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5447" w14:textId="4BB26246" w:rsidR="00E57D51" w:rsidRPr="00F53499" w:rsidRDefault="002B1A2C" w:rsidP="00F86679">
      <w:pPr>
        <w:spacing w:after="0" w:line="240" w:lineRule="auto"/>
        <w:rPr>
          <w:szCs w:val="20"/>
        </w:rPr>
      </w:pPr>
      <w:r w:rsidRPr="00F53499">
        <w:rPr>
          <w:noProof/>
          <w:szCs w:val="20"/>
          <w:lang w:eastAsia="sl-SI"/>
        </w:rPr>
        <w:drawing>
          <wp:anchor distT="0" distB="0" distL="114300" distR="114300" simplePos="0" relativeHeight="251659264" behindDoc="0" locked="0" layoutInCell="1" allowOverlap="1" wp14:anchorId="331286A5" wp14:editId="68C43C29">
            <wp:simplePos x="0" y="0"/>
            <wp:positionH relativeFrom="column">
              <wp:posOffset>-470535</wp:posOffset>
            </wp:positionH>
            <wp:positionV relativeFrom="paragraph">
              <wp:posOffset>6985</wp:posOffset>
            </wp:positionV>
            <wp:extent cx="309880" cy="349885"/>
            <wp:effectExtent l="0" t="0" r="0" b="0"/>
            <wp:wrapSquare wrapText="bothSides"/>
            <wp:docPr id="3" name="Slika 3"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499">
        <w:rPr>
          <w:noProof/>
          <w:szCs w:val="20"/>
          <w:lang w:eastAsia="sl-SI"/>
        </w:rPr>
        <mc:AlternateContent>
          <mc:Choice Requires="wps">
            <w:drawing>
              <wp:anchor distT="4294967290" distB="4294967290" distL="114300" distR="114300" simplePos="0" relativeHeight="251660288" behindDoc="1" locked="0" layoutInCell="0" allowOverlap="1" wp14:anchorId="4B44D107" wp14:editId="2A13D51B">
                <wp:simplePos x="0" y="0"/>
                <wp:positionH relativeFrom="column">
                  <wp:posOffset>-431800</wp:posOffset>
                </wp:positionH>
                <wp:positionV relativeFrom="page">
                  <wp:posOffset>3600449</wp:posOffset>
                </wp:positionV>
                <wp:extent cx="252095" cy="0"/>
                <wp:effectExtent l="0" t="0" r="33655" b="19050"/>
                <wp:wrapNone/>
                <wp:docPr id="7" name="Raven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1417D" id="Raven povezovalnik 7" o:spid="_x0000_s1026" style="position:absolute;z-index:-25165619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" o:allowincell="f" strokecolor="#428299" strokeweight=".5pt">
                <w10:wrap anchory="page"/>
              </v:line>
            </w:pict>
          </mc:Fallback>
        </mc:AlternateContent>
      </w:r>
      <w:r w:rsidRPr="00F53499">
        <w:rPr>
          <w:szCs w:val="20"/>
        </w:rPr>
        <w:t xml:space="preserve">                                                                                                                                                                                                                                                                                                                                                                                                                                                                                                                                                                                                                                                                                                                                                                                                                                                                                                                                                                                                                                                                                                                                                                                                                                                                                                                                                                                                                                                                                                                                                                                                                                                                                                                                                                                                                                                                                                                                                                                                                                                                                                                                                                                                                                                                                                                                                                                                                                                                                                                                                                                                                                                                                                                                                                                                                                                                                                                                                                                                                                                                                                                                                                                                                                                                                                                                                                                                                                                                                                                                                                                                                                                                                                                                                                                                                                                                                                                                                                                                                                                                                                                                                                                                                                                                                                                                                                                                                                                                                                                                                                                                                                                                                                                                                                                                                                                                                                                                                                                                                                                                                                                                                                                                                                                                                                                                                                                                                                                                                                                                                                                                                                                                                                                                                                                                                                                                                                                                                                                                                                                                                                                                                                                                                                                                                                                                                                                                                                                                                                                                                                                                                                                                                                                                                                                                                                                                                                                                                                                                                                                                                                                                                                                                                                                                                                                                                                                                                                                                                                                                                                                                                                                                                                                                                                                                                                                                                                                                                                                                                                                                                                                                                                                                                                                                                                                                                                                                                                                                                                                                                                                                                                                                                                                                                                                                                                                                                                                                                                                                                                                                                                                                                                                                                                                                                                                                                                                                                                                                                                                                                                                                                                                                                                                                                                                                                                                                                                                                                                                                                                                                                                                                                                                                                                                                                                                                                                                                                                                                                                                                                                                                                                                                                                                                                                                                                                                                                                                                                                                                                                                                                                                                                                                                                                                                                                                                                                                                                                                                                                                                                                                                                                                                                                                                                                                                                                                                                                                                                                                                                                                                                                                                                                                                                                                                                                                                                                                                                                                                                                                                                                                                                                                                                                                                                                                                                                                                                                                                                                                                                                                                                                                                                                                                                                                                                                                                                                                                                                                                                                                                                                                                                                                                                                                                                                                                                                                                                                                                                                                                                                                                                                                                                                                                                                                                                                                                                                                                                                                                                                                                                                                                                                                                                                                                                                                                                                                                                                                                                                                                                                                                                                                                                                                                                                                                                                                                                                                                                                                                                                                                                                                                                                                                                                                                                                                                                                                                                                                                                                                                                                                                                                                                                                                                                                                                                                                                                                                                                                                                                                                                                                                                                                                                                                                                                                                                                                                                                                                                                                                                                                                                                                                                                                                                                                                                                                                                                                                                                                                                                                                                                                                                                                                                                                                                                                                                                                                                                                                                                                                                                                                                                                                                                                                                                                                                                                                                                                                                                                                                                                                                                                                                                                                                                                                                                                                                                                                                                                                                                                                                                                                                                                                                                                                                                                                                                                                                                                                                                                                                                                                                                                                                                                                                                                                                                                                                                                                                                                                                                                                                                                                                                                                                                                                                                                                                                                                                                                                                                                                                                                                                                                                                                                                                                                                                                                                                                                                                                                                                                                                                                                                                                                                                                                                                                                                                                                                                                                                                                                                                                                                                                                                                                                                                                                                                                                                                                                                                                                                                                                                                                                                                                                                                                                                                                                                                                                                                                                                                                                                                                                                                                                                                                                                                                                                                                                                                                                                                                                                                                                                                                                                                                                                                                                                                                                                                                                                                                                                                                                                                                                                                                                                                                                                                                                                                                                                                                                                                                                                                                                                                                                                                                                                                                                                                                                                                                                                                                                                                                                                                                                                                                                                                                                                                                                                                                                                                                                                                                                                                                                                                                                                                                                                                                                                                                                                                                                                                                                                                                                                                                                                                                                                                                                                                                                                                                                                                                                                                                                                                                                                                                                           </w:t>
      </w:r>
    </w:p>
    <w:p w14:paraId="094F32DC" w14:textId="77777777" w:rsidR="00F86679" w:rsidRDefault="00F86679" w:rsidP="00F86679">
      <w:pPr>
        <w:autoSpaceDE w:val="0"/>
        <w:autoSpaceDN w:val="0"/>
        <w:adjustRightInd w:val="0"/>
        <w:spacing w:after="20" w:line="240" w:lineRule="auto"/>
        <w:rPr>
          <w:rFonts w:ascii="Republika" w:hAnsi="Republika"/>
        </w:rPr>
      </w:pPr>
      <w:r w:rsidRPr="008F3500">
        <w:rPr>
          <w:noProof/>
          <w:szCs w:val="20"/>
          <w:lang w:eastAsia="sl-SI"/>
        </w:rPr>
        <mc:AlternateContent>
          <mc:Choice Requires="wps">
            <w:drawing>
              <wp:anchor distT="0" distB="0" distL="114300" distR="114300" simplePos="0" relativeHeight="251662336" behindDoc="1" locked="0" layoutInCell="0" allowOverlap="1" wp14:anchorId="5C903360" wp14:editId="230FE463">
                <wp:simplePos x="0" y="0"/>
                <wp:positionH relativeFrom="column">
                  <wp:posOffset>-431800</wp:posOffset>
                </wp:positionH>
                <wp:positionV relativeFrom="page">
                  <wp:posOffset>3600450</wp:posOffset>
                </wp:positionV>
                <wp:extent cx="252095" cy="0"/>
                <wp:effectExtent l="6350" t="9525" r="8255" b="9525"/>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6ED1C" id="Line 5"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33DB9294" w14:textId="1AD21A7F" w:rsidR="00F86679" w:rsidRPr="008A4089" w:rsidRDefault="00F86679" w:rsidP="00F86679">
      <w:pPr>
        <w:autoSpaceDE w:val="0"/>
        <w:autoSpaceDN w:val="0"/>
        <w:adjustRightInd w:val="0"/>
        <w:spacing w:after="20" w:line="240" w:lineRule="auto"/>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09930818" w14:textId="77777777" w:rsidR="00F86679" w:rsidRPr="00FC6A27" w:rsidRDefault="00F86679" w:rsidP="00F86679">
      <w:pPr>
        <w:pStyle w:val="Glava"/>
        <w:tabs>
          <w:tab w:val="left" w:pos="5112"/>
        </w:tabs>
        <w:spacing w:after="120" w:line="240" w:lineRule="exact"/>
        <w:rPr>
          <w:rFonts w:ascii="Republika" w:hAnsi="Republika"/>
          <w:caps/>
        </w:rPr>
      </w:pPr>
      <w:r>
        <w:rPr>
          <w:rFonts w:ascii="Republika" w:hAnsi="Republika"/>
          <w:caps/>
        </w:rPr>
        <w:t xml:space="preserve"> </w:t>
      </w:r>
    </w:p>
    <w:p w14:paraId="68AA2967" w14:textId="60E04AD5" w:rsidR="00F86679" w:rsidRPr="008F3500" w:rsidRDefault="00F86679" w:rsidP="00F86679">
      <w:pPr>
        <w:pStyle w:val="Glava"/>
        <w:tabs>
          <w:tab w:val="left" w:pos="5112"/>
        </w:tabs>
        <w:spacing w:before="120" w:line="240" w:lineRule="exact"/>
        <w:rPr>
          <w:sz w:val="16"/>
        </w:rPr>
      </w:pPr>
      <w:r>
        <w:rPr>
          <w:sz w:val="16"/>
        </w:rPr>
        <w:t>Kotnikova ulica 5, 1000 Ljubljana</w:t>
      </w:r>
      <w:r w:rsidRPr="008F3500">
        <w:rPr>
          <w:sz w:val="16"/>
        </w:rPr>
        <w:tab/>
      </w:r>
      <w:r>
        <w:rPr>
          <w:sz w:val="16"/>
        </w:rPr>
        <w:tab/>
      </w:r>
      <w:r w:rsidRPr="008F3500">
        <w:rPr>
          <w:sz w:val="16"/>
        </w:rPr>
        <w:t xml:space="preserve">T: </w:t>
      </w:r>
      <w:r>
        <w:rPr>
          <w:sz w:val="16"/>
        </w:rPr>
        <w:t>01 400 3</w:t>
      </w:r>
      <w:r w:rsidR="00695F1D">
        <w:rPr>
          <w:sz w:val="16"/>
        </w:rPr>
        <w:t>3 11</w:t>
      </w:r>
    </w:p>
    <w:p w14:paraId="63034675" w14:textId="26A00FDD" w:rsidR="00F86679" w:rsidRPr="008F3500" w:rsidRDefault="00F86679" w:rsidP="00F86679">
      <w:pPr>
        <w:pStyle w:val="Glava"/>
        <w:tabs>
          <w:tab w:val="left" w:pos="5112"/>
        </w:tabs>
        <w:spacing w:line="240" w:lineRule="exact"/>
        <w:rPr>
          <w:sz w:val="16"/>
        </w:rPr>
      </w:pPr>
      <w:r w:rsidRPr="008F3500">
        <w:rPr>
          <w:sz w:val="16"/>
        </w:rPr>
        <w:tab/>
      </w:r>
      <w:r>
        <w:rPr>
          <w:sz w:val="16"/>
        </w:rPr>
        <w:tab/>
      </w:r>
      <w:r w:rsidRPr="008F3500">
        <w:rPr>
          <w:sz w:val="16"/>
        </w:rPr>
        <w:t xml:space="preserve">E: </w:t>
      </w:r>
      <w:r>
        <w:rPr>
          <w:sz w:val="16"/>
        </w:rPr>
        <w:t>gp.mgts@gov.si</w:t>
      </w:r>
    </w:p>
    <w:p w14:paraId="0FB2E1E1" w14:textId="658D5F22" w:rsidR="00F86679" w:rsidRPr="008F3500" w:rsidRDefault="00F86679" w:rsidP="00F86679">
      <w:pPr>
        <w:pStyle w:val="Glava"/>
        <w:tabs>
          <w:tab w:val="left" w:pos="5112"/>
        </w:tabs>
        <w:spacing w:line="240" w:lineRule="exact"/>
        <w:rPr>
          <w:sz w:val="16"/>
        </w:rPr>
      </w:pPr>
      <w:r w:rsidRPr="008F3500">
        <w:rPr>
          <w:sz w:val="16"/>
        </w:rPr>
        <w:tab/>
      </w:r>
      <w:r>
        <w:rPr>
          <w:sz w:val="16"/>
        </w:rPr>
        <w:tab/>
        <w:t>www.mgts.gov.si</w:t>
      </w:r>
    </w:p>
    <w:p w14:paraId="7FAF535F" w14:textId="77777777" w:rsidR="00F86679" w:rsidRPr="00F53499" w:rsidRDefault="00F86679" w:rsidP="006F1F52">
      <w:pPr>
        <w:pStyle w:val="Glava"/>
        <w:rPr>
          <w:szCs w:val="20"/>
        </w:rPr>
      </w:pPr>
    </w:p>
    <w:tbl>
      <w:tblPr>
        <w:tblpPr w:leftFromText="141" w:rightFromText="141" w:vertAnchor="text" w:horzAnchor="margin" w:tblpXSpec="center" w:tblpY="172"/>
        <w:tblW w:w="9905" w:type="dxa"/>
        <w:tblLook w:val="04A0" w:firstRow="1" w:lastRow="0" w:firstColumn="1" w:lastColumn="0" w:noHBand="0" w:noVBand="1"/>
      </w:tblPr>
      <w:tblGrid>
        <w:gridCol w:w="9905"/>
      </w:tblGrid>
      <w:tr w:rsidR="002B1A2C" w:rsidRPr="00F53499" w14:paraId="235C3642" w14:textId="77777777" w:rsidTr="003073A3">
        <w:trPr>
          <w:trHeight w:val="6812"/>
        </w:trPr>
        <w:tc>
          <w:tcPr>
            <w:tcW w:w="9905" w:type="dxa"/>
            <w:shd w:val="clear" w:color="auto" w:fill="auto"/>
          </w:tcPr>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
              <w:gridCol w:w="1206"/>
              <w:gridCol w:w="443"/>
              <w:gridCol w:w="654"/>
              <w:gridCol w:w="1049"/>
              <w:gridCol w:w="413"/>
              <w:gridCol w:w="934"/>
              <w:gridCol w:w="1036"/>
              <w:gridCol w:w="397"/>
              <w:gridCol w:w="777"/>
              <w:gridCol w:w="446"/>
              <w:gridCol w:w="176"/>
              <w:gridCol w:w="1649"/>
              <w:gridCol w:w="38"/>
            </w:tblGrid>
            <w:tr w:rsidR="00A61FFE" w:rsidRPr="00F53499" w14:paraId="46CD165E" w14:textId="77777777" w:rsidTr="003073A3">
              <w:trPr>
                <w:gridAfter w:val="6"/>
                <w:wAfter w:w="3483" w:type="dxa"/>
              </w:trPr>
              <w:tc>
                <w:tcPr>
                  <w:tcW w:w="5753" w:type="dxa"/>
                  <w:gridSpan w:val="8"/>
                  <w:tcBorders>
                    <w:top w:val="nil"/>
                    <w:left w:val="nil"/>
                    <w:bottom w:val="single" w:sz="4" w:space="0" w:color="auto"/>
                    <w:right w:val="nil"/>
                  </w:tcBorders>
                </w:tcPr>
                <w:p w14:paraId="341939D9" w14:textId="463ADA2F"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5F99DEFC" w14:textId="77777777" w:rsidTr="003073A3">
              <w:trPr>
                <w:gridAfter w:val="6"/>
                <w:wAfter w:w="3483" w:type="dxa"/>
              </w:trPr>
              <w:tc>
                <w:tcPr>
                  <w:tcW w:w="5753" w:type="dxa"/>
                  <w:gridSpan w:val="8"/>
                  <w:tcBorders>
                    <w:top w:val="single" w:sz="4" w:space="0" w:color="auto"/>
                    <w:left w:val="single" w:sz="4" w:space="0" w:color="auto"/>
                    <w:bottom w:val="single" w:sz="4" w:space="0" w:color="auto"/>
                    <w:right w:val="single" w:sz="4" w:space="0" w:color="auto"/>
                  </w:tcBorders>
                </w:tcPr>
                <w:p w14:paraId="44DFFA80" w14:textId="7864AD3E" w:rsidR="002B1A2C" w:rsidRPr="00F53499" w:rsidRDefault="002B1A2C" w:rsidP="006F1F52">
                  <w:pPr>
                    <w:framePr w:hSpace="141" w:wrap="around" w:vAnchor="text" w:hAnchor="margin" w:xAlign="center" w:y="172"/>
                    <w:spacing w:after="0" w:line="240" w:lineRule="auto"/>
                    <w:rPr>
                      <w:szCs w:val="20"/>
                    </w:rPr>
                  </w:pPr>
                  <w:r w:rsidRPr="00F53499">
                    <w:rPr>
                      <w:szCs w:val="20"/>
                    </w:rPr>
                    <w:t>Številka</w:t>
                  </w:r>
                  <w:r w:rsidR="00695F1D">
                    <w:rPr>
                      <w:szCs w:val="20"/>
                    </w:rPr>
                    <w:t>:</w:t>
                  </w:r>
                  <w:r w:rsidRPr="00F53499">
                    <w:rPr>
                      <w:szCs w:val="20"/>
                    </w:rPr>
                    <w:t xml:space="preserve"> IPP </w:t>
                  </w:r>
                  <w:r w:rsidR="00062F55" w:rsidRPr="00F53499">
                    <w:rPr>
                      <w:szCs w:val="20"/>
                    </w:rPr>
                    <w:t>007-205/2023</w:t>
                  </w:r>
                  <w:r w:rsidR="009B506A" w:rsidRPr="00F53499">
                    <w:rPr>
                      <w:szCs w:val="20"/>
                    </w:rPr>
                    <w:t>/</w:t>
                  </w:r>
                  <w:r w:rsidR="00A84443">
                    <w:rPr>
                      <w:szCs w:val="20"/>
                    </w:rPr>
                    <w:t>59</w:t>
                  </w:r>
                </w:p>
              </w:tc>
            </w:tr>
            <w:tr w:rsidR="00A61FFE" w:rsidRPr="00F53499" w14:paraId="4AC9DB67" w14:textId="77777777" w:rsidTr="003073A3">
              <w:trPr>
                <w:gridAfter w:val="6"/>
                <w:wAfter w:w="3483" w:type="dxa"/>
              </w:trPr>
              <w:tc>
                <w:tcPr>
                  <w:tcW w:w="5753" w:type="dxa"/>
                  <w:gridSpan w:val="8"/>
                  <w:tcBorders>
                    <w:top w:val="single" w:sz="4" w:space="0" w:color="auto"/>
                  </w:tcBorders>
                </w:tcPr>
                <w:p w14:paraId="2D0C4543" w14:textId="230A90D0" w:rsidR="002B1A2C" w:rsidRPr="00F53499" w:rsidRDefault="00C007DC" w:rsidP="006F1F52">
                  <w:pPr>
                    <w:framePr w:hSpace="141" w:wrap="around" w:vAnchor="text" w:hAnchor="margin" w:xAlign="center" w:y="172"/>
                    <w:spacing w:after="0" w:line="240" w:lineRule="auto"/>
                    <w:rPr>
                      <w:szCs w:val="20"/>
                      <w:lang w:eastAsia="sl-SI"/>
                    </w:rPr>
                  </w:pPr>
                  <w:r w:rsidRPr="00F53499">
                    <w:rPr>
                      <w:szCs w:val="20"/>
                      <w:lang w:eastAsia="sl-SI"/>
                    </w:rPr>
                    <w:t xml:space="preserve">Ljubljana, </w:t>
                  </w:r>
                  <w:r w:rsidR="002F3287" w:rsidRPr="00F53499">
                    <w:rPr>
                      <w:szCs w:val="20"/>
                      <w:lang w:eastAsia="sl-SI"/>
                    </w:rPr>
                    <w:t xml:space="preserve"> </w:t>
                  </w:r>
                  <w:r w:rsidR="00A720B8">
                    <w:rPr>
                      <w:szCs w:val="20"/>
                      <w:lang w:eastAsia="sl-SI"/>
                    </w:rPr>
                    <w:t>2</w:t>
                  </w:r>
                  <w:r w:rsidR="0030103A">
                    <w:rPr>
                      <w:szCs w:val="20"/>
                      <w:lang w:eastAsia="sl-SI"/>
                    </w:rPr>
                    <w:t>6</w:t>
                  </w:r>
                  <w:r w:rsidR="00F86679">
                    <w:rPr>
                      <w:szCs w:val="20"/>
                      <w:lang w:eastAsia="sl-SI"/>
                    </w:rPr>
                    <w:t>. marec 2024</w:t>
                  </w:r>
                </w:p>
              </w:tc>
            </w:tr>
            <w:tr w:rsidR="00A61FFE" w:rsidRPr="00F53499" w14:paraId="4D1CB99A" w14:textId="77777777" w:rsidTr="003073A3">
              <w:trPr>
                <w:gridAfter w:val="6"/>
                <w:wAfter w:w="3483" w:type="dxa"/>
              </w:trPr>
              <w:tc>
                <w:tcPr>
                  <w:tcW w:w="5753" w:type="dxa"/>
                  <w:gridSpan w:val="8"/>
                </w:tcPr>
                <w:p w14:paraId="3CF2E3DF" w14:textId="5A39078F"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EVA: </w:t>
                  </w:r>
                  <w:r w:rsidR="0038336D" w:rsidRPr="00F53499">
                    <w:rPr>
                      <w:szCs w:val="20"/>
                      <w:lang w:eastAsia="sl-SI"/>
                    </w:rPr>
                    <w:t>2023-2180-0031</w:t>
                  </w:r>
                  <w:r w:rsidR="00B47F87" w:rsidRPr="00F53499">
                    <w:rPr>
                      <w:szCs w:val="20"/>
                    </w:rPr>
                    <w:t xml:space="preserve"> </w:t>
                  </w:r>
                </w:p>
              </w:tc>
            </w:tr>
            <w:tr w:rsidR="00A61FFE" w:rsidRPr="00F53499" w14:paraId="671A1EB4" w14:textId="77777777" w:rsidTr="003073A3">
              <w:trPr>
                <w:gridAfter w:val="6"/>
                <w:wAfter w:w="3483" w:type="dxa"/>
              </w:trPr>
              <w:tc>
                <w:tcPr>
                  <w:tcW w:w="5753" w:type="dxa"/>
                  <w:gridSpan w:val="8"/>
                </w:tcPr>
                <w:p w14:paraId="62092FBF" w14:textId="77777777" w:rsidR="002B1A2C" w:rsidRPr="00F53499" w:rsidRDefault="002B1A2C" w:rsidP="006F1F52">
                  <w:pPr>
                    <w:framePr w:hSpace="141" w:wrap="around" w:vAnchor="text" w:hAnchor="margin" w:xAlign="center" w:y="172"/>
                    <w:spacing w:after="0" w:line="240" w:lineRule="auto"/>
                    <w:rPr>
                      <w:szCs w:val="20"/>
                      <w:lang w:eastAsia="sl-SI"/>
                    </w:rPr>
                  </w:pPr>
                </w:p>
                <w:p w14:paraId="15799452" w14:textId="62CB6686"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GENERALNI SEKRETARIAT VLADE REPUBLIKE SLOVENIJE</w:t>
                  </w:r>
                </w:p>
                <w:p w14:paraId="31B3B0E5" w14:textId="1D334841" w:rsidR="00F86679" w:rsidRDefault="00000000" w:rsidP="006F1F52">
                  <w:pPr>
                    <w:framePr w:hSpace="141" w:wrap="around" w:vAnchor="text" w:hAnchor="margin" w:xAlign="center" w:y="172"/>
                    <w:spacing w:after="0" w:line="240" w:lineRule="auto"/>
                    <w:rPr>
                      <w:szCs w:val="20"/>
                      <w:lang w:eastAsia="sl-SI"/>
                    </w:rPr>
                  </w:pPr>
                  <w:hyperlink r:id="rId9" w:history="1">
                    <w:r w:rsidR="00F86679" w:rsidRPr="00311BD5">
                      <w:rPr>
                        <w:rStyle w:val="Hiperpovezava"/>
                        <w:szCs w:val="20"/>
                        <w:lang w:eastAsia="sl-SI"/>
                      </w:rPr>
                      <w:t>gp.gs@gov.si</w:t>
                    </w:r>
                  </w:hyperlink>
                </w:p>
                <w:p w14:paraId="4351B84A" w14:textId="77777777" w:rsidR="00F86679" w:rsidRPr="00F53499" w:rsidRDefault="00F86679" w:rsidP="006F1F52">
                  <w:pPr>
                    <w:framePr w:hSpace="141" w:wrap="around" w:vAnchor="text" w:hAnchor="margin" w:xAlign="center" w:y="172"/>
                    <w:spacing w:after="0" w:line="240" w:lineRule="auto"/>
                    <w:rPr>
                      <w:szCs w:val="20"/>
                      <w:lang w:eastAsia="sl-SI"/>
                    </w:rPr>
                  </w:pPr>
                </w:p>
                <w:p w14:paraId="35C5249B" w14:textId="77777777"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08D03ADF" w14:textId="77777777" w:rsidTr="003073A3">
              <w:trPr>
                <w:gridAfter w:val="1"/>
                <w:wAfter w:w="38" w:type="dxa"/>
              </w:trPr>
              <w:tc>
                <w:tcPr>
                  <w:tcW w:w="9198" w:type="dxa"/>
                  <w:gridSpan w:val="13"/>
                </w:tcPr>
                <w:p w14:paraId="7018DBC5" w14:textId="5071302E"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ZADEVA:</w:t>
                  </w:r>
                  <w:r w:rsidRPr="00F53499">
                    <w:rPr>
                      <w:szCs w:val="20"/>
                    </w:rPr>
                    <w:t xml:space="preserve"> </w:t>
                  </w:r>
                  <w:r w:rsidRPr="00E069DF">
                    <w:rPr>
                      <w:b/>
                      <w:bCs/>
                      <w:szCs w:val="20"/>
                      <w:lang w:eastAsia="sl-SI"/>
                    </w:rPr>
                    <w:t>Zakon o</w:t>
                  </w:r>
                  <w:r w:rsidR="00E57D51" w:rsidRPr="00E069DF">
                    <w:rPr>
                      <w:b/>
                      <w:bCs/>
                      <w:szCs w:val="20"/>
                      <w:lang w:eastAsia="sl-SI"/>
                    </w:rPr>
                    <w:t xml:space="preserve"> Kobilarni Lipica </w:t>
                  </w:r>
                  <w:r w:rsidRPr="00E069DF">
                    <w:rPr>
                      <w:b/>
                      <w:bCs/>
                      <w:szCs w:val="20"/>
                      <w:lang w:eastAsia="sl-SI"/>
                    </w:rPr>
                    <w:t xml:space="preserve">– </w:t>
                  </w:r>
                  <w:r w:rsidR="003073A3" w:rsidRPr="00E069DF">
                    <w:rPr>
                      <w:b/>
                      <w:bCs/>
                      <w:szCs w:val="20"/>
                      <w:lang w:eastAsia="sl-SI"/>
                    </w:rPr>
                    <w:t xml:space="preserve">predlog </w:t>
                  </w:r>
                  <w:r w:rsidR="006E6835" w:rsidRPr="00E069DF">
                    <w:rPr>
                      <w:b/>
                      <w:bCs/>
                      <w:szCs w:val="20"/>
                      <w:lang w:eastAsia="sl-SI"/>
                    </w:rPr>
                    <w:t>za obravnavo</w:t>
                  </w:r>
                </w:p>
                <w:p w14:paraId="04B4027D" w14:textId="77777777"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41D483DD" w14:textId="77777777" w:rsidTr="003073A3">
              <w:trPr>
                <w:gridAfter w:val="1"/>
                <w:wAfter w:w="38" w:type="dxa"/>
              </w:trPr>
              <w:tc>
                <w:tcPr>
                  <w:tcW w:w="9198" w:type="dxa"/>
                  <w:gridSpan w:val="13"/>
                </w:tcPr>
                <w:p w14:paraId="376F3F19"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1. Predlog sklepov vlade:</w:t>
                  </w:r>
                </w:p>
              </w:tc>
            </w:tr>
            <w:tr w:rsidR="00A61FFE" w:rsidRPr="00F53499" w14:paraId="22ABD641" w14:textId="77777777" w:rsidTr="003073A3">
              <w:trPr>
                <w:gridAfter w:val="1"/>
                <w:wAfter w:w="38" w:type="dxa"/>
              </w:trPr>
              <w:tc>
                <w:tcPr>
                  <w:tcW w:w="9198" w:type="dxa"/>
                  <w:gridSpan w:val="13"/>
                </w:tcPr>
                <w:p w14:paraId="10D390B3" w14:textId="2C7E2296"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Na podlagi drugega odstavka 2. člena Zakona o Vladi Republike Slovenije (Uradni list RS, št. 24/05 – uradno prečiščeno besedilo, 109/08, 38/10 – ZUKN, 8/12, 21/13, 47/13 – ZDU-1G, 65/14</w:t>
                  </w:r>
                  <w:r w:rsidR="00821EE2" w:rsidRPr="00F53499">
                    <w:rPr>
                      <w:szCs w:val="20"/>
                      <w:lang w:eastAsia="sl-SI"/>
                    </w:rPr>
                    <w:t>,</w:t>
                  </w:r>
                  <w:r w:rsidRPr="00F53499">
                    <w:rPr>
                      <w:szCs w:val="20"/>
                      <w:lang w:eastAsia="sl-SI"/>
                    </w:rPr>
                    <w:t xml:space="preserve"> 55/17</w:t>
                  </w:r>
                  <w:r w:rsidR="00821EE2" w:rsidRPr="00F53499">
                    <w:rPr>
                      <w:szCs w:val="20"/>
                      <w:lang w:eastAsia="sl-SI"/>
                    </w:rPr>
                    <w:t xml:space="preserve"> in 163/22</w:t>
                  </w:r>
                  <w:r w:rsidRPr="00F53499">
                    <w:rPr>
                      <w:szCs w:val="20"/>
                      <w:lang w:eastAsia="sl-SI"/>
                    </w:rPr>
                    <w:t xml:space="preserve">) je Vlada Republike Slovenije na </w:t>
                  </w:r>
                  <w:r w:rsidR="00821EE2" w:rsidRPr="00F53499">
                    <w:rPr>
                      <w:szCs w:val="20"/>
                      <w:lang w:eastAsia="sl-SI"/>
                    </w:rPr>
                    <w:t>…</w:t>
                  </w:r>
                  <w:r w:rsidRPr="00F53499">
                    <w:rPr>
                      <w:szCs w:val="20"/>
                      <w:lang w:eastAsia="sl-SI"/>
                    </w:rPr>
                    <w:t xml:space="preserve"> seji dne … pod točko … sprejela naslednji</w:t>
                  </w:r>
                </w:p>
                <w:p w14:paraId="1F62ED95" w14:textId="77777777" w:rsidR="002B1A2C" w:rsidRPr="00F53499" w:rsidRDefault="002B1A2C" w:rsidP="006F1F52">
                  <w:pPr>
                    <w:framePr w:hSpace="141" w:wrap="around" w:vAnchor="text" w:hAnchor="margin" w:xAlign="center" w:y="172"/>
                    <w:spacing w:after="0" w:line="240" w:lineRule="auto"/>
                    <w:rPr>
                      <w:szCs w:val="20"/>
                      <w:lang w:eastAsia="sl-SI"/>
                    </w:rPr>
                  </w:pPr>
                </w:p>
                <w:p w14:paraId="31413CB4" w14:textId="3EB6357C" w:rsidR="002B1A2C" w:rsidRPr="00F53499" w:rsidRDefault="002B1A2C" w:rsidP="006F1F52">
                  <w:pPr>
                    <w:framePr w:hSpace="141" w:wrap="around" w:vAnchor="text" w:hAnchor="margin" w:xAlign="center" w:y="172"/>
                    <w:spacing w:after="0" w:line="240" w:lineRule="auto"/>
                    <w:jc w:val="center"/>
                    <w:rPr>
                      <w:szCs w:val="20"/>
                      <w:lang w:eastAsia="sl-SI"/>
                    </w:rPr>
                  </w:pPr>
                  <w:r w:rsidRPr="00F53499">
                    <w:rPr>
                      <w:szCs w:val="20"/>
                      <w:lang w:eastAsia="sl-SI"/>
                    </w:rPr>
                    <w:t>S K L E P</w:t>
                  </w:r>
                  <w:r w:rsidR="002F3CB3" w:rsidRPr="00F53499">
                    <w:rPr>
                      <w:szCs w:val="20"/>
                      <w:lang w:eastAsia="sl-SI"/>
                    </w:rPr>
                    <w:t xml:space="preserve"> :</w:t>
                  </w:r>
                </w:p>
                <w:p w14:paraId="2EC29B7C" w14:textId="77777777" w:rsidR="002B1A2C" w:rsidRPr="00F53499" w:rsidRDefault="002B1A2C" w:rsidP="006F1F52">
                  <w:pPr>
                    <w:framePr w:hSpace="141" w:wrap="around" w:vAnchor="text" w:hAnchor="margin" w:xAlign="center" w:y="172"/>
                    <w:spacing w:after="0" w:line="240" w:lineRule="auto"/>
                    <w:rPr>
                      <w:szCs w:val="20"/>
                      <w:lang w:eastAsia="sl-SI"/>
                    </w:rPr>
                  </w:pPr>
                </w:p>
                <w:p w14:paraId="7AD3B292" w14:textId="28AAA763"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Vlada Republike </w:t>
                  </w:r>
                  <w:r w:rsidR="00E57D51" w:rsidRPr="00F53499">
                    <w:rPr>
                      <w:szCs w:val="20"/>
                      <w:lang w:eastAsia="sl-SI"/>
                    </w:rPr>
                    <w:t>Slovenije je določila besedilo p</w:t>
                  </w:r>
                  <w:r w:rsidRPr="00F53499">
                    <w:rPr>
                      <w:szCs w:val="20"/>
                      <w:lang w:eastAsia="sl-SI"/>
                    </w:rPr>
                    <w:t xml:space="preserve">redloga </w:t>
                  </w:r>
                  <w:r w:rsidR="00E57D51" w:rsidRPr="00F53499">
                    <w:rPr>
                      <w:szCs w:val="20"/>
                      <w:lang w:eastAsia="sl-SI"/>
                    </w:rPr>
                    <w:t xml:space="preserve">Zakona o Kobilarni Lipica </w:t>
                  </w:r>
                  <w:r w:rsidRPr="00F53499">
                    <w:rPr>
                      <w:szCs w:val="20"/>
                      <w:lang w:eastAsia="sl-SI"/>
                    </w:rPr>
                    <w:t xml:space="preserve">in ga pošlje v sprejetje Državnemu zboru Republike Slovenije po </w:t>
                  </w:r>
                  <w:r w:rsidR="00E57D51" w:rsidRPr="00F53499">
                    <w:rPr>
                      <w:szCs w:val="20"/>
                      <w:lang w:eastAsia="sl-SI"/>
                    </w:rPr>
                    <w:t>rednem postopku</w:t>
                  </w:r>
                  <w:r w:rsidRPr="00F53499">
                    <w:rPr>
                      <w:szCs w:val="20"/>
                      <w:lang w:eastAsia="sl-SI"/>
                    </w:rPr>
                    <w:t>.</w:t>
                  </w:r>
                </w:p>
                <w:p w14:paraId="35E44167" w14:textId="77777777" w:rsidR="002F3287" w:rsidRPr="00F53499" w:rsidRDefault="002F3287" w:rsidP="006F1F52">
                  <w:pPr>
                    <w:framePr w:hSpace="141" w:wrap="around" w:vAnchor="text" w:hAnchor="margin" w:xAlign="center" w:y="172"/>
                    <w:spacing w:after="0" w:line="240" w:lineRule="auto"/>
                    <w:rPr>
                      <w:szCs w:val="20"/>
                      <w:lang w:eastAsia="sl-SI"/>
                    </w:rPr>
                  </w:pPr>
                </w:p>
                <w:p w14:paraId="28F44891" w14:textId="77777777" w:rsidR="00F25458" w:rsidRPr="00F53499" w:rsidRDefault="002B1A2C" w:rsidP="006F1F52">
                  <w:pPr>
                    <w:framePr w:hSpace="141" w:wrap="around" w:vAnchor="text" w:hAnchor="margin" w:xAlign="center" w:y="172"/>
                    <w:spacing w:after="0" w:line="240" w:lineRule="auto"/>
                    <w:ind w:left="5664"/>
                    <w:rPr>
                      <w:szCs w:val="20"/>
                      <w:lang w:eastAsia="sl-SI"/>
                    </w:rPr>
                  </w:pPr>
                  <w:r w:rsidRPr="00F53499">
                    <w:rPr>
                      <w:szCs w:val="20"/>
                      <w:lang w:eastAsia="sl-SI"/>
                    </w:rPr>
                    <w:t xml:space="preserve">Barbara Kolenko </w:t>
                  </w:r>
                  <w:proofErr w:type="spellStart"/>
                  <w:r w:rsidRPr="00F53499">
                    <w:rPr>
                      <w:szCs w:val="20"/>
                      <w:lang w:eastAsia="sl-SI"/>
                    </w:rPr>
                    <w:t>Helbl</w:t>
                  </w:r>
                  <w:proofErr w:type="spellEnd"/>
                </w:p>
                <w:p w14:paraId="5CC1DA49" w14:textId="451DF2B1" w:rsidR="002B1A2C" w:rsidRPr="00F53499" w:rsidRDefault="002B1A2C" w:rsidP="006F1F52">
                  <w:pPr>
                    <w:framePr w:hSpace="141" w:wrap="around" w:vAnchor="text" w:hAnchor="margin" w:xAlign="center" w:y="172"/>
                    <w:spacing w:after="0" w:line="240" w:lineRule="auto"/>
                    <w:ind w:left="5664"/>
                    <w:rPr>
                      <w:szCs w:val="20"/>
                      <w:lang w:eastAsia="sl-SI"/>
                    </w:rPr>
                  </w:pPr>
                  <w:r w:rsidRPr="00F53499">
                    <w:rPr>
                      <w:szCs w:val="20"/>
                      <w:lang w:eastAsia="sl-SI"/>
                    </w:rPr>
                    <w:t>Generalna sekretarka</w:t>
                  </w:r>
                </w:p>
                <w:p w14:paraId="13E00B33"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                                                               </w:t>
                  </w:r>
                </w:p>
                <w:p w14:paraId="151A4D7D"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Priloga:</w:t>
                  </w:r>
                </w:p>
                <w:p w14:paraId="2D1B8376" w14:textId="53C65A79" w:rsidR="002B1A2C" w:rsidRPr="00F86679" w:rsidRDefault="002B1A2C" w:rsidP="00F86679">
                  <w:pPr>
                    <w:pStyle w:val="Odstavekseznama"/>
                    <w:framePr w:hSpace="141" w:wrap="around" w:vAnchor="text" w:hAnchor="margin" w:xAlign="center" w:y="172"/>
                    <w:numPr>
                      <w:ilvl w:val="0"/>
                      <w:numId w:val="91"/>
                    </w:numPr>
                    <w:spacing w:after="0" w:line="240" w:lineRule="auto"/>
                    <w:rPr>
                      <w:szCs w:val="20"/>
                      <w:lang w:eastAsia="sl-SI"/>
                    </w:rPr>
                  </w:pPr>
                  <w:r w:rsidRPr="00F86679">
                    <w:rPr>
                      <w:szCs w:val="20"/>
                      <w:lang w:eastAsia="sl-SI"/>
                    </w:rPr>
                    <w:t xml:space="preserve">Predlog Zakona o </w:t>
                  </w:r>
                  <w:r w:rsidR="00E57D51" w:rsidRPr="00F86679">
                    <w:rPr>
                      <w:szCs w:val="20"/>
                      <w:lang w:eastAsia="sl-SI"/>
                    </w:rPr>
                    <w:t>Kobilarni Lipica</w:t>
                  </w:r>
                </w:p>
                <w:p w14:paraId="138F118C" w14:textId="77777777" w:rsidR="002B1A2C" w:rsidRPr="00F53499" w:rsidRDefault="002B1A2C" w:rsidP="006F1F52">
                  <w:pPr>
                    <w:framePr w:hSpace="141" w:wrap="around" w:vAnchor="text" w:hAnchor="margin" w:xAlign="center" w:y="172"/>
                    <w:spacing w:after="0" w:line="240" w:lineRule="auto"/>
                    <w:rPr>
                      <w:szCs w:val="20"/>
                      <w:lang w:eastAsia="sl-SI"/>
                    </w:rPr>
                  </w:pPr>
                </w:p>
                <w:p w14:paraId="72A0ECDE"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Sklep prejmejo:</w:t>
                  </w:r>
                </w:p>
                <w:p w14:paraId="22ABE5A7" w14:textId="77777777" w:rsidR="002B1A2C" w:rsidRPr="00F53499" w:rsidRDefault="002B1A2C" w:rsidP="006F1F52">
                  <w:pPr>
                    <w:pStyle w:val="Odstavekseznama"/>
                    <w:framePr w:hSpace="141" w:wrap="around" w:vAnchor="text" w:hAnchor="margin" w:xAlign="center" w:y="172"/>
                    <w:numPr>
                      <w:ilvl w:val="0"/>
                      <w:numId w:val="9"/>
                    </w:numPr>
                    <w:spacing w:after="0" w:line="240" w:lineRule="auto"/>
                    <w:rPr>
                      <w:szCs w:val="20"/>
                      <w:lang w:eastAsia="sl-SI"/>
                    </w:rPr>
                  </w:pPr>
                  <w:r w:rsidRPr="00F53499">
                    <w:rPr>
                      <w:szCs w:val="20"/>
                      <w:lang w:eastAsia="sl-SI"/>
                    </w:rPr>
                    <w:t>Državni zbor Republike Slovenije</w:t>
                  </w:r>
                </w:p>
                <w:p w14:paraId="37960BD0" w14:textId="77777777" w:rsidR="002B1A2C" w:rsidRPr="00F53499" w:rsidRDefault="002B1A2C" w:rsidP="006F1F52">
                  <w:pPr>
                    <w:pStyle w:val="Odstavekseznama"/>
                    <w:framePr w:hSpace="141" w:wrap="around" w:vAnchor="text" w:hAnchor="margin" w:xAlign="center" w:y="172"/>
                    <w:numPr>
                      <w:ilvl w:val="0"/>
                      <w:numId w:val="9"/>
                    </w:numPr>
                    <w:spacing w:after="0" w:line="240" w:lineRule="auto"/>
                    <w:rPr>
                      <w:szCs w:val="20"/>
                      <w:lang w:eastAsia="sl-SI"/>
                    </w:rPr>
                  </w:pPr>
                  <w:r w:rsidRPr="00F53499">
                    <w:rPr>
                      <w:szCs w:val="20"/>
                      <w:lang w:eastAsia="sl-SI"/>
                    </w:rPr>
                    <w:t>Vsa ministrstva</w:t>
                  </w:r>
                </w:p>
                <w:p w14:paraId="125003BB" w14:textId="77777777" w:rsidR="002B1A2C" w:rsidRPr="00F53499" w:rsidRDefault="002B1A2C" w:rsidP="006F1F52">
                  <w:pPr>
                    <w:pStyle w:val="Odstavekseznama"/>
                    <w:framePr w:hSpace="141" w:wrap="around" w:vAnchor="text" w:hAnchor="margin" w:xAlign="center" w:y="172"/>
                    <w:numPr>
                      <w:ilvl w:val="0"/>
                      <w:numId w:val="9"/>
                    </w:numPr>
                    <w:spacing w:after="0" w:line="240" w:lineRule="auto"/>
                    <w:rPr>
                      <w:szCs w:val="20"/>
                      <w:lang w:eastAsia="sl-SI"/>
                    </w:rPr>
                  </w:pPr>
                  <w:r w:rsidRPr="00F53499">
                    <w:rPr>
                      <w:szCs w:val="20"/>
                      <w:lang w:eastAsia="sl-SI"/>
                    </w:rPr>
                    <w:t>Služba Vlade Republike Slovenije za zakonodajo.</w:t>
                  </w:r>
                </w:p>
              </w:tc>
            </w:tr>
            <w:tr w:rsidR="00A61FFE" w:rsidRPr="00F53499" w14:paraId="0C63F7CA" w14:textId="77777777" w:rsidTr="003073A3">
              <w:trPr>
                <w:gridAfter w:val="1"/>
                <w:wAfter w:w="38" w:type="dxa"/>
              </w:trPr>
              <w:tc>
                <w:tcPr>
                  <w:tcW w:w="9198" w:type="dxa"/>
                  <w:gridSpan w:val="13"/>
                </w:tcPr>
                <w:p w14:paraId="354753BB"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2. Predlog za obravnavo predloga zakona po nujnem ali skrajšanem postopku v državnem zboru z obrazložitvijo razlogov:</w:t>
                  </w:r>
                </w:p>
              </w:tc>
            </w:tr>
            <w:tr w:rsidR="00A61FFE" w:rsidRPr="00F53499" w14:paraId="2E155234" w14:textId="77777777" w:rsidTr="003073A3">
              <w:trPr>
                <w:gridAfter w:val="1"/>
                <w:wAfter w:w="38" w:type="dxa"/>
              </w:trPr>
              <w:tc>
                <w:tcPr>
                  <w:tcW w:w="9198" w:type="dxa"/>
                  <w:gridSpan w:val="13"/>
                </w:tcPr>
                <w:p w14:paraId="7225C577" w14:textId="4ED45A5F" w:rsidR="002B1A2C" w:rsidRPr="00F53499" w:rsidRDefault="00E57D51" w:rsidP="006F1F52">
                  <w:pPr>
                    <w:framePr w:hSpace="141" w:wrap="around" w:vAnchor="text" w:hAnchor="margin" w:xAlign="center" w:y="172"/>
                    <w:spacing w:after="0" w:line="240" w:lineRule="auto"/>
                    <w:rPr>
                      <w:rFonts w:eastAsia="Times New Roman"/>
                      <w:szCs w:val="20"/>
                      <w:lang w:eastAsia="sl-SI"/>
                    </w:rPr>
                  </w:pPr>
                  <w:r w:rsidRPr="00F53499">
                    <w:rPr>
                      <w:szCs w:val="20"/>
                      <w:lang w:eastAsia="sl-SI"/>
                    </w:rPr>
                    <w:t>/</w:t>
                  </w:r>
                </w:p>
              </w:tc>
            </w:tr>
            <w:tr w:rsidR="00A61FFE" w:rsidRPr="00F53499" w14:paraId="1AD21E6C" w14:textId="77777777" w:rsidTr="003073A3">
              <w:trPr>
                <w:gridAfter w:val="1"/>
                <w:wAfter w:w="38" w:type="dxa"/>
              </w:trPr>
              <w:tc>
                <w:tcPr>
                  <w:tcW w:w="9198" w:type="dxa"/>
                  <w:gridSpan w:val="13"/>
                </w:tcPr>
                <w:p w14:paraId="02FF64FE"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3.a Osebe, odgovorne za strokovno pripravo in usklajenost gradiva:</w:t>
                  </w:r>
                </w:p>
              </w:tc>
            </w:tr>
            <w:tr w:rsidR="00A61FFE" w:rsidRPr="00F53499" w14:paraId="71C3CEB8" w14:textId="77777777" w:rsidTr="003073A3">
              <w:trPr>
                <w:gridAfter w:val="1"/>
                <w:wAfter w:w="38" w:type="dxa"/>
              </w:trPr>
              <w:tc>
                <w:tcPr>
                  <w:tcW w:w="9198" w:type="dxa"/>
                  <w:gridSpan w:val="13"/>
                </w:tcPr>
                <w:p w14:paraId="64F0E39B" w14:textId="77777777" w:rsidR="00F86679" w:rsidRPr="00F53499" w:rsidRDefault="00F86679" w:rsidP="00F86679">
                  <w:pPr>
                    <w:pStyle w:val="Alineje"/>
                    <w:framePr w:hSpace="141" w:wrap="around" w:vAnchor="text" w:hAnchor="margin" w:xAlign="center" w:y="172"/>
                    <w:numPr>
                      <w:ilvl w:val="0"/>
                      <w:numId w:val="14"/>
                    </w:numPr>
                    <w:spacing w:after="0"/>
                    <w:rPr>
                      <w:color w:val="auto"/>
                      <w:szCs w:val="20"/>
                    </w:rPr>
                  </w:pPr>
                  <w:r w:rsidRPr="00F53499">
                    <w:rPr>
                      <w:color w:val="auto"/>
                      <w:szCs w:val="20"/>
                    </w:rPr>
                    <w:t>Dubravka Kalin, generalna direktorica Direktorata za turizem,</w:t>
                  </w:r>
                </w:p>
                <w:p w14:paraId="0858AA9F" w14:textId="77777777" w:rsidR="00F86679" w:rsidRPr="00F53499" w:rsidRDefault="00F86679" w:rsidP="00F86679">
                  <w:pPr>
                    <w:pStyle w:val="Alineje"/>
                    <w:framePr w:hSpace="141" w:wrap="around" w:vAnchor="text" w:hAnchor="margin" w:xAlign="center" w:y="172"/>
                    <w:numPr>
                      <w:ilvl w:val="0"/>
                      <w:numId w:val="14"/>
                    </w:numPr>
                    <w:spacing w:after="0"/>
                    <w:rPr>
                      <w:color w:val="auto"/>
                      <w:szCs w:val="20"/>
                    </w:rPr>
                  </w:pPr>
                  <w:r w:rsidRPr="00F53499">
                    <w:rPr>
                      <w:color w:val="auto"/>
                      <w:szCs w:val="20"/>
                    </w:rPr>
                    <w:t>Špela Gaberšek Jovanovič, Ministrstvo za gospodarstvo, turizem in šport,</w:t>
                  </w:r>
                </w:p>
                <w:p w14:paraId="4C964C29" w14:textId="77777777" w:rsidR="00F86679" w:rsidRPr="00F53499" w:rsidRDefault="00F86679" w:rsidP="00F86679">
                  <w:pPr>
                    <w:pStyle w:val="Alineje"/>
                    <w:framePr w:hSpace="141" w:wrap="around" w:vAnchor="text" w:hAnchor="margin" w:xAlign="center" w:y="172"/>
                    <w:numPr>
                      <w:ilvl w:val="0"/>
                      <w:numId w:val="14"/>
                    </w:numPr>
                    <w:spacing w:after="0"/>
                    <w:rPr>
                      <w:color w:val="auto"/>
                      <w:szCs w:val="20"/>
                    </w:rPr>
                  </w:pPr>
                  <w:r w:rsidRPr="00F53499">
                    <w:rPr>
                      <w:color w:val="auto"/>
                      <w:szCs w:val="20"/>
                    </w:rPr>
                    <w:t>Klaudija Redenšek, Ministrstvo za gospodarstvo, turizem in šport,</w:t>
                  </w:r>
                </w:p>
                <w:p w14:paraId="3CF495CA" w14:textId="77777777" w:rsidR="00F86679" w:rsidRPr="00F53499" w:rsidRDefault="00F86679" w:rsidP="00F86679">
                  <w:pPr>
                    <w:pStyle w:val="Alineje"/>
                    <w:framePr w:hSpace="141" w:wrap="around" w:vAnchor="text" w:hAnchor="margin" w:xAlign="center" w:y="172"/>
                    <w:numPr>
                      <w:ilvl w:val="0"/>
                      <w:numId w:val="14"/>
                    </w:numPr>
                    <w:spacing w:after="0"/>
                    <w:rPr>
                      <w:color w:val="auto"/>
                      <w:szCs w:val="20"/>
                    </w:rPr>
                  </w:pPr>
                  <w:r w:rsidRPr="00F53499">
                    <w:rPr>
                      <w:color w:val="auto"/>
                      <w:szCs w:val="20"/>
                    </w:rPr>
                    <w:t>Tjaša Tajmer, Ministrstvo za gospodarstvo, turizem in šport,</w:t>
                  </w:r>
                </w:p>
                <w:p w14:paraId="447C2FF4" w14:textId="77777777" w:rsidR="00F86679" w:rsidRPr="00F53499" w:rsidRDefault="00F86679" w:rsidP="00F86679">
                  <w:pPr>
                    <w:pStyle w:val="Alineje"/>
                    <w:numPr>
                      <w:ilvl w:val="0"/>
                      <w:numId w:val="14"/>
                    </w:numPr>
                    <w:spacing w:after="0"/>
                    <w:rPr>
                      <w:color w:val="auto"/>
                      <w:szCs w:val="20"/>
                    </w:rPr>
                  </w:pPr>
                  <w:r w:rsidRPr="00F53499">
                    <w:rPr>
                      <w:color w:val="auto"/>
                      <w:szCs w:val="20"/>
                    </w:rPr>
                    <w:t>Alenka Marovt Novak, Ministrstvo za gospodarstvo, turizem in šport,</w:t>
                  </w:r>
                </w:p>
                <w:p w14:paraId="6B487157" w14:textId="77777777" w:rsidR="00F86679" w:rsidRPr="00F53499" w:rsidRDefault="00F86679" w:rsidP="00F86679">
                  <w:pPr>
                    <w:pStyle w:val="Alineje"/>
                    <w:numPr>
                      <w:ilvl w:val="0"/>
                      <w:numId w:val="14"/>
                    </w:numPr>
                    <w:spacing w:after="0"/>
                    <w:rPr>
                      <w:color w:val="auto"/>
                      <w:szCs w:val="20"/>
                    </w:rPr>
                  </w:pPr>
                  <w:r w:rsidRPr="00F53499">
                    <w:rPr>
                      <w:color w:val="auto"/>
                      <w:szCs w:val="20"/>
                    </w:rPr>
                    <w:t>Nastja Trajkovič, Ministrstvo za gospodarstvo, turizem in šport,</w:t>
                  </w:r>
                </w:p>
                <w:p w14:paraId="3B100CB2" w14:textId="5530FE4E" w:rsidR="002B1A2C" w:rsidRPr="00F53499" w:rsidRDefault="00F86679" w:rsidP="00F86679">
                  <w:pPr>
                    <w:pStyle w:val="Odstavekseznama"/>
                    <w:framePr w:hSpace="141" w:wrap="around" w:vAnchor="text" w:hAnchor="margin" w:xAlign="center" w:y="172"/>
                    <w:numPr>
                      <w:ilvl w:val="0"/>
                      <w:numId w:val="14"/>
                    </w:numPr>
                    <w:spacing w:after="0" w:line="240" w:lineRule="auto"/>
                    <w:rPr>
                      <w:szCs w:val="20"/>
                      <w:lang w:eastAsia="sl-SI"/>
                    </w:rPr>
                  </w:pPr>
                  <w:r w:rsidRPr="00F53499">
                    <w:rPr>
                      <w:szCs w:val="20"/>
                    </w:rPr>
                    <w:t>Andreja Rupar Knez, Ministrstvo za gospodarstvo, turizem in šport.</w:t>
                  </w:r>
                </w:p>
              </w:tc>
            </w:tr>
            <w:tr w:rsidR="00A61FFE" w:rsidRPr="00F53499" w14:paraId="117C6E2D" w14:textId="77777777" w:rsidTr="003073A3">
              <w:trPr>
                <w:gridAfter w:val="1"/>
                <w:wAfter w:w="38" w:type="dxa"/>
              </w:trPr>
              <w:tc>
                <w:tcPr>
                  <w:tcW w:w="9198" w:type="dxa"/>
                  <w:gridSpan w:val="13"/>
                </w:tcPr>
                <w:p w14:paraId="7FDE62AC"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3.b Zunanji strokovnjaki, ki so sodelovali pri pripravi dela ali celotnega gradiva:</w:t>
                  </w:r>
                </w:p>
              </w:tc>
            </w:tr>
            <w:tr w:rsidR="00A61FFE" w:rsidRPr="00F53499" w14:paraId="00B3BB41" w14:textId="77777777" w:rsidTr="003073A3">
              <w:trPr>
                <w:gridAfter w:val="1"/>
                <w:wAfter w:w="38" w:type="dxa"/>
              </w:trPr>
              <w:tc>
                <w:tcPr>
                  <w:tcW w:w="9198" w:type="dxa"/>
                  <w:gridSpan w:val="13"/>
                </w:tcPr>
                <w:p w14:paraId="6D9B7A67"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w:t>
                  </w:r>
                </w:p>
              </w:tc>
            </w:tr>
            <w:tr w:rsidR="00A61FFE" w:rsidRPr="00F53499" w14:paraId="0C2F8CC1" w14:textId="77777777" w:rsidTr="003073A3">
              <w:trPr>
                <w:gridAfter w:val="1"/>
                <w:wAfter w:w="38" w:type="dxa"/>
              </w:trPr>
              <w:tc>
                <w:tcPr>
                  <w:tcW w:w="9198" w:type="dxa"/>
                  <w:gridSpan w:val="13"/>
                </w:tcPr>
                <w:p w14:paraId="0A236D94"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4. Predstavniki vlade, ki bodo sodelovali pri delu državnega zbora:</w:t>
                  </w:r>
                </w:p>
              </w:tc>
            </w:tr>
            <w:tr w:rsidR="00A61FFE" w:rsidRPr="00F53499" w14:paraId="4646B4B2" w14:textId="77777777" w:rsidTr="003073A3">
              <w:trPr>
                <w:gridAfter w:val="1"/>
                <w:wAfter w:w="38" w:type="dxa"/>
              </w:trPr>
              <w:tc>
                <w:tcPr>
                  <w:tcW w:w="9198" w:type="dxa"/>
                  <w:gridSpan w:val="13"/>
                </w:tcPr>
                <w:p w14:paraId="38BAE428" w14:textId="77777777" w:rsidR="008A1C3B" w:rsidRPr="00F53499" w:rsidRDefault="008A1C3B" w:rsidP="00452595">
                  <w:pPr>
                    <w:pStyle w:val="Alineje"/>
                    <w:framePr w:hSpace="141" w:wrap="around" w:vAnchor="text" w:hAnchor="margin" w:xAlign="center" w:y="172"/>
                    <w:numPr>
                      <w:ilvl w:val="0"/>
                      <w:numId w:val="83"/>
                    </w:numPr>
                    <w:spacing w:after="0"/>
                    <w:rPr>
                      <w:color w:val="auto"/>
                      <w:szCs w:val="20"/>
                    </w:rPr>
                  </w:pPr>
                  <w:r w:rsidRPr="00F53499">
                    <w:rPr>
                      <w:color w:val="auto"/>
                      <w:szCs w:val="20"/>
                    </w:rPr>
                    <w:t>Matjaž Han, minister, Ministrstvo za gospodarstvo, turizem in šport,</w:t>
                  </w:r>
                </w:p>
                <w:p w14:paraId="74CFAE51" w14:textId="77777777" w:rsidR="008A1C3B" w:rsidRPr="00F53499" w:rsidRDefault="008A1C3B" w:rsidP="00452595">
                  <w:pPr>
                    <w:pStyle w:val="Alineje"/>
                    <w:framePr w:hSpace="141" w:wrap="around" w:vAnchor="text" w:hAnchor="margin" w:xAlign="center" w:y="172"/>
                    <w:numPr>
                      <w:ilvl w:val="0"/>
                      <w:numId w:val="83"/>
                    </w:numPr>
                    <w:spacing w:after="0"/>
                    <w:rPr>
                      <w:color w:val="auto"/>
                      <w:szCs w:val="20"/>
                    </w:rPr>
                  </w:pPr>
                  <w:r w:rsidRPr="00F53499">
                    <w:rPr>
                      <w:color w:val="auto"/>
                      <w:szCs w:val="20"/>
                    </w:rPr>
                    <w:t>Matevž Frangež, državni sekretar, Ministrstvo za gospodarstvo, turizem in šport.</w:t>
                  </w:r>
                </w:p>
                <w:p w14:paraId="5E5F46D2" w14:textId="77777777" w:rsidR="008A1C3B" w:rsidRPr="00F53499" w:rsidRDefault="008A1C3B" w:rsidP="00452595">
                  <w:pPr>
                    <w:pStyle w:val="Alineje"/>
                    <w:framePr w:hSpace="141" w:wrap="around" w:vAnchor="text" w:hAnchor="margin" w:xAlign="center" w:y="172"/>
                    <w:numPr>
                      <w:ilvl w:val="0"/>
                      <w:numId w:val="83"/>
                    </w:numPr>
                    <w:spacing w:after="0"/>
                    <w:rPr>
                      <w:color w:val="auto"/>
                      <w:szCs w:val="20"/>
                    </w:rPr>
                  </w:pPr>
                  <w:r w:rsidRPr="00F53499">
                    <w:rPr>
                      <w:color w:val="auto"/>
                      <w:szCs w:val="20"/>
                    </w:rPr>
                    <w:t>Dejan Židan, državni sekretar, Ministrstvo za gospodarstvo, turizem in šport,</w:t>
                  </w:r>
                </w:p>
                <w:p w14:paraId="082CC7A0" w14:textId="77777777" w:rsidR="008A1C3B" w:rsidRPr="00F53499" w:rsidRDefault="008A1C3B" w:rsidP="00452595">
                  <w:pPr>
                    <w:pStyle w:val="Alineje"/>
                    <w:framePr w:hSpace="141" w:wrap="around" w:vAnchor="text" w:hAnchor="margin" w:xAlign="center" w:y="172"/>
                    <w:numPr>
                      <w:ilvl w:val="0"/>
                      <w:numId w:val="83"/>
                    </w:numPr>
                    <w:spacing w:after="0"/>
                    <w:rPr>
                      <w:color w:val="auto"/>
                      <w:szCs w:val="20"/>
                    </w:rPr>
                  </w:pPr>
                  <w:r w:rsidRPr="00F53499">
                    <w:rPr>
                      <w:color w:val="auto"/>
                      <w:szCs w:val="20"/>
                    </w:rPr>
                    <w:lastRenderedPageBreak/>
                    <w:t>Dubravka Kalin, generalna direktorica Direktorata za turizem,</w:t>
                  </w:r>
                </w:p>
                <w:p w14:paraId="38F2F6BA" w14:textId="77777777" w:rsidR="008A1C3B" w:rsidRPr="00F53499" w:rsidRDefault="008A1C3B" w:rsidP="00452595">
                  <w:pPr>
                    <w:pStyle w:val="Alineje"/>
                    <w:framePr w:hSpace="141" w:wrap="around" w:vAnchor="text" w:hAnchor="margin" w:xAlign="center" w:y="172"/>
                    <w:numPr>
                      <w:ilvl w:val="0"/>
                      <w:numId w:val="83"/>
                    </w:numPr>
                    <w:spacing w:after="0"/>
                    <w:rPr>
                      <w:color w:val="auto"/>
                      <w:szCs w:val="20"/>
                    </w:rPr>
                  </w:pPr>
                  <w:r w:rsidRPr="00F53499">
                    <w:rPr>
                      <w:color w:val="auto"/>
                      <w:szCs w:val="20"/>
                    </w:rPr>
                    <w:t>Špela Gaberšek Jovanovič, Ministrstvo za gospodarstvo, turizem in šport,</w:t>
                  </w:r>
                </w:p>
                <w:p w14:paraId="5BF020D9" w14:textId="4FC06AAF" w:rsidR="008A1C3B" w:rsidRPr="00F53499" w:rsidRDefault="008A1C3B" w:rsidP="00452595">
                  <w:pPr>
                    <w:pStyle w:val="Alineje"/>
                    <w:framePr w:hSpace="141" w:wrap="around" w:vAnchor="text" w:hAnchor="margin" w:xAlign="center" w:y="172"/>
                    <w:numPr>
                      <w:ilvl w:val="0"/>
                      <w:numId w:val="83"/>
                    </w:numPr>
                    <w:spacing w:after="0"/>
                    <w:rPr>
                      <w:color w:val="auto"/>
                      <w:szCs w:val="20"/>
                    </w:rPr>
                  </w:pPr>
                  <w:r w:rsidRPr="00F53499">
                    <w:rPr>
                      <w:color w:val="auto"/>
                      <w:szCs w:val="20"/>
                    </w:rPr>
                    <w:t>Klaudija Redenšek, Ministrstvo za gospodarstvo, turizem in šport,</w:t>
                  </w:r>
                </w:p>
                <w:p w14:paraId="26291886" w14:textId="77777777" w:rsidR="008A1C3B" w:rsidRPr="00F53499" w:rsidRDefault="008A1C3B" w:rsidP="00452595">
                  <w:pPr>
                    <w:pStyle w:val="Alineje"/>
                    <w:framePr w:hSpace="141" w:wrap="around" w:vAnchor="text" w:hAnchor="margin" w:xAlign="center" w:y="172"/>
                    <w:numPr>
                      <w:ilvl w:val="0"/>
                      <w:numId w:val="83"/>
                    </w:numPr>
                    <w:spacing w:after="0"/>
                    <w:rPr>
                      <w:color w:val="auto"/>
                      <w:szCs w:val="20"/>
                    </w:rPr>
                  </w:pPr>
                  <w:r w:rsidRPr="00F53499">
                    <w:rPr>
                      <w:color w:val="auto"/>
                      <w:szCs w:val="20"/>
                    </w:rPr>
                    <w:t>Tjaša Tajmer, Ministrstvo za gospodarstvo, turizem in šport,</w:t>
                  </w:r>
                </w:p>
                <w:p w14:paraId="119E918B" w14:textId="77777777" w:rsidR="008A1C3B" w:rsidRPr="00F53499" w:rsidRDefault="008A1C3B" w:rsidP="00452595">
                  <w:pPr>
                    <w:pStyle w:val="Alineje"/>
                    <w:framePr w:hSpace="141" w:wrap="around" w:vAnchor="text" w:hAnchor="margin" w:xAlign="center" w:y="172"/>
                    <w:numPr>
                      <w:ilvl w:val="0"/>
                      <w:numId w:val="83"/>
                    </w:numPr>
                    <w:spacing w:after="0"/>
                    <w:rPr>
                      <w:color w:val="auto"/>
                      <w:szCs w:val="20"/>
                    </w:rPr>
                  </w:pPr>
                  <w:r w:rsidRPr="00F53499">
                    <w:rPr>
                      <w:color w:val="auto"/>
                      <w:szCs w:val="20"/>
                    </w:rPr>
                    <w:t>Alenka Marovt Novak, Ministrstvo za gospodarstvo, turizem in šport,</w:t>
                  </w:r>
                </w:p>
                <w:p w14:paraId="0BEE6533" w14:textId="7E0191DB" w:rsidR="003A4929" w:rsidRPr="00F53499" w:rsidRDefault="008A1C3B" w:rsidP="00452595">
                  <w:pPr>
                    <w:pStyle w:val="Alineje"/>
                    <w:framePr w:hSpace="141" w:wrap="around" w:vAnchor="text" w:hAnchor="margin" w:xAlign="center" w:y="172"/>
                    <w:numPr>
                      <w:ilvl w:val="0"/>
                      <w:numId w:val="83"/>
                    </w:numPr>
                    <w:spacing w:after="0"/>
                    <w:rPr>
                      <w:color w:val="auto"/>
                      <w:szCs w:val="20"/>
                    </w:rPr>
                  </w:pPr>
                  <w:r w:rsidRPr="00F53499">
                    <w:rPr>
                      <w:color w:val="auto"/>
                      <w:szCs w:val="20"/>
                    </w:rPr>
                    <w:t>Nastja Trajkovič, Ministrstvo za gospodarstvo, turizem in šport,</w:t>
                  </w:r>
                </w:p>
                <w:p w14:paraId="173779C2" w14:textId="73619D99" w:rsidR="002B1A2C" w:rsidRPr="00F53499" w:rsidRDefault="008A1C3B" w:rsidP="00452595">
                  <w:pPr>
                    <w:pStyle w:val="Alineje"/>
                    <w:framePr w:hSpace="141" w:wrap="around" w:vAnchor="text" w:hAnchor="margin" w:xAlign="center" w:y="172"/>
                    <w:numPr>
                      <w:ilvl w:val="0"/>
                      <w:numId w:val="83"/>
                    </w:numPr>
                    <w:spacing w:after="0"/>
                    <w:rPr>
                      <w:szCs w:val="20"/>
                    </w:rPr>
                  </w:pPr>
                  <w:r w:rsidRPr="00F53499">
                    <w:rPr>
                      <w:color w:val="auto"/>
                      <w:szCs w:val="20"/>
                    </w:rPr>
                    <w:t>Andreja Rupar</w:t>
                  </w:r>
                  <w:r w:rsidR="00B77489" w:rsidRPr="00F53499">
                    <w:rPr>
                      <w:color w:val="auto"/>
                      <w:szCs w:val="20"/>
                    </w:rPr>
                    <w:t xml:space="preserve"> Knez</w:t>
                  </w:r>
                  <w:r w:rsidRPr="00F53499">
                    <w:rPr>
                      <w:color w:val="auto"/>
                      <w:szCs w:val="20"/>
                    </w:rPr>
                    <w:t>, Ministrstvo za gospodarstvo, turizem in šport.</w:t>
                  </w:r>
                </w:p>
              </w:tc>
            </w:tr>
            <w:tr w:rsidR="00A61FFE" w:rsidRPr="00F53499" w14:paraId="0377F0A0" w14:textId="77777777" w:rsidTr="003073A3">
              <w:trPr>
                <w:gridAfter w:val="1"/>
                <w:wAfter w:w="38" w:type="dxa"/>
              </w:trPr>
              <w:tc>
                <w:tcPr>
                  <w:tcW w:w="9198" w:type="dxa"/>
                  <w:gridSpan w:val="13"/>
                </w:tcPr>
                <w:p w14:paraId="218EEF1D"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lastRenderedPageBreak/>
                    <w:t>5. Kratek povzetek gradiva:</w:t>
                  </w:r>
                </w:p>
              </w:tc>
            </w:tr>
            <w:tr w:rsidR="00A61FFE" w:rsidRPr="00F53499" w14:paraId="6F7148DC" w14:textId="77777777" w:rsidTr="003073A3">
              <w:trPr>
                <w:gridAfter w:val="1"/>
                <w:wAfter w:w="38" w:type="dxa"/>
              </w:trPr>
              <w:tc>
                <w:tcPr>
                  <w:tcW w:w="9198" w:type="dxa"/>
                  <w:gridSpan w:val="13"/>
                </w:tcPr>
                <w:p w14:paraId="1BE55282" w14:textId="53D49853" w:rsidR="00171F96" w:rsidRPr="00F53499" w:rsidRDefault="00171F96" w:rsidP="006F1F52">
                  <w:pPr>
                    <w:framePr w:hSpace="141" w:wrap="around" w:vAnchor="text" w:hAnchor="margin" w:xAlign="center" w:y="172"/>
                    <w:spacing w:after="0" w:line="240" w:lineRule="auto"/>
                    <w:rPr>
                      <w:szCs w:val="20"/>
                    </w:rPr>
                  </w:pPr>
                  <w:r w:rsidRPr="00F53499">
                    <w:rPr>
                      <w:szCs w:val="20"/>
                    </w:rPr>
                    <w:t>Z veljavnim Zakonom o Kobilarni Lipica (Uradni list RS, št. 6/18) (v nadaljevanju: ZKL-1) je Kobilarna Lipica razglašena za spomeniško območje državnega pomena, uveljavljen je bil nov model organiziranosti, saj se je z dotedanji Javni zavod Kobilarna Lipica kot univerzalni pravni naslednik preoblikoval v družbo Holding Kobilarna Lipica, d.o.o., ZKL-1 pa je tudi določil javno službo, ki se preko Vlade RS podeli odvisni družbi Kobilarna Lipica, d.o.o., predvidel pa je tudi ustanovitev odvisne družbe Turizem Lipica, d.o.o., za opravljanje pridobitnih dejavnosti. Pet let po sprejetju ZKL-1 se je ocenil uveljavljen model organiziranosti. Potrebno je, da se odpravijo primanjkljaji, da se bo lahko Kobilarna Lipica razvijala kot nacionalni in vseevropski naravni, kulturni in turistični biser, v središču katerega bo lipicanec, skrb za razvoj črede lipicanskih konj</w:t>
                  </w:r>
                  <w:r w:rsidR="00D00DEA">
                    <w:rPr>
                      <w:szCs w:val="20"/>
                    </w:rPr>
                    <w:t>,</w:t>
                  </w:r>
                  <w:r w:rsidRPr="00F53499">
                    <w:rPr>
                      <w:szCs w:val="20"/>
                    </w:rPr>
                    <w:t xml:space="preserve"> spomeniškega območja ter </w:t>
                  </w:r>
                  <w:r w:rsidR="00192A9C" w:rsidRPr="00F53499">
                    <w:rPr>
                      <w:szCs w:val="20"/>
                    </w:rPr>
                    <w:t>kulturnih in naravnih vrednot</w:t>
                  </w:r>
                  <w:r w:rsidRPr="00F53499">
                    <w:rPr>
                      <w:szCs w:val="20"/>
                    </w:rPr>
                    <w:t>, ob tem pa se bo Kobilarna Lipica razvijala v svetovno prepoznan in vrhunski konjerejski in konjeniški center.</w:t>
                  </w:r>
                </w:p>
                <w:p w14:paraId="479B0883" w14:textId="77777777" w:rsidR="00171F96" w:rsidRPr="00F53499" w:rsidRDefault="00171F96" w:rsidP="006F1F52">
                  <w:pPr>
                    <w:framePr w:hSpace="141" w:wrap="around" w:vAnchor="text" w:hAnchor="margin" w:xAlign="center" w:y="172"/>
                    <w:spacing w:after="0" w:line="240" w:lineRule="auto"/>
                    <w:rPr>
                      <w:szCs w:val="20"/>
                      <w:lang w:eastAsia="pl-PL"/>
                    </w:rPr>
                  </w:pPr>
                </w:p>
                <w:p w14:paraId="21A267C7" w14:textId="77777777" w:rsidR="00171F96" w:rsidRPr="00F53499" w:rsidRDefault="00171F96" w:rsidP="006F1F52">
                  <w:pPr>
                    <w:framePr w:hSpace="141" w:wrap="around" w:vAnchor="text" w:hAnchor="margin" w:xAlign="center" w:y="172"/>
                    <w:spacing w:after="0" w:line="240" w:lineRule="auto"/>
                    <w:rPr>
                      <w:szCs w:val="20"/>
                      <w:lang w:eastAsia="pl-PL"/>
                    </w:rPr>
                  </w:pPr>
                  <w:r w:rsidRPr="00F53499">
                    <w:rPr>
                      <w:szCs w:val="20"/>
                      <w:lang w:eastAsia="pl-PL"/>
                    </w:rPr>
                    <w:t>Na posestvu Lipica se izvajajo sledeče dejavnosti:</w:t>
                  </w:r>
                </w:p>
                <w:p w14:paraId="6E73FD21" w14:textId="77777777" w:rsidR="00171F96" w:rsidRPr="00F53499" w:rsidRDefault="00171F96" w:rsidP="00452595">
                  <w:pPr>
                    <w:framePr w:hSpace="141" w:wrap="around" w:vAnchor="text" w:hAnchor="margin" w:xAlign="center" w:y="172"/>
                    <w:numPr>
                      <w:ilvl w:val="0"/>
                      <w:numId w:val="84"/>
                    </w:numPr>
                    <w:spacing w:after="0" w:line="240" w:lineRule="auto"/>
                    <w:rPr>
                      <w:szCs w:val="20"/>
                    </w:rPr>
                  </w:pPr>
                  <w:r w:rsidRPr="00F53499">
                    <w:rPr>
                      <w:szCs w:val="20"/>
                    </w:rPr>
                    <w:t>konjereja in konjeništvo,</w:t>
                  </w:r>
                </w:p>
                <w:p w14:paraId="72C2D1E6" w14:textId="754086D7" w:rsidR="00171F96" w:rsidRPr="00F53499" w:rsidRDefault="00171F96" w:rsidP="00452595">
                  <w:pPr>
                    <w:framePr w:hSpace="141" w:wrap="around" w:vAnchor="text" w:hAnchor="margin" w:xAlign="center" w:y="172"/>
                    <w:numPr>
                      <w:ilvl w:val="0"/>
                      <w:numId w:val="84"/>
                    </w:numPr>
                    <w:spacing w:after="0" w:line="240" w:lineRule="auto"/>
                    <w:rPr>
                      <w:szCs w:val="20"/>
                    </w:rPr>
                  </w:pPr>
                  <w:r w:rsidRPr="00F53499">
                    <w:rPr>
                      <w:szCs w:val="20"/>
                    </w:rPr>
                    <w:t>varovanje kulturn</w:t>
                  </w:r>
                  <w:r w:rsidR="000F5C77" w:rsidRPr="00F53499">
                    <w:rPr>
                      <w:szCs w:val="20"/>
                    </w:rPr>
                    <w:t>ih</w:t>
                  </w:r>
                  <w:r w:rsidRPr="00F53499">
                    <w:rPr>
                      <w:szCs w:val="20"/>
                    </w:rPr>
                    <w:t xml:space="preserve"> in naravn</w:t>
                  </w:r>
                  <w:r w:rsidR="000F5C77" w:rsidRPr="00F53499">
                    <w:rPr>
                      <w:szCs w:val="20"/>
                    </w:rPr>
                    <w:t>ih</w:t>
                  </w:r>
                  <w:r w:rsidRPr="00F53499">
                    <w:rPr>
                      <w:szCs w:val="20"/>
                    </w:rPr>
                    <w:t xml:space="preserve"> </w:t>
                  </w:r>
                  <w:r w:rsidR="000F5C77" w:rsidRPr="00F53499">
                    <w:rPr>
                      <w:szCs w:val="20"/>
                    </w:rPr>
                    <w:t>vrednot</w:t>
                  </w:r>
                  <w:r w:rsidRPr="00F53499">
                    <w:rPr>
                      <w:szCs w:val="20"/>
                    </w:rPr>
                    <w:t>,</w:t>
                  </w:r>
                </w:p>
                <w:p w14:paraId="36FB4896" w14:textId="77777777" w:rsidR="00171F96" w:rsidRPr="00F53499" w:rsidRDefault="00171F96" w:rsidP="00452595">
                  <w:pPr>
                    <w:framePr w:hSpace="141" w:wrap="around" w:vAnchor="text" w:hAnchor="margin" w:xAlign="center" w:y="172"/>
                    <w:numPr>
                      <w:ilvl w:val="0"/>
                      <w:numId w:val="84"/>
                    </w:numPr>
                    <w:spacing w:after="0" w:line="240" w:lineRule="auto"/>
                    <w:rPr>
                      <w:szCs w:val="20"/>
                    </w:rPr>
                  </w:pPr>
                  <w:r w:rsidRPr="00F53499">
                    <w:rPr>
                      <w:szCs w:val="20"/>
                    </w:rPr>
                    <w:t>turizem, šport in gostinstvo,</w:t>
                  </w:r>
                </w:p>
                <w:p w14:paraId="611C68D9" w14:textId="77777777" w:rsidR="00171F96" w:rsidRPr="00F53499" w:rsidRDefault="00171F96" w:rsidP="00452595">
                  <w:pPr>
                    <w:pStyle w:val="Odstavekseznama"/>
                    <w:framePr w:hSpace="141" w:wrap="around" w:vAnchor="text" w:hAnchor="margin" w:xAlign="center" w:y="172"/>
                    <w:numPr>
                      <w:ilvl w:val="0"/>
                      <w:numId w:val="84"/>
                    </w:numPr>
                    <w:spacing w:after="0" w:line="240" w:lineRule="auto"/>
                    <w:rPr>
                      <w:szCs w:val="20"/>
                      <w:lang w:eastAsia="pl-PL"/>
                    </w:rPr>
                  </w:pPr>
                  <w:r w:rsidRPr="00F53499">
                    <w:rPr>
                      <w:szCs w:val="20"/>
                    </w:rPr>
                    <w:t>upravljanje s premoženjem Republike Slovenije.</w:t>
                  </w:r>
                </w:p>
                <w:p w14:paraId="19EF3C2E" w14:textId="77777777" w:rsidR="00171F96" w:rsidRPr="00F53499" w:rsidRDefault="00171F96" w:rsidP="006F1F52">
                  <w:pPr>
                    <w:framePr w:hSpace="141" w:wrap="around" w:vAnchor="text" w:hAnchor="margin" w:xAlign="center" w:y="172"/>
                    <w:spacing w:after="0" w:line="240" w:lineRule="auto"/>
                    <w:rPr>
                      <w:szCs w:val="20"/>
                      <w:lang w:eastAsia="pl-PL"/>
                    </w:rPr>
                  </w:pPr>
                </w:p>
                <w:p w14:paraId="09E4610B" w14:textId="53ECD22D" w:rsidR="00171F96" w:rsidRPr="00F53499" w:rsidRDefault="00171F96" w:rsidP="006F1F52">
                  <w:pPr>
                    <w:framePr w:hSpace="141" w:wrap="around" w:vAnchor="text" w:hAnchor="margin" w:xAlign="center" w:y="172"/>
                    <w:spacing w:after="0" w:line="240" w:lineRule="auto"/>
                    <w:rPr>
                      <w:iCs/>
                      <w:szCs w:val="20"/>
                    </w:rPr>
                  </w:pPr>
                  <w:r w:rsidRPr="00F53499">
                    <w:rPr>
                      <w:szCs w:val="20"/>
                    </w:rPr>
                    <w:t xml:space="preserve">Dejavnosti na območju Kobilarne Lipica so se v preteklosti izvajale v različnih pravno organizacijskih oblikah. S sprejemom ZKL-1 je bil uveljavljen model organiziranosti v gospodarski družbi, tako da je bil ustanovljen Holding Kobilarna Lipica d.o.o., ki je za izvajanje javne službe ustanovil družbo Kobilarna Lipica d.o.o., neizvedena pa je ostala namera zakona, da se pridobitne dejavnosti izvajajo v družbi Turizem Lipica d.o.o.. Z Zakonom o spremembah in dopolnitvah Zakona o Kobilarni Lipica (ZKL-A) leta 2006 je bilo javnemu zavodu omogočeno, da za izvajanje gospodarske dejavnosti kot edini družbenik s soglasjem </w:t>
                  </w:r>
                  <w:r w:rsidR="00D00DEA">
                    <w:rPr>
                      <w:szCs w:val="20"/>
                    </w:rPr>
                    <w:t>V</w:t>
                  </w:r>
                  <w:r w:rsidRPr="00F53499">
                    <w:rPr>
                      <w:szCs w:val="20"/>
                    </w:rPr>
                    <w:t xml:space="preserve">lade </w:t>
                  </w:r>
                  <w:r w:rsidR="00D00DEA">
                    <w:rPr>
                      <w:szCs w:val="20"/>
                    </w:rPr>
                    <w:t xml:space="preserve">RS </w:t>
                  </w:r>
                  <w:r w:rsidRPr="00F53499">
                    <w:rPr>
                      <w:szCs w:val="20"/>
                    </w:rPr>
                    <w:t xml:space="preserve">ustanovi gospodarsko družbo z omejeno odgovornostjo. Lipica Turizem d.o.o. je upravljala hotel Maestoso in gospodarila z njim, izvajala gostinske storitve, tržila športne produkte (golf, tenis, kolesarjenje, minigolf), organizirala poroke, vodila oglede muzeja in organizirala prireditve na območju Kobilarne Lipica in zunaj njega. Z drugo spremembo zakona leta 2014 se je določilo, da Javni zavod Kobilarna Lipica konec leta 2014 ne sme izkazovati kapitalskih naložb, zato je bila družba Lipica Turizem d.o.o. prenesena na Republiko Slovenijo in s tem v upravljanje s strani Slovenskega državnega holdinga. </w:t>
                  </w:r>
                  <w:r w:rsidRPr="00F53499">
                    <w:rPr>
                      <w:iCs/>
                      <w:szCs w:val="20"/>
                    </w:rPr>
                    <w:t xml:space="preserve">S tretjo spremembo zakona v letu 2016 je bilo zaradi čedalje slabšega poslovanja tako na področju turizma, kot posledično tudi s težavami v javnem zavodu, ponovno omogočeno izvajanje pridobitne dejavnosti v javnem zavodu, ki posledično pomeni tudi možnost ponovne združitve vseh dejavnosti na območju posestva </w:t>
                  </w:r>
                  <w:r w:rsidR="00D00DEA">
                    <w:rPr>
                      <w:iCs/>
                      <w:szCs w:val="20"/>
                    </w:rPr>
                    <w:t xml:space="preserve">Kobilarne </w:t>
                  </w:r>
                  <w:r w:rsidRPr="00F53499">
                    <w:rPr>
                      <w:iCs/>
                      <w:szCs w:val="20"/>
                    </w:rPr>
                    <w:t>Lipica v okviru ene pravne osebe</w:t>
                  </w:r>
                  <w:r w:rsidR="003606EB" w:rsidRPr="00F53499">
                    <w:rPr>
                      <w:iCs/>
                      <w:szCs w:val="20"/>
                    </w:rPr>
                    <w:t>.</w:t>
                  </w:r>
                </w:p>
                <w:p w14:paraId="5AC1D863" w14:textId="4967BC02" w:rsidR="003606EB" w:rsidRPr="00F53499" w:rsidRDefault="003606EB" w:rsidP="006F1F52">
                  <w:pPr>
                    <w:framePr w:hSpace="141" w:wrap="around" w:vAnchor="text" w:hAnchor="margin" w:xAlign="center" w:y="172"/>
                    <w:spacing w:after="0" w:line="240" w:lineRule="auto"/>
                    <w:rPr>
                      <w:iCs/>
                      <w:szCs w:val="20"/>
                    </w:rPr>
                  </w:pPr>
                </w:p>
                <w:p w14:paraId="60FE740C" w14:textId="09C7CC62" w:rsidR="003606EB" w:rsidRPr="00F53499" w:rsidRDefault="003606EB" w:rsidP="006F1F52">
                  <w:pPr>
                    <w:pStyle w:val="p1"/>
                    <w:spacing w:before="0" w:beforeAutospacing="0" w:after="0" w:afterAutospacing="0"/>
                    <w:jc w:val="both"/>
                    <w:rPr>
                      <w:rFonts w:ascii="Arial" w:hAnsi="Arial" w:cs="Arial"/>
                      <w:sz w:val="20"/>
                      <w:szCs w:val="20"/>
                    </w:rPr>
                  </w:pPr>
                  <w:r w:rsidRPr="00F53499">
                    <w:rPr>
                      <w:rStyle w:val="s1"/>
                      <w:rFonts w:ascii="Arial" w:hAnsi="Arial" w:cs="Arial"/>
                      <w:sz w:val="20"/>
                      <w:szCs w:val="20"/>
                    </w:rPr>
                    <w:t>Z novim Zakonom o Kobilarni Lipica</w:t>
                  </w:r>
                  <w:r w:rsidR="00D00DEA">
                    <w:rPr>
                      <w:rStyle w:val="s1"/>
                      <w:rFonts w:ascii="Arial" w:hAnsi="Arial" w:cs="Arial"/>
                      <w:sz w:val="20"/>
                      <w:szCs w:val="20"/>
                    </w:rPr>
                    <w:t xml:space="preserve"> (v nadaljevanju: ZKL-2)</w:t>
                  </w:r>
                  <w:r w:rsidRPr="00F53499">
                    <w:rPr>
                      <w:rStyle w:val="s1"/>
                      <w:rFonts w:ascii="Arial" w:hAnsi="Arial" w:cs="Arial"/>
                      <w:sz w:val="20"/>
                      <w:szCs w:val="20"/>
                    </w:rPr>
                    <w:t xml:space="preserve"> ustvarjamo pogoje za razvoj Kobilarne Lipica, u</w:t>
                  </w:r>
                  <w:r w:rsidRPr="00F53499">
                    <w:rPr>
                      <w:rStyle w:val="s1"/>
                      <w:rFonts w:ascii="Arial" w:hAnsi="Arial" w:cs="Arial" w:hint="eastAsia"/>
                      <w:sz w:val="20"/>
                      <w:szCs w:val="20"/>
                    </w:rPr>
                    <w:t>č</w:t>
                  </w:r>
                  <w:r w:rsidRPr="00F53499">
                    <w:rPr>
                      <w:rStyle w:val="s1"/>
                      <w:rFonts w:ascii="Arial" w:hAnsi="Arial" w:cs="Arial"/>
                      <w:sz w:val="20"/>
                      <w:szCs w:val="20"/>
                    </w:rPr>
                    <w:t>inkovitej</w:t>
                  </w:r>
                  <w:r w:rsidRPr="00F53499">
                    <w:rPr>
                      <w:rStyle w:val="s1"/>
                      <w:rFonts w:ascii="Arial" w:hAnsi="Arial" w:cs="Arial" w:hint="eastAsia"/>
                      <w:sz w:val="20"/>
                      <w:szCs w:val="20"/>
                    </w:rPr>
                    <w:t>š</w:t>
                  </w:r>
                  <w:r w:rsidRPr="00F53499">
                    <w:rPr>
                      <w:rStyle w:val="s1"/>
                      <w:rFonts w:ascii="Arial" w:hAnsi="Arial" w:cs="Arial"/>
                      <w:sz w:val="20"/>
                      <w:szCs w:val="20"/>
                    </w:rPr>
                    <w:t>e upravljanje, javne nalo</w:t>
                  </w:r>
                  <w:r w:rsidRPr="00F53499">
                    <w:rPr>
                      <w:rStyle w:val="s1"/>
                      <w:rFonts w:ascii="Arial" w:hAnsi="Arial" w:cs="Arial" w:hint="eastAsia"/>
                      <w:sz w:val="20"/>
                      <w:szCs w:val="20"/>
                    </w:rPr>
                    <w:t>ž</w:t>
                  </w:r>
                  <w:r w:rsidRPr="00F53499">
                    <w:rPr>
                      <w:rStyle w:val="s1"/>
                      <w:rFonts w:ascii="Arial" w:hAnsi="Arial" w:cs="Arial"/>
                      <w:sz w:val="20"/>
                      <w:szCs w:val="20"/>
                    </w:rPr>
                    <w:t>be v premo</w:t>
                  </w:r>
                  <w:r w:rsidRPr="00F53499">
                    <w:rPr>
                      <w:rStyle w:val="s1"/>
                      <w:rFonts w:ascii="Arial" w:hAnsi="Arial" w:cs="Arial" w:hint="eastAsia"/>
                      <w:sz w:val="20"/>
                      <w:szCs w:val="20"/>
                    </w:rPr>
                    <w:t>ž</w:t>
                  </w:r>
                  <w:r w:rsidRPr="00F53499">
                    <w:rPr>
                      <w:rStyle w:val="s1"/>
                      <w:rFonts w:ascii="Arial" w:hAnsi="Arial" w:cs="Arial"/>
                      <w:sz w:val="20"/>
                      <w:szCs w:val="20"/>
                    </w:rPr>
                    <w:t>enje Republike Slovenije ter enovito organiziranost, kar bo omogo</w:t>
                  </w:r>
                  <w:r w:rsidRPr="00F53499">
                    <w:rPr>
                      <w:rStyle w:val="s1"/>
                      <w:rFonts w:ascii="Arial" w:hAnsi="Arial" w:cs="Arial" w:hint="eastAsia"/>
                      <w:sz w:val="20"/>
                      <w:szCs w:val="20"/>
                    </w:rPr>
                    <w:t>č</w:t>
                  </w:r>
                  <w:r w:rsidRPr="00F53499">
                    <w:rPr>
                      <w:rStyle w:val="s1"/>
                      <w:rFonts w:ascii="Arial" w:hAnsi="Arial" w:cs="Arial"/>
                      <w:sz w:val="20"/>
                      <w:szCs w:val="20"/>
                    </w:rPr>
                    <w:t>ilo visok standard varovanja kulturnih in naravnih vrednot s hkratnim doseganjem sinergij za uspe</w:t>
                  </w:r>
                  <w:r w:rsidRPr="00F53499">
                    <w:rPr>
                      <w:rStyle w:val="s1"/>
                      <w:rFonts w:ascii="Arial" w:hAnsi="Arial" w:cs="Arial" w:hint="eastAsia"/>
                      <w:sz w:val="20"/>
                      <w:szCs w:val="20"/>
                    </w:rPr>
                    <w:t>š</w:t>
                  </w:r>
                  <w:r w:rsidRPr="00F53499">
                    <w:rPr>
                      <w:rStyle w:val="s1"/>
                      <w:rFonts w:ascii="Arial" w:hAnsi="Arial" w:cs="Arial"/>
                      <w:sz w:val="20"/>
                      <w:szCs w:val="20"/>
                    </w:rPr>
                    <w:t>no tr</w:t>
                  </w:r>
                  <w:r w:rsidRPr="00F53499">
                    <w:rPr>
                      <w:rStyle w:val="s1"/>
                      <w:rFonts w:ascii="Arial" w:hAnsi="Arial" w:cs="Arial" w:hint="eastAsia"/>
                      <w:sz w:val="20"/>
                      <w:szCs w:val="20"/>
                    </w:rPr>
                    <w:t>ž</w:t>
                  </w:r>
                  <w:r w:rsidRPr="00F53499">
                    <w:rPr>
                      <w:rStyle w:val="s1"/>
                      <w:rFonts w:ascii="Arial" w:hAnsi="Arial" w:cs="Arial"/>
                      <w:sz w:val="20"/>
                      <w:szCs w:val="20"/>
                    </w:rPr>
                    <w:t>enje vseh turisti</w:t>
                  </w:r>
                  <w:r w:rsidRPr="00F53499">
                    <w:rPr>
                      <w:rStyle w:val="s1"/>
                      <w:rFonts w:ascii="Arial" w:hAnsi="Arial" w:cs="Arial" w:hint="eastAsia"/>
                      <w:sz w:val="20"/>
                      <w:szCs w:val="20"/>
                    </w:rPr>
                    <w:t>č</w:t>
                  </w:r>
                  <w:r w:rsidRPr="00F53499">
                    <w:rPr>
                      <w:rStyle w:val="s1"/>
                      <w:rFonts w:ascii="Arial" w:hAnsi="Arial" w:cs="Arial"/>
                      <w:sz w:val="20"/>
                      <w:szCs w:val="20"/>
                    </w:rPr>
                    <w:t>nih produktov, v sredi</w:t>
                  </w:r>
                  <w:r w:rsidRPr="00F53499">
                    <w:rPr>
                      <w:rStyle w:val="s1"/>
                      <w:rFonts w:ascii="Arial" w:hAnsi="Arial" w:cs="Arial" w:hint="eastAsia"/>
                      <w:sz w:val="20"/>
                      <w:szCs w:val="20"/>
                    </w:rPr>
                    <w:t>šč</w:t>
                  </w:r>
                  <w:r w:rsidRPr="00F53499">
                    <w:rPr>
                      <w:rStyle w:val="s1"/>
                      <w:rFonts w:ascii="Arial" w:hAnsi="Arial" w:cs="Arial"/>
                      <w:sz w:val="20"/>
                      <w:szCs w:val="20"/>
                    </w:rPr>
                    <w:t>u katerih so lipicanec, njegova dobrobit, klasi</w:t>
                  </w:r>
                  <w:r w:rsidRPr="00F53499">
                    <w:rPr>
                      <w:rStyle w:val="s1"/>
                      <w:rFonts w:ascii="Arial" w:hAnsi="Arial" w:cs="Arial" w:hint="eastAsia"/>
                      <w:sz w:val="20"/>
                      <w:szCs w:val="20"/>
                    </w:rPr>
                    <w:t>č</w:t>
                  </w:r>
                  <w:r w:rsidRPr="00F53499">
                    <w:rPr>
                      <w:rStyle w:val="s1"/>
                      <w:rFonts w:ascii="Arial" w:hAnsi="Arial" w:cs="Arial"/>
                      <w:sz w:val="20"/>
                      <w:szCs w:val="20"/>
                    </w:rPr>
                    <w:t xml:space="preserve">na jahalna </w:t>
                  </w:r>
                  <w:r w:rsidRPr="00F53499">
                    <w:rPr>
                      <w:rStyle w:val="s1"/>
                      <w:rFonts w:ascii="Arial" w:hAnsi="Arial" w:cs="Arial" w:hint="eastAsia"/>
                      <w:sz w:val="20"/>
                      <w:szCs w:val="20"/>
                    </w:rPr>
                    <w:t>š</w:t>
                  </w:r>
                  <w:r w:rsidRPr="00F53499">
                    <w:rPr>
                      <w:rStyle w:val="s1"/>
                      <w:rFonts w:ascii="Arial" w:hAnsi="Arial" w:cs="Arial"/>
                      <w:sz w:val="20"/>
                      <w:szCs w:val="20"/>
                    </w:rPr>
                    <w:t>ola, vrhunske konjeni</w:t>
                  </w:r>
                  <w:r w:rsidRPr="00F53499">
                    <w:rPr>
                      <w:rStyle w:val="s1"/>
                      <w:rFonts w:ascii="Arial" w:hAnsi="Arial" w:cs="Arial" w:hint="eastAsia"/>
                      <w:sz w:val="20"/>
                      <w:szCs w:val="20"/>
                    </w:rPr>
                    <w:t>š</w:t>
                  </w:r>
                  <w:r w:rsidRPr="00F53499">
                    <w:rPr>
                      <w:rStyle w:val="s1"/>
                      <w:rFonts w:ascii="Arial" w:hAnsi="Arial" w:cs="Arial"/>
                      <w:sz w:val="20"/>
                      <w:szCs w:val="20"/>
                    </w:rPr>
                    <w:t>ke dejavnosti</w:t>
                  </w:r>
                  <w:r w:rsidR="00D00DEA">
                    <w:rPr>
                      <w:rStyle w:val="s1"/>
                      <w:rFonts w:ascii="Arial" w:hAnsi="Arial" w:cs="Arial"/>
                      <w:sz w:val="20"/>
                      <w:szCs w:val="20"/>
                    </w:rPr>
                    <w:t xml:space="preserve"> </w:t>
                  </w:r>
                  <w:r w:rsidR="00D00DEA">
                    <w:rPr>
                      <w:rStyle w:val="s1"/>
                      <w:rFonts w:ascii="Arial" w:hAnsi="Arial" w:cs="Arial"/>
                      <w:sz w:val="20"/>
                    </w:rPr>
                    <w:t>ter</w:t>
                  </w:r>
                  <w:r w:rsidRPr="00F53499">
                    <w:rPr>
                      <w:rStyle w:val="s1"/>
                      <w:rFonts w:ascii="Arial" w:hAnsi="Arial" w:cs="Arial"/>
                      <w:sz w:val="20"/>
                      <w:szCs w:val="20"/>
                    </w:rPr>
                    <w:t xml:space="preserve"> </w:t>
                  </w:r>
                  <w:r w:rsidR="000F5C77" w:rsidRPr="00F53499">
                    <w:rPr>
                      <w:rStyle w:val="s1"/>
                      <w:rFonts w:ascii="Arial" w:hAnsi="Arial" w:cs="Arial"/>
                      <w:sz w:val="20"/>
                      <w:szCs w:val="20"/>
                    </w:rPr>
                    <w:t>k</w:t>
                  </w:r>
                  <w:r w:rsidR="000F5C77" w:rsidRPr="00F53499">
                    <w:rPr>
                      <w:rStyle w:val="s1"/>
                      <w:rFonts w:ascii="Arial" w:hAnsi="Arial" w:cs="Arial"/>
                      <w:sz w:val="20"/>
                    </w:rPr>
                    <w:t>ulturn</w:t>
                  </w:r>
                  <w:r w:rsidR="00D00DEA">
                    <w:rPr>
                      <w:rStyle w:val="s1"/>
                      <w:rFonts w:ascii="Arial" w:hAnsi="Arial" w:cs="Arial"/>
                      <w:sz w:val="20"/>
                    </w:rPr>
                    <w:t>e</w:t>
                  </w:r>
                  <w:r w:rsidR="000F5C77" w:rsidRPr="00F53499">
                    <w:rPr>
                      <w:rStyle w:val="s1"/>
                      <w:rFonts w:ascii="Arial" w:hAnsi="Arial" w:cs="Arial"/>
                      <w:sz w:val="20"/>
                    </w:rPr>
                    <w:t xml:space="preserve"> in naravn</w:t>
                  </w:r>
                  <w:r w:rsidR="00D00DEA">
                    <w:rPr>
                      <w:rStyle w:val="s1"/>
                      <w:rFonts w:ascii="Arial" w:hAnsi="Arial" w:cs="Arial"/>
                      <w:sz w:val="20"/>
                    </w:rPr>
                    <w:t>e</w:t>
                  </w:r>
                  <w:r w:rsidR="000F5C77" w:rsidRPr="00F53499">
                    <w:rPr>
                      <w:rStyle w:val="s1"/>
                      <w:rFonts w:ascii="Arial" w:hAnsi="Arial" w:cs="Arial"/>
                      <w:sz w:val="20"/>
                    </w:rPr>
                    <w:t xml:space="preserve"> vrednot</w:t>
                  </w:r>
                  <w:r w:rsidR="00D00DEA">
                    <w:rPr>
                      <w:rStyle w:val="s1"/>
                      <w:rFonts w:ascii="Arial" w:hAnsi="Arial" w:cs="Arial"/>
                      <w:sz w:val="20"/>
                    </w:rPr>
                    <w:t>e</w:t>
                  </w:r>
                  <w:r w:rsidRPr="00F53499">
                    <w:rPr>
                      <w:rStyle w:val="s1"/>
                      <w:rFonts w:ascii="Arial" w:hAnsi="Arial" w:cs="Arial"/>
                      <w:sz w:val="20"/>
                      <w:szCs w:val="20"/>
                    </w:rPr>
                    <w:t>. Bistvena sprememba je nov koncept upravljanja kulturnih in naravnih vrednot, na eni strani s skrbjo in gospodarjenjem z njimi, kar Kobilarna Lipica uresni</w:t>
                  </w:r>
                  <w:r w:rsidRPr="00F53499">
                    <w:rPr>
                      <w:rStyle w:val="s1"/>
                      <w:rFonts w:ascii="Arial" w:hAnsi="Arial" w:cs="Arial" w:hint="eastAsia"/>
                      <w:sz w:val="20"/>
                      <w:szCs w:val="20"/>
                    </w:rPr>
                    <w:t>č</w:t>
                  </w:r>
                  <w:r w:rsidRPr="00F53499">
                    <w:rPr>
                      <w:rStyle w:val="s1"/>
                      <w:rFonts w:ascii="Arial" w:hAnsi="Arial" w:cs="Arial"/>
                      <w:sz w:val="20"/>
                      <w:szCs w:val="20"/>
                    </w:rPr>
                    <w:t>uje v imenu in za ra</w:t>
                  </w:r>
                  <w:r w:rsidRPr="00F53499">
                    <w:rPr>
                      <w:rStyle w:val="s1"/>
                      <w:rFonts w:ascii="Arial" w:hAnsi="Arial" w:cs="Arial" w:hint="eastAsia"/>
                      <w:sz w:val="20"/>
                      <w:szCs w:val="20"/>
                    </w:rPr>
                    <w:t>č</w:t>
                  </w:r>
                  <w:r w:rsidRPr="00F53499">
                    <w:rPr>
                      <w:rStyle w:val="s1"/>
                      <w:rFonts w:ascii="Arial" w:hAnsi="Arial" w:cs="Arial"/>
                      <w:sz w:val="20"/>
                      <w:szCs w:val="20"/>
                    </w:rPr>
                    <w:t>un Republike Slovenije, in na drugi strani z njihovim tr</w:t>
                  </w:r>
                  <w:r w:rsidRPr="00F53499">
                    <w:rPr>
                      <w:rStyle w:val="s1"/>
                      <w:rFonts w:ascii="Arial" w:hAnsi="Arial" w:cs="Arial" w:hint="eastAsia"/>
                      <w:sz w:val="20"/>
                      <w:szCs w:val="20"/>
                    </w:rPr>
                    <w:t>ž</w:t>
                  </w:r>
                  <w:r w:rsidRPr="00F53499">
                    <w:rPr>
                      <w:rStyle w:val="s1"/>
                      <w:rFonts w:ascii="Arial" w:hAnsi="Arial" w:cs="Arial"/>
                      <w:sz w:val="20"/>
                      <w:szCs w:val="20"/>
                    </w:rPr>
                    <w:t>enjem, kar opravlja v svojem imenu in za svoj ra</w:t>
                  </w:r>
                  <w:r w:rsidRPr="00F53499">
                    <w:rPr>
                      <w:rStyle w:val="s1"/>
                      <w:rFonts w:ascii="Arial" w:hAnsi="Arial" w:cs="Arial" w:hint="eastAsia"/>
                      <w:sz w:val="20"/>
                      <w:szCs w:val="20"/>
                    </w:rPr>
                    <w:t>č</w:t>
                  </w:r>
                  <w:r w:rsidRPr="00F53499">
                    <w:rPr>
                      <w:rStyle w:val="s1"/>
                      <w:rFonts w:ascii="Arial" w:hAnsi="Arial" w:cs="Arial"/>
                      <w:sz w:val="20"/>
                      <w:szCs w:val="20"/>
                    </w:rPr>
                    <w:t>un. S tem modelom vzpostavljamo pogoje za nadaljnja vlaganja dr</w:t>
                  </w:r>
                  <w:r w:rsidRPr="00F53499">
                    <w:rPr>
                      <w:rStyle w:val="s1"/>
                      <w:rFonts w:ascii="Arial" w:hAnsi="Arial" w:cs="Arial" w:hint="eastAsia"/>
                      <w:sz w:val="20"/>
                      <w:szCs w:val="20"/>
                    </w:rPr>
                    <w:t>ž</w:t>
                  </w:r>
                  <w:r w:rsidRPr="00F53499">
                    <w:rPr>
                      <w:rStyle w:val="s1"/>
                      <w:rFonts w:ascii="Arial" w:hAnsi="Arial" w:cs="Arial"/>
                      <w:sz w:val="20"/>
                      <w:szCs w:val="20"/>
                    </w:rPr>
                    <w:t>ave v razvoj kobilarne in obnovo nepremi</w:t>
                  </w:r>
                  <w:r w:rsidRPr="00F53499">
                    <w:rPr>
                      <w:rStyle w:val="s1"/>
                      <w:rFonts w:ascii="Arial" w:hAnsi="Arial" w:cs="Arial" w:hint="eastAsia"/>
                      <w:sz w:val="20"/>
                      <w:szCs w:val="20"/>
                    </w:rPr>
                    <w:t>č</w:t>
                  </w:r>
                  <w:r w:rsidRPr="00F53499">
                    <w:rPr>
                      <w:rStyle w:val="s1"/>
                      <w:rFonts w:ascii="Arial" w:hAnsi="Arial" w:cs="Arial"/>
                      <w:sz w:val="20"/>
                      <w:szCs w:val="20"/>
                    </w:rPr>
                    <w:t>nin v lasti dr</w:t>
                  </w:r>
                  <w:r w:rsidRPr="00F53499">
                    <w:rPr>
                      <w:rStyle w:val="s1"/>
                      <w:rFonts w:ascii="Arial" w:hAnsi="Arial" w:cs="Arial" w:hint="eastAsia"/>
                      <w:sz w:val="20"/>
                      <w:szCs w:val="20"/>
                    </w:rPr>
                    <w:t>ž</w:t>
                  </w:r>
                  <w:r w:rsidRPr="00F53499">
                    <w:rPr>
                      <w:rStyle w:val="s1"/>
                      <w:rFonts w:ascii="Arial" w:hAnsi="Arial" w:cs="Arial"/>
                      <w:sz w:val="20"/>
                      <w:szCs w:val="20"/>
                    </w:rPr>
                    <w:t>ave, ki bodo omogo</w:t>
                  </w:r>
                  <w:r w:rsidRPr="00F53499">
                    <w:rPr>
                      <w:rStyle w:val="s1"/>
                      <w:rFonts w:ascii="Arial" w:hAnsi="Arial" w:cs="Arial" w:hint="eastAsia"/>
                      <w:sz w:val="20"/>
                      <w:szCs w:val="20"/>
                    </w:rPr>
                    <w:t>č</w:t>
                  </w:r>
                  <w:r w:rsidRPr="00F53499">
                    <w:rPr>
                      <w:rStyle w:val="s1"/>
                      <w:rFonts w:ascii="Arial" w:hAnsi="Arial" w:cs="Arial"/>
                      <w:sz w:val="20"/>
                      <w:szCs w:val="20"/>
                    </w:rPr>
                    <w:t>ile kakovostnej</w:t>
                  </w:r>
                  <w:r w:rsidRPr="00F53499">
                    <w:rPr>
                      <w:rStyle w:val="s1"/>
                      <w:rFonts w:ascii="Arial" w:hAnsi="Arial" w:cs="Arial" w:hint="eastAsia"/>
                      <w:sz w:val="20"/>
                      <w:szCs w:val="20"/>
                    </w:rPr>
                    <w:t>š</w:t>
                  </w:r>
                  <w:r w:rsidRPr="00F53499">
                    <w:rPr>
                      <w:rStyle w:val="s1"/>
                      <w:rFonts w:ascii="Arial" w:hAnsi="Arial" w:cs="Arial"/>
                      <w:sz w:val="20"/>
                      <w:szCs w:val="20"/>
                    </w:rPr>
                    <w:t xml:space="preserve">o ponudbo v vseh sezonah. </w:t>
                  </w:r>
                  <w:bookmarkStart w:id="0" w:name="_Hlk153791239"/>
                  <w:r w:rsidRPr="00F53499">
                    <w:rPr>
                      <w:rStyle w:val="s1"/>
                      <w:rFonts w:ascii="Arial" w:hAnsi="Arial" w:cs="Arial"/>
                      <w:sz w:val="20"/>
                      <w:szCs w:val="20"/>
                    </w:rPr>
                    <w:t>Z enovito organiziranostjo v eni dru</w:t>
                  </w:r>
                  <w:r w:rsidRPr="00F53499">
                    <w:rPr>
                      <w:rStyle w:val="s1"/>
                      <w:rFonts w:ascii="Arial" w:hAnsi="Arial" w:cs="Arial" w:hint="eastAsia"/>
                      <w:sz w:val="20"/>
                      <w:szCs w:val="20"/>
                    </w:rPr>
                    <w:t>ž</w:t>
                  </w:r>
                  <w:r w:rsidRPr="00F53499">
                    <w:rPr>
                      <w:rStyle w:val="s1"/>
                      <w:rFonts w:ascii="Arial" w:hAnsi="Arial" w:cs="Arial"/>
                      <w:sz w:val="20"/>
                      <w:szCs w:val="20"/>
                    </w:rPr>
                    <w:t>bi se Kobilarni Lipica omogo</w:t>
                  </w:r>
                  <w:r w:rsidRPr="00F53499">
                    <w:rPr>
                      <w:rStyle w:val="s1"/>
                      <w:rFonts w:ascii="Arial" w:hAnsi="Arial" w:cs="Arial" w:hint="eastAsia"/>
                      <w:sz w:val="20"/>
                      <w:szCs w:val="20"/>
                    </w:rPr>
                    <w:t>č</w:t>
                  </w:r>
                  <w:r w:rsidRPr="00F53499">
                    <w:rPr>
                      <w:rStyle w:val="s1"/>
                      <w:rFonts w:ascii="Arial" w:hAnsi="Arial" w:cs="Arial"/>
                      <w:sz w:val="20"/>
                      <w:szCs w:val="20"/>
                    </w:rPr>
                    <w:t>a bolj</w:t>
                  </w:r>
                  <w:r w:rsidRPr="00F53499">
                    <w:rPr>
                      <w:rStyle w:val="s1"/>
                      <w:rFonts w:ascii="Arial" w:hAnsi="Arial" w:cs="Arial" w:hint="eastAsia"/>
                      <w:sz w:val="20"/>
                      <w:szCs w:val="20"/>
                    </w:rPr>
                    <w:t>š</w:t>
                  </w:r>
                  <w:r w:rsidRPr="00F53499">
                    <w:rPr>
                      <w:rStyle w:val="s1"/>
                      <w:rFonts w:ascii="Arial" w:hAnsi="Arial" w:cs="Arial"/>
                      <w:sz w:val="20"/>
                      <w:szCs w:val="20"/>
                    </w:rPr>
                    <w:t>e upravljanje z vsemi viri, vklju</w:t>
                  </w:r>
                  <w:r w:rsidRPr="00F53499">
                    <w:rPr>
                      <w:rStyle w:val="s1"/>
                      <w:rFonts w:ascii="Arial" w:hAnsi="Arial" w:cs="Arial" w:hint="eastAsia"/>
                      <w:sz w:val="20"/>
                      <w:szCs w:val="20"/>
                    </w:rPr>
                    <w:t>č</w:t>
                  </w:r>
                  <w:r w:rsidRPr="00F53499">
                    <w:rPr>
                      <w:rStyle w:val="s1"/>
                      <w:rFonts w:ascii="Arial" w:hAnsi="Arial" w:cs="Arial"/>
                      <w:sz w:val="20"/>
                      <w:szCs w:val="20"/>
                    </w:rPr>
                    <w:t>no z vklju</w:t>
                  </w:r>
                  <w:r w:rsidRPr="00F53499">
                    <w:rPr>
                      <w:rStyle w:val="s1"/>
                      <w:rFonts w:ascii="Arial" w:hAnsi="Arial" w:cs="Arial" w:hint="eastAsia"/>
                      <w:sz w:val="20"/>
                      <w:szCs w:val="20"/>
                    </w:rPr>
                    <w:t>č</w:t>
                  </w:r>
                  <w:r w:rsidRPr="00F53499">
                    <w:rPr>
                      <w:rStyle w:val="s1"/>
                      <w:rFonts w:ascii="Arial" w:hAnsi="Arial" w:cs="Arial"/>
                      <w:sz w:val="20"/>
                      <w:szCs w:val="20"/>
                    </w:rPr>
                    <w:t xml:space="preserve">evanjem in razvojem zaposlenih. </w:t>
                  </w:r>
                  <w:bookmarkEnd w:id="0"/>
                  <w:r w:rsidRPr="00F53499">
                    <w:rPr>
                      <w:rStyle w:val="s1"/>
                      <w:rFonts w:ascii="Arial" w:hAnsi="Arial" w:cs="Arial"/>
                      <w:sz w:val="20"/>
                      <w:szCs w:val="20"/>
                    </w:rPr>
                    <w:t xml:space="preserve">Akreditacija </w:t>
                  </w:r>
                  <w:r w:rsidRPr="00F53499">
                    <w:rPr>
                      <w:rStyle w:val="s1"/>
                      <w:rFonts w:ascii="Arial" w:hAnsi="Arial" w:cs="Arial" w:hint="eastAsia"/>
                      <w:sz w:val="20"/>
                      <w:szCs w:val="20"/>
                    </w:rPr>
                    <w:t>č</w:t>
                  </w:r>
                  <w:r w:rsidRPr="00F53499">
                    <w:rPr>
                      <w:rStyle w:val="s1"/>
                      <w:rFonts w:ascii="Arial" w:hAnsi="Arial" w:cs="Arial"/>
                      <w:sz w:val="20"/>
                      <w:szCs w:val="20"/>
                    </w:rPr>
                    <w:t xml:space="preserve">lanic in </w:t>
                  </w:r>
                  <w:r w:rsidRPr="00F53499">
                    <w:rPr>
                      <w:rStyle w:val="s1"/>
                      <w:rFonts w:ascii="Arial" w:hAnsi="Arial" w:cs="Arial" w:hint="eastAsia"/>
                      <w:sz w:val="20"/>
                      <w:szCs w:val="20"/>
                    </w:rPr>
                    <w:t>č</w:t>
                  </w:r>
                  <w:r w:rsidRPr="00F53499">
                    <w:rPr>
                      <w:rStyle w:val="s1"/>
                      <w:rFonts w:ascii="Arial" w:hAnsi="Arial" w:cs="Arial"/>
                      <w:sz w:val="20"/>
                      <w:szCs w:val="20"/>
                    </w:rPr>
                    <w:t>lanov nadzornega sveta bo prinesla kakovostnej</w:t>
                  </w:r>
                  <w:r w:rsidRPr="00F53499">
                    <w:rPr>
                      <w:rStyle w:val="s1"/>
                      <w:rFonts w:ascii="Arial" w:hAnsi="Arial" w:cs="Arial" w:hint="eastAsia"/>
                      <w:sz w:val="20"/>
                      <w:szCs w:val="20"/>
                    </w:rPr>
                    <w:t>š</w:t>
                  </w:r>
                  <w:r w:rsidRPr="00F53499">
                    <w:rPr>
                      <w:rStyle w:val="s1"/>
                      <w:rFonts w:ascii="Arial" w:hAnsi="Arial" w:cs="Arial"/>
                      <w:sz w:val="20"/>
                      <w:szCs w:val="20"/>
                    </w:rPr>
                    <w:t>e korporativno upravljanje in nadzor, organiziranost nove tri</w:t>
                  </w:r>
                  <w:r w:rsidRPr="00F53499">
                    <w:rPr>
                      <w:rStyle w:val="s1"/>
                      <w:rFonts w:ascii="Arial" w:hAnsi="Arial" w:cs="Arial" w:hint="eastAsia"/>
                      <w:sz w:val="20"/>
                      <w:szCs w:val="20"/>
                    </w:rPr>
                    <w:t>č</w:t>
                  </w:r>
                  <w:r w:rsidRPr="00F53499">
                    <w:rPr>
                      <w:rStyle w:val="s1"/>
                      <w:rFonts w:ascii="Arial" w:hAnsi="Arial" w:cs="Arial"/>
                      <w:sz w:val="20"/>
                      <w:szCs w:val="20"/>
                    </w:rPr>
                    <w:t>lanske uprave pa zagotovila bolj</w:t>
                  </w:r>
                  <w:r w:rsidRPr="00F53499">
                    <w:rPr>
                      <w:rStyle w:val="s1"/>
                      <w:rFonts w:ascii="Arial" w:hAnsi="Arial" w:cs="Arial" w:hint="eastAsia"/>
                      <w:sz w:val="20"/>
                      <w:szCs w:val="20"/>
                    </w:rPr>
                    <w:t>š</w:t>
                  </w:r>
                  <w:r w:rsidRPr="00F53499">
                    <w:rPr>
                      <w:rStyle w:val="s1"/>
                      <w:rFonts w:ascii="Arial" w:hAnsi="Arial" w:cs="Arial"/>
                      <w:sz w:val="20"/>
                      <w:szCs w:val="20"/>
                    </w:rPr>
                    <w:t>e usklajevanje javnih in poslovnih funkcij kobilarne. S celovito premi</w:t>
                  </w:r>
                  <w:r w:rsidRPr="00F53499">
                    <w:rPr>
                      <w:rStyle w:val="s1"/>
                      <w:rFonts w:ascii="Arial" w:hAnsi="Arial" w:cs="Arial" w:hint="eastAsia"/>
                      <w:sz w:val="20"/>
                      <w:szCs w:val="20"/>
                    </w:rPr>
                    <w:t>š</w:t>
                  </w:r>
                  <w:r w:rsidRPr="00F53499">
                    <w:rPr>
                      <w:rStyle w:val="s1"/>
                      <w:rFonts w:ascii="Arial" w:hAnsi="Arial" w:cs="Arial"/>
                      <w:sz w:val="20"/>
                      <w:szCs w:val="20"/>
                    </w:rPr>
                    <w:t>ljenim konceptom sprememb, ki sledijo tudi pri</w:t>
                  </w:r>
                  <w:r w:rsidRPr="00F53499">
                    <w:rPr>
                      <w:rStyle w:val="s1"/>
                      <w:rFonts w:ascii="Arial" w:hAnsi="Arial" w:cs="Arial" w:hint="eastAsia"/>
                      <w:sz w:val="20"/>
                      <w:szCs w:val="20"/>
                    </w:rPr>
                    <w:t>č</w:t>
                  </w:r>
                  <w:r w:rsidRPr="00F53499">
                    <w:rPr>
                      <w:rStyle w:val="s1"/>
                      <w:rFonts w:ascii="Arial" w:hAnsi="Arial" w:cs="Arial"/>
                      <w:sz w:val="20"/>
                      <w:szCs w:val="20"/>
                    </w:rPr>
                    <w:t>akovanjem poglavitnih dele</w:t>
                  </w:r>
                  <w:r w:rsidRPr="00F53499">
                    <w:rPr>
                      <w:rStyle w:val="s1"/>
                      <w:rFonts w:ascii="Arial" w:hAnsi="Arial" w:cs="Arial" w:hint="eastAsia"/>
                      <w:sz w:val="20"/>
                      <w:szCs w:val="20"/>
                    </w:rPr>
                    <w:t>ž</w:t>
                  </w:r>
                  <w:r w:rsidRPr="00F53499">
                    <w:rPr>
                      <w:rStyle w:val="s1"/>
                      <w:rFonts w:ascii="Arial" w:hAnsi="Arial" w:cs="Arial"/>
                      <w:sz w:val="20"/>
                      <w:szCs w:val="20"/>
                    </w:rPr>
                    <w:t>nikov, kot so zaposleni, civilne iniciative, konjeni</w:t>
                  </w:r>
                  <w:r w:rsidRPr="00F53499">
                    <w:rPr>
                      <w:rStyle w:val="s1"/>
                      <w:rFonts w:ascii="Arial" w:hAnsi="Arial" w:cs="Arial" w:hint="eastAsia"/>
                      <w:sz w:val="20"/>
                      <w:szCs w:val="20"/>
                    </w:rPr>
                    <w:t>š</w:t>
                  </w:r>
                  <w:r w:rsidRPr="00F53499">
                    <w:rPr>
                      <w:rStyle w:val="s1"/>
                      <w:rFonts w:ascii="Arial" w:hAnsi="Arial" w:cs="Arial"/>
                      <w:sz w:val="20"/>
                      <w:szCs w:val="20"/>
                    </w:rPr>
                    <w:t xml:space="preserve">ka in veterinarska stroka ter lokalne skupnosti na Krasu, lahko Kobilarna Lipica postane zgleden mednarodni </w:t>
                  </w:r>
                  <w:r w:rsidRPr="00F53499">
                    <w:rPr>
                      <w:rStyle w:val="s1"/>
                      <w:rFonts w:ascii="Arial" w:hAnsi="Arial" w:cs="Arial"/>
                      <w:sz w:val="20"/>
                      <w:szCs w:val="20"/>
                    </w:rPr>
                    <w:lastRenderedPageBreak/>
                    <w:t>konjeni</w:t>
                  </w:r>
                  <w:r w:rsidRPr="00F53499">
                    <w:rPr>
                      <w:rStyle w:val="s1"/>
                      <w:rFonts w:ascii="Arial" w:hAnsi="Arial" w:cs="Arial" w:hint="eastAsia"/>
                      <w:sz w:val="20"/>
                      <w:szCs w:val="20"/>
                    </w:rPr>
                    <w:t>š</w:t>
                  </w:r>
                  <w:r w:rsidRPr="00F53499">
                    <w:rPr>
                      <w:rStyle w:val="s1"/>
                      <w:rFonts w:ascii="Arial" w:hAnsi="Arial" w:cs="Arial"/>
                      <w:sz w:val="20"/>
                      <w:szCs w:val="20"/>
                    </w:rPr>
                    <w:t>ki center, prepoznan po vrhunski skrbi za lipicanca ter za kulturne in naravne vrednote v njenem upravljanju.</w:t>
                  </w:r>
                </w:p>
                <w:p w14:paraId="2BA4727E" w14:textId="77777777" w:rsidR="003606EB" w:rsidRPr="00F53499" w:rsidRDefault="003606EB" w:rsidP="006F1F52">
                  <w:pPr>
                    <w:framePr w:hSpace="141" w:wrap="around" w:vAnchor="text" w:hAnchor="margin" w:xAlign="center" w:y="172"/>
                    <w:spacing w:after="0" w:line="240" w:lineRule="auto"/>
                    <w:rPr>
                      <w:iCs/>
                      <w:szCs w:val="20"/>
                    </w:rPr>
                  </w:pPr>
                </w:p>
                <w:p w14:paraId="50614727" w14:textId="2C42C973" w:rsidR="00171F96" w:rsidRPr="00F53499" w:rsidRDefault="00171F96" w:rsidP="006F1F52">
                  <w:pPr>
                    <w:framePr w:hSpace="141" w:wrap="around" w:vAnchor="text" w:hAnchor="margin" w:xAlign="center" w:y="172"/>
                    <w:spacing w:after="0" w:line="240" w:lineRule="auto"/>
                    <w:rPr>
                      <w:szCs w:val="20"/>
                    </w:rPr>
                  </w:pPr>
                  <w:r w:rsidRPr="00F53499">
                    <w:rPr>
                      <w:szCs w:val="20"/>
                      <w:lang w:eastAsia="pl-PL"/>
                    </w:rPr>
                    <w:t xml:space="preserve">Z </w:t>
                  </w:r>
                  <w:r w:rsidR="00D00DEA">
                    <w:rPr>
                      <w:szCs w:val="20"/>
                      <w:lang w:eastAsia="pl-PL"/>
                    </w:rPr>
                    <w:t>Z</w:t>
                  </w:r>
                  <w:r w:rsidR="00D00DEA">
                    <w:rPr>
                      <w:lang w:eastAsia="pl-PL"/>
                    </w:rPr>
                    <w:t>KL-2</w:t>
                  </w:r>
                  <w:r w:rsidRPr="00F53499">
                    <w:rPr>
                      <w:szCs w:val="20"/>
                      <w:lang w:eastAsia="pl-PL"/>
                    </w:rPr>
                    <w:t xml:space="preserve"> se </w:t>
                  </w:r>
                  <w:r w:rsidRPr="00F53499">
                    <w:rPr>
                      <w:szCs w:val="20"/>
                    </w:rPr>
                    <w:t xml:space="preserve">ureja status Kobilarne Lipica in premoženje na posestvu Kobilarne Lipica, ki je v lasti Republike Slovenije, skrb in gospodarjenje </w:t>
                  </w:r>
                  <w:r w:rsidR="00E1193A">
                    <w:rPr>
                      <w:szCs w:val="20"/>
                    </w:rPr>
                    <w:t xml:space="preserve">s kulturnimi in naravnimi vrednotami </w:t>
                  </w:r>
                  <w:r w:rsidRPr="00F53499">
                    <w:rPr>
                      <w:szCs w:val="20"/>
                    </w:rPr>
                    <w:t xml:space="preserve">ter trženje </w:t>
                  </w:r>
                  <w:r w:rsidR="00192A9C" w:rsidRPr="00F53499">
                    <w:rPr>
                      <w:szCs w:val="20"/>
                    </w:rPr>
                    <w:t>kulturnih in naravnih</w:t>
                  </w:r>
                  <w:r w:rsidRPr="00F53499">
                    <w:rPr>
                      <w:szCs w:val="20"/>
                    </w:rPr>
                    <w:t xml:space="preserve"> vrednot Kobilarne Lipica z namenom uresničevanja javnega interesa, doseganja kulturnih, naravovarstvenih, gospodarskih in razvojnih ciljev Kobilarne Lipica.  </w:t>
                  </w:r>
                </w:p>
                <w:p w14:paraId="3EF38806" w14:textId="77777777" w:rsidR="00171F96" w:rsidRPr="00F53499" w:rsidRDefault="00171F96" w:rsidP="006F1F52">
                  <w:pPr>
                    <w:framePr w:hSpace="141" w:wrap="around" w:vAnchor="text" w:hAnchor="margin" w:xAlign="center" w:y="172"/>
                    <w:spacing w:after="0" w:line="240" w:lineRule="auto"/>
                    <w:rPr>
                      <w:szCs w:val="20"/>
                    </w:rPr>
                  </w:pPr>
                </w:p>
                <w:p w14:paraId="50104A72" w14:textId="77777777" w:rsidR="00171F96" w:rsidRPr="00F53499" w:rsidRDefault="00171F96" w:rsidP="006F1F52">
                  <w:pPr>
                    <w:framePr w:hSpace="141" w:wrap="around" w:vAnchor="text" w:hAnchor="margin" w:xAlign="center" w:y="172"/>
                    <w:spacing w:after="0" w:line="240" w:lineRule="auto"/>
                    <w:rPr>
                      <w:rStyle w:val="mrppsc"/>
                      <w:szCs w:val="20"/>
                      <w:lang w:eastAsia="pl-PL"/>
                    </w:rPr>
                  </w:pPr>
                  <w:r w:rsidRPr="00F53499">
                    <w:rPr>
                      <w:rStyle w:val="mrppsc"/>
                      <w:szCs w:val="20"/>
                      <w:lang w:eastAsia="pl-PL"/>
                    </w:rPr>
                    <w:t>V upravljanje Kobilarne Lipica se vgrajujejo načela in mehanizmi korporativnega upravljanja družb v državni lasti, da se doseže najvišje standarde upravljanja, omeji politične vplive na dnevno poslovanje družbe, z izboljšanim upravljanjem pa doseže večja učinkovitost pri doseganju poslanstva in vizije Kobilarne Lipica ter posebne zaščite Kobilarne Lipica pod okriljem Republike Slovenije.</w:t>
                  </w:r>
                </w:p>
                <w:p w14:paraId="1C04D693" w14:textId="77777777" w:rsidR="00171F96" w:rsidRPr="00F53499" w:rsidRDefault="00171F96" w:rsidP="006F1F52">
                  <w:pPr>
                    <w:framePr w:hSpace="141" w:wrap="around" w:vAnchor="text" w:hAnchor="margin" w:xAlign="center" w:y="172"/>
                    <w:spacing w:after="0" w:line="240" w:lineRule="auto"/>
                    <w:rPr>
                      <w:szCs w:val="20"/>
                      <w:lang w:eastAsia="pl-PL"/>
                    </w:rPr>
                  </w:pPr>
                </w:p>
                <w:p w14:paraId="00A8931B" w14:textId="6901CA7F" w:rsidR="00171F96" w:rsidRPr="00F53499" w:rsidRDefault="00171F96" w:rsidP="006F1F52">
                  <w:pPr>
                    <w:framePr w:hSpace="141" w:wrap="around" w:vAnchor="text" w:hAnchor="margin" w:xAlign="center" w:y="172"/>
                    <w:spacing w:after="0" w:line="240" w:lineRule="auto"/>
                    <w:rPr>
                      <w:szCs w:val="20"/>
                      <w:lang w:eastAsia="pl-PL"/>
                    </w:rPr>
                  </w:pPr>
                  <w:r w:rsidRPr="00F53499">
                    <w:rPr>
                      <w:szCs w:val="20"/>
                      <w:lang w:eastAsia="pl-PL"/>
                    </w:rPr>
                    <w:t>V ZKL-2 se določata poslanstvo in vizij</w:t>
                  </w:r>
                  <w:r w:rsidR="00D00DEA">
                    <w:rPr>
                      <w:szCs w:val="20"/>
                      <w:lang w:eastAsia="pl-PL"/>
                    </w:rPr>
                    <w:t>a</w:t>
                  </w:r>
                  <w:r w:rsidRPr="00F53499">
                    <w:rPr>
                      <w:szCs w:val="20"/>
                      <w:lang w:eastAsia="pl-PL"/>
                    </w:rPr>
                    <w:t xml:space="preserve"> Kobilarne Lipica. Kobilarna Lipica sledi viziji stabilnega in trajnostnega modela delovanja in gospodarjenja.</w:t>
                  </w:r>
                </w:p>
                <w:p w14:paraId="5E203425" w14:textId="77777777" w:rsidR="00171F96" w:rsidRPr="00F53499" w:rsidRDefault="00171F96" w:rsidP="006F1F52">
                  <w:pPr>
                    <w:framePr w:hSpace="141" w:wrap="around" w:vAnchor="text" w:hAnchor="margin" w:xAlign="center" w:y="172"/>
                    <w:spacing w:after="0" w:line="240" w:lineRule="auto"/>
                    <w:rPr>
                      <w:szCs w:val="20"/>
                    </w:rPr>
                  </w:pPr>
                </w:p>
                <w:p w14:paraId="147D5845" w14:textId="77777777" w:rsidR="00171F96" w:rsidRPr="00F53499" w:rsidRDefault="00171F96" w:rsidP="006F1F52">
                  <w:pPr>
                    <w:framePr w:hSpace="141" w:wrap="around" w:vAnchor="text" w:hAnchor="margin" w:xAlign="center" w:y="172"/>
                    <w:spacing w:after="0" w:line="240" w:lineRule="auto"/>
                    <w:rPr>
                      <w:szCs w:val="20"/>
                    </w:rPr>
                  </w:pPr>
                  <w:r w:rsidRPr="00F53499">
                    <w:rPr>
                      <w:szCs w:val="20"/>
                    </w:rPr>
                    <w:t>Z ZKL-2 se zasledujejo naslednji cilji:</w:t>
                  </w:r>
                </w:p>
                <w:p w14:paraId="33908EF2" w14:textId="04C24999" w:rsidR="003606EB" w:rsidRPr="00F53499" w:rsidRDefault="003606EB" w:rsidP="00452595">
                  <w:pPr>
                    <w:pStyle w:val="Alineje"/>
                    <w:framePr w:hSpace="141" w:wrap="around" w:vAnchor="text" w:hAnchor="margin" w:xAlign="center" w:y="172"/>
                    <w:numPr>
                      <w:ilvl w:val="0"/>
                      <w:numId w:val="85"/>
                    </w:numPr>
                    <w:spacing w:after="0"/>
                    <w:ind w:left="284" w:hanging="284"/>
                    <w:rPr>
                      <w:color w:val="auto"/>
                      <w:szCs w:val="20"/>
                    </w:rPr>
                  </w:pPr>
                  <w:r w:rsidRPr="00F53499">
                    <w:rPr>
                      <w:color w:val="auto"/>
                      <w:szCs w:val="20"/>
                    </w:rPr>
                    <w:t>varovanje in mednarod</w:t>
                  </w:r>
                  <w:r w:rsidR="00D00DEA">
                    <w:rPr>
                      <w:color w:val="auto"/>
                      <w:szCs w:val="20"/>
                    </w:rPr>
                    <w:t>n</w:t>
                  </w:r>
                  <w:r w:rsidR="00D00DEA">
                    <w:t>i</w:t>
                  </w:r>
                  <w:r w:rsidRPr="00F53499">
                    <w:rPr>
                      <w:color w:val="auto"/>
                      <w:szCs w:val="20"/>
                    </w:rPr>
                    <w:t xml:space="preserve"> ugled lipicanca,</w:t>
                  </w:r>
                </w:p>
                <w:p w14:paraId="27B0126E" w14:textId="2C8E35CB" w:rsidR="00171F96" w:rsidRPr="00F53499" w:rsidRDefault="00171F96" w:rsidP="00452595">
                  <w:pPr>
                    <w:pStyle w:val="Alineje"/>
                    <w:framePr w:hSpace="141" w:wrap="around" w:vAnchor="text" w:hAnchor="margin" w:xAlign="center" w:y="172"/>
                    <w:numPr>
                      <w:ilvl w:val="0"/>
                      <w:numId w:val="85"/>
                    </w:numPr>
                    <w:spacing w:after="0"/>
                    <w:ind w:left="284" w:hanging="284"/>
                    <w:rPr>
                      <w:color w:val="auto"/>
                      <w:szCs w:val="20"/>
                    </w:rPr>
                  </w:pPr>
                  <w:r w:rsidRPr="00F53499">
                    <w:rPr>
                      <w:color w:val="auto"/>
                      <w:szCs w:val="20"/>
                    </w:rPr>
                    <w:t xml:space="preserve">dolgoročno ohranjanje </w:t>
                  </w:r>
                  <w:r w:rsidR="00EF4382" w:rsidRPr="00F53499">
                    <w:rPr>
                      <w:color w:val="auto"/>
                      <w:szCs w:val="20"/>
                    </w:rPr>
                    <w:t>kulturnih in naravnih</w:t>
                  </w:r>
                  <w:r w:rsidRPr="00F53499">
                    <w:rPr>
                      <w:color w:val="auto"/>
                      <w:szCs w:val="20"/>
                    </w:rPr>
                    <w:t xml:space="preserve"> vrednot, </w:t>
                  </w:r>
                  <w:r w:rsidR="00D00DEA">
                    <w:rPr>
                      <w:color w:val="auto"/>
                      <w:szCs w:val="20"/>
                    </w:rPr>
                    <w:t xml:space="preserve"> </w:t>
                  </w:r>
                </w:p>
                <w:p w14:paraId="28BFC4C1" w14:textId="77777777" w:rsidR="00171F96" w:rsidRPr="00F53499" w:rsidRDefault="00171F96" w:rsidP="00452595">
                  <w:pPr>
                    <w:pStyle w:val="Alineje"/>
                    <w:framePr w:hSpace="141" w:wrap="around" w:vAnchor="text" w:hAnchor="margin" w:xAlign="center" w:y="172"/>
                    <w:numPr>
                      <w:ilvl w:val="0"/>
                      <w:numId w:val="85"/>
                    </w:numPr>
                    <w:spacing w:after="0"/>
                    <w:ind w:left="284" w:hanging="284"/>
                    <w:rPr>
                      <w:color w:val="auto"/>
                      <w:szCs w:val="20"/>
                    </w:rPr>
                  </w:pPr>
                  <w:r w:rsidRPr="00F53499">
                    <w:rPr>
                      <w:color w:val="auto"/>
                      <w:szCs w:val="20"/>
                    </w:rPr>
                    <w:t>varstvo in razvoj spomeniškega območja Kobilarne Lipica,</w:t>
                  </w:r>
                </w:p>
                <w:p w14:paraId="5FEBDBD4" w14:textId="77777777" w:rsidR="00171F96" w:rsidRPr="00F53499" w:rsidRDefault="00171F96" w:rsidP="00452595">
                  <w:pPr>
                    <w:pStyle w:val="Alineje"/>
                    <w:framePr w:hSpace="141" w:wrap="around" w:vAnchor="text" w:hAnchor="margin" w:xAlign="center" w:y="172"/>
                    <w:numPr>
                      <w:ilvl w:val="0"/>
                      <w:numId w:val="85"/>
                    </w:numPr>
                    <w:spacing w:after="0"/>
                    <w:ind w:left="284" w:hanging="284"/>
                    <w:rPr>
                      <w:color w:val="auto"/>
                      <w:szCs w:val="20"/>
                    </w:rPr>
                  </w:pPr>
                  <w:r w:rsidRPr="00F53499">
                    <w:rPr>
                      <w:color w:val="auto"/>
                      <w:szCs w:val="20"/>
                    </w:rPr>
                    <w:t xml:space="preserve">varstvo in razvoj konjereje in konjeništva, </w:t>
                  </w:r>
                </w:p>
                <w:p w14:paraId="765D4B4C" w14:textId="77777777" w:rsidR="00171F96" w:rsidRPr="00F53499" w:rsidRDefault="00171F96" w:rsidP="00452595">
                  <w:pPr>
                    <w:pStyle w:val="Alineje"/>
                    <w:framePr w:hSpace="141" w:wrap="around" w:vAnchor="text" w:hAnchor="margin" w:xAlign="center" w:y="172"/>
                    <w:numPr>
                      <w:ilvl w:val="0"/>
                      <w:numId w:val="85"/>
                    </w:numPr>
                    <w:spacing w:after="0"/>
                    <w:ind w:left="284" w:hanging="284"/>
                    <w:rPr>
                      <w:color w:val="auto"/>
                      <w:szCs w:val="20"/>
                    </w:rPr>
                  </w:pPr>
                  <w:r w:rsidRPr="00F53499">
                    <w:rPr>
                      <w:color w:val="auto"/>
                      <w:szCs w:val="20"/>
                    </w:rPr>
                    <w:t>uresničevanje poslanstva Kobilarne Lipica v skladu z načeli upravljanja,</w:t>
                  </w:r>
                </w:p>
                <w:p w14:paraId="117D3883" w14:textId="77777777" w:rsidR="00171F96" w:rsidRPr="00F53499" w:rsidRDefault="00171F96" w:rsidP="00452595">
                  <w:pPr>
                    <w:pStyle w:val="Alineje"/>
                    <w:framePr w:hSpace="141" w:wrap="around" w:vAnchor="text" w:hAnchor="margin" w:xAlign="center" w:y="172"/>
                    <w:numPr>
                      <w:ilvl w:val="0"/>
                      <w:numId w:val="85"/>
                    </w:numPr>
                    <w:spacing w:after="0"/>
                    <w:ind w:left="284" w:hanging="284"/>
                    <w:rPr>
                      <w:color w:val="auto"/>
                      <w:szCs w:val="20"/>
                    </w:rPr>
                  </w:pPr>
                  <w:r w:rsidRPr="00F53499">
                    <w:rPr>
                      <w:color w:val="auto"/>
                      <w:szCs w:val="20"/>
                    </w:rPr>
                    <w:t>izboljšanje korporativnega upravljanja družbe z upoštevanjem načel in smernic OECD za korporativno upravljanje družb v državni lasti,</w:t>
                  </w:r>
                </w:p>
                <w:p w14:paraId="0BEDC545" w14:textId="72513325" w:rsidR="00171F96" w:rsidRPr="00F53499" w:rsidRDefault="00171F96" w:rsidP="00452595">
                  <w:pPr>
                    <w:pStyle w:val="Alineje"/>
                    <w:framePr w:hSpace="141" w:wrap="around" w:vAnchor="text" w:hAnchor="margin" w:xAlign="center" w:y="172"/>
                    <w:numPr>
                      <w:ilvl w:val="0"/>
                      <w:numId w:val="85"/>
                    </w:numPr>
                    <w:spacing w:after="0"/>
                    <w:ind w:left="284" w:hanging="284"/>
                    <w:rPr>
                      <w:color w:val="auto"/>
                      <w:szCs w:val="20"/>
                    </w:rPr>
                  </w:pPr>
                  <w:r w:rsidRPr="00F53499">
                    <w:rPr>
                      <w:color w:val="auto"/>
                      <w:szCs w:val="20"/>
                    </w:rPr>
                    <w:t>boljši model vlaganj v premoženje Republike Slovenije v Kobilarni Lipica</w:t>
                  </w:r>
                  <w:r w:rsidR="003606EB" w:rsidRPr="00F53499">
                    <w:rPr>
                      <w:color w:val="auto"/>
                      <w:szCs w:val="20"/>
                    </w:rPr>
                    <w:t xml:space="preserve"> in s tem njen nadaljnji infrastrukturni razvoj in obnova stavbne dediščine,</w:t>
                  </w:r>
                </w:p>
                <w:p w14:paraId="3BB5AD13" w14:textId="35DD7A89" w:rsidR="00171F96" w:rsidRPr="00F53499" w:rsidRDefault="00171F96" w:rsidP="00452595">
                  <w:pPr>
                    <w:pStyle w:val="Alineje"/>
                    <w:framePr w:hSpace="141" w:wrap="around" w:vAnchor="text" w:hAnchor="margin" w:xAlign="center" w:y="172"/>
                    <w:numPr>
                      <w:ilvl w:val="0"/>
                      <w:numId w:val="85"/>
                    </w:numPr>
                    <w:spacing w:after="0"/>
                    <w:ind w:left="284" w:hanging="284"/>
                    <w:rPr>
                      <w:color w:val="auto"/>
                      <w:szCs w:val="20"/>
                    </w:rPr>
                  </w:pPr>
                  <w:r w:rsidRPr="00F53499">
                    <w:rPr>
                      <w:color w:val="auto"/>
                      <w:szCs w:val="20"/>
                    </w:rPr>
                    <w:t xml:space="preserve">izboljšan model </w:t>
                  </w:r>
                  <w:r w:rsidR="003606EB" w:rsidRPr="00F53499">
                    <w:rPr>
                      <w:color w:val="auto"/>
                      <w:szCs w:val="20"/>
                    </w:rPr>
                    <w:t xml:space="preserve">upravljanja, ki se deli na </w:t>
                  </w:r>
                  <w:r w:rsidRPr="00F53499">
                    <w:rPr>
                      <w:color w:val="auto"/>
                      <w:szCs w:val="20"/>
                    </w:rPr>
                    <w:t>skrb in gospodarjenj</w:t>
                  </w:r>
                  <w:r w:rsidR="003606EB" w:rsidRPr="00F53499">
                    <w:rPr>
                      <w:color w:val="auto"/>
                      <w:szCs w:val="20"/>
                    </w:rPr>
                    <w:t>e</w:t>
                  </w:r>
                  <w:r w:rsidRPr="00F53499">
                    <w:rPr>
                      <w:color w:val="auto"/>
                      <w:szCs w:val="20"/>
                    </w:rPr>
                    <w:t xml:space="preserve"> </w:t>
                  </w:r>
                  <w:r w:rsidR="00CF4766" w:rsidRPr="00F53499">
                    <w:rPr>
                      <w:color w:val="auto"/>
                      <w:szCs w:val="20"/>
                    </w:rPr>
                    <w:t>s</w:t>
                  </w:r>
                  <w:r w:rsidR="00CF4766" w:rsidRPr="00F53499">
                    <w:rPr>
                      <w:szCs w:val="20"/>
                    </w:rPr>
                    <w:t xml:space="preserve"> kulturn</w:t>
                  </w:r>
                  <w:r w:rsidR="003606EB" w:rsidRPr="00F53499">
                    <w:rPr>
                      <w:szCs w:val="20"/>
                    </w:rPr>
                    <w:t>imi</w:t>
                  </w:r>
                  <w:r w:rsidRPr="00F53499">
                    <w:rPr>
                      <w:color w:val="auto"/>
                      <w:szCs w:val="20"/>
                    </w:rPr>
                    <w:t xml:space="preserve"> in naravnimi vrednotami, </w:t>
                  </w:r>
                  <w:r w:rsidR="003606EB" w:rsidRPr="00F53499">
                    <w:rPr>
                      <w:color w:val="auto"/>
                      <w:szCs w:val="20"/>
                    </w:rPr>
                    <w:t xml:space="preserve">kar Kobilarna Lipica opravlja v imenu in na račun Republike Slovenije, </w:t>
                  </w:r>
                  <w:r w:rsidRPr="00F53499">
                    <w:rPr>
                      <w:color w:val="auto"/>
                      <w:szCs w:val="20"/>
                    </w:rPr>
                    <w:t>in trženj</w:t>
                  </w:r>
                  <w:r w:rsidR="003606EB" w:rsidRPr="00F53499">
                    <w:rPr>
                      <w:color w:val="auto"/>
                      <w:szCs w:val="20"/>
                    </w:rPr>
                    <w:t>e</w:t>
                  </w:r>
                  <w:r w:rsidRPr="00F53499">
                    <w:rPr>
                      <w:color w:val="auto"/>
                      <w:szCs w:val="20"/>
                    </w:rPr>
                    <w:t xml:space="preserve"> </w:t>
                  </w:r>
                  <w:r w:rsidR="003606EB" w:rsidRPr="00F53499">
                    <w:rPr>
                      <w:color w:val="auto"/>
                      <w:szCs w:val="20"/>
                    </w:rPr>
                    <w:t>kulturnih in</w:t>
                  </w:r>
                  <w:r w:rsidRPr="00F53499">
                    <w:rPr>
                      <w:color w:val="auto"/>
                      <w:szCs w:val="20"/>
                    </w:rPr>
                    <w:t xml:space="preserve"> naravnih vrednot, </w:t>
                  </w:r>
                  <w:r w:rsidR="003606EB" w:rsidRPr="00F53499">
                    <w:rPr>
                      <w:color w:val="auto"/>
                      <w:szCs w:val="20"/>
                    </w:rPr>
                    <w:t>kar Kobilarna Lipica opravlja v svojem imenu in za svoj račun,</w:t>
                  </w:r>
                </w:p>
                <w:p w14:paraId="43BD96E8" w14:textId="0CB2B483" w:rsidR="00171F96" w:rsidRPr="00F53499" w:rsidRDefault="00171F96" w:rsidP="00452595">
                  <w:pPr>
                    <w:pStyle w:val="Alineje"/>
                    <w:framePr w:hSpace="141" w:wrap="around" w:vAnchor="text" w:hAnchor="margin" w:xAlign="center" w:y="172"/>
                    <w:numPr>
                      <w:ilvl w:val="0"/>
                      <w:numId w:val="85"/>
                    </w:numPr>
                    <w:spacing w:after="0"/>
                    <w:ind w:left="284" w:hanging="284"/>
                    <w:rPr>
                      <w:color w:val="auto"/>
                      <w:szCs w:val="20"/>
                    </w:rPr>
                  </w:pPr>
                  <w:r w:rsidRPr="00F53499">
                    <w:rPr>
                      <w:color w:val="auto"/>
                      <w:szCs w:val="20"/>
                    </w:rPr>
                    <w:t>okrepljen strokovni nadzor nad visoko specializiranimi strokovnimi odločitvami, vezanimi predvsem na vzrejo, rejo in dobrobit konj ter konjeniškega dela.</w:t>
                  </w:r>
                </w:p>
                <w:p w14:paraId="5B53166D" w14:textId="77777777" w:rsidR="00171F96" w:rsidRPr="00F53499" w:rsidRDefault="00171F96" w:rsidP="006F1F52">
                  <w:pPr>
                    <w:framePr w:hSpace="141" w:wrap="around" w:vAnchor="text" w:hAnchor="margin" w:xAlign="center" w:y="172"/>
                    <w:spacing w:after="0" w:line="240" w:lineRule="auto"/>
                    <w:rPr>
                      <w:szCs w:val="20"/>
                      <w:lang w:eastAsia="pl-PL"/>
                    </w:rPr>
                  </w:pPr>
                </w:p>
                <w:p w14:paraId="1D902CC4" w14:textId="77777777" w:rsidR="00171F96" w:rsidRPr="00F53499" w:rsidRDefault="00171F96" w:rsidP="006F1F52">
                  <w:pPr>
                    <w:framePr w:hSpace="141" w:wrap="around" w:vAnchor="text" w:hAnchor="margin" w:xAlign="center" w:y="172"/>
                    <w:spacing w:after="0" w:line="240" w:lineRule="auto"/>
                    <w:rPr>
                      <w:rStyle w:val="None"/>
                      <w:bCs/>
                      <w:szCs w:val="20"/>
                    </w:rPr>
                  </w:pPr>
                  <w:r w:rsidRPr="00F53499">
                    <w:rPr>
                      <w:rStyle w:val="None"/>
                      <w:bCs/>
                      <w:szCs w:val="20"/>
                    </w:rPr>
                    <w:t>Ključne rešitve, ki jih uvajamo z ZKL-2:</w:t>
                  </w:r>
                </w:p>
                <w:p w14:paraId="3F121486" w14:textId="7D3F1AD1" w:rsidR="00171F96" w:rsidRPr="00F53499" w:rsidRDefault="00171F96" w:rsidP="00452595">
                  <w:pPr>
                    <w:pStyle w:val="Alineje"/>
                    <w:framePr w:hSpace="141" w:wrap="around" w:vAnchor="text" w:hAnchor="margin" w:xAlign="center" w:y="172"/>
                    <w:numPr>
                      <w:ilvl w:val="0"/>
                      <w:numId w:val="86"/>
                    </w:numPr>
                    <w:spacing w:after="0"/>
                    <w:rPr>
                      <w:rStyle w:val="None"/>
                      <w:bCs/>
                      <w:color w:val="auto"/>
                      <w:szCs w:val="20"/>
                    </w:rPr>
                  </w:pPr>
                  <w:r w:rsidRPr="00F53499">
                    <w:rPr>
                      <w:rStyle w:val="None"/>
                      <w:bCs/>
                      <w:color w:val="auto"/>
                      <w:szCs w:val="20"/>
                    </w:rPr>
                    <w:t>poslanstvo in vizijo Kobilarne Lipica,</w:t>
                  </w:r>
                </w:p>
                <w:p w14:paraId="33AA30CC" w14:textId="09DF008F" w:rsidR="00171F96" w:rsidRPr="00F53499" w:rsidRDefault="00171F96" w:rsidP="00452595">
                  <w:pPr>
                    <w:pStyle w:val="Odstavekseznama"/>
                    <w:framePr w:hSpace="141" w:wrap="around" w:vAnchor="text" w:hAnchor="margin" w:xAlign="center" w:y="172"/>
                    <w:numPr>
                      <w:ilvl w:val="0"/>
                      <w:numId w:val="86"/>
                    </w:numPr>
                    <w:spacing w:after="0" w:line="240" w:lineRule="auto"/>
                    <w:rPr>
                      <w:rStyle w:val="None"/>
                      <w:bCs/>
                      <w:szCs w:val="20"/>
                    </w:rPr>
                  </w:pPr>
                  <w:r w:rsidRPr="00F53499">
                    <w:rPr>
                      <w:rStyle w:val="None"/>
                      <w:bCs/>
                      <w:szCs w:val="20"/>
                    </w:rPr>
                    <w:t>status in premoženje Kobilarne Lipica,</w:t>
                  </w:r>
                </w:p>
                <w:p w14:paraId="4B253069" w14:textId="6F92CF26" w:rsidR="003606EB" w:rsidRPr="00F53499" w:rsidRDefault="003606EB" w:rsidP="00452595">
                  <w:pPr>
                    <w:pStyle w:val="Odstavekseznama"/>
                    <w:framePr w:hSpace="141" w:wrap="around" w:vAnchor="text" w:hAnchor="margin" w:xAlign="center" w:y="172"/>
                    <w:numPr>
                      <w:ilvl w:val="0"/>
                      <w:numId w:val="86"/>
                    </w:numPr>
                    <w:spacing w:after="0" w:line="240" w:lineRule="auto"/>
                    <w:rPr>
                      <w:rStyle w:val="None"/>
                      <w:bCs/>
                      <w:szCs w:val="20"/>
                    </w:rPr>
                  </w:pPr>
                  <w:r w:rsidRPr="00F53499">
                    <w:rPr>
                      <w:rStyle w:val="None"/>
                      <w:bCs/>
                    </w:rPr>
                    <w:t>model upravljanja, naloge in strokovni nadzor,</w:t>
                  </w:r>
                </w:p>
                <w:p w14:paraId="231ECCF7" w14:textId="77777777" w:rsidR="00171F96" w:rsidRPr="00F53499" w:rsidRDefault="00171F96" w:rsidP="00452595">
                  <w:pPr>
                    <w:pStyle w:val="Odstavekseznama"/>
                    <w:framePr w:hSpace="141" w:wrap="around" w:vAnchor="text" w:hAnchor="margin" w:xAlign="center" w:y="172"/>
                    <w:numPr>
                      <w:ilvl w:val="0"/>
                      <w:numId w:val="86"/>
                    </w:numPr>
                    <w:spacing w:after="0" w:line="240" w:lineRule="auto"/>
                    <w:rPr>
                      <w:rStyle w:val="None"/>
                      <w:bCs/>
                      <w:szCs w:val="20"/>
                    </w:rPr>
                  </w:pPr>
                  <w:r w:rsidRPr="00F53499">
                    <w:rPr>
                      <w:rStyle w:val="None"/>
                      <w:bCs/>
                      <w:szCs w:val="20"/>
                    </w:rPr>
                    <w:t>način, načela in cilje upravljanja,</w:t>
                  </w:r>
                </w:p>
                <w:p w14:paraId="6FA9E4D0" w14:textId="77777777" w:rsidR="00171F96" w:rsidRPr="00F53499" w:rsidRDefault="00171F96" w:rsidP="00452595">
                  <w:pPr>
                    <w:pStyle w:val="Odstavekseznama"/>
                    <w:framePr w:hSpace="141" w:wrap="around" w:vAnchor="text" w:hAnchor="margin" w:xAlign="center" w:y="172"/>
                    <w:numPr>
                      <w:ilvl w:val="0"/>
                      <w:numId w:val="86"/>
                    </w:numPr>
                    <w:spacing w:after="0" w:line="240" w:lineRule="auto"/>
                    <w:rPr>
                      <w:rStyle w:val="None"/>
                      <w:bCs/>
                      <w:szCs w:val="20"/>
                    </w:rPr>
                  </w:pPr>
                  <w:r w:rsidRPr="00F53499">
                    <w:rPr>
                      <w:rStyle w:val="None"/>
                      <w:bCs/>
                      <w:szCs w:val="20"/>
                    </w:rPr>
                    <w:t>razvojne dokumente Kobilarne Lipica,</w:t>
                  </w:r>
                </w:p>
                <w:p w14:paraId="3B47B6DE" w14:textId="77777777" w:rsidR="00171F96" w:rsidRPr="00F53499" w:rsidRDefault="00171F96" w:rsidP="00452595">
                  <w:pPr>
                    <w:pStyle w:val="Odstavekseznama"/>
                    <w:framePr w:hSpace="141" w:wrap="around" w:vAnchor="text" w:hAnchor="margin" w:xAlign="center" w:y="172"/>
                    <w:numPr>
                      <w:ilvl w:val="0"/>
                      <w:numId w:val="86"/>
                    </w:numPr>
                    <w:spacing w:after="0" w:line="240" w:lineRule="auto"/>
                    <w:rPr>
                      <w:rStyle w:val="None"/>
                      <w:bCs/>
                      <w:szCs w:val="20"/>
                    </w:rPr>
                  </w:pPr>
                  <w:r w:rsidRPr="00F53499">
                    <w:rPr>
                      <w:rStyle w:val="None"/>
                      <w:bCs/>
                      <w:szCs w:val="20"/>
                    </w:rPr>
                    <w:t>prihodke Kobilarne Lipica,</w:t>
                  </w:r>
                </w:p>
                <w:p w14:paraId="493F4328" w14:textId="77777777" w:rsidR="00171F96" w:rsidRPr="00F53499" w:rsidRDefault="00171F96" w:rsidP="00452595">
                  <w:pPr>
                    <w:pStyle w:val="Odstavekseznama"/>
                    <w:framePr w:hSpace="141" w:wrap="around" w:vAnchor="text" w:hAnchor="margin" w:xAlign="center" w:y="172"/>
                    <w:numPr>
                      <w:ilvl w:val="0"/>
                      <w:numId w:val="86"/>
                    </w:numPr>
                    <w:spacing w:after="0" w:line="240" w:lineRule="auto"/>
                    <w:rPr>
                      <w:rStyle w:val="None"/>
                      <w:bCs/>
                      <w:szCs w:val="20"/>
                    </w:rPr>
                  </w:pPr>
                  <w:r w:rsidRPr="00F53499">
                    <w:rPr>
                      <w:rStyle w:val="None"/>
                      <w:bCs/>
                      <w:szCs w:val="20"/>
                    </w:rPr>
                    <w:t>izvajanje investicij in investicijsko vzdrževanje,</w:t>
                  </w:r>
                </w:p>
                <w:p w14:paraId="1B002D93" w14:textId="77777777" w:rsidR="00171F96" w:rsidRPr="00F53499" w:rsidRDefault="00171F96" w:rsidP="00452595">
                  <w:pPr>
                    <w:pStyle w:val="Odstavekseznama"/>
                    <w:framePr w:hSpace="141" w:wrap="around" w:vAnchor="text" w:hAnchor="margin" w:xAlign="center" w:y="172"/>
                    <w:numPr>
                      <w:ilvl w:val="0"/>
                      <w:numId w:val="86"/>
                    </w:numPr>
                    <w:spacing w:after="0" w:line="240" w:lineRule="auto"/>
                    <w:rPr>
                      <w:rStyle w:val="None"/>
                      <w:bCs/>
                      <w:szCs w:val="20"/>
                    </w:rPr>
                  </w:pPr>
                  <w:r w:rsidRPr="00F53499">
                    <w:rPr>
                      <w:rStyle w:val="None"/>
                      <w:bCs/>
                      <w:szCs w:val="20"/>
                    </w:rPr>
                    <w:t>opredelitev spomeniškega območja in nesnovne dediščine,</w:t>
                  </w:r>
                </w:p>
                <w:p w14:paraId="70E12449" w14:textId="77777777" w:rsidR="00171F96" w:rsidRPr="00F53499" w:rsidRDefault="00171F96" w:rsidP="00452595">
                  <w:pPr>
                    <w:pStyle w:val="Odstavekseznama"/>
                    <w:framePr w:hSpace="141" w:wrap="around" w:vAnchor="text" w:hAnchor="margin" w:xAlign="center" w:y="172"/>
                    <w:numPr>
                      <w:ilvl w:val="0"/>
                      <w:numId w:val="86"/>
                    </w:numPr>
                    <w:spacing w:after="0" w:line="240" w:lineRule="auto"/>
                    <w:rPr>
                      <w:rStyle w:val="None"/>
                      <w:bCs/>
                      <w:szCs w:val="20"/>
                    </w:rPr>
                  </w:pPr>
                  <w:r w:rsidRPr="00F53499">
                    <w:rPr>
                      <w:rStyle w:val="None"/>
                      <w:bCs/>
                      <w:szCs w:val="20"/>
                    </w:rPr>
                    <w:t>organiziranost družbe Kobilarna Lipica d.o.o.,</w:t>
                  </w:r>
                </w:p>
                <w:p w14:paraId="08458E50" w14:textId="6B89A579" w:rsidR="002B1A2C" w:rsidRPr="00F53499" w:rsidRDefault="00171F96" w:rsidP="00452595">
                  <w:pPr>
                    <w:pStyle w:val="Odstavekseznama"/>
                    <w:framePr w:hSpace="141" w:wrap="around" w:vAnchor="text" w:hAnchor="margin" w:xAlign="center" w:y="172"/>
                    <w:numPr>
                      <w:ilvl w:val="0"/>
                      <w:numId w:val="86"/>
                    </w:numPr>
                    <w:spacing w:after="0" w:line="240" w:lineRule="auto"/>
                    <w:rPr>
                      <w:bCs/>
                      <w:szCs w:val="20"/>
                    </w:rPr>
                  </w:pPr>
                  <w:r w:rsidRPr="00F53499">
                    <w:rPr>
                      <w:rStyle w:val="None"/>
                      <w:bCs/>
                      <w:szCs w:val="20"/>
                    </w:rPr>
                    <w:t>ureditev statusnih vprašanj.</w:t>
                  </w:r>
                </w:p>
              </w:tc>
            </w:tr>
            <w:tr w:rsidR="00A61FFE" w:rsidRPr="00F53499" w14:paraId="2455A3EA" w14:textId="77777777" w:rsidTr="003073A3">
              <w:trPr>
                <w:gridAfter w:val="1"/>
                <w:wAfter w:w="38" w:type="dxa"/>
              </w:trPr>
              <w:tc>
                <w:tcPr>
                  <w:tcW w:w="9198" w:type="dxa"/>
                  <w:gridSpan w:val="13"/>
                </w:tcPr>
                <w:p w14:paraId="680509CB"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lastRenderedPageBreak/>
                    <w:t>6. Presoja posledic za:</w:t>
                  </w:r>
                </w:p>
              </w:tc>
            </w:tr>
            <w:tr w:rsidR="00A61FFE" w:rsidRPr="00F53499" w14:paraId="23092808" w14:textId="77777777" w:rsidTr="003073A3">
              <w:trPr>
                <w:gridAfter w:val="1"/>
                <w:wAfter w:w="38" w:type="dxa"/>
              </w:trPr>
              <w:tc>
                <w:tcPr>
                  <w:tcW w:w="1224" w:type="dxa"/>
                  <w:gridSpan w:val="2"/>
                </w:tcPr>
                <w:p w14:paraId="047E0275"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a)</w:t>
                  </w:r>
                </w:p>
              </w:tc>
              <w:tc>
                <w:tcPr>
                  <w:tcW w:w="6149" w:type="dxa"/>
                  <w:gridSpan w:val="9"/>
                </w:tcPr>
                <w:p w14:paraId="7130E9B0"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javnofinančna sredstva nad 40.000 EUR v tekočem in naslednjih treh letih</w:t>
                  </w:r>
                </w:p>
              </w:tc>
              <w:tc>
                <w:tcPr>
                  <w:tcW w:w="1825" w:type="dxa"/>
                  <w:gridSpan w:val="2"/>
                  <w:vAlign w:val="center"/>
                </w:tcPr>
                <w:p w14:paraId="7C820510"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b/>
                      <w:szCs w:val="20"/>
                      <w:lang w:eastAsia="sl-SI"/>
                    </w:rPr>
                    <w:t>DA</w:t>
                  </w:r>
                  <w:r w:rsidRPr="00F53499">
                    <w:rPr>
                      <w:szCs w:val="20"/>
                      <w:lang w:eastAsia="sl-SI"/>
                    </w:rPr>
                    <w:t>/NE</w:t>
                  </w:r>
                </w:p>
              </w:tc>
            </w:tr>
            <w:tr w:rsidR="00A61FFE" w:rsidRPr="00F53499" w14:paraId="0820E35F" w14:textId="77777777" w:rsidTr="003073A3">
              <w:trPr>
                <w:gridAfter w:val="1"/>
                <w:wAfter w:w="38" w:type="dxa"/>
              </w:trPr>
              <w:tc>
                <w:tcPr>
                  <w:tcW w:w="1224" w:type="dxa"/>
                  <w:gridSpan w:val="2"/>
                </w:tcPr>
                <w:p w14:paraId="31518011"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b)</w:t>
                  </w:r>
                </w:p>
              </w:tc>
              <w:tc>
                <w:tcPr>
                  <w:tcW w:w="6149" w:type="dxa"/>
                  <w:gridSpan w:val="9"/>
                </w:tcPr>
                <w:p w14:paraId="1EAAD8C1"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usklajenost slovenskega pravnega reda s pravnim redom Evropske unije</w:t>
                  </w:r>
                </w:p>
              </w:tc>
              <w:tc>
                <w:tcPr>
                  <w:tcW w:w="1825" w:type="dxa"/>
                  <w:gridSpan w:val="2"/>
                  <w:vAlign w:val="center"/>
                </w:tcPr>
                <w:p w14:paraId="1B4A3005"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DA/</w:t>
                  </w:r>
                  <w:r w:rsidRPr="00F53499">
                    <w:rPr>
                      <w:b/>
                      <w:szCs w:val="20"/>
                      <w:lang w:eastAsia="sl-SI"/>
                    </w:rPr>
                    <w:t>NE</w:t>
                  </w:r>
                </w:p>
              </w:tc>
            </w:tr>
            <w:tr w:rsidR="00A61FFE" w:rsidRPr="00F53499" w14:paraId="1C27A31E" w14:textId="77777777" w:rsidTr="003073A3">
              <w:trPr>
                <w:gridAfter w:val="1"/>
                <w:wAfter w:w="38" w:type="dxa"/>
              </w:trPr>
              <w:tc>
                <w:tcPr>
                  <w:tcW w:w="1224" w:type="dxa"/>
                  <w:gridSpan w:val="2"/>
                </w:tcPr>
                <w:p w14:paraId="70BF65C9"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c)</w:t>
                  </w:r>
                </w:p>
              </w:tc>
              <w:tc>
                <w:tcPr>
                  <w:tcW w:w="6149" w:type="dxa"/>
                  <w:gridSpan w:val="9"/>
                </w:tcPr>
                <w:p w14:paraId="79B0CBA6"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administrativne posledice</w:t>
                  </w:r>
                </w:p>
              </w:tc>
              <w:tc>
                <w:tcPr>
                  <w:tcW w:w="1825" w:type="dxa"/>
                  <w:gridSpan w:val="2"/>
                  <w:vAlign w:val="center"/>
                </w:tcPr>
                <w:p w14:paraId="0E81946C"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DA/</w:t>
                  </w:r>
                  <w:r w:rsidRPr="00F53499">
                    <w:rPr>
                      <w:b/>
                      <w:szCs w:val="20"/>
                      <w:lang w:eastAsia="sl-SI"/>
                    </w:rPr>
                    <w:t>NE</w:t>
                  </w:r>
                </w:p>
              </w:tc>
            </w:tr>
            <w:tr w:rsidR="00A61FFE" w:rsidRPr="00F53499" w14:paraId="33D0289B" w14:textId="77777777" w:rsidTr="003073A3">
              <w:trPr>
                <w:gridAfter w:val="1"/>
                <w:wAfter w:w="38" w:type="dxa"/>
              </w:trPr>
              <w:tc>
                <w:tcPr>
                  <w:tcW w:w="1224" w:type="dxa"/>
                  <w:gridSpan w:val="2"/>
                </w:tcPr>
                <w:p w14:paraId="37A96BFF"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č)</w:t>
                  </w:r>
                </w:p>
              </w:tc>
              <w:tc>
                <w:tcPr>
                  <w:tcW w:w="6149" w:type="dxa"/>
                  <w:gridSpan w:val="9"/>
                </w:tcPr>
                <w:p w14:paraId="144EBEBD"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gospodarstvo, zlasti mala in srednja podjetja t</w:t>
                  </w:r>
                  <w:r w:rsidR="00F25458" w:rsidRPr="00F53499">
                    <w:rPr>
                      <w:szCs w:val="20"/>
                      <w:lang w:eastAsia="sl-SI"/>
                    </w:rPr>
                    <w:t>er konkurenčnost podjetij – MSP</w:t>
                  </w:r>
                </w:p>
                <w:p w14:paraId="56EC1ACA" w14:textId="77777777" w:rsidR="00D0153D" w:rsidRPr="00F53499" w:rsidRDefault="00D0153D" w:rsidP="006F1F52">
                  <w:pPr>
                    <w:framePr w:hSpace="141" w:wrap="around" w:vAnchor="text" w:hAnchor="margin" w:xAlign="center" w:y="172"/>
                    <w:spacing w:after="0" w:line="240" w:lineRule="auto"/>
                    <w:rPr>
                      <w:szCs w:val="20"/>
                      <w:lang w:eastAsia="sl-SI"/>
                    </w:rPr>
                  </w:pPr>
                </w:p>
                <w:p w14:paraId="145E4193" w14:textId="41DB07FC" w:rsidR="00D0153D" w:rsidRPr="00F53499" w:rsidRDefault="00D0153D" w:rsidP="006F1F52">
                  <w:pPr>
                    <w:framePr w:hSpace="141" w:wrap="around" w:vAnchor="text" w:hAnchor="margin" w:xAlign="center" w:y="172"/>
                    <w:spacing w:after="0" w:line="240" w:lineRule="auto"/>
                    <w:rPr>
                      <w:szCs w:val="20"/>
                      <w:lang w:eastAsia="sl-SI"/>
                    </w:rPr>
                  </w:pPr>
                  <w:r w:rsidRPr="00F53499">
                    <w:rPr>
                      <w:szCs w:val="20"/>
                      <w:lang w:eastAsia="sl-SI"/>
                    </w:rPr>
                    <w:t>Zakon bo imel pozitivne posledice na Kobilarno Lipica in hkrati na turizem in gospodarstvo na lokalnem in nacionalnem nivoju.</w:t>
                  </w:r>
                </w:p>
              </w:tc>
              <w:tc>
                <w:tcPr>
                  <w:tcW w:w="1825" w:type="dxa"/>
                  <w:gridSpan w:val="2"/>
                  <w:vAlign w:val="center"/>
                </w:tcPr>
                <w:p w14:paraId="7F0667FC"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b/>
                      <w:bCs/>
                      <w:szCs w:val="20"/>
                      <w:lang w:eastAsia="sl-SI"/>
                    </w:rPr>
                    <w:t>DA</w:t>
                  </w:r>
                  <w:r w:rsidRPr="00F53499">
                    <w:rPr>
                      <w:szCs w:val="20"/>
                      <w:lang w:eastAsia="sl-SI"/>
                    </w:rPr>
                    <w:t>/</w:t>
                  </w:r>
                  <w:r w:rsidRPr="00F53499">
                    <w:rPr>
                      <w:bCs/>
                      <w:szCs w:val="20"/>
                      <w:lang w:eastAsia="sl-SI"/>
                    </w:rPr>
                    <w:t>NE</w:t>
                  </w:r>
                </w:p>
              </w:tc>
            </w:tr>
            <w:tr w:rsidR="00A61FFE" w:rsidRPr="00F53499" w14:paraId="4BE10D64" w14:textId="77777777" w:rsidTr="003073A3">
              <w:trPr>
                <w:gridAfter w:val="1"/>
                <w:wAfter w:w="38" w:type="dxa"/>
              </w:trPr>
              <w:tc>
                <w:tcPr>
                  <w:tcW w:w="1224" w:type="dxa"/>
                  <w:gridSpan w:val="2"/>
                </w:tcPr>
                <w:p w14:paraId="53B2981A"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d)</w:t>
                  </w:r>
                </w:p>
              </w:tc>
              <w:tc>
                <w:tcPr>
                  <w:tcW w:w="6149" w:type="dxa"/>
                  <w:gridSpan w:val="9"/>
                </w:tcPr>
                <w:p w14:paraId="0581F677"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okolje, vključno s prostorskimi in varstvenimi vidiki</w:t>
                  </w:r>
                </w:p>
              </w:tc>
              <w:tc>
                <w:tcPr>
                  <w:tcW w:w="1825" w:type="dxa"/>
                  <w:gridSpan w:val="2"/>
                  <w:vAlign w:val="center"/>
                </w:tcPr>
                <w:p w14:paraId="65D8DE9D"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DA/</w:t>
                  </w:r>
                  <w:r w:rsidRPr="00F53499">
                    <w:rPr>
                      <w:b/>
                      <w:szCs w:val="20"/>
                      <w:lang w:eastAsia="sl-SI"/>
                    </w:rPr>
                    <w:t>NE</w:t>
                  </w:r>
                </w:p>
              </w:tc>
            </w:tr>
            <w:tr w:rsidR="00A61FFE" w:rsidRPr="00F53499" w14:paraId="29783CAD" w14:textId="77777777" w:rsidTr="003073A3">
              <w:trPr>
                <w:gridAfter w:val="1"/>
                <w:wAfter w:w="38" w:type="dxa"/>
              </w:trPr>
              <w:tc>
                <w:tcPr>
                  <w:tcW w:w="1224" w:type="dxa"/>
                  <w:gridSpan w:val="2"/>
                </w:tcPr>
                <w:p w14:paraId="13CBA5CC"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e)</w:t>
                  </w:r>
                </w:p>
              </w:tc>
              <w:tc>
                <w:tcPr>
                  <w:tcW w:w="6149" w:type="dxa"/>
                  <w:gridSpan w:val="9"/>
                </w:tcPr>
                <w:p w14:paraId="06A44F3E"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socialno področje</w:t>
                  </w:r>
                </w:p>
              </w:tc>
              <w:tc>
                <w:tcPr>
                  <w:tcW w:w="1825" w:type="dxa"/>
                  <w:gridSpan w:val="2"/>
                  <w:vAlign w:val="center"/>
                </w:tcPr>
                <w:p w14:paraId="68809F9D"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DA/</w:t>
                  </w:r>
                  <w:r w:rsidRPr="00F53499">
                    <w:rPr>
                      <w:b/>
                      <w:szCs w:val="20"/>
                      <w:lang w:eastAsia="sl-SI"/>
                    </w:rPr>
                    <w:t>NE</w:t>
                  </w:r>
                </w:p>
              </w:tc>
            </w:tr>
            <w:tr w:rsidR="00A61FFE" w:rsidRPr="00F53499" w14:paraId="3121D454" w14:textId="77777777" w:rsidTr="003073A3">
              <w:trPr>
                <w:gridAfter w:val="1"/>
                <w:wAfter w:w="38" w:type="dxa"/>
              </w:trPr>
              <w:tc>
                <w:tcPr>
                  <w:tcW w:w="1224" w:type="dxa"/>
                  <w:gridSpan w:val="2"/>
                  <w:tcBorders>
                    <w:bottom w:val="single" w:sz="4" w:space="0" w:color="auto"/>
                  </w:tcBorders>
                </w:tcPr>
                <w:p w14:paraId="04BC8F3E"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f)</w:t>
                  </w:r>
                </w:p>
              </w:tc>
              <w:tc>
                <w:tcPr>
                  <w:tcW w:w="6149" w:type="dxa"/>
                  <w:gridSpan w:val="9"/>
                  <w:tcBorders>
                    <w:bottom w:val="single" w:sz="4" w:space="0" w:color="auto"/>
                  </w:tcBorders>
                </w:tcPr>
                <w:p w14:paraId="50D0018F"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dokumente razvojnega načrtovanja:</w:t>
                  </w:r>
                </w:p>
                <w:p w14:paraId="56D8A217" w14:textId="77777777" w:rsidR="002B1A2C" w:rsidRPr="00F53499" w:rsidRDefault="002B1A2C" w:rsidP="006F1F52">
                  <w:pPr>
                    <w:pStyle w:val="Odstavekseznama"/>
                    <w:framePr w:hSpace="141" w:wrap="around" w:vAnchor="text" w:hAnchor="margin" w:xAlign="center" w:y="172"/>
                    <w:numPr>
                      <w:ilvl w:val="0"/>
                      <w:numId w:val="10"/>
                    </w:numPr>
                    <w:spacing w:after="0" w:line="240" w:lineRule="auto"/>
                    <w:rPr>
                      <w:szCs w:val="20"/>
                      <w:lang w:eastAsia="sl-SI"/>
                    </w:rPr>
                  </w:pPr>
                  <w:r w:rsidRPr="00F53499">
                    <w:rPr>
                      <w:szCs w:val="20"/>
                      <w:lang w:eastAsia="sl-SI"/>
                    </w:rPr>
                    <w:t>nacionalne dokumente razvojnega načrtovanja</w:t>
                  </w:r>
                </w:p>
                <w:p w14:paraId="4FCF2FB6" w14:textId="77777777" w:rsidR="002B1A2C" w:rsidRPr="00F53499" w:rsidRDefault="002B1A2C" w:rsidP="006F1F52">
                  <w:pPr>
                    <w:pStyle w:val="Odstavekseznama"/>
                    <w:framePr w:hSpace="141" w:wrap="around" w:vAnchor="text" w:hAnchor="margin" w:xAlign="center" w:y="172"/>
                    <w:numPr>
                      <w:ilvl w:val="0"/>
                      <w:numId w:val="10"/>
                    </w:numPr>
                    <w:spacing w:after="0" w:line="240" w:lineRule="auto"/>
                    <w:rPr>
                      <w:szCs w:val="20"/>
                      <w:lang w:eastAsia="sl-SI"/>
                    </w:rPr>
                  </w:pPr>
                  <w:r w:rsidRPr="00F53499">
                    <w:rPr>
                      <w:szCs w:val="20"/>
                      <w:lang w:eastAsia="sl-SI"/>
                    </w:rPr>
                    <w:t>razvojne politike na ravni programov po strukturi razvojne klasifikacije programskega proračuna</w:t>
                  </w:r>
                </w:p>
                <w:p w14:paraId="5A662D69" w14:textId="77777777" w:rsidR="002B1A2C" w:rsidRPr="00F53499" w:rsidRDefault="002B1A2C" w:rsidP="006F1F52">
                  <w:pPr>
                    <w:pStyle w:val="Odstavekseznama"/>
                    <w:framePr w:hSpace="141" w:wrap="around" w:vAnchor="text" w:hAnchor="margin" w:xAlign="center" w:y="172"/>
                    <w:numPr>
                      <w:ilvl w:val="0"/>
                      <w:numId w:val="10"/>
                    </w:numPr>
                    <w:spacing w:after="0" w:line="240" w:lineRule="auto"/>
                    <w:rPr>
                      <w:szCs w:val="20"/>
                      <w:lang w:eastAsia="sl-SI"/>
                    </w:rPr>
                  </w:pPr>
                  <w:r w:rsidRPr="00F53499">
                    <w:rPr>
                      <w:szCs w:val="20"/>
                      <w:lang w:eastAsia="sl-SI"/>
                    </w:rPr>
                    <w:lastRenderedPageBreak/>
                    <w:t>razvojne dokumente Evropske unije in mednarodnih organizacij</w:t>
                  </w:r>
                </w:p>
              </w:tc>
              <w:tc>
                <w:tcPr>
                  <w:tcW w:w="1825" w:type="dxa"/>
                  <w:gridSpan w:val="2"/>
                  <w:tcBorders>
                    <w:bottom w:val="single" w:sz="4" w:space="0" w:color="auto"/>
                  </w:tcBorders>
                  <w:vAlign w:val="center"/>
                </w:tcPr>
                <w:p w14:paraId="1CE8FC40"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lastRenderedPageBreak/>
                    <w:t>DA/</w:t>
                  </w:r>
                  <w:r w:rsidRPr="00F53499">
                    <w:rPr>
                      <w:b/>
                      <w:szCs w:val="20"/>
                      <w:lang w:eastAsia="sl-SI"/>
                    </w:rPr>
                    <w:t>NE</w:t>
                  </w:r>
                </w:p>
              </w:tc>
            </w:tr>
            <w:tr w:rsidR="00A61FFE" w:rsidRPr="00F53499" w14:paraId="055BB6D3" w14:textId="77777777" w:rsidTr="003073A3">
              <w:trPr>
                <w:gridAfter w:val="1"/>
                <w:wAfter w:w="38" w:type="dxa"/>
              </w:trPr>
              <w:tc>
                <w:tcPr>
                  <w:tcW w:w="9198" w:type="dxa"/>
                  <w:gridSpan w:val="13"/>
                  <w:tcBorders>
                    <w:top w:val="single" w:sz="4" w:space="0" w:color="auto"/>
                    <w:left w:val="single" w:sz="4" w:space="0" w:color="auto"/>
                    <w:bottom w:val="single" w:sz="4" w:space="0" w:color="auto"/>
                    <w:right w:val="single" w:sz="4" w:space="0" w:color="auto"/>
                  </w:tcBorders>
                  <w:shd w:val="clear" w:color="auto" w:fill="auto"/>
                </w:tcPr>
                <w:p w14:paraId="79DB7361"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7.a Predstavitev ocene finančnih posledic nad 40.000 EUR</w:t>
                  </w:r>
                </w:p>
                <w:p w14:paraId="72E63A69" w14:textId="11AFD597" w:rsidR="00F25458" w:rsidRPr="00F53499" w:rsidRDefault="00660432" w:rsidP="006F1F52">
                  <w:pPr>
                    <w:framePr w:hSpace="141" w:wrap="around" w:vAnchor="text" w:hAnchor="margin" w:xAlign="center" w:y="172"/>
                    <w:spacing w:after="0" w:line="240" w:lineRule="auto"/>
                  </w:pPr>
                  <w:r w:rsidRPr="00F53499">
                    <w:rPr>
                      <w:szCs w:val="20"/>
                      <w:lang w:eastAsia="sl-SI"/>
                    </w:rPr>
                    <w:t>V oceno finančnih posledic za proračun Republike Slovenije</w:t>
                  </w:r>
                  <w:r w:rsidR="00F25458" w:rsidRPr="00F53499">
                    <w:rPr>
                      <w:szCs w:val="20"/>
                      <w:lang w:eastAsia="sl-SI"/>
                    </w:rPr>
                    <w:t xml:space="preserve"> v vsakem proračunskem letu </w:t>
                  </w:r>
                  <w:r w:rsidRPr="00F53499">
                    <w:rPr>
                      <w:szCs w:val="20"/>
                      <w:lang w:eastAsia="sl-SI"/>
                    </w:rPr>
                    <w:t xml:space="preserve">so vključeni </w:t>
                  </w:r>
                  <w:r w:rsidRPr="00F53499">
                    <w:t>stroški</w:t>
                  </w:r>
                  <w:r w:rsidR="00F25458" w:rsidRPr="00F53499">
                    <w:t xml:space="preserve"> opravljanja storitev, ki jih za Republiko Slovenijo opravlja Kobilarna Lipica</w:t>
                  </w:r>
                  <w:r w:rsidR="001C6A3C">
                    <w:t>, in stroški investicij</w:t>
                  </w:r>
                  <w:r w:rsidRPr="00F53499">
                    <w:t xml:space="preserve">. </w:t>
                  </w:r>
                  <w:r w:rsidR="001C6A3C">
                    <w:t xml:space="preserve"> </w:t>
                  </w:r>
                </w:p>
              </w:tc>
            </w:tr>
            <w:tr w:rsidR="00A61FFE" w:rsidRPr="00F53499" w14:paraId="414D43F5"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35"/>
              </w:trPr>
              <w:tc>
                <w:tcPr>
                  <w:tcW w:w="9218"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A8166B0"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I. Ocena finančnih posledic, ki niso načrtovane v sprejetem proračunu</w:t>
                  </w:r>
                </w:p>
              </w:tc>
            </w:tr>
            <w:tr w:rsidR="00A61FFE" w:rsidRPr="00F53499" w14:paraId="2FF172CE"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276"/>
              </w:trPr>
              <w:tc>
                <w:tcPr>
                  <w:tcW w:w="2303" w:type="dxa"/>
                  <w:gridSpan w:val="3"/>
                  <w:tcBorders>
                    <w:top w:val="single" w:sz="4" w:space="0" w:color="auto"/>
                    <w:left w:val="single" w:sz="4" w:space="0" w:color="auto"/>
                    <w:bottom w:val="single" w:sz="4" w:space="0" w:color="auto"/>
                    <w:right w:val="single" w:sz="4" w:space="0" w:color="auto"/>
                  </w:tcBorders>
                  <w:vAlign w:val="center"/>
                </w:tcPr>
                <w:p w14:paraId="4C34D58F"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21F1BAB3"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Tekoče leto (t)</w:t>
                  </w:r>
                </w:p>
              </w:tc>
              <w:tc>
                <w:tcPr>
                  <w:tcW w:w="934" w:type="dxa"/>
                  <w:tcBorders>
                    <w:top w:val="single" w:sz="4" w:space="0" w:color="auto"/>
                    <w:left w:val="single" w:sz="4" w:space="0" w:color="auto"/>
                    <w:bottom w:val="single" w:sz="4" w:space="0" w:color="auto"/>
                    <w:right w:val="single" w:sz="4" w:space="0" w:color="auto"/>
                  </w:tcBorders>
                  <w:vAlign w:val="center"/>
                </w:tcPr>
                <w:p w14:paraId="51942025"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t + 1</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3AA21158"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t + 2</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76803801"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t + 3</w:t>
                  </w:r>
                </w:p>
              </w:tc>
            </w:tr>
            <w:tr w:rsidR="00A61FFE" w:rsidRPr="00F53499" w14:paraId="73A5E1F7"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423"/>
              </w:trPr>
              <w:tc>
                <w:tcPr>
                  <w:tcW w:w="2303" w:type="dxa"/>
                  <w:gridSpan w:val="3"/>
                  <w:tcBorders>
                    <w:top w:val="single" w:sz="4" w:space="0" w:color="auto"/>
                    <w:left w:val="single" w:sz="4" w:space="0" w:color="auto"/>
                    <w:bottom w:val="single" w:sz="4" w:space="0" w:color="auto"/>
                    <w:right w:val="single" w:sz="4" w:space="0" w:color="auto"/>
                  </w:tcBorders>
                  <w:vAlign w:val="center"/>
                </w:tcPr>
                <w:p w14:paraId="5CCE06CD"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Predvideno povečanje (+) ali zmanjšanje (–) prihodkov državnega proračuna </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66E7C8A0"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934" w:type="dxa"/>
                  <w:tcBorders>
                    <w:top w:val="single" w:sz="4" w:space="0" w:color="auto"/>
                    <w:left w:val="single" w:sz="4" w:space="0" w:color="auto"/>
                    <w:bottom w:val="single" w:sz="4" w:space="0" w:color="auto"/>
                    <w:right w:val="single" w:sz="4" w:space="0" w:color="auto"/>
                  </w:tcBorders>
                  <w:vAlign w:val="center"/>
                </w:tcPr>
                <w:p w14:paraId="6508A061"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16FD858E"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16F943AC" w14:textId="77777777"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72A18AB2"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423"/>
              </w:trPr>
              <w:tc>
                <w:tcPr>
                  <w:tcW w:w="2303" w:type="dxa"/>
                  <w:gridSpan w:val="3"/>
                  <w:tcBorders>
                    <w:top w:val="single" w:sz="4" w:space="0" w:color="auto"/>
                    <w:left w:val="single" w:sz="4" w:space="0" w:color="auto"/>
                    <w:bottom w:val="single" w:sz="4" w:space="0" w:color="auto"/>
                    <w:right w:val="single" w:sz="4" w:space="0" w:color="auto"/>
                  </w:tcBorders>
                  <w:vAlign w:val="center"/>
                </w:tcPr>
                <w:p w14:paraId="3DDAC1AF"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Predvideno povečanje (+) ali zmanjšanje (–) prihodkov občinskih proračunov </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0C452148"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934" w:type="dxa"/>
                  <w:tcBorders>
                    <w:top w:val="single" w:sz="4" w:space="0" w:color="auto"/>
                    <w:left w:val="single" w:sz="4" w:space="0" w:color="auto"/>
                    <w:bottom w:val="single" w:sz="4" w:space="0" w:color="auto"/>
                    <w:right w:val="single" w:sz="4" w:space="0" w:color="auto"/>
                  </w:tcBorders>
                  <w:vAlign w:val="center"/>
                </w:tcPr>
                <w:p w14:paraId="531A7E4D"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3A6C4430"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6680B4B6" w14:textId="77777777"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28648913"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423"/>
              </w:trPr>
              <w:tc>
                <w:tcPr>
                  <w:tcW w:w="2303" w:type="dxa"/>
                  <w:gridSpan w:val="3"/>
                  <w:tcBorders>
                    <w:top w:val="single" w:sz="4" w:space="0" w:color="auto"/>
                    <w:left w:val="single" w:sz="4" w:space="0" w:color="auto"/>
                    <w:bottom w:val="single" w:sz="4" w:space="0" w:color="auto"/>
                    <w:right w:val="single" w:sz="4" w:space="0" w:color="auto"/>
                  </w:tcBorders>
                  <w:vAlign w:val="center"/>
                </w:tcPr>
                <w:p w14:paraId="3A52D409"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Predvideno povečanje (+) ali zmanjšanje (–) odhodkov državnega proračuna </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169D4366" w14:textId="75562729" w:rsidR="002B1A2C" w:rsidRPr="00F53499" w:rsidRDefault="002B1A2C" w:rsidP="006F1F52">
                  <w:pPr>
                    <w:framePr w:hSpace="141" w:wrap="around" w:vAnchor="text" w:hAnchor="margin" w:xAlign="center" w:y="172"/>
                    <w:spacing w:after="0" w:line="240" w:lineRule="auto"/>
                    <w:rPr>
                      <w:szCs w:val="20"/>
                      <w:lang w:eastAsia="sl-SI"/>
                    </w:rPr>
                  </w:pPr>
                </w:p>
              </w:tc>
              <w:tc>
                <w:tcPr>
                  <w:tcW w:w="934" w:type="dxa"/>
                  <w:tcBorders>
                    <w:top w:val="single" w:sz="4" w:space="0" w:color="auto"/>
                    <w:left w:val="single" w:sz="4" w:space="0" w:color="auto"/>
                    <w:bottom w:val="single" w:sz="4" w:space="0" w:color="auto"/>
                    <w:right w:val="single" w:sz="4" w:space="0" w:color="auto"/>
                  </w:tcBorders>
                  <w:vAlign w:val="center"/>
                </w:tcPr>
                <w:p w14:paraId="2A2F69A3" w14:textId="5F42619E" w:rsidR="002B1A2C" w:rsidRPr="00F53499" w:rsidRDefault="002B1A2C" w:rsidP="006F1F52">
                  <w:pPr>
                    <w:framePr w:hSpace="141" w:wrap="around" w:vAnchor="text" w:hAnchor="margin" w:xAlign="center" w:y="172"/>
                    <w:spacing w:after="0" w:line="240" w:lineRule="auto"/>
                    <w:rPr>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77F453ED" w14:textId="7E7B1B68" w:rsidR="002B1A2C" w:rsidRPr="00F53499" w:rsidRDefault="002B1A2C" w:rsidP="006F1F52">
                  <w:pPr>
                    <w:framePr w:hSpace="141" w:wrap="around" w:vAnchor="text" w:hAnchor="margin" w:xAlign="center" w:y="172"/>
                    <w:spacing w:after="0" w:line="240" w:lineRule="auto"/>
                    <w:rPr>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73449066" w14:textId="77777777"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0059C150"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623"/>
              </w:trPr>
              <w:tc>
                <w:tcPr>
                  <w:tcW w:w="2303" w:type="dxa"/>
                  <w:gridSpan w:val="3"/>
                  <w:tcBorders>
                    <w:top w:val="single" w:sz="4" w:space="0" w:color="auto"/>
                    <w:left w:val="single" w:sz="4" w:space="0" w:color="auto"/>
                    <w:bottom w:val="single" w:sz="4" w:space="0" w:color="auto"/>
                    <w:right w:val="single" w:sz="4" w:space="0" w:color="auto"/>
                  </w:tcBorders>
                  <w:vAlign w:val="center"/>
                </w:tcPr>
                <w:p w14:paraId="33EB66A9"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Predvideno povečanje (+) ali zmanjšanje (–) odhodkov občinskih proračunov</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68CE232E"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934" w:type="dxa"/>
                  <w:tcBorders>
                    <w:top w:val="single" w:sz="4" w:space="0" w:color="auto"/>
                    <w:left w:val="single" w:sz="4" w:space="0" w:color="auto"/>
                    <w:bottom w:val="single" w:sz="4" w:space="0" w:color="auto"/>
                    <w:right w:val="single" w:sz="4" w:space="0" w:color="auto"/>
                  </w:tcBorders>
                  <w:vAlign w:val="center"/>
                </w:tcPr>
                <w:p w14:paraId="472887FB"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78F59414"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003EB2B0" w14:textId="77777777"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30E9063E"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423"/>
              </w:trPr>
              <w:tc>
                <w:tcPr>
                  <w:tcW w:w="2303" w:type="dxa"/>
                  <w:gridSpan w:val="3"/>
                  <w:tcBorders>
                    <w:top w:val="single" w:sz="4" w:space="0" w:color="auto"/>
                    <w:left w:val="single" w:sz="4" w:space="0" w:color="auto"/>
                    <w:bottom w:val="single" w:sz="4" w:space="0" w:color="auto"/>
                    <w:right w:val="single" w:sz="4" w:space="0" w:color="auto"/>
                  </w:tcBorders>
                  <w:vAlign w:val="center"/>
                </w:tcPr>
                <w:p w14:paraId="0E59D676"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Predvideno povečanje (+) ali zmanjšanje (–) obveznosti za druga javnofinančna sredstva</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278517CA"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934" w:type="dxa"/>
                  <w:tcBorders>
                    <w:top w:val="single" w:sz="4" w:space="0" w:color="auto"/>
                    <w:left w:val="single" w:sz="4" w:space="0" w:color="auto"/>
                    <w:bottom w:val="single" w:sz="4" w:space="0" w:color="auto"/>
                    <w:right w:val="single" w:sz="4" w:space="0" w:color="auto"/>
                  </w:tcBorders>
                  <w:vAlign w:val="center"/>
                </w:tcPr>
                <w:p w14:paraId="37EE77A8"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52713AD4"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5CEAA5D7" w14:textId="77777777"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249CBA13"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257"/>
              </w:trPr>
              <w:tc>
                <w:tcPr>
                  <w:tcW w:w="9218"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A149E4"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II. Finančne posledice za državni proračun</w:t>
                  </w:r>
                </w:p>
              </w:tc>
            </w:tr>
            <w:tr w:rsidR="00A61FFE" w:rsidRPr="00F53499" w14:paraId="79A6F85F"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257"/>
              </w:trPr>
              <w:tc>
                <w:tcPr>
                  <w:tcW w:w="9218"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B9B2353" w14:textId="77777777" w:rsidR="002B1A2C" w:rsidRPr="00F53499" w:rsidRDefault="002B1A2C" w:rsidP="006F1F52">
                  <w:pPr>
                    <w:framePr w:hSpace="141" w:wrap="around" w:vAnchor="text" w:hAnchor="margin" w:xAlign="center" w:y="172"/>
                    <w:spacing w:after="0" w:line="240" w:lineRule="auto"/>
                    <w:rPr>
                      <w:szCs w:val="20"/>
                      <w:lang w:eastAsia="sl-SI"/>
                    </w:rPr>
                  </w:pPr>
                  <w:proofErr w:type="spellStart"/>
                  <w:r w:rsidRPr="00F53499">
                    <w:rPr>
                      <w:szCs w:val="20"/>
                      <w:lang w:eastAsia="sl-SI"/>
                    </w:rPr>
                    <w:t>II.a</w:t>
                  </w:r>
                  <w:proofErr w:type="spellEnd"/>
                  <w:r w:rsidRPr="00F53499">
                    <w:rPr>
                      <w:szCs w:val="20"/>
                      <w:lang w:eastAsia="sl-SI"/>
                    </w:rPr>
                    <w:t xml:space="preserve"> Pravice porabe za izvedbo predlaganih rešitev so zagotovljene:</w:t>
                  </w:r>
                </w:p>
              </w:tc>
            </w:tr>
            <w:tr w:rsidR="00A61FFE" w:rsidRPr="00F53499" w14:paraId="6637E686"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100"/>
              </w:trPr>
              <w:tc>
                <w:tcPr>
                  <w:tcW w:w="1649" w:type="dxa"/>
                  <w:gridSpan w:val="2"/>
                  <w:tcBorders>
                    <w:top w:val="single" w:sz="4" w:space="0" w:color="auto"/>
                    <w:left w:val="single" w:sz="4" w:space="0" w:color="auto"/>
                    <w:bottom w:val="single" w:sz="4" w:space="0" w:color="auto"/>
                    <w:right w:val="single" w:sz="4" w:space="0" w:color="auto"/>
                  </w:tcBorders>
                  <w:vAlign w:val="center"/>
                </w:tcPr>
                <w:p w14:paraId="159350D2"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Ime proračunskega uporabnika </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4F9048F4"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Šifra in naziv ukrepa, projekta</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6D4B891C"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Šifra in naziv proračunske postavke</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05D7FA86"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Znesek za tekoče leto (t)</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49B2AA31"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Znesek za t + 1</w:t>
                  </w:r>
                </w:p>
              </w:tc>
            </w:tr>
            <w:tr w:rsidR="00A61FFE" w:rsidRPr="00F53499" w14:paraId="2C8A2220"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328"/>
              </w:trPr>
              <w:tc>
                <w:tcPr>
                  <w:tcW w:w="1649" w:type="dxa"/>
                  <w:gridSpan w:val="2"/>
                  <w:tcBorders>
                    <w:top w:val="single" w:sz="4" w:space="0" w:color="auto"/>
                    <w:left w:val="single" w:sz="4" w:space="0" w:color="auto"/>
                    <w:bottom w:val="single" w:sz="4" w:space="0" w:color="auto"/>
                    <w:right w:val="single" w:sz="4" w:space="0" w:color="auto"/>
                  </w:tcBorders>
                  <w:vAlign w:val="center"/>
                </w:tcPr>
                <w:p w14:paraId="0993A2E3" w14:textId="65E51EAD" w:rsidR="002B1A2C" w:rsidRPr="00F53499" w:rsidRDefault="00381A46" w:rsidP="006F1F52">
                  <w:pPr>
                    <w:framePr w:hSpace="141" w:wrap="around" w:vAnchor="text" w:hAnchor="margin" w:xAlign="center" w:y="172"/>
                    <w:spacing w:after="0" w:line="240" w:lineRule="auto"/>
                    <w:rPr>
                      <w:szCs w:val="20"/>
                      <w:lang w:eastAsia="sl-SI"/>
                    </w:rPr>
                  </w:pPr>
                  <w:r w:rsidRPr="00F53499">
                    <w:rPr>
                      <w:szCs w:val="20"/>
                      <w:lang w:eastAsia="sl-SI"/>
                    </w:rPr>
                    <w:t xml:space="preserve"> </w:t>
                  </w:r>
                  <w:r w:rsidR="009F5747" w:rsidRPr="00F53499">
                    <w:rPr>
                      <w:szCs w:val="20"/>
                      <w:lang w:eastAsia="sl-SI"/>
                    </w:rPr>
                    <w:t>MGTŠ</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7FDC89C5" w14:textId="103367F3" w:rsidR="007260BE" w:rsidRPr="00F53499" w:rsidRDefault="00CF21B2" w:rsidP="006F1F52">
                  <w:pPr>
                    <w:framePr w:hSpace="141" w:wrap="around" w:vAnchor="text" w:hAnchor="margin" w:xAlign="center" w:y="172"/>
                    <w:spacing w:after="0" w:line="240" w:lineRule="auto"/>
                    <w:rPr>
                      <w:szCs w:val="20"/>
                      <w:lang w:eastAsia="sl-SI"/>
                    </w:rPr>
                  </w:pPr>
                  <w:r w:rsidRPr="00CF21B2">
                    <w:rPr>
                      <w:rFonts w:eastAsiaTheme="minorHAnsi"/>
                      <w:color w:val="000000"/>
                      <w:szCs w:val="20"/>
                    </w:rPr>
                    <w:t>2130-16-1202 Program dela Kobilarne Lipica</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64144D34" w14:textId="1F278F80" w:rsidR="00CF21B2" w:rsidRDefault="00D05312" w:rsidP="006F1F52">
                  <w:pPr>
                    <w:framePr w:hSpace="141" w:wrap="around" w:vAnchor="text" w:hAnchor="margin" w:xAlign="center" w:y="172"/>
                    <w:spacing w:after="0" w:line="240" w:lineRule="auto"/>
                  </w:pPr>
                  <w:r>
                    <w:t>231504</w:t>
                  </w:r>
                  <w:r w:rsidR="00CF21B2">
                    <w:t xml:space="preserve"> Kobilarna Lipica</w:t>
                  </w:r>
                </w:p>
                <w:p w14:paraId="4A9E4A52" w14:textId="4BB8DA25" w:rsidR="002B1A2C" w:rsidRPr="00F53499" w:rsidRDefault="002B1A2C" w:rsidP="006F1F52">
                  <w:pPr>
                    <w:framePr w:hSpace="141" w:wrap="around" w:vAnchor="text" w:hAnchor="margin" w:xAlign="center" w:y="172"/>
                    <w:spacing w:after="0" w:line="240" w:lineRule="auto"/>
                    <w:rPr>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2030A2D6" w14:textId="5D5E8D56" w:rsidR="00633220" w:rsidRDefault="00633220" w:rsidP="006F1F52">
                  <w:pPr>
                    <w:framePr w:hSpace="141" w:wrap="around" w:vAnchor="text" w:hAnchor="margin" w:xAlign="center" w:y="172"/>
                    <w:spacing w:after="0" w:line="240" w:lineRule="auto"/>
                    <w:rPr>
                      <w:szCs w:val="20"/>
                      <w:lang w:eastAsia="sl-SI"/>
                    </w:rPr>
                  </w:pPr>
                </w:p>
                <w:p w14:paraId="768C5015" w14:textId="6D3D2A4D" w:rsidR="00366D25" w:rsidRDefault="00366D25" w:rsidP="006F1F52">
                  <w:pPr>
                    <w:framePr w:hSpace="141" w:wrap="around" w:vAnchor="text" w:hAnchor="margin" w:xAlign="center" w:y="172"/>
                    <w:spacing w:after="0" w:line="240" w:lineRule="auto"/>
                    <w:rPr>
                      <w:szCs w:val="20"/>
                      <w:lang w:eastAsia="sl-SI"/>
                    </w:rPr>
                  </w:pPr>
                  <w:r>
                    <w:rPr>
                      <w:szCs w:val="20"/>
                      <w:lang w:eastAsia="sl-SI"/>
                    </w:rPr>
                    <w:t>9.000.000,00</w:t>
                  </w:r>
                </w:p>
                <w:p w14:paraId="3595FA17" w14:textId="2A37E28F" w:rsidR="002B1A2C" w:rsidRPr="00F53499" w:rsidRDefault="002B1A2C" w:rsidP="006F1F52">
                  <w:pPr>
                    <w:framePr w:hSpace="141" w:wrap="around" w:vAnchor="text" w:hAnchor="margin" w:xAlign="center" w:y="172"/>
                    <w:spacing w:after="0" w:line="240" w:lineRule="auto"/>
                    <w:rPr>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14E83BB5" w14:textId="2A3AB034" w:rsidR="009167CF" w:rsidRDefault="00B1326E" w:rsidP="006F1F52">
                  <w:pPr>
                    <w:framePr w:hSpace="141" w:wrap="around" w:vAnchor="text" w:hAnchor="margin" w:xAlign="center" w:y="172"/>
                    <w:spacing w:after="0" w:line="240" w:lineRule="auto"/>
                    <w:rPr>
                      <w:szCs w:val="20"/>
                      <w:lang w:eastAsia="sl-SI"/>
                    </w:rPr>
                  </w:pPr>
                  <w:r>
                    <w:rPr>
                      <w:szCs w:val="20"/>
                      <w:lang w:eastAsia="sl-SI"/>
                    </w:rPr>
                    <w:t xml:space="preserve"> </w:t>
                  </w:r>
                </w:p>
                <w:p w14:paraId="45BBD95A" w14:textId="22C841FC" w:rsidR="002B1A2C" w:rsidRDefault="002B1A2C" w:rsidP="006F1F52">
                  <w:pPr>
                    <w:framePr w:hSpace="141" w:wrap="around" w:vAnchor="text" w:hAnchor="margin" w:xAlign="center" w:y="172"/>
                    <w:spacing w:after="0" w:line="240" w:lineRule="auto"/>
                    <w:rPr>
                      <w:szCs w:val="20"/>
                      <w:lang w:eastAsia="sl-SI"/>
                    </w:rPr>
                  </w:pPr>
                </w:p>
                <w:p w14:paraId="50EC26CA" w14:textId="61C8B400" w:rsidR="00366D25" w:rsidRDefault="00366D25" w:rsidP="006F1F52">
                  <w:pPr>
                    <w:framePr w:hSpace="141" w:wrap="around" w:vAnchor="text" w:hAnchor="margin" w:xAlign="center" w:y="172"/>
                    <w:spacing w:after="0" w:line="240" w:lineRule="auto"/>
                    <w:rPr>
                      <w:szCs w:val="20"/>
                      <w:lang w:eastAsia="sl-SI"/>
                    </w:rPr>
                  </w:pPr>
                  <w:r>
                    <w:rPr>
                      <w:szCs w:val="20"/>
                      <w:lang w:eastAsia="sl-SI"/>
                    </w:rPr>
                    <w:t>9.000.000,00</w:t>
                  </w:r>
                </w:p>
                <w:p w14:paraId="55A81713" w14:textId="717919EC" w:rsidR="00366D25" w:rsidRPr="00F53499" w:rsidRDefault="00366D25" w:rsidP="006F1F52">
                  <w:pPr>
                    <w:framePr w:hSpace="141" w:wrap="around" w:vAnchor="text" w:hAnchor="margin" w:xAlign="center" w:y="172"/>
                    <w:spacing w:after="0" w:line="240" w:lineRule="auto"/>
                    <w:rPr>
                      <w:szCs w:val="20"/>
                      <w:lang w:eastAsia="sl-SI"/>
                    </w:rPr>
                  </w:pPr>
                </w:p>
              </w:tc>
            </w:tr>
            <w:tr w:rsidR="00A61FFE" w:rsidRPr="00F53499" w14:paraId="61AD50AC"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4699" w:type="dxa"/>
                  <w:gridSpan w:val="6"/>
                  <w:tcBorders>
                    <w:top w:val="single" w:sz="4" w:space="0" w:color="auto"/>
                    <w:left w:val="single" w:sz="4" w:space="0" w:color="auto"/>
                    <w:bottom w:val="single" w:sz="4" w:space="0" w:color="auto"/>
                    <w:right w:val="single" w:sz="4" w:space="0" w:color="auto"/>
                  </w:tcBorders>
                  <w:vAlign w:val="center"/>
                </w:tcPr>
                <w:p w14:paraId="292E6AE5"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SKUPAJ</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0FAA16E9" w14:textId="57A7D357" w:rsidR="002B1A2C" w:rsidRDefault="00B1326E" w:rsidP="006F1F52">
                  <w:pPr>
                    <w:framePr w:hSpace="141" w:wrap="around" w:vAnchor="text" w:hAnchor="margin" w:xAlign="center" w:y="172"/>
                    <w:spacing w:after="0" w:line="240" w:lineRule="auto"/>
                    <w:rPr>
                      <w:szCs w:val="20"/>
                      <w:lang w:eastAsia="sl-SI"/>
                    </w:rPr>
                  </w:pPr>
                  <w:r>
                    <w:rPr>
                      <w:szCs w:val="20"/>
                      <w:lang w:eastAsia="sl-SI"/>
                    </w:rPr>
                    <w:t>9.</w:t>
                  </w:r>
                  <w:r w:rsidR="00366D25">
                    <w:rPr>
                      <w:szCs w:val="20"/>
                      <w:lang w:eastAsia="sl-SI"/>
                    </w:rPr>
                    <w:t>000.000,00</w:t>
                  </w:r>
                </w:p>
                <w:p w14:paraId="74C79594" w14:textId="1EECCA25" w:rsidR="00366D25" w:rsidRPr="00F53499" w:rsidRDefault="00366D25" w:rsidP="006F1F52">
                  <w:pPr>
                    <w:framePr w:hSpace="141" w:wrap="around" w:vAnchor="text" w:hAnchor="margin" w:xAlign="center" w:y="172"/>
                    <w:spacing w:after="0" w:line="240" w:lineRule="auto"/>
                    <w:rPr>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20908549" w14:textId="096241A0" w:rsidR="00366D25" w:rsidRDefault="00366D25" w:rsidP="006F1F52">
                  <w:pPr>
                    <w:framePr w:hSpace="141" w:wrap="around" w:vAnchor="text" w:hAnchor="margin" w:xAlign="center" w:y="172"/>
                    <w:spacing w:after="0" w:line="240" w:lineRule="auto"/>
                    <w:rPr>
                      <w:szCs w:val="20"/>
                      <w:lang w:eastAsia="sl-SI"/>
                    </w:rPr>
                  </w:pPr>
                  <w:r>
                    <w:rPr>
                      <w:szCs w:val="20"/>
                      <w:lang w:eastAsia="sl-SI"/>
                    </w:rPr>
                    <w:t>9.000.000,00</w:t>
                  </w:r>
                </w:p>
                <w:p w14:paraId="27C23D10" w14:textId="74BFEECC"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339CBF47"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294"/>
              </w:trPr>
              <w:tc>
                <w:tcPr>
                  <w:tcW w:w="9218"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0FCC9B9" w14:textId="77777777" w:rsidR="002B1A2C" w:rsidRPr="00F53499" w:rsidRDefault="002B1A2C" w:rsidP="006F1F52">
                  <w:pPr>
                    <w:framePr w:hSpace="141" w:wrap="around" w:vAnchor="text" w:hAnchor="margin" w:xAlign="center" w:y="172"/>
                    <w:spacing w:after="0" w:line="240" w:lineRule="auto"/>
                    <w:rPr>
                      <w:szCs w:val="20"/>
                    </w:rPr>
                  </w:pPr>
                  <w:proofErr w:type="spellStart"/>
                  <w:r w:rsidRPr="00F53499">
                    <w:rPr>
                      <w:szCs w:val="20"/>
                      <w:lang w:eastAsia="sl-SI"/>
                    </w:rPr>
                    <w:t>II.b</w:t>
                  </w:r>
                  <w:proofErr w:type="spellEnd"/>
                  <w:r w:rsidRPr="00F53499">
                    <w:rPr>
                      <w:szCs w:val="20"/>
                      <w:lang w:eastAsia="sl-SI"/>
                    </w:rPr>
                    <w:t xml:space="preserve"> Manjkajoče pravice porabe bodo zagotovljene s prerazporeditvijo:</w:t>
                  </w:r>
                </w:p>
                <w:p w14:paraId="2C6ED98D" w14:textId="1E6C261C"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45583736"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100"/>
              </w:trPr>
              <w:tc>
                <w:tcPr>
                  <w:tcW w:w="1649" w:type="dxa"/>
                  <w:gridSpan w:val="2"/>
                  <w:tcBorders>
                    <w:top w:val="single" w:sz="4" w:space="0" w:color="auto"/>
                    <w:left w:val="single" w:sz="4" w:space="0" w:color="auto"/>
                    <w:bottom w:val="single" w:sz="4" w:space="0" w:color="auto"/>
                    <w:right w:val="single" w:sz="4" w:space="0" w:color="auto"/>
                  </w:tcBorders>
                  <w:vAlign w:val="center"/>
                </w:tcPr>
                <w:p w14:paraId="1F62E475"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Ime proračunskega uporabnika </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2FE311EE"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Šifra in naziv ukrepa, projekta</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35339E7E"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Šifra in naziv proračunske postavke </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1854291C"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Znesek za tekoče leto (t)</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6FB9C8C6"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Znesek za t + 1 </w:t>
                  </w:r>
                </w:p>
              </w:tc>
            </w:tr>
            <w:tr w:rsidR="00A61FFE" w:rsidRPr="00F53499" w14:paraId="369566DA"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1649" w:type="dxa"/>
                  <w:gridSpan w:val="2"/>
                  <w:tcBorders>
                    <w:top w:val="single" w:sz="4" w:space="0" w:color="auto"/>
                    <w:left w:val="single" w:sz="4" w:space="0" w:color="auto"/>
                    <w:bottom w:val="single" w:sz="4" w:space="0" w:color="auto"/>
                    <w:right w:val="single" w:sz="4" w:space="0" w:color="auto"/>
                  </w:tcBorders>
                  <w:vAlign w:val="center"/>
                </w:tcPr>
                <w:p w14:paraId="644AE004" w14:textId="2111357B" w:rsidR="002B1A2C" w:rsidRPr="00F53499" w:rsidRDefault="00DD5739" w:rsidP="006F1F52">
                  <w:pPr>
                    <w:framePr w:hSpace="141" w:wrap="around" w:vAnchor="text" w:hAnchor="margin" w:xAlign="center" w:y="172"/>
                    <w:spacing w:after="0" w:line="240" w:lineRule="auto"/>
                    <w:rPr>
                      <w:szCs w:val="20"/>
                      <w:lang w:eastAsia="sl-SI"/>
                    </w:rPr>
                  </w:pPr>
                  <w:r w:rsidRPr="00F53499">
                    <w:rPr>
                      <w:szCs w:val="20"/>
                      <w:lang w:eastAsia="sl-SI"/>
                    </w:rPr>
                    <w:t>Ministrstvo za gospodarstvo, turizem in šport</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2780EBA5" w14:textId="5DBA3433" w:rsidR="002B1A2C" w:rsidRPr="00F53499" w:rsidRDefault="00381A46" w:rsidP="006F1F52">
                  <w:pPr>
                    <w:framePr w:hSpace="141" w:wrap="around" w:vAnchor="text" w:hAnchor="margin" w:xAlign="center" w:y="172"/>
                    <w:spacing w:after="0" w:line="240" w:lineRule="auto"/>
                    <w:rPr>
                      <w:szCs w:val="20"/>
                      <w:lang w:eastAsia="sl-SI"/>
                    </w:rPr>
                  </w:pPr>
                  <w:r w:rsidRPr="00F53499">
                    <w:rPr>
                      <w:szCs w:val="20"/>
                      <w:lang w:eastAsia="sl-SI"/>
                    </w:rPr>
                    <w:t xml:space="preserve"> </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17DCEBE4" w14:textId="63872A6A" w:rsidR="002B1A2C" w:rsidRPr="00F53499" w:rsidRDefault="002B1A2C" w:rsidP="006F1F52">
                  <w:pPr>
                    <w:framePr w:hSpace="141" w:wrap="around" w:vAnchor="text" w:hAnchor="margin" w:xAlign="center" w:y="172"/>
                    <w:spacing w:after="0" w:line="240" w:lineRule="auto"/>
                    <w:rPr>
                      <w:szCs w:val="20"/>
                      <w:lang w:eastAsia="sl-SI"/>
                    </w:rPr>
                  </w:pP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1152403B" w14:textId="53731640" w:rsidR="002B1A2C" w:rsidRPr="00F53499" w:rsidRDefault="002B1A2C" w:rsidP="006F1F52">
                  <w:pPr>
                    <w:framePr w:hSpace="141" w:wrap="around" w:vAnchor="text" w:hAnchor="margin" w:xAlign="center" w:y="172"/>
                    <w:spacing w:after="0" w:line="240" w:lineRule="auto"/>
                    <w:rPr>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1B76C5F7" w14:textId="7B012F46"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7059AAF5"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4699" w:type="dxa"/>
                  <w:gridSpan w:val="6"/>
                  <w:tcBorders>
                    <w:top w:val="single" w:sz="4" w:space="0" w:color="auto"/>
                    <w:left w:val="single" w:sz="4" w:space="0" w:color="auto"/>
                    <w:bottom w:val="single" w:sz="4" w:space="0" w:color="auto"/>
                    <w:right w:val="single" w:sz="4" w:space="0" w:color="auto"/>
                  </w:tcBorders>
                  <w:vAlign w:val="center"/>
                </w:tcPr>
                <w:p w14:paraId="1C979609"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SKUPAJ</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7E638CC4"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 </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4C1C2F91" w14:textId="0623B407"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1D088E7D"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207"/>
              </w:trPr>
              <w:tc>
                <w:tcPr>
                  <w:tcW w:w="9218"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B007EAD" w14:textId="77777777" w:rsidR="002B1A2C" w:rsidRPr="00F53499" w:rsidRDefault="002B1A2C" w:rsidP="006F1F52">
                  <w:pPr>
                    <w:framePr w:hSpace="141" w:wrap="around" w:vAnchor="text" w:hAnchor="margin" w:xAlign="center" w:y="172"/>
                    <w:spacing w:after="0" w:line="240" w:lineRule="auto"/>
                    <w:rPr>
                      <w:szCs w:val="20"/>
                      <w:lang w:eastAsia="sl-SI"/>
                    </w:rPr>
                  </w:pPr>
                  <w:proofErr w:type="spellStart"/>
                  <w:r w:rsidRPr="00F53499">
                    <w:rPr>
                      <w:szCs w:val="20"/>
                      <w:lang w:eastAsia="sl-SI"/>
                    </w:rPr>
                    <w:t>II.c</w:t>
                  </w:r>
                  <w:proofErr w:type="spellEnd"/>
                  <w:r w:rsidRPr="00F53499">
                    <w:rPr>
                      <w:szCs w:val="20"/>
                      <w:lang w:eastAsia="sl-SI"/>
                    </w:rPr>
                    <w:t xml:space="preserve"> Načrtovana nadomestitev zmanjšanih prihodkov in povečanih odhodkov proračuna:</w:t>
                  </w:r>
                </w:p>
              </w:tc>
            </w:tr>
            <w:tr w:rsidR="00A61FFE" w:rsidRPr="00F53499" w14:paraId="52010B1C"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100"/>
              </w:trPr>
              <w:tc>
                <w:tcPr>
                  <w:tcW w:w="3352" w:type="dxa"/>
                  <w:gridSpan w:val="4"/>
                  <w:tcBorders>
                    <w:top w:val="single" w:sz="4" w:space="0" w:color="auto"/>
                    <w:left w:val="single" w:sz="4" w:space="0" w:color="auto"/>
                    <w:bottom w:val="single" w:sz="4" w:space="0" w:color="auto"/>
                    <w:right w:val="single" w:sz="4" w:space="0" w:color="auto"/>
                  </w:tcBorders>
                  <w:vAlign w:val="center"/>
                </w:tcPr>
                <w:p w14:paraId="6C4F0A81"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Novi prihodki</w:t>
                  </w:r>
                </w:p>
              </w:tc>
              <w:tc>
                <w:tcPr>
                  <w:tcW w:w="2780" w:type="dxa"/>
                  <w:gridSpan w:val="4"/>
                  <w:tcBorders>
                    <w:top w:val="single" w:sz="4" w:space="0" w:color="auto"/>
                    <w:left w:val="single" w:sz="4" w:space="0" w:color="auto"/>
                    <w:bottom w:val="single" w:sz="4" w:space="0" w:color="auto"/>
                    <w:right w:val="single" w:sz="4" w:space="0" w:color="auto"/>
                  </w:tcBorders>
                  <w:vAlign w:val="center"/>
                </w:tcPr>
                <w:p w14:paraId="2F52E070"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Znesek za tekoče leto (t)</w:t>
                  </w:r>
                </w:p>
              </w:tc>
              <w:tc>
                <w:tcPr>
                  <w:tcW w:w="3086" w:type="dxa"/>
                  <w:gridSpan w:val="5"/>
                  <w:tcBorders>
                    <w:top w:val="single" w:sz="4" w:space="0" w:color="auto"/>
                    <w:left w:val="single" w:sz="4" w:space="0" w:color="auto"/>
                    <w:bottom w:val="single" w:sz="4" w:space="0" w:color="auto"/>
                    <w:right w:val="single" w:sz="4" w:space="0" w:color="auto"/>
                  </w:tcBorders>
                  <w:vAlign w:val="center"/>
                </w:tcPr>
                <w:p w14:paraId="1978FFFB"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Znesek za t + 1</w:t>
                  </w:r>
                </w:p>
              </w:tc>
            </w:tr>
            <w:tr w:rsidR="00A61FFE" w:rsidRPr="00F53499" w14:paraId="316B8D2B"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3352" w:type="dxa"/>
                  <w:gridSpan w:val="4"/>
                  <w:tcBorders>
                    <w:top w:val="single" w:sz="4" w:space="0" w:color="auto"/>
                    <w:left w:val="single" w:sz="4" w:space="0" w:color="auto"/>
                    <w:bottom w:val="single" w:sz="4" w:space="0" w:color="auto"/>
                    <w:right w:val="single" w:sz="4" w:space="0" w:color="auto"/>
                  </w:tcBorders>
                  <w:vAlign w:val="center"/>
                </w:tcPr>
                <w:p w14:paraId="0D142397"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2780" w:type="dxa"/>
                  <w:gridSpan w:val="4"/>
                  <w:tcBorders>
                    <w:top w:val="single" w:sz="4" w:space="0" w:color="auto"/>
                    <w:left w:val="single" w:sz="4" w:space="0" w:color="auto"/>
                    <w:bottom w:val="single" w:sz="4" w:space="0" w:color="auto"/>
                    <w:right w:val="single" w:sz="4" w:space="0" w:color="auto"/>
                  </w:tcBorders>
                  <w:vAlign w:val="center"/>
                </w:tcPr>
                <w:p w14:paraId="58A61957"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3086" w:type="dxa"/>
                  <w:gridSpan w:val="5"/>
                  <w:tcBorders>
                    <w:top w:val="single" w:sz="4" w:space="0" w:color="auto"/>
                    <w:left w:val="single" w:sz="4" w:space="0" w:color="auto"/>
                    <w:bottom w:val="single" w:sz="4" w:space="0" w:color="auto"/>
                    <w:right w:val="single" w:sz="4" w:space="0" w:color="auto"/>
                  </w:tcBorders>
                  <w:vAlign w:val="center"/>
                </w:tcPr>
                <w:p w14:paraId="7727155D" w14:textId="77777777"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4490906E"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3352" w:type="dxa"/>
                  <w:gridSpan w:val="4"/>
                  <w:tcBorders>
                    <w:top w:val="single" w:sz="4" w:space="0" w:color="auto"/>
                    <w:left w:val="single" w:sz="4" w:space="0" w:color="auto"/>
                    <w:bottom w:val="single" w:sz="4" w:space="0" w:color="auto"/>
                    <w:right w:val="single" w:sz="4" w:space="0" w:color="auto"/>
                  </w:tcBorders>
                  <w:vAlign w:val="center"/>
                </w:tcPr>
                <w:p w14:paraId="0613722E"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2780" w:type="dxa"/>
                  <w:gridSpan w:val="4"/>
                  <w:tcBorders>
                    <w:top w:val="single" w:sz="4" w:space="0" w:color="auto"/>
                    <w:left w:val="single" w:sz="4" w:space="0" w:color="auto"/>
                    <w:bottom w:val="single" w:sz="4" w:space="0" w:color="auto"/>
                    <w:right w:val="single" w:sz="4" w:space="0" w:color="auto"/>
                  </w:tcBorders>
                  <w:vAlign w:val="center"/>
                </w:tcPr>
                <w:p w14:paraId="33101418"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3086" w:type="dxa"/>
                  <w:gridSpan w:val="5"/>
                  <w:tcBorders>
                    <w:top w:val="single" w:sz="4" w:space="0" w:color="auto"/>
                    <w:left w:val="single" w:sz="4" w:space="0" w:color="auto"/>
                    <w:bottom w:val="single" w:sz="4" w:space="0" w:color="auto"/>
                    <w:right w:val="single" w:sz="4" w:space="0" w:color="auto"/>
                  </w:tcBorders>
                  <w:vAlign w:val="center"/>
                </w:tcPr>
                <w:p w14:paraId="0ADFBE34" w14:textId="77777777"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757F6396"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3352" w:type="dxa"/>
                  <w:gridSpan w:val="4"/>
                  <w:tcBorders>
                    <w:top w:val="single" w:sz="4" w:space="0" w:color="auto"/>
                    <w:left w:val="single" w:sz="4" w:space="0" w:color="auto"/>
                    <w:bottom w:val="single" w:sz="4" w:space="0" w:color="auto"/>
                    <w:right w:val="single" w:sz="4" w:space="0" w:color="auto"/>
                  </w:tcBorders>
                  <w:vAlign w:val="center"/>
                </w:tcPr>
                <w:p w14:paraId="7901A6FF"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2780" w:type="dxa"/>
                  <w:gridSpan w:val="4"/>
                  <w:tcBorders>
                    <w:top w:val="single" w:sz="4" w:space="0" w:color="auto"/>
                    <w:left w:val="single" w:sz="4" w:space="0" w:color="auto"/>
                    <w:bottom w:val="single" w:sz="4" w:space="0" w:color="auto"/>
                    <w:right w:val="single" w:sz="4" w:space="0" w:color="auto"/>
                  </w:tcBorders>
                  <w:vAlign w:val="center"/>
                </w:tcPr>
                <w:p w14:paraId="4F707913"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3086" w:type="dxa"/>
                  <w:gridSpan w:val="5"/>
                  <w:tcBorders>
                    <w:top w:val="single" w:sz="4" w:space="0" w:color="auto"/>
                    <w:left w:val="single" w:sz="4" w:space="0" w:color="auto"/>
                    <w:bottom w:val="single" w:sz="4" w:space="0" w:color="auto"/>
                    <w:right w:val="single" w:sz="4" w:space="0" w:color="auto"/>
                  </w:tcBorders>
                  <w:vAlign w:val="center"/>
                </w:tcPr>
                <w:p w14:paraId="28E1B23C" w14:textId="77777777"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34CAC8B2" w14:textId="77777777" w:rsidTr="0030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cantSplit/>
                <w:trHeight w:val="95"/>
              </w:trPr>
              <w:tc>
                <w:tcPr>
                  <w:tcW w:w="3352" w:type="dxa"/>
                  <w:gridSpan w:val="4"/>
                  <w:tcBorders>
                    <w:top w:val="single" w:sz="4" w:space="0" w:color="auto"/>
                    <w:left w:val="single" w:sz="4" w:space="0" w:color="auto"/>
                    <w:bottom w:val="single" w:sz="4" w:space="0" w:color="auto"/>
                    <w:right w:val="single" w:sz="4" w:space="0" w:color="auto"/>
                  </w:tcBorders>
                  <w:vAlign w:val="center"/>
                </w:tcPr>
                <w:p w14:paraId="331C6FBF"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SKUPAJ</w:t>
                  </w:r>
                </w:p>
              </w:tc>
              <w:tc>
                <w:tcPr>
                  <w:tcW w:w="2780" w:type="dxa"/>
                  <w:gridSpan w:val="4"/>
                  <w:tcBorders>
                    <w:top w:val="single" w:sz="4" w:space="0" w:color="auto"/>
                    <w:left w:val="single" w:sz="4" w:space="0" w:color="auto"/>
                    <w:bottom w:val="single" w:sz="4" w:space="0" w:color="auto"/>
                    <w:right w:val="single" w:sz="4" w:space="0" w:color="auto"/>
                  </w:tcBorders>
                  <w:vAlign w:val="center"/>
                </w:tcPr>
                <w:p w14:paraId="64F7CEC5" w14:textId="77777777" w:rsidR="002B1A2C" w:rsidRPr="00F53499" w:rsidRDefault="002B1A2C" w:rsidP="006F1F52">
                  <w:pPr>
                    <w:framePr w:hSpace="141" w:wrap="around" w:vAnchor="text" w:hAnchor="margin" w:xAlign="center" w:y="172"/>
                    <w:spacing w:after="0" w:line="240" w:lineRule="auto"/>
                    <w:rPr>
                      <w:szCs w:val="20"/>
                      <w:lang w:eastAsia="sl-SI"/>
                    </w:rPr>
                  </w:pPr>
                </w:p>
              </w:tc>
              <w:tc>
                <w:tcPr>
                  <w:tcW w:w="3086" w:type="dxa"/>
                  <w:gridSpan w:val="5"/>
                  <w:tcBorders>
                    <w:top w:val="single" w:sz="4" w:space="0" w:color="auto"/>
                    <w:left w:val="single" w:sz="4" w:space="0" w:color="auto"/>
                    <w:bottom w:val="single" w:sz="4" w:space="0" w:color="auto"/>
                    <w:right w:val="single" w:sz="4" w:space="0" w:color="auto"/>
                  </w:tcBorders>
                  <w:vAlign w:val="center"/>
                </w:tcPr>
                <w:p w14:paraId="11C45A59" w14:textId="77777777"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65009AA4" w14:textId="77777777" w:rsidTr="003073A3">
              <w:tblPrEx>
                <w:tblLook w:val="0000" w:firstRow="0" w:lastRow="0" w:firstColumn="0" w:lastColumn="0" w:noHBand="0" w:noVBand="0"/>
              </w:tblPrEx>
              <w:trPr>
                <w:gridBefore w:val="1"/>
                <w:wBefore w:w="18" w:type="dxa"/>
                <w:trHeight w:val="699"/>
              </w:trPr>
              <w:tc>
                <w:tcPr>
                  <w:tcW w:w="9218" w:type="dxa"/>
                  <w:gridSpan w:val="13"/>
                </w:tcPr>
                <w:p w14:paraId="62822FA0" w14:textId="77777777" w:rsidR="002B1A2C" w:rsidRPr="00F53499" w:rsidRDefault="002B1A2C" w:rsidP="006F1F52">
                  <w:pPr>
                    <w:framePr w:hSpace="141" w:wrap="around" w:vAnchor="text" w:hAnchor="margin" w:xAlign="center" w:y="172"/>
                    <w:spacing w:after="0" w:line="240" w:lineRule="auto"/>
                    <w:rPr>
                      <w:szCs w:val="20"/>
                      <w:lang w:eastAsia="sl-SI"/>
                    </w:rPr>
                  </w:pPr>
                </w:p>
                <w:p w14:paraId="3769FA99"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OBRAZLOŽITEV:</w:t>
                  </w:r>
                </w:p>
                <w:p w14:paraId="77BF8184" w14:textId="77777777" w:rsidR="002B1A2C" w:rsidRPr="00F53499" w:rsidRDefault="002B1A2C" w:rsidP="006F1F52">
                  <w:pPr>
                    <w:pStyle w:val="Odstavekseznama"/>
                    <w:framePr w:hSpace="141" w:wrap="around" w:vAnchor="text" w:hAnchor="margin" w:xAlign="center" w:y="172"/>
                    <w:numPr>
                      <w:ilvl w:val="0"/>
                      <w:numId w:val="8"/>
                    </w:numPr>
                    <w:spacing w:after="0" w:line="240" w:lineRule="auto"/>
                    <w:rPr>
                      <w:szCs w:val="20"/>
                      <w:lang w:eastAsia="sl-SI"/>
                    </w:rPr>
                  </w:pPr>
                  <w:r w:rsidRPr="00F53499">
                    <w:rPr>
                      <w:szCs w:val="20"/>
                      <w:lang w:eastAsia="sl-SI"/>
                    </w:rPr>
                    <w:t>Ocena finančnih posledic, ki niso načrtovane v sprejetem proračunu</w:t>
                  </w:r>
                </w:p>
                <w:p w14:paraId="08D89F2A"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lastRenderedPageBreak/>
                    <w:t>V zvezi s predlaganim vladnim gradivom se navedejo predvidene spremembe (povečanje, zmanjšanje):</w:t>
                  </w:r>
                </w:p>
                <w:p w14:paraId="795ECB9F" w14:textId="77777777" w:rsidR="002B1A2C" w:rsidRPr="00F53499" w:rsidRDefault="002B1A2C" w:rsidP="006F1F52">
                  <w:pPr>
                    <w:pStyle w:val="Odstavekseznama"/>
                    <w:framePr w:hSpace="141" w:wrap="around" w:vAnchor="text" w:hAnchor="margin" w:xAlign="center" w:y="172"/>
                    <w:numPr>
                      <w:ilvl w:val="0"/>
                      <w:numId w:val="7"/>
                    </w:numPr>
                    <w:spacing w:after="0" w:line="240" w:lineRule="auto"/>
                    <w:rPr>
                      <w:szCs w:val="20"/>
                      <w:lang w:eastAsia="sl-SI"/>
                    </w:rPr>
                  </w:pPr>
                  <w:r w:rsidRPr="00F53499">
                    <w:rPr>
                      <w:szCs w:val="20"/>
                      <w:lang w:eastAsia="sl-SI"/>
                    </w:rPr>
                    <w:t>prihodkov državnega proračuna in občinskih proračunov,</w:t>
                  </w:r>
                </w:p>
                <w:p w14:paraId="44B689E6" w14:textId="77777777" w:rsidR="002B1A2C" w:rsidRPr="00F53499" w:rsidRDefault="002B1A2C" w:rsidP="006F1F52">
                  <w:pPr>
                    <w:pStyle w:val="Odstavekseznama"/>
                    <w:framePr w:hSpace="141" w:wrap="around" w:vAnchor="text" w:hAnchor="margin" w:xAlign="center" w:y="172"/>
                    <w:numPr>
                      <w:ilvl w:val="0"/>
                      <w:numId w:val="7"/>
                    </w:numPr>
                    <w:spacing w:after="0" w:line="240" w:lineRule="auto"/>
                    <w:rPr>
                      <w:szCs w:val="20"/>
                      <w:lang w:eastAsia="sl-SI"/>
                    </w:rPr>
                  </w:pPr>
                  <w:r w:rsidRPr="00F53499">
                    <w:rPr>
                      <w:szCs w:val="20"/>
                      <w:lang w:eastAsia="sl-SI"/>
                    </w:rPr>
                    <w:t>odhodkov državnega proračuna, ki niso načrtovani na ukrepih oziroma projektih sprejetih proračunov,</w:t>
                  </w:r>
                </w:p>
                <w:p w14:paraId="29D50F34" w14:textId="4C8DA4D2" w:rsidR="002B1A2C" w:rsidRPr="00F53499" w:rsidRDefault="002B1A2C" w:rsidP="006F1F52">
                  <w:pPr>
                    <w:pStyle w:val="Odstavekseznama"/>
                    <w:framePr w:hSpace="141" w:wrap="around" w:vAnchor="text" w:hAnchor="margin" w:xAlign="center" w:y="172"/>
                    <w:numPr>
                      <w:ilvl w:val="0"/>
                      <w:numId w:val="7"/>
                    </w:numPr>
                    <w:spacing w:after="0" w:line="240" w:lineRule="auto"/>
                    <w:rPr>
                      <w:szCs w:val="20"/>
                      <w:lang w:eastAsia="sl-SI"/>
                    </w:rPr>
                  </w:pPr>
                  <w:r w:rsidRPr="00F53499">
                    <w:rPr>
                      <w:szCs w:val="20"/>
                      <w:lang w:eastAsia="sl-SI"/>
                    </w:rPr>
                    <w:t>obveznosti za druga javnofinančna sredstva (drugi viri), ki niso načrtovana na ukrepih oziroma projektih sprejetih proračunov.</w:t>
                  </w:r>
                </w:p>
                <w:p w14:paraId="70F8F257" w14:textId="77777777" w:rsidR="0098241A" w:rsidRPr="00F53499" w:rsidRDefault="0098241A" w:rsidP="006F1F52">
                  <w:pPr>
                    <w:framePr w:hSpace="141" w:wrap="around" w:vAnchor="text" w:hAnchor="margin" w:xAlign="center" w:y="172"/>
                    <w:spacing w:after="0" w:line="240" w:lineRule="auto"/>
                    <w:ind w:left="360"/>
                    <w:rPr>
                      <w:szCs w:val="20"/>
                      <w:lang w:eastAsia="sl-SI"/>
                    </w:rPr>
                  </w:pPr>
                </w:p>
                <w:p w14:paraId="539EFDAC" w14:textId="77777777" w:rsidR="002B1A2C" w:rsidRPr="00F53499" w:rsidRDefault="002B1A2C" w:rsidP="006F1F52">
                  <w:pPr>
                    <w:pStyle w:val="Odstavekseznama"/>
                    <w:framePr w:hSpace="141" w:wrap="around" w:vAnchor="text" w:hAnchor="margin" w:xAlign="center" w:y="172"/>
                    <w:numPr>
                      <w:ilvl w:val="0"/>
                      <w:numId w:val="8"/>
                    </w:numPr>
                    <w:spacing w:after="0" w:line="240" w:lineRule="auto"/>
                    <w:rPr>
                      <w:szCs w:val="20"/>
                      <w:lang w:eastAsia="sl-SI"/>
                    </w:rPr>
                  </w:pPr>
                  <w:r w:rsidRPr="00F53499">
                    <w:rPr>
                      <w:szCs w:val="20"/>
                      <w:lang w:eastAsia="sl-SI"/>
                    </w:rPr>
                    <w:t>Finančne posledice za državni proračun</w:t>
                  </w:r>
                </w:p>
                <w:p w14:paraId="538FDC9A" w14:textId="510EE21A" w:rsidR="00F62C03"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Prikazane morajo biti finančne posledice za državni proračun, ki so na proračunskih postavkah načrtovane v dinamiki projektov oziroma ukrepov:</w:t>
                  </w:r>
                </w:p>
                <w:p w14:paraId="7E205699" w14:textId="77777777" w:rsidR="002B1A2C" w:rsidRPr="00F53499" w:rsidRDefault="002B1A2C" w:rsidP="006F1F52">
                  <w:pPr>
                    <w:framePr w:hSpace="141" w:wrap="around" w:vAnchor="text" w:hAnchor="margin" w:xAlign="center" w:y="172"/>
                    <w:spacing w:after="0" w:line="240" w:lineRule="auto"/>
                    <w:rPr>
                      <w:szCs w:val="20"/>
                      <w:lang w:eastAsia="sl-SI"/>
                    </w:rPr>
                  </w:pPr>
                  <w:proofErr w:type="spellStart"/>
                  <w:r w:rsidRPr="00F53499">
                    <w:rPr>
                      <w:szCs w:val="20"/>
                      <w:lang w:eastAsia="sl-SI"/>
                    </w:rPr>
                    <w:t>II.a</w:t>
                  </w:r>
                  <w:proofErr w:type="spellEnd"/>
                  <w:r w:rsidRPr="00F53499">
                    <w:rPr>
                      <w:szCs w:val="20"/>
                      <w:lang w:eastAsia="sl-SI"/>
                    </w:rPr>
                    <w:t xml:space="preserve"> Pravice porabe za izvedbo predlaganih rešitev so zagotovljene:</w:t>
                  </w:r>
                </w:p>
                <w:p w14:paraId="39A72F62"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53499">
                    <w:rPr>
                      <w:szCs w:val="20"/>
                      <w:lang w:eastAsia="sl-SI"/>
                    </w:rPr>
                    <w:t>II.b</w:t>
                  </w:r>
                  <w:proofErr w:type="spellEnd"/>
                  <w:r w:rsidRPr="00F53499">
                    <w:rPr>
                      <w:szCs w:val="20"/>
                      <w:lang w:eastAsia="sl-SI"/>
                    </w:rPr>
                    <w:t>). Pri uvrstitvi novega projekta oziroma ukrepa v načrt razvojnih programov se navedejo:</w:t>
                  </w:r>
                </w:p>
                <w:p w14:paraId="5DD1898F" w14:textId="77777777" w:rsidR="002B1A2C" w:rsidRPr="00F53499" w:rsidRDefault="002B1A2C" w:rsidP="006F1F52">
                  <w:pPr>
                    <w:pStyle w:val="Odstavekseznama"/>
                    <w:framePr w:hSpace="141" w:wrap="around" w:vAnchor="text" w:hAnchor="margin" w:xAlign="center" w:y="172"/>
                    <w:numPr>
                      <w:ilvl w:val="0"/>
                      <w:numId w:val="11"/>
                    </w:numPr>
                    <w:spacing w:after="0" w:line="240" w:lineRule="auto"/>
                    <w:rPr>
                      <w:szCs w:val="20"/>
                      <w:lang w:eastAsia="sl-SI"/>
                    </w:rPr>
                  </w:pPr>
                  <w:r w:rsidRPr="00F53499">
                    <w:rPr>
                      <w:szCs w:val="20"/>
                      <w:lang w:eastAsia="sl-SI"/>
                    </w:rPr>
                    <w:t>proračunski uporabnik, ki bo financiral novi projekt oziroma ukrep,</w:t>
                  </w:r>
                </w:p>
                <w:p w14:paraId="4A970D50" w14:textId="77777777" w:rsidR="002B1A2C" w:rsidRPr="00F53499" w:rsidRDefault="002B1A2C" w:rsidP="006F1F52">
                  <w:pPr>
                    <w:pStyle w:val="Odstavekseznama"/>
                    <w:framePr w:hSpace="141" w:wrap="around" w:vAnchor="text" w:hAnchor="margin" w:xAlign="center" w:y="172"/>
                    <w:numPr>
                      <w:ilvl w:val="0"/>
                      <w:numId w:val="11"/>
                    </w:numPr>
                    <w:spacing w:after="0" w:line="240" w:lineRule="auto"/>
                    <w:rPr>
                      <w:szCs w:val="20"/>
                      <w:lang w:eastAsia="sl-SI"/>
                    </w:rPr>
                  </w:pPr>
                  <w:r w:rsidRPr="00F53499">
                    <w:rPr>
                      <w:szCs w:val="20"/>
                      <w:lang w:eastAsia="sl-SI"/>
                    </w:rPr>
                    <w:t xml:space="preserve">projekt oziroma ukrep, s katerim se bodo dosegli cilji vladnega gradiva, in </w:t>
                  </w:r>
                </w:p>
                <w:p w14:paraId="1FE69227" w14:textId="77777777" w:rsidR="002B1A2C" w:rsidRPr="00F53499" w:rsidRDefault="002B1A2C" w:rsidP="006F1F52">
                  <w:pPr>
                    <w:pStyle w:val="Odstavekseznama"/>
                    <w:framePr w:hSpace="141" w:wrap="around" w:vAnchor="text" w:hAnchor="margin" w:xAlign="center" w:y="172"/>
                    <w:numPr>
                      <w:ilvl w:val="0"/>
                      <w:numId w:val="11"/>
                    </w:numPr>
                    <w:spacing w:after="0" w:line="240" w:lineRule="auto"/>
                    <w:rPr>
                      <w:szCs w:val="20"/>
                      <w:lang w:eastAsia="sl-SI"/>
                    </w:rPr>
                  </w:pPr>
                  <w:r w:rsidRPr="00F53499">
                    <w:rPr>
                      <w:szCs w:val="20"/>
                      <w:lang w:eastAsia="sl-SI"/>
                    </w:rPr>
                    <w:t>proračunske postavke.</w:t>
                  </w:r>
                </w:p>
                <w:p w14:paraId="6B819EB5"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Za zagotovitev pravic porabe na proračunskih postavkah, s katerih se bo financiral novi projekt oziroma ukrep, je treba izpolniti tudi točko </w:t>
                  </w:r>
                  <w:proofErr w:type="spellStart"/>
                  <w:r w:rsidRPr="00F53499">
                    <w:rPr>
                      <w:szCs w:val="20"/>
                      <w:lang w:eastAsia="sl-SI"/>
                    </w:rPr>
                    <w:t>II.b</w:t>
                  </w:r>
                  <w:proofErr w:type="spellEnd"/>
                  <w:r w:rsidRPr="00F53499">
                    <w:rPr>
                      <w:szCs w:val="20"/>
                      <w:lang w:eastAsia="sl-SI"/>
                    </w:rPr>
                    <w:t>, saj je za novi projekt oziroma ukrep mogoče zagotoviti pravice porabe le s prerazporeditvijo s proračunskih postavk, s katerih se financirajo že sprejeti oziroma veljavni projekti in ukrepi.</w:t>
                  </w:r>
                </w:p>
                <w:p w14:paraId="66B27CF6" w14:textId="77777777" w:rsidR="002B1A2C" w:rsidRPr="00F53499" w:rsidRDefault="002B1A2C" w:rsidP="006F1F52">
                  <w:pPr>
                    <w:framePr w:hSpace="141" w:wrap="around" w:vAnchor="text" w:hAnchor="margin" w:xAlign="center" w:y="172"/>
                    <w:spacing w:after="0" w:line="240" w:lineRule="auto"/>
                    <w:rPr>
                      <w:szCs w:val="20"/>
                      <w:lang w:eastAsia="sl-SI"/>
                    </w:rPr>
                  </w:pPr>
                  <w:proofErr w:type="spellStart"/>
                  <w:r w:rsidRPr="00F53499">
                    <w:rPr>
                      <w:szCs w:val="20"/>
                      <w:lang w:eastAsia="sl-SI"/>
                    </w:rPr>
                    <w:t>II.b</w:t>
                  </w:r>
                  <w:proofErr w:type="spellEnd"/>
                  <w:r w:rsidRPr="00F53499">
                    <w:rPr>
                      <w:szCs w:val="20"/>
                      <w:lang w:eastAsia="sl-SI"/>
                    </w:rPr>
                    <w:t xml:space="preserve"> Manjkajoče pravice porabe bodo zagotovljene s prerazporeditvijo:</w:t>
                  </w:r>
                </w:p>
                <w:p w14:paraId="6870E945"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F53499">
                    <w:rPr>
                      <w:szCs w:val="20"/>
                      <w:lang w:eastAsia="sl-SI"/>
                    </w:rPr>
                    <w:t>II.a</w:t>
                  </w:r>
                  <w:proofErr w:type="spellEnd"/>
                  <w:r w:rsidRPr="00F53499">
                    <w:rPr>
                      <w:szCs w:val="20"/>
                      <w:lang w:eastAsia="sl-SI"/>
                    </w:rPr>
                    <w:t>.</w:t>
                  </w:r>
                </w:p>
                <w:p w14:paraId="4EB1D83A" w14:textId="77777777" w:rsidR="002B1A2C" w:rsidRPr="00F53499" w:rsidRDefault="002B1A2C" w:rsidP="006F1F52">
                  <w:pPr>
                    <w:framePr w:hSpace="141" w:wrap="around" w:vAnchor="text" w:hAnchor="margin" w:xAlign="center" w:y="172"/>
                    <w:spacing w:after="0" w:line="240" w:lineRule="auto"/>
                    <w:rPr>
                      <w:szCs w:val="20"/>
                      <w:lang w:eastAsia="sl-SI"/>
                    </w:rPr>
                  </w:pPr>
                  <w:proofErr w:type="spellStart"/>
                  <w:r w:rsidRPr="00F53499">
                    <w:rPr>
                      <w:szCs w:val="20"/>
                      <w:lang w:eastAsia="sl-SI"/>
                    </w:rPr>
                    <w:t>II.c</w:t>
                  </w:r>
                  <w:proofErr w:type="spellEnd"/>
                  <w:r w:rsidRPr="00F53499">
                    <w:rPr>
                      <w:szCs w:val="20"/>
                      <w:lang w:eastAsia="sl-SI"/>
                    </w:rPr>
                    <w:t xml:space="preserve"> Načrtovana nadomestitev zmanjšanih prihodkov in povečanih odhodkov proračuna:</w:t>
                  </w:r>
                </w:p>
                <w:p w14:paraId="17C112F2"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Če se povečani odhodki (pravice porabe) ne bodo zagotovili tako, kot je določeno v točkah </w:t>
                  </w:r>
                  <w:proofErr w:type="spellStart"/>
                  <w:r w:rsidRPr="00F53499">
                    <w:rPr>
                      <w:szCs w:val="20"/>
                      <w:lang w:eastAsia="sl-SI"/>
                    </w:rPr>
                    <w:t>II.a</w:t>
                  </w:r>
                  <w:proofErr w:type="spellEnd"/>
                  <w:r w:rsidRPr="00F53499">
                    <w:rPr>
                      <w:szCs w:val="20"/>
                      <w:lang w:eastAsia="sl-SI"/>
                    </w:rPr>
                    <w:t xml:space="preserve"> in </w:t>
                  </w:r>
                  <w:proofErr w:type="spellStart"/>
                  <w:r w:rsidRPr="00F53499">
                    <w:rPr>
                      <w:szCs w:val="20"/>
                      <w:lang w:eastAsia="sl-SI"/>
                    </w:rPr>
                    <w:t>II.b</w:t>
                  </w:r>
                  <w:proofErr w:type="spellEnd"/>
                  <w:r w:rsidRPr="00F53499">
                    <w:rPr>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A61FFE" w:rsidRPr="00F53499" w14:paraId="612776E2" w14:textId="77777777" w:rsidTr="003073A3">
              <w:trPr>
                <w:gridBefore w:val="1"/>
                <w:wBefore w:w="18" w:type="dxa"/>
                <w:trHeight w:val="547"/>
              </w:trPr>
              <w:tc>
                <w:tcPr>
                  <w:tcW w:w="9218" w:type="dxa"/>
                  <w:gridSpan w:val="13"/>
                  <w:tcBorders>
                    <w:top w:val="single" w:sz="4" w:space="0" w:color="000000"/>
                    <w:left w:val="single" w:sz="4" w:space="0" w:color="000000"/>
                    <w:bottom w:val="single" w:sz="4" w:space="0" w:color="000000"/>
                    <w:right w:val="single" w:sz="4" w:space="0" w:color="000000"/>
                  </w:tcBorders>
                </w:tcPr>
                <w:p w14:paraId="63395F6A"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lastRenderedPageBreak/>
                    <w:t>7.b Predstavitev ocene finančnih posledic pod 40.000 EUR:</w:t>
                  </w:r>
                </w:p>
                <w:p w14:paraId="2B0E5D8B"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(Samo če izberete NE pod točko 6.a.)</w:t>
                  </w:r>
                </w:p>
              </w:tc>
            </w:tr>
            <w:tr w:rsidR="00A61FFE" w:rsidRPr="00F53499" w14:paraId="626F420D" w14:textId="77777777" w:rsidTr="003073A3">
              <w:trPr>
                <w:gridBefore w:val="1"/>
                <w:wBefore w:w="18" w:type="dxa"/>
                <w:trHeight w:val="371"/>
              </w:trPr>
              <w:tc>
                <w:tcPr>
                  <w:tcW w:w="9218" w:type="dxa"/>
                  <w:gridSpan w:val="13"/>
                  <w:tcBorders>
                    <w:top w:val="single" w:sz="4" w:space="0" w:color="000000"/>
                    <w:left w:val="single" w:sz="4" w:space="0" w:color="000000"/>
                    <w:bottom w:val="single" w:sz="4" w:space="0" w:color="000000"/>
                    <w:right w:val="single" w:sz="4" w:space="0" w:color="000000"/>
                  </w:tcBorders>
                </w:tcPr>
                <w:p w14:paraId="4208B0B1"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8. Predstavitev sodelovanja z združenji občin:</w:t>
                  </w:r>
                </w:p>
              </w:tc>
            </w:tr>
            <w:tr w:rsidR="00A61FFE" w:rsidRPr="00F53499" w14:paraId="2945FEBA" w14:textId="77777777" w:rsidTr="003073A3">
              <w:trPr>
                <w:gridBefore w:val="1"/>
                <w:wBefore w:w="18" w:type="dxa"/>
              </w:trPr>
              <w:tc>
                <w:tcPr>
                  <w:tcW w:w="6909" w:type="dxa"/>
                  <w:gridSpan w:val="9"/>
                </w:tcPr>
                <w:p w14:paraId="6145DF10"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Vsebina predloženega gradiva (predpisa) vpliva na:</w:t>
                  </w:r>
                </w:p>
                <w:p w14:paraId="508B49B2" w14:textId="77777777" w:rsidR="002B1A2C" w:rsidRPr="00F53499" w:rsidRDefault="002B1A2C" w:rsidP="006F1F52">
                  <w:pPr>
                    <w:pStyle w:val="Odstavekseznama"/>
                    <w:framePr w:hSpace="141" w:wrap="around" w:vAnchor="text" w:hAnchor="margin" w:xAlign="center" w:y="172"/>
                    <w:numPr>
                      <w:ilvl w:val="0"/>
                      <w:numId w:val="12"/>
                    </w:numPr>
                    <w:spacing w:after="0" w:line="240" w:lineRule="auto"/>
                    <w:rPr>
                      <w:szCs w:val="20"/>
                      <w:lang w:eastAsia="sl-SI"/>
                    </w:rPr>
                  </w:pPr>
                  <w:r w:rsidRPr="00F53499">
                    <w:rPr>
                      <w:szCs w:val="20"/>
                      <w:lang w:eastAsia="sl-SI"/>
                    </w:rPr>
                    <w:t>pristojnosti občin,</w:t>
                  </w:r>
                </w:p>
                <w:p w14:paraId="0A970630" w14:textId="77777777" w:rsidR="002B1A2C" w:rsidRPr="00F53499" w:rsidRDefault="002B1A2C" w:rsidP="006F1F52">
                  <w:pPr>
                    <w:pStyle w:val="Odstavekseznama"/>
                    <w:framePr w:hSpace="141" w:wrap="around" w:vAnchor="text" w:hAnchor="margin" w:xAlign="center" w:y="172"/>
                    <w:numPr>
                      <w:ilvl w:val="0"/>
                      <w:numId w:val="12"/>
                    </w:numPr>
                    <w:spacing w:after="0" w:line="240" w:lineRule="auto"/>
                    <w:rPr>
                      <w:szCs w:val="20"/>
                      <w:lang w:eastAsia="sl-SI"/>
                    </w:rPr>
                  </w:pPr>
                  <w:r w:rsidRPr="00F53499">
                    <w:rPr>
                      <w:szCs w:val="20"/>
                      <w:lang w:eastAsia="sl-SI"/>
                    </w:rPr>
                    <w:t>delovanje občin,</w:t>
                  </w:r>
                </w:p>
                <w:p w14:paraId="5ED50EB7" w14:textId="77777777" w:rsidR="002B1A2C" w:rsidRPr="00F53499" w:rsidRDefault="002B1A2C" w:rsidP="006F1F52">
                  <w:pPr>
                    <w:pStyle w:val="Odstavekseznama"/>
                    <w:framePr w:hSpace="141" w:wrap="around" w:vAnchor="text" w:hAnchor="margin" w:xAlign="center" w:y="172"/>
                    <w:numPr>
                      <w:ilvl w:val="0"/>
                      <w:numId w:val="12"/>
                    </w:numPr>
                    <w:spacing w:after="0" w:line="240" w:lineRule="auto"/>
                    <w:rPr>
                      <w:szCs w:val="20"/>
                      <w:lang w:eastAsia="sl-SI"/>
                    </w:rPr>
                  </w:pPr>
                  <w:r w:rsidRPr="00F53499">
                    <w:rPr>
                      <w:szCs w:val="20"/>
                      <w:lang w:eastAsia="sl-SI"/>
                    </w:rPr>
                    <w:t>financiranje občin.</w:t>
                  </w:r>
                </w:p>
              </w:tc>
              <w:tc>
                <w:tcPr>
                  <w:tcW w:w="2309" w:type="dxa"/>
                  <w:gridSpan w:val="4"/>
                </w:tcPr>
                <w:p w14:paraId="2EA273EC"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DA/</w:t>
                  </w:r>
                  <w:r w:rsidRPr="00F53499">
                    <w:rPr>
                      <w:b/>
                      <w:szCs w:val="20"/>
                      <w:lang w:eastAsia="sl-SI"/>
                    </w:rPr>
                    <w:t>NE</w:t>
                  </w:r>
                </w:p>
              </w:tc>
            </w:tr>
            <w:tr w:rsidR="00A61FFE" w:rsidRPr="00F53499" w14:paraId="541986CC" w14:textId="77777777" w:rsidTr="003073A3">
              <w:trPr>
                <w:gridBefore w:val="1"/>
                <w:wBefore w:w="18" w:type="dxa"/>
                <w:trHeight w:val="274"/>
              </w:trPr>
              <w:tc>
                <w:tcPr>
                  <w:tcW w:w="9218" w:type="dxa"/>
                  <w:gridSpan w:val="13"/>
                </w:tcPr>
                <w:p w14:paraId="7D49DED0"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Gradivo (predpis) je bilo poslano v mnenje: </w:t>
                  </w:r>
                </w:p>
                <w:p w14:paraId="15F5C913" w14:textId="77777777" w:rsidR="002B1A2C" w:rsidRPr="00F53499" w:rsidRDefault="002B1A2C" w:rsidP="006F1F52">
                  <w:pPr>
                    <w:pStyle w:val="Odstavekseznama"/>
                    <w:framePr w:hSpace="141" w:wrap="around" w:vAnchor="text" w:hAnchor="margin" w:xAlign="center" w:y="172"/>
                    <w:numPr>
                      <w:ilvl w:val="0"/>
                      <w:numId w:val="12"/>
                    </w:numPr>
                    <w:spacing w:after="0" w:line="240" w:lineRule="auto"/>
                    <w:rPr>
                      <w:szCs w:val="20"/>
                      <w:lang w:eastAsia="sl-SI"/>
                    </w:rPr>
                  </w:pPr>
                  <w:r w:rsidRPr="00F53499">
                    <w:rPr>
                      <w:szCs w:val="20"/>
                      <w:lang w:eastAsia="sl-SI"/>
                    </w:rPr>
                    <w:t>Skupnosti občin Slovenije SOS: DA/</w:t>
                  </w:r>
                  <w:r w:rsidRPr="00F53499">
                    <w:rPr>
                      <w:b/>
                      <w:szCs w:val="20"/>
                      <w:lang w:eastAsia="sl-SI"/>
                    </w:rPr>
                    <w:t>NE</w:t>
                  </w:r>
                </w:p>
                <w:p w14:paraId="112FACF4" w14:textId="77777777" w:rsidR="002B1A2C" w:rsidRPr="00F53499" w:rsidRDefault="002B1A2C" w:rsidP="006F1F52">
                  <w:pPr>
                    <w:pStyle w:val="Odstavekseznama"/>
                    <w:framePr w:hSpace="141" w:wrap="around" w:vAnchor="text" w:hAnchor="margin" w:xAlign="center" w:y="172"/>
                    <w:numPr>
                      <w:ilvl w:val="0"/>
                      <w:numId w:val="12"/>
                    </w:numPr>
                    <w:spacing w:after="0" w:line="240" w:lineRule="auto"/>
                    <w:rPr>
                      <w:szCs w:val="20"/>
                      <w:lang w:eastAsia="sl-SI"/>
                    </w:rPr>
                  </w:pPr>
                  <w:r w:rsidRPr="00F53499">
                    <w:rPr>
                      <w:szCs w:val="20"/>
                      <w:lang w:eastAsia="sl-SI"/>
                    </w:rPr>
                    <w:t>Združenju občin Slovenije ZOS: DA/</w:t>
                  </w:r>
                  <w:r w:rsidRPr="00F53499">
                    <w:rPr>
                      <w:b/>
                      <w:szCs w:val="20"/>
                      <w:lang w:eastAsia="sl-SI"/>
                    </w:rPr>
                    <w:t>NE</w:t>
                  </w:r>
                </w:p>
                <w:p w14:paraId="6D0AD851" w14:textId="77777777" w:rsidR="002B1A2C" w:rsidRPr="00F53499" w:rsidRDefault="002B1A2C" w:rsidP="006F1F52">
                  <w:pPr>
                    <w:pStyle w:val="Odstavekseznama"/>
                    <w:framePr w:hSpace="141" w:wrap="around" w:vAnchor="text" w:hAnchor="margin" w:xAlign="center" w:y="172"/>
                    <w:numPr>
                      <w:ilvl w:val="0"/>
                      <w:numId w:val="12"/>
                    </w:numPr>
                    <w:spacing w:after="0" w:line="240" w:lineRule="auto"/>
                    <w:rPr>
                      <w:szCs w:val="20"/>
                      <w:lang w:eastAsia="sl-SI"/>
                    </w:rPr>
                  </w:pPr>
                  <w:r w:rsidRPr="00F53499">
                    <w:rPr>
                      <w:szCs w:val="20"/>
                      <w:lang w:eastAsia="sl-SI"/>
                    </w:rPr>
                    <w:t>Združenju mestnih občin Slovenije ZMOS: DA/</w:t>
                  </w:r>
                  <w:r w:rsidRPr="00F53499">
                    <w:rPr>
                      <w:b/>
                      <w:szCs w:val="20"/>
                      <w:lang w:eastAsia="sl-SI"/>
                    </w:rPr>
                    <w:t>NE</w:t>
                  </w:r>
                </w:p>
              </w:tc>
            </w:tr>
            <w:tr w:rsidR="00A61FFE" w:rsidRPr="00F53499" w14:paraId="47807D8D" w14:textId="77777777" w:rsidTr="003073A3">
              <w:trPr>
                <w:gridBefore w:val="1"/>
                <w:wBefore w:w="18" w:type="dxa"/>
              </w:trPr>
              <w:tc>
                <w:tcPr>
                  <w:tcW w:w="9218" w:type="dxa"/>
                  <w:gridSpan w:val="13"/>
                  <w:vAlign w:val="center"/>
                </w:tcPr>
                <w:p w14:paraId="10E1D096"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9. Predstavitev sodelovanja javnosti:</w:t>
                  </w:r>
                </w:p>
                <w:p w14:paraId="7255252F" w14:textId="2803DE5C" w:rsidR="00866266" w:rsidRPr="00F53499" w:rsidRDefault="00AB38C0" w:rsidP="006F1F52">
                  <w:pPr>
                    <w:framePr w:hSpace="141" w:wrap="around" w:vAnchor="text" w:hAnchor="margin" w:xAlign="center" w:y="172"/>
                    <w:spacing w:after="0" w:line="240" w:lineRule="auto"/>
                    <w:rPr>
                      <w:szCs w:val="20"/>
                      <w:lang w:eastAsia="sl-SI"/>
                    </w:rPr>
                  </w:pPr>
                  <w:r w:rsidRPr="00F53499">
                    <w:rPr>
                      <w:szCs w:val="20"/>
                      <w:lang w:eastAsia="sl-SI"/>
                    </w:rPr>
                    <w:t xml:space="preserve">Pričujoče gradivo je namenjeno javni obravnavi. </w:t>
                  </w:r>
                  <w:r w:rsidR="00866266" w:rsidRPr="00F53499">
                    <w:rPr>
                      <w:szCs w:val="20"/>
                      <w:lang w:eastAsia="sl-SI"/>
                    </w:rPr>
                    <w:t>Pri pripravi zakona so bila opravljena posvetovanja z zaposlenimi v družbah Holding Kobilarna Lipica d.o.o. in Kobilarna Lipica d.o.o., civiln</w:t>
                  </w:r>
                  <w:r w:rsidRPr="00F53499">
                    <w:rPr>
                      <w:szCs w:val="20"/>
                      <w:lang w:eastAsia="sl-SI"/>
                    </w:rPr>
                    <w:t>imi iniciativami,</w:t>
                  </w:r>
                  <w:r w:rsidR="00963554" w:rsidRPr="00F53499">
                    <w:rPr>
                      <w:szCs w:val="20"/>
                      <w:lang w:eastAsia="sl-SI"/>
                    </w:rPr>
                    <w:t xml:space="preserve"> z lokalnimi skupnostmi, </w:t>
                  </w:r>
                  <w:r w:rsidRPr="00F53499">
                    <w:rPr>
                      <w:szCs w:val="20"/>
                      <w:lang w:eastAsia="sl-SI"/>
                    </w:rPr>
                    <w:t xml:space="preserve">z </w:t>
                  </w:r>
                  <w:r w:rsidR="00963554" w:rsidRPr="00F53499">
                    <w:rPr>
                      <w:szCs w:val="20"/>
                      <w:lang w:eastAsia="sl-SI"/>
                    </w:rPr>
                    <w:t>Veterinarsk</w:t>
                  </w:r>
                  <w:r w:rsidRPr="00F53499">
                    <w:rPr>
                      <w:szCs w:val="20"/>
                      <w:lang w:eastAsia="sl-SI"/>
                    </w:rPr>
                    <w:t>o</w:t>
                  </w:r>
                  <w:r w:rsidR="00963554" w:rsidRPr="00F53499">
                    <w:rPr>
                      <w:szCs w:val="20"/>
                      <w:lang w:eastAsia="sl-SI"/>
                    </w:rPr>
                    <w:t xml:space="preserve"> fakultet</w:t>
                  </w:r>
                  <w:r w:rsidRPr="00F53499">
                    <w:rPr>
                      <w:szCs w:val="20"/>
                      <w:lang w:eastAsia="sl-SI"/>
                    </w:rPr>
                    <w:t xml:space="preserve">o in Biotehniško fakulteto Univerze v Ljubljani, ter z </w:t>
                  </w:r>
                  <w:r w:rsidR="00866266" w:rsidRPr="00F53499">
                    <w:rPr>
                      <w:szCs w:val="20"/>
                      <w:lang w:eastAsia="sl-SI"/>
                    </w:rPr>
                    <w:t xml:space="preserve">Združenjem rejcev lipicanca Slovenije, ki so podali pripombe na sedanji zakon in predloge po spremembah. </w:t>
                  </w:r>
                  <w:r w:rsidR="00536E71" w:rsidRPr="00F53499">
                    <w:rPr>
                      <w:szCs w:val="20"/>
                      <w:lang w:eastAsia="sl-SI"/>
                    </w:rPr>
                    <w:t>Predlog z</w:t>
                  </w:r>
                  <w:r w:rsidR="00F315A5" w:rsidRPr="00F53499">
                    <w:rPr>
                      <w:szCs w:val="20"/>
                      <w:lang w:eastAsia="sl-SI"/>
                    </w:rPr>
                    <w:t>akon</w:t>
                  </w:r>
                  <w:r w:rsidR="00536E71" w:rsidRPr="00F53499">
                    <w:rPr>
                      <w:szCs w:val="20"/>
                      <w:lang w:eastAsia="sl-SI"/>
                    </w:rPr>
                    <w:t>a</w:t>
                  </w:r>
                  <w:r w:rsidR="00F315A5" w:rsidRPr="00F53499">
                    <w:rPr>
                      <w:szCs w:val="20"/>
                      <w:lang w:eastAsia="sl-SI"/>
                    </w:rPr>
                    <w:t xml:space="preserve"> </w:t>
                  </w:r>
                  <w:r w:rsidR="00536E71" w:rsidRPr="00F53499">
                    <w:rPr>
                      <w:szCs w:val="20"/>
                      <w:lang w:eastAsia="sl-SI"/>
                    </w:rPr>
                    <w:t>se obravnava</w:t>
                  </w:r>
                  <w:r w:rsidR="00F315A5" w:rsidRPr="00F53499">
                    <w:rPr>
                      <w:szCs w:val="20"/>
                      <w:lang w:eastAsia="sl-SI"/>
                    </w:rPr>
                    <w:t xml:space="preserve"> po rednem postopku.</w:t>
                  </w:r>
                </w:p>
              </w:tc>
            </w:tr>
            <w:tr w:rsidR="00A61FFE" w:rsidRPr="00F53499" w14:paraId="175D7470" w14:textId="77777777" w:rsidTr="003073A3">
              <w:trPr>
                <w:gridBefore w:val="1"/>
                <w:wBefore w:w="18" w:type="dxa"/>
              </w:trPr>
              <w:tc>
                <w:tcPr>
                  <w:tcW w:w="6909" w:type="dxa"/>
                  <w:gridSpan w:val="9"/>
                </w:tcPr>
                <w:p w14:paraId="275D5F45"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Gradivo je bilo predhodno objavljeno na spletni strani predlagatelja:</w:t>
                  </w:r>
                </w:p>
              </w:tc>
              <w:tc>
                <w:tcPr>
                  <w:tcW w:w="2309" w:type="dxa"/>
                  <w:gridSpan w:val="4"/>
                </w:tcPr>
                <w:p w14:paraId="441C93C3"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DA/</w:t>
                  </w:r>
                  <w:r w:rsidRPr="00F53499">
                    <w:rPr>
                      <w:b/>
                      <w:szCs w:val="20"/>
                      <w:lang w:eastAsia="sl-SI"/>
                    </w:rPr>
                    <w:t>NE</w:t>
                  </w:r>
                </w:p>
              </w:tc>
            </w:tr>
            <w:tr w:rsidR="00A61FFE" w:rsidRPr="00F53499" w14:paraId="59DF18DE" w14:textId="77777777" w:rsidTr="003073A3">
              <w:trPr>
                <w:gridBefore w:val="1"/>
                <w:wBefore w:w="18" w:type="dxa"/>
              </w:trPr>
              <w:tc>
                <w:tcPr>
                  <w:tcW w:w="9218" w:type="dxa"/>
                  <w:gridSpan w:val="13"/>
                </w:tcPr>
                <w:p w14:paraId="7748A2EF"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Datum objave:  </w:t>
                  </w:r>
                </w:p>
                <w:p w14:paraId="389F9825"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V razpravo niso bili vključeni: </w:t>
                  </w:r>
                </w:p>
                <w:p w14:paraId="5D9C9DE1" w14:textId="77777777" w:rsidR="002B1A2C" w:rsidRPr="00F53499" w:rsidRDefault="002B1A2C" w:rsidP="006F1F52">
                  <w:pPr>
                    <w:pStyle w:val="Odstavekseznama"/>
                    <w:framePr w:hSpace="141" w:wrap="around" w:vAnchor="text" w:hAnchor="margin" w:xAlign="center" w:y="172"/>
                    <w:numPr>
                      <w:ilvl w:val="0"/>
                      <w:numId w:val="12"/>
                    </w:numPr>
                    <w:spacing w:after="0" w:line="240" w:lineRule="auto"/>
                    <w:rPr>
                      <w:szCs w:val="20"/>
                      <w:lang w:eastAsia="sl-SI"/>
                    </w:rPr>
                  </w:pPr>
                  <w:r w:rsidRPr="00F53499">
                    <w:rPr>
                      <w:szCs w:val="20"/>
                      <w:lang w:eastAsia="sl-SI"/>
                    </w:rPr>
                    <w:t>predstavniki zainteresirane javnosti.</w:t>
                  </w:r>
                </w:p>
                <w:p w14:paraId="5C61A3CB" w14:textId="77777777" w:rsidR="002B1A2C" w:rsidRPr="00F53499" w:rsidRDefault="002B1A2C" w:rsidP="006F1F52">
                  <w:pPr>
                    <w:framePr w:hSpace="141" w:wrap="around" w:vAnchor="text" w:hAnchor="margin" w:xAlign="center" w:y="172"/>
                    <w:spacing w:after="0" w:line="240" w:lineRule="auto"/>
                    <w:rPr>
                      <w:szCs w:val="20"/>
                      <w:lang w:eastAsia="sl-SI"/>
                    </w:rPr>
                  </w:pPr>
                </w:p>
                <w:p w14:paraId="28D58188"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Upoštevani so bili:</w:t>
                  </w:r>
                </w:p>
                <w:p w14:paraId="21D70FA1" w14:textId="77777777" w:rsidR="002B1A2C" w:rsidRPr="00F53499" w:rsidRDefault="002B1A2C" w:rsidP="006F1F52">
                  <w:pPr>
                    <w:pStyle w:val="Odstavekseznama"/>
                    <w:framePr w:hSpace="141" w:wrap="around" w:vAnchor="text" w:hAnchor="margin" w:xAlign="center" w:y="172"/>
                    <w:numPr>
                      <w:ilvl w:val="0"/>
                      <w:numId w:val="13"/>
                    </w:numPr>
                    <w:spacing w:after="0" w:line="240" w:lineRule="auto"/>
                    <w:rPr>
                      <w:szCs w:val="20"/>
                      <w:lang w:eastAsia="sl-SI"/>
                    </w:rPr>
                  </w:pPr>
                  <w:r w:rsidRPr="00F53499">
                    <w:rPr>
                      <w:szCs w:val="20"/>
                      <w:lang w:eastAsia="sl-SI"/>
                    </w:rPr>
                    <w:t>v celoti,</w:t>
                  </w:r>
                </w:p>
                <w:p w14:paraId="527F696E" w14:textId="77777777" w:rsidR="002B1A2C" w:rsidRPr="00F53499" w:rsidRDefault="002B1A2C" w:rsidP="006F1F52">
                  <w:pPr>
                    <w:pStyle w:val="Odstavekseznama"/>
                    <w:framePr w:hSpace="141" w:wrap="around" w:vAnchor="text" w:hAnchor="margin" w:xAlign="center" w:y="172"/>
                    <w:numPr>
                      <w:ilvl w:val="0"/>
                      <w:numId w:val="13"/>
                    </w:numPr>
                    <w:spacing w:after="0" w:line="240" w:lineRule="auto"/>
                    <w:rPr>
                      <w:szCs w:val="20"/>
                      <w:lang w:eastAsia="sl-SI"/>
                    </w:rPr>
                  </w:pPr>
                  <w:r w:rsidRPr="00F53499">
                    <w:rPr>
                      <w:szCs w:val="20"/>
                      <w:lang w:eastAsia="sl-SI"/>
                    </w:rPr>
                    <w:lastRenderedPageBreak/>
                    <w:t>večinoma,</w:t>
                  </w:r>
                </w:p>
                <w:p w14:paraId="7CFC87E9" w14:textId="77777777" w:rsidR="002B1A2C" w:rsidRPr="00F53499" w:rsidRDefault="002B1A2C" w:rsidP="006F1F52">
                  <w:pPr>
                    <w:pStyle w:val="Odstavekseznama"/>
                    <w:framePr w:hSpace="141" w:wrap="around" w:vAnchor="text" w:hAnchor="margin" w:xAlign="center" w:y="172"/>
                    <w:numPr>
                      <w:ilvl w:val="0"/>
                      <w:numId w:val="13"/>
                    </w:numPr>
                    <w:spacing w:after="0" w:line="240" w:lineRule="auto"/>
                    <w:rPr>
                      <w:szCs w:val="20"/>
                      <w:lang w:eastAsia="sl-SI"/>
                    </w:rPr>
                  </w:pPr>
                  <w:r w:rsidRPr="00F53499">
                    <w:rPr>
                      <w:szCs w:val="20"/>
                      <w:lang w:eastAsia="sl-SI"/>
                    </w:rPr>
                    <w:t>delno,</w:t>
                  </w:r>
                </w:p>
                <w:p w14:paraId="7EF6E582" w14:textId="77777777" w:rsidR="002B1A2C" w:rsidRPr="00F53499" w:rsidRDefault="002B1A2C" w:rsidP="006F1F52">
                  <w:pPr>
                    <w:pStyle w:val="Odstavekseznama"/>
                    <w:framePr w:hSpace="141" w:wrap="around" w:vAnchor="text" w:hAnchor="margin" w:xAlign="center" w:y="172"/>
                    <w:numPr>
                      <w:ilvl w:val="0"/>
                      <w:numId w:val="13"/>
                    </w:numPr>
                    <w:spacing w:after="0" w:line="240" w:lineRule="auto"/>
                    <w:rPr>
                      <w:szCs w:val="20"/>
                      <w:lang w:eastAsia="sl-SI"/>
                    </w:rPr>
                  </w:pPr>
                  <w:r w:rsidRPr="00F53499">
                    <w:rPr>
                      <w:szCs w:val="20"/>
                      <w:lang w:eastAsia="sl-SI"/>
                    </w:rPr>
                    <w:t>niso bili upoštevani.</w:t>
                  </w:r>
                </w:p>
                <w:p w14:paraId="60CFB3C5" w14:textId="77777777" w:rsidR="002B1A2C" w:rsidRPr="00F53499" w:rsidRDefault="002B1A2C" w:rsidP="006F1F52">
                  <w:pPr>
                    <w:framePr w:hSpace="141" w:wrap="around" w:vAnchor="text" w:hAnchor="margin" w:xAlign="center" w:y="172"/>
                    <w:spacing w:after="0" w:line="240" w:lineRule="auto"/>
                    <w:rPr>
                      <w:szCs w:val="20"/>
                      <w:lang w:eastAsia="sl-SI"/>
                    </w:rPr>
                  </w:pPr>
                </w:p>
                <w:p w14:paraId="1B307D09"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Bistvena mnenja, predlogi in pripombe, ki niso bili upoštevani, ter razlogi za neupoštevanje:</w:t>
                  </w:r>
                </w:p>
                <w:p w14:paraId="2E398E66" w14:textId="77777777" w:rsidR="002B1A2C" w:rsidRPr="00F53499" w:rsidRDefault="002B1A2C" w:rsidP="006F1F52">
                  <w:pPr>
                    <w:framePr w:hSpace="141" w:wrap="around" w:vAnchor="text" w:hAnchor="margin" w:xAlign="center" w:y="172"/>
                    <w:spacing w:after="0" w:line="240" w:lineRule="auto"/>
                    <w:rPr>
                      <w:szCs w:val="20"/>
                      <w:lang w:eastAsia="sl-SI"/>
                    </w:rPr>
                  </w:pPr>
                </w:p>
                <w:p w14:paraId="7118A782" w14:textId="2225F631" w:rsidR="002B1A2C" w:rsidRPr="00F53499" w:rsidRDefault="002B1A2C" w:rsidP="006F1F52">
                  <w:pPr>
                    <w:framePr w:hSpace="141" w:wrap="around" w:vAnchor="text" w:hAnchor="margin" w:xAlign="center" w:y="172"/>
                    <w:spacing w:after="0" w:line="240" w:lineRule="auto"/>
                    <w:rPr>
                      <w:szCs w:val="20"/>
                      <w:lang w:eastAsia="sl-SI"/>
                    </w:rPr>
                  </w:pPr>
                </w:p>
              </w:tc>
            </w:tr>
            <w:tr w:rsidR="00A61FFE" w:rsidRPr="00F53499" w14:paraId="49D10AD4" w14:textId="77777777" w:rsidTr="003073A3">
              <w:trPr>
                <w:gridBefore w:val="1"/>
                <w:wBefore w:w="18" w:type="dxa"/>
              </w:trPr>
              <w:tc>
                <w:tcPr>
                  <w:tcW w:w="6909" w:type="dxa"/>
                  <w:gridSpan w:val="9"/>
                  <w:vAlign w:val="center"/>
                </w:tcPr>
                <w:p w14:paraId="5EC9D330"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lastRenderedPageBreak/>
                    <w:t>10. Pri pripravi gradiva so bile upoštevane zahteve iz Resolucije o normativni dejavnosti:</w:t>
                  </w:r>
                </w:p>
              </w:tc>
              <w:tc>
                <w:tcPr>
                  <w:tcW w:w="2309" w:type="dxa"/>
                  <w:gridSpan w:val="4"/>
                  <w:vAlign w:val="center"/>
                </w:tcPr>
                <w:p w14:paraId="7FB7D0C5"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b/>
                      <w:szCs w:val="20"/>
                      <w:lang w:eastAsia="sl-SI"/>
                    </w:rPr>
                    <w:t>DA</w:t>
                  </w:r>
                  <w:r w:rsidRPr="00F53499">
                    <w:rPr>
                      <w:szCs w:val="20"/>
                      <w:lang w:eastAsia="sl-SI"/>
                    </w:rPr>
                    <w:t>/NE</w:t>
                  </w:r>
                </w:p>
              </w:tc>
            </w:tr>
            <w:tr w:rsidR="00A61FFE" w:rsidRPr="00F53499" w14:paraId="5A643CBC" w14:textId="77777777" w:rsidTr="003073A3">
              <w:trPr>
                <w:gridBefore w:val="1"/>
                <w:wBefore w:w="18" w:type="dxa"/>
              </w:trPr>
              <w:tc>
                <w:tcPr>
                  <w:tcW w:w="6909" w:type="dxa"/>
                  <w:gridSpan w:val="9"/>
                  <w:vAlign w:val="center"/>
                </w:tcPr>
                <w:p w14:paraId="73994B31"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11. Gradivo je uvrščeno v delovni program vlade:</w:t>
                  </w:r>
                </w:p>
              </w:tc>
              <w:tc>
                <w:tcPr>
                  <w:tcW w:w="2309" w:type="dxa"/>
                  <w:gridSpan w:val="4"/>
                  <w:vAlign w:val="center"/>
                </w:tcPr>
                <w:p w14:paraId="5AE69162"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DA/</w:t>
                  </w:r>
                  <w:r w:rsidRPr="00F53499">
                    <w:rPr>
                      <w:b/>
                      <w:szCs w:val="20"/>
                      <w:lang w:eastAsia="sl-SI"/>
                    </w:rPr>
                    <w:t>NE</w:t>
                  </w:r>
                </w:p>
              </w:tc>
            </w:tr>
            <w:tr w:rsidR="00A61FFE" w:rsidRPr="00F53499" w14:paraId="0972E2F3" w14:textId="77777777" w:rsidTr="003073A3">
              <w:trPr>
                <w:gridBefore w:val="1"/>
                <w:wBefore w:w="18" w:type="dxa"/>
              </w:trPr>
              <w:tc>
                <w:tcPr>
                  <w:tcW w:w="9218" w:type="dxa"/>
                  <w:gridSpan w:val="13"/>
                  <w:tcBorders>
                    <w:top w:val="single" w:sz="4" w:space="0" w:color="000000"/>
                    <w:left w:val="single" w:sz="4" w:space="0" w:color="000000"/>
                    <w:bottom w:val="single" w:sz="4" w:space="0" w:color="000000"/>
                    <w:right w:val="single" w:sz="4" w:space="0" w:color="000000"/>
                  </w:tcBorders>
                </w:tcPr>
                <w:p w14:paraId="527AD3DC" w14:textId="77777777" w:rsidR="002B1A2C" w:rsidRPr="00F53499" w:rsidRDefault="002B1A2C" w:rsidP="006F1F52">
                  <w:pPr>
                    <w:framePr w:hSpace="141" w:wrap="around" w:vAnchor="text" w:hAnchor="margin" w:xAlign="center" w:y="172"/>
                    <w:spacing w:after="0" w:line="240" w:lineRule="auto"/>
                    <w:rPr>
                      <w:szCs w:val="20"/>
                      <w:lang w:eastAsia="sl-SI"/>
                    </w:rPr>
                  </w:pPr>
                  <w:r w:rsidRPr="00F53499">
                    <w:rPr>
                      <w:szCs w:val="20"/>
                      <w:lang w:eastAsia="sl-SI"/>
                    </w:rPr>
                    <w:t xml:space="preserve">                                        </w:t>
                  </w:r>
                </w:p>
                <w:p w14:paraId="4D1E7769" w14:textId="3851D0D2" w:rsidR="002B1A2C" w:rsidRPr="00F53499" w:rsidRDefault="002B1A2C" w:rsidP="006F1F52">
                  <w:pPr>
                    <w:framePr w:hSpace="141" w:wrap="around" w:vAnchor="text" w:hAnchor="margin" w:xAlign="center" w:y="172"/>
                    <w:spacing w:after="0" w:line="240" w:lineRule="auto"/>
                    <w:ind w:left="4956"/>
                    <w:rPr>
                      <w:szCs w:val="20"/>
                      <w:lang w:eastAsia="sl-SI"/>
                    </w:rPr>
                  </w:pPr>
                  <w:r w:rsidRPr="00F53499">
                    <w:rPr>
                      <w:szCs w:val="20"/>
                      <w:lang w:eastAsia="sl-SI"/>
                    </w:rPr>
                    <w:t xml:space="preserve">                                        Matjaž Han</w:t>
                  </w:r>
                </w:p>
                <w:p w14:paraId="24D7E4D7" w14:textId="190BD66B" w:rsidR="002B1A2C" w:rsidRPr="00F53499" w:rsidRDefault="002B1A2C" w:rsidP="006F1F52">
                  <w:pPr>
                    <w:framePr w:hSpace="141" w:wrap="around" w:vAnchor="text" w:hAnchor="margin" w:xAlign="center" w:y="172"/>
                    <w:spacing w:after="0" w:line="240" w:lineRule="auto"/>
                    <w:ind w:left="4956"/>
                    <w:rPr>
                      <w:szCs w:val="20"/>
                      <w:lang w:eastAsia="sl-SI"/>
                    </w:rPr>
                  </w:pPr>
                  <w:r w:rsidRPr="00F53499">
                    <w:rPr>
                      <w:szCs w:val="20"/>
                      <w:lang w:eastAsia="sl-SI"/>
                    </w:rPr>
                    <w:t xml:space="preserve">                                        </w:t>
                  </w:r>
                  <w:r w:rsidR="00F86679">
                    <w:rPr>
                      <w:szCs w:val="20"/>
                      <w:lang w:eastAsia="sl-SI"/>
                    </w:rPr>
                    <w:t xml:space="preserve">   </w:t>
                  </w:r>
                  <w:r w:rsidR="00F86679" w:rsidRPr="00F53499">
                    <w:rPr>
                      <w:szCs w:val="20"/>
                      <w:lang w:eastAsia="sl-SI"/>
                    </w:rPr>
                    <w:t>minister</w:t>
                  </w:r>
                </w:p>
              </w:tc>
            </w:tr>
          </w:tbl>
          <w:p w14:paraId="17794BC3" w14:textId="77777777" w:rsidR="002B1A2C" w:rsidRPr="00F53499" w:rsidRDefault="002B1A2C" w:rsidP="006F1F52">
            <w:pPr>
              <w:spacing w:after="0" w:line="240" w:lineRule="auto"/>
              <w:rPr>
                <w:szCs w:val="20"/>
                <w:lang w:eastAsia="sl-SI"/>
              </w:rPr>
            </w:pPr>
          </w:p>
        </w:tc>
      </w:tr>
    </w:tbl>
    <w:p w14:paraId="00E0C167" w14:textId="77777777" w:rsidR="00924674" w:rsidRPr="00F53499" w:rsidRDefault="00924674" w:rsidP="006F1F52">
      <w:pPr>
        <w:pStyle w:val="datumtevilka"/>
        <w:spacing w:line="240" w:lineRule="auto"/>
        <w:rPr>
          <w:rFonts w:eastAsia="Arial Unicode MS"/>
          <w:bdr w:val="nil"/>
        </w:rPr>
      </w:pPr>
    </w:p>
    <w:p w14:paraId="3FE0D76E" w14:textId="77777777" w:rsidR="00924674" w:rsidRPr="00F53499" w:rsidRDefault="00924674" w:rsidP="006F1F52">
      <w:pPr>
        <w:spacing w:after="0" w:line="240" w:lineRule="auto"/>
        <w:rPr>
          <w:szCs w:val="20"/>
          <w:u w:color="000000"/>
          <w:bdr w:val="nil"/>
          <w:lang w:eastAsia="sl-SI"/>
        </w:rPr>
      </w:pPr>
      <w:r w:rsidRPr="00F53499">
        <w:rPr>
          <w:szCs w:val="20"/>
          <w:bdr w:val="nil"/>
        </w:rPr>
        <w:br w:type="page"/>
      </w:r>
    </w:p>
    <w:p w14:paraId="239A4138" w14:textId="78EA5BF5" w:rsidR="002B1A2C" w:rsidRPr="00F53499" w:rsidRDefault="002B1A2C" w:rsidP="006F1F52">
      <w:pPr>
        <w:pStyle w:val="datumtevilka"/>
        <w:spacing w:line="240" w:lineRule="auto"/>
        <w:rPr>
          <w:rFonts w:eastAsia="Arial Unicode MS"/>
          <w:bdr w:val="nil"/>
        </w:rPr>
      </w:pPr>
      <w:r w:rsidRPr="00F53499">
        <w:rPr>
          <w:rFonts w:eastAsia="Arial Unicode MS"/>
          <w:bdr w:val="nil"/>
        </w:rPr>
        <w:lastRenderedPageBreak/>
        <w:t>PREDLOG</w:t>
      </w:r>
    </w:p>
    <w:p w14:paraId="6FC4C081" w14:textId="27B1551E" w:rsidR="002B1A2C" w:rsidRPr="00F53499" w:rsidRDefault="002B1A2C" w:rsidP="006F1F52">
      <w:pPr>
        <w:pStyle w:val="datumtevilka"/>
        <w:spacing w:line="240" w:lineRule="auto"/>
        <w:rPr>
          <w:rFonts w:eastAsia="Arial Unicode MS"/>
          <w:bCs/>
          <w:bdr w:val="nil"/>
        </w:rPr>
      </w:pPr>
      <w:r w:rsidRPr="00F53499">
        <w:rPr>
          <w:rFonts w:eastAsia="Arial Unicode MS"/>
          <w:bCs/>
          <w:bdr w:val="nil"/>
        </w:rPr>
        <w:t xml:space="preserve">EVA: </w:t>
      </w:r>
      <w:r w:rsidR="002314D4" w:rsidRPr="00F53499">
        <w:rPr>
          <w:rFonts w:eastAsiaTheme="minorHAnsi"/>
        </w:rPr>
        <w:t>2023-</w:t>
      </w:r>
      <w:r w:rsidR="0038336D" w:rsidRPr="00F53499">
        <w:rPr>
          <w:rFonts w:eastAsiaTheme="minorHAnsi"/>
        </w:rPr>
        <w:t>2180-0031</w:t>
      </w:r>
    </w:p>
    <w:p w14:paraId="6A1A19C9" w14:textId="69823DB3" w:rsidR="002B1A2C" w:rsidRPr="00F53499" w:rsidRDefault="002314D4" w:rsidP="006F1F52">
      <w:pPr>
        <w:pStyle w:val="datumtevilka"/>
        <w:spacing w:line="240" w:lineRule="auto"/>
        <w:rPr>
          <w:rFonts w:eastAsia="Arial Unicode MS"/>
          <w:bdr w:val="nil"/>
        </w:rPr>
      </w:pPr>
      <w:r w:rsidRPr="00F53499">
        <w:rPr>
          <w:rFonts w:eastAsia="Arial Unicode MS"/>
          <w:bdr w:val="nil"/>
        </w:rPr>
        <w:t>REDNI</w:t>
      </w:r>
    </w:p>
    <w:p w14:paraId="065C16DB" w14:textId="77777777" w:rsidR="002B1A2C" w:rsidRPr="00F53499" w:rsidRDefault="002B1A2C" w:rsidP="006F1F52">
      <w:pPr>
        <w:pStyle w:val="Naslovpredpisa0"/>
        <w:jc w:val="both"/>
        <w:rPr>
          <w:rFonts w:cs="Arial"/>
          <w:color w:val="auto"/>
          <w:sz w:val="20"/>
          <w:szCs w:val="20"/>
        </w:rPr>
      </w:pPr>
    </w:p>
    <w:p w14:paraId="4A790479" w14:textId="77777777" w:rsidR="00F25458" w:rsidRPr="00F53499" w:rsidRDefault="00F25458" w:rsidP="006F1F52">
      <w:pPr>
        <w:pStyle w:val="Naslovpredpisa0"/>
        <w:rPr>
          <w:rFonts w:cs="Arial"/>
          <w:color w:val="auto"/>
          <w:sz w:val="20"/>
          <w:szCs w:val="20"/>
        </w:rPr>
      </w:pPr>
      <w:r w:rsidRPr="00F53499">
        <w:rPr>
          <w:rFonts w:cs="Arial"/>
          <w:color w:val="auto"/>
          <w:sz w:val="20"/>
          <w:szCs w:val="20"/>
        </w:rPr>
        <w:t>PREDLOG</w:t>
      </w:r>
    </w:p>
    <w:p w14:paraId="1FAD70EC" w14:textId="77777777" w:rsidR="00F25458" w:rsidRPr="00F53499" w:rsidRDefault="00F25458" w:rsidP="006F1F52">
      <w:pPr>
        <w:pStyle w:val="Naslovpredpisa0"/>
        <w:rPr>
          <w:rFonts w:cs="Arial"/>
          <w:color w:val="auto"/>
          <w:sz w:val="20"/>
          <w:szCs w:val="20"/>
        </w:rPr>
      </w:pPr>
      <w:r w:rsidRPr="00F53499">
        <w:rPr>
          <w:rFonts w:cs="Arial"/>
          <w:color w:val="auto"/>
          <w:sz w:val="20"/>
          <w:szCs w:val="20"/>
        </w:rPr>
        <w:t>ZAKONA O KOBILARNI LIPICA</w:t>
      </w:r>
    </w:p>
    <w:p w14:paraId="5BD1D4D7" w14:textId="77777777" w:rsidR="00F25458" w:rsidRPr="00F53499" w:rsidRDefault="00F25458" w:rsidP="006F1F52">
      <w:pPr>
        <w:pStyle w:val="Naslovpredpisa0"/>
        <w:rPr>
          <w:rFonts w:cs="Arial"/>
          <w:color w:val="auto"/>
          <w:sz w:val="20"/>
          <w:szCs w:val="20"/>
        </w:rPr>
      </w:pPr>
      <w:r w:rsidRPr="00F53499">
        <w:rPr>
          <w:rFonts w:cs="Arial"/>
          <w:color w:val="auto"/>
          <w:sz w:val="20"/>
          <w:szCs w:val="20"/>
        </w:rPr>
        <w:t>(ZKL-2)</w:t>
      </w:r>
    </w:p>
    <w:p w14:paraId="1BDF2468" w14:textId="77777777" w:rsidR="00F25458" w:rsidRPr="00F53499" w:rsidRDefault="00F25458" w:rsidP="006F1F52">
      <w:pPr>
        <w:spacing w:after="0" w:line="240" w:lineRule="auto"/>
        <w:rPr>
          <w:szCs w:val="20"/>
        </w:rPr>
      </w:pPr>
    </w:p>
    <w:p w14:paraId="36C729BD" w14:textId="77806CBB" w:rsidR="002F3287" w:rsidRPr="00F53499" w:rsidRDefault="002F3287" w:rsidP="006F1F52">
      <w:pPr>
        <w:pStyle w:val="Naslov1"/>
        <w:spacing w:after="0" w:line="240" w:lineRule="auto"/>
        <w:rPr>
          <w:szCs w:val="20"/>
        </w:rPr>
      </w:pPr>
      <w:r w:rsidRPr="00F53499">
        <w:rPr>
          <w:szCs w:val="20"/>
        </w:rPr>
        <w:t>I UVOD</w:t>
      </w:r>
      <w:r w:rsidRPr="00F53499">
        <w:rPr>
          <w:szCs w:val="20"/>
        </w:rPr>
        <w:tab/>
      </w:r>
    </w:p>
    <w:p w14:paraId="1198FE65" w14:textId="77777777" w:rsidR="002F3287" w:rsidRPr="00F53499" w:rsidRDefault="002F3287" w:rsidP="006F1F52">
      <w:pPr>
        <w:pStyle w:val="Brezrazmikov"/>
        <w:rPr>
          <w:b/>
          <w:color w:val="auto"/>
          <w:sz w:val="20"/>
          <w:szCs w:val="20"/>
        </w:rPr>
      </w:pPr>
    </w:p>
    <w:p w14:paraId="35642E27" w14:textId="46825511" w:rsidR="002F3287" w:rsidRPr="00F53499" w:rsidRDefault="002F3287" w:rsidP="006F1F52">
      <w:pPr>
        <w:pStyle w:val="Naslov2"/>
        <w:spacing w:after="0" w:line="240" w:lineRule="auto"/>
        <w:rPr>
          <w:szCs w:val="20"/>
        </w:rPr>
      </w:pPr>
      <w:r w:rsidRPr="00F53499">
        <w:rPr>
          <w:szCs w:val="20"/>
        </w:rPr>
        <w:t xml:space="preserve">1 OCENA STANJA IN RAZLOGI ZA </w:t>
      </w:r>
      <w:r w:rsidR="00E06F19" w:rsidRPr="00F53499">
        <w:rPr>
          <w:szCs w:val="20"/>
        </w:rPr>
        <w:t>SPREJE</w:t>
      </w:r>
      <w:r w:rsidR="00E06F19">
        <w:rPr>
          <w:szCs w:val="20"/>
        </w:rPr>
        <w:t>TJE</w:t>
      </w:r>
      <w:r w:rsidR="00E06F19" w:rsidRPr="00F53499">
        <w:rPr>
          <w:szCs w:val="20"/>
        </w:rPr>
        <w:t xml:space="preserve"> </w:t>
      </w:r>
      <w:r w:rsidRPr="00F53499">
        <w:rPr>
          <w:szCs w:val="20"/>
        </w:rPr>
        <w:t>PREDLOGA ZAKONA</w:t>
      </w:r>
    </w:p>
    <w:p w14:paraId="5F4B5041" w14:textId="38BF978C" w:rsidR="002F3287" w:rsidRPr="00F53499" w:rsidRDefault="002F3287" w:rsidP="006F1F52">
      <w:pPr>
        <w:spacing w:after="0" w:line="240" w:lineRule="auto"/>
        <w:rPr>
          <w:szCs w:val="20"/>
        </w:rPr>
      </w:pPr>
      <w:r w:rsidRPr="00F53499">
        <w:rPr>
          <w:szCs w:val="20"/>
        </w:rPr>
        <w:br/>
        <w:t>Kobilarna Lipica je zaradi izjemnih lastnosti, pomembnih za vso Slovenijo in širši evropski prostor</w:t>
      </w:r>
      <w:r w:rsidR="00BB5AAA" w:rsidRPr="00F53499">
        <w:rPr>
          <w:szCs w:val="20"/>
        </w:rPr>
        <w:t>,</w:t>
      </w:r>
      <w:r w:rsidRPr="00F53499">
        <w:rPr>
          <w:szCs w:val="20"/>
        </w:rPr>
        <w:t xml:space="preserve"> kulturni spomenik državnega pomena. Kobilarna Lipica je najstarejša evropska kobilarna, ki nepretrgano (od ustanovitve leta 1580) vzreja isto pasmo konj, poimenovano po Lipici. Z Zakonom o Kobilarni Lipica (Ur</w:t>
      </w:r>
      <w:r w:rsidR="00821EE2" w:rsidRPr="00F53499">
        <w:rPr>
          <w:szCs w:val="20"/>
        </w:rPr>
        <w:t>adni list</w:t>
      </w:r>
      <w:r w:rsidRPr="00F53499">
        <w:rPr>
          <w:szCs w:val="20"/>
        </w:rPr>
        <w:t xml:space="preserve"> RS</w:t>
      </w:r>
      <w:r w:rsidR="00821EE2" w:rsidRPr="00F53499">
        <w:rPr>
          <w:szCs w:val="20"/>
        </w:rPr>
        <w:t>,</w:t>
      </w:r>
      <w:r w:rsidRPr="00F53499">
        <w:rPr>
          <w:szCs w:val="20"/>
        </w:rPr>
        <w:t xml:space="preserve"> št. 29/96) </w:t>
      </w:r>
      <w:r w:rsidR="00E06F19" w:rsidRPr="00F53499">
        <w:rPr>
          <w:szCs w:val="20"/>
        </w:rPr>
        <w:t>je bila leta 1996</w:t>
      </w:r>
      <w:r w:rsidR="00215423">
        <w:rPr>
          <w:szCs w:val="20"/>
        </w:rPr>
        <w:t xml:space="preserve"> </w:t>
      </w:r>
      <w:r w:rsidRPr="00F53499">
        <w:rPr>
          <w:szCs w:val="20"/>
        </w:rPr>
        <w:t>razglašena za kulturni spomenik državnega pomena. V zavesti ljudi je lipicanec eden od simbolov slovenstva.</w:t>
      </w:r>
    </w:p>
    <w:p w14:paraId="6752AF65" w14:textId="77777777" w:rsidR="002F3287" w:rsidRPr="00F53499" w:rsidRDefault="002F3287" w:rsidP="006F1F52">
      <w:pPr>
        <w:spacing w:after="0" w:line="240" w:lineRule="auto"/>
        <w:rPr>
          <w:szCs w:val="20"/>
        </w:rPr>
      </w:pPr>
    </w:p>
    <w:p w14:paraId="6A1F911A" w14:textId="6619618E" w:rsidR="002F3287" w:rsidRPr="00F53499" w:rsidRDefault="002F3287" w:rsidP="006F1F52">
      <w:pPr>
        <w:spacing w:after="0" w:line="240" w:lineRule="auto"/>
        <w:rPr>
          <w:szCs w:val="20"/>
        </w:rPr>
      </w:pPr>
      <w:r w:rsidRPr="00F53499">
        <w:rPr>
          <w:szCs w:val="20"/>
        </w:rPr>
        <w:t>Kobilarna Lipica je svetovno priznana matična kobilarna lipicancev</w:t>
      </w:r>
      <w:r w:rsidR="00F55AD9">
        <w:rPr>
          <w:szCs w:val="20"/>
        </w:rPr>
        <w:t xml:space="preserve"> s </w:t>
      </w:r>
      <w:r w:rsidRPr="00F53499">
        <w:rPr>
          <w:szCs w:val="20"/>
        </w:rPr>
        <w:t>potencial</w:t>
      </w:r>
      <w:r w:rsidR="00F55AD9">
        <w:rPr>
          <w:szCs w:val="20"/>
        </w:rPr>
        <w:t>om</w:t>
      </w:r>
      <w:r w:rsidRPr="00F53499">
        <w:rPr>
          <w:szCs w:val="20"/>
        </w:rPr>
        <w:t>, da postane vrhunski konjerejski in konjeniški center, mednarodno študijsko in raziskovalno središče ter kulturni spomenik državnega pomena, znan tudi v širšem evropskem in svetovnem merilu. Že danes ima Kobilarna Lipica poseben status v mednarodnem merilu, še posebej med rejci in ljubitelji lipicancev po vsem svetu. Je zaščitena znamka in identitetni simbol Republike Slovenije ter je lahko eden od pomembnejših generatorjev razvoja na Krasu.</w:t>
      </w:r>
    </w:p>
    <w:p w14:paraId="580E835C" w14:textId="77777777" w:rsidR="002F3287" w:rsidRPr="00F53499" w:rsidRDefault="002F3287" w:rsidP="006F1F52">
      <w:pPr>
        <w:spacing w:after="0" w:line="240" w:lineRule="auto"/>
        <w:rPr>
          <w:szCs w:val="20"/>
        </w:rPr>
      </w:pPr>
    </w:p>
    <w:p w14:paraId="3FD2565C" w14:textId="037AE471" w:rsidR="002F3287" w:rsidRPr="00F53499" w:rsidRDefault="002F3287" w:rsidP="006F1F52">
      <w:pPr>
        <w:spacing w:after="0" w:line="240" w:lineRule="auto"/>
        <w:rPr>
          <w:szCs w:val="20"/>
        </w:rPr>
      </w:pPr>
      <w:r w:rsidRPr="00F53499">
        <w:rPr>
          <w:szCs w:val="20"/>
        </w:rPr>
        <w:t xml:space="preserve">Pet let po sprejetju </w:t>
      </w:r>
      <w:r w:rsidR="00821EE2" w:rsidRPr="00F53499">
        <w:rPr>
          <w:szCs w:val="20"/>
        </w:rPr>
        <w:t>Zakona o Kobilarni Lipica (Uradni list RS, št. 6/18</w:t>
      </w:r>
      <w:r w:rsidR="00E06F19">
        <w:rPr>
          <w:szCs w:val="20"/>
        </w:rPr>
        <w:t>;</w:t>
      </w:r>
      <w:r w:rsidR="00821EE2" w:rsidRPr="00F53499">
        <w:rPr>
          <w:szCs w:val="20"/>
        </w:rPr>
        <w:t xml:space="preserve"> v nadaljnjem besedilu</w:t>
      </w:r>
      <w:r w:rsidR="00215423">
        <w:rPr>
          <w:szCs w:val="20"/>
        </w:rPr>
        <w:t>:</w:t>
      </w:r>
      <w:r w:rsidR="00821EE2" w:rsidRPr="00F53499">
        <w:rPr>
          <w:szCs w:val="20"/>
        </w:rPr>
        <w:t xml:space="preserve"> ZKL-1) </w:t>
      </w:r>
      <w:r w:rsidRPr="00F53499">
        <w:rPr>
          <w:szCs w:val="20"/>
        </w:rPr>
        <w:t xml:space="preserve">je </w:t>
      </w:r>
      <w:r w:rsidR="00C336AD">
        <w:rPr>
          <w:szCs w:val="20"/>
        </w:rPr>
        <w:t xml:space="preserve">treba </w:t>
      </w:r>
      <w:r w:rsidRPr="00F53499">
        <w:rPr>
          <w:szCs w:val="20"/>
        </w:rPr>
        <w:t>oceniti takrat uveljavljen</w:t>
      </w:r>
      <w:r w:rsidR="00E06F19">
        <w:rPr>
          <w:szCs w:val="20"/>
        </w:rPr>
        <w:t>i</w:t>
      </w:r>
      <w:r w:rsidRPr="00F53499">
        <w:rPr>
          <w:szCs w:val="20"/>
        </w:rPr>
        <w:t xml:space="preserve"> model organiziranosti </w:t>
      </w:r>
      <w:r w:rsidR="00E06F19">
        <w:rPr>
          <w:szCs w:val="20"/>
        </w:rPr>
        <w:t>in</w:t>
      </w:r>
      <w:r w:rsidR="00E06F19" w:rsidRPr="00F53499">
        <w:rPr>
          <w:szCs w:val="20"/>
        </w:rPr>
        <w:t xml:space="preserve"> </w:t>
      </w:r>
      <w:r w:rsidRPr="00F53499">
        <w:rPr>
          <w:szCs w:val="20"/>
        </w:rPr>
        <w:t xml:space="preserve">odpraviti ugotovljene </w:t>
      </w:r>
      <w:r w:rsidR="00E06F19">
        <w:rPr>
          <w:szCs w:val="20"/>
        </w:rPr>
        <w:t>pomanjkljivost</w:t>
      </w:r>
      <w:r w:rsidR="00215423">
        <w:rPr>
          <w:szCs w:val="20"/>
        </w:rPr>
        <w:t>i</w:t>
      </w:r>
      <w:r w:rsidR="00F55AD9">
        <w:rPr>
          <w:szCs w:val="20"/>
        </w:rPr>
        <w:t xml:space="preserve">. </w:t>
      </w:r>
      <w:r w:rsidR="00F55AD9" w:rsidRPr="00F53499">
        <w:rPr>
          <w:szCs w:val="20"/>
        </w:rPr>
        <w:t>Kobilarn</w:t>
      </w:r>
      <w:r w:rsidR="00F55AD9">
        <w:rPr>
          <w:szCs w:val="20"/>
        </w:rPr>
        <w:t>i</w:t>
      </w:r>
      <w:r w:rsidR="00F55AD9" w:rsidRPr="00F53499">
        <w:rPr>
          <w:szCs w:val="20"/>
        </w:rPr>
        <w:t xml:space="preserve"> Lipica</w:t>
      </w:r>
      <w:r w:rsidR="00F55AD9">
        <w:rPr>
          <w:szCs w:val="20"/>
        </w:rPr>
        <w:t xml:space="preserve"> je </w:t>
      </w:r>
      <w:r w:rsidR="00C336AD">
        <w:rPr>
          <w:szCs w:val="20"/>
        </w:rPr>
        <w:t xml:space="preserve">treba </w:t>
      </w:r>
      <w:r w:rsidR="00F55AD9">
        <w:rPr>
          <w:szCs w:val="20"/>
        </w:rPr>
        <w:t xml:space="preserve">zagotoviti </w:t>
      </w:r>
      <w:r w:rsidR="00215423">
        <w:rPr>
          <w:szCs w:val="20"/>
        </w:rPr>
        <w:t>možnosti</w:t>
      </w:r>
      <w:r w:rsidR="00F55AD9">
        <w:rPr>
          <w:szCs w:val="20"/>
        </w:rPr>
        <w:t>, da se lahko</w:t>
      </w:r>
      <w:r w:rsidR="00F55AD9" w:rsidRPr="00F53499">
        <w:rPr>
          <w:szCs w:val="20"/>
        </w:rPr>
        <w:t xml:space="preserve"> razvija</w:t>
      </w:r>
      <w:r w:rsidRPr="00F53499">
        <w:rPr>
          <w:szCs w:val="20"/>
        </w:rPr>
        <w:t xml:space="preserve"> kot </w:t>
      </w:r>
      <w:r w:rsidR="004A3D43">
        <w:rPr>
          <w:szCs w:val="20"/>
        </w:rPr>
        <w:t xml:space="preserve">narodni </w:t>
      </w:r>
      <w:r w:rsidRPr="00F53499">
        <w:rPr>
          <w:szCs w:val="20"/>
        </w:rPr>
        <w:t>in vseevropski naravni, kulturni in turistični biser</w:t>
      </w:r>
      <w:r w:rsidR="0029261C">
        <w:rPr>
          <w:szCs w:val="20"/>
        </w:rPr>
        <w:t>.</w:t>
      </w:r>
      <w:r w:rsidRPr="00F53499">
        <w:rPr>
          <w:szCs w:val="20"/>
        </w:rPr>
        <w:t xml:space="preserve"> </w:t>
      </w:r>
      <w:r w:rsidR="0029261C">
        <w:rPr>
          <w:szCs w:val="20"/>
        </w:rPr>
        <w:t>V</w:t>
      </w:r>
      <w:r w:rsidRPr="00F53499">
        <w:rPr>
          <w:szCs w:val="20"/>
        </w:rPr>
        <w:t xml:space="preserve"> središču </w:t>
      </w:r>
      <w:r w:rsidR="0029261C">
        <w:rPr>
          <w:szCs w:val="20"/>
        </w:rPr>
        <w:t>tega</w:t>
      </w:r>
      <w:r w:rsidR="0029261C" w:rsidRPr="00F53499">
        <w:rPr>
          <w:szCs w:val="20"/>
        </w:rPr>
        <w:t xml:space="preserve"> </w:t>
      </w:r>
      <w:r w:rsidRPr="00F53499">
        <w:rPr>
          <w:szCs w:val="20"/>
        </w:rPr>
        <w:t>bo</w:t>
      </w:r>
      <w:r w:rsidR="00944D9B">
        <w:rPr>
          <w:szCs w:val="20"/>
        </w:rPr>
        <w:t>sta</w:t>
      </w:r>
      <w:r w:rsidR="0029261C">
        <w:rPr>
          <w:szCs w:val="20"/>
        </w:rPr>
        <w:t xml:space="preserve"> ostal</w:t>
      </w:r>
      <w:r w:rsidR="00944D9B">
        <w:rPr>
          <w:szCs w:val="20"/>
        </w:rPr>
        <w:t>a</w:t>
      </w:r>
      <w:r w:rsidRPr="00F53499">
        <w:rPr>
          <w:szCs w:val="20"/>
        </w:rPr>
        <w:t xml:space="preserve"> lipicanec </w:t>
      </w:r>
      <w:r w:rsidR="00944D9B">
        <w:rPr>
          <w:szCs w:val="20"/>
        </w:rPr>
        <w:t xml:space="preserve">in </w:t>
      </w:r>
      <w:r w:rsidRPr="00F53499">
        <w:rPr>
          <w:szCs w:val="20"/>
        </w:rPr>
        <w:t xml:space="preserve">skrb za razvoj črede </w:t>
      </w:r>
      <w:r w:rsidR="00E85910" w:rsidRPr="00F53499">
        <w:rPr>
          <w:szCs w:val="20"/>
        </w:rPr>
        <w:t>lipicanski</w:t>
      </w:r>
      <w:r w:rsidR="004A3D43">
        <w:rPr>
          <w:szCs w:val="20"/>
        </w:rPr>
        <w:t>h</w:t>
      </w:r>
      <w:r w:rsidR="00E85910" w:rsidRPr="00F53499">
        <w:rPr>
          <w:szCs w:val="20"/>
        </w:rPr>
        <w:t xml:space="preserve"> konj</w:t>
      </w:r>
      <w:r w:rsidRPr="00F53499">
        <w:rPr>
          <w:szCs w:val="20"/>
        </w:rPr>
        <w:t xml:space="preserve">, spomeniškega območja ter </w:t>
      </w:r>
      <w:r w:rsidR="00EF4382" w:rsidRPr="00F53499">
        <w:rPr>
          <w:szCs w:val="20"/>
        </w:rPr>
        <w:t>kulturnih in naravnih vrednot</w:t>
      </w:r>
      <w:r w:rsidRPr="00F53499">
        <w:rPr>
          <w:szCs w:val="20"/>
        </w:rPr>
        <w:t>, ob tem pa se bo Kobilarna Lipica razvijala v svetovno prepoznan in vrhunski konjerejski in konjeniški center.</w:t>
      </w:r>
    </w:p>
    <w:p w14:paraId="0347DD85" w14:textId="77777777" w:rsidR="002F3287" w:rsidRPr="00F53499" w:rsidRDefault="002F3287" w:rsidP="006F1F52">
      <w:pPr>
        <w:spacing w:after="0" w:line="240" w:lineRule="auto"/>
        <w:rPr>
          <w:szCs w:val="20"/>
        </w:rPr>
      </w:pPr>
    </w:p>
    <w:p w14:paraId="50CF32F3" w14:textId="4F9A1333" w:rsidR="002F3287" w:rsidRPr="00F53499" w:rsidRDefault="002F3287" w:rsidP="006F1F52">
      <w:pPr>
        <w:pStyle w:val="Odstavekseznama"/>
        <w:numPr>
          <w:ilvl w:val="0"/>
          <w:numId w:val="21"/>
        </w:numPr>
        <w:spacing w:after="0" w:line="240" w:lineRule="auto"/>
        <w:rPr>
          <w:szCs w:val="20"/>
        </w:rPr>
      </w:pPr>
      <w:r w:rsidRPr="00F53499">
        <w:rPr>
          <w:szCs w:val="20"/>
        </w:rPr>
        <w:t xml:space="preserve">Vlada </w:t>
      </w:r>
      <w:r w:rsidR="006776AE">
        <w:rPr>
          <w:szCs w:val="20"/>
        </w:rPr>
        <w:t xml:space="preserve">Republike Slovenije </w:t>
      </w:r>
      <w:r w:rsidRPr="00F53499">
        <w:rPr>
          <w:szCs w:val="20"/>
        </w:rPr>
        <w:t>je zaradi zaznanih pomanjkljivosti sedanje ureditve pripravi</w:t>
      </w:r>
      <w:r w:rsidR="00E06F19">
        <w:rPr>
          <w:szCs w:val="20"/>
        </w:rPr>
        <w:t>la</w:t>
      </w:r>
      <w:r w:rsidRPr="00F53499">
        <w:rPr>
          <w:szCs w:val="20"/>
        </w:rPr>
        <w:t xml:space="preserve"> analiz</w:t>
      </w:r>
      <w:r w:rsidR="00E06F19">
        <w:rPr>
          <w:szCs w:val="20"/>
        </w:rPr>
        <w:t>o</w:t>
      </w:r>
      <w:r w:rsidRPr="00F53499">
        <w:rPr>
          <w:szCs w:val="20"/>
        </w:rPr>
        <w:t xml:space="preserve"> stanja, ki je predstavljena v obrazložitvi tega zakona, in </w:t>
      </w:r>
      <w:r w:rsidR="00E06F19" w:rsidRPr="00F53499">
        <w:rPr>
          <w:szCs w:val="20"/>
        </w:rPr>
        <w:t>potrebn</w:t>
      </w:r>
      <w:r w:rsidR="00E06F19">
        <w:rPr>
          <w:szCs w:val="20"/>
        </w:rPr>
        <w:t>e</w:t>
      </w:r>
      <w:r w:rsidR="00E06F19" w:rsidRPr="00F53499">
        <w:rPr>
          <w:szCs w:val="20"/>
        </w:rPr>
        <w:t xml:space="preserve"> sprememb</w:t>
      </w:r>
      <w:r w:rsidR="00E06F19">
        <w:rPr>
          <w:szCs w:val="20"/>
        </w:rPr>
        <w:t>e</w:t>
      </w:r>
      <w:r w:rsidR="00E06F19" w:rsidRPr="00F53499">
        <w:rPr>
          <w:szCs w:val="20"/>
        </w:rPr>
        <w:t xml:space="preserve"> </w:t>
      </w:r>
      <w:r w:rsidRPr="00F53499">
        <w:rPr>
          <w:szCs w:val="20"/>
        </w:rPr>
        <w:t>zakona</w:t>
      </w:r>
      <w:r w:rsidR="0029261C" w:rsidRPr="0029261C">
        <w:rPr>
          <w:szCs w:val="20"/>
        </w:rPr>
        <w:t xml:space="preserve"> </w:t>
      </w:r>
      <w:r w:rsidR="0029261C">
        <w:rPr>
          <w:szCs w:val="20"/>
        </w:rPr>
        <w:t xml:space="preserve">s šestimi glavnimi cilji: </w:t>
      </w:r>
      <w:r w:rsidR="00E06F19">
        <w:rPr>
          <w:szCs w:val="20"/>
        </w:rPr>
        <w:t>v</w:t>
      </w:r>
      <w:r w:rsidRPr="00F53499">
        <w:rPr>
          <w:szCs w:val="20"/>
        </w:rPr>
        <w:t xml:space="preserve"> model upravljanja Kobilarne Lipica </w:t>
      </w:r>
      <w:r w:rsidR="0029261C">
        <w:rPr>
          <w:szCs w:val="20"/>
        </w:rPr>
        <w:t xml:space="preserve">se </w:t>
      </w:r>
      <w:r w:rsidRPr="00F53499">
        <w:rPr>
          <w:szCs w:val="20"/>
        </w:rPr>
        <w:t xml:space="preserve">v celoti vgradijo načela in mehanizmi v skladu z </w:t>
      </w:r>
      <w:r w:rsidR="00742402">
        <w:rPr>
          <w:szCs w:val="20"/>
        </w:rPr>
        <w:t>n</w:t>
      </w:r>
      <w:r w:rsidRPr="00F53499">
        <w:rPr>
          <w:szCs w:val="20"/>
        </w:rPr>
        <w:t xml:space="preserve">ačeli </w:t>
      </w:r>
      <w:r w:rsidR="00742402">
        <w:rPr>
          <w:szCs w:val="20"/>
        </w:rPr>
        <w:t xml:space="preserve">in smernicami </w:t>
      </w:r>
      <w:r w:rsidR="0029261C" w:rsidRPr="00F243CB">
        <w:rPr>
          <w:szCs w:val="20"/>
        </w:rPr>
        <w:t xml:space="preserve">Organizacije za gospodarsko sodelovanje in razvoj (angleško </w:t>
      </w:r>
      <w:proofErr w:type="spellStart"/>
      <w:r w:rsidR="0029261C" w:rsidRPr="00F243CB">
        <w:rPr>
          <w:szCs w:val="20"/>
        </w:rPr>
        <w:t>Organisation</w:t>
      </w:r>
      <w:proofErr w:type="spellEnd"/>
      <w:r w:rsidR="0029261C" w:rsidRPr="00F243CB">
        <w:rPr>
          <w:szCs w:val="20"/>
        </w:rPr>
        <w:t xml:space="preserve"> </w:t>
      </w:r>
      <w:proofErr w:type="spellStart"/>
      <w:r w:rsidR="0029261C" w:rsidRPr="00F243CB">
        <w:rPr>
          <w:szCs w:val="20"/>
        </w:rPr>
        <w:t>for</w:t>
      </w:r>
      <w:proofErr w:type="spellEnd"/>
      <w:r w:rsidR="0029261C" w:rsidRPr="00F243CB">
        <w:rPr>
          <w:szCs w:val="20"/>
        </w:rPr>
        <w:t xml:space="preserve"> </w:t>
      </w:r>
      <w:proofErr w:type="spellStart"/>
      <w:r w:rsidR="0029261C" w:rsidRPr="00F243CB">
        <w:rPr>
          <w:szCs w:val="20"/>
        </w:rPr>
        <w:t>Economic</w:t>
      </w:r>
      <w:proofErr w:type="spellEnd"/>
      <w:r w:rsidR="0029261C" w:rsidRPr="00F243CB">
        <w:rPr>
          <w:szCs w:val="20"/>
        </w:rPr>
        <w:t xml:space="preserve"> Co-</w:t>
      </w:r>
      <w:proofErr w:type="spellStart"/>
      <w:r w:rsidR="0029261C" w:rsidRPr="00F243CB">
        <w:rPr>
          <w:szCs w:val="20"/>
        </w:rPr>
        <w:t>operation</w:t>
      </w:r>
      <w:proofErr w:type="spellEnd"/>
      <w:r w:rsidR="0029261C" w:rsidRPr="00F243CB">
        <w:rPr>
          <w:szCs w:val="20"/>
        </w:rPr>
        <w:t xml:space="preserve"> </w:t>
      </w:r>
      <w:proofErr w:type="spellStart"/>
      <w:r w:rsidR="0029261C" w:rsidRPr="00F243CB">
        <w:rPr>
          <w:szCs w:val="20"/>
        </w:rPr>
        <w:t>and</w:t>
      </w:r>
      <w:proofErr w:type="spellEnd"/>
      <w:r w:rsidR="0029261C" w:rsidRPr="00F243CB">
        <w:rPr>
          <w:szCs w:val="20"/>
        </w:rPr>
        <w:t xml:space="preserve"> </w:t>
      </w:r>
      <w:proofErr w:type="spellStart"/>
      <w:r w:rsidR="0029261C" w:rsidRPr="00F243CB">
        <w:rPr>
          <w:szCs w:val="20"/>
        </w:rPr>
        <w:t>Development</w:t>
      </w:r>
      <w:proofErr w:type="spellEnd"/>
      <w:r w:rsidR="0029261C" w:rsidRPr="00F243CB">
        <w:rPr>
          <w:szCs w:val="20"/>
        </w:rPr>
        <w:t xml:space="preserve"> – </w:t>
      </w:r>
      <w:r w:rsidR="004A3D43">
        <w:rPr>
          <w:szCs w:val="20"/>
        </w:rPr>
        <w:t xml:space="preserve">v nadaljnjem besedilu: </w:t>
      </w:r>
      <w:r w:rsidR="0029261C" w:rsidRPr="00F243CB">
        <w:rPr>
          <w:szCs w:val="20"/>
        </w:rPr>
        <w:t xml:space="preserve">OECD) </w:t>
      </w:r>
      <w:r w:rsidRPr="00F53499">
        <w:rPr>
          <w:szCs w:val="20"/>
        </w:rPr>
        <w:t xml:space="preserve">za korporativno upravljanje družb v državni lasti, vendar na način, da Kobilarna Lipica ostane v upravljanju Vlade Republike Slovenije, izvedba posameznih specializiranih ravnanj s pooblastilom </w:t>
      </w:r>
      <w:r w:rsidR="00E06F19">
        <w:rPr>
          <w:szCs w:val="20"/>
        </w:rPr>
        <w:t>pa se zaupa</w:t>
      </w:r>
      <w:r w:rsidR="00E06F19" w:rsidRPr="00F53499">
        <w:rPr>
          <w:szCs w:val="20"/>
        </w:rPr>
        <w:t xml:space="preserve"> </w:t>
      </w:r>
      <w:r w:rsidRPr="00F53499">
        <w:rPr>
          <w:szCs w:val="20"/>
        </w:rPr>
        <w:t>družbi Slovenski državni holding</w:t>
      </w:r>
      <w:r w:rsidR="00F048B7">
        <w:rPr>
          <w:szCs w:val="20"/>
        </w:rPr>
        <w:t>,</w:t>
      </w:r>
      <w:r w:rsidRPr="00F53499">
        <w:rPr>
          <w:szCs w:val="20"/>
        </w:rPr>
        <w:t xml:space="preserve"> d.</w:t>
      </w:r>
      <w:r w:rsidR="00F048B7">
        <w:rPr>
          <w:szCs w:val="20"/>
        </w:rPr>
        <w:t xml:space="preserve"> </w:t>
      </w:r>
      <w:r w:rsidRPr="00F53499">
        <w:rPr>
          <w:szCs w:val="20"/>
        </w:rPr>
        <w:t>d.</w:t>
      </w:r>
    </w:p>
    <w:p w14:paraId="37E266C6" w14:textId="2D9C0BC4" w:rsidR="002F3287" w:rsidRPr="00F53499" w:rsidRDefault="002417A6" w:rsidP="006F1F52">
      <w:pPr>
        <w:pStyle w:val="Odstavekseznama"/>
        <w:numPr>
          <w:ilvl w:val="0"/>
          <w:numId w:val="21"/>
        </w:numPr>
        <w:spacing w:after="0" w:line="240" w:lineRule="auto"/>
        <w:rPr>
          <w:szCs w:val="20"/>
        </w:rPr>
      </w:pPr>
      <w:r>
        <w:rPr>
          <w:szCs w:val="20"/>
        </w:rPr>
        <w:t xml:space="preserve">V </w:t>
      </w:r>
      <w:r w:rsidR="002F3287" w:rsidRPr="00F53499">
        <w:rPr>
          <w:szCs w:val="20"/>
        </w:rPr>
        <w:t>dogovoru z vsemi poglavitnimi deležniki</w:t>
      </w:r>
      <w:r>
        <w:rPr>
          <w:szCs w:val="20"/>
        </w:rPr>
        <w:t xml:space="preserve"> </w:t>
      </w:r>
      <w:r w:rsidR="00246FAF">
        <w:rPr>
          <w:szCs w:val="20"/>
        </w:rPr>
        <w:t>–</w:t>
      </w:r>
      <w:r w:rsidR="002F3287" w:rsidRPr="00F53499">
        <w:rPr>
          <w:szCs w:val="20"/>
        </w:rPr>
        <w:t xml:space="preserve"> </w:t>
      </w:r>
      <w:r w:rsidR="00246FAF" w:rsidRPr="00F53499">
        <w:rPr>
          <w:szCs w:val="20"/>
        </w:rPr>
        <w:t>pr</w:t>
      </w:r>
      <w:r w:rsidR="00246FAF">
        <w:rPr>
          <w:szCs w:val="20"/>
        </w:rPr>
        <w:t>edvsem</w:t>
      </w:r>
      <w:r w:rsidR="00246FAF" w:rsidRPr="00F53499">
        <w:rPr>
          <w:szCs w:val="20"/>
        </w:rPr>
        <w:t xml:space="preserve"> </w:t>
      </w:r>
      <w:r w:rsidR="002F3287" w:rsidRPr="00F53499">
        <w:rPr>
          <w:szCs w:val="20"/>
        </w:rPr>
        <w:t>pa z zaposlenimi v Holdingu Kobilarna Lipica, d. o. o., in odvisni družbi Kobilarna Lipica</w:t>
      </w:r>
      <w:r w:rsidR="00F048B7">
        <w:rPr>
          <w:szCs w:val="20"/>
        </w:rPr>
        <w:t>,</w:t>
      </w:r>
      <w:r w:rsidR="002F3287" w:rsidRPr="00F53499">
        <w:rPr>
          <w:szCs w:val="20"/>
        </w:rPr>
        <w:t xml:space="preserve"> d.</w:t>
      </w:r>
      <w:r w:rsidR="00F048B7">
        <w:rPr>
          <w:szCs w:val="20"/>
        </w:rPr>
        <w:t xml:space="preserve"> </w:t>
      </w:r>
      <w:r w:rsidR="002F3287" w:rsidRPr="00F53499">
        <w:rPr>
          <w:szCs w:val="20"/>
        </w:rPr>
        <w:t>o.</w:t>
      </w:r>
      <w:r w:rsidR="00F048B7">
        <w:rPr>
          <w:szCs w:val="20"/>
        </w:rPr>
        <w:t xml:space="preserve"> </w:t>
      </w:r>
      <w:r w:rsidR="002F3287" w:rsidRPr="00F53499">
        <w:rPr>
          <w:szCs w:val="20"/>
        </w:rPr>
        <w:t>o., z lokalnimi skupnostmi in s civilnimi iniciativami</w:t>
      </w:r>
      <w:r>
        <w:rPr>
          <w:szCs w:val="20"/>
        </w:rPr>
        <w:t xml:space="preserve"> </w:t>
      </w:r>
      <w:r w:rsidR="00246FAF">
        <w:rPr>
          <w:szCs w:val="20"/>
        </w:rPr>
        <w:t>–</w:t>
      </w:r>
      <w:r>
        <w:rPr>
          <w:szCs w:val="20"/>
        </w:rPr>
        <w:t xml:space="preserve"> se</w:t>
      </w:r>
      <w:r w:rsidR="002F3287" w:rsidRPr="00F53499">
        <w:rPr>
          <w:szCs w:val="20"/>
        </w:rPr>
        <w:t xml:space="preserve"> dosežejo dogovori o potrebnih spremembah modela upravljanja</w:t>
      </w:r>
      <w:r w:rsidR="00246FAF">
        <w:rPr>
          <w:szCs w:val="20"/>
        </w:rPr>
        <w:t>.</w:t>
      </w:r>
    </w:p>
    <w:p w14:paraId="038D9340" w14:textId="7390916B" w:rsidR="002F3287" w:rsidRPr="00F53499" w:rsidRDefault="002417A6" w:rsidP="006F1F52">
      <w:pPr>
        <w:pStyle w:val="Odstavekseznama"/>
        <w:numPr>
          <w:ilvl w:val="0"/>
          <w:numId w:val="21"/>
        </w:numPr>
        <w:spacing w:after="0" w:line="240" w:lineRule="auto"/>
        <w:rPr>
          <w:szCs w:val="20"/>
        </w:rPr>
      </w:pPr>
      <w:r>
        <w:rPr>
          <w:szCs w:val="20"/>
        </w:rPr>
        <w:t>Izboljša se</w:t>
      </w:r>
      <w:r w:rsidR="002F3287" w:rsidRPr="00F53499">
        <w:rPr>
          <w:szCs w:val="20"/>
        </w:rPr>
        <w:t xml:space="preserve"> sistem upravljanja Kobilarne Lipica </w:t>
      </w:r>
      <w:r w:rsidR="00CC5967">
        <w:rPr>
          <w:szCs w:val="20"/>
        </w:rPr>
        <w:t xml:space="preserve">in </w:t>
      </w:r>
      <w:r w:rsidR="002F3287" w:rsidRPr="00F53499">
        <w:rPr>
          <w:szCs w:val="20"/>
        </w:rPr>
        <w:t xml:space="preserve">vzpostavi enovitost organiziranja, pri tem pa </w:t>
      </w:r>
      <w:r w:rsidR="00CC5967">
        <w:rPr>
          <w:szCs w:val="20"/>
        </w:rPr>
        <w:t xml:space="preserve">se </w:t>
      </w:r>
      <w:r w:rsidR="002F3287" w:rsidRPr="00F53499">
        <w:rPr>
          <w:szCs w:val="20"/>
        </w:rPr>
        <w:t>ohranja ločeno evidentiranje poslovnih dogodkov</w:t>
      </w:r>
      <w:r w:rsidR="00246FAF">
        <w:rPr>
          <w:szCs w:val="20"/>
        </w:rPr>
        <w:t>.</w:t>
      </w:r>
    </w:p>
    <w:p w14:paraId="69569F24" w14:textId="6AA626E4" w:rsidR="002F3287" w:rsidRPr="00F53499" w:rsidRDefault="002417A6" w:rsidP="006F1F52">
      <w:pPr>
        <w:pStyle w:val="Odstavekseznama"/>
        <w:numPr>
          <w:ilvl w:val="0"/>
          <w:numId w:val="21"/>
        </w:numPr>
        <w:spacing w:after="0" w:line="240" w:lineRule="auto"/>
        <w:rPr>
          <w:szCs w:val="20"/>
        </w:rPr>
      </w:pPr>
      <w:r>
        <w:rPr>
          <w:szCs w:val="20"/>
        </w:rPr>
        <w:t>Omogoči se</w:t>
      </w:r>
      <w:r w:rsidR="002F3287" w:rsidRPr="00F53499">
        <w:rPr>
          <w:szCs w:val="20"/>
        </w:rPr>
        <w:t xml:space="preserve"> boljše upravljanje premoženja Republike Slovenije, predvsem pa </w:t>
      </w:r>
      <w:r w:rsidR="00CC5967">
        <w:rPr>
          <w:szCs w:val="20"/>
        </w:rPr>
        <w:t xml:space="preserve">se omogočijo </w:t>
      </w:r>
      <w:r w:rsidR="002F3287" w:rsidRPr="00F53499">
        <w:rPr>
          <w:szCs w:val="20"/>
        </w:rPr>
        <w:t>investicije v premoženje Republike Slovenije na območju Kobilarne Lipica</w:t>
      </w:r>
      <w:r w:rsidR="00CC5967">
        <w:rPr>
          <w:szCs w:val="20"/>
        </w:rPr>
        <w:t xml:space="preserve"> </w:t>
      </w:r>
      <w:r w:rsidR="00CC5967" w:rsidRPr="00F53499">
        <w:rPr>
          <w:szCs w:val="20"/>
        </w:rPr>
        <w:t>in investicijsko vzdrževanje</w:t>
      </w:r>
      <w:r w:rsidR="00CC5967">
        <w:rPr>
          <w:szCs w:val="20"/>
        </w:rPr>
        <w:t xml:space="preserve"> tega premoženja</w:t>
      </w:r>
      <w:r w:rsidR="00246FAF">
        <w:rPr>
          <w:szCs w:val="20"/>
        </w:rPr>
        <w:t>.</w:t>
      </w:r>
    </w:p>
    <w:p w14:paraId="3B241E51" w14:textId="08F0F563" w:rsidR="002F3287" w:rsidRPr="00F53499" w:rsidRDefault="002417A6" w:rsidP="006F1F52">
      <w:pPr>
        <w:pStyle w:val="Odstavekseznama"/>
        <w:numPr>
          <w:ilvl w:val="0"/>
          <w:numId w:val="21"/>
        </w:numPr>
        <w:spacing w:after="0" w:line="240" w:lineRule="auto"/>
        <w:rPr>
          <w:szCs w:val="20"/>
        </w:rPr>
      </w:pPr>
      <w:r>
        <w:rPr>
          <w:szCs w:val="20"/>
        </w:rPr>
        <w:t>Okrepi se</w:t>
      </w:r>
      <w:r w:rsidR="002F3287" w:rsidRPr="00F53499">
        <w:rPr>
          <w:szCs w:val="20"/>
        </w:rPr>
        <w:t xml:space="preserve"> sodelovanje javnosti pri upravljanju Kobilarne Lipica, predvsem pa </w:t>
      </w:r>
      <w:r w:rsidR="00CC5967">
        <w:rPr>
          <w:szCs w:val="20"/>
        </w:rPr>
        <w:t xml:space="preserve">se </w:t>
      </w:r>
      <w:r w:rsidR="002F3287" w:rsidRPr="00F53499">
        <w:rPr>
          <w:szCs w:val="20"/>
        </w:rPr>
        <w:t xml:space="preserve">zagotovi strokovni nadzor nad upravljanjem varovanih vrednot, še posebej </w:t>
      </w:r>
      <w:r w:rsidR="009B07F5">
        <w:rPr>
          <w:szCs w:val="20"/>
        </w:rPr>
        <w:t xml:space="preserve">sprejemanje </w:t>
      </w:r>
      <w:r w:rsidR="002F3287" w:rsidRPr="00F53499">
        <w:rPr>
          <w:szCs w:val="20"/>
        </w:rPr>
        <w:t xml:space="preserve">strokovnih odločitev v zvezi z vzrejo in rejo lipicanskih konj, </w:t>
      </w:r>
      <w:r w:rsidR="0068743A" w:rsidRPr="00F53499">
        <w:rPr>
          <w:szCs w:val="20"/>
        </w:rPr>
        <w:t>njihov</w:t>
      </w:r>
      <w:r w:rsidR="0068743A">
        <w:rPr>
          <w:szCs w:val="20"/>
        </w:rPr>
        <w:t>im</w:t>
      </w:r>
      <w:r w:rsidR="0068743A" w:rsidRPr="00F53499">
        <w:rPr>
          <w:szCs w:val="20"/>
        </w:rPr>
        <w:t xml:space="preserve"> zdravj</w:t>
      </w:r>
      <w:r w:rsidR="0068743A">
        <w:rPr>
          <w:szCs w:val="20"/>
        </w:rPr>
        <w:t>em</w:t>
      </w:r>
      <w:r w:rsidR="0068743A" w:rsidRPr="00F53499">
        <w:rPr>
          <w:szCs w:val="20"/>
        </w:rPr>
        <w:t xml:space="preserve"> </w:t>
      </w:r>
      <w:r w:rsidR="002F3287" w:rsidRPr="00F53499">
        <w:rPr>
          <w:szCs w:val="20"/>
        </w:rPr>
        <w:t xml:space="preserve">in </w:t>
      </w:r>
      <w:r w:rsidR="0043748C" w:rsidRPr="00F53499">
        <w:rPr>
          <w:szCs w:val="20"/>
        </w:rPr>
        <w:t>dobrobit</w:t>
      </w:r>
      <w:r w:rsidR="0043748C">
        <w:rPr>
          <w:szCs w:val="20"/>
        </w:rPr>
        <w:t>jo</w:t>
      </w:r>
      <w:r w:rsidR="00246FAF">
        <w:rPr>
          <w:szCs w:val="20"/>
        </w:rPr>
        <w:t>.</w:t>
      </w:r>
    </w:p>
    <w:p w14:paraId="348A38D9" w14:textId="1F027A8F" w:rsidR="002F3287" w:rsidRPr="00F53499" w:rsidRDefault="002417A6" w:rsidP="006F1F52">
      <w:pPr>
        <w:pStyle w:val="Odstavekseznama"/>
        <w:numPr>
          <w:ilvl w:val="0"/>
          <w:numId w:val="21"/>
        </w:numPr>
        <w:spacing w:after="0" w:line="240" w:lineRule="auto"/>
        <w:rPr>
          <w:szCs w:val="20"/>
        </w:rPr>
      </w:pPr>
      <w:r>
        <w:rPr>
          <w:szCs w:val="20"/>
        </w:rPr>
        <w:t>Odpravijo se</w:t>
      </w:r>
      <w:r w:rsidR="002F3287" w:rsidRPr="00F53499">
        <w:rPr>
          <w:szCs w:val="20"/>
        </w:rPr>
        <w:t xml:space="preserve"> pomanjkljivosti in omejitve, ki otežujejo doseganje javnih koristi in namenov, ki so določeni z </w:t>
      </w:r>
      <w:r w:rsidR="00246FAF">
        <w:rPr>
          <w:szCs w:val="20"/>
        </w:rPr>
        <w:t>ve</w:t>
      </w:r>
      <w:r w:rsidR="009B07F5">
        <w:rPr>
          <w:szCs w:val="20"/>
        </w:rPr>
        <w:t>l</w:t>
      </w:r>
      <w:r w:rsidR="00246FAF">
        <w:rPr>
          <w:szCs w:val="20"/>
        </w:rPr>
        <w:t>javn</w:t>
      </w:r>
      <w:r w:rsidR="00246FAF" w:rsidRPr="00F53499">
        <w:rPr>
          <w:szCs w:val="20"/>
        </w:rPr>
        <w:t xml:space="preserve">im </w:t>
      </w:r>
      <w:r w:rsidR="002F3287" w:rsidRPr="00F53499">
        <w:rPr>
          <w:szCs w:val="20"/>
        </w:rPr>
        <w:t>zakonom in so prenovljeni v novem zakonu.</w:t>
      </w:r>
    </w:p>
    <w:p w14:paraId="3A269D1F" w14:textId="77777777" w:rsidR="002B7192" w:rsidRPr="00F53499" w:rsidRDefault="002B7192" w:rsidP="006F1F52">
      <w:pPr>
        <w:spacing w:after="0" w:line="240" w:lineRule="auto"/>
        <w:rPr>
          <w:szCs w:val="20"/>
        </w:rPr>
      </w:pPr>
    </w:p>
    <w:p w14:paraId="3C0CE66B" w14:textId="36CDE05A" w:rsidR="002417A6" w:rsidRPr="00F53499" w:rsidRDefault="002F3287" w:rsidP="006F1F52">
      <w:pPr>
        <w:spacing w:after="0" w:line="240" w:lineRule="auto"/>
        <w:rPr>
          <w:szCs w:val="20"/>
        </w:rPr>
      </w:pPr>
      <w:r w:rsidRPr="00F53499">
        <w:rPr>
          <w:szCs w:val="20"/>
        </w:rPr>
        <w:t xml:space="preserve">Z </w:t>
      </w:r>
      <w:r w:rsidR="00821EE2" w:rsidRPr="00F53499">
        <w:rPr>
          <w:szCs w:val="20"/>
        </w:rPr>
        <w:t>ZKL-1</w:t>
      </w:r>
      <w:r w:rsidRPr="00F53499">
        <w:rPr>
          <w:szCs w:val="20"/>
        </w:rPr>
        <w:t xml:space="preserve"> je </w:t>
      </w:r>
      <w:r w:rsidR="009B07F5">
        <w:rPr>
          <w:szCs w:val="20"/>
        </w:rPr>
        <w:t xml:space="preserve">bila </w:t>
      </w:r>
      <w:r w:rsidRPr="00F53499">
        <w:rPr>
          <w:szCs w:val="20"/>
        </w:rPr>
        <w:t>Kobilarna Lipica razglašena za spomeniško območje državnega pomena</w:t>
      </w:r>
      <w:r w:rsidR="00246FAF">
        <w:rPr>
          <w:szCs w:val="20"/>
        </w:rPr>
        <w:t xml:space="preserve"> in</w:t>
      </w:r>
      <w:r w:rsidRPr="00F53499">
        <w:rPr>
          <w:szCs w:val="20"/>
        </w:rPr>
        <w:t xml:space="preserve"> uveljavljen </w:t>
      </w:r>
      <w:r w:rsidR="00821EE2" w:rsidRPr="00F53499">
        <w:rPr>
          <w:szCs w:val="20"/>
        </w:rPr>
        <w:t xml:space="preserve">je bil </w:t>
      </w:r>
      <w:r w:rsidRPr="00F53499">
        <w:rPr>
          <w:szCs w:val="20"/>
        </w:rPr>
        <w:t>nov model organiziranosti</w:t>
      </w:r>
      <w:r w:rsidR="002417A6">
        <w:rPr>
          <w:szCs w:val="20"/>
        </w:rPr>
        <w:t>.</w:t>
      </w:r>
      <w:r w:rsidRPr="00F53499">
        <w:rPr>
          <w:szCs w:val="20"/>
        </w:rPr>
        <w:t xml:space="preserve"> </w:t>
      </w:r>
      <w:r w:rsidR="002417A6">
        <w:rPr>
          <w:szCs w:val="20"/>
        </w:rPr>
        <w:t>D</w:t>
      </w:r>
      <w:r w:rsidRPr="00F53499">
        <w:rPr>
          <w:szCs w:val="20"/>
        </w:rPr>
        <w:t xml:space="preserve">otedanji Javni zavod Kobilarna Lipica </w:t>
      </w:r>
      <w:r w:rsidR="002417A6">
        <w:rPr>
          <w:szCs w:val="20"/>
        </w:rPr>
        <w:t xml:space="preserve">se je </w:t>
      </w:r>
      <w:r w:rsidRPr="00F53499">
        <w:rPr>
          <w:szCs w:val="20"/>
        </w:rPr>
        <w:t>kot univerzalni pravni naslednik preoblikoval v družbo Holding Kobilarna Lipica</w:t>
      </w:r>
      <w:r w:rsidR="00821EE2" w:rsidRPr="00F53499">
        <w:rPr>
          <w:szCs w:val="20"/>
        </w:rPr>
        <w:t>,</w:t>
      </w:r>
      <w:r w:rsidRPr="00F53499">
        <w:rPr>
          <w:szCs w:val="20"/>
        </w:rPr>
        <w:t xml:space="preserve"> d.</w:t>
      </w:r>
      <w:r w:rsidR="00F048B7">
        <w:rPr>
          <w:szCs w:val="20"/>
        </w:rPr>
        <w:t xml:space="preserve"> </w:t>
      </w:r>
      <w:r w:rsidRPr="00F53499">
        <w:rPr>
          <w:szCs w:val="20"/>
        </w:rPr>
        <w:t>o.</w:t>
      </w:r>
      <w:r w:rsidR="00F048B7">
        <w:rPr>
          <w:szCs w:val="20"/>
        </w:rPr>
        <w:t xml:space="preserve"> </w:t>
      </w:r>
      <w:r w:rsidRPr="00F53499">
        <w:rPr>
          <w:szCs w:val="20"/>
        </w:rPr>
        <w:t xml:space="preserve">o. </w:t>
      </w:r>
      <w:r w:rsidR="00821EE2" w:rsidRPr="00F53499">
        <w:rPr>
          <w:szCs w:val="20"/>
        </w:rPr>
        <w:t xml:space="preserve">ZKL-1 </w:t>
      </w:r>
      <w:r w:rsidRPr="00F53499">
        <w:rPr>
          <w:szCs w:val="20"/>
        </w:rPr>
        <w:t xml:space="preserve">je določil javno službo, ki </w:t>
      </w:r>
      <w:r w:rsidR="009B07F5">
        <w:rPr>
          <w:szCs w:val="20"/>
        </w:rPr>
        <w:t xml:space="preserve">jo </w:t>
      </w:r>
      <w:r w:rsidRPr="00F53499">
        <w:rPr>
          <w:szCs w:val="20"/>
        </w:rPr>
        <w:t>Vlad</w:t>
      </w:r>
      <w:r w:rsidR="00D81CF3">
        <w:rPr>
          <w:szCs w:val="20"/>
        </w:rPr>
        <w:t>a</w:t>
      </w:r>
      <w:r w:rsidRPr="00F53499">
        <w:rPr>
          <w:szCs w:val="20"/>
        </w:rPr>
        <w:t xml:space="preserve"> </w:t>
      </w:r>
      <w:r w:rsidR="006776AE">
        <w:rPr>
          <w:szCs w:val="20"/>
        </w:rPr>
        <w:t xml:space="preserve">Republike Slovenije </w:t>
      </w:r>
      <w:r w:rsidRPr="00F53499">
        <w:rPr>
          <w:szCs w:val="20"/>
        </w:rPr>
        <w:t>podeli odvisni družbi Kobilarna Lipica</w:t>
      </w:r>
      <w:r w:rsidR="00821EE2" w:rsidRPr="00F53499">
        <w:rPr>
          <w:szCs w:val="20"/>
        </w:rPr>
        <w:t>,</w:t>
      </w:r>
      <w:r w:rsidRPr="00F53499">
        <w:rPr>
          <w:szCs w:val="20"/>
        </w:rPr>
        <w:t xml:space="preserve"> d.</w:t>
      </w:r>
      <w:r w:rsidR="00821EE2" w:rsidRPr="00F53499">
        <w:rPr>
          <w:szCs w:val="20"/>
        </w:rPr>
        <w:t xml:space="preserve"> </w:t>
      </w:r>
      <w:r w:rsidRPr="00F53499">
        <w:rPr>
          <w:szCs w:val="20"/>
        </w:rPr>
        <w:t>o.</w:t>
      </w:r>
      <w:r w:rsidR="00821EE2" w:rsidRPr="00F53499">
        <w:rPr>
          <w:szCs w:val="20"/>
        </w:rPr>
        <w:t xml:space="preserve"> </w:t>
      </w:r>
      <w:r w:rsidRPr="00F53499">
        <w:rPr>
          <w:szCs w:val="20"/>
        </w:rPr>
        <w:t>o., predvidel pa je tudi ustanovitev odvisne družbe Turizem Lipica</w:t>
      </w:r>
      <w:r w:rsidR="00821EE2" w:rsidRPr="00F53499">
        <w:rPr>
          <w:szCs w:val="20"/>
        </w:rPr>
        <w:t>,</w:t>
      </w:r>
      <w:r w:rsidRPr="00F53499">
        <w:rPr>
          <w:szCs w:val="20"/>
        </w:rPr>
        <w:t xml:space="preserve"> d.</w:t>
      </w:r>
      <w:r w:rsidR="00F048B7">
        <w:rPr>
          <w:szCs w:val="20"/>
        </w:rPr>
        <w:t xml:space="preserve"> </w:t>
      </w:r>
      <w:r w:rsidRPr="00F53499">
        <w:rPr>
          <w:szCs w:val="20"/>
        </w:rPr>
        <w:t>o.</w:t>
      </w:r>
      <w:r w:rsidR="00F048B7">
        <w:rPr>
          <w:szCs w:val="20"/>
        </w:rPr>
        <w:t xml:space="preserve"> </w:t>
      </w:r>
      <w:r w:rsidRPr="00F53499">
        <w:rPr>
          <w:szCs w:val="20"/>
        </w:rPr>
        <w:t>o.</w:t>
      </w:r>
      <w:r w:rsidR="00821EE2" w:rsidRPr="00F53499">
        <w:rPr>
          <w:szCs w:val="20"/>
        </w:rPr>
        <w:t>,</w:t>
      </w:r>
      <w:r w:rsidRPr="00F53499">
        <w:rPr>
          <w:szCs w:val="20"/>
        </w:rPr>
        <w:t xml:space="preserve"> za opravljanje pridobitnih dejavnosti.</w:t>
      </w:r>
      <w:r w:rsidR="002417A6">
        <w:rPr>
          <w:szCs w:val="20"/>
        </w:rPr>
        <w:t xml:space="preserve"> </w:t>
      </w:r>
      <w:r w:rsidR="00246FAF">
        <w:rPr>
          <w:szCs w:val="20"/>
        </w:rPr>
        <w:t>Ta nikoli</w:t>
      </w:r>
      <w:r w:rsidR="002417A6">
        <w:rPr>
          <w:szCs w:val="20"/>
        </w:rPr>
        <w:t xml:space="preserve"> ni </w:t>
      </w:r>
      <w:r w:rsidR="00246FAF">
        <w:rPr>
          <w:szCs w:val="20"/>
        </w:rPr>
        <w:t>bila ustanovljena,</w:t>
      </w:r>
      <w:r w:rsidR="002417A6">
        <w:rPr>
          <w:szCs w:val="20"/>
        </w:rPr>
        <w:t xml:space="preserve"> pridobitno dejavnost </w:t>
      </w:r>
      <w:r w:rsidR="00246FAF">
        <w:rPr>
          <w:szCs w:val="20"/>
        </w:rPr>
        <w:t xml:space="preserve">pa je </w:t>
      </w:r>
      <w:r w:rsidR="002417A6">
        <w:rPr>
          <w:szCs w:val="20"/>
        </w:rPr>
        <w:t>opravljal Holding Kobilarna Lipica, d.</w:t>
      </w:r>
      <w:r w:rsidR="00F048B7">
        <w:rPr>
          <w:szCs w:val="20"/>
        </w:rPr>
        <w:t xml:space="preserve"> </w:t>
      </w:r>
      <w:r w:rsidR="002417A6">
        <w:rPr>
          <w:szCs w:val="20"/>
        </w:rPr>
        <w:t>o.</w:t>
      </w:r>
      <w:r w:rsidR="00F048B7">
        <w:rPr>
          <w:szCs w:val="20"/>
        </w:rPr>
        <w:t xml:space="preserve"> </w:t>
      </w:r>
      <w:r w:rsidR="002417A6">
        <w:rPr>
          <w:szCs w:val="20"/>
        </w:rPr>
        <w:t>o.</w:t>
      </w:r>
    </w:p>
    <w:p w14:paraId="707E4566" w14:textId="55F0779A" w:rsidR="002F3287" w:rsidRPr="00F53499" w:rsidRDefault="002F3287" w:rsidP="006F1F52">
      <w:pPr>
        <w:spacing w:after="0" w:line="240" w:lineRule="auto"/>
        <w:rPr>
          <w:szCs w:val="20"/>
        </w:rPr>
      </w:pPr>
    </w:p>
    <w:p w14:paraId="40FD736D" w14:textId="77777777" w:rsidR="002F3287" w:rsidRPr="00F53499" w:rsidRDefault="002F3287" w:rsidP="006F1F52">
      <w:pPr>
        <w:spacing w:after="0" w:line="240" w:lineRule="auto"/>
        <w:rPr>
          <w:szCs w:val="20"/>
        </w:rPr>
      </w:pPr>
    </w:p>
    <w:p w14:paraId="37395D1B" w14:textId="01A9A0E3" w:rsidR="002F3287" w:rsidRPr="00F53499" w:rsidRDefault="002F3287" w:rsidP="006F1F52">
      <w:pPr>
        <w:spacing w:after="0" w:line="240" w:lineRule="auto"/>
        <w:rPr>
          <w:szCs w:val="20"/>
        </w:rPr>
      </w:pPr>
      <w:r w:rsidRPr="00F53499">
        <w:rPr>
          <w:szCs w:val="20"/>
        </w:rPr>
        <w:t xml:space="preserve">Posestvo Kobilarne Lipica je edinstveno okolje, ki s svojo prostorsko ureditvijo, stavbnim jedrom, krajino in </w:t>
      </w:r>
      <w:r w:rsidR="00D81CF3">
        <w:rPr>
          <w:szCs w:val="20"/>
        </w:rPr>
        <w:t>značilnim</w:t>
      </w:r>
      <w:r w:rsidR="00D81CF3" w:rsidRPr="00F53499">
        <w:rPr>
          <w:szCs w:val="20"/>
        </w:rPr>
        <w:t xml:space="preserve"> </w:t>
      </w:r>
      <w:r w:rsidRPr="00F53499">
        <w:rPr>
          <w:szCs w:val="20"/>
        </w:rPr>
        <w:t xml:space="preserve">podnebjem omogoča razvoj primarne dejavnosti kobilarne (konjereje, konjeništva ter varovanja kulturne dediščine in krajine) ter z njo povezanih sekundarnih dejavnosti </w:t>
      </w:r>
      <w:r w:rsidR="00D81CF3">
        <w:rPr>
          <w:szCs w:val="20"/>
        </w:rPr>
        <w:t>(</w:t>
      </w:r>
      <w:r w:rsidRPr="00F53499">
        <w:rPr>
          <w:szCs w:val="20"/>
        </w:rPr>
        <w:t>turizma, gostinstva in športa</w:t>
      </w:r>
      <w:r w:rsidR="00D81CF3">
        <w:rPr>
          <w:szCs w:val="20"/>
        </w:rPr>
        <w:t>)</w:t>
      </w:r>
      <w:r w:rsidRPr="00F53499">
        <w:rPr>
          <w:szCs w:val="20"/>
        </w:rPr>
        <w:t xml:space="preserve">. </w:t>
      </w:r>
      <w:r w:rsidR="002417A6">
        <w:rPr>
          <w:szCs w:val="20"/>
        </w:rPr>
        <w:t xml:space="preserve"> </w:t>
      </w:r>
    </w:p>
    <w:p w14:paraId="2EB5A2CF" w14:textId="77777777" w:rsidR="002F3287" w:rsidRPr="00F53499" w:rsidRDefault="002F3287" w:rsidP="006F1F52">
      <w:pPr>
        <w:spacing w:after="0" w:line="240" w:lineRule="auto"/>
        <w:rPr>
          <w:szCs w:val="20"/>
        </w:rPr>
      </w:pPr>
    </w:p>
    <w:p w14:paraId="0933BC6A" w14:textId="5780B160" w:rsidR="002F3287" w:rsidRPr="00F53499" w:rsidRDefault="002F3287" w:rsidP="006F1F52">
      <w:pPr>
        <w:spacing w:after="0" w:line="240" w:lineRule="auto"/>
        <w:rPr>
          <w:szCs w:val="20"/>
        </w:rPr>
      </w:pPr>
      <w:r w:rsidRPr="00F53499">
        <w:rPr>
          <w:szCs w:val="20"/>
        </w:rPr>
        <w:t>Kobilarna Lipica je tudi ena od najbolj prepoznavnih turističnih destinacij Slovenije v svetu in se uporablja kot eden od nosilnih identitetnih simbolov pri vseh mednarodnih promocijah slovenskega turizma, v zavesti Slovencev pa je ena od ikon Slovenije.</w:t>
      </w:r>
    </w:p>
    <w:p w14:paraId="7C67C1EB" w14:textId="77777777" w:rsidR="002F3287" w:rsidRPr="00F53499" w:rsidRDefault="002F3287" w:rsidP="006F1F52">
      <w:pPr>
        <w:spacing w:after="0" w:line="240" w:lineRule="auto"/>
        <w:rPr>
          <w:szCs w:val="20"/>
        </w:rPr>
      </w:pPr>
    </w:p>
    <w:p w14:paraId="3B990508" w14:textId="05275A31" w:rsidR="000368C7" w:rsidRPr="00F53499" w:rsidRDefault="002F3287" w:rsidP="00452595">
      <w:pPr>
        <w:pStyle w:val="Naslov3"/>
        <w:numPr>
          <w:ilvl w:val="1"/>
          <w:numId w:val="41"/>
        </w:numPr>
        <w:spacing w:after="0" w:line="240" w:lineRule="auto"/>
        <w:rPr>
          <w:szCs w:val="20"/>
        </w:rPr>
      </w:pPr>
      <w:r w:rsidRPr="00F53499">
        <w:rPr>
          <w:szCs w:val="20"/>
        </w:rPr>
        <w:t>Analiza stanja</w:t>
      </w:r>
    </w:p>
    <w:p w14:paraId="29B265F8" w14:textId="77777777" w:rsidR="000368C7" w:rsidRPr="00F53499" w:rsidRDefault="000368C7" w:rsidP="006F1F52">
      <w:pPr>
        <w:spacing w:after="0" w:line="240" w:lineRule="auto"/>
        <w:rPr>
          <w:szCs w:val="20"/>
          <w:lang w:eastAsia="pl-PL"/>
        </w:rPr>
      </w:pPr>
    </w:p>
    <w:p w14:paraId="66E75E0D" w14:textId="3C83FC6B" w:rsidR="002F3287" w:rsidRPr="00F53499" w:rsidRDefault="002417A6" w:rsidP="006F1F52">
      <w:pPr>
        <w:spacing w:after="0" w:line="240" w:lineRule="auto"/>
        <w:rPr>
          <w:szCs w:val="20"/>
          <w:lang w:eastAsia="pl-PL"/>
        </w:rPr>
      </w:pPr>
      <w:r w:rsidRPr="00F53499">
        <w:rPr>
          <w:szCs w:val="20"/>
        </w:rPr>
        <w:t>Sodeč po zgodovinskih dejstvih</w:t>
      </w:r>
      <w:r w:rsidR="002D0B74">
        <w:rPr>
          <w:szCs w:val="20"/>
        </w:rPr>
        <w:t>,</w:t>
      </w:r>
      <w:r w:rsidRPr="00F53499">
        <w:rPr>
          <w:szCs w:val="20"/>
        </w:rPr>
        <w:t xml:space="preserve"> kobilarna stoji na enem </w:t>
      </w:r>
      <w:r w:rsidR="00F048B7">
        <w:rPr>
          <w:szCs w:val="20"/>
        </w:rPr>
        <w:t xml:space="preserve">od </w:t>
      </w:r>
      <w:r w:rsidRPr="00F53499">
        <w:rPr>
          <w:szCs w:val="20"/>
        </w:rPr>
        <w:t xml:space="preserve">najprimernejših delov Evrope za vzrejo in rejo glede na vplive </w:t>
      </w:r>
      <w:proofErr w:type="spellStart"/>
      <w:r w:rsidRPr="00F53499">
        <w:rPr>
          <w:szCs w:val="20"/>
        </w:rPr>
        <w:t>okoljskih</w:t>
      </w:r>
      <w:proofErr w:type="spellEnd"/>
      <w:r w:rsidRPr="00F53499">
        <w:rPr>
          <w:szCs w:val="20"/>
        </w:rPr>
        <w:t xml:space="preserve"> dejavnikov na razvoj. </w:t>
      </w:r>
      <w:r w:rsidR="00944D9B">
        <w:rPr>
          <w:szCs w:val="20"/>
        </w:rPr>
        <w:t>Infrastruktura</w:t>
      </w:r>
      <w:r w:rsidR="00944D9B" w:rsidRPr="00F53499">
        <w:rPr>
          <w:szCs w:val="20"/>
        </w:rPr>
        <w:t xml:space="preserve"> </w:t>
      </w:r>
      <w:r w:rsidRPr="00F53499">
        <w:rPr>
          <w:szCs w:val="20"/>
        </w:rPr>
        <w:t>Kobilarn</w:t>
      </w:r>
      <w:r w:rsidR="00944D9B">
        <w:rPr>
          <w:szCs w:val="20"/>
        </w:rPr>
        <w:t>e</w:t>
      </w:r>
      <w:r w:rsidRPr="00F53499">
        <w:rPr>
          <w:szCs w:val="20"/>
        </w:rPr>
        <w:t xml:space="preserve"> Lipica omogoča </w:t>
      </w:r>
      <w:r w:rsidR="00944D9B" w:rsidRPr="00F53499">
        <w:rPr>
          <w:szCs w:val="20"/>
        </w:rPr>
        <w:t>celovit</w:t>
      </w:r>
      <w:r w:rsidR="00944D9B">
        <w:rPr>
          <w:szCs w:val="20"/>
        </w:rPr>
        <w:t>o</w:t>
      </w:r>
      <w:r w:rsidR="00944D9B" w:rsidRPr="00F53499">
        <w:rPr>
          <w:szCs w:val="20"/>
        </w:rPr>
        <w:t xml:space="preserve"> palet</w:t>
      </w:r>
      <w:r w:rsidR="00944D9B">
        <w:rPr>
          <w:szCs w:val="20"/>
        </w:rPr>
        <w:t>o</w:t>
      </w:r>
      <w:r w:rsidR="00944D9B" w:rsidRPr="00F53499">
        <w:rPr>
          <w:szCs w:val="20"/>
        </w:rPr>
        <w:t xml:space="preserve"> </w:t>
      </w:r>
      <w:r w:rsidRPr="00F53499">
        <w:rPr>
          <w:szCs w:val="20"/>
        </w:rPr>
        <w:t xml:space="preserve">storitev, od konjereje </w:t>
      </w:r>
      <w:r w:rsidR="00944D9B">
        <w:rPr>
          <w:szCs w:val="20"/>
        </w:rPr>
        <w:t xml:space="preserve">do </w:t>
      </w:r>
      <w:r w:rsidRPr="00F53499">
        <w:rPr>
          <w:szCs w:val="20"/>
        </w:rPr>
        <w:t xml:space="preserve">konjeništva, športa, turizma in rekreacije. Mikroklima omogoča praktično celoletno izvajanje </w:t>
      </w:r>
      <w:r w:rsidR="00013212">
        <w:rPr>
          <w:szCs w:val="20"/>
        </w:rPr>
        <w:t xml:space="preserve">navedenih </w:t>
      </w:r>
      <w:r w:rsidRPr="00F53499">
        <w:rPr>
          <w:szCs w:val="20"/>
        </w:rPr>
        <w:t>storitev, zato ima na tem področju Kobilarna Lipica izjemen potencial in prednost.</w:t>
      </w:r>
      <w:r>
        <w:rPr>
          <w:szCs w:val="20"/>
          <w:lang w:eastAsia="pl-PL"/>
        </w:rPr>
        <w:t xml:space="preserve"> </w:t>
      </w:r>
      <w:r w:rsidR="002F3287" w:rsidRPr="00F53499">
        <w:rPr>
          <w:szCs w:val="20"/>
          <w:lang w:eastAsia="pl-PL"/>
        </w:rPr>
        <w:t xml:space="preserve">Območje Kobilarne Lipica obsega 311 hektarjev posestva, na katerem potekata vzreja </w:t>
      </w:r>
      <w:r w:rsidR="00AB38C0" w:rsidRPr="00F53499">
        <w:rPr>
          <w:szCs w:val="20"/>
          <w:lang w:eastAsia="pl-PL"/>
        </w:rPr>
        <w:t xml:space="preserve">okoli </w:t>
      </w:r>
      <w:r w:rsidR="002F3287" w:rsidRPr="00F53499">
        <w:rPr>
          <w:szCs w:val="20"/>
          <w:lang w:eastAsia="pl-PL"/>
        </w:rPr>
        <w:t>3</w:t>
      </w:r>
      <w:r w:rsidR="00AB38C0" w:rsidRPr="00F53499">
        <w:rPr>
          <w:szCs w:val="20"/>
          <w:lang w:eastAsia="pl-PL"/>
        </w:rPr>
        <w:t>8</w:t>
      </w:r>
      <w:r w:rsidR="002F3287" w:rsidRPr="00F53499">
        <w:rPr>
          <w:szCs w:val="20"/>
          <w:lang w:eastAsia="pl-PL"/>
        </w:rPr>
        <w:t xml:space="preserve">0 lipicancev </w:t>
      </w:r>
      <w:r w:rsidR="00944D9B">
        <w:rPr>
          <w:szCs w:val="20"/>
          <w:lang w:eastAsia="pl-PL"/>
        </w:rPr>
        <w:t>ter</w:t>
      </w:r>
      <w:r w:rsidR="00944D9B" w:rsidRPr="00F53499">
        <w:rPr>
          <w:szCs w:val="20"/>
          <w:lang w:eastAsia="pl-PL"/>
        </w:rPr>
        <w:t xml:space="preserve"> </w:t>
      </w:r>
      <w:r w:rsidR="002F3287" w:rsidRPr="00F53499">
        <w:rPr>
          <w:szCs w:val="20"/>
          <w:lang w:eastAsia="pl-PL"/>
        </w:rPr>
        <w:t xml:space="preserve">skrb </w:t>
      </w:r>
      <w:r w:rsidR="00FB6981">
        <w:rPr>
          <w:szCs w:val="20"/>
          <w:lang w:eastAsia="pl-PL"/>
        </w:rPr>
        <w:t>in gospodarjenje s kulturnimi</w:t>
      </w:r>
      <w:r w:rsidR="000F5C77" w:rsidRPr="00F53499">
        <w:rPr>
          <w:szCs w:val="20"/>
          <w:lang w:eastAsia="pl-PL"/>
        </w:rPr>
        <w:t xml:space="preserve"> in narav</w:t>
      </w:r>
      <w:r w:rsidR="00FB6981">
        <w:rPr>
          <w:szCs w:val="20"/>
          <w:lang w:eastAsia="pl-PL"/>
        </w:rPr>
        <w:t>nimi</w:t>
      </w:r>
      <w:r w:rsidR="000F5C77" w:rsidRPr="00F53499">
        <w:rPr>
          <w:szCs w:val="20"/>
          <w:lang w:eastAsia="pl-PL"/>
        </w:rPr>
        <w:t xml:space="preserve"> vrednot</w:t>
      </w:r>
      <w:r w:rsidR="00FB6981">
        <w:rPr>
          <w:szCs w:val="20"/>
          <w:lang w:eastAsia="pl-PL"/>
        </w:rPr>
        <w:t>ami</w:t>
      </w:r>
      <w:r w:rsidR="002F3287" w:rsidRPr="00F53499">
        <w:rPr>
          <w:szCs w:val="20"/>
          <w:lang w:eastAsia="pl-PL"/>
        </w:rPr>
        <w:t xml:space="preserve">. </w:t>
      </w:r>
    </w:p>
    <w:p w14:paraId="5510012C" w14:textId="77777777" w:rsidR="002F3287" w:rsidRPr="00F53499" w:rsidRDefault="002F3287" w:rsidP="006F1F52">
      <w:pPr>
        <w:spacing w:after="0" w:line="240" w:lineRule="auto"/>
        <w:rPr>
          <w:szCs w:val="20"/>
          <w:lang w:eastAsia="pl-PL"/>
        </w:rPr>
      </w:pPr>
    </w:p>
    <w:p w14:paraId="0498250B" w14:textId="2732E29A" w:rsidR="00AB38C0" w:rsidRPr="00F53499" w:rsidRDefault="003F6201" w:rsidP="006F1F52">
      <w:pPr>
        <w:spacing w:after="0" w:line="240" w:lineRule="auto"/>
        <w:rPr>
          <w:szCs w:val="20"/>
          <w:lang w:eastAsia="pl-PL"/>
        </w:rPr>
      </w:pPr>
      <w:r>
        <w:rPr>
          <w:szCs w:val="20"/>
          <w:lang w:eastAsia="pl-PL"/>
        </w:rPr>
        <w:t>Težave</w:t>
      </w:r>
      <w:r w:rsidRPr="00F53499">
        <w:rPr>
          <w:szCs w:val="20"/>
          <w:lang w:eastAsia="pl-PL"/>
        </w:rPr>
        <w:t xml:space="preserve"> </w:t>
      </w:r>
      <w:r w:rsidR="002F3287" w:rsidRPr="00F53499">
        <w:rPr>
          <w:szCs w:val="20"/>
          <w:lang w:eastAsia="pl-PL"/>
        </w:rPr>
        <w:t xml:space="preserve">na območju Kobilarne Lipica se kopičijo že dalj časa in se </w:t>
      </w:r>
      <w:r>
        <w:rPr>
          <w:szCs w:val="20"/>
          <w:lang w:eastAsia="pl-PL"/>
        </w:rPr>
        <w:t xml:space="preserve">kažejo </w:t>
      </w:r>
      <w:r w:rsidR="002F3287" w:rsidRPr="00F53499">
        <w:rPr>
          <w:szCs w:val="20"/>
          <w:lang w:eastAsia="pl-PL"/>
        </w:rPr>
        <w:t xml:space="preserve">tako v fizičnih </w:t>
      </w:r>
      <w:r w:rsidRPr="00F53499">
        <w:rPr>
          <w:szCs w:val="20"/>
          <w:lang w:eastAsia="pl-PL"/>
        </w:rPr>
        <w:t>kazal</w:t>
      </w:r>
      <w:r>
        <w:rPr>
          <w:szCs w:val="20"/>
          <w:lang w:eastAsia="pl-PL"/>
        </w:rPr>
        <w:t>nik</w:t>
      </w:r>
      <w:r w:rsidRPr="00F53499">
        <w:rPr>
          <w:szCs w:val="20"/>
          <w:lang w:eastAsia="pl-PL"/>
        </w:rPr>
        <w:t>ih</w:t>
      </w:r>
      <w:r>
        <w:rPr>
          <w:szCs w:val="20"/>
          <w:lang w:eastAsia="pl-PL"/>
        </w:rPr>
        <w:t xml:space="preserve"> kot tudi v finančnih rezultatih</w:t>
      </w:r>
      <w:r w:rsidR="002417A6">
        <w:rPr>
          <w:szCs w:val="20"/>
          <w:lang w:eastAsia="pl-PL"/>
        </w:rPr>
        <w:t xml:space="preserve">. </w:t>
      </w:r>
      <w:r>
        <w:rPr>
          <w:szCs w:val="20"/>
          <w:lang w:eastAsia="pl-PL"/>
        </w:rPr>
        <w:t xml:space="preserve">Zmanjšuje se </w:t>
      </w:r>
      <w:r w:rsidRPr="00F53499">
        <w:rPr>
          <w:szCs w:val="20"/>
          <w:lang w:eastAsia="pl-PL"/>
        </w:rPr>
        <w:t>števil</w:t>
      </w:r>
      <w:r>
        <w:rPr>
          <w:szCs w:val="20"/>
          <w:lang w:eastAsia="pl-PL"/>
        </w:rPr>
        <w:t>o</w:t>
      </w:r>
      <w:r w:rsidRPr="00F53499">
        <w:rPr>
          <w:szCs w:val="20"/>
          <w:lang w:eastAsia="pl-PL"/>
        </w:rPr>
        <w:t xml:space="preserve"> </w:t>
      </w:r>
      <w:r w:rsidR="002417A6" w:rsidRPr="00F53499">
        <w:rPr>
          <w:szCs w:val="20"/>
          <w:lang w:eastAsia="pl-PL"/>
        </w:rPr>
        <w:t>obiskovalcev pri vseh dejavnostih</w:t>
      </w:r>
      <w:r w:rsidR="002417A6">
        <w:rPr>
          <w:szCs w:val="20"/>
          <w:lang w:eastAsia="pl-PL"/>
        </w:rPr>
        <w:t>,</w:t>
      </w:r>
      <w:r w:rsidR="002417A6" w:rsidRPr="00F53499">
        <w:rPr>
          <w:szCs w:val="20"/>
          <w:lang w:eastAsia="pl-PL"/>
        </w:rPr>
        <w:t xml:space="preserve"> k </w:t>
      </w:r>
      <w:r w:rsidR="002417A6">
        <w:rPr>
          <w:szCs w:val="20"/>
          <w:lang w:eastAsia="pl-PL"/>
        </w:rPr>
        <w:t>čem</w:t>
      </w:r>
      <w:r w:rsidR="00590CE0">
        <w:rPr>
          <w:szCs w:val="20"/>
          <w:lang w:eastAsia="pl-PL"/>
        </w:rPr>
        <w:t>u</w:t>
      </w:r>
      <w:r w:rsidR="002417A6">
        <w:rPr>
          <w:szCs w:val="20"/>
          <w:lang w:eastAsia="pl-PL"/>
        </w:rPr>
        <w:t>r</w:t>
      </w:r>
      <w:r w:rsidR="002417A6" w:rsidRPr="00F53499">
        <w:rPr>
          <w:szCs w:val="20"/>
          <w:lang w:eastAsia="pl-PL"/>
        </w:rPr>
        <w:t xml:space="preserve"> je močno prispevala tudi pandemija </w:t>
      </w:r>
      <w:r w:rsidR="002417A6">
        <w:rPr>
          <w:szCs w:val="20"/>
          <w:lang w:eastAsia="pl-PL"/>
        </w:rPr>
        <w:t>covid</w:t>
      </w:r>
      <w:r w:rsidR="00590CE0">
        <w:rPr>
          <w:szCs w:val="20"/>
          <w:lang w:eastAsia="pl-PL"/>
        </w:rPr>
        <w:t>a</w:t>
      </w:r>
      <w:r w:rsidR="002417A6" w:rsidRPr="00F53499">
        <w:rPr>
          <w:szCs w:val="20"/>
          <w:lang w:eastAsia="pl-PL"/>
        </w:rPr>
        <w:t>-19</w:t>
      </w:r>
      <w:r>
        <w:rPr>
          <w:szCs w:val="20"/>
          <w:lang w:eastAsia="pl-PL"/>
        </w:rPr>
        <w:t>,</w:t>
      </w:r>
      <w:r w:rsidR="002417A6">
        <w:rPr>
          <w:szCs w:val="20"/>
          <w:lang w:eastAsia="pl-PL"/>
        </w:rPr>
        <w:t xml:space="preserve"> </w:t>
      </w:r>
      <w:r>
        <w:rPr>
          <w:szCs w:val="20"/>
          <w:lang w:eastAsia="pl-PL"/>
        </w:rPr>
        <w:t>p</w:t>
      </w:r>
      <w:r w:rsidR="002417A6" w:rsidRPr="00F53499">
        <w:rPr>
          <w:szCs w:val="20"/>
          <w:lang w:eastAsia="pl-PL"/>
        </w:rPr>
        <w:t xml:space="preserve">osledično </w:t>
      </w:r>
      <w:r>
        <w:rPr>
          <w:szCs w:val="20"/>
          <w:lang w:eastAsia="pl-PL"/>
        </w:rPr>
        <w:t xml:space="preserve">pa </w:t>
      </w:r>
      <w:r w:rsidR="002417A6">
        <w:rPr>
          <w:szCs w:val="20"/>
          <w:lang w:eastAsia="pl-PL"/>
        </w:rPr>
        <w:t xml:space="preserve">se </w:t>
      </w:r>
      <w:r>
        <w:rPr>
          <w:szCs w:val="20"/>
          <w:lang w:eastAsia="pl-PL"/>
        </w:rPr>
        <w:t xml:space="preserve">slabšajo </w:t>
      </w:r>
      <w:r w:rsidR="002417A6">
        <w:rPr>
          <w:szCs w:val="20"/>
          <w:lang w:eastAsia="pl-PL"/>
        </w:rPr>
        <w:t>tudi</w:t>
      </w:r>
      <w:r w:rsidR="002417A6" w:rsidRPr="00F53499">
        <w:rPr>
          <w:szCs w:val="20"/>
          <w:lang w:eastAsia="pl-PL"/>
        </w:rPr>
        <w:t xml:space="preserve"> finančni rezultati </w:t>
      </w:r>
      <w:r w:rsidR="004322B3">
        <w:rPr>
          <w:szCs w:val="20"/>
          <w:lang w:eastAsia="pl-PL"/>
        </w:rPr>
        <w:t xml:space="preserve">in </w:t>
      </w:r>
      <w:r w:rsidR="001B00DD">
        <w:rPr>
          <w:szCs w:val="20"/>
          <w:lang w:eastAsia="pl-PL"/>
        </w:rPr>
        <w:t>primanjkuje</w:t>
      </w:r>
      <w:r w:rsidR="002417A6" w:rsidRPr="00F53499">
        <w:rPr>
          <w:szCs w:val="20"/>
          <w:lang w:eastAsia="pl-PL"/>
        </w:rPr>
        <w:t xml:space="preserve"> </w:t>
      </w:r>
      <w:r w:rsidR="001B00DD">
        <w:rPr>
          <w:szCs w:val="20"/>
          <w:lang w:eastAsia="pl-PL"/>
        </w:rPr>
        <w:t>delavcev</w:t>
      </w:r>
      <w:r w:rsidR="002417A6" w:rsidRPr="00F53499">
        <w:rPr>
          <w:szCs w:val="20"/>
          <w:lang w:eastAsia="pl-PL"/>
        </w:rPr>
        <w:t xml:space="preserve">, v preteklosti pa </w:t>
      </w:r>
      <w:r w:rsidR="001B00DD">
        <w:rPr>
          <w:szCs w:val="20"/>
          <w:lang w:eastAsia="pl-PL"/>
        </w:rPr>
        <w:t xml:space="preserve">je bila kobilarna </w:t>
      </w:r>
      <w:r w:rsidR="002417A6" w:rsidRPr="00F53499">
        <w:rPr>
          <w:szCs w:val="20"/>
          <w:lang w:eastAsia="pl-PL"/>
        </w:rPr>
        <w:t xml:space="preserve">tudi </w:t>
      </w:r>
      <w:r w:rsidR="001B00DD">
        <w:rPr>
          <w:szCs w:val="20"/>
          <w:lang w:eastAsia="pl-PL"/>
        </w:rPr>
        <w:t xml:space="preserve">predmet </w:t>
      </w:r>
      <w:r w:rsidR="002417A6" w:rsidRPr="00F53499">
        <w:rPr>
          <w:szCs w:val="20"/>
          <w:lang w:eastAsia="pl-PL"/>
        </w:rPr>
        <w:t>številnih negativnih medijskih objav, kar je privedlo do negativne</w:t>
      </w:r>
      <w:r w:rsidR="004322B3">
        <w:rPr>
          <w:szCs w:val="20"/>
          <w:lang w:eastAsia="pl-PL"/>
        </w:rPr>
        <w:t>ga</w:t>
      </w:r>
      <w:r w:rsidR="002417A6" w:rsidRPr="00F53499">
        <w:rPr>
          <w:szCs w:val="20"/>
          <w:lang w:eastAsia="pl-PL"/>
        </w:rPr>
        <w:t xml:space="preserve"> </w:t>
      </w:r>
      <w:r w:rsidR="001B00DD">
        <w:rPr>
          <w:szCs w:val="20"/>
          <w:lang w:eastAsia="pl-PL"/>
        </w:rPr>
        <w:t>zaznavanja</w:t>
      </w:r>
      <w:r w:rsidR="001B00DD" w:rsidRPr="00F53499">
        <w:rPr>
          <w:szCs w:val="20"/>
          <w:lang w:eastAsia="pl-PL"/>
        </w:rPr>
        <w:t xml:space="preserve"> </w:t>
      </w:r>
      <w:r w:rsidR="002417A6" w:rsidRPr="00F53499">
        <w:rPr>
          <w:szCs w:val="20"/>
          <w:lang w:eastAsia="pl-PL"/>
        </w:rPr>
        <w:t>blagovne znamke Lipica.</w:t>
      </w:r>
    </w:p>
    <w:p w14:paraId="23755337" w14:textId="21345B41" w:rsidR="002F3287" w:rsidRPr="00F53499" w:rsidRDefault="002F3287" w:rsidP="006F1F52">
      <w:pPr>
        <w:spacing w:after="0" w:line="240" w:lineRule="auto"/>
        <w:rPr>
          <w:szCs w:val="20"/>
          <w:lang w:eastAsia="pl-PL"/>
        </w:rPr>
      </w:pPr>
      <w:r w:rsidRPr="00F53499">
        <w:rPr>
          <w:szCs w:val="20"/>
          <w:lang w:eastAsia="pl-PL"/>
        </w:rPr>
        <w:t>Ugotavljamo naslednje težave, ki zahtevajo nove normativne rešitve:</w:t>
      </w:r>
    </w:p>
    <w:p w14:paraId="67063B12" w14:textId="345B6DB2" w:rsidR="002F3287" w:rsidRPr="00F53499" w:rsidRDefault="00590CE0" w:rsidP="00452595">
      <w:pPr>
        <w:pStyle w:val="Odstavekseznama"/>
        <w:numPr>
          <w:ilvl w:val="0"/>
          <w:numId w:val="26"/>
        </w:numPr>
        <w:spacing w:after="0" w:line="240" w:lineRule="auto"/>
        <w:rPr>
          <w:szCs w:val="20"/>
          <w:lang w:eastAsia="pl-PL"/>
        </w:rPr>
      </w:pPr>
      <w:r>
        <w:rPr>
          <w:szCs w:val="20"/>
          <w:lang w:eastAsia="pl-PL"/>
        </w:rPr>
        <w:t>m</w:t>
      </w:r>
      <w:r w:rsidR="002F3287" w:rsidRPr="00F53499">
        <w:rPr>
          <w:szCs w:val="20"/>
          <w:lang w:eastAsia="pl-PL"/>
        </w:rPr>
        <w:t>odel upravljanja</w:t>
      </w:r>
      <w:r w:rsidR="002417A6">
        <w:rPr>
          <w:szCs w:val="20"/>
          <w:lang w:eastAsia="pl-PL"/>
        </w:rPr>
        <w:t xml:space="preserve"> je nedovršen </w:t>
      </w:r>
      <w:r>
        <w:rPr>
          <w:szCs w:val="20"/>
          <w:lang w:eastAsia="pl-PL"/>
        </w:rPr>
        <w:t xml:space="preserve">ter </w:t>
      </w:r>
      <w:r w:rsidR="002F3287" w:rsidRPr="00F53499">
        <w:rPr>
          <w:szCs w:val="20"/>
          <w:lang w:eastAsia="pl-PL"/>
        </w:rPr>
        <w:t>otežuje načrtovanje in izvajanje ključnih naložb v infrastrukturo v lasti Republike Slovenije</w:t>
      </w:r>
      <w:r>
        <w:rPr>
          <w:szCs w:val="20"/>
          <w:lang w:eastAsia="pl-PL"/>
        </w:rPr>
        <w:t>;</w:t>
      </w:r>
    </w:p>
    <w:p w14:paraId="7515166D" w14:textId="459E5E28" w:rsidR="002F3287" w:rsidRPr="00F53499" w:rsidRDefault="002F3287" w:rsidP="00452595">
      <w:pPr>
        <w:pStyle w:val="Odstavekseznama"/>
        <w:numPr>
          <w:ilvl w:val="0"/>
          <w:numId w:val="26"/>
        </w:numPr>
        <w:spacing w:after="0" w:line="240" w:lineRule="auto"/>
        <w:rPr>
          <w:szCs w:val="20"/>
          <w:lang w:eastAsia="pl-PL"/>
        </w:rPr>
      </w:pPr>
      <w:r w:rsidRPr="00F53499">
        <w:rPr>
          <w:szCs w:val="20"/>
          <w:lang w:eastAsia="pl-PL"/>
        </w:rPr>
        <w:t>model organiziranosti</w:t>
      </w:r>
      <w:r w:rsidR="00FE3532">
        <w:rPr>
          <w:szCs w:val="20"/>
          <w:lang w:eastAsia="pl-PL"/>
        </w:rPr>
        <w:t>, določen v zakonu</w:t>
      </w:r>
      <w:r w:rsidR="00590CE0">
        <w:rPr>
          <w:szCs w:val="20"/>
          <w:lang w:eastAsia="pl-PL"/>
        </w:rPr>
        <w:t>,</w:t>
      </w:r>
      <w:r w:rsidR="002417A6">
        <w:rPr>
          <w:szCs w:val="20"/>
          <w:lang w:eastAsia="pl-PL"/>
        </w:rPr>
        <w:t xml:space="preserve"> ni izpeljan in ni optimalen</w:t>
      </w:r>
      <w:r w:rsidRPr="00F53499">
        <w:rPr>
          <w:szCs w:val="20"/>
          <w:lang w:eastAsia="pl-PL"/>
        </w:rPr>
        <w:t>, saj se dejavnosti opravljajo v različnih pravnih osebah</w:t>
      </w:r>
      <w:r w:rsidR="00590CE0">
        <w:rPr>
          <w:szCs w:val="20"/>
          <w:lang w:eastAsia="pl-PL"/>
        </w:rPr>
        <w:t>;</w:t>
      </w:r>
    </w:p>
    <w:p w14:paraId="450A3B39" w14:textId="5550F67C" w:rsidR="002F3287" w:rsidRPr="00F53499" w:rsidRDefault="007C34A9" w:rsidP="00452595">
      <w:pPr>
        <w:pStyle w:val="Odstavekseznama"/>
        <w:numPr>
          <w:ilvl w:val="0"/>
          <w:numId w:val="26"/>
        </w:numPr>
        <w:spacing w:after="0" w:line="240" w:lineRule="auto"/>
        <w:rPr>
          <w:szCs w:val="20"/>
          <w:lang w:eastAsia="pl-PL"/>
        </w:rPr>
      </w:pPr>
      <w:r>
        <w:rPr>
          <w:szCs w:val="20"/>
          <w:lang w:eastAsia="pl-PL"/>
        </w:rPr>
        <w:t>s</w:t>
      </w:r>
      <w:r w:rsidR="002F3287" w:rsidRPr="00F53499">
        <w:rPr>
          <w:szCs w:val="20"/>
          <w:lang w:eastAsia="pl-PL"/>
        </w:rPr>
        <w:t>istem ločitve na javno službo in pridobitne dejavnosti</w:t>
      </w:r>
      <w:r w:rsidR="002417A6">
        <w:rPr>
          <w:szCs w:val="20"/>
          <w:lang w:eastAsia="pl-PL"/>
        </w:rPr>
        <w:t xml:space="preserve"> onemogoča</w:t>
      </w:r>
      <w:r w:rsidR="002F3287" w:rsidRPr="00F53499">
        <w:rPr>
          <w:szCs w:val="20"/>
          <w:lang w:eastAsia="pl-PL"/>
        </w:rPr>
        <w:t xml:space="preserve"> upravljanje posestva kot celote </w:t>
      </w:r>
      <w:r w:rsidR="00FE3532">
        <w:rPr>
          <w:szCs w:val="20"/>
          <w:lang w:eastAsia="pl-PL"/>
        </w:rPr>
        <w:t>ter</w:t>
      </w:r>
      <w:r w:rsidR="00FE3532" w:rsidRPr="00F53499">
        <w:rPr>
          <w:szCs w:val="20"/>
          <w:lang w:eastAsia="pl-PL"/>
        </w:rPr>
        <w:t xml:space="preserve"> </w:t>
      </w:r>
      <w:r w:rsidR="002F3287" w:rsidRPr="00F53499">
        <w:rPr>
          <w:szCs w:val="20"/>
          <w:lang w:eastAsia="pl-PL"/>
        </w:rPr>
        <w:t>s tem doseganje polnega gospodarskega</w:t>
      </w:r>
      <w:r w:rsidR="00AB38C0" w:rsidRPr="00F53499">
        <w:rPr>
          <w:szCs w:val="20"/>
          <w:lang w:eastAsia="pl-PL"/>
        </w:rPr>
        <w:t xml:space="preserve">, </w:t>
      </w:r>
      <w:r w:rsidR="002F3287" w:rsidRPr="00F53499">
        <w:rPr>
          <w:szCs w:val="20"/>
          <w:lang w:eastAsia="pl-PL"/>
        </w:rPr>
        <w:t xml:space="preserve">kulturnega </w:t>
      </w:r>
      <w:r w:rsidR="00AB38C0" w:rsidRPr="00F53499">
        <w:rPr>
          <w:szCs w:val="20"/>
          <w:lang w:eastAsia="pl-PL"/>
        </w:rPr>
        <w:t xml:space="preserve">in naravnega </w:t>
      </w:r>
      <w:r w:rsidR="002F3287" w:rsidRPr="00F53499">
        <w:rPr>
          <w:szCs w:val="20"/>
          <w:lang w:eastAsia="pl-PL"/>
        </w:rPr>
        <w:t>potenciala</w:t>
      </w:r>
      <w:r>
        <w:rPr>
          <w:szCs w:val="20"/>
          <w:lang w:eastAsia="pl-PL"/>
        </w:rPr>
        <w:t>;</w:t>
      </w:r>
    </w:p>
    <w:p w14:paraId="678CE590" w14:textId="62516D1C" w:rsidR="002F3287" w:rsidRPr="00F53499" w:rsidRDefault="007C34A9" w:rsidP="00452595">
      <w:pPr>
        <w:pStyle w:val="Odstavekseznama"/>
        <w:numPr>
          <w:ilvl w:val="0"/>
          <w:numId w:val="26"/>
        </w:numPr>
        <w:spacing w:after="0" w:line="240" w:lineRule="auto"/>
        <w:rPr>
          <w:szCs w:val="20"/>
          <w:lang w:eastAsia="pl-PL"/>
        </w:rPr>
      </w:pPr>
      <w:r>
        <w:rPr>
          <w:szCs w:val="20"/>
          <w:lang w:eastAsia="pl-PL"/>
        </w:rPr>
        <w:t>z</w:t>
      </w:r>
      <w:r w:rsidR="002F3287" w:rsidRPr="00F53499">
        <w:rPr>
          <w:szCs w:val="20"/>
          <w:lang w:eastAsia="pl-PL"/>
        </w:rPr>
        <w:t>aposleni</w:t>
      </w:r>
      <w:r w:rsidR="002417A6">
        <w:rPr>
          <w:szCs w:val="20"/>
          <w:lang w:eastAsia="pl-PL"/>
        </w:rPr>
        <w:t xml:space="preserve"> so umetno razdeljeni</w:t>
      </w:r>
      <w:r w:rsidR="002F3287" w:rsidRPr="00F53499">
        <w:rPr>
          <w:szCs w:val="20"/>
          <w:lang w:eastAsia="pl-PL"/>
        </w:rPr>
        <w:t xml:space="preserve"> v dve pravni osebi</w:t>
      </w:r>
      <w:r w:rsidR="00AB38C0" w:rsidRPr="00F53499">
        <w:rPr>
          <w:szCs w:val="20"/>
          <w:lang w:eastAsia="pl-PL"/>
        </w:rPr>
        <w:t xml:space="preserve"> in </w:t>
      </w:r>
      <w:r w:rsidR="002417A6">
        <w:rPr>
          <w:szCs w:val="20"/>
          <w:lang w:eastAsia="pl-PL"/>
        </w:rPr>
        <w:t>zanje vejata</w:t>
      </w:r>
      <w:r w:rsidR="00AB38C0" w:rsidRPr="00F53499">
        <w:rPr>
          <w:szCs w:val="20"/>
          <w:lang w:eastAsia="pl-PL"/>
        </w:rPr>
        <w:t xml:space="preserve"> dve različni kolektivni pogodb</w:t>
      </w:r>
      <w:r w:rsidR="002417A6">
        <w:rPr>
          <w:szCs w:val="20"/>
          <w:lang w:eastAsia="pl-PL"/>
        </w:rPr>
        <w:t>i</w:t>
      </w:r>
      <w:r>
        <w:rPr>
          <w:szCs w:val="20"/>
          <w:lang w:eastAsia="pl-PL"/>
        </w:rPr>
        <w:t>;</w:t>
      </w:r>
    </w:p>
    <w:p w14:paraId="236733D9" w14:textId="35EEEF16" w:rsidR="002F3287" w:rsidRPr="00F53499" w:rsidRDefault="007C34A9" w:rsidP="00452595">
      <w:pPr>
        <w:pStyle w:val="Odstavekseznama"/>
        <w:numPr>
          <w:ilvl w:val="0"/>
          <w:numId w:val="26"/>
        </w:numPr>
        <w:spacing w:after="0" w:line="240" w:lineRule="auto"/>
        <w:rPr>
          <w:szCs w:val="20"/>
        </w:rPr>
      </w:pPr>
      <w:r>
        <w:rPr>
          <w:szCs w:val="20"/>
          <w:lang w:eastAsia="pl-PL"/>
        </w:rPr>
        <w:t>n</w:t>
      </w:r>
      <w:r w:rsidR="002417A6">
        <w:rPr>
          <w:szCs w:val="20"/>
          <w:lang w:eastAsia="pl-PL"/>
        </w:rPr>
        <w:t>i</w:t>
      </w:r>
      <w:r w:rsidR="002417A6" w:rsidRPr="00F53499">
        <w:rPr>
          <w:szCs w:val="20"/>
          <w:lang w:eastAsia="pl-PL"/>
        </w:rPr>
        <w:t xml:space="preserve"> </w:t>
      </w:r>
      <w:r w:rsidR="002F3287" w:rsidRPr="00F53499">
        <w:rPr>
          <w:szCs w:val="20"/>
          <w:lang w:eastAsia="pl-PL"/>
        </w:rPr>
        <w:t>ustreznih pravil, ki bi uveljavljal</w:t>
      </w:r>
      <w:r>
        <w:rPr>
          <w:szCs w:val="20"/>
          <w:lang w:eastAsia="pl-PL"/>
        </w:rPr>
        <w:t>a</w:t>
      </w:r>
      <w:r w:rsidR="002F3287" w:rsidRPr="00F53499">
        <w:rPr>
          <w:szCs w:val="20"/>
          <w:lang w:eastAsia="pl-PL"/>
        </w:rPr>
        <w:t xml:space="preserve"> načela korporativnega upravljanja in </w:t>
      </w:r>
      <w:r w:rsidR="0038202E" w:rsidRPr="00F53499">
        <w:rPr>
          <w:szCs w:val="20"/>
          <w:lang w:eastAsia="pl-PL"/>
        </w:rPr>
        <w:t xml:space="preserve">omejevala možnosti </w:t>
      </w:r>
      <w:r w:rsidR="002F3287" w:rsidRPr="00F53499">
        <w:rPr>
          <w:szCs w:val="20"/>
          <w:lang w:eastAsia="pl-PL"/>
        </w:rPr>
        <w:t>nedovoljenega političnega vplivanja na poslovanje Kobilarne Lipica</w:t>
      </w:r>
      <w:r>
        <w:rPr>
          <w:szCs w:val="20"/>
          <w:lang w:eastAsia="pl-PL"/>
        </w:rPr>
        <w:t>;</w:t>
      </w:r>
    </w:p>
    <w:p w14:paraId="453F6355" w14:textId="56F442F3" w:rsidR="00AB38C0" w:rsidRPr="002417A6" w:rsidRDefault="007C34A9" w:rsidP="00452595">
      <w:pPr>
        <w:pStyle w:val="Odstavekseznama"/>
        <w:numPr>
          <w:ilvl w:val="0"/>
          <w:numId w:val="26"/>
        </w:numPr>
        <w:spacing w:after="0" w:line="240" w:lineRule="auto"/>
        <w:rPr>
          <w:szCs w:val="20"/>
        </w:rPr>
      </w:pPr>
      <w:r>
        <w:rPr>
          <w:szCs w:val="20"/>
          <w:lang w:eastAsia="pl-PL"/>
        </w:rPr>
        <w:t>v</w:t>
      </w:r>
      <w:r w:rsidR="00F048B7">
        <w:rPr>
          <w:szCs w:val="20"/>
          <w:lang w:eastAsia="pl-PL"/>
        </w:rPr>
        <w:t xml:space="preserve">eljavna </w:t>
      </w:r>
      <w:r w:rsidR="002417A6">
        <w:rPr>
          <w:szCs w:val="20"/>
          <w:lang w:eastAsia="pl-PL"/>
        </w:rPr>
        <w:t>ureditev ne omogoča</w:t>
      </w:r>
      <w:r w:rsidR="002417A6" w:rsidRPr="00F53499">
        <w:rPr>
          <w:szCs w:val="20"/>
          <w:lang w:eastAsia="pl-PL"/>
        </w:rPr>
        <w:t xml:space="preserve"> </w:t>
      </w:r>
      <w:r w:rsidR="002F3287" w:rsidRPr="00F53499">
        <w:rPr>
          <w:szCs w:val="20"/>
          <w:lang w:eastAsia="pl-PL"/>
        </w:rPr>
        <w:t>razvoj</w:t>
      </w:r>
      <w:r w:rsidR="002417A6">
        <w:rPr>
          <w:szCs w:val="20"/>
          <w:lang w:eastAsia="pl-PL"/>
        </w:rPr>
        <w:t>a</w:t>
      </w:r>
      <w:r w:rsidR="002F3287" w:rsidRPr="00F53499">
        <w:rPr>
          <w:szCs w:val="20"/>
          <w:lang w:eastAsia="pl-PL"/>
        </w:rPr>
        <w:t xml:space="preserve"> Kobilarne Lipica v smeri strokovne pedagoško</w:t>
      </w:r>
      <w:r>
        <w:rPr>
          <w:szCs w:val="20"/>
          <w:lang w:eastAsia="pl-PL"/>
        </w:rPr>
        <w:t>-</w:t>
      </w:r>
      <w:r w:rsidR="002F3287" w:rsidRPr="00F53499">
        <w:rPr>
          <w:szCs w:val="20"/>
          <w:lang w:eastAsia="pl-PL"/>
        </w:rPr>
        <w:t>raziskovalne in</w:t>
      </w:r>
      <w:r>
        <w:rPr>
          <w:szCs w:val="20"/>
          <w:lang w:eastAsia="pl-PL"/>
        </w:rPr>
        <w:t>s</w:t>
      </w:r>
      <w:r w:rsidR="002F3287" w:rsidRPr="00F53499">
        <w:rPr>
          <w:szCs w:val="20"/>
          <w:lang w:eastAsia="pl-PL"/>
        </w:rPr>
        <w:t>titucije</w:t>
      </w:r>
      <w:r w:rsidR="0038202E" w:rsidRPr="00F53499">
        <w:rPr>
          <w:szCs w:val="20"/>
          <w:lang w:eastAsia="pl-PL"/>
        </w:rPr>
        <w:t>,</w:t>
      </w:r>
      <w:r w:rsidR="002F3287" w:rsidRPr="00F53499">
        <w:rPr>
          <w:szCs w:val="20"/>
          <w:lang w:eastAsia="pl-PL"/>
        </w:rPr>
        <w:t xml:space="preserve"> </w:t>
      </w:r>
      <w:r>
        <w:rPr>
          <w:szCs w:val="20"/>
          <w:lang w:eastAsia="pl-PL"/>
        </w:rPr>
        <w:t>s</w:t>
      </w:r>
      <w:r w:rsidR="002F3287" w:rsidRPr="002417A6">
        <w:rPr>
          <w:szCs w:val="20"/>
          <w:lang w:eastAsia="pl-PL"/>
        </w:rPr>
        <w:t>istem akreditacije nadzornega sveta</w:t>
      </w:r>
      <w:r w:rsidR="00AB38C0" w:rsidRPr="002417A6">
        <w:rPr>
          <w:szCs w:val="20"/>
          <w:lang w:eastAsia="pl-PL"/>
        </w:rPr>
        <w:t xml:space="preserve"> za zagotavljanje strokovnega in neodvisnega korporativnega nadzora</w:t>
      </w:r>
      <w:r w:rsidR="002417A6">
        <w:rPr>
          <w:szCs w:val="20"/>
          <w:lang w:eastAsia="pl-PL"/>
        </w:rPr>
        <w:t xml:space="preserve"> pa je nedovršen</w:t>
      </w:r>
      <w:r w:rsidR="00AB38C0" w:rsidRPr="002417A6">
        <w:rPr>
          <w:szCs w:val="20"/>
          <w:lang w:eastAsia="pl-PL"/>
        </w:rPr>
        <w:t>.</w:t>
      </w:r>
    </w:p>
    <w:p w14:paraId="198CAF97" w14:textId="6E3C7D79" w:rsidR="002F3287" w:rsidRPr="00F53499" w:rsidRDefault="002F3287" w:rsidP="006F1F52">
      <w:pPr>
        <w:spacing w:after="0" w:line="240" w:lineRule="auto"/>
        <w:rPr>
          <w:szCs w:val="20"/>
        </w:rPr>
      </w:pPr>
    </w:p>
    <w:p w14:paraId="5421E3A6" w14:textId="6D5995F4" w:rsidR="004F09AD" w:rsidRPr="00F53499" w:rsidRDefault="004F09AD" w:rsidP="006F1F52">
      <w:pPr>
        <w:pStyle w:val="p1"/>
        <w:spacing w:before="0" w:beforeAutospacing="0" w:after="0" w:afterAutospacing="0"/>
        <w:jc w:val="both"/>
        <w:rPr>
          <w:rFonts w:ascii="Arial" w:hAnsi="Arial" w:cs="Arial"/>
          <w:sz w:val="20"/>
          <w:szCs w:val="18"/>
          <w:lang w:eastAsia="pl-PL"/>
        </w:rPr>
      </w:pPr>
      <w:r w:rsidRPr="00F53499">
        <w:rPr>
          <w:rFonts w:ascii="Arial" w:hAnsi="Arial" w:cs="Arial"/>
          <w:sz w:val="20"/>
          <w:szCs w:val="18"/>
          <w:lang w:eastAsia="pl-PL"/>
        </w:rPr>
        <w:t xml:space="preserve">Z novim Zakonom o Kobilarni Lipica ustvarjamo </w:t>
      </w:r>
      <w:r w:rsidR="00FE3532">
        <w:rPr>
          <w:rFonts w:ascii="Arial" w:hAnsi="Arial" w:cs="Arial"/>
          <w:sz w:val="20"/>
          <w:szCs w:val="18"/>
          <w:lang w:eastAsia="pl-PL"/>
        </w:rPr>
        <w:t>možnosti</w:t>
      </w:r>
      <w:r w:rsidR="00FE3532" w:rsidRPr="00F53499">
        <w:rPr>
          <w:rFonts w:ascii="Arial" w:hAnsi="Arial" w:cs="Arial"/>
          <w:sz w:val="20"/>
          <w:szCs w:val="18"/>
          <w:lang w:eastAsia="pl-PL"/>
        </w:rPr>
        <w:t xml:space="preserve"> </w:t>
      </w:r>
      <w:r w:rsidRPr="00F53499">
        <w:rPr>
          <w:rFonts w:ascii="Arial" w:hAnsi="Arial" w:cs="Arial"/>
          <w:sz w:val="20"/>
          <w:szCs w:val="18"/>
          <w:lang w:eastAsia="pl-PL"/>
        </w:rPr>
        <w:t xml:space="preserve">za razvoj Kobilarne Lipica, učinkovitejše upravljanje, javne naložbe v premoženje Republike Slovenije </w:t>
      </w:r>
      <w:r w:rsidR="004A3F88">
        <w:rPr>
          <w:rFonts w:ascii="Arial" w:hAnsi="Arial" w:cs="Arial"/>
          <w:sz w:val="20"/>
          <w:szCs w:val="18"/>
          <w:lang w:eastAsia="pl-PL"/>
        </w:rPr>
        <w:t>in</w:t>
      </w:r>
      <w:r w:rsidR="004A3F88" w:rsidRPr="00F53499">
        <w:rPr>
          <w:rFonts w:ascii="Arial" w:hAnsi="Arial" w:cs="Arial"/>
          <w:sz w:val="20"/>
          <w:szCs w:val="18"/>
          <w:lang w:eastAsia="pl-PL"/>
        </w:rPr>
        <w:t xml:space="preserve"> </w:t>
      </w:r>
      <w:r w:rsidRPr="00F53499">
        <w:rPr>
          <w:rFonts w:ascii="Arial" w:hAnsi="Arial" w:cs="Arial"/>
          <w:sz w:val="20"/>
          <w:szCs w:val="18"/>
          <w:lang w:eastAsia="pl-PL"/>
        </w:rPr>
        <w:t>enovito organiziranost</w:t>
      </w:r>
      <w:r w:rsidR="002417A6">
        <w:rPr>
          <w:rFonts w:ascii="Arial" w:hAnsi="Arial" w:cs="Arial"/>
          <w:sz w:val="20"/>
          <w:szCs w:val="18"/>
          <w:lang w:eastAsia="pl-PL"/>
        </w:rPr>
        <w:t>. To</w:t>
      </w:r>
      <w:r w:rsidRPr="00F53499">
        <w:rPr>
          <w:rFonts w:ascii="Arial" w:hAnsi="Arial" w:cs="Arial"/>
          <w:sz w:val="20"/>
          <w:szCs w:val="18"/>
          <w:lang w:eastAsia="pl-PL"/>
        </w:rPr>
        <w:t xml:space="preserve"> bo omogočilo </w:t>
      </w:r>
      <w:r w:rsidR="004A3F88">
        <w:rPr>
          <w:rFonts w:ascii="Arial" w:hAnsi="Arial" w:cs="Arial"/>
          <w:sz w:val="20"/>
          <w:szCs w:val="18"/>
          <w:lang w:eastAsia="pl-PL"/>
        </w:rPr>
        <w:t>boljše</w:t>
      </w:r>
      <w:r w:rsidRPr="00F53499">
        <w:rPr>
          <w:rFonts w:ascii="Arial" w:hAnsi="Arial" w:cs="Arial"/>
          <w:sz w:val="20"/>
          <w:szCs w:val="18"/>
          <w:lang w:eastAsia="pl-PL"/>
        </w:rPr>
        <w:t xml:space="preserve"> varovanj</w:t>
      </w:r>
      <w:r w:rsidR="00632296">
        <w:rPr>
          <w:rFonts w:ascii="Arial" w:hAnsi="Arial" w:cs="Arial"/>
          <w:sz w:val="20"/>
          <w:szCs w:val="18"/>
          <w:lang w:eastAsia="pl-PL"/>
        </w:rPr>
        <w:t>e</w:t>
      </w:r>
      <w:r w:rsidRPr="00F53499">
        <w:rPr>
          <w:rFonts w:ascii="Arial" w:hAnsi="Arial" w:cs="Arial"/>
          <w:sz w:val="20"/>
          <w:szCs w:val="18"/>
          <w:lang w:eastAsia="pl-PL"/>
        </w:rPr>
        <w:t xml:space="preserve"> kulturnih in naravnih vrednot</w:t>
      </w:r>
      <w:r w:rsidR="004A3F88">
        <w:rPr>
          <w:rFonts w:ascii="Arial" w:hAnsi="Arial" w:cs="Arial"/>
          <w:sz w:val="20"/>
          <w:szCs w:val="18"/>
          <w:lang w:eastAsia="pl-PL"/>
        </w:rPr>
        <w:t xml:space="preserve"> ter</w:t>
      </w:r>
      <w:r w:rsidR="00952474">
        <w:rPr>
          <w:rFonts w:ascii="Arial" w:hAnsi="Arial" w:cs="Arial"/>
          <w:sz w:val="20"/>
          <w:szCs w:val="18"/>
          <w:lang w:eastAsia="pl-PL"/>
        </w:rPr>
        <w:t xml:space="preserve"> </w:t>
      </w:r>
      <w:r w:rsidR="00B60B3F">
        <w:rPr>
          <w:rFonts w:ascii="Arial" w:hAnsi="Arial" w:cs="Arial"/>
          <w:sz w:val="20"/>
          <w:szCs w:val="18"/>
          <w:lang w:eastAsia="pl-PL"/>
        </w:rPr>
        <w:t xml:space="preserve">dopolnjevanje </w:t>
      </w:r>
      <w:r w:rsidR="00952474">
        <w:rPr>
          <w:rFonts w:ascii="Arial" w:hAnsi="Arial" w:cs="Arial"/>
          <w:sz w:val="20"/>
          <w:szCs w:val="18"/>
          <w:lang w:eastAsia="pl-PL"/>
        </w:rPr>
        <w:t>pri</w:t>
      </w:r>
      <w:r w:rsidRPr="00F53499">
        <w:rPr>
          <w:rFonts w:ascii="Arial" w:hAnsi="Arial" w:cs="Arial"/>
          <w:sz w:val="20"/>
          <w:szCs w:val="18"/>
          <w:lang w:eastAsia="pl-PL"/>
        </w:rPr>
        <w:t xml:space="preserve"> trženj</w:t>
      </w:r>
      <w:r w:rsidR="00952474">
        <w:rPr>
          <w:rFonts w:ascii="Arial" w:hAnsi="Arial" w:cs="Arial"/>
          <w:sz w:val="20"/>
          <w:szCs w:val="18"/>
          <w:lang w:eastAsia="pl-PL"/>
        </w:rPr>
        <w:t>u</w:t>
      </w:r>
      <w:r w:rsidRPr="00F53499">
        <w:rPr>
          <w:rFonts w:ascii="Arial" w:hAnsi="Arial" w:cs="Arial"/>
          <w:sz w:val="20"/>
          <w:szCs w:val="18"/>
          <w:lang w:eastAsia="pl-PL"/>
        </w:rPr>
        <w:t xml:space="preserve"> vseh turističnih </w:t>
      </w:r>
      <w:r w:rsidR="00632296" w:rsidRPr="00F53499">
        <w:rPr>
          <w:rFonts w:ascii="Arial" w:hAnsi="Arial" w:cs="Arial"/>
          <w:sz w:val="20"/>
          <w:szCs w:val="18"/>
          <w:lang w:eastAsia="pl-PL"/>
        </w:rPr>
        <w:t>pro</w:t>
      </w:r>
      <w:r w:rsidR="00632296">
        <w:rPr>
          <w:rFonts w:ascii="Arial" w:hAnsi="Arial" w:cs="Arial"/>
          <w:sz w:val="20"/>
          <w:szCs w:val="18"/>
          <w:lang w:eastAsia="pl-PL"/>
        </w:rPr>
        <w:t>izvodov</w:t>
      </w:r>
      <w:r w:rsidR="00952474">
        <w:rPr>
          <w:rFonts w:ascii="Arial" w:hAnsi="Arial" w:cs="Arial"/>
          <w:sz w:val="20"/>
          <w:szCs w:val="18"/>
          <w:lang w:eastAsia="pl-PL"/>
        </w:rPr>
        <w:t xml:space="preserve">. V </w:t>
      </w:r>
      <w:r w:rsidRPr="00F53499">
        <w:rPr>
          <w:rFonts w:ascii="Arial" w:hAnsi="Arial" w:cs="Arial"/>
          <w:sz w:val="20"/>
          <w:szCs w:val="18"/>
          <w:lang w:eastAsia="pl-PL"/>
        </w:rPr>
        <w:t xml:space="preserve">središču </w:t>
      </w:r>
      <w:r w:rsidR="00952474">
        <w:rPr>
          <w:rFonts w:ascii="Arial" w:hAnsi="Arial" w:cs="Arial"/>
          <w:sz w:val="20"/>
          <w:szCs w:val="18"/>
          <w:lang w:eastAsia="pl-PL"/>
        </w:rPr>
        <w:t>teh</w:t>
      </w:r>
      <w:r w:rsidR="00952474" w:rsidRPr="00F53499">
        <w:rPr>
          <w:rFonts w:ascii="Arial" w:hAnsi="Arial" w:cs="Arial"/>
          <w:sz w:val="20"/>
          <w:szCs w:val="18"/>
          <w:lang w:eastAsia="pl-PL"/>
        </w:rPr>
        <w:t xml:space="preserve"> </w:t>
      </w:r>
      <w:r w:rsidRPr="00F53499">
        <w:rPr>
          <w:rFonts w:ascii="Arial" w:hAnsi="Arial" w:cs="Arial"/>
          <w:sz w:val="20"/>
          <w:szCs w:val="18"/>
          <w:lang w:eastAsia="pl-PL"/>
        </w:rPr>
        <w:t>so lipicanec, njegova dobrobit, klasična jahalna šola, vrhunske konjeniške dejavnosti</w:t>
      </w:r>
      <w:r w:rsidR="004A3F88">
        <w:rPr>
          <w:rFonts w:ascii="Arial" w:hAnsi="Arial" w:cs="Arial"/>
          <w:sz w:val="20"/>
          <w:szCs w:val="18"/>
          <w:lang w:eastAsia="pl-PL"/>
        </w:rPr>
        <w:t xml:space="preserve"> ter</w:t>
      </w:r>
      <w:r w:rsidRPr="00F53499">
        <w:rPr>
          <w:rFonts w:ascii="Arial" w:hAnsi="Arial" w:cs="Arial"/>
          <w:sz w:val="20"/>
          <w:szCs w:val="18"/>
          <w:lang w:eastAsia="pl-PL"/>
        </w:rPr>
        <w:t xml:space="preserve"> </w:t>
      </w:r>
      <w:r w:rsidR="00EF4382" w:rsidRPr="00F53499">
        <w:rPr>
          <w:rFonts w:ascii="Arial" w:hAnsi="Arial" w:cs="Arial"/>
          <w:sz w:val="20"/>
          <w:szCs w:val="18"/>
          <w:lang w:eastAsia="pl-PL"/>
        </w:rPr>
        <w:t>kulturne in naravne vrednote</w:t>
      </w:r>
      <w:r w:rsidRPr="00F53499">
        <w:rPr>
          <w:rFonts w:ascii="Arial" w:hAnsi="Arial" w:cs="Arial"/>
          <w:sz w:val="20"/>
          <w:szCs w:val="18"/>
          <w:lang w:eastAsia="pl-PL"/>
        </w:rPr>
        <w:t xml:space="preserve">. Bistvena sprememba je nov koncept upravljanja </w:t>
      </w:r>
      <w:r w:rsidR="00EF4382" w:rsidRPr="00F53499">
        <w:rPr>
          <w:rFonts w:ascii="Arial" w:hAnsi="Arial" w:cs="Arial"/>
          <w:sz w:val="20"/>
          <w:szCs w:val="18"/>
          <w:lang w:eastAsia="pl-PL"/>
        </w:rPr>
        <w:t>kulturnih in naravnih</w:t>
      </w:r>
      <w:r w:rsidRPr="00F53499">
        <w:rPr>
          <w:rFonts w:ascii="Arial" w:hAnsi="Arial" w:cs="Arial"/>
          <w:sz w:val="20"/>
          <w:szCs w:val="18"/>
          <w:lang w:eastAsia="pl-PL"/>
        </w:rPr>
        <w:t xml:space="preserve"> vrednot</w:t>
      </w:r>
      <w:r w:rsidR="00952474">
        <w:rPr>
          <w:rFonts w:ascii="Arial" w:hAnsi="Arial" w:cs="Arial"/>
          <w:sz w:val="20"/>
          <w:szCs w:val="18"/>
          <w:lang w:eastAsia="pl-PL"/>
        </w:rPr>
        <w:t xml:space="preserve">. </w:t>
      </w:r>
      <w:r w:rsidR="00952474" w:rsidRPr="00A20AA8">
        <w:rPr>
          <w:rFonts w:ascii="Arial" w:hAnsi="Arial" w:cs="Arial"/>
          <w:sz w:val="20"/>
          <w:szCs w:val="18"/>
          <w:lang w:eastAsia="pl-PL"/>
        </w:rPr>
        <w:t xml:space="preserve">Ta bo po novem sestavljal dve medsebojno povezani nalogi. Prva je skrb </w:t>
      </w:r>
      <w:r w:rsidR="000C5496">
        <w:rPr>
          <w:rFonts w:ascii="Arial" w:hAnsi="Arial" w:cs="Arial"/>
          <w:sz w:val="20"/>
          <w:szCs w:val="18"/>
          <w:lang w:eastAsia="pl-PL"/>
        </w:rPr>
        <w:t xml:space="preserve">in gospodarjenje s </w:t>
      </w:r>
      <w:r w:rsidR="00016DB9" w:rsidRPr="00A20AA8">
        <w:rPr>
          <w:rFonts w:ascii="Arial" w:hAnsi="Arial" w:cs="Arial"/>
          <w:sz w:val="20"/>
          <w:szCs w:val="18"/>
          <w:lang w:eastAsia="pl-PL"/>
        </w:rPr>
        <w:t>kulturn</w:t>
      </w:r>
      <w:r w:rsidR="000C5496">
        <w:rPr>
          <w:rFonts w:ascii="Arial" w:hAnsi="Arial" w:cs="Arial"/>
          <w:sz w:val="20"/>
          <w:szCs w:val="18"/>
          <w:lang w:eastAsia="pl-PL"/>
        </w:rPr>
        <w:t>imi</w:t>
      </w:r>
      <w:r w:rsidR="00016DB9" w:rsidRPr="00A20AA8">
        <w:rPr>
          <w:rFonts w:ascii="Arial" w:hAnsi="Arial" w:cs="Arial"/>
          <w:sz w:val="20"/>
          <w:szCs w:val="18"/>
          <w:lang w:eastAsia="pl-PL"/>
        </w:rPr>
        <w:t xml:space="preserve"> </w:t>
      </w:r>
      <w:r w:rsidR="00952474" w:rsidRPr="00A20AA8">
        <w:rPr>
          <w:rFonts w:ascii="Arial" w:hAnsi="Arial" w:cs="Arial"/>
          <w:sz w:val="20"/>
          <w:szCs w:val="18"/>
          <w:lang w:eastAsia="pl-PL"/>
        </w:rPr>
        <w:t xml:space="preserve">in </w:t>
      </w:r>
      <w:r w:rsidR="00016DB9" w:rsidRPr="00A20AA8">
        <w:rPr>
          <w:rFonts w:ascii="Arial" w:hAnsi="Arial" w:cs="Arial"/>
          <w:sz w:val="20"/>
          <w:szCs w:val="18"/>
          <w:lang w:eastAsia="pl-PL"/>
        </w:rPr>
        <w:t>naravn</w:t>
      </w:r>
      <w:r w:rsidR="000C5496">
        <w:rPr>
          <w:rFonts w:ascii="Arial" w:hAnsi="Arial" w:cs="Arial"/>
          <w:sz w:val="20"/>
          <w:szCs w:val="18"/>
          <w:lang w:eastAsia="pl-PL"/>
        </w:rPr>
        <w:t>imi</w:t>
      </w:r>
      <w:r w:rsidR="00016DB9" w:rsidRPr="00A20AA8">
        <w:rPr>
          <w:rFonts w:ascii="Arial" w:hAnsi="Arial" w:cs="Arial"/>
          <w:sz w:val="20"/>
          <w:szCs w:val="18"/>
          <w:lang w:eastAsia="pl-PL"/>
        </w:rPr>
        <w:t xml:space="preserve"> vrednot</w:t>
      </w:r>
      <w:r w:rsidR="000C5496">
        <w:rPr>
          <w:rFonts w:ascii="Arial" w:hAnsi="Arial" w:cs="Arial"/>
          <w:sz w:val="20"/>
          <w:szCs w:val="18"/>
          <w:lang w:eastAsia="pl-PL"/>
        </w:rPr>
        <w:t>ami</w:t>
      </w:r>
      <w:r w:rsidR="00952474" w:rsidRPr="00A20AA8">
        <w:rPr>
          <w:rFonts w:ascii="Arial" w:hAnsi="Arial" w:cs="Arial"/>
          <w:sz w:val="20"/>
          <w:szCs w:val="18"/>
          <w:lang w:eastAsia="pl-PL"/>
        </w:rPr>
        <w:t xml:space="preserve">, ki ga Kobilarna Lipica opravlja v imenu in </w:t>
      </w:r>
      <w:r w:rsidR="00A479C1">
        <w:rPr>
          <w:rFonts w:ascii="Arial" w:hAnsi="Arial" w:cs="Arial"/>
          <w:sz w:val="20"/>
          <w:szCs w:val="18"/>
          <w:lang w:eastAsia="pl-PL"/>
        </w:rPr>
        <w:t>z</w:t>
      </w:r>
      <w:r w:rsidR="00A479C1" w:rsidRPr="00A20AA8">
        <w:rPr>
          <w:rFonts w:ascii="Arial" w:hAnsi="Arial" w:cs="Arial"/>
          <w:sz w:val="20"/>
          <w:szCs w:val="18"/>
          <w:lang w:eastAsia="pl-PL"/>
        </w:rPr>
        <w:t xml:space="preserve">a </w:t>
      </w:r>
      <w:r w:rsidR="00952474" w:rsidRPr="00A20AA8">
        <w:rPr>
          <w:rFonts w:ascii="Arial" w:hAnsi="Arial" w:cs="Arial"/>
          <w:sz w:val="20"/>
          <w:szCs w:val="18"/>
          <w:lang w:eastAsia="pl-PL"/>
        </w:rPr>
        <w:t>račun Republike Slovenije. Druga naloga pa je trženje kulturnih in naravnih vrednot, ki ga bo Kobilarna Lipica opravljala v svojem imenu in za svoj račun.</w:t>
      </w:r>
      <w:r w:rsidR="00952474">
        <w:rPr>
          <w:rFonts w:ascii="Arial" w:hAnsi="Arial" w:cs="Arial"/>
          <w:sz w:val="20"/>
          <w:szCs w:val="18"/>
          <w:lang w:eastAsia="pl-PL"/>
        </w:rPr>
        <w:t xml:space="preserve"> </w:t>
      </w:r>
      <w:r w:rsidRPr="00F53499">
        <w:rPr>
          <w:rFonts w:ascii="Arial" w:hAnsi="Arial" w:cs="Arial"/>
          <w:sz w:val="20"/>
          <w:szCs w:val="18"/>
          <w:lang w:eastAsia="pl-PL"/>
        </w:rPr>
        <w:t xml:space="preserve">S tem modelom vzpostavljamo </w:t>
      </w:r>
      <w:r w:rsidR="00632296">
        <w:rPr>
          <w:rFonts w:ascii="Arial" w:hAnsi="Arial" w:cs="Arial"/>
          <w:sz w:val="20"/>
          <w:szCs w:val="18"/>
          <w:lang w:eastAsia="pl-PL"/>
        </w:rPr>
        <w:t>možnosti</w:t>
      </w:r>
      <w:r w:rsidR="00632296" w:rsidRPr="00F53499">
        <w:rPr>
          <w:rFonts w:ascii="Arial" w:hAnsi="Arial" w:cs="Arial"/>
          <w:sz w:val="20"/>
          <w:szCs w:val="18"/>
          <w:lang w:eastAsia="pl-PL"/>
        </w:rPr>
        <w:t xml:space="preserve"> </w:t>
      </w:r>
      <w:r w:rsidRPr="00F53499">
        <w:rPr>
          <w:rFonts w:ascii="Arial" w:hAnsi="Arial" w:cs="Arial"/>
          <w:sz w:val="20"/>
          <w:szCs w:val="18"/>
          <w:lang w:eastAsia="pl-PL"/>
        </w:rPr>
        <w:t xml:space="preserve">za nadaljnja vlaganja države v razvoj kobilarne in obnovo nepremičnin v lasti države, ki bodo omogočile </w:t>
      </w:r>
      <w:r w:rsidR="00B60B3F">
        <w:rPr>
          <w:rFonts w:ascii="Arial" w:hAnsi="Arial" w:cs="Arial"/>
          <w:sz w:val="20"/>
          <w:szCs w:val="18"/>
          <w:lang w:eastAsia="pl-PL"/>
        </w:rPr>
        <w:t xml:space="preserve">bolj </w:t>
      </w:r>
      <w:r w:rsidRPr="00F53499">
        <w:rPr>
          <w:rFonts w:ascii="Arial" w:hAnsi="Arial" w:cs="Arial"/>
          <w:sz w:val="20"/>
          <w:szCs w:val="18"/>
          <w:lang w:eastAsia="pl-PL"/>
        </w:rPr>
        <w:t xml:space="preserve">kakovostno ponudbo v vseh sezonah. Z enovito organiziranostjo v eni družbi se Kobilarni Lipica omogoča boljše upravljanje </w:t>
      </w:r>
      <w:r w:rsidR="005D7359" w:rsidRPr="00F53499">
        <w:rPr>
          <w:rFonts w:ascii="Arial" w:hAnsi="Arial" w:cs="Arial"/>
          <w:sz w:val="20"/>
          <w:szCs w:val="18"/>
          <w:lang w:eastAsia="pl-PL"/>
        </w:rPr>
        <w:t>vse</w:t>
      </w:r>
      <w:r w:rsidR="005D7359">
        <w:rPr>
          <w:rFonts w:ascii="Arial" w:hAnsi="Arial" w:cs="Arial"/>
          <w:sz w:val="20"/>
          <w:szCs w:val="18"/>
          <w:lang w:eastAsia="pl-PL"/>
        </w:rPr>
        <w:t>h</w:t>
      </w:r>
      <w:r w:rsidR="005D7359" w:rsidRPr="00F53499">
        <w:rPr>
          <w:rFonts w:ascii="Arial" w:hAnsi="Arial" w:cs="Arial"/>
          <w:sz w:val="20"/>
          <w:szCs w:val="18"/>
          <w:lang w:eastAsia="pl-PL"/>
        </w:rPr>
        <w:t xml:space="preserve"> vir</w:t>
      </w:r>
      <w:r w:rsidR="005D7359">
        <w:rPr>
          <w:rFonts w:ascii="Arial" w:hAnsi="Arial" w:cs="Arial"/>
          <w:sz w:val="20"/>
          <w:szCs w:val="18"/>
          <w:lang w:eastAsia="pl-PL"/>
        </w:rPr>
        <w:t>ov</w:t>
      </w:r>
      <w:r w:rsidR="00853E83">
        <w:rPr>
          <w:rFonts w:ascii="Arial" w:hAnsi="Arial" w:cs="Arial"/>
          <w:sz w:val="20"/>
          <w:szCs w:val="18"/>
          <w:lang w:eastAsia="pl-PL"/>
        </w:rPr>
        <w:t xml:space="preserve"> ter</w:t>
      </w:r>
      <w:r w:rsidRPr="00F53499">
        <w:rPr>
          <w:rFonts w:ascii="Arial" w:hAnsi="Arial" w:cs="Arial"/>
          <w:sz w:val="20"/>
          <w:szCs w:val="18"/>
          <w:lang w:eastAsia="pl-PL"/>
        </w:rPr>
        <w:t xml:space="preserve"> vključevanje in razvoj zaposlenih. Akreditacija članic in članov nadzornega sveta bo prinesla </w:t>
      </w:r>
      <w:r w:rsidR="00B60B3F">
        <w:rPr>
          <w:rFonts w:ascii="Arial" w:hAnsi="Arial" w:cs="Arial"/>
          <w:sz w:val="20"/>
          <w:szCs w:val="18"/>
          <w:lang w:eastAsia="pl-PL"/>
        </w:rPr>
        <w:t xml:space="preserve">bolj </w:t>
      </w:r>
      <w:r w:rsidR="00B60B3F" w:rsidRPr="00F53499">
        <w:rPr>
          <w:rFonts w:ascii="Arial" w:hAnsi="Arial" w:cs="Arial"/>
          <w:sz w:val="20"/>
          <w:szCs w:val="18"/>
          <w:lang w:eastAsia="pl-PL"/>
        </w:rPr>
        <w:t>kakovostn</w:t>
      </w:r>
      <w:r w:rsidR="00B60B3F">
        <w:rPr>
          <w:rFonts w:ascii="Arial" w:hAnsi="Arial" w:cs="Arial"/>
          <w:sz w:val="20"/>
          <w:szCs w:val="18"/>
          <w:lang w:eastAsia="pl-PL"/>
        </w:rPr>
        <w:t>o</w:t>
      </w:r>
      <w:r w:rsidR="00B60B3F" w:rsidRPr="00F53499">
        <w:rPr>
          <w:rFonts w:ascii="Arial" w:hAnsi="Arial" w:cs="Arial"/>
          <w:sz w:val="20"/>
          <w:szCs w:val="18"/>
          <w:lang w:eastAsia="pl-PL"/>
        </w:rPr>
        <w:t xml:space="preserve"> </w:t>
      </w:r>
      <w:r w:rsidRPr="00F53499">
        <w:rPr>
          <w:rFonts w:ascii="Arial" w:hAnsi="Arial" w:cs="Arial"/>
          <w:sz w:val="20"/>
          <w:szCs w:val="18"/>
          <w:lang w:eastAsia="pl-PL"/>
        </w:rPr>
        <w:t xml:space="preserve">korporativno upravljanje in nadzor, organiziranost nove tričlanske uprave pa </w:t>
      </w:r>
      <w:r w:rsidR="00853E83">
        <w:rPr>
          <w:rFonts w:ascii="Arial" w:hAnsi="Arial" w:cs="Arial"/>
          <w:sz w:val="20"/>
          <w:szCs w:val="18"/>
          <w:lang w:eastAsia="pl-PL"/>
        </w:rPr>
        <w:t xml:space="preserve">bo </w:t>
      </w:r>
      <w:r w:rsidRPr="00F53499">
        <w:rPr>
          <w:rFonts w:ascii="Arial" w:hAnsi="Arial" w:cs="Arial"/>
          <w:sz w:val="20"/>
          <w:szCs w:val="18"/>
          <w:lang w:eastAsia="pl-PL"/>
        </w:rPr>
        <w:t xml:space="preserve">zagotovila boljše usklajevanje javnih in poslovnih funkcij kobilarne. S celovito premišljenim konceptom sprememb, ki sledijo tudi pričakovanjem poglavitnih deležnikov, lahko Kobilarna Lipica postane zgleden mednarodni konjeniški center, prepoznan po vrhunski skrbi za lipicanca ter za </w:t>
      </w:r>
      <w:r w:rsidR="00EF4382" w:rsidRPr="00F53499">
        <w:rPr>
          <w:rFonts w:ascii="Arial" w:hAnsi="Arial" w:cs="Arial"/>
          <w:sz w:val="20"/>
          <w:szCs w:val="18"/>
          <w:lang w:eastAsia="pl-PL"/>
        </w:rPr>
        <w:t>kulturne in naravne</w:t>
      </w:r>
      <w:r w:rsidRPr="00F53499">
        <w:rPr>
          <w:rFonts w:ascii="Arial" w:hAnsi="Arial" w:cs="Arial"/>
          <w:sz w:val="20"/>
          <w:szCs w:val="18"/>
          <w:lang w:eastAsia="pl-PL"/>
        </w:rPr>
        <w:t xml:space="preserve"> vrednote v njenem upravljanju.</w:t>
      </w:r>
    </w:p>
    <w:p w14:paraId="4A1E6E21" w14:textId="16D201A8" w:rsidR="004F09AD" w:rsidRDefault="004F09AD" w:rsidP="006F1F52">
      <w:pPr>
        <w:spacing w:after="0" w:line="240" w:lineRule="auto"/>
        <w:rPr>
          <w:szCs w:val="20"/>
        </w:rPr>
      </w:pPr>
    </w:p>
    <w:p w14:paraId="11963EA2" w14:textId="0472D7FF" w:rsidR="006F1F52" w:rsidRDefault="006F1F52" w:rsidP="006F1F52">
      <w:pPr>
        <w:spacing w:after="0" w:line="240" w:lineRule="auto"/>
        <w:rPr>
          <w:szCs w:val="20"/>
        </w:rPr>
      </w:pPr>
    </w:p>
    <w:p w14:paraId="44D50004" w14:textId="68AAC9AB" w:rsidR="006F1F52" w:rsidRDefault="006F1F52" w:rsidP="006F1F52">
      <w:pPr>
        <w:spacing w:after="0" w:line="240" w:lineRule="auto"/>
        <w:rPr>
          <w:szCs w:val="20"/>
        </w:rPr>
      </w:pPr>
    </w:p>
    <w:p w14:paraId="7B078EEB" w14:textId="77777777" w:rsidR="005B3892" w:rsidRPr="00F53499" w:rsidRDefault="005B3892" w:rsidP="006F1F52">
      <w:pPr>
        <w:spacing w:after="0" w:line="240" w:lineRule="auto"/>
        <w:rPr>
          <w:szCs w:val="20"/>
        </w:rPr>
      </w:pPr>
    </w:p>
    <w:p w14:paraId="4538E1A3" w14:textId="4B07B056" w:rsidR="002F3287" w:rsidRPr="00F53499" w:rsidRDefault="002F3287" w:rsidP="00452595">
      <w:pPr>
        <w:pStyle w:val="Naslov4"/>
        <w:numPr>
          <w:ilvl w:val="1"/>
          <w:numId w:val="41"/>
        </w:numPr>
        <w:spacing w:before="0" w:after="0" w:line="240" w:lineRule="auto"/>
      </w:pPr>
      <w:r w:rsidRPr="00F53499">
        <w:lastRenderedPageBreak/>
        <w:t>Zakonsko določena vizija in poslanstvo</w:t>
      </w:r>
    </w:p>
    <w:p w14:paraId="24D8DC71" w14:textId="77777777" w:rsidR="002F3287" w:rsidRPr="00F53499" w:rsidRDefault="002F3287" w:rsidP="006F1F52">
      <w:pPr>
        <w:spacing w:after="0" w:line="240" w:lineRule="auto"/>
        <w:rPr>
          <w:szCs w:val="20"/>
          <w:lang w:eastAsia="pl-PL"/>
        </w:rPr>
      </w:pPr>
    </w:p>
    <w:p w14:paraId="32350361" w14:textId="74479A11" w:rsidR="002F3287" w:rsidRPr="00F53499" w:rsidRDefault="002F3287" w:rsidP="006F1F52">
      <w:pPr>
        <w:spacing w:after="0" w:line="240" w:lineRule="auto"/>
        <w:rPr>
          <w:szCs w:val="20"/>
          <w:lang w:eastAsia="pl-PL"/>
        </w:rPr>
      </w:pPr>
      <w:r w:rsidRPr="00F53499">
        <w:rPr>
          <w:szCs w:val="20"/>
          <w:lang w:eastAsia="pl-PL"/>
        </w:rPr>
        <w:t xml:space="preserve">Z zakonom </w:t>
      </w:r>
      <w:r w:rsidR="00952474">
        <w:rPr>
          <w:szCs w:val="20"/>
          <w:lang w:eastAsia="pl-PL"/>
        </w:rPr>
        <w:t xml:space="preserve">prvič </w:t>
      </w:r>
      <w:r w:rsidRPr="00F53499">
        <w:rPr>
          <w:szCs w:val="20"/>
          <w:lang w:eastAsia="pl-PL"/>
        </w:rPr>
        <w:t>določamo poslanstvo in vizijo Kobilarne Lipica.</w:t>
      </w:r>
    </w:p>
    <w:p w14:paraId="18DF1B0F" w14:textId="77777777" w:rsidR="002F3287" w:rsidRPr="00F53499" w:rsidRDefault="002F3287" w:rsidP="006F1F52">
      <w:pPr>
        <w:spacing w:after="0" w:line="240" w:lineRule="auto"/>
        <w:rPr>
          <w:szCs w:val="20"/>
        </w:rPr>
      </w:pPr>
    </w:p>
    <w:p w14:paraId="516B58D9" w14:textId="3FC6B2EE" w:rsidR="002F3287" w:rsidRPr="00F53499" w:rsidRDefault="002F3287" w:rsidP="006F1F52">
      <w:pPr>
        <w:spacing w:after="0" w:line="240" w:lineRule="auto"/>
        <w:rPr>
          <w:szCs w:val="20"/>
          <w:lang w:eastAsia="pl-PL"/>
        </w:rPr>
      </w:pPr>
      <w:r w:rsidRPr="00F53499">
        <w:rPr>
          <w:szCs w:val="20"/>
        </w:rPr>
        <w:t xml:space="preserve">Poslanstvo Kobilarne Lipica je določeno kot varovanje, razvoj in dobrobit črede </w:t>
      </w:r>
      <w:r w:rsidR="00E85910" w:rsidRPr="00F53499">
        <w:rPr>
          <w:szCs w:val="20"/>
        </w:rPr>
        <w:t>lipicanskih konj</w:t>
      </w:r>
      <w:r w:rsidRPr="00F53499">
        <w:rPr>
          <w:szCs w:val="20"/>
        </w:rPr>
        <w:t xml:space="preserve">, lipicanca in konjeništva, varovanje </w:t>
      </w:r>
      <w:r w:rsidR="00EF4382" w:rsidRPr="00F53499">
        <w:rPr>
          <w:szCs w:val="20"/>
        </w:rPr>
        <w:t>kulturnih in naravnih vrednot</w:t>
      </w:r>
      <w:r w:rsidRPr="00F53499">
        <w:rPr>
          <w:szCs w:val="20"/>
        </w:rPr>
        <w:t xml:space="preserve"> </w:t>
      </w:r>
      <w:r w:rsidR="00E50645">
        <w:rPr>
          <w:szCs w:val="20"/>
        </w:rPr>
        <w:t>ter</w:t>
      </w:r>
      <w:r w:rsidRPr="00F53499">
        <w:rPr>
          <w:szCs w:val="20"/>
        </w:rPr>
        <w:t xml:space="preserve"> razvoj v svetovno prepoznavno matično kobilarno lipicancev</w:t>
      </w:r>
      <w:r w:rsidR="00952474">
        <w:rPr>
          <w:szCs w:val="20"/>
        </w:rPr>
        <w:t>. Ta</w:t>
      </w:r>
      <w:r w:rsidRPr="00F53499">
        <w:rPr>
          <w:szCs w:val="20"/>
        </w:rPr>
        <w:t xml:space="preserve"> je zasnovana na sožitju med konji, ljudmi in naravo. </w:t>
      </w:r>
      <w:r w:rsidRPr="00F53499">
        <w:rPr>
          <w:szCs w:val="20"/>
          <w:lang w:eastAsia="pl-PL"/>
        </w:rPr>
        <w:t xml:space="preserve">Poslanstvo Kobilarne Lipica je torej negovati in razvijati tradicijo reje, vzreje in šolanja lipicancev ter </w:t>
      </w:r>
      <w:r w:rsidR="00952474">
        <w:rPr>
          <w:szCs w:val="20"/>
          <w:lang w:eastAsia="pl-PL"/>
        </w:rPr>
        <w:t>ohranjati kulturno krajino</w:t>
      </w:r>
      <w:r w:rsidRPr="00F53499">
        <w:rPr>
          <w:szCs w:val="20"/>
          <w:lang w:eastAsia="pl-PL"/>
        </w:rPr>
        <w:t>, ki je oblikovana z visoko stopnjo sožitja med kulturno rabo in naravnimi značilnostmi prostora za vzrejo lipicancev</w:t>
      </w:r>
      <w:r w:rsidR="00952474">
        <w:rPr>
          <w:szCs w:val="20"/>
          <w:lang w:eastAsia="pl-PL"/>
        </w:rPr>
        <w:t>. Obenem je poslanstvo Kobilarne Lipica</w:t>
      </w:r>
      <w:r w:rsidRPr="00F53499">
        <w:rPr>
          <w:szCs w:val="20"/>
          <w:lang w:eastAsia="pl-PL"/>
        </w:rPr>
        <w:t xml:space="preserve"> razvijati zavest o tradiciji, ki tvori jedro povezovanja z naprednimi turističnimi </w:t>
      </w:r>
      <w:r w:rsidR="00B60B3F" w:rsidRPr="00F53499">
        <w:rPr>
          <w:szCs w:val="20"/>
          <w:lang w:eastAsia="pl-PL"/>
        </w:rPr>
        <w:t>pro</w:t>
      </w:r>
      <w:r w:rsidR="00B60B3F">
        <w:rPr>
          <w:szCs w:val="20"/>
          <w:lang w:eastAsia="pl-PL"/>
        </w:rPr>
        <w:t>izvodi</w:t>
      </w:r>
      <w:r w:rsidRPr="00F53499">
        <w:rPr>
          <w:szCs w:val="20"/>
          <w:lang w:eastAsia="pl-PL"/>
        </w:rPr>
        <w:t>, zasnovanimi na konjeništvu.</w:t>
      </w:r>
    </w:p>
    <w:p w14:paraId="0E8DC5C4" w14:textId="77777777" w:rsidR="002F3287" w:rsidRPr="00F53499" w:rsidRDefault="002F3287" w:rsidP="006F1F52">
      <w:pPr>
        <w:spacing w:after="0" w:line="240" w:lineRule="auto"/>
        <w:rPr>
          <w:szCs w:val="20"/>
        </w:rPr>
      </w:pPr>
    </w:p>
    <w:p w14:paraId="510A6996" w14:textId="4A4CD36B" w:rsidR="004F09AD" w:rsidRPr="00F53499" w:rsidRDefault="00952474" w:rsidP="006F1F52">
      <w:pPr>
        <w:spacing w:after="0" w:line="240" w:lineRule="auto"/>
        <w:rPr>
          <w:szCs w:val="20"/>
        </w:rPr>
      </w:pPr>
      <w:r w:rsidRPr="00F53499">
        <w:rPr>
          <w:szCs w:val="20"/>
        </w:rPr>
        <w:t>Vizija Kobilarne Lipica je postati svetovno prepoznavna matična kobilarna lipicancev</w:t>
      </w:r>
      <w:r>
        <w:rPr>
          <w:szCs w:val="20"/>
        </w:rPr>
        <w:t>.</w:t>
      </w:r>
      <w:r w:rsidRPr="00F53499">
        <w:rPr>
          <w:szCs w:val="20"/>
        </w:rPr>
        <w:t xml:space="preserve"> </w:t>
      </w:r>
      <w:r>
        <w:rPr>
          <w:szCs w:val="20"/>
        </w:rPr>
        <w:t>S</w:t>
      </w:r>
      <w:r w:rsidRPr="00F53499">
        <w:rPr>
          <w:szCs w:val="20"/>
        </w:rPr>
        <w:t xml:space="preserve"> sožitjem med konji, ljudmi, tradicijo in okoljem </w:t>
      </w:r>
      <w:r>
        <w:rPr>
          <w:szCs w:val="20"/>
        </w:rPr>
        <w:t xml:space="preserve">želi biti </w:t>
      </w:r>
      <w:r w:rsidR="007E0EFF">
        <w:rPr>
          <w:szCs w:val="20"/>
        </w:rPr>
        <w:t xml:space="preserve">Kobilarna Lipica </w:t>
      </w:r>
      <w:r w:rsidRPr="00F53499">
        <w:rPr>
          <w:szCs w:val="20"/>
        </w:rPr>
        <w:t>najboljši zgled za gospodarjenje s kulturnimi in naravnimi vrednotami</w:t>
      </w:r>
      <w:r>
        <w:rPr>
          <w:szCs w:val="20"/>
        </w:rPr>
        <w:t>, s svojo ponudbo pa destinacija za ljubitelje konjereje in turistične goste.</w:t>
      </w:r>
    </w:p>
    <w:p w14:paraId="730550AF" w14:textId="77777777" w:rsidR="002F3287" w:rsidRPr="00F53499" w:rsidRDefault="002F3287" w:rsidP="006F1F52">
      <w:pPr>
        <w:spacing w:after="0" w:line="240" w:lineRule="auto"/>
        <w:rPr>
          <w:szCs w:val="20"/>
        </w:rPr>
      </w:pPr>
    </w:p>
    <w:p w14:paraId="4AEA943D" w14:textId="252E06AA" w:rsidR="002F3287" w:rsidRPr="00F53499" w:rsidRDefault="002F3287" w:rsidP="00452595">
      <w:pPr>
        <w:pStyle w:val="Naslov4"/>
        <w:numPr>
          <w:ilvl w:val="1"/>
          <w:numId w:val="41"/>
        </w:numPr>
        <w:spacing w:before="0" w:after="0" w:line="240" w:lineRule="auto"/>
      </w:pPr>
      <w:r w:rsidRPr="00F53499">
        <w:t>Konjeništvo in konjereja</w:t>
      </w:r>
    </w:p>
    <w:p w14:paraId="3578507D" w14:textId="77777777" w:rsidR="002F3287" w:rsidRPr="00F53499" w:rsidRDefault="002F3287" w:rsidP="006F1F52">
      <w:pPr>
        <w:spacing w:after="0" w:line="240" w:lineRule="auto"/>
        <w:rPr>
          <w:szCs w:val="20"/>
          <w:lang w:eastAsia="pl-PL"/>
        </w:rPr>
      </w:pPr>
    </w:p>
    <w:p w14:paraId="2445D662" w14:textId="44CB2E3A" w:rsidR="002F3287" w:rsidRPr="00F53499" w:rsidRDefault="002F3287" w:rsidP="006F1F52">
      <w:pPr>
        <w:spacing w:after="0" w:line="240" w:lineRule="auto"/>
        <w:rPr>
          <w:szCs w:val="20"/>
          <w:lang w:eastAsia="pl-PL"/>
        </w:rPr>
      </w:pPr>
      <w:r w:rsidRPr="00F53499">
        <w:rPr>
          <w:szCs w:val="20"/>
          <w:lang w:eastAsia="pl-PL"/>
        </w:rPr>
        <w:t xml:space="preserve">Reja in vzreja zadostnega števila kakovostno šolanih konj je osnova za uresničevanje vizije in poslanstva Kobilarne Lipica. Koncept dela Kobilarne Lipica temelji na uveljavljeni tradiciji reje in vzreje ter šolanja lipicancev na posestvu Lipice. Zagotavlja ohranjanje zadostne genetske raznovrstnosti </w:t>
      </w:r>
      <w:r w:rsidR="00E85910" w:rsidRPr="00F53499">
        <w:rPr>
          <w:szCs w:val="20"/>
          <w:lang w:eastAsia="pl-PL"/>
        </w:rPr>
        <w:t>črede lipicanskih konj</w:t>
      </w:r>
      <w:r w:rsidRPr="00F53499">
        <w:rPr>
          <w:szCs w:val="20"/>
          <w:lang w:eastAsia="pl-PL"/>
        </w:rPr>
        <w:t xml:space="preserve"> </w:t>
      </w:r>
      <w:r w:rsidR="00230323">
        <w:rPr>
          <w:szCs w:val="20"/>
          <w:lang w:eastAsia="pl-PL"/>
        </w:rPr>
        <w:t>in</w:t>
      </w:r>
      <w:r w:rsidR="00230323" w:rsidRPr="00F53499">
        <w:rPr>
          <w:szCs w:val="20"/>
          <w:lang w:eastAsia="pl-PL"/>
        </w:rPr>
        <w:t xml:space="preserve"> </w:t>
      </w:r>
      <w:r w:rsidR="004F09AD" w:rsidRPr="00F53499">
        <w:rPr>
          <w:szCs w:val="20"/>
          <w:lang w:eastAsia="pl-PL"/>
        </w:rPr>
        <w:t>v</w:t>
      </w:r>
      <w:r w:rsidRPr="00F53499">
        <w:rPr>
          <w:szCs w:val="20"/>
          <w:lang w:eastAsia="pl-PL"/>
        </w:rPr>
        <w:t>zrejo kvalitetnih konj.</w:t>
      </w:r>
    </w:p>
    <w:p w14:paraId="212F1CB6" w14:textId="77777777" w:rsidR="002F3287" w:rsidRPr="00F53499" w:rsidRDefault="002F3287" w:rsidP="006F1F52">
      <w:pPr>
        <w:spacing w:after="0" w:line="240" w:lineRule="auto"/>
        <w:rPr>
          <w:szCs w:val="20"/>
        </w:rPr>
      </w:pPr>
    </w:p>
    <w:p w14:paraId="263E287F" w14:textId="41B931C6" w:rsidR="002F3287" w:rsidRPr="00F53499" w:rsidRDefault="002F3287" w:rsidP="006F1F52">
      <w:pPr>
        <w:spacing w:after="0" w:line="240" w:lineRule="auto"/>
        <w:rPr>
          <w:szCs w:val="20"/>
        </w:rPr>
      </w:pPr>
      <w:r w:rsidRPr="00F53499">
        <w:rPr>
          <w:szCs w:val="20"/>
        </w:rPr>
        <w:t>Težave na področju reje in vzreje konj so predvsem</w:t>
      </w:r>
      <w:r w:rsidR="007E0EFF">
        <w:rPr>
          <w:szCs w:val="20"/>
        </w:rPr>
        <w:t xml:space="preserve"> naslednje</w:t>
      </w:r>
      <w:r w:rsidRPr="00F53499">
        <w:rPr>
          <w:szCs w:val="20"/>
        </w:rPr>
        <w:t>:</w:t>
      </w:r>
    </w:p>
    <w:p w14:paraId="722F3CC0" w14:textId="78B75670" w:rsidR="002F3287" w:rsidRPr="00F53499" w:rsidRDefault="002F3287" w:rsidP="00A720B8">
      <w:pPr>
        <w:pStyle w:val="Odstavekseznama"/>
        <w:numPr>
          <w:ilvl w:val="0"/>
          <w:numId w:val="94"/>
        </w:numPr>
        <w:spacing w:after="0" w:line="240" w:lineRule="auto"/>
        <w:rPr>
          <w:szCs w:val="20"/>
        </w:rPr>
      </w:pPr>
      <w:r w:rsidRPr="00F53499">
        <w:rPr>
          <w:szCs w:val="20"/>
        </w:rPr>
        <w:t>pomanjkanje visoko usposobljenih trenerjev in jahačev na področju konjeništva,</w:t>
      </w:r>
    </w:p>
    <w:p w14:paraId="193A8511" w14:textId="77777777" w:rsidR="002F3287" w:rsidRPr="00F53499" w:rsidRDefault="002F3287" w:rsidP="00A720B8">
      <w:pPr>
        <w:pStyle w:val="Odstavekseznama"/>
        <w:numPr>
          <w:ilvl w:val="0"/>
          <w:numId w:val="94"/>
        </w:numPr>
        <w:spacing w:after="0" w:line="240" w:lineRule="auto"/>
        <w:rPr>
          <w:szCs w:val="20"/>
        </w:rPr>
      </w:pPr>
      <w:r w:rsidRPr="00F53499">
        <w:rPr>
          <w:szCs w:val="20"/>
        </w:rPr>
        <w:t>neizkoriščen konjeniški potencial z majhnim številom visoko treniranih konj za predstave Lipiške jahalne šole,</w:t>
      </w:r>
    </w:p>
    <w:p w14:paraId="750FA5A1" w14:textId="2C7BFAE7" w:rsidR="002F3287" w:rsidRPr="00F53499" w:rsidRDefault="002F3287" w:rsidP="00A720B8">
      <w:pPr>
        <w:pStyle w:val="Odstavekseznama"/>
        <w:numPr>
          <w:ilvl w:val="0"/>
          <w:numId w:val="94"/>
        </w:numPr>
        <w:spacing w:after="0" w:line="240" w:lineRule="auto"/>
        <w:rPr>
          <w:szCs w:val="20"/>
        </w:rPr>
      </w:pPr>
      <w:r w:rsidRPr="00F53499">
        <w:rPr>
          <w:szCs w:val="20"/>
        </w:rPr>
        <w:t xml:space="preserve">nezadostno izkoriščen plemenski potencial lipiške črede </w:t>
      </w:r>
      <w:r w:rsidR="005A075C">
        <w:rPr>
          <w:szCs w:val="20"/>
        </w:rPr>
        <w:t>brez</w:t>
      </w:r>
      <w:r w:rsidRPr="00F53499">
        <w:rPr>
          <w:szCs w:val="20"/>
        </w:rPr>
        <w:t xml:space="preserve"> osemenjevalnega središča</w:t>
      </w:r>
      <w:r w:rsidR="003A690B" w:rsidRPr="00F53499">
        <w:rPr>
          <w:szCs w:val="20"/>
        </w:rPr>
        <w:t>.</w:t>
      </w:r>
    </w:p>
    <w:p w14:paraId="74520420" w14:textId="77777777" w:rsidR="002F3287" w:rsidRPr="00F53499" w:rsidRDefault="002F3287" w:rsidP="006F1F52">
      <w:pPr>
        <w:suppressAutoHyphens/>
        <w:overflowPunct w:val="0"/>
        <w:autoSpaceDE w:val="0"/>
        <w:autoSpaceDN w:val="0"/>
        <w:adjustRightInd w:val="0"/>
        <w:spacing w:after="0" w:line="240" w:lineRule="auto"/>
        <w:ind w:left="360"/>
        <w:rPr>
          <w:szCs w:val="20"/>
        </w:rPr>
      </w:pPr>
    </w:p>
    <w:p w14:paraId="09753C89" w14:textId="7AECDACE" w:rsidR="002F3287" w:rsidRPr="00F53499" w:rsidRDefault="002F3287" w:rsidP="006F1F52">
      <w:pPr>
        <w:spacing w:after="0" w:line="240" w:lineRule="auto"/>
        <w:rPr>
          <w:szCs w:val="20"/>
        </w:rPr>
      </w:pPr>
      <w:r w:rsidRPr="00F53499">
        <w:rPr>
          <w:szCs w:val="20"/>
        </w:rPr>
        <w:t xml:space="preserve">V sklopu </w:t>
      </w:r>
      <w:r w:rsidR="007E0EFF">
        <w:rPr>
          <w:szCs w:val="20"/>
        </w:rPr>
        <w:t xml:space="preserve">zdajšnje </w:t>
      </w:r>
      <w:r w:rsidRPr="00F53499">
        <w:rPr>
          <w:szCs w:val="20"/>
        </w:rPr>
        <w:t xml:space="preserve">javne službe se izvajajo vse dejavnosti, vezane na rejo, vzrejo in ohranjanje lipicancev, njihovo šolanje </w:t>
      </w:r>
      <w:r w:rsidR="005A075C">
        <w:rPr>
          <w:szCs w:val="20"/>
        </w:rPr>
        <w:t xml:space="preserve">in </w:t>
      </w:r>
      <w:r w:rsidRPr="00F53499">
        <w:rPr>
          <w:szCs w:val="20"/>
        </w:rPr>
        <w:t xml:space="preserve">konjeništvo. V ta sklop se umešča tudi skrb za varovanje </w:t>
      </w:r>
      <w:r w:rsidR="005A075C">
        <w:rPr>
          <w:szCs w:val="20"/>
        </w:rPr>
        <w:t>in</w:t>
      </w:r>
      <w:r w:rsidR="005A075C" w:rsidRPr="00F53499">
        <w:rPr>
          <w:szCs w:val="20"/>
        </w:rPr>
        <w:t xml:space="preserve"> </w:t>
      </w:r>
      <w:r w:rsidRPr="00F53499">
        <w:rPr>
          <w:szCs w:val="20"/>
        </w:rPr>
        <w:t xml:space="preserve">ohranjanje </w:t>
      </w:r>
      <w:r w:rsidR="00EF4382" w:rsidRPr="00F53499">
        <w:rPr>
          <w:szCs w:val="20"/>
        </w:rPr>
        <w:t>kulturnih in naravnih vrednot</w:t>
      </w:r>
      <w:r w:rsidRPr="00F53499">
        <w:rPr>
          <w:szCs w:val="20"/>
        </w:rPr>
        <w:t xml:space="preserve"> na območju Kobilarne Lipica. Med dejavnosti, ki jih izvaja kobilarna, spadajo tudi </w:t>
      </w:r>
      <w:r w:rsidR="005C685C" w:rsidRPr="00F53499">
        <w:rPr>
          <w:szCs w:val="20"/>
        </w:rPr>
        <w:t xml:space="preserve">šola </w:t>
      </w:r>
      <w:r w:rsidRPr="00F53499">
        <w:rPr>
          <w:szCs w:val="20"/>
        </w:rPr>
        <w:t>jahanja, dresura, izobraževanje in predstave</w:t>
      </w:r>
      <w:r w:rsidR="005C685C" w:rsidRPr="00F53499">
        <w:rPr>
          <w:szCs w:val="20"/>
        </w:rPr>
        <w:t xml:space="preserve"> </w:t>
      </w:r>
      <w:r w:rsidR="00625D32">
        <w:rPr>
          <w:szCs w:val="20"/>
        </w:rPr>
        <w:t>L</w:t>
      </w:r>
      <w:r w:rsidR="005C685C" w:rsidRPr="00F53499">
        <w:rPr>
          <w:szCs w:val="20"/>
        </w:rPr>
        <w:t>ipiške jahalne šole</w:t>
      </w:r>
      <w:r w:rsidRPr="00F53499">
        <w:rPr>
          <w:szCs w:val="20"/>
        </w:rPr>
        <w:t xml:space="preserve"> </w:t>
      </w:r>
      <w:r w:rsidR="001C23B5">
        <w:rPr>
          <w:szCs w:val="20"/>
        </w:rPr>
        <w:t xml:space="preserve">ter </w:t>
      </w:r>
      <w:r w:rsidR="005C685C" w:rsidRPr="00F53499">
        <w:rPr>
          <w:szCs w:val="20"/>
        </w:rPr>
        <w:t>organizacija dogodkov</w:t>
      </w:r>
      <w:r w:rsidR="00A62064" w:rsidRPr="00F53499">
        <w:rPr>
          <w:szCs w:val="20"/>
        </w:rPr>
        <w:t>,</w:t>
      </w:r>
      <w:r w:rsidR="005C685C" w:rsidRPr="00F53499">
        <w:rPr>
          <w:szCs w:val="20"/>
        </w:rPr>
        <w:t xml:space="preserve"> povezanih s konji</w:t>
      </w:r>
      <w:r w:rsidR="00A62064" w:rsidRPr="00F53499">
        <w:rPr>
          <w:szCs w:val="20"/>
        </w:rPr>
        <w:t xml:space="preserve"> ter s </w:t>
      </w:r>
      <w:r w:rsidR="00EF4382" w:rsidRPr="00F53499">
        <w:rPr>
          <w:szCs w:val="20"/>
        </w:rPr>
        <w:t xml:space="preserve">kulturnimi in naravnimi vrednotami </w:t>
      </w:r>
      <w:r w:rsidRPr="00F53499">
        <w:rPr>
          <w:szCs w:val="20"/>
        </w:rPr>
        <w:t xml:space="preserve">na območju Kobilarne Lipica. </w:t>
      </w:r>
    </w:p>
    <w:p w14:paraId="719FFF73" w14:textId="77777777" w:rsidR="002F3287" w:rsidRPr="00F53499" w:rsidRDefault="002F3287" w:rsidP="006F1F52">
      <w:pPr>
        <w:spacing w:after="0" w:line="240" w:lineRule="auto"/>
        <w:rPr>
          <w:szCs w:val="20"/>
        </w:rPr>
      </w:pPr>
    </w:p>
    <w:p w14:paraId="6179E789" w14:textId="02FCB168" w:rsidR="002F3287" w:rsidRPr="00F53499" w:rsidRDefault="002F3287" w:rsidP="006F1F52">
      <w:pPr>
        <w:spacing w:after="0" w:line="240" w:lineRule="auto"/>
        <w:rPr>
          <w:szCs w:val="20"/>
        </w:rPr>
      </w:pPr>
      <w:r w:rsidRPr="00430AFB">
        <w:rPr>
          <w:szCs w:val="20"/>
        </w:rPr>
        <w:t xml:space="preserve">Velikost črede je že leta </w:t>
      </w:r>
      <w:r w:rsidR="001C23B5">
        <w:rPr>
          <w:szCs w:val="20"/>
        </w:rPr>
        <w:t>precej</w:t>
      </w:r>
      <w:r w:rsidR="001C23B5" w:rsidRPr="00430AFB">
        <w:rPr>
          <w:szCs w:val="20"/>
        </w:rPr>
        <w:t xml:space="preserve"> </w:t>
      </w:r>
      <w:r w:rsidRPr="00430AFB">
        <w:rPr>
          <w:szCs w:val="20"/>
        </w:rPr>
        <w:t>stabilna. Stanje črede</w:t>
      </w:r>
      <w:r w:rsidR="00E85910" w:rsidRPr="00430AFB">
        <w:rPr>
          <w:szCs w:val="20"/>
        </w:rPr>
        <w:t xml:space="preserve"> lipicanskih konj</w:t>
      </w:r>
      <w:r w:rsidRPr="00430AFB">
        <w:rPr>
          <w:szCs w:val="20"/>
        </w:rPr>
        <w:t xml:space="preserve"> na dan 31. </w:t>
      </w:r>
      <w:r w:rsidR="00952474" w:rsidRPr="00430AFB">
        <w:rPr>
          <w:szCs w:val="20"/>
        </w:rPr>
        <w:t>decembra</w:t>
      </w:r>
      <w:r w:rsidRPr="00430AFB">
        <w:rPr>
          <w:szCs w:val="20"/>
        </w:rPr>
        <w:t xml:space="preserve"> 202</w:t>
      </w:r>
      <w:r w:rsidR="007F4837" w:rsidRPr="00430AFB">
        <w:rPr>
          <w:szCs w:val="20"/>
        </w:rPr>
        <w:t>3</w:t>
      </w:r>
      <w:r w:rsidRPr="00430AFB">
        <w:rPr>
          <w:szCs w:val="20"/>
        </w:rPr>
        <w:t xml:space="preserve"> </w:t>
      </w:r>
      <w:r w:rsidR="001C23B5">
        <w:rPr>
          <w:szCs w:val="20"/>
        </w:rPr>
        <w:t xml:space="preserve">je </w:t>
      </w:r>
      <w:r w:rsidR="005A075C" w:rsidRPr="00430AFB">
        <w:rPr>
          <w:szCs w:val="20"/>
        </w:rPr>
        <w:t>p</w:t>
      </w:r>
      <w:r w:rsidR="005A075C">
        <w:rPr>
          <w:szCs w:val="20"/>
        </w:rPr>
        <w:t>o</w:t>
      </w:r>
      <w:r w:rsidR="005A075C" w:rsidRPr="00430AFB">
        <w:rPr>
          <w:szCs w:val="20"/>
        </w:rPr>
        <w:t xml:space="preserve"> </w:t>
      </w:r>
      <w:r w:rsidRPr="00430AFB">
        <w:rPr>
          <w:szCs w:val="20"/>
        </w:rPr>
        <w:t xml:space="preserve">posameznih kategorijah </w:t>
      </w:r>
      <w:r w:rsidR="001C23B5">
        <w:rPr>
          <w:szCs w:val="20"/>
        </w:rPr>
        <w:t>naslednje</w:t>
      </w:r>
      <w:r w:rsidRPr="00430AFB">
        <w:rPr>
          <w:szCs w:val="20"/>
        </w:rPr>
        <w:t xml:space="preserve">: </w:t>
      </w:r>
      <w:r w:rsidR="007F4837" w:rsidRPr="00430AFB">
        <w:rPr>
          <w:szCs w:val="20"/>
        </w:rPr>
        <w:t>28</w:t>
      </w:r>
      <w:r w:rsidRPr="00430AFB">
        <w:rPr>
          <w:szCs w:val="20"/>
        </w:rPr>
        <w:t xml:space="preserve"> plemenskih žrebcev, 81 plemenskih kobil, 11</w:t>
      </w:r>
      <w:r w:rsidR="007F4837" w:rsidRPr="00430AFB">
        <w:rPr>
          <w:szCs w:val="20"/>
        </w:rPr>
        <w:t>3</w:t>
      </w:r>
      <w:r w:rsidRPr="00430AFB">
        <w:rPr>
          <w:szCs w:val="20"/>
        </w:rPr>
        <w:t xml:space="preserve"> konj naraščaja do </w:t>
      </w:r>
      <w:r w:rsidR="00952474" w:rsidRPr="00430AFB">
        <w:rPr>
          <w:szCs w:val="20"/>
        </w:rPr>
        <w:t>četrtega</w:t>
      </w:r>
      <w:r w:rsidRPr="00430AFB">
        <w:rPr>
          <w:szCs w:val="20"/>
        </w:rPr>
        <w:t xml:space="preserve"> leta starosti in 1</w:t>
      </w:r>
      <w:r w:rsidR="007F4837" w:rsidRPr="00430AFB">
        <w:rPr>
          <w:szCs w:val="20"/>
        </w:rPr>
        <w:t>5</w:t>
      </w:r>
      <w:r w:rsidRPr="00430AFB">
        <w:rPr>
          <w:szCs w:val="20"/>
        </w:rPr>
        <w:t xml:space="preserve">4 </w:t>
      </w:r>
      <w:r w:rsidR="001C23B5">
        <w:rPr>
          <w:szCs w:val="20"/>
        </w:rPr>
        <w:t xml:space="preserve">drugih </w:t>
      </w:r>
      <w:r w:rsidRPr="00430AFB">
        <w:rPr>
          <w:szCs w:val="20"/>
        </w:rPr>
        <w:t>kategorij konj. V treningu klasične jahalne šole je 83 konj</w:t>
      </w:r>
      <w:r w:rsidR="001C23B5">
        <w:rPr>
          <w:szCs w:val="20"/>
        </w:rPr>
        <w:t>,</w:t>
      </w:r>
      <w:r w:rsidRPr="00430AFB">
        <w:rPr>
          <w:szCs w:val="20"/>
        </w:rPr>
        <w:t xml:space="preserve"> </w:t>
      </w:r>
      <w:r w:rsidR="001C23B5">
        <w:rPr>
          <w:szCs w:val="20"/>
        </w:rPr>
        <w:t>o</w:t>
      </w:r>
      <w:r w:rsidRPr="00430AFB">
        <w:rPr>
          <w:szCs w:val="20"/>
        </w:rPr>
        <w:t xml:space="preserve">d tega </w:t>
      </w:r>
      <w:r w:rsidR="001C23B5">
        <w:rPr>
          <w:szCs w:val="20"/>
        </w:rPr>
        <w:t xml:space="preserve">jih </w:t>
      </w:r>
      <w:r w:rsidRPr="00430AFB">
        <w:rPr>
          <w:szCs w:val="20"/>
        </w:rPr>
        <w:t xml:space="preserve">je </w:t>
      </w:r>
      <w:r w:rsidR="001C23B5">
        <w:rPr>
          <w:szCs w:val="20"/>
        </w:rPr>
        <w:t xml:space="preserve">12 </w:t>
      </w:r>
      <w:r w:rsidRPr="00430AFB">
        <w:rPr>
          <w:szCs w:val="20"/>
        </w:rPr>
        <w:t xml:space="preserve">za turistično jahanje, vendar </w:t>
      </w:r>
      <w:r w:rsidR="001C23B5">
        <w:rPr>
          <w:szCs w:val="20"/>
        </w:rPr>
        <w:t xml:space="preserve">zanje </w:t>
      </w:r>
      <w:r w:rsidRPr="00430AFB">
        <w:rPr>
          <w:szCs w:val="20"/>
        </w:rPr>
        <w:t xml:space="preserve">primanjkuje usposobljenih jahačev. </w:t>
      </w:r>
      <w:r w:rsidR="001C23B5">
        <w:rPr>
          <w:szCs w:val="20"/>
        </w:rPr>
        <w:t>V</w:t>
      </w:r>
      <w:r w:rsidRPr="00430AFB">
        <w:rPr>
          <w:szCs w:val="20"/>
        </w:rPr>
        <w:t xml:space="preserve"> treningu za vprežne vožnje je 30</w:t>
      </w:r>
      <w:r w:rsidR="001C23B5">
        <w:rPr>
          <w:szCs w:val="20"/>
        </w:rPr>
        <w:t xml:space="preserve"> konj</w:t>
      </w:r>
      <w:r w:rsidRPr="00430AFB">
        <w:rPr>
          <w:szCs w:val="20"/>
        </w:rPr>
        <w:t xml:space="preserve">, usposobljenih voznikov pa je </w:t>
      </w:r>
      <w:r w:rsidR="00952474" w:rsidRPr="00430AFB">
        <w:rPr>
          <w:szCs w:val="20"/>
        </w:rPr>
        <w:t>šest</w:t>
      </w:r>
      <w:r w:rsidRPr="00430AFB">
        <w:rPr>
          <w:szCs w:val="20"/>
        </w:rPr>
        <w:t xml:space="preserve">. </w:t>
      </w:r>
    </w:p>
    <w:p w14:paraId="1CB46078" w14:textId="77777777" w:rsidR="002F3287" w:rsidRPr="00F53499" w:rsidRDefault="002F3287" w:rsidP="006F1F52">
      <w:pPr>
        <w:spacing w:after="0" w:line="240" w:lineRule="auto"/>
        <w:rPr>
          <w:szCs w:val="20"/>
        </w:rPr>
      </w:pPr>
    </w:p>
    <w:p w14:paraId="4EE58C12" w14:textId="332EA0D3" w:rsidR="002F3287" w:rsidRPr="00F53499" w:rsidRDefault="002F3287" w:rsidP="006F1F52">
      <w:pPr>
        <w:spacing w:after="0" w:line="240" w:lineRule="auto"/>
        <w:rPr>
          <w:szCs w:val="20"/>
        </w:rPr>
      </w:pPr>
      <w:r w:rsidRPr="00F53499">
        <w:rPr>
          <w:szCs w:val="20"/>
        </w:rPr>
        <w:t>Eden od poglavitnih dolgoročnih ciljev kobilarne je vzpostavitev primerne strukture znotraj populacije z namenom, da se vzpostavi optimalno razmerje med posameznimi kategorijami konj in zagotovi dolgoročn</w:t>
      </w:r>
      <w:r w:rsidR="00297A39">
        <w:rPr>
          <w:szCs w:val="20"/>
        </w:rPr>
        <w:t>a</w:t>
      </w:r>
      <w:r w:rsidRPr="00F53499">
        <w:rPr>
          <w:szCs w:val="20"/>
        </w:rPr>
        <w:t xml:space="preserve"> stabilnost vseh linij žrebcev in rodov kobil. </w:t>
      </w:r>
    </w:p>
    <w:p w14:paraId="2E0DD60C" w14:textId="77777777" w:rsidR="00BB5AAA" w:rsidRPr="00F53499" w:rsidRDefault="00BB5AAA" w:rsidP="006F1F52">
      <w:pPr>
        <w:spacing w:after="0" w:line="240" w:lineRule="auto"/>
        <w:rPr>
          <w:szCs w:val="20"/>
        </w:rPr>
      </w:pPr>
    </w:p>
    <w:p w14:paraId="573B7C62" w14:textId="3473F352" w:rsidR="002F3287" w:rsidRPr="00F53499" w:rsidRDefault="001C23B5" w:rsidP="006F1F52">
      <w:pPr>
        <w:spacing w:after="0" w:line="240" w:lineRule="auto"/>
        <w:rPr>
          <w:szCs w:val="20"/>
        </w:rPr>
      </w:pPr>
      <w:r>
        <w:rPr>
          <w:szCs w:val="20"/>
        </w:rPr>
        <w:t>T</w:t>
      </w:r>
      <w:r w:rsidR="002F3287" w:rsidRPr="00F53499">
        <w:rPr>
          <w:szCs w:val="20"/>
        </w:rPr>
        <w:t xml:space="preserve">o </w:t>
      </w:r>
      <w:r>
        <w:rPr>
          <w:szCs w:val="20"/>
        </w:rPr>
        <w:t xml:space="preserve">je bilo </w:t>
      </w:r>
      <w:r w:rsidR="002F3287" w:rsidRPr="00F53499">
        <w:rPr>
          <w:szCs w:val="20"/>
        </w:rPr>
        <w:t xml:space="preserve">zagotovljeno </w:t>
      </w:r>
      <w:r>
        <w:rPr>
          <w:szCs w:val="20"/>
        </w:rPr>
        <w:t xml:space="preserve">na eni strani </w:t>
      </w:r>
      <w:r w:rsidR="002F3287" w:rsidRPr="00F53499">
        <w:rPr>
          <w:szCs w:val="20"/>
        </w:rPr>
        <w:t xml:space="preserve">s povečanjem števila </w:t>
      </w:r>
      <w:r w:rsidR="00297A39">
        <w:rPr>
          <w:szCs w:val="20"/>
        </w:rPr>
        <w:t>v</w:t>
      </w:r>
      <w:r w:rsidR="002F3287" w:rsidRPr="00F53499">
        <w:rPr>
          <w:szCs w:val="20"/>
        </w:rPr>
        <w:t xml:space="preserve">zrejenih žrebet v zadnjih letih in na drugi strani s prodajo živali, ki jih kobilarna ne potrebuje za izvajanje rejskega programa in programov na področju konjeništva. V letih 2020, 2021 in 2022 je po </w:t>
      </w:r>
      <w:r w:rsidR="00952474">
        <w:rPr>
          <w:szCs w:val="20"/>
        </w:rPr>
        <w:t xml:space="preserve">daljšem obdobju </w:t>
      </w:r>
      <w:r w:rsidR="004E29B2">
        <w:rPr>
          <w:szCs w:val="20"/>
        </w:rPr>
        <w:t xml:space="preserve">znova </w:t>
      </w:r>
      <w:r w:rsidR="002F3287" w:rsidRPr="00F53499">
        <w:rPr>
          <w:szCs w:val="20"/>
        </w:rPr>
        <w:t>stekla prodaja konj</w:t>
      </w:r>
      <w:r w:rsidR="00297A39">
        <w:rPr>
          <w:szCs w:val="20"/>
        </w:rPr>
        <w:t>;</w:t>
      </w:r>
      <w:r w:rsidR="002F3287" w:rsidRPr="00F53499">
        <w:rPr>
          <w:szCs w:val="20"/>
        </w:rPr>
        <w:t xml:space="preserve"> prodanih je bilo 81 konj. </w:t>
      </w:r>
      <w:r w:rsidR="00925789" w:rsidRPr="00F53499">
        <w:rPr>
          <w:szCs w:val="20"/>
        </w:rPr>
        <w:t>V</w:t>
      </w:r>
      <w:r w:rsidR="002F3287" w:rsidRPr="00F53499">
        <w:rPr>
          <w:szCs w:val="20"/>
        </w:rPr>
        <w:t xml:space="preserve"> let</w:t>
      </w:r>
      <w:r w:rsidR="00925789" w:rsidRPr="00F53499">
        <w:rPr>
          <w:szCs w:val="20"/>
        </w:rPr>
        <w:t>u</w:t>
      </w:r>
      <w:r w:rsidR="00F67EC1" w:rsidRPr="00F53499">
        <w:rPr>
          <w:szCs w:val="20"/>
        </w:rPr>
        <w:t xml:space="preserve"> 2023</w:t>
      </w:r>
      <w:r w:rsidR="002F3287" w:rsidRPr="00F53499">
        <w:rPr>
          <w:szCs w:val="20"/>
        </w:rPr>
        <w:t xml:space="preserve"> je bilo prodanih 31 konj.</w:t>
      </w:r>
    </w:p>
    <w:p w14:paraId="201FA062" w14:textId="77777777" w:rsidR="002F3287" w:rsidRPr="00F53499" w:rsidRDefault="002F3287" w:rsidP="006F1F52">
      <w:pPr>
        <w:spacing w:after="0" w:line="240" w:lineRule="auto"/>
        <w:rPr>
          <w:szCs w:val="20"/>
        </w:rPr>
      </w:pPr>
    </w:p>
    <w:p w14:paraId="78588ED7" w14:textId="4C941580" w:rsidR="002F3287" w:rsidRPr="00F53499" w:rsidRDefault="002F3287" w:rsidP="006F1F52">
      <w:pPr>
        <w:spacing w:after="0" w:line="240" w:lineRule="auto"/>
        <w:rPr>
          <w:szCs w:val="20"/>
        </w:rPr>
      </w:pPr>
      <w:r w:rsidRPr="00F53499">
        <w:rPr>
          <w:szCs w:val="20"/>
        </w:rPr>
        <w:t xml:space="preserve">Pomanjkanje šolanih in testiranih konj je velika ovira za načrtno </w:t>
      </w:r>
      <w:r w:rsidR="008D0DCB">
        <w:rPr>
          <w:szCs w:val="20"/>
        </w:rPr>
        <w:t>opravljanje</w:t>
      </w:r>
      <w:r w:rsidR="008D0DCB" w:rsidRPr="00F53499">
        <w:rPr>
          <w:szCs w:val="20"/>
        </w:rPr>
        <w:t xml:space="preserve"> </w:t>
      </w:r>
      <w:r w:rsidRPr="00F53499">
        <w:rPr>
          <w:szCs w:val="20"/>
        </w:rPr>
        <w:t xml:space="preserve">selekcije, ker ni na </w:t>
      </w:r>
      <w:r w:rsidR="00997F4C">
        <w:rPr>
          <w:szCs w:val="20"/>
        </w:rPr>
        <w:t xml:space="preserve">voljo </w:t>
      </w:r>
      <w:r w:rsidRPr="00F53499">
        <w:rPr>
          <w:szCs w:val="20"/>
        </w:rPr>
        <w:t xml:space="preserve">dovolj konj za izvajanje dresurnega programa, turističnega jahanja, terenskega jahanja </w:t>
      </w:r>
      <w:r w:rsidR="008D0DCB">
        <w:rPr>
          <w:szCs w:val="20"/>
        </w:rPr>
        <w:t xml:space="preserve">in </w:t>
      </w:r>
      <w:r w:rsidRPr="00F53499">
        <w:rPr>
          <w:szCs w:val="20"/>
        </w:rPr>
        <w:t xml:space="preserve">vožnje s kočijo </w:t>
      </w:r>
      <w:r w:rsidR="008D0DCB">
        <w:rPr>
          <w:szCs w:val="20"/>
        </w:rPr>
        <w:t>ter</w:t>
      </w:r>
      <w:r w:rsidR="008D0DCB" w:rsidRPr="00F53499">
        <w:rPr>
          <w:szCs w:val="20"/>
        </w:rPr>
        <w:t xml:space="preserve"> </w:t>
      </w:r>
      <w:r w:rsidRPr="00F53499">
        <w:rPr>
          <w:szCs w:val="20"/>
        </w:rPr>
        <w:t xml:space="preserve">konj za načrtno prodajo. To je predvsem posledica napačne kadrovske politike, ki se odraža tako v premajhnem številu jahačev kot tudi v </w:t>
      </w:r>
      <w:r w:rsidR="008D0DCB">
        <w:rPr>
          <w:szCs w:val="20"/>
        </w:rPr>
        <w:t>njihovem ne</w:t>
      </w:r>
      <w:r w:rsidRPr="00F53499">
        <w:rPr>
          <w:szCs w:val="20"/>
        </w:rPr>
        <w:t>ustreznem znanju, usposobljenosti in kompetencah</w:t>
      </w:r>
      <w:r w:rsidR="00952474">
        <w:rPr>
          <w:szCs w:val="20"/>
        </w:rPr>
        <w:t>. P</w:t>
      </w:r>
      <w:r w:rsidRPr="00F53499">
        <w:rPr>
          <w:szCs w:val="20"/>
        </w:rPr>
        <w:t xml:space="preserve">osledice tega so </w:t>
      </w:r>
      <w:r w:rsidR="00B876C7" w:rsidRPr="00F53499">
        <w:rPr>
          <w:szCs w:val="20"/>
        </w:rPr>
        <w:t>nezadostno</w:t>
      </w:r>
      <w:r w:rsidRPr="00F53499">
        <w:rPr>
          <w:szCs w:val="20"/>
        </w:rPr>
        <w:t xml:space="preserve"> usposobljeni konji, ki ne morejo doseči primerne prodajne cene</w:t>
      </w:r>
      <w:r w:rsidR="00952474">
        <w:rPr>
          <w:szCs w:val="20"/>
        </w:rPr>
        <w:t xml:space="preserve"> lipicanca</w:t>
      </w:r>
      <w:r w:rsidRPr="00F53499">
        <w:rPr>
          <w:szCs w:val="20"/>
        </w:rPr>
        <w:t xml:space="preserve">, kar dejansko </w:t>
      </w:r>
      <w:r w:rsidR="00297A39" w:rsidRPr="00F53499">
        <w:rPr>
          <w:szCs w:val="20"/>
        </w:rPr>
        <w:t xml:space="preserve">pomeni </w:t>
      </w:r>
      <w:r w:rsidRPr="00F53499">
        <w:rPr>
          <w:szCs w:val="20"/>
        </w:rPr>
        <w:t xml:space="preserve">degradacijo </w:t>
      </w:r>
      <w:r w:rsidR="004701B0" w:rsidRPr="00F53499">
        <w:rPr>
          <w:szCs w:val="20"/>
        </w:rPr>
        <w:t>l</w:t>
      </w:r>
      <w:r w:rsidRPr="00F53499">
        <w:rPr>
          <w:szCs w:val="20"/>
        </w:rPr>
        <w:t xml:space="preserve">ipicanca. </w:t>
      </w:r>
    </w:p>
    <w:p w14:paraId="786CB3A1" w14:textId="77777777" w:rsidR="002F3287" w:rsidRPr="00F53499" w:rsidRDefault="002F3287" w:rsidP="006F1F52">
      <w:pPr>
        <w:spacing w:after="0" w:line="240" w:lineRule="auto"/>
        <w:rPr>
          <w:szCs w:val="20"/>
        </w:rPr>
      </w:pPr>
    </w:p>
    <w:p w14:paraId="25A688E1" w14:textId="10B7F482" w:rsidR="00952474" w:rsidRDefault="002F3287" w:rsidP="006F1F52">
      <w:pPr>
        <w:spacing w:after="0" w:line="240" w:lineRule="auto"/>
        <w:rPr>
          <w:szCs w:val="20"/>
        </w:rPr>
      </w:pPr>
      <w:r w:rsidRPr="00F53499">
        <w:rPr>
          <w:szCs w:val="20"/>
        </w:rPr>
        <w:t xml:space="preserve">Kobilarna Lipica ne slovi </w:t>
      </w:r>
      <w:r w:rsidR="00D11B64">
        <w:rPr>
          <w:szCs w:val="20"/>
        </w:rPr>
        <w:t xml:space="preserve">samo </w:t>
      </w:r>
      <w:r w:rsidRPr="00F53499">
        <w:rPr>
          <w:szCs w:val="20"/>
        </w:rPr>
        <w:t>zaradi lipicancev kot takih, temveč tudi zaradi Lipiške šole jahanja, ki je primerljiva (po programu</w:t>
      </w:r>
      <w:r w:rsidR="00B348EB" w:rsidRPr="00F53499">
        <w:rPr>
          <w:szCs w:val="20"/>
        </w:rPr>
        <w:t>,</w:t>
      </w:r>
      <w:r w:rsidR="00236191" w:rsidRPr="00F53499">
        <w:rPr>
          <w:szCs w:val="20"/>
        </w:rPr>
        <w:t xml:space="preserve"> </w:t>
      </w:r>
      <w:r w:rsidRPr="00F53499">
        <w:rPr>
          <w:szCs w:val="20"/>
        </w:rPr>
        <w:t xml:space="preserve">ne pa </w:t>
      </w:r>
      <w:r w:rsidR="00B348EB" w:rsidRPr="00F53499">
        <w:rPr>
          <w:szCs w:val="20"/>
        </w:rPr>
        <w:t xml:space="preserve">tudi </w:t>
      </w:r>
      <w:r w:rsidRPr="00F53499">
        <w:rPr>
          <w:szCs w:val="20"/>
        </w:rPr>
        <w:t xml:space="preserve">po obsegu) s Špansko jahalno šolo na Dunaju. Usposobljenost konj za predstave </w:t>
      </w:r>
      <w:r w:rsidR="008D0DCB">
        <w:rPr>
          <w:szCs w:val="20"/>
        </w:rPr>
        <w:t xml:space="preserve">jahalne šole </w:t>
      </w:r>
      <w:r w:rsidRPr="00F53499">
        <w:rPr>
          <w:szCs w:val="20"/>
        </w:rPr>
        <w:t xml:space="preserve">je in mora biti na </w:t>
      </w:r>
      <w:r w:rsidR="006776AE" w:rsidRPr="00F53499">
        <w:rPr>
          <w:szCs w:val="20"/>
        </w:rPr>
        <w:t>najvišj</w:t>
      </w:r>
      <w:r w:rsidR="006776AE">
        <w:rPr>
          <w:szCs w:val="20"/>
        </w:rPr>
        <w:t>i</w:t>
      </w:r>
      <w:r w:rsidR="006776AE" w:rsidRPr="00F53499">
        <w:rPr>
          <w:szCs w:val="20"/>
        </w:rPr>
        <w:t xml:space="preserve"> </w:t>
      </w:r>
      <w:r w:rsidR="006776AE">
        <w:rPr>
          <w:szCs w:val="20"/>
        </w:rPr>
        <w:t>ravni</w:t>
      </w:r>
      <w:r w:rsidR="00952474">
        <w:rPr>
          <w:szCs w:val="20"/>
        </w:rPr>
        <w:t>.</w:t>
      </w:r>
      <w:r w:rsidRPr="00F53499">
        <w:rPr>
          <w:szCs w:val="20"/>
        </w:rPr>
        <w:t xml:space="preserve"> </w:t>
      </w:r>
      <w:r w:rsidR="00952474">
        <w:rPr>
          <w:szCs w:val="20"/>
        </w:rPr>
        <w:t>Z</w:t>
      </w:r>
      <w:r w:rsidRPr="00F53499">
        <w:rPr>
          <w:szCs w:val="20"/>
        </w:rPr>
        <w:t>ahteva vrhunsko znanje tako konj</w:t>
      </w:r>
      <w:r w:rsidR="004701B0" w:rsidRPr="00F53499">
        <w:rPr>
          <w:szCs w:val="20"/>
        </w:rPr>
        <w:t xml:space="preserve"> </w:t>
      </w:r>
      <w:r w:rsidRPr="00F53499">
        <w:rPr>
          <w:szCs w:val="20"/>
        </w:rPr>
        <w:t xml:space="preserve">kot trenerjev </w:t>
      </w:r>
      <w:r w:rsidRPr="00F53499">
        <w:rPr>
          <w:szCs w:val="20"/>
        </w:rPr>
        <w:lastRenderedPageBreak/>
        <w:t xml:space="preserve">in jahačev. Prav tako je </w:t>
      </w:r>
      <w:r w:rsidR="00C336AD">
        <w:rPr>
          <w:szCs w:val="20"/>
        </w:rPr>
        <w:t xml:space="preserve">treba </w:t>
      </w:r>
      <w:r w:rsidRPr="00F53499">
        <w:rPr>
          <w:szCs w:val="20"/>
        </w:rPr>
        <w:t xml:space="preserve">konje usposobiti za vožnje s kočijami in za </w:t>
      </w:r>
      <w:r w:rsidR="008D0DCB">
        <w:rPr>
          <w:szCs w:val="20"/>
        </w:rPr>
        <w:t xml:space="preserve">druge </w:t>
      </w:r>
      <w:r w:rsidRPr="00F53499">
        <w:rPr>
          <w:szCs w:val="20"/>
        </w:rPr>
        <w:t xml:space="preserve">vrste jahanja (turistično jahanje, terensko jahanje, učenje jahanja). Za primerno usposobljenost je </w:t>
      </w:r>
      <w:r w:rsidR="00D01211" w:rsidRPr="00F53499">
        <w:rPr>
          <w:szCs w:val="20"/>
        </w:rPr>
        <w:t>potreb</w:t>
      </w:r>
      <w:r w:rsidR="00D01211">
        <w:rPr>
          <w:szCs w:val="20"/>
        </w:rPr>
        <w:t>no</w:t>
      </w:r>
      <w:r w:rsidR="00D01211" w:rsidRPr="00F53499">
        <w:rPr>
          <w:szCs w:val="20"/>
        </w:rPr>
        <w:t xml:space="preserve"> </w:t>
      </w:r>
      <w:r w:rsidRPr="00F53499">
        <w:rPr>
          <w:szCs w:val="20"/>
        </w:rPr>
        <w:t xml:space="preserve">ne samo </w:t>
      </w:r>
      <w:r w:rsidR="00D01211" w:rsidRPr="00F53499">
        <w:rPr>
          <w:szCs w:val="20"/>
        </w:rPr>
        <w:t>zadostn</w:t>
      </w:r>
      <w:r w:rsidR="00D01211">
        <w:rPr>
          <w:szCs w:val="20"/>
        </w:rPr>
        <w:t>o število</w:t>
      </w:r>
      <w:r w:rsidR="00D01211" w:rsidRPr="00F53499">
        <w:rPr>
          <w:szCs w:val="20"/>
        </w:rPr>
        <w:t xml:space="preserve"> </w:t>
      </w:r>
      <w:r w:rsidR="00D01211">
        <w:rPr>
          <w:szCs w:val="20"/>
        </w:rPr>
        <w:t>zaposlenih</w:t>
      </w:r>
      <w:r w:rsidRPr="00F53499">
        <w:rPr>
          <w:szCs w:val="20"/>
        </w:rPr>
        <w:t>, temveč mora</w:t>
      </w:r>
      <w:r w:rsidR="00D01211">
        <w:rPr>
          <w:szCs w:val="20"/>
        </w:rPr>
        <w:t>jo</w:t>
      </w:r>
      <w:r w:rsidRPr="00F53499">
        <w:rPr>
          <w:szCs w:val="20"/>
        </w:rPr>
        <w:t xml:space="preserve"> </w:t>
      </w:r>
      <w:r w:rsidR="00D01211">
        <w:rPr>
          <w:szCs w:val="20"/>
        </w:rPr>
        <w:t xml:space="preserve">ti imeti </w:t>
      </w:r>
      <w:r w:rsidRPr="00F53499">
        <w:rPr>
          <w:szCs w:val="20"/>
        </w:rPr>
        <w:t xml:space="preserve">tudi </w:t>
      </w:r>
      <w:r w:rsidR="00D01211">
        <w:rPr>
          <w:szCs w:val="20"/>
        </w:rPr>
        <w:t xml:space="preserve">ustrezno </w:t>
      </w:r>
      <w:r w:rsidR="00D01211" w:rsidRPr="00F53499">
        <w:rPr>
          <w:szCs w:val="20"/>
        </w:rPr>
        <w:t>teoretičn</w:t>
      </w:r>
      <w:r w:rsidR="00D01211">
        <w:rPr>
          <w:szCs w:val="20"/>
        </w:rPr>
        <w:t>o</w:t>
      </w:r>
      <w:r w:rsidR="00D01211" w:rsidRPr="00F53499">
        <w:rPr>
          <w:szCs w:val="20"/>
        </w:rPr>
        <w:t xml:space="preserve"> </w:t>
      </w:r>
      <w:r w:rsidR="00D01211">
        <w:rPr>
          <w:szCs w:val="20"/>
        </w:rPr>
        <w:t xml:space="preserve">in </w:t>
      </w:r>
      <w:r w:rsidR="00D01211" w:rsidRPr="00F53499">
        <w:rPr>
          <w:szCs w:val="20"/>
        </w:rPr>
        <w:t>praktičn</w:t>
      </w:r>
      <w:r w:rsidR="00D01211">
        <w:rPr>
          <w:szCs w:val="20"/>
        </w:rPr>
        <w:t>o</w:t>
      </w:r>
      <w:r w:rsidR="00D01211" w:rsidRPr="00F53499">
        <w:rPr>
          <w:szCs w:val="20"/>
        </w:rPr>
        <w:t xml:space="preserve"> znanj</w:t>
      </w:r>
      <w:r w:rsidR="00D01211">
        <w:rPr>
          <w:szCs w:val="20"/>
        </w:rPr>
        <w:t>e</w:t>
      </w:r>
      <w:r w:rsidRPr="00F53499">
        <w:rPr>
          <w:szCs w:val="20"/>
        </w:rPr>
        <w:t xml:space="preserve">. </w:t>
      </w:r>
      <w:r w:rsidR="00D01211" w:rsidRPr="00F53499">
        <w:rPr>
          <w:szCs w:val="20"/>
        </w:rPr>
        <w:t>Te</w:t>
      </w:r>
      <w:r w:rsidR="00D01211">
        <w:rPr>
          <w:szCs w:val="20"/>
        </w:rPr>
        <w:t>h</w:t>
      </w:r>
      <w:r w:rsidR="00D01211" w:rsidRPr="00F53499">
        <w:rPr>
          <w:szCs w:val="20"/>
        </w:rPr>
        <w:t xml:space="preserve"> </w:t>
      </w:r>
      <w:r w:rsidR="00D01211">
        <w:rPr>
          <w:szCs w:val="20"/>
        </w:rPr>
        <w:t>usposobljenih delavcev</w:t>
      </w:r>
      <w:r w:rsidR="000D5272">
        <w:rPr>
          <w:szCs w:val="20"/>
        </w:rPr>
        <w:t>,</w:t>
      </w:r>
      <w:r w:rsidRPr="00F53499">
        <w:rPr>
          <w:szCs w:val="20"/>
        </w:rPr>
        <w:t xml:space="preserve"> </w:t>
      </w:r>
      <w:r w:rsidR="000D5272">
        <w:rPr>
          <w:szCs w:val="20"/>
        </w:rPr>
        <w:t xml:space="preserve">ki </w:t>
      </w:r>
      <w:r w:rsidR="00952474">
        <w:rPr>
          <w:szCs w:val="20"/>
        </w:rPr>
        <w:t>mora</w:t>
      </w:r>
      <w:r w:rsidR="000D5272">
        <w:rPr>
          <w:szCs w:val="20"/>
        </w:rPr>
        <w:t>jo</w:t>
      </w:r>
      <w:r w:rsidR="00952474" w:rsidRPr="00F53499">
        <w:rPr>
          <w:szCs w:val="20"/>
        </w:rPr>
        <w:t xml:space="preserve"> omogoča</w:t>
      </w:r>
      <w:r w:rsidR="00952474">
        <w:rPr>
          <w:szCs w:val="20"/>
        </w:rPr>
        <w:t>ti</w:t>
      </w:r>
      <w:r w:rsidR="00952474" w:rsidRPr="00F53499">
        <w:rPr>
          <w:szCs w:val="20"/>
        </w:rPr>
        <w:t xml:space="preserve"> usposabljanje mladih </w:t>
      </w:r>
      <w:r w:rsidR="00694ACD">
        <w:rPr>
          <w:szCs w:val="20"/>
        </w:rPr>
        <w:t>ter</w:t>
      </w:r>
      <w:r w:rsidR="00694ACD" w:rsidRPr="00F53499">
        <w:rPr>
          <w:szCs w:val="20"/>
        </w:rPr>
        <w:t xml:space="preserve"> </w:t>
      </w:r>
      <w:r w:rsidR="00952474" w:rsidRPr="00F53499">
        <w:rPr>
          <w:szCs w:val="20"/>
        </w:rPr>
        <w:t xml:space="preserve">kontinuirano izpopolnjevanje </w:t>
      </w:r>
      <w:r w:rsidR="00694ACD">
        <w:rPr>
          <w:szCs w:val="20"/>
        </w:rPr>
        <w:t>in</w:t>
      </w:r>
      <w:r w:rsidR="00694ACD" w:rsidRPr="00F53499">
        <w:rPr>
          <w:szCs w:val="20"/>
        </w:rPr>
        <w:t xml:space="preserve"> </w:t>
      </w:r>
      <w:r w:rsidR="00952474" w:rsidRPr="00F53499">
        <w:rPr>
          <w:szCs w:val="20"/>
        </w:rPr>
        <w:t>izobraževanje starejših jahače</w:t>
      </w:r>
      <w:r w:rsidR="00952474">
        <w:rPr>
          <w:szCs w:val="20"/>
        </w:rPr>
        <w:t>v in voznikov,</w:t>
      </w:r>
      <w:r w:rsidR="00952474" w:rsidRPr="00F53499">
        <w:rPr>
          <w:szCs w:val="20"/>
        </w:rPr>
        <w:t xml:space="preserve"> potencialno</w:t>
      </w:r>
      <w:r w:rsidR="00952474">
        <w:rPr>
          <w:szCs w:val="20"/>
        </w:rPr>
        <w:t xml:space="preserve"> pa tudi</w:t>
      </w:r>
      <w:r w:rsidR="00952474" w:rsidRPr="00F53499">
        <w:rPr>
          <w:szCs w:val="20"/>
        </w:rPr>
        <w:t xml:space="preserve"> izobraževanje za zunanje interesente</w:t>
      </w:r>
      <w:r w:rsidR="000D5272">
        <w:rPr>
          <w:szCs w:val="20"/>
        </w:rPr>
        <w:t>,</w:t>
      </w:r>
      <w:r w:rsidR="000D5272" w:rsidRPr="000D5272">
        <w:rPr>
          <w:szCs w:val="20"/>
        </w:rPr>
        <w:t xml:space="preserve"> </w:t>
      </w:r>
      <w:r w:rsidR="000D5272" w:rsidRPr="00F53499">
        <w:rPr>
          <w:szCs w:val="20"/>
        </w:rPr>
        <w:t>pa v Lipici že nekaj časa primanjkuje</w:t>
      </w:r>
      <w:r w:rsidR="00952474" w:rsidRPr="00F53499">
        <w:rPr>
          <w:szCs w:val="20"/>
        </w:rPr>
        <w:t>.</w:t>
      </w:r>
    </w:p>
    <w:p w14:paraId="55C5C226" w14:textId="6B341892" w:rsidR="000856B6" w:rsidRDefault="000856B6" w:rsidP="006F1F52">
      <w:pPr>
        <w:spacing w:after="0" w:line="240" w:lineRule="auto"/>
        <w:rPr>
          <w:szCs w:val="20"/>
        </w:rPr>
      </w:pPr>
    </w:p>
    <w:p w14:paraId="489F9040" w14:textId="31166BB8" w:rsidR="000856B6" w:rsidRPr="00F53499" w:rsidRDefault="000856B6" w:rsidP="006F1F52">
      <w:pPr>
        <w:spacing w:after="0" w:line="240" w:lineRule="auto"/>
        <w:rPr>
          <w:szCs w:val="20"/>
        </w:rPr>
      </w:pPr>
      <w:r>
        <w:rPr>
          <w:szCs w:val="20"/>
        </w:rPr>
        <w:t xml:space="preserve">V </w:t>
      </w:r>
      <w:r w:rsidR="00025562">
        <w:rPr>
          <w:szCs w:val="20"/>
        </w:rPr>
        <w:t xml:space="preserve">prihodnje </w:t>
      </w:r>
      <w:r>
        <w:rPr>
          <w:szCs w:val="20"/>
        </w:rPr>
        <w:t xml:space="preserve">je torej nujna organizacija izobraževanja mladih s promocijo poklica jahača in trenerja v sodelovanju z izobraževalnimi institucijami. Pripraviti je </w:t>
      </w:r>
      <w:r w:rsidR="00C336AD">
        <w:rPr>
          <w:szCs w:val="20"/>
        </w:rPr>
        <w:t xml:space="preserve">treba </w:t>
      </w:r>
      <w:r>
        <w:rPr>
          <w:szCs w:val="20"/>
        </w:rPr>
        <w:t xml:space="preserve">celoten program izobraževanja s profesionalnim pristopom – konjeniški krožek – po zgledu </w:t>
      </w:r>
      <w:r w:rsidR="000D5272">
        <w:rPr>
          <w:szCs w:val="20"/>
        </w:rPr>
        <w:t xml:space="preserve">drugih </w:t>
      </w:r>
      <w:r>
        <w:rPr>
          <w:szCs w:val="20"/>
        </w:rPr>
        <w:t>obšolskih dejavnosti na področju športa, kulture</w:t>
      </w:r>
      <w:r w:rsidR="00694ACD">
        <w:rPr>
          <w:szCs w:val="20"/>
        </w:rPr>
        <w:t xml:space="preserve"> in</w:t>
      </w:r>
      <w:r>
        <w:rPr>
          <w:szCs w:val="20"/>
        </w:rPr>
        <w:t xml:space="preserve"> učenja jezikov. Posebno pozornost je </w:t>
      </w:r>
      <w:r w:rsidR="00C336AD">
        <w:rPr>
          <w:szCs w:val="20"/>
        </w:rPr>
        <w:t xml:space="preserve">treba </w:t>
      </w:r>
      <w:r>
        <w:rPr>
          <w:szCs w:val="20"/>
        </w:rPr>
        <w:t xml:space="preserve">nameniti izobraževanju in usposabljanju jahačev v povezavi z ustreznimi institucijami, tudi </w:t>
      </w:r>
      <w:r w:rsidR="000D5272">
        <w:rPr>
          <w:szCs w:val="20"/>
        </w:rPr>
        <w:t xml:space="preserve">zunaj </w:t>
      </w:r>
      <w:r>
        <w:rPr>
          <w:szCs w:val="20"/>
        </w:rPr>
        <w:t>države. Te oblike dodatnega usposabljanja so bile v Lipici v preteklosti že uspešno organizirane.</w:t>
      </w:r>
    </w:p>
    <w:p w14:paraId="559B7AC5" w14:textId="77777777" w:rsidR="002F3287" w:rsidRPr="00F53499" w:rsidRDefault="002F3287" w:rsidP="006F1F52">
      <w:pPr>
        <w:spacing w:after="0" w:line="240" w:lineRule="auto"/>
        <w:rPr>
          <w:szCs w:val="20"/>
        </w:rPr>
      </w:pPr>
    </w:p>
    <w:p w14:paraId="48C1BCCB" w14:textId="442F2E89" w:rsidR="002F3287" w:rsidRPr="00F53499" w:rsidRDefault="002F3287" w:rsidP="006F1F52">
      <w:pPr>
        <w:spacing w:after="0" w:line="240" w:lineRule="auto"/>
        <w:rPr>
          <w:szCs w:val="20"/>
        </w:rPr>
      </w:pPr>
      <w:r w:rsidRPr="00F53499">
        <w:rPr>
          <w:szCs w:val="20"/>
        </w:rPr>
        <w:t>Površine</w:t>
      </w:r>
      <w:r w:rsidR="00D72843" w:rsidRPr="00F53499">
        <w:rPr>
          <w:szCs w:val="20"/>
        </w:rPr>
        <w:t>,</w:t>
      </w:r>
      <w:r w:rsidRPr="00F53499">
        <w:rPr>
          <w:szCs w:val="20"/>
        </w:rPr>
        <w:t xml:space="preserve"> namenjene šolanju konj</w:t>
      </w:r>
      <w:r w:rsidR="00D72843" w:rsidRPr="00F53499">
        <w:rPr>
          <w:szCs w:val="20"/>
        </w:rPr>
        <w:t>,</w:t>
      </w:r>
      <w:r w:rsidRPr="00F53499">
        <w:rPr>
          <w:szCs w:val="20"/>
        </w:rPr>
        <w:t xml:space="preserve"> so primerne. Na </w:t>
      </w:r>
      <w:r w:rsidR="00997F4C">
        <w:rPr>
          <w:szCs w:val="20"/>
        </w:rPr>
        <w:t xml:space="preserve">voljo </w:t>
      </w:r>
      <w:r w:rsidRPr="00F53499">
        <w:rPr>
          <w:szCs w:val="20"/>
        </w:rPr>
        <w:t xml:space="preserve">so </w:t>
      </w:r>
      <w:r w:rsidR="00952474">
        <w:rPr>
          <w:szCs w:val="20"/>
        </w:rPr>
        <w:t>štiri</w:t>
      </w:r>
      <w:r w:rsidRPr="00F53499">
        <w:rPr>
          <w:szCs w:val="20"/>
        </w:rPr>
        <w:t xml:space="preserve"> jahalnice in zunanja jahališča. </w:t>
      </w:r>
    </w:p>
    <w:p w14:paraId="4B74A0CC" w14:textId="77777777" w:rsidR="002F3287" w:rsidRPr="00F53499" w:rsidRDefault="002F3287" w:rsidP="006F1F52">
      <w:pPr>
        <w:spacing w:after="0" w:line="240" w:lineRule="auto"/>
        <w:rPr>
          <w:szCs w:val="20"/>
        </w:rPr>
      </w:pPr>
    </w:p>
    <w:p w14:paraId="54497EE9" w14:textId="391AD6CF" w:rsidR="002F3287" w:rsidRPr="00F53499" w:rsidRDefault="002F3287" w:rsidP="006F1F52">
      <w:pPr>
        <w:spacing w:after="0" w:line="240" w:lineRule="auto"/>
        <w:rPr>
          <w:szCs w:val="20"/>
        </w:rPr>
      </w:pPr>
      <w:r w:rsidRPr="00F53499">
        <w:rPr>
          <w:szCs w:val="20"/>
        </w:rPr>
        <w:t xml:space="preserve">Strokovna komisija za letni pregled Kobilarne Lipica že več let opozarja tudi na nujnost vzpostavitve osemenjevalnega središča (za pridobivanje, konzerviranje, shranjevanje in </w:t>
      </w:r>
      <w:r w:rsidR="00094F78">
        <w:rPr>
          <w:szCs w:val="20"/>
        </w:rPr>
        <w:t xml:space="preserve">porazdelitev </w:t>
      </w:r>
      <w:r w:rsidRPr="00F53499">
        <w:rPr>
          <w:szCs w:val="20"/>
        </w:rPr>
        <w:t>semena), ki bi ga Kobilarna Lipica morala zagotoviti</w:t>
      </w:r>
      <w:r w:rsidR="00952474">
        <w:rPr>
          <w:szCs w:val="20"/>
        </w:rPr>
        <w:t xml:space="preserve"> –</w:t>
      </w:r>
      <w:r w:rsidR="00952474" w:rsidRPr="007C0145">
        <w:rPr>
          <w:szCs w:val="20"/>
        </w:rPr>
        <w:t xml:space="preserve"> </w:t>
      </w:r>
      <w:r w:rsidR="00952474">
        <w:rPr>
          <w:szCs w:val="20"/>
        </w:rPr>
        <w:t>tako</w:t>
      </w:r>
      <w:r w:rsidR="00952474" w:rsidRPr="00F53499">
        <w:rPr>
          <w:szCs w:val="20"/>
        </w:rPr>
        <w:t xml:space="preserve"> </w:t>
      </w:r>
      <w:r w:rsidR="007E39BC">
        <w:rPr>
          <w:szCs w:val="20"/>
        </w:rPr>
        <w:t>zaradi</w:t>
      </w:r>
      <w:r w:rsidR="00952474" w:rsidRPr="00F53499">
        <w:rPr>
          <w:szCs w:val="20"/>
        </w:rPr>
        <w:t xml:space="preserve"> </w:t>
      </w:r>
      <w:proofErr w:type="spellStart"/>
      <w:r w:rsidR="00952474" w:rsidRPr="00F53499">
        <w:rPr>
          <w:szCs w:val="20"/>
        </w:rPr>
        <w:t>izvornost</w:t>
      </w:r>
      <w:r w:rsidR="007E39BC">
        <w:rPr>
          <w:szCs w:val="20"/>
        </w:rPr>
        <w:t>i</w:t>
      </w:r>
      <w:proofErr w:type="spellEnd"/>
      <w:r w:rsidR="00952474" w:rsidRPr="00F53499">
        <w:rPr>
          <w:szCs w:val="20"/>
        </w:rPr>
        <w:t xml:space="preserve"> kot tudi</w:t>
      </w:r>
      <w:r w:rsidR="00952474">
        <w:rPr>
          <w:szCs w:val="20"/>
        </w:rPr>
        <w:t xml:space="preserve"> zaradi</w:t>
      </w:r>
      <w:r w:rsidR="00952474" w:rsidRPr="00F53499">
        <w:rPr>
          <w:szCs w:val="20"/>
        </w:rPr>
        <w:t xml:space="preserve"> nadzora nad rejo lipicancev</w:t>
      </w:r>
      <w:r w:rsidRPr="00F53499">
        <w:rPr>
          <w:szCs w:val="20"/>
        </w:rPr>
        <w:t xml:space="preserve">. S tem bo </w:t>
      </w:r>
      <w:r w:rsidR="00013212">
        <w:rPr>
          <w:szCs w:val="20"/>
        </w:rPr>
        <w:t>mogoče</w:t>
      </w:r>
      <w:r w:rsidR="00013212" w:rsidRPr="00F53499">
        <w:rPr>
          <w:szCs w:val="20"/>
        </w:rPr>
        <w:t xml:space="preserve"> </w:t>
      </w:r>
      <w:r w:rsidRPr="00F53499">
        <w:rPr>
          <w:szCs w:val="20"/>
        </w:rPr>
        <w:t xml:space="preserve">izkoristiti plemenski potencial žrebcev tudi </w:t>
      </w:r>
      <w:r w:rsidR="00094F78">
        <w:rPr>
          <w:szCs w:val="20"/>
        </w:rPr>
        <w:t>zunaj</w:t>
      </w:r>
      <w:r w:rsidR="00094F78" w:rsidRPr="00F53499">
        <w:rPr>
          <w:szCs w:val="20"/>
        </w:rPr>
        <w:t xml:space="preserve"> </w:t>
      </w:r>
      <w:r w:rsidRPr="00F53499">
        <w:rPr>
          <w:szCs w:val="20"/>
        </w:rPr>
        <w:t xml:space="preserve">Kobilarne Lipica. </w:t>
      </w:r>
      <w:r w:rsidR="007E39BC">
        <w:rPr>
          <w:szCs w:val="20"/>
        </w:rPr>
        <w:t>Čeprav</w:t>
      </w:r>
      <w:r w:rsidRPr="00F53499">
        <w:rPr>
          <w:szCs w:val="20"/>
        </w:rPr>
        <w:t xml:space="preserve"> je ZKL-1 predvidel gradnjo oseme</w:t>
      </w:r>
      <w:r w:rsidR="00BB6000" w:rsidRPr="00F53499">
        <w:rPr>
          <w:szCs w:val="20"/>
        </w:rPr>
        <w:t>n</w:t>
      </w:r>
      <w:r w:rsidRPr="00F53499">
        <w:rPr>
          <w:szCs w:val="20"/>
        </w:rPr>
        <w:t xml:space="preserve">jevalnega središča, se </w:t>
      </w:r>
      <w:r w:rsidR="00094F78">
        <w:rPr>
          <w:szCs w:val="20"/>
        </w:rPr>
        <w:t xml:space="preserve">ta </w:t>
      </w:r>
      <w:r w:rsidRPr="00F53499">
        <w:rPr>
          <w:szCs w:val="20"/>
        </w:rPr>
        <w:t xml:space="preserve">še ni </w:t>
      </w:r>
      <w:r w:rsidR="00094F78" w:rsidRPr="00F53499">
        <w:rPr>
          <w:szCs w:val="20"/>
        </w:rPr>
        <w:t>začel</w:t>
      </w:r>
      <w:r w:rsidR="00094F78">
        <w:rPr>
          <w:szCs w:val="20"/>
        </w:rPr>
        <w:t>a</w:t>
      </w:r>
      <w:r w:rsidRPr="00F53499">
        <w:rPr>
          <w:szCs w:val="20"/>
        </w:rPr>
        <w:t>.</w:t>
      </w:r>
    </w:p>
    <w:p w14:paraId="22969174" w14:textId="77777777" w:rsidR="002F3287" w:rsidRPr="00F53499" w:rsidRDefault="002F3287" w:rsidP="006F1F52">
      <w:pPr>
        <w:spacing w:after="0" w:line="240" w:lineRule="auto"/>
        <w:rPr>
          <w:szCs w:val="20"/>
        </w:rPr>
      </w:pPr>
    </w:p>
    <w:p w14:paraId="0556DCB2" w14:textId="7F0D67FF" w:rsidR="002F3287" w:rsidRPr="00F53499" w:rsidRDefault="002F3287" w:rsidP="006F1F52">
      <w:pPr>
        <w:spacing w:after="0" w:line="240" w:lineRule="auto"/>
        <w:rPr>
          <w:szCs w:val="20"/>
        </w:rPr>
      </w:pPr>
      <w:r w:rsidRPr="00F53499">
        <w:rPr>
          <w:szCs w:val="20"/>
        </w:rPr>
        <w:t xml:space="preserve">Na tem področju </w:t>
      </w:r>
      <w:r w:rsidR="007E39BC">
        <w:rPr>
          <w:szCs w:val="20"/>
        </w:rPr>
        <w:t>sta</w:t>
      </w:r>
      <w:r w:rsidR="007E39BC" w:rsidRPr="00F53499">
        <w:rPr>
          <w:szCs w:val="20"/>
        </w:rPr>
        <w:t xml:space="preserve"> </w:t>
      </w:r>
      <w:r w:rsidRPr="00F53499">
        <w:rPr>
          <w:szCs w:val="20"/>
        </w:rPr>
        <w:t>v povezavi s konjerejo in konjeništvom bistvenega pomena priprava programov, prirejenih za različne skupine obiskovalcev</w:t>
      </w:r>
      <w:r w:rsidR="00094F78">
        <w:rPr>
          <w:szCs w:val="20"/>
        </w:rPr>
        <w:t>, ter</w:t>
      </w:r>
      <w:r w:rsidR="00094F78" w:rsidRPr="00F53499">
        <w:rPr>
          <w:szCs w:val="20"/>
        </w:rPr>
        <w:t xml:space="preserve"> </w:t>
      </w:r>
      <w:r w:rsidR="00094F78">
        <w:rPr>
          <w:szCs w:val="20"/>
        </w:rPr>
        <w:t xml:space="preserve">njihovo </w:t>
      </w:r>
      <w:r w:rsidR="00094F78" w:rsidRPr="00F53499">
        <w:rPr>
          <w:szCs w:val="20"/>
        </w:rPr>
        <w:t>kvalitetno, ustrezno in pravočasno trženje</w:t>
      </w:r>
      <w:r w:rsidRPr="00F53499">
        <w:rPr>
          <w:szCs w:val="20"/>
        </w:rPr>
        <w:t>.</w:t>
      </w:r>
    </w:p>
    <w:p w14:paraId="705D4C10" w14:textId="77777777" w:rsidR="002F3287" w:rsidRPr="00F53499" w:rsidRDefault="002F3287" w:rsidP="006F1F52">
      <w:pPr>
        <w:spacing w:after="0" w:line="240" w:lineRule="auto"/>
        <w:rPr>
          <w:szCs w:val="20"/>
        </w:rPr>
      </w:pPr>
    </w:p>
    <w:p w14:paraId="463BF2E1" w14:textId="305242F8" w:rsidR="002F3287" w:rsidRPr="00F53499" w:rsidRDefault="002F3287" w:rsidP="00452595">
      <w:pPr>
        <w:pStyle w:val="Naslov4"/>
        <w:numPr>
          <w:ilvl w:val="1"/>
          <w:numId w:val="41"/>
        </w:numPr>
        <w:spacing w:before="0" w:after="0" w:line="240" w:lineRule="auto"/>
      </w:pPr>
      <w:r w:rsidRPr="00F53499">
        <w:t xml:space="preserve">Kulturna dediščina </w:t>
      </w:r>
    </w:p>
    <w:p w14:paraId="60DB2751" w14:textId="77777777" w:rsidR="002F3287" w:rsidRPr="00F53499" w:rsidRDefault="002F3287" w:rsidP="006F1F52">
      <w:pPr>
        <w:spacing w:after="0" w:line="240" w:lineRule="auto"/>
        <w:rPr>
          <w:szCs w:val="20"/>
        </w:rPr>
      </w:pPr>
    </w:p>
    <w:p w14:paraId="04E17F54" w14:textId="263F66AF" w:rsidR="002F3287" w:rsidRDefault="002F3287" w:rsidP="006F1F52">
      <w:pPr>
        <w:spacing w:after="0" w:line="240" w:lineRule="auto"/>
        <w:rPr>
          <w:szCs w:val="20"/>
        </w:rPr>
      </w:pPr>
      <w:r w:rsidRPr="00F53499">
        <w:rPr>
          <w:szCs w:val="20"/>
        </w:rPr>
        <w:t xml:space="preserve">Aktivno delovanje države na območju Kobilarne Lipica je utemeljeno tudi z razglasitvijo Kobilarne Lipica za spomeniško območje državnega pomena. </w:t>
      </w:r>
      <w:r w:rsidR="007E39BC">
        <w:rPr>
          <w:szCs w:val="20"/>
        </w:rPr>
        <w:t>Učinkovito o</w:t>
      </w:r>
      <w:r w:rsidRPr="00F53499">
        <w:rPr>
          <w:szCs w:val="20"/>
        </w:rPr>
        <w:t xml:space="preserve">hranjanje spomeniškega območja je mogoče le z ustreznim povezanim upravljanjem vseh dejavnosti kot celote. Na področju varstva kulturne dediščine so se razmere po investicijah v zadnjih letih bistveno izboljšale. Več objektov in zlasti dele kulturne krajine je bilo </w:t>
      </w:r>
      <w:r w:rsidR="00C336AD">
        <w:rPr>
          <w:szCs w:val="20"/>
        </w:rPr>
        <w:t xml:space="preserve">treba </w:t>
      </w:r>
      <w:r w:rsidRPr="00F53499">
        <w:rPr>
          <w:szCs w:val="20"/>
        </w:rPr>
        <w:t xml:space="preserve">urediti. Z obnovo večine hlevov </w:t>
      </w:r>
      <w:r w:rsidR="00094F78">
        <w:rPr>
          <w:szCs w:val="20"/>
        </w:rPr>
        <w:t xml:space="preserve">in </w:t>
      </w:r>
      <w:r w:rsidRPr="00F53499">
        <w:rPr>
          <w:szCs w:val="20"/>
        </w:rPr>
        <w:t xml:space="preserve">celotnega </w:t>
      </w:r>
      <w:proofErr w:type="spellStart"/>
      <w:r w:rsidRPr="00F53499">
        <w:rPr>
          <w:szCs w:val="20"/>
        </w:rPr>
        <w:t>hofa</w:t>
      </w:r>
      <w:proofErr w:type="spellEnd"/>
      <w:r w:rsidRPr="00F53499">
        <w:rPr>
          <w:szCs w:val="20"/>
        </w:rPr>
        <w:t xml:space="preserve"> (graščine z galerijo, muzeja lipicancev, galerije in okoliških zgradb</w:t>
      </w:r>
      <w:r w:rsidR="006535CE" w:rsidRPr="00F53499">
        <w:rPr>
          <w:szCs w:val="20"/>
        </w:rPr>
        <w:t xml:space="preserve"> ter kakovostno nadgradnjo z avtorsko arhitekturo skupine Kras</w:t>
      </w:r>
      <w:r w:rsidRPr="00F53499">
        <w:rPr>
          <w:szCs w:val="20"/>
        </w:rPr>
        <w:t>)</w:t>
      </w:r>
      <w:r w:rsidR="00952474">
        <w:rPr>
          <w:szCs w:val="20"/>
        </w:rPr>
        <w:t xml:space="preserve"> ter</w:t>
      </w:r>
      <w:r w:rsidRPr="00F53499">
        <w:rPr>
          <w:szCs w:val="20"/>
        </w:rPr>
        <w:t xml:space="preserve"> z ureditvijo večjega dela kulturne krajine se je vizualna podoba kobilarne </w:t>
      </w:r>
      <w:r w:rsidR="00094F78">
        <w:rPr>
          <w:szCs w:val="20"/>
        </w:rPr>
        <w:t xml:space="preserve">precej </w:t>
      </w:r>
      <w:r w:rsidRPr="00F53499">
        <w:rPr>
          <w:szCs w:val="20"/>
        </w:rPr>
        <w:t>izboljšala</w:t>
      </w:r>
      <w:r w:rsidR="00952474">
        <w:rPr>
          <w:szCs w:val="20"/>
        </w:rPr>
        <w:t>.</w:t>
      </w:r>
      <w:r w:rsidRPr="00F53499">
        <w:rPr>
          <w:szCs w:val="20"/>
        </w:rPr>
        <w:t xml:space="preserve"> </w:t>
      </w:r>
      <w:r w:rsidR="009B2F7B">
        <w:rPr>
          <w:szCs w:val="20"/>
        </w:rPr>
        <w:t>To</w:t>
      </w:r>
      <w:r w:rsidRPr="00F53499">
        <w:rPr>
          <w:szCs w:val="20"/>
        </w:rPr>
        <w:t xml:space="preserve"> vpliva tudi na splošni vtis, ki ga dobijo obiskovalci. Za dokončno ureditev bo </w:t>
      </w:r>
      <w:r w:rsidR="00C336AD">
        <w:rPr>
          <w:szCs w:val="20"/>
        </w:rPr>
        <w:t xml:space="preserve">treba </w:t>
      </w:r>
      <w:r w:rsidRPr="00F53499">
        <w:rPr>
          <w:szCs w:val="20"/>
        </w:rPr>
        <w:t xml:space="preserve">dokončati še investicije v obnovo programske jahalnice in </w:t>
      </w:r>
      <w:r w:rsidR="00094F78">
        <w:rPr>
          <w:szCs w:val="20"/>
        </w:rPr>
        <w:t>pre</w:t>
      </w:r>
      <w:r w:rsidRPr="00F53499">
        <w:rPr>
          <w:szCs w:val="20"/>
        </w:rPr>
        <w:t>ostalih dveh jahalnic, v izredno slabem stanju pa so tudi tehnične delavnice.</w:t>
      </w:r>
    </w:p>
    <w:p w14:paraId="7456C786" w14:textId="247C31FB" w:rsidR="009956A3" w:rsidRDefault="009956A3" w:rsidP="006F1F52">
      <w:pPr>
        <w:spacing w:after="0" w:line="240" w:lineRule="auto"/>
        <w:rPr>
          <w:szCs w:val="20"/>
        </w:rPr>
      </w:pPr>
    </w:p>
    <w:p w14:paraId="4B964273" w14:textId="71528D52" w:rsidR="009956A3" w:rsidRPr="00F53499" w:rsidRDefault="009956A3" w:rsidP="006F1F52">
      <w:pPr>
        <w:spacing w:after="0" w:line="240" w:lineRule="auto"/>
        <w:rPr>
          <w:szCs w:val="20"/>
        </w:rPr>
      </w:pPr>
      <w:r w:rsidRPr="009956A3">
        <w:rPr>
          <w:szCs w:val="20"/>
        </w:rPr>
        <w:t>Kobilarna Lipica je v Sloveniji in širšem prostoru edinstvena s svojo več kot štiristoletno</w:t>
      </w:r>
      <w:r w:rsidRPr="009956A3">
        <w:rPr>
          <w:szCs w:val="20"/>
        </w:rPr>
        <w:br/>
        <w:t>zgodovino urejanja in ohranjanja kulturne krajine ter objektov</w:t>
      </w:r>
      <w:r w:rsidR="00983B0B">
        <w:rPr>
          <w:szCs w:val="20"/>
        </w:rPr>
        <w:t>,</w:t>
      </w:r>
      <w:r w:rsidRPr="009956A3">
        <w:rPr>
          <w:szCs w:val="20"/>
        </w:rPr>
        <w:t xml:space="preserve"> </w:t>
      </w:r>
      <w:r w:rsidR="00983B0B" w:rsidRPr="009956A3">
        <w:rPr>
          <w:szCs w:val="20"/>
        </w:rPr>
        <w:t xml:space="preserve">grajenih </w:t>
      </w:r>
      <w:r w:rsidRPr="009956A3">
        <w:rPr>
          <w:szCs w:val="20"/>
        </w:rPr>
        <w:t>v skrbno izbranem</w:t>
      </w:r>
      <w:r w:rsidRPr="009956A3">
        <w:rPr>
          <w:szCs w:val="20"/>
        </w:rPr>
        <w:br/>
        <w:t>prostoru na robu matičnega Krasa. Je matični prostor vzreje avtohtone pasme lipicancev, ki so</w:t>
      </w:r>
      <w:r w:rsidRPr="009956A3">
        <w:rPr>
          <w:szCs w:val="20"/>
        </w:rPr>
        <w:br/>
        <w:t>poimenovani s slovenskim imenom po nekdanji vasici Lipica. Kobilarna Lipica je izjemna zaradi</w:t>
      </w:r>
      <w:r w:rsidRPr="009956A3">
        <w:rPr>
          <w:szCs w:val="20"/>
        </w:rPr>
        <w:br/>
        <w:t>kulturne krajine, ki je bila oblikovana z visoko stopnjo sožitja med kulturno rabo in naravnimi</w:t>
      </w:r>
      <w:r w:rsidRPr="009956A3">
        <w:rPr>
          <w:szCs w:val="20"/>
        </w:rPr>
        <w:br/>
        <w:t>značilnostmi prostora za vzrejo lipicancev: z ograjenimi pašniki, dostopnimi drevoredi, kali in</w:t>
      </w:r>
      <w:r w:rsidRPr="009956A3">
        <w:rPr>
          <w:szCs w:val="20"/>
        </w:rPr>
        <w:br/>
        <w:t xml:space="preserve">drugimi vodnimi zajetji ter </w:t>
      </w:r>
      <w:proofErr w:type="spellStart"/>
      <w:r w:rsidRPr="009956A3">
        <w:rPr>
          <w:szCs w:val="20"/>
        </w:rPr>
        <w:t>suhozidom</w:t>
      </w:r>
      <w:proofErr w:type="spellEnd"/>
      <w:r w:rsidRPr="009956A3">
        <w:rPr>
          <w:szCs w:val="20"/>
        </w:rPr>
        <w:t>, ki omejuje matično območje kobilarne. Skupaj z upravnim</w:t>
      </w:r>
      <w:r w:rsidRPr="009956A3">
        <w:rPr>
          <w:szCs w:val="20"/>
        </w:rPr>
        <w:br/>
        <w:t xml:space="preserve">središčem z </w:t>
      </w:r>
      <w:r w:rsidR="00661272" w:rsidRPr="009956A3">
        <w:rPr>
          <w:szCs w:val="20"/>
        </w:rPr>
        <w:t>domin</w:t>
      </w:r>
      <w:r w:rsidR="00661272">
        <w:rPr>
          <w:szCs w:val="20"/>
        </w:rPr>
        <w:t>antno</w:t>
      </w:r>
      <w:r w:rsidR="00661272" w:rsidRPr="009956A3">
        <w:rPr>
          <w:szCs w:val="20"/>
        </w:rPr>
        <w:t xml:space="preserve"> </w:t>
      </w:r>
      <w:r w:rsidRPr="009956A3">
        <w:rPr>
          <w:szCs w:val="20"/>
        </w:rPr>
        <w:t xml:space="preserve">graščino z galerijo Avgusta Černigoja, </w:t>
      </w:r>
      <w:proofErr w:type="spellStart"/>
      <w:r w:rsidRPr="009956A3">
        <w:rPr>
          <w:szCs w:val="20"/>
        </w:rPr>
        <w:t>Velbanco</w:t>
      </w:r>
      <w:proofErr w:type="spellEnd"/>
      <w:r w:rsidRPr="009956A3">
        <w:rPr>
          <w:szCs w:val="20"/>
        </w:rPr>
        <w:t>, staro depandanso,</w:t>
      </w:r>
      <w:r w:rsidR="00661272">
        <w:rPr>
          <w:szCs w:val="20"/>
        </w:rPr>
        <w:t xml:space="preserve"> </w:t>
      </w:r>
      <w:r w:rsidRPr="009956A3">
        <w:rPr>
          <w:szCs w:val="20"/>
        </w:rPr>
        <w:t>kapelo sv. Antona Padovanskega, hotelom Klub, starejšimi hlevi in drugimi gospodarskimi</w:t>
      </w:r>
      <w:r w:rsidRPr="009956A3">
        <w:rPr>
          <w:szCs w:val="20"/>
        </w:rPr>
        <w:br/>
        <w:t>poslopji (Jubilejnim hlevom, hlevi z jahalnico Na Borjači, hlevom</w:t>
      </w:r>
      <w:r w:rsidR="00983B0B">
        <w:rPr>
          <w:szCs w:val="20"/>
        </w:rPr>
        <w:t>a</w:t>
      </w:r>
      <w:r w:rsidRPr="009956A3">
        <w:rPr>
          <w:szCs w:val="20"/>
        </w:rPr>
        <w:t xml:space="preserve"> 9 in 10) je Kobilarna Lipica</w:t>
      </w:r>
      <w:r w:rsidRPr="009956A3">
        <w:rPr>
          <w:szCs w:val="20"/>
        </w:rPr>
        <w:br/>
        <w:t>izjemen kulturni spomenik. Prostor kobilarne je skupaj z ohranjanjem tradicij edini kulturni</w:t>
      </w:r>
      <w:r w:rsidRPr="009956A3">
        <w:rPr>
          <w:szCs w:val="20"/>
        </w:rPr>
        <w:br/>
        <w:t>spomenik v Sloveniji, kjer se vsebinsko stikata in dopolnjujeta kar dve enoti nesnovne</w:t>
      </w:r>
      <w:r w:rsidRPr="009956A3">
        <w:rPr>
          <w:szCs w:val="20"/>
        </w:rPr>
        <w:br/>
        <w:t>dediščine, vpisani na Unescov Reprezentativni seznam nesnovne kulturne dediščine</w:t>
      </w:r>
      <w:r w:rsidRPr="009956A3">
        <w:rPr>
          <w:szCs w:val="20"/>
        </w:rPr>
        <w:br/>
        <w:t>človeštva.</w:t>
      </w:r>
    </w:p>
    <w:p w14:paraId="59DE67F8" w14:textId="77777777" w:rsidR="002F3287" w:rsidRPr="00F53499" w:rsidRDefault="002F3287" w:rsidP="006F1F52">
      <w:pPr>
        <w:spacing w:after="0" w:line="240" w:lineRule="auto"/>
        <w:rPr>
          <w:szCs w:val="20"/>
        </w:rPr>
      </w:pPr>
    </w:p>
    <w:p w14:paraId="4447869C" w14:textId="7F36B7DB" w:rsidR="002F3287" w:rsidRPr="00F53499" w:rsidRDefault="009B2F7B" w:rsidP="006F1F52">
      <w:pPr>
        <w:spacing w:after="0" w:line="240" w:lineRule="auto"/>
        <w:rPr>
          <w:szCs w:val="20"/>
        </w:rPr>
      </w:pPr>
      <w:r w:rsidRPr="00F53499">
        <w:rPr>
          <w:szCs w:val="20"/>
        </w:rPr>
        <w:t xml:space="preserve">Slovenija je 25. </w:t>
      </w:r>
      <w:r>
        <w:rPr>
          <w:szCs w:val="20"/>
        </w:rPr>
        <w:t>marca</w:t>
      </w:r>
      <w:r w:rsidRPr="00F53499">
        <w:rPr>
          <w:szCs w:val="20"/>
        </w:rPr>
        <w:t xml:space="preserve"> 2020 v imenu osmih sodelujočih držav sekretariatu</w:t>
      </w:r>
      <w:r>
        <w:rPr>
          <w:szCs w:val="20"/>
        </w:rPr>
        <w:t xml:space="preserve"> </w:t>
      </w:r>
      <w:r w:rsidRPr="007C0145">
        <w:rPr>
          <w:szCs w:val="20"/>
        </w:rPr>
        <w:t>Organizacij</w:t>
      </w:r>
      <w:r>
        <w:rPr>
          <w:szCs w:val="20"/>
        </w:rPr>
        <w:t>e</w:t>
      </w:r>
      <w:r w:rsidRPr="007C0145">
        <w:rPr>
          <w:szCs w:val="20"/>
        </w:rPr>
        <w:t xml:space="preserve"> Združenih narodov za izobraževanje, znanost in kulturo</w:t>
      </w:r>
      <w:r>
        <w:rPr>
          <w:szCs w:val="20"/>
        </w:rPr>
        <w:t xml:space="preserve"> (angleško</w:t>
      </w:r>
      <w:r w:rsidRPr="00F53499">
        <w:rPr>
          <w:szCs w:val="20"/>
        </w:rPr>
        <w:t xml:space="preserve"> </w:t>
      </w:r>
      <w:proofErr w:type="spellStart"/>
      <w:r w:rsidRPr="007C0145">
        <w:rPr>
          <w:szCs w:val="20"/>
        </w:rPr>
        <w:t>United</w:t>
      </w:r>
      <w:proofErr w:type="spellEnd"/>
      <w:r w:rsidRPr="007C0145">
        <w:rPr>
          <w:szCs w:val="20"/>
        </w:rPr>
        <w:t xml:space="preserve"> </w:t>
      </w:r>
      <w:proofErr w:type="spellStart"/>
      <w:r w:rsidRPr="007C0145">
        <w:rPr>
          <w:szCs w:val="20"/>
        </w:rPr>
        <w:t>Nations</w:t>
      </w:r>
      <w:proofErr w:type="spellEnd"/>
      <w:r w:rsidRPr="007C0145">
        <w:rPr>
          <w:szCs w:val="20"/>
        </w:rPr>
        <w:t xml:space="preserve"> </w:t>
      </w:r>
      <w:proofErr w:type="spellStart"/>
      <w:r w:rsidRPr="007C0145">
        <w:rPr>
          <w:szCs w:val="20"/>
        </w:rPr>
        <w:t>Educational</w:t>
      </w:r>
      <w:proofErr w:type="spellEnd"/>
      <w:r w:rsidRPr="007C0145">
        <w:rPr>
          <w:szCs w:val="20"/>
        </w:rPr>
        <w:t xml:space="preserve">, </w:t>
      </w:r>
      <w:proofErr w:type="spellStart"/>
      <w:r w:rsidRPr="007C0145">
        <w:rPr>
          <w:szCs w:val="20"/>
        </w:rPr>
        <w:t>Scientific</w:t>
      </w:r>
      <w:proofErr w:type="spellEnd"/>
      <w:r w:rsidRPr="007C0145">
        <w:rPr>
          <w:szCs w:val="20"/>
        </w:rPr>
        <w:t xml:space="preserve"> </w:t>
      </w:r>
      <w:proofErr w:type="spellStart"/>
      <w:r w:rsidRPr="007C0145">
        <w:rPr>
          <w:szCs w:val="20"/>
        </w:rPr>
        <w:t>and</w:t>
      </w:r>
      <w:proofErr w:type="spellEnd"/>
      <w:r w:rsidRPr="007C0145">
        <w:rPr>
          <w:szCs w:val="20"/>
        </w:rPr>
        <w:t xml:space="preserve"> </w:t>
      </w:r>
      <w:proofErr w:type="spellStart"/>
      <w:r w:rsidRPr="007C0145">
        <w:rPr>
          <w:szCs w:val="20"/>
        </w:rPr>
        <w:t>Cultural</w:t>
      </w:r>
      <w:proofErr w:type="spellEnd"/>
      <w:r w:rsidRPr="007C0145">
        <w:rPr>
          <w:szCs w:val="20"/>
        </w:rPr>
        <w:t xml:space="preserve"> </w:t>
      </w:r>
      <w:proofErr w:type="spellStart"/>
      <w:r w:rsidRPr="007C0145">
        <w:rPr>
          <w:szCs w:val="20"/>
        </w:rPr>
        <w:t>Organisation</w:t>
      </w:r>
      <w:proofErr w:type="spellEnd"/>
      <w:r>
        <w:rPr>
          <w:szCs w:val="20"/>
        </w:rPr>
        <w:t xml:space="preserve"> – </w:t>
      </w:r>
      <w:r w:rsidRPr="00F53499">
        <w:rPr>
          <w:szCs w:val="20"/>
        </w:rPr>
        <w:t>UNESCO</w:t>
      </w:r>
      <w:r>
        <w:rPr>
          <w:szCs w:val="20"/>
        </w:rPr>
        <w:t xml:space="preserve">) </w:t>
      </w:r>
      <w:r w:rsidR="002F3287" w:rsidRPr="00F53499">
        <w:rPr>
          <w:szCs w:val="20"/>
        </w:rPr>
        <w:t>v Parizu oddala večnacionalno nominacijo nesnovne dediščine Tradicij</w:t>
      </w:r>
      <w:r w:rsidR="00983B0B">
        <w:rPr>
          <w:szCs w:val="20"/>
        </w:rPr>
        <w:t>a</w:t>
      </w:r>
      <w:r w:rsidR="002F3287" w:rsidRPr="00F53499">
        <w:rPr>
          <w:szCs w:val="20"/>
        </w:rPr>
        <w:t xml:space="preserve"> rej</w:t>
      </w:r>
      <w:r w:rsidR="00292001" w:rsidRPr="00F53499">
        <w:rPr>
          <w:szCs w:val="20"/>
        </w:rPr>
        <w:t>e</w:t>
      </w:r>
      <w:r w:rsidR="002F3287" w:rsidRPr="00F53499">
        <w:rPr>
          <w:szCs w:val="20"/>
        </w:rPr>
        <w:t xml:space="preserve"> lipicancev za vpis na Reprezentativni seznam nesnovne kulturne dediščine človeštva. S sklepom Medvladnega odbora za varovanje nesnovne kulturne dediščine na zasedanju v Rabatu </w:t>
      </w:r>
      <w:r w:rsidR="004701B0" w:rsidRPr="00F53499">
        <w:rPr>
          <w:szCs w:val="20"/>
        </w:rPr>
        <w:t xml:space="preserve">v </w:t>
      </w:r>
      <w:r w:rsidR="002F3287" w:rsidRPr="00F53499">
        <w:rPr>
          <w:szCs w:val="20"/>
        </w:rPr>
        <w:t>Marok</w:t>
      </w:r>
      <w:r w:rsidR="004701B0" w:rsidRPr="00F53499">
        <w:rPr>
          <w:szCs w:val="20"/>
        </w:rPr>
        <w:t>u</w:t>
      </w:r>
      <w:r w:rsidR="002F3287" w:rsidRPr="00F53499">
        <w:rPr>
          <w:szCs w:val="20"/>
        </w:rPr>
        <w:t xml:space="preserve"> 1.</w:t>
      </w:r>
      <w:r>
        <w:rPr>
          <w:szCs w:val="20"/>
        </w:rPr>
        <w:t xml:space="preserve"> decembra</w:t>
      </w:r>
      <w:r w:rsidR="00983B0B">
        <w:rPr>
          <w:szCs w:val="20"/>
        </w:rPr>
        <w:t xml:space="preserve"> </w:t>
      </w:r>
      <w:r w:rsidR="002F3287" w:rsidRPr="00F53499">
        <w:rPr>
          <w:szCs w:val="20"/>
        </w:rPr>
        <w:t>2022 je bila enota nesnovne kulturne dediščine Tradicij</w:t>
      </w:r>
      <w:r w:rsidR="00983B0B">
        <w:rPr>
          <w:szCs w:val="20"/>
        </w:rPr>
        <w:t>a</w:t>
      </w:r>
      <w:r w:rsidR="002F3287" w:rsidRPr="00F53499">
        <w:rPr>
          <w:szCs w:val="20"/>
        </w:rPr>
        <w:t xml:space="preserve"> reje lipicancev vpisana </w:t>
      </w:r>
      <w:r w:rsidR="006535CE" w:rsidRPr="00F53499">
        <w:rPr>
          <w:szCs w:val="20"/>
        </w:rPr>
        <w:t xml:space="preserve">na </w:t>
      </w:r>
      <w:r w:rsidR="002F3287" w:rsidRPr="00F53499">
        <w:rPr>
          <w:szCs w:val="20"/>
        </w:rPr>
        <w:t>Reprezentativni seznam nesnovne kulturne dediščine človeštva. To pomeni veliko priznanje in odgovornost za ohranjanje tradicije reje lipicancev za vse rejce po svetu.</w:t>
      </w:r>
    </w:p>
    <w:p w14:paraId="0703EFA2" w14:textId="77777777" w:rsidR="002F3287" w:rsidRPr="00F53499" w:rsidRDefault="002F3287" w:rsidP="006F1F52">
      <w:pPr>
        <w:spacing w:after="0" w:line="240" w:lineRule="auto"/>
        <w:rPr>
          <w:szCs w:val="20"/>
        </w:rPr>
      </w:pPr>
    </w:p>
    <w:p w14:paraId="3D0CCEFA" w14:textId="71385719" w:rsidR="002F3287" w:rsidRPr="00F53499" w:rsidRDefault="00661272" w:rsidP="00452595">
      <w:pPr>
        <w:pStyle w:val="Naslov4"/>
        <w:numPr>
          <w:ilvl w:val="1"/>
          <w:numId w:val="41"/>
        </w:numPr>
        <w:spacing w:before="0" w:after="0" w:line="240" w:lineRule="auto"/>
        <w:rPr>
          <w:rStyle w:val="mrppsc"/>
        </w:rPr>
      </w:pPr>
      <w:r>
        <w:rPr>
          <w:rStyle w:val="mrppsc"/>
        </w:rPr>
        <w:lastRenderedPageBreak/>
        <w:t>Povezovalni</w:t>
      </w:r>
      <w:r w:rsidRPr="00F53499">
        <w:rPr>
          <w:rStyle w:val="mrppsc"/>
        </w:rPr>
        <w:t xml:space="preserve"> </w:t>
      </w:r>
      <w:r w:rsidR="002F3287" w:rsidRPr="00F53499">
        <w:rPr>
          <w:rStyle w:val="mrppsc"/>
        </w:rPr>
        <w:t>učinki med dejavnostmi</w:t>
      </w:r>
    </w:p>
    <w:p w14:paraId="19E326E3" w14:textId="77777777" w:rsidR="002F3287" w:rsidRPr="00F53499" w:rsidRDefault="002F3287" w:rsidP="006F1F52">
      <w:pPr>
        <w:spacing w:after="0" w:line="240" w:lineRule="auto"/>
        <w:rPr>
          <w:rStyle w:val="mrppsc"/>
          <w:szCs w:val="20"/>
          <w:lang w:eastAsia="pl-PL"/>
        </w:rPr>
      </w:pPr>
    </w:p>
    <w:p w14:paraId="2F6D1E58" w14:textId="5229BDD6" w:rsidR="002F3287" w:rsidRPr="00F53499" w:rsidRDefault="002F3287" w:rsidP="006F1F52">
      <w:pPr>
        <w:spacing w:after="0" w:line="240" w:lineRule="auto"/>
        <w:rPr>
          <w:rStyle w:val="mrppsc"/>
          <w:szCs w:val="20"/>
          <w:lang w:eastAsia="pl-PL"/>
        </w:rPr>
      </w:pPr>
      <w:r w:rsidRPr="00F53499">
        <w:rPr>
          <w:rStyle w:val="mrppsc"/>
          <w:szCs w:val="20"/>
          <w:lang w:eastAsia="pl-PL"/>
        </w:rPr>
        <w:t xml:space="preserve">Kobilarna Lipica </w:t>
      </w:r>
      <w:r w:rsidR="00C93F9B">
        <w:rPr>
          <w:rStyle w:val="mrppsc"/>
          <w:szCs w:val="20"/>
          <w:lang w:eastAsia="pl-PL"/>
        </w:rPr>
        <w:t>deluje</w:t>
      </w:r>
      <w:r w:rsidRPr="00F53499">
        <w:rPr>
          <w:rStyle w:val="mrppsc"/>
          <w:szCs w:val="20"/>
          <w:lang w:eastAsia="pl-PL"/>
        </w:rPr>
        <w:t xml:space="preserve"> že več kot štiri stoletja in vse do danes utira pot klasični šoli jahanja in vzreji lipican</w:t>
      </w:r>
      <w:r w:rsidR="006535CE" w:rsidRPr="00F53499">
        <w:rPr>
          <w:rStyle w:val="mrppsc"/>
          <w:szCs w:val="20"/>
          <w:lang w:eastAsia="pl-PL"/>
        </w:rPr>
        <w:t>cev</w:t>
      </w:r>
      <w:r w:rsidRPr="00F53499">
        <w:rPr>
          <w:rStyle w:val="mrppsc"/>
          <w:szCs w:val="20"/>
          <w:lang w:eastAsia="pl-PL"/>
        </w:rPr>
        <w:t xml:space="preserve"> v sožitju s kraško naravo ter pri tem neguje odnos človeka z lipicancem. Vse </w:t>
      </w:r>
      <w:r w:rsidR="00661272">
        <w:rPr>
          <w:rStyle w:val="mrppsc"/>
          <w:szCs w:val="20"/>
          <w:lang w:eastAsia="pl-PL"/>
        </w:rPr>
        <w:t>dejavnosti</w:t>
      </w:r>
      <w:r w:rsidR="00661272" w:rsidRPr="00F53499">
        <w:rPr>
          <w:rStyle w:val="mrppsc"/>
          <w:szCs w:val="20"/>
          <w:lang w:eastAsia="pl-PL"/>
        </w:rPr>
        <w:t xml:space="preserve"> </w:t>
      </w:r>
      <w:r w:rsidRPr="00F53499">
        <w:rPr>
          <w:rStyle w:val="mrppsc"/>
          <w:szCs w:val="20"/>
          <w:lang w:eastAsia="pl-PL"/>
        </w:rPr>
        <w:t>v Kobilarni Lipica so osredotočene okoli ene najstarejših kulturnih pasem konj v Evropi</w:t>
      </w:r>
      <w:r w:rsidR="006A56CF" w:rsidRPr="00F53499">
        <w:rPr>
          <w:rStyle w:val="mrppsc"/>
          <w:szCs w:val="20"/>
          <w:lang w:eastAsia="pl-PL"/>
        </w:rPr>
        <w:t>.</w:t>
      </w:r>
    </w:p>
    <w:p w14:paraId="0831E16D" w14:textId="77777777" w:rsidR="002F3287" w:rsidRPr="00F53499" w:rsidRDefault="002F3287" w:rsidP="006F1F52">
      <w:pPr>
        <w:spacing w:after="0" w:line="240" w:lineRule="auto"/>
        <w:rPr>
          <w:rStyle w:val="mrppsc"/>
          <w:szCs w:val="20"/>
          <w:lang w:eastAsia="pl-PL"/>
        </w:rPr>
      </w:pPr>
    </w:p>
    <w:p w14:paraId="7CA1C2B3" w14:textId="26649927" w:rsidR="002F3287" w:rsidRPr="00F53499" w:rsidRDefault="002F3287" w:rsidP="006F1F52">
      <w:pPr>
        <w:spacing w:after="0" w:line="240" w:lineRule="auto"/>
        <w:rPr>
          <w:szCs w:val="20"/>
          <w:lang w:eastAsia="pl-PL"/>
        </w:rPr>
      </w:pPr>
      <w:bookmarkStart w:id="1" w:name="_Hlk139752288"/>
      <w:r w:rsidRPr="00F53499">
        <w:rPr>
          <w:szCs w:val="20"/>
          <w:lang w:eastAsia="pl-PL"/>
        </w:rPr>
        <w:t xml:space="preserve">Na posestvu Lipica se izvajajo </w:t>
      </w:r>
      <w:r w:rsidR="00C93F9B">
        <w:rPr>
          <w:szCs w:val="20"/>
          <w:lang w:eastAsia="pl-PL"/>
        </w:rPr>
        <w:t>naslednje</w:t>
      </w:r>
      <w:r w:rsidR="00C93F9B" w:rsidRPr="00F53499">
        <w:rPr>
          <w:szCs w:val="20"/>
          <w:lang w:eastAsia="pl-PL"/>
        </w:rPr>
        <w:t xml:space="preserve"> </w:t>
      </w:r>
      <w:r w:rsidRPr="00F53499">
        <w:rPr>
          <w:szCs w:val="20"/>
          <w:lang w:eastAsia="pl-PL"/>
        </w:rPr>
        <w:t>dejavnosti:</w:t>
      </w:r>
    </w:p>
    <w:p w14:paraId="64B73E64" w14:textId="77777777" w:rsidR="002F3287" w:rsidRPr="00F53499" w:rsidRDefault="002F3287" w:rsidP="00452595">
      <w:pPr>
        <w:numPr>
          <w:ilvl w:val="0"/>
          <w:numId w:val="22"/>
        </w:numPr>
        <w:spacing w:after="0" w:line="240" w:lineRule="auto"/>
        <w:rPr>
          <w:szCs w:val="20"/>
        </w:rPr>
      </w:pPr>
      <w:r w:rsidRPr="00F53499">
        <w:rPr>
          <w:szCs w:val="20"/>
        </w:rPr>
        <w:t>konjereja in konjeništvo,</w:t>
      </w:r>
    </w:p>
    <w:p w14:paraId="64E17BC9" w14:textId="721F9DE3" w:rsidR="002F3287" w:rsidRPr="00F53499" w:rsidRDefault="002F3287" w:rsidP="00452595">
      <w:pPr>
        <w:numPr>
          <w:ilvl w:val="0"/>
          <w:numId w:val="22"/>
        </w:numPr>
        <w:spacing w:after="0" w:line="240" w:lineRule="auto"/>
        <w:rPr>
          <w:szCs w:val="20"/>
        </w:rPr>
      </w:pPr>
      <w:r w:rsidRPr="00F53499">
        <w:rPr>
          <w:szCs w:val="20"/>
        </w:rPr>
        <w:t xml:space="preserve">varovanje </w:t>
      </w:r>
      <w:r w:rsidR="00EF4382" w:rsidRPr="00F53499">
        <w:rPr>
          <w:szCs w:val="20"/>
        </w:rPr>
        <w:t>kulturnih in naravnih</w:t>
      </w:r>
      <w:r w:rsidR="006535CE" w:rsidRPr="00F53499">
        <w:rPr>
          <w:szCs w:val="20"/>
        </w:rPr>
        <w:t xml:space="preserve"> vrednot</w:t>
      </w:r>
      <w:r w:rsidRPr="00F53499">
        <w:rPr>
          <w:szCs w:val="20"/>
        </w:rPr>
        <w:t>,</w:t>
      </w:r>
    </w:p>
    <w:p w14:paraId="3956B8B8" w14:textId="628C5F2C" w:rsidR="002F3287" w:rsidRPr="00F53499" w:rsidRDefault="002F3287" w:rsidP="00452595">
      <w:pPr>
        <w:numPr>
          <w:ilvl w:val="0"/>
          <w:numId w:val="22"/>
        </w:numPr>
        <w:spacing w:after="0" w:line="240" w:lineRule="auto"/>
        <w:rPr>
          <w:szCs w:val="20"/>
        </w:rPr>
      </w:pPr>
      <w:r w:rsidRPr="00F53499">
        <w:rPr>
          <w:szCs w:val="20"/>
        </w:rPr>
        <w:t>turizem, šport in gostinstvo,</w:t>
      </w:r>
    </w:p>
    <w:p w14:paraId="4EF9377F" w14:textId="7C5441E9" w:rsidR="002F3287" w:rsidRPr="00F53499" w:rsidRDefault="002F3287" w:rsidP="00452595">
      <w:pPr>
        <w:pStyle w:val="Odstavekseznama"/>
        <w:numPr>
          <w:ilvl w:val="0"/>
          <w:numId w:val="22"/>
        </w:numPr>
        <w:spacing w:after="0" w:line="240" w:lineRule="auto"/>
        <w:rPr>
          <w:szCs w:val="20"/>
          <w:lang w:eastAsia="pl-PL"/>
        </w:rPr>
      </w:pPr>
      <w:r w:rsidRPr="00F53499">
        <w:rPr>
          <w:szCs w:val="20"/>
        </w:rPr>
        <w:t xml:space="preserve">upravljanje </w:t>
      </w:r>
      <w:r w:rsidR="00EA6AB0" w:rsidRPr="00F53499">
        <w:rPr>
          <w:szCs w:val="20"/>
        </w:rPr>
        <w:t>premoženj</w:t>
      </w:r>
      <w:r w:rsidR="00EA6AB0">
        <w:rPr>
          <w:szCs w:val="20"/>
        </w:rPr>
        <w:t>a</w:t>
      </w:r>
      <w:r w:rsidR="00EA6AB0" w:rsidRPr="00F53499">
        <w:rPr>
          <w:szCs w:val="20"/>
        </w:rPr>
        <w:t xml:space="preserve"> </w:t>
      </w:r>
      <w:r w:rsidRPr="00F53499">
        <w:rPr>
          <w:szCs w:val="20"/>
        </w:rPr>
        <w:t>Republike Slovenije.</w:t>
      </w:r>
    </w:p>
    <w:bookmarkEnd w:id="1"/>
    <w:p w14:paraId="4B3B9A67" w14:textId="392042B6" w:rsidR="002F3287" w:rsidRDefault="002F3287" w:rsidP="006F1F52">
      <w:pPr>
        <w:spacing w:after="0" w:line="240" w:lineRule="auto"/>
        <w:rPr>
          <w:szCs w:val="20"/>
          <w:lang w:eastAsia="pl-PL"/>
        </w:rPr>
      </w:pPr>
    </w:p>
    <w:p w14:paraId="25AC19BC" w14:textId="35A4C86C" w:rsidR="00DB3704" w:rsidRPr="00EF52B6" w:rsidRDefault="00DB3704" w:rsidP="006F1F52">
      <w:pPr>
        <w:spacing w:after="0" w:line="240" w:lineRule="auto"/>
        <w:rPr>
          <w:rStyle w:val="mrppsc"/>
        </w:rPr>
      </w:pPr>
      <w:r w:rsidRPr="00EF52B6">
        <w:rPr>
          <w:rStyle w:val="mrppsc"/>
        </w:rPr>
        <w:t xml:space="preserve">Naštete dejavnosti </w:t>
      </w:r>
      <w:r w:rsidR="00661272">
        <w:rPr>
          <w:rStyle w:val="mrppsc"/>
        </w:rPr>
        <w:t>se dopolnjujejo</w:t>
      </w:r>
      <w:r w:rsidRPr="00EF52B6">
        <w:rPr>
          <w:rStyle w:val="mrppsc"/>
        </w:rPr>
        <w:t xml:space="preserve">, kar pomeni, da večja vlaganja v eno dejavnost pospešijo razvoj drugih dejavnosti. Pri tem pa </w:t>
      </w:r>
      <w:r w:rsidR="00C93F9B">
        <w:rPr>
          <w:rStyle w:val="mrppsc"/>
        </w:rPr>
        <w:t>sta</w:t>
      </w:r>
      <w:r w:rsidR="00C93F9B" w:rsidRPr="00EF52B6">
        <w:rPr>
          <w:rStyle w:val="mrppsc"/>
        </w:rPr>
        <w:t xml:space="preserve"> </w:t>
      </w:r>
      <w:r w:rsidRPr="00EF52B6">
        <w:rPr>
          <w:rStyle w:val="mrppsc"/>
        </w:rPr>
        <w:t>primarn</w:t>
      </w:r>
      <w:r w:rsidR="00C93F9B">
        <w:rPr>
          <w:rStyle w:val="mrppsc"/>
        </w:rPr>
        <w:t>i</w:t>
      </w:r>
      <w:r w:rsidRPr="00EF52B6">
        <w:rPr>
          <w:rStyle w:val="mrppsc"/>
        </w:rPr>
        <w:t xml:space="preserve"> dejavnost</w:t>
      </w:r>
      <w:r w:rsidR="00016DB9">
        <w:rPr>
          <w:rStyle w:val="mrppsc"/>
        </w:rPr>
        <w:t>i</w:t>
      </w:r>
      <w:r w:rsidRPr="00EF52B6">
        <w:rPr>
          <w:rStyle w:val="mrppsc"/>
        </w:rPr>
        <w:t xml:space="preserve"> skrb </w:t>
      </w:r>
      <w:r w:rsidR="007D2FE7">
        <w:rPr>
          <w:rStyle w:val="mrppsc"/>
        </w:rPr>
        <w:t xml:space="preserve">in gospodarjenje </w:t>
      </w:r>
      <w:r w:rsidR="007D2FE7">
        <w:rPr>
          <w:rStyle w:val="mrppsc"/>
          <w:szCs w:val="20"/>
          <w:lang w:eastAsia="pl-PL"/>
        </w:rPr>
        <w:t>s</w:t>
      </w:r>
      <w:r w:rsidR="00EF52B6" w:rsidRPr="00EF52B6">
        <w:rPr>
          <w:rStyle w:val="mrppsc"/>
          <w:szCs w:val="20"/>
          <w:lang w:eastAsia="pl-PL"/>
        </w:rPr>
        <w:t xml:space="preserve"> </w:t>
      </w:r>
      <w:r w:rsidR="00C93F9B" w:rsidRPr="00EF52B6">
        <w:rPr>
          <w:rStyle w:val="mrppsc"/>
          <w:szCs w:val="20"/>
          <w:lang w:eastAsia="pl-PL"/>
        </w:rPr>
        <w:t>kulturn</w:t>
      </w:r>
      <w:r w:rsidR="007D2FE7">
        <w:rPr>
          <w:rStyle w:val="mrppsc"/>
          <w:szCs w:val="20"/>
          <w:lang w:eastAsia="pl-PL"/>
        </w:rPr>
        <w:t>imi in naravnimi</w:t>
      </w:r>
      <w:r w:rsidR="00C93F9B" w:rsidRPr="00EF52B6">
        <w:rPr>
          <w:rStyle w:val="mrppsc"/>
          <w:szCs w:val="20"/>
          <w:lang w:eastAsia="pl-PL"/>
        </w:rPr>
        <w:t xml:space="preserve"> vrednot</w:t>
      </w:r>
      <w:r w:rsidR="007D2FE7">
        <w:rPr>
          <w:rStyle w:val="mrppsc"/>
          <w:szCs w:val="20"/>
          <w:lang w:eastAsia="pl-PL"/>
        </w:rPr>
        <w:t>ami</w:t>
      </w:r>
      <w:r w:rsidRPr="00EF52B6">
        <w:rPr>
          <w:rStyle w:val="mrppsc"/>
        </w:rPr>
        <w:t>, kar vključuje konjerejo in konjeništvo ter varovanje kulturnih in naravnih vrednot. Z razvojem turizma, športa in gostinstva pa se posredno pozitivno vpliva na</w:t>
      </w:r>
      <w:r w:rsidR="00BA6611" w:rsidRPr="00EF52B6">
        <w:rPr>
          <w:rStyle w:val="mrppsc"/>
        </w:rPr>
        <w:t xml:space="preserve"> razvoj</w:t>
      </w:r>
      <w:r w:rsidRPr="00EF52B6">
        <w:rPr>
          <w:rStyle w:val="mrppsc"/>
        </w:rPr>
        <w:t xml:space="preserve"> primarn</w:t>
      </w:r>
      <w:r w:rsidR="00BA6611" w:rsidRPr="00EF52B6">
        <w:rPr>
          <w:rStyle w:val="mrppsc"/>
        </w:rPr>
        <w:t>e</w:t>
      </w:r>
      <w:r w:rsidRPr="00EF52B6">
        <w:rPr>
          <w:rStyle w:val="mrppsc"/>
        </w:rPr>
        <w:t xml:space="preserve"> dejavnost</w:t>
      </w:r>
      <w:r w:rsidR="00BA6611" w:rsidRPr="00EF52B6">
        <w:rPr>
          <w:rStyle w:val="mrppsc"/>
        </w:rPr>
        <w:t>i</w:t>
      </w:r>
      <w:r w:rsidRPr="00EF52B6">
        <w:rPr>
          <w:rStyle w:val="mrppsc"/>
        </w:rPr>
        <w:t>.</w:t>
      </w:r>
    </w:p>
    <w:p w14:paraId="05DB6131" w14:textId="77777777" w:rsidR="00DB3704" w:rsidRPr="00DB3704" w:rsidRDefault="00DB3704" w:rsidP="006F1F52">
      <w:pPr>
        <w:spacing w:after="0" w:line="240" w:lineRule="auto"/>
        <w:rPr>
          <w:szCs w:val="20"/>
          <w:lang w:eastAsia="pl-PL"/>
        </w:rPr>
      </w:pPr>
    </w:p>
    <w:p w14:paraId="49D2D602" w14:textId="52CEB92C" w:rsidR="002F3287" w:rsidRPr="00F53499" w:rsidRDefault="002F3287" w:rsidP="00452595">
      <w:pPr>
        <w:pStyle w:val="Naslov4"/>
        <w:numPr>
          <w:ilvl w:val="1"/>
          <w:numId w:val="41"/>
        </w:numPr>
        <w:spacing w:before="0" w:after="0" w:line="240" w:lineRule="auto"/>
      </w:pPr>
      <w:r w:rsidRPr="00F53499">
        <w:t>Model za izvajanje naložb</w:t>
      </w:r>
    </w:p>
    <w:p w14:paraId="3868E085" w14:textId="77777777" w:rsidR="002F3287" w:rsidRPr="00F53499" w:rsidRDefault="002F3287" w:rsidP="006F1F52">
      <w:pPr>
        <w:autoSpaceDE w:val="0"/>
        <w:autoSpaceDN w:val="0"/>
        <w:adjustRightInd w:val="0"/>
        <w:spacing w:after="0" w:line="240" w:lineRule="auto"/>
        <w:rPr>
          <w:iCs/>
          <w:szCs w:val="20"/>
        </w:rPr>
      </w:pPr>
    </w:p>
    <w:p w14:paraId="2A7A2755" w14:textId="3A8FA047" w:rsidR="002F3287" w:rsidRPr="00F53499" w:rsidRDefault="002F3287" w:rsidP="006F1F52">
      <w:pPr>
        <w:autoSpaceDE w:val="0"/>
        <w:autoSpaceDN w:val="0"/>
        <w:adjustRightInd w:val="0"/>
        <w:spacing w:after="0" w:line="240" w:lineRule="auto"/>
        <w:rPr>
          <w:iCs/>
          <w:szCs w:val="20"/>
        </w:rPr>
      </w:pPr>
      <w:r w:rsidRPr="00F53499">
        <w:rPr>
          <w:iCs/>
          <w:szCs w:val="20"/>
        </w:rPr>
        <w:t>Posestvo Kobilarna Lipica je v neposredni lasti Republike Slovenije. Vsa zemljišča so vodena v poslovnih knjigah Ministrstva za gospodarstvo, turizem in šport</w:t>
      </w:r>
      <w:r w:rsidR="00F76D3F">
        <w:rPr>
          <w:iCs/>
          <w:szCs w:val="20"/>
        </w:rPr>
        <w:t xml:space="preserve"> Republike Slovenije</w:t>
      </w:r>
      <w:r w:rsidRPr="00F53499">
        <w:rPr>
          <w:iCs/>
          <w:szCs w:val="20"/>
        </w:rPr>
        <w:t>. Vse naložbe, ki jih na posestvu izvaja Republika Slovenija ali Kobilarna Lipica, v skladu z načelom »</w:t>
      </w:r>
      <w:proofErr w:type="spellStart"/>
      <w:r w:rsidRPr="00F53499">
        <w:rPr>
          <w:iCs/>
          <w:szCs w:val="20"/>
        </w:rPr>
        <w:t>superficies</w:t>
      </w:r>
      <w:proofErr w:type="spellEnd"/>
      <w:r w:rsidRPr="00F53499">
        <w:rPr>
          <w:iCs/>
          <w:szCs w:val="20"/>
        </w:rPr>
        <w:t xml:space="preserve"> solo cedit« zrastejo z zemljiščem in so tako neposredna lastnina Republike Slovenije.</w:t>
      </w:r>
    </w:p>
    <w:p w14:paraId="2B43B9A1" w14:textId="77777777" w:rsidR="002F3287" w:rsidRPr="00F53499" w:rsidRDefault="002F3287" w:rsidP="006F1F52">
      <w:pPr>
        <w:autoSpaceDE w:val="0"/>
        <w:autoSpaceDN w:val="0"/>
        <w:adjustRightInd w:val="0"/>
        <w:spacing w:after="0" w:line="240" w:lineRule="auto"/>
        <w:rPr>
          <w:iCs/>
          <w:szCs w:val="20"/>
        </w:rPr>
      </w:pPr>
    </w:p>
    <w:p w14:paraId="60350F7B" w14:textId="66597B08" w:rsidR="002F3287" w:rsidRPr="00F53499" w:rsidRDefault="002F3287" w:rsidP="006F1F52">
      <w:pPr>
        <w:autoSpaceDE w:val="0"/>
        <w:autoSpaceDN w:val="0"/>
        <w:adjustRightInd w:val="0"/>
        <w:spacing w:after="0" w:line="240" w:lineRule="auto"/>
        <w:rPr>
          <w:iCs/>
          <w:szCs w:val="20"/>
        </w:rPr>
      </w:pPr>
      <w:r w:rsidRPr="00F53499">
        <w:rPr>
          <w:iCs/>
          <w:szCs w:val="20"/>
        </w:rPr>
        <w:t xml:space="preserve">V preteklosti so se investicije v Kobilarni Lipica izvajale na različne načine. Medtem ko so investicije v objekte, namenjene izvajanju javne službe, predmet investicijskega transferja med Ministrstvom za gospodarstvo, turizem in šport </w:t>
      </w:r>
      <w:r w:rsidR="00F76D3F">
        <w:rPr>
          <w:iCs/>
          <w:szCs w:val="20"/>
        </w:rPr>
        <w:t>Republike Slovenije</w:t>
      </w:r>
      <w:r w:rsidR="00F76D3F" w:rsidRPr="00F53499">
        <w:rPr>
          <w:iCs/>
          <w:szCs w:val="20"/>
        </w:rPr>
        <w:t xml:space="preserve"> </w:t>
      </w:r>
      <w:r w:rsidRPr="00F53499">
        <w:rPr>
          <w:iCs/>
          <w:szCs w:val="20"/>
        </w:rPr>
        <w:t>in družbo Kobilarna Lipica</w:t>
      </w:r>
      <w:r w:rsidR="00F048B7">
        <w:rPr>
          <w:iCs/>
          <w:szCs w:val="20"/>
        </w:rPr>
        <w:t>,</w:t>
      </w:r>
      <w:r w:rsidRPr="00F53499">
        <w:rPr>
          <w:iCs/>
          <w:szCs w:val="20"/>
        </w:rPr>
        <w:t xml:space="preserve"> d.</w:t>
      </w:r>
      <w:r w:rsidR="00F048B7">
        <w:rPr>
          <w:iCs/>
          <w:szCs w:val="20"/>
        </w:rPr>
        <w:t xml:space="preserve"> </w:t>
      </w:r>
      <w:r w:rsidRPr="00F53499">
        <w:rPr>
          <w:iCs/>
          <w:szCs w:val="20"/>
        </w:rPr>
        <w:t>o.</w:t>
      </w:r>
      <w:r w:rsidR="00F048B7">
        <w:rPr>
          <w:iCs/>
          <w:szCs w:val="20"/>
        </w:rPr>
        <w:t xml:space="preserve"> </w:t>
      </w:r>
      <w:r w:rsidRPr="00F53499">
        <w:rPr>
          <w:iCs/>
          <w:szCs w:val="20"/>
        </w:rPr>
        <w:t xml:space="preserve">o., </w:t>
      </w:r>
      <w:r w:rsidR="009B2F7B">
        <w:rPr>
          <w:iCs/>
          <w:szCs w:val="20"/>
        </w:rPr>
        <w:t xml:space="preserve">je </w:t>
      </w:r>
      <w:r w:rsidRPr="00F53499">
        <w:rPr>
          <w:iCs/>
          <w:szCs w:val="20"/>
        </w:rPr>
        <w:t>več omejitev pri investicij</w:t>
      </w:r>
      <w:r w:rsidR="00C93F9B">
        <w:rPr>
          <w:iCs/>
          <w:szCs w:val="20"/>
        </w:rPr>
        <w:t>ah</w:t>
      </w:r>
      <w:r w:rsidRPr="00F53499">
        <w:rPr>
          <w:iCs/>
          <w:szCs w:val="20"/>
        </w:rPr>
        <w:t xml:space="preserve"> v tržne dejavnosti. Investicija v obnovo Hotela Maestoso je bila tako na primer izvedena z </w:t>
      </w:r>
      <w:r w:rsidR="00F67EC1" w:rsidRPr="00F53499">
        <w:rPr>
          <w:iCs/>
          <w:szCs w:val="20"/>
        </w:rPr>
        <w:t>dokapitalizacijo</w:t>
      </w:r>
      <w:r w:rsidRPr="00F53499">
        <w:rPr>
          <w:iCs/>
          <w:szCs w:val="20"/>
        </w:rPr>
        <w:t xml:space="preserve"> družbe Holding Kobilarna Lipica</w:t>
      </w:r>
      <w:r w:rsidR="00F048B7">
        <w:rPr>
          <w:iCs/>
          <w:szCs w:val="20"/>
        </w:rPr>
        <w:t>,</w:t>
      </w:r>
      <w:r w:rsidRPr="00F53499">
        <w:rPr>
          <w:iCs/>
          <w:szCs w:val="20"/>
        </w:rPr>
        <w:t xml:space="preserve"> d.</w:t>
      </w:r>
      <w:r w:rsidR="00F048B7">
        <w:rPr>
          <w:iCs/>
          <w:szCs w:val="20"/>
        </w:rPr>
        <w:t xml:space="preserve"> </w:t>
      </w:r>
      <w:r w:rsidRPr="00F53499">
        <w:rPr>
          <w:iCs/>
          <w:szCs w:val="20"/>
        </w:rPr>
        <w:t>o.</w:t>
      </w:r>
      <w:r w:rsidR="00F048B7">
        <w:rPr>
          <w:iCs/>
          <w:szCs w:val="20"/>
        </w:rPr>
        <w:t xml:space="preserve"> </w:t>
      </w:r>
      <w:r w:rsidRPr="00F53499">
        <w:rPr>
          <w:iCs/>
          <w:szCs w:val="20"/>
        </w:rPr>
        <w:t>o., čeprav je nepremičnina neposredno last Republike Slovenije. Ker je v načrtovanju več pomembnih</w:t>
      </w:r>
      <w:r w:rsidR="009B2F7B">
        <w:rPr>
          <w:iCs/>
          <w:szCs w:val="20"/>
        </w:rPr>
        <w:t xml:space="preserve"> in potrebnih</w:t>
      </w:r>
      <w:r w:rsidRPr="00F53499">
        <w:rPr>
          <w:iCs/>
          <w:szCs w:val="20"/>
        </w:rPr>
        <w:t xml:space="preserve"> investicij, kot sta obnova bazena ob Hotelu Maestoso in celovita prenova spomeniško zaščitenega Hotela Klub, je </w:t>
      </w:r>
      <w:r w:rsidR="00C336AD">
        <w:rPr>
          <w:iCs/>
          <w:szCs w:val="20"/>
        </w:rPr>
        <w:t xml:space="preserve">treba </w:t>
      </w:r>
      <w:r w:rsidRPr="00F53499">
        <w:rPr>
          <w:iCs/>
          <w:szCs w:val="20"/>
        </w:rPr>
        <w:t xml:space="preserve">pred nadaljnjimi investicijami urediti naložbeni model. Pri tem Vlada </w:t>
      </w:r>
      <w:r w:rsidR="006776AE">
        <w:rPr>
          <w:iCs/>
          <w:szCs w:val="20"/>
        </w:rPr>
        <w:t xml:space="preserve">Republike Slovenije </w:t>
      </w:r>
      <w:r w:rsidRPr="00F53499">
        <w:rPr>
          <w:iCs/>
          <w:szCs w:val="20"/>
        </w:rPr>
        <w:t>izhaja iz dejstva, da Republika Slovenija v Kobilarni Lipica vlaga v svoje premoženje in da se lahko tudi investicije izvajajo neposredno</w:t>
      </w:r>
      <w:r w:rsidR="009B2F7B">
        <w:rPr>
          <w:iCs/>
          <w:szCs w:val="20"/>
        </w:rPr>
        <w:t>.</w:t>
      </w:r>
      <w:r w:rsidRPr="00F53499">
        <w:rPr>
          <w:iCs/>
          <w:szCs w:val="20"/>
        </w:rPr>
        <w:t xml:space="preserve"> </w:t>
      </w:r>
      <w:r w:rsidR="009B2F7B">
        <w:rPr>
          <w:iCs/>
          <w:szCs w:val="20"/>
        </w:rPr>
        <w:t>P</w:t>
      </w:r>
      <w:r w:rsidRPr="00F53499">
        <w:rPr>
          <w:iCs/>
          <w:szCs w:val="20"/>
        </w:rPr>
        <w:t xml:space="preserve">ri tem Kobilarna Lipica nastopa kot agent v imenu in </w:t>
      </w:r>
      <w:r w:rsidR="00AE1CC1" w:rsidRPr="00F53499">
        <w:rPr>
          <w:iCs/>
          <w:szCs w:val="20"/>
        </w:rPr>
        <w:t>z</w:t>
      </w:r>
      <w:r w:rsidRPr="00F53499">
        <w:rPr>
          <w:iCs/>
          <w:szCs w:val="20"/>
        </w:rPr>
        <w:t>a račun Republike Slovenije.</w:t>
      </w:r>
    </w:p>
    <w:p w14:paraId="6E9FD226" w14:textId="77777777" w:rsidR="002F3287" w:rsidRPr="00F53499" w:rsidRDefault="002F3287" w:rsidP="006F1F52">
      <w:pPr>
        <w:autoSpaceDE w:val="0"/>
        <w:autoSpaceDN w:val="0"/>
        <w:adjustRightInd w:val="0"/>
        <w:spacing w:after="0" w:line="240" w:lineRule="auto"/>
        <w:rPr>
          <w:iCs/>
          <w:szCs w:val="20"/>
        </w:rPr>
      </w:pPr>
    </w:p>
    <w:p w14:paraId="044DEE4D" w14:textId="4F43E3C4" w:rsidR="002F3287" w:rsidRPr="00F53499" w:rsidRDefault="002F3287" w:rsidP="00452595">
      <w:pPr>
        <w:pStyle w:val="Odstavekseznama"/>
        <w:numPr>
          <w:ilvl w:val="1"/>
          <w:numId w:val="41"/>
        </w:numPr>
        <w:spacing w:after="0" w:line="240" w:lineRule="auto"/>
        <w:rPr>
          <w:b/>
          <w:szCs w:val="20"/>
        </w:rPr>
      </w:pPr>
      <w:r w:rsidRPr="00F53499">
        <w:rPr>
          <w:b/>
          <w:szCs w:val="20"/>
        </w:rPr>
        <w:t>Naložbe v konjeništvo in konjerejo</w:t>
      </w:r>
    </w:p>
    <w:p w14:paraId="3CBBA211" w14:textId="77777777" w:rsidR="002F3287" w:rsidRPr="00F53499" w:rsidRDefault="002F3287" w:rsidP="006F1F52">
      <w:pPr>
        <w:spacing w:after="0" w:line="240" w:lineRule="auto"/>
        <w:rPr>
          <w:szCs w:val="20"/>
        </w:rPr>
      </w:pPr>
    </w:p>
    <w:p w14:paraId="4AAD6288" w14:textId="354ADAD6" w:rsidR="002F3287" w:rsidRPr="00F53499" w:rsidRDefault="002F3287" w:rsidP="006F1F52">
      <w:pPr>
        <w:spacing w:after="0" w:line="240" w:lineRule="auto"/>
        <w:rPr>
          <w:szCs w:val="20"/>
        </w:rPr>
      </w:pPr>
      <w:r w:rsidRPr="00F53499">
        <w:rPr>
          <w:szCs w:val="20"/>
        </w:rPr>
        <w:t xml:space="preserve">Ministrstvo za gospodarstvo, turizem in šport </w:t>
      </w:r>
      <w:r w:rsidR="00F76D3F">
        <w:rPr>
          <w:iCs/>
          <w:szCs w:val="20"/>
        </w:rPr>
        <w:t>Republike Slovenije</w:t>
      </w:r>
      <w:r w:rsidR="00F76D3F" w:rsidRPr="00F53499">
        <w:rPr>
          <w:szCs w:val="20"/>
        </w:rPr>
        <w:t xml:space="preserve"> </w:t>
      </w:r>
      <w:r w:rsidRPr="00F53499">
        <w:rPr>
          <w:szCs w:val="20"/>
        </w:rPr>
        <w:t xml:space="preserve">je za leti 2023 in 2024 občutno povečalo javna vlaganja v obnovo kulturne dediščine v Kobilarni Lipica. </w:t>
      </w:r>
      <w:r w:rsidR="003479BE">
        <w:rPr>
          <w:szCs w:val="20"/>
        </w:rPr>
        <w:t>V letu 2023 so bile izvedene</w:t>
      </w:r>
      <w:r w:rsidRPr="00F53499">
        <w:rPr>
          <w:szCs w:val="20"/>
        </w:rPr>
        <w:t xml:space="preserve"> naslednje investicije:</w:t>
      </w:r>
    </w:p>
    <w:p w14:paraId="78A9E5CD" w14:textId="50C514B1" w:rsidR="002F3287" w:rsidRPr="00F53499" w:rsidRDefault="002F3287" w:rsidP="00A720B8">
      <w:pPr>
        <w:numPr>
          <w:ilvl w:val="0"/>
          <w:numId w:val="95"/>
        </w:numPr>
        <w:spacing w:after="0" w:line="240" w:lineRule="auto"/>
        <w:rPr>
          <w:szCs w:val="20"/>
        </w:rPr>
      </w:pPr>
      <w:r w:rsidRPr="00F53499">
        <w:rPr>
          <w:szCs w:val="20"/>
        </w:rPr>
        <w:t>celovita obnova programske jahalnice z energetsko sanacijo objekta,</w:t>
      </w:r>
    </w:p>
    <w:p w14:paraId="33B7B3F3" w14:textId="11D1BF7F" w:rsidR="00933C4E" w:rsidRPr="00F53499" w:rsidRDefault="00933C4E" w:rsidP="00A720B8">
      <w:pPr>
        <w:numPr>
          <w:ilvl w:val="0"/>
          <w:numId w:val="95"/>
        </w:numPr>
        <w:spacing w:after="0" w:line="240" w:lineRule="auto"/>
        <w:rPr>
          <w:szCs w:val="20"/>
        </w:rPr>
      </w:pPr>
      <w:r w:rsidRPr="00F53499">
        <w:rPr>
          <w:szCs w:val="20"/>
        </w:rPr>
        <w:t xml:space="preserve">ureditev in preureditev Silosa v </w:t>
      </w:r>
      <w:r w:rsidR="00FF1A2B">
        <w:rPr>
          <w:szCs w:val="20"/>
        </w:rPr>
        <w:t>m</w:t>
      </w:r>
      <w:r w:rsidRPr="00F53499">
        <w:rPr>
          <w:szCs w:val="20"/>
        </w:rPr>
        <w:t>uzej (nadaljevanje iz leta 2022),</w:t>
      </w:r>
    </w:p>
    <w:p w14:paraId="448099CF" w14:textId="2754F5D2" w:rsidR="00933C4E" w:rsidRPr="00F53499" w:rsidRDefault="00933C4E" w:rsidP="00A720B8">
      <w:pPr>
        <w:numPr>
          <w:ilvl w:val="0"/>
          <w:numId w:val="95"/>
        </w:numPr>
        <w:spacing w:after="0" w:line="240" w:lineRule="auto"/>
        <w:rPr>
          <w:szCs w:val="20"/>
        </w:rPr>
      </w:pPr>
      <w:r w:rsidRPr="00F53499">
        <w:rPr>
          <w:szCs w:val="20"/>
        </w:rPr>
        <w:t>zamenjava strehe na hlev</w:t>
      </w:r>
      <w:r w:rsidR="006A56CF" w:rsidRPr="00F53499">
        <w:rPr>
          <w:szCs w:val="20"/>
        </w:rPr>
        <w:t xml:space="preserve">ih </w:t>
      </w:r>
      <w:r w:rsidRPr="00F53499">
        <w:rPr>
          <w:szCs w:val="20"/>
        </w:rPr>
        <w:t>6</w:t>
      </w:r>
      <w:r w:rsidR="006A56CF" w:rsidRPr="00F53499">
        <w:rPr>
          <w:szCs w:val="20"/>
        </w:rPr>
        <w:t xml:space="preserve"> in</w:t>
      </w:r>
      <w:r w:rsidRPr="00F53499">
        <w:rPr>
          <w:szCs w:val="20"/>
        </w:rPr>
        <w:t xml:space="preserve"> 7.</w:t>
      </w:r>
    </w:p>
    <w:p w14:paraId="34F5EBF4" w14:textId="77777777" w:rsidR="00933C4E" w:rsidRPr="00F53499" w:rsidRDefault="00933C4E" w:rsidP="006F1F52">
      <w:pPr>
        <w:spacing w:after="0" w:line="240" w:lineRule="auto"/>
        <w:rPr>
          <w:szCs w:val="20"/>
        </w:rPr>
      </w:pPr>
    </w:p>
    <w:p w14:paraId="2BD08E39" w14:textId="4563A053" w:rsidR="00933C4E" w:rsidRPr="00F53499" w:rsidRDefault="00933C4E" w:rsidP="006F1F52">
      <w:pPr>
        <w:spacing w:after="0" w:line="240" w:lineRule="auto"/>
        <w:rPr>
          <w:szCs w:val="20"/>
        </w:rPr>
      </w:pPr>
      <w:r w:rsidRPr="00F53499">
        <w:rPr>
          <w:szCs w:val="20"/>
        </w:rPr>
        <w:t>V letu 2024</w:t>
      </w:r>
      <w:r w:rsidR="009B2F7B">
        <w:rPr>
          <w:szCs w:val="20"/>
        </w:rPr>
        <w:t xml:space="preserve"> so načrtovane</w:t>
      </w:r>
      <w:r w:rsidRPr="00F53499">
        <w:rPr>
          <w:szCs w:val="20"/>
        </w:rPr>
        <w:t>:</w:t>
      </w:r>
    </w:p>
    <w:p w14:paraId="7D66E83F" w14:textId="7312FB64" w:rsidR="002F3287" w:rsidRPr="00F53499" w:rsidRDefault="002F3287" w:rsidP="00A720B8">
      <w:pPr>
        <w:numPr>
          <w:ilvl w:val="0"/>
          <w:numId w:val="96"/>
        </w:numPr>
        <w:spacing w:after="0" w:line="240" w:lineRule="auto"/>
        <w:rPr>
          <w:iCs/>
          <w:szCs w:val="20"/>
        </w:rPr>
      </w:pPr>
      <w:r w:rsidRPr="00F53499">
        <w:rPr>
          <w:iCs/>
          <w:szCs w:val="20"/>
        </w:rPr>
        <w:t xml:space="preserve">ureditev garderob in </w:t>
      </w:r>
      <w:proofErr w:type="spellStart"/>
      <w:r w:rsidRPr="00F53499">
        <w:rPr>
          <w:iCs/>
          <w:szCs w:val="20"/>
        </w:rPr>
        <w:t>sedlarne</w:t>
      </w:r>
      <w:proofErr w:type="spellEnd"/>
      <w:r w:rsidRPr="00F53499">
        <w:rPr>
          <w:iCs/>
          <w:szCs w:val="20"/>
        </w:rPr>
        <w:t xml:space="preserve"> v veznem delu novega hleva</w:t>
      </w:r>
      <w:r w:rsidR="00AE1CC1" w:rsidRPr="00F53499">
        <w:rPr>
          <w:iCs/>
          <w:szCs w:val="20"/>
        </w:rPr>
        <w:t>,</w:t>
      </w:r>
    </w:p>
    <w:p w14:paraId="3A4323E3" w14:textId="3791819A" w:rsidR="0088594D" w:rsidRPr="00F53499" w:rsidRDefault="0088594D" w:rsidP="00A720B8">
      <w:pPr>
        <w:numPr>
          <w:ilvl w:val="0"/>
          <w:numId w:val="96"/>
        </w:numPr>
        <w:spacing w:after="0" w:line="240" w:lineRule="auto"/>
        <w:rPr>
          <w:iCs/>
          <w:szCs w:val="20"/>
        </w:rPr>
      </w:pPr>
      <w:r w:rsidRPr="00F53499">
        <w:rPr>
          <w:iCs/>
          <w:szCs w:val="20"/>
        </w:rPr>
        <w:t>ure</w:t>
      </w:r>
      <w:r w:rsidR="00BF7E90" w:rsidRPr="00F53499">
        <w:rPr>
          <w:iCs/>
          <w:szCs w:val="20"/>
        </w:rPr>
        <w:t>ditev garderob in sanitarij v turističnem hlevu,</w:t>
      </w:r>
    </w:p>
    <w:p w14:paraId="6FE8BA83" w14:textId="77777777" w:rsidR="002F3287" w:rsidRPr="00F53499" w:rsidRDefault="002F3287" w:rsidP="00A720B8">
      <w:pPr>
        <w:numPr>
          <w:ilvl w:val="0"/>
          <w:numId w:val="96"/>
        </w:numPr>
        <w:spacing w:after="0" w:line="240" w:lineRule="auto"/>
        <w:rPr>
          <w:iCs/>
          <w:szCs w:val="20"/>
        </w:rPr>
      </w:pPr>
      <w:r w:rsidRPr="00F53499">
        <w:rPr>
          <w:iCs/>
          <w:szCs w:val="20"/>
        </w:rPr>
        <w:t>ureditev odvodnjavanja hipodroma,</w:t>
      </w:r>
    </w:p>
    <w:p w14:paraId="4E4816B8" w14:textId="36AC1998" w:rsidR="002F3287" w:rsidRPr="00F53499" w:rsidRDefault="002F3287" w:rsidP="00A720B8">
      <w:pPr>
        <w:numPr>
          <w:ilvl w:val="0"/>
          <w:numId w:val="96"/>
        </w:numPr>
        <w:spacing w:after="0" w:line="240" w:lineRule="auto"/>
        <w:rPr>
          <w:iCs/>
          <w:szCs w:val="20"/>
        </w:rPr>
      </w:pPr>
      <w:r w:rsidRPr="00F53499">
        <w:rPr>
          <w:iCs/>
          <w:szCs w:val="20"/>
        </w:rPr>
        <w:t xml:space="preserve">razširitev </w:t>
      </w:r>
      <w:r w:rsidR="00BF7E90" w:rsidRPr="00F53499">
        <w:rPr>
          <w:iCs/>
          <w:szCs w:val="20"/>
        </w:rPr>
        <w:t xml:space="preserve">senice </w:t>
      </w:r>
      <w:r w:rsidRPr="00F53499">
        <w:rPr>
          <w:iCs/>
          <w:szCs w:val="20"/>
        </w:rPr>
        <w:t>in servisnih prostorov</w:t>
      </w:r>
      <w:r w:rsidR="00AE1CC1" w:rsidRPr="00F53499">
        <w:rPr>
          <w:iCs/>
          <w:szCs w:val="20"/>
        </w:rPr>
        <w:t>,</w:t>
      </w:r>
    </w:p>
    <w:p w14:paraId="3E9C76AC" w14:textId="40C0E1E6" w:rsidR="002F3287" w:rsidRPr="00F53499" w:rsidRDefault="002F3287" w:rsidP="00A720B8">
      <w:pPr>
        <w:numPr>
          <w:ilvl w:val="0"/>
          <w:numId w:val="96"/>
        </w:numPr>
        <w:spacing w:after="0" w:line="240" w:lineRule="auto"/>
        <w:rPr>
          <w:iCs/>
          <w:szCs w:val="20"/>
        </w:rPr>
      </w:pPr>
      <w:r w:rsidRPr="00F53499">
        <w:rPr>
          <w:iCs/>
          <w:szCs w:val="20"/>
        </w:rPr>
        <w:t>ureditev območja za šotorišče za konjeniška tekmovanja</w:t>
      </w:r>
      <w:r w:rsidR="00AE1CC1" w:rsidRPr="00F53499">
        <w:rPr>
          <w:iCs/>
          <w:szCs w:val="20"/>
        </w:rPr>
        <w:t>,</w:t>
      </w:r>
    </w:p>
    <w:p w14:paraId="1381788F" w14:textId="035EA760" w:rsidR="002F3287" w:rsidRPr="00F53499" w:rsidRDefault="00FF1A2B" w:rsidP="00A720B8">
      <w:pPr>
        <w:numPr>
          <w:ilvl w:val="0"/>
          <w:numId w:val="96"/>
        </w:numPr>
        <w:spacing w:after="0" w:line="240" w:lineRule="auto"/>
        <w:rPr>
          <w:iCs/>
          <w:szCs w:val="20"/>
        </w:rPr>
      </w:pPr>
      <w:r>
        <w:rPr>
          <w:iCs/>
          <w:szCs w:val="20"/>
        </w:rPr>
        <w:t>za</w:t>
      </w:r>
      <w:r w:rsidRPr="00F53499">
        <w:rPr>
          <w:iCs/>
          <w:szCs w:val="20"/>
        </w:rPr>
        <w:t xml:space="preserve">četek </w:t>
      </w:r>
      <w:r w:rsidR="006A56CF" w:rsidRPr="00F53499">
        <w:rPr>
          <w:iCs/>
          <w:szCs w:val="20"/>
        </w:rPr>
        <w:t>postopkov za umestitev in izgradnjo osemenjevalnega središča</w:t>
      </w:r>
      <w:r w:rsidR="00BF7E90" w:rsidRPr="00F53499">
        <w:rPr>
          <w:iCs/>
          <w:szCs w:val="20"/>
        </w:rPr>
        <w:t>.</w:t>
      </w:r>
    </w:p>
    <w:p w14:paraId="74832975" w14:textId="77777777" w:rsidR="002F3287" w:rsidRPr="00F53499" w:rsidRDefault="002F3287" w:rsidP="006F1F52">
      <w:pPr>
        <w:spacing w:after="0" w:line="240" w:lineRule="auto"/>
        <w:rPr>
          <w:szCs w:val="20"/>
        </w:rPr>
      </w:pPr>
    </w:p>
    <w:p w14:paraId="66DA6B9B" w14:textId="6AEA1771" w:rsidR="002F3287" w:rsidRPr="00F53499" w:rsidRDefault="002F3287" w:rsidP="00452595">
      <w:pPr>
        <w:pStyle w:val="Naslov4"/>
        <w:numPr>
          <w:ilvl w:val="1"/>
          <w:numId w:val="41"/>
        </w:numPr>
        <w:spacing w:before="0" w:after="0" w:line="240" w:lineRule="auto"/>
      </w:pPr>
      <w:r w:rsidRPr="00F53499">
        <w:t>Naložbe v ohranjanje kulturne dediščine in kulturne krajine</w:t>
      </w:r>
    </w:p>
    <w:p w14:paraId="71927B0E" w14:textId="77777777" w:rsidR="002F3287" w:rsidRPr="00F53499" w:rsidRDefault="002F3287" w:rsidP="006F1F52">
      <w:pPr>
        <w:spacing w:after="0" w:line="240" w:lineRule="auto"/>
        <w:rPr>
          <w:szCs w:val="20"/>
          <w:lang w:eastAsia="pl-PL"/>
        </w:rPr>
      </w:pPr>
    </w:p>
    <w:p w14:paraId="645F0E1F" w14:textId="21321A27" w:rsidR="002F3287" w:rsidRPr="00F53499" w:rsidRDefault="002F3287" w:rsidP="006F1F52">
      <w:pPr>
        <w:spacing w:after="0" w:line="240" w:lineRule="auto"/>
        <w:rPr>
          <w:szCs w:val="20"/>
          <w:lang w:eastAsia="pl-PL"/>
        </w:rPr>
      </w:pPr>
      <w:r w:rsidRPr="00F53499">
        <w:rPr>
          <w:szCs w:val="20"/>
          <w:lang w:eastAsia="pl-PL"/>
        </w:rPr>
        <w:t>Poleg grajenih delov in objektov, ki so ključnega pomena za kulturni spomenik</w:t>
      </w:r>
      <w:r w:rsidR="00BB6000" w:rsidRPr="00F53499">
        <w:rPr>
          <w:szCs w:val="20"/>
          <w:lang w:eastAsia="pl-PL"/>
        </w:rPr>
        <w:t>,</w:t>
      </w:r>
      <w:r w:rsidRPr="00F53499">
        <w:rPr>
          <w:szCs w:val="20"/>
          <w:lang w:eastAsia="pl-PL"/>
        </w:rPr>
        <w:t xml:space="preserve"> </w:t>
      </w:r>
      <w:r w:rsidR="00FF1A2B">
        <w:rPr>
          <w:szCs w:val="20"/>
          <w:lang w:eastAsia="pl-PL"/>
        </w:rPr>
        <w:t>so</w:t>
      </w:r>
      <w:r w:rsidR="00FF1A2B" w:rsidRPr="00F53499">
        <w:rPr>
          <w:szCs w:val="20"/>
          <w:lang w:eastAsia="pl-PL"/>
        </w:rPr>
        <w:t xml:space="preserve"> </w:t>
      </w:r>
      <w:r w:rsidRPr="00F53499">
        <w:rPr>
          <w:szCs w:val="20"/>
          <w:lang w:eastAsia="pl-PL"/>
        </w:rPr>
        <w:t xml:space="preserve">v načrtu </w:t>
      </w:r>
      <w:r w:rsidR="00BB6000" w:rsidRPr="00F53499">
        <w:rPr>
          <w:szCs w:val="20"/>
          <w:lang w:eastAsia="pl-PL"/>
        </w:rPr>
        <w:t>upravljanja</w:t>
      </w:r>
      <w:r w:rsidRPr="00F53499">
        <w:rPr>
          <w:szCs w:val="20"/>
          <w:lang w:eastAsia="pl-PL"/>
        </w:rPr>
        <w:t xml:space="preserve"> </w:t>
      </w:r>
      <w:r w:rsidR="00016DB9">
        <w:rPr>
          <w:szCs w:val="20"/>
          <w:lang w:eastAsia="pl-PL"/>
        </w:rPr>
        <w:t>s</w:t>
      </w:r>
      <w:r w:rsidRPr="00F53499">
        <w:rPr>
          <w:szCs w:val="20"/>
          <w:lang w:eastAsia="pl-PL"/>
        </w:rPr>
        <w:t>pomeniškega območja Kobilarna Lipica potrebn</w:t>
      </w:r>
      <w:r w:rsidR="00FF1A2B">
        <w:rPr>
          <w:szCs w:val="20"/>
          <w:lang w:eastAsia="pl-PL"/>
        </w:rPr>
        <w:t>e</w:t>
      </w:r>
      <w:r w:rsidRPr="00F53499">
        <w:rPr>
          <w:szCs w:val="20"/>
          <w:lang w:eastAsia="pl-PL"/>
        </w:rPr>
        <w:t xml:space="preserve"> še:</w:t>
      </w:r>
    </w:p>
    <w:p w14:paraId="14614F2B" w14:textId="59890D85" w:rsidR="007968BB" w:rsidRPr="00F53499" w:rsidRDefault="007968BB" w:rsidP="00A720B8">
      <w:pPr>
        <w:pStyle w:val="Odstavekseznama"/>
        <w:numPr>
          <w:ilvl w:val="0"/>
          <w:numId w:val="97"/>
        </w:numPr>
        <w:spacing w:after="0" w:line="240" w:lineRule="auto"/>
        <w:rPr>
          <w:szCs w:val="20"/>
          <w:lang w:eastAsia="pl-PL"/>
        </w:rPr>
      </w:pPr>
      <w:r w:rsidRPr="00F53499">
        <w:rPr>
          <w:szCs w:val="20"/>
          <w:lang w:eastAsia="pl-PL"/>
        </w:rPr>
        <w:t>celovita prenova Hotela Klub</w:t>
      </w:r>
      <w:r w:rsidR="00536E71" w:rsidRPr="00F53499">
        <w:rPr>
          <w:szCs w:val="20"/>
          <w:lang w:eastAsia="pl-PL"/>
        </w:rPr>
        <w:t>,</w:t>
      </w:r>
    </w:p>
    <w:p w14:paraId="2DAD9BEC" w14:textId="78C88793" w:rsidR="002F3287" w:rsidRPr="00F53499" w:rsidRDefault="002F3287" w:rsidP="00A720B8">
      <w:pPr>
        <w:pStyle w:val="Odstavekseznama"/>
        <w:numPr>
          <w:ilvl w:val="0"/>
          <w:numId w:val="97"/>
        </w:numPr>
        <w:spacing w:after="0" w:line="240" w:lineRule="auto"/>
        <w:rPr>
          <w:szCs w:val="20"/>
          <w:lang w:eastAsia="pl-PL"/>
        </w:rPr>
      </w:pPr>
      <w:r w:rsidRPr="00F53499">
        <w:rPr>
          <w:szCs w:val="20"/>
          <w:lang w:eastAsia="pl-PL"/>
        </w:rPr>
        <w:t xml:space="preserve">preureditev </w:t>
      </w:r>
      <w:r w:rsidR="006A56CF" w:rsidRPr="00F53499">
        <w:rPr>
          <w:szCs w:val="20"/>
          <w:lang w:eastAsia="pl-PL"/>
        </w:rPr>
        <w:t xml:space="preserve">in razširitev </w:t>
      </w:r>
      <w:r w:rsidRPr="00F53499">
        <w:rPr>
          <w:szCs w:val="20"/>
          <w:lang w:eastAsia="pl-PL"/>
        </w:rPr>
        <w:t>prostorov galerije Avgusta Černigoja,</w:t>
      </w:r>
    </w:p>
    <w:p w14:paraId="78436C58" w14:textId="77777777" w:rsidR="002F3287" w:rsidRPr="00F53499" w:rsidRDefault="002F3287" w:rsidP="00A720B8">
      <w:pPr>
        <w:pStyle w:val="Odstavekseznama"/>
        <w:numPr>
          <w:ilvl w:val="0"/>
          <w:numId w:val="97"/>
        </w:numPr>
        <w:spacing w:after="0" w:line="240" w:lineRule="auto"/>
        <w:rPr>
          <w:szCs w:val="20"/>
          <w:lang w:eastAsia="pl-PL"/>
        </w:rPr>
      </w:pPr>
      <w:r w:rsidRPr="00F53499">
        <w:rPr>
          <w:szCs w:val="20"/>
          <w:lang w:eastAsia="pl-PL"/>
        </w:rPr>
        <w:t>obnova italijanske vile v protokolarni objekt,</w:t>
      </w:r>
    </w:p>
    <w:p w14:paraId="4DA07456" w14:textId="77777777" w:rsidR="002F3287" w:rsidRPr="00F53499" w:rsidRDefault="002F3287" w:rsidP="00A720B8">
      <w:pPr>
        <w:pStyle w:val="Odstavekseznama"/>
        <w:numPr>
          <w:ilvl w:val="0"/>
          <w:numId w:val="97"/>
        </w:numPr>
        <w:spacing w:after="0" w:line="240" w:lineRule="auto"/>
        <w:rPr>
          <w:szCs w:val="20"/>
          <w:lang w:eastAsia="pl-PL"/>
        </w:rPr>
      </w:pPr>
      <w:r w:rsidRPr="00F53499">
        <w:rPr>
          <w:szCs w:val="20"/>
          <w:lang w:eastAsia="pl-PL"/>
        </w:rPr>
        <w:t>obnova cerkve Antona Padovanskega,</w:t>
      </w:r>
    </w:p>
    <w:p w14:paraId="1F9BF790" w14:textId="77777777" w:rsidR="002F3287" w:rsidRPr="00F53499" w:rsidRDefault="002F3287" w:rsidP="00A720B8">
      <w:pPr>
        <w:pStyle w:val="Odstavekseznama"/>
        <w:numPr>
          <w:ilvl w:val="0"/>
          <w:numId w:val="97"/>
        </w:numPr>
        <w:spacing w:after="0" w:line="240" w:lineRule="auto"/>
        <w:rPr>
          <w:szCs w:val="20"/>
          <w:lang w:eastAsia="pl-PL"/>
        </w:rPr>
      </w:pPr>
      <w:r w:rsidRPr="00F53499">
        <w:rPr>
          <w:szCs w:val="20"/>
          <w:lang w:eastAsia="pl-PL"/>
        </w:rPr>
        <w:lastRenderedPageBreak/>
        <w:t>ureditev grajskih vrtov ob graščini,</w:t>
      </w:r>
    </w:p>
    <w:p w14:paraId="3D750D81" w14:textId="77777777" w:rsidR="002F3287" w:rsidRPr="00F53499" w:rsidRDefault="002F3287" w:rsidP="00A720B8">
      <w:pPr>
        <w:pStyle w:val="Odstavekseznama"/>
        <w:numPr>
          <w:ilvl w:val="0"/>
          <w:numId w:val="97"/>
        </w:numPr>
        <w:spacing w:after="0" w:line="240" w:lineRule="auto"/>
        <w:rPr>
          <w:szCs w:val="20"/>
          <w:lang w:eastAsia="pl-PL"/>
        </w:rPr>
      </w:pPr>
      <w:r w:rsidRPr="00F53499">
        <w:rPr>
          <w:szCs w:val="20"/>
          <w:lang w:eastAsia="pl-PL"/>
        </w:rPr>
        <w:t xml:space="preserve">obnova drevoredov, </w:t>
      </w:r>
    </w:p>
    <w:p w14:paraId="4E93DE8F" w14:textId="77777777" w:rsidR="002F3287" w:rsidRPr="00F53499" w:rsidRDefault="002F3287" w:rsidP="00A720B8">
      <w:pPr>
        <w:pStyle w:val="Odstavekseznama"/>
        <w:numPr>
          <w:ilvl w:val="0"/>
          <w:numId w:val="97"/>
        </w:numPr>
        <w:spacing w:after="0" w:line="240" w:lineRule="auto"/>
        <w:rPr>
          <w:szCs w:val="20"/>
          <w:lang w:eastAsia="pl-PL"/>
        </w:rPr>
      </w:pPr>
      <w:r w:rsidRPr="00F53499">
        <w:rPr>
          <w:szCs w:val="20"/>
          <w:lang w:eastAsia="pl-PL"/>
        </w:rPr>
        <w:t>obnova lipiških vodnjakov,</w:t>
      </w:r>
    </w:p>
    <w:p w14:paraId="19CE05D8" w14:textId="77777777" w:rsidR="002F3287" w:rsidRPr="00F53499" w:rsidRDefault="002F3287" w:rsidP="00A720B8">
      <w:pPr>
        <w:pStyle w:val="Odstavekseznama"/>
        <w:numPr>
          <w:ilvl w:val="0"/>
          <w:numId w:val="97"/>
        </w:numPr>
        <w:spacing w:after="0" w:line="240" w:lineRule="auto"/>
        <w:rPr>
          <w:szCs w:val="20"/>
          <w:lang w:eastAsia="pl-PL"/>
        </w:rPr>
      </w:pPr>
      <w:r w:rsidRPr="00F53499">
        <w:rPr>
          <w:szCs w:val="20"/>
          <w:lang w:eastAsia="pl-PL"/>
        </w:rPr>
        <w:t>obnova lipiškega suhega zidu okoli posestva,</w:t>
      </w:r>
    </w:p>
    <w:p w14:paraId="0FC2E68B" w14:textId="6DC7A9B7" w:rsidR="002F3287" w:rsidRPr="00F53499" w:rsidRDefault="002F3287" w:rsidP="00A720B8">
      <w:pPr>
        <w:pStyle w:val="Odstavekseznama"/>
        <w:numPr>
          <w:ilvl w:val="0"/>
          <w:numId w:val="97"/>
        </w:numPr>
        <w:spacing w:after="0" w:line="240" w:lineRule="auto"/>
        <w:rPr>
          <w:szCs w:val="20"/>
          <w:lang w:eastAsia="pl-PL"/>
        </w:rPr>
      </w:pPr>
      <w:r w:rsidRPr="00F53499">
        <w:rPr>
          <w:szCs w:val="20"/>
          <w:lang w:eastAsia="pl-PL"/>
        </w:rPr>
        <w:t>obnova vstopnih portalov</w:t>
      </w:r>
      <w:r w:rsidR="00536E71" w:rsidRPr="00F53499">
        <w:rPr>
          <w:szCs w:val="20"/>
          <w:lang w:eastAsia="pl-PL"/>
        </w:rPr>
        <w:t>.</w:t>
      </w:r>
    </w:p>
    <w:p w14:paraId="43132961" w14:textId="77777777" w:rsidR="002F3287" w:rsidRPr="00F53499" w:rsidRDefault="002F3287" w:rsidP="006F1F52">
      <w:pPr>
        <w:spacing w:after="0" w:line="240" w:lineRule="auto"/>
        <w:rPr>
          <w:szCs w:val="20"/>
        </w:rPr>
      </w:pPr>
    </w:p>
    <w:p w14:paraId="512741A2" w14:textId="06A53C29" w:rsidR="002F3287" w:rsidRPr="00F53499" w:rsidRDefault="002F3287" w:rsidP="00452595">
      <w:pPr>
        <w:pStyle w:val="Odstavekseznama"/>
        <w:numPr>
          <w:ilvl w:val="1"/>
          <w:numId w:val="41"/>
        </w:numPr>
        <w:spacing w:after="0" w:line="240" w:lineRule="auto"/>
        <w:rPr>
          <w:b/>
          <w:szCs w:val="20"/>
        </w:rPr>
      </w:pPr>
      <w:r w:rsidRPr="00F53499">
        <w:rPr>
          <w:b/>
          <w:szCs w:val="20"/>
        </w:rPr>
        <w:t>Naložbe v turistično infrastrukturo</w:t>
      </w:r>
    </w:p>
    <w:p w14:paraId="6A0DC40F" w14:textId="77777777" w:rsidR="002F3287" w:rsidRPr="00F53499" w:rsidRDefault="002F3287" w:rsidP="006F1F52">
      <w:pPr>
        <w:spacing w:after="0" w:line="240" w:lineRule="auto"/>
        <w:rPr>
          <w:szCs w:val="20"/>
        </w:rPr>
      </w:pPr>
    </w:p>
    <w:p w14:paraId="2D2755FB" w14:textId="501294D2" w:rsidR="002F3287" w:rsidRPr="00F53499" w:rsidRDefault="002F3287" w:rsidP="006F1F52">
      <w:pPr>
        <w:spacing w:after="0" w:line="240" w:lineRule="auto"/>
        <w:rPr>
          <w:szCs w:val="20"/>
        </w:rPr>
      </w:pPr>
      <w:r w:rsidRPr="00F53499">
        <w:rPr>
          <w:szCs w:val="20"/>
        </w:rPr>
        <w:t xml:space="preserve">Kobilarno Lipica letno obišče več kot 70.000 obiskovalcev, večina je tujcev. Ob podatku, da je bilo leta 1985 več kot 280.000 obiskovalcev, je jasno, da je razvojni potencial posestva Kobilarne Lipica izjemno velik. V zadnjih 50 letih je </w:t>
      </w:r>
      <w:r w:rsidR="00D72843" w:rsidRPr="00F53499">
        <w:rPr>
          <w:szCs w:val="20"/>
        </w:rPr>
        <w:t>K</w:t>
      </w:r>
      <w:r w:rsidRPr="00F53499">
        <w:rPr>
          <w:szCs w:val="20"/>
        </w:rPr>
        <w:t>obilarna</w:t>
      </w:r>
      <w:r w:rsidR="00D72843" w:rsidRPr="00F53499">
        <w:rPr>
          <w:szCs w:val="20"/>
        </w:rPr>
        <w:t xml:space="preserve"> Lipica</w:t>
      </w:r>
      <w:r w:rsidRPr="00F53499">
        <w:rPr>
          <w:szCs w:val="20"/>
        </w:rPr>
        <w:t xml:space="preserve"> svojim obiskovalcem nudila široko paleto storitev, od ogledov, predstav, tekmovanj, jahanja </w:t>
      </w:r>
      <w:r w:rsidR="00FF3E78">
        <w:rPr>
          <w:szCs w:val="20"/>
        </w:rPr>
        <w:t xml:space="preserve">in </w:t>
      </w:r>
      <w:r w:rsidRPr="00F53499">
        <w:rPr>
          <w:szCs w:val="20"/>
        </w:rPr>
        <w:t xml:space="preserve">terenskega jahanja </w:t>
      </w:r>
      <w:r w:rsidR="0004497A">
        <w:rPr>
          <w:szCs w:val="20"/>
        </w:rPr>
        <w:t>do</w:t>
      </w:r>
      <w:r w:rsidR="0004497A" w:rsidRPr="00F53499">
        <w:rPr>
          <w:szCs w:val="20"/>
        </w:rPr>
        <w:t xml:space="preserve"> </w:t>
      </w:r>
      <w:r w:rsidRPr="00F53499">
        <w:rPr>
          <w:szCs w:val="20"/>
        </w:rPr>
        <w:t xml:space="preserve">gostinstva, hotelirstva in športa. Predvsem slednje pa v kakovosti in primernosti ponudbe v zadnjem desetletju močno nazaduje v primerjavi s konkurenčnimi turističnimi destinacijami. </w:t>
      </w:r>
      <w:r w:rsidR="00FF3E78">
        <w:rPr>
          <w:szCs w:val="20"/>
        </w:rPr>
        <w:t>N</w:t>
      </w:r>
      <w:r w:rsidRPr="00F53499">
        <w:rPr>
          <w:szCs w:val="20"/>
        </w:rPr>
        <w:t xml:space="preserve">a tako elitnih destinacijah </w:t>
      </w:r>
      <w:r w:rsidR="00FF3E78">
        <w:rPr>
          <w:szCs w:val="20"/>
        </w:rPr>
        <w:t>o</w:t>
      </w:r>
      <w:r w:rsidR="00FF3E78" w:rsidRPr="00F53499">
        <w:rPr>
          <w:szCs w:val="20"/>
        </w:rPr>
        <w:t xml:space="preserve">biskovalci in turisti pričakujejo </w:t>
      </w:r>
      <w:r w:rsidRPr="00F53499">
        <w:rPr>
          <w:szCs w:val="20"/>
        </w:rPr>
        <w:t xml:space="preserve">tudi primerno spremljajočo turistično in storitveno ponudbo, ki je primerljiva s podobnimi v tujini. </w:t>
      </w:r>
    </w:p>
    <w:p w14:paraId="591A528D" w14:textId="77777777" w:rsidR="002F3287" w:rsidRPr="00F53499" w:rsidRDefault="002F3287" w:rsidP="006F1F52">
      <w:pPr>
        <w:spacing w:after="0" w:line="240" w:lineRule="auto"/>
        <w:rPr>
          <w:szCs w:val="20"/>
        </w:rPr>
      </w:pPr>
    </w:p>
    <w:p w14:paraId="61DDD94A" w14:textId="73E40EEF" w:rsidR="002F3287" w:rsidRPr="00F53499" w:rsidRDefault="002F3287" w:rsidP="006F1F52">
      <w:pPr>
        <w:spacing w:after="0" w:line="240" w:lineRule="auto"/>
        <w:rPr>
          <w:szCs w:val="20"/>
        </w:rPr>
      </w:pPr>
      <w:r w:rsidRPr="00F53499">
        <w:rPr>
          <w:szCs w:val="20"/>
        </w:rPr>
        <w:t xml:space="preserve">Primarni sestavni del celostnega turističnega proizvoda Lipice je poleg celovite predstavitve domači in tuji javnosti </w:t>
      </w:r>
      <w:r w:rsidR="0004497A">
        <w:rPr>
          <w:szCs w:val="20"/>
        </w:rPr>
        <w:t>ter</w:t>
      </w:r>
      <w:r w:rsidR="0004497A" w:rsidRPr="00F53499">
        <w:rPr>
          <w:szCs w:val="20"/>
        </w:rPr>
        <w:t xml:space="preserve"> </w:t>
      </w:r>
      <w:r w:rsidRPr="00F53499">
        <w:rPr>
          <w:szCs w:val="20"/>
        </w:rPr>
        <w:t>ciljnim skupinam predvsem umeščanje lipicancev, spomeniškega območja in naravnega okolja v ospredje. Edino tako se omogoča</w:t>
      </w:r>
      <w:r w:rsidR="00FF3E78">
        <w:rPr>
          <w:szCs w:val="20"/>
        </w:rPr>
        <w:t>ta</w:t>
      </w:r>
      <w:r w:rsidRPr="00F53499">
        <w:rPr>
          <w:szCs w:val="20"/>
        </w:rPr>
        <w:t xml:space="preserve"> tudi komuniciranje in promocija enega najpomembnejših identitetnih simbolov Slovenije v mednarodnem okolju in na turističnih trgih, s tem pa tudi trajnostno ovrednotenje, varovanje in razvoj te prvovrstne kulturne dediščine Slovenije in Evrope.</w:t>
      </w:r>
    </w:p>
    <w:p w14:paraId="16E5E592" w14:textId="77777777" w:rsidR="002F3287" w:rsidRPr="00F53499" w:rsidRDefault="002F3287" w:rsidP="006F1F52">
      <w:pPr>
        <w:spacing w:after="0" w:line="240" w:lineRule="auto"/>
        <w:rPr>
          <w:szCs w:val="20"/>
        </w:rPr>
      </w:pPr>
    </w:p>
    <w:p w14:paraId="28232BA9" w14:textId="06DA1F03" w:rsidR="002F3287" w:rsidRPr="00F53499" w:rsidRDefault="002F3287" w:rsidP="006F1F52">
      <w:pPr>
        <w:spacing w:after="0" w:line="240" w:lineRule="auto"/>
        <w:rPr>
          <w:iCs/>
          <w:szCs w:val="20"/>
        </w:rPr>
      </w:pPr>
      <w:r w:rsidRPr="00F53499">
        <w:rPr>
          <w:iCs/>
          <w:szCs w:val="20"/>
        </w:rPr>
        <w:t>Turistični dejavnosti so v Kobilarni Lipica neposredno namenjene naslednje nepremičnine:</w:t>
      </w:r>
    </w:p>
    <w:p w14:paraId="684EC663" w14:textId="0F1DCE14" w:rsidR="002F3287" w:rsidRPr="00F53499" w:rsidRDefault="002F3287" w:rsidP="00A720B8">
      <w:pPr>
        <w:numPr>
          <w:ilvl w:val="0"/>
          <w:numId w:val="98"/>
        </w:numPr>
        <w:spacing w:after="0" w:line="240" w:lineRule="auto"/>
        <w:rPr>
          <w:iCs/>
          <w:szCs w:val="20"/>
        </w:rPr>
      </w:pPr>
      <w:r w:rsidRPr="00F53499">
        <w:rPr>
          <w:iCs/>
          <w:szCs w:val="20"/>
        </w:rPr>
        <w:t>Hotel Maestoso, celovito obnovljen leta 2021, ki s fasado posnema znamenite lipiške ograje</w:t>
      </w:r>
      <w:r w:rsidR="00E13514">
        <w:rPr>
          <w:iCs/>
          <w:szCs w:val="20"/>
        </w:rPr>
        <w:t>;</w:t>
      </w:r>
    </w:p>
    <w:p w14:paraId="311DB58F" w14:textId="0577946F" w:rsidR="002F3287" w:rsidRPr="00F53499" w:rsidRDefault="002F3287" w:rsidP="00A720B8">
      <w:pPr>
        <w:numPr>
          <w:ilvl w:val="0"/>
          <w:numId w:val="98"/>
        </w:numPr>
        <w:spacing w:after="0" w:line="240" w:lineRule="auto"/>
        <w:rPr>
          <w:iCs/>
          <w:szCs w:val="20"/>
        </w:rPr>
      </w:pPr>
      <w:r w:rsidRPr="00F53499">
        <w:rPr>
          <w:iCs/>
          <w:szCs w:val="20"/>
        </w:rPr>
        <w:t>Hotel Klub, leta 1981 izgrajeno delo slovitega slovenskega arhitekta Vojteha Ravnikarja, ki ima klasično graščinsko zasnovo, s svojimi arhitekturnimi elementi pa je spomeniško zaščiten kot značilen objekt arhitekture tega obdobja</w:t>
      </w:r>
      <w:r w:rsidR="006A56CF" w:rsidRPr="00F53499">
        <w:rPr>
          <w:iCs/>
          <w:szCs w:val="20"/>
        </w:rPr>
        <w:t xml:space="preserve">, vendar je hotel </w:t>
      </w:r>
      <w:r w:rsidRPr="00F53499">
        <w:rPr>
          <w:iCs/>
          <w:szCs w:val="20"/>
        </w:rPr>
        <w:t>že več kot 10 let zaprt</w:t>
      </w:r>
      <w:r w:rsidR="004B4738">
        <w:rPr>
          <w:iCs/>
          <w:szCs w:val="20"/>
        </w:rPr>
        <w:t>;</w:t>
      </w:r>
    </w:p>
    <w:p w14:paraId="5BCAF083" w14:textId="4F4DB6FF" w:rsidR="002F3287" w:rsidRPr="00F53499" w:rsidRDefault="002F3287" w:rsidP="00A720B8">
      <w:pPr>
        <w:numPr>
          <w:ilvl w:val="0"/>
          <w:numId w:val="98"/>
        </w:numPr>
        <w:spacing w:after="0" w:line="240" w:lineRule="auto"/>
        <w:rPr>
          <w:iCs/>
          <w:szCs w:val="20"/>
        </w:rPr>
      </w:pPr>
      <w:r w:rsidRPr="00F53499">
        <w:rPr>
          <w:iCs/>
          <w:szCs w:val="20"/>
        </w:rPr>
        <w:t xml:space="preserve">bazen ob Hotelu Maestoso, ki je zaradi slabega stanja že dalj časa zaprt, ob prenovljenem hotelu pa še bolj izrazito </w:t>
      </w:r>
      <w:r w:rsidR="004B4738">
        <w:rPr>
          <w:iCs/>
          <w:szCs w:val="20"/>
        </w:rPr>
        <w:t xml:space="preserve">kaže </w:t>
      </w:r>
      <w:r w:rsidRPr="00F53499">
        <w:rPr>
          <w:iCs/>
          <w:szCs w:val="20"/>
        </w:rPr>
        <w:t>nesprejemljivo črno liso, odsotnost strateško načrtovanega vlaganja države in simbol slabega upravljanja posestva</w:t>
      </w:r>
      <w:r w:rsidR="00E13514">
        <w:rPr>
          <w:iCs/>
          <w:szCs w:val="20"/>
        </w:rPr>
        <w:t>;</w:t>
      </w:r>
    </w:p>
    <w:p w14:paraId="1379A8F6" w14:textId="737236F1" w:rsidR="002F3287" w:rsidRPr="00F53499" w:rsidRDefault="002F3287" w:rsidP="00A720B8">
      <w:pPr>
        <w:numPr>
          <w:ilvl w:val="0"/>
          <w:numId w:val="98"/>
        </w:numPr>
        <w:spacing w:after="0" w:line="240" w:lineRule="auto"/>
        <w:rPr>
          <w:iCs/>
          <w:szCs w:val="20"/>
        </w:rPr>
      </w:pPr>
      <w:r w:rsidRPr="00F53499">
        <w:rPr>
          <w:iCs/>
          <w:szCs w:val="20"/>
        </w:rPr>
        <w:t>letni vrt, potreben celovite obnove</w:t>
      </w:r>
      <w:r w:rsidR="00E13514">
        <w:rPr>
          <w:iCs/>
          <w:szCs w:val="20"/>
        </w:rPr>
        <w:t>;</w:t>
      </w:r>
    </w:p>
    <w:p w14:paraId="3D5390E7" w14:textId="02E5DA63" w:rsidR="002F3287" w:rsidRPr="00F53499" w:rsidRDefault="002F3287" w:rsidP="00A720B8">
      <w:pPr>
        <w:numPr>
          <w:ilvl w:val="0"/>
          <w:numId w:val="98"/>
        </w:numPr>
        <w:spacing w:after="0" w:line="240" w:lineRule="auto"/>
        <w:rPr>
          <w:iCs/>
          <w:szCs w:val="20"/>
        </w:rPr>
      </w:pPr>
      <w:r w:rsidRPr="00F53499">
        <w:rPr>
          <w:iCs/>
          <w:szCs w:val="20"/>
        </w:rPr>
        <w:t>igrišče</w:t>
      </w:r>
      <w:r w:rsidR="00AE1CC1" w:rsidRPr="00F53499">
        <w:rPr>
          <w:iCs/>
          <w:szCs w:val="20"/>
        </w:rPr>
        <w:t xml:space="preserve"> </w:t>
      </w:r>
      <w:r w:rsidR="00E13514">
        <w:rPr>
          <w:iCs/>
          <w:szCs w:val="20"/>
        </w:rPr>
        <w:t xml:space="preserve">za golf </w:t>
      </w:r>
      <w:r w:rsidRPr="00F53499">
        <w:rPr>
          <w:iCs/>
          <w:szCs w:val="20"/>
        </w:rPr>
        <w:t>z dotrajanim namakalnim sistemom</w:t>
      </w:r>
      <w:r w:rsidR="00E13514">
        <w:rPr>
          <w:iCs/>
          <w:szCs w:val="20"/>
        </w:rPr>
        <w:t>;</w:t>
      </w:r>
      <w:r w:rsidRPr="00F53499">
        <w:rPr>
          <w:iCs/>
          <w:szCs w:val="20"/>
        </w:rPr>
        <w:t xml:space="preserve"> </w:t>
      </w:r>
    </w:p>
    <w:p w14:paraId="49EAB5D9" w14:textId="0FD4ED7A" w:rsidR="002F3287" w:rsidRPr="00F53499" w:rsidRDefault="002F3287" w:rsidP="00A720B8">
      <w:pPr>
        <w:numPr>
          <w:ilvl w:val="0"/>
          <w:numId w:val="98"/>
        </w:numPr>
        <w:spacing w:after="0" w:line="240" w:lineRule="auto"/>
        <w:rPr>
          <w:iCs/>
          <w:szCs w:val="20"/>
        </w:rPr>
      </w:pPr>
      <w:r w:rsidRPr="00F53499">
        <w:rPr>
          <w:iCs/>
          <w:szCs w:val="20"/>
        </w:rPr>
        <w:t>igrišča</w:t>
      </w:r>
      <w:r w:rsidR="00E13514">
        <w:rPr>
          <w:iCs/>
          <w:szCs w:val="20"/>
        </w:rPr>
        <w:t xml:space="preserve"> za tenis</w:t>
      </w:r>
      <w:r w:rsidRPr="00F53499">
        <w:rPr>
          <w:iCs/>
          <w:szCs w:val="20"/>
        </w:rPr>
        <w:t xml:space="preserve">, ki so že dalj časa zaprta </w:t>
      </w:r>
      <w:r w:rsidR="00E13514">
        <w:rPr>
          <w:iCs/>
          <w:szCs w:val="20"/>
        </w:rPr>
        <w:t xml:space="preserve">in </w:t>
      </w:r>
      <w:r w:rsidRPr="00F53499">
        <w:rPr>
          <w:iCs/>
          <w:szCs w:val="20"/>
        </w:rPr>
        <w:t>potrebna obnove</w:t>
      </w:r>
      <w:r w:rsidR="00E13514">
        <w:rPr>
          <w:iCs/>
          <w:szCs w:val="20"/>
        </w:rPr>
        <w:t>;</w:t>
      </w:r>
    </w:p>
    <w:p w14:paraId="4C4F2E0F" w14:textId="76A7237B" w:rsidR="002F3287" w:rsidRPr="00F53499" w:rsidRDefault="002F3287" w:rsidP="00A720B8">
      <w:pPr>
        <w:numPr>
          <w:ilvl w:val="0"/>
          <w:numId w:val="98"/>
        </w:numPr>
        <w:spacing w:after="0" w:line="240" w:lineRule="auto"/>
        <w:rPr>
          <w:iCs/>
          <w:szCs w:val="20"/>
        </w:rPr>
      </w:pPr>
      <w:r w:rsidRPr="00F53499">
        <w:rPr>
          <w:iCs/>
          <w:szCs w:val="20"/>
        </w:rPr>
        <w:t xml:space="preserve">kiosk ob vstopu v kobilarno, ki bi ga bilo </w:t>
      </w:r>
      <w:r w:rsidR="00C336AD">
        <w:rPr>
          <w:iCs/>
          <w:szCs w:val="20"/>
        </w:rPr>
        <w:t xml:space="preserve">treba </w:t>
      </w:r>
      <w:r w:rsidRPr="00F53499">
        <w:rPr>
          <w:iCs/>
          <w:szCs w:val="20"/>
        </w:rPr>
        <w:t>preurediti in vanj umestiti trgovino s spominki.</w:t>
      </w:r>
    </w:p>
    <w:p w14:paraId="487760E4" w14:textId="77777777" w:rsidR="002F3287" w:rsidRPr="00F53499" w:rsidRDefault="002F3287" w:rsidP="006F1F52">
      <w:pPr>
        <w:spacing w:after="0" w:line="240" w:lineRule="auto"/>
        <w:ind w:left="720"/>
        <w:rPr>
          <w:iCs/>
          <w:szCs w:val="20"/>
        </w:rPr>
      </w:pPr>
    </w:p>
    <w:p w14:paraId="1D78C547" w14:textId="6A3E2B11" w:rsidR="002F3287" w:rsidRPr="00F53499" w:rsidRDefault="002F3287" w:rsidP="006F1F52">
      <w:pPr>
        <w:spacing w:after="0" w:line="240" w:lineRule="auto"/>
        <w:rPr>
          <w:iCs/>
          <w:szCs w:val="20"/>
        </w:rPr>
      </w:pPr>
      <w:r w:rsidRPr="00F53499">
        <w:rPr>
          <w:iCs/>
          <w:szCs w:val="20"/>
        </w:rPr>
        <w:t>Ključn</w:t>
      </w:r>
      <w:r w:rsidR="00E01229" w:rsidRPr="00F53499">
        <w:rPr>
          <w:iCs/>
          <w:szCs w:val="20"/>
        </w:rPr>
        <w:t>e</w:t>
      </w:r>
      <w:r w:rsidRPr="00F53499">
        <w:rPr>
          <w:iCs/>
          <w:szCs w:val="20"/>
        </w:rPr>
        <w:t xml:space="preserve"> </w:t>
      </w:r>
      <w:r w:rsidR="009B2F7B">
        <w:rPr>
          <w:iCs/>
          <w:szCs w:val="20"/>
        </w:rPr>
        <w:t xml:space="preserve">tri </w:t>
      </w:r>
      <w:r w:rsidRPr="00F53499">
        <w:rPr>
          <w:iCs/>
          <w:szCs w:val="20"/>
        </w:rPr>
        <w:t>investicij</w:t>
      </w:r>
      <w:r w:rsidR="00E01229" w:rsidRPr="00F53499">
        <w:rPr>
          <w:iCs/>
          <w:szCs w:val="20"/>
        </w:rPr>
        <w:t>e</w:t>
      </w:r>
      <w:r w:rsidRPr="00F53499">
        <w:rPr>
          <w:iCs/>
          <w:szCs w:val="20"/>
        </w:rPr>
        <w:t xml:space="preserve"> na področju turistične infrastrukture v naslednjem obdobju s</w:t>
      </w:r>
      <w:r w:rsidR="00E01229" w:rsidRPr="00F53499">
        <w:rPr>
          <w:iCs/>
          <w:szCs w:val="20"/>
        </w:rPr>
        <w:t>o</w:t>
      </w:r>
      <w:r w:rsidRPr="00F53499">
        <w:rPr>
          <w:iCs/>
          <w:szCs w:val="20"/>
        </w:rPr>
        <w:t>:</w:t>
      </w:r>
    </w:p>
    <w:p w14:paraId="3D34FDB3" w14:textId="4902BDCA" w:rsidR="002F3287" w:rsidRPr="00F53499" w:rsidRDefault="002F3287" w:rsidP="00A720B8">
      <w:pPr>
        <w:numPr>
          <w:ilvl w:val="0"/>
          <w:numId w:val="99"/>
        </w:numPr>
        <w:spacing w:after="0" w:line="240" w:lineRule="auto"/>
        <w:rPr>
          <w:iCs/>
          <w:szCs w:val="20"/>
        </w:rPr>
      </w:pPr>
      <w:r w:rsidRPr="00F53499">
        <w:rPr>
          <w:iCs/>
          <w:szCs w:val="20"/>
        </w:rPr>
        <w:t>celovita prenova bazena v Lipici (</w:t>
      </w:r>
      <w:r w:rsidR="006A56CF" w:rsidRPr="00F53499">
        <w:rPr>
          <w:iCs/>
          <w:szCs w:val="20"/>
        </w:rPr>
        <w:t xml:space="preserve">Lipica </w:t>
      </w:r>
      <w:r w:rsidRPr="00F53499">
        <w:rPr>
          <w:iCs/>
          <w:szCs w:val="20"/>
        </w:rPr>
        <w:t xml:space="preserve">Maestoso </w:t>
      </w:r>
      <w:proofErr w:type="spellStart"/>
      <w:r w:rsidRPr="00F53499">
        <w:rPr>
          <w:iCs/>
          <w:szCs w:val="20"/>
        </w:rPr>
        <w:t>Spa</w:t>
      </w:r>
      <w:proofErr w:type="spellEnd"/>
      <w:r w:rsidRPr="00F53499">
        <w:rPr>
          <w:iCs/>
          <w:szCs w:val="20"/>
        </w:rPr>
        <w:t>), za katero je že pridobljeno gradbeno dovoljenje in izdelana projektna dokumentacija,</w:t>
      </w:r>
    </w:p>
    <w:p w14:paraId="34F58BC1" w14:textId="77777777" w:rsidR="002F3287" w:rsidRPr="00F53499" w:rsidRDefault="002F3287" w:rsidP="00A720B8">
      <w:pPr>
        <w:pStyle w:val="Odstavekseznama"/>
        <w:numPr>
          <w:ilvl w:val="0"/>
          <w:numId w:val="99"/>
        </w:numPr>
        <w:spacing w:after="0" w:line="240" w:lineRule="auto"/>
        <w:rPr>
          <w:iCs/>
          <w:szCs w:val="20"/>
        </w:rPr>
      </w:pPr>
      <w:r w:rsidRPr="00F53499">
        <w:rPr>
          <w:iCs/>
          <w:szCs w:val="20"/>
        </w:rPr>
        <w:t>obnova letnega vrta, za kar je projektna dokumentacija že izdelana,</w:t>
      </w:r>
    </w:p>
    <w:p w14:paraId="4AFF28C7" w14:textId="477B8FC4" w:rsidR="002F3287" w:rsidRPr="00F53499" w:rsidRDefault="002F3287" w:rsidP="00A720B8">
      <w:pPr>
        <w:numPr>
          <w:ilvl w:val="0"/>
          <w:numId w:val="99"/>
        </w:numPr>
        <w:spacing w:after="0" w:line="240" w:lineRule="auto"/>
        <w:rPr>
          <w:iCs/>
          <w:szCs w:val="20"/>
        </w:rPr>
      </w:pPr>
      <w:r w:rsidRPr="00F53499">
        <w:rPr>
          <w:iCs/>
          <w:szCs w:val="20"/>
        </w:rPr>
        <w:t xml:space="preserve">celovita prenova spomeniško zaščitenega Hotela Klub za povečanje nastanitvenih </w:t>
      </w:r>
      <w:r w:rsidR="00E13514">
        <w:rPr>
          <w:iCs/>
          <w:szCs w:val="20"/>
        </w:rPr>
        <w:t>zmogljivosti</w:t>
      </w:r>
      <w:r w:rsidR="00E13514" w:rsidRPr="00F53499">
        <w:rPr>
          <w:iCs/>
          <w:szCs w:val="20"/>
        </w:rPr>
        <w:t xml:space="preserve"> </w:t>
      </w:r>
      <w:r w:rsidR="004B4738">
        <w:rPr>
          <w:iCs/>
          <w:szCs w:val="20"/>
        </w:rPr>
        <w:t>ter</w:t>
      </w:r>
      <w:r w:rsidR="004B4738" w:rsidRPr="00F53499">
        <w:rPr>
          <w:iCs/>
          <w:szCs w:val="20"/>
        </w:rPr>
        <w:t xml:space="preserve"> </w:t>
      </w:r>
      <w:r w:rsidRPr="00F53499">
        <w:rPr>
          <w:iCs/>
          <w:szCs w:val="20"/>
        </w:rPr>
        <w:t>ureditev površin za izvajanje kongresne dejavnosti in dogodkov.</w:t>
      </w:r>
    </w:p>
    <w:p w14:paraId="39CC46F1" w14:textId="77777777" w:rsidR="002F3287" w:rsidRPr="00F53499" w:rsidRDefault="002F3287" w:rsidP="006F1F52">
      <w:pPr>
        <w:spacing w:after="0" w:line="240" w:lineRule="auto"/>
        <w:rPr>
          <w:iCs/>
          <w:szCs w:val="20"/>
        </w:rPr>
      </w:pPr>
    </w:p>
    <w:p w14:paraId="18A28AC3" w14:textId="16685550" w:rsidR="009B2F7B" w:rsidRPr="00F53499" w:rsidRDefault="002F3287" w:rsidP="006F1F52">
      <w:pPr>
        <w:spacing w:after="0" w:line="240" w:lineRule="auto"/>
        <w:rPr>
          <w:iCs/>
          <w:szCs w:val="20"/>
        </w:rPr>
      </w:pPr>
      <w:r w:rsidRPr="00F53499">
        <w:rPr>
          <w:iCs/>
          <w:szCs w:val="20"/>
        </w:rPr>
        <w:t xml:space="preserve">Vse tri </w:t>
      </w:r>
      <w:r w:rsidR="00AA3A11" w:rsidRPr="00F53499">
        <w:rPr>
          <w:iCs/>
          <w:szCs w:val="20"/>
        </w:rPr>
        <w:t>i</w:t>
      </w:r>
      <w:r w:rsidRPr="00F53499">
        <w:rPr>
          <w:iCs/>
          <w:szCs w:val="20"/>
        </w:rPr>
        <w:t>nvesticije so ključne, da se sanira</w:t>
      </w:r>
      <w:r w:rsidR="00E13514">
        <w:rPr>
          <w:iCs/>
          <w:szCs w:val="20"/>
        </w:rPr>
        <w:t>jo</w:t>
      </w:r>
      <w:r w:rsidRPr="00F53499">
        <w:rPr>
          <w:iCs/>
          <w:szCs w:val="20"/>
        </w:rPr>
        <w:t xml:space="preserve"> posledice slabega upravljanja v preteklosti </w:t>
      </w:r>
      <w:r w:rsidR="00E13514">
        <w:rPr>
          <w:iCs/>
          <w:szCs w:val="20"/>
        </w:rPr>
        <w:t xml:space="preserve">in </w:t>
      </w:r>
      <w:r w:rsidRPr="00F53499">
        <w:rPr>
          <w:iCs/>
          <w:szCs w:val="20"/>
        </w:rPr>
        <w:t>celovito sanira najožje območje kobilarne, predvsem pa izkoristi celovit potencial turističnih dejavnosti. Investicije so strateško pomembne, saj se z njim</w:t>
      </w:r>
      <w:r w:rsidR="009B2F7B">
        <w:rPr>
          <w:iCs/>
          <w:szCs w:val="20"/>
        </w:rPr>
        <w:t>i</w:t>
      </w:r>
      <w:r w:rsidRPr="00F53499">
        <w:rPr>
          <w:iCs/>
          <w:szCs w:val="20"/>
        </w:rPr>
        <w:t xml:space="preserve"> vzpostavljajo strukturni pogoji za izboljšanje poslovanja pridobitnih dejavnosti v Kobilarni Lipica </w:t>
      </w:r>
      <w:r w:rsidR="002A2691">
        <w:rPr>
          <w:iCs/>
          <w:szCs w:val="20"/>
        </w:rPr>
        <w:t xml:space="preserve">z dopolnilnimi </w:t>
      </w:r>
      <w:r w:rsidRPr="00F53499">
        <w:rPr>
          <w:iCs/>
          <w:szCs w:val="20"/>
        </w:rPr>
        <w:t>vsebinami osnovn</w:t>
      </w:r>
      <w:r w:rsidR="00E13514">
        <w:rPr>
          <w:iCs/>
          <w:szCs w:val="20"/>
        </w:rPr>
        <w:t>e</w:t>
      </w:r>
      <w:r w:rsidRPr="00F53499">
        <w:rPr>
          <w:iCs/>
          <w:szCs w:val="20"/>
        </w:rPr>
        <w:t xml:space="preserve"> dejavnosti</w:t>
      </w:r>
      <w:r w:rsidR="002A2691">
        <w:rPr>
          <w:iCs/>
          <w:szCs w:val="20"/>
        </w:rPr>
        <w:t>.</w:t>
      </w:r>
      <w:r w:rsidR="009B2F7B" w:rsidRPr="009B2F7B">
        <w:rPr>
          <w:iCs/>
          <w:szCs w:val="20"/>
        </w:rPr>
        <w:t xml:space="preserve"> </w:t>
      </w:r>
      <w:r w:rsidR="009B2F7B">
        <w:rPr>
          <w:iCs/>
          <w:szCs w:val="20"/>
        </w:rPr>
        <w:t xml:space="preserve">Pridobitna dejavnost v nobenem primeru ne sme </w:t>
      </w:r>
      <w:r w:rsidR="00E13514">
        <w:rPr>
          <w:iCs/>
          <w:szCs w:val="20"/>
        </w:rPr>
        <w:t xml:space="preserve">negativno </w:t>
      </w:r>
      <w:r w:rsidR="009B2F7B">
        <w:rPr>
          <w:iCs/>
          <w:szCs w:val="20"/>
        </w:rPr>
        <w:t>vpliva</w:t>
      </w:r>
      <w:r w:rsidR="00E13514">
        <w:rPr>
          <w:iCs/>
          <w:szCs w:val="20"/>
        </w:rPr>
        <w:t>ti</w:t>
      </w:r>
      <w:r w:rsidR="009B2F7B">
        <w:rPr>
          <w:iCs/>
          <w:szCs w:val="20"/>
        </w:rPr>
        <w:t xml:space="preserve"> na</w:t>
      </w:r>
      <w:r w:rsidR="009B2F7B" w:rsidRPr="00884036">
        <w:rPr>
          <w:iCs/>
          <w:szCs w:val="20"/>
        </w:rPr>
        <w:t xml:space="preserve"> konjerejo in konjeništvo</w:t>
      </w:r>
      <w:r w:rsidR="009B2F7B">
        <w:rPr>
          <w:iCs/>
          <w:szCs w:val="20"/>
        </w:rPr>
        <w:t>.</w:t>
      </w:r>
      <w:r w:rsidR="009B2F7B" w:rsidRPr="00884036">
        <w:rPr>
          <w:iCs/>
          <w:szCs w:val="20"/>
        </w:rPr>
        <w:t xml:space="preserve"> Lipica Maestoso </w:t>
      </w:r>
      <w:proofErr w:type="spellStart"/>
      <w:r w:rsidR="009B2F7B" w:rsidRPr="00884036">
        <w:rPr>
          <w:iCs/>
          <w:szCs w:val="20"/>
        </w:rPr>
        <w:t>Spa</w:t>
      </w:r>
      <w:proofErr w:type="spellEnd"/>
      <w:r w:rsidR="009B2F7B" w:rsidRPr="00884036">
        <w:rPr>
          <w:iCs/>
          <w:szCs w:val="20"/>
        </w:rPr>
        <w:t xml:space="preserve"> </w:t>
      </w:r>
      <w:r w:rsidR="002A2691">
        <w:rPr>
          <w:iCs/>
          <w:szCs w:val="20"/>
        </w:rPr>
        <w:t xml:space="preserve">je </w:t>
      </w:r>
      <w:r w:rsidR="009B2F7B" w:rsidRPr="00884036">
        <w:rPr>
          <w:iCs/>
          <w:szCs w:val="20"/>
        </w:rPr>
        <w:t>v tem pogledu nujno potrebn</w:t>
      </w:r>
      <w:r w:rsidR="00E13514">
        <w:rPr>
          <w:iCs/>
          <w:szCs w:val="20"/>
        </w:rPr>
        <w:t>a</w:t>
      </w:r>
      <w:r w:rsidR="009B2F7B" w:rsidRPr="00884036">
        <w:rPr>
          <w:iCs/>
          <w:szCs w:val="20"/>
        </w:rPr>
        <w:t xml:space="preserve"> dopolnitev turistične ponudbe za hotelske goste</w:t>
      </w:r>
      <w:r w:rsidR="009B2F7B">
        <w:rPr>
          <w:iCs/>
          <w:szCs w:val="20"/>
        </w:rPr>
        <w:t>,</w:t>
      </w:r>
      <w:r w:rsidR="009B2F7B" w:rsidRPr="00884036">
        <w:rPr>
          <w:iCs/>
          <w:szCs w:val="20"/>
        </w:rPr>
        <w:t xml:space="preserve"> </w:t>
      </w:r>
      <w:r w:rsidR="002A2691">
        <w:rPr>
          <w:iCs/>
          <w:szCs w:val="20"/>
        </w:rPr>
        <w:t>zunaj</w:t>
      </w:r>
      <w:r w:rsidR="002A2691" w:rsidRPr="00884036">
        <w:rPr>
          <w:iCs/>
          <w:szCs w:val="20"/>
        </w:rPr>
        <w:t xml:space="preserve"> </w:t>
      </w:r>
      <w:r w:rsidR="009B2F7B" w:rsidRPr="00884036">
        <w:rPr>
          <w:iCs/>
          <w:szCs w:val="20"/>
        </w:rPr>
        <w:t xml:space="preserve">glavne sezone </w:t>
      </w:r>
      <w:r w:rsidR="009B2F7B">
        <w:rPr>
          <w:iCs/>
          <w:szCs w:val="20"/>
        </w:rPr>
        <w:t xml:space="preserve">pa ponuja </w:t>
      </w:r>
      <w:r w:rsidR="009B2F7B" w:rsidRPr="00884036">
        <w:rPr>
          <w:iCs/>
          <w:szCs w:val="20"/>
        </w:rPr>
        <w:t>tudi možnosti za rekreacijo otrok in mladine iz bližnjih lokalnih skupnosti</w:t>
      </w:r>
      <w:r w:rsidR="00E13514">
        <w:rPr>
          <w:iCs/>
          <w:szCs w:val="20"/>
        </w:rPr>
        <w:t>,</w:t>
      </w:r>
      <w:r w:rsidR="009B2F7B" w:rsidRPr="00884036">
        <w:rPr>
          <w:iCs/>
          <w:szCs w:val="20"/>
        </w:rPr>
        <w:t xml:space="preserve"> </w:t>
      </w:r>
      <w:r w:rsidR="00E13514">
        <w:rPr>
          <w:iCs/>
          <w:szCs w:val="20"/>
        </w:rPr>
        <w:t>k</w:t>
      </w:r>
      <w:r w:rsidR="00E13514" w:rsidRPr="00884036">
        <w:rPr>
          <w:iCs/>
          <w:szCs w:val="20"/>
        </w:rPr>
        <w:t xml:space="preserve">i </w:t>
      </w:r>
      <w:r w:rsidR="009B2F7B" w:rsidRPr="00884036">
        <w:rPr>
          <w:iCs/>
          <w:szCs w:val="20"/>
        </w:rPr>
        <w:t xml:space="preserve">na širšem območju nimajo ustreznega plavalnega bazena. Na drugi strani ustrezne površine za organizacijo kongresnih in drugih dogodkov </w:t>
      </w:r>
      <w:r w:rsidR="00E13514" w:rsidRPr="00884036">
        <w:rPr>
          <w:iCs/>
          <w:szCs w:val="20"/>
        </w:rPr>
        <w:t>izboljš</w:t>
      </w:r>
      <w:r w:rsidR="00E13514">
        <w:rPr>
          <w:iCs/>
          <w:szCs w:val="20"/>
        </w:rPr>
        <w:t>ujejo</w:t>
      </w:r>
      <w:r w:rsidR="00E13514" w:rsidRPr="00884036">
        <w:rPr>
          <w:iCs/>
          <w:szCs w:val="20"/>
        </w:rPr>
        <w:t xml:space="preserve"> </w:t>
      </w:r>
      <w:r w:rsidR="009B2F7B" w:rsidRPr="00884036">
        <w:rPr>
          <w:iCs/>
          <w:szCs w:val="20"/>
        </w:rPr>
        <w:t xml:space="preserve">možnosti za trženje nastanitvenih </w:t>
      </w:r>
      <w:r w:rsidR="00E13514">
        <w:rPr>
          <w:iCs/>
          <w:szCs w:val="20"/>
        </w:rPr>
        <w:t>zmogljivosti</w:t>
      </w:r>
      <w:r w:rsidR="009B2F7B">
        <w:rPr>
          <w:iCs/>
          <w:szCs w:val="20"/>
        </w:rPr>
        <w:t>. E</w:t>
      </w:r>
      <w:r w:rsidR="009B2F7B" w:rsidRPr="00F53499">
        <w:rPr>
          <w:iCs/>
          <w:szCs w:val="20"/>
        </w:rPr>
        <w:t xml:space="preserve">dinstvenost lokacije, krajine in vsebin </w:t>
      </w:r>
      <w:r w:rsidR="009B2F7B">
        <w:rPr>
          <w:iCs/>
          <w:szCs w:val="20"/>
        </w:rPr>
        <w:t xml:space="preserve">obenem </w:t>
      </w:r>
      <w:r w:rsidR="00E13514">
        <w:rPr>
          <w:iCs/>
          <w:szCs w:val="20"/>
        </w:rPr>
        <w:t>omogoča</w:t>
      </w:r>
      <w:r w:rsidR="009B2F7B">
        <w:rPr>
          <w:iCs/>
          <w:szCs w:val="20"/>
        </w:rPr>
        <w:t xml:space="preserve"> tudi številne poslovne priložnosti z višjo dodano vrednostjo.</w:t>
      </w:r>
    </w:p>
    <w:p w14:paraId="280E6821" w14:textId="77777777" w:rsidR="002F3287" w:rsidRPr="00F53499" w:rsidRDefault="002F3287" w:rsidP="006F1F52">
      <w:pPr>
        <w:spacing w:after="0" w:line="240" w:lineRule="auto"/>
        <w:rPr>
          <w:iCs/>
          <w:szCs w:val="20"/>
        </w:rPr>
      </w:pPr>
    </w:p>
    <w:p w14:paraId="3DF7B613" w14:textId="3B9DA073" w:rsidR="002F3287" w:rsidRPr="00F53499" w:rsidRDefault="002F3287" w:rsidP="006F1F52">
      <w:pPr>
        <w:spacing w:after="0" w:line="240" w:lineRule="auto"/>
        <w:rPr>
          <w:iCs/>
          <w:szCs w:val="20"/>
        </w:rPr>
      </w:pPr>
      <w:r w:rsidRPr="00F53499">
        <w:rPr>
          <w:iCs/>
          <w:szCs w:val="20"/>
        </w:rPr>
        <w:t xml:space="preserve">Ob </w:t>
      </w:r>
      <w:r w:rsidR="00013212">
        <w:rPr>
          <w:iCs/>
          <w:szCs w:val="20"/>
        </w:rPr>
        <w:t xml:space="preserve">navedenih </w:t>
      </w:r>
      <w:r w:rsidRPr="00F53499">
        <w:rPr>
          <w:iCs/>
          <w:szCs w:val="20"/>
        </w:rPr>
        <w:t>ključnih investicijah so na področju turističnih dejavnosti potrebne še naslednje investicije manjšega obsega:</w:t>
      </w:r>
    </w:p>
    <w:p w14:paraId="6310C9FF" w14:textId="77777777" w:rsidR="002F3287" w:rsidRPr="00F53499" w:rsidRDefault="002F3287" w:rsidP="00A720B8">
      <w:pPr>
        <w:numPr>
          <w:ilvl w:val="0"/>
          <w:numId w:val="100"/>
        </w:numPr>
        <w:spacing w:after="0" w:line="240" w:lineRule="auto"/>
        <w:rPr>
          <w:iCs/>
          <w:szCs w:val="20"/>
        </w:rPr>
      </w:pPr>
      <w:r w:rsidRPr="00F53499">
        <w:rPr>
          <w:iCs/>
          <w:szCs w:val="20"/>
        </w:rPr>
        <w:t>ureditev športnih površin,</w:t>
      </w:r>
    </w:p>
    <w:p w14:paraId="16222656" w14:textId="77777777" w:rsidR="002F3287" w:rsidRPr="00F53499" w:rsidRDefault="002F3287" w:rsidP="00A720B8">
      <w:pPr>
        <w:numPr>
          <w:ilvl w:val="0"/>
          <w:numId w:val="100"/>
        </w:numPr>
        <w:spacing w:after="0" w:line="240" w:lineRule="auto"/>
        <w:rPr>
          <w:iCs/>
          <w:szCs w:val="20"/>
        </w:rPr>
      </w:pPr>
      <w:r w:rsidRPr="00F53499">
        <w:rPr>
          <w:iCs/>
          <w:szCs w:val="20"/>
        </w:rPr>
        <w:t>ureditev otroških igrišč,</w:t>
      </w:r>
    </w:p>
    <w:p w14:paraId="37257DE5" w14:textId="77777777" w:rsidR="002F3287" w:rsidRPr="00F53499" w:rsidRDefault="002F3287" w:rsidP="00A720B8">
      <w:pPr>
        <w:numPr>
          <w:ilvl w:val="0"/>
          <w:numId w:val="100"/>
        </w:numPr>
        <w:spacing w:after="0" w:line="240" w:lineRule="auto"/>
        <w:rPr>
          <w:iCs/>
          <w:szCs w:val="20"/>
        </w:rPr>
      </w:pPr>
      <w:r w:rsidRPr="00F53499">
        <w:rPr>
          <w:iCs/>
          <w:szCs w:val="20"/>
        </w:rPr>
        <w:t>ureditev območja za ponije in druge male živali,</w:t>
      </w:r>
    </w:p>
    <w:p w14:paraId="345B8D10" w14:textId="046C6044" w:rsidR="002F3287" w:rsidRPr="00F53499" w:rsidRDefault="002F3287" w:rsidP="00A720B8">
      <w:pPr>
        <w:numPr>
          <w:ilvl w:val="0"/>
          <w:numId w:val="100"/>
        </w:numPr>
        <w:spacing w:after="0" w:line="240" w:lineRule="auto"/>
        <w:rPr>
          <w:iCs/>
          <w:szCs w:val="20"/>
        </w:rPr>
      </w:pPr>
      <w:r w:rsidRPr="00F53499">
        <w:rPr>
          <w:iCs/>
          <w:szCs w:val="20"/>
        </w:rPr>
        <w:t>ureditev parkirišč</w:t>
      </w:r>
      <w:r w:rsidR="001347E0" w:rsidRPr="00F53499">
        <w:rPr>
          <w:iCs/>
          <w:szCs w:val="20"/>
        </w:rPr>
        <w:t>.</w:t>
      </w:r>
    </w:p>
    <w:p w14:paraId="177C3CE7" w14:textId="77777777" w:rsidR="002F3287" w:rsidRPr="00F53499" w:rsidRDefault="002F3287" w:rsidP="006F1F52">
      <w:pPr>
        <w:spacing w:after="0" w:line="240" w:lineRule="auto"/>
        <w:ind w:left="360"/>
        <w:rPr>
          <w:iCs/>
          <w:szCs w:val="20"/>
        </w:rPr>
      </w:pPr>
    </w:p>
    <w:p w14:paraId="143923EA" w14:textId="23C9E740" w:rsidR="002F3287" w:rsidRPr="00F53499" w:rsidRDefault="002F3287" w:rsidP="006F1F52">
      <w:pPr>
        <w:spacing w:after="0" w:line="240" w:lineRule="auto"/>
        <w:rPr>
          <w:szCs w:val="20"/>
        </w:rPr>
      </w:pPr>
      <w:r w:rsidRPr="00F53499">
        <w:rPr>
          <w:iCs/>
          <w:szCs w:val="20"/>
        </w:rPr>
        <w:t xml:space="preserve">Na območju </w:t>
      </w:r>
      <w:r w:rsidR="002A2691">
        <w:rPr>
          <w:iCs/>
          <w:szCs w:val="20"/>
        </w:rPr>
        <w:t>so</w:t>
      </w:r>
      <w:r w:rsidR="002A2691" w:rsidRPr="00F53499">
        <w:rPr>
          <w:iCs/>
          <w:szCs w:val="20"/>
        </w:rPr>
        <w:t xml:space="preserve"> </w:t>
      </w:r>
      <w:r w:rsidRPr="00F53499">
        <w:rPr>
          <w:iCs/>
          <w:szCs w:val="20"/>
        </w:rPr>
        <w:t xml:space="preserve">tudi igrišče za golf z </w:t>
      </w:r>
      <w:r w:rsidR="009B2F7B">
        <w:rPr>
          <w:iCs/>
          <w:szCs w:val="20"/>
        </w:rPr>
        <w:t>devetimi</w:t>
      </w:r>
      <w:r w:rsidRPr="00F53499">
        <w:rPr>
          <w:iCs/>
          <w:szCs w:val="20"/>
        </w:rPr>
        <w:t xml:space="preserve"> luknjami in igrišča</w:t>
      </w:r>
      <w:r w:rsidR="00E13514">
        <w:rPr>
          <w:iCs/>
          <w:szCs w:val="20"/>
        </w:rPr>
        <w:t xml:space="preserve"> za tenis</w:t>
      </w:r>
      <w:r w:rsidRPr="00F53499">
        <w:rPr>
          <w:iCs/>
          <w:szCs w:val="20"/>
        </w:rPr>
        <w:t xml:space="preserve">. </w:t>
      </w:r>
      <w:r w:rsidRPr="00F53499">
        <w:rPr>
          <w:szCs w:val="20"/>
        </w:rPr>
        <w:t xml:space="preserve">Igrišče za golf je eno redkih v Sloveniji, ki zaradi ugodne mikroklime lahko deluje </w:t>
      </w:r>
      <w:r w:rsidR="00BC72E3">
        <w:rPr>
          <w:szCs w:val="20"/>
        </w:rPr>
        <w:t>skoraj vse</w:t>
      </w:r>
      <w:r w:rsidRPr="00F53499">
        <w:rPr>
          <w:szCs w:val="20"/>
        </w:rPr>
        <w:t xml:space="preserve"> leto. Primerno pa bi bilo, da bi se širilo </w:t>
      </w:r>
      <w:r w:rsidR="00BC72E3">
        <w:rPr>
          <w:szCs w:val="20"/>
        </w:rPr>
        <w:t>na</w:t>
      </w:r>
      <w:r w:rsidR="00BC72E3" w:rsidRPr="00F53499">
        <w:rPr>
          <w:szCs w:val="20"/>
        </w:rPr>
        <w:t xml:space="preserve"> </w:t>
      </w:r>
      <w:r w:rsidRPr="00F53499">
        <w:rPr>
          <w:szCs w:val="20"/>
        </w:rPr>
        <w:t xml:space="preserve">območja </w:t>
      </w:r>
      <w:r w:rsidR="002A2691">
        <w:rPr>
          <w:szCs w:val="20"/>
        </w:rPr>
        <w:t>zunaj</w:t>
      </w:r>
      <w:r w:rsidR="002A2691" w:rsidRPr="00F53499">
        <w:rPr>
          <w:szCs w:val="20"/>
        </w:rPr>
        <w:t xml:space="preserve"> </w:t>
      </w:r>
      <w:r w:rsidRPr="00F53499">
        <w:rPr>
          <w:szCs w:val="20"/>
        </w:rPr>
        <w:t>Kobilarne</w:t>
      </w:r>
      <w:r w:rsidR="00E01229" w:rsidRPr="00F53499">
        <w:rPr>
          <w:szCs w:val="20"/>
        </w:rPr>
        <w:t xml:space="preserve"> Lipica</w:t>
      </w:r>
      <w:r w:rsidRPr="00F53499">
        <w:rPr>
          <w:szCs w:val="20"/>
        </w:rPr>
        <w:t xml:space="preserve">, predvsem </w:t>
      </w:r>
      <w:r w:rsidR="00BC72E3">
        <w:rPr>
          <w:szCs w:val="20"/>
        </w:rPr>
        <w:t>na</w:t>
      </w:r>
      <w:r w:rsidR="00BC72E3" w:rsidRPr="00F53499">
        <w:rPr>
          <w:szCs w:val="20"/>
        </w:rPr>
        <w:t xml:space="preserve"> </w:t>
      </w:r>
      <w:r w:rsidRPr="00F53499">
        <w:rPr>
          <w:szCs w:val="20"/>
        </w:rPr>
        <w:t xml:space="preserve">območja, </w:t>
      </w:r>
      <w:r w:rsidR="009F22D2">
        <w:rPr>
          <w:szCs w:val="20"/>
        </w:rPr>
        <w:t>na katerih</w:t>
      </w:r>
      <w:r w:rsidR="009F22D2" w:rsidRPr="00F53499">
        <w:rPr>
          <w:szCs w:val="20"/>
        </w:rPr>
        <w:t xml:space="preserve"> </w:t>
      </w:r>
      <w:r w:rsidRPr="00F53499">
        <w:rPr>
          <w:szCs w:val="20"/>
        </w:rPr>
        <w:t xml:space="preserve">se s pretiranim zaraščanjem gozdnih sestojev z neavtohtonimi vrstami spreminja mikroklima in </w:t>
      </w:r>
      <w:r w:rsidR="002A2691">
        <w:rPr>
          <w:szCs w:val="20"/>
        </w:rPr>
        <w:t xml:space="preserve">ki </w:t>
      </w:r>
      <w:r w:rsidR="009F22D2">
        <w:rPr>
          <w:szCs w:val="20"/>
        </w:rPr>
        <w:t>so</w:t>
      </w:r>
      <w:r w:rsidRPr="00F53499">
        <w:rPr>
          <w:szCs w:val="20"/>
        </w:rPr>
        <w:t xml:space="preserve"> potencialna požarišča.</w:t>
      </w:r>
    </w:p>
    <w:p w14:paraId="6F23921C" w14:textId="77777777" w:rsidR="002F3287" w:rsidRPr="00F53499" w:rsidRDefault="002F3287" w:rsidP="006F1F52">
      <w:pPr>
        <w:spacing w:after="0" w:line="240" w:lineRule="auto"/>
        <w:rPr>
          <w:iCs/>
          <w:szCs w:val="20"/>
        </w:rPr>
      </w:pPr>
    </w:p>
    <w:p w14:paraId="42A92EAA" w14:textId="13B94B9C" w:rsidR="002F3287" w:rsidRPr="00F53499" w:rsidRDefault="002F3287" w:rsidP="006F1F52">
      <w:pPr>
        <w:spacing w:after="0" w:line="240" w:lineRule="auto"/>
        <w:rPr>
          <w:iCs/>
          <w:szCs w:val="20"/>
        </w:rPr>
      </w:pPr>
      <w:r w:rsidRPr="00F53499">
        <w:rPr>
          <w:iCs/>
          <w:szCs w:val="20"/>
        </w:rPr>
        <w:t xml:space="preserve">Poleg naložb v objekte je za funkcioniranje načrtovanih investicij nujno </w:t>
      </w:r>
      <w:r w:rsidR="009F22D2">
        <w:rPr>
          <w:iCs/>
          <w:szCs w:val="20"/>
        </w:rPr>
        <w:t xml:space="preserve">treba </w:t>
      </w:r>
      <w:r w:rsidRPr="00F53499">
        <w:rPr>
          <w:iCs/>
          <w:szCs w:val="20"/>
        </w:rPr>
        <w:t>vzpostaviti tudi funkcionalno in primerno infrastrukturo</w:t>
      </w:r>
      <w:r w:rsidR="009B2F7B">
        <w:rPr>
          <w:iCs/>
          <w:szCs w:val="20"/>
        </w:rPr>
        <w:t>, ki obsega</w:t>
      </w:r>
      <w:r w:rsidRPr="00F53499">
        <w:rPr>
          <w:iCs/>
          <w:szCs w:val="20"/>
        </w:rPr>
        <w:t>:</w:t>
      </w:r>
    </w:p>
    <w:p w14:paraId="6F6FF836" w14:textId="293E6BCA" w:rsidR="002F3287" w:rsidRPr="00F53499" w:rsidRDefault="00343534" w:rsidP="00A720B8">
      <w:pPr>
        <w:pStyle w:val="Odstavekseznama"/>
        <w:numPr>
          <w:ilvl w:val="0"/>
          <w:numId w:val="101"/>
        </w:numPr>
        <w:spacing w:after="0" w:line="240" w:lineRule="auto"/>
        <w:rPr>
          <w:iCs/>
          <w:szCs w:val="20"/>
        </w:rPr>
      </w:pPr>
      <w:r w:rsidRPr="00F53499">
        <w:rPr>
          <w:iCs/>
          <w:szCs w:val="20"/>
        </w:rPr>
        <w:t>i</w:t>
      </w:r>
      <w:r w:rsidR="002F3287" w:rsidRPr="00F53499">
        <w:rPr>
          <w:iCs/>
          <w:szCs w:val="20"/>
        </w:rPr>
        <w:t>zgradnj</w:t>
      </w:r>
      <w:r w:rsidR="009B2F7B">
        <w:rPr>
          <w:iCs/>
          <w:szCs w:val="20"/>
        </w:rPr>
        <w:t>o</w:t>
      </w:r>
      <w:r w:rsidR="002F3287" w:rsidRPr="00F53499">
        <w:rPr>
          <w:iCs/>
          <w:szCs w:val="20"/>
        </w:rPr>
        <w:t xml:space="preserve"> nove transformatorske postaje TP Klub</w:t>
      </w:r>
      <w:r w:rsidR="00AE1CC1" w:rsidRPr="00F53499">
        <w:rPr>
          <w:iCs/>
          <w:szCs w:val="20"/>
        </w:rPr>
        <w:t>,</w:t>
      </w:r>
    </w:p>
    <w:p w14:paraId="35922242" w14:textId="5AB9DEC0" w:rsidR="002F3287" w:rsidRPr="00F53499" w:rsidRDefault="00343534" w:rsidP="00A720B8">
      <w:pPr>
        <w:pStyle w:val="Odstavekseznama"/>
        <w:numPr>
          <w:ilvl w:val="0"/>
          <w:numId w:val="101"/>
        </w:numPr>
        <w:spacing w:after="0" w:line="240" w:lineRule="auto"/>
        <w:rPr>
          <w:iCs/>
          <w:szCs w:val="20"/>
        </w:rPr>
      </w:pPr>
      <w:r w:rsidRPr="00F53499">
        <w:rPr>
          <w:iCs/>
          <w:szCs w:val="20"/>
        </w:rPr>
        <w:t>i</w:t>
      </w:r>
      <w:r w:rsidR="002F3287" w:rsidRPr="00F53499">
        <w:rPr>
          <w:iCs/>
          <w:szCs w:val="20"/>
        </w:rPr>
        <w:t>zgradnj</w:t>
      </w:r>
      <w:r w:rsidR="009B2F7B">
        <w:rPr>
          <w:iCs/>
          <w:szCs w:val="20"/>
        </w:rPr>
        <w:t>o</w:t>
      </w:r>
      <w:r w:rsidR="002F3287" w:rsidRPr="00F53499">
        <w:rPr>
          <w:iCs/>
          <w:szCs w:val="20"/>
        </w:rPr>
        <w:t xml:space="preserve"> manjkajočih delov kanalizacijskega omrežja med objekti in priključitev na centralno čistilno napravo,</w:t>
      </w:r>
    </w:p>
    <w:p w14:paraId="42391485" w14:textId="27A358B3" w:rsidR="002F3287" w:rsidRPr="00F53499" w:rsidRDefault="00343534" w:rsidP="00A720B8">
      <w:pPr>
        <w:pStyle w:val="Odstavekseznama"/>
        <w:numPr>
          <w:ilvl w:val="0"/>
          <w:numId w:val="101"/>
        </w:numPr>
        <w:spacing w:after="0" w:line="240" w:lineRule="auto"/>
        <w:rPr>
          <w:iCs/>
          <w:szCs w:val="20"/>
        </w:rPr>
      </w:pPr>
      <w:r w:rsidRPr="00F53499">
        <w:rPr>
          <w:iCs/>
          <w:szCs w:val="20"/>
        </w:rPr>
        <w:t>o</w:t>
      </w:r>
      <w:r w:rsidR="002F3287" w:rsidRPr="00F53499">
        <w:rPr>
          <w:iCs/>
          <w:szCs w:val="20"/>
        </w:rPr>
        <w:t>bnov</w:t>
      </w:r>
      <w:r w:rsidR="009B2F7B">
        <w:rPr>
          <w:iCs/>
          <w:szCs w:val="20"/>
        </w:rPr>
        <w:t>o</w:t>
      </w:r>
      <w:r w:rsidR="002F3287" w:rsidRPr="00F53499">
        <w:rPr>
          <w:iCs/>
          <w:szCs w:val="20"/>
        </w:rPr>
        <w:t xml:space="preserve"> in ureditev dotrajanega vodovodnega omrežja,</w:t>
      </w:r>
    </w:p>
    <w:p w14:paraId="22D5044A" w14:textId="18D53B64" w:rsidR="002F3287" w:rsidRPr="00F53499" w:rsidRDefault="00343534" w:rsidP="00A720B8">
      <w:pPr>
        <w:pStyle w:val="Odstavekseznama"/>
        <w:numPr>
          <w:ilvl w:val="0"/>
          <w:numId w:val="101"/>
        </w:numPr>
        <w:spacing w:after="0" w:line="240" w:lineRule="auto"/>
        <w:rPr>
          <w:iCs/>
          <w:szCs w:val="20"/>
        </w:rPr>
      </w:pPr>
      <w:r w:rsidRPr="00F53499">
        <w:rPr>
          <w:iCs/>
          <w:szCs w:val="20"/>
        </w:rPr>
        <w:t>u</w:t>
      </w:r>
      <w:r w:rsidR="002F3287" w:rsidRPr="00F53499">
        <w:rPr>
          <w:iCs/>
          <w:szCs w:val="20"/>
        </w:rPr>
        <w:t xml:space="preserve">reditev parkirišč </w:t>
      </w:r>
      <w:r w:rsidRPr="00F53499">
        <w:rPr>
          <w:iCs/>
          <w:szCs w:val="20"/>
        </w:rPr>
        <w:t xml:space="preserve">zunaj </w:t>
      </w:r>
      <w:r w:rsidR="002F3287" w:rsidRPr="00F53499">
        <w:rPr>
          <w:iCs/>
          <w:szCs w:val="20"/>
        </w:rPr>
        <w:t>posestva</w:t>
      </w:r>
      <w:r w:rsidRPr="00F53499">
        <w:rPr>
          <w:iCs/>
          <w:szCs w:val="20"/>
        </w:rPr>
        <w:t xml:space="preserve"> in umestitev trajnostnega prevoza znotraj posestva</w:t>
      </w:r>
      <w:r w:rsidR="002F3287" w:rsidRPr="00F53499">
        <w:rPr>
          <w:iCs/>
          <w:szCs w:val="20"/>
        </w:rPr>
        <w:t>,</w:t>
      </w:r>
    </w:p>
    <w:p w14:paraId="611259C8" w14:textId="68018127" w:rsidR="002F3287" w:rsidRPr="00F53499" w:rsidRDefault="00343534" w:rsidP="00A720B8">
      <w:pPr>
        <w:pStyle w:val="Odstavekseznama"/>
        <w:numPr>
          <w:ilvl w:val="0"/>
          <w:numId w:val="101"/>
        </w:numPr>
        <w:spacing w:after="0" w:line="240" w:lineRule="auto"/>
        <w:rPr>
          <w:iCs/>
          <w:szCs w:val="20"/>
        </w:rPr>
      </w:pPr>
      <w:r w:rsidRPr="00F53499">
        <w:rPr>
          <w:iCs/>
          <w:szCs w:val="20"/>
        </w:rPr>
        <w:t>u</w:t>
      </w:r>
      <w:r w:rsidR="002F3287" w:rsidRPr="00F53499">
        <w:rPr>
          <w:iCs/>
          <w:szCs w:val="20"/>
        </w:rPr>
        <w:t xml:space="preserve">reditev dostopa iz </w:t>
      </w:r>
      <w:r w:rsidR="00E01229" w:rsidRPr="00F53499">
        <w:rPr>
          <w:iCs/>
          <w:szCs w:val="20"/>
        </w:rPr>
        <w:t xml:space="preserve">smeri </w:t>
      </w:r>
      <w:r w:rsidR="002F3287" w:rsidRPr="00F53499">
        <w:rPr>
          <w:iCs/>
          <w:szCs w:val="20"/>
        </w:rPr>
        <w:t>Sežan</w:t>
      </w:r>
      <w:r w:rsidR="00E01229" w:rsidRPr="00F53499">
        <w:rPr>
          <w:iCs/>
          <w:szCs w:val="20"/>
        </w:rPr>
        <w:t>a</w:t>
      </w:r>
      <w:r w:rsidR="002F3287" w:rsidRPr="00F53499">
        <w:rPr>
          <w:iCs/>
          <w:szCs w:val="20"/>
        </w:rPr>
        <w:t xml:space="preserve"> in</w:t>
      </w:r>
      <w:r w:rsidR="00E01229" w:rsidRPr="00F53499">
        <w:rPr>
          <w:iCs/>
          <w:szCs w:val="20"/>
        </w:rPr>
        <w:t xml:space="preserve"> iz smeri Lokev</w:t>
      </w:r>
      <w:r w:rsidR="002F3287" w:rsidRPr="00F53499">
        <w:rPr>
          <w:iCs/>
          <w:szCs w:val="20"/>
        </w:rPr>
        <w:t xml:space="preserve"> z ureditvijo parkirišč pred vrati</w:t>
      </w:r>
      <w:r w:rsidR="006535CE" w:rsidRPr="00F53499">
        <w:rPr>
          <w:iCs/>
          <w:szCs w:val="20"/>
        </w:rPr>
        <w:t xml:space="preserve"> posestva</w:t>
      </w:r>
      <w:r w:rsidR="00AE1CC1" w:rsidRPr="00F53499">
        <w:rPr>
          <w:iCs/>
          <w:szCs w:val="20"/>
        </w:rPr>
        <w:t>,</w:t>
      </w:r>
    </w:p>
    <w:p w14:paraId="180B31C3" w14:textId="1CC4B5F9" w:rsidR="002F3287" w:rsidRPr="00F53499" w:rsidRDefault="00343534" w:rsidP="00A720B8">
      <w:pPr>
        <w:pStyle w:val="Odstavekseznama"/>
        <w:numPr>
          <w:ilvl w:val="0"/>
          <w:numId w:val="101"/>
        </w:numPr>
        <w:spacing w:after="0" w:line="240" w:lineRule="auto"/>
        <w:rPr>
          <w:iCs/>
          <w:szCs w:val="20"/>
        </w:rPr>
      </w:pPr>
      <w:r w:rsidRPr="00F53499">
        <w:rPr>
          <w:iCs/>
          <w:szCs w:val="20"/>
        </w:rPr>
        <w:t>u</w:t>
      </w:r>
      <w:r w:rsidR="002F3287" w:rsidRPr="00F53499">
        <w:rPr>
          <w:iCs/>
          <w:szCs w:val="20"/>
        </w:rPr>
        <w:t>mestitev polnilnic za električna vozila,</w:t>
      </w:r>
    </w:p>
    <w:p w14:paraId="0080D318" w14:textId="0F00D5FD" w:rsidR="002F3287" w:rsidRPr="00F53499" w:rsidRDefault="00343534" w:rsidP="00A720B8">
      <w:pPr>
        <w:pStyle w:val="Odstavekseznama"/>
        <w:numPr>
          <w:ilvl w:val="0"/>
          <w:numId w:val="101"/>
        </w:numPr>
        <w:spacing w:after="0" w:line="240" w:lineRule="auto"/>
        <w:rPr>
          <w:iCs/>
          <w:szCs w:val="20"/>
        </w:rPr>
      </w:pPr>
      <w:r w:rsidRPr="00F53499">
        <w:rPr>
          <w:iCs/>
          <w:szCs w:val="20"/>
        </w:rPr>
        <w:t>p</w:t>
      </w:r>
      <w:r w:rsidR="002F3287" w:rsidRPr="00F53499">
        <w:rPr>
          <w:iCs/>
          <w:szCs w:val="20"/>
        </w:rPr>
        <w:t xml:space="preserve">reureditev čistilne naprave za izgradnjo tlačnega </w:t>
      </w:r>
      <w:r w:rsidR="009F22D2" w:rsidRPr="00F53499">
        <w:rPr>
          <w:iCs/>
          <w:szCs w:val="20"/>
        </w:rPr>
        <w:t>vod</w:t>
      </w:r>
      <w:r w:rsidR="009F22D2">
        <w:rPr>
          <w:iCs/>
          <w:szCs w:val="20"/>
        </w:rPr>
        <w:t>ovoda</w:t>
      </w:r>
      <w:r w:rsidR="009F22D2" w:rsidRPr="00F53499">
        <w:rPr>
          <w:iCs/>
          <w:szCs w:val="20"/>
        </w:rPr>
        <w:t xml:space="preserve"> </w:t>
      </w:r>
      <w:r w:rsidR="002F3287" w:rsidRPr="00F53499">
        <w:rPr>
          <w:iCs/>
          <w:szCs w:val="20"/>
        </w:rPr>
        <w:t xml:space="preserve">in ureditev </w:t>
      </w:r>
      <w:r w:rsidR="00AA3A11" w:rsidRPr="00F53499">
        <w:rPr>
          <w:iCs/>
          <w:szCs w:val="20"/>
        </w:rPr>
        <w:t>rezervoarja</w:t>
      </w:r>
      <w:r w:rsidR="002F3287" w:rsidRPr="00F53499">
        <w:rPr>
          <w:iCs/>
          <w:szCs w:val="20"/>
        </w:rPr>
        <w:t xml:space="preserve"> za potrebe zalivanja igrišča</w:t>
      </w:r>
      <w:r w:rsidR="00E13514">
        <w:rPr>
          <w:iCs/>
          <w:szCs w:val="20"/>
        </w:rPr>
        <w:t xml:space="preserve"> za golf</w:t>
      </w:r>
      <w:r w:rsidR="002F3287" w:rsidRPr="00F53499">
        <w:rPr>
          <w:iCs/>
          <w:szCs w:val="20"/>
        </w:rPr>
        <w:t>,</w:t>
      </w:r>
    </w:p>
    <w:p w14:paraId="692EFD9B" w14:textId="45426697" w:rsidR="002F3287" w:rsidRPr="00F53499" w:rsidRDefault="00343534" w:rsidP="00A720B8">
      <w:pPr>
        <w:pStyle w:val="Odstavekseznama"/>
        <w:numPr>
          <w:ilvl w:val="0"/>
          <w:numId w:val="101"/>
        </w:numPr>
        <w:spacing w:after="0" w:line="240" w:lineRule="auto"/>
        <w:rPr>
          <w:iCs/>
          <w:szCs w:val="20"/>
        </w:rPr>
      </w:pPr>
      <w:r w:rsidRPr="00F53499">
        <w:rPr>
          <w:iCs/>
          <w:szCs w:val="20"/>
        </w:rPr>
        <w:t>d</w:t>
      </w:r>
      <w:r w:rsidR="002F3287" w:rsidRPr="00F53499">
        <w:rPr>
          <w:iCs/>
          <w:szCs w:val="20"/>
        </w:rPr>
        <w:t>okončanje javne razsvetljave,</w:t>
      </w:r>
    </w:p>
    <w:p w14:paraId="5EF2A20D" w14:textId="1F668014" w:rsidR="00343534" w:rsidRPr="00F53499" w:rsidRDefault="00343534" w:rsidP="00A720B8">
      <w:pPr>
        <w:pStyle w:val="Odstavekseznama"/>
        <w:numPr>
          <w:ilvl w:val="0"/>
          <w:numId w:val="101"/>
        </w:numPr>
        <w:spacing w:after="0" w:line="240" w:lineRule="auto"/>
        <w:rPr>
          <w:iCs/>
          <w:szCs w:val="20"/>
        </w:rPr>
      </w:pPr>
      <w:r w:rsidRPr="00F53499">
        <w:rPr>
          <w:iCs/>
          <w:szCs w:val="20"/>
        </w:rPr>
        <w:t>u</w:t>
      </w:r>
      <w:r w:rsidR="002F3287" w:rsidRPr="00F53499">
        <w:rPr>
          <w:iCs/>
          <w:szCs w:val="20"/>
        </w:rPr>
        <w:t>reditev sanitarnih otokov</w:t>
      </w:r>
      <w:r w:rsidRPr="00F53499">
        <w:rPr>
          <w:iCs/>
          <w:szCs w:val="20"/>
        </w:rPr>
        <w:t>,</w:t>
      </w:r>
    </w:p>
    <w:p w14:paraId="2DBFD05F" w14:textId="77777777" w:rsidR="006535CE" w:rsidRPr="00F53499" w:rsidRDefault="00343534" w:rsidP="00A720B8">
      <w:pPr>
        <w:pStyle w:val="Odstavekseznama"/>
        <w:numPr>
          <w:ilvl w:val="0"/>
          <w:numId w:val="101"/>
        </w:numPr>
        <w:spacing w:after="0" w:line="240" w:lineRule="auto"/>
        <w:rPr>
          <w:iCs/>
          <w:szCs w:val="20"/>
        </w:rPr>
      </w:pPr>
      <w:r w:rsidRPr="00F53499">
        <w:rPr>
          <w:iCs/>
          <w:szCs w:val="20"/>
        </w:rPr>
        <w:t>ureditev obvozne poti zunaj območja posestva</w:t>
      </w:r>
      <w:r w:rsidR="006535CE" w:rsidRPr="00F53499">
        <w:rPr>
          <w:iCs/>
          <w:szCs w:val="20"/>
        </w:rPr>
        <w:t>,</w:t>
      </w:r>
    </w:p>
    <w:p w14:paraId="61C6F365" w14:textId="29A7FECA" w:rsidR="002F3287" w:rsidRPr="00F53499" w:rsidRDefault="006535CE" w:rsidP="00A720B8">
      <w:pPr>
        <w:pStyle w:val="Odstavekseznama"/>
        <w:numPr>
          <w:ilvl w:val="0"/>
          <w:numId w:val="101"/>
        </w:numPr>
        <w:spacing w:after="0" w:line="240" w:lineRule="auto"/>
        <w:rPr>
          <w:iCs/>
          <w:szCs w:val="20"/>
        </w:rPr>
      </w:pPr>
      <w:r w:rsidRPr="00F53499">
        <w:rPr>
          <w:iCs/>
          <w:szCs w:val="20"/>
        </w:rPr>
        <w:t>posodobitev kolesarskih stez iz vseh smeri</w:t>
      </w:r>
      <w:r w:rsidR="00343534" w:rsidRPr="00F53499">
        <w:rPr>
          <w:iCs/>
          <w:szCs w:val="20"/>
        </w:rPr>
        <w:t>.</w:t>
      </w:r>
    </w:p>
    <w:p w14:paraId="3D7DBE3D" w14:textId="700A23A3" w:rsidR="004D1187" w:rsidRPr="00F53499" w:rsidRDefault="004D1187" w:rsidP="006F1F52">
      <w:pPr>
        <w:spacing w:after="0" w:line="240" w:lineRule="auto"/>
        <w:rPr>
          <w:iCs/>
          <w:szCs w:val="20"/>
        </w:rPr>
      </w:pPr>
    </w:p>
    <w:p w14:paraId="50061FC5" w14:textId="52DCA94C" w:rsidR="004D1187" w:rsidRDefault="004A545C" w:rsidP="006F1F52">
      <w:pPr>
        <w:spacing w:after="0" w:line="240" w:lineRule="auto"/>
        <w:rPr>
          <w:iCs/>
          <w:szCs w:val="20"/>
        </w:rPr>
      </w:pPr>
      <w:r w:rsidRPr="00F53499">
        <w:rPr>
          <w:iCs/>
          <w:szCs w:val="20"/>
        </w:rPr>
        <w:t xml:space="preserve">Na podlagi </w:t>
      </w:r>
      <w:r w:rsidR="009F22D2">
        <w:rPr>
          <w:iCs/>
          <w:szCs w:val="20"/>
        </w:rPr>
        <w:t>veljavn</w:t>
      </w:r>
      <w:r w:rsidR="009F22D2" w:rsidRPr="00F53499">
        <w:rPr>
          <w:iCs/>
          <w:szCs w:val="20"/>
        </w:rPr>
        <w:t xml:space="preserve">ega </w:t>
      </w:r>
      <w:r w:rsidRPr="00F53499">
        <w:rPr>
          <w:iCs/>
          <w:szCs w:val="20"/>
        </w:rPr>
        <w:t xml:space="preserve">ZKL-1 je bila izvedena investicija v prenovo in dograditev Hotela </w:t>
      </w:r>
      <w:r w:rsidR="003C7246" w:rsidRPr="00F53499">
        <w:rPr>
          <w:iCs/>
          <w:szCs w:val="20"/>
        </w:rPr>
        <w:t>M</w:t>
      </w:r>
      <w:r w:rsidRPr="00F53499">
        <w:rPr>
          <w:iCs/>
          <w:szCs w:val="20"/>
        </w:rPr>
        <w:t>aestoso, delno s</w:t>
      </w:r>
      <w:r w:rsidR="003C7246" w:rsidRPr="00F53499">
        <w:rPr>
          <w:iCs/>
          <w:szCs w:val="20"/>
        </w:rPr>
        <w:t>o</w:t>
      </w:r>
      <w:r w:rsidRPr="00F53499">
        <w:rPr>
          <w:iCs/>
          <w:szCs w:val="20"/>
        </w:rPr>
        <w:t xml:space="preserve"> bile obnovljene depandanse, deloma je bil saniran namakalni sistem na igrišču </w:t>
      </w:r>
      <w:r w:rsidR="00E13514">
        <w:rPr>
          <w:iCs/>
          <w:szCs w:val="20"/>
        </w:rPr>
        <w:t xml:space="preserve">za golf </w:t>
      </w:r>
      <w:r w:rsidRPr="00F53499">
        <w:rPr>
          <w:iCs/>
          <w:szCs w:val="20"/>
        </w:rPr>
        <w:t xml:space="preserve">in del sredstev se je namenil za osnovni kapital odvisne družbe Kobilarna </w:t>
      </w:r>
      <w:r w:rsidR="009A7F10" w:rsidRPr="00F53499">
        <w:rPr>
          <w:iCs/>
          <w:szCs w:val="20"/>
        </w:rPr>
        <w:t>Lipica</w:t>
      </w:r>
      <w:r w:rsidR="00F048B7">
        <w:rPr>
          <w:iCs/>
          <w:szCs w:val="20"/>
        </w:rPr>
        <w:t>,</w:t>
      </w:r>
      <w:r w:rsidR="009A7F10" w:rsidRPr="00F53499">
        <w:rPr>
          <w:iCs/>
          <w:szCs w:val="20"/>
        </w:rPr>
        <w:t xml:space="preserve"> d.</w:t>
      </w:r>
      <w:r w:rsidR="00F048B7">
        <w:rPr>
          <w:iCs/>
          <w:szCs w:val="20"/>
        </w:rPr>
        <w:t xml:space="preserve"> </w:t>
      </w:r>
      <w:r w:rsidR="009A7F10" w:rsidRPr="00F53499">
        <w:rPr>
          <w:iCs/>
          <w:szCs w:val="20"/>
        </w:rPr>
        <w:t>o.</w:t>
      </w:r>
      <w:r w:rsidR="00F048B7">
        <w:rPr>
          <w:iCs/>
          <w:szCs w:val="20"/>
        </w:rPr>
        <w:t xml:space="preserve"> </w:t>
      </w:r>
      <w:r w:rsidR="009A7F10" w:rsidRPr="00F53499">
        <w:rPr>
          <w:iCs/>
          <w:szCs w:val="20"/>
        </w:rPr>
        <w:t>o.</w:t>
      </w:r>
    </w:p>
    <w:p w14:paraId="482F311C" w14:textId="29919835" w:rsidR="004757D2" w:rsidRDefault="004757D2" w:rsidP="006F1F52">
      <w:pPr>
        <w:spacing w:after="0" w:line="240" w:lineRule="auto"/>
        <w:rPr>
          <w:iCs/>
          <w:szCs w:val="20"/>
        </w:rPr>
      </w:pPr>
    </w:p>
    <w:p w14:paraId="5188FC6C" w14:textId="10E5EFBD" w:rsidR="004757D2" w:rsidRPr="00F53499" w:rsidRDefault="004757D2" w:rsidP="006F1F52">
      <w:pPr>
        <w:spacing w:after="0" w:line="240" w:lineRule="auto"/>
        <w:rPr>
          <w:iCs/>
          <w:szCs w:val="20"/>
        </w:rPr>
      </w:pPr>
      <w:r>
        <w:rPr>
          <w:iCs/>
          <w:szCs w:val="20"/>
        </w:rPr>
        <w:t xml:space="preserve">Kobilarna Lipica mora znova postati generator razvoja turizma na Krasu, promotor lokalne ponudbe Krasa in Brkinov ter glavni </w:t>
      </w:r>
      <w:r w:rsidR="002A2691">
        <w:rPr>
          <w:iCs/>
          <w:szCs w:val="20"/>
        </w:rPr>
        <w:t>dejavnik</w:t>
      </w:r>
      <w:r w:rsidR="009F22D2">
        <w:rPr>
          <w:iCs/>
          <w:szCs w:val="20"/>
        </w:rPr>
        <w:t xml:space="preserve"> </w:t>
      </w:r>
      <w:r>
        <w:rPr>
          <w:iCs/>
          <w:szCs w:val="20"/>
        </w:rPr>
        <w:t xml:space="preserve">oblikovanja </w:t>
      </w:r>
      <w:r w:rsidR="004E29B2">
        <w:rPr>
          <w:iCs/>
          <w:szCs w:val="20"/>
        </w:rPr>
        <w:t>oziroma</w:t>
      </w:r>
      <w:r>
        <w:rPr>
          <w:iCs/>
          <w:szCs w:val="20"/>
        </w:rPr>
        <w:t xml:space="preserve"> vzdrževanja kraške kulturne krajine (ohranjanje pašnikov, travnikov, preprečevanje zaraščanja </w:t>
      </w:r>
      <w:r w:rsidR="004E29B2">
        <w:rPr>
          <w:iCs/>
          <w:szCs w:val="20"/>
        </w:rPr>
        <w:t>in podobno</w:t>
      </w:r>
      <w:r>
        <w:rPr>
          <w:iCs/>
          <w:szCs w:val="20"/>
        </w:rPr>
        <w:t xml:space="preserve">). </w:t>
      </w:r>
      <w:r w:rsidR="006776AE">
        <w:rPr>
          <w:iCs/>
          <w:szCs w:val="20"/>
        </w:rPr>
        <w:t xml:space="preserve">Prav </w:t>
      </w:r>
      <w:r>
        <w:rPr>
          <w:iCs/>
          <w:szCs w:val="20"/>
        </w:rPr>
        <w:t xml:space="preserve">povezovanje in prepletanje ponudbe je izziv za trajnostni razvoj in nadgradnjo turističnih priložnosti območja. Na ta način bodo tudi prebivalci Krasa in Brkinov videli priložnost, da se z Lipico </w:t>
      </w:r>
      <w:r w:rsidR="004E29B2">
        <w:rPr>
          <w:iCs/>
          <w:szCs w:val="20"/>
        </w:rPr>
        <w:t xml:space="preserve">znova </w:t>
      </w:r>
      <w:r w:rsidR="004E02F6">
        <w:rPr>
          <w:iCs/>
          <w:szCs w:val="20"/>
        </w:rPr>
        <w:t>poenačijo</w:t>
      </w:r>
      <w:r>
        <w:rPr>
          <w:iCs/>
          <w:szCs w:val="20"/>
        </w:rPr>
        <w:t xml:space="preserve">, kot </w:t>
      </w:r>
      <w:r w:rsidR="009F22D2">
        <w:rPr>
          <w:iCs/>
          <w:szCs w:val="20"/>
        </w:rPr>
        <w:t xml:space="preserve">so se že </w:t>
      </w:r>
      <w:r w:rsidR="004E02F6">
        <w:rPr>
          <w:iCs/>
          <w:szCs w:val="20"/>
        </w:rPr>
        <w:t>nekoč</w:t>
      </w:r>
      <w:r>
        <w:rPr>
          <w:iCs/>
          <w:szCs w:val="20"/>
        </w:rPr>
        <w:t>.</w:t>
      </w:r>
    </w:p>
    <w:p w14:paraId="287463FA" w14:textId="77777777" w:rsidR="002F3287" w:rsidRPr="00F53499" w:rsidRDefault="002F3287" w:rsidP="006F1F52">
      <w:pPr>
        <w:autoSpaceDE w:val="0"/>
        <w:autoSpaceDN w:val="0"/>
        <w:adjustRightInd w:val="0"/>
        <w:spacing w:after="0" w:line="240" w:lineRule="auto"/>
        <w:rPr>
          <w:iCs/>
          <w:szCs w:val="20"/>
        </w:rPr>
      </w:pPr>
    </w:p>
    <w:p w14:paraId="142C3215" w14:textId="1AA19709" w:rsidR="002F3287" w:rsidRPr="00F53499" w:rsidRDefault="002F3287" w:rsidP="00452595">
      <w:pPr>
        <w:pStyle w:val="Naslov4"/>
        <w:numPr>
          <w:ilvl w:val="1"/>
          <w:numId w:val="41"/>
        </w:numPr>
        <w:spacing w:before="0" w:after="0" w:line="240" w:lineRule="auto"/>
      </w:pPr>
      <w:r w:rsidRPr="00F53499">
        <w:t>Organiziranost</w:t>
      </w:r>
    </w:p>
    <w:p w14:paraId="7F9792C8" w14:textId="77777777" w:rsidR="002F3287" w:rsidRPr="00F53499" w:rsidRDefault="002F3287" w:rsidP="006F1F52">
      <w:pPr>
        <w:spacing w:after="0" w:line="240" w:lineRule="auto"/>
        <w:rPr>
          <w:szCs w:val="20"/>
        </w:rPr>
      </w:pPr>
    </w:p>
    <w:p w14:paraId="7E8A154F" w14:textId="7E845375" w:rsidR="002F3287" w:rsidRPr="00F53499" w:rsidRDefault="002F3287" w:rsidP="006F1F52">
      <w:pPr>
        <w:spacing w:after="0" w:line="240" w:lineRule="auto"/>
        <w:rPr>
          <w:szCs w:val="20"/>
        </w:rPr>
      </w:pPr>
      <w:bookmarkStart w:id="2" w:name="_Hlk139752494"/>
      <w:r w:rsidRPr="00F53499">
        <w:rPr>
          <w:szCs w:val="20"/>
        </w:rPr>
        <w:t xml:space="preserve">Dejavnosti na območju Kobilarne Lipica so se v preteklosti izvajale v različnih pravnoorganizacijskih oblikah. S </w:t>
      </w:r>
      <w:r w:rsidR="00623C43" w:rsidRPr="00F53499">
        <w:rPr>
          <w:szCs w:val="20"/>
        </w:rPr>
        <w:t>spreje</w:t>
      </w:r>
      <w:r w:rsidR="00623C43">
        <w:rPr>
          <w:szCs w:val="20"/>
        </w:rPr>
        <w:t>tje</w:t>
      </w:r>
      <w:r w:rsidR="00623C43" w:rsidRPr="00F53499">
        <w:rPr>
          <w:szCs w:val="20"/>
        </w:rPr>
        <w:t xml:space="preserve">m </w:t>
      </w:r>
      <w:r w:rsidRPr="00F53499">
        <w:rPr>
          <w:szCs w:val="20"/>
        </w:rPr>
        <w:t xml:space="preserve">ZKL-1 je </w:t>
      </w:r>
      <w:r w:rsidR="00623C43">
        <w:rPr>
          <w:szCs w:val="20"/>
        </w:rPr>
        <w:t>začel veljati</w:t>
      </w:r>
      <w:r w:rsidR="00623C43" w:rsidRPr="00F53499">
        <w:rPr>
          <w:szCs w:val="20"/>
        </w:rPr>
        <w:t xml:space="preserve"> </w:t>
      </w:r>
      <w:r w:rsidRPr="00F53499">
        <w:rPr>
          <w:szCs w:val="20"/>
        </w:rPr>
        <w:t>model organiziranosti v gospodarski družbi, tako da je bil ustanovljen Holding Kobilarna Lipica</w:t>
      </w:r>
      <w:r w:rsidR="00F048B7">
        <w:rPr>
          <w:szCs w:val="20"/>
        </w:rPr>
        <w:t>,</w:t>
      </w:r>
      <w:r w:rsidRPr="00F53499">
        <w:rPr>
          <w:szCs w:val="20"/>
        </w:rPr>
        <w:t xml:space="preserve"> d.</w:t>
      </w:r>
      <w:r w:rsidR="00F048B7">
        <w:rPr>
          <w:szCs w:val="20"/>
        </w:rPr>
        <w:t xml:space="preserve"> </w:t>
      </w:r>
      <w:r w:rsidRPr="00F53499">
        <w:rPr>
          <w:szCs w:val="20"/>
        </w:rPr>
        <w:t>o.</w:t>
      </w:r>
      <w:r w:rsidR="00F048B7">
        <w:rPr>
          <w:szCs w:val="20"/>
        </w:rPr>
        <w:t xml:space="preserve"> </w:t>
      </w:r>
      <w:r w:rsidRPr="00F53499">
        <w:rPr>
          <w:szCs w:val="20"/>
        </w:rPr>
        <w:t>o., ki je za izvajanje javne službe ustanovil družbo Kobilarna Lipica</w:t>
      </w:r>
      <w:r w:rsidR="00F048B7">
        <w:rPr>
          <w:szCs w:val="20"/>
        </w:rPr>
        <w:t>,</w:t>
      </w:r>
      <w:r w:rsidRPr="00F53499">
        <w:rPr>
          <w:szCs w:val="20"/>
        </w:rPr>
        <w:t xml:space="preserve"> d.</w:t>
      </w:r>
      <w:r w:rsidR="00F048B7">
        <w:rPr>
          <w:szCs w:val="20"/>
        </w:rPr>
        <w:t xml:space="preserve"> </w:t>
      </w:r>
      <w:r w:rsidRPr="00F53499">
        <w:rPr>
          <w:szCs w:val="20"/>
        </w:rPr>
        <w:t>o.</w:t>
      </w:r>
      <w:r w:rsidR="00F048B7">
        <w:rPr>
          <w:szCs w:val="20"/>
        </w:rPr>
        <w:t xml:space="preserve"> </w:t>
      </w:r>
      <w:r w:rsidRPr="00F53499">
        <w:rPr>
          <w:szCs w:val="20"/>
        </w:rPr>
        <w:t xml:space="preserve">o. </w:t>
      </w:r>
      <w:r w:rsidR="009B2F7B">
        <w:rPr>
          <w:szCs w:val="20"/>
        </w:rPr>
        <w:t>N</w:t>
      </w:r>
      <w:r w:rsidRPr="00F53499">
        <w:rPr>
          <w:szCs w:val="20"/>
        </w:rPr>
        <w:t xml:space="preserve">eizvedena </w:t>
      </w:r>
      <w:r w:rsidR="00F048B7">
        <w:rPr>
          <w:szCs w:val="20"/>
        </w:rPr>
        <w:t>j</w:t>
      </w:r>
      <w:r w:rsidRPr="00F53499">
        <w:rPr>
          <w:szCs w:val="20"/>
        </w:rPr>
        <w:t xml:space="preserve">e ostala namera zakona, da se </w:t>
      </w:r>
      <w:r w:rsidR="00343534" w:rsidRPr="00F53499">
        <w:rPr>
          <w:szCs w:val="20"/>
        </w:rPr>
        <w:t xml:space="preserve">pridobitne </w:t>
      </w:r>
      <w:r w:rsidRPr="00F53499">
        <w:rPr>
          <w:szCs w:val="20"/>
        </w:rPr>
        <w:t>dejavnosti izvajajo v družbi Turizem Lipica</w:t>
      </w:r>
      <w:r w:rsidR="00F048B7">
        <w:rPr>
          <w:szCs w:val="20"/>
        </w:rPr>
        <w:t>,</w:t>
      </w:r>
      <w:r w:rsidRPr="00F53499">
        <w:rPr>
          <w:szCs w:val="20"/>
        </w:rPr>
        <w:t xml:space="preserve"> d.</w:t>
      </w:r>
      <w:r w:rsidR="00F048B7">
        <w:rPr>
          <w:szCs w:val="20"/>
        </w:rPr>
        <w:t xml:space="preserve"> </w:t>
      </w:r>
      <w:r w:rsidRPr="00F53499">
        <w:rPr>
          <w:szCs w:val="20"/>
        </w:rPr>
        <w:t>o.</w:t>
      </w:r>
      <w:r w:rsidR="00F048B7">
        <w:rPr>
          <w:szCs w:val="20"/>
        </w:rPr>
        <w:t xml:space="preserve"> </w:t>
      </w:r>
      <w:r w:rsidRPr="00F53499">
        <w:rPr>
          <w:szCs w:val="20"/>
        </w:rPr>
        <w:t xml:space="preserve">o. </w:t>
      </w:r>
      <w:bookmarkEnd w:id="2"/>
      <w:r w:rsidRPr="00F53499">
        <w:rPr>
          <w:szCs w:val="20"/>
        </w:rPr>
        <w:t xml:space="preserve">V praksi je delovanje obeh družb ostalo povezano (obe družbi danes vodi tudi ista direktorica), zaposleni pa ugotavljajo, da so umetno ločeni na dve družbi in da je organiziranost pripeljala do vrste neživljenjskih </w:t>
      </w:r>
      <w:r w:rsidR="004E02F6">
        <w:rPr>
          <w:szCs w:val="20"/>
        </w:rPr>
        <w:t>stanj</w:t>
      </w:r>
      <w:r w:rsidRPr="00F53499">
        <w:rPr>
          <w:szCs w:val="20"/>
        </w:rPr>
        <w:t xml:space="preserve">, </w:t>
      </w:r>
      <w:r w:rsidR="00623C43" w:rsidRPr="00F53499">
        <w:rPr>
          <w:szCs w:val="20"/>
        </w:rPr>
        <w:t>nepotrebn</w:t>
      </w:r>
      <w:r w:rsidR="00623C43">
        <w:rPr>
          <w:szCs w:val="20"/>
        </w:rPr>
        <w:t>ega</w:t>
      </w:r>
      <w:r w:rsidR="00623C43" w:rsidRPr="00F53499">
        <w:rPr>
          <w:szCs w:val="20"/>
        </w:rPr>
        <w:t xml:space="preserve"> </w:t>
      </w:r>
      <w:r w:rsidRPr="00F53499">
        <w:rPr>
          <w:szCs w:val="20"/>
        </w:rPr>
        <w:t>podvajanj</w:t>
      </w:r>
      <w:r w:rsidR="00623C43">
        <w:rPr>
          <w:szCs w:val="20"/>
        </w:rPr>
        <w:t>a</w:t>
      </w:r>
      <w:r w:rsidR="00AA3A11" w:rsidRPr="00F53499">
        <w:rPr>
          <w:szCs w:val="20"/>
        </w:rPr>
        <w:t>,</w:t>
      </w:r>
      <w:r w:rsidRPr="00F53499">
        <w:rPr>
          <w:szCs w:val="20"/>
        </w:rPr>
        <w:t xml:space="preserve"> nelogičnosti</w:t>
      </w:r>
      <w:r w:rsidR="00343534" w:rsidRPr="00F53499">
        <w:rPr>
          <w:szCs w:val="20"/>
        </w:rPr>
        <w:t xml:space="preserve"> in neenakosti.</w:t>
      </w:r>
    </w:p>
    <w:p w14:paraId="1260750F" w14:textId="77777777" w:rsidR="002F3287" w:rsidRPr="00F53499" w:rsidRDefault="002F3287" w:rsidP="006F1F52">
      <w:pPr>
        <w:spacing w:after="0" w:line="240" w:lineRule="auto"/>
        <w:rPr>
          <w:szCs w:val="20"/>
        </w:rPr>
      </w:pPr>
    </w:p>
    <w:p w14:paraId="19776F95" w14:textId="736A7115" w:rsidR="002F3287" w:rsidRPr="00F53499" w:rsidRDefault="002F3287" w:rsidP="006F1F52">
      <w:pPr>
        <w:autoSpaceDE w:val="0"/>
        <w:autoSpaceDN w:val="0"/>
        <w:adjustRightInd w:val="0"/>
        <w:spacing w:after="0" w:line="240" w:lineRule="auto"/>
        <w:rPr>
          <w:szCs w:val="20"/>
        </w:rPr>
      </w:pPr>
      <w:r w:rsidRPr="00F53499">
        <w:rPr>
          <w:iCs/>
          <w:szCs w:val="20"/>
        </w:rPr>
        <w:t>Kobilarna Lipica je enovito zaokroženo območje, ki je v 100</w:t>
      </w:r>
      <w:r w:rsidRPr="00F53499">
        <w:rPr>
          <w:iCs/>
          <w:szCs w:val="20"/>
        </w:rPr>
        <w:noBreakHyphen/>
        <w:t>odstotni lasti enega lastnika (</w:t>
      </w:r>
      <w:r w:rsidR="006776AE">
        <w:rPr>
          <w:iCs/>
          <w:szCs w:val="20"/>
        </w:rPr>
        <w:t>Republike Slovenije</w:t>
      </w:r>
      <w:r w:rsidRPr="00F53499">
        <w:rPr>
          <w:iCs/>
          <w:szCs w:val="20"/>
        </w:rPr>
        <w:t>) in katerega dejavnosti so med seboj tesno prepletene</w:t>
      </w:r>
      <w:r w:rsidR="009B2F7B">
        <w:rPr>
          <w:iCs/>
          <w:szCs w:val="20"/>
        </w:rPr>
        <w:t>. To</w:t>
      </w:r>
      <w:r w:rsidRPr="00F53499">
        <w:rPr>
          <w:iCs/>
          <w:szCs w:val="20"/>
        </w:rPr>
        <w:t xml:space="preserve"> pomeni, da se mora na enovit način izvajati tudi upravljanje celotnega posestva, če želimo, da bo učinkovito, gospodarno in ne nazadnje tudi premišljeno. Javnost (splošna, turistična in strokovna) dojema Kobilarno Lipica kot celoto z enovitim </w:t>
      </w:r>
      <w:r w:rsidR="004E02F6" w:rsidRPr="00F53499">
        <w:rPr>
          <w:iCs/>
          <w:szCs w:val="20"/>
        </w:rPr>
        <w:t>pro</w:t>
      </w:r>
      <w:r w:rsidR="004E02F6">
        <w:rPr>
          <w:iCs/>
          <w:szCs w:val="20"/>
        </w:rPr>
        <w:t>izvodom</w:t>
      </w:r>
      <w:r w:rsidRPr="00F53499">
        <w:rPr>
          <w:iCs/>
          <w:szCs w:val="20"/>
        </w:rPr>
        <w:t xml:space="preserve">. Tako </w:t>
      </w:r>
      <w:r w:rsidR="009B2F7B">
        <w:rPr>
          <w:iCs/>
          <w:szCs w:val="20"/>
        </w:rPr>
        <w:t>se je razvijala</w:t>
      </w:r>
      <w:r w:rsidRPr="00F53499">
        <w:rPr>
          <w:iCs/>
          <w:szCs w:val="20"/>
        </w:rPr>
        <w:t xml:space="preserve"> tudi organizacijska kultura, zato različni deležniki – vodstvo družb, zaposleni, zainteresirane javnosti na čelu s civilnimi iniciativami – pojmujejo sedanje stanje kot slabo, saj sta na istem dvorišču dva gospodarja.</w:t>
      </w:r>
      <w:r w:rsidR="00BD662C" w:rsidRPr="00F53499">
        <w:rPr>
          <w:iCs/>
          <w:szCs w:val="20"/>
        </w:rPr>
        <w:t xml:space="preserve"> Z novo enovito organiziranostjo v Kobilarni Lipica </w:t>
      </w:r>
      <w:r w:rsidR="00DB5ED1" w:rsidRPr="00F53499">
        <w:rPr>
          <w:iCs/>
          <w:szCs w:val="20"/>
        </w:rPr>
        <w:t xml:space="preserve">se bodo zaposleni </w:t>
      </w:r>
      <w:r w:rsidR="00C336AD">
        <w:rPr>
          <w:iCs/>
          <w:szCs w:val="20"/>
        </w:rPr>
        <w:t xml:space="preserve">znova </w:t>
      </w:r>
      <w:r w:rsidR="00DB5ED1" w:rsidRPr="00F53499">
        <w:rPr>
          <w:iCs/>
          <w:szCs w:val="20"/>
        </w:rPr>
        <w:t>povezali v en kolektiv, izboljšal</w:t>
      </w:r>
      <w:r w:rsidR="004E02F6">
        <w:rPr>
          <w:iCs/>
          <w:szCs w:val="20"/>
        </w:rPr>
        <w:t>o</w:t>
      </w:r>
      <w:r w:rsidR="00DB5ED1" w:rsidRPr="00F53499">
        <w:rPr>
          <w:iCs/>
          <w:szCs w:val="20"/>
        </w:rPr>
        <w:t xml:space="preserve"> se bo </w:t>
      </w:r>
      <w:r w:rsidR="004E02F6">
        <w:rPr>
          <w:iCs/>
          <w:szCs w:val="20"/>
        </w:rPr>
        <w:t xml:space="preserve">povezovanje </w:t>
      </w:r>
      <w:r w:rsidR="00DB5ED1" w:rsidRPr="00F53499">
        <w:rPr>
          <w:iCs/>
          <w:szCs w:val="20"/>
        </w:rPr>
        <w:t>med dejavnostmi, omogočen</w:t>
      </w:r>
      <w:r w:rsidR="00623C43">
        <w:rPr>
          <w:iCs/>
          <w:szCs w:val="20"/>
        </w:rPr>
        <w:t>i</w:t>
      </w:r>
      <w:r w:rsidR="00DB5ED1" w:rsidRPr="00F53499">
        <w:rPr>
          <w:iCs/>
          <w:szCs w:val="20"/>
        </w:rPr>
        <w:t xml:space="preserve"> bo</w:t>
      </w:r>
      <w:r w:rsidR="00623C43">
        <w:rPr>
          <w:iCs/>
          <w:szCs w:val="20"/>
        </w:rPr>
        <w:t>do</w:t>
      </w:r>
      <w:r w:rsidR="00DB5ED1" w:rsidRPr="00F53499">
        <w:rPr>
          <w:iCs/>
          <w:szCs w:val="20"/>
        </w:rPr>
        <w:t xml:space="preserve"> boljše načrtovanje, </w:t>
      </w:r>
      <w:r w:rsidR="009B2F7B">
        <w:rPr>
          <w:iCs/>
          <w:szCs w:val="20"/>
        </w:rPr>
        <w:t>poslovanje in trženje</w:t>
      </w:r>
      <w:r w:rsidR="00DB5ED1" w:rsidRPr="00F53499">
        <w:rPr>
          <w:iCs/>
          <w:szCs w:val="20"/>
        </w:rPr>
        <w:t>.</w:t>
      </w:r>
    </w:p>
    <w:p w14:paraId="16006446" w14:textId="77777777" w:rsidR="002F3287" w:rsidRPr="00F53499" w:rsidRDefault="002F3287" w:rsidP="006F1F52">
      <w:pPr>
        <w:spacing w:after="0" w:line="240" w:lineRule="auto"/>
        <w:rPr>
          <w:szCs w:val="20"/>
        </w:rPr>
      </w:pPr>
    </w:p>
    <w:p w14:paraId="28138D4D" w14:textId="4B753AAB" w:rsidR="002F3287" w:rsidRPr="00F53499" w:rsidRDefault="002F3287" w:rsidP="00452595">
      <w:pPr>
        <w:pStyle w:val="Naslov4"/>
        <w:numPr>
          <w:ilvl w:val="1"/>
          <w:numId w:val="41"/>
        </w:numPr>
        <w:spacing w:before="0" w:after="0" w:line="240" w:lineRule="auto"/>
      </w:pPr>
      <w:r w:rsidRPr="00F53499">
        <w:t xml:space="preserve">Uspešnost poslovanja </w:t>
      </w:r>
    </w:p>
    <w:p w14:paraId="5BF2B46D" w14:textId="77777777" w:rsidR="002F3287" w:rsidRPr="00F53499" w:rsidRDefault="002F3287" w:rsidP="006F1F52">
      <w:pPr>
        <w:spacing w:after="0" w:line="240" w:lineRule="auto"/>
        <w:rPr>
          <w:szCs w:val="20"/>
        </w:rPr>
      </w:pPr>
    </w:p>
    <w:p w14:paraId="11207B79" w14:textId="054DD034" w:rsidR="002F3287" w:rsidRPr="00F53499" w:rsidRDefault="005B55D2" w:rsidP="006F1F52">
      <w:pPr>
        <w:spacing w:after="0" w:line="240" w:lineRule="auto"/>
        <w:rPr>
          <w:szCs w:val="20"/>
        </w:rPr>
      </w:pPr>
      <w:r>
        <w:rPr>
          <w:szCs w:val="20"/>
        </w:rPr>
        <w:t xml:space="preserve">S finančnega </w:t>
      </w:r>
      <w:r w:rsidR="002F3287" w:rsidRPr="00F53499">
        <w:rPr>
          <w:szCs w:val="20"/>
        </w:rPr>
        <w:t>vidika je Kobilarna Lipica</w:t>
      </w:r>
      <w:r w:rsidR="00F048B7">
        <w:rPr>
          <w:szCs w:val="20"/>
        </w:rPr>
        <w:t>,</w:t>
      </w:r>
      <w:r w:rsidR="002F3287" w:rsidRPr="00F53499">
        <w:rPr>
          <w:szCs w:val="20"/>
        </w:rPr>
        <w:t xml:space="preserve"> d.</w:t>
      </w:r>
      <w:r w:rsidR="00F048B7">
        <w:rPr>
          <w:szCs w:val="20"/>
        </w:rPr>
        <w:t xml:space="preserve"> </w:t>
      </w:r>
      <w:r w:rsidR="002F3287" w:rsidRPr="00F53499">
        <w:rPr>
          <w:szCs w:val="20"/>
        </w:rPr>
        <w:t>o.</w:t>
      </w:r>
      <w:r w:rsidR="00F048B7">
        <w:rPr>
          <w:szCs w:val="20"/>
        </w:rPr>
        <w:t xml:space="preserve"> </w:t>
      </w:r>
      <w:r w:rsidR="002F3287" w:rsidRPr="00F53499">
        <w:rPr>
          <w:szCs w:val="20"/>
        </w:rPr>
        <w:t>o., ki opravlja naloge javne službe</w:t>
      </w:r>
      <w:r w:rsidR="00DB5ED1" w:rsidRPr="00F53499">
        <w:rPr>
          <w:szCs w:val="20"/>
        </w:rPr>
        <w:t>,</w:t>
      </w:r>
      <w:r w:rsidR="002F3287" w:rsidRPr="00F53499">
        <w:rPr>
          <w:szCs w:val="20"/>
        </w:rPr>
        <w:t xml:space="preserve"> v letih 2020 do 2022 poslovala pozitivno. Viri financiranja so 93</w:t>
      </w:r>
      <w:r w:rsidR="00A479C1">
        <w:rPr>
          <w:szCs w:val="20"/>
        </w:rPr>
        <w:t>-</w:t>
      </w:r>
      <w:r w:rsidR="009B2F7B">
        <w:rPr>
          <w:szCs w:val="20"/>
        </w:rPr>
        <w:t>odstotni</w:t>
      </w:r>
      <w:r w:rsidR="002F3287" w:rsidRPr="00F53499">
        <w:rPr>
          <w:szCs w:val="20"/>
        </w:rPr>
        <w:t xml:space="preserve"> na račun javne službe, razlika pa na račun </w:t>
      </w:r>
      <w:r w:rsidR="00013212">
        <w:rPr>
          <w:szCs w:val="20"/>
        </w:rPr>
        <w:t xml:space="preserve">navedene </w:t>
      </w:r>
      <w:r w:rsidR="002F3287" w:rsidRPr="00F53499">
        <w:rPr>
          <w:szCs w:val="20"/>
        </w:rPr>
        <w:t xml:space="preserve">pridobitne dejavnosti.  </w:t>
      </w:r>
    </w:p>
    <w:p w14:paraId="775B7364" w14:textId="77777777" w:rsidR="002F3287" w:rsidRPr="00F53499" w:rsidRDefault="002F3287" w:rsidP="006F1F52">
      <w:pPr>
        <w:spacing w:after="0" w:line="240" w:lineRule="auto"/>
        <w:rPr>
          <w:szCs w:val="20"/>
        </w:rPr>
      </w:pPr>
    </w:p>
    <w:p w14:paraId="262D82C9" w14:textId="3DB2CD69" w:rsidR="002F3287" w:rsidRPr="00F53499" w:rsidRDefault="002F3287" w:rsidP="006F1F52">
      <w:pPr>
        <w:spacing w:after="0" w:line="240" w:lineRule="auto"/>
        <w:rPr>
          <w:szCs w:val="20"/>
        </w:rPr>
      </w:pPr>
      <w:r w:rsidRPr="00F53499">
        <w:rPr>
          <w:szCs w:val="20"/>
        </w:rPr>
        <w:t xml:space="preserve">Holding </w:t>
      </w:r>
      <w:r w:rsidR="00AE6003" w:rsidRPr="00F53499">
        <w:rPr>
          <w:szCs w:val="20"/>
        </w:rPr>
        <w:t>K</w:t>
      </w:r>
      <w:r w:rsidRPr="00F53499">
        <w:rPr>
          <w:szCs w:val="20"/>
        </w:rPr>
        <w:t>obilarna Lipica, d.</w:t>
      </w:r>
      <w:r w:rsidR="00F048B7">
        <w:rPr>
          <w:szCs w:val="20"/>
        </w:rPr>
        <w:t xml:space="preserve"> </w:t>
      </w:r>
      <w:r w:rsidRPr="00F53499">
        <w:rPr>
          <w:szCs w:val="20"/>
        </w:rPr>
        <w:t>o.</w:t>
      </w:r>
      <w:r w:rsidR="00F048B7">
        <w:rPr>
          <w:szCs w:val="20"/>
        </w:rPr>
        <w:t xml:space="preserve"> </w:t>
      </w:r>
      <w:r w:rsidRPr="00F53499">
        <w:rPr>
          <w:szCs w:val="20"/>
        </w:rPr>
        <w:t>o., ki opravlja izključno tržno dejavnost</w:t>
      </w:r>
      <w:r w:rsidR="00623C43">
        <w:rPr>
          <w:szCs w:val="20"/>
        </w:rPr>
        <w:t>,</w:t>
      </w:r>
      <w:r w:rsidRPr="00F53499">
        <w:rPr>
          <w:szCs w:val="20"/>
        </w:rPr>
        <w:t xml:space="preserve"> je v letih 2020 do 2022 posloval negativno in ustvaril izgubo v višini </w:t>
      </w:r>
      <w:r w:rsidR="00A776BA" w:rsidRPr="00F53499">
        <w:rPr>
          <w:szCs w:val="20"/>
        </w:rPr>
        <w:t>1.926.198 evrov</w:t>
      </w:r>
      <w:r w:rsidRPr="00F53499">
        <w:rPr>
          <w:szCs w:val="20"/>
        </w:rPr>
        <w:t>. Poudariti je</w:t>
      </w:r>
      <w:r w:rsidR="00C336AD" w:rsidRPr="00C336AD">
        <w:rPr>
          <w:iCs/>
          <w:szCs w:val="20"/>
        </w:rPr>
        <w:t xml:space="preserve"> </w:t>
      </w:r>
      <w:r w:rsidR="00C336AD">
        <w:rPr>
          <w:iCs/>
          <w:szCs w:val="20"/>
        </w:rPr>
        <w:t>treba</w:t>
      </w:r>
      <w:r w:rsidRPr="00F53499">
        <w:rPr>
          <w:szCs w:val="20"/>
        </w:rPr>
        <w:t>, da gre za obdobje</w:t>
      </w:r>
      <w:r w:rsidR="00AA3A11" w:rsidRPr="00F53499">
        <w:rPr>
          <w:szCs w:val="20"/>
        </w:rPr>
        <w:t>,</w:t>
      </w:r>
      <w:r w:rsidRPr="00F53499">
        <w:rPr>
          <w:szCs w:val="20"/>
        </w:rPr>
        <w:t xml:space="preserve"> v katerem je </w:t>
      </w:r>
      <w:r w:rsidRPr="00F53499">
        <w:rPr>
          <w:szCs w:val="20"/>
        </w:rPr>
        <w:lastRenderedPageBreak/>
        <w:t xml:space="preserve">bila turistična dejavnost zaradi posledic pandemije </w:t>
      </w:r>
      <w:r w:rsidR="009B2F7B">
        <w:rPr>
          <w:szCs w:val="20"/>
        </w:rPr>
        <w:t>c</w:t>
      </w:r>
      <w:r w:rsidRPr="00F53499">
        <w:rPr>
          <w:szCs w:val="20"/>
        </w:rPr>
        <w:t>ovid</w:t>
      </w:r>
      <w:r w:rsidR="00303A8D">
        <w:rPr>
          <w:szCs w:val="20"/>
        </w:rPr>
        <w:t>a</w:t>
      </w:r>
      <w:r w:rsidR="00AA3A11" w:rsidRPr="00F53499">
        <w:rPr>
          <w:szCs w:val="20"/>
        </w:rPr>
        <w:t>-19</w:t>
      </w:r>
      <w:r w:rsidRPr="00F53499">
        <w:rPr>
          <w:szCs w:val="20"/>
        </w:rPr>
        <w:t xml:space="preserve"> izrazito okrnjena oziroma </w:t>
      </w:r>
      <w:r w:rsidR="00E01229" w:rsidRPr="00F53499">
        <w:rPr>
          <w:szCs w:val="20"/>
        </w:rPr>
        <w:t>onemogočena</w:t>
      </w:r>
      <w:r w:rsidRPr="00F53499">
        <w:rPr>
          <w:szCs w:val="20"/>
        </w:rPr>
        <w:t xml:space="preserve">. V </w:t>
      </w:r>
      <w:r w:rsidR="009B2F7B">
        <w:rPr>
          <w:szCs w:val="20"/>
        </w:rPr>
        <w:t>letih</w:t>
      </w:r>
      <w:r w:rsidR="009B2F7B" w:rsidRPr="00F53499">
        <w:rPr>
          <w:szCs w:val="20"/>
        </w:rPr>
        <w:t xml:space="preserve"> </w:t>
      </w:r>
      <w:r w:rsidRPr="00F53499">
        <w:rPr>
          <w:szCs w:val="20"/>
        </w:rPr>
        <w:t xml:space="preserve">2020 in 2021 je </w:t>
      </w:r>
      <w:r w:rsidR="00623C43">
        <w:rPr>
          <w:szCs w:val="20"/>
        </w:rPr>
        <w:t>poteka</w:t>
      </w:r>
      <w:r w:rsidR="00623C43" w:rsidRPr="00F53499">
        <w:rPr>
          <w:szCs w:val="20"/>
        </w:rPr>
        <w:t xml:space="preserve">la </w:t>
      </w:r>
      <w:r w:rsidRPr="00F53499">
        <w:rPr>
          <w:szCs w:val="20"/>
        </w:rPr>
        <w:t xml:space="preserve">tudi naložba v prenovo nastanitvene in gostinske infrastrukture hotela Maestoso, </w:t>
      </w:r>
      <w:r w:rsidR="009B2F7B">
        <w:rPr>
          <w:szCs w:val="20"/>
        </w:rPr>
        <w:t>zato tam</w:t>
      </w:r>
      <w:r w:rsidRPr="00F53499">
        <w:rPr>
          <w:szCs w:val="20"/>
        </w:rPr>
        <w:t xml:space="preserve"> posledično ni bilo </w:t>
      </w:r>
      <w:r w:rsidR="00013212">
        <w:rPr>
          <w:szCs w:val="20"/>
        </w:rPr>
        <w:t xml:space="preserve">mogoče </w:t>
      </w:r>
      <w:r w:rsidRPr="00F53499">
        <w:rPr>
          <w:szCs w:val="20"/>
        </w:rPr>
        <w:t>izvajati dejavnosti.</w:t>
      </w:r>
    </w:p>
    <w:p w14:paraId="2BF0E027" w14:textId="7B9058AC" w:rsidR="00DC3ACF" w:rsidRPr="00F53499" w:rsidRDefault="00DC3ACF" w:rsidP="006F1F52">
      <w:pPr>
        <w:spacing w:after="0" w:line="240" w:lineRule="auto"/>
        <w:rPr>
          <w:szCs w:val="20"/>
        </w:rPr>
      </w:pPr>
    </w:p>
    <w:p w14:paraId="32400EEA" w14:textId="1448CBB5" w:rsidR="005A569C" w:rsidRPr="00F53499" w:rsidRDefault="005A569C" w:rsidP="006F1F52">
      <w:pPr>
        <w:spacing w:after="0" w:line="240" w:lineRule="auto"/>
        <w:rPr>
          <w:szCs w:val="20"/>
        </w:rPr>
      </w:pPr>
      <w:r w:rsidRPr="00F53499">
        <w:rPr>
          <w:szCs w:val="20"/>
        </w:rPr>
        <w:t xml:space="preserve">Prihodki od prodaje </w:t>
      </w:r>
      <w:r w:rsidR="00623C43">
        <w:rPr>
          <w:szCs w:val="20"/>
        </w:rPr>
        <w:t xml:space="preserve">leta </w:t>
      </w:r>
      <w:r w:rsidRPr="00F53499">
        <w:rPr>
          <w:szCs w:val="20"/>
        </w:rPr>
        <w:t xml:space="preserve">2022 </w:t>
      </w:r>
      <w:r w:rsidR="00CB29B8" w:rsidRPr="00F53499">
        <w:rPr>
          <w:szCs w:val="20"/>
        </w:rPr>
        <w:t xml:space="preserve">so se </w:t>
      </w:r>
      <w:r w:rsidRPr="00F53499">
        <w:rPr>
          <w:szCs w:val="20"/>
        </w:rPr>
        <w:t xml:space="preserve">v primerjavi z letom 2019 </w:t>
      </w:r>
      <w:r w:rsidR="00CB29B8">
        <w:rPr>
          <w:szCs w:val="20"/>
        </w:rPr>
        <w:t>povečali</w:t>
      </w:r>
      <w:r w:rsidR="00CB29B8" w:rsidRPr="00F53499">
        <w:rPr>
          <w:szCs w:val="20"/>
        </w:rPr>
        <w:t xml:space="preserve"> </w:t>
      </w:r>
      <w:r w:rsidRPr="00F53499">
        <w:rPr>
          <w:szCs w:val="20"/>
        </w:rPr>
        <w:t>za 39</w:t>
      </w:r>
      <w:r w:rsidR="009B2F7B">
        <w:rPr>
          <w:szCs w:val="20"/>
        </w:rPr>
        <w:t xml:space="preserve"> odstotkov</w:t>
      </w:r>
      <w:r w:rsidRPr="00F53499">
        <w:rPr>
          <w:szCs w:val="20"/>
        </w:rPr>
        <w:t xml:space="preserve">. Finančni odhodki </w:t>
      </w:r>
      <w:r w:rsidR="00CB29B8">
        <w:rPr>
          <w:szCs w:val="20"/>
        </w:rPr>
        <w:t>se povečujejo</w:t>
      </w:r>
      <w:r w:rsidR="00CB29B8" w:rsidRPr="00F53499">
        <w:rPr>
          <w:szCs w:val="20"/>
        </w:rPr>
        <w:t xml:space="preserve"> </w:t>
      </w:r>
      <w:r w:rsidRPr="00F53499">
        <w:rPr>
          <w:szCs w:val="20"/>
        </w:rPr>
        <w:t xml:space="preserve">in so </w:t>
      </w:r>
      <w:r w:rsidR="00CB29B8">
        <w:rPr>
          <w:szCs w:val="20"/>
        </w:rPr>
        <w:t xml:space="preserve">bili </w:t>
      </w:r>
      <w:r w:rsidR="00CB29B8" w:rsidRPr="00F53499">
        <w:rPr>
          <w:szCs w:val="20"/>
        </w:rPr>
        <w:t>let</w:t>
      </w:r>
      <w:r w:rsidR="00CB29B8">
        <w:rPr>
          <w:szCs w:val="20"/>
        </w:rPr>
        <w:t>a</w:t>
      </w:r>
      <w:r w:rsidR="00CB29B8" w:rsidRPr="00F53499">
        <w:rPr>
          <w:szCs w:val="20"/>
        </w:rPr>
        <w:t xml:space="preserve"> </w:t>
      </w:r>
      <w:r w:rsidRPr="00F53499">
        <w:rPr>
          <w:szCs w:val="20"/>
        </w:rPr>
        <w:t xml:space="preserve">2022 skoraj </w:t>
      </w:r>
      <w:r w:rsidR="009B2F7B">
        <w:rPr>
          <w:szCs w:val="20"/>
        </w:rPr>
        <w:t>sedem</w:t>
      </w:r>
      <w:r w:rsidR="00A9586E" w:rsidRPr="00F53499">
        <w:rPr>
          <w:szCs w:val="20"/>
        </w:rPr>
        <w:t>krat</w:t>
      </w:r>
      <w:r w:rsidRPr="00F53499">
        <w:rPr>
          <w:szCs w:val="20"/>
        </w:rPr>
        <w:t xml:space="preserve"> višji kot leta 2019. Zaradi investicije v hotel se je za 2,5</w:t>
      </w:r>
      <w:r w:rsidR="00A9586E" w:rsidRPr="00F53499">
        <w:rPr>
          <w:szCs w:val="20"/>
        </w:rPr>
        <w:t>-krat</w:t>
      </w:r>
      <w:r w:rsidR="00CB29B8" w:rsidRPr="00CB29B8">
        <w:rPr>
          <w:szCs w:val="20"/>
        </w:rPr>
        <w:t xml:space="preserve"> </w:t>
      </w:r>
      <w:r w:rsidR="00CB29B8" w:rsidRPr="00F53499">
        <w:rPr>
          <w:szCs w:val="20"/>
        </w:rPr>
        <w:t>povišala amortizacija</w:t>
      </w:r>
      <w:r w:rsidRPr="00F53499">
        <w:rPr>
          <w:szCs w:val="20"/>
        </w:rPr>
        <w:t xml:space="preserve">. Čeprav je čisti poslovni izid še vedno negativen, je bil EBITDA v letu 2022 pozitiven in je znašal +399.051 </w:t>
      </w:r>
      <w:r w:rsidR="009B2F7B">
        <w:rPr>
          <w:szCs w:val="20"/>
        </w:rPr>
        <w:t>evrov</w:t>
      </w:r>
      <w:r w:rsidRPr="00F53499">
        <w:rPr>
          <w:szCs w:val="20"/>
        </w:rPr>
        <w:t xml:space="preserve">. Dodana vrednost na zaposlenega se je v obdobju </w:t>
      </w:r>
      <w:r w:rsidR="0069150A">
        <w:rPr>
          <w:szCs w:val="20"/>
        </w:rPr>
        <w:t xml:space="preserve">od leta </w:t>
      </w:r>
      <w:r w:rsidRPr="00F53499">
        <w:rPr>
          <w:szCs w:val="20"/>
        </w:rPr>
        <w:t xml:space="preserve">2019 do </w:t>
      </w:r>
      <w:r w:rsidR="0069150A">
        <w:rPr>
          <w:szCs w:val="20"/>
        </w:rPr>
        <w:t xml:space="preserve">leta </w:t>
      </w:r>
      <w:r w:rsidRPr="00F53499">
        <w:rPr>
          <w:szCs w:val="20"/>
        </w:rPr>
        <w:t xml:space="preserve">2022 </w:t>
      </w:r>
      <w:r w:rsidR="00CB29B8">
        <w:rPr>
          <w:szCs w:val="20"/>
        </w:rPr>
        <w:t>povečala</w:t>
      </w:r>
      <w:r w:rsidRPr="00F53499">
        <w:rPr>
          <w:szCs w:val="20"/>
        </w:rPr>
        <w:t xml:space="preserve"> za skoraj 50</w:t>
      </w:r>
      <w:r w:rsidR="009B2F7B">
        <w:rPr>
          <w:szCs w:val="20"/>
        </w:rPr>
        <w:t xml:space="preserve"> odstotkov</w:t>
      </w:r>
      <w:r w:rsidRPr="00F53499">
        <w:rPr>
          <w:szCs w:val="20"/>
        </w:rPr>
        <w:t>.</w:t>
      </w:r>
    </w:p>
    <w:p w14:paraId="24619857" w14:textId="77777777" w:rsidR="00E069DF" w:rsidRDefault="00E069DF" w:rsidP="006F1F52">
      <w:pPr>
        <w:pStyle w:val="SDHSeznam2"/>
        <w:numPr>
          <w:ilvl w:val="0"/>
          <w:numId w:val="0"/>
        </w:numPr>
        <w:spacing w:before="0" w:after="0" w:line="240" w:lineRule="auto"/>
        <w:rPr>
          <w:rFonts w:ascii="Arial" w:eastAsia="Calibri" w:hAnsi="Arial" w:cs="Arial"/>
          <w:sz w:val="20"/>
          <w:szCs w:val="20"/>
        </w:rPr>
      </w:pPr>
    </w:p>
    <w:p w14:paraId="5E88EA84" w14:textId="61B4BBAB" w:rsidR="005A569C" w:rsidRPr="00F53499" w:rsidRDefault="005A569C" w:rsidP="006F1F52">
      <w:pPr>
        <w:pStyle w:val="SDHSeznam2"/>
        <w:numPr>
          <w:ilvl w:val="0"/>
          <w:numId w:val="0"/>
        </w:numPr>
        <w:spacing w:before="0" w:after="0" w:line="240" w:lineRule="auto"/>
        <w:rPr>
          <w:rFonts w:ascii="Arial" w:eastAsia="Calibri" w:hAnsi="Arial" w:cs="Arial"/>
          <w:sz w:val="20"/>
          <w:szCs w:val="20"/>
        </w:rPr>
      </w:pPr>
      <w:r w:rsidRPr="00F53499">
        <w:rPr>
          <w:rFonts w:ascii="Arial" w:eastAsia="Calibri" w:hAnsi="Arial" w:cs="Arial"/>
          <w:sz w:val="20"/>
          <w:szCs w:val="20"/>
        </w:rPr>
        <w:t xml:space="preserve">Družba je v prvi polovici letu 2023 dosegla 2.089.922 EUR čistih prihodkov od prodaje in s tem presegla prihodke iz prve polovice leta 2022 za 19 </w:t>
      </w:r>
      <w:r w:rsidR="009B2F7B">
        <w:rPr>
          <w:rFonts w:ascii="Arial" w:eastAsia="Calibri" w:hAnsi="Arial" w:cs="Arial"/>
          <w:sz w:val="20"/>
          <w:szCs w:val="20"/>
        </w:rPr>
        <w:t>odstotkov</w:t>
      </w:r>
      <w:r w:rsidRPr="00F53499">
        <w:rPr>
          <w:rFonts w:ascii="Arial" w:eastAsia="Calibri" w:hAnsi="Arial" w:cs="Arial"/>
          <w:sz w:val="20"/>
          <w:szCs w:val="20"/>
        </w:rPr>
        <w:t xml:space="preserve">, zaostanek za </w:t>
      </w:r>
      <w:r w:rsidR="00CA4F3E" w:rsidRPr="00CA4F3E">
        <w:rPr>
          <w:rFonts w:ascii="Arial" w:eastAsia="Calibri" w:hAnsi="Arial" w:cs="Arial"/>
          <w:sz w:val="20"/>
          <w:szCs w:val="20"/>
        </w:rPr>
        <w:t>načr</w:t>
      </w:r>
      <w:r w:rsidR="00CA4F3E">
        <w:rPr>
          <w:rFonts w:ascii="Arial" w:eastAsia="Calibri" w:hAnsi="Arial" w:cs="Arial"/>
          <w:sz w:val="20"/>
          <w:szCs w:val="20"/>
        </w:rPr>
        <w:t>t</w:t>
      </w:r>
      <w:r w:rsidR="00CA4F3E" w:rsidRPr="00CA4F3E">
        <w:rPr>
          <w:rFonts w:ascii="Arial" w:eastAsia="Calibri" w:hAnsi="Arial" w:cs="Arial"/>
          <w:sz w:val="20"/>
          <w:szCs w:val="20"/>
        </w:rPr>
        <w:t>ovanim</w:t>
      </w:r>
      <w:r w:rsidR="00CA4F3E">
        <w:rPr>
          <w:rFonts w:ascii="Arial" w:eastAsia="Calibri" w:hAnsi="Arial" w:cs="Arial"/>
          <w:sz w:val="20"/>
          <w:szCs w:val="20"/>
        </w:rPr>
        <w:t>i</w:t>
      </w:r>
      <w:r w:rsidR="00CA4F3E" w:rsidRPr="00CA4F3E">
        <w:rPr>
          <w:rFonts w:ascii="Arial" w:eastAsia="Calibri" w:hAnsi="Arial" w:cs="Arial"/>
          <w:sz w:val="20"/>
          <w:szCs w:val="20"/>
        </w:rPr>
        <w:t xml:space="preserve"> prihodki</w:t>
      </w:r>
      <w:r w:rsidRPr="00CA4F3E">
        <w:rPr>
          <w:rFonts w:ascii="Arial" w:eastAsia="Calibri" w:hAnsi="Arial" w:cs="Arial"/>
          <w:sz w:val="20"/>
          <w:szCs w:val="20"/>
        </w:rPr>
        <w:t xml:space="preserve"> znaša 2 </w:t>
      </w:r>
      <w:r w:rsidR="009B2F7B" w:rsidRPr="00CA4F3E">
        <w:rPr>
          <w:rFonts w:ascii="Arial" w:eastAsia="Calibri" w:hAnsi="Arial" w:cs="Arial"/>
          <w:sz w:val="20"/>
          <w:szCs w:val="20"/>
        </w:rPr>
        <w:t>odstotka</w:t>
      </w:r>
      <w:r w:rsidRPr="00CA4F3E">
        <w:rPr>
          <w:rFonts w:ascii="Arial" w:eastAsia="Calibri" w:hAnsi="Arial" w:cs="Arial"/>
          <w:sz w:val="20"/>
          <w:szCs w:val="20"/>
        </w:rPr>
        <w:t xml:space="preserve">, odhodki so dosegli višino 2.541.029 </w:t>
      </w:r>
      <w:r w:rsidR="009B2F7B" w:rsidRPr="00CA4F3E">
        <w:rPr>
          <w:rFonts w:ascii="Arial" w:eastAsia="Calibri" w:hAnsi="Arial" w:cs="Arial"/>
          <w:sz w:val="20"/>
          <w:szCs w:val="20"/>
        </w:rPr>
        <w:t>evrov</w:t>
      </w:r>
      <w:r w:rsidRPr="00CA4F3E">
        <w:rPr>
          <w:rFonts w:ascii="Arial" w:eastAsia="Calibri" w:hAnsi="Arial" w:cs="Arial"/>
          <w:sz w:val="20"/>
          <w:szCs w:val="20"/>
        </w:rPr>
        <w:t xml:space="preserve"> in so za 3 </w:t>
      </w:r>
      <w:r w:rsidR="009B2F7B" w:rsidRPr="00CA4F3E">
        <w:rPr>
          <w:rFonts w:ascii="Arial" w:eastAsia="Calibri" w:hAnsi="Arial" w:cs="Arial"/>
          <w:sz w:val="20"/>
          <w:szCs w:val="20"/>
        </w:rPr>
        <w:t>odstot</w:t>
      </w:r>
      <w:r w:rsidR="009B2F7B">
        <w:rPr>
          <w:rFonts w:ascii="Arial" w:eastAsia="Calibri" w:hAnsi="Arial" w:cs="Arial"/>
          <w:sz w:val="20"/>
          <w:szCs w:val="20"/>
        </w:rPr>
        <w:t>ke</w:t>
      </w:r>
      <w:r w:rsidRPr="00F53499">
        <w:rPr>
          <w:rFonts w:ascii="Arial" w:eastAsia="Calibri" w:hAnsi="Arial" w:cs="Arial"/>
          <w:sz w:val="20"/>
          <w:szCs w:val="20"/>
        </w:rPr>
        <w:t xml:space="preserve"> nižji od </w:t>
      </w:r>
      <w:r w:rsidR="00CA4F3E">
        <w:rPr>
          <w:rFonts w:ascii="Arial" w:eastAsia="Calibri" w:hAnsi="Arial" w:cs="Arial"/>
          <w:sz w:val="20"/>
          <w:szCs w:val="20"/>
        </w:rPr>
        <w:t>načrtov</w:t>
      </w:r>
      <w:r w:rsidR="00CA4F3E" w:rsidRPr="00F53499">
        <w:rPr>
          <w:rFonts w:ascii="Arial" w:eastAsia="Calibri" w:hAnsi="Arial" w:cs="Arial"/>
          <w:sz w:val="20"/>
          <w:szCs w:val="20"/>
        </w:rPr>
        <w:t>anih</w:t>
      </w:r>
      <w:r w:rsidRPr="00F53499">
        <w:rPr>
          <w:rFonts w:ascii="Arial" w:eastAsia="Calibri" w:hAnsi="Arial" w:cs="Arial"/>
          <w:sz w:val="20"/>
          <w:szCs w:val="20"/>
        </w:rPr>
        <w:t xml:space="preserve">. </w:t>
      </w:r>
      <w:r w:rsidR="00CA4F3E">
        <w:rPr>
          <w:rFonts w:ascii="Arial" w:eastAsia="Calibri" w:hAnsi="Arial" w:cs="Arial"/>
          <w:sz w:val="20"/>
          <w:szCs w:val="20"/>
        </w:rPr>
        <w:t>Družbi je s</w:t>
      </w:r>
      <w:r w:rsidRPr="00F53499">
        <w:rPr>
          <w:rFonts w:ascii="Arial" w:eastAsia="Calibri" w:hAnsi="Arial" w:cs="Arial"/>
          <w:sz w:val="20"/>
          <w:szCs w:val="20"/>
        </w:rPr>
        <w:t>troške materiala uspel</w:t>
      </w:r>
      <w:r w:rsidR="00CA4F3E">
        <w:rPr>
          <w:rFonts w:ascii="Arial" w:eastAsia="Calibri" w:hAnsi="Arial" w:cs="Arial"/>
          <w:sz w:val="20"/>
          <w:szCs w:val="20"/>
        </w:rPr>
        <w:t>o</w:t>
      </w:r>
      <w:r w:rsidRPr="00F53499">
        <w:rPr>
          <w:rFonts w:ascii="Arial" w:eastAsia="Calibri" w:hAnsi="Arial" w:cs="Arial"/>
          <w:sz w:val="20"/>
          <w:szCs w:val="20"/>
        </w:rPr>
        <w:t xml:space="preserve"> ohraniti na 2</w:t>
      </w:r>
      <w:r w:rsidR="009B2F7B">
        <w:rPr>
          <w:rFonts w:ascii="Arial" w:eastAsia="Calibri" w:hAnsi="Arial" w:cs="Arial"/>
          <w:sz w:val="20"/>
          <w:szCs w:val="20"/>
        </w:rPr>
        <w:t xml:space="preserve"> </w:t>
      </w:r>
      <w:r w:rsidR="00CA4F3E">
        <w:rPr>
          <w:rFonts w:ascii="Arial" w:eastAsia="Calibri" w:hAnsi="Arial" w:cs="Arial"/>
          <w:sz w:val="20"/>
          <w:szCs w:val="20"/>
        </w:rPr>
        <w:t>odstotkih</w:t>
      </w:r>
      <w:r w:rsidR="00CA4F3E" w:rsidRPr="00F53499">
        <w:rPr>
          <w:rFonts w:ascii="Arial" w:eastAsia="Calibri" w:hAnsi="Arial" w:cs="Arial"/>
          <w:sz w:val="20"/>
          <w:szCs w:val="20"/>
        </w:rPr>
        <w:t xml:space="preserve"> </w:t>
      </w:r>
      <w:r w:rsidRPr="00F53499">
        <w:rPr>
          <w:rFonts w:ascii="Arial" w:eastAsia="Calibri" w:hAnsi="Arial" w:cs="Arial"/>
          <w:sz w:val="20"/>
          <w:szCs w:val="20"/>
        </w:rPr>
        <w:t xml:space="preserve">pod </w:t>
      </w:r>
      <w:r w:rsidR="00CA4F3E">
        <w:rPr>
          <w:rFonts w:ascii="Arial" w:eastAsia="Calibri" w:hAnsi="Arial" w:cs="Arial"/>
          <w:sz w:val="20"/>
          <w:szCs w:val="20"/>
        </w:rPr>
        <w:t>načrtovanimi</w:t>
      </w:r>
      <w:r w:rsidRPr="00F53499">
        <w:rPr>
          <w:rFonts w:ascii="Arial" w:eastAsia="Calibri" w:hAnsi="Arial" w:cs="Arial"/>
          <w:sz w:val="20"/>
          <w:szCs w:val="20"/>
        </w:rPr>
        <w:t xml:space="preserve">, </w:t>
      </w:r>
      <w:r w:rsidR="003766A8" w:rsidRPr="00F53499">
        <w:rPr>
          <w:rFonts w:ascii="Arial" w:eastAsia="Calibri" w:hAnsi="Arial" w:cs="Arial"/>
          <w:sz w:val="20"/>
          <w:szCs w:val="20"/>
        </w:rPr>
        <w:t>ne</w:t>
      </w:r>
      <w:r w:rsidR="003766A8">
        <w:rPr>
          <w:rFonts w:ascii="Arial" w:eastAsia="Calibri" w:hAnsi="Arial" w:cs="Arial"/>
          <w:sz w:val="20"/>
          <w:szCs w:val="20"/>
        </w:rPr>
        <w:t>izvedene</w:t>
      </w:r>
      <w:r w:rsidR="003766A8" w:rsidRPr="00F53499">
        <w:rPr>
          <w:rFonts w:ascii="Arial" w:eastAsia="Calibri" w:hAnsi="Arial" w:cs="Arial"/>
          <w:sz w:val="20"/>
          <w:szCs w:val="20"/>
        </w:rPr>
        <w:t xml:space="preserve"> </w:t>
      </w:r>
      <w:r w:rsidRPr="00F53499">
        <w:rPr>
          <w:rFonts w:ascii="Arial" w:eastAsia="Calibri" w:hAnsi="Arial" w:cs="Arial"/>
          <w:sz w:val="20"/>
          <w:szCs w:val="20"/>
        </w:rPr>
        <w:t xml:space="preserve">zaposlitve so </w:t>
      </w:r>
      <w:r w:rsidR="00BD150B" w:rsidRPr="00F53499">
        <w:rPr>
          <w:rFonts w:ascii="Arial" w:eastAsia="Calibri" w:hAnsi="Arial" w:cs="Arial"/>
          <w:sz w:val="20"/>
          <w:szCs w:val="20"/>
        </w:rPr>
        <w:t>za 9</w:t>
      </w:r>
      <w:r w:rsidR="00BD150B">
        <w:rPr>
          <w:rFonts w:ascii="Arial" w:eastAsia="Calibri" w:hAnsi="Arial" w:cs="Arial"/>
          <w:sz w:val="20"/>
          <w:szCs w:val="20"/>
        </w:rPr>
        <w:t xml:space="preserve"> odstotkov</w:t>
      </w:r>
      <w:r w:rsidR="00BD150B" w:rsidRPr="00F53499">
        <w:rPr>
          <w:rFonts w:ascii="Arial" w:eastAsia="Calibri" w:hAnsi="Arial" w:cs="Arial"/>
          <w:sz w:val="20"/>
          <w:szCs w:val="20"/>
        </w:rPr>
        <w:t xml:space="preserve"> </w:t>
      </w:r>
      <w:r w:rsidR="00BD150B">
        <w:rPr>
          <w:rFonts w:ascii="Arial" w:eastAsia="Calibri" w:hAnsi="Arial" w:cs="Arial"/>
          <w:sz w:val="20"/>
          <w:szCs w:val="20"/>
        </w:rPr>
        <w:t xml:space="preserve">znižale </w:t>
      </w:r>
      <w:r w:rsidR="00CA4F3E" w:rsidRPr="00F53499">
        <w:rPr>
          <w:rFonts w:ascii="Arial" w:eastAsia="Calibri" w:hAnsi="Arial" w:cs="Arial"/>
          <w:sz w:val="20"/>
          <w:szCs w:val="20"/>
        </w:rPr>
        <w:t>strošk</w:t>
      </w:r>
      <w:r w:rsidR="00CA4F3E">
        <w:rPr>
          <w:rFonts w:ascii="Arial" w:eastAsia="Calibri" w:hAnsi="Arial" w:cs="Arial"/>
          <w:sz w:val="20"/>
          <w:szCs w:val="20"/>
        </w:rPr>
        <w:t>e</w:t>
      </w:r>
      <w:r w:rsidR="00CA4F3E" w:rsidRPr="00F53499">
        <w:rPr>
          <w:rFonts w:ascii="Arial" w:eastAsia="Calibri" w:hAnsi="Arial" w:cs="Arial"/>
          <w:sz w:val="20"/>
          <w:szCs w:val="20"/>
        </w:rPr>
        <w:t xml:space="preserve"> </w:t>
      </w:r>
      <w:r w:rsidRPr="00F53499">
        <w:rPr>
          <w:rFonts w:ascii="Arial" w:eastAsia="Calibri" w:hAnsi="Arial" w:cs="Arial"/>
          <w:sz w:val="20"/>
          <w:szCs w:val="20"/>
        </w:rPr>
        <w:t xml:space="preserve">dela </w:t>
      </w:r>
      <w:r w:rsidR="00BD150B">
        <w:rPr>
          <w:rFonts w:ascii="Arial" w:eastAsia="Calibri" w:hAnsi="Arial" w:cs="Arial"/>
          <w:sz w:val="20"/>
          <w:szCs w:val="20"/>
        </w:rPr>
        <w:t>v primerjavi z načrtovanimi</w:t>
      </w:r>
      <w:r w:rsidR="00CA4F3E">
        <w:rPr>
          <w:rFonts w:ascii="Arial" w:eastAsia="Calibri" w:hAnsi="Arial" w:cs="Arial"/>
          <w:sz w:val="20"/>
          <w:szCs w:val="20"/>
        </w:rPr>
        <w:t>.</w:t>
      </w:r>
      <w:r w:rsidRPr="00F53499">
        <w:rPr>
          <w:rFonts w:ascii="Arial" w:eastAsia="Calibri" w:hAnsi="Arial" w:cs="Arial"/>
          <w:sz w:val="20"/>
          <w:szCs w:val="20"/>
        </w:rPr>
        <w:t xml:space="preserve"> </w:t>
      </w:r>
      <w:r w:rsidR="00BD150B">
        <w:rPr>
          <w:rFonts w:ascii="Arial" w:eastAsia="Calibri" w:hAnsi="Arial" w:cs="Arial"/>
          <w:sz w:val="20"/>
          <w:szCs w:val="20"/>
        </w:rPr>
        <w:t>P</w:t>
      </w:r>
      <w:r w:rsidRPr="00F53499">
        <w:rPr>
          <w:rFonts w:ascii="Arial" w:eastAsia="Calibri" w:hAnsi="Arial" w:cs="Arial"/>
          <w:sz w:val="20"/>
          <w:szCs w:val="20"/>
        </w:rPr>
        <w:t xml:space="preserve">osledično </w:t>
      </w:r>
      <w:r w:rsidR="00BD150B">
        <w:rPr>
          <w:rFonts w:ascii="Arial" w:eastAsia="Calibri" w:hAnsi="Arial" w:cs="Arial"/>
          <w:sz w:val="20"/>
          <w:szCs w:val="20"/>
        </w:rPr>
        <w:t>je družba</w:t>
      </w:r>
      <w:r w:rsidR="00BD150B" w:rsidRPr="00F53499">
        <w:rPr>
          <w:rFonts w:ascii="Arial" w:eastAsia="Calibri" w:hAnsi="Arial" w:cs="Arial"/>
          <w:sz w:val="20"/>
          <w:szCs w:val="20"/>
        </w:rPr>
        <w:t xml:space="preserve"> ne</w:t>
      </w:r>
      <w:r w:rsidR="00BD150B">
        <w:rPr>
          <w:rFonts w:ascii="Arial" w:eastAsia="Calibri" w:hAnsi="Arial" w:cs="Arial"/>
          <w:sz w:val="20"/>
          <w:szCs w:val="20"/>
        </w:rPr>
        <w:t>izvedene</w:t>
      </w:r>
      <w:r w:rsidR="00BD150B" w:rsidRPr="00F53499">
        <w:rPr>
          <w:rFonts w:ascii="Arial" w:eastAsia="Calibri" w:hAnsi="Arial" w:cs="Arial"/>
          <w:sz w:val="20"/>
          <w:szCs w:val="20"/>
        </w:rPr>
        <w:t xml:space="preserve"> </w:t>
      </w:r>
      <w:r w:rsidRPr="00F53499">
        <w:rPr>
          <w:rFonts w:ascii="Arial" w:eastAsia="Calibri" w:hAnsi="Arial" w:cs="Arial"/>
          <w:sz w:val="20"/>
          <w:szCs w:val="20"/>
        </w:rPr>
        <w:t>zaposlitve nadomeščal</w:t>
      </w:r>
      <w:r w:rsidR="00CA4F3E">
        <w:rPr>
          <w:rFonts w:ascii="Arial" w:eastAsia="Calibri" w:hAnsi="Arial" w:cs="Arial"/>
          <w:sz w:val="20"/>
          <w:szCs w:val="20"/>
        </w:rPr>
        <w:t>a</w:t>
      </w:r>
      <w:r w:rsidRPr="00F53499">
        <w:rPr>
          <w:rFonts w:ascii="Arial" w:eastAsia="Calibri" w:hAnsi="Arial" w:cs="Arial"/>
          <w:sz w:val="20"/>
          <w:szCs w:val="20"/>
        </w:rPr>
        <w:t xml:space="preserve"> z zunanjimi izvajalci, kar je skupaj </w:t>
      </w:r>
      <w:r w:rsidR="00BD150B">
        <w:rPr>
          <w:rFonts w:ascii="Arial" w:eastAsia="Calibri" w:hAnsi="Arial" w:cs="Arial"/>
          <w:sz w:val="20"/>
          <w:szCs w:val="20"/>
        </w:rPr>
        <w:t xml:space="preserve">s </w:t>
      </w:r>
      <w:r w:rsidRPr="00F53499">
        <w:rPr>
          <w:rFonts w:ascii="Arial" w:eastAsia="Calibri" w:hAnsi="Arial" w:cs="Arial"/>
          <w:sz w:val="20"/>
          <w:szCs w:val="20"/>
        </w:rPr>
        <w:t xml:space="preserve">povečanim obsegom vzdrževalnih del v tem obdobju </w:t>
      </w:r>
      <w:r w:rsidR="00BD150B" w:rsidRPr="00F53499">
        <w:rPr>
          <w:rFonts w:ascii="Arial" w:eastAsia="Calibri" w:hAnsi="Arial" w:cs="Arial"/>
          <w:sz w:val="20"/>
          <w:szCs w:val="20"/>
        </w:rPr>
        <w:t>za 24</w:t>
      </w:r>
      <w:r w:rsidR="00BD150B">
        <w:rPr>
          <w:rFonts w:ascii="Arial" w:eastAsia="Calibri" w:hAnsi="Arial" w:cs="Arial"/>
          <w:sz w:val="20"/>
          <w:szCs w:val="20"/>
        </w:rPr>
        <w:t xml:space="preserve"> odstotkov</w:t>
      </w:r>
      <w:r w:rsidR="00BD150B" w:rsidRPr="00F53499" w:rsidDel="00BD150B">
        <w:rPr>
          <w:rFonts w:ascii="Arial" w:eastAsia="Calibri" w:hAnsi="Arial" w:cs="Arial"/>
          <w:sz w:val="20"/>
          <w:szCs w:val="20"/>
        </w:rPr>
        <w:t xml:space="preserve"> </w:t>
      </w:r>
      <w:r w:rsidR="00BD150B">
        <w:rPr>
          <w:rFonts w:ascii="Arial" w:eastAsia="Calibri" w:hAnsi="Arial" w:cs="Arial"/>
          <w:sz w:val="20"/>
          <w:szCs w:val="20"/>
        </w:rPr>
        <w:t xml:space="preserve">zvišalo </w:t>
      </w:r>
      <w:r w:rsidRPr="00F53499">
        <w:rPr>
          <w:rFonts w:ascii="Arial" w:eastAsia="Calibri" w:hAnsi="Arial" w:cs="Arial"/>
          <w:sz w:val="20"/>
          <w:szCs w:val="20"/>
        </w:rPr>
        <w:t xml:space="preserve">stroške storitev v primerjavi </w:t>
      </w:r>
      <w:r w:rsidR="00BD150B">
        <w:rPr>
          <w:rFonts w:ascii="Arial" w:eastAsia="Calibri" w:hAnsi="Arial" w:cs="Arial"/>
          <w:sz w:val="20"/>
          <w:szCs w:val="20"/>
        </w:rPr>
        <w:t xml:space="preserve">z </w:t>
      </w:r>
      <w:r w:rsidR="00CA4F3E">
        <w:rPr>
          <w:rFonts w:ascii="Arial" w:eastAsia="Calibri" w:hAnsi="Arial" w:cs="Arial"/>
          <w:sz w:val="20"/>
          <w:szCs w:val="20"/>
        </w:rPr>
        <w:t>načrtovanimi</w:t>
      </w:r>
      <w:r w:rsidRPr="00F53499">
        <w:rPr>
          <w:rFonts w:ascii="Arial" w:eastAsia="Calibri" w:hAnsi="Arial" w:cs="Arial"/>
          <w:sz w:val="20"/>
          <w:szCs w:val="20"/>
        </w:rPr>
        <w:t xml:space="preserve">. Finančni odhodki so v prvi polovici leta znašali 132.533 </w:t>
      </w:r>
      <w:r w:rsidR="009B2F7B">
        <w:rPr>
          <w:rFonts w:ascii="Arial" w:eastAsia="Calibri" w:hAnsi="Arial" w:cs="Arial"/>
          <w:sz w:val="20"/>
          <w:szCs w:val="20"/>
        </w:rPr>
        <w:t>evrov</w:t>
      </w:r>
      <w:r w:rsidRPr="00F53499">
        <w:rPr>
          <w:rFonts w:ascii="Arial" w:eastAsia="Calibri" w:hAnsi="Arial" w:cs="Arial"/>
          <w:sz w:val="20"/>
          <w:szCs w:val="20"/>
        </w:rPr>
        <w:t xml:space="preserve"> in so bili za 105</w:t>
      </w:r>
      <w:r w:rsidR="009B2F7B">
        <w:rPr>
          <w:rFonts w:ascii="Arial" w:eastAsia="Calibri" w:hAnsi="Arial" w:cs="Arial"/>
          <w:sz w:val="20"/>
          <w:szCs w:val="20"/>
        </w:rPr>
        <w:t xml:space="preserve"> odstotkov</w:t>
      </w:r>
      <w:r w:rsidRPr="00F53499">
        <w:rPr>
          <w:rFonts w:ascii="Arial" w:eastAsia="Calibri" w:hAnsi="Arial" w:cs="Arial"/>
          <w:sz w:val="20"/>
          <w:szCs w:val="20"/>
        </w:rPr>
        <w:t xml:space="preserve"> </w:t>
      </w:r>
      <w:r w:rsidR="00BD150B" w:rsidRPr="00F53499">
        <w:rPr>
          <w:rFonts w:ascii="Arial" w:eastAsia="Calibri" w:hAnsi="Arial" w:cs="Arial"/>
          <w:sz w:val="20"/>
          <w:szCs w:val="20"/>
        </w:rPr>
        <w:t>višji</w:t>
      </w:r>
      <w:r w:rsidR="00BD150B" w:rsidRPr="00F53499" w:rsidDel="00CA4F3E">
        <w:rPr>
          <w:rFonts w:ascii="Arial" w:eastAsia="Calibri" w:hAnsi="Arial" w:cs="Arial"/>
          <w:sz w:val="20"/>
          <w:szCs w:val="20"/>
        </w:rPr>
        <w:t xml:space="preserve"> </w:t>
      </w:r>
      <w:r w:rsidR="00BD150B" w:rsidRPr="00F53499">
        <w:rPr>
          <w:rFonts w:ascii="Arial" w:eastAsia="Calibri" w:hAnsi="Arial" w:cs="Arial"/>
          <w:sz w:val="20"/>
          <w:szCs w:val="20"/>
        </w:rPr>
        <w:t xml:space="preserve">od lanskih </w:t>
      </w:r>
      <w:r w:rsidR="00CA4F3E">
        <w:rPr>
          <w:rFonts w:ascii="Arial" w:eastAsia="Calibri" w:hAnsi="Arial" w:cs="Arial"/>
          <w:sz w:val="20"/>
          <w:szCs w:val="20"/>
        </w:rPr>
        <w:t>in za</w:t>
      </w:r>
      <w:r w:rsidR="00CA4F3E" w:rsidRPr="00F53499">
        <w:rPr>
          <w:rFonts w:ascii="Arial" w:eastAsia="Calibri" w:hAnsi="Arial" w:cs="Arial"/>
          <w:sz w:val="20"/>
          <w:szCs w:val="20"/>
        </w:rPr>
        <w:t xml:space="preserve"> </w:t>
      </w:r>
      <w:r w:rsidRPr="00F53499">
        <w:rPr>
          <w:rFonts w:ascii="Arial" w:eastAsia="Calibri" w:hAnsi="Arial" w:cs="Arial"/>
          <w:sz w:val="20"/>
          <w:szCs w:val="20"/>
        </w:rPr>
        <w:t>3</w:t>
      </w:r>
      <w:r w:rsidR="009B2F7B">
        <w:rPr>
          <w:rFonts w:ascii="Arial" w:eastAsia="Calibri" w:hAnsi="Arial" w:cs="Arial"/>
          <w:sz w:val="20"/>
          <w:szCs w:val="20"/>
        </w:rPr>
        <w:t xml:space="preserve"> odstotke</w:t>
      </w:r>
      <w:r w:rsidRPr="00F53499">
        <w:rPr>
          <w:rFonts w:ascii="Arial" w:eastAsia="Calibri" w:hAnsi="Arial" w:cs="Arial"/>
          <w:sz w:val="20"/>
          <w:szCs w:val="20"/>
        </w:rPr>
        <w:t xml:space="preserve"> nižji od </w:t>
      </w:r>
      <w:r w:rsidR="00CA4F3E">
        <w:rPr>
          <w:rFonts w:ascii="Arial" w:eastAsia="Calibri" w:hAnsi="Arial" w:cs="Arial"/>
          <w:sz w:val="20"/>
          <w:szCs w:val="20"/>
        </w:rPr>
        <w:t>načrtova</w:t>
      </w:r>
      <w:r w:rsidR="00CA4F3E" w:rsidRPr="00F53499">
        <w:rPr>
          <w:rFonts w:ascii="Arial" w:eastAsia="Calibri" w:hAnsi="Arial" w:cs="Arial"/>
          <w:sz w:val="20"/>
          <w:szCs w:val="20"/>
        </w:rPr>
        <w:t>nih</w:t>
      </w:r>
      <w:r w:rsidRPr="00F53499">
        <w:rPr>
          <w:rFonts w:ascii="Arial" w:eastAsia="Calibri" w:hAnsi="Arial" w:cs="Arial"/>
          <w:sz w:val="20"/>
          <w:szCs w:val="20"/>
        </w:rPr>
        <w:t>.</w:t>
      </w:r>
    </w:p>
    <w:p w14:paraId="4599BD0B" w14:textId="77777777" w:rsidR="005A569C" w:rsidRPr="00F53499" w:rsidRDefault="005A569C" w:rsidP="006F1F52">
      <w:pPr>
        <w:pStyle w:val="SDHSeznam2"/>
        <w:numPr>
          <w:ilvl w:val="0"/>
          <w:numId w:val="0"/>
        </w:numPr>
        <w:spacing w:before="0" w:after="0" w:line="240" w:lineRule="auto"/>
        <w:rPr>
          <w:rFonts w:ascii="Arial" w:eastAsia="Calibri" w:hAnsi="Arial" w:cs="Arial"/>
          <w:sz w:val="20"/>
          <w:szCs w:val="20"/>
        </w:rPr>
      </w:pPr>
    </w:p>
    <w:p w14:paraId="35F628D6" w14:textId="4C1FD04D" w:rsidR="005A569C" w:rsidRPr="00F53499" w:rsidRDefault="005A569C" w:rsidP="006F1F52">
      <w:pPr>
        <w:pStyle w:val="SDHSeznam2"/>
        <w:numPr>
          <w:ilvl w:val="0"/>
          <w:numId w:val="0"/>
        </w:numPr>
        <w:spacing w:before="0" w:after="0" w:line="240" w:lineRule="auto"/>
        <w:rPr>
          <w:rFonts w:ascii="Arial" w:eastAsia="Calibri" w:hAnsi="Arial" w:cs="Arial"/>
          <w:sz w:val="20"/>
          <w:szCs w:val="20"/>
        </w:rPr>
      </w:pPr>
      <w:r w:rsidRPr="00F53499">
        <w:rPr>
          <w:rFonts w:ascii="Arial" w:eastAsia="Calibri" w:hAnsi="Arial" w:cs="Arial"/>
          <w:sz w:val="20"/>
          <w:szCs w:val="20"/>
        </w:rPr>
        <w:t xml:space="preserve">V prvi polovici leta je </w:t>
      </w:r>
      <w:r w:rsidR="00CA4F3E">
        <w:rPr>
          <w:rFonts w:ascii="Arial" w:eastAsia="Calibri" w:hAnsi="Arial" w:cs="Arial"/>
          <w:sz w:val="20"/>
          <w:szCs w:val="20"/>
        </w:rPr>
        <w:t xml:space="preserve">družbi </w:t>
      </w:r>
      <w:r w:rsidRPr="00F53499">
        <w:rPr>
          <w:rFonts w:ascii="Arial" w:eastAsia="Calibri" w:hAnsi="Arial" w:cs="Arial"/>
          <w:sz w:val="20"/>
          <w:szCs w:val="20"/>
        </w:rPr>
        <w:t xml:space="preserve">uspelo doseči pozitiven EBITDA v višini 83.976 </w:t>
      </w:r>
      <w:r w:rsidR="00B721A7">
        <w:rPr>
          <w:rFonts w:ascii="Arial" w:eastAsia="Calibri" w:hAnsi="Arial" w:cs="Arial"/>
          <w:sz w:val="20"/>
          <w:szCs w:val="20"/>
        </w:rPr>
        <w:t>evrov</w:t>
      </w:r>
      <w:r w:rsidRPr="00F53499">
        <w:rPr>
          <w:rFonts w:ascii="Arial" w:eastAsia="Calibri" w:hAnsi="Arial" w:cs="Arial"/>
          <w:sz w:val="20"/>
          <w:szCs w:val="20"/>
        </w:rPr>
        <w:t xml:space="preserve">, ki je za </w:t>
      </w:r>
      <w:r w:rsidR="00B721A7">
        <w:rPr>
          <w:rFonts w:ascii="Arial" w:eastAsia="Calibri" w:hAnsi="Arial" w:cs="Arial"/>
          <w:sz w:val="20"/>
          <w:szCs w:val="20"/>
        </w:rPr>
        <w:t>6 odstotkov</w:t>
      </w:r>
      <w:r w:rsidRPr="00F53499">
        <w:rPr>
          <w:rFonts w:ascii="Arial" w:eastAsia="Calibri" w:hAnsi="Arial" w:cs="Arial"/>
          <w:sz w:val="20"/>
          <w:szCs w:val="20"/>
        </w:rPr>
        <w:t xml:space="preserve"> višji od </w:t>
      </w:r>
      <w:r w:rsidR="00CA4F3E">
        <w:rPr>
          <w:rFonts w:ascii="Arial" w:eastAsia="Calibri" w:hAnsi="Arial" w:cs="Arial"/>
          <w:sz w:val="20"/>
          <w:szCs w:val="20"/>
        </w:rPr>
        <w:t>načrtovanega</w:t>
      </w:r>
      <w:r w:rsidRPr="00F53499">
        <w:rPr>
          <w:rFonts w:ascii="Arial" w:eastAsia="Calibri" w:hAnsi="Arial" w:cs="Arial"/>
          <w:sz w:val="20"/>
          <w:szCs w:val="20"/>
        </w:rPr>
        <w:t xml:space="preserve"> </w:t>
      </w:r>
      <w:r w:rsidR="00CA4F3E">
        <w:rPr>
          <w:rFonts w:ascii="Arial" w:eastAsia="Calibri" w:hAnsi="Arial" w:cs="Arial"/>
          <w:sz w:val="20"/>
          <w:szCs w:val="20"/>
        </w:rPr>
        <w:t>in</w:t>
      </w:r>
      <w:r w:rsidR="00CA4F3E" w:rsidRPr="00F53499">
        <w:rPr>
          <w:rFonts w:ascii="Arial" w:eastAsia="Calibri" w:hAnsi="Arial" w:cs="Arial"/>
          <w:sz w:val="20"/>
          <w:szCs w:val="20"/>
        </w:rPr>
        <w:t xml:space="preserve"> </w:t>
      </w:r>
      <w:r w:rsidRPr="00F53499">
        <w:rPr>
          <w:rFonts w:ascii="Arial" w:eastAsia="Calibri" w:hAnsi="Arial" w:cs="Arial"/>
          <w:sz w:val="20"/>
          <w:szCs w:val="20"/>
        </w:rPr>
        <w:t>za 88</w:t>
      </w:r>
      <w:r w:rsidR="00B721A7">
        <w:rPr>
          <w:rFonts w:ascii="Arial" w:eastAsia="Calibri" w:hAnsi="Arial" w:cs="Arial"/>
          <w:sz w:val="20"/>
          <w:szCs w:val="20"/>
        </w:rPr>
        <w:t xml:space="preserve"> odstotkov</w:t>
      </w:r>
      <w:r w:rsidRPr="00F53499">
        <w:rPr>
          <w:rFonts w:ascii="Arial" w:eastAsia="Calibri" w:hAnsi="Arial" w:cs="Arial"/>
          <w:sz w:val="20"/>
          <w:szCs w:val="20"/>
        </w:rPr>
        <w:t xml:space="preserve"> višji od lanskega</w:t>
      </w:r>
      <w:r w:rsidR="003B7EDE">
        <w:rPr>
          <w:rFonts w:ascii="Arial" w:eastAsia="Calibri" w:hAnsi="Arial" w:cs="Arial"/>
          <w:sz w:val="20"/>
          <w:szCs w:val="20"/>
        </w:rPr>
        <w:t>.</w:t>
      </w:r>
      <w:r w:rsidRPr="00F53499">
        <w:rPr>
          <w:rFonts w:ascii="Arial" w:eastAsia="Calibri" w:hAnsi="Arial" w:cs="Arial"/>
          <w:sz w:val="20"/>
          <w:szCs w:val="20"/>
        </w:rPr>
        <w:t xml:space="preserve"> </w:t>
      </w:r>
      <w:r w:rsidR="003B7EDE">
        <w:rPr>
          <w:rFonts w:ascii="Arial" w:eastAsia="Calibri" w:hAnsi="Arial" w:cs="Arial"/>
          <w:sz w:val="20"/>
          <w:szCs w:val="20"/>
        </w:rPr>
        <w:t>V</w:t>
      </w:r>
      <w:r w:rsidRPr="00F53499">
        <w:rPr>
          <w:rFonts w:ascii="Arial" w:eastAsia="Calibri" w:hAnsi="Arial" w:cs="Arial"/>
          <w:sz w:val="20"/>
          <w:szCs w:val="20"/>
        </w:rPr>
        <w:t xml:space="preserve">išji od lanskega leta in na </w:t>
      </w:r>
      <w:r w:rsidR="006776AE">
        <w:rPr>
          <w:rFonts w:ascii="Arial" w:eastAsia="Calibri" w:hAnsi="Arial" w:cs="Arial"/>
          <w:sz w:val="20"/>
          <w:szCs w:val="20"/>
        </w:rPr>
        <w:t xml:space="preserve">ravni </w:t>
      </w:r>
      <w:r w:rsidR="00CA4F3E">
        <w:rPr>
          <w:rFonts w:ascii="Arial" w:eastAsia="Calibri" w:hAnsi="Arial" w:cs="Arial"/>
          <w:sz w:val="20"/>
          <w:szCs w:val="20"/>
        </w:rPr>
        <w:t>načrtovanega</w:t>
      </w:r>
      <w:r w:rsidRPr="00F53499">
        <w:rPr>
          <w:rFonts w:ascii="Arial" w:eastAsia="Calibri" w:hAnsi="Arial" w:cs="Arial"/>
          <w:sz w:val="20"/>
          <w:szCs w:val="20"/>
        </w:rPr>
        <w:t xml:space="preserve"> je tudi EBIT. Čisti poslovni izid v prvih šestih mesecih je negativen v višini </w:t>
      </w:r>
      <w:r w:rsidR="00303A8D">
        <w:rPr>
          <w:rFonts w:ascii="Arial" w:eastAsia="Calibri" w:hAnsi="Arial" w:cs="Arial"/>
          <w:sz w:val="20"/>
          <w:szCs w:val="20"/>
        </w:rPr>
        <w:t>–</w:t>
      </w:r>
      <w:r w:rsidRPr="00F53499">
        <w:rPr>
          <w:rFonts w:ascii="Arial" w:eastAsia="Calibri" w:hAnsi="Arial" w:cs="Arial"/>
          <w:sz w:val="20"/>
          <w:szCs w:val="20"/>
        </w:rPr>
        <w:t xml:space="preserve">411.713 </w:t>
      </w:r>
      <w:r w:rsidR="00B721A7">
        <w:rPr>
          <w:rFonts w:ascii="Arial" w:eastAsia="Calibri" w:hAnsi="Arial" w:cs="Arial"/>
          <w:sz w:val="20"/>
          <w:szCs w:val="20"/>
        </w:rPr>
        <w:t>evrov</w:t>
      </w:r>
      <w:r w:rsidRPr="00F53499">
        <w:rPr>
          <w:rFonts w:ascii="Arial" w:eastAsia="Calibri" w:hAnsi="Arial" w:cs="Arial"/>
          <w:sz w:val="20"/>
          <w:szCs w:val="20"/>
        </w:rPr>
        <w:t xml:space="preserve">, realizirana izguba je za 62.437 </w:t>
      </w:r>
      <w:r w:rsidR="00B721A7">
        <w:rPr>
          <w:rFonts w:ascii="Arial" w:eastAsia="Calibri" w:hAnsi="Arial" w:cs="Arial"/>
          <w:sz w:val="20"/>
          <w:szCs w:val="20"/>
        </w:rPr>
        <w:t>evrov</w:t>
      </w:r>
      <w:r w:rsidRPr="00F53499">
        <w:rPr>
          <w:rFonts w:ascii="Arial" w:eastAsia="Calibri" w:hAnsi="Arial" w:cs="Arial"/>
          <w:sz w:val="20"/>
          <w:szCs w:val="20"/>
        </w:rPr>
        <w:t xml:space="preserve"> nižja od </w:t>
      </w:r>
      <w:r w:rsidR="003B7EDE">
        <w:rPr>
          <w:rFonts w:ascii="Arial" w:eastAsia="Calibri" w:hAnsi="Arial" w:cs="Arial"/>
          <w:sz w:val="20"/>
          <w:szCs w:val="20"/>
        </w:rPr>
        <w:t>na</w:t>
      </w:r>
      <w:r w:rsidR="00CA4F3E">
        <w:rPr>
          <w:rFonts w:ascii="Arial" w:eastAsia="Calibri" w:hAnsi="Arial" w:cs="Arial"/>
          <w:sz w:val="20"/>
          <w:szCs w:val="20"/>
        </w:rPr>
        <w:t>črtovane</w:t>
      </w:r>
      <w:r w:rsidRPr="00F53499">
        <w:rPr>
          <w:rFonts w:ascii="Arial" w:eastAsia="Calibri" w:hAnsi="Arial" w:cs="Arial"/>
          <w:sz w:val="20"/>
          <w:szCs w:val="20"/>
        </w:rPr>
        <w:t xml:space="preserve"> in za 16.258 </w:t>
      </w:r>
      <w:r w:rsidR="00B721A7">
        <w:rPr>
          <w:rFonts w:ascii="Arial" w:eastAsia="Calibri" w:hAnsi="Arial" w:cs="Arial"/>
          <w:sz w:val="20"/>
          <w:szCs w:val="20"/>
        </w:rPr>
        <w:t>evrov</w:t>
      </w:r>
      <w:r w:rsidRPr="00F53499">
        <w:rPr>
          <w:rFonts w:ascii="Arial" w:eastAsia="Calibri" w:hAnsi="Arial" w:cs="Arial"/>
          <w:sz w:val="20"/>
          <w:szCs w:val="20"/>
        </w:rPr>
        <w:t xml:space="preserve"> višja od </w:t>
      </w:r>
      <w:r w:rsidR="003B7EDE" w:rsidRPr="00F53499">
        <w:rPr>
          <w:rFonts w:ascii="Arial" w:eastAsia="Calibri" w:hAnsi="Arial" w:cs="Arial"/>
          <w:sz w:val="20"/>
          <w:szCs w:val="20"/>
        </w:rPr>
        <w:t xml:space="preserve">lanske </w:t>
      </w:r>
      <w:r w:rsidRPr="00F53499">
        <w:rPr>
          <w:rFonts w:ascii="Arial" w:eastAsia="Calibri" w:hAnsi="Arial" w:cs="Arial"/>
          <w:sz w:val="20"/>
          <w:szCs w:val="20"/>
        </w:rPr>
        <w:t xml:space="preserve">izgube v primerljivem obdobju. </w:t>
      </w:r>
    </w:p>
    <w:p w14:paraId="5B0B8B9B" w14:textId="77777777" w:rsidR="005A569C" w:rsidRPr="00F53499" w:rsidRDefault="005A569C" w:rsidP="006F1F52">
      <w:pPr>
        <w:spacing w:after="0" w:line="240" w:lineRule="auto"/>
        <w:rPr>
          <w:szCs w:val="20"/>
        </w:rPr>
      </w:pPr>
    </w:p>
    <w:p w14:paraId="3AFF2AD8" w14:textId="30425CAF" w:rsidR="002F3287" w:rsidRPr="00F53499" w:rsidRDefault="002F3287" w:rsidP="00452595">
      <w:pPr>
        <w:pStyle w:val="Naslov4"/>
        <w:numPr>
          <w:ilvl w:val="1"/>
          <w:numId w:val="41"/>
        </w:numPr>
        <w:spacing w:before="0" w:after="0" w:line="240" w:lineRule="auto"/>
      </w:pPr>
      <w:r w:rsidRPr="00F53499">
        <w:t>Pridobitna dejavnost</w:t>
      </w:r>
    </w:p>
    <w:p w14:paraId="3EB5577B" w14:textId="77777777" w:rsidR="002F3287" w:rsidRPr="00F53499" w:rsidRDefault="002F3287" w:rsidP="006F1F52">
      <w:pPr>
        <w:suppressAutoHyphens/>
        <w:spacing w:after="0" w:line="240" w:lineRule="auto"/>
        <w:rPr>
          <w:szCs w:val="20"/>
        </w:rPr>
      </w:pPr>
    </w:p>
    <w:p w14:paraId="3C03F6AE" w14:textId="33D3A902" w:rsidR="002F3287" w:rsidRPr="00F53499" w:rsidRDefault="002F3287" w:rsidP="006F1F52">
      <w:pPr>
        <w:spacing w:after="0" w:line="240" w:lineRule="auto"/>
        <w:rPr>
          <w:szCs w:val="20"/>
        </w:rPr>
      </w:pPr>
      <w:r w:rsidRPr="00F53499">
        <w:rPr>
          <w:szCs w:val="20"/>
        </w:rPr>
        <w:t xml:space="preserve">Turistična dejavnost se na območju kobilarne razvija in izvaja že od </w:t>
      </w:r>
      <w:r w:rsidR="003B7EDE">
        <w:rPr>
          <w:szCs w:val="20"/>
        </w:rPr>
        <w:t>šestdesetih</w:t>
      </w:r>
      <w:r w:rsidRPr="00F53499">
        <w:rPr>
          <w:szCs w:val="20"/>
        </w:rPr>
        <w:t xml:space="preserve"> let </w:t>
      </w:r>
      <w:r w:rsidR="00303A8D">
        <w:rPr>
          <w:szCs w:val="20"/>
        </w:rPr>
        <w:t>prejšnjega stoletja</w:t>
      </w:r>
      <w:r w:rsidRPr="00F53499">
        <w:rPr>
          <w:szCs w:val="20"/>
        </w:rPr>
        <w:t xml:space="preserve">. Ker v neposredni bližini ni bilo ustrezne turistične ponudbe za </w:t>
      </w:r>
      <w:r w:rsidR="00EF0987" w:rsidRPr="00F53499">
        <w:rPr>
          <w:szCs w:val="20"/>
        </w:rPr>
        <w:t>zado</w:t>
      </w:r>
      <w:r w:rsidR="00EF0987">
        <w:rPr>
          <w:szCs w:val="20"/>
        </w:rPr>
        <w:t>volji</w:t>
      </w:r>
      <w:r w:rsidR="00EF0987" w:rsidRPr="00F53499">
        <w:rPr>
          <w:szCs w:val="20"/>
        </w:rPr>
        <w:t xml:space="preserve">tev </w:t>
      </w:r>
      <w:r w:rsidRPr="00F53499">
        <w:rPr>
          <w:szCs w:val="20"/>
        </w:rPr>
        <w:t xml:space="preserve">potreb gostov, se je </w:t>
      </w:r>
      <w:r w:rsidR="003B7EDE" w:rsidRPr="00F53499">
        <w:rPr>
          <w:szCs w:val="20"/>
        </w:rPr>
        <w:t xml:space="preserve">na območju kobilarne </w:t>
      </w:r>
      <w:r w:rsidRPr="00F53499">
        <w:rPr>
          <w:szCs w:val="20"/>
        </w:rPr>
        <w:t>razvila hotelska (Hotel Klub, Hotel Maestoso) in rekreacijska ponudba (golf, minigolf, tenis, konjeniška rekreacija in šport). Osnovni namen razvoja turistične ponudbe je bil izkoristiti turistični potencial, ki ga ima</w:t>
      </w:r>
      <w:r w:rsidR="00964FA8">
        <w:rPr>
          <w:szCs w:val="20"/>
        </w:rPr>
        <w:t>ta</w:t>
      </w:r>
      <w:r w:rsidRPr="00F53499">
        <w:rPr>
          <w:szCs w:val="20"/>
        </w:rPr>
        <w:t xml:space="preserve"> območje</w:t>
      </w:r>
      <w:r w:rsidR="006535CE" w:rsidRPr="00F53499">
        <w:rPr>
          <w:szCs w:val="20"/>
        </w:rPr>
        <w:t xml:space="preserve"> Kobilarne Lipica in </w:t>
      </w:r>
      <w:r w:rsidR="00964FA8" w:rsidRPr="00F53499">
        <w:rPr>
          <w:szCs w:val="20"/>
        </w:rPr>
        <w:t>njen</w:t>
      </w:r>
      <w:r w:rsidR="00964FA8">
        <w:rPr>
          <w:szCs w:val="20"/>
        </w:rPr>
        <w:t>o</w:t>
      </w:r>
      <w:r w:rsidR="00964FA8" w:rsidRPr="00F53499">
        <w:rPr>
          <w:szCs w:val="20"/>
        </w:rPr>
        <w:t xml:space="preserve"> vplivn</w:t>
      </w:r>
      <w:r w:rsidR="00964FA8">
        <w:rPr>
          <w:szCs w:val="20"/>
        </w:rPr>
        <w:t>o</w:t>
      </w:r>
      <w:r w:rsidR="00964FA8" w:rsidRPr="00F53499">
        <w:rPr>
          <w:szCs w:val="20"/>
        </w:rPr>
        <w:t xml:space="preserve"> območj</w:t>
      </w:r>
      <w:r w:rsidR="00964FA8">
        <w:rPr>
          <w:szCs w:val="20"/>
        </w:rPr>
        <w:t>e</w:t>
      </w:r>
      <w:r w:rsidRPr="00F53499">
        <w:rPr>
          <w:szCs w:val="20"/>
        </w:rPr>
        <w:t xml:space="preserve">, s tem da se ustvarijo in krepijo </w:t>
      </w:r>
      <w:r w:rsidR="00964FA8" w:rsidRPr="00F53499">
        <w:rPr>
          <w:szCs w:val="20"/>
        </w:rPr>
        <w:t>ekonomsk</w:t>
      </w:r>
      <w:r w:rsidR="00964FA8">
        <w:rPr>
          <w:szCs w:val="20"/>
        </w:rPr>
        <w:t>e</w:t>
      </w:r>
      <w:r w:rsidR="00964FA8" w:rsidRPr="00F53499">
        <w:rPr>
          <w:szCs w:val="20"/>
        </w:rPr>
        <w:t xml:space="preserve"> </w:t>
      </w:r>
      <w:r w:rsidR="00964FA8">
        <w:rPr>
          <w:szCs w:val="20"/>
        </w:rPr>
        <w:t>možnosti</w:t>
      </w:r>
      <w:r w:rsidR="00964FA8" w:rsidRPr="00F53499">
        <w:rPr>
          <w:szCs w:val="20"/>
        </w:rPr>
        <w:t xml:space="preserve"> </w:t>
      </w:r>
      <w:r w:rsidRPr="00F53499">
        <w:rPr>
          <w:szCs w:val="20"/>
        </w:rPr>
        <w:t>za trajnostni obstoj, varovanje in razvoj posestva, ki bi zagotavljal</w:t>
      </w:r>
      <w:r w:rsidR="00964FA8">
        <w:rPr>
          <w:szCs w:val="20"/>
        </w:rPr>
        <w:t>e</w:t>
      </w:r>
      <w:r w:rsidRPr="00F53499">
        <w:rPr>
          <w:szCs w:val="20"/>
        </w:rPr>
        <w:t xml:space="preserve"> tudi ustrezne vire za financiranje tega. </w:t>
      </w:r>
    </w:p>
    <w:p w14:paraId="1DB9A0A9" w14:textId="77777777" w:rsidR="002F3287" w:rsidRPr="00F53499" w:rsidRDefault="002F3287" w:rsidP="006F1F52">
      <w:pPr>
        <w:spacing w:after="0" w:line="240" w:lineRule="auto"/>
        <w:rPr>
          <w:szCs w:val="20"/>
        </w:rPr>
      </w:pPr>
    </w:p>
    <w:p w14:paraId="7F1B546A" w14:textId="7B800B14" w:rsidR="002F3287" w:rsidRPr="00F53499" w:rsidRDefault="002F3287" w:rsidP="006F1F52">
      <w:pPr>
        <w:spacing w:after="0" w:line="240" w:lineRule="auto"/>
        <w:rPr>
          <w:iCs/>
          <w:szCs w:val="20"/>
        </w:rPr>
      </w:pPr>
      <w:r w:rsidRPr="00F53499">
        <w:rPr>
          <w:szCs w:val="20"/>
        </w:rPr>
        <w:t xml:space="preserve">Primarna (varovana dejavnost, čreda, kulturna krajina) in sekundarna dejavnost (turizem, gostinstvo, rekreacija) sta se na območju Kobilarne Lipica pod </w:t>
      </w:r>
      <w:r w:rsidR="00BF5096">
        <w:rPr>
          <w:szCs w:val="20"/>
        </w:rPr>
        <w:t>pokroviteljstvom</w:t>
      </w:r>
      <w:r w:rsidR="00BF5096" w:rsidRPr="00F53499">
        <w:rPr>
          <w:szCs w:val="20"/>
        </w:rPr>
        <w:t xml:space="preserve"> </w:t>
      </w:r>
      <w:r w:rsidRPr="00F53499">
        <w:rPr>
          <w:szCs w:val="20"/>
        </w:rPr>
        <w:t xml:space="preserve">enega subjekta izvajali vse do leta 2006, ko je zakonodajalec za zagotovitev večje </w:t>
      </w:r>
      <w:r w:rsidR="00EF0987">
        <w:rPr>
          <w:szCs w:val="20"/>
        </w:rPr>
        <w:t>pregled</w:t>
      </w:r>
      <w:r w:rsidR="00EF0987" w:rsidRPr="00F53499">
        <w:rPr>
          <w:szCs w:val="20"/>
        </w:rPr>
        <w:t xml:space="preserve">nosti </w:t>
      </w:r>
      <w:r w:rsidR="00697FDB" w:rsidRPr="00F53499">
        <w:rPr>
          <w:szCs w:val="20"/>
        </w:rPr>
        <w:t>primarn</w:t>
      </w:r>
      <w:r w:rsidR="00697FDB">
        <w:rPr>
          <w:szCs w:val="20"/>
        </w:rPr>
        <w:t>e</w:t>
      </w:r>
      <w:r w:rsidR="00697FDB" w:rsidRPr="00F53499">
        <w:rPr>
          <w:szCs w:val="20"/>
        </w:rPr>
        <w:t xml:space="preserve"> </w:t>
      </w:r>
      <w:r w:rsidRPr="00F53499">
        <w:rPr>
          <w:szCs w:val="20"/>
        </w:rPr>
        <w:t xml:space="preserve">in </w:t>
      </w:r>
      <w:r w:rsidR="00697FDB" w:rsidRPr="00F53499">
        <w:rPr>
          <w:szCs w:val="20"/>
        </w:rPr>
        <w:t>sekundarn</w:t>
      </w:r>
      <w:r w:rsidR="00697FDB">
        <w:rPr>
          <w:szCs w:val="20"/>
        </w:rPr>
        <w:t>e</w:t>
      </w:r>
      <w:r w:rsidR="00697FDB" w:rsidRPr="00F53499">
        <w:rPr>
          <w:szCs w:val="20"/>
        </w:rPr>
        <w:t xml:space="preserve"> dejavnost</w:t>
      </w:r>
      <w:r w:rsidR="00697FDB">
        <w:rPr>
          <w:szCs w:val="20"/>
        </w:rPr>
        <w:t>i</w:t>
      </w:r>
      <w:r w:rsidR="00697FDB" w:rsidRPr="00F53499">
        <w:rPr>
          <w:szCs w:val="20"/>
        </w:rPr>
        <w:t xml:space="preserve"> </w:t>
      </w:r>
      <w:r w:rsidRPr="00F53499">
        <w:rPr>
          <w:szCs w:val="20"/>
        </w:rPr>
        <w:t xml:space="preserve">začel spreminjati zakonodajo. Z zakonom iz leta 1996 je bila Kobilarna Lipica razglašena za kulturni spomenik državnega pomena, ustanoviteljske pravice nad Konjerejsko turističnim centrom Lipica pa je prevzela Republika Slovenija in ustanovila Javni zavod Kobilarna Lipica. </w:t>
      </w:r>
      <w:bookmarkStart w:id="3" w:name="_Hlk139752699"/>
      <w:r w:rsidRPr="00F53499">
        <w:rPr>
          <w:szCs w:val="20"/>
        </w:rPr>
        <w:t xml:space="preserve">Z zakonom o spremembah in dopolnitvah Zakona o Kobilarni Lipica (ZKL-A) leta 2006 je bilo javnemu zavodu omogočeno, da za izvajanje gospodarske dejavnosti kot edini družbenik s soglasjem </w:t>
      </w:r>
      <w:r w:rsidR="00EE25B5">
        <w:rPr>
          <w:szCs w:val="20"/>
        </w:rPr>
        <w:t>V</w:t>
      </w:r>
      <w:r w:rsidRPr="00F53499">
        <w:rPr>
          <w:szCs w:val="20"/>
        </w:rPr>
        <w:t xml:space="preserve">lade </w:t>
      </w:r>
      <w:r w:rsidR="00EE25B5">
        <w:rPr>
          <w:szCs w:val="20"/>
        </w:rPr>
        <w:t xml:space="preserve">Republike Slovenije </w:t>
      </w:r>
      <w:r w:rsidRPr="00F53499">
        <w:rPr>
          <w:szCs w:val="20"/>
        </w:rPr>
        <w:t>ustanovi gospodarsko družbo z omejeno odgovornostjo. Lipica Turizem</w:t>
      </w:r>
      <w:r w:rsidR="00F048B7">
        <w:rPr>
          <w:szCs w:val="20"/>
        </w:rPr>
        <w:t>,</w:t>
      </w:r>
      <w:r w:rsidRPr="00F53499">
        <w:rPr>
          <w:szCs w:val="20"/>
        </w:rPr>
        <w:t xml:space="preserve"> d.</w:t>
      </w:r>
      <w:r w:rsidR="00F048B7">
        <w:rPr>
          <w:szCs w:val="20"/>
        </w:rPr>
        <w:t xml:space="preserve"> </w:t>
      </w:r>
      <w:r w:rsidRPr="00F53499">
        <w:rPr>
          <w:szCs w:val="20"/>
        </w:rPr>
        <w:t>o.</w:t>
      </w:r>
      <w:r w:rsidR="00F048B7">
        <w:rPr>
          <w:szCs w:val="20"/>
        </w:rPr>
        <w:t xml:space="preserve"> </w:t>
      </w:r>
      <w:r w:rsidRPr="00F53499">
        <w:rPr>
          <w:szCs w:val="20"/>
        </w:rPr>
        <w:t>o.</w:t>
      </w:r>
      <w:r w:rsidR="00F048B7">
        <w:rPr>
          <w:szCs w:val="20"/>
        </w:rPr>
        <w:t>,</w:t>
      </w:r>
      <w:r w:rsidRPr="00F53499">
        <w:rPr>
          <w:szCs w:val="20"/>
        </w:rPr>
        <w:t xml:space="preserve"> je upravljala hotel Maestoso in gospodarila z njim, izvajala gostinske storitve, tržila športne </w:t>
      </w:r>
      <w:r w:rsidR="00697FDB" w:rsidRPr="00F53499">
        <w:rPr>
          <w:szCs w:val="20"/>
        </w:rPr>
        <w:t>pro</w:t>
      </w:r>
      <w:r w:rsidR="00697FDB">
        <w:rPr>
          <w:szCs w:val="20"/>
        </w:rPr>
        <w:t>izvode</w:t>
      </w:r>
      <w:r w:rsidR="00697FDB" w:rsidRPr="00F53499">
        <w:rPr>
          <w:szCs w:val="20"/>
        </w:rPr>
        <w:t xml:space="preserve"> </w:t>
      </w:r>
      <w:r w:rsidRPr="00F53499">
        <w:rPr>
          <w:szCs w:val="20"/>
        </w:rPr>
        <w:t>(golf, tenis, kolesarjenje, minigolf), organizirala poroke, vodila oglede muzeja in organizirala prireditve na območju Kobilarne Lipica in zunaj njega. Z drugo spremembo zakona leta 2014 se je določilo, da Javni zavod Kobilarna Lipica konec leta 2014 ne sme izkazovati kapitalskih naložb, zato je bila družba Lipica Turizem</w:t>
      </w:r>
      <w:r w:rsidR="00F048B7">
        <w:rPr>
          <w:szCs w:val="20"/>
        </w:rPr>
        <w:t>,</w:t>
      </w:r>
      <w:r w:rsidRPr="00F53499">
        <w:rPr>
          <w:szCs w:val="20"/>
        </w:rPr>
        <w:t xml:space="preserve"> d.</w:t>
      </w:r>
      <w:r w:rsidR="00F048B7">
        <w:rPr>
          <w:szCs w:val="20"/>
        </w:rPr>
        <w:t xml:space="preserve"> </w:t>
      </w:r>
      <w:r w:rsidRPr="00F53499">
        <w:rPr>
          <w:szCs w:val="20"/>
        </w:rPr>
        <w:t>o.</w:t>
      </w:r>
      <w:r w:rsidR="00F048B7">
        <w:rPr>
          <w:szCs w:val="20"/>
        </w:rPr>
        <w:t xml:space="preserve"> </w:t>
      </w:r>
      <w:r w:rsidRPr="00F53499">
        <w:rPr>
          <w:szCs w:val="20"/>
        </w:rPr>
        <w:t>o.</w:t>
      </w:r>
      <w:r w:rsidR="00F048B7">
        <w:rPr>
          <w:szCs w:val="20"/>
        </w:rPr>
        <w:t>,</w:t>
      </w:r>
      <w:r w:rsidRPr="00F53499">
        <w:rPr>
          <w:szCs w:val="20"/>
        </w:rPr>
        <w:t xml:space="preserve"> prenesena na Republiko Slovenijo in s tem v upravljanje Slovenskega državnega holdinga. </w:t>
      </w:r>
      <w:r w:rsidRPr="00F53499">
        <w:rPr>
          <w:iCs/>
          <w:szCs w:val="20"/>
        </w:rPr>
        <w:t xml:space="preserve">S tretjo spremembo zakona v letu 2016 je bilo zaradi čedalje slabšega poslovanja na področju turizma </w:t>
      </w:r>
      <w:r w:rsidR="00697FDB">
        <w:rPr>
          <w:iCs/>
          <w:szCs w:val="20"/>
        </w:rPr>
        <w:t xml:space="preserve">ter </w:t>
      </w:r>
      <w:r w:rsidRPr="00F53499">
        <w:rPr>
          <w:iCs/>
          <w:szCs w:val="20"/>
        </w:rPr>
        <w:t xml:space="preserve">posledično tudi težav v javnem zavodu </w:t>
      </w:r>
      <w:r w:rsidR="004E29B2">
        <w:rPr>
          <w:iCs/>
          <w:szCs w:val="20"/>
        </w:rPr>
        <w:t xml:space="preserve">znova </w:t>
      </w:r>
      <w:r w:rsidRPr="00F53499">
        <w:rPr>
          <w:iCs/>
          <w:szCs w:val="20"/>
        </w:rPr>
        <w:t xml:space="preserve">omogočeno izvajanje pridobitne dejavnosti v javnem zavodu, ki pomeni tudi možnost </w:t>
      </w:r>
      <w:r w:rsidR="004E29B2">
        <w:rPr>
          <w:iCs/>
          <w:szCs w:val="20"/>
        </w:rPr>
        <w:t xml:space="preserve">vnovične </w:t>
      </w:r>
      <w:r w:rsidRPr="00F53499">
        <w:rPr>
          <w:iCs/>
          <w:szCs w:val="20"/>
        </w:rPr>
        <w:t>združitve vseh dejavnosti na območju posestva Lipica v okviru ene pravne osebe.</w:t>
      </w:r>
    </w:p>
    <w:p w14:paraId="608FD5DC" w14:textId="77777777" w:rsidR="002F3287" w:rsidRPr="00F53499" w:rsidRDefault="002F3287" w:rsidP="006F1F52">
      <w:pPr>
        <w:spacing w:after="0" w:line="240" w:lineRule="auto"/>
        <w:rPr>
          <w:iCs/>
          <w:szCs w:val="20"/>
        </w:rPr>
      </w:pPr>
    </w:p>
    <w:bookmarkEnd w:id="3"/>
    <w:p w14:paraId="5682533A" w14:textId="2F108FE9" w:rsidR="002F3287" w:rsidRPr="00F53499" w:rsidRDefault="002F3287" w:rsidP="006F1F52">
      <w:pPr>
        <w:spacing w:after="0" w:line="240" w:lineRule="auto"/>
        <w:rPr>
          <w:iCs/>
          <w:szCs w:val="20"/>
        </w:rPr>
      </w:pPr>
      <w:r w:rsidRPr="00F53499">
        <w:rPr>
          <w:iCs/>
          <w:szCs w:val="20"/>
        </w:rPr>
        <w:t xml:space="preserve">Sprememba </w:t>
      </w:r>
      <w:r w:rsidR="00E06F19">
        <w:rPr>
          <w:iCs/>
          <w:szCs w:val="20"/>
        </w:rPr>
        <w:t>Zakona o kobilarni Lipica</w:t>
      </w:r>
      <w:r w:rsidR="00E06F19" w:rsidRPr="00F53499">
        <w:rPr>
          <w:iCs/>
          <w:szCs w:val="20"/>
        </w:rPr>
        <w:t xml:space="preserve"> </w:t>
      </w:r>
      <w:r w:rsidRPr="00F53499">
        <w:rPr>
          <w:iCs/>
          <w:szCs w:val="20"/>
        </w:rPr>
        <w:t>v letu 201</w:t>
      </w:r>
      <w:r w:rsidR="003479BE">
        <w:rPr>
          <w:iCs/>
          <w:szCs w:val="20"/>
        </w:rPr>
        <w:t>8</w:t>
      </w:r>
      <w:r w:rsidRPr="00F53499">
        <w:rPr>
          <w:iCs/>
          <w:szCs w:val="20"/>
        </w:rPr>
        <w:t xml:space="preserve"> je bila posledica izredno slabega </w:t>
      </w:r>
      <w:r w:rsidR="006535CE" w:rsidRPr="00F53499">
        <w:rPr>
          <w:iCs/>
          <w:szCs w:val="20"/>
        </w:rPr>
        <w:t xml:space="preserve">poslovanja </w:t>
      </w:r>
      <w:r w:rsidRPr="00F53499">
        <w:rPr>
          <w:iCs/>
          <w:szCs w:val="20"/>
        </w:rPr>
        <w:t xml:space="preserve">gospodarske družbe Lipica </w:t>
      </w:r>
      <w:r w:rsidR="00DC3ACF" w:rsidRPr="00F53499">
        <w:rPr>
          <w:iCs/>
          <w:szCs w:val="20"/>
        </w:rPr>
        <w:t>T</w:t>
      </w:r>
      <w:r w:rsidRPr="00F53499">
        <w:rPr>
          <w:iCs/>
          <w:szCs w:val="20"/>
        </w:rPr>
        <w:t>urizem</w:t>
      </w:r>
      <w:r w:rsidR="00F048B7">
        <w:rPr>
          <w:iCs/>
          <w:szCs w:val="20"/>
        </w:rPr>
        <w:t>,</w:t>
      </w:r>
      <w:r w:rsidR="00F55AD9">
        <w:rPr>
          <w:iCs/>
          <w:szCs w:val="20"/>
        </w:rPr>
        <w:t xml:space="preserve"> d.</w:t>
      </w:r>
      <w:r w:rsidR="00F048B7">
        <w:rPr>
          <w:iCs/>
          <w:szCs w:val="20"/>
        </w:rPr>
        <w:t xml:space="preserve"> </w:t>
      </w:r>
      <w:r w:rsidR="00F55AD9">
        <w:rPr>
          <w:iCs/>
          <w:szCs w:val="20"/>
        </w:rPr>
        <w:t>o.</w:t>
      </w:r>
      <w:r w:rsidR="00F048B7">
        <w:rPr>
          <w:iCs/>
          <w:szCs w:val="20"/>
        </w:rPr>
        <w:t xml:space="preserve"> </w:t>
      </w:r>
      <w:r w:rsidR="00F55AD9">
        <w:rPr>
          <w:iCs/>
          <w:szCs w:val="20"/>
        </w:rPr>
        <w:t>o.</w:t>
      </w:r>
      <w:r w:rsidRPr="00F53499">
        <w:rPr>
          <w:iCs/>
          <w:szCs w:val="20"/>
        </w:rPr>
        <w:t>, za katero pa je bilo več vzrokov. Glavni vzroki za slabo poslovanje turistične dejavnosti so bili neprimerna ustanovitev družbe brez kakršnega koli zagonskega kapitala, slabo vodenje</w:t>
      </w:r>
      <w:r w:rsidR="007B64EC">
        <w:rPr>
          <w:iCs/>
          <w:szCs w:val="20"/>
        </w:rPr>
        <w:t xml:space="preserve"> in</w:t>
      </w:r>
      <w:r w:rsidRPr="00F53499">
        <w:rPr>
          <w:iCs/>
          <w:szCs w:val="20"/>
        </w:rPr>
        <w:t xml:space="preserve"> administrativne ovire pri celovitem oblikovanju turističnih programov</w:t>
      </w:r>
      <w:r w:rsidR="00967EC1" w:rsidRPr="00F53499">
        <w:rPr>
          <w:iCs/>
          <w:szCs w:val="20"/>
        </w:rPr>
        <w:t>,</w:t>
      </w:r>
      <w:r w:rsidRPr="00F53499">
        <w:rPr>
          <w:iCs/>
          <w:szCs w:val="20"/>
        </w:rPr>
        <w:t xml:space="preserve"> sestavljenih iz </w:t>
      </w:r>
      <w:proofErr w:type="spellStart"/>
      <w:r w:rsidRPr="00F53499">
        <w:rPr>
          <w:iCs/>
          <w:szCs w:val="20"/>
        </w:rPr>
        <w:t>kobilarniških</w:t>
      </w:r>
      <w:proofErr w:type="spellEnd"/>
      <w:r w:rsidRPr="00F53499">
        <w:rPr>
          <w:iCs/>
          <w:szCs w:val="20"/>
        </w:rPr>
        <w:t xml:space="preserve"> in turističnih programov (pomanjkanje ustreznih </w:t>
      </w:r>
      <w:r w:rsidR="00697FDB" w:rsidRPr="00F53499">
        <w:rPr>
          <w:iCs/>
          <w:szCs w:val="20"/>
        </w:rPr>
        <w:t>pro</w:t>
      </w:r>
      <w:r w:rsidR="00697FDB">
        <w:rPr>
          <w:iCs/>
          <w:szCs w:val="20"/>
        </w:rPr>
        <w:t>izvodov</w:t>
      </w:r>
      <w:r w:rsidR="00967EC1" w:rsidRPr="00F53499">
        <w:rPr>
          <w:iCs/>
          <w:szCs w:val="20"/>
        </w:rPr>
        <w:t>).</w:t>
      </w:r>
    </w:p>
    <w:p w14:paraId="03EC73BD" w14:textId="77777777" w:rsidR="00AA3A11" w:rsidRPr="00F53499" w:rsidRDefault="00AA3A11" w:rsidP="006F1F52">
      <w:pPr>
        <w:spacing w:after="0" w:line="240" w:lineRule="auto"/>
        <w:rPr>
          <w:iCs/>
          <w:szCs w:val="20"/>
        </w:rPr>
      </w:pPr>
    </w:p>
    <w:p w14:paraId="60BFC77D" w14:textId="232D7988" w:rsidR="002F3287" w:rsidRPr="00F53499" w:rsidRDefault="002F3287" w:rsidP="006F1F52">
      <w:pPr>
        <w:spacing w:after="0" w:line="240" w:lineRule="auto"/>
        <w:rPr>
          <w:iCs/>
          <w:szCs w:val="20"/>
        </w:rPr>
      </w:pPr>
      <w:r w:rsidRPr="00F53499">
        <w:rPr>
          <w:iCs/>
          <w:szCs w:val="20"/>
        </w:rPr>
        <w:t xml:space="preserve">Uspešnost delovanja turistične dejavnosti v okviru posestva Lipica pa je seveda v največjem delu odvisna od uspešnosti in načina izvajanja primarne dejavnosti Kobilarne Lipica, zato sta obe dejavnosti med seboj </w:t>
      </w:r>
      <w:r w:rsidRPr="00F53499">
        <w:rPr>
          <w:iCs/>
          <w:szCs w:val="20"/>
        </w:rPr>
        <w:lastRenderedPageBreak/>
        <w:t xml:space="preserve">neločljivo povezani in soodvisni. Kljub temu je z ZKL-1 </w:t>
      </w:r>
      <w:r w:rsidR="007B64EC">
        <w:rPr>
          <w:iCs/>
          <w:szCs w:val="20"/>
        </w:rPr>
        <w:t>začel veljati</w:t>
      </w:r>
      <w:r w:rsidR="007B64EC" w:rsidRPr="00F53499">
        <w:rPr>
          <w:iCs/>
          <w:szCs w:val="20"/>
        </w:rPr>
        <w:t xml:space="preserve"> </w:t>
      </w:r>
      <w:r w:rsidRPr="00F53499">
        <w:rPr>
          <w:iCs/>
          <w:szCs w:val="20"/>
        </w:rPr>
        <w:t>model, po katerem naj bi Holding Kobilarna Lipica</w:t>
      </w:r>
      <w:r w:rsidR="00F048B7">
        <w:rPr>
          <w:iCs/>
          <w:szCs w:val="20"/>
        </w:rPr>
        <w:t>,</w:t>
      </w:r>
      <w:r w:rsidRPr="00F53499">
        <w:rPr>
          <w:iCs/>
          <w:szCs w:val="20"/>
        </w:rPr>
        <w:t xml:space="preserve"> d.</w:t>
      </w:r>
      <w:r w:rsidR="00F048B7">
        <w:rPr>
          <w:iCs/>
          <w:szCs w:val="20"/>
        </w:rPr>
        <w:t xml:space="preserve"> </w:t>
      </w:r>
      <w:r w:rsidRPr="00F53499">
        <w:rPr>
          <w:iCs/>
          <w:szCs w:val="20"/>
        </w:rPr>
        <w:t>o.</w:t>
      </w:r>
      <w:r w:rsidR="00F048B7">
        <w:rPr>
          <w:iCs/>
          <w:szCs w:val="20"/>
        </w:rPr>
        <w:t xml:space="preserve"> </w:t>
      </w:r>
      <w:r w:rsidRPr="00F53499">
        <w:rPr>
          <w:iCs/>
          <w:szCs w:val="20"/>
        </w:rPr>
        <w:t>o.</w:t>
      </w:r>
      <w:r w:rsidR="00F048B7">
        <w:rPr>
          <w:iCs/>
          <w:szCs w:val="20"/>
        </w:rPr>
        <w:t>,</w:t>
      </w:r>
      <w:r w:rsidRPr="00F53499">
        <w:rPr>
          <w:iCs/>
          <w:szCs w:val="20"/>
        </w:rPr>
        <w:t xml:space="preserve"> za izvajanje pridobitne dejavnosti ustanovil podrejeno družbo, vendar to zakonsko določilo nikoli ni bilo </w:t>
      </w:r>
      <w:r w:rsidR="003E34A5">
        <w:rPr>
          <w:iCs/>
          <w:szCs w:val="20"/>
        </w:rPr>
        <w:t>udejanjeno</w:t>
      </w:r>
      <w:r w:rsidRPr="00F53499">
        <w:rPr>
          <w:iCs/>
          <w:szCs w:val="20"/>
        </w:rPr>
        <w:t>. Javna služba in gospodarske dejavnosti so bile tako izvajane v dveh povezanih subjektih – HKL z izvajanjem pridobitne dejavnosti in hkrati kot obvladujoča družba Kobilarne Lipica</w:t>
      </w:r>
      <w:r w:rsidR="00F048B7">
        <w:rPr>
          <w:iCs/>
          <w:szCs w:val="20"/>
        </w:rPr>
        <w:t>,</w:t>
      </w:r>
      <w:r w:rsidRPr="00F53499">
        <w:rPr>
          <w:iCs/>
          <w:szCs w:val="20"/>
        </w:rPr>
        <w:t xml:space="preserve"> d.</w:t>
      </w:r>
      <w:r w:rsidR="00F048B7">
        <w:rPr>
          <w:iCs/>
          <w:szCs w:val="20"/>
        </w:rPr>
        <w:t xml:space="preserve"> </w:t>
      </w:r>
      <w:r w:rsidRPr="00F53499">
        <w:rPr>
          <w:iCs/>
          <w:szCs w:val="20"/>
        </w:rPr>
        <w:t>o.</w:t>
      </w:r>
      <w:r w:rsidR="00F048B7">
        <w:rPr>
          <w:iCs/>
          <w:szCs w:val="20"/>
        </w:rPr>
        <w:t xml:space="preserve"> </w:t>
      </w:r>
      <w:r w:rsidRPr="00F53499">
        <w:rPr>
          <w:iCs/>
          <w:szCs w:val="20"/>
        </w:rPr>
        <w:t>o.</w:t>
      </w:r>
      <w:r w:rsidR="00F048B7">
        <w:rPr>
          <w:iCs/>
          <w:szCs w:val="20"/>
        </w:rPr>
        <w:t>,</w:t>
      </w:r>
      <w:r w:rsidRPr="00F53499">
        <w:rPr>
          <w:iCs/>
          <w:szCs w:val="20"/>
        </w:rPr>
        <w:t xml:space="preserve"> kot izvajalke javne službe.</w:t>
      </w:r>
    </w:p>
    <w:p w14:paraId="38038679" w14:textId="77777777" w:rsidR="002F3287" w:rsidRPr="00F53499" w:rsidRDefault="002F3287" w:rsidP="006F1F52">
      <w:pPr>
        <w:spacing w:after="0" w:line="240" w:lineRule="auto"/>
        <w:rPr>
          <w:iCs/>
          <w:szCs w:val="20"/>
        </w:rPr>
      </w:pPr>
    </w:p>
    <w:p w14:paraId="3854E412" w14:textId="0C9265C5" w:rsidR="002F3287" w:rsidRPr="00F53499" w:rsidRDefault="002F3287" w:rsidP="006F1F52">
      <w:pPr>
        <w:spacing w:after="0" w:line="240" w:lineRule="auto"/>
        <w:rPr>
          <w:iCs/>
          <w:szCs w:val="20"/>
        </w:rPr>
      </w:pPr>
      <w:r w:rsidRPr="00F53499">
        <w:rPr>
          <w:iCs/>
          <w:szCs w:val="20"/>
        </w:rPr>
        <w:t xml:space="preserve">Po </w:t>
      </w:r>
      <w:r w:rsidR="007B64EC">
        <w:rPr>
          <w:iCs/>
          <w:szCs w:val="20"/>
        </w:rPr>
        <w:t>začetku veljavnosti</w:t>
      </w:r>
      <w:r w:rsidRPr="00F53499">
        <w:rPr>
          <w:iCs/>
          <w:szCs w:val="20"/>
        </w:rPr>
        <w:t xml:space="preserve"> ZKL-1 so se </w:t>
      </w:r>
      <w:r w:rsidR="007B64EC">
        <w:rPr>
          <w:iCs/>
          <w:szCs w:val="20"/>
        </w:rPr>
        <w:t>po</w:t>
      </w:r>
      <w:r w:rsidR="007B64EC" w:rsidRPr="00F53499">
        <w:rPr>
          <w:iCs/>
          <w:szCs w:val="20"/>
        </w:rPr>
        <w:t xml:space="preserve">kazale </w:t>
      </w:r>
      <w:r w:rsidRPr="00F53499">
        <w:rPr>
          <w:iCs/>
          <w:szCs w:val="20"/>
        </w:rPr>
        <w:t xml:space="preserve">naslednje pomanjkljivosti </w:t>
      </w:r>
      <w:r w:rsidR="007B64EC">
        <w:rPr>
          <w:iCs/>
          <w:szCs w:val="20"/>
        </w:rPr>
        <w:t>veljavne</w:t>
      </w:r>
      <w:r w:rsidR="007B64EC" w:rsidRPr="00F53499">
        <w:rPr>
          <w:iCs/>
          <w:szCs w:val="20"/>
        </w:rPr>
        <w:t xml:space="preserve"> </w:t>
      </w:r>
      <w:r w:rsidRPr="00F53499">
        <w:rPr>
          <w:iCs/>
          <w:szCs w:val="20"/>
        </w:rPr>
        <w:t>ureditve:</w:t>
      </w:r>
    </w:p>
    <w:p w14:paraId="2BBE6254" w14:textId="5F2BB70A" w:rsidR="002F3287" w:rsidRPr="00F53499" w:rsidRDefault="002F3287" w:rsidP="00A720B8">
      <w:pPr>
        <w:pStyle w:val="Odstavekseznama"/>
        <w:numPr>
          <w:ilvl w:val="0"/>
          <w:numId w:val="102"/>
        </w:numPr>
        <w:suppressAutoHyphens/>
        <w:spacing w:after="0" w:line="240" w:lineRule="auto"/>
        <w:rPr>
          <w:iCs/>
          <w:szCs w:val="20"/>
        </w:rPr>
      </w:pPr>
      <w:r w:rsidRPr="00F53499">
        <w:rPr>
          <w:iCs/>
          <w:szCs w:val="20"/>
        </w:rPr>
        <w:t>na enem dvorišču dva gospodarja,</w:t>
      </w:r>
    </w:p>
    <w:p w14:paraId="41CEF78C" w14:textId="0D464F32" w:rsidR="002F3287" w:rsidRPr="00F53499" w:rsidRDefault="002F3287" w:rsidP="00A720B8">
      <w:pPr>
        <w:pStyle w:val="Odstavekseznama"/>
        <w:numPr>
          <w:ilvl w:val="0"/>
          <w:numId w:val="102"/>
        </w:numPr>
        <w:suppressAutoHyphens/>
        <w:spacing w:after="0" w:line="240" w:lineRule="auto"/>
        <w:rPr>
          <w:iCs/>
          <w:szCs w:val="20"/>
        </w:rPr>
      </w:pPr>
      <w:r w:rsidRPr="00F53499">
        <w:rPr>
          <w:iCs/>
          <w:szCs w:val="20"/>
        </w:rPr>
        <w:t xml:space="preserve">težave pri vodenju </w:t>
      </w:r>
      <w:r w:rsidR="003E34A5">
        <w:rPr>
          <w:iCs/>
          <w:szCs w:val="20"/>
        </w:rPr>
        <w:t>zaposlenih</w:t>
      </w:r>
      <w:r w:rsidR="003E34A5" w:rsidRPr="00F53499">
        <w:rPr>
          <w:iCs/>
          <w:szCs w:val="20"/>
        </w:rPr>
        <w:t xml:space="preserve"> </w:t>
      </w:r>
      <w:r w:rsidRPr="00F53499">
        <w:rPr>
          <w:iCs/>
          <w:szCs w:val="20"/>
        </w:rPr>
        <w:t xml:space="preserve">v enotni način dela, saj </w:t>
      </w:r>
      <w:r w:rsidR="00025562">
        <w:rPr>
          <w:iCs/>
          <w:szCs w:val="20"/>
        </w:rPr>
        <w:t>z</w:t>
      </w:r>
      <w:r w:rsidR="00025562" w:rsidRPr="00F53499">
        <w:rPr>
          <w:iCs/>
          <w:szCs w:val="20"/>
        </w:rPr>
        <w:t xml:space="preserve">daj </w:t>
      </w:r>
      <w:r w:rsidRPr="00F53499">
        <w:rPr>
          <w:iCs/>
          <w:szCs w:val="20"/>
        </w:rPr>
        <w:t>delujejo v dveh pravnih osebah</w:t>
      </w:r>
      <w:r w:rsidR="00967EC1" w:rsidRPr="00F53499">
        <w:rPr>
          <w:iCs/>
          <w:szCs w:val="20"/>
        </w:rPr>
        <w:t>,</w:t>
      </w:r>
    </w:p>
    <w:p w14:paraId="3BFB9731" w14:textId="77777777" w:rsidR="002F3287" w:rsidRPr="00F53499" w:rsidRDefault="002F3287" w:rsidP="00A720B8">
      <w:pPr>
        <w:pStyle w:val="Odstavekseznama"/>
        <w:numPr>
          <w:ilvl w:val="0"/>
          <w:numId w:val="102"/>
        </w:numPr>
        <w:suppressAutoHyphens/>
        <w:spacing w:after="0" w:line="240" w:lineRule="auto"/>
        <w:rPr>
          <w:iCs/>
          <w:szCs w:val="20"/>
        </w:rPr>
      </w:pPr>
      <w:r w:rsidRPr="00F53499">
        <w:rPr>
          <w:iCs/>
          <w:szCs w:val="20"/>
        </w:rPr>
        <w:t>posledično težave pri poenotenju plač in drugih pravic iz dela,</w:t>
      </w:r>
    </w:p>
    <w:p w14:paraId="707DE47B" w14:textId="77777777" w:rsidR="002F3287" w:rsidRPr="00F53499" w:rsidRDefault="002F3287" w:rsidP="00A720B8">
      <w:pPr>
        <w:pStyle w:val="Odstavekseznama"/>
        <w:numPr>
          <w:ilvl w:val="0"/>
          <w:numId w:val="102"/>
        </w:numPr>
        <w:suppressAutoHyphens/>
        <w:spacing w:after="0" w:line="240" w:lineRule="auto"/>
        <w:rPr>
          <w:iCs/>
          <w:szCs w:val="20"/>
        </w:rPr>
      </w:pPr>
      <w:r w:rsidRPr="00F53499">
        <w:rPr>
          <w:iCs/>
          <w:szCs w:val="20"/>
        </w:rPr>
        <w:t>težave pri zagotavljanju ustreznih zavarovanj (hipotek) pri pridobivanju dolžniških virov,</w:t>
      </w:r>
    </w:p>
    <w:p w14:paraId="28B33660" w14:textId="77777777" w:rsidR="002F3287" w:rsidRPr="00F53499" w:rsidRDefault="002F3287" w:rsidP="00A720B8">
      <w:pPr>
        <w:pStyle w:val="Odstavekseznama"/>
        <w:numPr>
          <w:ilvl w:val="0"/>
          <w:numId w:val="102"/>
        </w:numPr>
        <w:suppressAutoHyphens/>
        <w:spacing w:after="0" w:line="240" w:lineRule="auto"/>
        <w:rPr>
          <w:iCs/>
          <w:szCs w:val="20"/>
        </w:rPr>
      </w:pPr>
      <w:r w:rsidRPr="00F53499">
        <w:rPr>
          <w:iCs/>
          <w:szCs w:val="20"/>
        </w:rPr>
        <w:t>zavezanost k javnemu naročanju,</w:t>
      </w:r>
    </w:p>
    <w:p w14:paraId="7E39C5BB" w14:textId="41978E9F" w:rsidR="002F3287" w:rsidRPr="00F53499" w:rsidRDefault="002F3287" w:rsidP="00A720B8">
      <w:pPr>
        <w:pStyle w:val="Odstavekseznama"/>
        <w:numPr>
          <w:ilvl w:val="0"/>
          <w:numId w:val="102"/>
        </w:numPr>
        <w:suppressAutoHyphens/>
        <w:spacing w:after="0" w:line="240" w:lineRule="auto"/>
        <w:rPr>
          <w:iCs/>
          <w:szCs w:val="20"/>
        </w:rPr>
      </w:pPr>
      <w:r w:rsidRPr="00F53499">
        <w:rPr>
          <w:iCs/>
          <w:szCs w:val="20"/>
        </w:rPr>
        <w:t>kompleksen način vodenja in upravljanja.</w:t>
      </w:r>
    </w:p>
    <w:p w14:paraId="0F34B0EF" w14:textId="77777777" w:rsidR="00B721A7" w:rsidRDefault="00B721A7" w:rsidP="006F1F52">
      <w:pPr>
        <w:suppressAutoHyphens/>
        <w:spacing w:after="0" w:line="240" w:lineRule="auto"/>
        <w:rPr>
          <w:szCs w:val="20"/>
        </w:rPr>
      </w:pPr>
    </w:p>
    <w:p w14:paraId="6F9ED87E" w14:textId="7A38E3D8" w:rsidR="00B721A7" w:rsidRPr="00B721A7" w:rsidRDefault="00B721A7" w:rsidP="006F1F52">
      <w:pPr>
        <w:suppressAutoHyphens/>
        <w:spacing w:after="0" w:line="240" w:lineRule="auto"/>
        <w:rPr>
          <w:szCs w:val="20"/>
        </w:rPr>
      </w:pPr>
      <w:r w:rsidRPr="00B721A7">
        <w:rPr>
          <w:szCs w:val="20"/>
        </w:rPr>
        <w:t>Glavne težave v poslovanju pridobitnih dejavnosti, ki jih izvaja Holding Kobilarna Lipica</w:t>
      </w:r>
      <w:r w:rsidR="00F048B7">
        <w:rPr>
          <w:szCs w:val="20"/>
        </w:rPr>
        <w:t>,</w:t>
      </w:r>
      <w:r w:rsidRPr="00B721A7">
        <w:rPr>
          <w:szCs w:val="20"/>
        </w:rPr>
        <w:t xml:space="preserve"> d.</w:t>
      </w:r>
      <w:r w:rsidR="00F048B7">
        <w:rPr>
          <w:szCs w:val="20"/>
        </w:rPr>
        <w:t xml:space="preserve"> </w:t>
      </w:r>
      <w:r w:rsidRPr="00B721A7">
        <w:rPr>
          <w:szCs w:val="20"/>
        </w:rPr>
        <w:t>o.</w:t>
      </w:r>
      <w:r w:rsidR="00F048B7">
        <w:rPr>
          <w:szCs w:val="20"/>
        </w:rPr>
        <w:t xml:space="preserve"> </w:t>
      </w:r>
      <w:r w:rsidRPr="00B721A7">
        <w:rPr>
          <w:szCs w:val="20"/>
        </w:rPr>
        <w:t xml:space="preserve">o., se kažejo v pomanjkanju </w:t>
      </w:r>
      <w:r w:rsidR="00A519D7">
        <w:rPr>
          <w:szCs w:val="20"/>
        </w:rPr>
        <w:t xml:space="preserve">delavcev </w:t>
      </w:r>
      <w:r w:rsidRPr="00B721A7">
        <w:rPr>
          <w:szCs w:val="20"/>
        </w:rPr>
        <w:t xml:space="preserve">in dotrajani infrastrukturi. Več poudarka je ob ustrezni opremi za izvajanje gostinske in turistične dejavnosti </w:t>
      </w:r>
      <w:r w:rsidR="00C336AD">
        <w:rPr>
          <w:iCs/>
          <w:szCs w:val="20"/>
        </w:rPr>
        <w:t xml:space="preserve">treba </w:t>
      </w:r>
      <w:r w:rsidR="00A519D7">
        <w:rPr>
          <w:szCs w:val="20"/>
        </w:rPr>
        <w:t xml:space="preserve">nameniti </w:t>
      </w:r>
      <w:r w:rsidRPr="00B721A7">
        <w:rPr>
          <w:szCs w:val="20"/>
        </w:rPr>
        <w:t>šoli jahanja in turističnem</w:t>
      </w:r>
      <w:r w:rsidR="007B64EC">
        <w:rPr>
          <w:szCs w:val="20"/>
        </w:rPr>
        <w:t>u</w:t>
      </w:r>
      <w:r w:rsidRPr="00B721A7">
        <w:rPr>
          <w:szCs w:val="20"/>
        </w:rPr>
        <w:t xml:space="preserve"> jahanju, za kar obstaja tudi povpraševanje. Zaradi pomanjkanja </w:t>
      </w:r>
      <w:r w:rsidR="00A519D7">
        <w:rPr>
          <w:szCs w:val="20"/>
        </w:rPr>
        <w:t xml:space="preserve">delavcev </w:t>
      </w:r>
      <w:r w:rsidRPr="00B721A7">
        <w:rPr>
          <w:szCs w:val="20"/>
        </w:rPr>
        <w:t xml:space="preserve">so se te naloge v zadnjih nekaj letih izvajale </w:t>
      </w:r>
      <w:r w:rsidR="00D11B64">
        <w:rPr>
          <w:szCs w:val="20"/>
        </w:rPr>
        <w:t xml:space="preserve">samo </w:t>
      </w:r>
      <w:r w:rsidRPr="00B721A7">
        <w:rPr>
          <w:szCs w:val="20"/>
        </w:rPr>
        <w:t xml:space="preserve">v minimalnem obsegu, tako da je prostora za razvoj še veliko. </w:t>
      </w:r>
      <w:r w:rsidR="007B64EC">
        <w:rPr>
          <w:szCs w:val="20"/>
        </w:rPr>
        <w:t>U</w:t>
      </w:r>
      <w:r w:rsidRPr="00B721A7">
        <w:rPr>
          <w:szCs w:val="20"/>
        </w:rPr>
        <w:t xml:space="preserve">speh celotne gospodarske dejavnosti, ki je povezana z javno službo, </w:t>
      </w:r>
      <w:r w:rsidR="007B64EC">
        <w:rPr>
          <w:szCs w:val="20"/>
        </w:rPr>
        <w:t>p</w:t>
      </w:r>
      <w:r w:rsidR="007B64EC" w:rsidRPr="00B721A7">
        <w:rPr>
          <w:szCs w:val="20"/>
        </w:rPr>
        <w:t xml:space="preserve">raktično </w:t>
      </w:r>
      <w:r w:rsidRPr="00B721A7">
        <w:rPr>
          <w:szCs w:val="20"/>
        </w:rPr>
        <w:t xml:space="preserve">temelji na </w:t>
      </w:r>
      <w:r w:rsidR="007B64EC">
        <w:rPr>
          <w:szCs w:val="20"/>
        </w:rPr>
        <w:t>videz</w:t>
      </w:r>
      <w:r w:rsidR="007B64EC" w:rsidRPr="00B721A7">
        <w:rPr>
          <w:szCs w:val="20"/>
        </w:rPr>
        <w:t xml:space="preserve">u </w:t>
      </w:r>
      <w:r w:rsidRPr="00B721A7">
        <w:rPr>
          <w:szCs w:val="20"/>
        </w:rPr>
        <w:t>in usposobljenosti konj in zaposlenih</w:t>
      </w:r>
      <w:r w:rsidR="00A519D7">
        <w:rPr>
          <w:szCs w:val="20"/>
        </w:rPr>
        <w:t>.</w:t>
      </w:r>
      <w:r w:rsidRPr="00B721A7">
        <w:rPr>
          <w:szCs w:val="20"/>
        </w:rPr>
        <w:t xml:space="preserve"> </w:t>
      </w:r>
    </w:p>
    <w:p w14:paraId="0963945E" w14:textId="77777777" w:rsidR="002F3287" w:rsidRPr="00F53499" w:rsidRDefault="002F3287" w:rsidP="006F1F52">
      <w:pPr>
        <w:spacing w:after="0" w:line="240" w:lineRule="auto"/>
        <w:rPr>
          <w:b/>
          <w:szCs w:val="20"/>
        </w:rPr>
      </w:pPr>
    </w:p>
    <w:p w14:paraId="4C3F9052" w14:textId="1359D906" w:rsidR="002F3287" w:rsidRPr="00F53499" w:rsidRDefault="002F3287" w:rsidP="00452595">
      <w:pPr>
        <w:pStyle w:val="Naslov4"/>
        <w:numPr>
          <w:ilvl w:val="1"/>
          <w:numId w:val="41"/>
        </w:numPr>
        <w:spacing w:before="0" w:after="0" w:line="240" w:lineRule="auto"/>
      </w:pPr>
      <w:r w:rsidRPr="00F53499">
        <w:t>Poslovanje turistične dejavnosti</w:t>
      </w:r>
    </w:p>
    <w:p w14:paraId="33A8A40B" w14:textId="77777777" w:rsidR="002F3287" w:rsidRPr="00F53499" w:rsidRDefault="002F3287" w:rsidP="006F1F52">
      <w:pPr>
        <w:spacing w:after="0" w:line="240" w:lineRule="auto"/>
        <w:rPr>
          <w:b/>
          <w:iCs/>
          <w:szCs w:val="20"/>
        </w:rPr>
      </w:pPr>
    </w:p>
    <w:p w14:paraId="3D908024" w14:textId="0921F8DA" w:rsidR="002F3287" w:rsidRPr="00F53499" w:rsidRDefault="002F3287" w:rsidP="006F1F52">
      <w:pPr>
        <w:spacing w:after="0" w:line="240" w:lineRule="auto"/>
        <w:rPr>
          <w:iCs/>
          <w:szCs w:val="20"/>
        </w:rPr>
      </w:pPr>
      <w:r w:rsidRPr="00F53499">
        <w:rPr>
          <w:bCs/>
          <w:iCs/>
          <w:szCs w:val="20"/>
        </w:rPr>
        <w:t>(Ne)uspešnost poslovanja turistične dejavnosti je predvsem posledica vseh zgoraj naštetih razlogov. Glede na lokacijo in povezanost z eno največjih znamenitosti Slovenije bi morala ta dejavnost poslovati pozitivno in pokrivati tudi del stroškov javne službe. Da je dejavnost lahko pozitivna, je moč razbrati tudi</w:t>
      </w:r>
      <w:r w:rsidRPr="00F53499">
        <w:rPr>
          <w:iCs/>
          <w:szCs w:val="20"/>
        </w:rPr>
        <w:t xml:space="preserve"> iz rezultatov glavne turistične sezone, ko turistična dejavnost kljub vsem zgoraj naštetim težavam posluje pozitivno. Za strukturno izboljšanje pogojev poslovanja pa je nujno izvesti naložbe v </w:t>
      </w:r>
      <w:r w:rsidR="00D24CC0">
        <w:rPr>
          <w:iCs/>
          <w:szCs w:val="20"/>
        </w:rPr>
        <w:t xml:space="preserve">dopolnilne </w:t>
      </w:r>
      <w:r w:rsidRPr="00F53499">
        <w:rPr>
          <w:iCs/>
          <w:szCs w:val="20"/>
        </w:rPr>
        <w:t xml:space="preserve">dejavnosti, da bo trženje nastanitvenih </w:t>
      </w:r>
      <w:r w:rsidR="003B7B00">
        <w:rPr>
          <w:iCs/>
          <w:szCs w:val="20"/>
        </w:rPr>
        <w:t>zmogljivosti</w:t>
      </w:r>
      <w:r w:rsidR="003B7B00" w:rsidRPr="00F53499">
        <w:rPr>
          <w:iCs/>
          <w:szCs w:val="20"/>
        </w:rPr>
        <w:t xml:space="preserve"> </w:t>
      </w:r>
      <w:r w:rsidRPr="00F53499">
        <w:rPr>
          <w:iCs/>
          <w:szCs w:val="20"/>
        </w:rPr>
        <w:t xml:space="preserve">uspešnejše. </w:t>
      </w:r>
      <w:r w:rsidR="00AA3A11" w:rsidRPr="00F53499">
        <w:rPr>
          <w:iCs/>
          <w:szCs w:val="20"/>
        </w:rPr>
        <w:t>Poudarja</w:t>
      </w:r>
      <w:r w:rsidR="003B7B00">
        <w:rPr>
          <w:iCs/>
          <w:szCs w:val="20"/>
        </w:rPr>
        <w:t>ta</w:t>
      </w:r>
      <w:r w:rsidR="00AA3A11" w:rsidRPr="00F53499">
        <w:rPr>
          <w:iCs/>
          <w:szCs w:val="20"/>
        </w:rPr>
        <w:t xml:space="preserve"> se</w:t>
      </w:r>
      <w:r w:rsidRPr="00F53499">
        <w:rPr>
          <w:iCs/>
          <w:szCs w:val="20"/>
        </w:rPr>
        <w:t xml:space="preserve"> nujnost obnove bazena, da se v njem uredi sodoben </w:t>
      </w:r>
      <w:r w:rsidR="00DC3ACF" w:rsidRPr="00F53499">
        <w:rPr>
          <w:iCs/>
          <w:szCs w:val="20"/>
        </w:rPr>
        <w:t xml:space="preserve">Lipica </w:t>
      </w:r>
      <w:r w:rsidRPr="00F53499">
        <w:rPr>
          <w:iCs/>
          <w:szCs w:val="20"/>
        </w:rPr>
        <w:t xml:space="preserve">Maestoso </w:t>
      </w:r>
      <w:proofErr w:type="spellStart"/>
      <w:r w:rsidRPr="00F53499">
        <w:rPr>
          <w:iCs/>
          <w:szCs w:val="20"/>
        </w:rPr>
        <w:t>Spa</w:t>
      </w:r>
      <w:proofErr w:type="spellEnd"/>
      <w:r w:rsidRPr="00F53499">
        <w:rPr>
          <w:iCs/>
          <w:szCs w:val="20"/>
        </w:rPr>
        <w:t xml:space="preserve">, in </w:t>
      </w:r>
      <w:r w:rsidR="00DC3ACF" w:rsidRPr="00F53499">
        <w:rPr>
          <w:iCs/>
          <w:szCs w:val="20"/>
        </w:rPr>
        <w:t>ureditev</w:t>
      </w:r>
      <w:r w:rsidRPr="00F53499">
        <w:rPr>
          <w:iCs/>
          <w:szCs w:val="20"/>
        </w:rPr>
        <w:t xml:space="preserve"> primern</w:t>
      </w:r>
      <w:r w:rsidR="00DC3ACF" w:rsidRPr="00F53499">
        <w:rPr>
          <w:iCs/>
          <w:szCs w:val="20"/>
        </w:rPr>
        <w:t>ih</w:t>
      </w:r>
      <w:r w:rsidRPr="00F53499">
        <w:rPr>
          <w:iCs/>
          <w:szCs w:val="20"/>
        </w:rPr>
        <w:t xml:space="preserve"> površin za kongresno dejavnost, po kateri je že danes v Lipici veliko povpraševanja, a</w:t>
      </w:r>
      <w:r w:rsidR="00D24CC0">
        <w:rPr>
          <w:iCs/>
          <w:szCs w:val="20"/>
        </w:rPr>
        <w:t xml:space="preserve"> za to </w:t>
      </w:r>
      <w:r w:rsidR="003B7B00">
        <w:rPr>
          <w:iCs/>
          <w:szCs w:val="20"/>
        </w:rPr>
        <w:t>ni</w:t>
      </w:r>
      <w:r w:rsidRPr="00F53499">
        <w:rPr>
          <w:iCs/>
          <w:szCs w:val="20"/>
        </w:rPr>
        <w:t xml:space="preserve"> primerne infrastrukture (poslovni in kongresni dogodki </w:t>
      </w:r>
      <w:r w:rsidR="003B7B00">
        <w:rPr>
          <w:iCs/>
          <w:szCs w:val="20"/>
        </w:rPr>
        <w:t>potekajo</w:t>
      </w:r>
      <w:r w:rsidRPr="00F53499">
        <w:rPr>
          <w:iCs/>
          <w:szCs w:val="20"/>
        </w:rPr>
        <w:t xml:space="preserve"> v restavraciji Hotela Maestoso).</w:t>
      </w:r>
    </w:p>
    <w:p w14:paraId="6B90C38F" w14:textId="77777777" w:rsidR="002F3287" w:rsidRPr="00F53499" w:rsidRDefault="002F3287" w:rsidP="006F1F52">
      <w:pPr>
        <w:spacing w:after="0" w:line="240" w:lineRule="auto"/>
        <w:rPr>
          <w:szCs w:val="20"/>
        </w:rPr>
      </w:pPr>
    </w:p>
    <w:p w14:paraId="2BAB4707" w14:textId="775485CE" w:rsidR="002F3287" w:rsidRPr="00F53499" w:rsidRDefault="002F3287" w:rsidP="006F1F52">
      <w:pPr>
        <w:spacing w:after="0" w:line="240" w:lineRule="auto"/>
        <w:rPr>
          <w:szCs w:val="20"/>
        </w:rPr>
      </w:pPr>
      <w:r w:rsidRPr="00F53499">
        <w:rPr>
          <w:szCs w:val="20"/>
        </w:rPr>
        <w:t>Dodaten vidik nujnosti enovitega upravljanja posestva Kobilarne Lipica ter nemotenega nadaljevanja izvajanja pridobitnih in turističnih dejavnosti v okviru celovito vodenega posestva je tudi učinkovita gospodarska in razvojna izkoriščenost premoženja in naložb Republike Slovenije ob hkratnem zagotavljanju varovanja in razvoja zavarovanih delov posestva.</w:t>
      </w:r>
    </w:p>
    <w:p w14:paraId="1E063CEB" w14:textId="77777777" w:rsidR="002F3287" w:rsidRPr="00F53499" w:rsidRDefault="002F3287" w:rsidP="006F1F52">
      <w:pPr>
        <w:spacing w:after="0" w:line="240" w:lineRule="auto"/>
        <w:rPr>
          <w:iCs/>
          <w:szCs w:val="20"/>
        </w:rPr>
      </w:pPr>
    </w:p>
    <w:p w14:paraId="705BC5AE" w14:textId="4CA643D6" w:rsidR="002F3287" w:rsidRPr="00F53499" w:rsidRDefault="002F3287" w:rsidP="00452595">
      <w:pPr>
        <w:pStyle w:val="Naslov4"/>
        <w:numPr>
          <w:ilvl w:val="1"/>
          <w:numId w:val="41"/>
        </w:numPr>
        <w:spacing w:before="0" w:after="0" w:line="240" w:lineRule="auto"/>
      </w:pPr>
      <w:r w:rsidRPr="00F53499">
        <w:t xml:space="preserve">Ureditev </w:t>
      </w:r>
      <w:r w:rsidR="006C26AF" w:rsidRPr="00F53499">
        <w:t>lastniš</w:t>
      </w:r>
      <w:r w:rsidR="006C26AF">
        <w:t>tva</w:t>
      </w:r>
    </w:p>
    <w:p w14:paraId="035D43B1" w14:textId="77777777" w:rsidR="002F3287" w:rsidRPr="00F53499" w:rsidRDefault="002F3287" w:rsidP="006F1F52">
      <w:pPr>
        <w:spacing w:after="0" w:line="240" w:lineRule="auto"/>
        <w:rPr>
          <w:szCs w:val="20"/>
          <w:lang w:eastAsia="pl-PL"/>
        </w:rPr>
      </w:pPr>
    </w:p>
    <w:p w14:paraId="3732389B" w14:textId="62F84E41" w:rsidR="002F3287" w:rsidRPr="00F53499" w:rsidRDefault="002F3287" w:rsidP="006F1F52">
      <w:pPr>
        <w:spacing w:after="0" w:line="240" w:lineRule="auto"/>
        <w:rPr>
          <w:szCs w:val="20"/>
          <w:lang w:eastAsia="pl-PL"/>
        </w:rPr>
      </w:pPr>
      <w:bookmarkStart w:id="4" w:name="_Hlk139752859"/>
      <w:r w:rsidRPr="00F53499">
        <w:rPr>
          <w:szCs w:val="20"/>
          <w:lang w:eastAsia="pl-PL"/>
        </w:rPr>
        <w:t xml:space="preserve">Namera Republike Slovenije je, da celovito zaokroži lastništvo Republike Slovenije </w:t>
      </w:r>
      <w:r w:rsidR="003B7B00">
        <w:rPr>
          <w:szCs w:val="20"/>
          <w:lang w:eastAsia="pl-PL"/>
        </w:rPr>
        <w:t>na</w:t>
      </w:r>
      <w:r w:rsidR="003B7B00" w:rsidRPr="00F53499">
        <w:rPr>
          <w:szCs w:val="20"/>
          <w:lang w:eastAsia="pl-PL"/>
        </w:rPr>
        <w:t xml:space="preserve"> </w:t>
      </w:r>
      <w:r w:rsidRPr="00F53499">
        <w:rPr>
          <w:szCs w:val="20"/>
          <w:lang w:eastAsia="pl-PL"/>
        </w:rPr>
        <w:t xml:space="preserve">celotnem območju Kobilarne Lipica. V ta namen je </w:t>
      </w:r>
      <w:r w:rsidR="00C336AD">
        <w:rPr>
          <w:iCs/>
          <w:szCs w:val="20"/>
        </w:rPr>
        <w:t xml:space="preserve">treba </w:t>
      </w:r>
      <w:r w:rsidRPr="00F53499">
        <w:rPr>
          <w:szCs w:val="20"/>
          <w:lang w:eastAsia="pl-PL"/>
        </w:rPr>
        <w:t>rešiti</w:t>
      </w:r>
      <w:r w:rsidR="00967EC1" w:rsidRPr="00F53499">
        <w:rPr>
          <w:szCs w:val="20"/>
          <w:lang w:eastAsia="pl-PL"/>
        </w:rPr>
        <w:t xml:space="preserve"> vprašanje </w:t>
      </w:r>
      <w:r w:rsidR="003479BE">
        <w:rPr>
          <w:szCs w:val="20"/>
          <w:lang w:eastAsia="pl-PL"/>
        </w:rPr>
        <w:t>lastništva</w:t>
      </w:r>
      <w:r w:rsidR="00967EC1" w:rsidRPr="00F53499">
        <w:rPr>
          <w:szCs w:val="20"/>
          <w:lang w:eastAsia="pl-PL"/>
        </w:rPr>
        <w:t xml:space="preserve"> </w:t>
      </w:r>
      <w:r w:rsidR="00044C78" w:rsidRPr="00F53499">
        <w:rPr>
          <w:szCs w:val="20"/>
          <w:lang w:eastAsia="pl-PL"/>
        </w:rPr>
        <w:t xml:space="preserve">posestva Ravne in </w:t>
      </w:r>
      <w:r w:rsidR="003479BE">
        <w:rPr>
          <w:szCs w:val="20"/>
          <w:lang w:eastAsia="pl-PL"/>
        </w:rPr>
        <w:t xml:space="preserve">stavbne pravice </w:t>
      </w:r>
      <w:r w:rsidR="00044C78" w:rsidRPr="00F53499">
        <w:rPr>
          <w:szCs w:val="20"/>
          <w:lang w:eastAsia="pl-PL"/>
        </w:rPr>
        <w:t>hotela Maestoso ter</w:t>
      </w:r>
      <w:r w:rsidRPr="00F53499">
        <w:rPr>
          <w:szCs w:val="20"/>
          <w:lang w:eastAsia="pl-PL"/>
        </w:rPr>
        <w:t xml:space="preserve"> vprašanja, povezana </w:t>
      </w:r>
      <w:r w:rsidR="00BA2681">
        <w:rPr>
          <w:szCs w:val="20"/>
          <w:lang w:eastAsia="pl-PL"/>
        </w:rPr>
        <w:t xml:space="preserve">z delom </w:t>
      </w:r>
      <w:r w:rsidR="00BA2681" w:rsidRPr="00F53499">
        <w:rPr>
          <w:szCs w:val="20"/>
          <w:lang w:eastAsia="pl-PL"/>
        </w:rPr>
        <w:t>objekt</w:t>
      </w:r>
      <w:r w:rsidR="00BA2681">
        <w:rPr>
          <w:szCs w:val="20"/>
          <w:lang w:eastAsia="pl-PL"/>
        </w:rPr>
        <w:t>a</w:t>
      </w:r>
      <w:r w:rsidR="00BA2681" w:rsidRPr="00F53499">
        <w:rPr>
          <w:szCs w:val="20"/>
          <w:lang w:eastAsia="pl-PL"/>
        </w:rPr>
        <w:t xml:space="preserve"> </w:t>
      </w:r>
      <w:r w:rsidRPr="00F53499">
        <w:rPr>
          <w:szCs w:val="20"/>
          <w:lang w:eastAsia="pl-PL"/>
        </w:rPr>
        <w:t>Hotel</w:t>
      </w:r>
      <w:r w:rsidR="00BA2681">
        <w:rPr>
          <w:szCs w:val="20"/>
          <w:lang w:eastAsia="pl-PL"/>
        </w:rPr>
        <w:t>a</w:t>
      </w:r>
      <w:r w:rsidRPr="00F53499">
        <w:rPr>
          <w:szCs w:val="20"/>
          <w:lang w:eastAsia="pl-PL"/>
        </w:rPr>
        <w:t xml:space="preserve"> Maestoso, </w:t>
      </w:r>
      <w:r w:rsidR="00BA2681">
        <w:rPr>
          <w:szCs w:val="20"/>
          <w:lang w:eastAsia="pl-PL"/>
        </w:rPr>
        <w:t>katerega etažna</w:t>
      </w:r>
      <w:r w:rsidRPr="00F53499">
        <w:rPr>
          <w:szCs w:val="20"/>
          <w:lang w:eastAsia="pl-PL"/>
        </w:rPr>
        <w:t xml:space="preserve"> </w:t>
      </w:r>
      <w:r w:rsidR="00BA2681" w:rsidRPr="00F53499">
        <w:rPr>
          <w:szCs w:val="20"/>
          <w:lang w:eastAsia="pl-PL"/>
        </w:rPr>
        <w:t>lastni</w:t>
      </w:r>
      <w:r w:rsidR="00BA2681">
        <w:rPr>
          <w:szCs w:val="20"/>
          <w:lang w:eastAsia="pl-PL"/>
        </w:rPr>
        <w:t>ca</w:t>
      </w:r>
      <w:r w:rsidR="00BA2681" w:rsidRPr="00F53499">
        <w:rPr>
          <w:szCs w:val="20"/>
          <w:lang w:eastAsia="pl-PL"/>
        </w:rPr>
        <w:t xml:space="preserve"> </w:t>
      </w:r>
      <w:r w:rsidR="00BA2681">
        <w:rPr>
          <w:szCs w:val="20"/>
          <w:lang w:eastAsia="pl-PL"/>
        </w:rPr>
        <w:t xml:space="preserve">je </w:t>
      </w:r>
      <w:r w:rsidRPr="00F53499">
        <w:rPr>
          <w:szCs w:val="20"/>
          <w:lang w:eastAsia="pl-PL"/>
        </w:rPr>
        <w:t>družba Casino Portorož</w:t>
      </w:r>
      <w:r w:rsidR="00F048B7">
        <w:rPr>
          <w:szCs w:val="20"/>
          <w:lang w:eastAsia="pl-PL"/>
        </w:rPr>
        <w:t>,</w:t>
      </w:r>
      <w:r w:rsidRPr="00F53499">
        <w:rPr>
          <w:szCs w:val="20"/>
          <w:lang w:eastAsia="pl-PL"/>
        </w:rPr>
        <w:t xml:space="preserve"> d.</w:t>
      </w:r>
      <w:r w:rsidR="00F048B7">
        <w:rPr>
          <w:szCs w:val="20"/>
          <w:lang w:eastAsia="pl-PL"/>
        </w:rPr>
        <w:t xml:space="preserve"> </w:t>
      </w:r>
      <w:r w:rsidRPr="00F53499">
        <w:rPr>
          <w:szCs w:val="20"/>
          <w:lang w:eastAsia="pl-PL"/>
        </w:rPr>
        <w:t>d</w:t>
      </w:r>
      <w:r w:rsidR="00044C78" w:rsidRPr="00F53499">
        <w:rPr>
          <w:szCs w:val="20"/>
          <w:lang w:eastAsia="pl-PL"/>
        </w:rPr>
        <w:t>.</w:t>
      </w:r>
    </w:p>
    <w:bookmarkEnd w:id="4"/>
    <w:p w14:paraId="429B1142" w14:textId="77777777" w:rsidR="002F3287" w:rsidRPr="00F53499" w:rsidRDefault="002F3287" w:rsidP="006F1F52">
      <w:pPr>
        <w:pStyle w:val="Odstavekseznama"/>
        <w:spacing w:after="0" w:line="240" w:lineRule="auto"/>
        <w:rPr>
          <w:szCs w:val="20"/>
          <w:lang w:eastAsia="pl-PL"/>
        </w:rPr>
      </w:pPr>
    </w:p>
    <w:p w14:paraId="1CB25DFD" w14:textId="1B45AA5B" w:rsidR="002F3287" w:rsidRPr="00F53499" w:rsidRDefault="002F3287" w:rsidP="00452595">
      <w:pPr>
        <w:pStyle w:val="Naslov4"/>
        <w:numPr>
          <w:ilvl w:val="1"/>
          <w:numId w:val="41"/>
        </w:numPr>
        <w:spacing w:before="0" w:after="0" w:line="240" w:lineRule="auto"/>
        <w:rPr>
          <w:rStyle w:val="mrppsc"/>
        </w:rPr>
      </w:pPr>
      <w:r w:rsidRPr="00F53499">
        <w:rPr>
          <w:rStyle w:val="mrppsc"/>
        </w:rPr>
        <w:t>Mehanizmi korporativnega upravljanja</w:t>
      </w:r>
    </w:p>
    <w:p w14:paraId="5861CD44" w14:textId="77777777" w:rsidR="002F3287" w:rsidRPr="00F53499" w:rsidRDefault="002F3287" w:rsidP="006F1F52">
      <w:pPr>
        <w:spacing w:after="0" w:line="240" w:lineRule="auto"/>
        <w:rPr>
          <w:rStyle w:val="mrppsc"/>
          <w:szCs w:val="20"/>
          <w:lang w:eastAsia="pl-PL"/>
        </w:rPr>
      </w:pPr>
    </w:p>
    <w:p w14:paraId="01CC77EC" w14:textId="4D5F9870" w:rsidR="002F3287" w:rsidRPr="00F53499" w:rsidRDefault="002F3287" w:rsidP="006F1F52">
      <w:pPr>
        <w:spacing w:after="0" w:line="240" w:lineRule="auto"/>
        <w:rPr>
          <w:rStyle w:val="mrppsc"/>
          <w:szCs w:val="20"/>
          <w:lang w:eastAsia="pl-PL"/>
        </w:rPr>
      </w:pPr>
      <w:bookmarkStart w:id="5" w:name="_Hlk139752878"/>
      <w:r w:rsidRPr="00F53499">
        <w:rPr>
          <w:rStyle w:val="mrppsc"/>
          <w:szCs w:val="20"/>
          <w:lang w:eastAsia="pl-PL"/>
        </w:rPr>
        <w:t>Z novim zakonom se v upravljanje Kobilarne Lipica vgrajujejo načela in mehanizmi korporativnega upravljanja družb v državni lasti, da se doseže</w:t>
      </w:r>
      <w:r w:rsidR="00D07637">
        <w:rPr>
          <w:rStyle w:val="mrppsc"/>
          <w:szCs w:val="20"/>
          <w:lang w:eastAsia="pl-PL"/>
        </w:rPr>
        <w:t>jo</w:t>
      </w:r>
      <w:r w:rsidRPr="00F53499">
        <w:rPr>
          <w:rStyle w:val="mrppsc"/>
          <w:szCs w:val="20"/>
          <w:lang w:eastAsia="pl-PL"/>
        </w:rPr>
        <w:t xml:space="preserve"> najvišj</w:t>
      </w:r>
      <w:r w:rsidR="00D07637">
        <w:rPr>
          <w:rStyle w:val="mrppsc"/>
          <w:szCs w:val="20"/>
          <w:lang w:eastAsia="pl-PL"/>
        </w:rPr>
        <w:t>i</w:t>
      </w:r>
      <w:r w:rsidRPr="00F53499">
        <w:rPr>
          <w:rStyle w:val="mrppsc"/>
          <w:szCs w:val="20"/>
          <w:lang w:eastAsia="pl-PL"/>
        </w:rPr>
        <w:t xml:space="preserve"> standard</w:t>
      </w:r>
      <w:r w:rsidR="00D07637">
        <w:rPr>
          <w:rStyle w:val="mrppsc"/>
          <w:szCs w:val="20"/>
          <w:lang w:eastAsia="pl-PL"/>
        </w:rPr>
        <w:t>i</w:t>
      </w:r>
      <w:r w:rsidRPr="00F53499">
        <w:rPr>
          <w:rStyle w:val="mrppsc"/>
          <w:szCs w:val="20"/>
          <w:lang w:eastAsia="pl-PL"/>
        </w:rPr>
        <w:t xml:space="preserve"> upravljanja</w:t>
      </w:r>
      <w:r w:rsidR="003B7B00">
        <w:rPr>
          <w:rStyle w:val="mrppsc"/>
          <w:szCs w:val="20"/>
          <w:lang w:eastAsia="pl-PL"/>
        </w:rPr>
        <w:t xml:space="preserve"> in</w:t>
      </w:r>
      <w:r w:rsidRPr="00F53499">
        <w:rPr>
          <w:rStyle w:val="mrppsc"/>
          <w:szCs w:val="20"/>
          <w:lang w:eastAsia="pl-PL"/>
        </w:rPr>
        <w:t xml:space="preserve"> omeji</w:t>
      </w:r>
      <w:r w:rsidR="003B7B00">
        <w:rPr>
          <w:rStyle w:val="mrppsc"/>
          <w:szCs w:val="20"/>
          <w:lang w:eastAsia="pl-PL"/>
        </w:rPr>
        <w:t>jo</w:t>
      </w:r>
      <w:r w:rsidRPr="00F53499">
        <w:rPr>
          <w:rStyle w:val="mrppsc"/>
          <w:szCs w:val="20"/>
          <w:lang w:eastAsia="pl-PL"/>
        </w:rPr>
        <w:t xml:space="preserve"> političn</w:t>
      </w:r>
      <w:r w:rsidR="003B7B00">
        <w:rPr>
          <w:rStyle w:val="mrppsc"/>
          <w:szCs w:val="20"/>
          <w:lang w:eastAsia="pl-PL"/>
        </w:rPr>
        <w:t>i</w:t>
      </w:r>
      <w:r w:rsidRPr="00F53499">
        <w:rPr>
          <w:rStyle w:val="mrppsc"/>
          <w:szCs w:val="20"/>
          <w:lang w:eastAsia="pl-PL"/>
        </w:rPr>
        <w:t xml:space="preserve"> vpliv</w:t>
      </w:r>
      <w:r w:rsidR="003B7B00">
        <w:rPr>
          <w:rStyle w:val="mrppsc"/>
          <w:szCs w:val="20"/>
          <w:lang w:eastAsia="pl-PL"/>
        </w:rPr>
        <w:t>i</w:t>
      </w:r>
      <w:r w:rsidRPr="00F53499">
        <w:rPr>
          <w:rStyle w:val="mrppsc"/>
          <w:szCs w:val="20"/>
          <w:lang w:eastAsia="pl-PL"/>
        </w:rPr>
        <w:t xml:space="preserve"> na dnevno poslovanje družbe, z izboljšanim upravljanjem pa </w:t>
      </w:r>
      <w:r w:rsidR="00D07637">
        <w:rPr>
          <w:rStyle w:val="mrppsc"/>
          <w:szCs w:val="20"/>
          <w:lang w:eastAsia="pl-PL"/>
        </w:rPr>
        <w:t xml:space="preserve">poveča </w:t>
      </w:r>
      <w:r w:rsidRPr="00F53499">
        <w:rPr>
          <w:rStyle w:val="mrppsc"/>
          <w:szCs w:val="20"/>
          <w:lang w:eastAsia="pl-PL"/>
        </w:rPr>
        <w:t xml:space="preserve">učinkovitost pri doseganju poslanstva in vizije Kobilarne Lipica ter </w:t>
      </w:r>
      <w:r w:rsidR="00D07637">
        <w:rPr>
          <w:rStyle w:val="mrppsc"/>
          <w:szCs w:val="20"/>
          <w:lang w:eastAsia="pl-PL"/>
        </w:rPr>
        <w:t xml:space="preserve">doseže </w:t>
      </w:r>
      <w:r w:rsidRPr="00F53499">
        <w:rPr>
          <w:rStyle w:val="mrppsc"/>
          <w:szCs w:val="20"/>
          <w:lang w:eastAsia="pl-PL"/>
        </w:rPr>
        <w:t>posebn</w:t>
      </w:r>
      <w:r w:rsidR="003B7B00">
        <w:rPr>
          <w:rStyle w:val="mrppsc"/>
          <w:szCs w:val="20"/>
          <w:lang w:eastAsia="pl-PL"/>
        </w:rPr>
        <w:t>a</w:t>
      </w:r>
      <w:r w:rsidRPr="00F53499">
        <w:rPr>
          <w:rStyle w:val="mrppsc"/>
          <w:szCs w:val="20"/>
          <w:lang w:eastAsia="pl-PL"/>
        </w:rPr>
        <w:t xml:space="preserve"> zaščit</w:t>
      </w:r>
      <w:r w:rsidR="003B7B00">
        <w:rPr>
          <w:rStyle w:val="mrppsc"/>
          <w:szCs w:val="20"/>
          <w:lang w:eastAsia="pl-PL"/>
        </w:rPr>
        <w:t>a</w:t>
      </w:r>
      <w:r w:rsidRPr="00F53499">
        <w:rPr>
          <w:rStyle w:val="mrppsc"/>
          <w:szCs w:val="20"/>
          <w:lang w:eastAsia="pl-PL"/>
        </w:rPr>
        <w:t xml:space="preserve"> Kobilarne Lipica pod </w:t>
      </w:r>
      <w:r w:rsidR="00D07637">
        <w:rPr>
          <w:rStyle w:val="mrppsc"/>
          <w:szCs w:val="20"/>
          <w:lang w:eastAsia="pl-PL"/>
        </w:rPr>
        <w:t>pokroviteljstvom</w:t>
      </w:r>
      <w:r w:rsidR="00D07637" w:rsidRPr="00F53499">
        <w:rPr>
          <w:rStyle w:val="mrppsc"/>
          <w:szCs w:val="20"/>
          <w:lang w:eastAsia="pl-PL"/>
        </w:rPr>
        <w:t xml:space="preserve"> </w:t>
      </w:r>
      <w:r w:rsidRPr="00F53499">
        <w:rPr>
          <w:rStyle w:val="mrppsc"/>
          <w:szCs w:val="20"/>
          <w:lang w:eastAsia="pl-PL"/>
        </w:rPr>
        <w:t>Republike Slovenije.</w:t>
      </w:r>
    </w:p>
    <w:bookmarkEnd w:id="5"/>
    <w:p w14:paraId="6941E720" w14:textId="77777777" w:rsidR="002F3287" w:rsidRPr="00F53499" w:rsidRDefault="002F3287" w:rsidP="006F1F52">
      <w:pPr>
        <w:spacing w:after="0" w:line="240" w:lineRule="auto"/>
        <w:rPr>
          <w:rStyle w:val="mrppsc"/>
          <w:szCs w:val="20"/>
          <w:lang w:eastAsia="pl-PL"/>
        </w:rPr>
      </w:pPr>
    </w:p>
    <w:p w14:paraId="1C215760" w14:textId="5651C1FB" w:rsidR="002F3287" w:rsidRPr="00F53499" w:rsidRDefault="002F3287" w:rsidP="00452595">
      <w:pPr>
        <w:pStyle w:val="Naslov4"/>
        <w:numPr>
          <w:ilvl w:val="1"/>
          <w:numId w:val="41"/>
        </w:numPr>
        <w:spacing w:before="0" w:after="0" w:line="240" w:lineRule="auto"/>
        <w:rPr>
          <w:rStyle w:val="mrppsc"/>
        </w:rPr>
      </w:pPr>
      <w:r w:rsidRPr="00F53499">
        <w:rPr>
          <w:rStyle w:val="mrppsc"/>
        </w:rPr>
        <w:t>Upravljanje prostora</w:t>
      </w:r>
    </w:p>
    <w:p w14:paraId="35CD45B4" w14:textId="77777777" w:rsidR="002F3287" w:rsidRPr="00F53499" w:rsidRDefault="002F3287" w:rsidP="006F1F52">
      <w:pPr>
        <w:spacing w:after="0" w:line="240" w:lineRule="auto"/>
        <w:rPr>
          <w:szCs w:val="20"/>
        </w:rPr>
      </w:pPr>
    </w:p>
    <w:p w14:paraId="5478580C" w14:textId="1D5F5B14" w:rsidR="002F3287" w:rsidRPr="00F53499" w:rsidRDefault="002F3287" w:rsidP="006F1F52">
      <w:pPr>
        <w:spacing w:after="0" w:line="240" w:lineRule="auto"/>
        <w:rPr>
          <w:rStyle w:val="mrppsc"/>
        </w:rPr>
      </w:pPr>
      <w:r w:rsidRPr="00F53499">
        <w:rPr>
          <w:szCs w:val="20"/>
        </w:rPr>
        <w:t xml:space="preserve">Zakon o Kobilarni Lipica opredeljuje njeno območje, status in način upravljanja celotnega zavarovanega območja, ki obsega 311 ha posestva s kraško kulturno krajino, čredo lipicanskih konj </w:t>
      </w:r>
      <w:r w:rsidR="003B7B00">
        <w:rPr>
          <w:szCs w:val="20"/>
        </w:rPr>
        <w:t>in</w:t>
      </w:r>
      <w:r w:rsidR="003B7B00" w:rsidRPr="00F53499">
        <w:rPr>
          <w:szCs w:val="20"/>
        </w:rPr>
        <w:t xml:space="preserve"> </w:t>
      </w:r>
      <w:r w:rsidRPr="00F53499">
        <w:rPr>
          <w:szCs w:val="20"/>
        </w:rPr>
        <w:t xml:space="preserve">kulturno dediščino. Posestvo </w:t>
      </w:r>
      <w:r w:rsidR="00D07637">
        <w:rPr>
          <w:szCs w:val="20"/>
        </w:rPr>
        <w:t>zajema</w:t>
      </w:r>
      <w:r w:rsidR="00D07637" w:rsidRPr="00F53499">
        <w:rPr>
          <w:szCs w:val="20"/>
        </w:rPr>
        <w:t xml:space="preserve"> </w:t>
      </w:r>
      <w:r w:rsidRPr="00F53499">
        <w:rPr>
          <w:szCs w:val="20"/>
        </w:rPr>
        <w:t>večje število objektov, namenjenih konjereji, konjeništvu, turističnim in gostinskim programom, kulturi, športu in rekreaciji, upravi, stanovanjem i</w:t>
      </w:r>
      <w:r w:rsidR="00B721A7">
        <w:rPr>
          <w:szCs w:val="20"/>
        </w:rPr>
        <w:t>n tako dalje</w:t>
      </w:r>
      <w:r w:rsidRPr="00F53499">
        <w:rPr>
          <w:szCs w:val="20"/>
        </w:rPr>
        <w:t xml:space="preserve">. </w:t>
      </w:r>
    </w:p>
    <w:p w14:paraId="1BE74173" w14:textId="38DA1A75" w:rsidR="006535CE" w:rsidRPr="00F53499" w:rsidRDefault="006535CE" w:rsidP="006F1F52">
      <w:pPr>
        <w:spacing w:after="0" w:line="240" w:lineRule="auto"/>
        <w:rPr>
          <w:szCs w:val="20"/>
        </w:rPr>
      </w:pPr>
    </w:p>
    <w:p w14:paraId="2235BF11" w14:textId="215610AD" w:rsidR="006535CE" w:rsidRPr="00F53499" w:rsidRDefault="006535CE" w:rsidP="006F1F52">
      <w:pPr>
        <w:spacing w:after="0" w:line="240" w:lineRule="auto"/>
        <w:rPr>
          <w:rStyle w:val="mrppsc"/>
          <w:szCs w:val="20"/>
        </w:rPr>
      </w:pPr>
      <w:r w:rsidRPr="00F53499">
        <w:lastRenderedPageBreak/>
        <w:t xml:space="preserve">Razvoj programov, za katere je smiselno iskati prostorske rešitve </w:t>
      </w:r>
      <w:r w:rsidR="00D07637">
        <w:t>zunaj</w:t>
      </w:r>
      <w:r w:rsidR="00D07637" w:rsidRPr="00F53499">
        <w:t xml:space="preserve"> </w:t>
      </w:r>
      <w:r w:rsidRPr="00F53499">
        <w:t xml:space="preserve">posestva Kobilarne Lipica, je treba zagotavljati s celovitim prostorskim načrtovanjem, ki vključuje vrednote kulturnega spomenika državnega pomena Lipica – </w:t>
      </w:r>
      <w:r w:rsidR="003B7B00">
        <w:t>k</w:t>
      </w:r>
      <w:r w:rsidRPr="00F53499">
        <w:t>raška kulturna krajina (EID 1-24521).</w:t>
      </w:r>
    </w:p>
    <w:p w14:paraId="4F1C5D71" w14:textId="77777777" w:rsidR="002F3287" w:rsidRPr="00F53499" w:rsidRDefault="002F3287" w:rsidP="006F1F52">
      <w:pPr>
        <w:spacing w:after="0" w:line="240" w:lineRule="auto"/>
        <w:ind w:left="720"/>
        <w:rPr>
          <w:szCs w:val="20"/>
        </w:rPr>
      </w:pPr>
    </w:p>
    <w:p w14:paraId="09C37419" w14:textId="5F403867" w:rsidR="002F3287" w:rsidRPr="00F53499" w:rsidRDefault="00BB5AAA" w:rsidP="006F1F52">
      <w:pPr>
        <w:pStyle w:val="Naslov4"/>
        <w:numPr>
          <w:ilvl w:val="0"/>
          <w:numId w:val="0"/>
        </w:numPr>
        <w:spacing w:before="0" w:after="0" w:line="240" w:lineRule="auto"/>
        <w:rPr>
          <w:rStyle w:val="mrppsc"/>
        </w:rPr>
      </w:pPr>
      <w:r w:rsidRPr="00F53499">
        <w:rPr>
          <w:rStyle w:val="mrppsc"/>
        </w:rPr>
        <w:t>1.1</w:t>
      </w:r>
      <w:r w:rsidR="00F555C7">
        <w:rPr>
          <w:rStyle w:val="mrppsc"/>
        </w:rPr>
        <w:t>7</w:t>
      </w:r>
      <w:r w:rsidRPr="00F53499">
        <w:rPr>
          <w:rStyle w:val="mrppsc"/>
        </w:rPr>
        <w:t xml:space="preserve"> </w:t>
      </w:r>
      <w:r w:rsidR="002F3287" w:rsidRPr="00F53499">
        <w:rPr>
          <w:rStyle w:val="mrppsc"/>
        </w:rPr>
        <w:t>Izhodišča za prenovo zakona</w:t>
      </w:r>
    </w:p>
    <w:p w14:paraId="52D7FB67" w14:textId="77777777" w:rsidR="002F3287" w:rsidRPr="00F53499" w:rsidRDefault="002F3287" w:rsidP="006F1F52">
      <w:pPr>
        <w:spacing w:after="0" w:line="240" w:lineRule="auto"/>
        <w:rPr>
          <w:szCs w:val="20"/>
        </w:rPr>
      </w:pPr>
    </w:p>
    <w:p w14:paraId="2A499523" w14:textId="23AC1EFE" w:rsidR="002F3287" w:rsidRPr="00F53499" w:rsidRDefault="002F3287" w:rsidP="006F1F52">
      <w:pPr>
        <w:spacing w:after="0" w:line="240" w:lineRule="auto"/>
        <w:rPr>
          <w:szCs w:val="20"/>
        </w:rPr>
      </w:pPr>
      <w:r w:rsidRPr="00F53499">
        <w:rPr>
          <w:szCs w:val="20"/>
        </w:rPr>
        <w:t xml:space="preserve">Ob analizi stanja in </w:t>
      </w:r>
      <w:r w:rsidR="008A7A08">
        <w:rPr>
          <w:szCs w:val="20"/>
        </w:rPr>
        <w:t xml:space="preserve">po </w:t>
      </w:r>
      <w:r w:rsidRPr="00F53499">
        <w:rPr>
          <w:szCs w:val="20"/>
        </w:rPr>
        <w:t>pogovorih z deležniki so bil</w:t>
      </w:r>
      <w:r w:rsidR="008A7A08">
        <w:rPr>
          <w:szCs w:val="20"/>
        </w:rPr>
        <w:t>a</w:t>
      </w:r>
      <w:r w:rsidRPr="00F53499">
        <w:rPr>
          <w:szCs w:val="20"/>
        </w:rPr>
        <w:t xml:space="preserve"> </w:t>
      </w:r>
      <w:r w:rsidR="00C00289">
        <w:rPr>
          <w:szCs w:val="20"/>
        </w:rPr>
        <w:t xml:space="preserve">prepoznana </w:t>
      </w:r>
      <w:r w:rsidRPr="00F53499">
        <w:rPr>
          <w:szCs w:val="20"/>
        </w:rPr>
        <w:t>naslednja področja, ki terjajo ustrezne spremembe v zakonu:</w:t>
      </w:r>
    </w:p>
    <w:p w14:paraId="63EB2014" w14:textId="0123332E" w:rsidR="002F3287" w:rsidRPr="003310B6" w:rsidRDefault="002F3287" w:rsidP="00A720B8">
      <w:pPr>
        <w:pStyle w:val="Odstavekseznama"/>
        <w:numPr>
          <w:ilvl w:val="0"/>
          <w:numId w:val="103"/>
        </w:numPr>
        <w:spacing w:after="0" w:line="240" w:lineRule="auto"/>
        <w:rPr>
          <w:szCs w:val="20"/>
        </w:rPr>
      </w:pPr>
      <w:r w:rsidRPr="001E2C1F">
        <w:rPr>
          <w:szCs w:val="20"/>
        </w:rPr>
        <w:t xml:space="preserve">vizija in poslanstvo Kobilarne Lipica za urejanje razmerij med vrednotami, ki jih Republika Slovenija varuje v Kobilarni Lipica, s tem pa določitev podrejenosti </w:t>
      </w:r>
      <w:r w:rsidR="00C00289">
        <w:rPr>
          <w:szCs w:val="20"/>
        </w:rPr>
        <w:t>drugih</w:t>
      </w:r>
      <w:r w:rsidR="00C00289" w:rsidRPr="001E2C1F">
        <w:rPr>
          <w:szCs w:val="20"/>
        </w:rPr>
        <w:t xml:space="preserve"> </w:t>
      </w:r>
      <w:r w:rsidRPr="001E2C1F">
        <w:rPr>
          <w:szCs w:val="20"/>
        </w:rPr>
        <w:t xml:space="preserve">dejavnosti skrbi za ohranitev in razvoj črede </w:t>
      </w:r>
      <w:r w:rsidR="00E85910" w:rsidRPr="001E2C1F">
        <w:rPr>
          <w:szCs w:val="20"/>
        </w:rPr>
        <w:t>lipicanskih konj</w:t>
      </w:r>
      <w:r w:rsidRPr="001E2C1F">
        <w:rPr>
          <w:szCs w:val="20"/>
        </w:rPr>
        <w:t xml:space="preserve">, ohranitev in varovanje </w:t>
      </w:r>
      <w:r w:rsidR="00EF4382" w:rsidRPr="001E2C1F">
        <w:rPr>
          <w:szCs w:val="20"/>
        </w:rPr>
        <w:t>kulturnih in</w:t>
      </w:r>
      <w:r w:rsidR="00F55AD9" w:rsidRPr="001E2C1F">
        <w:rPr>
          <w:szCs w:val="20"/>
        </w:rPr>
        <w:t xml:space="preserve"> </w:t>
      </w:r>
      <w:r w:rsidR="00195273" w:rsidRPr="001E2C1F">
        <w:rPr>
          <w:szCs w:val="20"/>
        </w:rPr>
        <w:t>naravnih vrednot</w:t>
      </w:r>
      <w:r w:rsidRPr="001E2C1F">
        <w:rPr>
          <w:szCs w:val="20"/>
        </w:rPr>
        <w:t xml:space="preserve">, vendar </w:t>
      </w:r>
      <w:r w:rsidR="008A7A08" w:rsidRPr="001E2C1F">
        <w:rPr>
          <w:szCs w:val="20"/>
        </w:rPr>
        <w:t>s</w:t>
      </w:r>
      <w:r w:rsidR="00C00289">
        <w:rPr>
          <w:szCs w:val="20"/>
        </w:rPr>
        <w:t xml:space="preserve"> </w:t>
      </w:r>
      <w:r w:rsidR="008A7A08" w:rsidRPr="001E2C1F">
        <w:rPr>
          <w:szCs w:val="20"/>
        </w:rPr>
        <w:t>takšnim modelom</w:t>
      </w:r>
      <w:r w:rsidRPr="001E2C1F">
        <w:rPr>
          <w:szCs w:val="20"/>
        </w:rPr>
        <w:t xml:space="preserve">, ki bo omogočal </w:t>
      </w:r>
      <w:r w:rsidR="005A18A9" w:rsidRPr="001E2C1F">
        <w:rPr>
          <w:szCs w:val="20"/>
        </w:rPr>
        <w:t>varovanj</w:t>
      </w:r>
      <w:r w:rsidR="005A18A9">
        <w:rPr>
          <w:szCs w:val="20"/>
        </w:rPr>
        <w:t>e</w:t>
      </w:r>
      <w:r w:rsidR="005A18A9" w:rsidRPr="001E2C1F">
        <w:rPr>
          <w:szCs w:val="20"/>
        </w:rPr>
        <w:t xml:space="preserve"> </w:t>
      </w:r>
      <w:r w:rsidR="00EF4382" w:rsidRPr="001E2C1F">
        <w:rPr>
          <w:szCs w:val="20"/>
        </w:rPr>
        <w:t>kulturnih in naravnih vrednot</w:t>
      </w:r>
      <w:r w:rsidR="00195273" w:rsidRPr="001E2C1F">
        <w:rPr>
          <w:szCs w:val="20"/>
        </w:rPr>
        <w:t xml:space="preserve"> </w:t>
      </w:r>
      <w:r w:rsidR="005A18A9">
        <w:rPr>
          <w:szCs w:val="20"/>
        </w:rPr>
        <w:t xml:space="preserve">ob hkratnem </w:t>
      </w:r>
      <w:r w:rsidR="005A18A9" w:rsidRPr="001E2C1F">
        <w:rPr>
          <w:szCs w:val="20"/>
        </w:rPr>
        <w:t>razvoj</w:t>
      </w:r>
      <w:r w:rsidR="005A18A9">
        <w:rPr>
          <w:szCs w:val="20"/>
        </w:rPr>
        <w:t>u</w:t>
      </w:r>
      <w:r w:rsidR="005A18A9" w:rsidRPr="001E2C1F">
        <w:rPr>
          <w:szCs w:val="20"/>
        </w:rPr>
        <w:t xml:space="preserve"> </w:t>
      </w:r>
      <w:r w:rsidRPr="001E2C1F">
        <w:rPr>
          <w:szCs w:val="20"/>
        </w:rPr>
        <w:t xml:space="preserve">turizma in </w:t>
      </w:r>
      <w:r w:rsidRPr="003310B6">
        <w:rPr>
          <w:szCs w:val="20"/>
        </w:rPr>
        <w:t>krepitv</w:t>
      </w:r>
      <w:r w:rsidR="00D3329D">
        <w:rPr>
          <w:szCs w:val="20"/>
        </w:rPr>
        <w:t>i</w:t>
      </w:r>
      <w:r w:rsidRPr="003310B6">
        <w:rPr>
          <w:szCs w:val="20"/>
        </w:rPr>
        <w:t xml:space="preserve"> vloge Kobilarne Lipica v širši turistični ponudbi Krasa in Slovenije</w:t>
      </w:r>
      <w:r w:rsidR="008A7A08" w:rsidRPr="003310B6">
        <w:rPr>
          <w:szCs w:val="20"/>
        </w:rPr>
        <w:t>;</w:t>
      </w:r>
    </w:p>
    <w:p w14:paraId="4E3A7A3A" w14:textId="49437E0E" w:rsidR="002F3287" w:rsidRPr="008E1DA4" w:rsidRDefault="00FD6884" w:rsidP="00A720B8">
      <w:pPr>
        <w:pStyle w:val="Odstavekseznama"/>
        <w:numPr>
          <w:ilvl w:val="0"/>
          <w:numId w:val="103"/>
        </w:numPr>
        <w:spacing w:after="0" w:line="240" w:lineRule="auto"/>
        <w:rPr>
          <w:szCs w:val="20"/>
        </w:rPr>
      </w:pPr>
      <w:r w:rsidRPr="003310B6">
        <w:rPr>
          <w:szCs w:val="20"/>
        </w:rPr>
        <w:t xml:space="preserve">razvoj </w:t>
      </w:r>
      <w:r w:rsidR="002F3287" w:rsidRPr="003310B6">
        <w:rPr>
          <w:szCs w:val="20"/>
        </w:rPr>
        <w:t>reje in vzreje lipicancev kot mednarodn</w:t>
      </w:r>
      <w:r w:rsidR="00D3329D">
        <w:rPr>
          <w:szCs w:val="20"/>
        </w:rPr>
        <w:t>o</w:t>
      </w:r>
      <w:r w:rsidR="002F3287" w:rsidRPr="003310B6">
        <w:rPr>
          <w:szCs w:val="20"/>
        </w:rPr>
        <w:t xml:space="preserve"> varovane nesnovne kulturne dediščine, vpisane na UNESCO</w:t>
      </w:r>
      <w:r w:rsidR="008A7A08" w:rsidRPr="003310B6">
        <w:rPr>
          <w:szCs w:val="20"/>
        </w:rPr>
        <w:t>V</w:t>
      </w:r>
      <w:r w:rsidR="002F3287" w:rsidRPr="003310B6">
        <w:rPr>
          <w:szCs w:val="20"/>
        </w:rPr>
        <w:t xml:space="preserve"> </w:t>
      </w:r>
      <w:r w:rsidR="00195273" w:rsidRPr="003310B6">
        <w:rPr>
          <w:szCs w:val="20"/>
        </w:rPr>
        <w:t xml:space="preserve">Reprezentativni </w:t>
      </w:r>
      <w:r w:rsidR="002F3287" w:rsidRPr="003310B6">
        <w:rPr>
          <w:szCs w:val="20"/>
        </w:rPr>
        <w:t xml:space="preserve">seznam </w:t>
      </w:r>
      <w:r w:rsidR="00195273" w:rsidRPr="003310B6">
        <w:rPr>
          <w:szCs w:val="20"/>
        </w:rPr>
        <w:t xml:space="preserve">nesnovne </w:t>
      </w:r>
      <w:r w:rsidR="00195273" w:rsidRPr="008E1DA4">
        <w:rPr>
          <w:szCs w:val="20"/>
        </w:rPr>
        <w:t xml:space="preserve">kulturne </w:t>
      </w:r>
      <w:r w:rsidR="002F3287" w:rsidRPr="008E1DA4">
        <w:rPr>
          <w:szCs w:val="20"/>
        </w:rPr>
        <w:t>dediščine</w:t>
      </w:r>
      <w:r w:rsidR="00195273" w:rsidRPr="008E1DA4">
        <w:rPr>
          <w:szCs w:val="20"/>
        </w:rPr>
        <w:t xml:space="preserve"> človeštva</w:t>
      </w:r>
      <w:r w:rsidRPr="008E1DA4">
        <w:rPr>
          <w:szCs w:val="20"/>
        </w:rPr>
        <w:t>,</w:t>
      </w:r>
      <w:r w:rsidR="002F3287" w:rsidRPr="008E1DA4">
        <w:rPr>
          <w:szCs w:val="20"/>
        </w:rPr>
        <w:t xml:space="preserve"> z vključitvijo dodatnih nalog in odgovornosti za sodelovanje med kobilarnami in rejci </w:t>
      </w:r>
      <w:r w:rsidR="008A7A08" w:rsidRPr="008E1DA4">
        <w:rPr>
          <w:szCs w:val="20"/>
        </w:rPr>
        <w:t>drugod po</w:t>
      </w:r>
      <w:r w:rsidR="002F3287" w:rsidRPr="008E1DA4">
        <w:rPr>
          <w:szCs w:val="20"/>
        </w:rPr>
        <w:t xml:space="preserve"> svetu</w:t>
      </w:r>
      <w:r w:rsidR="008A7A08" w:rsidRPr="008E1DA4">
        <w:rPr>
          <w:szCs w:val="20"/>
        </w:rPr>
        <w:t>;</w:t>
      </w:r>
    </w:p>
    <w:p w14:paraId="346FF08B" w14:textId="3D47BA6D" w:rsidR="002F3287" w:rsidRPr="008E1DA4" w:rsidRDefault="002F3287" w:rsidP="00A720B8">
      <w:pPr>
        <w:pStyle w:val="Odstavekseznama"/>
        <w:numPr>
          <w:ilvl w:val="0"/>
          <w:numId w:val="103"/>
        </w:numPr>
        <w:spacing w:after="0" w:line="240" w:lineRule="auto"/>
        <w:rPr>
          <w:szCs w:val="20"/>
        </w:rPr>
      </w:pPr>
      <w:r w:rsidRPr="008E1DA4">
        <w:rPr>
          <w:szCs w:val="20"/>
        </w:rPr>
        <w:t xml:space="preserve">prehod na enovit model organiziranosti v eni gospodarski družbi, a </w:t>
      </w:r>
      <w:r w:rsidR="008A7A08" w:rsidRPr="008E1DA4">
        <w:rPr>
          <w:szCs w:val="20"/>
        </w:rPr>
        <w:t xml:space="preserve">z </w:t>
      </w:r>
      <w:r w:rsidRPr="008E1DA4">
        <w:rPr>
          <w:szCs w:val="20"/>
        </w:rPr>
        <w:t xml:space="preserve">ločenim </w:t>
      </w:r>
      <w:proofErr w:type="spellStart"/>
      <w:r w:rsidRPr="008E1DA4">
        <w:rPr>
          <w:szCs w:val="20"/>
        </w:rPr>
        <w:t>računovodenjem</w:t>
      </w:r>
      <w:proofErr w:type="spellEnd"/>
      <w:r w:rsidRPr="008E1DA4">
        <w:rPr>
          <w:szCs w:val="20"/>
        </w:rPr>
        <w:t xml:space="preserve"> in evidentiranjem poslovnih listin za gospodarsko dejavnost</w:t>
      </w:r>
      <w:r w:rsidR="008A7A08" w:rsidRPr="008E1DA4">
        <w:rPr>
          <w:szCs w:val="20"/>
        </w:rPr>
        <w:t>;</w:t>
      </w:r>
    </w:p>
    <w:p w14:paraId="456BC66F" w14:textId="53FA7691" w:rsidR="002F3287" w:rsidRPr="006C26AF" w:rsidRDefault="002F3287" w:rsidP="00A720B8">
      <w:pPr>
        <w:pStyle w:val="Odstavekseznama"/>
        <w:numPr>
          <w:ilvl w:val="0"/>
          <w:numId w:val="103"/>
        </w:numPr>
        <w:spacing w:after="0" w:line="240" w:lineRule="auto"/>
        <w:rPr>
          <w:szCs w:val="20"/>
        </w:rPr>
      </w:pPr>
      <w:r w:rsidRPr="00281E84">
        <w:rPr>
          <w:szCs w:val="20"/>
        </w:rPr>
        <w:t xml:space="preserve">vključitev načel sodobnega korporativnega upravljanja v skladu z </w:t>
      </w:r>
      <w:r w:rsidR="00062DA0">
        <w:rPr>
          <w:szCs w:val="20"/>
        </w:rPr>
        <w:t>n</w:t>
      </w:r>
      <w:r w:rsidRPr="00281E84">
        <w:rPr>
          <w:szCs w:val="20"/>
        </w:rPr>
        <w:t xml:space="preserve">ačeli </w:t>
      </w:r>
      <w:r w:rsidR="00062DA0">
        <w:rPr>
          <w:szCs w:val="20"/>
        </w:rPr>
        <w:t xml:space="preserve">in smernicami </w:t>
      </w:r>
      <w:r w:rsidRPr="00281E84">
        <w:rPr>
          <w:szCs w:val="20"/>
        </w:rPr>
        <w:t>OECD za korporativno upravljanje družb v državni lasti</w:t>
      </w:r>
      <w:r w:rsidR="008A7A08" w:rsidRPr="006C26AF">
        <w:rPr>
          <w:szCs w:val="20"/>
        </w:rPr>
        <w:t>;</w:t>
      </w:r>
    </w:p>
    <w:p w14:paraId="52A8642B" w14:textId="60D4FD6E" w:rsidR="002F3287" w:rsidRPr="006254D5" w:rsidRDefault="002F3287" w:rsidP="00A720B8">
      <w:pPr>
        <w:pStyle w:val="Odstavekseznama"/>
        <w:numPr>
          <w:ilvl w:val="0"/>
          <w:numId w:val="103"/>
        </w:numPr>
        <w:spacing w:after="0" w:line="240" w:lineRule="auto"/>
        <w:rPr>
          <w:szCs w:val="20"/>
        </w:rPr>
      </w:pPr>
      <w:r w:rsidRPr="00BA2681">
        <w:rPr>
          <w:szCs w:val="20"/>
        </w:rPr>
        <w:t xml:space="preserve">sprememba modela upravljanja </w:t>
      </w:r>
      <w:r w:rsidRPr="00D07637">
        <w:rPr>
          <w:szCs w:val="20"/>
        </w:rPr>
        <w:t>Kobilarn</w:t>
      </w:r>
      <w:r w:rsidR="008A7A08" w:rsidRPr="00D07637">
        <w:rPr>
          <w:szCs w:val="20"/>
        </w:rPr>
        <w:t>e</w:t>
      </w:r>
      <w:r w:rsidRPr="0091765A">
        <w:rPr>
          <w:szCs w:val="20"/>
        </w:rPr>
        <w:t xml:space="preserve"> Lipica </w:t>
      </w:r>
      <w:r w:rsidR="008A7A08" w:rsidRPr="0091765A">
        <w:rPr>
          <w:szCs w:val="20"/>
        </w:rPr>
        <w:t xml:space="preserve">in vlaganj </w:t>
      </w:r>
      <w:r w:rsidR="008A7A08" w:rsidRPr="005722AD">
        <w:rPr>
          <w:szCs w:val="20"/>
        </w:rPr>
        <w:t xml:space="preserve">vanjo </w:t>
      </w:r>
      <w:r w:rsidRPr="005722AD">
        <w:rPr>
          <w:szCs w:val="20"/>
        </w:rPr>
        <w:t xml:space="preserve">v skladu z načelom, da je premoženje neposredna lastnina Republike Slovenije in da Republika Slovenija vlaga svoja sredstva v svoje premoženje, pri čemer Kobilarna Lipica deluje kot agent v imenu in </w:t>
      </w:r>
      <w:r w:rsidR="008A7A08" w:rsidRPr="005722AD">
        <w:rPr>
          <w:szCs w:val="20"/>
        </w:rPr>
        <w:t>z</w:t>
      </w:r>
      <w:r w:rsidRPr="005722AD">
        <w:rPr>
          <w:szCs w:val="20"/>
        </w:rPr>
        <w:t>a račun Republike Slovenije</w:t>
      </w:r>
      <w:r w:rsidR="008A7A08" w:rsidRPr="005722AD">
        <w:rPr>
          <w:szCs w:val="20"/>
        </w:rPr>
        <w:t>;</w:t>
      </w:r>
    </w:p>
    <w:p w14:paraId="6F07D2BA" w14:textId="761CAEF2" w:rsidR="00381A46" w:rsidRPr="005722AD" w:rsidRDefault="002F3287" w:rsidP="00A720B8">
      <w:pPr>
        <w:pStyle w:val="Odstavekseznama"/>
        <w:numPr>
          <w:ilvl w:val="0"/>
          <w:numId w:val="103"/>
        </w:numPr>
        <w:spacing w:after="0" w:line="240" w:lineRule="auto"/>
        <w:rPr>
          <w:szCs w:val="20"/>
        </w:rPr>
      </w:pPr>
      <w:r w:rsidRPr="00247A08">
        <w:rPr>
          <w:szCs w:val="20"/>
        </w:rPr>
        <w:t xml:space="preserve">način upravljanja Kobilarne Lipice v pristojnosti Vlade Republike Slovenije ter posledično pristojnosti in dolžnosti državnih organov pri </w:t>
      </w:r>
      <w:r w:rsidRPr="003A0913">
        <w:rPr>
          <w:szCs w:val="20"/>
        </w:rPr>
        <w:t>upravljanj</w:t>
      </w:r>
      <w:r w:rsidR="008A7A08" w:rsidRPr="003A0913">
        <w:rPr>
          <w:szCs w:val="20"/>
        </w:rPr>
        <w:t>u</w:t>
      </w:r>
      <w:r w:rsidRPr="003A0913">
        <w:rPr>
          <w:szCs w:val="20"/>
        </w:rPr>
        <w:t xml:space="preserve"> </w:t>
      </w:r>
      <w:r w:rsidR="008A7A08" w:rsidRPr="00790DA8">
        <w:rPr>
          <w:szCs w:val="20"/>
        </w:rPr>
        <w:t xml:space="preserve">in </w:t>
      </w:r>
      <w:r w:rsidRPr="00790DA8">
        <w:rPr>
          <w:szCs w:val="20"/>
        </w:rPr>
        <w:t>med</w:t>
      </w:r>
      <w:r w:rsidRPr="0091765A">
        <w:rPr>
          <w:szCs w:val="20"/>
        </w:rPr>
        <w:t xml:space="preserve">sebojnem </w:t>
      </w:r>
      <w:r w:rsidRPr="005722AD">
        <w:rPr>
          <w:szCs w:val="20"/>
        </w:rPr>
        <w:t>sodelovanju</w:t>
      </w:r>
      <w:r w:rsidR="00FE452D" w:rsidRPr="005722AD">
        <w:rPr>
          <w:szCs w:val="20"/>
        </w:rPr>
        <w:t>.</w:t>
      </w:r>
    </w:p>
    <w:p w14:paraId="6DB15B27" w14:textId="77777777" w:rsidR="002F3287" w:rsidRPr="00F53499" w:rsidRDefault="002F3287" w:rsidP="006F1F52">
      <w:pPr>
        <w:pStyle w:val="Odstavekseznama"/>
        <w:spacing w:after="0" w:line="240" w:lineRule="auto"/>
        <w:ind w:left="426"/>
        <w:rPr>
          <w:szCs w:val="20"/>
        </w:rPr>
      </w:pPr>
    </w:p>
    <w:p w14:paraId="772D0E32" w14:textId="4570814F" w:rsidR="002F3287" w:rsidRPr="00F53499" w:rsidRDefault="002F3287" w:rsidP="006F1F52">
      <w:pPr>
        <w:spacing w:after="0" w:line="240" w:lineRule="auto"/>
        <w:rPr>
          <w:rStyle w:val="None"/>
          <w:b/>
          <w:szCs w:val="20"/>
        </w:rPr>
      </w:pPr>
      <w:r w:rsidRPr="00F53499">
        <w:rPr>
          <w:rStyle w:val="None"/>
          <w:b/>
          <w:szCs w:val="20"/>
        </w:rPr>
        <w:t>2 CILJI, NAČELA IN POGLAVITNE REŠITVE PREDLOGA ZAKONA</w:t>
      </w:r>
    </w:p>
    <w:p w14:paraId="304DF1E3" w14:textId="77777777" w:rsidR="002F3287" w:rsidRPr="00F53499" w:rsidRDefault="002F3287" w:rsidP="006F1F52">
      <w:pPr>
        <w:spacing w:after="0" w:line="240" w:lineRule="auto"/>
        <w:rPr>
          <w:rStyle w:val="None"/>
          <w:b/>
          <w:szCs w:val="20"/>
        </w:rPr>
      </w:pPr>
    </w:p>
    <w:p w14:paraId="16869378" w14:textId="4802D90F" w:rsidR="002F3287" w:rsidRPr="00F53499" w:rsidRDefault="002F3287" w:rsidP="006F1F52">
      <w:pPr>
        <w:spacing w:after="0" w:line="240" w:lineRule="auto"/>
        <w:rPr>
          <w:rStyle w:val="None"/>
          <w:b/>
          <w:bCs/>
          <w:szCs w:val="20"/>
        </w:rPr>
      </w:pPr>
      <w:r w:rsidRPr="00F53499">
        <w:rPr>
          <w:rStyle w:val="None"/>
          <w:b/>
          <w:szCs w:val="20"/>
        </w:rPr>
        <w:t>2.1 Cilji</w:t>
      </w:r>
    </w:p>
    <w:p w14:paraId="345B21BA" w14:textId="77777777" w:rsidR="002F3287" w:rsidRPr="00F53499" w:rsidRDefault="002F3287" w:rsidP="006F1F52">
      <w:pPr>
        <w:spacing w:after="0" w:line="240" w:lineRule="auto"/>
        <w:rPr>
          <w:szCs w:val="20"/>
        </w:rPr>
      </w:pPr>
      <w:bookmarkStart w:id="6" w:name="_Hlk139752949"/>
    </w:p>
    <w:p w14:paraId="5F7A4D63" w14:textId="0BC5922E" w:rsidR="00633220" w:rsidRDefault="00633220" w:rsidP="00633220">
      <w:pPr>
        <w:spacing w:after="0" w:line="240" w:lineRule="auto"/>
        <w:rPr>
          <w:szCs w:val="20"/>
        </w:rPr>
      </w:pPr>
      <w:r w:rsidRPr="00F53499">
        <w:rPr>
          <w:szCs w:val="20"/>
        </w:rPr>
        <w:t>Vizija Kobilarne Lipica je biti svetovno prepoznavna matična kobilarna lipicancev, ki bo s sožitjem med konji, ljudmi, tradicijo in okoljem najboljši zgled skrb</w:t>
      </w:r>
      <w:r w:rsidR="0091765A">
        <w:rPr>
          <w:szCs w:val="20"/>
        </w:rPr>
        <w:t>i</w:t>
      </w:r>
      <w:r w:rsidRPr="00F53499">
        <w:rPr>
          <w:szCs w:val="20"/>
        </w:rPr>
        <w:t xml:space="preserve"> </w:t>
      </w:r>
      <w:r w:rsidR="009F0CC3">
        <w:rPr>
          <w:szCs w:val="20"/>
        </w:rPr>
        <w:t xml:space="preserve">za </w:t>
      </w:r>
      <w:r w:rsidR="009F0CC3" w:rsidRPr="00F53499">
        <w:rPr>
          <w:szCs w:val="20"/>
        </w:rPr>
        <w:t>kulturn</w:t>
      </w:r>
      <w:r w:rsidR="009F0CC3">
        <w:rPr>
          <w:szCs w:val="20"/>
        </w:rPr>
        <w:t>e</w:t>
      </w:r>
      <w:r w:rsidR="009F0CC3" w:rsidRPr="00F53499">
        <w:rPr>
          <w:szCs w:val="20"/>
        </w:rPr>
        <w:t xml:space="preserve"> </w:t>
      </w:r>
      <w:r w:rsidRPr="00F53499">
        <w:rPr>
          <w:szCs w:val="20"/>
        </w:rPr>
        <w:t xml:space="preserve">in </w:t>
      </w:r>
      <w:r w:rsidR="009F0CC3" w:rsidRPr="00F53499">
        <w:rPr>
          <w:szCs w:val="20"/>
        </w:rPr>
        <w:t>naravn</w:t>
      </w:r>
      <w:r w:rsidR="009F0CC3">
        <w:rPr>
          <w:szCs w:val="20"/>
        </w:rPr>
        <w:t xml:space="preserve">e </w:t>
      </w:r>
      <w:r w:rsidR="009F0CC3" w:rsidRPr="00F53499">
        <w:rPr>
          <w:szCs w:val="20"/>
        </w:rPr>
        <w:t>vrednot</w:t>
      </w:r>
      <w:r w:rsidR="009F0CC3">
        <w:rPr>
          <w:szCs w:val="20"/>
        </w:rPr>
        <w:t>e</w:t>
      </w:r>
      <w:r w:rsidR="0091765A" w:rsidRPr="0091765A">
        <w:rPr>
          <w:szCs w:val="20"/>
        </w:rPr>
        <w:t xml:space="preserve"> </w:t>
      </w:r>
      <w:r w:rsidR="005722AD">
        <w:rPr>
          <w:szCs w:val="20"/>
        </w:rPr>
        <w:t>in gospodarjenja</w:t>
      </w:r>
      <w:r w:rsidR="0091765A">
        <w:rPr>
          <w:szCs w:val="20"/>
        </w:rPr>
        <w:t xml:space="preserve"> z njimi</w:t>
      </w:r>
      <w:r w:rsidR="009F0CC3" w:rsidRPr="00F53499">
        <w:rPr>
          <w:szCs w:val="20"/>
        </w:rPr>
        <w:t xml:space="preserve"> </w:t>
      </w:r>
      <w:r w:rsidRPr="00F53499">
        <w:rPr>
          <w:szCs w:val="20"/>
        </w:rPr>
        <w:t xml:space="preserve">ter </w:t>
      </w:r>
      <w:r w:rsidR="005722AD">
        <w:rPr>
          <w:szCs w:val="20"/>
        </w:rPr>
        <w:t xml:space="preserve">trženja </w:t>
      </w:r>
      <w:r w:rsidR="005722AD" w:rsidRPr="00F53499">
        <w:rPr>
          <w:szCs w:val="20"/>
        </w:rPr>
        <w:t>vrhunski</w:t>
      </w:r>
      <w:r w:rsidR="005722AD">
        <w:rPr>
          <w:szCs w:val="20"/>
        </w:rPr>
        <w:t>h</w:t>
      </w:r>
      <w:r w:rsidR="005722AD" w:rsidRPr="00F53499">
        <w:rPr>
          <w:szCs w:val="20"/>
        </w:rPr>
        <w:t xml:space="preserve"> storit</w:t>
      </w:r>
      <w:r w:rsidR="005722AD">
        <w:rPr>
          <w:szCs w:val="20"/>
        </w:rPr>
        <w:t>ev</w:t>
      </w:r>
      <w:r w:rsidR="005722AD" w:rsidRPr="00F53499">
        <w:rPr>
          <w:szCs w:val="20"/>
        </w:rPr>
        <w:t xml:space="preserve"> </w:t>
      </w:r>
      <w:r w:rsidRPr="00F53499">
        <w:rPr>
          <w:szCs w:val="20"/>
        </w:rPr>
        <w:t>za ljubitelje, obiskovalce in goste.</w:t>
      </w:r>
    </w:p>
    <w:p w14:paraId="5F473410" w14:textId="77777777" w:rsidR="00633220" w:rsidRPr="00F53499" w:rsidRDefault="00633220" w:rsidP="00633220">
      <w:pPr>
        <w:spacing w:after="0" w:line="240" w:lineRule="auto"/>
        <w:rPr>
          <w:szCs w:val="20"/>
        </w:rPr>
      </w:pPr>
    </w:p>
    <w:p w14:paraId="43D42D72" w14:textId="61B1C85C" w:rsidR="002F3287" w:rsidRPr="00F53499" w:rsidRDefault="002F3287" w:rsidP="006F1F52">
      <w:pPr>
        <w:spacing w:after="0" w:line="240" w:lineRule="auto"/>
        <w:rPr>
          <w:szCs w:val="20"/>
        </w:rPr>
      </w:pPr>
      <w:r w:rsidRPr="00F53499">
        <w:rPr>
          <w:szCs w:val="20"/>
        </w:rPr>
        <w:t xml:space="preserve">Z novim zakonom se </w:t>
      </w:r>
      <w:r w:rsidR="0043748C">
        <w:rPr>
          <w:szCs w:val="20"/>
        </w:rPr>
        <w:t xml:space="preserve">sledi </w:t>
      </w:r>
      <w:r w:rsidRPr="00F53499">
        <w:rPr>
          <w:szCs w:val="20"/>
        </w:rPr>
        <w:t>naslednji</w:t>
      </w:r>
      <w:r w:rsidR="0043748C">
        <w:rPr>
          <w:szCs w:val="20"/>
        </w:rPr>
        <w:t>m</w:t>
      </w:r>
      <w:r w:rsidRPr="00F53499">
        <w:rPr>
          <w:szCs w:val="20"/>
        </w:rPr>
        <w:t xml:space="preserve"> cilj</w:t>
      </w:r>
      <w:r w:rsidR="0043748C">
        <w:rPr>
          <w:szCs w:val="20"/>
        </w:rPr>
        <w:t>em</w:t>
      </w:r>
      <w:r w:rsidRPr="00F53499">
        <w:rPr>
          <w:szCs w:val="20"/>
        </w:rPr>
        <w:t>:</w:t>
      </w:r>
    </w:p>
    <w:p w14:paraId="36B7D385" w14:textId="377A40F2" w:rsidR="00BB5AAA" w:rsidRPr="00F53499" w:rsidRDefault="00BB5AAA" w:rsidP="00A720B8">
      <w:pPr>
        <w:pStyle w:val="Alineje"/>
        <w:numPr>
          <w:ilvl w:val="0"/>
          <w:numId w:val="104"/>
        </w:numPr>
        <w:spacing w:after="0"/>
        <w:rPr>
          <w:color w:val="auto"/>
          <w:szCs w:val="20"/>
        </w:rPr>
      </w:pPr>
      <w:r w:rsidRPr="00F53499">
        <w:rPr>
          <w:color w:val="auto"/>
          <w:szCs w:val="20"/>
        </w:rPr>
        <w:t xml:space="preserve">dolgoročno ohranjanje </w:t>
      </w:r>
      <w:r w:rsidR="00EF4382" w:rsidRPr="00F53499">
        <w:rPr>
          <w:color w:val="auto"/>
          <w:szCs w:val="20"/>
        </w:rPr>
        <w:t>kulturnih in naravnih vrednot</w:t>
      </w:r>
      <w:r w:rsidRPr="00F53499">
        <w:rPr>
          <w:color w:val="auto"/>
          <w:szCs w:val="20"/>
        </w:rPr>
        <w:t xml:space="preserve">, </w:t>
      </w:r>
      <w:r w:rsidR="00F55AD9">
        <w:rPr>
          <w:color w:val="auto"/>
          <w:szCs w:val="20"/>
        </w:rPr>
        <w:t xml:space="preserve"> </w:t>
      </w:r>
    </w:p>
    <w:p w14:paraId="453A67F6" w14:textId="77777777" w:rsidR="00BB5AAA" w:rsidRPr="00F53499" w:rsidRDefault="00BB5AAA" w:rsidP="00A720B8">
      <w:pPr>
        <w:pStyle w:val="Alineje"/>
        <w:numPr>
          <w:ilvl w:val="0"/>
          <w:numId w:val="104"/>
        </w:numPr>
        <w:spacing w:after="0"/>
        <w:rPr>
          <w:color w:val="auto"/>
          <w:szCs w:val="20"/>
        </w:rPr>
      </w:pPr>
      <w:r w:rsidRPr="00F53499">
        <w:rPr>
          <w:color w:val="auto"/>
          <w:szCs w:val="20"/>
        </w:rPr>
        <w:t>varstvo in razvoj spomeniškega območja Kobilarne Lipica,</w:t>
      </w:r>
    </w:p>
    <w:p w14:paraId="6CB32F9E" w14:textId="77777777" w:rsidR="00BB5AAA" w:rsidRPr="00F53499" w:rsidRDefault="00BB5AAA" w:rsidP="00A720B8">
      <w:pPr>
        <w:pStyle w:val="Alineje"/>
        <w:numPr>
          <w:ilvl w:val="0"/>
          <w:numId w:val="104"/>
        </w:numPr>
        <w:spacing w:after="0"/>
        <w:rPr>
          <w:color w:val="auto"/>
          <w:szCs w:val="20"/>
        </w:rPr>
      </w:pPr>
      <w:r w:rsidRPr="00F53499">
        <w:rPr>
          <w:color w:val="auto"/>
          <w:szCs w:val="20"/>
        </w:rPr>
        <w:t xml:space="preserve">varstvo in razvoj konjereje in konjeništva, </w:t>
      </w:r>
    </w:p>
    <w:p w14:paraId="188293FE" w14:textId="5F96712D" w:rsidR="00BB5AAA" w:rsidRPr="00F53499" w:rsidRDefault="00BB5AAA" w:rsidP="00A720B8">
      <w:pPr>
        <w:pStyle w:val="Alineje"/>
        <w:numPr>
          <w:ilvl w:val="0"/>
          <w:numId w:val="104"/>
        </w:numPr>
        <w:spacing w:after="0"/>
        <w:rPr>
          <w:color w:val="auto"/>
          <w:szCs w:val="20"/>
        </w:rPr>
      </w:pPr>
      <w:r w:rsidRPr="00F53499">
        <w:rPr>
          <w:color w:val="auto"/>
          <w:szCs w:val="20"/>
        </w:rPr>
        <w:t xml:space="preserve">uresničevanje poslanstva </w:t>
      </w:r>
      <w:r w:rsidR="00DC3ACF" w:rsidRPr="00F53499">
        <w:rPr>
          <w:color w:val="auto"/>
          <w:szCs w:val="20"/>
        </w:rPr>
        <w:t xml:space="preserve">in vizije </w:t>
      </w:r>
      <w:r w:rsidRPr="00F53499">
        <w:rPr>
          <w:color w:val="auto"/>
          <w:szCs w:val="20"/>
        </w:rPr>
        <w:t>Kobilarne Lipica v skladu z načeli upravljanja,</w:t>
      </w:r>
    </w:p>
    <w:p w14:paraId="647442CD" w14:textId="3405D6DC" w:rsidR="00BB5AAA" w:rsidRPr="00F53499" w:rsidRDefault="007C64B2" w:rsidP="00A720B8">
      <w:pPr>
        <w:pStyle w:val="Alineje"/>
        <w:numPr>
          <w:ilvl w:val="0"/>
          <w:numId w:val="104"/>
        </w:numPr>
        <w:spacing w:after="0"/>
        <w:rPr>
          <w:color w:val="auto"/>
          <w:szCs w:val="20"/>
        </w:rPr>
      </w:pPr>
      <w:r>
        <w:rPr>
          <w:color w:val="auto"/>
          <w:szCs w:val="20"/>
        </w:rPr>
        <w:t>uresničevanje</w:t>
      </w:r>
      <w:r w:rsidRPr="00F53499">
        <w:rPr>
          <w:color w:val="auto"/>
          <w:szCs w:val="20"/>
        </w:rPr>
        <w:t xml:space="preserve"> </w:t>
      </w:r>
      <w:r>
        <w:rPr>
          <w:color w:val="auto"/>
          <w:szCs w:val="20"/>
        </w:rPr>
        <w:t>in</w:t>
      </w:r>
      <w:r w:rsidRPr="00F53499">
        <w:rPr>
          <w:color w:val="auto"/>
          <w:szCs w:val="20"/>
        </w:rPr>
        <w:t xml:space="preserve"> </w:t>
      </w:r>
      <w:r w:rsidR="00BB5AAA" w:rsidRPr="00F53499">
        <w:rPr>
          <w:color w:val="auto"/>
          <w:szCs w:val="20"/>
        </w:rPr>
        <w:t xml:space="preserve">ohranjanje vizije Kobilarne Lipica, </w:t>
      </w:r>
      <w:r w:rsidR="00F55AD9">
        <w:rPr>
          <w:color w:val="auto"/>
          <w:szCs w:val="20"/>
        </w:rPr>
        <w:t xml:space="preserve"> </w:t>
      </w:r>
    </w:p>
    <w:p w14:paraId="3DE059DD" w14:textId="6A9927D0" w:rsidR="002F3287" w:rsidRPr="00F53499" w:rsidRDefault="00DC3ACF" w:rsidP="00A720B8">
      <w:pPr>
        <w:pStyle w:val="Alineje"/>
        <w:numPr>
          <w:ilvl w:val="0"/>
          <w:numId w:val="104"/>
        </w:numPr>
        <w:spacing w:after="0"/>
        <w:rPr>
          <w:color w:val="auto"/>
          <w:szCs w:val="20"/>
        </w:rPr>
      </w:pPr>
      <w:r w:rsidRPr="00F53499">
        <w:rPr>
          <w:color w:val="auto"/>
          <w:szCs w:val="20"/>
        </w:rPr>
        <w:t>nov model upravljanja</w:t>
      </w:r>
      <w:r w:rsidR="006254D5">
        <w:rPr>
          <w:color w:val="auto"/>
          <w:szCs w:val="20"/>
        </w:rPr>
        <w:t>, po katerem</w:t>
      </w:r>
      <w:r w:rsidRPr="00F53499">
        <w:rPr>
          <w:color w:val="auto"/>
          <w:szCs w:val="20"/>
        </w:rPr>
        <w:t xml:space="preserve"> Kobilarn</w:t>
      </w:r>
      <w:r w:rsidR="006254D5">
        <w:rPr>
          <w:color w:val="auto"/>
          <w:szCs w:val="20"/>
        </w:rPr>
        <w:t>a</w:t>
      </w:r>
      <w:r w:rsidRPr="00F53499">
        <w:rPr>
          <w:color w:val="auto"/>
          <w:szCs w:val="20"/>
        </w:rPr>
        <w:t xml:space="preserve"> Lipica skrb</w:t>
      </w:r>
      <w:r w:rsidR="006254D5">
        <w:rPr>
          <w:color w:val="auto"/>
          <w:szCs w:val="20"/>
        </w:rPr>
        <w:t>i</w:t>
      </w:r>
      <w:r w:rsidRPr="00F53499">
        <w:rPr>
          <w:color w:val="auto"/>
          <w:szCs w:val="20"/>
        </w:rPr>
        <w:t xml:space="preserve"> </w:t>
      </w:r>
      <w:r w:rsidR="00541740">
        <w:rPr>
          <w:color w:val="auto"/>
          <w:szCs w:val="20"/>
        </w:rPr>
        <w:t xml:space="preserve">za </w:t>
      </w:r>
      <w:r w:rsidR="00541740" w:rsidRPr="00F53499">
        <w:rPr>
          <w:color w:val="auto"/>
          <w:szCs w:val="20"/>
        </w:rPr>
        <w:t>kulturn</w:t>
      </w:r>
      <w:r w:rsidR="00541740">
        <w:rPr>
          <w:color w:val="auto"/>
          <w:szCs w:val="20"/>
        </w:rPr>
        <w:t>e</w:t>
      </w:r>
      <w:r w:rsidR="00541740" w:rsidRPr="00F53499">
        <w:rPr>
          <w:color w:val="auto"/>
          <w:szCs w:val="20"/>
        </w:rPr>
        <w:t xml:space="preserve"> </w:t>
      </w:r>
      <w:r w:rsidRPr="00F53499">
        <w:rPr>
          <w:color w:val="auto"/>
          <w:szCs w:val="20"/>
        </w:rPr>
        <w:t xml:space="preserve">in </w:t>
      </w:r>
      <w:r w:rsidR="00541740" w:rsidRPr="00F53499">
        <w:rPr>
          <w:color w:val="auto"/>
          <w:szCs w:val="20"/>
        </w:rPr>
        <w:t>naravn</w:t>
      </w:r>
      <w:r w:rsidR="00541740">
        <w:rPr>
          <w:color w:val="auto"/>
          <w:szCs w:val="20"/>
        </w:rPr>
        <w:t>e</w:t>
      </w:r>
      <w:r w:rsidR="00541740" w:rsidRPr="00F53499">
        <w:rPr>
          <w:color w:val="auto"/>
          <w:szCs w:val="20"/>
        </w:rPr>
        <w:t xml:space="preserve"> vrednot</w:t>
      </w:r>
      <w:r w:rsidR="00541740">
        <w:rPr>
          <w:color w:val="auto"/>
          <w:szCs w:val="20"/>
        </w:rPr>
        <w:t>e ter gospodar</w:t>
      </w:r>
      <w:r w:rsidR="006254D5">
        <w:rPr>
          <w:color w:val="auto"/>
          <w:szCs w:val="20"/>
        </w:rPr>
        <w:t>i</w:t>
      </w:r>
      <w:r w:rsidR="00541740">
        <w:rPr>
          <w:color w:val="auto"/>
          <w:szCs w:val="20"/>
        </w:rPr>
        <w:t xml:space="preserve"> z njimi</w:t>
      </w:r>
      <w:r w:rsidRPr="00F53499">
        <w:rPr>
          <w:color w:val="auto"/>
          <w:szCs w:val="20"/>
        </w:rPr>
        <w:t xml:space="preserve"> v imenu in </w:t>
      </w:r>
      <w:r w:rsidR="007C64B2">
        <w:rPr>
          <w:color w:val="auto"/>
          <w:szCs w:val="20"/>
        </w:rPr>
        <w:t>z</w:t>
      </w:r>
      <w:r w:rsidRPr="00F53499">
        <w:rPr>
          <w:color w:val="auto"/>
          <w:szCs w:val="20"/>
        </w:rPr>
        <w:t xml:space="preserve">a račun Republike Slovenije </w:t>
      </w:r>
      <w:r w:rsidR="007C64B2">
        <w:rPr>
          <w:color w:val="auto"/>
          <w:szCs w:val="20"/>
        </w:rPr>
        <w:t>ter</w:t>
      </w:r>
      <w:r w:rsidR="007C64B2" w:rsidRPr="00F53499">
        <w:rPr>
          <w:color w:val="auto"/>
          <w:szCs w:val="20"/>
        </w:rPr>
        <w:t xml:space="preserve"> </w:t>
      </w:r>
      <w:r w:rsidR="006254D5" w:rsidRPr="00F53499">
        <w:rPr>
          <w:color w:val="auto"/>
          <w:szCs w:val="20"/>
        </w:rPr>
        <w:t>trž</w:t>
      </w:r>
      <w:r w:rsidR="006254D5">
        <w:rPr>
          <w:color w:val="auto"/>
          <w:szCs w:val="20"/>
        </w:rPr>
        <w:t>i</w:t>
      </w:r>
      <w:r w:rsidR="006254D5" w:rsidRPr="00F53499">
        <w:rPr>
          <w:color w:val="auto"/>
          <w:szCs w:val="20"/>
        </w:rPr>
        <w:t xml:space="preserve"> kulturn</w:t>
      </w:r>
      <w:r w:rsidR="006254D5">
        <w:rPr>
          <w:color w:val="auto"/>
          <w:szCs w:val="20"/>
        </w:rPr>
        <w:t>e</w:t>
      </w:r>
      <w:r w:rsidR="006254D5" w:rsidRPr="00F53499">
        <w:rPr>
          <w:color w:val="auto"/>
          <w:szCs w:val="20"/>
        </w:rPr>
        <w:t xml:space="preserve"> </w:t>
      </w:r>
      <w:r w:rsidRPr="00F53499">
        <w:rPr>
          <w:color w:val="auto"/>
          <w:szCs w:val="20"/>
        </w:rPr>
        <w:t xml:space="preserve">in </w:t>
      </w:r>
      <w:r w:rsidR="006254D5" w:rsidRPr="00F53499">
        <w:rPr>
          <w:color w:val="auto"/>
          <w:szCs w:val="20"/>
        </w:rPr>
        <w:t>naravn</w:t>
      </w:r>
      <w:r w:rsidR="006254D5">
        <w:rPr>
          <w:color w:val="auto"/>
          <w:szCs w:val="20"/>
        </w:rPr>
        <w:t>e</w:t>
      </w:r>
      <w:r w:rsidR="006254D5" w:rsidRPr="00F53499">
        <w:rPr>
          <w:color w:val="auto"/>
          <w:szCs w:val="20"/>
        </w:rPr>
        <w:t xml:space="preserve"> </w:t>
      </w:r>
      <w:r w:rsidRPr="00F53499">
        <w:rPr>
          <w:color w:val="auto"/>
          <w:szCs w:val="20"/>
        </w:rPr>
        <w:t>vrednot</w:t>
      </w:r>
      <w:r w:rsidR="006254D5">
        <w:rPr>
          <w:color w:val="auto"/>
          <w:szCs w:val="20"/>
        </w:rPr>
        <w:t>e</w:t>
      </w:r>
      <w:r w:rsidRPr="00F53499">
        <w:rPr>
          <w:color w:val="auto"/>
          <w:szCs w:val="20"/>
        </w:rPr>
        <w:t xml:space="preserve"> v svojem imenu in za svoj račun,</w:t>
      </w:r>
    </w:p>
    <w:p w14:paraId="62E438E4" w14:textId="49DE40BD" w:rsidR="002F3287" w:rsidRPr="00F53499" w:rsidRDefault="002F3287" w:rsidP="00A720B8">
      <w:pPr>
        <w:pStyle w:val="Alineje"/>
        <w:numPr>
          <w:ilvl w:val="0"/>
          <w:numId w:val="104"/>
        </w:numPr>
        <w:spacing w:after="0"/>
        <w:rPr>
          <w:color w:val="auto"/>
          <w:szCs w:val="20"/>
        </w:rPr>
      </w:pPr>
      <w:r w:rsidRPr="00F53499">
        <w:rPr>
          <w:color w:val="auto"/>
          <w:szCs w:val="20"/>
        </w:rPr>
        <w:t>izboljšanje korporativnega upravljanja družbe z upoštevanjem načel in smernic OECD za korporativno upravljanje družb v državni lasti,</w:t>
      </w:r>
    </w:p>
    <w:p w14:paraId="68677936" w14:textId="77777777" w:rsidR="002F3287" w:rsidRPr="00F53499" w:rsidRDefault="002F3287" w:rsidP="00A720B8">
      <w:pPr>
        <w:pStyle w:val="Alineje"/>
        <w:numPr>
          <w:ilvl w:val="0"/>
          <w:numId w:val="104"/>
        </w:numPr>
        <w:spacing w:after="0"/>
        <w:rPr>
          <w:color w:val="auto"/>
          <w:szCs w:val="20"/>
        </w:rPr>
      </w:pPr>
      <w:r w:rsidRPr="00F53499">
        <w:rPr>
          <w:color w:val="auto"/>
          <w:szCs w:val="20"/>
        </w:rPr>
        <w:t>boljši model vlaganj v premoženje Republike Slovenije v Kobilarni Lipica,</w:t>
      </w:r>
    </w:p>
    <w:p w14:paraId="6E1C0031" w14:textId="196F24E5" w:rsidR="002F3287" w:rsidRPr="00F53499" w:rsidRDefault="002F3287" w:rsidP="00A720B8">
      <w:pPr>
        <w:pStyle w:val="Alineje"/>
        <w:numPr>
          <w:ilvl w:val="0"/>
          <w:numId w:val="104"/>
        </w:numPr>
        <w:spacing w:after="0"/>
        <w:rPr>
          <w:color w:val="auto"/>
          <w:szCs w:val="20"/>
        </w:rPr>
      </w:pPr>
      <w:r w:rsidRPr="00F53499">
        <w:rPr>
          <w:color w:val="auto"/>
          <w:szCs w:val="20"/>
        </w:rPr>
        <w:t xml:space="preserve">okrepljen strokovni nadzor nad visoko specializiranimi strokovnimi odločitvami </w:t>
      </w:r>
      <w:r w:rsidR="0068743A">
        <w:rPr>
          <w:color w:val="auto"/>
          <w:szCs w:val="20"/>
        </w:rPr>
        <w:t xml:space="preserve">v zvezi z </w:t>
      </w:r>
      <w:r w:rsidRPr="00F53499">
        <w:rPr>
          <w:color w:val="auto"/>
          <w:szCs w:val="20"/>
        </w:rPr>
        <w:t>vzrejo, rejo in dobrobit</w:t>
      </w:r>
      <w:r w:rsidR="0043748C">
        <w:rPr>
          <w:color w:val="auto"/>
          <w:szCs w:val="20"/>
        </w:rPr>
        <w:t>jo</w:t>
      </w:r>
      <w:r w:rsidRPr="00F53499">
        <w:rPr>
          <w:color w:val="auto"/>
          <w:szCs w:val="20"/>
        </w:rPr>
        <w:t xml:space="preserve"> konj ter </w:t>
      </w:r>
      <w:r w:rsidR="0043748C" w:rsidRPr="00F53499">
        <w:rPr>
          <w:color w:val="auto"/>
          <w:szCs w:val="20"/>
        </w:rPr>
        <w:t>konjenišk</w:t>
      </w:r>
      <w:r w:rsidR="0043748C">
        <w:rPr>
          <w:color w:val="auto"/>
          <w:szCs w:val="20"/>
        </w:rPr>
        <w:t>im</w:t>
      </w:r>
      <w:r w:rsidR="0043748C" w:rsidRPr="00F53499">
        <w:rPr>
          <w:color w:val="auto"/>
          <w:szCs w:val="20"/>
        </w:rPr>
        <w:t xml:space="preserve"> del</w:t>
      </w:r>
      <w:r w:rsidR="0043748C">
        <w:rPr>
          <w:color w:val="auto"/>
          <w:szCs w:val="20"/>
        </w:rPr>
        <w:t>om</w:t>
      </w:r>
      <w:r w:rsidRPr="00F53499">
        <w:rPr>
          <w:color w:val="auto"/>
          <w:szCs w:val="20"/>
        </w:rPr>
        <w:t>, pri tem pa uvajanje načel kvantitativne genetike za odpravljanje tveganj prevelikega koeficienta sorodstva</w:t>
      </w:r>
      <w:r w:rsidR="00BB5AAA" w:rsidRPr="00F53499">
        <w:rPr>
          <w:color w:val="auto"/>
          <w:szCs w:val="20"/>
        </w:rPr>
        <w:t>.</w:t>
      </w:r>
    </w:p>
    <w:bookmarkEnd w:id="6"/>
    <w:p w14:paraId="6992642F" w14:textId="77777777" w:rsidR="004E5E49" w:rsidRPr="00F53499" w:rsidRDefault="004E5E49" w:rsidP="006F1F52">
      <w:pPr>
        <w:pStyle w:val="Brezrazmikov"/>
        <w:rPr>
          <w:color w:val="auto"/>
          <w:sz w:val="20"/>
          <w:szCs w:val="20"/>
        </w:rPr>
      </w:pPr>
    </w:p>
    <w:p w14:paraId="1485E6AC" w14:textId="77777777" w:rsidR="002F3287" w:rsidRPr="00F53499" w:rsidRDefault="002F3287" w:rsidP="006F1F52">
      <w:pPr>
        <w:spacing w:after="0" w:line="240" w:lineRule="auto"/>
        <w:rPr>
          <w:rStyle w:val="None"/>
          <w:b/>
          <w:bCs/>
          <w:szCs w:val="20"/>
        </w:rPr>
      </w:pPr>
      <w:r w:rsidRPr="00F53499">
        <w:rPr>
          <w:rStyle w:val="None"/>
          <w:b/>
          <w:szCs w:val="20"/>
        </w:rPr>
        <w:t>2.2 Načela</w:t>
      </w:r>
    </w:p>
    <w:p w14:paraId="073C00D4" w14:textId="7AE4E3C6" w:rsidR="002F3287" w:rsidRPr="00F53499" w:rsidRDefault="002F3287" w:rsidP="006F1F52">
      <w:pPr>
        <w:spacing w:after="0" w:line="240" w:lineRule="auto"/>
        <w:rPr>
          <w:szCs w:val="20"/>
        </w:rPr>
      </w:pPr>
    </w:p>
    <w:p w14:paraId="3A031C64" w14:textId="21EB183B" w:rsidR="002F3287" w:rsidRPr="00F53499" w:rsidRDefault="002F3287" w:rsidP="006F1F52">
      <w:pPr>
        <w:spacing w:after="0" w:line="240" w:lineRule="auto"/>
        <w:rPr>
          <w:szCs w:val="20"/>
        </w:rPr>
      </w:pPr>
      <w:r w:rsidRPr="00F53499">
        <w:rPr>
          <w:szCs w:val="20"/>
        </w:rPr>
        <w:t xml:space="preserve">Z novim zakonom se </w:t>
      </w:r>
      <w:r w:rsidR="0043748C">
        <w:rPr>
          <w:szCs w:val="20"/>
        </w:rPr>
        <w:t xml:space="preserve">sledi </w:t>
      </w:r>
      <w:r w:rsidRPr="00F53499">
        <w:rPr>
          <w:szCs w:val="20"/>
        </w:rPr>
        <w:t>naslednj</w:t>
      </w:r>
      <w:r w:rsidR="0043748C">
        <w:rPr>
          <w:szCs w:val="20"/>
        </w:rPr>
        <w:t>im</w:t>
      </w:r>
      <w:r w:rsidRPr="00F53499">
        <w:rPr>
          <w:szCs w:val="20"/>
        </w:rPr>
        <w:t xml:space="preserve"> načel</w:t>
      </w:r>
      <w:r w:rsidR="0043748C">
        <w:rPr>
          <w:szCs w:val="20"/>
        </w:rPr>
        <w:t>om</w:t>
      </w:r>
      <w:r w:rsidRPr="00F53499">
        <w:rPr>
          <w:szCs w:val="20"/>
        </w:rPr>
        <w:t>:</w:t>
      </w:r>
    </w:p>
    <w:p w14:paraId="609EF64A" w14:textId="3C834A7E" w:rsidR="002F3287" w:rsidRPr="00F53499" w:rsidRDefault="002F3287" w:rsidP="00452595">
      <w:pPr>
        <w:pStyle w:val="Odstavekseznama"/>
        <w:numPr>
          <w:ilvl w:val="0"/>
          <w:numId w:val="31"/>
        </w:numPr>
        <w:spacing w:after="0" w:line="240" w:lineRule="auto"/>
        <w:rPr>
          <w:szCs w:val="20"/>
        </w:rPr>
      </w:pPr>
      <w:r w:rsidRPr="00F53499">
        <w:rPr>
          <w:szCs w:val="20"/>
        </w:rPr>
        <w:t>načel</w:t>
      </w:r>
      <w:r w:rsidR="0043748C">
        <w:rPr>
          <w:szCs w:val="20"/>
        </w:rPr>
        <w:t>u</w:t>
      </w:r>
      <w:r w:rsidRPr="00F53499">
        <w:rPr>
          <w:szCs w:val="20"/>
        </w:rPr>
        <w:t xml:space="preserve"> gospodarnosti</w:t>
      </w:r>
      <w:r w:rsidR="0043748C">
        <w:rPr>
          <w:szCs w:val="20"/>
        </w:rPr>
        <w:t>, ki</w:t>
      </w:r>
      <w:r w:rsidRPr="00F53499">
        <w:rPr>
          <w:szCs w:val="20"/>
        </w:rPr>
        <w:t xml:space="preserve"> pomeni, da je </w:t>
      </w:r>
      <w:r w:rsidR="00C336AD">
        <w:rPr>
          <w:iCs/>
          <w:szCs w:val="20"/>
        </w:rPr>
        <w:t xml:space="preserve">treba </w:t>
      </w:r>
      <w:r w:rsidRPr="00F53499">
        <w:rPr>
          <w:szCs w:val="20"/>
        </w:rPr>
        <w:t>pri gospodarjenju s Kobilarno Lipica ravnati učinkovito in gospodarno z namenom uresničevanja poslanstva in vizije Kobilarne Lipica ter razvojne strategije</w:t>
      </w:r>
      <w:r w:rsidR="007C64B2">
        <w:rPr>
          <w:szCs w:val="20"/>
        </w:rPr>
        <w:t>;</w:t>
      </w:r>
    </w:p>
    <w:p w14:paraId="4D5B5192" w14:textId="2D783F75" w:rsidR="002F3287" w:rsidRPr="00F53499" w:rsidRDefault="002F3287" w:rsidP="00452595">
      <w:pPr>
        <w:pStyle w:val="Odstavekseznama"/>
        <w:numPr>
          <w:ilvl w:val="0"/>
          <w:numId w:val="31"/>
        </w:numPr>
        <w:spacing w:after="0" w:line="240" w:lineRule="auto"/>
        <w:rPr>
          <w:szCs w:val="20"/>
        </w:rPr>
      </w:pPr>
      <w:r w:rsidRPr="00F53499">
        <w:rPr>
          <w:szCs w:val="20"/>
        </w:rPr>
        <w:t>načel</w:t>
      </w:r>
      <w:r w:rsidR="0043748C">
        <w:rPr>
          <w:szCs w:val="20"/>
        </w:rPr>
        <w:t>u</w:t>
      </w:r>
      <w:r w:rsidRPr="00F53499">
        <w:rPr>
          <w:szCs w:val="20"/>
        </w:rPr>
        <w:t xml:space="preserve"> odgovornosti</w:t>
      </w:r>
      <w:r w:rsidR="0043748C">
        <w:rPr>
          <w:szCs w:val="20"/>
        </w:rPr>
        <w:t>, ki</w:t>
      </w:r>
      <w:r w:rsidRPr="00F53499">
        <w:rPr>
          <w:szCs w:val="20"/>
        </w:rPr>
        <w:t xml:space="preserve"> pomeni, da je </w:t>
      </w:r>
      <w:r w:rsidR="00C336AD">
        <w:rPr>
          <w:iCs/>
          <w:szCs w:val="20"/>
        </w:rPr>
        <w:t xml:space="preserve">treba </w:t>
      </w:r>
      <w:r w:rsidRPr="00F53499">
        <w:rPr>
          <w:szCs w:val="20"/>
        </w:rPr>
        <w:t xml:space="preserve">pri gospodarjenju s Kobilarno Lipica ravnati </w:t>
      </w:r>
      <w:r w:rsidR="00496559" w:rsidRPr="00F53499">
        <w:rPr>
          <w:szCs w:val="20"/>
        </w:rPr>
        <w:t xml:space="preserve">strokovno, </w:t>
      </w:r>
      <w:r w:rsidRPr="00F53499">
        <w:rPr>
          <w:szCs w:val="20"/>
        </w:rPr>
        <w:t>skrbno</w:t>
      </w:r>
      <w:r w:rsidR="00496559" w:rsidRPr="00F53499">
        <w:rPr>
          <w:szCs w:val="20"/>
        </w:rPr>
        <w:t xml:space="preserve"> in</w:t>
      </w:r>
      <w:r w:rsidRPr="00F53499">
        <w:rPr>
          <w:szCs w:val="20"/>
        </w:rPr>
        <w:t xml:space="preserve"> odgovorno</w:t>
      </w:r>
      <w:r w:rsidR="007C64B2">
        <w:rPr>
          <w:szCs w:val="20"/>
        </w:rPr>
        <w:t>;</w:t>
      </w:r>
      <w:r w:rsidRPr="00F53499">
        <w:rPr>
          <w:szCs w:val="20"/>
        </w:rPr>
        <w:t xml:space="preserve">  </w:t>
      </w:r>
    </w:p>
    <w:p w14:paraId="43551BF7" w14:textId="70320E71" w:rsidR="002F3287" w:rsidRPr="00F53499" w:rsidRDefault="002F3287" w:rsidP="00452595">
      <w:pPr>
        <w:pStyle w:val="Odstavekseznama"/>
        <w:numPr>
          <w:ilvl w:val="0"/>
          <w:numId w:val="31"/>
        </w:numPr>
        <w:spacing w:after="0" w:line="240" w:lineRule="auto"/>
        <w:rPr>
          <w:szCs w:val="20"/>
        </w:rPr>
      </w:pPr>
      <w:r w:rsidRPr="00F53499">
        <w:rPr>
          <w:szCs w:val="20"/>
        </w:rPr>
        <w:lastRenderedPageBreak/>
        <w:t>načel</w:t>
      </w:r>
      <w:r w:rsidR="0043748C">
        <w:rPr>
          <w:szCs w:val="20"/>
        </w:rPr>
        <w:t>u</w:t>
      </w:r>
      <w:r w:rsidRPr="00F53499">
        <w:rPr>
          <w:szCs w:val="20"/>
        </w:rPr>
        <w:t xml:space="preserve"> preglednosti</w:t>
      </w:r>
      <w:r w:rsidR="0043748C">
        <w:rPr>
          <w:szCs w:val="20"/>
        </w:rPr>
        <w:t>, ki</w:t>
      </w:r>
      <w:r w:rsidRPr="00F53499">
        <w:rPr>
          <w:szCs w:val="20"/>
        </w:rPr>
        <w:t xml:space="preserve"> pomeni, da se zagotavlja preglednost vodenja postopkov in sprejemanja odločitev</w:t>
      </w:r>
      <w:r w:rsidR="007C64B2">
        <w:rPr>
          <w:szCs w:val="20"/>
        </w:rPr>
        <w:t>;</w:t>
      </w:r>
    </w:p>
    <w:p w14:paraId="5FF6EF37" w14:textId="1C955741" w:rsidR="00ED6692" w:rsidRPr="00F53499" w:rsidRDefault="002F3287" w:rsidP="00452595">
      <w:pPr>
        <w:pStyle w:val="Odstavekseznama"/>
        <w:numPr>
          <w:ilvl w:val="0"/>
          <w:numId w:val="31"/>
        </w:numPr>
        <w:spacing w:after="0" w:line="240" w:lineRule="auto"/>
        <w:rPr>
          <w:szCs w:val="20"/>
        </w:rPr>
      </w:pPr>
      <w:r w:rsidRPr="00F53499">
        <w:rPr>
          <w:szCs w:val="20"/>
        </w:rPr>
        <w:t>načel</w:t>
      </w:r>
      <w:r w:rsidR="0043748C">
        <w:rPr>
          <w:szCs w:val="20"/>
        </w:rPr>
        <w:t>u</w:t>
      </w:r>
      <w:r w:rsidRPr="00F53499">
        <w:rPr>
          <w:szCs w:val="20"/>
        </w:rPr>
        <w:t xml:space="preserve"> javnega interesa</w:t>
      </w:r>
      <w:r w:rsidR="0043748C">
        <w:rPr>
          <w:szCs w:val="20"/>
        </w:rPr>
        <w:t>, ki</w:t>
      </w:r>
      <w:r w:rsidRPr="00F53499">
        <w:rPr>
          <w:szCs w:val="20"/>
        </w:rPr>
        <w:t xml:space="preserve"> pomeni</w:t>
      </w:r>
      <w:r w:rsidR="0043748C">
        <w:rPr>
          <w:szCs w:val="20"/>
        </w:rPr>
        <w:t>, da je treba</w:t>
      </w:r>
      <w:r w:rsidRPr="00F53499">
        <w:rPr>
          <w:szCs w:val="20"/>
        </w:rPr>
        <w:t xml:space="preserve"> skrb</w:t>
      </w:r>
      <w:r w:rsidR="0043748C">
        <w:rPr>
          <w:szCs w:val="20"/>
        </w:rPr>
        <w:t>eti</w:t>
      </w:r>
      <w:r w:rsidR="00766DEE" w:rsidRPr="00F53499">
        <w:rPr>
          <w:szCs w:val="20"/>
        </w:rPr>
        <w:t xml:space="preserve"> </w:t>
      </w:r>
      <w:r w:rsidR="003D7B03">
        <w:rPr>
          <w:szCs w:val="20"/>
        </w:rPr>
        <w:t xml:space="preserve">in gospodariti s </w:t>
      </w:r>
      <w:r w:rsidR="007C64B2" w:rsidRPr="00F53499">
        <w:rPr>
          <w:szCs w:val="20"/>
        </w:rPr>
        <w:t>kulturn</w:t>
      </w:r>
      <w:r w:rsidR="003D7B03">
        <w:rPr>
          <w:szCs w:val="20"/>
        </w:rPr>
        <w:t>imi</w:t>
      </w:r>
      <w:r w:rsidR="007C64B2" w:rsidRPr="00F53499">
        <w:rPr>
          <w:szCs w:val="20"/>
        </w:rPr>
        <w:t xml:space="preserve"> </w:t>
      </w:r>
      <w:r w:rsidR="00766DEE" w:rsidRPr="00F53499">
        <w:rPr>
          <w:szCs w:val="20"/>
        </w:rPr>
        <w:t xml:space="preserve">in </w:t>
      </w:r>
      <w:r w:rsidR="007C64B2" w:rsidRPr="00F53499">
        <w:rPr>
          <w:szCs w:val="20"/>
        </w:rPr>
        <w:t>naravn</w:t>
      </w:r>
      <w:r w:rsidR="003D7B03">
        <w:rPr>
          <w:szCs w:val="20"/>
        </w:rPr>
        <w:t>imi</w:t>
      </w:r>
      <w:r w:rsidR="007C64B2" w:rsidRPr="00F53499">
        <w:rPr>
          <w:szCs w:val="20"/>
        </w:rPr>
        <w:t xml:space="preserve"> vrednot</w:t>
      </w:r>
      <w:r w:rsidR="003D7B03">
        <w:rPr>
          <w:szCs w:val="20"/>
        </w:rPr>
        <w:t>ami</w:t>
      </w:r>
      <w:r w:rsidR="007C64B2" w:rsidRPr="00F53499">
        <w:rPr>
          <w:szCs w:val="20"/>
        </w:rPr>
        <w:t xml:space="preserve"> </w:t>
      </w:r>
      <w:r w:rsidR="007C64B2">
        <w:rPr>
          <w:szCs w:val="20"/>
        </w:rPr>
        <w:t>ter</w:t>
      </w:r>
      <w:r w:rsidR="007C64B2" w:rsidRPr="00F53499">
        <w:rPr>
          <w:szCs w:val="20"/>
        </w:rPr>
        <w:t xml:space="preserve"> </w:t>
      </w:r>
      <w:r w:rsidR="00766DEE" w:rsidRPr="00F53499">
        <w:rPr>
          <w:szCs w:val="20"/>
        </w:rPr>
        <w:t xml:space="preserve">temu </w:t>
      </w:r>
      <w:r w:rsidR="0043748C">
        <w:rPr>
          <w:szCs w:val="20"/>
        </w:rPr>
        <w:t>prilagoditi</w:t>
      </w:r>
      <w:r w:rsidR="0043748C" w:rsidRPr="00F53499">
        <w:rPr>
          <w:szCs w:val="20"/>
        </w:rPr>
        <w:t xml:space="preserve"> </w:t>
      </w:r>
      <w:r w:rsidR="00766DEE" w:rsidRPr="00F53499">
        <w:rPr>
          <w:szCs w:val="20"/>
        </w:rPr>
        <w:t>trženje kulturn</w:t>
      </w:r>
      <w:r w:rsidR="00CF4766" w:rsidRPr="00F53499">
        <w:rPr>
          <w:szCs w:val="20"/>
        </w:rPr>
        <w:t>e dediščine</w:t>
      </w:r>
      <w:r w:rsidR="00536E71" w:rsidRPr="00F53499">
        <w:rPr>
          <w:szCs w:val="20"/>
        </w:rPr>
        <w:t xml:space="preserve"> </w:t>
      </w:r>
      <w:r w:rsidR="00766DEE" w:rsidRPr="00F53499">
        <w:rPr>
          <w:szCs w:val="20"/>
        </w:rPr>
        <w:t>in naravnih vrednot</w:t>
      </w:r>
      <w:r w:rsidR="0043748C">
        <w:rPr>
          <w:szCs w:val="20"/>
        </w:rPr>
        <w:t>;</w:t>
      </w:r>
    </w:p>
    <w:p w14:paraId="331EA8F9" w14:textId="5C4ADEA5" w:rsidR="002F3287" w:rsidRPr="00F53499" w:rsidRDefault="00ED6692" w:rsidP="00452595">
      <w:pPr>
        <w:pStyle w:val="Odstavekseznama"/>
        <w:numPr>
          <w:ilvl w:val="0"/>
          <w:numId w:val="31"/>
        </w:numPr>
        <w:spacing w:after="0" w:line="240" w:lineRule="auto"/>
        <w:rPr>
          <w:szCs w:val="20"/>
        </w:rPr>
      </w:pPr>
      <w:r w:rsidRPr="00F53499">
        <w:rPr>
          <w:szCs w:val="20"/>
        </w:rPr>
        <w:t>načel</w:t>
      </w:r>
      <w:r w:rsidR="0043748C">
        <w:rPr>
          <w:szCs w:val="20"/>
        </w:rPr>
        <w:t>u</w:t>
      </w:r>
      <w:r w:rsidRPr="00F53499">
        <w:rPr>
          <w:szCs w:val="20"/>
        </w:rPr>
        <w:t xml:space="preserve"> korporativnega upravljanja</w:t>
      </w:r>
      <w:r w:rsidR="00766DEE" w:rsidRPr="00F53499">
        <w:rPr>
          <w:szCs w:val="20"/>
        </w:rPr>
        <w:t>.</w:t>
      </w:r>
    </w:p>
    <w:p w14:paraId="6262946C" w14:textId="77777777" w:rsidR="002F3287" w:rsidRPr="00F53499" w:rsidRDefault="002F3287" w:rsidP="006F1F52">
      <w:pPr>
        <w:spacing w:after="0" w:line="240" w:lineRule="auto"/>
        <w:rPr>
          <w:szCs w:val="20"/>
        </w:rPr>
      </w:pPr>
    </w:p>
    <w:p w14:paraId="615DD56D" w14:textId="52845695" w:rsidR="002F3287" w:rsidRPr="00F53499" w:rsidRDefault="002F3287" w:rsidP="006F1F52">
      <w:pPr>
        <w:pStyle w:val="Odstavekseznama"/>
        <w:numPr>
          <w:ilvl w:val="1"/>
          <w:numId w:val="16"/>
        </w:numPr>
        <w:spacing w:after="0" w:line="240" w:lineRule="auto"/>
        <w:rPr>
          <w:rStyle w:val="None"/>
          <w:b/>
          <w:szCs w:val="20"/>
        </w:rPr>
      </w:pPr>
      <w:r w:rsidRPr="00F53499">
        <w:rPr>
          <w:rStyle w:val="None"/>
          <w:b/>
          <w:szCs w:val="20"/>
        </w:rPr>
        <w:t>Poglavitne rešitve</w:t>
      </w:r>
    </w:p>
    <w:p w14:paraId="39FA6D18" w14:textId="498F4D98" w:rsidR="004E5E49" w:rsidRPr="00F53499" w:rsidRDefault="004E5E49" w:rsidP="006F1F52">
      <w:pPr>
        <w:spacing w:after="0" w:line="240" w:lineRule="auto"/>
        <w:rPr>
          <w:rStyle w:val="None"/>
          <w:b/>
          <w:szCs w:val="20"/>
        </w:rPr>
      </w:pPr>
    </w:p>
    <w:p w14:paraId="19A094F7" w14:textId="3F4C5A73" w:rsidR="004E5E49" w:rsidRPr="00F53499" w:rsidRDefault="004E5E49" w:rsidP="006F1F52">
      <w:pPr>
        <w:spacing w:after="0" w:line="240" w:lineRule="auto"/>
        <w:rPr>
          <w:rStyle w:val="None"/>
          <w:bCs/>
          <w:szCs w:val="20"/>
        </w:rPr>
      </w:pPr>
      <w:bookmarkStart w:id="7" w:name="_Hlk139753024"/>
      <w:r w:rsidRPr="00F53499">
        <w:rPr>
          <w:rStyle w:val="None"/>
          <w:bCs/>
          <w:szCs w:val="20"/>
        </w:rPr>
        <w:t xml:space="preserve">Z novim zakonom </w:t>
      </w:r>
      <w:r w:rsidR="007C64B2" w:rsidRPr="00F53499">
        <w:rPr>
          <w:rStyle w:val="None"/>
          <w:bCs/>
          <w:szCs w:val="20"/>
        </w:rPr>
        <w:t xml:space="preserve">v celoti </w:t>
      </w:r>
      <w:r w:rsidRPr="00F53499">
        <w:rPr>
          <w:rStyle w:val="None"/>
          <w:bCs/>
          <w:szCs w:val="20"/>
        </w:rPr>
        <w:t xml:space="preserve">nadomeščamo </w:t>
      </w:r>
      <w:r w:rsidR="007C64B2">
        <w:rPr>
          <w:rStyle w:val="None"/>
          <w:bCs/>
          <w:szCs w:val="20"/>
        </w:rPr>
        <w:t>veljavn</w:t>
      </w:r>
      <w:r w:rsidR="007C64B2" w:rsidRPr="00F53499">
        <w:rPr>
          <w:rStyle w:val="None"/>
          <w:bCs/>
          <w:szCs w:val="20"/>
        </w:rPr>
        <w:t xml:space="preserve">i </w:t>
      </w:r>
      <w:r w:rsidRPr="00F53499">
        <w:rPr>
          <w:rStyle w:val="None"/>
          <w:bCs/>
          <w:szCs w:val="20"/>
        </w:rPr>
        <w:t xml:space="preserve">Zakon o Kobilarni Lipica in z njim </w:t>
      </w:r>
      <w:r w:rsidR="00766DEE" w:rsidRPr="00F53499">
        <w:rPr>
          <w:rStyle w:val="None"/>
          <w:bCs/>
          <w:szCs w:val="20"/>
        </w:rPr>
        <w:t>urejamo</w:t>
      </w:r>
      <w:r w:rsidRPr="00F53499">
        <w:rPr>
          <w:rStyle w:val="None"/>
          <w:bCs/>
          <w:szCs w:val="20"/>
        </w:rPr>
        <w:t>:</w:t>
      </w:r>
    </w:p>
    <w:p w14:paraId="4591B221" w14:textId="0D6D61C5" w:rsidR="004E5E49" w:rsidRPr="00F53499" w:rsidRDefault="004E5E49" w:rsidP="00A720B8">
      <w:pPr>
        <w:pStyle w:val="Alineje"/>
        <w:numPr>
          <w:ilvl w:val="0"/>
          <w:numId w:val="105"/>
        </w:numPr>
        <w:spacing w:after="0"/>
        <w:rPr>
          <w:rStyle w:val="None"/>
          <w:rFonts w:eastAsia="Calibri"/>
          <w:bCs/>
          <w:color w:val="auto"/>
          <w:szCs w:val="20"/>
          <w:lang w:eastAsia="en-US"/>
        </w:rPr>
      </w:pPr>
      <w:r w:rsidRPr="00F53499">
        <w:rPr>
          <w:rStyle w:val="None"/>
          <w:bCs/>
          <w:color w:val="auto"/>
          <w:szCs w:val="20"/>
        </w:rPr>
        <w:t>poslanstvo in vizijo Kobilarne Lipica,</w:t>
      </w:r>
    </w:p>
    <w:p w14:paraId="36AE10E5" w14:textId="51101CB6" w:rsidR="004E5E49" w:rsidRPr="00F53499" w:rsidRDefault="00766DEE" w:rsidP="00A720B8">
      <w:pPr>
        <w:pStyle w:val="Odstavekseznama"/>
        <w:numPr>
          <w:ilvl w:val="0"/>
          <w:numId w:val="105"/>
        </w:numPr>
        <w:spacing w:after="0" w:line="240" w:lineRule="auto"/>
        <w:rPr>
          <w:rStyle w:val="None"/>
          <w:bCs/>
          <w:color w:val="000000"/>
          <w:szCs w:val="20"/>
          <w:lang w:eastAsia="sl-SI"/>
        </w:rPr>
      </w:pPr>
      <w:r w:rsidRPr="00F53499">
        <w:rPr>
          <w:rStyle w:val="None"/>
          <w:bCs/>
          <w:szCs w:val="20"/>
        </w:rPr>
        <w:t>s</w:t>
      </w:r>
      <w:r w:rsidR="004E5E49" w:rsidRPr="00F53499">
        <w:rPr>
          <w:rStyle w:val="None"/>
          <w:bCs/>
          <w:szCs w:val="20"/>
        </w:rPr>
        <w:t>tatus in premoženje Kobilarne Lipica,</w:t>
      </w:r>
    </w:p>
    <w:p w14:paraId="0D3CE679" w14:textId="722A523F" w:rsidR="004E5E49" w:rsidRPr="00F53499" w:rsidRDefault="00766DEE" w:rsidP="00A720B8">
      <w:pPr>
        <w:pStyle w:val="Odstavekseznama"/>
        <w:numPr>
          <w:ilvl w:val="0"/>
          <w:numId w:val="105"/>
        </w:numPr>
        <w:spacing w:after="0" w:line="240" w:lineRule="auto"/>
        <w:rPr>
          <w:rStyle w:val="None"/>
          <w:bCs/>
          <w:szCs w:val="20"/>
        </w:rPr>
      </w:pPr>
      <w:r w:rsidRPr="00F53499">
        <w:rPr>
          <w:rStyle w:val="None"/>
          <w:bCs/>
          <w:szCs w:val="20"/>
        </w:rPr>
        <w:t>n</w:t>
      </w:r>
      <w:r w:rsidR="004E5E49" w:rsidRPr="00F53499">
        <w:rPr>
          <w:rStyle w:val="None"/>
          <w:bCs/>
          <w:szCs w:val="20"/>
        </w:rPr>
        <w:t>ačin, načela in cilje upravljanja,</w:t>
      </w:r>
    </w:p>
    <w:p w14:paraId="00B1327D" w14:textId="5703D034" w:rsidR="004E5E49" w:rsidRPr="00F53499" w:rsidRDefault="00766DEE" w:rsidP="00A720B8">
      <w:pPr>
        <w:pStyle w:val="Odstavekseznama"/>
        <w:numPr>
          <w:ilvl w:val="0"/>
          <w:numId w:val="105"/>
        </w:numPr>
        <w:spacing w:after="0" w:line="240" w:lineRule="auto"/>
        <w:rPr>
          <w:rStyle w:val="None"/>
          <w:bCs/>
          <w:szCs w:val="20"/>
        </w:rPr>
      </w:pPr>
      <w:r w:rsidRPr="00F53499">
        <w:rPr>
          <w:rStyle w:val="None"/>
          <w:bCs/>
          <w:szCs w:val="20"/>
        </w:rPr>
        <w:t>r</w:t>
      </w:r>
      <w:r w:rsidR="004E5E49" w:rsidRPr="00F53499">
        <w:rPr>
          <w:rStyle w:val="None"/>
          <w:bCs/>
          <w:szCs w:val="20"/>
        </w:rPr>
        <w:t>azvojne dokumente Kobilarne Lipica,</w:t>
      </w:r>
    </w:p>
    <w:p w14:paraId="72AC07A4" w14:textId="135C9932" w:rsidR="004E5E49" w:rsidRPr="00F53499" w:rsidRDefault="00766DEE" w:rsidP="00A720B8">
      <w:pPr>
        <w:pStyle w:val="Odstavekseznama"/>
        <w:numPr>
          <w:ilvl w:val="0"/>
          <w:numId w:val="105"/>
        </w:numPr>
        <w:spacing w:after="0" w:line="240" w:lineRule="auto"/>
        <w:rPr>
          <w:rStyle w:val="None"/>
          <w:bCs/>
          <w:szCs w:val="20"/>
        </w:rPr>
      </w:pPr>
      <w:r w:rsidRPr="00F53499">
        <w:rPr>
          <w:rStyle w:val="None"/>
          <w:bCs/>
          <w:szCs w:val="20"/>
        </w:rPr>
        <w:t>n</w:t>
      </w:r>
      <w:r w:rsidR="004E5E49" w:rsidRPr="00F53499">
        <w:rPr>
          <w:rStyle w:val="None"/>
          <w:bCs/>
          <w:szCs w:val="20"/>
        </w:rPr>
        <w:t xml:space="preserve">aloge v zvezi s skrbjo </w:t>
      </w:r>
      <w:r w:rsidR="00EC6295">
        <w:rPr>
          <w:rStyle w:val="None"/>
          <w:bCs/>
          <w:szCs w:val="20"/>
        </w:rPr>
        <w:t xml:space="preserve">in gospodarjenjem s </w:t>
      </w:r>
      <w:r w:rsidR="007C64B2" w:rsidRPr="00F53499">
        <w:rPr>
          <w:rStyle w:val="None"/>
          <w:bCs/>
          <w:szCs w:val="20"/>
        </w:rPr>
        <w:t>kulturn</w:t>
      </w:r>
      <w:r w:rsidR="00EC6295">
        <w:rPr>
          <w:rStyle w:val="None"/>
          <w:bCs/>
          <w:szCs w:val="20"/>
        </w:rPr>
        <w:t>imi</w:t>
      </w:r>
      <w:r w:rsidR="007C64B2" w:rsidRPr="00F53499">
        <w:rPr>
          <w:rStyle w:val="None"/>
          <w:bCs/>
          <w:szCs w:val="20"/>
        </w:rPr>
        <w:t xml:space="preserve"> </w:t>
      </w:r>
      <w:r w:rsidR="004E5E49" w:rsidRPr="00F53499">
        <w:rPr>
          <w:rStyle w:val="None"/>
          <w:bCs/>
          <w:szCs w:val="20"/>
        </w:rPr>
        <w:t xml:space="preserve">in </w:t>
      </w:r>
      <w:r w:rsidR="007C64B2" w:rsidRPr="00F53499">
        <w:rPr>
          <w:rStyle w:val="None"/>
          <w:bCs/>
          <w:szCs w:val="20"/>
        </w:rPr>
        <w:t>naravn</w:t>
      </w:r>
      <w:r w:rsidR="00EC6295">
        <w:rPr>
          <w:rStyle w:val="None"/>
          <w:bCs/>
          <w:szCs w:val="20"/>
        </w:rPr>
        <w:t>imi</w:t>
      </w:r>
      <w:r w:rsidR="007C64B2" w:rsidRPr="00F53499">
        <w:rPr>
          <w:rStyle w:val="None"/>
          <w:bCs/>
          <w:szCs w:val="20"/>
        </w:rPr>
        <w:t xml:space="preserve"> vrednot</w:t>
      </w:r>
      <w:r w:rsidR="00EC6295">
        <w:rPr>
          <w:rStyle w:val="None"/>
          <w:bCs/>
          <w:szCs w:val="20"/>
        </w:rPr>
        <w:t>ami</w:t>
      </w:r>
      <w:r w:rsidR="007C64B2" w:rsidRPr="00F53499">
        <w:rPr>
          <w:rStyle w:val="None"/>
          <w:bCs/>
          <w:szCs w:val="20"/>
        </w:rPr>
        <w:t xml:space="preserve"> </w:t>
      </w:r>
      <w:r w:rsidR="004E5E49" w:rsidRPr="00F53499">
        <w:rPr>
          <w:rStyle w:val="None"/>
          <w:bCs/>
          <w:szCs w:val="20"/>
        </w:rPr>
        <w:t xml:space="preserve">ter </w:t>
      </w:r>
      <w:r w:rsidR="0043748C">
        <w:rPr>
          <w:rStyle w:val="None"/>
          <w:bCs/>
          <w:szCs w:val="20"/>
        </w:rPr>
        <w:t xml:space="preserve">v zvezi </w:t>
      </w:r>
      <w:r w:rsidR="004E5E49" w:rsidRPr="00F53499">
        <w:rPr>
          <w:rStyle w:val="None"/>
          <w:bCs/>
          <w:szCs w:val="20"/>
        </w:rPr>
        <w:t xml:space="preserve">s trženjem </w:t>
      </w:r>
      <w:r w:rsidR="00EF4382" w:rsidRPr="00F53499">
        <w:rPr>
          <w:rStyle w:val="None"/>
          <w:bCs/>
          <w:szCs w:val="20"/>
        </w:rPr>
        <w:t>kulturnih in</w:t>
      </w:r>
      <w:r w:rsidR="004E5E49" w:rsidRPr="00F53499">
        <w:rPr>
          <w:rStyle w:val="None"/>
          <w:bCs/>
          <w:szCs w:val="20"/>
        </w:rPr>
        <w:t xml:space="preserve"> naravnih vrednot ter strokovni nadzor nad izvajanjem teh nalog in upravljanjem,</w:t>
      </w:r>
    </w:p>
    <w:p w14:paraId="3759F8D4" w14:textId="0819BC0E" w:rsidR="004E5E49" w:rsidRPr="00F53499" w:rsidRDefault="00766DEE" w:rsidP="00A720B8">
      <w:pPr>
        <w:pStyle w:val="Odstavekseznama"/>
        <w:numPr>
          <w:ilvl w:val="0"/>
          <w:numId w:val="105"/>
        </w:numPr>
        <w:spacing w:after="0" w:line="240" w:lineRule="auto"/>
        <w:rPr>
          <w:rStyle w:val="None"/>
          <w:bCs/>
          <w:szCs w:val="20"/>
        </w:rPr>
      </w:pPr>
      <w:r w:rsidRPr="00F53499">
        <w:rPr>
          <w:rStyle w:val="None"/>
          <w:bCs/>
          <w:szCs w:val="20"/>
        </w:rPr>
        <w:t>p</w:t>
      </w:r>
      <w:r w:rsidR="004E5E49" w:rsidRPr="00F53499">
        <w:rPr>
          <w:rStyle w:val="None"/>
          <w:bCs/>
          <w:szCs w:val="20"/>
        </w:rPr>
        <w:t>rihodke Kobilarne Lipica,</w:t>
      </w:r>
    </w:p>
    <w:p w14:paraId="48023DE6" w14:textId="1E7BDD40" w:rsidR="004E5E49" w:rsidRPr="00F53499" w:rsidRDefault="00766DEE" w:rsidP="00A720B8">
      <w:pPr>
        <w:pStyle w:val="Odstavekseznama"/>
        <w:numPr>
          <w:ilvl w:val="0"/>
          <w:numId w:val="105"/>
        </w:numPr>
        <w:spacing w:after="0" w:line="240" w:lineRule="auto"/>
        <w:rPr>
          <w:rStyle w:val="None"/>
          <w:bCs/>
          <w:szCs w:val="20"/>
        </w:rPr>
      </w:pPr>
      <w:r w:rsidRPr="00F53499">
        <w:rPr>
          <w:rStyle w:val="None"/>
          <w:bCs/>
          <w:szCs w:val="20"/>
        </w:rPr>
        <w:t>i</w:t>
      </w:r>
      <w:r w:rsidR="004E5E49" w:rsidRPr="00F53499">
        <w:rPr>
          <w:rStyle w:val="None"/>
          <w:bCs/>
          <w:szCs w:val="20"/>
        </w:rPr>
        <w:t>zvajanje investicij in investicijsko vzdrževanje,</w:t>
      </w:r>
    </w:p>
    <w:p w14:paraId="51B5B8ED" w14:textId="52053EE2" w:rsidR="004E5E49" w:rsidRPr="00F53499" w:rsidRDefault="00766DEE" w:rsidP="00A720B8">
      <w:pPr>
        <w:pStyle w:val="Odstavekseznama"/>
        <w:numPr>
          <w:ilvl w:val="0"/>
          <w:numId w:val="105"/>
        </w:numPr>
        <w:spacing w:after="0" w:line="240" w:lineRule="auto"/>
        <w:rPr>
          <w:rStyle w:val="None"/>
          <w:bCs/>
          <w:szCs w:val="20"/>
        </w:rPr>
      </w:pPr>
      <w:r w:rsidRPr="00F53499">
        <w:rPr>
          <w:rStyle w:val="None"/>
          <w:bCs/>
          <w:szCs w:val="20"/>
        </w:rPr>
        <w:t>o</w:t>
      </w:r>
      <w:r w:rsidR="004E5E49" w:rsidRPr="00F53499">
        <w:rPr>
          <w:rStyle w:val="None"/>
          <w:bCs/>
          <w:szCs w:val="20"/>
        </w:rPr>
        <w:t>predelitev spomeniškega območja in nesnovne dediščine,</w:t>
      </w:r>
    </w:p>
    <w:p w14:paraId="0DBC84E7" w14:textId="21CB0B5F" w:rsidR="004E5E49" w:rsidRPr="00F53499" w:rsidRDefault="00766DEE" w:rsidP="00A720B8">
      <w:pPr>
        <w:pStyle w:val="Odstavekseznama"/>
        <w:numPr>
          <w:ilvl w:val="0"/>
          <w:numId w:val="105"/>
        </w:numPr>
        <w:spacing w:after="0" w:line="240" w:lineRule="auto"/>
        <w:rPr>
          <w:rStyle w:val="None"/>
          <w:bCs/>
          <w:szCs w:val="20"/>
        </w:rPr>
      </w:pPr>
      <w:r w:rsidRPr="00F53499">
        <w:rPr>
          <w:rStyle w:val="None"/>
          <w:bCs/>
          <w:szCs w:val="20"/>
        </w:rPr>
        <w:t>o</w:t>
      </w:r>
      <w:r w:rsidR="004E5E49" w:rsidRPr="00F53499">
        <w:rPr>
          <w:rStyle w:val="None"/>
          <w:bCs/>
          <w:szCs w:val="20"/>
        </w:rPr>
        <w:t>rganiziranost družbe Kobilarna Lipica</w:t>
      </w:r>
      <w:r w:rsidR="00F048B7">
        <w:rPr>
          <w:rStyle w:val="None"/>
          <w:bCs/>
          <w:szCs w:val="20"/>
        </w:rPr>
        <w:t>,</w:t>
      </w:r>
      <w:r w:rsidR="004E5E49" w:rsidRPr="00F53499">
        <w:rPr>
          <w:rStyle w:val="None"/>
          <w:bCs/>
          <w:szCs w:val="20"/>
        </w:rPr>
        <w:t xml:space="preserve"> d.</w:t>
      </w:r>
      <w:r w:rsidR="00F048B7">
        <w:rPr>
          <w:rStyle w:val="None"/>
          <w:bCs/>
          <w:szCs w:val="20"/>
        </w:rPr>
        <w:t xml:space="preserve"> </w:t>
      </w:r>
      <w:r w:rsidR="004E5E49" w:rsidRPr="00F53499">
        <w:rPr>
          <w:rStyle w:val="None"/>
          <w:bCs/>
          <w:szCs w:val="20"/>
        </w:rPr>
        <w:t>o.</w:t>
      </w:r>
      <w:r w:rsidR="00F048B7">
        <w:rPr>
          <w:rStyle w:val="None"/>
          <w:bCs/>
          <w:szCs w:val="20"/>
        </w:rPr>
        <w:t xml:space="preserve"> </w:t>
      </w:r>
      <w:r w:rsidR="004E5E49" w:rsidRPr="00F53499">
        <w:rPr>
          <w:rStyle w:val="None"/>
          <w:bCs/>
          <w:szCs w:val="20"/>
        </w:rPr>
        <w:t>o.,</w:t>
      </w:r>
    </w:p>
    <w:p w14:paraId="76BB03A4" w14:textId="5E500813" w:rsidR="004E5E49" w:rsidRPr="00F53499" w:rsidRDefault="00766DEE" w:rsidP="00A720B8">
      <w:pPr>
        <w:pStyle w:val="Odstavekseznama"/>
        <w:numPr>
          <w:ilvl w:val="0"/>
          <w:numId w:val="105"/>
        </w:numPr>
        <w:spacing w:after="0" w:line="240" w:lineRule="auto"/>
        <w:rPr>
          <w:rStyle w:val="None"/>
          <w:bCs/>
          <w:szCs w:val="20"/>
        </w:rPr>
      </w:pPr>
      <w:r w:rsidRPr="00F53499">
        <w:rPr>
          <w:rStyle w:val="None"/>
          <w:bCs/>
          <w:szCs w:val="20"/>
        </w:rPr>
        <w:t>u</w:t>
      </w:r>
      <w:r w:rsidR="004E5E49" w:rsidRPr="00F53499">
        <w:rPr>
          <w:rStyle w:val="None"/>
          <w:bCs/>
          <w:szCs w:val="20"/>
        </w:rPr>
        <w:t>reditev statusnih vprašanj.</w:t>
      </w:r>
    </w:p>
    <w:p w14:paraId="7380DF4F" w14:textId="77777777" w:rsidR="004E5E49" w:rsidRPr="00F53499" w:rsidRDefault="004E5E49" w:rsidP="006F1F52">
      <w:pPr>
        <w:pStyle w:val="Odstavekseznama"/>
        <w:spacing w:after="0" w:line="240" w:lineRule="auto"/>
        <w:rPr>
          <w:rStyle w:val="None"/>
          <w:bCs/>
          <w:szCs w:val="20"/>
        </w:rPr>
      </w:pPr>
    </w:p>
    <w:bookmarkEnd w:id="7"/>
    <w:p w14:paraId="4BBFD243" w14:textId="77777777" w:rsidR="002F3287" w:rsidRPr="00F53499" w:rsidRDefault="002F3287" w:rsidP="006F1F52">
      <w:pPr>
        <w:spacing w:after="0" w:line="240" w:lineRule="auto"/>
        <w:rPr>
          <w:szCs w:val="20"/>
        </w:rPr>
      </w:pPr>
    </w:p>
    <w:p w14:paraId="18F23EAA" w14:textId="3FAA4AC4" w:rsidR="002F3287" w:rsidRPr="00F53499" w:rsidRDefault="002F3287" w:rsidP="006F1F52">
      <w:pPr>
        <w:spacing w:after="0" w:line="240" w:lineRule="auto"/>
        <w:rPr>
          <w:rStyle w:val="None"/>
          <w:b/>
          <w:szCs w:val="20"/>
        </w:rPr>
      </w:pPr>
      <w:r w:rsidRPr="00F53499">
        <w:rPr>
          <w:rStyle w:val="None"/>
          <w:b/>
          <w:szCs w:val="20"/>
        </w:rPr>
        <w:t>3 OCENA FINANČNIH POSLEDIC PREDLOGA ZAKONA ZA DRŽAVNI PRORAČUN IN DRUGA JAVNA FINANČNA SREDSTVA</w:t>
      </w:r>
    </w:p>
    <w:p w14:paraId="205ACFEF" w14:textId="77777777" w:rsidR="002F3287" w:rsidRPr="00F53499" w:rsidRDefault="002F3287" w:rsidP="006F1F52">
      <w:pPr>
        <w:spacing w:after="0" w:line="240" w:lineRule="auto"/>
        <w:rPr>
          <w:szCs w:val="20"/>
        </w:rPr>
      </w:pPr>
    </w:p>
    <w:p w14:paraId="1AF7A563" w14:textId="56AA37CF" w:rsidR="009F644A" w:rsidRPr="00F53499" w:rsidRDefault="00CB2844" w:rsidP="006F1F52">
      <w:pPr>
        <w:spacing w:after="0" w:line="240" w:lineRule="auto"/>
        <w:rPr>
          <w:rStyle w:val="None"/>
          <w:szCs w:val="20"/>
        </w:rPr>
      </w:pPr>
      <w:r w:rsidRPr="00F53499">
        <w:rPr>
          <w:szCs w:val="20"/>
          <w:lang w:eastAsia="sl-SI"/>
        </w:rPr>
        <w:t>Predlog zakona zajema oceno finančnih posledic za proračun Republike Slovenije v vsakem proračunskem letu</w:t>
      </w:r>
      <w:r w:rsidR="004433F2">
        <w:rPr>
          <w:szCs w:val="20"/>
          <w:lang w:eastAsia="sl-SI"/>
        </w:rPr>
        <w:t>, in sicer</w:t>
      </w:r>
      <w:r w:rsidRPr="00F53499">
        <w:rPr>
          <w:szCs w:val="20"/>
          <w:lang w:eastAsia="sl-SI"/>
        </w:rPr>
        <w:t xml:space="preserve"> </w:t>
      </w:r>
      <w:r w:rsidR="00366D25">
        <w:rPr>
          <w:szCs w:val="20"/>
          <w:lang w:eastAsia="sl-SI"/>
        </w:rPr>
        <w:t xml:space="preserve">9.000.000,00 </w:t>
      </w:r>
      <w:r w:rsidR="00B721A7">
        <w:rPr>
          <w:szCs w:val="20"/>
          <w:lang w:eastAsia="sl-SI"/>
        </w:rPr>
        <w:t>evrov</w:t>
      </w:r>
      <w:r w:rsidRPr="00F53499">
        <w:rPr>
          <w:szCs w:val="20"/>
          <w:lang w:eastAsia="sl-SI"/>
        </w:rPr>
        <w:t xml:space="preserve"> letno</w:t>
      </w:r>
      <w:r w:rsidR="00247A08">
        <w:rPr>
          <w:szCs w:val="20"/>
          <w:lang w:eastAsia="sl-SI"/>
        </w:rPr>
        <w:t>;</w:t>
      </w:r>
      <w:r w:rsidRPr="00F53499">
        <w:rPr>
          <w:szCs w:val="20"/>
          <w:lang w:eastAsia="sl-SI"/>
        </w:rPr>
        <w:t xml:space="preserve"> </w:t>
      </w:r>
      <w:r w:rsidR="004433F2">
        <w:rPr>
          <w:szCs w:val="20"/>
          <w:lang w:eastAsia="sl-SI"/>
        </w:rPr>
        <w:t xml:space="preserve">v </w:t>
      </w:r>
      <w:r w:rsidR="00247A08">
        <w:rPr>
          <w:szCs w:val="20"/>
          <w:lang w:eastAsia="sl-SI"/>
        </w:rPr>
        <w:t>tem</w:t>
      </w:r>
      <w:r w:rsidR="004433F2" w:rsidRPr="00F53499">
        <w:rPr>
          <w:szCs w:val="20"/>
          <w:lang w:eastAsia="sl-SI"/>
        </w:rPr>
        <w:t xml:space="preserve"> </w:t>
      </w:r>
      <w:r w:rsidRPr="00F53499">
        <w:rPr>
          <w:szCs w:val="20"/>
          <w:lang w:eastAsia="sl-SI"/>
        </w:rPr>
        <w:t xml:space="preserve">so </w:t>
      </w:r>
      <w:r w:rsidR="004433F2">
        <w:rPr>
          <w:szCs w:val="20"/>
          <w:lang w:eastAsia="sl-SI"/>
        </w:rPr>
        <w:t>upoštevani</w:t>
      </w:r>
      <w:r w:rsidR="004433F2" w:rsidRPr="00F53499">
        <w:rPr>
          <w:szCs w:val="20"/>
          <w:lang w:eastAsia="sl-SI"/>
        </w:rPr>
        <w:t xml:space="preserve"> </w:t>
      </w:r>
      <w:r w:rsidRPr="00F53499">
        <w:t>stroški opravljanja storitev, ki jih za Republiko Slovenijo opravlja Kobilarna Lipica</w:t>
      </w:r>
      <w:r w:rsidR="001C6A3C">
        <w:t>, in financiranja investicij</w:t>
      </w:r>
      <w:r w:rsidRPr="00F53499">
        <w:t xml:space="preserve">. </w:t>
      </w:r>
      <w:r w:rsidR="001C6A3C">
        <w:t xml:space="preserve"> </w:t>
      </w:r>
    </w:p>
    <w:p w14:paraId="0E30250E" w14:textId="77777777" w:rsidR="00CB2844" w:rsidRPr="00F53499" w:rsidRDefault="00CB2844" w:rsidP="006F1F52">
      <w:pPr>
        <w:spacing w:after="0" w:line="240" w:lineRule="auto"/>
        <w:rPr>
          <w:rStyle w:val="None"/>
          <w:szCs w:val="20"/>
        </w:rPr>
      </w:pPr>
    </w:p>
    <w:p w14:paraId="4D99996E" w14:textId="262CE806" w:rsidR="002F3287" w:rsidRPr="00F53499" w:rsidRDefault="002F3287" w:rsidP="006F1F52">
      <w:pPr>
        <w:spacing w:after="0" w:line="240" w:lineRule="auto"/>
        <w:rPr>
          <w:szCs w:val="20"/>
        </w:rPr>
      </w:pPr>
      <w:r w:rsidRPr="00F53499">
        <w:rPr>
          <w:szCs w:val="20"/>
        </w:rPr>
        <w:t>Predlog zakona nima finančnih posledic za</w:t>
      </w:r>
      <w:r w:rsidR="00766D5A" w:rsidRPr="00F53499">
        <w:rPr>
          <w:szCs w:val="20"/>
        </w:rPr>
        <w:t xml:space="preserve"> </w:t>
      </w:r>
      <w:r w:rsidRPr="00F53499">
        <w:rPr>
          <w:szCs w:val="20"/>
        </w:rPr>
        <w:t xml:space="preserve">druga javna finančna sredstva. </w:t>
      </w:r>
    </w:p>
    <w:p w14:paraId="189FFD03" w14:textId="77777777" w:rsidR="002F3287" w:rsidRPr="00F53499" w:rsidRDefault="002F3287" w:rsidP="006F1F52">
      <w:pPr>
        <w:spacing w:after="0" w:line="240" w:lineRule="auto"/>
        <w:jc w:val="left"/>
        <w:rPr>
          <w:szCs w:val="20"/>
        </w:rPr>
      </w:pPr>
    </w:p>
    <w:p w14:paraId="4CBA0CB8" w14:textId="5B2BDD8F" w:rsidR="002F3287" w:rsidRPr="00F53499" w:rsidRDefault="002F3287" w:rsidP="006F1F52">
      <w:pPr>
        <w:spacing w:after="0" w:line="240" w:lineRule="auto"/>
        <w:rPr>
          <w:rStyle w:val="None"/>
          <w:b/>
          <w:szCs w:val="20"/>
        </w:rPr>
      </w:pPr>
      <w:r w:rsidRPr="00F53499">
        <w:rPr>
          <w:rStyle w:val="None"/>
          <w:b/>
          <w:szCs w:val="20"/>
        </w:rPr>
        <w:t>4 NAVEDBA, DA SO SREDSTVA ZA IZVAJANJE ZAKONA V DRŽAVNEM PRORAČUNU ZAGOTOVLJENA, ČE PREDLOG ZAKONA PREDVIDEVA PORABO PRORAČUNSKIH SREDSTEV V OBDOBJU, ZA KATERO JE BIL DRŽAVNI PRORAČUN ŽE SPREJET</w:t>
      </w:r>
    </w:p>
    <w:p w14:paraId="132A4428" w14:textId="77777777" w:rsidR="000368C7" w:rsidRPr="00F53499" w:rsidRDefault="000368C7" w:rsidP="006F1F52">
      <w:pPr>
        <w:spacing w:after="0" w:line="240" w:lineRule="auto"/>
        <w:rPr>
          <w:rStyle w:val="None"/>
          <w:rFonts w:eastAsia="Arial Unicode MS"/>
          <w:szCs w:val="20"/>
        </w:rPr>
      </w:pPr>
    </w:p>
    <w:p w14:paraId="2A3EB2CA" w14:textId="699F9196" w:rsidR="00236191" w:rsidRPr="00F53499" w:rsidRDefault="00236191" w:rsidP="006F1F52">
      <w:pPr>
        <w:spacing w:after="0" w:line="240" w:lineRule="auto"/>
        <w:rPr>
          <w:szCs w:val="20"/>
        </w:rPr>
      </w:pPr>
      <w:r w:rsidRPr="00F53499">
        <w:rPr>
          <w:rStyle w:val="None"/>
          <w:szCs w:val="20"/>
        </w:rPr>
        <w:t>Sredstva v</w:t>
      </w:r>
      <w:r w:rsidR="0008211E">
        <w:rPr>
          <w:rStyle w:val="None"/>
          <w:szCs w:val="20"/>
        </w:rPr>
        <w:t xml:space="preserve"> </w:t>
      </w:r>
      <w:r w:rsidRPr="00F53499">
        <w:rPr>
          <w:rStyle w:val="None"/>
          <w:szCs w:val="20"/>
        </w:rPr>
        <w:t xml:space="preserve">višini </w:t>
      </w:r>
      <w:r w:rsidR="00366D25">
        <w:rPr>
          <w:rStyle w:val="None"/>
          <w:szCs w:val="20"/>
        </w:rPr>
        <w:t>9.000.000,00</w:t>
      </w:r>
      <w:r w:rsidR="003A3101">
        <w:rPr>
          <w:rStyle w:val="None"/>
          <w:szCs w:val="20"/>
        </w:rPr>
        <w:t xml:space="preserve"> </w:t>
      </w:r>
      <w:r w:rsidR="00B721A7">
        <w:rPr>
          <w:szCs w:val="20"/>
        </w:rPr>
        <w:t>evrov</w:t>
      </w:r>
      <w:r w:rsidR="00CB2844" w:rsidRPr="00F53499">
        <w:rPr>
          <w:szCs w:val="20"/>
        </w:rPr>
        <w:t xml:space="preserve"> letno</w:t>
      </w:r>
      <w:r w:rsidRPr="00F53499">
        <w:rPr>
          <w:szCs w:val="20"/>
        </w:rPr>
        <w:t xml:space="preserve"> </w:t>
      </w:r>
      <w:r w:rsidR="00CB2844" w:rsidRPr="00F53499">
        <w:rPr>
          <w:szCs w:val="20"/>
        </w:rPr>
        <w:t>so</w:t>
      </w:r>
      <w:r w:rsidRPr="00F53499">
        <w:rPr>
          <w:szCs w:val="20"/>
        </w:rPr>
        <w:t xml:space="preserve"> zagotovljena v finančnem načrtu Ministrstva za gospodarstvo, turizem in šport </w:t>
      </w:r>
      <w:r w:rsidR="00F76D3F">
        <w:rPr>
          <w:iCs/>
          <w:szCs w:val="20"/>
        </w:rPr>
        <w:t>Republike Slovenije</w:t>
      </w:r>
      <w:r w:rsidR="00F76D3F" w:rsidRPr="00F53499">
        <w:rPr>
          <w:szCs w:val="20"/>
        </w:rPr>
        <w:t xml:space="preserve"> </w:t>
      </w:r>
      <w:r w:rsidRPr="00F53499">
        <w:rPr>
          <w:szCs w:val="20"/>
        </w:rPr>
        <w:t xml:space="preserve">v Proračunu </w:t>
      </w:r>
      <w:r w:rsidR="00F76D3F">
        <w:rPr>
          <w:iCs/>
          <w:szCs w:val="20"/>
        </w:rPr>
        <w:t>Republike Slovenije</w:t>
      </w:r>
      <w:r w:rsidR="00CB2844" w:rsidRPr="00F53499">
        <w:rPr>
          <w:szCs w:val="20"/>
        </w:rPr>
        <w:t xml:space="preserve"> za let</w:t>
      </w:r>
      <w:r w:rsidR="00761F72">
        <w:rPr>
          <w:szCs w:val="20"/>
        </w:rPr>
        <w:t>o</w:t>
      </w:r>
      <w:r w:rsidR="00CB2844" w:rsidRPr="00F53499">
        <w:rPr>
          <w:szCs w:val="20"/>
        </w:rPr>
        <w:t xml:space="preserve"> 202</w:t>
      </w:r>
      <w:r w:rsidR="00761F72">
        <w:rPr>
          <w:szCs w:val="20"/>
        </w:rPr>
        <w:t>4</w:t>
      </w:r>
      <w:r w:rsidR="00CB2844" w:rsidRPr="00F53499">
        <w:rPr>
          <w:szCs w:val="20"/>
        </w:rPr>
        <w:t xml:space="preserve"> in </w:t>
      </w:r>
      <w:r w:rsidR="00D05312">
        <w:t xml:space="preserve">v Proračunu </w:t>
      </w:r>
      <w:r w:rsidR="006776AE">
        <w:t xml:space="preserve">Republike Slovenije </w:t>
      </w:r>
      <w:r w:rsidR="00D05312">
        <w:t xml:space="preserve">za leto </w:t>
      </w:r>
      <w:r w:rsidR="00CB2844" w:rsidRPr="00F53499">
        <w:rPr>
          <w:szCs w:val="20"/>
        </w:rPr>
        <w:t>202</w:t>
      </w:r>
      <w:r w:rsidR="00761F72">
        <w:rPr>
          <w:szCs w:val="20"/>
        </w:rPr>
        <w:t>5</w:t>
      </w:r>
      <w:r w:rsidR="00CB2844" w:rsidRPr="00F53499">
        <w:rPr>
          <w:szCs w:val="20"/>
        </w:rPr>
        <w:t>.</w:t>
      </w:r>
    </w:p>
    <w:p w14:paraId="708CF8C3" w14:textId="77777777" w:rsidR="00236191" w:rsidRPr="00F53499" w:rsidRDefault="00236191" w:rsidP="006F1F52">
      <w:pPr>
        <w:spacing w:after="0" w:line="240" w:lineRule="auto"/>
        <w:rPr>
          <w:szCs w:val="20"/>
        </w:rPr>
      </w:pPr>
    </w:p>
    <w:p w14:paraId="5527E9BA" w14:textId="29A10754" w:rsidR="002F3287" w:rsidRPr="00F53499" w:rsidRDefault="002F3287" w:rsidP="006F1F52">
      <w:pPr>
        <w:spacing w:after="0" w:line="240" w:lineRule="auto"/>
        <w:rPr>
          <w:rStyle w:val="None"/>
          <w:b/>
          <w:szCs w:val="20"/>
        </w:rPr>
      </w:pPr>
      <w:r w:rsidRPr="00F53499">
        <w:rPr>
          <w:rStyle w:val="None"/>
          <w:b/>
          <w:szCs w:val="20"/>
        </w:rPr>
        <w:t>5 PRIKAZ UREDITVE V DRUGIH PRAVNIH SISTEMIH IN PRILAGOJENOSTI PREDLAGANE UREDITVE V PRAVU EVROPSKE UNIJE</w:t>
      </w:r>
    </w:p>
    <w:p w14:paraId="32AA37C8" w14:textId="77777777" w:rsidR="000368C7" w:rsidRPr="00F53499" w:rsidRDefault="000368C7" w:rsidP="006F1F52">
      <w:pPr>
        <w:spacing w:after="0" w:line="240" w:lineRule="auto"/>
        <w:rPr>
          <w:szCs w:val="20"/>
        </w:rPr>
      </w:pPr>
    </w:p>
    <w:p w14:paraId="773E630D" w14:textId="21A2E135" w:rsidR="002F3287" w:rsidRPr="00F53499" w:rsidRDefault="002F3287" w:rsidP="006F1F52">
      <w:pPr>
        <w:spacing w:after="0" w:line="240" w:lineRule="auto"/>
        <w:rPr>
          <w:szCs w:val="20"/>
        </w:rPr>
      </w:pPr>
      <w:r w:rsidRPr="00F53499">
        <w:rPr>
          <w:szCs w:val="20"/>
        </w:rPr>
        <w:t xml:space="preserve">Predlog zakona ni predmet usklajevanja s pravnim redom </w:t>
      </w:r>
      <w:r w:rsidR="00247A08">
        <w:rPr>
          <w:szCs w:val="20"/>
        </w:rPr>
        <w:t>Evropske unije</w:t>
      </w:r>
      <w:r w:rsidRPr="00F53499">
        <w:rPr>
          <w:szCs w:val="20"/>
        </w:rPr>
        <w:t xml:space="preserve">. </w:t>
      </w:r>
    </w:p>
    <w:p w14:paraId="4CE437CC" w14:textId="77777777" w:rsidR="000368C7" w:rsidRPr="00F53499" w:rsidRDefault="000368C7" w:rsidP="006F1F52">
      <w:pPr>
        <w:spacing w:after="0" w:line="240" w:lineRule="auto"/>
        <w:rPr>
          <w:szCs w:val="20"/>
        </w:rPr>
      </w:pPr>
    </w:p>
    <w:p w14:paraId="6D2D8838" w14:textId="6A3D5BDB" w:rsidR="002F3287" w:rsidRPr="00F53499" w:rsidRDefault="002F3287" w:rsidP="006F1F52">
      <w:pPr>
        <w:spacing w:after="0" w:line="240" w:lineRule="auto"/>
        <w:rPr>
          <w:szCs w:val="20"/>
        </w:rPr>
      </w:pPr>
      <w:r w:rsidRPr="00F53499">
        <w:rPr>
          <w:szCs w:val="20"/>
        </w:rPr>
        <w:t>Prikaz ukrepov pomoči v nekaterih državah članicah Evropske unije: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828"/>
      </w:tblGrid>
      <w:tr w:rsidR="00A61FFE" w:rsidRPr="00F53499" w14:paraId="1B2B72E6" w14:textId="77777777" w:rsidTr="00976E27">
        <w:tc>
          <w:tcPr>
            <w:tcW w:w="1523" w:type="dxa"/>
            <w:shd w:val="clear" w:color="auto" w:fill="auto"/>
          </w:tcPr>
          <w:p w14:paraId="06CFCA4D" w14:textId="77777777" w:rsidR="002F3287" w:rsidRPr="00F53499" w:rsidRDefault="002F3287" w:rsidP="006F1F52">
            <w:pPr>
              <w:spacing w:after="0" w:line="240" w:lineRule="auto"/>
              <w:rPr>
                <w:szCs w:val="20"/>
              </w:rPr>
            </w:pPr>
            <w:r w:rsidRPr="00F53499">
              <w:rPr>
                <w:szCs w:val="20"/>
              </w:rPr>
              <w:t>Avstrija</w:t>
            </w:r>
          </w:p>
        </w:tc>
        <w:tc>
          <w:tcPr>
            <w:tcW w:w="7828" w:type="dxa"/>
            <w:shd w:val="clear" w:color="auto" w:fill="auto"/>
          </w:tcPr>
          <w:p w14:paraId="6C90AC7C" w14:textId="77777777" w:rsidR="002F3287" w:rsidRPr="00F53499" w:rsidRDefault="002F3287" w:rsidP="006F1F52">
            <w:pPr>
              <w:pStyle w:val="Odstavekseznama"/>
              <w:numPr>
                <w:ilvl w:val="0"/>
                <w:numId w:val="17"/>
              </w:numPr>
              <w:spacing w:after="0" w:line="240" w:lineRule="auto"/>
              <w:rPr>
                <w:szCs w:val="20"/>
              </w:rPr>
            </w:pPr>
            <w:r w:rsidRPr="00F53499">
              <w:rPr>
                <w:szCs w:val="20"/>
              </w:rPr>
              <w:t>Kobilarna Piber vzreja lipicance za Špansko dvorno jahalno šolo na Dunaju.</w:t>
            </w:r>
          </w:p>
          <w:p w14:paraId="0535F9F3" w14:textId="77777777" w:rsidR="002F3287" w:rsidRPr="00F53499" w:rsidRDefault="002F3287" w:rsidP="006F1F52">
            <w:pPr>
              <w:pStyle w:val="Odstavekseznama"/>
              <w:numPr>
                <w:ilvl w:val="0"/>
                <w:numId w:val="17"/>
              </w:numPr>
              <w:spacing w:after="0" w:line="240" w:lineRule="auto"/>
              <w:rPr>
                <w:szCs w:val="20"/>
              </w:rPr>
            </w:pPr>
            <w:r w:rsidRPr="00F53499">
              <w:rPr>
                <w:szCs w:val="20"/>
              </w:rPr>
              <w:t>Kobilarna Piber in jahalna šola na Dunaju sta organizirani v okviru ene pravne osebe.</w:t>
            </w:r>
          </w:p>
          <w:p w14:paraId="02C29E25" w14:textId="00A670DF" w:rsidR="002F3287" w:rsidRPr="00F53499" w:rsidRDefault="002F3287" w:rsidP="006F1F52">
            <w:pPr>
              <w:pStyle w:val="Odstavekseznama"/>
              <w:numPr>
                <w:ilvl w:val="0"/>
                <w:numId w:val="17"/>
              </w:numPr>
              <w:spacing w:after="0" w:line="240" w:lineRule="auto"/>
              <w:rPr>
                <w:szCs w:val="20"/>
              </w:rPr>
            </w:pPr>
            <w:r w:rsidRPr="00F53499">
              <w:rPr>
                <w:szCs w:val="20"/>
              </w:rPr>
              <w:t>Družba je v 100</w:t>
            </w:r>
            <w:r w:rsidR="004433F2">
              <w:rPr>
                <w:szCs w:val="20"/>
              </w:rPr>
              <w:t>-</w:t>
            </w:r>
            <w:r w:rsidR="00B721A7">
              <w:rPr>
                <w:szCs w:val="20"/>
              </w:rPr>
              <w:t>odstotni</w:t>
            </w:r>
            <w:r w:rsidRPr="00F53499">
              <w:rPr>
                <w:szCs w:val="20"/>
              </w:rPr>
              <w:t xml:space="preserve"> državni lasti in jo ureja poseben zakon.</w:t>
            </w:r>
          </w:p>
          <w:p w14:paraId="7F39B420" w14:textId="77777777" w:rsidR="002F3287" w:rsidRPr="00F53499" w:rsidRDefault="002F3287" w:rsidP="006F1F52">
            <w:pPr>
              <w:pStyle w:val="Odstavekseznama"/>
              <w:numPr>
                <w:ilvl w:val="0"/>
                <w:numId w:val="17"/>
              </w:numPr>
              <w:spacing w:after="0" w:line="240" w:lineRule="auto"/>
              <w:rPr>
                <w:szCs w:val="20"/>
              </w:rPr>
            </w:pPr>
            <w:r w:rsidRPr="00F53499">
              <w:rPr>
                <w:szCs w:val="20"/>
              </w:rPr>
              <w:t>Vse pravice družbenika izvršuje ministrstvo, pristojno za kmetijstvo.</w:t>
            </w:r>
          </w:p>
          <w:p w14:paraId="63C022CA" w14:textId="43B2E59D" w:rsidR="002F3287" w:rsidRPr="00F53499" w:rsidRDefault="002F3287" w:rsidP="006F1F52">
            <w:pPr>
              <w:pStyle w:val="Odstavekseznama"/>
              <w:numPr>
                <w:ilvl w:val="0"/>
                <w:numId w:val="17"/>
              </w:numPr>
              <w:spacing w:after="0" w:line="240" w:lineRule="auto"/>
              <w:rPr>
                <w:szCs w:val="20"/>
              </w:rPr>
            </w:pPr>
            <w:r w:rsidRPr="00F53499">
              <w:rPr>
                <w:szCs w:val="20"/>
              </w:rPr>
              <w:t xml:space="preserve">Organa družbe sta dva: dvočlanska uprava in nadzorni svet. Slednji ima </w:t>
            </w:r>
            <w:r w:rsidR="00B721A7">
              <w:rPr>
                <w:szCs w:val="20"/>
              </w:rPr>
              <w:t>šest</w:t>
            </w:r>
            <w:r w:rsidRPr="00F53499">
              <w:rPr>
                <w:szCs w:val="20"/>
              </w:rPr>
              <w:t xml:space="preserve"> članov, od </w:t>
            </w:r>
            <w:r w:rsidR="00247A08">
              <w:rPr>
                <w:szCs w:val="20"/>
              </w:rPr>
              <w:t xml:space="preserve">teh </w:t>
            </w:r>
            <w:r w:rsidR="00B721A7">
              <w:rPr>
                <w:szCs w:val="20"/>
              </w:rPr>
              <w:t>štiri</w:t>
            </w:r>
            <w:r w:rsidRPr="00F53499">
              <w:rPr>
                <w:szCs w:val="20"/>
              </w:rPr>
              <w:t xml:space="preserve"> (vključno s predsednikom) imenuje ministrstvo, pristojno za kmetijstvo. Dva člana sta predstavnika zaposlenih. Nadzorni svet imenuje upravo, in sicer za največ </w:t>
            </w:r>
            <w:r w:rsidR="00B721A7">
              <w:rPr>
                <w:szCs w:val="20"/>
              </w:rPr>
              <w:t>pet</w:t>
            </w:r>
            <w:r w:rsidRPr="00F53499">
              <w:rPr>
                <w:szCs w:val="20"/>
              </w:rPr>
              <w:t xml:space="preserve"> let.</w:t>
            </w:r>
          </w:p>
          <w:p w14:paraId="5D039731" w14:textId="4F2B9C82" w:rsidR="002F3287" w:rsidRPr="00F53499" w:rsidRDefault="004433F2" w:rsidP="006F1F52">
            <w:pPr>
              <w:pStyle w:val="Odstavekseznama"/>
              <w:numPr>
                <w:ilvl w:val="0"/>
                <w:numId w:val="17"/>
              </w:numPr>
              <w:spacing w:after="0" w:line="240" w:lineRule="auto"/>
              <w:rPr>
                <w:szCs w:val="20"/>
              </w:rPr>
            </w:pPr>
            <w:r>
              <w:rPr>
                <w:szCs w:val="20"/>
              </w:rPr>
              <w:t>P</w:t>
            </w:r>
            <w:r w:rsidR="002F3287" w:rsidRPr="00F53499">
              <w:rPr>
                <w:szCs w:val="20"/>
              </w:rPr>
              <w:t xml:space="preserve">oglavitne naloge </w:t>
            </w:r>
            <w:r>
              <w:rPr>
                <w:szCs w:val="20"/>
              </w:rPr>
              <w:t xml:space="preserve">družbe </w:t>
            </w:r>
            <w:r w:rsidR="002F3287" w:rsidRPr="00F53499">
              <w:rPr>
                <w:szCs w:val="20"/>
              </w:rPr>
              <w:t xml:space="preserve">v javnem interesu so tradicionalna vzreja lipicancev za potrebe jahalne šole, ohranjanje klasične jahalne umetnosti in zgodovinske tradicije Španske dvorne jahalne šole </w:t>
            </w:r>
            <w:r w:rsidR="00247A08">
              <w:rPr>
                <w:szCs w:val="20"/>
              </w:rPr>
              <w:t xml:space="preserve">ter </w:t>
            </w:r>
            <w:r w:rsidR="002F3287" w:rsidRPr="00F53499">
              <w:rPr>
                <w:szCs w:val="20"/>
              </w:rPr>
              <w:t>vodenje mednarodnega registra čistokrvnih lipicancev.</w:t>
            </w:r>
          </w:p>
          <w:p w14:paraId="6DCC1DA5" w14:textId="572004F6" w:rsidR="002F3287" w:rsidRPr="00F53499" w:rsidRDefault="004433F2" w:rsidP="006F1F52">
            <w:pPr>
              <w:pStyle w:val="Odstavekseznama"/>
              <w:numPr>
                <w:ilvl w:val="0"/>
                <w:numId w:val="17"/>
              </w:numPr>
              <w:spacing w:after="0" w:line="240" w:lineRule="auto"/>
              <w:rPr>
                <w:szCs w:val="20"/>
              </w:rPr>
            </w:pPr>
            <w:r>
              <w:rPr>
                <w:szCs w:val="20"/>
              </w:rPr>
              <w:lastRenderedPageBreak/>
              <w:t>C</w:t>
            </w:r>
            <w:r w:rsidR="002F3287" w:rsidRPr="00F53499">
              <w:rPr>
                <w:szCs w:val="20"/>
              </w:rPr>
              <w:t xml:space="preserve">ilj </w:t>
            </w:r>
            <w:r>
              <w:rPr>
                <w:szCs w:val="20"/>
              </w:rPr>
              <w:t xml:space="preserve">družbe </w:t>
            </w:r>
            <w:r w:rsidR="002F3287" w:rsidRPr="00F53499">
              <w:rPr>
                <w:szCs w:val="20"/>
              </w:rPr>
              <w:t>ni velik dobiček, temveč da sami pokrijejo večji del stroškov in niso preveč odvisni od države.</w:t>
            </w:r>
          </w:p>
          <w:p w14:paraId="4A9A43E5" w14:textId="65BB7289" w:rsidR="002F3287" w:rsidRPr="00F53499" w:rsidRDefault="004433F2" w:rsidP="00247A08">
            <w:pPr>
              <w:pStyle w:val="Odstavekseznama"/>
              <w:numPr>
                <w:ilvl w:val="0"/>
                <w:numId w:val="17"/>
              </w:numPr>
              <w:spacing w:after="0" w:line="240" w:lineRule="auto"/>
              <w:rPr>
                <w:szCs w:val="20"/>
              </w:rPr>
            </w:pPr>
            <w:r>
              <w:rPr>
                <w:szCs w:val="20"/>
              </w:rPr>
              <w:t>Družba se povezuje</w:t>
            </w:r>
            <w:r w:rsidRPr="00F53499">
              <w:rPr>
                <w:szCs w:val="20"/>
              </w:rPr>
              <w:t xml:space="preserve"> </w:t>
            </w:r>
            <w:r w:rsidR="002F3287" w:rsidRPr="00F53499">
              <w:rPr>
                <w:szCs w:val="20"/>
              </w:rPr>
              <w:t>z drugimi dunajskimi institucijami (Dunajski dečki).</w:t>
            </w:r>
          </w:p>
        </w:tc>
      </w:tr>
      <w:tr w:rsidR="00A61FFE" w:rsidRPr="00F53499" w14:paraId="23F53D9D" w14:textId="77777777" w:rsidTr="00976E27">
        <w:tc>
          <w:tcPr>
            <w:tcW w:w="1523" w:type="dxa"/>
            <w:shd w:val="clear" w:color="auto" w:fill="auto"/>
          </w:tcPr>
          <w:p w14:paraId="6CE398B3" w14:textId="77777777" w:rsidR="002F3287" w:rsidRPr="00F53499" w:rsidRDefault="002F3287" w:rsidP="006F1F52">
            <w:pPr>
              <w:spacing w:after="0" w:line="240" w:lineRule="auto"/>
              <w:rPr>
                <w:szCs w:val="20"/>
              </w:rPr>
            </w:pPr>
            <w:r w:rsidRPr="00F53499">
              <w:rPr>
                <w:szCs w:val="20"/>
              </w:rPr>
              <w:lastRenderedPageBreak/>
              <w:t>Hrvaška</w:t>
            </w:r>
          </w:p>
        </w:tc>
        <w:tc>
          <w:tcPr>
            <w:tcW w:w="7828" w:type="dxa"/>
            <w:shd w:val="clear" w:color="auto" w:fill="auto"/>
          </w:tcPr>
          <w:p w14:paraId="7265FF3D" w14:textId="77777777" w:rsidR="002F3287" w:rsidRPr="00F53499" w:rsidRDefault="002F3287" w:rsidP="006F1F52">
            <w:pPr>
              <w:pStyle w:val="Odstavekseznama"/>
              <w:numPr>
                <w:ilvl w:val="0"/>
                <w:numId w:val="17"/>
              </w:numPr>
              <w:spacing w:after="0" w:line="240" w:lineRule="auto"/>
              <w:rPr>
                <w:szCs w:val="20"/>
              </w:rPr>
            </w:pPr>
            <w:r w:rsidRPr="00F53499">
              <w:rPr>
                <w:szCs w:val="20"/>
              </w:rPr>
              <w:t>Kobilarna v Đakovu je ena najstarejših kobilarn v Evropi.</w:t>
            </w:r>
          </w:p>
          <w:p w14:paraId="4DFDBCDF" w14:textId="6325D37A" w:rsidR="002F3287" w:rsidRPr="00F53499" w:rsidRDefault="00247A08" w:rsidP="006F1F52">
            <w:pPr>
              <w:pStyle w:val="Odstavekseznama"/>
              <w:numPr>
                <w:ilvl w:val="0"/>
                <w:numId w:val="17"/>
              </w:numPr>
              <w:spacing w:after="0" w:line="240" w:lineRule="auto"/>
              <w:rPr>
                <w:szCs w:val="20"/>
              </w:rPr>
            </w:pPr>
            <w:r>
              <w:rPr>
                <w:szCs w:val="20"/>
              </w:rPr>
              <w:t>O</w:t>
            </w:r>
            <w:r w:rsidR="002F3287" w:rsidRPr="00F53499">
              <w:rPr>
                <w:szCs w:val="20"/>
              </w:rPr>
              <w:t xml:space="preserve">rganizirana </w:t>
            </w:r>
            <w:r>
              <w:rPr>
                <w:szCs w:val="20"/>
              </w:rPr>
              <w:t xml:space="preserve">je </w:t>
            </w:r>
            <w:r w:rsidR="002F3287" w:rsidRPr="00F53499">
              <w:rPr>
                <w:szCs w:val="20"/>
              </w:rPr>
              <w:t>kot javni zavod, katerega ustanoviteljica je država.</w:t>
            </w:r>
          </w:p>
          <w:p w14:paraId="1A439EA4" w14:textId="5517D10D" w:rsidR="002F3287" w:rsidRPr="00F53499" w:rsidRDefault="00247A08" w:rsidP="006F1F52">
            <w:pPr>
              <w:pStyle w:val="Odstavekseznama"/>
              <w:numPr>
                <w:ilvl w:val="0"/>
                <w:numId w:val="17"/>
              </w:numPr>
              <w:spacing w:after="0" w:line="240" w:lineRule="auto"/>
              <w:rPr>
                <w:szCs w:val="20"/>
              </w:rPr>
            </w:pPr>
            <w:r>
              <w:rPr>
                <w:szCs w:val="20"/>
              </w:rPr>
              <w:t xml:space="preserve">Ukvarja se z </w:t>
            </w:r>
            <w:r w:rsidR="002F3287" w:rsidRPr="00F53499">
              <w:rPr>
                <w:szCs w:val="20"/>
              </w:rPr>
              <w:t>vzgoj</w:t>
            </w:r>
            <w:r>
              <w:rPr>
                <w:szCs w:val="20"/>
              </w:rPr>
              <w:t>o</w:t>
            </w:r>
            <w:r w:rsidR="002F3287" w:rsidRPr="00F53499">
              <w:rPr>
                <w:szCs w:val="20"/>
              </w:rPr>
              <w:t xml:space="preserve"> in selekcij</w:t>
            </w:r>
            <w:r>
              <w:rPr>
                <w:szCs w:val="20"/>
              </w:rPr>
              <w:t>o</w:t>
            </w:r>
            <w:r w:rsidR="002F3287" w:rsidRPr="00F53499">
              <w:rPr>
                <w:szCs w:val="20"/>
              </w:rPr>
              <w:t xml:space="preserve"> lipicancev </w:t>
            </w:r>
            <w:r>
              <w:rPr>
                <w:szCs w:val="20"/>
              </w:rPr>
              <w:t xml:space="preserve">ter </w:t>
            </w:r>
            <w:r w:rsidR="002F3287" w:rsidRPr="00F53499">
              <w:rPr>
                <w:szCs w:val="20"/>
              </w:rPr>
              <w:t>z dresuro konj za športna tekmovanja in s pridelavo hrane.</w:t>
            </w:r>
          </w:p>
          <w:p w14:paraId="2F29B513" w14:textId="77777777" w:rsidR="002F3287" w:rsidRPr="00F53499" w:rsidRDefault="002F3287" w:rsidP="006F1F52">
            <w:pPr>
              <w:pStyle w:val="Odstavekseznama"/>
              <w:numPr>
                <w:ilvl w:val="0"/>
                <w:numId w:val="17"/>
              </w:numPr>
              <w:spacing w:after="0" w:line="240" w:lineRule="auto"/>
              <w:rPr>
                <w:szCs w:val="20"/>
              </w:rPr>
            </w:pPr>
            <w:r w:rsidRPr="00F53499">
              <w:rPr>
                <w:szCs w:val="20"/>
              </w:rPr>
              <w:t>Konji so namenjeni tudi turistični dejavnosti/ponudbi.</w:t>
            </w:r>
          </w:p>
          <w:p w14:paraId="6E1455EB" w14:textId="77777777" w:rsidR="002F3287" w:rsidRPr="00F53499" w:rsidRDefault="002F3287" w:rsidP="006F1F52">
            <w:pPr>
              <w:pStyle w:val="Odstavekseznama"/>
              <w:numPr>
                <w:ilvl w:val="0"/>
                <w:numId w:val="17"/>
              </w:numPr>
              <w:spacing w:after="0" w:line="240" w:lineRule="auto"/>
              <w:rPr>
                <w:szCs w:val="20"/>
              </w:rPr>
            </w:pPr>
            <w:r w:rsidRPr="00F53499">
              <w:rPr>
                <w:szCs w:val="20"/>
              </w:rPr>
              <w:t>Pravice in dolžnosti ustanovitelja izvršuje ministrstvo, pristojno za kmetijstvo.</w:t>
            </w:r>
          </w:p>
          <w:p w14:paraId="1D31052B" w14:textId="0DBBBBE3" w:rsidR="002F3287" w:rsidRPr="00F53499" w:rsidRDefault="002F3287" w:rsidP="006F1F52">
            <w:pPr>
              <w:pStyle w:val="Odstavekseznama"/>
              <w:numPr>
                <w:ilvl w:val="0"/>
                <w:numId w:val="17"/>
              </w:numPr>
              <w:spacing w:after="0" w:line="240" w:lineRule="auto"/>
              <w:rPr>
                <w:szCs w:val="20"/>
              </w:rPr>
            </w:pPr>
            <w:r w:rsidRPr="00F53499">
              <w:rPr>
                <w:szCs w:val="20"/>
              </w:rPr>
              <w:t>Kobilarna ima dva najpomembnejša organa: upravni svet (</w:t>
            </w:r>
            <w:r w:rsidR="00247A08">
              <w:rPr>
                <w:szCs w:val="20"/>
              </w:rPr>
              <w:t xml:space="preserve">ki ga sestavljajo </w:t>
            </w:r>
            <w:r w:rsidRPr="00F53499">
              <w:rPr>
                <w:szCs w:val="20"/>
              </w:rPr>
              <w:t xml:space="preserve">predsednik in štirje člani) in ravnatelja. Statut </w:t>
            </w:r>
            <w:r w:rsidR="00247A08">
              <w:rPr>
                <w:szCs w:val="20"/>
              </w:rPr>
              <w:t xml:space="preserve">kobilarni </w:t>
            </w:r>
            <w:r w:rsidRPr="00F53499">
              <w:rPr>
                <w:szCs w:val="20"/>
              </w:rPr>
              <w:t>omogoča, da ustanovi tudi strokovni svet.</w:t>
            </w:r>
          </w:p>
          <w:p w14:paraId="7CA01291" w14:textId="3FF3CB13" w:rsidR="002F3287" w:rsidRPr="00F53499" w:rsidRDefault="002F3287" w:rsidP="006F1F52">
            <w:pPr>
              <w:pStyle w:val="Odstavekseznama"/>
              <w:numPr>
                <w:ilvl w:val="0"/>
                <w:numId w:val="17"/>
              </w:numPr>
              <w:spacing w:after="0" w:line="240" w:lineRule="auto"/>
              <w:rPr>
                <w:szCs w:val="20"/>
              </w:rPr>
            </w:pPr>
            <w:r w:rsidRPr="00F53499">
              <w:rPr>
                <w:szCs w:val="20"/>
              </w:rPr>
              <w:t>Kobilarna se financira iz državnega proračuna (80</w:t>
            </w:r>
            <w:r w:rsidR="00B721A7">
              <w:rPr>
                <w:szCs w:val="20"/>
              </w:rPr>
              <w:t xml:space="preserve"> odstotkov</w:t>
            </w:r>
            <w:r w:rsidRPr="00F53499">
              <w:rPr>
                <w:szCs w:val="20"/>
              </w:rPr>
              <w:t>) in iz svoje dejavnosti.</w:t>
            </w:r>
          </w:p>
        </w:tc>
      </w:tr>
      <w:tr w:rsidR="00A61FFE" w:rsidRPr="00F53499" w14:paraId="2FA5BFF8" w14:textId="77777777" w:rsidTr="00976E27">
        <w:tc>
          <w:tcPr>
            <w:tcW w:w="1523" w:type="dxa"/>
            <w:shd w:val="clear" w:color="auto" w:fill="auto"/>
          </w:tcPr>
          <w:p w14:paraId="12496A1C" w14:textId="77777777" w:rsidR="002F3287" w:rsidRPr="00F53499" w:rsidRDefault="002F3287" w:rsidP="006F1F52">
            <w:pPr>
              <w:spacing w:after="0" w:line="240" w:lineRule="auto"/>
              <w:rPr>
                <w:szCs w:val="20"/>
              </w:rPr>
            </w:pPr>
            <w:r w:rsidRPr="00F53499">
              <w:rPr>
                <w:szCs w:val="20"/>
              </w:rPr>
              <w:t>Nemčija</w:t>
            </w:r>
          </w:p>
        </w:tc>
        <w:tc>
          <w:tcPr>
            <w:tcW w:w="7828" w:type="dxa"/>
            <w:shd w:val="clear" w:color="auto" w:fill="auto"/>
          </w:tcPr>
          <w:p w14:paraId="25785EE2" w14:textId="77777777" w:rsidR="002F3287" w:rsidRPr="00F53499" w:rsidRDefault="002F3287" w:rsidP="006F1F52">
            <w:pPr>
              <w:pStyle w:val="Odstavekseznama"/>
              <w:numPr>
                <w:ilvl w:val="0"/>
                <w:numId w:val="18"/>
              </w:numPr>
              <w:spacing w:after="0" w:line="240" w:lineRule="auto"/>
              <w:rPr>
                <w:szCs w:val="20"/>
              </w:rPr>
            </w:pPr>
            <w:r w:rsidRPr="00F53499">
              <w:rPr>
                <w:szCs w:val="20"/>
              </w:rPr>
              <w:t xml:space="preserve">Glavna deželna kobilarna </w:t>
            </w:r>
            <w:proofErr w:type="spellStart"/>
            <w:r w:rsidRPr="00F53499">
              <w:rPr>
                <w:szCs w:val="20"/>
              </w:rPr>
              <w:t>Marbach</w:t>
            </w:r>
            <w:proofErr w:type="spellEnd"/>
            <w:r w:rsidRPr="00F53499">
              <w:rPr>
                <w:szCs w:val="20"/>
              </w:rPr>
              <w:t xml:space="preserve"> je največja in najstarejša v Nemčiji.</w:t>
            </w:r>
          </w:p>
          <w:p w14:paraId="15DCCC1C" w14:textId="77777777" w:rsidR="002F3287" w:rsidRPr="00F53499" w:rsidRDefault="002F3287" w:rsidP="006F1F52">
            <w:pPr>
              <w:pStyle w:val="Odstavekseznama"/>
              <w:numPr>
                <w:ilvl w:val="0"/>
                <w:numId w:val="18"/>
              </w:numPr>
              <w:spacing w:after="0" w:line="240" w:lineRule="auto"/>
              <w:rPr>
                <w:szCs w:val="20"/>
              </w:rPr>
            </w:pPr>
            <w:r w:rsidRPr="00F53499">
              <w:rPr>
                <w:szCs w:val="20"/>
              </w:rPr>
              <w:t>Vzrejajo konje za tekmovanja, šport in prosti čas.</w:t>
            </w:r>
          </w:p>
          <w:p w14:paraId="528F1700" w14:textId="7623B6F9" w:rsidR="002F3287" w:rsidRPr="00F53499" w:rsidRDefault="004C4105" w:rsidP="006F1F52">
            <w:pPr>
              <w:pStyle w:val="Odstavekseznama"/>
              <w:numPr>
                <w:ilvl w:val="0"/>
                <w:numId w:val="18"/>
              </w:numPr>
              <w:spacing w:after="0" w:line="240" w:lineRule="auto"/>
              <w:rPr>
                <w:szCs w:val="20"/>
              </w:rPr>
            </w:pPr>
            <w:r>
              <w:rPr>
                <w:szCs w:val="20"/>
              </w:rPr>
              <w:t>Kobilarna j</w:t>
            </w:r>
            <w:r w:rsidR="002F3287" w:rsidRPr="00F53499">
              <w:rPr>
                <w:szCs w:val="20"/>
              </w:rPr>
              <w:t xml:space="preserve">e v lasti dežele </w:t>
            </w:r>
            <w:proofErr w:type="spellStart"/>
            <w:r w:rsidR="002F3287" w:rsidRPr="00F53499">
              <w:rPr>
                <w:szCs w:val="20"/>
              </w:rPr>
              <w:t>Baden-Württemberg</w:t>
            </w:r>
            <w:proofErr w:type="spellEnd"/>
            <w:r w:rsidR="002F3287" w:rsidRPr="00F53499">
              <w:rPr>
                <w:szCs w:val="20"/>
              </w:rPr>
              <w:t xml:space="preserve"> in je podrejena ministrstvu</w:t>
            </w:r>
            <w:r>
              <w:rPr>
                <w:szCs w:val="20"/>
              </w:rPr>
              <w:t>, pristojnemu</w:t>
            </w:r>
            <w:r w:rsidR="002F3287" w:rsidRPr="00F53499">
              <w:rPr>
                <w:szCs w:val="20"/>
              </w:rPr>
              <w:t xml:space="preserve"> za kmetijstvo in varstvo potrošnikov.</w:t>
            </w:r>
          </w:p>
          <w:p w14:paraId="56724A1E" w14:textId="77777777" w:rsidR="002F3287" w:rsidRPr="00F53499" w:rsidRDefault="002F3287" w:rsidP="006F1F52">
            <w:pPr>
              <w:pStyle w:val="Odstavekseznama"/>
              <w:numPr>
                <w:ilvl w:val="0"/>
                <w:numId w:val="18"/>
              </w:numPr>
              <w:spacing w:after="0" w:line="240" w:lineRule="auto"/>
              <w:rPr>
                <w:szCs w:val="20"/>
              </w:rPr>
            </w:pPr>
            <w:r w:rsidRPr="00F53499">
              <w:rPr>
                <w:szCs w:val="20"/>
              </w:rPr>
              <w:t>Imajo osemenjevalni center in organizirajo jahalno šolo in šolo vožnje z vprego.</w:t>
            </w:r>
          </w:p>
          <w:p w14:paraId="7992490C" w14:textId="532F618C" w:rsidR="002F3287" w:rsidRPr="00F53499" w:rsidRDefault="002F3287" w:rsidP="006F1F52">
            <w:pPr>
              <w:pStyle w:val="Odstavekseznama"/>
              <w:numPr>
                <w:ilvl w:val="0"/>
                <w:numId w:val="18"/>
              </w:numPr>
              <w:spacing w:after="0" w:line="240" w:lineRule="auto"/>
              <w:rPr>
                <w:szCs w:val="20"/>
              </w:rPr>
            </w:pPr>
            <w:r w:rsidRPr="00F53499">
              <w:rPr>
                <w:szCs w:val="20"/>
              </w:rPr>
              <w:t>Skoraj polovico svojih stroškov pokrijejo sami z vzrejo žrebičkov, plačili za pripust žrebcev in prodajo konj.</w:t>
            </w:r>
          </w:p>
          <w:p w14:paraId="7C093DA1" w14:textId="5BBE11B2" w:rsidR="002F3287" w:rsidRPr="00F53499" w:rsidRDefault="002F3287" w:rsidP="006F1F52">
            <w:pPr>
              <w:pStyle w:val="Odstavekseznama"/>
              <w:numPr>
                <w:ilvl w:val="0"/>
                <w:numId w:val="18"/>
              </w:numPr>
              <w:spacing w:after="0" w:line="240" w:lineRule="auto"/>
              <w:rPr>
                <w:szCs w:val="20"/>
              </w:rPr>
            </w:pPr>
            <w:r w:rsidRPr="00F53499">
              <w:rPr>
                <w:szCs w:val="20"/>
              </w:rPr>
              <w:t xml:space="preserve">Med </w:t>
            </w:r>
            <w:r w:rsidR="006C0101">
              <w:rPr>
                <w:szCs w:val="20"/>
              </w:rPr>
              <w:t>drugimi</w:t>
            </w:r>
            <w:r w:rsidR="006C0101" w:rsidRPr="00F53499">
              <w:rPr>
                <w:szCs w:val="20"/>
              </w:rPr>
              <w:t xml:space="preserve"> </w:t>
            </w:r>
            <w:r w:rsidRPr="00F53499">
              <w:rPr>
                <w:szCs w:val="20"/>
              </w:rPr>
              <w:t>viri so še oskrbnine za tuje konje, pridelava ogrščice in žit.</w:t>
            </w:r>
          </w:p>
          <w:p w14:paraId="098E3577" w14:textId="25B9D1B3" w:rsidR="002F3287" w:rsidRPr="00F53499" w:rsidRDefault="002F3287" w:rsidP="006C0101">
            <w:pPr>
              <w:pStyle w:val="Odstavekseznama"/>
              <w:numPr>
                <w:ilvl w:val="0"/>
                <w:numId w:val="18"/>
              </w:numPr>
              <w:spacing w:after="0" w:line="240" w:lineRule="auto"/>
              <w:rPr>
                <w:szCs w:val="20"/>
              </w:rPr>
            </w:pPr>
            <w:r w:rsidRPr="00F53499">
              <w:rPr>
                <w:szCs w:val="20"/>
              </w:rPr>
              <w:t xml:space="preserve">Vedno večji pomen imajo </w:t>
            </w:r>
            <w:r w:rsidR="006C0101">
              <w:rPr>
                <w:szCs w:val="20"/>
              </w:rPr>
              <w:t xml:space="preserve">tudi </w:t>
            </w:r>
            <w:r w:rsidRPr="00F53499">
              <w:rPr>
                <w:szCs w:val="20"/>
              </w:rPr>
              <w:t>turistične dejavnosti, letna parada, razne prireditve in tekmovanja.</w:t>
            </w:r>
          </w:p>
        </w:tc>
      </w:tr>
      <w:tr w:rsidR="00A61FFE" w:rsidRPr="00F53499" w14:paraId="0410A3BD" w14:textId="77777777" w:rsidTr="00976E27">
        <w:tc>
          <w:tcPr>
            <w:tcW w:w="1523" w:type="dxa"/>
            <w:shd w:val="clear" w:color="auto" w:fill="auto"/>
          </w:tcPr>
          <w:p w14:paraId="04C2473E" w14:textId="77777777" w:rsidR="002F3287" w:rsidRPr="00F53499" w:rsidRDefault="002F3287" w:rsidP="006F1F52">
            <w:pPr>
              <w:spacing w:after="0" w:line="240" w:lineRule="auto"/>
              <w:rPr>
                <w:szCs w:val="20"/>
              </w:rPr>
            </w:pPr>
            <w:r w:rsidRPr="00F53499">
              <w:rPr>
                <w:szCs w:val="20"/>
              </w:rPr>
              <w:t>Slovaška</w:t>
            </w:r>
          </w:p>
        </w:tc>
        <w:tc>
          <w:tcPr>
            <w:tcW w:w="7828" w:type="dxa"/>
            <w:shd w:val="clear" w:color="auto" w:fill="auto"/>
          </w:tcPr>
          <w:p w14:paraId="2C33C734" w14:textId="77777777" w:rsidR="002F3287" w:rsidRPr="00F53499" w:rsidRDefault="002F3287" w:rsidP="006F1F52">
            <w:pPr>
              <w:pStyle w:val="Odstavekseznama"/>
              <w:numPr>
                <w:ilvl w:val="0"/>
                <w:numId w:val="18"/>
              </w:numPr>
              <w:spacing w:after="0" w:line="240" w:lineRule="auto"/>
              <w:rPr>
                <w:szCs w:val="20"/>
              </w:rPr>
            </w:pPr>
            <w:r w:rsidRPr="00F53499">
              <w:rPr>
                <w:szCs w:val="20"/>
              </w:rPr>
              <w:t xml:space="preserve">V Kobilarni </w:t>
            </w:r>
            <w:proofErr w:type="spellStart"/>
            <w:r w:rsidRPr="00F53499">
              <w:rPr>
                <w:szCs w:val="20"/>
              </w:rPr>
              <w:t>Topolčianky</w:t>
            </w:r>
            <w:proofErr w:type="spellEnd"/>
            <w:r w:rsidRPr="00F53499">
              <w:rPr>
                <w:szCs w:val="20"/>
              </w:rPr>
              <w:t xml:space="preserve"> se posvečajo vzreji štirih različnih vrst konj, med njimi tudi lipicancev.</w:t>
            </w:r>
          </w:p>
          <w:p w14:paraId="596DD9C6" w14:textId="5BFBCBB8" w:rsidR="002F3287" w:rsidRPr="00F53499" w:rsidRDefault="002F3287" w:rsidP="006F1F52">
            <w:pPr>
              <w:pStyle w:val="Odstavekseznama"/>
              <w:numPr>
                <w:ilvl w:val="0"/>
                <w:numId w:val="18"/>
              </w:numPr>
              <w:spacing w:after="0" w:line="240" w:lineRule="auto"/>
              <w:rPr>
                <w:szCs w:val="20"/>
              </w:rPr>
            </w:pPr>
            <w:r w:rsidRPr="00F53499">
              <w:rPr>
                <w:szCs w:val="20"/>
              </w:rPr>
              <w:t xml:space="preserve">Kobilarna deluje kot podjetje v državni lasti in </w:t>
            </w:r>
            <w:r w:rsidR="006C0101" w:rsidRPr="00F53499">
              <w:rPr>
                <w:szCs w:val="20"/>
              </w:rPr>
              <w:t>s</w:t>
            </w:r>
            <w:r w:rsidR="006C0101">
              <w:rPr>
                <w:szCs w:val="20"/>
              </w:rPr>
              <w:t>pada</w:t>
            </w:r>
            <w:r w:rsidR="006C0101" w:rsidRPr="00F53499">
              <w:rPr>
                <w:szCs w:val="20"/>
              </w:rPr>
              <w:t xml:space="preserve"> </w:t>
            </w:r>
            <w:r w:rsidR="006C0101">
              <w:rPr>
                <w:szCs w:val="20"/>
              </w:rPr>
              <w:t xml:space="preserve">v </w:t>
            </w:r>
            <w:r w:rsidR="006C0101" w:rsidRPr="00F53499">
              <w:rPr>
                <w:szCs w:val="20"/>
              </w:rPr>
              <w:t>kmetijsk</w:t>
            </w:r>
            <w:r w:rsidR="006C0101">
              <w:rPr>
                <w:szCs w:val="20"/>
              </w:rPr>
              <w:t>i</w:t>
            </w:r>
            <w:r w:rsidR="006C0101" w:rsidRPr="00F53499">
              <w:rPr>
                <w:szCs w:val="20"/>
              </w:rPr>
              <w:t xml:space="preserve"> </w:t>
            </w:r>
            <w:r w:rsidRPr="00F53499">
              <w:rPr>
                <w:szCs w:val="20"/>
              </w:rPr>
              <w:t>resor.</w:t>
            </w:r>
          </w:p>
          <w:p w14:paraId="6648707F" w14:textId="0C7DDE18" w:rsidR="002F3287" w:rsidRPr="00F53499" w:rsidRDefault="002F3287" w:rsidP="00E76AF5">
            <w:pPr>
              <w:pStyle w:val="Odstavekseznama"/>
              <w:numPr>
                <w:ilvl w:val="0"/>
                <w:numId w:val="18"/>
              </w:numPr>
              <w:spacing w:after="0" w:line="240" w:lineRule="auto"/>
              <w:rPr>
                <w:szCs w:val="20"/>
              </w:rPr>
            </w:pPr>
            <w:r w:rsidRPr="00F53499">
              <w:rPr>
                <w:szCs w:val="20"/>
              </w:rPr>
              <w:t xml:space="preserve">Polovico finančnih sredstev </w:t>
            </w:r>
            <w:r w:rsidR="00E76AF5">
              <w:rPr>
                <w:szCs w:val="20"/>
              </w:rPr>
              <w:t>zagotavlja</w:t>
            </w:r>
            <w:r w:rsidRPr="00F53499">
              <w:rPr>
                <w:szCs w:val="20"/>
              </w:rPr>
              <w:t xml:space="preserve"> držav</w:t>
            </w:r>
            <w:r w:rsidR="00E76AF5">
              <w:rPr>
                <w:szCs w:val="20"/>
              </w:rPr>
              <w:t>a</w:t>
            </w:r>
            <w:r w:rsidRPr="00F53499">
              <w:rPr>
                <w:szCs w:val="20"/>
              </w:rPr>
              <w:t>.</w:t>
            </w:r>
          </w:p>
        </w:tc>
      </w:tr>
      <w:tr w:rsidR="002F3287" w:rsidRPr="00F53499" w14:paraId="7599B632" w14:textId="77777777" w:rsidTr="00976E27">
        <w:tc>
          <w:tcPr>
            <w:tcW w:w="1523" w:type="dxa"/>
            <w:shd w:val="clear" w:color="auto" w:fill="auto"/>
          </w:tcPr>
          <w:p w14:paraId="0D6636D8" w14:textId="77777777" w:rsidR="002F3287" w:rsidRPr="00F53499" w:rsidRDefault="002F3287" w:rsidP="006F1F52">
            <w:pPr>
              <w:spacing w:after="0" w:line="240" w:lineRule="auto"/>
              <w:rPr>
                <w:szCs w:val="20"/>
              </w:rPr>
            </w:pPr>
            <w:r w:rsidRPr="00F53499">
              <w:rPr>
                <w:szCs w:val="20"/>
              </w:rPr>
              <w:t>Švica</w:t>
            </w:r>
          </w:p>
        </w:tc>
        <w:tc>
          <w:tcPr>
            <w:tcW w:w="7828" w:type="dxa"/>
            <w:shd w:val="clear" w:color="auto" w:fill="auto"/>
          </w:tcPr>
          <w:p w14:paraId="2552C441" w14:textId="53BDEDFF" w:rsidR="002F3287" w:rsidRPr="00F53499" w:rsidRDefault="002F3287" w:rsidP="006F1F52">
            <w:pPr>
              <w:pStyle w:val="Odstavekseznama"/>
              <w:numPr>
                <w:ilvl w:val="0"/>
                <w:numId w:val="18"/>
              </w:numPr>
              <w:spacing w:after="0" w:line="240" w:lineRule="auto"/>
              <w:rPr>
                <w:szCs w:val="20"/>
              </w:rPr>
            </w:pPr>
            <w:r w:rsidRPr="00F53499">
              <w:rPr>
                <w:szCs w:val="20"/>
              </w:rPr>
              <w:t xml:space="preserve">Državna kobilarna </w:t>
            </w:r>
            <w:proofErr w:type="spellStart"/>
            <w:r w:rsidRPr="00F53499">
              <w:rPr>
                <w:szCs w:val="20"/>
              </w:rPr>
              <w:t>Avenches</w:t>
            </w:r>
            <w:proofErr w:type="spellEnd"/>
            <w:r w:rsidRPr="00F53499">
              <w:rPr>
                <w:szCs w:val="20"/>
              </w:rPr>
              <w:t xml:space="preserve"> je organizirana znotraj vladne nacionalne raziskovalne institucij</w:t>
            </w:r>
            <w:r w:rsidR="00E76AF5">
              <w:rPr>
                <w:szCs w:val="20"/>
              </w:rPr>
              <w:t>e</w:t>
            </w:r>
            <w:r w:rsidRPr="00F53499">
              <w:rPr>
                <w:szCs w:val="20"/>
              </w:rPr>
              <w:t xml:space="preserve"> </w:t>
            </w:r>
            <w:proofErr w:type="spellStart"/>
            <w:r w:rsidRPr="00F53499">
              <w:rPr>
                <w:szCs w:val="20"/>
              </w:rPr>
              <w:t>Agroscope</w:t>
            </w:r>
            <w:proofErr w:type="spellEnd"/>
            <w:r w:rsidRPr="00F53499">
              <w:rPr>
                <w:szCs w:val="20"/>
              </w:rPr>
              <w:t>, ki se ukvarja z raziskovanjem na področju kmetijstva in pridelave hrane.</w:t>
            </w:r>
          </w:p>
          <w:p w14:paraId="733FA589" w14:textId="77777777" w:rsidR="002F3287" w:rsidRPr="00F53499" w:rsidRDefault="002F3287" w:rsidP="006F1F52">
            <w:pPr>
              <w:pStyle w:val="Odstavekseznama"/>
              <w:numPr>
                <w:ilvl w:val="0"/>
                <w:numId w:val="18"/>
              </w:numPr>
              <w:spacing w:after="0" w:line="240" w:lineRule="auto"/>
              <w:rPr>
                <w:szCs w:val="20"/>
              </w:rPr>
            </w:pPr>
            <w:r w:rsidRPr="00F53499">
              <w:rPr>
                <w:szCs w:val="20"/>
              </w:rPr>
              <w:t>Temeljne dejavnosti kobilarne so raziskave in razvoj.</w:t>
            </w:r>
          </w:p>
          <w:p w14:paraId="6BBE7440" w14:textId="5FAD7641" w:rsidR="002F3287" w:rsidRPr="00F53499" w:rsidRDefault="002F3287" w:rsidP="006F1F52">
            <w:pPr>
              <w:pStyle w:val="Odstavekseznama"/>
              <w:numPr>
                <w:ilvl w:val="0"/>
                <w:numId w:val="18"/>
              </w:numPr>
              <w:spacing w:after="0" w:line="240" w:lineRule="auto"/>
              <w:rPr>
                <w:szCs w:val="20"/>
              </w:rPr>
            </w:pPr>
            <w:r w:rsidRPr="00F53499">
              <w:rPr>
                <w:szCs w:val="20"/>
              </w:rPr>
              <w:t>Kobilarna je center znanja za vzreditelje, lastnike konj in razne organizacije, saj ima tudi svoj svetovalni center z mrežo strokovnjakov z različnih področij.</w:t>
            </w:r>
          </w:p>
          <w:p w14:paraId="047EA248" w14:textId="73463530" w:rsidR="002F3287" w:rsidRPr="00F53499" w:rsidRDefault="002F3287" w:rsidP="006F1F52">
            <w:pPr>
              <w:pStyle w:val="Odstavekseznama"/>
              <w:numPr>
                <w:ilvl w:val="0"/>
                <w:numId w:val="18"/>
              </w:numPr>
              <w:spacing w:after="0" w:line="240" w:lineRule="auto"/>
              <w:rPr>
                <w:szCs w:val="20"/>
              </w:rPr>
            </w:pPr>
            <w:r w:rsidRPr="00F53499">
              <w:rPr>
                <w:szCs w:val="20"/>
              </w:rPr>
              <w:t xml:space="preserve">V sodelovanju s kmetijsko šolo </w:t>
            </w:r>
            <w:r w:rsidR="006C0101">
              <w:rPr>
                <w:szCs w:val="20"/>
              </w:rPr>
              <w:t xml:space="preserve">v kobilarni </w:t>
            </w:r>
            <w:r w:rsidRPr="00F53499">
              <w:rPr>
                <w:szCs w:val="20"/>
              </w:rPr>
              <w:t>organizirajo poklicno usposabljanje za poklice s tega področja, trenirajo pa tudi konje.</w:t>
            </w:r>
          </w:p>
          <w:p w14:paraId="09244E58" w14:textId="77777777" w:rsidR="002F3287" w:rsidRPr="00F53499" w:rsidRDefault="002F3287" w:rsidP="006F1F52">
            <w:pPr>
              <w:pStyle w:val="Odstavekseznama"/>
              <w:numPr>
                <w:ilvl w:val="0"/>
                <w:numId w:val="18"/>
              </w:numPr>
              <w:spacing w:after="0" w:line="240" w:lineRule="auto"/>
              <w:rPr>
                <w:szCs w:val="20"/>
              </w:rPr>
            </w:pPr>
            <w:r w:rsidRPr="00F53499">
              <w:rPr>
                <w:szCs w:val="20"/>
              </w:rPr>
              <w:t>Sodelujejo z univerzami, organizirajo strokovne seminarje, vodijo tudi obsežen dokumentacijski center o vsem, kar je povezano s konji.</w:t>
            </w:r>
          </w:p>
          <w:p w14:paraId="50DE438F" w14:textId="1F76FBC3" w:rsidR="002F3287" w:rsidRPr="00F53499" w:rsidRDefault="002F3287" w:rsidP="006F1F52">
            <w:pPr>
              <w:pStyle w:val="Odstavekseznama"/>
              <w:numPr>
                <w:ilvl w:val="0"/>
                <w:numId w:val="18"/>
              </w:numPr>
              <w:spacing w:after="0" w:line="240" w:lineRule="auto"/>
              <w:rPr>
                <w:szCs w:val="20"/>
              </w:rPr>
            </w:pPr>
            <w:r w:rsidRPr="00F53499">
              <w:rPr>
                <w:szCs w:val="20"/>
              </w:rPr>
              <w:t>Turizem ni poglavitna dejavnost kobilarne, temveč bolj njen stranski učinek.</w:t>
            </w:r>
          </w:p>
          <w:p w14:paraId="79D2AAA0" w14:textId="1C9E7B39" w:rsidR="002F3287" w:rsidRPr="00F53499" w:rsidRDefault="002F3287" w:rsidP="006F1F52">
            <w:pPr>
              <w:pStyle w:val="Odstavekseznama"/>
              <w:numPr>
                <w:ilvl w:val="0"/>
                <w:numId w:val="18"/>
              </w:numPr>
              <w:spacing w:after="0" w:line="240" w:lineRule="auto"/>
              <w:rPr>
                <w:szCs w:val="20"/>
              </w:rPr>
            </w:pPr>
            <w:r w:rsidRPr="00F53499">
              <w:rPr>
                <w:szCs w:val="20"/>
              </w:rPr>
              <w:t xml:space="preserve">Dejavnost kobilarne (razen raziskovalne) </w:t>
            </w:r>
            <w:r w:rsidR="00E76AF5" w:rsidRPr="00F53499">
              <w:rPr>
                <w:szCs w:val="20"/>
              </w:rPr>
              <w:t xml:space="preserve">je </w:t>
            </w:r>
            <w:r w:rsidRPr="00F53499">
              <w:rPr>
                <w:szCs w:val="20"/>
              </w:rPr>
              <w:t>v celoti financirana iz proračuna.</w:t>
            </w:r>
          </w:p>
          <w:p w14:paraId="21E8A8A0" w14:textId="06C27DBC" w:rsidR="002F3287" w:rsidRPr="00F53499" w:rsidRDefault="002F3287" w:rsidP="006F1F52">
            <w:pPr>
              <w:pStyle w:val="Odstavekseznama"/>
              <w:numPr>
                <w:ilvl w:val="0"/>
                <w:numId w:val="18"/>
              </w:numPr>
              <w:spacing w:after="0" w:line="240" w:lineRule="auto"/>
              <w:rPr>
                <w:szCs w:val="20"/>
              </w:rPr>
            </w:pPr>
            <w:r w:rsidRPr="00F53499">
              <w:rPr>
                <w:szCs w:val="20"/>
              </w:rPr>
              <w:t xml:space="preserve">Ustvarjenih letnih prihodkov je za okoli 15 </w:t>
            </w:r>
            <w:r w:rsidR="00B721A7">
              <w:rPr>
                <w:szCs w:val="20"/>
              </w:rPr>
              <w:t>odstotkov</w:t>
            </w:r>
            <w:r w:rsidRPr="00F53499">
              <w:rPr>
                <w:szCs w:val="20"/>
              </w:rPr>
              <w:t xml:space="preserve"> stroškov.</w:t>
            </w:r>
          </w:p>
        </w:tc>
      </w:tr>
    </w:tbl>
    <w:p w14:paraId="24EFA596" w14:textId="77777777" w:rsidR="002F3287" w:rsidRPr="00F53499" w:rsidRDefault="002F3287" w:rsidP="006F1F52">
      <w:pPr>
        <w:spacing w:after="0" w:line="240" w:lineRule="auto"/>
        <w:rPr>
          <w:szCs w:val="20"/>
        </w:rPr>
      </w:pPr>
    </w:p>
    <w:p w14:paraId="386458F9" w14:textId="5BAF4288" w:rsidR="002F3287" w:rsidRPr="00F53499" w:rsidRDefault="002F3287" w:rsidP="006F1F52">
      <w:pPr>
        <w:spacing w:after="0" w:line="240" w:lineRule="auto"/>
        <w:rPr>
          <w:rStyle w:val="None"/>
          <w:b/>
          <w:szCs w:val="20"/>
        </w:rPr>
      </w:pPr>
      <w:r w:rsidRPr="00F53499">
        <w:rPr>
          <w:rStyle w:val="None"/>
          <w:b/>
          <w:szCs w:val="20"/>
        </w:rPr>
        <w:t>6 PRESOJA POSLEDIC, KI JIH BO IMEL</w:t>
      </w:r>
      <w:r w:rsidR="00623C43">
        <w:rPr>
          <w:rStyle w:val="None"/>
          <w:b/>
          <w:szCs w:val="20"/>
        </w:rPr>
        <w:t>O</w:t>
      </w:r>
      <w:r w:rsidRPr="00F53499">
        <w:rPr>
          <w:rStyle w:val="None"/>
          <w:b/>
          <w:szCs w:val="20"/>
        </w:rPr>
        <w:t xml:space="preserve"> </w:t>
      </w:r>
      <w:r w:rsidR="00623C43" w:rsidRPr="00F53499">
        <w:rPr>
          <w:rStyle w:val="None"/>
          <w:b/>
          <w:szCs w:val="20"/>
        </w:rPr>
        <w:t>SPREJE</w:t>
      </w:r>
      <w:r w:rsidR="00623C43">
        <w:rPr>
          <w:rStyle w:val="None"/>
          <w:b/>
          <w:szCs w:val="20"/>
        </w:rPr>
        <w:t>TJE</w:t>
      </w:r>
      <w:r w:rsidR="00623C43" w:rsidRPr="00F53499">
        <w:rPr>
          <w:rStyle w:val="None"/>
          <w:b/>
          <w:szCs w:val="20"/>
        </w:rPr>
        <w:t xml:space="preserve"> </w:t>
      </w:r>
      <w:r w:rsidRPr="00F53499">
        <w:rPr>
          <w:rStyle w:val="None"/>
          <w:b/>
          <w:szCs w:val="20"/>
        </w:rPr>
        <w:t>ZAKONA</w:t>
      </w:r>
    </w:p>
    <w:p w14:paraId="7CB61627" w14:textId="77777777" w:rsidR="002F3287" w:rsidRPr="00F53499" w:rsidRDefault="002F3287" w:rsidP="006F1F52">
      <w:pPr>
        <w:spacing w:after="0" w:line="240" w:lineRule="auto"/>
        <w:rPr>
          <w:rStyle w:val="None"/>
          <w:b/>
          <w:bCs/>
          <w:szCs w:val="20"/>
        </w:rPr>
      </w:pPr>
    </w:p>
    <w:p w14:paraId="707CE43B" w14:textId="77777777" w:rsidR="002F3287" w:rsidRPr="00F53499" w:rsidRDefault="002F3287" w:rsidP="006F1F52">
      <w:pPr>
        <w:spacing w:after="0" w:line="240" w:lineRule="auto"/>
        <w:rPr>
          <w:rStyle w:val="None"/>
          <w:b/>
          <w:szCs w:val="20"/>
        </w:rPr>
      </w:pPr>
      <w:r w:rsidRPr="00F53499">
        <w:rPr>
          <w:rStyle w:val="None"/>
          <w:b/>
          <w:szCs w:val="20"/>
        </w:rPr>
        <w:t xml:space="preserve">6.1 Presoja administrativnih posledic </w:t>
      </w:r>
    </w:p>
    <w:p w14:paraId="024C9443" w14:textId="77777777" w:rsidR="002F3287" w:rsidRPr="00F53499" w:rsidRDefault="002F3287" w:rsidP="006F1F52">
      <w:pPr>
        <w:spacing w:after="0" w:line="240" w:lineRule="auto"/>
        <w:rPr>
          <w:szCs w:val="20"/>
        </w:rPr>
      </w:pPr>
    </w:p>
    <w:p w14:paraId="4EE08650" w14:textId="0E50269D" w:rsidR="002F3287" w:rsidRPr="00F53499" w:rsidRDefault="002F3287" w:rsidP="006F1F52">
      <w:pPr>
        <w:spacing w:after="0" w:line="240" w:lineRule="auto"/>
        <w:rPr>
          <w:rStyle w:val="None"/>
          <w:b/>
          <w:bCs/>
          <w:szCs w:val="20"/>
        </w:rPr>
      </w:pPr>
      <w:r w:rsidRPr="00F53499">
        <w:rPr>
          <w:rStyle w:val="None"/>
          <w:szCs w:val="20"/>
        </w:rPr>
        <w:t xml:space="preserve">a) v postopkih oziroma poslovanju javne uprave ali pravosodnih organov: </w:t>
      </w:r>
      <w:r w:rsidR="00ED6692" w:rsidRPr="00F53499">
        <w:rPr>
          <w:rStyle w:val="None"/>
          <w:szCs w:val="20"/>
        </w:rPr>
        <w:t>Zakon nima administrativnih posledic v postopkih oziroma poslovanju javne uprave ali pravosodnih organov.</w:t>
      </w:r>
    </w:p>
    <w:p w14:paraId="168D78D8" w14:textId="7FED00BC" w:rsidR="002F3287" w:rsidRPr="00F53499" w:rsidRDefault="002F3287" w:rsidP="006F1F52">
      <w:pPr>
        <w:spacing w:after="0" w:line="240" w:lineRule="auto"/>
        <w:rPr>
          <w:rStyle w:val="None"/>
          <w:b/>
          <w:bCs/>
          <w:szCs w:val="20"/>
        </w:rPr>
      </w:pPr>
      <w:r w:rsidRPr="00F53499">
        <w:rPr>
          <w:rStyle w:val="None"/>
          <w:szCs w:val="20"/>
        </w:rPr>
        <w:t>b) pri obveznostih strank do javne uprave ali pravosodnih organov:</w:t>
      </w:r>
      <w:r w:rsidR="00ED6692" w:rsidRPr="00F53499">
        <w:rPr>
          <w:rStyle w:val="None"/>
          <w:szCs w:val="20"/>
        </w:rPr>
        <w:t xml:space="preserve"> Zakon nima administrativnih posledic pri obveznostih strank do javne uprave ali pravosodnih organov.</w:t>
      </w:r>
    </w:p>
    <w:p w14:paraId="4C61AF6A" w14:textId="77777777" w:rsidR="002F3287" w:rsidRPr="00F53499" w:rsidRDefault="002F3287" w:rsidP="006F1F52">
      <w:pPr>
        <w:spacing w:after="0" w:line="240" w:lineRule="auto"/>
        <w:rPr>
          <w:rStyle w:val="None"/>
          <w:szCs w:val="20"/>
        </w:rPr>
      </w:pPr>
    </w:p>
    <w:p w14:paraId="5A935125" w14:textId="6D98467A" w:rsidR="002F3287" w:rsidRPr="00F53499" w:rsidRDefault="002F3287" w:rsidP="006F1F52">
      <w:pPr>
        <w:spacing w:after="0" w:line="240" w:lineRule="auto"/>
        <w:rPr>
          <w:rStyle w:val="None"/>
          <w:b/>
          <w:szCs w:val="20"/>
        </w:rPr>
      </w:pPr>
      <w:r w:rsidRPr="00F53499">
        <w:rPr>
          <w:rStyle w:val="None"/>
          <w:b/>
          <w:szCs w:val="20"/>
        </w:rPr>
        <w:t>6.2 Presoja posledic za okolje, vključno s prostorskimi in varstvenimi vidiki</w:t>
      </w:r>
    </w:p>
    <w:p w14:paraId="7C137C20" w14:textId="77777777" w:rsidR="002F3287" w:rsidRPr="00F53499" w:rsidRDefault="002F3287" w:rsidP="006F1F52">
      <w:pPr>
        <w:spacing w:after="0" w:line="240" w:lineRule="auto"/>
        <w:rPr>
          <w:rStyle w:val="None"/>
          <w:szCs w:val="20"/>
        </w:rPr>
      </w:pPr>
      <w:r w:rsidRPr="00F53499">
        <w:rPr>
          <w:rStyle w:val="None"/>
          <w:szCs w:val="20"/>
        </w:rPr>
        <w:t>Zakon nima posledic za okolje, vključno s prostorskimi in varstvenimi vidiki.</w:t>
      </w:r>
    </w:p>
    <w:p w14:paraId="128DD535" w14:textId="77777777" w:rsidR="002F3287" w:rsidRPr="00F53499" w:rsidRDefault="002F3287" w:rsidP="006F1F52">
      <w:pPr>
        <w:spacing w:after="0" w:line="240" w:lineRule="auto"/>
        <w:rPr>
          <w:szCs w:val="20"/>
        </w:rPr>
      </w:pPr>
    </w:p>
    <w:p w14:paraId="66391636" w14:textId="05D4A5D1" w:rsidR="002F3287" w:rsidRPr="00F53499" w:rsidRDefault="002F3287" w:rsidP="006F1F52">
      <w:pPr>
        <w:spacing w:after="0" w:line="240" w:lineRule="auto"/>
        <w:rPr>
          <w:rStyle w:val="None"/>
          <w:b/>
          <w:bCs/>
          <w:szCs w:val="20"/>
        </w:rPr>
      </w:pPr>
      <w:r w:rsidRPr="00F53499">
        <w:rPr>
          <w:rStyle w:val="None"/>
          <w:b/>
          <w:szCs w:val="20"/>
        </w:rPr>
        <w:t>6.3 Presoja posledic za gospodarstvo</w:t>
      </w:r>
    </w:p>
    <w:p w14:paraId="37160C28" w14:textId="5611A0CF" w:rsidR="002F3287" w:rsidRPr="00F53499" w:rsidRDefault="002F3287" w:rsidP="006F1F52">
      <w:pPr>
        <w:spacing w:after="0" w:line="240" w:lineRule="auto"/>
        <w:rPr>
          <w:rStyle w:val="None"/>
          <w:szCs w:val="20"/>
        </w:rPr>
      </w:pPr>
      <w:r w:rsidRPr="00F53499">
        <w:rPr>
          <w:rStyle w:val="None"/>
          <w:szCs w:val="20"/>
        </w:rPr>
        <w:t xml:space="preserve">Predlog zakona </w:t>
      </w:r>
      <w:r w:rsidR="00C175A3" w:rsidRPr="00F53499">
        <w:rPr>
          <w:rStyle w:val="None"/>
          <w:szCs w:val="20"/>
        </w:rPr>
        <w:t>pozitivno</w:t>
      </w:r>
      <w:r w:rsidRPr="00F53499">
        <w:rPr>
          <w:rStyle w:val="None"/>
          <w:szCs w:val="20"/>
        </w:rPr>
        <w:t xml:space="preserve"> vpliva na gospodarstvo</w:t>
      </w:r>
      <w:r w:rsidR="00C175A3" w:rsidRPr="00F53499">
        <w:rPr>
          <w:rStyle w:val="None"/>
          <w:szCs w:val="20"/>
        </w:rPr>
        <w:t>, saj spodbuja razvoj turizma na območju Kobilarne Lipica</w:t>
      </w:r>
      <w:r w:rsidR="00C55149" w:rsidRPr="00F53499">
        <w:rPr>
          <w:rStyle w:val="None"/>
          <w:szCs w:val="20"/>
        </w:rPr>
        <w:t>, posebej turizma</w:t>
      </w:r>
      <w:r w:rsidR="00C175A3" w:rsidRPr="00F53499">
        <w:rPr>
          <w:rStyle w:val="None"/>
          <w:szCs w:val="20"/>
        </w:rPr>
        <w:t xml:space="preserve"> Obalno-</w:t>
      </w:r>
      <w:r w:rsidR="00E76AF5">
        <w:rPr>
          <w:rStyle w:val="None"/>
          <w:szCs w:val="20"/>
        </w:rPr>
        <w:t>K</w:t>
      </w:r>
      <w:r w:rsidR="00C175A3" w:rsidRPr="00F53499">
        <w:rPr>
          <w:rStyle w:val="None"/>
          <w:szCs w:val="20"/>
        </w:rPr>
        <w:t>raške regije in Slovenije kot celote</w:t>
      </w:r>
      <w:r w:rsidRPr="00F53499">
        <w:rPr>
          <w:rStyle w:val="None"/>
          <w:szCs w:val="20"/>
        </w:rPr>
        <w:t>.</w:t>
      </w:r>
    </w:p>
    <w:p w14:paraId="63DD1BA4" w14:textId="7D530EEB" w:rsidR="002F3287" w:rsidRPr="00F53499" w:rsidRDefault="00C55149" w:rsidP="006F1F52">
      <w:pPr>
        <w:spacing w:after="0" w:line="240" w:lineRule="auto"/>
        <w:rPr>
          <w:rStyle w:val="None"/>
          <w:szCs w:val="20"/>
        </w:rPr>
      </w:pPr>
      <w:r w:rsidRPr="00F53499">
        <w:rPr>
          <w:rStyle w:val="None"/>
          <w:szCs w:val="20"/>
        </w:rPr>
        <w:t>Priložen je test</w:t>
      </w:r>
      <w:r w:rsidR="00E76AF5" w:rsidRPr="00E76AF5">
        <w:rPr>
          <w:rStyle w:val="None"/>
          <w:szCs w:val="20"/>
        </w:rPr>
        <w:t xml:space="preserve"> </w:t>
      </w:r>
      <w:r w:rsidR="00E76AF5" w:rsidRPr="00F53499">
        <w:rPr>
          <w:rStyle w:val="None"/>
          <w:szCs w:val="20"/>
        </w:rPr>
        <w:t>MSP</w:t>
      </w:r>
      <w:r w:rsidRPr="00F53499">
        <w:rPr>
          <w:rStyle w:val="None"/>
          <w:szCs w:val="20"/>
        </w:rPr>
        <w:t>.</w:t>
      </w:r>
    </w:p>
    <w:p w14:paraId="500139D3" w14:textId="77777777" w:rsidR="00ED6692" w:rsidRPr="00F53499" w:rsidRDefault="00ED6692" w:rsidP="006F1F52">
      <w:pPr>
        <w:spacing w:after="0" w:line="240" w:lineRule="auto"/>
        <w:rPr>
          <w:szCs w:val="20"/>
        </w:rPr>
      </w:pPr>
    </w:p>
    <w:p w14:paraId="347A5CDD" w14:textId="767058E2" w:rsidR="002F3287" w:rsidRPr="00F53499" w:rsidRDefault="002F3287" w:rsidP="006F1F52">
      <w:pPr>
        <w:spacing w:after="0" w:line="240" w:lineRule="auto"/>
        <w:rPr>
          <w:rStyle w:val="None"/>
          <w:b/>
          <w:bCs/>
          <w:szCs w:val="20"/>
        </w:rPr>
      </w:pPr>
      <w:r w:rsidRPr="00F53499">
        <w:rPr>
          <w:rStyle w:val="None"/>
          <w:b/>
          <w:szCs w:val="20"/>
        </w:rPr>
        <w:t>6.4 Presoja posledic za socialno področje</w:t>
      </w:r>
    </w:p>
    <w:p w14:paraId="55494E8B" w14:textId="77777777" w:rsidR="002F3287" w:rsidRPr="00F53499" w:rsidRDefault="002F3287" w:rsidP="006F1F52">
      <w:pPr>
        <w:spacing w:after="0" w:line="240" w:lineRule="auto"/>
        <w:rPr>
          <w:rStyle w:val="None"/>
          <w:szCs w:val="20"/>
        </w:rPr>
      </w:pPr>
      <w:r w:rsidRPr="00F53499">
        <w:rPr>
          <w:rStyle w:val="None"/>
          <w:szCs w:val="20"/>
        </w:rPr>
        <w:lastRenderedPageBreak/>
        <w:t>Predlog zakona ne vpliva na socialno področje.</w:t>
      </w:r>
    </w:p>
    <w:p w14:paraId="7857168A" w14:textId="77777777" w:rsidR="002F3287" w:rsidRPr="00F53499" w:rsidRDefault="002F3287" w:rsidP="006F1F52">
      <w:pPr>
        <w:spacing w:after="0" w:line="240" w:lineRule="auto"/>
        <w:rPr>
          <w:rStyle w:val="None"/>
          <w:szCs w:val="20"/>
        </w:rPr>
      </w:pPr>
    </w:p>
    <w:p w14:paraId="4008A97D" w14:textId="4F0EDEB2" w:rsidR="002F3287" w:rsidRPr="00F53499" w:rsidRDefault="002F3287" w:rsidP="006F1F52">
      <w:pPr>
        <w:spacing w:after="0" w:line="240" w:lineRule="auto"/>
        <w:rPr>
          <w:rStyle w:val="None"/>
          <w:b/>
          <w:bCs/>
          <w:szCs w:val="20"/>
        </w:rPr>
      </w:pPr>
      <w:r w:rsidRPr="00F53499">
        <w:rPr>
          <w:rStyle w:val="None"/>
          <w:b/>
          <w:szCs w:val="20"/>
        </w:rPr>
        <w:t>6.5 Presoja posledic za dokumente razvojnega načrtovanja</w:t>
      </w:r>
    </w:p>
    <w:p w14:paraId="275AF5E8" w14:textId="77777777" w:rsidR="002F3287" w:rsidRPr="00F53499" w:rsidRDefault="002F3287" w:rsidP="006F1F52">
      <w:pPr>
        <w:spacing w:after="0" w:line="240" w:lineRule="auto"/>
        <w:rPr>
          <w:rStyle w:val="None"/>
          <w:szCs w:val="20"/>
        </w:rPr>
      </w:pPr>
      <w:r w:rsidRPr="00F53499">
        <w:rPr>
          <w:rStyle w:val="None"/>
          <w:szCs w:val="20"/>
        </w:rPr>
        <w:t>Predlog zakona ne vpliva na dokumente razvojnega načrtovanja.</w:t>
      </w:r>
    </w:p>
    <w:p w14:paraId="6798826C" w14:textId="77777777" w:rsidR="002F3287" w:rsidRPr="00F53499" w:rsidRDefault="002F3287" w:rsidP="006F1F52">
      <w:pPr>
        <w:spacing w:after="0" w:line="240" w:lineRule="auto"/>
        <w:rPr>
          <w:szCs w:val="20"/>
        </w:rPr>
      </w:pPr>
    </w:p>
    <w:p w14:paraId="60D04B77" w14:textId="77777777" w:rsidR="002F3287" w:rsidRPr="00F53499" w:rsidRDefault="002F3287" w:rsidP="006F1F52">
      <w:pPr>
        <w:spacing w:after="0" w:line="240" w:lineRule="auto"/>
        <w:rPr>
          <w:rStyle w:val="None"/>
          <w:b/>
          <w:bCs/>
          <w:szCs w:val="20"/>
        </w:rPr>
      </w:pPr>
      <w:r w:rsidRPr="00F53499">
        <w:rPr>
          <w:rStyle w:val="None"/>
          <w:b/>
          <w:szCs w:val="20"/>
        </w:rPr>
        <w:t>6.6 Presoja posledic za druga področja</w:t>
      </w:r>
    </w:p>
    <w:p w14:paraId="31EBF317" w14:textId="77777777" w:rsidR="002F3287" w:rsidRPr="00F53499" w:rsidRDefault="002F3287" w:rsidP="006F1F52">
      <w:pPr>
        <w:spacing w:after="0" w:line="240" w:lineRule="auto"/>
        <w:rPr>
          <w:rStyle w:val="None"/>
          <w:szCs w:val="20"/>
        </w:rPr>
      </w:pPr>
      <w:r w:rsidRPr="00F53499">
        <w:rPr>
          <w:rStyle w:val="None"/>
          <w:szCs w:val="20"/>
        </w:rPr>
        <w:t>Predlog zakona ne vpliva na druga področja.</w:t>
      </w:r>
    </w:p>
    <w:p w14:paraId="43D9918C" w14:textId="77777777" w:rsidR="002F3287" w:rsidRPr="00F53499" w:rsidRDefault="002F3287" w:rsidP="006F1F52">
      <w:pPr>
        <w:spacing w:after="0" w:line="240" w:lineRule="auto"/>
        <w:rPr>
          <w:szCs w:val="20"/>
        </w:rPr>
      </w:pPr>
    </w:p>
    <w:p w14:paraId="0CB179AF" w14:textId="0882319A" w:rsidR="002F3287" w:rsidRPr="00F53499" w:rsidRDefault="002F3287" w:rsidP="006F1F52">
      <w:pPr>
        <w:spacing w:after="0" w:line="240" w:lineRule="auto"/>
        <w:rPr>
          <w:rStyle w:val="None"/>
          <w:b/>
          <w:bCs/>
          <w:szCs w:val="20"/>
        </w:rPr>
      </w:pPr>
      <w:r w:rsidRPr="00F53499">
        <w:rPr>
          <w:rStyle w:val="None"/>
          <w:b/>
          <w:szCs w:val="20"/>
        </w:rPr>
        <w:t>6.7 Izvajanje sprejetega predpisa</w:t>
      </w:r>
    </w:p>
    <w:p w14:paraId="0F95EF8A" w14:textId="77777777" w:rsidR="002F3287" w:rsidRPr="00F53499" w:rsidRDefault="002F3287" w:rsidP="006F1F52">
      <w:pPr>
        <w:pStyle w:val="Odstavekseznama"/>
        <w:numPr>
          <w:ilvl w:val="0"/>
          <w:numId w:val="15"/>
        </w:numPr>
        <w:spacing w:after="0" w:line="240" w:lineRule="auto"/>
        <w:rPr>
          <w:szCs w:val="20"/>
        </w:rPr>
      </w:pPr>
      <w:r w:rsidRPr="00F53499">
        <w:rPr>
          <w:szCs w:val="20"/>
        </w:rPr>
        <w:t>Predstavitev sprejetega zakona:</w:t>
      </w:r>
    </w:p>
    <w:p w14:paraId="2C9C1667" w14:textId="42CDCCD7" w:rsidR="002F3287" w:rsidRPr="00F53499" w:rsidRDefault="002F3287" w:rsidP="006F1F52">
      <w:pPr>
        <w:spacing w:after="0" w:line="240" w:lineRule="auto"/>
        <w:rPr>
          <w:rStyle w:val="None"/>
          <w:rFonts w:eastAsia="Arial Unicode MS"/>
          <w:szCs w:val="20"/>
        </w:rPr>
      </w:pPr>
      <w:r w:rsidRPr="00F53499">
        <w:rPr>
          <w:rStyle w:val="None"/>
          <w:rFonts w:eastAsia="Arial Unicode MS"/>
          <w:szCs w:val="20"/>
        </w:rPr>
        <w:t>Za predstavitev predloga zakona je pristojno Ministrstvo za gospodarstvo, turizem in šport</w:t>
      </w:r>
      <w:r w:rsidR="00F76D3F">
        <w:rPr>
          <w:iCs/>
          <w:szCs w:val="20"/>
        </w:rPr>
        <w:t xml:space="preserve"> Republike Slovenije</w:t>
      </w:r>
      <w:r w:rsidRPr="00F53499">
        <w:rPr>
          <w:rStyle w:val="None"/>
          <w:rFonts w:eastAsia="Arial Unicode MS"/>
          <w:szCs w:val="20"/>
        </w:rPr>
        <w:t>.</w:t>
      </w:r>
    </w:p>
    <w:p w14:paraId="62A390D9" w14:textId="77777777" w:rsidR="000368C7" w:rsidRPr="00F53499" w:rsidRDefault="000368C7" w:rsidP="006F1F52">
      <w:pPr>
        <w:spacing w:after="0" w:line="240" w:lineRule="auto"/>
        <w:rPr>
          <w:szCs w:val="20"/>
        </w:rPr>
      </w:pPr>
    </w:p>
    <w:p w14:paraId="7B143259" w14:textId="77777777" w:rsidR="002F3287" w:rsidRPr="00F53499" w:rsidRDefault="002F3287" w:rsidP="006F1F52">
      <w:pPr>
        <w:pStyle w:val="Odstavekseznama"/>
        <w:numPr>
          <w:ilvl w:val="0"/>
          <w:numId w:val="15"/>
        </w:numPr>
        <w:spacing w:after="0" w:line="240" w:lineRule="auto"/>
        <w:rPr>
          <w:szCs w:val="20"/>
        </w:rPr>
      </w:pPr>
      <w:r w:rsidRPr="00F53499">
        <w:rPr>
          <w:szCs w:val="20"/>
        </w:rPr>
        <w:t>Spremljanje izvajanja sprejetega predpisa:</w:t>
      </w:r>
    </w:p>
    <w:p w14:paraId="50DC84BB" w14:textId="22D7DBBA" w:rsidR="002F3287" w:rsidRPr="00F53499" w:rsidRDefault="006C0101" w:rsidP="006F1F52">
      <w:pPr>
        <w:spacing w:after="0" w:line="240" w:lineRule="auto"/>
        <w:rPr>
          <w:rStyle w:val="None"/>
          <w:szCs w:val="20"/>
        </w:rPr>
      </w:pPr>
      <w:r>
        <w:rPr>
          <w:rStyle w:val="None"/>
          <w:szCs w:val="20"/>
        </w:rPr>
        <w:t>Z</w:t>
      </w:r>
      <w:r w:rsidR="002F3287" w:rsidRPr="00F53499">
        <w:rPr>
          <w:rStyle w:val="None"/>
          <w:szCs w:val="20"/>
        </w:rPr>
        <w:t xml:space="preserve">akon se </w:t>
      </w:r>
      <w:r w:rsidR="004D51A9" w:rsidRPr="00F53499">
        <w:rPr>
          <w:rStyle w:val="None"/>
          <w:szCs w:val="20"/>
        </w:rPr>
        <w:t xml:space="preserve">izvaja </w:t>
      </w:r>
      <w:r w:rsidR="002F3287" w:rsidRPr="00F53499">
        <w:rPr>
          <w:rStyle w:val="None"/>
          <w:szCs w:val="20"/>
        </w:rPr>
        <w:t>pretežno v Kobilarni Lipica in v družbi, ustanovljeni za njeno upravljanje. Del nalog ima Vlada Republike Slovenije kot skupščina družbe in kot državni organ, ki sprejema ključne strateške dokumente. Skrbniške naloge v imenu Republike Slovenije opravlja Ministrstvo za gospodarstvo, turizem in šport</w:t>
      </w:r>
      <w:r w:rsidR="00F76D3F">
        <w:rPr>
          <w:iCs/>
          <w:szCs w:val="20"/>
        </w:rPr>
        <w:t xml:space="preserve"> Republike Slovenije</w:t>
      </w:r>
      <w:r w:rsidR="002F3287" w:rsidRPr="00F53499">
        <w:rPr>
          <w:rStyle w:val="None"/>
          <w:szCs w:val="20"/>
        </w:rPr>
        <w:t xml:space="preserve">. Pri izvajanju nadzora in pri varovanju </w:t>
      </w:r>
      <w:r w:rsidR="00EF4382" w:rsidRPr="00F53499">
        <w:rPr>
          <w:rStyle w:val="None"/>
          <w:szCs w:val="20"/>
        </w:rPr>
        <w:t xml:space="preserve">kulturnih in naravnih vrednot </w:t>
      </w:r>
      <w:r w:rsidR="002F3287" w:rsidRPr="00F53499">
        <w:rPr>
          <w:rStyle w:val="None"/>
          <w:szCs w:val="20"/>
        </w:rPr>
        <w:t>sodelujejo še Ministrstvo za kmetijstvo, gozdarstvo in prehrano</w:t>
      </w:r>
      <w:r w:rsidR="00F76D3F">
        <w:rPr>
          <w:iCs/>
          <w:szCs w:val="20"/>
        </w:rPr>
        <w:t xml:space="preserve"> Republike Slovenije</w:t>
      </w:r>
      <w:r w:rsidR="002F3287" w:rsidRPr="00F53499">
        <w:rPr>
          <w:rStyle w:val="None"/>
          <w:szCs w:val="20"/>
        </w:rPr>
        <w:t>, Ministrstvo za naravne vire in prostor</w:t>
      </w:r>
      <w:r w:rsidR="00F76D3F">
        <w:rPr>
          <w:iCs/>
          <w:szCs w:val="20"/>
        </w:rPr>
        <w:t xml:space="preserve"> Republike Slovenije</w:t>
      </w:r>
      <w:r w:rsidR="002F3287" w:rsidRPr="00F53499">
        <w:rPr>
          <w:rStyle w:val="None"/>
          <w:szCs w:val="20"/>
        </w:rPr>
        <w:t xml:space="preserve"> in Ministrstvo za kulturo</w:t>
      </w:r>
      <w:r w:rsidR="00F76D3F">
        <w:rPr>
          <w:iCs/>
          <w:szCs w:val="20"/>
        </w:rPr>
        <w:t xml:space="preserve"> Republike Slovenije</w:t>
      </w:r>
      <w:r w:rsidR="002F3287" w:rsidRPr="00F53499">
        <w:rPr>
          <w:rStyle w:val="None"/>
          <w:szCs w:val="20"/>
        </w:rPr>
        <w:t xml:space="preserve"> ter pristojne državne inšpekcije.</w:t>
      </w:r>
    </w:p>
    <w:p w14:paraId="5BC49D79" w14:textId="77777777" w:rsidR="000368C7" w:rsidRPr="00F53499" w:rsidRDefault="000368C7" w:rsidP="006F1F52">
      <w:pPr>
        <w:spacing w:after="0" w:line="240" w:lineRule="auto"/>
        <w:rPr>
          <w:szCs w:val="20"/>
        </w:rPr>
      </w:pPr>
    </w:p>
    <w:p w14:paraId="36DCD246" w14:textId="52C03667" w:rsidR="002F3287" w:rsidRPr="00F53499" w:rsidRDefault="002F3287" w:rsidP="006F1F52">
      <w:pPr>
        <w:spacing w:after="0" w:line="240" w:lineRule="auto"/>
        <w:rPr>
          <w:rStyle w:val="None"/>
          <w:b/>
          <w:bCs/>
          <w:szCs w:val="20"/>
        </w:rPr>
      </w:pPr>
      <w:r w:rsidRPr="00F53499">
        <w:rPr>
          <w:rStyle w:val="None"/>
          <w:b/>
          <w:szCs w:val="20"/>
        </w:rPr>
        <w:t>6.8 Druge pomembne okoliščine v zvezi z vprašanji, ki jih ureja predlog zakona</w:t>
      </w:r>
    </w:p>
    <w:p w14:paraId="507BA730" w14:textId="77777777" w:rsidR="002F3287" w:rsidRPr="00F53499" w:rsidRDefault="002F3287" w:rsidP="006F1F52">
      <w:pPr>
        <w:spacing w:after="0" w:line="240" w:lineRule="auto"/>
        <w:rPr>
          <w:rStyle w:val="None"/>
          <w:szCs w:val="20"/>
        </w:rPr>
      </w:pPr>
      <w:r w:rsidRPr="00F53499">
        <w:rPr>
          <w:rStyle w:val="None"/>
          <w:szCs w:val="20"/>
        </w:rPr>
        <w:t>Ni drugih pomembnih okoliščin.</w:t>
      </w:r>
    </w:p>
    <w:p w14:paraId="32C9BB86" w14:textId="77777777" w:rsidR="002F3287" w:rsidRPr="00F53499" w:rsidRDefault="002F3287" w:rsidP="006F1F52">
      <w:pPr>
        <w:spacing w:after="0" w:line="240" w:lineRule="auto"/>
        <w:rPr>
          <w:rStyle w:val="None"/>
          <w:szCs w:val="20"/>
        </w:rPr>
      </w:pPr>
    </w:p>
    <w:p w14:paraId="499F5A93" w14:textId="77777777" w:rsidR="006F1F52" w:rsidRDefault="006F1F52" w:rsidP="006F1F52">
      <w:pPr>
        <w:spacing w:after="0" w:line="240" w:lineRule="auto"/>
        <w:rPr>
          <w:rStyle w:val="None"/>
          <w:b/>
          <w:szCs w:val="20"/>
        </w:rPr>
      </w:pPr>
    </w:p>
    <w:p w14:paraId="002BCA6B" w14:textId="1DDBC01C" w:rsidR="002F3287" w:rsidRPr="00F53499" w:rsidRDefault="002F3287" w:rsidP="006F1F52">
      <w:pPr>
        <w:spacing w:after="0" w:line="240" w:lineRule="auto"/>
        <w:rPr>
          <w:rStyle w:val="None"/>
          <w:b/>
          <w:bCs/>
          <w:szCs w:val="20"/>
        </w:rPr>
      </w:pPr>
      <w:r w:rsidRPr="00F53499">
        <w:rPr>
          <w:rStyle w:val="None"/>
          <w:b/>
          <w:szCs w:val="20"/>
        </w:rPr>
        <w:t>7 PRIKAZ SODELOVANJA JAVNOSTI PRI PRIPRAVI PREDLOGA ZAKONA</w:t>
      </w:r>
    </w:p>
    <w:p w14:paraId="2B0109F8" w14:textId="613A3B58" w:rsidR="002F3287" w:rsidRPr="00F53499" w:rsidRDefault="002F3287" w:rsidP="006F1F52">
      <w:pPr>
        <w:spacing w:after="0" w:line="240" w:lineRule="auto"/>
        <w:rPr>
          <w:rStyle w:val="None"/>
          <w:szCs w:val="20"/>
        </w:rPr>
      </w:pPr>
      <w:r w:rsidRPr="00F53499">
        <w:rPr>
          <w:rStyle w:val="None"/>
          <w:szCs w:val="20"/>
        </w:rPr>
        <w:t xml:space="preserve">Predlog zakona </w:t>
      </w:r>
      <w:r w:rsidR="00F70641">
        <w:rPr>
          <w:rStyle w:val="None"/>
          <w:szCs w:val="20"/>
        </w:rPr>
        <w:t>je bil</w:t>
      </w:r>
      <w:r w:rsidRPr="00F53499">
        <w:rPr>
          <w:rStyle w:val="None"/>
          <w:szCs w:val="20"/>
        </w:rPr>
        <w:t xml:space="preserve"> objavljen na portalu e-demokracija.</w:t>
      </w:r>
      <w:r w:rsidR="00F70641">
        <w:rPr>
          <w:rStyle w:val="None"/>
          <w:szCs w:val="20"/>
        </w:rPr>
        <w:t xml:space="preserve"> V okviru javne obravnave smo prejeli predloge Računskega sodišča</w:t>
      </w:r>
      <w:r w:rsidR="006776AE">
        <w:rPr>
          <w:rStyle w:val="None"/>
          <w:szCs w:val="20"/>
        </w:rPr>
        <w:t xml:space="preserve"> Republike Slovenije</w:t>
      </w:r>
      <w:r w:rsidR="00F70641">
        <w:rPr>
          <w:rStyle w:val="None"/>
          <w:szCs w:val="20"/>
        </w:rPr>
        <w:t>, Občine Sežana, Združenja rejcev lipicanca Slovenije in Slovenskega državnega holdinga</w:t>
      </w:r>
      <w:r w:rsidR="00F048B7">
        <w:rPr>
          <w:rStyle w:val="None"/>
          <w:szCs w:val="20"/>
        </w:rPr>
        <w:t>,</w:t>
      </w:r>
      <w:r w:rsidR="00F70641">
        <w:rPr>
          <w:rStyle w:val="None"/>
          <w:szCs w:val="20"/>
        </w:rPr>
        <w:t xml:space="preserve"> d.</w:t>
      </w:r>
      <w:r w:rsidR="00F048B7">
        <w:rPr>
          <w:rStyle w:val="None"/>
          <w:szCs w:val="20"/>
        </w:rPr>
        <w:t xml:space="preserve"> </w:t>
      </w:r>
      <w:r w:rsidR="00F70641">
        <w:rPr>
          <w:rStyle w:val="None"/>
          <w:szCs w:val="20"/>
        </w:rPr>
        <w:t>d., ki smo jih v večini upoštevali. Prav tako smo že upoštevali pripombe Ministrstva za finance</w:t>
      </w:r>
      <w:r w:rsidR="00F76D3F">
        <w:rPr>
          <w:iCs/>
          <w:szCs w:val="20"/>
        </w:rPr>
        <w:t xml:space="preserve"> Republike Slovenije</w:t>
      </w:r>
      <w:r w:rsidR="00F70641">
        <w:rPr>
          <w:rStyle w:val="None"/>
          <w:szCs w:val="20"/>
        </w:rPr>
        <w:t>, Ministrstva za kulturo</w:t>
      </w:r>
      <w:r w:rsidR="00F76D3F">
        <w:rPr>
          <w:iCs/>
          <w:szCs w:val="20"/>
        </w:rPr>
        <w:t xml:space="preserve"> Republike Slovenije</w:t>
      </w:r>
      <w:r w:rsidR="00F70641">
        <w:rPr>
          <w:rStyle w:val="None"/>
          <w:szCs w:val="20"/>
        </w:rPr>
        <w:t>, Ministrstva za javno upravo</w:t>
      </w:r>
      <w:r w:rsidR="00F76D3F">
        <w:rPr>
          <w:iCs/>
          <w:szCs w:val="20"/>
        </w:rPr>
        <w:t xml:space="preserve"> Republike Slovenije</w:t>
      </w:r>
      <w:r w:rsidR="00F70641">
        <w:rPr>
          <w:rStyle w:val="None"/>
          <w:szCs w:val="20"/>
        </w:rPr>
        <w:t>, Ministrstva za pravosodje</w:t>
      </w:r>
      <w:r w:rsidR="00F76D3F">
        <w:rPr>
          <w:iCs/>
          <w:szCs w:val="20"/>
        </w:rPr>
        <w:t xml:space="preserve"> Republike Slovenije</w:t>
      </w:r>
      <w:r w:rsidR="00F70641">
        <w:rPr>
          <w:rStyle w:val="None"/>
          <w:szCs w:val="20"/>
        </w:rPr>
        <w:t>, Ministrstva za kmetijstvo, gozdarstvo in prehrano</w:t>
      </w:r>
      <w:r w:rsidR="00F76D3F">
        <w:rPr>
          <w:iCs/>
          <w:szCs w:val="20"/>
        </w:rPr>
        <w:t xml:space="preserve"> Republike Slovenije</w:t>
      </w:r>
      <w:r w:rsidR="00F70641">
        <w:rPr>
          <w:rStyle w:val="None"/>
          <w:szCs w:val="20"/>
        </w:rPr>
        <w:t xml:space="preserve"> in Službe Vlade </w:t>
      </w:r>
      <w:r w:rsidR="00F76D3F">
        <w:rPr>
          <w:iCs/>
          <w:szCs w:val="20"/>
        </w:rPr>
        <w:t>Republike Slovenije</w:t>
      </w:r>
      <w:r w:rsidR="00F70641">
        <w:rPr>
          <w:rStyle w:val="None"/>
          <w:szCs w:val="20"/>
        </w:rPr>
        <w:t xml:space="preserve"> za zakonodajo.</w:t>
      </w:r>
    </w:p>
    <w:p w14:paraId="48D8C46C" w14:textId="77777777" w:rsidR="000368C7" w:rsidRPr="00F53499" w:rsidRDefault="000368C7" w:rsidP="006F1F52">
      <w:pPr>
        <w:spacing w:after="0" w:line="240" w:lineRule="auto"/>
        <w:rPr>
          <w:rStyle w:val="None"/>
          <w:szCs w:val="20"/>
        </w:rPr>
      </w:pPr>
    </w:p>
    <w:p w14:paraId="3D560B5B" w14:textId="435D5E92" w:rsidR="002F3287" w:rsidRPr="00F53499" w:rsidRDefault="000368C7" w:rsidP="006F1F52">
      <w:pPr>
        <w:spacing w:after="0" w:line="240" w:lineRule="auto"/>
        <w:rPr>
          <w:szCs w:val="20"/>
          <w:lang w:eastAsia="sl-SI"/>
        </w:rPr>
      </w:pPr>
      <w:r w:rsidRPr="00F53499">
        <w:rPr>
          <w:szCs w:val="20"/>
          <w:lang w:eastAsia="sl-SI"/>
        </w:rPr>
        <w:t>Pri pripravi zakona so bila opravljena posvetovanja z zaposlenimi v družbah Holding Kobilarna Lipica</w:t>
      </w:r>
      <w:r w:rsidR="00F048B7">
        <w:rPr>
          <w:szCs w:val="20"/>
          <w:lang w:eastAsia="sl-SI"/>
        </w:rPr>
        <w:t>,</w:t>
      </w:r>
      <w:r w:rsidRPr="00F53499">
        <w:rPr>
          <w:szCs w:val="20"/>
          <w:lang w:eastAsia="sl-SI"/>
        </w:rPr>
        <w:t xml:space="preserve"> d.</w:t>
      </w:r>
      <w:r w:rsidR="00F048B7">
        <w:rPr>
          <w:szCs w:val="20"/>
          <w:lang w:eastAsia="sl-SI"/>
        </w:rPr>
        <w:t xml:space="preserve"> </w:t>
      </w:r>
      <w:r w:rsidRPr="00F53499">
        <w:rPr>
          <w:szCs w:val="20"/>
          <w:lang w:eastAsia="sl-SI"/>
        </w:rPr>
        <w:t>o.</w:t>
      </w:r>
      <w:r w:rsidR="00F048B7">
        <w:rPr>
          <w:szCs w:val="20"/>
          <w:lang w:eastAsia="sl-SI"/>
        </w:rPr>
        <w:t xml:space="preserve"> </w:t>
      </w:r>
      <w:r w:rsidRPr="00F53499">
        <w:rPr>
          <w:szCs w:val="20"/>
          <w:lang w:eastAsia="sl-SI"/>
        </w:rPr>
        <w:t>o.</w:t>
      </w:r>
      <w:r w:rsidR="00F048B7">
        <w:rPr>
          <w:szCs w:val="20"/>
          <w:lang w:eastAsia="sl-SI"/>
        </w:rPr>
        <w:t>,</w:t>
      </w:r>
      <w:r w:rsidRPr="00F53499">
        <w:rPr>
          <w:szCs w:val="20"/>
          <w:lang w:eastAsia="sl-SI"/>
        </w:rPr>
        <w:t xml:space="preserve"> in Kobilarna Lipica</w:t>
      </w:r>
      <w:r w:rsidR="00F048B7">
        <w:rPr>
          <w:szCs w:val="20"/>
          <w:lang w:eastAsia="sl-SI"/>
        </w:rPr>
        <w:t>,</w:t>
      </w:r>
      <w:r w:rsidRPr="00F53499">
        <w:rPr>
          <w:szCs w:val="20"/>
          <w:lang w:eastAsia="sl-SI"/>
        </w:rPr>
        <w:t xml:space="preserve"> d.</w:t>
      </w:r>
      <w:r w:rsidR="00F048B7">
        <w:rPr>
          <w:szCs w:val="20"/>
          <w:lang w:eastAsia="sl-SI"/>
        </w:rPr>
        <w:t xml:space="preserve"> </w:t>
      </w:r>
      <w:r w:rsidRPr="00F53499">
        <w:rPr>
          <w:szCs w:val="20"/>
          <w:lang w:eastAsia="sl-SI"/>
        </w:rPr>
        <w:t>o.</w:t>
      </w:r>
      <w:r w:rsidR="00F048B7">
        <w:rPr>
          <w:szCs w:val="20"/>
          <w:lang w:eastAsia="sl-SI"/>
        </w:rPr>
        <w:t xml:space="preserve"> </w:t>
      </w:r>
      <w:r w:rsidRPr="00F53499">
        <w:rPr>
          <w:szCs w:val="20"/>
          <w:lang w:eastAsia="sl-SI"/>
        </w:rPr>
        <w:t xml:space="preserve">o., </w:t>
      </w:r>
      <w:r w:rsidR="004D51A9" w:rsidRPr="00F53499">
        <w:rPr>
          <w:szCs w:val="20"/>
          <w:lang w:eastAsia="sl-SI"/>
        </w:rPr>
        <w:t xml:space="preserve">župani </w:t>
      </w:r>
      <w:r w:rsidR="00A31F9E" w:rsidRPr="00F53499">
        <w:rPr>
          <w:szCs w:val="20"/>
          <w:lang w:eastAsia="sl-SI"/>
        </w:rPr>
        <w:t>lokalnih skupnosti na Krasu</w:t>
      </w:r>
      <w:r w:rsidR="004D51A9" w:rsidRPr="00F53499">
        <w:rPr>
          <w:szCs w:val="20"/>
          <w:lang w:eastAsia="sl-SI"/>
        </w:rPr>
        <w:t xml:space="preserve">, </w:t>
      </w:r>
      <w:r w:rsidRPr="00F53499">
        <w:rPr>
          <w:szCs w:val="20"/>
          <w:lang w:eastAsia="sl-SI"/>
        </w:rPr>
        <w:t>civiln</w:t>
      </w:r>
      <w:r w:rsidR="00A31F9E" w:rsidRPr="00F53499">
        <w:rPr>
          <w:szCs w:val="20"/>
          <w:lang w:eastAsia="sl-SI"/>
        </w:rPr>
        <w:t>imi</w:t>
      </w:r>
      <w:r w:rsidRPr="00F53499">
        <w:rPr>
          <w:szCs w:val="20"/>
          <w:lang w:eastAsia="sl-SI"/>
        </w:rPr>
        <w:t xml:space="preserve"> iniciativ</w:t>
      </w:r>
      <w:r w:rsidR="00A31F9E" w:rsidRPr="00F53499">
        <w:rPr>
          <w:szCs w:val="20"/>
          <w:lang w:eastAsia="sl-SI"/>
        </w:rPr>
        <w:t>ami</w:t>
      </w:r>
      <w:r w:rsidRPr="00F53499">
        <w:rPr>
          <w:szCs w:val="20"/>
          <w:lang w:eastAsia="sl-SI"/>
        </w:rPr>
        <w:t xml:space="preserve"> in Združenjem rejcev lipicanca Slovenije, </w:t>
      </w:r>
      <w:r w:rsidR="00A31F9E" w:rsidRPr="00F53499">
        <w:rPr>
          <w:szCs w:val="20"/>
          <w:lang w:eastAsia="sl-SI"/>
        </w:rPr>
        <w:t xml:space="preserve">pa tudi z Veterinarsko fakulteto in Biotehniško fakulteto Univerze v Ljubljani, </w:t>
      </w:r>
      <w:r w:rsidRPr="00F53499">
        <w:rPr>
          <w:szCs w:val="20"/>
          <w:lang w:eastAsia="sl-SI"/>
        </w:rPr>
        <w:t xml:space="preserve">ki so podali pripombe na </w:t>
      </w:r>
      <w:r w:rsidR="00655782">
        <w:rPr>
          <w:szCs w:val="20"/>
          <w:lang w:eastAsia="sl-SI"/>
        </w:rPr>
        <w:t>veljavni</w:t>
      </w:r>
      <w:r w:rsidR="00655782" w:rsidRPr="00F53499">
        <w:rPr>
          <w:szCs w:val="20"/>
          <w:lang w:eastAsia="sl-SI"/>
        </w:rPr>
        <w:t xml:space="preserve"> </w:t>
      </w:r>
      <w:r w:rsidRPr="00F53499">
        <w:rPr>
          <w:szCs w:val="20"/>
          <w:lang w:eastAsia="sl-SI"/>
        </w:rPr>
        <w:t xml:space="preserve">zakon in predloge </w:t>
      </w:r>
      <w:r w:rsidR="00492E26">
        <w:rPr>
          <w:szCs w:val="20"/>
          <w:lang w:eastAsia="sl-SI"/>
        </w:rPr>
        <w:t>za</w:t>
      </w:r>
      <w:r w:rsidR="00492E26" w:rsidRPr="00F53499">
        <w:rPr>
          <w:szCs w:val="20"/>
          <w:lang w:eastAsia="sl-SI"/>
        </w:rPr>
        <w:t xml:space="preserve"> </w:t>
      </w:r>
      <w:r w:rsidR="00492E26">
        <w:rPr>
          <w:szCs w:val="20"/>
          <w:lang w:eastAsia="sl-SI"/>
        </w:rPr>
        <w:t xml:space="preserve">njegove </w:t>
      </w:r>
      <w:r w:rsidR="00492E26" w:rsidRPr="00F53499">
        <w:rPr>
          <w:szCs w:val="20"/>
          <w:lang w:eastAsia="sl-SI"/>
        </w:rPr>
        <w:t>sprememb</w:t>
      </w:r>
      <w:r w:rsidR="00492E26">
        <w:rPr>
          <w:szCs w:val="20"/>
          <w:lang w:eastAsia="sl-SI"/>
        </w:rPr>
        <w:t>e</w:t>
      </w:r>
      <w:r w:rsidR="00F858F3">
        <w:rPr>
          <w:szCs w:val="20"/>
          <w:lang w:eastAsia="sl-SI"/>
        </w:rPr>
        <w:t>.</w:t>
      </w:r>
    </w:p>
    <w:p w14:paraId="6423CF99" w14:textId="77777777" w:rsidR="000368C7" w:rsidRPr="00F53499" w:rsidRDefault="000368C7" w:rsidP="006F1F52">
      <w:pPr>
        <w:spacing w:after="0" w:line="240" w:lineRule="auto"/>
        <w:rPr>
          <w:szCs w:val="20"/>
        </w:rPr>
      </w:pPr>
    </w:p>
    <w:p w14:paraId="28FE7B00" w14:textId="7001D87C" w:rsidR="002F3287" w:rsidRPr="00F53499" w:rsidRDefault="002F3287" w:rsidP="006F1F52">
      <w:pPr>
        <w:spacing w:after="0" w:line="240" w:lineRule="auto"/>
        <w:rPr>
          <w:rStyle w:val="None"/>
          <w:b/>
          <w:bCs/>
          <w:szCs w:val="20"/>
        </w:rPr>
      </w:pPr>
      <w:r w:rsidRPr="00F53499">
        <w:rPr>
          <w:rStyle w:val="None"/>
          <w:b/>
          <w:szCs w:val="20"/>
        </w:rPr>
        <w:t>8 PODATEK O ZUNANJEM STROKOVNJAKU OZIROMA PRAVNI OSEBI, KI JE SODELOVALA PRI PRIPRAVI PREDLOGA ZAKONA, IN ZNESKU PLAČILA ZA TA NAMEN</w:t>
      </w:r>
    </w:p>
    <w:p w14:paraId="45C179C7" w14:textId="77777777" w:rsidR="002F3287" w:rsidRPr="00F53499" w:rsidRDefault="002F3287" w:rsidP="006F1F52">
      <w:pPr>
        <w:spacing w:after="0" w:line="240" w:lineRule="auto"/>
        <w:rPr>
          <w:rStyle w:val="None"/>
          <w:szCs w:val="20"/>
        </w:rPr>
      </w:pPr>
      <w:r w:rsidRPr="00F53499">
        <w:rPr>
          <w:rStyle w:val="None"/>
          <w:szCs w:val="20"/>
        </w:rPr>
        <w:t xml:space="preserve">Pri pripravi predloga zakona ni sodeloval zunanji strokovnjak oziroma pravna oseba. </w:t>
      </w:r>
    </w:p>
    <w:p w14:paraId="2A69ABC6" w14:textId="77777777" w:rsidR="002F3287" w:rsidRPr="00F53499" w:rsidRDefault="002F3287" w:rsidP="006F1F52">
      <w:pPr>
        <w:spacing w:after="0" w:line="240" w:lineRule="auto"/>
        <w:rPr>
          <w:rStyle w:val="None"/>
          <w:b/>
          <w:szCs w:val="20"/>
        </w:rPr>
      </w:pPr>
    </w:p>
    <w:p w14:paraId="32EF94A9" w14:textId="1864E6EF" w:rsidR="002F3287" w:rsidRPr="00F53499" w:rsidRDefault="002F3287" w:rsidP="006F1F52">
      <w:pPr>
        <w:spacing w:after="0" w:line="240" w:lineRule="auto"/>
        <w:rPr>
          <w:rStyle w:val="None"/>
          <w:b/>
          <w:bCs/>
          <w:szCs w:val="20"/>
        </w:rPr>
      </w:pPr>
      <w:r w:rsidRPr="00F53499">
        <w:rPr>
          <w:rStyle w:val="None"/>
          <w:b/>
          <w:szCs w:val="20"/>
        </w:rPr>
        <w:t>9 NAVEDBA, KATERI PREDSTAVNIKI PREDLAGATELJA BODO SODELOVALI PRI DELU DRŽAVNEGA ZBORA IN DELOVNIH TELES</w:t>
      </w:r>
    </w:p>
    <w:p w14:paraId="2C26E70B" w14:textId="77777777" w:rsidR="002F3287" w:rsidRPr="00F53499" w:rsidRDefault="002F3287" w:rsidP="006F1F52">
      <w:pPr>
        <w:spacing w:after="0" w:line="240" w:lineRule="auto"/>
        <w:rPr>
          <w:rStyle w:val="None"/>
          <w:b/>
          <w:bCs/>
          <w:szCs w:val="20"/>
        </w:rPr>
      </w:pPr>
    </w:p>
    <w:p w14:paraId="6B7A6E0E" w14:textId="0DD765CE" w:rsidR="002F3287" w:rsidRPr="00F53499" w:rsidRDefault="002F3287" w:rsidP="00A720B8">
      <w:pPr>
        <w:pStyle w:val="Alineje"/>
        <w:numPr>
          <w:ilvl w:val="0"/>
          <w:numId w:val="106"/>
        </w:numPr>
        <w:spacing w:after="0"/>
        <w:rPr>
          <w:color w:val="auto"/>
          <w:szCs w:val="20"/>
        </w:rPr>
      </w:pPr>
      <w:r w:rsidRPr="00F53499">
        <w:rPr>
          <w:color w:val="auto"/>
          <w:szCs w:val="20"/>
        </w:rPr>
        <w:t>Matjaž Han, minister, Ministrstvo za gospodarstvo, turizem in šport</w:t>
      </w:r>
      <w:r w:rsidR="00F76D3F">
        <w:rPr>
          <w:iCs/>
          <w:szCs w:val="20"/>
        </w:rPr>
        <w:t xml:space="preserve"> Republike Slovenije</w:t>
      </w:r>
      <w:r w:rsidRPr="00F53499">
        <w:rPr>
          <w:color w:val="auto"/>
          <w:szCs w:val="20"/>
        </w:rPr>
        <w:t>,</w:t>
      </w:r>
    </w:p>
    <w:p w14:paraId="52DCFFDA" w14:textId="71FC1106" w:rsidR="002F3287" w:rsidRPr="00F53499" w:rsidRDefault="002F3287" w:rsidP="00A720B8">
      <w:pPr>
        <w:pStyle w:val="Alineje"/>
        <w:numPr>
          <w:ilvl w:val="0"/>
          <w:numId w:val="106"/>
        </w:numPr>
        <w:spacing w:after="0"/>
        <w:rPr>
          <w:color w:val="auto"/>
          <w:szCs w:val="20"/>
        </w:rPr>
      </w:pPr>
      <w:r w:rsidRPr="00F53499">
        <w:rPr>
          <w:color w:val="auto"/>
          <w:szCs w:val="20"/>
        </w:rPr>
        <w:t xml:space="preserve">Matevž Frangež, </w:t>
      </w:r>
      <w:bookmarkStart w:id="8" w:name="_Hlk138841899"/>
      <w:r w:rsidRPr="00F53499">
        <w:rPr>
          <w:color w:val="auto"/>
          <w:szCs w:val="20"/>
        </w:rPr>
        <w:t>državni sekretar, Ministrstvo za gospodarstvo, turizem in šport</w:t>
      </w:r>
      <w:bookmarkEnd w:id="8"/>
      <w:r w:rsidR="00F76D3F">
        <w:rPr>
          <w:iCs/>
          <w:szCs w:val="20"/>
        </w:rPr>
        <w:t xml:space="preserve"> Republike Slovenije</w:t>
      </w:r>
      <w:r w:rsidR="00F76D3F">
        <w:rPr>
          <w:color w:val="auto"/>
          <w:szCs w:val="20"/>
        </w:rPr>
        <w:t>,</w:t>
      </w:r>
    </w:p>
    <w:p w14:paraId="7277F781" w14:textId="7FC17712" w:rsidR="00766DEE" w:rsidRPr="00F53499" w:rsidRDefault="00766DEE" w:rsidP="00A720B8">
      <w:pPr>
        <w:pStyle w:val="Alineje"/>
        <w:numPr>
          <w:ilvl w:val="0"/>
          <w:numId w:val="106"/>
        </w:numPr>
        <w:spacing w:after="0"/>
        <w:rPr>
          <w:color w:val="auto"/>
          <w:szCs w:val="20"/>
        </w:rPr>
      </w:pPr>
      <w:r w:rsidRPr="00F53499">
        <w:rPr>
          <w:color w:val="auto"/>
          <w:szCs w:val="20"/>
        </w:rPr>
        <w:t>Dejan Židan, državni sekretar, Ministrstvo za gospodarstvo, turizem in šport</w:t>
      </w:r>
      <w:r w:rsidR="00F76D3F">
        <w:rPr>
          <w:iCs/>
          <w:szCs w:val="20"/>
        </w:rPr>
        <w:t xml:space="preserve"> Republike Slovenije</w:t>
      </w:r>
      <w:r w:rsidRPr="00F53499">
        <w:rPr>
          <w:color w:val="auto"/>
          <w:szCs w:val="20"/>
        </w:rPr>
        <w:t>,</w:t>
      </w:r>
    </w:p>
    <w:p w14:paraId="309522EB" w14:textId="7C6DDF6C" w:rsidR="00766DEE" w:rsidRPr="00F53499" w:rsidRDefault="00766DEE" w:rsidP="00A720B8">
      <w:pPr>
        <w:pStyle w:val="Alineje"/>
        <w:numPr>
          <w:ilvl w:val="0"/>
          <w:numId w:val="106"/>
        </w:numPr>
        <w:spacing w:after="0"/>
        <w:rPr>
          <w:color w:val="auto"/>
          <w:szCs w:val="20"/>
        </w:rPr>
      </w:pPr>
      <w:r w:rsidRPr="00F53499">
        <w:rPr>
          <w:color w:val="auto"/>
          <w:szCs w:val="20"/>
        </w:rPr>
        <w:t>Dubravka Kalin, generalna direktorica Direktorata za turizem,</w:t>
      </w:r>
    </w:p>
    <w:p w14:paraId="1E211D16" w14:textId="17F06ADE" w:rsidR="008A1C3B" w:rsidRPr="00F53499" w:rsidRDefault="008A1C3B" w:rsidP="00A720B8">
      <w:pPr>
        <w:pStyle w:val="Alineje"/>
        <w:numPr>
          <w:ilvl w:val="0"/>
          <w:numId w:val="106"/>
        </w:numPr>
        <w:spacing w:after="0"/>
        <w:rPr>
          <w:color w:val="auto"/>
          <w:szCs w:val="20"/>
        </w:rPr>
      </w:pPr>
      <w:r w:rsidRPr="00F53499">
        <w:rPr>
          <w:color w:val="auto"/>
          <w:szCs w:val="20"/>
        </w:rPr>
        <w:t>Špela Gaberšek Jovanovič, Ministrstvo za gospodarstvo, turizem in šport</w:t>
      </w:r>
      <w:r w:rsidR="00013212">
        <w:rPr>
          <w:iCs/>
          <w:szCs w:val="20"/>
        </w:rPr>
        <w:t xml:space="preserve"> Republike Slovenije</w:t>
      </w:r>
      <w:r w:rsidRPr="00F53499">
        <w:rPr>
          <w:color w:val="auto"/>
          <w:szCs w:val="20"/>
        </w:rPr>
        <w:t>,</w:t>
      </w:r>
    </w:p>
    <w:p w14:paraId="4A270F8F" w14:textId="7D408CDA" w:rsidR="008A1C3B" w:rsidRPr="00F53499" w:rsidRDefault="008A1C3B" w:rsidP="00A720B8">
      <w:pPr>
        <w:pStyle w:val="Alineje"/>
        <w:numPr>
          <w:ilvl w:val="0"/>
          <w:numId w:val="106"/>
        </w:numPr>
        <w:spacing w:after="0"/>
        <w:rPr>
          <w:color w:val="auto"/>
          <w:szCs w:val="20"/>
        </w:rPr>
      </w:pPr>
      <w:r w:rsidRPr="00F53499">
        <w:rPr>
          <w:color w:val="auto"/>
          <w:szCs w:val="20"/>
        </w:rPr>
        <w:t>Klaudija Redenšek, Ministrstvo za gospodarstvo, turizem in šport</w:t>
      </w:r>
      <w:r w:rsidR="00013212">
        <w:rPr>
          <w:iCs/>
          <w:szCs w:val="20"/>
        </w:rPr>
        <w:t xml:space="preserve"> Republike Slovenije</w:t>
      </w:r>
      <w:r w:rsidRPr="00F53499">
        <w:rPr>
          <w:color w:val="auto"/>
          <w:szCs w:val="20"/>
        </w:rPr>
        <w:t>,</w:t>
      </w:r>
    </w:p>
    <w:p w14:paraId="6CDC16D0" w14:textId="30688EF7" w:rsidR="008A1C3B" w:rsidRPr="00F53499" w:rsidRDefault="008A1C3B" w:rsidP="00A720B8">
      <w:pPr>
        <w:pStyle w:val="Alineje"/>
        <w:numPr>
          <w:ilvl w:val="0"/>
          <w:numId w:val="106"/>
        </w:numPr>
        <w:spacing w:after="0"/>
        <w:rPr>
          <w:color w:val="auto"/>
          <w:szCs w:val="20"/>
        </w:rPr>
      </w:pPr>
      <w:r w:rsidRPr="00F53499">
        <w:rPr>
          <w:color w:val="auto"/>
          <w:szCs w:val="20"/>
        </w:rPr>
        <w:t>Tjaša Tajmer, Ministrstvo za gospodarstvo, turizem in šport</w:t>
      </w:r>
      <w:r w:rsidR="00013212">
        <w:rPr>
          <w:iCs/>
          <w:szCs w:val="20"/>
        </w:rPr>
        <w:t xml:space="preserve"> Republike Slovenije</w:t>
      </w:r>
      <w:r w:rsidRPr="00F53499">
        <w:rPr>
          <w:color w:val="auto"/>
          <w:szCs w:val="20"/>
        </w:rPr>
        <w:t>,</w:t>
      </w:r>
    </w:p>
    <w:p w14:paraId="7DD7ED17" w14:textId="364178AA" w:rsidR="00766DEE" w:rsidRPr="00F53499" w:rsidRDefault="00766DEE" w:rsidP="00A720B8">
      <w:pPr>
        <w:pStyle w:val="Alineje"/>
        <w:numPr>
          <w:ilvl w:val="0"/>
          <w:numId w:val="106"/>
        </w:numPr>
        <w:spacing w:after="0"/>
        <w:rPr>
          <w:color w:val="auto"/>
          <w:szCs w:val="20"/>
        </w:rPr>
      </w:pPr>
      <w:r w:rsidRPr="00F53499">
        <w:rPr>
          <w:color w:val="auto"/>
          <w:szCs w:val="20"/>
        </w:rPr>
        <w:t>Alenka Marovt, Ministrstvo za gospodarstvo, turizem in šport</w:t>
      </w:r>
      <w:r w:rsidR="00013212">
        <w:rPr>
          <w:iCs/>
          <w:szCs w:val="20"/>
        </w:rPr>
        <w:t xml:space="preserve"> Republike Slovenije</w:t>
      </w:r>
      <w:r w:rsidRPr="00F53499">
        <w:rPr>
          <w:color w:val="auto"/>
          <w:szCs w:val="20"/>
        </w:rPr>
        <w:t>,</w:t>
      </w:r>
    </w:p>
    <w:p w14:paraId="6FF15A1A" w14:textId="08BEF0EC" w:rsidR="00766DEE" w:rsidRPr="00F53499" w:rsidRDefault="00766DEE" w:rsidP="00A720B8">
      <w:pPr>
        <w:pStyle w:val="Alineje"/>
        <w:numPr>
          <w:ilvl w:val="0"/>
          <w:numId w:val="106"/>
        </w:numPr>
        <w:spacing w:after="0"/>
        <w:rPr>
          <w:color w:val="auto"/>
          <w:szCs w:val="20"/>
        </w:rPr>
      </w:pPr>
      <w:r w:rsidRPr="00F53499">
        <w:rPr>
          <w:color w:val="auto"/>
          <w:szCs w:val="20"/>
        </w:rPr>
        <w:t>Nastja Trajkovič, Ministrstvo za gospodarstvo, turizem in šport</w:t>
      </w:r>
      <w:r w:rsidR="00013212">
        <w:rPr>
          <w:iCs/>
          <w:szCs w:val="20"/>
        </w:rPr>
        <w:t xml:space="preserve"> Republike Slovenije</w:t>
      </w:r>
      <w:r w:rsidR="008A1C3B" w:rsidRPr="00F53499">
        <w:rPr>
          <w:color w:val="auto"/>
          <w:szCs w:val="20"/>
        </w:rPr>
        <w:t>,</w:t>
      </w:r>
    </w:p>
    <w:p w14:paraId="350BD51F" w14:textId="143A431B" w:rsidR="008A1C3B" w:rsidRPr="00F53499" w:rsidRDefault="008A1C3B" w:rsidP="00A720B8">
      <w:pPr>
        <w:pStyle w:val="Alineje"/>
        <w:numPr>
          <w:ilvl w:val="0"/>
          <w:numId w:val="106"/>
        </w:numPr>
        <w:spacing w:after="0"/>
        <w:rPr>
          <w:color w:val="auto"/>
          <w:szCs w:val="20"/>
        </w:rPr>
      </w:pPr>
      <w:r w:rsidRPr="00F53499">
        <w:rPr>
          <w:color w:val="auto"/>
          <w:szCs w:val="20"/>
        </w:rPr>
        <w:t>Andreja Rupar</w:t>
      </w:r>
      <w:r w:rsidR="00B06A21" w:rsidRPr="00F53499">
        <w:rPr>
          <w:color w:val="auto"/>
          <w:szCs w:val="20"/>
        </w:rPr>
        <w:t xml:space="preserve"> Knez</w:t>
      </w:r>
      <w:r w:rsidRPr="00F53499">
        <w:rPr>
          <w:color w:val="auto"/>
          <w:szCs w:val="20"/>
        </w:rPr>
        <w:t>, Ministrstvo za gospodarstvo, turizem in šport</w:t>
      </w:r>
      <w:r w:rsidR="00013212">
        <w:rPr>
          <w:iCs/>
          <w:szCs w:val="20"/>
        </w:rPr>
        <w:t xml:space="preserve"> Republike Slovenije</w:t>
      </w:r>
      <w:r w:rsidRPr="00F53499">
        <w:rPr>
          <w:color w:val="auto"/>
          <w:szCs w:val="20"/>
        </w:rPr>
        <w:t>.</w:t>
      </w:r>
    </w:p>
    <w:p w14:paraId="70BEFBBD" w14:textId="77777777" w:rsidR="007B066B" w:rsidRPr="00F53499" w:rsidRDefault="007B066B" w:rsidP="006F1F52">
      <w:pPr>
        <w:pStyle w:val="Alineje"/>
        <w:numPr>
          <w:ilvl w:val="0"/>
          <w:numId w:val="0"/>
        </w:numPr>
        <w:spacing w:after="0"/>
        <w:ind w:left="284"/>
        <w:rPr>
          <w:color w:val="auto"/>
          <w:szCs w:val="20"/>
        </w:rPr>
      </w:pPr>
    </w:p>
    <w:p w14:paraId="31E127DA" w14:textId="77777777" w:rsidR="00875FC2" w:rsidRPr="00F53499" w:rsidRDefault="00875FC2" w:rsidP="006F1F52">
      <w:pPr>
        <w:spacing w:after="0" w:line="240" w:lineRule="auto"/>
        <w:jc w:val="left"/>
        <w:rPr>
          <w:rStyle w:val="None"/>
          <w:b/>
          <w:bCs/>
          <w:szCs w:val="20"/>
        </w:rPr>
      </w:pPr>
      <w:r w:rsidRPr="00F53499">
        <w:rPr>
          <w:rStyle w:val="None"/>
          <w:b/>
          <w:bCs/>
          <w:szCs w:val="20"/>
        </w:rPr>
        <w:br w:type="page"/>
      </w:r>
    </w:p>
    <w:p w14:paraId="1917B1E1" w14:textId="6E2607D7" w:rsidR="000368C7" w:rsidRPr="00F53499" w:rsidRDefault="000368C7" w:rsidP="006F1F52">
      <w:pPr>
        <w:spacing w:after="0" w:line="240" w:lineRule="auto"/>
        <w:rPr>
          <w:rStyle w:val="None"/>
          <w:b/>
          <w:bCs/>
          <w:szCs w:val="20"/>
        </w:rPr>
      </w:pPr>
      <w:r w:rsidRPr="00F53499">
        <w:rPr>
          <w:rStyle w:val="None"/>
          <w:b/>
          <w:bCs/>
          <w:szCs w:val="20"/>
        </w:rPr>
        <w:lastRenderedPageBreak/>
        <w:t xml:space="preserve">II BESEDILO ČLENOV  </w:t>
      </w:r>
    </w:p>
    <w:p w14:paraId="3D0FD549" w14:textId="77777777" w:rsidR="000368C7" w:rsidRPr="00F53499" w:rsidRDefault="000368C7" w:rsidP="006F1F52">
      <w:pPr>
        <w:spacing w:after="0" w:line="240" w:lineRule="auto"/>
        <w:rPr>
          <w:rStyle w:val="None"/>
          <w:b/>
          <w:bCs/>
          <w:szCs w:val="20"/>
        </w:rPr>
      </w:pPr>
    </w:p>
    <w:p w14:paraId="2376357A" w14:textId="16433869" w:rsidR="000368C7" w:rsidRPr="00F53499" w:rsidRDefault="000368C7" w:rsidP="001861CD">
      <w:pPr>
        <w:pStyle w:val="Poglavje"/>
        <w:spacing w:after="0" w:line="240" w:lineRule="auto"/>
        <w:rPr>
          <w:szCs w:val="20"/>
        </w:rPr>
      </w:pPr>
      <w:bookmarkStart w:id="9" w:name="_Hlk155466456"/>
      <w:r w:rsidRPr="00F53499">
        <w:rPr>
          <w:szCs w:val="20"/>
        </w:rPr>
        <w:t>SPLOŠNE DOLOČBE</w:t>
      </w:r>
    </w:p>
    <w:p w14:paraId="08EE48A3"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p>
    <w:p w14:paraId="38655B59"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1. člen</w:t>
      </w:r>
    </w:p>
    <w:p w14:paraId="236E3FC6" w14:textId="4F385FB0"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(vsebina)</w:t>
      </w:r>
    </w:p>
    <w:p w14:paraId="57914B9F" w14:textId="377536EA" w:rsidR="000368C7" w:rsidRPr="00F53499" w:rsidRDefault="003F1560" w:rsidP="006F1F52">
      <w:pPr>
        <w:pStyle w:val="leni"/>
        <w:numPr>
          <w:ilvl w:val="0"/>
          <w:numId w:val="0"/>
        </w:numPr>
        <w:tabs>
          <w:tab w:val="clear" w:pos="4111"/>
          <w:tab w:val="left" w:pos="0"/>
        </w:tabs>
        <w:spacing w:line="240" w:lineRule="auto"/>
        <w:ind w:right="0"/>
        <w:rPr>
          <w:szCs w:val="20"/>
        </w:rPr>
      </w:pPr>
      <w:r w:rsidRPr="00F53499">
        <w:rPr>
          <w:szCs w:val="20"/>
        </w:rPr>
        <w:t xml:space="preserve"> </w:t>
      </w:r>
    </w:p>
    <w:p w14:paraId="7C0EF18B" w14:textId="774540CC" w:rsidR="000368C7" w:rsidRPr="00F53499" w:rsidRDefault="000368C7" w:rsidP="006F1F52">
      <w:pPr>
        <w:spacing w:after="0" w:line="240" w:lineRule="auto"/>
        <w:rPr>
          <w:szCs w:val="20"/>
        </w:rPr>
      </w:pPr>
      <w:r w:rsidRPr="00F53499">
        <w:rPr>
          <w:szCs w:val="20"/>
        </w:rPr>
        <w:t xml:space="preserve">(1) </w:t>
      </w:r>
      <w:bookmarkStart w:id="10" w:name="_Hlk137818577"/>
      <w:r w:rsidR="00FB2752" w:rsidRPr="00F53499">
        <w:rPr>
          <w:szCs w:val="20"/>
        </w:rPr>
        <w:t xml:space="preserve">Ta zakon ureja status Kobilarne Lipica in </w:t>
      </w:r>
      <w:r w:rsidR="00FB2752">
        <w:rPr>
          <w:szCs w:val="20"/>
        </w:rPr>
        <w:t>upravljanje</w:t>
      </w:r>
      <w:r w:rsidR="002A539C">
        <w:rPr>
          <w:szCs w:val="20"/>
        </w:rPr>
        <w:t xml:space="preserve"> premoženja</w:t>
      </w:r>
      <w:r w:rsidR="00FB2752" w:rsidRPr="00F53499">
        <w:rPr>
          <w:szCs w:val="20"/>
        </w:rPr>
        <w:t>, ki je v lasti Republike Slovenije</w:t>
      </w:r>
      <w:r w:rsidR="00FB2752">
        <w:rPr>
          <w:szCs w:val="20"/>
        </w:rPr>
        <w:t xml:space="preserve"> in je namenjeno za opravljanje nalog Kobilarne Lipica,</w:t>
      </w:r>
      <w:r w:rsidR="00FB2752" w:rsidRPr="00F53499">
        <w:rPr>
          <w:szCs w:val="20"/>
        </w:rPr>
        <w:t xml:space="preserve"> skrb </w:t>
      </w:r>
      <w:r w:rsidR="00FB6981">
        <w:rPr>
          <w:szCs w:val="20"/>
        </w:rPr>
        <w:t xml:space="preserve">in gospodarjenje s </w:t>
      </w:r>
      <w:r w:rsidR="003B11A1" w:rsidRPr="00F53499">
        <w:rPr>
          <w:szCs w:val="20"/>
        </w:rPr>
        <w:t>kulturn</w:t>
      </w:r>
      <w:r w:rsidR="00FB6981">
        <w:rPr>
          <w:szCs w:val="20"/>
        </w:rPr>
        <w:t>imi</w:t>
      </w:r>
      <w:r w:rsidR="003B11A1" w:rsidRPr="00F53499">
        <w:rPr>
          <w:szCs w:val="20"/>
        </w:rPr>
        <w:t xml:space="preserve"> </w:t>
      </w:r>
      <w:r w:rsidR="00FB2752" w:rsidRPr="00F53499">
        <w:rPr>
          <w:szCs w:val="20"/>
        </w:rPr>
        <w:t xml:space="preserve">in </w:t>
      </w:r>
      <w:r w:rsidR="003B11A1" w:rsidRPr="00F53499">
        <w:rPr>
          <w:szCs w:val="20"/>
        </w:rPr>
        <w:t>naravn</w:t>
      </w:r>
      <w:r w:rsidR="00FB6981">
        <w:rPr>
          <w:szCs w:val="20"/>
        </w:rPr>
        <w:t>imi</w:t>
      </w:r>
      <w:r w:rsidR="003B11A1" w:rsidRPr="00F53499">
        <w:rPr>
          <w:szCs w:val="20"/>
        </w:rPr>
        <w:t xml:space="preserve"> </w:t>
      </w:r>
      <w:r w:rsidR="00FB2752" w:rsidRPr="00F53499">
        <w:rPr>
          <w:szCs w:val="20"/>
        </w:rPr>
        <w:t>vrednot</w:t>
      </w:r>
      <w:r w:rsidR="00FB6981">
        <w:rPr>
          <w:szCs w:val="20"/>
        </w:rPr>
        <w:t>ami</w:t>
      </w:r>
      <w:r w:rsidR="00FB2752" w:rsidRPr="00F53499">
        <w:rPr>
          <w:szCs w:val="20"/>
        </w:rPr>
        <w:t xml:space="preserve"> Kobilarne Lipica </w:t>
      </w:r>
      <w:r w:rsidR="003A0913">
        <w:rPr>
          <w:szCs w:val="20"/>
        </w:rPr>
        <w:t>in</w:t>
      </w:r>
      <w:r w:rsidR="003B11A1">
        <w:rPr>
          <w:szCs w:val="20"/>
        </w:rPr>
        <w:t xml:space="preserve"> njihovo</w:t>
      </w:r>
      <w:r w:rsidR="003B11A1" w:rsidRPr="00F53499">
        <w:rPr>
          <w:szCs w:val="20"/>
        </w:rPr>
        <w:t xml:space="preserve"> trženje </w:t>
      </w:r>
      <w:r w:rsidR="00FB2752" w:rsidRPr="00F53499">
        <w:rPr>
          <w:szCs w:val="20"/>
        </w:rPr>
        <w:t xml:space="preserve">z namenom uresničevanja javnega interesa ter doseganja kulturnih, naravovarstvenih, gospodarskih in razvojnih ciljev Kobilarne Lipica.  </w:t>
      </w:r>
    </w:p>
    <w:bookmarkEnd w:id="10"/>
    <w:p w14:paraId="64555914" w14:textId="77777777" w:rsidR="000368C7" w:rsidRPr="00F53499" w:rsidRDefault="000368C7" w:rsidP="006F1F52">
      <w:pPr>
        <w:spacing w:after="0" w:line="240" w:lineRule="auto"/>
        <w:rPr>
          <w:szCs w:val="20"/>
        </w:rPr>
      </w:pPr>
    </w:p>
    <w:p w14:paraId="39475093" w14:textId="77777777" w:rsidR="000368C7" w:rsidRPr="00F53499" w:rsidRDefault="000368C7" w:rsidP="006F1F52">
      <w:pPr>
        <w:spacing w:after="0" w:line="240" w:lineRule="auto"/>
        <w:rPr>
          <w:szCs w:val="20"/>
        </w:rPr>
      </w:pPr>
      <w:r w:rsidRPr="00F53499">
        <w:rPr>
          <w:szCs w:val="20"/>
        </w:rPr>
        <w:t>(2) Ta zakon določa poslanstvo, vizijo, načela, cilje in organiziranost Kobilarne Lipica.</w:t>
      </w:r>
    </w:p>
    <w:p w14:paraId="7FEAD7FD"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p>
    <w:p w14:paraId="6F6CF4C7"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2. člen</w:t>
      </w:r>
    </w:p>
    <w:p w14:paraId="41F7577A"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(pomen izrazov)</w:t>
      </w:r>
    </w:p>
    <w:p w14:paraId="48E3AD6D" w14:textId="77777777" w:rsidR="000368C7" w:rsidRPr="00F53499" w:rsidRDefault="000368C7" w:rsidP="006F1F52">
      <w:pPr>
        <w:pStyle w:val="leni"/>
        <w:numPr>
          <w:ilvl w:val="0"/>
          <w:numId w:val="0"/>
        </w:numPr>
        <w:tabs>
          <w:tab w:val="clear" w:pos="4111"/>
          <w:tab w:val="left" w:pos="0"/>
        </w:tabs>
        <w:spacing w:line="240" w:lineRule="auto"/>
        <w:ind w:right="0"/>
        <w:rPr>
          <w:szCs w:val="20"/>
        </w:rPr>
      </w:pPr>
    </w:p>
    <w:p w14:paraId="6180FAB9" w14:textId="4D5F49CC" w:rsidR="000368C7" w:rsidRPr="00F53499" w:rsidRDefault="00A44F67" w:rsidP="006F1F52">
      <w:pPr>
        <w:spacing w:after="0" w:line="240" w:lineRule="auto"/>
        <w:rPr>
          <w:szCs w:val="20"/>
        </w:rPr>
      </w:pPr>
      <w:r w:rsidRPr="00F53499">
        <w:rPr>
          <w:szCs w:val="20"/>
        </w:rPr>
        <w:t xml:space="preserve">Izrazi, </w:t>
      </w:r>
      <w:r w:rsidR="000368C7" w:rsidRPr="00F53499">
        <w:rPr>
          <w:szCs w:val="20"/>
        </w:rPr>
        <w:t xml:space="preserve">uporabljeni </w:t>
      </w:r>
      <w:r w:rsidRPr="00F53499">
        <w:rPr>
          <w:szCs w:val="20"/>
        </w:rPr>
        <w:t xml:space="preserve">v tem zakonu, </w:t>
      </w:r>
      <w:r w:rsidR="000368C7" w:rsidRPr="00F53499">
        <w:rPr>
          <w:szCs w:val="20"/>
        </w:rPr>
        <w:t>pomen</w:t>
      </w:r>
      <w:r w:rsidRPr="00F53499">
        <w:rPr>
          <w:szCs w:val="20"/>
        </w:rPr>
        <w:t>ijo</w:t>
      </w:r>
      <w:r w:rsidR="000368C7" w:rsidRPr="00F53499">
        <w:rPr>
          <w:szCs w:val="20"/>
        </w:rPr>
        <w:t>:</w:t>
      </w:r>
    </w:p>
    <w:p w14:paraId="7EA9CB87" w14:textId="2B010E79" w:rsidR="00851C56" w:rsidRPr="00F53499" w:rsidRDefault="000368C7" w:rsidP="006F1F52">
      <w:pPr>
        <w:pStyle w:val="Alineje"/>
        <w:spacing w:after="0"/>
      </w:pPr>
      <w:bookmarkStart w:id="11" w:name="_Hlk145055543"/>
      <w:r w:rsidRPr="00F53499">
        <w:t xml:space="preserve">»Kobilarna Lipica« </w:t>
      </w:r>
      <w:bookmarkStart w:id="12" w:name="_Hlk138250894"/>
      <w:r w:rsidRPr="00F53499">
        <w:t xml:space="preserve">je </w:t>
      </w:r>
      <w:bookmarkStart w:id="13" w:name="_Hlk138261929"/>
      <w:r w:rsidRPr="00F53499">
        <w:t xml:space="preserve">matična kobilarna </w:t>
      </w:r>
      <w:r w:rsidR="00C67FD0" w:rsidRPr="00F53499">
        <w:t>lipicancev</w:t>
      </w:r>
      <w:r w:rsidRPr="00F53499">
        <w:t xml:space="preserve">, ki </w:t>
      </w:r>
      <w:r w:rsidR="00851C56" w:rsidRPr="00F53499">
        <w:t xml:space="preserve">je spomeniško območje državnega pomena (EID 1-07245) in obsega kraško krajino, preoblikovano za potrebe paše </w:t>
      </w:r>
      <w:r w:rsidR="004C3C18">
        <w:t xml:space="preserve">teh </w:t>
      </w:r>
      <w:r w:rsidR="00851C56" w:rsidRPr="00F53499">
        <w:t>konj, vključno z grajenimi strukturami, čredo lipic</w:t>
      </w:r>
      <w:r w:rsidR="00E85910" w:rsidRPr="00F53499">
        <w:t>anskih konj</w:t>
      </w:r>
      <w:r w:rsidR="00851C56" w:rsidRPr="00F53499">
        <w:t>, znanja, veščine in procese za rejo in vzrejo lipicancev, pravice intelektualne lastnine in premoženje v lasti Republike Slovenije</w:t>
      </w:r>
      <w:r w:rsidR="00652B71">
        <w:t>;</w:t>
      </w:r>
    </w:p>
    <w:bookmarkEnd w:id="11"/>
    <w:bookmarkEnd w:id="12"/>
    <w:bookmarkEnd w:id="13"/>
    <w:p w14:paraId="4E992AD2" w14:textId="786FB03A" w:rsidR="000368C7" w:rsidRPr="00F53499" w:rsidRDefault="000368C7" w:rsidP="006F1F52">
      <w:pPr>
        <w:pStyle w:val="Tabs"/>
        <w:spacing w:after="0" w:line="240" w:lineRule="auto"/>
        <w:rPr>
          <w:szCs w:val="20"/>
        </w:rPr>
      </w:pPr>
      <w:r w:rsidRPr="00F53499">
        <w:rPr>
          <w:szCs w:val="20"/>
        </w:rPr>
        <w:t>»posestvo Kobilarne Lipica«</w:t>
      </w:r>
      <w:r w:rsidR="008B4D4B" w:rsidRPr="00F53499">
        <w:rPr>
          <w:szCs w:val="20"/>
        </w:rPr>
        <w:t xml:space="preserve"> </w:t>
      </w:r>
      <w:r w:rsidR="005D4AE6" w:rsidRPr="00F53499">
        <w:rPr>
          <w:rStyle w:val="cf01"/>
          <w:rFonts w:ascii="Arial" w:hAnsi="Arial" w:cs="Arial"/>
          <w:sz w:val="20"/>
          <w:szCs w:val="20"/>
        </w:rPr>
        <w:t>so</w:t>
      </w:r>
      <w:r w:rsidR="005D4AE6" w:rsidRPr="00F53499">
        <w:rPr>
          <w:rStyle w:val="cf01"/>
        </w:rPr>
        <w:t xml:space="preserve"> </w:t>
      </w:r>
      <w:r w:rsidR="005D4AE6" w:rsidRPr="00F53499">
        <w:rPr>
          <w:rStyle w:val="cf01"/>
          <w:rFonts w:ascii="Arial" w:hAnsi="Arial" w:cs="Arial"/>
          <w:sz w:val="20"/>
          <w:szCs w:val="20"/>
        </w:rPr>
        <w:t>nepremičnine v obsegu spomeniškega območja iz tretjega odstavka 2</w:t>
      </w:r>
      <w:r w:rsidR="005F3618">
        <w:rPr>
          <w:rStyle w:val="cf01"/>
          <w:rFonts w:ascii="Arial" w:hAnsi="Arial" w:cs="Arial"/>
          <w:sz w:val="20"/>
          <w:szCs w:val="20"/>
        </w:rPr>
        <w:t>1</w:t>
      </w:r>
      <w:r w:rsidR="005D4AE6" w:rsidRPr="00F53499">
        <w:rPr>
          <w:rStyle w:val="cf01"/>
          <w:rFonts w:ascii="Arial" w:hAnsi="Arial" w:cs="Arial"/>
          <w:sz w:val="20"/>
          <w:szCs w:val="20"/>
        </w:rPr>
        <w:t>. člena tega zakona</w:t>
      </w:r>
      <w:r w:rsidRPr="00F53499">
        <w:rPr>
          <w:szCs w:val="20"/>
        </w:rPr>
        <w:t>;</w:t>
      </w:r>
    </w:p>
    <w:p w14:paraId="6890C580" w14:textId="0DABD546" w:rsidR="00DA4FFE" w:rsidRDefault="00DA4FFE" w:rsidP="00DA4FFE">
      <w:pPr>
        <w:pStyle w:val="Tabs"/>
        <w:spacing w:after="0" w:line="240" w:lineRule="auto"/>
        <w:rPr>
          <w:szCs w:val="20"/>
        </w:rPr>
      </w:pPr>
      <w:r w:rsidRPr="00F53499">
        <w:rPr>
          <w:szCs w:val="20"/>
        </w:rPr>
        <w:t>»</w:t>
      </w:r>
      <w:bookmarkStart w:id="14" w:name="_Hlk138285738"/>
      <w:r w:rsidRPr="00F53499">
        <w:rPr>
          <w:szCs w:val="20"/>
        </w:rPr>
        <w:t>nepremičn</w:t>
      </w:r>
      <w:r>
        <w:rPr>
          <w:szCs w:val="20"/>
        </w:rPr>
        <w:t>o premoženje</w:t>
      </w:r>
      <w:r w:rsidRPr="00F53499">
        <w:rPr>
          <w:szCs w:val="20"/>
        </w:rPr>
        <w:t xml:space="preserve"> </w:t>
      </w:r>
      <w:r w:rsidR="003A0913">
        <w:rPr>
          <w:szCs w:val="20"/>
        </w:rPr>
        <w:t xml:space="preserve">zunaj </w:t>
      </w:r>
      <w:r w:rsidRPr="00F53499">
        <w:rPr>
          <w:szCs w:val="20"/>
        </w:rPr>
        <w:t>posestva Kobilarne Lipica</w:t>
      </w:r>
      <w:bookmarkEnd w:id="14"/>
      <w:r w:rsidRPr="00F53499">
        <w:rPr>
          <w:szCs w:val="20"/>
        </w:rPr>
        <w:t xml:space="preserve">« </w:t>
      </w:r>
      <w:r w:rsidR="0056086A">
        <w:rPr>
          <w:szCs w:val="20"/>
        </w:rPr>
        <w:t xml:space="preserve">sta </w:t>
      </w:r>
      <w:r>
        <w:rPr>
          <w:szCs w:val="20"/>
        </w:rPr>
        <w:t>p</w:t>
      </w:r>
      <w:r w:rsidRPr="00F53499">
        <w:rPr>
          <w:szCs w:val="20"/>
        </w:rPr>
        <w:t>osestvo Ravne</w:t>
      </w:r>
      <w:r>
        <w:rPr>
          <w:szCs w:val="20"/>
        </w:rPr>
        <w:t xml:space="preserve"> </w:t>
      </w:r>
      <w:r w:rsidRPr="00F53499">
        <w:rPr>
          <w:szCs w:val="20"/>
        </w:rPr>
        <w:t>in nepremičn</w:t>
      </w:r>
      <w:r>
        <w:rPr>
          <w:szCs w:val="20"/>
        </w:rPr>
        <w:t>o premoženje</w:t>
      </w:r>
      <w:r w:rsidRPr="00F53499">
        <w:rPr>
          <w:szCs w:val="20"/>
        </w:rPr>
        <w:t xml:space="preserve"> </w:t>
      </w:r>
      <w:r w:rsidR="003B11A1">
        <w:rPr>
          <w:szCs w:val="20"/>
        </w:rPr>
        <w:t>na</w:t>
      </w:r>
      <w:r w:rsidR="003B11A1" w:rsidRPr="00F53499">
        <w:rPr>
          <w:szCs w:val="20"/>
        </w:rPr>
        <w:t xml:space="preserve"> </w:t>
      </w:r>
      <w:r w:rsidRPr="00F53499">
        <w:rPr>
          <w:szCs w:val="20"/>
        </w:rPr>
        <w:t xml:space="preserve">vplivnem območju Kobilarne Lipica, ki </w:t>
      </w:r>
      <w:r>
        <w:rPr>
          <w:szCs w:val="20"/>
        </w:rPr>
        <w:t>ga</w:t>
      </w:r>
      <w:r w:rsidRPr="00F53499">
        <w:rPr>
          <w:szCs w:val="20"/>
        </w:rPr>
        <w:t xml:space="preserve"> ima Republika Slovenija v lasti in je namenjeno vzreji </w:t>
      </w:r>
      <w:r>
        <w:rPr>
          <w:szCs w:val="20"/>
        </w:rPr>
        <w:t>lipicancev</w:t>
      </w:r>
      <w:r w:rsidRPr="00F53499">
        <w:rPr>
          <w:szCs w:val="20"/>
        </w:rPr>
        <w:t>;</w:t>
      </w:r>
    </w:p>
    <w:p w14:paraId="0CD209DF" w14:textId="539A161E" w:rsidR="006C0058" w:rsidRPr="00DF2DAC" w:rsidRDefault="006C0058" w:rsidP="00DF2DAC">
      <w:pPr>
        <w:pStyle w:val="Tabs"/>
        <w:spacing w:after="0" w:line="240" w:lineRule="auto"/>
        <w:rPr>
          <w:szCs w:val="20"/>
        </w:rPr>
      </w:pPr>
      <w:r w:rsidRPr="00DF2DAC">
        <w:rPr>
          <w:szCs w:val="20"/>
        </w:rPr>
        <w:t>»</w:t>
      </w:r>
      <w:r w:rsidR="00DA4FFE">
        <w:rPr>
          <w:szCs w:val="20"/>
        </w:rPr>
        <w:t>p</w:t>
      </w:r>
      <w:r w:rsidRPr="00DF2DAC">
        <w:rPr>
          <w:szCs w:val="20"/>
        </w:rPr>
        <w:t>osestvo Ravne«</w:t>
      </w:r>
      <w:r w:rsidR="00DF2DAC">
        <w:rPr>
          <w:szCs w:val="20"/>
        </w:rPr>
        <w:t xml:space="preserve"> </w:t>
      </w:r>
      <w:r w:rsidR="0056086A">
        <w:rPr>
          <w:szCs w:val="20"/>
        </w:rPr>
        <w:t xml:space="preserve">je </w:t>
      </w:r>
      <w:r w:rsidR="00DF2DAC">
        <w:rPr>
          <w:szCs w:val="20"/>
        </w:rPr>
        <w:t xml:space="preserve">nepremično premoženje </w:t>
      </w:r>
      <w:r w:rsidR="00DF2DAC" w:rsidRPr="00DF2DAC">
        <w:rPr>
          <w:szCs w:val="20"/>
        </w:rPr>
        <w:t>v katastrski občini Kal (2499)</w:t>
      </w:r>
      <w:r w:rsidR="00DF2DAC">
        <w:rPr>
          <w:szCs w:val="20"/>
        </w:rPr>
        <w:t xml:space="preserve">, </w:t>
      </w:r>
      <w:r w:rsidR="003B11A1">
        <w:rPr>
          <w:szCs w:val="20"/>
        </w:rPr>
        <w:t xml:space="preserve">na katerem </w:t>
      </w:r>
      <w:r w:rsidR="00DF2DAC">
        <w:rPr>
          <w:szCs w:val="20"/>
        </w:rPr>
        <w:t>poteka vzreja mladih lipicancev</w:t>
      </w:r>
      <w:r w:rsidR="0056086A">
        <w:rPr>
          <w:szCs w:val="20"/>
        </w:rPr>
        <w:t>;</w:t>
      </w:r>
      <w:r w:rsidR="00DF2DAC" w:rsidRPr="00DF2DAC">
        <w:rPr>
          <w:szCs w:val="20"/>
        </w:rPr>
        <w:t xml:space="preserve"> obsega nepremičnine</w:t>
      </w:r>
      <w:r w:rsidR="008F61D8">
        <w:rPr>
          <w:szCs w:val="20"/>
        </w:rPr>
        <w:t>: parcele št.</w:t>
      </w:r>
      <w:r w:rsidR="00DF2DAC" w:rsidRPr="00DF2DAC">
        <w:rPr>
          <w:szCs w:val="20"/>
        </w:rPr>
        <w:t xml:space="preserve"> 2508/1</w:t>
      </w:r>
      <w:r w:rsidR="005C23BB">
        <w:rPr>
          <w:szCs w:val="20"/>
        </w:rPr>
        <w:t>,</w:t>
      </w:r>
      <w:r w:rsidR="00DF2DAC" w:rsidRPr="00DF2DAC">
        <w:rPr>
          <w:szCs w:val="20"/>
        </w:rPr>
        <w:t xml:space="preserve"> 2508/2</w:t>
      </w:r>
      <w:r w:rsidR="005C23BB">
        <w:rPr>
          <w:szCs w:val="20"/>
        </w:rPr>
        <w:t>,</w:t>
      </w:r>
      <w:r w:rsidR="00DF2DAC" w:rsidRPr="00DF2DAC">
        <w:rPr>
          <w:szCs w:val="20"/>
        </w:rPr>
        <w:t xml:space="preserve"> 2508/3, 2518/4, 2503/1, 2503/2, 2507/1, 2507/2, 2509/1, 2509/3, 2509/8, 2526, 2528, 2537, 2539, 2542/2, 2542/5, 2544, 2552, 2561, 2563/1, 2567/2, 2568/2;</w:t>
      </w:r>
    </w:p>
    <w:p w14:paraId="2E174D9C" w14:textId="594F6BDE" w:rsidR="000368C7" w:rsidRPr="00F53499" w:rsidRDefault="000368C7" w:rsidP="006F1F52">
      <w:pPr>
        <w:pStyle w:val="Tabs"/>
        <w:spacing w:after="0" w:line="240" w:lineRule="auto"/>
        <w:rPr>
          <w:szCs w:val="20"/>
        </w:rPr>
      </w:pPr>
      <w:r w:rsidRPr="00F53499">
        <w:rPr>
          <w:szCs w:val="20"/>
        </w:rPr>
        <w:t xml:space="preserve">»vplivno območje Kobilarne Lipica« </w:t>
      </w:r>
      <w:r w:rsidRPr="00F53499">
        <w:rPr>
          <w:szCs w:val="20"/>
          <w:shd w:val="clear" w:color="auto" w:fill="FFFFFF"/>
        </w:rPr>
        <w:t xml:space="preserve">je kulturni spomenik državnega pomena Lipica – </w:t>
      </w:r>
      <w:r w:rsidR="0056086A">
        <w:rPr>
          <w:szCs w:val="20"/>
          <w:shd w:val="clear" w:color="auto" w:fill="FFFFFF"/>
        </w:rPr>
        <w:t>k</w:t>
      </w:r>
      <w:r w:rsidRPr="00F53499">
        <w:rPr>
          <w:szCs w:val="20"/>
          <w:shd w:val="clear" w:color="auto" w:fill="FFFFFF"/>
        </w:rPr>
        <w:t>raška kulturna krajina, E</w:t>
      </w:r>
      <w:r w:rsidR="005D4AE6" w:rsidRPr="00F53499">
        <w:rPr>
          <w:szCs w:val="20"/>
          <w:shd w:val="clear" w:color="auto" w:fill="FFFFFF"/>
        </w:rPr>
        <w:t>I</w:t>
      </w:r>
      <w:r w:rsidRPr="00F53499">
        <w:rPr>
          <w:szCs w:val="20"/>
          <w:shd w:val="clear" w:color="auto" w:fill="FFFFFF"/>
        </w:rPr>
        <w:t xml:space="preserve">D </w:t>
      </w:r>
      <w:r w:rsidR="005D4AE6" w:rsidRPr="00F53499">
        <w:rPr>
          <w:szCs w:val="20"/>
          <w:shd w:val="clear" w:color="auto" w:fill="FFFFFF"/>
        </w:rPr>
        <w:t>1-0</w:t>
      </w:r>
      <w:r w:rsidRPr="00F53499">
        <w:rPr>
          <w:szCs w:val="20"/>
          <w:shd w:val="clear" w:color="auto" w:fill="FFFFFF"/>
        </w:rPr>
        <w:t>24521, razglašen z Odlokom o razglasitvi Kraške kulturne krajine v Lipici za kulturni spomenik državnega pomena (Uradni list RS, št. 57/10);</w:t>
      </w:r>
    </w:p>
    <w:p w14:paraId="4F0930D0" w14:textId="77777777" w:rsidR="000368C7" w:rsidRPr="00F53499" w:rsidRDefault="000368C7" w:rsidP="006F1F52">
      <w:pPr>
        <w:pStyle w:val="Tabs"/>
        <w:spacing w:after="0" w:line="240" w:lineRule="auto"/>
        <w:rPr>
          <w:szCs w:val="20"/>
        </w:rPr>
      </w:pPr>
      <w:bookmarkStart w:id="15" w:name="_Hlk145055618"/>
      <w:r w:rsidRPr="00F53499">
        <w:rPr>
          <w:szCs w:val="20"/>
        </w:rPr>
        <w:t>»lipicanec« je slovenska avtohtona plemenita pasma konj svetovnega ugleda, ki je nastala z načrtnim zgodovinskim razvojem pasme na slovenskem Krasu v Kobilarni Lipica</w:t>
      </w:r>
      <w:bookmarkEnd w:id="15"/>
      <w:r w:rsidRPr="00F53499">
        <w:rPr>
          <w:szCs w:val="20"/>
        </w:rPr>
        <w:t>;</w:t>
      </w:r>
    </w:p>
    <w:p w14:paraId="578447BD" w14:textId="56E9FDDC" w:rsidR="00AC0E1B" w:rsidRDefault="000368C7" w:rsidP="009956A3">
      <w:pPr>
        <w:pStyle w:val="Tabs"/>
        <w:spacing w:after="0" w:line="240" w:lineRule="auto"/>
        <w:rPr>
          <w:szCs w:val="20"/>
        </w:rPr>
      </w:pPr>
      <w:r w:rsidRPr="00F53499">
        <w:rPr>
          <w:szCs w:val="20"/>
        </w:rPr>
        <w:t xml:space="preserve">»čreda </w:t>
      </w:r>
      <w:r w:rsidR="00733BED" w:rsidRPr="00F53499">
        <w:rPr>
          <w:szCs w:val="20"/>
        </w:rPr>
        <w:t>lipican</w:t>
      </w:r>
      <w:r w:rsidR="00E85910" w:rsidRPr="00F53499">
        <w:rPr>
          <w:szCs w:val="20"/>
        </w:rPr>
        <w:t>skih konj</w:t>
      </w:r>
      <w:r w:rsidRPr="00F53499">
        <w:rPr>
          <w:szCs w:val="20"/>
        </w:rPr>
        <w:t xml:space="preserve">« so vsi </w:t>
      </w:r>
      <w:r w:rsidR="005D4AE6" w:rsidRPr="00F53499">
        <w:rPr>
          <w:szCs w:val="20"/>
        </w:rPr>
        <w:t>lipicanci</w:t>
      </w:r>
      <w:r w:rsidRPr="00F53499">
        <w:rPr>
          <w:szCs w:val="20"/>
        </w:rPr>
        <w:t xml:space="preserve"> v lasti Republike Slovenije</w:t>
      </w:r>
      <w:r w:rsidR="00AC0E1B">
        <w:rPr>
          <w:szCs w:val="20"/>
        </w:rPr>
        <w:t xml:space="preserve">, vključno </w:t>
      </w:r>
      <w:r w:rsidR="00DF32B4">
        <w:rPr>
          <w:szCs w:val="20"/>
        </w:rPr>
        <w:t>s konj</w:t>
      </w:r>
      <w:r w:rsidR="004C3C18">
        <w:rPr>
          <w:szCs w:val="20"/>
        </w:rPr>
        <w:t>i</w:t>
      </w:r>
      <w:r w:rsidR="00AC0E1B">
        <w:rPr>
          <w:szCs w:val="20"/>
        </w:rPr>
        <w:t>, ki so v pogodbeni reji</w:t>
      </w:r>
      <w:r w:rsidR="009956A3">
        <w:rPr>
          <w:szCs w:val="20"/>
        </w:rPr>
        <w:t>;</w:t>
      </w:r>
    </w:p>
    <w:p w14:paraId="12FA2210" w14:textId="0C54EE7A" w:rsidR="00DF32B4" w:rsidRDefault="000368C7" w:rsidP="003A3101">
      <w:pPr>
        <w:pStyle w:val="Tabs"/>
        <w:spacing w:after="0" w:line="240" w:lineRule="auto"/>
        <w:rPr>
          <w:szCs w:val="20"/>
          <w:shd w:val="clear" w:color="auto" w:fill="FFFFFF"/>
        </w:rPr>
      </w:pPr>
      <w:r w:rsidRPr="009956A3">
        <w:rPr>
          <w:szCs w:val="20"/>
          <w:shd w:val="clear" w:color="auto" w:fill="FFFFFF"/>
        </w:rPr>
        <w:t>»</w:t>
      </w:r>
      <w:r w:rsidR="009956A3" w:rsidRPr="009956A3">
        <w:rPr>
          <w:szCs w:val="20"/>
          <w:shd w:val="clear" w:color="auto" w:fill="FFFFFF"/>
        </w:rPr>
        <w:t xml:space="preserve">kulturne in naravne vrednote« so čreda lipicanskih konj, kulturna dediščina </w:t>
      </w:r>
      <w:r w:rsidR="006776AE">
        <w:rPr>
          <w:szCs w:val="20"/>
          <w:shd w:val="clear" w:color="auto" w:fill="FFFFFF"/>
        </w:rPr>
        <w:t xml:space="preserve">v skladu </w:t>
      </w:r>
      <w:r w:rsidR="009956A3" w:rsidRPr="009956A3">
        <w:rPr>
          <w:szCs w:val="20"/>
          <w:shd w:val="clear" w:color="auto" w:fill="FFFFFF"/>
        </w:rPr>
        <w:t xml:space="preserve">z zakonom, ki ureja varstvo kulturne dediščine, in naravne vrednote </w:t>
      </w:r>
      <w:r w:rsidR="006776AE">
        <w:rPr>
          <w:szCs w:val="20"/>
          <w:shd w:val="clear" w:color="auto" w:fill="FFFFFF"/>
        </w:rPr>
        <w:t xml:space="preserve">v skladu </w:t>
      </w:r>
      <w:r w:rsidR="009956A3" w:rsidRPr="009956A3">
        <w:rPr>
          <w:szCs w:val="20"/>
          <w:shd w:val="clear" w:color="auto" w:fill="FFFFFF"/>
        </w:rPr>
        <w:t>z zakonom, ki ureja ohranjanje narave, ki so predmet zaščite po tem zakonu.</w:t>
      </w:r>
    </w:p>
    <w:p w14:paraId="0A14349A" w14:textId="77777777" w:rsidR="0050240D" w:rsidRPr="003A3101" w:rsidRDefault="0050240D" w:rsidP="0050240D">
      <w:pPr>
        <w:pStyle w:val="Tabs"/>
        <w:numPr>
          <w:ilvl w:val="0"/>
          <w:numId w:val="0"/>
        </w:numPr>
        <w:spacing w:after="0" w:line="240" w:lineRule="auto"/>
        <w:ind w:left="720"/>
        <w:rPr>
          <w:szCs w:val="20"/>
          <w:shd w:val="clear" w:color="auto" w:fill="FFFFFF"/>
        </w:rPr>
      </w:pPr>
    </w:p>
    <w:p w14:paraId="65D2C85C" w14:textId="001D7B04" w:rsidR="000368C7" w:rsidRPr="00F53499" w:rsidRDefault="000368C7" w:rsidP="001861CD">
      <w:pPr>
        <w:pStyle w:val="Poglavje"/>
        <w:spacing w:after="0" w:line="240" w:lineRule="auto"/>
        <w:rPr>
          <w:szCs w:val="20"/>
        </w:rPr>
      </w:pPr>
      <w:r w:rsidRPr="00F53499">
        <w:rPr>
          <w:szCs w:val="20"/>
        </w:rPr>
        <w:t xml:space="preserve">POSLANSTVO IN VIZIJA </w:t>
      </w:r>
    </w:p>
    <w:p w14:paraId="625D70A6"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p>
    <w:p w14:paraId="35B77A7B"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3. člen</w:t>
      </w:r>
    </w:p>
    <w:p w14:paraId="5AE282EB" w14:textId="77777777" w:rsidR="000368C7" w:rsidRPr="00F53499" w:rsidRDefault="000368C7" w:rsidP="006F1F52">
      <w:pPr>
        <w:pStyle w:val="leni"/>
        <w:numPr>
          <w:ilvl w:val="0"/>
          <w:numId w:val="0"/>
        </w:numPr>
        <w:tabs>
          <w:tab w:val="clear" w:pos="4111"/>
        </w:tabs>
        <w:spacing w:line="240" w:lineRule="auto"/>
        <w:ind w:left="208" w:right="0"/>
        <w:rPr>
          <w:b/>
          <w:szCs w:val="20"/>
        </w:rPr>
      </w:pPr>
      <w:r w:rsidRPr="00F53499">
        <w:rPr>
          <w:b/>
          <w:szCs w:val="20"/>
        </w:rPr>
        <w:t>(poslanstvo in vizija)</w:t>
      </w:r>
    </w:p>
    <w:p w14:paraId="3EC56117" w14:textId="77777777" w:rsidR="000368C7" w:rsidRPr="00F53499" w:rsidRDefault="000368C7" w:rsidP="006F1F52">
      <w:pPr>
        <w:pStyle w:val="leni"/>
        <w:numPr>
          <w:ilvl w:val="0"/>
          <w:numId w:val="0"/>
        </w:numPr>
        <w:tabs>
          <w:tab w:val="clear" w:pos="4111"/>
        </w:tabs>
        <w:spacing w:line="240" w:lineRule="auto"/>
        <w:ind w:left="208" w:right="0"/>
        <w:rPr>
          <w:b/>
          <w:szCs w:val="20"/>
        </w:rPr>
      </w:pPr>
    </w:p>
    <w:p w14:paraId="352A8287" w14:textId="7BFB1A39" w:rsidR="000368C7" w:rsidRPr="00F53499" w:rsidRDefault="000368C7" w:rsidP="006F1F52">
      <w:pPr>
        <w:spacing w:after="0" w:line="240" w:lineRule="auto"/>
        <w:rPr>
          <w:szCs w:val="20"/>
        </w:rPr>
      </w:pPr>
      <w:r w:rsidRPr="00F53499">
        <w:rPr>
          <w:szCs w:val="20"/>
        </w:rPr>
        <w:t xml:space="preserve">(1) Poslanstvo Kobilarne Lipica je </w:t>
      </w:r>
      <w:bookmarkStart w:id="16" w:name="_Hlk138259883"/>
      <w:bookmarkStart w:id="17" w:name="_Hlk137819217"/>
      <w:r w:rsidRPr="00F53499">
        <w:rPr>
          <w:szCs w:val="20"/>
        </w:rPr>
        <w:t>ohranjanje genetske pestrosti</w:t>
      </w:r>
      <w:r w:rsidR="003479BE">
        <w:rPr>
          <w:szCs w:val="20"/>
        </w:rPr>
        <w:t>, ohranjanje in</w:t>
      </w:r>
      <w:r w:rsidRPr="00F53499">
        <w:rPr>
          <w:szCs w:val="20"/>
        </w:rPr>
        <w:t xml:space="preserve"> razvoj črede </w:t>
      </w:r>
      <w:r w:rsidR="00E85910" w:rsidRPr="00F53499">
        <w:rPr>
          <w:szCs w:val="20"/>
        </w:rPr>
        <w:t>lipicanskih konj</w:t>
      </w:r>
      <w:r w:rsidRPr="00F53499">
        <w:rPr>
          <w:szCs w:val="20"/>
        </w:rPr>
        <w:t>, konjeništva</w:t>
      </w:r>
      <w:r w:rsidR="00A31F9E" w:rsidRPr="00F53499">
        <w:rPr>
          <w:szCs w:val="20"/>
        </w:rPr>
        <w:t xml:space="preserve"> in klasične jahalne šole</w:t>
      </w:r>
      <w:r w:rsidRPr="00F53499">
        <w:rPr>
          <w:szCs w:val="20"/>
        </w:rPr>
        <w:t xml:space="preserve">, varovanje </w:t>
      </w:r>
      <w:r w:rsidR="00EF4382" w:rsidRPr="00F53499">
        <w:rPr>
          <w:szCs w:val="20"/>
        </w:rPr>
        <w:t>kulturnih in</w:t>
      </w:r>
      <w:r w:rsidRPr="00F53499">
        <w:rPr>
          <w:szCs w:val="20"/>
        </w:rPr>
        <w:t xml:space="preserve"> naravnih vrednot </w:t>
      </w:r>
      <w:bookmarkEnd w:id="16"/>
      <w:r w:rsidRPr="00F53499">
        <w:rPr>
          <w:szCs w:val="20"/>
        </w:rPr>
        <w:t xml:space="preserve">ter predstavljanje </w:t>
      </w:r>
      <w:r w:rsidR="00EF4382" w:rsidRPr="00F53499">
        <w:rPr>
          <w:szCs w:val="20"/>
        </w:rPr>
        <w:t xml:space="preserve">teh </w:t>
      </w:r>
      <w:r w:rsidRPr="00F53499">
        <w:rPr>
          <w:szCs w:val="20"/>
        </w:rPr>
        <w:t>vrednot</w:t>
      </w:r>
      <w:r w:rsidR="00742BEB" w:rsidRPr="00742BEB">
        <w:rPr>
          <w:szCs w:val="20"/>
        </w:rPr>
        <w:t xml:space="preserve"> </w:t>
      </w:r>
      <w:r w:rsidR="00742BEB" w:rsidRPr="00F53499">
        <w:rPr>
          <w:szCs w:val="20"/>
        </w:rPr>
        <w:t>javnosti in izobraževanje</w:t>
      </w:r>
      <w:r w:rsidR="00742BEB">
        <w:rPr>
          <w:szCs w:val="20"/>
        </w:rPr>
        <w:t xml:space="preserve"> o njih</w:t>
      </w:r>
      <w:r w:rsidRPr="00F53499">
        <w:rPr>
          <w:szCs w:val="20"/>
        </w:rPr>
        <w:t xml:space="preserve">.  </w:t>
      </w:r>
      <w:bookmarkEnd w:id="17"/>
    </w:p>
    <w:p w14:paraId="3ADE4059" w14:textId="77777777" w:rsidR="000368C7" w:rsidRPr="00F53499" w:rsidRDefault="000368C7" w:rsidP="006F1F52">
      <w:pPr>
        <w:spacing w:after="0" w:line="240" w:lineRule="auto"/>
        <w:rPr>
          <w:szCs w:val="20"/>
        </w:rPr>
      </w:pPr>
    </w:p>
    <w:p w14:paraId="3258819B" w14:textId="46E83701" w:rsidR="003A3101" w:rsidRDefault="000368C7" w:rsidP="006F1F52">
      <w:pPr>
        <w:spacing w:after="0" w:line="240" w:lineRule="auto"/>
        <w:rPr>
          <w:szCs w:val="20"/>
        </w:rPr>
      </w:pPr>
      <w:r w:rsidRPr="00F53499">
        <w:rPr>
          <w:szCs w:val="20"/>
        </w:rPr>
        <w:t xml:space="preserve">(2) Vizija Kobilarne Lipica je biti </w:t>
      </w:r>
      <w:bookmarkStart w:id="18" w:name="_Hlk137819496"/>
      <w:r w:rsidRPr="00F53499">
        <w:rPr>
          <w:szCs w:val="20"/>
        </w:rPr>
        <w:t xml:space="preserve">svetovno prepoznavna matična kobilarna lipicancev, ki </w:t>
      </w:r>
      <w:r w:rsidR="00A31F9E" w:rsidRPr="00F53499">
        <w:rPr>
          <w:szCs w:val="20"/>
        </w:rPr>
        <w:t xml:space="preserve">bo </w:t>
      </w:r>
      <w:r w:rsidRPr="00F53499">
        <w:rPr>
          <w:szCs w:val="20"/>
        </w:rPr>
        <w:t xml:space="preserve">s sožitjem </w:t>
      </w:r>
      <w:r w:rsidR="00A31F9E" w:rsidRPr="00F53499">
        <w:rPr>
          <w:szCs w:val="20"/>
        </w:rPr>
        <w:t>med konji, ljudmi, tradicijo in okoljem najboljši zgled skrb</w:t>
      </w:r>
      <w:r w:rsidR="00790DA8">
        <w:rPr>
          <w:szCs w:val="20"/>
        </w:rPr>
        <w:t>i</w:t>
      </w:r>
      <w:r w:rsidR="00A31F9E" w:rsidRPr="00F53499">
        <w:rPr>
          <w:szCs w:val="20"/>
        </w:rPr>
        <w:t xml:space="preserve"> </w:t>
      </w:r>
      <w:r w:rsidR="00223397">
        <w:rPr>
          <w:szCs w:val="20"/>
        </w:rPr>
        <w:t>in gospodarjenja s</w:t>
      </w:r>
      <w:r w:rsidR="00742BEB">
        <w:rPr>
          <w:szCs w:val="20"/>
        </w:rPr>
        <w:t xml:space="preserve"> </w:t>
      </w:r>
      <w:r w:rsidR="00742BEB" w:rsidRPr="00F53499">
        <w:rPr>
          <w:szCs w:val="20"/>
        </w:rPr>
        <w:t>kulturn</w:t>
      </w:r>
      <w:r w:rsidR="00223397">
        <w:rPr>
          <w:szCs w:val="20"/>
        </w:rPr>
        <w:t>imi</w:t>
      </w:r>
      <w:r w:rsidR="00742BEB" w:rsidRPr="00F53499">
        <w:rPr>
          <w:szCs w:val="20"/>
        </w:rPr>
        <w:t xml:space="preserve"> </w:t>
      </w:r>
      <w:r w:rsidR="00A31F9E" w:rsidRPr="00F53499">
        <w:rPr>
          <w:szCs w:val="20"/>
        </w:rPr>
        <w:t xml:space="preserve">in </w:t>
      </w:r>
      <w:r w:rsidR="00742BEB" w:rsidRPr="00F53499">
        <w:rPr>
          <w:szCs w:val="20"/>
        </w:rPr>
        <w:t>naravn</w:t>
      </w:r>
      <w:r w:rsidR="00223397">
        <w:rPr>
          <w:szCs w:val="20"/>
        </w:rPr>
        <w:t>imi</w:t>
      </w:r>
      <w:r w:rsidR="00742BEB" w:rsidRPr="00F53499">
        <w:rPr>
          <w:szCs w:val="20"/>
        </w:rPr>
        <w:t xml:space="preserve"> vrednot</w:t>
      </w:r>
      <w:r w:rsidR="00223397">
        <w:rPr>
          <w:szCs w:val="20"/>
        </w:rPr>
        <w:t>ami</w:t>
      </w:r>
      <w:r w:rsidR="00742BEB" w:rsidRPr="00F53499">
        <w:rPr>
          <w:szCs w:val="20"/>
        </w:rPr>
        <w:t xml:space="preserve"> </w:t>
      </w:r>
      <w:r w:rsidR="00A31F9E" w:rsidRPr="00F53499">
        <w:rPr>
          <w:szCs w:val="20"/>
        </w:rPr>
        <w:t xml:space="preserve">ter </w:t>
      </w:r>
      <w:r w:rsidR="00742BEB">
        <w:rPr>
          <w:szCs w:val="20"/>
        </w:rPr>
        <w:t>trženj</w:t>
      </w:r>
      <w:r w:rsidR="00671E7F">
        <w:rPr>
          <w:szCs w:val="20"/>
        </w:rPr>
        <w:t>a</w:t>
      </w:r>
      <w:r w:rsidR="00A31F9E" w:rsidRPr="00F53499">
        <w:rPr>
          <w:szCs w:val="20"/>
        </w:rPr>
        <w:t xml:space="preserve"> </w:t>
      </w:r>
      <w:r w:rsidR="00671E7F" w:rsidRPr="00F53499">
        <w:rPr>
          <w:szCs w:val="20"/>
        </w:rPr>
        <w:t>vrhunski</w:t>
      </w:r>
      <w:r w:rsidR="00671E7F">
        <w:rPr>
          <w:szCs w:val="20"/>
        </w:rPr>
        <w:t>h</w:t>
      </w:r>
      <w:r w:rsidR="00671E7F" w:rsidRPr="00F53499">
        <w:rPr>
          <w:szCs w:val="20"/>
        </w:rPr>
        <w:t xml:space="preserve"> storit</w:t>
      </w:r>
      <w:r w:rsidR="00671E7F">
        <w:rPr>
          <w:szCs w:val="20"/>
        </w:rPr>
        <w:t>ev</w:t>
      </w:r>
      <w:r w:rsidR="00671E7F" w:rsidRPr="00F53499">
        <w:rPr>
          <w:szCs w:val="20"/>
        </w:rPr>
        <w:t xml:space="preserve"> </w:t>
      </w:r>
      <w:r w:rsidR="00A31F9E" w:rsidRPr="00F53499">
        <w:rPr>
          <w:szCs w:val="20"/>
        </w:rPr>
        <w:t>za ljubitelje, obiskovalce in goste.</w:t>
      </w:r>
    </w:p>
    <w:p w14:paraId="7C1D445E" w14:textId="77777777" w:rsidR="003A3101" w:rsidRPr="00F53499" w:rsidRDefault="003A3101" w:rsidP="006F1F52">
      <w:pPr>
        <w:spacing w:after="0" w:line="240" w:lineRule="auto"/>
        <w:rPr>
          <w:szCs w:val="20"/>
        </w:rPr>
      </w:pPr>
    </w:p>
    <w:bookmarkEnd w:id="18"/>
    <w:p w14:paraId="61DF1787" w14:textId="77777777" w:rsidR="000368C7" w:rsidRDefault="000368C7" w:rsidP="006F1F52">
      <w:pPr>
        <w:pStyle w:val="Poglavje"/>
        <w:numPr>
          <w:ilvl w:val="0"/>
          <w:numId w:val="0"/>
        </w:numPr>
        <w:spacing w:after="0" w:line="240" w:lineRule="auto"/>
        <w:ind w:left="720" w:hanging="360"/>
        <w:jc w:val="both"/>
        <w:rPr>
          <w:szCs w:val="20"/>
        </w:rPr>
      </w:pPr>
    </w:p>
    <w:p w14:paraId="75AB0C85" w14:textId="77777777" w:rsidR="00455087" w:rsidRDefault="00455087" w:rsidP="006F1F52">
      <w:pPr>
        <w:pStyle w:val="Poglavje"/>
        <w:numPr>
          <w:ilvl w:val="0"/>
          <w:numId w:val="0"/>
        </w:numPr>
        <w:spacing w:after="0" w:line="240" w:lineRule="auto"/>
        <w:ind w:left="720" w:hanging="360"/>
        <w:jc w:val="both"/>
        <w:rPr>
          <w:szCs w:val="20"/>
        </w:rPr>
      </w:pPr>
    </w:p>
    <w:p w14:paraId="774910DC" w14:textId="77777777" w:rsidR="00455087" w:rsidRDefault="00455087" w:rsidP="006F1F52">
      <w:pPr>
        <w:pStyle w:val="Poglavje"/>
        <w:numPr>
          <w:ilvl w:val="0"/>
          <w:numId w:val="0"/>
        </w:numPr>
        <w:spacing w:after="0" w:line="240" w:lineRule="auto"/>
        <w:ind w:left="720" w:hanging="360"/>
        <w:jc w:val="both"/>
        <w:rPr>
          <w:szCs w:val="20"/>
        </w:rPr>
      </w:pPr>
    </w:p>
    <w:p w14:paraId="52F99107" w14:textId="77777777" w:rsidR="00455087" w:rsidRDefault="00455087" w:rsidP="006F1F52">
      <w:pPr>
        <w:pStyle w:val="Poglavje"/>
        <w:numPr>
          <w:ilvl w:val="0"/>
          <w:numId w:val="0"/>
        </w:numPr>
        <w:spacing w:after="0" w:line="240" w:lineRule="auto"/>
        <w:ind w:left="720" w:hanging="360"/>
        <w:jc w:val="both"/>
        <w:rPr>
          <w:szCs w:val="20"/>
        </w:rPr>
      </w:pPr>
    </w:p>
    <w:p w14:paraId="177963AD" w14:textId="77777777" w:rsidR="00455087" w:rsidRPr="00F53499" w:rsidRDefault="00455087" w:rsidP="006F1F52">
      <w:pPr>
        <w:pStyle w:val="Poglavje"/>
        <w:numPr>
          <w:ilvl w:val="0"/>
          <w:numId w:val="0"/>
        </w:numPr>
        <w:spacing w:after="0" w:line="240" w:lineRule="auto"/>
        <w:ind w:left="720" w:hanging="360"/>
        <w:jc w:val="both"/>
        <w:rPr>
          <w:szCs w:val="20"/>
        </w:rPr>
      </w:pPr>
    </w:p>
    <w:p w14:paraId="46968EC1" w14:textId="0604F989" w:rsidR="000368C7" w:rsidRPr="00F53499" w:rsidRDefault="000368C7" w:rsidP="001861CD">
      <w:pPr>
        <w:pStyle w:val="Poglavje"/>
        <w:spacing w:after="0" w:line="240" w:lineRule="auto"/>
        <w:rPr>
          <w:szCs w:val="20"/>
        </w:rPr>
      </w:pPr>
      <w:r w:rsidRPr="00F53499">
        <w:rPr>
          <w:szCs w:val="20"/>
        </w:rPr>
        <w:lastRenderedPageBreak/>
        <w:t xml:space="preserve">STATUS IN PREMOŽENJE  </w:t>
      </w:r>
    </w:p>
    <w:p w14:paraId="18EF4D7E"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p>
    <w:p w14:paraId="2F7CAA46"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4. člen</w:t>
      </w:r>
    </w:p>
    <w:p w14:paraId="5C9D0E8D"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(status)</w:t>
      </w:r>
    </w:p>
    <w:p w14:paraId="1044303C"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p>
    <w:p w14:paraId="22FB2EB0" w14:textId="0BA9315A" w:rsidR="000368C7" w:rsidRPr="00F53499" w:rsidRDefault="000368C7" w:rsidP="006F1F52">
      <w:pPr>
        <w:pStyle w:val="Tabs"/>
        <w:numPr>
          <w:ilvl w:val="0"/>
          <w:numId w:val="0"/>
        </w:numPr>
        <w:spacing w:after="0" w:line="240" w:lineRule="auto"/>
        <w:rPr>
          <w:szCs w:val="20"/>
        </w:rPr>
      </w:pPr>
      <w:r w:rsidRPr="00F53499">
        <w:rPr>
          <w:szCs w:val="20"/>
        </w:rPr>
        <w:t xml:space="preserve">(1) </w:t>
      </w:r>
      <w:bookmarkStart w:id="19" w:name="_Hlk145056125"/>
      <w:r w:rsidRPr="00F53499">
        <w:rPr>
          <w:szCs w:val="20"/>
        </w:rPr>
        <w:t>Kobilarna Lipica je predmet posebne zaščite in varovanja Republike Slovenije.</w:t>
      </w:r>
    </w:p>
    <w:bookmarkEnd w:id="19"/>
    <w:p w14:paraId="193AD4F4" w14:textId="77777777" w:rsidR="000368C7" w:rsidRPr="00F53499" w:rsidRDefault="000368C7" w:rsidP="006F1F52">
      <w:pPr>
        <w:pStyle w:val="Tabs"/>
        <w:numPr>
          <w:ilvl w:val="0"/>
          <w:numId w:val="0"/>
        </w:numPr>
        <w:spacing w:after="0" w:line="240" w:lineRule="auto"/>
        <w:rPr>
          <w:szCs w:val="20"/>
        </w:rPr>
      </w:pPr>
    </w:p>
    <w:p w14:paraId="01086545" w14:textId="7A3FD6E2" w:rsidR="000368C7" w:rsidRPr="00F53499" w:rsidRDefault="000368C7" w:rsidP="006F1F52">
      <w:pPr>
        <w:spacing w:after="0" w:line="240" w:lineRule="auto"/>
        <w:rPr>
          <w:szCs w:val="20"/>
        </w:rPr>
      </w:pPr>
      <w:r w:rsidRPr="00F53499">
        <w:rPr>
          <w:szCs w:val="20"/>
        </w:rPr>
        <w:t>(2) Kobilarna Lipica je v izključn</w:t>
      </w:r>
      <w:r w:rsidR="00A31F9E" w:rsidRPr="00F53499">
        <w:rPr>
          <w:szCs w:val="20"/>
        </w:rPr>
        <w:t>i</w:t>
      </w:r>
      <w:r w:rsidR="009F06E9" w:rsidRPr="00F53499">
        <w:rPr>
          <w:szCs w:val="20"/>
        </w:rPr>
        <w:t xml:space="preserve"> in trajni</w:t>
      </w:r>
      <w:r w:rsidR="0085015C" w:rsidRPr="00F53499">
        <w:rPr>
          <w:szCs w:val="20"/>
        </w:rPr>
        <w:t xml:space="preserve"> l</w:t>
      </w:r>
      <w:r w:rsidRPr="00F53499">
        <w:rPr>
          <w:szCs w:val="20"/>
        </w:rPr>
        <w:t xml:space="preserve">asti Republike Slovenije. Premoženja v Kobilarni Lipica iz 5. člena tega zakona ni dovoljeno </w:t>
      </w:r>
      <w:r w:rsidR="008200EA">
        <w:rPr>
          <w:szCs w:val="20"/>
        </w:rPr>
        <w:t>odtujiti</w:t>
      </w:r>
      <w:r w:rsidR="001A1CFC" w:rsidRPr="00F53499">
        <w:rPr>
          <w:szCs w:val="20"/>
        </w:rPr>
        <w:t xml:space="preserve"> </w:t>
      </w:r>
      <w:r w:rsidRPr="00F53499">
        <w:rPr>
          <w:szCs w:val="20"/>
        </w:rPr>
        <w:t xml:space="preserve">ali obremeniti, </w:t>
      </w:r>
      <w:bookmarkStart w:id="20" w:name="_Hlk138842330"/>
      <w:r w:rsidRPr="00B44E78">
        <w:rPr>
          <w:szCs w:val="20"/>
        </w:rPr>
        <w:t>razen v primerih in po postopkih, ki</w:t>
      </w:r>
      <w:r w:rsidRPr="00F53499">
        <w:rPr>
          <w:szCs w:val="20"/>
        </w:rPr>
        <w:t xml:space="preserve"> so določeni s tem zakonom</w:t>
      </w:r>
      <w:bookmarkEnd w:id="20"/>
      <w:r w:rsidRPr="00F53499">
        <w:rPr>
          <w:szCs w:val="20"/>
        </w:rPr>
        <w:t xml:space="preserve">. </w:t>
      </w:r>
    </w:p>
    <w:p w14:paraId="3A21A643" w14:textId="77777777" w:rsidR="000368C7" w:rsidRPr="00F53499" w:rsidRDefault="000368C7" w:rsidP="006F1F52">
      <w:pPr>
        <w:spacing w:after="0" w:line="240" w:lineRule="auto"/>
        <w:rPr>
          <w:szCs w:val="20"/>
        </w:rPr>
      </w:pPr>
    </w:p>
    <w:p w14:paraId="37F439E6" w14:textId="74D6F97F" w:rsidR="000368C7" w:rsidRPr="00F53499" w:rsidRDefault="00D57C40" w:rsidP="006F1F52">
      <w:pPr>
        <w:spacing w:after="0" w:line="240" w:lineRule="auto"/>
        <w:rPr>
          <w:szCs w:val="20"/>
        </w:rPr>
      </w:pPr>
      <w:r w:rsidRPr="00F53499">
        <w:rPr>
          <w:szCs w:val="20"/>
        </w:rPr>
        <w:t>(3)</w:t>
      </w:r>
      <w:r w:rsidR="00A31F9E" w:rsidRPr="00F53499">
        <w:rPr>
          <w:szCs w:val="20"/>
        </w:rPr>
        <w:t xml:space="preserve"> </w:t>
      </w:r>
      <w:r w:rsidR="00066639" w:rsidRPr="00F53499">
        <w:rPr>
          <w:szCs w:val="20"/>
        </w:rPr>
        <w:t>Pros</w:t>
      </w:r>
      <w:r w:rsidR="0085015C" w:rsidRPr="00F53499">
        <w:rPr>
          <w:szCs w:val="20"/>
        </w:rPr>
        <w:t>t</w:t>
      </w:r>
      <w:r w:rsidR="00066639" w:rsidRPr="00F53499">
        <w:rPr>
          <w:szCs w:val="20"/>
        </w:rPr>
        <w:t>orska ureditev posestva Kobilarne Lipica se določi z državnim prostorskim načrtom</w:t>
      </w:r>
      <w:r w:rsidRPr="00F53499">
        <w:rPr>
          <w:szCs w:val="20"/>
        </w:rPr>
        <w:t xml:space="preserve">. Zaradi zagotavljanja prostorsko usklajenih in medsebojno dopolnjujočih </w:t>
      </w:r>
      <w:r w:rsidR="00671E7F">
        <w:rPr>
          <w:szCs w:val="20"/>
        </w:rPr>
        <w:t xml:space="preserve">se </w:t>
      </w:r>
      <w:r w:rsidRPr="00F53499">
        <w:rPr>
          <w:szCs w:val="20"/>
        </w:rPr>
        <w:t xml:space="preserve">razmestitev dejavnosti območje državnega prostorskega načrta lahko vključuje tudi vplivno območje, če so ureditve </w:t>
      </w:r>
      <w:r w:rsidR="006776AE">
        <w:rPr>
          <w:szCs w:val="20"/>
        </w:rPr>
        <w:t xml:space="preserve">usklajene </w:t>
      </w:r>
      <w:r w:rsidRPr="00F53499">
        <w:rPr>
          <w:szCs w:val="20"/>
        </w:rPr>
        <w:t xml:space="preserve">z dejavnostmi, ki prispevajo k ohranjanju in promociji kulturnih </w:t>
      </w:r>
      <w:r w:rsidR="004C6316">
        <w:rPr>
          <w:szCs w:val="20"/>
        </w:rPr>
        <w:t xml:space="preserve">in naravnih </w:t>
      </w:r>
      <w:r w:rsidRPr="00F53499">
        <w:rPr>
          <w:szCs w:val="20"/>
        </w:rPr>
        <w:t xml:space="preserve">vrednot vplivnega območja. </w:t>
      </w:r>
    </w:p>
    <w:p w14:paraId="2F5DFE87" w14:textId="77777777" w:rsidR="000368C7" w:rsidRPr="00F53499" w:rsidRDefault="000368C7" w:rsidP="006F1F52">
      <w:pPr>
        <w:spacing w:after="0" w:line="240" w:lineRule="auto"/>
        <w:rPr>
          <w:szCs w:val="20"/>
        </w:rPr>
      </w:pPr>
    </w:p>
    <w:p w14:paraId="43FA4FF1"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5. člen</w:t>
      </w:r>
    </w:p>
    <w:p w14:paraId="74D9B4A7"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(premoženje)</w:t>
      </w:r>
    </w:p>
    <w:p w14:paraId="5EF45E48" w14:textId="77777777" w:rsidR="000368C7" w:rsidRPr="00F53499" w:rsidRDefault="000368C7" w:rsidP="006F1F52">
      <w:pPr>
        <w:spacing w:after="0" w:line="240" w:lineRule="auto"/>
        <w:jc w:val="center"/>
        <w:rPr>
          <w:szCs w:val="20"/>
        </w:rPr>
      </w:pPr>
    </w:p>
    <w:p w14:paraId="5FD1D47C" w14:textId="2D05C4D4" w:rsidR="000368C7" w:rsidRPr="00F53499" w:rsidRDefault="000368C7" w:rsidP="006F1F52">
      <w:pPr>
        <w:spacing w:after="0" w:line="240" w:lineRule="auto"/>
        <w:rPr>
          <w:szCs w:val="20"/>
        </w:rPr>
      </w:pPr>
      <w:r w:rsidRPr="00F53499">
        <w:rPr>
          <w:szCs w:val="20"/>
        </w:rPr>
        <w:t>(1) Premoženje v Kobilarni Lipica obsega</w:t>
      </w:r>
      <w:r w:rsidR="00A31F9E" w:rsidRPr="00F53499">
        <w:rPr>
          <w:szCs w:val="20"/>
        </w:rPr>
        <w:t xml:space="preserve"> zlasti</w:t>
      </w:r>
      <w:r w:rsidRPr="00F53499">
        <w:rPr>
          <w:szCs w:val="20"/>
        </w:rPr>
        <w:t>:</w:t>
      </w:r>
    </w:p>
    <w:p w14:paraId="0FD17B35" w14:textId="6959F0A6" w:rsidR="000368C7" w:rsidRPr="00B04281" w:rsidRDefault="000368C7" w:rsidP="006F1F52">
      <w:pPr>
        <w:pStyle w:val="Tabs"/>
        <w:spacing w:after="0" w:line="240" w:lineRule="auto"/>
        <w:rPr>
          <w:szCs w:val="20"/>
        </w:rPr>
      </w:pPr>
      <w:bookmarkStart w:id="21" w:name="_Hlk138256508"/>
      <w:r w:rsidRPr="00B04281">
        <w:rPr>
          <w:szCs w:val="20"/>
        </w:rPr>
        <w:t xml:space="preserve">čredo </w:t>
      </w:r>
      <w:r w:rsidR="00733BED" w:rsidRPr="00B04281">
        <w:rPr>
          <w:szCs w:val="20"/>
        </w:rPr>
        <w:t>lipic</w:t>
      </w:r>
      <w:r w:rsidR="00E85910" w:rsidRPr="00B04281">
        <w:rPr>
          <w:szCs w:val="20"/>
        </w:rPr>
        <w:t>anskih konj</w:t>
      </w:r>
      <w:r w:rsidRPr="00B04281">
        <w:rPr>
          <w:szCs w:val="20"/>
        </w:rPr>
        <w:t>,</w:t>
      </w:r>
    </w:p>
    <w:p w14:paraId="727051C7" w14:textId="762E78FD" w:rsidR="000368C7" w:rsidRPr="00B04281" w:rsidRDefault="000368C7" w:rsidP="006F1F52">
      <w:pPr>
        <w:pStyle w:val="Tabs"/>
        <w:spacing w:after="0" w:line="240" w:lineRule="auto"/>
        <w:rPr>
          <w:szCs w:val="20"/>
        </w:rPr>
      </w:pPr>
      <w:r w:rsidRPr="00B04281">
        <w:rPr>
          <w:szCs w:val="20"/>
        </w:rPr>
        <w:t>nepremičn</w:t>
      </w:r>
      <w:r w:rsidR="005F058F">
        <w:rPr>
          <w:szCs w:val="20"/>
        </w:rPr>
        <w:t>o premoženje</w:t>
      </w:r>
      <w:r w:rsidRPr="00B04281">
        <w:rPr>
          <w:szCs w:val="20"/>
        </w:rPr>
        <w:t xml:space="preserve"> na posestvu Kobilarne Lipica, </w:t>
      </w:r>
      <w:r w:rsidR="007166BF" w:rsidRPr="00B04281">
        <w:rPr>
          <w:szCs w:val="20"/>
        </w:rPr>
        <w:t xml:space="preserve">ki </w:t>
      </w:r>
      <w:r w:rsidR="007166BF">
        <w:rPr>
          <w:szCs w:val="20"/>
        </w:rPr>
        <w:t>je</w:t>
      </w:r>
      <w:r w:rsidR="007166BF" w:rsidRPr="00B04281">
        <w:rPr>
          <w:szCs w:val="20"/>
        </w:rPr>
        <w:t xml:space="preserve"> v lasti Republike Slovenije</w:t>
      </w:r>
      <w:r w:rsidR="007166BF">
        <w:rPr>
          <w:szCs w:val="20"/>
        </w:rPr>
        <w:t>,</w:t>
      </w:r>
      <w:r w:rsidR="007166BF" w:rsidRPr="00B04281">
        <w:rPr>
          <w:szCs w:val="20"/>
        </w:rPr>
        <w:t xml:space="preserve"> </w:t>
      </w:r>
      <w:r w:rsidRPr="00B04281">
        <w:rPr>
          <w:szCs w:val="20"/>
        </w:rPr>
        <w:t>vključno z grajenimi strukturami</w:t>
      </w:r>
      <w:r w:rsidR="007166BF">
        <w:rPr>
          <w:szCs w:val="20"/>
        </w:rPr>
        <w:t>,</w:t>
      </w:r>
      <w:r w:rsidR="007166BF" w:rsidRPr="00B04281">
        <w:rPr>
          <w:szCs w:val="20"/>
        </w:rPr>
        <w:t xml:space="preserve"> in</w:t>
      </w:r>
      <w:r w:rsidR="004C6316" w:rsidRPr="00B04281">
        <w:rPr>
          <w:szCs w:val="20"/>
        </w:rPr>
        <w:t xml:space="preserve"> nepremično premoženje </w:t>
      </w:r>
      <w:r w:rsidR="003A0913">
        <w:rPr>
          <w:szCs w:val="20"/>
        </w:rPr>
        <w:t xml:space="preserve">zunaj </w:t>
      </w:r>
      <w:r w:rsidR="004C6316" w:rsidRPr="00B04281">
        <w:rPr>
          <w:szCs w:val="20"/>
        </w:rPr>
        <w:t xml:space="preserve">posestva Kobilarne Lipica, ki </w:t>
      </w:r>
      <w:r w:rsidR="005F058F">
        <w:rPr>
          <w:szCs w:val="20"/>
        </w:rPr>
        <w:t>je</w:t>
      </w:r>
      <w:r w:rsidR="004C6316" w:rsidRPr="00B04281">
        <w:rPr>
          <w:szCs w:val="20"/>
        </w:rPr>
        <w:t xml:space="preserve"> v lasti Republike Slovenije,</w:t>
      </w:r>
    </w:p>
    <w:p w14:paraId="7BB8369B" w14:textId="77777777" w:rsidR="00F858F3" w:rsidRPr="00B04281" w:rsidRDefault="000368C7" w:rsidP="006F1F52">
      <w:pPr>
        <w:pStyle w:val="Tabs"/>
        <w:spacing w:after="0" w:line="240" w:lineRule="auto"/>
        <w:rPr>
          <w:szCs w:val="20"/>
        </w:rPr>
      </w:pPr>
      <w:r w:rsidRPr="00B04281">
        <w:rPr>
          <w:szCs w:val="20"/>
        </w:rPr>
        <w:t>pravice intelektualne lastnine, povezane s Kobilarno Lipica</w:t>
      </w:r>
      <w:r w:rsidR="00F858F3" w:rsidRPr="00B04281">
        <w:rPr>
          <w:szCs w:val="20"/>
        </w:rPr>
        <w:t>,</w:t>
      </w:r>
    </w:p>
    <w:p w14:paraId="5688FD47" w14:textId="6C2017B9" w:rsidR="00A31F9E" w:rsidRPr="00B04281" w:rsidRDefault="00F858F3" w:rsidP="006F1F52">
      <w:pPr>
        <w:pStyle w:val="Tabs"/>
        <w:spacing w:after="0" w:line="240" w:lineRule="auto"/>
        <w:rPr>
          <w:szCs w:val="20"/>
        </w:rPr>
      </w:pPr>
      <w:r w:rsidRPr="00B04281">
        <w:rPr>
          <w:szCs w:val="20"/>
        </w:rPr>
        <w:t>premičnine, ki so v lasti Republike Slovenije</w:t>
      </w:r>
      <w:r w:rsidR="00A31F9E" w:rsidRPr="00B04281">
        <w:rPr>
          <w:szCs w:val="20"/>
        </w:rPr>
        <w:t>.</w:t>
      </w:r>
    </w:p>
    <w:bookmarkEnd w:id="21"/>
    <w:p w14:paraId="4529D0FB" w14:textId="77777777" w:rsidR="000368C7" w:rsidRPr="00B04281" w:rsidRDefault="000368C7" w:rsidP="006F1F52">
      <w:pPr>
        <w:pStyle w:val="Tabs"/>
        <w:numPr>
          <w:ilvl w:val="0"/>
          <w:numId w:val="0"/>
        </w:numPr>
        <w:spacing w:after="0" w:line="240" w:lineRule="auto"/>
        <w:ind w:left="720" w:hanging="360"/>
        <w:rPr>
          <w:szCs w:val="20"/>
        </w:rPr>
      </w:pPr>
    </w:p>
    <w:p w14:paraId="704307C5" w14:textId="6FE48BDA" w:rsidR="000368C7" w:rsidRPr="00B04281" w:rsidRDefault="000368C7" w:rsidP="006F1F52">
      <w:pPr>
        <w:spacing w:after="0" w:line="240" w:lineRule="auto"/>
        <w:rPr>
          <w:szCs w:val="20"/>
        </w:rPr>
      </w:pPr>
      <w:r w:rsidRPr="00B04281">
        <w:rPr>
          <w:szCs w:val="20"/>
        </w:rPr>
        <w:t xml:space="preserve">(2) Nepremično premoženje </w:t>
      </w:r>
      <w:r w:rsidR="00C7609D" w:rsidRPr="00B04281">
        <w:rPr>
          <w:szCs w:val="20"/>
        </w:rPr>
        <w:t>na posestvu Kobilarne Lipica</w:t>
      </w:r>
      <w:r w:rsidRPr="00B04281">
        <w:rPr>
          <w:szCs w:val="20"/>
        </w:rPr>
        <w:t xml:space="preserve"> in nepremično premoženje </w:t>
      </w:r>
      <w:r w:rsidR="003A0913">
        <w:rPr>
          <w:szCs w:val="20"/>
        </w:rPr>
        <w:t xml:space="preserve">zunaj </w:t>
      </w:r>
      <w:r w:rsidR="00556008" w:rsidRPr="00B04281">
        <w:rPr>
          <w:szCs w:val="20"/>
        </w:rPr>
        <w:t>posestva Kobilarne Lipica</w:t>
      </w:r>
      <w:r w:rsidRPr="00B04281">
        <w:rPr>
          <w:szCs w:val="20"/>
        </w:rPr>
        <w:t>, ki je v lasti Republike Slovenije in je namenjeno izvajanju nalog po tem zakonu, se ne sme</w:t>
      </w:r>
      <w:r w:rsidR="001C4395">
        <w:rPr>
          <w:szCs w:val="20"/>
        </w:rPr>
        <w:t>ta</w:t>
      </w:r>
      <w:r w:rsidRPr="00B04281">
        <w:rPr>
          <w:szCs w:val="20"/>
        </w:rPr>
        <w:t xml:space="preserve"> </w:t>
      </w:r>
      <w:r w:rsidR="008200EA">
        <w:rPr>
          <w:szCs w:val="20"/>
        </w:rPr>
        <w:t>odtujiti</w:t>
      </w:r>
      <w:r w:rsidR="001A1CFC">
        <w:rPr>
          <w:szCs w:val="20"/>
        </w:rPr>
        <w:t xml:space="preserve"> ali </w:t>
      </w:r>
      <w:r w:rsidRPr="00B04281">
        <w:rPr>
          <w:szCs w:val="20"/>
        </w:rPr>
        <w:t xml:space="preserve">obremeniti, </w:t>
      </w:r>
      <w:r w:rsidR="00733BED" w:rsidRPr="00B04281">
        <w:rPr>
          <w:szCs w:val="20"/>
        </w:rPr>
        <w:t>razen v primerih in po postopkih, ki so določeni s tem zakonom</w:t>
      </w:r>
      <w:r w:rsidRPr="00B04281">
        <w:rPr>
          <w:szCs w:val="20"/>
        </w:rPr>
        <w:t xml:space="preserve">. </w:t>
      </w:r>
    </w:p>
    <w:p w14:paraId="568E018F" w14:textId="77777777" w:rsidR="000368C7" w:rsidRPr="00B04281" w:rsidRDefault="000368C7" w:rsidP="006F1F52">
      <w:pPr>
        <w:spacing w:after="0" w:line="240" w:lineRule="auto"/>
        <w:rPr>
          <w:szCs w:val="20"/>
        </w:rPr>
      </w:pPr>
    </w:p>
    <w:p w14:paraId="20DEA17E" w14:textId="477CFB6F" w:rsidR="000368C7" w:rsidRPr="00B04281" w:rsidRDefault="000368C7" w:rsidP="006F1F52">
      <w:pPr>
        <w:spacing w:after="0" w:line="240" w:lineRule="auto"/>
        <w:rPr>
          <w:szCs w:val="20"/>
        </w:rPr>
      </w:pPr>
      <w:r w:rsidRPr="00B04281">
        <w:rPr>
          <w:szCs w:val="20"/>
        </w:rPr>
        <w:t>(3) Čred</w:t>
      </w:r>
      <w:r w:rsidR="001C4395">
        <w:rPr>
          <w:szCs w:val="20"/>
        </w:rPr>
        <w:t>a</w:t>
      </w:r>
      <w:r w:rsidRPr="00B04281">
        <w:rPr>
          <w:szCs w:val="20"/>
        </w:rPr>
        <w:t xml:space="preserve"> lipicanskih konj, premičn</w:t>
      </w:r>
      <w:r w:rsidR="001C4395">
        <w:rPr>
          <w:szCs w:val="20"/>
        </w:rPr>
        <w:t>a</w:t>
      </w:r>
      <w:r w:rsidRPr="00B04281">
        <w:rPr>
          <w:szCs w:val="20"/>
        </w:rPr>
        <w:t xml:space="preserve"> kulturn</w:t>
      </w:r>
      <w:r w:rsidR="001C4395">
        <w:rPr>
          <w:szCs w:val="20"/>
        </w:rPr>
        <w:t>a</w:t>
      </w:r>
      <w:r w:rsidRPr="00B04281">
        <w:rPr>
          <w:szCs w:val="20"/>
        </w:rPr>
        <w:t xml:space="preserve"> dediščin</w:t>
      </w:r>
      <w:r w:rsidR="001C4395">
        <w:rPr>
          <w:szCs w:val="20"/>
        </w:rPr>
        <w:t>a</w:t>
      </w:r>
      <w:r w:rsidRPr="00B04281">
        <w:rPr>
          <w:szCs w:val="20"/>
        </w:rPr>
        <w:t xml:space="preserve"> in pravic</w:t>
      </w:r>
      <w:r w:rsidR="00AE5EEC">
        <w:rPr>
          <w:szCs w:val="20"/>
        </w:rPr>
        <w:t>e</w:t>
      </w:r>
      <w:r w:rsidRPr="00B04281">
        <w:rPr>
          <w:szCs w:val="20"/>
        </w:rPr>
        <w:t xml:space="preserve"> intelektualne lastnine Republike Slovenije iz prve, tretje in četrte alineje prvega odstavka </w:t>
      </w:r>
      <w:r w:rsidR="00154FD7" w:rsidRPr="00B04281">
        <w:rPr>
          <w:szCs w:val="20"/>
        </w:rPr>
        <w:t>tega člena</w:t>
      </w:r>
      <w:r w:rsidRPr="00B04281">
        <w:rPr>
          <w:szCs w:val="20"/>
        </w:rPr>
        <w:t xml:space="preserve"> se ne sme</w:t>
      </w:r>
      <w:r w:rsidR="001C4395">
        <w:rPr>
          <w:szCs w:val="20"/>
        </w:rPr>
        <w:t>jo</w:t>
      </w:r>
      <w:r w:rsidRPr="00B04281">
        <w:rPr>
          <w:szCs w:val="20"/>
        </w:rPr>
        <w:t xml:space="preserve"> </w:t>
      </w:r>
      <w:r w:rsidR="008200EA">
        <w:rPr>
          <w:szCs w:val="20"/>
        </w:rPr>
        <w:t>odtujiti</w:t>
      </w:r>
      <w:r w:rsidR="001A1CFC">
        <w:rPr>
          <w:szCs w:val="20"/>
        </w:rPr>
        <w:t xml:space="preserve"> ali </w:t>
      </w:r>
      <w:r w:rsidRPr="00B04281">
        <w:rPr>
          <w:szCs w:val="20"/>
        </w:rPr>
        <w:t>obremeniti, razen v primerih</w:t>
      </w:r>
      <w:r w:rsidR="00A31F9E" w:rsidRPr="00B04281">
        <w:rPr>
          <w:szCs w:val="20"/>
        </w:rPr>
        <w:t>,</w:t>
      </w:r>
      <w:r w:rsidRPr="00B04281">
        <w:rPr>
          <w:szCs w:val="20"/>
        </w:rPr>
        <w:t xml:space="preserve"> določenih s tem zakonom.  </w:t>
      </w:r>
    </w:p>
    <w:p w14:paraId="17E630BF" w14:textId="77777777" w:rsidR="000368C7" w:rsidRPr="00B04281" w:rsidRDefault="000368C7" w:rsidP="006F1F52">
      <w:pPr>
        <w:spacing w:after="0" w:line="240" w:lineRule="auto"/>
        <w:rPr>
          <w:szCs w:val="20"/>
        </w:rPr>
      </w:pPr>
    </w:p>
    <w:p w14:paraId="74E8DE49" w14:textId="7EEF2F74" w:rsidR="000368C7" w:rsidRPr="00B04281" w:rsidRDefault="000368C7" w:rsidP="006F1F52">
      <w:pPr>
        <w:spacing w:after="0" w:line="240" w:lineRule="auto"/>
        <w:rPr>
          <w:szCs w:val="20"/>
        </w:rPr>
      </w:pPr>
      <w:r w:rsidRPr="00B04281">
        <w:rPr>
          <w:szCs w:val="20"/>
        </w:rPr>
        <w:t xml:space="preserve">(4) Premično kulturno dediščino iz prejšnjega odstavka </w:t>
      </w:r>
      <w:r w:rsidR="00AE5EEC">
        <w:rPr>
          <w:szCs w:val="20"/>
        </w:rPr>
        <w:t xml:space="preserve">sestavljajo </w:t>
      </w:r>
      <w:r w:rsidRPr="00B04281">
        <w:rPr>
          <w:szCs w:val="20"/>
        </w:rPr>
        <w:t xml:space="preserve">stavbna oprema v kulturnih spomenikih, oprema </w:t>
      </w:r>
      <w:r w:rsidR="00FD2F43">
        <w:rPr>
          <w:szCs w:val="20"/>
        </w:rPr>
        <w:t>k</w:t>
      </w:r>
      <w:r w:rsidRPr="00B04281">
        <w:rPr>
          <w:szCs w:val="20"/>
        </w:rPr>
        <w:t>apele sv. Antona Padovanskega, zbirka likovnih del Avgusta Černigoja, vzrejne knjige, muzejska zbirka Kobilarne Lipica in parkovna plastika – forma viva.</w:t>
      </w:r>
    </w:p>
    <w:p w14:paraId="24A47AA0" w14:textId="77777777" w:rsidR="000368C7" w:rsidRPr="00B04281" w:rsidRDefault="000368C7" w:rsidP="006F1F52">
      <w:pPr>
        <w:pStyle w:val="Tabs"/>
        <w:numPr>
          <w:ilvl w:val="0"/>
          <w:numId w:val="0"/>
        </w:numPr>
        <w:spacing w:after="0" w:line="240" w:lineRule="auto"/>
        <w:rPr>
          <w:szCs w:val="20"/>
        </w:rPr>
      </w:pPr>
    </w:p>
    <w:p w14:paraId="55011960" w14:textId="67AAD960" w:rsidR="000368C7" w:rsidRPr="00612FFD" w:rsidRDefault="000368C7" w:rsidP="006F1F52">
      <w:pPr>
        <w:pStyle w:val="Tabs"/>
        <w:numPr>
          <w:ilvl w:val="0"/>
          <w:numId w:val="0"/>
        </w:numPr>
        <w:spacing w:after="0" w:line="240" w:lineRule="auto"/>
        <w:rPr>
          <w:szCs w:val="20"/>
        </w:rPr>
      </w:pPr>
      <w:r w:rsidRPr="00B04281">
        <w:rPr>
          <w:szCs w:val="20"/>
        </w:rPr>
        <w:t xml:space="preserve">(5) Nepremično premoženje na </w:t>
      </w:r>
      <w:r w:rsidR="00C7609D" w:rsidRPr="00B04281">
        <w:rPr>
          <w:szCs w:val="20"/>
        </w:rPr>
        <w:t>posestvu Kobilarne Lipica</w:t>
      </w:r>
      <w:r w:rsidRPr="00B04281">
        <w:rPr>
          <w:szCs w:val="20"/>
        </w:rPr>
        <w:t xml:space="preserve">, ki je v lasti Republike Slovenije in ni potrebno za opravljanje nalog skrbi </w:t>
      </w:r>
      <w:r w:rsidR="00223397">
        <w:rPr>
          <w:szCs w:val="20"/>
        </w:rPr>
        <w:t>in gospodarjenja s</w:t>
      </w:r>
      <w:r w:rsidR="00FD2F43">
        <w:rPr>
          <w:szCs w:val="20"/>
        </w:rPr>
        <w:t xml:space="preserve"> </w:t>
      </w:r>
      <w:r w:rsidR="00FD2F43" w:rsidRPr="00612FFD">
        <w:rPr>
          <w:szCs w:val="20"/>
        </w:rPr>
        <w:t>kulturn</w:t>
      </w:r>
      <w:r w:rsidR="00223397">
        <w:rPr>
          <w:szCs w:val="20"/>
        </w:rPr>
        <w:t>imi</w:t>
      </w:r>
      <w:r w:rsidR="00FD2F43" w:rsidRPr="00612FFD">
        <w:rPr>
          <w:szCs w:val="20"/>
        </w:rPr>
        <w:t xml:space="preserve"> </w:t>
      </w:r>
      <w:r w:rsidR="00A31F9E" w:rsidRPr="00612FFD">
        <w:rPr>
          <w:szCs w:val="20"/>
        </w:rPr>
        <w:t>in</w:t>
      </w:r>
      <w:r w:rsidRPr="00612FFD">
        <w:rPr>
          <w:szCs w:val="20"/>
        </w:rPr>
        <w:t xml:space="preserve"> </w:t>
      </w:r>
      <w:r w:rsidR="00FD2F43" w:rsidRPr="00612FFD">
        <w:rPr>
          <w:szCs w:val="20"/>
        </w:rPr>
        <w:t>naravn</w:t>
      </w:r>
      <w:r w:rsidR="00223397">
        <w:rPr>
          <w:szCs w:val="20"/>
        </w:rPr>
        <w:t>imi</w:t>
      </w:r>
      <w:r w:rsidR="00FD2F43" w:rsidRPr="00612FFD">
        <w:rPr>
          <w:szCs w:val="20"/>
        </w:rPr>
        <w:t xml:space="preserve"> vrednot</w:t>
      </w:r>
      <w:r w:rsidR="00223397">
        <w:rPr>
          <w:szCs w:val="20"/>
        </w:rPr>
        <w:t>ami</w:t>
      </w:r>
      <w:r w:rsidR="00FD2F43" w:rsidRPr="00612FFD">
        <w:rPr>
          <w:szCs w:val="20"/>
        </w:rPr>
        <w:t xml:space="preserve"> </w:t>
      </w:r>
      <w:r w:rsidRPr="00612FFD">
        <w:rPr>
          <w:szCs w:val="20"/>
        </w:rPr>
        <w:t xml:space="preserve">iz </w:t>
      </w:r>
      <w:r w:rsidR="00A47B66" w:rsidRPr="00612FFD">
        <w:rPr>
          <w:szCs w:val="20"/>
        </w:rPr>
        <w:t>12. člena</w:t>
      </w:r>
      <w:r w:rsidRPr="00612FFD">
        <w:rPr>
          <w:szCs w:val="20"/>
        </w:rPr>
        <w:t xml:space="preserve"> tega zakona, lahko da </w:t>
      </w:r>
      <w:r w:rsidR="00F429A6">
        <w:rPr>
          <w:szCs w:val="20"/>
        </w:rPr>
        <w:t>družba</w:t>
      </w:r>
      <w:r w:rsidR="00CC6B0D">
        <w:rPr>
          <w:szCs w:val="20"/>
        </w:rPr>
        <w:t xml:space="preserve"> iz prvega odstavka 9. člena tega zakona</w:t>
      </w:r>
      <w:r w:rsidR="00F429A6">
        <w:rPr>
          <w:szCs w:val="20"/>
        </w:rPr>
        <w:t xml:space="preserve"> </w:t>
      </w:r>
      <w:r w:rsidRPr="00612FFD">
        <w:rPr>
          <w:szCs w:val="20"/>
        </w:rPr>
        <w:t>v najem v skladu s predpisi, ki urejajo ravnanje s stvarnim premoženjem države</w:t>
      </w:r>
      <w:r w:rsidR="00FD2F43">
        <w:rPr>
          <w:szCs w:val="20"/>
        </w:rPr>
        <w:t>,</w:t>
      </w:r>
      <w:r w:rsidRPr="00612FFD">
        <w:rPr>
          <w:szCs w:val="20"/>
        </w:rPr>
        <w:t xml:space="preserve"> in predpisi, ki urejajo varstvo kulturne dediščine.</w:t>
      </w:r>
    </w:p>
    <w:p w14:paraId="26375C22" w14:textId="77777777" w:rsidR="000368C7" w:rsidRPr="00612FFD" w:rsidRDefault="000368C7" w:rsidP="006F1F52">
      <w:pPr>
        <w:pStyle w:val="Tabs"/>
        <w:numPr>
          <w:ilvl w:val="0"/>
          <w:numId w:val="0"/>
        </w:numPr>
        <w:spacing w:after="0" w:line="240" w:lineRule="auto"/>
        <w:rPr>
          <w:szCs w:val="20"/>
        </w:rPr>
      </w:pPr>
    </w:p>
    <w:p w14:paraId="34D6392D" w14:textId="49E6249F" w:rsidR="000368C7" w:rsidRPr="00F53499" w:rsidRDefault="000368C7" w:rsidP="006F1F52">
      <w:pPr>
        <w:pStyle w:val="Tabs"/>
        <w:numPr>
          <w:ilvl w:val="0"/>
          <w:numId w:val="0"/>
        </w:numPr>
        <w:spacing w:after="0" w:line="240" w:lineRule="auto"/>
        <w:rPr>
          <w:szCs w:val="20"/>
        </w:rPr>
      </w:pPr>
      <w:r w:rsidRPr="00612FFD">
        <w:rPr>
          <w:szCs w:val="20"/>
        </w:rPr>
        <w:t xml:space="preserve">(6) Premično premoženje na spomeniškem območju, ki je v lasti Republike Slovenije in </w:t>
      </w:r>
      <w:r w:rsidR="005D4AE6" w:rsidRPr="00612FFD">
        <w:rPr>
          <w:szCs w:val="20"/>
        </w:rPr>
        <w:t xml:space="preserve">ni kulturna dediščina </w:t>
      </w:r>
      <w:r w:rsidRPr="00612FFD">
        <w:rPr>
          <w:szCs w:val="20"/>
        </w:rPr>
        <w:t xml:space="preserve">ter ni potrebno za opravljanje nalog po tem zakonu, </w:t>
      </w:r>
      <w:r w:rsidR="00A47B66" w:rsidRPr="00612FFD">
        <w:rPr>
          <w:szCs w:val="20"/>
        </w:rPr>
        <w:t xml:space="preserve">se </w:t>
      </w:r>
      <w:r w:rsidRPr="00612FFD">
        <w:rPr>
          <w:szCs w:val="20"/>
        </w:rPr>
        <w:t xml:space="preserve">lahko proda, odda v najem ali </w:t>
      </w:r>
      <w:r w:rsidR="001A1CFC">
        <w:rPr>
          <w:szCs w:val="20"/>
        </w:rPr>
        <w:t xml:space="preserve">drugače </w:t>
      </w:r>
      <w:r w:rsidRPr="00612FFD">
        <w:rPr>
          <w:szCs w:val="20"/>
        </w:rPr>
        <w:t>odtuji v skladu s predpisi, ki urejajo ravnanje s stvarnim premoženjem države.</w:t>
      </w:r>
    </w:p>
    <w:p w14:paraId="195C4F5D" w14:textId="77777777" w:rsidR="000368C7" w:rsidRPr="00F53499" w:rsidRDefault="000368C7" w:rsidP="006F1F52">
      <w:pPr>
        <w:pStyle w:val="Tabs"/>
        <w:numPr>
          <w:ilvl w:val="0"/>
          <w:numId w:val="0"/>
        </w:numPr>
        <w:spacing w:after="0" w:line="240" w:lineRule="auto"/>
        <w:rPr>
          <w:szCs w:val="20"/>
        </w:rPr>
      </w:pPr>
    </w:p>
    <w:p w14:paraId="055D585D" w14:textId="08184D57" w:rsidR="000368C7" w:rsidRPr="00F53499" w:rsidRDefault="000368C7" w:rsidP="006F1F52">
      <w:pPr>
        <w:pStyle w:val="Tabs"/>
        <w:numPr>
          <w:ilvl w:val="0"/>
          <w:numId w:val="0"/>
        </w:numPr>
        <w:spacing w:after="0" w:line="240" w:lineRule="auto"/>
        <w:rPr>
          <w:szCs w:val="20"/>
        </w:rPr>
      </w:pPr>
      <w:r w:rsidRPr="00F53499">
        <w:rPr>
          <w:szCs w:val="20"/>
        </w:rPr>
        <w:t xml:space="preserve">(7) Na podlagi načrta razpolaganja z </w:t>
      </w:r>
      <w:r w:rsidR="00733BED" w:rsidRPr="00F53499">
        <w:rPr>
          <w:szCs w:val="20"/>
        </w:rPr>
        <w:t>lipicanci</w:t>
      </w:r>
      <w:r w:rsidRPr="00F53499">
        <w:rPr>
          <w:szCs w:val="20"/>
        </w:rPr>
        <w:t xml:space="preserve"> iz </w:t>
      </w:r>
      <w:r w:rsidR="009433F6">
        <w:rPr>
          <w:szCs w:val="20"/>
        </w:rPr>
        <w:t>tretje</w:t>
      </w:r>
      <w:r w:rsidR="00623F6C">
        <w:rPr>
          <w:szCs w:val="20"/>
        </w:rPr>
        <w:t xml:space="preserve"> </w:t>
      </w:r>
      <w:r w:rsidRPr="00F53499">
        <w:rPr>
          <w:szCs w:val="20"/>
        </w:rPr>
        <w:t>alineje drugega odstavka 11. člena tega zakona se lahko ne glede na tretji odstavek tega člena posamezn</w:t>
      </w:r>
      <w:r w:rsidR="00FD2F43">
        <w:rPr>
          <w:szCs w:val="20"/>
        </w:rPr>
        <w:t>i</w:t>
      </w:r>
      <w:r w:rsidRPr="00F53499">
        <w:rPr>
          <w:szCs w:val="20"/>
        </w:rPr>
        <w:t xml:space="preserve"> konj</w:t>
      </w:r>
      <w:r w:rsidR="00FD2F43">
        <w:rPr>
          <w:szCs w:val="20"/>
        </w:rPr>
        <w:t>i</w:t>
      </w:r>
      <w:r w:rsidRPr="00F53499">
        <w:rPr>
          <w:szCs w:val="20"/>
        </w:rPr>
        <w:t xml:space="preserve"> iz </w:t>
      </w:r>
      <w:bookmarkStart w:id="22" w:name="_Hlk138257584"/>
      <w:r w:rsidRPr="00F53499">
        <w:rPr>
          <w:szCs w:val="20"/>
        </w:rPr>
        <w:t xml:space="preserve">črede </w:t>
      </w:r>
      <w:r w:rsidR="00733BED" w:rsidRPr="00F53499">
        <w:rPr>
          <w:szCs w:val="20"/>
        </w:rPr>
        <w:t>lipican</w:t>
      </w:r>
      <w:r w:rsidR="00E85910" w:rsidRPr="00F53499">
        <w:rPr>
          <w:szCs w:val="20"/>
        </w:rPr>
        <w:t>skih konj</w:t>
      </w:r>
      <w:r w:rsidRPr="00F53499">
        <w:rPr>
          <w:szCs w:val="20"/>
        </w:rPr>
        <w:t xml:space="preserve">, ki niso potrebni za izvajanje nalog </w:t>
      </w:r>
      <w:bookmarkEnd w:id="22"/>
      <w:r w:rsidRPr="00F53499">
        <w:rPr>
          <w:szCs w:val="20"/>
        </w:rPr>
        <w:t xml:space="preserve">iz </w:t>
      </w:r>
      <w:r w:rsidR="00A62509" w:rsidRPr="00F53499">
        <w:rPr>
          <w:szCs w:val="20"/>
        </w:rPr>
        <w:t>12.</w:t>
      </w:r>
      <w:r w:rsidRPr="00F53499">
        <w:rPr>
          <w:szCs w:val="20"/>
        </w:rPr>
        <w:t xml:space="preserve"> člena</w:t>
      </w:r>
      <w:r w:rsidR="00EA0CC2" w:rsidRPr="00F53499">
        <w:rPr>
          <w:szCs w:val="20"/>
        </w:rPr>
        <w:t xml:space="preserve"> tega zakona</w:t>
      </w:r>
      <w:r w:rsidRPr="00F53499">
        <w:rPr>
          <w:szCs w:val="20"/>
        </w:rPr>
        <w:t xml:space="preserve">, </w:t>
      </w:r>
      <w:bookmarkStart w:id="23" w:name="_Hlk138257480"/>
      <w:r w:rsidR="00635B44">
        <w:rPr>
          <w:szCs w:val="20"/>
        </w:rPr>
        <w:t>odtuji</w:t>
      </w:r>
      <w:r w:rsidR="00FD2F43">
        <w:rPr>
          <w:szCs w:val="20"/>
        </w:rPr>
        <w:t>jo</w:t>
      </w:r>
      <w:r w:rsidR="00635B44">
        <w:rPr>
          <w:szCs w:val="20"/>
        </w:rPr>
        <w:t xml:space="preserve"> ali</w:t>
      </w:r>
      <w:r w:rsidRPr="00F53499">
        <w:rPr>
          <w:szCs w:val="20"/>
        </w:rPr>
        <w:t xml:space="preserve"> odda</w:t>
      </w:r>
      <w:r w:rsidR="00FD2F43">
        <w:rPr>
          <w:szCs w:val="20"/>
        </w:rPr>
        <w:t>jo</w:t>
      </w:r>
      <w:r w:rsidRPr="00F53499">
        <w:rPr>
          <w:szCs w:val="20"/>
        </w:rPr>
        <w:t xml:space="preserve"> v najem</w:t>
      </w:r>
      <w:r w:rsidR="000F5C77" w:rsidRPr="00F53499">
        <w:rPr>
          <w:szCs w:val="20"/>
        </w:rPr>
        <w:t>.</w:t>
      </w:r>
      <w:bookmarkEnd w:id="23"/>
      <w:r w:rsidR="000F5C77" w:rsidRPr="00F53499">
        <w:rPr>
          <w:szCs w:val="20"/>
        </w:rPr>
        <w:t xml:space="preserve"> </w:t>
      </w:r>
      <w:r w:rsidR="00635B44">
        <w:rPr>
          <w:szCs w:val="20"/>
        </w:rPr>
        <w:t xml:space="preserve">Z odtujitvijo ali </w:t>
      </w:r>
      <w:r w:rsidRPr="00F53499">
        <w:rPr>
          <w:szCs w:val="20"/>
        </w:rPr>
        <w:t xml:space="preserve">oddajo v najem se ne sme ogroziti </w:t>
      </w:r>
      <w:bookmarkStart w:id="24" w:name="_Hlk138257630"/>
      <w:r w:rsidR="00AE5EEC" w:rsidRPr="00F53499">
        <w:rPr>
          <w:szCs w:val="20"/>
        </w:rPr>
        <w:t>dolgoročn</w:t>
      </w:r>
      <w:r w:rsidR="00AE5EEC">
        <w:rPr>
          <w:szCs w:val="20"/>
        </w:rPr>
        <w:t>o</w:t>
      </w:r>
      <w:r w:rsidR="00AE5EEC" w:rsidRPr="00F53499">
        <w:rPr>
          <w:szCs w:val="20"/>
        </w:rPr>
        <w:t xml:space="preserve"> zagotavljanj</w:t>
      </w:r>
      <w:r w:rsidR="00AE5EEC">
        <w:rPr>
          <w:szCs w:val="20"/>
        </w:rPr>
        <w:t>e</w:t>
      </w:r>
      <w:r w:rsidR="00AE5EEC" w:rsidRPr="00F53499">
        <w:rPr>
          <w:szCs w:val="20"/>
        </w:rPr>
        <w:t xml:space="preserve"> </w:t>
      </w:r>
      <w:r w:rsidRPr="00F53499">
        <w:rPr>
          <w:szCs w:val="20"/>
        </w:rPr>
        <w:t>plemenskega jedra črede lipican</w:t>
      </w:r>
      <w:bookmarkEnd w:id="24"/>
      <w:r w:rsidR="00E85910" w:rsidRPr="00F53499">
        <w:rPr>
          <w:szCs w:val="20"/>
        </w:rPr>
        <w:t>skih konj</w:t>
      </w:r>
      <w:r w:rsidR="00733BED" w:rsidRPr="00F53499">
        <w:rPr>
          <w:szCs w:val="20"/>
        </w:rPr>
        <w:t xml:space="preserve"> </w:t>
      </w:r>
      <w:r w:rsidRPr="00F53499">
        <w:rPr>
          <w:szCs w:val="20"/>
        </w:rPr>
        <w:t xml:space="preserve">iz </w:t>
      </w:r>
      <w:r w:rsidR="009433F6">
        <w:rPr>
          <w:szCs w:val="20"/>
        </w:rPr>
        <w:t>drugega</w:t>
      </w:r>
      <w:r w:rsidR="009433F6" w:rsidRPr="00F53499">
        <w:rPr>
          <w:szCs w:val="20"/>
        </w:rPr>
        <w:t xml:space="preserve"> </w:t>
      </w:r>
      <w:r w:rsidRPr="00F53499">
        <w:rPr>
          <w:szCs w:val="20"/>
        </w:rPr>
        <w:t xml:space="preserve">odstavka </w:t>
      </w:r>
      <w:r w:rsidR="00875FC2" w:rsidRPr="00F53499">
        <w:rPr>
          <w:szCs w:val="20"/>
        </w:rPr>
        <w:t>4</w:t>
      </w:r>
      <w:r w:rsidR="00AA288B">
        <w:rPr>
          <w:szCs w:val="20"/>
        </w:rPr>
        <w:t>1</w:t>
      </w:r>
      <w:r w:rsidRPr="00F53499">
        <w:rPr>
          <w:szCs w:val="20"/>
        </w:rPr>
        <w:t xml:space="preserve">. člena tega zakona. </w:t>
      </w:r>
    </w:p>
    <w:p w14:paraId="69139663" w14:textId="77777777" w:rsidR="000368C7" w:rsidRPr="00F53499" w:rsidRDefault="000368C7" w:rsidP="006F1F52">
      <w:pPr>
        <w:pStyle w:val="Tabs"/>
        <w:numPr>
          <w:ilvl w:val="0"/>
          <w:numId w:val="0"/>
        </w:numPr>
        <w:spacing w:after="0" w:line="240" w:lineRule="auto"/>
        <w:rPr>
          <w:szCs w:val="20"/>
        </w:rPr>
      </w:pPr>
    </w:p>
    <w:p w14:paraId="2F7D536B" w14:textId="1914C979" w:rsidR="000368C7" w:rsidRPr="00F53499" w:rsidRDefault="000368C7" w:rsidP="006F1F52">
      <w:pPr>
        <w:pStyle w:val="Tabs"/>
        <w:numPr>
          <w:ilvl w:val="0"/>
          <w:numId w:val="0"/>
        </w:numPr>
        <w:spacing w:after="0" w:line="240" w:lineRule="auto"/>
        <w:rPr>
          <w:szCs w:val="20"/>
        </w:rPr>
      </w:pPr>
      <w:r w:rsidRPr="003A3101">
        <w:rPr>
          <w:szCs w:val="20"/>
        </w:rPr>
        <w:t xml:space="preserve">(8) </w:t>
      </w:r>
      <w:r w:rsidR="00FB2752" w:rsidRPr="003A3101">
        <w:rPr>
          <w:szCs w:val="20"/>
        </w:rPr>
        <w:t xml:space="preserve">Prihodki od odtujitve ali oddaje v najem iz petega, šestega in sedmega odstavka tega člena </w:t>
      </w:r>
      <w:r w:rsidR="00AE5EEC">
        <w:rPr>
          <w:szCs w:val="20"/>
        </w:rPr>
        <w:t xml:space="preserve">so </w:t>
      </w:r>
      <w:r w:rsidR="00FB2752" w:rsidRPr="003A3101">
        <w:rPr>
          <w:szCs w:val="20"/>
        </w:rPr>
        <w:t xml:space="preserve">prihodek Republike Slovenije, razen prihodkov </w:t>
      </w:r>
      <w:bookmarkStart w:id="25" w:name="_Hlk138257733"/>
      <w:r w:rsidR="00FB2752" w:rsidRPr="003A3101">
        <w:rPr>
          <w:szCs w:val="20"/>
        </w:rPr>
        <w:t xml:space="preserve">od oddaje stanovanj </w:t>
      </w:r>
      <w:r w:rsidR="00FB2752" w:rsidRPr="00F53499">
        <w:rPr>
          <w:szCs w:val="20"/>
        </w:rPr>
        <w:t xml:space="preserve">in drugih prostorov </w:t>
      </w:r>
      <w:r w:rsidR="00FB2752" w:rsidRPr="003A3101">
        <w:rPr>
          <w:szCs w:val="20"/>
        </w:rPr>
        <w:t xml:space="preserve">na posestvu Kobilarne Lipica v najem, ki </w:t>
      </w:r>
      <w:r w:rsidR="00AE5EEC">
        <w:rPr>
          <w:szCs w:val="20"/>
        </w:rPr>
        <w:t xml:space="preserve">so </w:t>
      </w:r>
      <w:r w:rsidR="00FB2752" w:rsidRPr="003A3101">
        <w:rPr>
          <w:szCs w:val="20"/>
        </w:rPr>
        <w:t>prihodek družbe iz prvega odstavka 9. člena tega zakona.</w:t>
      </w:r>
      <w:bookmarkEnd w:id="25"/>
    </w:p>
    <w:p w14:paraId="75F60895" w14:textId="77777777" w:rsidR="000368C7" w:rsidRPr="00F53499" w:rsidRDefault="000368C7" w:rsidP="006F1F52">
      <w:pPr>
        <w:pStyle w:val="Tabs"/>
        <w:numPr>
          <w:ilvl w:val="0"/>
          <w:numId w:val="0"/>
        </w:numPr>
        <w:spacing w:after="0" w:line="240" w:lineRule="auto"/>
        <w:rPr>
          <w:szCs w:val="20"/>
        </w:rPr>
      </w:pPr>
    </w:p>
    <w:p w14:paraId="7AB43EBA" w14:textId="429712EC" w:rsidR="000368C7" w:rsidRDefault="000368C7" w:rsidP="006F1F52">
      <w:pPr>
        <w:pStyle w:val="Tabs"/>
        <w:numPr>
          <w:ilvl w:val="0"/>
          <w:numId w:val="0"/>
        </w:numPr>
        <w:spacing w:after="0" w:line="240" w:lineRule="auto"/>
        <w:rPr>
          <w:szCs w:val="20"/>
        </w:rPr>
      </w:pPr>
      <w:r w:rsidRPr="00F53499">
        <w:rPr>
          <w:szCs w:val="20"/>
        </w:rPr>
        <w:t>(9</w:t>
      </w:r>
      <w:r w:rsidR="00811504" w:rsidRPr="00F53499">
        <w:rPr>
          <w:szCs w:val="20"/>
        </w:rPr>
        <w:t xml:space="preserve">) </w:t>
      </w:r>
      <w:r w:rsidR="00F25B02" w:rsidRPr="00F53499">
        <w:rPr>
          <w:szCs w:val="20"/>
        </w:rPr>
        <w:t>P</w:t>
      </w:r>
      <w:r w:rsidRPr="00F53499">
        <w:rPr>
          <w:szCs w:val="20"/>
        </w:rPr>
        <w:t>ogodba, sklenjena v nasprotju s tem členom, je nična.</w:t>
      </w:r>
    </w:p>
    <w:p w14:paraId="73A75F87" w14:textId="77777777" w:rsidR="00197493" w:rsidRDefault="00197493" w:rsidP="006F1F52">
      <w:pPr>
        <w:pStyle w:val="Tabs"/>
        <w:numPr>
          <w:ilvl w:val="0"/>
          <w:numId w:val="0"/>
        </w:numPr>
        <w:spacing w:after="0" w:line="240" w:lineRule="auto"/>
        <w:rPr>
          <w:szCs w:val="20"/>
        </w:rPr>
      </w:pPr>
    </w:p>
    <w:p w14:paraId="0F3B1B53" w14:textId="77777777" w:rsidR="00197493" w:rsidRPr="00F53499" w:rsidRDefault="00197493" w:rsidP="006F1F52">
      <w:pPr>
        <w:pStyle w:val="Tabs"/>
        <w:numPr>
          <w:ilvl w:val="0"/>
          <w:numId w:val="0"/>
        </w:numPr>
        <w:spacing w:after="0" w:line="240" w:lineRule="auto"/>
        <w:rPr>
          <w:szCs w:val="20"/>
        </w:rPr>
      </w:pPr>
    </w:p>
    <w:p w14:paraId="6FD7567C" w14:textId="77777777" w:rsidR="000368C7" w:rsidRPr="00F53499" w:rsidRDefault="000368C7" w:rsidP="006F1F52">
      <w:pPr>
        <w:pStyle w:val="Tabs"/>
        <w:numPr>
          <w:ilvl w:val="0"/>
          <w:numId w:val="0"/>
        </w:numPr>
        <w:spacing w:after="0" w:line="240" w:lineRule="auto"/>
        <w:ind w:left="426" w:hanging="426"/>
        <w:rPr>
          <w:szCs w:val="20"/>
        </w:rPr>
      </w:pPr>
    </w:p>
    <w:p w14:paraId="331DC90F" w14:textId="07E5AF47" w:rsidR="000368C7" w:rsidRPr="00F53499" w:rsidRDefault="000368C7" w:rsidP="001861CD">
      <w:pPr>
        <w:pStyle w:val="Poglavje"/>
        <w:spacing w:after="0" w:line="240" w:lineRule="auto"/>
        <w:rPr>
          <w:szCs w:val="20"/>
        </w:rPr>
      </w:pPr>
      <w:r w:rsidRPr="00F53499">
        <w:rPr>
          <w:szCs w:val="20"/>
        </w:rPr>
        <w:t>UPRAVLJANJE KOBILARNE LIPICA</w:t>
      </w:r>
    </w:p>
    <w:p w14:paraId="18B72196"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p>
    <w:p w14:paraId="449048DD"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6. člen</w:t>
      </w:r>
    </w:p>
    <w:p w14:paraId="6E482A29"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(upravljanje)</w:t>
      </w:r>
    </w:p>
    <w:p w14:paraId="61866BF7"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p>
    <w:p w14:paraId="7CE8D358" w14:textId="77777777" w:rsidR="000368C7" w:rsidRPr="00F53499" w:rsidRDefault="000368C7" w:rsidP="006F1F52">
      <w:pPr>
        <w:spacing w:after="0" w:line="240" w:lineRule="auto"/>
        <w:rPr>
          <w:szCs w:val="20"/>
        </w:rPr>
      </w:pPr>
      <w:r w:rsidRPr="00F53499">
        <w:rPr>
          <w:szCs w:val="20"/>
        </w:rPr>
        <w:t xml:space="preserve">(1) Upravljanje Kobilarne Lipica zajema: </w:t>
      </w:r>
    </w:p>
    <w:p w14:paraId="0B00D766" w14:textId="5D383010" w:rsidR="000368C7" w:rsidRPr="00F53499" w:rsidRDefault="000368C7" w:rsidP="00A720B8">
      <w:pPr>
        <w:pStyle w:val="Odstavekseznama"/>
        <w:numPr>
          <w:ilvl w:val="0"/>
          <w:numId w:val="107"/>
        </w:numPr>
        <w:spacing w:after="0" w:line="240" w:lineRule="auto"/>
        <w:rPr>
          <w:szCs w:val="20"/>
        </w:rPr>
      </w:pPr>
      <w:r w:rsidRPr="00F53499">
        <w:rPr>
          <w:szCs w:val="20"/>
        </w:rPr>
        <w:t xml:space="preserve">skrb </w:t>
      </w:r>
      <w:r w:rsidR="00D42FF3">
        <w:rPr>
          <w:szCs w:val="20"/>
        </w:rPr>
        <w:t xml:space="preserve">in gospodarjenje s </w:t>
      </w:r>
      <w:r w:rsidR="003D2A05" w:rsidRPr="00F53499">
        <w:rPr>
          <w:szCs w:val="20"/>
        </w:rPr>
        <w:t>kulturn</w:t>
      </w:r>
      <w:r w:rsidR="00D42FF3">
        <w:rPr>
          <w:szCs w:val="20"/>
        </w:rPr>
        <w:t>imi</w:t>
      </w:r>
      <w:r w:rsidR="003D2A05" w:rsidRPr="00F53499">
        <w:rPr>
          <w:szCs w:val="20"/>
        </w:rPr>
        <w:t xml:space="preserve"> </w:t>
      </w:r>
      <w:r w:rsidR="00EF4382" w:rsidRPr="00F53499">
        <w:rPr>
          <w:szCs w:val="20"/>
        </w:rPr>
        <w:t>in</w:t>
      </w:r>
      <w:r w:rsidR="00AA288B">
        <w:rPr>
          <w:szCs w:val="20"/>
        </w:rPr>
        <w:t xml:space="preserve"> </w:t>
      </w:r>
      <w:r w:rsidR="003D2A05" w:rsidRPr="00F53499">
        <w:rPr>
          <w:szCs w:val="20"/>
        </w:rPr>
        <w:t>naravn</w:t>
      </w:r>
      <w:r w:rsidR="00D42FF3">
        <w:rPr>
          <w:szCs w:val="20"/>
        </w:rPr>
        <w:t>imi</w:t>
      </w:r>
      <w:r w:rsidR="003D2A05" w:rsidRPr="00F53499">
        <w:rPr>
          <w:szCs w:val="20"/>
        </w:rPr>
        <w:t xml:space="preserve"> vredno</w:t>
      </w:r>
      <w:r w:rsidR="00D42FF3">
        <w:rPr>
          <w:szCs w:val="20"/>
        </w:rPr>
        <w:t>tami</w:t>
      </w:r>
      <w:r w:rsidRPr="00F53499">
        <w:rPr>
          <w:szCs w:val="20"/>
        </w:rPr>
        <w:t xml:space="preserve">, kar vključuje naloge za ohranjanje in razvoj črede </w:t>
      </w:r>
      <w:r w:rsidR="00733BED" w:rsidRPr="00F53499">
        <w:rPr>
          <w:szCs w:val="20"/>
        </w:rPr>
        <w:t>lipican</w:t>
      </w:r>
      <w:r w:rsidR="00E85910" w:rsidRPr="00F53499">
        <w:rPr>
          <w:szCs w:val="20"/>
        </w:rPr>
        <w:t>skih konj</w:t>
      </w:r>
      <w:r w:rsidRPr="00F53499">
        <w:rPr>
          <w:szCs w:val="20"/>
        </w:rPr>
        <w:t xml:space="preserve">, njihove reje in vzreje, konjeništvo po izročilu klasične jahalne šole, ohranitev naravne in kulturne krajine, promocijo lipicanca, ohranitev obstoječega premoženja in vlaganja za njegovo povečanje </w:t>
      </w:r>
      <w:r w:rsidR="003D2A05">
        <w:rPr>
          <w:szCs w:val="20"/>
        </w:rPr>
        <w:t xml:space="preserve">ter </w:t>
      </w:r>
      <w:r w:rsidR="000A24B0" w:rsidRPr="00F53499">
        <w:rPr>
          <w:szCs w:val="20"/>
        </w:rPr>
        <w:t xml:space="preserve">druge naloge </w:t>
      </w:r>
      <w:r w:rsidRPr="00F53499">
        <w:rPr>
          <w:szCs w:val="20"/>
        </w:rPr>
        <w:t>iz 12. člena tega zakona</w:t>
      </w:r>
      <w:r w:rsidR="003D2A05">
        <w:rPr>
          <w:szCs w:val="20"/>
        </w:rPr>
        <w:t>;</w:t>
      </w:r>
      <w:r w:rsidRPr="00F53499">
        <w:rPr>
          <w:szCs w:val="20"/>
        </w:rPr>
        <w:t xml:space="preserve"> ter </w:t>
      </w:r>
    </w:p>
    <w:p w14:paraId="3A54246B" w14:textId="067B6BC4" w:rsidR="000368C7" w:rsidRPr="00F53499" w:rsidRDefault="000368C7" w:rsidP="00A720B8">
      <w:pPr>
        <w:pStyle w:val="Odstavekseznama"/>
        <w:numPr>
          <w:ilvl w:val="0"/>
          <w:numId w:val="107"/>
        </w:numPr>
        <w:spacing w:after="0" w:line="240" w:lineRule="auto"/>
        <w:rPr>
          <w:szCs w:val="20"/>
        </w:rPr>
      </w:pPr>
      <w:bookmarkStart w:id="26" w:name="_Hlk138287787"/>
      <w:r w:rsidRPr="00F53499">
        <w:rPr>
          <w:szCs w:val="20"/>
        </w:rPr>
        <w:t xml:space="preserve">trženje </w:t>
      </w:r>
      <w:r w:rsidR="00EF4382" w:rsidRPr="00F53499">
        <w:rPr>
          <w:szCs w:val="20"/>
        </w:rPr>
        <w:t>kulturnih</w:t>
      </w:r>
      <w:r w:rsidR="00CF4766" w:rsidRPr="00F53499">
        <w:rPr>
          <w:szCs w:val="20"/>
        </w:rPr>
        <w:t xml:space="preserve"> </w:t>
      </w:r>
      <w:r w:rsidRPr="00F53499">
        <w:rPr>
          <w:szCs w:val="20"/>
        </w:rPr>
        <w:t>in naravnih vrednot in z njimi povezanih storitev</w:t>
      </w:r>
      <w:bookmarkEnd w:id="26"/>
      <w:r w:rsidRPr="00F53499">
        <w:rPr>
          <w:szCs w:val="20"/>
        </w:rPr>
        <w:t>, kar vključuje izvajanje gospodarskih in turističnih dejavnosti Kobilarne Lipica iz 13. člena tega zakona.</w:t>
      </w:r>
    </w:p>
    <w:p w14:paraId="17EABF0B" w14:textId="77777777" w:rsidR="009F7650" w:rsidRPr="00F53499" w:rsidRDefault="009F7650" w:rsidP="006F1F52">
      <w:pPr>
        <w:pStyle w:val="Odstavekseznama"/>
        <w:spacing w:after="0" w:line="240" w:lineRule="auto"/>
        <w:rPr>
          <w:szCs w:val="20"/>
        </w:rPr>
      </w:pPr>
    </w:p>
    <w:p w14:paraId="4905F7D5" w14:textId="77777777" w:rsidR="000368C7" w:rsidRPr="00F53499" w:rsidRDefault="000368C7" w:rsidP="006F1F52">
      <w:pPr>
        <w:spacing w:after="0" w:line="240" w:lineRule="auto"/>
        <w:rPr>
          <w:szCs w:val="20"/>
        </w:rPr>
      </w:pPr>
      <w:r w:rsidRPr="00F53499">
        <w:rPr>
          <w:szCs w:val="20"/>
        </w:rPr>
        <w:t>(2) Upravljanje iz druge alineje prejšnjega odstavka mora biti usklajeno z upravljanjem iz prve alineje prejšnjega odstavka.</w:t>
      </w:r>
    </w:p>
    <w:p w14:paraId="050193DA" w14:textId="77777777" w:rsidR="000368C7" w:rsidRPr="00F53499" w:rsidRDefault="000368C7" w:rsidP="006F1F52">
      <w:pPr>
        <w:spacing w:after="0" w:line="240" w:lineRule="auto"/>
        <w:rPr>
          <w:szCs w:val="20"/>
        </w:rPr>
      </w:pPr>
    </w:p>
    <w:p w14:paraId="2891D422"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7. člen</w:t>
      </w:r>
    </w:p>
    <w:p w14:paraId="7D83F031"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(načela upravljanja)</w:t>
      </w:r>
    </w:p>
    <w:p w14:paraId="49A291D2"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p>
    <w:p w14:paraId="7CC0EF3D" w14:textId="76878D71" w:rsidR="000368C7" w:rsidRPr="00F53499" w:rsidRDefault="000368C7" w:rsidP="006F1F52">
      <w:pPr>
        <w:spacing w:after="0" w:line="240" w:lineRule="auto"/>
        <w:rPr>
          <w:szCs w:val="20"/>
        </w:rPr>
      </w:pPr>
      <w:r w:rsidRPr="00F53499">
        <w:rPr>
          <w:szCs w:val="20"/>
        </w:rPr>
        <w:t>Pri upravljanju Kobilarne Lipica se upoštevajo naslednja načela:</w:t>
      </w:r>
    </w:p>
    <w:p w14:paraId="10A70215" w14:textId="15253DE1" w:rsidR="000368C7" w:rsidRPr="00F53499" w:rsidRDefault="000368C7" w:rsidP="00452595">
      <w:pPr>
        <w:pStyle w:val="Odstavekseznama"/>
        <w:numPr>
          <w:ilvl w:val="0"/>
          <w:numId w:val="31"/>
        </w:numPr>
        <w:spacing w:after="0" w:line="240" w:lineRule="auto"/>
        <w:rPr>
          <w:szCs w:val="20"/>
        </w:rPr>
      </w:pPr>
      <w:r w:rsidRPr="00F53499">
        <w:rPr>
          <w:szCs w:val="20"/>
        </w:rPr>
        <w:t>načelo gospodarnosti</w:t>
      </w:r>
      <w:r w:rsidR="00FB2123" w:rsidRPr="00F53499">
        <w:rPr>
          <w:szCs w:val="20"/>
        </w:rPr>
        <w:t>, ki</w:t>
      </w:r>
      <w:r w:rsidRPr="00F53499">
        <w:rPr>
          <w:szCs w:val="20"/>
        </w:rPr>
        <w:t xml:space="preserve"> pomeni, da je </w:t>
      </w:r>
      <w:r w:rsidR="00C336AD">
        <w:rPr>
          <w:iCs/>
          <w:szCs w:val="20"/>
        </w:rPr>
        <w:t xml:space="preserve">treba </w:t>
      </w:r>
      <w:r w:rsidRPr="00F53499">
        <w:rPr>
          <w:szCs w:val="20"/>
        </w:rPr>
        <w:t xml:space="preserve">pri gospodarjenju s Kobilarno Lipica ravnati učinkovito in gospodarno z namenom uresničevanja poslanstva in vizije Kobilarne Lipica </w:t>
      </w:r>
      <w:r w:rsidR="005F3618">
        <w:rPr>
          <w:szCs w:val="20"/>
        </w:rPr>
        <w:t>iz 3. člena tega zakona</w:t>
      </w:r>
      <w:r w:rsidRPr="00F53499">
        <w:rPr>
          <w:szCs w:val="20"/>
        </w:rPr>
        <w:t xml:space="preserve"> ter razvojn</w:t>
      </w:r>
      <w:r w:rsidR="00CD4E44">
        <w:rPr>
          <w:szCs w:val="20"/>
        </w:rPr>
        <w:t>e</w:t>
      </w:r>
      <w:r w:rsidRPr="00F53499">
        <w:rPr>
          <w:szCs w:val="20"/>
        </w:rPr>
        <w:t xml:space="preserve"> strategij</w:t>
      </w:r>
      <w:r w:rsidR="00CD4E44">
        <w:rPr>
          <w:szCs w:val="20"/>
        </w:rPr>
        <w:t>e</w:t>
      </w:r>
      <w:r w:rsidRPr="00F53499">
        <w:rPr>
          <w:szCs w:val="20"/>
        </w:rPr>
        <w:t xml:space="preserve"> iz </w:t>
      </w:r>
      <w:r w:rsidR="00932042" w:rsidRPr="00F53499">
        <w:rPr>
          <w:szCs w:val="20"/>
        </w:rPr>
        <w:t xml:space="preserve">prvega odstavka </w:t>
      </w:r>
      <w:r w:rsidRPr="00F53499">
        <w:rPr>
          <w:szCs w:val="20"/>
        </w:rPr>
        <w:t>10. člena tega zakona</w:t>
      </w:r>
      <w:r w:rsidR="009F7650" w:rsidRPr="00F53499">
        <w:rPr>
          <w:szCs w:val="20"/>
        </w:rPr>
        <w:t>;</w:t>
      </w:r>
    </w:p>
    <w:p w14:paraId="72078A1C" w14:textId="50C39B42" w:rsidR="000368C7" w:rsidRPr="00F53499" w:rsidRDefault="000368C7" w:rsidP="00452595">
      <w:pPr>
        <w:pStyle w:val="Odstavekseznama"/>
        <w:numPr>
          <w:ilvl w:val="0"/>
          <w:numId w:val="31"/>
        </w:numPr>
        <w:spacing w:after="0" w:line="240" w:lineRule="auto"/>
        <w:rPr>
          <w:szCs w:val="20"/>
        </w:rPr>
      </w:pPr>
      <w:r w:rsidRPr="00F53499">
        <w:rPr>
          <w:szCs w:val="20"/>
        </w:rPr>
        <w:t>načelo odgovornosti</w:t>
      </w:r>
      <w:r w:rsidR="00FB2123" w:rsidRPr="00F53499">
        <w:rPr>
          <w:szCs w:val="20"/>
        </w:rPr>
        <w:t>, ki</w:t>
      </w:r>
      <w:r w:rsidRPr="00F53499">
        <w:rPr>
          <w:szCs w:val="20"/>
        </w:rPr>
        <w:t xml:space="preserve"> pomeni, da je </w:t>
      </w:r>
      <w:r w:rsidR="00C336AD">
        <w:rPr>
          <w:iCs/>
          <w:szCs w:val="20"/>
        </w:rPr>
        <w:t xml:space="preserve">treba </w:t>
      </w:r>
      <w:r w:rsidRPr="00F53499">
        <w:rPr>
          <w:szCs w:val="20"/>
        </w:rPr>
        <w:t>pri gospodarjenju s Kobilarno Lipica ravnati skrbno</w:t>
      </w:r>
      <w:r w:rsidR="005F3618">
        <w:rPr>
          <w:szCs w:val="20"/>
        </w:rPr>
        <w:t xml:space="preserve"> in</w:t>
      </w:r>
      <w:r w:rsidRPr="00F53499">
        <w:rPr>
          <w:szCs w:val="20"/>
        </w:rPr>
        <w:t xml:space="preserve"> odgovorno</w:t>
      </w:r>
      <w:r w:rsidR="009F7650" w:rsidRPr="00F53499">
        <w:rPr>
          <w:szCs w:val="20"/>
        </w:rPr>
        <w:t>;</w:t>
      </w:r>
    </w:p>
    <w:p w14:paraId="264A5400" w14:textId="734EF668" w:rsidR="000368C7" w:rsidRPr="00F53499" w:rsidRDefault="000368C7" w:rsidP="00452595">
      <w:pPr>
        <w:pStyle w:val="Odstavekseznama"/>
        <w:numPr>
          <w:ilvl w:val="0"/>
          <w:numId w:val="31"/>
        </w:numPr>
        <w:spacing w:after="0" w:line="240" w:lineRule="auto"/>
        <w:rPr>
          <w:szCs w:val="20"/>
        </w:rPr>
      </w:pPr>
      <w:r w:rsidRPr="00F53499">
        <w:rPr>
          <w:szCs w:val="20"/>
        </w:rPr>
        <w:t>načelo preglednosti</w:t>
      </w:r>
      <w:r w:rsidR="00FB2123" w:rsidRPr="00F53499">
        <w:rPr>
          <w:szCs w:val="20"/>
        </w:rPr>
        <w:t>, ki</w:t>
      </w:r>
      <w:r w:rsidRPr="00F53499">
        <w:rPr>
          <w:szCs w:val="20"/>
        </w:rPr>
        <w:t xml:space="preserve"> pomeni, da se zagotavlja preglednost vodenja postopkov in sprejemanja odločitev</w:t>
      </w:r>
      <w:r w:rsidR="009F7650" w:rsidRPr="00F53499">
        <w:rPr>
          <w:szCs w:val="20"/>
        </w:rPr>
        <w:t>;</w:t>
      </w:r>
    </w:p>
    <w:p w14:paraId="3EAF5180" w14:textId="7B28077E" w:rsidR="00976BD6" w:rsidRPr="00F53499" w:rsidRDefault="000368C7" w:rsidP="00452595">
      <w:pPr>
        <w:pStyle w:val="Odstavekseznama"/>
        <w:numPr>
          <w:ilvl w:val="0"/>
          <w:numId w:val="31"/>
        </w:numPr>
        <w:spacing w:after="0" w:line="240" w:lineRule="auto"/>
        <w:rPr>
          <w:szCs w:val="20"/>
        </w:rPr>
      </w:pPr>
      <w:r w:rsidRPr="00F53499">
        <w:rPr>
          <w:szCs w:val="20"/>
        </w:rPr>
        <w:t>načelo javnega interesa</w:t>
      </w:r>
      <w:r w:rsidR="00FB2123" w:rsidRPr="00F53499">
        <w:rPr>
          <w:szCs w:val="20"/>
        </w:rPr>
        <w:t>, ki</w:t>
      </w:r>
      <w:r w:rsidRPr="00F53499">
        <w:rPr>
          <w:szCs w:val="20"/>
        </w:rPr>
        <w:t xml:space="preserve"> pomeni skrb za zdravje in vzorno oskrbo </w:t>
      </w:r>
      <w:r w:rsidR="005F3618">
        <w:rPr>
          <w:szCs w:val="20"/>
        </w:rPr>
        <w:t>lipicancev</w:t>
      </w:r>
      <w:r w:rsidRPr="00F53499">
        <w:rPr>
          <w:szCs w:val="20"/>
        </w:rPr>
        <w:t xml:space="preserve"> ter varovanj</w:t>
      </w:r>
      <w:r w:rsidR="00CD4E44">
        <w:rPr>
          <w:szCs w:val="20"/>
        </w:rPr>
        <w:t>e</w:t>
      </w:r>
      <w:r w:rsidRPr="00F53499">
        <w:rPr>
          <w:szCs w:val="20"/>
        </w:rPr>
        <w:t xml:space="preserve"> </w:t>
      </w:r>
      <w:r w:rsidR="002968B9" w:rsidRPr="00F53499">
        <w:rPr>
          <w:szCs w:val="20"/>
        </w:rPr>
        <w:t>kulturn</w:t>
      </w:r>
      <w:r w:rsidR="00EF4382" w:rsidRPr="00F53499">
        <w:rPr>
          <w:szCs w:val="20"/>
        </w:rPr>
        <w:t xml:space="preserve">ih </w:t>
      </w:r>
      <w:r w:rsidRPr="00F53499">
        <w:rPr>
          <w:szCs w:val="20"/>
        </w:rPr>
        <w:t>in naravnih vrednot</w:t>
      </w:r>
      <w:r w:rsidR="00871FFC" w:rsidRPr="00F53499">
        <w:rPr>
          <w:szCs w:val="20"/>
        </w:rPr>
        <w:t>;</w:t>
      </w:r>
    </w:p>
    <w:p w14:paraId="0C855959" w14:textId="384B978E" w:rsidR="000368C7" w:rsidRPr="00F53499" w:rsidRDefault="00976BD6" w:rsidP="00452595">
      <w:pPr>
        <w:pStyle w:val="Odstavekseznama"/>
        <w:numPr>
          <w:ilvl w:val="0"/>
          <w:numId w:val="31"/>
        </w:numPr>
        <w:spacing w:after="0" w:line="240" w:lineRule="auto"/>
        <w:rPr>
          <w:szCs w:val="20"/>
        </w:rPr>
      </w:pPr>
      <w:r w:rsidRPr="00F53499">
        <w:rPr>
          <w:szCs w:val="20"/>
        </w:rPr>
        <w:t xml:space="preserve">načela </w:t>
      </w:r>
      <w:r w:rsidR="00B06A21" w:rsidRPr="00F53499">
        <w:rPr>
          <w:szCs w:val="20"/>
        </w:rPr>
        <w:t xml:space="preserve">in smernice </w:t>
      </w:r>
      <w:r w:rsidRPr="00F53499">
        <w:rPr>
          <w:szCs w:val="20"/>
        </w:rPr>
        <w:t>korporativnega upravljanja</w:t>
      </w:r>
      <w:r w:rsidR="000368C7" w:rsidRPr="00F53499">
        <w:rPr>
          <w:szCs w:val="20"/>
        </w:rPr>
        <w:t>.</w:t>
      </w:r>
    </w:p>
    <w:p w14:paraId="5FECB472" w14:textId="77777777" w:rsidR="00143376" w:rsidRPr="00F53499" w:rsidRDefault="00143376" w:rsidP="006F1F52">
      <w:pPr>
        <w:spacing w:after="0" w:line="240" w:lineRule="auto"/>
        <w:rPr>
          <w:szCs w:val="20"/>
        </w:rPr>
      </w:pPr>
    </w:p>
    <w:p w14:paraId="7EBB243D"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8. člen</w:t>
      </w:r>
    </w:p>
    <w:p w14:paraId="6C6A3CB5"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(cilji upravljanja)</w:t>
      </w:r>
    </w:p>
    <w:p w14:paraId="42A7D208" w14:textId="77777777" w:rsidR="000368C7" w:rsidRPr="00F53499" w:rsidRDefault="000368C7" w:rsidP="006F1F52">
      <w:pPr>
        <w:pStyle w:val="leni"/>
        <w:numPr>
          <w:ilvl w:val="0"/>
          <w:numId w:val="0"/>
        </w:numPr>
        <w:spacing w:line="240" w:lineRule="auto"/>
        <w:jc w:val="both"/>
        <w:rPr>
          <w:szCs w:val="20"/>
        </w:rPr>
      </w:pPr>
    </w:p>
    <w:p w14:paraId="3B31547F" w14:textId="77777777" w:rsidR="000368C7" w:rsidRPr="00F53499" w:rsidRDefault="000368C7" w:rsidP="006F1F52">
      <w:pPr>
        <w:pStyle w:val="leni"/>
        <w:numPr>
          <w:ilvl w:val="0"/>
          <w:numId w:val="0"/>
        </w:numPr>
        <w:spacing w:line="240" w:lineRule="auto"/>
        <w:jc w:val="both"/>
        <w:rPr>
          <w:szCs w:val="20"/>
        </w:rPr>
      </w:pPr>
      <w:r w:rsidRPr="00F53499">
        <w:rPr>
          <w:szCs w:val="20"/>
        </w:rPr>
        <w:t>Cilji upravljanja Kobilarne Lipica so:</w:t>
      </w:r>
    </w:p>
    <w:p w14:paraId="0476BED5" w14:textId="494A1DEA" w:rsidR="00484E7F" w:rsidRPr="00F53499" w:rsidRDefault="00484E7F" w:rsidP="006F1F52">
      <w:pPr>
        <w:pStyle w:val="Tabs"/>
        <w:spacing w:after="0" w:line="240" w:lineRule="auto"/>
        <w:rPr>
          <w:szCs w:val="20"/>
        </w:rPr>
      </w:pPr>
      <w:r w:rsidRPr="00F53499">
        <w:rPr>
          <w:rFonts w:eastAsia="Times New Roman"/>
          <w:szCs w:val="20"/>
          <w:lang w:eastAsia="sl-SI"/>
        </w:rPr>
        <w:t>varstvo in razvoj konjereje in konjeništva po izročilu klasične jahalne šole;</w:t>
      </w:r>
    </w:p>
    <w:p w14:paraId="6E8372F0" w14:textId="3B6A6935" w:rsidR="000368C7" w:rsidRPr="00F53499" w:rsidRDefault="000368C7" w:rsidP="006F1F52">
      <w:pPr>
        <w:pStyle w:val="Tabs"/>
        <w:spacing w:after="0" w:line="240" w:lineRule="auto"/>
        <w:rPr>
          <w:szCs w:val="20"/>
        </w:rPr>
      </w:pPr>
      <w:r w:rsidRPr="00F53499">
        <w:rPr>
          <w:szCs w:val="20"/>
        </w:rPr>
        <w:t xml:space="preserve">dolgoročno ohranjanje </w:t>
      </w:r>
      <w:r w:rsidR="00EF4382" w:rsidRPr="00F53499">
        <w:rPr>
          <w:szCs w:val="20"/>
        </w:rPr>
        <w:t>kulturnih</w:t>
      </w:r>
      <w:r w:rsidRPr="00F53499">
        <w:rPr>
          <w:szCs w:val="20"/>
        </w:rPr>
        <w:t xml:space="preserve"> in naravnih vrednot, kot so določene s tem zakonom</w:t>
      </w:r>
      <w:r w:rsidR="00871F40" w:rsidRPr="00F53499">
        <w:rPr>
          <w:szCs w:val="20"/>
        </w:rPr>
        <w:t>;</w:t>
      </w:r>
    </w:p>
    <w:p w14:paraId="1A64BF53" w14:textId="7C52EFDD" w:rsidR="000368C7" w:rsidRPr="00F53499" w:rsidRDefault="000368C7" w:rsidP="006F1F52">
      <w:pPr>
        <w:pStyle w:val="Tabs"/>
        <w:spacing w:after="0" w:line="240" w:lineRule="auto"/>
        <w:rPr>
          <w:szCs w:val="20"/>
        </w:rPr>
      </w:pPr>
      <w:r w:rsidRPr="00F53499">
        <w:rPr>
          <w:rFonts w:eastAsia="Times New Roman"/>
          <w:szCs w:val="20"/>
          <w:lang w:eastAsia="sl-SI"/>
        </w:rPr>
        <w:t>varstvo in razvoj spomeniškega območja Kobilarne Lipica</w:t>
      </w:r>
      <w:r w:rsidR="00871F40" w:rsidRPr="00F53499">
        <w:rPr>
          <w:rFonts w:eastAsia="Times New Roman"/>
          <w:szCs w:val="20"/>
          <w:lang w:eastAsia="sl-SI"/>
        </w:rPr>
        <w:t>;</w:t>
      </w:r>
    </w:p>
    <w:p w14:paraId="260C9C6F" w14:textId="14C8FAC8" w:rsidR="000368C7" w:rsidRPr="00F53499" w:rsidRDefault="000368C7" w:rsidP="006F1F52">
      <w:pPr>
        <w:pStyle w:val="Tabs"/>
        <w:spacing w:after="0" w:line="240" w:lineRule="auto"/>
        <w:rPr>
          <w:rFonts w:eastAsia="Times New Roman"/>
          <w:szCs w:val="20"/>
          <w:lang w:eastAsia="sl-SI"/>
        </w:rPr>
      </w:pPr>
      <w:r w:rsidRPr="00F53499">
        <w:rPr>
          <w:rFonts w:eastAsia="Times New Roman"/>
          <w:szCs w:val="20"/>
          <w:lang w:eastAsia="sl-SI"/>
        </w:rPr>
        <w:t>pospešen razvoj Kobilarne Lipica;</w:t>
      </w:r>
    </w:p>
    <w:p w14:paraId="0023BE54" w14:textId="7D498A1E" w:rsidR="00484E7F" w:rsidRPr="00F53499" w:rsidRDefault="000368C7" w:rsidP="006F1F52">
      <w:pPr>
        <w:pStyle w:val="Tabs"/>
        <w:spacing w:after="0" w:line="240" w:lineRule="auto"/>
        <w:rPr>
          <w:rFonts w:eastAsia="Times New Roman"/>
          <w:szCs w:val="20"/>
          <w:lang w:eastAsia="sl-SI"/>
        </w:rPr>
      </w:pPr>
      <w:r w:rsidRPr="00F53499">
        <w:rPr>
          <w:rFonts w:eastAsia="Times New Roman"/>
          <w:szCs w:val="20"/>
          <w:lang w:eastAsia="sl-SI"/>
        </w:rPr>
        <w:t>uresničevanje poslanstva</w:t>
      </w:r>
      <w:r w:rsidR="000B33E2" w:rsidRPr="00F53499">
        <w:rPr>
          <w:rFonts w:eastAsia="Times New Roman"/>
          <w:szCs w:val="20"/>
          <w:lang w:eastAsia="sl-SI"/>
        </w:rPr>
        <w:t xml:space="preserve"> in vizije</w:t>
      </w:r>
      <w:r w:rsidRPr="00F53499">
        <w:rPr>
          <w:rFonts w:eastAsia="Times New Roman"/>
          <w:szCs w:val="20"/>
          <w:lang w:eastAsia="sl-SI"/>
        </w:rPr>
        <w:t xml:space="preserve"> Kobilarne Lipica v skladu z načeli upravljanja iz prejšnjega člena</w:t>
      </w:r>
      <w:r w:rsidR="00484E7F" w:rsidRPr="00F53499">
        <w:rPr>
          <w:rFonts w:eastAsia="Times New Roman"/>
          <w:szCs w:val="20"/>
          <w:lang w:eastAsia="sl-SI"/>
        </w:rPr>
        <w:t>;</w:t>
      </w:r>
    </w:p>
    <w:p w14:paraId="4CDA1A87" w14:textId="52AA8AFD" w:rsidR="000368C7" w:rsidRPr="00F53499" w:rsidRDefault="00484E7F" w:rsidP="006F1F52">
      <w:pPr>
        <w:pStyle w:val="Tabs"/>
        <w:spacing w:after="0" w:line="240" w:lineRule="auto"/>
        <w:rPr>
          <w:rFonts w:eastAsia="Times New Roman"/>
          <w:szCs w:val="20"/>
          <w:lang w:eastAsia="sl-SI"/>
        </w:rPr>
      </w:pPr>
      <w:r w:rsidRPr="00F53499">
        <w:rPr>
          <w:rFonts w:eastAsia="Times New Roman"/>
          <w:szCs w:val="20"/>
          <w:lang w:eastAsia="sl-SI"/>
        </w:rPr>
        <w:t>spodbujanje trajnostnega razvoja v vplivnem območju Kobilarne Lipica</w:t>
      </w:r>
      <w:r w:rsidR="00AA288B">
        <w:rPr>
          <w:rFonts w:eastAsia="Times New Roman"/>
          <w:szCs w:val="20"/>
          <w:lang w:eastAsia="sl-SI"/>
        </w:rPr>
        <w:t>.</w:t>
      </w:r>
    </w:p>
    <w:p w14:paraId="200BCFC1" w14:textId="77777777" w:rsidR="000368C7" w:rsidRPr="00F53499" w:rsidRDefault="000368C7" w:rsidP="006F1F52">
      <w:pPr>
        <w:pStyle w:val="Tabs"/>
        <w:numPr>
          <w:ilvl w:val="0"/>
          <w:numId w:val="0"/>
        </w:numPr>
        <w:spacing w:after="0" w:line="240" w:lineRule="auto"/>
        <w:ind w:left="720" w:hanging="360"/>
        <w:rPr>
          <w:szCs w:val="20"/>
        </w:rPr>
      </w:pPr>
    </w:p>
    <w:p w14:paraId="002DCF85" w14:textId="0A31D8DE" w:rsidR="000368C7" w:rsidRPr="00F53499" w:rsidRDefault="000368C7" w:rsidP="001861CD">
      <w:pPr>
        <w:pStyle w:val="Poglavje"/>
        <w:spacing w:after="0" w:line="240" w:lineRule="auto"/>
        <w:rPr>
          <w:szCs w:val="20"/>
        </w:rPr>
      </w:pPr>
      <w:r w:rsidRPr="00F53499">
        <w:rPr>
          <w:szCs w:val="20"/>
        </w:rPr>
        <w:t>KOBILARNA LIPICA</w:t>
      </w:r>
      <w:r w:rsidR="001861CD">
        <w:rPr>
          <w:szCs w:val="20"/>
        </w:rPr>
        <w:t>,</w:t>
      </w:r>
      <w:r w:rsidR="003533B7">
        <w:rPr>
          <w:szCs w:val="20"/>
        </w:rPr>
        <w:t xml:space="preserve"> D.</w:t>
      </w:r>
      <w:r w:rsidR="001861CD">
        <w:rPr>
          <w:szCs w:val="20"/>
        </w:rPr>
        <w:t xml:space="preserve"> </w:t>
      </w:r>
      <w:r w:rsidR="003533B7">
        <w:rPr>
          <w:szCs w:val="20"/>
        </w:rPr>
        <w:t>O.</w:t>
      </w:r>
      <w:r w:rsidR="001861CD">
        <w:rPr>
          <w:szCs w:val="20"/>
        </w:rPr>
        <w:t xml:space="preserve"> </w:t>
      </w:r>
      <w:r w:rsidR="003533B7">
        <w:rPr>
          <w:szCs w:val="20"/>
        </w:rPr>
        <w:t>O.</w:t>
      </w:r>
    </w:p>
    <w:p w14:paraId="787EE1D4" w14:textId="77777777" w:rsidR="000368C7" w:rsidRPr="00F53499" w:rsidRDefault="000368C7" w:rsidP="006F1F52">
      <w:pPr>
        <w:pStyle w:val="Odstavekseznama"/>
        <w:spacing w:after="0" w:line="240" w:lineRule="auto"/>
        <w:jc w:val="center"/>
        <w:rPr>
          <w:szCs w:val="20"/>
        </w:rPr>
      </w:pPr>
    </w:p>
    <w:p w14:paraId="36AA6AEB" w14:textId="77777777" w:rsidR="000368C7" w:rsidRPr="00F53499" w:rsidRDefault="000368C7" w:rsidP="006F1F52">
      <w:pPr>
        <w:pStyle w:val="Odstavekseznama"/>
        <w:spacing w:after="0" w:line="240" w:lineRule="auto"/>
        <w:jc w:val="center"/>
        <w:rPr>
          <w:b/>
          <w:szCs w:val="20"/>
        </w:rPr>
      </w:pPr>
      <w:r w:rsidRPr="00F53499">
        <w:rPr>
          <w:b/>
          <w:szCs w:val="20"/>
        </w:rPr>
        <w:t>9. člen</w:t>
      </w:r>
    </w:p>
    <w:p w14:paraId="42D4869F" w14:textId="77777777" w:rsidR="000368C7" w:rsidRPr="00F53499" w:rsidRDefault="000368C7" w:rsidP="006F1F52">
      <w:pPr>
        <w:spacing w:after="0" w:line="240" w:lineRule="auto"/>
        <w:jc w:val="center"/>
        <w:rPr>
          <w:b/>
          <w:szCs w:val="20"/>
        </w:rPr>
      </w:pPr>
      <w:r w:rsidRPr="00F53499">
        <w:rPr>
          <w:b/>
          <w:szCs w:val="20"/>
        </w:rPr>
        <w:t>(ustanovitev in dejavnost družbe)</w:t>
      </w:r>
    </w:p>
    <w:p w14:paraId="6E3D6603" w14:textId="77777777" w:rsidR="000368C7" w:rsidRPr="00F53499" w:rsidRDefault="000368C7" w:rsidP="006F1F52">
      <w:pPr>
        <w:pStyle w:val="Odstavekseznama"/>
        <w:spacing w:after="0" w:line="240" w:lineRule="auto"/>
        <w:rPr>
          <w:szCs w:val="20"/>
        </w:rPr>
      </w:pPr>
    </w:p>
    <w:p w14:paraId="447F82A4" w14:textId="49B468C8" w:rsidR="000368C7" w:rsidRPr="00F53499" w:rsidRDefault="000368C7" w:rsidP="006F1F52">
      <w:pPr>
        <w:spacing w:after="0" w:line="240" w:lineRule="auto"/>
        <w:rPr>
          <w:szCs w:val="20"/>
        </w:rPr>
      </w:pPr>
      <w:r w:rsidRPr="00F53499">
        <w:rPr>
          <w:szCs w:val="20"/>
        </w:rPr>
        <w:t>(1) Kobilarno Lipica upravlja družba</w:t>
      </w:r>
      <w:r w:rsidR="003533B7" w:rsidRPr="003533B7">
        <w:rPr>
          <w:szCs w:val="20"/>
        </w:rPr>
        <w:t xml:space="preserve"> </w:t>
      </w:r>
      <w:r w:rsidR="003533B7" w:rsidRPr="00F53499">
        <w:rPr>
          <w:szCs w:val="20"/>
        </w:rPr>
        <w:t>Kobilarna Lipica</w:t>
      </w:r>
      <w:r w:rsidR="00F048B7">
        <w:rPr>
          <w:szCs w:val="20"/>
        </w:rPr>
        <w:t>,</w:t>
      </w:r>
      <w:r w:rsidR="003533B7" w:rsidRPr="00F53499">
        <w:rPr>
          <w:szCs w:val="20"/>
        </w:rPr>
        <w:t xml:space="preserve"> d.</w:t>
      </w:r>
      <w:r w:rsidR="00F048B7">
        <w:rPr>
          <w:szCs w:val="20"/>
        </w:rPr>
        <w:t xml:space="preserve"> </w:t>
      </w:r>
      <w:r w:rsidR="003533B7" w:rsidRPr="00F53499">
        <w:rPr>
          <w:szCs w:val="20"/>
        </w:rPr>
        <w:t>o.</w:t>
      </w:r>
      <w:r w:rsidR="00F048B7">
        <w:rPr>
          <w:szCs w:val="20"/>
        </w:rPr>
        <w:t xml:space="preserve"> </w:t>
      </w:r>
      <w:r w:rsidR="003533B7" w:rsidRPr="00F53499">
        <w:rPr>
          <w:szCs w:val="20"/>
        </w:rPr>
        <w:t>o.</w:t>
      </w:r>
      <w:r w:rsidR="003533B7">
        <w:rPr>
          <w:szCs w:val="20"/>
        </w:rPr>
        <w:t xml:space="preserve"> (</w:t>
      </w:r>
      <w:r w:rsidR="003533B7" w:rsidRPr="00F53499">
        <w:rPr>
          <w:szCs w:val="20"/>
        </w:rPr>
        <w:t>v nadaljnjem besedilu: družba)</w:t>
      </w:r>
      <w:r w:rsidRPr="00F53499">
        <w:rPr>
          <w:szCs w:val="20"/>
        </w:rPr>
        <w:t xml:space="preserve">, katere ustanoviteljica in edina lastnica je Republika Slovenija, ki </w:t>
      </w:r>
      <w:bookmarkStart w:id="27" w:name="_Hlk138263358"/>
      <w:r w:rsidRPr="00F53499">
        <w:rPr>
          <w:szCs w:val="20"/>
        </w:rPr>
        <w:t xml:space="preserve">poslovnega deleža ne sme deliti </w:t>
      </w:r>
      <w:r w:rsidR="00A479C1">
        <w:rPr>
          <w:szCs w:val="20"/>
        </w:rPr>
        <w:t xml:space="preserve">z </w:t>
      </w:r>
      <w:r w:rsidRPr="00F53499">
        <w:rPr>
          <w:szCs w:val="20"/>
        </w:rPr>
        <w:t>drugo osebo</w:t>
      </w:r>
      <w:bookmarkEnd w:id="27"/>
      <w:r w:rsidR="00A479C1" w:rsidRPr="00A479C1">
        <w:rPr>
          <w:szCs w:val="20"/>
        </w:rPr>
        <w:t xml:space="preserve"> </w:t>
      </w:r>
      <w:r w:rsidR="00A479C1" w:rsidRPr="00F53499">
        <w:rPr>
          <w:szCs w:val="20"/>
        </w:rPr>
        <w:t>ali prenesti na</w:t>
      </w:r>
      <w:r w:rsidR="00A479C1">
        <w:rPr>
          <w:szCs w:val="20"/>
        </w:rPr>
        <w:t>njo</w:t>
      </w:r>
      <w:r w:rsidRPr="00F53499">
        <w:rPr>
          <w:szCs w:val="20"/>
        </w:rPr>
        <w:t>.</w:t>
      </w:r>
    </w:p>
    <w:p w14:paraId="6F50C1A9" w14:textId="77777777" w:rsidR="000368C7" w:rsidRPr="00F53499" w:rsidRDefault="000368C7" w:rsidP="006F1F52">
      <w:pPr>
        <w:spacing w:after="0" w:line="240" w:lineRule="auto"/>
        <w:rPr>
          <w:szCs w:val="20"/>
        </w:rPr>
      </w:pPr>
    </w:p>
    <w:p w14:paraId="7624E9E6" w14:textId="65DAEBC0" w:rsidR="00DF2DAC" w:rsidRDefault="00DF2DAC" w:rsidP="006F1F52">
      <w:pPr>
        <w:spacing w:after="0" w:line="240" w:lineRule="auto"/>
        <w:rPr>
          <w:szCs w:val="20"/>
        </w:rPr>
      </w:pPr>
      <w:r>
        <w:rPr>
          <w:szCs w:val="20"/>
        </w:rPr>
        <w:t>(2) Družba je upravljavec nepremičnega premoženja</w:t>
      </w:r>
      <w:r w:rsidR="00623F6C">
        <w:rPr>
          <w:szCs w:val="20"/>
        </w:rPr>
        <w:t xml:space="preserve"> </w:t>
      </w:r>
      <w:r w:rsidR="005C23BB">
        <w:t>iz druge in tretje alineje 2. člena tega zakona</w:t>
      </w:r>
      <w:r w:rsidR="00FE0226">
        <w:t>, ki</w:t>
      </w:r>
      <w:r w:rsidR="005C23BB">
        <w:t xml:space="preserve"> je v lasti Republike Slovenije.</w:t>
      </w:r>
    </w:p>
    <w:p w14:paraId="67DE9463" w14:textId="77777777" w:rsidR="00DF2DAC" w:rsidRDefault="00DF2DAC" w:rsidP="006F1F52">
      <w:pPr>
        <w:spacing w:after="0" w:line="240" w:lineRule="auto"/>
        <w:rPr>
          <w:szCs w:val="20"/>
        </w:rPr>
      </w:pPr>
    </w:p>
    <w:p w14:paraId="0822679C" w14:textId="7B798B04" w:rsidR="000368C7" w:rsidRPr="00F53499" w:rsidRDefault="000368C7" w:rsidP="006F1F52">
      <w:pPr>
        <w:spacing w:after="0" w:line="240" w:lineRule="auto"/>
        <w:rPr>
          <w:szCs w:val="20"/>
        </w:rPr>
      </w:pPr>
      <w:r w:rsidRPr="00F53499">
        <w:rPr>
          <w:szCs w:val="20"/>
        </w:rPr>
        <w:t>(</w:t>
      </w:r>
      <w:r w:rsidR="005C23BB">
        <w:rPr>
          <w:szCs w:val="20"/>
        </w:rPr>
        <w:t>3</w:t>
      </w:r>
      <w:r w:rsidRPr="00F53499">
        <w:rPr>
          <w:szCs w:val="20"/>
        </w:rPr>
        <w:t xml:space="preserve">) Družba pri svojem poslovanju uresničuje cilje </w:t>
      </w:r>
      <w:r w:rsidR="001F091B" w:rsidRPr="00F53499">
        <w:rPr>
          <w:szCs w:val="20"/>
        </w:rPr>
        <w:t>iz prejšnjega člena</w:t>
      </w:r>
      <w:r w:rsidRPr="00F53499">
        <w:rPr>
          <w:szCs w:val="20"/>
        </w:rPr>
        <w:t>. Družba ustvarjen</w:t>
      </w:r>
      <w:r w:rsidR="00A479C1">
        <w:rPr>
          <w:szCs w:val="20"/>
        </w:rPr>
        <w:t>i</w:t>
      </w:r>
      <w:r w:rsidRPr="00F53499">
        <w:rPr>
          <w:szCs w:val="20"/>
        </w:rPr>
        <w:t xml:space="preserve"> dobiček namenja </w:t>
      </w:r>
      <w:r w:rsidR="005F3618">
        <w:rPr>
          <w:szCs w:val="20"/>
        </w:rPr>
        <w:t xml:space="preserve">izvajanju </w:t>
      </w:r>
      <w:bookmarkStart w:id="28" w:name="_Hlk138263909"/>
      <w:r w:rsidR="002C2491">
        <w:rPr>
          <w:szCs w:val="20"/>
        </w:rPr>
        <w:t xml:space="preserve">dejavnosti </w:t>
      </w:r>
      <w:r w:rsidRPr="00F53499">
        <w:rPr>
          <w:szCs w:val="20"/>
        </w:rPr>
        <w:t xml:space="preserve">iz prve alineje prvega odstavka 6. člena tega zakona </w:t>
      </w:r>
      <w:bookmarkEnd w:id="28"/>
      <w:r w:rsidRPr="00F53499">
        <w:rPr>
          <w:szCs w:val="20"/>
        </w:rPr>
        <w:t>in ga ne izplača lastniku.</w:t>
      </w:r>
    </w:p>
    <w:p w14:paraId="2AED7ED9" w14:textId="77777777" w:rsidR="000368C7" w:rsidRPr="00F53499" w:rsidRDefault="000368C7" w:rsidP="006F1F52">
      <w:pPr>
        <w:spacing w:after="0" w:line="240" w:lineRule="auto"/>
        <w:rPr>
          <w:szCs w:val="20"/>
        </w:rPr>
      </w:pPr>
    </w:p>
    <w:p w14:paraId="742826FE" w14:textId="00D7106B" w:rsidR="000368C7" w:rsidRPr="00F53499" w:rsidRDefault="000368C7" w:rsidP="006F1F52">
      <w:pPr>
        <w:spacing w:after="0" w:line="240" w:lineRule="auto"/>
        <w:rPr>
          <w:szCs w:val="20"/>
        </w:rPr>
      </w:pPr>
      <w:r w:rsidRPr="00F53499">
        <w:rPr>
          <w:szCs w:val="20"/>
        </w:rPr>
        <w:lastRenderedPageBreak/>
        <w:t>(</w:t>
      </w:r>
      <w:r w:rsidR="005C23BB">
        <w:rPr>
          <w:szCs w:val="20"/>
        </w:rPr>
        <w:t>4</w:t>
      </w:r>
      <w:r w:rsidRPr="00F53499">
        <w:rPr>
          <w:szCs w:val="20"/>
        </w:rPr>
        <w:t>) Firma družbe je Kobilarna Lipica</w:t>
      </w:r>
      <w:r w:rsidR="00F048B7">
        <w:rPr>
          <w:szCs w:val="20"/>
        </w:rPr>
        <w:t>,</w:t>
      </w:r>
      <w:r w:rsidRPr="00F53499">
        <w:rPr>
          <w:szCs w:val="20"/>
        </w:rPr>
        <w:t xml:space="preserve"> d.</w:t>
      </w:r>
      <w:r w:rsidR="00F048B7">
        <w:rPr>
          <w:szCs w:val="20"/>
        </w:rPr>
        <w:t xml:space="preserve"> </w:t>
      </w:r>
      <w:r w:rsidRPr="00F53499">
        <w:rPr>
          <w:szCs w:val="20"/>
        </w:rPr>
        <w:t>o.</w:t>
      </w:r>
      <w:r w:rsidR="00F048B7">
        <w:rPr>
          <w:szCs w:val="20"/>
        </w:rPr>
        <w:t xml:space="preserve"> </w:t>
      </w:r>
      <w:r w:rsidRPr="00F53499">
        <w:rPr>
          <w:szCs w:val="20"/>
        </w:rPr>
        <w:t xml:space="preserve">o. Družba ima sedež v Lipici. </w:t>
      </w:r>
      <w:r w:rsidR="004D3024" w:rsidRPr="00F53499">
        <w:rPr>
          <w:szCs w:val="20"/>
        </w:rPr>
        <w:t xml:space="preserve"> </w:t>
      </w:r>
    </w:p>
    <w:p w14:paraId="436CC826" w14:textId="77777777" w:rsidR="000368C7" w:rsidRPr="00F53499" w:rsidRDefault="000368C7" w:rsidP="006F1F52">
      <w:pPr>
        <w:spacing w:after="0" w:line="240" w:lineRule="auto"/>
        <w:rPr>
          <w:szCs w:val="20"/>
        </w:rPr>
      </w:pPr>
    </w:p>
    <w:p w14:paraId="37E8F9C2" w14:textId="3FA2C41C" w:rsidR="00B06A21" w:rsidRPr="00F53499" w:rsidRDefault="000368C7" w:rsidP="006F1F52">
      <w:pPr>
        <w:spacing w:after="0" w:line="240" w:lineRule="auto"/>
        <w:rPr>
          <w:szCs w:val="20"/>
        </w:rPr>
      </w:pPr>
      <w:r w:rsidRPr="00F53499">
        <w:rPr>
          <w:szCs w:val="20"/>
        </w:rPr>
        <w:t>(</w:t>
      </w:r>
      <w:r w:rsidR="005C23BB">
        <w:rPr>
          <w:szCs w:val="20"/>
        </w:rPr>
        <w:t>5</w:t>
      </w:r>
      <w:r w:rsidRPr="00F53499">
        <w:rPr>
          <w:szCs w:val="20"/>
        </w:rPr>
        <w:t xml:space="preserve">) Skrb </w:t>
      </w:r>
      <w:r w:rsidR="003C2A02">
        <w:rPr>
          <w:szCs w:val="20"/>
        </w:rPr>
        <w:t xml:space="preserve">in gospodarjenje s </w:t>
      </w:r>
      <w:r w:rsidR="00A479C1" w:rsidRPr="00F53499">
        <w:rPr>
          <w:szCs w:val="20"/>
        </w:rPr>
        <w:t>kulturn</w:t>
      </w:r>
      <w:r w:rsidR="003C2A02">
        <w:rPr>
          <w:szCs w:val="20"/>
        </w:rPr>
        <w:t>imi</w:t>
      </w:r>
      <w:r w:rsidR="00A479C1">
        <w:rPr>
          <w:szCs w:val="20"/>
        </w:rPr>
        <w:t xml:space="preserve"> </w:t>
      </w:r>
      <w:r w:rsidR="002968B9" w:rsidRPr="00F53499">
        <w:rPr>
          <w:szCs w:val="20"/>
        </w:rPr>
        <w:t>in</w:t>
      </w:r>
      <w:r w:rsidRPr="00F53499">
        <w:rPr>
          <w:szCs w:val="20"/>
        </w:rPr>
        <w:t xml:space="preserve"> </w:t>
      </w:r>
      <w:r w:rsidR="00A479C1" w:rsidRPr="00F53499">
        <w:rPr>
          <w:szCs w:val="20"/>
        </w:rPr>
        <w:t>naravn</w:t>
      </w:r>
      <w:r w:rsidR="003C2A02">
        <w:rPr>
          <w:szCs w:val="20"/>
        </w:rPr>
        <w:t>imi</w:t>
      </w:r>
      <w:r w:rsidR="00A479C1" w:rsidRPr="00F53499">
        <w:rPr>
          <w:szCs w:val="20"/>
        </w:rPr>
        <w:t xml:space="preserve"> </w:t>
      </w:r>
      <w:bookmarkStart w:id="29" w:name="_Hlk138263978"/>
      <w:r w:rsidR="00A479C1" w:rsidRPr="00F53499">
        <w:rPr>
          <w:szCs w:val="20"/>
        </w:rPr>
        <w:t>vrednot</w:t>
      </w:r>
      <w:r w:rsidR="003C2A02">
        <w:rPr>
          <w:szCs w:val="20"/>
        </w:rPr>
        <w:t>ami</w:t>
      </w:r>
      <w:r w:rsidR="00A479C1" w:rsidRPr="00F53499">
        <w:rPr>
          <w:szCs w:val="20"/>
        </w:rPr>
        <w:t xml:space="preserve"> </w:t>
      </w:r>
      <w:r w:rsidR="001F091B" w:rsidRPr="00F53499">
        <w:rPr>
          <w:szCs w:val="20"/>
        </w:rPr>
        <w:t>prve alineje prvega odstavka 6. člena tega zakona</w:t>
      </w:r>
      <w:bookmarkEnd w:id="29"/>
      <w:r w:rsidR="001F091B" w:rsidRPr="00F53499">
        <w:rPr>
          <w:szCs w:val="20"/>
        </w:rPr>
        <w:t xml:space="preserve"> </w:t>
      </w:r>
      <w:r w:rsidRPr="00F53499">
        <w:rPr>
          <w:szCs w:val="20"/>
        </w:rPr>
        <w:t>družba opravlja v imenu in za račun Republike Slovenije.</w:t>
      </w:r>
    </w:p>
    <w:p w14:paraId="27A0E91E" w14:textId="77777777" w:rsidR="000368C7" w:rsidRPr="00F53499" w:rsidRDefault="000368C7" w:rsidP="006F1F52">
      <w:pPr>
        <w:spacing w:after="0" w:line="240" w:lineRule="auto"/>
        <w:rPr>
          <w:szCs w:val="20"/>
        </w:rPr>
      </w:pPr>
    </w:p>
    <w:p w14:paraId="631BF173" w14:textId="5FF064C8" w:rsidR="000368C7" w:rsidRPr="00F53499" w:rsidRDefault="000368C7" w:rsidP="006F1F52">
      <w:pPr>
        <w:spacing w:after="0" w:line="240" w:lineRule="auto"/>
        <w:rPr>
          <w:szCs w:val="20"/>
        </w:rPr>
      </w:pPr>
      <w:r w:rsidRPr="00F53499">
        <w:rPr>
          <w:szCs w:val="20"/>
        </w:rPr>
        <w:t>(</w:t>
      </w:r>
      <w:r w:rsidR="005C23BB">
        <w:rPr>
          <w:szCs w:val="20"/>
        </w:rPr>
        <w:t>6</w:t>
      </w:r>
      <w:r w:rsidRPr="00F53499">
        <w:rPr>
          <w:szCs w:val="20"/>
        </w:rPr>
        <w:t>) Trženje kulturn</w:t>
      </w:r>
      <w:r w:rsidR="002968B9" w:rsidRPr="00F53499">
        <w:rPr>
          <w:szCs w:val="20"/>
        </w:rPr>
        <w:t>ih</w:t>
      </w:r>
      <w:r w:rsidRPr="00F53499">
        <w:rPr>
          <w:szCs w:val="20"/>
        </w:rPr>
        <w:t xml:space="preserve"> in naravnih vrednot ter z njimi povezanih storitev </w:t>
      </w:r>
      <w:r w:rsidR="001F091B" w:rsidRPr="00F53499">
        <w:rPr>
          <w:szCs w:val="20"/>
        </w:rPr>
        <w:t xml:space="preserve">iz druge alineje prvega odstavka 6. člena tega zakona </w:t>
      </w:r>
      <w:r w:rsidRPr="00F53499">
        <w:rPr>
          <w:szCs w:val="20"/>
        </w:rPr>
        <w:t xml:space="preserve">družba izvaja v svojem imenu in za svoj račun. </w:t>
      </w:r>
    </w:p>
    <w:p w14:paraId="420AA28B" w14:textId="77777777" w:rsidR="000368C7" w:rsidRPr="00F53499" w:rsidRDefault="000368C7" w:rsidP="006F1F52">
      <w:pPr>
        <w:spacing w:after="0" w:line="240" w:lineRule="auto"/>
        <w:rPr>
          <w:szCs w:val="20"/>
        </w:rPr>
      </w:pPr>
    </w:p>
    <w:p w14:paraId="2D0A7933" w14:textId="31811773" w:rsidR="000368C7" w:rsidRPr="00F53499" w:rsidRDefault="000368C7" w:rsidP="006F1F52">
      <w:pPr>
        <w:spacing w:after="0" w:line="240" w:lineRule="auto"/>
        <w:rPr>
          <w:szCs w:val="20"/>
        </w:rPr>
      </w:pPr>
      <w:r w:rsidRPr="00F53499">
        <w:rPr>
          <w:szCs w:val="20"/>
        </w:rPr>
        <w:t>(</w:t>
      </w:r>
      <w:r w:rsidR="005C23BB">
        <w:rPr>
          <w:szCs w:val="20"/>
        </w:rPr>
        <w:t>7</w:t>
      </w:r>
      <w:r w:rsidRPr="00F53499">
        <w:rPr>
          <w:szCs w:val="20"/>
        </w:rPr>
        <w:t>) Skrbnik nalog, ki jih ima Republika Slovenija za upravljanje Kobilarne Lipica, je ministrstvo, pristojno za turizem (v nadaljnjem besedilu: ministrstvo)</w:t>
      </w:r>
      <w:r w:rsidR="001734A4">
        <w:rPr>
          <w:szCs w:val="20"/>
        </w:rPr>
        <w:t xml:space="preserve">. </w:t>
      </w:r>
    </w:p>
    <w:p w14:paraId="73202741" w14:textId="6B8DF609" w:rsidR="00B06A21" w:rsidRPr="00F53499" w:rsidRDefault="00B06A21" w:rsidP="006F1F52">
      <w:pPr>
        <w:spacing w:after="0" w:line="240" w:lineRule="auto"/>
        <w:rPr>
          <w:szCs w:val="20"/>
        </w:rPr>
      </w:pPr>
    </w:p>
    <w:p w14:paraId="0BE1BC17" w14:textId="5EA0D859" w:rsidR="00B06A21" w:rsidRPr="00F53499" w:rsidRDefault="00B06A21" w:rsidP="006F1F52">
      <w:pPr>
        <w:spacing w:after="0" w:line="240" w:lineRule="auto"/>
        <w:rPr>
          <w:szCs w:val="20"/>
        </w:rPr>
      </w:pPr>
      <w:r w:rsidRPr="00F53499">
        <w:rPr>
          <w:szCs w:val="20"/>
        </w:rPr>
        <w:t>(</w:t>
      </w:r>
      <w:r w:rsidR="005C23BB">
        <w:rPr>
          <w:szCs w:val="20"/>
        </w:rPr>
        <w:t>8</w:t>
      </w:r>
      <w:r w:rsidRPr="00F53499">
        <w:rPr>
          <w:szCs w:val="20"/>
        </w:rPr>
        <w:t xml:space="preserve">) Za družbo ne velja sistem </w:t>
      </w:r>
      <w:r w:rsidR="002968B9" w:rsidRPr="00F53499">
        <w:rPr>
          <w:szCs w:val="20"/>
        </w:rPr>
        <w:t>plač javnih uslužbencev</w:t>
      </w:r>
      <w:r w:rsidRPr="00F53499">
        <w:rPr>
          <w:szCs w:val="20"/>
        </w:rPr>
        <w:t xml:space="preserve">.  </w:t>
      </w:r>
    </w:p>
    <w:p w14:paraId="05D8770B" w14:textId="77777777" w:rsidR="000368C7" w:rsidRPr="00F53499" w:rsidRDefault="000368C7" w:rsidP="006F1F52">
      <w:pPr>
        <w:spacing w:after="0" w:line="240" w:lineRule="auto"/>
        <w:rPr>
          <w:szCs w:val="20"/>
        </w:rPr>
      </w:pPr>
    </w:p>
    <w:p w14:paraId="5C5B887B"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10. člen</w:t>
      </w:r>
    </w:p>
    <w:p w14:paraId="3E8FCC52"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(razvojna strategija in načrt upravljanja spomeniškega območja)</w:t>
      </w:r>
    </w:p>
    <w:p w14:paraId="2D9E4660"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p>
    <w:p w14:paraId="2BFE8986" w14:textId="44342719" w:rsidR="000368C7" w:rsidRPr="005F3618" w:rsidRDefault="000368C7" w:rsidP="006F1F52">
      <w:pPr>
        <w:spacing w:after="0" w:line="240" w:lineRule="auto"/>
        <w:rPr>
          <w:szCs w:val="20"/>
          <w:lang w:eastAsia="sl-SI"/>
        </w:rPr>
      </w:pPr>
      <w:r w:rsidRPr="005F3618">
        <w:rPr>
          <w:szCs w:val="20"/>
          <w:lang w:eastAsia="sl-SI"/>
        </w:rPr>
        <w:t xml:space="preserve">(1) Za doseganje ciljev upravljanja iz 8. člena tega zakona Vlada Republike Slovenije (v nadaljnjem besedilu: vlada) sprejme </w:t>
      </w:r>
      <w:bookmarkStart w:id="30" w:name="_Hlk138283913"/>
      <w:r w:rsidRPr="005F3618">
        <w:rPr>
          <w:szCs w:val="20"/>
          <w:lang w:eastAsia="sl-SI"/>
        </w:rPr>
        <w:t>razvojno strategijo Kobilarne Lipica za obdobje desetih let</w:t>
      </w:r>
      <w:r w:rsidR="00671808" w:rsidRPr="005F3618">
        <w:rPr>
          <w:szCs w:val="20"/>
          <w:lang w:eastAsia="sl-SI"/>
        </w:rPr>
        <w:t xml:space="preserve"> </w:t>
      </w:r>
      <w:bookmarkEnd w:id="30"/>
      <w:r w:rsidR="00671808" w:rsidRPr="005F3618">
        <w:rPr>
          <w:szCs w:val="20"/>
          <w:lang w:eastAsia="sl-SI"/>
        </w:rPr>
        <w:t>(v nadaljnjem besedilu: razvojna strategija)</w:t>
      </w:r>
      <w:r w:rsidRPr="005F3618">
        <w:rPr>
          <w:szCs w:val="20"/>
          <w:lang w:eastAsia="sl-SI"/>
        </w:rPr>
        <w:t>.</w:t>
      </w:r>
    </w:p>
    <w:p w14:paraId="5EEE9971" w14:textId="77777777" w:rsidR="000368C7" w:rsidRPr="00F53499" w:rsidRDefault="000368C7" w:rsidP="006F1F52">
      <w:pPr>
        <w:spacing w:after="0" w:line="240" w:lineRule="auto"/>
        <w:rPr>
          <w:szCs w:val="20"/>
          <w:lang w:eastAsia="sl-SI"/>
        </w:rPr>
      </w:pPr>
    </w:p>
    <w:p w14:paraId="028173FF" w14:textId="123C9198" w:rsidR="000368C7" w:rsidRPr="00F53499" w:rsidRDefault="000368C7" w:rsidP="006F1F52">
      <w:pPr>
        <w:spacing w:after="0" w:line="240" w:lineRule="auto"/>
        <w:rPr>
          <w:szCs w:val="20"/>
          <w:lang w:eastAsia="sl-SI"/>
        </w:rPr>
      </w:pPr>
      <w:r w:rsidRPr="00F53499">
        <w:rPr>
          <w:szCs w:val="20"/>
          <w:lang w:eastAsia="sl-SI"/>
        </w:rPr>
        <w:t>(2) Razvojno strategijo pripravi družba v sodelovanju z ministrstvom, ki zbira in usklajuje predloge ministrstev, pristojnih za finance, za živinorejo in veterino, za naravne vire in prostor ter za kulturo</w:t>
      </w:r>
      <w:r w:rsidR="00EE25B5">
        <w:rPr>
          <w:szCs w:val="20"/>
          <w:lang w:eastAsia="sl-SI"/>
        </w:rPr>
        <w:t>,</w:t>
      </w:r>
      <w:r w:rsidRPr="00F53499">
        <w:rPr>
          <w:szCs w:val="20"/>
          <w:lang w:eastAsia="sl-SI"/>
        </w:rPr>
        <w:t xml:space="preserve"> z njihovih delovnih področij</w:t>
      </w:r>
      <w:r w:rsidR="005F3618">
        <w:rPr>
          <w:szCs w:val="20"/>
          <w:lang w:eastAsia="sl-SI"/>
        </w:rPr>
        <w:t xml:space="preserve"> ter v sodelovanju z </w:t>
      </w:r>
      <w:r w:rsidR="00612FFD">
        <w:rPr>
          <w:szCs w:val="20"/>
          <w:lang w:eastAsia="sl-SI"/>
        </w:rPr>
        <w:t>O</w:t>
      </w:r>
      <w:r w:rsidR="005F3618">
        <w:rPr>
          <w:szCs w:val="20"/>
          <w:lang w:eastAsia="sl-SI"/>
        </w:rPr>
        <w:t>bčino Sežana</w:t>
      </w:r>
      <w:r w:rsidRPr="00F53499">
        <w:rPr>
          <w:szCs w:val="20"/>
          <w:lang w:eastAsia="sl-SI"/>
        </w:rPr>
        <w:t xml:space="preserve">. </w:t>
      </w:r>
    </w:p>
    <w:p w14:paraId="3B4BBF59" w14:textId="77777777" w:rsidR="000368C7" w:rsidRPr="00F53499" w:rsidRDefault="000368C7" w:rsidP="006F1F52">
      <w:pPr>
        <w:spacing w:after="0" w:line="240" w:lineRule="auto"/>
        <w:rPr>
          <w:szCs w:val="20"/>
          <w:lang w:eastAsia="sl-SI"/>
        </w:rPr>
      </w:pPr>
    </w:p>
    <w:p w14:paraId="63F89EA3" w14:textId="1E17A4C0" w:rsidR="000368C7" w:rsidRPr="00F53499" w:rsidRDefault="000368C7" w:rsidP="006F1F52">
      <w:pPr>
        <w:spacing w:after="0" w:line="240" w:lineRule="auto"/>
        <w:rPr>
          <w:szCs w:val="20"/>
          <w:lang w:eastAsia="sl-SI"/>
        </w:rPr>
      </w:pPr>
      <w:r w:rsidRPr="00F53499">
        <w:rPr>
          <w:szCs w:val="20"/>
          <w:lang w:eastAsia="sl-SI"/>
        </w:rPr>
        <w:t xml:space="preserve">(3) </w:t>
      </w:r>
      <w:bookmarkStart w:id="31" w:name="_Hlk138284408"/>
      <w:r w:rsidRPr="00F53499">
        <w:rPr>
          <w:szCs w:val="20"/>
          <w:lang w:eastAsia="sl-SI"/>
        </w:rPr>
        <w:t>Z razvojno strategijo se določijo strateški cilji razvoja Kobilarne Lipica in ukrepi za njihovo uresničitev.</w:t>
      </w:r>
      <w:bookmarkEnd w:id="31"/>
      <w:r w:rsidRPr="00F53499">
        <w:rPr>
          <w:szCs w:val="20"/>
          <w:lang w:eastAsia="sl-SI"/>
        </w:rPr>
        <w:t xml:space="preserve"> Razvojna strategija vsebuje zlasti smernice </w:t>
      </w:r>
      <w:r w:rsidR="00671808" w:rsidRPr="00F53499">
        <w:rPr>
          <w:szCs w:val="20"/>
          <w:lang w:eastAsia="sl-SI"/>
        </w:rPr>
        <w:t>in cilje glede</w:t>
      </w:r>
      <w:r w:rsidRPr="00F53499">
        <w:rPr>
          <w:szCs w:val="20"/>
          <w:lang w:eastAsia="sl-SI"/>
        </w:rPr>
        <w:t>:</w:t>
      </w:r>
    </w:p>
    <w:p w14:paraId="53EAB3DF" w14:textId="32C70068" w:rsidR="000368C7" w:rsidRPr="00F53499" w:rsidRDefault="000368C7" w:rsidP="00452595">
      <w:pPr>
        <w:pStyle w:val="Alineje"/>
        <w:numPr>
          <w:ilvl w:val="0"/>
          <w:numId w:val="33"/>
        </w:numPr>
        <w:spacing w:after="0"/>
        <w:rPr>
          <w:color w:val="auto"/>
          <w:szCs w:val="20"/>
        </w:rPr>
      </w:pPr>
      <w:r w:rsidRPr="00F53499">
        <w:rPr>
          <w:color w:val="auto"/>
          <w:szCs w:val="20"/>
        </w:rPr>
        <w:t>razvoj</w:t>
      </w:r>
      <w:r w:rsidR="00671808" w:rsidRPr="00F53499">
        <w:rPr>
          <w:color w:val="auto"/>
          <w:szCs w:val="20"/>
        </w:rPr>
        <w:t>a</w:t>
      </w:r>
      <w:r w:rsidRPr="00F53499">
        <w:rPr>
          <w:color w:val="auto"/>
          <w:szCs w:val="20"/>
        </w:rPr>
        <w:t xml:space="preserve"> črede </w:t>
      </w:r>
      <w:r w:rsidR="000B33E2" w:rsidRPr="00F53499">
        <w:rPr>
          <w:color w:val="auto"/>
          <w:szCs w:val="20"/>
        </w:rPr>
        <w:t>lipican</w:t>
      </w:r>
      <w:r w:rsidR="00E85910" w:rsidRPr="00F53499">
        <w:rPr>
          <w:color w:val="auto"/>
          <w:szCs w:val="20"/>
        </w:rPr>
        <w:t>skih konj</w:t>
      </w:r>
      <w:r w:rsidRPr="00F53499">
        <w:rPr>
          <w:color w:val="auto"/>
          <w:szCs w:val="20"/>
        </w:rPr>
        <w:t xml:space="preserve"> in dobrobiti živali,</w:t>
      </w:r>
    </w:p>
    <w:p w14:paraId="6E0357FD" w14:textId="24DC3EF9" w:rsidR="000368C7" w:rsidRPr="00F53499" w:rsidRDefault="000368C7" w:rsidP="00452595">
      <w:pPr>
        <w:pStyle w:val="Alineje"/>
        <w:numPr>
          <w:ilvl w:val="0"/>
          <w:numId w:val="33"/>
        </w:numPr>
        <w:spacing w:after="0"/>
        <w:rPr>
          <w:color w:val="auto"/>
          <w:szCs w:val="20"/>
        </w:rPr>
      </w:pPr>
      <w:r w:rsidRPr="00F53499">
        <w:rPr>
          <w:color w:val="auto"/>
          <w:szCs w:val="20"/>
        </w:rPr>
        <w:t>razvoj</w:t>
      </w:r>
      <w:r w:rsidR="00671808" w:rsidRPr="00F53499">
        <w:rPr>
          <w:color w:val="auto"/>
          <w:szCs w:val="20"/>
        </w:rPr>
        <w:t>a</w:t>
      </w:r>
      <w:r w:rsidRPr="00F53499">
        <w:rPr>
          <w:color w:val="auto"/>
          <w:szCs w:val="20"/>
        </w:rPr>
        <w:t xml:space="preserve"> </w:t>
      </w:r>
      <w:r w:rsidR="00586428" w:rsidRPr="00F53499">
        <w:rPr>
          <w:color w:val="auto"/>
          <w:szCs w:val="20"/>
        </w:rPr>
        <w:t xml:space="preserve">konjereje in </w:t>
      </w:r>
      <w:r w:rsidRPr="00F53499">
        <w:rPr>
          <w:color w:val="auto"/>
          <w:szCs w:val="20"/>
        </w:rPr>
        <w:t>konjeništva, še zlasti klasične šole jahanja,</w:t>
      </w:r>
    </w:p>
    <w:p w14:paraId="115366EB" w14:textId="404BFF91" w:rsidR="000368C7" w:rsidRPr="00F53499" w:rsidRDefault="000368C7" w:rsidP="00452595">
      <w:pPr>
        <w:pStyle w:val="Alineje"/>
        <w:numPr>
          <w:ilvl w:val="0"/>
          <w:numId w:val="33"/>
        </w:numPr>
        <w:spacing w:after="0"/>
        <w:rPr>
          <w:color w:val="auto"/>
          <w:szCs w:val="20"/>
        </w:rPr>
      </w:pPr>
      <w:r w:rsidRPr="00F53499">
        <w:rPr>
          <w:color w:val="auto"/>
          <w:szCs w:val="20"/>
        </w:rPr>
        <w:t>razvojn</w:t>
      </w:r>
      <w:r w:rsidR="00671808" w:rsidRPr="00F53499">
        <w:rPr>
          <w:color w:val="auto"/>
          <w:szCs w:val="20"/>
        </w:rPr>
        <w:t>ih</w:t>
      </w:r>
      <w:r w:rsidRPr="00F53499">
        <w:rPr>
          <w:color w:val="auto"/>
          <w:szCs w:val="20"/>
        </w:rPr>
        <w:t xml:space="preserve"> naložb za razvoj Kobilarne Lipica ter gradnj</w:t>
      </w:r>
      <w:r w:rsidR="00671808" w:rsidRPr="00F53499">
        <w:rPr>
          <w:color w:val="auto"/>
          <w:szCs w:val="20"/>
        </w:rPr>
        <w:t>e</w:t>
      </w:r>
      <w:r w:rsidRPr="00F53499">
        <w:rPr>
          <w:color w:val="auto"/>
          <w:szCs w:val="20"/>
        </w:rPr>
        <w:t>, obnov</w:t>
      </w:r>
      <w:r w:rsidR="00671808" w:rsidRPr="00F53499">
        <w:rPr>
          <w:color w:val="auto"/>
          <w:szCs w:val="20"/>
        </w:rPr>
        <w:t>e</w:t>
      </w:r>
      <w:r w:rsidRPr="00F53499">
        <w:rPr>
          <w:color w:val="auto"/>
          <w:szCs w:val="20"/>
        </w:rPr>
        <w:t xml:space="preserve"> in vzdrževanj</w:t>
      </w:r>
      <w:r w:rsidR="00671808" w:rsidRPr="00F53499">
        <w:rPr>
          <w:color w:val="auto"/>
          <w:szCs w:val="20"/>
        </w:rPr>
        <w:t>a</w:t>
      </w:r>
      <w:r w:rsidRPr="00F53499">
        <w:rPr>
          <w:color w:val="auto"/>
          <w:szCs w:val="20"/>
        </w:rPr>
        <w:t xml:space="preserve"> objektov,</w:t>
      </w:r>
    </w:p>
    <w:p w14:paraId="47A00F53" w14:textId="3E98326C" w:rsidR="000368C7" w:rsidRPr="00F53499" w:rsidRDefault="000368C7" w:rsidP="00452595">
      <w:pPr>
        <w:pStyle w:val="Alineje"/>
        <w:numPr>
          <w:ilvl w:val="0"/>
          <w:numId w:val="33"/>
        </w:numPr>
        <w:spacing w:after="0"/>
        <w:rPr>
          <w:color w:val="auto"/>
          <w:szCs w:val="20"/>
        </w:rPr>
      </w:pPr>
      <w:r w:rsidRPr="00F53499">
        <w:rPr>
          <w:color w:val="auto"/>
          <w:szCs w:val="20"/>
        </w:rPr>
        <w:t>upravljanj</w:t>
      </w:r>
      <w:r w:rsidR="00671808" w:rsidRPr="00F53499">
        <w:rPr>
          <w:color w:val="auto"/>
          <w:szCs w:val="20"/>
        </w:rPr>
        <w:t>a</w:t>
      </w:r>
      <w:r w:rsidRPr="00F53499">
        <w:rPr>
          <w:color w:val="auto"/>
          <w:szCs w:val="20"/>
        </w:rPr>
        <w:t xml:space="preserve"> kulturne krajine,  </w:t>
      </w:r>
    </w:p>
    <w:p w14:paraId="6278C7B4" w14:textId="4F63156B" w:rsidR="000368C7" w:rsidRPr="00F53499" w:rsidRDefault="00586428" w:rsidP="00452595">
      <w:pPr>
        <w:pStyle w:val="Alineje"/>
        <w:numPr>
          <w:ilvl w:val="0"/>
          <w:numId w:val="33"/>
        </w:numPr>
        <w:spacing w:after="0"/>
        <w:rPr>
          <w:color w:val="auto"/>
          <w:szCs w:val="20"/>
        </w:rPr>
      </w:pPr>
      <w:r w:rsidRPr="00F53499">
        <w:rPr>
          <w:color w:val="auto"/>
          <w:szCs w:val="20"/>
        </w:rPr>
        <w:t xml:space="preserve">vsebin </w:t>
      </w:r>
      <w:r w:rsidR="000368C7" w:rsidRPr="00F53499">
        <w:rPr>
          <w:color w:val="auto"/>
          <w:szCs w:val="20"/>
        </w:rPr>
        <w:t>načrta upravljanja spomeniškega območja Kobilarne Lipica,</w:t>
      </w:r>
    </w:p>
    <w:p w14:paraId="273986B6" w14:textId="38AA3542" w:rsidR="00E620A7" w:rsidRPr="00F53499" w:rsidRDefault="00E620A7" w:rsidP="00452595">
      <w:pPr>
        <w:pStyle w:val="Alineje"/>
        <w:numPr>
          <w:ilvl w:val="0"/>
          <w:numId w:val="33"/>
        </w:numPr>
        <w:spacing w:after="0"/>
        <w:rPr>
          <w:color w:val="auto"/>
          <w:szCs w:val="20"/>
        </w:rPr>
      </w:pPr>
      <w:r w:rsidRPr="00F53499">
        <w:rPr>
          <w:szCs w:val="20"/>
        </w:rPr>
        <w:t xml:space="preserve">trajnostnega razvoja </w:t>
      </w:r>
      <w:r w:rsidR="00C66D24">
        <w:rPr>
          <w:szCs w:val="20"/>
        </w:rPr>
        <w:t>na</w:t>
      </w:r>
      <w:r w:rsidR="00C66D24" w:rsidRPr="00F53499">
        <w:rPr>
          <w:szCs w:val="20"/>
        </w:rPr>
        <w:t xml:space="preserve"> </w:t>
      </w:r>
      <w:r w:rsidRPr="00F53499">
        <w:rPr>
          <w:szCs w:val="20"/>
        </w:rPr>
        <w:t>vplivnem območju Kobilarne Lipica,</w:t>
      </w:r>
    </w:p>
    <w:p w14:paraId="4E923B73" w14:textId="74C9F1ED" w:rsidR="000368C7" w:rsidRPr="00F53499" w:rsidRDefault="000368C7" w:rsidP="00452595">
      <w:pPr>
        <w:pStyle w:val="Alineje"/>
        <w:numPr>
          <w:ilvl w:val="0"/>
          <w:numId w:val="33"/>
        </w:numPr>
        <w:spacing w:after="0"/>
        <w:rPr>
          <w:color w:val="auto"/>
          <w:szCs w:val="20"/>
        </w:rPr>
      </w:pPr>
      <w:r w:rsidRPr="00F53499">
        <w:rPr>
          <w:color w:val="auto"/>
          <w:szCs w:val="20"/>
        </w:rPr>
        <w:t xml:space="preserve">razvoja </w:t>
      </w:r>
      <w:r w:rsidR="002C2491">
        <w:rPr>
          <w:color w:val="auto"/>
          <w:szCs w:val="20"/>
        </w:rPr>
        <w:t>zaposlenih</w:t>
      </w:r>
      <w:r w:rsidRPr="00F53499">
        <w:rPr>
          <w:color w:val="auto"/>
          <w:szCs w:val="20"/>
        </w:rPr>
        <w:t>,</w:t>
      </w:r>
      <w:r w:rsidR="00586428" w:rsidRPr="00F53499">
        <w:rPr>
          <w:color w:val="auto"/>
          <w:szCs w:val="20"/>
        </w:rPr>
        <w:t xml:space="preserve"> zlasti na področju konjeništva in klasične šole jahanja,</w:t>
      </w:r>
    </w:p>
    <w:p w14:paraId="5AFF9CAB" w14:textId="0BE0EE77" w:rsidR="000368C7" w:rsidRPr="00F53499" w:rsidRDefault="000368C7" w:rsidP="00452595">
      <w:pPr>
        <w:pStyle w:val="Alineje"/>
        <w:numPr>
          <w:ilvl w:val="0"/>
          <w:numId w:val="33"/>
        </w:numPr>
        <w:spacing w:after="0"/>
        <w:rPr>
          <w:color w:val="auto"/>
          <w:szCs w:val="20"/>
        </w:rPr>
      </w:pPr>
      <w:r w:rsidRPr="00F53499">
        <w:rPr>
          <w:color w:val="auto"/>
          <w:szCs w:val="20"/>
        </w:rPr>
        <w:t>mednarodn</w:t>
      </w:r>
      <w:r w:rsidR="00586428" w:rsidRPr="00F53499">
        <w:rPr>
          <w:color w:val="auto"/>
          <w:szCs w:val="20"/>
        </w:rPr>
        <w:t>ega</w:t>
      </w:r>
      <w:r w:rsidR="00143376" w:rsidRPr="00F53499">
        <w:rPr>
          <w:color w:val="auto"/>
          <w:szCs w:val="20"/>
        </w:rPr>
        <w:t xml:space="preserve"> </w:t>
      </w:r>
      <w:r w:rsidRPr="00F53499">
        <w:rPr>
          <w:color w:val="auto"/>
          <w:szCs w:val="20"/>
        </w:rPr>
        <w:t>sodelovanj</w:t>
      </w:r>
      <w:r w:rsidR="00586428" w:rsidRPr="00F53499">
        <w:rPr>
          <w:color w:val="auto"/>
          <w:szCs w:val="20"/>
        </w:rPr>
        <w:t>a</w:t>
      </w:r>
      <w:r w:rsidRPr="00F53499">
        <w:rPr>
          <w:color w:val="auto"/>
          <w:szCs w:val="20"/>
        </w:rPr>
        <w:t>,</w:t>
      </w:r>
    </w:p>
    <w:p w14:paraId="1B2A298F" w14:textId="0252FFD9" w:rsidR="000368C7" w:rsidRPr="00F53499" w:rsidRDefault="000368C7" w:rsidP="00452595">
      <w:pPr>
        <w:pStyle w:val="Alineje"/>
        <w:numPr>
          <w:ilvl w:val="0"/>
          <w:numId w:val="33"/>
        </w:numPr>
        <w:spacing w:after="0"/>
        <w:rPr>
          <w:color w:val="auto"/>
          <w:szCs w:val="20"/>
        </w:rPr>
      </w:pPr>
      <w:r w:rsidRPr="00F53499">
        <w:rPr>
          <w:color w:val="auto"/>
          <w:szCs w:val="20"/>
        </w:rPr>
        <w:t xml:space="preserve">trženjskih </w:t>
      </w:r>
      <w:r w:rsidR="002C2491">
        <w:rPr>
          <w:color w:val="auto"/>
          <w:szCs w:val="20"/>
        </w:rPr>
        <w:t>dejavnosti</w:t>
      </w:r>
      <w:r w:rsidR="002C2491" w:rsidRPr="00F53499">
        <w:rPr>
          <w:color w:val="auto"/>
          <w:szCs w:val="20"/>
        </w:rPr>
        <w:t xml:space="preserve"> </w:t>
      </w:r>
      <w:r w:rsidRPr="00F53499">
        <w:rPr>
          <w:color w:val="auto"/>
          <w:szCs w:val="20"/>
        </w:rPr>
        <w:t>v Kobilarni Lipica.</w:t>
      </w:r>
    </w:p>
    <w:p w14:paraId="3B8919D5" w14:textId="77777777" w:rsidR="000368C7" w:rsidRPr="00F53499" w:rsidRDefault="000368C7" w:rsidP="006F1F52">
      <w:pPr>
        <w:spacing w:after="0" w:line="240" w:lineRule="auto"/>
        <w:rPr>
          <w:szCs w:val="20"/>
        </w:rPr>
      </w:pPr>
    </w:p>
    <w:p w14:paraId="15B0D3C7" w14:textId="43D41766" w:rsidR="000368C7" w:rsidRPr="00F53499" w:rsidRDefault="000368C7" w:rsidP="006F1F52">
      <w:pPr>
        <w:spacing w:after="0" w:line="240" w:lineRule="auto"/>
        <w:rPr>
          <w:szCs w:val="20"/>
        </w:rPr>
      </w:pPr>
      <w:r w:rsidRPr="00F53499">
        <w:rPr>
          <w:szCs w:val="20"/>
        </w:rPr>
        <w:t xml:space="preserve">(4) </w:t>
      </w:r>
      <w:bookmarkStart w:id="32" w:name="_Hlk138283940"/>
      <w:r w:rsidRPr="00F53499">
        <w:rPr>
          <w:szCs w:val="20"/>
        </w:rPr>
        <w:t xml:space="preserve">Načrt upravljanja spomeniškega območja </w:t>
      </w:r>
      <w:r w:rsidR="00CD480B" w:rsidRPr="00F53499">
        <w:rPr>
          <w:szCs w:val="20"/>
        </w:rPr>
        <w:t xml:space="preserve">Kobilarne Lipica </w:t>
      </w:r>
      <w:bookmarkEnd w:id="32"/>
      <w:r w:rsidRPr="00F53499">
        <w:rPr>
          <w:szCs w:val="20"/>
        </w:rPr>
        <w:t>pripravi družba in ga sprejme vlada za obdobje petih let.</w:t>
      </w:r>
      <w:r w:rsidR="00CD480B" w:rsidRPr="00F53499">
        <w:rPr>
          <w:szCs w:val="20"/>
        </w:rPr>
        <w:t xml:space="preserve"> Posamezne </w:t>
      </w:r>
      <w:r w:rsidR="001C67DA" w:rsidRPr="00F53499">
        <w:rPr>
          <w:szCs w:val="20"/>
        </w:rPr>
        <w:t>vsebine</w:t>
      </w:r>
      <w:r w:rsidR="00CD480B" w:rsidRPr="00F53499">
        <w:rPr>
          <w:szCs w:val="20"/>
        </w:rPr>
        <w:t>, potrebne za pripravo načrta upravljanja</w:t>
      </w:r>
      <w:r w:rsidR="000B33E2" w:rsidRPr="00F53499">
        <w:rPr>
          <w:szCs w:val="20"/>
        </w:rPr>
        <w:t>,</w:t>
      </w:r>
      <w:r w:rsidR="00CD480B" w:rsidRPr="00F53499">
        <w:rPr>
          <w:szCs w:val="20"/>
        </w:rPr>
        <w:t xml:space="preserve"> </w:t>
      </w:r>
      <w:r w:rsidR="001C67DA" w:rsidRPr="00F53499">
        <w:rPr>
          <w:szCs w:val="20"/>
        </w:rPr>
        <w:t>se pripravijo v sodelovanju z</w:t>
      </w:r>
      <w:r w:rsidR="0038336D" w:rsidRPr="00F53499">
        <w:rPr>
          <w:szCs w:val="20"/>
        </w:rPr>
        <w:t xml:space="preserve"> </w:t>
      </w:r>
      <w:r w:rsidR="00A479C1">
        <w:rPr>
          <w:szCs w:val="20"/>
        </w:rPr>
        <w:t xml:space="preserve">ministrstvom ter </w:t>
      </w:r>
      <w:r w:rsidR="00CD480B" w:rsidRPr="00F53499">
        <w:rPr>
          <w:szCs w:val="20"/>
        </w:rPr>
        <w:t>ministrstv</w:t>
      </w:r>
      <w:r w:rsidR="000B33E2" w:rsidRPr="00F53499">
        <w:rPr>
          <w:szCs w:val="20"/>
        </w:rPr>
        <w:t>i</w:t>
      </w:r>
      <w:r w:rsidR="00CD480B" w:rsidRPr="00F53499">
        <w:rPr>
          <w:szCs w:val="20"/>
        </w:rPr>
        <w:t>, pristojn</w:t>
      </w:r>
      <w:r w:rsidR="001C67DA" w:rsidRPr="00F53499">
        <w:rPr>
          <w:szCs w:val="20"/>
        </w:rPr>
        <w:t>im</w:t>
      </w:r>
      <w:r w:rsidR="00013212">
        <w:rPr>
          <w:szCs w:val="20"/>
        </w:rPr>
        <w:t>i</w:t>
      </w:r>
      <w:r w:rsidR="00CD480B" w:rsidRPr="00F53499">
        <w:rPr>
          <w:szCs w:val="20"/>
        </w:rPr>
        <w:t xml:space="preserve"> za živinorejo, za kulturno dediščino </w:t>
      </w:r>
      <w:r w:rsidR="001B1AB8">
        <w:rPr>
          <w:szCs w:val="20"/>
        </w:rPr>
        <w:t xml:space="preserve">ter </w:t>
      </w:r>
      <w:r w:rsidR="00CD480B" w:rsidRPr="00F53499">
        <w:rPr>
          <w:szCs w:val="20"/>
        </w:rPr>
        <w:t xml:space="preserve">za naravne vire in prostor. </w:t>
      </w:r>
      <w:r w:rsidRPr="00F53499">
        <w:rPr>
          <w:szCs w:val="20"/>
        </w:rPr>
        <w:t xml:space="preserve">Pred </w:t>
      </w:r>
      <w:r w:rsidR="00623C43" w:rsidRPr="00F53499">
        <w:rPr>
          <w:szCs w:val="20"/>
        </w:rPr>
        <w:t>spreje</w:t>
      </w:r>
      <w:r w:rsidR="00623C43">
        <w:rPr>
          <w:szCs w:val="20"/>
        </w:rPr>
        <w:t>tje</w:t>
      </w:r>
      <w:r w:rsidR="00623C43" w:rsidRPr="00F53499">
        <w:rPr>
          <w:szCs w:val="20"/>
        </w:rPr>
        <w:t xml:space="preserve">m </w:t>
      </w:r>
      <w:r w:rsidRPr="00F53499">
        <w:rPr>
          <w:szCs w:val="20"/>
        </w:rPr>
        <w:t xml:space="preserve">družba za načrt upravljanja spomeniškega območja Kobilarne Lipica </w:t>
      </w:r>
      <w:r w:rsidR="000B33E2" w:rsidRPr="00F53499">
        <w:rPr>
          <w:szCs w:val="20"/>
        </w:rPr>
        <w:t xml:space="preserve">pridobi </w:t>
      </w:r>
      <w:r w:rsidR="00236B1B" w:rsidRPr="00F53499">
        <w:rPr>
          <w:szCs w:val="20"/>
        </w:rPr>
        <w:t>mnenj</w:t>
      </w:r>
      <w:r w:rsidR="009956A3">
        <w:rPr>
          <w:szCs w:val="20"/>
        </w:rPr>
        <w:t>a</w:t>
      </w:r>
      <w:r w:rsidR="007A2A6C" w:rsidRPr="00F53499">
        <w:rPr>
          <w:szCs w:val="20"/>
        </w:rPr>
        <w:t xml:space="preserve"> </w:t>
      </w:r>
      <w:bookmarkStart w:id="33" w:name="_Hlk150328302"/>
      <w:r w:rsidR="007A2A6C" w:rsidRPr="00F53499">
        <w:rPr>
          <w:szCs w:val="20"/>
        </w:rPr>
        <w:t>pristojn</w:t>
      </w:r>
      <w:r w:rsidR="009956A3">
        <w:rPr>
          <w:szCs w:val="20"/>
        </w:rPr>
        <w:t>ih</w:t>
      </w:r>
      <w:r w:rsidR="007A2A6C" w:rsidRPr="00F53499">
        <w:rPr>
          <w:szCs w:val="20"/>
        </w:rPr>
        <w:t xml:space="preserve"> organizacij</w:t>
      </w:r>
      <w:r w:rsidRPr="00F53499">
        <w:rPr>
          <w:szCs w:val="20"/>
        </w:rPr>
        <w:t xml:space="preserve"> za varstvo kulturne dediščine </w:t>
      </w:r>
      <w:r w:rsidR="006776AE">
        <w:rPr>
          <w:szCs w:val="20"/>
        </w:rPr>
        <w:t xml:space="preserve">v skladu </w:t>
      </w:r>
      <w:r w:rsidR="00DC1BEE">
        <w:rPr>
          <w:szCs w:val="20"/>
        </w:rPr>
        <w:t>z zakonom, ki ureja varstvo kulturne dediščine</w:t>
      </w:r>
      <w:r w:rsidR="00CD190E">
        <w:rPr>
          <w:szCs w:val="20"/>
        </w:rPr>
        <w:t>,</w:t>
      </w:r>
      <w:r w:rsidR="00DC1BEE">
        <w:rPr>
          <w:szCs w:val="20"/>
        </w:rPr>
        <w:t xml:space="preserve"> </w:t>
      </w:r>
      <w:r w:rsidRPr="00F53499">
        <w:rPr>
          <w:szCs w:val="20"/>
        </w:rPr>
        <w:t xml:space="preserve">in </w:t>
      </w:r>
      <w:r w:rsidR="0056276B" w:rsidRPr="00F53499">
        <w:rPr>
          <w:szCs w:val="20"/>
        </w:rPr>
        <w:t>pristojne organizacije</w:t>
      </w:r>
      <w:r w:rsidRPr="00F53499">
        <w:rPr>
          <w:szCs w:val="20"/>
        </w:rPr>
        <w:t xml:space="preserve"> za varstvo narave</w:t>
      </w:r>
      <w:bookmarkEnd w:id="33"/>
      <w:r w:rsidR="00DC1BEE">
        <w:rPr>
          <w:szCs w:val="20"/>
        </w:rPr>
        <w:t xml:space="preserve"> </w:t>
      </w:r>
      <w:r w:rsidR="006776AE">
        <w:rPr>
          <w:szCs w:val="20"/>
        </w:rPr>
        <w:t xml:space="preserve">v skladu </w:t>
      </w:r>
      <w:r w:rsidR="00DC1BEE">
        <w:rPr>
          <w:szCs w:val="20"/>
        </w:rPr>
        <w:t>z zakonom, ki ureja ohranjanje narave</w:t>
      </w:r>
      <w:r w:rsidRPr="00F53499">
        <w:rPr>
          <w:szCs w:val="20"/>
        </w:rPr>
        <w:t xml:space="preserve">. </w:t>
      </w:r>
    </w:p>
    <w:p w14:paraId="3BB93323" w14:textId="77777777" w:rsidR="000368C7" w:rsidRPr="00F53499" w:rsidRDefault="000368C7" w:rsidP="006F1F52">
      <w:pPr>
        <w:spacing w:after="0" w:line="240" w:lineRule="auto"/>
        <w:rPr>
          <w:szCs w:val="20"/>
        </w:rPr>
      </w:pPr>
    </w:p>
    <w:p w14:paraId="4AEBA83F" w14:textId="77777777" w:rsidR="000368C7" w:rsidRPr="00F53499" w:rsidRDefault="000368C7" w:rsidP="006F1F52">
      <w:pPr>
        <w:spacing w:after="0" w:line="240" w:lineRule="auto"/>
        <w:rPr>
          <w:szCs w:val="20"/>
        </w:rPr>
      </w:pPr>
      <w:r w:rsidRPr="00F53499">
        <w:rPr>
          <w:szCs w:val="20"/>
        </w:rPr>
        <w:t>(5) Načrt upravljanja spomeniškega območja Kobilarne Lipica vključuje najmanj:</w:t>
      </w:r>
    </w:p>
    <w:p w14:paraId="4DA24D41" w14:textId="1D558E30" w:rsidR="000368C7" w:rsidRPr="00F53499" w:rsidRDefault="000368C7" w:rsidP="00452595">
      <w:pPr>
        <w:pStyle w:val="Alineje"/>
        <w:numPr>
          <w:ilvl w:val="0"/>
          <w:numId w:val="32"/>
        </w:numPr>
        <w:spacing w:after="0"/>
        <w:rPr>
          <w:color w:val="auto"/>
          <w:szCs w:val="20"/>
        </w:rPr>
      </w:pPr>
      <w:r w:rsidRPr="00F53499">
        <w:rPr>
          <w:color w:val="auto"/>
          <w:szCs w:val="20"/>
        </w:rPr>
        <w:t>vizijo varstva in razvoja spomeniškega območja Kobilarne Lipica</w:t>
      </w:r>
      <w:r w:rsidR="00AF45D1" w:rsidRPr="00F53499">
        <w:rPr>
          <w:color w:val="auto"/>
          <w:szCs w:val="20"/>
        </w:rPr>
        <w:t>,</w:t>
      </w:r>
    </w:p>
    <w:p w14:paraId="667AA4AE" w14:textId="0A76B991" w:rsidR="000368C7" w:rsidRPr="00F53499" w:rsidRDefault="000368C7" w:rsidP="00452595">
      <w:pPr>
        <w:pStyle w:val="Alineje"/>
        <w:numPr>
          <w:ilvl w:val="0"/>
          <w:numId w:val="32"/>
        </w:numPr>
        <w:spacing w:after="0"/>
        <w:rPr>
          <w:color w:val="auto"/>
          <w:szCs w:val="20"/>
        </w:rPr>
      </w:pPr>
      <w:r w:rsidRPr="00F53499">
        <w:rPr>
          <w:color w:val="auto"/>
          <w:szCs w:val="20"/>
        </w:rPr>
        <w:t xml:space="preserve">pomembne usmeritve </w:t>
      </w:r>
      <w:r w:rsidR="00586428" w:rsidRPr="00F53499">
        <w:rPr>
          <w:color w:val="auto"/>
          <w:szCs w:val="20"/>
        </w:rPr>
        <w:t xml:space="preserve">in načrt </w:t>
      </w:r>
      <w:r w:rsidRPr="00F53499">
        <w:rPr>
          <w:color w:val="auto"/>
          <w:szCs w:val="20"/>
        </w:rPr>
        <w:t xml:space="preserve">za razvoj konjereje, konjeništva in varstva kulturne dediščine, </w:t>
      </w:r>
    </w:p>
    <w:p w14:paraId="0A0CA0E6" w14:textId="3A927368" w:rsidR="000368C7" w:rsidRPr="00F53499" w:rsidRDefault="000368C7" w:rsidP="00452595">
      <w:pPr>
        <w:pStyle w:val="Alineje"/>
        <w:numPr>
          <w:ilvl w:val="0"/>
          <w:numId w:val="32"/>
        </w:numPr>
        <w:spacing w:after="0"/>
        <w:rPr>
          <w:color w:val="auto"/>
          <w:szCs w:val="20"/>
        </w:rPr>
      </w:pPr>
      <w:r w:rsidRPr="00F53499">
        <w:rPr>
          <w:color w:val="auto"/>
          <w:szCs w:val="20"/>
        </w:rPr>
        <w:t xml:space="preserve">pregled </w:t>
      </w:r>
      <w:r w:rsidRPr="002A5D56">
        <w:rPr>
          <w:color w:val="auto"/>
          <w:szCs w:val="20"/>
        </w:rPr>
        <w:t>kulturn</w:t>
      </w:r>
      <w:r w:rsidR="002A45F9" w:rsidRPr="002A5D56">
        <w:rPr>
          <w:color w:val="auto"/>
          <w:szCs w:val="20"/>
        </w:rPr>
        <w:t>e dediščine</w:t>
      </w:r>
      <w:r w:rsidR="002B22C1" w:rsidRPr="002A5D56">
        <w:rPr>
          <w:color w:val="auto"/>
          <w:szCs w:val="20"/>
        </w:rPr>
        <w:t xml:space="preserve"> </w:t>
      </w:r>
      <w:r w:rsidRPr="002A5D56">
        <w:rPr>
          <w:color w:val="auto"/>
          <w:szCs w:val="20"/>
        </w:rPr>
        <w:t>in varovanih</w:t>
      </w:r>
      <w:r w:rsidRPr="00F53499">
        <w:rPr>
          <w:color w:val="auto"/>
          <w:szCs w:val="20"/>
        </w:rPr>
        <w:t xml:space="preserve"> sestavin, ki jih je </w:t>
      </w:r>
      <w:r w:rsidR="00C336AD">
        <w:rPr>
          <w:iCs/>
          <w:szCs w:val="20"/>
        </w:rPr>
        <w:t xml:space="preserve">treba </w:t>
      </w:r>
      <w:r w:rsidRPr="00F53499">
        <w:rPr>
          <w:color w:val="auto"/>
          <w:szCs w:val="20"/>
        </w:rPr>
        <w:t>ohranjati in razvijati,</w:t>
      </w:r>
      <w:r w:rsidR="00586428" w:rsidRPr="00F53499">
        <w:rPr>
          <w:color w:val="auto"/>
          <w:szCs w:val="20"/>
        </w:rPr>
        <w:t xml:space="preserve"> </w:t>
      </w:r>
    </w:p>
    <w:p w14:paraId="21854A6F" w14:textId="1F621DF9" w:rsidR="000368C7" w:rsidRPr="00F53499" w:rsidRDefault="000368C7" w:rsidP="00452595">
      <w:pPr>
        <w:pStyle w:val="Alineje"/>
        <w:numPr>
          <w:ilvl w:val="0"/>
          <w:numId w:val="32"/>
        </w:numPr>
        <w:spacing w:after="0"/>
        <w:rPr>
          <w:color w:val="auto"/>
          <w:szCs w:val="20"/>
        </w:rPr>
      </w:pPr>
      <w:r w:rsidRPr="00F53499">
        <w:rPr>
          <w:color w:val="auto"/>
          <w:szCs w:val="20"/>
        </w:rPr>
        <w:t xml:space="preserve">načrt varstva in razvoja posamičnih kulturnih vrednot, ki jih je posebej </w:t>
      </w:r>
      <w:r w:rsidR="00C336AD">
        <w:rPr>
          <w:iCs/>
          <w:szCs w:val="20"/>
        </w:rPr>
        <w:t xml:space="preserve">treba </w:t>
      </w:r>
      <w:r w:rsidRPr="00F53499">
        <w:rPr>
          <w:color w:val="auto"/>
          <w:szCs w:val="20"/>
        </w:rPr>
        <w:t>ohranjati in razvijati,</w:t>
      </w:r>
    </w:p>
    <w:p w14:paraId="175D540E" w14:textId="1F67BCB0" w:rsidR="00E13BDE" w:rsidRPr="00F53499" w:rsidRDefault="00586428" w:rsidP="00452595">
      <w:pPr>
        <w:pStyle w:val="Alineje"/>
        <w:numPr>
          <w:ilvl w:val="0"/>
          <w:numId w:val="32"/>
        </w:numPr>
        <w:spacing w:after="0"/>
        <w:rPr>
          <w:color w:val="auto"/>
          <w:szCs w:val="20"/>
        </w:rPr>
      </w:pPr>
      <w:r w:rsidRPr="00F53499">
        <w:rPr>
          <w:color w:val="auto"/>
          <w:szCs w:val="20"/>
        </w:rPr>
        <w:t>načrt</w:t>
      </w:r>
      <w:r w:rsidR="000368C7" w:rsidRPr="00F53499">
        <w:rPr>
          <w:color w:val="auto"/>
          <w:szCs w:val="20"/>
        </w:rPr>
        <w:t xml:space="preserve"> predvidenih prostorskih ureditev,</w:t>
      </w:r>
      <w:r w:rsidR="00E13BDE" w:rsidRPr="00F53499">
        <w:rPr>
          <w:color w:val="auto"/>
          <w:szCs w:val="20"/>
        </w:rPr>
        <w:t xml:space="preserve"> vključno s prostorskimi ureditvami </w:t>
      </w:r>
      <w:r w:rsidR="00C66D24">
        <w:rPr>
          <w:color w:val="auto"/>
          <w:szCs w:val="20"/>
        </w:rPr>
        <w:t>na</w:t>
      </w:r>
      <w:r w:rsidR="00C66D24" w:rsidRPr="00F53499">
        <w:rPr>
          <w:color w:val="auto"/>
          <w:szCs w:val="20"/>
        </w:rPr>
        <w:t xml:space="preserve"> </w:t>
      </w:r>
      <w:r w:rsidR="00E13BDE" w:rsidRPr="00F53499">
        <w:rPr>
          <w:color w:val="auto"/>
          <w:szCs w:val="20"/>
        </w:rPr>
        <w:t>vplivnem območju, če je to potrebno z</w:t>
      </w:r>
      <w:r w:rsidR="00E13BDE" w:rsidRPr="00F53499">
        <w:rPr>
          <w:szCs w:val="20"/>
        </w:rPr>
        <w:t>aradi zagotavljanja prostorsko usklajenih in medsebojno dopolnjujočih</w:t>
      </w:r>
      <w:r w:rsidR="00CD190E">
        <w:rPr>
          <w:szCs w:val="20"/>
        </w:rPr>
        <w:t xml:space="preserve"> se</w:t>
      </w:r>
      <w:r w:rsidR="00E13BDE" w:rsidRPr="00F53499">
        <w:rPr>
          <w:szCs w:val="20"/>
        </w:rPr>
        <w:t xml:space="preserve"> razmestitev dejavnosti ter je </w:t>
      </w:r>
      <w:r w:rsidR="006776AE">
        <w:rPr>
          <w:szCs w:val="20"/>
        </w:rPr>
        <w:t xml:space="preserve">v skladu </w:t>
      </w:r>
      <w:r w:rsidR="00E13BDE" w:rsidRPr="00F53499">
        <w:rPr>
          <w:szCs w:val="20"/>
        </w:rPr>
        <w:t>z dejavnostmi, ki prispevajo k ohranjanju in promociji kulturnih vrednot vplivnega območja,</w:t>
      </w:r>
    </w:p>
    <w:p w14:paraId="40A60F08" w14:textId="77777777" w:rsidR="000368C7" w:rsidRPr="00F53499" w:rsidRDefault="000368C7" w:rsidP="00452595">
      <w:pPr>
        <w:pStyle w:val="Alineje"/>
        <w:numPr>
          <w:ilvl w:val="0"/>
          <w:numId w:val="32"/>
        </w:numPr>
        <w:spacing w:after="0"/>
        <w:rPr>
          <w:color w:val="auto"/>
          <w:szCs w:val="20"/>
        </w:rPr>
      </w:pPr>
      <w:bookmarkStart w:id="34" w:name="_Hlk138284810"/>
      <w:r w:rsidRPr="00F53499">
        <w:rPr>
          <w:color w:val="auto"/>
          <w:szCs w:val="20"/>
        </w:rPr>
        <w:t>načrt dejavnosti s finančnim okvirom</w:t>
      </w:r>
      <w:bookmarkEnd w:id="34"/>
      <w:r w:rsidRPr="00F53499">
        <w:rPr>
          <w:color w:val="auto"/>
          <w:szCs w:val="20"/>
        </w:rPr>
        <w:t>, še posebej za zagotavljanje dostopnosti in upravljanje obiska,</w:t>
      </w:r>
    </w:p>
    <w:p w14:paraId="3D9B7122" w14:textId="77777777" w:rsidR="000368C7" w:rsidRPr="00F53499" w:rsidRDefault="000368C7" w:rsidP="00452595">
      <w:pPr>
        <w:pStyle w:val="Alineje"/>
        <w:numPr>
          <w:ilvl w:val="0"/>
          <w:numId w:val="32"/>
        </w:numPr>
        <w:spacing w:after="0"/>
        <w:rPr>
          <w:color w:val="auto"/>
          <w:szCs w:val="20"/>
        </w:rPr>
      </w:pPr>
      <w:r w:rsidRPr="00F53499">
        <w:rPr>
          <w:color w:val="auto"/>
          <w:szCs w:val="20"/>
        </w:rPr>
        <w:t>ukrepe za varstvo pred naravnimi in drugimi nesrečami,</w:t>
      </w:r>
    </w:p>
    <w:p w14:paraId="0F500D48" w14:textId="77777777" w:rsidR="000368C7" w:rsidRDefault="000368C7" w:rsidP="00452595">
      <w:pPr>
        <w:pStyle w:val="Alineje"/>
        <w:numPr>
          <w:ilvl w:val="0"/>
          <w:numId w:val="32"/>
        </w:numPr>
        <w:spacing w:after="0"/>
        <w:rPr>
          <w:color w:val="auto"/>
          <w:szCs w:val="20"/>
        </w:rPr>
      </w:pPr>
      <w:r w:rsidRPr="00F53499">
        <w:rPr>
          <w:color w:val="auto"/>
          <w:szCs w:val="20"/>
        </w:rPr>
        <w:t>kazalnike in način spremljanja izvajanja.</w:t>
      </w:r>
    </w:p>
    <w:p w14:paraId="7E25A89B" w14:textId="77777777" w:rsidR="003A3101" w:rsidRDefault="003A3101" w:rsidP="003A3101">
      <w:pPr>
        <w:pStyle w:val="Alineje"/>
        <w:numPr>
          <w:ilvl w:val="0"/>
          <w:numId w:val="0"/>
        </w:numPr>
        <w:spacing w:after="0"/>
        <w:ind w:left="720" w:hanging="360"/>
        <w:rPr>
          <w:color w:val="auto"/>
          <w:szCs w:val="20"/>
        </w:rPr>
      </w:pPr>
    </w:p>
    <w:p w14:paraId="06E07FF7" w14:textId="77777777" w:rsidR="003A3101" w:rsidRDefault="003A3101" w:rsidP="003A3101">
      <w:pPr>
        <w:pStyle w:val="Alineje"/>
        <w:numPr>
          <w:ilvl w:val="0"/>
          <w:numId w:val="0"/>
        </w:numPr>
        <w:spacing w:after="0"/>
        <w:ind w:left="720" w:hanging="360"/>
        <w:rPr>
          <w:color w:val="auto"/>
          <w:szCs w:val="20"/>
        </w:rPr>
      </w:pPr>
    </w:p>
    <w:p w14:paraId="40412CDA" w14:textId="77777777" w:rsidR="003A3101" w:rsidRDefault="003A3101" w:rsidP="003A3101">
      <w:pPr>
        <w:pStyle w:val="Alineje"/>
        <w:numPr>
          <w:ilvl w:val="0"/>
          <w:numId w:val="0"/>
        </w:numPr>
        <w:spacing w:after="0"/>
        <w:ind w:left="720" w:hanging="360"/>
        <w:rPr>
          <w:color w:val="auto"/>
          <w:szCs w:val="20"/>
        </w:rPr>
      </w:pPr>
    </w:p>
    <w:p w14:paraId="2033D0FF" w14:textId="77777777" w:rsidR="003A3101" w:rsidRPr="00F53499" w:rsidRDefault="003A3101" w:rsidP="003A3101">
      <w:pPr>
        <w:pStyle w:val="Alineje"/>
        <w:numPr>
          <w:ilvl w:val="0"/>
          <w:numId w:val="0"/>
        </w:numPr>
        <w:spacing w:after="0"/>
        <w:ind w:left="720" w:hanging="360"/>
        <w:rPr>
          <w:color w:val="auto"/>
          <w:szCs w:val="20"/>
        </w:rPr>
      </w:pPr>
    </w:p>
    <w:p w14:paraId="0D1A342A" w14:textId="77777777" w:rsidR="000368C7" w:rsidRPr="00F53499" w:rsidRDefault="000368C7" w:rsidP="006F1F52">
      <w:pPr>
        <w:pStyle w:val="leni"/>
        <w:numPr>
          <w:ilvl w:val="0"/>
          <w:numId w:val="0"/>
        </w:numPr>
        <w:tabs>
          <w:tab w:val="clear" w:pos="4111"/>
          <w:tab w:val="left" w:pos="0"/>
        </w:tabs>
        <w:spacing w:line="240" w:lineRule="auto"/>
        <w:ind w:right="0"/>
        <w:jc w:val="both"/>
        <w:rPr>
          <w:b/>
          <w:szCs w:val="20"/>
        </w:rPr>
      </w:pPr>
    </w:p>
    <w:p w14:paraId="414FDACB"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11. člen</w:t>
      </w:r>
    </w:p>
    <w:p w14:paraId="2F8965AE" w14:textId="052D11D8"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w:t>
      </w:r>
      <w:r w:rsidR="005B3892">
        <w:rPr>
          <w:b/>
          <w:szCs w:val="20"/>
        </w:rPr>
        <w:t>l</w:t>
      </w:r>
      <w:r w:rsidR="003479BE">
        <w:rPr>
          <w:b/>
          <w:szCs w:val="20"/>
        </w:rPr>
        <w:t xml:space="preserve">etni </w:t>
      </w:r>
      <w:r w:rsidR="006D1C6F">
        <w:rPr>
          <w:b/>
          <w:szCs w:val="20"/>
        </w:rPr>
        <w:t>poslovni načrt družbe</w:t>
      </w:r>
      <w:r w:rsidRPr="00F53499">
        <w:rPr>
          <w:b/>
          <w:szCs w:val="20"/>
        </w:rPr>
        <w:t>)</w:t>
      </w:r>
    </w:p>
    <w:p w14:paraId="450E8613" w14:textId="77777777" w:rsidR="000368C7" w:rsidRPr="00F53499" w:rsidRDefault="000368C7" w:rsidP="006F1F52">
      <w:pPr>
        <w:spacing w:after="0" w:line="240" w:lineRule="auto"/>
        <w:rPr>
          <w:szCs w:val="20"/>
          <w:lang w:eastAsia="sl-SI"/>
        </w:rPr>
      </w:pPr>
    </w:p>
    <w:p w14:paraId="593A53C7" w14:textId="69BE71FE" w:rsidR="000368C7" w:rsidRPr="00F53499" w:rsidRDefault="000368C7" w:rsidP="006F1F52">
      <w:pPr>
        <w:spacing w:after="0" w:line="240" w:lineRule="auto"/>
        <w:rPr>
          <w:szCs w:val="20"/>
          <w:lang w:eastAsia="sl-SI"/>
        </w:rPr>
      </w:pPr>
      <w:r w:rsidRPr="00F53499">
        <w:rPr>
          <w:szCs w:val="20"/>
          <w:lang w:eastAsia="sl-SI"/>
        </w:rPr>
        <w:t xml:space="preserve">(1) Družba </w:t>
      </w:r>
      <w:r w:rsidR="003479BE">
        <w:rPr>
          <w:szCs w:val="20"/>
          <w:lang w:eastAsia="sl-SI"/>
        </w:rPr>
        <w:t>z letnim</w:t>
      </w:r>
      <w:r w:rsidR="006D1C6F">
        <w:rPr>
          <w:szCs w:val="20"/>
          <w:lang w:eastAsia="sl-SI"/>
        </w:rPr>
        <w:t xml:space="preserve"> poslovnim načrtom</w:t>
      </w:r>
      <w:r w:rsidRPr="00F53499">
        <w:rPr>
          <w:szCs w:val="20"/>
          <w:lang w:eastAsia="sl-SI"/>
        </w:rPr>
        <w:t xml:space="preserve"> </w:t>
      </w:r>
      <w:r w:rsidR="006D1C6F">
        <w:rPr>
          <w:szCs w:val="20"/>
          <w:lang w:eastAsia="sl-SI"/>
        </w:rPr>
        <w:t xml:space="preserve">družbe </w:t>
      </w:r>
      <w:r w:rsidRPr="00F53499">
        <w:rPr>
          <w:szCs w:val="20"/>
          <w:lang w:eastAsia="sl-SI"/>
        </w:rPr>
        <w:t xml:space="preserve">(v nadaljnjem besedilu: </w:t>
      </w:r>
      <w:r w:rsidR="006D1C6F">
        <w:rPr>
          <w:szCs w:val="20"/>
          <w:lang w:eastAsia="sl-SI"/>
        </w:rPr>
        <w:t>poslovni načrt</w:t>
      </w:r>
      <w:r w:rsidRPr="00F53499">
        <w:rPr>
          <w:szCs w:val="20"/>
          <w:lang w:eastAsia="sl-SI"/>
        </w:rPr>
        <w:t>)</w:t>
      </w:r>
      <w:r w:rsidR="00766D5A" w:rsidRPr="00F53499">
        <w:rPr>
          <w:szCs w:val="20"/>
          <w:lang w:eastAsia="sl-SI"/>
        </w:rPr>
        <w:t>, ki mora vsebovati tudi finančne projekcije,</w:t>
      </w:r>
      <w:r w:rsidRPr="00F53499">
        <w:rPr>
          <w:szCs w:val="20"/>
          <w:lang w:eastAsia="sl-SI"/>
        </w:rPr>
        <w:t xml:space="preserve"> podrobno opredeli</w:t>
      </w:r>
      <w:r w:rsidR="002B12B1">
        <w:rPr>
          <w:szCs w:val="20"/>
          <w:lang w:eastAsia="sl-SI"/>
        </w:rPr>
        <w:t xml:space="preserve"> dejavnosti</w:t>
      </w:r>
      <w:r w:rsidRPr="00F53499">
        <w:rPr>
          <w:szCs w:val="20"/>
          <w:lang w:eastAsia="sl-SI"/>
        </w:rPr>
        <w:t xml:space="preserve">, potrebne za uresničevanje </w:t>
      </w:r>
      <w:r w:rsidR="00AF45D1" w:rsidRPr="00F53499">
        <w:rPr>
          <w:szCs w:val="20"/>
          <w:lang w:eastAsia="sl-SI"/>
        </w:rPr>
        <w:t>r</w:t>
      </w:r>
      <w:r w:rsidRPr="00F53499">
        <w:rPr>
          <w:szCs w:val="20"/>
          <w:lang w:eastAsia="sl-SI"/>
        </w:rPr>
        <w:t xml:space="preserve">azvojne strategije </w:t>
      </w:r>
      <w:r w:rsidR="00AF45D1" w:rsidRPr="00F53499">
        <w:rPr>
          <w:szCs w:val="20"/>
          <w:lang w:eastAsia="sl-SI"/>
        </w:rPr>
        <w:t xml:space="preserve">iz </w:t>
      </w:r>
      <w:r w:rsidR="00077A65" w:rsidRPr="00F53499">
        <w:rPr>
          <w:szCs w:val="20"/>
          <w:lang w:eastAsia="sl-SI"/>
        </w:rPr>
        <w:t xml:space="preserve">prvega odstavka </w:t>
      </w:r>
      <w:r w:rsidR="00AF45D1" w:rsidRPr="00F53499">
        <w:rPr>
          <w:szCs w:val="20"/>
          <w:lang w:eastAsia="sl-SI"/>
        </w:rPr>
        <w:t xml:space="preserve">prejšnjega člena </w:t>
      </w:r>
      <w:r w:rsidR="00F8060E" w:rsidRPr="00F53499">
        <w:rPr>
          <w:szCs w:val="20"/>
          <w:lang w:eastAsia="sl-SI"/>
        </w:rPr>
        <w:t xml:space="preserve">in </w:t>
      </w:r>
      <w:bookmarkStart w:id="35" w:name="_Hlk138287446"/>
      <w:r w:rsidR="00425820" w:rsidRPr="00F53499">
        <w:rPr>
          <w:szCs w:val="20"/>
          <w:lang w:eastAsia="sl-SI"/>
        </w:rPr>
        <w:t>načrt</w:t>
      </w:r>
      <w:r w:rsidR="000B33E2" w:rsidRPr="00F53499">
        <w:rPr>
          <w:szCs w:val="20"/>
          <w:lang w:eastAsia="sl-SI"/>
        </w:rPr>
        <w:t>a</w:t>
      </w:r>
      <w:r w:rsidR="00425820" w:rsidRPr="00F53499">
        <w:rPr>
          <w:szCs w:val="20"/>
          <w:lang w:eastAsia="sl-SI"/>
        </w:rPr>
        <w:t xml:space="preserve"> upravljanja spomeniškega območja Kobilarne Lipica </w:t>
      </w:r>
      <w:bookmarkEnd w:id="35"/>
      <w:r w:rsidR="00425820" w:rsidRPr="00F53499">
        <w:rPr>
          <w:szCs w:val="20"/>
          <w:lang w:eastAsia="sl-SI"/>
        </w:rPr>
        <w:t xml:space="preserve">iz četrtega odstavka prejšnjega člena </w:t>
      </w:r>
      <w:r w:rsidRPr="00F53499">
        <w:rPr>
          <w:szCs w:val="20"/>
          <w:lang w:eastAsia="sl-SI"/>
        </w:rPr>
        <w:t>v vsakem poslovnem letu.</w:t>
      </w:r>
      <w:r w:rsidR="001C67DA" w:rsidRPr="00F53499">
        <w:rPr>
          <w:szCs w:val="20"/>
          <w:lang w:eastAsia="sl-SI"/>
        </w:rPr>
        <w:t xml:space="preserve"> </w:t>
      </w:r>
    </w:p>
    <w:p w14:paraId="2DACE112" w14:textId="77777777" w:rsidR="000368C7" w:rsidRPr="00F53499" w:rsidRDefault="000368C7" w:rsidP="006F1F52">
      <w:pPr>
        <w:spacing w:after="0" w:line="240" w:lineRule="auto"/>
        <w:rPr>
          <w:szCs w:val="20"/>
          <w:lang w:eastAsia="sl-SI"/>
        </w:rPr>
      </w:pPr>
    </w:p>
    <w:p w14:paraId="5C4338F8" w14:textId="4A28171B" w:rsidR="000368C7" w:rsidRPr="00F53499" w:rsidRDefault="000368C7" w:rsidP="006F1F52">
      <w:pPr>
        <w:spacing w:after="0" w:line="240" w:lineRule="auto"/>
        <w:rPr>
          <w:szCs w:val="20"/>
          <w:lang w:eastAsia="sl-SI"/>
        </w:rPr>
      </w:pPr>
      <w:r w:rsidRPr="00F53499">
        <w:rPr>
          <w:szCs w:val="20"/>
          <w:lang w:eastAsia="sl-SI"/>
        </w:rPr>
        <w:t xml:space="preserve">(2) </w:t>
      </w:r>
      <w:r w:rsidR="006D1C6F">
        <w:rPr>
          <w:szCs w:val="20"/>
          <w:lang w:eastAsia="sl-SI"/>
        </w:rPr>
        <w:t>Poslovni načrt</w:t>
      </w:r>
      <w:r w:rsidRPr="00F53499">
        <w:rPr>
          <w:szCs w:val="20"/>
          <w:lang w:eastAsia="sl-SI"/>
        </w:rPr>
        <w:t xml:space="preserve"> obsega opredelitev letnih ciljev, kazalnikov in ukrep</w:t>
      </w:r>
      <w:r w:rsidR="00425820" w:rsidRPr="00F53499">
        <w:rPr>
          <w:szCs w:val="20"/>
          <w:lang w:eastAsia="sl-SI"/>
        </w:rPr>
        <w:t>ov</w:t>
      </w:r>
      <w:r w:rsidRPr="00F53499">
        <w:rPr>
          <w:szCs w:val="20"/>
          <w:lang w:eastAsia="sl-SI"/>
        </w:rPr>
        <w:t xml:space="preserve"> za </w:t>
      </w:r>
      <w:bookmarkStart w:id="36" w:name="_Hlk138287512"/>
      <w:bookmarkStart w:id="37" w:name="_Hlk138285531"/>
      <w:r w:rsidR="008638C3" w:rsidRPr="00F53499">
        <w:rPr>
          <w:szCs w:val="20"/>
          <w:lang w:eastAsia="sl-SI"/>
        </w:rPr>
        <w:t xml:space="preserve">upravljanja iz </w:t>
      </w:r>
      <w:r w:rsidR="00425820" w:rsidRPr="00F53499">
        <w:rPr>
          <w:szCs w:val="20"/>
          <w:lang w:eastAsia="sl-SI"/>
        </w:rPr>
        <w:t>6. člena tega zakona</w:t>
      </w:r>
      <w:bookmarkEnd w:id="36"/>
      <w:bookmarkEnd w:id="37"/>
      <w:r w:rsidRPr="00F53499">
        <w:rPr>
          <w:szCs w:val="20"/>
          <w:lang w:eastAsia="sl-SI"/>
        </w:rPr>
        <w:t>, in sicer najmanj:</w:t>
      </w:r>
    </w:p>
    <w:p w14:paraId="19ED5C3C" w14:textId="3D5AB0E7" w:rsidR="000368C7" w:rsidRPr="00F53499" w:rsidRDefault="000368C7" w:rsidP="00452595">
      <w:pPr>
        <w:pStyle w:val="Alineje"/>
        <w:numPr>
          <w:ilvl w:val="0"/>
          <w:numId w:val="34"/>
        </w:numPr>
        <w:spacing w:after="0"/>
        <w:rPr>
          <w:color w:val="auto"/>
          <w:szCs w:val="20"/>
        </w:rPr>
      </w:pPr>
      <w:r w:rsidRPr="00F53499">
        <w:rPr>
          <w:color w:val="auto"/>
          <w:szCs w:val="20"/>
        </w:rPr>
        <w:t>kazalnike za presojo uspešnosti,</w:t>
      </w:r>
    </w:p>
    <w:p w14:paraId="41F830FB" w14:textId="6FBB9AF4" w:rsidR="000368C7" w:rsidRPr="00F53499" w:rsidRDefault="000368C7" w:rsidP="00452595">
      <w:pPr>
        <w:pStyle w:val="Alineje"/>
        <w:numPr>
          <w:ilvl w:val="0"/>
          <w:numId w:val="34"/>
        </w:numPr>
        <w:spacing w:after="0"/>
        <w:rPr>
          <w:color w:val="auto"/>
          <w:szCs w:val="20"/>
        </w:rPr>
      </w:pPr>
      <w:r w:rsidRPr="00F53499">
        <w:rPr>
          <w:color w:val="auto"/>
          <w:szCs w:val="20"/>
        </w:rPr>
        <w:t xml:space="preserve">klasifikacijo </w:t>
      </w:r>
      <w:r w:rsidR="00425820" w:rsidRPr="00F53499">
        <w:rPr>
          <w:color w:val="auto"/>
          <w:szCs w:val="20"/>
        </w:rPr>
        <w:t xml:space="preserve">črede </w:t>
      </w:r>
      <w:r w:rsidR="000B33E2" w:rsidRPr="00F53499">
        <w:rPr>
          <w:color w:val="auto"/>
          <w:szCs w:val="20"/>
        </w:rPr>
        <w:t>lipican</w:t>
      </w:r>
      <w:r w:rsidR="00E85910" w:rsidRPr="00F53499">
        <w:rPr>
          <w:color w:val="auto"/>
          <w:szCs w:val="20"/>
        </w:rPr>
        <w:t>skih konj</w:t>
      </w:r>
      <w:r w:rsidR="000B33E2" w:rsidRPr="00F53499">
        <w:rPr>
          <w:color w:val="auto"/>
          <w:szCs w:val="20"/>
        </w:rPr>
        <w:t xml:space="preserve"> </w:t>
      </w:r>
      <w:r w:rsidR="0085758A" w:rsidRPr="00F53499">
        <w:rPr>
          <w:color w:val="auto"/>
          <w:szCs w:val="20"/>
        </w:rPr>
        <w:t xml:space="preserve">s cilji in </w:t>
      </w:r>
      <w:r w:rsidR="002B12B1">
        <w:rPr>
          <w:color w:val="auto"/>
          <w:szCs w:val="20"/>
        </w:rPr>
        <w:t xml:space="preserve">dejavnostmi </w:t>
      </w:r>
      <w:r w:rsidR="00831AF4" w:rsidRPr="00F53499">
        <w:rPr>
          <w:color w:val="auto"/>
          <w:szCs w:val="20"/>
        </w:rPr>
        <w:t>za njen razvoj</w:t>
      </w:r>
      <w:r w:rsidRPr="00F53499">
        <w:rPr>
          <w:color w:val="auto"/>
          <w:szCs w:val="20"/>
        </w:rPr>
        <w:t>,</w:t>
      </w:r>
    </w:p>
    <w:p w14:paraId="0580E55B" w14:textId="36A5F66C" w:rsidR="00666FBA" w:rsidRPr="00F53499" w:rsidRDefault="00666FBA" w:rsidP="00452595">
      <w:pPr>
        <w:pStyle w:val="Alineje"/>
        <w:numPr>
          <w:ilvl w:val="0"/>
          <w:numId w:val="34"/>
        </w:numPr>
        <w:spacing w:after="0"/>
        <w:rPr>
          <w:color w:val="auto"/>
          <w:szCs w:val="20"/>
        </w:rPr>
      </w:pPr>
      <w:r>
        <w:rPr>
          <w:color w:val="auto"/>
          <w:szCs w:val="20"/>
        </w:rPr>
        <w:t>načrt razpolaganja z lipicanci,</w:t>
      </w:r>
    </w:p>
    <w:p w14:paraId="630DB5C3" w14:textId="0B347DC0" w:rsidR="00DE50E0" w:rsidRPr="00F53499" w:rsidRDefault="00DE50E0" w:rsidP="00452595">
      <w:pPr>
        <w:pStyle w:val="Alineje"/>
        <w:numPr>
          <w:ilvl w:val="0"/>
          <w:numId w:val="34"/>
        </w:numPr>
        <w:spacing w:after="0"/>
        <w:rPr>
          <w:color w:val="auto"/>
          <w:szCs w:val="20"/>
        </w:rPr>
      </w:pPr>
      <w:r w:rsidRPr="00F53499">
        <w:rPr>
          <w:color w:val="auto"/>
          <w:szCs w:val="20"/>
        </w:rPr>
        <w:t xml:space="preserve">ključne </w:t>
      </w:r>
      <w:r w:rsidR="002B12B1">
        <w:rPr>
          <w:color w:val="auto"/>
          <w:szCs w:val="20"/>
        </w:rPr>
        <w:t xml:space="preserve">dejavnosti </w:t>
      </w:r>
      <w:r w:rsidRPr="00F53499">
        <w:rPr>
          <w:color w:val="auto"/>
          <w:szCs w:val="20"/>
        </w:rPr>
        <w:t xml:space="preserve">izvajanja nalog iz 12. </w:t>
      </w:r>
      <w:r w:rsidR="008638C3" w:rsidRPr="00F53499">
        <w:rPr>
          <w:color w:val="auto"/>
          <w:szCs w:val="20"/>
        </w:rPr>
        <w:t xml:space="preserve">in 13. </w:t>
      </w:r>
      <w:r w:rsidRPr="00F53499">
        <w:rPr>
          <w:color w:val="auto"/>
          <w:szCs w:val="20"/>
        </w:rPr>
        <w:t>člena tega zakona,</w:t>
      </w:r>
    </w:p>
    <w:p w14:paraId="4ED10014" w14:textId="77C8F302" w:rsidR="000368C7" w:rsidRPr="00F53499" w:rsidRDefault="000368C7" w:rsidP="00452595">
      <w:pPr>
        <w:pStyle w:val="Alineje"/>
        <w:numPr>
          <w:ilvl w:val="0"/>
          <w:numId w:val="34"/>
        </w:numPr>
        <w:spacing w:after="0"/>
        <w:rPr>
          <w:color w:val="auto"/>
          <w:szCs w:val="20"/>
        </w:rPr>
      </w:pPr>
      <w:r w:rsidRPr="00F53499">
        <w:rPr>
          <w:color w:val="auto"/>
          <w:szCs w:val="20"/>
        </w:rPr>
        <w:t xml:space="preserve">letni obseg </w:t>
      </w:r>
      <w:bookmarkStart w:id="38" w:name="_Hlk138287659"/>
      <w:r w:rsidRPr="00F53499">
        <w:rPr>
          <w:color w:val="auto"/>
          <w:szCs w:val="20"/>
        </w:rPr>
        <w:t>stroškov</w:t>
      </w:r>
      <w:r w:rsidR="002B7192" w:rsidRPr="00F53499">
        <w:rPr>
          <w:color w:val="auto"/>
          <w:szCs w:val="20"/>
        </w:rPr>
        <w:t>,</w:t>
      </w:r>
      <w:r w:rsidRPr="00F53499">
        <w:rPr>
          <w:color w:val="auto"/>
          <w:szCs w:val="20"/>
        </w:rPr>
        <w:t xml:space="preserve"> ki jih družba zaračuna Republiki Sloveniji za upravljanje v njenem imenu in </w:t>
      </w:r>
      <w:r w:rsidR="002A7B6D">
        <w:rPr>
          <w:color w:val="auto"/>
          <w:szCs w:val="20"/>
        </w:rPr>
        <w:t xml:space="preserve">za </w:t>
      </w:r>
      <w:r w:rsidRPr="00F53499">
        <w:rPr>
          <w:color w:val="auto"/>
          <w:szCs w:val="20"/>
        </w:rPr>
        <w:t>njen račun</w:t>
      </w:r>
      <w:r w:rsidR="00831AF4" w:rsidRPr="00F53499">
        <w:rPr>
          <w:color w:val="auto"/>
          <w:szCs w:val="20"/>
        </w:rPr>
        <w:t xml:space="preserve"> iz prve alineje 6. člena tega zakona</w:t>
      </w:r>
      <w:r w:rsidRPr="00F53499">
        <w:rPr>
          <w:color w:val="auto"/>
          <w:szCs w:val="20"/>
        </w:rPr>
        <w:t>,</w:t>
      </w:r>
      <w:r w:rsidR="00E14091" w:rsidRPr="00F53499">
        <w:rPr>
          <w:color w:val="auto"/>
          <w:szCs w:val="20"/>
        </w:rPr>
        <w:t xml:space="preserve"> po vrstah stroškov</w:t>
      </w:r>
      <w:bookmarkEnd w:id="38"/>
      <w:r w:rsidR="002A7B6D">
        <w:rPr>
          <w:color w:val="auto"/>
          <w:szCs w:val="20"/>
        </w:rPr>
        <w:t>,</w:t>
      </w:r>
    </w:p>
    <w:p w14:paraId="42FCE34C" w14:textId="731F7FC5" w:rsidR="000368C7" w:rsidRDefault="000368C7" w:rsidP="00452595">
      <w:pPr>
        <w:pStyle w:val="Alineje"/>
        <w:numPr>
          <w:ilvl w:val="0"/>
          <w:numId w:val="34"/>
        </w:numPr>
        <w:spacing w:after="0"/>
        <w:rPr>
          <w:color w:val="auto"/>
          <w:szCs w:val="20"/>
        </w:rPr>
      </w:pPr>
      <w:r w:rsidRPr="00F53499">
        <w:rPr>
          <w:color w:val="auto"/>
          <w:szCs w:val="20"/>
        </w:rPr>
        <w:t>letni program razvojnih investicij, gradnje, obnove in vzdrževanja objektov na posestvu Kobilarne Lipica</w:t>
      </w:r>
      <w:r w:rsidR="00E14091" w:rsidRPr="00F53499">
        <w:rPr>
          <w:color w:val="auto"/>
          <w:szCs w:val="20"/>
        </w:rPr>
        <w:t xml:space="preserve"> in na nepremičninah </w:t>
      </w:r>
      <w:r w:rsidR="003A0913">
        <w:rPr>
          <w:color w:val="auto"/>
          <w:szCs w:val="20"/>
        </w:rPr>
        <w:t xml:space="preserve">zunaj </w:t>
      </w:r>
      <w:r w:rsidR="00E14091" w:rsidRPr="00F53499">
        <w:rPr>
          <w:color w:val="auto"/>
          <w:szCs w:val="20"/>
        </w:rPr>
        <w:t>posestva Kobilarne Lipica</w:t>
      </w:r>
      <w:r w:rsidRPr="00F53499">
        <w:rPr>
          <w:color w:val="auto"/>
          <w:szCs w:val="20"/>
        </w:rPr>
        <w:t>,</w:t>
      </w:r>
    </w:p>
    <w:p w14:paraId="2F4678FC" w14:textId="1C5E0244" w:rsidR="00EB6A49" w:rsidRPr="00F53499" w:rsidRDefault="00EB6A49" w:rsidP="00452595">
      <w:pPr>
        <w:pStyle w:val="Alineje"/>
        <w:numPr>
          <w:ilvl w:val="0"/>
          <w:numId w:val="34"/>
        </w:numPr>
        <w:spacing w:after="0"/>
        <w:rPr>
          <w:color w:val="auto"/>
          <w:szCs w:val="20"/>
        </w:rPr>
      </w:pPr>
      <w:bookmarkStart w:id="39" w:name="_Hlk138287719"/>
      <w:r w:rsidRPr="00F53499">
        <w:rPr>
          <w:color w:val="auto"/>
          <w:szCs w:val="20"/>
        </w:rPr>
        <w:t>oceno prihodkov in</w:t>
      </w:r>
      <w:r w:rsidR="001C67DA" w:rsidRPr="00F53499">
        <w:rPr>
          <w:color w:val="auto"/>
          <w:szCs w:val="20"/>
        </w:rPr>
        <w:t xml:space="preserve"> poslovnega izid</w:t>
      </w:r>
      <w:r w:rsidR="008638C3" w:rsidRPr="00F53499">
        <w:rPr>
          <w:color w:val="auto"/>
          <w:szCs w:val="20"/>
        </w:rPr>
        <w:t>a</w:t>
      </w:r>
      <w:r w:rsidRPr="00F53499">
        <w:rPr>
          <w:color w:val="auto"/>
          <w:szCs w:val="20"/>
        </w:rPr>
        <w:t xml:space="preserve"> družbe iz upravljanja Kobilarne Lipica iz 6. člena tega </w:t>
      </w:r>
      <w:r w:rsidR="001C67DA" w:rsidRPr="00F53499">
        <w:rPr>
          <w:color w:val="auto"/>
          <w:szCs w:val="20"/>
        </w:rPr>
        <w:t>zakona</w:t>
      </w:r>
      <w:r w:rsidRPr="00F53499">
        <w:rPr>
          <w:color w:val="auto"/>
          <w:szCs w:val="20"/>
        </w:rPr>
        <w:t xml:space="preserve">, </w:t>
      </w:r>
    </w:p>
    <w:bookmarkEnd w:id="39"/>
    <w:p w14:paraId="32313334" w14:textId="47D71535" w:rsidR="000368C7" w:rsidRPr="00F53499" w:rsidRDefault="000368C7" w:rsidP="00452595">
      <w:pPr>
        <w:pStyle w:val="Alineje"/>
        <w:numPr>
          <w:ilvl w:val="0"/>
          <w:numId w:val="34"/>
        </w:numPr>
        <w:spacing w:after="0"/>
        <w:rPr>
          <w:color w:val="auto"/>
          <w:szCs w:val="20"/>
        </w:rPr>
      </w:pPr>
      <w:r w:rsidRPr="00F53499">
        <w:rPr>
          <w:color w:val="auto"/>
          <w:szCs w:val="20"/>
        </w:rPr>
        <w:t>druge vidike upravljanja v poslovnem letu.</w:t>
      </w:r>
    </w:p>
    <w:p w14:paraId="24862CC8" w14:textId="77777777" w:rsidR="000368C7" w:rsidRPr="00F53499" w:rsidRDefault="000368C7" w:rsidP="006F1F52">
      <w:pPr>
        <w:pStyle w:val="Alineje"/>
        <w:numPr>
          <w:ilvl w:val="0"/>
          <w:numId w:val="0"/>
        </w:numPr>
        <w:spacing w:after="0"/>
        <w:ind w:left="720"/>
        <w:rPr>
          <w:color w:val="auto"/>
          <w:szCs w:val="20"/>
        </w:rPr>
      </w:pPr>
    </w:p>
    <w:p w14:paraId="4A70B4CB" w14:textId="19186174" w:rsidR="000368C7" w:rsidRPr="00F53499" w:rsidRDefault="000368C7" w:rsidP="006F1F52">
      <w:pPr>
        <w:spacing w:after="0" w:line="240" w:lineRule="auto"/>
        <w:rPr>
          <w:szCs w:val="20"/>
          <w:lang w:eastAsia="sl-SI"/>
        </w:rPr>
      </w:pPr>
      <w:r w:rsidRPr="00F53499">
        <w:rPr>
          <w:szCs w:val="20"/>
          <w:lang w:eastAsia="sl-SI"/>
        </w:rPr>
        <w:t xml:space="preserve">(3) </w:t>
      </w:r>
      <w:bookmarkStart w:id="40" w:name="_Hlk159929438"/>
      <w:r w:rsidR="006D1C6F">
        <w:rPr>
          <w:szCs w:val="20"/>
          <w:lang w:eastAsia="sl-SI"/>
        </w:rPr>
        <w:t>Poslovni načrt</w:t>
      </w:r>
      <w:r w:rsidRPr="00F53499">
        <w:rPr>
          <w:szCs w:val="20"/>
          <w:lang w:eastAsia="sl-SI"/>
        </w:rPr>
        <w:t xml:space="preserve"> pripravi družba </w:t>
      </w:r>
      <w:r w:rsidR="005F409D">
        <w:rPr>
          <w:szCs w:val="20"/>
          <w:lang w:eastAsia="sl-SI"/>
        </w:rPr>
        <w:t xml:space="preserve">in ga </w:t>
      </w:r>
      <w:r w:rsidR="002A7B6D">
        <w:rPr>
          <w:szCs w:val="20"/>
          <w:lang w:eastAsia="sl-SI"/>
        </w:rPr>
        <w:t xml:space="preserve">pošlje </w:t>
      </w:r>
      <w:r w:rsidR="005F409D">
        <w:rPr>
          <w:szCs w:val="20"/>
          <w:lang w:eastAsia="sl-SI"/>
        </w:rPr>
        <w:t xml:space="preserve">ministrstvu </w:t>
      </w:r>
      <w:r w:rsidRPr="00F53499">
        <w:rPr>
          <w:szCs w:val="20"/>
          <w:lang w:eastAsia="sl-SI"/>
        </w:rPr>
        <w:t xml:space="preserve">do 30. novembra </w:t>
      </w:r>
      <w:r w:rsidR="00FC31AC" w:rsidRPr="00F53499">
        <w:rPr>
          <w:szCs w:val="20"/>
          <w:lang w:eastAsia="sl-SI"/>
        </w:rPr>
        <w:t>tekoče</w:t>
      </w:r>
      <w:r w:rsidR="00FC31AC">
        <w:rPr>
          <w:szCs w:val="20"/>
          <w:lang w:eastAsia="sl-SI"/>
        </w:rPr>
        <w:t>ga</w:t>
      </w:r>
      <w:r w:rsidR="00FC31AC" w:rsidRPr="00F53499">
        <w:rPr>
          <w:szCs w:val="20"/>
          <w:lang w:eastAsia="sl-SI"/>
        </w:rPr>
        <w:t xml:space="preserve"> let</w:t>
      </w:r>
      <w:r w:rsidR="00FC31AC">
        <w:rPr>
          <w:szCs w:val="20"/>
          <w:lang w:eastAsia="sl-SI"/>
        </w:rPr>
        <w:t>a</w:t>
      </w:r>
      <w:r w:rsidR="00FC31AC" w:rsidRPr="00F53499">
        <w:rPr>
          <w:szCs w:val="20"/>
          <w:lang w:eastAsia="sl-SI"/>
        </w:rPr>
        <w:t xml:space="preserve"> </w:t>
      </w:r>
      <w:r w:rsidRPr="00F53499">
        <w:rPr>
          <w:szCs w:val="20"/>
          <w:lang w:eastAsia="sl-SI"/>
        </w:rPr>
        <w:t xml:space="preserve">za </w:t>
      </w:r>
      <w:r w:rsidR="00FC31AC">
        <w:rPr>
          <w:szCs w:val="20"/>
          <w:lang w:eastAsia="sl-SI"/>
        </w:rPr>
        <w:t>priho</w:t>
      </w:r>
      <w:r w:rsidRPr="00F53499">
        <w:rPr>
          <w:szCs w:val="20"/>
          <w:lang w:eastAsia="sl-SI"/>
        </w:rPr>
        <w:t>dnje poslovno leto</w:t>
      </w:r>
      <w:r w:rsidR="0071389B">
        <w:rPr>
          <w:szCs w:val="20"/>
          <w:lang w:eastAsia="sl-SI"/>
        </w:rPr>
        <w:t xml:space="preserve"> </w:t>
      </w:r>
      <w:r w:rsidR="002A7B6D">
        <w:rPr>
          <w:szCs w:val="20"/>
          <w:lang w:eastAsia="sl-SI"/>
        </w:rPr>
        <w:t>ter</w:t>
      </w:r>
      <w:r w:rsidR="002A7B6D" w:rsidRPr="00144CAF">
        <w:rPr>
          <w:szCs w:val="20"/>
          <w:lang w:eastAsia="sl-SI"/>
        </w:rPr>
        <w:t xml:space="preserve"> </w:t>
      </w:r>
      <w:r w:rsidRPr="00144CAF">
        <w:rPr>
          <w:szCs w:val="20"/>
          <w:lang w:eastAsia="sl-SI"/>
        </w:rPr>
        <w:t xml:space="preserve">ga predloži </w:t>
      </w:r>
      <w:r w:rsidR="00FA30F5">
        <w:rPr>
          <w:szCs w:val="20"/>
          <w:lang w:eastAsia="sl-SI"/>
        </w:rPr>
        <w:t>skupščini</w:t>
      </w:r>
      <w:r w:rsidR="00FA30F5" w:rsidRPr="00144CAF">
        <w:rPr>
          <w:szCs w:val="20"/>
          <w:lang w:eastAsia="sl-SI"/>
        </w:rPr>
        <w:t xml:space="preserve"> </w:t>
      </w:r>
      <w:r w:rsidRPr="00144CAF">
        <w:rPr>
          <w:szCs w:val="20"/>
          <w:lang w:eastAsia="sl-SI"/>
        </w:rPr>
        <w:t>v</w:t>
      </w:r>
      <w:r w:rsidR="00693ECA">
        <w:rPr>
          <w:szCs w:val="20"/>
          <w:lang w:eastAsia="sl-SI"/>
        </w:rPr>
        <w:t xml:space="preserve"> </w:t>
      </w:r>
      <w:r w:rsidR="00623C43">
        <w:rPr>
          <w:szCs w:val="20"/>
          <w:lang w:eastAsia="sl-SI"/>
        </w:rPr>
        <w:t>sprejetje</w:t>
      </w:r>
      <w:r w:rsidRPr="00144CAF">
        <w:rPr>
          <w:szCs w:val="20"/>
          <w:lang w:eastAsia="sl-SI"/>
        </w:rPr>
        <w:t>.</w:t>
      </w:r>
      <w:r w:rsidRPr="00F53499">
        <w:rPr>
          <w:szCs w:val="20"/>
          <w:lang w:eastAsia="sl-SI"/>
        </w:rPr>
        <w:t xml:space="preserve"> </w:t>
      </w:r>
      <w:r w:rsidR="00AE5C59" w:rsidRPr="00F53499">
        <w:rPr>
          <w:szCs w:val="20"/>
          <w:lang w:eastAsia="sl-SI"/>
        </w:rPr>
        <w:t xml:space="preserve"> </w:t>
      </w:r>
    </w:p>
    <w:bookmarkEnd w:id="40"/>
    <w:p w14:paraId="60D4BC2A" w14:textId="77777777" w:rsidR="000368C7" w:rsidRPr="00F53499" w:rsidRDefault="000368C7" w:rsidP="006F1F52">
      <w:pPr>
        <w:spacing w:after="0" w:line="240" w:lineRule="auto"/>
        <w:rPr>
          <w:szCs w:val="20"/>
        </w:rPr>
      </w:pPr>
    </w:p>
    <w:p w14:paraId="00D314C8" w14:textId="3C473092" w:rsidR="00197493" w:rsidRPr="003A3101" w:rsidRDefault="000368C7" w:rsidP="003A3101">
      <w:pPr>
        <w:spacing w:after="0" w:line="240" w:lineRule="auto"/>
        <w:rPr>
          <w:szCs w:val="20"/>
        </w:rPr>
      </w:pPr>
      <w:r w:rsidRPr="00F53499">
        <w:rPr>
          <w:szCs w:val="20"/>
        </w:rPr>
        <w:t xml:space="preserve">(4) Posamezne sestavine, potrebne za pripravo </w:t>
      </w:r>
      <w:r w:rsidR="006D1C6F">
        <w:rPr>
          <w:szCs w:val="20"/>
        </w:rPr>
        <w:t>poslovnega načrta</w:t>
      </w:r>
      <w:r w:rsidR="002A7B6D">
        <w:rPr>
          <w:szCs w:val="20"/>
        </w:rPr>
        <w:t>,</w:t>
      </w:r>
      <w:r w:rsidRPr="00F53499">
        <w:rPr>
          <w:szCs w:val="20"/>
        </w:rPr>
        <w:t xml:space="preserve"> družbi po potrebi </w:t>
      </w:r>
      <w:r w:rsidR="00077A65" w:rsidRPr="00F53499">
        <w:rPr>
          <w:szCs w:val="20"/>
        </w:rPr>
        <w:t>i</w:t>
      </w:r>
      <w:r w:rsidRPr="00F53499">
        <w:rPr>
          <w:szCs w:val="20"/>
        </w:rPr>
        <w:t xml:space="preserve">n na poziv družbe </w:t>
      </w:r>
      <w:r w:rsidR="002A7B6D">
        <w:rPr>
          <w:szCs w:val="20"/>
        </w:rPr>
        <w:t>pošlje</w:t>
      </w:r>
      <w:r w:rsidR="002A7B6D" w:rsidRPr="00F53499">
        <w:rPr>
          <w:szCs w:val="20"/>
        </w:rPr>
        <w:t xml:space="preserve">jo </w:t>
      </w:r>
      <w:r w:rsidR="00A479C1">
        <w:rPr>
          <w:szCs w:val="20"/>
        </w:rPr>
        <w:t xml:space="preserve">ministrstvo ter </w:t>
      </w:r>
      <w:r w:rsidRPr="00F53499">
        <w:rPr>
          <w:szCs w:val="20"/>
        </w:rPr>
        <w:t xml:space="preserve">ministrstva, pristojna za živinorejo, za kulturno dediščino </w:t>
      </w:r>
      <w:r w:rsidR="001B1AB8">
        <w:rPr>
          <w:szCs w:val="20"/>
        </w:rPr>
        <w:t xml:space="preserve">ter </w:t>
      </w:r>
      <w:r w:rsidRPr="00F53499">
        <w:rPr>
          <w:szCs w:val="20"/>
        </w:rPr>
        <w:t xml:space="preserve">za naravne vire in prostor, vsako </w:t>
      </w:r>
      <w:r w:rsidR="00A479C1">
        <w:rPr>
          <w:szCs w:val="20"/>
        </w:rPr>
        <w:t>s</w:t>
      </w:r>
      <w:r w:rsidR="00A479C1" w:rsidRPr="00F53499">
        <w:rPr>
          <w:szCs w:val="20"/>
        </w:rPr>
        <w:t xml:space="preserve"> </w:t>
      </w:r>
      <w:r w:rsidRPr="00F53499">
        <w:rPr>
          <w:szCs w:val="20"/>
        </w:rPr>
        <w:t>področja svojih pristojnosti</w:t>
      </w:r>
      <w:r w:rsidR="00257C8E" w:rsidRPr="00F53499">
        <w:rPr>
          <w:szCs w:val="20"/>
        </w:rPr>
        <w:t>, prav tako pa tudi pristojn</w:t>
      </w:r>
      <w:r w:rsidR="00DC1BEE">
        <w:rPr>
          <w:szCs w:val="20"/>
        </w:rPr>
        <w:t>e</w:t>
      </w:r>
      <w:r w:rsidR="00257C8E" w:rsidRPr="00F53499">
        <w:rPr>
          <w:szCs w:val="20"/>
        </w:rPr>
        <w:t xml:space="preserve"> organizacij</w:t>
      </w:r>
      <w:r w:rsidR="00DC1BEE">
        <w:rPr>
          <w:szCs w:val="20"/>
        </w:rPr>
        <w:t xml:space="preserve">e </w:t>
      </w:r>
      <w:r w:rsidR="006776AE">
        <w:rPr>
          <w:szCs w:val="20"/>
        </w:rPr>
        <w:t xml:space="preserve">v skladu </w:t>
      </w:r>
      <w:r w:rsidR="00DC1BEE">
        <w:rPr>
          <w:szCs w:val="20"/>
        </w:rPr>
        <w:t>z zakonom, ki ureja varstvo kulturne dediščine: pristojna organizacija</w:t>
      </w:r>
      <w:r w:rsidR="00257C8E" w:rsidRPr="00F53499">
        <w:rPr>
          <w:szCs w:val="20"/>
        </w:rPr>
        <w:t xml:space="preserve"> za varstvo</w:t>
      </w:r>
      <w:r w:rsidR="009956A3">
        <w:rPr>
          <w:szCs w:val="20"/>
        </w:rPr>
        <w:t xml:space="preserve"> nepremične</w:t>
      </w:r>
      <w:r w:rsidR="00257C8E" w:rsidRPr="00F53499">
        <w:rPr>
          <w:szCs w:val="20"/>
        </w:rPr>
        <w:t xml:space="preserve"> kulturne dediščine, pristojna organizacija za </w:t>
      </w:r>
      <w:r w:rsidR="00AF57B0" w:rsidRPr="00F53499">
        <w:rPr>
          <w:szCs w:val="20"/>
        </w:rPr>
        <w:t>varstvo nesnovne dediščine in pristojn</w:t>
      </w:r>
      <w:r w:rsidR="009956A3">
        <w:rPr>
          <w:szCs w:val="20"/>
        </w:rPr>
        <w:t>a</w:t>
      </w:r>
      <w:r w:rsidR="00AF57B0" w:rsidRPr="00F53499">
        <w:rPr>
          <w:szCs w:val="20"/>
        </w:rPr>
        <w:t xml:space="preserve"> organizacij</w:t>
      </w:r>
      <w:r w:rsidR="009956A3">
        <w:rPr>
          <w:szCs w:val="20"/>
        </w:rPr>
        <w:t>a</w:t>
      </w:r>
      <w:r w:rsidR="00AF57B0" w:rsidRPr="00F53499">
        <w:rPr>
          <w:szCs w:val="20"/>
        </w:rPr>
        <w:t xml:space="preserve"> za varstvo premične dediščine</w:t>
      </w:r>
      <w:r w:rsidRPr="00F53499">
        <w:rPr>
          <w:szCs w:val="20"/>
        </w:rPr>
        <w:t>.</w:t>
      </w:r>
    </w:p>
    <w:p w14:paraId="38027F2D" w14:textId="77777777" w:rsidR="00197493" w:rsidRPr="00F53499" w:rsidRDefault="00197493" w:rsidP="006F1F52">
      <w:pPr>
        <w:pStyle w:val="leni"/>
        <w:numPr>
          <w:ilvl w:val="0"/>
          <w:numId w:val="0"/>
        </w:numPr>
        <w:tabs>
          <w:tab w:val="clear" w:pos="4111"/>
          <w:tab w:val="left" w:pos="0"/>
        </w:tabs>
        <w:spacing w:line="240" w:lineRule="auto"/>
        <w:ind w:right="0"/>
        <w:rPr>
          <w:b/>
          <w:szCs w:val="20"/>
        </w:rPr>
      </w:pPr>
    </w:p>
    <w:p w14:paraId="5F616DD0" w14:textId="77777777"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12. člen</w:t>
      </w:r>
    </w:p>
    <w:p w14:paraId="37BEBFAC" w14:textId="5900FA90" w:rsidR="000368C7" w:rsidRPr="00F53499" w:rsidRDefault="000368C7" w:rsidP="006F1F52">
      <w:pPr>
        <w:pStyle w:val="leni"/>
        <w:numPr>
          <w:ilvl w:val="0"/>
          <w:numId w:val="0"/>
        </w:numPr>
        <w:tabs>
          <w:tab w:val="clear" w:pos="4111"/>
          <w:tab w:val="left" w:pos="0"/>
        </w:tabs>
        <w:spacing w:line="240" w:lineRule="auto"/>
        <w:ind w:right="0"/>
        <w:rPr>
          <w:b/>
          <w:szCs w:val="20"/>
        </w:rPr>
      </w:pPr>
      <w:r w:rsidRPr="00F53499">
        <w:rPr>
          <w:b/>
          <w:szCs w:val="20"/>
        </w:rPr>
        <w:t>(</w:t>
      </w:r>
      <w:bookmarkStart w:id="41" w:name="_Hlk150420809"/>
      <w:r w:rsidRPr="00F53499">
        <w:rPr>
          <w:b/>
          <w:szCs w:val="20"/>
        </w:rPr>
        <w:t xml:space="preserve">naloge v zvezi s </w:t>
      </w:r>
      <w:bookmarkStart w:id="42" w:name="_Hlk138314007"/>
      <w:r w:rsidRPr="00F53499">
        <w:rPr>
          <w:b/>
          <w:szCs w:val="20"/>
        </w:rPr>
        <w:t>skrbjo</w:t>
      </w:r>
      <w:r w:rsidR="00223397">
        <w:rPr>
          <w:b/>
          <w:szCs w:val="20"/>
        </w:rPr>
        <w:t xml:space="preserve"> in gospodarjenjem</w:t>
      </w:r>
      <w:r w:rsidRPr="00F53499">
        <w:rPr>
          <w:b/>
          <w:szCs w:val="20"/>
        </w:rPr>
        <w:t xml:space="preserve"> </w:t>
      </w:r>
      <w:r w:rsidR="00223397">
        <w:rPr>
          <w:b/>
          <w:szCs w:val="20"/>
        </w:rPr>
        <w:t>s</w:t>
      </w:r>
      <w:r w:rsidR="00CD190E">
        <w:rPr>
          <w:b/>
          <w:szCs w:val="20"/>
        </w:rPr>
        <w:t xml:space="preserve"> </w:t>
      </w:r>
      <w:r w:rsidR="00CD190E" w:rsidRPr="00416882">
        <w:rPr>
          <w:b/>
          <w:szCs w:val="20"/>
        </w:rPr>
        <w:t>kulturn</w:t>
      </w:r>
      <w:r w:rsidR="00223397">
        <w:rPr>
          <w:b/>
          <w:szCs w:val="20"/>
        </w:rPr>
        <w:t>imi</w:t>
      </w:r>
      <w:r w:rsidR="00CD190E" w:rsidRPr="00416882">
        <w:rPr>
          <w:b/>
          <w:szCs w:val="20"/>
        </w:rPr>
        <w:t xml:space="preserve"> </w:t>
      </w:r>
      <w:r w:rsidRPr="00416882">
        <w:rPr>
          <w:b/>
          <w:szCs w:val="20"/>
        </w:rPr>
        <w:t xml:space="preserve">in </w:t>
      </w:r>
      <w:r w:rsidR="00CD190E" w:rsidRPr="00416882">
        <w:rPr>
          <w:b/>
          <w:szCs w:val="20"/>
        </w:rPr>
        <w:t>naravn</w:t>
      </w:r>
      <w:r w:rsidR="00223397">
        <w:rPr>
          <w:b/>
          <w:szCs w:val="20"/>
        </w:rPr>
        <w:t>imi</w:t>
      </w:r>
      <w:r w:rsidR="00CD190E" w:rsidRPr="00416882">
        <w:rPr>
          <w:b/>
          <w:szCs w:val="20"/>
        </w:rPr>
        <w:t xml:space="preserve"> </w:t>
      </w:r>
      <w:bookmarkEnd w:id="41"/>
      <w:bookmarkEnd w:id="42"/>
      <w:r w:rsidR="00CD190E" w:rsidRPr="00416882">
        <w:rPr>
          <w:b/>
          <w:szCs w:val="20"/>
        </w:rPr>
        <w:t>vrednot</w:t>
      </w:r>
      <w:r w:rsidR="00223397">
        <w:rPr>
          <w:b/>
          <w:szCs w:val="20"/>
        </w:rPr>
        <w:t>ami</w:t>
      </w:r>
      <w:r w:rsidRPr="00416882">
        <w:rPr>
          <w:b/>
          <w:szCs w:val="20"/>
        </w:rPr>
        <w:t>)</w:t>
      </w:r>
    </w:p>
    <w:p w14:paraId="2BCBEDAC" w14:textId="77777777" w:rsidR="000368C7" w:rsidRPr="00F53499" w:rsidRDefault="000368C7" w:rsidP="006F1F52">
      <w:pPr>
        <w:spacing w:after="0" w:line="240" w:lineRule="auto"/>
        <w:rPr>
          <w:szCs w:val="20"/>
        </w:rPr>
      </w:pPr>
    </w:p>
    <w:p w14:paraId="49699E33" w14:textId="7EE674AC" w:rsidR="000368C7" w:rsidRPr="00F53499" w:rsidRDefault="000368C7" w:rsidP="006F1F52">
      <w:pPr>
        <w:spacing w:after="0" w:line="240" w:lineRule="auto"/>
        <w:rPr>
          <w:szCs w:val="20"/>
          <w:lang w:eastAsia="sl-SI"/>
        </w:rPr>
      </w:pPr>
      <w:bookmarkStart w:id="43" w:name="_Hlk138314179"/>
      <w:bookmarkStart w:id="44" w:name="_Hlk147994210"/>
      <w:r w:rsidRPr="00F53499">
        <w:rPr>
          <w:szCs w:val="20"/>
        </w:rPr>
        <w:t xml:space="preserve">Skrb </w:t>
      </w:r>
      <w:r w:rsidR="00F548EF">
        <w:rPr>
          <w:szCs w:val="20"/>
        </w:rPr>
        <w:t xml:space="preserve">in gospodarjenje s </w:t>
      </w:r>
      <w:r w:rsidR="002A7B6D" w:rsidRPr="00F53499">
        <w:rPr>
          <w:szCs w:val="20"/>
          <w:lang w:eastAsia="sl-SI"/>
        </w:rPr>
        <w:t>kulturn</w:t>
      </w:r>
      <w:r w:rsidR="00F548EF">
        <w:rPr>
          <w:szCs w:val="20"/>
          <w:lang w:eastAsia="sl-SI"/>
        </w:rPr>
        <w:t>imi</w:t>
      </w:r>
      <w:r w:rsidR="002A7B6D" w:rsidRPr="00F53499">
        <w:rPr>
          <w:szCs w:val="20"/>
          <w:lang w:eastAsia="sl-SI"/>
        </w:rPr>
        <w:t xml:space="preserve"> </w:t>
      </w:r>
      <w:r w:rsidR="00671262" w:rsidRPr="00F53499">
        <w:rPr>
          <w:szCs w:val="20"/>
          <w:lang w:eastAsia="sl-SI"/>
        </w:rPr>
        <w:t xml:space="preserve">in </w:t>
      </w:r>
      <w:r w:rsidR="002A7B6D" w:rsidRPr="00F53499">
        <w:rPr>
          <w:szCs w:val="20"/>
          <w:lang w:eastAsia="sl-SI"/>
        </w:rPr>
        <w:t>naravn</w:t>
      </w:r>
      <w:r w:rsidR="00F548EF">
        <w:rPr>
          <w:szCs w:val="20"/>
          <w:lang w:eastAsia="sl-SI"/>
        </w:rPr>
        <w:t>imi</w:t>
      </w:r>
      <w:r w:rsidR="002A7B6D">
        <w:rPr>
          <w:szCs w:val="20"/>
          <w:lang w:eastAsia="sl-SI"/>
        </w:rPr>
        <w:t xml:space="preserve"> </w:t>
      </w:r>
      <w:bookmarkEnd w:id="43"/>
      <w:r w:rsidR="002A7B6D" w:rsidRPr="00F53499">
        <w:rPr>
          <w:szCs w:val="20"/>
          <w:lang w:eastAsia="sl-SI"/>
        </w:rPr>
        <w:t>vrednot</w:t>
      </w:r>
      <w:r w:rsidR="00F548EF">
        <w:rPr>
          <w:szCs w:val="20"/>
          <w:lang w:eastAsia="sl-SI"/>
        </w:rPr>
        <w:t>ami</w:t>
      </w:r>
      <w:r w:rsidR="002A7B6D" w:rsidRPr="00F53499">
        <w:rPr>
          <w:szCs w:val="20"/>
          <w:lang w:eastAsia="sl-SI"/>
        </w:rPr>
        <w:t xml:space="preserve"> </w:t>
      </w:r>
      <w:r w:rsidRPr="00F53499">
        <w:rPr>
          <w:szCs w:val="20"/>
          <w:lang w:eastAsia="sl-SI"/>
        </w:rPr>
        <w:t>iz prve alineje</w:t>
      </w:r>
      <w:r w:rsidR="00C24DB2" w:rsidRPr="00F53499">
        <w:rPr>
          <w:szCs w:val="20"/>
          <w:lang w:eastAsia="sl-SI"/>
        </w:rPr>
        <w:t xml:space="preserve"> prvega odstavka</w:t>
      </w:r>
      <w:r w:rsidRPr="00F53499">
        <w:rPr>
          <w:szCs w:val="20"/>
          <w:lang w:eastAsia="sl-SI"/>
        </w:rPr>
        <w:t xml:space="preserve"> 6. člena tega zakona zajema:</w:t>
      </w:r>
    </w:p>
    <w:p w14:paraId="4430FB51" w14:textId="0FC0CC30" w:rsidR="00E05745" w:rsidRPr="00F53499" w:rsidRDefault="00E05745" w:rsidP="00A720B8">
      <w:pPr>
        <w:pStyle w:val="Odstavekseznama"/>
        <w:numPr>
          <w:ilvl w:val="0"/>
          <w:numId w:val="108"/>
        </w:numPr>
        <w:spacing w:after="0" w:line="240" w:lineRule="auto"/>
        <w:rPr>
          <w:szCs w:val="20"/>
          <w:lang w:eastAsia="sl-SI"/>
        </w:rPr>
      </w:pPr>
      <w:r w:rsidRPr="00F53499">
        <w:rPr>
          <w:szCs w:val="20"/>
          <w:lang w:eastAsia="sl-SI"/>
        </w:rPr>
        <w:t xml:space="preserve">upravljanje </w:t>
      </w:r>
      <w:r w:rsidR="00EA6AB0" w:rsidRPr="00F53499">
        <w:rPr>
          <w:szCs w:val="20"/>
          <w:lang w:eastAsia="sl-SI"/>
        </w:rPr>
        <w:t>premoženj</w:t>
      </w:r>
      <w:r w:rsidR="00EA6AB0">
        <w:rPr>
          <w:szCs w:val="20"/>
          <w:lang w:eastAsia="sl-SI"/>
        </w:rPr>
        <w:t>a</w:t>
      </w:r>
      <w:r w:rsidR="00EA6AB0" w:rsidRPr="00F53499">
        <w:rPr>
          <w:szCs w:val="20"/>
          <w:lang w:eastAsia="sl-SI"/>
        </w:rPr>
        <w:t xml:space="preserve"> </w:t>
      </w:r>
      <w:r w:rsidRPr="00F53499">
        <w:rPr>
          <w:szCs w:val="20"/>
          <w:lang w:eastAsia="sl-SI"/>
        </w:rPr>
        <w:t>Kobilarne Lipica iz prvega odstavka 5. člena tega zakona</w:t>
      </w:r>
      <w:bookmarkEnd w:id="44"/>
      <w:r w:rsidR="002A7B6D">
        <w:rPr>
          <w:szCs w:val="20"/>
          <w:lang w:eastAsia="sl-SI"/>
        </w:rPr>
        <w:t>,</w:t>
      </w:r>
    </w:p>
    <w:p w14:paraId="73E6E5A3" w14:textId="72661764" w:rsidR="000368C7" w:rsidRPr="00F53499" w:rsidRDefault="000368C7" w:rsidP="00A720B8">
      <w:pPr>
        <w:pStyle w:val="Alineje"/>
        <w:numPr>
          <w:ilvl w:val="0"/>
          <w:numId w:val="108"/>
        </w:numPr>
        <w:spacing w:after="0"/>
        <w:rPr>
          <w:color w:val="auto"/>
          <w:szCs w:val="20"/>
        </w:rPr>
      </w:pPr>
      <w:r w:rsidRPr="00F53499">
        <w:rPr>
          <w:color w:val="auto"/>
          <w:szCs w:val="20"/>
        </w:rPr>
        <w:t xml:space="preserve">rejo in vzrejo </w:t>
      </w:r>
      <w:r w:rsidR="000B33E2" w:rsidRPr="00F53499">
        <w:rPr>
          <w:color w:val="auto"/>
          <w:szCs w:val="20"/>
        </w:rPr>
        <w:t>lipicancev</w:t>
      </w:r>
      <w:r w:rsidRPr="00F53499">
        <w:rPr>
          <w:color w:val="auto"/>
          <w:szCs w:val="20"/>
        </w:rPr>
        <w:t xml:space="preserve">, njihovo razmnoževanje, selekcijo in </w:t>
      </w:r>
      <w:proofErr w:type="spellStart"/>
      <w:r w:rsidRPr="00F53499">
        <w:rPr>
          <w:color w:val="auto"/>
          <w:szCs w:val="20"/>
        </w:rPr>
        <w:t>rodovništvo</w:t>
      </w:r>
      <w:proofErr w:type="spellEnd"/>
      <w:r w:rsidR="002A7B6D">
        <w:rPr>
          <w:color w:val="auto"/>
          <w:szCs w:val="20"/>
        </w:rPr>
        <w:t>,</w:t>
      </w:r>
    </w:p>
    <w:p w14:paraId="7C04999E" w14:textId="519C3BE2" w:rsidR="000368C7" w:rsidRPr="00F53499" w:rsidRDefault="000368C7" w:rsidP="00A720B8">
      <w:pPr>
        <w:pStyle w:val="Alineje"/>
        <w:numPr>
          <w:ilvl w:val="0"/>
          <w:numId w:val="108"/>
        </w:numPr>
        <w:spacing w:after="0"/>
        <w:rPr>
          <w:color w:val="auto"/>
          <w:szCs w:val="20"/>
        </w:rPr>
      </w:pPr>
      <w:r w:rsidRPr="00F53499">
        <w:rPr>
          <w:color w:val="auto"/>
          <w:szCs w:val="20"/>
        </w:rPr>
        <w:t>preizkušanje in šolanje konj za potrebe selekcije, dresurnega jahanja, vprežne vožnje in drugih konjeniških zvrsti</w:t>
      </w:r>
      <w:r w:rsidR="00307A5F">
        <w:rPr>
          <w:color w:val="auto"/>
          <w:szCs w:val="20"/>
        </w:rPr>
        <w:t>,</w:t>
      </w:r>
      <w:r w:rsidRPr="00F53499">
        <w:rPr>
          <w:color w:val="auto"/>
          <w:szCs w:val="20"/>
        </w:rPr>
        <w:t xml:space="preserve"> </w:t>
      </w:r>
    </w:p>
    <w:p w14:paraId="578648E5" w14:textId="71B21DF2" w:rsidR="000368C7" w:rsidRPr="00F53499" w:rsidRDefault="000368C7" w:rsidP="00A720B8">
      <w:pPr>
        <w:pStyle w:val="Alineje"/>
        <w:numPr>
          <w:ilvl w:val="0"/>
          <w:numId w:val="108"/>
        </w:numPr>
        <w:spacing w:after="0"/>
        <w:rPr>
          <w:color w:val="auto"/>
          <w:szCs w:val="20"/>
        </w:rPr>
      </w:pPr>
      <w:r w:rsidRPr="00F53499">
        <w:rPr>
          <w:color w:val="auto"/>
          <w:szCs w:val="20"/>
        </w:rPr>
        <w:t>vodenje izvorne rodovniške knjige lipicancev</w:t>
      </w:r>
      <w:r w:rsidR="00307A5F">
        <w:rPr>
          <w:color w:val="auto"/>
          <w:szCs w:val="20"/>
        </w:rPr>
        <w:t>,</w:t>
      </w:r>
    </w:p>
    <w:p w14:paraId="55A754D4" w14:textId="335A41C0" w:rsidR="000368C7" w:rsidRPr="00F53499" w:rsidRDefault="000368C7" w:rsidP="00A720B8">
      <w:pPr>
        <w:pStyle w:val="Alineje"/>
        <w:numPr>
          <w:ilvl w:val="0"/>
          <w:numId w:val="108"/>
        </w:numPr>
        <w:spacing w:after="0"/>
        <w:rPr>
          <w:color w:val="auto"/>
          <w:szCs w:val="20"/>
        </w:rPr>
      </w:pPr>
      <w:r w:rsidRPr="00F53499">
        <w:rPr>
          <w:color w:val="auto"/>
          <w:szCs w:val="20"/>
        </w:rPr>
        <w:t>pridobivanje, konzerviranje, shranjevanje, prodaj</w:t>
      </w:r>
      <w:r w:rsidR="00307A5F">
        <w:rPr>
          <w:color w:val="auto"/>
          <w:szCs w:val="20"/>
        </w:rPr>
        <w:t>o</w:t>
      </w:r>
      <w:r w:rsidRPr="00F53499">
        <w:rPr>
          <w:color w:val="auto"/>
          <w:szCs w:val="20"/>
        </w:rPr>
        <w:t xml:space="preserve"> in </w:t>
      </w:r>
      <w:r w:rsidR="00CD190E">
        <w:rPr>
          <w:color w:val="auto"/>
          <w:szCs w:val="20"/>
        </w:rPr>
        <w:t xml:space="preserve">porazdelitev </w:t>
      </w:r>
      <w:r w:rsidRPr="00F53499">
        <w:rPr>
          <w:color w:val="auto"/>
          <w:szCs w:val="20"/>
        </w:rPr>
        <w:t>semena</w:t>
      </w:r>
      <w:r w:rsidR="00307A5F">
        <w:rPr>
          <w:color w:val="auto"/>
          <w:szCs w:val="20"/>
        </w:rPr>
        <w:t>,</w:t>
      </w:r>
      <w:r w:rsidRPr="00F53499">
        <w:rPr>
          <w:color w:val="auto"/>
          <w:szCs w:val="20"/>
        </w:rPr>
        <w:t xml:space="preserve"> </w:t>
      </w:r>
    </w:p>
    <w:p w14:paraId="0F6E287A" w14:textId="289941FC" w:rsidR="000368C7" w:rsidRPr="00F53499" w:rsidRDefault="000368C7" w:rsidP="00A720B8">
      <w:pPr>
        <w:pStyle w:val="Alineje"/>
        <w:numPr>
          <w:ilvl w:val="0"/>
          <w:numId w:val="108"/>
        </w:numPr>
        <w:spacing w:after="0"/>
        <w:rPr>
          <w:color w:val="auto"/>
          <w:szCs w:val="20"/>
        </w:rPr>
      </w:pPr>
      <w:r w:rsidRPr="00F53499">
        <w:rPr>
          <w:color w:val="auto"/>
          <w:szCs w:val="20"/>
        </w:rPr>
        <w:t>oddajo konjev v rejo v skladu s tem zakonom</w:t>
      </w:r>
      <w:r w:rsidR="00307A5F">
        <w:rPr>
          <w:color w:val="auto"/>
          <w:szCs w:val="20"/>
        </w:rPr>
        <w:t>,</w:t>
      </w:r>
    </w:p>
    <w:p w14:paraId="10139389" w14:textId="1A853538" w:rsidR="000368C7" w:rsidRPr="00F53499" w:rsidRDefault="000368C7" w:rsidP="00A720B8">
      <w:pPr>
        <w:pStyle w:val="Alineje"/>
        <w:numPr>
          <w:ilvl w:val="0"/>
          <w:numId w:val="108"/>
        </w:numPr>
        <w:spacing w:after="0"/>
        <w:rPr>
          <w:color w:val="auto"/>
          <w:szCs w:val="20"/>
        </w:rPr>
      </w:pPr>
      <w:r w:rsidRPr="00F53499">
        <w:rPr>
          <w:color w:val="auto"/>
          <w:szCs w:val="20"/>
        </w:rPr>
        <w:t>predstavljanje dejavnosti Kobilarne Lipica in razvijanje zavesti o</w:t>
      </w:r>
      <w:r w:rsidR="00174923">
        <w:rPr>
          <w:color w:val="auto"/>
          <w:szCs w:val="20"/>
        </w:rPr>
        <w:t xml:space="preserve"> kulturnih in naravnih</w:t>
      </w:r>
      <w:r w:rsidRPr="00F53499">
        <w:rPr>
          <w:color w:val="auto"/>
          <w:szCs w:val="20"/>
        </w:rPr>
        <w:t xml:space="preserve"> vrednotah Kobilarne Lipica</w:t>
      </w:r>
      <w:r w:rsidR="00307A5F">
        <w:rPr>
          <w:color w:val="auto"/>
          <w:szCs w:val="20"/>
        </w:rPr>
        <w:t>,</w:t>
      </w:r>
    </w:p>
    <w:p w14:paraId="5A0F9F9F" w14:textId="4A6CF126" w:rsidR="000368C7" w:rsidRPr="00F93A22" w:rsidRDefault="000368C7" w:rsidP="00A720B8">
      <w:pPr>
        <w:pStyle w:val="Alineje"/>
        <w:numPr>
          <w:ilvl w:val="0"/>
          <w:numId w:val="108"/>
        </w:numPr>
        <w:spacing w:after="0"/>
        <w:rPr>
          <w:color w:val="auto"/>
          <w:szCs w:val="20"/>
        </w:rPr>
      </w:pPr>
      <w:r w:rsidRPr="00F93A22">
        <w:rPr>
          <w:color w:val="auto"/>
          <w:szCs w:val="20"/>
        </w:rPr>
        <w:t xml:space="preserve">skrb za posodabljanje rejskega programa </w:t>
      </w:r>
      <w:r w:rsidR="006776AE">
        <w:rPr>
          <w:color w:val="auto"/>
          <w:szCs w:val="20"/>
        </w:rPr>
        <w:t xml:space="preserve">v skladu </w:t>
      </w:r>
      <w:r w:rsidRPr="00F93A22">
        <w:rPr>
          <w:color w:val="auto"/>
          <w:szCs w:val="20"/>
        </w:rPr>
        <w:t>z razvojem in dognanji stroke</w:t>
      </w:r>
      <w:r w:rsidR="00307A5F">
        <w:rPr>
          <w:color w:val="auto"/>
          <w:szCs w:val="20"/>
        </w:rPr>
        <w:t>,</w:t>
      </w:r>
    </w:p>
    <w:p w14:paraId="246B8116" w14:textId="5E1CC20F" w:rsidR="000368C7" w:rsidRPr="00F93A22" w:rsidRDefault="000368C7" w:rsidP="00A720B8">
      <w:pPr>
        <w:pStyle w:val="Alineje"/>
        <w:numPr>
          <w:ilvl w:val="0"/>
          <w:numId w:val="108"/>
        </w:numPr>
        <w:spacing w:after="0"/>
        <w:rPr>
          <w:color w:val="auto"/>
          <w:szCs w:val="20"/>
        </w:rPr>
      </w:pPr>
      <w:r w:rsidRPr="00F93A22">
        <w:rPr>
          <w:color w:val="auto"/>
          <w:szCs w:val="20"/>
        </w:rPr>
        <w:t xml:space="preserve">spremljanje reje in vzreje </w:t>
      </w:r>
      <w:r w:rsidR="000B33E2" w:rsidRPr="00F93A22">
        <w:rPr>
          <w:color w:val="auto"/>
          <w:szCs w:val="20"/>
        </w:rPr>
        <w:t xml:space="preserve">lipicancev </w:t>
      </w:r>
      <w:r w:rsidRPr="00F93A22">
        <w:rPr>
          <w:color w:val="auto"/>
          <w:szCs w:val="20"/>
        </w:rPr>
        <w:t xml:space="preserve">v lasti drugih pravnih in fizičnih oseb v Republiki Sloveniji, zagotavljanje strokovne pomoči pri reji in šolanju konj ter zagotavljanje plemenskega materiala za potrebe Združenja rejcev lipicancev Slovenije v skladu </w:t>
      </w:r>
      <w:r w:rsidR="006D1C6F" w:rsidRPr="00F93A22">
        <w:rPr>
          <w:color w:val="auto"/>
          <w:szCs w:val="20"/>
        </w:rPr>
        <w:t xml:space="preserve">s poslovnim načrtom </w:t>
      </w:r>
      <w:r w:rsidR="008E2904" w:rsidRPr="00F93A22">
        <w:rPr>
          <w:color w:val="auto"/>
          <w:szCs w:val="20"/>
        </w:rPr>
        <w:t>iz 11. člena tega zakona</w:t>
      </w:r>
      <w:r w:rsidR="00307A5F">
        <w:rPr>
          <w:color w:val="auto"/>
          <w:szCs w:val="20"/>
        </w:rPr>
        <w:t>,</w:t>
      </w:r>
    </w:p>
    <w:p w14:paraId="4B43F92A" w14:textId="104DAE1E" w:rsidR="000368C7" w:rsidRPr="00F53499" w:rsidRDefault="000368C7" w:rsidP="00A720B8">
      <w:pPr>
        <w:pStyle w:val="Alineje"/>
        <w:numPr>
          <w:ilvl w:val="0"/>
          <w:numId w:val="108"/>
        </w:numPr>
        <w:spacing w:after="0"/>
        <w:rPr>
          <w:color w:val="auto"/>
          <w:szCs w:val="20"/>
        </w:rPr>
      </w:pPr>
      <w:r w:rsidRPr="00F53499">
        <w:rPr>
          <w:color w:val="auto"/>
          <w:szCs w:val="20"/>
        </w:rPr>
        <w:t>mednarodno sodelovanje s sorodnimi ustanovami in organizacijami na področju konjereje in konjeništva lipicancev</w:t>
      </w:r>
      <w:r w:rsidR="00307A5F">
        <w:rPr>
          <w:color w:val="auto"/>
          <w:szCs w:val="20"/>
        </w:rPr>
        <w:t>,</w:t>
      </w:r>
    </w:p>
    <w:p w14:paraId="09BAA7BD" w14:textId="0F1D6142" w:rsidR="000368C7" w:rsidRPr="00F53499" w:rsidRDefault="000368C7" w:rsidP="00A720B8">
      <w:pPr>
        <w:pStyle w:val="Alineje"/>
        <w:numPr>
          <w:ilvl w:val="0"/>
          <w:numId w:val="108"/>
        </w:numPr>
        <w:spacing w:after="0"/>
        <w:rPr>
          <w:color w:val="auto"/>
          <w:szCs w:val="20"/>
        </w:rPr>
      </w:pPr>
      <w:r w:rsidRPr="00F53499">
        <w:rPr>
          <w:color w:val="auto"/>
          <w:szCs w:val="20"/>
        </w:rPr>
        <w:t>izobraževanje in usposabljanje zaposlenih za vzgojo črede, za šolanje konj in testiranje konj</w:t>
      </w:r>
      <w:r w:rsidR="00307A5F">
        <w:rPr>
          <w:color w:val="auto"/>
          <w:szCs w:val="20"/>
        </w:rPr>
        <w:t>,</w:t>
      </w:r>
    </w:p>
    <w:p w14:paraId="58C1AB37" w14:textId="7528E8D4" w:rsidR="000368C7" w:rsidRPr="00F53499" w:rsidRDefault="000368C7" w:rsidP="00A720B8">
      <w:pPr>
        <w:pStyle w:val="Alineje"/>
        <w:numPr>
          <w:ilvl w:val="0"/>
          <w:numId w:val="108"/>
        </w:numPr>
        <w:spacing w:after="0"/>
        <w:rPr>
          <w:color w:val="auto"/>
          <w:szCs w:val="20"/>
        </w:rPr>
      </w:pPr>
      <w:r w:rsidRPr="00F53499">
        <w:rPr>
          <w:color w:val="auto"/>
          <w:szCs w:val="20"/>
        </w:rPr>
        <w:t>izobraževanje in usposabljanje za učence, dijake in študente na področju konjeništva in konjereje</w:t>
      </w:r>
      <w:r w:rsidR="00307A5F">
        <w:rPr>
          <w:color w:val="auto"/>
          <w:szCs w:val="20"/>
        </w:rPr>
        <w:t>,</w:t>
      </w:r>
    </w:p>
    <w:p w14:paraId="18D2479B" w14:textId="3D7914A3" w:rsidR="000368C7" w:rsidRPr="00F53499" w:rsidRDefault="000368C7" w:rsidP="00A720B8">
      <w:pPr>
        <w:pStyle w:val="Alineje"/>
        <w:numPr>
          <w:ilvl w:val="0"/>
          <w:numId w:val="108"/>
        </w:numPr>
        <w:spacing w:after="0"/>
        <w:rPr>
          <w:color w:val="auto"/>
          <w:szCs w:val="20"/>
        </w:rPr>
      </w:pPr>
      <w:r w:rsidRPr="00F53499">
        <w:rPr>
          <w:color w:val="auto"/>
          <w:szCs w:val="20"/>
        </w:rPr>
        <w:t>šolanje konj po načelih klasičnega konjeništva in klasične šole jahanja</w:t>
      </w:r>
      <w:r w:rsidR="00307A5F">
        <w:rPr>
          <w:color w:val="auto"/>
          <w:szCs w:val="20"/>
        </w:rPr>
        <w:t>,</w:t>
      </w:r>
    </w:p>
    <w:p w14:paraId="5611CAFE" w14:textId="6CFFE052" w:rsidR="000368C7" w:rsidRPr="00F53499" w:rsidRDefault="000368C7" w:rsidP="00A720B8">
      <w:pPr>
        <w:pStyle w:val="Alineje"/>
        <w:numPr>
          <w:ilvl w:val="0"/>
          <w:numId w:val="108"/>
        </w:numPr>
        <w:spacing w:after="0"/>
        <w:rPr>
          <w:color w:val="auto"/>
          <w:szCs w:val="20"/>
        </w:rPr>
      </w:pPr>
      <w:r w:rsidRPr="00F53499">
        <w:rPr>
          <w:color w:val="auto"/>
          <w:szCs w:val="20"/>
        </w:rPr>
        <w:lastRenderedPageBreak/>
        <w:t xml:space="preserve">zagotavljanje konj </w:t>
      </w:r>
      <w:r w:rsidR="00307A5F">
        <w:rPr>
          <w:color w:val="auto"/>
          <w:szCs w:val="20"/>
        </w:rPr>
        <w:t xml:space="preserve">za </w:t>
      </w:r>
      <w:r w:rsidRPr="00F53499">
        <w:rPr>
          <w:color w:val="auto"/>
          <w:szCs w:val="20"/>
        </w:rPr>
        <w:t>protokolarn</w:t>
      </w:r>
      <w:r w:rsidR="00307A5F">
        <w:rPr>
          <w:color w:val="auto"/>
          <w:szCs w:val="20"/>
        </w:rPr>
        <w:t>o</w:t>
      </w:r>
      <w:r w:rsidRPr="00F53499">
        <w:rPr>
          <w:color w:val="auto"/>
          <w:szCs w:val="20"/>
        </w:rPr>
        <w:t xml:space="preserve"> konjenišk</w:t>
      </w:r>
      <w:r w:rsidR="00307A5F">
        <w:rPr>
          <w:color w:val="auto"/>
          <w:szCs w:val="20"/>
        </w:rPr>
        <w:t>o</w:t>
      </w:r>
      <w:r w:rsidRPr="00F53499">
        <w:rPr>
          <w:color w:val="auto"/>
          <w:szCs w:val="20"/>
        </w:rPr>
        <w:t xml:space="preserve"> enot</w:t>
      </w:r>
      <w:r w:rsidR="00307A5F">
        <w:rPr>
          <w:color w:val="auto"/>
          <w:szCs w:val="20"/>
        </w:rPr>
        <w:t>o</w:t>
      </w:r>
      <w:r w:rsidRPr="00F53499">
        <w:rPr>
          <w:color w:val="auto"/>
          <w:szCs w:val="20"/>
        </w:rPr>
        <w:t xml:space="preserve"> slovenske policije</w:t>
      </w:r>
      <w:r w:rsidR="00307A5F" w:rsidRPr="00307A5F">
        <w:rPr>
          <w:color w:val="auto"/>
          <w:szCs w:val="20"/>
        </w:rPr>
        <w:t xml:space="preserve"> </w:t>
      </w:r>
      <w:r w:rsidR="00307A5F" w:rsidRPr="00F53499">
        <w:rPr>
          <w:color w:val="auto"/>
          <w:szCs w:val="20"/>
        </w:rPr>
        <w:t xml:space="preserve">in sodelovanje pri </w:t>
      </w:r>
      <w:r w:rsidR="00307A5F">
        <w:rPr>
          <w:color w:val="auto"/>
          <w:szCs w:val="20"/>
        </w:rPr>
        <w:t xml:space="preserve">njenem </w:t>
      </w:r>
      <w:r w:rsidR="00307A5F" w:rsidRPr="00F53499">
        <w:rPr>
          <w:color w:val="auto"/>
          <w:szCs w:val="20"/>
        </w:rPr>
        <w:t>programu</w:t>
      </w:r>
      <w:r w:rsidR="00307A5F">
        <w:rPr>
          <w:color w:val="auto"/>
          <w:szCs w:val="20"/>
        </w:rPr>
        <w:t>,</w:t>
      </w:r>
    </w:p>
    <w:p w14:paraId="03A54945" w14:textId="512BEAD8" w:rsidR="000368C7" w:rsidRPr="00F53499" w:rsidRDefault="000368C7" w:rsidP="00A720B8">
      <w:pPr>
        <w:pStyle w:val="Alineje"/>
        <w:numPr>
          <w:ilvl w:val="0"/>
          <w:numId w:val="108"/>
        </w:numPr>
        <w:spacing w:after="0"/>
        <w:rPr>
          <w:color w:val="auto"/>
          <w:szCs w:val="20"/>
        </w:rPr>
      </w:pPr>
      <w:r w:rsidRPr="00F53499">
        <w:rPr>
          <w:color w:val="auto"/>
          <w:szCs w:val="20"/>
        </w:rPr>
        <w:t xml:space="preserve">zagotavljanje konj </w:t>
      </w:r>
      <w:r w:rsidR="00307A5F">
        <w:rPr>
          <w:color w:val="auto"/>
          <w:szCs w:val="20"/>
        </w:rPr>
        <w:t>za</w:t>
      </w:r>
      <w:r w:rsidRPr="00F53499">
        <w:rPr>
          <w:color w:val="auto"/>
          <w:szCs w:val="20"/>
        </w:rPr>
        <w:t xml:space="preserve"> namene državnega protokola</w:t>
      </w:r>
      <w:r w:rsidR="00307A5F" w:rsidRPr="00307A5F">
        <w:rPr>
          <w:color w:val="auto"/>
          <w:szCs w:val="20"/>
        </w:rPr>
        <w:t xml:space="preserve"> </w:t>
      </w:r>
      <w:r w:rsidR="00307A5F" w:rsidRPr="00F53499">
        <w:rPr>
          <w:color w:val="auto"/>
          <w:szCs w:val="20"/>
        </w:rPr>
        <w:t>in sodelovanje pri njihovi uporabi</w:t>
      </w:r>
      <w:r w:rsidR="00307A5F">
        <w:rPr>
          <w:color w:val="auto"/>
          <w:szCs w:val="20"/>
        </w:rPr>
        <w:t>,</w:t>
      </w:r>
    </w:p>
    <w:p w14:paraId="76F88B1E" w14:textId="1CDD4C38" w:rsidR="000368C7" w:rsidRDefault="000368C7" w:rsidP="00A720B8">
      <w:pPr>
        <w:pStyle w:val="Alineje"/>
        <w:numPr>
          <w:ilvl w:val="0"/>
          <w:numId w:val="108"/>
        </w:numPr>
        <w:spacing w:after="0"/>
        <w:rPr>
          <w:color w:val="auto"/>
          <w:szCs w:val="20"/>
        </w:rPr>
      </w:pPr>
      <w:r w:rsidRPr="00F53499">
        <w:rPr>
          <w:color w:val="auto"/>
          <w:szCs w:val="20"/>
        </w:rPr>
        <w:t>organizacija konjeniških tekmovanj v dresurnem jahanju in vprežni vožnji</w:t>
      </w:r>
      <w:r w:rsidR="00307A5F">
        <w:rPr>
          <w:color w:val="auto"/>
          <w:szCs w:val="20"/>
        </w:rPr>
        <w:t>,</w:t>
      </w:r>
    </w:p>
    <w:p w14:paraId="6857D8B5" w14:textId="70C1BB76" w:rsidR="003479BE" w:rsidRDefault="003479BE" w:rsidP="00A720B8">
      <w:pPr>
        <w:pStyle w:val="Alineje"/>
        <w:numPr>
          <w:ilvl w:val="0"/>
          <w:numId w:val="108"/>
        </w:numPr>
        <w:spacing w:after="0"/>
        <w:rPr>
          <w:color w:val="auto"/>
          <w:szCs w:val="20"/>
        </w:rPr>
      </w:pPr>
      <w:r>
        <w:rPr>
          <w:color w:val="auto"/>
          <w:szCs w:val="20"/>
        </w:rPr>
        <w:t>izvedba postopkov prodaje konj</w:t>
      </w:r>
      <w:r w:rsidR="00307A5F">
        <w:rPr>
          <w:color w:val="auto"/>
          <w:szCs w:val="20"/>
        </w:rPr>
        <w:t>,</w:t>
      </w:r>
    </w:p>
    <w:p w14:paraId="73EB12FD" w14:textId="534183C5" w:rsidR="003479BE" w:rsidRPr="00F53499" w:rsidRDefault="003479BE" w:rsidP="00A720B8">
      <w:pPr>
        <w:pStyle w:val="Alineje"/>
        <w:numPr>
          <w:ilvl w:val="0"/>
          <w:numId w:val="108"/>
        </w:numPr>
        <w:spacing w:after="0"/>
        <w:rPr>
          <w:color w:val="auto"/>
          <w:szCs w:val="20"/>
        </w:rPr>
      </w:pPr>
      <w:r>
        <w:rPr>
          <w:color w:val="auto"/>
          <w:szCs w:val="20"/>
        </w:rPr>
        <w:t>razpolaganje s konji v skladu s tem zakonom</w:t>
      </w:r>
      <w:r w:rsidR="00307A5F">
        <w:rPr>
          <w:color w:val="auto"/>
          <w:szCs w:val="20"/>
        </w:rPr>
        <w:t>,</w:t>
      </w:r>
    </w:p>
    <w:p w14:paraId="37FE00CD" w14:textId="1368F79B" w:rsidR="000368C7" w:rsidRPr="00F53499" w:rsidRDefault="000368C7" w:rsidP="00A720B8">
      <w:pPr>
        <w:pStyle w:val="Alineje"/>
        <w:numPr>
          <w:ilvl w:val="0"/>
          <w:numId w:val="108"/>
        </w:numPr>
        <w:spacing w:after="0"/>
        <w:rPr>
          <w:color w:val="auto"/>
          <w:szCs w:val="20"/>
        </w:rPr>
      </w:pPr>
      <w:r w:rsidRPr="00F53499">
        <w:rPr>
          <w:color w:val="auto"/>
          <w:szCs w:val="20"/>
        </w:rPr>
        <w:t xml:space="preserve">varstvo, celostno ohranjanje in </w:t>
      </w:r>
      <w:r w:rsidR="00AF57B0" w:rsidRPr="00F53499">
        <w:rPr>
          <w:color w:val="auto"/>
          <w:szCs w:val="20"/>
        </w:rPr>
        <w:t xml:space="preserve">promocijo </w:t>
      </w:r>
      <w:r w:rsidRPr="00B44E78">
        <w:rPr>
          <w:color w:val="auto"/>
          <w:szCs w:val="20"/>
        </w:rPr>
        <w:t>kulturne dediščine na spomeniškem</w:t>
      </w:r>
      <w:r w:rsidRPr="00F53499">
        <w:rPr>
          <w:color w:val="auto"/>
          <w:szCs w:val="20"/>
        </w:rPr>
        <w:t xml:space="preserve"> območju</w:t>
      </w:r>
      <w:r w:rsidR="00307A5F">
        <w:rPr>
          <w:color w:val="auto"/>
          <w:szCs w:val="20"/>
        </w:rPr>
        <w:t>,</w:t>
      </w:r>
    </w:p>
    <w:p w14:paraId="2671788A" w14:textId="55276AC8" w:rsidR="000368C7" w:rsidRPr="00F53499" w:rsidRDefault="000368C7" w:rsidP="00A720B8">
      <w:pPr>
        <w:pStyle w:val="Alineje"/>
        <w:numPr>
          <w:ilvl w:val="0"/>
          <w:numId w:val="108"/>
        </w:numPr>
        <w:spacing w:after="0"/>
        <w:rPr>
          <w:color w:val="auto"/>
          <w:szCs w:val="20"/>
        </w:rPr>
      </w:pPr>
      <w:r w:rsidRPr="00F53499">
        <w:rPr>
          <w:color w:val="auto"/>
          <w:szCs w:val="20"/>
        </w:rPr>
        <w:t xml:space="preserve">zagotavljanje javne dostopnosti območja Kobilarne Lipica na način, ki ne ogroža varovanih sestavin spomenika in je </w:t>
      </w:r>
      <w:r w:rsidR="006776AE">
        <w:rPr>
          <w:color w:val="auto"/>
          <w:szCs w:val="20"/>
        </w:rPr>
        <w:t xml:space="preserve">usklajen </w:t>
      </w:r>
      <w:r w:rsidRPr="00F53499">
        <w:rPr>
          <w:color w:val="auto"/>
          <w:szCs w:val="20"/>
        </w:rPr>
        <w:t>z njegovim družbenim pomenom</w:t>
      </w:r>
      <w:r w:rsidR="00307A5F">
        <w:rPr>
          <w:color w:val="auto"/>
          <w:szCs w:val="20"/>
        </w:rPr>
        <w:t>,</w:t>
      </w:r>
    </w:p>
    <w:p w14:paraId="6A2A0538" w14:textId="64384EE0" w:rsidR="000368C7" w:rsidRPr="00F53499" w:rsidRDefault="000368C7" w:rsidP="00A720B8">
      <w:pPr>
        <w:pStyle w:val="Alineje"/>
        <w:numPr>
          <w:ilvl w:val="0"/>
          <w:numId w:val="108"/>
        </w:numPr>
        <w:spacing w:after="0"/>
        <w:rPr>
          <w:color w:val="auto"/>
          <w:szCs w:val="20"/>
        </w:rPr>
      </w:pPr>
      <w:r w:rsidRPr="00F53499">
        <w:rPr>
          <w:color w:val="auto"/>
          <w:szCs w:val="20"/>
        </w:rPr>
        <w:t>vzdrževanje in ohranjanje kulturne krajine</w:t>
      </w:r>
      <w:r w:rsidR="00307A5F">
        <w:rPr>
          <w:color w:val="auto"/>
          <w:szCs w:val="20"/>
        </w:rPr>
        <w:t>,</w:t>
      </w:r>
    </w:p>
    <w:p w14:paraId="6917334C" w14:textId="5F36C782" w:rsidR="000368C7" w:rsidRPr="00F53499" w:rsidRDefault="000368C7" w:rsidP="00A720B8">
      <w:pPr>
        <w:pStyle w:val="Alineje"/>
        <w:numPr>
          <w:ilvl w:val="0"/>
          <w:numId w:val="108"/>
        </w:numPr>
        <w:spacing w:after="0"/>
        <w:rPr>
          <w:color w:val="auto"/>
          <w:szCs w:val="20"/>
        </w:rPr>
      </w:pPr>
      <w:r w:rsidRPr="00F53499">
        <w:rPr>
          <w:color w:val="auto"/>
          <w:szCs w:val="20"/>
        </w:rPr>
        <w:t>izboljševanje stanja in uporabe grajenih delov spomeniškega območja v skladu z njihovimi varovanimi sestavinami in varstvenim režimom</w:t>
      </w:r>
      <w:r w:rsidR="009929C2">
        <w:rPr>
          <w:color w:val="auto"/>
          <w:szCs w:val="20"/>
        </w:rPr>
        <w:t>,</w:t>
      </w:r>
    </w:p>
    <w:p w14:paraId="3A17D169" w14:textId="5390A1CA" w:rsidR="000368C7" w:rsidRPr="00F53499" w:rsidRDefault="000368C7" w:rsidP="00A720B8">
      <w:pPr>
        <w:pStyle w:val="Alineje"/>
        <w:numPr>
          <w:ilvl w:val="0"/>
          <w:numId w:val="108"/>
        </w:numPr>
        <w:spacing w:after="0"/>
        <w:rPr>
          <w:color w:val="auto"/>
          <w:szCs w:val="20"/>
        </w:rPr>
      </w:pPr>
      <w:r w:rsidRPr="00F53499">
        <w:rPr>
          <w:color w:val="auto"/>
          <w:szCs w:val="20"/>
        </w:rPr>
        <w:t>predstavljanje zgodovine Kobilarne Lipica, reje in vzreje lipicancev</w:t>
      </w:r>
      <w:r w:rsidR="009929C2">
        <w:rPr>
          <w:color w:val="auto"/>
          <w:szCs w:val="20"/>
        </w:rPr>
        <w:t>,</w:t>
      </w:r>
    </w:p>
    <w:p w14:paraId="3EC98B14" w14:textId="6E9B9ADF" w:rsidR="000368C7" w:rsidRPr="00F53499" w:rsidRDefault="000368C7" w:rsidP="00A720B8">
      <w:pPr>
        <w:pStyle w:val="Alineje"/>
        <w:numPr>
          <w:ilvl w:val="0"/>
          <w:numId w:val="108"/>
        </w:numPr>
        <w:spacing w:after="0"/>
        <w:rPr>
          <w:color w:val="auto"/>
          <w:szCs w:val="20"/>
        </w:rPr>
      </w:pPr>
      <w:r w:rsidRPr="00F53499">
        <w:rPr>
          <w:color w:val="auto"/>
          <w:szCs w:val="20"/>
        </w:rPr>
        <w:t xml:space="preserve">hranjenje in predstavljanje </w:t>
      </w:r>
      <w:r w:rsidR="00AF57B0" w:rsidRPr="00F53499">
        <w:rPr>
          <w:color w:val="auto"/>
          <w:szCs w:val="20"/>
        </w:rPr>
        <w:t xml:space="preserve">premične dediščine, ki je del spomeniškega območja, </w:t>
      </w:r>
      <w:r w:rsidRPr="00F53499">
        <w:rPr>
          <w:color w:val="auto"/>
          <w:szCs w:val="20"/>
        </w:rPr>
        <w:t>v skladu z varovanimi sestavinami in varstvenim režimom</w:t>
      </w:r>
      <w:r w:rsidR="009929C2">
        <w:rPr>
          <w:color w:val="auto"/>
          <w:szCs w:val="20"/>
        </w:rPr>
        <w:t>,</w:t>
      </w:r>
    </w:p>
    <w:p w14:paraId="54E94140" w14:textId="6EE80CDE" w:rsidR="000368C7" w:rsidRPr="00F53499" w:rsidRDefault="000368C7" w:rsidP="00A720B8">
      <w:pPr>
        <w:pStyle w:val="Alineje"/>
        <w:numPr>
          <w:ilvl w:val="0"/>
          <w:numId w:val="108"/>
        </w:numPr>
        <w:spacing w:after="0"/>
        <w:rPr>
          <w:color w:val="auto"/>
          <w:szCs w:val="20"/>
        </w:rPr>
      </w:pPr>
      <w:r w:rsidRPr="00F53499">
        <w:rPr>
          <w:color w:val="auto"/>
          <w:szCs w:val="20"/>
        </w:rPr>
        <w:t xml:space="preserve">upravljanje </w:t>
      </w:r>
      <w:r w:rsidR="00EA6AB0" w:rsidRPr="00F53499">
        <w:rPr>
          <w:color w:val="auto"/>
          <w:szCs w:val="20"/>
        </w:rPr>
        <w:t>imen</w:t>
      </w:r>
      <w:r w:rsidR="00EA6AB0">
        <w:rPr>
          <w:color w:val="auto"/>
          <w:szCs w:val="20"/>
        </w:rPr>
        <w:t>a</w:t>
      </w:r>
      <w:r w:rsidR="00EA6AB0" w:rsidRPr="00F53499">
        <w:rPr>
          <w:color w:val="auto"/>
          <w:szCs w:val="20"/>
        </w:rPr>
        <w:t xml:space="preserve"> </w:t>
      </w:r>
      <w:r w:rsidRPr="00F53499">
        <w:rPr>
          <w:color w:val="auto"/>
          <w:szCs w:val="20"/>
        </w:rPr>
        <w:t xml:space="preserve">in </w:t>
      </w:r>
      <w:r w:rsidR="00EA6AB0" w:rsidRPr="00F53499">
        <w:rPr>
          <w:color w:val="auto"/>
          <w:szCs w:val="20"/>
        </w:rPr>
        <w:t>podob</w:t>
      </w:r>
      <w:r w:rsidR="00EA6AB0">
        <w:rPr>
          <w:color w:val="auto"/>
          <w:szCs w:val="20"/>
        </w:rPr>
        <w:t>e</w:t>
      </w:r>
      <w:r w:rsidR="00EA6AB0" w:rsidRPr="00F53499">
        <w:rPr>
          <w:color w:val="auto"/>
          <w:szCs w:val="20"/>
        </w:rPr>
        <w:t xml:space="preserve"> </w:t>
      </w:r>
      <w:r w:rsidRPr="00F53499">
        <w:rPr>
          <w:color w:val="auto"/>
          <w:szCs w:val="20"/>
        </w:rPr>
        <w:t xml:space="preserve">kulturnega spomenika, </w:t>
      </w:r>
      <w:r w:rsidR="00EA6AB0" w:rsidRPr="00F53499">
        <w:rPr>
          <w:color w:val="auto"/>
          <w:szCs w:val="20"/>
        </w:rPr>
        <w:t>geografsk</w:t>
      </w:r>
      <w:r w:rsidR="00EA6AB0">
        <w:rPr>
          <w:color w:val="auto"/>
          <w:szCs w:val="20"/>
        </w:rPr>
        <w:t>e</w:t>
      </w:r>
      <w:r w:rsidR="00EA6AB0" w:rsidRPr="00F53499">
        <w:rPr>
          <w:color w:val="auto"/>
          <w:szCs w:val="20"/>
        </w:rPr>
        <w:t xml:space="preserve"> označb</w:t>
      </w:r>
      <w:r w:rsidR="00EA6AB0">
        <w:rPr>
          <w:color w:val="auto"/>
          <w:szCs w:val="20"/>
        </w:rPr>
        <w:t>e</w:t>
      </w:r>
      <w:r w:rsidR="00EA6AB0" w:rsidRPr="00F53499">
        <w:rPr>
          <w:color w:val="auto"/>
          <w:szCs w:val="20"/>
        </w:rPr>
        <w:t xml:space="preserve"> </w:t>
      </w:r>
      <w:r w:rsidR="00043214">
        <w:rPr>
          <w:color w:val="auto"/>
          <w:szCs w:val="20"/>
        </w:rPr>
        <w:t>l</w:t>
      </w:r>
      <w:r w:rsidRPr="00F53499">
        <w:rPr>
          <w:color w:val="auto"/>
          <w:szCs w:val="20"/>
        </w:rPr>
        <w:t>ipicanec in znamk Kobilarne Lipica;</w:t>
      </w:r>
    </w:p>
    <w:p w14:paraId="584C99E4" w14:textId="6AB51135" w:rsidR="004D1187" w:rsidRPr="00F53499" w:rsidRDefault="000368C7" w:rsidP="00A720B8">
      <w:pPr>
        <w:pStyle w:val="Alineje"/>
        <w:numPr>
          <w:ilvl w:val="0"/>
          <w:numId w:val="108"/>
        </w:numPr>
        <w:spacing w:after="0"/>
        <w:rPr>
          <w:color w:val="auto"/>
          <w:szCs w:val="20"/>
        </w:rPr>
      </w:pPr>
      <w:r w:rsidRPr="00F53499">
        <w:rPr>
          <w:color w:val="auto"/>
          <w:szCs w:val="20"/>
        </w:rPr>
        <w:t>načrtovanje in izvajanje investicij</w:t>
      </w:r>
      <w:r w:rsidR="003479BE">
        <w:rPr>
          <w:color w:val="auto"/>
          <w:szCs w:val="20"/>
        </w:rPr>
        <w:t>.</w:t>
      </w:r>
    </w:p>
    <w:p w14:paraId="792CF287" w14:textId="77777777" w:rsidR="00DB1AB4" w:rsidRPr="00F53499" w:rsidRDefault="00DB1AB4" w:rsidP="006F1F52">
      <w:pPr>
        <w:pStyle w:val="Alineje"/>
        <w:numPr>
          <w:ilvl w:val="0"/>
          <w:numId w:val="0"/>
        </w:numPr>
        <w:spacing w:after="0"/>
        <w:ind w:left="284" w:hanging="284"/>
        <w:rPr>
          <w:color w:val="auto"/>
          <w:szCs w:val="20"/>
        </w:rPr>
      </w:pPr>
    </w:p>
    <w:p w14:paraId="08878233" w14:textId="77777777" w:rsidR="000368C7" w:rsidRPr="00F53499" w:rsidRDefault="000368C7" w:rsidP="006F1F52">
      <w:pPr>
        <w:pStyle w:val="Alineje"/>
        <w:numPr>
          <w:ilvl w:val="0"/>
          <w:numId w:val="0"/>
        </w:numPr>
        <w:spacing w:after="0"/>
        <w:ind w:left="284" w:hanging="284"/>
        <w:jc w:val="center"/>
        <w:rPr>
          <w:b/>
          <w:color w:val="auto"/>
          <w:szCs w:val="20"/>
        </w:rPr>
      </w:pPr>
      <w:r w:rsidRPr="00F53499">
        <w:rPr>
          <w:b/>
          <w:color w:val="auto"/>
          <w:szCs w:val="20"/>
        </w:rPr>
        <w:t>13. člen</w:t>
      </w:r>
    </w:p>
    <w:p w14:paraId="519AA389" w14:textId="3E66EFD2" w:rsidR="000368C7" w:rsidRPr="00F53499" w:rsidRDefault="000368C7" w:rsidP="006F1F52">
      <w:pPr>
        <w:pStyle w:val="Alineje"/>
        <w:numPr>
          <w:ilvl w:val="0"/>
          <w:numId w:val="0"/>
        </w:numPr>
        <w:spacing w:after="0"/>
        <w:ind w:left="284" w:hanging="284"/>
        <w:jc w:val="center"/>
        <w:rPr>
          <w:b/>
          <w:color w:val="auto"/>
          <w:szCs w:val="20"/>
        </w:rPr>
      </w:pPr>
      <w:r w:rsidRPr="00F53499">
        <w:rPr>
          <w:b/>
          <w:color w:val="auto"/>
          <w:szCs w:val="20"/>
        </w:rPr>
        <w:t>(naloge v zvezi s trženjem kulturn</w:t>
      </w:r>
      <w:r w:rsidR="00671262" w:rsidRPr="00F53499">
        <w:rPr>
          <w:b/>
          <w:color w:val="auto"/>
          <w:szCs w:val="20"/>
        </w:rPr>
        <w:t>ih in</w:t>
      </w:r>
      <w:r w:rsidRPr="00F53499">
        <w:rPr>
          <w:b/>
          <w:color w:val="auto"/>
          <w:szCs w:val="20"/>
        </w:rPr>
        <w:t xml:space="preserve"> naravnih vrednot)</w:t>
      </w:r>
    </w:p>
    <w:p w14:paraId="3480A3C6" w14:textId="77777777" w:rsidR="000368C7" w:rsidRPr="00F53499" w:rsidRDefault="000368C7" w:rsidP="006F1F52">
      <w:pPr>
        <w:pStyle w:val="Alineje"/>
        <w:numPr>
          <w:ilvl w:val="0"/>
          <w:numId w:val="0"/>
        </w:numPr>
        <w:spacing w:after="0"/>
        <w:ind w:left="284" w:hanging="284"/>
        <w:jc w:val="center"/>
        <w:rPr>
          <w:b/>
          <w:color w:val="auto"/>
          <w:szCs w:val="20"/>
        </w:rPr>
      </w:pPr>
    </w:p>
    <w:p w14:paraId="4617B713" w14:textId="5742A2A6" w:rsidR="000368C7" w:rsidRPr="00174923" w:rsidRDefault="000368C7" w:rsidP="006F1F52">
      <w:pPr>
        <w:spacing w:after="0" w:line="240" w:lineRule="auto"/>
        <w:rPr>
          <w:szCs w:val="20"/>
          <w:lang w:eastAsia="sl-SI"/>
        </w:rPr>
      </w:pPr>
      <w:r w:rsidRPr="00F53499">
        <w:rPr>
          <w:szCs w:val="20"/>
          <w:lang w:eastAsia="sl-SI"/>
        </w:rPr>
        <w:t xml:space="preserve">Trženje </w:t>
      </w:r>
      <w:r w:rsidRPr="00174923">
        <w:rPr>
          <w:szCs w:val="20"/>
          <w:lang w:eastAsia="sl-SI"/>
        </w:rPr>
        <w:t>kulturn</w:t>
      </w:r>
      <w:r w:rsidR="00671262" w:rsidRPr="00174923">
        <w:rPr>
          <w:szCs w:val="20"/>
          <w:lang w:eastAsia="sl-SI"/>
        </w:rPr>
        <w:t>ih in</w:t>
      </w:r>
      <w:r w:rsidRPr="00174923">
        <w:rPr>
          <w:szCs w:val="20"/>
          <w:lang w:eastAsia="sl-SI"/>
        </w:rPr>
        <w:t xml:space="preserve"> naravnih vrednot </w:t>
      </w:r>
      <w:r w:rsidR="00043214">
        <w:rPr>
          <w:szCs w:val="20"/>
          <w:lang w:eastAsia="sl-SI"/>
        </w:rPr>
        <w:t>ter</w:t>
      </w:r>
      <w:r w:rsidR="00043214" w:rsidRPr="00174923">
        <w:rPr>
          <w:szCs w:val="20"/>
          <w:lang w:eastAsia="sl-SI"/>
        </w:rPr>
        <w:t xml:space="preserve"> </w:t>
      </w:r>
      <w:r w:rsidRPr="00174923">
        <w:rPr>
          <w:szCs w:val="20"/>
          <w:lang w:eastAsia="sl-SI"/>
        </w:rPr>
        <w:t>z njim</w:t>
      </w:r>
      <w:r w:rsidR="002A45F9" w:rsidRPr="00174923">
        <w:rPr>
          <w:szCs w:val="20"/>
          <w:lang w:eastAsia="sl-SI"/>
        </w:rPr>
        <w:t>i</w:t>
      </w:r>
      <w:r w:rsidRPr="00174923">
        <w:rPr>
          <w:szCs w:val="20"/>
          <w:lang w:eastAsia="sl-SI"/>
        </w:rPr>
        <w:t xml:space="preserve"> </w:t>
      </w:r>
      <w:r w:rsidR="002A45F9" w:rsidRPr="00174923">
        <w:rPr>
          <w:szCs w:val="20"/>
          <w:lang w:eastAsia="sl-SI"/>
        </w:rPr>
        <w:t xml:space="preserve">povezanih storitev </w:t>
      </w:r>
      <w:r w:rsidRPr="00174923">
        <w:rPr>
          <w:szCs w:val="20"/>
          <w:lang w:eastAsia="sl-SI"/>
        </w:rPr>
        <w:t xml:space="preserve">iz </w:t>
      </w:r>
      <w:r w:rsidR="009B20D5">
        <w:rPr>
          <w:szCs w:val="20"/>
          <w:lang w:eastAsia="sl-SI"/>
        </w:rPr>
        <w:t>prejšnjega člena</w:t>
      </w:r>
      <w:r w:rsidRPr="00174923">
        <w:rPr>
          <w:szCs w:val="20"/>
          <w:lang w:eastAsia="sl-SI"/>
        </w:rPr>
        <w:t xml:space="preserve"> zajema:</w:t>
      </w:r>
    </w:p>
    <w:p w14:paraId="23200627" w14:textId="326699D7" w:rsidR="00671262" w:rsidRPr="00174923" w:rsidRDefault="000368C7" w:rsidP="00A720B8">
      <w:pPr>
        <w:pStyle w:val="Alineje"/>
        <w:numPr>
          <w:ilvl w:val="0"/>
          <w:numId w:val="109"/>
        </w:numPr>
        <w:spacing w:after="0"/>
        <w:rPr>
          <w:color w:val="auto"/>
          <w:szCs w:val="20"/>
        </w:rPr>
      </w:pPr>
      <w:r w:rsidRPr="00174923">
        <w:rPr>
          <w:color w:val="auto"/>
          <w:szCs w:val="20"/>
        </w:rPr>
        <w:t>izobraževanje in usposabljanje na področju konjeništva</w:t>
      </w:r>
      <w:r w:rsidR="003479BE">
        <w:rPr>
          <w:color w:val="auto"/>
          <w:szCs w:val="20"/>
        </w:rPr>
        <w:t xml:space="preserve"> za zunanje uporabnike</w:t>
      </w:r>
      <w:r w:rsidR="009929C2">
        <w:rPr>
          <w:color w:val="auto"/>
          <w:szCs w:val="20"/>
        </w:rPr>
        <w:t>,</w:t>
      </w:r>
    </w:p>
    <w:p w14:paraId="57E8C4DC" w14:textId="21409E9E" w:rsidR="000368C7" w:rsidRPr="00F53499" w:rsidRDefault="000368C7" w:rsidP="00A720B8">
      <w:pPr>
        <w:pStyle w:val="Alineje"/>
        <w:numPr>
          <w:ilvl w:val="0"/>
          <w:numId w:val="109"/>
        </w:numPr>
        <w:spacing w:after="0"/>
        <w:rPr>
          <w:color w:val="auto"/>
          <w:szCs w:val="20"/>
        </w:rPr>
      </w:pPr>
      <w:r w:rsidRPr="00F53499">
        <w:rPr>
          <w:color w:val="auto"/>
          <w:szCs w:val="20"/>
        </w:rPr>
        <w:t>jahanje, vožnj</w:t>
      </w:r>
      <w:r w:rsidR="009929C2">
        <w:rPr>
          <w:color w:val="auto"/>
          <w:szCs w:val="20"/>
        </w:rPr>
        <w:t>o</w:t>
      </w:r>
      <w:r w:rsidR="00671262" w:rsidRPr="00F53499">
        <w:rPr>
          <w:color w:val="auto"/>
          <w:szCs w:val="20"/>
        </w:rPr>
        <w:t xml:space="preserve"> v vpregi</w:t>
      </w:r>
      <w:r w:rsidRPr="00F53499">
        <w:rPr>
          <w:color w:val="auto"/>
          <w:szCs w:val="20"/>
        </w:rPr>
        <w:t xml:space="preserve"> in podkovstvo</w:t>
      </w:r>
      <w:r w:rsidR="009929C2">
        <w:rPr>
          <w:color w:val="auto"/>
          <w:szCs w:val="20"/>
        </w:rPr>
        <w:t>,</w:t>
      </w:r>
    </w:p>
    <w:p w14:paraId="17D5040A" w14:textId="128E13F4" w:rsidR="000368C7" w:rsidRPr="00F53499" w:rsidRDefault="000368C7" w:rsidP="00A720B8">
      <w:pPr>
        <w:pStyle w:val="Alineje"/>
        <w:numPr>
          <w:ilvl w:val="0"/>
          <w:numId w:val="109"/>
        </w:numPr>
        <w:spacing w:after="0"/>
        <w:rPr>
          <w:color w:val="auto"/>
          <w:szCs w:val="20"/>
        </w:rPr>
      </w:pPr>
      <w:r w:rsidRPr="00F53499">
        <w:rPr>
          <w:color w:val="auto"/>
          <w:szCs w:val="20"/>
        </w:rPr>
        <w:t xml:space="preserve">organizacijo in izvajanje izobraževalnih, strokovnih in raziskovalnih programov, povezanih s konjerejo, konjeništvom </w:t>
      </w:r>
      <w:r w:rsidR="00043214">
        <w:rPr>
          <w:color w:val="auto"/>
          <w:szCs w:val="20"/>
        </w:rPr>
        <w:t>ter</w:t>
      </w:r>
      <w:r w:rsidR="00043214" w:rsidRPr="00F53499">
        <w:rPr>
          <w:color w:val="auto"/>
          <w:szCs w:val="20"/>
        </w:rPr>
        <w:t xml:space="preserve"> </w:t>
      </w:r>
      <w:r w:rsidRPr="00F53499">
        <w:rPr>
          <w:color w:val="auto"/>
          <w:szCs w:val="20"/>
        </w:rPr>
        <w:t xml:space="preserve">varstvom </w:t>
      </w:r>
      <w:r w:rsidR="00EF4382" w:rsidRPr="00F53499">
        <w:rPr>
          <w:color w:val="auto"/>
          <w:szCs w:val="20"/>
        </w:rPr>
        <w:t>kulturnih in</w:t>
      </w:r>
      <w:r w:rsidR="00AA288B">
        <w:rPr>
          <w:color w:val="auto"/>
          <w:szCs w:val="20"/>
        </w:rPr>
        <w:t xml:space="preserve"> </w:t>
      </w:r>
      <w:r w:rsidR="00AF57B0" w:rsidRPr="00F53499">
        <w:rPr>
          <w:color w:val="auto"/>
          <w:szCs w:val="20"/>
        </w:rPr>
        <w:t>naravnih vrednot</w:t>
      </w:r>
      <w:r w:rsidR="009929C2">
        <w:rPr>
          <w:color w:val="auto"/>
          <w:szCs w:val="20"/>
        </w:rPr>
        <w:t>,</w:t>
      </w:r>
    </w:p>
    <w:p w14:paraId="6208BE7C" w14:textId="6FA02425" w:rsidR="000368C7" w:rsidRPr="00F53499" w:rsidRDefault="000368C7" w:rsidP="00A720B8">
      <w:pPr>
        <w:pStyle w:val="Alineje"/>
        <w:numPr>
          <w:ilvl w:val="0"/>
          <w:numId w:val="109"/>
        </w:numPr>
        <w:spacing w:after="0"/>
        <w:rPr>
          <w:color w:val="auto"/>
          <w:szCs w:val="20"/>
        </w:rPr>
      </w:pPr>
      <w:r w:rsidRPr="00F53499">
        <w:rPr>
          <w:color w:val="auto"/>
          <w:szCs w:val="20"/>
        </w:rPr>
        <w:t>zaračunavanje vstopnin in storitev za oglede Kobilarne Lipica, programov klasične jahalne šole in treningov ter drugih konjeniških dogodkov</w:t>
      </w:r>
      <w:r w:rsidR="009929C2">
        <w:rPr>
          <w:color w:val="auto"/>
          <w:szCs w:val="20"/>
        </w:rPr>
        <w:t>,</w:t>
      </w:r>
    </w:p>
    <w:p w14:paraId="0480867F" w14:textId="6D979B98" w:rsidR="000368C7" w:rsidRPr="00F53499" w:rsidRDefault="00A8776E" w:rsidP="00A720B8">
      <w:pPr>
        <w:pStyle w:val="Alineje"/>
        <w:numPr>
          <w:ilvl w:val="0"/>
          <w:numId w:val="109"/>
        </w:numPr>
        <w:spacing w:after="0"/>
        <w:rPr>
          <w:color w:val="auto"/>
          <w:szCs w:val="20"/>
        </w:rPr>
      </w:pPr>
      <w:r w:rsidRPr="00F53499">
        <w:rPr>
          <w:color w:val="auto"/>
          <w:szCs w:val="20"/>
        </w:rPr>
        <w:t>turistično</w:t>
      </w:r>
      <w:r w:rsidR="000368C7" w:rsidRPr="00F53499">
        <w:rPr>
          <w:color w:val="auto"/>
          <w:szCs w:val="20"/>
        </w:rPr>
        <w:t xml:space="preserve"> in terapevtsko jahanje, vožnje s kočijo</w:t>
      </w:r>
      <w:r w:rsidR="009929C2">
        <w:rPr>
          <w:color w:val="auto"/>
          <w:szCs w:val="20"/>
        </w:rPr>
        <w:t>,</w:t>
      </w:r>
    </w:p>
    <w:p w14:paraId="51B47BBF" w14:textId="6C3915AB" w:rsidR="000368C7" w:rsidRDefault="000368C7" w:rsidP="00A720B8">
      <w:pPr>
        <w:pStyle w:val="Alineje"/>
        <w:numPr>
          <w:ilvl w:val="0"/>
          <w:numId w:val="109"/>
        </w:numPr>
        <w:spacing w:after="0"/>
        <w:rPr>
          <w:color w:val="auto"/>
          <w:szCs w:val="20"/>
        </w:rPr>
      </w:pPr>
      <w:r w:rsidRPr="00F53499">
        <w:rPr>
          <w:color w:val="auto"/>
          <w:szCs w:val="20"/>
        </w:rPr>
        <w:t>dejavnost gostinstva, vključno s hotelirstvom</w:t>
      </w:r>
      <w:r w:rsidR="000B33E2" w:rsidRPr="00F53499">
        <w:rPr>
          <w:color w:val="auto"/>
          <w:szCs w:val="20"/>
        </w:rPr>
        <w:t xml:space="preserve"> in organizacijo dogodkov</w:t>
      </w:r>
      <w:r w:rsidR="009929C2">
        <w:rPr>
          <w:color w:val="auto"/>
          <w:szCs w:val="20"/>
        </w:rPr>
        <w:t>,</w:t>
      </w:r>
      <w:r w:rsidRPr="00F53499">
        <w:rPr>
          <w:color w:val="auto"/>
          <w:szCs w:val="20"/>
        </w:rPr>
        <w:t xml:space="preserve"> </w:t>
      </w:r>
    </w:p>
    <w:p w14:paraId="104E8A99" w14:textId="65014046" w:rsidR="003479BE" w:rsidRPr="00F53499" w:rsidRDefault="003479BE" w:rsidP="00A720B8">
      <w:pPr>
        <w:pStyle w:val="Alineje"/>
        <w:numPr>
          <w:ilvl w:val="0"/>
          <w:numId w:val="109"/>
        </w:numPr>
        <w:spacing w:after="0"/>
        <w:rPr>
          <w:color w:val="auto"/>
          <w:szCs w:val="20"/>
        </w:rPr>
      </w:pPr>
      <w:r>
        <w:rPr>
          <w:color w:val="auto"/>
          <w:szCs w:val="20"/>
        </w:rPr>
        <w:t>kongresno dejavnost</w:t>
      </w:r>
      <w:r w:rsidR="009929C2">
        <w:rPr>
          <w:color w:val="auto"/>
          <w:szCs w:val="20"/>
        </w:rPr>
        <w:t>,</w:t>
      </w:r>
    </w:p>
    <w:p w14:paraId="13FC1E6A" w14:textId="7C0BA0B5" w:rsidR="000368C7" w:rsidRPr="00F53499" w:rsidRDefault="000368C7" w:rsidP="00A720B8">
      <w:pPr>
        <w:pStyle w:val="Alineje"/>
        <w:numPr>
          <w:ilvl w:val="0"/>
          <w:numId w:val="109"/>
        </w:numPr>
        <w:spacing w:after="0"/>
        <w:rPr>
          <w:color w:val="auto"/>
          <w:szCs w:val="20"/>
        </w:rPr>
      </w:pPr>
      <w:r w:rsidRPr="00F53499">
        <w:rPr>
          <w:color w:val="auto"/>
          <w:szCs w:val="20"/>
        </w:rPr>
        <w:t>oddajo nepremičnin za organizacijo dogodkov</w:t>
      </w:r>
      <w:r w:rsidR="009929C2">
        <w:rPr>
          <w:color w:val="auto"/>
          <w:szCs w:val="20"/>
        </w:rPr>
        <w:t>,</w:t>
      </w:r>
    </w:p>
    <w:p w14:paraId="4A277BAF" w14:textId="65213371" w:rsidR="000368C7" w:rsidRPr="00F53499" w:rsidRDefault="00E50957" w:rsidP="00A720B8">
      <w:pPr>
        <w:pStyle w:val="Alineje"/>
        <w:numPr>
          <w:ilvl w:val="0"/>
          <w:numId w:val="109"/>
        </w:numPr>
        <w:spacing w:after="0"/>
        <w:rPr>
          <w:color w:val="auto"/>
          <w:szCs w:val="20"/>
        </w:rPr>
      </w:pPr>
      <w:r>
        <w:t>izvajanje športne in rekreativne dejavnosti</w:t>
      </w:r>
      <w:r w:rsidR="009929C2">
        <w:rPr>
          <w:color w:val="auto"/>
          <w:szCs w:val="20"/>
        </w:rPr>
        <w:t>,</w:t>
      </w:r>
    </w:p>
    <w:p w14:paraId="67C0C4BC" w14:textId="5A03917F" w:rsidR="000368C7" w:rsidRPr="00F53499" w:rsidRDefault="000368C7" w:rsidP="00A720B8">
      <w:pPr>
        <w:pStyle w:val="Alineje"/>
        <w:numPr>
          <w:ilvl w:val="0"/>
          <w:numId w:val="109"/>
        </w:numPr>
        <w:spacing w:after="0"/>
        <w:rPr>
          <w:color w:val="auto"/>
          <w:szCs w:val="20"/>
        </w:rPr>
      </w:pPr>
      <w:r w:rsidRPr="00F53499">
        <w:rPr>
          <w:color w:val="auto"/>
          <w:szCs w:val="20"/>
        </w:rPr>
        <w:t xml:space="preserve">trženje </w:t>
      </w:r>
      <w:r w:rsidR="00943AE2" w:rsidRPr="00F53499">
        <w:rPr>
          <w:color w:val="auto"/>
          <w:szCs w:val="20"/>
        </w:rPr>
        <w:t xml:space="preserve">bazena in </w:t>
      </w:r>
      <w:r w:rsidR="00001F67" w:rsidRPr="00F53499">
        <w:rPr>
          <w:color w:val="auto"/>
          <w:szCs w:val="20"/>
        </w:rPr>
        <w:t>storit</w:t>
      </w:r>
      <w:r w:rsidR="00900C4D" w:rsidRPr="00F53499">
        <w:rPr>
          <w:color w:val="auto"/>
          <w:szCs w:val="20"/>
        </w:rPr>
        <w:t>ev</w:t>
      </w:r>
      <w:r w:rsidR="00001F67" w:rsidRPr="00F53499">
        <w:rPr>
          <w:color w:val="auto"/>
          <w:szCs w:val="20"/>
        </w:rPr>
        <w:t xml:space="preserve"> za</w:t>
      </w:r>
      <w:r w:rsidR="00943AE2" w:rsidRPr="00F53499">
        <w:rPr>
          <w:color w:val="auto"/>
          <w:szCs w:val="20"/>
        </w:rPr>
        <w:t xml:space="preserve"> dobr</w:t>
      </w:r>
      <w:r w:rsidR="00001F67" w:rsidRPr="00F53499">
        <w:rPr>
          <w:color w:val="auto"/>
          <w:szCs w:val="20"/>
        </w:rPr>
        <w:t>o</w:t>
      </w:r>
      <w:r w:rsidR="00943AE2" w:rsidRPr="00F53499">
        <w:rPr>
          <w:color w:val="auto"/>
          <w:szCs w:val="20"/>
        </w:rPr>
        <w:t xml:space="preserve"> počutj</w:t>
      </w:r>
      <w:r w:rsidR="00001F67" w:rsidRPr="00F53499">
        <w:rPr>
          <w:color w:val="auto"/>
          <w:szCs w:val="20"/>
        </w:rPr>
        <w:t>e</w:t>
      </w:r>
      <w:r w:rsidR="009929C2">
        <w:rPr>
          <w:color w:val="auto"/>
          <w:szCs w:val="20"/>
        </w:rPr>
        <w:t>,</w:t>
      </w:r>
    </w:p>
    <w:p w14:paraId="7CEC6BF7" w14:textId="55F19186" w:rsidR="008872E2" w:rsidRPr="00F53499" w:rsidRDefault="008872E2" w:rsidP="00A720B8">
      <w:pPr>
        <w:pStyle w:val="Alineje"/>
        <w:numPr>
          <w:ilvl w:val="0"/>
          <w:numId w:val="109"/>
        </w:numPr>
        <w:spacing w:after="0"/>
        <w:rPr>
          <w:color w:val="auto"/>
          <w:szCs w:val="20"/>
        </w:rPr>
      </w:pPr>
      <w:r w:rsidRPr="00F53499">
        <w:rPr>
          <w:color w:val="auto"/>
          <w:szCs w:val="20"/>
        </w:rPr>
        <w:t>trgovinsk</w:t>
      </w:r>
      <w:r w:rsidR="00A658E8" w:rsidRPr="00F53499">
        <w:rPr>
          <w:color w:val="auto"/>
          <w:szCs w:val="20"/>
        </w:rPr>
        <w:t>o</w:t>
      </w:r>
      <w:r w:rsidRPr="00F53499">
        <w:rPr>
          <w:color w:val="auto"/>
          <w:szCs w:val="20"/>
        </w:rPr>
        <w:t xml:space="preserve"> dejavnost</w:t>
      </w:r>
      <w:r w:rsidR="009929C2">
        <w:rPr>
          <w:color w:val="auto"/>
          <w:szCs w:val="20"/>
        </w:rPr>
        <w:t>,</w:t>
      </w:r>
    </w:p>
    <w:p w14:paraId="6B19E1E8" w14:textId="2F689A19" w:rsidR="008872E2" w:rsidRPr="00F53499" w:rsidRDefault="008872E2" w:rsidP="00A720B8">
      <w:pPr>
        <w:pStyle w:val="Alineje"/>
        <w:numPr>
          <w:ilvl w:val="0"/>
          <w:numId w:val="109"/>
        </w:numPr>
        <w:spacing w:after="0"/>
        <w:rPr>
          <w:color w:val="auto"/>
          <w:szCs w:val="20"/>
        </w:rPr>
      </w:pPr>
      <w:r w:rsidRPr="00F53499">
        <w:rPr>
          <w:color w:val="auto"/>
          <w:szCs w:val="20"/>
        </w:rPr>
        <w:t>oddaj</w:t>
      </w:r>
      <w:r w:rsidR="00A658E8" w:rsidRPr="00F53499">
        <w:rPr>
          <w:color w:val="auto"/>
          <w:szCs w:val="20"/>
        </w:rPr>
        <w:t>o</w:t>
      </w:r>
      <w:r w:rsidRPr="00F53499">
        <w:rPr>
          <w:color w:val="auto"/>
          <w:szCs w:val="20"/>
        </w:rPr>
        <w:t xml:space="preserve"> stanovanj in drugih prostorov</w:t>
      </w:r>
      <w:r w:rsidR="008E6DA5" w:rsidRPr="00F53499">
        <w:rPr>
          <w:color w:val="auto"/>
          <w:szCs w:val="20"/>
        </w:rPr>
        <w:t xml:space="preserve"> na posestvu Kobilarne Lipica</w:t>
      </w:r>
      <w:r w:rsidR="009929C2">
        <w:rPr>
          <w:color w:val="auto"/>
          <w:szCs w:val="20"/>
        </w:rPr>
        <w:t>,</w:t>
      </w:r>
    </w:p>
    <w:p w14:paraId="69484A2B" w14:textId="42508928" w:rsidR="000368C7" w:rsidRDefault="000368C7" w:rsidP="00A720B8">
      <w:pPr>
        <w:pStyle w:val="Alineje"/>
        <w:numPr>
          <w:ilvl w:val="0"/>
          <w:numId w:val="109"/>
        </w:numPr>
        <w:spacing w:after="0"/>
        <w:rPr>
          <w:color w:val="auto"/>
          <w:szCs w:val="20"/>
        </w:rPr>
      </w:pPr>
      <w:r w:rsidRPr="00F53499">
        <w:rPr>
          <w:color w:val="auto"/>
          <w:szCs w:val="20"/>
        </w:rPr>
        <w:t>druge naloge, ki izboljšujejo kakovost in pestrost celotne ponudbe Kobilarne Lipica in se izvajajo v skladu z omejitvami, določenim</w:t>
      </w:r>
      <w:r w:rsidR="005F3618">
        <w:rPr>
          <w:color w:val="auto"/>
          <w:szCs w:val="20"/>
        </w:rPr>
        <w:t>i</w:t>
      </w:r>
      <w:r w:rsidRPr="00F53499">
        <w:rPr>
          <w:color w:val="auto"/>
          <w:szCs w:val="20"/>
        </w:rPr>
        <w:t xml:space="preserve"> s tem zakonom.</w:t>
      </w:r>
    </w:p>
    <w:p w14:paraId="3F83A486" w14:textId="77777777" w:rsidR="00613150" w:rsidRPr="00F53499" w:rsidRDefault="00613150" w:rsidP="00761F72">
      <w:pPr>
        <w:pStyle w:val="Alineje"/>
        <w:numPr>
          <w:ilvl w:val="0"/>
          <w:numId w:val="0"/>
        </w:numPr>
        <w:spacing w:after="0"/>
        <w:ind w:left="720"/>
        <w:rPr>
          <w:color w:val="auto"/>
          <w:szCs w:val="20"/>
        </w:rPr>
      </w:pPr>
    </w:p>
    <w:p w14:paraId="106F8DF6" w14:textId="77777777" w:rsidR="000368C7" w:rsidRPr="00F53499" w:rsidRDefault="000368C7" w:rsidP="006F1F52">
      <w:pPr>
        <w:pStyle w:val="Tabs"/>
        <w:numPr>
          <w:ilvl w:val="0"/>
          <w:numId w:val="0"/>
        </w:numPr>
        <w:spacing w:after="0" w:line="240" w:lineRule="auto"/>
        <w:jc w:val="center"/>
        <w:rPr>
          <w:b/>
          <w:bCs/>
          <w:szCs w:val="20"/>
        </w:rPr>
      </w:pPr>
      <w:r w:rsidRPr="00F53499">
        <w:rPr>
          <w:b/>
          <w:bCs/>
          <w:szCs w:val="20"/>
        </w:rPr>
        <w:t>14. člen</w:t>
      </w:r>
    </w:p>
    <w:p w14:paraId="22A5C1AE" w14:textId="59AD0739" w:rsidR="000368C7" w:rsidRPr="00B44E78" w:rsidRDefault="000368C7" w:rsidP="006F1F52">
      <w:pPr>
        <w:pStyle w:val="Tabs"/>
        <w:numPr>
          <w:ilvl w:val="0"/>
          <w:numId w:val="0"/>
        </w:numPr>
        <w:spacing w:after="0" w:line="240" w:lineRule="auto"/>
        <w:jc w:val="center"/>
        <w:rPr>
          <w:b/>
          <w:bCs/>
          <w:szCs w:val="20"/>
        </w:rPr>
      </w:pPr>
      <w:r w:rsidRPr="00B44E78">
        <w:rPr>
          <w:b/>
          <w:bCs/>
          <w:szCs w:val="20"/>
        </w:rPr>
        <w:t xml:space="preserve">(letno </w:t>
      </w:r>
      <w:r w:rsidR="00766D5A" w:rsidRPr="00B44E78">
        <w:rPr>
          <w:b/>
          <w:bCs/>
          <w:szCs w:val="20"/>
        </w:rPr>
        <w:t xml:space="preserve">nadomestilo </w:t>
      </w:r>
      <w:r w:rsidRPr="00B44E78">
        <w:rPr>
          <w:b/>
          <w:bCs/>
          <w:szCs w:val="20"/>
        </w:rPr>
        <w:t>Kobilarne Lipica)</w:t>
      </w:r>
    </w:p>
    <w:p w14:paraId="4C03E33D" w14:textId="77777777" w:rsidR="000368C7" w:rsidRPr="00B44E78" w:rsidRDefault="000368C7" w:rsidP="006F1F52">
      <w:pPr>
        <w:pStyle w:val="Tabs"/>
        <w:numPr>
          <w:ilvl w:val="0"/>
          <w:numId w:val="0"/>
        </w:numPr>
        <w:spacing w:after="0" w:line="240" w:lineRule="auto"/>
        <w:rPr>
          <w:szCs w:val="20"/>
        </w:rPr>
      </w:pPr>
    </w:p>
    <w:p w14:paraId="4C316963" w14:textId="02D924C8" w:rsidR="000368C7" w:rsidRPr="00B44E78" w:rsidRDefault="000368C7" w:rsidP="006F1F52">
      <w:pPr>
        <w:pStyle w:val="Tabs"/>
        <w:numPr>
          <w:ilvl w:val="0"/>
          <w:numId w:val="0"/>
        </w:numPr>
        <w:spacing w:after="0" w:line="240" w:lineRule="auto"/>
        <w:rPr>
          <w:szCs w:val="20"/>
        </w:rPr>
      </w:pPr>
      <w:r w:rsidRPr="00B44E78">
        <w:rPr>
          <w:szCs w:val="20"/>
        </w:rPr>
        <w:t xml:space="preserve">(1) </w:t>
      </w:r>
      <w:r w:rsidR="00914208" w:rsidRPr="00B44E78">
        <w:rPr>
          <w:szCs w:val="20"/>
        </w:rPr>
        <w:t xml:space="preserve">Družba Republiki Sloveniji </w:t>
      </w:r>
      <w:r w:rsidR="00766D5A" w:rsidRPr="00B44E78">
        <w:rPr>
          <w:szCs w:val="20"/>
        </w:rPr>
        <w:t xml:space="preserve">za trženje kulturnih in naravnih vrednot </w:t>
      </w:r>
      <w:r w:rsidR="00914208" w:rsidRPr="00B44E78">
        <w:rPr>
          <w:szCs w:val="20"/>
        </w:rPr>
        <w:t xml:space="preserve">plačuje letno </w:t>
      </w:r>
      <w:r w:rsidR="00766D5A" w:rsidRPr="00B44E78">
        <w:rPr>
          <w:szCs w:val="20"/>
        </w:rPr>
        <w:t xml:space="preserve">nadomestilo </w:t>
      </w:r>
      <w:r w:rsidR="00914208" w:rsidRPr="00B44E78">
        <w:rPr>
          <w:szCs w:val="20"/>
        </w:rPr>
        <w:t xml:space="preserve">v višini </w:t>
      </w:r>
      <w:r w:rsidR="00370A28">
        <w:rPr>
          <w:szCs w:val="20"/>
        </w:rPr>
        <w:t>3</w:t>
      </w:r>
      <w:r w:rsidR="00370A28" w:rsidRPr="00B44E78">
        <w:rPr>
          <w:szCs w:val="20"/>
        </w:rPr>
        <w:t xml:space="preserve"> </w:t>
      </w:r>
      <w:r w:rsidR="00914208" w:rsidRPr="00B44E78">
        <w:rPr>
          <w:szCs w:val="20"/>
        </w:rPr>
        <w:t>odstotk</w:t>
      </w:r>
      <w:r w:rsidR="00671262" w:rsidRPr="00B44E78">
        <w:rPr>
          <w:szCs w:val="20"/>
        </w:rPr>
        <w:t>ov</w:t>
      </w:r>
      <w:r w:rsidR="00914208" w:rsidRPr="00B44E78">
        <w:rPr>
          <w:szCs w:val="20"/>
        </w:rPr>
        <w:t xml:space="preserve"> prihodkov od izvajanja nalog iz prejšnjega člena. </w:t>
      </w:r>
      <w:r w:rsidR="001D3F3C" w:rsidRPr="00B44E78">
        <w:rPr>
          <w:szCs w:val="20"/>
        </w:rPr>
        <w:t>Vsak</w:t>
      </w:r>
      <w:r w:rsidR="00851C56" w:rsidRPr="00B44E78">
        <w:rPr>
          <w:szCs w:val="20"/>
        </w:rPr>
        <w:t>a tri</w:t>
      </w:r>
      <w:r w:rsidR="001D3F3C" w:rsidRPr="00B44E78">
        <w:rPr>
          <w:szCs w:val="20"/>
        </w:rPr>
        <w:t xml:space="preserve"> let</w:t>
      </w:r>
      <w:r w:rsidR="00851C56" w:rsidRPr="00B44E78">
        <w:rPr>
          <w:szCs w:val="20"/>
        </w:rPr>
        <w:t>a</w:t>
      </w:r>
      <w:r w:rsidR="001D3F3C" w:rsidRPr="00B44E78">
        <w:rPr>
          <w:szCs w:val="20"/>
        </w:rPr>
        <w:t xml:space="preserve"> </w:t>
      </w:r>
      <w:r w:rsidR="00FE6408" w:rsidRPr="00B44E78">
        <w:rPr>
          <w:szCs w:val="20"/>
        </w:rPr>
        <w:t xml:space="preserve">oziroma v primeru dodatnih naložb </w:t>
      </w:r>
      <w:r w:rsidR="0057659B" w:rsidRPr="00B44E78">
        <w:rPr>
          <w:szCs w:val="20"/>
        </w:rPr>
        <w:t xml:space="preserve">ministrstvo opravi </w:t>
      </w:r>
      <w:r w:rsidR="00DC6CF4" w:rsidRPr="00B44E78">
        <w:rPr>
          <w:szCs w:val="20"/>
        </w:rPr>
        <w:t xml:space="preserve">analizo </w:t>
      </w:r>
      <w:r w:rsidR="00DC6CF4" w:rsidRPr="00633220">
        <w:rPr>
          <w:szCs w:val="20"/>
        </w:rPr>
        <w:t>ustreznosti</w:t>
      </w:r>
      <w:r w:rsidR="0057659B" w:rsidRPr="00633220">
        <w:rPr>
          <w:szCs w:val="20"/>
        </w:rPr>
        <w:t xml:space="preserve"> višine </w:t>
      </w:r>
      <w:r w:rsidR="00766D5A" w:rsidRPr="00633220">
        <w:rPr>
          <w:szCs w:val="20"/>
        </w:rPr>
        <w:t>tega nadomestila</w:t>
      </w:r>
      <w:r w:rsidR="00FA30F5" w:rsidRPr="00633220">
        <w:rPr>
          <w:szCs w:val="20"/>
        </w:rPr>
        <w:t>.</w:t>
      </w:r>
      <w:r w:rsidR="0057659B" w:rsidRPr="00633220">
        <w:rPr>
          <w:szCs w:val="20"/>
        </w:rPr>
        <w:t xml:space="preserve"> </w:t>
      </w:r>
      <w:r w:rsidR="00671262" w:rsidRPr="00633220">
        <w:rPr>
          <w:szCs w:val="20"/>
        </w:rPr>
        <w:t xml:space="preserve">Na podlagi opravljene analize ustreznosti lahko </w:t>
      </w:r>
      <w:r w:rsidR="00EE25B5">
        <w:rPr>
          <w:szCs w:val="20"/>
        </w:rPr>
        <w:t>v</w:t>
      </w:r>
      <w:r w:rsidR="00671262" w:rsidRPr="00633220">
        <w:rPr>
          <w:szCs w:val="20"/>
        </w:rPr>
        <w:t xml:space="preserve">lada določi letno </w:t>
      </w:r>
      <w:r w:rsidR="00766D5A" w:rsidRPr="00633220">
        <w:rPr>
          <w:szCs w:val="20"/>
        </w:rPr>
        <w:t xml:space="preserve">nadomestilo </w:t>
      </w:r>
      <w:r w:rsidR="00671262" w:rsidRPr="00633220">
        <w:rPr>
          <w:szCs w:val="20"/>
        </w:rPr>
        <w:t xml:space="preserve">v </w:t>
      </w:r>
      <w:r w:rsidR="006D1C6F" w:rsidRPr="00633220">
        <w:rPr>
          <w:szCs w:val="20"/>
        </w:rPr>
        <w:t xml:space="preserve">drugačnem </w:t>
      </w:r>
      <w:r w:rsidR="00671262" w:rsidRPr="00633220">
        <w:rPr>
          <w:szCs w:val="20"/>
        </w:rPr>
        <w:t>odstotku, kot je določen v tem členu</w:t>
      </w:r>
      <w:r w:rsidR="00633220">
        <w:rPr>
          <w:szCs w:val="20"/>
        </w:rPr>
        <w:t>,</w:t>
      </w:r>
      <w:r w:rsidR="00FA30F5" w:rsidRPr="00633220">
        <w:rPr>
          <w:szCs w:val="20"/>
        </w:rPr>
        <w:t xml:space="preserve"> </w:t>
      </w:r>
      <w:r w:rsidR="001C712F">
        <w:rPr>
          <w:szCs w:val="20"/>
        </w:rPr>
        <w:t>ki pa ne sme</w:t>
      </w:r>
      <w:r w:rsidR="00633220">
        <w:rPr>
          <w:szCs w:val="20"/>
        </w:rPr>
        <w:t xml:space="preserve"> biti nižji od</w:t>
      </w:r>
      <w:r w:rsidR="00FA30F5" w:rsidRPr="00633220">
        <w:rPr>
          <w:szCs w:val="20"/>
        </w:rPr>
        <w:t xml:space="preserve"> </w:t>
      </w:r>
      <w:r w:rsidR="00043214">
        <w:rPr>
          <w:szCs w:val="20"/>
        </w:rPr>
        <w:t xml:space="preserve">3 </w:t>
      </w:r>
      <w:r w:rsidR="00FA30F5" w:rsidRPr="00633220">
        <w:rPr>
          <w:szCs w:val="20"/>
        </w:rPr>
        <w:t>odstotk</w:t>
      </w:r>
      <w:r w:rsidR="00633220">
        <w:rPr>
          <w:szCs w:val="20"/>
        </w:rPr>
        <w:t>ov</w:t>
      </w:r>
      <w:r w:rsidR="001C712F">
        <w:rPr>
          <w:szCs w:val="20"/>
        </w:rPr>
        <w:t>.</w:t>
      </w:r>
    </w:p>
    <w:p w14:paraId="75C14FBA" w14:textId="559511EC" w:rsidR="00B1666F" w:rsidRPr="00B44E78" w:rsidRDefault="00B1666F" w:rsidP="006F1F52">
      <w:pPr>
        <w:pStyle w:val="Tabs"/>
        <w:numPr>
          <w:ilvl w:val="0"/>
          <w:numId w:val="0"/>
        </w:numPr>
        <w:spacing w:after="0" w:line="240" w:lineRule="auto"/>
        <w:rPr>
          <w:szCs w:val="20"/>
        </w:rPr>
      </w:pPr>
    </w:p>
    <w:p w14:paraId="52DD6E9D" w14:textId="36B2EF75" w:rsidR="00B1666F" w:rsidRPr="00F53499" w:rsidRDefault="00B1666F" w:rsidP="006F1F52">
      <w:pPr>
        <w:pStyle w:val="Tabs"/>
        <w:numPr>
          <w:ilvl w:val="0"/>
          <w:numId w:val="0"/>
        </w:numPr>
        <w:spacing w:after="0" w:line="240" w:lineRule="auto"/>
        <w:rPr>
          <w:szCs w:val="20"/>
        </w:rPr>
      </w:pPr>
      <w:r w:rsidRPr="00B44E78">
        <w:rPr>
          <w:szCs w:val="20"/>
        </w:rPr>
        <w:t xml:space="preserve">(2) Letno </w:t>
      </w:r>
      <w:r w:rsidR="00766D5A" w:rsidRPr="00B44E78">
        <w:rPr>
          <w:szCs w:val="20"/>
        </w:rPr>
        <w:t>nadomestilo iz prejšnjega odstavka</w:t>
      </w:r>
      <w:r w:rsidRPr="00B44E78">
        <w:rPr>
          <w:szCs w:val="20"/>
        </w:rPr>
        <w:t xml:space="preserve"> </w:t>
      </w:r>
      <w:r w:rsidR="00FC0331">
        <w:rPr>
          <w:szCs w:val="20"/>
        </w:rPr>
        <w:t xml:space="preserve">je </w:t>
      </w:r>
      <w:r w:rsidR="00766D5A" w:rsidRPr="00B44E78">
        <w:rPr>
          <w:szCs w:val="20"/>
        </w:rPr>
        <w:t>plačilo družbe</w:t>
      </w:r>
      <w:r w:rsidRPr="00B44E78">
        <w:rPr>
          <w:szCs w:val="20"/>
        </w:rPr>
        <w:t xml:space="preserve"> za uporabo nepremičnin, ki se uporabljajo za izvajanje nalog iz prejšnjega člena</w:t>
      </w:r>
      <w:r w:rsidRPr="005B3892">
        <w:rPr>
          <w:szCs w:val="20"/>
        </w:rPr>
        <w:t>.</w:t>
      </w:r>
    </w:p>
    <w:p w14:paraId="1EA4C6B8" w14:textId="77777777" w:rsidR="000368C7" w:rsidRPr="00F53499" w:rsidRDefault="000368C7" w:rsidP="006F1F52">
      <w:pPr>
        <w:pStyle w:val="Tabs"/>
        <w:numPr>
          <w:ilvl w:val="0"/>
          <w:numId w:val="0"/>
        </w:numPr>
        <w:spacing w:after="0" w:line="240" w:lineRule="auto"/>
        <w:rPr>
          <w:szCs w:val="20"/>
        </w:rPr>
      </w:pPr>
    </w:p>
    <w:p w14:paraId="32684CD2" w14:textId="13F92F58" w:rsidR="000368C7" w:rsidRPr="00F53499" w:rsidRDefault="000368C7" w:rsidP="006F1F52">
      <w:pPr>
        <w:pStyle w:val="Tabs"/>
        <w:numPr>
          <w:ilvl w:val="0"/>
          <w:numId w:val="0"/>
        </w:numPr>
        <w:spacing w:after="0" w:line="240" w:lineRule="auto"/>
        <w:rPr>
          <w:szCs w:val="20"/>
        </w:rPr>
      </w:pPr>
      <w:r w:rsidRPr="00F53499">
        <w:rPr>
          <w:szCs w:val="20"/>
        </w:rPr>
        <w:t>(</w:t>
      </w:r>
      <w:r w:rsidR="00A8776E" w:rsidRPr="00F53499">
        <w:rPr>
          <w:szCs w:val="20"/>
        </w:rPr>
        <w:t>3</w:t>
      </w:r>
      <w:r w:rsidRPr="00F53499">
        <w:rPr>
          <w:szCs w:val="20"/>
        </w:rPr>
        <w:t xml:space="preserve">) </w:t>
      </w:r>
      <w:r w:rsidR="00766D5A" w:rsidRPr="00F53499">
        <w:rPr>
          <w:szCs w:val="20"/>
        </w:rPr>
        <w:t xml:space="preserve">Letno nadomestilo </w:t>
      </w:r>
      <w:r w:rsidRPr="00F53499">
        <w:rPr>
          <w:szCs w:val="20"/>
        </w:rPr>
        <w:t xml:space="preserve">iz </w:t>
      </w:r>
      <w:r w:rsidR="00A8776E" w:rsidRPr="00F53499">
        <w:rPr>
          <w:szCs w:val="20"/>
        </w:rPr>
        <w:t xml:space="preserve">prvega </w:t>
      </w:r>
      <w:r w:rsidRPr="00F53499">
        <w:rPr>
          <w:szCs w:val="20"/>
        </w:rPr>
        <w:t>odstavka</w:t>
      </w:r>
      <w:r w:rsidR="00A8776E" w:rsidRPr="00F53499">
        <w:rPr>
          <w:szCs w:val="20"/>
        </w:rPr>
        <w:t xml:space="preserve"> tega člena</w:t>
      </w:r>
      <w:r w:rsidRPr="00F53499">
        <w:rPr>
          <w:szCs w:val="20"/>
        </w:rPr>
        <w:t xml:space="preserve"> družba plačuje med letom kot mesečno akontacijo</w:t>
      </w:r>
      <w:r w:rsidR="00BE0382" w:rsidRPr="00F53499">
        <w:rPr>
          <w:szCs w:val="20"/>
        </w:rPr>
        <w:t>.</w:t>
      </w:r>
      <w:r w:rsidRPr="00F53499">
        <w:rPr>
          <w:szCs w:val="20"/>
        </w:rPr>
        <w:t xml:space="preserve"> Višina akontacije</w:t>
      </w:r>
      <w:r w:rsidR="006D23A4">
        <w:rPr>
          <w:szCs w:val="20"/>
        </w:rPr>
        <w:t>,</w:t>
      </w:r>
      <w:r w:rsidRPr="00F53499">
        <w:rPr>
          <w:szCs w:val="20"/>
        </w:rPr>
        <w:t xml:space="preserve"> metodologija za njen izračun in dinamika plačil </w:t>
      </w:r>
      <w:r w:rsidR="0057659B" w:rsidRPr="00F53499">
        <w:rPr>
          <w:szCs w:val="20"/>
        </w:rPr>
        <w:t>ter višina letnega</w:t>
      </w:r>
      <w:r w:rsidR="008955BB" w:rsidRPr="00F53499">
        <w:rPr>
          <w:szCs w:val="20"/>
        </w:rPr>
        <w:t xml:space="preserve"> </w:t>
      </w:r>
      <w:r w:rsidR="00766D5A" w:rsidRPr="00F53499">
        <w:rPr>
          <w:szCs w:val="20"/>
        </w:rPr>
        <w:t>nadomestila</w:t>
      </w:r>
      <w:r w:rsidR="0057659B" w:rsidRPr="00F53499">
        <w:rPr>
          <w:szCs w:val="20"/>
        </w:rPr>
        <w:t xml:space="preserve"> iz prvega odstavka tega člena </w:t>
      </w:r>
      <w:r w:rsidRPr="00F53499">
        <w:rPr>
          <w:szCs w:val="20"/>
        </w:rPr>
        <w:t xml:space="preserve">se določijo v pogodbi med družbo in </w:t>
      </w:r>
      <w:r w:rsidR="00766D5A" w:rsidRPr="00F53499">
        <w:rPr>
          <w:szCs w:val="20"/>
        </w:rPr>
        <w:t>Republiko Slovenijo</w:t>
      </w:r>
      <w:r w:rsidRPr="00F53499">
        <w:rPr>
          <w:szCs w:val="20"/>
        </w:rPr>
        <w:t>.</w:t>
      </w:r>
    </w:p>
    <w:p w14:paraId="6657F52B" w14:textId="77777777" w:rsidR="000368C7" w:rsidRPr="00F53499" w:rsidRDefault="000368C7" w:rsidP="006F1F52">
      <w:pPr>
        <w:pStyle w:val="Tabs"/>
        <w:numPr>
          <w:ilvl w:val="0"/>
          <w:numId w:val="0"/>
        </w:numPr>
        <w:spacing w:after="0" w:line="240" w:lineRule="auto"/>
        <w:rPr>
          <w:szCs w:val="20"/>
        </w:rPr>
      </w:pPr>
    </w:p>
    <w:p w14:paraId="20F64D95" w14:textId="0999392B" w:rsidR="00D009C7" w:rsidRDefault="000368C7" w:rsidP="006F1F52">
      <w:pPr>
        <w:spacing w:after="0"/>
        <w:ind w:left="720" w:hanging="360"/>
        <w:rPr>
          <w:szCs w:val="20"/>
        </w:rPr>
      </w:pPr>
      <w:r w:rsidRPr="00F53499">
        <w:rPr>
          <w:szCs w:val="20"/>
        </w:rPr>
        <w:t>(</w:t>
      </w:r>
      <w:r w:rsidR="00A8776E" w:rsidRPr="00F53499">
        <w:rPr>
          <w:szCs w:val="20"/>
        </w:rPr>
        <w:t>4</w:t>
      </w:r>
      <w:r w:rsidRPr="00F53499">
        <w:rPr>
          <w:szCs w:val="20"/>
        </w:rPr>
        <w:t xml:space="preserve">) Družba ministrstvu do 31. marca tekočega leta pošlje vse podatke, potrebne za izračun višine letnega </w:t>
      </w:r>
      <w:r w:rsidR="005F3618">
        <w:rPr>
          <w:szCs w:val="20"/>
        </w:rPr>
        <w:t>nadomestila</w:t>
      </w:r>
      <w:r w:rsidR="005F3618" w:rsidRPr="00F53499">
        <w:rPr>
          <w:szCs w:val="20"/>
        </w:rPr>
        <w:t xml:space="preserve"> </w:t>
      </w:r>
      <w:r w:rsidRPr="00F53499">
        <w:rPr>
          <w:szCs w:val="20"/>
        </w:rPr>
        <w:t xml:space="preserve">za izvajanje nalog iz </w:t>
      </w:r>
      <w:r w:rsidR="001B129A">
        <w:rPr>
          <w:szCs w:val="20"/>
        </w:rPr>
        <w:t>prejšnjega člena</w:t>
      </w:r>
      <w:r w:rsidRPr="00F53499">
        <w:rPr>
          <w:szCs w:val="20"/>
        </w:rPr>
        <w:t xml:space="preserve"> za preteklo leto. Ministrstvo </w:t>
      </w:r>
      <w:r w:rsidR="00025562" w:rsidRPr="00F53499">
        <w:rPr>
          <w:szCs w:val="20"/>
        </w:rPr>
        <w:t>naj</w:t>
      </w:r>
      <w:r w:rsidR="00025562">
        <w:rPr>
          <w:szCs w:val="20"/>
        </w:rPr>
        <w:t>poz</w:t>
      </w:r>
      <w:r w:rsidR="00025562" w:rsidRPr="00F53499">
        <w:rPr>
          <w:szCs w:val="20"/>
        </w:rPr>
        <w:t xml:space="preserve">neje </w:t>
      </w:r>
      <w:r w:rsidRPr="00F53499">
        <w:rPr>
          <w:szCs w:val="20"/>
        </w:rPr>
        <w:t xml:space="preserve">do 30. aprila tekočega leta opravi dejanski obračun višine letnega </w:t>
      </w:r>
      <w:r w:rsidR="005F3618">
        <w:rPr>
          <w:szCs w:val="20"/>
        </w:rPr>
        <w:t>nadomestila</w:t>
      </w:r>
      <w:r w:rsidRPr="00F53499">
        <w:rPr>
          <w:szCs w:val="20"/>
        </w:rPr>
        <w:t xml:space="preserve"> za </w:t>
      </w:r>
      <w:r w:rsidRPr="00F53499">
        <w:rPr>
          <w:szCs w:val="20"/>
        </w:rPr>
        <w:lastRenderedPageBreak/>
        <w:t xml:space="preserve">izvajanje nalog iz </w:t>
      </w:r>
      <w:r w:rsidR="00C24DB2" w:rsidRPr="00F53499">
        <w:rPr>
          <w:szCs w:val="20"/>
        </w:rPr>
        <w:t>prejšnjega</w:t>
      </w:r>
      <w:r w:rsidRPr="00F53499">
        <w:rPr>
          <w:szCs w:val="20"/>
        </w:rPr>
        <w:t xml:space="preserve"> člena za preteklo leto. Pogodbeni stranki v primeru morebitnih razlik med vplačanimi akontacijami in dejanskim obračunom v enkratnem znesku druga drugi poravnata razliko v roku, ki ni daljši od 30 dni od dneva dejanskega obračun</w:t>
      </w:r>
      <w:r w:rsidR="000B33E2" w:rsidRPr="00F53499">
        <w:rPr>
          <w:szCs w:val="20"/>
        </w:rPr>
        <w:t>a</w:t>
      </w:r>
      <w:r w:rsidRPr="00F53499">
        <w:rPr>
          <w:szCs w:val="20"/>
        </w:rPr>
        <w:t>.</w:t>
      </w:r>
      <w:bookmarkEnd w:id="9"/>
      <w:r w:rsidR="00224BDB">
        <w:rPr>
          <w:szCs w:val="20"/>
        </w:rPr>
        <w:t xml:space="preserve"> </w:t>
      </w:r>
    </w:p>
    <w:p w14:paraId="240B1942" w14:textId="77777777" w:rsidR="00D009C7" w:rsidRDefault="00D009C7" w:rsidP="006F1F52">
      <w:pPr>
        <w:spacing w:after="0"/>
        <w:ind w:left="720" w:hanging="360"/>
        <w:rPr>
          <w:szCs w:val="20"/>
        </w:rPr>
      </w:pPr>
    </w:p>
    <w:p w14:paraId="58D4C16E" w14:textId="77777777" w:rsidR="00D009C7" w:rsidRPr="00F53499" w:rsidRDefault="00D009C7" w:rsidP="006F1F52">
      <w:pPr>
        <w:spacing w:after="0"/>
        <w:ind w:left="720" w:hanging="360"/>
        <w:rPr>
          <w:szCs w:val="20"/>
        </w:rPr>
      </w:pPr>
    </w:p>
    <w:p w14:paraId="750D8B99" w14:textId="5FC19244" w:rsidR="00D009C7" w:rsidRPr="00F53499" w:rsidRDefault="00D009C7" w:rsidP="006F1F52">
      <w:pPr>
        <w:spacing w:after="0"/>
        <w:ind w:left="284" w:hanging="284"/>
        <w:jc w:val="center"/>
        <w:rPr>
          <w:b/>
          <w:szCs w:val="20"/>
        </w:rPr>
      </w:pPr>
      <w:bookmarkStart w:id="45" w:name="_Hlk155689713"/>
      <w:r w:rsidRPr="00F53499">
        <w:rPr>
          <w:b/>
          <w:szCs w:val="20"/>
        </w:rPr>
        <w:t>15. člen</w:t>
      </w:r>
    </w:p>
    <w:p w14:paraId="23B16957" w14:textId="77777777" w:rsidR="00D009C7" w:rsidRPr="00F53499" w:rsidRDefault="00D009C7" w:rsidP="006F1F52">
      <w:pPr>
        <w:spacing w:after="0"/>
        <w:ind w:left="284" w:hanging="284"/>
        <w:jc w:val="center"/>
        <w:rPr>
          <w:szCs w:val="20"/>
        </w:rPr>
      </w:pPr>
      <w:r w:rsidRPr="00F53499">
        <w:rPr>
          <w:b/>
          <w:szCs w:val="20"/>
        </w:rPr>
        <w:t>(prihodki družbe)</w:t>
      </w:r>
    </w:p>
    <w:p w14:paraId="6822F2B7" w14:textId="77777777" w:rsidR="00D009C7" w:rsidRPr="00F53499" w:rsidRDefault="00D009C7" w:rsidP="006F1F52">
      <w:pPr>
        <w:spacing w:after="0" w:line="240" w:lineRule="auto"/>
        <w:rPr>
          <w:szCs w:val="20"/>
        </w:rPr>
      </w:pPr>
    </w:p>
    <w:p w14:paraId="1FC63498" w14:textId="77777777" w:rsidR="00D009C7" w:rsidRPr="00D87963" w:rsidRDefault="00D009C7" w:rsidP="00446DA1">
      <w:pPr>
        <w:spacing w:after="0" w:line="260" w:lineRule="atLeast"/>
        <w:rPr>
          <w:szCs w:val="20"/>
        </w:rPr>
      </w:pPr>
      <w:r>
        <w:rPr>
          <w:szCs w:val="20"/>
        </w:rPr>
        <w:t xml:space="preserve">(1) </w:t>
      </w:r>
      <w:r w:rsidRPr="00D87963">
        <w:rPr>
          <w:szCs w:val="20"/>
        </w:rPr>
        <w:t>Družba ustvarja prihodke z opravljanjem nalog iz 12. in 13. člena tega zakona. Za izvajanje nalog iz 12. člena tega zakona prejema</w:t>
      </w:r>
      <w:r>
        <w:rPr>
          <w:szCs w:val="20"/>
        </w:rPr>
        <w:t xml:space="preserve"> družba</w:t>
      </w:r>
      <w:r w:rsidRPr="00D87963">
        <w:rPr>
          <w:szCs w:val="20"/>
        </w:rPr>
        <w:t xml:space="preserve"> plačila iz sredstev državnega proračuna, storitve na podlagi nalog iz 13. člena tega </w:t>
      </w:r>
      <w:r w:rsidRPr="00E9170A">
        <w:rPr>
          <w:szCs w:val="20"/>
        </w:rPr>
        <w:t>zakona pa plačujejo njihovi uporabniki.</w:t>
      </w:r>
    </w:p>
    <w:p w14:paraId="11DC6418" w14:textId="77777777" w:rsidR="00D009C7" w:rsidRPr="00F53499" w:rsidRDefault="00D009C7" w:rsidP="006F1F52">
      <w:pPr>
        <w:spacing w:after="0" w:line="240" w:lineRule="auto"/>
        <w:rPr>
          <w:szCs w:val="20"/>
        </w:rPr>
      </w:pPr>
    </w:p>
    <w:p w14:paraId="4EF89B06" w14:textId="0B63ABB4" w:rsidR="00D009C7" w:rsidRPr="00F53499" w:rsidRDefault="00D009C7" w:rsidP="006F1F52">
      <w:pPr>
        <w:spacing w:after="0" w:line="240" w:lineRule="auto"/>
        <w:rPr>
          <w:szCs w:val="20"/>
        </w:rPr>
      </w:pPr>
      <w:r w:rsidRPr="00F53499">
        <w:rPr>
          <w:szCs w:val="20"/>
        </w:rPr>
        <w:t xml:space="preserve">(2) Republika Slovenija, v njenem imenu in za njen račun pa vlada, in družba </w:t>
      </w:r>
      <w:bookmarkStart w:id="46" w:name="_Hlk147994798"/>
      <w:r w:rsidRPr="00F53499">
        <w:rPr>
          <w:szCs w:val="20"/>
        </w:rPr>
        <w:t xml:space="preserve">skleneta pogodbo za opravljanje nalog skrbi </w:t>
      </w:r>
      <w:r w:rsidR="00223397">
        <w:rPr>
          <w:szCs w:val="20"/>
        </w:rPr>
        <w:t xml:space="preserve">in gospodarjenja s </w:t>
      </w:r>
      <w:r w:rsidRPr="00F53499">
        <w:rPr>
          <w:szCs w:val="20"/>
        </w:rPr>
        <w:t>kulturn</w:t>
      </w:r>
      <w:r w:rsidR="00223397">
        <w:rPr>
          <w:szCs w:val="20"/>
        </w:rPr>
        <w:t>imi</w:t>
      </w:r>
      <w:r w:rsidRPr="00F53499">
        <w:rPr>
          <w:szCs w:val="20"/>
        </w:rPr>
        <w:t xml:space="preserve"> in naravn</w:t>
      </w:r>
      <w:r w:rsidR="00223397">
        <w:rPr>
          <w:szCs w:val="20"/>
        </w:rPr>
        <w:t>imi</w:t>
      </w:r>
      <w:r w:rsidRPr="00F53499">
        <w:rPr>
          <w:szCs w:val="20"/>
        </w:rPr>
        <w:t xml:space="preserve"> vrednot</w:t>
      </w:r>
      <w:r w:rsidR="00223397">
        <w:rPr>
          <w:szCs w:val="20"/>
        </w:rPr>
        <w:t xml:space="preserve">ami </w:t>
      </w:r>
      <w:r w:rsidRPr="00F53499">
        <w:rPr>
          <w:szCs w:val="20"/>
        </w:rPr>
        <w:t>iz 12. člena tega zakona.</w:t>
      </w:r>
    </w:p>
    <w:p w14:paraId="326018C3" w14:textId="77777777" w:rsidR="00D009C7" w:rsidRPr="00F53499" w:rsidRDefault="00D009C7" w:rsidP="006F1F52">
      <w:pPr>
        <w:spacing w:after="0" w:line="240" w:lineRule="auto"/>
        <w:rPr>
          <w:szCs w:val="20"/>
        </w:rPr>
      </w:pPr>
    </w:p>
    <w:bookmarkEnd w:id="46"/>
    <w:p w14:paraId="2BA2B3AD" w14:textId="60F7971E" w:rsidR="00D009C7" w:rsidRDefault="00D009C7" w:rsidP="006F1F52">
      <w:pPr>
        <w:spacing w:after="0" w:line="240" w:lineRule="auto"/>
        <w:rPr>
          <w:szCs w:val="20"/>
        </w:rPr>
      </w:pPr>
      <w:r w:rsidRPr="00F53499">
        <w:rPr>
          <w:szCs w:val="20"/>
        </w:rPr>
        <w:t xml:space="preserve">(3) </w:t>
      </w:r>
      <w:bookmarkStart w:id="47" w:name="_Hlk138314054"/>
      <w:r w:rsidRPr="00F53499">
        <w:rPr>
          <w:szCs w:val="20"/>
        </w:rPr>
        <w:t>S pogodbo iz prejšnjega odstavka</w:t>
      </w:r>
      <w:r>
        <w:rPr>
          <w:szCs w:val="20"/>
        </w:rPr>
        <w:t xml:space="preserve"> se uredi način uresničevanja</w:t>
      </w:r>
      <w:r w:rsidRPr="00F53499">
        <w:rPr>
          <w:szCs w:val="20"/>
        </w:rPr>
        <w:t xml:space="preserve"> medsebojn</w:t>
      </w:r>
      <w:r>
        <w:rPr>
          <w:szCs w:val="20"/>
        </w:rPr>
        <w:t>ih</w:t>
      </w:r>
      <w:r w:rsidRPr="00F53499">
        <w:rPr>
          <w:szCs w:val="20"/>
        </w:rPr>
        <w:t xml:space="preserve"> pravic in obveznosti pri izvajanju</w:t>
      </w:r>
      <w:r>
        <w:rPr>
          <w:szCs w:val="20"/>
        </w:rPr>
        <w:t xml:space="preserve"> nalog</w:t>
      </w:r>
      <w:r w:rsidRPr="00F53499">
        <w:rPr>
          <w:szCs w:val="20"/>
        </w:rPr>
        <w:t xml:space="preserve"> skrbi </w:t>
      </w:r>
      <w:r w:rsidR="00223397">
        <w:rPr>
          <w:szCs w:val="20"/>
        </w:rPr>
        <w:t>in gospodarjenja s</w:t>
      </w:r>
      <w:r>
        <w:rPr>
          <w:szCs w:val="20"/>
        </w:rPr>
        <w:t xml:space="preserve"> </w:t>
      </w:r>
      <w:r w:rsidRPr="00F53499">
        <w:rPr>
          <w:szCs w:val="20"/>
        </w:rPr>
        <w:t>kulturn</w:t>
      </w:r>
      <w:r w:rsidR="00223397">
        <w:rPr>
          <w:szCs w:val="20"/>
        </w:rPr>
        <w:t>imi</w:t>
      </w:r>
      <w:r w:rsidRPr="00F53499">
        <w:rPr>
          <w:szCs w:val="20"/>
        </w:rPr>
        <w:t xml:space="preserve"> in naravn</w:t>
      </w:r>
      <w:r w:rsidR="00223397">
        <w:rPr>
          <w:szCs w:val="20"/>
        </w:rPr>
        <w:t>imi</w:t>
      </w:r>
      <w:r w:rsidRPr="00F53499">
        <w:rPr>
          <w:szCs w:val="20"/>
        </w:rPr>
        <w:t xml:space="preserve"> vrednot</w:t>
      </w:r>
      <w:r w:rsidR="00223397">
        <w:rPr>
          <w:szCs w:val="20"/>
        </w:rPr>
        <w:t>ami</w:t>
      </w:r>
      <w:r>
        <w:rPr>
          <w:szCs w:val="20"/>
        </w:rPr>
        <w:t xml:space="preserve"> iz 12. člena tega zakona</w:t>
      </w:r>
      <w:r w:rsidRPr="00F53499">
        <w:rPr>
          <w:szCs w:val="20"/>
        </w:rPr>
        <w:t>,</w:t>
      </w:r>
      <w:r>
        <w:rPr>
          <w:szCs w:val="20"/>
        </w:rPr>
        <w:t xml:space="preserve"> zlasti za:</w:t>
      </w:r>
      <w:r w:rsidRPr="00F53499">
        <w:rPr>
          <w:szCs w:val="20"/>
        </w:rPr>
        <w:t xml:space="preserve"> </w:t>
      </w:r>
    </w:p>
    <w:p w14:paraId="1BD3CE97" w14:textId="1D03AA4A" w:rsidR="00D009C7" w:rsidRDefault="00D009C7" w:rsidP="006F1F52">
      <w:pPr>
        <w:spacing w:after="0" w:line="240" w:lineRule="auto"/>
        <w:rPr>
          <w:szCs w:val="20"/>
        </w:rPr>
      </w:pPr>
      <w:r>
        <w:rPr>
          <w:szCs w:val="20"/>
        </w:rPr>
        <w:t>– vrste in obseg nalog,</w:t>
      </w:r>
    </w:p>
    <w:p w14:paraId="27A9290F" w14:textId="30A88A43" w:rsidR="00D009C7" w:rsidRDefault="00D009C7" w:rsidP="006F1F52">
      <w:pPr>
        <w:spacing w:after="0" w:line="240" w:lineRule="auto"/>
        <w:rPr>
          <w:szCs w:val="20"/>
        </w:rPr>
      </w:pPr>
      <w:r>
        <w:rPr>
          <w:szCs w:val="20"/>
        </w:rPr>
        <w:t xml:space="preserve">– način izračuna in </w:t>
      </w:r>
      <w:r w:rsidRPr="00F53499">
        <w:rPr>
          <w:szCs w:val="20"/>
        </w:rPr>
        <w:t>višino</w:t>
      </w:r>
      <w:r>
        <w:rPr>
          <w:szCs w:val="20"/>
        </w:rPr>
        <w:t xml:space="preserve"> letnega plačila za opravljene naloge</w:t>
      </w:r>
      <w:r w:rsidRPr="00F53499">
        <w:rPr>
          <w:szCs w:val="20"/>
        </w:rPr>
        <w:t xml:space="preserve">, </w:t>
      </w:r>
    </w:p>
    <w:p w14:paraId="1F98F2C0" w14:textId="4CCCFAB7" w:rsidR="00D009C7" w:rsidRDefault="00D009C7" w:rsidP="006F1F52">
      <w:pPr>
        <w:spacing w:after="0" w:line="240" w:lineRule="auto"/>
        <w:rPr>
          <w:szCs w:val="20"/>
        </w:rPr>
      </w:pPr>
      <w:r>
        <w:rPr>
          <w:szCs w:val="20"/>
        </w:rPr>
        <w:t xml:space="preserve">– </w:t>
      </w:r>
      <w:r w:rsidRPr="00F53499">
        <w:rPr>
          <w:szCs w:val="20"/>
        </w:rPr>
        <w:t xml:space="preserve">način in roke za poročanje o opravljenih </w:t>
      </w:r>
      <w:r>
        <w:rPr>
          <w:szCs w:val="20"/>
        </w:rPr>
        <w:t>nalogah,</w:t>
      </w:r>
      <w:r w:rsidRPr="00F53499">
        <w:rPr>
          <w:szCs w:val="20"/>
        </w:rPr>
        <w:t xml:space="preserve"> </w:t>
      </w:r>
    </w:p>
    <w:p w14:paraId="49A58278" w14:textId="6EBB182B" w:rsidR="00D009C7" w:rsidRDefault="00D009C7" w:rsidP="006F1F52">
      <w:pPr>
        <w:spacing w:after="0" w:line="240" w:lineRule="auto"/>
        <w:rPr>
          <w:szCs w:val="20"/>
        </w:rPr>
      </w:pPr>
      <w:r>
        <w:rPr>
          <w:szCs w:val="20"/>
        </w:rPr>
        <w:t>–</w:t>
      </w:r>
      <w:r w:rsidRPr="00E679B7">
        <w:rPr>
          <w:szCs w:val="20"/>
        </w:rPr>
        <w:t xml:space="preserve"> način in roke </w:t>
      </w:r>
      <w:r>
        <w:rPr>
          <w:szCs w:val="20"/>
        </w:rPr>
        <w:t>za izplačilo letnega plačila</w:t>
      </w:r>
      <w:r w:rsidRPr="00E679B7">
        <w:rPr>
          <w:szCs w:val="20"/>
        </w:rPr>
        <w:t xml:space="preserve"> </w:t>
      </w:r>
      <w:r>
        <w:rPr>
          <w:szCs w:val="20"/>
        </w:rPr>
        <w:t xml:space="preserve">za </w:t>
      </w:r>
      <w:r w:rsidRPr="00761F72">
        <w:rPr>
          <w:szCs w:val="20"/>
        </w:rPr>
        <w:t>opravljen</w:t>
      </w:r>
      <w:r>
        <w:rPr>
          <w:szCs w:val="20"/>
        </w:rPr>
        <w:t>e</w:t>
      </w:r>
      <w:r w:rsidRPr="00761F72">
        <w:rPr>
          <w:szCs w:val="20"/>
        </w:rPr>
        <w:t xml:space="preserve"> </w:t>
      </w:r>
      <w:r>
        <w:rPr>
          <w:szCs w:val="20"/>
        </w:rPr>
        <w:t>naloge</w:t>
      </w:r>
      <w:r w:rsidRPr="00761F72">
        <w:rPr>
          <w:szCs w:val="20"/>
        </w:rPr>
        <w:t>,</w:t>
      </w:r>
      <w:r>
        <w:rPr>
          <w:szCs w:val="20"/>
        </w:rPr>
        <w:t xml:space="preserve"> </w:t>
      </w:r>
    </w:p>
    <w:p w14:paraId="6D8B23D0" w14:textId="1A9B13B9" w:rsidR="00D009C7" w:rsidRPr="00F53499" w:rsidRDefault="00D009C7" w:rsidP="006F1F52">
      <w:pPr>
        <w:spacing w:after="0" w:line="240" w:lineRule="auto"/>
        <w:rPr>
          <w:szCs w:val="20"/>
        </w:rPr>
      </w:pPr>
      <w:r>
        <w:rPr>
          <w:szCs w:val="20"/>
        </w:rPr>
        <w:t xml:space="preserve">– način in oblike </w:t>
      </w:r>
      <w:r w:rsidRPr="00F53499">
        <w:rPr>
          <w:szCs w:val="20"/>
        </w:rPr>
        <w:t>nadzor</w:t>
      </w:r>
      <w:r>
        <w:rPr>
          <w:szCs w:val="20"/>
        </w:rPr>
        <w:t>a</w:t>
      </w:r>
      <w:r w:rsidRPr="00F53499">
        <w:rPr>
          <w:szCs w:val="20"/>
        </w:rPr>
        <w:t xml:space="preserve"> nad izvajanjem pogodbe, ki ga </w:t>
      </w:r>
      <w:r>
        <w:rPr>
          <w:szCs w:val="20"/>
        </w:rPr>
        <w:t xml:space="preserve">v imenu </w:t>
      </w:r>
      <w:r w:rsidRPr="00784738">
        <w:rPr>
          <w:szCs w:val="20"/>
        </w:rPr>
        <w:t>Republik</w:t>
      </w:r>
      <w:r>
        <w:rPr>
          <w:szCs w:val="20"/>
        </w:rPr>
        <w:t>e</w:t>
      </w:r>
      <w:r w:rsidRPr="00784738">
        <w:rPr>
          <w:szCs w:val="20"/>
        </w:rPr>
        <w:t xml:space="preserve"> Slovenij</w:t>
      </w:r>
      <w:r>
        <w:rPr>
          <w:szCs w:val="20"/>
        </w:rPr>
        <w:t>e izvaja ministrstvo</w:t>
      </w:r>
      <w:r w:rsidRPr="00784738">
        <w:rPr>
          <w:szCs w:val="20"/>
        </w:rPr>
        <w:t>.</w:t>
      </w:r>
      <w:r w:rsidRPr="00F53499">
        <w:rPr>
          <w:szCs w:val="20"/>
        </w:rPr>
        <w:t xml:space="preserve"> </w:t>
      </w:r>
    </w:p>
    <w:p w14:paraId="0DE9C3D3" w14:textId="77777777" w:rsidR="00D009C7" w:rsidRDefault="00D009C7" w:rsidP="00241B13">
      <w:pPr>
        <w:spacing w:after="0" w:line="240" w:lineRule="auto"/>
        <w:rPr>
          <w:szCs w:val="20"/>
        </w:rPr>
      </w:pPr>
    </w:p>
    <w:p w14:paraId="5C0A206F" w14:textId="4A505B7A" w:rsidR="00D009C7" w:rsidRDefault="00D009C7" w:rsidP="000D582F">
      <w:pPr>
        <w:spacing w:after="0" w:line="240" w:lineRule="auto"/>
        <w:rPr>
          <w:rStyle w:val="cf01"/>
          <w:rFonts w:ascii="Arial" w:hAnsi="Arial" w:cs="Arial"/>
          <w:sz w:val="20"/>
          <w:szCs w:val="20"/>
        </w:rPr>
      </w:pPr>
      <w:r w:rsidRPr="000D582F">
        <w:rPr>
          <w:rStyle w:val="cf01"/>
          <w:rFonts w:ascii="Arial" w:hAnsi="Arial" w:cs="Arial"/>
          <w:sz w:val="20"/>
          <w:szCs w:val="20"/>
        </w:rPr>
        <w:t xml:space="preserve">(4) </w:t>
      </w:r>
      <w:bookmarkStart w:id="48" w:name="_Hlk155604605"/>
      <w:r w:rsidRPr="000D582F">
        <w:rPr>
          <w:rStyle w:val="cf01"/>
          <w:rFonts w:ascii="Arial" w:hAnsi="Arial" w:cs="Arial"/>
          <w:sz w:val="20"/>
          <w:szCs w:val="20"/>
        </w:rPr>
        <w:t>Predviden</w:t>
      </w:r>
      <w:r>
        <w:rPr>
          <w:rStyle w:val="cf01"/>
          <w:rFonts w:ascii="Arial" w:hAnsi="Arial" w:cs="Arial"/>
          <w:sz w:val="20"/>
          <w:szCs w:val="20"/>
        </w:rPr>
        <w:t>i</w:t>
      </w:r>
      <w:r w:rsidRPr="000D582F">
        <w:rPr>
          <w:rStyle w:val="cf01"/>
          <w:rFonts w:ascii="Arial" w:hAnsi="Arial" w:cs="Arial"/>
          <w:sz w:val="20"/>
          <w:szCs w:val="20"/>
        </w:rPr>
        <w:t xml:space="preserve"> obseg </w:t>
      </w:r>
      <w:r>
        <w:rPr>
          <w:rStyle w:val="cf01"/>
          <w:rFonts w:ascii="Arial" w:hAnsi="Arial" w:cs="Arial"/>
          <w:sz w:val="20"/>
          <w:szCs w:val="20"/>
        </w:rPr>
        <w:t>nalog</w:t>
      </w:r>
      <w:r w:rsidRPr="000D582F">
        <w:rPr>
          <w:rStyle w:val="cf01"/>
          <w:rFonts w:ascii="Arial" w:hAnsi="Arial" w:cs="Arial"/>
          <w:sz w:val="20"/>
          <w:szCs w:val="20"/>
        </w:rPr>
        <w:t xml:space="preserve"> in </w:t>
      </w:r>
      <w:r>
        <w:rPr>
          <w:rStyle w:val="cf01"/>
          <w:rFonts w:ascii="Arial" w:hAnsi="Arial" w:cs="Arial"/>
          <w:sz w:val="20"/>
          <w:szCs w:val="20"/>
        </w:rPr>
        <w:t xml:space="preserve">višina letnega plačila </w:t>
      </w:r>
      <w:r w:rsidRPr="000D582F">
        <w:rPr>
          <w:rStyle w:val="cf01"/>
          <w:rFonts w:ascii="Arial" w:hAnsi="Arial" w:cs="Arial"/>
          <w:sz w:val="20"/>
          <w:szCs w:val="20"/>
        </w:rPr>
        <w:t xml:space="preserve">za </w:t>
      </w:r>
      <w:r>
        <w:rPr>
          <w:rStyle w:val="cf01"/>
          <w:rFonts w:ascii="Arial" w:hAnsi="Arial" w:cs="Arial"/>
          <w:sz w:val="20"/>
          <w:szCs w:val="20"/>
        </w:rPr>
        <w:t>opravljene</w:t>
      </w:r>
      <w:r w:rsidRPr="000D582F">
        <w:rPr>
          <w:rStyle w:val="cf01"/>
          <w:rFonts w:ascii="Arial" w:hAnsi="Arial" w:cs="Arial"/>
          <w:sz w:val="20"/>
          <w:szCs w:val="20"/>
        </w:rPr>
        <w:t xml:space="preserve"> nalog</w:t>
      </w:r>
      <w:r>
        <w:rPr>
          <w:rStyle w:val="cf01"/>
          <w:rFonts w:ascii="Arial" w:hAnsi="Arial" w:cs="Arial"/>
          <w:sz w:val="20"/>
          <w:szCs w:val="20"/>
        </w:rPr>
        <w:t>e</w:t>
      </w:r>
      <w:r w:rsidRPr="000D582F">
        <w:rPr>
          <w:rStyle w:val="cf01"/>
          <w:rFonts w:ascii="Arial" w:hAnsi="Arial" w:cs="Arial"/>
          <w:sz w:val="20"/>
          <w:szCs w:val="20"/>
        </w:rPr>
        <w:t xml:space="preserve"> iz 12. člena tega zakona se opredeli</w:t>
      </w:r>
      <w:r>
        <w:rPr>
          <w:rStyle w:val="cf01"/>
          <w:rFonts w:ascii="Arial" w:hAnsi="Arial" w:cs="Arial"/>
          <w:sz w:val="20"/>
          <w:szCs w:val="20"/>
        </w:rPr>
        <w:t>ta</w:t>
      </w:r>
      <w:r w:rsidRPr="000D582F">
        <w:rPr>
          <w:rStyle w:val="cf01"/>
          <w:rFonts w:ascii="Arial" w:hAnsi="Arial" w:cs="Arial"/>
          <w:sz w:val="20"/>
          <w:szCs w:val="20"/>
        </w:rPr>
        <w:t xml:space="preserve"> v poslovnem načrtu</w:t>
      </w:r>
      <w:r>
        <w:rPr>
          <w:rStyle w:val="cf01"/>
          <w:rFonts w:ascii="Arial" w:hAnsi="Arial" w:cs="Arial"/>
          <w:sz w:val="20"/>
          <w:szCs w:val="20"/>
        </w:rPr>
        <w:t xml:space="preserve"> iz 11. člena tega zakona</w:t>
      </w:r>
      <w:r w:rsidRPr="000D582F">
        <w:rPr>
          <w:rStyle w:val="cf01"/>
          <w:rFonts w:ascii="Arial" w:hAnsi="Arial" w:cs="Arial"/>
          <w:sz w:val="20"/>
          <w:szCs w:val="20"/>
        </w:rPr>
        <w:t xml:space="preserve">. </w:t>
      </w:r>
      <w:bookmarkEnd w:id="48"/>
      <w:r>
        <w:rPr>
          <w:rStyle w:val="cf01"/>
          <w:rFonts w:ascii="Arial" w:hAnsi="Arial" w:cs="Arial"/>
          <w:sz w:val="20"/>
          <w:szCs w:val="20"/>
        </w:rPr>
        <w:t>Na podlagi vsakokratnega poslovnega načrta se sklene dodatek k pogodbi iz drugega odstavka tega člena.</w:t>
      </w:r>
    </w:p>
    <w:p w14:paraId="0B8B37AA" w14:textId="77777777" w:rsidR="00D009C7" w:rsidRPr="0023658C" w:rsidRDefault="00D009C7" w:rsidP="000D582F">
      <w:pPr>
        <w:spacing w:after="0" w:line="240" w:lineRule="auto"/>
        <w:rPr>
          <w:rStyle w:val="cf01"/>
          <w:rFonts w:ascii="Arial" w:hAnsi="Arial" w:cs="Arial"/>
          <w:sz w:val="20"/>
          <w:szCs w:val="20"/>
        </w:rPr>
      </w:pPr>
    </w:p>
    <w:p w14:paraId="76E33977" w14:textId="044B87F3" w:rsidR="00D009C7" w:rsidRPr="00761F72" w:rsidRDefault="00D009C7" w:rsidP="00093036">
      <w:pPr>
        <w:rPr>
          <w:szCs w:val="20"/>
        </w:rPr>
      </w:pPr>
      <w:r w:rsidRPr="00761F72">
        <w:rPr>
          <w:rStyle w:val="cf01"/>
          <w:rFonts w:ascii="Arial" w:hAnsi="Arial" w:cs="Arial"/>
          <w:sz w:val="20"/>
          <w:szCs w:val="20"/>
        </w:rPr>
        <w:t xml:space="preserve">(5) Višina letnega plačila za opravljene naloge iz 12. člena tega zakona, ki ne vključuje DDV, ne sme preseči zneska stroškov </w:t>
      </w:r>
      <w:r>
        <w:rPr>
          <w:rStyle w:val="cf01"/>
          <w:rFonts w:ascii="Arial" w:hAnsi="Arial" w:cs="Arial"/>
          <w:sz w:val="20"/>
          <w:szCs w:val="20"/>
        </w:rPr>
        <w:t>za</w:t>
      </w:r>
      <w:r w:rsidRPr="00761F72">
        <w:rPr>
          <w:rStyle w:val="cf01"/>
          <w:rFonts w:ascii="Arial" w:hAnsi="Arial" w:cs="Arial"/>
          <w:sz w:val="20"/>
          <w:szCs w:val="20"/>
        </w:rPr>
        <w:t xml:space="preserve"> izpolnjevanj</w:t>
      </w:r>
      <w:r>
        <w:rPr>
          <w:rStyle w:val="cf01"/>
          <w:rFonts w:ascii="Arial" w:hAnsi="Arial" w:cs="Arial"/>
          <w:sz w:val="20"/>
          <w:szCs w:val="20"/>
        </w:rPr>
        <w:t>e</w:t>
      </w:r>
      <w:r w:rsidRPr="00761F72">
        <w:rPr>
          <w:rStyle w:val="cf01"/>
          <w:rFonts w:ascii="Arial" w:hAnsi="Arial" w:cs="Arial"/>
          <w:sz w:val="20"/>
          <w:szCs w:val="20"/>
        </w:rPr>
        <w:t xml:space="preserve"> obveznosti izvajanja nalog iz 12. člena tega zakona</w:t>
      </w:r>
      <w:r>
        <w:rPr>
          <w:rStyle w:val="cf01"/>
          <w:rFonts w:ascii="Arial" w:hAnsi="Arial" w:cs="Arial"/>
          <w:sz w:val="20"/>
          <w:szCs w:val="20"/>
        </w:rPr>
        <w:t>.</w:t>
      </w:r>
    </w:p>
    <w:bookmarkEnd w:id="47"/>
    <w:p w14:paraId="062079BA" w14:textId="60AB2049" w:rsidR="00D009C7" w:rsidRPr="00F53499" w:rsidRDefault="00D009C7" w:rsidP="006F1F52">
      <w:pPr>
        <w:spacing w:after="0" w:line="240" w:lineRule="auto"/>
        <w:rPr>
          <w:szCs w:val="20"/>
        </w:rPr>
      </w:pPr>
      <w:r w:rsidRPr="00F53499">
        <w:rPr>
          <w:szCs w:val="20"/>
        </w:rPr>
        <w:t>(</w:t>
      </w:r>
      <w:r>
        <w:rPr>
          <w:szCs w:val="20"/>
        </w:rPr>
        <w:t>6</w:t>
      </w:r>
      <w:r w:rsidRPr="00F53499">
        <w:rPr>
          <w:szCs w:val="20"/>
        </w:rPr>
        <w:t xml:space="preserve">) Družba mora za naloge iz 12. in 13. člena tega zakona zagotoviti ločeno računovodstvo </w:t>
      </w:r>
      <w:r>
        <w:rPr>
          <w:szCs w:val="20"/>
        </w:rPr>
        <w:t xml:space="preserve">v skladu </w:t>
      </w:r>
      <w:r w:rsidRPr="00F53499">
        <w:rPr>
          <w:szCs w:val="20"/>
        </w:rPr>
        <w:t>s slovenskimi računovodskimi standardi.</w:t>
      </w:r>
    </w:p>
    <w:bookmarkEnd w:id="45"/>
    <w:p w14:paraId="26EA92D6" w14:textId="77777777" w:rsidR="00D009C7" w:rsidRPr="00F53499" w:rsidRDefault="00D009C7" w:rsidP="006F1F52">
      <w:pPr>
        <w:spacing w:after="0"/>
        <w:ind w:left="284" w:hanging="284"/>
        <w:jc w:val="center"/>
        <w:rPr>
          <w:b/>
          <w:szCs w:val="20"/>
        </w:rPr>
      </w:pPr>
    </w:p>
    <w:p w14:paraId="100FF369" w14:textId="77777777" w:rsidR="00D009C7" w:rsidRPr="00F53499" w:rsidRDefault="00D009C7" w:rsidP="006F1F52">
      <w:pPr>
        <w:spacing w:after="0"/>
        <w:ind w:left="284" w:hanging="284"/>
        <w:jc w:val="center"/>
        <w:rPr>
          <w:b/>
          <w:szCs w:val="20"/>
        </w:rPr>
      </w:pPr>
      <w:r w:rsidRPr="00F53499">
        <w:rPr>
          <w:b/>
          <w:szCs w:val="20"/>
        </w:rPr>
        <w:t>16. člen</w:t>
      </w:r>
    </w:p>
    <w:p w14:paraId="4EF9CA8D" w14:textId="4973D6C0" w:rsidR="00D009C7" w:rsidRPr="00F53499" w:rsidRDefault="00D009C7" w:rsidP="006F1F52">
      <w:pPr>
        <w:spacing w:after="0"/>
        <w:ind w:left="284" w:hanging="284"/>
        <w:jc w:val="center"/>
        <w:rPr>
          <w:b/>
          <w:szCs w:val="20"/>
        </w:rPr>
      </w:pPr>
      <w:r w:rsidRPr="00F53499">
        <w:rPr>
          <w:b/>
          <w:szCs w:val="20"/>
        </w:rPr>
        <w:t>(izvajanje investicij in investicijskega vzdrževanja)</w:t>
      </w:r>
    </w:p>
    <w:p w14:paraId="5FDC6108" w14:textId="77777777" w:rsidR="00D009C7" w:rsidRPr="00F53499" w:rsidRDefault="00D009C7" w:rsidP="006F1F52">
      <w:pPr>
        <w:spacing w:after="0" w:line="240" w:lineRule="auto"/>
        <w:rPr>
          <w:szCs w:val="20"/>
          <w:lang w:eastAsia="sl-SI"/>
        </w:rPr>
      </w:pPr>
    </w:p>
    <w:p w14:paraId="248359A2" w14:textId="1D0C26D1" w:rsidR="00D009C7" w:rsidRPr="00F53499" w:rsidRDefault="00D009C7" w:rsidP="006F1F52">
      <w:pPr>
        <w:spacing w:after="0" w:line="240" w:lineRule="auto"/>
        <w:rPr>
          <w:szCs w:val="20"/>
          <w:lang w:eastAsia="sl-SI"/>
        </w:rPr>
      </w:pPr>
      <w:r w:rsidRPr="00F53499">
        <w:rPr>
          <w:szCs w:val="20"/>
          <w:lang w:eastAsia="sl-SI"/>
        </w:rPr>
        <w:t>(1) Republika Slovenija za investicije v svoje premoženje v Kobilarni Lipica zagotavlja financiranje iz proračuna</w:t>
      </w:r>
      <w:r>
        <w:rPr>
          <w:szCs w:val="20"/>
          <w:lang w:eastAsia="sl-SI"/>
        </w:rPr>
        <w:t xml:space="preserve"> Republike Slovenije</w:t>
      </w:r>
      <w:r w:rsidRPr="00F53499">
        <w:rPr>
          <w:szCs w:val="20"/>
          <w:lang w:eastAsia="sl-SI"/>
        </w:rPr>
        <w:t>. Investicije in investicijsko vzdrževanje v imenu in za račun Republike Slovenije izvaja družba.</w:t>
      </w:r>
    </w:p>
    <w:p w14:paraId="5E125AA4" w14:textId="77777777" w:rsidR="00D009C7" w:rsidRPr="00F53499" w:rsidRDefault="00D009C7" w:rsidP="006F1F52">
      <w:pPr>
        <w:spacing w:after="0" w:line="240" w:lineRule="auto"/>
        <w:rPr>
          <w:szCs w:val="20"/>
          <w:lang w:eastAsia="sl-SI"/>
        </w:rPr>
      </w:pPr>
    </w:p>
    <w:p w14:paraId="012C27AA" w14:textId="4CC8E341" w:rsidR="00D009C7" w:rsidRPr="00F53499" w:rsidRDefault="00D009C7" w:rsidP="006F1F52">
      <w:pPr>
        <w:spacing w:after="0" w:line="240" w:lineRule="auto"/>
        <w:rPr>
          <w:szCs w:val="20"/>
          <w:lang w:eastAsia="sl-SI"/>
        </w:rPr>
      </w:pPr>
      <w:r w:rsidRPr="00F53499">
        <w:rPr>
          <w:szCs w:val="20"/>
          <w:lang w:eastAsia="sl-SI"/>
        </w:rPr>
        <w:t>(2) Družba za Republiko Slovenijo kot dober in skrben gospodarstvenik opravlja naslednje</w:t>
      </w:r>
      <w:r w:rsidR="002B12B1">
        <w:rPr>
          <w:szCs w:val="20"/>
          <w:lang w:eastAsia="sl-SI"/>
        </w:rPr>
        <w:t xml:space="preserve"> </w:t>
      </w:r>
      <w:r w:rsidR="002B12B1">
        <w:rPr>
          <w:szCs w:val="20"/>
        </w:rPr>
        <w:t>dejavnosti</w:t>
      </w:r>
      <w:r w:rsidRPr="00F53499">
        <w:rPr>
          <w:szCs w:val="20"/>
          <w:lang w:eastAsia="sl-SI"/>
        </w:rPr>
        <w:t>:</w:t>
      </w:r>
    </w:p>
    <w:p w14:paraId="15FA4F52" w14:textId="51C301A4" w:rsidR="00D009C7" w:rsidRPr="00F53499" w:rsidRDefault="00D009C7" w:rsidP="00D009C7">
      <w:pPr>
        <w:numPr>
          <w:ilvl w:val="0"/>
          <w:numId w:val="20"/>
        </w:numPr>
        <w:spacing w:after="0" w:line="240" w:lineRule="auto"/>
        <w:contextualSpacing/>
        <w:rPr>
          <w:szCs w:val="20"/>
          <w:lang w:eastAsia="sl-SI"/>
        </w:rPr>
      </w:pPr>
      <w:r>
        <w:rPr>
          <w:szCs w:val="20"/>
          <w:lang w:eastAsia="sl-SI"/>
        </w:rPr>
        <w:t>načrtuje</w:t>
      </w:r>
      <w:r w:rsidRPr="00F53499">
        <w:rPr>
          <w:szCs w:val="20"/>
          <w:lang w:eastAsia="sl-SI"/>
        </w:rPr>
        <w:t xml:space="preserve"> investicij</w:t>
      </w:r>
      <w:r>
        <w:rPr>
          <w:szCs w:val="20"/>
          <w:lang w:eastAsia="sl-SI"/>
        </w:rPr>
        <w:t>e,</w:t>
      </w:r>
    </w:p>
    <w:p w14:paraId="3EC1B6DC" w14:textId="4122BFED" w:rsidR="00D009C7" w:rsidRPr="00F53499" w:rsidRDefault="00D009C7" w:rsidP="00D009C7">
      <w:pPr>
        <w:numPr>
          <w:ilvl w:val="0"/>
          <w:numId w:val="20"/>
        </w:numPr>
        <w:spacing w:after="0" w:line="240" w:lineRule="auto"/>
        <w:contextualSpacing/>
        <w:rPr>
          <w:szCs w:val="20"/>
          <w:lang w:eastAsia="sl-SI"/>
        </w:rPr>
      </w:pPr>
      <w:r w:rsidRPr="00F53499">
        <w:rPr>
          <w:szCs w:val="20"/>
          <w:lang w:eastAsia="sl-SI"/>
        </w:rPr>
        <w:t>skrbi za redno vzdrževanje premoženja</w:t>
      </w:r>
      <w:r>
        <w:rPr>
          <w:szCs w:val="20"/>
          <w:lang w:eastAsia="sl-SI"/>
        </w:rPr>
        <w:t>,</w:t>
      </w:r>
    </w:p>
    <w:p w14:paraId="2890F27F" w14:textId="6D29CEA5" w:rsidR="00D009C7" w:rsidRPr="00F53499" w:rsidRDefault="00D009C7" w:rsidP="00D009C7">
      <w:pPr>
        <w:numPr>
          <w:ilvl w:val="0"/>
          <w:numId w:val="20"/>
        </w:numPr>
        <w:spacing w:after="0" w:line="240" w:lineRule="auto"/>
        <w:contextualSpacing/>
        <w:rPr>
          <w:szCs w:val="20"/>
          <w:lang w:eastAsia="sl-SI"/>
        </w:rPr>
      </w:pPr>
      <w:r w:rsidRPr="00F53499">
        <w:rPr>
          <w:szCs w:val="20"/>
          <w:lang w:eastAsia="sl-SI"/>
        </w:rPr>
        <w:t>koordinira pripravo projektne dokumentacije</w:t>
      </w:r>
      <w:r>
        <w:rPr>
          <w:szCs w:val="20"/>
          <w:lang w:eastAsia="sl-SI"/>
        </w:rPr>
        <w:t>,</w:t>
      </w:r>
    </w:p>
    <w:p w14:paraId="5BB3C8C1" w14:textId="77E99131" w:rsidR="00D009C7" w:rsidRPr="00F53499" w:rsidRDefault="00D009C7" w:rsidP="00D009C7">
      <w:pPr>
        <w:numPr>
          <w:ilvl w:val="0"/>
          <w:numId w:val="20"/>
        </w:numPr>
        <w:spacing w:after="0" w:line="240" w:lineRule="auto"/>
        <w:contextualSpacing/>
        <w:rPr>
          <w:szCs w:val="20"/>
          <w:lang w:eastAsia="sl-SI"/>
        </w:rPr>
      </w:pPr>
      <w:r w:rsidRPr="00F53499">
        <w:rPr>
          <w:szCs w:val="20"/>
          <w:lang w:eastAsia="sl-SI"/>
        </w:rPr>
        <w:t>pripravlja investicijsko dokumentacijo za izvedbo posameznih investicij</w:t>
      </w:r>
      <w:r>
        <w:rPr>
          <w:szCs w:val="20"/>
          <w:lang w:eastAsia="sl-SI"/>
        </w:rPr>
        <w:t>,</w:t>
      </w:r>
    </w:p>
    <w:p w14:paraId="1B296D0E" w14:textId="5673EB60" w:rsidR="00D009C7" w:rsidRPr="00F53499" w:rsidRDefault="00D009C7" w:rsidP="00D009C7">
      <w:pPr>
        <w:numPr>
          <w:ilvl w:val="0"/>
          <w:numId w:val="20"/>
        </w:numPr>
        <w:spacing w:after="0" w:line="240" w:lineRule="auto"/>
        <w:contextualSpacing/>
        <w:rPr>
          <w:szCs w:val="20"/>
          <w:lang w:eastAsia="sl-SI"/>
        </w:rPr>
      </w:pPr>
      <w:r w:rsidRPr="00F53499">
        <w:rPr>
          <w:szCs w:val="20"/>
          <w:lang w:eastAsia="sl-SI"/>
        </w:rPr>
        <w:t>zastopa lastnika pri pridobitvi gradbenih in uporabnih dovoljenj</w:t>
      </w:r>
      <w:r>
        <w:rPr>
          <w:szCs w:val="20"/>
          <w:lang w:eastAsia="sl-SI"/>
        </w:rPr>
        <w:t>,</w:t>
      </w:r>
      <w:r w:rsidRPr="00F53499">
        <w:rPr>
          <w:szCs w:val="20"/>
          <w:lang w:eastAsia="sl-SI"/>
        </w:rPr>
        <w:t xml:space="preserve"> </w:t>
      </w:r>
    </w:p>
    <w:p w14:paraId="1F497CDE" w14:textId="3819B557" w:rsidR="00D009C7" w:rsidRPr="00F53499" w:rsidRDefault="00D009C7" w:rsidP="00D009C7">
      <w:pPr>
        <w:numPr>
          <w:ilvl w:val="0"/>
          <w:numId w:val="20"/>
        </w:numPr>
        <w:spacing w:after="0" w:line="240" w:lineRule="auto"/>
        <w:contextualSpacing/>
        <w:rPr>
          <w:szCs w:val="20"/>
          <w:lang w:eastAsia="sl-SI"/>
        </w:rPr>
      </w:pPr>
      <w:r w:rsidRPr="00F53499">
        <w:rPr>
          <w:szCs w:val="20"/>
          <w:lang w:eastAsia="sl-SI"/>
        </w:rPr>
        <w:t xml:space="preserve">oddaja javna naročila za izvedbo gradenj in nabav </w:t>
      </w:r>
      <w:r>
        <w:rPr>
          <w:szCs w:val="20"/>
          <w:lang w:eastAsia="sl-SI"/>
        </w:rPr>
        <w:t>ter</w:t>
      </w:r>
      <w:r w:rsidRPr="00F53499">
        <w:rPr>
          <w:szCs w:val="20"/>
          <w:lang w:eastAsia="sl-SI"/>
        </w:rPr>
        <w:t xml:space="preserve"> vodi celoten postopek oddaj</w:t>
      </w:r>
      <w:r w:rsidR="00100217">
        <w:rPr>
          <w:szCs w:val="20"/>
          <w:lang w:eastAsia="sl-SI"/>
        </w:rPr>
        <w:t>e</w:t>
      </w:r>
      <w:r w:rsidRPr="00F53499">
        <w:rPr>
          <w:szCs w:val="20"/>
          <w:lang w:eastAsia="sl-SI"/>
        </w:rPr>
        <w:t xml:space="preserve"> naročil</w:t>
      </w:r>
      <w:r>
        <w:rPr>
          <w:szCs w:val="20"/>
          <w:lang w:eastAsia="sl-SI"/>
        </w:rPr>
        <w:t>,</w:t>
      </w:r>
    </w:p>
    <w:p w14:paraId="61480EC3" w14:textId="4D4EA0EC" w:rsidR="00D009C7" w:rsidRPr="00F53499" w:rsidRDefault="00D009C7" w:rsidP="00D009C7">
      <w:pPr>
        <w:numPr>
          <w:ilvl w:val="0"/>
          <w:numId w:val="20"/>
        </w:numPr>
        <w:spacing w:after="0" w:line="240" w:lineRule="auto"/>
        <w:contextualSpacing/>
        <w:rPr>
          <w:szCs w:val="20"/>
          <w:lang w:eastAsia="sl-SI"/>
        </w:rPr>
      </w:pPr>
      <w:r w:rsidRPr="00F53499">
        <w:rPr>
          <w:szCs w:val="20"/>
          <w:lang w:eastAsia="sl-SI"/>
        </w:rPr>
        <w:t>vodi in izvaja investicije</w:t>
      </w:r>
      <w:r>
        <w:rPr>
          <w:szCs w:val="20"/>
          <w:lang w:eastAsia="sl-SI"/>
        </w:rPr>
        <w:t>,</w:t>
      </w:r>
    </w:p>
    <w:p w14:paraId="246B3EEF" w14:textId="67D42F9F" w:rsidR="00D009C7" w:rsidRPr="00F53499" w:rsidRDefault="00D009C7" w:rsidP="00D009C7">
      <w:pPr>
        <w:numPr>
          <w:ilvl w:val="0"/>
          <w:numId w:val="20"/>
        </w:numPr>
        <w:spacing w:after="0" w:line="240" w:lineRule="auto"/>
        <w:contextualSpacing/>
        <w:rPr>
          <w:szCs w:val="20"/>
          <w:lang w:eastAsia="sl-SI"/>
        </w:rPr>
      </w:pPr>
      <w:r w:rsidRPr="00F53499">
        <w:rPr>
          <w:szCs w:val="20"/>
        </w:rPr>
        <w:t>potrjuje dela</w:t>
      </w:r>
      <w:r w:rsidR="00100217">
        <w:rPr>
          <w:szCs w:val="20"/>
        </w:rPr>
        <w:t>,</w:t>
      </w:r>
      <w:r w:rsidRPr="00F53499">
        <w:rPr>
          <w:szCs w:val="20"/>
        </w:rPr>
        <w:t xml:space="preserve"> </w:t>
      </w:r>
      <w:r w:rsidR="00100217">
        <w:rPr>
          <w:szCs w:val="20"/>
        </w:rPr>
        <w:t xml:space="preserve">ki jih izvedejo </w:t>
      </w:r>
      <w:r w:rsidRPr="00F53499">
        <w:rPr>
          <w:szCs w:val="20"/>
        </w:rPr>
        <w:t xml:space="preserve">zunanji </w:t>
      </w:r>
      <w:r w:rsidR="00100217" w:rsidRPr="00F53499">
        <w:rPr>
          <w:szCs w:val="20"/>
        </w:rPr>
        <w:t>izvajalc</w:t>
      </w:r>
      <w:r w:rsidR="00100217">
        <w:rPr>
          <w:szCs w:val="20"/>
        </w:rPr>
        <w:t>i</w:t>
      </w:r>
      <w:r w:rsidRPr="00F53499">
        <w:rPr>
          <w:szCs w:val="20"/>
        </w:rPr>
        <w:t xml:space="preserve">, </w:t>
      </w:r>
      <w:r w:rsidR="00100217">
        <w:rPr>
          <w:szCs w:val="20"/>
        </w:rPr>
        <w:t xml:space="preserve">in podpiše </w:t>
      </w:r>
      <w:r w:rsidR="00100217" w:rsidRPr="00F53499">
        <w:rPr>
          <w:szCs w:val="20"/>
        </w:rPr>
        <w:t>primopredajn</w:t>
      </w:r>
      <w:r w:rsidR="00100217">
        <w:rPr>
          <w:szCs w:val="20"/>
        </w:rPr>
        <w:t>i</w:t>
      </w:r>
      <w:r w:rsidR="00100217" w:rsidRPr="00F53499">
        <w:rPr>
          <w:szCs w:val="20"/>
        </w:rPr>
        <w:t xml:space="preserve"> </w:t>
      </w:r>
      <w:r w:rsidRPr="00F53499">
        <w:rPr>
          <w:szCs w:val="20"/>
        </w:rPr>
        <w:t>zapisnik</w:t>
      </w:r>
      <w:r>
        <w:rPr>
          <w:szCs w:val="20"/>
        </w:rPr>
        <w:t>,</w:t>
      </w:r>
    </w:p>
    <w:p w14:paraId="415A2679" w14:textId="74C95A30" w:rsidR="00D009C7" w:rsidRPr="00F53499" w:rsidRDefault="00D009C7" w:rsidP="00D009C7">
      <w:pPr>
        <w:numPr>
          <w:ilvl w:val="0"/>
          <w:numId w:val="20"/>
        </w:numPr>
        <w:spacing w:after="0" w:line="240" w:lineRule="auto"/>
        <w:contextualSpacing/>
        <w:rPr>
          <w:szCs w:val="20"/>
          <w:lang w:eastAsia="sl-SI"/>
        </w:rPr>
      </w:pPr>
      <w:r w:rsidRPr="00F53499">
        <w:rPr>
          <w:szCs w:val="20"/>
          <w:lang w:eastAsia="sl-SI"/>
        </w:rPr>
        <w:t>skrbi za nadzor nad izvajanjem investicij.</w:t>
      </w:r>
    </w:p>
    <w:p w14:paraId="3A82CD05" w14:textId="77777777" w:rsidR="00D009C7" w:rsidRPr="00F53499" w:rsidRDefault="00D009C7" w:rsidP="006F1F52">
      <w:pPr>
        <w:spacing w:after="0"/>
        <w:ind w:left="284" w:hanging="284"/>
        <w:jc w:val="center"/>
        <w:rPr>
          <w:b/>
          <w:szCs w:val="20"/>
        </w:rPr>
      </w:pPr>
    </w:p>
    <w:p w14:paraId="47000338" w14:textId="77777777" w:rsidR="00D009C7" w:rsidRPr="00F53499" w:rsidRDefault="00D009C7" w:rsidP="006F1F52">
      <w:pPr>
        <w:spacing w:after="0"/>
        <w:ind w:left="284" w:hanging="284"/>
        <w:jc w:val="center"/>
        <w:rPr>
          <w:b/>
          <w:szCs w:val="20"/>
        </w:rPr>
      </w:pPr>
      <w:r w:rsidRPr="00F53499">
        <w:rPr>
          <w:b/>
          <w:szCs w:val="20"/>
        </w:rPr>
        <w:t>17. člen</w:t>
      </w:r>
    </w:p>
    <w:p w14:paraId="66886358" w14:textId="77777777" w:rsidR="00D009C7" w:rsidRPr="00F53499" w:rsidRDefault="00D009C7" w:rsidP="006F1F52">
      <w:pPr>
        <w:spacing w:after="0"/>
        <w:ind w:left="284" w:hanging="284"/>
        <w:jc w:val="center"/>
        <w:rPr>
          <w:b/>
          <w:szCs w:val="20"/>
        </w:rPr>
      </w:pPr>
      <w:r w:rsidRPr="00F53499">
        <w:rPr>
          <w:b/>
          <w:szCs w:val="20"/>
        </w:rPr>
        <w:t>(pogoji uporabe premoženja Republike Slovenije)</w:t>
      </w:r>
    </w:p>
    <w:p w14:paraId="1958054E" w14:textId="77777777" w:rsidR="00D009C7" w:rsidRPr="00F53499" w:rsidRDefault="00D009C7" w:rsidP="006F1F52">
      <w:pPr>
        <w:spacing w:after="0" w:line="240" w:lineRule="auto"/>
        <w:rPr>
          <w:szCs w:val="20"/>
          <w:lang w:eastAsia="sl-SI"/>
        </w:rPr>
      </w:pPr>
    </w:p>
    <w:p w14:paraId="60D04F1C" w14:textId="4E5C3FEA" w:rsidR="00D009C7" w:rsidRPr="00F53499" w:rsidRDefault="00D009C7" w:rsidP="006F1F52">
      <w:pPr>
        <w:spacing w:after="0" w:line="240" w:lineRule="auto"/>
        <w:rPr>
          <w:szCs w:val="20"/>
          <w:lang w:eastAsia="sl-SI"/>
        </w:rPr>
      </w:pPr>
      <w:r w:rsidRPr="00F53499">
        <w:rPr>
          <w:szCs w:val="20"/>
          <w:lang w:eastAsia="sl-SI"/>
        </w:rPr>
        <w:t xml:space="preserve">(1) Spomeniško območje po tem zakonu z vsemi nepremičninami, premičninami, nesnovno dediščino </w:t>
      </w:r>
      <w:r>
        <w:rPr>
          <w:szCs w:val="20"/>
          <w:lang w:eastAsia="sl-SI"/>
        </w:rPr>
        <w:t>in</w:t>
      </w:r>
      <w:r w:rsidRPr="00F53499">
        <w:rPr>
          <w:szCs w:val="20"/>
          <w:lang w:eastAsia="sl-SI"/>
        </w:rPr>
        <w:t xml:space="preserve"> pravicami intelektualne lastnine, ki so v lasti Republike Slovenije in so potrebne za</w:t>
      </w:r>
      <w:r>
        <w:rPr>
          <w:szCs w:val="20"/>
          <w:lang w:eastAsia="sl-SI"/>
        </w:rPr>
        <w:t xml:space="preserve"> skrb za </w:t>
      </w:r>
      <w:r w:rsidRPr="00F53499">
        <w:rPr>
          <w:szCs w:val="20"/>
          <w:lang w:eastAsia="sl-SI"/>
        </w:rPr>
        <w:t xml:space="preserve">Kobilarno Lipica </w:t>
      </w:r>
      <w:r w:rsidR="0002218F">
        <w:rPr>
          <w:szCs w:val="20"/>
          <w:lang w:eastAsia="sl-SI"/>
        </w:rPr>
        <w:t xml:space="preserve">in </w:t>
      </w:r>
      <w:r w:rsidR="0002218F" w:rsidRPr="00F53499">
        <w:rPr>
          <w:szCs w:val="20"/>
          <w:lang w:eastAsia="sl-SI"/>
        </w:rPr>
        <w:t xml:space="preserve">gospodarjenje </w:t>
      </w:r>
      <w:r w:rsidR="0002218F">
        <w:rPr>
          <w:szCs w:val="20"/>
          <w:lang w:eastAsia="sl-SI"/>
        </w:rPr>
        <w:t>z njo</w:t>
      </w:r>
      <w:r w:rsidR="0002218F" w:rsidRPr="00F53499">
        <w:rPr>
          <w:szCs w:val="20"/>
          <w:lang w:eastAsia="sl-SI"/>
        </w:rPr>
        <w:t xml:space="preserve"> </w:t>
      </w:r>
      <w:r w:rsidRPr="00F53499">
        <w:rPr>
          <w:szCs w:val="20"/>
          <w:lang w:eastAsia="sl-SI"/>
        </w:rPr>
        <w:t>iz 12. člena tega zakona, ima družba v brezplačni uporabi.</w:t>
      </w:r>
    </w:p>
    <w:p w14:paraId="3277D3D8" w14:textId="77777777" w:rsidR="00D009C7" w:rsidRPr="00F53499" w:rsidRDefault="00D009C7" w:rsidP="006F1F52">
      <w:pPr>
        <w:spacing w:after="0" w:line="240" w:lineRule="auto"/>
        <w:rPr>
          <w:szCs w:val="20"/>
          <w:lang w:eastAsia="sl-SI"/>
        </w:rPr>
      </w:pPr>
    </w:p>
    <w:p w14:paraId="3A06C3CF" w14:textId="25360268" w:rsidR="00D009C7" w:rsidRPr="004B0230" w:rsidRDefault="00D009C7" w:rsidP="006F1F52">
      <w:pPr>
        <w:spacing w:after="0" w:line="240" w:lineRule="auto"/>
        <w:rPr>
          <w:color w:val="2E74B5" w:themeColor="accent1" w:themeShade="BF"/>
          <w:szCs w:val="20"/>
          <w:lang w:eastAsia="sl-SI"/>
        </w:rPr>
      </w:pPr>
      <w:r w:rsidRPr="004A3B6D">
        <w:rPr>
          <w:szCs w:val="20"/>
          <w:lang w:eastAsia="sl-SI"/>
        </w:rPr>
        <w:t xml:space="preserve">(2) Premično premoženje, </w:t>
      </w:r>
      <w:r w:rsidRPr="004A3B6D">
        <w:rPr>
          <w:szCs w:val="20"/>
        </w:rPr>
        <w:t>ki je v lasti Republike Slovenije</w:t>
      </w:r>
      <w:r w:rsidR="0002218F">
        <w:rPr>
          <w:szCs w:val="20"/>
        </w:rPr>
        <w:t>,</w:t>
      </w:r>
      <w:r w:rsidRPr="004A3B6D">
        <w:rPr>
          <w:szCs w:val="20"/>
        </w:rPr>
        <w:t xml:space="preserve"> iz četrte alineje prvega odstavka 5. člena in nepremično premoženje na posestvu Kobilarne Lipica, vključno z grajenimi strukturami</w:t>
      </w:r>
      <w:r w:rsidR="00ED6FA4">
        <w:rPr>
          <w:szCs w:val="20"/>
        </w:rPr>
        <w:t>,</w:t>
      </w:r>
      <w:r w:rsidRPr="004A3B6D">
        <w:rPr>
          <w:szCs w:val="20"/>
        </w:rPr>
        <w:t xml:space="preserve"> iz druge alineje prvega odstavka 5. člena</w:t>
      </w:r>
      <w:r>
        <w:rPr>
          <w:szCs w:val="20"/>
        </w:rPr>
        <w:t xml:space="preserve"> tega zakona</w:t>
      </w:r>
      <w:r w:rsidRPr="004A3B6D">
        <w:rPr>
          <w:szCs w:val="20"/>
        </w:rPr>
        <w:t>, ki ga je dovoljeno tržiti</w:t>
      </w:r>
      <w:r w:rsidRPr="004A3B6D">
        <w:rPr>
          <w:szCs w:val="20"/>
          <w:lang w:eastAsia="sl-SI"/>
        </w:rPr>
        <w:t xml:space="preserve">, ima družba v odplačni uporabi. Družba za uporabo tega premoženja Republiki Sloveniji plačuje letno nadomestilo </w:t>
      </w:r>
      <w:r>
        <w:rPr>
          <w:szCs w:val="20"/>
          <w:lang w:eastAsia="sl-SI"/>
        </w:rPr>
        <w:t xml:space="preserve">v skladu </w:t>
      </w:r>
      <w:r w:rsidRPr="004A3B6D">
        <w:rPr>
          <w:szCs w:val="20"/>
          <w:lang w:eastAsia="sl-SI"/>
        </w:rPr>
        <w:t>s prvim odstavkom 14. člena tega zakona.</w:t>
      </w:r>
    </w:p>
    <w:p w14:paraId="3092BAD6" w14:textId="77777777" w:rsidR="00D009C7" w:rsidRPr="00F53499" w:rsidRDefault="00D009C7" w:rsidP="006F1F52">
      <w:pPr>
        <w:spacing w:after="0" w:line="240" w:lineRule="auto"/>
        <w:rPr>
          <w:szCs w:val="20"/>
          <w:lang w:eastAsia="sl-SI"/>
        </w:rPr>
      </w:pPr>
    </w:p>
    <w:p w14:paraId="08166708" w14:textId="684872EE" w:rsidR="00D009C7" w:rsidRPr="00F53499" w:rsidRDefault="00D009C7" w:rsidP="006F1F52">
      <w:pPr>
        <w:spacing w:after="0" w:line="240" w:lineRule="auto"/>
        <w:rPr>
          <w:szCs w:val="20"/>
          <w:lang w:eastAsia="sl-SI"/>
        </w:rPr>
      </w:pPr>
      <w:r w:rsidRPr="00F53499">
        <w:rPr>
          <w:szCs w:val="20"/>
          <w:lang w:eastAsia="sl-SI"/>
        </w:rPr>
        <w:t xml:space="preserve">(3) </w:t>
      </w:r>
      <w:r>
        <w:rPr>
          <w:szCs w:val="20"/>
          <w:lang w:eastAsia="sl-SI"/>
        </w:rPr>
        <w:t>D</w:t>
      </w:r>
      <w:r w:rsidRPr="00F53499">
        <w:rPr>
          <w:szCs w:val="20"/>
          <w:lang w:eastAsia="sl-SI"/>
        </w:rPr>
        <w:t>ružba ima za</w:t>
      </w:r>
      <w:r>
        <w:rPr>
          <w:szCs w:val="20"/>
          <w:lang w:eastAsia="sl-SI"/>
        </w:rPr>
        <w:t xml:space="preserve"> skrb </w:t>
      </w:r>
      <w:r w:rsidR="007531F1">
        <w:rPr>
          <w:szCs w:val="20"/>
          <w:lang w:eastAsia="sl-SI"/>
        </w:rPr>
        <w:t xml:space="preserve">in gospodarjenje s </w:t>
      </w:r>
      <w:r w:rsidRPr="00F53499">
        <w:rPr>
          <w:szCs w:val="20"/>
          <w:lang w:eastAsia="sl-SI"/>
        </w:rPr>
        <w:t>kulturn</w:t>
      </w:r>
      <w:r w:rsidR="007531F1">
        <w:rPr>
          <w:szCs w:val="20"/>
          <w:lang w:eastAsia="sl-SI"/>
        </w:rPr>
        <w:t>imi</w:t>
      </w:r>
      <w:r w:rsidRPr="00F53499">
        <w:rPr>
          <w:szCs w:val="20"/>
          <w:lang w:eastAsia="sl-SI"/>
        </w:rPr>
        <w:t xml:space="preserve"> in naravn</w:t>
      </w:r>
      <w:r w:rsidR="007531F1">
        <w:rPr>
          <w:szCs w:val="20"/>
          <w:lang w:eastAsia="sl-SI"/>
        </w:rPr>
        <w:t>imi</w:t>
      </w:r>
      <w:r w:rsidRPr="00F53499">
        <w:rPr>
          <w:szCs w:val="20"/>
          <w:lang w:eastAsia="sl-SI"/>
        </w:rPr>
        <w:t xml:space="preserve"> vrednot</w:t>
      </w:r>
      <w:r w:rsidR="007531F1">
        <w:rPr>
          <w:szCs w:val="20"/>
          <w:lang w:eastAsia="sl-SI"/>
        </w:rPr>
        <w:t>ami</w:t>
      </w:r>
      <w:r w:rsidRPr="00F53499">
        <w:rPr>
          <w:szCs w:val="20"/>
          <w:lang w:eastAsia="sl-SI"/>
        </w:rPr>
        <w:t xml:space="preserve"> iz 12. člena tega zakona prednostno pravico pri sklenitvi zakupne pogodbe za kmetijska zemljišča v lasti Republike Slovenije, ki so </w:t>
      </w:r>
      <w:r>
        <w:rPr>
          <w:szCs w:val="20"/>
          <w:lang w:eastAsia="sl-SI"/>
        </w:rPr>
        <w:t>na</w:t>
      </w:r>
      <w:r w:rsidRPr="00F53499">
        <w:rPr>
          <w:szCs w:val="20"/>
          <w:lang w:eastAsia="sl-SI"/>
        </w:rPr>
        <w:t xml:space="preserve"> vplivnem območju Kobilarne Lipica in </w:t>
      </w:r>
      <w:r>
        <w:rPr>
          <w:szCs w:val="20"/>
          <w:lang w:eastAsia="sl-SI"/>
        </w:rPr>
        <w:t>na posestvu Ravne,</w:t>
      </w:r>
      <w:r w:rsidRPr="00F53499">
        <w:rPr>
          <w:szCs w:val="20"/>
          <w:lang w:eastAsia="sl-SI"/>
        </w:rPr>
        <w:t xml:space="preserve"> </w:t>
      </w:r>
      <w:r>
        <w:rPr>
          <w:szCs w:val="20"/>
          <w:lang w:eastAsia="sl-SI"/>
        </w:rPr>
        <w:t xml:space="preserve">v skladu </w:t>
      </w:r>
      <w:r w:rsidRPr="00F53499">
        <w:rPr>
          <w:szCs w:val="20"/>
          <w:lang w:eastAsia="sl-SI"/>
        </w:rPr>
        <w:t>s predpisi, ki urejajo kmetijska zemljišča</w:t>
      </w:r>
      <w:r>
        <w:rPr>
          <w:szCs w:val="20"/>
          <w:lang w:eastAsia="sl-SI"/>
        </w:rPr>
        <w:t>, na način</w:t>
      </w:r>
      <w:r w:rsidR="00ED6FA4">
        <w:rPr>
          <w:szCs w:val="20"/>
          <w:lang w:eastAsia="sl-SI"/>
        </w:rPr>
        <w:t>,</w:t>
      </w:r>
      <w:r>
        <w:rPr>
          <w:szCs w:val="20"/>
          <w:lang w:eastAsia="sl-SI"/>
        </w:rPr>
        <w:t xml:space="preserve"> da je družba na prvem mestu po vrstnem redu pred drugimi zakupniki iz drugega odstavka 27. člena Zakona o kmetijskih zemljiščih </w:t>
      </w:r>
      <w:r w:rsidRPr="00AC0E1B">
        <w:rPr>
          <w:szCs w:val="20"/>
          <w:lang w:eastAsia="sl-SI"/>
        </w:rPr>
        <w:t>(Uradni list RS, št. </w:t>
      </w:r>
      <w:hyperlink r:id="rId10" w:tgtFrame="_blank" w:tooltip="Zakon o kmetijskih zemljiščih (uradno prečiščeno besedilo)" w:history="1">
        <w:r w:rsidRPr="00AC0E1B">
          <w:rPr>
            <w:szCs w:val="20"/>
            <w:lang w:eastAsia="sl-SI"/>
          </w:rPr>
          <w:t>71/11</w:t>
        </w:r>
      </w:hyperlink>
      <w:r w:rsidRPr="00AC0E1B">
        <w:rPr>
          <w:szCs w:val="20"/>
          <w:lang w:eastAsia="sl-SI"/>
        </w:rPr>
        <w:t> – uradno prečiščeno besedilo, </w:t>
      </w:r>
      <w:hyperlink r:id="rId11" w:tgtFrame="_blank" w:tooltip="Zakon o spremembah in dopolnitvi Zakona o kmetijskih zemljiščih" w:history="1">
        <w:r w:rsidRPr="00AC0E1B">
          <w:rPr>
            <w:szCs w:val="20"/>
            <w:lang w:eastAsia="sl-SI"/>
          </w:rPr>
          <w:t>58/12</w:t>
        </w:r>
      </w:hyperlink>
      <w:r w:rsidRPr="00AC0E1B">
        <w:rPr>
          <w:szCs w:val="20"/>
          <w:lang w:eastAsia="sl-SI"/>
        </w:rPr>
        <w:t>, </w:t>
      </w:r>
      <w:hyperlink r:id="rId12" w:tgtFrame="_blank" w:tooltip="Zakon o spremembah in dopolnitvah Zakona o kmetijskih zemljiščih" w:history="1">
        <w:r w:rsidRPr="00AC0E1B">
          <w:rPr>
            <w:szCs w:val="20"/>
            <w:lang w:eastAsia="sl-SI"/>
          </w:rPr>
          <w:t>27/16</w:t>
        </w:r>
      </w:hyperlink>
      <w:r w:rsidRPr="00AC0E1B">
        <w:rPr>
          <w:szCs w:val="20"/>
          <w:lang w:eastAsia="sl-SI"/>
        </w:rPr>
        <w:t>, </w:t>
      </w:r>
      <w:hyperlink r:id="rId13" w:tgtFrame="_blank" w:tooltip="Zakon o spremembah in dopolnitvah Zakona o kmetijstvu" w:history="1">
        <w:r w:rsidRPr="00AC0E1B">
          <w:rPr>
            <w:szCs w:val="20"/>
            <w:lang w:eastAsia="sl-SI"/>
          </w:rPr>
          <w:t>27/17</w:t>
        </w:r>
      </w:hyperlink>
      <w:r w:rsidRPr="00AC0E1B">
        <w:rPr>
          <w:szCs w:val="20"/>
          <w:lang w:eastAsia="sl-SI"/>
        </w:rPr>
        <w:t> – ZKme-1D, </w:t>
      </w:r>
      <w:hyperlink r:id="rId14" w:tgtFrame="_blank" w:tooltip="Zakon o spremembah in dopolnitvi Zakona o kmetijskih zemljiščih" w:history="1">
        <w:r w:rsidRPr="00AC0E1B">
          <w:rPr>
            <w:szCs w:val="20"/>
            <w:lang w:eastAsia="sl-SI"/>
          </w:rPr>
          <w:t>79/17</w:t>
        </w:r>
      </w:hyperlink>
      <w:r w:rsidRPr="00AC0E1B">
        <w:rPr>
          <w:szCs w:val="20"/>
          <w:lang w:eastAsia="sl-SI"/>
        </w:rPr>
        <w:t>, </w:t>
      </w:r>
      <w:hyperlink r:id="rId15" w:tgtFrame="_blank" w:tooltip="Zakon o spremembah in dopolnitvah Zakona o kmetijskih zemljiščih" w:history="1">
        <w:r w:rsidRPr="00AC0E1B">
          <w:rPr>
            <w:szCs w:val="20"/>
            <w:lang w:eastAsia="sl-SI"/>
          </w:rPr>
          <w:t>44/22</w:t>
        </w:r>
      </w:hyperlink>
      <w:r w:rsidRPr="00AC0E1B">
        <w:rPr>
          <w:szCs w:val="20"/>
          <w:lang w:eastAsia="sl-SI"/>
        </w:rPr>
        <w:t> in </w:t>
      </w:r>
      <w:hyperlink r:id="rId16" w:tgtFrame="_blank" w:tooltip="Zakon o uvajanju naprav za proizvodnjo električne energije iz obnovljivih virov energije" w:history="1">
        <w:r w:rsidRPr="00AC0E1B">
          <w:rPr>
            <w:szCs w:val="20"/>
            <w:lang w:eastAsia="sl-SI"/>
          </w:rPr>
          <w:t>78/23</w:t>
        </w:r>
      </w:hyperlink>
      <w:r w:rsidRPr="00AC0E1B">
        <w:rPr>
          <w:szCs w:val="20"/>
          <w:lang w:eastAsia="sl-SI"/>
        </w:rPr>
        <w:t> – ZUNPEOVE)</w:t>
      </w:r>
      <w:r w:rsidRPr="00F53499">
        <w:rPr>
          <w:szCs w:val="20"/>
          <w:lang w:eastAsia="sl-SI"/>
        </w:rPr>
        <w:t>.</w:t>
      </w:r>
    </w:p>
    <w:p w14:paraId="5E7B55BA" w14:textId="77777777" w:rsidR="00D009C7" w:rsidRPr="00F53499" w:rsidRDefault="00D009C7" w:rsidP="006F1F52">
      <w:pPr>
        <w:spacing w:after="0" w:line="240" w:lineRule="auto"/>
        <w:rPr>
          <w:szCs w:val="20"/>
          <w:lang w:eastAsia="sl-SI"/>
        </w:rPr>
      </w:pPr>
    </w:p>
    <w:p w14:paraId="3C94A6C6" w14:textId="77777777" w:rsidR="00D009C7" w:rsidRPr="00F53499" w:rsidRDefault="00D009C7" w:rsidP="006F1F52">
      <w:pPr>
        <w:spacing w:after="0" w:line="240" w:lineRule="auto"/>
        <w:rPr>
          <w:szCs w:val="20"/>
          <w:lang w:eastAsia="sl-SI"/>
        </w:rPr>
      </w:pPr>
      <w:r w:rsidRPr="00F53499">
        <w:rPr>
          <w:szCs w:val="20"/>
          <w:lang w:eastAsia="sl-SI"/>
        </w:rPr>
        <w:t xml:space="preserve">(4) </w:t>
      </w:r>
      <w:bookmarkStart w:id="49" w:name="_Hlk147994410"/>
      <w:r w:rsidRPr="00F53499">
        <w:rPr>
          <w:szCs w:val="20"/>
          <w:lang w:eastAsia="sl-SI"/>
        </w:rPr>
        <w:t>Družba mora s premoženjem Republike Slovenije ravnati s skrbnostjo dobrega gospodar</w:t>
      </w:r>
      <w:r>
        <w:rPr>
          <w:szCs w:val="20"/>
          <w:lang w:eastAsia="sl-SI"/>
        </w:rPr>
        <w:t>stvenika</w:t>
      </w:r>
      <w:r w:rsidRPr="00F53499">
        <w:rPr>
          <w:szCs w:val="20"/>
          <w:lang w:eastAsia="sl-SI"/>
        </w:rPr>
        <w:t xml:space="preserve"> in v skladu z najboljšimi praksami stroke na področju konjereje, konjeništva, kmetovanja, upravljanja premoženja, vzdrževanja nepremičnin in poslovnih dejavnosti.</w:t>
      </w:r>
    </w:p>
    <w:bookmarkEnd w:id="49"/>
    <w:p w14:paraId="2DCECA7B" w14:textId="77777777" w:rsidR="00D009C7" w:rsidRPr="00F53499" w:rsidRDefault="00D009C7" w:rsidP="006F1F52">
      <w:pPr>
        <w:spacing w:after="0"/>
        <w:ind w:left="284" w:hanging="284"/>
        <w:jc w:val="center"/>
        <w:rPr>
          <w:b/>
          <w:szCs w:val="20"/>
        </w:rPr>
      </w:pPr>
    </w:p>
    <w:p w14:paraId="713A8E46" w14:textId="77777777" w:rsidR="00D009C7" w:rsidRPr="00F53499" w:rsidRDefault="00D009C7" w:rsidP="006F1F52">
      <w:pPr>
        <w:spacing w:after="0"/>
        <w:ind w:left="284" w:hanging="284"/>
        <w:jc w:val="center"/>
        <w:rPr>
          <w:b/>
          <w:szCs w:val="20"/>
        </w:rPr>
      </w:pPr>
      <w:r w:rsidRPr="00F53499">
        <w:rPr>
          <w:b/>
          <w:szCs w:val="20"/>
        </w:rPr>
        <w:t>18. člen</w:t>
      </w:r>
    </w:p>
    <w:p w14:paraId="6E70F91B" w14:textId="77777777" w:rsidR="00D009C7" w:rsidRPr="00F53499" w:rsidRDefault="00D009C7" w:rsidP="006F1F52">
      <w:pPr>
        <w:spacing w:after="0"/>
        <w:ind w:left="284" w:hanging="284"/>
        <w:jc w:val="center"/>
        <w:rPr>
          <w:b/>
          <w:szCs w:val="20"/>
        </w:rPr>
      </w:pPr>
      <w:r w:rsidRPr="00F53499">
        <w:rPr>
          <w:b/>
          <w:szCs w:val="20"/>
        </w:rPr>
        <w:t>(intelektualna lastnina)</w:t>
      </w:r>
    </w:p>
    <w:p w14:paraId="7F116D60" w14:textId="77777777" w:rsidR="00D009C7" w:rsidRPr="00F53499" w:rsidRDefault="00D009C7" w:rsidP="006F1F52">
      <w:pPr>
        <w:spacing w:after="0" w:line="240" w:lineRule="auto"/>
        <w:rPr>
          <w:szCs w:val="20"/>
          <w:lang w:eastAsia="sl-SI"/>
        </w:rPr>
      </w:pPr>
    </w:p>
    <w:p w14:paraId="5A9E03B8" w14:textId="5077D2A0" w:rsidR="00D009C7" w:rsidRPr="00F53499" w:rsidRDefault="00D009C7" w:rsidP="006F1F52">
      <w:pPr>
        <w:spacing w:after="0" w:line="240" w:lineRule="auto"/>
        <w:rPr>
          <w:szCs w:val="20"/>
          <w:lang w:eastAsia="sl-SI"/>
        </w:rPr>
      </w:pPr>
      <w:r w:rsidRPr="00F53499">
        <w:rPr>
          <w:szCs w:val="20"/>
          <w:lang w:eastAsia="sl-SI"/>
        </w:rPr>
        <w:t>(1) Družba upravlja naslednj</w:t>
      </w:r>
      <w:r>
        <w:rPr>
          <w:szCs w:val="20"/>
          <w:lang w:eastAsia="sl-SI"/>
        </w:rPr>
        <w:t>e</w:t>
      </w:r>
      <w:r w:rsidRPr="00F53499">
        <w:rPr>
          <w:szCs w:val="20"/>
          <w:lang w:eastAsia="sl-SI"/>
        </w:rPr>
        <w:t xml:space="preserve"> pravic</w:t>
      </w:r>
      <w:r>
        <w:rPr>
          <w:szCs w:val="20"/>
          <w:lang w:eastAsia="sl-SI"/>
        </w:rPr>
        <w:t>e</w:t>
      </w:r>
      <w:r w:rsidRPr="00F53499">
        <w:rPr>
          <w:szCs w:val="20"/>
          <w:lang w:eastAsia="sl-SI"/>
        </w:rPr>
        <w:t xml:space="preserve"> intelektualne lastnine, in sicer:</w:t>
      </w:r>
    </w:p>
    <w:p w14:paraId="7B018FD1" w14:textId="0DE8DE0E" w:rsidR="00D009C7" w:rsidRPr="00F53499" w:rsidRDefault="00D009C7" w:rsidP="00A720B8">
      <w:pPr>
        <w:numPr>
          <w:ilvl w:val="0"/>
          <w:numId w:val="110"/>
        </w:numPr>
        <w:spacing w:after="0" w:line="240" w:lineRule="auto"/>
        <w:contextualSpacing/>
        <w:rPr>
          <w:szCs w:val="20"/>
        </w:rPr>
      </w:pPr>
      <w:r w:rsidRPr="00F53499">
        <w:rPr>
          <w:szCs w:val="20"/>
        </w:rPr>
        <w:t>ime in podobo kulturnega spomenika Kobilarna Lipica</w:t>
      </w:r>
      <w:r>
        <w:rPr>
          <w:szCs w:val="20"/>
        </w:rPr>
        <w:t>,</w:t>
      </w:r>
    </w:p>
    <w:p w14:paraId="05F74D4D" w14:textId="307EE919" w:rsidR="00D009C7" w:rsidRPr="00F53499" w:rsidRDefault="00D009C7" w:rsidP="00A720B8">
      <w:pPr>
        <w:numPr>
          <w:ilvl w:val="0"/>
          <w:numId w:val="110"/>
        </w:numPr>
        <w:spacing w:after="0" w:line="240" w:lineRule="auto"/>
        <w:contextualSpacing/>
        <w:rPr>
          <w:szCs w:val="20"/>
        </w:rPr>
      </w:pPr>
      <w:r w:rsidRPr="00F53499">
        <w:rPr>
          <w:szCs w:val="20"/>
        </w:rPr>
        <w:t xml:space="preserve">geografsko označbo </w:t>
      </w:r>
      <w:r>
        <w:rPr>
          <w:szCs w:val="20"/>
        </w:rPr>
        <w:t>l</w:t>
      </w:r>
      <w:r w:rsidRPr="00F53499">
        <w:rPr>
          <w:szCs w:val="20"/>
        </w:rPr>
        <w:t>ipicanec, ki je bila na podlagi Uredbe o geografski označbi Lipicanec (Uradni list RS, št. 4/99) vpisana v register označb porekla blaga pri Uradu Republike Slovenije za intelektualno lastnino</w:t>
      </w:r>
      <w:r>
        <w:rPr>
          <w:szCs w:val="20"/>
        </w:rPr>
        <w:t>,</w:t>
      </w:r>
    </w:p>
    <w:p w14:paraId="7B5D268F" w14:textId="6C937DB0" w:rsidR="00D009C7" w:rsidRPr="00F53499" w:rsidRDefault="00D009C7" w:rsidP="00A720B8">
      <w:pPr>
        <w:numPr>
          <w:ilvl w:val="0"/>
          <w:numId w:val="110"/>
        </w:numPr>
        <w:spacing w:after="0" w:line="240" w:lineRule="auto"/>
        <w:contextualSpacing/>
        <w:rPr>
          <w:szCs w:val="20"/>
        </w:rPr>
      </w:pPr>
      <w:r w:rsidRPr="00F53499">
        <w:rPr>
          <w:szCs w:val="20"/>
        </w:rPr>
        <w:t>znamko Maestoso, št. 9371187, registrirano pri Uradu Republike Slovenije za intelektualno lastnino 20. decembra 1994</w:t>
      </w:r>
      <w:r>
        <w:rPr>
          <w:szCs w:val="20"/>
        </w:rPr>
        <w:t>,</w:t>
      </w:r>
    </w:p>
    <w:p w14:paraId="3F9D46DE" w14:textId="4211DA06" w:rsidR="00D009C7" w:rsidRPr="00F53499" w:rsidRDefault="00D009C7" w:rsidP="00A720B8">
      <w:pPr>
        <w:numPr>
          <w:ilvl w:val="0"/>
          <w:numId w:val="110"/>
        </w:numPr>
        <w:spacing w:after="0" w:line="240" w:lineRule="auto"/>
        <w:contextualSpacing/>
        <w:rPr>
          <w:szCs w:val="20"/>
        </w:rPr>
      </w:pPr>
      <w:r w:rsidRPr="00F53499">
        <w:rPr>
          <w:szCs w:val="20"/>
        </w:rPr>
        <w:t>znamko Lipica 1580, št. 9671315, figurativni znak, registrirano pri Uradu Republike Slovenije za intelektualno lastnino 22. aprila 1997</w:t>
      </w:r>
      <w:r>
        <w:rPr>
          <w:szCs w:val="20"/>
        </w:rPr>
        <w:t>,</w:t>
      </w:r>
    </w:p>
    <w:p w14:paraId="0FB48380" w14:textId="12944707" w:rsidR="00D009C7" w:rsidRPr="00F53499" w:rsidRDefault="00D009C7" w:rsidP="00A720B8">
      <w:pPr>
        <w:numPr>
          <w:ilvl w:val="0"/>
          <w:numId w:val="110"/>
        </w:numPr>
        <w:spacing w:after="0" w:line="240" w:lineRule="auto"/>
        <w:contextualSpacing/>
        <w:rPr>
          <w:szCs w:val="20"/>
        </w:rPr>
      </w:pPr>
      <w:r w:rsidRPr="00F53499">
        <w:rPr>
          <w:szCs w:val="20"/>
        </w:rPr>
        <w:t>znamko Lipica 1580, št. 200370016, registrirano pri Uradu Republike Slovenije za intelektualno lastnino 26. maja 2004</w:t>
      </w:r>
      <w:r>
        <w:rPr>
          <w:szCs w:val="20"/>
        </w:rPr>
        <w:t>,</w:t>
      </w:r>
    </w:p>
    <w:p w14:paraId="1B25789B" w14:textId="03CDA548" w:rsidR="00D009C7" w:rsidRPr="00F53499" w:rsidRDefault="00D009C7" w:rsidP="00A720B8">
      <w:pPr>
        <w:numPr>
          <w:ilvl w:val="0"/>
          <w:numId w:val="110"/>
        </w:numPr>
        <w:spacing w:after="0" w:line="240" w:lineRule="auto"/>
        <w:contextualSpacing/>
        <w:rPr>
          <w:szCs w:val="20"/>
        </w:rPr>
      </w:pPr>
      <w:r w:rsidRPr="00F53499">
        <w:rPr>
          <w:szCs w:val="20"/>
        </w:rPr>
        <w:t>znamko Kobilarna Lipica, št. 200370017, registrirano pri Uradu Republike Slovenije za intelektualno lastnino 26. maja 2004</w:t>
      </w:r>
      <w:r>
        <w:rPr>
          <w:szCs w:val="20"/>
        </w:rPr>
        <w:t>,</w:t>
      </w:r>
    </w:p>
    <w:p w14:paraId="07908124" w14:textId="79E04C2B" w:rsidR="00D009C7" w:rsidRPr="00F53499" w:rsidRDefault="00D009C7" w:rsidP="00A720B8">
      <w:pPr>
        <w:numPr>
          <w:ilvl w:val="0"/>
          <w:numId w:val="110"/>
        </w:numPr>
        <w:spacing w:after="0" w:line="240" w:lineRule="auto"/>
        <w:contextualSpacing/>
        <w:rPr>
          <w:szCs w:val="20"/>
        </w:rPr>
      </w:pPr>
      <w:r w:rsidRPr="00F53499">
        <w:rPr>
          <w:szCs w:val="20"/>
        </w:rPr>
        <w:t>mednarodno znamko Lipica 1580, št. 671631, registrirano pri Mednarodnem uradu Svetovne organizacije za intelektualno lastnino 22. aprila 1997.</w:t>
      </w:r>
    </w:p>
    <w:p w14:paraId="4DB709B6" w14:textId="77777777" w:rsidR="00D009C7" w:rsidRPr="00F53499" w:rsidRDefault="00D009C7" w:rsidP="006F1F52">
      <w:pPr>
        <w:spacing w:after="0" w:line="240" w:lineRule="auto"/>
        <w:rPr>
          <w:szCs w:val="20"/>
          <w:lang w:eastAsia="sl-SI"/>
        </w:rPr>
      </w:pPr>
    </w:p>
    <w:p w14:paraId="01FC5779" w14:textId="2D82C530" w:rsidR="00D009C7" w:rsidRPr="00F53499" w:rsidRDefault="00D009C7" w:rsidP="006F1F52">
      <w:pPr>
        <w:spacing w:after="0" w:line="240" w:lineRule="auto"/>
        <w:rPr>
          <w:szCs w:val="20"/>
          <w:lang w:eastAsia="sl-SI"/>
        </w:rPr>
      </w:pPr>
      <w:r w:rsidRPr="00F53499">
        <w:rPr>
          <w:szCs w:val="20"/>
          <w:lang w:eastAsia="sl-SI"/>
        </w:rPr>
        <w:t>(2) Poleg znamk</w:t>
      </w:r>
      <w:r>
        <w:rPr>
          <w:szCs w:val="20"/>
          <w:lang w:eastAsia="sl-SI"/>
        </w:rPr>
        <w:t xml:space="preserve"> iz prejšnjega odstavka</w:t>
      </w:r>
      <w:r w:rsidRPr="00F53499">
        <w:rPr>
          <w:szCs w:val="20"/>
          <w:lang w:eastAsia="sl-SI"/>
        </w:rPr>
        <w:t xml:space="preserve"> družba upravlja tudi morebitn</w:t>
      </w:r>
      <w:r>
        <w:rPr>
          <w:szCs w:val="20"/>
          <w:lang w:eastAsia="sl-SI"/>
        </w:rPr>
        <w:t xml:space="preserve">e </w:t>
      </w:r>
      <w:proofErr w:type="spellStart"/>
      <w:r>
        <w:rPr>
          <w:szCs w:val="20"/>
          <w:lang w:eastAsia="sl-SI"/>
        </w:rPr>
        <w:t>novo</w:t>
      </w:r>
      <w:r w:rsidRPr="00F53499">
        <w:rPr>
          <w:szCs w:val="20"/>
          <w:lang w:eastAsia="sl-SI"/>
        </w:rPr>
        <w:t>registriran</w:t>
      </w:r>
      <w:r>
        <w:rPr>
          <w:szCs w:val="20"/>
          <w:lang w:eastAsia="sl-SI"/>
        </w:rPr>
        <w:t>e</w:t>
      </w:r>
      <w:proofErr w:type="spellEnd"/>
      <w:r w:rsidRPr="00F53499">
        <w:rPr>
          <w:szCs w:val="20"/>
          <w:lang w:eastAsia="sl-SI"/>
        </w:rPr>
        <w:t xml:space="preserve"> znamk</w:t>
      </w:r>
      <w:r>
        <w:rPr>
          <w:szCs w:val="20"/>
          <w:lang w:eastAsia="sl-SI"/>
        </w:rPr>
        <w:t>e</w:t>
      </w:r>
      <w:r w:rsidRPr="00F53499">
        <w:rPr>
          <w:szCs w:val="20"/>
          <w:lang w:eastAsia="sl-SI"/>
        </w:rPr>
        <w:t>, ki se nanašajo na Kobilarno Lipica in so v lasti Republike Slovenije.</w:t>
      </w:r>
    </w:p>
    <w:p w14:paraId="48B473F4" w14:textId="77777777" w:rsidR="00D009C7" w:rsidRPr="00F53499" w:rsidRDefault="00D009C7" w:rsidP="006F1F52">
      <w:pPr>
        <w:pStyle w:val="Pripombabesedilo"/>
        <w:spacing w:after="0"/>
        <w:rPr>
          <w:lang w:eastAsia="sl-SI"/>
        </w:rPr>
      </w:pPr>
    </w:p>
    <w:p w14:paraId="4DD13DEB" w14:textId="0CD37B50" w:rsidR="00D009C7" w:rsidRPr="00F53499" w:rsidRDefault="00D009C7" w:rsidP="006F1F52">
      <w:pPr>
        <w:pStyle w:val="Pripombabesedilo"/>
        <w:spacing w:after="0"/>
        <w:rPr>
          <w:lang w:val="sl-SI"/>
        </w:rPr>
      </w:pPr>
      <w:r w:rsidRPr="00F53499">
        <w:rPr>
          <w:lang w:eastAsia="sl-SI"/>
        </w:rPr>
        <w:t xml:space="preserve">(3) </w:t>
      </w:r>
      <w:r w:rsidRPr="00F53499">
        <w:rPr>
          <w:lang w:val="sl-SI"/>
        </w:rPr>
        <w:t xml:space="preserve">Za prenos pravic za uporabo znamk iz tega člena na druge subjekte mora vlada podati soglasje. V soglasju se določijo </w:t>
      </w:r>
      <w:r w:rsidR="00ED6FA4">
        <w:rPr>
          <w:lang w:val="sl-SI"/>
        </w:rPr>
        <w:t>merila</w:t>
      </w:r>
      <w:r w:rsidR="00ED6FA4" w:rsidRPr="00F53499">
        <w:rPr>
          <w:lang w:val="sl-SI"/>
        </w:rPr>
        <w:t xml:space="preserve"> </w:t>
      </w:r>
      <w:r w:rsidRPr="00F53499">
        <w:rPr>
          <w:lang w:val="sl-SI"/>
        </w:rPr>
        <w:t>in višina odškodnine za uporabo znamk.</w:t>
      </w:r>
    </w:p>
    <w:p w14:paraId="6F414EE3" w14:textId="77777777" w:rsidR="00D009C7" w:rsidRPr="00F53499" w:rsidRDefault="00D009C7" w:rsidP="006F1F52">
      <w:pPr>
        <w:pStyle w:val="Pripombabesedilo"/>
        <w:spacing w:after="0"/>
      </w:pPr>
    </w:p>
    <w:p w14:paraId="377C5799" w14:textId="282E5A5F" w:rsidR="00D009C7" w:rsidRPr="00F53499" w:rsidRDefault="00D009C7" w:rsidP="006F1F52">
      <w:pPr>
        <w:pStyle w:val="Pripombabesedilo"/>
        <w:spacing w:after="0"/>
        <w:rPr>
          <w:lang w:val="sl-SI"/>
        </w:rPr>
      </w:pPr>
      <w:r w:rsidRPr="00F53499">
        <w:rPr>
          <w:lang w:val="sl-SI"/>
        </w:rPr>
        <w:t xml:space="preserve">(4) </w:t>
      </w:r>
      <w:r w:rsidRPr="00F53499">
        <w:t>Družba pri upravljanju premoženj</w:t>
      </w:r>
      <w:r>
        <w:rPr>
          <w:lang w:val="sl-SI"/>
        </w:rPr>
        <w:t>a</w:t>
      </w:r>
      <w:r w:rsidRPr="00F53499">
        <w:t xml:space="preserve"> iz</w:t>
      </w:r>
      <w:r w:rsidRPr="00F53499">
        <w:rPr>
          <w:lang w:val="sl-SI"/>
        </w:rPr>
        <w:t xml:space="preserve"> prvega odstavka</w:t>
      </w:r>
      <w:r w:rsidRPr="00F53499">
        <w:t xml:space="preserve"> </w:t>
      </w:r>
      <w:r w:rsidRPr="00F53499">
        <w:rPr>
          <w:lang w:val="sl-SI"/>
        </w:rPr>
        <w:t>5</w:t>
      </w:r>
      <w:r w:rsidRPr="00F53499">
        <w:t xml:space="preserve">. člena tega zakona uporablja </w:t>
      </w:r>
      <w:r w:rsidRPr="00F53499">
        <w:rPr>
          <w:lang w:val="sl-SI"/>
        </w:rPr>
        <w:t>pravice intelektualne lastnine</w:t>
      </w:r>
      <w:r w:rsidRPr="00F53499">
        <w:t xml:space="preserve"> brez nadomestila. </w:t>
      </w:r>
    </w:p>
    <w:p w14:paraId="3839493F" w14:textId="77777777" w:rsidR="00D009C7" w:rsidRPr="00F53499" w:rsidRDefault="00D009C7" w:rsidP="006F1F52">
      <w:pPr>
        <w:pStyle w:val="odstavek"/>
        <w:spacing w:before="0" w:beforeAutospacing="0" w:after="0" w:afterAutospacing="0"/>
        <w:jc w:val="center"/>
        <w:rPr>
          <w:rFonts w:ascii="Arial" w:hAnsi="Arial"/>
          <w:sz w:val="20"/>
          <w:szCs w:val="20"/>
        </w:rPr>
      </w:pPr>
    </w:p>
    <w:p w14:paraId="08BBC65D" w14:textId="35596BA1" w:rsidR="00D009C7" w:rsidRPr="00F53499" w:rsidRDefault="00D009C7" w:rsidP="001861CD">
      <w:pPr>
        <w:pStyle w:val="Poglavje"/>
        <w:spacing w:after="0" w:line="240" w:lineRule="auto"/>
        <w:rPr>
          <w:szCs w:val="20"/>
        </w:rPr>
      </w:pPr>
      <w:r w:rsidRPr="00F53499">
        <w:rPr>
          <w:szCs w:val="20"/>
        </w:rPr>
        <w:t>SPOMENIŠKO OBMOČJE KOBILARNE LIPICA</w:t>
      </w:r>
    </w:p>
    <w:p w14:paraId="26B59469" w14:textId="77777777" w:rsidR="00D009C7" w:rsidRPr="00F53499" w:rsidRDefault="00D009C7" w:rsidP="006F1F52">
      <w:pPr>
        <w:spacing w:after="0"/>
        <w:ind w:left="284" w:hanging="284"/>
        <w:jc w:val="center"/>
        <w:rPr>
          <w:b/>
          <w:szCs w:val="20"/>
        </w:rPr>
      </w:pPr>
    </w:p>
    <w:p w14:paraId="1F0B4395" w14:textId="77777777" w:rsidR="00D009C7" w:rsidRPr="00F53499" w:rsidRDefault="00D009C7" w:rsidP="006F1F52">
      <w:pPr>
        <w:spacing w:after="0"/>
        <w:ind w:left="284" w:hanging="284"/>
        <w:jc w:val="center"/>
        <w:rPr>
          <w:b/>
          <w:szCs w:val="20"/>
        </w:rPr>
      </w:pPr>
      <w:r w:rsidRPr="00F53499">
        <w:rPr>
          <w:b/>
          <w:szCs w:val="20"/>
        </w:rPr>
        <w:t>19. člen</w:t>
      </w:r>
    </w:p>
    <w:p w14:paraId="0E2C70E4" w14:textId="77777777" w:rsidR="00D009C7" w:rsidRPr="00F53499" w:rsidRDefault="00D009C7" w:rsidP="006F1F52">
      <w:pPr>
        <w:spacing w:after="0"/>
        <w:ind w:left="284" w:hanging="284"/>
        <w:jc w:val="center"/>
        <w:rPr>
          <w:b/>
          <w:szCs w:val="20"/>
        </w:rPr>
      </w:pPr>
      <w:r w:rsidRPr="00F53499">
        <w:rPr>
          <w:b/>
          <w:szCs w:val="20"/>
        </w:rPr>
        <w:t>(razglasitev spomeniškega območja)</w:t>
      </w:r>
    </w:p>
    <w:p w14:paraId="59F3926C" w14:textId="77777777" w:rsidR="00D009C7" w:rsidRPr="00F53499" w:rsidRDefault="00D009C7" w:rsidP="006F1F52">
      <w:pPr>
        <w:spacing w:after="0"/>
        <w:ind w:left="284" w:hanging="284"/>
        <w:jc w:val="center"/>
        <w:rPr>
          <w:b/>
          <w:szCs w:val="20"/>
        </w:rPr>
      </w:pPr>
    </w:p>
    <w:p w14:paraId="704530E4" w14:textId="154DABBB"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S tem zakonom se razglaša enot</w:t>
      </w:r>
      <w:r>
        <w:rPr>
          <w:rFonts w:eastAsia="Times New Roman"/>
          <w:szCs w:val="20"/>
          <w:lang w:eastAsia="sl-SI"/>
        </w:rPr>
        <w:t>a</w:t>
      </w:r>
      <w:r w:rsidRPr="00F53499">
        <w:rPr>
          <w:rFonts w:eastAsia="Times New Roman"/>
          <w:szCs w:val="20"/>
          <w:lang w:eastAsia="sl-SI"/>
        </w:rPr>
        <w:t xml:space="preserve"> nepremične dediščine </w:t>
      </w:r>
      <w:bookmarkStart w:id="50" w:name="_Hlk138262037"/>
      <w:bookmarkStart w:id="51" w:name="_Hlk137822204"/>
      <w:r w:rsidRPr="00F53499">
        <w:rPr>
          <w:rFonts w:eastAsia="Times New Roman"/>
          <w:szCs w:val="20"/>
          <w:lang w:eastAsia="sl-SI"/>
        </w:rPr>
        <w:t>Lipica – Kobilarna Lipica</w:t>
      </w:r>
      <w:bookmarkEnd w:id="50"/>
      <w:r w:rsidRPr="00F53499">
        <w:rPr>
          <w:rFonts w:eastAsia="Times New Roman"/>
          <w:szCs w:val="20"/>
          <w:lang w:eastAsia="sl-SI"/>
        </w:rPr>
        <w:t>, EID 1-07245</w:t>
      </w:r>
      <w:bookmarkEnd w:id="51"/>
      <w:r w:rsidRPr="00F53499">
        <w:rPr>
          <w:rFonts w:eastAsia="Times New Roman"/>
          <w:szCs w:val="20"/>
          <w:lang w:eastAsia="sl-SI"/>
        </w:rPr>
        <w:t>, za spomeniško območje državnega pomena.</w:t>
      </w:r>
    </w:p>
    <w:p w14:paraId="29719E1B" w14:textId="77777777" w:rsidR="00D009C7" w:rsidRPr="00F53499" w:rsidRDefault="00D009C7" w:rsidP="006F1F52">
      <w:pPr>
        <w:spacing w:after="0"/>
        <w:ind w:left="284" w:hanging="284"/>
        <w:jc w:val="center"/>
        <w:rPr>
          <w:b/>
          <w:szCs w:val="20"/>
        </w:rPr>
      </w:pPr>
    </w:p>
    <w:p w14:paraId="06CB2E48" w14:textId="77777777" w:rsidR="00D009C7" w:rsidRPr="00F53499" w:rsidRDefault="00D009C7" w:rsidP="006F1F52">
      <w:pPr>
        <w:spacing w:after="0"/>
        <w:ind w:left="284" w:hanging="284"/>
        <w:jc w:val="center"/>
        <w:rPr>
          <w:b/>
          <w:szCs w:val="20"/>
        </w:rPr>
      </w:pPr>
      <w:r w:rsidRPr="00F53499">
        <w:rPr>
          <w:b/>
          <w:szCs w:val="20"/>
        </w:rPr>
        <w:t>20. člen</w:t>
      </w:r>
    </w:p>
    <w:p w14:paraId="3BBB23AC" w14:textId="77777777" w:rsidR="00D009C7" w:rsidRPr="00F53499" w:rsidRDefault="00D009C7" w:rsidP="006F1F52">
      <w:pPr>
        <w:spacing w:after="0"/>
        <w:ind w:left="284" w:hanging="284"/>
        <w:jc w:val="center"/>
        <w:rPr>
          <w:b/>
          <w:szCs w:val="20"/>
        </w:rPr>
      </w:pPr>
      <w:r w:rsidRPr="00F53499">
        <w:rPr>
          <w:b/>
          <w:szCs w:val="20"/>
        </w:rPr>
        <w:t>(pomen spomeniškega območja)</w:t>
      </w:r>
    </w:p>
    <w:p w14:paraId="15545B13" w14:textId="77777777" w:rsidR="00D009C7" w:rsidRPr="00F53499" w:rsidRDefault="00D009C7" w:rsidP="006F1F52">
      <w:pPr>
        <w:spacing w:after="0" w:line="240" w:lineRule="auto"/>
        <w:rPr>
          <w:rFonts w:eastAsia="Times New Roman"/>
          <w:szCs w:val="20"/>
          <w:lang w:eastAsia="sl-SI"/>
        </w:rPr>
      </w:pPr>
    </w:p>
    <w:p w14:paraId="6036965B" w14:textId="7386C7E6" w:rsidR="00D009C7" w:rsidRPr="00F53499" w:rsidRDefault="00D009C7" w:rsidP="006F1F52">
      <w:pPr>
        <w:spacing w:after="0" w:line="240" w:lineRule="auto"/>
        <w:rPr>
          <w:rFonts w:eastAsia="Times New Roman"/>
          <w:szCs w:val="20"/>
          <w:lang w:eastAsia="sl-SI"/>
        </w:rPr>
      </w:pPr>
      <w:bookmarkStart w:id="52" w:name="_Hlk137819932"/>
      <w:r w:rsidRPr="00F53499">
        <w:rPr>
          <w:rFonts w:eastAsia="Times New Roman"/>
          <w:szCs w:val="20"/>
          <w:lang w:eastAsia="sl-SI"/>
        </w:rPr>
        <w:t xml:space="preserve">(1) Kobilarna Lipica ima s svojo kulturno krajino, preoblikovano za potrebe paše konj, vključno z grajenimi strukturami in dejavnostjo reje in vzreje lipicancev, izjemen kulturni in družbeni pomen za Republiko </w:t>
      </w:r>
      <w:r w:rsidRPr="00F53499">
        <w:rPr>
          <w:rFonts w:eastAsia="Times New Roman"/>
          <w:szCs w:val="20"/>
          <w:lang w:eastAsia="sl-SI"/>
        </w:rPr>
        <w:lastRenderedPageBreak/>
        <w:t xml:space="preserve">Slovenijo. Ima posebno kulturno vrednost kot izrazit dosežek človekove ustvarjalnosti in sobivanja v naravnem okolju ter je pomemben del prostora in dediščine Republike Slovenije. Kobilarna Lipica je spomeniško območje s krajinskimi, arhitekturnimi, etnološkimi, zgodovinskimi </w:t>
      </w:r>
      <w:r w:rsidR="00ED6FA4">
        <w:rPr>
          <w:rFonts w:eastAsia="Times New Roman"/>
          <w:szCs w:val="20"/>
          <w:lang w:eastAsia="sl-SI"/>
        </w:rPr>
        <w:t xml:space="preserve">ter </w:t>
      </w:r>
      <w:r w:rsidRPr="00F53499">
        <w:rPr>
          <w:rFonts w:eastAsia="Times New Roman"/>
          <w:szCs w:val="20"/>
          <w:lang w:eastAsia="sl-SI"/>
        </w:rPr>
        <w:t xml:space="preserve">simbolnimi </w:t>
      </w:r>
      <w:r w:rsidR="00ED6FA4">
        <w:rPr>
          <w:rFonts w:eastAsia="Times New Roman"/>
          <w:szCs w:val="20"/>
          <w:lang w:eastAsia="sl-SI"/>
        </w:rPr>
        <w:t>in</w:t>
      </w:r>
      <w:r w:rsidR="00ED6FA4" w:rsidRPr="00F53499">
        <w:rPr>
          <w:rFonts w:eastAsia="Times New Roman"/>
          <w:szCs w:val="20"/>
          <w:lang w:eastAsia="sl-SI"/>
        </w:rPr>
        <w:t xml:space="preserve"> </w:t>
      </w:r>
      <w:r w:rsidRPr="00F53499">
        <w:rPr>
          <w:rFonts w:eastAsia="Times New Roman"/>
          <w:szCs w:val="20"/>
          <w:lang w:eastAsia="sl-SI"/>
        </w:rPr>
        <w:t xml:space="preserve">nesnovnimi vrednotami klasične reje lipicanca in </w:t>
      </w:r>
      <w:proofErr w:type="spellStart"/>
      <w:r w:rsidRPr="00F53499">
        <w:rPr>
          <w:rFonts w:eastAsia="Times New Roman"/>
          <w:szCs w:val="20"/>
          <w:lang w:eastAsia="sl-SI"/>
        </w:rPr>
        <w:t>suhozidne</w:t>
      </w:r>
      <w:proofErr w:type="spellEnd"/>
      <w:r w:rsidRPr="00F53499">
        <w:rPr>
          <w:rFonts w:eastAsia="Times New Roman"/>
          <w:szCs w:val="20"/>
          <w:lang w:eastAsia="sl-SI"/>
        </w:rPr>
        <w:t xml:space="preserve"> gradnje.</w:t>
      </w:r>
    </w:p>
    <w:p w14:paraId="29331294" w14:textId="77777777" w:rsidR="00D009C7" w:rsidRPr="00F53499" w:rsidRDefault="00D009C7" w:rsidP="006F1F52">
      <w:pPr>
        <w:spacing w:after="0" w:line="240" w:lineRule="auto"/>
        <w:rPr>
          <w:rFonts w:eastAsia="Times New Roman"/>
          <w:szCs w:val="20"/>
          <w:lang w:eastAsia="sl-SI"/>
        </w:rPr>
      </w:pPr>
    </w:p>
    <w:p w14:paraId="275C725D" w14:textId="14AFB739"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(2) Kobilarna Lipica je varovana kot kulturna vrednota z namenom ohranjanja avtentičnosti kulturne krajine in nadaljevanja tradicionalne reje in vzreje lipicancev v matični kobilarni. Zakonska zaščita omogoča ustrezno vzrejo in rejo lipicancev v Kobilarni Lipica </w:t>
      </w:r>
      <w:r w:rsidR="00ED6FA4">
        <w:rPr>
          <w:rFonts w:eastAsia="Times New Roman"/>
          <w:szCs w:val="20"/>
          <w:lang w:eastAsia="sl-SI"/>
        </w:rPr>
        <w:t xml:space="preserve">ter </w:t>
      </w:r>
      <w:r w:rsidRPr="00F53499">
        <w:rPr>
          <w:rFonts w:eastAsia="Times New Roman"/>
          <w:szCs w:val="20"/>
          <w:lang w:eastAsia="sl-SI"/>
        </w:rPr>
        <w:t>boljšo celostno prepoznavnost spomeniškega območja, spodbuja primerno rabo in poudarja simbolni pomen celote.</w:t>
      </w:r>
    </w:p>
    <w:bookmarkEnd w:id="52"/>
    <w:p w14:paraId="209C0EE9" w14:textId="77777777" w:rsidR="00D009C7" w:rsidRPr="00F53499" w:rsidRDefault="00D009C7" w:rsidP="006F1F52">
      <w:pPr>
        <w:spacing w:after="0"/>
        <w:ind w:left="284" w:hanging="284"/>
        <w:jc w:val="center"/>
        <w:rPr>
          <w:b/>
          <w:szCs w:val="20"/>
        </w:rPr>
      </w:pPr>
    </w:p>
    <w:p w14:paraId="1DF4D22B" w14:textId="77777777" w:rsidR="00D009C7" w:rsidRPr="00F53499" w:rsidRDefault="00D009C7" w:rsidP="006F1F52">
      <w:pPr>
        <w:spacing w:after="0"/>
        <w:ind w:left="284" w:hanging="284"/>
        <w:jc w:val="center"/>
        <w:rPr>
          <w:b/>
          <w:szCs w:val="20"/>
        </w:rPr>
      </w:pPr>
      <w:r w:rsidRPr="00F53499">
        <w:rPr>
          <w:b/>
          <w:szCs w:val="20"/>
        </w:rPr>
        <w:t>21. člen</w:t>
      </w:r>
    </w:p>
    <w:p w14:paraId="542F8713" w14:textId="77777777" w:rsidR="00D009C7" w:rsidRPr="00F53499" w:rsidRDefault="00D009C7" w:rsidP="006F1F52">
      <w:pPr>
        <w:spacing w:after="0"/>
        <w:ind w:left="284" w:hanging="284"/>
        <w:jc w:val="center"/>
        <w:rPr>
          <w:b/>
          <w:szCs w:val="20"/>
        </w:rPr>
      </w:pPr>
      <w:r w:rsidRPr="00F53499">
        <w:rPr>
          <w:b/>
          <w:szCs w:val="20"/>
        </w:rPr>
        <w:t>(vrednote, varovane sestavine in obseg spomeniškega območja)</w:t>
      </w:r>
    </w:p>
    <w:p w14:paraId="3E5DBA5F" w14:textId="77777777" w:rsidR="00D009C7" w:rsidRPr="00F53499" w:rsidRDefault="00D009C7" w:rsidP="006F1F52">
      <w:pPr>
        <w:spacing w:after="0" w:line="240" w:lineRule="auto"/>
        <w:rPr>
          <w:rFonts w:eastAsia="Times New Roman"/>
          <w:szCs w:val="20"/>
          <w:lang w:eastAsia="sl-SI"/>
        </w:rPr>
      </w:pPr>
    </w:p>
    <w:p w14:paraId="2CC39984" w14:textId="5391C933"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(1) Vrednote, ki utemeljujejo razglasitev spomeniškega območja za kulturni spomenik državnega pomena, so:</w:t>
      </w:r>
    </w:p>
    <w:p w14:paraId="66E52FF9" w14:textId="77777777" w:rsidR="00D009C7" w:rsidRPr="00F53499" w:rsidRDefault="00D009C7" w:rsidP="00A720B8">
      <w:pPr>
        <w:numPr>
          <w:ilvl w:val="0"/>
          <w:numId w:val="111"/>
        </w:numPr>
        <w:spacing w:after="0" w:line="240" w:lineRule="auto"/>
        <w:contextualSpacing/>
        <w:rPr>
          <w:szCs w:val="20"/>
        </w:rPr>
      </w:pPr>
      <w:r w:rsidRPr="00F53499">
        <w:rPr>
          <w:szCs w:val="20"/>
        </w:rPr>
        <w:t>Kobilarna Lipica je v Sloveniji in širšem prostoru edinstvena s svojo več kot štiristoletno zgodovino urejanja kulturne krajine v skrbno izbranem prostoru na robu matičnega Krasa;</w:t>
      </w:r>
    </w:p>
    <w:p w14:paraId="016E4731" w14:textId="77777777" w:rsidR="00D009C7" w:rsidRPr="00F53499" w:rsidRDefault="00D009C7" w:rsidP="00A720B8">
      <w:pPr>
        <w:numPr>
          <w:ilvl w:val="0"/>
          <w:numId w:val="111"/>
        </w:numPr>
        <w:spacing w:after="0" w:line="240" w:lineRule="auto"/>
        <w:contextualSpacing/>
        <w:rPr>
          <w:szCs w:val="20"/>
        </w:rPr>
      </w:pPr>
      <w:r w:rsidRPr="00F53499">
        <w:rPr>
          <w:szCs w:val="20"/>
        </w:rPr>
        <w:t>Kobilarna Lipica je matični prostor vzreje avtohtone pasme lipicancev, ki so poimenovani s slovenskim imenom po nekdanji vasici Lipica;</w:t>
      </w:r>
    </w:p>
    <w:p w14:paraId="7EADCD35" w14:textId="77777777" w:rsidR="00D009C7" w:rsidRPr="00F53499" w:rsidRDefault="00D009C7" w:rsidP="00A720B8">
      <w:pPr>
        <w:numPr>
          <w:ilvl w:val="0"/>
          <w:numId w:val="111"/>
        </w:numPr>
        <w:spacing w:after="0" w:line="240" w:lineRule="auto"/>
        <w:contextualSpacing/>
        <w:rPr>
          <w:szCs w:val="20"/>
        </w:rPr>
      </w:pPr>
      <w:r w:rsidRPr="00F53499">
        <w:rPr>
          <w:szCs w:val="20"/>
        </w:rPr>
        <w:t>Kobilarna Lipica je izjemno spomeniško območje s kulturno krajino, ki je bila oblikovana z visoko stopnjo sožitja med kulturno rabo in naravnimi značilnostmi prostora za vzrejo lipicancev: z ograjenimi pašniki, dostopnimi drevoredi (Tržaški, Marmontov in Povezovalni drevored), kali in drugimi vodnimi zajetji ter zidom, ki omejuje matično območje kobilarne;</w:t>
      </w:r>
    </w:p>
    <w:p w14:paraId="6CA6631D" w14:textId="32125262" w:rsidR="00D009C7" w:rsidRPr="00F53499" w:rsidRDefault="00D009C7" w:rsidP="00A720B8">
      <w:pPr>
        <w:numPr>
          <w:ilvl w:val="0"/>
          <w:numId w:val="111"/>
        </w:numPr>
        <w:spacing w:after="0" w:line="240" w:lineRule="auto"/>
        <w:contextualSpacing/>
        <w:rPr>
          <w:szCs w:val="20"/>
        </w:rPr>
      </w:pPr>
      <w:r w:rsidRPr="00F53499">
        <w:rPr>
          <w:szCs w:val="20"/>
        </w:rPr>
        <w:t xml:space="preserve">Kobilarna Lipica je izjemen spomenik skupaj z upravnim središčem z </w:t>
      </w:r>
      <w:r w:rsidR="002A767A" w:rsidRPr="00F53499">
        <w:rPr>
          <w:szCs w:val="20"/>
        </w:rPr>
        <w:t>domin</w:t>
      </w:r>
      <w:r w:rsidR="002A767A">
        <w:rPr>
          <w:szCs w:val="20"/>
        </w:rPr>
        <w:t>antno</w:t>
      </w:r>
      <w:r w:rsidR="002A767A" w:rsidRPr="00F53499">
        <w:rPr>
          <w:szCs w:val="20"/>
        </w:rPr>
        <w:t xml:space="preserve"> </w:t>
      </w:r>
      <w:r w:rsidRPr="00F53499">
        <w:rPr>
          <w:szCs w:val="20"/>
        </w:rPr>
        <w:t xml:space="preserve">graščino z galerijo Avgusta Černigoja, staro depandanso, kapelo sv. Antona Padovanskega, hotelom Klub, starejšimi hlevi in drugimi gospodarskimi poslopji: </w:t>
      </w:r>
      <w:proofErr w:type="spellStart"/>
      <w:r w:rsidRPr="00F53499">
        <w:rPr>
          <w:szCs w:val="20"/>
        </w:rPr>
        <w:t>Velbanco</w:t>
      </w:r>
      <w:proofErr w:type="spellEnd"/>
      <w:r w:rsidRPr="00F53499">
        <w:rPr>
          <w:szCs w:val="20"/>
        </w:rPr>
        <w:t>, Jubilejnim hlevom, hlevi z jahalnico Na Borjači, hlevom</w:t>
      </w:r>
      <w:r>
        <w:rPr>
          <w:szCs w:val="20"/>
        </w:rPr>
        <w:t>a</w:t>
      </w:r>
      <w:r w:rsidRPr="00F53499">
        <w:rPr>
          <w:szCs w:val="20"/>
        </w:rPr>
        <w:t xml:space="preserve"> 9 in 10; objekte so na tej lokaciji načrtno urejali in dopolnjevali od leta 1580 do danes za pašo, vzrejo, oskrbo konj in njihove skrbnike.</w:t>
      </w:r>
    </w:p>
    <w:p w14:paraId="46353477" w14:textId="77777777" w:rsidR="00D009C7" w:rsidRPr="00F53499" w:rsidRDefault="00D009C7" w:rsidP="006F1F52">
      <w:pPr>
        <w:spacing w:after="0" w:line="240" w:lineRule="auto"/>
        <w:rPr>
          <w:rFonts w:eastAsia="Times New Roman"/>
          <w:szCs w:val="20"/>
          <w:lang w:eastAsia="sl-SI"/>
        </w:rPr>
      </w:pPr>
    </w:p>
    <w:p w14:paraId="022A867C"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(2) Varovane sestavine spomeniškega območja so:</w:t>
      </w:r>
    </w:p>
    <w:p w14:paraId="347600F0" w14:textId="101BBF52" w:rsidR="00D009C7" w:rsidRPr="00F53499" w:rsidRDefault="00D009C7" w:rsidP="00A720B8">
      <w:pPr>
        <w:numPr>
          <w:ilvl w:val="0"/>
          <w:numId w:val="112"/>
        </w:numPr>
        <w:spacing w:after="0" w:line="240" w:lineRule="auto"/>
        <w:contextualSpacing/>
        <w:rPr>
          <w:szCs w:val="20"/>
        </w:rPr>
      </w:pPr>
      <w:r w:rsidRPr="00F53499">
        <w:rPr>
          <w:szCs w:val="20"/>
        </w:rPr>
        <w:t xml:space="preserve">krajinska ureditev </w:t>
      </w:r>
      <w:r w:rsidR="00924F2D">
        <w:rPr>
          <w:szCs w:val="20"/>
        </w:rPr>
        <w:t xml:space="preserve">z značilnim </w:t>
      </w:r>
      <w:r w:rsidRPr="00F53499">
        <w:rPr>
          <w:szCs w:val="20"/>
        </w:rPr>
        <w:t>krajinskim tipom odprtih in polodprtih prostorov pašnikov do kamnitega zidu</w:t>
      </w:r>
      <w:r>
        <w:rPr>
          <w:szCs w:val="20"/>
        </w:rPr>
        <w:t>,</w:t>
      </w:r>
    </w:p>
    <w:p w14:paraId="2E0ED261" w14:textId="1387607E" w:rsidR="00D009C7" w:rsidRPr="00F53499" w:rsidRDefault="00D009C7" w:rsidP="00A720B8">
      <w:pPr>
        <w:numPr>
          <w:ilvl w:val="0"/>
          <w:numId w:val="112"/>
        </w:numPr>
        <w:spacing w:after="0" w:line="240" w:lineRule="auto"/>
        <w:contextualSpacing/>
        <w:rPr>
          <w:szCs w:val="20"/>
        </w:rPr>
      </w:pPr>
      <w:r w:rsidRPr="00F53499">
        <w:rPr>
          <w:szCs w:val="20"/>
        </w:rPr>
        <w:t>mejni zid z monumentalnimi vhodi v Kobilarno</w:t>
      </w:r>
      <w:r>
        <w:rPr>
          <w:szCs w:val="20"/>
        </w:rPr>
        <w:t xml:space="preserve"> Lipica</w:t>
      </w:r>
      <w:r w:rsidRPr="00F53499">
        <w:rPr>
          <w:szCs w:val="20"/>
        </w:rPr>
        <w:t xml:space="preserve"> in mreža zidov, ki so grajeni z veščinami in tehnikami </w:t>
      </w:r>
      <w:proofErr w:type="spellStart"/>
      <w:r w:rsidRPr="00F53499">
        <w:rPr>
          <w:szCs w:val="20"/>
        </w:rPr>
        <w:t>suhozidne</w:t>
      </w:r>
      <w:proofErr w:type="spellEnd"/>
      <w:r w:rsidRPr="00F53499">
        <w:rPr>
          <w:szCs w:val="20"/>
        </w:rPr>
        <w:t xml:space="preserve"> gradnje</w:t>
      </w:r>
      <w:r>
        <w:rPr>
          <w:szCs w:val="20"/>
        </w:rPr>
        <w:t>,</w:t>
      </w:r>
    </w:p>
    <w:p w14:paraId="09A99FE5" w14:textId="0EC093F1" w:rsidR="00D009C7" w:rsidRPr="00F53499" w:rsidRDefault="00D009C7" w:rsidP="00A720B8">
      <w:pPr>
        <w:numPr>
          <w:ilvl w:val="0"/>
          <w:numId w:val="112"/>
        </w:numPr>
        <w:spacing w:after="0" w:line="240" w:lineRule="auto"/>
        <w:contextualSpacing/>
        <w:rPr>
          <w:szCs w:val="20"/>
        </w:rPr>
      </w:pPr>
      <w:r w:rsidRPr="00F53499">
        <w:rPr>
          <w:szCs w:val="20"/>
        </w:rPr>
        <w:t>grajeno jedro na griču sredi spomeniškega območja Kobilarne</w:t>
      </w:r>
      <w:r>
        <w:rPr>
          <w:szCs w:val="20"/>
        </w:rPr>
        <w:t xml:space="preserve"> Lipica,</w:t>
      </w:r>
    </w:p>
    <w:p w14:paraId="4B67C0B3" w14:textId="77777777" w:rsidR="00D009C7" w:rsidRPr="00F53499" w:rsidRDefault="00D009C7" w:rsidP="00A720B8">
      <w:pPr>
        <w:numPr>
          <w:ilvl w:val="0"/>
          <w:numId w:val="112"/>
        </w:numPr>
        <w:spacing w:after="0" w:line="240" w:lineRule="auto"/>
        <w:contextualSpacing/>
        <w:rPr>
          <w:szCs w:val="20"/>
        </w:rPr>
      </w:pPr>
      <w:r w:rsidRPr="00F53499">
        <w:rPr>
          <w:szCs w:val="20"/>
        </w:rPr>
        <w:t>krajinska zgradba s kraškimi reliefnimi značilnostmi, parcelacijo, pašniki z lesenimi ograjami;</w:t>
      </w:r>
    </w:p>
    <w:p w14:paraId="665868D1" w14:textId="0CF82D8A" w:rsidR="00D009C7" w:rsidRPr="00F53499" w:rsidRDefault="00D009C7" w:rsidP="00A720B8">
      <w:pPr>
        <w:numPr>
          <w:ilvl w:val="0"/>
          <w:numId w:val="112"/>
        </w:numPr>
        <w:spacing w:after="0" w:line="240" w:lineRule="auto"/>
        <w:contextualSpacing/>
        <w:rPr>
          <w:szCs w:val="20"/>
        </w:rPr>
      </w:pPr>
      <w:r w:rsidRPr="00F53499">
        <w:rPr>
          <w:szCs w:val="20"/>
        </w:rPr>
        <w:t>kali ter druga vodna zajetja, cisterne in zbiralniki (Fontana, Ledenica)</w:t>
      </w:r>
      <w:r>
        <w:rPr>
          <w:szCs w:val="20"/>
        </w:rPr>
        <w:t>,</w:t>
      </w:r>
    </w:p>
    <w:p w14:paraId="68BA194D" w14:textId="27F7C852" w:rsidR="00D009C7" w:rsidRPr="00F53499" w:rsidRDefault="00D009C7" w:rsidP="00A720B8">
      <w:pPr>
        <w:numPr>
          <w:ilvl w:val="0"/>
          <w:numId w:val="112"/>
        </w:numPr>
        <w:spacing w:after="0" w:line="240" w:lineRule="auto"/>
        <w:contextualSpacing/>
        <w:rPr>
          <w:szCs w:val="20"/>
        </w:rPr>
      </w:pPr>
      <w:r w:rsidRPr="00F53499">
        <w:rPr>
          <w:szCs w:val="20"/>
        </w:rPr>
        <w:t>komunikacijska mreža poti z drevoredi in razmerji med naravnimi in grajenimi sestavinami</w:t>
      </w:r>
      <w:r>
        <w:rPr>
          <w:szCs w:val="20"/>
        </w:rPr>
        <w:t>,</w:t>
      </w:r>
    </w:p>
    <w:p w14:paraId="46699715" w14:textId="36D4EF5A" w:rsidR="00D009C7" w:rsidRPr="00F53499" w:rsidRDefault="00D009C7" w:rsidP="00A720B8">
      <w:pPr>
        <w:numPr>
          <w:ilvl w:val="0"/>
          <w:numId w:val="112"/>
        </w:numPr>
        <w:spacing w:after="0" w:line="240" w:lineRule="auto"/>
        <w:contextualSpacing/>
        <w:rPr>
          <w:szCs w:val="20"/>
        </w:rPr>
      </w:pPr>
      <w:r w:rsidRPr="00F53499">
        <w:rPr>
          <w:szCs w:val="20"/>
        </w:rPr>
        <w:t xml:space="preserve">lokacija graščinskega kompleksa, kapele </w:t>
      </w:r>
      <w:r w:rsidR="00924F2D">
        <w:rPr>
          <w:szCs w:val="20"/>
        </w:rPr>
        <w:t>s</w:t>
      </w:r>
      <w:r w:rsidRPr="00F53499">
        <w:rPr>
          <w:szCs w:val="20"/>
        </w:rPr>
        <w:t>v. Antona in božjepotne kapelice Lurške Matere božje</w:t>
      </w:r>
      <w:r>
        <w:rPr>
          <w:szCs w:val="20"/>
        </w:rPr>
        <w:t>,</w:t>
      </w:r>
    </w:p>
    <w:p w14:paraId="5BD5E0FC" w14:textId="21EF15C1" w:rsidR="00D009C7" w:rsidRPr="00F53499" w:rsidRDefault="00D009C7" w:rsidP="00A720B8">
      <w:pPr>
        <w:numPr>
          <w:ilvl w:val="0"/>
          <w:numId w:val="112"/>
        </w:numPr>
        <w:spacing w:after="0" w:line="240" w:lineRule="auto"/>
        <w:contextualSpacing/>
        <w:rPr>
          <w:szCs w:val="20"/>
        </w:rPr>
      </w:pPr>
      <w:r w:rsidRPr="00F53499">
        <w:rPr>
          <w:szCs w:val="20"/>
        </w:rPr>
        <w:t>vse ovrednotene grajene in likovne sestavine krajine</w:t>
      </w:r>
      <w:r>
        <w:rPr>
          <w:szCs w:val="20"/>
        </w:rPr>
        <w:t>,</w:t>
      </w:r>
    </w:p>
    <w:p w14:paraId="37251404" w14:textId="6C226095" w:rsidR="00D009C7" w:rsidRPr="00F53499" w:rsidRDefault="00D009C7" w:rsidP="00A720B8">
      <w:pPr>
        <w:numPr>
          <w:ilvl w:val="0"/>
          <w:numId w:val="112"/>
        </w:numPr>
        <w:spacing w:after="0" w:line="240" w:lineRule="auto"/>
        <w:contextualSpacing/>
        <w:rPr>
          <w:szCs w:val="20"/>
        </w:rPr>
      </w:pPr>
      <w:r w:rsidRPr="00F53499">
        <w:rPr>
          <w:szCs w:val="20"/>
        </w:rPr>
        <w:t>zunanjosti, vključno z gabariti ovrednotenih hlevov, graščine in hotela Klub</w:t>
      </w:r>
      <w:r>
        <w:rPr>
          <w:szCs w:val="20"/>
        </w:rPr>
        <w:t>,</w:t>
      </w:r>
    </w:p>
    <w:p w14:paraId="247DA995" w14:textId="7DE01B4D" w:rsidR="00D009C7" w:rsidRPr="00F53499" w:rsidRDefault="00D009C7" w:rsidP="00A720B8">
      <w:pPr>
        <w:numPr>
          <w:ilvl w:val="0"/>
          <w:numId w:val="112"/>
        </w:numPr>
        <w:spacing w:after="0" w:line="240" w:lineRule="auto"/>
        <w:contextualSpacing/>
        <w:rPr>
          <w:szCs w:val="20"/>
        </w:rPr>
      </w:pPr>
      <w:r>
        <w:rPr>
          <w:szCs w:val="20"/>
        </w:rPr>
        <w:t>parkovna plastika – forma viva,</w:t>
      </w:r>
    </w:p>
    <w:p w14:paraId="03DF8197" w14:textId="19845DD3" w:rsidR="00D009C7" w:rsidRPr="00F53499" w:rsidRDefault="00D009C7" w:rsidP="00A720B8">
      <w:pPr>
        <w:numPr>
          <w:ilvl w:val="0"/>
          <w:numId w:val="112"/>
        </w:numPr>
        <w:spacing w:after="0" w:line="240" w:lineRule="auto"/>
        <w:contextualSpacing/>
        <w:rPr>
          <w:szCs w:val="20"/>
        </w:rPr>
      </w:pPr>
      <w:r w:rsidRPr="00F53499">
        <w:rPr>
          <w:szCs w:val="20"/>
        </w:rPr>
        <w:t>avtohtoni gradbeni materiali, zlasti lokalni kamen in lesene ograje pašnikov</w:t>
      </w:r>
      <w:r>
        <w:rPr>
          <w:szCs w:val="20"/>
        </w:rPr>
        <w:t>,</w:t>
      </w:r>
    </w:p>
    <w:p w14:paraId="307B23C5" w14:textId="06101D15" w:rsidR="00D009C7" w:rsidRDefault="00D009C7" w:rsidP="00A720B8">
      <w:pPr>
        <w:numPr>
          <w:ilvl w:val="0"/>
          <w:numId w:val="112"/>
        </w:numPr>
        <w:spacing w:after="0" w:line="240" w:lineRule="auto"/>
        <w:contextualSpacing/>
        <w:rPr>
          <w:szCs w:val="20"/>
        </w:rPr>
      </w:pPr>
      <w:r w:rsidRPr="00F53499">
        <w:rPr>
          <w:szCs w:val="20"/>
        </w:rPr>
        <w:t>zemeljske plasti z morebitnimi arheološkimi ostalinami</w:t>
      </w:r>
      <w:r>
        <w:rPr>
          <w:szCs w:val="20"/>
        </w:rPr>
        <w:t>,</w:t>
      </w:r>
    </w:p>
    <w:p w14:paraId="7F1812F5" w14:textId="795B5A94" w:rsidR="00D009C7" w:rsidRPr="00F53499" w:rsidRDefault="00D009C7" w:rsidP="00A720B8">
      <w:pPr>
        <w:numPr>
          <w:ilvl w:val="0"/>
          <w:numId w:val="112"/>
        </w:numPr>
        <w:spacing w:after="0" w:line="240" w:lineRule="auto"/>
        <w:contextualSpacing/>
        <w:rPr>
          <w:szCs w:val="20"/>
        </w:rPr>
      </w:pPr>
      <w:r>
        <w:rPr>
          <w:szCs w:val="20"/>
        </w:rPr>
        <w:t>muzejska zbirka Kobilarne Lipica.</w:t>
      </w:r>
    </w:p>
    <w:p w14:paraId="599C2B67" w14:textId="77777777" w:rsidR="00D009C7" w:rsidRPr="00F53499" w:rsidRDefault="00D009C7" w:rsidP="006F1F52">
      <w:pPr>
        <w:spacing w:after="0" w:line="240" w:lineRule="auto"/>
        <w:rPr>
          <w:szCs w:val="20"/>
          <w:lang w:eastAsia="sl-SI"/>
        </w:rPr>
      </w:pPr>
    </w:p>
    <w:p w14:paraId="5739E58F" w14:textId="33384F4C" w:rsidR="00D009C7" w:rsidRPr="00F53499" w:rsidRDefault="00D009C7" w:rsidP="006F1F52">
      <w:pPr>
        <w:spacing w:after="0" w:line="240" w:lineRule="auto"/>
        <w:rPr>
          <w:szCs w:val="20"/>
          <w:lang w:eastAsia="sl-SI"/>
        </w:rPr>
      </w:pPr>
      <w:r w:rsidRPr="00F53499">
        <w:rPr>
          <w:szCs w:val="20"/>
          <w:lang w:eastAsia="sl-SI"/>
        </w:rPr>
        <w:t xml:space="preserve">(3) Spomeniško območje obsega nepremičnine: stavbe št. 2, 5, 6, 7, 8, 20, 73, 74, 75, 77, 92 in 122, vse k. o. 2458 Bazovica, </w:t>
      </w:r>
      <w:r w:rsidR="00C72CEE">
        <w:rPr>
          <w:szCs w:val="20"/>
          <w:lang w:eastAsia="sl-SI"/>
        </w:rPr>
        <w:t xml:space="preserve">ter </w:t>
      </w:r>
      <w:r w:rsidRPr="00F53499">
        <w:rPr>
          <w:szCs w:val="20"/>
          <w:lang w:eastAsia="sl-SI"/>
        </w:rPr>
        <w:t xml:space="preserve">parcele št. 1879, 1880, 1881, 1886, 1887, 1889, 1890/2, 1891, 1892, 1893, 1894, 1895/1, 1895/2, 1898, 1899/1, 1899/10, 1899/100, 1899/101, 1899/102, 1899/103, 1899/104, 1899/105, 1899/106, 1899/107, 1899/108, 1899/109, 1899/11, 1899/110, 1899/111, 1899/112, 1899/113, 1899/114, 1899/115, 1899/116, 1899/117, 1899/118, 1899/119, 1899/12, 1899/120, 1899/121, 1899/122, 1899/123, 1899/124, 1899/125, 1899/126, 1899/127, 1899/13, 1899/14, 1899/15, 1899/16, 1899/17, 1899/18, 1899/19, 1899/20, 1899/21, 1899/22, 1899/23, 1899/24, 1899/25, 1899/26, 1899/28, 1899/29, 1899/3, 1899/30, 1899/31, 1899/32, 1899/33, 1899/34, 1899/35, 1899/36, 1899/37, 1899/38, 1899/4, 1899/40, 1899/41, 1899/42, 1899/43, 1899/44, 1899/47, 1899/48, 1899/49, 1899/5, 1899/50, 1899/51, 1899/52, 1899/53, 1899/55, 1899/56, 1899/57, 1899/58, 1899/59, 1899/6, 1899/60, 1899/61, 1899/62, 1899/63, 1899/64, 1899/65, 1899/66, 1899/67, 1899/68, 1899/69, 1899/70, 1899/71, 1899/72, 1899/73, 1899/74, 1899/75, 1899/76, 1899/77, 1899/78, 1899/79, 1899/80, 1899/81, 1899/82, 1899/83, 1899/84, 1899/85, 1899/86, 1899/87, 1899/88, 1899/89, 1899/9, 1899/90, 1899/91, 1899/92, 1899/93, 1899/94, 1899/95, </w:t>
      </w:r>
      <w:r w:rsidRPr="00F53499">
        <w:rPr>
          <w:szCs w:val="20"/>
          <w:lang w:eastAsia="sl-SI"/>
        </w:rPr>
        <w:lastRenderedPageBreak/>
        <w:t>1899/96, 1899/97, 1899/98, 1899/99, 1900, 1901, 1902, 1903, 1904, 1905, 1906, 1907, 1908/1, 1908/2, 1909, 1910, 1911, 1912, 1913, 1914, 1915, 1917, 1918, 1919, 1920, 1921, 1922, 1923, 1924, 1925, 1926, 1927, 2207/1 in 2208/2, vse k. o. 2458 Bazovica.</w:t>
      </w:r>
    </w:p>
    <w:p w14:paraId="6328824D" w14:textId="77777777" w:rsidR="00D009C7" w:rsidRDefault="00D009C7" w:rsidP="006F1F52">
      <w:pPr>
        <w:spacing w:after="0"/>
        <w:ind w:left="284" w:hanging="284"/>
        <w:jc w:val="center"/>
        <w:rPr>
          <w:b/>
          <w:szCs w:val="20"/>
        </w:rPr>
      </w:pPr>
    </w:p>
    <w:p w14:paraId="241BBEA2" w14:textId="77777777" w:rsidR="00D009C7" w:rsidRDefault="00D009C7" w:rsidP="006F1F52">
      <w:pPr>
        <w:spacing w:after="0"/>
        <w:ind w:left="284" w:hanging="284"/>
        <w:jc w:val="center"/>
        <w:rPr>
          <w:b/>
          <w:szCs w:val="20"/>
        </w:rPr>
      </w:pPr>
    </w:p>
    <w:p w14:paraId="576D0D97" w14:textId="77777777" w:rsidR="00D009C7" w:rsidRDefault="00D009C7" w:rsidP="006F1F52">
      <w:pPr>
        <w:spacing w:after="0"/>
        <w:ind w:left="284" w:hanging="284"/>
        <w:jc w:val="center"/>
        <w:rPr>
          <w:b/>
          <w:szCs w:val="20"/>
        </w:rPr>
      </w:pPr>
    </w:p>
    <w:p w14:paraId="0DAF314D" w14:textId="77777777" w:rsidR="00D009C7" w:rsidRPr="00F53499" w:rsidRDefault="00D009C7" w:rsidP="006F1F52">
      <w:pPr>
        <w:spacing w:after="0"/>
        <w:ind w:left="284" w:hanging="284"/>
        <w:jc w:val="center"/>
        <w:rPr>
          <w:b/>
          <w:szCs w:val="20"/>
        </w:rPr>
      </w:pPr>
    </w:p>
    <w:p w14:paraId="1503097A" w14:textId="77777777" w:rsidR="00D009C7" w:rsidRPr="00F53499" w:rsidRDefault="00D009C7" w:rsidP="006F1F52">
      <w:pPr>
        <w:spacing w:after="0"/>
        <w:ind w:left="284" w:hanging="284"/>
        <w:jc w:val="center"/>
        <w:rPr>
          <w:b/>
          <w:szCs w:val="20"/>
        </w:rPr>
      </w:pPr>
      <w:r w:rsidRPr="00F53499">
        <w:rPr>
          <w:b/>
          <w:szCs w:val="20"/>
        </w:rPr>
        <w:t>22. člen</w:t>
      </w:r>
    </w:p>
    <w:p w14:paraId="308F5122" w14:textId="77777777" w:rsidR="00D009C7" w:rsidRPr="00F53499" w:rsidRDefault="00D009C7" w:rsidP="006F1F52">
      <w:pPr>
        <w:spacing w:after="0"/>
        <w:ind w:left="284" w:hanging="284"/>
        <w:jc w:val="center"/>
        <w:rPr>
          <w:b/>
          <w:szCs w:val="20"/>
        </w:rPr>
      </w:pPr>
      <w:r w:rsidRPr="00F53499">
        <w:rPr>
          <w:b/>
          <w:szCs w:val="20"/>
        </w:rPr>
        <w:t>(kapela sv. Antona Padovanskega)</w:t>
      </w:r>
    </w:p>
    <w:p w14:paraId="05284798" w14:textId="77777777" w:rsidR="00D009C7" w:rsidRPr="00F53499" w:rsidRDefault="00D009C7" w:rsidP="006F1F52">
      <w:pPr>
        <w:spacing w:after="0" w:line="240" w:lineRule="auto"/>
        <w:rPr>
          <w:rFonts w:eastAsia="Times New Roman"/>
          <w:szCs w:val="20"/>
          <w:lang w:eastAsia="sl-SI"/>
        </w:rPr>
      </w:pPr>
    </w:p>
    <w:p w14:paraId="754F3535" w14:textId="1246F7F2"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(1) </w:t>
      </w:r>
      <w:bookmarkStart w:id="53" w:name="_Hlk137821537"/>
      <w:r w:rsidRPr="00F53499">
        <w:rPr>
          <w:rFonts w:eastAsia="Times New Roman"/>
          <w:szCs w:val="20"/>
          <w:lang w:eastAsia="sl-SI"/>
        </w:rPr>
        <w:t xml:space="preserve">V okviru Kobilarne Lipica se za kulturni spomenik državnega pomena razglasi enota dediščine: Lipica – </w:t>
      </w:r>
      <w:r>
        <w:rPr>
          <w:rFonts w:eastAsia="Times New Roman"/>
          <w:szCs w:val="20"/>
          <w:lang w:eastAsia="sl-SI"/>
        </w:rPr>
        <w:t>k</w:t>
      </w:r>
      <w:r w:rsidRPr="00F53499">
        <w:rPr>
          <w:rFonts w:eastAsia="Times New Roman"/>
          <w:szCs w:val="20"/>
          <w:lang w:eastAsia="sl-SI"/>
        </w:rPr>
        <w:t>apela sv. Antona Padovanskega (EID 1-03831).</w:t>
      </w:r>
    </w:p>
    <w:bookmarkEnd w:id="53"/>
    <w:p w14:paraId="7AB92BC9" w14:textId="77777777" w:rsidR="00D009C7" w:rsidRPr="00F53499" w:rsidRDefault="00D009C7" w:rsidP="006F1F52">
      <w:pPr>
        <w:spacing w:after="0" w:line="240" w:lineRule="auto"/>
        <w:rPr>
          <w:rFonts w:eastAsia="Times New Roman"/>
          <w:szCs w:val="20"/>
          <w:lang w:eastAsia="sl-SI"/>
        </w:rPr>
      </w:pPr>
    </w:p>
    <w:p w14:paraId="2CD1AFD6"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(2) Enota iz prejšnjega odstavka je kulturni spomenik z zgodovinskimi in likovnimi vrednotami.</w:t>
      </w:r>
    </w:p>
    <w:p w14:paraId="03537B4A" w14:textId="77777777" w:rsidR="00D009C7" w:rsidRPr="00F53499" w:rsidRDefault="00D009C7" w:rsidP="006F1F52">
      <w:pPr>
        <w:spacing w:after="0" w:line="240" w:lineRule="auto"/>
        <w:rPr>
          <w:rFonts w:eastAsia="Times New Roman"/>
          <w:szCs w:val="20"/>
          <w:lang w:eastAsia="sl-SI"/>
        </w:rPr>
      </w:pPr>
    </w:p>
    <w:p w14:paraId="34AD717E"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(3) Vrednote, ki dodatno utemeljujejo razglasitev za kulturni spomenik državnega pomena, so:</w:t>
      </w:r>
    </w:p>
    <w:p w14:paraId="7CE7BDAC" w14:textId="3DB1027C" w:rsidR="00D009C7" w:rsidRPr="00F53499" w:rsidRDefault="00D009C7" w:rsidP="00A720B8">
      <w:pPr>
        <w:numPr>
          <w:ilvl w:val="0"/>
          <w:numId w:val="113"/>
        </w:numPr>
        <w:spacing w:after="0" w:line="240" w:lineRule="auto"/>
        <w:contextualSpacing/>
        <w:rPr>
          <w:szCs w:val="20"/>
        </w:rPr>
      </w:pPr>
      <w:proofErr w:type="spellStart"/>
      <w:r w:rsidRPr="00F53499">
        <w:rPr>
          <w:szCs w:val="20"/>
        </w:rPr>
        <w:t>neoromanska</w:t>
      </w:r>
      <w:proofErr w:type="spellEnd"/>
      <w:r w:rsidRPr="00F53499">
        <w:rPr>
          <w:szCs w:val="20"/>
        </w:rPr>
        <w:t xml:space="preserve"> kapela</w:t>
      </w:r>
      <w:r>
        <w:rPr>
          <w:szCs w:val="20"/>
        </w:rPr>
        <w:t>, ki</w:t>
      </w:r>
      <w:r w:rsidRPr="00F53499">
        <w:rPr>
          <w:szCs w:val="20"/>
        </w:rPr>
        <w:t xml:space="preserve"> je izstopajoč del graščinskega kompleksa in glavni sakralni objekt Lipice</w:t>
      </w:r>
      <w:r>
        <w:rPr>
          <w:szCs w:val="20"/>
        </w:rPr>
        <w:t>,</w:t>
      </w:r>
    </w:p>
    <w:p w14:paraId="61646A97" w14:textId="3BFAE2CB" w:rsidR="00D009C7" w:rsidRPr="00F53499" w:rsidRDefault="00D009C7" w:rsidP="00A720B8">
      <w:pPr>
        <w:numPr>
          <w:ilvl w:val="0"/>
          <w:numId w:val="113"/>
        </w:numPr>
        <w:spacing w:after="0" w:line="240" w:lineRule="auto"/>
        <w:contextualSpacing/>
        <w:rPr>
          <w:szCs w:val="20"/>
        </w:rPr>
      </w:pPr>
      <w:r w:rsidRPr="00F53499">
        <w:rPr>
          <w:szCs w:val="20"/>
        </w:rPr>
        <w:t>kapela</w:t>
      </w:r>
      <w:r>
        <w:rPr>
          <w:szCs w:val="20"/>
        </w:rPr>
        <w:t>, ki</w:t>
      </w:r>
      <w:r w:rsidRPr="00F53499">
        <w:rPr>
          <w:szCs w:val="20"/>
        </w:rPr>
        <w:t xml:space="preserve"> ima tri kakovostne stebrne oltarje, glavni je posvečen Antonu Padovanskemu, stranska </w:t>
      </w:r>
      <w:r>
        <w:rPr>
          <w:szCs w:val="20"/>
        </w:rPr>
        <w:t>S</w:t>
      </w:r>
      <w:r w:rsidRPr="00F53499">
        <w:rPr>
          <w:szCs w:val="20"/>
        </w:rPr>
        <w:t xml:space="preserve">v. </w:t>
      </w:r>
      <w:r>
        <w:rPr>
          <w:szCs w:val="20"/>
        </w:rPr>
        <w:t>d</w:t>
      </w:r>
      <w:r w:rsidRPr="00F53499">
        <w:rPr>
          <w:szCs w:val="20"/>
        </w:rPr>
        <w:t xml:space="preserve">ružini in sv. Janezu </w:t>
      </w:r>
      <w:proofErr w:type="spellStart"/>
      <w:r w:rsidRPr="00F53499">
        <w:rPr>
          <w:szCs w:val="20"/>
        </w:rPr>
        <w:t>Nepomuku</w:t>
      </w:r>
      <w:proofErr w:type="spellEnd"/>
      <w:r w:rsidRPr="00F53499">
        <w:rPr>
          <w:szCs w:val="20"/>
        </w:rPr>
        <w:t>.</w:t>
      </w:r>
    </w:p>
    <w:p w14:paraId="645A0D7A" w14:textId="77777777" w:rsidR="00D009C7" w:rsidRPr="00F53499" w:rsidRDefault="00D009C7" w:rsidP="006F1F52">
      <w:pPr>
        <w:spacing w:after="0" w:line="240" w:lineRule="auto"/>
        <w:rPr>
          <w:rFonts w:eastAsia="Times New Roman"/>
          <w:szCs w:val="20"/>
          <w:lang w:eastAsia="sl-SI"/>
        </w:rPr>
      </w:pPr>
    </w:p>
    <w:p w14:paraId="6DC3ED5D"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(4) Varovane sestavine kulturnega spomenika so:</w:t>
      </w:r>
    </w:p>
    <w:p w14:paraId="10760625" w14:textId="22DB5A0B" w:rsidR="00D009C7" w:rsidRPr="00F53499" w:rsidRDefault="00D009C7" w:rsidP="00A720B8">
      <w:pPr>
        <w:numPr>
          <w:ilvl w:val="0"/>
          <w:numId w:val="114"/>
        </w:numPr>
        <w:spacing w:after="0" w:line="240" w:lineRule="auto"/>
        <w:contextualSpacing/>
        <w:rPr>
          <w:szCs w:val="20"/>
        </w:rPr>
      </w:pPr>
      <w:r w:rsidRPr="00F53499">
        <w:rPr>
          <w:szCs w:val="20"/>
        </w:rPr>
        <w:t>lokacija, osnovna višinska in tlorisna zasnova kapele</w:t>
      </w:r>
      <w:r>
        <w:rPr>
          <w:szCs w:val="20"/>
        </w:rPr>
        <w:t>,</w:t>
      </w:r>
    </w:p>
    <w:p w14:paraId="1AD66893" w14:textId="541A18BC" w:rsidR="00D009C7" w:rsidRPr="00F53499" w:rsidRDefault="00D009C7" w:rsidP="00A720B8">
      <w:pPr>
        <w:numPr>
          <w:ilvl w:val="0"/>
          <w:numId w:val="114"/>
        </w:numPr>
        <w:spacing w:after="0" w:line="240" w:lineRule="auto"/>
        <w:contextualSpacing/>
        <w:rPr>
          <w:szCs w:val="20"/>
        </w:rPr>
      </w:pPr>
      <w:r w:rsidRPr="00F53499">
        <w:rPr>
          <w:szCs w:val="20"/>
        </w:rPr>
        <w:t>zunanja podoba kapele z zvonikom na preslico z dvema zvonovoma in uro</w:t>
      </w:r>
      <w:r>
        <w:rPr>
          <w:szCs w:val="20"/>
        </w:rPr>
        <w:t>,</w:t>
      </w:r>
    </w:p>
    <w:p w14:paraId="2E768C8C" w14:textId="0833BBBE" w:rsidR="00D009C7" w:rsidRPr="00F53499" w:rsidRDefault="00D009C7" w:rsidP="00A720B8">
      <w:pPr>
        <w:numPr>
          <w:ilvl w:val="0"/>
          <w:numId w:val="114"/>
        </w:numPr>
        <w:spacing w:after="0" w:line="240" w:lineRule="auto"/>
        <w:contextualSpacing/>
        <w:rPr>
          <w:szCs w:val="20"/>
        </w:rPr>
      </w:pPr>
      <w:r w:rsidRPr="00F53499">
        <w:rPr>
          <w:szCs w:val="20"/>
        </w:rPr>
        <w:t>notranja podoba z obstoječimi in morebitnimi starejšimi stenskimi poslikavami</w:t>
      </w:r>
      <w:r>
        <w:rPr>
          <w:szCs w:val="20"/>
        </w:rPr>
        <w:t>,</w:t>
      </w:r>
    </w:p>
    <w:p w14:paraId="14FA92BB" w14:textId="0AEC0D53" w:rsidR="00D009C7" w:rsidRPr="00F53499" w:rsidRDefault="00D009C7" w:rsidP="00A720B8">
      <w:pPr>
        <w:numPr>
          <w:ilvl w:val="0"/>
          <w:numId w:val="114"/>
        </w:numPr>
        <w:spacing w:after="0" w:line="240" w:lineRule="auto"/>
        <w:contextualSpacing/>
        <w:rPr>
          <w:szCs w:val="20"/>
        </w:rPr>
      </w:pPr>
      <w:r w:rsidRPr="00F53499">
        <w:rPr>
          <w:szCs w:val="20"/>
        </w:rPr>
        <w:t>oltarji</w:t>
      </w:r>
      <w:r>
        <w:rPr>
          <w:szCs w:val="20"/>
        </w:rPr>
        <w:t xml:space="preserve"> in ohranjena oprema</w:t>
      </w:r>
      <w:r w:rsidRPr="00F53499">
        <w:rPr>
          <w:szCs w:val="20"/>
        </w:rPr>
        <w:t>.</w:t>
      </w:r>
    </w:p>
    <w:p w14:paraId="6BDBC86D" w14:textId="77777777" w:rsidR="00D009C7" w:rsidRPr="00F53499" w:rsidRDefault="00D009C7" w:rsidP="006F1F52">
      <w:pPr>
        <w:spacing w:after="0" w:line="240" w:lineRule="auto"/>
        <w:rPr>
          <w:rFonts w:eastAsia="Times New Roman"/>
          <w:szCs w:val="20"/>
          <w:lang w:eastAsia="sl-SI"/>
        </w:rPr>
      </w:pPr>
    </w:p>
    <w:p w14:paraId="69A4FC26" w14:textId="3C2470DB"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(5) Kulturni spomenik obsega </w:t>
      </w:r>
      <w:r w:rsidR="003773DA" w:rsidRPr="00F53499">
        <w:rPr>
          <w:rFonts w:eastAsia="Times New Roman"/>
          <w:szCs w:val="20"/>
          <w:lang w:eastAsia="sl-SI"/>
        </w:rPr>
        <w:t>nepremičnin</w:t>
      </w:r>
      <w:r w:rsidR="003773DA">
        <w:rPr>
          <w:rFonts w:eastAsia="Times New Roman"/>
          <w:szCs w:val="20"/>
          <w:lang w:eastAsia="sl-SI"/>
        </w:rPr>
        <w:t>i</w:t>
      </w:r>
      <w:r w:rsidRPr="00F53499">
        <w:rPr>
          <w:rFonts w:eastAsia="Times New Roman"/>
          <w:szCs w:val="20"/>
          <w:lang w:eastAsia="sl-SI"/>
        </w:rPr>
        <w:t>: stavbo št. 2, k.</w:t>
      </w:r>
      <w:r>
        <w:rPr>
          <w:rFonts w:eastAsia="Times New Roman"/>
          <w:szCs w:val="20"/>
          <w:lang w:eastAsia="sl-SI"/>
        </w:rPr>
        <w:t xml:space="preserve"> </w:t>
      </w:r>
      <w:r w:rsidRPr="00F53499">
        <w:rPr>
          <w:rFonts w:eastAsia="Times New Roman"/>
          <w:szCs w:val="20"/>
          <w:lang w:eastAsia="sl-SI"/>
        </w:rPr>
        <w:t>o. 2458 Bazovica</w:t>
      </w:r>
      <w:r>
        <w:rPr>
          <w:rFonts w:eastAsia="Times New Roman"/>
          <w:szCs w:val="20"/>
          <w:lang w:eastAsia="sl-SI"/>
        </w:rPr>
        <w:t>,</w:t>
      </w:r>
      <w:r w:rsidRPr="00F53499">
        <w:rPr>
          <w:rFonts w:eastAsia="Times New Roman"/>
          <w:szCs w:val="20"/>
          <w:lang w:eastAsia="sl-SI"/>
        </w:rPr>
        <w:t xml:space="preserve"> </w:t>
      </w:r>
      <w:r w:rsidR="003773DA">
        <w:rPr>
          <w:rFonts w:eastAsia="Times New Roman"/>
          <w:szCs w:val="20"/>
          <w:lang w:eastAsia="sl-SI"/>
        </w:rPr>
        <w:t xml:space="preserve">in </w:t>
      </w:r>
      <w:r w:rsidRPr="00F53499">
        <w:rPr>
          <w:rFonts w:eastAsia="Times New Roman"/>
          <w:szCs w:val="20"/>
          <w:lang w:eastAsia="sl-SI"/>
        </w:rPr>
        <w:t>parcelo št. 1899/42, k.</w:t>
      </w:r>
      <w:r>
        <w:rPr>
          <w:rFonts w:eastAsia="Times New Roman"/>
          <w:szCs w:val="20"/>
          <w:lang w:eastAsia="sl-SI"/>
        </w:rPr>
        <w:t xml:space="preserve"> </w:t>
      </w:r>
      <w:r w:rsidRPr="00F53499">
        <w:rPr>
          <w:rFonts w:eastAsia="Times New Roman"/>
          <w:szCs w:val="20"/>
          <w:lang w:eastAsia="sl-SI"/>
        </w:rPr>
        <w:t>o. 2458 Bazovica.</w:t>
      </w:r>
    </w:p>
    <w:p w14:paraId="796A3610" w14:textId="77777777" w:rsidR="00D009C7" w:rsidRPr="00F53499" w:rsidRDefault="00D009C7" w:rsidP="006F1F52">
      <w:pPr>
        <w:spacing w:after="0"/>
        <w:ind w:left="284" w:hanging="284"/>
        <w:jc w:val="center"/>
        <w:rPr>
          <w:b/>
          <w:szCs w:val="20"/>
        </w:rPr>
      </w:pPr>
    </w:p>
    <w:p w14:paraId="7AA8F21B" w14:textId="77777777" w:rsidR="00D009C7" w:rsidRPr="00F53499" w:rsidRDefault="00D009C7" w:rsidP="006F1F52">
      <w:pPr>
        <w:spacing w:after="0"/>
        <w:ind w:left="284" w:hanging="284"/>
        <w:jc w:val="center"/>
        <w:rPr>
          <w:b/>
          <w:szCs w:val="20"/>
        </w:rPr>
      </w:pPr>
      <w:r w:rsidRPr="00F53499">
        <w:rPr>
          <w:b/>
          <w:szCs w:val="20"/>
        </w:rPr>
        <w:t>23. člen</w:t>
      </w:r>
    </w:p>
    <w:p w14:paraId="3E5CDE09" w14:textId="77777777" w:rsidR="00D009C7" w:rsidRPr="00F53499" w:rsidRDefault="00D009C7" w:rsidP="006F1F52">
      <w:pPr>
        <w:spacing w:after="0"/>
        <w:ind w:left="284" w:hanging="284"/>
        <w:jc w:val="center"/>
        <w:rPr>
          <w:b/>
          <w:szCs w:val="20"/>
        </w:rPr>
      </w:pPr>
      <w:r w:rsidRPr="00F53499">
        <w:rPr>
          <w:b/>
          <w:szCs w:val="20"/>
        </w:rPr>
        <w:t>(</w:t>
      </w:r>
      <w:proofErr w:type="spellStart"/>
      <w:r w:rsidRPr="00F53499">
        <w:rPr>
          <w:b/>
          <w:szCs w:val="20"/>
        </w:rPr>
        <w:t>Velbanca</w:t>
      </w:r>
      <w:proofErr w:type="spellEnd"/>
      <w:r w:rsidRPr="00F53499">
        <w:rPr>
          <w:b/>
          <w:szCs w:val="20"/>
        </w:rPr>
        <w:t>)</w:t>
      </w:r>
    </w:p>
    <w:p w14:paraId="0BBECC39" w14:textId="77777777" w:rsidR="00D009C7" w:rsidRPr="00F53499" w:rsidRDefault="00D009C7" w:rsidP="006F1F52">
      <w:pPr>
        <w:spacing w:after="0" w:line="240" w:lineRule="auto"/>
        <w:rPr>
          <w:rFonts w:eastAsia="Times New Roman"/>
          <w:szCs w:val="20"/>
          <w:lang w:eastAsia="sl-SI"/>
        </w:rPr>
      </w:pPr>
    </w:p>
    <w:p w14:paraId="31AD6F17"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(1) V okviru Kobilarne Lipica se za kulturni spomenik državnega pomena razglasi enota dediščine: </w:t>
      </w:r>
      <w:bookmarkStart w:id="54" w:name="_Hlk137821768"/>
      <w:r w:rsidRPr="00F53499">
        <w:rPr>
          <w:rFonts w:eastAsia="Times New Roman"/>
          <w:szCs w:val="20"/>
          <w:lang w:eastAsia="sl-SI"/>
        </w:rPr>
        <w:t xml:space="preserve">Lipica – </w:t>
      </w:r>
      <w:proofErr w:type="spellStart"/>
      <w:r w:rsidRPr="00F53499">
        <w:rPr>
          <w:rFonts w:eastAsia="Times New Roman"/>
          <w:szCs w:val="20"/>
          <w:lang w:eastAsia="sl-SI"/>
        </w:rPr>
        <w:t>Velbanca</w:t>
      </w:r>
      <w:proofErr w:type="spellEnd"/>
      <w:r w:rsidRPr="00F53499">
        <w:rPr>
          <w:rFonts w:eastAsia="Times New Roman"/>
          <w:szCs w:val="20"/>
          <w:lang w:eastAsia="sl-SI"/>
        </w:rPr>
        <w:t xml:space="preserve"> (EID 1-09172).</w:t>
      </w:r>
      <w:bookmarkEnd w:id="54"/>
    </w:p>
    <w:p w14:paraId="658B8AAA" w14:textId="77777777" w:rsidR="00D009C7" w:rsidRPr="00F53499" w:rsidRDefault="00D009C7" w:rsidP="006F1F52">
      <w:pPr>
        <w:spacing w:after="0" w:line="240" w:lineRule="auto"/>
        <w:rPr>
          <w:rFonts w:eastAsia="Times New Roman"/>
          <w:szCs w:val="20"/>
          <w:lang w:eastAsia="sl-SI"/>
        </w:rPr>
      </w:pPr>
    </w:p>
    <w:p w14:paraId="35537646"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(2) Enota iz prejšnjega odstavka je kulturni spomenik s krajinskimi, arhitekturnimi, etnološkimi in zgodovinskimi vrednotami.</w:t>
      </w:r>
    </w:p>
    <w:p w14:paraId="5DED1F17" w14:textId="77777777" w:rsidR="00D009C7" w:rsidRPr="00F53499" w:rsidRDefault="00D009C7" w:rsidP="006F1F52">
      <w:pPr>
        <w:spacing w:after="0" w:line="240" w:lineRule="auto"/>
        <w:rPr>
          <w:rFonts w:eastAsia="Times New Roman"/>
          <w:szCs w:val="20"/>
          <w:lang w:eastAsia="sl-SI"/>
        </w:rPr>
      </w:pPr>
    </w:p>
    <w:p w14:paraId="6CCE9004" w14:textId="58B4953F"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(3) Vrednote, ki dodatno utemeljujejo razglasitev </w:t>
      </w:r>
      <w:r w:rsidR="003773DA">
        <w:rPr>
          <w:rFonts w:eastAsia="Times New Roman"/>
          <w:szCs w:val="20"/>
          <w:lang w:eastAsia="sl-SI"/>
        </w:rPr>
        <w:t>enote</w:t>
      </w:r>
      <w:r w:rsidR="00C01239">
        <w:rPr>
          <w:rFonts w:eastAsia="Times New Roman"/>
          <w:szCs w:val="20"/>
          <w:lang w:eastAsia="sl-SI"/>
        </w:rPr>
        <w:t xml:space="preserve"> iz prvega odstavka tega člena </w:t>
      </w:r>
      <w:r w:rsidRPr="00F53499">
        <w:rPr>
          <w:rFonts w:eastAsia="Times New Roman"/>
          <w:szCs w:val="20"/>
          <w:lang w:eastAsia="sl-SI"/>
        </w:rPr>
        <w:t>za kulturni spomenik državnega pomena, so:</w:t>
      </w:r>
    </w:p>
    <w:p w14:paraId="4B77E16A" w14:textId="5D0A43CB" w:rsidR="00D009C7" w:rsidRPr="00F53499" w:rsidRDefault="00D009C7" w:rsidP="00A720B8">
      <w:pPr>
        <w:numPr>
          <w:ilvl w:val="0"/>
          <w:numId w:val="115"/>
        </w:numPr>
        <w:spacing w:after="0" w:line="240" w:lineRule="auto"/>
        <w:contextualSpacing/>
        <w:rPr>
          <w:szCs w:val="20"/>
        </w:rPr>
      </w:pPr>
      <w:r w:rsidRPr="00F53499">
        <w:rPr>
          <w:szCs w:val="20"/>
        </w:rPr>
        <w:t>izjemen prostorski položaj objekta ob izteku Tržaškega drevoreda</w:t>
      </w:r>
      <w:r>
        <w:rPr>
          <w:szCs w:val="20"/>
        </w:rPr>
        <w:t>,</w:t>
      </w:r>
    </w:p>
    <w:p w14:paraId="510F7201" w14:textId="6DD7B276" w:rsidR="00D009C7" w:rsidRPr="00F53499" w:rsidRDefault="00D009C7" w:rsidP="00A720B8">
      <w:pPr>
        <w:numPr>
          <w:ilvl w:val="0"/>
          <w:numId w:val="115"/>
        </w:numPr>
        <w:spacing w:after="0" w:line="240" w:lineRule="auto"/>
        <w:contextualSpacing/>
        <w:rPr>
          <w:szCs w:val="20"/>
        </w:rPr>
      </w:pPr>
      <w:r w:rsidRPr="00F53499">
        <w:rPr>
          <w:szCs w:val="20"/>
        </w:rPr>
        <w:t>hlev za plemenske žrebce ima v celoti ohranjeno osnovno namembnost</w:t>
      </w:r>
      <w:r>
        <w:rPr>
          <w:szCs w:val="20"/>
        </w:rPr>
        <w:t>,</w:t>
      </w:r>
    </w:p>
    <w:p w14:paraId="589569AD" w14:textId="4CF404DF" w:rsidR="00D009C7" w:rsidRPr="00F53499" w:rsidRDefault="00D009C7" w:rsidP="00A720B8">
      <w:pPr>
        <w:numPr>
          <w:ilvl w:val="0"/>
          <w:numId w:val="115"/>
        </w:numPr>
        <w:spacing w:after="0" w:line="240" w:lineRule="auto"/>
        <w:contextualSpacing/>
        <w:rPr>
          <w:szCs w:val="20"/>
        </w:rPr>
      </w:pPr>
      <w:r w:rsidRPr="00F53499">
        <w:rPr>
          <w:szCs w:val="20"/>
        </w:rPr>
        <w:t xml:space="preserve">objekt je ključni del starega grajenega jedra </w:t>
      </w:r>
      <w:r w:rsidR="00A671AE">
        <w:rPr>
          <w:szCs w:val="20"/>
        </w:rPr>
        <w:t>k</w:t>
      </w:r>
      <w:r w:rsidRPr="00F53499">
        <w:rPr>
          <w:szCs w:val="20"/>
        </w:rPr>
        <w:t>obilarne</w:t>
      </w:r>
      <w:r>
        <w:rPr>
          <w:szCs w:val="20"/>
        </w:rPr>
        <w:t>,</w:t>
      </w:r>
    </w:p>
    <w:p w14:paraId="7703FF77" w14:textId="671DFAAF" w:rsidR="00D009C7" w:rsidRPr="00F53499" w:rsidRDefault="00D009C7" w:rsidP="00A720B8">
      <w:pPr>
        <w:numPr>
          <w:ilvl w:val="0"/>
          <w:numId w:val="115"/>
        </w:numPr>
        <w:spacing w:after="0" w:line="240" w:lineRule="auto"/>
        <w:contextualSpacing/>
        <w:rPr>
          <w:szCs w:val="20"/>
        </w:rPr>
      </w:pPr>
      <w:r w:rsidRPr="00F53499">
        <w:rPr>
          <w:szCs w:val="20"/>
        </w:rPr>
        <w:t xml:space="preserve">obokan pritlični objekt je najstarejši datiran hlev </w:t>
      </w:r>
      <w:r w:rsidR="00A671AE">
        <w:rPr>
          <w:szCs w:val="20"/>
        </w:rPr>
        <w:t>k</w:t>
      </w:r>
      <w:r w:rsidRPr="00F53499">
        <w:rPr>
          <w:szCs w:val="20"/>
        </w:rPr>
        <w:t>obilarne (1703)</w:t>
      </w:r>
      <w:r>
        <w:rPr>
          <w:szCs w:val="20"/>
        </w:rPr>
        <w:t>,</w:t>
      </w:r>
    </w:p>
    <w:p w14:paraId="6F6C6E77" w14:textId="6DC7D06A" w:rsidR="00D009C7" w:rsidRPr="00F53499" w:rsidRDefault="00D009C7" w:rsidP="00A720B8">
      <w:pPr>
        <w:numPr>
          <w:ilvl w:val="0"/>
          <w:numId w:val="115"/>
        </w:numPr>
        <w:spacing w:after="0" w:line="240" w:lineRule="auto"/>
        <w:contextualSpacing/>
        <w:rPr>
          <w:szCs w:val="20"/>
        </w:rPr>
      </w:pPr>
      <w:r w:rsidRPr="00F53499">
        <w:rPr>
          <w:szCs w:val="20"/>
        </w:rPr>
        <w:t xml:space="preserve">objekt ima ohranjeno stavbno zasnovo in dele </w:t>
      </w:r>
      <w:r>
        <w:rPr>
          <w:szCs w:val="20"/>
        </w:rPr>
        <w:t>stavbne</w:t>
      </w:r>
      <w:r w:rsidRPr="00F53499">
        <w:rPr>
          <w:szCs w:val="20"/>
        </w:rPr>
        <w:t xml:space="preserve"> opreme.</w:t>
      </w:r>
    </w:p>
    <w:p w14:paraId="2DD6BD59" w14:textId="77777777" w:rsidR="00D009C7" w:rsidRPr="00F53499" w:rsidRDefault="00D009C7" w:rsidP="006F1F52">
      <w:pPr>
        <w:spacing w:after="0" w:line="240" w:lineRule="auto"/>
        <w:rPr>
          <w:rFonts w:eastAsia="Times New Roman"/>
          <w:szCs w:val="20"/>
          <w:lang w:eastAsia="sl-SI"/>
        </w:rPr>
      </w:pPr>
    </w:p>
    <w:p w14:paraId="222ACB63"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(4) Varovane sestavine kulturnega spomenika so:</w:t>
      </w:r>
    </w:p>
    <w:p w14:paraId="5EC95673" w14:textId="042704F6" w:rsidR="00D009C7" w:rsidRPr="00F53499" w:rsidRDefault="00D009C7" w:rsidP="00A720B8">
      <w:pPr>
        <w:numPr>
          <w:ilvl w:val="0"/>
          <w:numId w:val="116"/>
        </w:numPr>
        <w:spacing w:after="0" w:line="240" w:lineRule="auto"/>
        <w:contextualSpacing/>
        <w:rPr>
          <w:szCs w:val="20"/>
        </w:rPr>
      </w:pPr>
      <w:r w:rsidRPr="00F53499">
        <w:rPr>
          <w:szCs w:val="20"/>
        </w:rPr>
        <w:t>namembnost</w:t>
      </w:r>
      <w:r>
        <w:rPr>
          <w:szCs w:val="20"/>
        </w:rPr>
        <w:t>,</w:t>
      </w:r>
    </w:p>
    <w:p w14:paraId="6D067089" w14:textId="67F60EBB" w:rsidR="00D009C7" w:rsidRPr="00F53499" w:rsidRDefault="00D009C7" w:rsidP="00A720B8">
      <w:pPr>
        <w:numPr>
          <w:ilvl w:val="0"/>
          <w:numId w:val="116"/>
        </w:numPr>
        <w:spacing w:after="0" w:line="240" w:lineRule="auto"/>
        <w:contextualSpacing/>
        <w:rPr>
          <w:szCs w:val="20"/>
        </w:rPr>
      </w:pPr>
      <w:r w:rsidRPr="00F53499">
        <w:rPr>
          <w:szCs w:val="20"/>
        </w:rPr>
        <w:t>osnovna prostorska umeščenost objekta</w:t>
      </w:r>
      <w:r w:rsidR="00C01239">
        <w:rPr>
          <w:szCs w:val="20"/>
        </w:rPr>
        <w:t>,</w:t>
      </w:r>
    </w:p>
    <w:p w14:paraId="2B183427" w14:textId="65A01311" w:rsidR="00D009C7" w:rsidRPr="00F53499" w:rsidRDefault="00D009C7" w:rsidP="00A720B8">
      <w:pPr>
        <w:numPr>
          <w:ilvl w:val="0"/>
          <w:numId w:val="116"/>
        </w:numPr>
        <w:spacing w:after="0" w:line="240" w:lineRule="auto"/>
        <w:contextualSpacing/>
        <w:rPr>
          <w:szCs w:val="20"/>
        </w:rPr>
      </w:pPr>
      <w:r w:rsidRPr="00F53499">
        <w:rPr>
          <w:szCs w:val="20"/>
        </w:rPr>
        <w:t>osnovna višinska in tlorisna zasnova objekta</w:t>
      </w:r>
      <w:r>
        <w:rPr>
          <w:szCs w:val="20"/>
        </w:rPr>
        <w:t>,</w:t>
      </w:r>
    </w:p>
    <w:p w14:paraId="5A9583B9" w14:textId="49086C09" w:rsidR="00D009C7" w:rsidRPr="00F53499" w:rsidRDefault="00D009C7" w:rsidP="00A720B8">
      <w:pPr>
        <w:numPr>
          <w:ilvl w:val="0"/>
          <w:numId w:val="116"/>
        </w:numPr>
        <w:spacing w:after="0" w:line="240" w:lineRule="auto"/>
        <w:contextualSpacing/>
        <w:rPr>
          <w:szCs w:val="20"/>
        </w:rPr>
      </w:pPr>
      <w:r w:rsidRPr="00F53499">
        <w:rPr>
          <w:szCs w:val="20"/>
        </w:rPr>
        <w:t>strešni nakloni in enotna, priporočena kritina z opečnimi korci</w:t>
      </w:r>
      <w:r>
        <w:rPr>
          <w:szCs w:val="20"/>
        </w:rPr>
        <w:t>,</w:t>
      </w:r>
    </w:p>
    <w:p w14:paraId="34EB3BF4" w14:textId="2E1037C0" w:rsidR="00D009C7" w:rsidRPr="00F53499" w:rsidRDefault="00D009C7" w:rsidP="00A720B8">
      <w:pPr>
        <w:numPr>
          <w:ilvl w:val="0"/>
          <w:numId w:val="116"/>
        </w:numPr>
        <w:spacing w:after="0" w:line="240" w:lineRule="auto"/>
        <w:contextualSpacing/>
        <w:rPr>
          <w:szCs w:val="20"/>
        </w:rPr>
      </w:pPr>
      <w:r w:rsidRPr="00F53499">
        <w:rPr>
          <w:szCs w:val="20"/>
        </w:rPr>
        <w:t>fasade z značilnimi ometi in kamnitimi detajli (portali, okenski okvir</w:t>
      </w:r>
      <w:r>
        <w:rPr>
          <w:szCs w:val="20"/>
        </w:rPr>
        <w:t>j</w:t>
      </w:r>
      <w:r w:rsidRPr="00F53499">
        <w:rPr>
          <w:szCs w:val="20"/>
        </w:rPr>
        <w:t>i)</w:t>
      </w:r>
      <w:r>
        <w:rPr>
          <w:szCs w:val="20"/>
        </w:rPr>
        <w:t>,</w:t>
      </w:r>
    </w:p>
    <w:p w14:paraId="3F67E11F" w14:textId="3858600B" w:rsidR="00D009C7" w:rsidRPr="00F53499" w:rsidRDefault="00D009C7" w:rsidP="00A720B8">
      <w:pPr>
        <w:numPr>
          <w:ilvl w:val="0"/>
          <w:numId w:val="116"/>
        </w:numPr>
        <w:spacing w:after="0" w:line="240" w:lineRule="auto"/>
        <w:contextualSpacing/>
        <w:rPr>
          <w:szCs w:val="20"/>
        </w:rPr>
      </w:pPr>
      <w:r w:rsidRPr="00F53499">
        <w:rPr>
          <w:szCs w:val="20"/>
        </w:rPr>
        <w:t>notranja tlorisna razporeditev in ohranjena stavbna oprema.</w:t>
      </w:r>
    </w:p>
    <w:p w14:paraId="0F34482B" w14:textId="77777777" w:rsidR="00D009C7" w:rsidRPr="00F53499" w:rsidRDefault="00D009C7" w:rsidP="006F1F52">
      <w:pPr>
        <w:spacing w:after="0" w:line="240" w:lineRule="auto"/>
        <w:rPr>
          <w:rFonts w:eastAsia="Times New Roman"/>
          <w:szCs w:val="20"/>
          <w:lang w:eastAsia="sl-SI"/>
        </w:rPr>
      </w:pPr>
    </w:p>
    <w:p w14:paraId="63C14E4B" w14:textId="51B415BA"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(5) Kulturni spomenik obsega </w:t>
      </w:r>
      <w:r w:rsidR="00C01239" w:rsidRPr="00F53499">
        <w:rPr>
          <w:rFonts w:eastAsia="Times New Roman"/>
          <w:szCs w:val="20"/>
          <w:lang w:eastAsia="sl-SI"/>
        </w:rPr>
        <w:t>nepremičnin</w:t>
      </w:r>
      <w:r w:rsidR="00C01239">
        <w:rPr>
          <w:rFonts w:eastAsia="Times New Roman"/>
          <w:szCs w:val="20"/>
          <w:lang w:eastAsia="sl-SI"/>
        </w:rPr>
        <w:t>i</w:t>
      </w:r>
      <w:r w:rsidRPr="00F53499">
        <w:rPr>
          <w:rFonts w:eastAsia="Times New Roman"/>
          <w:szCs w:val="20"/>
          <w:lang w:eastAsia="sl-SI"/>
        </w:rPr>
        <w:t>: stavbo št. 8, k. o. 2458 Bazovica</w:t>
      </w:r>
      <w:r>
        <w:rPr>
          <w:rFonts w:eastAsia="Times New Roman"/>
          <w:szCs w:val="20"/>
          <w:lang w:eastAsia="sl-SI"/>
        </w:rPr>
        <w:t>,</w:t>
      </w:r>
      <w:r w:rsidRPr="00F53499">
        <w:rPr>
          <w:rFonts w:eastAsia="Times New Roman"/>
          <w:szCs w:val="20"/>
          <w:lang w:eastAsia="sl-SI"/>
        </w:rPr>
        <w:t xml:space="preserve"> </w:t>
      </w:r>
      <w:r w:rsidR="00C01239">
        <w:rPr>
          <w:rFonts w:eastAsia="Times New Roman"/>
          <w:szCs w:val="20"/>
          <w:lang w:eastAsia="sl-SI"/>
        </w:rPr>
        <w:t xml:space="preserve">in </w:t>
      </w:r>
      <w:r w:rsidRPr="00F53499">
        <w:rPr>
          <w:rFonts w:eastAsia="Times New Roman"/>
          <w:szCs w:val="20"/>
          <w:lang w:eastAsia="sl-SI"/>
        </w:rPr>
        <w:t>parcelo št. 1899/82, k. o. 2458 Bazovica.</w:t>
      </w:r>
    </w:p>
    <w:p w14:paraId="09E587B0" w14:textId="77777777" w:rsidR="00D009C7" w:rsidRPr="00F53499" w:rsidRDefault="00D009C7" w:rsidP="006F1F52">
      <w:pPr>
        <w:spacing w:after="0"/>
        <w:ind w:left="284" w:hanging="284"/>
        <w:jc w:val="center"/>
        <w:rPr>
          <w:b/>
          <w:szCs w:val="20"/>
        </w:rPr>
      </w:pPr>
    </w:p>
    <w:p w14:paraId="459328C1" w14:textId="77777777" w:rsidR="00D009C7" w:rsidRPr="00F53499" w:rsidRDefault="00D009C7" w:rsidP="006F1F52">
      <w:pPr>
        <w:spacing w:after="0"/>
        <w:ind w:left="284" w:hanging="284"/>
        <w:jc w:val="center"/>
        <w:rPr>
          <w:b/>
          <w:szCs w:val="20"/>
        </w:rPr>
      </w:pPr>
      <w:r w:rsidRPr="00F53499">
        <w:rPr>
          <w:b/>
          <w:szCs w:val="20"/>
        </w:rPr>
        <w:t>24. člen</w:t>
      </w:r>
    </w:p>
    <w:p w14:paraId="398F4855" w14:textId="23CE1B1B" w:rsidR="00D009C7" w:rsidRPr="00F53499" w:rsidRDefault="00D009C7" w:rsidP="006F1F52">
      <w:pPr>
        <w:spacing w:after="0"/>
        <w:ind w:left="284" w:hanging="284"/>
        <w:jc w:val="center"/>
        <w:rPr>
          <w:b/>
          <w:szCs w:val="20"/>
        </w:rPr>
      </w:pPr>
      <w:r w:rsidRPr="00F53499">
        <w:rPr>
          <w:b/>
          <w:szCs w:val="20"/>
        </w:rPr>
        <w:t>(</w:t>
      </w:r>
      <w:r w:rsidR="00EA08FF">
        <w:rPr>
          <w:b/>
          <w:szCs w:val="20"/>
        </w:rPr>
        <w:t>G</w:t>
      </w:r>
      <w:r w:rsidRPr="00F53499">
        <w:rPr>
          <w:b/>
          <w:szCs w:val="20"/>
        </w:rPr>
        <w:t>raščina z Galerijo Avgusta Černigoja)</w:t>
      </w:r>
    </w:p>
    <w:p w14:paraId="48D6C503" w14:textId="77777777" w:rsidR="00D009C7" w:rsidRPr="00F53499" w:rsidRDefault="00D009C7" w:rsidP="006F1F52">
      <w:pPr>
        <w:spacing w:after="0" w:line="240" w:lineRule="auto"/>
        <w:rPr>
          <w:rFonts w:eastAsia="Times New Roman"/>
          <w:szCs w:val="20"/>
          <w:lang w:eastAsia="sl-SI"/>
        </w:rPr>
      </w:pPr>
    </w:p>
    <w:p w14:paraId="7250DFA6" w14:textId="58F2F08F"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(1) V okviru Kobilarne Lipica se za kulturni spomenik državnega pomena razglasi enota dediščine: </w:t>
      </w:r>
      <w:bookmarkStart w:id="55" w:name="_Hlk137821814"/>
      <w:r w:rsidRPr="00F53499">
        <w:rPr>
          <w:rFonts w:eastAsia="Times New Roman"/>
          <w:szCs w:val="20"/>
          <w:lang w:eastAsia="sl-SI"/>
        </w:rPr>
        <w:t xml:space="preserve">Lipica – </w:t>
      </w:r>
      <w:r w:rsidR="00EA08FF">
        <w:rPr>
          <w:rFonts w:eastAsia="Times New Roman"/>
          <w:szCs w:val="20"/>
          <w:lang w:eastAsia="sl-SI"/>
        </w:rPr>
        <w:t>G</w:t>
      </w:r>
      <w:r w:rsidRPr="00F53499">
        <w:rPr>
          <w:rFonts w:eastAsia="Times New Roman"/>
          <w:szCs w:val="20"/>
          <w:lang w:eastAsia="sl-SI"/>
        </w:rPr>
        <w:t>raščina z Galerijo Avgusta Černigoja (EID 1-09173)</w:t>
      </w:r>
      <w:bookmarkEnd w:id="55"/>
      <w:r w:rsidRPr="00F53499">
        <w:rPr>
          <w:rFonts w:eastAsia="Times New Roman"/>
          <w:szCs w:val="20"/>
          <w:lang w:eastAsia="sl-SI"/>
        </w:rPr>
        <w:t>.</w:t>
      </w:r>
    </w:p>
    <w:p w14:paraId="23A0E229" w14:textId="77777777" w:rsidR="00D009C7" w:rsidRPr="00F53499" w:rsidRDefault="00D009C7" w:rsidP="006F1F52">
      <w:pPr>
        <w:spacing w:after="0" w:line="240" w:lineRule="auto"/>
        <w:rPr>
          <w:rFonts w:eastAsia="Times New Roman"/>
          <w:szCs w:val="20"/>
          <w:lang w:eastAsia="sl-SI"/>
        </w:rPr>
      </w:pPr>
    </w:p>
    <w:p w14:paraId="6E11064C"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(2) Enota iz prejšnjega odstavka je kulturni spomenik s krajinskimi, arhitekturnimi, etnološkimi, umetnostnozgodovinskimi in zgodovinskimi vrednotami.</w:t>
      </w:r>
    </w:p>
    <w:p w14:paraId="1E2B95C9" w14:textId="77777777" w:rsidR="00D009C7" w:rsidRPr="00F53499" w:rsidRDefault="00D009C7" w:rsidP="006F1F52">
      <w:pPr>
        <w:spacing w:after="0" w:line="240" w:lineRule="auto"/>
        <w:rPr>
          <w:rFonts w:eastAsia="Times New Roman"/>
          <w:szCs w:val="20"/>
          <w:lang w:eastAsia="sl-SI"/>
        </w:rPr>
      </w:pPr>
    </w:p>
    <w:p w14:paraId="091E0362" w14:textId="15D2311A"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(3) Vrednote, ki dodatno utemeljujejo razglasitev </w:t>
      </w:r>
      <w:r w:rsidR="000B069D">
        <w:rPr>
          <w:rFonts w:eastAsia="Times New Roman"/>
          <w:szCs w:val="20"/>
          <w:lang w:eastAsia="sl-SI"/>
        </w:rPr>
        <w:t xml:space="preserve">enote iz prvega odstavka tega člena </w:t>
      </w:r>
      <w:r w:rsidRPr="00F53499">
        <w:rPr>
          <w:rFonts w:eastAsia="Times New Roman"/>
          <w:szCs w:val="20"/>
          <w:lang w:eastAsia="sl-SI"/>
        </w:rPr>
        <w:t>za kulturni spomenik državnega pomena, so:</w:t>
      </w:r>
    </w:p>
    <w:p w14:paraId="5F748564" w14:textId="2D927DE4" w:rsidR="00D009C7" w:rsidRPr="00F53499" w:rsidRDefault="00D009C7" w:rsidP="00A720B8">
      <w:pPr>
        <w:numPr>
          <w:ilvl w:val="0"/>
          <w:numId w:val="117"/>
        </w:numPr>
        <w:spacing w:after="0" w:line="240" w:lineRule="auto"/>
        <w:contextualSpacing/>
        <w:rPr>
          <w:szCs w:val="20"/>
        </w:rPr>
      </w:pPr>
      <w:r w:rsidRPr="00F53499">
        <w:rPr>
          <w:szCs w:val="20"/>
        </w:rPr>
        <w:t>izjemen prostorski položaj objekta zahodno ob izteku Tržaškega drevoreda</w:t>
      </w:r>
      <w:r>
        <w:rPr>
          <w:szCs w:val="20"/>
        </w:rPr>
        <w:t>,</w:t>
      </w:r>
    </w:p>
    <w:p w14:paraId="142E2F6A" w14:textId="26E68D62" w:rsidR="00D009C7" w:rsidRPr="00F53499" w:rsidRDefault="00D009C7" w:rsidP="00A720B8">
      <w:pPr>
        <w:numPr>
          <w:ilvl w:val="0"/>
          <w:numId w:val="117"/>
        </w:numPr>
        <w:spacing w:after="0" w:line="240" w:lineRule="auto"/>
        <w:contextualSpacing/>
        <w:rPr>
          <w:szCs w:val="20"/>
        </w:rPr>
      </w:pPr>
      <w:r w:rsidRPr="00F53499">
        <w:rPr>
          <w:szCs w:val="20"/>
        </w:rPr>
        <w:t xml:space="preserve">objekt je ključni in izhodiščni objekt starega grajenega jedra </w:t>
      </w:r>
      <w:r w:rsidR="00A671AE">
        <w:rPr>
          <w:szCs w:val="20"/>
        </w:rPr>
        <w:t>k</w:t>
      </w:r>
      <w:r w:rsidRPr="00F53499">
        <w:rPr>
          <w:szCs w:val="20"/>
        </w:rPr>
        <w:t>obilarne</w:t>
      </w:r>
      <w:r>
        <w:rPr>
          <w:szCs w:val="20"/>
        </w:rPr>
        <w:t>,</w:t>
      </w:r>
    </w:p>
    <w:p w14:paraId="4ADDA011" w14:textId="75CAA152" w:rsidR="00D009C7" w:rsidRPr="00F53499" w:rsidRDefault="00D009C7" w:rsidP="00A720B8">
      <w:pPr>
        <w:numPr>
          <w:ilvl w:val="0"/>
          <w:numId w:val="117"/>
        </w:numPr>
        <w:spacing w:after="0" w:line="240" w:lineRule="auto"/>
        <w:contextualSpacing/>
        <w:rPr>
          <w:szCs w:val="20"/>
        </w:rPr>
      </w:pPr>
      <w:r w:rsidRPr="00F53499">
        <w:rPr>
          <w:szCs w:val="20"/>
        </w:rPr>
        <w:t>objekt ima v večjem delu stavbe ohranjeno upravno namembnost</w:t>
      </w:r>
      <w:r>
        <w:rPr>
          <w:szCs w:val="20"/>
        </w:rPr>
        <w:t>,</w:t>
      </w:r>
    </w:p>
    <w:p w14:paraId="33528C9C" w14:textId="799BB3E2" w:rsidR="00D009C7" w:rsidRPr="00F53499" w:rsidRDefault="00D009C7" w:rsidP="00A720B8">
      <w:pPr>
        <w:numPr>
          <w:ilvl w:val="0"/>
          <w:numId w:val="117"/>
        </w:numPr>
        <w:spacing w:after="0" w:line="240" w:lineRule="auto"/>
        <w:contextualSpacing/>
        <w:rPr>
          <w:szCs w:val="20"/>
        </w:rPr>
      </w:pPr>
      <w:r w:rsidRPr="00F53499">
        <w:rPr>
          <w:szCs w:val="20"/>
        </w:rPr>
        <w:t>objekt ima ohranjeno stavbno zasnovo</w:t>
      </w:r>
      <w:r>
        <w:rPr>
          <w:szCs w:val="20"/>
        </w:rPr>
        <w:t>,</w:t>
      </w:r>
    </w:p>
    <w:p w14:paraId="00E90DC0" w14:textId="6550D0EC" w:rsidR="00D009C7" w:rsidRPr="00F53499" w:rsidRDefault="00D009C7" w:rsidP="00A720B8">
      <w:pPr>
        <w:numPr>
          <w:ilvl w:val="0"/>
          <w:numId w:val="117"/>
        </w:numPr>
        <w:spacing w:after="0" w:line="240" w:lineRule="auto"/>
        <w:contextualSpacing/>
        <w:rPr>
          <w:szCs w:val="20"/>
        </w:rPr>
      </w:pPr>
      <w:r w:rsidRPr="00F53499">
        <w:rPr>
          <w:szCs w:val="20"/>
        </w:rPr>
        <w:t>del objekta je kakovostno nadgrajen v Galerijo Avgusta Černigoja</w:t>
      </w:r>
      <w:r>
        <w:rPr>
          <w:szCs w:val="20"/>
        </w:rPr>
        <w:t>,</w:t>
      </w:r>
    </w:p>
    <w:p w14:paraId="07C12066" w14:textId="54DC4CC4" w:rsidR="00D009C7" w:rsidRPr="00F53499" w:rsidRDefault="00D009C7" w:rsidP="00A720B8">
      <w:pPr>
        <w:numPr>
          <w:ilvl w:val="0"/>
          <w:numId w:val="117"/>
        </w:numPr>
        <w:spacing w:after="0" w:line="240" w:lineRule="auto"/>
        <w:contextualSpacing/>
        <w:rPr>
          <w:szCs w:val="20"/>
        </w:rPr>
      </w:pPr>
      <w:r w:rsidRPr="00F53499">
        <w:rPr>
          <w:szCs w:val="20"/>
        </w:rPr>
        <w:t>ob objektu je na zahodni in južni strani terasast vrt.</w:t>
      </w:r>
    </w:p>
    <w:p w14:paraId="17048B87" w14:textId="77777777" w:rsidR="00D009C7" w:rsidRPr="00F53499" w:rsidRDefault="00D009C7" w:rsidP="006F1F52">
      <w:pPr>
        <w:spacing w:after="0" w:line="240" w:lineRule="auto"/>
        <w:rPr>
          <w:rFonts w:eastAsia="Times New Roman"/>
          <w:szCs w:val="20"/>
          <w:lang w:eastAsia="sl-SI"/>
        </w:rPr>
      </w:pPr>
    </w:p>
    <w:p w14:paraId="246967F0"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(4) Varovane sestavine kulturnega spomenika so:</w:t>
      </w:r>
    </w:p>
    <w:p w14:paraId="7AC5329F" w14:textId="686BD642" w:rsidR="00D009C7" w:rsidRPr="00F53499" w:rsidRDefault="00D009C7" w:rsidP="00A720B8">
      <w:pPr>
        <w:numPr>
          <w:ilvl w:val="0"/>
          <w:numId w:val="118"/>
        </w:numPr>
        <w:spacing w:after="0" w:line="240" w:lineRule="auto"/>
        <w:contextualSpacing/>
        <w:rPr>
          <w:szCs w:val="20"/>
        </w:rPr>
      </w:pPr>
      <w:r w:rsidRPr="00F53499">
        <w:rPr>
          <w:szCs w:val="20"/>
        </w:rPr>
        <w:t>osnovna prostorska umeščenost objekta</w:t>
      </w:r>
      <w:r>
        <w:rPr>
          <w:szCs w:val="20"/>
        </w:rPr>
        <w:t>,</w:t>
      </w:r>
    </w:p>
    <w:p w14:paraId="7A33EA71" w14:textId="0C078ABB" w:rsidR="00D009C7" w:rsidRPr="00F53499" w:rsidRDefault="00D009C7" w:rsidP="00A720B8">
      <w:pPr>
        <w:numPr>
          <w:ilvl w:val="0"/>
          <w:numId w:val="118"/>
        </w:numPr>
        <w:spacing w:after="0" w:line="240" w:lineRule="auto"/>
        <w:contextualSpacing/>
        <w:rPr>
          <w:szCs w:val="20"/>
        </w:rPr>
      </w:pPr>
      <w:r w:rsidRPr="00F53499">
        <w:rPr>
          <w:szCs w:val="20"/>
        </w:rPr>
        <w:t>osnovna višinska in tlorisna zasnova objekta</w:t>
      </w:r>
      <w:r>
        <w:rPr>
          <w:szCs w:val="20"/>
        </w:rPr>
        <w:t>,</w:t>
      </w:r>
    </w:p>
    <w:p w14:paraId="34B5F035" w14:textId="1861D8DD" w:rsidR="00D009C7" w:rsidRPr="00F53499" w:rsidRDefault="00D009C7" w:rsidP="00A720B8">
      <w:pPr>
        <w:numPr>
          <w:ilvl w:val="0"/>
          <w:numId w:val="118"/>
        </w:numPr>
        <w:spacing w:after="0" w:line="240" w:lineRule="auto"/>
        <w:contextualSpacing/>
        <w:rPr>
          <w:szCs w:val="20"/>
        </w:rPr>
      </w:pPr>
      <w:r w:rsidRPr="00F53499">
        <w:rPr>
          <w:szCs w:val="20"/>
        </w:rPr>
        <w:t>strešni nakloni in enotna, priporočena kritina z opečnimi korci ter dimniki</w:t>
      </w:r>
      <w:r>
        <w:rPr>
          <w:szCs w:val="20"/>
        </w:rPr>
        <w:t>,</w:t>
      </w:r>
    </w:p>
    <w:p w14:paraId="42CCDE2C" w14:textId="54A34708" w:rsidR="00D009C7" w:rsidRPr="00F53499" w:rsidRDefault="00D009C7" w:rsidP="00A720B8">
      <w:pPr>
        <w:numPr>
          <w:ilvl w:val="0"/>
          <w:numId w:val="118"/>
        </w:numPr>
        <w:spacing w:after="0" w:line="240" w:lineRule="auto"/>
        <w:contextualSpacing/>
        <w:rPr>
          <w:szCs w:val="20"/>
        </w:rPr>
      </w:pPr>
      <w:r w:rsidRPr="00F53499">
        <w:rPr>
          <w:szCs w:val="20"/>
        </w:rPr>
        <w:t>fasade z značilnimi ometi in kamnitimi detajli (portali, okenski okvir</w:t>
      </w:r>
      <w:r>
        <w:rPr>
          <w:szCs w:val="20"/>
        </w:rPr>
        <w:t>j</w:t>
      </w:r>
      <w:r w:rsidRPr="00F53499">
        <w:rPr>
          <w:szCs w:val="20"/>
        </w:rPr>
        <w:t>i)</w:t>
      </w:r>
      <w:r>
        <w:rPr>
          <w:szCs w:val="20"/>
        </w:rPr>
        <w:t>,</w:t>
      </w:r>
    </w:p>
    <w:p w14:paraId="48740B4F" w14:textId="16E8E5D6" w:rsidR="00D009C7" w:rsidRPr="00F53499" w:rsidRDefault="00D009C7" w:rsidP="00A720B8">
      <w:pPr>
        <w:numPr>
          <w:ilvl w:val="0"/>
          <w:numId w:val="118"/>
        </w:numPr>
        <w:spacing w:after="0" w:line="240" w:lineRule="auto"/>
        <w:contextualSpacing/>
        <w:rPr>
          <w:szCs w:val="20"/>
        </w:rPr>
      </w:pPr>
      <w:r w:rsidRPr="00F53499">
        <w:rPr>
          <w:szCs w:val="20"/>
        </w:rPr>
        <w:t>notranja tlorisna razporeditev s kamnitimi stopnišči</w:t>
      </w:r>
      <w:r>
        <w:rPr>
          <w:szCs w:val="20"/>
        </w:rPr>
        <w:t>,</w:t>
      </w:r>
    </w:p>
    <w:p w14:paraId="26E2C0EC" w14:textId="7FC5F3BE" w:rsidR="00D009C7" w:rsidRPr="00F53499" w:rsidRDefault="00D009C7" w:rsidP="00A720B8">
      <w:pPr>
        <w:numPr>
          <w:ilvl w:val="0"/>
          <w:numId w:val="118"/>
        </w:numPr>
        <w:spacing w:after="0" w:line="240" w:lineRule="auto"/>
        <w:contextualSpacing/>
        <w:rPr>
          <w:szCs w:val="20"/>
        </w:rPr>
      </w:pPr>
      <w:r w:rsidRPr="00F53499">
        <w:rPr>
          <w:szCs w:val="20"/>
        </w:rPr>
        <w:t>ohranjena ureditev in stavbna oprema galerije ter likovna zbirka del Avgusta Černigoja</w:t>
      </w:r>
      <w:r>
        <w:rPr>
          <w:szCs w:val="20"/>
        </w:rPr>
        <w:t>,</w:t>
      </w:r>
    </w:p>
    <w:p w14:paraId="640FF4CD" w14:textId="363CA0B0" w:rsidR="00D009C7" w:rsidRPr="00F53499" w:rsidRDefault="00D009C7" w:rsidP="00A720B8">
      <w:pPr>
        <w:numPr>
          <w:ilvl w:val="0"/>
          <w:numId w:val="118"/>
        </w:numPr>
        <w:spacing w:after="0" w:line="240" w:lineRule="auto"/>
        <w:contextualSpacing/>
        <w:rPr>
          <w:szCs w:val="20"/>
        </w:rPr>
      </w:pPr>
      <w:r w:rsidRPr="00F53499">
        <w:rPr>
          <w:szCs w:val="20"/>
        </w:rPr>
        <w:t>ohranjena shema terasastega vrta.</w:t>
      </w:r>
    </w:p>
    <w:p w14:paraId="532F38DC" w14:textId="77777777" w:rsidR="00D009C7" w:rsidRPr="00F53499" w:rsidRDefault="00D009C7" w:rsidP="006F1F52">
      <w:pPr>
        <w:spacing w:after="0" w:line="240" w:lineRule="auto"/>
        <w:rPr>
          <w:rFonts w:eastAsia="Times New Roman"/>
          <w:szCs w:val="20"/>
          <w:lang w:eastAsia="sl-SI"/>
        </w:rPr>
      </w:pPr>
    </w:p>
    <w:p w14:paraId="55A52856" w14:textId="6824B848"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(5) Kulturni spomenik obsega nepremičnine: stavbi št. 5 in 7 </w:t>
      </w:r>
      <w:r w:rsidR="00C72CEE">
        <w:rPr>
          <w:rFonts w:eastAsia="Times New Roman"/>
          <w:szCs w:val="20"/>
          <w:lang w:eastAsia="sl-SI"/>
        </w:rPr>
        <w:t>ter</w:t>
      </w:r>
      <w:r w:rsidR="00481935">
        <w:rPr>
          <w:rFonts w:eastAsia="Times New Roman"/>
          <w:szCs w:val="20"/>
          <w:lang w:eastAsia="sl-SI"/>
        </w:rPr>
        <w:t xml:space="preserve"> </w:t>
      </w:r>
      <w:r w:rsidRPr="00F53499">
        <w:rPr>
          <w:rFonts w:eastAsia="Times New Roman"/>
          <w:szCs w:val="20"/>
          <w:lang w:eastAsia="sl-SI"/>
        </w:rPr>
        <w:t>parcele št. 1894, 1899/6, 1899/80, 1899/83 in 1899/84, vse k. o. 2458 Bazovica.</w:t>
      </w:r>
    </w:p>
    <w:p w14:paraId="3C0951F8" w14:textId="77777777" w:rsidR="00D009C7" w:rsidRPr="00F53499" w:rsidRDefault="00D009C7" w:rsidP="006F1F52">
      <w:pPr>
        <w:spacing w:after="0"/>
        <w:ind w:left="284" w:hanging="284"/>
        <w:jc w:val="center"/>
        <w:rPr>
          <w:b/>
          <w:szCs w:val="20"/>
        </w:rPr>
      </w:pPr>
    </w:p>
    <w:p w14:paraId="4C9A720E" w14:textId="77777777" w:rsidR="00D009C7" w:rsidRPr="00F53499" w:rsidRDefault="00D009C7" w:rsidP="006F1F52">
      <w:pPr>
        <w:spacing w:after="0"/>
        <w:ind w:left="284" w:hanging="284"/>
        <w:jc w:val="center"/>
        <w:rPr>
          <w:b/>
          <w:szCs w:val="20"/>
        </w:rPr>
      </w:pPr>
      <w:r w:rsidRPr="00F53499">
        <w:rPr>
          <w:b/>
          <w:szCs w:val="20"/>
        </w:rPr>
        <w:t xml:space="preserve"> 25. člen</w:t>
      </w:r>
    </w:p>
    <w:p w14:paraId="5C16708E" w14:textId="77777777" w:rsidR="00D009C7" w:rsidRPr="00F53499" w:rsidRDefault="00D009C7" w:rsidP="006F1F52">
      <w:pPr>
        <w:spacing w:after="0"/>
        <w:ind w:left="284" w:hanging="284"/>
        <w:jc w:val="center"/>
        <w:rPr>
          <w:b/>
          <w:szCs w:val="20"/>
        </w:rPr>
      </w:pPr>
      <w:r w:rsidRPr="00F53499">
        <w:rPr>
          <w:b/>
          <w:szCs w:val="20"/>
        </w:rPr>
        <w:t>(Stara depandansa)</w:t>
      </w:r>
    </w:p>
    <w:p w14:paraId="63E8DFE2" w14:textId="77777777" w:rsidR="00D009C7" w:rsidRPr="00F53499" w:rsidRDefault="00D009C7" w:rsidP="006F1F52">
      <w:pPr>
        <w:spacing w:after="0" w:line="240" w:lineRule="auto"/>
        <w:rPr>
          <w:rFonts w:eastAsia="Times New Roman"/>
          <w:szCs w:val="20"/>
          <w:lang w:eastAsia="sl-SI"/>
        </w:rPr>
      </w:pPr>
    </w:p>
    <w:p w14:paraId="77E1DB4E"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(1) V okviru Kobilarne Lipica se za kulturni spomenik državnega pomena razglasi enota dediščine: </w:t>
      </w:r>
      <w:bookmarkStart w:id="56" w:name="_Hlk137821873"/>
      <w:r w:rsidRPr="00F53499">
        <w:rPr>
          <w:rFonts w:eastAsia="Times New Roman"/>
          <w:szCs w:val="20"/>
          <w:lang w:eastAsia="sl-SI"/>
        </w:rPr>
        <w:t>Lipica – Stara depandansa (EID 1-09174)</w:t>
      </w:r>
      <w:bookmarkEnd w:id="56"/>
      <w:r w:rsidRPr="00F53499">
        <w:rPr>
          <w:rFonts w:eastAsia="Times New Roman"/>
          <w:szCs w:val="20"/>
          <w:lang w:eastAsia="sl-SI"/>
        </w:rPr>
        <w:t>.</w:t>
      </w:r>
    </w:p>
    <w:p w14:paraId="2EA7495B" w14:textId="77777777" w:rsidR="00D009C7" w:rsidRPr="00F53499" w:rsidRDefault="00D009C7" w:rsidP="006F1F52">
      <w:pPr>
        <w:spacing w:after="0" w:line="240" w:lineRule="auto"/>
        <w:rPr>
          <w:rFonts w:eastAsia="Times New Roman"/>
          <w:szCs w:val="20"/>
          <w:lang w:eastAsia="sl-SI"/>
        </w:rPr>
      </w:pPr>
    </w:p>
    <w:p w14:paraId="62B5F203"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(2) Enota iz prejšnjega odstavka je kulturni spomenik s krajinskimi, arhitekturnimi in zgodovinskimi vrednotami.</w:t>
      </w:r>
    </w:p>
    <w:p w14:paraId="791241A4" w14:textId="77777777" w:rsidR="00D009C7" w:rsidRPr="00F53499" w:rsidRDefault="00D009C7" w:rsidP="006F1F52">
      <w:pPr>
        <w:spacing w:after="0" w:line="240" w:lineRule="auto"/>
        <w:rPr>
          <w:rFonts w:eastAsia="Times New Roman"/>
          <w:szCs w:val="20"/>
          <w:lang w:eastAsia="sl-SI"/>
        </w:rPr>
      </w:pPr>
    </w:p>
    <w:p w14:paraId="4C6D27A4" w14:textId="562BDFF8"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(3) Vrednote, ki dodatno utemeljujejo razglasitev </w:t>
      </w:r>
      <w:r w:rsidR="00C72CEE">
        <w:rPr>
          <w:rFonts w:eastAsia="Times New Roman"/>
          <w:szCs w:val="20"/>
          <w:lang w:eastAsia="sl-SI"/>
        </w:rPr>
        <w:t xml:space="preserve">enote iz prvega odstavka tega člena </w:t>
      </w:r>
      <w:r w:rsidRPr="00F53499">
        <w:rPr>
          <w:rFonts w:eastAsia="Times New Roman"/>
          <w:szCs w:val="20"/>
          <w:lang w:eastAsia="sl-SI"/>
        </w:rPr>
        <w:t>za kulturni spomenik državnega pomena, so:</w:t>
      </w:r>
    </w:p>
    <w:p w14:paraId="12968A2F" w14:textId="63BE9086" w:rsidR="00D009C7" w:rsidRPr="00F53499" w:rsidRDefault="00D009C7" w:rsidP="00A720B8">
      <w:pPr>
        <w:numPr>
          <w:ilvl w:val="0"/>
          <w:numId w:val="119"/>
        </w:numPr>
        <w:spacing w:after="0" w:line="240" w:lineRule="auto"/>
        <w:contextualSpacing/>
        <w:rPr>
          <w:szCs w:val="20"/>
        </w:rPr>
      </w:pPr>
      <w:r w:rsidRPr="00F53499">
        <w:rPr>
          <w:szCs w:val="20"/>
        </w:rPr>
        <w:t>izjemen prostorski položaj objekta na vzhodni strani upravnega središča</w:t>
      </w:r>
      <w:r>
        <w:rPr>
          <w:szCs w:val="20"/>
        </w:rPr>
        <w:t>,</w:t>
      </w:r>
    </w:p>
    <w:p w14:paraId="343FEB1E" w14:textId="4D8D8121" w:rsidR="00D009C7" w:rsidRPr="00F53499" w:rsidRDefault="00D009C7" w:rsidP="00A720B8">
      <w:pPr>
        <w:numPr>
          <w:ilvl w:val="0"/>
          <w:numId w:val="119"/>
        </w:numPr>
        <w:spacing w:after="0" w:line="240" w:lineRule="auto"/>
        <w:contextualSpacing/>
        <w:rPr>
          <w:szCs w:val="20"/>
        </w:rPr>
      </w:pPr>
      <w:r w:rsidRPr="00F53499">
        <w:rPr>
          <w:szCs w:val="20"/>
        </w:rPr>
        <w:t xml:space="preserve">pritlični gospodarski objekt je ključni del starega grajenega jedra </w:t>
      </w:r>
      <w:r w:rsidR="00A671AE">
        <w:rPr>
          <w:szCs w:val="20"/>
        </w:rPr>
        <w:t>k</w:t>
      </w:r>
      <w:r w:rsidRPr="00F53499">
        <w:rPr>
          <w:szCs w:val="20"/>
        </w:rPr>
        <w:t>obilarne</w:t>
      </w:r>
      <w:r>
        <w:rPr>
          <w:szCs w:val="20"/>
        </w:rPr>
        <w:t>,</w:t>
      </w:r>
    </w:p>
    <w:p w14:paraId="132BA0AA" w14:textId="489FB723" w:rsidR="00D009C7" w:rsidRPr="00F53499" w:rsidRDefault="00D009C7" w:rsidP="00A720B8">
      <w:pPr>
        <w:numPr>
          <w:ilvl w:val="0"/>
          <w:numId w:val="119"/>
        </w:numPr>
        <w:spacing w:after="0" w:line="240" w:lineRule="auto"/>
        <w:contextualSpacing/>
        <w:rPr>
          <w:szCs w:val="20"/>
        </w:rPr>
      </w:pPr>
      <w:r w:rsidRPr="00F53499">
        <w:rPr>
          <w:szCs w:val="20"/>
        </w:rPr>
        <w:t>ohranjena je stavbna zasnova z gabariti</w:t>
      </w:r>
      <w:r>
        <w:rPr>
          <w:szCs w:val="20"/>
        </w:rPr>
        <w:t>,</w:t>
      </w:r>
    </w:p>
    <w:p w14:paraId="0BBF472B" w14:textId="4401D193" w:rsidR="00D009C7" w:rsidRPr="00F53499" w:rsidRDefault="00D009C7" w:rsidP="00A720B8">
      <w:pPr>
        <w:numPr>
          <w:ilvl w:val="0"/>
          <w:numId w:val="119"/>
        </w:numPr>
        <w:spacing w:after="0" w:line="240" w:lineRule="auto"/>
        <w:contextualSpacing/>
        <w:rPr>
          <w:szCs w:val="20"/>
        </w:rPr>
      </w:pPr>
      <w:r w:rsidRPr="00F53499">
        <w:rPr>
          <w:szCs w:val="20"/>
        </w:rPr>
        <w:t>dodana je nova, zgodovinsko pričevalna vrednost z muzejsko (doživljajsko) vsebino – Muzej lipicanca.</w:t>
      </w:r>
    </w:p>
    <w:p w14:paraId="4419F2F2" w14:textId="77777777" w:rsidR="00D009C7" w:rsidRPr="00F53499" w:rsidRDefault="00D009C7" w:rsidP="006F1F52">
      <w:pPr>
        <w:spacing w:after="0" w:line="240" w:lineRule="auto"/>
        <w:rPr>
          <w:rFonts w:eastAsia="Times New Roman"/>
          <w:szCs w:val="20"/>
          <w:lang w:eastAsia="sl-SI"/>
        </w:rPr>
      </w:pPr>
    </w:p>
    <w:p w14:paraId="3289FBD7"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(4) Varovane sestavine kulturnega spomenika so:</w:t>
      </w:r>
    </w:p>
    <w:p w14:paraId="728F3D58" w14:textId="3241A5FD" w:rsidR="00D009C7" w:rsidRPr="00F53499" w:rsidRDefault="00D009C7" w:rsidP="00A720B8">
      <w:pPr>
        <w:numPr>
          <w:ilvl w:val="0"/>
          <w:numId w:val="120"/>
        </w:numPr>
        <w:spacing w:after="0" w:line="240" w:lineRule="auto"/>
        <w:contextualSpacing/>
        <w:rPr>
          <w:szCs w:val="20"/>
        </w:rPr>
      </w:pPr>
      <w:r w:rsidRPr="00F53499">
        <w:rPr>
          <w:szCs w:val="20"/>
        </w:rPr>
        <w:t>osnovna prostorska umeščenost objekta</w:t>
      </w:r>
      <w:r>
        <w:rPr>
          <w:szCs w:val="20"/>
        </w:rPr>
        <w:t>,</w:t>
      </w:r>
    </w:p>
    <w:p w14:paraId="7C315BCA" w14:textId="1B89A072" w:rsidR="00D009C7" w:rsidRPr="00F53499" w:rsidRDefault="00D009C7" w:rsidP="00A720B8">
      <w:pPr>
        <w:numPr>
          <w:ilvl w:val="0"/>
          <w:numId w:val="120"/>
        </w:numPr>
        <w:spacing w:after="0" w:line="240" w:lineRule="auto"/>
        <w:contextualSpacing/>
        <w:rPr>
          <w:szCs w:val="20"/>
        </w:rPr>
      </w:pPr>
      <w:r w:rsidRPr="00F53499">
        <w:rPr>
          <w:szCs w:val="20"/>
        </w:rPr>
        <w:t>osnovna višinska in tlorisna zasnova objekta</w:t>
      </w:r>
      <w:r>
        <w:rPr>
          <w:szCs w:val="20"/>
        </w:rPr>
        <w:t>,</w:t>
      </w:r>
    </w:p>
    <w:p w14:paraId="0C9B5A48" w14:textId="09DCFE79" w:rsidR="00D009C7" w:rsidRPr="00F53499" w:rsidRDefault="00D009C7" w:rsidP="00A720B8">
      <w:pPr>
        <w:numPr>
          <w:ilvl w:val="0"/>
          <w:numId w:val="120"/>
        </w:numPr>
        <w:spacing w:after="0" w:line="240" w:lineRule="auto"/>
        <w:contextualSpacing/>
        <w:rPr>
          <w:szCs w:val="20"/>
        </w:rPr>
      </w:pPr>
      <w:r w:rsidRPr="00F53499">
        <w:rPr>
          <w:szCs w:val="20"/>
        </w:rPr>
        <w:t>strešni nakloni in enotna, priporočena kritina z opečnimi korci</w:t>
      </w:r>
      <w:r>
        <w:rPr>
          <w:szCs w:val="20"/>
        </w:rPr>
        <w:t>,</w:t>
      </w:r>
    </w:p>
    <w:p w14:paraId="3EE34669" w14:textId="521558D9" w:rsidR="00D009C7" w:rsidRPr="00F53499" w:rsidRDefault="00D009C7" w:rsidP="00A720B8">
      <w:pPr>
        <w:numPr>
          <w:ilvl w:val="0"/>
          <w:numId w:val="120"/>
        </w:numPr>
        <w:spacing w:after="0" w:line="240" w:lineRule="auto"/>
        <w:contextualSpacing/>
        <w:rPr>
          <w:szCs w:val="20"/>
        </w:rPr>
      </w:pPr>
      <w:r w:rsidRPr="00F53499">
        <w:rPr>
          <w:szCs w:val="20"/>
        </w:rPr>
        <w:t>fasade z značilnimi ometi in profiliran venčni zidec pod napuščem.</w:t>
      </w:r>
    </w:p>
    <w:p w14:paraId="30110436" w14:textId="77777777" w:rsidR="00D009C7" w:rsidRPr="00F53499" w:rsidRDefault="00D009C7" w:rsidP="006F1F52">
      <w:pPr>
        <w:spacing w:after="0" w:line="240" w:lineRule="auto"/>
        <w:rPr>
          <w:rFonts w:eastAsia="Times New Roman"/>
          <w:szCs w:val="20"/>
          <w:lang w:eastAsia="sl-SI"/>
        </w:rPr>
      </w:pPr>
    </w:p>
    <w:p w14:paraId="17DB4BD5" w14:textId="718ADC66"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(5) Kulturni spomenik obsega </w:t>
      </w:r>
      <w:r w:rsidR="004B5321" w:rsidRPr="00F53499">
        <w:rPr>
          <w:rFonts w:eastAsia="Times New Roman"/>
          <w:szCs w:val="20"/>
          <w:lang w:eastAsia="sl-SI"/>
        </w:rPr>
        <w:t>nepremičnin</w:t>
      </w:r>
      <w:r w:rsidR="004B5321">
        <w:rPr>
          <w:rFonts w:eastAsia="Times New Roman"/>
          <w:szCs w:val="20"/>
          <w:lang w:eastAsia="sl-SI"/>
        </w:rPr>
        <w:t>i</w:t>
      </w:r>
      <w:r w:rsidRPr="00F53499">
        <w:rPr>
          <w:rFonts w:eastAsia="Times New Roman"/>
          <w:szCs w:val="20"/>
          <w:lang w:eastAsia="sl-SI"/>
        </w:rPr>
        <w:t xml:space="preserve">: stavbo št. 6 </w:t>
      </w:r>
      <w:r w:rsidR="004B5321">
        <w:rPr>
          <w:rFonts w:eastAsia="Times New Roman"/>
          <w:szCs w:val="20"/>
          <w:lang w:eastAsia="sl-SI"/>
        </w:rPr>
        <w:t xml:space="preserve">in </w:t>
      </w:r>
      <w:r w:rsidRPr="00F53499">
        <w:rPr>
          <w:rFonts w:eastAsia="Times New Roman"/>
          <w:szCs w:val="20"/>
          <w:lang w:eastAsia="sl-SI"/>
        </w:rPr>
        <w:t>parcelo št. 1899/87 (del parcele</w:t>
      </w:r>
      <w:r w:rsidR="004B5321">
        <w:rPr>
          <w:rFonts w:eastAsia="Times New Roman"/>
          <w:szCs w:val="20"/>
          <w:lang w:eastAsia="sl-SI"/>
        </w:rPr>
        <w:t>,</w:t>
      </w:r>
      <w:r w:rsidRPr="00F53499">
        <w:rPr>
          <w:rFonts w:eastAsia="Times New Roman"/>
          <w:szCs w:val="20"/>
          <w:lang w:eastAsia="sl-SI"/>
        </w:rPr>
        <w:t xml:space="preserve"> na kateri stoji stavba št. 6, k. o. 2458 Bazovica), k. o. 2458 Bazovica.</w:t>
      </w:r>
    </w:p>
    <w:p w14:paraId="52F8F768" w14:textId="77777777" w:rsidR="00D009C7" w:rsidRPr="00F53499" w:rsidRDefault="00D009C7" w:rsidP="006F1F52">
      <w:pPr>
        <w:spacing w:after="0"/>
        <w:ind w:left="284" w:hanging="284"/>
        <w:jc w:val="center"/>
        <w:rPr>
          <w:b/>
          <w:szCs w:val="20"/>
        </w:rPr>
      </w:pPr>
    </w:p>
    <w:p w14:paraId="34382022" w14:textId="77777777" w:rsidR="00D009C7" w:rsidRPr="00F53499" w:rsidRDefault="00D009C7" w:rsidP="006F1F52">
      <w:pPr>
        <w:spacing w:after="0"/>
        <w:ind w:left="284" w:hanging="284"/>
        <w:jc w:val="center"/>
        <w:rPr>
          <w:b/>
          <w:szCs w:val="20"/>
        </w:rPr>
      </w:pPr>
      <w:r w:rsidRPr="00F53499">
        <w:rPr>
          <w:b/>
          <w:szCs w:val="20"/>
        </w:rPr>
        <w:t>26. člen</w:t>
      </w:r>
    </w:p>
    <w:p w14:paraId="68357989" w14:textId="77777777" w:rsidR="00D009C7" w:rsidRPr="00F53499" w:rsidRDefault="00D009C7" w:rsidP="006F1F52">
      <w:pPr>
        <w:spacing w:after="0"/>
        <w:ind w:left="284" w:hanging="284"/>
        <w:jc w:val="center"/>
        <w:rPr>
          <w:b/>
          <w:szCs w:val="20"/>
        </w:rPr>
      </w:pPr>
      <w:r w:rsidRPr="00F53499">
        <w:rPr>
          <w:b/>
          <w:szCs w:val="20"/>
        </w:rPr>
        <w:t>(Jubilejni hlev)</w:t>
      </w:r>
    </w:p>
    <w:p w14:paraId="66847E05" w14:textId="77777777" w:rsidR="00D009C7" w:rsidRPr="00F53499" w:rsidRDefault="00D009C7" w:rsidP="006F1F52">
      <w:pPr>
        <w:spacing w:after="0" w:line="240" w:lineRule="auto"/>
        <w:rPr>
          <w:rFonts w:eastAsia="Times New Roman"/>
          <w:szCs w:val="20"/>
          <w:lang w:eastAsia="sl-SI"/>
        </w:rPr>
      </w:pPr>
    </w:p>
    <w:p w14:paraId="03E36C53"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(1) V okviru Kobilarne Lipica se za kulturni spomenik državnega pomena razglasi enota dediščine: </w:t>
      </w:r>
      <w:bookmarkStart w:id="57" w:name="_Hlk137821930"/>
      <w:r w:rsidRPr="00F53499">
        <w:rPr>
          <w:rFonts w:eastAsia="Times New Roman"/>
          <w:szCs w:val="20"/>
          <w:lang w:eastAsia="sl-SI"/>
        </w:rPr>
        <w:t>Lipica – Jubilejni hlev (EID 1-27626).</w:t>
      </w:r>
      <w:bookmarkEnd w:id="57"/>
    </w:p>
    <w:p w14:paraId="46BF4BD9" w14:textId="77777777" w:rsidR="00D009C7" w:rsidRPr="00F53499" w:rsidRDefault="00D009C7" w:rsidP="006F1F52">
      <w:pPr>
        <w:spacing w:after="0" w:line="240" w:lineRule="auto"/>
        <w:rPr>
          <w:rFonts w:eastAsia="Times New Roman"/>
          <w:szCs w:val="20"/>
          <w:lang w:eastAsia="sl-SI"/>
        </w:rPr>
      </w:pPr>
    </w:p>
    <w:p w14:paraId="33CD974E"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(2) Enota iz prejšnjega odstavka je kulturni spomenik s krajinskimi, arhitekturnimi, etnološkimi in zgodovinskimi vrednotami.</w:t>
      </w:r>
    </w:p>
    <w:p w14:paraId="71324C25" w14:textId="77777777" w:rsidR="00D009C7" w:rsidRPr="00F53499" w:rsidRDefault="00D009C7" w:rsidP="006F1F52">
      <w:pPr>
        <w:spacing w:after="0" w:line="240" w:lineRule="auto"/>
        <w:rPr>
          <w:rFonts w:eastAsia="Times New Roman"/>
          <w:szCs w:val="20"/>
          <w:lang w:eastAsia="sl-SI"/>
        </w:rPr>
      </w:pPr>
    </w:p>
    <w:p w14:paraId="31A02C37" w14:textId="56E8D04E"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(3) Vrednote, ki dodatno utemeljujejo razglasitev </w:t>
      </w:r>
      <w:r w:rsidR="004B5321">
        <w:rPr>
          <w:rFonts w:eastAsia="Times New Roman"/>
          <w:szCs w:val="20"/>
          <w:lang w:eastAsia="sl-SI"/>
        </w:rPr>
        <w:t xml:space="preserve">enote iz prvega odstavka tega člena </w:t>
      </w:r>
      <w:r w:rsidRPr="00F53499">
        <w:rPr>
          <w:rFonts w:eastAsia="Times New Roman"/>
          <w:szCs w:val="20"/>
          <w:lang w:eastAsia="sl-SI"/>
        </w:rPr>
        <w:t>za kulturni spomenik državnega pomena, so:</w:t>
      </w:r>
    </w:p>
    <w:p w14:paraId="68CD0EB9" w14:textId="77362286" w:rsidR="00D009C7" w:rsidRPr="00F53499" w:rsidRDefault="00D009C7" w:rsidP="00A720B8">
      <w:pPr>
        <w:numPr>
          <w:ilvl w:val="0"/>
          <w:numId w:val="121"/>
        </w:numPr>
        <w:spacing w:after="0" w:line="240" w:lineRule="auto"/>
        <w:contextualSpacing/>
        <w:rPr>
          <w:szCs w:val="20"/>
        </w:rPr>
      </w:pPr>
      <w:r w:rsidRPr="00F53499">
        <w:rPr>
          <w:szCs w:val="20"/>
        </w:rPr>
        <w:t>izjemen prostorski položaj objekta na vzhodnem robu starega grajenega jedra</w:t>
      </w:r>
      <w:r>
        <w:rPr>
          <w:szCs w:val="20"/>
        </w:rPr>
        <w:t>,</w:t>
      </w:r>
    </w:p>
    <w:p w14:paraId="1DBAB9C2" w14:textId="4A338EF9" w:rsidR="00D009C7" w:rsidRPr="00F53499" w:rsidRDefault="00D009C7" w:rsidP="00A720B8">
      <w:pPr>
        <w:numPr>
          <w:ilvl w:val="0"/>
          <w:numId w:val="121"/>
        </w:numPr>
        <w:spacing w:after="0" w:line="240" w:lineRule="auto"/>
        <w:contextualSpacing/>
        <w:rPr>
          <w:szCs w:val="20"/>
        </w:rPr>
      </w:pPr>
      <w:r w:rsidRPr="00F53499">
        <w:rPr>
          <w:szCs w:val="20"/>
        </w:rPr>
        <w:t xml:space="preserve">objekt je ključni del starega grajenega jedra </w:t>
      </w:r>
      <w:r w:rsidR="00A671AE">
        <w:rPr>
          <w:szCs w:val="20"/>
        </w:rPr>
        <w:t>k</w:t>
      </w:r>
      <w:r w:rsidRPr="00F53499">
        <w:rPr>
          <w:szCs w:val="20"/>
        </w:rPr>
        <w:t>obilarne ob hipodromu</w:t>
      </w:r>
      <w:r>
        <w:rPr>
          <w:szCs w:val="20"/>
        </w:rPr>
        <w:t>,</w:t>
      </w:r>
    </w:p>
    <w:p w14:paraId="1F750632" w14:textId="3700CD09" w:rsidR="00D009C7" w:rsidRPr="00F53499" w:rsidRDefault="00D009C7" w:rsidP="00A720B8">
      <w:pPr>
        <w:numPr>
          <w:ilvl w:val="0"/>
          <w:numId w:val="121"/>
        </w:numPr>
        <w:spacing w:after="0" w:line="240" w:lineRule="auto"/>
        <w:contextualSpacing/>
        <w:rPr>
          <w:szCs w:val="20"/>
        </w:rPr>
      </w:pPr>
      <w:r w:rsidRPr="00F53499">
        <w:rPr>
          <w:szCs w:val="20"/>
        </w:rPr>
        <w:t>hlev je bil postavljen leta 1898/99, ob jubileju vladanja (50 let) cesarja Franca Jožefa</w:t>
      </w:r>
      <w:r>
        <w:rPr>
          <w:szCs w:val="20"/>
        </w:rPr>
        <w:t>,</w:t>
      </w:r>
    </w:p>
    <w:p w14:paraId="677B60E9" w14:textId="42D9F5F5" w:rsidR="00D009C7" w:rsidRPr="00F53499" w:rsidRDefault="00D009C7" w:rsidP="00A720B8">
      <w:pPr>
        <w:numPr>
          <w:ilvl w:val="0"/>
          <w:numId w:val="121"/>
        </w:numPr>
        <w:spacing w:after="0" w:line="240" w:lineRule="auto"/>
        <w:contextualSpacing/>
        <w:rPr>
          <w:szCs w:val="20"/>
        </w:rPr>
      </w:pPr>
      <w:r w:rsidRPr="00F53499">
        <w:rPr>
          <w:szCs w:val="20"/>
        </w:rPr>
        <w:t>ohranjen</w:t>
      </w:r>
      <w:r w:rsidR="004B5321">
        <w:rPr>
          <w:szCs w:val="20"/>
        </w:rPr>
        <w:t>i</w:t>
      </w:r>
      <w:r w:rsidRPr="00F53499">
        <w:rPr>
          <w:szCs w:val="20"/>
        </w:rPr>
        <w:t xml:space="preserve"> </w:t>
      </w:r>
      <w:r w:rsidR="004B5321">
        <w:rPr>
          <w:szCs w:val="20"/>
        </w:rPr>
        <w:t>so</w:t>
      </w:r>
      <w:r w:rsidR="004B5321" w:rsidRPr="00F53499">
        <w:rPr>
          <w:szCs w:val="20"/>
        </w:rPr>
        <w:t xml:space="preserve"> </w:t>
      </w:r>
      <w:r w:rsidRPr="00F53499">
        <w:rPr>
          <w:szCs w:val="20"/>
        </w:rPr>
        <w:t>stavbna zasnova in namembnost ter deli notranje opreme.</w:t>
      </w:r>
    </w:p>
    <w:p w14:paraId="0341C60E" w14:textId="77777777" w:rsidR="00D009C7" w:rsidRPr="00F53499" w:rsidRDefault="00D009C7" w:rsidP="006F1F52">
      <w:pPr>
        <w:spacing w:after="0" w:line="240" w:lineRule="auto"/>
        <w:rPr>
          <w:rFonts w:eastAsia="Times New Roman"/>
          <w:szCs w:val="20"/>
          <w:lang w:eastAsia="sl-SI"/>
        </w:rPr>
      </w:pPr>
    </w:p>
    <w:p w14:paraId="0D57C0C9"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(4) Varovane sestavine kulturnega spomenika so:</w:t>
      </w:r>
    </w:p>
    <w:p w14:paraId="7A8B8D40" w14:textId="3EBD9F8E" w:rsidR="00D009C7" w:rsidRPr="00F53499" w:rsidRDefault="00D009C7" w:rsidP="00A720B8">
      <w:pPr>
        <w:numPr>
          <w:ilvl w:val="0"/>
          <w:numId w:val="122"/>
        </w:numPr>
        <w:spacing w:after="0" w:line="240" w:lineRule="auto"/>
        <w:contextualSpacing/>
        <w:rPr>
          <w:szCs w:val="20"/>
        </w:rPr>
      </w:pPr>
      <w:r w:rsidRPr="00F53499">
        <w:rPr>
          <w:szCs w:val="20"/>
        </w:rPr>
        <w:t>osnovna prostorska umeščenost objekta</w:t>
      </w:r>
      <w:r>
        <w:rPr>
          <w:szCs w:val="20"/>
        </w:rPr>
        <w:t>,</w:t>
      </w:r>
    </w:p>
    <w:p w14:paraId="56B6C3DB" w14:textId="0B9EE57A" w:rsidR="00D009C7" w:rsidRPr="00F53499" w:rsidRDefault="00D009C7" w:rsidP="00A720B8">
      <w:pPr>
        <w:numPr>
          <w:ilvl w:val="0"/>
          <w:numId w:val="122"/>
        </w:numPr>
        <w:spacing w:after="0" w:line="240" w:lineRule="auto"/>
        <w:contextualSpacing/>
        <w:rPr>
          <w:szCs w:val="20"/>
        </w:rPr>
      </w:pPr>
      <w:r w:rsidRPr="00F53499">
        <w:rPr>
          <w:szCs w:val="20"/>
        </w:rPr>
        <w:t>osnovna višinska in tlorisna zasnova objekta</w:t>
      </w:r>
      <w:r>
        <w:rPr>
          <w:szCs w:val="20"/>
        </w:rPr>
        <w:t>,</w:t>
      </w:r>
    </w:p>
    <w:p w14:paraId="3C847D9A" w14:textId="69D63975" w:rsidR="00D009C7" w:rsidRPr="00F53499" w:rsidRDefault="00D009C7" w:rsidP="00A720B8">
      <w:pPr>
        <w:numPr>
          <w:ilvl w:val="0"/>
          <w:numId w:val="122"/>
        </w:numPr>
        <w:spacing w:after="0" w:line="240" w:lineRule="auto"/>
        <w:contextualSpacing/>
        <w:rPr>
          <w:szCs w:val="20"/>
        </w:rPr>
      </w:pPr>
      <w:r w:rsidRPr="00F53499">
        <w:rPr>
          <w:szCs w:val="20"/>
        </w:rPr>
        <w:t>strešni nakloni in enotna, priporočena kritina z opečnimi korci</w:t>
      </w:r>
      <w:r>
        <w:rPr>
          <w:szCs w:val="20"/>
        </w:rPr>
        <w:t>,</w:t>
      </w:r>
    </w:p>
    <w:p w14:paraId="41D35D01" w14:textId="42C03C91" w:rsidR="00D009C7" w:rsidRPr="00F53499" w:rsidRDefault="00D009C7" w:rsidP="00A720B8">
      <w:pPr>
        <w:numPr>
          <w:ilvl w:val="0"/>
          <w:numId w:val="122"/>
        </w:numPr>
        <w:spacing w:after="0" w:line="240" w:lineRule="auto"/>
        <w:contextualSpacing/>
        <w:rPr>
          <w:szCs w:val="20"/>
        </w:rPr>
      </w:pPr>
      <w:r w:rsidRPr="00F53499">
        <w:rPr>
          <w:szCs w:val="20"/>
        </w:rPr>
        <w:t>fasade z značilnimi ometi in kamnitimi detajli (portali, okenski okvir</w:t>
      </w:r>
      <w:r w:rsidR="004B5321">
        <w:rPr>
          <w:szCs w:val="20"/>
        </w:rPr>
        <w:t>j</w:t>
      </w:r>
      <w:r w:rsidRPr="00F53499">
        <w:rPr>
          <w:szCs w:val="20"/>
        </w:rPr>
        <w:t>i)</w:t>
      </w:r>
      <w:r>
        <w:rPr>
          <w:szCs w:val="20"/>
        </w:rPr>
        <w:t>,</w:t>
      </w:r>
    </w:p>
    <w:p w14:paraId="64A3C3F5" w14:textId="63E06DDA" w:rsidR="00D009C7" w:rsidRPr="00F53499" w:rsidRDefault="00D009C7" w:rsidP="00A720B8">
      <w:pPr>
        <w:numPr>
          <w:ilvl w:val="0"/>
          <w:numId w:val="122"/>
        </w:numPr>
        <w:spacing w:after="0" w:line="240" w:lineRule="auto"/>
        <w:contextualSpacing/>
        <w:rPr>
          <w:szCs w:val="20"/>
        </w:rPr>
      </w:pPr>
      <w:r w:rsidRPr="00F53499">
        <w:rPr>
          <w:szCs w:val="20"/>
        </w:rPr>
        <w:t>notranja tlorisna razporeditev in ohranjena stavbna oprema</w:t>
      </w:r>
      <w:r>
        <w:rPr>
          <w:szCs w:val="20"/>
        </w:rPr>
        <w:t>,</w:t>
      </w:r>
    </w:p>
    <w:p w14:paraId="79A16A9D" w14:textId="233DC0B7" w:rsidR="00D009C7" w:rsidRPr="00F53499" w:rsidRDefault="00D009C7" w:rsidP="00A720B8">
      <w:pPr>
        <w:numPr>
          <w:ilvl w:val="0"/>
          <w:numId w:val="122"/>
        </w:numPr>
        <w:spacing w:after="0" w:line="240" w:lineRule="auto"/>
        <w:contextualSpacing/>
        <w:rPr>
          <w:szCs w:val="20"/>
        </w:rPr>
      </w:pPr>
      <w:r w:rsidRPr="00F53499">
        <w:rPr>
          <w:szCs w:val="20"/>
        </w:rPr>
        <w:t>namembnost hleva.</w:t>
      </w:r>
    </w:p>
    <w:p w14:paraId="4083F65B" w14:textId="77777777" w:rsidR="00D009C7" w:rsidRPr="00F53499" w:rsidRDefault="00D009C7" w:rsidP="006F1F52">
      <w:pPr>
        <w:spacing w:after="0" w:line="240" w:lineRule="auto"/>
        <w:rPr>
          <w:rFonts w:eastAsia="Times New Roman"/>
          <w:szCs w:val="20"/>
          <w:lang w:eastAsia="sl-SI"/>
        </w:rPr>
      </w:pPr>
    </w:p>
    <w:p w14:paraId="218EDB80" w14:textId="2BB3690E"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(5) Kulturni spomenik obsega </w:t>
      </w:r>
      <w:r w:rsidR="00B5245C" w:rsidRPr="00F53499">
        <w:rPr>
          <w:rFonts w:eastAsia="Times New Roman"/>
          <w:szCs w:val="20"/>
          <w:lang w:eastAsia="sl-SI"/>
        </w:rPr>
        <w:t>nepremičnin</w:t>
      </w:r>
      <w:r w:rsidR="00B5245C">
        <w:rPr>
          <w:rFonts w:eastAsia="Times New Roman"/>
          <w:szCs w:val="20"/>
          <w:lang w:eastAsia="sl-SI"/>
        </w:rPr>
        <w:t>i</w:t>
      </w:r>
      <w:r w:rsidRPr="00F53499">
        <w:rPr>
          <w:rFonts w:eastAsia="Times New Roman"/>
          <w:szCs w:val="20"/>
          <w:lang w:eastAsia="sl-SI"/>
        </w:rPr>
        <w:t xml:space="preserve">: stavbo št. 77 </w:t>
      </w:r>
      <w:r w:rsidR="00B5245C">
        <w:rPr>
          <w:rFonts w:eastAsia="Times New Roman"/>
          <w:szCs w:val="20"/>
          <w:lang w:eastAsia="sl-SI"/>
        </w:rPr>
        <w:t xml:space="preserve">in </w:t>
      </w:r>
      <w:r w:rsidRPr="00F53499">
        <w:rPr>
          <w:rFonts w:eastAsia="Times New Roman"/>
          <w:szCs w:val="20"/>
          <w:lang w:eastAsia="sl-SI"/>
        </w:rPr>
        <w:t>parcelo št. 1899/37, k. o. 2458 Bazovica.</w:t>
      </w:r>
    </w:p>
    <w:p w14:paraId="00877A32" w14:textId="77777777" w:rsidR="00D009C7" w:rsidRPr="00F53499" w:rsidRDefault="00D009C7" w:rsidP="006F1F52">
      <w:pPr>
        <w:spacing w:after="0"/>
        <w:ind w:left="284" w:hanging="284"/>
        <w:jc w:val="center"/>
        <w:rPr>
          <w:b/>
          <w:szCs w:val="20"/>
        </w:rPr>
      </w:pPr>
    </w:p>
    <w:p w14:paraId="68678895" w14:textId="77777777" w:rsidR="00D009C7" w:rsidRPr="00F53499" w:rsidRDefault="00D009C7" w:rsidP="006F1F52">
      <w:pPr>
        <w:spacing w:after="0"/>
        <w:ind w:left="284" w:hanging="284"/>
        <w:jc w:val="center"/>
        <w:rPr>
          <w:b/>
          <w:szCs w:val="20"/>
        </w:rPr>
      </w:pPr>
      <w:r w:rsidRPr="00F53499">
        <w:rPr>
          <w:b/>
          <w:szCs w:val="20"/>
        </w:rPr>
        <w:t>27. člen</w:t>
      </w:r>
    </w:p>
    <w:p w14:paraId="66EFB3B7" w14:textId="1CD20246" w:rsidR="00D009C7" w:rsidRPr="00F53499" w:rsidRDefault="00D009C7" w:rsidP="006F1F52">
      <w:pPr>
        <w:spacing w:after="0"/>
        <w:ind w:left="284" w:hanging="284"/>
        <w:jc w:val="center"/>
        <w:rPr>
          <w:b/>
          <w:szCs w:val="20"/>
        </w:rPr>
      </w:pPr>
      <w:r w:rsidRPr="00F53499">
        <w:rPr>
          <w:b/>
          <w:szCs w:val="20"/>
        </w:rPr>
        <w:t>(</w:t>
      </w:r>
      <w:r>
        <w:rPr>
          <w:b/>
          <w:szCs w:val="20"/>
        </w:rPr>
        <w:t>h</w:t>
      </w:r>
      <w:r w:rsidRPr="00F53499">
        <w:rPr>
          <w:b/>
          <w:szCs w:val="20"/>
        </w:rPr>
        <w:t>levi in jahalnica Na Borjači)</w:t>
      </w:r>
    </w:p>
    <w:p w14:paraId="14CE54E4" w14:textId="77777777" w:rsidR="00D009C7" w:rsidRPr="00F53499" w:rsidRDefault="00D009C7" w:rsidP="006F1F52">
      <w:pPr>
        <w:spacing w:after="0" w:line="240" w:lineRule="auto"/>
        <w:rPr>
          <w:rFonts w:eastAsia="Times New Roman"/>
          <w:szCs w:val="20"/>
          <w:lang w:eastAsia="sl-SI"/>
        </w:rPr>
      </w:pPr>
    </w:p>
    <w:p w14:paraId="4A9B6766" w14:textId="3FADF625"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(1) V okviru Kobilarne Lipica se za kulturni spomenik državnega pomena razglasi enota dediščine: </w:t>
      </w:r>
      <w:bookmarkStart w:id="58" w:name="_Hlk137821971"/>
      <w:r w:rsidRPr="00F53499">
        <w:rPr>
          <w:rFonts w:eastAsia="Times New Roman"/>
          <w:szCs w:val="20"/>
          <w:lang w:eastAsia="sl-SI"/>
        </w:rPr>
        <w:t xml:space="preserve">Lipica – </w:t>
      </w:r>
      <w:r>
        <w:rPr>
          <w:rFonts w:eastAsia="Times New Roman"/>
          <w:szCs w:val="20"/>
          <w:lang w:eastAsia="sl-SI"/>
        </w:rPr>
        <w:t>h</w:t>
      </w:r>
      <w:r w:rsidRPr="00F53499">
        <w:rPr>
          <w:rFonts w:eastAsia="Times New Roman"/>
          <w:szCs w:val="20"/>
          <w:lang w:eastAsia="sl-SI"/>
        </w:rPr>
        <w:t>levi in jahalnica Na Borjači (EID-27627)</w:t>
      </w:r>
      <w:bookmarkEnd w:id="58"/>
      <w:r w:rsidRPr="00F53499">
        <w:rPr>
          <w:rFonts w:eastAsia="Times New Roman"/>
          <w:szCs w:val="20"/>
          <w:lang w:eastAsia="sl-SI"/>
        </w:rPr>
        <w:t>.</w:t>
      </w:r>
    </w:p>
    <w:p w14:paraId="46DA9337" w14:textId="77777777" w:rsidR="00D009C7" w:rsidRPr="00F53499" w:rsidRDefault="00D009C7" w:rsidP="006F1F52">
      <w:pPr>
        <w:spacing w:after="0" w:line="240" w:lineRule="auto"/>
        <w:rPr>
          <w:rFonts w:eastAsia="Times New Roman"/>
          <w:szCs w:val="20"/>
          <w:lang w:eastAsia="sl-SI"/>
        </w:rPr>
      </w:pPr>
    </w:p>
    <w:p w14:paraId="4A4E72AE"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(2) Enota iz prejšnjega odstavka je kulturni spomenik s krajinskimi, arhitekturnimi, etnološkimi in zgodovinskimi vrednotami.</w:t>
      </w:r>
    </w:p>
    <w:p w14:paraId="3E9264E9" w14:textId="77777777" w:rsidR="00D009C7" w:rsidRPr="00F53499" w:rsidRDefault="00D009C7" w:rsidP="006F1F52">
      <w:pPr>
        <w:spacing w:after="0" w:line="240" w:lineRule="auto"/>
        <w:rPr>
          <w:rFonts w:eastAsia="Times New Roman"/>
          <w:szCs w:val="20"/>
          <w:lang w:eastAsia="sl-SI"/>
        </w:rPr>
      </w:pPr>
    </w:p>
    <w:p w14:paraId="11362779" w14:textId="0ED278C6"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(3) Vrednote, ki dodatno utemeljujejo razglasitev </w:t>
      </w:r>
      <w:r w:rsidR="00B5245C">
        <w:rPr>
          <w:rFonts w:eastAsia="Times New Roman"/>
          <w:szCs w:val="20"/>
          <w:lang w:eastAsia="sl-SI"/>
        </w:rPr>
        <w:t xml:space="preserve">enote iz prvega odstavka tega člena </w:t>
      </w:r>
      <w:r w:rsidRPr="00F53499">
        <w:rPr>
          <w:rFonts w:eastAsia="Times New Roman"/>
          <w:szCs w:val="20"/>
          <w:lang w:eastAsia="sl-SI"/>
        </w:rPr>
        <w:t>za kulturni spomenik državnega pomena, so:</w:t>
      </w:r>
    </w:p>
    <w:p w14:paraId="659504DA" w14:textId="077C01C1" w:rsidR="00D009C7" w:rsidRPr="00F53499" w:rsidRDefault="00D009C7" w:rsidP="00A720B8">
      <w:pPr>
        <w:numPr>
          <w:ilvl w:val="0"/>
          <w:numId w:val="123"/>
        </w:numPr>
        <w:spacing w:after="0" w:line="240" w:lineRule="auto"/>
        <w:contextualSpacing/>
        <w:rPr>
          <w:szCs w:val="20"/>
        </w:rPr>
      </w:pPr>
      <w:r w:rsidRPr="00F53499">
        <w:rPr>
          <w:szCs w:val="20"/>
        </w:rPr>
        <w:t xml:space="preserve">izjemen prostorski položaj objekta – treh hlevov s pokrito jahalnico v jedru </w:t>
      </w:r>
      <w:r w:rsidR="00A671AE">
        <w:rPr>
          <w:szCs w:val="20"/>
        </w:rPr>
        <w:t>k</w:t>
      </w:r>
      <w:r w:rsidRPr="00F53499">
        <w:rPr>
          <w:szCs w:val="20"/>
        </w:rPr>
        <w:t>obilarne</w:t>
      </w:r>
      <w:r>
        <w:rPr>
          <w:szCs w:val="20"/>
        </w:rPr>
        <w:t>,</w:t>
      </w:r>
    </w:p>
    <w:p w14:paraId="20E80C5E" w14:textId="3B5C1012" w:rsidR="00D009C7" w:rsidRPr="00F53499" w:rsidRDefault="00D009C7" w:rsidP="00A720B8">
      <w:pPr>
        <w:numPr>
          <w:ilvl w:val="0"/>
          <w:numId w:val="123"/>
        </w:numPr>
        <w:spacing w:after="0" w:line="240" w:lineRule="auto"/>
        <w:contextualSpacing/>
        <w:rPr>
          <w:szCs w:val="20"/>
        </w:rPr>
      </w:pPr>
      <w:r w:rsidRPr="00F53499">
        <w:rPr>
          <w:szCs w:val="20"/>
        </w:rPr>
        <w:t>objekt, postavljen leta 1852, je ključni del kobilarne in vzreje mladih konj</w:t>
      </w:r>
      <w:r>
        <w:rPr>
          <w:szCs w:val="20"/>
        </w:rPr>
        <w:t>,</w:t>
      </w:r>
    </w:p>
    <w:p w14:paraId="012F3E94" w14:textId="7A459744" w:rsidR="00D009C7" w:rsidRPr="00F53499" w:rsidRDefault="00D009C7" w:rsidP="00A720B8">
      <w:pPr>
        <w:numPr>
          <w:ilvl w:val="0"/>
          <w:numId w:val="123"/>
        </w:numPr>
        <w:spacing w:after="0" w:line="240" w:lineRule="auto"/>
        <w:contextualSpacing/>
        <w:rPr>
          <w:szCs w:val="20"/>
        </w:rPr>
      </w:pPr>
      <w:r w:rsidRPr="00F53499">
        <w:rPr>
          <w:szCs w:val="20"/>
        </w:rPr>
        <w:t>ohranjen</w:t>
      </w:r>
      <w:r w:rsidR="00A03972">
        <w:rPr>
          <w:szCs w:val="20"/>
        </w:rPr>
        <w:t>i</w:t>
      </w:r>
      <w:r w:rsidRPr="00F53499">
        <w:rPr>
          <w:szCs w:val="20"/>
        </w:rPr>
        <w:t xml:space="preserve"> </w:t>
      </w:r>
      <w:r w:rsidR="00A03972">
        <w:rPr>
          <w:szCs w:val="20"/>
        </w:rPr>
        <w:t xml:space="preserve">sta </w:t>
      </w:r>
      <w:r w:rsidRPr="00F53499">
        <w:rPr>
          <w:szCs w:val="20"/>
        </w:rPr>
        <w:t>stavbna zasnova in njena namembnost</w:t>
      </w:r>
      <w:r>
        <w:rPr>
          <w:szCs w:val="20"/>
        </w:rPr>
        <w:t>,</w:t>
      </w:r>
    </w:p>
    <w:p w14:paraId="0C8071BC" w14:textId="5AC902EA" w:rsidR="00D009C7" w:rsidRPr="00F53499" w:rsidRDefault="00D009C7" w:rsidP="00A720B8">
      <w:pPr>
        <w:numPr>
          <w:ilvl w:val="0"/>
          <w:numId w:val="123"/>
        </w:numPr>
        <w:spacing w:after="0" w:line="240" w:lineRule="auto"/>
        <w:contextualSpacing/>
        <w:rPr>
          <w:szCs w:val="20"/>
        </w:rPr>
      </w:pPr>
      <w:r w:rsidRPr="00F53499">
        <w:rPr>
          <w:szCs w:val="20"/>
        </w:rPr>
        <w:t>ohranjeni so deli notranje opreme</w:t>
      </w:r>
      <w:r>
        <w:rPr>
          <w:szCs w:val="20"/>
        </w:rPr>
        <w:t>,</w:t>
      </w:r>
    </w:p>
    <w:p w14:paraId="3697F517" w14:textId="4FC5BEA4" w:rsidR="00D009C7" w:rsidRPr="00F53499" w:rsidRDefault="00D009C7" w:rsidP="00A720B8">
      <w:pPr>
        <w:numPr>
          <w:ilvl w:val="0"/>
          <w:numId w:val="123"/>
        </w:numPr>
        <w:spacing w:after="0" w:line="240" w:lineRule="auto"/>
        <w:contextualSpacing/>
        <w:rPr>
          <w:szCs w:val="20"/>
        </w:rPr>
      </w:pPr>
      <w:r w:rsidRPr="00F53499">
        <w:rPr>
          <w:szCs w:val="20"/>
        </w:rPr>
        <w:t xml:space="preserve">v tridesetih letih </w:t>
      </w:r>
      <w:r w:rsidR="00B5245C">
        <w:rPr>
          <w:szCs w:val="20"/>
        </w:rPr>
        <w:t xml:space="preserve">prejšnjega stoletja </w:t>
      </w:r>
      <w:r w:rsidRPr="00F53499">
        <w:rPr>
          <w:szCs w:val="20"/>
        </w:rPr>
        <w:t>sta bila ob hlevih postavljena dva betonska valjasta silosa za skladiščenje krme.</w:t>
      </w:r>
    </w:p>
    <w:p w14:paraId="7EA256BF" w14:textId="77777777" w:rsidR="00D009C7" w:rsidRPr="00F53499" w:rsidRDefault="00D009C7" w:rsidP="006F1F52">
      <w:pPr>
        <w:spacing w:after="0" w:line="240" w:lineRule="auto"/>
        <w:rPr>
          <w:rFonts w:eastAsia="Times New Roman"/>
          <w:szCs w:val="20"/>
          <w:lang w:eastAsia="sl-SI"/>
        </w:rPr>
      </w:pPr>
    </w:p>
    <w:p w14:paraId="34E6C863"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(4) Varovane sestavine kulturnega spomenika so:</w:t>
      </w:r>
    </w:p>
    <w:p w14:paraId="14A24021" w14:textId="6C81A48B" w:rsidR="00D009C7" w:rsidRPr="00F53499" w:rsidRDefault="00D009C7" w:rsidP="00A720B8">
      <w:pPr>
        <w:numPr>
          <w:ilvl w:val="0"/>
          <w:numId w:val="124"/>
        </w:numPr>
        <w:spacing w:after="0" w:line="240" w:lineRule="auto"/>
        <w:contextualSpacing/>
        <w:rPr>
          <w:szCs w:val="20"/>
        </w:rPr>
      </w:pPr>
      <w:r w:rsidRPr="00F53499">
        <w:rPr>
          <w:szCs w:val="20"/>
        </w:rPr>
        <w:t>osnovna prostorska umeščenost objekta s štirimi trakti okoli notranjega dvorišča</w:t>
      </w:r>
      <w:r>
        <w:rPr>
          <w:szCs w:val="20"/>
        </w:rPr>
        <w:t>,</w:t>
      </w:r>
    </w:p>
    <w:p w14:paraId="2F82F460" w14:textId="44926B05" w:rsidR="00D009C7" w:rsidRPr="00F53499" w:rsidRDefault="00D009C7" w:rsidP="00A720B8">
      <w:pPr>
        <w:numPr>
          <w:ilvl w:val="0"/>
          <w:numId w:val="124"/>
        </w:numPr>
        <w:spacing w:after="0" w:line="240" w:lineRule="auto"/>
        <w:contextualSpacing/>
        <w:rPr>
          <w:szCs w:val="20"/>
        </w:rPr>
      </w:pPr>
      <w:r w:rsidRPr="00F53499">
        <w:rPr>
          <w:szCs w:val="20"/>
        </w:rPr>
        <w:t>osnovna višinska in tlorisna zasnova objekta</w:t>
      </w:r>
      <w:r>
        <w:rPr>
          <w:szCs w:val="20"/>
        </w:rPr>
        <w:t>,</w:t>
      </w:r>
    </w:p>
    <w:p w14:paraId="4DE5DE2A" w14:textId="402088D7" w:rsidR="00D009C7" w:rsidRPr="00F53499" w:rsidRDefault="00D009C7" w:rsidP="00A720B8">
      <w:pPr>
        <w:numPr>
          <w:ilvl w:val="0"/>
          <w:numId w:val="124"/>
        </w:numPr>
        <w:spacing w:after="0" w:line="240" w:lineRule="auto"/>
        <w:contextualSpacing/>
        <w:rPr>
          <w:szCs w:val="20"/>
        </w:rPr>
      </w:pPr>
      <w:r w:rsidRPr="00F53499">
        <w:rPr>
          <w:szCs w:val="20"/>
        </w:rPr>
        <w:t>strešni nakloni in enotna, priporočena kritina z opečnimi korci</w:t>
      </w:r>
      <w:r>
        <w:rPr>
          <w:szCs w:val="20"/>
        </w:rPr>
        <w:t>,</w:t>
      </w:r>
    </w:p>
    <w:p w14:paraId="0688E28E" w14:textId="0128A92B" w:rsidR="00D009C7" w:rsidRPr="00F53499" w:rsidRDefault="00D009C7" w:rsidP="00A720B8">
      <w:pPr>
        <w:numPr>
          <w:ilvl w:val="0"/>
          <w:numId w:val="124"/>
        </w:numPr>
        <w:spacing w:after="0" w:line="240" w:lineRule="auto"/>
        <w:contextualSpacing/>
        <w:rPr>
          <w:szCs w:val="20"/>
        </w:rPr>
      </w:pPr>
      <w:r w:rsidRPr="00F53499">
        <w:rPr>
          <w:szCs w:val="20"/>
        </w:rPr>
        <w:t>fasade z značilnimi ometi in kamnitimi detajli (portali, okenski okvir</w:t>
      </w:r>
      <w:r w:rsidR="004B5321">
        <w:rPr>
          <w:szCs w:val="20"/>
        </w:rPr>
        <w:t>j</w:t>
      </w:r>
      <w:r w:rsidRPr="00F53499">
        <w:rPr>
          <w:szCs w:val="20"/>
        </w:rPr>
        <w:t>i)</w:t>
      </w:r>
      <w:r>
        <w:rPr>
          <w:szCs w:val="20"/>
        </w:rPr>
        <w:t>,</w:t>
      </w:r>
    </w:p>
    <w:p w14:paraId="4C680746" w14:textId="0FEE82AF" w:rsidR="00D009C7" w:rsidRPr="00F53499" w:rsidRDefault="00D009C7" w:rsidP="00A720B8">
      <w:pPr>
        <w:numPr>
          <w:ilvl w:val="0"/>
          <w:numId w:val="124"/>
        </w:numPr>
        <w:spacing w:after="0" w:line="240" w:lineRule="auto"/>
        <w:contextualSpacing/>
        <w:rPr>
          <w:szCs w:val="20"/>
        </w:rPr>
      </w:pPr>
      <w:r w:rsidRPr="00F53499">
        <w:rPr>
          <w:szCs w:val="20"/>
        </w:rPr>
        <w:t>notranja tlorisna razporeditev in ohranjena stavbna oprema</w:t>
      </w:r>
      <w:r>
        <w:rPr>
          <w:szCs w:val="20"/>
        </w:rPr>
        <w:t>,</w:t>
      </w:r>
    </w:p>
    <w:p w14:paraId="4DEBF048" w14:textId="4C181F8F" w:rsidR="00D009C7" w:rsidRPr="00F53499" w:rsidRDefault="00D009C7" w:rsidP="00A720B8">
      <w:pPr>
        <w:numPr>
          <w:ilvl w:val="0"/>
          <w:numId w:val="124"/>
        </w:numPr>
        <w:spacing w:after="0" w:line="240" w:lineRule="auto"/>
        <w:contextualSpacing/>
        <w:rPr>
          <w:szCs w:val="20"/>
        </w:rPr>
      </w:pPr>
      <w:r w:rsidRPr="00F53499">
        <w:rPr>
          <w:szCs w:val="20"/>
        </w:rPr>
        <w:t>namembnost hleva</w:t>
      </w:r>
      <w:r>
        <w:rPr>
          <w:szCs w:val="20"/>
        </w:rPr>
        <w:t>,</w:t>
      </w:r>
    </w:p>
    <w:p w14:paraId="6F6DCA8D" w14:textId="0E4B7360" w:rsidR="00D009C7" w:rsidRPr="00F53499" w:rsidRDefault="00D009C7" w:rsidP="00A720B8">
      <w:pPr>
        <w:numPr>
          <w:ilvl w:val="0"/>
          <w:numId w:val="124"/>
        </w:numPr>
        <w:spacing w:after="0" w:line="240" w:lineRule="auto"/>
        <w:contextualSpacing/>
        <w:rPr>
          <w:szCs w:val="20"/>
        </w:rPr>
      </w:pPr>
      <w:r w:rsidRPr="00F53499">
        <w:rPr>
          <w:szCs w:val="20"/>
        </w:rPr>
        <w:t>oblika in funkcija obeh silosov.</w:t>
      </w:r>
    </w:p>
    <w:p w14:paraId="62007F9A" w14:textId="77777777" w:rsidR="00D009C7" w:rsidRPr="00F53499" w:rsidRDefault="00D009C7" w:rsidP="006F1F52">
      <w:pPr>
        <w:spacing w:after="0" w:line="240" w:lineRule="auto"/>
        <w:rPr>
          <w:rFonts w:eastAsia="Times New Roman"/>
          <w:szCs w:val="20"/>
          <w:lang w:eastAsia="sl-SI"/>
        </w:rPr>
      </w:pPr>
    </w:p>
    <w:p w14:paraId="482C24DD" w14:textId="547F87D4"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(5) Kulturni spomenik obsega nepremičnine: stavbe št. 73, 74, 75 in 122 </w:t>
      </w:r>
      <w:r w:rsidR="00A03972">
        <w:rPr>
          <w:rFonts w:eastAsia="Times New Roman"/>
          <w:szCs w:val="20"/>
          <w:lang w:eastAsia="sl-SI"/>
        </w:rPr>
        <w:t xml:space="preserve">ter </w:t>
      </w:r>
      <w:r w:rsidRPr="00F53499">
        <w:rPr>
          <w:rFonts w:eastAsia="Times New Roman"/>
          <w:szCs w:val="20"/>
          <w:lang w:eastAsia="sl-SI"/>
        </w:rPr>
        <w:t>parcele št. 1899/34, 1899/91, 1899/92, 1899/93, 1899/94 in 1899/95, vse k. o. 2458 Bazovica.</w:t>
      </w:r>
    </w:p>
    <w:p w14:paraId="608F1E08" w14:textId="77777777" w:rsidR="00D009C7" w:rsidRPr="00F53499" w:rsidRDefault="00D009C7" w:rsidP="006F1F52">
      <w:pPr>
        <w:spacing w:after="0"/>
        <w:ind w:left="284" w:hanging="284"/>
        <w:jc w:val="center"/>
        <w:rPr>
          <w:b/>
          <w:szCs w:val="20"/>
        </w:rPr>
      </w:pPr>
    </w:p>
    <w:p w14:paraId="6D7FFA63" w14:textId="77777777" w:rsidR="00D009C7" w:rsidRPr="00F53499" w:rsidRDefault="00D009C7" w:rsidP="006F1F52">
      <w:pPr>
        <w:spacing w:after="0"/>
        <w:ind w:left="284" w:hanging="284"/>
        <w:jc w:val="center"/>
        <w:rPr>
          <w:b/>
          <w:szCs w:val="20"/>
        </w:rPr>
      </w:pPr>
      <w:r w:rsidRPr="00F53499">
        <w:rPr>
          <w:b/>
          <w:szCs w:val="20"/>
        </w:rPr>
        <w:t xml:space="preserve"> 28. člen</w:t>
      </w:r>
    </w:p>
    <w:p w14:paraId="61B58DDE" w14:textId="3B8AAE20" w:rsidR="00D009C7" w:rsidRPr="00F53499" w:rsidRDefault="00D009C7" w:rsidP="006F1F52">
      <w:pPr>
        <w:spacing w:after="0"/>
        <w:ind w:left="284" w:hanging="284"/>
        <w:jc w:val="center"/>
        <w:rPr>
          <w:b/>
          <w:szCs w:val="20"/>
        </w:rPr>
      </w:pPr>
      <w:r w:rsidRPr="00F53499">
        <w:rPr>
          <w:b/>
          <w:szCs w:val="20"/>
        </w:rPr>
        <w:t>(</w:t>
      </w:r>
      <w:r>
        <w:rPr>
          <w:b/>
          <w:szCs w:val="20"/>
        </w:rPr>
        <w:t>h</w:t>
      </w:r>
      <w:r w:rsidRPr="00F53499">
        <w:rPr>
          <w:b/>
          <w:szCs w:val="20"/>
        </w:rPr>
        <w:t>lev</w:t>
      </w:r>
      <w:r>
        <w:rPr>
          <w:b/>
          <w:szCs w:val="20"/>
        </w:rPr>
        <w:t>a</w:t>
      </w:r>
      <w:r w:rsidRPr="00F53499">
        <w:rPr>
          <w:b/>
          <w:szCs w:val="20"/>
        </w:rPr>
        <w:t xml:space="preserve"> 9 in 10)</w:t>
      </w:r>
    </w:p>
    <w:p w14:paraId="0D1058B1" w14:textId="77777777" w:rsidR="00D009C7" w:rsidRPr="00F53499" w:rsidRDefault="00D009C7" w:rsidP="006F1F52">
      <w:pPr>
        <w:spacing w:after="0" w:line="240" w:lineRule="auto"/>
        <w:rPr>
          <w:rFonts w:eastAsia="Times New Roman"/>
          <w:szCs w:val="20"/>
          <w:lang w:eastAsia="sl-SI"/>
        </w:rPr>
      </w:pPr>
    </w:p>
    <w:p w14:paraId="47272603" w14:textId="5246E0DC"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(1) V okviru Kobilarne Lipica se za kulturni spomenik državnega pomena razglasi enota dediščine: </w:t>
      </w:r>
      <w:bookmarkStart w:id="59" w:name="_Hlk137822380"/>
      <w:r w:rsidRPr="00F53499">
        <w:rPr>
          <w:rFonts w:eastAsia="Times New Roman"/>
          <w:szCs w:val="20"/>
          <w:lang w:eastAsia="sl-SI"/>
        </w:rPr>
        <w:t xml:space="preserve">Lipica – </w:t>
      </w:r>
      <w:r>
        <w:rPr>
          <w:rFonts w:eastAsia="Times New Roman"/>
          <w:szCs w:val="20"/>
          <w:lang w:eastAsia="sl-SI"/>
        </w:rPr>
        <w:t>h</w:t>
      </w:r>
      <w:r w:rsidRPr="00F53499">
        <w:rPr>
          <w:rFonts w:eastAsia="Times New Roman"/>
          <w:szCs w:val="20"/>
          <w:lang w:eastAsia="sl-SI"/>
        </w:rPr>
        <w:t>lev</w:t>
      </w:r>
      <w:r>
        <w:rPr>
          <w:rFonts w:eastAsia="Times New Roman"/>
          <w:szCs w:val="20"/>
          <w:lang w:eastAsia="sl-SI"/>
        </w:rPr>
        <w:t>a</w:t>
      </w:r>
      <w:r w:rsidRPr="00F53499">
        <w:rPr>
          <w:rFonts w:eastAsia="Times New Roman"/>
          <w:szCs w:val="20"/>
          <w:lang w:eastAsia="sl-SI"/>
        </w:rPr>
        <w:t xml:space="preserve"> 9 in 10 (EID 1-27628)</w:t>
      </w:r>
      <w:bookmarkEnd w:id="59"/>
      <w:r w:rsidRPr="00F53499">
        <w:rPr>
          <w:rFonts w:eastAsia="Times New Roman"/>
          <w:szCs w:val="20"/>
          <w:lang w:eastAsia="sl-SI"/>
        </w:rPr>
        <w:t>.</w:t>
      </w:r>
    </w:p>
    <w:p w14:paraId="43EA2545" w14:textId="77777777" w:rsidR="00D009C7" w:rsidRPr="00F53499" w:rsidRDefault="00D009C7" w:rsidP="006F1F52">
      <w:pPr>
        <w:spacing w:after="0" w:line="240" w:lineRule="auto"/>
        <w:rPr>
          <w:rFonts w:eastAsia="Times New Roman"/>
          <w:szCs w:val="20"/>
          <w:lang w:eastAsia="sl-SI"/>
        </w:rPr>
      </w:pPr>
    </w:p>
    <w:p w14:paraId="08A49C4A"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(2) Enota iz prejšnjega odstavka je kulturni spomenik s krajinskimi, arhitekturnimi, etnološkimi in zgodovinskimi vrednotami.</w:t>
      </w:r>
    </w:p>
    <w:p w14:paraId="2E0C7CA7" w14:textId="77777777" w:rsidR="00D009C7" w:rsidRPr="00F53499" w:rsidRDefault="00D009C7" w:rsidP="006F1F52">
      <w:pPr>
        <w:spacing w:after="0" w:line="240" w:lineRule="auto"/>
        <w:rPr>
          <w:rFonts w:eastAsia="Times New Roman"/>
          <w:szCs w:val="20"/>
          <w:lang w:eastAsia="sl-SI"/>
        </w:rPr>
      </w:pPr>
    </w:p>
    <w:p w14:paraId="3016EE3B" w14:textId="213EF474"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(3) Vrednote, ki dodatno utemeljujejo razglasitev </w:t>
      </w:r>
      <w:r w:rsidR="00A03972">
        <w:rPr>
          <w:rFonts w:eastAsia="Times New Roman"/>
          <w:szCs w:val="20"/>
          <w:lang w:eastAsia="sl-SI"/>
        </w:rPr>
        <w:t xml:space="preserve">enote iz prvega odstavka tega člena </w:t>
      </w:r>
      <w:r w:rsidRPr="00F53499">
        <w:rPr>
          <w:rFonts w:eastAsia="Times New Roman"/>
          <w:szCs w:val="20"/>
          <w:lang w:eastAsia="sl-SI"/>
        </w:rPr>
        <w:t>za kulturni spomenik državnega pomena, so:</w:t>
      </w:r>
    </w:p>
    <w:p w14:paraId="7ABE25EC" w14:textId="7E16EE6A" w:rsidR="00D009C7" w:rsidRPr="00F53499" w:rsidRDefault="00D009C7" w:rsidP="00A720B8">
      <w:pPr>
        <w:numPr>
          <w:ilvl w:val="0"/>
          <w:numId w:val="125"/>
        </w:numPr>
        <w:spacing w:after="0" w:line="240" w:lineRule="auto"/>
        <w:contextualSpacing/>
        <w:rPr>
          <w:szCs w:val="20"/>
        </w:rPr>
      </w:pPr>
      <w:r w:rsidRPr="00F53499">
        <w:rPr>
          <w:szCs w:val="20"/>
        </w:rPr>
        <w:t>pomemben prostorski položaj objekta na vzhodni strani ob Tržaškem drevoredu</w:t>
      </w:r>
      <w:r>
        <w:rPr>
          <w:szCs w:val="20"/>
        </w:rPr>
        <w:t>,</w:t>
      </w:r>
    </w:p>
    <w:p w14:paraId="6BC1BC6D" w14:textId="3DB83223" w:rsidR="00D009C7" w:rsidRPr="00F53499" w:rsidRDefault="00D009C7" w:rsidP="00A720B8">
      <w:pPr>
        <w:numPr>
          <w:ilvl w:val="0"/>
          <w:numId w:val="125"/>
        </w:numPr>
        <w:spacing w:after="0" w:line="240" w:lineRule="auto"/>
        <w:contextualSpacing/>
        <w:rPr>
          <w:szCs w:val="20"/>
        </w:rPr>
      </w:pPr>
      <w:r w:rsidRPr="00F53499">
        <w:rPr>
          <w:szCs w:val="20"/>
        </w:rPr>
        <w:t xml:space="preserve">objekt je ključni sestavni del širšega grajenega jedra </w:t>
      </w:r>
      <w:r w:rsidR="00A03972">
        <w:rPr>
          <w:szCs w:val="20"/>
        </w:rPr>
        <w:t>k</w:t>
      </w:r>
      <w:r w:rsidRPr="00F53499">
        <w:rPr>
          <w:szCs w:val="20"/>
        </w:rPr>
        <w:t>obilarne</w:t>
      </w:r>
      <w:r>
        <w:rPr>
          <w:szCs w:val="20"/>
        </w:rPr>
        <w:t>,</w:t>
      </w:r>
    </w:p>
    <w:p w14:paraId="02669ECF" w14:textId="5E68495F" w:rsidR="00D009C7" w:rsidRPr="00F53499" w:rsidRDefault="00D009C7" w:rsidP="00A720B8">
      <w:pPr>
        <w:numPr>
          <w:ilvl w:val="0"/>
          <w:numId w:val="125"/>
        </w:numPr>
        <w:spacing w:after="0" w:line="240" w:lineRule="auto"/>
        <w:contextualSpacing/>
        <w:rPr>
          <w:szCs w:val="20"/>
        </w:rPr>
      </w:pPr>
      <w:r w:rsidRPr="00F53499">
        <w:rPr>
          <w:szCs w:val="20"/>
        </w:rPr>
        <w:t>hlev je bil postavljen leta 1819</w:t>
      </w:r>
      <w:r>
        <w:rPr>
          <w:szCs w:val="20"/>
        </w:rPr>
        <w:t>,</w:t>
      </w:r>
    </w:p>
    <w:p w14:paraId="35E70C65" w14:textId="0FCD486B" w:rsidR="00D009C7" w:rsidRPr="00F53499" w:rsidRDefault="00D009C7" w:rsidP="00A720B8">
      <w:pPr>
        <w:numPr>
          <w:ilvl w:val="0"/>
          <w:numId w:val="125"/>
        </w:numPr>
        <w:spacing w:after="0" w:line="240" w:lineRule="auto"/>
        <w:contextualSpacing/>
        <w:rPr>
          <w:szCs w:val="20"/>
        </w:rPr>
      </w:pPr>
      <w:r w:rsidRPr="00F53499">
        <w:rPr>
          <w:szCs w:val="20"/>
        </w:rPr>
        <w:t>ohranjen</w:t>
      </w:r>
      <w:r w:rsidR="00A03972">
        <w:rPr>
          <w:szCs w:val="20"/>
        </w:rPr>
        <w:t>i</w:t>
      </w:r>
      <w:r w:rsidRPr="00F53499">
        <w:rPr>
          <w:szCs w:val="20"/>
        </w:rPr>
        <w:t xml:space="preserve"> </w:t>
      </w:r>
      <w:r w:rsidR="00A03972">
        <w:rPr>
          <w:szCs w:val="20"/>
        </w:rPr>
        <w:t xml:space="preserve">so </w:t>
      </w:r>
      <w:r w:rsidRPr="00F53499">
        <w:rPr>
          <w:szCs w:val="20"/>
        </w:rPr>
        <w:t>stavbna zasnova, detajli in namembnost.</w:t>
      </w:r>
    </w:p>
    <w:p w14:paraId="7BD34413" w14:textId="77777777" w:rsidR="00D009C7" w:rsidRPr="00F53499" w:rsidRDefault="00D009C7" w:rsidP="006F1F52">
      <w:pPr>
        <w:spacing w:after="0" w:line="240" w:lineRule="auto"/>
        <w:rPr>
          <w:rFonts w:eastAsia="Times New Roman"/>
          <w:szCs w:val="20"/>
          <w:lang w:eastAsia="sl-SI"/>
        </w:rPr>
      </w:pPr>
    </w:p>
    <w:p w14:paraId="72E78562"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(4) Varovane sestavine kulturnega spomenika so:</w:t>
      </w:r>
    </w:p>
    <w:p w14:paraId="36F503CD" w14:textId="515FFAD3" w:rsidR="00D009C7" w:rsidRPr="00F53499" w:rsidRDefault="00D009C7" w:rsidP="00A720B8">
      <w:pPr>
        <w:numPr>
          <w:ilvl w:val="0"/>
          <w:numId w:val="126"/>
        </w:numPr>
        <w:spacing w:after="0" w:line="240" w:lineRule="auto"/>
        <w:contextualSpacing/>
        <w:rPr>
          <w:szCs w:val="20"/>
        </w:rPr>
      </w:pPr>
      <w:r w:rsidRPr="00F53499">
        <w:rPr>
          <w:szCs w:val="20"/>
        </w:rPr>
        <w:t>osnovna prostorska umeščenost objekta</w:t>
      </w:r>
      <w:r>
        <w:rPr>
          <w:szCs w:val="20"/>
        </w:rPr>
        <w:t>,</w:t>
      </w:r>
    </w:p>
    <w:p w14:paraId="709FAB68" w14:textId="6A265534" w:rsidR="00D009C7" w:rsidRPr="00F53499" w:rsidRDefault="00D009C7" w:rsidP="00A720B8">
      <w:pPr>
        <w:numPr>
          <w:ilvl w:val="0"/>
          <w:numId w:val="126"/>
        </w:numPr>
        <w:spacing w:after="0" w:line="240" w:lineRule="auto"/>
        <w:contextualSpacing/>
        <w:rPr>
          <w:szCs w:val="20"/>
        </w:rPr>
      </w:pPr>
      <w:r w:rsidRPr="00F53499">
        <w:rPr>
          <w:szCs w:val="20"/>
        </w:rPr>
        <w:t>osnovna višinska in tlorisna zasnova objekta</w:t>
      </w:r>
      <w:r>
        <w:rPr>
          <w:szCs w:val="20"/>
        </w:rPr>
        <w:t>,</w:t>
      </w:r>
    </w:p>
    <w:p w14:paraId="387FB01D" w14:textId="5B9FA2F3" w:rsidR="00D009C7" w:rsidRPr="00F53499" w:rsidRDefault="00D009C7" w:rsidP="00A720B8">
      <w:pPr>
        <w:numPr>
          <w:ilvl w:val="0"/>
          <w:numId w:val="126"/>
        </w:numPr>
        <w:spacing w:after="0" w:line="240" w:lineRule="auto"/>
        <w:contextualSpacing/>
        <w:rPr>
          <w:szCs w:val="20"/>
        </w:rPr>
      </w:pPr>
      <w:r w:rsidRPr="00F53499">
        <w:rPr>
          <w:szCs w:val="20"/>
        </w:rPr>
        <w:t>strešni nakloni in enotna, priporočena kritina z opečnimi korci</w:t>
      </w:r>
      <w:r>
        <w:rPr>
          <w:szCs w:val="20"/>
        </w:rPr>
        <w:t>,</w:t>
      </w:r>
    </w:p>
    <w:p w14:paraId="159421C7" w14:textId="7899ED0E" w:rsidR="00D009C7" w:rsidRPr="00F53499" w:rsidRDefault="00D009C7" w:rsidP="00A720B8">
      <w:pPr>
        <w:numPr>
          <w:ilvl w:val="0"/>
          <w:numId w:val="126"/>
        </w:numPr>
        <w:spacing w:after="0" w:line="240" w:lineRule="auto"/>
        <w:contextualSpacing/>
        <w:rPr>
          <w:szCs w:val="20"/>
        </w:rPr>
      </w:pPr>
      <w:r w:rsidRPr="00F53499">
        <w:rPr>
          <w:szCs w:val="20"/>
        </w:rPr>
        <w:t>fasade z značilnimi ometi in kamnitimi detajli (portali, okenski okvir</w:t>
      </w:r>
      <w:r w:rsidR="004B5321">
        <w:rPr>
          <w:szCs w:val="20"/>
        </w:rPr>
        <w:t>j</w:t>
      </w:r>
      <w:r w:rsidRPr="00F53499">
        <w:rPr>
          <w:szCs w:val="20"/>
        </w:rPr>
        <w:t>i)</w:t>
      </w:r>
      <w:r>
        <w:rPr>
          <w:szCs w:val="20"/>
        </w:rPr>
        <w:t>,</w:t>
      </w:r>
    </w:p>
    <w:p w14:paraId="6EE08F94" w14:textId="44281F55" w:rsidR="00D009C7" w:rsidRPr="00F53499" w:rsidRDefault="00D009C7" w:rsidP="00A720B8">
      <w:pPr>
        <w:numPr>
          <w:ilvl w:val="0"/>
          <w:numId w:val="126"/>
        </w:numPr>
        <w:spacing w:after="0" w:line="240" w:lineRule="auto"/>
        <w:contextualSpacing/>
        <w:rPr>
          <w:szCs w:val="20"/>
        </w:rPr>
      </w:pPr>
      <w:r w:rsidRPr="00F53499">
        <w:rPr>
          <w:szCs w:val="20"/>
        </w:rPr>
        <w:t>notranja tlorisna razporeditev in ohranjena stavbna oprema</w:t>
      </w:r>
      <w:r>
        <w:rPr>
          <w:szCs w:val="20"/>
        </w:rPr>
        <w:t>,</w:t>
      </w:r>
    </w:p>
    <w:p w14:paraId="37F11B20" w14:textId="4C470DD0" w:rsidR="00D009C7" w:rsidRPr="00F53499" w:rsidRDefault="00D009C7" w:rsidP="00A720B8">
      <w:pPr>
        <w:numPr>
          <w:ilvl w:val="0"/>
          <w:numId w:val="126"/>
        </w:numPr>
        <w:spacing w:after="0" w:line="240" w:lineRule="auto"/>
        <w:contextualSpacing/>
        <w:rPr>
          <w:szCs w:val="20"/>
        </w:rPr>
      </w:pPr>
      <w:r w:rsidRPr="00F53499">
        <w:rPr>
          <w:szCs w:val="20"/>
        </w:rPr>
        <w:t>namembnost hleva.</w:t>
      </w:r>
    </w:p>
    <w:p w14:paraId="37AA65EE" w14:textId="77777777" w:rsidR="00D009C7" w:rsidRPr="00F53499" w:rsidRDefault="00D009C7" w:rsidP="006F1F52">
      <w:pPr>
        <w:spacing w:after="0" w:line="240" w:lineRule="auto"/>
        <w:rPr>
          <w:rFonts w:eastAsia="Times New Roman"/>
          <w:szCs w:val="20"/>
          <w:lang w:eastAsia="sl-SI"/>
        </w:rPr>
      </w:pPr>
    </w:p>
    <w:p w14:paraId="1F1523FE" w14:textId="0229C462" w:rsidR="00D009C7" w:rsidRDefault="00D009C7" w:rsidP="006F1F52">
      <w:pPr>
        <w:spacing w:after="0" w:line="240" w:lineRule="auto"/>
        <w:rPr>
          <w:rFonts w:eastAsia="Times New Roman"/>
          <w:szCs w:val="20"/>
          <w:lang w:eastAsia="sl-SI"/>
        </w:rPr>
      </w:pPr>
      <w:r w:rsidRPr="00F53499">
        <w:rPr>
          <w:rFonts w:eastAsia="Times New Roman"/>
          <w:szCs w:val="20"/>
          <w:lang w:eastAsia="sl-SI"/>
        </w:rPr>
        <w:t xml:space="preserve">(5) Kulturni spomenik obsega </w:t>
      </w:r>
      <w:r w:rsidR="00013376" w:rsidRPr="00F53499">
        <w:rPr>
          <w:rFonts w:eastAsia="Times New Roman"/>
          <w:szCs w:val="20"/>
          <w:lang w:eastAsia="sl-SI"/>
        </w:rPr>
        <w:t>nepremičnin</w:t>
      </w:r>
      <w:r w:rsidR="00013376">
        <w:rPr>
          <w:rFonts w:eastAsia="Times New Roman"/>
          <w:szCs w:val="20"/>
          <w:lang w:eastAsia="sl-SI"/>
        </w:rPr>
        <w:t>i</w:t>
      </w:r>
      <w:r w:rsidRPr="00F53499">
        <w:rPr>
          <w:rFonts w:eastAsia="Times New Roman"/>
          <w:szCs w:val="20"/>
          <w:lang w:eastAsia="sl-SI"/>
        </w:rPr>
        <w:t xml:space="preserve">: stavbo št. 92 </w:t>
      </w:r>
      <w:r w:rsidR="00013376">
        <w:rPr>
          <w:rFonts w:eastAsia="Times New Roman"/>
          <w:szCs w:val="20"/>
          <w:lang w:eastAsia="sl-SI"/>
        </w:rPr>
        <w:t xml:space="preserve">in </w:t>
      </w:r>
      <w:r w:rsidRPr="00F53499">
        <w:rPr>
          <w:rFonts w:eastAsia="Times New Roman"/>
          <w:szCs w:val="20"/>
          <w:lang w:eastAsia="sl-SI"/>
        </w:rPr>
        <w:t>parcelo št. 1899/101, k. o. 2458 Bazovica.</w:t>
      </w:r>
    </w:p>
    <w:p w14:paraId="09129A86" w14:textId="77777777" w:rsidR="00D009C7" w:rsidRDefault="00D009C7" w:rsidP="006F1F52">
      <w:pPr>
        <w:spacing w:after="0" w:line="240" w:lineRule="auto"/>
        <w:rPr>
          <w:rFonts w:eastAsia="Times New Roman"/>
          <w:szCs w:val="20"/>
          <w:lang w:eastAsia="sl-SI"/>
        </w:rPr>
      </w:pPr>
    </w:p>
    <w:p w14:paraId="29BEB297" w14:textId="77777777" w:rsidR="00D009C7" w:rsidRPr="00F53499" w:rsidRDefault="00D009C7" w:rsidP="006F1F52">
      <w:pPr>
        <w:spacing w:after="0" w:line="240" w:lineRule="auto"/>
        <w:rPr>
          <w:rFonts w:eastAsia="Times New Roman"/>
          <w:szCs w:val="20"/>
          <w:lang w:eastAsia="sl-SI"/>
        </w:rPr>
      </w:pPr>
    </w:p>
    <w:p w14:paraId="13D60F45" w14:textId="77777777" w:rsidR="00D009C7" w:rsidRPr="00F53499" w:rsidRDefault="00D009C7" w:rsidP="006F1F52">
      <w:pPr>
        <w:spacing w:after="0"/>
        <w:ind w:left="284" w:hanging="284"/>
        <w:jc w:val="center"/>
        <w:rPr>
          <w:b/>
          <w:szCs w:val="20"/>
        </w:rPr>
      </w:pPr>
    </w:p>
    <w:p w14:paraId="16147753" w14:textId="77777777" w:rsidR="00D009C7" w:rsidRPr="00F53499" w:rsidRDefault="00D009C7" w:rsidP="006F1F52">
      <w:pPr>
        <w:spacing w:after="0"/>
        <w:ind w:left="284" w:hanging="284"/>
        <w:jc w:val="center"/>
        <w:rPr>
          <w:b/>
          <w:szCs w:val="20"/>
        </w:rPr>
      </w:pPr>
      <w:r w:rsidRPr="00F53499">
        <w:rPr>
          <w:b/>
          <w:szCs w:val="20"/>
        </w:rPr>
        <w:t>29. člen</w:t>
      </w:r>
    </w:p>
    <w:p w14:paraId="2A3279E7" w14:textId="175F9788" w:rsidR="00D009C7" w:rsidRPr="00F53499" w:rsidRDefault="00D009C7" w:rsidP="006F1F52">
      <w:pPr>
        <w:spacing w:after="0"/>
        <w:ind w:left="284" w:hanging="284"/>
        <w:jc w:val="center"/>
        <w:rPr>
          <w:b/>
          <w:szCs w:val="20"/>
        </w:rPr>
      </w:pPr>
      <w:r w:rsidRPr="00F53499">
        <w:rPr>
          <w:b/>
          <w:szCs w:val="20"/>
        </w:rPr>
        <w:t>(</w:t>
      </w:r>
      <w:r>
        <w:rPr>
          <w:b/>
          <w:szCs w:val="20"/>
        </w:rPr>
        <w:t>h</w:t>
      </w:r>
      <w:r w:rsidRPr="00F53499">
        <w:rPr>
          <w:b/>
          <w:szCs w:val="20"/>
        </w:rPr>
        <w:t>otel Klub)</w:t>
      </w:r>
    </w:p>
    <w:p w14:paraId="6D7B6915" w14:textId="77777777" w:rsidR="00D009C7" w:rsidRPr="00F53499" w:rsidRDefault="00D009C7" w:rsidP="006F1F52">
      <w:pPr>
        <w:spacing w:after="0" w:line="240" w:lineRule="auto"/>
        <w:rPr>
          <w:rFonts w:eastAsia="Times New Roman"/>
          <w:szCs w:val="20"/>
          <w:lang w:eastAsia="sl-SI"/>
        </w:rPr>
      </w:pPr>
    </w:p>
    <w:p w14:paraId="327B467D" w14:textId="4944EB2A"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(1) V okviru Kobilarne Lipica se za kulturni spomenik državnega pomena razglasi enota dediščine: </w:t>
      </w:r>
      <w:bookmarkStart w:id="60" w:name="_Hlk137822291"/>
      <w:r w:rsidRPr="00F53499">
        <w:rPr>
          <w:rFonts w:eastAsia="Times New Roman"/>
          <w:szCs w:val="20"/>
          <w:lang w:eastAsia="sl-SI"/>
        </w:rPr>
        <w:t xml:space="preserve">Lipica – </w:t>
      </w:r>
      <w:r>
        <w:rPr>
          <w:rFonts w:eastAsia="Times New Roman"/>
          <w:szCs w:val="20"/>
          <w:lang w:eastAsia="sl-SI"/>
        </w:rPr>
        <w:t>h</w:t>
      </w:r>
      <w:r w:rsidRPr="00F53499">
        <w:rPr>
          <w:rFonts w:eastAsia="Times New Roman"/>
          <w:szCs w:val="20"/>
          <w:lang w:eastAsia="sl-SI"/>
        </w:rPr>
        <w:t>otel Klub (EID 1-30496)</w:t>
      </w:r>
      <w:bookmarkEnd w:id="60"/>
      <w:r w:rsidRPr="00F53499">
        <w:rPr>
          <w:rFonts w:eastAsia="Times New Roman"/>
          <w:szCs w:val="20"/>
          <w:lang w:eastAsia="sl-SI"/>
        </w:rPr>
        <w:t>.</w:t>
      </w:r>
    </w:p>
    <w:p w14:paraId="3E4BE6A1" w14:textId="77777777" w:rsidR="00D009C7" w:rsidRPr="00F53499" w:rsidRDefault="00D009C7" w:rsidP="006F1F52">
      <w:pPr>
        <w:spacing w:after="0" w:line="240" w:lineRule="auto"/>
        <w:rPr>
          <w:rFonts w:eastAsia="Times New Roman"/>
          <w:szCs w:val="20"/>
          <w:lang w:eastAsia="sl-SI"/>
        </w:rPr>
      </w:pPr>
    </w:p>
    <w:p w14:paraId="00DB7154"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(2) Enota iz prejšnjega odstavka je kulturni spomenik s krajinskimi in arhitekturnimi vrednotami.</w:t>
      </w:r>
    </w:p>
    <w:p w14:paraId="7D9757E3" w14:textId="77777777" w:rsidR="00D009C7" w:rsidRPr="00F53499" w:rsidRDefault="00D009C7" w:rsidP="006F1F52">
      <w:pPr>
        <w:spacing w:after="0" w:line="240" w:lineRule="auto"/>
        <w:rPr>
          <w:rFonts w:eastAsia="Times New Roman"/>
          <w:szCs w:val="20"/>
          <w:lang w:eastAsia="sl-SI"/>
        </w:rPr>
      </w:pPr>
    </w:p>
    <w:p w14:paraId="32139E65" w14:textId="60521381"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(3) Vrednote, ki dodatno utemeljujejo razglasitev </w:t>
      </w:r>
      <w:r w:rsidR="00013376">
        <w:rPr>
          <w:rFonts w:eastAsia="Times New Roman"/>
          <w:szCs w:val="20"/>
          <w:lang w:eastAsia="sl-SI"/>
        </w:rPr>
        <w:t xml:space="preserve">enote iz prvega odstavka tega člena </w:t>
      </w:r>
      <w:r w:rsidRPr="00F53499">
        <w:rPr>
          <w:rFonts w:eastAsia="Times New Roman"/>
          <w:szCs w:val="20"/>
          <w:lang w:eastAsia="sl-SI"/>
        </w:rPr>
        <w:t>za kulturni spomenik državnega pomena, so:</w:t>
      </w:r>
    </w:p>
    <w:p w14:paraId="35B06288" w14:textId="1E522215" w:rsidR="00D009C7" w:rsidRPr="00F53499" w:rsidRDefault="00D009C7" w:rsidP="00A720B8">
      <w:pPr>
        <w:numPr>
          <w:ilvl w:val="0"/>
          <w:numId w:val="127"/>
        </w:numPr>
        <w:spacing w:after="0" w:line="240" w:lineRule="auto"/>
        <w:contextualSpacing/>
        <w:rPr>
          <w:szCs w:val="20"/>
        </w:rPr>
      </w:pPr>
      <w:r w:rsidRPr="00F53499">
        <w:rPr>
          <w:szCs w:val="20"/>
        </w:rPr>
        <w:t>izjemen prostorski položaj objekta na zahodnem robu pod starim grajenim jedrom in ob Tržaškem drevoredu</w:t>
      </w:r>
      <w:r>
        <w:rPr>
          <w:szCs w:val="20"/>
        </w:rPr>
        <w:t>,</w:t>
      </w:r>
    </w:p>
    <w:p w14:paraId="4AC0CD14" w14:textId="4FF23A4C" w:rsidR="00D009C7" w:rsidRPr="00F53499" w:rsidRDefault="00D009C7" w:rsidP="00A720B8">
      <w:pPr>
        <w:numPr>
          <w:ilvl w:val="0"/>
          <w:numId w:val="127"/>
        </w:numPr>
        <w:spacing w:after="0" w:line="240" w:lineRule="auto"/>
        <w:contextualSpacing/>
        <w:rPr>
          <w:szCs w:val="20"/>
        </w:rPr>
      </w:pPr>
      <w:r w:rsidRPr="00F53499">
        <w:rPr>
          <w:szCs w:val="20"/>
        </w:rPr>
        <w:t>objekt je značilna arhitektura skupine Kras in avtorsko prepoznavno delo Prešernovega nagrajenca Vojteha Ravnikarja</w:t>
      </w:r>
      <w:r>
        <w:rPr>
          <w:szCs w:val="20"/>
        </w:rPr>
        <w:t>,</w:t>
      </w:r>
    </w:p>
    <w:p w14:paraId="618851A7" w14:textId="1AB35811" w:rsidR="00D009C7" w:rsidRPr="00F53499" w:rsidRDefault="00D009C7" w:rsidP="00A720B8">
      <w:pPr>
        <w:numPr>
          <w:ilvl w:val="0"/>
          <w:numId w:val="127"/>
        </w:numPr>
        <w:spacing w:after="0" w:line="240" w:lineRule="auto"/>
        <w:contextualSpacing/>
        <w:rPr>
          <w:szCs w:val="20"/>
        </w:rPr>
      </w:pPr>
      <w:r w:rsidRPr="00F53499">
        <w:rPr>
          <w:szCs w:val="20"/>
        </w:rPr>
        <w:t>ohranjena je stavbna zasnova z obodnimi trakti in notranjim dvoriščem s pergolo</w:t>
      </w:r>
      <w:r>
        <w:rPr>
          <w:szCs w:val="20"/>
        </w:rPr>
        <w:t>,</w:t>
      </w:r>
    </w:p>
    <w:p w14:paraId="45B16842" w14:textId="6D465193" w:rsidR="00D009C7" w:rsidRPr="00F53499" w:rsidRDefault="00D009C7" w:rsidP="00A720B8">
      <w:pPr>
        <w:numPr>
          <w:ilvl w:val="0"/>
          <w:numId w:val="127"/>
        </w:numPr>
        <w:spacing w:after="0" w:line="240" w:lineRule="auto"/>
        <w:contextualSpacing/>
        <w:rPr>
          <w:szCs w:val="20"/>
        </w:rPr>
      </w:pPr>
      <w:r w:rsidRPr="00F53499">
        <w:rPr>
          <w:szCs w:val="20"/>
        </w:rPr>
        <w:t>ohranjena je turističn</w:t>
      </w:r>
      <w:r w:rsidR="00013376">
        <w:rPr>
          <w:szCs w:val="20"/>
        </w:rPr>
        <w:t>a</w:t>
      </w:r>
      <w:r w:rsidRPr="00F53499">
        <w:rPr>
          <w:szCs w:val="20"/>
        </w:rPr>
        <w:t xml:space="preserve"> gostinska namembnost.</w:t>
      </w:r>
    </w:p>
    <w:p w14:paraId="41F977BB" w14:textId="77777777" w:rsidR="00D009C7" w:rsidRPr="00F53499" w:rsidRDefault="00D009C7" w:rsidP="006F1F52">
      <w:pPr>
        <w:spacing w:after="0" w:line="240" w:lineRule="auto"/>
        <w:rPr>
          <w:rFonts w:eastAsia="Times New Roman"/>
          <w:szCs w:val="20"/>
          <w:lang w:eastAsia="sl-SI"/>
        </w:rPr>
      </w:pPr>
    </w:p>
    <w:p w14:paraId="1A730CEA"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(4) Varovane sestavine kulturnega spomenika so:</w:t>
      </w:r>
    </w:p>
    <w:p w14:paraId="4AC32787" w14:textId="3DB46698" w:rsidR="00D009C7" w:rsidRPr="00F53499" w:rsidRDefault="00D009C7" w:rsidP="00A720B8">
      <w:pPr>
        <w:numPr>
          <w:ilvl w:val="0"/>
          <w:numId w:val="128"/>
        </w:numPr>
        <w:spacing w:after="0" w:line="240" w:lineRule="auto"/>
        <w:contextualSpacing/>
        <w:rPr>
          <w:szCs w:val="20"/>
        </w:rPr>
      </w:pPr>
      <w:r w:rsidRPr="00F53499">
        <w:rPr>
          <w:szCs w:val="20"/>
        </w:rPr>
        <w:t>osnovna prostorska umeščenost objekta</w:t>
      </w:r>
      <w:r>
        <w:rPr>
          <w:szCs w:val="20"/>
        </w:rPr>
        <w:t>,</w:t>
      </w:r>
    </w:p>
    <w:p w14:paraId="3BD03A90" w14:textId="7BD03004" w:rsidR="00D009C7" w:rsidRPr="00F53499" w:rsidRDefault="00D009C7" w:rsidP="00A720B8">
      <w:pPr>
        <w:numPr>
          <w:ilvl w:val="0"/>
          <w:numId w:val="128"/>
        </w:numPr>
        <w:spacing w:after="0" w:line="240" w:lineRule="auto"/>
        <w:contextualSpacing/>
        <w:rPr>
          <w:szCs w:val="20"/>
        </w:rPr>
      </w:pPr>
      <w:r w:rsidRPr="00F53499">
        <w:rPr>
          <w:szCs w:val="20"/>
        </w:rPr>
        <w:t xml:space="preserve">osnovna višinska in tlorisna zasnova objekta ter nivojske povezave z deli </w:t>
      </w:r>
      <w:r w:rsidR="008124CD">
        <w:rPr>
          <w:szCs w:val="20"/>
        </w:rPr>
        <w:t>k</w:t>
      </w:r>
      <w:r w:rsidRPr="00F53499">
        <w:rPr>
          <w:szCs w:val="20"/>
        </w:rPr>
        <w:t>obilarne</w:t>
      </w:r>
      <w:r>
        <w:rPr>
          <w:szCs w:val="20"/>
        </w:rPr>
        <w:t>,</w:t>
      </w:r>
    </w:p>
    <w:p w14:paraId="3E637BF5" w14:textId="3CB7BCF1" w:rsidR="00D009C7" w:rsidRPr="00F53499" w:rsidRDefault="00D009C7" w:rsidP="00A720B8">
      <w:pPr>
        <w:numPr>
          <w:ilvl w:val="0"/>
          <w:numId w:val="128"/>
        </w:numPr>
        <w:spacing w:after="0" w:line="240" w:lineRule="auto"/>
        <w:contextualSpacing/>
        <w:rPr>
          <w:szCs w:val="20"/>
        </w:rPr>
      </w:pPr>
      <w:r w:rsidRPr="00F53499">
        <w:rPr>
          <w:szCs w:val="20"/>
        </w:rPr>
        <w:t>turističn</w:t>
      </w:r>
      <w:r>
        <w:rPr>
          <w:szCs w:val="20"/>
        </w:rPr>
        <w:t>a</w:t>
      </w:r>
      <w:r w:rsidRPr="00F53499">
        <w:rPr>
          <w:szCs w:val="20"/>
        </w:rPr>
        <w:t xml:space="preserve"> gostinska namembnost, </w:t>
      </w:r>
      <w:r>
        <w:rPr>
          <w:szCs w:val="20"/>
        </w:rPr>
        <w:t xml:space="preserve">usklajena </w:t>
      </w:r>
      <w:r w:rsidRPr="00F53499">
        <w:rPr>
          <w:szCs w:val="20"/>
        </w:rPr>
        <w:t xml:space="preserve">s potrebami </w:t>
      </w:r>
      <w:r w:rsidR="008124CD">
        <w:rPr>
          <w:szCs w:val="20"/>
        </w:rPr>
        <w:t>k</w:t>
      </w:r>
      <w:r w:rsidRPr="00F53499">
        <w:rPr>
          <w:szCs w:val="20"/>
        </w:rPr>
        <w:t>obilarne in konjereje.</w:t>
      </w:r>
    </w:p>
    <w:p w14:paraId="09973116" w14:textId="77777777" w:rsidR="00D009C7" w:rsidRPr="00F53499" w:rsidRDefault="00D009C7" w:rsidP="006F1F52">
      <w:pPr>
        <w:spacing w:after="0" w:line="240" w:lineRule="auto"/>
        <w:rPr>
          <w:rFonts w:eastAsia="Times New Roman"/>
          <w:szCs w:val="20"/>
          <w:lang w:eastAsia="sl-SI"/>
        </w:rPr>
      </w:pPr>
    </w:p>
    <w:p w14:paraId="0842CC9F" w14:textId="5758FC98" w:rsidR="00D009C7" w:rsidRPr="00455087" w:rsidRDefault="00D009C7" w:rsidP="00455087">
      <w:pPr>
        <w:spacing w:after="0" w:line="240" w:lineRule="auto"/>
        <w:rPr>
          <w:rFonts w:eastAsia="Times New Roman"/>
          <w:szCs w:val="20"/>
          <w:lang w:eastAsia="sl-SI"/>
        </w:rPr>
      </w:pPr>
      <w:r w:rsidRPr="00F53499">
        <w:rPr>
          <w:rFonts w:eastAsia="Times New Roman"/>
          <w:szCs w:val="20"/>
          <w:lang w:eastAsia="sl-SI"/>
        </w:rPr>
        <w:t xml:space="preserve">(5) Kulturni spomenik obsega </w:t>
      </w:r>
      <w:r w:rsidR="005C17E1" w:rsidRPr="00F53499">
        <w:rPr>
          <w:rFonts w:eastAsia="Times New Roman"/>
          <w:szCs w:val="20"/>
          <w:lang w:eastAsia="sl-SI"/>
        </w:rPr>
        <w:t>nepremičnin</w:t>
      </w:r>
      <w:r w:rsidR="005C17E1">
        <w:rPr>
          <w:rFonts w:eastAsia="Times New Roman"/>
          <w:szCs w:val="20"/>
          <w:lang w:eastAsia="sl-SI"/>
        </w:rPr>
        <w:t>i</w:t>
      </w:r>
      <w:r w:rsidRPr="00F53499">
        <w:rPr>
          <w:rFonts w:eastAsia="Times New Roman"/>
          <w:szCs w:val="20"/>
          <w:lang w:eastAsia="sl-SI"/>
        </w:rPr>
        <w:t xml:space="preserve">: stavbo št. 20 </w:t>
      </w:r>
      <w:r w:rsidR="005C17E1">
        <w:rPr>
          <w:rFonts w:eastAsia="Times New Roman"/>
          <w:szCs w:val="20"/>
          <w:lang w:eastAsia="sl-SI"/>
        </w:rPr>
        <w:t xml:space="preserve">in </w:t>
      </w:r>
      <w:r w:rsidRPr="00F53499">
        <w:rPr>
          <w:rFonts w:eastAsia="Times New Roman"/>
          <w:szCs w:val="20"/>
          <w:lang w:eastAsia="sl-SI"/>
        </w:rPr>
        <w:t>parcelo št. 1917, k. o. 2458 Bazovica.</w:t>
      </w:r>
    </w:p>
    <w:p w14:paraId="05B0A903" w14:textId="77777777" w:rsidR="00D009C7" w:rsidRPr="00F53499" w:rsidRDefault="00D009C7" w:rsidP="006F1F52">
      <w:pPr>
        <w:spacing w:after="0"/>
        <w:ind w:left="284" w:hanging="284"/>
        <w:jc w:val="center"/>
        <w:rPr>
          <w:b/>
          <w:szCs w:val="20"/>
        </w:rPr>
      </w:pPr>
    </w:p>
    <w:p w14:paraId="655082DF" w14:textId="77777777" w:rsidR="00D009C7" w:rsidRPr="00F53499" w:rsidRDefault="00D009C7" w:rsidP="006F1F52">
      <w:pPr>
        <w:spacing w:after="0"/>
        <w:ind w:left="284" w:hanging="284"/>
        <w:jc w:val="center"/>
        <w:rPr>
          <w:b/>
          <w:szCs w:val="20"/>
        </w:rPr>
      </w:pPr>
      <w:r w:rsidRPr="00F53499">
        <w:rPr>
          <w:b/>
          <w:szCs w:val="20"/>
        </w:rPr>
        <w:t xml:space="preserve"> 30. člen</w:t>
      </w:r>
    </w:p>
    <w:p w14:paraId="5CB99A59" w14:textId="77777777" w:rsidR="00D009C7" w:rsidRPr="00F53499" w:rsidRDefault="00D009C7" w:rsidP="006F1F52">
      <w:pPr>
        <w:spacing w:after="0"/>
        <w:ind w:left="284" w:hanging="284"/>
        <w:jc w:val="center"/>
        <w:rPr>
          <w:b/>
          <w:szCs w:val="20"/>
        </w:rPr>
      </w:pPr>
      <w:r w:rsidRPr="00F53499">
        <w:rPr>
          <w:b/>
          <w:szCs w:val="20"/>
        </w:rPr>
        <w:t>(prikaz meje spomeniškega območja in posameznih kulturnih spomenikov)</w:t>
      </w:r>
    </w:p>
    <w:p w14:paraId="57633367" w14:textId="77777777" w:rsidR="00D009C7" w:rsidRPr="00F53499" w:rsidRDefault="00D009C7" w:rsidP="006F1F52">
      <w:pPr>
        <w:spacing w:after="0" w:line="240" w:lineRule="auto"/>
        <w:rPr>
          <w:rFonts w:eastAsia="Times New Roman"/>
          <w:szCs w:val="20"/>
          <w:lang w:eastAsia="sl-SI"/>
        </w:rPr>
      </w:pPr>
    </w:p>
    <w:p w14:paraId="13B7E5EA" w14:textId="514B15B4"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(1) Meje spomeniškega območja in posameznih kulturnih spomenikov so določene na digitalnem katastrskem načrtu, ki se uporablja v skladu s Sklepom o začetku uradne uporabe digitalnega katastrskega načrta (Uradni list RS, št. 131/03; datoteka z dne 16. februarja 2017; izvorno merilo 1</w:t>
      </w:r>
      <w:r>
        <w:rPr>
          <w:rFonts w:eastAsia="Times New Roman"/>
          <w:szCs w:val="20"/>
          <w:lang w:eastAsia="sl-SI"/>
        </w:rPr>
        <w:t xml:space="preserve"> </w:t>
      </w:r>
      <w:r w:rsidRPr="00F53499">
        <w:rPr>
          <w:rFonts w:eastAsia="Times New Roman"/>
          <w:szCs w:val="20"/>
          <w:lang w:eastAsia="sl-SI"/>
        </w:rPr>
        <w:t>:</w:t>
      </w:r>
      <w:r>
        <w:rPr>
          <w:rFonts w:eastAsia="Times New Roman"/>
          <w:szCs w:val="20"/>
          <w:lang w:eastAsia="sl-SI"/>
        </w:rPr>
        <w:t xml:space="preserve"> </w:t>
      </w:r>
      <w:r w:rsidRPr="00F53499">
        <w:rPr>
          <w:rFonts w:eastAsia="Times New Roman"/>
          <w:szCs w:val="20"/>
          <w:lang w:eastAsia="sl-SI"/>
        </w:rPr>
        <w:t xml:space="preserve">2880), in vrisane </w:t>
      </w:r>
      <w:r w:rsidR="005C17E1">
        <w:rPr>
          <w:rFonts w:eastAsia="Times New Roman"/>
          <w:szCs w:val="20"/>
          <w:lang w:eastAsia="sl-SI"/>
        </w:rPr>
        <w:t>v</w:t>
      </w:r>
      <w:r w:rsidR="005C17E1" w:rsidRPr="00F53499">
        <w:rPr>
          <w:rFonts w:eastAsia="Times New Roman"/>
          <w:szCs w:val="20"/>
          <w:lang w:eastAsia="sl-SI"/>
        </w:rPr>
        <w:t xml:space="preserve"> </w:t>
      </w:r>
      <w:r w:rsidRPr="00F53499">
        <w:rPr>
          <w:rFonts w:eastAsia="Times New Roman"/>
          <w:szCs w:val="20"/>
          <w:lang w:eastAsia="sl-SI"/>
        </w:rPr>
        <w:t>temeljn</w:t>
      </w:r>
      <w:r>
        <w:rPr>
          <w:rFonts w:eastAsia="Times New Roman"/>
          <w:szCs w:val="20"/>
          <w:lang w:eastAsia="sl-SI"/>
        </w:rPr>
        <w:t>i</w:t>
      </w:r>
      <w:r w:rsidRPr="00F53499">
        <w:rPr>
          <w:rFonts w:eastAsia="Times New Roman"/>
          <w:szCs w:val="20"/>
          <w:lang w:eastAsia="sl-SI"/>
        </w:rPr>
        <w:t xml:space="preserve"> topografsk</w:t>
      </w:r>
      <w:r>
        <w:rPr>
          <w:rFonts w:eastAsia="Times New Roman"/>
          <w:szCs w:val="20"/>
          <w:lang w:eastAsia="sl-SI"/>
        </w:rPr>
        <w:t>i</w:t>
      </w:r>
      <w:r w:rsidRPr="00F53499">
        <w:rPr>
          <w:rFonts w:eastAsia="Times New Roman"/>
          <w:szCs w:val="20"/>
          <w:lang w:eastAsia="sl-SI"/>
        </w:rPr>
        <w:t xml:space="preserve"> načrt v merilu 1</w:t>
      </w:r>
      <w:r>
        <w:rPr>
          <w:rFonts w:eastAsia="Times New Roman"/>
          <w:szCs w:val="20"/>
          <w:lang w:eastAsia="sl-SI"/>
        </w:rPr>
        <w:t xml:space="preserve"> </w:t>
      </w:r>
      <w:r w:rsidRPr="00F53499">
        <w:rPr>
          <w:rFonts w:eastAsia="Times New Roman"/>
          <w:szCs w:val="20"/>
          <w:lang w:eastAsia="sl-SI"/>
        </w:rPr>
        <w:t>:</w:t>
      </w:r>
      <w:r>
        <w:rPr>
          <w:rFonts w:eastAsia="Times New Roman"/>
          <w:szCs w:val="20"/>
          <w:lang w:eastAsia="sl-SI"/>
        </w:rPr>
        <w:t xml:space="preserve"> </w:t>
      </w:r>
      <w:r w:rsidRPr="00F53499">
        <w:rPr>
          <w:rFonts w:eastAsia="Times New Roman"/>
          <w:szCs w:val="20"/>
          <w:lang w:eastAsia="sl-SI"/>
        </w:rPr>
        <w:t>6500.</w:t>
      </w:r>
    </w:p>
    <w:p w14:paraId="10FC0047" w14:textId="77777777" w:rsidR="00D009C7" w:rsidRPr="00F53499" w:rsidRDefault="00D009C7" w:rsidP="006F1F52">
      <w:pPr>
        <w:spacing w:after="0" w:line="240" w:lineRule="auto"/>
        <w:rPr>
          <w:rFonts w:eastAsia="Times New Roman"/>
          <w:szCs w:val="20"/>
          <w:lang w:eastAsia="sl-SI"/>
        </w:rPr>
      </w:pPr>
    </w:p>
    <w:p w14:paraId="2EA35519" w14:textId="488C7E6B"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(2) Izvirnike načrtov iz prejšnjega odstavka hranita ministrstvo, pristojno za kulturno dediščino, in Zavod za varstvo kulturne dediščine Slovenije (v nadaljnjem besedilu: </w:t>
      </w:r>
      <w:r>
        <w:rPr>
          <w:rFonts w:eastAsia="Times New Roman"/>
          <w:szCs w:val="20"/>
          <w:lang w:eastAsia="sl-SI"/>
        </w:rPr>
        <w:t>z</w:t>
      </w:r>
      <w:r w:rsidRPr="00F53499">
        <w:rPr>
          <w:rFonts w:eastAsia="Times New Roman"/>
          <w:szCs w:val="20"/>
          <w:lang w:eastAsia="sl-SI"/>
        </w:rPr>
        <w:t>avod).</w:t>
      </w:r>
    </w:p>
    <w:p w14:paraId="4B04677D" w14:textId="77777777" w:rsidR="00D009C7" w:rsidRPr="00F53499" w:rsidRDefault="00D009C7" w:rsidP="006F1F52">
      <w:pPr>
        <w:spacing w:after="0" w:line="240" w:lineRule="auto"/>
        <w:rPr>
          <w:rFonts w:eastAsia="Times New Roman"/>
          <w:szCs w:val="20"/>
          <w:lang w:eastAsia="sl-SI"/>
        </w:rPr>
      </w:pPr>
    </w:p>
    <w:p w14:paraId="03030439"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(3) Meji spomeniškega območja in vplivnega območja sta informativno prikazani na </w:t>
      </w:r>
      <w:proofErr w:type="spellStart"/>
      <w:r w:rsidRPr="00F53499">
        <w:rPr>
          <w:rFonts w:eastAsia="Times New Roman"/>
          <w:szCs w:val="20"/>
          <w:lang w:eastAsia="sl-SI"/>
        </w:rPr>
        <w:t>publikacijski</w:t>
      </w:r>
      <w:proofErr w:type="spellEnd"/>
      <w:r w:rsidRPr="00F53499">
        <w:rPr>
          <w:rFonts w:eastAsia="Times New Roman"/>
          <w:szCs w:val="20"/>
          <w:lang w:eastAsia="sl-SI"/>
        </w:rPr>
        <w:t xml:space="preserve"> topografski karti v merilu 1</w:t>
      </w:r>
      <w:r>
        <w:rPr>
          <w:rFonts w:eastAsia="Times New Roman"/>
          <w:szCs w:val="20"/>
          <w:lang w:eastAsia="sl-SI"/>
        </w:rPr>
        <w:t xml:space="preserve"> </w:t>
      </w:r>
      <w:r w:rsidRPr="00F53499">
        <w:rPr>
          <w:rFonts w:eastAsia="Times New Roman"/>
          <w:szCs w:val="20"/>
          <w:lang w:eastAsia="sl-SI"/>
        </w:rPr>
        <w:t>:</w:t>
      </w:r>
      <w:r>
        <w:rPr>
          <w:rFonts w:eastAsia="Times New Roman"/>
          <w:szCs w:val="20"/>
          <w:lang w:eastAsia="sl-SI"/>
        </w:rPr>
        <w:t xml:space="preserve"> </w:t>
      </w:r>
      <w:r w:rsidRPr="00A91974">
        <w:rPr>
          <w:rFonts w:eastAsia="Times New Roman"/>
          <w:szCs w:val="20"/>
          <w:lang w:eastAsia="sl-SI"/>
        </w:rPr>
        <w:t>30000, ki je kot priloga sestavni del tega zakona.</w:t>
      </w:r>
    </w:p>
    <w:p w14:paraId="25C5C212" w14:textId="77777777" w:rsidR="00D009C7" w:rsidRPr="00F53499" w:rsidRDefault="00D009C7" w:rsidP="006F1F52">
      <w:pPr>
        <w:spacing w:after="0"/>
        <w:ind w:left="284" w:hanging="284"/>
        <w:jc w:val="center"/>
        <w:rPr>
          <w:b/>
          <w:szCs w:val="20"/>
        </w:rPr>
      </w:pPr>
    </w:p>
    <w:p w14:paraId="2EB2EB55" w14:textId="77777777" w:rsidR="00D009C7" w:rsidRPr="00F53499" w:rsidRDefault="00D009C7" w:rsidP="006F1F52">
      <w:pPr>
        <w:spacing w:after="0"/>
        <w:ind w:left="284" w:hanging="284"/>
        <w:jc w:val="center"/>
        <w:rPr>
          <w:b/>
          <w:szCs w:val="20"/>
        </w:rPr>
      </w:pPr>
      <w:r w:rsidRPr="00F53499">
        <w:rPr>
          <w:b/>
          <w:szCs w:val="20"/>
        </w:rPr>
        <w:t>31. člen</w:t>
      </w:r>
    </w:p>
    <w:p w14:paraId="20FAEE9A" w14:textId="77777777" w:rsidR="00D009C7" w:rsidRPr="00F53499" w:rsidRDefault="00D009C7" w:rsidP="006F1F52">
      <w:pPr>
        <w:spacing w:after="0"/>
        <w:ind w:left="284" w:hanging="284"/>
        <w:jc w:val="center"/>
        <w:rPr>
          <w:b/>
          <w:szCs w:val="20"/>
        </w:rPr>
      </w:pPr>
      <w:r w:rsidRPr="00F53499">
        <w:rPr>
          <w:b/>
          <w:szCs w:val="20"/>
        </w:rPr>
        <w:lastRenderedPageBreak/>
        <w:t>(varstveni režim)</w:t>
      </w:r>
    </w:p>
    <w:p w14:paraId="55A051CD" w14:textId="77777777" w:rsidR="00D009C7" w:rsidRPr="00F53499" w:rsidRDefault="00D009C7" w:rsidP="006F1F52">
      <w:pPr>
        <w:spacing w:after="0" w:line="240" w:lineRule="auto"/>
        <w:rPr>
          <w:rFonts w:eastAsia="Times New Roman"/>
          <w:szCs w:val="20"/>
          <w:lang w:eastAsia="sl-SI"/>
        </w:rPr>
      </w:pPr>
    </w:p>
    <w:p w14:paraId="026F06BC"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(1) Za spomeniško območje in posamezne spomenike velja naslednji varstveni režim:</w:t>
      </w:r>
    </w:p>
    <w:p w14:paraId="786204EE" w14:textId="50DABB84" w:rsidR="00D009C7" w:rsidRPr="00F53499" w:rsidRDefault="00D009C7" w:rsidP="00A720B8">
      <w:pPr>
        <w:numPr>
          <w:ilvl w:val="0"/>
          <w:numId w:val="129"/>
        </w:numPr>
        <w:spacing w:after="0" w:line="240" w:lineRule="auto"/>
        <w:contextualSpacing/>
        <w:rPr>
          <w:szCs w:val="20"/>
        </w:rPr>
      </w:pPr>
      <w:r w:rsidRPr="00F53499">
        <w:rPr>
          <w:szCs w:val="20"/>
        </w:rPr>
        <w:t>ohranjanje in redno vzdrževanje varovanih sestavin v celoti, v njihovi izvirnosti in neokrnjenosti gabaritov, oblike, lege, materialov, konstrukcij, struktur in barvne podobe</w:t>
      </w:r>
      <w:r>
        <w:rPr>
          <w:szCs w:val="20"/>
        </w:rPr>
        <w:t>,</w:t>
      </w:r>
    </w:p>
    <w:p w14:paraId="636405DD" w14:textId="72589F53" w:rsidR="00D009C7" w:rsidRPr="00F53499" w:rsidRDefault="00D009C7" w:rsidP="00A720B8">
      <w:pPr>
        <w:numPr>
          <w:ilvl w:val="0"/>
          <w:numId w:val="129"/>
        </w:numPr>
        <w:spacing w:after="0" w:line="240" w:lineRule="auto"/>
        <w:contextualSpacing/>
        <w:rPr>
          <w:szCs w:val="20"/>
        </w:rPr>
      </w:pPr>
      <w:r w:rsidRPr="00F53499">
        <w:rPr>
          <w:szCs w:val="20"/>
        </w:rPr>
        <w:t>ohranjanje in strokovno vzdrževanje oblikovanih sestavin kulturne krajine, prostorsko usklajenega součinkovanja vseh ovrednotenih grajenih struktur, vedut spomeniškega območja, zlasti v smereh dostopnih poti z drevoredi</w:t>
      </w:r>
      <w:r>
        <w:rPr>
          <w:szCs w:val="20"/>
        </w:rPr>
        <w:t>,</w:t>
      </w:r>
    </w:p>
    <w:p w14:paraId="0F41D351" w14:textId="1E2C6EE7" w:rsidR="00D009C7" w:rsidRPr="00F53499" w:rsidRDefault="00D009C7" w:rsidP="00A720B8">
      <w:pPr>
        <w:numPr>
          <w:ilvl w:val="0"/>
          <w:numId w:val="129"/>
        </w:numPr>
        <w:spacing w:after="0" w:line="240" w:lineRule="auto"/>
        <w:contextualSpacing/>
        <w:rPr>
          <w:szCs w:val="20"/>
        </w:rPr>
      </w:pPr>
      <w:r w:rsidRPr="00F53499">
        <w:rPr>
          <w:szCs w:val="20"/>
        </w:rPr>
        <w:t xml:space="preserve">ohranjanje namenske rabe kulturne krajine, </w:t>
      </w:r>
      <w:r>
        <w:rPr>
          <w:szCs w:val="20"/>
        </w:rPr>
        <w:t xml:space="preserve">predvsem </w:t>
      </w:r>
      <w:r w:rsidRPr="00F53499">
        <w:rPr>
          <w:szCs w:val="20"/>
        </w:rPr>
        <w:t>za rejo in vzrejo lipicancev</w:t>
      </w:r>
      <w:r>
        <w:rPr>
          <w:szCs w:val="20"/>
        </w:rPr>
        <w:t>.</w:t>
      </w:r>
    </w:p>
    <w:p w14:paraId="6B5490B5" w14:textId="29A76704" w:rsidR="00D009C7" w:rsidRPr="00F53499" w:rsidRDefault="00D009C7" w:rsidP="00A720B8">
      <w:pPr>
        <w:numPr>
          <w:ilvl w:val="0"/>
          <w:numId w:val="129"/>
        </w:numPr>
        <w:spacing w:after="0" w:line="240" w:lineRule="auto"/>
        <w:contextualSpacing/>
        <w:rPr>
          <w:szCs w:val="20"/>
        </w:rPr>
      </w:pPr>
      <w:r w:rsidRPr="00F53499">
        <w:rPr>
          <w:szCs w:val="20"/>
        </w:rPr>
        <w:t xml:space="preserve">strokovno vzdrževanje in obnavljanje krajinskih sestavin s poudarkom na </w:t>
      </w:r>
      <w:proofErr w:type="spellStart"/>
      <w:r w:rsidRPr="00F53499">
        <w:rPr>
          <w:szCs w:val="20"/>
        </w:rPr>
        <w:t>arboristični</w:t>
      </w:r>
      <w:proofErr w:type="spellEnd"/>
      <w:r w:rsidRPr="00F53499">
        <w:rPr>
          <w:szCs w:val="20"/>
        </w:rPr>
        <w:t xml:space="preserve"> negi posameznih dreves in vzdrževanju ograj</w:t>
      </w:r>
      <w:r>
        <w:rPr>
          <w:szCs w:val="20"/>
        </w:rPr>
        <w:t>,</w:t>
      </w:r>
    </w:p>
    <w:p w14:paraId="26405822" w14:textId="1627C8CA" w:rsidR="00D009C7" w:rsidRPr="00F53499" w:rsidRDefault="00D009C7" w:rsidP="00A720B8">
      <w:pPr>
        <w:numPr>
          <w:ilvl w:val="0"/>
          <w:numId w:val="129"/>
        </w:numPr>
        <w:spacing w:after="0" w:line="240" w:lineRule="auto"/>
        <w:contextualSpacing/>
        <w:rPr>
          <w:szCs w:val="20"/>
        </w:rPr>
      </w:pPr>
      <w:r w:rsidRPr="00F53499">
        <w:rPr>
          <w:szCs w:val="20"/>
        </w:rPr>
        <w:t>ohranjanje ustrezne, primarno osnovne rabe ovrednotenih grajenih struktur</w:t>
      </w:r>
      <w:r>
        <w:rPr>
          <w:szCs w:val="20"/>
        </w:rPr>
        <w:t>,</w:t>
      </w:r>
    </w:p>
    <w:p w14:paraId="0D81C4E1" w14:textId="5A43BE24" w:rsidR="00D009C7" w:rsidRPr="00F53499" w:rsidRDefault="00D009C7" w:rsidP="00A720B8">
      <w:pPr>
        <w:numPr>
          <w:ilvl w:val="0"/>
          <w:numId w:val="129"/>
        </w:numPr>
        <w:spacing w:after="0" w:line="240" w:lineRule="auto"/>
        <w:contextualSpacing/>
        <w:rPr>
          <w:szCs w:val="20"/>
        </w:rPr>
      </w:pPr>
      <w:r w:rsidRPr="00F53499">
        <w:rPr>
          <w:szCs w:val="20"/>
        </w:rPr>
        <w:t xml:space="preserve">strokovno in redno vzdrževanje kalov, cistern </w:t>
      </w:r>
      <w:r>
        <w:rPr>
          <w:szCs w:val="20"/>
        </w:rPr>
        <w:t>in</w:t>
      </w:r>
      <w:r w:rsidRPr="00F53499">
        <w:rPr>
          <w:szCs w:val="20"/>
        </w:rPr>
        <w:t xml:space="preserve"> drugih vodnih zajetij</w:t>
      </w:r>
      <w:r>
        <w:rPr>
          <w:szCs w:val="20"/>
        </w:rPr>
        <w:t>,</w:t>
      </w:r>
    </w:p>
    <w:p w14:paraId="466AABE0" w14:textId="73E240DE" w:rsidR="00D009C7" w:rsidRPr="00F53499" w:rsidRDefault="00D009C7" w:rsidP="00A720B8">
      <w:pPr>
        <w:numPr>
          <w:ilvl w:val="0"/>
          <w:numId w:val="129"/>
        </w:numPr>
        <w:spacing w:after="0" w:line="240" w:lineRule="auto"/>
        <w:contextualSpacing/>
        <w:rPr>
          <w:szCs w:val="20"/>
        </w:rPr>
      </w:pPr>
      <w:r w:rsidRPr="00F53499">
        <w:rPr>
          <w:szCs w:val="20"/>
        </w:rPr>
        <w:t>zagotavljanje vkopov vseh električnih ali drugi</w:t>
      </w:r>
      <w:r>
        <w:rPr>
          <w:szCs w:val="20"/>
        </w:rPr>
        <w:t>h</w:t>
      </w:r>
      <w:r w:rsidRPr="00F53499">
        <w:rPr>
          <w:szCs w:val="20"/>
        </w:rPr>
        <w:t xml:space="preserve"> vodov</w:t>
      </w:r>
      <w:r>
        <w:rPr>
          <w:szCs w:val="20"/>
        </w:rPr>
        <w:t>,</w:t>
      </w:r>
    </w:p>
    <w:p w14:paraId="05509CCD" w14:textId="49DF8407" w:rsidR="00D009C7" w:rsidRPr="00F53499" w:rsidRDefault="00D009C7" w:rsidP="00A720B8">
      <w:pPr>
        <w:numPr>
          <w:ilvl w:val="0"/>
          <w:numId w:val="129"/>
        </w:numPr>
        <w:spacing w:after="0" w:line="240" w:lineRule="auto"/>
        <w:contextualSpacing/>
        <w:rPr>
          <w:szCs w:val="20"/>
        </w:rPr>
      </w:pPr>
      <w:r w:rsidRPr="00F53499">
        <w:rPr>
          <w:szCs w:val="20"/>
        </w:rPr>
        <w:t>zagotavljanje dostopa javnosti v obsegu, ki ne ogroža varovanja kulturnega spomenika ter primarne reje in vzreje lipicancev</w:t>
      </w:r>
      <w:r>
        <w:rPr>
          <w:szCs w:val="20"/>
        </w:rPr>
        <w:t>,</w:t>
      </w:r>
    </w:p>
    <w:p w14:paraId="009C1195" w14:textId="1ED8D24B" w:rsidR="00D009C7" w:rsidRPr="00F53499" w:rsidRDefault="00D009C7" w:rsidP="00A720B8">
      <w:pPr>
        <w:numPr>
          <w:ilvl w:val="0"/>
          <w:numId w:val="129"/>
        </w:numPr>
        <w:spacing w:after="0" w:line="240" w:lineRule="auto"/>
        <w:contextualSpacing/>
        <w:rPr>
          <w:szCs w:val="20"/>
        </w:rPr>
      </w:pPr>
      <w:r w:rsidRPr="00F53499">
        <w:rPr>
          <w:szCs w:val="20"/>
        </w:rPr>
        <w:t>pri zagotavljanju dostopa gibalno oviranim osebam je treba ohranjati varovane sestavine</w:t>
      </w:r>
      <w:r>
        <w:rPr>
          <w:szCs w:val="20"/>
        </w:rPr>
        <w:t>,</w:t>
      </w:r>
    </w:p>
    <w:p w14:paraId="7E5B41F0" w14:textId="7ABBB1A0" w:rsidR="00D009C7" w:rsidRPr="00F53499" w:rsidRDefault="00D009C7" w:rsidP="00A720B8">
      <w:pPr>
        <w:numPr>
          <w:ilvl w:val="0"/>
          <w:numId w:val="129"/>
        </w:numPr>
        <w:spacing w:after="0" w:line="240" w:lineRule="auto"/>
        <w:contextualSpacing/>
        <w:rPr>
          <w:szCs w:val="20"/>
        </w:rPr>
      </w:pPr>
      <w:r w:rsidRPr="00F53499">
        <w:rPr>
          <w:szCs w:val="20"/>
        </w:rPr>
        <w:t xml:space="preserve">v primeru okrnitve kulturnega spomenika je treba zagotoviti vrnitev v prvotno stanje po navodilih </w:t>
      </w:r>
      <w:r>
        <w:rPr>
          <w:szCs w:val="20"/>
        </w:rPr>
        <w:t>z</w:t>
      </w:r>
      <w:r w:rsidRPr="00870095">
        <w:rPr>
          <w:szCs w:val="20"/>
        </w:rPr>
        <w:t>avoda</w:t>
      </w:r>
      <w:r w:rsidRPr="00F53499">
        <w:rPr>
          <w:szCs w:val="20"/>
        </w:rPr>
        <w:t xml:space="preserve"> in v breme povzročitelja</w:t>
      </w:r>
      <w:r>
        <w:rPr>
          <w:szCs w:val="20"/>
        </w:rPr>
        <w:t>,</w:t>
      </w:r>
    </w:p>
    <w:p w14:paraId="0DFD98F7" w14:textId="70A40ACC" w:rsidR="00D009C7" w:rsidRPr="00F53499" w:rsidRDefault="00D009C7" w:rsidP="00A720B8">
      <w:pPr>
        <w:numPr>
          <w:ilvl w:val="0"/>
          <w:numId w:val="129"/>
        </w:numPr>
        <w:spacing w:after="0" w:line="240" w:lineRule="auto"/>
        <w:contextualSpacing/>
        <w:rPr>
          <w:szCs w:val="20"/>
        </w:rPr>
      </w:pPr>
      <w:r w:rsidRPr="00F53499">
        <w:rPr>
          <w:szCs w:val="20"/>
        </w:rPr>
        <w:t xml:space="preserve">posegi za postavljanje, gradnjo in vzdrževanje objektov, nosilcev reklam ali drugih oznak ter infrastrukture so dovoljeni, če so potrebni za uporabo, funkcioniranje in prezentacijo Kobilarne Lipica in </w:t>
      </w:r>
      <w:r>
        <w:rPr>
          <w:szCs w:val="20"/>
        </w:rPr>
        <w:t xml:space="preserve">usklajeni </w:t>
      </w:r>
      <w:r w:rsidRPr="00F53499">
        <w:rPr>
          <w:szCs w:val="20"/>
        </w:rPr>
        <w:t xml:space="preserve">s predhodno določenimi kulturno varstvenimi pogoji </w:t>
      </w:r>
      <w:r>
        <w:rPr>
          <w:szCs w:val="20"/>
        </w:rPr>
        <w:t>z</w:t>
      </w:r>
      <w:r w:rsidRPr="00F53499">
        <w:rPr>
          <w:szCs w:val="20"/>
        </w:rPr>
        <w:t>avoda.</w:t>
      </w:r>
    </w:p>
    <w:p w14:paraId="54E1F5A6" w14:textId="77777777" w:rsidR="00D009C7" w:rsidRPr="00F53499" w:rsidRDefault="00D009C7" w:rsidP="006F1F52">
      <w:pPr>
        <w:spacing w:after="0" w:line="240" w:lineRule="auto"/>
        <w:rPr>
          <w:rFonts w:eastAsia="Times New Roman"/>
          <w:szCs w:val="20"/>
          <w:lang w:eastAsia="sl-SI"/>
        </w:rPr>
      </w:pPr>
    </w:p>
    <w:p w14:paraId="7B99CACD"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 xml:space="preserve">(2) Za </w:t>
      </w:r>
      <w:bookmarkStart w:id="61" w:name="_Hlk137823032"/>
      <w:r w:rsidRPr="00F53499">
        <w:rPr>
          <w:rFonts w:eastAsia="Times New Roman"/>
          <w:szCs w:val="20"/>
          <w:lang w:eastAsia="sl-SI"/>
        </w:rPr>
        <w:t xml:space="preserve">ovrednoteno </w:t>
      </w:r>
      <w:r>
        <w:rPr>
          <w:rFonts w:eastAsia="Times New Roman"/>
          <w:szCs w:val="20"/>
          <w:lang w:eastAsia="sl-SI"/>
        </w:rPr>
        <w:t>stavbno</w:t>
      </w:r>
      <w:r w:rsidRPr="00F53499">
        <w:rPr>
          <w:rFonts w:eastAsia="Times New Roman"/>
          <w:szCs w:val="20"/>
          <w:lang w:eastAsia="sl-SI"/>
        </w:rPr>
        <w:t xml:space="preserve"> opremo</w:t>
      </w:r>
      <w:r>
        <w:rPr>
          <w:rFonts w:eastAsia="Times New Roman"/>
          <w:szCs w:val="20"/>
          <w:lang w:eastAsia="sl-SI"/>
        </w:rPr>
        <w:t xml:space="preserve"> in druge premičnine</w:t>
      </w:r>
      <w:r w:rsidRPr="00F53499">
        <w:rPr>
          <w:rFonts w:eastAsia="Times New Roman"/>
          <w:szCs w:val="20"/>
          <w:lang w:eastAsia="sl-SI"/>
        </w:rPr>
        <w:t xml:space="preserve"> </w:t>
      </w:r>
      <w:bookmarkEnd w:id="61"/>
      <w:r w:rsidRPr="00F53499">
        <w:rPr>
          <w:rFonts w:eastAsia="Times New Roman"/>
          <w:szCs w:val="20"/>
          <w:lang w:eastAsia="sl-SI"/>
        </w:rPr>
        <w:t>velja naslednji varstveni režim:</w:t>
      </w:r>
    </w:p>
    <w:p w14:paraId="56061115" w14:textId="603F2998" w:rsidR="00D009C7" w:rsidRDefault="00D009C7" w:rsidP="00A720B8">
      <w:pPr>
        <w:numPr>
          <w:ilvl w:val="0"/>
          <w:numId w:val="130"/>
        </w:numPr>
        <w:spacing w:after="0" w:line="240" w:lineRule="auto"/>
        <w:contextualSpacing/>
        <w:rPr>
          <w:szCs w:val="20"/>
        </w:rPr>
      </w:pPr>
      <w:r w:rsidRPr="00F53499">
        <w:rPr>
          <w:szCs w:val="20"/>
        </w:rPr>
        <w:t xml:space="preserve">ohranjanje </w:t>
      </w:r>
      <w:r>
        <w:rPr>
          <w:szCs w:val="20"/>
        </w:rPr>
        <w:t>stavbne</w:t>
      </w:r>
      <w:r w:rsidRPr="00F53499">
        <w:rPr>
          <w:szCs w:val="20"/>
        </w:rPr>
        <w:t xml:space="preserve"> opreme v celoti in neokrnjenosti (barve, lege, materialov, oblik, strukture, velikosti)</w:t>
      </w:r>
      <w:r>
        <w:rPr>
          <w:szCs w:val="20"/>
        </w:rPr>
        <w:t>,</w:t>
      </w:r>
    </w:p>
    <w:p w14:paraId="41CA4126" w14:textId="0F6E8953" w:rsidR="00D009C7" w:rsidRPr="00F53499" w:rsidRDefault="00D009C7" w:rsidP="00A720B8">
      <w:pPr>
        <w:numPr>
          <w:ilvl w:val="0"/>
          <w:numId w:val="130"/>
        </w:numPr>
        <w:spacing w:after="0" w:line="240" w:lineRule="auto"/>
        <w:contextualSpacing/>
        <w:rPr>
          <w:szCs w:val="20"/>
        </w:rPr>
      </w:pPr>
      <w:r>
        <w:rPr>
          <w:szCs w:val="20"/>
        </w:rPr>
        <w:t>ohranjanje in predstavljanje zbirk javnosti v skladu z muzejskimi standardi,</w:t>
      </w:r>
    </w:p>
    <w:p w14:paraId="07322593" w14:textId="2C17973B" w:rsidR="00D009C7" w:rsidRPr="00F53499" w:rsidRDefault="00D009C7" w:rsidP="00A720B8">
      <w:pPr>
        <w:numPr>
          <w:ilvl w:val="0"/>
          <w:numId w:val="130"/>
        </w:numPr>
        <w:spacing w:after="0" w:line="240" w:lineRule="auto"/>
        <w:contextualSpacing/>
        <w:rPr>
          <w:szCs w:val="20"/>
        </w:rPr>
      </w:pPr>
      <w:r w:rsidRPr="00F53499">
        <w:rPr>
          <w:szCs w:val="20"/>
        </w:rPr>
        <w:t>konserviranje</w:t>
      </w:r>
      <w:r>
        <w:rPr>
          <w:szCs w:val="20"/>
        </w:rPr>
        <w:t>-</w:t>
      </w:r>
      <w:r w:rsidRPr="00F53499">
        <w:rPr>
          <w:szCs w:val="20"/>
        </w:rPr>
        <w:t xml:space="preserve">restavriranje izvirnih sestavin je </w:t>
      </w:r>
      <w:r>
        <w:rPr>
          <w:szCs w:val="20"/>
        </w:rPr>
        <w:t xml:space="preserve">mogoče </w:t>
      </w:r>
      <w:r w:rsidRPr="00F53499">
        <w:rPr>
          <w:szCs w:val="20"/>
        </w:rPr>
        <w:t xml:space="preserve">le pod strokovnim nadzorom pristojnih </w:t>
      </w:r>
      <w:r>
        <w:rPr>
          <w:szCs w:val="20"/>
        </w:rPr>
        <w:t>organizacij za varstvo kulturne dediščine,</w:t>
      </w:r>
    </w:p>
    <w:p w14:paraId="29D838EB" w14:textId="10243C23" w:rsidR="00D009C7" w:rsidRPr="00F53499" w:rsidRDefault="00D009C7" w:rsidP="00A720B8">
      <w:pPr>
        <w:numPr>
          <w:ilvl w:val="0"/>
          <w:numId w:val="130"/>
        </w:numPr>
        <w:spacing w:after="0" w:line="240" w:lineRule="auto"/>
        <w:contextualSpacing/>
        <w:rPr>
          <w:szCs w:val="20"/>
        </w:rPr>
      </w:pPr>
      <w:r w:rsidRPr="00F53499">
        <w:rPr>
          <w:szCs w:val="20"/>
        </w:rPr>
        <w:t>začasna premeščanja opreme</w:t>
      </w:r>
      <w:r>
        <w:rPr>
          <w:szCs w:val="20"/>
        </w:rPr>
        <w:t xml:space="preserve"> in posameznih predmetov ali zbirk</w:t>
      </w:r>
      <w:r w:rsidRPr="00F53499">
        <w:rPr>
          <w:szCs w:val="20"/>
        </w:rPr>
        <w:t xml:space="preserve"> za razstave in druge promocije so dovoljena, vendar le po muzejskih standardih in s soglasjem pristojnih</w:t>
      </w:r>
      <w:r>
        <w:rPr>
          <w:szCs w:val="20"/>
        </w:rPr>
        <w:t xml:space="preserve"> organizacij za varstvo kulturne dediščine</w:t>
      </w:r>
      <w:r w:rsidRPr="00F53499">
        <w:rPr>
          <w:szCs w:val="20"/>
        </w:rPr>
        <w:t>.</w:t>
      </w:r>
    </w:p>
    <w:p w14:paraId="670C51E8" w14:textId="77777777" w:rsidR="00D009C7" w:rsidRPr="00F53499" w:rsidRDefault="00D009C7" w:rsidP="006F1F52">
      <w:pPr>
        <w:spacing w:after="0" w:line="240" w:lineRule="auto"/>
        <w:rPr>
          <w:szCs w:val="20"/>
        </w:rPr>
      </w:pPr>
    </w:p>
    <w:p w14:paraId="5EAF1682" w14:textId="77777777" w:rsidR="00D009C7" w:rsidRPr="00F53499" w:rsidRDefault="00D009C7" w:rsidP="006F1F52">
      <w:pPr>
        <w:spacing w:after="0" w:line="240" w:lineRule="auto"/>
        <w:jc w:val="center"/>
        <w:rPr>
          <w:b/>
          <w:bCs/>
          <w:szCs w:val="20"/>
        </w:rPr>
      </w:pPr>
      <w:r w:rsidRPr="00F53499">
        <w:rPr>
          <w:b/>
          <w:bCs/>
          <w:szCs w:val="20"/>
        </w:rPr>
        <w:t>32. člen</w:t>
      </w:r>
    </w:p>
    <w:p w14:paraId="7DFF6246" w14:textId="77777777" w:rsidR="00D009C7" w:rsidRPr="00F53499" w:rsidRDefault="00D009C7" w:rsidP="006F1F52">
      <w:pPr>
        <w:spacing w:after="0" w:line="240" w:lineRule="auto"/>
        <w:jc w:val="center"/>
        <w:rPr>
          <w:b/>
          <w:bCs/>
          <w:szCs w:val="20"/>
        </w:rPr>
      </w:pPr>
      <w:r w:rsidRPr="00F53499">
        <w:rPr>
          <w:b/>
          <w:bCs/>
          <w:szCs w:val="20"/>
        </w:rPr>
        <w:t>(prepovedi)</w:t>
      </w:r>
    </w:p>
    <w:p w14:paraId="496A0A98" w14:textId="77777777" w:rsidR="00D009C7" w:rsidRPr="00F53499" w:rsidRDefault="00D009C7" w:rsidP="006F1F52">
      <w:pPr>
        <w:spacing w:after="0" w:line="240" w:lineRule="auto"/>
        <w:jc w:val="center"/>
        <w:rPr>
          <w:b/>
          <w:bCs/>
          <w:szCs w:val="20"/>
        </w:rPr>
      </w:pPr>
    </w:p>
    <w:p w14:paraId="04254A1B" w14:textId="20116E61" w:rsidR="00D009C7" w:rsidRPr="00F53499" w:rsidRDefault="00D009C7" w:rsidP="006F1F52">
      <w:pPr>
        <w:overflowPunct w:val="0"/>
        <w:autoSpaceDE w:val="0"/>
        <w:autoSpaceDN w:val="0"/>
        <w:adjustRightInd w:val="0"/>
        <w:spacing w:after="0" w:line="240" w:lineRule="auto"/>
        <w:textAlignment w:val="baseline"/>
        <w:rPr>
          <w:rFonts w:eastAsia="Times New Roman"/>
          <w:szCs w:val="20"/>
          <w:lang w:val="x-none" w:eastAsia="x-none"/>
        </w:rPr>
      </w:pPr>
      <w:r w:rsidRPr="00F53499">
        <w:rPr>
          <w:rFonts w:eastAsia="Times New Roman"/>
          <w:szCs w:val="20"/>
          <w:lang w:val="x-none" w:eastAsia="x-none"/>
        </w:rPr>
        <w:t xml:space="preserve">Na </w:t>
      </w:r>
      <w:r w:rsidRPr="00F53499">
        <w:rPr>
          <w:rFonts w:eastAsia="Times New Roman"/>
          <w:szCs w:val="20"/>
          <w:lang w:eastAsia="x-none"/>
        </w:rPr>
        <w:t>spomeniške</w:t>
      </w:r>
      <w:r w:rsidRPr="00F53499">
        <w:rPr>
          <w:rFonts w:eastAsia="Times New Roman"/>
          <w:szCs w:val="20"/>
          <w:lang w:val="x-none" w:eastAsia="x-none"/>
        </w:rPr>
        <w:t>m območju je</w:t>
      </w:r>
      <w:r>
        <w:rPr>
          <w:rFonts w:eastAsia="Times New Roman"/>
          <w:szCs w:val="20"/>
          <w:lang w:eastAsia="x-none"/>
        </w:rPr>
        <w:t>,</w:t>
      </w:r>
      <w:r w:rsidRPr="00F53499">
        <w:rPr>
          <w:rFonts w:eastAsia="Times New Roman"/>
          <w:szCs w:val="20"/>
          <w:lang w:val="x-none" w:eastAsia="x-none"/>
        </w:rPr>
        <w:t xml:space="preserve"> razen izjem, ki so določene v načrtu upravljanja</w:t>
      </w:r>
      <w:r>
        <w:rPr>
          <w:rFonts w:eastAsia="Times New Roman"/>
          <w:szCs w:val="20"/>
          <w:lang w:eastAsia="x-none"/>
        </w:rPr>
        <w:t xml:space="preserve"> spomeniškega območja </w:t>
      </w:r>
      <w:r w:rsidRPr="00F53499">
        <w:rPr>
          <w:rFonts w:eastAsia="Times New Roman"/>
          <w:szCs w:val="20"/>
          <w:lang w:val="x-none" w:eastAsia="x-none"/>
        </w:rPr>
        <w:t xml:space="preserve">iz </w:t>
      </w:r>
      <w:r w:rsidRPr="00F53499">
        <w:rPr>
          <w:rFonts w:eastAsia="Times New Roman"/>
          <w:szCs w:val="20"/>
          <w:lang w:eastAsia="x-none"/>
        </w:rPr>
        <w:t xml:space="preserve">četrtega odstavka 10. </w:t>
      </w:r>
      <w:r w:rsidRPr="00F53499">
        <w:rPr>
          <w:rFonts w:eastAsia="Times New Roman"/>
          <w:szCs w:val="20"/>
          <w:lang w:val="x-none" w:eastAsia="x-none"/>
        </w:rPr>
        <w:t>člena</w:t>
      </w:r>
      <w:r w:rsidRPr="00F53499">
        <w:rPr>
          <w:rFonts w:eastAsia="Times New Roman"/>
          <w:szCs w:val="20"/>
          <w:lang w:eastAsia="x-none"/>
        </w:rPr>
        <w:t xml:space="preserve"> tega zakona</w:t>
      </w:r>
      <w:r w:rsidRPr="00F53499">
        <w:rPr>
          <w:rFonts w:eastAsia="Times New Roman"/>
          <w:szCs w:val="20"/>
          <w:lang w:val="x-none" w:eastAsia="x-none"/>
        </w:rPr>
        <w:t>, prepovedano:</w:t>
      </w:r>
    </w:p>
    <w:p w14:paraId="25989BF7" w14:textId="77777777" w:rsidR="00D009C7" w:rsidRPr="00F53499" w:rsidRDefault="00D009C7" w:rsidP="00A720B8">
      <w:pPr>
        <w:pStyle w:val="Odstavekseznama"/>
        <w:numPr>
          <w:ilvl w:val="0"/>
          <w:numId w:val="131"/>
        </w:numPr>
        <w:spacing w:after="0" w:line="240" w:lineRule="auto"/>
        <w:contextualSpacing w:val="0"/>
        <w:rPr>
          <w:rFonts w:eastAsia="Times New Roman"/>
          <w:szCs w:val="20"/>
        </w:rPr>
      </w:pPr>
      <w:r w:rsidRPr="00F53499">
        <w:rPr>
          <w:rFonts w:eastAsia="Times New Roman"/>
          <w:szCs w:val="20"/>
        </w:rPr>
        <w:t>odlagati material na površine, ki niso za to posebej določene;</w:t>
      </w:r>
    </w:p>
    <w:p w14:paraId="6AA4285F" w14:textId="57C43EB4" w:rsidR="00D009C7" w:rsidRPr="00F53499" w:rsidRDefault="00D009C7" w:rsidP="00A720B8">
      <w:pPr>
        <w:pStyle w:val="Odstavekseznama"/>
        <w:numPr>
          <w:ilvl w:val="0"/>
          <w:numId w:val="131"/>
        </w:numPr>
        <w:spacing w:after="0" w:line="240" w:lineRule="auto"/>
        <w:contextualSpacing w:val="0"/>
        <w:rPr>
          <w:rFonts w:eastAsia="Times New Roman"/>
          <w:szCs w:val="20"/>
        </w:rPr>
      </w:pPr>
      <w:r w:rsidRPr="00F53499">
        <w:rPr>
          <w:rFonts w:eastAsia="Times New Roman"/>
          <w:szCs w:val="20"/>
        </w:rPr>
        <w:t>zmanjševati obseg in kakovost kultivirane kraške krajine;</w:t>
      </w:r>
    </w:p>
    <w:p w14:paraId="36ADB5F4" w14:textId="77777777" w:rsidR="00D009C7" w:rsidRPr="00F53499" w:rsidRDefault="00D009C7" w:rsidP="00A720B8">
      <w:pPr>
        <w:pStyle w:val="Odstavekseznama"/>
        <w:numPr>
          <w:ilvl w:val="0"/>
          <w:numId w:val="131"/>
        </w:numPr>
        <w:spacing w:after="0" w:line="240" w:lineRule="auto"/>
        <w:contextualSpacing w:val="0"/>
        <w:rPr>
          <w:rFonts w:eastAsia="Times New Roman"/>
          <w:szCs w:val="20"/>
        </w:rPr>
      </w:pPr>
      <w:r w:rsidRPr="00F53499">
        <w:rPr>
          <w:rFonts w:eastAsia="Times New Roman"/>
          <w:szCs w:val="20"/>
        </w:rPr>
        <w:t>posegati v vrtače z namenom izkoriščanja;</w:t>
      </w:r>
    </w:p>
    <w:p w14:paraId="412A2BA1" w14:textId="77777777" w:rsidR="00D009C7" w:rsidRPr="00F53499" w:rsidRDefault="00D009C7" w:rsidP="00A720B8">
      <w:pPr>
        <w:pStyle w:val="Odstavekseznama"/>
        <w:numPr>
          <w:ilvl w:val="0"/>
          <w:numId w:val="131"/>
        </w:numPr>
        <w:spacing w:after="0" w:line="240" w:lineRule="auto"/>
        <w:contextualSpacing w:val="0"/>
        <w:rPr>
          <w:rFonts w:eastAsia="Times New Roman"/>
          <w:szCs w:val="20"/>
        </w:rPr>
      </w:pPr>
      <w:r w:rsidRPr="00F53499">
        <w:rPr>
          <w:rFonts w:eastAsia="Times New Roman"/>
          <w:szCs w:val="20"/>
        </w:rPr>
        <w:t>rušiti obodno kamnito ograjo oziroma odnašati njeno gradivo;</w:t>
      </w:r>
    </w:p>
    <w:p w14:paraId="09D89F1A" w14:textId="77777777" w:rsidR="00D009C7" w:rsidRPr="00F53499" w:rsidRDefault="00D009C7" w:rsidP="00A720B8">
      <w:pPr>
        <w:pStyle w:val="Odstavekseznama"/>
        <w:numPr>
          <w:ilvl w:val="0"/>
          <w:numId w:val="131"/>
        </w:numPr>
        <w:spacing w:after="0" w:line="240" w:lineRule="auto"/>
        <w:contextualSpacing w:val="0"/>
        <w:rPr>
          <w:rFonts w:eastAsia="Times New Roman"/>
          <w:szCs w:val="20"/>
        </w:rPr>
      </w:pPr>
      <w:r w:rsidRPr="00F53499">
        <w:rPr>
          <w:rFonts w:eastAsia="Times New Roman"/>
          <w:szCs w:val="20"/>
        </w:rPr>
        <w:t>graditi objekte, namenjene vojaški ali policijski uporabi, ali uporabljati v miru območje za vojaške dejavnosti;</w:t>
      </w:r>
    </w:p>
    <w:p w14:paraId="565C533A" w14:textId="77777777" w:rsidR="00D009C7" w:rsidRPr="00F53499" w:rsidRDefault="00D009C7" w:rsidP="00A720B8">
      <w:pPr>
        <w:pStyle w:val="Odstavekseznama"/>
        <w:numPr>
          <w:ilvl w:val="0"/>
          <w:numId w:val="131"/>
        </w:numPr>
        <w:spacing w:after="0" w:line="240" w:lineRule="auto"/>
        <w:contextualSpacing w:val="0"/>
        <w:rPr>
          <w:rFonts w:eastAsia="Times New Roman"/>
          <w:szCs w:val="20"/>
        </w:rPr>
      </w:pPr>
      <w:r w:rsidRPr="00F53499">
        <w:rPr>
          <w:rFonts w:eastAsia="Times New Roman"/>
          <w:szCs w:val="20"/>
        </w:rPr>
        <w:t>odmetavati ali odlagati odpadke vseh vrst zunaj za to določenih in ustrezno urejenih krajev;</w:t>
      </w:r>
    </w:p>
    <w:p w14:paraId="2EF1CD69" w14:textId="77777777" w:rsidR="00D009C7" w:rsidRPr="00F53499" w:rsidRDefault="00D009C7" w:rsidP="00A720B8">
      <w:pPr>
        <w:pStyle w:val="Odstavekseznama"/>
        <w:numPr>
          <w:ilvl w:val="0"/>
          <w:numId w:val="131"/>
        </w:numPr>
        <w:spacing w:after="0" w:line="240" w:lineRule="auto"/>
        <w:contextualSpacing w:val="0"/>
        <w:rPr>
          <w:rFonts w:eastAsia="Times New Roman"/>
          <w:szCs w:val="20"/>
        </w:rPr>
      </w:pPr>
      <w:r w:rsidRPr="00F53499">
        <w:rPr>
          <w:rFonts w:eastAsia="Times New Roman"/>
          <w:szCs w:val="20"/>
        </w:rPr>
        <w:t>izpuščati na površje, v kraško podzemlje ali v vodotoke onesnaženo vodo, naftne derivate ali druge nevarne snovi;</w:t>
      </w:r>
    </w:p>
    <w:p w14:paraId="0D61F9DB" w14:textId="77777777" w:rsidR="00D009C7" w:rsidRPr="00F53499" w:rsidRDefault="00D009C7" w:rsidP="00A720B8">
      <w:pPr>
        <w:pStyle w:val="Odstavekseznama"/>
        <w:numPr>
          <w:ilvl w:val="0"/>
          <w:numId w:val="131"/>
        </w:numPr>
        <w:spacing w:after="0" w:line="240" w:lineRule="auto"/>
        <w:contextualSpacing w:val="0"/>
        <w:rPr>
          <w:rFonts w:eastAsia="Times New Roman"/>
          <w:szCs w:val="20"/>
        </w:rPr>
      </w:pPr>
      <w:r w:rsidRPr="00F53499">
        <w:rPr>
          <w:rFonts w:eastAsia="Times New Roman"/>
          <w:szCs w:val="20"/>
        </w:rPr>
        <w:t>kuriti na prostem ali v bližini gozda, razen na urejenih kuriščih;</w:t>
      </w:r>
    </w:p>
    <w:p w14:paraId="02BB0FB1" w14:textId="77777777" w:rsidR="00D009C7" w:rsidRPr="00F53499" w:rsidRDefault="00D009C7" w:rsidP="00A720B8">
      <w:pPr>
        <w:pStyle w:val="Odstavekseznama"/>
        <w:numPr>
          <w:ilvl w:val="0"/>
          <w:numId w:val="131"/>
        </w:numPr>
        <w:spacing w:after="0" w:line="240" w:lineRule="auto"/>
        <w:contextualSpacing w:val="0"/>
        <w:rPr>
          <w:rFonts w:eastAsia="Times New Roman"/>
          <w:szCs w:val="20"/>
        </w:rPr>
      </w:pPr>
      <w:r w:rsidRPr="00F53499">
        <w:rPr>
          <w:rFonts w:eastAsia="Times New Roman"/>
          <w:szCs w:val="20"/>
        </w:rPr>
        <w:t>v gozdu uporabljati odprti ogenj;</w:t>
      </w:r>
    </w:p>
    <w:p w14:paraId="5D55B791" w14:textId="1EA65376" w:rsidR="00D009C7" w:rsidRPr="00F53499" w:rsidRDefault="00D009C7" w:rsidP="00A720B8">
      <w:pPr>
        <w:pStyle w:val="Odstavekseznama"/>
        <w:numPr>
          <w:ilvl w:val="0"/>
          <w:numId w:val="131"/>
        </w:numPr>
        <w:spacing w:after="0" w:line="240" w:lineRule="auto"/>
        <w:contextualSpacing w:val="0"/>
        <w:rPr>
          <w:rFonts w:eastAsia="Times New Roman"/>
          <w:szCs w:val="20"/>
        </w:rPr>
      </w:pPr>
      <w:r w:rsidRPr="00F53499">
        <w:rPr>
          <w:rFonts w:eastAsia="Times New Roman"/>
          <w:szCs w:val="20"/>
        </w:rPr>
        <w:t xml:space="preserve">spreminjati kmetijske kulture in vegetacijske združbe na kmetijskih zemljiščih ali v gozdu z vnašanjem </w:t>
      </w:r>
      <w:proofErr w:type="spellStart"/>
      <w:r w:rsidRPr="00F53499">
        <w:rPr>
          <w:rFonts w:eastAsia="Times New Roman"/>
          <w:szCs w:val="20"/>
        </w:rPr>
        <w:t>prostorastočih</w:t>
      </w:r>
      <w:proofErr w:type="spellEnd"/>
      <w:r w:rsidRPr="00F53499">
        <w:rPr>
          <w:rFonts w:eastAsia="Times New Roman"/>
          <w:szCs w:val="20"/>
        </w:rPr>
        <w:t xml:space="preserve"> neavtohtonih rastlinskih vrst;</w:t>
      </w:r>
    </w:p>
    <w:p w14:paraId="3C700D58" w14:textId="6DDCA810" w:rsidR="00D009C7" w:rsidRPr="00F53499" w:rsidRDefault="00D009C7" w:rsidP="00A720B8">
      <w:pPr>
        <w:pStyle w:val="Odstavekseznama"/>
        <w:numPr>
          <w:ilvl w:val="0"/>
          <w:numId w:val="131"/>
        </w:numPr>
        <w:spacing w:after="0" w:line="240" w:lineRule="auto"/>
        <w:contextualSpacing w:val="0"/>
        <w:rPr>
          <w:rFonts w:eastAsia="Times New Roman"/>
          <w:szCs w:val="20"/>
        </w:rPr>
      </w:pPr>
      <w:r w:rsidRPr="00F53499">
        <w:rPr>
          <w:rFonts w:eastAsia="Times New Roman"/>
          <w:szCs w:val="20"/>
        </w:rPr>
        <w:t>vnašati osebke prostoživečih neavtohtonih živalskih vrst;</w:t>
      </w:r>
    </w:p>
    <w:p w14:paraId="31BCC761" w14:textId="77777777" w:rsidR="00D009C7" w:rsidRPr="00F53499" w:rsidRDefault="00D009C7" w:rsidP="00A720B8">
      <w:pPr>
        <w:pStyle w:val="Odstavekseznama"/>
        <w:numPr>
          <w:ilvl w:val="0"/>
          <w:numId w:val="131"/>
        </w:numPr>
        <w:spacing w:after="0" w:line="240" w:lineRule="auto"/>
        <w:contextualSpacing w:val="0"/>
        <w:rPr>
          <w:rFonts w:eastAsia="Times New Roman"/>
          <w:szCs w:val="20"/>
        </w:rPr>
      </w:pPr>
      <w:r w:rsidRPr="00F53499">
        <w:rPr>
          <w:rFonts w:eastAsia="Times New Roman"/>
          <w:szCs w:val="20"/>
        </w:rPr>
        <w:t>požigati travniške in pašniške površine ter sežigati rastlinske ostanke na njivah brez nadzorstva polnoletne in opravilno sposobne osebe;</w:t>
      </w:r>
    </w:p>
    <w:p w14:paraId="3239A8FC" w14:textId="77777777" w:rsidR="00D009C7" w:rsidRPr="00F53499" w:rsidRDefault="00D009C7" w:rsidP="00A720B8">
      <w:pPr>
        <w:pStyle w:val="Odstavekseznama"/>
        <w:numPr>
          <w:ilvl w:val="0"/>
          <w:numId w:val="131"/>
        </w:numPr>
        <w:spacing w:after="0" w:line="240" w:lineRule="auto"/>
        <w:contextualSpacing w:val="0"/>
        <w:rPr>
          <w:rFonts w:eastAsia="Times New Roman"/>
          <w:szCs w:val="20"/>
        </w:rPr>
      </w:pPr>
      <w:r w:rsidRPr="00F53499">
        <w:rPr>
          <w:rFonts w:eastAsia="Times New Roman"/>
          <w:szCs w:val="20"/>
        </w:rPr>
        <w:t>uporabljati fitofarmacevtska sredstva na obdelovalnih zemljiščih tako, da so konji ogroženi;</w:t>
      </w:r>
    </w:p>
    <w:p w14:paraId="69148FBB" w14:textId="77777777" w:rsidR="00D009C7" w:rsidRPr="00F53499" w:rsidRDefault="00D009C7" w:rsidP="00A720B8">
      <w:pPr>
        <w:pStyle w:val="Odstavekseznama"/>
        <w:numPr>
          <w:ilvl w:val="0"/>
          <w:numId w:val="131"/>
        </w:numPr>
        <w:spacing w:after="0" w:line="240" w:lineRule="auto"/>
        <w:contextualSpacing w:val="0"/>
        <w:rPr>
          <w:rFonts w:eastAsia="Times New Roman"/>
          <w:szCs w:val="20"/>
        </w:rPr>
      </w:pPr>
      <w:r w:rsidRPr="00F53499">
        <w:rPr>
          <w:rFonts w:eastAsia="Times New Roman"/>
          <w:szCs w:val="20"/>
        </w:rPr>
        <w:t>ubijati ali loviti prostoživeče živali, razen nezavarovanih lovnih vrst divjadi, ter jih prenašati, zastrupljati, zadrževati v ujetništvu ali vznemirjati;</w:t>
      </w:r>
    </w:p>
    <w:p w14:paraId="54DADE03" w14:textId="4528519E" w:rsidR="00D009C7" w:rsidRPr="00F53499" w:rsidRDefault="00D009C7" w:rsidP="00A720B8">
      <w:pPr>
        <w:pStyle w:val="Odstavekseznama"/>
        <w:numPr>
          <w:ilvl w:val="0"/>
          <w:numId w:val="131"/>
        </w:numPr>
        <w:spacing w:after="0" w:line="240" w:lineRule="auto"/>
        <w:contextualSpacing w:val="0"/>
        <w:rPr>
          <w:rFonts w:eastAsia="Times New Roman"/>
          <w:szCs w:val="20"/>
        </w:rPr>
      </w:pPr>
      <w:r w:rsidRPr="00F53499">
        <w:rPr>
          <w:rFonts w:eastAsia="Times New Roman"/>
          <w:szCs w:val="20"/>
        </w:rPr>
        <w:t xml:space="preserve">nabirati gobe in nabirati </w:t>
      </w:r>
      <w:proofErr w:type="spellStart"/>
      <w:r w:rsidRPr="00F53499">
        <w:rPr>
          <w:rFonts w:eastAsia="Times New Roman"/>
          <w:szCs w:val="20"/>
        </w:rPr>
        <w:t>prostorastoče</w:t>
      </w:r>
      <w:proofErr w:type="spellEnd"/>
      <w:r w:rsidRPr="00F53499">
        <w:rPr>
          <w:rFonts w:eastAsia="Times New Roman"/>
          <w:szCs w:val="20"/>
        </w:rPr>
        <w:t xml:space="preserve"> rastline ali njihove dele v komercialne namene;</w:t>
      </w:r>
    </w:p>
    <w:p w14:paraId="6B83F433" w14:textId="0A355EE2" w:rsidR="00D009C7" w:rsidRPr="00F53499" w:rsidRDefault="00D009C7" w:rsidP="00A720B8">
      <w:pPr>
        <w:pStyle w:val="Odstavekseznama"/>
        <w:numPr>
          <w:ilvl w:val="0"/>
          <w:numId w:val="131"/>
        </w:numPr>
        <w:spacing w:after="0" w:line="240" w:lineRule="auto"/>
        <w:contextualSpacing w:val="0"/>
        <w:rPr>
          <w:rFonts w:eastAsia="Times New Roman"/>
          <w:szCs w:val="20"/>
        </w:rPr>
      </w:pPr>
      <w:r w:rsidRPr="00F53499">
        <w:rPr>
          <w:rFonts w:eastAsia="Times New Roman"/>
          <w:szCs w:val="20"/>
        </w:rPr>
        <w:t>taboriti, parkirati in puščati motorna vozila ali bivalne prikolice zunaj za to določenih prostorov.</w:t>
      </w:r>
    </w:p>
    <w:p w14:paraId="403C43EF" w14:textId="77777777" w:rsidR="00D009C7" w:rsidRPr="00F53499" w:rsidRDefault="00D009C7" w:rsidP="006F1F52">
      <w:pPr>
        <w:spacing w:after="0"/>
        <w:ind w:left="720"/>
        <w:rPr>
          <w:szCs w:val="20"/>
        </w:rPr>
      </w:pPr>
    </w:p>
    <w:p w14:paraId="630707F5" w14:textId="77777777" w:rsidR="00D009C7" w:rsidRPr="00F53499" w:rsidRDefault="00D009C7" w:rsidP="006F1F52">
      <w:pPr>
        <w:spacing w:after="0"/>
        <w:ind w:left="284" w:hanging="284"/>
        <w:jc w:val="center"/>
        <w:rPr>
          <w:b/>
          <w:szCs w:val="20"/>
        </w:rPr>
      </w:pPr>
      <w:r w:rsidRPr="00F53499">
        <w:rPr>
          <w:b/>
          <w:szCs w:val="20"/>
        </w:rPr>
        <w:t>33. člen</w:t>
      </w:r>
    </w:p>
    <w:p w14:paraId="1FC91D92" w14:textId="77777777" w:rsidR="00D009C7" w:rsidRPr="00F53499" w:rsidRDefault="00D009C7" w:rsidP="006F1F52">
      <w:pPr>
        <w:spacing w:after="0"/>
        <w:ind w:left="284" w:hanging="284"/>
        <w:jc w:val="center"/>
        <w:rPr>
          <w:b/>
          <w:szCs w:val="20"/>
        </w:rPr>
      </w:pPr>
      <w:r w:rsidRPr="00F53499">
        <w:rPr>
          <w:b/>
          <w:szCs w:val="20"/>
        </w:rPr>
        <w:t>(označevanje spomeniškega območja)</w:t>
      </w:r>
    </w:p>
    <w:p w14:paraId="01801C2C" w14:textId="77777777" w:rsidR="00D009C7" w:rsidRPr="00F53499" w:rsidRDefault="00D009C7" w:rsidP="006F1F52">
      <w:pPr>
        <w:spacing w:after="0" w:line="240" w:lineRule="auto"/>
        <w:rPr>
          <w:rFonts w:eastAsia="Times New Roman"/>
          <w:szCs w:val="20"/>
          <w:lang w:eastAsia="sl-SI"/>
        </w:rPr>
      </w:pPr>
    </w:p>
    <w:p w14:paraId="2AC564F4"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(1) Spomeniško območje se označi z oznakami, ki ne krnijo likovne podobe ali posameznih delov spomeniškega območja, in sicer na način</w:t>
      </w:r>
      <w:r>
        <w:rPr>
          <w:rFonts w:eastAsia="Times New Roman"/>
          <w:szCs w:val="20"/>
          <w:lang w:eastAsia="sl-SI"/>
        </w:rPr>
        <w:t>,</w:t>
      </w:r>
      <w:r w:rsidRPr="00F53499">
        <w:rPr>
          <w:rFonts w:eastAsia="Times New Roman"/>
          <w:szCs w:val="20"/>
          <w:lang w:eastAsia="sl-SI"/>
        </w:rPr>
        <w:t xml:space="preserve"> kot ga opredeljujejo predpisi s področja označevanja nepremičnih kulturnih spomenikov.</w:t>
      </w:r>
    </w:p>
    <w:p w14:paraId="71BEBB7B" w14:textId="77777777" w:rsidR="00D009C7" w:rsidRPr="00F53499" w:rsidRDefault="00D009C7" w:rsidP="006F1F52">
      <w:pPr>
        <w:spacing w:after="0" w:line="240" w:lineRule="auto"/>
        <w:rPr>
          <w:rFonts w:eastAsia="Times New Roman"/>
          <w:szCs w:val="20"/>
          <w:lang w:eastAsia="sl-SI"/>
        </w:rPr>
      </w:pPr>
    </w:p>
    <w:p w14:paraId="3D2B5708"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(2) Število in mikrolokacije oznak se določijo v načrtu upravljanja spomeniškega območja.</w:t>
      </w:r>
    </w:p>
    <w:p w14:paraId="42B69B02" w14:textId="77777777" w:rsidR="00D009C7" w:rsidRPr="00F53499" w:rsidRDefault="00D009C7" w:rsidP="006F1F52">
      <w:pPr>
        <w:spacing w:after="0" w:line="240" w:lineRule="auto"/>
        <w:rPr>
          <w:rFonts w:eastAsia="Times New Roman"/>
          <w:szCs w:val="20"/>
          <w:lang w:eastAsia="sl-SI"/>
        </w:rPr>
      </w:pPr>
    </w:p>
    <w:p w14:paraId="7265720B" w14:textId="77777777" w:rsidR="00D009C7" w:rsidRPr="00F53499" w:rsidRDefault="00D009C7" w:rsidP="006F1F52">
      <w:pPr>
        <w:spacing w:after="0" w:line="240" w:lineRule="auto"/>
        <w:jc w:val="center"/>
        <w:rPr>
          <w:rFonts w:eastAsia="Times New Roman"/>
          <w:b/>
          <w:bCs/>
          <w:szCs w:val="20"/>
          <w:lang w:eastAsia="sl-SI"/>
        </w:rPr>
      </w:pPr>
      <w:r w:rsidRPr="00F53499">
        <w:rPr>
          <w:rFonts w:eastAsia="Times New Roman"/>
          <w:b/>
          <w:bCs/>
          <w:szCs w:val="20"/>
          <w:lang w:eastAsia="sl-SI"/>
        </w:rPr>
        <w:t>34. člen</w:t>
      </w:r>
    </w:p>
    <w:p w14:paraId="38D4F36D" w14:textId="77777777" w:rsidR="00D009C7" w:rsidRPr="00F53499" w:rsidRDefault="00D009C7" w:rsidP="006F1F52">
      <w:pPr>
        <w:spacing w:after="0" w:line="240" w:lineRule="auto"/>
        <w:jc w:val="center"/>
        <w:rPr>
          <w:rFonts w:eastAsia="Times New Roman"/>
          <w:b/>
          <w:bCs/>
          <w:szCs w:val="20"/>
          <w:lang w:eastAsia="sl-SI"/>
        </w:rPr>
      </w:pPr>
      <w:r w:rsidRPr="00F53499">
        <w:rPr>
          <w:rFonts w:eastAsia="Times New Roman"/>
          <w:b/>
          <w:bCs/>
          <w:szCs w:val="20"/>
          <w:lang w:eastAsia="sl-SI"/>
        </w:rPr>
        <w:t xml:space="preserve">(izvajalec strokovnih nalog za nepremično in premično </w:t>
      </w:r>
      <w:r>
        <w:rPr>
          <w:rFonts w:eastAsia="Times New Roman"/>
          <w:b/>
          <w:bCs/>
          <w:szCs w:val="20"/>
          <w:lang w:eastAsia="sl-SI"/>
        </w:rPr>
        <w:t>dediščino</w:t>
      </w:r>
      <w:r w:rsidRPr="00F53499">
        <w:rPr>
          <w:rFonts w:eastAsia="Times New Roman"/>
          <w:b/>
          <w:bCs/>
          <w:szCs w:val="20"/>
          <w:lang w:eastAsia="sl-SI"/>
        </w:rPr>
        <w:t>)</w:t>
      </w:r>
    </w:p>
    <w:p w14:paraId="5C8B77EF" w14:textId="77777777" w:rsidR="00D009C7" w:rsidRPr="00F53499" w:rsidRDefault="00D009C7" w:rsidP="006F1F52">
      <w:pPr>
        <w:spacing w:after="0" w:line="240" w:lineRule="auto"/>
        <w:rPr>
          <w:rFonts w:eastAsia="Times New Roman"/>
          <w:szCs w:val="20"/>
          <w:lang w:eastAsia="sl-SI"/>
        </w:rPr>
      </w:pPr>
    </w:p>
    <w:p w14:paraId="6D84F5C5" w14:textId="36CFF224" w:rsidR="00D009C7" w:rsidRDefault="00D009C7" w:rsidP="006F1F52">
      <w:pPr>
        <w:spacing w:after="0" w:line="240" w:lineRule="auto"/>
        <w:rPr>
          <w:rFonts w:eastAsia="Times New Roman"/>
          <w:szCs w:val="20"/>
          <w:lang w:eastAsia="sl-SI"/>
        </w:rPr>
      </w:pPr>
      <w:r w:rsidRPr="00F53499">
        <w:rPr>
          <w:rFonts w:eastAsia="Times New Roman"/>
          <w:szCs w:val="20"/>
          <w:lang w:eastAsia="sl-SI"/>
        </w:rPr>
        <w:t xml:space="preserve">(1) Strokovne naloge v zvezi z ohranjanjem nepremične dediščine opravlja </w:t>
      </w:r>
      <w:r>
        <w:rPr>
          <w:rFonts w:eastAsia="Times New Roman"/>
          <w:szCs w:val="20"/>
          <w:lang w:eastAsia="sl-SI"/>
        </w:rPr>
        <w:t>z</w:t>
      </w:r>
      <w:r w:rsidRPr="00F53499">
        <w:rPr>
          <w:rFonts w:eastAsia="Times New Roman"/>
          <w:szCs w:val="20"/>
          <w:lang w:eastAsia="sl-SI"/>
        </w:rPr>
        <w:t>avod.</w:t>
      </w:r>
    </w:p>
    <w:p w14:paraId="20D580A0" w14:textId="77777777" w:rsidR="00D009C7" w:rsidRDefault="00D009C7" w:rsidP="006F1F52">
      <w:pPr>
        <w:spacing w:after="0" w:line="240" w:lineRule="auto"/>
        <w:rPr>
          <w:rFonts w:eastAsia="Times New Roman"/>
          <w:szCs w:val="20"/>
          <w:lang w:eastAsia="sl-SI"/>
        </w:rPr>
      </w:pPr>
    </w:p>
    <w:p w14:paraId="39B44FEB" w14:textId="62891D74" w:rsidR="00D009C7" w:rsidRPr="001C0E94" w:rsidRDefault="00D009C7" w:rsidP="001C0E94">
      <w:pPr>
        <w:spacing w:after="0" w:line="240" w:lineRule="auto"/>
        <w:rPr>
          <w:rFonts w:eastAsia="Times New Roman"/>
          <w:szCs w:val="20"/>
          <w:lang w:eastAsia="sl-SI"/>
        </w:rPr>
      </w:pPr>
      <w:r>
        <w:rPr>
          <w:rFonts w:eastAsia="Times New Roman"/>
          <w:szCs w:val="20"/>
          <w:lang w:eastAsia="sl-SI"/>
        </w:rPr>
        <w:t xml:space="preserve">(2) </w:t>
      </w:r>
      <w:r w:rsidRPr="001C0E94">
        <w:rPr>
          <w:rFonts w:eastAsia="Times New Roman"/>
          <w:szCs w:val="20"/>
          <w:lang w:eastAsia="sl-SI"/>
        </w:rPr>
        <w:t xml:space="preserve">Za vse posege v spomeniško območje je treba pridobiti </w:t>
      </w:r>
      <w:proofErr w:type="spellStart"/>
      <w:r w:rsidRPr="001C0E94">
        <w:rPr>
          <w:rFonts w:eastAsia="Times New Roman"/>
          <w:szCs w:val="20"/>
          <w:lang w:eastAsia="sl-SI"/>
        </w:rPr>
        <w:t>kulturnovarstvene</w:t>
      </w:r>
      <w:proofErr w:type="spellEnd"/>
      <w:r w:rsidRPr="001C0E94">
        <w:rPr>
          <w:rFonts w:eastAsia="Times New Roman"/>
          <w:szCs w:val="20"/>
          <w:lang w:eastAsia="sl-SI"/>
        </w:rPr>
        <w:t xml:space="preserve"> pogoje in </w:t>
      </w:r>
      <w:proofErr w:type="spellStart"/>
      <w:r w:rsidRPr="001C0E94">
        <w:rPr>
          <w:rFonts w:eastAsia="Times New Roman"/>
          <w:szCs w:val="20"/>
          <w:lang w:eastAsia="sl-SI"/>
        </w:rPr>
        <w:t>kulturnovarstveno</w:t>
      </w:r>
      <w:proofErr w:type="spellEnd"/>
      <w:r w:rsidRPr="001C0E94">
        <w:rPr>
          <w:rFonts w:eastAsia="Times New Roman"/>
          <w:szCs w:val="20"/>
          <w:lang w:eastAsia="sl-SI"/>
        </w:rPr>
        <w:t xml:space="preserve"> soglasje ali mnenje </w:t>
      </w:r>
      <w:r>
        <w:rPr>
          <w:rFonts w:eastAsia="Times New Roman"/>
          <w:szCs w:val="20"/>
          <w:lang w:eastAsia="sl-SI"/>
        </w:rPr>
        <w:t>z</w:t>
      </w:r>
      <w:r w:rsidRPr="001C0E94">
        <w:rPr>
          <w:rFonts w:eastAsia="Times New Roman"/>
          <w:szCs w:val="20"/>
          <w:lang w:eastAsia="sl-SI"/>
        </w:rPr>
        <w:t>avoda v skladu z zakonom, ki ureja varstvo kulturne dediščine, in zakonom, ki ureja graditev objektov.</w:t>
      </w:r>
    </w:p>
    <w:p w14:paraId="556AC363" w14:textId="77777777" w:rsidR="00D009C7" w:rsidRPr="00F53499" w:rsidRDefault="00D009C7" w:rsidP="006F1F52">
      <w:pPr>
        <w:spacing w:after="0" w:line="240" w:lineRule="auto"/>
        <w:rPr>
          <w:rFonts w:eastAsia="Times New Roman"/>
          <w:szCs w:val="20"/>
          <w:lang w:eastAsia="sl-SI"/>
        </w:rPr>
      </w:pPr>
    </w:p>
    <w:p w14:paraId="7BD67EB5" w14:textId="77777777" w:rsidR="00D009C7" w:rsidRPr="00F53499" w:rsidRDefault="00D009C7" w:rsidP="006F1F52">
      <w:pPr>
        <w:spacing w:after="0" w:line="240" w:lineRule="auto"/>
        <w:rPr>
          <w:rFonts w:eastAsia="Times New Roman"/>
          <w:szCs w:val="20"/>
          <w:lang w:eastAsia="sl-SI"/>
        </w:rPr>
      </w:pPr>
      <w:r w:rsidRPr="00F53499">
        <w:rPr>
          <w:rFonts w:eastAsia="Times New Roman"/>
          <w:szCs w:val="20"/>
          <w:lang w:eastAsia="sl-SI"/>
        </w:rPr>
        <w:t>(</w:t>
      </w:r>
      <w:r>
        <w:rPr>
          <w:rFonts w:eastAsia="Times New Roman"/>
          <w:szCs w:val="20"/>
          <w:lang w:eastAsia="sl-SI"/>
        </w:rPr>
        <w:t>3</w:t>
      </w:r>
      <w:r w:rsidRPr="00F53499">
        <w:rPr>
          <w:rFonts w:eastAsia="Times New Roman"/>
          <w:szCs w:val="20"/>
          <w:lang w:eastAsia="sl-SI"/>
        </w:rPr>
        <w:t>) Strokovne naloge v zvezi z varstvom in ohranjanjem premične dediščine, ki je del spomeniškega območja, opravlja muzej</w:t>
      </w:r>
      <w:r>
        <w:rPr>
          <w:rFonts w:eastAsia="Times New Roman"/>
          <w:szCs w:val="20"/>
          <w:lang w:eastAsia="sl-SI"/>
        </w:rPr>
        <w:t>, ki v skladu z zakonom, ki ureja varstvo kulturne dediščine, izvaja državno javno službo muzejev na območju občine, v kateri leži Kobilarna Lipica (v nadaljnjem besedilu: pristojni muzej)</w:t>
      </w:r>
      <w:r w:rsidRPr="00F53499">
        <w:rPr>
          <w:rFonts w:eastAsia="Times New Roman"/>
          <w:szCs w:val="20"/>
          <w:lang w:eastAsia="sl-SI"/>
        </w:rPr>
        <w:t>.</w:t>
      </w:r>
    </w:p>
    <w:p w14:paraId="6EC7EC79" w14:textId="77777777" w:rsidR="00D009C7" w:rsidRPr="00F53499" w:rsidRDefault="00D009C7" w:rsidP="009433F6">
      <w:pPr>
        <w:spacing w:after="0" w:line="240" w:lineRule="auto"/>
        <w:rPr>
          <w:rFonts w:eastAsia="Times New Roman"/>
          <w:szCs w:val="20"/>
          <w:lang w:eastAsia="sl-SI"/>
        </w:rPr>
      </w:pPr>
      <w:r>
        <w:rPr>
          <w:rFonts w:eastAsia="Times New Roman"/>
          <w:szCs w:val="20"/>
          <w:lang w:eastAsia="sl-SI"/>
        </w:rPr>
        <w:t xml:space="preserve"> </w:t>
      </w:r>
    </w:p>
    <w:p w14:paraId="06C7CE94" w14:textId="7F6A8783" w:rsidR="00D009C7" w:rsidRDefault="00D009C7" w:rsidP="006F1F52">
      <w:pPr>
        <w:spacing w:after="0" w:line="240" w:lineRule="auto"/>
        <w:rPr>
          <w:rFonts w:eastAsia="Times New Roman"/>
          <w:szCs w:val="20"/>
          <w:lang w:eastAsia="sl-SI"/>
        </w:rPr>
      </w:pPr>
      <w:r w:rsidRPr="00F53499">
        <w:rPr>
          <w:rFonts w:eastAsia="Times New Roman"/>
          <w:szCs w:val="20"/>
          <w:lang w:eastAsia="sl-SI"/>
        </w:rPr>
        <w:t>(</w:t>
      </w:r>
      <w:r>
        <w:rPr>
          <w:rFonts w:eastAsia="Times New Roman"/>
          <w:szCs w:val="20"/>
          <w:lang w:eastAsia="sl-SI"/>
        </w:rPr>
        <w:t>4</w:t>
      </w:r>
      <w:r w:rsidRPr="00F53499">
        <w:rPr>
          <w:rFonts w:eastAsia="Times New Roman"/>
          <w:szCs w:val="20"/>
          <w:lang w:eastAsia="sl-SI"/>
        </w:rPr>
        <w:t xml:space="preserve">) Kakršen koli poseg v premično dediščino, ki je del spomeniškega območja, je </w:t>
      </w:r>
      <w:r>
        <w:rPr>
          <w:rFonts w:eastAsia="Times New Roman"/>
          <w:szCs w:val="20"/>
          <w:lang w:eastAsia="sl-SI"/>
        </w:rPr>
        <w:t xml:space="preserve">dopusten </w:t>
      </w:r>
      <w:r w:rsidRPr="00F53499">
        <w:rPr>
          <w:rFonts w:eastAsia="Times New Roman"/>
          <w:szCs w:val="20"/>
          <w:lang w:eastAsia="sl-SI"/>
        </w:rPr>
        <w:t>le ob predhodnem soglasju pristojnega muzeja.</w:t>
      </w:r>
    </w:p>
    <w:p w14:paraId="3A4CB78B" w14:textId="77777777" w:rsidR="00D009C7" w:rsidRDefault="00D009C7" w:rsidP="006F1F52">
      <w:pPr>
        <w:spacing w:after="0" w:line="240" w:lineRule="auto"/>
        <w:rPr>
          <w:rFonts w:eastAsia="Times New Roman"/>
          <w:szCs w:val="20"/>
          <w:lang w:eastAsia="sl-SI"/>
        </w:rPr>
      </w:pPr>
    </w:p>
    <w:p w14:paraId="2C2A16AE" w14:textId="2FE7B12B" w:rsidR="00D009C7" w:rsidRDefault="00D009C7" w:rsidP="006F1F52">
      <w:pPr>
        <w:spacing w:after="0" w:line="240" w:lineRule="auto"/>
        <w:rPr>
          <w:rFonts w:eastAsia="Times New Roman"/>
          <w:szCs w:val="20"/>
          <w:lang w:eastAsia="sl-SI"/>
        </w:rPr>
      </w:pPr>
      <w:r>
        <w:rPr>
          <w:rFonts w:eastAsia="Times New Roman"/>
          <w:szCs w:val="20"/>
          <w:lang w:eastAsia="sl-SI"/>
        </w:rPr>
        <w:t>(5) Inventarno knjigo stavbne opreme v kulturnih spomenikih, opreme kapele sv. Antona Padovanskega, zbirke likovnih del Avgusta Černigoja, muzejske zbirke Kobilarne Lipica in parkovne plastike – forma viva trajno hrani upravljavec Kobilarne Lipica, kopije pa pristojni muzej in zavod.</w:t>
      </w:r>
    </w:p>
    <w:p w14:paraId="65B4DA1D" w14:textId="77777777" w:rsidR="00D009C7" w:rsidRPr="00F53499" w:rsidRDefault="00D009C7" w:rsidP="006F1F52">
      <w:pPr>
        <w:spacing w:after="0" w:line="240" w:lineRule="auto"/>
        <w:rPr>
          <w:rFonts w:eastAsia="Times New Roman"/>
          <w:szCs w:val="20"/>
          <w:lang w:eastAsia="sl-SI"/>
        </w:rPr>
      </w:pPr>
    </w:p>
    <w:p w14:paraId="6620809F" w14:textId="77777777" w:rsidR="00D009C7" w:rsidRPr="00F53499" w:rsidRDefault="00D009C7" w:rsidP="006F1F52">
      <w:pPr>
        <w:spacing w:after="0" w:line="240" w:lineRule="auto"/>
        <w:rPr>
          <w:rFonts w:eastAsia="Times New Roman"/>
          <w:szCs w:val="20"/>
          <w:lang w:eastAsia="sl-SI"/>
        </w:rPr>
      </w:pPr>
    </w:p>
    <w:p w14:paraId="07F337CB" w14:textId="4282D50E" w:rsidR="00D009C7" w:rsidRPr="00F53499" w:rsidRDefault="00D009C7" w:rsidP="001861CD">
      <w:pPr>
        <w:pStyle w:val="Poglavje"/>
        <w:spacing w:after="0" w:line="240" w:lineRule="auto"/>
        <w:rPr>
          <w:szCs w:val="20"/>
        </w:rPr>
      </w:pPr>
      <w:r w:rsidRPr="00F53499">
        <w:rPr>
          <w:szCs w:val="20"/>
        </w:rPr>
        <w:t>TRADICIONALNA REJA IN VZREJA LIPICANCEV</w:t>
      </w:r>
    </w:p>
    <w:p w14:paraId="18B02D08" w14:textId="77777777" w:rsidR="00D009C7" w:rsidRPr="00F53499" w:rsidRDefault="00D009C7" w:rsidP="006F1F52">
      <w:pPr>
        <w:spacing w:after="0"/>
        <w:ind w:left="284" w:hanging="284"/>
        <w:jc w:val="center"/>
        <w:rPr>
          <w:szCs w:val="20"/>
        </w:rPr>
      </w:pPr>
    </w:p>
    <w:p w14:paraId="39BC4DEB" w14:textId="77777777" w:rsidR="00D009C7" w:rsidRPr="00F53499" w:rsidRDefault="00D009C7" w:rsidP="006F1F52">
      <w:pPr>
        <w:spacing w:after="0"/>
        <w:ind w:left="284" w:hanging="284"/>
        <w:jc w:val="center"/>
        <w:rPr>
          <w:b/>
          <w:szCs w:val="20"/>
        </w:rPr>
      </w:pPr>
      <w:r w:rsidRPr="00F53499">
        <w:rPr>
          <w:b/>
          <w:szCs w:val="20"/>
        </w:rPr>
        <w:t>35. člen</w:t>
      </w:r>
    </w:p>
    <w:p w14:paraId="08060B30" w14:textId="77777777" w:rsidR="00D009C7" w:rsidRPr="00F53499" w:rsidRDefault="00D009C7" w:rsidP="006F1F52">
      <w:pPr>
        <w:spacing w:after="0"/>
        <w:ind w:left="284" w:hanging="284"/>
        <w:jc w:val="center"/>
        <w:rPr>
          <w:b/>
          <w:szCs w:val="20"/>
        </w:rPr>
      </w:pPr>
      <w:r w:rsidRPr="00F53499">
        <w:rPr>
          <w:b/>
          <w:szCs w:val="20"/>
        </w:rPr>
        <w:t>(razglasitev nesnovne dediščine)</w:t>
      </w:r>
    </w:p>
    <w:p w14:paraId="6AE7E99B" w14:textId="77777777" w:rsidR="00D009C7" w:rsidRPr="00F53499" w:rsidRDefault="00D009C7" w:rsidP="006F1F52">
      <w:pPr>
        <w:spacing w:after="0" w:line="240" w:lineRule="auto"/>
        <w:rPr>
          <w:szCs w:val="20"/>
          <w:lang w:eastAsia="sl-SI"/>
        </w:rPr>
      </w:pPr>
    </w:p>
    <w:p w14:paraId="5DF9CFD9" w14:textId="05FF6DE2" w:rsidR="00D009C7" w:rsidRDefault="00D009C7" w:rsidP="006F1F52">
      <w:pPr>
        <w:spacing w:after="0" w:line="240" w:lineRule="auto"/>
        <w:rPr>
          <w:szCs w:val="20"/>
          <w:lang w:eastAsia="sl-SI"/>
        </w:rPr>
      </w:pPr>
      <w:r w:rsidRPr="00F53499">
        <w:rPr>
          <w:szCs w:val="20"/>
          <w:lang w:eastAsia="sl-SI"/>
        </w:rPr>
        <w:t xml:space="preserve">(1) S tem zakonom se razglaša </w:t>
      </w:r>
      <w:bookmarkStart w:id="62" w:name="_Hlk148611605"/>
      <w:r w:rsidRPr="00F53499">
        <w:rPr>
          <w:szCs w:val="20"/>
          <w:lang w:eastAsia="sl-SI"/>
        </w:rPr>
        <w:t>enot</w:t>
      </w:r>
      <w:r>
        <w:rPr>
          <w:szCs w:val="20"/>
          <w:lang w:eastAsia="sl-SI"/>
        </w:rPr>
        <w:t>a</w:t>
      </w:r>
      <w:r w:rsidRPr="00F53499">
        <w:rPr>
          <w:szCs w:val="20"/>
          <w:lang w:eastAsia="sl-SI"/>
        </w:rPr>
        <w:t xml:space="preserve"> nesnovne dediščine </w:t>
      </w:r>
      <w:r>
        <w:rPr>
          <w:szCs w:val="20"/>
          <w:lang w:eastAsia="sl-SI"/>
        </w:rPr>
        <w:t>t</w:t>
      </w:r>
      <w:r w:rsidRPr="00F53499">
        <w:rPr>
          <w:szCs w:val="20"/>
          <w:lang w:eastAsia="sl-SI"/>
        </w:rPr>
        <w:t xml:space="preserve">radicionalna reja in vzreja lipicancev, EID 2-00054, za nesnovno dediščino državnega pomena. </w:t>
      </w:r>
    </w:p>
    <w:p w14:paraId="53A7B171" w14:textId="77777777" w:rsidR="00D009C7" w:rsidRPr="00F53499" w:rsidRDefault="00D009C7" w:rsidP="006F1F52">
      <w:pPr>
        <w:spacing w:after="0" w:line="240" w:lineRule="auto"/>
        <w:rPr>
          <w:szCs w:val="20"/>
          <w:lang w:eastAsia="sl-SI"/>
        </w:rPr>
      </w:pPr>
    </w:p>
    <w:p w14:paraId="634F0E52" w14:textId="77777777" w:rsidR="00D009C7" w:rsidRDefault="00D009C7" w:rsidP="006F1F52">
      <w:pPr>
        <w:spacing w:after="0" w:line="240" w:lineRule="auto"/>
        <w:rPr>
          <w:szCs w:val="20"/>
          <w:lang w:eastAsia="sl-SI"/>
        </w:rPr>
      </w:pPr>
      <w:r w:rsidRPr="00F53499">
        <w:rPr>
          <w:szCs w:val="20"/>
          <w:lang w:eastAsia="sl-SI"/>
        </w:rPr>
        <w:t xml:space="preserve">(2) Nesnovna dediščina je vpisana na Reprezentativni seznam nesnovne kulturne dediščine človeštva Organizacije Združenih narodov za izobraževanje, znanost in kulturo (UNESCO). </w:t>
      </w:r>
      <w:bookmarkEnd w:id="62"/>
    </w:p>
    <w:p w14:paraId="6AE54A8F" w14:textId="77777777" w:rsidR="00D009C7" w:rsidRPr="00F53499" w:rsidRDefault="00D009C7" w:rsidP="006F1F52">
      <w:pPr>
        <w:spacing w:after="0" w:line="240" w:lineRule="auto"/>
        <w:rPr>
          <w:szCs w:val="20"/>
        </w:rPr>
      </w:pPr>
    </w:p>
    <w:p w14:paraId="796A49EE" w14:textId="77777777" w:rsidR="00D009C7" w:rsidRPr="00F53499" w:rsidRDefault="00D009C7" w:rsidP="006F1F52">
      <w:pPr>
        <w:spacing w:after="0"/>
        <w:ind w:left="284" w:hanging="284"/>
        <w:jc w:val="center"/>
        <w:rPr>
          <w:b/>
          <w:szCs w:val="20"/>
        </w:rPr>
      </w:pPr>
      <w:r w:rsidRPr="00F53499">
        <w:rPr>
          <w:b/>
          <w:szCs w:val="20"/>
        </w:rPr>
        <w:t>36. člen</w:t>
      </w:r>
    </w:p>
    <w:p w14:paraId="7DA32492" w14:textId="77777777" w:rsidR="00D009C7" w:rsidRPr="00F53499" w:rsidRDefault="00D009C7" w:rsidP="006F1F52">
      <w:pPr>
        <w:spacing w:after="0"/>
        <w:ind w:left="284" w:hanging="284"/>
        <w:jc w:val="center"/>
        <w:rPr>
          <w:b/>
          <w:szCs w:val="20"/>
        </w:rPr>
      </w:pPr>
      <w:r w:rsidRPr="00F53499">
        <w:rPr>
          <w:b/>
          <w:szCs w:val="20"/>
        </w:rPr>
        <w:t>(pomen reje lipicancev)</w:t>
      </w:r>
    </w:p>
    <w:p w14:paraId="76BEF1A4" w14:textId="77777777" w:rsidR="00D009C7" w:rsidRPr="00F53499" w:rsidRDefault="00D009C7" w:rsidP="006F1F52">
      <w:pPr>
        <w:spacing w:after="0" w:line="240" w:lineRule="auto"/>
        <w:rPr>
          <w:szCs w:val="20"/>
          <w:lang w:eastAsia="sl-SI"/>
        </w:rPr>
      </w:pPr>
    </w:p>
    <w:p w14:paraId="1649237B" w14:textId="4A4F788E" w:rsidR="00D009C7" w:rsidRPr="00F53499" w:rsidRDefault="00D009C7" w:rsidP="006F1F52">
      <w:pPr>
        <w:spacing w:after="0" w:line="240" w:lineRule="auto"/>
        <w:rPr>
          <w:szCs w:val="20"/>
          <w:lang w:eastAsia="sl-SI"/>
        </w:rPr>
      </w:pPr>
      <w:r w:rsidRPr="00F53499">
        <w:rPr>
          <w:szCs w:val="20"/>
          <w:lang w:eastAsia="sl-SI"/>
        </w:rPr>
        <w:t>(1) Tradicionalna reja in vzreja lipicancev je reja konj te pasme v klasičnem baročnem tipu, ki se je formiral na prehodu iz 19. v 20. stoletje. Gre za rejo lipicancev</w:t>
      </w:r>
      <w:r w:rsidRPr="00F53499">
        <w:rPr>
          <w:rStyle w:val="Naslov1Znak"/>
        </w:rPr>
        <w:t xml:space="preserve"> </w:t>
      </w:r>
      <w:r w:rsidRPr="00F53499">
        <w:rPr>
          <w:rStyle w:val="cf01"/>
        </w:rPr>
        <w:t>v</w:t>
      </w:r>
      <w:r w:rsidRPr="00F53499">
        <w:rPr>
          <w:rStyle w:val="cf01"/>
          <w:rFonts w:ascii="Arial" w:hAnsi="Arial" w:cs="Arial"/>
          <w:sz w:val="20"/>
          <w:szCs w:val="20"/>
        </w:rPr>
        <w:t xml:space="preserve"> okviru, </w:t>
      </w:r>
      <w:r w:rsidR="00770382">
        <w:rPr>
          <w:rStyle w:val="cf01"/>
          <w:rFonts w:ascii="Arial" w:hAnsi="Arial" w:cs="Arial"/>
          <w:sz w:val="20"/>
          <w:szCs w:val="20"/>
        </w:rPr>
        <w:t>razmerju</w:t>
      </w:r>
      <w:r w:rsidR="00770382" w:rsidRPr="00F53499">
        <w:rPr>
          <w:rStyle w:val="cf01"/>
          <w:rFonts w:ascii="Arial" w:hAnsi="Arial" w:cs="Arial"/>
          <w:sz w:val="20"/>
          <w:szCs w:val="20"/>
        </w:rPr>
        <w:t xml:space="preserve"> </w:t>
      </w:r>
      <w:r>
        <w:rPr>
          <w:rStyle w:val="cf01"/>
          <w:rFonts w:ascii="Arial" w:hAnsi="Arial" w:cs="Arial"/>
          <w:sz w:val="20"/>
          <w:szCs w:val="20"/>
        </w:rPr>
        <w:t>ter</w:t>
      </w:r>
      <w:r w:rsidRPr="00F53499">
        <w:rPr>
          <w:rStyle w:val="cf01"/>
          <w:rFonts w:ascii="Arial" w:hAnsi="Arial" w:cs="Arial"/>
          <w:sz w:val="20"/>
          <w:szCs w:val="20"/>
        </w:rPr>
        <w:t xml:space="preserve"> z zunanjimi </w:t>
      </w:r>
      <w:r>
        <w:rPr>
          <w:rStyle w:val="cf01"/>
          <w:rFonts w:ascii="Arial" w:hAnsi="Arial" w:cs="Arial"/>
          <w:sz w:val="20"/>
          <w:szCs w:val="20"/>
        </w:rPr>
        <w:t>in</w:t>
      </w:r>
      <w:r w:rsidRPr="00F53499">
        <w:rPr>
          <w:rStyle w:val="cf01"/>
          <w:rFonts w:ascii="Arial" w:hAnsi="Arial" w:cs="Arial"/>
          <w:sz w:val="20"/>
          <w:szCs w:val="20"/>
        </w:rPr>
        <w:t xml:space="preserve"> značajskimi lastnostmi v skladu z dobro konjerejsko in konjeniško prakso, ki zagotavlja dobrobit in dobro počutje živali.</w:t>
      </w:r>
    </w:p>
    <w:p w14:paraId="0EE2E5C0" w14:textId="77777777" w:rsidR="00D009C7" w:rsidRPr="00F53499" w:rsidRDefault="00D009C7" w:rsidP="006F1F52">
      <w:pPr>
        <w:spacing w:after="0" w:line="240" w:lineRule="auto"/>
        <w:rPr>
          <w:szCs w:val="20"/>
          <w:lang w:eastAsia="sl-SI"/>
        </w:rPr>
      </w:pPr>
    </w:p>
    <w:p w14:paraId="3194B5D7" w14:textId="034D2CEC" w:rsidR="00D009C7" w:rsidRPr="00F53499" w:rsidRDefault="00D009C7" w:rsidP="006F1F52">
      <w:pPr>
        <w:spacing w:after="0" w:line="240" w:lineRule="auto"/>
        <w:rPr>
          <w:szCs w:val="20"/>
          <w:lang w:eastAsia="sl-SI"/>
        </w:rPr>
      </w:pPr>
      <w:r w:rsidRPr="00F53499">
        <w:rPr>
          <w:szCs w:val="20"/>
          <w:lang w:eastAsia="sl-SI"/>
        </w:rPr>
        <w:t>(2) Lipicanc</w:t>
      </w:r>
      <w:r>
        <w:rPr>
          <w:szCs w:val="20"/>
          <w:lang w:eastAsia="sl-SI"/>
        </w:rPr>
        <w:t>i</w:t>
      </w:r>
      <w:r w:rsidRPr="00F53499">
        <w:rPr>
          <w:szCs w:val="20"/>
          <w:lang w:eastAsia="sl-SI"/>
        </w:rPr>
        <w:t xml:space="preserve"> se redi</w:t>
      </w:r>
      <w:r>
        <w:rPr>
          <w:szCs w:val="20"/>
          <w:lang w:eastAsia="sl-SI"/>
        </w:rPr>
        <w:t>jo</w:t>
      </w:r>
      <w:r w:rsidRPr="00F53499">
        <w:rPr>
          <w:szCs w:val="20"/>
          <w:lang w:eastAsia="sl-SI"/>
        </w:rPr>
        <w:t xml:space="preserve"> za klasičn</w:t>
      </w:r>
      <w:r>
        <w:rPr>
          <w:szCs w:val="20"/>
          <w:lang w:eastAsia="sl-SI"/>
        </w:rPr>
        <w:t>o</w:t>
      </w:r>
      <w:r w:rsidRPr="00F53499">
        <w:rPr>
          <w:szCs w:val="20"/>
          <w:lang w:eastAsia="sl-SI"/>
        </w:rPr>
        <w:t xml:space="preserve"> dresur</w:t>
      </w:r>
      <w:r>
        <w:rPr>
          <w:szCs w:val="20"/>
          <w:lang w:eastAsia="sl-SI"/>
        </w:rPr>
        <w:t>no jahanje</w:t>
      </w:r>
      <w:r w:rsidRPr="00F53499">
        <w:rPr>
          <w:szCs w:val="20"/>
          <w:lang w:eastAsia="sl-SI"/>
        </w:rPr>
        <w:t xml:space="preserve"> in </w:t>
      </w:r>
      <w:r w:rsidR="00770382">
        <w:rPr>
          <w:szCs w:val="20"/>
          <w:lang w:eastAsia="sl-SI"/>
        </w:rPr>
        <w:t xml:space="preserve">druge </w:t>
      </w:r>
      <w:r>
        <w:rPr>
          <w:szCs w:val="20"/>
          <w:lang w:eastAsia="sl-SI"/>
        </w:rPr>
        <w:t xml:space="preserve">tradicionalne </w:t>
      </w:r>
      <w:r w:rsidRPr="00F53499">
        <w:rPr>
          <w:szCs w:val="20"/>
          <w:lang w:eastAsia="sl-SI"/>
        </w:rPr>
        <w:t xml:space="preserve">oblike konjeniškega udejstvovanja pod sedlom in v vpregi. Način reje, rejski cilji, rejske metode in selekcijski program so opredeljeni v rejskem programu za lipicance.  </w:t>
      </w:r>
    </w:p>
    <w:p w14:paraId="3110D0B3" w14:textId="77777777" w:rsidR="00D009C7" w:rsidRPr="00F53499" w:rsidRDefault="00D009C7" w:rsidP="006F1F52">
      <w:pPr>
        <w:spacing w:after="0" w:line="240" w:lineRule="auto"/>
        <w:rPr>
          <w:szCs w:val="20"/>
          <w:lang w:eastAsia="sl-SI"/>
        </w:rPr>
      </w:pPr>
    </w:p>
    <w:p w14:paraId="6D232377" w14:textId="7BF6CA79" w:rsidR="00D009C7" w:rsidRDefault="00D009C7" w:rsidP="006F1F52">
      <w:pPr>
        <w:spacing w:after="0" w:line="240" w:lineRule="auto"/>
        <w:rPr>
          <w:szCs w:val="20"/>
          <w:lang w:eastAsia="sl-SI"/>
        </w:rPr>
      </w:pPr>
      <w:r w:rsidRPr="00F53499">
        <w:rPr>
          <w:szCs w:val="20"/>
          <w:lang w:eastAsia="sl-SI"/>
        </w:rPr>
        <w:t>(3) Lipicanc</w:t>
      </w:r>
      <w:r>
        <w:rPr>
          <w:szCs w:val="20"/>
          <w:lang w:eastAsia="sl-SI"/>
        </w:rPr>
        <w:t>i</w:t>
      </w:r>
      <w:r w:rsidRPr="00F53499">
        <w:rPr>
          <w:szCs w:val="20"/>
          <w:lang w:eastAsia="sl-SI"/>
        </w:rPr>
        <w:t xml:space="preserve"> se redi</w:t>
      </w:r>
      <w:r>
        <w:rPr>
          <w:szCs w:val="20"/>
          <w:lang w:eastAsia="sl-SI"/>
        </w:rPr>
        <w:t>jo</w:t>
      </w:r>
      <w:r w:rsidRPr="00F53499">
        <w:rPr>
          <w:szCs w:val="20"/>
          <w:lang w:eastAsia="sl-SI"/>
        </w:rPr>
        <w:t xml:space="preserve"> v objektih in na kraških površinah, ki se od nastanka </w:t>
      </w:r>
      <w:r>
        <w:rPr>
          <w:szCs w:val="20"/>
          <w:lang w:eastAsia="sl-SI"/>
        </w:rPr>
        <w:t xml:space="preserve">kobilarne </w:t>
      </w:r>
      <w:r w:rsidRPr="00F53499">
        <w:rPr>
          <w:szCs w:val="20"/>
          <w:lang w:eastAsia="sl-SI"/>
        </w:rPr>
        <w:t xml:space="preserve">niso bistveno spremenili, </w:t>
      </w:r>
      <w:r>
        <w:rPr>
          <w:szCs w:val="20"/>
          <w:lang w:eastAsia="sl-SI"/>
        </w:rPr>
        <w:t xml:space="preserve">so </w:t>
      </w:r>
      <w:r w:rsidRPr="00F53499">
        <w:rPr>
          <w:szCs w:val="20"/>
          <w:lang w:eastAsia="sl-SI"/>
        </w:rPr>
        <w:t>se pa kontinuirano vzdrževal</w:t>
      </w:r>
      <w:r>
        <w:rPr>
          <w:szCs w:val="20"/>
          <w:lang w:eastAsia="sl-SI"/>
        </w:rPr>
        <w:t>i</w:t>
      </w:r>
      <w:r w:rsidRPr="00F53499">
        <w:rPr>
          <w:szCs w:val="20"/>
          <w:lang w:eastAsia="sl-SI"/>
        </w:rPr>
        <w:t xml:space="preserve"> in nadgrajeval</w:t>
      </w:r>
      <w:r>
        <w:rPr>
          <w:szCs w:val="20"/>
          <w:lang w:eastAsia="sl-SI"/>
        </w:rPr>
        <w:t>i</w:t>
      </w:r>
      <w:r w:rsidRPr="00F53499">
        <w:rPr>
          <w:szCs w:val="20"/>
          <w:lang w:eastAsia="sl-SI"/>
        </w:rPr>
        <w:t xml:space="preserve"> z novimi strokovnimi spoznanji in praksami ter z uvajanjem novih tehničnih rešitev.</w:t>
      </w:r>
    </w:p>
    <w:p w14:paraId="78146E29" w14:textId="77777777" w:rsidR="00D009C7" w:rsidRPr="00F53499" w:rsidRDefault="00D009C7" w:rsidP="006F1F52">
      <w:pPr>
        <w:spacing w:after="0"/>
        <w:rPr>
          <w:b/>
          <w:szCs w:val="20"/>
        </w:rPr>
      </w:pPr>
    </w:p>
    <w:p w14:paraId="42D30452" w14:textId="77777777" w:rsidR="00D009C7" w:rsidRPr="00F53499" w:rsidRDefault="00D009C7" w:rsidP="006F1F52">
      <w:pPr>
        <w:spacing w:after="0"/>
        <w:ind w:left="284" w:hanging="284"/>
        <w:jc w:val="center"/>
        <w:rPr>
          <w:b/>
          <w:szCs w:val="20"/>
        </w:rPr>
      </w:pPr>
      <w:r w:rsidRPr="00F53499">
        <w:rPr>
          <w:b/>
          <w:szCs w:val="20"/>
        </w:rPr>
        <w:t>37. člen</w:t>
      </w:r>
    </w:p>
    <w:p w14:paraId="34598725" w14:textId="77777777" w:rsidR="00D009C7" w:rsidRPr="00F53499" w:rsidRDefault="00D009C7" w:rsidP="006F1F52">
      <w:pPr>
        <w:spacing w:after="0"/>
        <w:ind w:left="284" w:hanging="284"/>
        <w:jc w:val="center"/>
        <w:rPr>
          <w:b/>
          <w:szCs w:val="20"/>
        </w:rPr>
      </w:pPr>
      <w:r w:rsidRPr="00F53499">
        <w:rPr>
          <w:b/>
          <w:szCs w:val="20"/>
        </w:rPr>
        <w:t>(varovane sestavine)</w:t>
      </w:r>
    </w:p>
    <w:p w14:paraId="69A2699C" w14:textId="77777777" w:rsidR="00D009C7" w:rsidRPr="00F53499" w:rsidRDefault="00D009C7" w:rsidP="006F1F52">
      <w:pPr>
        <w:spacing w:after="0" w:line="240" w:lineRule="auto"/>
        <w:rPr>
          <w:szCs w:val="20"/>
          <w:lang w:eastAsia="sl-SI"/>
        </w:rPr>
      </w:pPr>
    </w:p>
    <w:p w14:paraId="16BA7757" w14:textId="53745DB5" w:rsidR="00D009C7" w:rsidRPr="00F53499" w:rsidRDefault="00D009C7" w:rsidP="006F1F52">
      <w:pPr>
        <w:spacing w:after="0" w:line="240" w:lineRule="auto"/>
        <w:rPr>
          <w:szCs w:val="20"/>
          <w:lang w:eastAsia="sl-SI"/>
        </w:rPr>
      </w:pPr>
      <w:r w:rsidRPr="00F53499">
        <w:rPr>
          <w:szCs w:val="20"/>
          <w:lang w:eastAsia="sl-SI"/>
        </w:rPr>
        <w:lastRenderedPageBreak/>
        <w:t xml:space="preserve">Enota </w:t>
      </w:r>
      <w:bookmarkStart w:id="63" w:name="_Hlk137824687"/>
      <w:r w:rsidRPr="00F53499">
        <w:rPr>
          <w:szCs w:val="20"/>
          <w:lang w:eastAsia="sl-SI"/>
        </w:rPr>
        <w:t xml:space="preserve">nesnovne dediščine </w:t>
      </w:r>
      <w:r>
        <w:rPr>
          <w:szCs w:val="20"/>
          <w:lang w:eastAsia="sl-SI"/>
        </w:rPr>
        <w:t>t</w:t>
      </w:r>
      <w:r w:rsidRPr="00F53499">
        <w:rPr>
          <w:szCs w:val="20"/>
          <w:lang w:eastAsia="sl-SI"/>
        </w:rPr>
        <w:t xml:space="preserve">radicionalna reja in vzreja lipicancev (EID 2-00054) se razglaša za </w:t>
      </w:r>
      <w:bookmarkStart w:id="64" w:name="_Hlk137824780"/>
      <w:r w:rsidRPr="00F53499">
        <w:rPr>
          <w:szCs w:val="20"/>
          <w:lang w:eastAsia="sl-SI"/>
        </w:rPr>
        <w:t xml:space="preserve">nesnovno dediščino državnega pomena </w:t>
      </w:r>
      <w:bookmarkEnd w:id="64"/>
      <w:r w:rsidRPr="00F53499">
        <w:rPr>
          <w:szCs w:val="20"/>
          <w:lang w:eastAsia="sl-SI"/>
        </w:rPr>
        <w:t>z namenom, da se zagotovijo in ohranijo naslednje varovane sestavine:</w:t>
      </w:r>
    </w:p>
    <w:bookmarkEnd w:id="63"/>
    <w:p w14:paraId="0A810D24" w14:textId="56EF64F9" w:rsidR="00D009C7" w:rsidRPr="00F53499" w:rsidRDefault="00D009C7" w:rsidP="00A720B8">
      <w:pPr>
        <w:numPr>
          <w:ilvl w:val="0"/>
          <w:numId w:val="132"/>
        </w:numPr>
        <w:spacing w:after="0" w:line="240" w:lineRule="auto"/>
        <w:contextualSpacing/>
        <w:rPr>
          <w:szCs w:val="20"/>
        </w:rPr>
      </w:pPr>
      <w:r w:rsidRPr="00F53499">
        <w:rPr>
          <w:szCs w:val="20"/>
        </w:rPr>
        <w:t>reja in vzreja lipicancev v klasičnem tipu</w:t>
      </w:r>
      <w:r>
        <w:rPr>
          <w:szCs w:val="20"/>
        </w:rPr>
        <w:t>,</w:t>
      </w:r>
    </w:p>
    <w:p w14:paraId="13E1CAF7" w14:textId="3901929A" w:rsidR="00D009C7" w:rsidRPr="00F53499" w:rsidRDefault="00D009C7" w:rsidP="00A720B8">
      <w:pPr>
        <w:numPr>
          <w:ilvl w:val="0"/>
          <w:numId w:val="132"/>
        </w:numPr>
        <w:spacing w:after="0" w:line="240" w:lineRule="auto"/>
        <w:contextualSpacing/>
        <w:rPr>
          <w:szCs w:val="20"/>
        </w:rPr>
      </w:pPr>
      <w:r w:rsidRPr="00F53499">
        <w:rPr>
          <w:szCs w:val="20"/>
        </w:rPr>
        <w:t>pašno-hlevska in prosta reja lipicancev v objektih in na kraških površinah</w:t>
      </w:r>
      <w:r>
        <w:rPr>
          <w:szCs w:val="20"/>
        </w:rPr>
        <w:t>,</w:t>
      </w:r>
    </w:p>
    <w:p w14:paraId="583411A3" w14:textId="0C61F83D" w:rsidR="00D009C7" w:rsidRPr="00F53499" w:rsidRDefault="00D009C7" w:rsidP="00A720B8">
      <w:pPr>
        <w:numPr>
          <w:ilvl w:val="0"/>
          <w:numId w:val="132"/>
        </w:numPr>
        <w:spacing w:after="0" w:line="240" w:lineRule="auto"/>
        <w:contextualSpacing/>
        <w:rPr>
          <w:szCs w:val="20"/>
        </w:rPr>
      </w:pPr>
      <w:r w:rsidRPr="00F53499">
        <w:rPr>
          <w:szCs w:val="20"/>
        </w:rPr>
        <w:t>družbene prakse in tradicije reje in vzreje lipicancev</w:t>
      </w:r>
      <w:r>
        <w:rPr>
          <w:szCs w:val="20"/>
        </w:rPr>
        <w:t>,</w:t>
      </w:r>
    </w:p>
    <w:p w14:paraId="609584FC" w14:textId="530A97E8" w:rsidR="00D009C7" w:rsidRPr="00F53499" w:rsidRDefault="00D009C7" w:rsidP="00A720B8">
      <w:pPr>
        <w:numPr>
          <w:ilvl w:val="0"/>
          <w:numId w:val="132"/>
        </w:numPr>
        <w:spacing w:after="0" w:line="240" w:lineRule="auto"/>
        <w:contextualSpacing/>
        <w:rPr>
          <w:szCs w:val="20"/>
        </w:rPr>
      </w:pPr>
      <w:r w:rsidRPr="00F53499">
        <w:rPr>
          <w:szCs w:val="20"/>
        </w:rPr>
        <w:t>rodovniška knjiga.</w:t>
      </w:r>
    </w:p>
    <w:p w14:paraId="631BB187" w14:textId="77777777" w:rsidR="00D009C7" w:rsidRPr="00F53499" w:rsidRDefault="00D009C7" w:rsidP="006F1F52">
      <w:pPr>
        <w:spacing w:after="0"/>
        <w:ind w:left="284" w:hanging="284"/>
        <w:jc w:val="center"/>
        <w:rPr>
          <w:b/>
          <w:szCs w:val="20"/>
        </w:rPr>
      </w:pPr>
    </w:p>
    <w:p w14:paraId="38767D28" w14:textId="77777777" w:rsidR="00D009C7" w:rsidRPr="00F53499" w:rsidRDefault="00D009C7" w:rsidP="006F1F52">
      <w:pPr>
        <w:spacing w:after="0"/>
        <w:ind w:left="284" w:hanging="284"/>
        <w:jc w:val="center"/>
        <w:rPr>
          <w:b/>
          <w:szCs w:val="20"/>
        </w:rPr>
      </w:pPr>
      <w:r w:rsidRPr="00F53499">
        <w:rPr>
          <w:b/>
          <w:szCs w:val="20"/>
        </w:rPr>
        <w:t>38. člen</w:t>
      </w:r>
    </w:p>
    <w:p w14:paraId="34AC3DB3" w14:textId="77777777" w:rsidR="00D009C7" w:rsidRPr="00F53499" w:rsidRDefault="00D009C7" w:rsidP="006F1F52">
      <w:pPr>
        <w:spacing w:after="0"/>
        <w:ind w:left="284" w:hanging="284"/>
        <w:jc w:val="center"/>
        <w:rPr>
          <w:b/>
          <w:szCs w:val="20"/>
        </w:rPr>
      </w:pPr>
      <w:r w:rsidRPr="00F53499">
        <w:rPr>
          <w:b/>
          <w:szCs w:val="20"/>
        </w:rPr>
        <w:t>(varstveni ukrepi)</w:t>
      </w:r>
    </w:p>
    <w:p w14:paraId="4EC7D185" w14:textId="77777777" w:rsidR="00D009C7" w:rsidRPr="00F53499" w:rsidRDefault="00D009C7" w:rsidP="006F1F52">
      <w:pPr>
        <w:spacing w:after="0" w:line="240" w:lineRule="auto"/>
        <w:rPr>
          <w:szCs w:val="20"/>
          <w:lang w:eastAsia="sl-SI"/>
        </w:rPr>
      </w:pPr>
    </w:p>
    <w:p w14:paraId="62BDBED2" w14:textId="257CEAEB" w:rsidR="00D009C7" w:rsidRPr="00F53499" w:rsidRDefault="00D009C7" w:rsidP="006F1F52">
      <w:pPr>
        <w:spacing w:after="0" w:line="240" w:lineRule="auto"/>
        <w:rPr>
          <w:szCs w:val="20"/>
          <w:lang w:eastAsia="sl-SI"/>
        </w:rPr>
      </w:pPr>
      <w:r w:rsidRPr="00F53499">
        <w:rPr>
          <w:szCs w:val="20"/>
          <w:lang w:eastAsia="sl-SI"/>
        </w:rPr>
        <w:t xml:space="preserve">Za celostno ohranjanje nesnovne dediščine državnega pomena </w:t>
      </w:r>
      <w:r>
        <w:rPr>
          <w:szCs w:val="20"/>
          <w:lang w:eastAsia="sl-SI"/>
        </w:rPr>
        <w:t>ter</w:t>
      </w:r>
      <w:r w:rsidRPr="00F53499">
        <w:rPr>
          <w:szCs w:val="20"/>
          <w:lang w:eastAsia="sl-SI"/>
        </w:rPr>
        <w:t xml:space="preserve"> podpiranje posameznikov in skupin, ki so njeni nosilci, veljajo naslednji varstveni ukrepi:</w:t>
      </w:r>
    </w:p>
    <w:p w14:paraId="244E6086" w14:textId="444CFA09" w:rsidR="00D009C7" w:rsidRPr="00F53499" w:rsidRDefault="00D009C7" w:rsidP="00A720B8">
      <w:pPr>
        <w:numPr>
          <w:ilvl w:val="0"/>
          <w:numId w:val="133"/>
        </w:numPr>
        <w:spacing w:after="0" w:line="240" w:lineRule="auto"/>
        <w:contextualSpacing/>
        <w:rPr>
          <w:szCs w:val="20"/>
        </w:rPr>
      </w:pPr>
      <w:r w:rsidRPr="00F53499">
        <w:rPr>
          <w:szCs w:val="20"/>
        </w:rPr>
        <w:t>spodbujanje reje lipicanca v klasičnem tipu</w:t>
      </w:r>
      <w:r>
        <w:rPr>
          <w:szCs w:val="20"/>
        </w:rPr>
        <w:t>,</w:t>
      </w:r>
    </w:p>
    <w:p w14:paraId="6DD9AD2C" w14:textId="5820FBBE" w:rsidR="00D009C7" w:rsidRPr="00F53499" w:rsidRDefault="00D009C7" w:rsidP="00A720B8">
      <w:pPr>
        <w:numPr>
          <w:ilvl w:val="0"/>
          <w:numId w:val="133"/>
        </w:numPr>
        <w:spacing w:after="0" w:line="240" w:lineRule="auto"/>
        <w:contextualSpacing/>
        <w:rPr>
          <w:szCs w:val="20"/>
        </w:rPr>
      </w:pPr>
      <w:r w:rsidRPr="00F53499">
        <w:rPr>
          <w:szCs w:val="20"/>
        </w:rPr>
        <w:t>spodbujanje trajnostne kombinirane reje lipicanca v objektih in na kraških površinah</w:t>
      </w:r>
      <w:r>
        <w:rPr>
          <w:szCs w:val="20"/>
        </w:rPr>
        <w:t>,</w:t>
      </w:r>
    </w:p>
    <w:p w14:paraId="52D56F8A" w14:textId="04668503" w:rsidR="00D009C7" w:rsidRPr="00F53499" w:rsidRDefault="00D009C7" w:rsidP="00A720B8">
      <w:pPr>
        <w:numPr>
          <w:ilvl w:val="0"/>
          <w:numId w:val="133"/>
        </w:numPr>
        <w:spacing w:after="0" w:line="240" w:lineRule="auto"/>
        <w:contextualSpacing/>
        <w:rPr>
          <w:szCs w:val="20"/>
        </w:rPr>
      </w:pPr>
      <w:r w:rsidRPr="00F53499">
        <w:rPr>
          <w:szCs w:val="20"/>
        </w:rPr>
        <w:t>spodbujanje neposrednih rejskih praks in uveljavljenih strokovnih praks</w:t>
      </w:r>
      <w:r>
        <w:rPr>
          <w:szCs w:val="20"/>
        </w:rPr>
        <w:t>,</w:t>
      </w:r>
    </w:p>
    <w:p w14:paraId="6124D307" w14:textId="6C098786" w:rsidR="00D009C7" w:rsidRPr="00F53499" w:rsidRDefault="00D009C7" w:rsidP="00A720B8">
      <w:pPr>
        <w:numPr>
          <w:ilvl w:val="0"/>
          <w:numId w:val="133"/>
        </w:numPr>
        <w:spacing w:after="0" w:line="240" w:lineRule="auto"/>
        <w:contextualSpacing/>
        <w:rPr>
          <w:szCs w:val="20"/>
        </w:rPr>
      </w:pPr>
      <w:r w:rsidRPr="00F53499">
        <w:rPr>
          <w:szCs w:val="20"/>
        </w:rPr>
        <w:t>spodbujanje reje lipicancev v Republiki Sloveniji</w:t>
      </w:r>
      <w:r>
        <w:rPr>
          <w:szCs w:val="20"/>
        </w:rPr>
        <w:t>,</w:t>
      </w:r>
    </w:p>
    <w:p w14:paraId="5CC0A1D6" w14:textId="44A10BCD" w:rsidR="00D009C7" w:rsidRPr="00F53499" w:rsidRDefault="00D009C7" w:rsidP="00A720B8">
      <w:pPr>
        <w:numPr>
          <w:ilvl w:val="0"/>
          <w:numId w:val="133"/>
        </w:numPr>
        <w:spacing w:after="0" w:line="240" w:lineRule="auto"/>
        <w:contextualSpacing/>
        <w:rPr>
          <w:szCs w:val="20"/>
        </w:rPr>
      </w:pPr>
      <w:r w:rsidRPr="00F53499">
        <w:rPr>
          <w:szCs w:val="20"/>
        </w:rPr>
        <w:t>spodbujanje intenzivnega mednarodnega sodelovanja</w:t>
      </w:r>
      <w:r>
        <w:rPr>
          <w:szCs w:val="20"/>
        </w:rPr>
        <w:t>,</w:t>
      </w:r>
    </w:p>
    <w:p w14:paraId="650D76F7" w14:textId="714E9581" w:rsidR="00D009C7" w:rsidRPr="00F53499" w:rsidRDefault="00D009C7" w:rsidP="00A720B8">
      <w:pPr>
        <w:numPr>
          <w:ilvl w:val="0"/>
          <w:numId w:val="133"/>
        </w:numPr>
        <w:spacing w:after="0" w:line="240" w:lineRule="auto"/>
        <w:contextualSpacing/>
        <w:rPr>
          <w:szCs w:val="20"/>
        </w:rPr>
      </w:pPr>
      <w:r w:rsidRPr="00F53499">
        <w:rPr>
          <w:szCs w:val="20"/>
        </w:rPr>
        <w:t>zagotavljanje pogojev za dokumentiranje, hranjenje, varovanje in raziskovanje nesnovnih prvin reje in vzreje lipicanca (inštituti, muzeji)</w:t>
      </w:r>
      <w:r>
        <w:rPr>
          <w:szCs w:val="20"/>
        </w:rPr>
        <w:t>,</w:t>
      </w:r>
    </w:p>
    <w:p w14:paraId="5099D4F8" w14:textId="6ECA747D" w:rsidR="00D009C7" w:rsidRPr="00F53499" w:rsidRDefault="00D009C7" w:rsidP="00A720B8">
      <w:pPr>
        <w:numPr>
          <w:ilvl w:val="0"/>
          <w:numId w:val="133"/>
        </w:numPr>
        <w:spacing w:after="0" w:line="240" w:lineRule="auto"/>
        <w:contextualSpacing/>
        <w:rPr>
          <w:szCs w:val="20"/>
        </w:rPr>
      </w:pPr>
      <w:r w:rsidRPr="00F53499">
        <w:rPr>
          <w:szCs w:val="20"/>
        </w:rPr>
        <w:t>spodbujanje dokumentiranja raziskovanja in hrambe dokumentacije o družbenih praksah in tradicijah reje in vzreje lipicanca pri nosilcih</w:t>
      </w:r>
      <w:r>
        <w:rPr>
          <w:szCs w:val="20"/>
        </w:rPr>
        <w:t>,</w:t>
      </w:r>
    </w:p>
    <w:p w14:paraId="388C15DF" w14:textId="3B77E21B" w:rsidR="00D009C7" w:rsidRPr="00F53499" w:rsidRDefault="00D009C7" w:rsidP="00A720B8">
      <w:pPr>
        <w:numPr>
          <w:ilvl w:val="0"/>
          <w:numId w:val="133"/>
        </w:numPr>
        <w:spacing w:after="0" w:line="240" w:lineRule="auto"/>
        <w:contextualSpacing/>
        <w:rPr>
          <w:szCs w:val="20"/>
        </w:rPr>
      </w:pPr>
      <w:r w:rsidRPr="00F53499">
        <w:rPr>
          <w:szCs w:val="20"/>
        </w:rPr>
        <w:t>spodbujanje prenosa znanj o družbenih praksah in tradicijah reje in vzreje lipicancev.</w:t>
      </w:r>
    </w:p>
    <w:p w14:paraId="712FD570" w14:textId="77777777" w:rsidR="00D009C7" w:rsidRPr="00F53499" w:rsidRDefault="00D009C7" w:rsidP="006F1F52">
      <w:pPr>
        <w:spacing w:after="0"/>
        <w:ind w:left="720"/>
        <w:rPr>
          <w:szCs w:val="20"/>
        </w:rPr>
      </w:pPr>
    </w:p>
    <w:p w14:paraId="531C2A30" w14:textId="77777777" w:rsidR="00D009C7" w:rsidRPr="00F53499" w:rsidRDefault="00D009C7" w:rsidP="006F1F52">
      <w:pPr>
        <w:spacing w:after="0"/>
        <w:ind w:left="284" w:hanging="284"/>
        <w:jc w:val="center"/>
        <w:rPr>
          <w:b/>
          <w:szCs w:val="20"/>
        </w:rPr>
      </w:pPr>
      <w:r w:rsidRPr="00F53499">
        <w:rPr>
          <w:b/>
          <w:szCs w:val="20"/>
        </w:rPr>
        <w:t>39. člen</w:t>
      </w:r>
    </w:p>
    <w:p w14:paraId="7A8B610E" w14:textId="77777777" w:rsidR="00D009C7" w:rsidRPr="00F53499" w:rsidRDefault="00D009C7" w:rsidP="006F1F52">
      <w:pPr>
        <w:spacing w:after="0"/>
        <w:ind w:left="284" w:hanging="284"/>
        <w:jc w:val="center"/>
        <w:rPr>
          <w:b/>
          <w:szCs w:val="20"/>
        </w:rPr>
      </w:pPr>
      <w:r w:rsidRPr="00F53499">
        <w:rPr>
          <w:b/>
          <w:szCs w:val="20"/>
        </w:rPr>
        <w:t>(evidentiranje nosilcev ohranjanja nesnovne dediščine)</w:t>
      </w:r>
    </w:p>
    <w:p w14:paraId="50174C52" w14:textId="77777777" w:rsidR="00D009C7" w:rsidRPr="00F53499" w:rsidRDefault="00D009C7" w:rsidP="006F1F52">
      <w:pPr>
        <w:spacing w:after="0" w:line="240" w:lineRule="auto"/>
        <w:rPr>
          <w:szCs w:val="20"/>
          <w:lang w:eastAsia="sl-SI"/>
        </w:rPr>
      </w:pPr>
    </w:p>
    <w:p w14:paraId="28D7D7E8" w14:textId="77777777" w:rsidR="00D009C7" w:rsidRPr="00F53499" w:rsidRDefault="00D009C7" w:rsidP="006F1F52">
      <w:pPr>
        <w:spacing w:after="0" w:line="240" w:lineRule="auto"/>
        <w:rPr>
          <w:szCs w:val="20"/>
          <w:lang w:eastAsia="sl-SI"/>
        </w:rPr>
      </w:pPr>
      <w:r w:rsidRPr="00F53499">
        <w:rPr>
          <w:szCs w:val="20"/>
          <w:lang w:eastAsia="sl-SI"/>
        </w:rPr>
        <w:t xml:space="preserve">Nosilci ohranjanja nesnovne dediščine državnega pomena se evidentirajo v registru nesnovne dediščine, ki se vodi </w:t>
      </w:r>
      <w:r>
        <w:rPr>
          <w:szCs w:val="20"/>
          <w:lang w:eastAsia="sl-SI"/>
        </w:rPr>
        <w:t>v skladu s</w:t>
      </w:r>
      <w:r w:rsidRPr="00F53499">
        <w:rPr>
          <w:szCs w:val="20"/>
          <w:lang w:eastAsia="sl-SI"/>
        </w:rPr>
        <w:t xml:space="preserve"> predpisi</w:t>
      </w:r>
      <w:r>
        <w:rPr>
          <w:szCs w:val="20"/>
          <w:lang w:eastAsia="sl-SI"/>
        </w:rPr>
        <w:t>, ki urejajo</w:t>
      </w:r>
      <w:r w:rsidRPr="00F53499">
        <w:rPr>
          <w:szCs w:val="20"/>
          <w:lang w:eastAsia="sl-SI"/>
        </w:rPr>
        <w:t xml:space="preserve"> varstv</w:t>
      </w:r>
      <w:r>
        <w:rPr>
          <w:szCs w:val="20"/>
          <w:lang w:eastAsia="sl-SI"/>
        </w:rPr>
        <w:t>o</w:t>
      </w:r>
      <w:r w:rsidRPr="00F53499">
        <w:rPr>
          <w:szCs w:val="20"/>
          <w:lang w:eastAsia="sl-SI"/>
        </w:rPr>
        <w:t xml:space="preserve"> kulturne dediščine.</w:t>
      </w:r>
      <w:r w:rsidRPr="00F53499" w:rsidDel="0067757A">
        <w:rPr>
          <w:szCs w:val="20"/>
          <w:lang w:eastAsia="sl-SI"/>
        </w:rPr>
        <w:t xml:space="preserve"> </w:t>
      </w:r>
    </w:p>
    <w:p w14:paraId="7B82AB41" w14:textId="77777777" w:rsidR="00D009C7" w:rsidRPr="00F53499" w:rsidRDefault="00D009C7" w:rsidP="006F1F52">
      <w:pPr>
        <w:spacing w:after="0" w:line="240" w:lineRule="auto"/>
        <w:rPr>
          <w:szCs w:val="20"/>
          <w:lang w:eastAsia="sl-SI"/>
        </w:rPr>
      </w:pPr>
    </w:p>
    <w:p w14:paraId="5EF0E3DB" w14:textId="77777777" w:rsidR="00D009C7" w:rsidRPr="00F53499" w:rsidRDefault="00D009C7" w:rsidP="006F1F52">
      <w:pPr>
        <w:spacing w:after="0" w:line="240" w:lineRule="auto"/>
        <w:jc w:val="center"/>
        <w:rPr>
          <w:rFonts w:eastAsia="Times New Roman"/>
          <w:b/>
          <w:szCs w:val="20"/>
          <w:lang w:eastAsia="sl-SI"/>
        </w:rPr>
      </w:pPr>
      <w:r w:rsidRPr="00F53499">
        <w:rPr>
          <w:rFonts w:eastAsia="Times New Roman"/>
          <w:b/>
          <w:szCs w:val="20"/>
          <w:lang w:eastAsia="sl-SI"/>
        </w:rPr>
        <w:t>40. člen</w:t>
      </w:r>
    </w:p>
    <w:p w14:paraId="5A624384" w14:textId="77777777" w:rsidR="00D009C7" w:rsidRPr="00F53499" w:rsidRDefault="00D009C7" w:rsidP="006F1F52">
      <w:pPr>
        <w:spacing w:after="0" w:line="240" w:lineRule="auto"/>
        <w:jc w:val="center"/>
        <w:rPr>
          <w:rFonts w:eastAsia="Times New Roman"/>
          <w:b/>
          <w:szCs w:val="20"/>
          <w:lang w:eastAsia="sl-SI"/>
        </w:rPr>
      </w:pPr>
      <w:r w:rsidRPr="00F53499">
        <w:rPr>
          <w:rFonts w:eastAsia="Times New Roman"/>
          <w:b/>
          <w:szCs w:val="20"/>
          <w:lang w:eastAsia="sl-SI"/>
        </w:rPr>
        <w:t>(izvajalec strokovnih nalog za nesnovno dediščino)</w:t>
      </w:r>
    </w:p>
    <w:p w14:paraId="06C4FB91" w14:textId="77777777" w:rsidR="00D009C7" w:rsidRPr="00F53499" w:rsidRDefault="00D009C7" w:rsidP="006F1F52">
      <w:pPr>
        <w:spacing w:after="0" w:line="240" w:lineRule="auto"/>
        <w:jc w:val="center"/>
        <w:rPr>
          <w:rFonts w:eastAsia="Times New Roman"/>
          <w:b/>
          <w:bCs/>
          <w:szCs w:val="20"/>
          <w:lang w:eastAsia="sl-SI"/>
        </w:rPr>
      </w:pPr>
    </w:p>
    <w:p w14:paraId="4DF3B0A2" w14:textId="67E3DEB6" w:rsidR="00D009C7" w:rsidRPr="00F53499" w:rsidRDefault="00D009C7" w:rsidP="006F1F52">
      <w:pPr>
        <w:spacing w:after="0" w:line="240" w:lineRule="auto"/>
        <w:rPr>
          <w:szCs w:val="20"/>
          <w:lang w:eastAsia="sl-SI"/>
        </w:rPr>
      </w:pPr>
      <w:r w:rsidRPr="00F53499">
        <w:rPr>
          <w:szCs w:val="20"/>
          <w:lang w:eastAsia="sl-SI"/>
        </w:rPr>
        <w:t xml:space="preserve">Strokovne naloge v zvezi z ohranjanjem nesnovne dediščine državnega pomena opravlja </w:t>
      </w:r>
      <w:r>
        <w:rPr>
          <w:szCs w:val="20"/>
          <w:lang w:eastAsia="sl-SI"/>
        </w:rPr>
        <w:t>k</w:t>
      </w:r>
      <w:r w:rsidRPr="00F53499">
        <w:rPr>
          <w:szCs w:val="20"/>
          <w:lang w:eastAsia="sl-SI"/>
        </w:rPr>
        <w:t xml:space="preserve">oordinator varstva nesnovne kulturne dediščine </w:t>
      </w:r>
      <w:r>
        <w:rPr>
          <w:szCs w:val="20"/>
          <w:lang w:eastAsia="sl-SI"/>
        </w:rPr>
        <w:t xml:space="preserve">v </w:t>
      </w:r>
      <w:r w:rsidRPr="00F53499">
        <w:rPr>
          <w:szCs w:val="20"/>
          <w:lang w:eastAsia="sl-SI"/>
        </w:rPr>
        <w:t>sklad</w:t>
      </w:r>
      <w:r>
        <w:rPr>
          <w:szCs w:val="20"/>
          <w:lang w:eastAsia="sl-SI"/>
        </w:rPr>
        <w:t>u</w:t>
      </w:r>
      <w:r w:rsidRPr="00F53499">
        <w:rPr>
          <w:szCs w:val="20"/>
          <w:lang w:eastAsia="sl-SI"/>
        </w:rPr>
        <w:t xml:space="preserve"> z zakonom, ki ureja varstvo kulturne dediščine, v sodelovanju s krajevno pristojnimi </w:t>
      </w:r>
      <w:r>
        <w:rPr>
          <w:szCs w:val="20"/>
          <w:lang w:eastAsia="sl-SI"/>
        </w:rPr>
        <w:t>organizacijami</w:t>
      </w:r>
      <w:r w:rsidRPr="00F53499">
        <w:rPr>
          <w:szCs w:val="20"/>
          <w:lang w:eastAsia="sl-SI"/>
        </w:rPr>
        <w:t xml:space="preserve"> za varstvo premične dediščine.</w:t>
      </w:r>
    </w:p>
    <w:p w14:paraId="18CC1138" w14:textId="77777777" w:rsidR="00D009C7" w:rsidRPr="00F53499" w:rsidRDefault="00D009C7" w:rsidP="006F1F52">
      <w:pPr>
        <w:spacing w:after="0" w:line="240" w:lineRule="auto"/>
        <w:rPr>
          <w:szCs w:val="20"/>
          <w:lang w:eastAsia="sl-SI"/>
        </w:rPr>
      </w:pPr>
    </w:p>
    <w:p w14:paraId="67BD4711" w14:textId="3034648F" w:rsidR="00D009C7" w:rsidRPr="00F53499" w:rsidRDefault="00D009C7" w:rsidP="001861CD">
      <w:pPr>
        <w:pStyle w:val="Poglavje"/>
        <w:spacing w:after="0" w:line="240" w:lineRule="auto"/>
        <w:rPr>
          <w:szCs w:val="20"/>
        </w:rPr>
      </w:pPr>
      <w:r w:rsidRPr="00F53499">
        <w:rPr>
          <w:szCs w:val="20"/>
        </w:rPr>
        <w:t>ČREDA LIPICANSKIH KONJ</w:t>
      </w:r>
    </w:p>
    <w:p w14:paraId="635C3A14" w14:textId="77777777" w:rsidR="00D009C7" w:rsidRPr="00F53499" w:rsidRDefault="00D009C7" w:rsidP="006F1F52">
      <w:pPr>
        <w:spacing w:after="0"/>
        <w:ind w:left="284" w:hanging="284"/>
        <w:jc w:val="center"/>
        <w:rPr>
          <w:b/>
          <w:szCs w:val="20"/>
        </w:rPr>
      </w:pPr>
    </w:p>
    <w:p w14:paraId="642D087A" w14:textId="77777777" w:rsidR="00D009C7" w:rsidRPr="00F53499" w:rsidRDefault="00D009C7" w:rsidP="006F1F52">
      <w:pPr>
        <w:spacing w:after="0"/>
        <w:ind w:left="284" w:hanging="284"/>
        <w:jc w:val="center"/>
        <w:rPr>
          <w:b/>
          <w:szCs w:val="20"/>
        </w:rPr>
      </w:pPr>
      <w:r w:rsidRPr="00F53499">
        <w:rPr>
          <w:b/>
          <w:szCs w:val="20"/>
        </w:rPr>
        <w:t>41. člen</w:t>
      </w:r>
    </w:p>
    <w:p w14:paraId="2EAB09C9" w14:textId="77777777" w:rsidR="00D009C7" w:rsidRPr="00F53499" w:rsidRDefault="00D009C7" w:rsidP="006F1F52">
      <w:pPr>
        <w:spacing w:after="0"/>
        <w:ind w:left="284" w:hanging="284"/>
        <w:jc w:val="center"/>
        <w:rPr>
          <w:b/>
          <w:szCs w:val="20"/>
        </w:rPr>
      </w:pPr>
      <w:r w:rsidRPr="00F53499">
        <w:rPr>
          <w:b/>
          <w:szCs w:val="20"/>
        </w:rPr>
        <w:t>(čreda lipicanskih konj)</w:t>
      </w:r>
    </w:p>
    <w:p w14:paraId="72A33936" w14:textId="77777777" w:rsidR="00D009C7" w:rsidRPr="002A11EC" w:rsidRDefault="00D009C7" w:rsidP="006F1F52">
      <w:pPr>
        <w:spacing w:after="0" w:line="240" w:lineRule="auto"/>
        <w:rPr>
          <w:szCs w:val="20"/>
          <w:lang w:eastAsia="sl-SI"/>
        </w:rPr>
      </w:pPr>
    </w:p>
    <w:p w14:paraId="7AD6BA9C" w14:textId="77777777" w:rsidR="00D009C7" w:rsidRPr="00F53499" w:rsidRDefault="00D009C7" w:rsidP="006F1F52">
      <w:pPr>
        <w:spacing w:after="0" w:line="240" w:lineRule="auto"/>
        <w:rPr>
          <w:szCs w:val="20"/>
          <w:lang w:eastAsia="sl-SI"/>
        </w:rPr>
      </w:pPr>
      <w:r w:rsidRPr="002A11EC">
        <w:rPr>
          <w:szCs w:val="20"/>
          <w:lang w:eastAsia="sl-SI"/>
        </w:rPr>
        <w:t xml:space="preserve">(1) Čreda lipicanskih konj je kot </w:t>
      </w:r>
      <w:r>
        <w:rPr>
          <w:szCs w:val="20"/>
          <w:lang w:eastAsia="sl-SI"/>
        </w:rPr>
        <w:t xml:space="preserve">čreda </w:t>
      </w:r>
      <w:r w:rsidRPr="002A11EC">
        <w:rPr>
          <w:szCs w:val="20"/>
          <w:lang w:eastAsia="sl-SI"/>
        </w:rPr>
        <w:t>avtohton</w:t>
      </w:r>
      <w:r>
        <w:rPr>
          <w:szCs w:val="20"/>
          <w:lang w:eastAsia="sl-SI"/>
        </w:rPr>
        <w:t>e</w:t>
      </w:r>
      <w:r w:rsidRPr="002A11EC">
        <w:rPr>
          <w:szCs w:val="20"/>
          <w:lang w:eastAsia="sl-SI"/>
        </w:rPr>
        <w:t xml:space="preserve"> pasm</w:t>
      </w:r>
      <w:r>
        <w:rPr>
          <w:szCs w:val="20"/>
          <w:lang w:eastAsia="sl-SI"/>
        </w:rPr>
        <w:t>e</w:t>
      </w:r>
      <w:r w:rsidRPr="002A11EC">
        <w:rPr>
          <w:szCs w:val="20"/>
          <w:lang w:eastAsia="sl-SI"/>
        </w:rPr>
        <w:t xml:space="preserve"> izjemnega pomena, je sestavni del Kobilarne Lipica in je last Republike Slovenije.</w:t>
      </w:r>
    </w:p>
    <w:p w14:paraId="1AC1E564" w14:textId="77777777" w:rsidR="00D009C7" w:rsidRPr="00F53499" w:rsidRDefault="00D009C7" w:rsidP="006F1F52">
      <w:pPr>
        <w:spacing w:after="0" w:line="240" w:lineRule="auto"/>
        <w:rPr>
          <w:szCs w:val="20"/>
          <w:lang w:eastAsia="sl-SI"/>
        </w:rPr>
      </w:pPr>
    </w:p>
    <w:p w14:paraId="1B89E467" w14:textId="4D760F1C" w:rsidR="00D009C7" w:rsidRPr="00F53499" w:rsidRDefault="00D009C7" w:rsidP="006F1F52">
      <w:pPr>
        <w:spacing w:after="0" w:line="240" w:lineRule="auto"/>
        <w:rPr>
          <w:szCs w:val="20"/>
          <w:lang w:eastAsia="sl-SI"/>
        </w:rPr>
      </w:pPr>
      <w:r w:rsidRPr="00F53499">
        <w:rPr>
          <w:szCs w:val="20"/>
          <w:lang w:eastAsia="sl-SI"/>
        </w:rPr>
        <w:t>(</w:t>
      </w:r>
      <w:r>
        <w:rPr>
          <w:szCs w:val="20"/>
          <w:lang w:eastAsia="sl-SI"/>
        </w:rPr>
        <w:t>2</w:t>
      </w:r>
      <w:r w:rsidRPr="00F53499">
        <w:rPr>
          <w:szCs w:val="20"/>
          <w:lang w:eastAsia="sl-SI"/>
        </w:rPr>
        <w:t>) Plemensko jedro črede lipicanskih konj sestavljajo:</w:t>
      </w:r>
    </w:p>
    <w:p w14:paraId="140C0A4E" w14:textId="556CE91F" w:rsidR="00D009C7" w:rsidRPr="00F53499" w:rsidRDefault="00D009C7" w:rsidP="00A720B8">
      <w:pPr>
        <w:numPr>
          <w:ilvl w:val="0"/>
          <w:numId w:val="134"/>
        </w:numPr>
        <w:spacing w:after="0" w:line="240" w:lineRule="auto"/>
        <w:contextualSpacing/>
        <w:rPr>
          <w:szCs w:val="20"/>
        </w:rPr>
      </w:pPr>
      <w:r w:rsidRPr="00F53499">
        <w:rPr>
          <w:szCs w:val="20"/>
        </w:rPr>
        <w:t xml:space="preserve">šest originalnih linij žrebcev (Pluto, </w:t>
      </w:r>
      <w:proofErr w:type="spellStart"/>
      <w:r w:rsidRPr="00F53499">
        <w:rPr>
          <w:szCs w:val="20"/>
        </w:rPr>
        <w:t>Conversano</w:t>
      </w:r>
      <w:proofErr w:type="spellEnd"/>
      <w:r w:rsidRPr="00F53499">
        <w:rPr>
          <w:szCs w:val="20"/>
        </w:rPr>
        <w:t xml:space="preserve">, </w:t>
      </w:r>
      <w:proofErr w:type="spellStart"/>
      <w:r w:rsidRPr="00F53499">
        <w:rPr>
          <w:szCs w:val="20"/>
        </w:rPr>
        <w:t>Napolitano</w:t>
      </w:r>
      <w:proofErr w:type="spellEnd"/>
      <w:r w:rsidRPr="00F53499">
        <w:rPr>
          <w:szCs w:val="20"/>
        </w:rPr>
        <w:t xml:space="preserve">, </w:t>
      </w:r>
      <w:proofErr w:type="spellStart"/>
      <w:r w:rsidRPr="00F53499">
        <w:rPr>
          <w:szCs w:val="20"/>
        </w:rPr>
        <w:t>Favory</w:t>
      </w:r>
      <w:proofErr w:type="spellEnd"/>
      <w:r w:rsidRPr="00F53499">
        <w:rPr>
          <w:szCs w:val="20"/>
        </w:rPr>
        <w:t xml:space="preserve">, Maestoso in </w:t>
      </w:r>
      <w:proofErr w:type="spellStart"/>
      <w:r w:rsidRPr="00F53499">
        <w:rPr>
          <w:szCs w:val="20"/>
        </w:rPr>
        <w:t>Siglavy</w:t>
      </w:r>
      <w:proofErr w:type="spellEnd"/>
      <w:r w:rsidRPr="00F53499">
        <w:rPr>
          <w:szCs w:val="20"/>
        </w:rPr>
        <w:t>), in sicer po najmanj štir</w:t>
      </w:r>
      <w:r>
        <w:rPr>
          <w:szCs w:val="20"/>
        </w:rPr>
        <w:t>je</w:t>
      </w:r>
      <w:r w:rsidRPr="00F53499">
        <w:rPr>
          <w:szCs w:val="20"/>
        </w:rPr>
        <w:t xml:space="preserve"> plemensk</w:t>
      </w:r>
      <w:r>
        <w:rPr>
          <w:szCs w:val="20"/>
        </w:rPr>
        <w:t>i</w:t>
      </w:r>
      <w:r w:rsidRPr="00F53499">
        <w:rPr>
          <w:szCs w:val="20"/>
        </w:rPr>
        <w:t xml:space="preserve"> žrebc</w:t>
      </w:r>
      <w:r>
        <w:rPr>
          <w:szCs w:val="20"/>
        </w:rPr>
        <w:t>i</w:t>
      </w:r>
      <w:r w:rsidRPr="00F53499">
        <w:rPr>
          <w:szCs w:val="20"/>
        </w:rPr>
        <w:t xml:space="preserve"> vsake linije, to je najmanj 24 plemenskih žrebcev;</w:t>
      </w:r>
    </w:p>
    <w:p w14:paraId="2CF3FF5F" w14:textId="77777777" w:rsidR="00D009C7" w:rsidRPr="00F53499" w:rsidRDefault="00D009C7" w:rsidP="00A720B8">
      <w:pPr>
        <w:numPr>
          <w:ilvl w:val="0"/>
          <w:numId w:val="134"/>
        </w:numPr>
        <w:spacing w:after="0" w:line="240" w:lineRule="auto"/>
        <w:contextualSpacing/>
        <w:rPr>
          <w:szCs w:val="20"/>
        </w:rPr>
      </w:pPr>
      <w:r w:rsidRPr="00F53499">
        <w:rPr>
          <w:szCs w:val="20"/>
        </w:rPr>
        <w:t xml:space="preserve">osemnajst klasičnih rodov kobil, in sicer: </w:t>
      </w:r>
      <w:proofErr w:type="spellStart"/>
      <w:r w:rsidRPr="00F53499">
        <w:rPr>
          <w:szCs w:val="20"/>
        </w:rPr>
        <w:t>Sardinia</w:t>
      </w:r>
      <w:proofErr w:type="spellEnd"/>
      <w:r w:rsidRPr="00F53499">
        <w:rPr>
          <w:szCs w:val="20"/>
        </w:rPr>
        <w:t xml:space="preserve"> (</w:t>
      </w:r>
      <w:proofErr w:type="spellStart"/>
      <w:r w:rsidRPr="00F53499">
        <w:rPr>
          <w:szCs w:val="20"/>
        </w:rPr>
        <w:t>Sardinia</w:t>
      </w:r>
      <w:proofErr w:type="spellEnd"/>
      <w:r w:rsidRPr="00F53499">
        <w:rPr>
          <w:szCs w:val="20"/>
        </w:rPr>
        <w:t xml:space="preserve">, 1776, Lipica), </w:t>
      </w:r>
      <w:proofErr w:type="spellStart"/>
      <w:r w:rsidRPr="00F53499">
        <w:rPr>
          <w:szCs w:val="20"/>
        </w:rPr>
        <w:t>Spadiglia</w:t>
      </w:r>
      <w:proofErr w:type="spellEnd"/>
      <w:r w:rsidRPr="00F53499">
        <w:rPr>
          <w:szCs w:val="20"/>
        </w:rPr>
        <w:t xml:space="preserve"> (</w:t>
      </w:r>
      <w:proofErr w:type="spellStart"/>
      <w:r w:rsidRPr="00F53499">
        <w:rPr>
          <w:szCs w:val="20"/>
        </w:rPr>
        <w:t>Spadiglia</w:t>
      </w:r>
      <w:proofErr w:type="spellEnd"/>
      <w:r w:rsidRPr="00F53499">
        <w:rPr>
          <w:szCs w:val="20"/>
        </w:rPr>
        <w:t xml:space="preserve">, 1778, Lipica), Argentina (Argentina, 1767, Lipica), </w:t>
      </w:r>
      <w:proofErr w:type="spellStart"/>
      <w:r w:rsidRPr="00F53499">
        <w:rPr>
          <w:szCs w:val="20"/>
        </w:rPr>
        <w:t>Africa</w:t>
      </w:r>
      <w:proofErr w:type="spellEnd"/>
      <w:r w:rsidRPr="00F53499">
        <w:rPr>
          <w:szCs w:val="20"/>
        </w:rPr>
        <w:t xml:space="preserve"> (</w:t>
      </w:r>
      <w:proofErr w:type="spellStart"/>
      <w:r w:rsidRPr="00F53499">
        <w:rPr>
          <w:szCs w:val="20"/>
        </w:rPr>
        <w:t>Africa</w:t>
      </w:r>
      <w:proofErr w:type="spellEnd"/>
      <w:r w:rsidRPr="00F53499">
        <w:rPr>
          <w:szCs w:val="20"/>
        </w:rPr>
        <w:t xml:space="preserve">, 1747, </w:t>
      </w:r>
      <w:proofErr w:type="spellStart"/>
      <w:r w:rsidRPr="00F53499">
        <w:rPr>
          <w:szCs w:val="20"/>
        </w:rPr>
        <w:t>Kladruby</w:t>
      </w:r>
      <w:proofErr w:type="spellEnd"/>
      <w:r w:rsidRPr="00F53499">
        <w:rPr>
          <w:szCs w:val="20"/>
        </w:rPr>
        <w:t xml:space="preserve">), </w:t>
      </w:r>
      <w:proofErr w:type="spellStart"/>
      <w:r w:rsidRPr="00F53499">
        <w:rPr>
          <w:szCs w:val="20"/>
        </w:rPr>
        <w:t>Almerina</w:t>
      </w:r>
      <w:proofErr w:type="spellEnd"/>
      <w:r w:rsidRPr="00F53499">
        <w:rPr>
          <w:szCs w:val="20"/>
        </w:rPr>
        <w:t xml:space="preserve"> (</w:t>
      </w:r>
      <w:proofErr w:type="spellStart"/>
      <w:r w:rsidRPr="00F53499">
        <w:rPr>
          <w:szCs w:val="20"/>
        </w:rPr>
        <w:t>Almerina</w:t>
      </w:r>
      <w:proofErr w:type="spellEnd"/>
      <w:r w:rsidRPr="00F53499">
        <w:rPr>
          <w:szCs w:val="20"/>
        </w:rPr>
        <w:t xml:space="preserve">, 1769, </w:t>
      </w:r>
      <w:proofErr w:type="spellStart"/>
      <w:r w:rsidRPr="00F53499">
        <w:rPr>
          <w:szCs w:val="20"/>
        </w:rPr>
        <w:t>Kladruby</w:t>
      </w:r>
      <w:proofErr w:type="spellEnd"/>
      <w:r w:rsidRPr="00F53499">
        <w:rPr>
          <w:szCs w:val="20"/>
        </w:rPr>
        <w:t xml:space="preserve">), </w:t>
      </w:r>
      <w:proofErr w:type="spellStart"/>
      <w:r w:rsidRPr="00F53499">
        <w:rPr>
          <w:szCs w:val="20"/>
        </w:rPr>
        <w:t>Presciana</w:t>
      </w:r>
      <w:proofErr w:type="spellEnd"/>
      <w:r w:rsidRPr="00F53499">
        <w:rPr>
          <w:szCs w:val="20"/>
        </w:rPr>
        <w:t xml:space="preserve"> </w:t>
      </w:r>
      <w:proofErr w:type="spellStart"/>
      <w:r w:rsidRPr="00F53499">
        <w:rPr>
          <w:szCs w:val="20"/>
        </w:rPr>
        <w:t>Bradamanta</w:t>
      </w:r>
      <w:proofErr w:type="spellEnd"/>
      <w:r w:rsidRPr="00F53499">
        <w:rPr>
          <w:szCs w:val="20"/>
        </w:rPr>
        <w:t xml:space="preserve"> (</w:t>
      </w:r>
      <w:proofErr w:type="spellStart"/>
      <w:r w:rsidRPr="00F53499">
        <w:rPr>
          <w:szCs w:val="20"/>
        </w:rPr>
        <w:t>Presciana</w:t>
      </w:r>
      <w:proofErr w:type="spellEnd"/>
      <w:r w:rsidRPr="00F53499">
        <w:rPr>
          <w:szCs w:val="20"/>
        </w:rPr>
        <w:t xml:space="preserve">, 1782/1777, </w:t>
      </w:r>
      <w:proofErr w:type="spellStart"/>
      <w:r w:rsidRPr="00F53499">
        <w:rPr>
          <w:szCs w:val="20"/>
        </w:rPr>
        <w:t>Kladruby</w:t>
      </w:r>
      <w:proofErr w:type="spellEnd"/>
      <w:r w:rsidRPr="00F53499">
        <w:rPr>
          <w:szCs w:val="20"/>
        </w:rPr>
        <w:t xml:space="preserve">), </w:t>
      </w:r>
      <w:proofErr w:type="spellStart"/>
      <w:r w:rsidRPr="00F53499">
        <w:rPr>
          <w:szCs w:val="20"/>
        </w:rPr>
        <w:t>Englanderia</w:t>
      </w:r>
      <w:proofErr w:type="spellEnd"/>
      <w:r w:rsidRPr="00F53499">
        <w:rPr>
          <w:szCs w:val="20"/>
        </w:rPr>
        <w:t xml:space="preserve"> (</w:t>
      </w:r>
      <w:proofErr w:type="spellStart"/>
      <w:r w:rsidRPr="00F53499">
        <w:rPr>
          <w:szCs w:val="20"/>
        </w:rPr>
        <w:t>Englanderia</w:t>
      </w:r>
      <w:proofErr w:type="spellEnd"/>
      <w:r w:rsidRPr="00F53499">
        <w:rPr>
          <w:szCs w:val="20"/>
        </w:rPr>
        <w:t xml:space="preserve">, 1773, </w:t>
      </w:r>
      <w:proofErr w:type="spellStart"/>
      <w:r w:rsidRPr="00F53499">
        <w:rPr>
          <w:szCs w:val="20"/>
        </w:rPr>
        <w:t>Kladruby</w:t>
      </w:r>
      <w:proofErr w:type="spellEnd"/>
      <w:r w:rsidRPr="00F53499">
        <w:rPr>
          <w:szCs w:val="20"/>
        </w:rPr>
        <w:t xml:space="preserve">), </w:t>
      </w:r>
      <w:proofErr w:type="spellStart"/>
      <w:r w:rsidRPr="00F53499">
        <w:rPr>
          <w:szCs w:val="20"/>
        </w:rPr>
        <w:t>Europa</w:t>
      </w:r>
      <w:proofErr w:type="spellEnd"/>
      <w:r w:rsidRPr="00F53499">
        <w:rPr>
          <w:szCs w:val="20"/>
        </w:rPr>
        <w:t xml:space="preserve"> (</w:t>
      </w:r>
      <w:proofErr w:type="spellStart"/>
      <w:r w:rsidRPr="00F53499">
        <w:rPr>
          <w:szCs w:val="20"/>
        </w:rPr>
        <w:t>Europa</w:t>
      </w:r>
      <w:proofErr w:type="spellEnd"/>
      <w:r w:rsidRPr="00F53499">
        <w:rPr>
          <w:szCs w:val="20"/>
        </w:rPr>
        <w:t xml:space="preserve">, 1774, </w:t>
      </w:r>
      <w:proofErr w:type="spellStart"/>
      <w:r w:rsidRPr="00F53499">
        <w:rPr>
          <w:szCs w:val="20"/>
        </w:rPr>
        <w:t>Kladruby</w:t>
      </w:r>
      <w:proofErr w:type="spellEnd"/>
      <w:r w:rsidRPr="00F53499">
        <w:rPr>
          <w:szCs w:val="20"/>
        </w:rPr>
        <w:t xml:space="preserve">), </w:t>
      </w:r>
      <w:proofErr w:type="spellStart"/>
      <w:r w:rsidRPr="00F53499">
        <w:rPr>
          <w:szCs w:val="20"/>
        </w:rPr>
        <w:t>Stornella</w:t>
      </w:r>
      <w:proofErr w:type="spellEnd"/>
      <w:r w:rsidRPr="00F53499">
        <w:rPr>
          <w:szCs w:val="20"/>
        </w:rPr>
        <w:t>/Fistula (</w:t>
      </w:r>
      <w:proofErr w:type="spellStart"/>
      <w:r w:rsidRPr="00F53499">
        <w:rPr>
          <w:szCs w:val="20"/>
        </w:rPr>
        <w:t>Stornella</w:t>
      </w:r>
      <w:proofErr w:type="spellEnd"/>
      <w:r w:rsidRPr="00F53499">
        <w:rPr>
          <w:szCs w:val="20"/>
        </w:rPr>
        <w:t xml:space="preserve">/Fistula, 1771, </w:t>
      </w:r>
      <w:proofErr w:type="spellStart"/>
      <w:r w:rsidRPr="00F53499">
        <w:rPr>
          <w:szCs w:val="20"/>
        </w:rPr>
        <w:t>Kopčani</w:t>
      </w:r>
      <w:proofErr w:type="spellEnd"/>
      <w:r w:rsidRPr="00F53499">
        <w:rPr>
          <w:szCs w:val="20"/>
        </w:rPr>
        <w:t>), Ivanka/</w:t>
      </w:r>
      <w:proofErr w:type="spellStart"/>
      <w:r w:rsidRPr="00F53499">
        <w:rPr>
          <w:szCs w:val="20"/>
        </w:rPr>
        <w:t>Famosa</w:t>
      </w:r>
      <w:proofErr w:type="spellEnd"/>
      <w:r w:rsidRPr="00F53499">
        <w:rPr>
          <w:szCs w:val="20"/>
        </w:rPr>
        <w:t xml:space="preserve"> (Ivanka/</w:t>
      </w:r>
      <w:proofErr w:type="spellStart"/>
      <w:r w:rsidRPr="00F53499">
        <w:rPr>
          <w:szCs w:val="20"/>
        </w:rPr>
        <w:t>Famosa</w:t>
      </w:r>
      <w:proofErr w:type="spellEnd"/>
      <w:r w:rsidRPr="00F53499">
        <w:rPr>
          <w:szCs w:val="20"/>
        </w:rPr>
        <w:t xml:space="preserve">, 1754/1773, </w:t>
      </w:r>
      <w:proofErr w:type="spellStart"/>
      <w:r w:rsidRPr="00F53499">
        <w:rPr>
          <w:szCs w:val="20"/>
        </w:rPr>
        <w:t>Kopčani</w:t>
      </w:r>
      <w:proofErr w:type="spellEnd"/>
      <w:r w:rsidRPr="00F53499">
        <w:rPr>
          <w:szCs w:val="20"/>
        </w:rPr>
        <w:t xml:space="preserve">), </w:t>
      </w:r>
      <w:proofErr w:type="spellStart"/>
      <w:r w:rsidRPr="00F53499">
        <w:rPr>
          <w:szCs w:val="20"/>
        </w:rPr>
        <w:t>Deflorata</w:t>
      </w:r>
      <w:proofErr w:type="spellEnd"/>
      <w:r w:rsidRPr="00F53499">
        <w:rPr>
          <w:szCs w:val="20"/>
        </w:rPr>
        <w:t xml:space="preserve"> (</w:t>
      </w:r>
      <w:proofErr w:type="spellStart"/>
      <w:r w:rsidRPr="00F53499">
        <w:rPr>
          <w:szCs w:val="20"/>
        </w:rPr>
        <w:t>Deflorata</w:t>
      </w:r>
      <w:proofErr w:type="spellEnd"/>
      <w:r w:rsidRPr="00F53499">
        <w:rPr>
          <w:szCs w:val="20"/>
        </w:rPr>
        <w:t xml:space="preserve">, 1767, </w:t>
      </w:r>
      <w:proofErr w:type="spellStart"/>
      <w:r w:rsidRPr="00F53499">
        <w:rPr>
          <w:szCs w:val="20"/>
        </w:rPr>
        <w:t>Frederiksborg</w:t>
      </w:r>
      <w:proofErr w:type="spellEnd"/>
      <w:r w:rsidRPr="00F53499">
        <w:rPr>
          <w:szCs w:val="20"/>
        </w:rPr>
        <w:t xml:space="preserve">), </w:t>
      </w:r>
      <w:proofErr w:type="spellStart"/>
      <w:r w:rsidRPr="00F53499">
        <w:rPr>
          <w:szCs w:val="20"/>
        </w:rPr>
        <w:t>Capriola</w:t>
      </w:r>
      <w:proofErr w:type="spellEnd"/>
      <w:r w:rsidRPr="00F53499">
        <w:rPr>
          <w:szCs w:val="20"/>
        </w:rPr>
        <w:t xml:space="preserve"> (</w:t>
      </w:r>
      <w:proofErr w:type="spellStart"/>
      <w:r w:rsidRPr="00F53499">
        <w:rPr>
          <w:szCs w:val="20"/>
        </w:rPr>
        <w:t>Capriola</w:t>
      </w:r>
      <w:proofErr w:type="spellEnd"/>
      <w:r w:rsidRPr="00F53499">
        <w:rPr>
          <w:szCs w:val="20"/>
        </w:rPr>
        <w:t xml:space="preserve">, 1785 </w:t>
      </w:r>
      <w:proofErr w:type="spellStart"/>
      <w:r w:rsidRPr="00F53499">
        <w:rPr>
          <w:szCs w:val="20"/>
        </w:rPr>
        <w:t>Kladruby</w:t>
      </w:r>
      <w:proofErr w:type="spellEnd"/>
      <w:r w:rsidRPr="00F53499">
        <w:rPr>
          <w:szCs w:val="20"/>
        </w:rPr>
        <w:t xml:space="preserve">), </w:t>
      </w:r>
      <w:proofErr w:type="spellStart"/>
      <w:r w:rsidRPr="00F53499">
        <w:rPr>
          <w:szCs w:val="20"/>
        </w:rPr>
        <w:t>Rava</w:t>
      </w:r>
      <w:proofErr w:type="spellEnd"/>
      <w:r w:rsidRPr="00F53499">
        <w:rPr>
          <w:szCs w:val="20"/>
        </w:rPr>
        <w:t xml:space="preserve"> (</w:t>
      </w:r>
      <w:proofErr w:type="spellStart"/>
      <w:r w:rsidRPr="00F53499">
        <w:rPr>
          <w:szCs w:val="20"/>
        </w:rPr>
        <w:t>Rava</w:t>
      </w:r>
      <w:proofErr w:type="spellEnd"/>
      <w:r w:rsidRPr="00F53499">
        <w:rPr>
          <w:szCs w:val="20"/>
        </w:rPr>
        <w:t xml:space="preserve">, 1755, </w:t>
      </w:r>
      <w:proofErr w:type="spellStart"/>
      <w:r w:rsidRPr="00F53499">
        <w:rPr>
          <w:szCs w:val="20"/>
        </w:rPr>
        <w:t>Kladruby</w:t>
      </w:r>
      <w:proofErr w:type="spellEnd"/>
      <w:r w:rsidRPr="00F53499">
        <w:rPr>
          <w:szCs w:val="20"/>
        </w:rPr>
        <w:t xml:space="preserve">), </w:t>
      </w:r>
      <w:proofErr w:type="spellStart"/>
      <w:r w:rsidRPr="00F53499">
        <w:rPr>
          <w:szCs w:val="20"/>
        </w:rPr>
        <w:t>Gidrana</w:t>
      </w:r>
      <w:proofErr w:type="spellEnd"/>
      <w:r w:rsidRPr="00F53499">
        <w:rPr>
          <w:szCs w:val="20"/>
        </w:rPr>
        <w:t xml:space="preserve"> (</w:t>
      </w:r>
      <w:proofErr w:type="spellStart"/>
      <w:r w:rsidRPr="00F53499">
        <w:rPr>
          <w:szCs w:val="20"/>
        </w:rPr>
        <w:t>Gidrane</w:t>
      </w:r>
      <w:proofErr w:type="spellEnd"/>
      <w:r w:rsidRPr="00F53499">
        <w:rPr>
          <w:szCs w:val="20"/>
        </w:rPr>
        <w:t xml:space="preserve">, 1841, Lipica), </w:t>
      </w:r>
      <w:proofErr w:type="spellStart"/>
      <w:r w:rsidRPr="00F53499">
        <w:rPr>
          <w:szCs w:val="20"/>
        </w:rPr>
        <w:t>Djebrin</w:t>
      </w:r>
      <w:proofErr w:type="spellEnd"/>
      <w:r w:rsidRPr="00F53499">
        <w:rPr>
          <w:szCs w:val="20"/>
        </w:rPr>
        <w:t xml:space="preserve"> (100 Generale Junior, 1824, </w:t>
      </w:r>
      <w:proofErr w:type="spellStart"/>
      <w:r w:rsidRPr="00F53499">
        <w:rPr>
          <w:szCs w:val="20"/>
        </w:rPr>
        <w:t>Babolna</w:t>
      </w:r>
      <w:proofErr w:type="spellEnd"/>
      <w:r w:rsidRPr="00F53499">
        <w:rPr>
          <w:szCs w:val="20"/>
        </w:rPr>
        <w:t xml:space="preserve">), </w:t>
      </w:r>
      <w:proofErr w:type="spellStart"/>
      <w:r w:rsidRPr="00F53499">
        <w:rPr>
          <w:szCs w:val="20"/>
        </w:rPr>
        <w:t>Mercurio</w:t>
      </w:r>
      <w:proofErr w:type="spellEnd"/>
      <w:r w:rsidRPr="00F53499">
        <w:rPr>
          <w:szCs w:val="20"/>
        </w:rPr>
        <w:t xml:space="preserve"> (60 </w:t>
      </w:r>
      <w:proofErr w:type="spellStart"/>
      <w:r w:rsidRPr="00F53499">
        <w:rPr>
          <w:szCs w:val="20"/>
        </w:rPr>
        <w:t>Freies</w:t>
      </w:r>
      <w:proofErr w:type="spellEnd"/>
      <w:r w:rsidRPr="00F53499">
        <w:rPr>
          <w:szCs w:val="20"/>
        </w:rPr>
        <w:t xml:space="preserve"> </w:t>
      </w:r>
      <w:proofErr w:type="spellStart"/>
      <w:r w:rsidRPr="00F53499">
        <w:rPr>
          <w:szCs w:val="20"/>
        </w:rPr>
        <w:t>Gestuet</w:t>
      </w:r>
      <w:proofErr w:type="spellEnd"/>
      <w:r w:rsidRPr="00F53499">
        <w:rPr>
          <w:szCs w:val="20"/>
        </w:rPr>
        <w:t xml:space="preserve">, 1806, </w:t>
      </w:r>
      <w:proofErr w:type="spellStart"/>
      <w:r w:rsidRPr="00F53499">
        <w:rPr>
          <w:szCs w:val="20"/>
        </w:rPr>
        <w:t>Radautz</w:t>
      </w:r>
      <w:proofErr w:type="spellEnd"/>
      <w:r w:rsidRPr="00F53499">
        <w:rPr>
          <w:szCs w:val="20"/>
        </w:rPr>
        <w:t xml:space="preserve">), </w:t>
      </w:r>
      <w:proofErr w:type="spellStart"/>
      <w:r w:rsidRPr="00F53499">
        <w:rPr>
          <w:szCs w:val="20"/>
        </w:rPr>
        <w:t>Theodorosta</w:t>
      </w:r>
      <w:proofErr w:type="spellEnd"/>
      <w:r w:rsidRPr="00F53499">
        <w:rPr>
          <w:szCs w:val="20"/>
        </w:rPr>
        <w:t xml:space="preserve"> (</w:t>
      </w:r>
      <w:proofErr w:type="spellStart"/>
      <w:r w:rsidRPr="00F53499">
        <w:rPr>
          <w:szCs w:val="20"/>
        </w:rPr>
        <w:t>Theodorosta</w:t>
      </w:r>
      <w:proofErr w:type="spellEnd"/>
      <w:r w:rsidRPr="00F53499">
        <w:rPr>
          <w:szCs w:val="20"/>
        </w:rPr>
        <w:t xml:space="preserve">, 1870, Bukovina), </w:t>
      </w:r>
      <w:proofErr w:type="spellStart"/>
      <w:r w:rsidRPr="00F53499">
        <w:rPr>
          <w:szCs w:val="20"/>
        </w:rPr>
        <w:t>Rebecca</w:t>
      </w:r>
      <w:proofErr w:type="spellEnd"/>
      <w:r w:rsidRPr="00F53499">
        <w:rPr>
          <w:szCs w:val="20"/>
        </w:rPr>
        <w:t xml:space="preserve"> </w:t>
      </w:r>
      <w:proofErr w:type="spellStart"/>
      <w:r w:rsidRPr="00F53499">
        <w:rPr>
          <w:szCs w:val="20"/>
        </w:rPr>
        <w:t>Thais</w:t>
      </w:r>
      <w:proofErr w:type="spellEnd"/>
      <w:r w:rsidRPr="00F53499">
        <w:rPr>
          <w:szCs w:val="20"/>
        </w:rPr>
        <w:t xml:space="preserve"> (</w:t>
      </w:r>
      <w:proofErr w:type="spellStart"/>
      <w:r w:rsidRPr="00F53499">
        <w:rPr>
          <w:szCs w:val="20"/>
        </w:rPr>
        <w:t>Rebecca</w:t>
      </w:r>
      <w:proofErr w:type="spellEnd"/>
      <w:r w:rsidRPr="00F53499">
        <w:rPr>
          <w:szCs w:val="20"/>
        </w:rPr>
        <w:t>, 1914, Višnjevci), to je skupaj najmanj 80 plemenskih kobil;</w:t>
      </w:r>
    </w:p>
    <w:p w14:paraId="2798995C" w14:textId="4E3840A6" w:rsidR="00D009C7" w:rsidRPr="00F53499" w:rsidRDefault="00D009C7" w:rsidP="00A720B8">
      <w:pPr>
        <w:numPr>
          <w:ilvl w:val="0"/>
          <w:numId w:val="134"/>
        </w:numPr>
        <w:spacing w:after="0" w:line="240" w:lineRule="auto"/>
        <w:contextualSpacing/>
        <w:rPr>
          <w:szCs w:val="20"/>
        </w:rPr>
      </w:pPr>
      <w:r w:rsidRPr="00F53499">
        <w:rPr>
          <w:szCs w:val="20"/>
        </w:rPr>
        <w:t xml:space="preserve">naraščaj do </w:t>
      </w:r>
      <w:r>
        <w:rPr>
          <w:szCs w:val="20"/>
        </w:rPr>
        <w:t>četrtega</w:t>
      </w:r>
      <w:r w:rsidRPr="00F53499">
        <w:rPr>
          <w:szCs w:val="20"/>
        </w:rPr>
        <w:t xml:space="preserve"> leta starosti, ki je primeren za nadaljnjo vzrejo.</w:t>
      </w:r>
    </w:p>
    <w:p w14:paraId="24401A97" w14:textId="77777777" w:rsidR="00D009C7" w:rsidRPr="00F53499" w:rsidRDefault="00D009C7" w:rsidP="006F1F52">
      <w:pPr>
        <w:spacing w:after="0"/>
        <w:ind w:left="720"/>
        <w:rPr>
          <w:szCs w:val="20"/>
        </w:rPr>
      </w:pPr>
    </w:p>
    <w:p w14:paraId="4A48E739" w14:textId="42C1AFA1" w:rsidR="00D009C7" w:rsidRPr="00F53499" w:rsidRDefault="00D009C7" w:rsidP="006F1F52">
      <w:pPr>
        <w:spacing w:after="0" w:line="240" w:lineRule="auto"/>
        <w:rPr>
          <w:szCs w:val="20"/>
        </w:rPr>
      </w:pPr>
      <w:r w:rsidRPr="00F53499">
        <w:rPr>
          <w:szCs w:val="20"/>
        </w:rPr>
        <w:lastRenderedPageBreak/>
        <w:t>(</w:t>
      </w:r>
      <w:r>
        <w:rPr>
          <w:szCs w:val="20"/>
        </w:rPr>
        <w:t>3</w:t>
      </w:r>
      <w:r w:rsidRPr="00F53499">
        <w:rPr>
          <w:szCs w:val="20"/>
        </w:rPr>
        <w:t>) Splošna populacija črede</w:t>
      </w:r>
      <w:r>
        <w:rPr>
          <w:szCs w:val="20"/>
        </w:rPr>
        <w:t xml:space="preserve"> lipicanskih konj</w:t>
      </w:r>
      <w:r w:rsidRPr="00F53499">
        <w:rPr>
          <w:szCs w:val="20"/>
        </w:rPr>
        <w:t xml:space="preserve"> je sestavljena iz </w:t>
      </w:r>
      <w:r w:rsidR="00B47E0C">
        <w:rPr>
          <w:szCs w:val="20"/>
        </w:rPr>
        <w:t xml:space="preserve">živali, neprimernih </w:t>
      </w:r>
      <w:r w:rsidRPr="00F53499">
        <w:rPr>
          <w:szCs w:val="20"/>
        </w:rPr>
        <w:t>za reprodukcijo plemenskega jedra črede, ki se lahko nameni</w:t>
      </w:r>
      <w:r>
        <w:rPr>
          <w:szCs w:val="20"/>
        </w:rPr>
        <w:t>jo</w:t>
      </w:r>
      <w:r w:rsidRPr="00F53499">
        <w:rPr>
          <w:szCs w:val="20"/>
        </w:rPr>
        <w:t xml:space="preserve"> za:</w:t>
      </w:r>
    </w:p>
    <w:p w14:paraId="69DB63C6" w14:textId="77777777" w:rsidR="00D009C7" w:rsidRDefault="00D009C7" w:rsidP="00A720B8">
      <w:pPr>
        <w:numPr>
          <w:ilvl w:val="0"/>
          <w:numId w:val="135"/>
        </w:numPr>
        <w:spacing w:after="0" w:line="240" w:lineRule="auto"/>
        <w:contextualSpacing/>
        <w:rPr>
          <w:szCs w:val="20"/>
        </w:rPr>
      </w:pPr>
      <w:r w:rsidRPr="00F53499">
        <w:rPr>
          <w:szCs w:val="20"/>
        </w:rPr>
        <w:t xml:space="preserve">konjeniške dejavnosti, </w:t>
      </w:r>
    </w:p>
    <w:p w14:paraId="208F9C9E" w14:textId="77777777" w:rsidR="00D009C7" w:rsidRPr="00F53499" w:rsidRDefault="00D009C7" w:rsidP="00A720B8">
      <w:pPr>
        <w:numPr>
          <w:ilvl w:val="0"/>
          <w:numId w:val="135"/>
        </w:numPr>
        <w:spacing w:after="0" w:line="240" w:lineRule="auto"/>
        <w:contextualSpacing/>
        <w:rPr>
          <w:szCs w:val="20"/>
        </w:rPr>
      </w:pPr>
      <w:r w:rsidRPr="00F53499">
        <w:rPr>
          <w:szCs w:val="20"/>
        </w:rPr>
        <w:t>konjeniško šolo za otroke in mladino,</w:t>
      </w:r>
    </w:p>
    <w:p w14:paraId="40780C46" w14:textId="77777777" w:rsidR="00D009C7" w:rsidRPr="00F53499" w:rsidRDefault="00D009C7" w:rsidP="00A720B8">
      <w:pPr>
        <w:numPr>
          <w:ilvl w:val="0"/>
          <w:numId w:val="135"/>
        </w:numPr>
        <w:spacing w:after="0" w:line="240" w:lineRule="auto"/>
        <w:contextualSpacing/>
        <w:rPr>
          <w:szCs w:val="20"/>
        </w:rPr>
      </w:pPr>
      <w:r w:rsidRPr="00F53499">
        <w:rPr>
          <w:szCs w:val="20"/>
        </w:rPr>
        <w:t>rekreativno ježo obiskovalcev kobilarne,</w:t>
      </w:r>
    </w:p>
    <w:p w14:paraId="587BC015" w14:textId="77777777" w:rsidR="00D009C7" w:rsidRPr="00F53499" w:rsidRDefault="00D009C7" w:rsidP="00A720B8">
      <w:pPr>
        <w:numPr>
          <w:ilvl w:val="0"/>
          <w:numId w:val="135"/>
        </w:numPr>
        <w:spacing w:after="0" w:line="240" w:lineRule="auto"/>
        <w:contextualSpacing/>
        <w:rPr>
          <w:szCs w:val="20"/>
        </w:rPr>
      </w:pPr>
      <w:r w:rsidRPr="00F53499">
        <w:rPr>
          <w:szCs w:val="20"/>
        </w:rPr>
        <w:t>izvajanje terapij s konjem,</w:t>
      </w:r>
    </w:p>
    <w:p w14:paraId="1E84B9A0" w14:textId="1B7B9D5D" w:rsidR="00D009C7" w:rsidRPr="00F53499" w:rsidRDefault="00D009C7" w:rsidP="00A720B8">
      <w:pPr>
        <w:numPr>
          <w:ilvl w:val="0"/>
          <w:numId w:val="135"/>
        </w:numPr>
        <w:spacing w:after="0" w:line="240" w:lineRule="auto"/>
        <w:contextualSpacing/>
        <w:rPr>
          <w:szCs w:val="20"/>
        </w:rPr>
      </w:pPr>
      <w:r w:rsidRPr="00F53499">
        <w:rPr>
          <w:szCs w:val="20"/>
        </w:rPr>
        <w:t>vožnj</w:t>
      </w:r>
      <w:r>
        <w:rPr>
          <w:szCs w:val="20"/>
        </w:rPr>
        <w:t>o</w:t>
      </w:r>
      <w:r w:rsidRPr="00F53499">
        <w:rPr>
          <w:szCs w:val="20"/>
        </w:rPr>
        <w:t xml:space="preserve"> z vprego,</w:t>
      </w:r>
    </w:p>
    <w:p w14:paraId="64D1FA5A" w14:textId="77777777" w:rsidR="00D009C7" w:rsidRPr="00F53499" w:rsidRDefault="00D009C7" w:rsidP="00A720B8">
      <w:pPr>
        <w:numPr>
          <w:ilvl w:val="0"/>
          <w:numId w:val="135"/>
        </w:numPr>
        <w:spacing w:after="0" w:line="240" w:lineRule="auto"/>
        <w:contextualSpacing/>
        <w:rPr>
          <w:szCs w:val="20"/>
        </w:rPr>
      </w:pPr>
      <w:r w:rsidRPr="00F53499">
        <w:rPr>
          <w:szCs w:val="20"/>
        </w:rPr>
        <w:t>odprodajo,</w:t>
      </w:r>
    </w:p>
    <w:p w14:paraId="667E369E" w14:textId="1407A9B6" w:rsidR="00D009C7" w:rsidRPr="00F53499" w:rsidRDefault="00D009C7" w:rsidP="00A720B8">
      <w:pPr>
        <w:numPr>
          <w:ilvl w:val="0"/>
          <w:numId w:val="135"/>
        </w:numPr>
        <w:spacing w:after="0" w:line="240" w:lineRule="auto"/>
        <w:contextualSpacing/>
        <w:rPr>
          <w:szCs w:val="20"/>
        </w:rPr>
      </w:pPr>
      <w:r w:rsidRPr="00F53499">
        <w:rPr>
          <w:szCs w:val="20"/>
        </w:rPr>
        <w:t xml:space="preserve">druge dejavnosti, </w:t>
      </w:r>
      <w:r w:rsidR="00B47E0C">
        <w:rPr>
          <w:szCs w:val="20"/>
        </w:rPr>
        <w:t>o</w:t>
      </w:r>
      <w:r w:rsidR="00B47E0C" w:rsidRPr="00F53499">
        <w:rPr>
          <w:szCs w:val="20"/>
        </w:rPr>
        <w:t xml:space="preserve"> kater</w:t>
      </w:r>
      <w:r w:rsidR="00B47E0C">
        <w:rPr>
          <w:szCs w:val="20"/>
        </w:rPr>
        <w:t>ih</w:t>
      </w:r>
      <w:r w:rsidR="00B47E0C" w:rsidRPr="00F53499">
        <w:rPr>
          <w:szCs w:val="20"/>
        </w:rPr>
        <w:t xml:space="preserve"> </w:t>
      </w:r>
      <w:r w:rsidRPr="00F53499">
        <w:rPr>
          <w:szCs w:val="20"/>
        </w:rPr>
        <w:t>odloči strokovni svet</w:t>
      </w:r>
      <w:r>
        <w:rPr>
          <w:szCs w:val="20"/>
        </w:rPr>
        <w:t xml:space="preserve"> iz 53. člena tega zakona</w:t>
      </w:r>
      <w:r w:rsidRPr="00F53499">
        <w:rPr>
          <w:szCs w:val="20"/>
        </w:rPr>
        <w:t>.</w:t>
      </w:r>
    </w:p>
    <w:p w14:paraId="13024922" w14:textId="77777777" w:rsidR="00D009C7" w:rsidRPr="00F53499" w:rsidRDefault="00D009C7" w:rsidP="006F1F52">
      <w:pPr>
        <w:spacing w:after="0" w:line="240" w:lineRule="auto"/>
        <w:ind w:left="720" w:hanging="360"/>
        <w:rPr>
          <w:szCs w:val="20"/>
        </w:rPr>
      </w:pPr>
    </w:p>
    <w:p w14:paraId="59BC48E2" w14:textId="77777777" w:rsidR="00D009C7" w:rsidRPr="00F53499" w:rsidRDefault="00D009C7" w:rsidP="006F1F52">
      <w:pPr>
        <w:spacing w:after="0" w:line="240" w:lineRule="auto"/>
        <w:rPr>
          <w:szCs w:val="20"/>
        </w:rPr>
      </w:pPr>
      <w:r w:rsidRPr="00F53499">
        <w:rPr>
          <w:szCs w:val="20"/>
        </w:rPr>
        <w:t>(</w:t>
      </w:r>
      <w:r>
        <w:rPr>
          <w:szCs w:val="20"/>
        </w:rPr>
        <w:t>4</w:t>
      </w:r>
      <w:r w:rsidRPr="00F53499">
        <w:rPr>
          <w:szCs w:val="20"/>
        </w:rPr>
        <w:t>) Družba sprejme klasifikacijo črede lipicanskih konj in jo redno posodablja s selekcijo konj:</w:t>
      </w:r>
    </w:p>
    <w:p w14:paraId="2744F466" w14:textId="77777777" w:rsidR="00D009C7" w:rsidRPr="00F53499" w:rsidRDefault="00D009C7" w:rsidP="00A720B8">
      <w:pPr>
        <w:numPr>
          <w:ilvl w:val="0"/>
          <w:numId w:val="136"/>
        </w:numPr>
        <w:spacing w:after="0" w:line="240" w:lineRule="auto"/>
        <w:contextualSpacing/>
        <w:rPr>
          <w:szCs w:val="20"/>
        </w:rPr>
      </w:pPr>
      <w:r w:rsidRPr="00F53499">
        <w:rPr>
          <w:szCs w:val="20"/>
        </w:rPr>
        <w:t>v plemensko jedro črede,</w:t>
      </w:r>
    </w:p>
    <w:p w14:paraId="1B60AEEB" w14:textId="77777777" w:rsidR="00D009C7" w:rsidRPr="00F53499" w:rsidRDefault="00D009C7" w:rsidP="00A720B8">
      <w:pPr>
        <w:numPr>
          <w:ilvl w:val="0"/>
          <w:numId w:val="136"/>
        </w:numPr>
        <w:spacing w:after="0" w:line="240" w:lineRule="auto"/>
        <w:contextualSpacing/>
        <w:rPr>
          <w:szCs w:val="20"/>
        </w:rPr>
      </w:pPr>
      <w:r w:rsidRPr="00F53499">
        <w:rPr>
          <w:szCs w:val="20"/>
        </w:rPr>
        <w:t>v splošno populacijo črede,</w:t>
      </w:r>
    </w:p>
    <w:p w14:paraId="67233A3F" w14:textId="12A4FE8F" w:rsidR="00D009C7" w:rsidRPr="00F53499" w:rsidRDefault="00D009C7" w:rsidP="00A720B8">
      <w:pPr>
        <w:numPr>
          <w:ilvl w:val="0"/>
          <w:numId w:val="136"/>
        </w:numPr>
        <w:spacing w:after="0" w:line="240" w:lineRule="auto"/>
        <w:contextualSpacing/>
        <w:rPr>
          <w:szCs w:val="20"/>
        </w:rPr>
      </w:pPr>
      <w:r w:rsidRPr="00F53499">
        <w:rPr>
          <w:szCs w:val="20"/>
        </w:rPr>
        <w:t>v obseg za odprodajo konjev iz splošne populacije črede.</w:t>
      </w:r>
    </w:p>
    <w:p w14:paraId="4D7E6AA9" w14:textId="77777777" w:rsidR="00D009C7" w:rsidRPr="00F53499" w:rsidRDefault="00D009C7" w:rsidP="006F1F52">
      <w:pPr>
        <w:spacing w:after="0"/>
        <w:ind w:left="284" w:hanging="284"/>
        <w:rPr>
          <w:szCs w:val="20"/>
        </w:rPr>
      </w:pPr>
    </w:p>
    <w:p w14:paraId="05CEC531" w14:textId="77777777" w:rsidR="00D009C7" w:rsidRPr="00F53499" w:rsidRDefault="00D009C7" w:rsidP="006F1F52">
      <w:pPr>
        <w:spacing w:after="0"/>
        <w:ind w:left="284" w:hanging="284"/>
        <w:jc w:val="center"/>
        <w:rPr>
          <w:b/>
          <w:szCs w:val="20"/>
        </w:rPr>
      </w:pPr>
      <w:r w:rsidRPr="00F53499">
        <w:rPr>
          <w:b/>
          <w:szCs w:val="20"/>
        </w:rPr>
        <w:t xml:space="preserve"> 42. člen</w:t>
      </w:r>
    </w:p>
    <w:p w14:paraId="686F9C93" w14:textId="77777777" w:rsidR="00D009C7" w:rsidRPr="00F53499" w:rsidRDefault="00D009C7" w:rsidP="006F1F52">
      <w:pPr>
        <w:spacing w:after="0"/>
        <w:ind w:left="284" w:hanging="284"/>
        <w:jc w:val="center"/>
        <w:rPr>
          <w:b/>
          <w:szCs w:val="20"/>
        </w:rPr>
      </w:pPr>
      <w:r w:rsidRPr="00F53499">
        <w:rPr>
          <w:b/>
          <w:szCs w:val="20"/>
        </w:rPr>
        <w:t>(prodaja lipicancev)</w:t>
      </w:r>
    </w:p>
    <w:p w14:paraId="1CD6A0F3" w14:textId="77777777" w:rsidR="00D009C7" w:rsidRPr="00F53499" w:rsidRDefault="00D009C7" w:rsidP="006F1F52">
      <w:pPr>
        <w:spacing w:after="0" w:line="240" w:lineRule="auto"/>
        <w:rPr>
          <w:szCs w:val="20"/>
          <w:lang w:eastAsia="sl-SI"/>
        </w:rPr>
      </w:pPr>
    </w:p>
    <w:p w14:paraId="70E9532E" w14:textId="010106B6" w:rsidR="00D009C7" w:rsidRPr="00657A81" w:rsidRDefault="00D009C7" w:rsidP="006F1F52">
      <w:pPr>
        <w:spacing w:after="0" w:line="240" w:lineRule="auto"/>
        <w:rPr>
          <w:szCs w:val="20"/>
          <w:lang w:eastAsia="sl-SI"/>
        </w:rPr>
      </w:pPr>
      <w:r>
        <w:rPr>
          <w:szCs w:val="20"/>
          <w:lang w:eastAsia="sl-SI"/>
        </w:rPr>
        <w:t xml:space="preserve">(1) </w:t>
      </w:r>
      <w:r w:rsidRPr="00657A81">
        <w:rPr>
          <w:szCs w:val="20"/>
          <w:lang w:eastAsia="sl-SI"/>
        </w:rPr>
        <w:t xml:space="preserve">Obseg odprodaje lipicancev pripravi družba v okviru </w:t>
      </w:r>
      <w:r w:rsidRPr="00B231BF">
        <w:rPr>
          <w:szCs w:val="20"/>
          <w:lang w:eastAsia="sl-SI"/>
        </w:rPr>
        <w:t>letnega načrta razpolaganja z lipicanci s soglasjem strokovnega sveta iz 5</w:t>
      </w:r>
      <w:r>
        <w:rPr>
          <w:szCs w:val="20"/>
          <w:lang w:eastAsia="sl-SI"/>
        </w:rPr>
        <w:t>3</w:t>
      </w:r>
      <w:r w:rsidRPr="00B231BF">
        <w:rPr>
          <w:szCs w:val="20"/>
          <w:lang w:eastAsia="sl-SI"/>
        </w:rPr>
        <w:t>. člena tega zakona</w:t>
      </w:r>
      <w:r>
        <w:rPr>
          <w:szCs w:val="20"/>
          <w:lang w:eastAsia="sl-SI"/>
        </w:rPr>
        <w:t xml:space="preserve"> in ga pošlje ministrstvu do 30. novembra tekočega leta za prihodnje leto, to pa</w:t>
      </w:r>
      <w:r w:rsidRPr="00B231BF">
        <w:rPr>
          <w:szCs w:val="20"/>
          <w:lang w:eastAsia="sl-SI"/>
        </w:rPr>
        <w:t xml:space="preserve"> ga </w:t>
      </w:r>
      <w:r>
        <w:rPr>
          <w:szCs w:val="20"/>
          <w:lang w:eastAsia="sl-SI"/>
        </w:rPr>
        <w:t xml:space="preserve">predloži </w:t>
      </w:r>
      <w:r w:rsidRPr="00B231BF">
        <w:rPr>
          <w:szCs w:val="20"/>
          <w:lang w:eastAsia="sl-SI"/>
        </w:rPr>
        <w:t>v sprejetje vladi.</w:t>
      </w:r>
    </w:p>
    <w:p w14:paraId="422901CC" w14:textId="77777777" w:rsidR="00D009C7" w:rsidRPr="00F53499" w:rsidRDefault="00D009C7" w:rsidP="006F1F52">
      <w:pPr>
        <w:spacing w:after="0" w:line="240" w:lineRule="auto"/>
        <w:rPr>
          <w:szCs w:val="20"/>
          <w:lang w:eastAsia="sl-SI"/>
        </w:rPr>
      </w:pPr>
    </w:p>
    <w:p w14:paraId="3A36D324" w14:textId="1F6B1636" w:rsidR="00D009C7" w:rsidRPr="0001498D" w:rsidRDefault="00D009C7" w:rsidP="0001498D">
      <w:pPr>
        <w:spacing w:after="0" w:line="240" w:lineRule="auto"/>
        <w:rPr>
          <w:szCs w:val="20"/>
          <w:lang w:eastAsia="sl-SI"/>
        </w:rPr>
      </w:pPr>
      <w:r>
        <w:rPr>
          <w:szCs w:val="20"/>
          <w:lang w:eastAsia="sl-SI"/>
        </w:rPr>
        <w:t xml:space="preserve">(2) </w:t>
      </w:r>
      <w:r w:rsidRPr="0001498D">
        <w:rPr>
          <w:szCs w:val="20"/>
          <w:lang w:eastAsia="sl-SI"/>
        </w:rPr>
        <w:t xml:space="preserve">Načrt razpolaganja </w:t>
      </w:r>
      <w:r>
        <w:rPr>
          <w:szCs w:val="20"/>
          <w:lang w:eastAsia="sl-SI"/>
        </w:rPr>
        <w:t xml:space="preserve">z </w:t>
      </w:r>
      <w:r w:rsidRPr="0001498D">
        <w:rPr>
          <w:szCs w:val="20"/>
          <w:lang w:eastAsia="sl-SI"/>
        </w:rPr>
        <w:t>lipicanc</w:t>
      </w:r>
      <w:r>
        <w:rPr>
          <w:szCs w:val="20"/>
          <w:lang w:eastAsia="sl-SI"/>
        </w:rPr>
        <w:t>i</w:t>
      </w:r>
      <w:r w:rsidRPr="0001498D">
        <w:rPr>
          <w:szCs w:val="20"/>
          <w:lang w:eastAsia="sl-SI"/>
        </w:rPr>
        <w:t xml:space="preserve"> obsega:</w:t>
      </w:r>
    </w:p>
    <w:p w14:paraId="644ED25C" w14:textId="77777777" w:rsidR="00D009C7" w:rsidRPr="00F53499" w:rsidRDefault="00D009C7" w:rsidP="00A720B8">
      <w:pPr>
        <w:numPr>
          <w:ilvl w:val="0"/>
          <w:numId w:val="137"/>
        </w:numPr>
        <w:spacing w:after="0" w:line="240" w:lineRule="auto"/>
        <w:contextualSpacing/>
        <w:rPr>
          <w:szCs w:val="20"/>
        </w:rPr>
      </w:pPr>
      <w:r w:rsidRPr="00F53499">
        <w:rPr>
          <w:szCs w:val="20"/>
        </w:rPr>
        <w:t>podatke o vsakem posameznem konju,</w:t>
      </w:r>
    </w:p>
    <w:p w14:paraId="3EE8FBCC" w14:textId="77777777" w:rsidR="00D009C7" w:rsidRPr="00F53499" w:rsidRDefault="00D009C7" w:rsidP="00A720B8">
      <w:pPr>
        <w:numPr>
          <w:ilvl w:val="0"/>
          <w:numId w:val="137"/>
        </w:numPr>
        <w:spacing w:after="0" w:line="240" w:lineRule="auto"/>
        <w:contextualSpacing/>
        <w:rPr>
          <w:szCs w:val="20"/>
        </w:rPr>
      </w:pPr>
      <w:r w:rsidRPr="00F53499">
        <w:rPr>
          <w:szCs w:val="20"/>
        </w:rPr>
        <w:t>ocenjeno tržno vrednost vsakega posameznega konja,</w:t>
      </w:r>
    </w:p>
    <w:p w14:paraId="0B109BED" w14:textId="2D1A17F1" w:rsidR="00D009C7" w:rsidRPr="00F53499" w:rsidRDefault="00D009C7" w:rsidP="00A720B8">
      <w:pPr>
        <w:numPr>
          <w:ilvl w:val="0"/>
          <w:numId w:val="137"/>
        </w:numPr>
        <w:spacing w:after="0" w:line="240" w:lineRule="auto"/>
        <w:contextualSpacing/>
        <w:rPr>
          <w:szCs w:val="20"/>
        </w:rPr>
      </w:pPr>
      <w:r w:rsidRPr="00F53499">
        <w:rPr>
          <w:szCs w:val="20"/>
        </w:rPr>
        <w:t xml:space="preserve">predlog načina </w:t>
      </w:r>
      <w:r>
        <w:rPr>
          <w:szCs w:val="20"/>
        </w:rPr>
        <w:t>razpolaganja s konji</w:t>
      </w:r>
      <w:r w:rsidRPr="00F53499">
        <w:rPr>
          <w:szCs w:val="20"/>
        </w:rPr>
        <w:t>.</w:t>
      </w:r>
    </w:p>
    <w:p w14:paraId="173A8C45" w14:textId="77777777" w:rsidR="00D009C7" w:rsidRPr="00F53499" w:rsidRDefault="00D009C7" w:rsidP="006F1F52">
      <w:pPr>
        <w:spacing w:after="0"/>
        <w:rPr>
          <w:szCs w:val="20"/>
        </w:rPr>
      </w:pPr>
    </w:p>
    <w:p w14:paraId="3C23FD3F" w14:textId="77777777" w:rsidR="00D009C7" w:rsidRPr="00F53499" w:rsidRDefault="00D009C7" w:rsidP="006F1F52">
      <w:pPr>
        <w:spacing w:after="0"/>
        <w:ind w:left="284" w:hanging="284"/>
        <w:jc w:val="center"/>
        <w:rPr>
          <w:b/>
          <w:szCs w:val="20"/>
        </w:rPr>
      </w:pPr>
      <w:r w:rsidRPr="00F53499">
        <w:rPr>
          <w:b/>
          <w:szCs w:val="20"/>
        </w:rPr>
        <w:t>43. člen</w:t>
      </w:r>
    </w:p>
    <w:p w14:paraId="4BB72CFB" w14:textId="77777777" w:rsidR="00D009C7" w:rsidRPr="00F53499" w:rsidRDefault="00D009C7" w:rsidP="006F1F52">
      <w:pPr>
        <w:spacing w:after="0"/>
        <w:ind w:left="284" w:hanging="284"/>
        <w:jc w:val="center"/>
        <w:rPr>
          <w:b/>
          <w:szCs w:val="20"/>
        </w:rPr>
      </w:pPr>
      <w:r w:rsidRPr="00F53499">
        <w:rPr>
          <w:b/>
          <w:szCs w:val="20"/>
        </w:rPr>
        <w:t>(normativi o reji in vzreji lipicancev)</w:t>
      </w:r>
    </w:p>
    <w:p w14:paraId="4D4583E2" w14:textId="77777777" w:rsidR="00D009C7" w:rsidRPr="00F53499" w:rsidRDefault="00D009C7" w:rsidP="006F1F52">
      <w:pPr>
        <w:spacing w:after="0" w:line="240" w:lineRule="auto"/>
        <w:rPr>
          <w:szCs w:val="20"/>
          <w:lang w:eastAsia="sl-SI"/>
        </w:rPr>
      </w:pPr>
    </w:p>
    <w:p w14:paraId="7EE141C0" w14:textId="77777777" w:rsidR="00D009C7" w:rsidRPr="00657A81" w:rsidRDefault="00D009C7" w:rsidP="006F1F52">
      <w:pPr>
        <w:spacing w:after="0" w:line="240" w:lineRule="auto"/>
        <w:rPr>
          <w:szCs w:val="20"/>
          <w:shd w:val="clear" w:color="auto" w:fill="FFFFFF"/>
        </w:rPr>
      </w:pPr>
      <w:r>
        <w:rPr>
          <w:szCs w:val="20"/>
          <w:shd w:val="clear" w:color="auto" w:fill="FFFFFF"/>
        </w:rPr>
        <w:t xml:space="preserve">(1) </w:t>
      </w:r>
      <w:r w:rsidRPr="00657A81">
        <w:rPr>
          <w:szCs w:val="20"/>
          <w:shd w:val="clear" w:color="auto" w:fill="FFFFFF"/>
        </w:rPr>
        <w:t>Minister, pristojen za živinorejo</w:t>
      </w:r>
      <w:r>
        <w:rPr>
          <w:szCs w:val="20"/>
          <w:shd w:val="clear" w:color="auto" w:fill="FFFFFF"/>
        </w:rPr>
        <w:t>,</w:t>
      </w:r>
      <w:r w:rsidRPr="00657A81">
        <w:rPr>
          <w:szCs w:val="20"/>
          <w:shd w:val="clear" w:color="auto" w:fill="FFFFFF"/>
        </w:rPr>
        <w:t xml:space="preserve"> predpiše normative o reji in vzreji lipicanskih konj. </w:t>
      </w:r>
    </w:p>
    <w:p w14:paraId="22A45BFC" w14:textId="77777777" w:rsidR="00D009C7" w:rsidRPr="00F53499" w:rsidRDefault="00D009C7" w:rsidP="006F1F52">
      <w:pPr>
        <w:spacing w:after="0" w:line="240" w:lineRule="auto"/>
        <w:rPr>
          <w:szCs w:val="20"/>
          <w:lang w:eastAsia="sl-SI"/>
        </w:rPr>
      </w:pPr>
    </w:p>
    <w:p w14:paraId="1669A87E" w14:textId="710C4EB6" w:rsidR="00D009C7" w:rsidRPr="00657A81" w:rsidRDefault="00D009C7" w:rsidP="006F1F52">
      <w:pPr>
        <w:spacing w:after="0" w:line="240" w:lineRule="auto"/>
        <w:rPr>
          <w:szCs w:val="20"/>
          <w:lang w:eastAsia="sl-SI"/>
        </w:rPr>
      </w:pPr>
      <w:r>
        <w:rPr>
          <w:szCs w:val="20"/>
          <w:lang w:eastAsia="sl-SI"/>
        </w:rPr>
        <w:t xml:space="preserve">(2) </w:t>
      </w:r>
      <w:r w:rsidRPr="00657A81">
        <w:rPr>
          <w:szCs w:val="20"/>
          <w:lang w:eastAsia="sl-SI"/>
        </w:rPr>
        <w:t xml:space="preserve">Normativi reje in vzreje lipicancev morajo obsegati potrebe konj glede krme, prostorskih pogojev, vključno z določitvijo minimalne površine na konja, zdravstvenega varstva, osebja ter </w:t>
      </w:r>
      <w:r w:rsidR="003F7097">
        <w:rPr>
          <w:szCs w:val="20"/>
          <w:lang w:eastAsia="sl-SI"/>
        </w:rPr>
        <w:t>druge</w:t>
      </w:r>
      <w:r w:rsidR="003F7097" w:rsidRPr="00657A81">
        <w:rPr>
          <w:szCs w:val="20"/>
          <w:lang w:eastAsia="sl-SI"/>
        </w:rPr>
        <w:t xml:space="preserve"> </w:t>
      </w:r>
      <w:r w:rsidRPr="00657A81">
        <w:rPr>
          <w:szCs w:val="20"/>
          <w:lang w:eastAsia="sl-SI"/>
        </w:rPr>
        <w:t>potrebe, s katerimi bo</w:t>
      </w:r>
      <w:r>
        <w:rPr>
          <w:szCs w:val="20"/>
          <w:lang w:eastAsia="sl-SI"/>
        </w:rPr>
        <w:t>do</w:t>
      </w:r>
      <w:r w:rsidRPr="00657A81">
        <w:rPr>
          <w:szCs w:val="20"/>
          <w:lang w:eastAsia="sl-SI"/>
        </w:rPr>
        <w:t xml:space="preserve"> zagotovljen</w:t>
      </w:r>
      <w:r>
        <w:rPr>
          <w:szCs w:val="20"/>
          <w:lang w:eastAsia="sl-SI"/>
        </w:rPr>
        <w:t>e</w:t>
      </w:r>
      <w:r w:rsidRPr="00657A81">
        <w:rPr>
          <w:szCs w:val="20"/>
          <w:lang w:eastAsia="sl-SI"/>
        </w:rPr>
        <w:t xml:space="preserve"> ustrezna tradicionalna reja in vzreja </w:t>
      </w:r>
      <w:r>
        <w:rPr>
          <w:szCs w:val="20"/>
          <w:lang w:eastAsia="sl-SI"/>
        </w:rPr>
        <w:t>ter</w:t>
      </w:r>
      <w:r w:rsidRPr="00657A81">
        <w:rPr>
          <w:szCs w:val="20"/>
          <w:lang w:eastAsia="sl-SI"/>
        </w:rPr>
        <w:t xml:space="preserve"> usposobljenost konj za ohranjanje in razvoj lipicanske pasme.</w:t>
      </w:r>
    </w:p>
    <w:p w14:paraId="6E71AA5C" w14:textId="77777777" w:rsidR="00D009C7" w:rsidRPr="00F53499" w:rsidRDefault="00D009C7" w:rsidP="006F1F52">
      <w:pPr>
        <w:spacing w:after="0" w:line="240" w:lineRule="auto"/>
        <w:rPr>
          <w:szCs w:val="20"/>
          <w:lang w:eastAsia="sl-SI"/>
        </w:rPr>
      </w:pPr>
    </w:p>
    <w:p w14:paraId="19A17B4B" w14:textId="00348A57" w:rsidR="00D009C7" w:rsidRDefault="00D009C7" w:rsidP="006F1F52">
      <w:pPr>
        <w:spacing w:after="0" w:line="240" w:lineRule="auto"/>
        <w:rPr>
          <w:szCs w:val="20"/>
          <w:lang w:eastAsia="sl-SI"/>
        </w:rPr>
      </w:pPr>
      <w:r w:rsidRPr="00424D7C">
        <w:rPr>
          <w:szCs w:val="20"/>
          <w:lang w:eastAsia="sl-SI"/>
        </w:rPr>
        <w:t xml:space="preserve">(3) Normative reje in vzreje lipicancev je, ob upoštevanju velikosti črede, </w:t>
      </w:r>
      <w:r>
        <w:rPr>
          <w:iCs/>
          <w:szCs w:val="20"/>
        </w:rPr>
        <w:t xml:space="preserve">treba </w:t>
      </w:r>
      <w:r w:rsidRPr="00424D7C">
        <w:rPr>
          <w:szCs w:val="20"/>
          <w:lang w:eastAsia="sl-SI"/>
        </w:rPr>
        <w:t xml:space="preserve">upoštevati pri načrtovanju vsakoletnih stroškov v </w:t>
      </w:r>
      <w:r>
        <w:rPr>
          <w:szCs w:val="20"/>
          <w:lang w:eastAsia="sl-SI"/>
        </w:rPr>
        <w:t>poslovnem načrtu</w:t>
      </w:r>
      <w:r w:rsidRPr="00424D7C">
        <w:rPr>
          <w:szCs w:val="20"/>
          <w:lang w:eastAsia="sl-SI"/>
        </w:rPr>
        <w:t xml:space="preserve"> iz 11. člena tega zakona.</w:t>
      </w:r>
      <w:r w:rsidRPr="00F53499">
        <w:rPr>
          <w:szCs w:val="20"/>
          <w:lang w:eastAsia="sl-SI"/>
        </w:rPr>
        <w:t xml:space="preserve"> </w:t>
      </w:r>
    </w:p>
    <w:p w14:paraId="6303A710" w14:textId="77777777" w:rsidR="00D009C7" w:rsidRDefault="00D009C7" w:rsidP="006F1F52">
      <w:pPr>
        <w:spacing w:after="0" w:line="240" w:lineRule="auto"/>
        <w:rPr>
          <w:szCs w:val="20"/>
          <w:lang w:eastAsia="sl-SI"/>
        </w:rPr>
      </w:pPr>
    </w:p>
    <w:p w14:paraId="1E2D0135" w14:textId="77777777" w:rsidR="00D009C7" w:rsidRDefault="00D009C7" w:rsidP="006F1F52">
      <w:pPr>
        <w:spacing w:after="0"/>
        <w:ind w:left="284" w:hanging="284"/>
        <w:jc w:val="center"/>
        <w:rPr>
          <w:b/>
          <w:szCs w:val="20"/>
        </w:rPr>
      </w:pPr>
    </w:p>
    <w:p w14:paraId="3F94136A" w14:textId="77777777" w:rsidR="00D009C7" w:rsidRDefault="00D009C7" w:rsidP="006F1F52">
      <w:pPr>
        <w:spacing w:after="0"/>
        <w:ind w:left="284" w:hanging="284"/>
        <w:jc w:val="center"/>
        <w:rPr>
          <w:b/>
          <w:szCs w:val="20"/>
        </w:rPr>
      </w:pPr>
    </w:p>
    <w:p w14:paraId="2EB99616" w14:textId="77777777" w:rsidR="00D009C7" w:rsidRDefault="00D009C7" w:rsidP="006F1F52">
      <w:pPr>
        <w:spacing w:after="0"/>
        <w:ind w:left="284" w:hanging="284"/>
        <w:jc w:val="center"/>
        <w:rPr>
          <w:b/>
          <w:szCs w:val="20"/>
        </w:rPr>
      </w:pPr>
      <w:r>
        <w:rPr>
          <w:b/>
          <w:szCs w:val="20"/>
        </w:rPr>
        <w:t>44. člen</w:t>
      </w:r>
    </w:p>
    <w:p w14:paraId="20BF95E6" w14:textId="77777777" w:rsidR="00D009C7" w:rsidRDefault="00D009C7" w:rsidP="006F1F52">
      <w:pPr>
        <w:spacing w:after="0"/>
        <w:ind w:left="284" w:hanging="284"/>
        <w:jc w:val="center"/>
        <w:rPr>
          <w:b/>
          <w:szCs w:val="20"/>
        </w:rPr>
      </w:pPr>
      <w:r>
        <w:rPr>
          <w:b/>
          <w:szCs w:val="20"/>
        </w:rPr>
        <w:t>(pogodbena reja)</w:t>
      </w:r>
    </w:p>
    <w:p w14:paraId="70E64C1A" w14:textId="77777777" w:rsidR="00D009C7" w:rsidRDefault="00D009C7" w:rsidP="006F1F52">
      <w:pPr>
        <w:spacing w:after="0"/>
        <w:ind w:left="284" w:hanging="284"/>
        <w:jc w:val="center"/>
        <w:rPr>
          <w:b/>
          <w:szCs w:val="20"/>
        </w:rPr>
      </w:pPr>
    </w:p>
    <w:p w14:paraId="4E028073" w14:textId="7AABE692" w:rsidR="00D009C7" w:rsidRDefault="00D009C7" w:rsidP="00DD2199">
      <w:pPr>
        <w:spacing w:after="0" w:line="240" w:lineRule="auto"/>
        <w:rPr>
          <w:szCs w:val="20"/>
        </w:rPr>
      </w:pPr>
      <w:r w:rsidRPr="00E9170A">
        <w:rPr>
          <w:szCs w:val="20"/>
        </w:rPr>
        <w:t>(1) Pogodbena reja je reja lipicanca v lasti Republike Slovenije, za katerega v skladu s tem zakonom in podzakonskimi predpisi skrbi</w:t>
      </w:r>
      <w:r w:rsidRPr="002A3767">
        <w:rPr>
          <w:szCs w:val="20"/>
        </w:rPr>
        <w:t xml:space="preserve"> pravna ali fizična oseba (v nadaljnjem besedilu: pogodbeni skrbnik), ki ima z družbo iz prvega odstavka 9. člena </w:t>
      </w:r>
      <w:r>
        <w:rPr>
          <w:szCs w:val="20"/>
        </w:rPr>
        <w:t xml:space="preserve">tega zakona </w:t>
      </w:r>
      <w:r w:rsidRPr="002A3767">
        <w:rPr>
          <w:szCs w:val="20"/>
        </w:rPr>
        <w:t>medsebojna razmerja urejena s pogodbo</w:t>
      </w:r>
      <w:r>
        <w:rPr>
          <w:szCs w:val="20"/>
        </w:rPr>
        <w:t>.</w:t>
      </w:r>
    </w:p>
    <w:p w14:paraId="5106911F" w14:textId="77777777" w:rsidR="00D009C7" w:rsidRDefault="00D009C7" w:rsidP="009A41CC">
      <w:pPr>
        <w:spacing w:after="0" w:line="240" w:lineRule="auto"/>
        <w:ind w:left="360"/>
        <w:rPr>
          <w:szCs w:val="20"/>
        </w:rPr>
      </w:pPr>
    </w:p>
    <w:p w14:paraId="03FA27D5" w14:textId="13998DDD" w:rsidR="00D009C7" w:rsidRPr="0057380D" w:rsidRDefault="00D009C7" w:rsidP="00DD2199">
      <w:pPr>
        <w:spacing w:after="0" w:line="240" w:lineRule="auto"/>
        <w:rPr>
          <w:szCs w:val="20"/>
          <w:lang w:eastAsia="sl-SI"/>
        </w:rPr>
      </w:pPr>
      <w:r>
        <w:rPr>
          <w:szCs w:val="20"/>
          <w:lang w:eastAsia="sl-SI"/>
        </w:rPr>
        <w:t xml:space="preserve">(2) </w:t>
      </w:r>
      <w:r w:rsidRPr="004308E5">
        <w:rPr>
          <w:szCs w:val="20"/>
          <w:lang w:eastAsia="sl-SI"/>
        </w:rPr>
        <w:t xml:space="preserve">Pogodbeni skrbnik v pogodbeni reji mora lipicancem zagotavljati normative reje in vzreje lipicancev, kontrolne preglede, ki veljajo </w:t>
      </w:r>
      <w:r w:rsidRPr="0057380D">
        <w:rPr>
          <w:szCs w:val="20"/>
          <w:lang w:eastAsia="sl-SI"/>
        </w:rPr>
        <w:t>za rejo v Kobilarni Lipica, ter obvezni letni veterinarski pregled.</w:t>
      </w:r>
    </w:p>
    <w:p w14:paraId="2ED6DA7D" w14:textId="77777777" w:rsidR="00D009C7" w:rsidRPr="0057380D" w:rsidRDefault="00D009C7" w:rsidP="00DD2199">
      <w:pPr>
        <w:spacing w:after="0" w:line="240" w:lineRule="auto"/>
        <w:rPr>
          <w:szCs w:val="20"/>
          <w:lang w:eastAsia="sl-SI"/>
        </w:rPr>
      </w:pPr>
    </w:p>
    <w:p w14:paraId="0388CB86" w14:textId="0582AA13" w:rsidR="00D009C7" w:rsidRDefault="00D009C7" w:rsidP="00DD2199">
      <w:pPr>
        <w:spacing w:after="0" w:line="240" w:lineRule="auto"/>
        <w:rPr>
          <w:szCs w:val="20"/>
          <w:lang w:eastAsia="sl-SI"/>
        </w:rPr>
      </w:pPr>
      <w:r w:rsidRPr="0057380D">
        <w:rPr>
          <w:szCs w:val="20"/>
          <w:lang w:eastAsia="sl-SI"/>
        </w:rPr>
        <w:t xml:space="preserve">(3) </w:t>
      </w:r>
      <w:bookmarkStart w:id="65" w:name="_Hlk160634334"/>
      <w:r w:rsidRPr="0057380D">
        <w:rPr>
          <w:szCs w:val="20"/>
          <w:lang w:eastAsia="sl-SI"/>
        </w:rPr>
        <w:t xml:space="preserve">Pred oddajo lipicancev v pogodbeno rejo </w:t>
      </w:r>
      <w:r>
        <w:rPr>
          <w:szCs w:val="20"/>
          <w:lang w:eastAsia="sl-SI"/>
        </w:rPr>
        <w:t xml:space="preserve">družba iz prvega odstavka 9. člena tega zakona </w:t>
      </w:r>
      <w:r w:rsidRPr="0057380D">
        <w:rPr>
          <w:szCs w:val="20"/>
          <w:lang w:eastAsia="sl-SI"/>
        </w:rPr>
        <w:t>preveri</w:t>
      </w:r>
      <w:r w:rsidRPr="004308E5">
        <w:rPr>
          <w:szCs w:val="20"/>
          <w:lang w:eastAsia="sl-SI"/>
        </w:rPr>
        <w:t xml:space="preserve">, ali pogodbeni skrbnik izpolnjuje predpisane pogoje glede krme, prostorskih pogojev in minimalne površine na konja, zdravstvenega varstva, osebja ter </w:t>
      </w:r>
      <w:r w:rsidR="003F7097">
        <w:rPr>
          <w:szCs w:val="20"/>
          <w:lang w:eastAsia="sl-SI"/>
        </w:rPr>
        <w:t>drugih</w:t>
      </w:r>
      <w:r w:rsidRPr="004308E5">
        <w:rPr>
          <w:szCs w:val="20"/>
          <w:lang w:eastAsia="sl-SI"/>
        </w:rPr>
        <w:t xml:space="preserve"> predpisanih potreb</w:t>
      </w:r>
      <w:bookmarkEnd w:id="65"/>
      <w:r w:rsidRPr="004308E5">
        <w:rPr>
          <w:szCs w:val="20"/>
          <w:lang w:eastAsia="sl-SI"/>
        </w:rPr>
        <w:t>, s katerimi bo</w:t>
      </w:r>
      <w:r>
        <w:rPr>
          <w:szCs w:val="20"/>
          <w:lang w:eastAsia="sl-SI"/>
        </w:rPr>
        <w:t>do</w:t>
      </w:r>
      <w:r w:rsidRPr="004308E5">
        <w:rPr>
          <w:szCs w:val="20"/>
          <w:lang w:eastAsia="sl-SI"/>
        </w:rPr>
        <w:t xml:space="preserve"> zagotovljen</w:t>
      </w:r>
      <w:r>
        <w:rPr>
          <w:szCs w:val="20"/>
          <w:lang w:eastAsia="sl-SI"/>
        </w:rPr>
        <w:t>e</w:t>
      </w:r>
      <w:r w:rsidRPr="004308E5">
        <w:rPr>
          <w:szCs w:val="20"/>
          <w:lang w:eastAsia="sl-SI"/>
        </w:rPr>
        <w:t xml:space="preserve"> ustrezna tradicionalna reja in vzreja in usposobljenost konj za ohranjanje in razvoj lipicanske pasme</w:t>
      </w:r>
      <w:r w:rsidR="003F7097">
        <w:rPr>
          <w:szCs w:val="20"/>
          <w:lang w:eastAsia="sl-SI"/>
        </w:rPr>
        <w:t>,</w:t>
      </w:r>
      <w:r w:rsidRPr="004308E5">
        <w:rPr>
          <w:szCs w:val="20"/>
          <w:lang w:eastAsia="sl-SI"/>
        </w:rPr>
        <w:t xml:space="preserve"> ter pripravi mnenje o nadzoru in ga po</w:t>
      </w:r>
      <w:r>
        <w:rPr>
          <w:szCs w:val="20"/>
          <w:lang w:eastAsia="sl-SI"/>
        </w:rPr>
        <w:t>šlj</w:t>
      </w:r>
      <w:r w:rsidRPr="004308E5">
        <w:rPr>
          <w:szCs w:val="20"/>
          <w:lang w:eastAsia="sl-SI"/>
        </w:rPr>
        <w:t>e upravi in nadzornem</w:t>
      </w:r>
      <w:r w:rsidR="003F7097">
        <w:rPr>
          <w:szCs w:val="20"/>
          <w:lang w:eastAsia="sl-SI"/>
        </w:rPr>
        <w:t>u</w:t>
      </w:r>
      <w:r w:rsidRPr="004308E5">
        <w:rPr>
          <w:szCs w:val="20"/>
          <w:lang w:eastAsia="sl-SI"/>
        </w:rPr>
        <w:t xml:space="preserve"> svetu. Pozitivno mnenje je sestavni del pogodbe o reji.</w:t>
      </w:r>
    </w:p>
    <w:p w14:paraId="31F48C8D" w14:textId="77777777" w:rsidR="00D009C7" w:rsidRPr="00F53499" w:rsidRDefault="00D009C7" w:rsidP="00455087">
      <w:pPr>
        <w:spacing w:after="0"/>
        <w:rPr>
          <w:b/>
          <w:szCs w:val="20"/>
        </w:rPr>
      </w:pPr>
    </w:p>
    <w:p w14:paraId="0DC0D1E5" w14:textId="77777777" w:rsidR="00D009C7" w:rsidRPr="00F53499" w:rsidRDefault="00D009C7" w:rsidP="006F1F52">
      <w:pPr>
        <w:spacing w:after="0"/>
        <w:ind w:left="284" w:hanging="284"/>
        <w:jc w:val="center"/>
        <w:rPr>
          <w:b/>
          <w:szCs w:val="20"/>
        </w:rPr>
      </w:pPr>
      <w:r w:rsidRPr="00F53499">
        <w:rPr>
          <w:b/>
          <w:szCs w:val="20"/>
        </w:rPr>
        <w:lastRenderedPageBreak/>
        <w:t>4</w:t>
      </w:r>
      <w:r>
        <w:rPr>
          <w:b/>
          <w:szCs w:val="20"/>
        </w:rPr>
        <w:t>5</w:t>
      </w:r>
      <w:r w:rsidRPr="00F53499">
        <w:rPr>
          <w:b/>
          <w:szCs w:val="20"/>
        </w:rPr>
        <w:t>. člen</w:t>
      </w:r>
    </w:p>
    <w:p w14:paraId="3940FB69" w14:textId="77777777" w:rsidR="00D009C7" w:rsidRPr="00F53499" w:rsidRDefault="00D009C7" w:rsidP="006F1F52">
      <w:pPr>
        <w:spacing w:after="0"/>
        <w:ind w:left="284" w:hanging="284"/>
        <w:jc w:val="center"/>
        <w:rPr>
          <w:b/>
          <w:szCs w:val="20"/>
        </w:rPr>
      </w:pPr>
      <w:r w:rsidRPr="00F53499">
        <w:rPr>
          <w:b/>
          <w:szCs w:val="20"/>
        </w:rPr>
        <w:t>(letno poročilo o stanju črede lipicanskih konj)</w:t>
      </w:r>
    </w:p>
    <w:p w14:paraId="0CF9ADFC" w14:textId="77777777" w:rsidR="00D009C7" w:rsidRPr="00F53499" w:rsidRDefault="00D009C7" w:rsidP="006F1F52">
      <w:pPr>
        <w:spacing w:after="0" w:line="240" w:lineRule="auto"/>
        <w:rPr>
          <w:szCs w:val="20"/>
          <w:lang w:eastAsia="sl-SI"/>
        </w:rPr>
      </w:pPr>
    </w:p>
    <w:p w14:paraId="619450EC" w14:textId="00C34AC9" w:rsidR="00D009C7" w:rsidRPr="00F53499" w:rsidRDefault="00D009C7" w:rsidP="006F1F52">
      <w:pPr>
        <w:spacing w:after="0" w:line="240" w:lineRule="auto"/>
        <w:rPr>
          <w:szCs w:val="20"/>
          <w:lang w:eastAsia="sl-SI"/>
        </w:rPr>
      </w:pPr>
      <w:r w:rsidRPr="00F53499">
        <w:rPr>
          <w:szCs w:val="20"/>
          <w:lang w:eastAsia="sl-SI"/>
        </w:rPr>
        <w:t>(1) Družba pripravi letno poročilo o stanju črede lipicanskih konj v Kobilarni Lipica naj</w:t>
      </w:r>
      <w:r>
        <w:rPr>
          <w:szCs w:val="20"/>
          <w:lang w:eastAsia="sl-SI"/>
        </w:rPr>
        <w:t>poz</w:t>
      </w:r>
      <w:r w:rsidRPr="00F53499">
        <w:rPr>
          <w:szCs w:val="20"/>
          <w:lang w:eastAsia="sl-SI"/>
        </w:rPr>
        <w:t>neje do 31. marca tekočega leta za preteklo leto</w:t>
      </w:r>
      <w:r>
        <w:rPr>
          <w:szCs w:val="20"/>
          <w:lang w:eastAsia="sl-SI"/>
        </w:rPr>
        <w:t xml:space="preserve">, ki ga </w:t>
      </w:r>
      <w:r w:rsidRPr="00F53499">
        <w:rPr>
          <w:szCs w:val="20"/>
          <w:lang w:eastAsia="sl-SI"/>
        </w:rPr>
        <w:t>sprejme organ nadzora in s katerim seznani ministrstvo in ministrstvo, pristojno za živinorejo.</w:t>
      </w:r>
    </w:p>
    <w:p w14:paraId="11F1464E" w14:textId="77777777" w:rsidR="00D009C7" w:rsidRPr="00F53499" w:rsidRDefault="00D009C7" w:rsidP="006F1F52">
      <w:pPr>
        <w:spacing w:after="0" w:line="240" w:lineRule="auto"/>
        <w:rPr>
          <w:szCs w:val="20"/>
          <w:lang w:eastAsia="sl-SI"/>
        </w:rPr>
      </w:pPr>
    </w:p>
    <w:p w14:paraId="7022C645" w14:textId="5235D948" w:rsidR="00D009C7" w:rsidRPr="00F53499" w:rsidRDefault="00D009C7" w:rsidP="006F1F52">
      <w:pPr>
        <w:spacing w:after="0" w:line="240" w:lineRule="auto"/>
        <w:rPr>
          <w:szCs w:val="20"/>
          <w:lang w:eastAsia="sl-SI"/>
        </w:rPr>
      </w:pPr>
      <w:r w:rsidRPr="00F53499">
        <w:rPr>
          <w:szCs w:val="20"/>
        </w:rPr>
        <w:t xml:space="preserve">(2) </w:t>
      </w:r>
      <w:r w:rsidRPr="00F53499">
        <w:rPr>
          <w:szCs w:val="20"/>
          <w:lang w:eastAsia="sl-SI"/>
        </w:rPr>
        <w:t xml:space="preserve">Letno poročilo o stanju črede lipicanskih konj v Kobilarni Lipica mora </w:t>
      </w:r>
      <w:r>
        <w:rPr>
          <w:szCs w:val="20"/>
          <w:lang w:eastAsia="sl-SI"/>
        </w:rPr>
        <w:t>vsebovati</w:t>
      </w:r>
      <w:r w:rsidRPr="00F53499">
        <w:rPr>
          <w:szCs w:val="20"/>
          <w:lang w:eastAsia="sl-SI"/>
        </w:rPr>
        <w:t xml:space="preserve"> najmanj podatke o stanju črede</w:t>
      </w:r>
      <w:r>
        <w:rPr>
          <w:szCs w:val="20"/>
          <w:lang w:eastAsia="sl-SI"/>
        </w:rPr>
        <w:t xml:space="preserve"> lipicanskih konj</w:t>
      </w:r>
      <w:r w:rsidRPr="00F53499">
        <w:rPr>
          <w:szCs w:val="20"/>
          <w:lang w:eastAsia="sl-SI"/>
        </w:rPr>
        <w:t xml:space="preserve"> s podatkom o zastopanosti linij in rodov, o klasifikaciji črede lipicanskih konj, o naraščaju po posameznih letnikih, številu konj v treningu, v pogodbeni reji, številu prodanih konj, prihodki iz naslova prodaje konj, o izvedbi rejskega in selekcijskega programa in prevedbah ter izločitvah konj, številu pripustov, rezultate preizkusov delovne sposobnosti konj, o izvajanju programa zdravstvenega varstva konj, oceno zdravstvenega stanja konj, število poginulih ali usmrčenih konj, oceno reje, oskrbe in nege konj v Kobilarni Lipica in pri pogodbenih rejcih, oceno stanja hlevskih zmogljivosti in oceno stanja pašnih površin.</w:t>
      </w:r>
    </w:p>
    <w:p w14:paraId="011D3E28" w14:textId="77777777" w:rsidR="00D009C7" w:rsidRPr="00F53499" w:rsidRDefault="00D009C7" w:rsidP="006F1F52">
      <w:pPr>
        <w:spacing w:after="0"/>
        <w:ind w:left="284" w:hanging="284"/>
        <w:jc w:val="center"/>
        <w:rPr>
          <w:b/>
          <w:szCs w:val="20"/>
        </w:rPr>
      </w:pPr>
    </w:p>
    <w:p w14:paraId="59E62606" w14:textId="77777777" w:rsidR="00D009C7" w:rsidRPr="00F53499" w:rsidRDefault="00D009C7" w:rsidP="006F1F52">
      <w:pPr>
        <w:spacing w:after="0"/>
        <w:ind w:left="284" w:hanging="284"/>
        <w:jc w:val="center"/>
        <w:rPr>
          <w:b/>
          <w:szCs w:val="20"/>
        </w:rPr>
      </w:pPr>
      <w:r w:rsidRPr="00F53499">
        <w:rPr>
          <w:b/>
          <w:szCs w:val="20"/>
        </w:rPr>
        <w:t>4</w:t>
      </w:r>
      <w:r>
        <w:rPr>
          <w:b/>
          <w:szCs w:val="20"/>
        </w:rPr>
        <w:t>6</w:t>
      </w:r>
      <w:r w:rsidRPr="00F53499">
        <w:rPr>
          <w:b/>
          <w:szCs w:val="20"/>
        </w:rPr>
        <w:t>. člen</w:t>
      </w:r>
    </w:p>
    <w:p w14:paraId="6D4D956F" w14:textId="77777777" w:rsidR="00D009C7" w:rsidRPr="00F53499" w:rsidRDefault="00D009C7" w:rsidP="006F1F52">
      <w:pPr>
        <w:spacing w:after="0"/>
        <w:ind w:left="284" w:hanging="284"/>
        <w:jc w:val="center"/>
        <w:rPr>
          <w:b/>
          <w:szCs w:val="20"/>
        </w:rPr>
      </w:pPr>
      <w:r w:rsidRPr="00F53499">
        <w:rPr>
          <w:b/>
          <w:szCs w:val="20"/>
        </w:rPr>
        <w:t>(vodenje izvorne rodovniške knjige)</w:t>
      </w:r>
    </w:p>
    <w:p w14:paraId="546AC626" w14:textId="77777777" w:rsidR="00D009C7" w:rsidRPr="00F53499" w:rsidRDefault="00D009C7" w:rsidP="006F1F52">
      <w:pPr>
        <w:spacing w:after="0" w:line="240" w:lineRule="auto"/>
        <w:rPr>
          <w:szCs w:val="20"/>
          <w:lang w:eastAsia="sl-SI"/>
        </w:rPr>
      </w:pPr>
    </w:p>
    <w:p w14:paraId="1F407F57" w14:textId="77777777" w:rsidR="00D009C7" w:rsidRPr="00F53499" w:rsidRDefault="00D009C7" w:rsidP="006F1F52">
      <w:pPr>
        <w:spacing w:after="0" w:line="240" w:lineRule="auto"/>
        <w:rPr>
          <w:szCs w:val="20"/>
          <w:lang w:eastAsia="sl-SI"/>
        </w:rPr>
      </w:pPr>
      <w:r w:rsidRPr="00F53499">
        <w:rPr>
          <w:szCs w:val="20"/>
          <w:lang w:eastAsia="sl-SI"/>
        </w:rPr>
        <w:t>Družba vodi izvorno rodovniško knjigo v elektronski obliki.</w:t>
      </w:r>
    </w:p>
    <w:p w14:paraId="0861F6CA" w14:textId="77777777" w:rsidR="00D009C7" w:rsidRDefault="00D009C7" w:rsidP="006F1F52">
      <w:pPr>
        <w:spacing w:after="0"/>
        <w:rPr>
          <w:b/>
          <w:szCs w:val="20"/>
        </w:rPr>
      </w:pPr>
    </w:p>
    <w:p w14:paraId="3145501E" w14:textId="77777777" w:rsidR="00D009C7" w:rsidRDefault="00D009C7" w:rsidP="006F1F52">
      <w:pPr>
        <w:spacing w:after="0"/>
        <w:rPr>
          <w:b/>
          <w:szCs w:val="20"/>
        </w:rPr>
      </w:pPr>
    </w:p>
    <w:p w14:paraId="4B1F533C" w14:textId="77777777" w:rsidR="00D009C7" w:rsidRDefault="00D009C7" w:rsidP="006F1F52">
      <w:pPr>
        <w:spacing w:after="0"/>
        <w:rPr>
          <w:b/>
          <w:szCs w:val="20"/>
        </w:rPr>
      </w:pPr>
    </w:p>
    <w:p w14:paraId="0BC8F174" w14:textId="77777777" w:rsidR="00D009C7" w:rsidRPr="00F53499" w:rsidRDefault="00D009C7" w:rsidP="006F1F52">
      <w:pPr>
        <w:spacing w:after="0"/>
        <w:rPr>
          <w:b/>
          <w:szCs w:val="20"/>
        </w:rPr>
      </w:pPr>
    </w:p>
    <w:p w14:paraId="36E39BA6" w14:textId="77777777" w:rsidR="00D009C7" w:rsidRPr="00F53499" w:rsidRDefault="00D009C7" w:rsidP="006F1F52">
      <w:pPr>
        <w:spacing w:after="0"/>
        <w:ind w:left="284" w:hanging="284"/>
        <w:jc w:val="center"/>
        <w:rPr>
          <w:b/>
          <w:szCs w:val="20"/>
        </w:rPr>
      </w:pPr>
      <w:r w:rsidRPr="00F53499">
        <w:rPr>
          <w:b/>
          <w:szCs w:val="20"/>
        </w:rPr>
        <w:t>4</w:t>
      </w:r>
      <w:r>
        <w:rPr>
          <w:b/>
          <w:szCs w:val="20"/>
        </w:rPr>
        <w:t>7</w:t>
      </w:r>
      <w:r w:rsidRPr="00F53499">
        <w:rPr>
          <w:b/>
          <w:szCs w:val="20"/>
        </w:rPr>
        <w:t>. člen</w:t>
      </w:r>
    </w:p>
    <w:p w14:paraId="54D70519" w14:textId="77777777" w:rsidR="00D009C7" w:rsidRPr="00F53499" w:rsidRDefault="00D009C7" w:rsidP="006F1F52">
      <w:pPr>
        <w:spacing w:after="0"/>
        <w:ind w:left="284" w:hanging="284"/>
        <w:jc w:val="center"/>
        <w:rPr>
          <w:b/>
          <w:szCs w:val="20"/>
        </w:rPr>
      </w:pPr>
      <w:r w:rsidRPr="00F53499">
        <w:rPr>
          <w:b/>
          <w:szCs w:val="20"/>
        </w:rPr>
        <w:t>(genetska rezerva)</w:t>
      </w:r>
    </w:p>
    <w:p w14:paraId="57EB6919" w14:textId="77777777" w:rsidR="00D009C7" w:rsidRPr="00F53499" w:rsidRDefault="00D009C7" w:rsidP="006F1F52">
      <w:pPr>
        <w:spacing w:after="0" w:line="240" w:lineRule="auto"/>
        <w:rPr>
          <w:szCs w:val="20"/>
          <w:lang w:eastAsia="sl-SI"/>
        </w:rPr>
      </w:pPr>
    </w:p>
    <w:p w14:paraId="7D2BB5D3" w14:textId="77777777" w:rsidR="00D009C7" w:rsidRPr="00F53499" w:rsidRDefault="00D009C7" w:rsidP="006F1F52">
      <w:pPr>
        <w:spacing w:after="0" w:line="240" w:lineRule="auto"/>
        <w:rPr>
          <w:szCs w:val="20"/>
          <w:lang w:eastAsia="sl-SI"/>
        </w:rPr>
      </w:pPr>
      <w:r w:rsidRPr="00F53499">
        <w:rPr>
          <w:szCs w:val="20"/>
          <w:lang w:eastAsia="sl-SI"/>
        </w:rPr>
        <w:t xml:space="preserve">Družba za zagotovitev genetske rezerve in genetskega napredka vzpostavi osemenjevalno središče v skladu z veterinarsko zakonodajo, ki deluje v povezavi z izvajanjem nalog iz 12. člena tega zakona. </w:t>
      </w:r>
    </w:p>
    <w:p w14:paraId="10EB6660" w14:textId="77777777" w:rsidR="00D009C7" w:rsidRPr="00F53499" w:rsidRDefault="00D009C7" w:rsidP="006F1F52">
      <w:pPr>
        <w:spacing w:after="0" w:line="240" w:lineRule="auto"/>
        <w:rPr>
          <w:szCs w:val="20"/>
          <w:lang w:eastAsia="sl-SI"/>
        </w:rPr>
      </w:pPr>
    </w:p>
    <w:p w14:paraId="31C33B21" w14:textId="173F6CAF" w:rsidR="00D009C7" w:rsidRPr="00F53499" w:rsidRDefault="00D009C7" w:rsidP="001861CD">
      <w:pPr>
        <w:pStyle w:val="Poglavje"/>
        <w:spacing w:after="0" w:line="240" w:lineRule="auto"/>
        <w:rPr>
          <w:szCs w:val="20"/>
        </w:rPr>
      </w:pPr>
      <w:r w:rsidRPr="00F53499">
        <w:rPr>
          <w:szCs w:val="20"/>
        </w:rPr>
        <w:t>ORGANIZIRANOST DRUŽBE</w:t>
      </w:r>
    </w:p>
    <w:p w14:paraId="29C03B0E" w14:textId="77777777" w:rsidR="00D009C7" w:rsidRPr="00F53499" w:rsidRDefault="00D009C7" w:rsidP="006F1F52">
      <w:pPr>
        <w:spacing w:after="0"/>
        <w:ind w:left="284" w:hanging="284"/>
        <w:jc w:val="center"/>
        <w:rPr>
          <w:b/>
          <w:szCs w:val="20"/>
        </w:rPr>
      </w:pPr>
    </w:p>
    <w:p w14:paraId="4EA6484D" w14:textId="77777777" w:rsidR="00D009C7" w:rsidRPr="00F53499" w:rsidRDefault="00D009C7" w:rsidP="006F1F52">
      <w:pPr>
        <w:spacing w:after="0"/>
        <w:ind w:left="284" w:hanging="284"/>
        <w:jc w:val="center"/>
        <w:rPr>
          <w:b/>
          <w:szCs w:val="20"/>
        </w:rPr>
      </w:pPr>
      <w:r w:rsidRPr="00F53499">
        <w:rPr>
          <w:b/>
          <w:szCs w:val="20"/>
        </w:rPr>
        <w:t>4</w:t>
      </w:r>
      <w:r>
        <w:rPr>
          <w:b/>
          <w:szCs w:val="20"/>
        </w:rPr>
        <w:t>8</w:t>
      </w:r>
      <w:r w:rsidRPr="00F53499">
        <w:rPr>
          <w:b/>
          <w:szCs w:val="20"/>
        </w:rPr>
        <w:t>. člen</w:t>
      </w:r>
    </w:p>
    <w:p w14:paraId="5C307EFF" w14:textId="77777777" w:rsidR="00D009C7" w:rsidRPr="00F53499" w:rsidRDefault="00D009C7" w:rsidP="006F1F52">
      <w:pPr>
        <w:spacing w:after="0"/>
        <w:ind w:left="284" w:hanging="284"/>
        <w:jc w:val="center"/>
        <w:rPr>
          <w:b/>
          <w:szCs w:val="20"/>
        </w:rPr>
      </w:pPr>
      <w:r w:rsidRPr="00F53499">
        <w:rPr>
          <w:b/>
          <w:szCs w:val="20"/>
        </w:rPr>
        <w:t>(organi družbe)</w:t>
      </w:r>
    </w:p>
    <w:p w14:paraId="4B84F259" w14:textId="77777777" w:rsidR="00D009C7" w:rsidRPr="00F53499" w:rsidRDefault="00D009C7" w:rsidP="006F1F52">
      <w:pPr>
        <w:spacing w:after="0" w:line="240" w:lineRule="auto"/>
        <w:rPr>
          <w:szCs w:val="20"/>
        </w:rPr>
      </w:pPr>
    </w:p>
    <w:p w14:paraId="465227E2" w14:textId="77777777" w:rsidR="00D009C7" w:rsidRPr="00F53499" w:rsidRDefault="00D009C7" w:rsidP="006F1F52">
      <w:pPr>
        <w:spacing w:after="0" w:line="240" w:lineRule="auto"/>
        <w:rPr>
          <w:szCs w:val="20"/>
          <w:lang w:eastAsia="sl-SI"/>
        </w:rPr>
      </w:pPr>
      <w:r w:rsidRPr="00F53499">
        <w:rPr>
          <w:szCs w:val="20"/>
        </w:rPr>
        <w:t>(1)</w:t>
      </w:r>
      <w:r w:rsidRPr="00F53499">
        <w:rPr>
          <w:szCs w:val="20"/>
          <w:lang w:eastAsia="sl-SI"/>
        </w:rPr>
        <w:t xml:space="preserve"> Družba ima naslednje organe:</w:t>
      </w:r>
    </w:p>
    <w:p w14:paraId="58D0E3FD" w14:textId="77777777" w:rsidR="00D009C7" w:rsidRPr="00F53499" w:rsidRDefault="00D009C7" w:rsidP="00A720B8">
      <w:pPr>
        <w:numPr>
          <w:ilvl w:val="0"/>
          <w:numId w:val="138"/>
        </w:numPr>
        <w:spacing w:after="0" w:line="240" w:lineRule="auto"/>
        <w:contextualSpacing/>
        <w:rPr>
          <w:szCs w:val="20"/>
        </w:rPr>
      </w:pPr>
      <w:r w:rsidRPr="00F53499">
        <w:rPr>
          <w:szCs w:val="20"/>
        </w:rPr>
        <w:t>skupščino,</w:t>
      </w:r>
    </w:p>
    <w:p w14:paraId="60C74769" w14:textId="77777777" w:rsidR="00D009C7" w:rsidRPr="00F53499" w:rsidRDefault="00D009C7" w:rsidP="00A720B8">
      <w:pPr>
        <w:numPr>
          <w:ilvl w:val="0"/>
          <w:numId w:val="138"/>
        </w:numPr>
        <w:spacing w:after="0" w:line="240" w:lineRule="auto"/>
        <w:contextualSpacing/>
        <w:rPr>
          <w:szCs w:val="20"/>
        </w:rPr>
      </w:pPr>
      <w:r w:rsidRPr="00F53499">
        <w:rPr>
          <w:szCs w:val="20"/>
        </w:rPr>
        <w:t>nadzorni svet,</w:t>
      </w:r>
    </w:p>
    <w:p w14:paraId="580B7391" w14:textId="77777777" w:rsidR="00D009C7" w:rsidRPr="00F53499" w:rsidRDefault="00D009C7" w:rsidP="00A720B8">
      <w:pPr>
        <w:numPr>
          <w:ilvl w:val="0"/>
          <w:numId w:val="138"/>
        </w:numPr>
        <w:spacing w:after="0" w:line="240" w:lineRule="auto"/>
        <w:contextualSpacing/>
        <w:rPr>
          <w:szCs w:val="20"/>
        </w:rPr>
      </w:pPr>
      <w:r w:rsidRPr="00F53499">
        <w:rPr>
          <w:szCs w:val="20"/>
        </w:rPr>
        <w:t>strokovni svet,</w:t>
      </w:r>
    </w:p>
    <w:p w14:paraId="4A5D5525" w14:textId="0A6ACCC8" w:rsidR="00D009C7" w:rsidRPr="00F53499" w:rsidRDefault="00D009C7" w:rsidP="00A720B8">
      <w:pPr>
        <w:numPr>
          <w:ilvl w:val="0"/>
          <w:numId w:val="138"/>
        </w:numPr>
        <w:spacing w:after="0" w:line="240" w:lineRule="auto"/>
        <w:contextualSpacing/>
        <w:rPr>
          <w:szCs w:val="20"/>
        </w:rPr>
      </w:pPr>
      <w:r w:rsidRPr="00F53499">
        <w:rPr>
          <w:szCs w:val="20"/>
        </w:rPr>
        <w:t>upravo.</w:t>
      </w:r>
    </w:p>
    <w:p w14:paraId="7998539D" w14:textId="77777777" w:rsidR="00D009C7" w:rsidRPr="00F53499" w:rsidRDefault="00D009C7" w:rsidP="006F1F52">
      <w:pPr>
        <w:spacing w:after="0" w:line="240" w:lineRule="auto"/>
        <w:rPr>
          <w:szCs w:val="20"/>
        </w:rPr>
      </w:pPr>
    </w:p>
    <w:p w14:paraId="63CCB2CE" w14:textId="77777777" w:rsidR="00D009C7" w:rsidRPr="00F53499" w:rsidRDefault="00D009C7" w:rsidP="006F1F52">
      <w:pPr>
        <w:spacing w:after="0" w:line="240" w:lineRule="auto"/>
        <w:rPr>
          <w:szCs w:val="20"/>
        </w:rPr>
      </w:pPr>
      <w:r w:rsidRPr="00F53499">
        <w:rPr>
          <w:szCs w:val="20"/>
        </w:rPr>
        <w:t>(2) Za družbo se uporabljajo določbe zakona, ki ureja gospodarske družbe, razen če je s tem zakonom določeno drugače.</w:t>
      </w:r>
    </w:p>
    <w:p w14:paraId="3EF483F2" w14:textId="77777777" w:rsidR="00D009C7" w:rsidRPr="00F53499" w:rsidRDefault="00D009C7" w:rsidP="006F1F52">
      <w:pPr>
        <w:spacing w:after="0"/>
        <w:ind w:left="284" w:hanging="284"/>
        <w:jc w:val="center"/>
        <w:rPr>
          <w:b/>
          <w:szCs w:val="20"/>
        </w:rPr>
      </w:pPr>
      <w:r w:rsidRPr="00F53499">
        <w:rPr>
          <w:b/>
          <w:szCs w:val="20"/>
        </w:rPr>
        <w:t xml:space="preserve"> </w:t>
      </w:r>
    </w:p>
    <w:p w14:paraId="45769F19" w14:textId="77777777" w:rsidR="00D009C7" w:rsidRPr="00F53499" w:rsidRDefault="00D009C7" w:rsidP="006F1F52">
      <w:pPr>
        <w:spacing w:after="0"/>
        <w:ind w:left="284" w:hanging="284"/>
        <w:jc w:val="center"/>
        <w:rPr>
          <w:b/>
          <w:szCs w:val="20"/>
        </w:rPr>
      </w:pPr>
      <w:r w:rsidRPr="00F53499">
        <w:rPr>
          <w:b/>
          <w:szCs w:val="20"/>
        </w:rPr>
        <w:t>4</w:t>
      </w:r>
      <w:r>
        <w:rPr>
          <w:b/>
          <w:szCs w:val="20"/>
        </w:rPr>
        <w:t>9</w:t>
      </w:r>
      <w:r w:rsidRPr="00F53499">
        <w:rPr>
          <w:b/>
          <w:szCs w:val="20"/>
        </w:rPr>
        <w:t>. člen</w:t>
      </w:r>
    </w:p>
    <w:p w14:paraId="72C26728" w14:textId="77777777" w:rsidR="00D009C7" w:rsidRPr="00F53499" w:rsidRDefault="00D009C7" w:rsidP="006F1F52">
      <w:pPr>
        <w:spacing w:after="0"/>
        <w:ind w:left="284" w:hanging="284"/>
        <w:jc w:val="center"/>
        <w:rPr>
          <w:b/>
          <w:szCs w:val="20"/>
        </w:rPr>
      </w:pPr>
      <w:r w:rsidRPr="00F53499">
        <w:rPr>
          <w:b/>
          <w:szCs w:val="20"/>
        </w:rPr>
        <w:t>(skupščina družbe)</w:t>
      </w:r>
    </w:p>
    <w:p w14:paraId="26FC6B02" w14:textId="77777777" w:rsidR="00D009C7" w:rsidRPr="00F53499" w:rsidRDefault="00D009C7" w:rsidP="006F1F52">
      <w:pPr>
        <w:spacing w:after="0" w:line="240" w:lineRule="auto"/>
        <w:rPr>
          <w:szCs w:val="20"/>
        </w:rPr>
      </w:pPr>
    </w:p>
    <w:p w14:paraId="3CA200C5" w14:textId="77777777" w:rsidR="00D009C7" w:rsidRPr="00F53499" w:rsidRDefault="00D009C7" w:rsidP="006F1F52">
      <w:pPr>
        <w:spacing w:after="0" w:line="240" w:lineRule="auto"/>
        <w:rPr>
          <w:szCs w:val="20"/>
        </w:rPr>
      </w:pPr>
      <w:r w:rsidRPr="00F53499">
        <w:rPr>
          <w:szCs w:val="20"/>
        </w:rPr>
        <w:t>(1) Naloge in pristojnosti skupščine družbe uresničuje vlada.</w:t>
      </w:r>
    </w:p>
    <w:p w14:paraId="2E0465A0" w14:textId="77777777" w:rsidR="00D009C7" w:rsidRPr="00F53499" w:rsidRDefault="00D009C7" w:rsidP="006F1F52">
      <w:pPr>
        <w:spacing w:after="0" w:line="240" w:lineRule="auto"/>
        <w:rPr>
          <w:szCs w:val="20"/>
        </w:rPr>
      </w:pPr>
    </w:p>
    <w:p w14:paraId="79BB7FB7" w14:textId="77777777" w:rsidR="00D009C7" w:rsidRPr="00F53499" w:rsidRDefault="00D009C7" w:rsidP="006F1F52">
      <w:pPr>
        <w:spacing w:after="0" w:line="240" w:lineRule="auto"/>
        <w:rPr>
          <w:szCs w:val="20"/>
        </w:rPr>
      </w:pPr>
      <w:r w:rsidRPr="00F53499">
        <w:rPr>
          <w:szCs w:val="20"/>
        </w:rPr>
        <w:t>(2) Za spremljanje kapitalske naložbe je pristojno ministrstvo, ki opravlja tudi vsa pripravljalna dejanja, potrebna za izvrševanje nalog in pristojnosti skupščine družbe.</w:t>
      </w:r>
    </w:p>
    <w:p w14:paraId="291F9275" w14:textId="77777777" w:rsidR="00D009C7" w:rsidRPr="00F53499" w:rsidRDefault="00D009C7" w:rsidP="006F1F52">
      <w:pPr>
        <w:spacing w:after="0" w:line="240" w:lineRule="auto"/>
        <w:rPr>
          <w:szCs w:val="20"/>
        </w:rPr>
      </w:pPr>
    </w:p>
    <w:p w14:paraId="3B425976" w14:textId="4BD5D583" w:rsidR="00D009C7" w:rsidRPr="00F53499" w:rsidRDefault="00D009C7" w:rsidP="006F1F52">
      <w:pPr>
        <w:spacing w:after="0" w:line="240" w:lineRule="auto"/>
        <w:rPr>
          <w:szCs w:val="20"/>
        </w:rPr>
      </w:pPr>
      <w:r w:rsidRPr="00F53499">
        <w:rPr>
          <w:szCs w:val="20"/>
        </w:rPr>
        <w:t xml:space="preserve">(3) </w:t>
      </w:r>
      <w:bookmarkStart w:id="66" w:name="_Hlk138157456"/>
      <w:r w:rsidRPr="00F53499">
        <w:rPr>
          <w:szCs w:val="20"/>
        </w:rPr>
        <w:t>Slovenski državni holding, d.</w:t>
      </w:r>
      <w:r>
        <w:rPr>
          <w:szCs w:val="20"/>
        </w:rPr>
        <w:t xml:space="preserve"> </w:t>
      </w:r>
      <w:r w:rsidRPr="00F53499">
        <w:rPr>
          <w:szCs w:val="20"/>
        </w:rPr>
        <w:t>d. (v nadaljnjem besedilu: SDH)</w:t>
      </w:r>
      <w:r>
        <w:rPr>
          <w:szCs w:val="20"/>
        </w:rPr>
        <w:t>,</w:t>
      </w:r>
      <w:r w:rsidRPr="00F53499">
        <w:rPr>
          <w:szCs w:val="20"/>
        </w:rPr>
        <w:t xml:space="preserve"> </w:t>
      </w:r>
      <w:bookmarkEnd w:id="66"/>
      <w:r>
        <w:rPr>
          <w:szCs w:val="20"/>
        </w:rPr>
        <w:t xml:space="preserve">po pooblastilu skupščine </w:t>
      </w:r>
      <w:r w:rsidRPr="00F53499">
        <w:rPr>
          <w:szCs w:val="20"/>
        </w:rPr>
        <w:t xml:space="preserve">opravlja poslovna posvetovanja z družbo in na tej podlagi pripravlja priporočila za poslovanje družbe, ki jih lahko vlada upošteva ob </w:t>
      </w:r>
      <w:bookmarkStart w:id="67" w:name="_Hlk138157672"/>
      <w:r w:rsidRPr="00F53499">
        <w:rPr>
          <w:szCs w:val="20"/>
        </w:rPr>
        <w:t>spreje</w:t>
      </w:r>
      <w:r>
        <w:rPr>
          <w:szCs w:val="20"/>
        </w:rPr>
        <w:t>tj</w:t>
      </w:r>
      <w:r w:rsidRPr="00F53499">
        <w:rPr>
          <w:szCs w:val="20"/>
        </w:rPr>
        <w:t>u letnega načrta upravljanja kapitalskih naložb v upravljanju vlade. Naloge SDH iz tega odstavka in nadomestilo za izvedene naloge se podrobneje uredijo v pogodbi med ministrstvom in SDH.</w:t>
      </w:r>
    </w:p>
    <w:bookmarkEnd w:id="67"/>
    <w:p w14:paraId="7B6EDE3A" w14:textId="77777777" w:rsidR="00D009C7" w:rsidRPr="00F53499" w:rsidRDefault="00D009C7" w:rsidP="006F1F52">
      <w:pPr>
        <w:spacing w:after="0"/>
        <w:ind w:left="284" w:hanging="284"/>
        <w:jc w:val="center"/>
        <w:rPr>
          <w:b/>
          <w:szCs w:val="20"/>
        </w:rPr>
      </w:pPr>
    </w:p>
    <w:p w14:paraId="67505985" w14:textId="77777777" w:rsidR="00D009C7" w:rsidRPr="001C712F" w:rsidRDefault="00D009C7" w:rsidP="006F1F52">
      <w:pPr>
        <w:spacing w:after="0"/>
        <w:ind w:left="284" w:hanging="284"/>
        <w:jc w:val="center"/>
        <w:rPr>
          <w:b/>
          <w:szCs w:val="20"/>
        </w:rPr>
      </w:pPr>
      <w:r w:rsidRPr="00F53499">
        <w:rPr>
          <w:b/>
          <w:szCs w:val="20"/>
        </w:rPr>
        <w:t xml:space="preserve"> </w:t>
      </w:r>
      <w:r>
        <w:rPr>
          <w:b/>
          <w:szCs w:val="20"/>
        </w:rPr>
        <w:t>50</w:t>
      </w:r>
      <w:r w:rsidRPr="001C712F">
        <w:rPr>
          <w:b/>
          <w:szCs w:val="20"/>
        </w:rPr>
        <w:t>. člen</w:t>
      </w:r>
    </w:p>
    <w:p w14:paraId="1087264D" w14:textId="77777777" w:rsidR="00D009C7" w:rsidRPr="001C712F" w:rsidRDefault="00D009C7" w:rsidP="006F1F52">
      <w:pPr>
        <w:spacing w:after="0"/>
        <w:ind w:left="284" w:hanging="284"/>
        <w:jc w:val="center"/>
        <w:rPr>
          <w:b/>
          <w:szCs w:val="20"/>
        </w:rPr>
      </w:pPr>
      <w:r w:rsidRPr="001C712F">
        <w:rPr>
          <w:b/>
          <w:szCs w:val="20"/>
        </w:rPr>
        <w:lastRenderedPageBreak/>
        <w:t>(nadzorni svet družbe)</w:t>
      </w:r>
    </w:p>
    <w:p w14:paraId="2BD5096D" w14:textId="77777777" w:rsidR="00D009C7" w:rsidRPr="001C712F" w:rsidRDefault="00D009C7" w:rsidP="006F1F52">
      <w:pPr>
        <w:spacing w:after="0" w:line="240" w:lineRule="auto"/>
        <w:rPr>
          <w:szCs w:val="20"/>
        </w:rPr>
      </w:pPr>
    </w:p>
    <w:p w14:paraId="26D76FF1" w14:textId="7066B84A" w:rsidR="00D009C7" w:rsidRPr="001C712F" w:rsidRDefault="00D009C7" w:rsidP="006F1F52">
      <w:pPr>
        <w:spacing w:after="0" w:line="240" w:lineRule="auto"/>
        <w:rPr>
          <w:szCs w:val="20"/>
        </w:rPr>
      </w:pPr>
      <w:r w:rsidRPr="001C712F">
        <w:rPr>
          <w:szCs w:val="20"/>
        </w:rPr>
        <w:t xml:space="preserve">(1) Nadzorni svet družbe sestavlja šest članov, ki so imenovani </w:t>
      </w:r>
      <w:r w:rsidR="00CC3128">
        <w:rPr>
          <w:szCs w:val="20"/>
        </w:rPr>
        <w:t>po</w:t>
      </w:r>
      <w:r w:rsidRPr="001C712F">
        <w:rPr>
          <w:szCs w:val="20"/>
        </w:rPr>
        <w:t xml:space="preserve"> postopku in na način, ki je določen s tem zakonom</w:t>
      </w:r>
      <w:r>
        <w:rPr>
          <w:szCs w:val="20"/>
        </w:rPr>
        <w:t>.</w:t>
      </w:r>
      <w:r w:rsidRPr="001C712F">
        <w:rPr>
          <w:szCs w:val="20"/>
        </w:rPr>
        <w:t xml:space="preserve"> Mandat člana nadzornega sveta je pet let. </w:t>
      </w:r>
    </w:p>
    <w:p w14:paraId="31EE461F" w14:textId="77777777" w:rsidR="00D009C7" w:rsidRPr="001C712F" w:rsidRDefault="00D009C7" w:rsidP="006F1F52">
      <w:pPr>
        <w:spacing w:after="0" w:line="240" w:lineRule="auto"/>
        <w:rPr>
          <w:szCs w:val="20"/>
          <w:lang w:eastAsia="sl-SI"/>
        </w:rPr>
      </w:pPr>
    </w:p>
    <w:p w14:paraId="1D04D760" w14:textId="77777777" w:rsidR="00D009C7" w:rsidRPr="001C712F" w:rsidRDefault="00D009C7" w:rsidP="00596D40">
      <w:pPr>
        <w:spacing w:after="0" w:line="240" w:lineRule="auto"/>
        <w:rPr>
          <w:szCs w:val="20"/>
          <w:lang w:eastAsia="sl-SI"/>
        </w:rPr>
      </w:pPr>
      <w:r w:rsidRPr="001C712F">
        <w:rPr>
          <w:szCs w:val="20"/>
          <w:lang w:eastAsia="sl-SI"/>
        </w:rPr>
        <w:t>(2) Skupščina družbe imenuje člane nadzornega sveta, ki so predstavniki ustanovitelja, zlasti s področij razvoja konjereje in konjeništva, varovanja kulturnih in naravnih vrednot ter odgovornega upravljanja v skladu z najvišjimi poslovnimi standardi, pri tem pa skrbi, da je:</w:t>
      </w:r>
    </w:p>
    <w:p w14:paraId="5DC7359F" w14:textId="77777777" w:rsidR="00D009C7" w:rsidRPr="001C712F" w:rsidRDefault="00D009C7" w:rsidP="00A720B8">
      <w:pPr>
        <w:numPr>
          <w:ilvl w:val="0"/>
          <w:numId w:val="139"/>
        </w:numPr>
        <w:spacing w:after="0" w:line="240" w:lineRule="auto"/>
        <w:contextualSpacing/>
        <w:rPr>
          <w:szCs w:val="20"/>
        </w:rPr>
      </w:pPr>
      <w:r w:rsidRPr="001C712F">
        <w:rPr>
          <w:szCs w:val="20"/>
        </w:rPr>
        <w:t xml:space="preserve">v članstvu ustrezno zastopano strokovno poznavanje dejavnosti družbe, </w:t>
      </w:r>
      <w:bookmarkStart w:id="68" w:name="_Hlk138161674"/>
      <w:r w:rsidRPr="001C712F">
        <w:rPr>
          <w:szCs w:val="20"/>
        </w:rPr>
        <w:t>zlasti reje in vzreje lipicancev, konjeništva ali varovanja kulturnih in naravnih vrednot;</w:t>
      </w:r>
      <w:bookmarkEnd w:id="68"/>
    </w:p>
    <w:p w14:paraId="3E60F3FF" w14:textId="310C6236" w:rsidR="00D009C7" w:rsidRPr="001C712F" w:rsidRDefault="00D009C7" w:rsidP="00A720B8">
      <w:pPr>
        <w:numPr>
          <w:ilvl w:val="0"/>
          <w:numId w:val="139"/>
        </w:numPr>
        <w:spacing w:after="0" w:line="240" w:lineRule="auto"/>
        <w:contextualSpacing/>
        <w:rPr>
          <w:szCs w:val="20"/>
        </w:rPr>
      </w:pPr>
      <w:r w:rsidRPr="001C712F">
        <w:rPr>
          <w:szCs w:val="20"/>
        </w:rPr>
        <w:t>v članstvu zastopano poznavanje pravil korporativnega upravljanja ter znanja in kompetenc na področju ekonomije in prava;</w:t>
      </w:r>
    </w:p>
    <w:p w14:paraId="287D524F" w14:textId="3BF48063" w:rsidR="00D009C7" w:rsidRPr="001C712F" w:rsidRDefault="00D009C7" w:rsidP="00A720B8">
      <w:pPr>
        <w:numPr>
          <w:ilvl w:val="0"/>
          <w:numId w:val="139"/>
        </w:numPr>
        <w:spacing w:after="0" w:line="240" w:lineRule="auto"/>
        <w:contextualSpacing/>
        <w:rPr>
          <w:szCs w:val="20"/>
        </w:rPr>
      </w:pPr>
      <w:r w:rsidRPr="001C712F">
        <w:rPr>
          <w:szCs w:val="20"/>
        </w:rPr>
        <w:t>v članstvu najmanj 40 odstotkov zastopanosti vsakega spola.</w:t>
      </w:r>
    </w:p>
    <w:p w14:paraId="6ACB5DEA" w14:textId="77777777" w:rsidR="00D009C7" w:rsidRPr="001C712F" w:rsidRDefault="00D009C7" w:rsidP="006F1F52">
      <w:pPr>
        <w:spacing w:after="0" w:line="240" w:lineRule="auto"/>
        <w:rPr>
          <w:szCs w:val="20"/>
        </w:rPr>
      </w:pPr>
    </w:p>
    <w:p w14:paraId="16DEC336" w14:textId="77777777" w:rsidR="00D009C7" w:rsidRPr="001C712F" w:rsidRDefault="00D009C7" w:rsidP="006F1F52">
      <w:pPr>
        <w:spacing w:after="0" w:line="240" w:lineRule="auto"/>
        <w:rPr>
          <w:szCs w:val="20"/>
        </w:rPr>
      </w:pPr>
      <w:r w:rsidRPr="001C712F">
        <w:rPr>
          <w:szCs w:val="20"/>
        </w:rPr>
        <w:t>(3) Nadzorni svet družbe sestavljajo:</w:t>
      </w:r>
    </w:p>
    <w:p w14:paraId="7AF3A2FD" w14:textId="432079A0" w:rsidR="00D009C7" w:rsidRPr="001C712F" w:rsidRDefault="00D009C7" w:rsidP="00A720B8">
      <w:pPr>
        <w:numPr>
          <w:ilvl w:val="0"/>
          <w:numId w:val="140"/>
        </w:numPr>
        <w:spacing w:after="0" w:line="240" w:lineRule="auto"/>
        <w:contextualSpacing/>
        <w:rPr>
          <w:szCs w:val="20"/>
        </w:rPr>
      </w:pPr>
      <w:r w:rsidRPr="001C712F">
        <w:rPr>
          <w:szCs w:val="20"/>
        </w:rPr>
        <w:t>trije člani</w:t>
      </w:r>
      <w:r>
        <w:rPr>
          <w:szCs w:val="20"/>
        </w:rPr>
        <w:t xml:space="preserve">, ki jih imenuje </w:t>
      </w:r>
      <w:r w:rsidRPr="00726557">
        <w:rPr>
          <w:szCs w:val="20"/>
        </w:rPr>
        <w:t>skupščina družbe</w:t>
      </w:r>
      <w:r>
        <w:rPr>
          <w:szCs w:val="20"/>
        </w:rPr>
        <w:t>,</w:t>
      </w:r>
      <w:r w:rsidRPr="001C712F">
        <w:rPr>
          <w:szCs w:val="20"/>
        </w:rPr>
        <w:t xml:space="preserve"> </w:t>
      </w:r>
    </w:p>
    <w:p w14:paraId="6FC0C2D6" w14:textId="4FE6B7F4" w:rsidR="00D009C7" w:rsidRPr="001C712F" w:rsidRDefault="00D009C7" w:rsidP="00A720B8">
      <w:pPr>
        <w:numPr>
          <w:ilvl w:val="0"/>
          <w:numId w:val="140"/>
        </w:numPr>
        <w:spacing w:after="0" w:line="240" w:lineRule="auto"/>
        <w:contextualSpacing/>
        <w:rPr>
          <w:szCs w:val="20"/>
        </w:rPr>
      </w:pPr>
      <w:r w:rsidRPr="001C712F">
        <w:rPr>
          <w:szCs w:val="20"/>
        </w:rPr>
        <w:t xml:space="preserve">dva </w:t>
      </w:r>
      <w:r>
        <w:rPr>
          <w:szCs w:val="20"/>
        </w:rPr>
        <w:t xml:space="preserve">člana, ki sta predstavnika </w:t>
      </w:r>
      <w:r w:rsidRPr="001C712F">
        <w:rPr>
          <w:szCs w:val="20"/>
        </w:rPr>
        <w:t>delavcev družbe</w:t>
      </w:r>
      <w:r>
        <w:rPr>
          <w:szCs w:val="20"/>
        </w:rPr>
        <w:t>,</w:t>
      </w:r>
      <w:r w:rsidRPr="001C712F">
        <w:rPr>
          <w:szCs w:val="20"/>
        </w:rPr>
        <w:t xml:space="preserve"> </w:t>
      </w:r>
    </w:p>
    <w:p w14:paraId="50FF808E" w14:textId="2A0E21F2" w:rsidR="00D009C7" w:rsidRPr="001C712F" w:rsidRDefault="00D009C7" w:rsidP="00A720B8">
      <w:pPr>
        <w:numPr>
          <w:ilvl w:val="0"/>
          <w:numId w:val="140"/>
        </w:numPr>
        <w:spacing w:after="0" w:line="240" w:lineRule="auto"/>
        <w:contextualSpacing/>
        <w:rPr>
          <w:szCs w:val="20"/>
        </w:rPr>
      </w:pPr>
      <w:r>
        <w:rPr>
          <w:szCs w:val="20"/>
        </w:rPr>
        <w:t>član, ki ga imenuje občina Sežana</w:t>
      </w:r>
      <w:r w:rsidRPr="001C712F">
        <w:rPr>
          <w:szCs w:val="20"/>
        </w:rPr>
        <w:t>.</w:t>
      </w:r>
    </w:p>
    <w:p w14:paraId="74F3A851" w14:textId="77777777" w:rsidR="00D009C7" w:rsidRPr="001C712F" w:rsidRDefault="00D009C7" w:rsidP="006F1F52">
      <w:pPr>
        <w:spacing w:after="0" w:line="240" w:lineRule="auto"/>
        <w:rPr>
          <w:szCs w:val="20"/>
        </w:rPr>
      </w:pPr>
    </w:p>
    <w:p w14:paraId="428D185F" w14:textId="612BFAC2" w:rsidR="00D009C7" w:rsidRPr="001C712F" w:rsidRDefault="00D009C7" w:rsidP="006F1F52">
      <w:pPr>
        <w:spacing w:after="0" w:line="240" w:lineRule="auto"/>
        <w:rPr>
          <w:szCs w:val="20"/>
        </w:rPr>
      </w:pPr>
      <w:r w:rsidRPr="001C712F">
        <w:rPr>
          <w:szCs w:val="20"/>
        </w:rPr>
        <w:t>(4) Za člana nadzornega sveta družbe je lahko imenovan</w:t>
      </w:r>
      <w:r w:rsidR="00324955">
        <w:rPr>
          <w:szCs w:val="20"/>
        </w:rPr>
        <w:t>a oseba</w:t>
      </w:r>
      <w:r w:rsidRPr="001C712F">
        <w:rPr>
          <w:szCs w:val="20"/>
        </w:rPr>
        <w:t xml:space="preserve">, </w:t>
      </w:r>
      <w:r w:rsidR="00324955">
        <w:rPr>
          <w:szCs w:val="20"/>
        </w:rPr>
        <w:t>ki</w:t>
      </w:r>
      <w:r w:rsidR="00324955" w:rsidRPr="001C712F">
        <w:rPr>
          <w:szCs w:val="20"/>
        </w:rPr>
        <w:t xml:space="preserve"> </w:t>
      </w:r>
      <w:r w:rsidRPr="001C712F">
        <w:rPr>
          <w:szCs w:val="20"/>
        </w:rPr>
        <w:t>poleg pogojev, ki jih določa zakon, ki ureja gospodarske družbe, izpolnjuje še naslednje pogoje in merila:</w:t>
      </w:r>
    </w:p>
    <w:p w14:paraId="39ECD28C" w14:textId="6F3FCCA0" w:rsidR="00D009C7" w:rsidRPr="001C712F" w:rsidRDefault="00D009C7" w:rsidP="00A720B8">
      <w:pPr>
        <w:numPr>
          <w:ilvl w:val="0"/>
          <w:numId w:val="141"/>
        </w:numPr>
        <w:spacing w:after="0" w:line="240" w:lineRule="auto"/>
        <w:contextualSpacing/>
        <w:rPr>
          <w:szCs w:val="20"/>
        </w:rPr>
      </w:pPr>
      <w:r w:rsidRPr="001C712F">
        <w:rPr>
          <w:szCs w:val="20"/>
        </w:rPr>
        <w:t>ni bil</w:t>
      </w:r>
      <w:r w:rsidR="00324955">
        <w:rPr>
          <w:szCs w:val="20"/>
        </w:rPr>
        <w:t>a</w:t>
      </w:r>
      <w:r w:rsidRPr="001C712F">
        <w:rPr>
          <w:szCs w:val="20"/>
        </w:rPr>
        <w:t xml:space="preserve"> obsojen</w:t>
      </w:r>
      <w:r w:rsidR="00324955">
        <w:rPr>
          <w:szCs w:val="20"/>
        </w:rPr>
        <w:t>a</w:t>
      </w:r>
      <w:r w:rsidRPr="001C712F">
        <w:rPr>
          <w:szCs w:val="20"/>
        </w:rPr>
        <w:t xml:space="preserve"> zaradi kaznivega dejanja zoper premoženje ali gospodarstvo in ni v kazenskem postopku z že vloženo pravnomočno obtožnico </w:t>
      </w:r>
      <w:r w:rsidR="00324955">
        <w:rPr>
          <w:szCs w:val="20"/>
        </w:rPr>
        <w:t>zoper njo</w:t>
      </w:r>
      <w:r w:rsidR="00CC3128" w:rsidRPr="001C712F">
        <w:rPr>
          <w:szCs w:val="20"/>
        </w:rPr>
        <w:t xml:space="preserve"> </w:t>
      </w:r>
      <w:r w:rsidRPr="001C712F">
        <w:rPr>
          <w:szCs w:val="20"/>
        </w:rPr>
        <w:t>za kaznivo dejanje zoper premoženje ali gospodarstvo;</w:t>
      </w:r>
    </w:p>
    <w:p w14:paraId="4D561D20" w14:textId="7D9A0265" w:rsidR="00D009C7" w:rsidRPr="001C712F" w:rsidRDefault="00324955" w:rsidP="00A720B8">
      <w:pPr>
        <w:numPr>
          <w:ilvl w:val="0"/>
          <w:numId w:val="141"/>
        </w:numPr>
        <w:spacing w:after="0" w:line="240" w:lineRule="auto"/>
        <w:contextualSpacing/>
        <w:rPr>
          <w:szCs w:val="20"/>
        </w:rPr>
      </w:pPr>
      <w:r w:rsidRPr="001C712F">
        <w:rPr>
          <w:szCs w:val="20"/>
        </w:rPr>
        <w:t>nje</w:t>
      </w:r>
      <w:r>
        <w:rPr>
          <w:szCs w:val="20"/>
        </w:rPr>
        <w:t>ne</w:t>
      </w:r>
      <w:r w:rsidRPr="001C712F">
        <w:rPr>
          <w:szCs w:val="20"/>
        </w:rPr>
        <w:t xml:space="preserve"> </w:t>
      </w:r>
      <w:r w:rsidR="00D009C7" w:rsidRPr="001C712F">
        <w:rPr>
          <w:szCs w:val="20"/>
        </w:rPr>
        <w:t>izkušnje potrjujeta poslovna uspešnost in ugled;</w:t>
      </w:r>
    </w:p>
    <w:p w14:paraId="7BA82D69" w14:textId="51D3760D" w:rsidR="00D009C7" w:rsidRPr="001C712F" w:rsidRDefault="00D009C7" w:rsidP="00A720B8">
      <w:pPr>
        <w:numPr>
          <w:ilvl w:val="0"/>
          <w:numId w:val="141"/>
        </w:numPr>
        <w:spacing w:after="0" w:line="240" w:lineRule="auto"/>
        <w:contextualSpacing/>
        <w:rPr>
          <w:szCs w:val="20"/>
        </w:rPr>
      </w:pPr>
      <w:r w:rsidRPr="001C712F">
        <w:rPr>
          <w:szCs w:val="20"/>
        </w:rPr>
        <w:t>je časovno razpoložljiv</w:t>
      </w:r>
      <w:r w:rsidR="00324955">
        <w:rPr>
          <w:szCs w:val="20"/>
        </w:rPr>
        <w:t>a</w:t>
      </w:r>
      <w:r w:rsidRPr="001C712F">
        <w:rPr>
          <w:szCs w:val="20"/>
        </w:rPr>
        <w:t xml:space="preserve"> in bo časovno razpoložljiv</w:t>
      </w:r>
      <w:r w:rsidR="00324955">
        <w:rPr>
          <w:szCs w:val="20"/>
        </w:rPr>
        <w:t>a</w:t>
      </w:r>
      <w:r w:rsidRPr="001C712F">
        <w:rPr>
          <w:szCs w:val="20"/>
        </w:rPr>
        <w:t xml:space="preserve"> med opravljanjem funkcije;</w:t>
      </w:r>
    </w:p>
    <w:p w14:paraId="7DE31EB6" w14:textId="23D65CC2" w:rsidR="00D009C7" w:rsidRPr="001C712F" w:rsidRDefault="00D009C7" w:rsidP="00A720B8">
      <w:pPr>
        <w:numPr>
          <w:ilvl w:val="0"/>
          <w:numId w:val="141"/>
        </w:numPr>
        <w:spacing w:after="0" w:line="240" w:lineRule="auto"/>
        <w:contextualSpacing/>
        <w:rPr>
          <w:szCs w:val="20"/>
        </w:rPr>
      </w:pPr>
      <w:r w:rsidRPr="001C712F">
        <w:rPr>
          <w:szCs w:val="20"/>
        </w:rPr>
        <w:t>ima izobrazbo, pridobljeno po študijskih programih za pridobitev izobrazbe druge bolonjske stopnje, ali raven izobrazbe, pridobljene po študijskih programih, ki v skladu z zakonom ustreza izobrazbi druge bolonjske stopnje;</w:t>
      </w:r>
    </w:p>
    <w:p w14:paraId="0D1E18D7" w14:textId="6DD0F1DB" w:rsidR="00D009C7" w:rsidRPr="001C712F" w:rsidRDefault="00D009C7" w:rsidP="00A720B8">
      <w:pPr>
        <w:numPr>
          <w:ilvl w:val="0"/>
          <w:numId w:val="141"/>
        </w:numPr>
        <w:spacing w:after="0" w:line="240" w:lineRule="auto"/>
        <w:contextualSpacing/>
        <w:rPr>
          <w:szCs w:val="20"/>
        </w:rPr>
      </w:pPr>
      <w:r w:rsidRPr="001C712F">
        <w:rPr>
          <w:szCs w:val="20"/>
        </w:rPr>
        <w:t>ima najmanj pet let ustreznih delovnih izkušenj pri vodenju gospodarskih družb, javnih zavodov, državnih organov ali organov lokalne samouprave ali najmanj pet let ustreznih delovnih izkušenj na akademskem in znanstvenoraziskovalnem področju v povezavi z upravljanjem Kobilarne Lipica iz prve alineje prvega odstavka 6. člena tega zakona;</w:t>
      </w:r>
    </w:p>
    <w:p w14:paraId="56ABB929" w14:textId="3864BA86" w:rsidR="00D009C7" w:rsidRPr="001C712F" w:rsidRDefault="00D009C7" w:rsidP="00A720B8">
      <w:pPr>
        <w:numPr>
          <w:ilvl w:val="0"/>
          <w:numId w:val="141"/>
        </w:numPr>
        <w:spacing w:after="0" w:line="240" w:lineRule="auto"/>
        <w:contextualSpacing/>
        <w:rPr>
          <w:szCs w:val="20"/>
        </w:rPr>
      </w:pPr>
      <w:r w:rsidRPr="001C712F">
        <w:rPr>
          <w:szCs w:val="20"/>
        </w:rPr>
        <w:t>ne opravlja funkcije, ki je po zakonu, ki ureja integriteto in preprečevanje korupcije, po tem ali drugem zakonu nezdružljiva s članstvom v nadzornem organu ali organu upravljanja gospodarske družbe, in take funkcije ni opravljal</w:t>
      </w:r>
      <w:r w:rsidR="00324955">
        <w:rPr>
          <w:szCs w:val="20"/>
        </w:rPr>
        <w:t>a</w:t>
      </w:r>
      <w:r w:rsidRPr="001C712F">
        <w:rPr>
          <w:szCs w:val="20"/>
        </w:rPr>
        <w:t xml:space="preserve"> v preteklih šestih mesecih;</w:t>
      </w:r>
    </w:p>
    <w:p w14:paraId="14EB378F" w14:textId="77777777" w:rsidR="00D009C7" w:rsidRPr="001C712F" w:rsidRDefault="00D009C7" w:rsidP="00A720B8">
      <w:pPr>
        <w:numPr>
          <w:ilvl w:val="0"/>
          <w:numId w:val="141"/>
        </w:numPr>
        <w:spacing w:after="0" w:line="240" w:lineRule="auto"/>
        <w:contextualSpacing/>
        <w:rPr>
          <w:szCs w:val="20"/>
        </w:rPr>
      </w:pPr>
      <w:r w:rsidRPr="001C712F">
        <w:rPr>
          <w:szCs w:val="20"/>
        </w:rPr>
        <w:t>ni fizična oseba, ki ima ali je v zadnjih šestih mesecih imela funkcijo v politični stranki, na katero je bila voljena ali imenovana;</w:t>
      </w:r>
    </w:p>
    <w:p w14:paraId="1EBF1E60" w14:textId="77777777" w:rsidR="00D009C7" w:rsidRPr="001C712F" w:rsidRDefault="00D009C7" w:rsidP="00A720B8">
      <w:pPr>
        <w:numPr>
          <w:ilvl w:val="0"/>
          <w:numId w:val="141"/>
        </w:numPr>
        <w:spacing w:after="0" w:line="240" w:lineRule="auto"/>
        <w:contextualSpacing/>
        <w:rPr>
          <w:szCs w:val="20"/>
        </w:rPr>
      </w:pPr>
      <w:r w:rsidRPr="001C712F">
        <w:rPr>
          <w:szCs w:val="20"/>
        </w:rPr>
        <w:t>pozna pravice in obveznosti člana nadzornega sveta, kar dokazuje s potrdilom o pridobitvi znanja glede pristojnosti, odgovornosti in delovanja nadzornih svetov;</w:t>
      </w:r>
    </w:p>
    <w:p w14:paraId="24FD0FE9" w14:textId="1148FD9B" w:rsidR="00D009C7" w:rsidRPr="001C712F" w:rsidRDefault="00D009C7" w:rsidP="00A720B8">
      <w:pPr>
        <w:numPr>
          <w:ilvl w:val="0"/>
          <w:numId w:val="141"/>
        </w:numPr>
        <w:spacing w:after="0" w:line="240" w:lineRule="auto"/>
        <w:contextualSpacing/>
        <w:rPr>
          <w:szCs w:val="20"/>
        </w:rPr>
      </w:pPr>
      <w:r w:rsidRPr="001C712F">
        <w:rPr>
          <w:szCs w:val="20"/>
        </w:rPr>
        <w:t>izpolnjuje druga merila in pogoje, ki jih smiselno določajo interni akti SDH.</w:t>
      </w:r>
    </w:p>
    <w:p w14:paraId="1B58189E" w14:textId="77777777" w:rsidR="00D009C7" w:rsidRPr="001C712F" w:rsidRDefault="00D009C7" w:rsidP="006F1F52">
      <w:pPr>
        <w:spacing w:after="0" w:line="240" w:lineRule="auto"/>
        <w:rPr>
          <w:szCs w:val="20"/>
          <w:lang w:eastAsia="sl-SI"/>
        </w:rPr>
      </w:pPr>
    </w:p>
    <w:p w14:paraId="1DB51701" w14:textId="03DB3F12" w:rsidR="00D009C7" w:rsidRPr="001C712F" w:rsidRDefault="00D009C7" w:rsidP="006F1F52">
      <w:pPr>
        <w:spacing w:after="0" w:line="240" w:lineRule="auto"/>
        <w:rPr>
          <w:szCs w:val="20"/>
          <w:lang w:eastAsia="sl-SI"/>
        </w:rPr>
      </w:pPr>
      <w:r w:rsidRPr="001C712F">
        <w:rPr>
          <w:szCs w:val="20"/>
          <w:lang w:eastAsia="sl-SI"/>
        </w:rPr>
        <w:t xml:space="preserve">(5) Ne glede na prejšnji odstavek </w:t>
      </w:r>
      <w:r>
        <w:rPr>
          <w:szCs w:val="20"/>
          <w:lang w:eastAsia="sl-SI"/>
        </w:rPr>
        <w:t>članoma, ki sta</w:t>
      </w:r>
      <w:r w:rsidRPr="001C712F">
        <w:rPr>
          <w:szCs w:val="20"/>
          <w:lang w:eastAsia="sl-SI"/>
        </w:rPr>
        <w:t xml:space="preserve"> predstavnika delavcev družbe</w:t>
      </w:r>
      <w:r>
        <w:rPr>
          <w:szCs w:val="20"/>
          <w:lang w:eastAsia="sl-SI"/>
        </w:rPr>
        <w:t>,</w:t>
      </w:r>
      <w:r w:rsidRPr="001C712F">
        <w:rPr>
          <w:szCs w:val="20"/>
          <w:lang w:eastAsia="sl-SI"/>
        </w:rPr>
        <w:t xml:space="preserve"> ni </w:t>
      </w:r>
      <w:r>
        <w:rPr>
          <w:iCs/>
          <w:szCs w:val="20"/>
        </w:rPr>
        <w:t xml:space="preserve">treba </w:t>
      </w:r>
      <w:r w:rsidRPr="001C712F">
        <w:rPr>
          <w:szCs w:val="20"/>
          <w:lang w:eastAsia="sl-SI"/>
        </w:rPr>
        <w:t xml:space="preserve">izpolnjevati pogojev iz </w:t>
      </w:r>
      <w:r>
        <w:rPr>
          <w:szCs w:val="20"/>
          <w:lang w:eastAsia="sl-SI"/>
        </w:rPr>
        <w:t>četrte</w:t>
      </w:r>
      <w:r w:rsidRPr="001C712F">
        <w:rPr>
          <w:szCs w:val="20"/>
          <w:lang w:eastAsia="sl-SI"/>
        </w:rPr>
        <w:t xml:space="preserve">, </w:t>
      </w:r>
      <w:r>
        <w:rPr>
          <w:szCs w:val="20"/>
          <w:lang w:eastAsia="sl-SI"/>
        </w:rPr>
        <w:t>pete</w:t>
      </w:r>
      <w:r w:rsidRPr="001C712F">
        <w:rPr>
          <w:szCs w:val="20"/>
          <w:lang w:eastAsia="sl-SI"/>
        </w:rPr>
        <w:t xml:space="preserve"> in </w:t>
      </w:r>
      <w:r>
        <w:rPr>
          <w:szCs w:val="20"/>
          <w:lang w:eastAsia="sl-SI"/>
        </w:rPr>
        <w:t>osme</w:t>
      </w:r>
      <w:r w:rsidRPr="001C712F">
        <w:rPr>
          <w:szCs w:val="20"/>
          <w:lang w:eastAsia="sl-SI"/>
        </w:rPr>
        <w:t xml:space="preserve"> alineje prejšnjega odstavka. </w:t>
      </w:r>
    </w:p>
    <w:p w14:paraId="47403E48" w14:textId="77777777" w:rsidR="00D009C7" w:rsidRPr="001C712F" w:rsidRDefault="00D009C7" w:rsidP="006F1F52">
      <w:pPr>
        <w:spacing w:after="0" w:line="240" w:lineRule="auto"/>
        <w:rPr>
          <w:szCs w:val="20"/>
          <w:lang w:eastAsia="sl-SI"/>
        </w:rPr>
      </w:pPr>
    </w:p>
    <w:p w14:paraId="06A21D7C" w14:textId="0D0F4738" w:rsidR="00D009C7" w:rsidRPr="001C712F" w:rsidRDefault="00D009C7" w:rsidP="006F1F52">
      <w:pPr>
        <w:spacing w:after="0" w:line="240" w:lineRule="auto"/>
        <w:rPr>
          <w:szCs w:val="20"/>
          <w:lang w:eastAsia="sl-SI"/>
        </w:rPr>
      </w:pPr>
      <w:r w:rsidRPr="001C712F">
        <w:rPr>
          <w:szCs w:val="20"/>
          <w:lang w:eastAsia="sl-SI"/>
        </w:rPr>
        <w:t xml:space="preserve">(6) Člani nadzornega sveta družbe, njihovi ožji družinski člani in z njimi povezane pravne osebe ne smejo biti v poslovnem razmerju z družbo. Za poslovno razmerje se šteje vsak pravni posel razen poslov, v katerih so člani nadzornega sveta družbe ter njihovi ožji družinski člani in z njimi povezane pravne osebe odjemalci običajnih </w:t>
      </w:r>
      <w:r w:rsidR="00E9382B" w:rsidRPr="001C712F">
        <w:rPr>
          <w:szCs w:val="20"/>
          <w:lang w:eastAsia="sl-SI"/>
        </w:rPr>
        <w:t>pro</w:t>
      </w:r>
      <w:r w:rsidR="00E9382B">
        <w:rPr>
          <w:szCs w:val="20"/>
          <w:lang w:eastAsia="sl-SI"/>
        </w:rPr>
        <w:t>izvodov</w:t>
      </w:r>
      <w:r w:rsidR="00E9382B" w:rsidRPr="001C712F">
        <w:rPr>
          <w:szCs w:val="20"/>
          <w:lang w:eastAsia="sl-SI"/>
        </w:rPr>
        <w:t xml:space="preserve"> </w:t>
      </w:r>
      <w:r w:rsidRPr="001C712F">
        <w:rPr>
          <w:szCs w:val="20"/>
          <w:lang w:eastAsia="sl-SI"/>
        </w:rPr>
        <w:t>in storitev družbe po splošnih pogojih, ki veljajo za druge subjekte na trgu.</w:t>
      </w:r>
    </w:p>
    <w:p w14:paraId="1451E2E9" w14:textId="77777777" w:rsidR="00D009C7" w:rsidRPr="001C712F" w:rsidRDefault="00D009C7" w:rsidP="006F1F52">
      <w:pPr>
        <w:spacing w:after="0" w:line="240" w:lineRule="auto"/>
        <w:rPr>
          <w:szCs w:val="20"/>
          <w:lang w:eastAsia="sl-SI"/>
        </w:rPr>
      </w:pPr>
    </w:p>
    <w:p w14:paraId="247AB55A" w14:textId="1E2BF33B" w:rsidR="00D009C7" w:rsidRPr="001C712F" w:rsidRDefault="00D009C7" w:rsidP="006F1F52">
      <w:pPr>
        <w:spacing w:after="0" w:line="240" w:lineRule="auto"/>
        <w:rPr>
          <w:szCs w:val="20"/>
          <w:lang w:eastAsia="sl-SI"/>
        </w:rPr>
      </w:pPr>
      <w:r w:rsidRPr="001C712F">
        <w:rPr>
          <w:szCs w:val="20"/>
          <w:lang w:eastAsia="sl-SI"/>
        </w:rPr>
        <w:t>(7) Ožji družinski člani iz prejšnjega odstavka so zakonec, otroci, posvojenci, starši, posvojitelji, bratje, sestre in osebe, ki s posameznikom živijo v skupnem gospodinjstvu ali v zunajzakonski skupnosti.</w:t>
      </w:r>
    </w:p>
    <w:p w14:paraId="128BF3B9" w14:textId="77777777" w:rsidR="00D009C7" w:rsidRPr="001C712F" w:rsidRDefault="00D009C7" w:rsidP="006F1F52">
      <w:pPr>
        <w:spacing w:after="0" w:line="240" w:lineRule="auto"/>
        <w:rPr>
          <w:szCs w:val="20"/>
          <w:lang w:eastAsia="sl-SI"/>
        </w:rPr>
      </w:pPr>
    </w:p>
    <w:p w14:paraId="1E11B243" w14:textId="77777777" w:rsidR="00D009C7" w:rsidRPr="001C712F" w:rsidRDefault="00D009C7" w:rsidP="006F1F52">
      <w:pPr>
        <w:spacing w:after="0" w:line="240" w:lineRule="auto"/>
        <w:rPr>
          <w:szCs w:val="20"/>
          <w:lang w:eastAsia="sl-SI"/>
        </w:rPr>
      </w:pPr>
      <w:r w:rsidRPr="001C712F">
        <w:rPr>
          <w:szCs w:val="20"/>
          <w:lang w:eastAsia="sl-SI"/>
        </w:rPr>
        <w:t xml:space="preserve">(8) Nadzorni svet ima pristojnosti, ki so določene z zakonom, ki ureja gospodarske družbe. Za svoje delovanje sprejme poslovnik. Ob opravljanju funkcije nadzora nadzorni svet družbe nadzoruje uresničevanje strategije razvoja iz 10. člena tega zakona in poslovnega načrta iz 11. člena tega zakona. </w:t>
      </w:r>
    </w:p>
    <w:p w14:paraId="27F074B4" w14:textId="77777777" w:rsidR="00D009C7" w:rsidRPr="001C712F" w:rsidRDefault="00D009C7" w:rsidP="006F1F52">
      <w:pPr>
        <w:spacing w:after="0" w:line="240" w:lineRule="auto"/>
        <w:rPr>
          <w:szCs w:val="20"/>
        </w:rPr>
      </w:pPr>
    </w:p>
    <w:p w14:paraId="4EB9F85A" w14:textId="77777777" w:rsidR="00D009C7" w:rsidRPr="001C712F" w:rsidRDefault="00D009C7" w:rsidP="006F1F52">
      <w:pPr>
        <w:spacing w:after="0"/>
        <w:ind w:left="284" w:hanging="284"/>
        <w:jc w:val="center"/>
        <w:rPr>
          <w:b/>
          <w:szCs w:val="20"/>
        </w:rPr>
      </w:pPr>
      <w:r w:rsidRPr="001C712F">
        <w:rPr>
          <w:b/>
          <w:szCs w:val="20"/>
        </w:rPr>
        <w:t> 5</w:t>
      </w:r>
      <w:r>
        <w:rPr>
          <w:b/>
          <w:szCs w:val="20"/>
        </w:rPr>
        <w:t>1</w:t>
      </w:r>
      <w:r w:rsidRPr="001C712F">
        <w:rPr>
          <w:b/>
          <w:szCs w:val="20"/>
        </w:rPr>
        <w:t>. člen</w:t>
      </w:r>
    </w:p>
    <w:p w14:paraId="4F79822A" w14:textId="77777777" w:rsidR="00D009C7" w:rsidRPr="001C712F" w:rsidRDefault="00D009C7" w:rsidP="006F1F52">
      <w:pPr>
        <w:spacing w:after="0"/>
        <w:ind w:left="284" w:hanging="284"/>
        <w:jc w:val="center"/>
        <w:rPr>
          <w:b/>
          <w:szCs w:val="20"/>
        </w:rPr>
      </w:pPr>
      <w:r w:rsidRPr="001C712F">
        <w:rPr>
          <w:b/>
          <w:szCs w:val="20"/>
        </w:rPr>
        <w:t>(postopek nominacije in imenovanja)</w:t>
      </w:r>
    </w:p>
    <w:p w14:paraId="03836D90" w14:textId="77777777" w:rsidR="00D009C7" w:rsidRPr="001C712F" w:rsidRDefault="00D009C7" w:rsidP="006F1F52">
      <w:pPr>
        <w:spacing w:after="0" w:line="240" w:lineRule="auto"/>
        <w:rPr>
          <w:szCs w:val="20"/>
          <w:lang w:eastAsia="sl-SI"/>
        </w:rPr>
      </w:pPr>
    </w:p>
    <w:p w14:paraId="640EDACB" w14:textId="539B561B" w:rsidR="00D009C7" w:rsidRPr="001C712F" w:rsidRDefault="00D009C7" w:rsidP="006F1F52">
      <w:pPr>
        <w:spacing w:after="0" w:line="240" w:lineRule="auto"/>
        <w:rPr>
          <w:szCs w:val="20"/>
          <w:lang w:eastAsia="sl-SI"/>
        </w:rPr>
      </w:pPr>
      <w:r w:rsidRPr="001C712F">
        <w:rPr>
          <w:szCs w:val="20"/>
          <w:lang w:eastAsia="sl-SI"/>
        </w:rPr>
        <w:t>(1) Ministrstvo v imenu skupščine družbe naj</w:t>
      </w:r>
      <w:r>
        <w:rPr>
          <w:szCs w:val="20"/>
          <w:lang w:eastAsia="sl-SI"/>
        </w:rPr>
        <w:t>poz</w:t>
      </w:r>
      <w:r w:rsidRPr="001C712F">
        <w:rPr>
          <w:szCs w:val="20"/>
          <w:lang w:eastAsia="sl-SI"/>
        </w:rPr>
        <w:t>neje v štirih mesec</w:t>
      </w:r>
      <w:r>
        <w:rPr>
          <w:szCs w:val="20"/>
          <w:lang w:eastAsia="sl-SI"/>
        </w:rPr>
        <w:t>ih</w:t>
      </w:r>
      <w:r w:rsidRPr="001C712F">
        <w:rPr>
          <w:szCs w:val="20"/>
          <w:lang w:eastAsia="sl-SI"/>
        </w:rPr>
        <w:t xml:space="preserve"> pred potekom mandata član</w:t>
      </w:r>
      <w:r>
        <w:rPr>
          <w:szCs w:val="20"/>
          <w:lang w:eastAsia="sl-SI"/>
        </w:rPr>
        <w:t>a</w:t>
      </w:r>
      <w:r w:rsidRPr="001C712F">
        <w:rPr>
          <w:szCs w:val="20"/>
          <w:lang w:eastAsia="sl-SI"/>
        </w:rPr>
        <w:t xml:space="preserve"> nadzornega sveta družbe</w:t>
      </w:r>
      <w:r>
        <w:rPr>
          <w:szCs w:val="20"/>
          <w:lang w:eastAsia="sl-SI"/>
        </w:rPr>
        <w:t xml:space="preserve">, ki ga imenuje </w:t>
      </w:r>
      <w:r w:rsidRPr="00726557">
        <w:rPr>
          <w:szCs w:val="20"/>
        </w:rPr>
        <w:t>skupščina družbe</w:t>
      </w:r>
      <w:r>
        <w:rPr>
          <w:szCs w:val="20"/>
          <w:lang w:eastAsia="sl-SI"/>
        </w:rPr>
        <w:t>,</w:t>
      </w:r>
      <w:r w:rsidRPr="001C712F">
        <w:rPr>
          <w:szCs w:val="20"/>
          <w:lang w:eastAsia="sl-SI"/>
        </w:rPr>
        <w:t xml:space="preserve"> objavi javni poziv za kandidiranje </w:t>
      </w:r>
      <w:r>
        <w:rPr>
          <w:szCs w:val="20"/>
          <w:lang w:eastAsia="sl-SI"/>
        </w:rPr>
        <w:t>za člana</w:t>
      </w:r>
      <w:r w:rsidRPr="001C712F">
        <w:rPr>
          <w:szCs w:val="20"/>
          <w:lang w:eastAsia="sl-SI"/>
        </w:rPr>
        <w:t xml:space="preserve"> nadzorn</w:t>
      </w:r>
      <w:r>
        <w:rPr>
          <w:szCs w:val="20"/>
          <w:lang w:eastAsia="sl-SI"/>
        </w:rPr>
        <w:t>ega</w:t>
      </w:r>
      <w:r w:rsidRPr="001C712F">
        <w:rPr>
          <w:szCs w:val="20"/>
          <w:lang w:eastAsia="sl-SI"/>
        </w:rPr>
        <w:t xml:space="preserve"> svet</w:t>
      </w:r>
      <w:r>
        <w:rPr>
          <w:szCs w:val="20"/>
          <w:lang w:eastAsia="sl-SI"/>
        </w:rPr>
        <w:t>a</w:t>
      </w:r>
      <w:r w:rsidRPr="001C712F">
        <w:rPr>
          <w:szCs w:val="20"/>
          <w:lang w:eastAsia="sl-SI"/>
        </w:rPr>
        <w:t xml:space="preserve"> družbe</w:t>
      </w:r>
      <w:r>
        <w:rPr>
          <w:szCs w:val="20"/>
          <w:lang w:eastAsia="sl-SI"/>
        </w:rPr>
        <w:t>, ki ga imenuje</w:t>
      </w:r>
      <w:r w:rsidRPr="00726557">
        <w:rPr>
          <w:szCs w:val="20"/>
        </w:rPr>
        <w:t xml:space="preserve"> skupščina družbe</w:t>
      </w:r>
      <w:r w:rsidRPr="001C712F">
        <w:rPr>
          <w:szCs w:val="20"/>
          <w:lang w:eastAsia="sl-SI"/>
        </w:rPr>
        <w:t xml:space="preserve">. Javni poziv se objavi v Uradnem listu Republike Slovenije. </w:t>
      </w:r>
    </w:p>
    <w:p w14:paraId="28EC8167" w14:textId="77777777" w:rsidR="00D009C7" w:rsidRPr="001C712F" w:rsidRDefault="00D009C7" w:rsidP="006F1F52">
      <w:pPr>
        <w:spacing w:after="0" w:line="240" w:lineRule="auto"/>
        <w:rPr>
          <w:szCs w:val="20"/>
          <w:lang w:eastAsia="sl-SI"/>
        </w:rPr>
      </w:pPr>
    </w:p>
    <w:p w14:paraId="142D163A" w14:textId="72C665ED" w:rsidR="00D009C7" w:rsidRPr="001C712F" w:rsidRDefault="00D009C7" w:rsidP="006F1F52">
      <w:pPr>
        <w:spacing w:after="0" w:line="240" w:lineRule="auto"/>
        <w:rPr>
          <w:szCs w:val="20"/>
          <w:lang w:eastAsia="sl-SI"/>
        </w:rPr>
      </w:pPr>
      <w:r w:rsidRPr="001C712F">
        <w:rPr>
          <w:szCs w:val="20"/>
          <w:lang w:eastAsia="sl-SI"/>
        </w:rPr>
        <w:t>(2) Z javnim pozivom iz prejšnjega odstavka se določi</w:t>
      </w:r>
      <w:r>
        <w:rPr>
          <w:szCs w:val="20"/>
          <w:lang w:eastAsia="sl-SI"/>
        </w:rPr>
        <w:t>jo</w:t>
      </w:r>
      <w:r w:rsidRPr="001C712F">
        <w:rPr>
          <w:szCs w:val="20"/>
          <w:lang w:eastAsia="sl-SI"/>
        </w:rPr>
        <w:t xml:space="preserve"> način, postopek, rok</w:t>
      </w:r>
      <w:r>
        <w:rPr>
          <w:szCs w:val="20"/>
          <w:lang w:eastAsia="sl-SI"/>
        </w:rPr>
        <w:t>i</w:t>
      </w:r>
      <w:r w:rsidRPr="001C712F">
        <w:rPr>
          <w:szCs w:val="20"/>
          <w:lang w:eastAsia="sl-SI"/>
        </w:rPr>
        <w:t>, dokazila in dokumentacij</w:t>
      </w:r>
      <w:r>
        <w:rPr>
          <w:szCs w:val="20"/>
          <w:lang w:eastAsia="sl-SI"/>
        </w:rPr>
        <w:t>a</w:t>
      </w:r>
      <w:r w:rsidRPr="001C712F">
        <w:rPr>
          <w:szCs w:val="20"/>
          <w:lang w:eastAsia="sl-SI"/>
        </w:rPr>
        <w:t xml:space="preserve"> za prijavo za člana nadzornega sveta družbe. Vsaka prijava mora vsebovati:</w:t>
      </w:r>
    </w:p>
    <w:p w14:paraId="20BA5F54" w14:textId="40413094" w:rsidR="00D009C7" w:rsidRPr="001C712F" w:rsidRDefault="00D009C7" w:rsidP="00A720B8">
      <w:pPr>
        <w:numPr>
          <w:ilvl w:val="0"/>
          <w:numId w:val="142"/>
        </w:numPr>
        <w:spacing w:after="0" w:line="240" w:lineRule="auto"/>
        <w:contextualSpacing/>
        <w:rPr>
          <w:szCs w:val="20"/>
        </w:rPr>
      </w:pPr>
      <w:r w:rsidRPr="001C712F">
        <w:rPr>
          <w:szCs w:val="20"/>
        </w:rPr>
        <w:t xml:space="preserve">motivacijsko pismo, v katerem </w:t>
      </w:r>
      <w:r>
        <w:rPr>
          <w:szCs w:val="20"/>
        </w:rPr>
        <w:t xml:space="preserve">kandidat </w:t>
      </w:r>
      <w:r w:rsidRPr="001C712F">
        <w:rPr>
          <w:szCs w:val="20"/>
        </w:rPr>
        <w:t>predstavi svoje videnje razvoja družbe, načina opravljanja nadzora in osebno voljo za prijavo,</w:t>
      </w:r>
    </w:p>
    <w:p w14:paraId="28E7CC18" w14:textId="77777777" w:rsidR="00D009C7" w:rsidRPr="001C712F" w:rsidRDefault="00D009C7" w:rsidP="00A720B8">
      <w:pPr>
        <w:numPr>
          <w:ilvl w:val="0"/>
          <w:numId w:val="142"/>
        </w:numPr>
        <w:spacing w:after="0" w:line="240" w:lineRule="auto"/>
        <w:contextualSpacing/>
        <w:rPr>
          <w:szCs w:val="20"/>
        </w:rPr>
      </w:pPr>
      <w:r w:rsidRPr="001C712F">
        <w:rPr>
          <w:szCs w:val="20"/>
        </w:rPr>
        <w:t>življenjepis kandidata,</w:t>
      </w:r>
    </w:p>
    <w:p w14:paraId="5F8D7F7F" w14:textId="07FBA67A" w:rsidR="00D009C7" w:rsidRPr="001C712F" w:rsidRDefault="00D009C7" w:rsidP="00A720B8">
      <w:pPr>
        <w:numPr>
          <w:ilvl w:val="0"/>
          <w:numId w:val="142"/>
        </w:numPr>
        <w:spacing w:after="0" w:line="240" w:lineRule="auto"/>
        <w:contextualSpacing/>
        <w:rPr>
          <w:szCs w:val="20"/>
        </w:rPr>
      </w:pPr>
      <w:r w:rsidRPr="001C712F">
        <w:rPr>
          <w:szCs w:val="20"/>
        </w:rPr>
        <w:t xml:space="preserve">vsa dokazila, s katerimi </w:t>
      </w:r>
      <w:r>
        <w:rPr>
          <w:szCs w:val="20"/>
        </w:rPr>
        <w:t xml:space="preserve">kandidat </w:t>
      </w:r>
      <w:r w:rsidRPr="001C712F">
        <w:rPr>
          <w:szCs w:val="20"/>
        </w:rPr>
        <w:t>dokazuje izpolnjevanje meril in pogojev iz četrtega odstavka prejšnjega člena.</w:t>
      </w:r>
    </w:p>
    <w:p w14:paraId="52610F9D" w14:textId="77777777" w:rsidR="00D009C7" w:rsidRPr="001C712F" w:rsidRDefault="00D009C7" w:rsidP="002C3AF3">
      <w:pPr>
        <w:spacing w:after="0"/>
        <w:ind w:left="360"/>
        <w:rPr>
          <w:szCs w:val="20"/>
        </w:rPr>
      </w:pPr>
    </w:p>
    <w:p w14:paraId="70A0EA20" w14:textId="0F803039" w:rsidR="00D009C7" w:rsidRPr="001C712F" w:rsidRDefault="00D009C7" w:rsidP="006F1F52">
      <w:pPr>
        <w:pStyle w:val="pf0"/>
        <w:spacing w:before="0" w:beforeAutospacing="0" w:after="0" w:afterAutospacing="0"/>
        <w:jc w:val="both"/>
        <w:rPr>
          <w:rFonts w:ascii="Arial" w:eastAsia="Calibri" w:hAnsi="Arial" w:cs="Arial"/>
          <w:sz w:val="20"/>
          <w:szCs w:val="20"/>
        </w:rPr>
      </w:pPr>
      <w:r w:rsidRPr="001C712F">
        <w:rPr>
          <w:rFonts w:ascii="Arial" w:eastAsia="Calibri" w:hAnsi="Arial" w:cs="Arial"/>
          <w:sz w:val="20"/>
          <w:szCs w:val="20"/>
        </w:rPr>
        <w:t xml:space="preserve">(3) Izpolnjevanje predpisanih pogojev in meril za </w:t>
      </w:r>
      <w:r>
        <w:rPr>
          <w:rFonts w:ascii="Arial" w:eastAsia="Calibri" w:hAnsi="Arial" w:cs="Arial"/>
          <w:sz w:val="20"/>
          <w:szCs w:val="20"/>
        </w:rPr>
        <w:t>člana nadzornega sveta, ki ga imenuje</w:t>
      </w:r>
      <w:r w:rsidRPr="001C712F">
        <w:rPr>
          <w:rFonts w:ascii="Arial" w:eastAsia="Calibri" w:hAnsi="Arial" w:cs="Arial"/>
          <w:sz w:val="20"/>
          <w:szCs w:val="20"/>
        </w:rPr>
        <w:t xml:space="preserve"> </w:t>
      </w:r>
      <w:r w:rsidRPr="00726557">
        <w:rPr>
          <w:rFonts w:ascii="Arial" w:eastAsia="Calibri" w:hAnsi="Arial" w:cs="Arial"/>
          <w:sz w:val="20"/>
          <w:szCs w:val="20"/>
          <w:lang w:eastAsia="en-US"/>
        </w:rPr>
        <w:t>skupščina družbe</w:t>
      </w:r>
      <w:r>
        <w:rPr>
          <w:rFonts w:ascii="Arial" w:eastAsia="Calibri" w:hAnsi="Arial" w:cs="Arial"/>
          <w:sz w:val="20"/>
          <w:szCs w:val="20"/>
        </w:rPr>
        <w:t xml:space="preserve">, </w:t>
      </w:r>
      <w:r w:rsidRPr="001C712F">
        <w:rPr>
          <w:rFonts w:ascii="Arial" w:eastAsia="Calibri" w:hAnsi="Arial" w:cs="Arial"/>
          <w:sz w:val="20"/>
          <w:szCs w:val="20"/>
        </w:rPr>
        <w:t xml:space="preserve">se ugotavlja v postopku nominacije, ki ga v imenu skupščine izvede SDH ob smiselni uporabi določil zakona, ki ureja upravljanje družb s kapitalsko naložbo države, ter notranjih aktov SDH. O nominaciji odloči </w:t>
      </w:r>
      <w:r w:rsidR="00DE0B14">
        <w:rPr>
          <w:rFonts w:ascii="Arial" w:eastAsia="Calibri" w:hAnsi="Arial" w:cs="Arial"/>
          <w:sz w:val="20"/>
          <w:szCs w:val="20"/>
        </w:rPr>
        <w:t>k</w:t>
      </w:r>
      <w:r w:rsidRPr="001C712F">
        <w:rPr>
          <w:rFonts w:ascii="Arial" w:eastAsia="Calibri" w:hAnsi="Arial" w:cs="Arial"/>
          <w:sz w:val="20"/>
          <w:szCs w:val="20"/>
        </w:rPr>
        <w:t xml:space="preserve">adrovska komisija SDH. Za kandidate so nominirani tisti posamezniki, ki jih </w:t>
      </w:r>
      <w:r w:rsidR="00DE0B14">
        <w:rPr>
          <w:rFonts w:ascii="Arial" w:eastAsia="Calibri" w:hAnsi="Arial" w:cs="Arial"/>
          <w:sz w:val="20"/>
          <w:szCs w:val="20"/>
        </w:rPr>
        <w:t>k</w:t>
      </w:r>
      <w:r w:rsidRPr="001C712F">
        <w:rPr>
          <w:rFonts w:ascii="Arial" w:eastAsia="Calibri" w:hAnsi="Arial" w:cs="Arial"/>
          <w:sz w:val="20"/>
          <w:szCs w:val="20"/>
        </w:rPr>
        <w:t>adrovska komisija SDH oceni kot primerne za opravljanje funkcije člana nadzornega sveta družbe ob upoštevanju pogojev in meril v skladu s prejšnjim členom.</w:t>
      </w:r>
    </w:p>
    <w:p w14:paraId="6842C3A3" w14:textId="77777777" w:rsidR="00D009C7" w:rsidRPr="00405886" w:rsidRDefault="00D009C7" w:rsidP="006F1F52">
      <w:pPr>
        <w:pStyle w:val="pf0"/>
        <w:spacing w:before="0" w:beforeAutospacing="0" w:after="0" w:afterAutospacing="0"/>
        <w:jc w:val="both"/>
        <w:rPr>
          <w:rFonts w:ascii="Arial" w:eastAsia="Calibri" w:hAnsi="Arial" w:cs="Arial"/>
          <w:sz w:val="20"/>
          <w:szCs w:val="20"/>
        </w:rPr>
      </w:pPr>
    </w:p>
    <w:p w14:paraId="64582159" w14:textId="4160C191" w:rsidR="00D009C7" w:rsidRPr="00405886" w:rsidRDefault="00D009C7" w:rsidP="006F1F52">
      <w:pPr>
        <w:spacing w:after="0" w:line="240" w:lineRule="auto"/>
        <w:rPr>
          <w:szCs w:val="20"/>
          <w:lang w:eastAsia="sl-SI"/>
        </w:rPr>
      </w:pPr>
      <w:r w:rsidRPr="00405886">
        <w:rPr>
          <w:szCs w:val="20"/>
          <w:lang w:eastAsia="sl-SI"/>
        </w:rPr>
        <w:t xml:space="preserve">(4) </w:t>
      </w:r>
      <w:r>
        <w:rPr>
          <w:szCs w:val="20"/>
          <w:lang w:eastAsia="sl-SI"/>
        </w:rPr>
        <w:t>Člana nadzornega sveta, ki je p</w:t>
      </w:r>
      <w:r w:rsidRPr="00405886">
        <w:rPr>
          <w:szCs w:val="20"/>
          <w:lang w:eastAsia="sl-SI"/>
        </w:rPr>
        <w:t>redstavnik delavcev</w:t>
      </w:r>
      <w:r>
        <w:rPr>
          <w:szCs w:val="20"/>
          <w:lang w:eastAsia="sl-SI"/>
        </w:rPr>
        <w:t xml:space="preserve">, </w:t>
      </w:r>
      <w:r w:rsidRPr="00405886">
        <w:rPr>
          <w:szCs w:val="20"/>
          <w:lang w:eastAsia="sl-SI"/>
        </w:rPr>
        <w:t>imenuje svet delavcev v skladu z določbami zakona, ki ureja sodelovanje delavcev pri upravljanju</w:t>
      </w:r>
      <w:r>
        <w:rPr>
          <w:szCs w:val="20"/>
          <w:lang w:eastAsia="sl-SI"/>
        </w:rPr>
        <w:t>,</w:t>
      </w:r>
      <w:r w:rsidRPr="00405886">
        <w:rPr>
          <w:szCs w:val="20"/>
          <w:lang w:eastAsia="sl-SI"/>
        </w:rPr>
        <w:t xml:space="preserve"> </w:t>
      </w:r>
      <w:r>
        <w:rPr>
          <w:szCs w:val="20"/>
          <w:lang w:eastAsia="sl-SI"/>
        </w:rPr>
        <w:t>ter</w:t>
      </w:r>
      <w:r w:rsidRPr="00405886">
        <w:rPr>
          <w:szCs w:val="20"/>
          <w:lang w:eastAsia="sl-SI"/>
        </w:rPr>
        <w:t xml:space="preserve"> ob upoštevanju pogojev in meri</w:t>
      </w:r>
      <w:r>
        <w:rPr>
          <w:szCs w:val="20"/>
          <w:lang w:eastAsia="sl-SI"/>
        </w:rPr>
        <w:t>l</w:t>
      </w:r>
      <w:r w:rsidRPr="00405886">
        <w:rPr>
          <w:szCs w:val="20"/>
          <w:lang w:eastAsia="sl-SI"/>
        </w:rPr>
        <w:t xml:space="preserve"> iz prejšnjega člena tega zakona</w:t>
      </w:r>
      <w:r>
        <w:rPr>
          <w:szCs w:val="20"/>
          <w:lang w:eastAsia="sl-SI"/>
        </w:rPr>
        <w:t xml:space="preserve"> in </w:t>
      </w:r>
      <w:r w:rsidR="006749D0">
        <w:rPr>
          <w:szCs w:val="20"/>
          <w:lang w:eastAsia="sl-SI"/>
        </w:rPr>
        <w:t>z</w:t>
      </w:r>
      <w:r w:rsidR="006749D0" w:rsidRPr="00405886">
        <w:rPr>
          <w:szCs w:val="20"/>
          <w:lang w:eastAsia="sl-SI"/>
        </w:rPr>
        <w:t xml:space="preserve"> imenovanj</w:t>
      </w:r>
      <w:r w:rsidR="006749D0">
        <w:rPr>
          <w:szCs w:val="20"/>
          <w:lang w:eastAsia="sl-SI"/>
        </w:rPr>
        <w:t>em</w:t>
      </w:r>
      <w:r w:rsidR="006749D0" w:rsidRPr="00405886">
        <w:rPr>
          <w:szCs w:val="20"/>
          <w:lang w:eastAsia="sl-SI"/>
        </w:rPr>
        <w:t xml:space="preserve"> </w:t>
      </w:r>
      <w:r w:rsidRPr="00405886">
        <w:rPr>
          <w:szCs w:val="20"/>
          <w:lang w:eastAsia="sl-SI"/>
        </w:rPr>
        <w:t>seznani skupščino družbe.</w:t>
      </w:r>
    </w:p>
    <w:p w14:paraId="24044B12" w14:textId="77777777" w:rsidR="00D009C7" w:rsidRPr="00405886" w:rsidRDefault="00D009C7" w:rsidP="006F1F52">
      <w:pPr>
        <w:spacing w:after="0" w:line="240" w:lineRule="auto"/>
        <w:rPr>
          <w:szCs w:val="20"/>
          <w:lang w:eastAsia="sl-SI"/>
        </w:rPr>
      </w:pPr>
      <w:r w:rsidRPr="00405886">
        <w:rPr>
          <w:szCs w:val="20"/>
          <w:lang w:eastAsia="sl-SI"/>
        </w:rPr>
        <w:t xml:space="preserve"> </w:t>
      </w:r>
    </w:p>
    <w:p w14:paraId="53C0AF0E" w14:textId="280F5709" w:rsidR="00D009C7" w:rsidRPr="00405886" w:rsidRDefault="00D009C7" w:rsidP="006F1F52">
      <w:pPr>
        <w:pStyle w:val="pf0"/>
        <w:spacing w:before="0" w:beforeAutospacing="0" w:after="0" w:afterAutospacing="0"/>
        <w:jc w:val="both"/>
        <w:rPr>
          <w:rFonts w:ascii="Arial" w:eastAsia="Calibri" w:hAnsi="Arial" w:cs="Arial"/>
          <w:sz w:val="20"/>
          <w:szCs w:val="20"/>
        </w:rPr>
      </w:pPr>
      <w:r w:rsidRPr="00405886">
        <w:rPr>
          <w:rFonts w:ascii="Arial" w:eastAsia="Calibri" w:hAnsi="Arial" w:cs="Arial"/>
          <w:sz w:val="20"/>
          <w:szCs w:val="20"/>
        </w:rPr>
        <w:t xml:space="preserve">(5) Občina Sežana imenuje </w:t>
      </w:r>
      <w:r>
        <w:rPr>
          <w:rFonts w:ascii="Arial" w:eastAsia="Calibri" w:hAnsi="Arial" w:cs="Arial"/>
          <w:sz w:val="20"/>
          <w:szCs w:val="20"/>
        </w:rPr>
        <w:t>člana nadzornega sveta</w:t>
      </w:r>
      <w:r w:rsidRPr="00405886">
        <w:rPr>
          <w:rFonts w:ascii="Arial" w:eastAsia="Calibri" w:hAnsi="Arial" w:cs="Arial"/>
          <w:sz w:val="20"/>
          <w:szCs w:val="20"/>
        </w:rPr>
        <w:t xml:space="preserve"> in </w:t>
      </w:r>
      <w:r w:rsidR="006749D0">
        <w:rPr>
          <w:rFonts w:ascii="Arial" w:eastAsia="Calibri" w:hAnsi="Arial" w:cs="Arial"/>
          <w:sz w:val="20"/>
          <w:szCs w:val="20"/>
        </w:rPr>
        <w:t>z</w:t>
      </w:r>
      <w:r w:rsidR="006749D0" w:rsidRPr="00405886">
        <w:rPr>
          <w:rFonts w:ascii="Arial" w:eastAsia="Calibri" w:hAnsi="Arial" w:cs="Arial"/>
          <w:sz w:val="20"/>
          <w:szCs w:val="20"/>
        </w:rPr>
        <w:t xml:space="preserve"> imenovanj</w:t>
      </w:r>
      <w:r w:rsidR="006749D0">
        <w:rPr>
          <w:rFonts w:ascii="Arial" w:eastAsia="Calibri" w:hAnsi="Arial" w:cs="Arial"/>
          <w:sz w:val="20"/>
          <w:szCs w:val="20"/>
        </w:rPr>
        <w:t>em</w:t>
      </w:r>
      <w:r w:rsidR="006749D0" w:rsidRPr="00405886">
        <w:rPr>
          <w:rFonts w:ascii="Arial" w:eastAsia="Calibri" w:hAnsi="Arial" w:cs="Arial"/>
          <w:sz w:val="20"/>
          <w:szCs w:val="20"/>
        </w:rPr>
        <w:t xml:space="preserve"> </w:t>
      </w:r>
      <w:r w:rsidRPr="00405886">
        <w:rPr>
          <w:rFonts w:ascii="Arial" w:eastAsia="Calibri" w:hAnsi="Arial" w:cs="Arial"/>
          <w:sz w:val="20"/>
          <w:szCs w:val="20"/>
        </w:rPr>
        <w:t>seznani skupščino družbe.</w:t>
      </w:r>
    </w:p>
    <w:p w14:paraId="22088ACC" w14:textId="77777777" w:rsidR="00D009C7" w:rsidRPr="00405886" w:rsidRDefault="00D009C7" w:rsidP="006F1F52">
      <w:pPr>
        <w:pStyle w:val="pf0"/>
        <w:spacing w:before="0" w:beforeAutospacing="0" w:after="0" w:afterAutospacing="0"/>
        <w:jc w:val="both"/>
        <w:rPr>
          <w:szCs w:val="20"/>
        </w:rPr>
      </w:pPr>
    </w:p>
    <w:p w14:paraId="3CC17E5D" w14:textId="1AB49627" w:rsidR="00D009C7" w:rsidRPr="00405886" w:rsidRDefault="00D009C7" w:rsidP="006F1F52">
      <w:pPr>
        <w:pStyle w:val="pf0"/>
        <w:spacing w:before="0" w:beforeAutospacing="0" w:after="0" w:afterAutospacing="0"/>
        <w:jc w:val="both"/>
        <w:rPr>
          <w:rFonts w:ascii="Arial" w:eastAsia="Calibri" w:hAnsi="Arial" w:cs="Arial"/>
          <w:sz w:val="20"/>
          <w:szCs w:val="20"/>
          <w:lang w:eastAsia="en-US"/>
        </w:rPr>
      </w:pPr>
      <w:r w:rsidRPr="00405886">
        <w:rPr>
          <w:rFonts w:ascii="Arial" w:eastAsia="Calibri" w:hAnsi="Arial" w:cs="Arial"/>
          <w:sz w:val="20"/>
          <w:szCs w:val="20"/>
        </w:rPr>
        <w:t xml:space="preserve">(6) Posamezniki, ki so se v skladu z javnim pozivom prijavili v postopek nominacije za </w:t>
      </w:r>
      <w:r>
        <w:rPr>
          <w:rFonts w:ascii="Arial" w:eastAsia="Calibri" w:hAnsi="Arial" w:cs="Arial"/>
          <w:sz w:val="20"/>
          <w:szCs w:val="20"/>
        </w:rPr>
        <w:t xml:space="preserve">člana nadzornega sveta, ki ga imenuje </w:t>
      </w:r>
      <w:r w:rsidRPr="00726557">
        <w:rPr>
          <w:rFonts w:ascii="Arial" w:eastAsia="Calibri" w:hAnsi="Arial" w:cs="Arial"/>
          <w:sz w:val="20"/>
          <w:szCs w:val="20"/>
          <w:lang w:eastAsia="en-US"/>
        </w:rPr>
        <w:t>skupščina družbe</w:t>
      </w:r>
      <w:r w:rsidRPr="00405886">
        <w:rPr>
          <w:rFonts w:ascii="Arial" w:eastAsia="Calibri" w:hAnsi="Arial" w:cs="Arial"/>
          <w:sz w:val="20"/>
          <w:szCs w:val="20"/>
        </w:rPr>
        <w:t xml:space="preserve">, morajo biti akreditirani s strani </w:t>
      </w:r>
      <w:r w:rsidR="00DE0B14">
        <w:rPr>
          <w:rFonts w:ascii="Arial" w:eastAsia="Calibri" w:hAnsi="Arial" w:cs="Arial"/>
          <w:sz w:val="20"/>
          <w:szCs w:val="20"/>
        </w:rPr>
        <w:t>k</w:t>
      </w:r>
      <w:r w:rsidRPr="00405886">
        <w:rPr>
          <w:rFonts w:ascii="Arial" w:eastAsia="Calibri" w:hAnsi="Arial" w:cs="Arial"/>
          <w:sz w:val="20"/>
          <w:szCs w:val="20"/>
        </w:rPr>
        <w:t>adrovske komisije SDH in vpisani v evidenco akreditiranih potencialnih kandidatov za člane organov vodenja ali nadzora družb s</w:t>
      </w:r>
      <w:r w:rsidRPr="00405886">
        <w:rPr>
          <w:rFonts w:ascii="Arial" w:eastAsia="Calibri" w:hAnsi="Arial" w:cs="Arial"/>
          <w:sz w:val="20"/>
          <w:szCs w:val="20"/>
          <w:lang w:eastAsia="en-US"/>
        </w:rPr>
        <w:t xml:space="preserve"> kapitalsko naložbo države (v nadalj</w:t>
      </w:r>
      <w:r>
        <w:rPr>
          <w:rFonts w:ascii="Arial" w:eastAsia="Calibri" w:hAnsi="Arial" w:cs="Arial"/>
          <w:sz w:val="20"/>
          <w:szCs w:val="20"/>
          <w:lang w:eastAsia="en-US"/>
        </w:rPr>
        <w:t>njem besedilu</w:t>
      </w:r>
      <w:r w:rsidRPr="00405886">
        <w:rPr>
          <w:rFonts w:ascii="Arial" w:eastAsia="Calibri" w:hAnsi="Arial" w:cs="Arial"/>
          <w:sz w:val="20"/>
          <w:szCs w:val="20"/>
          <w:lang w:eastAsia="en-US"/>
        </w:rPr>
        <w:t xml:space="preserve">: evidenca), sicer </w:t>
      </w:r>
      <w:proofErr w:type="spellStart"/>
      <w:r w:rsidRPr="00405886">
        <w:rPr>
          <w:rFonts w:ascii="Arial" w:eastAsia="Calibri" w:hAnsi="Arial" w:cs="Arial"/>
          <w:sz w:val="20"/>
          <w:szCs w:val="20"/>
          <w:lang w:eastAsia="en-US"/>
        </w:rPr>
        <w:t>nominacijskega</w:t>
      </w:r>
      <w:proofErr w:type="spellEnd"/>
      <w:r w:rsidRPr="00405886">
        <w:rPr>
          <w:rFonts w:ascii="Arial" w:eastAsia="Calibri" w:hAnsi="Arial" w:cs="Arial"/>
          <w:sz w:val="20"/>
          <w:szCs w:val="20"/>
          <w:lang w:eastAsia="en-US"/>
        </w:rPr>
        <w:t xml:space="preserve"> postopka ne morejo opraviti. Če ob prijavi v </w:t>
      </w:r>
      <w:proofErr w:type="spellStart"/>
      <w:r w:rsidRPr="00405886">
        <w:rPr>
          <w:rFonts w:ascii="Arial" w:eastAsia="Calibri" w:hAnsi="Arial" w:cs="Arial"/>
          <w:sz w:val="20"/>
          <w:szCs w:val="20"/>
          <w:lang w:eastAsia="en-US"/>
        </w:rPr>
        <w:t>nominacijski</w:t>
      </w:r>
      <w:proofErr w:type="spellEnd"/>
      <w:r w:rsidRPr="00405886">
        <w:rPr>
          <w:rFonts w:ascii="Arial" w:eastAsia="Calibri" w:hAnsi="Arial" w:cs="Arial"/>
          <w:sz w:val="20"/>
          <w:szCs w:val="20"/>
          <w:lang w:eastAsia="en-US"/>
        </w:rPr>
        <w:t xml:space="preserve"> postopek v evidenco še niso vpisani, lahko vlogo za akreditacijo oddajo naknadno prek spletnega portala </w:t>
      </w:r>
      <w:r w:rsidR="00DE0B14">
        <w:rPr>
          <w:rFonts w:ascii="Arial" w:eastAsia="Calibri" w:hAnsi="Arial" w:cs="Arial"/>
          <w:sz w:val="20"/>
          <w:szCs w:val="20"/>
          <w:lang w:eastAsia="en-US"/>
        </w:rPr>
        <w:t>k</w:t>
      </w:r>
      <w:r w:rsidRPr="00405886">
        <w:rPr>
          <w:rFonts w:ascii="Arial" w:eastAsia="Calibri" w:hAnsi="Arial" w:cs="Arial"/>
          <w:sz w:val="20"/>
          <w:szCs w:val="20"/>
          <w:lang w:eastAsia="en-US"/>
        </w:rPr>
        <w:t xml:space="preserve">adrovske komisije SDH. O akreditaciji in vpisu v evidenco odloči </w:t>
      </w:r>
      <w:r w:rsidR="00DE0B14">
        <w:rPr>
          <w:rFonts w:ascii="Arial" w:eastAsia="Calibri" w:hAnsi="Arial" w:cs="Arial"/>
          <w:sz w:val="20"/>
          <w:szCs w:val="20"/>
          <w:lang w:eastAsia="en-US"/>
        </w:rPr>
        <w:t>k</w:t>
      </w:r>
      <w:r w:rsidRPr="00405886">
        <w:rPr>
          <w:rFonts w:ascii="Arial" w:eastAsia="Calibri" w:hAnsi="Arial" w:cs="Arial"/>
          <w:sz w:val="20"/>
          <w:szCs w:val="20"/>
          <w:lang w:eastAsia="en-US"/>
        </w:rPr>
        <w:t>adrovska komisija SDH, s čimer potrdi, da posameznik izpolnjuje splošne pogoje za člana organov vodenja ali nadzora družb s kapitalsko naložbo države. Za postopek akreditacije in vodenje evidence se uporabljajo pravila, ki veljajo za SDH.</w:t>
      </w:r>
    </w:p>
    <w:p w14:paraId="66198FD9" w14:textId="77777777" w:rsidR="00D009C7" w:rsidRPr="00405886" w:rsidRDefault="00D009C7" w:rsidP="006F1F52">
      <w:pPr>
        <w:pStyle w:val="pf0"/>
        <w:spacing w:before="0" w:beforeAutospacing="0" w:after="0" w:afterAutospacing="0"/>
        <w:jc w:val="both"/>
        <w:rPr>
          <w:rFonts w:ascii="Arial" w:eastAsia="Calibri" w:hAnsi="Arial" w:cs="Arial"/>
          <w:sz w:val="20"/>
          <w:szCs w:val="20"/>
          <w:lang w:eastAsia="en-US"/>
        </w:rPr>
      </w:pPr>
    </w:p>
    <w:p w14:paraId="7DB05E68" w14:textId="77777777" w:rsidR="00D009C7" w:rsidRPr="00405886" w:rsidRDefault="00D009C7" w:rsidP="006F1F52">
      <w:pPr>
        <w:pStyle w:val="pf0"/>
        <w:spacing w:before="0" w:beforeAutospacing="0" w:after="0" w:afterAutospacing="0"/>
        <w:jc w:val="both"/>
        <w:rPr>
          <w:rFonts w:ascii="Arial" w:eastAsia="Calibri" w:hAnsi="Arial" w:cs="Arial"/>
          <w:sz w:val="20"/>
          <w:szCs w:val="20"/>
          <w:lang w:eastAsia="en-US"/>
        </w:rPr>
      </w:pPr>
      <w:r w:rsidRPr="00405886">
        <w:rPr>
          <w:rFonts w:ascii="Arial" w:eastAsia="Calibri" w:hAnsi="Arial" w:cs="Arial"/>
          <w:sz w:val="20"/>
          <w:szCs w:val="20"/>
          <w:lang w:eastAsia="en-US"/>
        </w:rPr>
        <w:t xml:space="preserve">(7) Za člane nadzornega sveta družbe, ki </w:t>
      </w:r>
      <w:r>
        <w:rPr>
          <w:rFonts w:ascii="Arial" w:eastAsia="Calibri" w:hAnsi="Arial" w:cs="Arial"/>
          <w:sz w:val="20"/>
          <w:szCs w:val="20"/>
          <w:lang w:eastAsia="en-US"/>
        </w:rPr>
        <w:t>jih imenuje</w:t>
      </w:r>
      <w:r w:rsidRPr="00405886">
        <w:rPr>
          <w:rFonts w:ascii="Arial" w:eastAsia="Calibri" w:hAnsi="Arial" w:cs="Arial"/>
          <w:sz w:val="20"/>
          <w:szCs w:val="20"/>
          <w:lang w:eastAsia="en-US"/>
        </w:rPr>
        <w:t xml:space="preserve"> </w:t>
      </w:r>
      <w:r w:rsidRPr="00726557">
        <w:rPr>
          <w:rFonts w:ascii="Arial" w:eastAsia="Calibri" w:hAnsi="Arial" w:cs="Arial"/>
          <w:sz w:val="20"/>
          <w:szCs w:val="20"/>
          <w:lang w:eastAsia="en-US"/>
        </w:rPr>
        <w:t>skupščina družbe</w:t>
      </w:r>
      <w:r w:rsidRPr="00405886">
        <w:rPr>
          <w:rFonts w:ascii="Arial" w:eastAsia="Calibri" w:hAnsi="Arial" w:cs="Arial"/>
          <w:sz w:val="20"/>
          <w:szCs w:val="20"/>
          <w:lang w:eastAsia="en-US"/>
        </w:rPr>
        <w:t xml:space="preserve">, so lahko imenovani le nominirani kandidati. SDH predloži ministrstvu seznam vseh nominiranih kandidatov. </w:t>
      </w:r>
    </w:p>
    <w:p w14:paraId="7222AF2B" w14:textId="77777777" w:rsidR="00D009C7" w:rsidRPr="00405886" w:rsidRDefault="00D009C7" w:rsidP="006F1F52">
      <w:pPr>
        <w:pStyle w:val="pf0"/>
        <w:spacing w:before="0" w:beforeAutospacing="0" w:after="0" w:afterAutospacing="0"/>
        <w:jc w:val="both"/>
        <w:rPr>
          <w:rFonts w:ascii="Arial" w:eastAsia="Calibri" w:hAnsi="Arial" w:cs="Arial"/>
          <w:sz w:val="20"/>
          <w:szCs w:val="20"/>
          <w:lang w:eastAsia="en-US"/>
        </w:rPr>
      </w:pPr>
    </w:p>
    <w:p w14:paraId="37A6FA56" w14:textId="69A3A73A" w:rsidR="00D009C7" w:rsidRPr="00405886" w:rsidRDefault="00D009C7" w:rsidP="006F1F52">
      <w:pPr>
        <w:pStyle w:val="pf0"/>
        <w:spacing w:before="0" w:beforeAutospacing="0" w:after="0" w:afterAutospacing="0"/>
        <w:jc w:val="both"/>
        <w:rPr>
          <w:rFonts w:ascii="Arial" w:eastAsia="Calibri" w:hAnsi="Arial" w:cs="Arial"/>
          <w:sz w:val="20"/>
          <w:szCs w:val="20"/>
          <w:lang w:eastAsia="en-US"/>
        </w:rPr>
      </w:pPr>
      <w:r w:rsidRPr="00405886">
        <w:rPr>
          <w:rFonts w:ascii="Arial" w:eastAsia="Calibri" w:hAnsi="Arial" w:cs="Arial"/>
          <w:sz w:val="20"/>
          <w:szCs w:val="20"/>
          <w:lang w:eastAsia="en-US"/>
        </w:rPr>
        <w:t xml:space="preserve">(8) Izbor in imenovanje članov nadzornega sveta družbe, ki </w:t>
      </w:r>
      <w:r>
        <w:rPr>
          <w:rFonts w:ascii="Arial" w:eastAsia="Calibri" w:hAnsi="Arial" w:cs="Arial"/>
          <w:sz w:val="20"/>
          <w:szCs w:val="20"/>
          <w:lang w:eastAsia="en-US"/>
        </w:rPr>
        <w:t>jih imenuje</w:t>
      </w:r>
      <w:r w:rsidRPr="00405886">
        <w:rPr>
          <w:rFonts w:ascii="Arial" w:eastAsia="Calibri" w:hAnsi="Arial" w:cs="Arial"/>
          <w:sz w:val="20"/>
          <w:szCs w:val="20"/>
          <w:lang w:eastAsia="en-US"/>
        </w:rPr>
        <w:t xml:space="preserve"> </w:t>
      </w:r>
      <w:r w:rsidRPr="00726557">
        <w:rPr>
          <w:rFonts w:ascii="Arial" w:eastAsia="Calibri" w:hAnsi="Arial" w:cs="Arial"/>
          <w:sz w:val="20"/>
          <w:szCs w:val="20"/>
          <w:lang w:eastAsia="en-US"/>
        </w:rPr>
        <w:t>skupščina družbe</w:t>
      </w:r>
      <w:r w:rsidRPr="00405886">
        <w:rPr>
          <w:rFonts w:ascii="Arial" w:eastAsia="Calibri" w:hAnsi="Arial" w:cs="Arial"/>
          <w:sz w:val="20"/>
          <w:szCs w:val="20"/>
          <w:lang w:eastAsia="en-US"/>
        </w:rPr>
        <w:t xml:space="preserve">, opravi skupščina družbe </w:t>
      </w:r>
      <w:r>
        <w:rPr>
          <w:rFonts w:ascii="Arial" w:eastAsia="Calibri" w:hAnsi="Arial" w:cs="Arial"/>
          <w:sz w:val="20"/>
          <w:szCs w:val="20"/>
          <w:lang w:eastAsia="en-US"/>
        </w:rPr>
        <w:t>tako</w:t>
      </w:r>
      <w:r w:rsidRPr="00405886">
        <w:rPr>
          <w:rFonts w:ascii="Arial" w:eastAsia="Calibri" w:hAnsi="Arial" w:cs="Arial"/>
          <w:sz w:val="20"/>
          <w:szCs w:val="20"/>
          <w:lang w:eastAsia="en-US"/>
        </w:rPr>
        <w:t>, da imenuje tri člane iz seznama nominiranih kandidatov. Enako velja v primeru predčasnega prenehanja mandata ka</w:t>
      </w:r>
      <w:r>
        <w:rPr>
          <w:rFonts w:ascii="Arial" w:eastAsia="Calibri" w:hAnsi="Arial" w:cs="Arial"/>
          <w:sz w:val="20"/>
          <w:szCs w:val="20"/>
          <w:lang w:eastAsia="en-US"/>
        </w:rPr>
        <w:t>ter</w:t>
      </w:r>
      <w:r w:rsidRPr="00405886">
        <w:rPr>
          <w:rFonts w:ascii="Arial" w:eastAsia="Calibri" w:hAnsi="Arial" w:cs="Arial"/>
          <w:sz w:val="20"/>
          <w:szCs w:val="20"/>
          <w:lang w:eastAsia="en-US"/>
        </w:rPr>
        <w:t xml:space="preserve">ega od članov nadzornega sveta skupščine, ki </w:t>
      </w:r>
      <w:r>
        <w:rPr>
          <w:rFonts w:ascii="Arial" w:eastAsia="Calibri" w:hAnsi="Arial" w:cs="Arial"/>
          <w:sz w:val="20"/>
          <w:szCs w:val="20"/>
          <w:lang w:eastAsia="en-US"/>
        </w:rPr>
        <w:t>jih imenuje</w:t>
      </w:r>
      <w:r w:rsidRPr="00405886">
        <w:rPr>
          <w:rFonts w:ascii="Arial" w:eastAsia="Calibri" w:hAnsi="Arial" w:cs="Arial"/>
          <w:sz w:val="20"/>
          <w:szCs w:val="20"/>
          <w:lang w:eastAsia="en-US"/>
        </w:rPr>
        <w:t xml:space="preserve"> </w:t>
      </w:r>
      <w:r w:rsidRPr="00726557">
        <w:rPr>
          <w:rFonts w:ascii="Arial" w:eastAsia="Calibri" w:hAnsi="Arial" w:cs="Arial"/>
          <w:sz w:val="20"/>
          <w:szCs w:val="20"/>
          <w:lang w:eastAsia="en-US"/>
        </w:rPr>
        <w:t>skupščina družbe</w:t>
      </w:r>
      <w:r w:rsidRPr="00405886">
        <w:rPr>
          <w:rFonts w:ascii="Arial" w:eastAsia="Calibri" w:hAnsi="Arial" w:cs="Arial"/>
          <w:sz w:val="20"/>
          <w:szCs w:val="20"/>
          <w:lang w:eastAsia="en-US"/>
        </w:rPr>
        <w:t xml:space="preserve">. </w:t>
      </w:r>
    </w:p>
    <w:p w14:paraId="1BDE7682" w14:textId="77777777" w:rsidR="00D009C7" w:rsidRPr="00405886" w:rsidRDefault="00D009C7" w:rsidP="006F1F52">
      <w:pPr>
        <w:spacing w:after="0" w:line="240" w:lineRule="auto"/>
        <w:rPr>
          <w:szCs w:val="20"/>
          <w:lang w:eastAsia="sl-SI"/>
        </w:rPr>
      </w:pPr>
    </w:p>
    <w:p w14:paraId="407514B8" w14:textId="77777777" w:rsidR="00D009C7" w:rsidRPr="00405886" w:rsidRDefault="00D009C7" w:rsidP="006F1F52">
      <w:pPr>
        <w:spacing w:after="0" w:line="240" w:lineRule="auto"/>
        <w:rPr>
          <w:szCs w:val="20"/>
          <w:lang w:eastAsia="sl-SI"/>
        </w:rPr>
      </w:pPr>
      <w:r w:rsidRPr="00405886">
        <w:rPr>
          <w:szCs w:val="20"/>
          <w:lang w:eastAsia="sl-SI"/>
        </w:rPr>
        <w:t>(9) Naloge SDH iz tega člena</w:t>
      </w:r>
      <w:r w:rsidRPr="00405886">
        <w:rPr>
          <w:szCs w:val="20"/>
        </w:rPr>
        <w:t xml:space="preserve"> in nadomestilo za izvedene naloge SDH se podrobneje uredijo v pogodbi med ministrstvom in SDH.</w:t>
      </w:r>
    </w:p>
    <w:p w14:paraId="66A8B939" w14:textId="77777777" w:rsidR="00D009C7" w:rsidRPr="00405886" w:rsidRDefault="00D009C7" w:rsidP="006F1F52">
      <w:pPr>
        <w:spacing w:after="0" w:line="240" w:lineRule="auto"/>
        <w:rPr>
          <w:szCs w:val="20"/>
          <w:lang w:eastAsia="sl-SI"/>
        </w:rPr>
      </w:pPr>
    </w:p>
    <w:p w14:paraId="71D6AC80" w14:textId="77777777" w:rsidR="00D009C7" w:rsidRPr="00405886" w:rsidRDefault="00D009C7" w:rsidP="006F1F52">
      <w:pPr>
        <w:spacing w:after="0"/>
        <w:ind w:left="284" w:hanging="284"/>
        <w:jc w:val="center"/>
        <w:rPr>
          <w:b/>
          <w:szCs w:val="20"/>
        </w:rPr>
      </w:pPr>
      <w:r w:rsidRPr="00405886">
        <w:rPr>
          <w:b/>
          <w:szCs w:val="20"/>
        </w:rPr>
        <w:t>5</w:t>
      </w:r>
      <w:r>
        <w:rPr>
          <w:b/>
          <w:szCs w:val="20"/>
        </w:rPr>
        <w:t>2</w:t>
      </w:r>
      <w:r w:rsidRPr="00405886">
        <w:rPr>
          <w:b/>
          <w:szCs w:val="20"/>
        </w:rPr>
        <w:t>. člen</w:t>
      </w:r>
    </w:p>
    <w:p w14:paraId="53A4A0D0" w14:textId="77777777" w:rsidR="00D009C7" w:rsidRPr="00405886" w:rsidRDefault="00D009C7" w:rsidP="006F1F52">
      <w:pPr>
        <w:spacing w:after="0"/>
        <w:ind w:left="284" w:hanging="284"/>
        <w:jc w:val="center"/>
        <w:rPr>
          <w:b/>
          <w:szCs w:val="20"/>
        </w:rPr>
      </w:pPr>
      <w:r w:rsidRPr="00405886">
        <w:rPr>
          <w:b/>
          <w:szCs w:val="20"/>
        </w:rPr>
        <w:t>(odpoklic člana nadzornega sveta družbe)</w:t>
      </w:r>
    </w:p>
    <w:p w14:paraId="6DBA1E35" w14:textId="77777777" w:rsidR="00D009C7" w:rsidRPr="00405886" w:rsidRDefault="00D009C7" w:rsidP="006F1F52">
      <w:pPr>
        <w:spacing w:after="0" w:line="240" w:lineRule="auto"/>
        <w:rPr>
          <w:szCs w:val="20"/>
          <w:lang w:eastAsia="sl-SI"/>
        </w:rPr>
      </w:pPr>
    </w:p>
    <w:p w14:paraId="1825BE82" w14:textId="46534D70" w:rsidR="00D009C7" w:rsidRPr="00405886" w:rsidRDefault="00D009C7" w:rsidP="006F1F52">
      <w:pPr>
        <w:spacing w:after="0" w:line="240" w:lineRule="auto"/>
        <w:rPr>
          <w:szCs w:val="20"/>
          <w:lang w:eastAsia="sl-SI"/>
        </w:rPr>
      </w:pPr>
      <w:r w:rsidRPr="00405886">
        <w:rPr>
          <w:szCs w:val="20"/>
          <w:lang w:eastAsia="sl-SI"/>
        </w:rPr>
        <w:t>Člana nadzornega sveta družbe, ki ga je imenovala skupščina družbe, lahko ta odpokliče, če:</w:t>
      </w:r>
    </w:p>
    <w:p w14:paraId="7B0A4063" w14:textId="77777777" w:rsidR="00D009C7" w:rsidRPr="00405886" w:rsidRDefault="00D009C7" w:rsidP="00A720B8">
      <w:pPr>
        <w:numPr>
          <w:ilvl w:val="0"/>
          <w:numId w:val="151"/>
        </w:numPr>
        <w:spacing w:after="0" w:line="240" w:lineRule="auto"/>
        <w:contextualSpacing/>
        <w:rPr>
          <w:szCs w:val="20"/>
        </w:rPr>
      </w:pPr>
      <w:r w:rsidRPr="00405886">
        <w:rPr>
          <w:szCs w:val="20"/>
        </w:rPr>
        <w:t>se naknadno ugotovi, da ne izpolnjuje pogojev za imenovanje;</w:t>
      </w:r>
    </w:p>
    <w:p w14:paraId="53551AE3" w14:textId="77777777" w:rsidR="00D009C7" w:rsidRPr="00405886" w:rsidRDefault="00D009C7" w:rsidP="00A720B8">
      <w:pPr>
        <w:numPr>
          <w:ilvl w:val="0"/>
          <w:numId w:val="151"/>
        </w:numPr>
        <w:spacing w:after="0" w:line="240" w:lineRule="auto"/>
        <w:contextualSpacing/>
        <w:rPr>
          <w:szCs w:val="20"/>
        </w:rPr>
      </w:pPr>
      <w:r w:rsidRPr="00405886">
        <w:rPr>
          <w:szCs w:val="20"/>
        </w:rPr>
        <w:t>trajno izgubi delovno zmožnost za opravljanje svoje funkcije;</w:t>
      </w:r>
    </w:p>
    <w:p w14:paraId="02F5594D" w14:textId="04CE94B6" w:rsidR="00D009C7" w:rsidRPr="00405886" w:rsidRDefault="00D009C7" w:rsidP="00A720B8">
      <w:pPr>
        <w:numPr>
          <w:ilvl w:val="0"/>
          <w:numId w:val="151"/>
        </w:numPr>
        <w:spacing w:after="0" w:line="240" w:lineRule="auto"/>
        <w:contextualSpacing/>
        <w:rPr>
          <w:szCs w:val="20"/>
        </w:rPr>
      </w:pPr>
      <w:r w:rsidRPr="00405886">
        <w:rPr>
          <w:szCs w:val="20"/>
        </w:rPr>
        <w:t xml:space="preserve">ne opravlja nalog člana ali </w:t>
      </w:r>
      <w:r>
        <w:rPr>
          <w:szCs w:val="20"/>
        </w:rPr>
        <w:t>jih</w:t>
      </w:r>
      <w:r w:rsidRPr="00405886">
        <w:rPr>
          <w:szCs w:val="20"/>
        </w:rPr>
        <w:t xml:space="preserve"> opravlja nevestno ali nestrokovno;</w:t>
      </w:r>
    </w:p>
    <w:p w14:paraId="196F827E" w14:textId="042BC77D" w:rsidR="00D009C7" w:rsidRPr="00405886" w:rsidRDefault="00D009C7" w:rsidP="00A720B8">
      <w:pPr>
        <w:numPr>
          <w:ilvl w:val="0"/>
          <w:numId w:val="151"/>
        </w:numPr>
        <w:spacing w:after="0" w:line="240" w:lineRule="auto"/>
        <w:contextualSpacing/>
        <w:rPr>
          <w:szCs w:val="20"/>
        </w:rPr>
      </w:pPr>
      <w:r w:rsidRPr="00405886">
        <w:rPr>
          <w:szCs w:val="20"/>
        </w:rPr>
        <w:t xml:space="preserve">se naknadno ugotovi, da pred imenovanjem ni razkril okoliščin, ki bi lahko povzročile </w:t>
      </w:r>
      <w:r>
        <w:rPr>
          <w:szCs w:val="20"/>
        </w:rPr>
        <w:t>nasprotje</w:t>
      </w:r>
      <w:r w:rsidRPr="00405886">
        <w:rPr>
          <w:szCs w:val="20"/>
        </w:rPr>
        <w:t xml:space="preserve"> interesov, ali je navedel lažne podatke;</w:t>
      </w:r>
    </w:p>
    <w:p w14:paraId="65EDD2FF" w14:textId="77777777" w:rsidR="00D009C7" w:rsidRPr="00405886" w:rsidRDefault="00D009C7" w:rsidP="00A720B8">
      <w:pPr>
        <w:numPr>
          <w:ilvl w:val="0"/>
          <w:numId w:val="151"/>
        </w:numPr>
        <w:spacing w:after="0" w:line="240" w:lineRule="auto"/>
        <w:contextualSpacing/>
        <w:rPr>
          <w:szCs w:val="20"/>
        </w:rPr>
      </w:pPr>
      <w:r w:rsidRPr="00405886">
        <w:rPr>
          <w:szCs w:val="20"/>
        </w:rPr>
        <w:t>opravlja funkcije, ki so nezdružljive s funkcijo člana;</w:t>
      </w:r>
    </w:p>
    <w:p w14:paraId="6FC46C75" w14:textId="13233D69" w:rsidR="00D009C7" w:rsidRPr="00405886" w:rsidRDefault="00D009C7" w:rsidP="00A720B8">
      <w:pPr>
        <w:numPr>
          <w:ilvl w:val="0"/>
          <w:numId w:val="151"/>
        </w:numPr>
        <w:spacing w:after="0" w:line="240" w:lineRule="auto"/>
        <w:contextualSpacing/>
        <w:rPr>
          <w:szCs w:val="20"/>
        </w:rPr>
      </w:pPr>
      <w:r w:rsidRPr="00405886">
        <w:rPr>
          <w:szCs w:val="20"/>
        </w:rPr>
        <w:t>sam tako odloči z odstopno izjavo.</w:t>
      </w:r>
    </w:p>
    <w:p w14:paraId="5D81ACF4" w14:textId="77777777" w:rsidR="00D009C7" w:rsidRPr="00F53499" w:rsidRDefault="00D009C7" w:rsidP="006F1F52">
      <w:pPr>
        <w:spacing w:after="0" w:line="240" w:lineRule="auto"/>
        <w:rPr>
          <w:szCs w:val="20"/>
        </w:rPr>
      </w:pPr>
    </w:p>
    <w:p w14:paraId="52D4EE92" w14:textId="77777777" w:rsidR="00D009C7" w:rsidRPr="00F53499" w:rsidRDefault="00D009C7" w:rsidP="006F1F52">
      <w:pPr>
        <w:spacing w:after="0"/>
        <w:ind w:left="284" w:hanging="284"/>
        <w:jc w:val="center"/>
        <w:rPr>
          <w:b/>
          <w:szCs w:val="20"/>
        </w:rPr>
      </w:pPr>
      <w:r w:rsidRPr="00F53499">
        <w:rPr>
          <w:b/>
          <w:szCs w:val="20"/>
        </w:rPr>
        <w:lastRenderedPageBreak/>
        <w:t xml:space="preserve"> 5</w:t>
      </w:r>
      <w:r>
        <w:rPr>
          <w:b/>
          <w:szCs w:val="20"/>
        </w:rPr>
        <w:t>3</w:t>
      </w:r>
      <w:r w:rsidRPr="00F53499">
        <w:rPr>
          <w:b/>
          <w:szCs w:val="20"/>
        </w:rPr>
        <w:t>. člen</w:t>
      </w:r>
    </w:p>
    <w:p w14:paraId="4DD14063" w14:textId="77777777" w:rsidR="00D009C7" w:rsidRPr="00F53499" w:rsidRDefault="00D009C7" w:rsidP="006F1F52">
      <w:pPr>
        <w:spacing w:after="0"/>
        <w:ind w:left="284" w:hanging="284"/>
        <w:jc w:val="center"/>
        <w:rPr>
          <w:b/>
          <w:szCs w:val="20"/>
        </w:rPr>
      </w:pPr>
      <w:r w:rsidRPr="00F53499">
        <w:rPr>
          <w:b/>
          <w:szCs w:val="20"/>
        </w:rPr>
        <w:t>(strokovni svet)</w:t>
      </w:r>
    </w:p>
    <w:p w14:paraId="6F9FFEA3" w14:textId="77777777" w:rsidR="00D009C7" w:rsidRPr="00F53499" w:rsidRDefault="00D009C7" w:rsidP="006F1F52">
      <w:pPr>
        <w:spacing w:after="0" w:line="240" w:lineRule="auto"/>
        <w:rPr>
          <w:szCs w:val="20"/>
        </w:rPr>
      </w:pPr>
    </w:p>
    <w:p w14:paraId="67F8A9E6" w14:textId="440AB87C" w:rsidR="00D009C7" w:rsidRPr="00F53499" w:rsidRDefault="00D009C7" w:rsidP="006F1F52">
      <w:pPr>
        <w:spacing w:after="0" w:line="240" w:lineRule="auto"/>
        <w:rPr>
          <w:szCs w:val="20"/>
        </w:rPr>
      </w:pPr>
      <w:r w:rsidRPr="00F53499">
        <w:rPr>
          <w:szCs w:val="20"/>
        </w:rPr>
        <w:t xml:space="preserve">(1) Strokovni svet obravnava strokovna vprašanja in daje mnenja k strokovnim podlagam za izvajanje nalog iz 12. člena tega zakona.  </w:t>
      </w:r>
      <w:bookmarkStart w:id="69" w:name="_Hlk138230574"/>
      <w:r w:rsidRPr="00F53499">
        <w:rPr>
          <w:szCs w:val="20"/>
        </w:rPr>
        <w:t xml:space="preserve"> </w:t>
      </w:r>
    </w:p>
    <w:bookmarkEnd w:id="69"/>
    <w:p w14:paraId="499AD1F8" w14:textId="77777777" w:rsidR="00D009C7" w:rsidRPr="00F53499" w:rsidRDefault="00D009C7" w:rsidP="006F1F52">
      <w:pPr>
        <w:spacing w:after="0" w:line="240" w:lineRule="auto"/>
        <w:rPr>
          <w:szCs w:val="20"/>
        </w:rPr>
      </w:pPr>
    </w:p>
    <w:p w14:paraId="5375E2C5" w14:textId="77777777" w:rsidR="00D009C7" w:rsidRPr="00F53499" w:rsidRDefault="00D009C7" w:rsidP="006F1F52">
      <w:pPr>
        <w:spacing w:after="0" w:line="240" w:lineRule="auto"/>
        <w:rPr>
          <w:szCs w:val="20"/>
        </w:rPr>
      </w:pPr>
      <w:r w:rsidRPr="00F53499">
        <w:rPr>
          <w:szCs w:val="20"/>
        </w:rPr>
        <w:t>(2) Strokovni svet sestavlja največ pet članov</w:t>
      </w:r>
      <w:r>
        <w:rPr>
          <w:szCs w:val="20"/>
        </w:rPr>
        <w:t xml:space="preserve"> z mandatno dobo petih let</w:t>
      </w:r>
      <w:r w:rsidRPr="00F53499">
        <w:rPr>
          <w:szCs w:val="20"/>
        </w:rPr>
        <w:t xml:space="preserve">. Nadzorni svet pri imenovanju skrbi, da so v članstvu ustrezno zastopana znanja in kompetence na področjih delovanja strokovnega sveta, še posebej </w:t>
      </w:r>
      <w:bookmarkStart w:id="70" w:name="_Hlk138237349"/>
      <w:r w:rsidRPr="00F53499">
        <w:rPr>
          <w:szCs w:val="20"/>
        </w:rPr>
        <w:t>vzreje in reje konj ter konjeništva</w:t>
      </w:r>
      <w:bookmarkEnd w:id="70"/>
      <w:r w:rsidRPr="00F53499">
        <w:rPr>
          <w:szCs w:val="20"/>
        </w:rPr>
        <w:t>.</w:t>
      </w:r>
    </w:p>
    <w:p w14:paraId="6C898AF0" w14:textId="77777777" w:rsidR="00D009C7" w:rsidRPr="00F53499" w:rsidRDefault="00D009C7" w:rsidP="006F1F52">
      <w:pPr>
        <w:spacing w:after="0" w:line="240" w:lineRule="auto"/>
        <w:rPr>
          <w:szCs w:val="20"/>
        </w:rPr>
      </w:pPr>
    </w:p>
    <w:p w14:paraId="73A3FE30" w14:textId="79D6DD16" w:rsidR="00D009C7" w:rsidRPr="00F53499" w:rsidRDefault="00D009C7" w:rsidP="006F1F52">
      <w:pPr>
        <w:spacing w:after="0" w:line="240" w:lineRule="auto"/>
        <w:rPr>
          <w:szCs w:val="20"/>
        </w:rPr>
      </w:pPr>
      <w:r w:rsidRPr="00F45A81">
        <w:rPr>
          <w:szCs w:val="20"/>
        </w:rPr>
        <w:t xml:space="preserve">(3) Enega člana strokovnega sveta imenuje nadzorni svet družbe na predlog Združenja rejcev lipicancev Slovenije, </w:t>
      </w:r>
      <w:r w:rsidR="00B33614">
        <w:rPr>
          <w:szCs w:val="20"/>
        </w:rPr>
        <w:t>pre</w:t>
      </w:r>
      <w:r w:rsidRPr="00F45A81">
        <w:rPr>
          <w:szCs w:val="20"/>
        </w:rPr>
        <w:t xml:space="preserve">ostale člane strokovnega sveta imenuje nadzorni svet družbe na podlagi javnega poziva iz </w:t>
      </w:r>
      <w:bookmarkStart w:id="71" w:name="_Hlk138234308"/>
      <w:r w:rsidRPr="00F45A81">
        <w:rPr>
          <w:szCs w:val="20"/>
        </w:rPr>
        <w:t>kroga strokovnjakov na področju varovanja kulturnih in naravnih vrednot, vzreje in reje konj, veterine, biotehnoloških in zooloških znanosti, dobrobiti živali, konjeništva, klasične šole jahanja, digitalizacije in priprave informacij za genetsko vrednotenje</w:t>
      </w:r>
      <w:bookmarkEnd w:id="71"/>
      <w:r w:rsidRPr="00F45A81">
        <w:rPr>
          <w:szCs w:val="20"/>
        </w:rPr>
        <w:t xml:space="preserve">. Za javni poziv iz prejšnjega stavka se smiselno uporabljajo določbe tega zakona, ki določa javni poziv za člane nadzornega sveta družbe. </w:t>
      </w:r>
    </w:p>
    <w:p w14:paraId="755B71F1" w14:textId="77777777" w:rsidR="00D009C7" w:rsidRPr="00F53499" w:rsidRDefault="00D009C7" w:rsidP="006F1F52">
      <w:pPr>
        <w:spacing w:after="0" w:line="240" w:lineRule="auto"/>
        <w:rPr>
          <w:szCs w:val="20"/>
        </w:rPr>
      </w:pPr>
    </w:p>
    <w:p w14:paraId="502F2A27" w14:textId="77777777" w:rsidR="00D009C7" w:rsidRPr="00F53499" w:rsidRDefault="00D009C7" w:rsidP="006F1F52">
      <w:pPr>
        <w:spacing w:after="0" w:line="240" w:lineRule="auto"/>
        <w:rPr>
          <w:szCs w:val="20"/>
        </w:rPr>
      </w:pPr>
      <w:r w:rsidRPr="00F53499">
        <w:rPr>
          <w:szCs w:val="20"/>
        </w:rPr>
        <w:t>(4) Strokovni svet:</w:t>
      </w:r>
    </w:p>
    <w:p w14:paraId="3C7100E5" w14:textId="77777777" w:rsidR="00D009C7" w:rsidRPr="00F53499" w:rsidRDefault="00D009C7" w:rsidP="00A720B8">
      <w:pPr>
        <w:numPr>
          <w:ilvl w:val="0"/>
          <w:numId w:val="143"/>
        </w:numPr>
        <w:spacing w:after="0" w:line="240" w:lineRule="auto"/>
        <w:contextualSpacing/>
        <w:rPr>
          <w:szCs w:val="20"/>
        </w:rPr>
      </w:pPr>
      <w:r w:rsidRPr="00F53499">
        <w:rPr>
          <w:szCs w:val="20"/>
        </w:rPr>
        <w:t>podaja mnenje glede predlogov uprave, ki se nanašajo na normative za rejo in vzrejo lipicancev;</w:t>
      </w:r>
    </w:p>
    <w:p w14:paraId="563C2C27" w14:textId="77777777" w:rsidR="00D009C7" w:rsidRPr="00F53499" w:rsidRDefault="00D009C7" w:rsidP="00A720B8">
      <w:pPr>
        <w:numPr>
          <w:ilvl w:val="0"/>
          <w:numId w:val="143"/>
        </w:numPr>
        <w:spacing w:after="0" w:line="240" w:lineRule="auto"/>
        <w:contextualSpacing/>
        <w:rPr>
          <w:szCs w:val="20"/>
        </w:rPr>
      </w:pPr>
      <w:r w:rsidRPr="00F53499">
        <w:rPr>
          <w:szCs w:val="20"/>
        </w:rPr>
        <w:t>izvaja nadzor nad vodenjem izvorne rodovniške knjige;</w:t>
      </w:r>
    </w:p>
    <w:p w14:paraId="5D76C1A3" w14:textId="77777777" w:rsidR="00D009C7" w:rsidRPr="00F53499" w:rsidRDefault="00D009C7" w:rsidP="00A720B8">
      <w:pPr>
        <w:numPr>
          <w:ilvl w:val="0"/>
          <w:numId w:val="143"/>
        </w:numPr>
        <w:spacing w:after="0" w:line="240" w:lineRule="auto"/>
        <w:contextualSpacing/>
        <w:rPr>
          <w:szCs w:val="20"/>
        </w:rPr>
      </w:pPr>
      <w:r w:rsidRPr="00F53499">
        <w:rPr>
          <w:szCs w:val="20"/>
        </w:rPr>
        <w:t>podaja mnenje o predlogu poslovodstva glede klasifikacije črede lipicanskih konj s selekcijo;</w:t>
      </w:r>
    </w:p>
    <w:p w14:paraId="2FEF7284" w14:textId="77777777" w:rsidR="00D009C7" w:rsidRPr="00F53499" w:rsidRDefault="00D009C7" w:rsidP="00A720B8">
      <w:pPr>
        <w:numPr>
          <w:ilvl w:val="0"/>
          <w:numId w:val="143"/>
        </w:numPr>
        <w:spacing w:after="0" w:line="240" w:lineRule="auto"/>
        <w:contextualSpacing/>
        <w:rPr>
          <w:szCs w:val="20"/>
        </w:rPr>
      </w:pPr>
      <w:r w:rsidRPr="00F53499">
        <w:rPr>
          <w:szCs w:val="20"/>
        </w:rPr>
        <w:t>daje soglasje k letnemu načrtu prevedb;</w:t>
      </w:r>
    </w:p>
    <w:p w14:paraId="100905CD" w14:textId="2EC80A56" w:rsidR="00D009C7" w:rsidRPr="00F53499" w:rsidRDefault="00D009C7" w:rsidP="00A720B8">
      <w:pPr>
        <w:numPr>
          <w:ilvl w:val="0"/>
          <w:numId w:val="143"/>
        </w:numPr>
        <w:spacing w:after="0" w:line="240" w:lineRule="auto"/>
        <w:contextualSpacing/>
        <w:rPr>
          <w:szCs w:val="20"/>
        </w:rPr>
      </w:pPr>
      <w:r w:rsidRPr="00F53499">
        <w:rPr>
          <w:szCs w:val="20"/>
        </w:rPr>
        <w:t>podaja mnenje glede predloga poslovodstva za spreje</w:t>
      </w:r>
      <w:r>
        <w:rPr>
          <w:szCs w:val="20"/>
        </w:rPr>
        <w:t>tje</w:t>
      </w:r>
      <w:r w:rsidRPr="00F53499">
        <w:rPr>
          <w:szCs w:val="20"/>
        </w:rPr>
        <w:t xml:space="preserve"> letn</w:t>
      </w:r>
      <w:r>
        <w:rPr>
          <w:szCs w:val="20"/>
        </w:rPr>
        <w:t>ega</w:t>
      </w:r>
      <w:r w:rsidRPr="00F53499">
        <w:rPr>
          <w:szCs w:val="20"/>
        </w:rPr>
        <w:t xml:space="preserve"> </w:t>
      </w:r>
      <w:r>
        <w:rPr>
          <w:szCs w:val="20"/>
        </w:rPr>
        <w:t>načrta</w:t>
      </w:r>
      <w:r w:rsidRPr="00F53499">
        <w:rPr>
          <w:szCs w:val="20"/>
        </w:rPr>
        <w:t xml:space="preserve"> pripustov;</w:t>
      </w:r>
    </w:p>
    <w:p w14:paraId="453046C4" w14:textId="77777777" w:rsidR="00D009C7" w:rsidRPr="00F53499" w:rsidRDefault="00D009C7" w:rsidP="00A720B8">
      <w:pPr>
        <w:numPr>
          <w:ilvl w:val="0"/>
          <w:numId w:val="143"/>
        </w:numPr>
        <w:spacing w:after="0" w:line="240" w:lineRule="auto"/>
        <w:contextualSpacing/>
        <w:rPr>
          <w:szCs w:val="20"/>
        </w:rPr>
      </w:pPr>
      <w:r>
        <w:rPr>
          <w:szCs w:val="20"/>
        </w:rPr>
        <w:t>po</w:t>
      </w:r>
      <w:r w:rsidRPr="00F53499">
        <w:rPr>
          <w:szCs w:val="20"/>
        </w:rPr>
        <w:t>daj</w:t>
      </w:r>
      <w:r>
        <w:rPr>
          <w:szCs w:val="20"/>
        </w:rPr>
        <w:t>a</w:t>
      </w:r>
      <w:r w:rsidRPr="00F53499">
        <w:rPr>
          <w:szCs w:val="20"/>
        </w:rPr>
        <w:t xml:space="preserve"> soglasje k letnemu paritvenemu načrtu;</w:t>
      </w:r>
    </w:p>
    <w:p w14:paraId="68179701" w14:textId="4B414C80" w:rsidR="00D009C7" w:rsidRPr="00F53499" w:rsidRDefault="00D009C7" w:rsidP="00A720B8">
      <w:pPr>
        <w:numPr>
          <w:ilvl w:val="0"/>
          <w:numId w:val="143"/>
        </w:numPr>
        <w:spacing w:after="0" w:line="240" w:lineRule="auto"/>
        <w:contextualSpacing/>
        <w:rPr>
          <w:szCs w:val="20"/>
        </w:rPr>
      </w:pPr>
      <w:r w:rsidRPr="00F53499">
        <w:rPr>
          <w:szCs w:val="20"/>
        </w:rPr>
        <w:t>podaja priporočila glede smernic za trenersko in učno delo v konjeništvu in klasični šoli jahanja</w:t>
      </w:r>
      <w:r>
        <w:rPr>
          <w:szCs w:val="20"/>
        </w:rPr>
        <w:t>;</w:t>
      </w:r>
    </w:p>
    <w:p w14:paraId="6C08FE57" w14:textId="77777777" w:rsidR="00D009C7" w:rsidRDefault="00D009C7" w:rsidP="00A720B8">
      <w:pPr>
        <w:numPr>
          <w:ilvl w:val="0"/>
          <w:numId w:val="143"/>
        </w:numPr>
        <w:spacing w:after="0" w:line="240" w:lineRule="auto"/>
        <w:contextualSpacing/>
        <w:rPr>
          <w:szCs w:val="20"/>
        </w:rPr>
      </w:pPr>
      <w:r w:rsidRPr="00F53499">
        <w:rPr>
          <w:szCs w:val="20"/>
        </w:rPr>
        <w:t>potrjuje letni program usposabljanja kadrov in šolanja konj;</w:t>
      </w:r>
    </w:p>
    <w:p w14:paraId="30124EE9" w14:textId="77777777" w:rsidR="00D009C7" w:rsidRPr="00F53499" w:rsidRDefault="00D009C7" w:rsidP="00A720B8">
      <w:pPr>
        <w:numPr>
          <w:ilvl w:val="0"/>
          <w:numId w:val="143"/>
        </w:numPr>
        <w:spacing w:after="0" w:line="240" w:lineRule="auto"/>
        <w:contextualSpacing/>
        <w:rPr>
          <w:szCs w:val="20"/>
        </w:rPr>
      </w:pPr>
      <w:r>
        <w:rPr>
          <w:szCs w:val="20"/>
        </w:rPr>
        <w:t>podaja mnenje k letnemu poročilu;</w:t>
      </w:r>
    </w:p>
    <w:p w14:paraId="496A0B7F" w14:textId="091DCCBA" w:rsidR="00D009C7" w:rsidRPr="00F93A22" w:rsidRDefault="00D009C7" w:rsidP="00A720B8">
      <w:pPr>
        <w:numPr>
          <w:ilvl w:val="0"/>
          <w:numId w:val="143"/>
        </w:numPr>
        <w:spacing w:after="0" w:line="240" w:lineRule="auto"/>
        <w:contextualSpacing/>
        <w:rPr>
          <w:szCs w:val="20"/>
        </w:rPr>
      </w:pPr>
      <w:r w:rsidRPr="00F93A22">
        <w:rPr>
          <w:szCs w:val="20"/>
        </w:rPr>
        <w:t xml:space="preserve">podaja mnenje </w:t>
      </w:r>
      <w:r>
        <w:rPr>
          <w:szCs w:val="20"/>
        </w:rPr>
        <w:t>s</w:t>
      </w:r>
      <w:r w:rsidRPr="00F93A22">
        <w:rPr>
          <w:szCs w:val="20"/>
        </w:rPr>
        <w:t xml:space="preserve"> področja svojih pristojnosti, ki </w:t>
      </w:r>
      <w:r w:rsidR="00DA6E01">
        <w:rPr>
          <w:szCs w:val="20"/>
        </w:rPr>
        <w:t>je</w:t>
      </w:r>
      <w:r w:rsidR="00DA6E01" w:rsidRPr="00F93A22">
        <w:rPr>
          <w:szCs w:val="20"/>
        </w:rPr>
        <w:t xml:space="preserve"> </w:t>
      </w:r>
      <w:r w:rsidRPr="00F93A22">
        <w:rPr>
          <w:szCs w:val="20"/>
        </w:rPr>
        <w:t>namenjen</w:t>
      </w:r>
      <w:r w:rsidR="00DA6E01">
        <w:rPr>
          <w:szCs w:val="20"/>
        </w:rPr>
        <w:t>o</w:t>
      </w:r>
      <w:r w:rsidRPr="00F93A22">
        <w:rPr>
          <w:szCs w:val="20"/>
        </w:rPr>
        <w:t xml:space="preserve"> pripravi razvojne strategije iz 10. člena tega zakona in poslovnega načrta iz 11. člena tega zakona;</w:t>
      </w:r>
    </w:p>
    <w:p w14:paraId="0447F296" w14:textId="77777777" w:rsidR="00D009C7" w:rsidRPr="00F53499" w:rsidRDefault="00D009C7" w:rsidP="00A720B8">
      <w:pPr>
        <w:numPr>
          <w:ilvl w:val="0"/>
          <w:numId w:val="143"/>
        </w:numPr>
        <w:spacing w:after="0" w:line="240" w:lineRule="auto"/>
        <w:contextualSpacing/>
        <w:rPr>
          <w:szCs w:val="20"/>
        </w:rPr>
      </w:pPr>
      <w:r w:rsidRPr="00F53499">
        <w:rPr>
          <w:szCs w:val="20"/>
        </w:rPr>
        <w:t>podaja mnenje glede stanja strokovnega dela</w:t>
      </w:r>
      <w:r w:rsidRPr="00F53499" w:rsidDel="00EC1A0F">
        <w:rPr>
          <w:szCs w:val="20"/>
        </w:rPr>
        <w:t xml:space="preserve"> </w:t>
      </w:r>
      <w:r w:rsidRPr="00F53499">
        <w:rPr>
          <w:szCs w:val="20"/>
        </w:rPr>
        <w:t>s konji s poudarkom na zdravju, dobrobiti in delovni sposobnosti konjev;</w:t>
      </w:r>
    </w:p>
    <w:p w14:paraId="57322A19" w14:textId="08453AFF" w:rsidR="00D009C7" w:rsidRPr="00F53499" w:rsidRDefault="00D009C7" w:rsidP="00A720B8">
      <w:pPr>
        <w:numPr>
          <w:ilvl w:val="0"/>
          <w:numId w:val="143"/>
        </w:numPr>
        <w:spacing w:after="0" w:line="240" w:lineRule="auto"/>
        <w:contextualSpacing/>
        <w:rPr>
          <w:szCs w:val="20"/>
        </w:rPr>
      </w:pPr>
      <w:r w:rsidRPr="00F53499">
        <w:rPr>
          <w:szCs w:val="20"/>
        </w:rPr>
        <w:t>imenuje komisijo za letni pregled Kobilarne Lipica, ki oceni izvajanje rejskega in selekcijskega programa, pogoje reje in šolanja konj ter upravljanje površin</w:t>
      </w:r>
      <w:r>
        <w:rPr>
          <w:szCs w:val="20"/>
        </w:rPr>
        <w:t>,</w:t>
      </w:r>
      <w:r w:rsidRPr="00F53499">
        <w:rPr>
          <w:szCs w:val="20"/>
        </w:rPr>
        <w:t xml:space="preserve"> namenjeni</w:t>
      </w:r>
      <w:r>
        <w:rPr>
          <w:szCs w:val="20"/>
        </w:rPr>
        <w:t>h</w:t>
      </w:r>
      <w:r w:rsidRPr="00F53499">
        <w:rPr>
          <w:szCs w:val="20"/>
        </w:rPr>
        <w:t xml:space="preserve"> reji konj</w:t>
      </w:r>
      <w:r>
        <w:rPr>
          <w:szCs w:val="20"/>
        </w:rPr>
        <w:t>,</w:t>
      </w:r>
      <w:r w:rsidRPr="00F53499">
        <w:rPr>
          <w:szCs w:val="20"/>
        </w:rPr>
        <w:t xml:space="preserve"> strokovne preglede dela s konji s poudarkom na zdravju, dobrobiti in delovni sposobnosti konjev;</w:t>
      </w:r>
    </w:p>
    <w:p w14:paraId="3A85F778" w14:textId="62F4F032" w:rsidR="00D009C7" w:rsidRPr="00F53499" w:rsidRDefault="00D009C7" w:rsidP="00A720B8">
      <w:pPr>
        <w:numPr>
          <w:ilvl w:val="0"/>
          <w:numId w:val="143"/>
        </w:numPr>
        <w:spacing w:after="0" w:line="240" w:lineRule="auto"/>
        <w:contextualSpacing/>
        <w:rPr>
          <w:szCs w:val="20"/>
        </w:rPr>
      </w:pPr>
      <w:r w:rsidRPr="00F53499">
        <w:rPr>
          <w:szCs w:val="20"/>
        </w:rPr>
        <w:t>podaja mnenj</w:t>
      </w:r>
      <w:r w:rsidR="003F7FFD">
        <w:rPr>
          <w:szCs w:val="20"/>
        </w:rPr>
        <w:t>e</w:t>
      </w:r>
      <w:r w:rsidRPr="00F53499">
        <w:rPr>
          <w:szCs w:val="20"/>
        </w:rPr>
        <w:t xml:space="preserve"> k uporabi konjev, ki sestavlja</w:t>
      </w:r>
      <w:r w:rsidR="00324955">
        <w:rPr>
          <w:szCs w:val="20"/>
        </w:rPr>
        <w:t>jo</w:t>
      </w:r>
      <w:r w:rsidRPr="00F53499">
        <w:rPr>
          <w:szCs w:val="20"/>
        </w:rPr>
        <w:t xml:space="preserve"> splošno populacijo črede, pri izvajanju sekundarnih dejavnosti;</w:t>
      </w:r>
    </w:p>
    <w:p w14:paraId="40739022" w14:textId="77777777" w:rsidR="00D009C7" w:rsidRPr="00F53499" w:rsidRDefault="00D009C7" w:rsidP="00A720B8">
      <w:pPr>
        <w:numPr>
          <w:ilvl w:val="0"/>
          <w:numId w:val="143"/>
        </w:numPr>
        <w:spacing w:after="0" w:line="240" w:lineRule="auto"/>
        <w:contextualSpacing/>
        <w:rPr>
          <w:szCs w:val="20"/>
        </w:rPr>
      </w:pPr>
      <w:r w:rsidRPr="00F53499">
        <w:rPr>
          <w:szCs w:val="20"/>
        </w:rPr>
        <w:t>podaja predloge upravi s področja svojih pristojnosti;</w:t>
      </w:r>
    </w:p>
    <w:p w14:paraId="2C6D4484" w14:textId="24267732" w:rsidR="00D009C7" w:rsidRPr="00F53499" w:rsidRDefault="00D009C7" w:rsidP="00A720B8">
      <w:pPr>
        <w:numPr>
          <w:ilvl w:val="0"/>
          <w:numId w:val="143"/>
        </w:numPr>
        <w:spacing w:after="0" w:line="240" w:lineRule="auto"/>
        <w:contextualSpacing/>
        <w:rPr>
          <w:szCs w:val="20"/>
        </w:rPr>
      </w:pPr>
      <w:r w:rsidRPr="00F53499">
        <w:rPr>
          <w:szCs w:val="20"/>
        </w:rPr>
        <w:t>podaja predloge glede izvajanja ukrepov varstva kulturnih in naravnih vrednot.</w:t>
      </w:r>
    </w:p>
    <w:p w14:paraId="76EA3F76" w14:textId="77777777" w:rsidR="00D009C7" w:rsidRPr="00F53499" w:rsidRDefault="00D009C7" w:rsidP="006F1F52">
      <w:pPr>
        <w:spacing w:after="0" w:line="240" w:lineRule="auto"/>
        <w:rPr>
          <w:szCs w:val="20"/>
        </w:rPr>
      </w:pPr>
    </w:p>
    <w:p w14:paraId="139184F6" w14:textId="757100FF" w:rsidR="00D009C7" w:rsidRPr="00F53499" w:rsidRDefault="00D009C7" w:rsidP="006F1F52">
      <w:pPr>
        <w:spacing w:after="0" w:line="240" w:lineRule="auto"/>
        <w:rPr>
          <w:szCs w:val="20"/>
        </w:rPr>
      </w:pPr>
      <w:r w:rsidRPr="00F53499">
        <w:rPr>
          <w:szCs w:val="20"/>
        </w:rPr>
        <w:t>(5) Za člana strokovnega sveta je lahko imenovana oseba, ki izpolnjuje naslednj</w:t>
      </w:r>
      <w:r>
        <w:rPr>
          <w:szCs w:val="20"/>
        </w:rPr>
        <w:t>e</w:t>
      </w:r>
      <w:r w:rsidRPr="00F53499">
        <w:rPr>
          <w:szCs w:val="20"/>
        </w:rPr>
        <w:t xml:space="preserve"> pogoje:</w:t>
      </w:r>
    </w:p>
    <w:p w14:paraId="50A684D8" w14:textId="280009B4" w:rsidR="00D009C7" w:rsidRPr="00F53499" w:rsidRDefault="00D009C7" w:rsidP="00A720B8">
      <w:pPr>
        <w:numPr>
          <w:ilvl w:val="0"/>
          <w:numId w:val="144"/>
        </w:numPr>
        <w:spacing w:after="0" w:line="240" w:lineRule="auto"/>
        <w:contextualSpacing/>
        <w:rPr>
          <w:szCs w:val="20"/>
        </w:rPr>
      </w:pPr>
      <w:r w:rsidRPr="00F53499">
        <w:rPr>
          <w:szCs w:val="20"/>
        </w:rPr>
        <w:t>ni bil</w:t>
      </w:r>
      <w:r>
        <w:rPr>
          <w:szCs w:val="20"/>
        </w:rPr>
        <w:t>a</w:t>
      </w:r>
      <w:r w:rsidRPr="00F53499">
        <w:rPr>
          <w:szCs w:val="20"/>
        </w:rPr>
        <w:t xml:space="preserve"> obsojen</w:t>
      </w:r>
      <w:r>
        <w:rPr>
          <w:szCs w:val="20"/>
        </w:rPr>
        <w:t>a</w:t>
      </w:r>
      <w:r w:rsidRPr="00F53499">
        <w:rPr>
          <w:szCs w:val="20"/>
        </w:rPr>
        <w:t xml:space="preserve"> zaradi kaznivega dejanja</w:t>
      </w:r>
      <w:r>
        <w:rPr>
          <w:szCs w:val="20"/>
        </w:rPr>
        <w:t xml:space="preserve"> zoper premoženje ali gospodarstvo in</w:t>
      </w:r>
      <w:r w:rsidRPr="00F53499">
        <w:rPr>
          <w:szCs w:val="20"/>
        </w:rPr>
        <w:t xml:space="preserve"> ni v kazenskem postopku z že vloženo pravnomočno obtožnico </w:t>
      </w:r>
      <w:r w:rsidR="00D519DC">
        <w:rPr>
          <w:szCs w:val="20"/>
        </w:rPr>
        <w:t xml:space="preserve">zoper njo </w:t>
      </w:r>
      <w:r w:rsidRPr="00F53499">
        <w:rPr>
          <w:szCs w:val="20"/>
        </w:rPr>
        <w:t>za kaznivo dejanje</w:t>
      </w:r>
      <w:r>
        <w:rPr>
          <w:szCs w:val="20"/>
        </w:rPr>
        <w:t xml:space="preserve"> zoper premoženje ali gospodarstvo;</w:t>
      </w:r>
    </w:p>
    <w:p w14:paraId="1F432425" w14:textId="77777777" w:rsidR="00D009C7" w:rsidRPr="00F53499" w:rsidRDefault="00D009C7" w:rsidP="00A720B8">
      <w:pPr>
        <w:numPr>
          <w:ilvl w:val="0"/>
          <w:numId w:val="144"/>
        </w:numPr>
        <w:spacing w:after="0" w:line="240" w:lineRule="auto"/>
        <w:contextualSpacing/>
        <w:rPr>
          <w:szCs w:val="20"/>
        </w:rPr>
      </w:pPr>
      <w:r w:rsidRPr="00F53499">
        <w:rPr>
          <w:szCs w:val="20"/>
        </w:rPr>
        <w:t>nje</w:t>
      </w:r>
      <w:r>
        <w:rPr>
          <w:szCs w:val="20"/>
        </w:rPr>
        <w:t>n</w:t>
      </w:r>
      <w:r w:rsidRPr="00F53499">
        <w:rPr>
          <w:szCs w:val="20"/>
        </w:rPr>
        <w:t>e izkušnje kažejo na potrjeno znanstveno oziroma strokovno odličnost;</w:t>
      </w:r>
    </w:p>
    <w:p w14:paraId="6DCE5277" w14:textId="77777777" w:rsidR="00D009C7" w:rsidRPr="00F53499" w:rsidRDefault="00D009C7" w:rsidP="00A720B8">
      <w:pPr>
        <w:numPr>
          <w:ilvl w:val="0"/>
          <w:numId w:val="144"/>
        </w:numPr>
        <w:spacing w:after="0" w:line="240" w:lineRule="auto"/>
        <w:contextualSpacing/>
        <w:rPr>
          <w:szCs w:val="20"/>
        </w:rPr>
      </w:pPr>
      <w:r w:rsidRPr="00F53499">
        <w:rPr>
          <w:szCs w:val="20"/>
        </w:rPr>
        <w:t>ima izobrazbo na področjih dela strokovnega sveta;</w:t>
      </w:r>
    </w:p>
    <w:p w14:paraId="1F3E93D2" w14:textId="77777777" w:rsidR="00D009C7" w:rsidRPr="00F53499" w:rsidRDefault="00D009C7" w:rsidP="00A720B8">
      <w:pPr>
        <w:numPr>
          <w:ilvl w:val="0"/>
          <w:numId w:val="144"/>
        </w:numPr>
        <w:spacing w:after="0" w:line="240" w:lineRule="auto"/>
        <w:contextualSpacing/>
        <w:rPr>
          <w:szCs w:val="20"/>
        </w:rPr>
      </w:pPr>
      <w:r w:rsidRPr="00F53499">
        <w:rPr>
          <w:szCs w:val="20"/>
        </w:rPr>
        <w:t>ni fizična oseba, ki ima ali je v zadnjih šestih mesecih imela funkcijo v politični stranki, na katero je bila voljena ali imenovana.</w:t>
      </w:r>
    </w:p>
    <w:p w14:paraId="3EB9AB0B" w14:textId="5DEA3541" w:rsidR="00D009C7" w:rsidRPr="00F53499" w:rsidRDefault="00D009C7" w:rsidP="00A720B8">
      <w:pPr>
        <w:numPr>
          <w:ilvl w:val="0"/>
          <w:numId w:val="144"/>
        </w:numPr>
        <w:spacing w:after="0" w:line="240" w:lineRule="auto"/>
        <w:contextualSpacing/>
        <w:rPr>
          <w:szCs w:val="20"/>
        </w:rPr>
      </w:pPr>
      <w:r w:rsidRPr="00F53499">
        <w:rPr>
          <w:szCs w:val="20"/>
        </w:rPr>
        <w:t>je časovno razpoložljiv</w:t>
      </w:r>
      <w:r>
        <w:rPr>
          <w:szCs w:val="20"/>
        </w:rPr>
        <w:t>a</w:t>
      </w:r>
      <w:r w:rsidRPr="00F53499">
        <w:rPr>
          <w:szCs w:val="20"/>
        </w:rPr>
        <w:t xml:space="preserve"> in bo časovno razpoložljiv</w:t>
      </w:r>
      <w:r>
        <w:rPr>
          <w:szCs w:val="20"/>
        </w:rPr>
        <w:t>a</w:t>
      </w:r>
      <w:r w:rsidRPr="00F53499">
        <w:rPr>
          <w:szCs w:val="20"/>
        </w:rPr>
        <w:t xml:space="preserve"> med opravljanjem funkcije</w:t>
      </w:r>
      <w:r>
        <w:rPr>
          <w:szCs w:val="20"/>
        </w:rPr>
        <w:t>.</w:t>
      </w:r>
    </w:p>
    <w:p w14:paraId="73E390F8" w14:textId="77777777" w:rsidR="00D009C7" w:rsidRPr="00F53499" w:rsidRDefault="00D009C7" w:rsidP="006F1F52">
      <w:pPr>
        <w:spacing w:after="0"/>
        <w:ind w:left="720"/>
        <w:rPr>
          <w:szCs w:val="20"/>
        </w:rPr>
      </w:pPr>
    </w:p>
    <w:p w14:paraId="7C3D8156" w14:textId="77777777" w:rsidR="00D009C7" w:rsidRPr="00F53499" w:rsidRDefault="00D009C7" w:rsidP="006F1F52">
      <w:pPr>
        <w:spacing w:after="0"/>
        <w:ind w:left="284" w:hanging="284"/>
        <w:jc w:val="center"/>
        <w:rPr>
          <w:b/>
          <w:szCs w:val="20"/>
        </w:rPr>
      </w:pPr>
      <w:r w:rsidRPr="00F53499">
        <w:rPr>
          <w:b/>
          <w:szCs w:val="20"/>
        </w:rPr>
        <w:t xml:space="preserve"> 5</w:t>
      </w:r>
      <w:r>
        <w:rPr>
          <w:b/>
          <w:szCs w:val="20"/>
        </w:rPr>
        <w:t>4</w:t>
      </w:r>
      <w:r w:rsidRPr="00F53499">
        <w:rPr>
          <w:b/>
          <w:szCs w:val="20"/>
        </w:rPr>
        <w:t>. člen</w:t>
      </w:r>
    </w:p>
    <w:p w14:paraId="5E97BB33" w14:textId="77777777" w:rsidR="00D009C7" w:rsidRPr="00F53499" w:rsidRDefault="00D009C7" w:rsidP="006F1F52">
      <w:pPr>
        <w:spacing w:after="0"/>
        <w:ind w:left="284" w:hanging="284"/>
        <w:jc w:val="center"/>
        <w:rPr>
          <w:b/>
          <w:szCs w:val="20"/>
        </w:rPr>
      </w:pPr>
      <w:r w:rsidRPr="00F53499">
        <w:rPr>
          <w:b/>
          <w:szCs w:val="20"/>
        </w:rPr>
        <w:t>(uprava)</w:t>
      </w:r>
    </w:p>
    <w:p w14:paraId="7DF57036" w14:textId="77777777" w:rsidR="00D009C7" w:rsidRPr="00F53499" w:rsidRDefault="00D009C7" w:rsidP="006F1F52">
      <w:pPr>
        <w:spacing w:after="0" w:line="240" w:lineRule="auto"/>
        <w:rPr>
          <w:szCs w:val="20"/>
          <w:lang w:eastAsia="sl-SI"/>
        </w:rPr>
      </w:pPr>
    </w:p>
    <w:p w14:paraId="4BDEBBE8" w14:textId="663810CE" w:rsidR="00D009C7" w:rsidRPr="00F53499" w:rsidRDefault="00D009C7" w:rsidP="006F1F52">
      <w:pPr>
        <w:spacing w:after="0" w:line="240" w:lineRule="auto"/>
        <w:rPr>
          <w:szCs w:val="20"/>
          <w:lang w:eastAsia="sl-SI"/>
        </w:rPr>
      </w:pPr>
      <w:r w:rsidRPr="00F53499">
        <w:rPr>
          <w:szCs w:val="20"/>
          <w:lang w:eastAsia="sl-SI"/>
        </w:rPr>
        <w:t>(1) Uprava je organ družbe, ki vodi posle družbe</w:t>
      </w:r>
      <w:r w:rsidR="00DA6E01">
        <w:rPr>
          <w:szCs w:val="20"/>
          <w:lang w:eastAsia="sl-SI"/>
        </w:rPr>
        <w:t>;</w:t>
      </w:r>
      <w:r w:rsidRPr="00F53499">
        <w:rPr>
          <w:szCs w:val="20"/>
          <w:lang w:eastAsia="sl-SI"/>
        </w:rPr>
        <w:t xml:space="preserve"> na podlagi javnega poziva </w:t>
      </w:r>
      <w:r w:rsidR="00DA6E01">
        <w:rPr>
          <w:szCs w:val="20"/>
          <w:lang w:eastAsia="sl-SI"/>
        </w:rPr>
        <w:t xml:space="preserve">jo </w:t>
      </w:r>
      <w:r w:rsidRPr="00F53499">
        <w:rPr>
          <w:szCs w:val="20"/>
          <w:lang w:eastAsia="sl-SI"/>
        </w:rPr>
        <w:t>imenuje nadzorni svet družbe</w:t>
      </w:r>
      <w:r>
        <w:rPr>
          <w:szCs w:val="20"/>
          <w:lang w:eastAsia="sl-SI"/>
        </w:rPr>
        <w:t>. M</w:t>
      </w:r>
      <w:r w:rsidRPr="00F53499">
        <w:rPr>
          <w:szCs w:val="20"/>
          <w:lang w:eastAsia="sl-SI"/>
        </w:rPr>
        <w:t>andatn</w:t>
      </w:r>
      <w:r>
        <w:rPr>
          <w:szCs w:val="20"/>
          <w:lang w:eastAsia="sl-SI"/>
        </w:rPr>
        <w:t>a</w:t>
      </w:r>
      <w:r w:rsidRPr="00F53499">
        <w:rPr>
          <w:szCs w:val="20"/>
          <w:lang w:eastAsia="sl-SI"/>
        </w:rPr>
        <w:t xml:space="preserve"> dob</w:t>
      </w:r>
      <w:r>
        <w:rPr>
          <w:szCs w:val="20"/>
          <w:lang w:eastAsia="sl-SI"/>
        </w:rPr>
        <w:t>a članov</w:t>
      </w:r>
      <w:r w:rsidR="00D519DC">
        <w:rPr>
          <w:szCs w:val="20"/>
          <w:lang w:eastAsia="sl-SI"/>
        </w:rPr>
        <w:t xml:space="preserve"> uprave</w:t>
      </w:r>
      <w:r>
        <w:rPr>
          <w:szCs w:val="20"/>
          <w:lang w:eastAsia="sl-SI"/>
        </w:rPr>
        <w:t xml:space="preserve"> je</w:t>
      </w:r>
      <w:r w:rsidRPr="00F53499">
        <w:rPr>
          <w:szCs w:val="20"/>
          <w:lang w:eastAsia="sl-SI"/>
        </w:rPr>
        <w:t xml:space="preserve"> pet let.</w:t>
      </w:r>
    </w:p>
    <w:p w14:paraId="3ADB8986" w14:textId="77777777" w:rsidR="00D009C7" w:rsidRPr="00F53499" w:rsidRDefault="00D009C7" w:rsidP="006F1F52">
      <w:pPr>
        <w:spacing w:after="0" w:line="240" w:lineRule="auto"/>
        <w:rPr>
          <w:szCs w:val="20"/>
          <w:lang w:eastAsia="sl-SI"/>
        </w:rPr>
      </w:pPr>
    </w:p>
    <w:p w14:paraId="1337B625" w14:textId="77777777" w:rsidR="00D009C7" w:rsidRPr="00F53499" w:rsidRDefault="00D009C7" w:rsidP="006F1F52">
      <w:pPr>
        <w:spacing w:after="0" w:line="240" w:lineRule="auto"/>
        <w:rPr>
          <w:szCs w:val="20"/>
          <w:lang w:eastAsia="sl-SI"/>
        </w:rPr>
      </w:pPr>
      <w:r w:rsidRPr="00F53499">
        <w:rPr>
          <w:szCs w:val="20"/>
          <w:lang w:eastAsia="sl-SI"/>
        </w:rPr>
        <w:t>(2) Uprava ima največ tri člane:</w:t>
      </w:r>
    </w:p>
    <w:p w14:paraId="5B536276" w14:textId="0FE9A740" w:rsidR="00D009C7" w:rsidRPr="00F53499" w:rsidRDefault="00D009C7" w:rsidP="00D009C7">
      <w:pPr>
        <w:numPr>
          <w:ilvl w:val="0"/>
          <w:numId w:val="79"/>
        </w:numPr>
        <w:spacing w:after="0" w:line="240" w:lineRule="auto"/>
        <w:contextualSpacing/>
        <w:rPr>
          <w:szCs w:val="20"/>
        </w:rPr>
      </w:pPr>
      <w:r w:rsidRPr="00F53499">
        <w:rPr>
          <w:szCs w:val="20"/>
        </w:rPr>
        <w:t>direktor</w:t>
      </w:r>
      <w:r>
        <w:rPr>
          <w:szCs w:val="20"/>
        </w:rPr>
        <w:t>ja</w:t>
      </w:r>
      <w:r w:rsidRPr="00F53499">
        <w:rPr>
          <w:szCs w:val="20"/>
        </w:rPr>
        <w:t xml:space="preserve"> družbe kot generaln</w:t>
      </w:r>
      <w:r>
        <w:rPr>
          <w:szCs w:val="20"/>
        </w:rPr>
        <w:t>ega</w:t>
      </w:r>
      <w:r w:rsidRPr="00F53499">
        <w:rPr>
          <w:szCs w:val="20"/>
        </w:rPr>
        <w:t xml:space="preserve"> direktor</w:t>
      </w:r>
      <w:r w:rsidR="00B3227E">
        <w:rPr>
          <w:szCs w:val="20"/>
        </w:rPr>
        <w:t>ja</w:t>
      </w:r>
      <w:r w:rsidRPr="00F53499">
        <w:rPr>
          <w:szCs w:val="20"/>
        </w:rPr>
        <w:t>,</w:t>
      </w:r>
    </w:p>
    <w:p w14:paraId="28F52B79" w14:textId="77777777" w:rsidR="00D009C7" w:rsidRPr="00F53499" w:rsidRDefault="00D009C7" w:rsidP="00D009C7">
      <w:pPr>
        <w:numPr>
          <w:ilvl w:val="0"/>
          <w:numId w:val="79"/>
        </w:numPr>
        <w:spacing w:after="0" w:line="240" w:lineRule="auto"/>
        <w:contextualSpacing/>
        <w:rPr>
          <w:szCs w:val="20"/>
        </w:rPr>
      </w:pPr>
      <w:r w:rsidRPr="00F53499">
        <w:rPr>
          <w:szCs w:val="20"/>
        </w:rPr>
        <w:t>direktor</w:t>
      </w:r>
      <w:r>
        <w:rPr>
          <w:szCs w:val="20"/>
        </w:rPr>
        <w:t>ja</w:t>
      </w:r>
      <w:r w:rsidRPr="00F53499">
        <w:rPr>
          <w:szCs w:val="20"/>
        </w:rPr>
        <w:t xml:space="preserve"> za področje konjereje in konjeništva in</w:t>
      </w:r>
    </w:p>
    <w:p w14:paraId="60919C4B" w14:textId="0A51CEAC" w:rsidR="00D009C7" w:rsidRPr="00F53499" w:rsidRDefault="00D009C7" w:rsidP="00D009C7">
      <w:pPr>
        <w:numPr>
          <w:ilvl w:val="0"/>
          <w:numId w:val="79"/>
        </w:numPr>
        <w:spacing w:after="0" w:line="240" w:lineRule="auto"/>
        <w:contextualSpacing/>
        <w:rPr>
          <w:szCs w:val="20"/>
        </w:rPr>
      </w:pPr>
      <w:r w:rsidRPr="00F53499">
        <w:rPr>
          <w:szCs w:val="20"/>
        </w:rPr>
        <w:t>direktor</w:t>
      </w:r>
      <w:r>
        <w:rPr>
          <w:szCs w:val="20"/>
        </w:rPr>
        <w:t>ja</w:t>
      </w:r>
      <w:r w:rsidRPr="00F53499">
        <w:rPr>
          <w:szCs w:val="20"/>
        </w:rPr>
        <w:t xml:space="preserve"> za področje turizma. </w:t>
      </w:r>
    </w:p>
    <w:p w14:paraId="4D25D332" w14:textId="77777777" w:rsidR="00D009C7" w:rsidRPr="00F53499" w:rsidRDefault="00D009C7" w:rsidP="006F1F52">
      <w:pPr>
        <w:spacing w:after="0" w:line="240" w:lineRule="auto"/>
        <w:rPr>
          <w:szCs w:val="20"/>
        </w:rPr>
      </w:pPr>
    </w:p>
    <w:p w14:paraId="3F23F8DC" w14:textId="77777777" w:rsidR="00D009C7" w:rsidRPr="00F53499" w:rsidRDefault="00D009C7" w:rsidP="006F1F52">
      <w:pPr>
        <w:spacing w:after="0" w:line="240" w:lineRule="auto"/>
        <w:rPr>
          <w:szCs w:val="20"/>
        </w:rPr>
      </w:pPr>
      <w:r w:rsidRPr="00F53499">
        <w:rPr>
          <w:szCs w:val="20"/>
        </w:rPr>
        <w:t>(3) Uprava vodi posle družbe v skladu z razvojno strategijo</w:t>
      </w:r>
      <w:r>
        <w:rPr>
          <w:szCs w:val="20"/>
        </w:rPr>
        <w:t xml:space="preserve"> iz 10. člena tega zakona</w:t>
      </w:r>
      <w:r w:rsidRPr="00F53499">
        <w:rPr>
          <w:szCs w:val="20"/>
        </w:rPr>
        <w:t xml:space="preserve"> in </w:t>
      </w:r>
      <w:r>
        <w:rPr>
          <w:szCs w:val="20"/>
        </w:rPr>
        <w:t>poslovnim načrtom iz 11. člena tega zakona</w:t>
      </w:r>
      <w:r w:rsidRPr="00F53499">
        <w:rPr>
          <w:szCs w:val="20"/>
        </w:rPr>
        <w:t xml:space="preserve">. Za svoje delo sprejme poslovnik s predhodnim soglasjem nadzornega sveta družbe. </w:t>
      </w:r>
    </w:p>
    <w:p w14:paraId="620EE5A3" w14:textId="77777777" w:rsidR="00D009C7" w:rsidRPr="00F53499" w:rsidRDefault="00D009C7" w:rsidP="006F1F52">
      <w:pPr>
        <w:spacing w:after="0" w:line="240" w:lineRule="auto"/>
        <w:rPr>
          <w:szCs w:val="20"/>
        </w:rPr>
      </w:pPr>
    </w:p>
    <w:p w14:paraId="708C969F" w14:textId="58645918" w:rsidR="00D009C7" w:rsidRDefault="00D009C7" w:rsidP="006F1F52">
      <w:pPr>
        <w:spacing w:after="0" w:line="240" w:lineRule="auto"/>
        <w:rPr>
          <w:szCs w:val="20"/>
        </w:rPr>
      </w:pPr>
      <w:r w:rsidRPr="00F53499">
        <w:rPr>
          <w:szCs w:val="20"/>
        </w:rPr>
        <w:t>(4) Za upravo družbe se poleg določb po zakonu, ki ureja integriteto in preprečevanje korupcije, smiselno uporabljajo tudi določbe glede nezdružljivosti opravljanja funkcije, prepovedi članstva in dejavnosti, prepovedi in omejitev sprejemanja daril in omejitev poslovanja, ki veljajo za poklicne funkcionarje, prijav</w:t>
      </w:r>
      <w:r w:rsidR="00EB14CE">
        <w:rPr>
          <w:szCs w:val="20"/>
        </w:rPr>
        <w:t>e</w:t>
      </w:r>
      <w:r w:rsidRPr="00F53499">
        <w:rPr>
          <w:szCs w:val="20"/>
        </w:rPr>
        <w:t xml:space="preserve"> premoženjskega stanja in določbe o lobiranju.</w:t>
      </w:r>
    </w:p>
    <w:p w14:paraId="5C7B4DFE" w14:textId="77777777" w:rsidR="00D009C7" w:rsidRPr="00F53499" w:rsidRDefault="00D009C7" w:rsidP="006F1F52">
      <w:pPr>
        <w:spacing w:after="0" w:line="240" w:lineRule="auto"/>
        <w:rPr>
          <w:szCs w:val="20"/>
        </w:rPr>
      </w:pPr>
    </w:p>
    <w:p w14:paraId="016BE969" w14:textId="4871BD7C" w:rsidR="00D009C7" w:rsidRPr="00DD4D94" w:rsidRDefault="00D009C7" w:rsidP="00DD4D94">
      <w:pPr>
        <w:spacing w:after="0"/>
        <w:rPr>
          <w:rFonts w:eastAsia="Times New Roman"/>
          <w:color w:val="000000"/>
          <w:lang w:eastAsia="sl-SI"/>
        </w:rPr>
      </w:pPr>
      <w:r w:rsidRPr="00DD4D94">
        <w:rPr>
          <w:rFonts w:eastAsia="Times New Roman"/>
          <w:color w:val="000000"/>
          <w:lang w:eastAsia="sl-SI"/>
        </w:rPr>
        <w:t xml:space="preserve">(5) Generalni direktor predstavlja in zastopa družbo, skrbi za enotnost in </w:t>
      </w:r>
      <w:r>
        <w:rPr>
          <w:rFonts w:eastAsia="Times New Roman"/>
          <w:color w:val="000000"/>
          <w:lang w:eastAsia="sl-SI"/>
        </w:rPr>
        <w:t xml:space="preserve">usklajenost </w:t>
      </w:r>
      <w:r w:rsidRPr="00DD4D94">
        <w:rPr>
          <w:rFonts w:eastAsia="Times New Roman"/>
          <w:color w:val="000000"/>
          <w:lang w:eastAsia="sl-SI"/>
        </w:rPr>
        <w:t xml:space="preserve">usmeritev ter je pristojen za sklepanje </w:t>
      </w:r>
      <w:r>
        <w:rPr>
          <w:rFonts w:eastAsia="Times New Roman"/>
          <w:color w:val="000000"/>
          <w:lang w:eastAsia="sl-SI"/>
        </w:rPr>
        <w:t>pravnih poslov</w:t>
      </w:r>
      <w:r w:rsidRPr="00DD4D94">
        <w:rPr>
          <w:rFonts w:eastAsia="Times New Roman"/>
          <w:color w:val="000000"/>
          <w:lang w:eastAsia="sl-SI"/>
        </w:rPr>
        <w:t xml:space="preserve"> v imenu družbe.</w:t>
      </w:r>
    </w:p>
    <w:p w14:paraId="23E61658" w14:textId="77777777" w:rsidR="00D009C7" w:rsidRDefault="00D009C7" w:rsidP="006F1F52">
      <w:pPr>
        <w:spacing w:after="0" w:line="240" w:lineRule="auto"/>
        <w:rPr>
          <w:szCs w:val="20"/>
        </w:rPr>
      </w:pPr>
    </w:p>
    <w:p w14:paraId="4CF40676" w14:textId="77777777" w:rsidR="00D009C7" w:rsidRPr="00F53499" w:rsidRDefault="00D009C7" w:rsidP="006F1F52">
      <w:pPr>
        <w:spacing w:after="0" w:line="240" w:lineRule="auto"/>
        <w:rPr>
          <w:szCs w:val="20"/>
        </w:rPr>
      </w:pPr>
      <w:r w:rsidRPr="00F53499">
        <w:rPr>
          <w:szCs w:val="20"/>
        </w:rPr>
        <w:t>(</w:t>
      </w:r>
      <w:r>
        <w:rPr>
          <w:szCs w:val="20"/>
        </w:rPr>
        <w:t>6</w:t>
      </w:r>
      <w:r w:rsidRPr="00F53499">
        <w:rPr>
          <w:szCs w:val="20"/>
        </w:rPr>
        <w:t>) Uprava:</w:t>
      </w:r>
    </w:p>
    <w:p w14:paraId="48A8AFB3" w14:textId="4E7F2AFE" w:rsidR="00D009C7" w:rsidRPr="00F53499" w:rsidRDefault="00D009C7" w:rsidP="00A720B8">
      <w:pPr>
        <w:pStyle w:val="Alineazaodstavkom0"/>
        <w:numPr>
          <w:ilvl w:val="0"/>
          <w:numId w:val="145"/>
        </w:numPr>
        <w:spacing w:after="0"/>
      </w:pPr>
      <w:r w:rsidRPr="00F53499">
        <w:t xml:space="preserve">vodi delo družbe na področju nalog iz 12. člena tega zakona v skladu s sprejeto strategijo razvoja, </w:t>
      </w:r>
      <w:r>
        <w:t>poslovnim načrtom</w:t>
      </w:r>
      <w:r w:rsidRPr="00F53499">
        <w:t xml:space="preserve"> in </w:t>
      </w:r>
      <w:r w:rsidR="00EB14CE" w:rsidRPr="00F53499">
        <w:t>odločit</w:t>
      </w:r>
      <w:r w:rsidR="00EB14CE">
        <w:t>vami</w:t>
      </w:r>
      <w:r w:rsidR="00EB14CE" w:rsidRPr="00F53499">
        <w:t xml:space="preserve"> </w:t>
      </w:r>
      <w:r w:rsidRPr="00F53499">
        <w:t>uprave v okviru pristojnosti in pooblastil, ki jih določi nadzorni svet družbe</w:t>
      </w:r>
      <w:r>
        <w:t>,</w:t>
      </w:r>
      <w:r w:rsidRPr="00F53499">
        <w:t xml:space="preserve"> in</w:t>
      </w:r>
    </w:p>
    <w:p w14:paraId="0A694B7C" w14:textId="7FA13028" w:rsidR="00D009C7" w:rsidRPr="00F53499" w:rsidRDefault="00D009C7" w:rsidP="00A720B8">
      <w:pPr>
        <w:pStyle w:val="Alineazaodstavkom0"/>
        <w:numPr>
          <w:ilvl w:val="0"/>
          <w:numId w:val="145"/>
        </w:numPr>
        <w:spacing w:after="0"/>
      </w:pPr>
      <w:r w:rsidRPr="00F53499">
        <w:t xml:space="preserve">vodi delo družbe na področju izvajanja nalog iz 13. člena tega zakona v skladu s sprejeto razvojno strategijo, </w:t>
      </w:r>
      <w:r>
        <w:t>poslovnim načrtom</w:t>
      </w:r>
      <w:r w:rsidRPr="00F53499">
        <w:t xml:space="preserve"> in </w:t>
      </w:r>
      <w:r w:rsidR="00EB14CE" w:rsidRPr="00F53499">
        <w:t>odločit</w:t>
      </w:r>
      <w:r w:rsidR="00EB14CE">
        <w:t>vami</w:t>
      </w:r>
      <w:r w:rsidR="00EB14CE" w:rsidRPr="00F53499">
        <w:t xml:space="preserve"> </w:t>
      </w:r>
      <w:r w:rsidRPr="00F53499">
        <w:t>uprave v okviru pristojnosti in pooblastil, ki jih določi nadzorni svet družbe.</w:t>
      </w:r>
    </w:p>
    <w:p w14:paraId="04818547" w14:textId="77777777" w:rsidR="00D009C7" w:rsidRPr="00F53499" w:rsidRDefault="00D009C7" w:rsidP="006F1F52">
      <w:pPr>
        <w:spacing w:after="0" w:line="240" w:lineRule="auto"/>
        <w:rPr>
          <w:szCs w:val="20"/>
        </w:rPr>
      </w:pPr>
    </w:p>
    <w:p w14:paraId="77E2B53A" w14:textId="77777777" w:rsidR="00D009C7" w:rsidRPr="00F53499" w:rsidRDefault="00D009C7" w:rsidP="006F1F52">
      <w:pPr>
        <w:spacing w:after="0" w:line="240" w:lineRule="auto"/>
        <w:rPr>
          <w:szCs w:val="20"/>
        </w:rPr>
      </w:pPr>
      <w:r w:rsidRPr="00F53499">
        <w:rPr>
          <w:szCs w:val="20"/>
        </w:rPr>
        <w:t>(</w:t>
      </w:r>
      <w:r>
        <w:rPr>
          <w:szCs w:val="20"/>
        </w:rPr>
        <w:t>7</w:t>
      </w:r>
      <w:r w:rsidRPr="00F53499">
        <w:rPr>
          <w:szCs w:val="20"/>
        </w:rPr>
        <w:t xml:space="preserve">) Za člana uprave je lahko imenovana oseba, ki ob pogojih, določenih v zakonu, ki ureja gospodarske družbe, izpolnjuje </w:t>
      </w:r>
      <w:r>
        <w:rPr>
          <w:szCs w:val="20"/>
        </w:rPr>
        <w:t xml:space="preserve">še </w:t>
      </w:r>
      <w:r w:rsidRPr="00F53499">
        <w:rPr>
          <w:szCs w:val="20"/>
        </w:rPr>
        <w:t>naslednja</w:t>
      </w:r>
      <w:r>
        <w:rPr>
          <w:szCs w:val="20"/>
        </w:rPr>
        <w:t xml:space="preserve"> dodatna</w:t>
      </w:r>
      <w:r w:rsidRPr="00F53499">
        <w:rPr>
          <w:szCs w:val="20"/>
        </w:rPr>
        <w:t xml:space="preserve"> merila in pogoje:</w:t>
      </w:r>
    </w:p>
    <w:p w14:paraId="4F4F7A5D" w14:textId="40E6EF8C" w:rsidR="00D009C7" w:rsidRPr="00F53499" w:rsidRDefault="00D009C7" w:rsidP="00A720B8">
      <w:pPr>
        <w:numPr>
          <w:ilvl w:val="0"/>
          <w:numId w:val="146"/>
        </w:numPr>
        <w:spacing w:after="0" w:line="240" w:lineRule="auto"/>
        <w:contextualSpacing/>
        <w:rPr>
          <w:szCs w:val="20"/>
        </w:rPr>
      </w:pPr>
      <w:r w:rsidRPr="00F53499">
        <w:rPr>
          <w:szCs w:val="20"/>
        </w:rPr>
        <w:t>ima izobrazbo, pridobljeno po študijskih programih druge stopnje v skladu z zakonom, ki ureja visoko šolstvo, oziroma raven izobrazbe, ki v skladu z zakonom, ki ureja visoko šolstvo, ustreza izobrazbi druge stopnje;</w:t>
      </w:r>
    </w:p>
    <w:p w14:paraId="37162B36" w14:textId="28C9AB1E" w:rsidR="00D009C7" w:rsidRPr="00F53499" w:rsidRDefault="00D009C7" w:rsidP="00A720B8">
      <w:pPr>
        <w:numPr>
          <w:ilvl w:val="0"/>
          <w:numId w:val="146"/>
        </w:numPr>
        <w:spacing w:after="0" w:line="240" w:lineRule="auto"/>
        <w:contextualSpacing/>
        <w:rPr>
          <w:szCs w:val="20"/>
        </w:rPr>
      </w:pPr>
      <w:r w:rsidRPr="00F53499">
        <w:rPr>
          <w:szCs w:val="20"/>
        </w:rPr>
        <w:t xml:space="preserve">ima deset let delovnih izkušenj, od tega vsaj </w:t>
      </w:r>
      <w:r>
        <w:rPr>
          <w:szCs w:val="20"/>
        </w:rPr>
        <w:t>štiri</w:t>
      </w:r>
      <w:r w:rsidRPr="00F53499">
        <w:rPr>
          <w:szCs w:val="20"/>
        </w:rPr>
        <w:t xml:space="preserve"> leta na vodstvenih položajih za generalnega direktorja, oziroma ima pet let delovnih izkušenj za direktorja za področje konjereje in konjeništva in direktorja za področje turizma </w:t>
      </w:r>
      <w:r>
        <w:rPr>
          <w:szCs w:val="20"/>
        </w:rPr>
        <w:t>ter</w:t>
      </w:r>
      <w:r w:rsidRPr="00F53499">
        <w:rPr>
          <w:szCs w:val="20"/>
        </w:rPr>
        <w:t xml:space="preserve"> dosega pri svojem delu dobre primerljive rezultate;</w:t>
      </w:r>
    </w:p>
    <w:p w14:paraId="68847FE5" w14:textId="003F34CE" w:rsidR="00D009C7" w:rsidRPr="00F53499" w:rsidRDefault="00EB14CE" w:rsidP="00A720B8">
      <w:pPr>
        <w:numPr>
          <w:ilvl w:val="0"/>
          <w:numId w:val="146"/>
        </w:numPr>
        <w:spacing w:after="0" w:line="240" w:lineRule="auto"/>
        <w:contextualSpacing/>
        <w:rPr>
          <w:szCs w:val="20"/>
        </w:rPr>
      </w:pPr>
      <w:r>
        <w:rPr>
          <w:szCs w:val="20"/>
        </w:rPr>
        <w:t xml:space="preserve">ima </w:t>
      </w:r>
      <w:r w:rsidR="00D009C7" w:rsidRPr="00F53499">
        <w:rPr>
          <w:szCs w:val="20"/>
        </w:rPr>
        <w:t>znanje angleškega jezika na ravni vsaj B2 po</w:t>
      </w:r>
      <w:r w:rsidR="00D009C7" w:rsidRPr="00F53499">
        <w:rPr>
          <w:rStyle w:val="Naslov1Znak"/>
          <w:b w:val="0"/>
          <w:bCs/>
          <w:szCs w:val="20"/>
          <w:shd w:val="clear" w:color="auto" w:fill="FFFFFF"/>
        </w:rPr>
        <w:t xml:space="preserve"> </w:t>
      </w:r>
      <w:r w:rsidR="00D009C7" w:rsidRPr="00F53499">
        <w:rPr>
          <w:rStyle w:val="Poudarek"/>
          <w:bCs/>
          <w:i w:val="0"/>
          <w:iCs w:val="0"/>
          <w:szCs w:val="20"/>
          <w:shd w:val="clear" w:color="auto" w:fill="FFFFFF"/>
        </w:rPr>
        <w:t>skupnem evropskem referenčnem okviru za jezike</w:t>
      </w:r>
      <w:r w:rsidR="00D009C7" w:rsidRPr="00F53499">
        <w:rPr>
          <w:szCs w:val="20"/>
          <w:shd w:val="clear" w:color="auto" w:fill="FFFFFF"/>
        </w:rPr>
        <w:t> (</w:t>
      </w:r>
      <w:r w:rsidR="00D009C7" w:rsidRPr="00F53499">
        <w:rPr>
          <w:rStyle w:val="Poudarek"/>
          <w:bCs/>
          <w:i w:val="0"/>
          <w:iCs w:val="0"/>
          <w:szCs w:val="20"/>
          <w:shd w:val="clear" w:color="auto" w:fill="FFFFFF"/>
        </w:rPr>
        <w:t>CEFR)</w:t>
      </w:r>
      <w:r w:rsidR="00D009C7" w:rsidRPr="00F53499">
        <w:rPr>
          <w:szCs w:val="20"/>
        </w:rPr>
        <w:t>;</w:t>
      </w:r>
    </w:p>
    <w:p w14:paraId="3E2B66C2" w14:textId="77777777" w:rsidR="00D009C7" w:rsidRPr="00F53499" w:rsidRDefault="00D009C7" w:rsidP="00A720B8">
      <w:pPr>
        <w:numPr>
          <w:ilvl w:val="0"/>
          <w:numId w:val="146"/>
        </w:numPr>
        <w:spacing w:after="0" w:line="240" w:lineRule="auto"/>
        <w:contextualSpacing/>
        <w:rPr>
          <w:szCs w:val="20"/>
        </w:rPr>
      </w:pPr>
      <w:r w:rsidRPr="00F53499">
        <w:rPr>
          <w:szCs w:val="20"/>
        </w:rPr>
        <w:t>izkazuje odličnost pri načrtovanju in vodenju, kar dokazuje s pripravljeno vizijo in načrtom dela;</w:t>
      </w:r>
    </w:p>
    <w:p w14:paraId="2211EFE7" w14:textId="181CE7DB" w:rsidR="00D009C7" w:rsidRPr="00F53499" w:rsidRDefault="00D009C7" w:rsidP="00A720B8">
      <w:pPr>
        <w:numPr>
          <w:ilvl w:val="0"/>
          <w:numId w:val="146"/>
        </w:numPr>
        <w:spacing w:after="0" w:line="240" w:lineRule="auto"/>
        <w:contextualSpacing/>
        <w:rPr>
          <w:szCs w:val="20"/>
        </w:rPr>
      </w:pPr>
      <w:r w:rsidRPr="00F53499">
        <w:rPr>
          <w:szCs w:val="20"/>
        </w:rPr>
        <w:t>ni bila obsojena zaradi kaznivega dejanja</w:t>
      </w:r>
      <w:r>
        <w:rPr>
          <w:szCs w:val="20"/>
        </w:rPr>
        <w:t xml:space="preserve"> zoper premoženje ali gospodarstvo in</w:t>
      </w:r>
      <w:r w:rsidRPr="00F53499">
        <w:rPr>
          <w:szCs w:val="20"/>
        </w:rPr>
        <w:t xml:space="preserve"> ni v kazenskem postopku z že vloženo pravnomočno obtožnico </w:t>
      </w:r>
      <w:r w:rsidR="00EB14CE">
        <w:rPr>
          <w:szCs w:val="20"/>
        </w:rPr>
        <w:t xml:space="preserve">zoper njo </w:t>
      </w:r>
      <w:r w:rsidRPr="00F53499">
        <w:rPr>
          <w:szCs w:val="20"/>
        </w:rPr>
        <w:t>za kaznivo dejanje</w:t>
      </w:r>
      <w:r>
        <w:rPr>
          <w:szCs w:val="20"/>
        </w:rPr>
        <w:t xml:space="preserve"> zoper premoženje ali gospodarstvo</w:t>
      </w:r>
      <w:r w:rsidRPr="00F53499">
        <w:rPr>
          <w:szCs w:val="20"/>
        </w:rPr>
        <w:t>;</w:t>
      </w:r>
    </w:p>
    <w:p w14:paraId="252D3913" w14:textId="77777777" w:rsidR="00D009C7" w:rsidRPr="00F53499" w:rsidRDefault="00D009C7" w:rsidP="00A720B8">
      <w:pPr>
        <w:numPr>
          <w:ilvl w:val="0"/>
          <w:numId w:val="146"/>
        </w:numPr>
        <w:spacing w:after="0" w:line="240" w:lineRule="auto"/>
        <w:contextualSpacing/>
        <w:rPr>
          <w:szCs w:val="20"/>
        </w:rPr>
      </w:pPr>
      <w:r w:rsidRPr="00F53499">
        <w:rPr>
          <w:szCs w:val="20"/>
        </w:rPr>
        <w:t>ne opravlja funkcije, ki je po zakonu, ki ureja integriteto in preprečevanje korupcije, po tem ali drugem zakonu nezdružljiva s članstvom v nadzornem organu ali organu vodenja gospodarske družbe, in take funkcije ni opravljala v preteklih šestih mesecih;</w:t>
      </w:r>
    </w:p>
    <w:p w14:paraId="52F364AB" w14:textId="41346DFA" w:rsidR="00D009C7" w:rsidRPr="00F53499" w:rsidRDefault="00D009C7" w:rsidP="00A720B8">
      <w:pPr>
        <w:numPr>
          <w:ilvl w:val="0"/>
          <w:numId w:val="146"/>
        </w:numPr>
        <w:spacing w:after="0" w:line="240" w:lineRule="auto"/>
        <w:contextualSpacing/>
        <w:rPr>
          <w:szCs w:val="20"/>
        </w:rPr>
      </w:pPr>
      <w:r w:rsidRPr="00F53499">
        <w:rPr>
          <w:szCs w:val="20"/>
        </w:rPr>
        <w:t>nima ali v zadnjih dvanajstih mesecih ni imela funkcije v politični stranki, na katero je bila voljena ali imenovana.</w:t>
      </w:r>
    </w:p>
    <w:p w14:paraId="5E69DAFF" w14:textId="77777777" w:rsidR="00D009C7" w:rsidRPr="00F53499" w:rsidRDefault="00D009C7" w:rsidP="006F1F52">
      <w:pPr>
        <w:spacing w:after="0" w:line="240" w:lineRule="auto"/>
        <w:rPr>
          <w:szCs w:val="20"/>
          <w:lang w:eastAsia="sl-SI"/>
        </w:rPr>
      </w:pPr>
    </w:p>
    <w:p w14:paraId="1E03518A" w14:textId="179438A3" w:rsidR="00D009C7" w:rsidRPr="00F53499" w:rsidRDefault="00D009C7" w:rsidP="006F1F52">
      <w:pPr>
        <w:spacing w:after="0" w:line="240" w:lineRule="auto"/>
        <w:rPr>
          <w:szCs w:val="20"/>
          <w:lang w:eastAsia="sl-SI"/>
        </w:rPr>
      </w:pPr>
      <w:r w:rsidRPr="00F53499">
        <w:rPr>
          <w:szCs w:val="20"/>
          <w:lang w:eastAsia="sl-SI"/>
        </w:rPr>
        <w:t>(</w:t>
      </w:r>
      <w:r>
        <w:rPr>
          <w:szCs w:val="20"/>
          <w:lang w:eastAsia="sl-SI"/>
        </w:rPr>
        <w:t>8</w:t>
      </w:r>
      <w:r w:rsidRPr="00F53499">
        <w:rPr>
          <w:szCs w:val="20"/>
          <w:lang w:eastAsia="sl-SI"/>
        </w:rPr>
        <w:t>) Nadzorni svet družbe objavi javni poziv za imenovanje članov uprave najmanj štiri mesece pred potekom mandata člana uprave. Z javnim pozivom se določi</w:t>
      </w:r>
      <w:r>
        <w:rPr>
          <w:szCs w:val="20"/>
          <w:lang w:eastAsia="sl-SI"/>
        </w:rPr>
        <w:t>jo</w:t>
      </w:r>
      <w:r w:rsidRPr="00F53499">
        <w:rPr>
          <w:szCs w:val="20"/>
          <w:lang w:eastAsia="sl-SI"/>
        </w:rPr>
        <w:t xml:space="preserve"> način, postopek, rok</w:t>
      </w:r>
      <w:r>
        <w:rPr>
          <w:szCs w:val="20"/>
          <w:lang w:eastAsia="sl-SI"/>
        </w:rPr>
        <w:t>i</w:t>
      </w:r>
      <w:r w:rsidRPr="00F53499">
        <w:rPr>
          <w:szCs w:val="20"/>
          <w:lang w:eastAsia="sl-SI"/>
        </w:rPr>
        <w:t>, dokazila in dokumentacij</w:t>
      </w:r>
      <w:r>
        <w:rPr>
          <w:szCs w:val="20"/>
          <w:lang w:eastAsia="sl-SI"/>
        </w:rPr>
        <w:t>a</w:t>
      </w:r>
      <w:r w:rsidRPr="00F53499">
        <w:rPr>
          <w:szCs w:val="20"/>
          <w:lang w:eastAsia="sl-SI"/>
        </w:rPr>
        <w:t xml:space="preserve"> za prijavo za člane uprave. Vsaka prijava mora vsebovati:</w:t>
      </w:r>
    </w:p>
    <w:p w14:paraId="005BDA00" w14:textId="348567B6" w:rsidR="00D009C7" w:rsidRPr="00F53499" w:rsidRDefault="00D009C7" w:rsidP="00A720B8">
      <w:pPr>
        <w:numPr>
          <w:ilvl w:val="0"/>
          <w:numId w:val="147"/>
        </w:numPr>
        <w:spacing w:after="0" w:line="240" w:lineRule="auto"/>
        <w:contextualSpacing/>
        <w:rPr>
          <w:szCs w:val="20"/>
        </w:rPr>
      </w:pPr>
      <w:r w:rsidRPr="00F53499">
        <w:rPr>
          <w:szCs w:val="20"/>
        </w:rPr>
        <w:t>motivacijsko pismo, v katerem</w:t>
      </w:r>
      <w:r>
        <w:rPr>
          <w:szCs w:val="20"/>
        </w:rPr>
        <w:t xml:space="preserve"> kandidat</w:t>
      </w:r>
      <w:r w:rsidRPr="00F53499">
        <w:rPr>
          <w:szCs w:val="20"/>
        </w:rPr>
        <w:t xml:space="preserve"> predstavi osebno voljo za delo</w:t>
      </w:r>
      <w:r>
        <w:rPr>
          <w:szCs w:val="20"/>
        </w:rPr>
        <w:t>,</w:t>
      </w:r>
    </w:p>
    <w:p w14:paraId="5EC6F4AF" w14:textId="7CE8809D" w:rsidR="00D009C7" w:rsidRPr="00F53499" w:rsidRDefault="00D009C7" w:rsidP="00A720B8">
      <w:pPr>
        <w:numPr>
          <w:ilvl w:val="0"/>
          <w:numId w:val="147"/>
        </w:numPr>
        <w:spacing w:after="0" w:line="240" w:lineRule="auto"/>
        <w:contextualSpacing/>
        <w:rPr>
          <w:szCs w:val="20"/>
        </w:rPr>
      </w:pPr>
      <w:r w:rsidRPr="00F53499">
        <w:rPr>
          <w:szCs w:val="20"/>
        </w:rPr>
        <w:t>vizijo in načrt dela družbe oziroma področja dela</w:t>
      </w:r>
      <w:r>
        <w:rPr>
          <w:szCs w:val="20"/>
        </w:rPr>
        <w:t>,</w:t>
      </w:r>
    </w:p>
    <w:p w14:paraId="11A5D0BE" w14:textId="7E9AFC85" w:rsidR="00D009C7" w:rsidRPr="00F53499" w:rsidRDefault="00D009C7" w:rsidP="00A720B8">
      <w:pPr>
        <w:numPr>
          <w:ilvl w:val="0"/>
          <w:numId w:val="147"/>
        </w:numPr>
        <w:spacing w:after="0" w:line="240" w:lineRule="auto"/>
        <w:contextualSpacing/>
        <w:rPr>
          <w:szCs w:val="20"/>
        </w:rPr>
      </w:pPr>
      <w:r w:rsidRPr="00F53499">
        <w:rPr>
          <w:szCs w:val="20"/>
        </w:rPr>
        <w:t>življenjepis kandidata</w:t>
      </w:r>
      <w:r>
        <w:rPr>
          <w:szCs w:val="20"/>
        </w:rPr>
        <w:t>,</w:t>
      </w:r>
    </w:p>
    <w:p w14:paraId="2145D1DB" w14:textId="27F76C71" w:rsidR="00D009C7" w:rsidRPr="00F53499" w:rsidRDefault="00D009C7" w:rsidP="00A720B8">
      <w:pPr>
        <w:numPr>
          <w:ilvl w:val="0"/>
          <w:numId w:val="147"/>
        </w:numPr>
        <w:spacing w:after="0" w:line="240" w:lineRule="auto"/>
        <w:contextualSpacing/>
        <w:rPr>
          <w:szCs w:val="20"/>
        </w:rPr>
      </w:pPr>
      <w:r w:rsidRPr="00F53499">
        <w:rPr>
          <w:szCs w:val="20"/>
        </w:rPr>
        <w:t xml:space="preserve">vsa dokazila, s katerimi </w:t>
      </w:r>
      <w:r w:rsidR="00EB14CE">
        <w:rPr>
          <w:szCs w:val="20"/>
        </w:rPr>
        <w:t xml:space="preserve">kandidat </w:t>
      </w:r>
      <w:r w:rsidRPr="00F53499">
        <w:rPr>
          <w:szCs w:val="20"/>
        </w:rPr>
        <w:t>dokazuje izpolnjevanje meril in pogojev iz prejšnjega odstavka.</w:t>
      </w:r>
    </w:p>
    <w:p w14:paraId="0E908751" w14:textId="77777777" w:rsidR="00D009C7" w:rsidRPr="00F53499" w:rsidRDefault="00D009C7" w:rsidP="006F1F52">
      <w:pPr>
        <w:spacing w:after="0" w:line="240" w:lineRule="auto"/>
        <w:rPr>
          <w:szCs w:val="20"/>
          <w:lang w:eastAsia="sl-SI"/>
        </w:rPr>
      </w:pPr>
    </w:p>
    <w:p w14:paraId="59A3F036" w14:textId="77777777" w:rsidR="00D009C7" w:rsidRPr="00F53499" w:rsidRDefault="00D009C7" w:rsidP="006F1F52">
      <w:pPr>
        <w:spacing w:after="0" w:line="240" w:lineRule="auto"/>
        <w:rPr>
          <w:szCs w:val="20"/>
          <w:lang w:eastAsia="sl-SI"/>
        </w:rPr>
      </w:pPr>
      <w:r w:rsidRPr="00064AC6">
        <w:rPr>
          <w:szCs w:val="20"/>
          <w:lang w:eastAsia="sl-SI"/>
        </w:rPr>
        <w:t>(9) Nadzorni svet lahko za presojo izpolnjevanja meril in pogojev pooblasti SDH, ki presojo opravi ob smiselni uporabi določb 5</w:t>
      </w:r>
      <w:r>
        <w:rPr>
          <w:szCs w:val="20"/>
          <w:lang w:eastAsia="sl-SI"/>
        </w:rPr>
        <w:t>1</w:t>
      </w:r>
      <w:r w:rsidRPr="00064AC6">
        <w:rPr>
          <w:szCs w:val="20"/>
          <w:lang w:eastAsia="sl-SI"/>
        </w:rPr>
        <w:t>. člena tega zakona.</w:t>
      </w:r>
    </w:p>
    <w:p w14:paraId="014333E5" w14:textId="77777777" w:rsidR="00D009C7" w:rsidRPr="00F53499" w:rsidRDefault="00D009C7" w:rsidP="006F1F52">
      <w:pPr>
        <w:spacing w:after="0" w:line="240" w:lineRule="auto"/>
        <w:rPr>
          <w:szCs w:val="20"/>
          <w:lang w:eastAsia="sl-SI"/>
        </w:rPr>
      </w:pPr>
    </w:p>
    <w:p w14:paraId="0A2A775D" w14:textId="77777777" w:rsidR="00D009C7" w:rsidRPr="00F53499" w:rsidRDefault="00D009C7" w:rsidP="006F1F52">
      <w:pPr>
        <w:spacing w:after="0" w:line="240" w:lineRule="auto"/>
        <w:rPr>
          <w:szCs w:val="20"/>
          <w:lang w:eastAsia="sl-SI"/>
        </w:rPr>
      </w:pPr>
      <w:r w:rsidRPr="00F53499">
        <w:rPr>
          <w:szCs w:val="20"/>
          <w:lang w:eastAsia="sl-SI"/>
        </w:rPr>
        <w:t>(</w:t>
      </w:r>
      <w:r>
        <w:rPr>
          <w:szCs w:val="20"/>
          <w:lang w:eastAsia="sl-SI"/>
        </w:rPr>
        <w:t>10</w:t>
      </w:r>
      <w:r w:rsidRPr="00F53499">
        <w:rPr>
          <w:szCs w:val="20"/>
          <w:lang w:eastAsia="sl-SI"/>
        </w:rPr>
        <w:t>) Kršitev dolžnosti na podlagi tega zakona ali aktov upravljanja je hujša kršitev obveznosti člana uprave. Za razrešitev člana uprave se uporabljajo določbe zakona, ki ureja gospodarske družbe.</w:t>
      </w:r>
    </w:p>
    <w:p w14:paraId="1A31F3D8" w14:textId="77777777" w:rsidR="00D009C7" w:rsidRPr="00F53499" w:rsidRDefault="00D009C7" w:rsidP="006F1F52">
      <w:pPr>
        <w:spacing w:after="0" w:line="240" w:lineRule="auto"/>
        <w:rPr>
          <w:szCs w:val="20"/>
          <w:lang w:eastAsia="sl-SI"/>
        </w:rPr>
      </w:pPr>
    </w:p>
    <w:p w14:paraId="09646845" w14:textId="1AD67354" w:rsidR="00D009C7" w:rsidRPr="00F53499" w:rsidRDefault="00D009C7" w:rsidP="006F1F52">
      <w:pPr>
        <w:spacing w:after="0" w:line="240" w:lineRule="auto"/>
        <w:rPr>
          <w:szCs w:val="20"/>
          <w:lang w:eastAsia="sl-SI"/>
        </w:rPr>
      </w:pPr>
      <w:r w:rsidRPr="00F53499">
        <w:rPr>
          <w:szCs w:val="20"/>
          <w:lang w:eastAsia="sl-SI"/>
        </w:rPr>
        <w:t>(1</w:t>
      </w:r>
      <w:r>
        <w:rPr>
          <w:szCs w:val="20"/>
          <w:lang w:eastAsia="sl-SI"/>
        </w:rPr>
        <w:t>1</w:t>
      </w:r>
      <w:r w:rsidRPr="00F53499">
        <w:rPr>
          <w:szCs w:val="20"/>
          <w:lang w:eastAsia="sl-SI"/>
        </w:rPr>
        <w:t xml:space="preserve">) Člani uprave, njihovi ožji družinski člani in z njimi povezane pravne osebe ne smejo biti v poslovnem razmerju z družbo izven mandata, ki ga imajo kot člani uprave. Za poslovno razmerje se šteje vsak pravni posel razen poslov, v katerih so člani uprave družbe ter njihovi ožji družinski člani in z njimi povezane pravne osebe odjemalci običajnih </w:t>
      </w:r>
      <w:r w:rsidR="00FA4760" w:rsidRPr="00F53499">
        <w:rPr>
          <w:szCs w:val="20"/>
          <w:lang w:eastAsia="sl-SI"/>
        </w:rPr>
        <w:t>pro</w:t>
      </w:r>
      <w:r w:rsidR="00FA4760">
        <w:rPr>
          <w:szCs w:val="20"/>
          <w:lang w:eastAsia="sl-SI"/>
        </w:rPr>
        <w:t>izvodov</w:t>
      </w:r>
      <w:r w:rsidR="00FA4760" w:rsidRPr="00F53499">
        <w:rPr>
          <w:szCs w:val="20"/>
          <w:lang w:eastAsia="sl-SI"/>
        </w:rPr>
        <w:t xml:space="preserve"> </w:t>
      </w:r>
      <w:r w:rsidRPr="00F53499">
        <w:rPr>
          <w:szCs w:val="20"/>
          <w:lang w:eastAsia="sl-SI"/>
        </w:rPr>
        <w:t>in storitev družbe po splošnih pogojih, ki veljajo za druge subjekte na trgu.</w:t>
      </w:r>
    </w:p>
    <w:p w14:paraId="6C00E323" w14:textId="77777777" w:rsidR="00D009C7" w:rsidRPr="00F53499" w:rsidRDefault="00D009C7" w:rsidP="006F1F52">
      <w:pPr>
        <w:spacing w:after="0" w:line="240" w:lineRule="auto"/>
        <w:rPr>
          <w:szCs w:val="20"/>
          <w:lang w:eastAsia="sl-SI"/>
        </w:rPr>
      </w:pPr>
    </w:p>
    <w:p w14:paraId="7916A385" w14:textId="30131E7B" w:rsidR="00D009C7" w:rsidRPr="00F53499" w:rsidRDefault="00D009C7" w:rsidP="006F1F52">
      <w:pPr>
        <w:spacing w:after="0" w:line="240" w:lineRule="auto"/>
        <w:rPr>
          <w:szCs w:val="20"/>
          <w:lang w:eastAsia="sl-SI"/>
        </w:rPr>
      </w:pPr>
      <w:r w:rsidRPr="00F53499">
        <w:rPr>
          <w:szCs w:val="20"/>
          <w:lang w:eastAsia="sl-SI"/>
        </w:rPr>
        <w:t>(1</w:t>
      </w:r>
      <w:r>
        <w:rPr>
          <w:szCs w:val="20"/>
          <w:lang w:eastAsia="sl-SI"/>
        </w:rPr>
        <w:t>2</w:t>
      </w:r>
      <w:r w:rsidRPr="00F53499">
        <w:rPr>
          <w:szCs w:val="20"/>
          <w:lang w:eastAsia="sl-SI"/>
        </w:rPr>
        <w:t>) Ožji družinski člani iz prejšnjega odstavka so zakonec, otroci, posvojenci, starši, posvojitelji, bratje, sestre in osebe, ki s posameznikom živijo v skupnem gospodinjstvu ali v zunajzakonski skupnosti.</w:t>
      </w:r>
    </w:p>
    <w:p w14:paraId="748C19D4" w14:textId="77777777" w:rsidR="00D009C7" w:rsidRPr="00F53499" w:rsidRDefault="00D009C7" w:rsidP="006F1F52">
      <w:pPr>
        <w:spacing w:after="0" w:line="240" w:lineRule="auto"/>
        <w:rPr>
          <w:szCs w:val="20"/>
          <w:lang w:eastAsia="sl-SI"/>
        </w:rPr>
      </w:pPr>
    </w:p>
    <w:p w14:paraId="3DC7C53D" w14:textId="77777777" w:rsidR="00D009C7" w:rsidRPr="00F53499" w:rsidRDefault="00D009C7" w:rsidP="006F1F52">
      <w:pPr>
        <w:spacing w:after="0" w:line="240" w:lineRule="auto"/>
        <w:rPr>
          <w:szCs w:val="20"/>
          <w:lang w:eastAsia="sl-SI"/>
        </w:rPr>
      </w:pPr>
      <w:r w:rsidRPr="00F53499">
        <w:rPr>
          <w:szCs w:val="20"/>
          <w:lang w:eastAsia="sl-SI"/>
        </w:rPr>
        <w:t>(1</w:t>
      </w:r>
      <w:r>
        <w:rPr>
          <w:szCs w:val="20"/>
          <w:lang w:eastAsia="sl-SI"/>
        </w:rPr>
        <w:t>3</w:t>
      </w:r>
      <w:r w:rsidRPr="00F53499">
        <w:rPr>
          <w:szCs w:val="20"/>
          <w:lang w:eastAsia="sl-SI"/>
        </w:rPr>
        <w:t>) Prejemke članov uprave določi nadzorni svet družbe v skladu s politiko prejemkov, ki jo sprejme skupščina družbe.</w:t>
      </w:r>
    </w:p>
    <w:p w14:paraId="33E68C4E" w14:textId="77777777" w:rsidR="00D009C7" w:rsidRPr="00F53499" w:rsidRDefault="00D009C7" w:rsidP="006F1F52">
      <w:pPr>
        <w:spacing w:after="0" w:line="240" w:lineRule="auto"/>
        <w:rPr>
          <w:szCs w:val="20"/>
          <w:lang w:eastAsia="sl-SI"/>
        </w:rPr>
      </w:pPr>
    </w:p>
    <w:p w14:paraId="2EA14954" w14:textId="77777777" w:rsidR="00D009C7" w:rsidRPr="00F53499" w:rsidRDefault="00D009C7" w:rsidP="006F1F52">
      <w:pPr>
        <w:spacing w:after="0"/>
        <w:ind w:left="284" w:hanging="284"/>
        <w:jc w:val="center"/>
        <w:rPr>
          <w:b/>
          <w:szCs w:val="20"/>
        </w:rPr>
      </w:pPr>
      <w:r w:rsidRPr="00F53499">
        <w:rPr>
          <w:b/>
          <w:szCs w:val="20"/>
        </w:rPr>
        <w:t>5</w:t>
      </w:r>
      <w:r>
        <w:rPr>
          <w:b/>
          <w:szCs w:val="20"/>
        </w:rPr>
        <w:t>5</w:t>
      </w:r>
      <w:r w:rsidRPr="00F53499">
        <w:rPr>
          <w:b/>
          <w:szCs w:val="20"/>
        </w:rPr>
        <w:t>. člen</w:t>
      </w:r>
    </w:p>
    <w:p w14:paraId="7C86EFCE" w14:textId="77777777" w:rsidR="00D009C7" w:rsidRPr="00F53499" w:rsidRDefault="00D009C7" w:rsidP="006F1F52">
      <w:pPr>
        <w:spacing w:after="0"/>
        <w:ind w:left="284" w:hanging="284"/>
        <w:jc w:val="center"/>
        <w:rPr>
          <w:b/>
          <w:szCs w:val="20"/>
        </w:rPr>
      </w:pPr>
      <w:r w:rsidRPr="00F53499">
        <w:rPr>
          <w:b/>
          <w:szCs w:val="20"/>
        </w:rPr>
        <w:t>(pristojnosti uprave)</w:t>
      </w:r>
    </w:p>
    <w:p w14:paraId="5FAABF4D" w14:textId="77777777" w:rsidR="00D009C7" w:rsidRPr="00F53499" w:rsidRDefault="00D009C7" w:rsidP="006F1F52">
      <w:pPr>
        <w:spacing w:after="0" w:line="240" w:lineRule="auto"/>
        <w:rPr>
          <w:szCs w:val="20"/>
        </w:rPr>
      </w:pPr>
    </w:p>
    <w:p w14:paraId="3479C46A" w14:textId="73F12490" w:rsidR="00D009C7" w:rsidRPr="00F53499" w:rsidRDefault="00D009C7" w:rsidP="006F1F52">
      <w:pPr>
        <w:spacing w:after="0" w:line="240" w:lineRule="auto"/>
        <w:rPr>
          <w:szCs w:val="20"/>
        </w:rPr>
      </w:pPr>
      <w:r w:rsidRPr="00F53499">
        <w:rPr>
          <w:szCs w:val="20"/>
        </w:rPr>
        <w:t>(1) Uprava je odgovorna za vse odločitve upravljanja družbe. Posle družbe vodi samostojno in na lastno odgovornost v skladu s sprejetimi akti upravljanja. Akt o ustanovitvi družbe lahko določi, da sme uprava naslednje vrste poslov opravljati samo v soglasju z nadzornim svetom ali skupščino družbe, in sicer:</w:t>
      </w:r>
    </w:p>
    <w:p w14:paraId="3E70EF60" w14:textId="68851AAA" w:rsidR="00D009C7" w:rsidRPr="00F53499" w:rsidRDefault="00D009C7" w:rsidP="00A720B8">
      <w:pPr>
        <w:pStyle w:val="Odstavekseznama"/>
        <w:numPr>
          <w:ilvl w:val="0"/>
          <w:numId w:val="148"/>
        </w:numPr>
        <w:spacing w:after="0" w:line="240" w:lineRule="auto"/>
        <w:rPr>
          <w:szCs w:val="20"/>
        </w:rPr>
      </w:pPr>
      <w:r w:rsidRPr="00F53499">
        <w:rPr>
          <w:szCs w:val="20"/>
        </w:rPr>
        <w:t>pravne posle</w:t>
      </w:r>
      <w:r>
        <w:rPr>
          <w:szCs w:val="20"/>
        </w:rPr>
        <w:t>,</w:t>
      </w:r>
      <w:r w:rsidRPr="00F53499">
        <w:rPr>
          <w:szCs w:val="20"/>
        </w:rPr>
        <w:t xml:space="preserve"> katerih vrednost</w:t>
      </w:r>
      <w:r w:rsidRPr="00F53499">
        <w:rPr>
          <w:rStyle w:val="cf01"/>
          <w:rFonts w:ascii="Arial" w:hAnsi="Arial" w:cs="Arial"/>
          <w:sz w:val="20"/>
          <w:szCs w:val="20"/>
        </w:rPr>
        <w:t xml:space="preserve"> enega posla ali več povezanih poslov skupaj </w:t>
      </w:r>
      <w:r w:rsidRPr="00F53499">
        <w:rPr>
          <w:szCs w:val="20"/>
        </w:rPr>
        <w:t xml:space="preserve">presega 100.000 </w:t>
      </w:r>
      <w:r>
        <w:rPr>
          <w:szCs w:val="20"/>
        </w:rPr>
        <w:t>eurov</w:t>
      </w:r>
      <w:r w:rsidRPr="00F53499">
        <w:rPr>
          <w:szCs w:val="20"/>
        </w:rPr>
        <w:t xml:space="preserve">, </w:t>
      </w:r>
      <w:r w:rsidRPr="00F53499">
        <w:rPr>
          <w:rStyle w:val="cf01"/>
          <w:rFonts w:ascii="Arial" w:hAnsi="Arial" w:cs="Arial"/>
          <w:sz w:val="20"/>
          <w:szCs w:val="20"/>
        </w:rPr>
        <w:t xml:space="preserve">razen </w:t>
      </w:r>
      <w:r>
        <w:rPr>
          <w:rStyle w:val="cf01"/>
          <w:rFonts w:ascii="Arial" w:hAnsi="Arial" w:cs="Arial"/>
          <w:sz w:val="20"/>
          <w:szCs w:val="20"/>
        </w:rPr>
        <w:t xml:space="preserve">če </w:t>
      </w:r>
      <w:r w:rsidRPr="00F53499">
        <w:rPr>
          <w:rStyle w:val="cf01"/>
          <w:rFonts w:ascii="Arial" w:hAnsi="Arial" w:cs="Arial"/>
          <w:sz w:val="20"/>
          <w:szCs w:val="20"/>
        </w:rPr>
        <w:t xml:space="preserve">so ti posli že predvideni v sprejetem </w:t>
      </w:r>
      <w:r>
        <w:rPr>
          <w:rStyle w:val="cf01"/>
          <w:rFonts w:ascii="Arial" w:hAnsi="Arial" w:cs="Arial"/>
          <w:sz w:val="20"/>
          <w:szCs w:val="20"/>
        </w:rPr>
        <w:t>poslovnem načrtu iz 11. člena tega zakona</w:t>
      </w:r>
      <w:r w:rsidRPr="00F53499">
        <w:rPr>
          <w:szCs w:val="20"/>
        </w:rPr>
        <w:t>;</w:t>
      </w:r>
    </w:p>
    <w:p w14:paraId="0D9BF9B0" w14:textId="555CDE9F" w:rsidR="00D009C7" w:rsidRPr="00F53499" w:rsidRDefault="00D009C7" w:rsidP="00A720B8">
      <w:pPr>
        <w:pStyle w:val="Odstavekseznama"/>
        <w:numPr>
          <w:ilvl w:val="0"/>
          <w:numId w:val="148"/>
        </w:numPr>
        <w:spacing w:after="0" w:line="240" w:lineRule="auto"/>
        <w:rPr>
          <w:szCs w:val="20"/>
        </w:rPr>
      </w:pPr>
      <w:r w:rsidRPr="00F53499">
        <w:rPr>
          <w:szCs w:val="20"/>
        </w:rPr>
        <w:t>priprav</w:t>
      </w:r>
      <w:r w:rsidR="00B5528C">
        <w:rPr>
          <w:szCs w:val="20"/>
        </w:rPr>
        <w:t>o</w:t>
      </w:r>
      <w:r w:rsidRPr="00F53499">
        <w:rPr>
          <w:szCs w:val="20"/>
        </w:rPr>
        <w:t xml:space="preserve"> </w:t>
      </w:r>
      <w:r>
        <w:rPr>
          <w:szCs w:val="20"/>
        </w:rPr>
        <w:t>poslovnega načrta iz 11. člena tega zakona</w:t>
      </w:r>
      <w:r w:rsidRPr="00F53499">
        <w:rPr>
          <w:szCs w:val="20"/>
        </w:rPr>
        <w:t>.</w:t>
      </w:r>
    </w:p>
    <w:p w14:paraId="33C6972D" w14:textId="77777777" w:rsidR="00D009C7" w:rsidRPr="00F53499" w:rsidRDefault="00D009C7" w:rsidP="006F1F52">
      <w:pPr>
        <w:spacing w:after="0" w:line="240" w:lineRule="auto"/>
        <w:rPr>
          <w:szCs w:val="20"/>
        </w:rPr>
      </w:pPr>
    </w:p>
    <w:p w14:paraId="64A262B3" w14:textId="25A750DF" w:rsidR="00D009C7" w:rsidRPr="00F53499" w:rsidRDefault="00D009C7" w:rsidP="006F1F52">
      <w:pPr>
        <w:spacing w:after="0" w:line="240" w:lineRule="auto"/>
        <w:rPr>
          <w:szCs w:val="20"/>
        </w:rPr>
      </w:pPr>
      <w:r w:rsidRPr="00F53499">
        <w:rPr>
          <w:szCs w:val="20"/>
        </w:rPr>
        <w:t>(2) Vse druge naloge, pristojnosti in obveznosti uprave, ki niso posebej opredeljene v tem zakonu, določa zakon, ki ureja gospodarske družbe.</w:t>
      </w:r>
    </w:p>
    <w:p w14:paraId="44B16690" w14:textId="77777777" w:rsidR="00D009C7" w:rsidRPr="00F53499" w:rsidRDefault="00D009C7" w:rsidP="006F1F52">
      <w:pPr>
        <w:spacing w:after="0" w:line="240" w:lineRule="auto"/>
        <w:rPr>
          <w:szCs w:val="20"/>
        </w:rPr>
      </w:pPr>
    </w:p>
    <w:p w14:paraId="64B86D9D" w14:textId="773927D9" w:rsidR="00D009C7" w:rsidRPr="00F53499" w:rsidRDefault="00D009C7" w:rsidP="001861CD">
      <w:pPr>
        <w:pStyle w:val="Poglavje"/>
        <w:spacing w:after="0" w:line="240" w:lineRule="auto"/>
        <w:rPr>
          <w:szCs w:val="20"/>
        </w:rPr>
      </w:pPr>
      <w:r w:rsidRPr="00F53499">
        <w:rPr>
          <w:szCs w:val="20"/>
        </w:rPr>
        <w:t>NADZOR</w:t>
      </w:r>
    </w:p>
    <w:p w14:paraId="12520EEF" w14:textId="77777777" w:rsidR="00D009C7" w:rsidRPr="00F53499" w:rsidRDefault="00D009C7" w:rsidP="006F1F52">
      <w:pPr>
        <w:spacing w:after="0"/>
        <w:ind w:left="284" w:hanging="284"/>
        <w:jc w:val="center"/>
        <w:rPr>
          <w:b/>
          <w:szCs w:val="20"/>
        </w:rPr>
      </w:pPr>
      <w:r w:rsidRPr="00F53499">
        <w:rPr>
          <w:b/>
          <w:szCs w:val="20"/>
        </w:rPr>
        <w:t xml:space="preserve"> </w:t>
      </w:r>
    </w:p>
    <w:p w14:paraId="711393B4" w14:textId="77777777" w:rsidR="00D009C7" w:rsidRPr="00F53499" w:rsidRDefault="00D009C7" w:rsidP="006F1F52">
      <w:pPr>
        <w:spacing w:after="0"/>
        <w:ind w:left="284" w:hanging="284"/>
        <w:jc w:val="center"/>
        <w:rPr>
          <w:b/>
          <w:szCs w:val="20"/>
        </w:rPr>
      </w:pPr>
      <w:r w:rsidRPr="00F53499">
        <w:rPr>
          <w:b/>
          <w:szCs w:val="20"/>
        </w:rPr>
        <w:t>5</w:t>
      </w:r>
      <w:r>
        <w:rPr>
          <w:b/>
          <w:szCs w:val="20"/>
        </w:rPr>
        <w:t>6</w:t>
      </w:r>
      <w:r w:rsidRPr="00F53499">
        <w:rPr>
          <w:b/>
          <w:szCs w:val="20"/>
        </w:rPr>
        <w:t>. člen</w:t>
      </w:r>
    </w:p>
    <w:p w14:paraId="17165907" w14:textId="77777777" w:rsidR="00D009C7" w:rsidRPr="00F53499" w:rsidRDefault="00D009C7" w:rsidP="006F1F52">
      <w:pPr>
        <w:spacing w:after="0"/>
        <w:ind w:left="284" w:hanging="284"/>
        <w:jc w:val="center"/>
        <w:rPr>
          <w:b/>
          <w:szCs w:val="20"/>
        </w:rPr>
      </w:pPr>
      <w:r w:rsidRPr="00F53499">
        <w:rPr>
          <w:b/>
          <w:szCs w:val="20"/>
        </w:rPr>
        <w:t>(nadzor nad upravljanjem)</w:t>
      </w:r>
    </w:p>
    <w:p w14:paraId="4F62261A" w14:textId="77777777" w:rsidR="00D009C7" w:rsidRPr="00F53499" w:rsidRDefault="00D009C7" w:rsidP="006F1F52">
      <w:pPr>
        <w:spacing w:after="0" w:line="240" w:lineRule="auto"/>
        <w:rPr>
          <w:szCs w:val="20"/>
        </w:rPr>
      </w:pPr>
    </w:p>
    <w:p w14:paraId="035C9502" w14:textId="5C09F4B7" w:rsidR="00D009C7" w:rsidRPr="00F53499" w:rsidRDefault="00D009C7" w:rsidP="006F1F52">
      <w:pPr>
        <w:spacing w:after="0"/>
        <w:rPr>
          <w:szCs w:val="20"/>
        </w:rPr>
      </w:pPr>
      <w:r w:rsidRPr="00F53499">
        <w:rPr>
          <w:szCs w:val="20"/>
        </w:rPr>
        <w:t xml:space="preserve">Za nadzor nad </w:t>
      </w:r>
      <w:bookmarkStart w:id="72" w:name="_Hlk138247114"/>
      <w:r w:rsidRPr="00F53499">
        <w:rPr>
          <w:szCs w:val="20"/>
        </w:rPr>
        <w:t xml:space="preserve">upravljanjem Kobilarne Lipica v imenu Republike Slovenije </w:t>
      </w:r>
      <w:bookmarkEnd w:id="72"/>
      <w:r w:rsidRPr="00F53499">
        <w:rPr>
          <w:szCs w:val="20"/>
        </w:rPr>
        <w:t xml:space="preserve">je pristojno ministrstvo, pri čemer pri nadzoru izvajanja nalog, ki se: </w:t>
      </w:r>
    </w:p>
    <w:p w14:paraId="11CD0DE0" w14:textId="77777777" w:rsidR="00D009C7" w:rsidRPr="00F53499" w:rsidRDefault="00D009C7" w:rsidP="00A720B8">
      <w:pPr>
        <w:numPr>
          <w:ilvl w:val="0"/>
          <w:numId w:val="152"/>
        </w:numPr>
        <w:spacing w:after="0" w:line="240" w:lineRule="auto"/>
        <w:contextualSpacing/>
        <w:rPr>
          <w:szCs w:val="20"/>
        </w:rPr>
      </w:pPr>
      <w:r w:rsidRPr="00F53499">
        <w:rPr>
          <w:szCs w:val="20"/>
        </w:rPr>
        <w:t xml:space="preserve">nanašajo na vzrejo in rejo lipicancev, sodeluje ministrstvo, pristojno </w:t>
      </w:r>
      <w:bookmarkStart w:id="73" w:name="_Hlk138246240"/>
      <w:r w:rsidRPr="00F53499">
        <w:rPr>
          <w:szCs w:val="20"/>
        </w:rPr>
        <w:t>za živinorejo</w:t>
      </w:r>
      <w:bookmarkEnd w:id="73"/>
      <w:r w:rsidRPr="00F53499">
        <w:rPr>
          <w:szCs w:val="20"/>
        </w:rPr>
        <w:t>,</w:t>
      </w:r>
    </w:p>
    <w:p w14:paraId="0299FAEF" w14:textId="77777777" w:rsidR="00D009C7" w:rsidRPr="00F53499" w:rsidRDefault="00D009C7" w:rsidP="00A720B8">
      <w:pPr>
        <w:numPr>
          <w:ilvl w:val="0"/>
          <w:numId w:val="149"/>
        </w:numPr>
        <w:spacing w:after="0" w:line="240" w:lineRule="auto"/>
        <w:contextualSpacing/>
        <w:rPr>
          <w:szCs w:val="20"/>
        </w:rPr>
      </w:pPr>
      <w:r w:rsidRPr="00F53499">
        <w:rPr>
          <w:szCs w:val="20"/>
        </w:rPr>
        <w:t>nanašajo na varovanje naravnih vrednot in prostora, sodeluje</w:t>
      </w:r>
      <w:bookmarkStart w:id="74" w:name="_Hlk138246250"/>
      <w:r w:rsidRPr="00F53499">
        <w:rPr>
          <w:szCs w:val="20"/>
        </w:rPr>
        <w:t xml:space="preserve"> ministrstvo, pristojno za naravne vire in prostor,</w:t>
      </w:r>
    </w:p>
    <w:bookmarkEnd w:id="74"/>
    <w:p w14:paraId="683C4AE9" w14:textId="7D1F71CA" w:rsidR="00D009C7" w:rsidRPr="00F53499" w:rsidRDefault="00D009C7" w:rsidP="00A720B8">
      <w:pPr>
        <w:numPr>
          <w:ilvl w:val="0"/>
          <w:numId w:val="149"/>
        </w:numPr>
        <w:spacing w:after="0" w:line="240" w:lineRule="auto"/>
        <w:contextualSpacing/>
        <w:rPr>
          <w:szCs w:val="20"/>
        </w:rPr>
      </w:pPr>
      <w:r w:rsidRPr="00F53499">
        <w:rPr>
          <w:szCs w:val="20"/>
        </w:rPr>
        <w:t xml:space="preserve">nanašajo na varovanje kulturne dediščine, sodeluje ministrstvo, </w:t>
      </w:r>
      <w:bookmarkStart w:id="75" w:name="_Hlk138246266"/>
      <w:r w:rsidRPr="00F53499">
        <w:rPr>
          <w:szCs w:val="20"/>
        </w:rPr>
        <w:t>pristojno za kulturo.</w:t>
      </w:r>
      <w:bookmarkEnd w:id="75"/>
    </w:p>
    <w:p w14:paraId="6C12AD4D" w14:textId="77777777" w:rsidR="00D009C7" w:rsidRPr="00F53499" w:rsidRDefault="00D009C7" w:rsidP="006F1F52">
      <w:pPr>
        <w:spacing w:after="0" w:line="240" w:lineRule="auto"/>
        <w:rPr>
          <w:szCs w:val="20"/>
        </w:rPr>
      </w:pPr>
    </w:p>
    <w:p w14:paraId="238F5FF5" w14:textId="77777777" w:rsidR="00D009C7" w:rsidRPr="00F53499" w:rsidRDefault="00D009C7" w:rsidP="006F1F52">
      <w:pPr>
        <w:spacing w:after="0"/>
        <w:ind w:left="284" w:hanging="284"/>
        <w:jc w:val="center"/>
        <w:rPr>
          <w:b/>
          <w:szCs w:val="20"/>
        </w:rPr>
      </w:pPr>
      <w:r w:rsidRPr="00F53499">
        <w:rPr>
          <w:b/>
          <w:szCs w:val="20"/>
        </w:rPr>
        <w:t>5</w:t>
      </w:r>
      <w:r>
        <w:rPr>
          <w:b/>
          <w:szCs w:val="20"/>
        </w:rPr>
        <w:t>7</w:t>
      </w:r>
      <w:r w:rsidRPr="00F53499">
        <w:rPr>
          <w:b/>
          <w:szCs w:val="20"/>
        </w:rPr>
        <w:t>. člen</w:t>
      </w:r>
    </w:p>
    <w:p w14:paraId="4E60EC94" w14:textId="77777777" w:rsidR="00D009C7" w:rsidRPr="00F53499" w:rsidRDefault="00D009C7" w:rsidP="006F1F52">
      <w:pPr>
        <w:spacing w:after="0"/>
        <w:ind w:left="284" w:hanging="284"/>
        <w:jc w:val="center"/>
        <w:rPr>
          <w:b/>
          <w:szCs w:val="20"/>
        </w:rPr>
      </w:pPr>
      <w:r w:rsidRPr="00F53499">
        <w:rPr>
          <w:b/>
          <w:szCs w:val="20"/>
        </w:rPr>
        <w:t>(strokovni nadzor)</w:t>
      </w:r>
    </w:p>
    <w:p w14:paraId="7760DAE7" w14:textId="77777777" w:rsidR="00D009C7" w:rsidRPr="00F53499" w:rsidRDefault="00D009C7" w:rsidP="006F1F52">
      <w:pPr>
        <w:spacing w:after="0" w:line="240" w:lineRule="auto"/>
        <w:rPr>
          <w:szCs w:val="20"/>
        </w:rPr>
      </w:pPr>
    </w:p>
    <w:p w14:paraId="59BADAC2" w14:textId="4818652D" w:rsidR="00D009C7" w:rsidRPr="00F53499" w:rsidRDefault="00D009C7" w:rsidP="006F1F52">
      <w:pPr>
        <w:spacing w:after="0" w:line="240" w:lineRule="auto"/>
        <w:rPr>
          <w:szCs w:val="20"/>
        </w:rPr>
      </w:pPr>
      <w:r w:rsidRPr="00F53499">
        <w:rPr>
          <w:szCs w:val="20"/>
        </w:rPr>
        <w:t xml:space="preserve">(1) Za nadzor strokovnih odločitev in ravnanj na področju skrbi </w:t>
      </w:r>
      <w:r w:rsidR="00223397">
        <w:rPr>
          <w:szCs w:val="20"/>
        </w:rPr>
        <w:t>in gospodarjenja s</w:t>
      </w:r>
      <w:r w:rsidRPr="00F53499">
        <w:rPr>
          <w:szCs w:val="20"/>
        </w:rPr>
        <w:t xml:space="preserve"> kulturn</w:t>
      </w:r>
      <w:r w:rsidR="00223397">
        <w:rPr>
          <w:szCs w:val="20"/>
        </w:rPr>
        <w:t>imi</w:t>
      </w:r>
      <w:r w:rsidRPr="00F53499">
        <w:rPr>
          <w:szCs w:val="20"/>
        </w:rPr>
        <w:t xml:space="preserve"> in naravn</w:t>
      </w:r>
      <w:r w:rsidR="00223397">
        <w:rPr>
          <w:szCs w:val="20"/>
        </w:rPr>
        <w:t>imi</w:t>
      </w:r>
      <w:r w:rsidRPr="00F53499">
        <w:rPr>
          <w:szCs w:val="20"/>
        </w:rPr>
        <w:t xml:space="preserve"> vrednot</w:t>
      </w:r>
      <w:r w:rsidR="00223397">
        <w:rPr>
          <w:szCs w:val="20"/>
        </w:rPr>
        <w:t>ami</w:t>
      </w:r>
      <w:r w:rsidRPr="00F53499">
        <w:rPr>
          <w:szCs w:val="20"/>
        </w:rPr>
        <w:t xml:space="preserve">, ki zajemajo zlasti rejo in vzrejo lipicancev, delo z lipicanci in razvoj črede lipicanskih konj, vključno z veterinarsko oskrbo, učenjem, konjeništvom, delom z lipicanskimi konji pod sedlom in v vpregi, urejanje, vzdrževanje in kmetovanje na posestvu, vključno z zagotavljanjem virov za preskrbo črede lipicanskih konj, lahko ministrstvo po lastni presoji imenuje strokovno skupino za izvedbo strokovnega nadzora, ki je sestavljena iz strokovnjakov raziskovalnih institucij s področja biotehnologije, živinoreje in veterine.   </w:t>
      </w:r>
    </w:p>
    <w:p w14:paraId="706734A4" w14:textId="77777777" w:rsidR="00D009C7" w:rsidRPr="00F53499" w:rsidRDefault="00D009C7" w:rsidP="006F1F52">
      <w:pPr>
        <w:spacing w:after="0" w:line="240" w:lineRule="auto"/>
        <w:rPr>
          <w:szCs w:val="20"/>
        </w:rPr>
      </w:pPr>
    </w:p>
    <w:p w14:paraId="425B748F" w14:textId="77777777" w:rsidR="00D009C7" w:rsidRPr="00F53499" w:rsidRDefault="00D009C7" w:rsidP="006F1F52">
      <w:pPr>
        <w:spacing w:after="0" w:line="240" w:lineRule="auto"/>
        <w:rPr>
          <w:szCs w:val="20"/>
        </w:rPr>
      </w:pPr>
      <w:r w:rsidRPr="00F53499">
        <w:rPr>
          <w:szCs w:val="20"/>
        </w:rPr>
        <w:t xml:space="preserve">(2) </w:t>
      </w:r>
      <w:r w:rsidRPr="00F53499">
        <w:rPr>
          <w:rFonts w:eastAsia="Times New Roman"/>
          <w:szCs w:val="20"/>
          <w:lang w:eastAsia="sl-SI"/>
        </w:rPr>
        <w:t xml:space="preserve">Pri opravljanju nalog nadzora ima organ iz </w:t>
      </w:r>
      <w:r>
        <w:rPr>
          <w:rFonts w:eastAsia="Times New Roman"/>
          <w:szCs w:val="20"/>
          <w:lang w:eastAsia="sl-SI"/>
        </w:rPr>
        <w:t>prejšnjega odstavka</w:t>
      </w:r>
      <w:r w:rsidRPr="00F53499">
        <w:rPr>
          <w:rFonts w:eastAsia="Times New Roman"/>
          <w:szCs w:val="20"/>
          <w:lang w:eastAsia="sl-SI"/>
        </w:rPr>
        <w:t xml:space="preserve"> pravico:</w:t>
      </w:r>
    </w:p>
    <w:p w14:paraId="49936AE4" w14:textId="7BD56F2B" w:rsidR="00D009C7" w:rsidRPr="00F53499" w:rsidRDefault="00D009C7" w:rsidP="00A720B8">
      <w:pPr>
        <w:numPr>
          <w:ilvl w:val="0"/>
          <w:numId w:val="150"/>
        </w:numPr>
        <w:spacing w:after="0" w:line="240" w:lineRule="auto"/>
        <w:contextualSpacing/>
        <w:rPr>
          <w:szCs w:val="20"/>
        </w:rPr>
      </w:pPr>
      <w:r w:rsidRPr="00F53499">
        <w:rPr>
          <w:szCs w:val="20"/>
        </w:rPr>
        <w:t xml:space="preserve">pregledati prostore, delovna sredstva, pogodbe, listine in druge dokumente, vzeti vzorce lipicancev </w:t>
      </w:r>
      <w:r w:rsidR="00C56731">
        <w:rPr>
          <w:szCs w:val="20"/>
        </w:rPr>
        <w:t xml:space="preserve">in </w:t>
      </w:r>
      <w:r w:rsidRPr="00F53499">
        <w:rPr>
          <w:szCs w:val="20"/>
        </w:rPr>
        <w:t xml:space="preserve">krme </w:t>
      </w:r>
      <w:r w:rsidR="00C56731">
        <w:rPr>
          <w:szCs w:val="20"/>
        </w:rPr>
        <w:t>ter</w:t>
      </w:r>
      <w:r w:rsidR="00C56731" w:rsidRPr="00F53499">
        <w:rPr>
          <w:szCs w:val="20"/>
        </w:rPr>
        <w:t xml:space="preserve"> </w:t>
      </w:r>
      <w:r w:rsidRPr="00F53499">
        <w:rPr>
          <w:szCs w:val="20"/>
        </w:rPr>
        <w:t>opraviti preiskave vzetih vzorcev,</w:t>
      </w:r>
    </w:p>
    <w:p w14:paraId="3778779B" w14:textId="77777777" w:rsidR="00D009C7" w:rsidRPr="00F53499" w:rsidRDefault="00D009C7" w:rsidP="00A720B8">
      <w:pPr>
        <w:numPr>
          <w:ilvl w:val="0"/>
          <w:numId w:val="150"/>
        </w:numPr>
        <w:spacing w:after="0" w:line="240" w:lineRule="auto"/>
        <w:contextualSpacing/>
        <w:rPr>
          <w:szCs w:val="20"/>
        </w:rPr>
      </w:pPr>
      <w:r w:rsidRPr="00F53499">
        <w:rPr>
          <w:szCs w:val="20"/>
        </w:rPr>
        <w:t>spremljati letno poročilo in razvojno strategijo Kobilarne Lipica ter</w:t>
      </w:r>
    </w:p>
    <w:p w14:paraId="239159CA" w14:textId="1AB1C299" w:rsidR="00D009C7" w:rsidRPr="00F53499" w:rsidRDefault="00D009C7" w:rsidP="00A720B8">
      <w:pPr>
        <w:numPr>
          <w:ilvl w:val="0"/>
          <w:numId w:val="150"/>
        </w:numPr>
        <w:spacing w:after="0" w:line="240" w:lineRule="auto"/>
        <w:contextualSpacing/>
        <w:rPr>
          <w:szCs w:val="20"/>
        </w:rPr>
      </w:pPr>
      <w:r w:rsidRPr="00F53499">
        <w:rPr>
          <w:szCs w:val="20"/>
        </w:rPr>
        <w:t>opraviti druga dejanja, ki so v skladu z namenom nadzora.</w:t>
      </w:r>
    </w:p>
    <w:p w14:paraId="1A2E641D" w14:textId="77777777" w:rsidR="00D009C7" w:rsidRPr="00F53499" w:rsidRDefault="00D009C7" w:rsidP="006F1F52">
      <w:pPr>
        <w:spacing w:after="0" w:line="240" w:lineRule="auto"/>
        <w:rPr>
          <w:szCs w:val="20"/>
          <w:lang w:eastAsia="sl-SI"/>
        </w:rPr>
      </w:pPr>
    </w:p>
    <w:p w14:paraId="00C37C30" w14:textId="5F0AD967" w:rsidR="00D009C7" w:rsidRPr="00F53499" w:rsidRDefault="00D009C7" w:rsidP="006F1F52">
      <w:pPr>
        <w:spacing w:after="0" w:line="240" w:lineRule="auto"/>
        <w:rPr>
          <w:szCs w:val="20"/>
        </w:rPr>
      </w:pPr>
      <w:r w:rsidRPr="00F53499">
        <w:rPr>
          <w:szCs w:val="20"/>
          <w:lang w:eastAsia="sl-SI"/>
        </w:rPr>
        <w:t xml:space="preserve">(3) </w:t>
      </w:r>
      <w:r w:rsidRPr="00F53499">
        <w:rPr>
          <w:szCs w:val="20"/>
        </w:rPr>
        <w:t xml:space="preserve">O opravljenem strokovnem nadzoru strokovna skupina iz prvega odstavka tega člena pripravi poročilo o strokovnem nadzoru z ugotovitvami in priporočili </w:t>
      </w:r>
      <w:r w:rsidR="00C56731">
        <w:rPr>
          <w:szCs w:val="20"/>
        </w:rPr>
        <w:t>ter</w:t>
      </w:r>
      <w:r w:rsidRPr="00F53499">
        <w:rPr>
          <w:szCs w:val="20"/>
        </w:rPr>
        <w:t xml:space="preserve"> ga predloži ministrstvu. Ministrstvo s poročilom strokovnega nadzora, vključno z ugotovitvami in priporočili, </w:t>
      </w:r>
      <w:r w:rsidR="00C56731">
        <w:rPr>
          <w:szCs w:val="20"/>
        </w:rPr>
        <w:t>seznani</w:t>
      </w:r>
      <w:r w:rsidR="00C56731" w:rsidRPr="00F53499">
        <w:rPr>
          <w:szCs w:val="20"/>
        </w:rPr>
        <w:t xml:space="preserve"> </w:t>
      </w:r>
      <w:r w:rsidRPr="00F53499">
        <w:rPr>
          <w:szCs w:val="20"/>
        </w:rPr>
        <w:t>nadzorni svet in upravo družbe.</w:t>
      </w:r>
    </w:p>
    <w:p w14:paraId="667FF422" w14:textId="77777777" w:rsidR="00D009C7" w:rsidRPr="00F53499" w:rsidRDefault="00D009C7" w:rsidP="00AC7381">
      <w:pPr>
        <w:spacing w:after="0"/>
        <w:rPr>
          <w:b/>
          <w:szCs w:val="20"/>
        </w:rPr>
      </w:pPr>
    </w:p>
    <w:p w14:paraId="55C5AD1E" w14:textId="77777777" w:rsidR="00D009C7" w:rsidRPr="00F53499" w:rsidRDefault="00D009C7" w:rsidP="006F1F52">
      <w:pPr>
        <w:spacing w:after="0"/>
        <w:ind w:left="284" w:hanging="284"/>
        <w:jc w:val="center"/>
        <w:rPr>
          <w:b/>
          <w:szCs w:val="20"/>
        </w:rPr>
      </w:pPr>
      <w:r w:rsidRPr="00F53499">
        <w:rPr>
          <w:b/>
          <w:szCs w:val="20"/>
        </w:rPr>
        <w:t>5</w:t>
      </w:r>
      <w:r>
        <w:rPr>
          <w:b/>
          <w:szCs w:val="20"/>
        </w:rPr>
        <w:t>8</w:t>
      </w:r>
      <w:r w:rsidRPr="00F53499">
        <w:rPr>
          <w:b/>
          <w:szCs w:val="20"/>
        </w:rPr>
        <w:t>. člen</w:t>
      </w:r>
    </w:p>
    <w:p w14:paraId="1B8F4B5E" w14:textId="77777777" w:rsidR="00D009C7" w:rsidRPr="00F53499" w:rsidRDefault="00D009C7" w:rsidP="006F1F52">
      <w:pPr>
        <w:spacing w:after="0"/>
        <w:ind w:left="284" w:hanging="284"/>
        <w:jc w:val="center"/>
        <w:rPr>
          <w:b/>
          <w:szCs w:val="20"/>
        </w:rPr>
      </w:pPr>
      <w:r w:rsidRPr="00F53499">
        <w:rPr>
          <w:b/>
          <w:szCs w:val="20"/>
        </w:rPr>
        <w:t>(pristojni inšpektorati)</w:t>
      </w:r>
    </w:p>
    <w:p w14:paraId="634B051A" w14:textId="77777777" w:rsidR="00D009C7" w:rsidRPr="00F53499" w:rsidRDefault="00D009C7" w:rsidP="006F1F52">
      <w:pPr>
        <w:spacing w:after="0" w:line="240" w:lineRule="auto"/>
        <w:rPr>
          <w:szCs w:val="20"/>
          <w:lang w:eastAsia="sl-SI"/>
        </w:rPr>
      </w:pPr>
    </w:p>
    <w:p w14:paraId="500F99E0" w14:textId="20BC69E2" w:rsidR="00D009C7" w:rsidRPr="00F53499" w:rsidRDefault="00D009C7" w:rsidP="006F1F52">
      <w:pPr>
        <w:spacing w:after="0" w:line="240" w:lineRule="auto"/>
        <w:rPr>
          <w:szCs w:val="20"/>
          <w:lang w:eastAsia="sl-SI"/>
        </w:rPr>
      </w:pPr>
      <w:r w:rsidRPr="00F53499">
        <w:rPr>
          <w:szCs w:val="20"/>
          <w:lang w:eastAsia="sl-SI"/>
        </w:rPr>
        <w:t>(1) Izvajanje varstva kulturne dediščine nadzira inšpektorat, pristojen za kulturno dediščino.</w:t>
      </w:r>
    </w:p>
    <w:p w14:paraId="018F01A4" w14:textId="77777777" w:rsidR="00D009C7" w:rsidRPr="00F53499" w:rsidRDefault="00D009C7" w:rsidP="006F1F52">
      <w:pPr>
        <w:spacing w:after="0" w:line="240" w:lineRule="auto"/>
        <w:rPr>
          <w:szCs w:val="20"/>
          <w:lang w:eastAsia="sl-SI"/>
        </w:rPr>
      </w:pPr>
    </w:p>
    <w:p w14:paraId="663EAD31" w14:textId="77777777" w:rsidR="00D009C7" w:rsidRPr="00F53499" w:rsidRDefault="00D009C7" w:rsidP="006F1F52">
      <w:pPr>
        <w:spacing w:after="0" w:line="240" w:lineRule="auto"/>
        <w:rPr>
          <w:szCs w:val="20"/>
          <w:lang w:eastAsia="sl-SI"/>
        </w:rPr>
      </w:pPr>
      <w:r w:rsidRPr="00F53499">
        <w:rPr>
          <w:szCs w:val="20"/>
          <w:lang w:eastAsia="sl-SI"/>
        </w:rPr>
        <w:t xml:space="preserve">(2) Izvajanje </w:t>
      </w:r>
      <w:bookmarkStart w:id="76" w:name="_Hlk138248325"/>
      <w:r w:rsidRPr="00F53499">
        <w:rPr>
          <w:szCs w:val="20"/>
          <w:lang w:eastAsia="sl-SI"/>
        </w:rPr>
        <w:t>vzreje in reje lipicancev nadzira inšpektorat, pristojen za živinorejo</w:t>
      </w:r>
      <w:bookmarkEnd w:id="76"/>
      <w:r w:rsidRPr="00F53499">
        <w:rPr>
          <w:szCs w:val="20"/>
          <w:lang w:eastAsia="sl-SI"/>
        </w:rPr>
        <w:t>.</w:t>
      </w:r>
    </w:p>
    <w:p w14:paraId="0D872EFC" w14:textId="77777777" w:rsidR="00D009C7" w:rsidRPr="00F53499" w:rsidRDefault="00D009C7" w:rsidP="006F1F52">
      <w:pPr>
        <w:spacing w:after="0" w:line="240" w:lineRule="auto"/>
        <w:rPr>
          <w:szCs w:val="20"/>
          <w:lang w:eastAsia="sl-SI"/>
        </w:rPr>
      </w:pPr>
    </w:p>
    <w:p w14:paraId="162233FE" w14:textId="77777777" w:rsidR="00D009C7" w:rsidRDefault="00D009C7" w:rsidP="006F1F52">
      <w:pPr>
        <w:spacing w:after="0" w:line="240" w:lineRule="auto"/>
        <w:rPr>
          <w:szCs w:val="20"/>
          <w:lang w:eastAsia="sl-SI"/>
        </w:rPr>
      </w:pPr>
      <w:r w:rsidRPr="00F53499">
        <w:rPr>
          <w:szCs w:val="20"/>
          <w:lang w:eastAsia="sl-SI"/>
        </w:rPr>
        <w:t>(3) Izvajanje zdravstvenega varstva in razmnoževanja živali nadzira inšpektorat, pristojen za veterino.</w:t>
      </w:r>
    </w:p>
    <w:p w14:paraId="393164D3" w14:textId="77777777" w:rsidR="00D009C7" w:rsidRDefault="00D009C7" w:rsidP="006F1F52">
      <w:pPr>
        <w:spacing w:after="0" w:line="240" w:lineRule="auto"/>
        <w:rPr>
          <w:szCs w:val="20"/>
          <w:lang w:eastAsia="sl-SI"/>
        </w:rPr>
      </w:pPr>
    </w:p>
    <w:p w14:paraId="36F5CC6B" w14:textId="77777777" w:rsidR="00D009C7" w:rsidRPr="00F53499" w:rsidRDefault="00D009C7" w:rsidP="00EA2912">
      <w:pPr>
        <w:spacing w:after="0"/>
        <w:ind w:left="284" w:hanging="284"/>
        <w:jc w:val="center"/>
        <w:rPr>
          <w:b/>
          <w:szCs w:val="20"/>
        </w:rPr>
      </w:pPr>
      <w:r w:rsidRPr="00F53499">
        <w:rPr>
          <w:b/>
          <w:szCs w:val="20"/>
        </w:rPr>
        <w:t>5</w:t>
      </w:r>
      <w:r>
        <w:rPr>
          <w:b/>
          <w:szCs w:val="20"/>
        </w:rPr>
        <w:t>9</w:t>
      </w:r>
      <w:r w:rsidRPr="00F53499">
        <w:rPr>
          <w:b/>
          <w:szCs w:val="20"/>
        </w:rPr>
        <w:t>. člen</w:t>
      </w:r>
    </w:p>
    <w:p w14:paraId="0EAFEF94" w14:textId="77777777" w:rsidR="00D009C7" w:rsidRPr="00F53499" w:rsidRDefault="00D009C7" w:rsidP="00EA2912">
      <w:pPr>
        <w:spacing w:after="0"/>
        <w:ind w:left="284" w:hanging="284"/>
        <w:jc w:val="center"/>
        <w:rPr>
          <w:b/>
          <w:szCs w:val="20"/>
        </w:rPr>
      </w:pPr>
      <w:r w:rsidRPr="00F53499">
        <w:rPr>
          <w:b/>
          <w:szCs w:val="20"/>
        </w:rPr>
        <w:t>(</w:t>
      </w:r>
      <w:r>
        <w:rPr>
          <w:b/>
          <w:szCs w:val="20"/>
        </w:rPr>
        <w:t>prekrški</w:t>
      </w:r>
      <w:r w:rsidRPr="00F53499">
        <w:rPr>
          <w:b/>
          <w:szCs w:val="20"/>
        </w:rPr>
        <w:t>)</w:t>
      </w:r>
    </w:p>
    <w:p w14:paraId="0E86B7EB" w14:textId="77777777" w:rsidR="00D009C7" w:rsidRPr="00F53499" w:rsidRDefault="00D009C7" w:rsidP="00EA2912">
      <w:pPr>
        <w:spacing w:after="0"/>
        <w:ind w:left="284" w:hanging="284"/>
        <w:jc w:val="center"/>
        <w:rPr>
          <w:b/>
          <w:szCs w:val="20"/>
        </w:rPr>
      </w:pPr>
    </w:p>
    <w:p w14:paraId="614A59DB" w14:textId="77777777" w:rsidR="00D009C7" w:rsidRDefault="00D009C7" w:rsidP="00EA2912">
      <w:pPr>
        <w:spacing w:after="0" w:line="240" w:lineRule="auto"/>
        <w:rPr>
          <w:szCs w:val="20"/>
          <w:lang w:eastAsia="sl-SI"/>
        </w:rPr>
      </w:pPr>
      <w:r w:rsidRPr="00F53499">
        <w:rPr>
          <w:szCs w:val="20"/>
          <w:lang w:eastAsia="sl-SI"/>
        </w:rPr>
        <w:t xml:space="preserve">(1) Z </w:t>
      </w:r>
      <w:r>
        <w:rPr>
          <w:szCs w:val="20"/>
          <w:lang w:eastAsia="sl-SI"/>
        </w:rPr>
        <w:t>globo</w:t>
      </w:r>
      <w:r w:rsidRPr="00F53499">
        <w:rPr>
          <w:szCs w:val="20"/>
          <w:lang w:eastAsia="sl-SI"/>
        </w:rPr>
        <w:t xml:space="preserve"> od 2.000 do 10.000 eurov se za prekršek kaznuje pravna oseba, če na spomeniškem območju Kobilarne Lipica ravna v nasprotju z varstvenim režimom, določenim v 31. členu tega zakona</w:t>
      </w:r>
      <w:r>
        <w:rPr>
          <w:szCs w:val="20"/>
          <w:lang w:eastAsia="sl-SI"/>
        </w:rPr>
        <w:t>,</w:t>
      </w:r>
      <w:r w:rsidRPr="00F53499">
        <w:rPr>
          <w:szCs w:val="20"/>
          <w:lang w:eastAsia="sl-SI"/>
        </w:rPr>
        <w:t xml:space="preserve"> ali ne upošteva </w:t>
      </w:r>
      <w:r>
        <w:rPr>
          <w:szCs w:val="20"/>
          <w:lang w:eastAsia="sl-SI"/>
        </w:rPr>
        <w:t xml:space="preserve">katere od </w:t>
      </w:r>
      <w:r w:rsidRPr="00F53499">
        <w:rPr>
          <w:szCs w:val="20"/>
          <w:lang w:eastAsia="sl-SI"/>
        </w:rPr>
        <w:t>prepovedi, določenih v 32. členu tega zakona.</w:t>
      </w:r>
    </w:p>
    <w:p w14:paraId="7C661C31" w14:textId="77777777" w:rsidR="00D009C7" w:rsidRDefault="00D009C7" w:rsidP="00EA2912">
      <w:pPr>
        <w:spacing w:after="0" w:line="240" w:lineRule="auto"/>
        <w:rPr>
          <w:szCs w:val="20"/>
          <w:lang w:eastAsia="sl-SI"/>
        </w:rPr>
      </w:pPr>
    </w:p>
    <w:p w14:paraId="74548ABE" w14:textId="7736CC9A" w:rsidR="00D009C7" w:rsidRPr="00F53499" w:rsidRDefault="00D009C7" w:rsidP="00EA2912">
      <w:pPr>
        <w:spacing w:after="0" w:line="240" w:lineRule="auto"/>
        <w:rPr>
          <w:szCs w:val="20"/>
          <w:lang w:eastAsia="sl-SI"/>
        </w:rPr>
      </w:pPr>
      <w:r>
        <w:rPr>
          <w:szCs w:val="20"/>
          <w:lang w:eastAsia="sl-SI"/>
        </w:rPr>
        <w:t xml:space="preserve">(2) Z globo </w:t>
      </w:r>
      <w:r w:rsidR="00762709">
        <w:rPr>
          <w:szCs w:val="20"/>
          <w:lang w:eastAsia="sl-SI"/>
        </w:rPr>
        <w:t xml:space="preserve">od </w:t>
      </w:r>
      <w:r w:rsidRPr="00AC7381">
        <w:rPr>
          <w:szCs w:val="20"/>
          <w:lang w:eastAsia="sl-SI"/>
        </w:rPr>
        <w:t>1.000 do 2.000 eurov se</w:t>
      </w:r>
      <w:r>
        <w:rPr>
          <w:szCs w:val="20"/>
          <w:lang w:eastAsia="sl-SI"/>
        </w:rPr>
        <w:t xml:space="preserve"> za prekršek iz prejšnjega odstavka kaznuje samostojni podjetnik posameznik ali posameznik, ki samostojno opravlja dejavnost.</w:t>
      </w:r>
    </w:p>
    <w:p w14:paraId="6A5BA078" w14:textId="77777777" w:rsidR="00D009C7" w:rsidRPr="00F53499" w:rsidRDefault="00D009C7" w:rsidP="00EA2912">
      <w:pPr>
        <w:spacing w:after="0" w:line="240" w:lineRule="auto"/>
        <w:rPr>
          <w:szCs w:val="20"/>
          <w:lang w:eastAsia="sl-SI"/>
        </w:rPr>
      </w:pPr>
    </w:p>
    <w:p w14:paraId="582808C3" w14:textId="3E4321DB" w:rsidR="00D009C7" w:rsidRPr="00F53499" w:rsidRDefault="00D009C7" w:rsidP="00EA2912">
      <w:pPr>
        <w:spacing w:after="0" w:line="240" w:lineRule="auto"/>
        <w:rPr>
          <w:szCs w:val="20"/>
          <w:lang w:eastAsia="sl-SI"/>
        </w:rPr>
      </w:pPr>
      <w:r w:rsidRPr="00F53499">
        <w:rPr>
          <w:szCs w:val="20"/>
          <w:lang w:eastAsia="sl-SI"/>
        </w:rPr>
        <w:t>(</w:t>
      </w:r>
      <w:r>
        <w:rPr>
          <w:szCs w:val="20"/>
          <w:lang w:eastAsia="sl-SI"/>
        </w:rPr>
        <w:t>3</w:t>
      </w:r>
      <w:r w:rsidRPr="00F53499">
        <w:rPr>
          <w:szCs w:val="20"/>
          <w:lang w:eastAsia="sl-SI"/>
        </w:rPr>
        <w:t xml:space="preserve">) Z </w:t>
      </w:r>
      <w:r>
        <w:rPr>
          <w:szCs w:val="20"/>
          <w:lang w:eastAsia="sl-SI"/>
        </w:rPr>
        <w:t>globo</w:t>
      </w:r>
      <w:r w:rsidRPr="00F53499">
        <w:rPr>
          <w:szCs w:val="20"/>
          <w:lang w:eastAsia="sl-SI"/>
        </w:rPr>
        <w:t xml:space="preserve"> od 1.000 do 2.000 eurov se za prekršek iz </w:t>
      </w:r>
      <w:r>
        <w:rPr>
          <w:szCs w:val="20"/>
          <w:lang w:eastAsia="sl-SI"/>
        </w:rPr>
        <w:t>prvega</w:t>
      </w:r>
      <w:r w:rsidRPr="00F53499">
        <w:rPr>
          <w:szCs w:val="20"/>
          <w:lang w:eastAsia="sl-SI"/>
        </w:rPr>
        <w:t xml:space="preserve"> odstavka</w:t>
      </w:r>
      <w:r>
        <w:rPr>
          <w:szCs w:val="20"/>
          <w:lang w:eastAsia="sl-SI"/>
        </w:rPr>
        <w:t xml:space="preserve"> tega člena</w:t>
      </w:r>
      <w:r w:rsidRPr="00F53499">
        <w:rPr>
          <w:szCs w:val="20"/>
          <w:lang w:eastAsia="sl-SI"/>
        </w:rPr>
        <w:t xml:space="preserve"> kaznuje tudi odgovorna oseba pravne osebe,</w:t>
      </w:r>
      <w:r>
        <w:rPr>
          <w:szCs w:val="20"/>
          <w:lang w:eastAsia="sl-SI"/>
        </w:rPr>
        <w:t xml:space="preserve"> samostojnega podjetnika posameznika oziroma posameznika, ki samostojno opravlja dejavnost.</w:t>
      </w:r>
    </w:p>
    <w:p w14:paraId="12E513A2" w14:textId="77777777" w:rsidR="00D009C7" w:rsidRPr="00F53499" w:rsidRDefault="00D009C7" w:rsidP="00EA2912">
      <w:pPr>
        <w:spacing w:after="0" w:line="240" w:lineRule="auto"/>
        <w:rPr>
          <w:szCs w:val="20"/>
          <w:lang w:eastAsia="sl-SI"/>
        </w:rPr>
      </w:pPr>
    </w:p>
    <w:p w14:paraId="792EEBD0" w14:textId="77777777" w:rsidR="00D009C7" w:rsidRDefault="00D009C7" w:rsidP="00EA2912">
      <w:pPr>
        <w:spacing w:after="0" w:line="240" w:lineRule="auto"/>
        <w:rPr>
          <w:szCs w:val="20"/>
          <w:lang w:eastAsia="sl-SI"/>
        </w:rPr>
      </w:pPr>
      <w:r w:rsidRPr="00F53499">
        <w:rPr>
          <w:szCs w:val="20"/>
          <w:lang w:eastAsia="sl-SI"/>
        </w:rPr>
        <w:t>(</w:t>
      </w:r>
      <w:r>
        <w:rPr>
          <w:szCs w:val="20"/>
          <w:lang w:eastAsia="sl-SI"/>
        </w:rPr>
        <w:t>4</w:t>
      </w:r>
      <w:r w:rsidRPr="00F53499">
        <w:rPr>
          <w:szCs w:val="20"/>
          <w:lang w:eastAsia="sl-SI"/>
        </w:rPr>
        <w:t xml:space="preserve">) Z </w:t>
      </w:r>
      <w:r>
        <w:rPr>
          <w:szCs w:val="20"/>
          <w:lang w:eastAsia="sl-SI"/>
        </w:rPr>
        <w:t>globo</w:t>
      </w:r>
      <w:r w:rsidRPr="00F53499">
        <w:rPr>
          <w:szCs w:val="20"/>
          <w:lang w:eastAsia="sl-SI"/>
        </w:rPr>
        <w:t xml:space="preserve"> od 100 do 500 eurov se za prekršek iz </w:t>
      </w:r>
      <w:r>
        <w:rPr>
          <w:szCs w:val="20"/>
          <w:lang w:eastAsia="sl-SI"/>
        </w:rPr>
        <w:t>prvega</w:t>
      </w:r>
      <w:r w:rsidRPr="00F53499">
        <w:rPr>
          <w:szCs w:val="20"/>
          <w:lang w:eastAsia="sl-SI"/>
        </w:rPr>
        <w:t xml:space="preserve"> odstavka</w:t>
      </w:r>
      <w:r>
        <w:rPr>
          <w:szCs w:val="20"/>
          <w:lang w:eastAsia="sl-SI"/>
        </w:rPr>
        <w:t xml:space="preserve"> tega člena</w:t>
      </w:r>
      <w:r w:rsidRPr="00F53499">
        <w:rPr>
          <w:szCs w:val="20"/>
          <w:lang w:eastAsia="sl-SI"/>
        </w:rPr>
        <w:t xml:space="preserve"> kaznuje posameznik.</w:t>
      </w:r>
    </w:p>
    <w:p w14:paraId="18199316" w14:textId="77777777" w:rsidR="00D009C7" w:rsidRDefault="00D009C7" w:rsidP="006F1F52">
      <w:pPr>
        <w:spacing w:after="0" w:line="240" w:lineRule="auto"/>
        <w:rPr>
          <w:szCs w:val="20"/>
          <w:lang w:eastAsia="sl-SI"/>
        </w:rPr>
      </w:pPr>
    </w:p>
    <w:p w14:paraId="282C64AC" w14:textId="77777777" w:rsidR="00D009C7" w:rsidRDefault="00D009C7" w:rsidP="006F1F52">
      <w:pPr>
        <w:spacing w:after="0" w:line="240" w:lineRule="auto"/>
        <w:rPr>
          <w:szCs w:val="20"/>
          <w:lang w:eastAsia="sl-SI"/>
        </w:rPr>
      </w:pPr>
    </w:p>
    <w:p w14:paraId="4A1EDE5E" w14:textId="77777777" w:rsidR="00D009C7" w:rsidRDefault="00D009C7" w:rsidP="006F1F52">
      <w:pPr>
        <w:spacing w:after="0" w:line="240" w:lineRule="auto"/>
        <w:rPr>
          <w:szCs w:val="20"/>
          <w:lang w:eastAsia="sl-SI"/>
        </w:rPr>
      </w:pPr>
    </w:p>
    <w:p w14:paraId="1D45ABB8" w14:textId="77777777" w:rsidR="00D009C7" w:rsidRDefault="00D009C7" w:rsidP="00EA2912">
      <w:pPr>
        <w:suppressAutoHyphens/>
        <w:spacing w:after="0" w:line="240" w:lineRule="auto"/>
        <w:jc w:val="center"/>
        <w:rPr>
          <w:b/>
          <w:lang w:eastAsia="sl-SI"/>
        </w:rPr>
      </w:pPr>
      <w:r>
        <w:rPr>
          <w:rFonts w:eastAsia="Times New Roman"/>
          <w:b/>
          <w:bCs/>
          <w:lang w:eastAsia="sl-SI"/>
        </w:rPr>
        <w:t>60</w:t>
      </w:r>
      <w:r w:rsidRPr="007D7C64">
        <w:rPr>
          <w:b/>
          <w:bCs/>
          <w:lang w:eastAsia="sl-SI"/>
        </w:rPr>
        <w:t>. člen</w:t>
      </w:r>
      <w:r w:rsidRPr="007D7C64">
        <w:rPr>
          <w:b/>
          <w:lang w:eastAsia="sl-SI"/>
        </w:rPr>
        <w:br/>
        <w:t xml:space="preserve">(višina globe v hitrem </w:t>
      </w:r>
      <w:proofErr w:type="spellStart"/>
      <w:r w:rsidRPr="007D7C64">
        <w:rPr>
          <w:b/>
          <w:lang w:eastAsia="sl-SI"/>
        </w:rPr>
        <w:t>prekrškovnem</w:t>
      </w:r>
      <w:proofErr w:type="spellEnd"/>
      <w:r w:rsidRPr="007D7C64">
        <w:rPr>
          <w:b/>
          <w:lang w:eastAsia="sl-SI"/>
        </w:rPr>
        <w:t xml:space="preserve"> postopku)</w:t>
      </w:r>
    </w:p>
    <w:p w14:paraId="14D97715" w14:textId="77777777" w:rsidR="00D009C7" w:rsidRPr="007D7C64" w:rsidRDefault="00D009C7" w:rsidP="00EA2912">
      <w:pPr>
        <w:suppressAutoHyphens/>
        <w:spacing w:after="0" w:line="240" w:lineRule="auto"/>
        <w:jc w:val="center"/>
        <w:rPr>
          <w:b/>
          <w:lang w:eastAsia="sl-SI"/>
        </w:rPr>
      </w:pPr>
    </w:p>
    <w:p w14:paraId="75BA0DCF" w14:textId="77777777" w:rsidR="00D009C7" w:rsidRPr="007D7C64" w:rsidRDefault="00D009C7" w:rsidP="00DD4D94">
      <w:pPr>
        <w:spacing w:after="0" w:line="240" w:lineRule="auto"/>
        <w:rPr>
          <w:lang w:eastAsia="sl-SI"/>
        </w:rPr>
      </w:pPr>
      <w:r w:rsidRPr="007D7C64">
        <w:rPr>
          <w:color w:val="000000"/>
        </w:rPr>
        <w:t xml:space="preserve">Za prekrške iz tega zakona se sme v hitrem </w:t>
      </w:r>
      <w:proofErr w:type="spellStart"/>
      <w:r w:rsidRPr="007D7C64">
        <w:rPr>
          <w:color w:val="000000"/>
        </w:rPr>
        <w:t>prekrškovnem</w:t>
      </w:r>
      <w:proofErr w:type="spellEnd"/>
      <w:r w:rsidRPr="007D7C64">
        <w:rPr>
          <w:color w:val="000000"/>
        </w:rPr>
        <w:t xml:space="preserve"> postopku izreči globa tudi v znesku, ki je višji od najnižje predpisane globe, določene s tem zakonom.</w:t>
      </w:r>
    </w:p>
    <w:p w14:paraId="7DB0AC57" w14:textId="77777777" w:rsidR="00D009C7" w:rsidRPr="00F53499" w:rsidRDefault="00D009C7" w:rsidP="006F1F52">
      <w:pPr>
        <w:spacing w:after="0" w:line="240" w:lineRule="auto"/>
        <w:rPr>
          <w:szCs w:val="20"/>
          <w:lang w:eastAsia="sl-SI"/>
        </w:rPr>
      </w:pPr>
    </w:p>
    <w:p w14:paraId="7DD08667" w14:textId="66BAAB76" w:rsidR="00D009C7" w:rsidRPr="00F53499" w:rsidRDefault="00D009C7" w:rsidP="001861CD">
      <w:pPr>
        <w:pStyle w:val="Poglavje"/>
        <w:spacing w:after="0" w:line="240" w:lineRule="auto"/>
        <w:rPr>
          <w:szCs w:val="20"/>
        </w:rPr>
      </w:pPr>
      <w:r w:rsidRPr="00F53499">
        <w:rPr>
          <w:szCs w:val="20"/>
        </w:rPr>
        <w:t>PREHODNE IN KONČNE DOLOČBE</w:t>
      </w:r>
    </w:p>
    <w:p w14:paraId="43C126E9" w14:textId="77777777" w:rsidR="00D009C7" w:rsidRPr="00F53499" w:rsidRDefault="00D009C7" w:rsidP="006F1F52">
      <w:pPr>
        <w:spacing w:after="0"/>
        <w:ind w:left="284" w:hanging="284"/>
        <w:jc w:val="left"/>
        <w:rPr>
          <w:b/>
          <w:szCs w:val="20"/>
        </w:rPr>
      </w:pPr>
      <w:r w:rsidRPr="00F53499">
        <w:rPr>
          <w:b/>
          <w:szCs w:val="20"/>
        </w:rPr>
        <w:t xml:space="preserve"> </w:t>
      </w:r>
    </w:p>
    <w:p w14:paraId="63FE9E78" w14:textId="77777777" w:rsidR="00D009C7" w:rsidRPr="00F53499" w:rsidRDefault="00D009C7" w:rsidP="006F1F52">
      <w:pPr>
        <w:spacing w:after="0"/>
        <w:ind w:left="284" w:hanging="284"/>
        <w:jc w:val="center"/>
        <w:rPr>
          <w:b/>
          <w:szCs w:val="20"/>
        </w:rPr>
      </w:pPr>
      <w:r>
        <w:rPr>
          <w:b/>
          <w:szCs w:val="20"/>
        </w:rPr>
        <w:t>61</w:t>
      </w:r>
      <w:r w:rsidRPr="00F53499">
        <w:rPr>
          <w:b/>
          <w:szCs w:val="20"/>
        </w:rPr>
        <w:t>. člen</w:t>
      </w:r>
    </w:p>
    <w:p w14:paraId="3A125C07" w14:textId="77777777" w:rsidR="00D009C7" w:rsidRPr="00F53499" w:rsidRDefault="00D009C7" w:rsidP="006F1F52">
      <w:pPr>
        <w:spacing w:after="0"/>
        <w:ind w:left="284" w:hanging="284"/>
        <w:jc w:val="center"/>
        <w:rPr>
          <w:b/>
          <w:szCs w:val="20"/>
        </w:rPr>
      </w:pPr>
      <w:r w:rsidRPr="00F53499">
        <w:rPr>
          <w:b/>
          <w:szCs w:val="20"/>
        </w:rPr>
        <w:t>(zaznamba statusa kulturnega spomenika)</w:t>
      </w:r>
    </w:p>
    <w:p w14:paraId="6D614ABD" w14:textId="77777777" w:rsidR="00D009C7" w:rsidRPr="00F53499" w:rsidRDefault="00D009C7" w:rsidP="006F1F52">
      <w:pPr>
        <w:spacing w:after="0" w:line="240" w:lineRule="auto"/>
      </w:pPr>
    </w:p>
    <w:p w14:paraId="487D1877" w14:textId="77777777" w:rsidR="00D009C7" w:rsidRPr="00F53499" w:rsidRDefault="00D009C7" w:rsidP="006F1F52">
      <w:pPr>
        <w:spacing w:after="0" w:line="240" w:lineRule="auto"/>
      </w:pPr>
      <w:r w:rsidRPr="00F53499">
        <w:t>(1) Pristojno sodišče po uradni dolžnosti v zemljiški knjigi zaznamuje status kulturnega spomenika na nepremičninah, navedenih v tretjem odstavku 2</w:t>
      </w:r>
      <w:r>
        <w:t>1</w:t>
      </w:r>
      <w:r w:rsidRPr="00F53499">
        <w:t xml:space="preserve">. člena tega zakona. </w:t>
      </w:r>
    </w:p>
    <w:p w14:paraId="022064FA" w14:textId="77777777" w:rsidR="00D009C7" w:rsidRPr="00F53499" w:rsidRDefault="00D009C7" w:rsidP="006F1F52">
      <w:pPr>
        <w:spacing w:after="0" w:line="240" w:lineRule="auto"/>
      </w:pPr>
    </w:p>
    <w:p w14:paraId="2FCE72D5" w14:textId="77777777" w:rsidR="00D009C7" w:rsidRPr="00F53499" w:rsidRDefault="00D009C7" w:rsidP="006F1F52">
      <w:pPr>
        <w:spacing w:after="0" w:line="240" w:lineRule="auto"/>
      </w:pPr>
      <w:r w:rsidRPr="00F53499">
        <w:t xml:space="preserve">(2) Ob zaznambi statusa kulturnega spomenika iz prejšnjega odstavka se v zemljiški knjigi izbriše zaznamba kulturnega spomenika na podlagi Zakona o Kobilarni Lipica </w:t>
      </w:r>
      <w:r>
        <w:t>(</w:t>
      </w:r>
      <w:r w:rsidRPr="00F53499">
        <w:t>Uradni list RS, št. </w:t>
      </w:r>
      <w:hyperlink r:id="rId17" w:tgtFrame="_blank" w:tooltip="Zakon o Kobilarni Lipica (uradno prečiščeno besedilo)" w:history="1">
        <w:r w:rsidRPr="00F53499">
          <w:t>107/06</w:t>
        </w:r>
      </w:hyperlink>
      <w:r w:rsidRPr="00F53499">
        <w:t> – uradno prečiščeno besedilo, </w:t>
      </w:r>
      <w:hyperlink r:id="rId18" w:tgtFrame="_blank" w:tooltip="Odločba o razveljavitvi dela besedila petega odstavka 5. člena Zakona o spremembah in dopolnitvah Zakona o Kobilarni Lipica in zavrženje pobud za začetek postopka za oceno ustavnosti 3. člena, prvega odstavka 7. člena, 9. in 10. člena ter zavrženje pobud za za" w:history="1">
        <w:r w:rsidRPr="00F53499">
          <w:t>33/07</w:t>
        </w:r>
      </w:hyperlink>
      <w:r w:rsidRPr="00F53499">
        <w:t xml:space="preserve"> – </w:t>
      </w:r>
      <w:proofErr w:type="spellStart"/>
      <w:r w:rsidRPr="00F53499">
        <w:t>odl</w:t>
      </w:r>
      <w:proofErr w:type="spellEnd"/>
      <w:r w:rsidRPr="00F53499">
        <w:t>. US, </w:t>
      </w:r>
      <w:hyperlink r:id="rId19" w:tgtFrame="_blank" w:tooltip="Zakon o spremembah in dopolnitvah Zakona o Kobilarni Lipica" w:history="1">
        <w:r w:rsidRPr="00F53499">
          <w:t>19/14</w:t>
        </w:r>
      </w:hyperlink>
      <w:r w:rsidRPr="00F53499">
        <w:t>, </w:t>
      </w:r>
      <w:hyperlink r:id="rId20" w:tgtFrame="_blank" w:tooltip="Zakon o spremembah in dopolnitvah Zakona o Kobilarni Lipica" w:history="1">
        <w:r w:rsidRPr="00F53499">
          <w:t>38/16</w:t>
        </w:r>
      </w:hyperlink>
      <w:r>
        <w:t>)</w:t>
      </w:r>
      <w:r w:rsidRPr="00F53499">
        <w:t>.</w:t>
      </w:r>
    </w:p>
    <w:p w14:paraId="1E182F13" w14:textId="77777777" w:rsidR="00D009C7" w:rsidRPr="00F53499" w:rsidRDefault="00D009C7" w:rsidP="006F1F52">
      <w:pPr>
        <w:spacing w:after="0" w:line="240" w:lineRule="auto"/>
      </w:pPr>
    </w:p>
    <w:p w14:paraId="20D2A048" w14:textId="77777777" w:rsidR="00D009C7" w:rsidRPr="00F53499" w:rsidRDefault="00D009C7" w:rsidP="006F1F52">
      <w:pPr>
        <w:spacing w:after="0"/>
        <w:ind w:left="284" w:hanging="284"/>
        <w:jc w:val="center"/>
        <w:rPr>
          <w:b/>
          <w:szCs w:val="20"/>
        </w:rPr>
      </w:pPr>
      <w:bookmarkStart w:id="77" w:name="_Hlk139635943"/>
      <w:r w:rsidRPr="00F53499">
        <w:rPr>
          <w:b/>
          <w:szCs w:val="20"/>
        </w:rPr>
        <w:t>6</w:t>
      </w:r>
      <w:r>
        <w:rPr>
          <w:b/>
          <w:szCs w:val="20"/>
        </w:rPr>
        <w:t>2</w:t>
      </w:r>
      <w:r w:rsidRPr="00F53499">
        <w:rPr>
          <w:b/>
          <w:szCs w:val="20"/>
        </w:rPr>
        <w:t>. člen</w:t>
      </w:r>
    </w:p>
    <w:p w14:paraId="4B5B9C5C" w14:textId="0C54376B" w:rsidR="00D009C7" w:rsidRPr="00F53499" w:rsidRDefault="00D009C7" w:rsidP="006F1F52">
      <w:pPr>
        <w:spacing w:after="0"/>
        <w:ind w:left="284" w:hanging="284"/>
        <w:jc w:val="center"/>
        <w:rPr>
          <w:b/>
          <w:szCs w:val="20"/>
        </w:rPr>
      </w:pPr>
      <w:r w:rsidRPr="00F53499">
        <w:rPr>
          <w:b/>
          <w:szCs w:val="20"/>
        </w:rPr>
        <w:t>(ureditev statusnih vprašanj)</w:t>
      </w:r>
    </w:p>
    <w:p w14:paraId="148A43BA" w14:textId="77777777" w:rsidR="00D009C7" w:rsidRPr="00F53499" w:rsidRDefault="00D009C7" w:rsidP="006F1F52">
      <w:pPr>
        <w:spacing w:after="0" w:line="240" w:lineRule="auto"/>
        <w:rPr>
          <w:szCs w:val="20"/>
          <w:lang w:eastAsia="sl-SI"/>
        </w:rPr>
      </w:pPr>
    </w:p>
    <w:p w14:paraId="1754E2EE" w14:textId="23D56CA0" w:rsidR="00D009C7" w:rsidRPr="00F53499" w:rsidRDefault="00D009C7" w:rsidP="006F1F52">
      <w:pPr>
        <w:spacing w:after="0" w:line="240" w:lineRule="auto"/>
      </w:pPr>
      <w:r w:rsidRPr="00F53499">
        <w:t xml:space="preserve">(1) Z dnem </w:t>
      </w:r>
      <w:r>
        <w:t>začetka veljavnosti</w:t>
      </w:r>
      <w:r w:rsidRPr="00F53499">
        <w:t xml:space="preserve"> tega zakona družba Holding Kobilarna Lipica</w:t>
      </w:r>
      <w:r>
        <w:t>,</w:t>
      </w:r>
      <w:r w:rsidRPr="00F53499">
        <w:t xml:space="preserve"> d.</w:t>
      </w:r>
      <w:r>
        <w:t xml:space="preserve"> </w:t>
      </w:r>
      <w:r w:rsidRPr="00F53499">
        <w:t>o.</w:t>
      </w:r>
      <w:r>
        <w:t xml:space="preserve"> </w:t>
      </w:r>
      <w:r w:rsidRPr="00F53499">
        <w:t>o.</w:t>
      </w:r>
      <w:r>
        <w:t>,</w:t>
      </w:r>
      <w:r w:rsidRPr="00F53499">
        <w:t xml:space="preserve"> nadaljuje poslovanje kot družba iz prvega odstavka 9. člena tega zakona.</w:t>
      </w:r>
    </w:p>
    <w:p w14:paraId="2E928C52" w14:textId="77777777" w:rsidR="00D009C7" w:rsidRPr="00F53499" w:rsidRDefault="00D009C7" w:rsidP="006F1F52">
      <w:pPr>
        <w:spacing w:after="0" w:line="240" w:lineRule="auto"/>
        <w:rPr>
          <w:szCs w:val="20"/>
          <w:lang w:eastAsia="sl-SI"/>
        </w:rPr>
      </w:pPr>
    </w:p>
    <w:p w14:paraId="471DE0AF" w14:textId="31BFFB9E" w:rsidR="00D009C7" w:rsidRPr="00F53499" w:rsidRDefault="00D009C7" w:rsidP="006F1F52">
      <w:pPr>
        <w:spacing w:after="0" w:line="240" w:lineRule="auto"/>
        <w:rPr>
          <w:szCs w:val="20"/>
          <w:lang w:eastAsia="sl-SI"/>
        </w:rPr>
      </w:pPr>
      <w:r w:rsidRPr="00F53499">
        <w:rPr>
          <w:szCs w:val="20"/>
          <w:lang w:eastAsia="sl-SI"/>
        </w:rPr>
        <w:t>(2) Družba v največ šestih mesec</w:t>
      </w:r>
      <w:r>
        <w:rPr>
          <w:szCs w:val="20"/>
          <w:lang w:eastAsia="sl-SI"/>
        </w:rPr>
        <w:t>ih</w:t>
      </w:r>
      <w:r w:rsidRPr="00F53499">
        <w:rPr>
          <w:szCs w:val="20"/>
          <w:lang w:eastAsia="sl-SI"/>
        </w:rPr>
        <w:t xml:space="preserve"> od začetka veljavnosti tega zakona pripoji družbo Kobilarna Lipica</w:t>
      </w:r>
      <w:r>
        <w:rPr>
          <w:szCs w:val="20"/>
          <w:lang w:eastAsia="sl-SI"/>
        </w:rPr>
        <w:t>,</w:t>
      </w:r>
      <w:r w:rsidRPr="00F53499">
        <w:rPr>
          <w:szCs w:val="20"/>
          <w:lang w:eastAsia="sl-SI"/>
        </w:rPr>
        <w:t xml:space="preserve"> d.</w:t>
      </w:r>
      <w:r>
        <w:rPr>
          <w:szCs w:val="20"/>
          <w:lang w:eastAsia="sl-SI"/>
        </w:rPr>
        <w:t xml:space="preserve"> </w:t>
      </w:r>
      <w:r w:rsidRPr="00F53499">
        <w:rPr>
          <w:szCs w:val="20"/>
          <w:lang w:eastAsia="sl-SI"/>
        </w:rPr>
        <w:t>o.</w:t>
      </w:r>
      <w:r>
        <w:rPr>
          <w:szCs w:val="20"/>
          <w:lang w:eastAsia="sl-SI"/>
        </w:rPr>
        <w:t xml:space="preserve"> </w:t>
      </w:r>
      <w:r w:rsidRPr="00F53499">
        <w:rPr>
          <w:szCs w:val="20"/>
          <w:lang w:eastAsia="sl-SI"/>
        </w:rPr>
        <w:t>o.</w:t>
      </w:r>
      <w:r>
        <w:rPr>
          <w:szCs w:val="20"/>
          <w:lang w:eastAsia="sl-SI"/>
        </w:rPr>
        <w:t>,</w:t>
      </w:r>
      <w:r w:rsidRPr="00F53499">
        <w:rPr>
          <w:szCs w:val="20"/>
          <w:lang w:eastAsia="sl-SI"/>
        </w:rPr>
        <w:t xml:space="preserve"> in je njena univerzalna pravna naslednica.</w:t>
      </w:r>
    </w:p>
    <w:p w14:paraId="60416A92" w14:textId="77777777" w:rsidR="00D009C7" w:rsidRPr="00F53499" w:rsidRDefault="00D009C7" w:rsidP="006F1F52">
      <w:pPr>
        <w:spacing w:after="0" w:line="240" w:lineRule="auto"/>
        <w:rPr>
          <w:szCs w:val="20"/>
          <w:lang w:eastAsia="sl-SI"/>
        </w:rPr>
      </w:pPr>
    </w:p>
    <w:p w14:paraId="48A24A71" w14:textId="71B87320" w:rsidR="00D009C7" w:rsidRPr="00F53499" w:rsidRDefault="00D009C7" w:rsidP="006F1F52">
      <w:pPr>
        <w:spacing w:after="0" w:line="240" w:lineRule="auto"/>
        <w:rPr>
          <w:szCs w:val="20"/>
          <w:lang w:eastAsia="sl-SI"/>
        </w:rPr>
      </w:pPr>
      <w:r w:rsidRPr="00F53499">
        <w:rPr>
          <w:szCs w:val="20"/>
          <w:lang w:eastAsia="sl-SI"/>
        </w:rPr>
        <w:t>(3) Vlada v največ šestih mesec</w:t>
      </w:r>
      <w:r>
        <w:rPr>
          <w:szCs w:val="20"/>
          <w:lang w:eastAsia="sl-SI"/>
        </w:rPr>
        <w:t>ih</w:t>
      </w:r>
      <w:r w:rsidRPr="00F53499">
        <w:rPr>
          <w:szCs w:val="20"/>
          <w:lang w:eastAsia="sl-SI"/>
        </w:rPr>
        <w:t xml:space="preserve"> od začetka veljavnosti tega zakona izpelje </w:t>
      </w:r>
      <w:r w:rsidRPr="00064AC6">
        <w:rPr>
          <w:szCs w:val="20"/>
          <w:lang w:eastAsia="sl-SI"/>
        </w:rPr>
        <w:t xml:space="preserve">postopke </w:t>
      </w:r>
      <w:r>
        <w:rPr>
          <w:szCs w:val="20"/>
          <w:lang w:eastAsia="sl-SI"/>
        </w:rPr>
        <w:t>nominacije</w:t>
      </w:r>
      <w:r w:rsidRPr="00064AC6">
        <w:rPr>
          <w:szCs w:val="20"/>
          <w:lang w:eastAsia="sl-SI"/>
        </w:rPr>
        <w:t>,</w:t>
      </w:r>
      <w:r w:rsidRPr="00F53499">
        <w:rPr>
          <w:szCs w:val="20"/>
          <w:lang w:eastAsia="sl-SI"/>
        </w:rPr>
        <w:t xml:space="preserve"> izbora in imenovanja članic in članov nadzornega sveta družbe v skladu s tem zakonom.</w:t>
      </w:r>
    </w:p>
    <w:p w14:paraId="150E9E01" w14:textId="77777777" w:rsidR="00D009C7" w:rsidRPr="00F53499" w:rsidRDefault="00D009C7" w:rsidP="006F1F52">
      <w:pPr>
        <w:spacing w:after="0" w:line="240" w:lineRule="auto"/>
        <w:rPr>
          <w:szCs w:val="20"/>
          <w:lang w:eastAsia="sl-SI"/>
        </w:rPr>
      </w:pPr>
    </w:p>
    <w:p w14:paraId="6CD054BE" w14:textId="77777777" w:rsidR="00D009C7" w:rsidRPr="00F53499" w:rsidRDefault="00D009C7" w:rsidP="006F1F52">
      <w:pPr>
        <w:spacing w:after="0" w:line="240" w:lineRule="auto"/>
        <w:rPr>
          <w:szCs w:val="20"/>
          <w:lang w:eastAsia="sl-SI"/>
        </w:rPr>
      </w:pPr>
      <w:r w:rsidRPr="00F53499">
        <w:rPr>
          <w:szCs w:val="20"/>
          <w:lang w:eastAsia="sl-SI"/>
        </w:rPr>
        <w:t>(4) Obstoječi organi družbe Holding Kobilarna Lipica</w:t>
      </w:r>
      <w:r>
        <w:rPr>
          <w:szCs w:val="20"/>
          <w:lang w:eastAsia="sl-SI"/>
        </w:rPr>
        <w:t>,</w:t>
      </w:r>
      <w:r w:rsidRPr="00F53499">
        <w:rPr>
          <w:szCs w:val="20"/>
          <w:lang w:eastAsia="sl-SI"/>
        </w:rPr>
        <w:t xml:space="preserve"> d.</w:t>
      </w:r>
      <w:r>
        <w:rPr>
          <w:szCs w:val="20"/>
          <w:lang w:eastAsia="sl-SI"/>
        </w:rPr>
        <w:t xml:space="preserve"> </w:t>
      </w:r>
      <w:r w:rsidRPr="00F53499">
        <w:rPr>
          <w:szCs w:val="20"/>
          <w:lang w:eastAsia="sl-SI"/>
        </w:rPr>
        <w:t>o.</w:t>
      </w:r>
      <w:r>
        <w:rPr>
          <w:szCs w:val="20"/>
          <w:lang w:eastAsia="sl-SI"/>
        </w:rPr>
        <w:t xml:space="preserve"> </w:t>
      </w:r>
      <w:r w:rsidRPr="00F53499">
        <w:rPr>
          <w:szCs w:val="20"/>
          <w:lang w:eastAsia="sl-SI"/>
        </w:rPr>
        <w:t>o.</w:t>
      </w:r>
      <w:r>
        <w:rPr>
          <w:szCs w:val="20"/>
          <w:lang w:eastAsia="sl-SI"/>
        </w:rPr>
        <w:t>,</w:t>
      </w:r>
      <w:r w:rsidRPr="00F53499">
        <w:rPr>
          <w:szCs w:val="20"/>
          <w:lang w:eastAsia="sl-SI"/>
        </w:rPr>
        <w:t xml:space="preserve"> opravljajo svoje </w:t>
      </w:r>
      <w:r>
        <w:rPr>
          <w:szCs w:val="20"/>
          <w:lang w:eastAsia="sl-SI"/>
        </w:rPr>
        <w:t>obveznosti</w:t>
      </w:r>
      <w:r w:rsidRPr="00F53499">
        <w:rPr>
          <w:szCs w:val="20"/>
          <w:lang w:eastAsia="sl-SI"/>
        </w:rPr>
        <w:t xml:space="preserve"> do imenovanja organov družbe v skladu s tem zakonom, obstoječi organi družbe Kobilarna Lipica</w:t>
      </w:r>
      <w:r>
        <w:rPr>
          <w:szCs w:val="20"/>
          <w:lang w:eastAsia="sl-SI"/>
        </w:rPr>
        <w:t>,</w:t>
      </w:r>
      <w:r w:rsidRPr="00F53499">
        <w:rPr>
          <w:szCs w:val="20"/>
          <w:lang w:eastAsia="sl-SI"/>
        </w:rPr>
        <w:t xml:space="preserve"> d.</w:t>
      </w:r>
      <w:r>
        <w:rPr>
          <w:szCs w:val="20"/>
          <w:lang w:eastAsia="sl-SI"/>
        </w:rPr>
        <w:t xml:space="preserve"> </w:t>
      </w:r>
      <w:r w:rsidRPr="00F53499">
        <w:rPr>
          <w:szCs w:val="20"/>
          <w:lang w:eastAsia="sl-SI"/>
        </w:rPr>
        <w:t>o.</w:t>
      </w:r>
      <w:r>
        <w:rPr>
          <w:szCs w:val="20"/>
          <w:lang w:eastAsia="sl-SI"/>
        </w:rPr>
        <w:t xml:space="preserve"> </w:t>
      </w:r>
      <w:r w:rsidRPr="00F53499">
        <w:rPr>
          <w:szCs w:val="20"/>
          <w:lang w:eastAsia="sl-SI"/>
        </w:rPr>
        <w:t>o.</w:t>
      </w:r>
      <w:r>
        <w:rPr>
          <w:szCs w:val="20"/>
          <w:lang w:eastAsia="sl-SI"/>
        </w:rPr>
        <w:t>,</w:t>
      </w:r>
      <w:r w:rsidRPr="00F53499">
        <w:rPr>
          <w:szCs w:val="20"/>
          <w:lang w:eastAsia="sl-SI"/>
        </w:rPr>
        <w:t xml:space="preserve"> pa do izvedbe pripojitve iz drugega odstavka tega člena.</w:t>
      </w:r>
    </w:p>
    <w:p w14:paraId="0F4FE8B3" w14:textId="77777777" w:rsidR="00D009C7" w:rsidRPr="00F53499" w:rsidRDefault="00D009C7" w:rsidP="006F1F52">
      <w:pPr>
        <w:spacing w:after="0" w:line="240" w:lineRule="auto"/>
        <w:rPr>
          <w:szCs w:val="20"/>
          <w:lang w:eastAsia="sl-SI"/>
        </w:rPr>
      </w:pPr>
    </w:p>
    <w:p w14:paraId="079ECF42" w14:textId="1AB6EA13" w:rsidR="00D009C7" w:rsidRPr="00F53499" w:rsidRDefault="00D009C7" w:rsidP="006F1F52">
      <w:pPr>
        <w:spacing w:after="0" w:line="240" w:lineRule="auto"/>
        <w:rPr>
          <w:szCs w:val="20"/>
          <w:lang w:eastAsia="sl-SI"/>
        </w:rPr>
      </w:pPr>
      <w:r w:rsidRPr="00F53499">
        <w:rPr>
          <w:szCs w:val="20"/>
          <w:lang w:eastAsia="sl-SI"/>
        </w:rPr>
        <w:t>(5) Zaposleni v družbi Kobilarna Lipica</w:t>
      </w:r>
      <w:r>
        <w:rPr>
          <w:szCs w:val="20"/>
          <w:lang w:eastAsia="sl-SI"/>
        </w:rPr>
        <w:t>,</w:t>
      </w:r>
      <w:r w:rsidRPr="00F53499">
        <w:rPr>
          <w:szCs w:val="20"/>
          <w:lang w:eastAsia="sl-SI"/>
        </w:rPr>
        <w:t xml:space="preserve"> d.</w:t>
      </w:r>
      <w:r>
        <w:rPr>
          <w:szCs w:val="20"/>
          <w:lang w:eastAsia="sl-SI"/>
        </w:rPr>
        <w:t xml:space="preserve"> </w:t>
      </w:r>
      <w:r w:rsidRPr="00F53499">
        <w:rPr>
          <w:szCs w:val="20"/>
          <w:lang w:eastAsia="sl-SI"/>
        </w:rPr>
        <w:t>o.</w:t>
      </w:r>
      <w:r>
        <w:rPr>
          <w:szCs w:val="20"/>
          <w:lang w:eastAsia="sl-SI"/>
        </w:rPr>
        <w:t xml:space="preserve"> </w:t>
      </w:r>
      <w:r w:rsidRPr="00F53499">
        <w:rPr>
          <w:szCs w:val="20"/>
          <w:lang w:eastAsia="sl-SI"/>
        </w:rPr>
        <w:t>o.</w:t>
      </w:r>
      <w:r>
        <w:rPr>
          <w:szCs w:val="20"/>
          <w:lang w:eastAsia="sl-SI"/>
        </w:rPr>
        <w:t>,</w:t>
      </w:r>
      <w:r w:rsidRPr="00F53499">
        <w:rPr>
          <w:szCs w:val="20"/>
          <w:lang w:eastAsia="sl-SI"/>
        </w:rPr>
        <w:t xml:space="preserve"> z dnem njene pripojitve nadaljujejo delo v družbi kot univerzalnem pravnem nasledniku. </w:t>
      </w:r>
    </w:p>
    <w:p w14:paraId="7281BB3D" w14:textId="77777777" w:rsidR="00D009C7" w:rsidRPr="00F53499" w:rsidRDefault="00D009C7" w:rsidP="006F1F52">
      <w:pPr>
        <w:spacing w:after="0"/>
        <w:ind w:left="284" w:hanging="284"/>
        <w:jc w:val="center"/>
        <w:rPr>
          <w:b/>
          <w:szCs w:val="20"/>
        </w:rPr>
      </w:pPr>
    </w:p>
    <w:p w14:paraId="75F91010" w14:textId="77777777" w:rsidR="00D009C7" w:rsidRPr="00F53499" w:rsidRDefault="00D009C7" w:rsidP="006F1F52">
      <w:pPr>
        <w:spacing w:after="0"/>
        <w:ind w:left="284" w:hanging="284"/>
        <w:jc w:val="center"/>
        <w:rPr>
          <w:b/>
          <w:szCs w:val="20"/>
        </w:rPr>
      </w:pPr>
      <w:r w:rsidRPr="00F53499">
        <w:rPr>
          <w:b/>
          <w:szCs w:val="20"/>
        </w:rPr>
        <w:t>6</w:t>
      </w:r>
      <w:r>
        <w:rPr>
          <w:b/>
          <w:szCs w:val="20"/>
        </w:rPr>
        <w:t>3</w:t>
      </w:r>
      <w:r w:rsidRPr="00F53499">
        <w:rPr>
          <w:b/>
          <w:szCs w:val="20"/>
        </w:rPr>
        <w:t>. člen</w:t>
      </w:r>
    </w:p>
    <w:p w14:paraId="6EEA2E38" w14:textId="77777777" w:rsidR="00D009C7" w:rsidRPr="00F53499" w:rsidRDefault="00D009C7" w:rsidP="006F1F52">
      <w:pPr>
        <w:spacing w:after="0"/>
        <w:ind w:left="284" w:hanging="284"/>
        <w:jc w:val="center"/>
        <w:rPr>
          <w:b/>
          <w:szCs w:val="20"/>
        </w:rPr>
      </w:pPr>
      <w:r w:rsidRPr="00F53499">
        <w:rPr>
          <w:b/>
          <w:szCs w:val="20"/>
        </w:rPr>
        <w:t>(posledice pripojitve)</w:t>
      </w:r>
    </w:p>
    <w:p w14:paraId="28FC16A7" w14:textId="77777777" w:rsidR="00D009C7" w:rsidRPr="00F53499" w:rsidRDefault="00D009C7" w:rsidP="006F1F52">
      <w:pPr>
        <w:spacing w:after="0"/>
        <w:ind w:left="284" w:hanging="284"/>
        <w:jc w:val="center"/>
        <w:rPr>
          <w:b/>
          <w:szCs w:val="20"/>
        </w:rPr>
      </w:pPr>
    </w:p>
    <w:p w14:paraId="69FDC554" w14:textId="77777777" w:rsidR="00D009C7" w:rsidRPr="00F53499" w:rsidRDefault="00D009C7" w:rsidP="006F1F52">
      <w:pPr>
        <w:spacing w:after="0" w:line="240" w:lineRule="auto"/>
        <w:rPr>
          <w:szCs w:val="20"/>
          <w:lang w:eastAsia="sl-SI"/>
        </w:rPr>
      </w:pPr>
      <w:r w:rsidRPr="00F53499">
        <w:rPr>
          <w:szCs w:val="20"/>
          <w:lang w:eastAsia="sl-SI"/>
        </w:rPr>
        <w:t>Zaradi izvedbe pripojitve morata družbi Holding Kobilarna Lipica</w:t>
      </w:r>
      <w:r>
        <w:rPr>
          <w:szCs w:val="20"/>
          <w:lang w:eastAsia="sl-SI"/>
        </w:rPr>
        <w:t>,</w:t>
      </w:r>
      <w:r w:rsidRPr="00F53499">
        <w:rPr>
          <w:szCs w:val="20"/>
          <w:lang w:eastAsia="sl-SI"/>
        </w:rPr>
        <w:t xml:space="preserve"> d.</w:t>
      </w:r>
      <w:r>
        <w:rPr>
          <w:szCs w:val="20"/>
          <w:lang w:eastAsia="sl-SI"/>
        </w:rPr>
        <w:t xml:space="preserve"> </w:t>
      </w:r>
      <w:r w:rsidRPr="00F53499">
        <w:rPr>
          <w:szCs w:val="20"/>
          <w:lang w:eastAsia="sl-SI"/>
        </w:rPr>
        <w:t>o.</w:t>
      </w:r>
      <w:r>
        <w:rPr>
          <w:szCs w:val="20"/>
          <w:lang w:eastAsia="sl-SI"/>
        </w:rPr>
        <w:t xml:space="preserve"> </w:t>
      </w:r>
      <w:r w:rsidRPr="00F53499">
        <w:rPr>
          <w:szCs w:val="20"/>
          <w:lang w:eastAsia="sl-SI"/>
        </w:rPr>
        <w:t>o.</w:t>
      </w:r>
      <w:r>
        <w:rPr>
          <w:szCs w:val="20"/>
          <w:lang w:eastAsia="sl-SI"/>
        </w:rPr>
        <w:t>,</w:t>
      </w:r>
      <w:r w:rsidRPr="00F53499">
        <w:rPr>
          <w:szCs w:val="20"/>
          <w:lang w:eastAsia="sl-SI"/>
        </w:rPr>
        <w:t xml:space="preserve"> in Kobilarna Lipica</w:t>
      </w:r>
      <w:r>
        <w:rPr>
          <w:szCs w:val="20"/>
          <w:lang w:eastAsia="sl-SI"/>
        </w:rPr>
        <w:t>,</w:t>
      </w:r>
      <w:r w:rsidRPr="00F53499">
        <w:rPr>
          <w:szCs w:val="20"/>
          <w:lang w:eastAsia="sl-SI"/>
        </w:rPr>
        <w:t xml:space="preserve"> d.</w:t>
      </w:r>
      <w:r>
        <w:rPr>
          <w:szCs w:val="20"/>
          <w:lang w:eastAsia="sl-SI"/>
        </w:rPr>
        <w:t xml:space="preserve"> </w:t>
      </w:r>
      <w:r w:rsidRPr="00F53499">
        <w:rPr>
          <w:szCs w:val="20"/>
          <w:lang w:eastAsia="sl-SI"/>
        </w:rPr>
        <w:t>o.</w:t>
      </w:r>
      <w:r>
        <w:rPr>
          <w:szCs w:val="20"/>
          <w:lang w:eastAsia="sl-SI"/>
        </w:rPr>
        <w:t xml:space="preserve"> </w:t>
      </w:r>
      <w:r w:rsidRPr="00F53499">
        <w:rPr>
          <w:szCs w:val="20"/>
          <w:lang w:eastAsia="sl-SI"/>
        </w:rPr>
        <w:t>o.</w:t>
      </w:r>
      <w:r>
        <w:rPr>
          <w:szCs w:val="20"/>
          <w:lang w:eastAsia="sl-SI"/>
        </w:rPr>
        <w:t>,</w:t>
      </w:r>
      <w:r w:rsidRPr="00F53499">
        <w:rPr>
          <w:szCs w:val="20"/>
          <w:lang w:eastAsia="sl-SI"/>
        </w:rPr>
        <w:t xml:space="preserve"> pripraviti letno poročilo v skladu z 22. členom Zakona o računovodstvu (Uradni list RS, št. 23/99, 30/02 – ZJF-C in 114/06 – ZUE).</w:t>
      </w:r>
    </w:p>
    <w:p w14:paraId="47881E5A" w14:textId="77777777" w:rsidR="00D009C7" w:rsidRPr="00F53499" w:rsidRDefault="00D009C7" w:rsidP="006F1F52">
      <w:pPr>
        <w:spacing w:after="0"/>
        <w:ind w:left="284" w:hanging="284"/>
        <w:jc w:val="center"/>
        <w:rPr>
          <w:b/>
          <w:szCs w:val="20"/>
        </w:rPr>
      </w:pPr>
    </w:p>
    <w:p w14:paraId="4C013FAE" w14:textId="77777777" w:rsidR="00D009C7" w:rsidRPr="00F53499" w:rsidRDefault="00D009C7" w:rsidP="006F1F52">
      <w:pPr>
        <w:spacing w:after="0"/>
        <w:ind w:left="284" w:hanging="284"/>
        <w:jc w:val="center"/>
        <w:rPr>
          <w:b/>
          <w:szCs w:val="20"/>
        </w:rPr>
      </w:pPr>
      <w:r w:rsidRPr="00F53499">
        <w:rPr>
          <w:b/>
          <w:szCs w:val="20"/>
        </w:rPr>
        <w:t>6</w:t>
      </w:r>
      <w:r>
        <w:rPr>
          <w:b/>
          <w:szCs w:val="20"/>
        </w:rPr>
        <w:t>4</w:t>
      </w:r>
      <w:r w:rsidRPr="00F53499">
        <w:rPr>
          <w:b/>
          <w:szCs w:val="20"/>
        </w:rPr>
        <w:t>. člen</w:t>
      </w:r>
    </w:p>
    <w:p w14:paraId="66F4E002" w14:textId="77777777" w:rsidR="00D009C7" w:rsidRPr="00F53499" w:rsidRDefault="00D009C7" w:rsidP="006F1F52">
      <w:pPr>
        <w:spacing w:after="0"/>
        <w:ind w:left="284" w:hanging="284"/>
        <w:jc w:val="center"/>
        <w:rPr>
          <w:b/>
          <w:szCs w:val="20"/>
        </w:rPr>
      </w:pPr>
      <w:r w:rsidRPr="00F53499">
        <w:rPr>
          <w:b/>
          <w:szCs w:val="20"/>
        </w:rPr>
        <w:t>(rok za pripravo razvojne strategije)</w:t>
      </w:r>
    </w:p>
    <w:p w14:paraId="5B4298D9" w14:textId="77777777" w:rsidR="00D009C7" w:rsidRPr="00F53499" w:rsidRDefault="00D009C7" w:rsidP="006F1F52">
      <w:pPr>
        <w:spacing w:after="0" w:line="240" w:lineRule="auto"/>
        <w:rPr>
          <w:szCs w:val="20"/>
          <w:lang w:eastAsia="sl-SI"/>
        </w:rPr>
      </w:pPr>
    </w:p>
    <w:p w14:paraId="24EE9ACB" w14:textId="456B7A4B" w:rsidR="00D009C7" w:rsidRPr="00F53499" w:rsidRDefault="00D009C7" w:rsidP="006F1F52">
      <w:pPr>
        <w:spacing w:after="0" w:line="240" w:lineRule="auto"/>
        <w:rPr>
          <w:szCs w:val="20"/>
          <w:lang w:eastAsia="sl-SI"/>
        </w:rPr>
      </w:pPr>
      <w:r w:rsidRPr="00F53499">
        <w:rPr>
          <w:szCs w:val="20"/>
          <w:lang w:eastAsia="sl-SI"/>
        </w:rPr>
        <w:t>Družba naj</w:t>
      </w:r>
      <w:r>
        <w:rPr>
          <w:szCs w:val="20"/>
          <w:lang w:eastAsia="sl-SI"/>
        </w:rPr>
        <w:t>poz</w:t>
      </w:r>
      <w:r w:rsidRPr="00F53499">
        <w:rPr>
          <w:szCs w:val="20"/>
          <w:lang w:eastAsia="sl-SI"/>
        </w:rPr>
        <w:t>neje v ene</w:t>
      </w:r>
      <w:r>
        <w:rPr>
          <w:szCs w:val="20"/>
          <w:lang w:eastAsia="sl-SI"/>
        </w:rPr>
        <w:t>m</w:t>
      </w:r>
      <w:r w:rsidRPr="00F53499">
        <w:rPr>
          <w:szCs w:val="20"/>
          <w:lang w:eastAsia="sl-SI"/>
        </w:rPr>
        <w:t xml:space="preserve"> let</w:t>
      </w:r>
      <w:r>
        <w:rPr>
          <w:szCs w:val="20"/>
          <w:lang w:eastAsia="sl-SI"/>
        </w:rPr>
        <w:t>u</w:t>
      </w:r>
      <w:r w:rsidRPr="00F53499">
        <w:rPr>
          <w:szCs w:val="20"/>
          <w:lang w:eastAsia="sl-SI"/>
        </w:rPr>
        <w:t xml:space="preserve"> od </w:t>
      </w:r>
      <w:r>
        <w:rPr>
          <w:szCs w:val="20"/>
          <w:lang w:eastAsia="sl-SI"/>
        </w:rPr>
        <w:t>začetka veljavnosti</w:t>
      </w:r>
      <w:r w:rsidRPr="00F53499">
        <w:rPr>
          <w:szCs w:val="20"/>
          <w:lang w:eastAsia="sl-SI"/>
        </w:rPr>
        <w:t xml:space="preserve"> tega zakona pripravi razvojno strategijo iz </w:t>
      </w:r>
      <w:r>
        <w:rPr>
          <w:szCs w:val="20"/>
          <w:lang w:eastAsia="sl-SI"/>
        </w:rPr>
        <w:t xml:space="preserve">prvega odstavka </w:t>
      </w:r>
      <w:r w:rsidRPr="00F53499">
        <w:rPr>
          <w:szCs w:val="20"/>
          <w:lang w:eastAsia="sl-SI"/>
        </w:rPr>
        <w:t>10. člena tega zakona</w:t>
      </w:r>
      <w:r w:rsidRPr="00C840F2">
        <w:rPr>
          <w:szCs w:val="20"/>
          <w:lang w:eastAsia="sl-SI"/>
        </w:rPr>
        <w:t xml:space="preserve"> </w:t>
      </w:r>
      <w:r w:rsidRPr="00F53499">
        <w:rPr>
          <w:szCs w:val="20"/>
          <w:lang w:eastAsia="sl-SI"/>
        </w:rPr>
        <w:t xml:space="preserve">in </w:t>
      </w:r>
      <w:r>
        <w:rPr>
          <w:szCs w:val="20"/>
          <w:lang w:eastAsia="sl-SI"/>
        </w:rPr>
        <w:t xml:space="preserve">jo </w:t>
      </w:r>
      <w:r w:rsidRPr="00F53499">
        <w:rPr>
          <w:szCs w:val="20"/>
          <w:lang w:eastAsia="sl-SI"/>
        </w:rPr>
        <w:t>predloži vladi v spreje</w:t>
      </w:r>
      <w:r>
        <w:rPr>
          <w:szCs w:val="20"/>
          <w:lang w:eastAsia="sl-SI"/>
        </w:rPr>
        <w:t>tje</w:t>
      </w:r>
      <w:r w:rsidRPr="00F53499">
        <w:rPr>
          <w:szCs w:val="20"/>
          <w:lang w:eastAsia="sl-SI"/>
        </w:rPr>
        <w:t>.</w:t>
      </w:r>
    </w:p>
    <w:p w14:paraId="70B52F0A" w14:textId="77777777" w:rsidR="00D009C7" w:rsidRPr="00F53499" w:rsidRDefault="00D009C7" w:rsidP="006F1F52">
      <w:pPr>
        <w:spacing w:after="0"/>
        <w:ind w:left="284" w:hanging="284"/>
        <w:jc w:val="center"/>
        <w:rPr>
          <w:b/>
          <w:szCs w:val="20"/>
        </w:rPr>
      </w:pPr>
    </w:p>
    <w:p w14:paraId="71DA95E8" w14:textId="77777777" w:rsidR="00D009C7" w:rsidRPr="00F53499" w:rsidRDefault="00D009C7" w:rsidP="006F1F52">
      <w:pPr>
        <w:spacing w:after="0"/>
        <w:ind w:left="284" w:hanging="284"/>
        <w:jc w:val="center"/>
        <w:rPr>
          <w:b/>
          <w:szCs w:val="20"/>
        </w:rPr>
      </w:pPr>
      <w:r w:rsidRPr="00F53499">
        <w:rPr>
          <w:b/>
          <w:szCs w:val="20"/>
        </w:rPr>
        <w:t>6</w:t>
      </w:r>
      <w:r>
        <w:rPr>
          <w:b/>
          <w:szCs w:val="20"/>
        </w:rPr>
        <w:t>5</w:t>
      </w:r>
      <w:r w:rsidRPr="00F53499">
        <w:rPr>
          <w:b/>
          <w:szCs w:val="20"/>
        </w:rPr>
        <w:t>. člen</w:t>
      </w:r>
    </w:p>
    <w:p w14:paraId="69B5C81C" w14:textId="77777777" w:rsidR="00D009C7" w:rsidRPr="00F53499" w:rsidRDefault="00D009C7" w:rsidP="006F1F52">
      <w:pPr>
        <w:spacing w:after="0"/>
        <w:ind w:left="284" w:hanging="284"/>
        <w:jc w:val="center"/>
        <w:rPr>
          <w:b/>
          <w:szCs w:val="20"/>
        </w:rPr>
      </w:pPr>
      <w:r w:rsidRPr="00F53499">
        <w:rPr>
          <w:b/>
          <w:szCs w:val="20"/>
        </w:rPr>
        <w:t>(načrt upravljanja)</w:t>
      </w:r>
    </w:p>
    <w:p w14:paraId="7DCACA7C" w14:textId="77777777" w:rsidR="00D009C7" w:rsidRPr="00F53499" w:rsidRDefault="00D009C7" w:rsidP="006F1F52">
      <w:pPr>
        <w:spacing w:after="0" w:line="240" w:lineRule="auto"/>
        <w:rPr>
          <w:rFonts w:eastAsia="Times New Roman"/>
          <w:szCs w:val="20"/>
          <w:lang w:eastAsia="sl-SI"/>
        </w:rPr>
      </w:pPr>
    </w:p>
    <w:p w14:paraId="58A33194" w14:textId="668CC437" w:rsidR="00D009C7" w:rsidRDefault="00D009C7" w:rsidP="00EF5196">
      <w:pPr>
        <w:spacing w:after="0"/>
        <w:ind w:left="284" w:hanging="284"/>
        <w:rPr>
          <w:szCs w:val="20"/>
        </w:rPr>
      </w:pPr>
      <w:r>
        <w:rPr>
          <w:szCs w:val="20"/>
        </w:rPr>
        <w:t xml:space="preserve">Za </w:t>
      </w:r>
      <w:r w:rsidRPr="00F53499">
        <w:rPr>
          <w:szCs w:val="20"/>
        </w:rPr>
        <w:t>načrt upravljanja iz četrtega odstavka 10. člena tega zakona se šteje Načrt upravljanja spomeniškega</w:t>
      </w:r>
      <w:r w:rsidR="00793604">
        <w:rPr>
          <w:szCs w:val="20"/>
        </w:rPr>
        <w:t xml:space="preserve"> </w:t>
      </w:r>
      <w:r w:rsidRPr="00F53499">
        <w:rPr>
          <w:szCs w:val="20"/>
        </w:rPr>
        <w:t>območja Kobilarne Lipica, ki ga je 25. maja 2022 s sklepom št. 32200-6/2022/2 sprejela vlada.</w:t>
      </w:r>
    </w:p>
    <w:p w14:paraId="07B1D43C" w14:textId="77777777" w:rsidR="00D009C7" w:rsidRDefault="00D009C7" w:rsidP="006F1F52">
      <w:pPr>
        <w:spacing w:after="0"/>
        <w:ind w:left="284" w:hanging="284"/>
        <w:rPr>
          <w:szCs w:val="20"/>
        </w:rPr>
      </w:pPr>
    </w:p>
    <w:p w14:paraId="4C27B0A0" w14:textId="77777777" w:rsidR="00D009C7" w:rsidRPr="009433F6" w:rsidRDefault="00D009C7" w:rsidP="009433F6">
      <w:pPr>
        <w:spacing w:after="0"/>
        <w:ind w:left="284" w:hanging="284"/>
        <w:jc w:val="center"/>
        <w:rPr>
          <w:b/>
          <w:bCs/>
          <w:szCs w:val="20"/>
        </w:rPr>
      </w:pPr>
      <w:r w:rsidRPr="009433F6">
        <w:rPr>
          <w:b/>
          <w:bCs/>
          <w:szCs w:val="20"/>
        </w:rPr>
        <w:t>6</w:t>
      </w:r>
      <w:r>
        <w:rPr>
          <w:b/>
          <w:bCs/>
          <w:szCs w:val="20"/>
        </w:rPr>
        <w:t>6</w:t>
      </w:r>
      <w:r w:rsidRPr="009433F6">
        <w:rPr>
          <w:b/>
          <w:bCs/>
          <w:szCs w:val="20"/>
        </w:rPr>
        <w:t>. člen</w:t>
      </w:r>
    </w:p>
    <w:p w14:paraId="29AFD81F" w14:textId="77777777" w:rsidR="00D009C7" w:rsidRPr="009433F6" w:rsidRDefault="00D009C7" w:rsidP="009433F6">
      <w:pPr>
        <w:spacing w:after="0"/>
        <w:ind w:left="284" w:hanging="284"/>
        <w:jc w:val="center"/>
        <w:rPr>
          <w:b/>
          <w:bCs/>
          <w:szCs w:val="20"/>
        </w:rPr>
      </w:pPr>
      <w:r w:rsidRPr="009433F6">
        <w:rPr>
          <w:b/>
          <w:bCs/>
          <w:szCs w:val="20"/>
        </w:rPr>
        <w:t>(rok za pripravo inventarne knjige)</w:t>
      </w:r>
    </w:p>
    <w:p w14:paraId="5A02E99D" w14:textId="77777777" w:rsidR="00D009C7" w:rsidRDefault="00D009C7" w:rsidP="006F1F52">
      <w:pPr>
        <w:spacing w:after="0"/>
        <w:ind w:left="284" w:hanging="284"/>
        <w:rPr>
          <w:szCs w:val="20"/>
        </w:rPr>
      </w:pPr>
    </w:p>
    <w:p w14:paraId="3CC90965" w14:textId="01DB298B" w:rsidR="00D009C7" w:rsidRPr="00F53499" w:rsidRDefault="00D009C7" w:rsidP="00326217">
      <w:pPr>
        <w:spacing w:after="0"/>
        <w:rPr>
          <w:b/>
          <w:szCs w:val="20"/>
        </w:rPr>
      </w:pPr>
      <w:r>
        <w:rPr>
          <w:szCs w:val="20"/>
        </w:rPr>
        <w:t>Pristojni muzej v sodelovanju z zavodom v enem letu po začetku veljavnosti tega zakona pripravi inventarno knjigo stavbne opreme v kulturnih spomenikih, opreme kapele sv. Antona Padovanskega, zbirke likovnih del Avgusta Černigoja, muzejske zbirke Kobilarne Lipica in parkovne plastike – forme vive iz petega odstavka 34. člena tega zakona.</w:t>
      </w:r>
    </w:p>
    <w:p w14:paraId="077A4DF9" w14:textId="77777777" w:rsidR="00D009C7" w:rsidRPr="00F53499" w:rsidRDefault="00D009C7" w:rsidP="006F1F52">
      <w:pPr>
        <w:spacing w:after="0" w:line="240" w:lineRule="auto"/>
        <w:jc w:val="center"/>
        <w:rPr>
          <w:b/>
          <w:szCs w:val="20"/>
          <w:lang w:eastAsia="sl-SI"/>
        </w:rPr>
      </w:pPr>
    </w:p>
    <w:p w14:paraId="7A0DFA9B" w14:textId="77777777" w:rsidR="00D009C7" w:rsidRPr="00F53499" w:rsidRDefault="00D009C7" w:rsidP="006F1F52">
      <w:pPr>
        <w:spacing w:after="0" w:line="240" w:lineRule="auto"/>
        <w:jc w:val="center"/>
        <w:rPr>
          <w:b/>
          <w:szCs w:val="20"/>
          <w:lang w:eastAsia="sl-SI"/>
        </w:rPr>
      </w:pPr>
      <w:r w:rsidRPr="00F53499">
        <w:rPr>
          <w:b/>
          <w:szCs w:val="20"/>
          <w:lang w:eastAsia="sl-SI"/>
        </w:rPr>
        <w:t>6</w:t>
      </w:r>
      <w:r>
        <w:rPr>
          <w:b/>
          <w:szCs w:val="20"/>
          <w:lang w:eastAsia="sl-SI"/>
        </w:rPr>
        <w:t>7</w:t>
      </w:r>
      <w:r w:rsidRPr="00F53499">
        <w:rPr>
          <w:b/>
          <w:szCs w:val="20"/>
          <w:lang w:eastAsia="sl-SI"/>
        </w:rPr>
        <w:t>. člen</w:t>
      </w:r>
    </w:p>
    <w:p w14:paraId="05541282" w14:textId="77777777" w:rsidR="00D009C7" w:rsidRPr="00F53499" w:rsidRDefault="00D009C7" w:rsidP="006F1F52">
      <w:pPr>
        <w:spacing w:after="0" w:line="240" w:lineRule="auto"/>
        <w:jc w:val="center"/>
        <w:rPr>
          <w:b/>
          <w:szCs w:val="20"/>
          <w:lang w:eastAsia="sl-SI"/>
        </w:rPr>
      </w:pPr>
      <w:r w:rsidRPr="00F53499">
        <w:rPr>
          <w:b/>
          <w:szCs w:val="20"/>
          <w:lang w:eastAsia="sl-SI"/>
        </w:rPr>
        <w:t>(pravilnik o reji in vzreji lipicancev)</w:t>
      </w:r>
    </w:p>
    <w:p w14:paraId="0556C4FF" w14:textId="77777777" w:rsidR="00D009C7" w:rsidRPr="00F53499" w:rsidRDefault="00D009C7" w:rsidP="006F1F52">
      <w:pPr>
        <w:spacing w:after="0" w:line="240" w:lineRule="auto"/>
        <w:jc w:val="center"/>
        <w:rPr>
          <w:b/>
          <w:szCs w:val="20"/>
          <w:lang w:eastAsia="sl-SI"/>
        </w:rPr>
      </w:pPr>
    </w:p>
    <w:p w14:paraId="6CD00DDA" w14:textId="77777777" w:rsidR="00D009C7" w:rsidRPr="00F53499" w:rsidRDefault="00D009C7" w:rsidP="006F1F52">
      <w:pPr>
        <w:spacing w:after="0"/>
        <w:rPr>
          <w:szCs w:val="20"/>
          <w:shd w:val="clear" w:color="auto" w:fill="FFFFFF"/>
        </w:rPr>
      </w:pPr>
      <w:r w:rsidRPr="00E9170A">
        <w:t>Pravilnik o reji in vzreji lipicanskih konj v Kobilarni Lipica (Uradni list RS, št. </w:t>
      </w:r>
      <w:hyperlink r:id="rId21" w:tgtFrame="_blank" w:tooltip="Pravilnik o reji in vzreji lipicanskih konj v Kobilarni Lipica" w:history="1">
        <w:r w:rsidRPr="00E9170A">
          <w:t>143/22</w:t>
        </w:r>
      </w:hyperlink>
      <w:r w:rsidRPr="00E9170A">
        <w:t xml:space="preserve">) še naprej velja kot predpis iz prvega odstavka 43. člena tega zakona, ki določa </w:t>
      </w:r>
      <w:r w:rsidRPr="00E9170A">
        <w:rPr>
          <w:szCs w:val="20"/>
          <w:shd w:val="clear" w:color="auto" w:fill="FFFFFF"/>
        </w:rPr>
        <w:t>normative o reji in vzreji lipicancev.</w:t>
      </w:r>
    </w:p>
    <w:p w14:paraId="04B04C46" w14:textId="77777777" w:rsidR="00D009C7" w:rsidRPr="00F53499" w:rsidRDefault="00D009C7" w:rsidP="006F1F52">
      <w:pPr>
        <w:spacing w:after="0"/>
        <w:ind w:left="284" w:hanging="284"/>
        <w:jc w:val="center"/>
        <w:rPr>
          <w:szCs w:val="20"/>
          <w:shd w:val="clear" w:color="auto" w:fill="FFFFFF"/>
        </w:rPr>
      </w:pPr>
    </w:p>
    <w:p w14:paraId="7A6AD871" w14:textId="77777777" w:rsidR="00D009C7" w:rsidRPr="00F53499" w:rsidRDefault="00D009C7" w:rsidP="006F1F52">
      <w:pPr>
        <w:spacing w:after="0"/>
        <w:ind w:left="284" w:hanging="284"/>
        <w:jc w:val="center"/>
        <w:rPr>
          <w:b/>
          <w:szCs w:val="20"/>
        </w:rPr>
      </w:pPr>
      <w:r w:rsidRPr="00F53499">
        <w:rPr>
          <w:b/>
          <w:szCs w:val="20"/>
        </w:rPr>
        <w:t>6</w:t>
      </w:r>
      <w:r>
        <w:rPr>
          <w:b/>
          <w:szCs w:val="20"/>
        </w:rPr>
        <w:t>8</w:t>
      </w:r>
      <w:r w:rsidRPr="00F53499">
        <w:rPr>
          <w:b/>
          <w:szCs w:val="20"/>
        </w:rPr>
        <w:t>. člen</w:t>
      </w:r>
    </w:p>
    <w:p w14:paraId="6FFE5E09" w14:textId="77777777" w:rsidR="00D009C7" w:rsidRPr="00F53499" w:rsidRDefault="00D009C7" w:rsidP="006F1F52">
      <w:pPr>
        <w:spacing w:after="0"/>
        <w:ind w:left="284" w:hanging="284"/>
        <w:jc w:val="center"/>
        <w:rPr>
          <w:b/>
          <w:szCs w:val="20"/>
        </w:rPr>
      </w:pPr>
      <w:r w:rsidRPr="00F53499">
        <w:rPr>
          <w:b/>
          <w:szCs w:val="20"/>
        </w:rPr>
        <w:t>(prenehanje veljavnosti pogodb)</w:t>
      </w:r>
    </w:p>
    <w:p w14:paraId="0C6A6A32" w14:textId="77777777" w:rsidR="00D009C7" w:rsidRPr="00F53499" w:rsidRDefault="00D009C7" w:rsidP="006F1F52">
      <w:pPr>
        <w:spacing w:after="0"/>
        <w:ind w:left="284" w:hanging="284"/>
        <w:rPr>
          <w:b/>
          <w:szCs w:val="20"/>
        </w:rPr>
      </w:pPr>
    </w:p>
    <w:p w14:paraId="6978BB6E" w14:textId="349091EB" w:rsidR="00D009C7" w:rsidRPr="00F53499" w:rsidRDefault="00D009C7" w:rsidP="006F1F52">
      <w:pPr>
        <w:spacing w:after="0" w:line="240" w:lineRule="auto"/>
        <w:contextualSpacing/>
        <w:rPr>
          <w:rFonts w:eastAsia="Times New Roman"/>
          <w:szCs w:val="20"/>
          <w:lang w:eastAsia="sl-SI"/>
        </w:rPr>
      </w:pPr>
      <w:r w:rsidRPr="00F53499">
        <w:rPr>
          <w:rFonts w:eastAsia="Times New Roman"/>
          <w:szCs w:val="20"/>
          <w:lang w:eastAsia="sl-SI"/>
        </w:rPr>
        <w:t xml:space="preserve">(1) Koncesijska pogodba o izvajanju nalog javne službe št. C2130-20-080008 z dne 29. </w:t>
      </w:r>
      <w:r>
        <w:rPr>
          <w:rFonts w:eastAsia="Times New Roman"/>
          <w:szCs w:val="20"/>
          <w:lang w:eastAsia="sl-SI"/>
        </w:rPr>
        <w:t>januarja</w:t>
      </w:r>
      <w:r w:rsidRPr="00F53499">
        <w:rPr>
          <w:rFonts w:eastAsia="Times New Roman"/>
          <w:szCs w:val="20"/>
          <w:lang w:eastAsia="sl-SI"/>
        </w:rPr>
        <w:t xml:space="preserve"> 2020, </w:t>
      </w:r>
      <w:r>
        <w:rPr>
          <w:rFonts w:eastAsia="Times New Roman"/>
          <w:szCs w:val="20"/>
          <w:lang w:eastAsia="sl-SI"/>
        </w:rPr>
        <w:t xml:space="preserve">spremenjena z </w:t>
      </w:r>
      <w:r w:rsidRPr="00F53499">
        <w:rPr>
          <w:rFonts w:eastAsia="Times New Roman"/>
          <w:szCs w:val="20"/>
          <w:lang w:eastAsia="sl-SI"/>
        </w:rPr>
        <w:t>Dodatk</w:t>
      </w:r>
      <w:r>
        <w:rPr>
          <w:rFonts w:eastAsia="Times New Roman"/>
          <w:szCs w:val="20"/>
          <w:lang w:eastAsia="sl-SI"/>
        </w:rPr>
        <w:t>om</w:t>
      </w:r>
      <w:r w:rsidRPr="00F53499">
        <w:rPr>
          <w:rFonts w:eastAsia="Times New Roman"/>
          <w:szCs w:val="20"/>
          <w:lang w:eastAsia="sl-SI"/>
        </w:rPr>
        <w:t xml:space="preserve"> št. 1 z dne 26. </w:t>
      </w:r>
      <w:r>
        <w:rPr>
          <w:rFonts w:eastAsia="Times New Roman"/>
          <w:szCs w:val="20"/>
          <w:lang w:eastAsia="sl-SI"/>
        </w:rPr>
        <w:t>maja</w:t>
      </w:r>
      <w:r w:rsidRPr="00F53499">
        <w:rPr>
          <w:rFonts w:eastAsia="Times New Roman"/>
          <w:szCs w:val="20"/>
          <w:lang w:eastAsia="sl-SI"/>
        </w:rPr>
        <w:t xml:space="preserve"> 2020, Dodatk</w:t>
      </w:r>
      <w:r>
        <w:rPr>
          <w:rFonts w:eastAsia="Times New Roman"/>
          <w:szCs w:val="20"/>
          <w:lang w:eastAsia="sl-SI"/>
        </w:rPr>
        <w:t>om</w:t>
      </w:r>
      <w:r w:rsidRPr="00F53499">
        <w:rPr>
          <w:rFonts w:eastAsia="Times New Roman"/>
          <w:szCs w:val="20"/>
          <w:lang w:eastAsia="sl-SI"/>
        </w:rPr>
        <w:t xml:space="preserve"> št. 2 z dne 28. </w:t>
      </w:r>
      <w:r>
        <w:rPr>
          <w:rFonts w:eastAsia="Times New Roman"/>
          <w:szCs w:val="20"/>
          <w:lang w:eastAsia="sl-SI"/>
        </w:rPr>
        <w:t>decembra</w:t>
      </w:r>
      <w:r w:rsidRPr="00F53499">
        <w:rPr>
          <w:rFonts w:eastAsia="Times New Roman"/>
          <w:szCs w:val="20"/>
          <w:lang w:eastAsia="sl-SI"/>
        </w:rPr>
        <w:t xml:space="preserve"> 2021, Dodatk</w:t>
      </w:r>
      <w:r>
        <w:rPr>
          <w:rFonts w:eastAsia="Times New Roman"/>
          <w:szCs w:val="20"/>
          <w:lang w:eastAsia="sl-SI"/>
        </w:rPr>
        <w:t>om</w:t>
      </w:r>
      <w:r w:rsidRPr="00F53499">
        <w:rPr>
          <w:rFonts w:eastAsia="Times New Roman"/>
          <w:szCs w:val="20"/>
          <w:lang w:eastAsia="sl-SI"/>
        </w:rPr>
        <w:t xml:space="preserve"> št. 3 z dne 5. </w:t>
      </w:r>
      <w:r>
        <w:rPr>
          <w:rFonts w:eastAsia="Times New Roman"/>
          <w:szCs w:val="20"/>
          <w:lang w:eastAsia="sl-SI"/>
        </w:rPr>
        <w:t>maja</w:t>
      </w:r>
      <w:r w:rsidRPr="00F53499">
        <w:rPr>
          <w:rFonts w:eastAsia="Times New Roman"/>
          <w:szCs w:val="20"/>
          <w:lang w:eastAsia="sl-SI"/>
        </w:rPr>
        <w:t xml:space="preserve"> 2022</w:t>
      </w:r>
      <w:r w:rsidR="00EA08FF">
        <w:rPr>
          <w:rFonts w:eastAsia="Times New Roman"/>
          <w:szCs w:val="20"/>
          <w:lang w:eastAsia="sl-SI"/>
        </w:rPr>
        <w:t xml:space="preserve">, </w:t>
      </w:r>
      <w:r w:rsidRPr="00F53499">
        <w:rPr>
          <w:rFonts w:eastAsia="Times New Roman"/>
          <w:szCs w:val="20"/>
          <w:lang w:eastAsia="sl-SI"/>
        </w:rPr>
        <w:t>Dodatk</w:t>
      </w:r>
      <w:r>
        <w:rPr>
          <w:rFonts w:eastAsia="Times New Roman"/>
          <w:szCs w:val="20"/>
          <w:lang w:eastAsia="sl-SI"/>
        </w:rPr>
        <w:t>om</w:t>
      </w:r>
      <w:r w:rsidRPr="00F53499">
        <w:rPr>
          <w:rFonts w:eastAsia="Times New Roman"/>
          <w:szCs w:val="20"/>
          <w:lang w:eastAsia="sl-SI"/>
        </w:rPr>
        <w:t xml:space="preserve"> št. 4 z dne 13. </w:t>
      </w:r>
      <w:r>
        <w:rPr>
          <w:rFonts w:eastAsia="Times New Roman"/>
          <w:szCs w:val="20"/>
          <w:lang w:eastAsia="sl-SI"/>
        </w:rPr>
        <w:t>aprila</w:t>
      </w:r>
      <w:r w:rsidRPr="00F53499">
        <w:rPr>
          <w:rFonts w:eastAsia="Times New Roman"/>
          <w:szCs w:val="20"/>
          <w:lang w:eastAsia="sl-SI"/>
        </w:rPr>
        <w:t xml:space="preserve"> 2023</w:t>
      </w:r>
      <w:r w:rsidR="00EA08FF">
        <w:rPr>
          <w:rFonts w:eastAsia="Times New Roman"/>
          <w:szCs w:val="20"/>
          <w:lang w:eastAsia="sl-SI"/>
        </w:rPr>
        <w:t xml:space="preserve"> in Dodatkom št. 5 z dne 7. marca 2024</w:t>
      </w:r>
      <w:r w:rsidRPr="00F53499">
        <w:rPr>
          <w:rFonts w:eastAsia="Times New Roman"/>
          <w:szCs w:val="20"/>
          <w:lang w:eastAsia="sl-SI"/>
        </w:rPr>
        <w:t xml:space="preserve">, </w:t>
      </w:r>
      <w:r>
        <w:rPr>
          <w:rFonts w:eastAsia="Times New Roman"/>
          <w:szCs w:val="20"/>
          <w:lang w:eastAsia="sl-SI"/>
        </w:rPr>
        <w:t>velja</w:t>
      </w:r>
      <w:r w:rsidRPr="00F53499">
        <w:rPr>
          <w:rFonts w:eastAsia="Times New Roman"/>
          <w:szCs w:val="20"/>
          <w:lang w:eastAsia="sl-SI"/>
        </w:rPr>
        <w:t xml:space="preserve"> do sklenitve pogodb iz 15. člena tega zakona.</w:t>
      </w:r>
    </w:p>
    <w:p w14:paraId="57BB5ECD" w14:textId="77777777" w:rsidR="00D009C7" w:rsidRPr="00F53499" w:rsidRDefault="00D009C7" w:rsidP="006F1F52">
      <w:pPr>
        <w:spacing w:after="0"/>
        <w:rPr>
          <w:szCs w:val="20"/>
        </w:rPr>
      </w:pPr>
    </w:p>
    <w:p w14:paraId="4A30B145" w14:textId="65902D55" w:rsidR="00D009C7" w:rsidRPr="00F53499" w:rsidRDefault="00D009C7" w:rsidP="006F1F52">
      <w:pPr>
        <w:spacing w:after="0"/>
        <w:rPr>
          <w:szCs w:val="20"/>
        </w:rPr>
      </w:pPr>
      <w:r w:rsidRPr="00F53499">
        <w:rPr>
          <w:szCs w:val="20"/>
        </w:rPr>
        <w:t xml:space="preserve">(2) Pogodba o najemu nepremičnin št. C2130-19-090044 z dne 25. </w:t>
      </w:r>
      <w:r>
        <w:rPr>
          <w:szCs w:val="20"/>
        </w:rPr>
        <w:t>novembra</w:t>
      </w:r>
      <w:r w:rsidRPr="00F53499">
        <w:rPr>
          <w:szCs w:val="20"/>
        </w:rPr>
        <w:t xml:space="preserve"> 2019 </w:t>
      </w:r>
      <w:r>
        <w:rPr>
          <w:szCs w:val="20"/>
        </w:rPr>
        <w:t>velja</w:t>
      </w:r>
      <w:r w:rsidRPr="00F53499">
        <w:rPr>
          <w:szCs w:val="20"/>
        </w:rPr>
        <w:t xml:space="preserve"> do sklenitve pogodbe iz tretjega odstavka 14. člena tega zakona.</w:t>
      </w:r>
    </w:p>
    <w:p w14:paraId="490D72E4" w14:textId="77777777" w:rsidR="00D009C7" w:rsidRPr="00F53499" w:rsidRDefault="00D009C7" w:rsidP="006F1F52">
      <w:pPr>
        <w:spacing w:after="0"/>
        <w:rPr>
          <w:bCs/>
          <w:szCs w:val="20"/>
        </w:rPr>
      </w:pPr>
    </w:p>
    <w:p w14:paraId="23FD71F7" w14:textId="77777777" w:rsidR="00D009C7" w:rsidRPr="00F53499" w:rsidRDefault="00D009C7" w:rsidP="006F1F52">
      <w:pPr>
        <w:spacing w:after="0"/>
        <w:ind w:left="284" w:hanging="284"/>
        <w:jc w:val="center"/>
        <w:rPr>
          <w:b/>
          <w:szCs w:val="20"/>
        </w:rPr>
      </w:pPr>
      <w:r w:rsidRPr="00F53499">
        <w:rPr>
          <w:b/>
          <w:szCs w:val="20"/>
        </w:rPr>
        <w:t>6</w:t>
      </w:r>
      <w:r>
        <w:rPr>
          <w:b/>
          <w:szCs w:val="20"/>
        </w:rPr>
        <w:t>9</w:t>
      </w:r>
      <w:r w:rsidRPr="00F53499">
        <w:rPr>
          <w:b/>
          <w:szCs w:val="20"/>
        </w:rPr>
        <w:t>. člen</w:t>
      </w:r>
    </w:p>
    <w:p w14:paraId="4D09E21A" w14:textId="77777777" w:rsidR="00D009C7" w:rsidRPr="00F53499" w:rsidRDefault="00D009C7" w:rsidP="006F1F52">
      <w:pPr>
        <w:spacing w:after="0"/>
        <w:ind w:left="284" w:hanging="284"/>
        <w:jc w:val="center"/>
        <w:rPr>
          <w:b/>
          <w:szCs w:val="20"/>
        </w:rPr>
      </w:pPr>
      <w:r w:rsidRPr="00F53499">
        <w:rPr>
          <w:b/>
          <w:szCs w:val="20"/>
        </w:rPr>
        <w:t>(prenehanje veljavnosti)</w:t>
      </w:r>
    </w:p>
    <w:p w14:paraId="0F33E354" w14:textId="77777777" w:rsidR="00D009C7" w:rsidRPr="00F53499" w:rsidRDefault="00D009C7" w:rsidP="006F1F52">
      <w:pPr>
        <w:spacing w:after="0"/>
        <w:rPr>
          <w:bCs/>
          <w:szCs w:val="20"/>
        </w:rPr>
      </w:pPr>
    </w:p>
    <w:p w14:paraId="54A4C5DC" w14:textId="6727FC14" w:rsidR="00D009C7" w:rsidRPr="00F53499" w:rsidRDefault="00D009C7" w:rsidP="006F1F52">
      <w:pPr>
        <w:spacing w:after="0"/>
        <w:rPr>
          <w:bCs/>
          <w:szCs w:val="20"/>
        </w:rPr>
      </w:pPr>
      <w:r w:rsidRPr="00F53499">
        <w:rPr>
          <w:bCs/>
          <w:szCs w:val="20"/>
        </w:rPr>
        <w:t xml:space="preserve">Z dnem </w:t>
      </w:r>
      <w:r>
        <w:rPr>
          <w:bCs/>
          <w:szCs w:val="20"/>
        </w:rPr>
        <w:t>začetka veljavnosti</w:t>
      </w:r>
      <w:r w:rsidRPr="00F53499">
        <w:rPr>
          <w:bCs/>
          <w:szCs w:val="20"/>
        </w:rPr>
        <w:t xml:space="preserve"> tega zakona preneha veljati Zakon o Kobilarni Lipica (Uradni list RS, št. 6/18).</w:t>
      </w:r>
    </w:p>
    <w:p w14:paraId="5047798A" w14:textId="77777777" w:rsidR="00D009C7" w:rsidRPr="00F53499" w:rsidRDefault="00D009C7" w:rsidP="006F1F52">
      <w:pPr>
        <w:spacing w:after="0"/>
        <w:ind w:left="284" w:hanging="284"/>
        <w:rPr>
          <w:b/>
          <w:szCs w:val="20"/>
        </w:rPr>
      </w:pPr>
    </w:p>
    <w:p w14:paraId="610E7D32" w14:textId="77777777" w:rsidR="00D009C7" w:rsidRPr="00F53499" w:rsidRDefault="00D009C7" w:rsidP="006F1F52">
      <w:pPr>
        <w:spacing w:after="0"/>
        <w:ind w:left="284" w:hanging="284"/>
        <w:jc w:val="center"/>
        <w:rPr>
          <w:b/>
          <w:szCs w:val="20"/>
        </w:rPr>
      </w:pPr>
      <w:r>
        <w:rPr>
          <w:b/>
          <w:szCs w:val="20"/>
        </w:rPr>
        <w:t>70</w:t>
      </w:r>
      <w:r w:rsidRPr="00F53499">
        <w:rPr>
          <w:b/>
          <w:szCs w:val="20"/>
        </w:rPr>
        <w:t>. člen</w:t>
      </w:r>
    </w:p>
    <w:p w14:paraId="03E5CDBF" w14:textId="77777777" w:rsidR="00D009C7" w:rsidRPr="00F53499" w:rsidRDefault="00D009C7" w:rsidP="006F1F52">
      <w:pPr>
        <w:spacing w:after="0"/>
        <w:ind w:left="284" w:hanging="284"/>
        <w:jc w:val="center"/>
        <w:rPr>
          <w:b/>
          <w:szCs w:val="20"/>
        </w:rPr>
      </w:pPr>
      <w:r w:rsidRPr="00F53499">
        <w:rPr>
          <w:b/>
          <w:szCs w:val="20"/>
        </w:rPr>
        <w:t>(začetek veljavnosti)</w:t>
      </w:r>
    </w:p>
    <w:p w14:paraId="2212BF0D" w14:textId="77777777" w:rsidR="00D009C7" w:rsidRPr="00F53499" w:rsidRDefault="00D009C7" w:rsidP="006F1F52">
      <w:pPr>
        <w:spacing w:after="0" w:line="240" w:lineRule="auto"/>
        <w:rPr>
          <w:szCs w:val="20"/>
          <w:lang w:eastAsia="sl-SI"/>
        </w:rPr>
      </w:pPr>
    </w:p>
    <w:p w14:paraId="44382512" w14:textId="77777777" w:rsidR="00D009C7" w:rsidRPr="00F53499" w:rsidRDefault="00D009C7" w:rsidP="006F1F52">
      <w:pPr>
        <w:spacing w:after="0" w:line="240" w:lineRule="auto"/>
        <w:rPr>
          <w:szCs w:val="20"/>
          <w:lang w:eastAsia="sl-SI"/>
        </w:rPr>
      </w:pPr>
      <w:r w:rsidRPr="00F53499">
        <w:rPr>
          <w:szCs w:val="20"/>
          <w:lang w:eastAsia="sl-SI"/>
        </w:rPr>
        <w:t>Ta zakon začne veljati petnajsti dan po objavi v Uradnem listu Republike Slovenije.</w:t>
      </w:r>
    </w:p>
    <w:p w14:paraId="38F30B17" w14:textId="77777777" w:rsidR="00D009C7" w:rsidRDefault="00D009C7" w:rsidP="006F1F52">
      <w:pPr>
        <w:spacing w:after="0" w:line="240" w:lineRule="auto"/>
        <w:jc w:val="left"/>
        <w:rPr>
          <w:szCs w:val="20"/>
        </w:rPr>
      </w:pPr>
      <w:r w:rsidRPr="00F53499">
        <w:rPr>
          <w:szCs w:val="20"/>
        </w:rPr>
        <w:br w:type="page"/>
      </w:r>
    </w:p>
    <w:p w14:paraId="5EFD4C3E" w14:textId="77777777" w:rsidR="00D009C7" w:rsidRPr="00116FD8" w:rsidRDefault="00000000" w:rsidP="006F1F52">
      <w:pPr>
        <w:spacing w:after="0" w:line="240" w:lineRule="auto"/>
        <w:jc w:val="left"/>
        <w:rPr>
          <w:szCs w:val="20"/>
        </w:rPr>
      </w:pPr>
      <w:hyperlink r:id="rId22" w:history="1">
        <w:r w:rsidR="00D009C7" w:rsidRPr="00116FD8">
          <w:rPr>
            <w:b/>
            <w:bCs/>
            <w:szCs w:val="20"/>
            <w:shd w:val="clear" w:color="auto" w:fill="FFFFFF"/>
          </w:rPr>
          <w:t xml:space="preserve">Priloga: Informativni prikaz meja spomeniškega območja in vplivnega območja na </w:t>
        </w:r>
        <w:proofErr w:type="spellStart"/>
        <w:r w:rsidR="00D009C7" w:rsidRPr="00116FD8">
          <w:rPr>
            <w:b/>
            <w:bCs/>
            <w:szCs w:val="20"/>
            <w:shd w:val="clear" w:color="auto" w:fill="FFFFFF"/>
          </w:rPr>
          <w:t>publikacijski</w:t>
        </w:r>
        <w:proofErr w:type="spellEnd"/>
        <w:r w:rsidR="00D009C7" w:rsidRPr="00116FD8">
          <w:rPr>
            <w:b/>
            <w:bCs/>
            <w:szCs w:val="20"/>
            <w:shd w:val="clear" w:color="auto" w:fill="FFFFFF"/>
          </w:rPr>
          <w:t xml:space="preserve"> topografski karti</w:t>
        </w:r>
      </w:hyperlink>
    </w:p>
    <w:p w14:paraId="3662CD07" w14:textId="77777777" w:rsidR="00D009C7" w:rsidRDefault="00D009C7" w:rsidP="006F1F52">
      <w:pPr>
        <w:spacing w:after="0" w:line="240" w:lineRule="auto"/>
        <w:jc w:val="left"/>
        <w:rPr>
          <w:szCs w:val="20"/>
        </w:rPr>
      </w:pPr>
    </w:p>
    <w:p w14:paraId="07604B9B" w14:textId="77777777" w:rsidR="00D009C7" w:rsidRDefault="00D009C7" w:rsidP="006F1F52">
      <w:pPr>
        <w:spacing w:after="0" w:line="240" w:lineRule="auto"/>
        <w:jc w:val="left"/>
        <w:rPr>
          <w:szCs w:val="20"/>
        </w:rPr>
      </w:pPr>
      <w:r w:rsidRPr="00981A42">
        <w:rPr>
          <w:noProof/>
          <w:szCs w:val="20"/>
          <w:lang w:eastAsia="sl-SI"/>
        </w:rPr>
        <w:drawing>
          <wp:inline distT="0" distB="0" distL="0" distR="0" wp14:anchorId="403A6C82" wp14:editId="1C61A06E">
            <wp:extent cx="5504136" cy="810577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11054" cy="8115963"/>
                    </a:xfrm>
                    <a:prstGeom prst="rect">
                      <a:avLst/>
                    </a:prstGeom>
                  </pic:spPr>
                </pic:pic>
              </a:graphicData>
            </a:graphic>
          </wp:inline>
        </w:drawing>
      </w:r>
    </w:p>
    <w:p w14:paraId="1441266B" w14:textId="77777777" w:rsidR="00D009C7" w:rsidRPr="00F53499" w:rsidRDefault="00D009C7" w:rsidP="006F1F52">
      <w:pPr>
        <w:spacing w:after="0" w:line="240" w:lineRule="auto"/>
        <w:jc w:val="left"/>
        <w:rPr>
          <w:szCs w:val="20"/>
        </w:rPr>
      </w:pPr>
    </w:p>
    <w:bookmarkEnd w:id="77"/>
    <w:p w14:paraId="226B97B0" w14:textId="77777777" w:rsidR="00D009C7" w:rsidRDefault="00D009C7" w:rsidP="006F1F52">
      <w:pPr>
        <w:spacing w:after="0" w:line="240" w:lineRule="auto"/>
        <w:rPr>
          <w:rStyle w:val="None"/>
          <w:b/>
          <w:bCs/>
          <w:szCs w:val="20"/>
        </w:rPr>
      </w:pPr>
    </w:p>
    <w:p w14:paraId="14A6F2FD" w14:textId="420CDBCD" w:rsidR="00D009C7" w:rsidRPr="00F53499" w:rsidRDefault="00D009C7" w:rsidP="006F1F52">
      <w:pPr>
        <w:spacing w:after="0" w:line="240" w:lineRule="auto"/>
        <w:rPr>
          <w:rStyle w:val="None"/>
          <w:b/>
          <w:bCs/>
          <w:szCs w:val="20"/>
        </w:rPr>
      </w:pPr>
      <w:r w:rsidRPr="00F53499">
        <w:rPr>
          <w:rStyle w:val="None"/>
          <w:b/>
          <w:bCs/>
          <w:szCs w:val="20"/>
        </w:rPr>
        <w:lastRenderedPageBreak/>
        <w:t xml:space="preserve">II OBRAZLOŽITEV ČLENOV  </w:t>
      </w:r>
    </w:p>
    <w:p w14:paraId="63C4824A" w14:textId="77777777" w:rsidR="00D009C7" w:rsidRPr="00F53499" w:rsidRDefault="00D009C7" w:rsidP="006F1F52">
      <w:pPr>
        <w:spacing w:after="0" w:line="240" w:lineRule="auto"/>
        <w:rPr>
          <w:szCs w:val="20"/>
        </w:rPr>
      </w:pPr>
    </w:p>
    <w:p w14:paraId="04C73B6F" w14:textId="1B7A8AA2" w:rsidR="00D009C7" w:rsidRPr="00F53499" w:rsidRDefault="00D009C7" w:rsidP="006F1F52">
      <w:pPr>
        <w:spacing w:after="0" w:line="240" w:lineRule="auto"/>
        <w:rPr>
          <w:b/>
          <w:bCs/>
          <w:szCs w:val="20"/>
        </w:rPr>
      </w:pPr>
      <w:r w:rsidRPr="00F53499">
        <w:rPr>
          <w:b/>
          <w:bCs/>
          <w:szCs w:val="20"/>
        </w:rPr>
        <w:t>K 1. členu</w:t>
      </w:r>
    </w:p>
    <w:p w14:paraId="6A3FD009" w14:textId="546155BA" w:rsidR="00D009C7" w:rsidRPr="00F53499" w:rsidRDefault="00D009C7" w:rsidP="00D7306C">
      <w:pPr>
        <w:spacing w:after="0" w:line="240" w:lineRule="auto"/>
        <w:rPr>
          <w:szCs w:val="20"/>
        </w:rPr>
      </w:pPr>
      <w:r w:rsidRPr="00F53499">
        <w:rPr>
          <w:szCs w:val="20"/>
        </w:rPr>
        <w:t>V členu je opredeljen</w:t>
      </w:r>
      <w:r>
        <w:rPr>
          <w:szCs w:val="20"/>
        </w:rPr>
        <w:t>a vsebina</w:t>
      </w:r>
      <w:r w:rsidRPr="00F53499">
        <w:rPr>
          <w:szCs w:val="20"/>
        </w:rPr>
        <w:t xml:space="preserve"> zakona, in sicer se</w:t>
      </w:r>
      <w:r>
        <w:rPr>
          <w:szCs w:val="20"/>
        </w:rPr>
        <w:t xml:space="preserve"> v zakonu</w:t>
      </w:r>
      <w:r w:rsidRPr="00F53499">
        <w:rPr>
          <w:szCs w:val="20"/>
        </w:rPr>
        <w:t xml:space="preserve"> ureja</w:t>
      </w:r>
      <w:r>
        <w:rPr>
          <w:szCs w:val="20"/>
        </w:rPr>
        <w:t>jo</w:t>
      </w:r>
      <w:r w:rsidRPr="00F53499">
        <w:rPr>
          <w:szCs w:val="20"/>
        </w:rPr>
        <w:t xml:space="preserve"> status Kobilarne Lipica </w:t>
      </w:r>
      <w:r w:rsidRPr="00BE7530">
        <w:rPr>
          <w:szCs w:val="20"/>
        </w:rPr>
        <w:t>in upravljanje premoženja, ki je v lasti Republike Slovenije in je namenjeno za opravljanje nalog Kobilarne Lipica</w:t>
      </w:r>
      <w:r>
        <w:rPr>
          <w:szCs w:val="20"/>
        </w:rPr>
        <w:t xml:space="preserve"> (tako na posestvu Kobilarne Lipica kot tudi </w:t>
      </w:r>
      <w:r w:rsidR="003A0913">
        <w:rPr>
          <w:szCs w:val="20"/>
        </w:rPr>
        <w:t xml:space="preserve">zunaj </w:t>
      </w:r>
      <w:r w:rsidR="00D95FF5">
        <w:rPr>
          <w:szCs w:val="20"/>
        </w:rPr>
        <w:t xml:space="preserve">tega </w:t>
      </w:r>
      <w:r>
        <w:rPr>
          <w:szCs w:val="20"/>
        </w:rPr>
        <w:t>posestva)</w:t>
      </w:r>
      <w:r w:rsidRPr="00F53499">
        <w:rPr>
          <w:szCs w:val="20"/>
        </w:rPr>
        <w:t xml:space="preserve">, skrb </w:t>
      </w:r>
      <w:r w:rsidR="00A72B5A">
        <w:rPr>
          <w:szCs w:val="20"/>
        </w:rPr>
        <w:t>in gospodarjenje s</w:t>
      </w:r>
      <w:r>
        <w:rPr>
          <w:szCs w:val="20"/>
        </w:rPr>
        <w:t xml:space="preserve"> </w:t>
      </w:r>
      <w:r w:rsidRPr="00F53499">
        <w:rPr>
          <w:szCs w:val="20"/>
        </w:rPr>
        <w:t>kulturn</w:t>
      </w:r>
      <w:r w:rsidR="00A72B5A">
        <w:rPr>
          <w:szCs w:val="20"/>
        </w:rPr>
        <w:t>imi</w:t>
      </w:r>
      <w:r w:rsidRPr="00F53499">
        <w:rPr>
          <w:szCs w:val="20"/>
        </w:rPr>
        <w:t xml:space="preserve"> in naravn</w:t>
      </w:r>
      <w:r w:rsidR="00A72B5A">
        <w:rPr>
          <w:szCs w:val="20"/>
        </w:rPr>
        <w:t>imi</w:t>
      </w:r>
      <w:r w:rsidRPr="00F53499">
        <w:rPr>
          <w:szCs w:val="20"/>
        </w:rPr>
        <w:t xml:space="preserve"> vrednot</w:t>
      </w:r>
      <w:r w:rsidR="00A72B5A">
        <w:rPr>
          <w:szCs w:val="20"/>
        </w:rPr>
        <w:t>ami</w:t>
      </w:r>
      <w:r w:rsidRPr="00F53499">
        <w:rPr>
          <w:szCs w:val="20"/>
        </w:rPr>
        <w:t xml:space="preserve"> Kobilarne Lipica</w:t>
      </w:r>
      <w:r w:rsidR="001D5FC3">
        <w:rPr>
          <w:szCs w:val="20"/>
        </w:rPr>
        <w:t xml:space="preserve"> </w:t>
      </w:r>
      <w:r>
        <w:rPr>
          <w:szCs w:val="20"/>
        </w:rPr>
        <w:t>in njihovo</w:t>
      </w:r>
      <w:r w:rsidRPr="00F53499">
        <w:rPr>
          <w:szCs w:val="20"/>
        </w:rPr>
        <w:t xml:space="preserve"> trženje, vse z namenom uresničevanja javnega interesa, doseganja kulturnih, naravovarstvenih, gospodarskih in razvojnih ciljev Kobilarne Lipica</w:t>
      </w:r>
      <w:r w:rsidR="00D95FF5">
        <w:rPr>
          <w:szCs w:val="20"/>
        </w:rPr>
        <w:t>.</w:t>
      </w:r>
      <w:r w:rsidRPr="00F53499">
        <w:rPr>
          <w:szCs w:val="20"/>
        </w:rPr>
        <w:t xml:space="preserve"> </w:t>
      </w:r>
      <w:r>
        <w:rPr>
          <w:szCs w:val="20"/>
        </w:rPr>
        <w:t>To</w:t>
      </w:r>
      <w:r w:rsidRPr="00F53499">
        <w:rPr>
          <w:szCs w:val="20"/>
        </w:rPr>
        <w:t xml:space="preserve"> je tudi vodilo pri določitvi poslanstva, vizije, načel, ciljev in organiziranosti Kobilarne Lipica.   </w:t>
      </w:r>
    </w:p>
    <w:p w14:paraId="2D1CEABF" w14:textId="77777777" w:rsidR="00D009C7" w:rsidRDefault="00D009C7" w:rsidP="006F1F52">
      <w:pPr>
        <w:spacing w:after="0" w:line="240" w:lineRule="auto"/>
        <w:rPr>
          <w:b/>
          <w:bCs/>
          <w:szCs w:val="20"/>
        </w:rPr>
      </w:pPr>
    </w:p>
    <w:p w14:paraId="4966766E" w14:textId="77777777" w:rsidR="00D009C7" w:rsidRPr="00F53499" w:rsidRDefault="00D009C7" w:rsidP="006F1F52">
      <w:pPr>
        <w:spacing w:after="0" w:line="240" w:lineRule="auto"/>
        <w:rPr>
          <w:b/>
          <w:bCs/>
          <w:szCs w:val="20"/>
        </w:rPr>
      </w:pPr>
      <w:r w:rsidRPr="00F53499">
        <w:rPr>
          <w:b/>
          <w:bCs/>
          <w:szCs w:val="20"/>
        </w:rPr>
        <w:t xml:space="preserve">K </w:t>
      </w:r>
      <w:r>
        <w:rPr>
          <w:b/>
          <w:bCs/>
          <w:szCs w:val="20"/>
        </w:rPr>
        <w:t>2.</w:t>
      </w:r>
      <w:r w:rsidRPr="00F53499">
        <w:rPr>
          <w:b/>
          <w:bCs/>
          <w:szCs w:val="20"/>
        </w:rPr>
        <w:t xml:space="preserve"> členu</w:t>
      </w:r>
    </w:p>
    <w:p w14:paraId="7ADA3A04" w14:textId="150E98D8" w:rsidR="00D009C7" w:rsidRPr="00F53499" w:rsidRDefault="00D009C7" w:rsidP="006F1F52">
      <w:pPr>
        <w:spacing w:after="0" w:line="240" w:lineRule="auto"/>
        <w:rPr>
          <w:szCs w:val="20"/>
        </w:rPr>
      </w:pPr>
      <w:r w:rsidRPr="00F53499">
        <w:rPr>
          <w:szCs w:val="20"/>
        </w:rPr>
        <w:t xml:space="preserve">V členu so opredeljeni posamezni izrazi, uporabljeni v besedilu zakona, z namenom jasnosti in boljše preglednosti besedila. </w:t>
      </w:r>
      <w:r>
        <w:rPr>
          <w:szCs w:val="20"/>
        </w:rPr>
        <w:t>Zaradi</w:t>
      </w:r>
      <w:r w:rsidRPr="00F53499">
        <w:rPr>
          <w:szCs w:val="20"/>
        </w:rPr>
        <w:t xml:space="preserve"> jasnosti </w:t>
      </w:r>
      <w:r>
        <w:rPr>
          <w:szCs w:val="20"/>
        </w:rPr>
        <w:t>poudarjamo</w:t>
      </w:r>
      <w:r w:rsidRPr="00F53499">
        <w:rPr>
          <w:szCs w:val="20"/>
        </w:rPr>
        <w:t xml:space="preserve"> </w:t>
      </w:r>
      <w:r>
        <w:rPr>
          <w:szCs w:val="20"/>
        </w:rPr>
        <w:t>opredelitev</w:t>
      </w:r>
      <w:r w:rsidRPr="00F53499">
        <w:rPr>
          <w:szCs w:val="20"/>
        </w:rPr>
        <w:t xml:space="preserve"> izraza Kobilarna Lipica, ki se uporablja </w:t>
      </w:r>
      <w:r>
        <w:rPr>
          <w:szCs w:val="20"/>
        </w:rPr>
        <w:t>v</w:t>
      </w:r>
      <w:r w:rsidRPr="00F53499">
        <w:rPr>
          <w:szCs w:val="20"/>
        </w:rPr>
        <w:t xml:space="preserve"> </w:t>
      </w:r>
      <w:r>
        <w:rPr>
          <w:szCs w:val="20"/>
        </w:rPr>
        <w:t>vsem</w:t>
      </w:r>
      <w:r w:rsidRPr="00F53499">
        <w:rPr>
          <w:szCs w:val="20"/>
        </w:rPr>
        <w:t xml:space="preserve"> besedil</w:t>
      </w:r>
      <w:r>
        <w:rPr>
          <w:szCs w:val="20"/>
        </w:rPr>
        <w:t>u</w:t>
      </w:r>
      <w:r w:rsidRPr="00F53499">
        <w:rPr>
          <w:szCs w:val="20"/>
        </w:rPr>
        <w:t xml:space="preserve"> zakona in pomeni </w:t>
      </w:r>
      <w:r w:rsidRPr="00F53499">
        <w:t>matična kobilarna lipicancev, ki je spomeniško območje državnega pomena (EID 1-07245) in obsega kraško krajino, preoblikovano za potrebe paše konj, vključno z grajenimi strukturami, čredo lipicanskih konj, znanja, veščine in procese za rejo in vzrejo lipicancev, pravice intelektualne lastnine in premoženje v lasti Republike Slovenije</w:t>
      </w:r>
      <w:r w:rsidRPr="00F53499">
        <w:rPr>
          <w:szCs w:val="20"/>
        </w:rPr>
        <w:t xml:space="preserve">. Za samo spomeniško območje državnega pomena (Lipica – Kobilarna Lipica, EID 1-07245) pa se uporablja izraz </w:t>
      </w:r>
      <w:r>
        <w:rPr>
          <w:szCs w:val="20"/>
        </w:rPr>
        <w:t>p</w:t>
      </w:r>
      <w:r w:rsidRPr="00F53499">
        <w:rPr>
          <w:szCs w:val="20"/>
        </w:rPr>
        <w:t>osest Kobilarne Lipica.</w:t>
      </w:r>
      <w:r>
        <w:rPr>
          <w:szCs w:val="20"/>
        </w:rPr>
        <w:t xml:space="preserve"> </w:t>
      </w:r>
      <w:r w:rsidR="00271E5F">
        <w:rPr>
          <w:szCs w:val="20"/>
        </w:rPr>
        <w:t>Izraz n</w:t>
      </w:r>
      <w:r w:rsidRPr="00F53499">
        <w:rPr>
          <w:szCs w:val="20"/>
        </w:rPr>
        <w:t>epremičn</w:t>
      </w:r>
      <w:r>
        <w:rPr>
          <w:szCs w:val="20"/>
        </w:rPr>
        <w:t>o premoženje</w:t>
      </w:r>
      <w:r w:rsidRPr="00F53499">
        <w:rPr>
          <w:szCs w:val="20"/>
        </w:rPr>
        <w:t xml:space="preserve"> </w:t>
      </w:r>
      <w:r w:rsidR="003A0913">
        <w:rPr>
          <w:szCs w:val="20"/>
        </w:rPr>
        <w:t xml:space="preserve">zunaj </w:t>
      </w:r>
      <w:r w:rsidRPr="00F53499">
        <w:rPr>
          <w:szCs w:val="20"/>
        </w:rPr>
        <w:t xml:space="preserve">posestva Kobilarne Lipica </w:t>
      </w:r>
      <w:r w:rsidR="0030696D">
        <w:rPr>
          <w:szCs w:val="20"/>
        </w:rPr>
        <w:t>pomeni p</w:t>
      </w:r>
      <w:r w:rsidRPr="00F53499">
        <w:rPr>
          <w:szCs w:val="20"/>
        </w:rPr>
        <w:t>osestvo Ravne z neposredno okolico, ki so kmetijska zemljišča v lasti Republike Slovenije v katastrski občin</w:t>
      </w:r>
      <w:r>
        <w:rPr>
          <w:szCs w:val="20"/>
        </w:rPr>
        <w:t>i</w:t>
      </w:r>
      <w:r w:rsidRPr="00F53499">
        <w:rPr>
          <w:szCs w:val="20"/>
        </w:rPr>
        <w:t xml:space="preserve"> Kal (2499)</w:t>
      </w:r>
      <w:r>
        <w:rPr>
          <w:szCs w:val="20"/>
        </w:rPr>
        <w:t>,</w:t>
      </w:r>
      <w:r w:rsidRPr="00F53499">
        <w:rPr>
          <w:szCs w:val="20"/>
        </w:rPr>
        <w:t xml:space="preserve"> na katerih poteka vzreja mladih lipica</w:t>
      </w:r>
      <w:r>
        <w:rPr>
          <w:szCs w:val="20"/>
        </w:rPr>
        <w:t>ncev</w:t>
      </w:r>
      <w:r w:rsidRPr="00F53499">
        <w:rPr>
          <w:szCs w:val="20"/>
        </w:rPr>
        <w:t xml:space="preserve">, in nepremičnine, ki jih ima Republika Slovenija v lasti </w:t>
      </w:r>
      <w:r>
        <w:rPr>
          <w:szCs w:val="20"/>
        </w:rPr>
        <w:t>na</w:t>
      </w:r>
      <w:r w:rsidRPr="00F53499">
        <w:rPr>
          <w:szCs w:val="20"/>
        </w:rPr>
        <w:t xml:space="preserve"> vplivnem območju Kobilarne Lipica, in je namenjeno vzreji </w:t>
      </w:r>
      <w:r>
        <w:rPr>
          <w:szCs w:val="20"/>
        </w:rPr>
        <w:t xml:space="preserve">lipicancev. </w:t>
      </w:r>
      <w:r w:rsidR="0030696D">
        <w:rPr>
          <w:szCs w:val="20"/>
        </w:rPr>
        <w:t>Izraz p</w:t>
      </w:r>
      <w:r w:rsidRPr="00DF2DAC">
        <w:rPr>
          <w:szCs w:val="20"/>
        </w:rPr>
        <w:t>osestvo Ravne</w:t>
      </w:r>
      <w:r>
        <w:rPr>
          <w:szCs w:val="20"/>
        </w:rPr>
        <w:t xml:space="preserve"> </w:t>
      </w:r>
      <w:r w:rsidR="0030696D">
        <w:rPr>
          <w:szCs w:val="20"/>
        </w:rPr>
        <w:t xml:space="preserve">pomeni </w:t>
      </w:r>
      <w:r>
        <w:rPr>
          <w:szCs w:val="20"/>
        </w:rPr>
        <w:t xml:space="preserve">nepremično premoženje </w:t>
      </w:r>
      <w:r w:rsidRPr="00DF2DAC">
        <w:rPr>
          <w:szCs w:val="20"/>
        </w:rPr>
        <w:t>v katastrski občini Kal (2499)</w:t>
      </w:r>
      <w:r>
        <w:rPr>
          <w:szCs w:val="20"/>
        </w:rPr>
        <w:t>, na katerem poteka vzreja mladih lipicancev</w:t>
      </w:r>
      <w:r w:rsidRPr="00DF2DAC">
        <w:rPr>
          <w:szCs w:val="20"/>
        </w:rPr>
        <w:t xml:space="preserve"> in </w:t>
      </w:r>
      <w:r>
        <w:rPr>
          <w:szCs w:val="20"/>
        </w:rPr>
        <w:t xml:space="preserve">ki </w:t>
      </w:r>
      <w:r w:rsidRPr="00DF2DAC">
        <w:rPr>
          <w:szCs w:val="20"/>
        </w:rPr>
        <w:t>obsega nepremičnine 2508/1</w:t>
      </w:r>
      <w:r>
        <w:rPr>
          <w:szCs w:val="20"/>
        </w:rPr>
        <w:t>,</w:t>
      </w:r>
      <w:r w:rsidRPr="00DF2DAC">
        <w:rPr>
          <w:szCs w:val="20"/>
        </w:rPr>
        <w:t xml:space="preserve"> 2508/2</w:t>
      </w:r>
      <w:r>
        <w:rPr>
          <w:szCs w:val="20"/>
        </w:rPr>
        <w:t>,</w:t>
      </w:r>
      <w:r w:rsidRPr="00DF2DAC">
        <w:rPr>
          <w:szCs w:val="20"/>
        </w:rPr>
        <w:t xml:space="preserve"> 2508/3, 2518/4, 2503/1, 2503/2, 2507/1, 2507/2, 2509/1, 2509/3, 2509/8, 2526, 2528, 2537, 2539, 2542/2, 2542/5, 2544, 2552, 2561, 2563/1, 2567/2, 2568/2</w:t>
      </w:r>
      <w:r>
        <w:rPr>
          <w:szCs w:val="20"/>
        </w:rPr>
        <w:t xml:space="preserve">. </w:t>
      </w:r>
      <w:r w:rsidR="0030696D">
        <w:rPr>
          <w:szCs w:val="20"/>
        </w:rPr>
        <w:t>Izraz v</w:t>
      </w:r>
      <w:r w:rsidRPr="00F53499">
        <w:rPr>
          <w:szCs w:val="20"/>
        </w:rPr>
        <w:t>plivno območje Kobilarne Lipica</w:t>
      </w:r>
      <w:r>
        <w:rPr>
          <w:szCs w:val="20"/>
        </w:rPr>
        <w:t xml:space="preserve"> </w:t>
      </w:r>
      <w:r w:rsidR="0030696D">
        <w:rPr>
          <w:szCs w:val="20"/>
          <w:shd w:val="clear" w:color="auto" w:fill="FFFFFF"/>
        </w:rPr>
        <w:t xml:space="preserve">pomeni </w:t>
      </w:r>
      <w:r w:rsidRPr="00F53499">
        <w:rPr>
          <w:szCs w:val="20"/>
          <w:shd w:val="clear" w:color="auto" w:fill="FFFFFF"/>
        </w:rPr>
        <w:t xml:space="preserve">kulturni spomenik državnega pomena Lipica – </w:t>
      </w:r>
      <w:r>
        <w:rPr>
          <w:szCs w:val="20"/>
          <w:shd w:val="clear" w:color="auto" w:fill="FFFFFF"/>
        </w:rPr>
        <w:t>k</w:t>
      </w:r>
      <w:r w:rsidRPr="00F53499">
        <w:rPr>
          <w:szCs w:val="20"/>
          <w:shd w:val="clear" w:color="auto" w:fill="FFFFFF"/>
        </w:rPr>
        <w:t>raška kulturna krajina, EID 1-024521, razglašen z Odlokom o razglasitvi Kraške kulturne krajine v Lipici za kulturni spomenik državnega pomena (Uradni list RS, št. 57/10)</w:t>
      </w:r>
      <w:r>
        <w:rPr>
          <w:szCs w:val="20"/>
          <w:shd w:val="clear" w:color="auto" w:fill="FFFFFF"/>
        </w:rPr>
        <w:t>. Ločimo med izrazoma lipicanec, ki je</w:t>
      </w:r>
      <w:r w:rsidRPr="00F53499">
        <w:rPr>
          <w:szCs w:val="20"/>
        </w:rPr>
        <w:t xml:space="preserve"> slovenska avtohtona plemenita pasma konj svetovnega ugleda, nastala z načrtnim zgodovinskim razvojem pasme na slovenskem Krasu v Kobilarni Lipica</w:t>
      </w:r>
      <w:r>
        <w:rPr>
          <w:szCs w:val="20"/>
        </w:rPr>
        <w:t xml:space="preserve">, in čreda </w:t>
      </w:r>
      <w:r w:rsidRPr="00F53499">
        <w:rPr>
          <w:szCs w:val="20"/>
        </w:rPr>
        <w:t>lipicanskih konj</w:t>
      </w:r>
      <w:r>
        <w:rPr>
          <w:szCs w:val="20"/>
        </w:rPr>
        <w:t xml:space="preserve">, ki </w:t>
      </w:r>
      <w:r w:rsidRPr="00F53499">
        <w:rPr>
          <w:szCs w:val="20"/>
        </w:rPr>
        <w:t>so vsi lipicanci v lasti Republike Slovenije</w:t>
      </w:r>
      <w:r>
        <w:rPr>
          <w:szCs w:val="20"/>
        </w:rPr>
        <w:t xml:space="preserve">, vključno s konji, ki so v pogodbeni reji. Poleg tega poudarjamo izraz kulturne in naravne vrednote, ki </w:t>
      </w:r>
      <w:r w:rsidR="0030696D">
        <w:rPr>
          <w:szCs w:val="20"/>
        </w:rPr>
        <w:t xml:space="preserve">pomeni </w:t>
      </w:r>
      <w:r>
        <w:rPr>
          <w:szCs w:val="20"/>
        </w:rPr>
        <w:t>celoto predmeta</w:t>
      </w:r>
      <w:r w:rsidRPr="00B44E78">
        <w:rPr>
          <w:szCs w:val="20"/>
        </w:rPr>
        <w:t xml:space="preserve"> zaščite in varovanja </w:t>
      </w:r>
      <w:r>
        <w:rPr>
          <w:szCs w:val="20"/>
        </w:rPr>
        <w:t>ter</w:t>
      </w:r>
      <w:r w:rsidRPr="00B44E78">
        <w:rPr>
          <w:szCs w:val="20"/>
        </w:rPr>
        <w:t xml:space="preserve"> zajema </w:t>
      </w:r>
      <w:r w:rsidRPr="009956A3">
        <w:rPr>
          <w:szCs w:val="20"/>
          <w:shd w:val="clear" w:color="auto" w:fill="FFFFFF"/>
        </w:rPr>
        <w:t>čred</w:t>
      </w:r>
      <w:r>
        <w:rPr>
          <w:szCs w:val="20"/>
          <w:shd w:val="clear" w:color="auto" w:fill="FFFFFF"/>
        </w:rPr>
        <w:t>o</w:t>
      </w:r>
      <w:r w:rsidRPr="009956A3">
        <w:rPr>
          <w:szCs w:val="20"/>
          <w:shd w:val="clear" w:color="auto" w:fill="FFFFFF"/>
        </w:rPr>
        <w:t xml:space="preserve"> lipicanskih konj, kulturn</w:t>
      </w:r>
      <w:r>
        <w:rPr>
          <w:szCs w:val="20"/>
          <w:shd w:val="clear" w:color="auto" w:fill="FFFFFF"/>
        </w:rPr>
        <w:t>o</w:t>
      </w:r>
      <w:r w:rsidRPr="009956A3">
        <w:rPr>
          <w:szCs w:val="20"/>
          <w:shd w:val="clear" w:color="auto" w:fill="FFFFFF"/>
        </w:rPr>
        <w:t xml:space="preserve"> dediščin</w:t>
      </w:r>
      <w:r>
        <w:rPr>
          <w:szCs w:val="20"/>
          <w:shd w:val="clear" w:color="auto" w:fill="FFFFFF"/>
        </w:rPr>
        <w:t>o</w:t>
      </w:r>
      <w:r w:rsidRPr="009956A3">
        <w:rPr>
          <w:szCs w:val="20"/>
          <w:shd w:val="clear" w:color="auto" w:fill="FFFFFF"/>
        </w:rPr>
        <w:t xml:space="preserve"> </w:t>
      </w:r>
      <w:r>
        <w:rPr>
          <w:szCs w:val="20"/>
          <w:shd w:val="clear" w:color="auto" w:fill="FFFFFF"/>
        </w:rPr>
        <w:t xml:space="preserve">v skladu </w:t>
      </w:r>
      <w:r w:rsidRPr="009956A3">
        <w:rPr>
          <w:szCs w:val="20"/>
          <w:shd w:val="clear" w:color="auto" w:fill="FFFFFF"/>
        </w:rPr>
        <w:t xml:space="preserve">z zakonom, ki ureja varstvo kulturne dediščine, in naravne vrednote </w:t>
      </w:r>
      <w:r>
        <w:rPr>
          <w:szCs w:val="20"/>
          <w:shd w:val="clear" w:color="auto" w:fill="FFFFFF"/>
        </w:rPr>
        <w:t xml:space="preserve">v skladu </w:t>
      </w:r>
      <w:r w:rsidRPr="009956A3">
        <w:rPr>
          <w:szCs w:val="20"/>
          <w:shd w:val="clear" w:color="auto" w:fill="FFFFFF"/>
        </w:rPr>
        <w:t>z zakonom, ki ureja ohranjanje narave, ki so predmet zaščite po tem zakonu</w:t>
      </w:r>
      <w:r>
        <w:rPr>
          <w:szCs w:val="20"/>
        </w:rPr>
        <w:t>.</w:t>
      </w:r>
    </w:p>
    <w:p w14:paraId="20F0A66A" w14:textId="77777777" w:rsidR="00D009C7" w:rsidRDefault="00D009C7" w:rsidP="006F1F52">
      <w:pPr>
        <w:spacing w:after="0" w:line="240" w:lineRule="auto"/>
        <w:rPr>
          <w:b/>
          <w:bCs/>
          <w:szCs w:val="20"/>
        </w:rPr>
      </w:pPr>
    </w:p>
    <w:p w14:paraId="4B2CE6D5" w14:textId="77777777" w:rsidR="00D009C7" w:rsidRPr="00F53499" w:rsidRDefault="00D009C7" w:rsidP="006F1F52">
      <w:pPr>
        <w:spacing w:after="0" w:line="240" w:lineRule="auto"/>
        <w:rPr>
          <w:b/>
          <w:bCs/>
          <w:szCs w:val="20"/>
        </w:rPr>
      </w:pPr>
      <w:r w:rsidRPr="00F53499">
        <w:rPr>
          <w:b/>
          <w:bCs/>
          <w:szCs w:val="20"/>
        </w:rPr>
        <w:t>K 3. členu</w:t>
      </w:r>
    </w:p>
    <w:p w14:paraId="14A0474F" w14:textId="6DEF9B03" w:rsidR="00D009C7" w:rsidRPr="00F53499" w:rsidRDefault="00D009C7" w:rsidP="006F1F52">
      <w:pPr>
        <w:spacing w:after="0" w:line="240" w:lineRule="auto"/>
        <w:rPr>
          <w:szCs w:val="20"/>
        </w:rPr>
      </w:pPr>
      <w:r w:rsidRPr="00F53499">
        <w:rPr>
          <w:szCs w:val="20"/>
        </w:rPr>
        <w:t>S tem členom se določata poslanstvo in vizija Kobilarne Lipica, ki sta temelj, iz katerega izhaja</w:t>
      </w:r>
      <w:r>
        <w:rPr>
          <w:szCs w:val="20"/>
        </w:rPr>
        <w:t>jo</w:t>
      </w:r>
      <w:r w:rsidRPr="00F53499">
        <w:rPr>
          <w:szCs w:val="20"/>
        </w:rPr>
        <w:t xml:space="preserve"> celoten smoter in koncept zakonskih rešitev v nadaljnjih členih, </w:t>
      </w:r>
      <w:r>
        <w:rPr>
          <w:szCs w:val="20"/>
        </w:rPr>
        <w:t>ter</w:t>
      </w:r>
      <w:r w:rsidRPr="00F53499">
        <w:rPr>
          <w:szCs w:val="20"/>
        </w:rPr>
        <w:t xml:space="preserve"> vodilo pri upravljanju Kobilarne Lipica v najširšem pomenu in nalogah države oziroma ministrstev na podlagi tega zakona. Poslanstvo – temeljni namen </w:t>
      </w:r>
      <w:r>
        <w:rPr>
          <w:szCs w:val="20"/>
        </w:rPr>
        <w:t>–</w:t>
      </w:r>
      <w:r w:rsidRPr="00F53499">
        <w:rPr>
          <w:szCs w:val="20"/>
        </w:rPr>
        <w:t xml:space="preserve"> Kobilarne Lipica je ohranjanje genetske pestrosti in razvoj črede lipicanskih konj, ohranjanje in razvoj lipicanca in konjeništva, varovanje kulturnih </w:t>
      </w:r>
      <w:r>
        <w:rPr>
          <w:szCs w:val="20"/>
        </w:rPr>
        <w:t>in</w:t>
      </w:r>
      <w:r w:rsidRPr="00F53499">
        <w:rPr>
          <w:szCs w:val="20"/>
        </w:rPr>
        <w:t xml:space="preserve"> naravnih vrednot ter predstavljanje teh</w:t>
      </w:r>
      <w:r>
        <w:rPr>
          <w:szCs w:val="20"/>
        </w:rPr>
        <w:t xml:space="preserve"> vrednot</w:t>
      </w:r>
      <w:r w:rsidR="0077761D">
        <w:rPr>
          <w:szCs w:val="20"/>
        </w:rPr>
        <w:t xml:space="preserve"> javnosti</w:t>
      </w:r>
      <w:r w:rsidRPr="00F53499">
        <w:rPr>
          <w:szCs w:val="20"/>
        </w:rPr>
        <w:t xml:space="preserve"> in izobraževanje o </w:t>
      </w:r>
      <w:r>
        <w:rPr>
          <w:szCs w:val="20"/>
        </w:rPr>
        <w:t>njih</w:t>
      </w:r>
      <w:r w:rsidRPr="00F53499">
        <w:rPr>
          <w:szCs w:val="20"/>
        </w:rPr>
        <w:t xml:space="preserve">. Vizija – glavna usmeritev – Kobilarne Lipica pa je </w:t>
      </w:r>
      <w:r w:rsidR="0077761D">
        <w:rPr>
          <w:szCs w:val="20"/>
        </w:rPr>
        <w:t xml:space="preserve">biti </w:t>
      </w:r>
      <w:r w:rsidRPr="00F53499">
        <w:rPr>
          <w:szCs w:val="20"/>
        </w:rPr>
        <w:t>svetovno prepoznavna matična kobilarna lipicancev,</w:t>
      </w:r>
      <w:r>
        <w:rPr>
          <w:szCs w:val="20"/>
        </w:rPr>
        <w:t xml:space="preserve"> </w:t>
      </w:r>
      <w:r w:rsidRPr="00F53499">
        <w:rPr>
          <w:szCs w:val="20"/>
        </w:rPr>
        <w:t>ki bo s sožitjem med konji, ljudmi, tradicijo in okoljem najboljši zgled skrb</w:t>
      </w:r>
      <w:r w:rsidR="0077761D">
        <w:rPr>
          <w:szCs w:val="20"/>
        </w:rPr>
        <w:t>i</w:t>
      </w:r>
      <w:r w:rsidRPr="00F53499">
        <w:rPr>
          <w:szCs w:val="20"/>
        </w:rPr>
        <w:t xml:space="preserve"> </w:t>
      </w:r>
      <w:r w:rsidR="00690007">
        <w:rPr>
          <w:szCs w:val="20"/>
        </w:rPr>
        <w:t xml:space="preserve">in gospodarjenje s </w:t>
      </w:r>
      <w:r w:rsidRPr="00F53499">
        <w:rPr>
          <w:szCs w:val="20"/>
        </w:rPr>
        <w:t>kulturn</w:t>
      </w:r>
      <w:r w:rsidR="00690007">
        <w:rPr>
          <w:szCs w:val="20"/>
        </w:rPr>
        <w:t>imi</w:t>
      </w:r>
      <w:r w:rsidRPr="00F53499">
        <w:rPr>
          <w:szCs w:val="20"/>
        </w:rPr>
        <w:t xml:space="preserve"> in naravn</w:t>
      </w:r>
      <w:r w:rsidR="00690007">
        <w:rPr>
          <w:szCs w:val="20"/>
        </w:rPr>
        <w:t>imi</w:t>
      </w:r>
      <w:r w:rsidRPr="00F53499">
        <w:rPr>
          <w:szCs w:val="20"/>
        </w:rPr>
        <w:t xml:space="preserve"> vrednot</w:t>
      </w:r>
      <w:r w:rsidR="00690007">
        <w:rPr>
          <w:szCs w:val="20"/>
        </w:rPr>
        <w:t>ami</w:t>
      </w:r>
      <w:r>
        <w:rPr>
          <w:szCs w:val="20"/>
        </w:rPr>
        <w:t xml:space="preserve"> </w:t>
      </w:r>
      <w:r w:rsidRPr="00F53499">
        <w:rPr>
          <w:szCs w:val="20"/>
        </w:rPr>
        <w:t xml:space="preserve">ter </w:t>
      </w:r>
      <w:r>
        <w:rPr>
          <w:szCs w:val="20"/>
        </w:rPr>
        <w:t>trženje</w:t>
      </w:r>
      <w:r w:rsidRPr="00F53499">
        <w:rPr>
          <w:szCs w:val="20"/>
        </w:rPr>
        <w:t xml:space="preserve"> </w:t>
      </w:r>
      <w:r w:rsidR="0077761D" w:rsidRPr="00F53499">
        <w:rPr>
          <w:szCs w:val="20"/>
        </w:rPr>
        <w:t>vrhunski</w:t>
      </w:r>
      <w:r w:rsidR="0077761D">
        <w:rPr>
          <w:szCs w:val="20"/>
        </w:rPr>
        <w:t>h</w:t>
      </w:r>
      <w:r w:rsidR="0077761D" w:rsidRPr="00F53499">
        <w:rPr>
          <w:szCs w:val="20"/>
        </w:rPr>
        <w:t xml:space="preserve"> storit</w:t>
      </w:r>
      <w:r w:rsidR="0077761D">
        <w:rPr>
          <w:szCs w:val="20"/>
        </w:rPr>
        <w:t>ev</w:t>
      </w:r>
      <w:r w:rsidR="0077761D" w:rsidRPr="00F53499">
        <w:rPr>
          <w:szCs w:val="20"/>
        </w:rPr>
        <w:t xml:space="preserve"> </w:t>
      </w:r>
      <w:r w:rsidRPr="00F53499">
        <w:rPr>
          <w:szCs w:val="20"/>
        </w:rPr>
        <w:t>za ljubitelje, obiskovalce in goste.</w:t>
      </w:r>
    </w:p>
    <w:p w14:paraId="63DC5194" w14:textId="77777777" w:rsidR="00D009C7" w:rsidRDefault="00D009C7" w:rsidP="006F1F52">
      <w:pPr>
        <w:spacing w:after="0" w:line="240" w:lineRule="auto"/>
        <w:rPr>
          <w:b/>
          <w:bCs/>
          <w:szCs w:val="20"/>
        </w:rPr>
      </w:pPr>
    </w:p>
    <w:p w14:paraId="1632773B" w14:textId="77777777" w:rsidR="00D009C7" w:rsidRPr="00F53499" w:rsidRDefault="00D009C7" w:rsidP="006F1F52">
      <w:pPr>
        <w:spacing w:after="0" w:line="240" w:lineRule="auto"/>
        <w:rPr>
          <w:b/>
          <w:bCs/>
          <w:szCs w:val="20"/>
        </w:rPr>
      </w:pPr>
      <w:r w:rsidRPr="00F53499">
        <w:rPr>
          <w:b/>
          <w:bCs/>
          <w:szCs w:val="20"/>
        </w:rPr>
        <w:t>K 4. členu</w:t>
      </w:r>
    </w:p>
    <w:p w14:paraId="2914CB75" w14:textId="63C4266A" w:rsidR="00D009C7" w:rsidRPr="00F53499" w:rsidRDefault="00D009C7" w:rsidP="006F1F52">
      <w:pPr>
        <w:spacing w:after="0" w:line="240" w:lineRule="auto"/>
        <w:rPr>
          <w:szCs w:val="20"/>
        </w:rPr>
      </w:pPr>
      <w:r w:rsidRPr="00F53499">
        <w:rPr>
          <w:szCs w:val="20"/>
        </w:rPr>
        <w:t xml:space="preserve">Zaradi pomena Kobilarne Lipica kot matične kobilarne lipicancev s pripadajočo snovno in nesnovno kulturno dediščino, čredo lipicanskih konj in </w:t>
      </w:r>
      <w:r w:rsidR="0077761D">
        <w:rPr>
          <w:szCs w:val="20"/>
        </w:rPr>
        <w:t xml:space="preserve">drugim </w:t>
      </w:r>
      <w:r w:rsidRPr="00F53499">
        <w:rPr>
          <w:szCs w:val="20"/>
        </w:rPr>
        <w:t xml:space="preserve">premoženjem ter poslanstvom, ki je v javno korist, je </w:t>
      </w:r>
      <w:r>
        <w:rPr>
          <w:szCs w:val="20"/>
        </w:rPr>
        <w:t xml:space="preserve">Republika Slovenija </w:t>
      </w:r>
      <w:r w:rsidRPr="00F53499">
        <w:rPr>
          <w:szCs w:val="20"/>
        </w:rPr>
        <w:t>Kobilarni Lipica prizna</w:t>
      </w:r>
      <w:r>
        <w:rPr>
          <w:szCs w:val="20"/>
        </w:rPr>
        <w:t>la</w:t>
      </w:r>
      <w:r w:rsidRPr="00F53499">
        <w:rPr>
          <w:szCs w:val="20"/>
        </w:rPr>
        <w:t xml:space="preserve"> poseben status zaščite in varovanja. Ta zahteva vključuje tudi izključno in trajno lastništvo Republike Slovenije ter prepoved </w:t>
      </w:r>
      <w:r>
        <w:rPr>
          <w:szCs w:val="20"/>
        </w:rPr>
        <w:t>odtujitve</w:t>
      </w:r>
      <w:r w:rsidRPr="00F53499">
        <w:rPr>
          <w:szCs w:val="20"/>
        </w:rPr>
        <w:t xml:space="preserve"> in obremenitve premoženja v Kobilarni Lipica, razen </w:t>
      </w:r>
      <w:r>
        <w:rPr>
          <w:szCs w:val="20"/>
        </w:rPr>
        <w:t>v primerih in po postopkih, ki so določeni s tem zakonom (čreda lipicanskih konj, premično premoženj</w:t>
      </w:r>
      <w:r w:rsidR="0077761D">
        <w:rPr>
          <w:szCs w:val="20"/>
        </w:rPr>
        <w:t>e</w:t>
      </w:r>
      <w:r>
        <w:rPr>
          <w:szCs w:val="20"/>
        </w:rPr>
        <w:t xml:space="preserve"> na spomeniškem območju, ki ni kulturna dediščina in ni potrebno za opravljanje nalog po tem zakonu)</w:t>
      </w:r>
      <w:r w:rsidRPr="00F53499">
        <w:rPr>
          <w:szCs w:val="20"/>
        </w:rPr>
        <w:t>. Država določi, da je Kobilarna Lipica strateška naložba.</w:t>
      </w:r>
      <w:r w:rsidRPr="00593230">
        <w:rPr>
          <w:szCs w:val="20"/>
        </w:rPr>
        <w:t xml:space="preserve"> </w:t>
      </w:r>
      <w:r w:rsidRPr="00F53499">
        <w:rPr>
          <w:szCs w:val="20"/>
        </w:rPr>
        <w:t xml:space="preserve">Prostorska ureditev posestva Kobilarne Lipica se določi z državnim prostorskim načrtom. Zaradi zagotavljanja prostorsko usklajenih in medsebojno dopolnjujočih </w:t>
      </w:r>
      <w:r w:rsidR="0077761D">
        <w:rPr>
          <w:szCs w:val="20"/>
        </w:rPr>
        <w:t xml:space="preserve">se </w:t>
      </w:r>
      <w:r w:rsidRPr="00F53499">
        <w:rPr>
          <w:szCs w:val="20"/>
        </w:rPr>
        <w:t xml:space="preserve">razmestitev dejavnosti območje državnega prostorskega načrta lahko vključuje tudi vplivno območje, če so ureditve </w:t>
      </w:r>
      <w:r>
        <w:rPr>
          <w:szCs w:val="20"/>
        </w:rPr>
        <w:t xml:space="preserve">usklajene </w:t>
      </w:r>
      <w:r w:rsidRPr="00F53499">
        <w:rPr>
          <w:szCs w:val="20"/>
        </w:rPr>
        <w:t xml:space="preserve">z dejavnostmi, ki prispevajo k ohranjanju in promociji kulturnih </w:t>
      </w:r>
      <w:r>
        <w:rPr>
          <w:szCs w:val="20"/>
        </w:rPr>
        <w:t xml:space="preserve">in naravnih </w:t>
      </w:r>
      <w:r w:rsidRPr="00F53499">
        <w:rPr>
          <w:szCs w:val="20"/>
        </w:rPr>
        <w:t>vrednot vplivnega območja</w:t>
      </w:r>
      <w:r>
        <w:rPr>
          <w:szCs w:val="20"/>
        </w:rPr>
        <w:t>.</w:t>
      </w:r>
    </w:p>
    <w:p w14:paraId="1DCE03C0" w14:textId="77777777" w:rsidR="00D009C7" w:rsidRDefault="00D009C7" w:rsidP="006F1F52">
      <w:pPr>
        <w:spacing w:after="0" w:line="240" w:lineRule="auto"/>
        <w:rPr>
          <w:b/>
          <w:bCs/>
          <w:szCs w:val="20"/>
        </w:rPr>
      </w:pPr>
    </w:p>
    <w:p w14:paraId="037291BA" w14:textId="77777777" w:rsidR="00D009C7" w:rsidRDefault="00D009C7" w:rsidP="006F1F52">
      <w:pPr>
        <w:spacing w:after="0" w:line="240" w:lineRule="auto"/>
        <w:rPr>
          <w:b/>
          <w:bCs/>
          <w:szCs w:val="20"/>
        </w:rPr>
      </w:pPr>
    </w:p>
    <w:p w14:paraId="5D4D5027" w14:textId="77777777" w:rsidR="00D009C7" w:rsidRDefault="00D009C7" w:rsidP="006F1F52">
      <w:pPr>
        <w:spacing w:after="0" w:line="240" w:lineRule="auto"/>
        <w:rPr>
          <w:b/>
          <w:bCs/>
          <w:szCs w:val="20"/>
        </w:rPr>
      </w:pPr>
    </w:p>
    <w:p w14:paraId="7A08E239" w14:textId="77777777" w:rsidR="00D009C7" w:rsidRPr="00F53499" w:rsidRDefault="00D009C7" w:rsidP="006F1F52">
      <w:pPr>
        <w:spacing w:after="0" w:line="240" w:lineRule="auto"/>
        <w:rPr>
          <w:b/>
          <w:bCs/>
          <w:szCs w:val="20"/>
        </w:rPr>
      </w:pPr>
      <w:r w:rsidRPr="00F53499">
        <w:rPr>
          <w:b/>
          <w:bCs/>
          <w:szCs w:val="20"/>
        </w:rPr>
        <w:lastRenderedPageBreak/>
        <w:t>K 5. členu</w:t>
      </w:r>
    </w:p>
    <w:p w14:paraId="41DBA0CA" w14:textId="2F1DA913" w:rsidR="00D009C7" w:rsidRPr="00D7306C" w:rsidRDefault="00D009C7" w:rsidP="00D7306C">
      <w:pPr>
        <w:spacing w:after="0" w:line="240" w:lineRule="auto"/>
        <w:rPr>
          <w:szCs w:val="20"/>
        </w:rPr>
      </w:pPr>
      <w:r w:rsidRPr="00F53499">
        <w:rPr>
          <w:szCs w:val="20"/>
        </w:rPr>
        <w:t xml:space="preserve">Ta člen določa premoženje, ki je v Kobilarni Lipica, </w:t>
      </w:r>
      <w:r>
        <w:rPr>
          <w:szCs w:val="20"/>
        </w:rPr>
        <w:t xml:space="preserve">ter </w:t>
      </w:r>
      <w:r w:rsidRPr="00F53499">
        <w:rPr>
          <w:szCs w:val="20"/>
        </w:rPr>
        <w:t xml:space="preserve">omejitve </w:t>
      </w:r>
      <w:r>
        <w:rPr>
          <w:szCs w:val="20"/>
        </w:rPr>
        <w:t>njegove</w:t>
      </w:r>
      <w:r w:rsidRPr="00F53499">
        <w:rPr>
          <w:szCs w:val="20"/>
        </w:rPr>
        <w:t xml:space="preserve"> odtujitve </w:t>
      </w:r>
      <w:r>
        <w:rPr>
          <w:szCs w:val="20"/>
        </w:rPr>
        <w:t xml:space="preserve">in </w:t>
      </w:r>
      <w:r w:rsidRPr="00F53499">
        <w:rPr>
          <w:szCs w:val="20"/>
        </w:rPr>
        <w:t>obremenitve. To premoženje obsega čredo lipicanskih konj, nepremičnine na posestvu Kobilarne Lipica, vključno z grajenimi strukturami</w:t>
      </w:r>
      <w:r w:rsidRPr="00B04281">
        <w:rPr>
          <w:szCs w:val="20"/>
        </w:rPr>
        <w:t xml:space="preserve">, in nepremično premoženje </w:t>
      </w:r>
      <w:r w:rsidR="003A0913">
        <w:rPr>
          <w:szCs w:val="20"/>
        </w:rPr>
        <w:t xml:space="preserve">zunaj </w:t>
      </w:r>
      <w:r w:rsidRPr="00B04281">
        <w:rPr>
          <w:szCs w:val="20"/>
        </w:rPr>
        <w:t>posestva Kobilarne Lipica, ki je v lasti Republike Slovenije</w:t>
      </w:r>
      <w:r w:rsidRPr="00F53499">
        <w:rPr>
          <w:szCs w:val="20"/>
        </w:rPr>
        <w:t xml:space="preserve">, pravice intelektualne lastnine, </w:t>
      </w:r>
      <w:r>
        <w:rPr>
          <w:szCs w:val="20"/>
        </w:rPr>
        <w:t>povezane s Kobilarno Lipica</w:t>
      </w:r>
      <w:r w:rsidRPr="00F53499">
        <w:rPr>
          <w:szCs w:val="20"/>
        </w:rPr>
        <w:t xml:space="preserve">, </w:t>
      </w:r>
      <w:r>
        <w:rPr>
          <w:szCs w:val="20"/>
        </w:rPr>
        <w:t>in</w:t>
      </w:r>
      <w:r w:rsidRPr="00F53499">
        <w:rPr>
          <w:szCs w:val="20"/>
        </w:rPr>
        <w:t xml:space="preserve"> premičnine, ki so v lasti Republike Slovenije</w:t>
      </w:r>
      <w:r>
        <w:rPr>
          <w:szCs w:val="20"/>
        </w:rPr>
        <w:t>. Po</w:t>
      </w:r>
      <w:r w:rsidRPr="00314C09">
        <w:rPr>
          <w:szCs w:val="20"/>
        </w:rPr>
        <w:t xml:space="preserve"> spreje</w:t>
      </w:r>
      <w:r>
        <w:rPr>
          <w:szCs w:val="20"/>
        </w:rPr>
        <w:t>tj</w:t>
      </w:r>
      <w:r w:rsidRPr="00314C09">
        <w:rPr>
          <w:szCs w:val="20"/>
        </w:rPr>
        <w:t>u ZKL-1</w:t>
      </w:r>
      <w:r>
        <w:rPr>
          <w:szCs w:val="20"/>
        </w:rPr>
        <w:t xml:space="preserve"> je bila</w:t>
      </w:r>
      <w:r w:rsidRPr="00314C09">
        <w:rPr>
          <w:szCs w:val="20"/>
        </w:rPr>
        <w:t xml:space="preserve"> med Republiko Slovenijo in Javnim zavodom Kobilarna Lipica sklenjena Pogodba o prenosu sredstev iz poslovnih knjig Javnega zavoda Kobilarna Lipica v poslovne knjige takratnega Ministrstva za gospodarski razvoj in tehnologijo</w:t>
      </w:r>
      <w:r>
        <w:rPr>
          <w:iCs/>
          <w:szCs w:val="20"/>
        </w:rPr>
        <w:t xml:space="preserve"> Republike Slovenije</w:t>
      </w:r>
      <w:r w:rsidRPr="00314C09">
        <w:rPr>
          <w:szCs w:val="20"/>
        </w:rPr>
        <w:t xml:space="preserve"> (MGRT), ki je bilo pristojno tudi za področje turizma</w:t>
      </w:r>
      <w:r w:rsidR="003E3D84">
        <w:rPr>
          <w:szCs w:val="20"/>
        </w:rPr>
        <w:t>.</w:t>
      </w:r>
      <w:r w:rsidRPr="00314C09">
        <w:rPr>
          <w:szCs w:val="20"/>
        </w:rPr>
        <w:t xml:space="preserve"> </w:t>
      </w:r>
      <w:r w:rsidR="003E3D84">
        <w:rPr>
          <w:szCs w:val="20"/>
        </w:rPr>
        <w:t>P</w:t>
      </w:r>
      <w:r w:rsidRPr="00314C09">
        <w:rPr>
          <w:szCs w:val="20"/>
        </w:rPr>
        <w:t>riloga</w:t>
      </w:r>
      <w:r w:rsidR="003E3D84">
        <w:rPr>
          <w:szCs w:val="20"/>
        </w:rPr>
        <w:t xml:space="preserve"> navedene pogodbe</w:t>
      </w:r>
      <w:r w:rsidRPr="00314C09">
        <w:rPr>
          <w:szCs w:val="20"/>
        </w:rPr>
        <w:t xml:space="preserve"> je tudi seznam nepremičnega premoženja, črede lipicanskih konj, premične kulturne dediščine </w:t>
      </w:r>
      <w:r>
        <w:rPr>
          <w:szCs w:val="20"/>
        </w:rPr>
        <w:t>in</w:t>
      </w:r>
      <w:r w:rsidRPr="00314C09">
        <w:rPr>
          <w:szCs w:val="20"/>
        </w:rPr>
        <w:t xml:space="preserve"> pravic intelektualne lastnine.</w:t>
      </w:r>
      <w:r>
        <w:rPr>
          <w:szCs w:val="20"/>
        </w:rPr>
        <w:t xml:space="preserve"> </w:t>
      </w:r>
      <w:r w:rsidRPr="00F53499">
        <w:rPr>
          <w:szCs w:val="20"/>
        </w:rPr>
        <w:t>Nepremičnega premoženja na posestvu Kobilarne Lipica</w:t>
      </w:r>
      <w:r>
        <w:rPr>
          <w:szCs w:val="20"/>
        </w:rPr>
        <w:t xml:space="preserve"> in</w:t>
      </w:r>
      <w:r w:rsidRPr="009F6575">
        <w:rPr>
          <w:szCs w:val="20"/>
        </w:rPr>
        <w:t xml:space="preserve"> </w:t>
      </w:r>
      <w:r w:rsidR="003A0913">
        <w:rPr>
          <w:szCs w:val="20"/>
        </w:rPr>
        <w:t>zunaj</w:t>
      </w:r>
      <w:r w:rsidR="003E3D84">
        <w:rPr>
          <w:szCs w:val="20"/>
        </w:rPr>
        <w:t xml:space="preserve"> </w:t>
      </w:r>
      <w:r w:rsidRPr="00B04281">
        <w:rPr>
          <w:szCs w:val="20"/>
        </w:rPr>
        <w:t>posestva Kobilarne Lipica, ki je v lasti Republike Slovenije</w:t>
      </w:r>
      <w:r w:rsidRPr="00F53499">
        <w:rPr>
          <w:szCs w:val="20"/>
        </w:rPr>
        <w:t>, ki je namenjeno izvajanju nalog tega zakona, ni dovoljeno odtujiti ali kakor</w:t>
      </w:r>
      <w:r>
        <w:rPr>
          <w:szCs w:val="20"/>
        </w:rPr>
        <w:t xml:space="preserve"> </w:t>
      </w:r>
      <w:r w:rsidRPr="00F53499">
        <w:rPr>
          <w:szCs w:val="20"/>
        </w:rPr>
        <w:t xml:space="preserve">koli obremeniti, razen če ta zakon opredeljuje drugače. Navedena omejitev velja tudi za plemensko jedro črede lipicanskih konj, premično kulturno dediščino in pravice intelektualne lastnine. </w:t>
      </w:r>
      <w:r>
        <w:rPr>
          <w:szCs w:val="20"/>
        </w:rPr>
        <w:t xml:space="preserve">Družba lahko </w:t>
      </w:r>
      <w:r w:rsidRPr="00F53499">
        <w:rPr>
          <w:szCs w:val="20"/>
        </w:rPr>
        <w:t xml:space="preserve">odda v najem nepremično premoženje na posestvu Kobilarne Lipica, </w:t>
      </w:r>
      <w:r>
        <w:rPr>
          <w:szCs w:val="20"/>
        </w:rPr>
        <w:t xml:space="preserve">če </w:t>
      </w:r>
      <w:r w:rsidRPr="00F53499">
        <w:rPr>
          <w:szCs w:val="20"/>
        </w:rPr>
        <w:t xml:space="preserve">se ne uporablja za </w:t>
      </w:r>
      <w:r w:rsidR="003E3D84">
        <w:rPr>
          <w:szCs w:val="20"/>
        </w:rPr>
        <w:t xml:space="preserve">opravljanje </w:t>
      </w:r>
      <w:r w:rsidRPr="00F53499">
        <w:rPr>
          <w:szCs w:val="20"/>
        </w:rPr>
        <w:t xml:space="preserve">nalog skrbi </w:t>
      </w:r>
      <w:r>
        <w:rPr>
          <w:szCs w:val="20"/>
        </w:rPr>
        <w:t xml:space="preserve">za </w:t>
      </w:r>
      <w:r w:rsidRPr="00F53499">
        <w:rPr>
          <w:szCs w:val="20"/>
        </w:rPr>
        <w:t>kulturn</w:t>
      </w:r>
      <w:r>
        <w:rPr>
          <w:szCs w:val="20"/>
        </w:rPr>
        <w:t>e</w:t>
      </w:r>
      <w:r w:rsidRPr="00F53499">
        <w:rPr>
          <w:szCs w:val="20"/>
        </w:rPr>
        <w:t xml:space="preserve"> in naravn</w:t>
      </w:r>
      <w:r>
        <w:rPr>
          <w:szCs w:val="20"/>
        </w:rPr>
        <w:t>e</w:t>
      </w:r>
      <w:r w:rsidRPr="00F53499">
        <w:rPr>
          <w:szCs w:val="20"/>
        </w:rPr>
        <w:t xml:space="preserve"> vrednot</w:t>
      </w:r>
      <w:r>
        <w:rPr>
          <w:szCs w:val="20"/>
        </w:rPr>
        <w:t>e</w:t>
      </w:r>
      <w:r w:rsidRPr="00887419">
        <w:rPr>
          <w:szCs w:val="20"/>
        </w:rPr>
        <w:t xml:space="preserve"> </w:t>
      </w:r>
      <w:r w:rsidR="003E3D84">
        <w:rPr>
          <w:szCs w:val="20"/>
        </w:rPr>
        <w:t>in gospodarjenja</w:t>
      </w:r>
      <w:r w:rsidRPr="00F53499">
        <w:rPr>
          <w:szCs w:val="20"/>
        </w:rPr>
        <w:t xml:space="preserve"> z</w:t>
      </w:r>
      <w:r>
        <w:rPr>
          <w:szCs w:val="20"/>
        </w:rPr>
        <w:t xml:space="preserve"> njimi.</w:t>
      </w:r>
      <w:r w:rsidRPr="00F53499">
        <w:rPr>
          <w:szCs w:val="20"/>
        </w:rPr>
        <w:t xml:space="preserve"> </w:t>
      </w:r>
      <w:r>
        <w:rPr>
          <w:szCs w:val="20"/>
        </w:rPr>
        <w:t>Družba l</w:t>
      </w:r>
      <w:r w:rsidRPr="00F53499">
        <w:rPr>
          <w:szCs w:val="20"/>
        </w:rPr>
        <w:t>ahko proda, odda v najem in odtuji premično premoženje, ki je v lasti Republike Slovenije na posesti Kobilarne Lipica ter ni kulturna dediščina in ni potrebno za upravljanje Kobilarn</w:t>
      </w:r>
      <w:r>
        <w:rPr>
          <w:szCs w:val="20"/>
        </w:rPr>
        <w:t>e</w:t>
      </w:r>
      <w:r w:rsidRPr="00F53499">
        <w:rPr>
          <w:szCs w:val="20"/>
        </w:rPr>
        <w:t xml:space="preserve"> Lipica</w:t>
      </w:r>
      <w:r w:rsidR="003E3D84">
        <w:rPr>
          <w:szCs w:val="20"/>
        </w:rPr>
        <w:t>,</w:t>
      </w:r>
      <w:r w:rsidRPr="00F53499">
        <w:rPr>
          <w:szCs w:val="20"/>
        </w:rPr>
        <w:t xml:space="preserve"> ter lahko proda, odda v najem ali odtuji posamezne konje iz črede lipicanskih konj, ki niso potrebni za </w:t>
      </w:r>
      <w:r w:rsidR="003E3D84">
        <w:rPr>
          <w:szCs w:val="20"/>
        </w:rPr>
        <w:t xml:space="preserve">opravljanje </w:t>
      </w:r>
      <w:r w:rsidRPr="00F53499">
        <w:rPr>
          <w:szCs w:val="20"/>
        </w:rPr>
        <w:t xml:space="preserve">nalog skrbi </w:t>
      </w:r>
      <w:r>
        <w:rPr>
          <w:szCs w:val="20"/>
        </w:rPr>
        <w:t xml:space="preserve">za </w:t>
      </w:r>
      <w:r w:rsidRPr="00F53499">
        <w:rPr>
          <w:szCs w:val="20"/>
        </w:rPr>
        <w:t>kulturn</w:t>
      </w:r>
      <w:r>
        <w:rPr>
          <w:szCs w:val="20"/>
        </w:rPr>
        <w:t>e</w:t>
      </w:r>
      <w:r w:rsidRPr="00F53499">
        <w:rPr>
          <w:szCs w:val="20"/>
        </w:rPr>
        <w:t xml:space="preserve"> in </w:t>
      </w:r>
      <w:r>
        <w:rPr>
          <w:szCs w:val="20"/>
        </w:rPr>
        <w:t xml:space="preserve">naravne </w:t>
      </w:r>
      <w:r w:rsidRPr="00F53499">
        <w:rPr>
          <w:szCs w:val="20"/>
        </w:rPr>
        <w:t>vrednot</w:t>
      </w:r>
      <w:r>
        <w:rPr>
          <w:szCs w:val="20"/>
        </w:rPr>
        <w:t>e</w:t>
      </w:r>
      <w:r w:rsidRPr="00F53499">
        <w:rPr>
          <w:szCs w:val="20"/>
        </w:rPr>
        <w:t xml:space="preserve"> </w:t>
      </w:r>
      <w:r w:rsidR="003E3D84">
        <w:rPr>
          <w:szCs w:val="20"/>
        </w:rPr>
        <w:t>in gospodarjenja</w:t>
      </w:r>
      <w:r>
        <w:rPr>
          <w:szCs w:val="20"/>
        </w:rPr>
        <w:t xml:space="preserve"> z njimi</w:t>
      </w:r>
      <w:r w:rsidR="003E3D84">
        <w:rPr>
          <w:szCs w:val="20"/>
        </w:rPr>
        <w:t>,</w:t>
      </w:r>
      <w:r w:rsidRPr="00F53499">
        <w:rPr>
          <w:szCs w:val="20"/>
        </w:rPr>
        <w:t xml:space="preserve"> </w:t>
      </w:r>
      <w:r w:rsidR="003E3D84">
        <w:rPr>
          <w:szCs w:val="20"/>
        </w:rPr>
        <w:t xml:space="preserve">če </w:t>
      </w:r>
      <w:r w:rsidRPr="00F53499">
        <w:rPr>
          <w:szCs w:val="20"/>
        </w:rPr>
        <w:t xml:space="preserve">to ne ogroža dolgoročnega zagotavljanja plemenskega jedra črede lipicanskih konj. Prihodki od navedenih razpolaganj pripadajo Republiki Sloveniji, izjema so prihodki od oddaje stanovanj </w:t>
      </w:r>
      <w:r>
        <w:rPr>
          <w:szCs w:val="20"/>
        </w:rPr>
        <w:t xml:space="preserve">in drugih prostorov na posestvu Kobilarne Lipica </w:t>
      </w:r>
      <w:r w:rsidRPr="00F53499">
        <w:rPr>
          <w:szCs w:val="20"/>
        </w:rPr>
        <w:t xml:space="preserve">v najem. </w:t>
      </w:r>
      <w:r>
        <w:rPr>
          <w:szCs w:val="20"/>
        </w:rPr>
        <w:t xml:space="preserve">Kobilarna Lipica namreč dobi v upravljanje celotno nepremično premoženje, za kar plačuje 3 odstotke prihodkov od nalog trženja s kulturnimi in naravnimi vrednotami. Zaradi tega je pomembno, da se najemnine opredelijo kot prihodek družbe, da ne pride do dvojnega plačevanja s strani družbe. </w:t>
      </w:r>
      <w:r>
        <w:rPr>
          <w:rStyle w:val="cf11"/>
          <w:rFonts w:ascii="Arial" w:hAnsi="Arial" w:cs="Arial"/>
          <w:sz w:val="20"/>
          <w:szCs w:val="20"/>
        </w:rPr>
        <w:t>Poudarjeno je, da je pogodba, ki je sklenjena v nasprotju s temi določbami, nična.</w:t>
      </w:r>
    </w:p>
    <w:p w14:paraId="21B4376E" w14:textId="77777777" w:rsidR="00D009C7" w:rsidRDefault="00D009C7" w:rsidP="006F1F52">
      <w:pPr>
        <w:spacing w:after="0" w:line="240" w:lineRule="auto"/>
        <w:rPr>
          <w:b/>
          <w:bCs/>
          <w:szCs w:val="20"/>
        </w:rPr>
      </w:pPr>
    </w:p>
    <w:p w14:paraId="19BF4CD5" w14:textId="77777777" w:rsidR="00D009C7" w:rsidRPr="00F53499" w:rsidRDefault="00D009C7" w:rsidP="006F1F52">
      <w:pPr>
        <w:spacing w:after="0" w:line="240" w:lineRule="auto"/>
        <w:rPr>
          <w:b/>
          <w:bCs/>
          <w:szCs w:val="20"/>
        </w:rPr>
      </w:pPr>
      <w:r w:rsidRPr="00F53499">
        <w:rPr>
          <w:b/>
          <w:bCs/>
          <w:szCs w:val="20"/>
        </w:rPr>
        <w:t>K 6. členu</w:t>
      </w:r>
    </w:p>
    <w:p w14:paraId="5AF340FF" w14:textId="24FA7FCF" w:rsidR="00D009C7" w:rsidRPr="00F53499" w:rsidRDefault="00D009C7" w:rsidP="006F1F52">
      <w:pPr>
        <w:spacing w:after="0" w:line="240" w:lineRule="auto"/>
        <w:rPr>
          <w:szCs w:val="20"/>
        </w:rPr>
      </w:pPr>
      <w:r w:rsidRPr="00F53499">
        <w:rPr>
          <w:szCs w:val="20"/>
        </w:rPr>
        <w:t>Upravljanje Kobilarne Lipica kot kompleksne celote premoženja ter znanja in tradicije z določenim poslanstvom in vizijo zajema naloge, ki se vsebinsko in operativno umešča</w:t>
      </w:r>
      <w:r>
        <w:rPr>
          <w:szCs w:val="20"/>
        </w:rPr>
        <w:t>jo</w:t>
      </w:r>
      <w:r w:rsidRPr="00F53499">
        <w:rPr>
          <w:szCs w:val="20"/>
        </w:rPr>
        <w:t xml:space="preserve"> v dva med seboj odvisna sklopa. Prvi sklop obsega naloge skrbi </w:t>
      </w:r>
      <w:r>
        <w:rPr>
          <w:szCs w:val="20"/>
        </w:rPr>
        <w:t xml:space="preserve">za </w:t>
      </w:r>
      <w:r w:rsidRPr="00F53499">
        <w:rPr>
          <w:szCs w:val="20"/>
        </w:rPr>
        <w:t>kulturn</w:t>
      </w:r>
      <w:r>
        <w:rPr>
          <w:szCs w:val="20"/>
        </w:rPr>
        <w:t>e</w:t>
      </w:r>
      <w:r w:rsidRPr="00F53499">
        <w:rPr>
          <w:szCs w:val="20"/>
        </w:rPr>
        <w:t xml:space="preserve"> in naravn</w:t>
      </w:r>
      <w:r>
        <w:rPr>
          <w:szCs w:val="20"/>
        </w:rPr>
        <w:t>e</w:t>
      </w:r>
      <w:r w:rsidRPr="00F53499">
        <w:rPr>
          <w:szCs w:val="20"/>
        </w:rPr>
        <w:t xml:space="preserve"> vrednot</w:t>
      </w:r>
      <w:r>
        <w:rPr>
          <w:szCs w:val="20"/>
        </w:rPr>
        <w:t>e</w:t>
      </w:r>
      <w:r w:rsidRPr="00F53499">
        <w:rPr>
          <w:szCs w:val="20"/>
        </w:rPr>
        <w:t xml:space="preserve"> Kobilarne Lipica in gospodarjenj</w:t>
      </w:r>
      <w:r w:rsidR="009160DD">
        <w:rPr>
          <w:szCs w:val="20"/>
        </w:rPr>
        <w:t>a</w:t>
      </w:r>
      <w:r w:rsidRPr="00F53499">
        <w:rPr>
          <w:szCs w:val="20"/>
        </w:rPr>
        <w:t xml:space="preserve"> </w:t>
      </w:r>
      <w:r>
        <w:rPr>
          <w:szCs w:val="20"/>
        </w:rPr>
        <w:t>z njimi</w:t>
      </w:r>
      <w:r w:rsidRPr="00F53499">
        <w:rPr>
          <w:szCs w:val="20"/>
        </w:rPr>
        <w:t xml:space="preserve"> – </w:t>
      </w:r>
      <w:r>
        <w:rPr>
          <w:szCs w:val="20"/>
        </w:rPr>
        <w:t xml:space="preserve">to so </w:t>
      </w:r>
      <w:r w:rsidRPr="00F53499">
        <w:rPr>
          <w:szCs w:val="20"/>
        </w:rPr>
        <w:t xml:space="preserve">naloge, ki so usmerjene v ohranjanje in razvoj lipicanca, črede lipicanskih konj in konjeništva po izročilu klasične jahalne šole </w:t>
      </w:r>
      <w:r>
        <w:rPr>
          <w:szCs w:val="20"/>
        </w:rPr>
        <w:t>ter</w:t>
      </w:r>
      <w:r w:rsidRPr="00F53499">
        <w:rPr>
          <w:szCs w:val="20"/>
        </w:rPr>
        <w:t xml:space="preserve"> ohranjanje kulturnih in naravnih vrednot Kobilarne Lipica ter zagotavljanj</w:t>
      </w:r>
      <w:r w:rsidR="009160DD">
        <w:rPr>
          <w:szCs w:val="20"/>
        </w:rPr>
        <w:t>e</w:t>
      </w:r>
      <w:r w:rsidRPr="00F53499">
        <w:rPr>
          <w:szCs w:val="20"/>
        </w:rPr>
        <w:t xml:space="preserve"> pogojev za to. Gre za naloge, s katerimi se udejanjajo elementi poslanstva Kobilarne Lipica</w:t>
      </w:r>
      <w:r>
        <w:rPr>
          <w:szCs w:val="20"/>
        </w:rPr>
        <w:t>,</w:t>
      </w:r>
      <w:r w:rsidRPr="00F53499">
        <w:rPr>
          <w:szCs w:val="20"/>
        </w:rPr>
        <w:t xml:space="preserve"> vezani na ohranjanje genetske pestrosti in razvoj črede lipicanskih konj, ohranjanje in razvoj lipicanca in konjeništva ter varovanje kulturnih </w:t>
      </w:r>
      <w:r>
        <w:rPr>
          <w:szCs w:val="20"/>
        </w:rPr>
        <w:t xml:space="preserve">in </w:t>
      </w:r>
      <w:r w:rsidRPr="00F53499">
        <w:rPr>
          <w:szCs w:val="20"/>
        </w:rPr>
        <w:t xml:space="preserve">naravnih vrednot. Te naloge omogočajo drugi sklop nalog </w:t>
      </w:r>
      <w:r>
        <w:rPr>
          <w:szCs w:val="20"/>
        </w:rPr>
        <w:t xml:space="preserve">in </w:t>
      </w:r>
      <w:r w:rsidRPr="00F53499">
        <w:rPr>
          <w:szCs w:val="20"/>
        </w:rPr>
        <w:t xml:space="preserve">so </w:t>
      </w:r>
      <w:r>
        <w:rPr>
          <w:szCs w:val="20"/>
        </w:rPr>
        <w:t>njegova podstat</w:t>
      </w:r>
      <w:r w:rsidRPr="00F53499">
        <w:rPr>
          <w:szCs w:val="20"/>
        </w:rPr>
        <w:t xml:space="preserve"> – </w:t>
      </w:r>
      <w:r>
        <w:rPr>
          <w:szCs w:val="20"/>
        </w:rPr>
        <w:t xml:space="preserve">to je </w:t>
      </w:r>
      <w:r w:rsidRPr="00F53499">
        <w:rPr>
          <w:szCs w:val="20"/>
        </w:rPr>
        <w:t xml:space="preserve">trženje kulturnih in naravnih vrednot in z njimi povezanih storitev, kar vključuje izvajanje gospodarskih in turističnih dejavnosti Kobilarne Lipica. Ta sklop nalog omogoča, da se rezultati skrbi </w:t>
      </w:r>
      <w:r>
        <w:rPr>
          <w:szCs w:val="20"/>
        </w:rPr>
        <w:t xml:space="preserve">za </w:t>
      </w:r>
      <w:r w:rsidRPr="00F53499">
        <w:rPr>
          <w:szCs w:val="20"/>
        </w:rPr>
        <w:t>kulturn</w:t>
      </w:r>
      <w:r>
        <w:rPr>
          <w:szCs w:val="20"/>
        </w:rPr>
        <w:t>e</w:t>
      </w:r>
      <w:r w:rsidRPr="00F53499">
        <w:rPr>
          <w:szCs w:val="20"/>
        </w:rPr>
        <w:t xml:space="preserve"> in naravn</w:t>
      </w:r>
      <w:r>
        <w:rPr>
          <w:szCs w:val="20"/>
        </w:rPr>
        <w:t xml:space="preserve">e </w:t>
      </w:r>
      <w:r w:rsidRPr="00F53499">
        <w:rPr>
          <w:szCs w:val="20"/>
        </w:rPr>
        <w:t>vrednot</w:t>
      </w:r>
      <w:r>
        <w:rPr>
          <w:szCs w:val="20"/>
        </w:rPr>
        <w:t>e</w:t>
      </w:r>
      <w:r w:rsidRPr="00F53499">
        <w:rPr>
          <w:szCs w:val="20"/>
        </w:rPr>
        <w:t xml:space="preserve"> Kobilarne Lipica</w:t>
      </w:r>
      <w:r w:rsidRPr="00887419">
        <w:rPr>
          <w:szCs w:val="20"/>
        </w:rPr>
        <w:t xml:space="preserve"> </w:t>
      </w:r>
      <w:r>
        <w:rPr>
          <w:szCs w:val="20"/>
        </w:rPr>
        <w:t>in gospodarjenja z njimi</w:t>
      </w:r>
      <w:r w:rsidRPr="00F53499">
        <w:rPr>
          <w:szCs w:val="20"/>
        </w:rPr>
        <w:t xml:space="preserve">, zlasti so v ospredju lipicanci in njihove </w:t>
      </w:r>
      <w:r w:rsidR="002B12B1">
        <w:rPr>
          <w:szCs w:val="20"/>
        </w:rPr>
        <w:t xml:space="preserve">dejavnosti </w:t>
      </w:r>
      <w:r w:rsidRPr="00F53499">
        <w:rPr>
          <w:szCs w:val="20"/>
        </w:rPr>
        <w:t xml:space="preserve">in znanja, predstavijo javnosti, in sicer na privlačen način </w:t>
      </w:r>
      <w:r>
        <w:rPr>
          <w:szCs w:val="20"/>
        </w:rPr>
        <w:t>v</w:t>
      </w:r>
      <w:r w:rsidRPr="00F53499">
        <w:rPr>
          <w:szCs w:val="20"/>
        </w:rPr>
        <w:t xml:space="preserve"> celovit</w:t>
      </w:r>
      <w:r>
        <w:rPr>
          <w:szCs w:val="20"/>
        </w:rPr>
        <w:t>i</w:t>
      </w:r>
      <w:r w:rsidRPr="00F53499">
        <w:rPr>
          <w:szCs w:val="20"/>
        </w:rPr>
        <w:t xml:space="preserve"> turističn</w:t>
      </w:r>
      <w:r>
        <w:rPr>
          <w:szCs w:val="20"/>
        </w:rPr>
        <w:t>i</w:t>
      </w:r>
      <w:r w:rsidRPr="00F53499">
        <w:rPr>
          <w:szCs w:val="20"/>
        </w:rPr>
        <w:t xml:space="preserve"> ponudb</w:t>
      </w:r>
      <w:r>
        <w:rPr>
          <w:szCs w:val="20"/>
        </w:rPr>
        <w:t>i</w:t>
      </w:r>
      <w:r w:rsidRPr="00F53499">
        <w:rPr>
          <w:szCs w:val="20"/>
        </w:rPr>
        <w:t xml:space="preserve">, vendar z upoštevanjem primarnosti in občutljivosti konjev in drugih vrednot Kobilarne Lipica. Obveza usklajenosti obeh sklopov upravljanja Kobilarne Lipica, izrecno navedena v členu, izhaja iz same narave vrednot in premoženja Kobilarne Lipica.   </w:t>
      </w:r>
    </w:p>
    <w:p w14:paraId="41116AA0" w14:textId="77777777" w:rsidR="00D009C7" w:rsidRDefault="00D009C7" w:rsidP="006F1F52">
      <w:pPr>
        <w:spacing w:after="0" w:line="240" w:lineRule="auto"/>
        <w:rPr>
          <w:b/>
          <w:bCs/>
          <w:szCs w:val="20"/>
        </w:rPr>
      </w:pPr>
    </w:p>
    <w:p w14:paraId="54345CDB" w14:textId="77777777" w:rsidR="00D009C7" w:rsidRPr="00F53499" w:rsidRDefault="00D009C7" w:rsidP="006F1F52">
      <w:pPr>
        <w:spacing w:after="0" w:line="240" w:lineRule="auto"/>
        <w:rPr>
          <w:b/>
          <w:bCs/>
          <w:szCs w:val="20"/>
        </w:rPr>
      </w:pPr>
      <w:r w:rsidRPr="00F53499">
        <w:rPr>
          <w:b/>
          <w:bCs/>
          <w:szCs w:val="20"/>
        </w:rPr>
        <w:t>K 7. členu</w:t>
      </w:r>
    </w:p>
    <w:p w14:paraId="77DB2A80" w14:textId="37A6243F" w:rsidR="00D009C7" w:rsidRPr="00F53499" w:rsidRDefault="00D009C7" w:rsidP="006F1F52">
      <w:pPr>
        <w:spacing w:after="0" w:line="240" w:lineRule="auto"/>
        <w:rPr>
          <w:szCs w:val="20"/>
        </w:rPr>
      </w:pPr>
      <w:r w:rsidRPr="00F53499">
        <w:rPr>
          <w:szCs w:val="20"/>
        </w:rPr>
        <w:t xml:space="preserve">V členu so posebej </w:t>
      </w:r>
      <w:r>
        <w:rPr>
          <w:szCs w:val="20"/>
        </w:rPr>
        <w:t>poudarj</w:t>
      </w:r>
      <w:r w:rsidRPr="00F53499">
        <w:rPr>
          <w:szCs w:val="20"/>
        </w:rPr>
        <w:t xml:space="preserve">ena načela, ki </w:t>
      </w:r>
      <w:r w:rsidR="000C1E04">
        <w:rPr>
          <w:szCs w:val="20"/>
        </w:rPr>
        <w:t xml:space="preserve">so </w:t>
      </w:r>
      <w:r w:rsidRPr="00F53499">
        <w:rPr>
          <w:szCs w:val="20"/>
        </w:rPr>
        <w:t>temeljn</w:t>
      </w:r>
      <w:r>
        <w:rPr>
          <w:szCs w:val="20"/>
        </w:rPr>
        <w:t>i</w:t>
      </w:r>
      <w:r w:rsidRPr="00F53499">
        <w:rPr>
          <w:szCs w:val="20"/>
        </w:rPr>
        <w:t xml:space="preserve"> princip</w:t>
      </w:r>
      <w:r>
        <w:rPr>
          <w:szCs w:val="20"/>
        </w:rPr>
        <w:t>i</w:t>
      </w:r>
      <w:r w:rsidRPr="00F53499">
        <w:rPr>
          <w:szCs w:val="20"/>
        </w:rPr>
        <w:t xml:space="preserve"> družbe Kobilarna Lipica</w:t>
      </w:r>
      <w:r>
        <w:rPr>
          <w:szCs w:val="20"/>
        </w:rPr>
        <w:t>,</w:t>
      </w:r>
      <w:r w:rsidRPr="00F53499">
        <w:rPr>
          <w:szCs w:val="20"/>
        </w:rPr>
        <w:t xml:space="preserve"> d.</w:t>
      </w:r>
      <w:r>
        <w:rPr>
          <w:szCs w:val="20"/>
        </w:rPr>
        <w:t xml:space="preserve"> </w:t>
      </w:r>
      <w:r w:rsidRPr="00F53499">
        <w:rPr>
          <w:szCs w:val="20"/>
        </w:rPr>
        <w:t>o.</w:t>
      </w:r>
      <w:r>
        <w:rPr>
          <w:szCs w:val="20"/>
        </w:rPr>
        <w:t xml:space="preserve"> </w:t>
      </w:r>
      <w:r w:rsidRPr="00F53499">
        <w:rPr>
          <w:szCs w:val="20"/>
        </w:rPr>
        <w:t xml:space="preserve">o., </w:t>
      </w:r>
      <w:r w:rsidR="000C1E04">
        <w:rPr>
          <w:szCs w:val="20"/>
        </w:rPr>
        <w:t xml:space="preserve">pri </w:t>
      </w:r>
      <w:r w:rsidRPr="00F53499">
        <w:rPr>
          <w:szCs w:val="20"/>
        </w:rPr>
        <w:t>upravlja</w:t>
      </w:r>
      <w:r w:rsidR="000C1E04">
        <w:rPr>
          <w:szCs w:val="20"/>
        </w:rPr>
        <w:t>nju</w:t>
      </w:r>
      <w:r w:rsidRPr="00F53499">
        <w:rPr>
          <w:szCs w:val="20"/>
        </w:rPr>
        <w:t xml:space="preserve"> Kobilarn</w:t>
      </w:r>
      <w:r w:rsidR="000C1E04">
        <w:rPr>
          <w:szCs w:val="20"/>
        </w:rPr>
        <w:t>e</w:t>
      </w:r>
      <w:r w:rsidRPr="00F53499">
        <w:rPr>
          <w:szCs w:val="20"/>
        </w:rPr>
        <w:t xml:space="preserve"> Lipic</w:t>
      </w:r>
      <w:r w:rsidR="000C1E04">
        <w:rPr>
          <w:szCs w:val="20"/>
        </w:rPr>
        <w:t>a</w:t>
      </w:r>
      <w:r w:rsidRPr="00F53499">
        <w:rPr>
          <w:szCs w:val="20"/>
        </w:rPr>
        <w:t xml:space="preserve">. Ta načela so vodilo za družbo in njene organe pri njihovem delovanju </w:t>
      </w:r>
      <w:r>
        <w:rPr>
          <w:szCs w:val="20"/>
        </w:rPr>
        <w:t>ter</w:t>
      </w:r>
      <w:r w:rsidRPr="00F53499">
        <w:rPr>
          <w:szCs w:val="20"/>
        </w:rPr>
        <w:t xml:space="preserve"> za druge deležnike in resorna ministrstva </w:t>
      </w:r>
      <w:r>
        <w:rPr>
          <w:szCs w:val="20"/>
        </w:rPr>
        <w:t>in</w:t>
      </w:r>
      <w:r w:rsidRPr="00F53499">
        <w:rPr>
          <w:szCs w:val="20"/>
        </w:rPr>
        <w:t xml:space="preserve"> vlado v okviru njihovih nalog in pooblastil</w:t>
      </w:r>
      <w:r>
        <w:rPr>
          <w:szCs w:val="20"/>
        </w:rPr>
        <w:t>,</w:t>
      </w:r>
      <w:r w:rsidRPr="00F53499">
        <w:rPr>
          <w:szCs w:val="20"/>
        </w:rPr>
        <w:t xml:space="preserve"> povezanih z upravljanjem Kobilarne Lipica.</w:t>
      </w:r>
      <w:r>
        <w:rPr>
          <w:szCs w:val="20"/>
        </w:rPr>
        <w:t xml:space="preserve"> Gre za naslednji načeli: načelo gospodarnosti, odgovornosti, preglednost</w:t>
      </w:r>
      <w:r w:rsidR="000C1E04">
        <w:rPr>
          <w:szCs w:val="20"/>
        </w:rPr>
        <w:t>i</w:t>
      </w:r>
      <w:r>
        <w:rPr>
          <w:szCs w:val="20"/>
        </w:rPr>
        <w:t xml:space="preserve"> in javnega interesa ter načelo korporativnega upravljanja. </w:t>
      </w:r>
      <w:r w:rsidRPr="00F53499">
        <w:rPr>
          <w:szCs w:val="20"/>
        </w:rPr>
        <w:t xml:space="preserve">Posebej </w:t>
      </w:r>
      <w:r>
        <w:rPr>
          <w:szCs w:val="20"/>
        </w:rPr>
        <w:t>poudarjamo</w:t>
      </w:r>
      <w:r w:rsidRPr="00F53499">
        <w:rPr>
          <w:szCs w:val="20"/>
        </w:rPr>
        <w:t xml:space="preserve"> dolžnost upoštevanja načel in smernic OECD za korporativno upravljanje družb v državni lasti. Eden od temeljnih ciljev zakona je vzpostaviti pravni okvir upravljanja Kobilarne Lipice, ki uresničuje načela in smernice korporativnega upravljanja, s tem členom pa ta načela in smernice jasno zavezujejo tudi družbo Kobilarna Lipica</w:t>
      </w:r>
      <w:r>
        <w:rPr>
          <w:szCs w:val="20"/>
        </w:rPr>
        <w:t>,</w:t>
      </w:r>
      <w:r w:rsidRPr="00F53499">
        <w:rPr>
          <w:szCs w:val="20"/>
        </w:rPr>
        <w:t xml:space="preserve"> d.</w:t>
      </w:r>
      <w:r>
        <w:rPr>
          <w:szCs w:val="20"/>
        </w:rPr>
        <w:t xml:space="preserve"> </w:t>
      </w:r>
      <w:r w:rsidRPr="00F53499">
        <w:rPr>
          <w:szCs w:val="20"/>
        </w:rPr>
        <w:t>o.</w:t>
      </w:r>
      <w:r>
        <w:rPr>
          <w:szCs w:val="20"/>
        </w:rPr>
        <w:t xml:space="preserve"> </w:t>
      </w:r>
      <w:r w:rsidRPr="00F53499">
        <w:rPr>
          <w:szCs w:val="20"/>
        </w:rPr>
        <w:t>o.</w:t>
      </w:r>
      <w:r>
        <w:rPr>
          <w:szCs w:val="20"/>
        </w:rPr>
        <w:t>,</w:t>
      </w:r>
      <w:r w:rsidRPr="00F53499">
        <w:rPr>
          <w:szCs w:val="20"/>
        </w:rPr>
        <w:t xml:space="preserve"> </w:t>
      </w:r>
      <w:r>
        <w:rPr>
          <w:szCs w:val="20"/>
        </w:rPr>
        <w:t>ter</w:t>
      </w:r>
      <w:r w:rsidRPr="00F53499">
        <w:rPr>
          <w:szCs w:val="20"/>
        </w:rPr>
        <w:t xml:space="preserve"> njene organe </w:t>
      </w:r>
      <w:r>
        <w:rPr>
          <w:szCs w:val="20"/>
        </w:rPr>
        <w:t>in</w:t>
      </w:r>
      <w:r w:rsidRPr="00F53499">
        <w:rPr>
          <w:szCs w:val="20"/>
        </w:rPr>
        <w:t xml:space="preserve"> </w:t>
      </w:r>
      <w:r w:rsidR="000C1E04">
        <w:rPr>
          <w:szCs w:val="20"/>
        </w:rPr>
        <w:t xml:space="preserve">druge </w:t>
      </w:r>
      <w:r w:rsidRPr="00F53499">
        <w:rPr>
          <w:szCs w:val="20"/>
        </w:rPr>
        <w:t xml:space="preserve">deležnike pri njihovem delovanju. </w:t>
      </w:r>
      <w:bookmarkStart w:id="78" w:name="_Hlk138262895"/>
      <w:r w:rsidRPr="00F53499">
        <w:rPr>
          <w:szCs w:val="20"/>
        </w:rPr>
        <w:t xml:space="preserve"> </w:t>
      </w:r>
    </w:p>
    <w:bookmarkEnd w:id="78"/>
    <w:p w14:paraId="2DFA74C0" w14:textId="77777777" w:rsidR="00D009C7" w:rsidRDefault="00D009C7" w:rsidP="006F1F52">
      <w:pPr>
        <w:spacing w:after="0" w:line="240" w:lineRule="auto"/>
        <w:rPr>
          <w:b/>
          <w:bCs/>
          <w:szCs w:val="20"/>
        </w:rPr>
      </w:pPr>
    </w:p>
    <w:p w14:paraId="7C5DB427" w14:textId="77777777" w:rsidR="00D009C7" w:rsidRPr="00F53499" w:rsidRDefault="00D009C7" w:rsidP="006F1F52">
      <w:pPr>
        <w:spacing w:after="0" w:line="240" w:lineRule="auto"/>
        <w:rPr>
          <w:b/>
          <w:bCs/>
          <w:szCs w:val="20"/>
        </w:rPr>
      </w:pPr>
      <w:r w:rsidRPr="00F53499">
        <w:rPr>
          <w:b/>
          <w:bCs/>
          <w:szCs w:val="20"/>
        </w:rPr>
        <w:t>K 8. členu</w:t>
      </w:r>
    </w:p>
    <w:p w14:paraId="31D5242B" w14:textId="356B868B" w:rsidR="00D009C7" w:rsidRPr="00F53499" w:rsidRDefault="00D009C7" w:rsidP="006F1F52">
      <w:pPr>
        <w:spacing w:after="0" w:line="240" w:lineRule="auto"/>
        <w:ind w:left="12" w:hanging="12"/>
        <w:rPr>
          <w:rFonts w:eastAsia="Times New Roman"/>
          <w:szCs w:val="20"/>
          <w:lang w:eastAsia="sl-SI"/>
        </w:rPr>
      </w:pPr>
      <w:r w:rsidRPr="00F53499">
        <w:rPr>
          <w:szCs w:val="20"/>
        </w:rPr>
        <w:t xml:space="preserve">Določeni so cilji upravljanja Kobilarne Lipica, ki </w:t>
      </w:r>
      <w:r w:rsidR="000C1E04">
        <w:rPr>
          <w:szCs w:val="20"/>
        </w:rPr>
        <w:t xml:space="preserve">so </w:t>
      </w:r>
      <w:r w:rsidRPr="00F53499">
        <w:rPr>
          <w:szCs w:val="20"/>
        </w:rPr>
        <w:t>tudi cilj</w:t>
      </w:r>
      <w:r>
        <w:rPr>
          <w:szCs w:val="20"/>
        </w:rPr>
        <w:t>i</w:t>
      </w:r>
      <w:r w:rsidRPr="00F53499">
        <w:rPr>
          <w:szCs w:val="20"/>
        </w:rPr>
        <w:t xml:space="preserve"> tega zakona in usmeritev delovanja družbe Kobilarna Lipica</w:t>
      </w:r>
      <w:r>
        <w:rPr>
          <w:szCs w:val="20"/>
        </w:rPr>
        <w:t>,</w:t>
      </w:r>
      <w:r w:rsidRPr="00F53499">
        <w:rPr>
          <w:szCs w:val="20"/>
        </w:rPr>
        <w:t xml:space="preserve"> d.</w:t>
      </w:r>
      <w:r>
        <w:rPr>
          <w:szCs w:val="20"/>
        </w:rPr>
        <w:t xml:space="preserve"> </w:t>
      </w:r>
      <w:r w:rsidRPr="00F53499">
        <w:rPr>
          <w:szCs w:val="20"/>
        </w:rPr>
        <w:t>o.</w:t>
      </w:r>
      <w:r>
        <w:rPr>
          <w:szCs w:val="20"/>
        </w:rPr>
        <w:t xml:space="preserve"> </w:t>
      </w:r>
      <w:r w:rsidRPr="00F53499">
        <w:rPr>
          <w:szCs w:val="20"/>
        </w:rPr>
        <w:t xml:space="preserve">o., ki upravlja Kobilarno Lipico, </w:t>
      </w:r>
      <w:r>
        <w:rPr>
          <w:szCs w:val="20"/>
        </w:rPr>
        <w:t>ter</w:t>
      </w:r>
      <w:r w:rsidRPr="00F53499">
        <w:rPr>
          <w:szCs w:val="20"/>
        </w:rPr>
        <w:t xml:space="preserve"> njenih organov </w:t>
      </w:r>
      <w:r>
        <w:rPr>
          <w:szCs w:val="20"/>
        </w:rPr>
        <w:t>in</w:t>
      </w:r>
      <w:r w:rsidRPr="00F53499">
        <w:rPr>
          <w:szCs w:val="20"/>
        </w:rPr>
        <w:t xml:space="preserve"> vseh resorn</w:t>
      </w:r>
      <w:r>
        <w:rPr>
          <w:szCs w:val="20"/>
        </w:rPr>
        <w:t>ih</w:t>
      </w:r>
      <w:r w:rsidRPr="00F53499">
        <w:rPr>
          <w:szCs w:val="20"/>
        </w:rPr>
        <w:t xml:space="preserve"> ministrstev in vlade v okviru njihovih nalog in pooblastil po tem zakonu. </w:t>
      </w:r>
      <w:r>
        <w:rPr>
          <w:rFonts w:eastAsia="Times New Roman"/>
          <w:szCs w:val="20"/>
          <w:lang w:eastAsia="sl-SI"/>
        </w:rPr>
        <w:t xml:space="preserve">Cilji upravljanja Kobilarne Lipica so varstvo in razvoj konjereje in konjeništva po izročilu klasične jahalne šole, dolgoročno ohranjanje kulturnih in naravnih vrednot, varstvo in razvoj spomeniškega območja Kobilarne Lipica, pospešen razvoj Kobilarne </w:t>
      </w:r>
      <w:r>
        <w:rPr>
          <w:rFonts w:eastAsia="Times New Roman"/>
          <w:szCs w:val="20"/>
          <w:lang w:eastAsia="sl-SI"/>
        </w:rPr>
        <w:lastRenderedPageBreak/>
        <w:t>Lipica, uresničevanje poslanstva in vizije Kobilarne Lipica ter spodbujanje trajnostnega razvoja na vplivnem območju Kobilarne Lipica.</w:t>
      </w:r>
    </w:p>
    <w:p w14:paraId="58D963F4" w14:textId="77777777" w:rsidR="00D009C7" w:rsidRDefault="00D009C7" w:rsidP="006F1F52">
      <w:pPr>
        <w:spacing w:after="0" w:line="240" w:lineRule="auto"/>
        <w:rPr>
          <w:szCs w:val="20"/>
        </w:rPr>
      </w:pPr>
    </w:p>
    <w:p w14:paraId="26DC7BC8" w14:textId="77777777" w:rsidR="00D009C7" w:rsidRPr="00F53499" w:rsidRDefault="00D009C7" w:rsidP="006F1F52">
      <w:pPr>
        <w:spacing w:after="0" w:line="240" w:lineRule="auto"/>
        <w:rPr>
          <w:b/>
          <w:bCs/>
          <w:szCs w:val="20"/>
        </w:rPr>
      </w:pPr>
      <w:r w:rsidRPr="00F53499">
        <w:rPr>
          <w:b/>
          <w:bCs/>
          <w:szCs w:val="20"/>
        </w:rPr>
        <w:t>K 9. členu</w:t>
      </w:r>
    </w:p>
    <w:p w14:paraId="73856FF6" w14:textId="62364FD4" w:rsidR="00D009C7" w:rsidRPr="00F53499" w:rsidRDefault="00D009C7" w:rsidP="006F1F52">
      <w:pPr>
        <w:spacing w:after="0" w:line="240" w:lineRule="auto"/>
        <w:rPr>
          <w:szCs w:val="20"/>
        </w:rPr>
      </w:pPr>
      <w:r w:rsidRPr="00F53499">
        <w:rPr>
          <w:szCs w:val="20"/>
        </w:rPr>
        <w:t>V členu je določeno, da Kobilarn</w:t>
      </w:r>
      <w:r>
        <w:rPr>
          <w:szCs w:val="20"/>
        </w:rPr>
        <w:t>o</w:t>
      </w:r>
      <w:r w:rsidRPr="00F53499">
        <w:rPr>
          <w:szCs w:val="20"/>
        </w:rPr>
        <w:t xml:space="preserve"> Lipica </w:t>
      </w:r>
      <w:r>
        <w:rPr>
          <w:szCs w:val="20"/>
        </w:rPr>
        <w:t>upravlja</w:t>
      </w:r>
      <w:r w:rsidRPr="00F53499">
        <w:rPr>
          <w:szCs w:val="20"/>
        </w:rPr>
        <w:t xml:space="preserve"> gospodarska družba, ki je v izključni lasti Republike Slovenije, </w:t>
      </w:r>
      <w:r>
        <w:rPr>
          <w:szCs w:val="20"/>
        </w:rPr>
        <w:t>t</w:t>
      </w:r>
      <w:r w:rsidRPr="00F53499">
        <w:rPr>
          <w:szCs w:val="20"/>
        </w:rPr>
        <w:t xml:space="preserve">a pa poslovnega deleža v njej ne sme deliti ali prenesti na drugo osebo. </w:t>
      </w:r>
      <w:r>
        <w:rPr>
          <w:szCs w:val="20"/>
        </w:rPr>
        <w:t xml:space="preserve">Družba Kobilarna Lipica, d. o. o., je določena kot upravljavec nepremičnega premoženja, ki je v lasti Republike Slovenije, in sicer (1) na posestvu Kobilarne Lipica (parcelne številke so določene v tretjem odstavku 21. člena tega zakona) in (2) </w:t>
      </w:r>
      <w:r w:rsidR="003A0913">
        <w:rPr>
          <w:szCs w:val="20"/>
        </w:rPr>
        <w:t xml:space="preserve">zunaj </w:t>
      </w:r>
      <w:r w:rsidR="000C1E04">
        <w:rPr>
          <w:szCs w:val="20"/>
        </w:rPr>
        <w:t>p</w:t>
      </w:r>
      <w:r>
        <w:rPr>
          <w:szCs w:val="20"/>
        </w:rPr>
        <w:t xml:space="preserve">osestva Kobilarne Lipica, kar pa obsega (i) posestvo Ravne v katastrski občini Kal (2499) in zajema parcelne številke, določene v četrti alineji 2. člena tega zakona, </w:t>
      </w:r>
      <w:r w:rsidR="000C1E04">
        <w:rPr>
          <w:szCs w:val="20"/>
        </w:rPr>
        <w:t xml:space="preserve">ter </w:t>
      </w:r>
      <w:r>
        <w:rPr>
          <w:szCs w:val="20"/>
        </w:rPr>
        <w:t xml:space="preserve">(ii) vplivno območje Kobilarne Lipica, ki zajema </w:t>
      </w:r>
      <w:r w:rsidRPr="002A539C">
        <w:rPr>
          <w:szCs w:val="20"/>
        </w:rPr>
        <w:t>parcelne številke iz Odloka o razglasitvi Kraške kulturne krajine v Lipici za kulturni spomenik državnega pomena (Uradni list RS, št. </w:t>
      </w:r>
      <w:hyperlink r:id="rId24" w:tgtFrame="_blank" w:tooltip="Odlok o razglasitvi Kraške kulturne krajine v Lipici za kulturni spomenik državnega pomena" w:history="1">
        <w:r w:rsidRPr="002A539C">
          <w:rPr>
            <w:szCs w:val="20"/>
          </w:rPr>
          <w:t>57/10</w:t>
        </w:r>
      </w:hyperlink>
      <w:r w:rsidRPr="002A539C">
        <w:rPr>
          <w:szCs w:val="20"/>
        </w:rPr>
        <w:t xml:space="preserve">). </w:t>
      </w:r>
      <w:r w:rsidRPr="002A539C">
        <w:t xml:space="preserve">Navedene parcelne številke so parcelne številke v času sprejetja zakona. </w:t>
      </w:r>
      <w:r>
        <w:t xml:space="preserve">Če </w:t>
      </w:r>
      <w:r w:rsidRPr="002A539C">
        <w:t>bi se nepremičnine spremenile (</w:t>
      </w:r>
      <w:r>
        <w:t xml:space="preserve">na primer </w:t>
      </w:r>
      <w:r w:rsidRPr="002A539C">
        <w:t xml:space="preserve">zaradi geodetskih in drugih postopkov) in bi nastale nove nepremičnine in z njimi povezane nove parcelne številke, veljajo določbe tega zakona tudi za novonastale nepremičnine in nove parcelne številke. </w:t>
      </w:r>
      <w:r w:rsidRPr="002A539C">
        <w:rPr>
          <w:szCs w:val="20"/>
        </w:rPr>
        <w:t xml:space="preserve">Glavna usmeritev družbe je izpolnjevanje ciljev upravljanja Kobilarne Lipica. Določena je tudi firma družbe </w:t>
      </w:r>
      <w:r>
        <w:rPr>
          <w:szCs w:val="20"/>
        </w:rPr>
        <w:t>–</w:t>
      </w:r>
      <w:r w:rsidRPr="002A539C">
        <w:rPr>
          <w:szCs w:val="20"/>
        </w:rPr>
        <w:t xml:space="preserve"> Kobilarna Lipica</w:t>
      </w:r>
      <w:r>
        <w:rPr>
          <w:szCs w:val="20"/>
        </w:rPr>
        <w:t>,</w:t>
      </w:r>
      <w:r w:rsidRPr="002A539C">
        <w:rPr>
          <w:szCs w:val="20"/>
        </w:rPr>
        <w:t xml:space="preserve"> d.</w:t>
      </w:r>
      <w:r>
        <w:rPr>
          <w:szCs w:val="20"/>
        </w:rPr>
        <w:t xml:space="preserve"> </w:t>
      </w:r>
      <w:r w:rsidRPr="002A539C">
        <w:rPr>
          <w:szCs w:val="20"/>
        </w:rPr>
        <w:t>o.</w:t>
      </w:r>
      <w:r>
        <w:rPr>
          <w:szCs w:val="20"/>
        </w:rPr>
        <w:t xml:space="preserve"> </w:t>
      </w:r>
      <w:r w:rsidRPr="002A539C">
        <w:rPr>
          <w:szCs w:val="20"/>
        </w:rPr>
        <w:t>o. Celostno upravljanje Kobilarne Lipica znotraj enega subjekta narekuje</w:t>
      </w:r>
      <w:r>
        <w:rPr>
          <w:szCs w:val="20"/>
        </w:rPr>
        <w:t>jo</w:t>
      </w:r>
      <w:r w:rsidRPr="002A539C">
        <w:rPr>
          <w:szCs w:val="20"/>
        </w:rPr>
        <w:t xml:space="preserve"> narava in odvisnost med obema sklopa upravljanja Kobilarne Lipica, ki je podano v obrazložitvi k 6. členu, in izkušnje z nepotrebnimi dodatn</w:t>
      </w:r>
      <w:r>
        <w:rPr>
          <w:szCs w:val="20"/>
        </w:rPr>
        <w:t>imi</w:t>
      </w:r>
      <w:r w:rsidRPr="002A539C">
        <w:rPr>
          <w:szCs w:val="20"/>
        </w:rPr>
        <w:t xml:space="preserve"> formalnost</w:t>
      </w:r>
      <w:r>
        <w:rPr>
          <w:szCs w:val="20"/>
        </w:rPr>
        <w:t>mi</w:t>
      </w:r>
      <w:r w:rsidRPr="002A539C">
        <w:rPr>
          <w:szCs w:val="20"/>
        </w:rPr>
        <w:t xml:space="preserve">, </w:t>
      </w:r>
      <w:r w:rsidR="002B12B1">
        <w:rPr>
          <w:szCs w:val="20"/>
        </w:rPr>
        <w:t xml:space="preserve">dejavnostmi </w:t>
      </w:r>
      <w:r w:rsidRPr="00F53499">
        <w:rPr>
          <w:szCs w:val="20"/>
        </w:rPr>
        <w:t xml:space="preserve">in večjo nepreglednostjo, ki izhajajo iz ločitve teh funkcij na dve, čeprav povezani pravni osebi (kot je bilo uvedeno z Zakonom o Kobilarni Lipica (Uradni list RS, št. 6/18). V skladu z naravo nalog skrbi </w:t>
      </w:r>
      <w:r>
        <w:rPr>
          <w:szCs w:val="20"/>
        </w:rPr>
        <w:t xml:space="preserve">za </w:t>
      </w:r>
      <w:r w:rsidRPr="00F53499">
        <w:rPr>
          <w:szCs w:val="20"/>
        </w:rPr>
        <w:t>kulturn</w:t>
      </w:r>
      <w:r>
        <w:rPr>
          <w:szCs w:val="20"/>
        </w:rPr>
        <w:t>e</w:t>
      </w:r>
      <w:r w:rsidRPr="00F53499">
        <w:rPr>
          <w:szCs w:val="20"/>
        </w:rPr>
        <w:t xml:space="preserve"> in naravn</w:t>
      </w:r>
      <w:r>
        <w:rPr>
          <w:szCs w:val="20"/>
        </w:rPr>
        <w:t>e</w:t>
      </w:r>
      <w:r w:rsidRPr="00F53499">
        <w:rPr>
          <w:szCs w:val="20"/>
        </w:rPr>
        <w:t xml:space="preserve"> vrednot</w:t>
      </w:r>
      <w:r>
        <w:rPr>
          <w:szCs w:val="20"/>
        </w:rPr>
        <w:t>e</w:t>
      </w:r>
      <w:r w:rsidRPr="00F53499">
        <w:rPr>
          <w:szCs w:val="20"/>
        </w:rPr>
        <w:t xml:space="preserve"> Kobilarne Lipica, katerih izvajanje je v javno korist, </w:t>
      </w:r>
      <w:r w:rsidR="000C1E04">
        <w:rPr>
          <w:szCs w:val="20"/>
        </w:rPr>
        <w:t>ter</w:t>
      </w:r>
      <w:r>
        <w:rPr>
          <w:szCs w:val="20"/>
        </w:rPr>
        <w:t xml:space="preserve"> gospodarjenja z njimi</w:t>
      </w:r>
      <w:r w:rsidRPr="00F53499">
        <w:rPr>
          <w:szCs w:val="20"/>
        </w:rPr>
        <w:t xml:space="preserve"> družba te naloge opravlja za Republiko Slovenijo – </w:t>
      </w:r>
      <w:r>
        <w:rPr>
          <w:szCs w:val="20"/>
        </w:rPr>
        <w:t xml:space="preserve">to je </w:t>
      </w:r>
      <w:r w:rsidRPr="00F53499">
        <w:rPr>
          <w:szCs w:val="20"/>
        </w:rPr>
        <w:t xml:space="preserve">v imenu in za račun Republike Slovenije. Trženje teh vrednot Kobilarne Lipica in z njimi povezanih storitev pa družba izvaja v lastnem imenu in za svoj račun, pri čemer se mora celoten dobiček družbe nameniti razvoju izvajanja nalog skrbi </w:t>
      </w:r>
      <w:r>
        <w:rPr>
          <w:szCs w:val="20"/>
        </w:rPr>
        <w:t>za kulturne</w:t>
      </w:r>
      <w:r w:rsidRPr="00F53499">
        <w:rPr>
          <w:szCs w:val="20"/>
        </w:rPr>
        <w:t xml:space="preserve"> in naravn</w:t>
      </w:r>
      <w:r>
        <w:rPr>
          <w:szCs w:val="20"/>
        </w:rPr>
        <w:t xml:space="preserve">e </w:t>
      </w:r>
      <w:r w:rsidRPr="00F53499">
        <w:rPr>
          <w:szCs w:val="20"/>
        </w:rPr>
        <w:t>vrednot</w:t>
      </w:r>
      <w:r>
        <w:rPr>
          <w:szCs w:val="20"/>
        </w:rPr>
        <w:t>e</w:t>
      </w:r>
      <w:r w:rsidRPr="00F53499">
        <w:rPr>
          <w:szCs w:val="20"/>
        </w:rPr>
        <w:t xml:space="preserve"> Kobilarne Lipica</w:t>
      </w:r>
      <w:r w:rsidRPr="00C754FD">
        <w:rPr>
          <w:szCs w:val="20"/>
        </w:rPr>
        <w:t xml:space="preserve"> </w:t>
      </w:r>
      <w:r w:rsidRPr="00F53499">
        <w:rPr>
          <w:szCs w:val="20"/>
        </w:rPr>
        <w:t>in gospodarjenja z</w:t>
      </w:r>
      <w:r>
        <w:rPr>
          <w:szCs w:val="20"/>
        </w:rPr>
        <w:t xml:space="preserve"> njimi</w:t>
      </w:r>
      <w:r w:rsidRPr="00F53499">
        <w:rPr>
          <w:szCs w:val="20"/>
        </w:rPr>
        <w:t>. Naloge, ki jih ima Republika Slovenija glede upravljanja Kobilarne Lipica</w:t>
      </w:r>
      <w:r w:rsidR="00443B2B">
        <w:rPr>
          <w:szCs w:val="20"/>
        </w:rPr>
        <w:t>,</w:t>
      </w:r>
      <w:r w:rsidRPr="00F53499">
        <w:rPr>
          <w:szCs w:val="20"/>
        </w:rPr>
        <w:t xml:space="preserve"> operativno izvaja ministrstvo, pristojn</w:t>
      </w:r>
      <w:r>
        <w:rPr>
          <w:szCs w:val="20"/>
        </w:rPr>
        <w:t>o</w:t>
      </w:r>
      <w:r w:rsidRPr="00F53499">
        <w:rPr>
          <w:szCs w:val="20"/>
        </w:rPr>
        <w:t xml:space="preserve"> za turizem</w:t>
      </w:r>
      <w:r>
        <w:rPr>
          <w:szCs w:val="20"/>
        </w:rPr>
        <w:t>. Ministrstvo, pristojno za turizem, se v sklopu medresorskega usklajevanja v skladu s poslovnikom, ki ureja delo Vlade Republike Slovenije (v nadaljnjem besedilu: vlada)</w:t>
      </w:r>
      <w:r w:rsidR="00443B2B">
        <w:rPr>
          <w:szCs w:val="20"/>
        </w:rPr>
        <w:t>,</w:t>
      </w:r>
      <w:r>
        <w:rPr>
          <w:szCs w:val="20"/>
        </w:rPr>
        <w:t xml:space="preserve"> </w:t>
      </w:r>
      <w:r w:rsidRPr="00F53499">
        <w:rPr>
          <w:szCs w:val="20"/>
        </w:rPr>
        <w:t>usklajuje z drugimi resorji</w:t>
      </w:r>
      <w:r>
        <w:rPr>
          <w:szCs w:val="20"/>
        </w:rPr>
        <w:t>,</w:t>
      </w:r>
      <w:r w:rsidRPr="00F53499">
        <w:rPr>
          <w:szCs w:val="20"/>
        </w:rPr>
        <w:t xml:space="preserve"> pristojnimi za posamezne vidike upravljanja, reje in vzreje konj, konjeništva ter varovanja kulturnih in naravnih vrednot</w:t>
      </w:r>
      <w:r>
        <w:rPr>
          <w:szCs w:val="20"/>
        </w:rPr>
        <w:t xml:space="preserve"> in upravljanja državnega premoženja</w:t>
      </w:r>
      <w:r w:rsidRPr="00F53499">
        <w:rPr>
          <w:szCs w:val="20"/>
        </w:rPr>
        <w:t xml:space="preserve">. </w:t>
      </w:r>
      <w:r w:rsidRPr="00B57FCF">
        <w:rPr>
          <w:szCs w:val="20"/>
        </w:rPr>
        <w:t xml:space="preserve">V zadnjem odstavku tega člena je tudi izrecno navedeno, da za družbo ne velja plačni sistem za javni sektor. Že veljavni Zakon o sistemu plač v javnem sektorju (Uradni list RS, št. 108/09 – uradno prečiščeno besedilo, 13/10, 59/10, 85/10, 107/10, 35/11 – ORZSPJS49a, 27/12 – </w:t>
      </w:r>
      <w:proofErr w:type="spellStart"/>
      <w:r w:rsidRPr="00B57FCF">
        <w:rPr>
          <w:szCs w:val="20"/>
        </w:rPr>
        <w:t>odl</w:t>
      </w:r>
      <w:proofErr w:type="spellEnd"/>
      <w:r w:rsidRPr="00B57FCF">
        <w:rPr>
          <w:szCs w:val="20"/>
        </w:rPr>
        <w:t xml:space="preserve">. US, 40/12 – ZUJF, 46/13, 25/14 – ZFU, 50/14, 95/14 – ZUPPJS15, 82/15, 23/17 – </w:t>
      </w:r>
      <w:proofErr w:type="spellStart"/>
      <w:r w:rsidRPr="00B57FCF">
        <w:rPr>
          <w:szCs w:val="20"/>
        </w:rPr>
        <w:t>ZDOdv</w:t>
      </w:r>
      <w:proofErr w:type="spellEnd"/>
      <w:r w:rsidRPr="00B57FCF">
        <w:rPr>
          <w:szCs w:val="20"/>
        </w:rPr>
        <w:t xml:space="preserve">, 67/17, 84/18, 204/21 in 139/22) v 1. točki 2. člena določa, da javna podjetja in gospodarske družbe, v katerih ima večinski delež oziroma prevladujoč vpliv država ali lokalna skupnost, niso del javnega sektorja po tem zakonu. Z besedilom sedmega odstavka želimo doseči, da tako ostane tudi v </w:t>
      </w:r>
      <w:r>
        <w:rPr>
          <w:szCs w:val="20"/>
        </w:rPr>
        <w:t>prihodnje</w:t>
      </w:r>
      <w:r w:rsidRPr="00B57FCF">
        <w:rPr>
          <w:szCs w:val="20"/>
        </w:rPr>
        <w:t xml:space="preserve">, četudi bi se Zakon o sistemu plač v javnem sektorju morebiti v tem delu naknadno spremenil. Gre namreč za zelo </w:t>
      </w:r>
      <w:r w:rsidR="00443B2B">
        <w:rPr>
          <w:szCs w:val="20"/>
        </w:rPr>
        <w:t xml:space="preserve">posebne </w:t>
      </w:r>
      <w:r w:rsidRPr="00B57FCF">
        <w:rPr>
          <w:szCs w:val="20"/>
        </w:rPr>
        <w:t>poklice (kočijaž, konjar, hlevar</w:t>
      </w:r>
      <w:r>
        <w:rPr>
          <w:szCs w:val="20"/>
        </w:rPr>
        <w:t xml:space="preserve"> in tako dalje</w:t>
      </w:r>
      <w:r w:rsidRPr="00B57FCF">
        <w:rPr>
          <w:szCs w:val="20"/>
        </w:rPr>
        <w:t>), ki jih je že sicer težko pridobiti na trgu dela.</w:t>
      </w:r>
    </w:p>
    <w:p w14:paraId="61251512" w14:textId="77777777" w:rsidR="00D009C7" w:rsidRDefault="00D009C7" w:rsidP="006F1F52">
      <w:pPr>
        <w:spacing w:after="0" w:line="240" w:lineRule="auto"/>
        <w:rPr>
          <w:b/>
          <w:bCs/>
          <w:szCs w:val="20"/>
        </w:rPr>
      </w:pPr>
    </w:p>
    <w:p w14:paraId="66A6322C" w14:textId="77777777" w:rsidR="00D009C7" w:rsidRPr="00F53499" w:rsidRDefault="00D009C7" w:rsidP="006F1F52">
      <w:pPr>
        <w:spacing w:after="0" w:line="240" w:lineRule="auto"/>
        <w:rPr>
          <w:b/>
          <w:bCs/>
          <w:szCs w:val="20"/>
        </w:rPr>
      </w:pPr>
      <w:r w:rsidRPr="00F53499">
        <w:rPr>
          <w:b/>
          <w:bCs/>
          <w:szCs w:val="20"/>
        </w:rPr>
        <w:t>K 10. členu</w:t>
      </w:r>
    </w:p>
    <w:p w14:paraId="10DFABA3" w14:textId="37FDA0AD" w:rsidR="00D009C7" w:rsidRPr="00F53499" w:rsidRDefault="00D009C7" w:rsidP="006F1F52">
      <w:pPr>
        <w:spacing w:after="0" w:line="240" w:lineRule="auto"/>
        <w:rPr>
          <w:szCs w:val="20"/>
        </w:rPr>
      </w:pPr>
      <w:r w:rsidRPr="00F53499">
        <w:rPr>
          <w:szCs w:val="20"/>
        </w:rPr>
        <w:t>V členu je podlaga za pripravo in spreje</w:t>
      </w:r>
      <w:r>
        <w:rPr>
          <w:szCs w:val="20"/>
        </w:rPr>
        <w:t>tje</w:t>
      </w:r>
      <w:r w:rsidRPr="00F53499">
        <w:rPr>
          <w:szCs w:val="20"/>
        </w:rPr>
        <w:t xml:space="preserve"> dveh temeljnih dokumentov, ki določata srednjeročne usmeritve upravljanja Kobilarne Lipica za dosedanje ciljev upravljanja</w:t>
      </w:r>
      <w:r>
        <w:rPr>
          <w:szCs w:val="20"/>
        </w:rPr>
        <w:t xml:space="preserve"> </w:t>
      </w:r>
      <w:r w:rsidRPr="00F53499">
        <w:rPr>
          <w:szCs w:val="20"/>
        </w:rPr>
        <w:t xml:space="preserve">– </w:t>
      </w:r>
      <w:r>
        <w:rPr>
          <w:szCs w:val="20"/>
        </w:rPr>
        <w:t xml:space="preserve">to sta </w:t>
      </w:r>
      <w:r w:rsidRPr="00F53499">
        <w:rPr>
          <w:szCs w:val="20"/>
        </w:rPr>
        <w:t xml:space="preserve">razvojna strategija Kobilarne Lipica za obdobje desetih let in </w:t>
      </w:r>
      <w:r>
        <w:rPr>
          <w:szCs w:val="20"/>
        </w:rPr>
        <w:t>n</w:t>
      </w:r>
      <w:r w:rsidRPr="00F53499">
        <w:rPr>
          <w:szCs w:val="20"/>
        </w:rPr>
        <w:t>ačrt upravljanja spomeniškega območja Kobilarne Lipica za obdobje petih let. Z razvojno strategijo Kobilarne Lipica se določijo strateški cilji razvoja Kobilarne Lipica in ukrepi za njihovo uresničitev ter najmanj smernice in cilji glede določenih področij, med drugim glede razvoja črede lipicanskih konj</w:t>
      </w:r>
      <w:r>
        <w:rPr>
          <w:szCs w:val="20"/>
        </w:rPr>
        <w:t>,</w:t>
      </w:r>
      <w:r w:rsidRPr="00F53499">
        <w:rPr>
          <w:szCs w:val="20"/>
        </w:rPr>
        <w:t xml:space="preserve"> konjereje in konjeništva. Razvojna strategija vsebuje tudi smernice in cilje glede vsebin </w:t>
      </w:r>
      <w:r>
        <w:rPr>
          <w:szCs w:val="20"/>
        </w:rPr>
        <w:t>n</w:t>
      </w:r>
      <w:r w:rsidRPr="00F53499">
        <w:rPr>
          <w:szCs w:val="20"/>
        </w:rPr>
        <w:t xml:space="preserve">ačrta upravljanja spomeniškega območja, zato mora biti </w:t>
      </w:r>
      <w:r w:rsidR="0038274E">
        <w:rPr>
          <w:szCs w:val="20"/>
        </w:rPr>
        <w:t xml:space="preserve">ta </w:t>
      </w:r>
      <w:r>
        <w:rPr>
          <w:szCs w:val="20"/>
        </w:rPr>
        <w:t xml:space="preserve">usklajen </w:t>
      </w:r>
      <w:r w:rsidRPr="00F53499">
        <w:rPr>
          <w:szCs w:val="20"/>
        </w:rPr>
        <w:t xml:space="preserve">z veljavno razvojno strategijo. V členu so določene tudi minimalne vsebine </w:t>
      </w:r>
      <w:r>
        <w:rPr>
          <w:szCs w:val="20"/>
        </w:rPr>
        <w:t>n</w:t>
      </w:r>
      <w:r w:rsidRPr="00F53499">
        <w:rPr>
          <w:szCs w:val="20"/>
        </w:rPr>
        <w:t xml:space="preserve">ačrta upravljanja spomeniškega območja, med drugim mora vključevati tudi načrt dejavnosti s finančnim okvirom. Oba dokumenta s sodelovanjem resornih ministrstev pripravi družba in sprejme vlada. </w:t>
      </w:r>
      <w:r>
        <w:rPr>
          <w:szCs w:val="20"/>
        </w:rPr>
        <w:t xml:space="preserve">Pri pripravi razvojne strategije sodeluje tudi občina Sežana. </w:t>
      </w:r>
      <w:r w:rsidRPr="00F53499">
        <w:rPr>
          <w:szCs w:val="20"/>
        </w:rPr>
        <w:t>Pred spreje</w:t>
      </w:r>
      <w:r>
        <w:rPr>
          <w:szCs w:val="20"/>
        </w:rPr>
        <w:t>tje</w:t>
      </w:r>
      <w:r w:rsidRPr="00F53499">
        <w:rPr>
          <w:szCs w:val="20"/>
        </w:rPr>
        <w:t>m družba za načrt upravljanja spomeniškega območja Kobilarne Lipica pridobi mnenje pristojn</w:t>
      </w:r>
      <w:r>
        <w:rPr>
          <w:szCs w:val="20"/>
        </w:rPr>
        <w:t>ih</w:t>
      </w:r>
      <w:r w:rsidRPr="00F53499">
        <w:rPr>
          <w:szCs w:val="20"/>
        </w:rPr>
        <w:t xml:space="preserve"> o</w:t>
      </w:r>
      <w:r>
        <w:rPr>
          <w:szCs w:val="20"/>
        </w:rPr>
        <w:t>rganizacij</w:t>
      </w:r>
      <w:r w:rsidRPr="00F53499">
        <w:rPr>
          <w:szCs w:val="20"/>
        </w:rPr>
        <w:t xml:space="preserve"> za varstvo kulturne dediščine,</w:t>
      </w:r>
      <w:r>
        <w:rPr>
          <w:szCs w:val="20"/>
        </w:rPr>
        <w:t xml:space="preserve"> ki so v skladu z zakonom, ki ureja varstvo kulturne dediščine,</w:t>
      </w:r>
      <w:r w:rsidRPr="00F53499">
        <w:rPr>
          <w:szCs w:val="20"/>
        </w:rPr>
        <w:t xml:space="preserve"> Zavod za varstvo kulturne dediščine</w:t>
      </w:r>
      <w:r>
        <w:rPr>
          <w:szCs w:val="20"/>
        </w:rPr>
        <w:t xml:space="preserve"> </w:t>
      </w:r>
      <w:r w:rsidRPr="00A1067A">
        <w:rPr>
          <w:szCs w:val="20"/>
        </w:rPr>
        <w:t>(za nepremično kulturno dediščino</w:t>
      </w:r>
      <w:r>
        <w:rPr>
          <w:szCs w:val="20"/>
        </w:rPr>
        <w:t>), koordinator varstva nesnovne dediščine (Slovenski etnografski muzej) in pristojni muzej, ter</w:t>
      </w:r>
      <w:r w:rsidRPr="00F53499">
        <w:rPr>
          <w:szCs w:val="20"/>
        </w:rPr>
        <w:t xml:space="preserve"> mnenje organa, pristojnega za varstvo narave, </w:t>
      </w:r>
      <w:r>
        <w:rPr>
          <w:szCs w:val="20"/>
        </w:rPr>
        <w:t xml:space="preserve">ki je v skladu z zakonom, ki ureja ohranjanje narave, </w:t>
      </w:r>
      <w:r w:rsidRPr="00F53499">
        <w:rPr>
          <w:szCs w:val="20"/>
        </w:rPr>
        <w:t xml:space="preserve">Zavod </w:t>
      </w:r>
      <w:r>
        <w:rPr>
          <w:szCs w:val="20"/>
        </w:rPr>
        <w:t xml:space="preserve">Republike Slovenije </w:t>
      </w:r>
      <w:r w:rsidRPr="00F53499">
        <w:rPr>
          <w:szCs w:val="20"/>
        </w:rPr>
        <w:t>za varstvo narave. Naveden</w:t>
      </w:r>
      <w:r>
        <w:rPr>
          <w:szCs w:val="20"/>
        </w:rPr>
        <w:t>e</w:t>
      </w:r>
      <w:r w:rsidRPr="00F53499">
        <w:rPr>
          <w:szCs w:val="20"/>
        </w:rPr>
        <w:t xml:space="preserve"> org</w:t>
      </w:r>
      <w:r>
        <w:rPr>
          <w:szCs w:val="20"/>
        </w:rPr>
        <w:t>anizacije</w:t>
      </w:r>
      <w:r w:rsidRPr="00F53499">
        <w:rPr>
          <w:szCs w:val="20"/>
        </w:rPr>
        <w:t xml:space="preserve"> s</w:t>
      </w:r>
      <w:r>
        <w:rPr>
          <w:szCs w:val="20"/>
        </w:rPr>
        <w:t>o</w:t>
      </w:r>
      <w:r w:rsidRPr="00F53499">
        <w:rPr>
          <w:szCs w:val="20"/>
        </w:rPr>
        <w:t xml:space="preserve"> pomemben deležnik pri načrtu upravljanja, ki mora varovati naravo in kulturno dediščino. Razvojna strategija Kobilarne Lipica in </w:t>
      </w:r>
      <w:r w:rsidR="00AA7708">
        <w:rPr>
          <w:szCs w:val="20"/>
        </w:rPr>
        <w:t>n</w:t>
      </w:r>
      <w:r w:rsidRPr="00F53499">
        <w:rPr>
          <w:szCs w:val="20"/>
        </w:rPr>
        <w:t xml:space="preserve">ačrt upravljanja spomeniškega območja Kobilarne Lipica sta osnova za pripravo </w:t>
      </w:r>
      <w:r>
        <w:rPr>
          <w:szCs w:val="20"/>
        </w:rPr>
        <w:t>poslovnih načrtov družbe</w:t>
      </w:r>
      <w:r w:rsidRPr="00F53499">
        <w:rPr>
          <w:szCs w:val="20"/>
        </w:rPr>
        <w:t xml:space="preserve"> in </w:t>
      </w:r>
      <w:r w:rsidR="00AA7708">
        <w:rPr>
          <w:szCs w:val="20"/>
        </w:rPr>
        <w:t xml:space="preserve">druge </w:t>
      </w:r>
      <w:r w:rsidRPr="00F53499">
        <w:rPr>
          <w:szCs w:val="20"/>
        </w:rPr>
        <w:t xml:space="preserve">odločitve organov družbe. </w:t>
      </w:r>
    </w:p>
    <w:p w14:paraId="6FC84409" w14:textId="77777777" w:rsidR="00D009C7" w:rsidRPr="00F53499" w:rsidRDefault="00D009C7" w:rsidP="006F1F52">
      <w:pPr>
        <w:spacing w:after="0" w:line="240" w:lineRule="auto"/>
        <w:rPr>
          <w:b/>
          <w:bCs/>
          <w:szCs w:val="20"/>
        </w:rPr>
      </w:pPr>
      <w:r w:rsidRPr="00F53499">
        <w:rPr>
          <w:b/>
          <w:bCs/>
          <w:szCs w:val="20"/>
        </w:rPr>
        <w:t xml:space="preserve"> </w:t>
      </w:r>
    </w:p>
    <w:p w14:paraId="70E6F378" w14:textId="77777777" w:rsidR="00D009C7" w:rsidRPr="00455087" w:rsidRDefault="00D009C7" w:rsidP="006F1F52">
      <w:pPr>
        <w:spacing w:after="0" w:line="240" w:lineRule="auto"/>
        <w:rPr>
          <w:szCs w:val="20"/>
          <w:lang w:eastAsia="sl-SI"/>
        </w:rPr>
      </w:pPr>
      <w:r w:rsidRPr="00F53499">
        <w:rPr>
          <w:b/>
          <w:bCs/>
          <w:szCs w:val="20"/>
        </w:rPr>
        <w:lastRenderedPageBreak/>
        <w:t>K 11. členu</w:t>
      </w:r>
      <w:r>
        <w:rPr>
          <w:b/>
          <w:bCs/>
          <w:szCs w:val="20"/>
        </w:rPr>
        <w:t xml:space="preserve"> </w:t>
      </w:r>
    </w:p>
    <w:p w14:paraId="67173981" w14:textId="532C400C" w:rsidR="00D009C7" w:rsidRPr="00F53499" w:rsidRDefault="00D009C7" w:rsidP="006F1F52">
      <w:pPr>
        <w:spacing w:after="0" w:line="240" w:lineRule="auto"/>
        <w:rPr>
          <w:szCs w:val="20"/>
        </w:rPr>
      </w:pPr>
      <w:bookmarkStart w:id="79" w:name="_Hlk137818270"/>
      <w:r w:rsidRPr="00F53499">
        <w:rPr>
          <w:szCs w:val="20"/>
        </w:rPr>
        <w:t xml:space="preserve">V členu </w:t>
      </w:r>
      <w:r>
        <w:rPr>
          <w:szCs w:val="20"/>
        </w:rPr>
        <w:t>sta</w:t>
      </w:r>
      <w:r w:rsidRPr="00F53499">
        <w:rPr>
          <w:szCs w:val="20"/>
        </w:rPr>
        <w:t xml:space="preserve"> določen</w:t>
      </w:r>
      <w:r>
        <w:rPr>
          <w:szCs w:val="20"/>
        </w:rPr>
        <w:t>i</w:t>
      </w:r>
      <w:r w:rsidRPr="00F53499">
        <w:rPr>
          <w:szCs w:val="20"/>
        </w:rPr>
        <w:t xml:space="preserve"> obveznost priprave in vsebina </w:t>
      </w:r>
      <w:r>
        <w:rPr>
          <w:szCs w:val="20"/>
        </w:rPr>
        <w:t>poslovnega načrta družbe</w:t>
      </w:r>
      <w:r w:rsidRPr="00F53499">
        <w:rPr>
          <w:szCs w:val="20"/>
        </w:rPr>
        <w:t xml:space="preserve">, ki ga pripravi družba </w:t>
      </w:r>
      <w:r>
        <w:rPr>
          <w:szCs w:val="20"/>
        </w:rPr>
        <w:t xml:space="preserve">in ga predloži ministrstvu </w:t>
      </w:r>
      <w:r w:rsidRPr="00F53499">
        <w:rPr>
          <w:szCs w:val="20"/>
        </w:rPr>
        <w:t xml:space="preserve">do 30. </w:t>
      </w:r>
      <w:r>
        <w:rPr>
          <w:szCs w:val="20"/>
        </w:rPr>
        <w:t xml:space="preserve">novembra </w:t>
      </w:r>
      <w:r w:rsidRPr="00F53499">
        <w:rPr>
          <w:szCs w:val="20"/>
        </w:rPr>
        <w:t xml:space="preserve">tekočega leta za </w:t>
      </w:r>
      <w:r>
        <w:rPr>
          <w:szCs w:val="20"/>
        </w:rPr>
        <w:t xml:space="preserve">prihodnje poslovno </w:t>
      </w:r>
      <w:r w:rsidRPr="00F53499">
        <w:rPr>
          <w:szCs w:val="20"/>
        </w:rPr>
        <w:t>leto</w:t>
      </w:r>
      <w:r>
        <w:rPr>
          <w:szCs w:val="20"/>
        </w:rPr>
        <w:t>, ministrstvo pa poslovni načrt družbe predloži skupščini v sprejetje</w:t>
      </w:r>
      <w:r w:rsidRPr="00F53499">
        <w:rPr>
          <w:szCs w:val="20"/>
        </w:rPr>
        <w:t xml:space="preserve">. Zaradi nalog po tem zakonu, vključno s tem, da je ministrstvo, pristojno za turizem, nosilec proračunske postavke za financiranje skrbi </w:t>
      </w:r>
      <w:r>
        <w:rPr>
          <w:szCs w:val="20"/>
        </w:rPr>
        <w:t xml:space="preserve">za </w:t>
      </w:r>
      <w:r w:rsidRPr="00F53499">
        <w:rPr>
          <w:szCs w:val="20"/>
        </w:rPr>
        <w:t>kulturn</w:t>
      </w:r>
      <w:r>
        <w:rPr>
          <w:szCs w:val="20"/>
        </w:rPr>
        <w:t>e</w:t>
      </w:r>
      <w:r w:rsidRPr="00F53499">
        <w:rPr>
          <w:szCs w:val="20"/>
        </w:rPr>
        <w:t xml:space="preserve"> in naravn</w:t>
      </w:r>
      <w:r>
        <w:rPr>
          <w:szCs w:val="20"/>
        </w:rPr>
        <w:t>e</w:t>
      </w:r>
      <w:r w:rsidRPr="00F53499">
        <w:rPr>
          <w:szCs w:val="20"/>
        </w:rPr>
        <w:t xml:space="preserve"> vrednot</w:t>
      </w:r>
      <w:r>
        <w:rPr>
          <w:szCs w:val="20"/>
        </w:rPr>
        <w:t>e</w:t>
      </w:r>
      <w:r w:rsidRPr="00F53499">
        <w:rPr>
          <w:szCs w:val="20"/>
        </w:rPr>
        <w:t xml:space="preserve"> Kobilarne Lipica</w:t>
      </w:r>
      <w:r w:rsidRPr="002D1611">
        <w:rPr>
          <w:szCs w:val="20"/>
        </w:rPr>
        <w:t xml:space="preserve"> </w:t>
      </w:r>
      <w:r w:rsidRPr="00F53499">
        <w:rPr>
          <w:szCs w:val="20"/>
        </w:rPr>
        <w:t xml:space="preserve">in gospodarjenja </w:t>
      </w:r>
      <w:r>
        <w:rPr>
          <w:szCs w:val="20"/>
        </w:rPr>
        <w:t>z njimi</w:t>
      </w:r>
      <w:r w:rsidRPr="00F53499">
        <w:rPr>
          <w:szCs w:val="20"/>
        </w:rPr>
        <w:t xml:space="preserve">, se </w:t>
      </w:r>
      <w:r>
        <w:rPr>
          <w:szCs w:val="20"/>
        </w:rPr>
        <w:t>poslovni načrt</w:t>
      </w:r>
      <w:r w:rsidRPr="00F53499">
        <w:rPr>
          <w:szCs w:val="20"/>
        </w:rPr>
        <w:t xml:space="preserve"> </w:t>
      </w:r>
      <w:r>
        <w:rPr>
          <w:szCs w:val="20"/>
        </w:rPr>
        <w:t>pošlje</w:t>
      </w:r>
      <w:r w:rsidRPr="00F53499">
        <w:rPr>
          <w:szCs w:val="20"/>
        </w:rPr>
        <w:t xml:space="preserve"> </w:t>
      </w:r>
      <w:r>
        <w:rPr>
          <w:szCs w:val="20"/>
        </w:rPr>
        <w:t>skupščini v sprejetje</w:t>
      </w:r>
      <w:r w:rsidRPr="00F53499">
        <w:rPr>
          <w:szCs w:val="20"/>
        </w:rPr>
        <w:t xml:space="preserve">. </w:t>
      </w:r>
      <w:r>
        <w:rPr>
          <w:szCs w:val="20"/>
        </w:rPr>
        <w:t>Poslovni načrt družbe</w:t>
      </w:r>
      <w:r w:rsidRPr="00F53499">
        <w:rPr>
          <w:szCs w:val="20"/>
        </w:rPr>
        <w:t xml:space="preserve"> v skladu z vsebinami razvojne strategije in načrta upravljanja spomeniškega območja Kobilarne Lipica vsebuje </w:t>
      </w:r>
      <w:r w:rsidR="002B12B1">
        <w:rPr>
          <w:szCs w:val="20"/>
        </w:rPr>
        <w:t>dejavnosti</w:t>
      </w:r>
      <w:r w:rsidRPr="00F53499">
        <w:rPr>
          <w:szCs w:val="20"/>
        </w:rPr>
        <w:t xml:space="preserve">, ukrepe, cilje in kazalnike upravljanja v imenu in </w:t>
      </w:r>
      <w:r>
        <w:rPr>
          <w:szCs w:val="20"/>
        </w:rPr>
        <w:t>z</w:t>
      </w:r>
      <w:r w:rsidRPr="00F53499">
        <w:rPr>
          <w:szCs w:val="20"/>
        </w:rPr>
        <w:t>a račun Republike Slovenije (</w:t>
      </w:r>
      <w:r>
        <w:rPr>
          <w:szCs w:val="20"/>
        </w:rPr>
        <w:t>to je</w:t>
      </w:r>
      <w:r w:rsidRPr="00F53499">
        <w:rPr>
          <w:szCs w:val="20"/>
        </w:rPr>
        <w:t xml:space="preserve"> skrb </w:t>
      </w:r>
      <w:r w:rsidR="001B7907">
        <w:rPr>
          <w:szCs w:val="20"/>
        </w:rPr>
        <w:t>in gospodarjenje s</w:t>
      </w:r>
      <w:r>
        <w:rPr>
          <w:szCs w:val="20"/>
        </w:rPr>
        <w:t xml:space="preserve"> </w:t>
      </w:r>
      <w:r w:rsidRPr="00F53499">
        <w:rPr>
          <w:szCs w:val="20"/>
        </w:rPr>
        <w:t>kulturn</w:t>
      </w:r>
      <w:r w:rsidR="001B7907">
        <w:rPr>
          <w:szCs w:val="20"/>
        </w:rPr>
        <w:t>imi</w:t>
      </w:r>
      <w:r w:rsidRPr="00F53499">
        <w:rPr>
          <w:szCs w:val="20"/>
        </w:rPr>
        <w:t xml:space="preserve"> in naravn</w:t>
      </w:r>
      <w:r w:rsidR="001B7907">
        <w:rPr>
          <w:szCs w:val="20"/>
        </w:rPr>
        <w:t>imi</w:t>
      </w:r>
      <w:r w:rsidRPr="00F53499">
        <w:rPr>
          <w:szCs w:val="20"/>
        </w:rPr>
        <w:t xml:space="preserve"> vrednot</w:t>
      </w:r>
      <w:r w:rsidR="001B7907">
        <w:rPr>
          <w:szCs w:val="20"/>
        </w:rPr>
        <w:t>ami</w:t>
      </w:r>
      <w:r w:rsidRPr="00F53499">
        <w:rPr>
          <w:szCs w:val="20"/>
        </w:rPr>
        <w:t xml:space="preserve">), pri čemer mora med drugim vsebovati klasifikacijo črede lipicanskih konj in stroške, ki jih družba namerava zaračunati Republiki Sloveniji za upravljanje v njenem imenu in za njen račun. Obvezni del </w:t>
      </w:r>
      <w:r>
        <w:rPr>
          <w:szCs w:val="20"/>
        </w:rPr>
        <w:t xml:space="preserve">poslovnega načrta </w:t>
      </w:r>
      <w:r w:rsidRPr="00F53499">
        <w:rPr>
          <w:szCs w:val="20"/>
        </w:rPr>
        <w:t xml:space="preserve">je tudi ocena prihodkov in </w:t>
      </w:r>
      <w:r>
        <w:rPr>
          <w:szCs w:val="20"/>
        </w:rPr>
        <w:t>poslovnega izida</w:t>
      </w:r>
      <w:r w:rsidRPr="00F53499">
        <w:rPr>
          <w:szCs w:val="20"/>
        </w:rPr>
        <w:t xml:space="preserve"> družbe iz upravljanja Kobilarne Lipica </w:t>
      </w:r>
      <w:r>
        <w:rPr>
          <w:szCs w:val="20"/>
        </w:rPr>
        <w:t xml:space="preserve">in </w:t>
      </w:r>
      <w:r w:rsidRPr="00F53499">
        <w:rPr>
          <w:szCs w:val="20"/>
        </w:rPr>
        <w:t>tudi trženja kulturnih in naravnih vrednot in z njimi povezanih storitev</w:t>
      </w:r>
      <w:r>
        <w:rPr>
          <w:szCs w:val="20"/>
        </w:rPr>
        <w:t>.</w:t>
      </w:r>
      <w:r w:rsidRPr="00860ACB">
        <w:rPr>
          <w:szCs w:val="20"/>
        </w:rPr>
        <w:t xml:space="preserve"> </w:t>
      </w:r>
      <w:r>
        <w:rPr>
          <w:szCs w:val="20"/>
        </w:rPr>
        <w:t>Družbi p</w:t>
      </w:r>
      <w:r w:rsidRPr="00F53499">
        <w:rPr>
          <w:szCs w:val="20"/>
        </w:rPr>
        <w:t xml:space="preserve">osamezne sestavine, potrebne za pripravo </w:t>
      </w:r>
      <w:r>
        <w:rPr>
          <w:szCs w:val="20"/>
        </w:rPr>
        <w:t>poslovnega načrta,</w:t>
      </w:r>
      <w:r w:rsidRPr="00F53499">
        <w:rPr>
          <w:szCs w:val="20"/>
        </w:rPr>
        <w:t xml:space="preserve"> po potrebi in na poziv družbe po</w:t>
      </w:r>
      <w:r>
        <w:rPr>
          <w:szCs w:val="20"/>
        </w:rPr>
        <w:t>šlje</w:t>
      </w:r>
      <w:r w:rsidRPr="00F53499">
        <w:rPr>
          <w:szCs w:val="20"/>
        </w:rPr>
        <w:t xml:space="preserve">jo ministrstva, pristojna za živinorejo, za kulturno dediščino, za naravne vire in prostor ter za turizem, vsako </w:t>
      </w:r>
      <w:r>
        <w:rPr>
          <w:szCs w:val="20"/>
        </w:rPr>
        <w:t>s</w:t>
      </w:r>
      <w:r w:rsidRPr="00F53499">
        <w:rPr>
          <w:szCs w:val="20"/>
        </w:rPr>
        <w:t xml:space="preserve"> področja svojih pristojnosti, prav tako pa tudi pristojn</w:t>
      </w:r>
      <w:r>
        <w:rPr>
          <w:szCs w:val="20"/>
        </w:rPr>
        <w:t>e</w:t>
      </w:r>
      <w:r w:rsidRPr="00F53499">
        <w:rPr>
          <w:szCs w:val="20"/>
        </w:rPr>
        <w:t xml:space="preserve"> organizacij</w:t>
      </w:r>
      <w:r>
        <w:rPr>
          <w:szCs w:val="20"/>
        </w:rPr>
        <w:t>e v skladu z zakonom, ki ureja varstvo kulturne dediščine: pristojna organizacija</w:t>
      </w:r>
      <w:r w:rsidRPr="00F53499">
        <w:rPr>
          <w:szCs w:val="20"/>
        </w:rPr>
        <w:t xml:space="preserve"> za varstvo</w:t>
      </w:r>
      <w:r>
        <w:rPr>
          <w:szCs w:val="20"/>
        </w:rPr>
        <w:t xml:space="preserve"> nepremične</w:t>
      </w:r>
      <w:r w:rsidRPr="00F53499">
        <w:rPr>
          <w:szCs w:val="20"/>
        </w:rPr>
        <w:t xml:space="preserve"> kulturne dediščine, pristojna organizacija za varstvo nesnovne dediščine in pristojn</w:t>
      </w:r>
      <w:r>
        <w:rPr>
          <w:szCs w:val="20"/>
        </w:rPr>
        <w:t>a</w:t>
      </w:r>
      <w:r w:rsidRPr="00F53499">
        <w:rPr>
          <w:szCs w:val="20"/>
        </w:rPr>
        <w:t xml:space="preserve"> organizacij</w:t>
      </w:r>
      <w:r>
        <w:rPr>
          <w:szCs w:val="20"/>
        </w:rPr>
        <w:t>a</w:t>
      </w:r>
      <w:r w:rsidRPr="00F53499">
        <w:rPr>
          <w:szCs w:val="20"/>
        </w:rPr>
        <w:t xml:space="preserve"> za varstvo premične dediščine.</w:t>
      </w:r>
    </w:p>
    <w:p w14:paraId="0105EDE6" w14:textId="77777777" w:rsidR="00D009C7" w:rsidRDefault="00D009C7" w:rsidP="006F1F52">
      <w:pPr>
        <w:spacing w:after="0" w:line="240" w:lineRule="auto"/>
        <w:rPr>
          <w:b/>
          <w:bCs/>
          <w:szCs w:val="20"/>
        </w:rPr>
      </w:pPr>
    </w:p>
    <w:p w14:paraId="5B843079" w14:textId="77777777" w:rsidR="00D009C7" w:rsidRPr="00F53499" w:rsidRDefault="00D009C7" w:rsidP="006F1F52">
      <w:pPr>
        <w:spacing w:after="0" w:line="240" w:lineRule="auto"/>
        <w:rPr>
          <w:b/>
          <w:bCs/>
          <w:szCs w:val="20"/>
        </w:rPr>
      </w:pPr>
      <w:r w:rsidRPr="00F53499">
        <w:rPr>
          <w:b/>
          <w:bCs/>
          <w:szCs w:val="20"/>
        </w:rPr>
        <w:t>K 12. členu</w:t>
      </w:r>
    </w:p>
    <w:p w14:paraId="79447A55" w14:textId="0F181099" w:rsidR="00D009C7" w:rsidRPr="00F53499" w:rsidRDefault="00D009C7" w:rsidP="006F1F52">
      <w:pPr>
        <w:spacing w:after="0"/>
        <w:rPr>
          <w:szCs w:val="20"/>
        </w:rPr>
      </w:pPr>
      <w:r w:rsidRPr="00F53499">
        <w:rPr>
          <w:szCs w:val="20"/>
        </w:rPr>
        <w:t xml:space="preserve">V členu so določene naloge v zvezi s skrbjo </w:t>
      </w:r>
      <w:r>
        <w:rPr>
          <w:szCs w:val="20"/>
        </w:rPr>
        <w:t xml:space="preserve">za </w:t>
      </w:r>
      <w:r w:rsidRPr="00F53499">
        <w:rPr>
          <w:szCs w:val="20"/>
        </w:rPr>
        <w:t>kulturn</w:t>
      </w:r>
      <w:r>
        <w:rPr>
          <w:szCs w:val="20"/>
        </w:rPr>
        <w:t>e</w:t>
      </w:r>
      <w:r w:rsidRPr="00F53499">
        <w:rPr>
          <w:szCs w:val="20"/>
        </w:rPr>
        <w:t xml:space="preserve"> in naravn</w:t>
      </w:r>
      <w:r>
        <w:rPr>
          <w:szCs w:val="20"/>
        </w:rPr>
        <w:t>e</w:t>
      </w:r>
      <w:r w:rsidRPr="00F53499">
        <w:rPr>
          <w:szCs w:val="20"/>
        </w:rPr>
        <w:t xml:space="preserve"> vrednot</w:t>
      </w:r>
      <w:r>
        <w:rPr>
          <w:szCs w:val="20"/>
        </w:rPr>
        <w:t>e</w:t>
      </w:r>
      <w:r w:rsidRPr="002D1611">
        <w:rPr>
          <w:szCs w:val="20"/>
        </w:rPr>
        <w:t xml:space="preserve"> </w:t>
      </w:r>
      <w:r w:rsidRPr="00F53499">
        <w:rPr>
          <w:szCs w:val="20"/>
        </w:rPr>
        <w:t xml:space="preserve">in gospodarjenjem </w:t>
      </w:r>
      <w:r>
        <w:rPr>
          <w:szCs w:val="20"/>
        </w:rPr>
        <w:t xml:space="preserve">z njimi. </w:t>
      </w:r>
      <w:r w:rsidRPr="00F53499">
        <w:rPr>
          <w:szCs w:val="20"/>
        </w:rPr>
        <w:t xml:space="preserve">Med njimi so predvsem obveznosti, ki se nanašajo na rejo in vzrejo konj in konjeniške </w:t>
      </w:r>
      <w:r w:rsidR="002B12B1">
        <w:rPr>
          <w:szCs w:val="20"/>
        </w:rPr>
        <w:t xml:space="preserve">dejavnosti </w:t>
      </w:r>
      <w:r w:rsidRPr="00F53499">
        <w:rPr>
          <w:szCs w:val="20"/>
        </w:rPr>
        <w:t xml:space="preserve">lipicancev ter vzdrževanje kulturne krajine in ohranjanje spomeniško zaščitenih vrednot Kobilarne Lipica. </w:t>
      </w:r>
      <w:r>
        <w:rPr>
          <w:szCs w:val="20"/>
        </w:rPr>
        <w:t xml:space="preserve">Na primer, </w:t>
      </w:r>
      <w:r w:rsidRPr="00F53499">
        <w:rPr>
          <w:szCs w:val="20"/>
        </w:rPr>
        <w:t>organiz</w:t>
      </w:r>
      <w:r>
        <w:rPr>
          <w:szCs w:val="20"/>
        </w:rPr>
        <w:t>iranje</w:t>
      </w:r>
      <w:r w:rsidRPr="00F53499">
        <w:rPr>
          <w:szCs w:val="20"/>
        </w:rPr>
        <w:t xml:space="preserve"> konjeniških tekmovanj v dresurnem jahanju in vprežni vožnji </w:t>
      </w:r>
      <w:r>
        <w:rPr>
          <w:szCs w:val="20"/>
        </w:rPr>
        <w:t>je</w:t>
      </w:r>
      <w:r w:rsidRPr="00F53499">
        <w:rPr>
          <w:szCs w:val="20"/>
        </w:rPr>
        <w:t xml:space="preserve"> dejavnost, ki je pomembna </w:t>
      </w:r>
      <w:r>
        <w:rPr>
          <w:szCs w:val="20"/>
        </w:rPr>
        <w:t>za</w:t>
      </w:r>
      <w:r w:rsidRPr="00F53499">
        <w:rPr>
          <w:szCs w:val="20"/>
        </w:rPr>
        <w:t xml:space="preserve"> ohranjanj</w:t>
      </w:r>
      <w:r>
        <w:rPr>
          <w:szCs w:val="20"/>
        </w:rPr>
        <w:t>e</w:t>
      </w:r>
      <w:r w:rsidRPr="00F53499">
        <w:rPr>
          <w:szCs w:val="20"/>
        </w:rPr>
        <w:t xml:space="preserve"> konjeniškega športa v Sloveniji. Ta dejavnost </w:t>
      </w:r>
      <w:r w:rsidR="00354450">
        <w:rPr>
          <w:szCs w:val="20"/>
        </w:rPr>
        <w:t xml:space="preserve">sledi </w:t>
      </w:r>
      <w:r w:rsidR="00354450" w:rsidRPr="00F53499">
        <w:rPr>
          <w:szCs w:val="20"/>
        </w:rPr>
        <w:t>javn</w:t>
      </w:r>
      <w:r w:rsidR="00354450">
        <w:rPr>
          <w:szCs w:val="20"/>
        </w:rPr>
        <w:t>emu</w:t>
      </w:r>
      <w:r w:rsidR="00354450" w:rsidRPr="00F53499">
        <w:rPr>
          <w:szCs w:val="20"/>
        </w:rPr>
        <w:t xml:space="preserve"> </w:t>
      </w:r>
      <w:r w:rsidRPr="00F53499">
        <w:rPr>
          <w:szCs w:val="20"/>
        </w:rPr>
        <w:t>interes</w:t>
      </w:r>
      <w:r w:rsidR="00354450">
        <w:rPr>
          <w:szCs w:val="20"/>
        </w:rPr>
        <w:t>u</w:t>
      </w:r>
      <w:r w:rsidRPr="00F53499">
        <w:rPr>
          <w:szCs w:val="20"/>
        </w:rPr>
        <w:t xml:space="preserve"> na področju športa in </w:t>
      </w:r>
      <w:r w:rsidR="00354450" w:rsidRPr="00F53499">
        <w:rPr>
          <w:szCs w:val="20"/>
        </w:rPr>
        <w:t>načel</w:t>
      </w:r>
      <w:r w:rsidR="00354450">
        <w:rPr>
          <w:szCs w:val="20"/>
        </w:rPr>
        <w:t>om</w:t>
      </w:r>
      <w:r w:rsidRPr="00F53499">
        <w:rPr>
          <w:szCs w:val="20"/>
        </w:rPr>
        <w:t xml:space="preserve">, </w:t>
      </w:r>
      <w:r w:rsidR="00354450" w:rsidRPr="00F53499">
        <w:rPr>
          <w:szCs w:val="20"/>
        </w:rPr>
        <w:t>določen</w:t>
      </w:r>
      <w:r w:rsidR="00354450">
        <w:rPr>
          <w:szCs w:val="20"/>
        </w:rPr>
        <w:t>im</w:t>
      </w:r>
      <w:r w:rsidR="00354450" w:rsidRPr="00F53499">
        <w:rPr>
          <w:szCs w:val="20"/>
        </w:rPr>
        <w:t xml:space="preserve"> </w:t>
      </w:r>
      <w:r w:rsidRPr="00F53499">
        <w:rPr>
          <w:szCs w:val="20"/>
        </w:rPr>
        <w:t>v zakonu, ki ureja šport.</w:t>
      </w:r>
    </w:p>
    <w:p w14:paraId="5315F528" w14:textId="77777777" w:rsidR="00D009C7" w:rsidRPr="00F53499" w:rsidRDefault="00D009C7" w:rsidP="006F1F52">
      <w:pPr>
        <w:spacing w:after="0" w:line="240" w:lineRule="auto"/>
        <w:rPr>
          <w:szCs w:val="20"/>
        </w:rPr>
      </w:pPr>
    </w:p>
    <w:p w14:paraId="0C6AD720" w14:textId="77777777" w:rsidR="00D009C7" w:rsidRPr="00F53499" w:rsidRDefault="00D009C7" w:rsidP="006F1F52">
      <w:pPr>
        <w:spacing w:after="0" w:line="240" w:lineRule="auto"/>
        <w:rPr>
          <w:b/>
          <w:bCs/>
          <w:szCs w:val="20"/>
        </w:rPr>
      </w:pPr>
      <w:r w:rsidRPr="00F53499">
        <w:rPr>
          <w:b/>
          <w:bCs/>
          <w:szCs w:val="20"/>
        </w:rPr>
        <w:t>K 13. členu</w:t>
      </w:r>
    </w:p>
    <w:p w14:paraId="79CBA70F" w14:textId="448B3C98" w:rsidR="00D009C7" w:rsidRPr="00F53499" w:rsidRDefault="00D009C7" w:rsidP="006F1F52">
      <w:pPr>
        <w:spacing w:after="0" w:line="240" w:lineRule="auto"/>
        <w:rPr>
          <w:szCs w:val="20"/>
        </w:rPr>
      </w:pPr>
      <w:r w:rsidRPr="00F53499">
        <w:rPr>
          <w:szCs w:val="20"/>
        </w:rPr>
        <w:t xml:space="preserve">Ta člen opredeljuje naloge v zvezi s trženjem kulturnih in naravnih vrednot Kobilarne Lipica. </w:t>
      </w:r>
      <w:r w:rsidR="002B12B1">
        <w:rPr>
          <w:szCs w:val="20"/>
        </w:rPr>
        <w:t xml:space="preserve">Z njimi </w:t>
      </w:r>
      <w:r w:rsidRPr="00F53499">
        <w:rPr>
          <w:szCs w:val="20"/>
        </w:rPr>
        <w:t>se lipicanci</w:t>
      </w:r>
      <w:r>
        <w:rPr>
          <w:szCs w:val="20"/>
        </w:rPr>
        <w:t>,</w:t>
      </w:r>
      <w:r w:rsidRPr="00F53499">
        <w:rPr>
          <w:szCs w:val="20"/>
        </w:rPr>
        <w:t xml:space="preserve"> njihove </w:t>
      </w:r>
      <w:r w:rsidR="002B12B1">
        <w:rPr>
          <w:szCs w:val="20"/>
        </w:rPr>
        <w:t xml:space="preserve">dejavnosti </w:t>
      </w:r>
      <w:r w:rsidRPr="00F53499">
        <w:rPr>
          <w:szCs w:val="20"/>
        </w:rPr>
        <w:t xml:space="preserve">in znanja ter </w:t>
      </w:r>
      <w:r w:rsidR="002B12B1">
        <w:rPr>
          <w:szCs w:val="20"/>
        </w:rPr>
        <w:t xml:space="preserve">druga </w:t>
      </w:r>
      <w:r w:rsidRPr="00F53499">
        <w:rPr>
          <w:szCs w:val="20"/>
        </w:rPr>
        <w:t xml:space="preserve">kulturna dediščina predstavijo javnosti, in sicer na privlačen način </w:t>
      </w:r>
      <w:r>
        <w:rPr>
          <w:szCs w:val="20"/>
        </w:rPr>
        <w:t>v</w:t>
      </w:r>
      <w:r w:rsidRPr="00F53499">
        <w:rPr>
          <w:szCs w:val="20"/>
        </w:rPr>
        <w:t xml:space="preserve"> celovit</w:t>
      </w:r>
      <w:r>
        <w:rPr>
          <w:szCs w:val="20"/>
        </w:rPr>
        <w:t>i</w:t>
      </w:r>
      <w:r w:rsidRPr="00F53499">
        <w:rPr>
          <w:szCs w:val="20"/>
        </w:rPr>
        <w:t xml:space="preserve"> turističn</w:t>
      </w:r>
      <w:r>
        <w:rPr>
          <w:szCs w:val="20"/>
        </w:rPr>
        <w:t>i</w:t>
      </w:r>
      <w:r w:rsidRPr="00F53499">
        <w:rPr>
          <w:szCs w:val="20"/>
        </w:rPr>
        <w:t xml:space="preserve"> ponudb</w:t>
      </w:r>
      <w:r>
        <w:rPr>
          <w:szCs w:val="20"/>
        </w:rPr>
        <w:t>i</w:t>
      </w:r>
      <w:r w:rsidRPr="00F53499">
        <w:rPr>
          <w:szCs w:val="20"/>
        </w:rPr>
        <w:t xml:space="preserve"> z upoštevanjem primarnosti in občutljivosti lipicancev in drugih vrednot Kobilarne Lipica. </w:t>
      </w:r>
      <w:r>
        <w:t xml:space="preserve">Športna in rekreativna dejavnost </w:t>
      </w:r>
      <w:r>
        <w:rPr>
          <w:szCs w:val="20"/>
        </w:rPr>
        <w:t xml:space="preserve">vključuje golf, mini golf, </w:t>
      </w:r>
      <w:proofErr w:type="spellStart"/>
      <w:r>
        <w:rPr>
          <w:szCs w:val="20"/>
        </w:rPr>
        <w:t>disc</w:t>
      </w:r>
      <w:proofErr w:type="spellEnd"/>
      <w:r>
        <w:rPr>
          <w:szCs w:val="20"/>
        </w:rPr>
        <w:t xml:space="preserve"> gof, tenis, kolesarstvo, tek in tako dalje.</w:t>
      </w:r>
    </w:p>
    <w:p w14:paraId="14D4F2BF" w14:textId="77777777" w:rsidR="00D009C7" w:rsidRDefault="00D009C7" w:rsidP="006F1F52">
      <w:pPr>
        <w:spacing w:after="0" w:line="240" w:lineRule="auto"/>
        <w:rPr>
          <w:b/>
          <w:bCs/>
          <w:szCs w:val="20"/>
        </w:rPr>
      </w:pPr>
    </w:p>
    <w:p w14:paraId="48714C73" w14:textId="77777777" w:rsidR="00D009C7" w:rsidRPr="00F53499" w:rsidRDefault="00D009C7" w:rsidP="006F1F52">
      <w:pPr>
        <w:spacing w:after="0" w:line="240" w:lineRule="auto"/>
        <w:rPr>
          <w:b/>
          <w:bCs/>
          <w:szCs w:val="20"/>
        </w:rPr>
      </w:pPr>
      <w:r w:rsidRPr="00F53499">
        <w:rPr>
          <w:b/>
          <w:bCs/>
          <w:szCs w:val="20"/>
        </w:rPr>
        <w:t>K 14. členu</w:t>
      </w:r>
    </w:p>
    <w:p w14:paraId="3D8EA10F" w14:textId="17CFEBA0" w:rsidR="00D009C7" w:rsidRDefault="00D009C7" w:rsidP="006F1F52">
      <w:pPr>
        <w:spacing w:after="0" w:line="240" w:lineRule="auto"/>
        <w:rPr>
          <w:szCs w:val="20"/>
        </w:rPr>
      </w:pPr>
      <w:r w:rsidRPr="00F53499">
        <w:rPr>
          <w:szCs w:val="20"/>
        </w:rPr>
        <w:t>Za uporabo nepremičnin</w:t>
      </w:r>
      <w:r>
        <w:rPr>
          <w:szCs w:val="20"/>
        </w:rPr>
        <w:t xml:space="preserve"> in premičnin</w:t>
      </w:r>
      <w:r w:rsidRPr="00F53499">
        <w:rPr>
          <w:szCs w:val="20"/>
        </w:rPr>
        <w:t xml:space="preserve"> Republike Slovenije za izvajanje nalog trženja kulturnih in naravnih vrednot in z njimi povezanih storitev družba Kobilarna Lipica</w:t>
      </w:r>
      <w:r>
        <w:rPr>
          <w:szCs w:val="20"/>
        </w:rPr>
        <w:t>,</w:t>
      </w:r>
      <w:r w:rsidRPr="00F53499">
        <w:rPr>
          <w:szCs w:val="20"/>
        </w:rPr>
        <w:t xml:space="preserve"> d.</w:t>
      </w:r>
      <w:r>
        <w:rPr>
          <w:szCs w:val="20"/>
        </w:rPr>
        <w:t xml:space="preserve"> </w:t>
      </w:r>
      <w:r w:rsidRPr="00F53499">
        <w:rPr>
          <w:szCs w:val="20"/>
        </w:rPr>
        <w:t>o.</w:t>
      </w:r>
      <w:r>
        <w:rPr>
          <w:szCs w:val="20"/>
        </w:rPr>
        <w:t xml:space="preserve"> </w:t>
      </w:r>
      <w:r w:rsidRPr="00F53499">
        <w:rPr>
          <w:szCs w:val="20"/>
        </w:rPr>
        <w:t>o.</w:t>
      </w:r>
      <w:r>
        <w:rPr>
          <w:szCs w:val="20"/>
        </w:rPr>
        <w:t>,</w:t>
      </w:r>
      <w:r w:rsidRPr="00F53499">
        <w:rPr>
          <w:szCs w:val="20"/>
        </w:rPr>
        <w:t xml:space="preserve"> plačuje del prihodkov od izvajanja teh nalog</w:t>
      </w:r>
      <w:r>
        <w:rPr>
          <w:szCs w:val="20"/>
        </w:rPr>
        <w:t xml:space="preserve"> (letno nadomestilo)</w:t>
      </w:r>
      <w:r w:rsidRPr="00F53499">
        <w:rPr>
          <w:szCs w:val="20"/>
        </w:rPr>
        <w:t xml:space="preserve">. Ta del je določen na letni ravni v višini </w:t>
      </w:r>
      <w:r>
        <w:rPr>
          <w:szCs w:val="20"/>
        </w:rPr>
        <w:t>3 odstotkov. Osnova za izračun nadomestila so čisti prihodki od prodaje na trgu. Uporabi se postavka AOP 110 Izkaza poslovnega izida, znižana za prihodke, prejete iz proračuna Republike Slovenije. Višina 3 odstotkov od prihodkov je bila določena tako, da so se primerjale ocenjene tržne najemnine za uporabo nepremičnin, ki se uporabljajo za pridobivanje prihodkov na trgu</w:t>
      </w:r>
      <w:r w:rsidRPr="00F53499">
        <w:rPr>
          <w:szCs w:val="20"/>
        </w:rPr>
        <w:t xml:space="preserve"> (nadomestilo za stavbno pravico za hotel Maestoso in najem </w:t>
      </w:r>
      <w:r w:rsidR="00C9011D">
        <w:rPr>
          <w:szCs w:val="20"/>
        </w:rPr>
        <w:t xml:space="preserve">drugih </w:t>
      </w:r>
      <w:r w:rsidRPr="00F53499">
        <w:rPr>
          <w:szCs w:val="20"/>
        </w:rPr>
        <w:t>objektov)</w:t>
      </w:r>
      <w:r>
        <w:rPr>
          <w:szCs w:val="20"/>
        </w:rPr>
        <w:t>.</w:t>
      </w:r>
    </w:p>
    <w:p w14:paraId="23C588A7" w14:textId="4CE48831" w:rsidR="00D009C7" w:rsidRPr="00F53499" w:rsidRDefault="00D009C7" w:rsidP="006F1F52">
      <w:pPr>
        <w:spacing w:after="0" w:line="240" w:lineRule="auto"/>
        <w:rPr>
          <w:szCs w:val="20"/>
        </w:rPr>
      </w:pPr>
      <w:r w:rsidRPr="00F53499">
        <w:rPr>
          <w:szCs w:val="20"/>
        </w:rPr>
        <w:t xml:space="preserve">Ministrstvo </w:t>
      </w:r>
      <w:r>
        <w:rPr>
          <w:szCs w:val="20"/>
        </w:rPr>
        <w:t>vsaka tri leta</w:t>
      </w:r>
      <w:r w:rsidRPr="00F53499">
        <w:rPr>
          <w:szCs w:val="20"/>
        </w:rPr>
        <w:t xml:space="preserve"> opravi revizijo višine letnega plačila</w:t>
      </w:r>
      <w:r w:rsidR="00C9011D">
        <w:rPr>
          <w:szCs w:val="20"/>
        </w:rPr>
        <w:t>.</w:t>
      </w:r>
      <w:r>
        <w:rPr>
          <w:szCs w:val="20"/>
        </w:rPr>
        <w:t xml:space="preserve"> </w:t>
      </w:r>
      <w:r w:rsidR="00C9011D">
        <w:rPr>
          <w:szCs w:val="20"/>
        </w:rPr>
        <w:t>N</w:t>
      </w:r>
      <w:r>
        <w:rPr>
          <w:szCs w:val="20"/>
        </w:rPr>
        <w:t xml:space="preserve">a podlagi opravljene analize ustreznosti lahko vlada določi letno nadomestilo v drugačnem odstotku (ki </w:t>
      </w:r>
      <w:proofErr w:type="spellStart"/>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venda</w:t>
      </w:r>
      <w:r>
        <w:rPr>
          <w:szCs w:val="20"/>
        </w:rPr>
        <w:t>ne</w:t>
      </w:r>
      <w:proofErr w:type="spellEnd"/>
      <w:r>
        <w:rPr>
          <w:szCs w:val="20"/>
        </w:rPr>
        <w:t xml:space="preserve"> sme biti nižji od 3 odstotkov)</w:t>
      </w:r>
      <w:r w:rsidRPr="00F53499">
        <w:rPr>
          <w:szCs w:val="20"/>
        </w:rPr>
        <w:t xml:space="preserve">. V členu </w:t>
      </w:r>
      <w:r>
        <w:rPr>
          <w:szCs w:val="20"/>
        </w:rPr>
        <w:t>sta</w:t>
      </w:r>
      <w:r w:rsidRPr="00F53499">
        <w:rPr>
          <w:szCs w:val="20"/>
        </w:rPr>
        <w:t xml:space="preserve"> določen</w:t>
      </w:r>
      <w:r>
        <w:rPr>
          <w:szCs w:val="20"/>
        </w:rPr>
        <w:t>a</w:t>
      </w:r>
      <w:r w:rsidRPr="00F53499">
        <w:rPr>
          <w:szCs w:val="20"/>
        </w:rPr>
        <w:t xml:space="preserve"> način plačevanja z akontacijami </w:t>
      </w:r>
      <w:r>
        <w:rPr>
          <w:szCs w:val="20"/>
        </w:rPr>
        <w:t>in</w:t>
      </w:r>
      <w:r w:rsidRPr="00F53499">
        <w:rPr>
          <w:szCs w:val="20"/>
        </w:rPr>
        <w:t xml:space="preserve"> način obračuna letnega </w:t>
      </w:r>
      <w:r>
        <w:rPr>
          <w:szCs w:val="20"/>
        </w:rPr>
        <w:t>nadomestila</w:t>
      </w:r>
      <w:r w:rsidRPr="00F53499">
        <w:rPr>
          <w:szCs w:val="20"/>
        </w:rPr>
        <w:t xml:space="preserve"> z morebitnim poravnanjem akontacij letnega plačila z dejanskim obračunom letnega </w:t>
      </w:r>
      <w:r>
        <w:rPr>
          <w:szCs w:val="20"/>
        </w:rPr>
        <w:t>nadomestila</w:t>
      </w:r>
      <w:r w:rsidRPr="00F53499">
        <w:rPr>
          <w:szCs w:val="20"/>
        </w:rPr>
        <w:t xml:space="preserve">. </w:t>
      </w:r>
      <w:r>
        <w:rPr>
          <w:szCs w:val="20"/>
        </w:rPr>
        <w:t xml:space="preserve">Družba </w:t>
      </w:r>
      <w:r w:rsidR="00E9382B">
        <w:rPr>
          <w:szCs w:val="20"/>
        </w:rPr>
        <w:t xml:space="preserve">ministrstvu </w:t>
      </w:r>
      <w:r>
        <w:rPr>
          <w:szCs w:val="20"/>
        </w:rPr>
        <w:t xml:space="preserve">do 31. marca tekočega leta pošlje vse podatke, potrebne za izračun višine letnega nadomestila za izvajanje nalog skrbi za kulturne in naravne </w:t>
      </w:r>
      <w:r w:rsidR="00E9382B">
        <w:rPr>
          <w:szCs w:val="20"/>
        </w:rPr>
        <w:t>vrednote in gospodarjenja</w:t>
      </w:r>
      <w:r>
        <w:rPr>
          <w:szCs w:val="20"/>
        </w:rPr>
        <w:t xml:space="preserve"> z njimi za preteklo leto. Ministrstvo do 30. aprila tekočega leta opravi dejanski obračun višine letnega nadomestila za izvajanje teh nalog za preteklo leto. Razliko med vplačanimi akontacijami in dejanskim obračunom pogodbeni stranki (družba in Republika Slovenija) v enkratnem znesku druga drugi poravnata v največ 30 dneh od dejanskega obračuna.</w:t>
      </w:r>
    </w:p>
    <w:p w14:paraId="6C183E17" w14:textId="77777777" w:rsidR="00D009C7" w:rsidRDefault="00D009C7" w:rsidP="006F1F52">
      <w:pPr>
        <w:spacing w:after="0" w:line="240" w:lineRule="auto"/>
        <w:rPr>
          <w:b/>
          <w:bCs/>
          <w:szCs w:val="20"/>
        </w:rPr>
      </w:pPr>
    </w:p>
    <w:p w14:paraId="7912E6DF" w14:textId="77777777" w:rsidR="00D009C7" w:rsidRPr="00F53499" w:rsidRDefault="00D009C7" w:rsidP="006F1F52">
      <w:pPr>
        <w:spacing w:after="0" w:line="240" w:lineRule="auto"/>
        <w:rPr>
          <w:b/>
          <w:bCs/>
          <w:szCs w:val="20"/>
        </w:rPr>
      </w:pPr>
      <w:bookmarkStart w:id="80" w:name="_Hlk155689752"/>
      <w:r w:rsidRPr="00F53499">
        <w:rPr>
          <w:b/>
          <w:bCs/>
          <w:szCs w:val="20"/>
        </w:rPr>
        <w:t>K 15. členu</w:t>
      </w:r>
    </w:p>
    <w:p w14:paraId="652FF637" w14:textId="3D7431C4" w:rsidR="00D009C7" w:rsidRPr="005B3892" w:rsidRDefault="00D009C7" w:rsidP="005B3892">
      <w:pPr>
        <w:spacing w:after="0" w:line="240" w:lineRule="auto"/>
        <w:rPr>
          <w:szCs w:val="20"/>
        </w:rPr>
      </w:pPr>
      <w:r w:rsidRPr="00F53499">
        <w:rPr>
          <w:szCs w:val="20"/>
        </w:rPr>
        <w:t xml:space="preserve">Člen opredeljuje prihodke družbe glede na posamezen sklop nalog upravljanja Kobilarne Lipica. </w:t>
      </w:r>
      <w:r>
        <w:rPr>
          <w:szCs w:val="20"/>
        </w:rPr>
        <w:t xml:space="preserve">Družba </w:t>
      </w:r>
      <w:r w:rsidRPr="00F53499">
        <w:rPr>
          <w:szCs w:val="20"/>
        </w:rPr>
        <w:t xml:space="preserve">pridobiva prihodke z opravljanjem nalog iz 12. </w:t>
      </w:r>
      <w:r>
        <w:rPr>
          <w:szCs w:val="20"/>
        </w:rPr>
        <w:t xml:space="preserve">(skrb in gospodarjenje) </w:t>
      </w:r>
      <w:r w:rsidRPr="00F53499">
        <w:rPr>
          <w:szCs w:val="20"/>
        </w:rPr>
        <w:t xml:space="preserve">in 13. </w:t>
      </w:r>
      <w:r>
        <w:rPr>
          <w:szCs w:val="20"/>
        </w:rPr>
        <w:t xml:space="preserve">(trženje) </w:t>
      </w:r>
      <w:r w:rsidRPr="00F53499">
        <w:rPr>
          <w:szCs w:val="20"/>
        </w:rPr>
        <w:t>člena tega zakona.</w:t>
      </w:r>
      <w:r>
        <w:rPr>
          <w:szCs w:val="20"/>
        </w:rPr>
        <w:t xml:space="preserve"> Prihodki družbe iz naslova opravljanja nalog iz 12. člena tega zakona so prihodki iz državnega proračuna, prihodki iz naslova opravljanja nalog iz 13. člena tega zakona pa so pridobljeni na trgu (izvajanje storitev za njihove uporabnike). </w:t>
      </w:r>
      <w:r w:rsidRPr="00F53499">
        <w:rPr>
          <w:szCs w:val="20"/>
        </w:rPr>
        <w:t xml:space="preserve">Naloge v zvezi s skrbjo </w:t>
      </w:r>
      <w:r>
        <w:rPr>
          <w:szCs w:val="20"/>
        </w:rPr>
        <w:t xml:space="preserve">za </w:t>
      </w:r>
      <w:r w:rsidRPr="00F53499">
        <w:rPr>
          <w:szCs w:val="20"/>
        </w:rPr>
        <w:t>kulturn</w:t>
      </w:r>
      <w:r>
        <w:rPr>
          <w:szCs w:val="20"/>
        </w:rPr>
        <w:t>e</w:t>
      </w:r>
      <w:r w:rsidRPr="00F53499">
        <w:rPr>
          <w:szCs w:val="20"/>
        </w:rPr>
        <w:t xml:space="preserve"> in naravn</w:t>
      </w:r>
      <w:r>
        <w:rPr>
          <w:szCs w:val="20"/>
        </w:rPr>
        <w:t>e</w:t>
      </w:r>
      <w:r w:rsidRPr="00F53499">
        <w:rPr>
          <w:szCs w:val="20"/>
        </w:rPr>
        <w:t xml:space="preserve"> vrednot</w:t>
      </w:r>
      <w:r>
        <w:rPr>
          <w:szCs w:val="20"/>
        </w:rPr>
        <w:t>e</w:t>
      </w:r>
      <w:r w:rsidRPr="00F53499">
        <w:rPr>
          <w:szCs w:val="20"/>
        </w:rPr>
        <w:t xml:space="preserve"> </w:t>
      </w:r>
      <w:r w:rsidR="00E9382B">
        <w:rPr>
          <w:szCs w:val="20"/>
        </w:rPr>
        <w:t>ter</w:t>
      </w:r>
      <w:r w:rsidRPr="00F53499">
        <w:rPr>
          <w:szCs w:val="20"/>
        </w:rPr>
        <w:t xml:space="preserve"> gospodarjenje</w:t>
      </w:r>
      <w:r w:rsidR="00E9382B">
        <w:rPr>
          <w:szCs w:val="20"/>
        </w:rPr>
        <w:t>m</w:t>
      </w:r>
      <w:r w:rsidRPr="00F53499">
        <w:rPr>
          <w:szCs w:val="20"/>
        </w:rPr>
        <w:t xml:space="preserve"> </w:t>
      </w:r>
      <w:r>
        <w:rPr>
          <w:szCs w:val="20"/>
        </w:rPr>
        <w:t xml:space="preserve">z </w:t>
      </w:r>
      <w:r>
        <w:rPr>
          <w:szCs w:val="20"/>
        </w:rPr>
        <w:lastRenderedPageBreak/>
        <w:t>njimi</w:t>
      </w:r>
      <w:r w:rsidRPr="00F53499">
        <w:rPr>
          <w:szCs w:val="20"/>
        </w:rPr>
        <w:t xml:space="preserve"> opravlja družba v imenu in za račun Republike Slovenije ter za </w:t>
      </w:r>
      <w:r>
        <w:rPr>
          <w:szCs w:val="20"/>
        </w:rPr>
        <w:t>to</w:t>
      </w:r>
      <w:r w:rsidRPr="00F53499">
        <w:rPr>
          <w:szCs w:val="20"/>
        </w:rPr>
        <w:t xml:space="preserve"> prejema letno </w:t>
      </w:r>
      <w:r>
        <w:rPr>
          <w:szCs w:val="20"/>
        </w:rPr>
        <w:t>plačilo</w:t>
      </w:r>
      <w:r w:rsidRPr="00F53499">
        <w:rPr>
          <w:szCs w:val="20"/>
        </w:rPr>
        <w:t xml:space="preserve">, ki </w:t>
      </w:r>
      <w:r>
        <w:rPr>
          <w:szCs w:val="20"/>
        </w:rPr>
        <w:t>j</w:t>
      </w:r>
      <w:r w:rsidRPr="00F53499">
        <w:rPr>
          <w:szCs w:val="20"/>
        </w:rPr>
        <w:t xml:space="preserve">e na podlagi </w:t>
      </w:r>
      <w:r>
        <w:rPr>
          <w:szCs w:val="20"/>
        </w:rPr>
        <w:t>poslovnega načrta družbe</w:t>
      </w:r>
      <w:r w:rsidRPr="00F53499">
        <w:rPr>
          <w:szCs w:val="20"/>
        </w:rPr>
        <w:t xml:space="preserve"> do</w:t>
      </w:r>
      <w:r w:rsidR="00E9382B">
        <w:rPr>
          <w:szCs w:val="20"/>
        </w:rPr>
        <w:t>ločeno</w:t>
      </w:r>
      <w:r w:rsidRPr="00F53499">
        <w:rPr>
          <w:szCs w:val="20"/>
        </w:rPr>
        <w:t xml:space="preserve"> s pogodbo, sklenjeno med Republiko Slovenijo in družbo, oziroma z dodatkom k tej pogodbi. V členu so določene tudi minimalne vsebine te pogodbe oziroma dodatka. </w:t>
      </w:r>
      <w:r w:rsidRPr="00315B5E">
        <w:rPr>
          <w:rStyle w:val="cf01"/>
          <w:rFonts w:ascii="Arial" w:hAnsi="Arial" w:cs="Arial"/>
          <w:sz w:val="20"/>
          <w:szCs w:val="20"/>
        </w:rPr>
        <w:t>Predviden</w:t>
      </w:r>
      <w:r>
        <w:rPr>
          <w:rStyle w:val="cf01"/>
          <w:rFonts w:ascii="Arial" w:hAnsi="Arial" w:cs="Arial"/>
          <w:sz w:val="20"/>
          <w:szCs w:val="20"/>
        </w:rPr>
        <w:t>i</w:t>
      </w:r>
      <w:r w:rsidRPr="00315B5E">
        <w:rPr>
          <w:rStyle w:val="cf01"/>
          <w:rFonts w:ascii="Arial" w:hAnsi="Arial" w:cs="Arial"/>
          <w:sz w:val="20"/>
          <w:szCs w:val="20"/>
        </w:rPr>
        <w:t xml:space="preserve"> obseg </w:t>
      </w:r>
      <w:r>
        <w:rPr>
          <w:rStyle w:val="cf01"/>
          <w:rFonts w:ascii="Arial" w:hAnsi="Arial" w:cs="Arial"/>
          <w:sz w:val="20"/>
          <w:szCs w:val="20"/>
        </w:rPr>
        <w:t>nalog</w:t>
      </w:r>
      <w:r w:rsidRPr="00315B5E">
        <w:rPr>
          <w:rStyle w:val="cf01"/>
          <w:rFonts w:ascii="Arial" w:hAnsi="Arial" w:cs="Arial"/>
          <w:sz w:val="20"/>
          <w:szCs w:val="20"/>
        </w:rPr>
        <w:t xml:space="preserve"> in </w:t>
      </w:r>
      <w:r>
        <w:rPr>
          <w:rStyle w:val="cf01"/>
          <w:rFonts w:ascii="Arial" w:hAnsi="Arial" w:cs="Arial"/>
          <w:sz w:val="20"/>
          <w:szCs w:val="20"/>
        </w:rPr>
        <w:t>višina letnega plačila</w:t>
      </w:r>
      <w:r w:rsidRPr="00315B5E">
        <w:rPr>
          <w:rStyle w:val="cf01"/>
          <w:rFonts w:ascii="Arial" w:hAnsi="Arial" w:cs="Arial"/>
          <w:sz w:val="20"/>
          <w:szCs w:val="20"/>
        </w:rPr>
        <w:t xml:space="preserve"> za </w:t>
      </w:r>
      <w:r>
        <w:rPr>
          <w:rStyle w:val="cf01"/>
          <w:rFonts w:ascii="Arial" w:hAnsi="Arial" w:cs="Arial"/>
          <w:sz w:val="20"/>
          <w:szCs w:val="20"/>
        </w:rPr>
        <w:t>opravljene</w:t>
      </w:r>
      <w:r w:rsidRPr="00315B5E">
        <w:rPr>
          <w:rStyle w:val="cf01"/>
          <w:rFonts w:ascii="Arial" w:hAnsi="Arial" w:cs="Arial"/>
          <w:sz w:val="20"/>
          <w:szCs w:val="20"/>
        </w:rPr>
        <w:t xml:space="preserve"> nalog</w:t>
      </w:r>
      <w:r>
        <w:rPr>
          <w:rStyle w:val="cf01"/>
          <w:rFonts w:ascii="Arial" w:hAnsi="Arial" w:cs="Arial"/>
          <w:sz w:val="20"/>
          <w:szCs w:val="20"/>
        </w:rPr>
        <w:t>e</w:t>
      </w:r>
      <w:r w:rsidRPr="00315B5E">
        <w:rPr>
          <w:rStyle w:val="cf01"/>
          <w:rFonts w:ascii="Arial" w:hAnsi="Arial" w:cs="Arial"/>
          <w:sz w:val="20"/>
          <w:szCs w:val="20"/>
        </w:rPr>
        <w:t xml:space="preserve"> iz 12. člena tega zakona se opredeli</w:t>
      </w:r>
      <w:r>
        <w:rPr>
          <w:rStyle w:val="cf01"/>
          <w:rFonts w:ascii="Arial" w:hAnsi="Arial" w:cs="Arial"/>
          <w:sz w:val="20"/>
          <w:szCs w:val="20"/>
        </w:rPr>
        <w:t>ta</w:t>
      </w:r>
      <w:r w:rsidRPr="00315B5E">
        <w:rPr>
          <w:rStyle w:val="cf01"/>
          <w:rFonts w:ascii="Arial" w:hAnsi="Arial" w:cs="Arial"/>
          <w:sz w:val="20"/>
          <w:szCs w:val="20"/>
        </w:rPr>
        <w:t xml:space="preserve"> v poslovnem načrtu</w:t>
      </w:r>
      <w:r>
        <w:rPr>
          <w:rStyle w:val="cf01"/>
          <w:rFonts w:ascii="Arial" w:hAnsi="Arial" w:cs="Arial"/>
          <w:sz w:val="20"/>
          <w:szCs w:val="20"/>
        </w:rPr>
        <w:t>.</w:t>
      </w:r>
      <w:r w:rsidRPr="00315B5E">
        <w:rPr>
          <w:rStyle w:val="cf01"/>
          <w:rFonts w:ascii="Arial" w:hAnsi="Arial" w:cs="Arial"/>
          <w:sz w:val="20"/>
          <w:szCs w:val="20"/>
        </w:rPr>
        <w:t xml:space="preserve"> </w:t>
      </w:r>
      <w:r w:rsidRPr="0080131A">
        <w:rPr>
          <w:rStyle w:val="cf01"/>
          <w:rFonts w:ascii="Arial" w:hAnsi="Arial" w:cs="Arial"/>
          <w:sz w:val="20"/>
          <w:szCs w:val="20"/>
        </w:rPr>
        <w:t>Višina letnega plačila za opravljene naloge iz 12. člena, ki ne vključuje DDV, ne sme preseči zneska stroškov</w:t>
      </w:r>
      <w:r>
        <w:rPr>
          <w:rStyle w:val="cf01"/>
          <w:rFonts w:ascii="Arial" w:hAnsi="Arial" w:cs="Arial"/>
          <w:sz w:val="20"/>
          <w:szCs w:val="20"/>
        </w:rPr>
        <w:t xml:space="preserve"> za</w:t>
      </w:r>
      <w:r w:rsidRPr="0080131A">
        <w:rPr>
          <w:rStyle w:val="cf01"/>
          <w:rFonts w:ascii="Arial" w:hAnsi="Arial" w:cs="Arial"/>
          <w:sz w:val="20"/>
          <w:szCs w:val="20"/>
        </w:rPr>
        <w:t xml:space="preserve"> izpolnjevanj</w:t>
      </w:r>
      <w:r>
        <w:rPr>
          <w:rStyle w:val="cf01"/>
          <w:rFonts w:ascii="Arial" w:hAnsi="Arial" w:cs="Arial"/>
          <w:sz w:val="20"/>
          <w:szCs w:val="20"/>
        </w:rPr>
        <w:t>e</w:t>
      </w:r>
      <w:r w:rsidRPr="0080131A">
        <w:rPr>
          <w:rStyle w:val="cf01"/>
          <w:rFonts w:ascii="Arial" w:hAnsi="Arial" w:cs="Arial"/>
          <w:sz w:val="20"/>
          <w:szCs w:val="20"/>
        </w:rPr>
        <w:t xml:space="preserve"> obveznosti izvajanja nalog iz 12. člena</w:t>
      </w:r>
      <w:r w:rsidR="00E9382B">
        <w:rPr>
          <w:rStyle w:val="cf01"/>
          <w:rFonts w:ascii="Arial" w:hAnsi="Arial" w:cs="Arial"/>
          <w:sz w:val="20"/>
          <w:szCs w:val="20"/>
        </w:rPr>
        <w:t>.</w:t>
      </w:r>
    </w:p>
    <w:p w14:paraId="7C0589E6" w14:textId="77777777" w:rsidR="00D009C7" w:rsidRPr="00241B13" w:rsidRDefault="00D009C7" w:rsidP="00A746D9">
      <w:pPr>
        <w:spacing w:after="0" w:line="240" w:lineRule="auto"/>
        <w:rPr>
          <w:szCs w:val="20"/>
        </w:rPr>
      </w:pPr>
    </w:p>
    <w:p w14:paraId="7B88284C" w14:textId="2DA5FFAD" w:rsidR="00D009C7" w:rsidRDefault="00D009C7" w:rsidP="006F1F52">
      <w:pPr>
        <w:spacing w:after="0" w:line="240" w:lineRule="auto"/>
        <w:rPr>
          <w:szCs w:val="20"/>
        </w:rPr>
      </w:pPr>
      <w:r w:rsidRPr="00F53499">
        <w:rPr>
          <w:szCs w:val="20"/>
        </w:rPr>
        <w:t xml:space="preserve">Naloge v zvezi s trženjem kulturnih in naravnih vrednot opravlja družba v svojem imenu in za svoj račun kot tržno dejavnost in pri tem ustvarja prihodke na trgu </w:t>
      </w:r>
      <w:r>
        <w:rPr>
          <w:szCs w:val="20"/>
        </w:rPr>
        <w:t>s</w:t>
      </w:r>
      <w:r w:rsidRPr="00F53499">
        <w:rPr>
          <w:szCs w:val="20"/>
        </w:rPr>
        <w:t xml:space="preserve"> trženjem in prodajo turističnih </w:t>
      </w:r>
      <w:r w:rsidR="00E9382B" w:rsidRPr="00F53499">
        <w:rPr>
          <w:szCs w:val="20"/>
        </w:rPr>
        <w:t>pro</w:t>
      </w:r>
      <w:r w:rsidR="00E9382B">
        <w:rPr>
          <w:szCs w:val="20"/>
        </w:rPr>
        <w:t>izvodov</w:t>
      </w:r>
      <w:r w:rsidR="00E9382B" w:rsidRPr="00F53499">
        <w:rPr>
          <w:szCs w:val="20"/>
        </w:rPr>
        <w:t xml:space="preserve"> </w:t>
      </w:r>
      <w:r w:rsidRPr="00F53499">
        <w:rPr>
          <w:szCs w:val="20"/>
        </w:rPr>
        <w:t xml:space="preserve">in storitev. </w:t>
      </w:r>
    </w:p>
    <w:p w14:paraId="317EF39B" w14:textId="55DE5094" w:rsidR="00D009C7" w:rsidRPr="00F53499" w:rsidRDefault="00D009C7" w:rsidP="006F1F52">
      <w:pPr>
        <w:spacing w:after="0" w:line="240" w:lineRule="auto"/>
        <w:rPr>
          <w:szCs w:val="20"/>
        </w:rPr>
      </w:pPr>
      <w:r w:rsidRPr="00F53499">
        <w:rPr>
          <w:szCs w:val="20"/>
        </w:rPr>
        <w:t xml:space="preserve">Izrecno je </w:t>
      </w:r>
      <w:r>
        <w:rPr>
          <w:szCs w:val="20"/>
        </w:rPr>
        <w:t>poudarjena</w:t>
      </w:r>
      <w:r w:rsidRPr="00F53499">
        <w:rPr>
          <w:szCs w:val="20"/>
        </w:rPr>
        <w:t xml:space="preserve"> tudi dolžnost </w:t>
      </w:r>
      <w:r>
        <w:rPr>
          <w:szCs w:val="20"/>
        </w:rPr>
        <w:t>družbe</w:t>
      </w:r>
      <w:r w:rsidRPr="00F53499">
        <w:rPr>
          <w:szCs w:val="20"/>
        </w:rPr>
        <w:t>, da vodi ločeno računovodstvo</w:t>
      </w:r>
      <w:r>
        <w:rPr>
          <w:szCs w:val="20"/>
        </w:rPr>
        <w:t xml:space="preserve"> v skladu s slovenskimi računovodskimi standardi za </w:t>
      </w:r>
      <w:r w:rsidR="00012B95">
        <w:rPr>
          <w:szCs w:val="20"/>
        </w:rPr>
        <w:t>sklope</w:t>
      </w:r>
      <w:r w:rsidRPr="00F53499">
        <w:rPr>
          <w:szCs w:val="20"/>
        </w:rPr>
        <w:t xml:space="preserve"> nal</w:t>
      </w:r>
      <w:r>
        <w:rPr>
          <w:szCs w:val="20"/>
        </w:rPr>
        <w:t>og upravljanja Kobilarne Lipica</w:t>
      </w:r>
      <w:r w:rsidRPr="00F53499">
        <w:rPr>
          <w:szCs w:val="20"/>
        </w:rPr>
        <w:t xml:space="preserve">. </w:t>
      </w:r>
    </w:p>
    <w:p w14:paraId="6E544EDB" w14:textId="77777777" w:rsidR="00D009C7" w:rsidRDefault="00D009C7" w:rsidP="006F1F52">
      <w:pPr>
        <w:spacing w:after="0" w:line="240" w:lineRule="auto"/>
        <w:rPr>
          <w:b/>
          <w:bCs/>
          <w:szCs w:val="20"/>
        </w:rPr>
      </w:pPr>
    </w:p>
    <w:bookmarkEnd w:id="80"/>
    <w:p w14:paraId="336227B0" w14:textId="77777777" w:rsidR="00D009C7" w:rsidRPr="00F53499" w:rsidRDefault="00D009C7" w:rsidP="006F1F52">
      <w:pPr>
        <w:spacing w:after="0" w:line="240" w:lineRule="auto"/>
        <w:rPr>
          <w:b/>
          <w:bCs/>
          <w:szCs w:val="20"/>
        </w:rPr>
      </w:pPr>
      <w:r w:rsidRPr="00F53499">
        <w:rPr>
          <w:b/>
          <w:bCs/>
          <w:szCs w:val="20"/>
        </w:rPr>
        <w:t>K 16. členu</w:t>
      </w:r>
    </w:p>
    <w:p w14:paraId="579955CA" w14:textId="0D5991D3" w:rsidR="00D009C7" w:rsidRPr="00F53499" w:rsidRDefault="00D009C7" w:rsidP="006F1F52">
      <w:pPr>
        <w:spacing w:after="0" w:line="240" w:lineRule="auto"/>
        <w:rPr>
          <w:b/>
          <w:bCs/>
          <w:szCs w:val="20"/>
        </w:rPr>
      </w:pPr>
      <w:r w:rsidRPr="00F53499">
        <w:rPr>
          <w:szCs w:val="20"/>
        </w:rPr>
        <w:t>Člen opredeljuje način izvajanja investicij in investicijskega vzdrževanja, kar je ena od glavnih nalog družbe, ki j</w:t>
      </w:r>
      <w:r>
        <w:rPr>
          <w:szCs w:val="20"/>
        </w:rPr>
        <w:t>ih</w:t>
      </w:r>
      <w:r w:rsidRPr="00F53499">
        <w:rPr>
          <w:szCs w:val="20"/>
        </w:rPr>
        <w:t xml:space="preserve"> v okviru nalog skrbi </w:t>
      </w:r>
      <w:r>
        <w:rPr>
          <w:szCs w:val="20"/>
        </w:rPr>
        <w:t xml:space="preserve">za </w:t>
      </w:r>
      <w:r w:rsidRPr="00F53499">
        <w:rPr>
          <w:szCs w:val="20"/>
        </w:rPr>
        <w:t>kulturn</w:t>
      </w:r>
      <w:r>
        <w:rPr>
          <w:szCs w:val="20"/>
        </w:rPr>
        <w:t>e</w:t>
      </w:r>
      <w:r w:rsidRPr="00F53499">
        <w:rPr>
          <w:szCs w:val="20"/>
        </w:rPr>
        <w:t xml:space="preserve"> in naravn</w:t>
      </w:r>
      <w:r>
        <w:rPr>
          <w:szCs w:val="20"/>
        </w:rPr>
        <w:t>e</w:t>
      </w:r>
      <w:r w:rsidRPr="00F53499">
        <w:rPr>
          <w:szCs w:val="20"/>
        </w:rPr>
        <w:t xml:space="preserve"> vrednot</w:t>
      </w:r>
      <w:r>
        <w:rPr>
          <w:szCs w:val="20"/>
        </w:rPr>
        <w:t>e</w:t>
      </w:r>
      <w:r w:rsidRPr="00F53499">
        <w:rPr>
          <w:szCs w:val="20"/>
        </w:rPr>
        <w:t xml:space="preserve"> Kobilarne Lipica </w:t>
      </w:r>
      <w:r>
        <w:rPr>
          <w:szCs w:val="20"/>
        </w:rPr>
        <w:t>in gospodarjenja z njimi</w:t>
      </w:r>
      <w:r w:rsidRPr="00F53499">
        <w:rPr>
          <w:szCs w:val="20"/>
        </w:rPr>
        <w:t xml:space="preserve"> izvaja v imenu in za račun Republike Slovenije. Pri tem mora družba delovati kot dober gospodarstvenik in izvajati določene naloge v celotni verigi – od načrtovanja do izvedbe.</w:t>
      </w:r>
      <w:r>
        <w:rPr>
          <w:szCs w:val="20"/>
        </w:rPr>
        <w:t xml:space="preserve"> V strategiji se določajo investicije, ki se podrobneje opredelijo v letnem poslovnem načrtu, ki ga sprejme vlada. </w:t>
      </w:r>
    </w:p>
    <w:p w14:paraId="307D11D5" w14:textId="77777777" w:rsidR="00D009C7" w:rsidRDefault="00D009C7" w:rsidP="006F1F52">
      <w:pPr>
        <w:spacing w:after="0" w:line="240" w:lineRule="auto"/>
        <w:rPr>
          <w:b/>
          <w:bCs/>
          <w:szCs w:val="20"/>
        </w:rPr>
      </w:pPr>
    </w:p>
    <w:p w14:paraId="4921DDFD" w14:textId="77777777" w:rsidR="00D009C7" w:rsidRPr="00F53499" w:rsidRDefault="00D009C7" w:rsidP="006F1F52">
      <w:pPr>
        <w:spacing w:after="0" w:line="240" w:lineRule="auto"/>
        <w:rPr>
          <w:b/>
          <w:bCs/>
          <w:szCs w:val="20"/>
        </w:rPr>
      </w:pPr>
      <w:r w:rsidRPr="00F53499">
        <w:rPr>
          <w:b/>
          <w:bCs/>
          <w:szCs w:val="20"/>
        </w:rPr>
        <w:t>K 17. členu</w:t>
      </w:r>
    </w:p>
    <w:p w14:paraId="334E02EF" w14:textId="4E862E36" w:rsidR="00D009C7" w:rsidRPr="00F53499" w:rsidRDefault="00D009C7" w:rsidP="006F1F52">
      <w:pPr>
        <w:spacing w:after="0" w:line="240" w:lineRule="auto"/>
        <w:rPr>
          <w:szCs w:val="20"/>
        </w:rPr>
      </w:pPr>
      <w:r w:rsidRPr="00F53499">
        <w:rPr>
          <w:szCs w:val="20"/>
        </w:rPr>
        <w:t xml:space="preserve">Člen opredeljuje pogoje uporabe premoženja Republike Slovenije z vsemi nepremičninami, premičninami, nesnovno dediščino </w:t>
      </w:r>
      <w:r>
        <w:rPr>
          <w:szCs w:val="20"/>
        </w:rPr>
        <w:t>in</w:t>
      </w:r>
      <w:r w:rsidRPr="00F53499">
        <w:rPr>
          <w:szCs w:val="20"/>
        </w:rPr>
        <w:t xml:space="preserve"> pravicami intelektualne lastnine, ki so v lasti Republike Slovenije</w:t>
      </w:r>
      <w:r>
        <w:rPr>
          <w:szCs w:val="20"/>
        </w:rPr>
        <w:t xml:space="preserve">. Premoženje, ki je potrebno za opravljanje nalog v zvezi s skrbjo za kulturne in naravne vrednote </w:t>
      </w:r>
      <w:r w:rsidR="00012B95">
        <w:rPr>
          <w:szCs w:val="20"/>
        </w:rPr>
        <w:t xml:space="preserve">ter gospodarjenjem z njimi </w:t>
      </w:r>
      <w:r>
        <w:rPr>
          <w:szCs w:val="20"/>
        </w:rPr>
        <w:t>iz 12. člena, ima družba v brezplačni uporabi, premoženje, ki se uporablja za izvajanje nalog v zvezi s trženjem kulturnih in naravnih vrednost iz 13. člena, pa ima družba v odplačni uporabi in za uporabo tega premoženja Republiki Sloveniji plačuje letno nadomestilo v skladu s prvim odstavkom 14. člena tega zakona.</w:t>
      </w:r>
      <w:r w:rsidRPr="00F53499">
        <w:rPr>
          <w:szCs w:val="20"/>
        </w:rPr>
        <w:t xml:space="preserve"> </w:t>
      </w:r>
      <w:r>
        <w:rPr>
          <w:szCs w:val="20"/>
        </w:rPr>
        <w:t>Poudarjena</w:t>
      </w:r>
      <w:r w:rsidRPr="00F53499">
        <w:rPr>
          <w:szCs w:val="20"/>
        </w:rPr>
        <w:t xml:space="preserve"> je temeljna dolžnost družbe, da s premoženjem Republike Slovenije ravna s skrbnostjo dobrega gospodarstvenika in v skladu z najboljšimi praksami stroke na področju konjereje, konjeništva, kmetovanja, upravljanja premoženja, vzdrževanja nepremičnin in poslovnih dejavnosti.</w:t>
      </w:r>
    </w:p>
    <w:p w14:paraId="52D3645D" w14:textId="179EFBDE" w:rsidR="00D009C7" w:rsidRPr="00F53499" w:rsidRDefault="00D009C7" w:rsidP="006F1F52">
      <w:pPr>
        <w:spacing w:after="0" w:line="240" w:lineRule="auto"/>
        <w:rPr>
          <w:szCs w:val="20"/>
        </w:rPr>
      </w:pPr>
      <w:r w:rsidRPr="00F53499">
        <w:t xml:space="preserve">Za nemoteno izvajanje nalog družbe po tem zakonu je pomembno, da ima družba prednostno pravico do zakupa kmetijskih zemljišč in gozdov v lasti Republike Slovenije, ki jih daje v zakup Sklad kmetijskih zemljišč in gozdov in so </w:t>
      </w:r>
      <w:r>
        <w:t>na</w:t>
      </w:r>
      <w:r w:rsidRPr="00F53499">
        <w:t xml:space="preserve"> vplivnem območju Kobilarna Lipica in </w:t>
      </w:r>
      <w:r w:rsidR="003A0913">
        <w:t xml:space="preserve">zunaj </w:t>
      </w:r>
      <w:r w:rsidRPr="00F53499">
        <w:t>spomeniškega območja.</w:t>
      </w:r>
    </w:p>
    <w:p w14:paraId="12BE1FF3" w14:textId="77777777" w:rsidR="00D009C7" w:rsidRDefault="00D009C7" w:rsidP="006F1F52">
      <w:pPr>
        <w:spacing w:after="0" w:line="240" w:lineRule="auto"/>
        <w:rPr>
          <w:b/>
          <w:bCs/>
          <w:szCs w:val="20"/>
        </w:rPr>
      </w:pPr>
    </w:p>
    <w:p w14:paraId="22DC70CA" w14:textId="77777777" w:rsidR="00D009C7" w:rsidRPr="00F53499" w:rsidRDefault="00D009C7" w:rsidP="006F1F52">
      <w:pPr>
        <w:spacing w:after="0" w:line="240" w:lineRule="auto"/>
        <w:rPr>
          <w:b/>
          <w:bCs/>
          <w:szCs w:val="20"/>
        </w:rPr>
      </w:pPr>
      <w:r w:rsidRPr="00F53499">
        <w:rPr>
          <w:b/>
          <w:bCs/>
          <w:szCs w:val="20"/>
        </w:rPr>
        <w:t>K 18. členu</w:t>
      </w:r>
    </w:p>
    <w:p w14:paraId="7DDFC21B" w14:textId="5AA4CA46" w:rsidR="00D009C7" w:rsidRPr="00F53499" w:rsidRDefault="00D009C7" w:rsidP="006F1F52">
      <w:pPr>
        <w:spacing w:after="0" w:line="240" w:lineRule="auto"/>
        <w:rPr>
          <w:szCs w:val="20"/>
        </w:rPr>
      </w:pPr>
      <w:r w:rsidRPr="00F53499">
        <w:rPr>
          <w:szCs w:val="20"/>
        </w:rPr>
        <w:t xml:space="preserve">Člen navaja intelektualno lastnino, </w:t>
      </w:r>
      <w:r>
        <w:rPr>
          <w:szCs w:val="20"/>
        </w:rPr>
        <w:t xml:space="preserve">ki jo </w:t>
      </w:r>
      <w:r w:rsidRPr="00F53499">
        <w:rPr>
          <w:szCs w:val="20"/>
        </w:rPr>
        <w:t>družba upravlja</w:t>
      </w:r>
      <w:r>
        <w:rPr>
          <w:szCs w:val="20"/>
        </w:rPr>
        <w:t>;</w:t>
      </w:r>
      <w:r w:rsidRPr="00F53499">
        <w:rPr>
          <w:szCs w:val="20"/>
        </w:rPr>
        <w:t xml:space="preserve"> </w:t>
      </w:r>
      <w:r>
        <w:rPr>
          <w:szCs w:val="20"/>
        </w:rPr>
        <w:t xml:space="preserve">sem </w:t>
      </w:r>
      <w:r w:rsidRPr="00F53499">
        <w:rPr>
          <w:szCs w:val="20"/>
        </w:rPr>
        <w:t>s</w:t>
      </w:r>
      <w:r>
        <w:rPr>
          <w:szCs w:val="20"/>
        </w:rPr>
        <w:t>padajo</w:t>
      </w:r>
      <w:r w:rsidRPr="00F53499">
        <w:rPr>
          <w:szCs w:val="20"/>
        </w:rPr>
        <w:t xml:space="preserve"> podoba kulturnega spomenika Kobilarna Lipica, geografska označba </w:t>
      </w:r>
      <w:r>
        <w:rPr>
          <w:szCs w:val="20"/>
        </w:rPr>
        <w:t>l</w:t>
      </w:r>
      <w:r w:rsidRPr="00F53499">
        <w:rPr>
          <w:szCs w:val="20"/>
        </w:rPr>
        <w:t xml:space="preserve">ipicanec, </w:t>
      </w:r>
      <w:r w:rsidR="00012B95">
        <w:rPr>
          <w:szCs w:val="20"/>
        </w:rPr>
        <w:t xml:space="preserve">druge </w:t>
      </w:r>
      <w:r w:rsidRPr="00F53499">
        <w:rPr>
          <w:szCs w:val="20"/>
        </w:rPr>
        <w:t xml:space="preserve">znamke, registrirane pri Uradu Republike Slovenije za intelektualno lastnino ali Mednarodnem uradu Svetovne organizacije za intelektualno lastnino, ki se nanašajo na Kobilarno Lipica, ter morebitne </w:t>
      </w:r>
      <w:proofErr w:type="spellStart"/>
      <w:r w:rsidRPr="00F53499">
        <w:rPr>
          <w:szCs w:val="20"/>
        </w:rPr>
        <w:t>novoregistrirane</w:t>
      </w:r>
      <w:proofErr w:type="spellEnd"/>
      <w:r w:rsidRPr="00F53499">
        <w:rPr>
          <w:szCs w:val="20"/>
        </w:rPr>
        <w:t xml:space="preserve"> znamke, ki se nanašajo na Kobilarno Lipica in so v lasti Republike Slovenije. Člen določa soglasje vlade za morebitni prenos pravic za uporabo navedenih znamk na tretje. Za uporabo navedenih pravic intelektualne lastnine pri upravljanju Kobilarne Lipica družba ne plačuje nadomestila. </w:t>
      </w:r>
    </w:p>
    <w:p w14:paraId="0C268604" w14:textId="77777777" w:rsidR="00D009C7" w:rsidRDefault="00D009C7" w:rsidP="006F1F52">
      <w:pPr>
        <w:spacing w:after="0" w:line="240" w:lineRule="auto"/>
        <w:rPr>
          <w:b/>
          <w:bCs/>
          <w:szCs w:val="20"/>
        </w:rPr>
      </w:pPr>
    </w:p>
    <w:p w14:paraId="3CEFF2D6" w14:textId="77777777" w:rsidR="00D009C7" w:rsidRPr="00F53499" w:rsidRDefault="00D009C7" w:rsidP="006F1F52">
      <w:pPr>
        <w:spacing w:after="0" w:line="240" w:lineRule="auto"/>
        <w:rPr>
          <w:b/>
          <w:bCs/>
          <w:szCs w:val="20"/>
        </w:rPr>
      </w:pPr>
      <w:r w:rsidRPr="00F53499">
        <w:rPr>
          <w:b/>
          <w:bCs/>
          <w:szCs w:val="20"/>
        </w:rPr>
        <w:t>K 19. členu</w:t>
      </w:r>
    </w:p>
    <w:bookmarkEnd w:id="79"/>
    <w:p w14:paraId="5C43DC19" w14:textId="77777777" w:rsidR="00D009C7" w:rsidRPr="00F53499" w:rsidRDefault="00D009C7" w:rsidP="006F1F52">
      <w:pPr>
        <w:spacing w:after="0" w:line="240" w:lineRule="auto"/>
        <w:rPr>
          <w:szCs w:val="20"/>
        </w:rPr>
      </w:pPr>
      <w:r w:rsidRPr="00F53499">
        <w:rPr>
          <w:szCs w:val="20"/>
        </w:rPr>
        <w:t>V tem členu je razglašena enota nepremične dediščine Lipica – Kobilarna Lipica EID 1-07245 za spomeniško območje državnega pomena.</w:t>
      </w:r>
    </w:p>
    <w:p w14:paraId="325F9B8D" w14:textId="77777777" w:rsidR="00D009C7" w:rsidRDefault="00D009C7" w:rsidP="006F1F52">
      <w:pPr>
        <w:spacing w:after="0" w:line="240" w:lineRule="auto"/>
        <w:rPr>
          <w:b/>
          <w:bCs/>
          <w:szCs w:val="20"/>
        </w:rPr>
      </w:pPr>
    </w:p>
    <w:p w14:paraId="18DF3C5A" w14:textId="77777777" w:rsidR="00D009C7" w:rsidRPr="00F53499" w:rsidRDefault="00D009C7" w:rsidP="006F1F52">
      <w:pPr>
        <w:spacing w:after="0" w:line="240" w:lineRule="auto"/>
        <w:rPr>
          <w:b/>
          <w:bCs/>
          <w:szCs w:val="20"/>
        </w:rPr>
      </w:pPr>
      <w:r w:rsidRPr="00F53499">
        <w:rPr>
          <w:b/>
          <w:bCs/>
          <w:szCs w:val="20"/>
        </w:rPr>
        <w:t>K 20. členu</w:t>
      </w:r>
    </w:p>
    <w:p w14:paraId="471B1127" w14:textId="654BDE4C" w:rsidR="00D009C7" w:rsidRPr="00F53499" w:rsidRDefault="00D009C7" w:rsidP="006F1F52">
      <w:pPr>
        <w:spacing w:after="0" w:line="240" w:lineRule="auto"/>
        <w:rPr>
          <w:szCs w:val="20"/>
        </w:rPr>
      </w:pPr>
      <w:r w:rsidRPr="00F53499">
        <w:rPr>
          <w:szCs w:val="20"/>
        </w:rPr>
        <w:t xml:space="preserve">V tem členu </w:t>
      </w:r>
      <w:r>
        <w:rPr>
          <w:szCs w:val="20"/>
        </w:rPr>
        <w:t>so</w:t>
      </w:r>
      <w:r w:rsidRPr="00F53499">
        <w:rPr>
          <w:szCs w:val="20"/>
        </w:rPr>
        <w:t xml:space="preserve"> pojasnjen</w:t>
      </w:r>
      <w:r>
        <w:rPr>
          <w:szCs w:val="20"/>
        </w:rPr>
        <w:t>i</w:t>
      </w:r>
      <w:r w:rsidRPr="00F53499">
        <w:rPr>
          <w:szCs w:val="20"/>
        </w:rPr>
        <w:t xml:space="preserve"> pomen in kulturna vrednost spomeniškega območja Kobilarne Lipica za Republiko Slovenijo, predvsem z vidika pomena zaščite krajinskih, arhitekturnih, etnoloških in zgodovinskih značilnosti območja za nadaljnjo tradicionalno rejo in vzrejo lipicanskih konj</w:t>
      </w:r>
      <w:r>
        <w:rPr>
          <w:szCs w:val="20"/>
        </w:rPr>
        <w:t>,</w:t>
      </w:r>
      <w:r w:rsidRPr="00F53499">
        <w:rPr>
          <w:szCs w:val="20"/>
        </w:rPr>
        <w:t xml:space="preserve"> in njihova medsebojna  povezanost. </w:t>
      </w:r>
    </w:p>
    <w:p w14:paraId="746DD171" w14:textId="77777777" w:rsidR="00D009C7" w:rsidRDefault="00D009C7" w:rsidP="006F1F52">
      <w:pPr>
        <w:spacing w:after="0" w:line="240" w:lineRule="auto"/>
        <w:rPr>
          <w:b/>
          <w:bCs/>
          <w:szCs w:val="20"/>
        </w:rPr>
      </w:pPr>
    </w:p>
    <w:p w14:paraId="3408D8CF" w14:textId="77777777" w:rsidR="00D009C7" w:rsidRPr="00F53499" w:rsidRDefault="00D009C7" w:rsidP="006F1F52">
      <w:pPr>
        <w:spacing w:after="0" w:line="240" w:lineRule="auto"/>
        <w:rPr>
          <w:b/>
          <w:bCs/>
          <w:szCs w:val="20"/>
        </w:rPr>
      </w:pPr>
      <w:r w:rsidRPr="00F53499">
        <w:rPr>
          <w:b/>
          <w:bCs/>
          <w:szCs w:val="20"/>
        </w:rPr>
        <w:t>K 21. členu</w:t>
      </w:r>
    </w:p>
    <w:p w14:paraId="5272414F" w14:textId="7987B718" w:rsidR="00D009C7" w:rsidRPr="00F53499" w:rsidRDefault="00D009C7" w:rsidP="006F1F52">
      <w:pPr>
        <w:spacing w:after="0" w:line="240" w:lineRule="auto"/>
        <w:rPr>
          <w:szCs w:val="20"/>
        </w:rPr>
      </w:pPr>
      <w:r w:rsidRPr="00F53499">
        <w:rPr>
          <w:szCs w:val="20"/>
        </w:rPr>
        <w:t xml:space="preserve">V </w:t>
      </w:r>
      <w:r>
        <w:rPr>
          <w:szCs w:val="20"/>
        </w:rPr>
        <w:t>tem</w:t>
      </w:r>
      <w:r w:rsidRPr="00F53499">
        <w:rPr>
          <w:szCs w:val="20"/>
        </w:rPr>
        <w:t xml:space="preserve"> členu so opredeljene vrednote, ki </w:t>
      </w:r>
      <w:r>
        <w:rPr>
          <w:szCs w:val="20"/>
        </w:rPr>
        <w:t>utemeljujejo</w:t>
      </w:r>
      <w:r w:rsidRPr="00F53499">
        <w:rPr>
          <w:szCs w:val="20"/>
        </w:rPr>
        <w:t xml:space="preserve"> razglasitev Kobilarne Lipic</w:t>
      </w:r>
      <w:r>
        <w:rPr>
          <w:szCs w:val="20"/>
        </w:rPr>
        <w:t>a za</w:t>
      </w:r>
      <w:r w:rsidRPr="00F53499">
        <w:rPr>
          <w:szCs w:val="20"/>
        </w:rPr>
        <w:t xml:space="preserve"> spomenik državnega pomena, navedene so </w:t>
      </w:r>
      <w:r>
        <w:rPr>
          <w:szCs w:val="20"/>
        </w:rPr>
        <w:t xml:space="preserve">varovane </w:t>
      </w:r>
      <w:r w:rsidRPr="00F53499">
        <w:rPr>
          <w:szCs w:val="20"/>
        </w:rPr>
        <w:t>sestavine spomeniškega območja stavb</w:t>
      </w:r>
      <w:r>
        <w:rPr>
          <w:szCs w:val="20"/>
        </w:rPr>
        <w:t>e</w:t>
      </w:r>
      <w:r w:rsidRPr="00F53499">
        <w:rPr>
          <w:szCs w:val="20"/>
        </w:rPr>
        <w:t xml:space="preserve"> in parcele, ki </w:t>
      </w:r>
      <w:r>
        <w:rPr>
          <w:szCs w:val="20"/>
        </w:rPr>
        <w:t>jih</w:t>
      </w:r>
      <w:r w:rsidRPr="00F53499">
        <w:rPr>
          <w:szCs w:val="20"/>
        </w:rPr>
        <w:t xml:space="preserve"> spomeniško območje</w:t>
      </w:r>
      <w:r>
        <w:rPr>
          <w:szCs w:val="20"/>
        </w:rPr>
        <w:t xml:space="preserve"> obsega</w:t>
      </w:r>
      <w:r w:rsidRPr="00F53499">
        <w:rPr>
          <w:szCs w:val="20"/>
        </w:rPr>
        <w:t xml:space="preserve">. </w:t>
      </w:r>
    </w:p>
    <w:p w14:paraId="044051D0" w14:textId="11E71C40" w:rsidR="00D009C7" w:rsidRPr="00F53499" w:rsidRDefault="00D009C7" w:rsidP="006F1F52">
      <w:pPr>
        <w:spacing w:after="0" w:line="240" w:lineRule="auto"/>
        <w:rPr>
          <w:szCs w:val="20"/>
        </w:rPr>
      </w:pPr>
      <w:r>
        <w:rPr>
          <w:szCs w:val="20"/>
        </w:rPr>
        <w:t>V</w:t>
      </w:r>
      <w:r w:rsidRPr="00F53499">
        <w:rPr>
          <w:szCs w:val="20"/>
        </w:rPr>
        <w:t xml:space="preserve"> nadaljnjih določbah (od 2</w:t>
      </w:r>
      <w:r>
        <w:rPr>
          <w:szCs w:val="20"/>
        </w:rPr>
        <w:t>2</w:t>
      </w:r>
      <w:r w:rsidRPr="00F53499">
        <w:rPr>
          <w:szCs w:val="20"/>
        </w:rPr>
        <w:t xml:space="preserve">. do </w:t>
      </w:r>
      <w:r>
        <w:rPr>
          <w:szCs w:val="20"/>
        </w:rPr>
        <w:t>29</w:t>
      </w:r>
      <w:r w:rsidRPr="00F53499">
        <w:rPr>
          <w:szCs w:val="20"/>
        </w:rPr>
        <w:t xml:space="preserve">. člena) </w:t>
      </w:r>
      <w:r>
        <w:rPr>
          <w:szCs w:val="20"/>
        </w:rPr>
        <w:t xml:space="preserve">so </w:t>
      </w:r>
      <w:r w:rsidRPr="00F53499">
        <w:rPr>
          <w:szCs w:val="20"/>
        </w:rPr>
        <w:t>opredeljen</w:t>
      </w:r>
      <w:r>
        <w:rPr>
          <w:szCs w:val="20"/>
        </w:rPr>
        <w:t>e</w:t>
      </w:r>
      <w:r w:rsidRPr="00F53499">
        <w:rPr>
          <w:szCs w:val="20"/>
        </w:rPr>
        <w:t xml:space="preserve"> tudi posamezn</w:t>
      </w:r>
      <w:r>
        <w:rPr>
          <w:szCs w:val="20"/>
        </w:rPr>
        <w:t>e</w:t>
      </w:r>
      <w:r w:rsidRPr="00F53499">
        <w:rPr>
          <w:szCs w:val="20"/>
        </w:rPr>
        <w:t xml:space="preserve"> </w:t>
      </w:r>
      <w:r>
        <w:rPr>
          <w:szCs w:val="20"/>
        </w:rPr>
        <w:t>enote</w:t>
      </w:r>
      <w:r w:rsidRPr="00F53499">
        <w:rPr>
          <w:szCs w:val="20"/>
        </w:rPr>
        <w:t xml:space="preserve"> kulturne dediščine, ki se razglašajo za spomenike državnega pomena</w:t>
      </w:r>
      <w:r>
        <w:rPr>
          <w:szCs w:val="20"/>
        </w:rPr>
        <w:t xml:space="preserve"> neposredno s tem zakonom</w:t>
      </w:r>
      <w:r w:rsidRPr="00F53499">
        <w:rPr>
          <w:szCs w:val="20"/>
        </w:rPr>
        <w:t xml:space="preserve"> in ne z odlokom vlade, kakor to predvideva zakon, ki ureja </w:t>
      </w:r>
      <w:r>
        <w:rPr>
          <w:szCs w:val="20"/>
        </w:rPr>
        <w:t>varstvo</w:t>
      </w:r>
      <w:r w:rsidRPr="00F53499">
        <w:rPr>
          <w:szCs w:val="20"/>
        </w:rPr>
        <w:t xml:space="preserve"> kulturne dediščine. </w:t>
      </w:r>
    </w:p>
    <w:p w14:paraId="328F516F" w14:textId="6A3387CF" w:rsidR="00D009C7" w:rsidRPr="00F53499" w:rsidRDefault="00D009C7" w:rsidP="006F1F52">
      <w:pPr>
        <w:spacing w:after="0" w:line="240" w:lineRule="auto"/>
        <w:rPr>
          <w:szCs w:val="20"/>
        </w:rPr>
      </w:pPr>
      <w:r w:rsidRPr="00F53499">
        <w:rPr>
          <w:szCs w:val="20"/>
        </w:rPr>
        <w:lastRenderedPageBreak/>
        <w:t>Pri določitvi in ureditvi spomeniškega območja in posameznih kulturnih spomenikov državnega pomena ureditev tega dela zakona ostaja enaka kot v Zakonu o Kobilarni Lipica (Uradni list RS, št. 6/18).</w:t>
      </w:r>
    </w:p>
    <w:p w14:paraId="3F33E3FE" w14:textId="77777777" w:rsidR="00D009C7" w:rsidRDefault="00D009C7" w:rsidP="006F1F52">
      <w:pPr>
        <w:spacing w:after="0" w:line="240" w:lineRule="auto"/>
        <w:rPr>
          <w:b/>
          <w:bCs/>
          <w:szCs w:val="20"/>
        </w:rPr>
      </w:pPr>
    </w:p>
    <w:p w14:paraId="44BE6ADA" w14:textId="77777777" w:rsidR="00D009C7" w:rsidRDefault="00D009C7" w:rsidP="006F1F52">
      <w:pPr>
        <w:spacing w:after="0" w:line="240" w:lineRule="auto"/>
        <w:rPr>
          <w:b/>
          <w:bCs/>
          <w:szCs w:val="20"/>
        </w:rPr>
      </w:pPr>
    </w:p>
    <w:p w14:paraId="58161665" w14:textId="77777777" w:rsidR="00D009C7" w:rsidRPr="00F53499" w:rsidRDefault="00D009C7" w:rsidP="006F1F52">
      <w:pPr>
        <w:spacing w:after="0" w:line="240" w:lineRule="auto"/>
        <w:rPr>
          <w:b/>
          <w:bCs/>
          <w:szCs w:val="20"/>
        </w:rPr>
      </w:pPr>
      <w:r w:rsidRPr="00F53499">
        <w:rPr>
          <w:b/>
          <w:bCs/>
          <w:szCs w:val="20"/>
        </w:rPr>
        <w:t>K 22. členu</w:t>
      </w:r>
    </w:p>
    <w:p w14:paraId="6265FB6E" w14:textId="21354B77" w:rsidR="00D009C7" w:rsidRPr="00F53499" w:rsidRDefault="00D009C7" w:rsidP="006F1F52">
      <w:pPr>
        <w:spacing w:after="0" w:line="240" w:lineRule="auto"/>
        <w:rPr>
          <w:szCs w:val="20"/>
        </w:rPr>
      </w:pPr>
      <w:r w:rsidRPr="00F53499">
        <w:rPr>
          <w:szCs w:val="20"/>
        </w:rPr>
        <w:t xml:space="preserve">S tem členom je v okviru spomeniškega območja Kobilarne Lipica za kulturni spomenik državnega pomena razglašena enota dediščine Lipica – </w:t>
      </w:r>
      <w:r>
        <w:rPr>
          <w:szCs w:val="20"/>
        </w:rPr>
        <w:t>k</w:t>
      </w:r>
      <w:r w:rsidRPr="00F53499">
        <w:rPr>
          <w:szCs w:val="20"/>
        </w:rPr>
        <w:t>apela sv. Antona Padovanskega (EID 1-03831). Navedene so tudi značilnosti, vrednote</w:t>
      </w:r>
      <w:r>
        <w:rPr>
          <w:szCs w:val="20"/>
        </w:rPr>
        <w:t xml:space="preserve">, ki utemeljujejo </w:t>
      </w:r>
      <w:r w:rsidRPr="00F53499">
        <w:rPr>
          <w:szCs w:val="20"/>
        </w:rPr>
        <w:t xml:space="preserve">razglasitev tega kulturnega spomenika, varovane sestavine spomenika ter stavbe in parcele, ki jih </w:t>
      </w:r>
      <w:r w:rsidR="00012B95">
        <w:rPr>
          <w:szCs w:val="20"/>
        </w:rPr>
        <w:t xml:space="preserve">spomenik </w:t>
      </w:r>
      <w:r w:rsidRPr="00F53499">
        <w:rPr>
          <w:szCs w:val="20"/>
        </w:rPr>
        <w:t xml:space="preserve">obsega. </w:t>
      </w:r>
    </w:p>
    <w:p w14:paraId="7D6B8386" w14:textId="77777777" w:rsidR="00D009C7" w:rsidRDefault="00D009C7" w:rsidP="006F1F52">
      <w:pPr>
        <w:spacing w:after="0" w:line="240" w:lineRule="auto"/>
        <w:rPr>
          <w:b/>
          <w:bCs/>
          <w:szCs w:val="20"/>
        </w:rPr>
      </w:pPr>
    </w:p>
    <w:p w14:paraId="20A1A058" w14:textId="77777777" w:rsidR="00D009C7" w:rsidRPr="00F53499" w:rsidRDefault="00D009C7" w:rsidP="006F1F52">
      <w:pPr>
        <w:spacing w:after="0" w:line="240" w:lineRule="auto"/>
        <w:rPr>
          <w:b/>
          <w:bCs/>
          <w:szCs w:val="20"/>
        </w:rPr>
      </w:pPr>
      <w:r w:rsidRPr="00F53499">
        <w:rPr>
          <w:b/>
          <w:bCs/>
          <w:szCs w:val="20"/>
        </w:rPr>
        <w:t>K 23. členu</w:t>
      </w:r>
    </w:p>
    <w:p w14:paraId="739122C3" w14:textId="149CE2AF" w:rsidR="00D009C7" w:rsidRPr="00F53499" w:rsidRDefault="00D009C7" w:rsidP="006F1F52">
      <w:pPr>
        <w:spacing w:after="0" w:line="240" w:lineRule="auto"/>
        <w:rPr>
          <w:szCs w:val="20"/>
        </w:rPr>
      </w:pPr>
      <w:r w:rsidRPr="00F53499">
        <w:rPr>
          <w:szCs w:val="20"/>
        </w:rPr>
        <w:t xml:space="preserve">S tem členom je v okviru spomeniškega območja Kobilarne Lipica za kulturni spomenik državnega pomena razglašena enota dediščine: Lipica – </w:t>
      </w:r>
      <w:proofErr w:type="spellStart"/>
      <w:r w:rsidRPr="00F53499">
        <w:rPr>
          <w:szCs w:val="20"/>
        </w:rPr>
        <w:t>Velbanca</w:t>
      </w:r>
      <w:proofErr w:type="spellEnd"/>
      <w:r w:rsidRPr="00F53499">
        <w:rPr>
          <w:szCs w:val="20"/>
        </w:rPr>
        <w:t xml:space="preserve"> (EID 1-09172). Navedene so tudi značilnosti, vrednote</w:t>
      </w:r>
      <w:r>
        <w:rPr>
          <w:szCs w:val="20"/>
        </w:rPr>
        <w:t>, ki utemeljujejo</w:t>
      </w:r>
      <w:r w:rsidRPr="00F53499">
        <w:rPr>
          <w:szCs w:val="20"/>
        </w:rPr>
        <w:t xml:space="preserve"> razglasitev tega kulturnega spomenika, varovane sestavine spomenika ter stavbe in parcele, ki jih </w:t>
      </w:r>
      <w:r>
        <w:rPr>
          <w:szCs w:val="20"/>
        </w:rPr>
        <w:t>spomenik</w:t>
      </w:r>
      <w:r w:rsidRPr="00F53499">
        <w:rPr>
          <w:szCs w:val="20"/>
        </w:rPr>
        <w:t xml:space="preserve"> obsega. </w:t>
      </w:r>
    </w:p>
    <w:p w14:paraId="21EF8808" w14:textId="77777777" w:rsidR="00D009C7" w:rsidRDefault="00D009C7" w:rsidP="006F1F52">
      <w:pPr>
        <w:spacing w:after="0" w:line="240" w:lineRule="auto"/>
        <w:rPr>
          <w:b/>
          <w:bCs/>
          <w:szCs w:val="20"/>
        </w:rPr>
      </w:pPr>
    </w:p>
    <w:p w14:paraId="7D4251AD" w14:textId="77777777" w:rsidR="00D009C7" w:rsidRPr="00F53499" w:rsidRDefault="00D009C7" w:rsidP="006F1F52">
      <w:pPr>
        <w:spacing w:after="0" w:line="240" w:lineRule="auto"/>
        <w:rPr>
          <w:b/>
          <w:bCs/>
          <w:szCs w:val="20"/>
        </w:rPr>
      </w:pPr>
      <w:r w:rsidRPr="00F53499">
        <w:rPr>
          <w:b/>
          <w:bCs/>
          <w:szCs w:val="20"/>
        </w:rPr>
        <w:t>K 24. členu</w:t>
      </w:r>
    </w:p>
    <w:p w14:paraId="74445195" w14:textId="606DE3A0" w:rsidR="00D009C7" w:rsidRPr="00F53499" w:rsidRDefault="00D009C7" w:rsidP="006F1F52">
      <w:pPr>
        <w:spacing w:after="0" w:line="240" w:lineRule="auto"/>
        <w:rPr>
          <w:szCs w:val="20"/>
        </w:rPr>
      </w:pPr>
      <w:r w:rsidRPr="00F53499">
        <w:rPr>
          <w:szCs w:val="20"/>
        </w:rPr>
        <w:t xml:space="preserve">S tem členom je v okviru spomeniškega območja Kobilarne Lipica za kulturni spomenik državnega pomena razglašena enota dediščine: Lipica – </w:t>
      </w:r>
      <w:r>
        <w:rPr>
          <w:szCs w:val="20"/>
        </w:rPr>
        <w:t>g</w:t>
      </w:r>
      <w:r w:rsidRPr="00F53499">
        <w:rPr>
          <w:szCs w:val="20"/>
        </w:rPr>
        <w:t>raščina z Galerijo Avgusta Černigoja (EID 1-09173). Navedene so tudi značilnosti, vrednote</w:t>
      </w:r>
      <w:r>
        <w:rPr>
          <w:szCs w:val="20"/>
        </w:rPr>
        <w:t>, ki utemeljujejo</w:t>
      </w:r>
      <w:r w:rsidRPr="00F53499">
        <w:rPr>
          <w:szCs w:val="20"/>
        </w:rPr>
        <w:t xml:space="preserve"> razglasitev tega kulturnega spomenika, varovane sestavine spomenika ter stavbe in parcele, ki jih </w:t>
      </w:r>
      <w:r w:rsidR="00012B95">
        <w:rPr>
          <w:szCs w:val="20"/>
        </w:rPr>
        <w:t xml:space="preserve">spomenik </w:t>
      </w:r>
      <w:r w:rsidRPr="00F53499">
        <w:rPr>
          <w:szCs w:val="20"/>
        </w:rPr>
        <w:t>obsega.</w:t>
      </w:r>
    </w:p>
    <w:p w14:paraId="7BFAA528" w14:textId="77777777" w:rsidR="00D009C7" w:rsidRDefault="00D009C7" w:rsidP="006F1F52">
      <w:pPr>
        <w:spacing w:after="0" w:line="240" w:lineRule="auto"/>
        <w:rPr>
          <w:b/>
          <w:bCs/>
          <w:szCs w:val="20"/>
        </w:rPr>
      </w:pPr>
    </w:p>
    <w:p w14:paraId="599EDC40" w14:textId="77777777" w:rsidR="00D009C7" w:rsidRPr="00F53499" w:rsidRDefault="00D009C7" w:rsidP="006F1F52">
      <w:pPr>
        <w:spacing w:after="0" w:line="240" w:lineRule="auto"/>
        <w:rPr>
          <w:b/>
          <w:bCs/>
          <w:szCs w:val="20"/>
        </w:rPr>
      </w:pPr>
      <w:r w:rsidRPr="00F53499">
        <w:rPr>
          <w:b/>
          <w:bCs/>
          <w:szCs w:val="20"/>
        </w:rPr>
        <w:t>K 25. členu</w:t>
      </w:r>
    </w:p>
    <w:p w14:paraId="3E7472AB" w14:textId="72C25321" w:rsidR="00D009C7" w:rsidRPr="00F53499" w:rsidRDefault="00D009C7" w:rsidP="006F1F52">
      <w:pPr>
        <w:spacing w:after="0" w:line="240" w:lineRule="auto"/>
        <w:rPr>
          <w:szCs w:val="20"/>
        </w:rPr>
      </w:pPr>
      <w:r w:rsidRPr="00F53499">
        <w:rPr>
          <w:szCs w:val="20"/>
        </w:rPr>
        <w:t>S tem členom je v okviru spomeniškega območja Kobilarne Lipica za kulturni spomenik državnega pomena razglašena enota dediščine: Lipica – Stara depandansa (EID 1-09174). Navedene so tudi značilnosti, vrednote</w:t>
      </w:r>
      <w:r>
        <w:rPr>
          <w:szCs w:val="20"/>
        </w:rPr>
        <w:t>, ki utemeljujejo</w:t>
      </w:r>
      <w:r w:rsidRPr="00F53499">
        <w:rPr>
          <w:szCs w:val="20"/>
        </w:rPr>
        <w:t xml:space="preserve"> razglasitev tega kulturnega spomenika, varovane sestavine spomenika ter stavbe in parcele, ki jih </w:t>
      </w:r>
      <w:r w:rsidR="00012B95">
        <w:rPr>
          <w:szCs w:val="20"/>
        </w:rPr>
        <w:t xml:space="preserve">spomenik </w:t>
      </w:r>
      <w:r w:rsidRPr="00F53499">
        <w:rPr>
          <w:szCs w:val="20"/>
        </w:rPr>
        <w:t>obsega.</w:t>
      </w:r>
    </w:p>
    <w:p w14:paraId="145FE7C9" w14:textId="77777777" w:rsidR="00D009C7" w:rsidRDefault="00D009C7" w:rsidP="006F1F52">
      <w:pPr>
        <w:spacing w:after="0" w:line="240" w:lineRule="auto"/>
        <w:rPr>
          <w:b/>
          <w:bCs/>
          <w:szCs w:val="20"/>
        </w:rPr>
      </w:pPr>
    </w:p>
    <w:p w14:paraId="3E4BBF72" w14:textId="77777777" w:rsidR="00D009C7" w:rsidRPr="00F53499" w:rsidRDefault="00D009C7" w:rsidP="006F1F52">
      <w:pPr>
        <w:spacing w:after="0" w:line="240" w:lineRule="auto"/>
        <w:rPr>
          <w:b/>
          <w:bCs/>
          <w:szCs w:val="20"/>
        </w:rPr>
      </w:pPr>
      <w:r w:rsidRPr="00F53499">
        <w:rPr>
          <w:b/>
          <w:bCs/>
          <w:szCs w:val="20"/>
        </w:rPr>
        <w:t>K 26. členu</w:t>
      </w:r>
    </w:p>
    <w:p w14:paraId="7AFC3F71" w14:textId="23FC094F" w:rsidR="00D009C7" w:rsidRPr="00F53499" w:rsidRDefault="00D009C7" w:rsidP="006F1F52">
      <w:pPr>
        <w:spacing w:after="0" w:line="240" w:lineRule="auto"/>
        <w:rPr>
          <w:szCs w:val="20"/>
        </w:rPr>
      </w:pPr>
      <w:r w:rsidRPr="00F53499">
        <w:rPr>
          <w:szCs w:val="20"/>
        </w:rPr>
        <w:t>S tem členom je v okviru spomeniškega območja Kobilarne Lipica za kulturni spomenik državnega pomena razglašena enota dediščine: Lipica – Jubilejni hlev (EID 1-27626). Navedene so tudi značilnosti, vrednote</w:t>
      </w:r>
      <w:r>
        <w:rPr>
          <w:szCs w:val="20"/>
        </w:rPr>
        <w:t xml:space="preserve">, ki utemeljujejo </w:t>
      </w:r>
      <w:r w:rsidRPr="00F53499">
        <w:rPr>
          <w:szCs w:val="20"/>
        </w:rPr>
        <w:t xml:space="preserve">razglasitev tega kulturnega spomenika, varovane sestavine spomenika ter stavbe in parcele, ki jih </w:t>
      </w:r>
      <w:r w:rsidR="00012B95">
        <w:rPr>
          <w:szCs w:val="20"/>
        </w:rPr>
        <w:t xml:space="preserve">spomenik </w:t>
      </w:r>
      <w:r w:rsidRPr="00F53499">
        <w:rPr>
          <w:szCs w:val="20"/>
        </w:rPr>
        <w:t>obsega.</w:t>
      </w:r>
    </w:p>
    <w:p w14:paraId="3A1AD9BF" w14:textId="77777777" w:rsidR="00D009C7" w:rsidRDefault="00D009C7" w:rsidP="006F1F52">
      <w:pPr>
        <w:spacing w:after="0" w:line="240" w:lineRule="auto"/>
        <w:rPr>
          <w:b/>
          <w:bCs/>
          <w:szCs w:val="20"/>
        </w:rPr>
      </w:pPr>
    </w:p>
    <w:p w14:paraId="33204C6E" w14:textId="77777777" w:rsidR="00D009C7" w:rsidRPr="00F53499" w:rsidRDefault="00D009C7" w:rsidP="006F1F52">
      <w:pPr>
        <w:spacing w:after="0" w:line="240" w:lineRule="auto"/>
        <w:rPr>
          <w:b/>
          <w:bCs/>
          <w:szCs w:val="20"/>
        </w:rPr>
      </w:pPr>
      <w:r w:rsidRPr="00F53499">
        <w:rPr>
          <w:b/>
          <w:bCs/>
          <w:szCs w:val="20"/>
        </w:rPr>
        <w:t>K 27. členu</w:t>
      </w:r>
    </w:p>
    <w:p w14:paraId="7920DBD8" w14:textId="239FB066" w:rsidR="00D009C7" w:rsidRPr="00F53499" w:rsidRDefault="00D009C7" w:rsidP="006F1F52">
      <w:pPr>
        <w:spacing w:after="0" w:line="240" w:lineRule="auto"/>
        <w:rPr>
          <w:szCs w:val="20"/>
        </w:rPr>
      </w:pPr>
      <w:r w:rsidRPr="00F53499">
        <w:rPr>
          <w:szCs w:val="20"/>
        </w:rPr>
        <w:t xml:space="preserve">S tem členom je v okviru spomeniškega območja Kobilarne Lipica za kulturni spomenik državnega pomena razglašena enota dediščine: Lipica – </w:t>
      </w:r>
      <w:r>
        <w:rPr>
          <w:szCs w:val="20"/>
        </w:rPr>
        <w:t>h</w:t>
      </w:r>
      <w:r w:rsidRPr="00F53499">
        <w:rPr>
          <w:szCs w:val="20"/>
        </w:rPr>
        <w:t>levi in jahalnica Na Borjači (EID 1-27627). Navedene so tudi značilnosti, vrednote</w:t>
      </w:r>
      <w:r>
        <w:rPr>
          <w:szCs w:val="20"/>
        </w:rPr>
        <w:t>, ki utemeljujejo</w:t>
      </w:r>
      <w:r w:rsidRPr="00F53499" w:rsidDel="00E079BC">
        <w:rPr>
          <w:szCs w:val="20"/>
        </w:rPr>
        <w:t xml:space="preserve"> </w:t>
      </w:r>
      <w:r w:rsidRPr="00F53499">
        <w:rPr>
          <w:szCs w:val="20"/>
        </w:rPr>
        <w:t xml:space="preserve">razglasitev tega kulturnega spomenika, varovane sestavine spomenika ter stavbe in parcele, ki jih </w:t>
      </w:r>
      <w:r w:rsidR="00346F66">
        <w:rPr>
          <w:szCs w:val="20"/>
        </w:rPr>
        <w:t xml:space="preserve">spomenik </w:t>
      </w:r>
      <w:r w:rsidRPr="00F53499">
        <w:rPr>
          <w:szCs w:val="20"/>
        </w:rPr>
        <w:t>obsega.</w:t>
      </w:r>
    </w:p>
    <w:p w14:paraId="7C9EDD09" w14:textId="77777777" w:rsidR="00D009C7" w:rsidRDefault="00D009C7" w:rsidP="006F1F52">
      <w:pPr>
        <w:spacing w:after="0" w:line="240" w:lineRule="auto"/>
        <w:rPr>
          <w:b/>
          <w:bCs/>
          <w:szCs w:val="20"/>
        </w:rPr>
      </w:pPr>
    </w:p>
    <w:p w14:paraId="75928DF0" w14:textId="77777777" w:rsidR="00D009C7" w:rsidRPr="00F53499" w:rsidRDefault="00D009C7" w:rsidP="006F1F52">
      <w:pPr>
        <w:spacing w:after="0" w:line="240" w:lineRule="auto"/>
        <w:rPr>
          <w:b/>
          <w:bCs/>
          <w:szCs w:val="20"/>
        </w:rPr>
      </w:pPr>
      <w:r w:rsidRPr="00F53499">
        <w:rPr>
          <w:b/>
          <w:bCs/>
          <w:szCs w:val="20"/>
        </w:rPr>
        <w:t>K 28. členu</w:t>
      </w:r>
    </w:p>
    <w:p w14:paraId="125C3124" w14:textId="4C018CAD" w:rsidR="00D009C7" w:rsidRPr="00F53499" w:rsidRDefault="00D009C7" w:rsidP="006F1F52">
      <w:pPr>
        <w:spacing w:after="0" w:line="240" w:lineRule="auto"/>
        <w:rPr>
          <w:szCs w:val="20"/>
        </w:rPr>
      </w:pPr>
      <w:r w:rsidRPr="00F53499">
        <w:rPr>
          <w:szCs w:val="20"/>
        </w:rPr>
        <w:t xml:space="preserve">S tem členom je v okviru spomeniškega območja Kobilarne Lipica za kulturni spomenik državnega pomena razglašena enota dediščine: Lipica – </w:t>
      </w:r>
      <w:r>
        <w:rPr>
          <w:szCs w:val="20"/>
        </w:rPr>
        <w:t>h</w:t>
      </w:r>
      <w:r w:rsidRPr="00F53499">
        <w:rPr>
          <w:szCs w:val="20"/>
        </w:rPr>
        <w:t>lev</w:t>
      </w:r>
      <w:r>
        <w:rPr>
          <w:szCs w:val="20"/>
        </w:rPr>
        <w:t>a</w:t>
      </w:r>
      <w:r w:rsidRPr="00F53499">
        <w:rPr>
          <w:szCs w:val="20"/>
        </w:rPr>
        <w:t xml:space="preserve"> 9 in 10 (EID 1-27628). Navedene so tudi značilnosti, vrednote</w:t>
      </w:r>
      <w:r>
        <w:rPr>
          <w:szCs w:val="20"/>
        </w:rPr>
        <w:t>, ki utemeljujejo</w:t>
      </w:r>
      <w:r w:rsidRPr="00F53499" w:rsidDel="00E079BC">
        <w:rPr>
          <w:szCs w:val="20"/>
        </w:rPr>
        <w:t xml:space="preserve"> </w:t>
      </w:r>
      <w:r w:rsidRPr="00F53499">
        <w:rPr>
          <w:szCs w:val="20"/>
        </w:rPr>
        <w:t xml:space="preserve">razglasitev tega kulturnega spomenika, varovane sestavine spomenika ter stavbe in parcele, ki jih </w:t>
      </w:r>
      <w:r w:rsidR="00346F66">
        <w:rPr>
          <w:szCs w:val="20"/>
        </w:rPr>
        <w:t xml:space="preserve">spomenik </w:t>
      </w:r>
      <w:r w:rsidRPr="00F53499">
        <w:rPr>
          <w:szCs w:val="20"/>
        </w:rPr>
        <w:t>obsega.</w:t>
      </w:r>
    </w:p>
    <w:p w14:paraId="75D5FCC7" w14:textId="77777777" w:rsidR="00D009C7" w:rsidRDefault="00D009C7" w:rsidP="006F1F52">
      <w:pPr>
        <w:spacing w:after="0" w:line="240" w:lineRule="auto"/>
        <w:rPr>
          <w:b/>
          <w:bCs/>
          <w:szCs w:val="20"/>
        </w:rPr>
      </w:pPr>
    </w:p>
    <w:p w14:paraId="2D4F622B" w14:textId="77777777" w:rsidR="00D009C7" w:rsidRPr="00F53499" w:rsidRDefault="00D009C7" w:rsidP="006F1F52">
      <w:pPr>
        <w:spacing w:after="0" w:line="240" w:lineRule="auto"/>
        <w:rPr>
          <w:b/>
          <w:bCs/>
          <w:szCs w:val="20"/>
        </w:rPr>
      </w:pPr>
      <w:r w:rsidRPr="00F53499">
        <w:rPr>
          <w:b/>
          <w:bCs/>
          <w:szCs w:val="20"/>
        </w:rPr>
        <w:t>K 29. členu</w:t>
      </w:r>
    </w:p>
    <w:p w14:paraId="5975D978" w14:textId="01957032" w:rsidR="00D009C7" w:rsidRPr="00F53499" w:rsidRDefault="00D009C7" w:rsidP="006F1F52">
      <w:pPr>
        <w:spacing w:after="0" w:line="240" w:lineRule="auto"/>
        <w:rPr>
          <w:szCs w:val="20"/>
        </w:rPr>
      </w:pPr>
      <w:r w:rsidRPr="00F53499">
        <w:rPr>
          <w:szCs w:val="20"/>
        </w:rPr>
        <w:t xml:space="preserve">S tem členom je v okviru spomeniškega območja Kobilarne Lipica za kulturni spomenik državnega pomena razglašena enota dediščine: Lipica – </w:t>
      </w:r>
      <w:r>
        <w:rPr>
          <w:szCs w:val="20"/>
        </w:rPr>
        <w:t>h</w:t>
      </w:r>
      <w:r w:rsidRPr="00F53499">
        <w:rPr>
          <w:szCs w:val="20"/>
        </w:rPr>
        <w:t>otel Klub (EID 1-30496). Navedene so tudi značilnosti, vrednote</w:t>
      </w:r>
      <w:r>
        <w:rPr>
          <w:szCs w:val="20"/>
        </w:rPr>
        <w:t>, ki utemeljujejo</w:t>
      </w:r>
      <w:r w:rsidRPr="00F53499" w:rsidDel="00E079BC">
        <w:rPr>
          <w:szCs w:val="20"/>
        </w:rPr>
        <w:t xml:space="preserve"> </w:t>
      </w:r>
      <w:r w:rsidRPr="00F53499">
        <w:rPr>
          <w:szCs w:val="20"/>
        </w:rPr>
        <w:t xml:space="preserve">razglasitev tega kulturnega spomenika, varovane sestavine spomenika ter stavbe in parcele, ki jih </w:t>
      </w:r>
      <w:r w:rsidR="00346F66">
        <w:rPr>
          <w:szCs w:val="20"/>
        </w:rPr>
        <w:t xml:space="preserve">spomenik </w:t>
      </w:r>
      <w:r w:rsidRPr="00F53499">
        <w:rPr>
          <w:szCs w:val="20"/>
        </w:rPr>
        <w:t>obsega.</w:t>
      </w:r>
    </w:p>
    <w:p w14:paraId="1924C63C" w14:textId="77777777" w:rsidR="00D009C7" w:rsidRDefault="00D009C7" w:rsidP="006F1F52">
      <w:pPr>
        <w:spacing w:after="0" w:line="240" w:lineRule="auto"/>
        <w:rPr>
          <w:b/>
          <w:bCs/>
          <w:szCs w:val="20"/>
        </w:rPr>
      </w:pPr>
    </w:p>
    <w:p w14:paraId="32D5A604" w14:textId="77777777" w:rsidR="00D009C7" w:rsidRPr="00F53499" w:rsidRDefault="00D009C7" w:rsidP="006F1F52">
      <w:pPr>
        <w:spacing w:after="0" w:line="240" w:lineRule="auto"/>
        <w:rPr>
          <w:b/>
          <w:bCs/>
          <w:szCs w:val="20"/>
        </w:rPr>
      </w:pPr>
      <w:r w:rsidRPr="00F53499">
        <w:rPr>
          <w:b/>
          <w:bCs/>
          <w:szCs w:val="20"/>
        </w:rPr>
        <w:t>K 30. členu</w:t>
      </w:r>
    </w:p>
    <w:p w14:paraId="494EC676" w14:textId="37E8A5AA" w:rsidR="00D009C7" w:rsidRPr="00F53499" w:rsidRDefault="00D009C7" w:rsidP="006F1F52">
      <w:pPr>
        <w:spacing w:after="0" w:line="240" w:lineRule="auto"/>
        <w:rPr>
          <w:szCs w:val="20"/>
        </w:rPr>
      </w:pPr>
      <w:r w:rsidRPr="00F53499">
        <w:rPr>
          <w:szCs w:val="20"/>
        </w:rPr>
        <w:t>V tem členu je navedeno</w:t>
      </w:r>
      <w:r>
        <w:rPr>
          <w:szCs w:val="20"/>
        </w:rPr>
        <w:t>,</w:t>
      </w:r>
      <w:r w:rsidRPr="00F53499">
        <w:rPr>
          <w:szCs w:val="20"/>
        </w:rPr>
        <w:t xml:space="preserve"> v katerih dokumentih so določene meje spomeniškega območja in posameznih kulturnih spomenikov ter mesto hranjenja izvirnikov.</w:t>
      </w:r>
      <w:r>
        <w:rPr>
          <w:szCs w:val="20"/>
        </w:rPr>
        <w:t xml:space="preserve"> Meje spomeniškega območja in posameznih kulturnih spomenikov so določene na digitalnem katastrskem načrtu. Izvirnike načrtov hranita Ministrstvo za kulturo</w:t>
      </w:r>
      <w:r>
        <w:rPr>
          <w:iCs/>
          <w:szCs w:val="20"/>
        </w:rPr>
        <w:t xml:space="preserve"> Republike Slovenije</w:t>
      </w:r>
      <w:r>
        <w:rPr>
          <w:szCs w:val="20"/>
        </w:rPr>
        <w:t xml:space="preserve"> in Zavod za varstvo kulturne dediščine Slovenije. Meji sta prikazani v merilu 1 : 30</w:t>
      </w:r>
      <w:r w:rsidR="00346F66">
        <w:rPr>
          <w:szCs w:val="20"/>
        </w:rPr>
        <w:t>.</w:t>
      </w:r>
      <w:r>
        <w:rPr>
          <w:szCs w:val="20"/>
        </w:rPr>
        <w:t>000.</w:t>
      </w:r>
    </w:p>
    <w:p w14:paraId="6E2082FE" w14:textId="77777777" w:rsidR="00D009C7" w:rsidRDefault="00D009C7" w:rsidP="006F1F52">
      <w:pPr>
        <w:spacing w:after="0" w:line="240" w:lineRule="auto"/>
        <w:rPr>
          <w:b/>
          <w:bCs/>
          <w:szCs w:val="20"/>
        </w:rPr>
      </w:pPr>
    </w:p>
    <w:p w14:paraId="704E3A37" w14:textId="77777777" w:rsidR="00D009C7" w:rsidRPr="00F53499" w:rsidRDefault="00D009C7" w:rsidP="006F1F52">
      <w:pPr>
        <w:spacing w:after="0" w:line="240" w:lineRule="auto"/>
        <w:rPr>
          <w:b/>
          <w:bCs/>
          <w:szCs w:val="20"/>
        </w:rPr>
      </w:pPr>
      <w:r w:rsidRPr="00F53499">
        <w:rPr>
          <w:b/>
          <w:bCs/>
          <w:szCs w:val="20"/>
        </w:rPr>
        <w:t>K 31. členu</w:t>
      </w:r>
    </w:p>
    <w:p w14:paraId="041C3836" w14:textId="5CFDEA08" w:rsidR="00D009C7" w:rsidRPr="00F53499" w:rsidRDefault="00D009C7" w:rsidP="006F1F52">
      <w:pPr>
        <w:spacing w:after="0" w:line="240" w:lineRule="auto"/>
        <w:rPr>
          <w:szCs w:val="20"/>
        </w:rPr>
      </w:pPr>
      <w:r w:rsidRPr="00F53499">
        <w:rPr>
          <w:szCs w:val="20"/>
        </w:rPr>
        <w:lastRenderedPageBreak/>
        <w:t>Opredeljen je varstveni režim za spomeniško območje in posamezne spomenike, ki vključuje omejitve v zvezi s posegi v prostor ter ravnanji z nepremičninami in obveznost</w:t>
      </w:r>
      <w:r w:rsidR="00346F66">
        <w:rPr>
          <w:szCs w:val="20"/>
        </w:rPr>
        <w:t>m</w:t>
      </w:r>
      <w:r w:rsidRPr="00F53499">
        <w:rPr>
          <w:szCs w:val="20"/>
        </w:rPr>
        <w:t xml:space="preserve">i ohranjanja kulturne dediščine. Člen vsebuje tudi varstveni režim za ovrednoteno </w:t>
      </w:r>
      <w:r>
        <w:rPr>
          <w:szCs w:val="20"/>
        </w:rPr>
        <w:t>stavbno</w:t>
      </w:r>
      <w:r w:rsidRPr="00F53499">
        <w:rPr>
          <w:szCs w:val="20"/>
        </w:rPr>
        <w:t xml:space="preserve"> opremo</w:t>
      </w:r>
      <w:r>
        <w:rPr>
          <w:szCs w:val="20"/>
        </w:rPr>
        <w:t xml:space="preserve"> in druge premičnine</w:t>
      </w:r>
      <w:r w:rsidRPr="00F53499">
        <w:rPr>
          <w:szCs w:val="20"/>
        </w:rPr>
        <w:t>.</w:t>
      </w:r>
    </w:p>
    <w:p w14:paraId="49A51634" w14:textId="77777777" w:rsidR="00D009C7" w:rsidRDefault="00D009C7" w:rsidP="006F1F52">
      <w:pPr>
        <w:spacing w:after="0" w:line="240" w:lineRule="auto"/>
        <w:rPr>
          <w:b/>
          <w:bCs/>
          <w:szCs w:val="20"/>
        </w:rPr>
      </w:pPr>
    </w:p>
    <w:p w14:paraId="5D51B7A2" w14:textId="77777777" w:rsidR="00D009C7" w:rsidRDefault="00D009C7" w:rsidP="006F1F52">
      <w:pPr>
        <w:spacing w:after="0" w:line="240" w:lineRule="auto"/>
        <w:rPr>
          <w:b/>
          <w:bCs/>
          <w:szCs w:val="20"/>
        </w:rPr>
      </w:pPr>
    </w:p>
    <w:p w14:paraId="22FEAD87" w14:textId="77777777" w:rsidR="00D009C7" w:rsidRDefault="00D009C7" w:rsidP="006F1F52">
      <w:pPr>
        <w:spacing w:after="0" w:line="240" w:lineRule="auto"/>
        <w:rPr>
          <w:b/>
          <w:bCs/>
          <w:szCs w:val="20"/>
        </w:rPr>
      </w:pPr>
    </w:p>
    <w:p w14:paraId="1F53C832" w14:textId="77777777" w:rsidR="00D009C7" w:rsidRPr="00F53499" w:rsidRDefault="00D009C7" w:rsidP="006F1F52">
      <w:pPr>
        <w:spacing w:after="0" w:line="240" w:lineRule="auto"/>
        <w:rPr>
          <w:b/>
          <w:bCs/>
          <w:szCs w:val="20"/>
        </w:rPr>
      </w:pPr>
      <w:r w:rsidRPr="00F53499">
        <w:rPr>
          <w:b/>
          <w:bCs/>
          <w:szCs w:val="20"/>
        </w:rPr>
        <w:t>K 32. členu</w:t>
      </w:r>
    </w:p>
    <w:p w14:paraId="6C33E9D2" w14:textId="14EB29DC" w:rsidR="00D009C7" w:rsidRPr="00F53499" w:rsidRDefault="00D009C7" w:rsidP="006F1F52">
      <w:pPr>
        <w:spacing w:after="0" w:line="240" w:lineRule="auto"/>
        <w:rPr>
          <w:szCs w:val="20"/>
        </w:rPr>
      </w:pPr>
      <w:r w:rsidRPr="00F53499">
        <w:rPr>
          <w:szCs w:val="20"/>
        </w:rPr>
        <w:t xml:space="preserve">Člen opredeljuje prepovedi ravnanja na spomeniškem območju </w:t>
      </w:r>
      <w:r>
        <w:rPr>
          <w:szCs w:val="20"/>
        </w:rPr>
        <w:t>in</w:t>
      </w:r>
      <w:r w:rsidRPr="00F53499">
        <w:rPr>
          <w:szCs w:val="20"/>
        </w:rPr>
        <w:t xml:space="preserve"> navaja dejavnosti, ki so prepovedane.</w:t>
      </w:r>
    </w:p>
    <w:p w14:paraId="1E9E1E51" w14:textId="77777777" w:rsidR="00D009C7" w:rsidRDefault="00D009C7" w:rsidP="006F1F52">
      <w:pPr>
        <w:spacing w:after="0" w:line="240" w:lineRule="auto"/>
        <w:rPr>
          <w:b/>
          <w:bCs/>
          <w:szCs w:val="20"/>
        </w:rPr>
      </w:pPr>
    </w:p>
    <w:p w14:paraId="32FDDB2C" w14:textId="77777777" w:rsidR="00D009C7" w:rsidRPr="00F53499" w:rsidRDefault="00D009C7" w:rsidP="006F1F52">
      <w:pPr>
        <w:spacing w:after="0" w:line="240" w:lineRule="auto"/>
        <w:rPr>
          <w:b/>
          <w:bCs/>
          <w:szCs w:val="20"/>
        </w:rPr>
      </w:pPr>
      <w:r w:rsidRPr="00F53499">
        <w:rPr>
          <w:b/>
          <w:bCs/>
          <w:szCs w:val="20"/>
        </w:rPr>
        <w:t>K 33. členu</w:t>
      </w:r>
    </w:p>
    <w:p w14:paraId="4FCE0757" w14:textId="1CB1A6BB" w:rsidR="00D009C7" w:rsidRPr="00F53499" w:rsidRDefault="00D009C7" w:rsidP="006F1F52">
      <w:pPr>
        <w:spacing w:after="0" w:line="240" w:lineRule="auto"/>
        <w:rPr>
          <w:szCs w:val="20"/>
        </w:rPr>
      </w:pPr>
      <w:r w:rsidRPr="00F53499">
        <w:rPr>
          <w:szCs w:val="20"/>
        </w:rPr>
        <w:t xml:space="preserve">Zaradi ohranjanja vizualne podobe krajine in spomeniškega območja so določene omejitve v zvezi z označevanjem oziroma postavljanjem oznak </w:t>
      </w:r>
      <w:r>
        <w:rPr>
          <w:szCs w:val="20"/>
        </w:rPr>
        <w:t>na</w:t>
      </w:r>
      <w:r w:rsidRPr="00F53499">
        <w:rPr>
          <w:szCs w:val="20"/>
        </w:rPr>
        <w:t xml:space="preserve"> spomeniškem območju.</w:t>
      </w:r>
      <w:r>
        <w:rPr>
          <w:szCs w:val="20"/>
        </w:rPr>
        <w:t xml:space="preserve"> Število in mikrolokacije oznak se določijo v načrtu upravljanja spomeniškega območja.</w:t>
      </w:r>
    </w:p>
    <w:p w14:paraId="2DFC8513" w14:textId="77777777" w:rsidR="00D009C7" w:rsidRDefault="00D009C7" w:rsidP="006F1F52">
      <w:pPr>
        <w:spacing w:after="0" w:line="240" w:lineRule="auto"/>
        <w:rPr>
          <w:b/>
          <w:bCs/>
          <w:szCs w:val="20"/>
        </w:rPr>
      </w:pPr>
    </w:p>
    <w:p w14:paraId="4B89F607" w14:textId="77777777" w:rsidR="00D009C7" w:rsidRPr="00F53499" w:rsidRDefault="00D009C7" w:rsidP="006F1F52">
      <w:pPr>
        <w:spacing w:after="0" w:line="240" w:lineRule="auto"/>
        <w:rPr>
          <w:b/>
          <w:bCs/>
          <w:szCs w:val="20"/>
        </w:rPr>
      </w:pPr>
      <w:r w:rsidRPr="00F53499">
        <w:rPr>
          <w:b/>
          <w:bCs/>
          <w:szCs w:val="20"/>
        </w:rPr>
        <w:t>K 34. členu</w:t>
      </w:r>
    </w:p>
    <w:p w14:paraId="06B0595E" w14:textId="51A2B03C" w:rsidR="00D009C7" w:rsidRDefault="00D009C7" w:rsidP="006F1F52">
      <w:pPr>
        <w:spacing w:after="0" w:line="240" w:lineRule="auto"/>
        <w:rPr>
          <w:b/>
          <w:bCs/>
          <w:szCs w:val="20"/>
        </w:rPr>
      </w:pPr>
      <w:r w:rsidRPr="00F53499">
        <w:rPr>
          <w:szCs w:val="20"/>
        </w:rPr>
        <w:t>Strokovne naloge v zvezi z ohranjanjem nepremične dediščine opravlja Zavod za varstvo kulturne dediščine</w:t>
      </w:r>
      <w:r>
        <w:rPr>
          <w:szCs w:val="20"/>
        </w:rPr>
        <w:t xml:space="preserve">, ki izdaja tudi </w:t>
      </w:r>
      <w:proofErr w:type="spellStart"/>
      <w:r>
        <w:rPr>
          <w:szCs w:val="20"/>
        </w:rPr>
        <w:t>kulturnovarstvene</w:t>
      </w:r>
      <w:proofErr w:type="spellEnd"/>
      <w:r>
        <w:rPr>
          <w:szCs w:val="20"/>
        </w:rPr>
        <w:t xml:space="preserve"> pogoje in soglasja za vse posege na spomeniškem območju</w:t>
      </w:r>
      <w:r w:rsidRPr="00F53499">
        <w:rPr>
          <w:szCs w:val="20"/>
        </w:rPr>
        <w:t>. Strokovne naloge v zvezi z varstvom in ohranjanjem premične dediščine pa opravlja pristojni muzej</w:t>
      </w:r>
      <w:r>
        <w:rPr>
          <w:szCs w:val="20"/>
        </w:rPr>
        <w:t xml:space="preserve"> (to je Goriški muzej)</w:t>
      </w:r>
      <w:r w:rsidRPr="00F53499">
        <w:rPr>
          <w:szCs w:val="20"/>
        </w:rPr>
        <w:t>.</w:t>
      </w:r>
      <w:r>
        <w:rPr>
          <w:szCs w:val="20"/>
        </w:rPr>
        <w:t xml:space="preserve"> Pristojni muzej in zavod podajata tudi predhodno soglasje za kakršen koli poseg v premično dediščino, ki je del spomeniškega območja. Določa tudi mesto hranjenja inventarne knjige.</w:t>
      </w:r>
    </w:p>
    <w:p w14:paraId="36611110" w14:textId="77777777" w:rsidR="00D009C7" w:rsidRDefault="00D009C7" w:rsidP="006F1F52">
      <w:pPr>
        <w:spacing w:after="0" w:line="240" w:lineRule="auto"/>
        <w:rPr>
          <w:b/>
          <w:bCs/>
          <w:szCs w:val="20"/>
        </w:rPr>
      </w:pPr>
    </w:p>
    <w:p w14:paraId="44D86934" w14:textId="77777777" w:rsidR="00D009C7" w:rsidRPr="00F53499" w:rsidRDefault="00D009C7" w:rsidP="006F1F52">
      <w:pPr>
        <w:spacing w:after="0" w:line="240" w:lineRule="auto"/>
        <w:rPr>
          <w:b/>
          <w:bCs/>
          <w:szCs w:val="20"/>
        </w:rPr>
      </w:pPr>
      <w:r w:rsidRPr="00F53499">
        <w:rPr>
          <w:b/>
          <w:bCs/>
          <w:szCs w:val="20"/>
        </w:rPr>
        <w:t>K 35. členu</w:t>
      </w:r>
    </w:p>
    <w:p w14:paraId="3D48DA4A" w14:textId="134C6C28" w:rsidR="00D009C7" w:rsidRPr="00F53499" w:rsidRDefault="00D009C7" w:rsidP="006F1F52">
      <w:pPr>
        <w:spacing w:after="0" w:line="240" w:lineRule="auto"/>
      </w:pPr>
      <w:r w:rsidRPr="00F53499">
        <w:rPr>
          <w:szCs w:val="20"/>
        </w:rPr>
        <w:t xml:space="preserve">S tem členom se tradicionalna reja in vzreja lipicanskih konj </w:t>
      </w:r>
      <w:r>
        <w:rPr>
          <w:szCs w:val="20"/>
        </w:rPr>
        <w:t>r</w:t>
      </w:r>
      <w:r w:rsidRPr="00F53499">
        <w:rPr>
          <w:szCs w:val="20"/>
        </w:rPr>
        <w:t>azglaša</w:t>
      </w:r>
      <w:r>
        <w:rPr>
          <w:szCs w:val="20"/>
        </w:rPr>
        <w:t>ta</w:t>
      </w:r>
      <w:r w:rsidRPr="00F53499">
        <w:rPr>
          <w:szCs w:val="20"/>
        </w:rPr>
        <w:t xml:space="preserve"> za nesnovno dediščino državnega pomena, s čimer se poudarja pomen ustrezne reje tudi s </w:t>
      </w:r>
      <w:proofErr w:type="spellStart"/>
      <w:r w:rsidRPr="00F53499">
        <w:rPr>
          <w:szCs w:val="20"/>
        </w:rPr>
        <w:t>kulturnovarstvenega</w:t>
      </w:r>
      <w:proofErr w:type="spellEnd"/>
      <w:r w:rsidRPr="00F53499">
        <w:rPr>
          <w:szCs w:val="20"/>
        </w:rPr>
        <w:t xml:space="preserve"> vidika. Tradici</w:t>
      </w:r>
      <w:r>
        <w:rPr>
          <w:szCs w:val="20"/>
        </w:rPr>
        <w:t>je</w:t>
      </w:r>
      <w:r w:rsidRPr="00F53499">
        <w:rPr>
          <w:szCs w:val="20"/>
        </w:rPr>
        <w:t xml:space="preserve"> rej</w:t>
      </w:r>
      <w:r>
        <w:rPr>
          <w:szCs w:val="20"/>
        </w:rPr>
        <w:t>e</w:t>
      </w:r>
      <w:r w:rsidRPr="00F53499">
        <w:rPr>
          <w:szCs w:val="20"/>
        </w:rPr>
        <w:t xml:space="preserve"> lipicancev </w:t>
      </w:r>
      <w:r>
        <w:rPr>
          <w:szCs w:val="20"/>
        </w:rPr>
        <w:t>so</w:t>
      </w:r>
      <w:r w:rsidRPr="00F53499">
        <w:rPr>
          <w:szCs w:val="20"/>
        </w:rPr>
        <w:t xml:space="preserve"> vpisan</w:t>
      </w:r>
      <w:r>
        <w:rPr>
          <w:szCs w:val="20"/>
        </w:rPr>
        <w:t>e</w:t>
      </w:r>
      <w:r w:rsidRPr="00F53499">
        <w:rPr>
          <w:szCs w:val="20"/>
        </w:rPr>
        <w:t xml:space="preserve"> na Reprezentativni seznam nesnovne kulturne dediščine človeštva Organizacije Združenih narodov za izobraževanje, znanost in kulturo (UNESCO) pod številko 17.COM 7.b.40, kar pomeni, da je tradicionalna reja in vzreja lipicancev </w:t>
      </w:r>
      <w:r w:rsidRPr="00F53499">
        <w:rPr>
          <w:szCs w:val="20"/>
          <w:lang w:eastAsia="sl-SI"/>
        </w:rPr>
        <w:t>izjemnega kulturnega pomena in varovana vrednota v svetovnem merilu.</w:t>
      </w:r>
    </w:p>
    <w:p w14:paraId="2EEB2007" w14:textId="77777777" w:rsidR="00D009C7" w:rsidRPr="00F53499" w:rsidRDefault="00D009C7" w:rsidP="006F1F52">
      <w:pPr>
        <w:spacing w:after="0" w:line="240" w:lineRule="auto"/>
        <w:rPr>
          <w:szCs w:val="20"/>
        </w:rPr>
      </w:pPr>
    </w:p>
    <w:p w14:paraId="0D38698A" w14:textId="77777777" w:rsidR="00D009C7" w:rsidRPr="00F53499" w:rsidRDefault="00D009C7" w:rsidP="006F1F52">
      <w:pPr>
        <w:spacing w:after="0" w:line="240" w:lineRule="auto"/>
        <w:rPr>
          <w:b/>
          <w:bCs/>
          <w:szCs w:val="20"/>
        </w:rPr>
      </w:pPr>
      <w:r w:rsidRPr="00F53499">
        <w:rPr>
          <w:b/>
          <w:bCs/>
          <w:szCs w:val="20"/>
        </w:rPr>
        <w:t>K 36. členu</w:t>
      </w:r>
    </w:p>
    <w:p w14:paraId="48358110" w14:textId="25099E73" w:rsidR="00D009C7" w:rsidRPr="00F53499" w:rsidRDefault="00D009C7" w:rsidP="006F1F52">
      <w:pPr>
        <w:spacing w:after="0" w:line="240" w:lineRule="auto"/>
        <w:rPr>
          <w:szCs w:val="20"/>
        </w:rPr>
      </w:pPr>
      <w:r w:rsidRPr="00F53499">
        <w:rPr>
          <w:szCs w:val="20"/>
        </w:rPr>
        <w:t xml:space="preserve">V tem členu so predstavljene osnovne značilnosti in namen reje in vzreje lipicancev, na </w:t>
      </w:r>
      <w:r>
        <w:rPr>
          <w:szCs w:val="20"/>
        </w:rPr>
        <w:t xml:space="preserve">podlagi </w:t>
      </w:r>
      <w:r w:rsidRPr="00F53499">
        <w:rPr>
          <w:szCs w:val="20"/>
        </w:rPr>
        <w:t xml:space="preserve">katerih se </w:t>
      </w:r>
      <w:r>
        <w:rPr>
          <w:szCs w:val="20"/>
        </w:rPr>
        <w:t>obe</w:t>
      </w:r>
      <w:r w:rsidRPr="00F53499">
        <w:rPr>
          <w:szCs w:val="20"/>
        </w:rPr>
        <w:t xml:space="preserve"> </w:t>
      </w:r>
      <w:r w:rsidR="00346F66">
        <w:rPr>
          <w:szCs w:val="20"/>
        </w:rPr>
        <w:t>štejeta</w:t>
      </w:r>
      <w:r>
        <w:rPr>
          <w:szCs w:val="20"/>
        </w:rPr>
        <w:t xml:space="preserve"> </w:t>
      </w:r>
      <w:r w:rsidRPr="00F53499">
        <w:rPr>
          <w:szCs w:val="20"/>
        </w:rPr>
        <w:t xml:space="preserve">za nesnovno kulturno dediščino. Podrobneje se v rejskem programu, ki </w:t>
      </w:r>
      <w:r>
        <w:rPr>
          <w:szCs w:val="20"/>
        </w:rPr>
        <w:t>se</w:t>
      </w:r>
      <w:r w:rsidRPr="00F53499">
        <w:rPr>
          <w:szCs w:val="20"/>
        </w:rPr>
        <w:t xml:space="preserve"> določi</w:t>
      </w:r>
      <w:r>
        <w:rPr>
          <w:szCs w:val="20"/>
        </w:rPr>
        <w:t xml:space="preserve"> v skladu z zakonom, ki ureja živinorejo, opredelijo </w:t>
      </w:r>
      <w:r w:rsidRPr="00F53499">
        <w:rPr>
          <w:szCs w:val="20"/>
        </w:rPr>
        <w:t>način reje, rejski cilji, rejske metode in selekcijski program.</w:t>
      </w:r>
    </w:p>
    <w:p w14:paraId="47A529EA" w14:textId="79C84C12" w:rsidR="00D009C7" w:rsidRDefault="00D009C7" w:rsidP="006F1F52">
      <w:pPr>
        <w:spacing w:after="0" w:line="240" w:lineRule="auto"/>
        <w:rPr>
          <w:szCs w:val="20"/>
          <w:lang w:eastAsia="sl-SI"/>
        </w:rPr>
      </w:pPr>
      <w:r w:rsidRPr="00F53499">
        <w:rPr>
          <w:szCs w:val="20"/>
          <w:lang w:eastAsia="sl-SI"/>
        </w:rPr>
        <w:t>Lipicanc</w:t>
      </w:r>
      <w:r>
        <w:rPr>
          <w:szCs w:val="20"/>
          <w:lang w:eastAsia="sl-SI"/>
        </w:rPr>
        <w:t>i</w:t>
      </w:r>
      <w:r w:rsidRPr="00F53499">
        <w:rPr>
          <w:szCs w:val="20"/>
          <w:lang w:eastAsia="sl-SI"/>
        </w:rPr>
        <w:t xml:space="preserve"> se redi</w:t>
      </w:r>
      <w:r>
        <w:rPr>
          <w:szCs w:val="20"/>
          <w:lang w:eastAsia="sl-SI"/>
        </w:rPr>
        <w:t>jo</w:t>
      </w:r>
      <w:r w:rsidRPr="00F53499">
        <w:rPr>
          <w:szCs w:val="20"/>
          <w:lang w:eastAsia="sl-SI"/>
        </w:rPr>
        <w:t xml:space="preserve"> z namenom ohranjanja izvorne avtohtone pasme lipicanca, razvoja in preizkušanja delovnih sposobnosti, izvajanja klasičnega konjeništva ter za druge oblike konjeniškega udejstvovanja pod sedlom in v vpregi.</w:t>
      </w:r>
      <w:r w:rsidRPr="00F53499">
        <w:rPr>
          <w:i/>
          <w:iCs/>
          <w:szCs w:val="20"/>
          <w:lang w:eastAsia="sl-SI"/>
        </w:rPr>
        <w:t xml:space="preserve"> </w:t>
      </w:r>
      <w:r w:rsidRPr="00F53499">
        <w:rPr>
          <w:szCs w:val="20"/>
          <w:lang w:eastAsia="sl-SI"/>
        </w:rPr>
        <w:t>Lipicanci so tudi osnova za ohranjanje in nadgrajevanje znanj in veščin</w:t>
      </w:r>
      <w:r>
        <w:rPr>
          <w:szCs w:val="20"/>
          <w:lang w:eastAsia="sl-SI"/>
        </w:rPr>
        <w:t>,</w:t>
      </w:r>
      <w:r w:rsidRPr="00F53499">
        <w:rPr>
          <w:szCs w:val="20"/>
          <w:lang w:eastAsia="sl-SI"/>
        </w:rPr>
        <w:t xml:space="preserve"> potrebnih za vzrejo in rejo konj ter vse oblike dela s konji, ki se uporabljajo v Kobilarni Lipica od njenega nastanka, pri čemer je ključen prenos teh znanj in veščin na mlajše generacije.</w:t>
      </w:r>
      <w:r w:rsidRPr="00F53499">
        <w:rPr>
          <w:i/>
          <w:iCs/>
          <w:szCs w:val="20"/>
          <w:lang w:eastAsia="sl-SI"/>
        </w:rPr>
        <w:t xml:space="preserve"> </w:t>
      </w:r>
    </w:p>
    <w:p w14:paraId="2645CD73" w14:textId="2A1995DB" w:rsidR="00D009C7" w:rsidRPr="00455087" w:rsidRDefault="00D009C7" w:rsidP="00455087">
      <w:pPr>
        <w:rPr>
          <w:rFonts w:ascii="Calibri" w:eastAsiaTheme="minorHAnsi" w:hAnsi="Calibri" w:cs="Calibri"/>
        </w:rPr>
      </w:pPr>
      <w:r w:rsidRPr="00DD2199">
        <w:t xml:space="preserve">Dresurno jahanje je ustaljen </w:t>
      </w:r>
      <w:r w:rsidR="00346F66">
        <w:t>izraz</w:t>
      </w:r>
      <w:r w:rsidRPr="00DD2199">
        <w:t xml:space="preserve">, ki lahko </w:t>
      </w:r>
      <w:r w:rsidR="00346F66">
        <w:t>pomeni</w:t>
      </w:r>
      <w:r w:rsidR="00346F66" w:rsidRPr="00DD2199">
        <w:t xml:space="preserve"> </w:t>
      </w:r>
      <w:r w:rsidRPr="00DD2199">
        <w:t xml:space="preserve">klasično dresurno jahanje ali športno dresurno jahanje, ki </w:t>
      </w:r>
      <w:r w:rsidR="00346F66" w:rsidRPr="00DD2199">
        <w:t>s</w:t>
      </w:r>
      <w:r w:rsidR="00346F66">
        <w:t>pada</w:t>
      </w:r>
      <w:r w:rsidR="00346F66" w:rsidRPr="00DD2199">
        <w:t xml:space="preserve"> </w:t>
      </w:r>
      <w:r w:rsidRPr="00DD2199">
        <w:t>med olimpijske konjeniške discipline.</w:t>
      </w:r>
      <w:r>
        <w:t xml:space="preserve"> </w:t>
      </w:r>
      <w:r w:rsidR="00346F66">
        <w:t>Izraz</w:t>
      </w:r>
      <w:r w:rsidR="00346F66" w:rsidRPr="00DD2199">
        <w:t xml:space="preserve"> </w:t>
      </w:r>
      <w:r w:rsidRPr="00DD2199">
        <w:t>klasično konjeništvo</w:t>
      </w:r>
      <w:r>
        <w:t xml:space="preserve"> </w:t>
      </w:r>
      <w:r w:rsidRPr="00DD2199">
        <w:t xml:space="preserve">se nanaša </w:t>
      </w:r>
      <w:r>
        <w:t>ne le</w:t>
      </w:r>
      <w:r w:rsidRPr="00DD2199">
        <w:t xml:space="preserve"> na jahanje</w:t>
      </w:r>
      <w:r>
        <w:t>,</w:t>
      </w:r>
      <w:r w:rsidRPr="00DD2199">
        <w:t xml:space="preserve"> temveč tudi </w:t>
      </w:r>
      <w:r>
        <w:t xml:space="preserve">na </w:t>
      </w:r>
      <w:r w:rsidRPr="00DD2199">
        <w:t xml:space="preserve">vožnjo vpreg in na </w:t>
      </w:r>
      <w:r w:rsidR="00602822">
        <w:t xml:space="preserve">druge oblike sodelovanja </w:t>
      </w:r>
      <w:r w:rsidRPr="00DD2199">
        <w:t>med konjem in človekom</w:t>
      </w:r>
      <w:r>
        <w:t>.</w:t>
      </w:r>
    </w:p>
    <w:p w14:paraId="5EE78DA4" w14:textId="77777777" w:rsidR="00D009C7" w:rsidRPr="00F53499" w:rsidRDefault="00D009C7" w:rsidP="006F1F52">
      <w:pPr>
        <w:spacing w:after="0" w:line="240" w:lineRule="auto"/>
        <w:rPr>
          <w:b/>
          <w:bCs/>
          <w:szCs w:val="20"/>
        </w:rPr>
      </w:pPr>
      <w:r w:rsidRPr="00F53499">
        <w:rPr>
          <w:b/>
          <w:bCs/>
          <w:szCs w:val="20"/>
        </w:rPr>
        <w:t>K 37. členu</w:t>
      </w:r>
    </w:p>
    <w:p w14:paraId="7431B6C0" w14:textId="5CDBE5DB" w:rsidR="00D009C7" w:rsidRPr="00F53499" w:rsidRDefault="00D009C7" w:rsidP="006F1F52">
      <w:pPr>
        <w:spacing w:after="0" w:line="240" w:lineRule="auto"/>
        <w:rPr>
          <w:szCs w:val="20"/>
        </w:rPr>
      </w:pPr>
      <w:r w:rsidRPr="00F53499">
        <w:rPr>
          <w:szCs w:val="20"/>
        </w:rPr>
        <w:t xml:space="preserve">V </w:t>
      </w:r>
      <w:r>
        <w:rPr>
          <w:szCs w:val="20"/>
        </w:rPr>
        <w:t xml:space="preserve">tem </w:t>
      </w:r>
      <w:r w:rsidRPr="00F53499">
        <w:rPr>
          <w:szCs w:val="20"/>
        </w:rPr>
        <w:t xml:space="preserve">členu so navedene varovane sestavine enote nesnovne dediščine </w:t>
      </w:r>
      <w:r>
        <w:rPr>
          <w:szCs w:val="20"/>
        </w:rPr>
        <w:t>t</w:t>
      </w:r>
      <w:r w:rsidRPr="00F53499">
        <w:rPr>
          <w:szCs w:val="20"/>
        </w:rPr>
        <w:t>radicionalna reja in vzreja lipicancev, katerih ohranjanje se zagotavlja z razglas</w:t>
      </w:r>
      <w:r>
        <w:rPr>
          <w:szCs w:val="20"/>
        </w:rPr>
        <w:t>itvijo</w:t>
      </w:r>
      <w:r w:rsidRPr="00F53499">
        <w:rPr>
          <w:szCs w:val="20"/>
        </w:rPr>
        <w:t xml:space="preserve"> te nesnovne dediščine za nesnovno dediščino državnega pomena. </w:t>
      </w:r>
    </w:p>
    <w:p w14:paraId="323CCC5A" w14:textId="77777777" w:rsidR="00D009C7" w:rsidRDefault="00D009C7" w:rsidP="006F1F52">
      <w:pPr>
        <w:spacing w:after="0" w:line="240" w:lineRule="auto"/>
        <w:rPr>
          <w:b/>
          <w:bCs/>
          <w:szCs w:val="20"/>
        </w:rPr>
      </w:pPr>
    </w:p>
    <w:p w14:paraId="6178620C" w14:textId="77777777" w:rsidR="00D009C7" w:rsidRPr="00F53499" w:rsidRDefault="00D009C7" w:rsidP="006F1F52">
      <w:pPr>
        <w:spacing w:after="0" w:line="240" w:lineRule="auto"/>
        <w:rPr>
          <w:b/>
          <w:bCs/>
          <w:szCs w:val="20"/>
        </w:rPr>
      </w:pPr>
      <w:r w:rsidRPr="00F53499">
        <w:rPr>
          <w:b/>
          <w:bCs/>
          <w:szCs w:val="20"/>
        </w:rPr>
        <w:t>K 38. členu</w:t>
      </w:r>
    </w:p>
    <w:p w14:paraId="62565FE4" w14:textId="7B0DF1C0" w:rsidR="00D009C7" w:rsidRPr="00F53499" w:rsidRDefault="00D009C7" w:rsidP="00A746D9">
      <w:pPr>
        <w:spacing w:after="0"/>
        <w:rPr>
          <w:szCs w:val="20"/>
        </w:rPr>
      </w:pPr>
      <w:r w:rsidRPr="00F53499">
        <w:rPr>
          <w:szCs w:val="20"/>
        </w:rPr>
        <w:t>Ta člen opredeljuje varstvene ukrepe</w:t>
      </w:r>
      <w:r>
        <w:rPr>
          <w:szCs w:val="20"/>
        </w:rPr>
        <w:t xml:space="preserve"> za celostno</w:t>
      </w:r>
      <w:r w:rsidRPr="00F53499">
        <w:rPr>
          <w:szCs w:val="20"/>
        </w:rPr>
        <w:t xml:space="preserve"> ohranjanj</w:t>
      </w:r>
      <w:r>
        <w:rPr>
          <w:szCs w:val="20"/>
        </w:rPr>
        <w:t>e</w:t>
      </w:r>
      <w:r w:rsidRPr="00F53499">
        <w:rPr>
          <w:szCs w:val="20"/>
        </w:rPr>
        <w:t xml:space="preserve"> nesnovne kulturne dediščine in podpiranj</w:t>
      </w:r>
      <w:r>
        <w:rPr>
          <w:szCs w:val="20"/>
        </w:rPr>
        <w:t>e</w:t>
      </w:r>
      <w:r w:rsidRPr="00F53499">
        <w:rPr>
          <w:szCs w:val="20"/>
        </w:rPr>
        <w:t xml:space="preserve"> njenih nosilcev. </w:t>
      </w:r>
      <w:r>
        <w:rPr>
          <w:szCs w:val="20"/>
        </w:rPr>
        <w:t xml:space="preserve">Ti so </w:t>
      </w:r>
      <w:r w:rsidRPr="00F53499">
        <w:rPr>
          <w:szCs w:val="20"/>
        </w:rPr>
        <w:t>spodbujanje reje lipicanca v klasičnem tipu</w:t>
      </w:r>
      <w:r>
        <w:rPr>
          <w:szCs w:val="20"/>
        </w:rPr>
        <w:t xml:space="preserve">, </w:t>
      </w:r>
      <w:r w:rsidRPr="00F53499">
        <w:rPr>
          <w:szCs w:val="20"/>
        </w:rPr>
        <w:t>spodbujanje trajnostne kombinirane reje lipicanca v objektih in na kraških površinah</w:t>
      </w:r>
      <w:r>
        <w:rPr>
          <w:szCs w:val="20"/>
        </w:rPr>
        <w:t xml:space="preserve">, </w:t>
      </w:r>
      <w:r w:rsidRPr="00F53499">
        <w:rPr>
          <w:szCs w:val="20"/>
        </w:rPr>
        <w:t>spodbujanje neposrednih rejskih praks in uveljavljenih strokovnih praks</w:t>
      </w:r>
      <w:r>
        <w:rPr>
          <w:szCs w:val="20"/>
        </w:rPr>
        <w:t xml:space="preserve">, </w:t>
      </w:r>
      <w:r w:rsidRPr="00F53499">
        <w:rPr>
          <w:szCs w:val="20"/>
        </w:rPr>
        <w:t>spodbujanje reje lipicancev v Republiki Sloveniji</w:t>
      </w:r>
      <w:r>
        <w:rPr>
          <w:szCs w:val="20"/>
        </w:rPr>
        <w:t xml:space="preserve">, </w:t>
      </w:r>
      <w:r w:rsidRPr="00F53499">
        <w:rPr>
          <w:szCs w:val="20"/>
        </w:rPr>
        <w:t>spodbujanje intenzivnega mednarodnega sodelovanja</w:t>
      </w:r>
      <w:r>
        <w:rPr>
          <w:szCs w:val="20"/>
        </w:rPr>
        <w:t xml:space="preserve">, </w:t>
      </w:r>
      <w:r w:rsidRPr="00F53499">
        <w:rPr>
          <w:szCs w:val="20"/>
        </w:rPr>
        <w:t>zagotavljanje pogojev za dokumentiranje, hranjenje, varovanje in raziskovanje nesnovnih prvin reje in vzreje lipicanca (inštituti, muzeji)</w:t>
      </w:r>
      <w:r>
        <w:rPr>
          <w:szCs w:val="20"/>
        </w:rPr>
        <w:t xml:space="preserve">, </w:t>
      </w:r>
      <w:r w:rsidRPr="00F53499">
        <w:rPr>
          <w:szCs w:val="20"/>
        </w:rPr>
        <w:t>spodbujanje dokumentiranja raziskovanja in hrambe dokumentacije o družbenih praksah in tradicijah reje in vzreje lipicanca pri nosilcih</w:t>
      </w:r>
      <w:r>
        <w:rPr>
          <w:szCs w:val="20"/>
        </w:rPr>
        <w:t xml:space="preserve"> ter </w:t>
      </w:r>
      <w:r w:rsidRPr="00F53499">
        <w:rPr>
          <w:szCs w:val="20"/>
        </w:rPr>
        <w:t>spodbujanje prenosa znanj o družbenih praksah in tradicijah reje in vzreje lipicancev.</w:t>
      </w:r>
    </w:p>
    <w:p w14:paraId="26A99F7F" w14:textId="77777777" w:rsidR="00D009C7" w:rsidRDefault="00D009C7" w:rsidP="006F1F52">
      <w:pPr>
        <w:spacing w:after="0" w:line="240" w:lineRule="auto"/>
        <w:rPr>
          <w:b/>
          <w:bCs/>
          <w:szCs w:val="20"/>
        </w:rPr>
      </w:pPr>
    </w:p>
    <w:p w14:paraId="545893AB" w14:textId="77777777" w:rsidR="00D009C7" w:rsidRPr="00F53499" w:rsidRDefault="00D009C7" w:rsidP="006F1F52">
      <w:pPr>
        <w:spacing w:after="0" w:line="240" w:lineRule="auto"/>
        <w:rPr>
          <w:b/>
          <w:bCs/>
          <w:szCs w:val="20"/>
        </w:rPr>
      </w:pPr>
      <w:r w:rsidRPr="00F53499">
        <w:rPr>
          <w:b/>
          <w:bCs/>
          <w:szCs w:val="20"/>
        </w:rPr>
        <w:t>K 39. členu</w:t>
      </w:r>
    </w:p>
    <w:p w14:paraId="6525DA5D" w14:textId="610041DE" w:rsidR="00D009C7" w:rsidRPr="00F53499" w:rsidRDefault="00D009C7" w:rsidP="006F1F52">
      <w:pPr>
        <w:spacing w:after="0" w:line="240" w:lineRule="auto"/>
        <w:rPr>
          <w:szCs w:val="20"/>
        </w:rPr>
      </w:pPr>
      <w:r w:rsidRPr="00F53499">
        <w:rPr>
          <w:szCs w:val="20"/>
        </w:rPr>
        <w:t xml:space="preserve">Člen navaja mesto </w:t>
      </w:r>
      <w:r>
        <w:rPr>
          <w:iCs/>
          <w:szCs w:val="20"/>
        </w:rPr>
        <w:t>oziroma</w:t>
      </w:r>
      <w:r>
        <w:rPr>
          <w:szCs w:val="20"/>
        </w:rPr>
        <w:t xml:space="preserve"> </w:t>
      </w:r>
      <w:r w:rsidRPr="00F53499">
        <w:rPr>
          <w:szCs w:val="20"/>
        </w:rPr>
        <w:t>evidenco, v kateri se evidentirajo nosilci ohranjanja nesnovne kulturne dediščine</w:t>
      </w:r>
      <w:r>
        <w:rPr>
          <w:szCs w:val="20"/>
        </w:rPr>
        <w:t>, in sicer je to register nesnovne dediščine, ki se vodi po predpisih o varstvu kulturne dediščine</w:t>
      </w:r>
      <w:r w:rsidRPr="00F53499">
        <w:rPr>
          <w:szCs w:val="20"/>
        </w:rPr>
        <w:t>.</w:t>
      </w:r>
    </w:p>
    <w:p w14:paraId="78371A6B" w14:textId="77777777" w:rsidR="00D009C7" w:rsidRDefault="00D009C7" w:rsidP="006F1F52">
      <w:pPr>
        <w:spacing w:after="0" w:line="240" w:lineRule="auto"/>
        <w:rPr>
          <w:b/>
          <w:bCs/>
          <w:szCs w:val="20"/>
        </w:rPr>
      </w:pPr>
    </w:p>
    <w:p w14:paraId="74FD65A4" w14:textId="77777777" w:rsidR="00D009C7" w:rsidRPr="00F53499" w:rsidRDefault="00D009C7" w:rsidP="006F1F52">
      <w:pPr>
        <w:spacing w:after="0" w:line="240" w:lineRule="auto"/>
        <w:rPr>
          <w:b/>
          <w:bCs/>
          <w:szCs w:val="20"/>
        </w:rPr>
      </w:pPr>
      <w:r w:rsidRPr="00F53499">
        <w:rPr>
          <w:b/>
          <w:bCs/>
          <w:szCs w:val="20"/>
        </w:rPr>
        <w:t>K 40. členu</w:t>
      </w:r>
    </w:p>
    <w:p w14:paraId="38313EA3" w14:textId="49687607" w:rsidR="00D009C7" w:rsidRPr="00F53499" w:rsidRDefault="00D009C7" w:rsidP="006F1F52">
      <w:pPr>
        <w:spacing w:after="0" w:line="240" w:lineRule="auto"/>
        <w:rPr>
          <w:szCs w:val="20"/>
        </w:rPr>
      </w:pPr>
      <w:r w:rsidRPr="00F53499">
        <w:rPr>
          <w:szCs w:val="20"/>
        </w:rPr>
        <w:t xml:space="preserve">Z namenom jasne opredelitve izvajalca strokovnih nalog v zvezi z ohranjanjem nesnovne dediščine državnega pomena je navedeno, da </w:t>
      </w:r>
      <w:r w:rsidR="00602822">
        <w:rPr>
          <w:szCs w:val="20"/>
        </w:rPr>
        <w:t>te naloge</w:t>
      </w:r>
      <w:r w:rsidR="00602822" w:rsidRPr="00F53499">
        <w:rPr>
          <w:szCs w:val="20"/>
        </w:rPr>
        <w:t xml:space="preserve"> </w:t>
      </w:r>
      <w:r w:rsidRPr="00F53499">
        <w:rPr>
          <w:szCs w:val="20"/>
        </w:rPr>
        <w:t xml:space="preserve">izvaja </w:t>
      </w:r>
      <w:r>
        <w:rPr>
          <w:szCs w:val="20"/>
        </w:rPr>
        <w:t>k</w:t>
      </w:r>
      <w:r w:rsidRPr="00F53499">
        <w:rPr>
          <w:szCs w:val="20"/>
        </w:rPr>
        <w:t>oordinator varstva nesnovne dediščine, kar je Slovenski etnografski muzej, ki je pooblaščen za izvajanje nalog, ki so zapisane v 98. členu Zakona o varstvu kulturne dediščine. Pri izvajanju strokovni</w:t>
      </w:r>
      <w:r>
        <w:rPr>
          <w:szCs w:val="20"/>
        </w:rPr>
        <w:t>h</w:t>
      </w:r>
      <w:r w:rsidRPr="00F53499">
        <w:rPr>
          <w:szCs w:val="20"/>
        </w:rPr>
        <w:t xml:space="preserve"> nalog </w:t>
      </w:r>
      <w:r>
        <w:rPr>
          <w:szCs w:val="20"/>
        </w:rPr>
        <w:t>k</w:t>
      </w:r>
      <w:r w:rsidRPr="00F53499">
        <w:rPr>
          <w:szCs w:val="20"/>
        </w:rPr>
        <w:t xml:space="preserve">oordinator sodeluje s krajevno pristojnimi </w:t>
      </w:r>
      <w:r>
        <w:rPr>
          <w:szCs w:val="20"/>
        </w:rPr>
        <w:t>organizacijami</w:t>
      </w:r>
      <w:r w:rsidRPr="00F53499">
        <w:rPr>
          <w:szCs w:val="20"/>
        </w:rPr>
        <w:t xml:space="preserve"> za varstvo premične dediščine.</w:t>
      </w:r>
    </w:p>
    <w:p w14:paraId="543CC902" w14:textId="77777777" w:rsidR="00D009C7" w:rsidRDefault="00D009C7" w:rsidP="006F1F52">
      <w:pPr>
        <w:spacing w:after="0" w:line="240" w:lineRule="auto"/>
        <w:rPr>
          <w:b/>
          <w:bCs/>
          <w:szCs w:val="20"/>
        </w:rPr>
      </w:pPr>
    </w:p>
    <w:p w14:paraId="3AF82ABE" w14:textId="77777777" w:rsidR="00D009C7" w:rsidRPr="00F53499" w:rsidRDefault="00D009C7" w:rsidP="006F1F52">
      <w:pPr>
        <w:spacing w:after="0" w:line="240" w:lineRule="auto"/>
        <w:rPr>
          <w:b/>
          <w:bCs/>
          <w:szCs w:val="20"/>
        </w:rPr>
      </w:pPr>
      <w:r w:rsidRPr="00F53499">
        <w:rPr>
          <w:b/>
          <w:bCs/>
          <w:szCs w:val="20"/>
        </w:rPr>
        <w:t>K 41. členu</w:t>
      </w:r>
    </w:p>
    <w:p w14:paraId="5D8C8CC5" w14:textId="07BAEBB8" w:rsidR="00D009C7" w:rsidRDefault="00D009C7" w:rsidP="006F1F52">
      <w:pPr>
        <w:spacing w:after="0" w:line="240" w:lineRule="auto"/>
        <w:rPr>
          <w:szCs w:val="20"/>
        </w:rPr>
      </w:pPr>
      <w:r w:rsidRPr="00F53499">
        <w:rPr>
          <w:szCs w:val="20"/>
        </w:rPr>
        <w:t xml:space="preserve">V tem členu je čreda lipicanskih konj </w:t>
      </w:r>
      <w:r>
        <w:rPr>
          <w:szCs w:val="20"/>
        </w:rPr>
        <w:t>opredeljena</w:t>
      </w:r>
      <w:r w:rsidRPr="00F53499">
        <w:rPr>
          <w:szCs w:val="20"/>
        </w:rPr>
        <w:t xml:space="preserve"> kot avtohtona pasma izjemnega pomena, ki je sestavni del Kobilarne Lipica in last Republike Slovenije. Čredo lipicanskih konj sestavljata plemensko jedro in splošna populacija črede. Določeno je plemensko jedro črede z navedbo vseh šestih originalnih linij žrebcev in potrebnim številom plemenskih žrebcev ter navedbo vseh osemnajst</w:t>
      </w:r>
      <w:r>
        <w:rPr>
          <w:szCs w:val="20"/>
        </w:rPr>
        <w:t>ih</w:t>
      </w:r>
      <w:r w:rsidRPr="00F53499">
        <w:rPr>
          <w:szCs w:val="20"/>
        </w:rPr>
        <w:t xml:space="preserve"> klasičnih linij rodov kobil z najmanjšim potrebnim številom plemenskih kobil za nadaljnjo rejo. Poleg tega je kot plemensko jedro opredeljen tudi celoten naraščaj do </w:t>
      </w:r>
      <w:r>
        <w:rPr>
          <w:szCs w:val="20"/>
        </w:rPr>
        <w:t>četrtega</w:t>
      </w:r>
      <w:r w:rsidRPr="00F53499">
        <w:rPr>
          <w:szCs w:val="20"/>
        </w:rPr>
        <w:t xml:space="preserve"> leta starosti, ki je primeren za nadaljnjo vzrejo. </w:t>
      </w:r>
    </w:p>
    <w:p w14:paraId="740141EC" w14:textId="5B8373FD" w:rsidR="00D009C7" w:rsidRDefault="00D009C7" w:rsidP="003A3101">
      <w:pPr>
        <w:spacing w:after="0"/>
        <w:rPr>
          <w:rFonts w:ascii="Calibri" w:eastAsiaTheme="minorHAnsi" w:hAnsi="Calibri" w:cs="Calibri"/>
        </w:rPr>
      </w:pPr>
      <w:r w:rsidRPr="006D60FA">
        <w:t xml:space="preserve">Vsi mladi konji so do </w:t>
      </w:r>
      <w:r>
        <w:t>konca</w:t>
      </w:r>
      <w:r w:rsidRPr="006D60FA">
        <w:t xml:space="preserve"> selekcijskih ukrepov (zadnja sta ocena lastnosti zunanjosti</w:t>
      </w:r>
      <w:r>
        <w:t xml:space="preserve"> in</w:t>
      </w:r>
      <w:r w:rsidRPr="006D60FA">
        <w:t xml:space="preserve"> preizkus delovne sposobnosti) po rejskem programu potencialn</w:t>
      </w:r>
      <w:r>
        <w:t>i</w:t>
      </w:r>
      <w:r w:rsidRPr="006D60FA">
        <w:t xml:space="preserve"> plemenski žrebci ali plemenske kobile. Šele na </w:t>
      </w:r>
      <w:r>
        <w:t xml:space="preserve">podlagi </w:t>
      </w:r>
      <w:r w:rsidRPr="006D60FA">
        <w:t xml:space="preserve">rezultatov iz selekcijskih ukrepov se </w:t>
      </w:r>
      <w:r>
        <w:t>uvrstijo</w:t>
      </w:r>
      <w:r w:rsidRPr="006D60FA">
        <w:t xml:space="preserve"> med plemenske kobile ali plemenske žrebce, torej v plemensko jedro črede. Tiste živali, ki niso odbrane za pleme</w:t>
      </w:r>
      <w:r>
        <w:t>,</w:t>
      </w:r>
      <w:r w:rsidRPr="006D60FA">
        <w:t xml:space="preserve"> se </w:t>
      </w:r>
      <w:r>
        <w:t>u</w:t>
      </w:r>
      <w:r w:rsidRPr="006D60FA">
        <w:t>vrstijo v splošno po</w:t>
      </w:r>
      <w:r>
        <w:t>p</w:t>
      </w:r>
      <w:r w:rsidRPr="006D60FA">
        <w:t>ulacijo črede.  </w:t>
      </w:r>
    </w:p>
    <w:p w14:paraId="6F4AEB33" w14:textId="5D059949" w:rsidR="00D009C7" w:rsidRPr="003A3101" w:rsidRDefault="00D009C7" w:rsidP="003A3101">
      <w:pPr>
        <w:spacing w:after="0"/>
        <w:rPr>
          <w:rFonts w:ascii="Calibri" w:eastAsiaTheme="minorHAnsi" w:hAnsi="Calibri" w:cs="Calibri"/>
        </w:rPr>
      </w:pPr>
      <w:r w:rsidRPr="00F53499">
        <w:rPr>
          <w:szCs w:val="20"/>
        </w:rPr>
        <w:t xml:space="preserve">V splošno populacijo črede spadajo lipicanci, ki iz različnih razlogov niso primerni za reprodukcijo plemenskega jedra in se zato namenijo za določene druga dejavnosti ali odprodajo. Družba sprejme in redno posodablja klasifikacijo črede lipicanskih konj glede na </w:t>
      </w:r>
      <w:r>
        <w:rPr>
          <w:szCs w:val="20"/>
        </w:rPr>
        <w:t>razvrstitev</w:t>
      </w:r>
      <w:r w:rsidRPr="00F53499">
        <w:rPr>
          <w:szCs w:val="20"/>
        </w:rPr>
        <w:t xml:space="preserve"> v plemensko jedro, splošno populacijo in </w:t>
      </w:r>
      <w:r>
        <w:rPr>
          <w:szCs w:val="20"/>
        </w:rPr>
        <w:t xml:space="preserve">za </w:t>
      </w:r>
      <w:r w:rsidRPr="00F53499">
        <w:rPr>
          <w:szCs w:val="20"/>
        </w:rPr>
        <w:t xml:space="preserve">odprodajo iz splošne populacije. </w:t>
      </w:r>
    </w:p>
    <w:p w14:paraId="282DF618" w14:textId="77777777" w:rsidR="00D009C7" w:rsidRDefault="00D009C7" w:rsidP="006F1F52">
      <w:pPr>
        <w:spacing w:after="0" w:line="240" w:lineRule="auto"/>
        <w:rPr>
          <w:b/>
          <w:bCs/>
          <w:szCs w:val="20"/>
        </w:rPr>
      </w:pPr>
    </w:p>
    <w:p w14:paraId="0646C639" w14:textId="77777777" w:rsidR="00D009C7" w:rsidRPr="00F53499" w:rsidRDefault="00D009C7" w:rsidP="006F1F52">
      <w:pPr>
        <w:spacing w:after="0" w:line="240" w:lineRule="auto"/>
        <w:rPr>
          <w:b/>
          <w:bCs/>
          <w:szCs w:val="20"/>
        </w:rPr>
      </w:pPr>
      <w:r w:rsidRPr="00F53499">
        <w:rPr>
          <w:b/>
          <w:bCs/>
          <w:szCs w:val="20"/>
        </w:rPr>
        <w:t>K 42. členu</w:t>
      </w:r>
    </w:p>
    <w:p w14:paraId="642F2177" w14:textId="6E92DD5A" w:rsidR="00D009C7" w:rsidRPr="00F53499" w:rsidRDefault="00D009C7" w:rsidP="000A126E">
      <w:pPr>
        <w:spacing w:after="0" w:line="240" w:lineRule="auto"/>
        <w:rPr>
          <w:szCs w:val="20"/>
          <w:lang w:eastAsia="sl-SI"/>
        </w:rPr>
      </w:pPr>
      <w:r w:rsidRPr="00F53499">
        <w:rPr>
          <w:szCs w:val="20"/>
        </w:rPr>
        <w:t xml:space="preserve">V tem členu je določeno, da </w:t>
      </w:r>
      <w:r>
        <w:rPr>
          <w:szCs w:val="20"/>
        </w:rPr>
        <w:t xml:space="preserve">podatke za </w:t>
      </w:r>
      <w:r w:rsidRPr="00F53499">
        <w:rPr>
          <w:szCs w:val="20"/>
        </w:rPr>
        <w:t>odprodaj</w:t>
      </w:r>
      <w:r>
        <w:rPr>
          <w:szCs w:val="20"/>
        </w:rPr>
        <w:t>o</w:t>
      </w:r>
      <w:r w:rsidRPr="00F53499">
        <w:rPr>
          <w:szCs w:val="20"/>
        </w:rPr>
        <w:t xml:space="preserve"> lipicancev, ki obsega</w:t>
      </w:r>
      <w:r>
        <w:rPr>
          <w:szCs w:val="20"/>
        </w:rPr>
        <w:t>jo</w:t>
      </w:r>
      <w:r w:rsidRPr="00F53499">
        <w:rPr>
          <w:szCs w:val="20"/>
        </w:rPr>
        <w:t xml:space="preserve"> podatke o posameznem konju za odprodajo, ocenjeno tržno vrednost posameznega konja in predlog načina odprodaje, pripravi družba </w:t>
      </w:r>
      <w:r>
        <w:rPr>
          <w:szCs w:val="20"/>
        </w:rPr>
        <w:t xml:space="preserve">(v okviru letnega načrta razpolaganja z lipicanci) </w:t>
      </w:r>
      <w:r w:rsidRPr="00F53499">
        <w:rPr>
          <w:szCs w:val="20"/>
        </w:rPr>
        <w:t>s soglasjem strokovnega sveta</w:t>
      </w:r>
      <w:r>
        <w:rPr>
          <w:szCs w:val="20"/>
          <w:lang w:eastAsia="sl-SI"/>
        </w:rPr>
        <w:t xml:space="preserve"> in jih do 30. novembra tekočega leta za prihodnje leto</w:t>
      </w:r>
      <w:r w:rsidRPr="00B231BF">
        <w:rPr>
          <w:szCs w:val="20"/>
          <w:lang w:eastAsia="sl-SI"/>
        </w:rPr>
        <w:t xml:space="preserve"> </w:t>
      </w:r>
      <w:r>
        <w:rPr>
          <w:szCs w:val="20"/>
          <w:lang w:eastAsia="sl-SI"/>
        </w:rPr>
        <w:t>pošlje ministrstvu, to pa ga</w:t>
      </w:r>
      <w:r w:rsidRPr="00B231BF">
        <w:rPr>
          <w:szCs w:val="20"/>
          <w:lang w:eastAsia="sl-SI"/>
        </w:rPr>
        <w:t xml:space="preserve"> </w:t>
      </w:r>
      <w:r>
        <w:rPr>
          <w:szCs w:val="20"/>
          <w:lang w:eastAsia="sl-SI"/>
        </w:rPr>
        <w:t>predloži skupščini v sprejetje</w:t>
      </w:r>
      <w:r w:rsidRPr="00F53499">
        <w:rPr>
          <w:szCs w:val="20"/>
        </w:rPr>
        <w:t xml:space="preserve">. </w:t>
      </w:r>
      <w:r>
        <w:rPr>
          <w:szCs w:val="20"/>
        </w:rPr>
        <w:t>Določeno je, kaj obsega načrt razpolaganja z lipicanci (podatke o vsakem posameznem konju, ocenjeno tržno vrednost vsakega posameznega konja in predlog načina razpolaganja s konji).</w:t>
      </w:r>
    </w:p>
    <w:p w14:paraId="7F23CB3C" w14:textId="77777777" w:rsidR="00D009C7" w:rsidRDefault="00D009C7" w:rsidP="006F1F52">
      <w:pPr>
        <w:spacing w:after="0" w:line="240" w:lineRule="auto"/>
        <w:rPr>
          <w:b/>
          <w:bCs/>
          <w:szCs w:val="20"/>
        </w:rPr>
      </w:pPr>
    </w:p>
    <w:p w14:paraId="1B38CA6A" w14:textId="77777777" w:rsidR="00D009C7" w:rsidRPr="00F53499" w:rsidRDefault="00D009C7" w:rsidP="006F1F52">
      <w:pPr>
        <w:spacing w:after="0" w:line="240" w:lineRule="auto"/>
        <w:rPr>
          <w:b/>
          <w:bCs/>
          <w:szCs w:val="20"/>
        </w:rPr>
      </w:pPr>
      <w:r w:rsidRPr="00F53499">
        <w:rPr>
          <w:b/>
          <w:bCs/>
          <w:szCs w:val="20"/>
        </w:rPr>
        <w:t>K 43. členu</w:t>
      </w:r>
    </w:p>
    <w:p w14:paraId="6CBA03AC" w14:textId="2530FEEC" w:rsidR="00D009C7" w:rsidRDefault="00D009C7" w:rsidP="006F1F52">
      <w:pPr>
        <w:spacing w:after="0" w:line="240" w:lineRule="auto"/>
        <w:rPr>
          <w:szCs w:val="20"/>
        </w:rPr>
      </w:pPr>
      <w:r w:rsidRPr="00F53499">
        <w:rPr>
          <w:szCs w:val="20"/>
        </w:rPr>
        <w:t xml:space="preserve">Normativi o reji in vzreji lipicanskih konj se opredelijo s podzakonskim aktom, ki ga sprejme minister, </w:t>
      </w:r>
      <w:r w:rsidRPr="00FF03E7">
        <w:rPr>
          <w:szCs w:val="20"/>
        </w:rPr>
        <w:t>pristojen za kmetijstvo. V členu so določene minimalne vsebine teh normativov, ki so postavljeni, da se zagotovi</w:t>
      </w:r>
      <w:r>
        <w:rPr>
          <w:szCs w:val="20"/>
        </w:rPr>
        <w:t>jo</w:t>
      </w:r>
      <w:r w:rsidRPr="00FF03E7">
        <w:rPr>
          <w:szCs w:val="20"/>
        </w:rPr>
        <w:t xml:space="preserve"> ustrezna tradicionalna reja in vzreja </w:t>
      </w:r>
      <w:r>
        <w:rPr>
          <w:szCs w:val="20"/>
        </w:rPr>
        <w:t>ter</w:t>
      </w:r>
      <w:r w:rsidRPr="00FF03E7">
        <w:rPr>
          <w:szCs w:val="20"/>
        </w:rPr>
        <w:t xml:space="preserve"> usposobljenost konj. Temelj normativov je osnovna nega, ki omogoča dobrobit konj na splošno, so pa ti standardi nadgrajeni in prilagojeni potrebam lipicancev, ki so plemenita pasma</w:t>
      </w:r>
      <w:r>
        <w:rPr>
          <w:szCs w:val="20"/>
        </w:rPr>
        <w:t>,</w:t>
      </w:r>
      <w:r w:rsidRPr="00FF03E7">
        <w:rPr>
          <w:szCs w:val="20"/>
        </w:rPr>
        <w:t xml:space="preserve"> od katere se zahtevajo določene intelektualno in telesno zahtevnejše </w:t>
      </w:r>
      <w:r w:rsidR="002B12B1">
        <w:rPr>
          <w:szCs w:val="20"/>
        </w:rPr>
        <w:t>dejavnosti</w:t>
      </w:r>
      <w:r w:rsidRPr="00FF03E7">
        <w:rPr>
          <w:szCs w:val="20"/>
        </w:rPr>
        <w:t xml:space="preserve">. Upoštevanje normativov glede na celotno čredo je obvezno pri načrtovanju stroškov za posamezno leto v poslovnem načrtu. Pri izračunih je </w:t>
      </w:r>
      <w:r>
        <w:rPr>
          <w:iCs/>
          <w:szCs w:val="20"/>
        </w:rPr>
        <w:t xml:space="preserve">treba </w:t>
      </w:r>
      <w:r w:rsidRPr="00FF03E7">
        <w:rPr>
          <w:szCs w:val="20"/>
        </w:rPr>
        <w:t xml:space="preserve">upoštevati celotno čredo, in ne le plemenskega jedra. S tem določilom se bo </w:t>
      </w:r>
      <w:r>
        <w:rPr>
          <w:szCs w:val="20"/>
        </w:rPr>
        <w:t xml:space="preserve">mogoče </w:t>
      </w:r>
      <w:r w:rsidRPr="00FF03E7">
        <w:rPr>
          <w:szCs w:val="20"/>
        </w:rPr>
        <w:t>izogniti morebitnim splošnim varčevalnim ukrepom, ki so v preteklosti že vplivali na poslabšanje stanja črede v Kobilarni Lipica</w:t>
      </w:r>
      <w:r w:rsidRPr="00F53499">
        <w:rPr>
          <w:szCs w:val="20"/>
        </w:rPr>
        <w:t xml:space="preserve">, predvsem v povezavi s kadri. </w:t>
      </w:r>
    </w:p>
    <w:p w14:paraId="372BBC0B" w14:textId="77777777" w:rsidR="00D009C7" w:rsidRDefault="00D009C7" w:rsidP="006F1F52">
      <w:pPr>
        <w:spacing w:after="0" w:line="240" w:lineRule="auto"/>
        <w:rPr>
          <w:szCs w:val="20"/>
        </w:rPr>
      </w:pPr>
    </w:p>
    <w:p w14:paraId="23D9D4D4" w14:textId="77777777" w:rsidR="00D009C7" w:rsidRPr="00455087" w:rsidRDefault="00D009C7" w:rsidP="006F1F52">
      <w:pPr>
        <w:spacing w:after="0" w:line="240" w:lineRule="auto"/>
        <w:rPr>
          <w:b/>
          <w:bCs/>
          <w:szCs w:val="20"/>
        </w:rPr>
      </w:pPr>
      <w:r w:rsidRPr="00455087">
        <w:rPr>
          <w:b/>
          <w:bCs/>
          <w:szCs w:val="20"/>
        </w:rPr>
        <w:t>K 44. členu</w:t>
      </w:r>
    </w:p>
    <w:p w14:paraId="76C692E4" w14:textId="5AC3B434" w:rsidR="00D009C7" w:rsidRDefault="00D009C7" w:rsidP="006F1F52">
      <w:pPr>
        <w:spacing w:after="0" w:line="240" w:lineRule="auto"/>
        <w:rPr>
          <w:szCs w:val="20"/>
        </w:rPr>
      </w:pPr>
      <w:r>
        <w:rPr>
          <w:szCs w:val="20"/>
        </w:rPr>
        <w:t>Pogodbena reja je</w:t>
      </w:r>
      <w:r w:rsidRPr="002A3767">
        <w:rPr>
          <w:szCs w:val="20"/>
        </w:rPr>
        <w:t xml:space="preserve"> </w:t>
      </w:r>
      <w:r>
        <w:rPr>
          <w:szCs w:val="20"/>
        </w:rPr>
        <w:t>reja</w:t>
      </w:r>
      <w:r w:rsidRPr="002A3767">
        <w:rPr>
          <w:szCs w:val="20"/>
        </w:rPr>
        <w:t xml:space="preserve"> lipicanca v lasti Republike Slovenije, za katerega v skladu s tem zakonom in podzakonskimi predpisi skrbi pravna ali fizična oseba, ki ima z družbo </w:t>
      </w:r>
      <w:r>
        <w:rPr>
          <w:szCs w:val="20"/>
        </w:rPr>
        <w:t>Kobilarna Lipica, d. o. o.,</w:t>
      </w:r>
      <w:r w:rsidRPr="002A3767">
        <w:rPr>
          <w:szCs w:val="20"/>
        </w:rPr>
        <w:t xml:space="preserve"> medsebojna razmerja urejena s pogodbo</w:t>
      </w:r>
      <w:r>
        <w:rPr>
          <w:szCs w:val="20"/>
        </w:rPr>
        <w:t xml:space="preserve">. </w:t>
      </w:r>
    </w:p>
    <w:p w14:paraId="3AFE38C7" w14:textId="2F4D9B3C" w:rsidR="00D009C7" w:rsidRPr="00F53499" w:rsidRDefault="00D009C7" w:rsidP="006F1F52">
      <w:pPr>
        <w:spacing w:after="0" w:line="240" w:lineRule="auto"/>
        <w:rPr>
          <w:szCs w:val="20"/>
          <w:lang w:eastAsia="sl-SI"/>
        </w:rPr>
      </w:pPr>
      <w:r>
        <w:rPr>
          <w:szCs w:val="20"/>
          <w:lang w:eastAsia="sl-SI"/>
        </w:rPr>
        <w:t>Določeno je, da mora p</w:t>
      </w:r>
      <w:r w:rsidRPr="004308E5">
        <w:rPr>
          <w:szCs w:val="20"/>
          <w:lang w:eastAsia="sl-SI"/>
        </w:rPr>
        <w:t>ogodbeni skrbnik v pogodbeni reji</w:t>
      </w:r>
      <w:r>
        <w:rPr>
          <w:szCs w:val="20"/>
          <w:lang w:eastAsia="sl-SI"/>
        </w:rPr>
        <w:t xml:space="preserve"> </w:t>
      </w:r>
      <w:r w:rsidRPr="004308E5">
        <w:rPr>
          <w:szCs w:val="20"/>
          <w:lang w:eastAsia="sl-SI"/>
        </w:rPr>
        <w:t xml:space="preserve">lipicancem zagotavljati normative reje in vzreje lipicancev, kontrolne preglede, ki veljajo za rejo v Kobilarni Lipica, </w:t>
      </w:r>
      <w:r>
        <w:rPr>
          <w:szCs w:val="20"/>
          <w:lang w:eastAsia="sl-SI"/>
        </w:rPr>
        <w:t>in</w:t>
      </w:r>
      <w:r w:rsidRPr="004308E5">
        <w:rPr>
          <w:szCs w:val="20"/>
          <w:lang w:eastAsia="sl-SI"/>
        </w:rPr>
        <w:t xml:space="preserve"> obvezni letni veterinarski pregled.</w:t>
      </w:r>
      <w:r>
        <w:rPr>
          <w:szCs w:val="20"/>
          <w:lang w:eastAsia="sl-SI"/>
        </w:rPr>
        <w:t xml:space="preserve"> </w:t>
      </w:r>
      <w:r w:rsidRPr="004308E5">
        <w:rPr>
          <w:szCs w:val="20"/>
          <w:lang w:eastAsia="sl-SI"/>
        </w:rPr>
        <w:t xml:space="preserve">Pred oddajo lipicancev v </w:t>
      </w:r>
      <w:r w:rsidRPr="00B57FCF">
        <w:rPr>
          <w:szCs w:val="20"/>
          <w:lang w:eastAsia="sl-SI"/>
        </w:rPr>
        <w:t xml:space="preserve">pogodbeno rejo </w:t>
      </w:r>
      <w:r>
        <w:rPr>
          <w:szCs w:val="20"/>
          <w:lang w:eastAsia="sl-SI"/>
        </w:rPr>
        <w:t xml:space="preserve">strokovne službe družbe Kobilarne Lipica, d. o. o., </w:t>
      </w:r>
      <w:r w:rsidRPr="004308E5">
        <w:rPr>
          <w:szCs w:val="20"/>
          <w:lang w:eastAsia="sl-SI"/>
        </w:rPr>
        <w:t>preveri</w:t>
      </w:r>
      <w:r>
        <w:rPr>
          <w:szCs w:val="20"/>
          <w:lang w:eastAsia="sl-SI"/>
        </w:rPr>
        <w:t>jo</w:t>
      </w:r>
      <w:r w:rsidRPr="004308E5">
        <w:rPr>
          <w:szCs w:val="20"/>
          <w:lang w:eastAsia="sl-SI"/>
        </w:rPr>
        <w:t xml:space="preserve">, ali pogodbeni skrbnik izpolnjuje predpisane pogoje glede krme, prostorskih pogojev in minimalne površine na konja, zdravstvenega varstva, osebja ter </w:t>
      </w:r>
      <w:r w:rsidR="00602822">
        <w:rPr>
          <w:szCs w:val="20"/>
          <w:lang w:eastAsia="sl-SI"/>
        </w:rPr>
        <w:t xml:space="preserve">drugih </w:t>
      </w:r>
      <w:r w:rsidRPr="004308E5">
        <w:rPr>
          <w:szCs w:val="20"/>
          <w:lang w:eastAsia="sl-SI"/>
        </w:rPr>
        <w:t>predpisanih potreb, s katerimi bo</w:t>
      </w:r>
      <w:r>
        <w:rPr>
          <w:szCs w:val="20"/>
          <w:lang w:eastAsia="sl-SI"/>
        </w:rPr>
        <w:t>do</w:t>
      </w:r>
      <w:r w:rsidRPr="004308E5">
        <w:rPr>
          <w:szCs w:val="20"/>
          <w:lang w:eastAsia="sl-SI"/>
        </w:rPr>
        <w:t xml:space="preserve"> zagotovljen</w:t>
      </w:r>
      <w:r>
        <w:rPr>
          <w:szCs w:val="20"/>
          <w:lang w:eastAsia="sl-SI"/>
        </w:rPr>
        <w:t>e</w:t>
      </w:r>
      <w:r w:rsidRPr="004308E5">
        <w:rPr>
          <w:szCs w:val="20"/>
          <w:lang w:eastAsia="sl-SI"/>
        </w:rPr>
        <w:t xml:space="preserve"> ustrezna tradicionalna reja in vzreja in usposobljenost konj za ohranjanje in razvoj lipicanske pasme</w:t>
      </w:r>
      <w:r>
        <w:rPr>
          <w:szCs w:val="20"/>
          <w:lang w:eastAsia="sl-SI"/>
        </w:rPr>
        <w:t>,</w:t>
      </w:r>
      <w:r w:rsidRPr="004308E5">
        <w:rPr>
          <w:szCs w:val="20"/>
          <w:lang w:eastAsia="sl-SI"/>
        </w:rPr>
        <w:t xml:space="preserve"> ter o nadzoru pripravi mnenje in ga po</w:t>
      </w:r>
      <w:r>
        <w:rPr>
          <w:szCs w:val="20"/>
          <w:lang w:eastAsia="sl-SI"/>
        </w:rPr>
        <w:t>šlj</w:t>
      </w:r>
      <w:r w:rsidRPr="004308E5">
        <w:rPr>
          <w:szCs w:val="20"/>
          <w:lang w:eastAsia="sl-SI"/>
        </w:rPr>
        <w:t>e upravi in nadzornem svetu. Pozitivno mnenje je sestavni del pogodbe o reji.</w:t>
      </w:r>
    </w:p>
    <w:p w14:paraId="45D4FF30" w14:textId="77777777" w:rsidR="00D009C7" w:rsidRDefault="00D009C7" w:rsidP="006F1F52">
      <w:pPr>
        <w:spacing w:after="0" w:line="240" w:lineRule="auto"/>
        <w:rPr>
          <w:b/>
          <w:bCs/>
          <w:szCs w:val="20"/>
        </w:rPr>
      </w:pPr>
    </w:p>
    <w:p w14:paraId="174EA690" w14:textId="77777777" w:rsidR="00D009C7" w:rsidRPr="00F53499" w:rsidRDefault="00D009C7" w:rsidP="006F1F52">
      <w:pPr>
        <w:spacing w:after="0" w:line="240" w:lineRule="auto"/>
        <w:rPr>
          <w:b/>
          <w:bCs/>
          <w:szCs w:val="20"/>
        </w:rPr>
      </w:pPr>
      <w:r w:rsidRPr="00F53499">
        <w:rPr>
          <w:b/>
          <w:bCs/>
          <w:szCs w:val="20"/>
        </w:rPr>
        <w:t>K 4</w:t>
      </w:r>
      <w:r>
        <w:rPr>
          <w:b/>
          <w:bCs/>
          <w:szCs w:val="20"/>
        </w:rPr>
        <w:t>5</w:t>
      </w:r>
      <w:r w:rsidRPr="00F53499">
        <w:rPr>
          <w:b/>
          <w:bCs/>
          <w:szCs w:val="20"/>
        </w:rPr>
        <w:t>. členu</w:t>
      </w:r>
    </w:p>
    <w:p w14:paraId="3F5898C9" w14:textId="3AD7A99B" w:rsidR="00D009C7" w:rsidRPr="00F53499" w:rsidRDefault="00D009C7" w:rsidP="006F1F52">
      <w:pPr>
        <w:spacing w:after="0" w:line="240" w:lineRule="auto"/>
        <w:rPr>
          <w:szCs w:val="20"/>
        </w:rPr>
      </w:pPr>
      <w:r w:rsidRPr="00F53499">
        <w:rPr>
          <w:szCs w:val="20"/>
        </w:rPr>
        <w:t xml:space="preserve">Čreda lipicanskih konj je bistvo in smoter, iz katerega izhajajo poslanstvo in vizija Kobilarne Lipica in vse </w:t>
      </w:r>
      <w:r w:rsidR="002B12B1">
        <w:rPr>
          <w:szCs w:val="20"/>
        </w:rPr>
        <w:t>druge dejavnosti</w:t>
      </w:r>
      <w:r w:rsidRPr="00F53499">
        <w:rPr>
          <w:szCs w:val="20"/>
        </w:rPr>
        <w:t xml:space="preserve">, ki se v skladu s tem zakonom izvajajo v Kobilarni Lipica. Stanje črede lipicanskih konj je zato temeljni kazalnik uspešnosti ohranjanja in razvoja Kobilarne Lipica, zato je </w:t>
      </w:r>
      <w:r>
        <w:rPr>
          <w:szCs w:val="20"/>
        </w:rPr>
        <w:t>treba</w:t>
      </w:r>
      <w:r w:rsidRPr="00F53499">
        <w:rPr>
          <w:szCs w:val="20"/>
        </w:rPr>
        <w:t xml:space="preserve"> zagotoviti </w:t>
      </w:r>
      <w:r>
        <w:rPr>
          <w:szCs w:val="20"/>
        </w:rPr>
        <w:lastRenderedPageBreak/>
        <w:t>pregledno</w:t>
      </w:r>
      <w:r w:rsidRPr="00F53499">
        <w:rPr>
          <w:szCs w:val="20"/>
        </w:rPr>
        <w:t xml:space="preserve"> in celovito poročanje o stanju črede. Družba mora pripraviti poročilo o stanju črede lipicanskih konj v Kobilarni Lipica naj</w:t>
      </w:r>
      <w:r>
        <w:rPr>
          <w:szCs w:val="20"/>
        </w:rPr>
        <w:t>poz</w:t>
      </w:r>
      <w:r w:rsidRPr="00F53499">
        <w:rPr>
          <w:szCs w:val="20"/>
        </w:rPr>
        <w:t xml:space="preserve">neje do 31. marca tekočega leta za preteklo leto. Poročilo </w:t>
      </w:r>
      <w:r>
        <w:rPr>
          <w:szCs w:val="20"/>
        </w:rPr>
        <w:t>sprejme</w:t>
      </w:r>
      <w:r w:rsidRPr="00F53499">
        <w:rPr>
          <w:szCs w:val="20"/>
        </w:rPr>
        <w:t xml:space="preserve"> nadzorni svet družbe. Družba z letnim poročilom o stanju črede lipicanskih konj v Kobilarni Lipica seznani ministrstvo in ministrstvo</w:t>
      </w:r>
      <w:r>
        <w:rPr>
          <w:szCs w:val="20"/>
        </w:rPr>
        <w:t>,</w:t>
      </w:r>
      <w:r w:rsidRPr="00F53499">
        <w:rPr>
          <w:szCs w:val="20"/>
        </w:rPr>
        <w:t xml:space="preserve"> pristojno za živinorejo. V členu so določene tudi informacije, ki so bistvene za oceno stanja črede in zato obvezna sestavina poročila. </w:t>
      </w:r>
    </w:p>
    <w:p w14:paraId="44EA32E2" w14:textId="77777777" w:rsidR="00D009C7" w:rsidRDefault="00D009C7" w:rsidP="006F1F52">
      <w:pPr>
        <w:spacing w:after="0" w:line="240" w:lineRule="auto"/>
        <w:rPr>
          <w:b/>
          <w:bCs/>
          <w:szCs w:val="20"/>
        </w:rPr>
      </w:pPr>
    </w:p>
    <w:p w14:paraId="67AED61A" w14:textId="77777777" w:rsidR="00D009C7" w:rsidRPr="00F53499" w:rsidRDefault="00D009C7" w:rsidP="006F1F52">
      <w:pPr>
        <w:spacing w:after="0" w:line="240" w:lineRule="auto"/>
        <w:rPr>
          <w:b/>
          <w:bCs/>
          <w:szCs w:val="20"/>
        </w:rPr>
      </w:pPr>
      <w:r w:rsidRPr="00F53499">
        <w:rPr>
          <w:b/>
          <w:bCs/>
          <w:szCs w:val="20"/>
        </w:rPr>
        <w:t>K 4</w:t>
      </w:r>
      <w:r>
        <w:rPr>
          <w:b/>
          <w:bCs/>
          <w:szCs w:val="20"/>
        </w:rPr>
        <w:t>6</w:t>
      </w:r>
      <w:r w:rsidRPr="00F53499">
        <w:rPr>
          <w:b/>
          <w:bCs/>
          <w:szCs w:val="20"/>
        </w:rPr>
        <w:t>. členu</w:t>
      </w:r>
    </w:p>
    <w:p w14:paraId="395880A8" w14:textId="77777777" w:rsidR="00D009C7" w:rsidRPr="00F53499" w:rsidRDefault="00D009C7" w:rsidP="006F1F52">
      <w:pPr>
        <w:spacing w:after="0" w:line="240" w:lineRule="auto"/>
        <w:rPr>
          <w:szCs w:val="20"/>
        </w:rPr>
      </w:pPr>
      <w:r w:rsidRPr="00F53499">
        <w:rPr>
          <w:szCs w:val="20"/>
        </w:rPr>
        <w:t xml:space="preserve">Na novo je v zakon vključena določitev načina vodenje izvorne rodovniške knjige, in sicer se vodi v elektronski obliki. </w:t>
      </w:r>
    </w:p>
    <w:p w14:paraId="134C8560" w14:textId="77777777" w:rsidR="00D009C7" w:rsidRDefault="00D009C7" w:rsidP="006F1F52">
      <w:pPr>
        <w:spacing w:after="0" w:line="240" w:lineRule="auto"/>
        <w:rPr>
          <w:b/>
          <w:bCs/>
          <w:szCs w:val="20"/>
        </w:rPr>
      </w:pPr>
    </w:p>
    <w:p w14:paraId="79A56D44" w14:textId="77777777" w:rsidR="00D009C7" w:rsidRPr="00F53499" w:rsidRDefault="00D009C7" w:rsidP="006F1F52">
      <w:pPr>
        <w:spacing w:after="0" w:line="240" w:lineRule="auto"/>
        <w:rPr>
          <w:b/>
          <w:bCs/>
          <w:szCs w:val="20"/>
        </w:rPr>
      </w:pPr>
      <w:r w:rsidRPr="00F53499">
        <w:rPr>
          <w:b/>
          <w:bCs/>
          <w:szCs w:val="20"/>
        </w:rPr>
        <w:t>K 4</w:t>
      </w:r>
      <w:r>
        <w:rPr>
          <w:b/>
          <w:bCs/>
          <w:szCs w:val="20"/>
        </w:rPr>
        <w:t>7</w:t>
      </w:r>
      <w:r w:rsidRPr="00F53499">
        <w:rPr>
          <w:b/>
          <w:bCs/>
          <w:szCs w:val="20"/>
        </w:rPr>
        <w:t>. členu</w:t>
      </w:r>
    </w:p>
    <w:p w14:paraId="5A5DCF26" w14:textId="5CB06418" w:rsidR="00D009C7" w:rsidRPr="00F53499" w:rsidRDefault="00D009C7" w:rsidP="006F1F52">
      <w:pPr>
        <w:spacing w:after="0" w:line="240" w:lineRule="auto"/>
        <w:rPr>
          <w:szCs w:val="20"/>
        </w:rPr>
      </w:pPr>
      <w:r w:rsidRPr="00F53499">
        <w:rPr>
          <w:szCs w:val="20"/>
        </w:rPr>
        <w:t>V tem členu je vzpostavljena obveznost</w:t>
      </w:r>
      <w:r w:rsidR="00D62289">
        <w:rPr>
          <w:szCs w:val="20"/>
        </w:rPr>
        <w:t xml:space="preserve"> družbe</w:t>
      </w:r>
      <w:r w:rsidRPr="00F53499">
        <w:rPr>
          <w:szCs w:val="20"/>
        </w:rPr>
        <w:t xml:space="preserve">, da </w:t>
      </w:r>
      <w:r w:rsidR="00D62289">
        <w:rPr>
          <w:szCs w:val="20"/>
        </w:rPr>
        <w:t xml:space="preserve">v </w:t>
      </w:r>
      <w:r w:rsidRPr="00F53499">
        <w:rPr>
          <w:szCs w:val="20"/>
        </w:rPr>
        <w:t xml:space="preserve">povezavi z izvajanjem nalog skrbi </w:t>
      </w:r>
      <w:r>
        <w:rPr>
          <w:szCs w:val="20"/>
        </w:rPr>
        <w:t xml:space="preserve">za </w:t>
      </w:r>
      <w:r w:rsidRPr="00F53499">
        <w:rPr>
          <w:szCs w:val="20"/>
        </w:rPr>
        <w:t>kulturn</w:t>
      </w:r>
      <w:r>
        <w:rPr>
          <w:szCs w:val="20"/>
        </w:rPr>
        <w:t>e</w:t>
      </w:r>
      <w:r w:rsidRPr="00F53499">
        <w:rPr>
          <w:szCs w:val="20"/>
        </w:rPr>
        <w:t xml:space="preserve"> in naravn</w:t>
      </w:r>
      <w:r>
        <w:rPr>
          <w:szCs w:val="20"/>
        </w:rPr>
        <w:t>e</w:t>
      </w:r>
      <w:r w:rsidRPr="00F53499">
        <w:rPr>
          <w:szCs w:val="20"/>
        </w:rPr>
        <w:t xml:space="preserve"> vrednot</w:t>
      </w:r>
      <w:r>
        <w:rPr>
          <w:szCs w:val="20"/>
        </w:rPr>
        <w:t xml:space="preserve">e </w:t>
      </w:r>
      <w:r w:rsidR="00D62289">
        <w:rPr>
          <w:szCs w:val="20"/>
        </w:rPr>
        <w:t>ter gospodarjenja</w:t>
      </w:r>
      <w:r>
        <w:rPr>
          <w:szCs w:val="20"/>
        </w:rPr>
        <w:t xml:space="preserve"> z njimi</w:t>
      </w:r>
      <w:r w:rsidRPr="00F53499">
        <w:rPr>
          <w:szCs w:val="20"/>
        </w:rPr>
        <w:t xml:space="preserve"> </w:t>
      </w:r>
      <w:r>
        <w:rPr>
          <w:szCs w:val="20"/>
        </w:rPr>
        <w:t xml:space="preserve">ter </w:t>
      </w:r>
      <w:r w:rsidRPr="00F53499">
        <w:rPr>
          <w:szCs w:val="20"/>
        </w:rPr>
        <w:t xml:space="preserve">za zagotovitev genetske rezerve in genetskega napredka vzpostavi lastno osemenjevalno središče. </w:t>
      </w:r>
    </w:p>
    <w:p w14:paraId="5BE0D1F9" w14:textId="77777777" w:rsidR="00D009C7" w:rsidRDefault="00D009C7" w:rsidP="006F1F52">
      <w:pPr>
        <w:spacing w:after="0" w:line="240" w:lineRule="auto"/>
        <w:rPr>
          <w:b/>
          <w:bCs/>
          <w:szCs w:val="20"/>
        </w:rPr>
      </w:pPr>
    </w:p>
    <w:p w14:paraId="5AE4303F" w14:textId="77777777" w:rsidR="00D009C7" w:rsidRPr="00F53499" w:rsidRDefault="00D009C7" w:rsidP="006F1F52">
      <w:pPr>
        <w:spacing w:after="0" w:line="240" w:lineRule="auto"/>
        <w:rPr>
          <w:b/>
          <w:bCs/>
          <w:szCs w:val="20"/>
        </w:rPr>
      </w:pPr>
      <w:r w:rsidRPr="00F53499">
        <w:rPr>
          <w:b/>
          <w:bCs/>
          <w:szCs w:val="20"/>
        </w:rPr>
        <w:t>K 4</w:t>
      </w:r>
      <w:r>
        <w:rPr>
          <w:b/>
          <w:bCs/>
          <w:szCs w:val="20"/>
        </w:rPr>
        <w:t>8</w:t>
      </w:r>
      <w:r w:rsidRPr="00F53499">
        <w:rPr>
          <w:b/>
          <w:bCs/>
          <w:szCs w:val="20"/>
        </w:rPr>
        <w:t>. členu</w:t>
      </w:r>
    </w:p>
    <w:p w14:paraId="7F1BC536" w14:textId="77777777" w:rsidR="00D009C7" w:rsidRPr="00F53499" w:rsidRDefault="00D009C7" w:rsidP="006F1F52">
      <w:pPr>
        <w:spacing w:after="0" w:line="240" w:lineRule="auto"/>
        <w:rPr>
          <w:szCs w:val="20"/>
        </w:rPr>
      </w:pPr>
      <w:r w:rsidRPr="00F53499">
        <w:rPr>
          <w:szCs w:val="20"/>
        </w:rPr>
        <w:t>V tem členu so določeni organi družbe: skupščina, nadzorni svet, strokovni svet in uprava. Določena je tudi uporaba zakona, ki ureja gospodarske družbe, razen če je s tem zakonom določeno drugače.</w:t>
      </w:r>
    </w:p>
    <w:p w14:paraId="6769B122" w14:textId="77777777" w:rsidR="00D009C7" w:rsidRDefault="00D009C7" w:rsidP="006F1F52">
      <w:pPr>
        <w:spacing w:after="0" w:line="240" w:lineRule="auto"/>
        <w:rPr>
          <w:b/>
          <w:bCs/>
          <w:szCs w:val="20"/>
        </w:rPr>
      </w:pPr>
    </w:p>
    <w:p w14:paraId="5CBD63C1" w14:textId="77777777" w:rsidR="00D009C7" w:rsidRPr="00F53499" w:rsidRDefault="00D009C7" w:rsidP="006F1F52">
      <w:pPr>
        <w:spacing w:after="0" w:line="240" w:lineRule="auto"/>
        <w:rPr>
          <w:b/>
          <w:bCs/>
          <w:szCs w:val="20"/>
        </w:rPr>
      </w:pPr>
      <w:r w:rsidRPr="00F53499">
        <w:rPr>
          <w:b/>
          <w:bCs/>
          <w:szCs w:val="20"/>
        </w:rPr>
        <w:t>K 4</w:t>
      </w:r>
      <w:r>
        <w:rPr>
          <w:b/>
          <w:bCs/>
          <w:szCs w:val="20"/>
        </w:rPr>
        <w:t>9</w:t>
      </w:r>
      <w:r w:rsidRPr="00F53499">
        <w:rPr>
          <w:b/>
          <w:bCs/>
          <w:szCs w:val="20"/>
        </w:rPr>
        <w:t>. členu</w:t>
      </w:r>
    </w:p>
    <w:p w14:paraId="68A8CD5C" w14:textId="30320B0E" w:rsidR="00D009C7" w:rsidRPr="00F53499" w:rsidRDefault="00D009C7" w:rsidP="006F1F52">
      <w:pPr>
        <w:spacing w:after="0" w:line="240" w:lineRule="auto"/>
        <w:rPr>
          <w:szCs w:val="20"/>
        </w:rPr>
      </w:pPr>
      <w:r w:rsidRPr="00F53499">
        <w:rPr>
          <w:szCs w:val="20"/>
        </w:rPr>
        <w:t>S tem členom je določeno, da naloge upravljanja naložbe Republike Slovenije v družbi Kobilarna Lipica</w:t>
      </w:r>
      <w:r>
        <w:rPr>
          <w:szCs w:val="20"/>
        </w:rPr>
        <w:t>,</w:t>
      </w:r>
      <w:r w:rsidRPr="00F53499">
        <w:rPr>
          <w:szCs w:val="20"/>
        </w:rPr>
        <w:t xml:space="preserve"> d.</w:t>
      </w:r>
      <w:r>
        <w:rPr>
          <w:szCs w:val="20"/>
        </w:rPr>
        <w:t xml:space="preserve"> </w:t>
      </w:r>
      <w:r w:rsidRPr="00F53499">
        <w:rPr>
          <w:szCs w:val="20"/>
        </w:rPr>
        <w:t>o.</w:t>
      </w:r>
      <w:r>
        <w:rPr>
          <w:szCs w:val="20"/>
        </w:rPr>
        <w:t xml:space="preserve"> </w:t>
      </w:r>
      <w:r w:rsidRPr="00F53499">
        <w:rPr>
          <w:szCs w:val="20"/>
        </w:rPr>
        <w:t>o.</w:t>
      </w:r>
      <w:r>
        <w:rPr>
          <w:szCs w:val="20"/>
        </w:rPr>
        <w:t>,</w:t>
      </w:r>
      <w:r w:rsidRPr="00F53499">
        <w:rPr>
          <w:szCs w:val="20"/>
        </w:rPr>
        <w:t xml:space="preserve"> izvaja oziroma uresničuje vlada. Zakon o Slovenskem državnem holdingu (Uradni list RS, št. 25/14 in 140/22; v nadalj</w:t>
      </w:r>
      <w:r>
        <w:rPr>
          <w:szCs w:val="20"/>
        </w:rPr>
        <w:t>njem besedilu</w:t>
      </w:r>
      <w:r w:rsidRPr="00F53499">
        <w:rPr>
          <w:szCs w:val="20"/>
        </w:rPr>
        <w:t xml:space="preserve">: ZSDH-1) v prvem odstavku 19. člena določa, da je </w:t>
      </w:r>
      <w:r>
        <w:rPr>
          <w:szCs w:val="20"/>
        </w:rPr>
        <w:t xml:space="preserve">Slovenski državni holding </w:t>
      </w:r>
      <w:r w:rsidR="00D62289">
        <w:rPr>
          <w:szCs w:val="20"/>
        </w:rPr>
        <w:t>(</w:t>
      </w:r>
      <w:r>
        <w:rPr>
          <w:szCs w:val="20"/>
        </w:rPr>
        <w:t>v nadaljnjem besedilu: SDH)</w:t>
      </w:r>
      <w:r w:rsidRPr="00F53499">
        <w:rPr>
          <w:szCs w:val="20"/>
        </w:rPr>
        <w:t xml:space="preserve"> pristojen za upravljanje vseh naložb Republike Slovenije v imenu in za račun Republike Slovenije po lastni presoji in v skladu z ZSDH-1. Drugi odstavek tega člena ZSDH-1 pa določa primere, ko SDH ne glede na določbo iz prvega odstavka tega člena ni pristojen za upravljanje naložbe Republike Slovenije, in sicer je eden od teh primerov – če tako določa zakon. S tem zakonom je torej določeno, da delež Republike Slovenije v družbi Kobilarna Lipica</w:t>
      </w:r>
      <w:r>
        <w:rPr>
          <w:szCs w:val="20"/>
        </w:rPr>
        <w:t>,</w:t>
      </w:r>
      <w:r w:rsidRPr="00F53499">
        <w:rPr>
          <w:szCs w:val="20"/>
        </w:rPr>
        <w:t xml:space="preserve"> d.</w:t>
      </w:r>
      <w:r>
        <w:rPr>
          <w:szCs w:val="20"/>
        </w:rPr>
        <w:t xml:space="preserve"> </w:t>
      </w:r>
      <w:r w:rsidRPr="00F53499">
        <w:rPr>
          <w:szCs w:val="20"/>
        </w:rPr>
        <w:t>o.</w:t>
      </w:r>
      <w:r>
        <w:rPr>
          <w:szCs w:val="20"/>
        </w:rPr>
        <w:t xml:space="preserve"> </w:t>
      </w:r>
      <w:r w:rsidRPr="00F53499">
        <w:rPr>
          <w:szCs w:val="20"/>
        </w:rPr>
        <w:t>o.</w:t>
      </w:r>
      <w:r>
        <w:rPr>
          <w:szCs w:val="20"/>
        </w:rPr>
        <w:t>,</w:t>
      </w:r>
      <w:r w:rsidRPr="00F53499">
        <w:rPr>
          <w:szCs w:val="20"/>
        </w:rPr>
        <w:t xml:space="preserve"> upravlja vlada, kar pomeni da vlada uresničuje pravice Republike Slovenije kot edinega družbenika v družbi Kobilarna Lipica</w:t>
      </w:r>
      <w:r>
        <w:rPr>
          <w:szCs w:val="20"/>
        </w:rPr>
        <w:t>,</w:t>
      </w:r>
      <w:r w:rsidRPr="00F53499">
        <w:rPr>
          <w:szCs w:val="20"/>
        </w:rPr>
        <w:t xml:space="preserve"> d.</w:t>
      </w:r>
      <w:r>
        <w:rPr>
          <w:szCs w:val="20"/>
        </w:rPr>
        <w:t xml:space="preserve"> </w:t>
      </w:r>
      <w:r w:rsidRPr="00F53499">
        <w:rPr>
          <w:szCs w:val="20"/>
        </w:rPr>
        <w:t>o.</w:t>
      </w:r>
      <w:r>
        <w:rPr>
          <w:szCs w:val="20"/>
        </w:rPr>
        <w:t xml:space="preserve"> </w:t>
      </w:r>
      <w:r w:rsidRPr="00F53499">
        <w:rPr>
          <w:szCs w:val="20"/>
        </w:rPr>
        <w:t>o.</w:t>
      </w:r>
      <w:r>
        <w:rPr>
          <w:szCs w:val="20"/>
        </w:rPr>
        <w:t>,</w:t>
      </w:r>
      <w:r w:rsidRPr="00F53499">
        <w:rPr>
          <w:szCs w:val="20"/>
        </w:rPr>
        <w:t xml:space="preserve"> </w:t>
      </w:r>
      <w:r>
        <w:rPr>
          <w:szCs w:val="20"/>
        </w:rPr>
        <w:t>to je,</w:t>
      </w:r>
      <w:r w:rsidRPr="00F53499">
        <w:rPr>
          <w:szCs w:val="20"/>
        </w:rPr>
        <w:t xml:space="preserve"> da uresničuje naloge in pristojnosti skupščine družbe. Upravljanje te naložbe Republike Slovenije s strani vlade je utemeljeno na naravi dejavnosti družbe – </w:t>
      </w:r>
      <w:r>
        <w:rPr>
          <w:szCs w:val="20"/>
        </w:rPr>
        <w:t>to je</w:t>
      </w:r>
      <w:r w:rsidRPr="00F53499">
        <w:rPr>
          <w:szCs w:val="20"/>
        </w:rPr>
        <w:t xml:space="preserve"> upravljanje Kobilarne Lipica kot premoženja Republike Slovenije s posebnim poslanstvom. Ta dejavnost je neločljivo povezana s premoženjem, ki se upravlja, zadeva delovna področja več resorjev (kulturna dediščina, živinoreja, turizem) in zahteva njihovo usklajeno sodelovanje. Pri tem ministrstvo, pristojno za turizem, opravlja naloge pripravljalnih dejanj, ki so potrebn</w:t>
      </w:r>
      <w:r>
        <w:rPr>
          <w:szCs w:val="20"/>
        </w:rPr>
        <w:t>a</w:t>
      </w:r>
      <w:r w:rsidRPr="00F53499">
        <w:rPr>
          <w:szCs w:val="20"/>
        </w:rPr>
        <w:t xml:space="preserve"> za izvajanje nalog in pooblastil skupščine (priprava vladnih gradiv in njihovo usklajevanje</w:t>
      </w:r>
      <w:r>
        <w:rPr>
          <w:szCs w:val="20"/>
        </w:rPr>
        <w:t xml:space="preserve"> in podobno</w:t>
      </w:r>
      <w:r w:rsidRPr="00F53499">
        <w:rPr>
          <w:szCs w:val="20"/>
        </w:rPr>
        <w:t>). Namen tega modela upravljanja naložbe v družbo je, da se tudi pri upravljanju naložbe v družbo (ne samo pri pristojnostih, vezanih na upravljanje premoženja v Kobilarni Lipica) čim bolj upoštevajo specifike delovanja te družbe, pri čemer pa je ta model na</w:t>
      </w:r>
      <w:r>
        <w:rPr>
          <w:szCs w:val="20"/>
        </w:rPr>
        <w:t>d</w:t>
      </w:r>
      <w:r w:rsidRPr="00F53499">
        <w:rPr>
          <w:szCs w:val="20"/>
        </w:rPr>
        <w:t xml:space="preserve">grajen z uvedbo zakonskega pooblastila SDH, da v imenu vlade kot skupščine družbe </w:t>
      </w:r>
      <w:r>
        <w:rPr>
          <w:szCs w:val="20"/>
        </w:rPr>
        <w:t xml:space="preserve">po pooblastilu </w:t>
      </w:r>
      <w:r w:rsidRPr="00F53499">
        <w:rPr>
          <w:szCs w:val="20"/>
        </w:rPr>
        <w:t>izvaja</w:t>
      </w:r>
      <w:r>
        <w:rPr>
          <w:szCs w:val="20"/>
        </w:rPr>
        <w:t xml:space="preserve"> </w:t>
      </w:r>
      <w:r w:rsidRPr="00F53499">
        <w:rPr>
          <w:szCs w:val="20"/>
        </w:rPr>
        <w:t>posvetovanja z družbo in na tej podlagi pripravlja priporočila za poslovanje družbe, ki jih lahko vlada upošteva ob spreje</w:t>
      </w:r>
      <w:r>
        <w:rPr>
          <w:szCs w:val="20"/>
        </w:rPr>
        <w:t>tj</w:t>
      </w:r>
      <w:r w:rsidRPr="00F53499">
        <w:rPr>
          <w:szCs w:val="20"/>
        </w:rPr>
        <w:t xml:space="preserve">u letnega načrta upravljanja kapitalskih naložb v upravljanju vlade. S to nadgradnjo modela upravljanja naložbe v družbo se v upravljanje posredno prek vloge SDH vključujejo dobre prakse upravljanja naložb v državni lasti in korporativnega upravljanja na splošno. </w:t>
      </w:r>
      <w:r>
        <w:rPr>
          <w:szCs w:val="20"/>
        </w:rPr>
        <w:t>Naloge SDH in nadomestilo za izvedene naloge se podrobneje uredijo v pogodbi med ministrstvom, pristojnim za turizem, in SDH.</w:t>
      </w:r>
    </w:p>
    <w:p w14:paraId="2EDB31FE" w14:textId="77777777" w:rsidR="00D009C7" w:rsidRDefault="00D009C7" w:rsidP="006F1F52">
      <w:pPr>
        <w:spacing w:after="0" w:line="240" w:lineRule="auto"/>
        <w:rPr>
          <w:b/>
          <w:bCs/>
          <w:szCs w:val="20"/>
        </w:rPr>
      </w:pPr>
    </w:p>
    <w:p w14:paraId="2A19A282" w14:textId="77777777" w:rsidR="00D009C7" w:rsidRPr="00F53499" w:rsidRDefault="00D009C7" w:rsidP="006F1F52">
      <w:pPr>
        <w:spacing w:after="0" w:line="240" w:lineRule="auto"/>
        <w:rPr>
          <w:b/>
          <w:bCs/>
          <w:szCs w:val="20"/>
        </w:rPr>
      </w:pPr>
      <w:r w:rsidRPr="00F53499">
        <w:rPr>
          <w:b/>
          <w:bCs/>
          <w:szCs w:val="20"/>
        </w:rPr>
        <w:t xml:space="preserve">K </w:t>
      </w:r>
      <w:r>
        <w:rPr>
          <w:b/>
          <w:bCs/>
          <w:szCs w:val="20"/>
        </w:rPr>
        <w:t>50</w:t>
      </w:r>
      <w:r w:rsidRPr="00F53499">
        <w:rPr>
          <w:b/>
          <w:bCs/>
          <w:szCs w:val="20"/>
        </w:rPr>
        <w:t>. členu</w:t>
      </w:r>
    </w:p>
    <w:p w14:paraId="347C28C6" w14:textId="6C57737C" w:rsidR="00D009C7" w:rsidRPr="00F53499" w:rsidRDefault="00D009C7" w:rsidP="006F1F52">
      <w:pPr>
        <w:spacing w:after="0" w:line="240" w:lineRule="auto"/>
        <w:rPr>
          <w:szCs w:val="20"/>
        </w:rPr>
      </w:pPr>
      <w:r w:rsidRPr="00F53499">
        <w:rPr>
          <w:szCs w:val="20"/>
        </w:rPr>
        <w:t xml:space="preserve">Določena je sestava nadzornega sveta na način, da se v čim večji meri zagotovi pluralna zastopanost in s tem dopolnjevanje </w:t>
      </w:r>
      <w:r w:rsidR="00D62289">
        <w:rPr>
          <w:szCs w:val="20"/>
        </w:rPr>
        <w:t xml:space="preserve">ustreznih </w:t>
      </w:r>
      <w:r w:rsidRPr="00F53499">
        <w:rPr>
          <w:szCs w:val="20"/>
        </w:rPr>
        <w:t xml:space="preserve">strok (dejavnost družbe </w:t>
      </w:r>
      <w:r>
        <w:rPr>
          <w:szCs w:val="20"/>
        </w:rPr>
        <w:t>–</w:t>
      </w:r>
      <w:r w:rsidRPr="00F53499">
        <w:rPr>
          <w:szCs w:val="20"/>
        </w:rPr>
        <w:t xml:space="preserve"> zlasti reja in vzreja lipicancev, konjeništv</w:t>
      </w:r>
      <w:r>
        <w:rPr>
          <w:szCs w:val="20"/>
        </w:rPr>
        <w:t>o</w:t>
      </w:r>
      <w:r w:rsidRPr="00F53499">
        <w:rPr>
          <w:szCs w:val="20"/>
        </w:rPr>
        <w:t xml:space="preserve"> ali varovanj</w:t>
      </w:r>
      <w:r>
        <w:rPr>
          <w:szCs w:val="20"/>
        </w:rPr>
        <w:t>e</w:t>
      </w:r>
      <w:r w:rsidRPr="00F53499">
        <w:rPr>
          <w:szCs w:val="20"/>
        </w:rPr>
        <w:t xml:space="preserve"> kulturnih in naravnih vrednot </w:t>
      </w:r>
      <w:r>
        <w:rPr>
          <w:szCs w:val="20"/>
        </w:rPr>
        <w:t>–</w:t>
      </w:r>
      <w:r w:rsidRPr="00F53499">
        <w:rPr>
          <w:szCs w:val="20"/>
        </w:rPr>
        <w:t xml:space="preserve"> ter stroke</w:t>
      </w:r>
      <w:r>
        <w:rPr>
          <w:szCs w:val="20"/>
        </w:rPr>
        <w:t>,</w:t>
      </w:r>
      <w:r w:rsidRPr="00F53499">
        <w:rPr>
          <w:szCs w:val="20"/>
        </w:rPr>
        <w:t xml:space="preserve"> vezane na splošno upravljanje družb) in vidikov poslovanja (</w:t>
      </w:r>
      <w:r>
        <w:rPr>
          <w:szCs w:val="20"/>
        </w:rPr>
        <w:t>člani, ki jih imenuje</w:t>
      </w:r>
      <w:r w:rsidRPr="00F53499">
        <w:rPr>
          <w:szCs w:val="20"/>
        </w:rPr>
        <w:t xml:space="preserve"> </w:t>
      </w:r>
      <w:r>
        <w:rPr>
          <w:szCs w:val="20"/>
        </w:rPr>
        <w:t>skupščina družbe</w:t>
      </w:r>
      <w:r w:rsidRPr="00F53499">
        <w:rPr>
          <w:szCs w:val="20"/>
        </w:rPr>
        <w:t xml:space="preserve">, </w:t>
      </w:r>
      <w:r>
        <w:rPr>
          <w:szCs w:val="20"/>
        </w:rPr>
        <w:t>član, ki je predstavnik delavcev</w:t>
      </w:r>
      <w:r w:rsidRPr="00F53499">
        <w:rPr>
          <w:szCs w:val="20"/>
        </w:rPr>
        <w:t xml:space="preserve"> družbe, </w:t>
      </w:r>
      <w:r>
        <w:rPr>
          <w:szCs w:val="20"/>
        </w:rPr>
        <w:t>član, ki ga imenuje občina Sežana</w:t>
      </w:r>
      <w:r w:rsidRPr="00F53499">
        <w:rPr>
          <w:szCs w:val="20"/>
        </w:rPr>
        <w:t>). Za zagotovitev najvišjih standardov integritete, strokovnosti in izkušenosti so določeni dodatni pogoji za člane nadzornega sveta</w:t>
      </w:r>
      <w:r>
        <w:rPr>
          <w:szCs w:val="20"/>
        </w:rPr>
        <w:t>;</w:t>
      </w:r>
      <w:r w:rsidRPr="00F53499">
        <w:rPr>
          <w:szCs w:val="20"/>
        </w:rPr>
        <w:t xml:space="preserve"> poleg tistih, določenih v zakonu, ki ureja gospodarske družbe, tudi nekateri dodatni pogoji iz Zakona o Slovenskem državnem holdingu in Zakon</w:t>
      </w:r>
      <w:r>
        <w:rPr>
          <w:szCs w:val="20"/>
        </w:rPr>
        <w:t>a</w:t>
      </w:r>
      <w:r w:rsidRPr="00F53499">
        <w:rPr>
          <w:szCs w:val="20"/>
        </w:rPr>
        <w:t xml:space="preserve"> o integriteti in preprečevanju korupcije, ki veljajo za člane organov nadzora v družbah s kapitalsko naložbo države. </w:t>
      </w:r>
      <w:r>
        <w:rPr>
          <w:szCs w:val="20"/>
        </w:rPr>
        <w:t xml:space="preserve"> </w:t>
      </w:r>
    </w:p>
    <w:p w14:paraId="1A34FBB7" w14:textId="317079CE" w:rsidR="00D009C7" w:rsidRPr="00F53499" w:rsidRDefault="00D009C7" w:rsidP="006F1F52">
      <w:pPr>
        <w:spacing w:after="0" w:line="240" w:lineRule="auto"/>
        <w:rPr>
          <w:szCs w:val="20"/>
        </w:rPr>
      </w:pPr>
      <w:r w:rsidRPr="00F53499">
        <w:rPr>
          <w:szCs w:val="20"/>
        </w:rPr>
        <w:t xml:space="preserve">Ta člen določa tudi pristojnosti in delovanje nadzornega sveta. </w:t>
      </w:r>
      <w:r w:rsidR="001C0F5F">
        <w:rPr>
          <w:szCs w:val="20"/>
        </w:rPr>
        <w:t>Ta ima p</w:t>
      </w:r>
      <w:r w:rsidRPr="00F53499">
        <w:rPr>
          <w:szCs w:val="20"/>
        </w:rPr>
        <w:t xml:space="preserve">oleg pristojnosti, ki jih ima na podlagi zakona, ki ureja gospodarske družbe, </w:t>
      </w:r>
      <w:r w:rsidR="001C0F5F">
        <w:rPr>
          <w:szCs w:val="20"/>
        </w:rPr>
        <w:t xml:space="preserve">tudi </w:t>
      </w:r>
      <w:r w:rsidRPr="00F53499">
        <w:rPr>
          <w:szCs w:val="20"/>
        </w:rPr>
        <w:t>posebno pristojnost, da</w:t>
      </w:r>
      <w:r>
        <w:rPr>
          <w:szCs w:val="20"/>
        </w:rPr>
        <w:t xml:space="preserve"> </w:t>
      </w:r>
      <w:r w:rsidRPr="00F53499">
        <w:rPr>
          <w:szCs w:val="20"/>
        </w:rPr>
        <w:t xml:space="preserve">nadzoruje uresničevanje razvojne strategije in </w:t>
      </w:r>
      <w:r>
        <w:rPr>
          <w:szCs w:val="20"/>
        </w:rPr>
        <w:t>poslovnega načrta</w:t>
      </w:r>
      <w:r w:rsidRPr="00F53499">
        <w:rPr>
          <w:szCs w:val="20"/>
        </w:rPr>
        <w:t xml:space="preserve"> družbe. </w:t>
      </w:r>
    </w:p>
    <w:p w14:paraId="7DA94F67" w14:textId="77777777" w:rsidR="00D009C7" w:rsidRDefault="00D009C7" w:rsidP="006F1F52">
      <w:pPr>
        <w:spacing w:after="0" w:line="240" w:lineRule="auto"/>
        <w:rPr>
          <w:b/>
          <w:bCs/>
          <w:szCs w:val="20"/>
        </w:rPr>
      </w:pPr>
    </w:p>
    <w:p w14:paraId="63581DE6" w14:textId="77777777" w:rsidR="00D009C7" w:rsidRPr="00F53499" w:rsidRDefault="00D009C7" w:rsidP="006F1F52">
      <w:pPr>
        <w:spacing w:after="0" w:line="240" w:lineRule="auto"/>
        <w:rPr>
          <w:b/>
          <w:bCs/>
          <w:szCs w:val="20"/>
        </w:rPr>
      </w:pPr>
      <w:r w:rsidRPr="00F53499">
        <w:rPr>
          <w:b/>
          <w:bCs/>
          <w:szCs w:val="20"/>
        </w:rPr>
        <w:t>K 5</w:t>
      </w:r>
      <w:r>
        <w:rPr>
          <w:b/>
          <w:bCs/>
          <w:szCs w:val="20"/>
        </w:rPr>
        <w:t>1</w:t>
      </w:r>
      <w:r w:rsidRPr="00F53499">
        <w:rPr>
          <w:b/>
          <w:bCs/>
          <w:szCs w:val="20"/>
        </w:rPr>
        <w:t>. členu</w:t>
      </w:r>
    </w:p>
    <w:p w14:paraId="467FE795" w14:textId="2DB2F8D3" w:rsidR="00D009C7" w:rsidRPr="00F53499" w:rsidRDefault="00D009C7" w:rsidP="006F1F52">
      <w:pPr>
        <w:spacing w:after="0" w:line="240" w:lineRule="auto"/>
        <w:rPr>
          <w:szCs w:val="20"/>
        </w:rPr>
      </w:pPr>
      <w:r w:rsidRPr="00F53499">
        <w:rPr>
          <w:szCs w:val="20"/>
        </w:rPr>
        <w:t>V členu je določen način izbora kandidatov in imenovanje članov nadzornega sveta. Način izbora kandidatov</w:t>
      </w:r>
      <w:r>
        <w:rPr>
          <w:szCs w:val="20"/>
        </w:rPr>
        <w:t>, ki jih imenuje skupščina družbe,</w:t>
      </w:r>
      <w:r w:rsidRPr="00F53499">
        <w:rPr>
          <w:szCs w:val="20"/>
        </w:rPr>
        <w:t xml:space="preserve"> temelji na javnem pozivu, s čimer se zagotavlja</w:t>
      </w:r>
      <w:r>
        <w:rPr>
          <w:szCs w:val="20"/>
        </w:rPr>
        <w:t>ta</w:t>
      </w:r>
      <w:r w:rsidRPr="00F53499">
        <w:rPr>
          <w:szCs w:val="20"/>
        </w:rPr>
        <w:t xml:space="preserve"> </w:t>
      </w:r>
      <w:r>
        <w:rPr>
          <w:szCs w:val="20"/>
        </w:rPr>
        <w:lastRenderedPageBreak/>
        <w:t>preglednost</w:t>
      </w:r>
      <w:r w:rsidRPr="00F53499">
        <w:rPr>
          <w:szCs w:val="20"/>
        </w:rPr>
        <w:t xml:space="preserve"> in širša obveščenost javnosti za zagotovitev širokega kroga kandidatov. Kandidati za </w:t>
      </w:r>
      <w:r>
        <w:rPr>
          <w:szCs w:val="20"/>
        </w:rPr>
        <w:t>člana, ki jih imenuje skupščina družbe</w:t>
      </w:r>
      <w:r w:rsidRPr="00F53499">
        <w:rPr>
          <w:szCs w:val="20"/>
        </w:rPr>
        <w:t>, se vključi</w:t>
      </w:r>
      <w:r>
        <w:rPr>
          <w:szCs w:val="20"/>
        </w:rPr>
        <w:t>jo</w:t>
      </w:r>
      <w:r w:rsidRPr="00F53499">
        <w:rPr>
          <w:szCs w:val="20"/>
        </w:rPr>
        <w:t xml:space="preserve"> v </w:t>
      </w:r>
      <w:proofErr w:type="spellStart"/>
      <w:r>
        <w:rPr>
          <w:szCs w:val="20"/>
        </w:rPr>
        <w:t>nominacijski</w:t>
      </w:r>
      <w:proofErr w:type="spellEnd"/>
      <w:r w:rsidRPr="00F53499">
        <w:rPr>
          <w:szCs w:val="20"/>
        </w:rPr>
        <w:t xml:space="preserve"> postopek. Za zagotovitev strokovne presoje ustreznosti kandidatov za člane nadzornega sveta družb s kapitalsko naložbo države, ki </w:t>
      </w:r>
      <w:r>
        <w:rPr>
          <w:szCs w:val="20"/>
        </w:rPr>
        <w:t xml:space="preserve">jo </w:t>
      </w:r>
      <w:r w:rsidRPr="00F53499">
        <w:rPr>
          <w:szCs w:val="20"/>
        </w:rPr>
        <w:t>upravlj</w:t>
      </w:r>
      <w:r>
        <w:rPr>
          <w:szCs w:val="20"/>
        </w:rPr>
        <w:t>a</w:t>
      </w:r>
      <w:r w:rsidRPr="00F53499">
        <w:rPr>
          <w:szCs w:val="20"/>
        </w:rPr>
        <w:t xml:space="preserve"> SDH, </w:t>
      </w:r>
      <w:proofErr w:type="spellStart"/>
      <w:r>
        <w:rPr>
          <w:szCs w:val="20"/>
        </w:rPr>
        <w:t>nominacijski</w:t>
      </w:r>
      <w:proofErr w:type="spellEnd"/>
      <w:r w:rsidRPr="00F53499">
        <w:rPr>
          <w:szCs w:val="20"/>
        </w:rPr>
        <w:t xml:space="preserve"> postopek kandidatov za člana nadzornega sveta družbe izvede SDH po smiselno podobnem postopku</w:t>
      </w:r>
      <w:r w:rsidR="001C0F5F">
        <w:rPr>
          <w:szCs w:val="20"/>
        </w:rPr>
        <w:t>,</w:t>
      </w:r>
      <w:r w:rsidRPr="00F53499">
        <w:rPr>
          <w:szCs w:val="20"/>
        </w:rPr>
        <w:t xml:space="preserve"> kot ga določa</w:t>
      </w:r>
      <w:r>
        <w:rPr>
          <w:szCs w:val="20"/>
        </w:rPr>
        <w:t>ta</w:t>
      </w:r>
      <w:r w:rsidRPr="00F53499">
        <w:rPr>
          <w:szCs w:val="20"/>
        </w:rPr>
        <w:t xml:space="preserve"> Zakon o Slovenskem državnem holdingu in Pravilnik o presoji potencialnih kandidatov za člane organov nadzora in vodenja družb s kapitalsko naložbo države. Na podlagi </w:t>
      </w:r>
      <w:proofErr w:type="spellStart"/>
      <w:r>
        <w:rPr>
          <w:szCs w:val="20"/>
        </w:rPr>
        <w:t>nominacijskega</w:t>
      </w:r>
      <w:proofErr w:type="spellEnd"/>
      <w:r w:rsidRPr="00F53499">
        <w:rPr>
          <w:szCs w:val="20"/>
        </w:rPr>
        <w:t xml:space="preserve"> postopka SDH oblikuje seznam kandidatov, ki izpolnjujejo pogoje, lahko pa tudi določi prednostni red, ki pa ni obvezujoč. Skupščina imenuje tri člane nadzornega sveta iz seznama </w:t>
      </w:r>
      <w:r>
        <w:rPr>
          <w:szCs w:val="20"/>
        </w:rPr>
        <w:t>nominiranih</w:t>
      </w:r>
      <w:r w:rsidRPr="00F53499">
        <w:rPr>
          <w:szCs w:val="20"/>
        </w:rPr>
        <w:t xml:space="preserve"> kandidatov za člane nadzornega sveta</w:t>
      </w:r>
      <w:r>
        <w:rPr>
          <w:szCs w:val="20"/>
        </w:rPr>
        <w:t>, enega člana</w:t>
      </w:r>
      <w:r w:rsidRPr="006060D5">
        <w:rPr>
          <w:szCs w:val="20"/>
          <w:lang w:eastAsia="sl-SI"/>
        </w:rPr>
        <w:t xml:space="preserve"> </w:t>
      </w:r>
      <w:r w:rsidRPr="00405886">
        <w:rPr>
          <w:szCs w:val="20"/>
          <w:lang w:eastAsia="sl-SI"/>
        </w:rPr>
        <w:t>imenuje svet delavcev v skladu z določbami zakona, ki ureja sodelovanje delavcev pri upravljanju</w:t>
      </w:r>
      <w:r>
        <w:rPr>
          <w:szCs w:val="20"/>
          <w:lang w:eastAsia="sl-SI"/>
        </w:rPr>
        <w:t>,</w:t>
      </w:r>
      <w:r w:rsidRPr="00405886">
        <w:rPr>
          <w:szCs w:val="20"/>
          <w:lang w:eastAsia="sl-SI"/>
        </w:rPr>
        <w:t xml:space="preserve"> in ob upoštevanju pogojev in meri</w:t>
      </w:r>
      <w:r>
        <w:rPr>
          <w:szCs w:val="20"/>
          <w:lang w:eastAsia="sl-SI"/>
        </w:rPr>
        <w:t>l</w:t>
      </w:r>
      <w:r w:rsidRPr="00405886">
        <w:rPr>
          <w:szCs w:val="20"/>
          <w:lang w:eastAsia="sl-SI"/>
        </w:rPr>
        <w:t xml:space="preserve"> </w:t>
      </w:r>
      <w:r>
        <w:rPr>
          <w:szCs w:val="20"/>
          <w:lang w:eastAsia="sl-SI"/>
        </w:rPr>
        <w:t xml:space="preserve">iz 49. </w:t>
      </w:r>
      <w:r w:rsidRPr="00405886">
        <w:rPr>
          <w:szCs w:val="20"/>
          <w:lang w:eastAsia="sl-SI"/>
        </w:rPr>
        <w:t>člena tega zakona</w:t>
      </w:r>
      <w:r>
        <w:rPr>
          <w:szCs w:val="20"/>
          <w:lang w:eastAsia="sl-SI"/>
        </w:rPr>
        <w:t>, enega člana pa imenuje občina Sežana</w:t>
      </w:r>
      <w:r w:rsidRPr="00F53499">
        <w:rPr>
          <w:szCs w:val="20"/>
        </w:rPr>
        <w:t xml:space="preserve">. </w:t>
      </w:r>
    </w:p>
    <w:p w14:paraId="33E40F9A" w14:textId="77777777" w:rsidR="00D009C7" w:rsidRDefault="00D009C7" w:rsidP="006F1F52">
      <w:pPr>
        <w:spacing w:after="0" w:line="240" w:lineRule="auto"/>
        <w:rPr>
          <w:b/>
          <w:bCs/>
          <w:szCs w:val="20"/>
        </w:rPr>
      </w:pPr>
    </w:p>
    <w:p w14:paraId="4F3763EE" w14:textId="77777777" w:rsidR="00D009C7" w:rsidRPr="00F53499" w:rsidRDefault="00D009C7" w:rsidP="006F1F52">
      <w:pPr>
        <w:spacing w:after="0" w:line="240" w:lineRule="auto"/>
        <w:rPr>
          <w:b/>
          <w:bCs/>
          <w:szCs w:val="20"/>
        </w:rPr>
      </w:pPr>
      <w:r w:rsidRPr="00F53499">
        <w:rPr>
          <w:b/>
          <w:bCs/>
          <w:szCs w:val="20"/>
        </w:rPr>
        <w:t>K 5</w:t>
      </w:r>
      <w:r>
        <w:rPr>
          <w:b/>
          <w:bCs/>
          <w:szCs w:val="20"/>
        </w:rPr>
        <w:t>2</w:t>
      </w:r>
      <w:r w:rsidRPr="00F53499">
        <w:rPr>
          <w:b/>
          <w:bCs/>
          <w:szCs w:val="20"/>
        </w:rPr>
        <w:t xml:space="preserve">. členu </w:t>
      </w:r>
    </w:p>
    <w:p w14:paraId="1B018B43" w14:textId="77777777" w:rsidR="00D009C7" w:rsidRPr="00F53499" w:rsidRDefault="00D009C7" w:rsidP="006F1F52">
      <w:pPr>
        <w:spacing w:after="0" w:line="240" w:lineRule="auto"/>
        <w:rPr>
          <w:szCs w:val="20"/>
        </w:rPr>
      </w:pPr>
      <w:r w:rsidRPr="00F53499">
        <w:rPr>
          <w:szCs w:val="20"/>
        </w:rPr>
        <w:t xml:space="preserve">Določeni so razlogi za odpoklic člana nadzornega sveta. </w:t>
      </w:r>
    </w:p>
    <w:p w14:paraId="25484F1A" w14:textId="77777777" w:rsidR="00D009C7" w:rsidRDefault="00D009C7" w:rsidP="006F1F52">
      <w:pPr>
        <w:spacing w:after="0" w:line="240" w:lineRule="auto"/>
        <w:rPr>
          <w:b/>
          <w:bCs/>
          <w:szCs w:val="20"/>
        </w:rPr>
      </w:pPr>
    </w:p>
    <w:p w14:paraId="620F500A" w14:textId="77777777" w:rsidR="00D009C7" w:rsidRPr="00F53499" w:rsidRDefault="00D009C7" w:rsidP="006F1F52">
      <w:pPr>
        <w:spacing w:after="0" w:line="240" w:lineRule="auto"/>
        <w:rPr>
          <w:b/>
          <w:bCs/>
          <w:szCs w:val="20"/>
        </w:rPr>
      </w:pPr>
      <w:r w:rsidRPr="00F53499">
        <w:rPr>
          <w:b/>
          <w:bCs/>
          <w:szCs w:val="20"/>
        </w:rPr>
        <w:t>K 5</w:t>
      </w:r>
      <w:r>
        <w:rPr>
          <w:b/>
          <w:bCs/>
          <w:szCs w:val="20"/>
        </w:rPr>
        <w:t>3</w:t>
      </w:r>
      <w:r w:rsidRPr="00F53499">
        <w:rPr>
          <w:b/>
          <w:bCs/>
          <w:szCs w:val="20"/>
        </w:rPr>
        <w:t>. členu</w:t>
      </w:r>
    </w:p>
    <w:p w14:paraId="007E874C" w14:textId="59312442" w:rsidR="00D009C7" w:rsidRPr="00F53499" w:rsidRDefault="00D009C7" w:rsidP="006F1F52">
      <w:pPr>
        <w:spacing w:after="0" w:line="240" w:lineRule="auto"/>
        <w:rPr>
          <w:szCs w:val="20"/>
        </w:rPr>
      </w:pPr>
      <w:r w:rsidRPr="00F53499">
        <w:rPr>
          <w:szCs w:val="20"/>
        </w:rPr>
        <w:t xml:space="preserve">Zaradi zagotovitve najvišjih standardov strokovnosti pri upravljanju Kobilarne Lipica </w:t>
      </w:r>
      <w:r w:rsidR="001C0F5F">
        <w:rPr>
          <w:szCs w:val="20"/>
        </w:rPr>
        <w:t xml:space="preserve">ob upoštevanju </w:t>
      </w:r>
      <w:r w:rsidRPr="00F53499">
        <w:rPr>
          <w:szCs w:val="20"/>
        </w:rPr>
        <w:t>njenega poslanstva, zlasti pri varovanju kulturnih in naravnih vrednot, vzreje in reje lipicancev ter konjeništva, se s to določbo med organe družbe kot samostojen organ umešča tudi strokovni svet. Vloga strokovnega sveta, ki se odraža v taksativno naštetih pristojnostih</w:t>
      </w:r>
      <w:r>
        <w:rPr>
          <w:szCs w:val="20"/>
        </w:rPr>
        <w:t>,</w:t>
      </w:r>
      <w:r w:rsidRPr="00F53499">
        <w:rPr>
          <w:szCs w:val="20"/>
        </w:rPr>
        <w:t xml:space="preserve"> je, da podaja soglasja oziroma menja v zvezi z določenimi </w:t>
      </w:r>
      <w:r w:rsidR="002B12B1">
        <w:rPr>
          <w:szCs w:val="20"/>
        </w:rPr>
        <w:t xml:space="preserve">dejavnostmi </w:t>
      </w:r>
      <w:r w:rsidRPr="00F53499">
        <w:rPr>
          <w:szCs w:val="20"/>
        </w:rPr>
        <w:t xml:space="preserve">in predlogi poslovodstva ter predloge,  </w:t>
      </w:r>
      <w:r>
        <w:rPr>
          <w:szCs w:val="20"/>
        </w:rPr>
        <w:t>povezane</w:t>
      </w:r>
      <w:r w:rsidRPr="00F53499">
        <w:rPr>
          <w:szCs w:val="20"/>
        </w:rPr>
        <w:t xml:space="preserve"> </w:t>
      </w:r>
      <w:r>
        <w:rPr>
          <w:szCs w:val="20"/>
        </w:rPr>
        <w:t>z delom</w:t>
      </w:r>
      <w:r w:rsidRPr="00F53499">
        <w:rPr>
          <w:szCs w:val="20"/>
        </w:rPr>
        <w:t xml:space="preserve"> strokovnega sveta. Krepitev strokovnega sveta v primerjavi z ureditvijo v Zakonu o Kobilarni Lipica (Uradni list RS, št. 6/18) je razvidna tudi iz sestave strokovnega sveta in izbora članov s tem, da se viša </w:t>
      </w:r>
      <w:r>
        <w:rPr>
          <w:szCs w:val="20"/>
        </w:rPr>
        <w:t xml:space="preserve">mogoče </w:t>
      </w:r>
      <w:r w:rsidRPr="00F53499">
        <w:rPr>
          <w:szCs w:val="20"/>
        </w:rPr>
        <w:t xml:space="preserve">število članov na pet (prej trije člani), da se način izbora </w:t>
      </w:r>
      <w:r>
        <w:rPr>
          <w:szCs w:val="20"/>
        </w:rPr>
        <w:t xml:space="preserve">za vse člane, razen predstavnika Združenja rejcev lipicancev Slovenija, </w:t>
      </w:r>
      <w:r w:rsidRPr="00F53499">
        <w:rPr>
          <w:szCs w:val="20"/>
        </w:rPr>
        <w:t xml:space="preserve">opravi na podlagi javnega poziva (prej na predlog pristojnih ministrov) </w:t>
      </w:r>
      <w:r>
        <w:rPr>
          <w:szCs w:val="20"/>
        </w:rPr>
        <w:t>in</w:t>
      </w:r>
      <w:r w:rsidRPr="00F53499">
        <w:rPr>
          <w:szCs w:val="20"/>
        </w:rPr>
        <w:t xml:space="preserve"> da so v zakonu</w:t>
      </w:r>
      <w:r>
        <w:rPr>
          <w:szCs w:val="20"/>
        </w:rPr>
        <w:t xml:space="preserve"> za člane, ki jih imenuje nadzorni svet</w:t>
      </w:r>
      <w:r w:rsidR="001C0F5F">
        <w:rPr>
          <w:szCs w:val="20"/>
        </w:rPr>
        <w:t>,</w:t>
      </w:r>
      <w:r w:rsidRPr="00F53499">
        <w:rPr>
          <w:szCs w:val="20"/>
        </w:rPr>
        <w:t xml:space="preserve"> izrecno navedeni pogoji. Sledn</w:t>
      </w:r>
      <w:r>
        <w:rPr>
          <w:szCs w:val="20"/>
        </w:rPr>
        <w:t>j</w:t>
      </w:r>
      <w:r w:rsidRPr="00F53499">
        <w:rPr>
          <w:szCs w:val="20"/>
        </w:rPr>
        <w:t>i morajo biti iz kroga uveljavljenih strokovnjakov na področju vzreje in reje konj, veterine, biotehnoloških in zooloških znanosti, dobrobiti živali, konjeništva, zlasti klasične šole jahanja</w:t>
      </w:r>
      <w:r>
        <w:rPr>
          <w:szCs w:val="20"/>
        </w:rPr>
        <w:t>,</w:t>
      </w:r>
      <w:r w:rsidRPr="00F53499">
        <w:rPr>
          <w:szCs w:val="20"/>
        </w:rPr>
        <w:t xml:space="preserve"> ter varovanja kulturnih in naravnih vrednot in morajo izpolnjevati tudi nekatere pogoje, določene za člane nadzornega sveta. </w:t>
      </w:r>
      <w:r>
        <w:rPr>
          <w:szCs w:val="20"/>
        </w:rPr>
        <w:t>Pri imenovanju članov s</w:t>
      </w:r>
      <w:r w:rsidRPr="00F53499">
        <w:rPr>
          <w:szCs w:val="20"/>
        </w:rPr>
        <w:t>trokovn</w:t>
      </w:r>
      <w:r>
        <w:rPr>
          <w:szCs w:val="20"/>
        </w:rPr>
        <w:t>ega</w:t>
      </w:r>
      <w:r w:rsidRPr="00F53499">
        <w:rPr>
          <w:szCs w:val="20"/>
        </w:rPr>
        <w:t xml:space="preserve"> svet</w:t>
      </w:r>
      <w:r>
        <w:rPr>
          <w:szCs w:val="20"/>
        </w:rPr>
        <w:t>a</w:t>
      </w:r>
      <w:r w:rsidRPr="00F53499">
        <w:rPr>
          <w:szCs w:val="20"/>
        </w:rPr>
        <w:t xml:space="preserve"> se upošteva ustrezna zastopanost posameznih strok, zlasti na področju vzreje in reje konj ter konjeništva. </w:t>
      </w:r>
    </w:p>
    <w:p w14:paraId="11192529" w14:textId="77777777" w:rsidR="00D009C7" w:rsidRDefault="00D009C7" w:rsidP="006F1F52">
      <w:pPr>
        <w:spacing w:after="0" w:line="240" w:lineRule="auto"/>
        <w:rPr>
          <w:b/>
          <w:bCs/>
          <w:szCs w:val="20"/>
        </w:rPr>
      </w:pPr>
    </w:p>
    <w:p w14:paraId="0CB3525E" w14:textId="77777777" w:rsidR="00D009C7" w:rsidRPr="00F53499" w:rsidRDefault="00D009C7" w:rsidP="006F1F52">
      <w:pPr>
        <w:spacing w:after="0" w:line="240" w:lineRule="auto"/>
        <w:rPr>
          <w:b/>
          <w:bCs/>
          <w:szCs w:val="20"/>
        </w:rPr>
      </w:pPr>
      <w:r w:rsidRPr="00F53499">
        <w:rPr>
          <w:b/>
          <w:bCs/>
          <w:szCs w:val="20"/>
        </w:rPr>
        <w:t>K 5</w:t>
      </w:r>
      <w:r>
        <w:rPr>
          <w:b/>
          <w:bCs/>
          <w:szCs w:val="20"/>
        </w:rPr>
        <w:t>4</w:t>
      </w:r>
      <w:r w:rsidRPr="00F53499">
        <w:rPr>
          <w:b/>
          <w:bCs/>
          <w:szCs w:val="20"/>
        </w:rPr>
        <w:t>. členu</w:t>
      </w:r>
    </w:p>
    <w:p w14:paraId="566B8F2A" w14:textId="36BD5CD1" w:rsidR="00D009C7" w:rsidRPr="00F53499" w:rsidRDefault="00D009C7" w:rsidP="006F1F52">
      <w:pPr>
        <w:spacing w:after="0" w:line="240" w:lineRule="auto"/>
        <w:rPr>
          <w:szCs w:val="20"/>
        </w:rPr>
      </w:pPr>
      <w:r w:rsidRPr="00F53499">
        <w:rPr>
          <w:szCs w:val="20"/>
        </w:rPr>
        <w:t xml:space="preserve">Zaradi </w:t>
      </w:r>
      <w:proofErr w:type="spellStart"/>
      <w:r w:rsidRPr="00F53499">
        <w:rPr>
          <w:szCs w:val="20"/>
        </w:rPr>
        <w:t>multidisciplinarnosti</w:t>
      </w:r>
      <w:proofErr w:type="spellEnd"/>
      <w:r w:rsidRPr="00F53499">
        <w:rPr>
          <w:szCs w:val="20"/>
        </w:rPr>
        <w:t xml:space="preserve"> upravljanja Kobilarne Lipica, ki </w:t>
      </w:r>
      <w:r>
        <w:rPr>
          <w:szCs w:val="20"/>
        </w:rPr>
        <w:t>ga</w:t>
      </w:r>
      <w:r w:rsidRPr="00F53499">
        <w:rPr>
          <w:szCs w:val="20"/>
        </w:rPr>
        <w:t xml:space="preserve"> vsebinsko umeščamo v dva sklopa </w:t>
      </w:r>
      <w:r>
        <w:rPr>
          <w:szCs w:val="20"/>
        </w:rPr>
        <w:t xml:space="preserve">(skrb </w:t>
      </w:r>
      <w:r w:rsidR="00BC4104">
        <w:rPr>
          <w:szCs w:val="20"/>
        </w:rPr>
        <w:t xml:space="preserve">in gospodarjenje s </w:t>
      </w:r>
      <w:r>
        <w:rPr>
          <w:szCs w:val="20"/>
        </w:rPr>
        <w:t>kulturn</w:t>
      </w:r>
      <w:r w:rsidR="00BC4104">
        <w:rPr>
          <w:szCs w:val="20"/>
        </w:rPr>
        <w:t>imi</w:t>
      </w:r>
      <w:r>
        <w:rPr>
          <w:szCs w:val="20"/>
        </w:rPr>
        <w:t xml:space="preserve"> in naravn</w:t>
      </w:r>
      <w:r w:rsidR="00BC4104">
        <w:rPr>
          <w:szCs w:val="20"/>
        </w:rPr>
        <w:t>imi</w:t>
      </w:r>
      <w:r>
        <w:rPr>
          <w:szCs w:val="20"/>
        </w:rPr>
        <w:t xml:space="preserve"> vredno</w:t>
      </w:r>
      <w:r w:rsidR="001C0F5F">
        <w:rPr>
          <w:szCs w:val="20"/>
        </w:rPr>
        <w:t>t</w:t>
      </w:r>
      <w:r w:rsidR="00BC4104">
        <w:rPr>
          <w:szCs w:val="20"/>
        </w:rPr>
        <w:t>ami</w:t>
      </w:r>
      <w:r>
        <w:rPr>
          <w:szCs w:val="20"/>
        </w:rPr>
        <w:t xml:space="preserve"> z njimi </w:t>
      </w:r>
      <w:r w:rsidR="001C0F5F">
        <w:rPr>
          <w:szCs w:val="20"/>
        </w:rPr>
        <w:t xml:space="preserve">in </w:t>
      </w:r>
      <w:r>
        <w:rPr>
          <w:szCs w:val="20"/>
        </w:rPr>
        <w:t>njihovo trženje)</w:t>
      </w:r>
      <w:r w:rsidR="001C0F5F">
        <w:rPr>
          <w:szCs w:val="20"/>
        </w:rPr>
        <w:t>,</w:t>
      </w:r>
      <w:r w:rsidRPr="00F53499">
        <w:rPr>
          <w:szCs w:val="20"/>
        </w:rPr>
        <w:t xml:space="preserve"> </w:t>
      </w:r>
      <w:r>
        <w:rPr>
          <w:szCs w:val="20"/>
        </w:rPr>
        <w:t>ter</w:t>
      </w:r>
      <w:r w:rsidRPr="00F53499">
        <w:rPr>
          <w:szCs w:val="20"/>
        </w:rPr>
        <w:t xml:space="preserve"> hkratne neločljive povezanosti in odvisnosti teh dveh sklopov nalog upravljanj je uprava sestavljena iz treh članov </w:t>
      </w:r>
      <w:r>
        <w:rPr>
          <w:szCs w:val="20"/>
        </w:rPr>
        <w:t>–</w:t>
      </w:r>
      <w:r w:rsidRPr="00F53499">
        <w:rPr>
          <w:szCs w:val="20"/>
        </w:rPr>
        <w:t xml:space="preserve"> generalnega direktorja kot zastopnika družbe in dveh direktorjev, ki vodita delo družbe na področju posameznega sklopa upravljanja Kobilarne Lipica. </w:t>
      </w:r>
      <w:r>
        <w:rPr>
          <w:szCs w:val="20"/>
        </w:rPr>
        <w:t>Generalni direktor</w:t>
      </w:r>
      <w:r w:rsidRPr="00F53499">
        <w:rPr>
          <w:szCs w:val="20"/>
        </w:rPr>
        <w:t xml:space="preserve"> tudi skrbi za enotnost in </w:t>
      </w:r>
      <w:r>
        <w:rPr>
          <w:szCs w:val="20"/>
        </w:rPr>
        <w:t xml:space="preserve">usklajenost </w:t>
      </w:r>
      <w:r w:rsidRPr="00F53499">
        <w:rPr>
          <w:szCs w:val="20"/>
        </w:rPr>
        <w:t xml:space="preserve">delovanja uprave in s tem družbe ter posledično upravljanja Kobilarne Lipica. </w:t>
      </w:r>
      <w:r w:rsidR="001C0F5F">
        <w:rPr>
          <w:szCs w:val="20"/>
        </w:rPr>
        <w:t>P</w:t>
      </w:r>
      <w:r>
        <w:rPr>
          <w:szCs w:val="20"/>
        </w:rPr>
        <w:t xml:space="preserve">ristojen </w:t>
      </w:r>
      <w:r w:rsidR="001C0F5F">
        <w:rPr>
          <w:szCs w:val="20"/>
        </w:rPr>
        <w:t xml:space="preserve">je tudi </w:t>
      </w:r>
      <w:r>
        <w:rPr>
          <w:szCs w:val="20"/>
        </w:rPr>
        <w:t xml:space="preserve">za sklepanje pravnih poslov v imenu družbe. </w:t>
      </w:r>
      <w:r w:rsidRPr="00F53499">
        <w:rPr>
          <w:szCs w:val="20"/>
        </w:rPr>
        <w:t xml:space="preserve">V členu so določeni tudi pogoji za člane uprave ter postopek njihovega izbora, ki se </w:t>
      </w:r>
      <w:r>
        <w:rPr>
          <w:szCs w:val="20"/>
        </w:rPr>
        <w:t>za</w:t>
      </w:r>
      <w:r w:rsidRPr="00F53499">
        <w:rPr>
          <w:szCs w:val="20"/>
        </w:rPr>
        <w:t xml:space="preserve">čne z javnim pozivom za zagotovitev </w:t>
      </w:r>
      <w:r>
        <w:rPr>
          <w:szCs w:val="20"/>
        </w:rPr>
        <w:t>pregledn</w:t>
      </w:r>
      <w:r w:rsidRPr="00F53499">
        <w:rPr>
          <w:szCs w:val="20"/>
        </w:rPr>
        <w:t xml:space="preserve">osti in širše obveščenosti javnosti za možnost </w:t>
      </w:r>
      <w:r>
        <w:rPr>
          <w:szCs w:val="20"/>
        </w:rPr>
        <w:t xml:space="preserve">izbora iz </w:t>
      </w:r>
      <w:r w:rsidRPr="00F53499">
        <w:rPr>
          <w:szCs w:val="20"/>
        </w:rPr>
        <w:t xml:space="preserve">širokega kroga kandidatov, presojo izpolnjevanja meril in pogojev s strani prijavljenih kandidatov pa lahko nadzorni svet </w:t>
      </w:r>
      <w:r w:rsidR="001C0F5F">
        <w:rPr>
          <w:szCs w:val="20"/>
        </w:rPr>
        <w:t xml:space="preserve">zaupa </w:t>
      </w:r>
      <w:r w:rsidRPr="00F53499">
        <w:rPr>
          <w:szCs w:val="20"/>
        </w:rPr>
        <w:t xml:space="preserve">SDH. V členu so urejene tudi posledice razrešitve ali odstopa člana uprave. </w:t>
      </w:r>
    </w:p>
    <w:p w14:paraId="77602A7D" w14:textId="77777777" w:rsidR="00D009C7" w:rsidRDefault="00D009C7" w:rsidP="006F1F52">
      <w:pPr>
        <w:spacing w:after="0" w:line="240" w:lineRule="auto"/>
        <w:rPr>
          <w:b/>
          <w:bCs/>
          <w:szCs w:val="20"/>
        </w:rPr>
      </w:pPr>
    </w:p>
    <w:p w14:paraId="3F4AF90B" w14:textId="77777777" w:rsidR="00D009C7" w:rsidRPr="00F53499" w:rsidRDefault="00D009C7" w:rsidP="006F1F52">
      <w:pPr>
        <w:spacing w:after="0" w:line="240" w:lineRule="auto"/>
        <w:rPr>
          <w:b/>
          <w:bCs/>
          <w:szCs w:val="20"/>
        </w:rPr>
      </w:pPr>
      <w:r w:rsidRPr="00F53499">
        <w:rPr>
          <w:b/>
          <w:bCs/>
          <w:szCs w:val="20"/>
        </w:rPr>
        <w:t>K 5</w:t>
      </w:r>
      <w:r>
        <w:rPr>
          <w:b/>
          <w:bCs/>
          <w:szCs w:val="20"/>
        </w:rPr>
        <w:t>5</w:t>
      </w:r>
      <w:r w:rsidRPr="00F53499">
        <w:rPr>
          <w:b/>
          <w:bCs/>
          <w:szCs w:val="20"/>
        </w:rPr>
        <w:t>. členu</w:t>
      </w:r>
    </w:p>
    <w:p w14:paraId="3A40E9BF" w14:textId="7B1BE72F" w:rsidR="00D009C7" w:rsidRPr="00F53499" w:rsidRDefault="00D009C7" w:rsidP="006F1F52">
      <w:pPr>
        <w:spacing w:after="0" w:line="240" w:lineRule="auto"/>
        <w:rPr>
          <w:szCs w:val="20"/>
        </w:rPr>
      </w:pPr>
      <w:r w:rsidRPr="00F53499">
        <w:rPr>
          <w:szCs w:val="20"/>
        </w:rPr>
        <w:t>Uprava družbo vodi samostojno z vsemi nalogami in obveznostmi poslovodstva po zakonu, ki ureja gospodarske družbe, in je odgovorn</w:t>
      </w:r>
      <w:r>
        <w:rPr>
          <w:szCs w:val="20"/>
        </w:rPr>
        <w:t>a</w:t>
      </w:r>
      <w:r w:rsidRPr="00F53499">
        <w:rPr>
          <w:szCs w:val="20"/>
        </w:rPr>
        <w:t xml:space="preserve"> za vse odločitve upravljanja družbe. Določena je tudi možnost omejitve za samostojno opravljanje določene vrst poslov, če je tako določeno v tem zakonu ali aktu o ustanovitvi družbe. </w:t>
      </w:r>
    </w:p>
    <w:p w14:paraId="67541A8D" w14:textId="77777777" w:rsidR="00D009C7" w:rsidRDefault="00D009C7" w:rsidP="006F1F52">
      <w:pPr>
        <w:spacing w:after="0" w:line="240" w:lineRule="auto"/>
        <w:rPr>
          <w:b/>
          <w:bCs/>
          <w:szCs w:val="20"/>
        </w:rPr>
      </w:pPr>
    </w:p>
    <w:p w14:paraId="208B8F15" w14:textId="77777777" w:rsidR="00D009C7" w:rsidRPr="00F53499" w:rsidRDefault="00D009C7" w:rsidP="006F1F52">
      <w:pPr>
        <w:spacing w:after="0" w:line="240" w:lineRule="auto"/>
        <w:rPr>
          <w:b/>
          <w:bCs/>
          <w:szCs w:val="20"/>
        </w:rPr>
      </w:pPr>
      <w:r w:rsidRPr="00F53499">
        <w:rPr>
          <w:b/>
          <w:bCs/>
          <w:szCs w:val="20"/>
        </w:rPr>
        <w:t>K 5</w:t>
      </w:r>
      <w:r>
        <w:rPr>
          <w:b/>
          <w:bCs/>
          <w:szCs w:val="20"/>
        </w:rPr>
        <w:t>6</w:t>
      </w:r>
      <w:r w:rsidRPr="00F53499">
        <w:rPr>
          <w:b/>
          <w:bCs/>
          <w:szCs w:val="20"/>
        </w:rPr>
        <w:t xml:space="preserve">. členu </w:t>
      </w:r>
    </w:p>
    <w:p w14:paraId="24FCD5C6" w14:textId="0A9C716B" w:rsidR="00D009C7" w:rsidRPr="00F53499" w:rsidRDefault="00D009C7" w:rsidP="006F1F52">
      <w:pPr>
        <w:spacing w:after="0" w:line="240" w:lineRule="auto"/>
        <w:rPr>
          <w:szCs w:val="20"/>
        </w:rPr>
      </w:pPr>
      <w:r w:rsidRPr="00F53499">
        <w:rPr>
          <w:szCs w:val="20"/>
        </w:rPr>
        <w:t xml:space="preserve">Nadzor nad </w:t>
      </w:r>
      <w:r>
        <w:rPr>
          <w:szCs w:val="20"/>
        </w:rPr>
        <w:t xml:space="preserve">usklajenostjo </w:t>
      </w:r>
      <w:r w:rsidRPr="00F53499">
        <w:rPr>
          <w:szCs w:val="20"/>
        </w:rPr>
        <w:t xml:space="preserve">upravljanja Kobilarne Lipica, ki se izvaja v imenu Republike Slovenije, je </w:t>
      </w:r>
      <w:r w:rsidR="001C0F5F">
        <w:rPr>
          <w:szCs w:val="20"/>
        </w:rPr>
        <w:t xml:space="preserve">zaupan </w:t>
      </w:r>
      <w:r w:rsidRPr="00F53499">
        <w:rPr>
          <w:szCs w:val="20"/>
        </w:rPr>
        <w:t xml:space="preserve">ministrstvu, pristojnemu za turizem, ki pri tem glede določenih področij </w:t>
      </w:r>
      <w:r>
        <w:rPr>
          <w:szCs w:val="20"/>
        </w:rPr>
        <w:t>dela</w:t>
      </w:r>
      <w:r w:rsidRPr="00F53499">
        <w:rPr>
          <w:szCs w:val="20"/>
        </w:rPr>
        <w:t xml:space="preserve"> drugega resorja sodeluje z ministrstvom, pristojnim za </w:t>
      </w:r>
      <w:r w:rsidRPr="00571B7C">
        <w:rPr>
          <w:szCs w:val="20"/>
        </w:rPr>
        <w:t>živinorejo, ministrstvom, pristojnim za naravne vire in prostor</w:t>
      </w:r>
      <w:r>
        <w:rPr>
          <w:szCs w:val="20"/>
        </w:rPr>
        <w:t>,</w:t>
      </w:r>
      <w:r w:rsidRPr="00571B7C">
        <w:rPr>
          <w:szCs w:val="20"/>
        </w:rPr>
        <w:t xml:space="preserve"> in ministrstvom, pristojnim za kulturo. </w:t>
      </w:r>
    </w:p>
    <w:p w14:paraId="12A1C8CD" w14:textId="77777777" w:rsidR="00D009C7" w:rsidRDefault="00D009C7" w:rsidP="006F1F52">
      <w:pPr>
        <w:spacing w:after="0" w:line="240" w:lineRule="auto"/>
        <w:rPr>
          <w:b/>
          <w:bCs/>
          <w:szCs w:val="20"/>
        </w:rPr>
      </w:pPr>
    </w:p>
    <w:p w14:paraId="63A118F7" w14:textId="77777777" w:rsidR="00D009C7" w:rsidRPr="00F53499" w:rsidRDefault="00D009C7" w:rsidP="006F1F52">
      <w:pPr>
        <w:spacing w:after="0" w:line="240" w:lineRule="auto"/>
        <w:rPr>
          <w:b/>
          <w:bCs/>
          <w:szCs w:val="20"/>
        </w:rPr>
      </w:pPr>
      <w:r w:rsidRPr="00F53499">
        <w:rPr>
          <w:b/>
          <w:bCs/>
          <w:szCs w:val="20"/>
        </w:rPr>
        <w:t>K 5</w:t>
      </w:r>
      <w:r>
        <w:rPr>
          <w:b/>
          <w:bCs/>
          <w:szCs w:val="20"/>
        </w:rPr>
        <w:t>7</w:t>
      </w:r>
      <w:r w:rsidRPr="00F53499">
        <w:rPr>
          <w:b/>
          <w:bCs/>
          <w:szCs w:val="20"/>
        </w:rPr>
        <w:t>. členu</w:t>
      </w:r>
    </w:p>
    <w:p w14:paraId="3647BA49" w14:textId="23295500" w:rsidR="00D009C7" w:rsidRPr="00F53499" w:rsidRDefault="00D009C7" w:rsidP="006F1F52">
      <w:pPr>
        <w:spacing w:after="0" w:line="240" w:lineRule="auto"/>
        <w:rPr>
          <w:szCs w:val="20"/>
        </w:rPr>
      </w:pPr>
      <w:r w:rsidRPr="00F53499">
        <w:rPr>
          <w:szCs w:val="20"/>
        </w:rPr>
        <w:t xml:space="preserve">Zaradi pomembnosti premoženja in vrednot Kobilarne Lipica, </w:t>
      </w:r>
      <w:r w:rsidR="000D5E5C">
        <w:rPr>
          <w:szCs w:val="20"/>
        </w:rPr>
        <w:t xml:space="preserve">ki </w:t>
      </w:r>
      <w:r w:rsidRPr="00F53499">
        <w:rPr>
          <w:szCs w:val="20"/>
        </w:rPr>
        <w:t>se upravlja</w:t>
      </w:r>
      <w:r w:rsidR="000D5E5C">
        <w:rPr>
          <w:szCs w:val="20"/>
        </w:rPr>
        <w:t>jo</w:t>
      </w:r>
      <w:r w:rsidRPr="00F53499">
        <w:rPr>
          <w:szCs w:val="20"/>
        </w:rPr>
        <w:t xml:space="preserve"> na podlagi tega zakona, katerega pomemben element je tudi dobro ime v stroki in javnosti, je v tem členu izrecno navedena možnost ministrstva, da kadar koli po lastni presoji strokovno ustreznost izvajanja nalog skrbi </w:t>
      </w:r>
      <w:r>
        <w:rPr>
          <w:szCs w:val="20"/>
        </w:rPr>
        <w:t xml:space="preserve">za </w:t>
      </w:r>
      <w:r w:rsidRPr="00F53499">
        <w:rPr>
          <w:szCs w:val="20"/>
        </w:rPr>
        <w:t>kulturn</w:t>
      </w:r>
      <w:r>
        <w:rPr>
          <w:szCs w:val="20"/>
        </w:rPr>
        <w:t>e</w:t>
      </w:r>
      <w:r w:rsidRPr="00F53499">
        <w:rPr>
          <w:szCs w:val="20"/>
        </w:rPr>
        <w:t xml:space="preserve"> </w:t>
      </w:r>
      <w:r w:rsidRPr="00F53499">
        <w:rPr>
          <w:szCs w:val="20"/>
        </w:rPr>
        <w:lastRenderedPageBreak/>
        <w:t>in naravn</w:t>
      </w:r>
      <w:r>
        <w:rPr>
          <w:szCs w:val="20"/>
        </w:rPr>
        <w:t>e</w:t>
      </w:r>
      <w:r w:rsidRPr="00F53499">
        <w:rPr>
          <w:szCs w:val="20"/>
        </w:rPr>
        <w:t xml:space="preserve"> vrednot</w:t>
      </w:r>
      <w:r>
        <w:rPr>
          <w:szCs w:val="20"/>
        </w:rPr>
        <w:t>e</w:t>
      </w:r>
      <w:r w:rsidRPr="00F53499">
        <w:rPr>
          <w:szCs w:val="20"/>
        </w:rPr>
        <w:t xml:space="preserve"> </w:t>
      </w:r>
      <w:r w:rsidR="000D5E5C">
        <w:rPr>
          <w:szCs w:val="20"/>
        </w:rPr>
        <w:t>ter</w:t>
      </w:r>
      <w:r>
        <w:rPr>
          <w:szCs w:val="20"/>
        </w:rPr>
        <w:t xml:space="preserve"> gospodarjenja z njimi</w:t>
      </w:r>
      <w:r w:rsidRPr="00F53499">
        <w:rPr>
          <w:szCs w:val="20"/>
        </w:rPr>
        <w:t xml:space="preserve"> preveri tudi z imenovanjem strokovne skupine, sestavljene iz strokovnjakov raziskovalnih institucij s področja biotehnologije, živinoreje in veterine. Ministrstvo s poročilo</w:t>
      </w:r>
      <w:r>
        <w:rPr>
          <w:szCs w:val="20"/>
        </w:rPr>
        <w:t>m</w:t>
      </w:r>
      <w:r w:rsidRPr="00F53499">
        <w:rPr>
          <w:szCs w:val="20"/>
        </w:rPr>
        <w:t xml:space="preserve"> strokovnega nadzora, vključno z ugotovitvami in priporočili, </w:t>
      </w:r>
      <w:r w:rsidR="000D5E5C">
        <w:rPr>
          <w:szCs w:val="20"/>
        </w:rPr>
        <w:t>seznani</w:t>
      </w:r>
      <w:r w:rsidR="000D5E5C" w:rsidRPr="00F53499">
        <w:rPr>
          <w:szCs w:val="20"/>
        </w:rPr>
        <w:t xml:space="preserve"> </w:t>
      </w:r>
      <w:r w:rsidRPr="00F53499">
        <w:rPr>
          <w:szCs w:val="20"/>
        </w:rPr>
        <w:t xml:space="preserve">nadzorni svet in upravo družbe.   </w:t>
      </w:r>
    </w:p>
    <w:p w14:paraId="78C25457" w14:textId="77777777" w:rsidR="00D009C7" w:rsidRDefault="00D009C7" w:rsidP="006F1F52">
      <w:pPr>
        <w:spacing w:after="0" w:line="240" w:lineRule="auto"/>
        <w:rPr>
          <w:b/>
          <w:bCs/>
          <w:szCs w:val="20"/>
        </w:rPr>
      </w:pPr>
    </w:p>
    <w:p w14:paraId="522A74EE" w14:textId="77777777" w:rsidR="00D009C7" w:rsidRPr="00F53499" w:rsidRDefault="00D009C7" w:rsidP="006F1F52">
      <w:pPr>
        <w:spacing w:after="0" w:line="240" w:lineRule="auto"/>
        <w:rPr>
          <w:b/>
          <w:bCs/>
          <w:szCs w:val="20"/>
        </w:rPr>
      </w:pPr>
      <w:r w:rsidRPr="00F53499">
        <w:rPr>
          <w:b/>
          <w:bCs/>
          <w:szCs w:val="20"/>
        </w:rPr>
        <w:t>K 5</w:t>
      </w:r>
      <w:r>
        <w:rPr>
          <w:b/>
          <w:bCs/>
          <w:szCs w:val="20"/>
        </w:rPr>
        <w:t>8</w:t>
      </w:r>
      <w:r w:rsidRPr="00F53499">
        <w:rPr>
          <w:b/>
          <w:bCs/>
          <w:szCs w:val="20"/>
        </w:rPr>
        <w:t>. členu</w:t>
      </w:r>
    </w:p>
    <w:p w14:paraId="41D4BAE2" w14:textId="5BF373CB" w:rsidR="00D009C7" w:rsidRPr="00F53499" w:rsidRDefault="00D009C7" w:rsidP="006F1F52">
      <w:pPr>
        <w:spacing w:after="0" w:line="240" w:lineRule="auto"/>
        <w:rPr>
          <w:szCs w:val="20"/>
        </w:rPr>
      </w:pPr>
      <w:r w:rsidRPr="00F53499">
        <w:rPr>
          <w:szCs w:val="20"/>
        </w:rPr>
        <w:t>Ta člen določa, da je nadzor nad izvajanjem določb, ki se nanašajo na varstvo spomeniškega območja in spomenikov državnega pomena</w:t>
      </w:r>
      <w:r w:rsidR="000D5E5C">
        <w:rPr>
          <w:szCs w:val="20"/>
        </w:rPr>
        <w:t>,</w:t>
      </w:r>
      <w:r w:rsidRPr="00F53499">
        <w:rPr>
          <w:szCs w:val="20"/>
        </w:rPr>
        <w:t xml:space="preserve"> v pristojnosti inšpektorata, pristojnega za kulturno dediščino. </w:t>
      </w:r>
      <w:r>
        <w:rPr>
          <w:szCs w:val="20"/>
        </w:rPr>
        <w:t>Izvajanje</w:t>
      </w:r>
      <w:r w:rsidRPr="00F53499">
        <w:rPr>
          <w:szCs w:val="20"/>
        </w:rPr>
        <w:t xml:space="preserve"> določb, ki se nanašajo na vzrejo in rejo lipicanskih konj</w:t>
      </w:r>
      <w:r>
        <w:rPr>
          <w:szCs w:val="20"/>
        </w:rPr>
        <w:t>,</w:t>
      </w:r>
      <w:r w:rsidRPr="00F53499">
        <w:rPr>
          <w:szCs w:val="20"/>
        </w:rPr>
        <w:t xml:space="preserve"> </w:t>
      </w:r>
      <w:r>
        <w:rPr>
          <w:szCs w:val="20"/>
        </w:rPr>
        <w:t>nadzoruje</w:t>
      </w:r>
      <w:r w:rsidRPr="00F53499">
        <w:rPr>
          <w:szCs w:val="20"/>
        </w:rPr>
        <w:t xml:space="preserve"> inšpektorat, pristojen za živinorejo. Izvajanje določb, ki se nanašajo na zdravstveno varstvo in razmnoževanje živali</w:t>
      </w:r>
      <w:r>
        <w:rPr>
          <w:szCs w:val="20"/>
        </w:rPr>
        <w:t>,</w:t>
      </w:r>
      <w:r w:rsidRPr="00F53499">
        <w:rPr>
          <w:szCs w:val="20"/>
        </w:rPr>
        <w:t xml:space="preserve"> pa spada v d</w:t>
      </w:r>
      <w:r>
        <w:rPr>
          <w:szCs w:val="20"/>
        </w:rPr>
        <w:t>elo</w:t>
      </w:r>
      <w:r w:rsidRPr="00F53499">
        <w:rPr>
          <w:szCs w:val="20"/>
        </w:rPr>
        <w:t xml:space="preserve"> inšpektorata, pristojnega za veterino.</w:t>
      </w:r>
    </w:p>
    <w:p w14:paraId="19124393" w14:textId="77777777" w:rsidR="00D009C7" w:rsidRDefault="00D009C7" w:rsidP="006F1F52">
      <w:pPr>
        <w:spacing w:after="0" w:line="240" w:lineRule="auto"/>
        <w:rPr>
          <w:b/>
          <w:bCs/>
          <w:szCs w:val="20"/>
        </w:rPr>
      </w:pPr>
    </w:p>
    <w:p w14:paraId="6CB71F37" w14:textId="77777777" w:rsidR="00D009C7" w:rsidRPr="00F53499" w:rsidRDefault="00D009C7" w:rsidP="006F1F52">
      <w:pPr>
        <w:spacing w:after="0" w:line="240" w:lineRule="auto"/>
        <w:rPr>
          <w:b/>
          <w:bCs/>
          <w:szCs w:val="20"/>
        </w:rPr>
      </w:pPr>
      <w:r w:rsidRPr="00F53499">
        <w:rPr>
          <w:b/>
          <w:bCs/>
          <w:szCs w:val="20"/>
        </w:rPr>
        <w:t>K 5</w:t>
      </w:r>
      <w:r>
        <w:rPr>
          <w:b/>
          <w:bCs/>
          <w:szCs w:val="20"/>
        </w:rPr>
        <w:t>9</w:t>
      </w:r>
      <w:r w:rsidRPr="00F53499">
        <w:rPr>
          <w:b/>
          <w:bCs/>
          <w:szCs w:val="20"/>
        </w:rPr>
        <w:t>. členu</w:t>
      </w:r>
    </w:p>
    <w:p w14:paraId="48355F64" w14:textId="77777777" w:rsidR="00D009C7" w:rsidRDefault="00D009C7" w:rsidP="006F1F52">
      <w:pPr>
        <w:spacing w:after="0" w:line="240" w:lineRule="auto"/>
        <w:rPr>
          <w:b/>
          <w:bCs/>
          <w:szCs w:val="20"/>
        </w:rPr>
      </w:pPr>
      <w:proofErr w:type="spellStart"/>
      <w:r w:rsidRPr="00F53499">
        <w:rPr>
          <w:color w:val="000000"/>
          <w:szCs w:val="20"/>
        </w:rPr>
        <w:t>Čl</w:t>
      </w:r>
      <w:proofErr w:type="spellEnd"/>
      <w:r w:rsidRPr="00F53499">
        <w:rPr>
          <w:color w:val="000000"/>
          <w:szCs w:val="20"/>
          <w:lang w:val="x-none"/>
        </w:rPr>
        <w:t>e</w:t>
      </w:r>
      <w:r w:rsidRPr="00F53499">
        <w:rPr>
          <w:color w:val="000000"/>
          <w:szCs w:val="20"/>
        </w:rPr>
        <w:t xml:space="preserve">n določa </w:t>
      </w:r>
      <w:r>
        <w:rPr>
          <w:color w:val="000000"/>
          <w:szCs w:val="20"/>
        </w:rPr>
        <w:t xml:space="preserve">globe za prekrške, če gre za kršenje določb </w:t>
      </w:r>
      <w:r w:rsidRPr="00F53499">
        <w:rPr>
          <w:color w:val="000000"/>
          <w:szCs w:val="20"/>
        </w:rPr>
        <w:t>glede varstvenega režima iz 3</w:t>
      </w:r>
      <w:r>
        <w:rPr>
          <w:color w:val="000000"/>
          <w:szCs w:val="20"/>
        </w:rPr>
        <w:t>1</w:t>
      </w:r>
      <w:r w:rsidRPr="00F53499">
        <w:rPr>
          <w:color w:val="000000"/>
          <w:szCs w:val="20"/>
        </w:rPr>
        <w:t>. člena tega zakona ali prepovedi iz 3</w:t>
      </w:r>
      <w:r>
        <w:rPr>
          <w:color w:val="000000"/>
          <w:szCs w:val="20"/>
        </w:rPr>
        <w:t>2</w:t>
      </w:r>
      <w:r w:rsidRPr="00F53499">
        <w:rPr>
          <w:color w:val="000000"/>
          <w:szCs w:val="20"/>
        </w:rPr>
        <w:t xml:space="preserve">. člena tega zakona. </w:t>
      </w:r>
    </w:p>
    <w:p w14:paraId="42995412" w14:textId="77777777" w:rsidR="00D009C7" w:rsidRPr="00F53499" w:rsidRDefault="00D009C7" w:rsidP="006F1F52">
      <w:pPr>
        <w:spacing w:after="0" w:line="240" w:lineRule="auto"/>
        <w:rPr>
          <w:b/>
          <w:bCs/>
          <w:szCs w:val="20"/>
        </w:rPr>
      </w:pPr>
    </w:p>
    <w:p w14:paraId="0F3B2117" w14:textId="77777777" w:rsidR="00D009C7" w:rsidRDefault="00D009C7" w:rsidP="006F1F52">
      <w:pPr>
        <w:spacing w:after="0" w:line="240" w:lineRule="auto"/>
        <w:rPr>
          <w:b/>
          <w:bCs/>
          <w:szCs w:val="20"/>
        </w:rPr>
      </w:pPr>
      <w:r w:rsidRPr="00F53499">
        <w:rPr>
          <w:b/>
          <w:bCs/>
          <w:szCs w:val="20"/>
        </w:rPr>
        <w:t xml:space="preserve">K </w:t>
      </w:r>
      <w:r>
        <w:rPr>
          <w:b/>
          <w:bCs/>
          <w:szCs w:val="20"/>
        </w:rPr>
        <w:t>60</w:t>
      </w:r>
      <w:r w:rsidRPr="00F53499">
        <w:rPr>
          <w:b/>
          <w:bCs/>
          <w:szCs w:val="20"/>
        </w:rPr>
        <w:t>. členu</w:t>
      </w:r>
    </w:p>
    <w:p w14:paraId="6A712E11" w14:textId="77777777" w:rsidR="00D009C7" w:rsidRPr="00EA2912" w:rsidRDefault="00D009C7" w:rsidP="00EA2912">
      <w:pPr>
        <w:spacing w:line="240" w:lineRule="auto"/>
        <w:rPr>
          <w:lang w:eastAsia="sl-SI"/>
        </w:rPr>
      </w:pPr>
      <w:r>
        <w:rPr>
          <w:color w:val="000000"/>
        </w:rPr>
        <w:t>Člen določa globe v</w:t>
      </w:r>
      <w:r w:rsidRPr="007D7C64">
        <w:rPr>
          <w:color w:val="000000"/>
        </w:rPr>
        <w:t xml:space="preserve"> hitrem </w:t>
      </w:r>
      <w:proofErr w:type="spellStart"/>
      <w:r w:rsidRPr="007D7C64">
        <w:rPr>
          <w:color w:val="000000"/>
        </w:rPr>
        <w:t>prekrškovnem</w:t>
      </w:r>
      <w:proofErr w:type="spellEnd"/>
      <w:r w:rsidRPr="007D7C64">
        <w:rPr>
          <w:color w:val="000000"/>
        </w:rPr>
        <w:t xml:space="preserve"> postopku</w:t>
      </w:r>
      <w:r>
        <w:rPr>
          <w:color w:val="000000"/>
        </w:rPr>
        <w:t>, in sicer se sme</w:t>
      </w:r>
      <w:r w:rsidRPr="007D7C64">
        <w:rPr>
          <w:color w:val="000000"/>
        </w:rPr>
        <w:t xml:space="preserve"> izreči globa tudi v znesku, ki je višji od najnižje predpisane globe, določene s tem zakonom.</w:t>
      </w:r>
    </w:p>
    <w:p w14:paraId="130143A8" w14:textId="77777777" w:rsidR="00D009C7" w:rsidRPr="00F53499" w:rsidRDefault="00D009C7" w:rsidP="006F1F52">
      <w:pPr>
        <w:spacing w:after="0" w:line="240" w:lineRule="auto"/>
        <w:rPr>
          <w:b/>
          <w:bCs/>
          <w:szCs w:val="20"/>
        </w:rPr>
      </w:pPr>
      <w:r>
        <w:rPr>
          <w:b/>
          <w:bCs/>
          <w:szCs w:val="20"/>
        </w:rPr>
        <w:t>K 61. členu</w:t>
      </w:r>
    </w:p>
    <w:p w14:paraId="328D32B6" w14:textId="25AE0D90" w:rsidR="00D009C7" w:rsidRPr="00F53499" w:rsidRDefault="00D009C7" w:rsidP="006F1F52">
      <w:pPr>
        <w:spacing w:after="0" w:line="240" w:lineRule="auto"/>
      </w:pPr>
      <w:r w:rsidRPr="00F53499">
        <w:t>Določeno je, da pristojno sodišče po uradni dolžnosti v zemljiški knjigi zaznamuje status kulturnega spomenika na nepremičninah</w:t>
      </w:r>
      <w:r>
        <w:t>, navedenih v tretjem odstavku 21. člena tega zakona</w:t>
      </w:r>
      <w:r w:rsidRPr="00F53499">
        <w:t>.</w:t>
      </w:r>
    </w:p>
    <w:p w14:paraId="6DDF502C" w14:textId="77777777" w:rsidR="00D009C7" w:rsidRPr="00F53499" w:rsidRDefault="00D009C7" w:rsidP="006F1F52">
      <w:pPr>
        <w:spacing w:after="0" w:line="240" w:lineRule="auto"/>
        <w:rPr>
          <w:szCs w:val="20"/>
        </w:rPr>
      </w:pPr>
    </w:p>
    <w:p w14:paraId="2B13A2F1" w14:textId="77777777" w:rsidR="00D009C7" w:rsidRPr="00F53499" w:rsidRDefault="00D009C7" w:rsidP="006F1F52">
      <w:pPr>
        <w:spacing w:after="0" w:line="240" w:lineRule="auto"/>
        <w:rPr>
          <w:b/>
          <w:bCs/>
          <w:szCs w:val="20"/>
        </w:rPr>
      </w:pPr>
      <w:r w:rsidRPr="00F53499">
        <w:rPr>
          <w:b/>
          <w:bCs/>
          <w:szCs w:val="20"/>
        </w:rPr>
        <w:t>K 6</w:t>
      </w:r>
      <w:r>
        <w:rPr>
          <w:b/>
          <w:bCs/>
          <w:szCs w:val="20"/>
        </w:rPr>
        <w:t>2</w:t>
      </w:r>
      <w:r w:rsidRPr="00F53499">
        <w:rPr>
          <w:b/>
          <w:bCs/>
          <w:szCs w:val="20"/>
        </w:rPr>
        <w:t>. členu</w:t>
      </w:r>
    </w:p>
    <w:p w14:paraId="2B5ED43D" w14:textId="3754C828" w:rsidR="00D009C7" w:rsidRPr="00F53499" w:rsidRDefault="00D009C7" w:rsidP="006F1F52">
      <w:pPr>
        <w:spacing w:after="0" w:line="240" w:lineRule="auto"/>
        <w:rPr>
          <w:szCs w:val="20"/>
        </w:rPr>
      </w:pPr>
      <w:r w:rsidRPr="00F53499">
        <w:rPr>
          <w:szCs w:val="20"/>
        </w:rPr>
        <w:t xml:space="preserve">Z dnem </w:t>
      </w:r>
      <w:r>
        <w:rPr>
          <w:szCs w:val="20"/>
        </w:rPr>
        <w:t>začetka veljavnosti</w:t>
      </w:r>
      <w:r w:rsidRPr="00F53499">
        <w:rPr>
          <w:szCs w:val="20"/>
        </w:rPr>
        <w:t xml:space="preserve"> zakona Družba Holding Kobilarne Lipica</w:t>
      </w:r>
      <w:r>
        <w:rPr>
          <w:szCs w:val="20"/>
        </w:rPr>
        <w:t>,</w:t>
      </w:r>
      <w:r w:rsidRPr="00F53499">
        <w:rPr>
          <w:szCs w:val="20"/>
        </w:rPr>
        <w:t xml:space="preserve"> d.</w:t>
      </w:r>
      <w:r>
        <w:rPr>
          <w:szCs w:val="20"/>
        </w:rPr>
        <w:t xml:space="preserve"> </w:t>
      </w:r>
      <w:r w:rsidRPr="00F53499">
        <w:rPr>
          <w:szCs w:val="20"/>
        </w:rPr>
        <w:t>o.</w:t>
      </w:r>
      <w:r>
        <w:rPr>
          <w:szCs w:val="20"/>
        </w:rPr>
        <w:t xml:space="preserve"> </w:t>
      </w:r>
      <w:r w:rsidRPr="00F53499">
        <w:rPr>
          <w:szCs w:val="20"/>
        </w:rPr>
        <w:t>o.</w:t>
      </w:r>
      <w:r>
        <w:rPr>
          <w:szCs w:val="20"/>
        </w:rPr>
        <w:t>,</w:t>
      </w:r>
      <w:r w:rsidRPr="00F53499">
        <w:rPr>
          <w:szCs w:val="20"/>
        </w:rPr>
        <w:t xml:space="preserve"> nadaljuje delo kot družba Kobilarna Lipica</w:t>
      </w:r>
      <w:r>
        <w:rPr>
          <w:szCs w:val="20"/>
        </w:rPr>
        <w:t>,</w:t>
      </w:r>
      <w:r w:rsidRPr="00F53499">
        <w:rPr>
          <w:szCs w:val="20"/>
        </w:rPr>
        <w:t xml:space="preserve"> d.</w:t>
      </w:r>
      <w:r>
        <w:rPr>
          <w:szCs w:val="20"/>
        </w:rPr>
        <w:t xml:space="preserve"> </w:t>
      </w:r>
      <w:r w:rsidRPr="00F53499">
        <w:rPr>
          <w:szCs w:val="20"/>
        </w:rPr>
        <w:t>o.</w:t>
      </w:r>
      <w:r>
        <w:rPr>
          <w:szCs w:val="20"/>
        </w:rPr>
        <w:t xml:space="preserve"> </w:t>
      </w:r>
      <w:r w:rsidRPr="00F53499">
        <w:rPr>
          <w:szCs w:val="20"/>
        </w:rPr>
        <w:t xml:space="preserve">o. V največ </w:t>
      </w:r>
      <w:r>
        <w:rPr>
          <w:szCs w:val="20"/>
        </w:rPr>
        <w:t>šestih</w:t>
      </w:r>
      <w:r w:rsidRPr="00F53499">
        <w:rPr>
          <w:szCs w:val="20"/>
        </w:rPr>
        <w:t xml:space="preserve"> mesec</w:t>
      </w:r>
      <w:r>
        <w:rPr>
          <w:szCs w:val="20"/>
        </w:rPr>
        <w:t>ih</w:t>
      </w:r>
      <w:r w:rsidRPr="00F53499">
        <w:rPr>
          <w:szCs w:val="20"/>
        </w:rPr>
        <w:t xml:space="preserve"> pripoji k tej družbi še sedanjo družbo Kobilarna Lipica</w:t>
      </w:r>
      <w:r>
        <w:rPr>
          <w:szCs w:val="20"/>
        </w:rPr>
        <w:t>,</w:t>
      </w:r>
      <w:r w:rsidRPr="00F53499">
        <w:rPr>
          <w:szCs w:val="20"/>
        </w:rPr>
        <w:t xml:space="preserve"> d.</w:t>
      </w:r>
      <w:r>
        <w:rPr>
          <w:szCs w:val="20"/>
        </w:rPr>
        <w:t xml:space="preserve"> </w:t>
      </w:r>
      <w:r w:rsidRPr="00F53499">
        <w:rPr>
          <w:szCs w:val="20"/>
        </w:rPr>
        <w:t>o.</w:t>
      </w:r>
      <w:r>
        <w:rPr>
          <w:szCs w:val="20"/>
        </w:rPr>
        <w:t xml:space="preserve"> </w:t>
      </w:r>
      <w:r w:rsidRPr="00F53499">
        <w:rPr>
          <w:szCs w:val="20"/>
        </w:rPr>
        <w:t xml:space="preserve">o. Vlada v </w:t>
      </w:r>
      <w:r>
        <w:rPr>
          <w:szCs w:val="20"/>
        </w:rPr>
        <w:t>šestih</w:t>
      </w:r>
      <w:r w:rsidRPr="00F53499">
        <w:rPr>
          <w:szCs w:val="20"/>
        </w:rPr>
        <w:t xml:space="preserve"> mesec</w:t>
      </w:r>
      <w:r>
        <w:rPr>
          <w:szCs w:val="20"/>
        </w:rPr>
        <w:t>ih</w:t>
      </w:r>
      <w:r w:rsidRPr="00F53499">
        <w:rPr>
          <w:szCs w:val="20"/>
        </w:rPr>
        <w:t xml:space="preserve"> izpelje postopke akreditacije, izbora </w:t>
      </w:r>
      <w:r>
        <w:rPr>
          <w:szCs w:val="20"/>
        </w:rPr>
        <w:t>i</w:t>
      </w:r>
      <w:r w:rsidRPr="00F53499">
        <w:rPr>
          <w:szCs w:val="20"/>
        </w:rPr>
        <w:t>n imenovanja članic in članov nadzornega sveta družbe. Obstoječi organi družbe Holding Kobilarna Lipica</w:t>
      </w:r>
      <w:r>
        <w:rPr>
          <w:szCs w:val="20"/>
        </w:rPr>
        <w:t>,</w:t>
      </w:r>
      <w:r w:rsidRPr="00F53499">
        <w:rPr>
          <w:szCs w:val="20"/>
        </w:rPr>
        <w:t xml:space="preserve"> d.</w:t>
      </w:r>
      <w:r>
        <w:rPr>
          <w:szCs w:val="20"/>
        </w:rPr>
        <w:t xml:space="preserve"> </w:t>
      </w:r>
      <w:r w:rsidRPr="00F53499">
        <w:rPr>
          <w:szCs w:val="20"/>
        </w:rPr>
        <w:t>o.</w:t>
      </w:r>
      <w:r>
        <w:rPr>
          <w:szCs w:val="20"/>
        </w:rPr>
        <w:t xml:space="preserve"> </w:t>
      </w:r>
      <w:r w:rsidRPr="00F53499">
        <w:rPr>
          <w:szCs w:val="20"/>
        </w:rPr>
        <w:t>o.</w:t>
      </w:r>
      <w:r>
        <w:rPr>
          <w:szCs w:val="20"/>
        </w:rPr>
        <w:t>,</w:t>
      </w:r>
      <w:r w:rsidRPr="00F53499">
        <w:rPr>
          <w:szCs w:val="20"/>
        </w:rPr>
        <w:t xml:space="preserve"> opravljajo svoje dolžnosti do imenovanja novih članov, organi obstoječe družbe Kobilarna Lipica</w:t>
      </w:r>
      <w:r>
        <w:rPr>
          <w:szCs w:val="20"/>
        </w:rPr>
        <w:t>,</w:t>
      </w:r>
      <w:r w:rsidRPr="00F53499">
        <w:rPr>
          <w:szCs w:val="20"/>
        </w:rPr>
        <w:t xml:space="preserve"> d.</w:t>
      </w:r>
      <w:r>
        <w:rPr>
          <w:szCs w:val="20"/>
        </w:rPr>
        <w:t xml:space="preserve"> </w:t>
      </w:r>
      <w:r w:rsidRPr="00F53499">
        <w:rPr>
          <w:szCs w:val="20"/>
        </w:rPr>
        <w:t>o.</w:t>
      </w:r>
      <w:r>
        <w:rPr>
          <w:szCs w:val="20"/>
        </w:rPr>
        <w:t xml:space="preserve"> </w:t>
      </w:r>
      <w:r w:rsidRPr="00F53499">
        <w:rPr>
          <w:szCs w:val="20"/>
        </w:rPr>
        <w:t>o.</w:t>
      </w:r>
      <w:r>
        <w:rPr>
          <w:szCs w:val="20"/>
        </w:rPr>
        <w:t>,</w:t>
      </w:r>
      <w:r w:rsidRPr="00F53499">
        <w:rPr>
          <w:szCs w:val="20"/>
        </w:rPr>
        <w:t xml:space="preserve"> pa do pripojitve. Zaposleni v sedanji družbi Kobilarna Lipica</w:t>
      </w:r>
      <w:r>
        <w:rPr>
          <w:szCs w:val="20"/>
        </w:rPr>
        <w:t>,</w:t>
      </w:r>
      <w:r w:rsidRPr="00F53499">
        <w:rPr>
          <w:szCs w:val="20"/>
        </w:rPr>
        <w:t xml:space="preserve"> d.</w:t>
      </w:r>
      <w:r>
        <w:rPr>
          <w:szCs w:val="20"/>
        </w:rPr>
        <w:t xml:space="preserve"> </w:t>
      </w:r>
      <w:r w:rsidRPr="00F53499">
        <w:rPr>
          <w:szCs w:val="20"/>
        </w:rPr>
        <w:t>o.</w:t>
      </w:r>
      <w:r>
        <w:rPr>
          <w:szCs w:val="20"/>
        </w:rPr>
        <w:t xml:space="preserve"> </w:t>
      </w:r>
      <w:r w:rsidRPr="00F53499">
        <w:rPr>
          <w:szCs w:val="20"/>
        </w:rPr>
        <w:t>o.</w:t>
      </w:r>
      <w:r>
        <w:rPr>
          <w:szCs w:val="20"/>
        </w:rPr>
        <w:t>,</w:t>
      </w:r>
      <w:r w:rsidRPr="00F53499">
        <w:rPr>
          <w:szCs w:val="20"/>
        </w:rPr>
        <w:t xml:space="preserve"> nadaljujejo delo v novi družbi Kobilarna Lipica</w:t>
      </w:r>
      <w:r>
        <w:rPr>
          <w:szCs w:val="20"/>
        </w:rPr>
        <w:t>,</w:t>
      </w:r>
      <w:r w:rsidRPr="00F53499">
        <w:rPr>
          <w:szCs w:val="20"/>
        </w:rPr>
        <w:t xml:space="preserve"> d.</w:t>
      </w:r>
      <w:r>
        <w:rPr>
          <w:szCs w:val="20"/>
        </w:rPr>
        <w:t xml:space="preserve"> </w:t>
      </w:r>
      <w:r w:rsidRPr="00F53499">
        <w:rPr>
          <w:szCs w:val="20"/>
        </w:rPr>
        <w:t>o.</w:t>
      </w:r>
      <w:r>
        <w:rPr>
          <w:szCs w:val="20"/>
        </w:rPr>
        <w:t xml:space="preserve"> </w:t>
      </w:r>
      <w:r w:rsidRPr="00F53499">
        <w:rPr>
          <w:szCs w:val="20"/>
        </w:rPr>
        <w:t>o.</w:t>
      </w:r>
    </w:p>
    <w:p w14:paraId="7000F615" w14:textId="77777777" w:rsidR="00D009C7" w:rsidRDefault="00D009C7" w:rsidP="006F1F52">
      <w:pPr>
        <w:spacing w:after="0" w:line="240" w:lineRule="auto"/>
        <w:rPr>
          <w:b/>
          <w:bCs/>
          <w:szCs w:val="20"/>
        </w:rPr>
      </w:pPr>
    </w:p>
    <w:p w14:paraId="6FED803B" w14:textId="77777777" w:rsidR="00D009C7" w:rsidRPr="00F53499" w:rsidRDefault="00D009C7" w:rsidP="006F1F52">
      <w:pPr>
        <w:spacing w:after="0" w:line="240" w:lineRule="auto"/>
        <w:rPr>
          <w:b/>
          <w:bCs/>
          <w:szCs w:val="20"/>
        </w:rPr>
      </w:pPr>
      <w:r w:rsidRPr="00F53499">
        <w:rPr>
          <w:b/>
          <w:bCs/>
          <w:szCs w:val="20"/>
        </w:rPr>
        <w:t>K 6</w:t>
      </w:r>
      <w:r>
        <w:rPr>
          <w:b/>
          <w:bCs/>
          <w:szCs w:val="20"/>
        </w:rPr>
        <w:t>3</w:t>
      </w:r>
      <w:r w:rsidRPr="00F53499">
        <w:rPr>
          <w:b/>
          <w:bCs/>
          <w:szCs w:val="20"/>
        </w:rPr>
        <w:t>. členu</w:t>
      </w:r>
    </w:p>
    <w:p w14:paraId="055D5A56" w14:textId="77777777" w:rsidR="00D009C7" w:rsidRPr="00F53499" w:rsidRDefault="00D009C7" w:rsidP="006F1F52">
      <w:pPr>
        <w:spacing w:after="0" w:line="240" w:lineRule="auto"/>
        <w:rPr>
          <w:szCs w:val="20"/>
        </w:rPr>
      </w:pPr>
      <w:r w:rsidRPr="00F53499">
        <w:rPr>
          <w:szCs w:val="20"/>
        </w:rPr>
        <w:t>Določena je obveznost priprave letnega poročila družb Holding Kobilarna Lipica, d. o. o.</w:t>
      </w:r>
      <w:r>
        <w:rPr>
          <w:szCs w:val="20"/>
        </w:rPr>
        <w:t>,</w:t>
      </w:r>
      <w:r w:rsidRPr="00F53499">
        <w:rPr>
          <w:szCs w:val="20"/>
        </w:rPr>
        <w:t xml:space="preserve"> in Kobilarna Lipica, d.</w:t>
      </w:r>
      <w:r>
        <w:rPr>
          <w:szCs w:val="20"/>
        </w:rPr>
        <w:t xml:space="preserve"> </w:t>
      </w:r>
      <w:r w:rsidRPr="00F53499">
        <w:rPr>
          <w:szCs w:val="20"/>
        </w:rPr>
        <w:t>o.</w:t>
      </w:r>
      <w:r>
        <w:rPr>
          <w:szCs w:val="20"/>
        </w:rPr>
        <w:t xml:space="preserve"> </w:t>
      </w:r>
      <w:r w:rsidRPr="00F53499">
        <w:rPr>
          <w:szCs w:val="20"/>
        </w:rPr>
        <w:t>o.</w:t>
      </w:r>
      <w:r>
        <w:rPr>
          <w:szCs w:val="20"/>
        </w:rPr>
        <w:t>,</w:t>
      </w:r>
      <w:r w:rsidRPr="00F53499">
        <w:rPr>
          <w:szCs w:val="20"/>
        </w:rPr>
        <w:t xml:space="preserve"> pred pripojitvijo slednje prvi. Zakon o računovodstvu (Uradni list RS, št. 23/99, 30/02 – ZJF-C in 114/06 – ZUE) v 21. členu določa, da pravne osebe izjemoma izdelajo letna poročila tudi med letom</w:t>
      </w:r>
      <w:r>
        <w:rPr>
          <w:szCs w:val="20"/>
        </w:rPr>
        <w:t>,</w:t>
      </w:r>
      <w:r w:rsidRPr="00F53499">
        <w:rPr>
          <w:szCs w:val="20"/>
        </w:rPr>
        <w:t xml:space="preserve"> in sicer ob statusnih spremembah, prenehanju in v drugih primerih, določenih z zakonom.</w:t>
      </w:r>
    </w:p>
    <w:p w14:paraId="695F554E" w14:textId="77777777" w:rsidR="00D009C7" w:rsidRDefault="00D009C7" w:rsidP="006F1F52">
      <w:pPr>
        <w:spacing w:after="0" w:line="240" w:lineRule="auto"/>
        <w:rPr>
          <w:b/>
          <w:bCs/>
          <w:szCs w:val="20"/>
        </w:rPr>
      </w:pPr>
    </w:p>
    <w:p w14:paraId="095876CB" w14:textId="77777777" w:rsidR="00D009C7" w:rsidRPr="00F53499" w:rsidRDefault="00D009C7" w:rsidP="006F1F52">
      <w:pPr>
        <w:spacing w:after="0" w:line="240" w:lineRule="auto"/>
        <w:rPr>
          <w:b/>
          <w:bCs/>
          <w:szCs w:val="20"/>
        </w:rPr>
      </w:pPr>
      <w:r w:rsidRPr="00F53499">
        <w:rPr>
          <w:b/>
          <w:bCs/>
          <w:szCs w:val="20"/>
        </w:rPr>
        <w:t>K 6</w:t>
      </w:r>
      <w:r>
        <w:rPr>
          <w:b/>
          <w:bCs/>
          <w:szCs w:val="20"/>
        </w:rPr>
        <w:t>4</w:t>
      </w:r>
      <w:r w:rsidRPr="00F53499">
        <w:rPr>
          <w:b/>
          <w:bCs/>
          <w:szCs w:val="20"/>
        </w:rPr>
        <w:t>.členu</w:t>
      </w:r>
    </w:p>
    <w:p w14:paraId="21D1FAFA" w14:textId="77777777" w:rsidR="00D009C7" w:rsidRPr="00F53499" w:rsidRDefault="00D009C7" w:rsidP="006F1F52">
      <w:pPr>
        <w:spacing w:after="0" w:line="240" w:lineRule="auto"/>
        <w:rPr>
          <w:b/>
          <w:bCs/>
          <w:szCs w:val="20"/>
        </w:rPr>
      </w:pPr>
      <w:r w:rsidRPr="00F53499">
        <w:rPr>
          <w:szCs w:val="20"/>
        </w:rPr>
        <w:t xml:space="preserve">Določen je rok za predložitev prve razvojne strategije Kobilarne Lipica po tem zakonu. </w:t>
      </w:r>
    </w:p>
    <w:p w14:paraId="0F960943" w14:textId="77777777" w:rsidR="00D009C7" w:rsidRDefault="00D009C7" w:rsidP="006F1F52">
      <w:pPr>
        <w:spacing w:after="0" w:line="240" w:lineRule="auto"/>
        <w:rPr>
          <w:b/>
          <w:bCs/>
          <w:szCs w:val="20"/>
        </w:rPr>
      </w:pPr>
      <w:bookmarkStart w:id="81" w:name="_Hlk139637315"/>
    </w:p>
    <w:p w14:paraId="09EE0AE9" w14:textId="77777777" w:rsidR="00D009C7" w:rsidRPr="00F53499" w:rsidRDefault="00D009C7" w:rsidP="006F1F52">
      <w:pPr>
        <w:spacing w:after="0" w:line="240" w:lineRule="auto"/>
        <w:rPr>
          <w:b/>
          <w:bCs/>
          <w:szCs w:val="20"/>
        </w:rPr>
      </w:pPr>
      <w:r w:rsidRPr="00F53499">
        <w:rPr>
          <w:b/>
          <w:bCs/>
          <w:szCs w:val="20"/>
        </w:rPr>
        <w:t>K 6</w:t>
      </w:r>
      <w:r>
        <w:rPr>
          <w:b/>
          <w:bCs/>
          <w:szCs w:val="20"/>
        </w:rPr>
        <w:t>5</w:t>
      </w:r>
      <w:r w:rsidRPr="00F53499">
        <w:rPr>
          <w:b/>
          <w:bCs/>
          <w:szCs w:val="20"/>
        </w:rPr>
        <w:t>. členu</w:t>
      </w:r>
    </w:p>
    <w:p w14:paraId="0C254FA2" w14:textId="7C2E85D9" w:rsidR="00D009C7" w:rsidRDefault="00D009C7" w:rsidP="006F1F52">
      <w:pPr>
        <w:spacing w:after="0" w:line="240" w:lineRule="auto"/>
        <w:rPr>
          <w:szCs w:val="20"/>
        </w:rPr>
      </w:pPr>
      <w:bookmarkStart w:id="82" w:name="_Hlk139637631"/>
      <w:r w:rsidRPr="00F53499">
        <w:rPr>
          <w:szCs w:val="20"/>
        </w:rPr>
        <w:t xml:space="preserve">Določeno je, da se </w:t>
      </w:r>
      <w:r>
        <w:rPr>
          <w:szCs w:val="20"/>
        </w:rPr>
        <w:t xml:space="preserve">za </w:t>
      </w:r>
      <w:r w:rsidRPr="00F53499">
        <w:rPr>
          <w:szCs w:val="20"/>
        </w:rPr>
        <w:t>načrt upravljanja spomeniškega območja Kobilarne Lipica po tem zakonu šteje Načrt upravljanja spomeniškega območja Kobilarne Lipica, ki ga je 25. maja 2022 s sklepom št. 32200-6/2022/2 sprejela vlada.</w:t>
      </w:r>
    </w:p>
    <w:p w14:paraId="0E6CBC2B" w14:textId="77777777" w:rsidR="00D009C7" w:rsidRDefault="00D009C7" w:rsidP="006F1F52">
      <w:pPr>
        <w:spacing w:after="0" w:line="240" w:lineRule="auto"/>
        <w:rPr>
          <w:szCs w:val="20"/>
        </w:rPr>
      </w:pPr>
    </w:p>
    <w:p w14:paraId="7C7B6794" w14:textId="77777777" w:rsidR="00D009C7" w:rsidRPr="00805F80" w:rsidRDefault="00D009C7" w:rsidP="006F1F52">
      <w:pPr>
        <w:spacing w:after="0" w:line="240" w:lineRule="auto"/>
        <w:rPr>
          <w:b/>
          <w:bCs/>
          <w:szCs w:val="20"/>
        </w:rPr>
      </w:pPr>
      <w:r w:rsidRPr="00805F80">
        <w:rPr>
          <w:b/>
          <w:bCs/>
          <w:szCs w:val="20"/>
        </w:rPr>
        <w:t>K 6</w:t>
      </w:r>
      <w:r>
        <w:rPr>
          <w:b/>
          <w:bCs/>
          <w:szCs w:val="20"/>
        </w:rPr>
        <w:t>6</w:t>
      </w:r>
      <w:r w:rsidRPr="00805F80">
        <w:rPr>
          <w:b/>
          <w:bCs/>
          <w:szCs w:val="20"/>
        </w:rPr>
        <w:t>. členu:</w:t>
      </w:r>
    </w:p>
    <w:p w14:paraId="25418E2E" w14:textId="7C4205A9" w:rsidR="00D009C7" w:rsidRPr="00F53499" w:rsidRDefault="00D009C7" w:rsidP="006F1F52">
      <w:pPr>
        <w:spacing w:after="0" w:line="240" w:lineRule="auto"/>
        <w:rPr>
          <w:szCs w:val="20"/>
        </w:rPr>
      </w:pPr>
      <w:r>
        <w:rPr>
          <w:rFonts w:eastAsia="Times New Roman"/>
          <w:szCs w:val="20"/>
          <w:lang w:eastAsia="sl-SI"/>
        </w:rPr>
        <w:t xml:space="preserve">Določeno je, da pristojni muzej (Goriški muzej) v sodelovanju z zavodom v enem letu po začetku veljavnosti tega zakona pripravi inventarno knjigo stavbne opreme v kulturnih spomenikih, opreme kapele sv. Antona Padovanskega, zbirke likovnih del Avgusta Černigoja, muzejske zbirke Kobilarne Lipica in parkovne plastike – forme vive. </w:t>
      </w:r>
    </w:p>
    <w:bookmarkEnd w:id="82"/>
    <w:p w14:paraId="5EF84676" w14:textId="77777777" w:rsidR="00D009C7" w:rsidRDefault="00D009C7" w:rsidP="006F1F52">
      <w:pPr>
        <w:spacing w:after="0" w:line="240" w:lineRule="auto"/>
        <w:rPr>
          <w:b/>
          <w:bCs/>
          <w:szCs w:val="20"/>
        </w:rPr>
      </w:pPr>
    </w:p>
    <w:p w14:paraId="75B40F34" w14:textId="77777777" w:rsidR="00D009C7" w:rsidRPr="00F53499" w:rsidRDefault="00D009C7" w:rsidP="006F1F52">
      <w:pPr>
        <w:spacing w:after="0" w:line="240" w:lineRule="auto"/>
        <w:rPr>
          <w:b/>
          <w:bCs/>
          <w:szCs w:val="20"/>
        </w:rPr>
      </w:pPr>
      <w:r w:rsidRPr="00F53499">
        <w:rPr>
          <w:b/>
          <w:bCs/>
          <w:szCs w:val="20"/>
        </w:rPr>
        <w:t>K 6</w:t>
      </w:r>
      <w:r>
        <w:rPr>
          <w:b/>
          <w:bCs/>
          <w:szCs w:val="20"/>
        </w:rPr>
        <w:t>7</w:t>
      </w:r>
      <w:r w:rsidRPr="00F53499">
        <w:rPr>
          <w:b/>
          <w:bCs/>
          <w:szCs w:val="20"/>
        </w:rPr>
        <w:t>. členu</w:t>
      </w:r>
    </w:p>
    <w:p w14:paraId="17B84524" w14:textId="0BE01803" w:rsidR="00D009C7" w:rsidRDefault="00D009C7" w:rsidP="006F1F52">
      <w:pPr>
        <w:spacing w:after="0" w:line="240" w:lineRule="auto"/>
      </w:pPr>
      <w:r w:rsidRPr="00F53499">
        <w:t>Določeno je, da se Pravilnik o reji in vzreji lipicanskih konj v Kobilarni Lipica (Uradni list RS, št. </w:t>
      </w:r>
      <w:r w:rsidR="00A720B8">
        <w:t>143/22</w:t>
      </w:r>
      <w:r w:rsidRPr="00F53499">
        <w:t xml:space="preserve">), ki določa normative o reji in vzreji lipicanskih konj, šteje </w:t>
      </w:r>
      <w:r>
        <w:t xml:space="preserve">za </w:t>
      </w:r>
      <w:r w:rsidRPr="00F53499">
        <w:t>predpis iz prvega odstavka 4</w:t>
      </w:r>
      <w:r>
        <w:t>3</w:t>
      </w:r>
      <w:r w:rsidRPr="00F53499">
        <w:t>. člena</w:t>
      </w:r>
      <w:r>
        <w:t xml:space="preserve"> tega zakona</w:t>
      </w:r>
      <w:r w:rsidRPr="00F53499">
        <w:t>.</w:t>
      </w:r>
    </w:p>
    <w:p w14:paraId="13412450" w14:textId="77777777" w:rsidR="00D009C7" w:rsidRDefault="00D009C7" w:rsidP="006F1F52">
      <w:pPr>
        <w:spacing w:after="0" w:line="240" w:lineRule="auto"/>
        <w:rPr>
          <w:b/>
          <w:bCs/>
          <w:szCs w:val="20"/>
        </w:rPr>
      </w:pPr>
    </w:p>
    <w:p w14:paraId="451AC750" w14:textId="77777777" w:rsidR="00D009C7" w:rsidRPr="00F53499" w:rsidRDefault="00D009C7" w:rsidP="006F1F52">
      <w:pPr>
        <w:spacing w:after="0" w:line="240" w:lineRule="auto"/>
        <w:rPr>
          <w:b/>
          <w:bCs/>
          <w:szCs w:val="20"/>
        </w:rPr>
      </w:pPr>
      <w:r w:rsidRPr="00F53499">
        <w:rPr>
          <w:b/>
          <w:bCs/>
          <w:szCs w:val="20"/>
        </w:rPr>
        <w:t>K 6</w:t>
      </w:r>
      <w:r>
        <w:rPr>
          <w:b/>
          <w:bCs/>
          <w:szCs w:val="20"/>
        </w:rPr>
        <w:t>8</w:t>
      </w:r>
      <w:r w:rsidRPr="00F53499">
        <w:rPr>
          <w:b/>
          <w:bCs/>
          <w:szCs w:val="20"/>
        </w:rPr>
        <w:t>. členu</w:t>
      </w:r>
    </w:p>
    <w:bookmarkEnd w:id="81"/>
    <w:p w14:paraId="2F5D0F05" w14:textId="77777777" w:rsidR="00D009C7" w:rsidRPr="00F53499" w:rsidRDefault="00D009C7" w:rsidP="006F1F52">
      <w:pPr>
        <w:spacing w:after="0" w:line="240" w:lineRule="auto"/>
        <w:rPr>
          <w:szCs w:val="20"/>
        </w:rPr>
      </w:pPr>
      <w:r w:rsidRPr="00F53499">
        <w:rPr>
          <w:szCs w:val="20"/>
        </w:rPr>
        <w:t>Določena je veljavnost obstoječih pogodb med Republiko Slovenijo in družbo Kobilarno Lipica</w:t>
      </w:r>
      <w:r>
        <w:rPr>
          <w:szCs w:val="20"/>
        </w:rPr>
        <w:t>,</w:t>
      </w:r>
      <w:r w:rsidRPr="00F53499">
        <w:rPr>
          <w:szCs w:val="20"/>
        </w:rPr>
        <w:t xml:space="preserve"> d.</w:t>
      </w:r>
      <w:r>
        <w:rPr>
          <w:szCs w:val="20"/>
        </w:rPr>
        <w:t xml:space="preserve"> </w:t>
      </w:r>
      <w:r w:rsidRPr="00F53499">
        <w:rPr>
          <w:szCs w:val="20"/>
        </w:rPr>
        <w:t>o.</w:t>
      </w:r>
      <w:r>
        <w:rPr>
          <w:szCs w:val="20"/>
        </w:rPr>
        <w:t xml:space="preserve"> </w:t>
      </w:r>
      <w:r w:rsidRPr="00F53499">
        <w:rPr>
          <w:szCs w:val="20"/>
        </w:rPr>
        <w:t>o.</w:t>
      </w:r>
      <w:r>
        <w:rPr>
          <w:szCs w:val="20"/>
        </w:rPr>
        <w:t>,</w:t>
      </w:r>
      <w:r w:rsidRPr="00F53499">
        <w:rPr>
          <w:szCs w:val="20"/>
        </w:rPr>
        <w:t xml:space="preserve"> oziroma družbo Holding Kobilarna Lipica, d.</w:t>
      </w:r>
      <w:r>
        <w:rPr>
          <w:szCs w:val="20"/>
        </w:rPr>
        <w:t xml:space="preserve"> </w:t>
      </w:r>
      <w:r w:rsidRPr="00F53499">
        <w:rPr>
          <w:szCs w:val="20"/>
        </w:rPr>
        <w:t>o.</w:t>
      </w:r>
      <w:r>
        <w:rPr>
          <w:szCs w:val="20"/>
        </w:rPr>
        <w:t xml:space="preserve"> </w:t>
      </w:r>
      <w:r w:rsidRPr="00F53499">
        <w:rPr>
          <w:szCs w:val="20"/>
        </w:rPr>
        <w:t>o., ki temeljijo na ZKL-1.</w:t>
      </w:r>
    </w:p>
    <w:p w14:paraId="20160D2F" w14:textId="77777777" w:rsidR="00D009C7" w:rsidRDefault="00D009C7" w:rsidP="006F1F52">
      <w:pPr>
        <w:spacing w:after="0" w:line="240" w:lineRule="auto"/>
        <w:rPr>
          <w:b/>
          <w:bCs/>
          <w:szCs w:val="20"/>
        </w:rPr>
      </w:pPr>
    </w:p>
    <w:p w14:paraId="090479CD" w14:textId="77777777" w:rsidR="00D009C7" w:rsidRPr="00F53499" w:rsidRDefault="00D009C7" w:rsidP="006F1F52">
      <w:pPr>
        <w:spacing w:after="0" w:line="240" w:lineRule="auto"/>
        <w:rPr>
          <w:b/>
          <w:bCs/>
          <w:szCs w:val="20"/>
        </w:rPr>
      </w:pPr>
      <w:r w:rsidRPr="00F53499">
        <w:rPr>
          <w:b/>
          <w:bCs/>
          <w:szCs w:val="20"/>
        </w:rPr>
        <w:t>K 6</w:t>
      </w:r>
      <w:r>
        <w:rPr>
          <w:b/>
          <w:bCs/>
          <w:szCs w:val="20"/>
        </w:rPr>
        <w:t>9</w:t>
      </w:r>
      <w:r w:rsidRPr="00F53499">
        <w:rPr>
          <w:b/>
          <w:bCs/>
          <w:szCs w:val="20"/>
        </w:rPr>
        <w:t>. členu</w:t>
      </w:r>
    </w:p>
    <w:p w14:paraId="0BC16A05" w14:textId="626AB8D1" w:rsidR="00D009C7" w:rsidRPr="00F53499" w:rsidRDefault="00D009C7" w:rsidP="006F1F52">
      <w:pPr>
        <w:spacing w:after="0" w:line="240" w:lineRule="auto"/>
        <w:rPr>
          <w:szCs w:val="20"/>
        </w:rPr>
      </w:pPr>
      <w:r w:rsidRPr="00F53499">
        <w:rPr>
          <w:szCs w:val="20"/>
        </w:rPr>
        <w:t xml:space="preserve">S tem členom je določeno prenehanje veljavnosti </w:t>
      </w:r>
      <w:r>
        <w:rPr>
          <w:szCs w:val="20"/>
        </w:rPr>
        <w:t>veljavn</w:t>
      </w:r>
      <w:r w:rsidRPr="00F53499">
        <w:rPr>
          <w:szCs w:val="20"/>
        </w:rPr>
        <w:t>ega zakon</w:t>
      </w:r>
      <w:r>
        <w:rPr>
          <w:szCs w:val="20"/>
        </w:rPr>
        <w:t>a</w:t>
      </w:r>
      <w:r w:rsidRPr="00F53499">
        <w:rPr>
          <w:szCs w:val="20"/>
        </w:rPr>
        <w:t xml:space="preserve"> o Kobilarni Lipica.</w:t>
      </w:r>
    </w:p>
    <w:p w14:paraId="160CEC4E" w14:textId="77777777" w:rsidR="00D009C7" w:rsidRDefault="00D009C7" w:rsidP="006F1F52">
      <w:pPr>
        <w:spacing w:after="0" w:line="240" w:lineRule="auto"/>
        <w:rPr>
          <w:b/>
          <w:bCs/>
          <w:szCs w:val="20"/>
        </w:rPr>
      </w:pPr>
    </w:p>
    <w:p w14:paraId="08D21F71" w14:textId="77777777" w:rsidR="00D009C7" w:rsidRPr="00F53499" w:rsidRDefault="00D009C7" w:rsidP="006F1F52">
      <w:pPr>
        <w:spacing w:after="0" w:line="240" w:lineRule="auto"/>
        <w:rPr>
          <w:b/>
          <w:bCs/>
          <w:szCs w:val="20"/>
        </w:rPr>
      </w:pPr>
      <w:r w:rsidRPr="00F53499">
        <w:rPr>
          <w:b/>
          <w:bCs/>
          <w:szCs w:val="20"/>
        </w:rPr>
        <w:t xml:space="preserve">K </w:t>
      </w:r>
      <w:r>
        <w:rPr>
          <w:b/>
          <w:bCs/>
          <w:szCs w:val="20"/>
        </w:rPr>
        <w:t>70</w:t>
      </w:r>
      <w:r w:rsidRPr="00F53499">
        <w:rPr>
          <w:b/>
          <w:bCs/>
          <w:szCs w:val="20"/>
        </w:rPr>
        <w:t>. členu</w:t>
      </w:r>
    </w:p>
    <w:p w14:paraId="000CE0E3" w14:textId="334121BD" w:rsidR="00D009C7" w:rsidRPr="002636A0" w:rsidRDefault="00D009C7" w:rsidP="006F1F52">
      <w:pPr>
        <w:spacing w:after="0" w:line="240" w:lineRule="auto"/>
        <w:rPr>
          <w:szCs w:val="20"/>
        </w:rPr>
      </w:pPr>
      <w:r w:rsidRPr="00F53499">
        <w:rPr>
          <w:szCs w:val="20"/>
        </w:rPr>
        <w:t xml:space="preserve">Določen je rok za </w:t>
      </w:r>
      <w:r>
        <w:rPr>
          <w:szCs w:val="20"/>
        </w:rPr>
        <w:t>začetek veljavnosti</w:t>
      </w:r>
      <w:r w:rsidRPr="00F53499">
        <w:rPr>
          <w:szCs w:val="20"/>
        </w:rPr>
        <w:t xml:space="preserve"> zakona.</w:t>
      </w:r>
      <w:r w:rsidRPr="002636A0">
        <w:rPr>
          <w:szCs w:val="20"/>
        </w:rPr>
        <w:t xml:space="preserve"> </w:t>
      </w:r>
    </w:p>
    <w:p w14:paraId="091C05BD" w14:textId="77777777" w:rsidR="00D009C7" w:rsidRPr="002636A0" w:rsidRDefault="00D009C7" w:rsidP="006F1F52">
      <w:pPr>
        <w:spacing w:after="0" w:line="240" w:lineRule="auto"/>
        <w:rPr>
          <w:szCs w:val="20"/>
        </w:rPr>
      </w:pPr>
    </w:p>
    <w:p w14:paraId="1314C9A7" w14:textId="77777777" w:rsidR="00D009C7" w:rsidRPr="002636A0" w:rsidRDefault="00D009C7" w:rsidP="006F1F52">
      <w:pPr>
        <w:spacing w:after="0" w:line="240" w:lineRule="auto"/>
        <w:rPr>
          <w:szCs w:val="20"/>
        </w:rPr>
      </w:pPr>
    </w:p>
    <w:p w14:paraId="1F88D053" w14:textId="77777777" w:rsidR="00D009C7" w:rsidRPr="002636A0" w:rsidRDefault="00D009C7" w:rsidP="006F1F52">
      <w:pPr>
        <w:spacing w:after="0" w:line="240" w:lineRule="auto"/>
        <w:rPr>
          <w:szCs w:val="20"/>
        </w:rPr>
      </w:pPr>
    </w:p>
    <w:p w14:paraId="5EACBA77" w14:textId="77777777" w:rsidR="00D009C7" w:rsidRPr="002636A0" w:rsidRDefault="00D009C7" w:rsidP="006F1F52">
      <w:pPr>
        <w:spacing w:after="0" w:line="240" w:lineRule="auto"/>
        <w:rPr>
          <w:szCs w:val="20"/>
        </w:rPr>
      </w:pPr>
    </w:p>
    <w:p w14:paraId="237A4558" w14:textId="77777777" w:rsidR="00D009C7" w:rsidRPr="002636A0" w:rsidRDefault="00D009C7" w:rsidP="006F1F52">
      <w:pPr>
        <w:spacing w:after="0" w:line="240" w:lineRule="auto"/>
        <w:rPr>
          <w:szCs w:val="20"/>
        </w:rPr>
      </w:pPr>
    </w:p>
    <w:p w14:paraId="24C2F9D7" w14:textId="77777777" w:rsidR="00D009C7" w:rsidRPr="002636A0" w:rsidRDefault="00D009C7" w:rsidP="006F1F52">
      <w:pPr>
        <w:spacing w:after="0" w:line="240" w:lineRule="auto"/>
        <w:rPr>
          <w:szCs w:val="20"/>
        </w:rPr>
      </w:pPr>
    </w:p>
    <w:p w14:paraId="66F781C6" w14:textId="77777777" w:rsidR="00D009C7" w:rsidRDefault="00D009C7">
      <w:r>
        <w:rPr>
          <w:szCs w:val="20"/>
        </w:rPr>
        <w:t xml:space="preserve"> </w:t>
      </w:r>
    </w:p>
    <w:p w14:paraId="3390EB1F" w14:textId="2B3F535A" w:rsidR="000368C7" w:rsidRPr="002636A0" w:rsidRDefault="000368C7" w:rsidP="00CE3BD0">
      <w:pPr>
        <w:spacing w:after="0" w:line="240" w:lineRule="auto"/>
        <w:rPr>
          <w:szCs w:val="20"/>
        </w:rPr>
      </w:pPr>
    </w:p>
    <w:sectPr w:rsidR="000368C7" w:rsidRPr="002636A0" w:rsidSect="009B3DF2">
      <w:headerReference w:type="default" r:id="rId25"/>
      <w:footerReference w:type="default" r:id="rId26"/>
      <w:pgSz w:w="11906" w:h="16838" w:code="9"/>
      <w:pgMar w:top="1361" w:right="1361" w:bottom="1361"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9188" w14:textId="77777777" w:rsidR="00914C76" w:rsidRDefault="00914C76" w:rsidP="005C661A">
      <w:r>
        <w:separator/>
      </w:r>
    </w:p>
  </w:endnote>
  <w:endnote w:type="continuationSeparator" w:id="0">
    <w:p w14:paraId="29AC823A" w14:textId="77777777" w:rsidR="00914C76" w:rsidRDefault="00914C76" w:rsidP="005C661A">
      <w:r>
        <w:continuationSeparator/>
      </w:r>
    </w:p>
  </w:endnote>
  <w:endnote w:type="continuationNotice" w:id="1">
    <w:p w14:paraId="34E2A7BA" w14:textId="77777777" w:rsidR="00914C76" w:rsidRDefault="00914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Sylfaen"/>
    <w:charset w:val="00"/>
    <w:family w:val="roman"/>
    <w:pitch w:val="default"/>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ACEF" w14:textId="338BB7CA" w:rsidR="00271E5F" w:rsidRPr="007A0D8A" w:rsidRDefault="00271E5F" w:rsidP="009B3DF2">
    <w:pPr>
      <w:pStyle w:val="Noga"/>
      <w:jc w:val="right"/>
      <w:rPr>
        <w:sz w:val="18"/>
      </w:rPr>
    </w:pPr>
    <w:r w:rsidRPr="007A0D8A">
      <w:rPr>
        <w:sz w:val="18"/>
      </w:rPr>
      <w:fldChar w:fldCharType="begin"/>
    </w:r>
    <w:r w:rsidRPr="007A0D8A">
      <w:rPr>
        <w:sz w:val="18"/>
      </w:rPr>
      <w:instrText>PAGE   \* MERGEFORMAT</w:instrText>
    </w:r>
    <w:r w:rsidRPr="007A0D8A">
      <w:rPr>
        <w:sz w:val="18"/>
      </w:rPr>
      <w:fldChar w:fldCharType="separate"/>
    </w:r>
    <w:r w:rsidR="000D5E5C">
      <w:rPr>
        <w:noProof/>
        <w:sz w:val="18"/>
      </w:rPr>
      <w:t>20</w:t>
    </w:r>
    <w:r w:rsidRPr="007A0D8A">
      <w:rPr>
        <w:sz w:val="18"/>
      </w:rPr>
      <w:fldChar w:fldCharType="end"/>
    </w:r>
  </w:p>
  <w:p w14:paraId="5CB01115" w14:textId="77777777" w:rsidR="00271E5F" w:rsidRDefault="00271E5F" w:rsidP="005C661A">
    <w:pPr>
      <w:pStyle w:val="Noga"/>
    </w:pPr>
  </w:p>
  <w:p w14:paraId="698C3EAC" w14:textId="77777777" w:rsidR="00271E5F" w:rsidRDefault="00271E5F" w:rsidP="005C66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EA09" w14:textId="77777777" w:rsidR="00914C76" w:rsidRDefault="00914C76" w:rsidP="005C661A">
      <w:r>
        <w:separator/>
      </w:r>
    </w:p>
  </w:footnote>
  <w:footnote w:type="continuationSeparator" w:id="0">
    <w:p w14:paraId="2C973316" w14:textId="77777777" w:rsidR="00914C76" w:rsidRDefault="00914C76" w:rsidP="005C661A">
      <w:r>
        <w:continuationSeparator/>
      </w:r>
    </w:p>
  </w:footnote>
  <w:footnote w:type="continuationNotice" w:id="1">
    <w:p w14:paraId="05C69A7A" w14:textId="77777777" w:rsidR="00914C76" w:rsidRDefault="00914C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FCA1" w14:textId="77777777" w:rsidR="00271E5F" w:rsidRDefault="00271E5F" w:rsidP="005C661A">
    <w:pPr>
      <w:pStyle w:val="Glava"/>
    </w:pPr>
    <w:r>
      <w:t xml:space="preserve"> </w:t>
    </w:r>
  </w:p>
  <w:p w14:paraId="4E5B7CA9" w14:textId="77777777" w:rsidR="00271E5F" w:rsidRDefault="00271E5F" w:rsidP="005C66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74A0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3D1A"/>
    <w:multiLevelType w:val="hybridMultilevel"/>
    <w:tmpl w:val="9F40C7EA"/>
    <w:lvl w:ilvl="0" w:tplc="038EDA46">
      <w:start w:val="1"/>
      <w:numFmt w:val="bullet"/>
      <w:lvlText w:val=""/>
      <w:lvlJc w:val="left"/>
      <w:pPr>
        <w:ind w:left="720" w:hanging="360"/>
      </w:pPr>
      <w:rPr>
        <w:rFonts w:ascii="Symbol" w:hAnsi="Symbol"/>
      </w:rPr>
    </w:lvl>
    <w:lvl w:ilvl="1" w:tplc="3B68907A">
      <w:start w:val="1"/>
      <w:numFmt w:val="bullet"/>
      <w:lvlText w:val=""/>
      <w:lvlJc w:val="left"/>
      <w:pPr>
        <w:ind w:left="720" w:hanging="360"/>
      </w:pPr>
      <w:rPr>
        <w:rFonts w:ascii="Symbol" w:hAnsi="Symbol"/>
      </w:rPr>
    </w:lvl>
    <w:lvl w:ilvl="2" w:tplc="FF42440E">
      <w:start w:val="1"/>
      <w:numFmt w:val="bullet"/>
      <w:lvlText w:val=""/>
      <w:lvlJc w:val="left"/>
      <w:pPr>
        <w:ind w:left="720" w:hanging="360"/>
      </w:pPr>
      <w:rPr>
        <w:rFonts w:ascii="Symbol" w:hAnsi="Symbol"/>
      </w:rPr>
    </w:lvl>
    <w:lvl w:ilvl="3" w:tplc="63726340">
      <w:start w:val="1"/>
      <w:numFmt w:val="bullet"/>
      <w:lvlText w:val=""/>
      <w:lvlJc w:val="left"/>
      <w:pPr>
        <w:ind w:left="720" w:hanging="360"/>
      </w:pPr>
      <w:rPr>
        <w:rFonts w:ascii="Symbol" w:hAnsi="Symbol"/>
      </w:rPr>
    </w:lvl>
    <w:lvl w:ilvl="4" w:tplc="E22073C4">
      <w:start w:val="1"/>
      <w:numFmt w:val="bullet"/>
      <w:lvlText w:val=""/>
      <w:lvlJc w:val="left"/>
      <w:pPr>
        <w:ind w:left="720" w:hanging="360"/>
      </w:pPr>
      <w:rPr>
        <w:rFonts w:ascii="Symbol" w:hAnsi="Symbol"/>
      </w:rPr>
    </w:lvl>
    <w:lvl w:ilvl="5" w:tplc="B1C69498">
      <w:start w:val="1"/>
      <w:numFmt w:val="bullet"/>
      <w:lvlText w:val=""/>
      <w:lvlJc w:val="left"/>
      <w:pPr>
        <w:ind w:left="720" w:hanging="360"/>
      </w:pPr>
      <w:rPr>
        <w:rFonts w:ascii="Symbol" w:hAnsi="Symbol"/>
      </w:rPr>
    </w:lvl>
    <w:lvl w:ilvl="6" w:tplc="09625EB0">
      <w:start w:val="1"/>
      <w:numFmt w:val="bullet"/>
      <w:lvlText w:val=""/>
      <w:lvlJc w:val="left"/>
      <w:pPr>
        <w:ind w:left="720" w:hanging="360"/>
      </w:pPr>
      <w:rPr>
        <w:rFonts w:ascii="Symbol" w:hAnsi="Symbol"/>
      </w:rPr>
    </w:lvl>
    <w:lvl w:ilvl="7" w:tplc="EB0820D6">
      <w:start w:val="1"/>
      <w:numFmt w:val="bullet"/>
      <w:lvlText w:val=""/>
      <w:lvlJc w:val="left"/>
      <w:pPr>
        <w:ind w:left="720" w:hanging="360"/>
      </w:pPr>
      <w:rPr>
        <w:rFonts w:ascii="Symbol" w:hAnsi="Symbol"/>
      </w:rPr>
    </w:lvl>
    <w:lvl w:ilvl="8" w:tplc="FB3A9B50">
      <w:start w:val="1"/>
      <w:numFmt w:val="bullet"/>
      <w:lvlText w:val=""/>
      <w:lvlJc w:val="left"/>
      <w:pPr>
        <w:ind w:left="720" w:hanging="360"/>
      </w:pPr>
      <w:rPr>
        <w:rFonts w:ascii="Symbol" w:hAnsi="Symbol"/>
      </w:rPr>
    </w:lvl>
  </w:abstractNum>
  <w:abstractNum w:abstractNumId="2" w15:restartNumberingAfterBreak="0">
    <w:nsid w:val="01B53569"/>
    <w:multiLevelType w:val="multilevel"/>
    <w:tmpl w:val="61F6919C"/>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1FE1F2B"/>
    <w:multiLevelType w:val="hybridMultilevel"/>
    <w:tmpl w:val="B5BECF1E"/>
    <w:lvl w:ilvl="0" w:tplc="B65A536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00586B"/>
    <w:multiLevelType w:val="hybridMultilevel"/>
    <w:tmpl w:val="AD562EB4"/>
    <w:lvl w:ilvl="0" w:tplc="B65A536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2244D5D"/>
    <w:multiLevelType w:val="hybridMultilevel"/>
    <w:tmpl w:val="029A4920"/>
    <w:lvl w:ilvl="0" w:tplc="C9F68004">
      <w:start w:val="1"/>
      <w:numFmt w:val="lowerLetter"/>
      <w:pStyle w:val="Naslov4"/>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35A45D0"/>
    <w:multiLevelType w:val="multilevel"/>
    <w:tmpl w:val="0F547536"/>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5BB0EB6"/>
    <w:multiLevelType w:val="hybridMultilevel"/>
    <w:tmpl w:val="2FAC59E0"/>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6FF11BB"/>
    <w:multiLevelType w:val="hybridMultilevel"/>
    <w:tmpl w:val="7F5C91D8"/>
    <w:lvl w:ilvl="0" w:tplc="1ECCF57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8AC6795"/>
    <w:multiLevelType w:val="multilevel"/>
    <w:tmpl w:val="99FCFB70"/>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A5D3952"/>
    <w:multiLevelType w:val="hybridMultilevel"/>
    <w:tmpl w:val="62A6123C"/>
    <w:styleLink w:val="ImportedStyle7"/>
    <w:lvl w:ilvl="0" w:tplc="D8FE4B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2847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B3457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EE0B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C3A55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AC80F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59ADB4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F2407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C44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AE75F40"/>
    <w:multiLevelType w:val="multilevel"/>
    <w:tmpl w:val="561CF138"/>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C6C3D10"/>
    <w:multiLevelType w:val="hybridMultilevel"/>
    <w:tmpl w:val="AFBAECE8"/>
    <w:lvl w:ilvl="0" w:tplc="3A1E23F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CD0457E"/>
    <w:multiLevelType w:val="multilevel"/>
    <w:tmpl w:val="5F385B3E"/>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E700D46"/>
    <w:multiLevelType w:val="multilevel"/>
    <w:tmpl w:val="FEE2BEC6"/>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ECB244E"/>
    <w:multiLevelType w:val="multilevel"/>
    <w:tmpl w:val="0E66AEC0"/>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EF336DC"/>
    <w:multiLevelType w:val="multilevel"/>
    <w:tmpl w:val="9DD6C01E"/>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0F514053"/>
    <w:multiLevelType w:val="multilevel"/>
    <w:tmpl w:val="4BAA515A"/>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103F7021"/>
    <w:multiLevelType w:val="hybridMultilevel"/>
    <w:tmpl w:val="00504076"/>
    <w:lvl w:ilvl="0" w:tplc="B65A536E">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2271130"/>
    <w:multiLevelType w:val="multilevel"/>
    <w:tmpl w:val="2C74D036"/>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137F2613"/>
    <w:multiLevelType w:val="multilevel"/>
    <w:tmpl w:val="80EA30D6"/>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15395469"/>
    <w:multiLevelType w:val="hybridMultilevel"/>
    <w:tmpl w:val="B24A56F8"/>
    <w:lvl w:ilvl="0" w:tplc="345402E6">
      <w:start w:val="1"/>
      <w:numFmt w:val="decimal"/>
      <w:lvlText w:val="(%1)"/>
      <w:lvlJc w:val="left"/>
      <w:pPr>
        <w:ind w:left="360" w:hanging="360"/>
      </w:pPr>
      <w:rPr>
        <w:rFonts w:ascii="Calibri" w:eastAsia="Times New Roman" w:hAnsi="Calibri" w:cs="Calibri"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2" w15:restartNumberingAfterBreak="0">
    <w:nsid w:val="158E1F7C"/>
    <w:multiLevelType w:val="hybridMultilevel"/>
    <w:tmpl w:val="095A3730"/>
    <w:lvl w:ilvl="0" w:tplc="B65A536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5A92530"/>
    <w:multiLevelType w:val="hybridMultilevel"/>
    <w:tmpl w:val="9EBE81EE"/>
    <w:lvl w:ilvl="0" w:tplc="B65A536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6C9572D"/>
    <w:multiLevelType w:val="multilevel"/>
    <w:tmpl w:val="67628D44"/>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178865CA"/>
    <w:multiLevelType w:val="multilevel"/>
    <w:tmpl w:val="BCDA6A68"/>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17EA20AB"/>
    <w:multiLevelType w:val="multilevel"/>
    <w:tmpl w:val="CB7CE15C"/>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1805297A"/>
    <w:multiLevelType w:val="multilevel"/>
    <w:tmpl w:val="36CE0792"/>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187A23CB"/>
    <w:multiLevelType w:val="hybridMultilevel"/>
    <w:tmpl w:val="B90EF35A"/>
    <w:lvl w:ilvl="0" w:tplc="D2AEEFF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0" w15:restartNumberingAfterBreak="0">
    <w:nsid w:val="1C3C5682"/>
    <w:multiLevelType w:val="multilevel"/>
    <w:tmpl w:val="23C0C2C4"/>
    <w:lvl w:ilvl="0">
      <w:start w:val="1"/>
      <w:numFmt w:val="upperRoman"/>
      <w:lvlText w:val="%1."/>
      <w:lvlJc w:val="left"/>
      <w:pPr>
        <w:ind w:left="1080" w:hanging="720"/>
      </w:pPr>
      <w:rPr>
        <w:rFonts w:hint="default"/>
      </w:rPr>
    </w:lvl>
    <w:lvl w:ilvl="1">
      <w:start w:val="1"/>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C7B4480"/>
    <w:multiLevelType w:val="multilevel"/>
    <w:tmpl w:val="FD76471E"/>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1CC26F39"/>
    <w:multiLevelType w:val="multilevel"/>
    <w:tmpl w:val="D7E299AE"/>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1D6F6A7F"/>
    <w:multiLevelType w:val="multilevel"/>
    <w:tmpl w:val="0D48C736"/>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1E6A0E78"/>
    <w:multiLevelType w:val="multilevel"/>
    <w:tmpl w:val="D8AA76DA"/>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1ECC3707"/>
    <w:multiLevelType w:val="multilevel"/>
    <w:tmpl w:val="90EAC2DC"/>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1EF01044"/>
    <w:multiLevelType w:val="multilevel"/>
    <w:tmpl w:val="9F54FCCE"/>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1F7044EC"/>
    <w:multiLevelType w:val="multilevel"/>
    <w:tmpl w:val="54604000"/>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202C7313"/>
    <w:multiLevelType w:val="multilevel"/>
    <w:tmpl w:val="C0C27714"/>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203F560A"/>
    <w:multiLevelType w:val="multilevel"/>
    <w:tmpl w:val="0BE48074"/>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227C1FED"/>
    <w:multiLevelType w:val="hybridMultilevel"/>
    <w:tmpl w:val="D7823180"/>
    <w:lvl w:ilvl="0" w:tplc="B65A536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22DC7FBA"/>
    <w:multiLevelType w:val="hybridMultilevel"/>
    <w:tmpl w:val="9F4A5B72"/>
    <w:lvl w:ilvl="0" w:tplc="8944954E">
      <w:start w:val="844"/>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2550167C"/>
    <w:multiLevelType w:val="multilevel"/>
    <w:tmpl w:val="6A7CA056"/>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261700A7"/>
    <w:multiLevelType w:val="multilevel"/>
    <w:tmpl w:val="94841750"/>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26A01097"/>
    <w:multiLevelType w:val="hybridMultilevel"/>
    <w:tmpl w:val="448AE98E"/>
    <w:lvl w:ilvl="0" w:tplc="2EC0CEAA">
      <w:start w:val="2"/>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26E1403A"/>
    <w:multiLevelType w:val="hybridMultilevel"/>
    <w:tmpl w:val="82EE5FCC"/>
    <w:lvl w:ilvl="0" w:tplc="B65A536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73C5200"/>
    <w:multiLevelType w:val="hybridMultilevel"/>
    <w:tmpl w:val="0F5EF100"/>
    <w:lvl w:ilvl="0" w:tplc="B65A536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9D469B0"/>
    <w:multiLevelType w:val="multilevel"/>
    <w:tmpl w:val="B13A92D8"/>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2AC20D50"/>
    <w:multiLevelType w:val="hybridMultilevel"/>
    <w:tmpl w:val="C2CA765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2AC866C3"/>
    <w:multiLevelType w:val="multilevel"/>
    <w:tmpl w:val="1FEE5128"/>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2ACA3B3B"/>
    <w:multiLevelType w:val="hybridMultilevel"/>
    <w:tmpl w:val="ED708DDE"/>
    <w:lvl w:ilvl="0" w:tplc="B65A536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2CEE7447"/>
    <w:multiLevelType w:val="multilevel"/>
    <w:tmpl w:val="4A0895D8"/>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2D915CFB"/>
    <w:multiLevelType w:val="multilevel"/>
    <w:tmpl w:val="C37C08F6"/>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2DED2453"/>
    <w:multiLevelType w:val="multilevel"/>
    <w:tmpl w:val="7DA6A860"/>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30475ED2"/>
    <w:multiLevelType w:val="hybridMultilevel"/>
    <w:tmpl w:val="EB9073C0"/>
    <w:lvl w:ilvl="0" w:tplc="3A1E23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20B17BF"/>
    <w:multiLevelType w:val="multilevel"/>
    <w:tmpl w:val="4A84123A"/>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41B2860"/>
    <w:multiLevelType w:val="hybridMultilevel"/>
    <w:tmpl w:val="5AE8CFF6"/>
    <w:lvl w:ilvl="0" w:tplc="3A1E23F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350D76F7"/>
    <w:multiLevelType w:val="multilevel"/>
    <w:tmpl w:val="5F10768A"/>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35D90BDA"/>
    <w:multiLevelType w:val="multilevel"/>
    <w:tmpl w:val="E0AA8564"/>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36A06799"/>
    <w:multiLevelType w:val="multilevel"/>
    <w:tmpl w:val="A8545120"/>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371A1A9A"/>
    <w:multiLevelType w:val="multilevel"/>
    <w:tmpl w:val="62A6123C"/>
    <w:numStyleLink w:val="ImportedStyle7"/>
  </w:abstractNum>
  <w:abstractNum w:abstractNumId="62" w15:restartNumberingAfterBreak="0">
    <w:nsid w:val="37D061A8"/>
    <w:multiLevelType w:val="multilevel"/>
    <w:tmpl w:val="6100A866"/>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38D570D5"/>
    <w:multiLevelType w:val="multilevel"/>
    <w:tmpl w:val="95E05ADC"/>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3B08720A"/>
    <w:multiLevelType w:val="multilevel"/>
    <w:tmpl w:val="8B606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CEB3424"/>
    <w:multiLevelType w:val="multilevel"/>
    <w:tmpl w:val="647EABA6"/>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3DA514B2"/>
    <w:multiLevelType w:val="multilevel"/>
    <w:tmpl w:val="3914FD3E"/>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3DA77745"/>
    <w:multiLevelType w:val="hybridMultilevel"/>
    <w:tmpl w:val="EB28EA04"/>
    <w:lvl w:ilvl="0" w:tplc="B65A536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3E3E0A7F"/>
    <w:multiLevelType w:val="multilevel"/>
    <w:tmpl w:val="96246F0A"/>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4007170F"/>
    <w:multiLevelType w:val="hybridMultilevel"/>
    <w:tmpl w:val="7F0A4958"/>
    <w:lvl w:ilvl="0" w:tplc="B65A536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0B10D52"/>
    <w:multiLevelType w:val="multilevel"/>
    <w:tmpl w:val="0424001D"/>
    <w:styleLink w:val="le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0B35C33"/>
    <w:multiLevelType w:val="multilevel"/>
    <w:tmpl w:val="10FAA6DC"/>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415F0EDD"/>
    <w:multiLevelType w:val="multilevel"/>
    <w:tmpl w:val="FA542B26"/>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422004EF"/>
    <w:multiLevelType w:val="hybridMultilevel"/>
    <w:tmpl w:val="79BC8FC2"/>
    <w:lvl w:ilvl="0" w:tplc="76AC1A70">
      <w:start w:val="49"/>
      <w:numFmt w:val="bullet"/>
      <w:lvlText w:val=""/>
      <w:lvlJc w:val="left"/>
      <w:pPr>
        <w:ind w:left="360" w:hanging="360"/>
      </w:pPr>
      <w:rPr>
        <w:rFonts w:ascii="Symbol" w:eastAsia="Times New Roman" w:hAnsi="Symbol" w:cs="Times New Roman" w:hint="default"/>
      </w:rPr>
    </w:lvl>
    <w:lvl w:ilvl="1" w:tplc="6DBC40C6">
      <w:numFmt w:val="bullet"/>
      <w:lvlText w:val="–"/>
      <w:lvlJc w:val="left"/>
      <w:pPr>
        <w:ind w:left="1080" w:hanging="360"/>
      </w:pPr>
      <w:rPr>
        <w:rFonts w:ascii="Arial" w:eastAsia="Calibr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43501F3E"/>
    <w:multiLevelType w:val="hybridMultilevel"/>
    <w:tmpl w:val="0AD84ADA"/>
    <w:lvl w:ilvl="0" w:tplc="09A2DC8C">
      <w:start w:val="1"/>
      <w:numFmt w:val="decimal"/>
      <w:pStyle w:val="SlogOdstavek"/>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43A72FB0"/>
    <w:multiLevelType w:val="multilevel"/>
    <w:tmpl w:val="5134CAC4"/>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43E733BF"/>
    <w:multiLevelType w:val="hybridMultilevel"/>
    <w:tmpl w:val="CC44DD92"/>
    <w:lvl w:ilvl="0" w:tplc="2EC0CEAA">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444E164D"/>
    <w:multiLevelType w:val="multilevel"/>
    <w:tmpl w:val="9D5A16E4"/>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15:restartNumberingAfterBreak="0">
    <w:nsid w:val="46114C0E"/>
    <w:multiLevelType w:val="multilevel"/>
    <w:tmpl w:val="537058C6"/>
    <w:lvl w:ilvl="0">
      <w:start w:val="2"/>
      <w:numFmt w:val="bullet"/>
      <w:pStyle w:val="Alineje"/>
      <w:lvlText w:val="-"/>
      <w:lvlJc w:val="left"/>
      <w:pPr>
        <w:ind w:left="720" w:hanging="360"/>
      </w:pPr>
      <w:rPr>
        <w:rFonts w:ascii="Calibri" w:eastAsiaTheme="minorHAnsi" w:hAnsi="Calibri" w:cs="Calibri"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472A68C2"/>
    <w:multiLevelType w:val="multilevel"/>
    <w:tmpl w:val="113EB8BE"/>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48325DF8"/>
    <w:multiLevelType w:val="multilevel"/>
    <w:tmpl w:val="68D658C0"/>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49AD4655"/>
    <w:multiLevelType w:val="hybridMultilevel"/>
    <w:tmpl w:val="764CCE6A"/>
    <w:lvl w:ilvl="0" w:tplc="43C2F410">
      <w:start w:val="1"/>
      <w:numFmt w:val="decimal"/>
      <w:pStyle w:val="leni"/>
      <w:lvlText w:val="%1."/>
      <w:lvlJc w:val="left"/>
      <w:pPr>
        <w:ind w:left="475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4A9A4532"/>
    <w:multiLevelType w:val="multilevel"/>
    <w:tmpl w:val="0A20AA50"/>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4CB75980"/>
    <w:multiLevelType w:val="hybridMultilevel"/>
    <w:tmpl w:val="6C020112"/>
    <w:lvl w:ilvl="0" w:tplc="F48C49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4DDA7505"/>
    <w:multiLevelType w:val="multilevel"/>
    <w:tmpl w:val="00DC3AC8"/>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4E4904DB"/>
    <w:multiLevelType w:val="multilevel"/>
    <w:tmpl w:val="F8E03192"/>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50B86AC7"/>
    <w:multiLevelType w:val="multilevel"/>
    <w:tmpl w:val="60806B74"/>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50F210A2"/>
    <w:multiLevelType w:val="multilevel"/>
    <w:tmpl w:val="B62C4AC4"/>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51056EDA"/>
    <w:multiLevelType w:val="hybridMultilevel"/>
    <w:tmpl w:val="C276B676"/>
    <w:lvl w:ilvl="0" w:tplc="B65A536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51B540F1"/>
    <w:multiLevelType w:val="multilevel"/>
    <w:tmpl w:val="1D8A94E0"/>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51C1269D"/>
    <w:multiLevelType w:val="hybridMultilevel"/>
    <w:tmpl w:val="CCEAC174"/>
    <w:lvl w:ilvl="0" w:tplc="050CFF6C">
      <w:start w:val="49"/>
      <w:numFmt w:val="bullet"/>
      <w:pStyle w:val="Tabs"/>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553A4BF2"/>
    <w:multiLevelType w:val="hybridMultilevel"/>
    <w:tmpl w:val="D328241E"/>
    <w:lvl w:ilvl="0" w:tplc="04240003">
      <w:numFmt w:val="bullet"/>
      <w:lvlText w:val="-"/>
      <w:lvlJc w:val="left"/>
      <w:pPr>
        <w:ind w:left="1068" w:hanging="360"/>
      </w:pPr>
      <w:rPr>
        <w:rFonts w:ascii="Arial" w:eastAsia="Times New Roman" w:hAnsi="Arial" w:cs="Aria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15:restartNumberingAfterBreak="0">
    <w:nsid w:val="55526869"/>
    <w:multiLevelType w:val="hybridMultilevel"/>
    <w:tmpl w:val="547A2642"/>
    <w:lvl w:ilvl="0" w:tplc="F48C49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56AA74CA"/>
    <w:multiLevelType w:val="hybridMultilevel"/>
    <w:tmpl w:val="87DC81BC"/>
    <w:lvl w:ilvl="0" w:tplc="CC486C1A">
      <w:start w:val="1"/>
      <w:numFmt w:val="upperRoman"/>
      <w:pStyle w:val="Poglavje"/>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56F833DC"/>
    <w:multiLevelType w:val="multilevel"/>
    <w:tmpl w:val="6B5C033E"/>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589C2FBE"/>
    <w:multiLevelType w:val="hybridMultilevel"/>
    <w:tmpl w:val="795A18CA"/>
    <w:styleLink w:val="ImportedStyle5"/>
    <w:lvl w:ilvl="0" w:tplc="6890D38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A66DB4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428186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2F4FC4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A5843F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522403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B7A933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912642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740B98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58D80EE9"/>
    <w:multiLevelType w:val="hybridMultilevel"/>
    <w:tmpl w:val="541AC250"/>
    <w:styleLink w:val="ImportedStyle2"/>
    <w:lvl w:ilvl="0" w:tplc="EA60F5A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97858D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E2E2B48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A2148AF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45DEE13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3B80C6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034DD5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AD6CD1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516D53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595E3A2C"/>
    <w:multiLevelType w:val="multilevel"/>
    <w:tmpl w:val="CC268AD2"/>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15:restartNumberingAfterBreak="0">
    <w:nsid w:val="5A245DAF"/>
    <w:multiLevelType w:val="multilevel"/>
    <w:tmpl w:val="71DEC05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B050C0A"/>
    <w:multiLevelType w:val="hybridMultilevel"/>
    <w:tmpl w:val="26D072E0"/>
    <w:lvl w:ilvl="0" w:tplc="3C88A1AA">
      <w:start w:val="49"/>
      <w:numFmt w:val="bullet"/>
      <w:lvlText w:val=""/>
      <w:lvlJc w:val="left"/>
      <w:pPr>
        <w:ind w:left="720" w:hanging="360"/>
      </w:pPr>
      <w:rPr>
        <w:rFonts w:ascii="Symbol" w:eastAsia="Times New Roman" w:hAnsi="Symbol" w:cs="Times New Roman" w:hint="default"/>
      </w:rPr>
    </w:lvl>
    <w:lvl w:ilvl="1" w:tplc="6FF6A67E" w:tentative="1">
      <w:start w:val="1"/>
      <w:numFmt w:val="bullet"/>
      <w:lvlText w:val="o"/>
      <w:lvlJc w:val="left"/>
      <w:pPr>
        <w:ind w:left="1440" w:hanging="360"/>
      </w:pPr>
      <w:rPr>
        <w:rFonts w:ascii="Courier New" w:hAnsi="Courier New" w:cs="Courier New" w:hint="default"/>
      </w:rPr>
    </w:lvl>
    <w:lvl w:ilvl="2" w:tplc="B09498F6" w:tentative="1">
      <w:start w:val="1"/>
      <w:numFmt w:val="bullet"/>
      <w:lvlText w:val=""/>
      <w:lvlJc w:val="left"/>
      <w:pPr>
        <w:ind w:left="2160" w:hanging="360"/>
      </w:pPr>
      <w:rPr>
        <w:rFonts w:ascii="Wingdings" w:hAnsi="Wingdings" w:hint="default"/>
      </w:rPr>
    </w:lvl>
    <w:lvl w:ilvl="3" w:tplc="A8C63B72" w:tentative="1">
      <w:start w:val="1"/>
      <w:numFmt w:val="bullet"/>
      <w:lvlText w:val=""/>
      <w:lvlJc w:val="left"/>
      <w:pPr>
        <w:ind w:left="2880" w:hanging="360"/>
      </w:pPr>
      <w:rPr>
        <w:rFonts w:ascii="Symbol" w:hAnsi="Symbol" w:hint="default"/>
      </w:rPr>
    </w:lvl>
    <w:lvl w:ilvl="4" w:tplc="0E785172" w:tentative="1">
      <w:start w:val="1"/>
      <w:numFmt w:val="bullet"/>
      <w:lvlText w:val="o"/>
      <w:lvlJc w:val="left"/>
      <w:pPr>
        <w:ind w:left="3600" w:hanging="360"/>
      </w:pPr>
      <w:rPr>
        <w:rFonts w:ascii="Courier New" w:hAnsi="Courier New" w:cs="Courier New" w:hint="default"/>
      </w:rPr>
    </w:lvl>
    <w:lvl w:ilvl="5" w:tplc="DCC88E32" w:tentative="1">
      <w:start w:val="1"/>
      <w:numFmt w:val="bullet"/>
      <w:lvlText w:val=""/>
      <w:lvlJc w:val="left"/>
      <w:pPr>
        <w:ind w:left="4320" w:hanging="360"/>
      </w:pPr>
      <w:rPr>
        <w:rFonts w:ascii="Wingdings" w:hAnsi="Wingdings" w:hint="default"/>
      </w:rPr>
    </w:lvl>
    <w:lvl w:ilvl="6" w:tplc="AF946C06" w:tentative="1">
      <w:start w:val="1"/>
      <w:numFmt w:val="bullet"/>
      <w:lvlText w:val=""/>
      <w:lvlJc w:val="left"/>
      <w:pPr>
        <w:ind w:left="5040" w:hanging="360"/>
      </w:pPr>
      <w:rPr>
        <w:rFonts w:ascii="Symbol" w:hAnsi="Symbol" w:hint="default"/>
      </w:rPr>
    </w:lvl>
    <w:lvl w:ilvl="7" w:tplc="B9B6FF7C" w:tentative="1">
      <w:start w:val="1"/>
      <w:numFmt w:val="bullet"/>
      <w:lvlText w:val="o"/>
      <w:lvlJc w:val="left"/>
      <w:pPr>
        <w:ind w:left="5760" w:hanging="360"/>
      </w:pPr>
      <w:rPr>
        <w:rFonts w:ascii="Courier New" w:hAnsi="Courier New" w:cs="Courier New" w:hint="default"/>
      </w:rPr>
    </w:lvl>
    <w:lvl w:ilvl="8" w:tplc="F1AE23A2" w:tentative="1">
      <w:start w:val="1"/>
      <w:numFmt w:val="bullet"/>
      <w:lvlText w:val=""/>
      <w:lvlJc w:val="left"/>
      <w:pPr>
        <w:ind w:left="6480" w:hanging="360"/>
      </w:pPr>
      <w:rPr>
        <w:rFonts w:ascii="Wingdings" w:hAnsi="Wingdings" w:hint="default"/>
      </w:rPr>
    </w:lvl>
  </w:abstractNum>
  <w:abstractNum w:abstractNumId="101" w15:restartNumberingAfterBreak="0">
    <w:nsid w:val="5CC12061"/>
    <w:multiLevelType w:val="hybridMultilevel"/>
    <w:tmpl w:val="AFA8665C"/>
    <w:lvl w:ilvl="0" w:tplc="B65A536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5CCC3678"/>
    <w:multiLevelType w:val="multilevel"/>
    <w:tmpl w:val="B5F4E746"/>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5D1410F6"/>
    <w:multiLevelType w:val="multilevel"/>
    <w:tmpl w:val="9FE831E0"/>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5D4F6D63"/>
    <w:multiLevelType w:val="multilevel"/>
    <w:tmpl w:val="56080136"/>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15:restartNumberingAfterBreak="0">
    <w:nsid w:val="5DAE2B06"/>
    <w:multiLevelType w:val="hybridMultilevel"/>
    <w:tmpl w:val="D6004328"/>
    <w:styleLink w:val="ImportedStyle508"/>
    <w:lvl w:ilvl="0" w:tplc="178810A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9923D0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A044C42C">
      <w:start w:val="1"/>
      <w:numFmt w:val="decimal"/>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3" w:tplc="51F0C084">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FF9E1D76">
      <w:start w:val="1"/>
      <w:numFmt w:val="decimal"/>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B418A61A">
      <w:start w:val="1"/>
      <w:numFmt w:val="decimal"/>
      <w:lvlText w:val="%6."/>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6" w:tplc="DB82846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ABC2BD4A">
      <w:start w:val="1"/>
      <w:numFmt w:val="decimal"/>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5D723C16">
      <w:start w:val="1"/>
      <w:numFmt w:val="decimal"/>
      <w:lvlText w:val="%9."/>
      <w:lvlJc w:val="left"/>
      <w:pPr>
        <w:ind w:left="57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06" w15:restartNumberingAfterBreak="0">
    <w:nsid w:val="5DF25452"/>
    <w:multiLevelType w:val="hybridMultilevel"/>
    <w:tmpl w:val="190AE41A"/>
    <w:styleLink w:val="ImportedStyle607"/>
    <w:lvl w:ilvl="0" w:tplc="868E5CF8">
      <w:start w:val="1"/>
      <w:numFmt w:val="bullet"/>
      <w:lvlText w:val="–"/>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16506A16">
      <w:start w:val="1"/>
      <w:numFmt w:val="bullet"/>
      <w:lvlText w:val="o"/>
      <w:lvlJc w:val="left"/>
      <w:pPr>
        <w:ind w:left="720" w:hanging="1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68F4D140">
      <w:start w:val="1"/>
      <w:numFmt w:val="bullet"/>
      <w:lvlText w:val="▪"/>
      <w:lvlJc w:val="left"/>
      <w:pPr>
        <w:ind w:left="1440"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41EA33E8">
      <w:start w:val="1"/>
      <w:numFmt w:val="bullet"/>
      <w:lvlText w:val="•"/>
      <w:lvlJc w:val="left"/>
      <w:pPr>
        <w:ind w:left="2160" w:hanging="1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C004796">
      <w:start w:val="1"/>
      <w:numFmt w:val="bullet"/>
      <w:lvlText w:val="o"/>
      <w:lvlJc w:val="left"/>
      <w:pPr>
        <w:ind w:left="2880" w:hanging="2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AAAE6B28">
      <w:start w:val="1"/>
      <w:numFmt w:val="bullet"/>
      <w:lvlText w:val="▪"/>
      <w:lvlJc w:val="left"/>
      <w:pPr>
        <w:ind w:left="3600" w:hanging="3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7DBABF28">
      <w:start w:val="1"/>
      <w:numFmt w:val="bullet"/>
      <w:lvlText w:val="•"/>
      <w:lvlJc w:val="left"/>
      <w:pPr>
        <w:ind w:left="4320" w:hanging="2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2B66CF8">
      <w:start w:val="1"/>
      <w:numFmt w:val="bullet"/>
      <w:lvlText w:val="o"/>
      <w:lvlJc w:val="left"/>
      <w:pPr>
        <w:ind w:left="5040" w:hanging="3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E06C0C84">
      <w:start w:val="1"/>
      <w:numFmt w:val="bullet"/>
      <w:lvlText w:val="▪"/>
      <w:lvlJc w:val="left"/>
      <w:pPr>
        <w:ind w:left="5760" w:hanging="2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07" w15:restartNumberingAfterBreak="0">
    <w:nsid w:val="5EC57E5F"/>
    <w:multiLevelType w:val="hybridMultilevel"/>
    <w:tmpl w:val="A38A7222"/>
    <w:lvl w:ilvl="0" w:tplc="B65A536E">
      <w:start w:val="49"/>
      <w:numFmt w:val="bullet"/>
      <w:lvlText w:val=""/>
      <w:lvlJc w:val="left"/>
      <w:pPr>
        <w:ind w:left="1068" w:hanging="360"/>
      </w:pPr>
      <w:rPr>
        <w:rFonts w:ascii="Symbol" w:eastAsia="Times New Roman" w:hAnsi="Symbol"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8" w15:restartNumberingAfterBreak="0">
    <w:nsid w:val="6007339E"/>
    <w:multiLevelType w:val="multilevel"/>
    <w:tmpl w:val="4208B966"/>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15:restartNumberingAfterBreak="0">
    <w:nsid w:val="62094904"/>
    <w:multiLevelType w:val="hybridMultilevel"/>
    <w:tmpl w:val="AE8EEABC"/>
    <w:lvl w:ilvl="0" w:tplc="396A21AA">
      <w:start w:val="49"/>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10" w15:restartNumberingAfterBreak="0">
    <w:nsid w:val="64D45D1D"/>
    <w:multiLevelType w:val="multilevel"/>
    <w:tmpl w:val="D4348F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6966072"/>
    <w:multiLevelType w:val="hybridMultilevel"/>
    <w:tmpl w:val="A198EF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670507E6"/>
    <w:multiLevelType w:val="multilevel"/>
    <w:tmpl w:val="50AEB1EA"/>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15:restartNumberingAfterBreak="0">
    <w:nsid w:val="67C300D9"/>
    <w:multiLevelType w:val="hybridMultilevel"/>
    <w:tmpl w:val="26D404DC"/>
    <w:lvl w:ilvl="0" w:tplc="B65A536E">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68E1429D"/>
    <w:multiLevelType w:val="hybridMultilevel"/>
    <w:tmpl w:val="9BCED508"/>
    <w:lvl w:ilvl="0" w:tplc="B65A536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69FA71D6"/>
    <w:multiLevelType w:val="multilevel"/>
    <w:tmpl w:val="D3806630"/>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15:restartNumberingAfterBreak="0">
    <w:nsid w:val="6B1B2BDC"/>
    <w:multiLevelType w:val="multilevel"/>
    <w:tmpl w:val="A4CEEFA2"/>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15:restartNumberingAfterBreak="0">
    <w:nsid w:val="6BBC5E03"/>
    <w:multiLevelType w:val="multilevel"/>
    <w:tmpl w:val="E59E9008"/>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15:restartNumberingAfterBreak="0">
    <w:nsid w:val="6C7A576A"/>
    <w:multiLevelType w:val="hybridMultilevel"/>
    <w:tmpl w:val="ACA82A42"/>
    <w:lvl w:ilvl="0" w:tplc="2EC0CEAA">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6CE43002"/>
    <w:multiLevelType w:val="multilevel"/>
    <w:tmpl w:val="009A7144"/>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15:restartNumberingAfterBreak="0">
    <w:nsid w:val="6E447020"/>
    <w:multiLevelType w:val="multilevel"/>
    <w:tmpl w:val="A85C6BAE"/>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15:restartNumberingAfterBreak="0">
    <w:nsid w:val="6E480570"/>
    <w:multiLevelType w:val="hybridMultilevel"/>
    <w:tmpl w:val="B32E6C34"/>
    <w:lvl w:ilvl="0" w:tplc="3B8E1F3E">
      <w:start w:val="1"/>
      <w:numFmt w:val="bullet"/>
      <w:pStyle w:val="SDHSeznam2"/>
      <w:lvlText w:val=""/>
      <w:lvlJc w:val="left"/>
      <w:pPr>
        <w:ind w:left="833" w:hanging="360"/>
      </w:pPr>
      <w:rPr>
        <w:rFonts w:ascii="Wingdings" w:hAnsi="Wingdings" w:hint="default"/>
      </w:rPr>
    </w:lvl>
    <w:lvl w:ilvl="1" w:tplc="04240003">
      <w:start w:val="1"/>
      <w:numFmt w:val="bullet"/>
      <w:lvlText w:val="o"/>
      <w:lvlJc w:val="left"/>
      <w:pPr>
        <w:ind w:left="1553" w:hanging="360"/>
      </w:pPr>
      <w:rPr>
        <w:rFonts w:ascii="Courier New" w:hAnsi="Courier New" w:cs="Courier New" w:hint="default"/>
      </w:rPr>
    </w:lvl>
    <w:lvl w:ilvl="2" w:tplc="04240005">
      <w:start w:val="1"/>
      <w:numFmt w:val="bullet"/>
      <w:lvlText w:val=""/>
      <w:lvlJc w:val="left"/>
      <w:pPr>
        <w:ind w:left="2273" w:hanging="360"/>
      </w:pPr>
      <w:rPr>
        <w:rFonts w:ascii="Wingdings" w:hAnsi="Wingdings" w:hint="default"/>
      </w:rPr>
    </w:lvl>
    <w:lvl w:ilvl="3" w:tplc="04240001">
      <w:start w:val="1"/>
      <w:numFmt w:val="bullet"/>
      <w:lvlText w:val=""/>
      <w:lvlJc w:val="left"/>
      <w:pPr>
        <w:ind w:left="2993" w:hanging="360"/>
      </w:pPr>
      <w:rPr>
        <w:rFonts w:ascii="Symbol" w:hAnsi="Symbol" w:hint="default"/>
      </w:rPr>
    </w:lvl>
    <w:lvl w:ilvl="4" w:tplc="04240003">
      <w:start w:val="1"/>
      <w:numFmt w:val="bullet"/>
      <w:lvlText w:val="o"/>
      <w:lvlJc w:val="left"/>
      <w:pPr>
        <w:ind w:left="3713" w:hanging="360"/>
      </w:pPr>
      <w:rPr>
        <w:rFonts w:ascii="Courier New" w:hAnsi="Courier New" w:cs="Courier New" w:hint="default"/>
      </w:rPr>
    </w:lvl>
    <w:lvl w:ilvl="5" w:tplc="04240005">
      <w:start w:val="1"/>
      <w:numFmt w:val="bullet"/>
      <w:lvlText w:val=""/>
      <w:lvlJc w:val="left"/>
      <w:pPr>
        <w:ind w:left="4433" w:hanging="360"/>
      </w:pPr>
      <w:rPr>
        <w:rFonts w:ascii="Wingdings" w:hAnsi="Wingdings" w:hint="default"/>
      </w:rPr>
    </w:lvl>
    <w:lvl w:ilvl="6" w:tplc="04240001">
      <w:start w:val="1"/>
      <w:numFmt w:val="bullet"/>
      <w:lvlText w:val=""/>
      <w:lvlJc w:val="left"/>
      <w:pPr>
        <w:ind w:left="5153" w:hanging="360"/>
      </w:pPr>
      <w:rPr>
        <w:rFonts w:ascii="Symbol" w:hAnsi="Symbol" w:hint="default"/>
      </w:rPr>
    </w:lvl>
    <w:lvl w:ilvl="7" w:tplc="04240003">
      <w:start w:val="1"/>
      <w:numFmt w:val="bullet"/>
      <w:lvlText w:val="o"/>
      <w:lvlJc w:val="left"/>
      <w:pPr>
        <w:ind w:left="5873" w:hanging="360"/>
      </w:pPr>
      <w:rPr>
        <w:rFonts w:ascii="Courier New" w:hAnsi="Courier New" w:cs="Courier New" w:hint="default"/>
      </w:rPr>
    </w:lvl>
    <w:lvl w:ilvl="8" w:tplc="04240005">
      <w:start w:val="1"/>
      <w:numFmt w:val="bullet"/>
      <w:lvlText w:val=""/>
      <w:lvlJc w:val="left"/>
      <w:pPr>
        <w:ind w:left="6593" w:hanging="360"/>
      </w:pPr>
      <w:rPr>
        <w:rFonts w:ascii="Wingdings" w:hAnsi="Wingdings" w:hint="default"/>
      </w:rPr>
    </w:lvl>
  </w:abstractNum>
  <w:abstractNum w:abstractNumId="122" w15:restartNumberingAfterBreak="0">
    <w:nsid w:val="6EE7586F"/>
    <w:multiLevelType w:val="hybridMultilevel"/>
    <w:tmpl w:val="E1785BC8"/>
    <w:lvl w:ilvl="0" w:tplc="B65A536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6F684976"/>
    <w:multiLevelType w:val="hybridMultilevel"/>
    <w:tmpl w:val="091E39EC"/>
    <w:styleLink w:val="ImportedStyle6"/>
    <w:lvl w:ilvl="0" w:tplc="76E00AA2">
      <w:start w:val="1"/>
      <w:numFmt w:val="decimal"/>
      <w:lvlText w:val="%1."/>
      <w:lvlJc w:val="left"/>
      <w:pPr>
        <w:tabs>
          <w:tab w:val="left" w:pos="747"/>
        </w:tabs>
        <w:ind w:left="720" w:hanging="360"/>
      </w:pPr>
      <w:rPr>
        <w:rFonts w:hAnsi="Arial Unicode MS"/>
        <w:caps w:val="0"/>
        <w:smallCaps w:val="0"/>
        <w:strike w:val="0"/>
        <w:dstrike w:val="0"/>
        <w:color w:val="000000"/>
        <w:spacing w:val="0"/>
        <w:w w:val="100"/>
        <w:kern w:val="0"/>
        <w:position w:val="0"/>
        <w:highlight w:val="none"/>
        <w:vertAlign w:val="baseline"/>
      </w:rPr>
    </w:lvl>
    <w:lvl w:ilvl="1" w:tplc="4EB87366">
      <w:start w:val="1"/>
      <w:numFmt w:val="lowerLetter"/>
      <w:lvlText w:val="%2."/>
      <w:lvlJc w:val="left"/>
      <w:pPr>
        <w:tabs>
          <w:tab w:val="left" w:pos="747"/>
        </w:tabs>
        <w:ind w:left="1440" w:hanging="360"/>
      </w:pPr>
      <w:rPr>
        <w:rFonts w:hAnsi="Arial Unicode MS"/>
        <w:caps w:val="0"/>
        <w:smallCaps w:val="0"/>
        <w:strike w:val="0"/>
        <w:dstrike w:val="0"/>
        <w:color w:val="000000"/>
        <w:spacing w:val="0"/>
        <w:w w:val="100"/>
        <w:kern w:val="0"/>
        <w:position w:val="0"/>
        <w:highlight w:val="none"/>
        <w:vertAlign w:val="baseline"/>
      </w:rPr>
    </w:lvl>
    <w:lvl w:ilvl="2" w:tplc="ADECA7D8">
      <w:start w:val="1"/>
      <w:numFmt w:val="lowerRoman"/>
      <w:lvlText w:val="%3."/>
      <w:lvlJc w:val="left"/>
      <w:pPr>
        <w:tabs>
          <w:tab w:val="left" w:pos="747"/>
        </w:tabs>
        <w:ind w:left="2160" w:hanging="291"/>
      </w:pPr>
      <w:rPr>
        <w:rFonts w:hAnsi="Arial Unicode MS"/>
        <w:caps w:val="0"/>
        <w:smallCaps w:val="0"/>
        <w:strike w:val="0"/>
        <w:dstrike w:val="0"/>
        <w:color w:val="000000"/>
        <w:spacing w:val="0"/>
        <w:w w:val="100"/>
        <w:kern w:val="0"/>
        <w:position w:val="0"/>
        <w:highlight w:val="none"/>
        <w:vertAlign w:val="baseline"/>
      </w:rPr>
    </w:lvl>
    <w:lvl w:ilvl="3" w:tplc="7862D552">
      <w:start w:val="1"/>
      <w:numFmt w:val="decimal"/>
      <w:lvlText w:val="%4."/>
      <w:lvlJc w:val="left"/>
      <w:pPr>
        <w:tabs>
          <w:tab w:val="left" w:pos="747"/>
        </w:tabs>
        <w:ind w:left="2880" w:hanging="360"/>
      </w:pPr>
      <w:rPr>
        <w:rFonts w:hAnsi="Arial Unicode MS"/>
        <w:caps w:val="0"/>
        <w:smallCaps w:val="0"/>
        <w:strike w:val="0"/>
        <w:dstrike w:val="0"/>
        <w:color w:val="000000"/>
        <w:spacing w:val="0"/>
        <w:w w:val="100"/>
        <w:kern w:val="0"/>
        <w:position w:val="0"/>
        <w:highlight w:val="none"/>
        <w:vertAlign w:val="baseline"/>
      </w:rPr>
    </w:lvl>
    <w:lvl w:ilvl="4" w:tplc="33A820DE">
      <w:start w:val="1"/>
      <w:numFmt w:val="lowerLetter"/>
      <w:lvlText w:val="%5."/>
      <w:lvlJc w:val="left"/>
      <w:pPr>
        <w:tabs>
          <w:tab w:val="left" w:pos="747"/>
        </w:tabs>
        <w:ind w:left="3600" w:hanging="360"/>
      </w:pPr>
      <w:rPr>
        <w:rFonts w:hAnsi="Arial Unicode MS"/>
        <w:caps w:val="0"/>
        <w:smallCaps w:val="0"/>
        <w:strike w:val="0"/>
        <w:dstrike w:val="0"/>
        <w:color w:val="000000"/>
        <w:spacing w:val="0"/>
        <w:w w:val="100"/>
        <w:kern w:val="0"/>
        <w:position w:val="0"/>
        <w:highlight w:val="none"/>
        <w:vertAlign w:val="baseline"/>
      </w:rPr>
    </w:lvl>
    <w:lvl w:ilvl="5" w:tplc="590ED522">
      <w:start w:val="1"/>
      <w:numFmt w:val="lowerRoman"/>
      <w:lvlText w:val="%6."/>
      <w:lvlJc w:val="left"/>
      <w:pPr>
        <w:tabs>
          <w:tab w:val="left" w:pos="747"/>
        </w:tabs>
        <w:ind w:left="4320" w:hanging="291"/>
      </w:pPr>
      <w:rPr>
        <w:rFonts w:hAnsi="Arial Unicode MS"/>
        <w:caps w:val="0"/>
        <w:smallCaps w:val="0"/>
        <w:strike w:val="0"/>
        <w:dstrike w:val="0"/>
        <w:color w:val="000000"/>
        <w:spacing w:val="0"/>
        <w:w w:val="100"/>
        <w:kern w:val="0"/>
        <w:position w:val="0"/>
        <w:highlight w:val="none"/>
        <w:vertAlign w:val="baseline"/>
      </w:rPr>
    </w:lvl>
    <w:lvl w:ilvl="6" w:tplc="01DA833A">
      <w:start w:val="1"/>
      <w:numFmt w:val="decimal"/>
      <w:lvlText w:val="%7."/>
      <w:lvlJc w:val="left"/>
      <w:pPr>
        <w:tabs>
          <w:tab w:val="left" w:pos="747"/>
        </w:tabs>
        <w:ind w:left="5040" w:hanging="360"/>
      </w:pPr>
      <w:rPr>
        <w:rFonts w:hAnsi="Arial Unicode MS"/>
        <w:caps w:val="0"/>
        <w:smallCaps w:val="0"/>
        <w:strike w:val="0"/>
        <w:dstrike w:val="0"/>
        <w:color w:val="000000"/>
        <w:spacing w:val="0"/>
        <w:w w:val="100"/>
        <w:kern w:val="0"/>
        <w:position w:val="0"/>
        <w:highlight w:val="none"/>
        <w:vertAlign w:val="baseline"/>
      </w:rPr>
    </w:lvl>
    <w:lvl w:ilvl="7" w:tplc="D3AC1556">
      <w:start w:val="1"/>
      <w:numFmt w:val="lowerLetter"/>
      <w:lvlText w:val="%8."/>
      <w:lvlJc w:val="left"/>
      <w:pPr>
        <w:tabs>
          <w:tab w:val="left" w:pos="747"/>
        </w:tabs>
        <w:ind w:left="5760" w:hanging="360"/>
      </w:pPr>
      <w:rPr>
        <w:rFonts w:hAnsi="Arial Unicode MS"/>
        <w:caps w:val="0"/>
        <w:smallCaps w:val="0"/>
        <w:strike w:val="0"/>
        <w:dstrike w:val="0"/>
        <w:color w:val="000000"/>
        <w:spacing w:val="0"/>
        <w:w w:val="100"/>
        <w:kern w:val="0"/>
        <w:position w:val="0"/>
        <w:highlight w:val="none"/>
        <w:vertAlign w:val="baseline"/>
      </w:rPr>
    </w:lvl>
    <w:lvl w:ilvl="8" w:tplc="EE946590">
      <w:start w:val="1"/>
      <w:numFmt w:val="lowerRoman"/>
      <w:lvlText w:val="%9."/>
      <w:lvlJc w:val="left"/>
      <w:pPr>
        <w:tabs>
          <w:tab w:val="left" w:pos="747"/>
        </w:tabs>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24" w15:restartNumberingAfterBreak="0">
    <w:nsid w:val="6F8B7BF7"/>
    <w:multiLevelType w:val="multilevel"/>
    <w:tmpl w:val="7250EF48"/>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15:restartNumberingAfterBreak="0">
    <w:nsid w:val="6FC52A2A"/>
    <w:multiLevelType w:val="multilevel"/>
    <w:tmpl w:val="F2C28D68"/>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71B341E7"/>
    <w:multiLevelType w:val="multilevel"/>
    <w:tmpl w:val="0CB2683E"/>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72B6031F"/>
    <w:multiLevelType w:val="multilevel"/>
    <w:tmpl w:val="F72E3B62"/>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15:restartNumberingAfterBreak="0">
    <w:nsid w:val="73914BE2"/>
    <w:multiLevelType w:val="multilevel"/>
    <w:tmpl w:val="D7CE9526"/>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15:restartNumberingAfterBreak="0">
    <w:nsid w:val="74066536"/>
    <w:multiLevelType w:val="multilevel"/>
    <w:tmpl w:val="9730A27A"/>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753F399F"/>
    <w:multiLevelType w:val="multilevel"/>
    <w:tmpl w:val="C9DCA620"/>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15:restartNumberingAfterBreak="0">
    <w:nsid w:val="75FA52CA"/>
    <w:multiLevelType w:val="multilevel"/>
    <w:tmpl w:val="D15C70EC"/>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15:restartNumberingAfterBreak="0">
    <w:nsid w:val="76AD1C5B"/>
    <w:multiLevelType w:val="multilevel"/>
    <w:tmpl w:val="0054D7C6"/>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15:restartNumberingAfterBreak="0">
    <w:nsid w:val="7726389F"/>
    <w:multiLevelType w:val="multilevel"/>
    <w:tmpl w:val="815E8682"/>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15:restartNumberingAfterBreak="0">
    <w:nsid w:val="77D7509B"/>
    <w:multiLevelType w:val="multilevel"/>
    <w:tmpl w:val="3ECEF904"/>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15:restartNumberingAfterBreak="0">
    <w:nsid w:val="781100AE"/>
    <w:multiLevelType w:val="multilevel"/>
    <w:tmpl w:val="9AB47C8A"/>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15:restartNumberingAfterBreak="0">
    <w:nsid w:val="786A5A09"/>
    <w:multiLevelType w:val="hybridMultilevel"/>
    <w:tmpl w:val="B02072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788B3F4B"/>
    <w:multiLevelType w:val="multilevel"/>
    <w:tmpl w:val="3ACE5354"/>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15:restartNumberingAfterBreak="0">
    <w:nsid w:val="790D33B0"/>
    <w:multiLevelType w:val="multilevel"/>
    <w:tmpl w:val="2D52ED94"/>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15:restartNumberingAfterBreak="0">
    <w:nsid w:val="793F37C1"/>
    <w:multiLevelType w:val="multilevel"/>
    <w:tmpl w:val="5434A43C"/>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15:restartNumberingAfterBreak="0">
    <w:nsid w:val="7AAF4E9A"/>
    <w:multiLevelType w:val="multilevel"/>
    <w:tmpl w:val="75DE4A40"/>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15:restartNumberingAfterBreak="0">
    <w:nsid w:val="7AF55F6B"/>
    <w:multiLevelType w:val="multilevel"/>
    <w:tmpl w:val="A39ADFA4"/>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15:restartNumberingAfterBreak="0">
    <w:nsid w:val="7B3854E0"/>
    <w:multiLevelType w:val="multilevel"/>
    <w:tmpl w:val="DC7CFE3E"/>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15:restartNumberingAfterBreak="0">
    <w:nsid w:val="7B680937"/>
    <w:multiLevelType w:val="hybridMultilevel"/>
    <w:tmpl w:val="70C00A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15:restartNumberingAfterBreak="0">
    <w:nsid w:val="7BF715B7"/>
    <w:multiLevelType w:val="multilevel"/>
    <w:tmpl w:val="9D241CD4"/>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15:restartNumberingAfterBreak="0">
    <w:nsid w:val="7C8C5015"/>
    <w:multiLevelType w:val="multilevel"/>
    <w:tmpl w:val="202A572C"/>
    <w:lvl w:ilvl="0">
      <w:numFmt w:val="bullet"/>
      <w:lvlText w:val="-"/>
      <w:lvlJc w:val="left"/>
      <w:pPr>
        <w:ind w:left="720" w:hanging="360"/>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15:restartNumberingAfterBreak="0">
    <w:nsid w:val="7D0801E3"/>
    <w:multiLevelType w:val="multilevel"/>
    <w:tmpl w:val="1E421B9C"/>
    <w:lvl w:ilvl="0">
      <w:start w:val="49"/>
      <w:numFmt w:val="bullet"/>
      <w:lvlText w:val=""/>
      <w:lvlJc w:val="left"/>
      <w:pPr>
        <w:ind w:left="720" w:hanging="360"/>
      </w:pPr>
      <w:rPr>
        <w:rFonts w:ascii="Symbol" w:eastAsia="Times New Roman" w:hAnsi="Symbol"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15:restartNumberingAfterBreak="0">
    <w:nsid w:val="7F390DA8"/>
    <w:multiLevelType w:val="hybridMultilevel"/>
    <w:tmpl w:val="13A622EE"/>
    <w:lvl w:ilvl="0" w:tplc="87B46710">
      <w:start w:val="49"/>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num w:numId="1" w16cid:durableId="165830033">
    <w:abstractNumId w:val="105"/>
  </w:num>
  <w:num w:numId="2" w16cid:durableId="914128100">
    <w:abstractNumId w:val="106"/>
  </w:num>
  <w:num w:numId="3" w16cid:durableId="612631070">
    <w:abstractNumId w:val="97"/>
  </w:num>
  <w:num w:numId="4" w16cid:durableId="145365106">
    <w:abstractNumId w:val="96"/>
  </w:num>
  <w:num w:numId="5" w16cid:durableId="1815826442">
    <w:abstractNumId w:val="123"/>
  </w:num>
  <w:num w:numId="6" w16cid:durableId="646590055">
    <w:abstractNumId w:val="10"/>
  </w:num>
  <w:num w:numId="7" w16cid:durableId="1573731818">
    <w:abstractNumId w:val="113"/>
  </w:num>
  <w:num w:numId="8" w16cid:durableId="514420830">
    <w:abstractNumId w:val="30"/>
  </w:num>
  <w:num w:numId="9" w16cid:durableId="893396574">
    <w:abstractNumId w:val="109"/>
  </w:num>
  <w:num w:numId="10" w16cid:durableId="1184706945">
    <w:abstractNumId w:val="100"/>
  </w:num>
  <w:num w:numId="11" w16cid:durableId="194973707">
    <w:abstractNumId w:val="147"/>
  </w:num>
  <w:num w:numId="12" w16cid:durableId="418213586">
    <w:abstractNumId w:val="73"/>
  </w:num>
  <w:num w:numId="13" w16cid:durableId="2087337718">
    <w:abstractNumId w:val="48"/>
  </w:num>
  <w:num w:numId="14" w16cid:durableId="2001501851">
    <w:abstractNumId w:val="56"/>
  </w:num>
  <w:num w:numId="15" w16cid:durableId="300162496">
    <w:abstractNumId w:val="61"/>
  </w:num>
  <w:num w:numId="16" w16cid:durableId="1575160866">
    <w:abstractNumId w:val="110"/>
  </w:num>
  <w:num w:numId="17" w16cid:durableId="43678137">
    <w:abstractNumId w:val="57"/>
  </w:num>
  <w:num w:numId="18" w16cid:durableId="332882895">
    <w:abstractNumId w:val="12"/>
  </w:num>
  <w:num w:numId="19" w16cid:durableId="1843348496">
    <w:abstractNumId w:val="74"/>
  </w:num>
  <w:num w:numId="20" w16cid:durableId="81412366">
    <w:abstractNumId w:val="91"/>
  </w:num>
  <w:num w:numId="21" w16cid:durableId="233784174">
    <w:abstractNumId w:val="136"/>
  </w:num>
  <w:num w:numId="22" w16cid:durableId="1917978577">
    <w:abstractNumId w:val="111"/>
  </w:num>
  <w:num w:numId="23" w16cid:durableId="850602424">
    <w:abstractNumId w:val="83"/>
  </w:num>
  <w:num w:numId="24" w16cid:durableId="1773669885">
    <w:abstractNumId w:val="93"/>
  </w:num>
  <w:num w:numId="25" w16cid:durableId="1985232218">
    <w:abstractNumId w:val="5"/>
  </w:num>
  <w:num w:numId="26" w16cid:durableId="1597247037">
    <w:abstractNumId w:val="143"/>
  </w:num>
  <w:num w:numId="27" w16cid:durableId="490024575">
    <w:abstractNumId w:val="70"/>
  </w:num>
  <w:num w:numId="28" w16cid:durableId="1778333483">
    <w:abstractNumId w:val="81"/>
  </w:num>
  <w:num w:numId="29" w16cid:durableId="967706493">
    <w:abstractNumId w:val="78"/>
  </w:num>
  <w:num w:numId="30" w16cid:durableId="930821100">
    <w:abstractNumId w:val="94"/>
  </w:num>
  <w:num w:numId="31" w16cid:durableId="1863863305">
    <w:abstractNumId w:val="54"/>
  </w:num>
  <w:num w:numId="32" w16cid:durableId="1637906348">
    <w:abstractNumId w:val="135"/>
  </w:num>
  <w:num w:numId="33" w16cid:durableId="1709256992">
    <w:abstractNumId w:val="39"/>
  </w:num>
  <w:num w:numId="34" w16cid:durableId="79565830">
    <w:abstractNumId w:val="47"/>
  </w:num>
  <w:num w:numId="35" w16cid:durableId="2077586769">
    <w:abstractNumId w:val="76"/>
  </w:num>
  <w:num w:numId="36" w16cid:durableId="158889022">
    <w:abstractNumId w:val="86"/>
  </w:num>
  <w:num w:numId="37" w16cid:durableId="2098019310">
    <w:abstractNumId w:val="8"/>
  </w:num>
  <w:num w:numId="38" w16cid:durableId="144862342">
    <w:abstractNumId w:val="118"/>
  </w:num>
  <w:num w:numId="39" w16cid:durableId="1691757088">
    <w:abstractNumId w:val="44"/>
  </w:num>
  <w:num w:numId="40" w16cid:durableId="646323721">
    <w:abstractNumId w:val="41"/>
  </w:num>
  <w:num w:numId="41" w16cid:durableId="850879786">
    <w:abstractNumId w:val="64"/>
  </w:num>
  <w:num w:numId="42" w16cid:durableId="290980791">
    <w:abstractNumId w:val="7"/>
  </w:num>
  <w:num w:numId="43" w16cid:durableId="461772040">
    <w:abstractNumId w:val="133"/>
  </w:num>
  <w:num w:numId="44" w16cid:durableId="1733388933">
    <w:abstractNumId w:val="52"/>
  </w:num>
  <w:num w:numId="45" w16cid:durableId="1311205508">
    <w:abstractNumId w:val="125"/>
  </w:num>
  <w:num w:numId="46" w16cid:durableId="337542660">
    <w:abstractNumId w:val="33"/>
  </w:num>
  <w:num w:numId="47" w16cid:durableId="2127772654">
    <w:abstractNumId w:val="11"/>
  </w:num>
  <w:num w:numId="48" w16cid:durableId="1454130524">
    <w:abstractNumId w:val="36"/>
  </w:num>
  <w:num w:numId="49" w16cid:durableId="862717053">
    <w:abstractNumId w:val="124"/>
  </w:num>
  <w:num w:numId="50" w16cid:durableId="1324816696">
    <w:abstractNumId w:val="79"/>
  </w:num>
  <w:num w:numId="51" w16cid:durableId="747263460">
    <w:abstractNumId w:val="32"/>
  </w:num>
  <w:num w:numId="52" w16cid:durableId="1424572843">
    <w:abstractNumId w:val="140"/>
  </w:num>
  <w:num w:numId="53" w16cid:durableId="661587012">
    <w:abstractNumId w:val="9"/>
  </w:num>
  <w:num w:numId="54" w16cid:durableId="1186868169">
    <w:abstractNumId w:val="17"/>
  </w:num>
  <w:num w:numId="55" w16cid:durableId="1694460166">
    <w:abstractNumId w:val="108"/>
  </w:num>
  <w:num w:numId="56" w16cid:durableId="281502439">
    <w:abstractNumId w:val="58"/>
  </w:num>
  <w:num w:numId="57" w16cid:durableId="1219433627">
    <w:abstractNumId w:val="37"/>
  </w:num>
  <w:num w:numId="58" w16cid:durableId="824707774">
    <w:abstractNumId w:val="137"/>
  </w:num>
  <w:num w:numId="59" w16cid:durableId="523440595">
    <w:abstractNumId w:val="145"/>
  </w:num>
  <w:num w:numId="60" w16cid:durableId="166988669">
    <w:abstractNumId w:val="27"/>
  </w:num>
  <w:num w:numId="61" w16cid:durableId="1064913372">
    <w:abstractNumId w:val="43"/>
  </w:num>
  <w:num w:numId="62" w16cid:durableId="1782841492">
    <w:abstractNumId w:val="55"/>
  </w:num>
  <w:num w:numId="63" w16cid:durableId="1073426048">
    <w:abstractNumId w:val="59"/>
  </w:num>
  <w:num w:numId="64" w16cid:durableId="811481605">
    <w:abstractNumId w:val="31"/>
  </w:num>
  <w:num w:numId="65" w16cid:durableId="1075400594">
    <w:abstractNumId w:val="63"/>
  </w:num>
  <w:num w:numId="66" w16cid:durableId="81462843">
    <w:abstractNumId w:val="134"/>
  </w:num>
  <w:num w:numId="67" w16cid:durableId="270013395">
    <w:abstractNumId w:val="20"/>
  </w:num>
  <w:num w:numId="68" w16cid:durableId="1165508424">
    <w:abstractNumId w:val="25"/>
  </w:num>
  <w:num w:numId="69" w16cid:durableId="718170034">
    <w:abstractNumId w:val="92"/>
  </w:num>
  <w:num w:numId="70" w16cid:durableId="1466509740">
    <w:abstractNumId w:val="77"/>
  </w:num>
  <w:num w:numId="71" w16cid:durableId="42755448">
    <w:abstractNumId w:val="130"/>
  </w:num>
  <w:num w:numId="72" w16cid:durableId="61031634">
    <w:abstractNumId w:val="71"/>
  </w:num>
  <w:num w:numId="73" w16cid:durableId="412051634">
    <w:abstractNumId w:val="72"/>
  </w:num>
  <w:num w:numId="74" w16cid:durableId="1736317562">
    <w:abstractNumId w:val="139"/>
  </w:num>
  <w:num w:numId="75" w16cid:durableId="1890649732">
    <w:abstractNumId w:val="88"/>
  </w:num>
  <w:num w:numId="76" w16cid:durableId="551190489">
    <w:abstractNumId w:val="65"/>
  </w:num>
  <w:num w:numId="77" w16cid:durableId="1324700450">
    <w:abstractNumId w:val="60"/>
  </w:num>
  <w:num w:numId="78" w16cid:durableId="1059210071">
    <w:abstractNumId w:val="80"/>
  </w:num>
  <w:num w:numId="79" w16cid:durableId="1903101975">
    <w:abstractNumId w:val="14"/>
  </w:num>
  <w:num w:numId="80" w16cid:durableId="1428236328">
    <w:abstractNumId w:val="129"/>
  </w:num>
  <w:num w:numId="81" w16cid:durableId="2096659636">
    <w:abstractNumId w:val="82"/>
  </w:num>
  <w:num w:numId="82" w16cid:durableId="856768365">
    <w:abstractNumId w:val="34"/>
  </w:num>
  <w:num w:numId="83" w16cid:durableId="1705132886">
    <w:abstractNumId w:val="99"/>
  </w:num>
  <w:num w:numId="84" w16cid:durableId="1492453144">
    <w:abstractNumId w:val="111"/>
  </w:num>
  <w:num w:numId="85" w16cid:durableId="467281777">
    <w:abstractNumId w:val="78"/>
  </w:num>
  <w:num w:numId="86" w16cid:durableId="1175846928">
    <w:abstractNumId w:val="7"/>
  </w:num>
  <w:num w:numId="87" w16cid:durableId="904531062">
    <w:abstractNumId w:val="121"/>
  </w:num>
  <w:num w:numId="88" w16cid:durableId="2006088350">
    <w:abstractNumId w:val="1"/>
  </w:num>
  <w:num w:numId="89" w16cid:durableId="8852217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35560067">
    <w:abstractNumId w:val="91"/>
  </w:num>
  <w:num w:numId="91" w16cid:durableId="1912232025">
    <w:abstractNumId w:val="28"/>
  </w:num>
  <w:num w:numId="92" w16cid:durableId="1008949826">
    <w:abstractNumId w:val="0"/>
  </w:num>
  <w:num w:numId="93" w16cid:durableId="1526483728">
    <w:abstractNumId w:val="29"/>
  </w:num>
  <w:num w:numId="94" w16cid:durableId="2020349225">
    <w:abstractNumId w:val="40"/>
  </w:num>
  <w:num w:numId="95" w16cid:durableId="2143574748">
    <w:abstractNumId w:val="46"/>
  </w:num>
  <w:num w:numId="96" w16cid:durableId="896286988">
    <w:abstractNumId w:val="50"/>
  </w:num>
  <w:num w:numId="97" w16cid:durableId="473840833">
    <w:abstractNumId w:val="45"/>
  </w:num>
  <w:num w:numId="98" w16cid:durableId="1839074262">
    <w:abstractNumId w:val="4"/>
  </w:num>
  <w:num w:numId="99" w16cid:durableId="297611248">
    <w:abstractNumId w:val="114"/>
  </w:num>
  <w:num w:numId="100" w16cid:durableId="1405882979">
    <w:abstractNumId w:val="101"/>
  </w:num>
  <w:num w:numId="101" w16cid:durableId="1370491894">
    <w:abstractNumId w:val="69"/>
  </w:num>
  <w:num w:numId="102" w16cid:durableId="504326536">
    <w:abstractNumId w:val="89"/>
  </w:num>
  <w:num w:numId="103" w16cid:durableId="1265304219">
    <w:abstractNumId w:val="22"/>
  </w:num>
  <w:num w:numId="104" w16cid:durableId="62065810">
    <w:abstractNumId w:val="112"/>
  </w:num>
  <w:num w:numId="105" w16cid:durableId="474376398">
    <w:abstractNumId w:val="3"/>
  </w:num>
  <w:num w:numId="106" w16cid:durableId="1802576796">
    <w:abstractNumId w:val="85"/>
  </w:num>
  <w:num w:numId="107" w16cid:durableId="318580724">
    <w:abstractNumId w:val="67"/>
  </w:num>
  <w:num w:numId="108" w16cid:durableId="1469281580">
    <w:abstractNumId w:val="84"/>
  </w:num>
  <w:num w:numId="109" w16cid:durableId="366368214">
    <w:abstractNumId w:val="116"/>
  </w:num>
  <w:num w:numId="110" w16cid:durableId="829521873">
    <w:abstractNumId w:val="26"/>
  </w:num>
  <w:num w:numId="111" w16cid:durableId="571082284">
    <w:abstractNumId w:val="120"/>
  </w:num>
  <w:num w:numId="112" w16cid:durableId="1232041542">
    <w:abstractNumId w:val="128"/>
  </w:num>
  <w:num w:numId="113" w16cid:durableId="967904270">
    <w:abstractNumId w:val="126"/>
  </w:num>
  <w:num w:numId="114" w16cid:durableId="754327359">
    <w:abstractNumId w:val="102"/>
  </w:num>
  <w:num w:numId="115" w16cid:durableId="2134597729">
    <w:abstractNumId w:val="19"/>
  </w:num>
  <w:num w:numId="116" w16cid:durableId="2077319645">
    <w:abstractNumId w:val="104"/>
  </w:num>
  <w:num w:numId="117" w16cid:durableId="1002583521">
    <w:abstractNumId w:val="138"/>
  </w:num>
  <w:num w:numId="118" w16cid:durableId="339239527">
    <w:abstractNumId w:val="13"/>
  </w:num>
  <w:num w:numId="119" w16cid:durableId="1692149921">
    <w:abstractNumId w:val="131"/>
  </w:num>
  <w:num w:numId="120" w16cid:durableId="1430849319">
    <w:abstractNumId w:val="15"/>
  </w:num>
  <w:num w:numId="121" w16cid:durableId="1297101787">
    <w:abstractNumId w:val="75"/>
  </w:num>
  <w:num w:numId="122" w16cid:durableId="279995342">
    <w:abstractNumId w:val="98"/>
  </w:num>
  <w:num w:numId="123" w16cid:durableId="1099519556">
    <w:abstractNumId w:val="49"/>
  </w:num>
  <w:num w:numId="124" w16cid:durableId="1607348428">
    <w:abstractNumId w:val="132"/>
  </w:num>
  <w:num w:numId="125" w16cid:durableId="500924348">
    <w:abstractNumId w:val="119"/>
  </w:num>
  <w:num w:numId="126" w16cid:durableId="270207865">
    <w:abstractNumId w:val="144"/>
  </w:num>
  <w:num w:numId="127" w16cid:durableId="2035616964">
    <w:abstractNumId w:val="38"/>
  </w:num>
  <w:num w:numId="128" w16cid:durableId="608123196">
    <w:abstractNumId w:val="95"/>
  </w:num>
  <w:num w:numId="129" w16cid:durableId="2018144876">
    <w:abstractNumId w:val="62"/>
  </w:num>
  <w:num w:numId="130" w16cid:durableId="1423337117">
    <w:abstractNumId w:val="66"/>
  </w:num>
  <w:num w:numId="131" w16cid:durableId="1192913860">
    <w:abstractNumId w:val="23"/>
  </w:num>
  <w:num w:numId="132" w16cid:durableId="1516185466">
    <w:abstractNumId w:val="42"/>
  </w:num>
  <w:num w:numId="133" w16cid:durableId="791755308">
    <w:abstractNumId w:val="90"/>
  </w:num>
  <w:num w:numId="134" w16cid:durableId="1008629841">
    <w:abstractNumId w:val="141"/>
  </w:num>
  <w:num w:numId="135" w16cid:durableId="2083407513">
    <w:abstractNumId w:val="107"/>
  </w:num>
  <w:num w:numId="136" w16cid:durableId="719980221">
    <w:abstractNumId w:val="18"/>
  </w:num>
  <w:num w:numId="137" w16cid:durableId="908417673">
    <w:abstractNumId w:val="103"/>
  </w:num>
  <w:num w:numId="138" w16cid:durableId="20936380">
    <w:abstractNumId w:val="68"/>
  </w:num>
  <w:num w:numId="139" w16cid:durableId="743800596">
    <w:abstractNumId w:val="53"/>
  </w:num>
  <w:num w:numId="140" w16cid:durableId="1817991689">
    <w:abstractNumId w:val="142"/>
  </w:num>
  <w:num w:numId="141" w16cid:durableId="902986375">
    <w:abstractNumId w:val="16"/>
  </w:num>
  <w:num w:numId="142" w16cid:durableId="1368992662">
    <w:abstractNumId w:val="87"/>
  </w:num>
  <w:num w:numId="143" w16cid:durableId="315571082">
    <w:abstractNumId w:val="127"/>
  </w:num>
  <w:num w:numId="144" w16cid:durableId="1225483472">
    <w:abstractNumId w:val="146"/>
  </w:num>
  <w:num w:numId="145" w16cid:durableId="2112968668">
    <w:abstractNumId w:val="2"/>
  </w:num>
  <w:num w:numId="146" w16cid:durableId="671881312">
    <w:abstractNumId w:val="51"/>
  </w:num>
  <w:num w:numId="147" w16cid:durableId="930309047">
    <w:abstractNumId w:val="115"/>
  </w:num>
  <w:num w:numId="148" w16cid:durableId="1296179613">
    <w:abstractNumId w:val="117"/>
  </w:num>
  <w:num w:numId="149" w16cid:durableId="379548833">
    <w:abstractNumId w:val="6"/>
  </w:num>
  <w:num w:numId="150" w16cid:durableId="1539390173">
    <w:abstractNumId w:val="122"/>
  </w:num>
  <w:num w:numId="151" w16cid:durableId="207835606">
    <w:abstractNumId w:val="35"/>
  </w:num>
  <w:num w:numId="152" w16cid:durableId="2060283060">
    <w:abstractNumId w:val="2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2C"/>
    <w:rsid w:val="00001189"/>
    <w:rsid w:val="000013FE"/>
    <w:rsid w:val="00001427"/>
    <w:rsid w:val="00001F67"/>
    <w:rsid w:val="00002B04"/>
    <w:rsid w:val="00002C9B"/>
    <w:rsid w:val="00006040"/>
    <w:rsid w:val="00007A2F"/>
    <w:rsid w:val="0001169E"/>
    <w:rsid w:val="000127E6"/>
    <w:rsid w:val="00012B95"/>
    <w:rsid w:val="00013212"/>
    <w:rsid w:val="00013376"/>
    <w:rsid w:val="00013F10"/>
    <w:rsid w:val="000144EB"/>
    <w:rsid w:val="0001498D"/>
    <w:rsid w:val="00015360"/>
    <w:rsid w:val="00015AE0"/>
    <w:rsid w:val="00016DB9"/>
    <w:rsid w:val="000215ED"/>
    <w:rsid w:val="0002218F"/>
    <w:rsid w:val="000227A7"/>
    <w:rsid w:val="00023F09"/>
    <w:rsid w:val="000240F9"/>
    <w:rsid w:val="0002507D"/>
    <w:rsid w:val="00025351"/>
    <w:rsid w:val="00025562"/>
    <w:rsid w:val="00025936"/>
    <w:rsid w:val="000270A2"/>
    <w:rsid w:val="0003011C"/>
    <w:rsid w:val="00032088"/>
    <w:rsid w:val="00033490"/>
    <w:rsid w:val="00035AB6"/>
    <w:rsid w:val="0003611D"/>
    <w:rsid w:val="000368C7"/>
    <w:rsid w:val="00036AD8"/>
    <w:rsid w:val="00037778"/>
    <w:rsid w:val="00037A61"/>
    <w:rsid w:val="00037D64"/>
    <w:rsid w:val="00041269"/>
    <w:rsid w:val="00042E52"/>
    <w:rsid w:val="00043214"/>
    <w:rsid w:val="00043CF6"/>
    <w:rsid w:val="00043F7F"/>
    <w:rsid w:val="0004497A"/>
    <w:rsid w:val="00044C78"/>
    <w:rsid w:val="00045491"/>
    <w:rsid w:val="00045E39"/>
    <w:rsid w:val="00045F3B"/>
    <w:rsid w:val="0004635D"/>
    <w:rsid w:val="000464B4"/>
    <w:rsid w:val="000514DB"/>
    <w:rsid w:val="00051D31"/>
    <w:rsid w:val="000555BC"/>
    <w:rsid w:val="00056805"/>
    <w:rsid w:val="00057D0E"/>
    <w:rsid w:val="000600DE"/>
    <w:rsid w:val="000602A0"/>
    <w:rsid w:val="0006234D"/>
    <w:rsid w:val="000627C2"/>
    <w:rsid w:val="000628CF"/>
    <w:rsid w:val="00062DA0"/>
    <w:rsid w:val="00062F55"/>
    <w:rsid w:val="00064AC6"/>
    <w:rsid w:val="00066639"/>
    <w:rsid w:val="00073BB0"/>
    <w:rsid w:val="00075607"/>
    <w:rsid w:val="00075B8C"/>
    <w:rsid w:val="00077A65"/>
    <w:rsid w:val="00081BD4"/>
    <w:rsid w:val="0008211E"/>
    <w:rsid w:val="00082E67"/>
    <w:rsid w:val="000856B6"/>
    <w:rsid w:val="000859DA"/>
    <w:rsid w:val="00087334"/>
    <w:rsid w:val="00087DCD"/>
    <w:rsid w:val="0009001A"/>
    <w:rsid w:val="000911E0"/>
    <w:rsid w:val="00093036"/>
    <w:rsid w:val="0009318F"/>
    <w:rsid w:val="00094E5D"/>
    <w:rsid w:val="00094F78"/>
    <w:rsid w:val="00095158"/>
    <w:rsid w:val="000962CA"/>
    <w:rsid w:val="000963BD"/>
    <w:rsid w:val="00096656"/>
    <w:rsid w:val="0009706B"/>
    <w:rsid w:val="00097686"/>
    <w:rsid w:val="000A126E"/>
    <w:rsid w:val="000A24B0"/>
    <w:rsid w:val="000A26FE"/>
    <w:rsid w:val="000A5BDD"/>
    <w:rsid w:val="000A5EFC"/>
    <w:rsid w:val="000A699E"/>
    <w:rsid w:val="000A6DCE"/>
    <w:rsid w:val="000B069D"/>
    <w:rsid w:val="000B1994"/>
    <w:rsid w:val="000B261D"/>
    <w:rsid w:val="000B33E2"/>
    <w:rsid w:val="000B3E26"/>
    <w:rsid w:val="000B4239"/>
    <w:rsid w:val="000C0318"/>
    <w:rsid w:val="000C06A8"/>
    <w:rsid w:val="000C0C95"/>
    <w:rsid w:val="000C1E04"/>
    <w:rsid w:val="000C4188"/>
    <w:rsid w:val="000C5113"/>
    <w:rsid w:val="000C5496"/>
    <w:rsid w:val="000C694C"/>
    <w:rsid w:val="000C6E03"/>
    <w:rsid w:val="000C7067"/>
    <w:rsid w:val="000D1F60"/>
    <w:rsid w:val="000D287D"/>
    <w:rsid w:val="000D30C7"/>
    <w:rsid w:val="000D5272"/>
    <w:rsid w:val="000D582F"/>
    <w:rsid w:val="000D5DC5"/>
    <w:rsid w:val="000D5E5C"/>
    <w:rsid w:val="000D60A3"/>
    <w:rsid w:val="000E132C"/>
    <w:rsid w:val="000E1F8F"/>
    <w:rsid w:val="000E2196"/>
    <w:rsid w:val="000E40BC"/>
    <w:rsid w:val="000E4F22"/>
    <w:rsid w:val="000E57F1"/>
    <w:rsid w:val="000E5EA2"/>
    <w:rsid w:val="000E647C"/>
    <w:rsid w:val="000E6E7C"/>
    <w:rsid w:val="000E7197"/>
    <w:rsid w:val="000F113F"/>
    <w:rsid w:val="000F5C77"/>
    <w:rsid w:val="000F6395"/>
    <w:rsid w:val="000F6397"/>
    <w:rsid w:val="000F7043"/>
    <w:rsid w:val="000F7920"/>
    <w:rsid w:val="00100217"/>
    <w:rsid w:val="00100DAB"/>
    <w:rsid w:val="00101A59"/>
    <w:rsid w:val="00102A98"/>
    <w:rsid w:val="00102FB3"/>
    <w:rsid w:val="00102FB6"/>
    <w:rsid w:val="00106033"/>
    <w:rsid w:val="00106DE1"/>
    <w:rsid w:val="0011024E"/>
    <w:rsid w:val="0011035A"/>
    <w:rsid w:val="00110725"/>
    <w:rsid w:val="001107E9"/>
    <w:rsid w:val="00110C6B"/>
    <w:rsid w:val="00111219"/>
    <w:rsid w:val="00113DE4"/>
    <w:rsid w:val="00114085"/>
    <w:rsid w:val="00114594"/>
    <w:rsid w:val="00115A8D"/>
    <w:rsid w:val="00116FD8"/>
    <w:rsid w:val="00120AD4"/>
    <w:rsid w:val="001229AA"/>
    <w:rsid w:val="00123DF7"/>
    <w:rsid w:val="00125610"/>
    <w:rsid w:val="001310CF"/>
    <w:rsid w:val="00131E99"/>
    <w:rsid w:val="001347E0"/>
    <w:rsid w:val="00134BEA"/>
    <w:rsid w:val="00136DE6"/>
    <w:rsid w:val="00137B1C"/>
    <w:rsid w:val="00141EB8"/>
    <w:rsid w:val="00141EC9"/>
    <w:rsid w:val="0014297A"/>
    <w:rsid w:val="00142C21"/>
    <w:rsid w:val="00143376"/>
    <w:rsid w:val="0014427A"/>
    <w:rsid w:val="00144649"/>
    <w:rsid w:val="00144CAF"/>
    <w:rsid w:val="00145D0D"/>
    <w:rsid w:val="00152427"/>
    <w:rsid w:val="00152ADF"/>
    <w:rsid w:val="00152BBC"/>
    <w:rsid w:val="00154FD7"/>
    <w:rsid w:val="00155443"/>
    <w:rsid w:val="00155847"/>
    <w:rsid w:val="00155BE4"/>
    <w:rsid w:val="001566BF"/>
    <w:rsid w:val="0015687F"/>
    <w:rsid w:val="00156FB2"/>
    <w:rsid w:val="00162382"/>
    <w:rsid w:val="00163A35"/>
    <w:rsid w:val="00163B2B"/>
    <w:rsid w:val="00164431"/>
    <w:rsid w:val="00166AAB"/>
    <w:rsid w:val="00170C86"/>
    <w:rsid w:val="001714A5"/>
    <w:rsid w:val="00171784"/>
    <w:rsid w:val="00171F96"/>
    <w:rsid w:val="00172564"/>
    <w:rsid w:val="001734A4"/>
    <w:rsid w:val="00174923"/>
    <w:rsid w:val="00174CE0"/>
    <w:rsid w:val="00182D36"/>
    <w:rsid w:val="00182DA8"/>
    <w:rsid w:val="00184158"/>
    <w:rsid w:val="00185449"/>
    <w:rsid w:val="001861CD"/>
    <w:rsid w:val="00186349"/>
    <w:rsid w:val="001863D3"/>
    <w:rsid w:val="00186686"/>
    <w:rsid w:val="00187818"/>
    <w:rsid w:val="001912AF"/>
    <w:rsid w:val="00192A9C"/>
    <w:rsid w:val="00195273"/>
    <w:rsid w:val="00196636"/>
    <w:rsid w:val="001969F7"/>
    <w:rsid w:val="00197493"/>
    <w:rsid w:val="001A1370"/>
    <w:rsid w:val="001A1CFC"/>
    <w:rsid w:val="001A20E4"/>
    <w:rsid w:val="001A2A75"/>
    <w:rsid w:val="001A3F4E"/>
    <w:rsid w:val="001A603C"/>
    <w:rsid w:val="001A76DA"/>
    <w:rsid w:val="001B00DD"/>
    <w:rsid w:val="001B05EA"/>
    <w:rsid w:val="001B1092"/>
    <w:rsid w:val="001B129A"/>
    <w:rsid w:val="001B1AB8"/>
    <w:rsid w:val="001B1AE3"/>
    <w:rsid w:val="001B3348"/>
    <w:rsid w:val="001B35AF"/>
    <w:rsid w:val="001B39D7"/>
    <w:rsid w:val="001B6B11"/>
    <w:rsid w:val="001B6C6C"/>
    <w:rsid w:val="001B6D3B"/>
    <w:rsid w:val="001B7907"/>
    <w:rsid w:val="001C05F6"/>
    <w:rsid w:val="001C0E94"/>
    <w:rsid w:val="001C0F5F"/>
    <w:rsid w:val="001C23B5"/>
    <w:rsid w:val="001C247B"/>
    <w:rsid w:val="001C2E43"/>
    <w:rsid w:val="001C3D2D"/>
    <w:rsid w:val="001C4395"/>
    <w:rsid w:val="001C67DA"/>
    <w:rsid w:val="001C6A3C"/>
    <w:rsid w:val="001C712F"/>
    <w:rsid w:val="001C78DE"/>
    <w:rsid w:val="001D3518"/>
    <w:rsid w:val="001D3F3C"/>
    <w:rsid w:val="001D5FC3"/>
    <w:rsid w:val="001D6023"/>
    <w:rsid w:val="001E06DF"/>
    <w:rsid w:val="001E0A29"/>
    <w:rsid w:val="001E21D7"/>
    <w:rsid w:val="001E2C1F"/>
    <w:rsid w:val="001F04B7"/>
    <w:rsid w:val="001F05EF"/>
    <w:rsid w:val="001F091B"/>
    <w:rsid w:val="001F41F6"/>
    <w:rsid w:val="001F5FFD"/>
    <w:rsid w:val="0020178C"/>
    <w:rsid w:val="00202881"/>
    <w:rsid w:val="002030DD"/>
    <w:rsid w:val="00205A19"/>
    <w:rsid w:val="00205CF8"/>
    <w:rsid w:val="0020761C"/>
    <w:rsid w:val="00210446"/>
    <w:rsid w:val="002108D1"/>
    <w:rsid w:val="00211D91"/>
    <w:rsid w:val="00214B1E"/>
    <w:rsid w:val="00215423"/>
    <w:rsid w:val="00215E0C"/>
    <w:rsid w:val="00216247"/>
    <w:rsid w:val="002176C6"/>
    <w:rsid w:val="00222736"/>
    <w:rsid w:val="00223397"/>
    <w:rsid w:val="00223988"/>
    <w:rsid w:val="00223A0B"/>
    <w:rsid w:val="00224BDB"/>
    <w:rsid w:val="002277DA"/>
    <w:rsid w:val="00230323"/>
    <w:rsid w:val="002314D4"/>
    <w:rsid w:val="0023177D"/>
    <w:rsid w:val="00233127"/>
    <w:rsid w:val="0023524F"/>
    <w:rsid w:val="00236191"/>
    <w:rsid w:val="0023658C"/>
    <w:rsid w:val="00236B1B"/>
    <w:rsid w:val="002370C2"/>
    <w:rsid w:val="00240510"/>
    <w:rsid w:val="002417A6"/>
    <w:rsid w:val="00241B13"/>
    <w:rsid w:val="002426A2"/>
    <w:rsid w:val="00242F86"/>
    <w:rsid w:val="002435F3"/>
    <w:rsid w:val="002439C1"/>
    <w:rsid w:val="00246FAF"/>
    <w:rsid w:val="00247A08"/>
    <w:rsid w:val="0025075D"/>
    <w:rsid w:val="00250A1B"/>
    <w:rsid w:val="00250CAA"/>
    <w:rsid w:val="00250D71"/>
    <w:rsid w:val="00251248"/>
    <w:rsid w:val="00251469"/>
    <w:rsid w:val="00253096"/>
    <w:rsid w:val="00253211"/>
    <w:rsid w:val="002544AD"/>
    <w:rsid w:val="00255969"/>
    <w:rsid w:val="00255A8A"/>
    <w:rsid w:val="00257C8E"/>
    <w:rsid w:val="00262DFA"/>
    <w:rsid w:val="00262FC2"/>
    <w:rsid w:val="00263517"/>
    <w:rsid w:val="002636A0"/>
    <w:rsid w:val="002668D9"/>
    <w:rsid w:val="00267E2E"/>
    <w:rsid w:val="00271E5F"/>
    <w:rsid w:val="00271FA6"/>
    <w:rsid w:val="00273D49"/>
    <w:rsid w:val="00274C89"/>
    <w:rsid w:val="00276C23"/>
    <w:rsid w:val="00280D4D"/>
    <w:rsid w:val="0028119D"/>
    <w:rsid w:val="0028151E"/>
    <w:rsid w:val="00281E84"/>
    <w:rsid w:val="00282364"/>
    <w:rsid w:val="00282527"/>
    <w:rsid w:val="00285B04"/>
    <w:rsid w:val="00286984"/>
    <w:rsid w:val="002874CD"/>
    <w:rsid w:val="0029143D"/>
    <w:rsid w:val="00291861"/>
    <w:rsid w:val="00292001"/>
    <w:rsid w:val="0029261C"/>
    <w:rsid w:val="002964AA"/>
    <w:rsid w:val="0029666A"/>
    <w:rsid w:val="002968B9"/>
    <w:rsid w:val="00297A39"/>
    <w:rsid w:val="002A028C"/>
    <w:rsid w:val="002A11EC"/>
    <w:rsid w:val="002A1655"/>
    <w:rsid w:val="002A2055"/>
    <w:rsid w:val="002A2691"/>
    <w:rsid w:val="002A3767"/>
    <w:rsid w:val="002A4106"/>
    <w:rsid w:val="002A45F9"/>
    <w:rsid w:val="002A512D"/>
    <w:rsid w:val="002A539C"/>
    <w:rsid w:val="002A5D56"/>
    <w:rsid w:val="002A6F67"/>
    <w:rsid w:val="002A7319"/>
    <w:rsid w:val="002A767A"/>
    <w:rsid w:val="002A7B6D"/>
    <w:rsid w:val="002B12B1"/>
    <w:rsid w:val="002B1418"/>
    <w:rsid w:val="002B1996"/>
    <w:rsid w:val="002B1A2C"/>
    <w:rsid w:val="002B22C1"/>
    <w:rsid w:val="002B3EE6"/>
    <w:rsid w:val="002B7192"/>
    <w:rsid w:val="002B75AF"/>
    <w:rsid w:val="002C05F1"/>
    <w:rsid w:val="002C1675"/>
    <w:rsid w:val="002C2491"/>
    <w:rsid w:val="002C3284"/>
    <w:rsid w:val="002C3A8C"/>
    <w:rsid w:val="002C3AF3"/>
    <w:rsid w:val="002C3FEA"/>
    <w:rsid w:val="002C3FFD"/>
    <w:rsid w:val="002C4C4F"/>
    <w:rsid w:val="002D0B74"/>
    <w:rsid w:val="002D0CE4"/>
    <w:rsid w:val="002D2608"/>
    <w:rsid w:val="002D3596"/>
    <w:rsid w:val="002D3953"/>
    <w:rsid w:val="002D3C9F"/>
    <w:rsid w:val="002D4383"/>
    <w:rsid w:val="002D4BCB"/>
    <w:rsid w:val="002D4C26"/>
    <w:rsid w:val="002D693D"/>
    <w:rsid w:val="002D7167"/>
    <w:rsid w:val="002D7722"/>
    <w:rsid w:val="002D7DCE"/>
    <w:rsid w:val="002E07DC"/>
    <w:rsid w:val="002E2538"/>
    <w:rsid w:val="002E27FE"/>
    <w:rsid w:val="002E29AF"/>
    <w:rsid w:val="002E2BE9"/>
    <w:rsid w:val="002E3315"/>
    <w:rsid w:val="002E5F14"/>
    <w:rsid w:val="002E5F63"/>
    <w:rsid w:val="002F0C6F"/>
    <w:rsid w:val="002F3287"/>
    <w:rsid w:val="002F3CB3"/>
    <w:rsid w:val="002F400E"/>
    <w:rsid w:val="002F493F"/>
    <w:rsid w:val="002F5F65"/>
    <w:rsid w:val="002F6CE7"/>
    <w:rsid w:val="002F6D26"/>
    <w:rsid w:val="003000EB"/>
    <w:rsid w:val="00300E51"/>
    <w:rsid w:val="0030103A"/>
    <w:rsid w:val="0030253F"/>
    <w:rsid w:val="00303363"/>
    <w:rsid w:val="00303A8D"/>
    <w:rsid w:val="00306230"/>
    <w:rsid w:val="0030696D"/>
    <w:rsid w:val="00306CDD"/>
    <w:rsid w:val="003073A3"/>
    <w:rsid w:val="00307A5F"/>
    <w:rsid w:val="00307DA8"/>
    <w:rsid w:val="00307E0C"/>
    <w:rsid w:val="00313ABE"/>
    <w:rsid w:val="00313B17"/>
    <w:rsid w:val="00313E8D"/>
    <w:rsid w:val="0032036A"/>
    <w:rsid w:val="00320599"/>
    <w:rsid w:val="00320CF2"/>
    <w:rsid w:val="003225A4"/>
    <w:rsid w:val="00322A68"/>
    <w:rsid w:val="00323597"/>
    <w:rsid w:val="00324955"/>
    <w:rsid w:val="0032528F"/>
    <w:rsid w:val="003252E8"/>
    <w:rsid w:val="003253E9"/>
    <w:rsid w:val="00325A4F"/>
    <w:rsid w:val="00326217"/>
    <w:rsid w:val="00326A96"/>
    <w:rsid w:val="00326BE0"/>
    <w:rsid w:val="00330B8A"/>
    <w:rsid w:val="003310B6"/>
    <w:rsid w:val="00331253"/>
    <w:rsid w:val="00332AF9"/>
    <w:rsid w:val="00333D70"/>
    <w:rsid w:val="003341D8"/>
    <w:rsid w:val="00336DB8"/>
    <w:rsid w:val="00340794"/>
    <w:rsid w:val="00341A85"/>
    <w:rsid w:val="003428A3"/>
    <w:rsid w:val="00343534"/>
    <w:rsid w:val="003439B0"/>
    <w:rsid w:val="00343D00"/>
    <w:rsid w:val="00346F66"/>
    <w:rsid w:val="003472AA"/>
    <w:rsid w:val="003472DA"/>
    <w:rsid w:val="003479BE"/>
    <w:rsid w:val="003526E9"/>
    <w:rsid w:val="00352F61"/>
    <w:rsid w:val="003533B7"/>
    <w:rsid w:val="00353A89"/>
    <w:rsid w:val="00354450"/>
    <w:rsid w:val="00355A1D"/>
    <w:rsid w:val="00357B72"/>
    <w:rsid w:val="003606EB"/>
    <w:rsid w:val="0036141B"/>
    <w:rsid w:val="00361685"/>
    <w:rsid w:val="003625FD"/>
    <w:rsid w:val="0036401E"/>
    <w:rsid w:val="00364A19"/>
    <w:rsid w:val="00366D25"/>
    <w:rsid w:val="003704E7"/>
    <w:rsid w:val="0037089E"/>
    <w:rsid w:val="00370962"/>
    <w:rsid w:val="00370A28"/>
    <w:rsid w:val="00370FB0"/>
    <w:rsid w:val="00371565"/>
    <w:rsid w:val="00373712"/>
    <w:rsid w:val="003766A8"/>
    <w:rsid w:val="003773DA"/>
    <w:rsid w:val="00377A77"/>
    <w:rsid w:val="00380DDF"/>
    <w:rsid w:val="003816B3"/>
    <w:rsid w:val="00381A46"/>
    <w:rsid w:val="0038202E"/>
    <w:rsid w:val="0038274E"/>
    <w:rsid w:val="00382BA9"/>
    <w:rsid w:val="00382CDA"/>
    <w:rsid w:val="0038336D"/>
    <w:rsid w:val="00383524"/>
    <w:rsid w:val="00383766"/>
    <w:rsid w:val="00383CA5"/>
    <w:rsid w:val="00384057"/>
    <w:rsid w:val="003861FF"/>
    <w:rsid w:val="00387E6A"/>
    <w:rsid w:val="003906F2"/>
    <w:rsid w:val="0039100D"/>
    <w:rsid w:val="003929EC"/>
    <w:rsid w:val="00395447"/>
    <w:rsid w:val="0039559E"/>
    <w:rsid w:val="00395FAB"/>
    <w:rsid w:val="00397367"/>
    <w:rsid w:val="003A0913"/>
    <w:rsid w:val="003A3101"/>
    <w:rsid w:val="003A3BB5"/>
    <w:rsid w:val="003A4929"/>
    <w:rsid w:val="003A548D"/>
    <w:rsid w:val="003A5496"/>
    <w:rsid w:val="003A5C1E"/>
    <w:rsid w:val="003A690B"/>
    <w:rsid w:val="003B11A1"/>
    <w:rsid w:val="003B281B"/>
    <w:rsid w:val="003B7B00"/>
    <w:rsid w:val="003B7EDE"/>
    <w:rsid w:val="003C0D9B"/>
    <w:rsid w:val="003C187D"/>
    <w:rsid w:val="003C1EB4"/>
    <w:rsid w:val="003C2A02"/>
    <w:rsid w:val="003C42C7"/>
    <w:rsid w:val="003C4B84"/>
    <w:rsid w:val="003C531C"/>
    <w:rsid w:val="003C5A50"/>
    <w:rsid w:val="003C7246"/>
    <w:rsid w:val="003C7458"/>
    <w:rsid w:val="003D14CC"/>
    <w:rsid w:val="003D2A05"/>
    <w:rsid w:val="003D64FB"/>
    <w:rsid w:val="003D6E53"/>
    <w:rsid w:val="003D7521"/>
    <w:rsid w:val="003D75E1"/>
    <w:rsid w:val="003D7B03"/>
    <w:rsid w:val="003E34A5"/>
    <w:rsid w:val="003E388C"/>
    <w:rsid w:val="003E3D84"/>
    <w:rsid w:val="003E4668"/>
    <w:rsid w:val="003E4CA9"/>
    <w:rsid w:val="003E6604"/>
    <w:rsid w:val="003E68F7"/>
    <w:rsid w:val="003E69A3"/>
    <w:rsid w:val="003E7C34"/>
    <w:rsid w:val="003F1560"/>
    <w:rsid w:val="003F22CE"/>
    <w:rsid w:val="003F2D17"/>
    <w:rsid w:val="003F3D9D"/>
    <w:rsid w:val="003F50EA"/>
    <w:rsid w:val="003F6201"/>
    <w:rsid w:val="003F64B9"/>
    <w:rsid w:val="003F7097"/>
    <w:rsid w:val="003F7FFD"/>
    <w:rsid w:val="00401F5F"/>
    <w:rsid w:val="00402715"/>
    <w:rsid w:val="0040549F"/>
    <w:rsid w:val="00405886"/>
    <w:rsid w:val="004070C4"/>
    <w:rsid w:val="00412A82"/>
    <w:rsid w:val="00412BE3"/>
    <w:rsid w:val="00412EA5"/>
    <w:rsid w:val="00413287"/>
    <w:rsid w:val="00413B3A"/>
    <w:rsid w:val="00413C44"/>
    <w:rsid w:val="00413FB5"/>
    <w:rsid w:val="00414CD6"/>
    <w:rsid w:val="00415781"/>
    <w:rsid w:val="00415A03"/>
    <w:rsid w:val="00416882"/>
    <w:rsid w:val="0041713C"/>
    <w:rsid w:val="004205AB"/>
    <w:rsid w:val="00421FE1"/>
    <w:rsid w:val="00424D2B"/>
    <w:rsid w:val="00424D7C"/>
    <w:rsid w:val="00424F9E"/>
    <w:rsid w:val="00425620"/>
    <w:rsid w:val="00425765"/>
    <w:rsid w:val="00425820"/>
    <w:rsid w:val="004269E8"/>
    <w:rsid w:val="0042711D"/>
    <w:rsid w:val="004272D4"/>
    <w:rsid w:val="00430480"/>
    <w:rsid w:val="004308E5"/>
    <w:rsid w:val="00430AFB"/>
    <w:rsid w:val="004322B3"/>
    <w:rsid w:val="004322EA"/>
    <w:rsid w:val="004333C5"/>
    <w:rsid w:val="00433598"/>
    <w:rsid w:val="004368B5"/>
    <w:rsid w:val="0043748C"/>
    <w:rsid w:val="00440935"/>
    <w:rsid w:val="00441037"/>
    <w:rsid w:val="004433F2"/>
    <w:rsid w:val="00443B2B"/>
    <w:rsid w:val="00443B3E"/>
    <w:rsid w:val="00445AA5"/>
    <w:rsid w:val="00446C79"/>
    <w:rsid w:val="00446DA1"/>
    <w:rsid w:val="00451F72"/>
    <w:rsid w:val="00452595"/>
    <w:rsid w:val="00455087"/>
    <w:rsid w:val="004633BC"/>
    <w:rsid w:val="00465587"/>
    <w:rsid w:val="00465698"/>
    <w:rsid w:val="004664A3"/>
    <w:rsid w:val="00466A73"/>
    <w:rsid w:val="00466F9A"/>
    <w:rsid w:val="00467063"/>
    <w:rsid w:val="004675DA"/>
    <w:rsid w:val="00467C1F"/>
    <w:rsid w:val="004701B0"/>
    <w:rsid w:val="00472A35"/>
    <w:rsid w:val="004757D2"/>
    <w:rsid w:val="004758AC"/>
    <w:rsid w:val="00475984"/>
    <w:rsid w:val="004762AB"/>
    <w:rsid w:val="004765A4"/>
    <w:rsid w:val="0047777E"/>
    <w:rsid w:val="004807C5"/>
    <w:rsid w:val="00480CE2"/>
    <w:rsid w:val="00481935"/>
    <w:rsid w:val="00482381"/>
    <w:rsid w:val="004833BE"/>
    <w:rsid w:val="00484398"/>
    <w:rsid w:val="00484E7F"/>
    <w:rsid w:val="00484EF5"/>
    <w:rsid w:val="00485CB9"/>
    <w:rsid w:val="00486387"/>
    <w:rsid w:val="00490BCD"/>
    <w:rsid w:val="00492E26"/>
    <w:rsid w:val="00494F2C"/>
    <w:rsid w:val="004950BA"/>
    <w:rsid w:val="00496559"/>
    <w:rsid w:val="004975F7"/>
    <w:rsid w:val="004978C9"/>
    <w:rsid w:val="004A0577"/>
    <w:rsid w:val="004A31D0"/>
    <w:rsid w:val="004A3B6D"/>
    <w:rsid w:val="004A3D43"/>
    <w:rsid w:val="004A3F88"/>
    <w:rsid w:val="004A4DCC"/>
    <w:rsid w:val="004A5244"/>
    <w:rsid w:val="004A545C"/>
    <w:rsid w:val="004A7AEA"/>
    <w:rsid w:val="004B0230"/>
    <w:rsid w:val="004B0BB3"/>
    <w:rsid w:val="004B4738"/>
    <w:rsid w:val="004B481E"/>
    <w:rsid w:val="004B5321"/>
    <w:rsid w:val="004B6175"/>
    <w:rsid w:val="004B7023"/>
    <w:rsid w:val="004C0ADB"/>
    <w:rsid w:val="004C12E8"/>
    <w:rsid w:val="004C1B35"/>
    <w:rsid w:val="004C1FC6"/>
    <w:rsid w:val="004C3B77"/>
    <w:rsid w:val="004C3C18"/>
    <w:rsid w:val="004C4105"/>
    <w:rsid w:val="004C6316"/>
    <w:rsid w:val="004C6B36"/>
    <w:rsid w:val="004C72CB"/>
    <w:rsid w:val="004D1187"/>
    <w:rsid w:val="004D13F6"/>
    <w:rsid w:val="004D1B3F"/>
    <w:rsid w:val="004D2496"/>
    <w:rsid w:val="004D3024"/>
    <w:rsid w:val="004D4B32"/>
    <w:rsid w:val="004D51A9"/>
    <w:rsid w:val="004D5C4D"/>
    <w:rsid w:val="004E0004"/>
    <w:rsid w:val="004E02F6"/>
    <w:rsid w:val="004E07D9"/>
    <w:rsid w:val="004E0BBF"/>
    <w:rsid w:val="004E111D"/>
    <w:rsid w:val="004E11D6"/>
    <w:rsid w:val="004E29B2"/>
    <w:rsid w:val="004E36C2"/>
    <w:rsid w:val="004E5E49"/>
    <w:rsid w:val="004E60DB"/>
    <w:rsid w:val="004E64A4"/>
    <w:rsid w:val="004F09AD"/>
    <w:rsid w:val="004F0E67"/>
    <w:rsid w:val="004F3B96"/>
    <w:rsid w:val="004F3DF4"/>
    <w:rsid w:val="004F55C3"/>
    <w:rsid w:val="004F5C19"/>
    <w:rsid w:val="004F645D"/>
    <w:rsid w:val="00502248"/>
    <w:rsid w:val="0050240D"/>
    <w:rsid w:val="00503A01"/>
    <w:rsid w:val="00503CA9"/>
    <w:rsid w:val="0050470F"/>
    <w:rsid w:val="005056FE"/>
    <w:rsid w:val="00506AC1"/>
    <w:rsid w:val="005076D9"/>
    <w:rsid w:val="005123E4"/>
    <w:rsid w:val="00512842"/>
    <w:rsid w:val="005130E0"/>
    <w:rsid w:val="0051311C"/>
    <w:rsid w:val="00513195"/>
    <w:rsid w:val="00513C5E"/>
    <w:rsid w:val="00514656"/>
    <w:rsid w:val="005151DD"/>
    <w:rsid w:val="00516891"/>
    <w:rsid w:val="00516DBB"/>
    <w:rsid w:val="005227EF"/>
    <w:rsid w:val="005252EC"/>
    <w:rsid w:val="005311B1"/>
    <w:rsid w:val="00531541"/>
    <w:rsid w:val="005365ED"/>
    <w:rsid w:val="00536E71"/>
    <w:rsid w:val="005377A1"/>
    <w:rsid w:val="00537CD5"/>
    <w:rsid w:val="00537F88"/>
    <w:rsid w:val="00541740"/>
    <w:rsid w:val="00541DFA"/>
    <w:rsid w:val="00542913"/>
    <w:rsid w:val="00542F86"/>
    <w:rsid w:val="00543361"/>
    <w:rsid w:val="005446D5"/>
    <w:rsid w:val="00550272"/>
    <w:rsid w:val="00551924"/>
    <w:rsid w:val="0055328C"/>
    <w:rsid w:val="00553ED4"/>
    <w:rsid w:val="00554877"/>
    <w:rsid w:val="00554C93"/>
    <w:rsid w:val="00556008"/>
    <w:rsid w:val="005603A0"/>
    <w:rsid w:val="0056086A"/>
    <w:rsid w:val="0056132A"/>
    <w:rsid w:val="0056186B"/>
    <w:rsid w:val="0056276B"/>
    <w:rsid w:val="0056284F"/>
    <w:rsid w:val="00563845"/>
    <w:rsid w:val="0056464F"/>
    <w:rsid w:val="00564DCB"/>
    <w:rsid w:val="0056691B"/>
    <w:rsid w:val="00570910"/>
    <w:rsid w:val="00571B7C"/>
    <w:rsid w:val="005722AD"/>
    <w:rsid w:val="00572989"/>
    <w:rsid w:val="005730F5"/>
    <w:rsid w:val="0057323A"/>
    <w:rsid w:val="0057380D"/>
    <w:rsid w:val="005742C9"/>
    <w:rsid w:val="005762D8"/>
    <w:rsid w:val="0057659B"/>
    <w:rsid w:val="00577D9E"/>
    <w:rsid w:val="0058028A"/>
    <w:rsid w:val="005803BC"/>
    <w:rsid w:val="00580998"/>
    <w:rsid w:val="0058129F"/>
    <w:rsid w:val="00581687"/>
    <w:rsid w:val="0058289C"/>
    <w:rsid w:val="00583243"/>
    <w:rsid w:val="005833F4"/>
    <w:rsid w:val="0058359A"/>
    <w:rsid w:val="00583A69"/>
    <w:rsid w:val="005862E7"/>
    <w:rsid w:val="00586428"/>
    <w:rsid w:val="00586B79"/>
    <w:rsid w:val="00590783"/>
    <w:rsid w:val="00590CE0"/>
    <w:rsid w:val="00591098"/>
    <w:rsid w:val="00591D14"/>
    <w:rsid w:val="00592400"/>
    <w:rsid w:val="00593230"/>
    <w:rsid w:val="00593E1C"/>
    <w:rsid w:val="00594FFA"/>
    <w:rsid w:val="00596D40"/>
    <w:rsid w:val="005A0217"/>
    <w:rsid w:val="005A075C"/>
    <w:rsid w:val="005A18A9"/>
    <w:rsid w:val="005A20F8"/>
    <w:rsid w:val="005A2638"/>
    <w:rsid w:val="005A5038"/>
    <w:rsid w:val="005A569C"/>
    <w:rsid w:val="005A61EF"/>
    <w:rsid w:val="005B1B91"/>
    <w:rsid w:val="005B1E16"/>
    <w:rsid w:val="005B3892"/>
    <w:rsid w:val="005B45BF"/>
    <w:rsid w:val="005B49C5"/>
    <w:rsid w:val="005B55D2"/>
    <w:rsid w:val="005B75FB"/>
    <w:rsid w:val="005C17E1"/>
    <w:rsid w:val="005C23BB"/>
    <w:rsid w:val="005C412C"/>
    <w:rsid w:val="005C4EAF"/>
    <w:rsid w:val="005C5619"/>
    <w:rsid w:val="005C59B6"/>
    <w:rsid w:val="005C661A"/>
    <w:rsid w:val="005C685C"/>
    <w:rsid w:val="005C68FD"/>
    <w:rsid w:val="005C6B37"/>
    <w:rsid w:val="005D1E05"/>
    <w:rsid w:val="005D2381"/>
    <w:rsid w:val="005D2D1F"/>
    <w:rsid w:val="005D467C"/>
    <w:rsid w:val="005D4AE6"/>
    <w:rsid w:val="005D4CE3"/>
    <w:rsid w:val="005D7359"/>
    <w:rsid w:val="005D763E"/>
    <w:rsid w:val="005D78AB"/>
    <w:rsid w:val="005D7F42"/>
    <w:rsid w:val="005E3595"/>
    <w:rsid w:val="005E61D8"/>
    <w:rsid w:val="005E6E50"/>
    <w:rsid w:val="005E7740"/>
    <w:rsid w:val="005E7984"/>
    <w:rsid w:val="005F058F"/>
    <w:rsid w:val="005F184E"/>
    <w:rsid w:val="005F3618"/>
    <w:rsid w:val="005F409D"/>
    <w:rsid w:val="005F676C"/>
    <w:rsid w:val="005F6A7F"/>
    <w:rsid w:val="005F7EB7"/>
    <w:rsid w:val="00600073"/>
    <w:rsid w:val="006021FF"/>
    <w:rsid w:val="00602822"/>
    <w:rsid w:val="00602827"/>
    <w:rsid w:val="00602B21"/>
    <w:rsid w:val="00605493"/>
    <w:rsid w:val="006060D5"/>
    <w:rsid w:val="00607D8B"/>
    <w:rsid w:val="00610EB7"/>
    <w:rsid w:val="00612A2B"/>
    <w:rsid w:val="00612FFD"/>
    <w:rsid w:val="00613150"/>
    <w:rsid w:val="00613D34"/>
    <w:rsid w:val="0061444F"/>
    <w:rsid w:val="00614A7F"/>
    <w:rsid w:val="006153BD"/>
    <w:rsid w:val="0061591D"/>
    <w:rsid w:val="00615980"/>
    <w:rsid w:val="00616AFC"/>
    <w:rsid w:val="006175AF"/>
    <w:rsid w:val="0062055B"/>
    <w:rsid w:val="00621D41"/>
    <w:rsid w:val="00622986"/>
    <w:rsid w:val="006229C9"/>
    <w:rsid w:val="00623536"/>
    <w:rsid w:val="00623C43"/>
    <w:rsid w:val="00623F6C"/>
    <w:rsid w:val="006254D5"/>
    <w:rsid w:val="00625D32"/>
    <w:rsid w:val="00626AC9"/>
    <w:rsid w:val="006306B6"/>
    <w:rsid w:val="00631740"/>
    <w:rsid w:val="00632296"/>
    <w:rsid w:val="00633220"/>
    <w:rsid w:val="00633EC3"/>
    <w:rsid w:val="00635B44"/>
    <w:rsid w:val="006362EF"/>
    <w:rsid w:val="006364B3"/>
    <w:rsid w:val="00636D68"/>
    <w:rsid w:val="00640F19"/>
    <w:rsid w:val="006453EC"/>
    <w:rsid w:val="00645665"/>
    <w:rsid w:val="00646674"/>
    <w:rsid w:val="0064776F"/>
    <w:rsid w:val="0064788C"/>
    <w:rsid w:val="00650BFD"/>
    <w:rsid w:val="00651C6F"/>
    <w:rsid w:val="00652B71"/>
    <w:rsid w:val="006535CE"/>
    <w:rsid w:val="00653BE1"/>
    <w:rsid w:val="00653EC2"/>
    <w:rsid w:val="00655782"/>
    <w:rsid w:val="00657A81"/>
    <w:rsid w:val="00660432"/>
    <w:rsid w:val="00661272"/>
    <w:rsid w:val="00663D5F"/>
    <w:rsid w:val="00664417"/>
    <w:rsid w:val="00664FBF"/>
    <w:rsid w:val="00665DEC"/>
    <w:rsid w:val="00666FBA"/>
    <w:rsid w:val="006677E9"/>
    <w:rsid w:val="00667F9D"/>
    <w:rsid w:val="00671262"/>
    <w:rsid w:val="0067143D"/>
    <w:rsid w:val="00671808"/>
    <w:rsid w:val="00671E7F"/>
    <w:rsid w:val="006749D0"/>
    <w:rsid w:val="00677238"/>
    <w:rsid w:val="006776AE"/>
    <w:rsid w:val="00682C78"/>
    <w:rsid w:val="00683F06"/>
    <w:rsid w:val="0068412B"/>
    <w:rsid w:val="00684385"/>
    <w:rsid w:val="00684782"/>
    <w:rsid w:val="00684B41"/>
    <w:rsid w:val="00684BC8"/>
    <w:rsid w:val="00684C18"/>
    <w:rsid w:val="0068558B"/>
    <w:rsid w:val="0068638E"/>
    <w:rsid w:val="0068645D"/>
    <w:rsid w:val="0068743A"/>
    <w:rsid w:val="00690007"/>
    <w:rsid w:val="0069150A"/>
    <w:rsid w:val="006922B1"/>
    <w:rsid w:val="00692891"/>
    <w:rsid w:val="00693ECA"/>
    <w:rsid w:val="00694ACD"/>
    <w:rsid w:val="00695D41"/>
    <w:rsid w:val="00695D9F"/>
    <w:rsid w:val="00695F03"/>
    <w:rsid w:val="00695F1D"/>
    <w:rsid w:val="00696C24"/>
    <w:rsid w:val="0069761C"/>
    <w:rsid w:val="00697FDB"/>
    <w:rsid w:val="006A0842"/>
    <w:rsid w:val="006A16FC"/>
    <w:rsid w:val="006A192D"/>
    <w:rsid w:val="006A4A8C"/>
    <w:rsid w:val="006A56CF"/>
    <w:rsid w:val="006A7AD7"/>
    <w:rsid w:val="006B35A2"/>
    <w:rsid w:val="006B65D9"/>
    <w:rsid w:val="006B70F4"/>
    <w:rsid w:val="006B7E90"/>
    <w:rsid w:val="006C0058"/>
    <w:rsid w:val="006C0101"/>
    <w:rsid w:val="006C0323"/>
    <w:rsid w:val="006C26AF"/>
    <w:rsid w:val="006C3B53"/>
    <w:rsid w:val="006C48DB"/>
    <w:rsid w:val="006C4D89"/>
    <w:rsid w:val="006C6358"/>
    <w:rsid w:val="006C64AB"/>
    <w:rsid w:val="006C6595"/>
    <w:rsid w:val="006C6D18"/>
    <w:rsid w:val="006C7707"/>
    <w:rsid w:val="006D1C6F"/>
    <w:rsid w:val="006D23A4"/>
    <w:rsid w:val="006D3283"/>
    <w:rsid w:val="006D42FE"/>
    <w:rsid w:val="006D4A9C"/>
    <w:rsid w:val="006D60FA"/>
    <w:rsid w:val="006D63D8"/>
    <w:rsid w:val="006D715D"/>
    <w:rsid w:val="006E57EA"/>
    <w:rsid w:val="006E6198"/>
    <w:rsid w:val="006E6835"/>
    <w:rsid w:val="006E74E6"/>
    <w:rsid w:val="006E7922"/>
    <w:rsid w:val="006F1999"/>
    <w:rsid w:val="006F1F52"/>
    <w:rsid w:val="006F222F"/>
    <w:rsid w:val="006F3417"/>
    <w:rsid w:val="006F3A86"/>
    <w:rsid w:val="006F3F46"/>
    <w:rsid w:val="006F4869"/>
    <w:rsid w:val="006F4A5D"/>
    <w:rsid w:val="006F5D44"/>
    <w:rsid w:val="006F6B5D"/>
    <w:rsid w:val="006F7126"/>
    <w:rsid w:val="006F766D"/>
    <w:rsid w:val="006F76AB"/>
    <w:rsid w:val="007024E5"/>
    <w:rsid w:val="0070271C"/>
    <w:rsid w:val="00703A10"/>
    <w:rsid w:val="00705284"/>
    <w:rsid w:val="00705391"/>
    <w:rsid w:val="007073E9"/>
    <w:rsid w:val="007076D0"/>
    <w:rsid w:val="00707F4D"/>
    <w:rsid w:val="007113AA"/>
    <w:rsid w:val="0071296A"/>
    <w:rsid w:val="0071389B"/>
    <w:rsid w:val="007166BF"/>
    <w:rsid w:val="00720D16"/>
    <w:rsid w:val="00720F6A"/>
    <w:rsid w:val="00720FB8"/>
    <w:rsid w:val="007214B8"/>
    <w:rsid w:val="007224DE"/>
    <w:rsid w:val="007260BE"/>
    <w:rsid w:val="00726557"/>
    <w:rsid w:val="0073282A"/>
    <w:rsid w:val="00733BED"/>
    <w:rsid w:val="00734804"/>
    <w:rsid w:val="00734857"/>
    <w:rsid w:val="00735260"/>
    <w:rsid w:val="00735556"/>
    <w:rsid w:val="0073577A"/>
    <w:rsid w:val="00736AF6"/>
    <w:rsid w:val="00737C86"/>
    <w:rsid w:val="00740D80"/>
    <w:rsid w:val="00741DD7"/>
    <w:rsid w:val="00742402"/>
    <w:rsid w:val="00742BEB"/>
    <w:rsid w:val="007433F9"/>
    <w:rsid w:val="00743D14"/>
    <w:rsid w:val="00744405"/>
    <w:rsid w:val="0074445E"/>
    <w:rsid w:val="00745101"/>
    <w:rsid w:val="00745DDF"/>
    <w:rsid w:val="00747B08"/>
    <w:rsid w:val="007531F1"/>
    <w:rsid w:val="0075323D"/>
    <w:rsid w:val="007532B8"/>
    <w:rsid w:val="0075476A"/>
    <w:rsid w:val="007570D2"/>
    <w:rsid w:val="0076011E"/>
    <w:rsid w:val="007615EF"/>
    <w:rsid w:val="00761D6D"/>
    <w:rsid w:val="00761F72"/>
    <w:rsid w:val="00762709"/>
    <w:rsid w:val="00763A42"/>
    <w:rsid w:val="00763DB1"/>
    <w:rsid w:val="0076546D"/>
    <w:rsid w:val="007665EA"/>
    <w:rsid w:val="00766D5A"/>
    <w:rsid w:val="00766DEE"/>
    <w:rsid w:val="007678DB"/>
    <w:rsid w:val="00770382"/>
    <w:rsid w:val="00772479"/>
    <w:rsid w:val="0077340F"/>
    <w:rsid w:val="00773B6F"/>
    <w:rsid w:val="007753DC"/>
    <w:rsid w:val="00775CCD"/>
    <w:rsid w:val="00777053"/>
    <w:rsid w:val="0077761D"/>
    <w:rsid w:val="007779CC"/>
    <w:rsid w:val="00781360"/>
    <w:rsid w:val="00781AB0"/>
    <w:rsid w:val="00782722"/>
    <w:rsid w:val="00783610"/>
    <w:rsid w:val="0078409C"/>
    <w:rsid w:val="00784738"/>
    <w:rsid w:val="00784F03"/>
    <w:rsid w:val="00785087"/>
    <w:rsid w:val="00785655"/>
    <w:rsid w:val="007868E4"/>
    <w:rsid w:val="00787B3A"/>
    <w:rsid w:val="00790D40"/>
    <w:rsid w:val="00790DA8"/>
    <w:rsid w:val="007917C9"/>
    <w:rsid w:val="00791C1B"/>
    <w:rsid w:val="00791C2F"/>
    <w:rsid w:val="00792193"/>
    <w:rsid w:val="00793604"/>
    <w:rsid w:val="007968BB"/>
    <w:rsid w:val="007A015C"/>
    <w:rsid w:val="007A08C8"/>
    <w:rsid w:val="007A0D8A"/>
    <w:rsid w:val="007A1A57"/>
    <w:rsid w:val="007A2538"/>
    <w:rsid w:val="007A2A6C"/>
    <w:rsid w:val="007A2E81"/>
    <w:rsid w:val="007A4C0E"/>
    <w:rsid w:val="007B066B"/>
    <w:rsid w:val="007B17DC"/>
    <w:rsid w:val="007B39F0"/>
    <w:rsid w:val="007B64EC"/>
    <w:rsid w:val="007B68E2"/>
    <w:rsid w:val="007C0B05"/>
    <w:rsid w:val="007C0E37"/>
    <w:rsid w:val="007C34A9"/>
    <w:rsid w:val="007C58F0"/>
    <w:rsid w:val="007C64B2"/>
    <w:rsid w:val="007C698F"/>
    <w:rsid w:val="007C701B"/>
    <w:rsid w:val="007D2FE7"/>
    <w:rsid w:val="007D3A5A"/>
    <w:rsid w:val="007D445E"/>
    <w:rsid w:val="007D4B78"/>
    <w:rsid w:val="007D63A0"/>
    <w:rsid w:val="007E0EFF"/>
    <w:rsid w:val="007E1E0E"/>
    <w:rsid w:val="007E2AF8"/>
    <w:rsid w:val="007E3337"/>
    <w:rsid w:val="007E39BC"/>
    <w:rsid w:val="007E4004"/>
    <w:rsid w:val="007E507F"/>
    <w:rsid w:val="007E71C0"/>
    <w:rsid w:val="007E76DF"/>
    <w:rsid w:val="007E7FC8"/>
    <w:rsid w:val="007F094B"/>
    <w:rsid w:val="007F2399"/>
    <w:rsid w:val="007F2555"/>
    <w:rsid w:val="007F44C3"/>
    <w:rsid w:val="007F4837"/>
    <w:rsid w:val="007F6077"/>
    <w:rsid w:val="007F66D0"/>
    <w:rsid w:val="007F684E"/>
    <w:rsid w:val="007F6D22"/>
    <w:rsid w:val="007F7792"/>
    <w:rsid w:val="00800D32"/>
    <w:rsid w:val="00800EA0"/>
    <w:rsid w:val="0080131A"/>
    <w:rsid w:val="00801A09"/>
    <w:rsid w:val="00803648"/>
    <w:rsid w:val="00803E30"/>
    <w:rsid w:val="008042C9"/>
    <w:rsid w:val="00804BE4"/>
    <w:rsid w:val="00805F80"/>
    <w:rsid w:val="00806392"/>
    <w:rsid w:val="00807A8D"/>
    <w:rsid w:val="00811504"/>
    <w:rsid w:val="008124CD"/>
    <w:rsid w:val="00812E84"/>
    <w:rsid w:val="00814C48"/>
    <w:rsid w:val="00815963"/>
    <w:rsid w:val="00815DED"/>
    <w:rsid w:val="008200EA"/>
    <w:rsid w:val="00821257"/>
    <w:rsid w:val="008217E7"/>
    <w:rsid w:val="00821EE2"/>
    <w:rsid w:val="008222A8"/>
    <w:rsid w:val="0082273D"/>
    <w:rsid w:val="0082398C"/>
    <w:rsid w:val="008269C6"/>
    <w:rsid w:val="00831AF4"/>
    <w:rsid w:val="0083594F"/>
    <w:rsid w:val="00841555"/>
    <w:rsid w:val="00841619"/>
    <w:rsid w:val="008417D5"/>
    <w:rsid w:val="008425FB"/>
    <w:rsid w:val="00842C63"/>
    <w:rsid w:val="0084536E"/>
    <w:rsid w:val="00845EDE"/>
    <w:rsid w:val="00847FE3"/>
    <w:rsid w:val="0085015C"/>
    <w:rsid w:val="00850933"/>
    <w:rsid w:val="00851C56"/>
    <w:rsid w:val="00853E83"/>
    <w:rsid w:val="00853F3F"/>
    <w:rsid w:val="008541A0"/>
    <w:rsid w:val="0085501F"/>
    <w:rsid w:val="00856670"/>
    <w:rsid w:val="00856681"/>
    <w:rsid w:val="0085758A"/>
    <w:rsid w:val="00857C61"/>
    <w:rsid w:val="00860ACB"/>
    <w:rsid w:val="008610C5"/>
    <w:rsid w:val="00861AD4"/>
    <w:rsid w:val="00862359"/>
    <w:rsid w:val="00862A44"/>
    <w:rsid w:val="008638C3"/>
    <w:rsid w:val="00864AC6"/>
    <w:rsid w:val="00866266"/>
    <w:rsid w:val="00867C28"/>
    <w:rsid w:val="00870095"/>
    <w:rsid w:val="008702D8"/>
    <w:rsid w:val="00870D1B"/>
    <w:rsid w:val="008718EC"/>
    <w:rsid w:val="00871F40"/>
    <w:rsid w:val="00871FFC"/>
    <w:rsid w:val="008746A7"/>
    <w:rsid w:val="008748EE"/>
    <w:rsid w:val="00874B1A"/>
    <w:rsid w:val="00875FC2"/>
    <w:rsid w:val="00877B7E"/>
    <w:rsid w:val="0088189F"/>
    <w:rsid w:val="0088594D"/>
    <w:rsid w:val="00885FC6"/>
    <w:rsid w:val="0088672C"/>
    <w:rsid w:val="00886CFE"/>
    <w:rsid w:val="00886D4E"/>
    <w:rsid w:val="008872E2"/>
    <w:rsid w:val="00887359"/>
    <w:rsid w:val="0088781C"/>
    <w:rsid w:val="00891506"/>
    <w:rsid w:val="00891744"/>
    <w:rsid w:val="00892B07"/>
    <w:rsid w:val="00892B6D"/>
    <w:rsid w:val="00894520"/>
    <w:rsid w:val="00894568"/>
    <w:rsid w:val="00894D60"/>
    <w:rsid w:val="008955BB"/>
    <w:rsid w:val="00895ACD"/>
    <w:rsid w:val="00895FD2"/>
    <w:rsid w:val="00897554"/>
    <w:rsid w:val="008A1C3B"/>
    <w:rsid w:val="008A28BA"/>
    <w:rsid w:val="008A5684"/>
    <w:rsid w:val="008A5B12"/>
    <w:rsid w:val="008A660B"/>
    <w:rsid w:val="008A6961"/>
    <w:rsid w:val="008A76AB"/>
    <w:rsid w:val="008A7A08"/>
    <w:rsid w:val="008B07C7"/>
    <w:rsid w:val="008B0E5C"/>
    <w:rsid w:val="008B0F4E"/>
    <w:rsid w:val="008B1139"/>
    <w:rsid w:val="008B3CE5"/>
    <w:rsid w:val="008B459C"/>
    <w:rsid w:val="008B4878"/>
    <w:rsid w:val="008B49E6"/>
    <w:rsid w:val="008B4D4B"/>
    <w:rsid w:val="008C1FEB"/>
    <w:rsid w:val="008C5DA9"/>
    <w:rsid w:val="008C6517"/>
    <w:rsid w:val="008C7877"/>
    <w:rsid w:val="008C79DB"/>
    <w:rsid w:val="008D0DCB"/>
    <w:rsid w:val="008D11A5"/>
    <w:rsid w:val="008D224D"/>
    <w:rsid w:val="008D23F1"/>
    <w:rsid w:val="008D38F3"/>
    <w:rsid w:val="008D5BF0"/>
    <w:rsid w:val="008D6A0A"/>
    <w:rsid w:val="008E080C"/>
    <w:rsid w:val="008E091B"/>
    <w:rsid w:val="008E1DA4"/>
    <w:rsid w:val="008E2807"/>
    <w:rsid w:val="008E2904"/>
    <w:rsid w:val="008E2B13"/>
    <w:rsid w:val="008E46FE"/>
    <w:rsid w:val="008E4747"/>
    <w:rsid w:val="008E5043"/>
    <w:rsid w:val="008E5D2B"/>
    <w:rsid w:val="008E6443"/>
    <w:rsid w:val="008E66B4"/>
    <w:rsid w:val="008E6710"/>
    <w:rsid w:val="008E6B20"/>
    <w:rsid w:val="008E6DA5"/>
    <w:rsid w:val="008F0328"/>
    <w:rsid w:val="008F269B"/>
    <w:rsid w:val="008F4321"/>
    <w:rsid w:val="008F49C1"/>
    <w:rsid w:val="008F4BCC"/>
    <w:rsid w:val="008F5CBC"/>
    <w:rsid w:val="008F61D8"/>
    <w:rsid w:val="008F7AFB"/>
    <w:rsid w:val="00900C4D"/>
    <w:rsid w:val="00901FA1"/>
    <w:rsid w:val="00902BC0"/>
    <w:rsid w:val="00905F2C"/>
    <w:rsid w:val="0090760D"/>
    <w:rsid w:val="009101DB"/>
    <w:rsid w:val="00910DB8"/>
    <w:rsid w:val="00911A60"/>
    <w:rsid w:val="00911BA0"/>
    <w:rsid w:val="00914208"/>
    <w:rsid w:val="0091481C"/>
    <w:rsid w:val="00914C76"/>
    <w:rsid w:val="009152B9"/>
    <w:rsid w:val="009160DD"/>
    <w:rsid w:val="0091668D"/>
    <w:rsid w:val="009167CF"/>
    <w:rsid w:val="00916EA8"/>
    <w:rsid w:val="0091765A"/>
    <w:rsid w:val="00917850"/>
    <w:rsid w:val="00917898"/>
    <w:rsid w:val="009212DD"/>
    <w:rsid w:val="0092223F"/>
    <w:rsid w:val="009223AB"/>
    <w:rsid w:val="0092329F"/>
    <w:rsid w:val="00923867"/>
    <w:rsid w:val="00923CD4"/>
    <w:rsid w:val="00923E88"/>
    <w:rsid w:val="00924674"/>
    <w:rsid w:val="00924F2D"/>
    <w:rsid w:val="00925789"/>
    <w:rsid w:val="009275B5"/>
    <w:rsid w:val="00932042"/>
    <w:rsid w:val="00932254"/>
    <w:rsid w:val="009324DA"/>
    <w:rsid w:val="009339E5"/>
    <w:rsid w:val="00933C4E"/>
    <w:rsid w:val="00935638"/>
    <w:rsid w:val="009376CF"/>
    <w:rsid w:val="00940DE2"/>
    <w:rsid w:val="009417E2"/>
    <w:rsid w:val="009433F6"/>
    <w:rsid w:val="00943AE2"/>
    <w:rsid w:val="00944B3D"/>
    <w:rsid w:val="00944D9B"/>
    <w:rsid w:val="0094669B"/>
    <w:rsid w:val="0094774D"/>
    <w:rsid w:val="00947AD7"/>
    <w:rsid w:val="00947FAF"/>
    <w:rsid w:val="00952123"/>
    <w:rsid w:val="00952474"/>
    <w:rsid w:val="00954061"/>
    <w:rsid w:val="00954262"/>
    <w:rsid w:val="0095609A"/>
    <w:rsid w:val="00956577"/>
    <w:rsid w:val="009569B5"/>
    <w:rsid w:val="00956C97"/>
    <w:rsid w:val="00963554"/>
    <w:rsid w:val="00964FA8"/>
    <w:rsid w:val="00965C02"/>
    <w:rsid w:val="00966098"/>
    <w:rsid w:val="00967EC1"/>
    <w:rsid w:val="0097295C"/>
    <w:rsid w:val="00975A0C"/>
    <w:rsid w:val="00976BD6"/>
    <w:rsid w:val="00976E27"/>
    <w:rsid w:val="0097760B"/>
    <w:rsid w:val="0097773C"/>
    <w:rsid w:val="009804A6"/>
    <w:rsid w:val="00981A42"/>
    <w:rsid w:val="00981CEC"/>
    <w:rsid w:val="0098241A"/>
    <w:rsid w:val="00983B0B"/>
    <w:rsid w:val="009929C2"/>
    <w:rsid w:val="009956A3"/>
    <w:rsid w:val="00996F36"/>
    <w:rsid w:val="00997F4C"/>
    <w:rsid w:val="009A1DB1"/>
    <w:rsid w:val="009A3654"/>
    <w:rsid w:val="009A41CC"/>
    <w:rsid w:val="009A4916"/>
    <w:rsid w:val="009A4E4F"/>
    <w:rsid w:val="009A5201"/>
    <w:rsid w:val="009A7420"/>
    <w:rsid w:val="009A75CF"/>
    <w:rsid w:val="009A7F10"/>
    <w:rsid w:val="009B07F5"/>
    <w:rsid w:val="009B0CE4"/>
    <w:rsid w:val="009B20D5"/>
    <w:rsid w:val="009B2A7E"/>
    <w:rsid w:val="009B2F7B"/>
    <w:rsid w:val="009B3DF2"/>
    <w:rsid w:val="009B3ED0"/>
    <w:rsid w:val="009B506A"/>
    <w:rsid w:val="009B53E4"/>
    <w:rsid w:val="009B594E"/>
    <w:rsid w:val="009B62E1"/>
    <w:rsid w:val="009C0050"/>
    <w:rsid w:val="009C00C2"/>
    <w:rsid w:val="009C18C7"/>
    <w:rsid w:val="009C2946"/>
    <w:rsid w:val="009C2C0F"/>
    <w:rsid w:val="009C3E07"/>
    <w:rsid w:val="009C7229"/>
    <w:rsid w:val="009C72DC"/>
    <w:rsid w:val="009D10EC"/>
    <w:rsid w:val="009D2BEC"/>
    <w:rsid w:val="009D374E"/>
    <w:rsid w:val="009D3A7A"/>
    <w:rsid w:val="009D3C97"/>
    <w:rsid w:val="009D5C86"/>
    <w:rsid w:val="009D6B2B"/>
    <w:rsid w:val="009D739E"/>
    <w:rsid w:val="009E0286"/>
    <w:rsid w:val="009E036B"/>
    <w:rsid w:val="009E4EA1"/>
    <w:rsid w:val="009E532E"/>
    <w:rsid w:val="009E692D"/>
    <w:rsid w:val="009E7697"/>
    <w:rsid w:val="009F063E"/>
    <w:rsid w:val="009F06E9"/>
    <w:rsid w:val="009F0CC3"/>
    <w:rsid w:val="009F22D2"/>
    <w:rsid w:val="009F3F2A"/>
    <w:rsid w:val="009F5747"/>
    <w:rsid w:val="009F644A"/>
    <w:rsid w:val="009F6575"/>
    <w:rsid w:val="009F7567"/>
    <w:rsid w:val="009F7650"/>
    <w:rsid w:val="00A0062E"/>
    <w:rsid w:val="00A03972"/>
    <w:rsid w:val="00A05F8D"/>
    <w:rsid w:val="00A07675"/>
    <w:rsid w:val="00A103CC"/>
    <w:rsid w:val="00A1067A"/>
    <w:rsid w:val="00A13B31"/>
    <w:rsid w:val="00A148BD"/>
    <w:rsid w:val="00A153E3"/>
    <w:rsid w:val="00A15A63"/>
    <w:rsid w:val="00A17519"/>
    <w:rsid w:val="00A20086"/>
    <w:rsid w:val="00A22A58"/>
    <w:rsid w:val="00A265D4"/>
    <w:rsid w:val="00A27A05"/>
    <w:rsid w:val="00A30FA3"/>
    <w:rsid w:val="00A31F9E"/>
    <w:rsid w:val="00A332D4"/>
    <w:rsid w:val="00A33C2C"/>
    <w:rsid w:val="00A34E59"/>
    <w:rsid w:val="00A3593D"/>
    <w:rsid w:val="00A36A0C"/>
    <w:rsid w:val="00A407D8"/>
    <w:rsid w:val="00A431AD"/>
    <w:rsid w:val="00A44F67"/>
    <w:rsid w:val="00A454DE"/>
    <w:rsid w:val="00A479C1"/>
    <w:rsid w:val="00A47B66"/>
    <w:rsid w:val="00A51974"/>
    <w:rsid w:val="00A519D7"/>
    <w:rsid w:val="00A51CDF"/>
    <w:rsid w:val="00A5294C"/>
    <w:rsid w:val="00A53508"/>
    <w:rsid w:val="00A53781"/>
    <w:rsid w:val="00A53EDD"/>
    <w:rsid w:val="00A56122"/>
    <w:rsid w:val="00A562FA"/>
    <w:rsid w:val="00A60BF1"/>
    <w:rsid w:val="00A61083"/>
    <w:rsid w:val="00A61FFE"/>
    <w:rsid w:val="00A62064"/>
    <w:rsid w:val="00A62509"/>
    <w:rsid w:val="00A63DB0"/>
    <w:rsid w:val="00A64AB7"/>
    <w:rsid w:val="00A658E8"/>
    <w:rsid w:val="00A671AE"/>
    <w:rsid w:val="00A7081F"/>
    <w:rsid w:val="00A720B8"/>
    <w:rsid w:val="00A72672"/>
    <w:rsid w:val="00A72B5A"/>
    <w:rsid w:val="00A73CA3"/>
    <w:rsid w:val="00A746D9"/>
    <w:rsid w:val="00A75CB8"/>
    <w:rsid w:val="00A77523"/>
    <w:rsid w:val="00A775DB"/>
    <w:rsid w:val="00A776BA"/>
    <w:rsid w:val="00A80DB7"/>
    <w:rsid w:val="00A83CC6"/>
    <w:rsid w:val="00A84443"/>
    <w:rsid w:val="00A84515"/>
    <w:rsid w:val="00A8620C"/>
    <w:rsid w:val="00A8776E"/>
    <w:rsid w:val="00A917F7"/>
    <w:rsid w:val="00A91974"/>
    <w:rsid w:val="00A9215D"/>
    <w:rsid w:val="00A9586E"/>
    <w:rsid w:val="00A96B4E"/>
    <w:rsid w:val="00AA254B"/>
    <w:rsid w:val="00AA288B"/>
    <w:rsid w:val="00AA397E"/>
    <w:rsid w:val="00AA3A11"/>
    <w:rsid w:val="00AA7708"/>
    <w:rsid w:val="00AB0A07"/>
    <w:rsid w:val="00AB33B0"/>
    <w:rsid w:val="00AB38C0"/>
    <w:rsid w:val="00AB534F"/>
    <w:rsid w:val="00AB5793"/>
    <w:rsid w:val="00AB6F5B"/>
    <w:rsid w:val="00AC0B6D"/>
    <w:rsid w:val="00AC0CD4"/>
    <w:rsid w:val="00AC0E1B"/>
    <w:rsid w:val="00AC17D5"/>
    <w:rsid w:val="00AC203B"/>
    <w:rsid w:val="00AC2071"/>
    <w:rsid w:val="00AC55B8"/>
    <w:rsid w:val="00AC681B"/>
    <w:rsid w:val="00AC7381"/>
    <w:rsid w:val="00AD0ED5"/>
    <w:rsid w:val="00AD2A74"/>
    <w:rsid w:val="00AD48D4"/>
    <w:rsid w:val="00AD4B2C"/>
    <w:rsid w:val="00AD4C81"/>
    <w:rsid w:val="00AD5D58"/>
    <w:rsid w:val="00AD6B10"/>
    <w:rsid w:val="00AD75AD"/>
    <w:rsid w:val="00AD75CB"/>
    <w:rsid w:val="00AE1CC1"/>
    <w:rsid w:val="00AE41C3"/>
    <w:rsid w:val="00AE48EC"/>
    <w:rsid w:val="00AE5C59"/>
    <w:rsid w:val="00AE5EEC"/>
    <w:rsid w:val="00AE6003"/>
    <w:rsid w:val="00AE6561"/>
    <w:rsid w:val="00AE71CE"/>
    <w:rsid w:val="00AE7297"/>
    <w:rsid w:val="00AF052C"/>
    <w:rsid w:val="00AF1F62"/>
    <w:rsid w:val="00AF456B"/>
    <w:rsid w:val="00AF45D1"/>
    <w:rsid w:val="00AF4C1B"/>
    <w:rsid w:val="00AF57B0"/>
    <w:rsid w:val="00AF58F5"/>
    <w:rsid w:val="00AF71DE"/>
    <w:rsid w:val="00AF725A"/>
    <w:rsid w:val="00B041B2"/>
    <w:rsid w:val="00B04281"/>
    <w:rsid w:val="00B05A16"/>
    <w:rsid w:val="00B06A21"/>
    <w:rsid w:val="00B06F9E"/>
    <w:rsid w:val="00B076D5"/>
    <w:rsid w:val="00B105C5"/>
    <w:rsid w:val="00B12E64"/>
    <w:rsid w:val="00B1326E"/>
    <w:rsid w:val="00B1383D"/>
    <w:rsid w:val="00B14755"/>
    <w:rsid w:val="00B1666F"/>
    <w:rsid w:val="00B16D26"/>
    <w:rsid w:val="00B16D9F"/>
    <w:rsid w:val="00B17624"/>
    <w:rsid w:val="00B204C1"/>
    <w:rsid w:val="00B22160"/>
    <w:rsid w:val="00B231BF"/>
    <w:rsid w:val="00B247CC"/>
    <w:rsid w:val="00B25D1D"/>
    <w:rsid w:val="00B267D1"/>
    <w:rsid w:val="00B27748"/>
    <w:rsid w:val="00B27E68"/>
    <w:rsid w:val="00B31131"/>
    <w:rsid w:val="00B315A5"/>
    <w:rsid w:val="00B3227E"/>
    <w:rsid w:val="00B3235E"/>
    <w:rsid w:val="00B32F74"/>
    <w:rsid w:val="00B332AE"/>
    <w:rsid w:val="00B33545"/>
    <w:rsid w:val="00B33614"/>
    <w:rsid w:val="00B33878"/>
    <w:rsid w:val="00B348EB"/>
    <w:rsid w:val="00B35287"/>
    <w:rsid w:val="00B3768C"/>
    <w:rsid w:val="00B414BE"/>
    <w:rsid w:val="00B42E09"/>
    <w:rsid w:val="00B4377A"/>
    <w:rsid w:val="00B4459B"/>
    <w:rsid w:val="00B44C78"/>
    <w:rsid w:val="00B44E66"/>
    <w:rsid w:val="00B44E78"/>
    <w:rsid w:val="00B44F94"/>
    <w:rsid w:val="00B46ADE"/>
    <w:rsid w:val="00B46D9A"/>
    <w:rsid w:val="00B47E0C"/>
    <w:rsid w:val="00B47F87"/>
    <w:rsid w:val="00B50AD5"/>
    <w:rsid w:val="00B5137F"/>
    <w:rsid w:val="00B51B78"/>
    <w:rsid w:val="00B5245C"/>
    <w:rsid w:val="00B524E6"/>
    <w:rsid w:val="00B528A9"/>
    <w:rsid w:val="00B53018"/>
    <w:rsid w:val="00B530BC"/>
    <w:rsid w:val="00B544DC"/>
    <w:rsid w:val="00B5528C"/>
    <w:rsid w:val="00B55DBF"/>
    <w:rsid w:val="00B57728"/>
    <w:rsid w:val="00B57FCF"/>
    <w:rsid w:val="00B6030B"/>
    <w:rsid w:val="00B60B3F"/>
    <w:rsid w:val="00B611EA"/>
    <w:rsid w:val="00B621C8"/>
    <w:rsid w:val="00B63981"/>
    <w:rsid w:val="00B663E5"/>
    <w:rsid w:val="00B702CE"/>
    <w:rsid w:val="00B70368"/>
    <w:rsid w:val="00B71070"/>
    <w:rsid w:val="00B71155"/>
    <w:rsid w:val="00B71DA4"/>
    <w:rsid w:val="00B721A7"/>
    <w:rsid w:val="00B72F1F"/>
    <w:rsid w:val="00B7303C"/>
    <w:rsid w:val="00B75725"/>
    <w:rsid w:val="00B76291"/>
    <w:rsid w:val="00B77489"/>
    <w:rsid w:val="00B774D1"/>
    <w:rsid w:val="00B7765B"/>
    <w:rsid w:val="00B846F3"/>
    <w:rsid w:val="00B855D8"/>
    <w:rsid w:val="00B8667A"/>
    <w:rsid w:val="00B86D84"/>
    <w:rsid w:val="00B876C7"/>
    <w:rsid w:val="00B90A00"/>
    <w:rsid w:val="00B91010"/>
    <w:rsid w:val="00B91BFA"/>
    <w:rsid w:val="00B92A83"/>
    <w:rsid w:val="00B9576A"/>
    <w:rsid w:val="00B97072"/>
    <w:rsid w:val="00B97A23"/>
    <w:rsid w:val="00BA0640"/>
    <w:rsid w:val="00BA2158"/>
    <w:rsid w:val="00BA2681"/>
    <w:rsid w:val="00BA39B9"/>
    <w:rsid w:val="00BA543E"/>
    <w:rsid w:val="00BA56E3"/>
    <w:rsid w:val="00BA6611"/>
    <w:rsid w:val="00BB05A4"/>
    <w:rsid w:val="00BB11B7"/>
    <w:rsid w:val="00BB15A5"/>
    <w:rsid w:val="00BB277C"/>
    <w:rsid w:val="00BB2FA6"/>
    <w:rsid w:val="00BB3051"/>
    <w:rsid w:val="00BB4748"/>
    <w:rsid w:val="00BB5411"/>
    <w:rsid w:val="00BB5801"/>
    <w:rsid w:val="00BB5AAA"/>
    <w:rsid w:val="00BB5CFB"/>
    <w:rsid w:val="00BB6000"/>
    <w:rsid w:val="00BB6A70"/>
    <w:rsid w:val="00BB7BD9"/>
    <w:rsid w:val="00BC35E5"/>
    <w:rsid w:val="00BC3692"/>
    <w:rsid w:val="00BC3FED"/>
    <w:rsid w:val="00BC4104"/>
    <w:rsid w:val="00BC5BD2"/>
    <w:rsid w:val="00BC5CCA"/>
    <w:rsid w:val="00BC6E56"/>
    <w:rsid w:val="00BC72E3"/>
    <w:rsid w:val="00BD150B"/>
    <w:rsid w:val="00BD305A"/>
    <w:rsid w:val="00BD37A0"/>
    <w:rsid w:val="00BD3B3F"/>
    <w:rsid w:val="00BD4732"/>
    <w:rsid w:val="00BD479D"/>
    <w:rsid w:val="00BD4FB8"/>
    <w:rsid w:val="00BD662C"/>
    <w:rsid w:val="00BD69B9"/>
    <w:rsid w:val="00BD7549"/>
    <w:rsid w:val="00BE0382"/>
    <w:rsid w:val="00BE0632"/>
    <w:rsid w:val="00BE2299"/>
    <w:rsid w:val="00BE23D1"/>
    <w:rsid w:val="00BE6106"/>
    <w:rsid w:val="00BE6225"/>
    <w:rsid w:val="00BE67CC"/>
    <w:rsid w:val="00BE7C42"/>
    <w:rsid w:val="00BE7D23"/>
    <w:rsid w:val="00BF062A"/>
    <w:rsid w:val="00BF11D1"/>
    <w:rsid w:val="00BF1D6D"/>
    <w:rsid w:val="00BF1F88"/>
    <w:rsid w:val="00BF2103"/>
    <w:rsid w:val="00BF2440"/>
    <w:rsid w:val="00BF5096"/>
    <w:rsid w:val="00BF592E"/>
    <w:rsid w:val="00BF7E90"/>
    <w:rsid w:val="00C00289"/>
    <w:rsid w:val="00C00668"/>
    <w:rsid w:val="00C007DC"/>
    <w:rsid w:val="00C01239"/>
    <w:rsid w:val="00C04068"/>
    <w:rsid w:val="00C04AD1"/>
    <w:rsid w:val="00C05BBA"/>
    <w:rsid w:val="00C07C0F"/>
    <w:rsid w:val="00C1215C"/>
    <w:rsid w:val="00C121CE"/>
    <w:rsid w:val="00C123EB"/>
    <w:rsid w:val="00C13E06"/>
    <w:rsid w:val="00C149A1"/>
    <w:rsid w:val="00C164F2"/>
    <w:rsid w:val="00C175A3"/>
    <w:rsid w:val="00C178FB"/>
    <w:rsid w:val="00C22487"/>
    <w:rsid w:val="00C24DB2"/>
    <w:rsid w:val="00C25C0C"/>
    <w:rsid w:val="00C30872"/>
    <w:rsid w:val="00C3109F"/>
    <w:rsid w:val="00C32C83"/>
    <w:rsid w:val="00C336AD"/>
    <w:rsid w:val="00C347A8"/>
    <w:rsid w:val="00C36A51"/>
    <w:rsid w:val="00C41421"/>
    <w:rsid w:val="00C420AB"/>
    <w:rsid w:val="00C42AA3"/>
    <w:rsid w:val="00C43218"/>
    <w:rsid w:val="00C43709"/>
    <w:rsid w:val="00C4536B"/>
    <w:rsid w:val="00C52283"/>
    <w:rsid w:val="00C52E3D"/>
    <w:rsid w:val="00C52EF5"/>
    <w:rsid w:val="00C53975"/>
    <w:rsid w:val="00C55149"/>
    <w:rsid w:val="00C55D65"/>
    <w:rsid w:val="00C56731"/>
    <w:rsid w:val="00C57070"/>
    <w:rsid w:val="00C57FCF"/>
    <w:rsid w:val="00C60897"/>
    <w:rsid w:val="00C618AF"/>
    <w:rsid w:val="00C61F74"/>
    <w:rsid w:val="00C62922"/>
    <w:rsid w:val="00C62AD4"/>
    <w:rsid w:val="00C632F2"/>
    <w:rsid w:val="00C63E1D"/>
    <w:rsid w:val="00C66D24"/>
    <w:rsid w:val="00C67D5F"/>
    <w:rsid w:val="00C67FD0"/>
    <w:rsid w:val="00C72CEE"/>
    <w:rsid w:val="00C73932"/>
    <w:rsid w:val="00C75748"/>
    <w:rsid w:val="00C7609D"/>
    <w:rsid w:val="00C77EB7"/>
    <w:rsid w:val="00C82B9D"/>
    <w:rsid w:val="00C82E38"/>
    <w:rsid w:val="00C832B9"/>
    <w:rsid w:val="00C84DC1"/>
    <w:rsid w:val="00C87A37"/>
    <w:rsid w:val="00C87C16"/>
    <w:rsid w:val="00C87E27"/>
    <w:rsid w:val="00C9011D"/>
    <w:rsid w:val="00C914F5"/>
    <w:rsid w:val="00C93AF3"/>
    <w:rsid w:val="00C93F9B"/>
    <w:rsid w:val="00C94643"/>
    <w:rsid w:val="00C94C8C"/>
    <w:rsid w:val="00C9538B"/>
    <w:rsid w:val="00C96481"/>
    <w:rsid w:val="00C964D8"/>
    <w:rsid w:val="00CA05B0"/>
    <w:rsid w:val="00CA2E78"/>
    <w:rsid w:val="00CA344F"/>
    <w:rsid w:val="00CA380B"/>
    <w:rsid w:val="00CA49D4"/>
    <w:rsid w:val="00CA4CA7"/>
    <w:rsid w:val="00CA4F3E"/>
    <w:rsid w:val="00CA5497"/>
    <w:rsid w:val="00CA6EF5"/>
    <w:rsid w:val="00CA790F"/>
    <w:rsid w:val="00CB1038"/>
    <w:rsid w:val="00CB2844"/>
    <w:rsid w:val="00CB29B8"/>
    <w:rsid w:val="00CB316B"/>
    <w:rsid w:val="00CB46D5"/>
    <w:rsid w:val="00CB4A58"/>
    <w:rsid w:val="00CB52A1"/>
    <w:rsid w:val="00CB735F"/>
    <w:rsid w:val="00CC1A2A"/>
    <w:rsid w:val="00CC3128"/>
    <w:rsid w:val="00CC3FB8"/>
    <w:rsid w:val="00CC5967"/>
    <w:rsid w:val="00CC6B0D"/>
    <w:rsid w:val="00CC75BC"/>
    <w:rsid w:val="00CD02EC"/>
    <w:rsid w:val="00CD047C"/>
    <w:rsid w:val="00CD06DC"/>
    <w:rsid w:val="00CD190E"/>
    <w:rsid w:val="00CD2920"/>
    <w:rsid w:val="00CD3D56"/>
    <w:rsid w:val="00CD42F3"/>
    <w:rsid w:val="00CD480B"/>
    <w:rsid w:val="00CD4E44"/>
    <w:rsid w:val="00CD4EBB"/>
    <w:rsid w:val="00CD58FA"/>
    <w:rsid w:val="00CE0F85"/>
    <w:rsid w:val="00CE1B20"/>
    <w:rsid w:val="00CE274D"/>
    <w:rsid w:val="00CE3704"/>
    <w:rsid w:val="00CE3BD0"/>
    <w:rsid w:val="00CE3C46"/>
    <w:rsid w:val="00CE42F4"/>
    <w:rsid w:val="00CE4411"/>
    <w:rsid w:val="00CE7CE0"/>
    <w:rsid w:val="00CF21B2"/>
    <w:rsid w:val="00CF2876"/>
    <w:rsid w:val="00CF38AA"/>
    <w:rsid w:val="00CF4766"/>
    <w:rsid w:val="00CF6434"/>
    <w:rsid w:val="00CF6D5E"/>
    <w:rsid w:val="00CF74EC"/>
    <w:rsid w:val="00CF7AC8"/>
    <w:rsid w:val="00D009C7"/>
    <w:rsid w:val="00D00B00"/>
    <w:rsid w:val="00D00DEA"/>
    <w:rsid w:val="00D01211"/>
    <w:rsid w:val="00D0153D"/>
    <w:rsid w:val="00D02200"/>
    <w:rsid w:val="00D02528"/>
    <w:rsid w:val="00D028FE"/>
    <w:rsid w:val="00D0353E"/>
    <w:rsid w:val="00D05312"/>
    <w:rsid w:val="00D05A9F"/>
    <w:rsid w:val="00D073F2"/>
    <w:rsid w:val="00D07637"/>
    <w:rsid w:val="00D10AE6"/>
    <w:rsid w:val="00D11110"/>
    <w:rsid w:val="00D11B64"/>
    <w:rsid w:val="00D11D1C"/>
    <w:rsid w:val="00D124B4"/>
    <w:rsid w:val="00D13162"/>
    <w:rsid w:val="00D148F0"/>
    <w:rsid w:val="00D151CA"/>
    <w:rsid w:val="00D15C33"/>
    <w:rsid w:val="00D16614"/>
    <w:rsid w:val="00D16CAB"/>
    <w:rsid w:val="00D16D33"/>
    <w:rsid w:val="00D201A7"/>
    <w:rsid w:val="00D21EF3"/>
    <w:rsid w:val="00D22E6C"/>
    <w:rsid w:val="00D24373"/>
    <w:rsid w:val="00D24CC0"/>
    <w:rsid w:val="00D25862"/>
    <w:rsid w:val="00D25E53"/>
    <w:rsid w:val="00D310B0"/>
    <w:rsid w:val="00D3329D"/>
    <w:rsid w:val="00D344ED"/>
    <w:rsid w:val="00D419C6"/>
    <w:rsid w:val="00D42FF3"/>
    <w:rsid w:val="00D46334"/>
    <w:rsid w:val="00D46C0B"/>
    <w:rsid w:val="00D47E01"/>
    <w:rsid w:val="00D519DC"/>
    <w:rsid w:val="00D52689"/>
    <w:rsid w:val="00D52DC4"/>
    <w:rsid w:val="00D53AFF"/>
    <w:rsid w:val="00D53BD8"/>
    <w:rsid w:val="00D557FC"/>
    <w:rsid w:val="00D55F6A"/>
    <w:rsid w:val="00D56426"/>
    <w:rsid w:val="00D5644E"/>
    <w:rsid w:val="00D5688C"/>
    <w:rsid w:val="00D57052"/>
    <w:rsid w:val="00D57C40"/>
    <w:rsid w:val="00D57FAE"/>
    <w:rsid w:val="00D60009"/>
    <w:rsid w:val="00D610E2"/>
    <w:rsid w:val="00D6114C"/>
    <w:rsid w:val="00D62289"/>
    <w:rsid w:val="00D62F29"/>
    <w:rsid w:val="00D63E09"/>
    <w:rsid w:val="00D6430E"/>
    <w:rsid w:val="00D64465"/>
    <w:rsid w:val="00D65697"/>
    <w:rsid w:val="00D65EC4"/>
    <w:rsid w:val="00D66BAB"/>
    <w:rsid w:val="00D67B4D"/>
    <w:rsid w:val="00D70024"/>
    <w:rsid w:val="00D719CF"/>
    <w:rsid w:val="00D72843"/>
    <w:rsid w:val="00D7306C"/>
    <w:rsid w:val="00D737C7"/>
    <w:rsid w:val="00D81CF3"/>
    <w:rsid w:val="00D84778"/>
    <w:rsid w:val="00D849EF"/>
    <w:rsid w:val="00D84D91"/>
    <w:rsid w:val="00D85C75"/>
    <w:rsid w:val="00D87963"/>
    <w:rsid w:val="00D90E2B"/>
    <w:rsid w:val="00D93896"/>
    <w:rsid w:val="00D95E90"/>
    <w:rsid w:val="00D95EB3"/>
    <w:rsid w:val="00D95EE7"/>
    <w:rsid w:val="00D95FF5"/>
    <w:rsid w:val="00D96219"/>
    <w:rsid w:val="00D96AF9"/>
    <w:rsid w:val="00D97AB9"/>
    <w:rsid w:val="00DA189A"/>
    <w:rsid w:val="00DA2131"/>
    <w:rsid w:val="00DA4FFE"/>
    <w:rsid w:val="00DA6E01"/>
    <w:rsid w:val="00DA708A"/>
    <w:rsid w:val="00DB1AB4"/>
    <w:rsid w:val="00DB266E"/>
    <w:rsid w:val="00DB3704"/>
    <w:rsid w:val="00DB492F"/>
    <w:rsid w:val="00DB4A5D"/>
    <w:rsid w:val="00DB5D11"/>
    <w:rsid w:val="00DB5ED1"/>
    <w:rsid w:val="00DC1BEE"/>
    <w:rsid w:val="00DC26A4"/>
    <w:rsid w:val="00DC3ACF"/>
    <w:rsid w:val="00DC3E3D"/>
    <w:rsid w:val="00DC4A8D"/>
    <w:rsid w:val="00DC5E69"/>
    <w:rsid w:val="00DC5F6A"/>
    <w:rsid w:val="00DC6733"/>
    <w:rsid w:val="00DC6CF4"/>
    <w:rsid w:val="00DC6F0D"/>
    <w:rsid w:val="00DD0369"/>
    <w:rsid w:val="00DD213E"/>
    <w:rsid w:val="00DD2199"/>
    <w:rsid w:val="00DD2641"/>
    <w:rsid w:val="00DD28CD"/>
    <w:rsid w:val="00DD32C4"/>
    <w:rsid w:val="00DD357D"/>
    <w:rsid w:val="00DD4D94"/>
    <w:rsid w:val="00DD5739"/>
    <w:rsid w:val="00DD6013"/>
    <w:rsid w:val="00DE0B14"/>
    <w:rsid w:val="00DE1078"/>
    <w:rsid w:val="00DE424E"/>
    <w:rsid w:val="00DE4960"/>
    <w:rsid w:val="00DE50E0"/>
    <w:rsid w:val="00DE6BC3"/>
    <w:rsid w:val="00DE7B85"/>
    <w:rsid w:val="00DF15FF"/>
    <w:rsid w:val="00DF2DAC"/>
    <w:rsid w:val="00DF2F33"/>
    <w:rsid w:val="00DF32B4"/>
    <w:rsid w:val="00DF3DAA"/>
    <w:rsid w:val="00DF5B62"/>
    <w:rsid w:val="00DF6CA4"/>
    <w:rsid w:val="00E01229"/>
    <w:rsid w:val="00E0128F"/>
    <w:rsid w:val="00E0189F"/>
    <w:rsid w:val="00E01AB1"/>
    <w:rsid w:val="00E01F48"/>
    <w:rsid w:val="00E03172"/>
    <w:rsid w:val="00E03C6C"/>
    <w:rsid w:val="00E05745"/>
    <w:rsid w:val="00E06460"/>
    <w:rsid w:val="00E069DF"/>
    <w:rsid w:val="00E06F19"/>
    <w:rsid w:val="00E079BC"/>
    <w:rsid w:val="00E1193A"/>
    <w:rsid w:val="00E11A59"/>
    <w:rsid w:val="00E132BC"/>
    <w:rsid w:val="00E13514"/>
    <w:rsid w:val="00E13553"/>
    <w:rsid w:val="00E13848"/>
    <w:rsid w:val="00E13BDE"/>
    <w:rsid w:val="00E14091"/>
    <w:rsid w:val="00E1411A"/>
    <w:rsid w:val="00E142AE"/>
    <w:rsid w:val="00E15196"/>
    <w:rsid w:val="00E158DD"/>
    <w:rsid w:val="00E159AB"/>
    <w:rsid w:val="00E162D3"/>
    <w:rsid w:val="00E16523"/>
    <w:rsid w:val="00E167B5"/>
    <w:rsid w:val="00E17D4C"/>
    <w:rsid w:val="00E20B15"/>
    <w:rsid w:val="00E21AC5"/>
    <w:rsid w:val="00E227C7"/>
    <w:rsid w:val="00E234C0"/>
    <w:rsid w:val="00E23548"/>
    <w:rsid w:val="00E23D41"/>
    <w:rsid w:val="00E23E39"/>
    <w:rsid w:val="00E25265"/>
    <w:rsid w:val="00E26553"/>
    <w:rsid w:val="00E26776"/>
    <w:rsid w:val="00E32218"/>
    <w:rsid w:val="00E330C3"/>
    <w:rsid w:val="00E3461C"/>
    <w:rsid w:val="00E40208"/>
    <w:rsid w:val="00E404DC"/>
    <w:rsid w:val="00E4057C"/>
    <w:rsid w:val="00E41A05"/>
    <w:rsid w:val="00E4234A"/>
    <w:rsid w:val="00E45B55"/>
    <w:rsid w:val="00E50645"/>
    <w:rsid w:val="00E50957"/>
    <w:rsid w:val="00E5168C"/>
    <w:rsid w:val="00E5178C"/>
    <w:rsid w:val="00E517D7"/>
    <w:rsid w:val="00E52DFE"/>
    <w:rsid w:val="00E53589"/>
    <w:rsid w:val="00E567C9"/>
    <w:rsid w:val="00E5697A"/>
    <w:rsid w:val="00E5749F"/>
    <w:rsid w:val="00E57D51"/>
    <w:rsid w:val="00E619CD"/>
    <w:rsid w:val="00E620A7"/>
    <w:rsid w:val="00E65C0A"/>
    <w:rsid w:val="00E6605E"/>
    <w:rsid w:val="00E678D5"/>
    <w:rsid w:val="00E67961"/>
    <w:rsid w:val="00E679B7"/>
    <w:rsid w:val="00E67D16"/>
    <w:rsid w:val="00E7100E"/>
    <w:rsid w:val="00E73ACE"/>
    <w:rsid w:val="00E74072"/>
    <w:rsid w:val="00E75600"/>
    <w:rsid w:val="00E75899"/>
    <w:rsid w:val="00E76618"/>
    <w:rsid w:val="00E76AF5"/>
    <w:rsid w:val="00E82F46"/>
    <w:rsid w:val="00E83B8C"/>
    <w:rsid w:val="00E85910"/>
    <w:rsid w:val="00E87403"/>
    <w:rsid w:val="00E87905"/>
    <w:rsid w:val="00E91385"/>
    <w:rsid w:val="00E91582"/>
    <w:rsid w:val="00E9170A"/>
    <w:rsid w:val="00E9382B"/>
    <w:rsid w:val="00E938CA"/>
    <w:rsid w:val="00E97655"/>
    <w:rsid w:val="00EA0425"/>
    <w:rsid w:val="00EA08FF"/>
    <w:rsid w:val="00EA0CC2"/>
    <w:rsid w:val="00EA28E7"/>
    <w:rsid w:val="00EA2912"/>
    <w:rsid w:val="00EA3761"/>
    <w:rsid w:val="00EA587A"/>
    <w:rsid w:val="00EA662D"/>
    <w:rsid w:val="00EA6AB0"/>
    <w:rsid w:val="00EB14CE"/>
    <w:rsid w:val="00EB31EE"/>
    <w:rsid w:val="00EB3F6C"/>
    <w:rsid w:val="00EB53CE"/>
    <w:rsid w:val="00EB6A49"/>
    <w:rsid w:val="00EC03E1"/>
    <w:rsid w:val="00EC0E2E"/>
    <w:rsid w:val="00EC18B7"/>
    <w:rsid w:val="00EC1A0F"/>
    <w:rsid w:val="00EC4C96"/>
    <w:rsid w:val="00EC5F0A"/>
    <w:rsid w:val="00EC6295"/>
    <w:rsid w:val="00ED1793"/>
    <w:rsid w:val="00ED50D8"/>
    <w:rsid w:val="00ED6692"/>
    <w:rsid w:val="00ED6D58"/>
    <w:rsid w:val="00ED6FA4"/>
    <w:rsid w:val="00EE09B0"/>
    <w:rsid w:val="00EE0D3C"/>
    <w:rsid w:val="00EE191B"/>
    <w:rsid w:val="00EE25B5"/>
    <w:rsid w:val="00EE2F12"/>
    <w:rsid w:val="00EE4666"/>
    <w:rsid w:val="00EE7713"/>
    <w:rsid w:val="00EF0987"/>
    <w:rsid w:val="00EF1E69"/>
    <w:rsid w:val="00EF24C1"/>
    <w:rsid w:val="00EF355B"/>
    <w:rsid w:val="00EF390E"/>
    <w:rsid w:val="00EF4382"/>
    <w:rsid w:val="00EF5196"/>
    <w:rsid w:val="00EF52B6"/>
    <w:rsid w:val="00EF649B"/>
    <w:rsid w:val="00EF6971"/>
    <w:rsid w:val="00EF7C8F"/>
    <w:rsid w:val="00F00347"/>
    <w:rsid w:val="00F0155E"/>
    <w:rsid w:val="00F01C30"/>
    <w:rsid w:val="00F034E4"/>
    <w:rsid w:val="00F0366F"/>
    <w:rsid w:val="00F03A80"/>
    <w:rsid w:val="00F048B7"/>
    <w:rsid w:val="00F05311"/>
    <w:rsid w:val="00F067AC"/>
    <w:rsid w:val="00F10ED1"/>
    <w:rsid w:val="00F11335"/>
    <w:rsid w:val="00F11FA2"/>
    <w:rsid w:val="00F14047"/>
    <w:rsid w:val="00F2068B"/>
    <w:rsid w:val="00F2227E"/>
    <w:rsid w:val="00F225B2"/>
    <w:rsid w:val="00F25458"/>
    <w:rsid w:val="00F25B02"/>
    <w:rsid w:val="00F25DA5"/>
    <w:rsid w:val="00F27B2D"/>
    <w:rsid w:val="00F30AD6"/>
    <w:rsid w:val="00F312E1"/>
    <w:rsid w:val="00F315A5"/>
    <w:rsid w:val="00F323EF"/>
    <w:rsid w:val="00F32CC1"/>
    <w:rsid w:val="00F33E0C"/>
    <w:rsid w:val="00F34C02"/>
    <w:rsid w:val="00F34C48"/>
    <w:rsid w:val="00F356BC"/>
    <w:rsid w:val="00F373FD"/>
    <w:rsid w:val="00F37E2C"/>
    <w:rsid w:val="00F429A6"/>
    <w:rsid w:val="00F43845"/>
    <w:rsid w:val="00F4384E"/>
    <w:rsid w:val="00F44800"/>
    <w:rsid w:val="00F45A81"/>
    <w:rsid w:val="00F471BA"/>
    <w:rsid w:val="00F47D3C"/>
    <w:rsid w:val="00F53499"/>
    <w:rsid w:val="00F538B4"/>
    <w:rsid w:val="00F53B9D"/>
    <w:rsid w:val="00F548B9"/>
    <w:rsid w:val="00F548EF"/>
    <w:rsid w:val="00F555C7"/>
    <w:rsid w:val="00F55AD9"/>
    <w:rsid w:val="00F55F25"/>
    <w:rsid w:val="00F56B01"/>
    <w:rsid w:val="00F60869"/>
    <w:rsid w:val="00F61A3C"/>
    <w:rsid w:val="00F62B79"/>
    <w:rsid w:val="00F62C03"/>
    <w:rsid w:val="00F6360A"/>
    <w:rsid w:val="00F669EF"/>
    <w:rsid w:val="00F67320"/>
    <w:rsid w:val="00F67D52"/>
    <w:rsid w:val="00F67EC1"/>
    <w:rsid w:val="00F70641"/>
    <w:rsid w:val="00F7102A"/>
    <w:rsid w:val="00F726E9"/>
    <w:rsid w:val="00F74F4A"/>
    <w:rsid w:val="00F75FD7"/>
    <w:rsid w:val="00F7619F"/>
    <w:rsid w:val="00F7684F"/>
    <w:rsid w:val="00F76D3F"/>
    <w:rsid w:val="00F7773C"/>
    <w:rsid w:val="00F8060E"/>
    <w:rsid w:val="00F824D5"/>
    <w:rsid w:val="00F82EDF"/>
    <w:rsid w:val="00F837D1"/>
    <w:rsid w:val="00F858F3"/>
    <w:rsid w:val="00F85C8E"/>
    <w:rsid w:val="00F86679"/>
    <w:rsid w:val="00F86E0A"/>
    <w:rsid w:val="00F87183"/>
    <w:rsid w:val="00F874E0"/>
    <w:rsid w:val="00F87EF9"/>
    <w:rsid w:val="00F90CD8"/>
    <w:rsid w:val="00F91C93"/>
    <w:rsid w:val="00F9332F"/>
    <w:rsid w:val="00F938C1"/>
    <w:rsid w:val="00F93A22"/>
    <w:rsid w:val="00F94423"/>
    <w:rsid w:val="00F9506D"/>
    <w:rsid w:val="00F95ABC"/>
    <w:rsid w:val="00FA09BB"/>
    <w:rsid w:val="00FA0DDC"/>
    <w:rsid w:val="00FA0FA6"/>
    <w:rsid w:val="00FA26CB"/>
    <w:rsid w:val="00FA30F5"/>
    <w:rsid w:val="00FA328B"/>
    <w:rsid w:val="00FA441C"/>
    <w:rsid w:val="00FA4760"/>
    <w:rsid w:val="00FA57FC"/>
    <w:rsid w:val="00FA5FD1"/>
    <w:rsid w:val="00FA60D2"/>
    <w:rsid w:val="00FB060F"/>
    <w:rsid w:val="00FB123F"/>
    <w:rsid w:val="00FB1CCB"/>
    <w:rsid w:val="00FB2123"/>
    <w:rsid w:val="00FB2752"/>
    <w:rsid w:val="00FB32E5"/>
    <w:rsid w:val="00FB4304"/>
    <w:rsid w:val="00FB454C"/>
    <w:rsid w:val="00FB6981"/>
    <w:rsid w:val="00FB6C6D"/>
    <w:rsid w:val="00FB7380"/>
    <w:rsid w:val="00FB78B3"/>
    <w:rsid w:val="00FC0331"/>
    <w:rsid w:val="00FC083A"/>
    <w:rsid w:val="00FC1899"/>
    <w:rsid w:val="00FC31AC"/>
    <w:rsid w:val="00FC5A12"/>
    <w:rsid w:val="00FC72C9"/>
    <w:rsid w:val="00FD01BA"/>
    <w:rsid w:val="00FD2590"/>
    <w:rsid w:val="00FD2F43"/>
    <w:rsid w:val="00FD309E"/>
    <w:rsid w:val="00FD4492"/>
    <w:rsid w:val="00FD5211"/>
    <w:rsid w:val="00FD6884"/>
    <w:rsid w:val="00FD6F8B"/>
    <w:rsid w:val="00FE0226"/>
    <w:rsid w:val="00FE3532"/>
    <w:rsid w:val="00FE3882"/>
    <w:rsid w:val="00FE39F0"/>
    <w:rsid w:val="00FE3E8D"/>
    <w:rsid w:val="00FE452D"/>
    <w:rsid w:val="00FE4BE8"/>
    <w:rsid w:val="00FE6408"/>
    <w:rsid w:val="00FF03E7"/>
    <w:rsid w:val="00FF15F4"/>
    <w:rsid w:val="00FF1A2B"/>
    <w:rsid w:val="00FF217B"/>
    <w:rsid w:val="00FF2862"/>
    <w:rsid w:val="00FF3E78"/>
    <w:rsid w:val="00FF42CB"/>
    <w:rsid w:val="00FF44E3"/>
    <w:rsid w:val="00FF5233"/>
    <w:rsid w:val="00FF6B06"/>
    <w:rsid w:val="00FF7323"/>
    <w:rsid w:val="00FF7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4D452"/>
  <w15:chartTrackingRefBased/>
  <w15:docId w15:val="{B649EDC5-8583-4331-B360-ADD7B4E3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223AB"/>
    <w:pPr>
      <w:spacing w:after="240"/>
      <w:jc w:val="both"/>
    </w:pPr>
    <w:rPr>
      <w:rFonts w:ascii="Arial" w:eastAsia="Calibri" w:hAnsi="Arial" w:cs="Arial"/>
      <w:sz w:val="20"/>
    </w:rPr>
  </w:style>
  <w:style w:type="paragraph" w:styleId="Naslov1">
    <w:name w:val="heading 1"/>
    <w:aliases w:val="Naslov poglavja 1,NASLOV,Heading 1 Char1 Char1,Heading 1 Char Char Char1,Heading 1 Char1 Char1 Char Char,Heading 1 Char Char Char1 Char Char,Heading 1 Char Char1,Heading 1 Char1 Char1 Char1,Heading 1 Char Char Char1 Char1,ZP_naslov_1_red"/>
    <w:basedOn w:val="Navaden"/>
    <w:next w:val="Navaden"/>
    <w:link w:val="Naslov1Znak"/>
    <w:uiPriority w:val="9"/>
    <w:qFormat/>
    <w:rsid w:val="001714A5"/>
    <w:pPr>
      <w:outlineLvl w:val="0"/>
    </w:pPr>
    <w:rPr>
      <w:b/>
    </w:rPr>
  </w:style>
  <w:style w:type="paragraph" w:styleId="Naslov2">
    <w:name w:val="heading 2"/>
    <w:basedOn w:val="Navaden"/>
    <w:link w:val="Naslov2Znak"/>
    <w:uiPriority w:val="9"/>
    <w:qFormat/>
    <w:rsid w:val="001714A5"/>
    <w:pPr>
      <w:outlineLvl w:val="1"/>
    </w:pPr>
    <w:rPr>
      <w:b/>
    </w:rPr>
  </w:style>
  <w:style w:type="paragraph" w:styleId="Naslov3">
    <w:name w:val="heading 3"/>
    <w:basedOn w:val="Navaden"/>
    <w:next w:val="Navaden"/>
    <w:link w:val="Naslov3Znak"/>
    <w:uiPriority w:val="9"/>
    <w:unhideWhenUsed/>
    <w:qFormat/>
    <w:rsid w:val="001714A5"/>
    <w:pPr>
      <w:outlineLvl w:val="2"/>
    </w:pPr>
    <w:rPr>
      <w:b/>
    </w:rPr>
  </w:style>
  <w:style w:type="paragraph" w:styleId="Naslov4">
    <w:name w:val="heading 4"/>
    <w:basedOn w:val="Navaden"/>
    <w:next w:val="Navaden"/>
    <w:link w:val="Naslov4Znak"/>
    <w:uiPriority w:val="9"/>
    <w:unhideWhenUsed/>
    <w:qFormat/>
    <w:rsid w:val="00591098"/>
    <w:pPr>
      <w:numPr>
        <w:numId w:val="25"/>
      </w:numPr>
      <w:spacing w:before="240" w:line="276" w:lineRule="auto"/>
      <w:outlineLvl w:val="3"/>
    </w:pPr>
    <w:rPr>
      <w:b/>
      <w:szCs w:val="20"/>
      <w:lang w:eastAsia="pl-P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poglavja 1 Znak,NASLOV Znak,Heading 1 Char1 Char1 Znak,Heading 1 Char Char Char1 Znak,Heading 1 Char1 Char1 Char Char Znak,Heading 1 Char Char Char1 Char Char Znak,Heading 1 Char Char1 Znak,Heading 1 Char1 Char1 Char1 Znak"/>
    <w:basedOn w:val="Privzetapisavaodstavka"/>
    <w:link w:val="Naslov1"/>
    <w:uiPriority w:val="9"/>
    <w:rsid w:val="001714A5"/>
    <w:rPr>
      <w:rFonts w:ascii="Arial" w:eastAsia="Calibri" w:hAnsi="Arial" w:cs="Arial"/>
      <w:b/>
      <w:sz w:val="20"/>
    </w:rPr>
  </w:style>
  <w:style w:type="character" w:customStyle="1" w:styleId="Naslov2Znak">
    <w:name w:val="Naslov 2 Znak"/>
    <w:basedOn w:val="Privzetapisavaodstavka"/>
    <w:link w:val="Naslov2"/>
    <w:uiPriority w:val="9"/>
    <w:rsid w:val="001714A5"/>
    <w:rPr>
      <w:rFonts w:ascii="Arial" w:eastAsia="Calibri" w:hAnsi="Arial" w:cs="Arial"/>
      <w:b/>
      <w:sz w:val="20"/>
    </w:rPr>
  </w:style>
  <w:style w:type="paragraph" w:customStyle="1" w:styleId="vrstapredpisa">
    <w:name w:val="vrstapredpisa"/>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
    <w:name w:val="naslovpredpisa"/>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pb">
    <w:name w:val="npb"/>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0">
    <w:name w:val="poglavje"/>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delek">
    <w:name w:val="oddelek"/>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prvinivo">
    <w:name w:val="zamaknjenadolobaprvinivo"/>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2B1A2C"/>
    <w:pPr>
      <w:ind w:left="720"/>
      <w:contextualSpacing/>
    </w:pPr>
  </w:style>
  <w:style w:type="character" w:styleId="Pripombasklic">
    <w:name w:val="annotation reference"/>
    <w:aliases w:val="Naslov 1 Znak2,Komentar - sklic1"/>
    <w:uiPriority w:val="99"/>
    <w:unhideWhenUsed/>
    <w:qFormat/>
    <w:rsid w:val="002B1A2C"/>
    <w:rPr>
      <w:sz w:val="16"/>
      <w:szCs w:val="16"/>
    </w:rPr>
  </w:style>
  <w:style w:type="paragraph" w:styleId="Pripombabesedilo">
    <w:name w:val="annotation text"/>
    <w:aliases w:val="Komentar - besedilo1"/>
    <w:basedOn w:val="Navaden"/>
    <w:link w:val="PripombabesediloZnak"/>
    <w:uiPriority w:val="99"/>
    <w:unhideWhenUsed/>
    <w:qFormat/>
    <w:rsid w:val="002B1A2C"/>
    <w:pPr>
      <w:spacing w:line="240" w:lineRule="auto"/>
    </w:pPr>
    <w:rPr>
      <w:szCs w:val="20"/>
      <w:lang w:val="x-none" w:eastAsia="x-none"/>
    </w:rPr>
  </w:style>
  <w:style w:type="character" w:customStyle="1" w:styleId="PripombabesediloZnak">
    <w:name w:val="Pripomba – besedilo Znak"/>
    <w:aliases w:val="Komentar - besedilo1 Znak"/>
    <w:basedOn w:val="Privzetapisavaodstavka"/>
    <w:link w:val="Pripombabesedilo"/>
    <w:uiPriority w:val="99"/>
    <w:qFormat/>
    <w:rsid w:val="002B1A2C"/>
    <w:rPr>
      <w:rFonts w:ascii="Calibri" w:eastAsia="Calibri" w:hAnsi="Calibri" w:cs="Times New Roman"/>
      <w:sz w:val="20"/>
      <w:szCs w:val="20"/>
      <w:lang w:val="x-none" w:eastAsia="x-none"/>
    </w:rPr>
  </w:style>
  <w:style w:type="paragraph" w:styleId="Zadevapripombe">
    <w:name w:val="annotation subject"/>
    <w:basedOn w:val="Pripombabesedilo"/>
    <w:next w:val="Pripombabesedilo"/>
    <w:link w:val="ZadevapripombeZnak"/>
    <w:uiPriority w:val="99"/>
    <w:semiHidden/>
    <w:unhideWhenUsed/>
    <w:rsid w:val="002B1A2C"/>
    <w:rPr>
      <w:b/>
      <w:bCs/>
    </w:rPr>
  </w:style>
  <w:style w:type="character" w:customStyle="1" w:styleId="ZadevapripombeZnak">
    <w:name w:val="Zadeva pripombe Znak"/>
    <w:basedOn w:val="PripombabesediloZnak"/>
    <w:link w:val="Zadevapripombe"/>
    <w:uiPriority w:val="99"/>
    <w:semiHidden/>
    <w:rsid w:val="002B1A2C"/>
    <w:rPr>
      <w:rFonts w:ascii="Calibri" w:eastAsia="Calibri" w:hAnsi="Calibri" w:cs="Times New Roman"/>
      <w:b/>
      <w:bCs/>
      <w:sz w:val="20"/>
      <w:szCs w:val="20"/>
      <w:lang w:val="x-none" w:eastAsia="x-none"/>
    </w:rPr>
  </w:style>
  <w:style w:type="paragraph" w:styleId="Besedilooblaka">
    <w:name w:val="Balloon Text"/>
    <w:basedOn w:val="Navaden"/>
    <w:link w:val="BesedilooblakaZnak"/>
    <w:uiPriority w:val="99"/>
    <w:unhideWhenUsed/>
    <w:rsid w:val="002B1A2C"/>
    <w:pPr>
      <w:spacing w:after="0" w:line="240" w:lineRule="auto"/>
    </w:pPr>
    <w:rPr>
      <w:rFonts w:ascii="Segoe UI" w:hAnsi="Segoe UI"/>
      <w:sz w:val="18"/>
      <w:szCs w:val="18"/>
      <w:lang w:val="x-none" w:eastAsia="x-none"/>
    </w:rPr>
  </w:style>
  <w:style w:type="character" w:customStyle="1" w:styleId="BesedilooblakaZnak">
    <w:name w:val="Besedilo oblačka Znak"/>
    <w:basedOn w:val="Privzetapisavaodstavka"/>
    <w:link w:val="Besedilooblaka"/>
    <w:uiPriority w:val="99"/>
    <w:rsid w:val="002B1A2C"/>
    <w:rPr>
      <w:rFonts w:ascii="Segoe UI" w:eastAsia="Calibri" w:hAnsi="Segoe UI" w:cs="Times New Roman"/>
      <w:sz w:val="18"/>
      <w:szCs w:val="18"/>
      <w:lang w:val="x-none" w:eastAsia="x-none"/>
    </w:rPr>
  </w:style>
  <w:style w:type="table" w:styleId="Tabelamrea">
    <w:name w:val="Table Grid"/>
    <w:basedOn w:val="Navadnatabela"/>
    <w:uiPriority w:val="39"/>
    <w:rsid w:val="002B1A2C"/>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avaden"/>
    <w:uiPriority w:val="99"/>
    <w:rsid w:val="002B1A2C"/>
    <w:pPr>
      <w:widowControl w:val="0"/>
      <w:autoSpaceDE w:val="0"/>
      <w:autoSpaceDN w:val="0"/>
      <w:adjustRightInd w:val="0"/>
      <w:spacing w:after="0" w:line="269" w:lineRule="exact"/>
      <w:ind w:hanging="682"/>
    </w:pPr>
    <w:rPr>
      <w:rFonts w:ascii="Verdana" w:eastAsia="Times New Roman" w:hAnsi="Verdana"/>
      <w:sz w:val="24"/>
      <w:szCs w:val="24"/>
      <w:lang w:eastAsia="sl-SI"/>
    </w:rPr>
  </w:style>
  <w:style w:type="paragraph" w:customStyle="1" w:styleId="Style19">
    <w:name w:val="Style19"/>
    <w:basedOn w:val="Navaden"/>
    <w:uiPriority w:val="99"/>
    <w:rsid w:val="002B1A2C"/>
    <w:pPr>
      <w:widowControl w:val="0"/>
      <w:autoSpaceDE w:val="0"/>
      <w:autoSpaceDN w:val="0"/>
      <w:adjustRightInd w:val="0"/>
      <w:spacing w:after="0" w:line="269" w:lineRule="exact"/>
      <w:ind w:hanging="350"/>
    </w:pPr>
    <w:rPr>
      <w:rFonts w:ascii="Verdana" w:eastAsia="Times New Roman" w:hAnsi="Verdana"/>
      <w:sz w:val="24"/>
      <w:szCs w:val="24"/>
      <w:lang w:eastAsia="sl-SI"/>
    </w:rPr>
  </w:style>
  <w:style w:type="character" w:customStyle="1" w:styleId="FontStyle27">
    <w:name w:val="Font Style27"/>
    <w:uiPriority w:val="99"/>
    <w:rsid w:val="002B1A2C"/>
    <w:rPr>
      <w:rFonts w:ascii="Verdana" w:hAnsi="Verdana" w:cs="Verdana"/>
      <w:color w:val="000000"/>
      <w:sz w:val="20"/>
      <w:szCs w:val="20"/>
    </w:rPr>
  </w:style>
  <w:style w:type="paragraph" w:customStyle="1" w:styleId="Style7">
    <w:name w:val="Style7"/>
    <w:basedOn w:val="Navaden"/>
    <w:uiPriority w:val="99"/>
    <w:rsid w:val="002B1A2C"/>
    <w:pPr>
      <w:widowControl w:val="0"/>
      <w:autoSpaceDE w:val="0"/>
      <w:autoSpaceDN w:val="0"/>
      <w:adjustRightInd w:val="0"/>
      <w:spacing w:after="0" w:line="267" w:lineRule="exact"/>
      <w:ind w:hanging="360"/>
    </w:pPr>
    <w:rPr>
      <w:rFonts w:ascii="Verdana" w:eastAsia="Times New Roman" w:hAnsi="Verdana"/>
      <w:sz w:val="24"/>
      <w:szCs w:val="24"/>
      <w:lang w:eastAsia="sl-SI"/>
    </w:rPr>
  </w:style>
  <w:style w:type="character" w:styleId="Hiperpovezava">
    <w:name w:val="Hyperlink"/>
    <w:uiPriority w:val="99"/>
    <w:unhideWhenUsed/>
    <w:rsid w:val="002B1A2C"/>
    <w:rPr>
      <w:color w:val="0000FF"/>
      <w:u w:val="single"/>
    </w:rPr>
  </w:style>
  <w:style w:type="paragraph" w:customStyle="1" w:styleId="alineazatevilnotoko">
    <w:name w:val="alineazatevilnotoko"/>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one">
    <w:name w:val="None"/>
    <w:rsid w:val="002B1A2C"/>
  </w:style>
  <w:style w:type="paragraph" w:styleId="Glava">
    <w:name w:val="header"/>
    <w:basedOn w:val="Navaden"/>
    <w:link w:val="GlavaZnak"/>
    <w:unhideWhenUsed/>
    <w:rsid w:val="002B1A2C"/>
    <w:pPr>
      <w:tabs>
        <w:tab w:val="center" w:pos="4536"/>
        <w:tab w:val="right" w:pos="9072"/>
      </w:tabs>
      <w:spacing w:after="0" w:line="240" w:lineRule="auto"/>
    </w:pPr>
  </w:style>
  <w:style w:type="character" w:customStyle="1" w:styleId="GlavaZnak">
    <w:name w:val="Glava Znak"/>
    <w:basedOn w:val="Privzetapisavaodstavka"/>
    <w:link w:val="Glava"/>
    <w:rsid w:val="002B1A2C"/>
    <w:rPr>
      <w:rFonts w:ascii="Calibri" w:eastAsia="Calibri" w:hAnsi="Calibri" w:cs="Times New Roman"/>
    </w:rPr>
  </w:style>
  <w:style w:type="paragraph" w:styleId="Noga">
    <w:name w:val="footer"/>
    <w:basedOn w:val="Navaden"/>
    <w:link w:val="NogaZnak"/>
    <w:uiPriority w:val="99"/>
    <w:unhideWhenUsed/>
    <w:rsid w:val="002B1A2C"/>
    <w:pPr>
      <w:tabs>
        <w:tab w:val="center" w:pos="4536"/>
        <w:tab w:val="right" w:pos="9072"/>
      </w:tabs>
      <w:spacing w:after="0" w:line="240" w:lineRule="auto"/>
    </w:pPr>
  </w:style>
  <w:style w:type="character" w:customStyle="1" w:styleId="NogaZnak">
    <w:name w:val="Noga Znak"/>
    <w:basedOn w:val="Privzetapisavaodstavka"/>
    <w:link w:val="Noga"/>
    <w:uiPriority w:val="99"/>
    <w:rsid w:val="002B1A2C"/>
    <w:rPr>
      <w:rFonts w:ascii="Calibri" w:eastAsia="Calibri" w:hAnsi="Calibri" w:cs="Times New Roman"/>
    </w:rPr>
  </w:style>
  <w:style w:type="character" w:customStyle="1" w:styleId="Hyperlink1">
    <w:name w:val="Hyperlink.1"/>
    <w:basedOn w:val="None"/>
    <w:rsid w:val="002B1A2C"/>
  </w:style>
  <w:style w:type="paragraph" w:customStyle="1" w:styleId="Body">
    <w:name w:val="Body"/>
    <w:rsid w:val="002B1A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sl-SI"/>
    </w:rPr>
  </w:style>
  <w:style w:type="paragraph" w:styleId="Revizija">
    <w:name w:val="Revision"/>
    <w:hidden/>
    <w:uiPriority w:val="99"/>
    <w:semiHidden/>
    <w:rsid w:val="002B1A2C"/>
    <w:pPr>
      <w:spacing w:after="0" w:line="240" w:lineRule="auto"/>
    </w:pPr>
    <w:rPr>
      <w:rFonts w:ascii="Calibri" w:eastAsia="Calibri" w:hAnsi="Calibri" w:cs="Times New Roman"/>
    </w:rPr>
  </w:style>
  <w:style w:type="character" w:styleId="Krepko">
    <w:name w:val="Strong"/>
    <w:uiPriority w:val="22"/>
    <w:qFormat/>
    <w:rsid w:val="002B1A2C"/>
    <w:rPr>
      <w:b/>
      <w:bCs/>
    </w:rPr>
  </w:style>
  <w:style w:type="paragraph" w:customStyle="1" w:styleId="Naslovpredpisa0">
    <w:name w:val="Naslov_predpisa"/>
    <w:rsid w:val="002B1A2C"/>
    <w:pPr>
      <w:pBdr>
        <w:top w:val="nil"/>
        <w:left w:val="nil"/>
        <w:bottom w:val="nil"/>
        <w:right w:val="nil"/>
        <w:between w:val="nil"/>
        <w:bar w:val="nil"/>
      </w:pBdr>
      <w:suppressAutoHyphens/>
      <w:spacing w:after="0" w:line="240" w:lineRule="auto"/>
      <w:jc w:val="center"/>
    </w:pPr>
    <w:rPr>
      <w:rFonts w:ascii="Arial" w:eastAsia="Arial Unicode MS" w:hAnsi="Arial" w:cs="Arial Unicode MS"/>
      <w:b/>
      <w:bCs/>
      <w:color w:val="000000"/>
      <w:u w:color="000000"/>
      <w:bdr w:val="nil"/>
      <w:lang w:eastAsia="sl-SI"/>
    </w:rPr>
  </w:style>
  <w:style w:type="paragraph" w:styleId="Brezrazmikov">
    <w:name w:val="No Spacing"/>
    <w:uiPriority w:val="1"/>
    <w:qFormat/>
    <w:rsid w:val="002B1A2C"/>
    <w:pPr>
      <w:pBdr>
        <w:top w:val="nil"/>
        <w:left w:val="nil"/>
        <w:bottom w:val="nil"/>
        <w:right w:val="nil"/>
        <w:between w:val="nil"/>
        <w:bar w:val="nil"/>
      </w:pBdr>
      <w:spacing w:after="0" w:line="240" w:lineRule="auto"/>
      <w:jc w:val="both"/>
    </w:pPr>
    <w:rPr>
      <w:rFonts w:ascii="Arial" w:eastAsia="Arial" w:hAnsi="Arial" w:cs="Arial"/>
      <w:color w:val="000000"/>
      <w:u w:color="000000"/>
      <w:bdr w:val="nil"/>
      <w:lang w:eastAsia="sl-SI"/>
    </w:rPr>
  </w:style>
  <w:style w:type="character" w:customStyle="1" w:styleId="Hyperlink0">
    <w:name w:val="Hyperlink.0"/>
    <w:rsid w:val="002B1A2C"/>
    <w:rPr>
      <w:color w:val="000000"/>
      <w:sz w:val="20"/>
      <w:szCs w:val="20"/>
      <w:u w:val="single" w:color="000000"/>
      <w:shd w:val="clear" w:color="auto" w:fill="FFFFFF"/>
    </w:rPr>
  </w:style>
  <w:style w:type="paragraph" w:styleId="Sprotnaopomba-besedilo">
    <w:name w:val="footnote text"/>
    <w:link w:val="Sprotnaopomba-besediloZnak"/>
    <w:uiPriority w:val="99"/>
    <w:rsid w:val="002B1A2C"/>
    <w:pPr>
      <w:pBdr>
        <w:top w:val="nil"/>
        <w:left w:val="nil"/>
        <w:bottom w:val="nil"/>
        <w:right w:val="nil"/>
        <w:between w:val="nil"/>
        <w:bar w:val="nil"/>
      </w:pBdr>
      <w:spacing w:after="0" w:line="240" w:lineRule="auto"/>
    </w:pPr>
    <w:rPr>
      <w:rFonts w:ascii="Arial" w:eastAsia="Arial" w:hAnsi="Arial" w:cs="Times New Roman"/>
      <w:color w:val="000000"/>
      <w:sz w:val="20"/>
      <w:szCs w:val="20"/>
      <w:u w:color="000000"/>
      <w:bdr w:val="nil"/>
      <w:lang w:val="en-US" w:eastAsia="sl-SI"/>
    </w:rPr>
  </w:style>
  <w:style w:type="character" w:customStyle="1" w:styleId="Sprotnaopomba-besediloZnak">
    <w:name w:val="Sprotna opomba - besedilo Znak"/>
    <w:basedOn w:val="Privzetapisavaodstavka"/>
    <w:link w:val="Sprotnaopomba-besedilo"/>
    <w:uiPriority w:val="99"/>
    <w:rsid w:val="002B1A2C"/>
    <w:rPr>
      <w:rFonts w:ascii="Arial" w:eastAsia="Arial" w:hAnsi="Arial" w:cs="Times New Roman"/>
      <w:color w:val="000000"/>
      <w:sz w:val="20"/>
      <w:szCs w:val="20"/>
      <w:u w:color="000000"/>
      <w:bdr w:val="nil"/>
      <w:lang w:val="en-US" w:eastAsia="sl-SI"/>
    </w:rPr>
  </w:style>
  <w:style w:type="numbering" w:customStyle="1" w:styleId="ImportedStyle2">
    <w:name w:val="Imported Style 2"/>
    <w:rsid w:val="002B1A2C"/>
    <w:pPr>
      <w:numPr>
        <w:numId w:val="3"/>
      </w:numPr>
    </w:pPr>
  </w:style>
  <w:style w:type="numbering" w:customStyle="1" w:styleId="ImportedStyle5">
    <w:name w:val="Imported Style 5"/>
    <w:rsid w:val="002B1A2C"/>
    <w:pPr>
      <w:numPr>
        <w:numId w:val="4"/>
      </w:numPr>
    </w:pPr>
  </w:style>
  <w:style w:type="numbering" w:customStyle="1" w:styleId="ImportedStyle6">
    <w:name w:val="Imported Style 6"/>
    <w:rsid w:val="002B1A2C"/>
    <w:pPr>
      <w:numPr>
        <w:numId w:val="5"/>
      </w:numPr>
    </w:pPr>
  </w:style>
  <w:style w:type="numbering" w:customStyle="1" w:styleId="ImportedStyle7">
    <w:name w:val="Imported Style 7"/>
    <w:rsid w:val="002B1A2C"/>
    <w:pPr>
      <w:numPr>
        <w:numId w:val="6"/>
      </w:numPr>
    </w:pPr>
  </w:style>
  <w:style w:type="paragraph" w:customStyle="1" w:styleId="datumtevilka">
    <w:name w:val="datum številka"/>
    <w:basedOn w:val="Navaden"/>
    <w:qFormat/>
    <w:rsid w:val="002B1A2C"/>
    <w:pPr>
      <w:tabs>
        <w:tab w:val="left" w:pos="1701"/>
      </w:tabs>
      <w:spacing w:after="0" w:line="260" w:lineRule="exact"/>
    </w:pPr>
    <w:rPr>
      <w:rFonts w:eastAsia="Times New Roman"/>
      <w:szCs w:val="20"/>
      <w:u w:color="000000"/>
      <w:lang w:eastAsia="sl-SI"/>
    </w:rPr>
  </w:style>
  <w:style w:type="numbering" w:customStyle="1" w:styleId="ImportedStyle508">
    <w:name w:val="Imported Style 5.08"/>
    <w:rsid w:val="002B1A2C"/>
    <w:pPr>
      <w:numPr>
        <w:numId w:val="1"/>
      </w:numPr>
    </w:pPr>
  </w:style>
  <w:style w:type="numbering" w:customStyle="1" w:styleId="ImportedStyle607">
    <w:name w:val="Imported Style 6.07"/>
    <w:rsid w:val="002B1A2C"/>
    <w:pPr>
      <w:numPr>
        <w:numId w:val="2"/>
      </w:numPr>
    </w:p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locked/>
    <w:rsid w:val="002B1A2C"/>
    <w:rPr>
      <w:rFonts w:ascii="Calibri" w:eastAsia="Calibri" w:hAnsi="Calibri" w:cs="Times New Roman"/>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2B1A2C"/>
    <w:pPr>
      <w:widowControl w:val="0"/>
      <w:adjustRightInd w:val="0"/>
      <w:spacing w:line="240" w:lineRule="exact"/>
      <w:textAlignment w:val="baseline"/>
    </w:pPr>
    <w:rPr>
      <w:rFonts w:ascii="Tahoma" w:eastAsia="Times New Roman" w:hAnsi="Tahoma" w:cs="Tahoma"/>
      <w:szCs w:val="20"/>
      <w:lang w:val="en-US"/>
    </w:rPr>
  </w:style>
  <w:style w:type="paragraph" w:customStyle="1" w:styleId="p-marked">
    <w:name w:val="p-marked"/>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
    <w:name w:val="rkovnatokazaodstavkom"/>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1">
    <w:name w:val="odstavek1"/>
    <w:basedOn w:val="Navaden"/>
    <w:rsid w:val="002B1A2C"/>
    <w:pPr>
      <w:spacing w:after="0" w:line="240" w:lineRule="auto"/>
      <w:ind w:firstLine="1021"/>
    </w:pPr>
    <w:rPr>
      <w:rFonts w:eastAsia="Times New Roman"/>
      <w:lang w:eastAsia="sl-SI"/>
    </w:rPr>
  </w:style>
  <w:style w:type="paragraph" w:customStyle="1" w:styleId="alineazaodstavkom1">
    <w:name w:val="alineazaodstavkom1"/>
    <w:basedOn w:val="Navaden"/>
    <w:rsid w:val="002B1A2C"/>
    <w:pPr>
      <w:spacing w:after="0" w:line="240" w:lineRule="auto"/>
      <w:ind w:left="425" w:hanging="425"/>
    </w:pPr>
    <w:rPr>
      <w:rFonts w:eastAsia="Times New Roman"/>
      <w:lang w:eastAsia="sl-SI"/>
    </w:rPr>
  </w:style>
  <w:style w:type="paragraph" w:customStyle="1" w:styleId="lennaslov1">
    <w:name w:val="lennaslov1"/>
    <w:basedOn w:val="Navaden"/>
    <w:rsid w:val="002B1A2C"/>
    <w:pPr>
      <w:spacing w:after="0" w:line="240" w:lineRule="auto"/>
      <w:jc w:val="center"/>
    </w:pPr>
    <w:rPr>
      <w:rFonts w:eastAsia="Times New Roman"/>
      <w:b/>
      <w:bCs/>
      <w:lang w:eastAsia="sl-SI"/>
    </w:rPr>
  </w:style>
  <w:style w:type="paragraph" w:customStyle="1" w:styleId="alineazatevilnotoko1">
    <w:name w:val="alineazatevilnotoko1"/>
    <w:basedOn w:val="Navaden"/>
    <w:rsid w:val="002B1A2C"/>
    <w:pPr>
      <w:spacing w:after="0" w:line="240" w:lineRule="auto"/>
      <w:ind w:left="567" w:hanging="142"/>
    </w:pPr>
    <w:rPr>
      <w:rFonts w:eastAsia="Times New Roman"/>
      <w:lang w:eastAsia="sl-SI"/>
    </w:rPr>
  </w:style>
  <w:style w:type="paragraph" w:customStyle="1" w:styleId="zamaknjenadolobaprvinivo1">
    <w:name w:val="zamaknjenadolobaprvinivo1"/>
    <w:basedOn w:val="Navaden"/>
    <w:rsid w:val="002B1A2C"/>
    <w:pPr>
      <w:spacing w:after="0" w:line="240" w:lineRule="auto"/>
    </w:pPr>
    <w:rPr>
      <w:rFonts w:eastAsia="Times New Roman"/>
      <w:lang w:eastAsia="sl-SI"/>
    </w:rPr>
  </w:style>
  <w:style w:type="character" w:styleId="SledenaHiperpovezava">
    <w:name w:val="FollowedHyperlink"/>
    <w:uiPriority w:val="99"/>
    <w:semiHidden/>
    <w:unhideWhenUsed/>
    <w:rsid w:val="002B1A2C"/>
    <w:rPr>
      <w:color w:val="954F72"/>
      <w:u w:val="single"/>
    </w:rPr>
  </w:style>
  <w:style w:type="character" w:customStyle="1" w:styleId="Komentar-besediloZnak">
    <w:name w:val="Komentar - besedilo Znak"/>
    <w:uiPriority w:val="99"/>
    <w:rsid w:val="002B1A2C"/>
    <w:rPr>
      <w:rFonts w:ascii="Arial" w:eastAsia="Times New Roman" w:hAnsi="Arial"/>
      <w:lang w:val="x-none" w:eastAsia="en-US"/>
    </w:rPr>
  </w:style>
  <w:style w:type="paragraph" w:styleId="Navadensplet">
    <w:name w:val="Normal (Web)"/>
    <w:basedOn w:val="Navaden"/>
    <w:link w:val="NavadenspletZnak"/>
    <w:uiPriority w:val="99"/>
    <w:unhideWhenUsed/>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j-doc-ti">
    <w:name w:val="oj-doc-ti"/>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1">
    <w:name w:val="tevilnatoka1"/>
    <w:basedOn w:val="Navaden"/>
    <w:rsid w:val="002B1A2C"/>
    <w:pPr>
      <w:spacing w:after="0" w:line="240" w:lineRule="auto"/>
      <w:ind w:left="425" w:hanging="425"/>
    </w:pPr>
    <w:rPr>
      <w:rFonts w:eastAsia="Times New Roman"/>
      <w:lang w:eastAsia="sl-SI"/>
    </w:rPr>
  </w:style>
  <w:style w:type="character" w:styleId="Sprotnaopomba-sklic">
    <w:name w:val="footnote reference"/>
    <w:uiPriority w:val="99"/>
    <w:semiHidden/>
    <w:rsid w:val="002B1A2C"/>
    <w:rPr>
      <w:vertAlign w:val="superscript"/>
    </w:rPr>
  </w:style>
  <w:style w:type="table" w:customStyle="1" w:styleId="Tabelamrea1">
    <w:name w:val="Tabela – mreža1"/>
    <w:basedOn w:val="Navadnatabela"/>
    <w:next w:val="Tabelamrea"/>
    <w:rsid w:val="002B1A2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0">
    <w:name w:val="Alinea za odstavkom"/>
    <w:basedOn w:val="Alineje"/>
    <w:link w:val="AlineazaodstavkomZnak"/>
    <w:qFormat/>
    <w:rsid w:val="006F5D44"/>
  </w:style>
  <w:style w:type="character" w:customStyle="1" w:styleId="AlineazaodstavkomZnak">
    <w:name w:val="Alinea za odstavkom Znak"/>
    <w:link w:val="Alineazaodstavkom0"/>
    <w:rsid w:val="006F5D44"/>
    <w:rPr>
      <w:rFonts w:ascii="Arial" w:eastAsia="Times New Roman" w:hAnsi="Arial" w:cs="Arial"/>
      <w:color w:val="000000"/>
      <w:sz w:val="20"/>
      <w:lang w:eastAsia="sl-SI"/>
    </w:rPr>
  </w:style>
  <w:style w:type="table" w:customStyle="1" w:styleId="Tabelamrea2">
    <w:name w:val="Tabela – mreža2"/>
    <w:basedOn w:val="Navadnatabela"/>
    <w:next w:val="Tabelamrea"/>
    <w:uiPriority w:val="39"/>
    <w:rsid w:val="002B1A2C"/>
    <w:pPr>
      <w:spacing w:after="0" w:line="240" w:lineRule="auto"/>
    </w:pPr>
    <w:rPr>
      <w:rFonts w:ascii="Arial" w:eastAsia="Arial" w:hAnsi="Arial" w:cs="Arial"/>
      <w:sz w:val="24"/>
      <w:szCs w:val="24"/>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kanasredino">
    <w:name w:val="slikanasredino"/>
    <w:basedOn w:val="Navaden"/>
    <w:rsid w:val="002B1A2C"/>
    <w:pPr>
      <w:spacing w:before="100" w:beforeAutospacing="1" w:after="100" w:afterAutospacing="1" w:line="240" w:lineRule="auto"/>
    </w:pPr>
    <w:rPr>
      <w:rFonts w:ascii="Times New Roman" w:eastAsia="Times New Roman" w:hAnsi="Times New Roman"/>
      <w:sz w:val="24"/>
      <w:szCs w:val="24"/>
      <w:lang w:eastAsia="sl-SI"/>
    </w:rPr>
  </w:style>
  <w:style w:type="character" w:styleId="Poudarek">
    <w:name w:val="Emphasis"/>
    <w:aliases w:val="tabele"/>
    <w:uiPriority w:val="20"/>
    <w:qFormat/>
    <w:rsid w:val="002B1A2C"/>
    <w:rPr>
      <w:i/>
      <w:iCs/>
    </w:rPr>
  </w:style>
  <w:style w:type="paragraph" w:customStyle="1" w:styleId="Default">
    <w:name w:val="Default"/>
    <w:rsid w:val="002B1A2C"/>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customStyle="1" w:styleId="ztplmc">
    <w:name w:val="ztplmc"/>
    <w:rsid w:val="002B1A2C"/>
  </w:style>
  <w:style w:type="character" w:customStyle="1" w:styleId="material-icons-extended">
    <w:name w:val="material-icons-extended"/>
    <w:rsid w:val="002B1A2C"/>
  </w:style>
  <w:style w:type="character" w:customStyle="1" w:styleId="viiyi">
    <w:name w:val="viiyi"/>
    <w:rsid w:val="002B1A2C"/>
  </w:style>
  <w:style w:type="character" w:customStyle="1" w:styleId="q4iawc">
    <w:name w:val="q4iawc"/>
    <w:rsid w:val="002B1A2C"/>
  </w:style>
  <w:style w:type="character" w:customStyle="1" w:styleId="Pripombasklic1">
    <w:name w:val="Pripomba – sklic1"/>
    <w:uiPriority w:val="99"/>
    <w:semiHidden/>
    <w:unhideWhenUsed/>
    <w:rsid w:val="002B1A2C"/>
    <w:rPr>
      <w:sz w:val="16"/>
      <w:szCs w:val="16"/>
    </w:rPr>
  </w:style>
  <w:style w:type="paragraph" w:customStyle="1" w:styleId="Pripombabesedilo1">
    <w:name w:val="Pripomba – besedilo1"/>
    <w:basedOn w:val="Navaden"/>
    <w:uiPriority w:val="99"/>
    <w:unhideWhenUsed/>
    <w:rsid w:val="002B1A2C"/>
    <w:pPr>
      <w:spacing w:line="240" w:lineRule="auto"/>
    </w:pPr>
    <w:rPr>
      <w:szCs w:val="20"/>
    </w:rPr>
  </w:style>
  <w:style w:type="character" w:customStyle="1" w:styleId="rynqvb">
    <w:name w:val="rynqvb"/>
    <w:basedOn w:val="Privzetapisavaodstavka"/>
    <w:rsid w:val="007D3A5A"/>
  </w:style>
  <w:style w:type="character" w:customStyle="1" w:styleId="code">
    <w:name w:val="code"/>
    <w:basedOn w:val="Privzetapisavaodstavka"/>
    <w:rsid w:val="00A36A0C"/>
  </w:style>
  <w:style w:type="character" w:customStyle="1" w:styleId="Naslov10">
    <w:name w:val="Naslov1"/>
    <w:basedOn w:val="Privzetapisavaodstavka"/>
    <w:rsid w:val="00A36A0C"/>
  </w:style>
  <w:style w:type="paragraph" w:customStyle="1" w:styleId="title-bold">
    <w:name w:val="title-bold"/>
    <w:basedOn w:val="Navaden"/>
    <w:rsid w:val="004D13F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j-hd-oj">
    <w:name w:val="oj-hd-oj"/>
    <w:basedOn w:val="Navaden"/>
    <w:rsid w:val="00720D1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ogOdstavek">
    <w:name w:val="Slog_Odstavek"/>
    <w:basedOn w:val="Navadensplet"/>
    <w:link w:val="SlogOdstavekZnak"/>
    <w:qFormat/>
    <w:rsid w:val="005C661A"/>
    <w:pPr>
      <w:numPr>
        <w:numId w:val="19"/>
      </w:numPr>
      <w:shd w:val="clear" w:color="auto" w:fill="FFFFFF"/>
      <w:spacing w:before="0" w:beforeAutospacing="0" w:after="0" w:afterAutospacing="0"/>
      <w:ind w:left="425" w:hanging="425"/>
    </w:pPr>
    <w:rPr>
      <w:rFonts w:ascii="Arial" w:hAnsi="Arial"/>
      <w:sz w:val="20"/>
      <w:szCs w:val="20"/>
    </w:rPr>
  </w:style>
  <w:style w:type="paragraph" w:customStyle="1" w:styleId="leni">
    <w:name w:val="Členi"/>
    <w:basedOn w:val="Seznam"/>
    <w:link w:val="leniZnak"/>
    <w:qFormat/>
    <w:rsid w:val="00F938C1"/>
    <w:pPr>
      <w:numPr>
        <w:numId w:val="28"/>
      </w:numPr>
      <w:tabs>
        <w:tab w:val="left" w:pos="4111"/>
      </w:tabs>
      <w:spacing w:after="0"/>
      <w:ind w:left="0" w:right="3797" w:firstLine="3828"/>
      <w:jc w:val="center"/>
    </w:pPr>
    <w:rPr>
      <w:lang w:eastAsia="sl-SI"/>
    </w:rPr>
  </w:style>
  <w:style w:type="character" w:customStyle="1" w:styleId="NavadenspletZnak">
    <w:name w:val="Navaden (splet) Znak"/>
    <w:basedOn w:val="Privzetapisavaodstavka"/>
    <w:link w:val="Navadensplet"/>
    <w:uiPriority w:val="99"/>
    <w:rsid w:val="005C661A"/>
    <w:rPr>
      <w:rFonts w:ascii="Times New Roman" w:eastAsia="Times New Roman" w:hAnsi="Times New Roman" w:cs="Times New Roman"/>
      <w:sz w:val="24"/>
      <w:szCs w:val="24"/>
      <w:lang w:eastAsia="sl-SI"/>
    </w:rPr>
  </w:style>
  <w:style w:type="character" w:customStyle="1" w:styleId="SlogOdstavekZnak">
    <w:name w:val="Slog_Odstavek Znak"/>
    <w:basedOn w:val="NavadenspletZnak"/>
    <w:link w:val="SlogOdstavek"/>
    <w:rsid w:val="005C661A"/>
    <w:rPr>
      <w:rFonts w:ascii="Arial" w:eastAsia="Times New Roman" w:hAnsi="Arial" w:cs="Arial"/>
      <w:sz w:val="20"/>
      <w:szCs w:val="20"/>
      <w:shd w:val="clear" w:color="auto" w:fill="FFFFFF"/>
      <w:lang w:eastAsia="sl-SI"/>
    </w:rPr>
  </w:style>
  <w:style w:type="paragraph" w:customStyle="1" w:styleId="Poglavje">
    <w:name w:val="Poglavje"/>
    <w:basedOn w:val="Navaden"/>
    <w:link w:val="PoglavjeZnak"/>
    <w:qFormat/>
    <w:rsid w:val="005C661A"/>
    <w:pPr>
      <w:numPr>
        <w:numId w:val="30"/>
      </w:numPr>
      <w:jc w:val="center"/>
    </w:pPr>
    <w:rPr>
      <w:b/>
      <w:lang w:eastAsia="sl-SI"/>
    </w:rPr>
  </w:style>
  <w:style w:type="character" w:customStyle="1" w:styleId="leniZnak">
    <w:name w:val="Členi Znak"/>
    <w:basedOn w:val="Privzetapisavaodstavka"/>
    <w:link w:val="leni"/>
    <w:rsid w:val="00F938C1"/>
    <w:rPr>
      <w:rFonts w:ascii="Arial" w:eastAsia="Calibri" w:hAnsi="Arial" w:cs="Arial"/>
      <w:sz w:val="20"/>
      <w:lang w:eastAsia="sl-SI"/>
    </w:rPr>
  </w:style>
  <w:style w:type="paragraph" w:customStyle="1" w:styleId="Tabs">
    <w:name w:val="Tabs"/>
    <w:basedOn w:val="Odstavekseznama"/>
    <w:link w:val="TabsZnak"/>
    <w:qFormat/>
    <w:rsid w:val="005C661A"/>
    <w:pPr>
      <w:numPr>
        <w:numId w:val="20"/>
      </w:numPr>
    </w:pPr>
  </w:style>
  <w:style w:type="character" w:customStyle="1" w:styleId="PoglavjeZnak">
    <w:name w:val="Poglavje Znak"/>
    <w:basedOn w:val="Privzetapisavaodstavka"/>
    <w:link w:val="Poglavje"/>
    <w:rsid w:val="005C661A"/>
    <w:rPr>
      <w:rFonts w:ascii="Arial" w:eastAsia="Calibri" w:hAnsi="Arial" w:cs="Arial"/>
      <w:b/>
      <w:sz w:val="20"/>
      <w:lang w:eastAsia="sl-SI"/>
    </w:rPr>
  </w:style>
  <w:style w:type="character" w:customStyle="1" w:styleId="TabsZnak">
    <w:name w:val="Tabs Znak"/>
    <w:basedOn w:val="OdstavekseznamaZnak"/>
    <w:link w:val="Tabs"/>
    <w:rsid w:val="005C661A"/>
    <w:rPr>
      <w:rFonts w:ascii="Arial" w:eastAsia="Calibri" w:hAnsi="Arial" w:cs="Arial"/>
      <w:sz w:val="20"/>
    </w:rPr>
  </w:style>
  <w:style w:type="character" w:customStyle="1" w:styleId="mrppsc">
    <w:name w:val="mrppsc"/>
    <w:rsid w:val="00761D6D"/>
  </w:style>
  <w:style w:type="character" w:customStyle="1" w:styleId="Naslov3Znak">
    <w:name w:val="Naslov 3 Znak"/>
    <w:basedOn w:val="Privzetapisavaodstavka"/>
    <w:link w:val="Naslov3"/>
    <w:uiPriority w:val="9"/>
    <w:rsid w:val="001714A5"/>
    <w:rPr>
      <w:rFonts w:ascii="Arial" w:eastAsia="Calibri" w:hAnsi="Arial" w:cs="Arial"/>
      <w:b/>
      <w:sz w:val="20"/>
    </w:rPr>
  </w:style>
  <w:style w:type="character" w:customStyle="1" w:styleId="Naslov4Znak">
    <w:name w:val="Naslov 4 Znak"/>
    <w:basedOn w:val="Privzetapisavaodstavka"/>
    <w:link w:val="Naslov4"/>
    <w:uiPriority w:val="9"/>
    <w:rsid w:val="00591098"/>
    <w:rPr>
      <w:rFonts w:ascii="Arial" w:eastAsia="Calibri" w:hAnsi="Arial" w:cs="Arial"/>
      <w:b/>
      <w:sz w:val="20"/>
      <w:szCs w:val="20"/>
      <w:lang w:eastAsia="pl-PL"/>
    </w:rPr>
  </w:style>
  <w:style w:type="numbering" w:customStyle="1" w:styleId="len">
    <w:name w:val="Člen"/>
    <w:basedOn w:val="Brezseznama"/>
    <w:uiPriority w:val="99"/>
    <w:rsid w:val="009E4EA1"/>
    <w:pPr>
      <w:numPr>
        <w:numId w:val="27"/>
      </w:numPr>
    </w:pPr>
  </w:style>
  <w:style w:type="paragraph" w:customStyle="1" w:styleId="Vsebina">
    <w:name w:val="Vsebina"/>
    <w:basedOn w:val="Navaden"/>
    <w:link w:val="VsebinaZnak"/>
    <w:qFormat/>
    <w:rsid w:val="009E4EA1"/>
    <w:pPr>
      <w:jc w:val="center"/>
    </w:pPr>
  </w:style>
  <w:style w:type="paragraph" w:styleId="Seznam">
    <w:name w:val="List"/>
    <w:basedOn w:val="Navaden"/>
    <w:uiPriority w:val="99"/>
    <w:semiHidden/>
    <w:unhideWhenUsed/>
    <w:rsid w:val="009E4EA1"/>
    <w:pPr>
      <w:ind w:left="283" w:hanging="283"/>
      <w:contextualSpacing/>
    </w:pPr>
  </w:style>
  <w:style w:type="paragraph" w:customStyle="1" w:styleId="Alineje">
    <w:name w:val="Alineje"/>
    <w:basedOn w:val="Odstavekseznama"/>
    <w:link w:val="AlinejeZnak"/>
    <w:qFormat/>
    <w:rsid w:val="008E6710"/>
    <w:pPr>
      <w:numPr>
        <w:numId w:val="29"/>
      </w:numPr>
      <w:spacing w:line="240" w:lineRule="auto"/>
    </w:pPr>
    <w:rPr>
      <w:rFonts w:eastAsia="Times New Roman"/>
      <w:color w:val="000000"/>
      <w:lang w:eastAsia="sl-SI"/>
    </w:rPr>
  </w:style>
  <w:style w:type="character" w:customStyle="1" w:styleId="VsebinaZnak">
    <w:name w:val="Vsebina Znak"/>
    <w:basedOn w:val="Privzetapisavaodstavka"/>
    <w:link w:val="Vsebina"/>
    <w:rsid w:val="009E4EA1"/>
    <w:rPr>
      <w:rFonts w:ascii="Arial" w:eastAsia="Calibri" w:hAnsi="Arial" w:cs="Arial"/>
      <w:sz w:val="20"/>
    </w:rPr>
  </w:style>
  <w:style w:type="character" w:customStyle="1" w:styleId="AlinejeZnak">
    <w:name w:val="Alineje Znak"/>
    <w:basedOn w:val="OdstavekseznamaZnak"/>
    <w:link w:val="Alineje"/>
    <w:rsid w:val="008E6710"/>
    <w:rPr>
      <w:rFonts w:ascii="Arial" w:eastAsia="Times New Roman" w:hAnsi="Arial" w:cs="Arial"/>
      <w:color w:val="000000"/>
      <w:sz w:val="20"/>
      <w:lang w:eastAsia="sl-SI"/>
    </w:rPr>
  </w:style>
  <w:style w:type="paragraph" w:customStyle="1" w:styleId="tevilnatoka111">
    <w:name w:val="Številčna točka 1.1.1"/>
    <w:basedOn w:val="Navaden"/>
    <w:qFormat/>
    <w:rsid w:val="000368C7"/>
    <w:pPr>
      <w:widowControl w:val="0"/>
      <w:numPr>
        <w:ilvl w:val="2"/>
        <w:numId w:val="36"/>
      </w:numPr>
      <w:overflowPunct w:val="0"/>
      <w:autoSpaceDE w:val="0"/>
      <w:autoSpaceDN w:val="0"/>
      <w:adjustRightInd w:val="0"/>
      <w:spacing w:after="0" w:line="240" w:lineRule="auto"/>
      <w:textAlignment w:val="baseline"/>
    </w:pPr>
    <w:rPr>
      <w:rFonts w:eastAsia="Times New Roman" w:cs="Times New Roman"/>
      <w:sz w:val="22"/>
      <w:szCs w:val="16"/>
      <w:lang w:eastAsia="sl-SI"/>
    </w:rPr>
  </w:style>
  <w:style w:type="paragraph" w:customStyle="1" w:styleId="Odstavek0">
    <w:name w:val="Odstavek"/>
    <w:basedOn w:val="Navaden"/>
    <w:link w:val="OdstavekZnak"/>
    <w:qFormat/>
    <w:rsid w:val="000368C7"/>
    <w:pPr>
      <w:overflowPunct w:val="0"/>
      <w:autoSpaceDE w:val="0"/>
      <w:autoSpaceDN w:val="0"/>
      <w:adjustRightInd w:val="0"/>
      <w:spacing w:before="240" w:after="0" w:line="240" w:lineRule="auto"/>
      <w:ind w:firstLine="1021"/>
      <w:textAlignment w:val="baseline"/>
    </w:pPr>
    <w:rPr>
      <w:rFonts w:eastAsia="Times New Roman" w:cs="Times New Roman"/>
      <w:sz w:val="22"/>
      <w:lang w:val="x-none" w:eastAsia="x-none"/>
    </w:rPr>
  </w:style>
  <w:style w:type="character" w:customStyle="1" w:styleId="OdstavekZnak">
    <w:name w:val="Odstavek Znak"/>
    <w:link w:val="Odstavek0"/>
    <w:rsid w:val="000368C7"/>
    <w:rPr>
      <w:rFonts w:ascii="Arial" w:eastAsia="Times New Roman" w:hAnsi="Arial" w:cs="Times New Roman"/>
      <w:lang w:val="x-none" w:eastAsia="x-none"/>
    </w:rPr>
  </w:style>
  <w:style w:type="paragraph" w:customStyle="1" w:styleId="tevilnatoka">
    <w:name w:val="Številčna točka"/>
    <w:basedOn w:val="Navaden"/>
    <w:link w:val="tevilnatokaZnak"/>
    <w:qFormat/>
    <w:rsid w:val="000368C7"/>
    <w:pPr>
      <w:numPr>
        <w:numId w:val="36"/>
      </w:numPr>
      <w:spacing w:after="0" w:line="240" w:lineRule="auto"/>
    </w:pPr>
    <w:rPr>
      <w:rFonts w:eastAsia="Times New Roman" w:cs="Times New Roman"/>
      <w:sz w:val="22"/>
      <w:lang w:val="x-none" w:eastAsia="sl-SI"/>
    </w:rPr>
  </w:style>
  <w:style w:type="character" w:customStyle="1" w:styleId="tevilnatokaZnak">
    <w:name w:val="Številčna točka Znak"/>
    <w:basedOn w:val="OdstavekZnak"/>
    <w:link w:val="tevilnatoka"/>
    <w:rsid w:val="000368C7"/>
    <w:rPr>
      <w:rFonts w:ascii="Arial" w:eastAsia="Times New Roman" w:hAnsi="Arial" w:cs="Times New Roman"/>
      <w:lang w:val="x-none" w:eastAsia="sl-SI"/>
    </w:rPr>
  </w:style>
  <w:style w:type="paragraph" w:customStyle="1" w:styleId="tevilnatoka11Nova">
    <w:name w:val="Številčna točka 1.1 Nova"/>
    <w:basedOn w:val="tevilnatoka"/>
    <w:qFormat/>
    <w:rsid w:val="000368C7"/>
    <w:pPr>
      <w:numPr>
        <w:ilvl w:val="1"/>
      </w:numPr>
      <w:tabs>
        <w:tab w:val="clear" w:pos="425"/>
      </w:tabs>
      <w:ind w:left="1440" w:hanging="360"/>
    </w:pPr>
  </w:style>
  <w:style w:type="paragraph" w:customStyle="1" w:styleId="ZnakZnakCharZnakCharCharZnakCharChar">
    <w:name w:val="Znak Znak Char Znak Char Char Znak Char Char"/>
    <w:basedOn w:val="Navaden"/>
    <w:rsid w:val="000368C7"/>
    <w:pPr>
      <w:spacing w:after="0" w:line="240" w:lineRule="auto"/>
      <w:jc w:val="left"/>
    </w:pPr>
    <w:rPr>
      <w:rFonts w:ascii="Times New Roman" w:eastAsia="Times New Roman" w:hAnsi="Times New Roman" w:cs="Times New Roman"/>
      <w:sz w:val="24"/>
      <w:szCs w:val="24"/>
      <w:lang w:val="pl-PL" w:eastAsia="pl-PL"/>
    </w:rPr>
  </w:style>
  <w:style w:type="paragraph" w:customStyle="1" w:styleId="rkovnatokazatevilnotoko">
    <w:name w:val="rkovnatokazatevilnotoko"/>
    <w:basedOn w:val="Navaden"/>
    <w:rsid w:val="000368C7"/>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alinejazarkovnotoko">
    <w:name w:val="alinejazarkovnotoko"/>
    <w:basedOn w:val="Navaden"/>
    <w:rsid w:val="000368C7"/>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TelobesedilaZnak1">
    <w:name w:val="Telo besedila Znak1"/>
    <w:link w:val="Telobesedila"/>
    <w:uiPriority w:val="99"/>
    <w:rsid w:val="00705391"/>
    <w:rPr>
      <w:rFonts w:ascii="Arial Unicode MS" w:eastAsia="Arial Unicode MS" w:cs="Arial Unicode MS"/>
      <w:sz w:val="19"/>
      <w:szCs w:val="19"/>
      <w:shd w:val="clear" w:color="auto" w:fill="FFFFFF"/>
    </w:rPr>
  </w:style>
  <w:style w:type="paragraph" w:styleId="Telobesedila">
    <w:name w:val="Body Text"/>
    <w:basedOn w:val="Navaden"/>
    <w:link w:val="TelobesedilaZnak1"/>
    <w:uiPriority w:val="99"/>
    <w:rsid w:val="00705391"/>
    <w:pPr>
      <w:widowControl w:val="0"/>
      <w:shd w:val="clear" w:color="auto" w:fill="FFFFFF"/>
      <w:spacing w:after="0" w:line="230" w:lineRule="exact"/>
    </w:pPr>
    <w:rPr>
      <w:rFonts w:ascii="Arial Unicode MS" w:eastAsia="Arial Unicode MS" w:hAnsiTheme="minorHAnsi" w:cs="Arial Unicode MS"/>
      <w:sz w:val="19"/>
      <w:szCs w:val="19"/>
    </w:rPr>
  </w:style>
  <w:style w:type="character" w:customStyle="1" w:styleId="TelobesedilaZnak">
    <w:name w:val="Telo besedila Znak"/>
    <w:basedOn w:val="Privzetapisavaodstavka"/>
    <w:uiPriority w:val="99"/>
    <w:semiHidden/>
    <w:rsid w:val="00705391"/>
    <w:rPr>
      <w:rFonts w:ascii="Arial" w:eastAsia="Calibri" w:hAnsi="Arial" w:cs="Arial"/>
      <w:sz w:val="20"/>
    </w:rPr>
  </w:style>
  <w:style w:type="character" w:customStyle="1" w:styleId="cf01">
    <w:name w:val="cf01"/>
    <w:basedOn w:val="Privzetapisavaodstavka"/>
    <w:rsid w:val="00162382"/>
    <w:rPr>
      <w:rFonts w:ascii="Segoe UI" w:hAnsi="Segoe UI" w:cs="Segoe UI" w:hint="default"/>
      <w:sz w:val="18"/>
      <w:szCs w:val="18"/>
    </w:rPr>
  </w:style>
  <w:style w:type="paragraph" w:customStyle="1" w:styleId="pf0">
    <w:name w:val="pf0"/>
    <w:basedOn w:val="Navaden"/>
    <w:rsid w:val="003F22CE"/>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p1">
    <w:name w:val="p1"/>
    <w:basedOn w:val="Navaden"/>
    <w:rsid w:val="00B91BFA"/>
    <w:pPr>
      <w:spacing w:before="100" w:beforeAutospacing="1" w:after="100" w:afterAutospacing="1" w:line="240" w:lineRule="auto"/>
      <w:jc w:val="left"/>
    </w:pPr>
    <w:rPr>
      <w:rFonts w:ascii="Calibri" w:eastAsiaTheme="minorHAnsi" w:hAnsi="Calibri" w:cs="Calibri"/>
      <w:sz w:val="22"/>
      <w:lang w:eastAsia="sl-SI"/>
    </w:rPr>
  </w:style>
  <w:style w:type="character" w:customStyle="1" w:styleId="s1">
    <w:name w:val="s1"/>
    <w:basedOn w:val="Privzetapisavaodstavka"/>
    <w:rsid w:val="00B91BFA"/>
  </w:style>
  <w:style w:type="character" w:customStyle="1" w:styleId="cf11">
    <w:name w:val="cf11"/>
    <w:basedOn w:val="Privzetapisavaodstavka"/>
    <w:rsid w:val="002874CD"/>
    <w:rPr>
      <w:rFonts w:ascii="Segoe UI" w:hAnsi="Segoe UI" w:cs="Segoe UI" w:hint="default"/>
      <w:sz w:val="18"/>
      <w:szCs w:val="18"/>
    </w:rPr>
  </w:style>
  <w:style w:type="character" w:customStyle="1" w:styleId="SDHSeznam2Znak">
    <w:name w:val="SDH Seznam 2 Znak"/>
    <w:basedOn w:val="Privzetapisavaodstavka"/>
    <w:link w:val="SDHSeznam2"/>
    <w:locked/>
    <w:rsid w:val="005A569C"/>
    <w:rPr>
      <w:rFonts w:ascii="Calibri" w:hAnsi="Calibri" w:cs="Calibri"/>
    </w:rPr>
  </w:style>
  <w:style w:type="paragraph" w:customStyle="1" w:styleId="SDHSeznam2">
    <w:name w:val="SDH Seznam 2"/>
    <w:basedOn w:val="Navaden"/>
    <w:link w:val="SDHSeznam2Znak"/>
    <w:rsid w:val="005A569C"/>
    <w:pPr>
      <w:numPr>
        <w:numId w:val="87"/>
      </w:numPr>
      <w:spacing w:before="240" w:line="276" w:lineRule="auto"/>
      <w:contextualSpacing/>
    </w:pPr>
    <w:rPr>
      <w:rFonts w:ascii="Calibri" w:eastAsiaTheme="minorHAnsi" w:hAnsi="Calibri" w:cs="Calibri"/>
      <w:sz w:val="22"/>
    </w:rPr>
  </w:style>
  <w:style w:type="paragraph" w:customStyle="1" w:styleId="pf1">
    <w:name w:val="pf1"/>
    <w:basedOn w:val="Navaden"/>
    <w:rsid w:val="00613150"/>
    <w:pPr>
      <w:spacing w:before="100" w:beforeAutospacing="1" w:after="100" w:afterAutospacing="1" w:line="240" w:lineRule="auto"/>
      <w:ind w:left="420"/>
      <w:jc w:val="left"/>
    </w:pPr>
    <w:rPr>
      <w:rFonts w:ascii="Times New Roman" w:eastAsia="Times New Roman" w:hAnsi="Times New Roman" w:cs="Times New Roman"/>
      <w:sz w:val="24"/>
      <w:szCs w:val="24"/>
      <w:lang w:eastAsia="sl-SI"/>
    </w:rPr>
  </w:style>
  <w:style w:type="character" w:customStyle="1" w:styleId="cf21">
    <w:name w:val="cf21"/>
    <w:basedOn w:val="Privzetapisavaodstavka"/>
    <w:rsid w:val="00613150"/>
    <w:rPr>
      <w:rFonts w:ascii="Segoe UI" w:hAnsi="Segoe UI" w:cs="Segoe UI" w:hint="default"/>
      <w:sz w:val="18"/>
      <w:szCs w:val="18"/>
      <w:shd w:val="clear" w:color="auto" w:fill="00FFFF"/>
    </w:rPr>
  </w:style>
  <w:style w:type="character" w:customStyle="1" w:styleId="Nerazreenaomemba1">
    <w:name w:val="Nerazrešena omemba1"/>
    <w:basedOn w:val="Privzetapisavaodstavka"/>
    <w:uiPriority w:val="99"/>
    <w:semiHidden/>
    <w:unhideWhenUsed/>
    <w:rsid w:val="00F86679"/>
    <w:rPr>
      <w:color w:val="605E5C"/>
      <w:shd w:val="clear" w:color="auto" w:fill="E1DFDD"/>
    </w:rPr>
  </w:style>
  <w:style w:type="paragraph" w:styleId="Napis">
    <w:name w:val="caption"/>
    <w:aliases w:val="Napis Znak2 Znak,Napis Znak Znak2 Znak,Napis Znak Znak2 Znak Znak Znak,Napis Znak Znak Znak Znak Znak Znak Znak,Napis Znak Znak1 Znak Znak Znak Znak Znak Znak Znak,Napis Znak1 Znak Znak Znak Znak Znak Znak Znak Znak Znak,slika,slika1,Caption Char1"/>
    <w:basedOn w:val="Navaden"/>
    <w:next w:val="Navaden"/>
    <w:unhideWhenUsed/>
    <w:qFormat/>
    <w:rsid w:val="00D009C7"/>
    <w:pPr>
      <w:spacing w:after="200" w:line="240" w:lineRule="auto"/>
      <w:jc w:val="left"/>
    </w:pPr>
    <w:rPr>
      <w:rFonts w:asciiTheme="minorHAnsi" w:eastAsiaTheme="minorHAnsi" w:hAnsiTheme="minorHAnsi" w:cstheme="minorBidi"/>
      <w:i/>
      <w:iCs/>
      <w:color w:val="44546A" w:themeColor="text2"/>
      <w:sz w:val="18"/>
      <w:szCs w:val="18"/>
    </w:rPr>
  </w:style>
  <w:style w:type="table" w:customStyle="1" w:styleId="Tabelamrea3">
    <w:name w:val="Tabela – mreža3"/>
    <w:basedOn w:val="Navadnatabela"/>
    <w:next w:val="Tabelamrea"/>
    <w:uiPriority w:val="39"/>
    <w:rsid w:val="00D009C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enseznam">
    <w:name w:val="List Bullet"/>
    <w:basedOn w:val="Navaden"/>
    <w:unhideWhenUsed/>
    <w:qFormat/>
    <w:rsid w:val="00D009C7"/>
    <w:pPr>
      <w:tabs>
        <w:tab w:val="num" w:pos="360"/>
      </w:tabs>
      <w:spacing w:after="0" w:line="360" w:lineRule="auto"/>
      <w:ind w:left="360" w:hanging="360"/>
      <w:contextualSpacing/>
      <w:jc w:val="left"/>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0">
      <w:bodyDiv w:val="1"/>
      <w:marLeft w:val="0"/>
      <w:marRight w:val="0"/>
      <w:marTop w:val="0"/>
      <w:marBottom w:val="0"/>
      <w:divBdr>
        <w:top w:val="none" w:sz="0" w:space="0" w:color="auto"/>
        <w:left w:val="none" w:sz="0" w:space="0" w:color="auto"/>
        <w:bottom w:val="none" w:sz="0" w:space="0" w:color="auto"/>
        <w:right w:val="none" w:sz="0" w:space="0" w:color="auto"/>
      </w:divBdr>
    </w:div>
    <w:div w:id="36785695">
      <w:bodyDiv w:val="1"/>
      <w:marLeft w:val="0"/>
      <w:marRight w:val="0"/>
      <w:marTop w:val="0"/>
      <w:marBottom w:val="0"/>
      <w:divBdr>
        <w:top w:val="none" w:sz="0" w:space="0" w:color="auto"/>
        <w:left w:val="none" w:sz="0" w:space="0" w:color="auto"/>
        <w:bottom w:val="none" w:sz="0" w:space="0" w:color="auto"/>
        <w:right w:val="none" w:sz="0" w:space="0" w:color="auto"/>
      </w:divBdr>
    </w:div>
    <w:div w:id="38822134">
      <w:bodyDiv w:val="1"/>
      <w:marLeft w:val="0"/>
      <w:marRight w:val="0"/>
      <w:marTop w:val="0"/>
      <w:marBottom w:val="0"/>
      <w:divBdr>
        <w:top w:val="none" w:sz="0" w:space="0" w:color="auto"/>
        <w:left w:val="none" w:sz="0" w:space="0" w:color="auto"/>
        <w:bottom w:val="none" w:sz="0" w:space="0" w:color="auto"/>
        <w:right w:val="none" w:sz="0" w:space="0" w:color="auto"/>
      </w:divBdr>
    </w:div>
    <w:div w:id="74595020">
      <w:bodyDiv w:val="1"/>
      <w:marLeft w:val="0"/>
      <w:marRight w:val="0"/>
      <w:marTop w:val="0"/>
      <w:marBottom w:val="0"/>
      <w:divBdr>
        <w:top w:val="none" w:sz="0" w:space="0" w:color="auto"/>
        <w:left w:val="none" w:sz="0" w:space="0" w:color="auto"/>
        <w:bottom w:val="none" w:sz="0" w:space="0" w:color="auto"/>
        <w:right w:val="none" w:sz="0" w:space="0" w:color="auto"/>
      </w:divBdr>
    </w:div>
    <w:div w:id="108206644">
      <w:bodyDiv w:val="1"/>
      <w:marLeft w:val="0"/>
      <w:marRight w:val="0"/>
      <w:marTop w:val="0"/>
      <w:marBottom w:val="0"/>
      <w:divBdr>
        <w:top w:val="none" w:sz="0" w:space="0" w:color="auto"/>
        <w:left w:val="none" w:sz="0" w:space="0" w:color="auto"/>
        <w:bottom w:val="none" w:sz="0" w:space="0" w:color="auto"/>
        <w:right w:val="none" w:sz="0" w:space="0" w:color="auto"/>
      </w:divBdr>
    </w:div>
    <w:div w:id="197200752">
      <w:bodyDiv w:val="1"/>
      <w:marLeft w:val="0"/>
      <w:marRight w:val="0"/>
      <w:marTop w:val="0"/>
      <w:marBottom w:val="0"/>
      <w:divBdr>
        <w:top w:val="none" w:sz="0" w:space="0" w:color="auto"/>
        <w:left w:val="none" w:sz="0" w:space="0" w:color="auto"/>
        <w:bottom w:val="none" w:sz="0" w:space="0" w:color="auto"/>
        <w:right w:val="none" w:sz="0" w:space="0" w:color="auto"/>
      </w:divBdr>
    </w:div>
    <w:div w:id="226187682">
      <w:bodyDiv w:val="1"/>
      <w:marLeft w:val="0"/>
      <w:marRight w:val="0"/>
      <w:marTop w:val="0"/>
      <w:marBottom w:val="0"/>
      <w:divBdr>
        <w:top w:val="none" w:sz="0" w:space="0" w:color="auto"/>
        <w:left w:val="none" w:sz="0" w:space="0" w:color="auto"/>
        <w:bottom w:val="none" w:sz="0" w:space="0" w:color="auto"/>
        <w:right w:val="none" w:sz="0" w:space="0" w:color="auto"/>
      </w:divBdr>
    </w:div>
    <w:div w:id="256211778">
      <w:bodyDiv w:val="1"/>
      <w:marLeft w:val="0"/>
      <w:marRight w:val="0"/>
      <w:marTop w:val="0"/>
      <w:marBottom w:val="0"/>
      <w:divBdr>
        <w:top w:val="none" w:sz="0" w:space="0" w:color="auto"/>
        <w:left w:val="none" w:sz="0" w:space="0" w:color="auto"/>
        <w:bottom w:val="none" w:sz="0" w:space="0" w:color="auto"/>
        <w:right w:val="none" w:sz="0" w:space="0" w:color="auto"/>
      </w:divBdr>
    </w:div>
    <w:div w:id="368603604">
      <w:bodyDiv w:val="1"/>
      <w:marLeft w:val="0"/>
      <w:marRight w:val="0"/>
      <w:marTop w:val="0"/>
      <w:marBottom w:val="0"/>
      <w:divBdr>
        <w:top w:val="none" w:sz="0" w:space="0" w:color="auto"/>
        <w:left w:val="none" w:sz="0" w:space="0" w:color="auto"/>
        <w:bottom w:val="none" w:sz="0" w:space="0" w:color="auto"/>
        <w:right w:val="none" w:sz="0" w:space="0" w:color="auto"/>
      </w:divBdr>
    </w:div>
    <w:div w:id="371079585">
      <w:bodyDiv w:val="1"/>
      <w:marLeft w:val="0"/>
      <w:marRight w:val="0"/>
      <w:marTop w:val="0"/>
      <w:marBottom w:val="0"/>
      <w:divBdr>
        <w:top w:val="none" w:sz="0" w:space="0" w:color="auto"/>
        <w:left w:val="none" w:sz="0" w:space="0" w:color="auto"/>
        <w:bottom w:val="none" w:sz="0" w:space="0" w:color="auto"/>
        <w:right w:val="none" w:sz="0" w:space="0" w:color="auto"/>
      </w:divBdr>
    </w:div>
    <w:div w:id="475338871">
      <w:bodyDiv w:val="1"/>
      <w:marLeft w:val="0"/>
      <w:marRight w:val="0"/>
      <w:marTop w:val="0"/>
      <w:marBottom w:val="0"/>
      <w:divBdr>
        <w:top w:val="none" w:sz="0" w:space="0" w:color="auto"/>
        <w:left w:val="none" w:sz="0" w:space="0" w:color="auto"/>
        <w:bottom w:val="none" w:sz="0" w:space="0" w:color="auto"/>
        <w:right w:val="none" w:sz="0" w:space="0" w:color="auto"/>
      </w:divBdr>
    </w:div>
    <w:div w:id="496923947">
      <w:bodyDiv w:val="1"/>
      <w:marLeft w:val="0"/>
      <w:marRight w:val="0"/>
      <w:marTop w:val="0"/>
      <w:marBottom w:val="0"/>
      <w:divBdr>
        <w:top w:val="none" w:sz="0" w:space="0" w:color="auto"/>
        <w:left w:val="none" w:sz="0" w:space="0" w:color="auto"/>
        <w:bottom w:val="none" w:sz="0" w:space="0" w:color="auto"/>
        <w:right w:val="none" w:sz="0" w:space="0" w:color="auto"/>
      </w:divBdr>
      <w:divsChild>
        <w:div w:id="33384244">
          <w:marLeft w:val="0"/>
          <w:marRight w:val="0"/>
          <w:marTop w:val="0"/>
          <w:marBottom w:val="0"/>
          <w:divBdr>
            <w:top w:val="none" w:sz="0" w:space="0" w:color="auto"/>
            <w:left w:val="none" w:sz="0" w:space="0" w:color="auto"/>
            <w:bottom w:val="none" w:sz="0" w:space="0" w:color="auto"/>
            <w:right w:val="none" w:sz="0" w:space="0" w:color="auto"/>
          </w:divBdr>
          <w:divsChild>
            <w:div w:id="1069882336">
              <w:marLeft w:val="0"/>
              <w:marRight w:val="0"/>
              <w:marTop w:val="0"/>
              <w:marBottom w:val="0"/>
              <w:divBdr>
                <w:top w:val="none" w:sz="0" w:space="0" w:color="auto"/>
                <w:left w:val="none" w:sz="0" w:space="0" w:color="auto"/>
                <w:bottom w:val="none" w:sz="0" w:space="0" w:color="auto"/>
                <w:right w:val="none" w:sz="0" w:space="0" w:color="auto"/>
              </w:divBdr>
              <w:divsChild>
                <w:div w:id="6601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7390">
          <w:marLeft w:val="0"/>
          <w:marRight w:val="0"/>
          <w:marTop w:val="360"/>
          <w:marBottom w:val="0"/>
          <w:divBdr>
            <w:top w:val="none" w:sz="0" w:space="0" w:color="auto"/>
            <w:left w:val="none" w:sz="0" w:space="0" w:color="auto"/>
            <w:bottom w:val="none" w:sz="0" w:space="0" w:color="auto"/>
            <w:right w:val="none" w:sz="0" w:space="0" w:color="auto"/>
          </w:divBdr>
          <w:divsChild>
            <w:div w:id="38941567">
              <w:marLeft w:val="0"/>
              <w:marRight w:val="0"/>
              <w:marTop w:val="0"/>
              <w:marBottom w:val="0"/>
              <w:divBdr>
                <w:top w:val="none" w:sz="0" w:space="0" w:color="auto"/>
                <w:left w:val="none" w:sz="0" w:space="0" w:color="auto"/>
                <w:bottom w:val="none" w:sz="0" w:space="0" w:color="auto"/>
                <w:right w:val="none" w:sz="0" w:space="0" w:color="auto"/>
              </w:divBdr>
              <w:divsChild>
                <w:div w:id="17310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3332">
          <w:marLeft w:val="0"/>
          <w:marRight w:val="0"/>
          <w:marTop w:val="0"/>
          <w:marBottom w:val="0"/>
          <w:divBdr>
            <w:top w:val="none" w:sz="0" w:space="0" w:color="auto"/>
            <w:left w:val="none" w:sz="0" w:space="0" w:color="auto"/>
            <w:bottom w:val="none" w:sz="0" w:space="0" w:color="auto"/>
            <w:right w:val="none" w:sz="0" w:space="0" w:color="auto"/>
          </w:divBdr>
          <w:divsChild>
            <w:div w:id="869026625">
              <w:marLeft w:val="0"/>
              <w:marRight w:val="0"/>
              <w:marTop w:val="0"/>
              <w:marBottom w:val="0"/>
              <w:divBdr>
                <w:top w:val="none" w:sz="0" w:space="0" w:color="auto"/>
                <w:left w:val="none" w:sz="0" w:space="0" w:color="auto"/>
                <w:bottom w:val="none" w:sz="0" w:space="0" w:color="auto"/>
                <w:right w:val="none" w:sz="0" w:space="0" w:color="auto"/>
              </w:divBdr>
              <w:divsChild>
                <w:div w:id="12996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60704">
      <w:bodyDiv w:val="1"/>
      <w:marLeft w:val="0"/>
      <w:marRight w:val="0"/>
      <w:marTop w:val="0"/>
      <w:marBottom w:val="0"/>
      <w:divBdr>
        <w:top w:val="none" w:sz="0" w:space="0" w:color="auto"/>
        <w:left w:val="none" w:sz="0" w:space="0" w:color="auto"/>
        <w:bottom w:val="none" w:sz="0" w:space="0" w:color="auto"/>
        <w:right w:val="none" w:sz="0" w:space="0" w:color="auto"/>
      </w:divBdr>
    </w:div>
    <w:div w:id="522138092">
      <w:bodyDiv w:val="1"/>
      <w:marLeft w:val="0"/>
      <w:marRight w:val="0"/>
      <w:marTop w:val="0"/>
      <w:marBottom w:val="0"/>
      <w:divBdr>
        <w:top w:val="none" w:sz="0" w:space="0" w:color="auto"/>
        <w:left w:val="none" w:sz="0" w:space="0" w:color="auto"/>
        <w:bottom w:val="none" w:sz="0" w:space="0" w:color="auto"/>
        <w:right w:val="none" w:sz="0" w:space="0" w:color="auto"/>
      </w:divBdr>
    </w:div>
    <w:div w:id="532808829">
      <w:bodyDiv w:val="1"/>
      <w:marLeft w:val="0"/>
      <w:marRight w:val="0"/>
      <w:marTop w:val="0"/>
      <w:marBottom w:val="0"/>
      <w:divBdr>
        <w:top w:val="none" w:sz="0" w:space="0" w:color="auto"/>
        <w:left w:val="none" w:sz="0" w:space="0" w:color="auto"/>
        <w:bottom w:val="none" w:sz="0" w:space="0" w:color="auto"/>
        <w:right w:val="none" w:sz="0" w:space="0" w:color="auto"/>
      </w:divBdr>
    </w:div>
    <w:div w:id="538855731">
      <w:bodyDiv w:val="1"/>
      <w:marLeft w:val="0"/>
      <w:marRight w:val="0"/>
      <w:marTop w:val="0"/>
      <w:marBottom w:val="0"/>
      <w:divBdr>
        <w:top w:val="none" w:sz="0" w:space="0" w:color="auto"/>
        <w:left w:val="none" w:sz="0" w:space="0" w:color="auto"/>
        <w:bottom w:val="none" w:sz="0" w:space="0" w:color="auto"/>
        <w:right w:val="none" w:sz="0" w:space="0" w:color="auto"/>
      </w:divBdr>
    </w:div>
    <w:div w:id="542601258">
      <w:bodyDiv w:val="1"/>
      <w:marLeft w:val="0"/>
      <w:marRight w:val="0"/>
      <w:marTop w:val="0"/>
      <w:marBottom w:val="0"/>
      <w:divBdr>
        <w:top w:val="none" w:sz="0" w:space="0" w:color="auto"/>
        <w:left w:val="none" w:sz="0" w:space="0" w:color="auto"/>
        <w:bottom w:val="none" w:sz="0" w:space="0" w:color="auto"/>
        <w:right w:val="none" w:sz="0" w:space="0" w:color="auto"/>
      </w:divBdr>
    </w:div>
    <w:div w:id="597298624">
      <w:bodyDiv w:val="1"/>
      <w:marLeft w:val="0"/>
      <w:marRight w:val="0"/>
      <w:marTop w:val="0"/>
      <w:marBottom w:val="0"/>
      <w:divBdr>
        <w:top w:val="none" w:sz="0" w:space="0" w:color="auto"/>
        <w:left w:val="none" w:sz="0" w:space="0" w:color="auto"/>
        <w:bottom w:val="none" w:sz="0" w:space="0" w:color="auto"/>
        <w:right w:val="none" w:sz="0" w:space="0" w:color="auto"/>
      </w:divBdr>
    </w:div>
    <w:div w:id="604651794">
      <w:bodyDiv w:val="1"/>
      <w:marLeft w:val="0"/>
      <w:marRight w:val="0"/>
      <w:marTop w:val="0"/>
      <w:marBottom w:val="0"/>
      <w:divBdr>
        <w:top w:val="none" w:sz="0" w:space="0" w:color="auto"/>
        <w:left w:val="none" w:sz="0" w:space="0" w:color="auto"/>
        <w:bottom w:val="none" w:sz="0" w:space="0" w:color="auto"/>
        <w:right w:val="none" w:sz="0" w:space="0" w:color="auto"/>
      </w:divBdr>
    </w:div>
    <w:div w:id="655110763">
      <w:bodyDiv w:val="1"/>
      <w:marLeft w:val="0"/>
      <w:marRight w:val="0"/>
      <w:marTop w:val="0"/>
      <w:marBottom w:val="0"/>
      <w:divBdr>
        <w:top w:val="none" w:sz="0" w:space="0" w:color="auto"/>
        <w:left w:val="none" w:sz="0" w:space="0" w:color="auto"/>
        <w:bottom w:val="none" w:sz="0" w:space="0" w:color="auto"/>
        <w:right w:val="none" w:sz="0" w:space="0" w:color="auto"/>
      </w:divBdr>
    </w:div>
    <w:div w:id="701370143">
      <w:bodyDiv w:val="1"/>
      <w:marLeft w:val="0"/>
      <w:marRight w:val="0"/>
      <w:marTop w:val="0"/>
      <w:marBottom w:val="0"/>
      <w:divBdr>
        <w:top w:val="none" w:sz="0" w:space="0" w:color="auto"/>
        <w:left w:val="none" w:sz="0" w:space="0" w:color="auto"/>
        <w:bottom w:val="none" w:sz="0" w:space="0" w:color="auto"/>
        <w:right w:val="none" w:sz="0" w:space="0" w:color="auto"/>
      </w:divBdr>
    </w:div>
    <w:div w:id="746535456">
      <w:bodyDiv w:val="1"/>
      <w:marLeft w:val="0"/>
      <w:marRight w:val="0"/>
      <w:marTop w:val="0"/>
      <w:marBottom w:val="0"/>
      <w:divBdr>
        <w:top w:val="none" w:sz="0" w:space="0" w:color="auto"/>
        <w:left w:val="none" w:sz="0" w:space="0" w:color="auto"/>
        <w:bottom w:val="none" w:sz="0" w:space="0" w:color="auto"/>
        <w:right w:val="none" w:sz="0" w:space="0" w:color="auto"/>
      </w:divBdr>
      <w:divsChild>
        <w:div w:id="714239437">
          <w:marLeft w:val="0"/>
          <w:marRight w:val="0"/>
          <w:marTop w:val="0"/>
          <w:marBottom w:val="360"/>
          <w:divBdr>
            <w:top w:val="none" w:sz="0" w:space="0" w:color="auto"/>
            <w:left w:val="none" w:sz="0" w:space="0" w:color="auto"/>
            <w:bottom w:val="none" w:sz="0" w:space="0" w:color="auto"/>
            <w:right w:val="none" w:sz="0" w:space="0" w:color="auto"/>
          </w:divBdr>
        </w:div>
        <w:div w:id="590550672">
          <w:marLeft w:val="0"/>
          <w:marRight w:val="0"/>
          <w:marTop w:val="0"/>
          <w:marBottom w:val="0"/>
          <w:divBdr>
            <w:top w:val="none" w:sz="0" w:space="0" w:color="auto"/>
            <w:left w:val="none" w:sz="0" w:space="0" w:color="auto"/>
            <w:bottom w:val="none" w:sz="0" w:space="0" w:color="auto"/>
            <w:right w:val="none" w:sz="0" w:space="0" w:color="auto"/>
          </w:divBdr>
          <w:divsChild>
            <w:div w:id="322469467">
              <w:marLeft w:val="0"/>
              <w:marRight w:val="0"/>
              <w:marTop w:val="0"/>
              <w:marBottom w:val="0"/>
              <w:divBdr>
                <w:top w:val="none" w:sz="0" w:space="0" w:color="auto"/>
                <w:left w:val="none" w:sz="0" w:space="0" w:color="auto"/>
                <w:bottom w:val="none" w:sz="0" w:space="0" w:color="auto"/>
                <w:right w:val="none" w:sz="0" w:space="0" w:color="auto"/>
              </w:divBdr>
              <w:divsChild>
                <w:div w:id="96416001">
                  <w:marLeft w:val="0"/>
                  <w:marRight w:val="0"/>
                  <w:marTop w:val="0"/>
                  <w:marBottom w:val="0"/>
                  <w:divBdr>
                    <w:top w:val="none" w:sz="0" w:space="0" w:color="auto"/>
                    <w:left w:val="none" w:sz="0" w:space="0" w:color="auto"/>
                    <w:bottom w:val="none" w:sz="0" w:space="0" w:color="auto"/>
                    <w:right w:val="none" w:sz="0" w:space="0" w:color="auto"/>
                  </w:divBdr>
                  <w:divsChild>
                    <w:div w:id="20322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20077">
      <w:bodyDiv w:val="1"/>
      <w:marLeft w:val="0"/>
      <w:marRight w:val="0"/>
      <w:marTop w:val="0"/>
      <w:marBottom w:val="0"/>
      <w:divBdr>
        <w:top w:val="none" w:sz="0" w:space="0" w:color="auto"/>
        <w:left w:val="none" w:sz="0" w:space="0" w:color="auto"/>
        <w:bottom w:val="none" w:sz="0" w:space="0" w:color="auto"/>
        <w:right w:val="none" w:sz="0" w:space="0" w:color="auto"/>
      </w:divBdr>
    </w:div>
    <w:div w:id="865941729">
      <w:bodyDiv w:val="1"/>
      <w:marLeft w:val="0"/>
      <w:marRight w:val="0"/>
      <w:marTop w:val="0"/>
      <w:marBottom w:val="0"/>
      <w:divBdr>
        <w:top w:val="none" w:sz="0" w:space="0" w:color="auto"/>
        <w:left w:val="none" w:sz="0" w:space="0" w:color="auto"/>
        <w:bottom w:val="none" w:sz="0" w:space="0" w:color="auto"/>
        <w:right w:val="none" w:sz="0" w:space="0" w:color="auto"/>
      </w:divBdr>
    </w:div>
    <w:div w:id="878203013">
      <w:bodyDiv w:val="1"/>
      <w:marLeft w:val="0"/>
      <w:marRight w:val="0"/>
      <w:marTop w:val="0"/>
      <w:marBottom w:val="0"/>
      <w:divBdr>
        <w:top w:val="none" w:sz="0" w:space="0" w:color="auto"/>
        <w:left w:val="none" w:sz="0" w:space="0" w:color="auto"/>
        <w:bottom w:val="none" w:sz="0" w:space="0" w:color="auto"/>
        <w:right w:val="none" w:sz="0" w:space="0" w:color="auto"/>
      </w:divBdr>
    </w:div>
    <w:div w:id="882865186">
      <w:bodyDiv w:val="1"/>
      <w:marLeft w:val="0"/>
      <w:marRight w:val="0"/>
      <w:marTop w:val="0"/>
      <w:marBottom w:val="0"/>
      <w:divBdr>
        <w:top w:val="none" w:sz="0" w:space="0" w:color="auto"/>
        <w:left w:val="none" w:sz="0" w:space="0" w:color="auto"/>
        <w:bottom w:val="none" w:sz="0" w:space="0" w:color="auto"/>
        <w:right w:val="none" w:sz="0" w:space="0" w:color="auto"/>
      </w:divBdr>
    </w:div>
    <w:div w:id="939803009">
      <w:bodyDiv w:val="1"/>
      <w:marLeft w:val="0"/>
      <w:marRight w:val="0"/>
      <w:marTop w:val="0"/>
      <w:marBottom w:val="0"/>
      <w:divBdr>
        <w:top w:val="none" w:sz="0" w:space="0" w:color="auto"/>
        <w:left w:val="none" w:sz="0" w:space="0" w:color="auto"/>
        <w:bottom w:val="none" w:sz="0" w:space="0" w:color="auto"/>
        <w:right w:val="none" w:sz="0" w:space="0" w:color="auto"/>
      </w:divBdr>
    </w:div>
    <w:div w:id="994988171">
      <w:bodyDiv w:val="1"/>
      <w:marLeft w:val="0"/>
      <w:marRight w:val="0"/>
      <w:marTop w:val="0"/>
      <w:marBottom w:val="0"/>
      <w:divBdr>
        <w:top w:val="none" w:sz="0" w:space="0" w:color="auto"/>
        <w:left w:val="none" w:sz="0" w:space="0" w:color="auto"/>
        <w:bottom w:val="none" w:sz="0" w:space="0" w:color="auto"/>
        <w:right w:val="none" w:sz="0" w:space="0" w:color="auto"/>
      </w:divBdr>
    </w:div>
    <w:div w:id="997659824">
      <w:bodyDiv w:val="1"/>
      <w:marLeft w:val="0"/>
      <w:marRight w:val="0"/>
      <w:marTop w:val="0"/>
      <w:marBottom w:val="0"/>
      <w:divBdr>
        <w:top w:val="none" w:sz="0" w:space="0" w:color="auto"/>
        <w:left w:val="none" w:sz="0" w:space="0" w:color="auto"/>
        <w:bottom w:val="none" w:sz="0" w:space="0" w:color="auto"/>
        <w:right w:val="none" w:sz="0" w:space="0" w:color="auto"/>
      </w:divBdr>
    </w:div>
    <w:div w:id="1049066439">
      <w:bodyDiv w:val="1"/>
      <w:marLeft w:val="0"/>
      <w:marRight w:val="0"/>
      <w:marTop w:val="0"/>
      <w:marBottom w:val="0"/>
      <w:divBdr>
        <w:top w:val="none" w:sz="0" w:space="0" w:color="auto"/>
        <w:left w:val="none" w:sz="0" w:space="0" w:color="auto"/>
        <w:bottom w:val="none" w:sz="0" w:space="0" w:color="auto"/>
        <w:right w:val="none" w:sz="0" w:space="0" w:color="auto"/>
      </w:divBdr>
    </w:div>
    <w:div w:id="1074664022">
      <w:bodyDiv w:val="1"/>
      <w:marLeft w:val="0"/>
      <w:marRight w:val="0"/>
      <w:marTop w:val="0"/>
      <w:marBottom w:val="0"/>
      <w:divBdr>
        <w:top w:val="none" w:sz="0" w:space="0" w:color="auto"/>
        <w:left w:val="none" w:sz="0" w:space="0" w:color="auto"/>
        <w:bottom w:val="none" w:sz="0" w:space="0" w:color="auto"/>
        <w:right w:val="none" w:sz="0" w:space="0" w:color="auto"/>
      </w:divBdr>
    </w:div>
    <w:div w:id="1137720815">
      <w:bodyDiv w:val="1"/>
      <w:marLeft w:val="0"/>
      <w:marRight w:val="0"/>
      <w:marTop w:val="0"/>
      <w:marBottom w:val="0"/>
      <w:divBdr>
        <w:top w:val="none" w:sz="0" w:space="0" w:color="auto"/>
        <w:left w:val="none" w:sz="0" w:space="0" w:color="auto"/>
        <w:bottom w:val="none" w:sz="0" w:space="0" w:color="auto"/>
        <w:right w:val="none" w:sz="0" w:space="0" w:color="auto"/>
      </w:divBdr>
    </w:div>
    <w:div w:id="1166824045">
      <w:bodyDiv w:val="1"/>
      <w:marLeft w:val="0"/>
      <w:marRight w:val="0"/>
      <w:marTop w:val="0"/>
      <w:marBottom w:val="0"/>
      <w:divBdr>
        <w:top w:val="none" w:sz="0" w:space="0" w:color="auto"/>
        <w:left w:val="none" w:sz="0" w:space="0" w:color="auto"/>
        <w:bottom w:val="none" w:sz="0" w:space="0" w:color="auto"/>
        <w:right w:val="none" w:sz="0" w:space="0" w:color="auto"/>
      </w:divBdr>
    </w:div>
    <w:div w:id="1194341291">
      <w:bodyDiv w:val="1"/>
      <w:marLeft w:val="0"/>
      <w:marRight w:val="0"/>
      <w:marTop w:val="0"/>
      <w:marBottom w:val="0"/>
      <w:divBdr>
        <w:top w:val="none" w:sz="0" w:space="0" w:color="auto"/>
        <w:left w:val="none" w:sz="0" w:space="0" w:color="auto"/>
        <w:bottom w:val="none" w:sz="0" w:space="0" w:color="auto"/>
        <w:right w:val="none" w:sz="0" w:space="0" w:color="auto"/>
      </w:divBdr>
    </w:div>
    <w:div w:id="1207139536">
      <w:bodyDiv w:val="1"/>
      <w:marLeft w:val="0"/>
      <w:marRight w:val="0"/>
      <w:marTop w:val="0"/>
      <w:marBottom w:val="0"/>
      <w:divBdr>
        <w:top w:val="none" w:sz="0" w:space="0" w:color="auto"/>
        <w:left w:val="none" w:sz="0" w:space="0" w:color="auto"/>
        <w:bottom w:val="none" w:sz="0" w:space="0" w:color="auto"/>
        <w:right w:val="none" w:sz="0" w:space="0" w:color="auto"/>
      </w:divBdr>
    </w:div>
    <w:div w:id="1300914425">
      <w:bodyDiv w:val="1"/>
      <w:marLeft w:val="0"/>
      <w:marRight w:val="0"/>
      <w:marTop w:val="0"/>
      <w:marBottom w:val="0"/>
      <w:divBdr>
        <w:top w:val="none" w:sz="0" w:space="0" w:color="auto"/>
        <w:left w:val="none" w:sz="0" w:space="0" w:color="auto"/>
        <w:bottom w:val="none" w:sz="0" w:space="0" w:color="auto"/>
        <w:right w:val="none" w:sz="0" w:space="0" w:color="auto"/>
      </w:divBdr>
    </w:div>
    <w:div w:id="1301113498">
      <w:bodyDiv w:val="1"/>
      <w:marLeft w:val="0"/>
      <w:marRight w:val="0"/>
      <w:marTop w:val="0"/>
      <w:marBottom w:val="0"/>
      <w:divBdr>
        <w:top w:val="none" w:sz="0" w:space="0" w:color="auto"/>
        <w:left w:val="none" w:sz="0" w:space="0" w:color="auto"/>
        <w:bottom w:val="none" w:sz="0" w:space="0" w:color="auto"/>
        <w:right w:val="none" w:sz="0" w:space="0" w:color="auto"/>
      </w:divBdr>
    </w:div>
    <w:div w:id="1317805528">
      <w:bodyDiv w:val="1"/>
      <w:marLeft w:val="0"/>
      <w:marRight w:val="0"/>
      <w:marTop w:val="0"/>
      <w:marBottom w:val="0"/>
      <w:divBdr>
        <w:top w:val="none" w:sz="0" w:space="0" w:color="auto"/>
        <w:left w:val="none" w:sz="0" w:space="0" w:color="auto"/>
        <w:bottom w:val="none" w:sz="0" w:space="0" w:color="auto"/>
        <w:right w:val="none" w:sz="0" w:space="0" w:color="auto"/>
      </w:divBdr>
    </w:div>
    <w:div w:id="1347516991">
      <w:bodyDiv w:val="1"/>
      <w:marLeft w:val="0"/>
      <w:marRight w:val="0"/>
      <w:marTop w:val="0"/>
      <w:marBottom w:val="0"/>
      <w:divBdr>
        <w:top w:val="none" w:sz="0" w:space="0" w:color="auto"/>
        <w:left w:val="none" w:sz="0" w:space="0" w:color="auto"/>
        <w:bottom w:val="none" w:sz="0" w:space="0" w:color="auto"/>
        <w:right w:val="none" w:sz="0" w:space="0" w:color="auto"/>
      </w:divBdr>
    </w:div>
    <w:div w:id="1370762677">
      <w:bodyDiv w:val="1"/>
      <w:marLeft w:val="0"/>
      <w:marRight w:val="0"/>
      <w:marTop w:val="0"/>
      <w:marBottom w:val="0"/>
      <w:divBdr>
        <w:top w:val="none" w:sz="0" w:space="0" w:color="auto"/>
        <w:left w:val="none" w:sz="0" w:space="0" w:color="auto"/>
        <w:bottom w:val="none" w:sz="0" w:space="0" w:color="auto"/>
        <w:right w:val="none" w:sz="0" w:space="0" w:color="auto"/>
      </w:divBdr>
    </w:div>
    <w:div w:id="1379628419">
      <w:bodyDiv w:val="1"/>
      <w:marLeft w:val="0"/>
      <w:marRight w:val="0"/>
      <w:marTop w:val="0"/>
      <w:marBottom w:val="0"/>
      <w:divBdr>
        <w:top w:val="none" w:sz="0" w:space="0" w:color="auto"/>
        <w:left w:val="none" w:sz="0" w:space="0" w:color="auto"/>
        <w:bottom w:val="none" w:sz="0" w:space="0" w:color="auto"/>
        <w:right w:val="none" w:sz="0" w:space="0" w:color="auto"/>
      </w:divBdr>
    </w:div>
    <w:div w:id="1394503774">
      <w:bodyDiv w:val="1"/>
      <w:marLeft w:val="0"/>
      <w:marRight w:val="0"/>
      <w:marTop w:val="0"/>
      <w:marBottom w:val="0"/>
      <w:divBdr>
        <w:top w:val="none" w:sz="0" w:space="0" w:color="auto"/>
        <w:left w:val="none" w:sz="0" w:space="0" w:color="auto"/>
        <w:bottom w:val="none" w:sz="0" w:space="0" w:color="auto"/>
        <w:right w:val="none" w:sz="0" w:space="0" w:color="auto"/>
      </w:divBdr>
    </w:div>
    <w:div w:id="1427849200">
      <w:bodyDiv w:val="1"/>
      <w:marLeft w:val="0"/>
      <w:marRight w:val="0"/>
      <w:marTop w:val="0"/>
      <w:marBottom w:val="0"/>
      <w:divBdr>
        <w:top w:val="none" w:sz="0" w:space="0" w:color="auto"/>
        <w:left w:val="none" w:sz="0" w:space="0" w:color="auto"/>
        <w:bottom w:val="none" w:sz="0" w:space="0" w:color="auto"/>
        <w:right w:val="none" w:sz="0" w:space="0" w:color="auto"/>
      </w:divBdr>
    </w:div>
    <w:div w:id="1444304610">
      <w:bodyDiv w:val="1"/>
      <w:marLeft w:val="0"/>
      <w:marRight w:val="0"/>
      <w:marTop w:val="0"/>
      <w:marBottom w:val="0"/>
      <w:divBdr>
        <w:top w:val="none" w:sz="0" w:space="0" w:color="auto"/>
        <w:left w:val="none" w:sz="0" w:space="0" w:color="auto"/>
        <w:bottom w:val="none" w:sz="0" w:space="0" w:color="auto"/>
        <w:right w:val="none" w:sz="0" w:space="0" w:color="auto"/>
      </w:divBdr>
    </w:div>
    <w:div w:id="1471168806">
      <w:bodyDiv w:val="1"/>
      <w:marLeft w:val="0"/>
      <w:marRight w:val="0"/>
      <w:marTop w:val="0"/>
      <w:marBottom w:val="0"/>
      <w:divBdr>
        <w:top w:val="none" w:sz="0" w:space="0" w:color="auto"/>
        <w:left w:val="none" w:sz="0" w:space="0" w:color="auto"/>
        <w:bottom w:val="none" w:sz="0" w:space="0" w:color="auto"/>
        <w:right w:val="none" w:sz="0" w:space="0" w:color="auto"/>
      </w:divBdr>
    </w:div>
    <w:div w:id="1629431003">
      <w:bodyDiv w:val="1"/>
      <w:marLeft w:val="0"/>
      <w:marRight w:val="0"/>
      <w:marTop w:val="0"/>
      <w:marBottom w:val="0"/>
      <w:divBdr>
        <w:top w:val="none" w:sz="0" w:space="0" w:color="auto"/>
        <w:left w:val="none" w:sz="0" w:space="0" w:color="auto"/>
        <w:bottom w:val="none" w:sz="0" w:space="0" w:color="auto"/>
        <w:right w:val="none" w:sz="0" w:space="0" w:color="auto"/>
      </w:divBdr>
    </w:div>
    <w:div w:id="1678531912">
      <w:bodyDiv w:val="1"/>
      <w:marLeft w:val="0"/>
      <w:marRight w:val="0"/>
      <w:marTop w:val="0"/>
      <w:marBottom w:val="0"/>
      <w:divBdr>
        <w:top w:val="none" w:sz="0" w:space="0" w:color="auto"/>
        <w:left w:val="none" w:sz="0" w:space="0" w:color="auto"/>
        <w:bottom w:val="none" w:sz="0" w:space="0" w:color="auto"/>
        <w:right w:val="none" w:sz="0" w:space="0" w:color="auto"/>
      </w:divBdr>
    </w:div>
    <w:div w:id="1710687552">
      <w:bodyDiv w:val="1"/>
      <w:marLeft w:val="0"/>
      <w:marRight w:val="0"/>
      <w:marTop w:val="0"/>
      <w:marBottom w:val="0"/>
      <w:divBdr>
        <w:top w:val="none" w:sz="0" w:space="0" w:color="auto"/>
        <w:left w:val="none" w:sz="0" w:space="0" w:color="auto"/>
        <w:bottom w:val="none" w:sz="0" w:space="0" w:color="auto"/>
        <w:right w:val="none" w:sz="0" w:space="0" w:color="auto"/>
      </w:divBdr>
    </w:div>
    <w:div w:id="1735622520">
      <w:bodyDiv w:val="1"/>
      <w:marLeft w:val="0"/>
      <w:marRight w:val="0"/>
      <w:marTop w:val="0"/>
      <w:marBottom w:val="0"/>
      <w:divBdr>
        <w:top w:val="none" w:sz="0" w:space="0" w:color="auto"/>
        <w:left w:val="none" w:sz="0" w:space="0" w:color="auto"/>
        <w:bottom w:val="none" w:sz="0" w:space="0" w:color="auto"/>
        <w:right w:val="none" w:sz="0" w:space="0" w:color="auto"/>
      </w:divBdr>
    </w:div>
    <w:div w:id="1749116054">
      <w:bodyDiv w:val="1"/>
      <w:marLeft w:val="0"/>
      <w:marRight w:val="0"/>
      <w:marTop w:val="0"/>
      <w:marBottom w:val="0"/>
      <w:divBdr>
        <w:top w:val="none" w:sz="0" w:space="0" w:color="auto"/>
        <w:left w:val="none" w:sz="0" w:space="0" w:color="auto"/>
        <w:bottom w:val="none" w:sz="0" w:space="0" w:color="auto"/>
        <w:right w:val="none" w:sz="0" w:space="0" w:color="auto"/>
      </w:divBdr>
    </w:div>
    <w:div w:id="1799178503">
      <w:bodyDiv w:val="1"/>
      <w:marLeft w:val="0"/>
      <w:marRight w:val="0"/>
      <w:marTop w:val="0"/>
      <w:marBottom w:val="0"/>
      <w:divBdr>
        <w:top w:val="none" w:sz="0" w:space="0" w:color="auto"/>
        <w:left w:val="none" w:sz="0" w:space="0" w:color="auto"/>
        <w:bottom w:val="none" w:sz="0" w:space="0" w:color="auto"/>
        <w:right w:val="none" w:sz="0" w:space="0" w:color="auto"/>
      </w:divBdr>
    </w:div>
    <w:div w:id="1819805372">
      <w:bodyDiv w:val="1"/>
      <w:marLeft w:val="0"/>
      <w:marRight w:val="0"/>
      <w:marTop w:val="0"/>
      <w:marBottom w:val="0"/>
      <w:divBdr>
        <w:top w:val="none" w:sz="0" w:space="0" w:color="auto"/>
        <w:left w:val="none" w:sz="0" w:space="0" w:color="auto"/>
        <w:bottom w:val="none" w:sz="0" w:space="0" w:color="auto"/>
        <w:right w:val="none" w:sz="0" w:space="0" w:color="auto"/>
      </w:divBdr>
    </w:div>
    <w:div w:id="1844469837">
      <w:bodyDiv w:val="1"/>
      <w:marLeft w:val="0"/>
      <w:marRight w:val="0"/>
      <w:marTop w:val="0"/>
      <w:marBottom w:val="0"/>
      <w:divBdr>
        <w:top w:val="none" w:sz="0" w:space="0" w:color="auto"/>
        <w:left w:val="none" w:sz="0" w:space="0" w:color="auto"/>
        <w:bottom w:val="none" w:sz="0" w:space="0" w:color="auto"/>
        <w:right w:val="none" w:sz="0" w:space="0" w:color="auto"/>
      </w:divBdr>
    </w:div>
    <w:div w:id="1860730478">
      <w:bodyDiv w:val="1"/>
      <w:marLeft w:val="0"/>
      <w:marRight w:val="0"/>
      <w:marTop w:val="0"/>
      <w:marBottom w:val="0"/>
      <w:divBdr>
        <w:top w:val="none" w:sz="0" w:space="0" w:color="auto"/>
        <w:left w:val="none" w:sz="0" w:space="0" w:color="auto"/>
        <w:bottom w:val="none" w:sz="0" w:space="0" w:color="auto"/>
        <w:right w:val="none" w:sz="0" w:space="0" w:color="auto"/>
      </w:divBdr>
    </w:div>
    <w:div w:id="1984967592">
      <w:bodyDiv w:val="1"/>
      <w:marLeft w:val="0"/>
      <w:marRight w:val="0"/>
      <w:marTop w:val="0"/>
      <w:marBottom w:val="0"/>
      <w:divBdr>
        <w:top w:val="none" w:sz="0" w:space="0" w:color="auto"/>
        <w:left w:val="none" w:sz="0" w:space="0" w:color="auto"/>
        <w:bottom w:val="none" w:sz="0" w:space="0" w:color="auto"/>
        <w:right w:val="none" w:sz="0" w:space="0" w:color="auto"/>
      </w:divBdr>
    </w:div>
    <w:div w:id="1989895600">
      <w:bodyDiv w:val="1"/>
      <w:marLeft w:val="0"/>
      <w:marRight w:val="0"/>
      <w:marTop w:val="0"/>
      <w:marBottom w:val="0"/>
      <w:divBdr>
        <w:top w:val="none" w:sz="0" w:space="0" w:color="auto"/>
        <w:left w:val="none" w:sz="0" w:space="0" w:color="auto"/>
        <w:bottom w:val="none" w:sz="0" w:space="0" w:color="auto"/>
        <w:right w:val="none" w:sz="0" w:space="0" w:color="auto"/>
      </w:divBdr>
    </w:div>
    <w:div w:id="1996489369">
      <w:bodyDiv w:val="1"/>
      <w:marLeft w:val="0"/>
      <w:marRight w:val="0"/>
      <w:marTop w:val="0"/>
      <w:marBottom w:val="0"/>
      <w:divBdr>
        <w:top w:val="none" w:sz="0" w:space="0" w:color="auto"/>
        <w:left w:val="none" w:sz="0" w:space="0" w:color="auto"/>
        <w:bottom w:val="none" w:sz="0" w:space="0" w:color="auto"/>
        <w:right w:val="none" w:sz="0" w:space="0" w:color="auto"/>
      </w:divBdr>
    </w:div>
    <w:div w:id="2064985864">
      <w:bodyDiv w:val="1"/>
      <w:marLeft w:val="0"/>
      <w:marRight w:val="0"/>
      <w:marTop w:val="0"/>
      <w:marBottom w:val="0"/>
      <w:divBdr>
        <w:top w:val="none" w:sz="0" w:space="0" w:color="auto"/>
        <w:left w:val="none" w:sz="0" w:space="0" w:color="auto"/>
        <w:bottom w:val="none" w:sz="0" w:space="0" w:color="auto"/>
        <w:right w:val="none" w:sz="0" w:space="0" w:color="auto"/>
      </w:divBdr>
    </w:div>
    <w:div w:id="21163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7-01-1446" TargetMode="External"/><Relationship Id="rId18" Type="http://schemas.openxmlformats.org/officeDocument/2006/relationships/hyperlink" Target="http://www.uradni-list.si/1/objava.jsp?sop=2007-01-176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22-01-3548" TargetMode="External"/><Relationship Id="rId7" Type="http://schemas.openxmlformats.org/officeDocument/2006/relationships/endnotes" Target="endnotes.xml"/><Relationship Id="rId12" Type="http://schemas.openxmlformats.org/officeDocument/2006/relationships/hyperlink" Target="http://www.uradni-list.si/1/objava.jsp?sop=2016-01-1075" TargetMode="External"/><Relationship Id="rId17" Type="http://schemas.openxmlformats.org/officeDocument/2006/relationships/hyperlink" Target="http://www.uradni-list.si/1/objava.jsp?sop=2006-01-458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23-01-2478" TargetMode="External"/><Relationship Id="rId20" Type="http://schemas.openxmlformats.org/officeDocument/2006/relationships/hyperlink" Target="http://www.uradni-list.si/1/objava.jsp?sop=2016-01-16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2468" TargetMode="External"/><Relationship Id="rId24" Type="http://schemas.openxmlformats.org/officeDocument/2006/relationships/hyperlink" Target="http://www.uradni-list.si/1/objava.jsp?sop=2010-01-3225" TargetMode="External"/><Relationship Id="rId5" Type="http://schemas.openxmlformats.org/officeDocument/2006/relationships/webSettings" Target="webSettings.xml"/><Relationship Id="rId15" Type="http://schemas.openxmlformats.org/officeDocument/2006/relationships/hyperlink" Target="http://www.uradni-list.si/1/objava.jsp?sop=2022-01-0877"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www.uradni-list.si/1/objava.jsp?sop=2011-01-3086" TargetMode="External"/><Relationship Id="rId19" Type="http://schemas.openxmlformats.org/officeDocument/2006/relationships/hyperlink" Target="http://www.uradni-list.si/1/objava.jsp?sop=2014-01-0667"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7-01-3781" TargetMode="External"/><Relationship Id="rId22" Type="http://schemas.openxmlformats.org/officeDocument/2006/relationships/hyperlink" Target="http://www.pisrs.si/Pis.web/npb/2018-01-0223-p1.pdf"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B0A913-57BA-47AA-8627-73B09664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57</Pages>
  <Words>33518</Words>
  <Characters>191059</Characters>
  <Application>Microsoft Office Word</Application>
  <DocSecurity>0</DocSecurity>
  <Lines>1592</Lines>
  <Paragraphs>448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Ksenija Mavrič</cp:lastModifiedBy>
  <cp:revision>24</cp:revision>
  <cp:lastPrinted>2024-02-02T14:41:00Z</cp:lastPrinted>
  <dcterms:created xsi:type="dcterms:W3CDTF">2024-03-26T07:54:00Z</dcterms:created>
  <dcterms:modified xsi:type="dcterms:W3CDTF">2024-03-26T16:22:00Z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-1523194858</vt:i4>
  </property>
</Properties>
</file>