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E519D" w:rsidRPr="00CA678E" w14:paraId="6DFF0E57" w14:textId="77777777" w:rsidTr="00D63A12">
        <w:trPr>
          <w:gridAfter w:val="5"/>
          <w:wAfter w:w="3004" w:type="dxa"/>
        </w:trPr>
        <w:tc>
          <w:tcPr>
            <w:tcW w:w="6096" w:type="dxa"/>
            <w:gridSpan w:val="7"/>
          </w:tcPr>
          <w:p w14:paraId="3803346D" w14:textId="2C721406"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5255FB" w:rsidRPr="005255FB">
              <w:rPr>
                <w:rFonts w:cs="Arial"/>
                <w:sz w:val="20"/>
                <w:szCs w:val="20"/>
                <w:lang w:val="sl-SI" w:eastAsia="sl-SI"/>
              </w:rPr>
              <w:t>007-13/2023-2550</w:t>
            </w:r>
          </w:p>
        </w:tc>
      </w:tr>
      <w:tr w:rsidR="00BE519D" w:rsidRPr="00CA678E" w14:paraId="6A505F65" w14:textId="77777777" w:rsidTr="00D63A12">
        <w:trPr>
          <w:gridAfter w:val="5"/>
          <w:wAfter w:w="3004" w:type="dxa"/>
        </w:trPr>
        <w:tc>
          <w:tcPr>
            <w:tcW w:w="6096" w:type="dxa"/>
            <w:gridSpan w:val="7"/>
          </w:tcPr>
          <w:p w14:paraId="6CD60A27" w14:textId="7F3AD0D6" w:rsidR="00BE519D" w:rsidRPr="00AB149A" w:rsidRDefault="00BE519D" w:rsidP="00D63A12">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r w:rsidR="002776E7">
              <w:rPr>
                <w:rFonts w:cs="Arial"/>
                <w:sz w:val="20"/>
                <w:szCs w:val="20"/>
                <w:lang w:val="sl-SI" w:eastAsia="sl-SI"/>
              </w:rPr>
              <w:t>13.11.2023</w:t>
            </w:r>
          </w:p>
        </w:tc>
      </w:tr>
      <w:tr w:rsidR="00BE519D" w:rsidRPr="00CA678E" w14:paraId="4E3BBBB2" w14:textId="77777777" w:rsidTr="00D63A12">
        <w:trPr>
          <w:gridAfter w:val="5"/>
          <w:wAfter w:w="3004" w:type="dxa"/>
        </w:trPr>
        <w:tc>
          <w:tcPr>
            <w:tcW w:w="6096" w:type="dxa"/>
            <w:gridSpan w:val="7"/>
          </w:tcPr>
          <w:p w14:paraId="28688ED1" w14:textId="77777777" w:rsidR="00BE519D" w:rsidRPr="00AB149A" w:rsidRDefault="00BE519D" w:rsidP="00D63A12">
            <w:pPr>
              <w:pStyle w:val="Neotevilenodstavek"/>
              <w:spacing w:before="0" w:after="0" w:line="240" w:lineRule="auto"/>
              <w:jc w:val="left"/>
              <w:rPr>
                <w:rFonts w:cs="Arial"/>
                <w:sz w:val="20"/>
                <w:szCs w:val="20"/>
                <w:lang w:val="sl-SI" w:eastAsia="sl-SI"/>
              </w:rPr>
            </w:pPr>
          </w:p>
        </w:tc>
      </w:tr>
      <w:tr w:rsidR="00BE519D" w:rsidRPr="00CA678E" w14:paraId="3BD71C09" w14:textId="77777777" w:rsidTr="00D63A12">
        <w:trPr>
          <w:gridAfter w:val="5"/>
          <w:wAfter w:w="3004" w:type="dxa"/>
        </w:trPr>
        <w:tc>
          <w:tcPr>
            <w:tcW w:w="6096" w:type="dxa"/>
            <w:gridSpan w:val="7"/>
          </w:tcPr>
          <w:p w14:paraId="649C7859" w14:textId="77777777" w:rsidR="00BE519D" w:rsidRPr="00CA678E" w:rsidRDefault="00BE519D" w:rsidP="00D63A12">
            <w:pPr>
              <w:spacing w:line="240" w:lineRule="auto"/>
              <w:rPr>
                <w:rFonts w:cs="Arial"/>
                <w:szCs w:val="20"/>
                <w:lang w:val="sl-SI"/>
              </w:rPr>
            </w:pPr>
          </w:p>
          <w:p w14:paraId="61C1E29E" w14:textId="77777777" w:rsidR="00BE519D" w:rsidRPr="00CA678E" w:rsidRDefault="00BE519D" w:rsidP="00D63A12">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000000" w:rsidP="00D63A12">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D63A12">
            <w:pPr>
              <w:spacing w:line="240" w:lineRule="auto"/>
              <w:rPr>
                <w:rFonts w:cs="Arial"/>
                <w:szCs w:val="20"/>
                <w:lang w:val="sl-SI"/>
              </w:rPr>
            </w:pPr>
          </w:p>
        </w:tc>
      </w:tr>
      <w:tr w:rsidR="00BE519D" w:rsidRPr="00CA678E" w14:paraId="3BAFB795" w14:textId="77777777" w:rsidTr="00D63A12">
        <w:tc>
          <w:tcPr>
            <w:tcW w:w="9100" w:type="dxa"/>
            <w:gridSpan w:val="12"/>
          </w:tcPr>
          <w:p w14:paraId="465B67F3" w14:textId="4D9911AF" w:rsidR="00BE519D" w:rsidRPr="00AB149A" w:rsidRDefault="00BE519D" w:rsidP="00D63A12">
            <w:pPr>
              <w:pStyle w:val="Naslovpredpisa"/>
              <w:spacing w:before="0" w:after="0" w:line="240" w:lineRule="auto"/>
              <w:jc w:val="left"/>
              <w:rPr>
                <w:rFonts w:cs="Arial"/>
                <w:sz w:val="20"/>
                <w:szCs w:val="20"/>
                <w:lang w:val="sl-SI" w:eastAsia="sl-SI"/>
              </w:rPr>
            </w:pPr>
            <w:r w:rsidRPr="00AB149A">
              <w:rPr>
                <w:rFonts w:cs="Arial"/>
                <w:sz w:val="20"/>
                <w:szCs w:val="20"/>
                <w:lang w:val="sl-SI" w:eastAsia="sl-SI"/>
              </w:rPr>
              <w:t xml:space="preserve">ZADEVA: </w:t>
            </w:r>
            <w:r w:rsidR="007B06DD" w:rsidRPr="007B06DD">
              <w:rPr>
                <w:rFonts w:cs="Arial"/>
                <w:sz w:val="20"/>
                <w:szCs w:val="20"/>
                <w:lang w:val="sl-SI" w:eastAsia="sl-SI"/>
              </w:rPr>
              <w:t>Uvrstitev novih projektov v veljavni Načrt razvojnih programov 2023-2026 – predlog za obravnavo</w:t>
            </w:r>
          </w:p>
        </w:tc>
      </w:tr>
      <w:tr w:rsidR="00BE519D" w:rsidRPr="00CA678E" w14:paraId="5184EF13" w14:textId="77777777" w:rsidTr="00D63A12">
        <w:tc>
          <w:tcPr>
            <w:tcW w:w="9100" w:type="dxa"/>
            <w:gridSpan w:val="12"/>
          </w:tcPr>
          <w:p w14:paraId="5F22B4F4" w14:textId="77777777" w:rsidR="00BE519D" w:rsidRPr="00CA678E" w:rsidRDefault="00BE519D" w:rsidP="00D63A12">
            <w:pPr>
              <w:pStyle w:val="Poglavje"/>
              <w:spacing w:before="0" w:after="0" w:line="240" w:lineRule="auto"/>
              <w:jc w:val="left"/>
              <w:rPr>
                <w:sz w:val="20"/>
                <w:szCs w:val="20"/>
              </w:rPr>
            </w:pPr>
            <w:r w:rsidRPr="00CA678E">
              <w:rPr>
                <w:sz w:val="20"/>
                <w:szCs w:val="20"/>
              </w:rPr>
              <w:t>1. Predlog sklepov vlade:</w:t>
            </w:r>
          </w:p>
        </w:tc>
      </w:tr>
      <w:tr w:rsidR="00BE519D" w:rsidRPr="008E5501" w14:paraId="7E377A4E" w14:textId="77777777" w:rsidTr="00D63A12">
        <w:tc>
          <w:tcPr>
            <w:tcW w:w="9100" w:type="dxa"/>
            <w:gridSpan w:val="12"/>
          </w:tcPr>
          <w:p w14:paraId="43B49C0A" w14:textId="6C8B436B" w:rsidR="002D22CA" w:rsidRPr="002D22CA" w:rsidRDefault="002D22CA" w:rsidP="002D22CA">
            <w:pPr>
              <w:autoSpaceDE w:val="0"/>
              <w:autoSpaceDN w:val="0"/>
              <w:adjustRightInd w:val="0"/>
              <w:spacing w:line="240" w:lineRule="auto"/>
              <w:rPr>
                <w:rFonts w:cs="Arial"/>
                <w:szCs w:val="20"/>
                <w:lang w:val="sl-SI" w:eastAsia="x-none"/>
              </w:rPr>
            </w:pPr>
            <w:r w:rsidRPr="002D22CA">
              <w:rPr>
                <w:rFonts w:cs="Arial"/>
                <w:iCs/>
                <w:szCs w:val="20"/>
                <w:lang w:val="sl-SI" w:eastAsia="x-none"/>
              </w:rPr>
              <w:t xml:space="preserve">Na podlagi petega odstavka 31. člena </w:t>
            </w:r>
            <w:r w:rsidR="00B8110B" w:rsidRPr="00B8110B">
              <w:rPr>
                <w:rFonts w:cs="Arial"/>
                <w:color w:val="000000"/>
                <w:szCs w:val="20"/>
                <w:lang w:val="sl-SI" w:eastAsia="sl-SI"/>
              </w:rPr>
              <w:t>Zakon</w:t>
            </w:r>
            <w:r w:rsidR="00B8110B">
              <w:rPr>
                <w:rFonts w:cs="Arial"/>
                <w:color w:val="000000"/>
                <w:szCs w:val="20"/>
                <w:lang w:val="sl-SI" w:eastAsia="sl-SI"/>
              </w:rPr>
              <w:t>a</w:t>
            </w:r>
            <w:r w:rsidR="00B8110B" w:rsidRPr="00B8110B">
              <w:rPr>
                <w:rFonts w:cs="Arial"/>
                <w:color w:val="000000"/>
                <w:szCs w:val="20"/>
                <w:lang w:val="sl-SI" w:eastAsia="sl-SI"/>
              </w:rPr>
              <w:t xml:space="preserve"> o izvrševanju proračunov Republike Slovenije za leti 2023 in 2024 (</w:t>
            </w:r>
            <w:r w:rsidR="00F020E0" w:rsidRPr="00F020E0">
              <w:rPr>
                <w:rFonts w:cs="Arial"/>
                <w:color w:val="000000"/>
                <w:szCs w:val="20"/>
                <w:lang w:val="sl-SI" w:eastAsia="sl-SI"/>
              </w:rPr>
              <w:t>Uradni list RS, št. 150/22, 65/23, 76/23 – ZJF-I in 97/23</w:t>
            </w:r>
            <w:r w:rsidR="00B8110B" w:rsidRPr="00B8110B">
              <w:rPr>
                <w:rFonts w:cs="Arial"/>
                <w:color w:val="000000"/>
                <w:szCs w:val="20"/>
                <w:lang w:val="sl-SI" w:eastAsia="sl-SI"/>
              </w:rPr>
              <w:t>)</w:t>
            </w:r>
            <w:r w:rsidRPr="002D22CA">
              <w:rPr>
                <w:rFonts w:cs="Arial"/>
                <w:bCs/>
                <w:szCs w:val="20"/>
                <w:lang w:val="sl-SI" w:eastAsia="x-none"/>
              </w:rPr>
              <w:t xml:space="preserve"> je Vlada</w:t>
            </w:r>
            <w:r w:rsidRPr="002D22CA">
              <w:rPr>
                <w:rFonts w:cs="Arial"/>
                <w:szCs w:val="20"/>
                <w:lang w:val="sl-SI" w:eastAsia="x-none"/>
              </w:rPr>
              <w:t xml:space="preserve"> Republike Slovenije na …. redni seji dne ... ... 202</w:t>
            </w:r>
            <w:r w:rsidR="00B8110B">
              <w:rPr>
                <w:rFonts w:cs="Arial"/>
                <w:szCs w:val="20"/>
                <w:lang w:val="sl-SI" w:eastAsia="x-none"/>
              </w:rPr>
              <w:t>3</w:t>
            </w:r>
            <w:r w:rsidRPr="002D22CA">
              <w:rPr>
                <w:rFonts w:cs="Arial"/>
                <w:szCs w:val="20"/>
                <w:lang w:val="sl-SI" w:eastAsia="x-none"/>
              </w:rPr>
              <w:t xml:space="preserve"> pod točko ….. sprejela naslednji</w:t>
            </w:r>
          </w:p>
          <w:p w14:paraId="02D2FB5C" w14:textId="77777777" w:rsidR="002D22CA" w:rsidRPr="002D22CA" w:rsidRDefault="002D22CA" w:rsidP="002D22CA">
            <w:pPr>
              <w:autoSpaceDE w:val="0"/>
              <w:autoSpaceDN w:val="0"/>
              <w:adjustRightInd w:val="0"/>
              <w:spacing w:line="240" w:lineRule="auto"/>
              <w:rPr>
                <w:rFonts w:cs="Arial"/>
                <w:iCs/>
                <w:szCs w:val="20"/>
                <w:lang w:val="sl-SI" w:eastAsia="x-none"/>
              </w:rPr>
            </w:pPr>
          </w:p>
          <w:p w14:paraId="7301B616" w14:textId="77777777" w:rsidR="002D22CA" w:rsidRPr="002D22CA" w:rsidRDefault="002D22CA" w:rsidP="002D22CA">
            <w:pPr>
              <w:autoSpaceDE w:val="0"/>
              <w:autoSpaceDN w:val="0"/>
              <w:adjustRightInd w:val="0"/>
              <w:spacing w:line="240" w:lineRule="auto"/>
              <w:rPr>
                <w:rFonts w:cs="Arial"/>
                <w:iCs/>
                <w:szCs w:val="20"/>
                <w:lang w:val="sl-SI" w:eastAsia="x-none"/>
              </w:rPr>
            </w:pPr>
          </w:p>
          <w:p w14:paraId="23B356A5" w14:textId="77777777" w:rsidR="002D22CA" w:rsidRPr="002D22CA" w:rsidRDefault="002D22CA" w:rsidP="002D22CA">
            <w:pPr>
              <w:overflowPunct w:val="0"/>
              <w:autoSpaceDE w:val="0"/>
              <w:autoSpaceDN w:val="0"/>
              <w:adjustRightInd w:val="0"/>
              <w:spacing w:before="60" w:after="60" w:line="200" w:lineRule="exact"/>
              <w:ind w:left="360"/>
              <w:jc w:val="both"/>
              <w:textAlignment w:val="baseline"/>
              <w:rPr>
                <w:rFonts w:cs="Arial"/>
                <w:iCs/>
                <w:sz w:val="22"/>
                <w:szCs w:val="22"/>
                <w:lang w:val="sl-SI" w:eastAsia="sl-SI"/>
              </w:rPr>
            </w:pPr>
          </w:p>
          <w:p w14:paraId="320FAAAB" w14:textId="77777777" w:rsidR="002D22CA" w:rsidRPr="002D22CA" w:rsidRDefault="002D22CA" w:rsidP="002D22CA">
            <w:pPr>
              <w:overflowPunct w:val="0"/>
              <w:autoSpaceDE w:val="0"/>
              <w:autoSpaceDN w:val="0"/>
              <w:adjustRightInd w:val="0"/>
              <w:spacing w:before="60" w:after="60" w:line="200" w:lineRule="exact"/>
              <w:ind w:left="360"/>
              <w:jc w:val="center"/>
              <w:textAlignment w:val="baseline"/>
              <w:rPr>
                <w:rFonts w:cs="Arial"/>
                <w:b/>
                <w:iCs/>
                <w:sz w:val="22"/>
                <w:szCs w:val="22"/>
                <w:lang w:val="sl-SI" w:eastAsia="sl-SI"/>
              </w:rPr>
            </w:pPr>
            <w:r w:rsidRPr="002D22CA">
              <w:rPr>
                <w:rFonts w:cs="Arial"/>
                <w:b/>
                <w:iCs/>
                <w:sz w:val="22"/>
                <w:szCs w:val="22"/>
                <w:lang w:val="sl-SI" w:eastAsia="sl-SI"/>
              </w:rPr>
              <w:t>SKLEP</w:t>
            </w:r>
          </w:p>
          <w:p w14:paraId="157D88DD" w14:textId="0BF84022" w:rsidR="00352538" w:rsidRDefault="00352538" w:rsidP="00352538">
            <w:pPr>
              <w:pStyle w:val="Neotevilenodstavek"/>
              <w:spacing w:line="240" w:lineRule="auto"/>
              <w:ind w:left="360"/>
              <w:rPr>
                <w:rFonts w:cs="Arial"/>
                <w:iCs/>
                <w:sz w:val="20"/>
                <w:szCs w:val="20"/>
                <w:lang w:val="sl-SI" w:eastAsia="sl-SI"/>
              </w:rPr>
            </w:pPr>
          </w:p>
          <w:p w14:paraId="6FB8D074" w14:textId="34BBC95E" w:rsidR="00352538" w:rsidRDefault="00352538" w:rsidP="00675CD1">
            <w:pPr>
              <w:ind w:left="720"/>
              <w:rPr>
                <w:rFonts w:cs="Arial"/>
                <w:b/>
                <w:szCs w:val="20"/>
                <w:lang w:val="sl-SI"/>
              </w:rPr>
            </w:pPr>
            <w:r w:rsidRPr="00326855">
              <w:rPr>
                <w:rFonts w:cs="Arial"/>
                <w:b/>
                <w:szCs w:val="20"/>
                <w:lang w:val="sl-SI"/>
              </w:rPr>
              <w:t xml:space="preserve">V veljavni Načrt razvojnih programov 2023 – 2026 se </w:t>
            </w:r>
            <w:r w:rsidR="00DF2860">
              <w:rPr>
                <w:rFonts w:cs="Arial"/>
                <w:b/>
                <w:szCs w:val="20"/>
                <w:lang w:val="sl-SI"/>
              </w:rPr>
              <w:t xml:space="preserve">skladno s podatki iz priloženih tabel </w:t>
            </w:r>
            <w:r w:rsidRPr="00326855">
              <w:rPr>
                <w:rFonts w:cs="Arial"/>
                <w:b/>
                <w:szCs w:val="20"/>
                <w:lang w:val="sl-SI"/>
              </w:rPr>
              <w:t>uvrsti</w:t>
            </w:r>
            <w:r w:rsidR="00675CD1">
              <w:rPr>
                <w:rFonts w:cs="Arial"/>
                <w:b/>
                <w:szCs w:val="20"/>
                <w:lang w:val="sl-SI"/>
              </w:rPr>
              <w:t>jo naslednji</w:t>
            </w:r>
            <w:r w:rsidRPr="00326855">
              <w:rPr>
                <w:rFonts w:cs="Arial"/>
                <w:b/>
                <w:szCs w:val="20"/>
                <w:lang w:val="sl-SI"/>
              </w:rPr>
              <w:t xml:space="preserve"> nov</w:t>
            </w:r>
            <w:r w:rsidR="00675CD1">
              <w:rPr>
                <w:rFonts w:cs="Arial"/>
                <w:b/>
                <w:szCs w:val="20"/>
                <w:lang w:val="sl-SI"/>
              </w:rPr>
              <w:t xml:space="preserve">i </w:t>
            </w:r>
            <w:r w:rsidRPr="00326855">
              <w:rPr>
                <w:rFonts w:cs="Arial"/>
                <w:b/>
                <w:szCs w:val="20"/>
                <w:lang w:val="sl-SI"/>
              </w:rPr>
              <w:t>projekt</w:t>
            </w:r>
            <w:r w:rsidR="00675CD1">
              <w:rPr>
                <w:rFonts w:cs="Arial"/>
                <w:b/>
                <w:szCs w:val="20"/>
                <w:lang w:val="sl-SI"/>
              </w:rPr>
              <w:t>i</w:t>
            </w:r>
            <w:r w:rsidRPr="00326855">
              <w:rPr>
                <w:rFonts w:cs="Arial"/>
                <w:b/>
                <w:szCs w:val="20"/>
                <w:lang w:val="sl-SI"/>
              </w:rPr>
              <w:t xml:space="preserve">: </w:t>
            </w:r>
          </w:p>
          <w:p w14:paraId="25443E7C" w14:textId="77777777" w:rsidR="008931A8" w:rsidRPr="00326855" w:rsidRDefault="008931A8" w:rsidP="00675CD1">
            <w:pPr>
              <w:ind w:left="720"/>
              <w:rPr>
                <w:rFonts w:cs="Arial"/>
                <w:b/>
                <w:szCs w:val="20"/>
                <w:lang w:val="sl-SI"/>
              </w:rPr>
            </w:pPr>
          </w:p>
          <w:p w14:paraId="4DC11485" w14:textId="67245681" w:rsidR="00352538" w:rsidRDefault="008931A8" w:rsidP="00675CD1">
            <w:pPr>
              <w:pStyle w:val="Neotevilenodstavek"/>
              <w:numPr>
                <w:ilvl w:val="0"/>
                <w:numId w:val="20"/>
              </w:numPr>
              <w:spacing w:line="240" w:lineRule="auto"/>
              <w:rPr>
                <w:rFonts w:cs="Arial"/>
                <w:iCs/>
                <w:sz w:val="20"/>
                <w:szCs w:val="20"/>
                <w:lang w:val="sl-SI" w:eastAsia="sl-SI"/>
              </w:rPr>
            </w:pPr>
            <w:bookmarkStart w:id="0" w:name="_Hlk150431222"/>
            <w:r>
              <w:rPr>
                <w:rFonts w:cs="Arial"/>
                <w:iCs/>
                <w:sz w:val="20"/>
                <w:szCs w:val="20"/>
                <w:lang w:val="sl-SI" w:eastAsia="sl-SI"/>
              </w:rPr>
              <w:t xml:space="preserve">2560-23-0065 </w:t>
            </w:r>
            <w:r w:rsidR="007A18FA">
              <w:rPr>
                <w:rFonts w:cs="Arial"/>
                <w:iCs/>
                <w:sz w:val="20"/>
                <w:szCs w:val="20"/>
                <w:lang w:val="sl-SI" w:eastAsia="sl-SI"/>
              </w:rPr>
              <w:t xml:space="preserve">LIFE </w:t>
            </w:r>
            <w:r w:rsidR="008E72CD" w:rsidRPr="008E72CD">
              <w:rPr>
                <w:rFonts w:cs="Arial"/>
                <w:iCs/>
                <w:sz w:val="20"/>
                <w:szCs w:val="20"/>
                <w:lang w:val="sl-SI" w:eastAsia="sl-SI"/>
              </w:rPr>
              <w:t>Varstvo travišč s semensko banko in obnovo</w:t>
            </w:r>
          </w:p>
          <w:p w14:paraId="189F8F02" w14:textId="30B9A512" w:rsidR="008931A8" w:rsidRDefault="008931A8" w:rsidP="00675CD1">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2560-23-0068 </w:t>
            </w:r>
            <w:r w:rsidR="000D1C1B" w:rsidRPr="000D1C1B">
              <w:rPr>
                <w:rFonts w:cs="Arial"/>
                <w:iCs/>
                <w:sz w:val="20"/>
                <w:szCs w:val="20"/>
                <w:lang w:val="sl-SI" w:eastAsia="sl-SI"/>
              </w:rPr>
              <w:t>LIFE Ohranitev sklednice v Italiji in Sloveniji</w:t>
            </w:r>
          </w:p>
          <w:p w14:paraId="27DA42DE" w14:textId="157DF60A" w:rsidR="008931A8" w:rsidRDefault="008931A8" w:rsidP="00335665">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2560-23-0069 </w:t>
            </w:r>
            <w:r w:rsidR="000D1C1B">
              <w:rPr>
                <w:rFonts w:cs="Arial"/>
                <w:iCs/>
                <w:sz w:val="20"/>
                <w:szCs w:val="20"/>
                <w:lang w:val="sl-SI" w:eastAsia="sl-SI"/>
              </w:rPr>
              <w:t xml:space="preserve">LIFE </w:t>
            </w:r>
            <w:r w:rsidR="00474669" w:rsidRPr="00474669">
              <w:rPr>
                <w:rFonts w:cs="Arial"/>
                <w:iCs/>
                <w:sz w:val="20"/>
                <w:szCs w:val="20"/>
                <w:lang w:val="sl-SI" w:eastAsia="sl-SI"/>
              </w:rPr>
              <w:t>Ohranjanje leščurja v Sredozemlju</w:t>
            </w:r>
          </w:p>
          <w:p w14:paraId="58DC8205" w14:textId="1F0193A8" w:rsidR="008931A8" w:rsidRDefault="008931A8" w:rsidP="00675CD1">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2560-23-0070 </w:t>
            </w:r>
            <w:r w:rsidR="007A18FA" w:rsidRPr="007A18FA">
              <w:rPr>
                <w:rFonts w:cs="Arial"/>
                <w:iCs/>
                <w:sz w:val="20"/>
                <w:szCs w:val="20"/>
                <w:lang w:val="sl-SI" w:eastAsia="sl-SI"/>
              </w:rPr>
              <w:t>LIFE Ukrepi za ohranjanje jesetrovk</w:t>
            </w:r>
          </w:p>
          <w:p w14:paraId="55D36FDD" w14:textId="686AA1C6" w:rsidR="008931A8" w:rsidRDefault="008931A8" w:rsidP="00675CD1">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2560-23-0079 </w:t>
            </w:r>
            <w:r w:rsidR="000D1C1B">
              <w:rPr>
                <w:rFonts w:cs="Arial"/>
                <w:iCs/>
                <w:sz w:val="20"/>
                <w:szCs w:val="20"/>
                <w:lang w:val="sl-SI" w:eastAsia="sl-SI"/>
              </w:rPr>
              <w:t xml:space="preserve">LIFE </w:t>
            </w:r>
            <w:r w:rsidR="00474669" w:rsidRPr="00474669">
              <w:rPr>
                <w:rFonts w:cs="Arial"/>
                <w:iCs/>
                <w:sz w:val="20"/>
                <w:szCs w:val="20"/>
                <w:lang w:val="sl-SI" w:eastAsia="sl-SI"/>
              </w:rPr>
              <w:t>Okoljsko prijazni načini zatiranja gobarja</w:t>
            </w:r>
          </w:p>
          <w:p w14:paraId="765139FB" w14:textId="7D0CE9EB" w:rsidR="008931A8" w:rsidRDefault="008931A8" w:rsidP="00675CD1">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2560-23-0080 </w:t>
            </w:r>
            <w:r w:rsidR="007A18FA">
              <w:rPr>
                <w:rFonts w:cs="Arial"/>
                <w:iCs/>
                <w:sz w:val="20"/>
                <w:szCs w:val="20"/>
                <w:lang w:val="sl-SI" w:eastAsia="sl-SI"/>
              </w:rPr>
              <w:t>LIFE U</w:t>
            </w:r>
            <w:r w:rsidR="00474669" w:rsidRPr="00474669">
              <w:rPr>
                <w:rFonts w:cs="Arial"/>
                <w:iCs/>
                <w:sz w:val="20"/>
                <w:szCs w:val="20"/>
                <w:lang w:val="sl-SI" w:eastAsia="sl-SI"/>
              </w:rPr>
              <w:t>krepi za ohranjanje naravnega vedenja volkov</w:t>
            </w:r>
          </w:p>
          <w:p w14:paraId="0642BA66" w14:textId="0CB95696" w:rsidR="008931A8" w:rsidRPr="00475735" w:rsidRDefault="008931A8" w:rsidP="000821AB">
            <w:pPr>
              <w:pStyle w:val="Neotevilenodstavek"/>
              <w:numPr>
                <w:ilvl w:val="0"/>
                <w:numId w:val="20"/>
              </w:numPr>
              <w:spacing w:line="240" w:lineRule="auto"/>
              <w:rPr>
                <w:rFonts w:cs="Arial"/>
                <w:iCs/>
                <w:sz w:val="20"/>
                <w:szCs w:val="20"/>
                <w:lang w:val="sl-SI" w:eastAsia="sl-SI"/>
              </w:rPr>
            </w:pPr>
            <w:r w:rsidRPr="00475735">
              <w:rPr>
                <w:rFonts w:cs="Arial"/>
                <w:iCs/>
                <w:sz w:val="20"/>
                <w:szCs w:val="20"/>
                <w:lang w:val="sl-SI" w:eastAsia="sl-SI"/>
              </w:rPr>
              <w:t xml:space="preserve">2560-23-0081 </w:t>
            </w:r>
            <w:r w:rsidR="00617A67">
              <w:rPr>
                <w:rFonts w:cs="Arial"/>
                <w:iCs/>
                <w:sz w:val="20"/>
                <w:szCs w:val="20"/>
                <w:lang w:val="sl-SI" w:eastAsia="sl-SI"/>
              </w:rPr>
              <w:t xml:space="preserve">LIFE </w:t>
            </w:r>
            <w:r w:rsidR="00474669" w:rsidRPr="00475735">
              <w:rPr>
                <w:rFonts w:cs="Arial"/>
                <w:iCs/>
                <w:sz w:val="20"/>
                <w:szCs w:val="20"/>
                <w:lang w:val="sl-SI" w:eastAsia="sl-SI"/>
              </w:rPr>
              <w:t xml:space="preserve">Uporaba semenskih bank </w:t>
            </w:r>
            <w:bookmarkEnd w:id="0"/>
          </w:p>
          <w:p w14:paraId="01B2C7FF" w14:textId="77777777" w:rsidR="00BE519D" w:rsidRPr="00B05078" w:rsidRDefault="00BE519D" w:rsidP="00D63A12">
            <w:pPr>
              <w:suppressAutoHyphens/>
              <w:overflowPunct w:val="0"/>
              <w:autoSpaceDE w:val="0"/>
              <w:autoSpaceDN w:val="0"/>
              <w:adjustRightInd w:val="0"/>
              <w:spacing w:line="240" w:lineRule="auto"/>
              <w:jc w:val="center"/>
              <w:textAlignment w:val="baseline"/>
              <w:rPr>
                <w:rFonts w:eastAsia="Calibri"/>
                <w:szCs w:val="20"/>
                <w:lang w:val="pt-PT"/>
              </w:rPr>
            </w:pPr>
            <w:r>
              <w:rPr>
                <w:rFonts w:eastAsia="Calibri"/>
                <w:szCs w:val="20"/>
                <w:lang w:val="pt-PT"/>
              </w:rPr>
              <w:t xml:space="preserve">                                                                                        </w:t>
            </w:r>
            <w:r w:rsidRPr="00BE519D">
              <w:rPr>
                <w:rFonts w:eastAsia="Calibri"/>
                <w:szCs w:val="20"/>
                <w:lang w:val="pt-PT"/>
              </w:rPr>
              <w:t>Barbara Kolenko Helbl</w:t>
            </w:r>
          </w:p>
          <w:p w14:paraId="42AF2BAC" w14:textId="77777777" w:rsidR="00BE519D" w:rsidRPr="00B05078" w:rsidRDefault="00BE519D" w:rsidP="00D63A12">
            <w:pPr>
              <w:suppressAutoHyphens/>
              <w:overflowPunct w:val="0"/>
              <w:autoSpaceDE w:val="0"/>
              <w:autoSpaceDN w:val="0"/>
              <w:adjustRightInd w:val="0"/>
              <w:spacing w:line="240" w:lineRule="auto"/>
              <w:jc w:val="center"/>
              <w:textAlignment w:val="baseline"/>
              <w:rPr>
                <w:rFonts w:eastAsia="Calibri"/>
                <w:szCs w:val="20"/>
                <w:lang w:val="pt-PT"/>
              </w:rPr>
            </w:pPr>
            <w:r w:rsidRPr="00B05078">
              <w:rPr>
                <w:rFonts w:eastAsia="Calibri"/>
                <w:szCs w:val="20"/>
                <w:lang w:val="pt-PT"/>
              </w:rPr>
              <w:t xml:space="preserve">                                                                         </w:t>
            </w:r>
            <w:r w:rsidRPr="00B05078">
              <w:rPr>
                <w:rFonts w:eastAsia="Calibri"/>
                <w:szCs w:val="20"/>
                <w:lang w:val="pt-PT"/>
              </w:rPr>
              <w:tab/>
            </w:r>
            <w:r w:rsidRPr="00B05078">
              <w:rPr>
                <w:rFonts w:eastAsia="Calibri"/>
                <w:szCs w:val="20"/>
                <w:lang w:val="pt-PT"/>
              </w:rPr>
              <w:tab/>
              <w:t>GENERALN</w:t>
            </w:r>
            <w:r>
              <w:rPr>
                <w:rFonts w:eastAsia="Calibri"/>
                <w:szCs w:val="20"/>
                <w:lang w:val="pt-PT"/>
              </w:rPr>
              <w:t>A</w:t>
            </w:r>
            <w:r w:rsidRPr="00B05078">
              <w:rPr>
                <w:rFonts w:eastAsia="Calibri"/>
                <w:szCs w:val="20"/>
                <w:lang w:val="pt-PT"/>
              </w:rPr>
              <w:t xml:space="preserve"> SEKRETAR</w:t>
            </w:r>
            <w:r>
              <w:rPr>
                <w:rFonts w:eastAsia="Calibri"/>
                <w:szCs w:val="20"/>
                <w:lang w:val="pt-PT"/>
              </w:rPr>
              <w:t>KA</w:t>
            </w:r>
          </w:p>
          <w:p w14:paraId="552B3B81" w14:textId="77777777" w:rsidR="00BE519D" w:rsidRPr="002C3D70" w:rsidRDefault="00BE519D" w:rsidP="00D63A12">
            <w:pPr>
              <w:pStyle w:val="Neotevilenodstavek"/>
              <w:spacing w:line="240" w:lineRule="auto"/>
              <w:rPr>
                <w:rFonts w:cs="Arial"/>
                <w:iCs/>
                <w:sz w:val="20"/>
                <w:szCs w:val="20"/>
                <w:lang w:val="pt-PT" w:eastAsia="sl-SI"/>
              </w:rPr>
            </w:pPr>
          </w:p>
          <w:p w14:paraId="3A9D17F0" w14:textId="77777777" w:rsidR="002D22CA" w:rsidRDefault="002D22CA" w:rsidP="00D63A12">
            <w:pPr>
              <w:pStyle w:val="Neotevilenodstavek"/>
              <w:spacing w:line="240" w:lineRule="auto"/>
              <w:rPr>
                <w:rFonts w:cs="Arial"/>
                <w:iCs/>
                <w:sz w:val="20"/>
                <w:szCs w:val="20"/>
                <w:lang w:val="sl-SI" w:eastAsia="sl-SI"/>
              </w:rPr>
            </w:pPr>
          </w:p>
          <w:p w14:paraId="4EAC5D2B" w14:textId="77777777" w:rsidR="002D22CA" w:rsidRPr="00FF12BF" w:rsidRDefault="002D22CA" w:rsidP="002D22CA">
            <w:pPr>
              <w:spacing w:line="240" w:lineRule="auto"/>
              <w:rPr>
                <w:rFonts w:cs="Arial"/>
                <w:szCs w:val="20"/>
                <w:lang w:val="pt-PT"/>
              </w:rPr>
            </w:pPr>
          </w:p>
          <w:p w14:paraId="457F100A" w14:textId="77777777" w:rsidR="002D22CA" w:rsidRPr="00FF12BF" w:rsidRDefault="002D22CA" w:rsidP="002D22CA">
            <w:pPr>
              <w:spacing w:line="240" w:lineRule="atLeast"/>
              <w:ind w:left="540" w:hanging="540"/>
              <w:rPr>
                <w:rFonts w:cs="Arial"/>
                <w:bCs/>
                <w:szCs w:val="20"/>
                <w:lang w:val="pt-PT"/>
              </w:rPr>
            </w:pPr>
            <w:r w:rsidRPr="00FF12BF">
              <w:rPr>
                <w:rFonts w:cs="Arial"/>
                <w:bCs/>
                <w:szCs w:val="20"/>
                <w:lang w:val="pt-PT"/>
              </w:rPr>
              <w:t>Sklep prejmejo:</w:t>
            </w:r>
          </w:p>
          <w:p w14:paraId="36972C2C" w14:textId="39F6CBF0" w:rsidR="002D22CA" w:rsidRPr="008931A8" w:rsidRDefault="002D22CA" w:rsidP="002D22CA">
            <w:pPr>
              <w:numPr>
                <w:ilvl w:val="0"/>
                <w:numId w:val="7"/>
              </w:numPr>
              <w:jc w:val="both"/>
              <w:rPr>
                <w:rFonts w:cs="Arial"/>
                <w:szCs w:val="20"/>
                <w:lang w:val="sl-SI"/>
              </w:rPr>
            </w:pPr>
            <w:r w:rsidRPr="008931A8">
              <w:rPr>
                <w:rFonts w:cs="Arial"/>
                <w:szCs w:val="20"/>
                <w:lang w:val="sl-SI"/>
              </w:rPr>
              <w:t>Ministrstvo za naravne vire in prostor (</w:t>
            </w:r>
            <w:hyperlink r:id="rId12" w:history="1">
              <w:r w:rsidRPr="008931A8">
                <w:rPr>
                  <w:rStyle w:val="Hiperpovezava"/>
                  <w:rFonts w:cs="Arial"/>
                  <w:szCs w:val="20"/>
                  <w:lang w:val="sl-SI"/>
                </w:rPr>
                <w:t>gp.mnvp@gov.si</w:t>
              </w:r>
            </w:hyperlink>
            <w:r w:rsidRPr="008931A8">
              <w:rPr>
                <w:rFonts w:cs="Arial"/>
                <w:szCs w:val="20"/>
                <w:lang w:val="sl-SI"/>
              </w:rPr>
              <w:t xml:space="preserve">) </w:t>
            </w:r>
          </w:p>
          <w:p w14:paraId="608653F9" w14:textId="77777777" w:rsidR="002D22CA" w:rsidRPr="008931A8" w:rsidRDefault="002D22CA" w:rsidP="002D22CA">
            <w:pPr>
              <w:numPr>
                <w:ilvl w:val="0"/>
                <w:numId w:val="7"/>
              </w:numPr>
              <w:autoSpaceDE w:val="0"/>
              <w:autoSpaceDN w:val="0"/>
              <w:adjustRightInd w:val="0"/>
              <w:rPr>
                <w:rFonts w:cs="Arial"/>
                <w:lang w:val="sl-SI"/>
              </w:rPr>
            </w:pPr>
            <w:r w:rsidRPr="008931A8">
              <w:rPr>
                <w:rFonts w:cs="Arial"/>
                <w:bCs/>
                <w:szCs w:val="20"/>
                <w:lang w:val="sl-SI"/>
              </w:rPr>
              <w:t>Generalni sekretariat Vlade RS (</w:t>
            </w:r>
            <w:r w:rsidRPr="008931A8">
              <w:rPr>
                <w:rFonts w:cs="Arial"/>
                <w:lang w:val="sl-SI"/>
              </w:rPr>
              <w:t xml:space="preserve"> (</w:t>
            </w:r>
            <w:hyperlink r:id="rId13" w:history="1">
              <w:r w:rsidRPr="008931A8">
                <w:rPr>
                  <w:rStyle w:val="Hiperpovezava"/>
                  <w:rFonts w:cs="Arial"/>
                  <w:lang w:val="sl-SI"/>
                </w:rPr>
                <w:t>gp.gs@gov.si</w:t>
              </w:r>
            </w:hyperlink>
            <w:r w:rsidRPr="008931A8">
              <w:rPr>
                <w:rFonts w:cs="Arial"/>
                <w:lang w:val="sl-SI"/>
              </w:rPr>
              <w:t>)</w:t>
            </w:r>
          </w:p>
          <w:p w14:paraId="4FEACFEC" w14:textId="1C5055F2" w:rsidR="00BE519D" w:rsidRPr="002D22CA" w:rsidRDefault="002D22CA" w:rsidP="002D22CA">
            <w:pPr>
              <w:pStyle w:val="Neotevilenodstavek"/>
              <w:numPr>
                <w:ilvl w:val="0"/>
                <w:numId w:val="7"/>
              </w:numPr>
              <w:spacing w:before="0" w:after="0" w:line="240" w:lineRule="auto"/>
              <w:rPr>
                <w:rFonts w:cs="Arial"/>
                <w:iCs/>
                <w:sz w:val="20"/>
                <w:szCs w:val="20"/>
                <w:lang w:val="sl-SI" w:eastAsia="sl-SI"/>
              </w:rPr>
            </w:pPr>
            <w:r w:rsidRPr="008931A8">
              <w:rPr>
                <w:rFonts w:cs="Arial"/>
                <w:bCs/>
                <w:sz w:val="20"/>
                <w:szCs w:val="20"/>
                <w:lang w:val="sl-SI"/>
              </w:rPr>
              <w:t xml:space="preserve">Ministrstvo za finance </w:t>
            </w:r>
            <w:r w:rsidRPr="008931A8">
              <w:rPr>
                <w:rFonts w:cs="Arial"/>
                <w:color w:val="0000FF"/>
                <w:sz w:val="20"/>
                <w:szCs w:val="20"/>
                <w:u w:val="single"/>
                <w:lang w:val="sl-SI"/>
              </w:rPr>
              <w:t>(</w:t>
            </w:r>
            <w:hyperlink r:id="rId14" w:history="1">
              <w:r w:rsidRPr="008931A8">
                <w:rPr>
                  <w:rStyle w:val="Hiperpovezava"/>
                  <w:rFonts w:cs="Arial"/>
                  <w:sz w:val="20"/>
                  <w:szCs w:val="20"/>
                  <w:lang w:val="sl-SI"/>
                </w:rPr>
                <w:t>gp.mf@gov.si)</w:t>
              </w:r>
              <w:r w:rsidRPr="002D22CA">
                <w:rPr>
                  <w:rStyle w:val="Hiperpovezava"/>
                  <w:rFonts w:cs="Arial"/>
                  <w:sz w:val="20"/>
                  <w:szCs w:val="20"/>
                </w:rPr>
                <w:t> </w:t>
              </w:r>
            </w:hyperlink>
          </w:p>
        </w:tc>
      </w:tr>
      <w:tr w:rsidR="00BE519D" w:rsidRPr="008E5501" w14:paraId="31759E55" w14:textId="77777777" w:rsidTr="00D63A12">
        <w:tc>
          <w:tcPr>
            <w:tcW w:w="9100" w:type="dxa"/>
            <w:gridSpan w:val="12"/>
          </w:tcPr>
          <w:p w14:paraId="315BFFEB"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2. Predlog za obravnavo predloga zakona po nujnem ali skrajšanem postopku v državnem zboru z obrazložitvijo razlogov:</w:t>
            </w:r>
          </w:p>
        </w:tc>
      </w:tr>
      <w:tr w:rsidR="00BE519D" w:rsidRPr="00CA678E" w14:paraId="4B442133" w14:textId="77777777" w:rsidTr="00D63A12">
        <w:tc>
          <w:tcPr>
            <w:tcW w:w="9100" w:type="dxa"/>
            <w:gridSpan w:val="12"/>
          </w:tcPr>
          <w:p w14:paraId="0847F30E"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8E5501" w14:paraId="7F388109" w14:textId="77777777" w:rsidTr="00D63A12">
        <w:tc>
          <w:tcPr>
            <w:tcW w:w="9100" w:type="dxa"/>
            <w:gridSpan w:val="12"/>
          </w:tcPr>
          <w:p w14:paraId="0FBA7573"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8E5501" w14:paraId="444CC8A1" w14:textId="77777777" w:rsidTr="00D63A12">
        <w:tc>
          <w:tcPr>
            <w:tcW w:w="9100" w:type="dxa"/>
            <w:gridSpan w:val="12"/>
          </w:tcPr>
          <w:p w14:paraId="35BB2251" w14:textId="3AF8BCEE" w:rsidR="00BE519D" w:rsidRPr="00AB149A" w:rsidRDefault="00DE58DF" w:rsidP="00BE519D">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V funkciji ministra za naravne vire in prostor mag. Alenka Bratušek, ministrica za infrastrukturo</w:t>
            </w:r>
          </w:p>
          <w:p w14:paraId="5E592207" w14:textId="2131416B" w:rsidR="00BE519D" w:rsidRPr="00AB149A" w:rsidRDefault="002D22CA" w:rsidP="00BE519D">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 xml:space="preserve">Dr. </w:t>
            </w:r>
            <w:r w:rsidR="00A70E35">
              <w:rPr>
                <w:rFonts w:cs="Arial"/>
                <w:iCs/>
                <w:sz w:val="20"/>
                <w:szCs w:val="20"/>
                <w:lang w:val="sl-SI" w:eastAsia="sl-SI"/>
              </w:rPr>
              <w:t>Katarina Groznik Zeiler</w:t>
            </w:r>
            <w:r w:rsidR="00BE519D">
              <w:rPr>
                <w:rFonts w:cs="Arial"/>
                <w:iCs/>
                <w:sz w:val="20"/>
                <w:szCs w:val="20"/>
                <w:lang w:val="sl-SI" w:eastAsia="sl-SI"/>
              </w:rPr>
              <w:t xml:space="preserve">, </w:t>
            </w:r>
            <w:r>
              <w:rPr>
                <w:rFonts w:cs="Arial"/>
                <w:iCs/>
                <w:sz w:val="20"/>
                <w:szCs w:val="20"/>
                <w:lang w:val="sl-SI" w:eastAsia="sl-SI"/>
              </w:rPr>
              <w:t>v.</w:t>
            </w:r>
            <w:r w:rsidR="00247CE3">
              <w:rPr>
                <w:rFonts w:cs="Arial"/>
                <w:iCs/>
                <w:sz w:val="20"/>
                <w:szCs w:val="20"/>
                <w:lang w:val="sl-SI" w:eastAsia="sl-SI"/>
              </w:rPr>
              <w:t xml:space="preserve"> </w:t>
            </w:r>
            <w:r>
              <w:rPr>
                <w:rFonts w:cs="Arial"/>
                <w:iCs/>
                <w:sz w:val="20"/>
                <w:szCs w:val="20"/>
                <w:lang w:val="sl-SI" w:eastAsia="sl-SI"/>
              </w:rPr>
              <w:t xml:space="preserve">d. Direktorice Direktorata za </w:t>
            </w:r>
            <w:r w:rsidR="00F752E3">
              <w:rPr>
                <w:rFonts w:cs="Arial"/>
                <w:iCs/>
                <w:sz w:val="20"/>
                <w:szCs w:val="20"/>
                <w:lang w:val="sl-SI" w:eastAsia="sl-SI"/>
              </w:rPr>
              <w:t>naravo</w:t>
            </w:r>
          </w:p>
          <w:p w14:paraId="1C7B6134" w14:textId="70261E14" w:rsidR="00A70E35" w:rsidRPr="00247CE3" w:rsidRDefault="00B8110B" w:rsidP="00247CE3">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Mag. Suzana Zupanc Hrastar</w:t>
            </w:r>
            <w:r w:rsidR="00BE519D">
              <w:rPr>
                <w:rFonts w:cs="Arial"/>
                <w:iCs/>
                <w:sz w:val="20"/>
                <w:szCs w:val="20"/>
                <w:lang w:val="sl-SI" w:eastAsia="sl-SI"/>
              </w:rPr>
              <w:t xml:space="preserve">, </w:t>
            </w:r>
            <w:r w:rsidR="00BE519D" w:rsidRPr="00AB149A">
              <w:rPr>
                <w:rFonts w:cs="Arial"/>
                <w:iCs/>
                <w:sz w:val="20"/>
                <w:szCs w:val="20"/>
                <w:lang w:val="sl-SI" w:eastAsia="sl-SI"/>
              </w:rPr>
              <w:t xml:space="preserve"> </w:t>
            </w:r>
            <w:r w:rsidR="00247CE3" w:rsidRPr="00247CE3">
              <w:rPr>
                <w:rFonts w:cs="Arial"/>
                <w:iCs/>
                <w:sz w:val="20"/>
                <w:szCs w:val="20"/>
                <w:lang w:val="sl-SI" w:eastAsia="sl-SI"/>
              </w:rPr>
              <w:t xml:space="preserve">Sektor za </w:t>
            </w:r>
            <w:r w:rsidR="00326855">
              <w:rPr>
                <w:rFonts w:cs="Arial"/>
                <w:iCs/>
                <w:sz w:val="20"/>
                <w:szCs w:val="20"/>
                <w:lang w:val="sl-SI" w:eastAsia="sl-SI"/>
              </w:rPr>
              <w:t>naravne vrednote in zavarovana območja</w:t>
            </w:r>
          </w:p>
        </w:tc>
      </w:tr>
      <w:tr w:rsidR="00BE519D" w:rsidRPr="008E5501" w14:paraId="7C394653" w14:textId="77777777" w:rsidTr="00D63A12">
        <w:tc>
          <w:tcPr>
            <w:tcW w:w="9100" w:type="dxa"/>
            <w:gridSpan w:val="12"/>
          </w:tcPr>
          <w:p w14:paraId="50B99FEE"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D63A12">
        <w:tc>
          <w:tcPr>
            <w:tcW w:w="9100" w:type="dxa"/>
            <w:gridSpan w:val="12"/>
          </w:tcPr>
          <w:p w14:paraId="3C4BC854"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8E5501" w14:paraId="7702F9A7" w14:textId="77777777" w:rsidTr="00D63A12">
        <w:tc>
          <w:tcPr>
            <w:tcW w:w="9100" w:type="dxa"/>
            <w:gridSpan w:val="12"/>
          </w:tcPr>
          <w:p w14:paraId="38999557" w14:textId="77777777" w:rsidR="00BE519D" w:rsidRPr="00AB149A" w:rsidRDefault="00BE519D" w:rsidP="00D63A12">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D63A12">
        <w:tc>
          <w:tcPr>
            <w:tcW w:w="9100" w:type="dxa"/>
            <w:gridSpan w:val="12"/>
          </w:tcPr>
          <w:p w14:paraId="48306DB5" w14:textId="77777777" w:rsidR="00BE519D" w:rsidRPr="00AB149A" w:rsidRDefault="00BE519D" w:rsidP="00D63A12">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lastRenderedPageBreak/>
              <w:t>/</w:t>
            </w:r>
          </w:p>
        </w:tc>
      </w:tr>
      <w:tr w:rsidR="00BE519D" w:rsidRPr="00CA678E" w14:paraId="19E87C6B" w14:textId="77777777" w:rsidTr="00D63A12">
        <w:tc>
          <w:tcPr>
            <w:tcW w:w="9100" w:type="dxa"/>
            <w:gridSpan w:val="12"/>
          </w:tcPr>
          <w:p w14:paraId="2BC4045F"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CA678E" w14:paraId="378AAFE0" w14:textId="77777777" w:rsidTr="00D63A12">
        <w:tc>
          <w:tcPr>
            <w:tcW w:w="9100" w:type="dxa"/>
            <w:gridSpan w:val="12"/>
          </w:tcPr>
          <w:p w14:paraId="06F9C86D" w14:textId="25DF876B" w:rsidR="00326855" w:rsidRPr="00AB149A" w:rsidRDefault="009C5F29" w:rsidP="005A05B5">
            <w:pPr>
              <w:pStyle w:val="Neotevilenodstavek"/>
              <w:spacing w:line="240" w:lineRule="auto"/>
              <w:rPr>
                <w:rFonts w:cs="Arial"/>
                <w:iCs/>
                <w:sz w:val="20"/>
                <w:szCs w:val="20"/>
                <w:lang w:val="sl-SI" w:eastAsia="sl-SI"/>
              </w:rPr>
            </w:pPr>
            <w:r>
              <w:rPr>
                <w:rFonts w:cs="Arial"/>
                <w:iCs/>
                <w:sz w:val="20"/>
                <w:szCs w:val="20"/>
                <w:lang w:val="sl-SI" w:eastAsia="sl-SI"/>
              </w:rPr>
              <w:t xml:space="preserve"> </w:t>
            </w:r>
            <w:r w:rsidR="005A05B5" w:rsidRPr="005A05B5">
              <w:rPr>
                <w:rFonts w:cs="Arial"/>
                <w:iCs/>
                <w:sz w:val="20"/>
                <w:szCs w:val="20"/>
                <w:lang w:val="sl-SI" w:eastAsia="sl-SI"/>
              </w:rPr>
              <w:t>V veljavni Načrt razvojnih programov 2023 – 2026 se uvrstijo novi projekti</w:t>
            </w:r>
            <w:r w:rsidR="005A05B5">
              <w:rPr>
                <w:rFonts w:cs="Arial"/>
                <w:iCs/>
                <w:sz w:val="20"/>
                <w:szCs w:val="20"/>
                <w:lang w:val="sl-SI" w:eastAsia="sl-SI"/>
              </w:rPr>
              <w:t xml:space="preserve"> </w:t>
            </w:r>
            <w:r w:rsidR="005A05B5" w:rsidRPr="005A05B5">
              <w:rPr>
                <w:rFonts w:cs="Arial"/>
                <w:iCs/>
                <w:sz w:val="20"/>
                <w:szCs w:val="20"/>
                <w:lang w:val="sl-SI" w:eastAsia="sl-SI"/>
              </w:rPr>
              <w:t xml:space="preserve">2560-23-0065 </w:t>
            </w:r>
            <w:r w:rsidR="007A18FA" w:rsidRPr="007A18FA">
              <w:rPr>
                <w:rFonts w:cs="Arial"/>
                <w:iCs/>
                <w:sz w:val="20"/>
                <w:szCs w:val="20"/>
                <w:lang w:val="sl-SI" w:eastAsia="sl-SI"/>
              </w:rPr>
              <w:t>LIFE Varstvo travišč s semensko banko in obnovo</w:t>
            </w:r>
            <w:r w:rsidR="005A05B5">
              <w:rPr>
                <w:rFonts w:cs="Arial"/>
                <w:iCs/>
                <w:sz w:val="20"/>
                <w:szCs w:val="20"/>
                <w:lang w:val="sl-SI" w:eastAsia="sl-SI"/>
              </w:rPr>
              <w:t xml:space="preserve">, </w:t>
            </w:r>
            <w:r w:rsidR="005A05B5" w:rsidRPr="005A05B5">
              <w:rPr>
                <w:rFonts w:cs="Arial"/>
                <w:iCs/>
                <w:sz w:val="20"/>
                <w:szCs w:val="20"/>
                <w:lang w:val="sl-SI" w:eastAsia="sl-SI"/>
              </w:rPr>
              <w:t xml:space="preserve">2560-23-0068 </w:t>
            </w:r>
            <w:r w:rsidR="000D1C1B" w:rsidRPr="000D1C1B">
              <w:rPr>
                <w:rFonts w:cs="Arial"/>
                <w:iCs/>
                <w:sz w:val="20"/>
                <w:szCs w:val="20"/>
                <w:lang w:val="sl-SI" w:eastAsia="sl-SI"/>
              </w:rPr>
              <w:t>LIFE Ohranitev sklednice v Italiji in Sloveniji</w:t>
            </w:r>
            <w:r w:rsidR="005A05B5">
              <w:rPr>
                <w:rFonts w:cs="Arial"/>
                <w:iCs/>
                <w:sz w:val="20"/>
                <w:szCs w:val="20"/>
                <w:lang w:val="sl-SI" w:eastAsia="sl-SI"/>
              </w:rPr>
              <w:t>,</w:t>
            </w:r>
            <w:r w:rsidR="008E72CD">
              <w:rPr>
                <w:rFonts w:cs="Arial"/>
                <w:iCs/>
                <w:sz w:val="20"/>
                <w:szCs w:val="20"/>
                <w:lang w:val="sl-SI" w:eastAsia="sl-SI"/>
              </w:rPr>
              <w:t xml:space="preserve"> </w:t>
            </w:r>
            <w:r w:rsidR="005A05B5" w:rsidRPr="005A05B5">
              <w:rPr>
                <w:rFonts w:cs="Arial"/>
                <w:iCs/>
                <w:sz w:val="20"/>
                <w:szCs w:val="20"/>
                <w:lang w:val="sl-SI" w:eastAsia="sl-SI"/>
              </w:rPr>
              <w:t xml:space="preserve">2560-23-0069 </w:t>
            </w:r>
            <w:r w:rsidR="000D1C1B" w:rsidRPr="000D1C1B">
              <w:rPr>
                <w:rFonts w:cs="Arial"/>
                <w:iCs/>
                <w:sz w:val="20"/>
                <w:szCs w:val="20"/>
                <w:lang w:val="sl-SI" w:eastAsia="sl-SI"/>
              </w:rPr>
              <w:t>LIFE Ohranjanje leščurja v Sredozemlju</w:t>
            </w:r>
            <w:r w:rsidR="005A05B5">
              <w:rPr>
                <w:rFonts w:cs="Arial"/>
                <w:iCs/>
                <w:sz w:val="20"/>
                <w:szCs w:val="20"/>
                <w:lang w:val="sl-SI" w:eastAsia="sl-SI"/>
              </w:rPr>
              <w:t xml:space="preserve">, </w:t>
            </w:r>
            <w:r w:rsidR="005A05B5" w:rsidRPr="005A05B5">
              <w:rPr>
                <w:rFonts w:cs="Arial"/>
                <w:iCs/>
                <w:sz w:val="20"/>
                <w:szCs w:val="20"/>
                <w:lang w:val="sl-SI" w:eastAsia="sl-SI"/>
              </w:rPr>
              <w:t xml:space="preserve">2560-23-0070 </w:t>
            </w:r>
            <w:r w:rsidR="007A18FA" w:rsidRPr="007A18FA">
              <w:rPr>
                <w:rFonts w:cs="Arial"/>
                <w:iCs/>
                <w:sz w:val="20"/>
                <w:szCs w:val="20"/>
                <w:lang w:val="sl-SI" w:eastAsia="sl-SI"/>
              </w:rPr>
              <w:t>LIFE Ukrepi za ohranjanje jesetrovk</w:t>
            </w:r>
            <w:r w:rsidR="005A05B5">
              <w:rPr>
                <w:rFonts w:cs="Arial"/>
                <w:iCs/>
                <w:sz w:val="20"/>
                <w:szCs w:val="20"/>
                <w:lang w:val="sl-SI" w:eastAsia="sl-SI"/>
              </w:rPr>
              <w:t xml:space="preserve">, </w:t>
            </w:r>
            <w:r w:rsidR="005A05B5" w:rsidRPr="005A05B5">
              <w:rPr>
                <w:rFonts w:cs="Arial"/>
                <w:iCs/>
                <w:sz w:val="20"/>
                <w:szCs w:val="20"/>
                <w:lang w:val="sl-SI" w:eastAsia="sl-SI"/>
              </w:rPr>
              <w:t xml:space="preserve">2560-23-0079 </w:t>
            </w:r>
            <w:r w:rsidR="00617A67">
              <w:rPr>
                <w:rFonts w:cs="Arial"/>
                <w:iCs/>
                <w:sz w:val="20"/>
                <w:szCs w:val="20"/>
                <w:lang w:val="sl-SI" w:eastAsia="sl-SI"/>
              </w:rPr>
              <w:t xml:space="preserve">LIFE </w:t>
            </w:r>
            <w:r w:rsidR="009E3435" w:rsidRPr="009E3435">
              <w:rPr>
                <w:rFonts w:cs="Arial"/>
                <w:iCs/>
                <w:sz w:val="20"/>
                <w:szCs w:val="20"/>
                <w:lang w:val="sl-SI" w:eastAsia="sl-SI"/>
              </w:rPr>
              <w:t>Okoljsko prijazni načini zatiranja gobarja</w:t>
            </w:r>
            <w:r w:rsidR="00DE69FC">
              <w:rPr>
                <w:rFonts w:cs="Arial"/>
                <w:iCs/>
                <w:sz w:val="20"/>
                <w:szCs w:val="20"/>
                <w:lang w:val="sl-SI" w:eastAsia="sl-SI"/>
              </w:rPr>
              <w:t xml:space="preserve">, 2560-23-0081 </w:t>
            </w:r>
            <w:r w:rsidR="00617A67">
              <w:rPr>
                <w:rFonts w:cs="Arial"/>
                <w:iCs/>
                <w:sz w:val="20"/>
                <w:szCs w:val="20"/>
                <w:lang w:val="sl-SI" w:eastAsia="sl-SI"/>
              </w:rPr>
              <w:t xml:space="preserve">LIFE </w:t>
            </w:r>
            <w:r w:rsidR="0026454A" w:rsidRPr="0026454A">
              <w:rPr>
                <w:rFonts w:cs="Arial"/>
                <w:iCs/>
                <w:sz w:val="20"/>
                <w:szCs w:val="20"/>
                <w:lang w:val="sl-SI" w:eastAsia="sl-SI"/>
              </w:rPr>
              <w:t xml:space="preserve">Uporaba semenskih bank </w:t>
            </w:r>
            <w:r w:rsidR="005A05B5">
              <w:rPr>
                <w:rFonts w:cs="Arial"/>
                <w:iCs/>
                <w:sz w:val="20"/>
                <w:szCs w:val="20"/>
                <w:lang w:val="sl-SI" w:eastAsia="sl-SI"/>
              </w:rPr>
              <w:t xml:space="preserve">in </w:t>
            </w:r>
            <w:r w:rsidR="005A05B5" w:rsidRPr="005A05B5">
              <w:rPr>
                <w:rFonts w:cs="Arial"/>
                <w:iCs/>
                <w:sz w:val="20"/>
                <w:szCs w:val="20"/>
                <w:lang w:val="sl-SI" w:eastAsia="sl-SI"/>
              </w:rPr>
              <w:t xml:space="preserve">2560-23-0080 </w:t>
            </w:r>
            <w:r w:rsidR="007A18FA">
              <w:rPr>
                <w:rFonts w:cs="Arial"/>
                <w:iCs/>
                <w:sz w:val="20"/>
                <w:szCs w:val="20"/>
                <w:lang w:val="sl-SI" w:eastAsia="sl-SI"/>
              </w:rPr>
              <w:t>LIFE u</w:t>
            </w:r>
            <w:r w:rsidR="0026454A" w:rsidRPr="0026454A">
              <w:rPr>
                <w:rFonts w:cs="Arial"/>
                <w:iCs/>
                <w:sz w:val="20"/>
                <w:szCs w:val="20"/>
                <w:lang w:val="sl-SI" w:eastAsia="sl-SI"/>
              </w:rPr>
              <w:t>krepi za ohranjanje naravnega vedenja volkov</w:t>
            </w:r>
            <w:r w:rsidR="005A05B5">
              <w:rPr>
                <w:rFonts w:cs="Arial"/>
                <w:iCs/>
                <w:sz w:val="20"/>
                <w:szCs w:val="20"/>
                <w:lang w:val="sl-SI" w:eastAsia="sl-SI"/>
              </w:rPr>
              <w:t xml:space="preserve">. </w:t>
            </w:r>
            <w:r w:rsidR="005A05B5" w:rsidRPr="005A05B5">
              <w:rPr>
                <w:rFonts w:cs="Arial"/>
                <w:iCs/>
                <w:sz w:val="20"/>
                <w:szCs w:val="20"/>
                <w:lang w:val="sl-SI" w:eastAsia="sl-SI"/>
              </w:rPr>
              <w:t>V letih 2020 in 2021 Ministrstvo za okolje in prostor ni objavilo poziva za sofinanciranje projektov iz programa LIFE, zato je v letu 2022 objavilo javni poziv za sofinanciranje projektov s programskega področja LIFE za leta 2020, 2021 in 2022. Ministrstvo je prejelo 12 prijav, od katerih jih je sedem že potrdilo za sofinanciranje in katere je treba uvrstiti v veljavni Načrt razvojnih programov 2023-2026, da bo lahko pripravilo pogodbe o sofinanciranju.</w:t>
            </w:r>
          </w:p>
        </w:tc>
      </w:tr>
      <w:tr w:rsidR="00BE519D" w:rsidRPr="00CA678E" w14:paraId="6E3AFD8A" w14:textId="77777777" w:rsidTr="00D63A12">
        <w:tc>
          <w:tcPr>
            <w:tcW w:w="9100" w:type="dxa"/>
            <w:gridSpan w:val="12"/>
          </w:tcPr>
          <w:p w14:paraId="5E89F9A4" w14:textId="77777777" w:rsidR="00BE519D" w:rsidRPr="00AB149A" w:rsidRDefault="00BE519D" w:rsidP="00D63A12">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6. Presoja posledic za:</w:t>
            </w:r>
          </w:p>
        </w:tc>
      </w:tr>
      <w:tr w:rsidR="00BE519D" w:rsidRPr="00CA678E" w14:paraId="39D0C0A1" w14:textId="77777777" w:rsidTr="00D63A12">
        <w:tc>
          <w:tcPr>
            <w:tcW w:w="1448" w:type="dxa"/>
          </w:tcPr>
          <w:p w14:paraId="681D85BA"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5444" w:type="dxa"/>
            <w:gridSpan w:val="9"/>
          </w:tcPr>
          <w:p w14:paraId="4FA00E4E" w14:textId="77777777" w:rsidR="00BE519D" w:rsidRPr="00AB149A" w:rsidRDefault="00BE519D" w:rsidP="00D63A12">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2208" w:type="dxa"/>
            <w:gridSpan w:val="2"/>
            <w:vAlign w:val="center"/>
          </w:tcPr>
          <w:p w14:paraId="4A51A917" w14:textId="2F43BD60" w:rsidR="00BE519D" w:rsidRPr="00716E1C" w:rsidRDefault="00E0360B" w:rsidP="00D63A12">
            <w:pPr>
              <w:pStyle w:val="Neotevilenodstavek"/>
              <w:spacing w:before="0" w:after="0" w:line="240" w:lineRule="auto"/>
              <w:jc w:val="center"/>
              <w:rPr>
                <w:rFonts w:cs="Arial"/>
                <w:iCs/>
                <w:sz w:val="20"/>
                <w:szCs w:val="20"/>
                <w:lang w:val="sl-SI" w:eastAsia="sl-SI"/>
              </w:rPr>
            </w:pPr>
            <w:r w:rsidRPr="00716E1C">
              <w:rPr>
                <w:rFonts w:cs="Arial"/>
                <w:b/>
                <w:bCs/>
                <w:iCs/>
                <w:sz w:val="20"/>
                <w:szCs w:val="20"/>
                <w:lang w:val="sl-SI" w:eastAsia="sl-SI"/>
              </w:rPr>
              <w:t>DA</w:t>
            </w:r>
            <w:r w:rsidRPr="00716E1C">
              <w:rPr>
                <w:rFonts w:cs="Arial"/>
                <w:iCs/>
                <w:sz w:val="20"/>
                <w:szCs w:val="20"/>
                <w:lang w:val="sl-SI" w:eastAsia="sl-SI"/>
              </w:rPr>
              <w:t>/NE</w:t>
            </w:r>
          </w:p>
        </w:tc>
      </w:tr>
      <w:tr w:rsidR="00BE519D" w:rsidRPr="00CA678E" w14:paraId="0FAD6489" w14:textId="77777777" w:rsidTr="00D63A12">
        <w:tc>
          <w:tcPr>
            <w:tcW w:w="1448" w:type="dxa"/>
          </w:tcPr>
          <w:p w14:paraId="187AC233"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b)</w:t>
            </w:r>
          </w:p>
        </w:tc>
        <w:tc>
          <w:tcPr>
            <w:tcW w:w="5444" w:type="dxa"/>
            <w:gridSpan w:val="9"/>
          </w:tcPr>
          <w:p w14:paraId="3878CC9C"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2208" w:type="dxa"/>
            <w:gridSpan w:val="2"/>
            <w:vAlign w:val="center"/>
          </w:tcPr>
          <w:p w14:paraId="0D4E4B5A" w14:textId="0D254D57"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D63A12">
        <w:tc>
          <w:tcPr>
            <w:tcW w:w="1448" w:type="dxa"/>
          </w:tcPr>
          <w:p w14:paraId="09F68F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5444" w:type="dxa"/>
            <w:gridSpan w:val="9"/>
          </w:tcPr>
          <w:p w14:paraId="52D995F2" w14:textId="77777777" w:rsidR="00BE519D" w:rsidRPr="00AB149A" w:rsidRDefault="00BE519D" w:rsidP="00D63A12">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2208" w:type="dxa"/>
            <w:gridSpan w:val="2"/>
            <w:vAlign w:val="center"/>
          </w:tcPr>
          <w:p w14:paraId="005A4AAC" w14:textId="14215ABC" w:rsidR="00BE519D" w:rsidRPr="00AB149A" w:rsidRDefault="00E0360B" w:rsidP="00D63A12">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D63A12">
        <w:tc>
          <w:tcPr>
            <w:tcW w:w="1448" w:type="dxa"/>
          </w:tcPr>
          <w:p w14:paraId="51BF140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5444" w:type="dxa"/>
            <w:gridSpan w:val="9"/>
          </w:tcPr>
          <w:p w14:paraId="2A701BFF"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2208" w:type="dxa"/>
            <w:gridSpan w:val="2"/>
            <w:vAlign w:val="center"/>
          </w:tcPr>
          <w:p w14:paraId="29EEDC1B" w14:textId="209F097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D63A12">
        <w:tc>
          <w:tcPr>
            <w:tcW w:w="1448" w:type="dxa"/>
          </w:tcPr>
          <w:p w14:paraId="59047895"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5444" w:type="dxa"/>
            <w:gridSpan w:val="9"/>
          </w:tcPr>
          <w:p w14:paraId="1B92CFDC"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2208" w:type="dxa"/>
            <w:gridSpan w:val="2"/>
            <w:vAlign w:val="center"/>
          </w:tcPr>
          <w:p w14:paraId="6A3CFBB1" w14:textId="6BBEF860" w:rsidR="00BE519D" w:rsidRPr="00AB149A" w:rsidRDefault="00E0360B" w:rsidP="00D63A12">
            <w:pPr>
              <w:pStyle w:val="Neotevilenodstavek"/>
              <w:spacing w:before="0" w:after="0" w:line="240" w:lineRule="auto"/>
              <w:jc w:val="center"/>
              <w:rPr>
                <w:rFonts w:cs="Arial"/>
                <w:iCs/>
                <w:sz w:val="20"/>
                <w:szCs w:val="20"/>
                <w:lang w:val="sl-SI" w:eastAsia="sl-SI"/>
              </w:rPr>
            </w:pPr>
            <w:r w:rsidRPr="003F661F">
              <w:rPr>
                <w:rFonts w:cs="Arial"/>
                <w:b/>
                <w:bCs/>
                <w:iCs/>
                <w:sz w:val="20"/>
                <w:szCs w:val="20"/>
                <w:lang w:val="sl-SI" w:eastAsia="sl-SI"/>
              </w:rPr>
              <w:t>DA</w:t>
            </w:r>
            <w:r>
              <w:rPr>
                <w:rFonts w:cs="Arial"/>
                <w:iCs/>
                <w:sz w:val="20"/>
                <w:szCs w:val="20"/>
                <w:lang w:val="sl-SI" w:eastAsia="sl-SI"/>
              </w:rPr>
              <w:t>/NE</w:t>
            </w:r>
          </w:p>
        </w:tc>
      </w:tr>
      <w:tr w:rsidR="00BE519D" w:rsidRPr="00CA678E" w14:paraId="0E8CF1DB" w14:textId="77777777" w:rsidTr="00D63A12">
        <w:tc>
          <w:tcPr>
            <w:tcW w:w="1448" w:type="dxa"/>
          </w:tcPr>
          <w:p w14:paraId="09763436"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5444" w:type="dxa"/>
            <w:gridSpan w:val="9"/>
          </w:tcPr>
          <w:p w14:paraId="16BDC2E0"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2208" w:type="dxa"/>
            <w:gridSpan w:val="2"/>
            <w:vAlign w:val="center"/>
          </w:tcPr>
          <w:p w14:paraId="08E9DB41" w14:textId="1DC1396F"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D63A12">
        <w:tc>
          <w:tcPr>
            <w:tcW w:w="1448" w:type="dxa"/>
            <w:tcBorders>
              <w:bottom w:val="single" w:sz="4" w:space="0" w:color="auto"/>
            </w:tcBorders>
          </w:tcPr>
          <w:p w14:paraId="50271C99" w14:textId="77777777" w:rsidR="00BE519D" w:rsidRPr="00AB149A" w:rsidRDefault="00BE519D" w:rsidP="00D63A12">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f)</w:t>
            </w:r>
          </w:p>
        </w:tc>
        <w:tc>
          <w:tcPr>
            <w:tcW w:w="5444" w:type="dxa"/>
            <w:gridSpan w:val="9"/>
            <w:tcBorders>
              <w:bottom w:val="single" w:sz="4" w:space="0" w:color="auto"/>
            </w:tcBorders>
          </w:tcPr>
          <w:p w14:paraId="078102B6" w14:textId="77777777" w:rsidR="00BE519D" w:rsidRPr="00AB149A" w:rsidRDefault="00BE519D" w:rsidP="00D63A12">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E39FD04" w14:textId="5F3592DA" w:rsidR="00BE519D" w:rsidRPr="00AB149A" w:rsidRDefault="00E0360B" w:rsidP="00D63A12">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326855" w:rsidRPr="00FF12BF" w14:paraId="5A807403"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1BC11CF4" w14:textId="1A48B2FA" w:rsidR="00326855" w:rsidRPr="00AB149A" w:rsidRDefault="00326855" w:rsidP="005C3478">
            <w:pPr>
              <w:pStyle w:val="Oddelek"/>
              <w:widowControl w:val="0"/>
              <w:numPr>
                <w:ilvl w:val="0"/>
                <w:numId w:val="0"/>
              </w:numPr>
              <w:spacing w:before="0" w:after="0" w:line="240" w:lineRule="auto"/>
              <w:jc w:val="both"/>
              <w:rPr>
                <w:rFonts w:cs="Arial"/>
                <w:b w:val="0"/>
                <w:sz w:val="20"/>
                <w:szCs w:val="20"/>
                <w:lang w:val="sl-SI" w:eastAsia="sl-SI"/>
              </w:rPr>
            </w:pPr>
          </w:p>
        </w:tc>
      </w:tr>
      <w:tr w:rsidR="00326855" w:rsidRPr="008E5501" w14:paraId="5A223CBE" w14:textId="77777777" w:rsidTr="00D63A12">
        <w:tc>
          <w:tcPr>
            <w:tcW w:w="9100" w:type="dxa"/>
            <w:gridSpan w:val="12"/>
            <w:tcBorders>
              <w:top w:val="single" w:sz="4" w:space="0" w:color="auto"/>
              <w:left w:val="single" w:sz="4" w:space="0" w:color="auto"/>
              <w:bottom w:val="single" w:sz="4" w:space="0" w:color="auto"/>
              <w:right w:val="single" w:sz="4" w:space="0" w:color="auto"/>
            </w:tcBorders>
          </w:tcPr>
          <w:p w14:paraId="0CEF79D9" w14:textId="77777777" w:rsidR="00326855" w:rsidRPr="00AB149A" w:rsidRDefault="00326855" w:rsidP="00326855">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326855" w:rsidRPr="00CA678E" w14:paraId="384CDEBE"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E8126BA" w14:textId="77777777" w:rsidR="00326855" w:rsidRPr="00CA678E" w:rsidRDefault="00326855" w:rsidP="00326855">
            <w:pPr>
              <w:widowControl w:val="0"/>
              <w:spacing w:line="240"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B7A860"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FC35FF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46432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38B0BB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t + 3</w:t>
            </w:r>
          </w:p>
        </w:tc>
      </w:tr>
      <w:tr w:rsidR="00326855" w:rsidRPr="00CA678E" w14:paraId="34B9170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809FDA8"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54FFAE" w14:textId="3C7EDB1E"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1E1948D"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0C8CA3"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7C1185"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277EBEF8"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BB516C0"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3687D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006E109"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2F3CF2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5E6CC0"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CA678E" w14:paraId="5A1D6EFD"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470F2EE"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246F33" w14:textId="77777777" w:rsidR="00326855" w:rsidRPr="00CA678E" w:rsidRDefault="00326855" w:rsidP="00326855">
            <w:pPr>
              <w:widowControl w:val="0"/>
              <w:spacing w:line="240"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CCAD017" w14:textId="77777777" w:rsidR="00326855" w:rsidRPr="00CA678E" w:rsidRDefault="00326855" w:rsidP="00326855">
            <w:pPr>
              <w:widowControl w:val="0"/>
              <w:spacing w:line="240" w:lineRule="auto"/>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B9DF704" w14:textId="77777777" w:rsidR="00326855" w:rsidRPr="00CA678E" w:rsidRDefault="00326855" w:rsidP="00326855">
            <w:pPr>
              <w:widowControl w:val="0"/>
              <w:spacing w:line="240"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1A4D8A" w14:textId="77777777" w:rsidR="00326855" w:rsidRPr="00CA678E" w:rsidRDefault="00326855" w:rsidP="00326855">
            <w:pPr>
              <w:widowControl w:val="0"/>
              <w:spacing w:line="240" w:lineRule="auto"/>
              <w:jc w:val="center"/>
              <w:rPr>
                <w:rFonts w:cs="Arial"/>
                <w:szCs w:val="20"/>
                <w:lang w:val="sl-SI"/>
              </w:rPr>
            </w:pPr>
          </w:p>
        </w:tc>
      </w:tr>
      <w:tr w:rsidR="00326855" w:rsidRPr="00CA678E" w14:paraId="7B67CB7D"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637C12B"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FA5F9F" w14:textId="77777777" w:rsidR="00326855" w:rsidRPr="00CA678E" w:rsidRDefault="00326855" w:rsidP="00326855">
            <w:pPr>
              <w:widowControl w:val="0"/>
              <w:spacing w:line="240"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73317CE" w14:textId="77777777" w:rsidR="00326855" w:rsidRPr="00CA678E" w:rsidRDefault="00326855" w:rsidP="00326855">
            <w:pPr>
              <w:widowControl w:val="0"/>
              <w:spacing w:line="240" w:lineRule="auto"/>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24E06C" w14:textId="77777777" w:rsidR="00326855" w:rsidRPr="00CA678E" w:rsidRDefault="00326855" w:rsidP="00326855">
            <w:pPr>
              <w:widowControl w:val="0"/>
              <w:spacing w:line="240"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7C27DFA" w14:textId="77777777" w:rsidR="00326855" w:rsidRPr="00CA678E" w:rsidRDefault="00326855" w:rsidP="00326855">
            <w:pPr>
              <w:widowControl w:val="0"/>
              <w:spacing w:line="240" w:lineRule="auto"/>
              <w:jc w:val="center"/>
              <w:rPr>
                <w:rFonts w:cs="Arial"/>
                <w:szCs w:val="20"/>
                <w:lang w:val="sl-SI"/>
              </w:rPr>
            </w:pPr>
          </w:p>
        </w:tc>
      </w:tr>
      <w:tr w:rsidR="00326855" w:rsidRPr="00CA678E" w14:paraId="5CEC38C9"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7F67B5C" w14:textId="77777777" w:rsidR="00326855" w:rsidRPr="00CA678E" w:rsidRDefault="00326855" w:rsidP="00326855">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E7697E"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C6BDEC" w14:textId="77777777" w:rsidR="00326855" w:rsidRPr="00CA678E" w:rsidRDefault="00326855" w:rsidP="00326855">
            <w:pPr>
              <w:pStyle w:val="Naslov1"/>
              <w:keepNext w:val="0"/>
              <w:widowControl w:val="0"/>
              <w:tabs>
                <w:tab w:val="left" w:pos="360"/>
              </w:tabs>
              <w:spacing w:before="0" w:after="0" w:line="240"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870D496"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984DC4" w14:textId="77777777" w:rsidR="00326855" w:rsidRPr="00CA678E" w:rsidRDefault="00326855" w:rsidP="00326855">
            <w:pPr>
              <w:pStyle w:val="Naslov1"/>
              <w:keepNext w:val="0"/>
              <w:widowControl w:val="0"/>
              <w:tabs>
                <w:tab w:val="left" w:pos="360"/>
              </w:tabs>
              <w:spacing w:before="0" w:after="0" w:line="240" w:lineRule="auto"/>
              <w:jc w:val="center"/>
              <w:rPr>
                <w:rFonts w:cs="Arial"/>
                <w:b w:val="0"/>
                <w:sz w:val="20"/>
                <w:szCs w:val="20"/>
              </w:rPr>
            </w:pPr>
          </w:p>
        </w:tc>
      </w:tr>
      <w:tr w:rsidR="00326855" w:rsidRPr="008E5501" w14:paraId="7E3030AB"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 Finančne posledice za državni proračun</w:t>
            </w:r>
          </w:p>
        </w:tc>
      </w:tr>
      <w:tr w:rsidR="00326855" w:rsidRPr="008E5501" w14:paraId="28BA2DD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326855" w:rsidRPr="00CA678E" w:rsidRDefault="00326855" w:rsidP="00326855">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II.a Pravice porabe za izvedbo predlaganih rešitev so zagotovljene:</w:t>
            </w:r>
          </w:p>
        </w:tc>
      </w:tr>
      <w:tr w:rsidR="00326855" w:rsidRPr="00CA678E" w14:paraId="4EBDF9FA"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97D2C88"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222351"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B19FF6"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352696C"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A331E5"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 + 1</w:t>
            </w:r>
          </w:p>
        </w:tc>
      </w:tr>
      <w:tr w:rsidR="00326855" w:rsidRPr="00CA678E" w14:paraId="722D24E9"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92BD937" w14:textId="7A764AC0" w:rsidR="00326855" w:rsidRPr="00CA678E" w:rsidRDefault="00533241"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38F450" w14:textId="5DF37E6A" w:rsidR="00326855" w:rsidRPr="00CA678E" w:rsidRDefault="00335665" w:rsidP="00326855">
            <w:pPr>
              <w:pStyle w:val="Naslov1"/>
              <w:keepNext w:val="0"/>
              <w:widowControl w:val="0"/>
              <w:tabs>
                <w:tab w:val="left" w:pos="360"/>
              </w:tabs>
              <w:spacing w:before="0" w:after="0" w:line="240" w:lineRule="auto"/>
              <w:rPr>
                <w:rFonts w:cs="Arial"/>
                <w:b w:val="0"/>
                <w:bCs/>
                <w:sz w:val="20"/>
                <w:szCs w:val="20"/>
              </w:rPr>
            </w:pPr>
            <w:r w:rsidRPr="00335665">
              <w:rPr>
                <w:rFonts w:cs="Arial"/>
                <w:b w:val="0"/>
                <w:bCs/>
                <w:sz w:val="20"/>
                <w:szCs w:val="20"/>
              </w:rPr>
              <w:t>LIFE Varstvo travišč s semensko banko in obnovo</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017907" w14:textId="62CF398F" w:rsidR="00326855" w:rsidRPr="00CA678E" w:rsidRDefault="00E727E0"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231301 Mednarodni projekti Life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8CE4D3" w14:textId="6A8247BE" w:rsidR="00326855" w:rsidRPr="00CA678E" w:rsidRDefault="0011698F"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3D33400E" w14:textId="5F78DE66" w:rsidR="0032685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326855" w:rsidRPr="00CA678E" w14:paraId="57C3DFA8"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8EDF7F4" w14:textId="044C08DE" w:rsidR="0032685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lastRenderedPageBreak/>
              <w:t>Ministrstvo za naravne vire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4E2879" w14:textId="578FB541" w:rsidR="00326855" w:rsidRPr="00CA678E" w:rsidRDefault="009E4305" w:rsidP="00326855">
            <w:pPr>
              <w:pStyle w:val="Naslov1"/>
              <w:keepNext w:val="0"/>
              <w:widowControl w:val="0"/>
              <w:tabs>
                <w:tab w:val="left" w:pos="360"/>
              </w:tabs>
              <w:spacing w:before="0" w:after="0" w:line="240" w:lineRule="auto"/>
              <w:rPr>
                <w:rFonts w:cs="Arial"/>
                <w:b w:val="0"/>
                <w:bCs/>
                <w:sz w:val="20"/>
                <w:szCs w:val="20"/>
              </w:rPr>
            </w:pPr>
            <w:r w:rsidRPr="009E4305">
              <w:rPr>
                <w:rFonts w:cs="Arial"/>
                <w:b w:val="0"/>
                <w:bCs/>
                <w:sz w:val="20"/>
                <w:szCs w:val="20"/>
              </w:rPr>
              <w:t xml:space="preserve">2560-23-0068 </w:t>
            </w:r>
            <w:r w:rsidR="00C93293">
              <w:rPr>
                <w:rFonts w:cs="Arial"/>
                <w:b w:val="0"/>
                <w:bCs/>
                <w:sz w:val="20"/>
                <w:szCs w:val="20"/>
              </w:rPr>
              <w:t xml:space="preserve">LIFE </w:t>
            </w:r>
            <w:r w:rsidR="00335665" w:rsidRPr="00335665">
              <w:rPr>
                <w:rFonts w:cs="Arial"/>
                <w:b w:val="0"/>
                <w:bCs/>
                <w:sz w:val="20"/>
                <w:szCs w:val="20"/>
              </w:rPr>
              <w:t>Ohranitev sklednice v Italiji in Sloveniji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73AC30" w14:textId="407EBA7C" w:rsidR="00326855" w:rsidRPr="00CA678E" w:rsidRDefault="009E4305" w:rsidP="00326855">
            <w:pPr>
              <w:pStyle w:val="Naslov1"/>
              <w:keepNext w:val="0"/>
              <w:widowControl w:val="0"/>
              <w:tabs>
                <w:tab w:val="left" w:pos="360"/>
              </w:tabs>
              <w:spacing w:before="0" w:after="0" w:line="240" w:lineRule="auto"/>
              <w:rPr>
                <w:rFonts w:cs="Arial"/>
                <w:b w:val="0"/>
                <w:bCs/>
                <w:sz w:val="20"/>
                <w:szCs w:val="20"/>
              </w:rPr>
            </w:pPr>
            <w:r w:rsidRPr="009E4305">
              <w:rPr>
                <w:rFonts w:cs="Arial"/>
                <w:b w:val="0"/>
                <w:bCs/>
                <w:sz w:val="20"/>
                <w:szCs w:val="20"/>
              </w:rPr>
              <w:t>231301 Mednarodni projekti Life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A1553A" w14:textId="25A3069E" w:rsidR="00326855" w:rsidRPr="00CA678E" w:rsidRDefault="0011698F"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2D4F56DB" w14:textId="772E349E" w:rsidR="0032685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9E4305" w:rsidRPr="00CA678E" w14:paraId="67330E47"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9A0AB67" w14:textId="73FCDA47"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DC5C6B" w14:textId="2D4627B4"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sidRPr="009E4305">
              <w:rPr>
                <w:rFonts w:cs="Arial"/>
                <w:b w:val="0"/>
                <w:bCs/>
                <w:sz w:val="20"/>
                <w:szCs w:val="20"/>
              </w:rPr>
              <w:t xml:space="preserve">2560-23-0069 </w:t>
            </w:r>
            <w:r w:rsidR="00335665">
              <w:rPr>
                <w:rFonts w:cs="Arial"/>
                <w:b w:val="0"/>
                <w:bCs/>
                <w:sz w:val="20"/>
                <w:szCs w:val="20"/>
              </w:rPr>
              <w:t xml:space="preserve">LIFE </w:t>
            </w:r>
            <w:r w:rsidR="00541ACA" w:rsidRPr="00541ACA">
              <w:rPr>
                <w:rFonts w:cs="Arial"/>
                <w:b w:val="0"/>
                <w:bCs/>
                <w:sz w:val="20"/>
                <w:szCs w:val="20"/>
              </w:rPr>
              <w:t>Ohranjanje leščurja v Sredozemlju</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D25215" w14:textId="0FBC55EE"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231301 Mednarodni projekti Life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AA3C7F8" w14:textId="487808CB" w:rsidR="009E4305" w:rsidRPr="00CA678E" w:rsidRDefault="0011698F"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083B54DB" w14:textId="42A57EDE"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9E4305" w:rsidRPr="00CA678E" w14:paraId="14C83616"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D669C9C" w14:textId="464EC762"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92FD5C" w14:textId="2DCE85A1" w:rsidR="009E4305" w:rsidRPr="00CA678E" w:rsidRDefault="00335665" w:rsidP="00326855">
            <w:pPr>
              <w:pStyle w:val="Naslov1"/>
              <w:keepNext w:val="0"/>
              <w:widowControl w:val="0"/>
              <w:tabs>
                <w:tab w:val="left" w:pos="360"/>
              </w:tabs>
              <w:spacing w:before="0" w:after="0" w:line="240" w:lineRule="auto"/>
              <w:rPr>
                <w:rFonts w:cs="Arial"/>
                <w:b w:val="0"/>
                <w:bCs/>
                <w:sz w:val="20"/>
                <w:szCs w:val="20"/>
              </w:rPr>
            </w:pPr>
            <w:r w:rsidRPr="00335665">
              <w:rPr>
                <w:rFonts w:cs="Arial"/>
                <w:b w:val="0"/>
                <w:bCs/>
                <w:iCs/>
                <w:sz w:val="20"/>
                <w:szCs w:val="20"/>
              </w:rPr>
              <w:t>2560-23-0070</w:t>
            </w:r>
            <w:r>
              <w:rPr>
                <w:rFonts w:cs="Arial"/>
                <w:iCs/>
                <w:sz w:val="20"/>
                <w:szCs w:val="20"/>
              </w:rPr>
              <w:t xml:space="preserve"> </w:t>
            </w:r>
            <w:r w:rsidRPr="00335665">
              <w:rPr>
                <w:rFonts w:cs="Arial"/>
                <w:b w:val="0"/>
                <w:bCs/>
                <w:sz w:val="20"/>
                <w:szCs w:val="20"/>
              </w:rPr>
              <w:t>LIFE Ukrepi za ohranjanje jesetrovk</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0EB9D1" w14:textId="2D02FC38"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231301 Mednarodni projekti Life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DFB6975" w14:textId="255D9720" w:rsidR="009E4305" w:rsidRPr="00CA678E" w:rsidRDefault="0011698F"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710981DF" w14:textId="6200F306"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9E4305" w:rsidRPr="00CA678E" w14:paraId="356A6325"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FCF9706" w14:textId="5743E287"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1A163" w14:textId="166B6CFE"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sidRPr="009E4305">
              <w:rPr>
                <w:rFonts w:cs="Arial"/>
                <w:b w:val="0"/>
                <w:bCs/>
                <w:sz w:val="20"/>
                <w:szCs w:val="20"/>
              </w:rPr>
              <w:t xml:space="preserve">2560-23-0079 </w:t>
            </w:r>
            <w:r w:rsidR="00335665">
              <w:rPr>
                <w:rFonts w:cs="Arial"/>
                <w:b w:val="0"/>
                <w:bCs/>
                <w:sz w:val="20"/>
                <w:szCs w:val="20"/>
              </w:rPr>
              <w:t xml:space="preserve">LIFE </w:t>
            </w:r>
            <w:r w:rsidR="00541ACA" w:rsidRPr="00541ACA">
              <w:rPr>
                <w:rFonts w:cs="Arial"/>
                <w:b w:val="0"/>
                <w:bCs/>
                <w:sz w:val="20"/>
                <w:szCs w:val="20"/>
              </w:rPr>
              <w:t>Okoljsko prijazni načini zatiranja gobarja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F9357F" w14:textId="3B98E2EB"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231301 Mednarodni projekti Life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861D82" w14:textId="688437C0" w:rsidR="009E4305" w:rsidRPr="00CA678E" w:rsidRDefault="0011698F"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5226CBEF" w14:textId="597807FE"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9E4305" w:rsidRPr="00CA678E" w14:paraId="1D6F8CC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C82A4CF" w14:textId="62562C68"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F964A6" w14:textId="054B1AA0"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sidRPr="009E4305">
              <w:rPr>
                <w:rFonts w:cs="Arial"/>
                <w:b w:val="0"/>
                <w:bCs/>
                <w:sz w:val="20"/>
                <w:szCs w:val="20"/>
              </w:rPr>
              <w:t xml:space="preserve">2560-23-0080 </w:t>
            </w:r>
            <w:r w:rsidR="00335665">
              <w:rPr>
                <w:rFonts w:cs="Arial"/>
                <w:b w:val="0"/>
                <w:bCs/>
                <w:sz w:val="20"/>
                <w:szCs w:val="20"/>
              </w:rPr>
              <w:t xml:space="preserve">LIFE </w:t>
            </w:r>
            <w:r w:rsidR="00541ACA" w:rsidRPr="00541ACA">
              <w:rPr>
                <w:rFonts w:cs="Arial"/>
                <w:b w:val="0"/>
                <w:bCs/>
                <w:sz w:val="20"/>
                <w:szCs w:val="20"/>
              </w:rPr>
              <w:t>Ukrepi za ohranjanje naravnega vedenja volkov</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973123" w14:textId="6A9D728A"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231301 Mednarodni projekti Life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F44D6DE" w14:textId="7F1BA378" w:rsidR="009E4305" w:rsidRPr="00CA678E" w:rsidRDefault="0011698F"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6EF3E39A" w14:textId="6CD77ACE"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9E4305" w:rsidRPr="00CA678E" w14:paraId="1BB34543"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B793FB4" w14:textId="1EF28A0B"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Ministrstvo za naravne vire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8DD52D" w14:textId="71F805F3"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sidRPr="009E4305">
              <w:rPr>
                <w:rFonts w:cs="Arial"/>
                <w:b w:val="0"/>
                <w:bCs/>
                <w:sz w:val="20"/>
                <w:szCs w:val="20"/>
              </w:rPr>
              <w:t xml:space="preserve">2560-23-0081 </w:t>
            </w:r>
            <w:r w:rsidR="00335665">
              <w:rPr>
                <w:rFonts w:cs="Arial"/>
                <w:b w:val="0"/>
                <w:bCs/>
                <w:sz w:val="20"/>
                <w:szCs w:val="20"/>
              </w:rPr>
              <w:t xml:space="preserve">LIFE </w:t>
            </w:r>
            <w:r w:rsidR="00541ACA" w:rsidRPr="00541ACA">
              <w:rPr>
                <w:rFonts w:cs="Arial"/>
                <w:b w:val="0"/>
                <w:bCs/>
                <w:sz w:val="20"/>
                <w:szCs w:val="20"/>
              </w:rPr>
              <w:t>Uporaba semenskih bank</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37F1B2" w14:textId="69180B9A"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231301 Mednarodni projekti Life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640050B" w14:textId="51E1A614" w:rsidR="009E4305" w:rsidRPr="00CA678E" w:rsidRDefault="0011698F"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010E4680" w14:textId="218F2161" w:rsidR="009E4305" w:rsidRPr="00CA678E" w:rsidRDefault="009E430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w:t>
            </w:r>
          </w:p>
        </w:tc>
      </w:tr>
      <w:tr w:rsidR="00326855" w:rsidRPr="00CA678E" w14:paraId="2C408701"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068108B"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34F562D" w14:textId="34A2B883" w:rsidR="00326855" w:rsidRPr="00CA678E" w:rsidRDefault="0011698F" w:rsidP="00326855">
            <w:pPr>
              <w:widowControl w:val="0"/>
              <w:spacing w:line="240" w:lineRule="auto"/>
              <w:jc w:val="center"/>
              <w:rPr>
                <w:rFonts w:cs="Arial"/>
                <w:b/>
                <w:szCs w:val="20"/>
                <w:lang w:val="sl-SI"/>
              </w:rPr>
            </w:pPr>
            <w:r>
              <w:rPr>
                <w:rFonts w:cs="Arial"/>
                <w:bCs/>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15A9C03C" w14:textId="2775BC52" w:rsidR="00326855" w:rsidRPr="00CA678E" w:rsidRDefault="009E4305" w:rsidP="00326855">
            <w:pPr>
              <w:pStyle w:val="Naslov1"/>
              <w:keepNext w:val="0"/>
              <w:widowControl w:val="0"/>
              <w:tabs>
                <w:tab w:val="left" w:pos="360"/>
              </w:tabs>
              <w:spacing w:before="0" w:after="0" w:line="240" w:lineRule="auto"/>
              <w:rPr>
                <w:rFonts w:cs="Arial"/>
                <w:sz w:val="20"/>
                <w:szCs w:val="20"/>
              </w:rPr>
            </w:pPr>
            <w:r>
              <w:rPr>
                <w:rFonts w:cs="Arial"/>
                <w:b w:val="0"/>
                <w:bCs/>
                <w:sz w:val="20"/>
                <w:szCs w:val="20"/>
              </w:rPr>
              <w:t>0,00</w:t>
            </w:r>
          </w:p>
        </w:tc>
      </w:tr>
      <w:tr w:rsidR="00326855" w:rsidRPr="00CA678E" w14:paraId="787E976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326855" w:rsidRPr="00CA678E" w:rsidRDefault="00326855" w:rsidP="00326855">
            <w:pPr>
              <w:pStyle w:val="Naslov1"/>
              <w:keepNext w:val="0"/>
              <w:widowControl w:val="0"/>
              <w:tabs>
                <w:tab w:val="left" w:pos="2340"/>
              </w:tabs>
              <w:spacing w:before="0" w:after="0" w:line="240" w:lineRule="auto"/>
              <w:rPr>
                <w:rFonts w:cs="Arial"/>
                <w:sz w:val="20"/>
                <w:szCs w:val="20"/>
              </w:rPr>
            </w:pPr>
            <w:r w:rsidRPr="00CA678E">
              <w:rPr>
                <w:rFonts w:cs="Arial"/>
                <w:sz w:val="20"/>
                <w:szCs w:val="20"/>
              </w:rPr>
              <w:t>II.b Manjkajoče pravice porabe bodo zagotovljene s prerazporeditvijo:</w:t>
            </w:r>
          </w:p>
        </w:tc>
      </w:tr>
      <w:tr w:rsidR="00326855" w:rsidRPr="00CA678E" w14:paraId="22DC65C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B83F93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FC1A2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852BD4"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EF4B0B"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C1EC0EF" w14:textId="77777777" w:rsidR="00326855" w:rsidRPr="00CA678E" w:rsidRDefault="00326855" w:rsidP="00326855">
            <w:pPr>
              <w:widowControl w:val="0"/>
              <w:spacing w:line="240" w:lineRule="auto"/>
              <w:jc w:val="center"/>
              <w:rPr>
                <w:rFonts w:cs="Arial"/>
                <w:szCs w:val="20"/>
                <w:lang w:val="sl-SI"/>
              </w:rPr>
            </w:pPr>
            <w:r w:rsidRPr="00CA678E">
              <w:rPr>
                <w:rFonts w:cs="Arial"/>
                <w:szCs w:val="20"/>
                <w:lang w:val="sl-SI"/>
              </w:rPr>
              <w:t xml:space="preserve">Znesek za t + 1 </w:t>
            </w:r>
          </w:p>
        </w:tc>
      </w:tr>
      <w:tr w:rsidR="00326855" w:rsidRPr="00CA678E" w14:paraId="4C10C8CF"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C39F5D5" w14:textId="53AD3951"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MNVP</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98EB75" w14:textId="4ABC4AB0" w:rsidR="00326855" w:rsidRPr="00CA678E" w:rsidRDefault="002E0BA8" w:rsidP="00326855">
            <w:pPr>
              <w:pStyle w:val="Naslov1"/>
              <w:keepNext w:val="0"/>
              <w:widowControl w:val="0"/>
              <w:tabs>
                <w:tab w:val="left" w:pos="360"/>
              </w:tabs>
              <w:spacing w:before="0" w:after="0" w:line="240" w:lineRule="auto"/>
              <w:rPr>
                <w:rFonts w:cs="Arial"/>
                <w:b w:val="0"/>
                <w:bCs/>
                <w:sz w:val="20"/>
                <w:szCs w:val="20"/>
              </w:rPr>
            </w:pPr>
            <w:r w:rsidRPr="002E0BA8">
              <w:rPr>
                <w:rFonts w:cs="Arial"/>
                <w:b w:val="0"/>
                <w:bCs/>
                <w:sz w:val="20"/>
                <w:szCs w:val="20"/>
              </w:rPr>
              <w:t>2550-20-0006 – Life narava in okolje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8DC3BE" w14:textId="0DDE6A03" w:rsidR="00326855" w:rsidRPr="00CA678E" w:rsidRDefault="002E0BA8" w:rsidP="00326855">
            <w:pPr>
              <w:pStyle w:val="Naslov1"/>
              <w:keepNext w:val="0"/>
              <w:widowControl w:val="0"/>
              <w:tabs>
                <w:tab w:val="left" w:pos="360"/>
              </w:tabs>
              <w:spacing w:before="0" w:after="0" w:line="240" w:lineRule="auto"/>
              <w:rPr>
                <w:rFonts w:cs="Arial"/>
                <w:b w:val="0"/>
                <w:bCs/>
                <w:sz w:val="20"/>
                <w:szCs w:val="20"/>
              </w:rPr>
            </w:pPr>
            <w:r w:rsidRPr="002E0BA8">
              <w:rPr>
                <w:rFonts w:cs="Arial"/>
                <w:b w:val="0"/>
                <w:bCs/>
                <w:sz w:val="20"/>
                <w:szCs w:val="20"/>
              </w:rPr>
              <w:t>231301 - Mednarodni projekti Life,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09B1A81" w14:textId="128E47AB" w:rsidR="00326855" w:rsidRPr="00CA678E" w:rsidRDefault="002E0BA8" w:rsidP="00326855">
            <w:pPr>
              <w:pStyle w:val="Naslov1"/>
              <w:keepNext w:val="0"/>
              <w:widowControl w:val="0"/>
              <w:tabs>
                <w:tab w:val="left" w:pos="360"/>
              </w:tabs>
              <w:spacing w:before="0" w:after="0" w:line="240" w:lineRule="auto"/>
              <w:rPr>
                <w:rFonts w:cs="Arial"/>
                <w:b w:val="0"/>
                <w:bCs/>
                <w:sz w:val="20"/>
                <w:szCs w:val="20"/>
              </w:rPr>
            </w:pPr>
            <w:r w:rsidRPr="002E0BA8">
              <w:rPr>
                <w:rFonts w:cs="Arial"/>
                <w:b w:val="0"/>
                <w:bCs/>
                <w:sz w:val="20"/>
                <w:szCs w:val="20"/>
              </w:rPr>
              <w:t>362.864,81</w:t>
            </w:r>
          </w:p>
        </w:tc>
        <w:tc>
          <w:tcPr>
            <w:tcW w:w="2128" w:type="dxa"/>
            <w:tcBorders>
              <w:top w:val="single" w:sz="4" w:space="0" w:color="auto"/>
              <w:left w:val="single" w:sz="4" w:space="0" w:color="auto"/>
              <w:bottom w:val="single" w:sz="4" w:space="0" w:color="auto"/>
              <w:right w:val="single" w:sz="4" w:space="0" w:color="auto"/>
            </w:tcBorders>
            <w:vAlign w:val="center"/>
          </w:tcPr>
          <w:p w14:paraId="49548F78" w14:textId="2B208DE1" w:rsidR="00326855" w:rsidRPr="00CA678E" w:rsidRDefault="009E4305" w:rsidP="00326855">
            <w:pPr>
              <w:pStyle w:val="Naslov1"/>
              <w:keepNext w:val="0"/>
              <w:widowControl w:val="0"/>
              <w:tabs>
                <w:tab w:val="left" w:pos="360"/>
              </w:tabs>
              <w:spacing w:before="0" w:after="0" w:line="240" w:lineRule="auto"/>
              <w:rPr>
                <w:rFonts w:cs="Arial"/>
                <w:b w:val="0"/>
                <w:bCs/>
                <w:sz w:val="20"/>
                <w:szCs w:val="20"/>
              </w:rPr>
            </w:pPr>
            <w:r w:rsidRPr="009E4305">
              <w:rPr>
                <w:rFonts w:cs="Arial"/>
                <w:b w:val="0"/>
                <w:bCs/>
                <w:sz w:val="20"/>
                <w:szCs w:val="20"/>
              </w:rPr>
              <w:t>358.127,28</w:t>
            </w:r>
          </w:p>
        </w:tc>
      </w:tr>
      <w:tr w:rsidR="00326855" w:rsidRPr="00CA678E" w14:paraId="39638BDC"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AF47B5A"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2CF07B"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126EC8"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30CF2A"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088564C"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23483ACD"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3AF94047"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23B6F8" w14:textId="795FCBEB" w:rsidR="00326855" w:rsidRPr="00CA678E" w:rsidRDefault="002E0BA8" w:rsidP="00326855">
            <w:pPr>
              <w:pStyle w:val="Naslov1"/>
              <w:keepNext w:val="0"/>
              <w:widowControl w:val="0"/>
              <w:tabs>
                <w:tab w:val="left" w:pos="360"/>
              </w:tabs>
              <w:spacing w:before="0" w:after="0" w:line="240" w:lineRule="auto"/>
              <w:rPr>
                <w:rFonts w:cs="Arial"/>
                <w:sz w:val="20"/>
                <w:szCs w:val="20"/>
              </w:rPr>
            </w:pPr>
            <w:r w:rsidRPr="002E0BA8">
              <w:rPr>
                <w:rFonts w:cs="Arial"/>
                <w:sz w:val="20"/>
                <w:szCs w:val="20"/>
              </w:rPr>
              <w:t>362.864,81</w:t>
            </w:r>
          </w:p>
        </w:tc>
        <w:tc>
          <w:tcPr>
            <w:tcW w:w="2128" w:type="dxa"/>
            <w:tcBorders>
              <w:top w:val="single" w:sz="4" w:space="0" w:color="auto"/>
              <w:left w:val="single" w:sz="4" w:space="0" w:color="auto"/>
              <w:bottom w:val="single" w:sz="4" w:space="0" w:color="auto"/>
              <w:right w:val="single" w:sz="4" w:space="0" w:color="auto"/>
            </w:tcBorders>
            <w:vAlign w:val="center"/>
          </w:tcPr>
          <w:p w14:paraId="002EED0A" w14:textId="2D138ADE" w:rsidR="00326855" w:rsidRPr="00CA678E" w:rsidRDefault="009E4305" w:rsidP="00326855">
            <w:pPr>
              <w:pStyle w:val="Naslov1"/>
              <w:keepNext w:val="0"/>
              <w:widowControl w:val="0"/>
              <w:tabs>
                <w:tab w:val="left" w:pos="360"/>
              </w:tabs>
              <w:spacing w:before="0" w:after="0" w:line="240" w:lineRule="auto"/>
              <w:rPr>
                <w:rFonts w:cs="Arial"/>
                <w:sz w:val="20"/>
                <w:szCs w:val="20"/>
              </w:rPr>
            </w:pPr>
            <w:r w:rsidRPr="009E4305">
              <w:rPr>
                <w:rFonts w:cs="Arial"/>
                <w:sz w:val="20"/>
                <w:szCs w:val="20"/>
              </w:rPr>
              <w:t>358.127,28</w:t>
            </w:r>
          </w:p>
        </w:tc>
      </w:tr>
      <w:tr w:rsidR="00326855" w:rsidRPr="00CA678E" w14:paraId="3D237C8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326855" w:rsidRPr="00CA678E" w:rsidRDefault="00326855" w:rsidP="00326855">
            <w:pPr>
              <w:pStyle w:val="Naslov1"/>
              <w:keepNext w:val="0"/>
              <w:widowControl w:val="0"/>
              <w:tabs>
                <w:tab w:val="left" w:pos="2340"/>
              </w:tabs>
              <w:spacing w:before="0" w:after="0" w:line="240" w:lineRule="auto"/>
              <w:rPr>
                <w:rFonts w:cs="Arial"/>
                <w:sz w:val="20"/>
                <w:szCs w:val="20"/>
              </w:rPr>
            </w:pPr>
            <w:r w:rsidRPr="00CA678E">
              <w:rPr>
                <w:rFonts w:cs="Arial"/>
                <w:sz w:val="20"/>
                <w:szCs w:val="20"/>
              </w:rPr>
              <w:t>II.c Načrtovana nadomestitev zmanjšanih prihodkov in povečanih odhodkov proračuna:</w:t>
            </w:r>
          </w:p>
        </w:tc>
      </w:tr>
      <w:tr w:rsidR="00326855" w:rsidRPr="00CA678E" w14:paraId="1F2D5A3A"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56C207B" w14:textId="77777777" w:rsidR="00326855" w:rsidRPr="00CA678E" w:rsidRDefault="00326855" w:rsidP="00326855">
            <w:pPr>
              <w:widowControl w:val="0"/>
              <w:spacing w:line="240" w:lineRule="auto"/>
              <w:ind w:left="-122" w:right="-112"/>
              <w:jc w:val="center"/>
              <w:rPr>
                <w:rFonts w:cs="Arial"/>
                <w:szCs w:val="20"/>
                <w:lang w:val="sl-SI"/>
              </w:rPr>
            </w:pPr>
            <w:r w:rsidRPr="00CA678E">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026CA53" w14:textId="77777777" w:rsidR="00326855" w:rsidRPr="00CA678E" w:rsidRDefault="00326855" w:rsidP="00326855">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B2CC279" w14:textId="77777777" w:rsidR="00326855" w:rsidRPr="00CA678E" w:rsidRDefault="00326855" w:rsidP="00326855">
            <w:pPr>
              <w:widowControl w:val="0"/>
              <w:spacing w:line="240" w:lineRule="auto"/>
              <w:ind w:left="-122" w:right="-112"/>
              <w:jc w:val="center"/>
              <w:rPr>
                <w:rFonts w:cs="Arial"/>
                <w:szCs w:val="20"/>
                <w:lang w:val="sl-SI"/>
              </w:rPr>
            </w:pPr>
            <w:r w:rsidRPr="00CA678E">
              <w:rPr>
                <w:rFonts w:cs="Arial"/>
                <w:szCs w:val="20"/>
                <w:lang w:val="sl-SI"/>
              </w:rPr>
              <w:t>Znesek za t + 1</w:t>
            </w:r>
          </w:p>
        </w:tc>
      </w:tr>
      <w:tr w:rsidR="00326855" w:rsidRPr="00CA678E" w14:paraId="1720F675"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9EB1460"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A796E48"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F889DF7"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0767A420"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69BA54B"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C211053"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B7C3771"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3FF74362"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E100A56"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8694D40"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AC55915" w14:textId="77777777" w:rsidR="00326855" w:rsidRPr="00CA678E" w:rsidRDefault="00326855" w:rsidP="00326855">
            <w:pPr>
              <w:pStyle w:val="Naslov1"/>
              <w:keepNext w:val="0"/>
              <w:widowControl w:val="0"/>
              <w:tabs>
                <w:tab w:val="left" w:pos="360"/>
              </w:tabs>
              <w:spacing w:before="0" w:after="0" w:line="240" w:lineRule="auto"/>
              <w:rPr>
                <w:rFonts w:cs="Arial"/>
                <w:b w:val="0"/>
                <w:bCs/>
                <w:sz w:val="20"/>
                <w:szCs w:val="20"/>
              </w:rPr>
            </w:pPr>
          </w:p>
        </w:tc>
      </w:tr>
      <w:tr w:rsidR="00326855" w:rsidRPr="00CA678E" w14:paraId="7FFCBC88" w14:textId="77777777" w:rsidTr="00D63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BE0EEC1"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F342805"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EF033B7" w14:textId="77777777" w:rsidR="00326855" w:rsidRPr="00CA678E" w:rsidRDefault="00326855" w:rsidP="00326855">
            <w:pPr>
              <w:pStyle w:val="Naslov1"/>
              <w:keepNext w:val="0"/>
              <w:widowControl w:val="0"/>
              <w:tabs>
                <w:tab w:val="left" w:pos="360"/>
              </w:tabs>
              <w:spacing w:before="0" w:after="0" w:line="240" w:lineRule="auto"/>
              <w:rPr>
                <w:rFonts w:cs="Arial"/>
                <w:sz w:val="20"/>
                <w:szCs w:val="20"/>
              </w:rPr>
            </w:pPr>
          </w:p>
        </w:tc>
      </w:tr>
      <w:tr w:rsidR="00326855" w:rsidRPr="008E5501" w14:paraId="5723EBA4" w14:textId="77777777" w:rsidTr="00D63A12">
        <w:trPr>
          <w:trHeight w:val="1910"/>
        </w:trPr>
        <w:tc>
          <w:tcPr>
            <w:tcW w:w="9100" w:type="dxa"/>
            <w:gridSpan w:val="12"/>
          </w:tcPr>
          <w:p w14:paraId="1DD9B16F" w14:textId="77777777" w:rsidR="00326855" w:rsidRPr="00CA678E" w:rsidRDefault="00326855" w:rsidP="00326855">
            <w:pPr>
              <w:widowControl w:val="0"/>
              <w:spacing w:line="240" w:lineRule="auto"/>
              <w:rPr>
                <w:rFonts w:cs="Arial"/>
                <w:b/>
                <w:szCs w:val="20"/>
                <w:lang w:val="sl-SI"/>
              </w:rPr>
            </w:pPr>
          </w:p>
          <w:p w14:paraId="4378A4E6" w14:textId="77777777" w:rsidR="00326855" w:rsidRPr="00CA678E" w:rsidRDefault="00326855" w:rsidP="00326855">
            <w:pPr>
              <w:widowControl w:val="0"/>
              <w:spacing w:line="240" w:lineRule="auto"/>
              <w:rPr>
                <w:rFonts w:cs="Arial"/>
                <w:b/>
                <w:szCs w:val="20"/>
                <w:lang w:val="sl-SI"/>
              </w:rPr>
            </w:pPr>
            <w:r w:rsidRPr="00CA678E">
              <w:rPr>
                <w:rFonts w:cs="Arial"/>
                <w:b/>
                <w:szCs w:val="20"/>
                <w:lang w:val="sl-SI"/>
              </w:rPr>
              <w:t>OBRAZLOŽITEV:</w:t>
            </w:r>
          </w:p>
          <w:p w14:paraId="065AE087" w14:textId="77777777" w:rsidR="00326855" w:rsidRPr="00CA678E" w:rsidRDefault="00326855" w:rsidP="00326855">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326855" w:rsidRPr="00CA678E" w:rsidRDefault="00326855" w:rsidP="00326855">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326855" w:rsidRPr="00CA678E" w:rsidRDefault="00326855" w:rsidP="00326855">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326855" w:rsidRPr="00CA678E" w:rsidRDefault="00326855" w:rsidP="00326855">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326855" w:rsidRPr="00CA678E" w:rsidRDefault="00326855" w:rsidP="00326855">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326855" w:rsidRPr="00CA678E" w:rsidRDefault="00326855" w:rsidP="00326855">
            <w:pPr>
              <w:widowControl w:val="0"/>
              <w:spacing w:line="240" w:lineRule="auto"/>
              <w:ind w:left="284"/>
              <w:rPr>
                <w:rFonts w:cs="Arial"/>
                <w:szCs w:val="20"/>
                <w:lang w:val="sl-SI" w:eastAsia="sl-SI"/>
              </w:rPr>
            </w:pPr>
          </w:p>
          <w:p w14:paraId="0E4F74D0" w14:textId="77777777" w:rsidR="00326855" w:rsidRPr="00CA678E" w:rsidRDefault="00326855" w:rsidP="00326855">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326855" w:rsidRPr="00CA678E"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326855" w:rsidRPr="00CA678E" w:rsidRDefault="00326855" w:rsidP="00326855">
            <w:pPr>
              <w:widowControl w:val="0"/>
              <w:suppressAutoHyphens/>
              <w:spacing w:line="240" w:lineRule="auto"/>
              <w:ind w:left="720"/>
              <w:jc w:val="both"/>
              <w:rPr>
                <w:rFonts w:cs="Arial"/>
                <w:b/>
                <w:szCs w:val="20"/>
                <w:lang w:val="sl-SI" w:eastAsia="sl-SI"/>
              </w:rPr>
            </w:pPr>
            <w:r w:rsidRPr="00CA678E">
              <w:rPr>
                <w:rFonts w:cs="Arial"/>
                <w:b/>
                <w:szCs w:val="20"/>
                <w:lang w:val="sl-SI" w:eastAsia="sl-SI"/>
              </w:rPr>
              <w:t>II.a Pravice porabe za izvedbo predlaganih rešitev so zagotovljene:</w:t>
            </w:r>
          </w:p>
          <w:p w14:paraId="173E12D5" w14:textId="77777777" w:rsidR="00326855" w:rsidRPr="00CA678E"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3652CC0" w14:textId="77777777" w:rsidR="00326855" w:rsidRPr="00CA678E" w:rsidRDefault="00326855" w:rsidP="00326855">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326855" w:rsidRPr="00CA678E" w:rsidRDefault="00326855" w:rsidP="00326855">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lastRenderedPageBreak/>
              <w:t xml:space="preserve">projekt oziroma ukrep, s katerim se bodo dosegli cilji vladnega gradiva, in </w:t>
            </w:r>
          </w:p>
          <w:p w14:paraId="181DD224" w14:textId="77777777" w:rsidR="00326855" w:rsidRPr="00CA678E" w:rsidRDefault="00326855" w:rsidP="00326855">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326855" w:rsidRPr="00CA678E"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2E685AE" w14:textId="77777777" w:rsidR="00326855" w:rsidRPr="00CA678E" w:rsidRDefault="00326855" w:rsidP="00326855">
            <w:pPr>
              <w:widowControl w:val="0"/>
              <w:suppressAutoHyphens/>
              <w:spacing w:line="240" w:lineRule="auto"/>
              <w:ind w:left="714"/>
              <w:jc w:val="both"/>
              <w:rPr>
                <w:rFonts w:cs="Arial"/>
                <w:b/>
                <w:szCs w:val="20"/>
                <w:lang w:val="sl-SI" w:eastAsia="sl-SI"/>
              </w:rPr>
            </w:pPr>
            <w:r w:rsidRPr="00CA678E">
              <w:rPr>
                <w:rFonts w:cs="Arial"/>
                <w:b/>
                <w:szCs w:val="20"/>
                <w:lang w:val="sl-SI" w:eastAsia="sl-SI"/>
              </w:rPr>
              <w:t>II.b Manjkajoče pravice porabe bodo zagotovljene s prerazporeditvijo:</w:t>
            </w:r>
          </w:p>
          <w:p w14:paraId="20A332E3" w14:textId="77777777" w:rsidR="00326855" w:rsidRPr="00CA678E"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FE3FDAA" w14:textId="77777777" w:rsidR="00326855" w:rsidRPr="00CA678E" w:rsidRDefault="00326855" w:rsidP="00326855">
            <w:pPr>
              <w:widowControl w:val="0"/>
              <w:suppressAutoHyphens/>
              <w:spacing w:line="240" w:lineRule="auto"/>
              <w:ind w:left="714"/>
              <w:jc w:val="both"/>
              <w:rPr>
                <w:rFonts w:cs="Arial"/>
                <w:b/>
                <w:szCs w:val="20"/>
                <w:lang w:val="sl-SI" w:eastAsia="sl-SI"/>
              </w:rPr>
            </w:pPr>
            <w:r w:rsidRPr="00CA678E">
              <w:rPr>
                <w:rFonts w:cs="Arial"/>
                <w:b/>
                <w:szCs w:val="20"/>
                <w:lang w:val="sl-SI" w:eastAsia="sl-SI"/>
              </w:rPr>
              <w:t>II.c Načrtovana nadomestitev zmanjšanih prihodkov in povečanih odhodkov proračuna:</w:t>
            </w:r>
          </w:p>
          <w:p w14:paraId="58873C5F" w14:textId="77777777" w:rsidR="00326855" w:rsidRPr="008A640B" w:rsidRDefault="00326855" w:rsidP="00326855">
            <w:pPr>
              <w:widowControl w:val="0"/>
              <w:spacing w:line="240" w:lineRule="auto"/>
              <w:ind w:left="284"/>
              <w:jc w:val="both"/>
              <w:rPr>
                <w:rFonts w:cs="Arial"/>
                <w:szCs w:val="20"/>
                <w:lang w:val="sl-SI" w:eastAsia="sl-SI"/>
              </w:rPr>
            </w:pPr>
            <w:r w:rsidRPr="00CA678E">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326855" w:rsidRPr="008E5501" w14:paraId="52DAA1EE" w14:textId="77777777" w:rsidTr="00D63A12">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1813D855" w14:textId="77777777" w:rsidR="00326855" w:rsidRPr="00CA678E" w:rsidRDefault="00326855" w:rsidP="00326855">
            <w:pPr>
              <w:spacing w:line="240" w:lineRule="auto"/>
              <w:rPr>
                <w:rFonts w:cs="Arial"/>
                <w:b/>
                <w:szCs w:val="20"/>
                <w:lang w:val="sl-SI"/>
              </w:rPr>
            </w:pPr>
            <w:r w:rsidRPr="00CA678E">
              <w:rPr>
                <w:rFonts w:cs="Arial"/>
                <w:b/>
                <w:szCs w:val="20"/>
                <w:lang w:val="sl-SI"/>
              </w:rPr>
              <w:lastRenderedPageBreak/>
              <w:t>7.b Predstavitev ocene finančnih posledic pod 40.000 EUR:</w:t>
            </w:r>
          </w:p>
          <w:p w14:paraId="73DBD080" w14:textId="476DECF4" w:rsidR="00326855" w:rsidRPr="00875CAD" w:rsidRDefault="00326855" w:rsidP="00326855">
            <w:pPr>
              <w:spacing w:line="240" w:lineRule="auto"/>
              <w:rPr>
                <w:rFonts w:cs="Arial"/>
                <w:szCs w:val="20"/>
                <w:lang w:val="sl-SI"/>
              </w:rPr>
            </w:pPr>
            <w:r w:rsidRPr="00CA678E">
              <w:rPr>
                <w:rFonts w:cs="Arial"/>
                <w:b/>
                <w:szCs w:val="20"/>
                <w:lang w:val="sl-SI"/>
              </w:rPr>
              <w:t>Kratka obrazložitev</w:t>
            </w:r>
          </w:p>
        </w:tc>
      </w:tr>
      <w:tr w:rsidR="00326855" w:rsidRPr="008E5501" w14:paraId="450F360F" w14:textId="77777777" w:rsidTr="00D63A12">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288302CD" w14:textId="77777777" w:rsidR="00326855" w:rsidRPr="00CA678E" w:rsidRDefault="00326855" w:rsidP="00326855">
            <w:pPr>
              <w:spacing w:line="240" w:lineRule="auto"/>
              <w:rPr>
                <w:rFonts w:cs="Arial"/>
                <w:b/>
                <w:szCs w:val="20"/>
                <w:lang w:val="sl-SI"/>
              </w:rPr>
            </w:pPr>
            <w:r w:rsidRPr="00CA678E">
              <w:rPr>
                <w:rFonts w:cs="Arial"/>
                <w:b/>
                <w:szCs w:val="20"/>
                <w:lang w:val="sl-SI"/>
              </w:rPr>
              <w:t>8. Predstavitev sodelovanja z združenji občin:</w:t>
            </w:r>
          </w:p>
        </w:tc>
      </w:tr>
      <w:tr w:rsidR="00326855" w:rsidRPr="00CA678E" w14:paraId="72D54DEC" w14:textId="77777777" w:rsidTr="00D63A12">
        <w:tc>
          <w:tcPr>
            <w:tcW w:w="6669" w:type="dxa"/>
            <w:gridSpan w:val="9"/>
          </w:tcPr>
          <w:p w14:paraId="7399B124"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326855" w:rsidRPr="00AB149A" w:rsidRDefault="00326855" w:rsidP="00326855">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326855" w:rsidRPr="00AB149A" w:rsidRDefault="00326855" w:rsidP="00326855">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326855" w:rsidRPr="00AB149A" w:rsidRDefault="00326855" w:rsidP="00326855">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2431" w:type="dxa"/>
            <w:gridSpan w:val="3"/>
          </w:tcPr>
          <w:p w14:paraId="384CBC01" w14:textId="246ADAE7" w:rsidR="00326855" w:rsidRPr="00AB149A" w:rsidRDefault="00326855" w:rsidP="00326855">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326855" w:rsidRPr="008E5501" w14:paraId="59F3DF09" w14:textId="77777777" w:rsidTr="00D63A12">
        <w:trPr>
          <w:trHeight w:val="274"/>
        </w:trPr>
        <w:tc>
          <w:tcPr>
            <w:tcW w:w="9100" w:type="dxa"/>
            <w:gridSpan w:val="12"/>
          </w:tcPr>
          <w:p w14:paraId="7C1B5596"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DA/NE</w:t>
            </w:r>
          </w:p>
          <w:p w14:paraId="429A6D3A"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občin Slovenije ZOS: DA/NE</w:t>
            </w:r>
          </w:p>
          <w:p w14:paraId="395D1466"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DA/NE</w:t>
            </w:r>
          </w:p>
          <w:p w14:paraId="42E46E16"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50602473"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326855" w:rsidRPr="00AB149A" w:rsidRDefault="00326855" w:rsidP="00326855">
            <w:pPr>
              <w:pStyle w:val="Neotevilenodstavek"/>
              <w:widowControl w:val="0"/>
              <w:spacing w:before="0" w:after="0" w:line="240" w:lineRule="auto"/>
              <w:ind w:left="360"/>
              <w:rPr>
                <w:rFonts w:cs="Arial"/>
                <w:iCs/>
                <w:sz w:val="20"/>
                <w:szCs w:val="20"/>
                <w:lang w:val="sl-SI" w:eastAsia="sl-SI"/>
              </w:rPr>
            </w:pPr>
          </w:p>
          <w:p w14:paraId="17CE21D0"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326855" w:rsidRPr="00CA678E" w14:paraId="18363E5B" w14:textId="77777777" w:rsidTr="00D63A12">
        <w:tc>
          <w:tcPr>
            <w:tcW w:w="9100" w:type="dxa"/>
            <w:gridSpan w:val="12"/>
            <w:vAlign w:val="center"/>
          </w:tcPr>
          <w:p w14:paraId="7BC03821" w14:textId="77777777" w:rsidR="00326855" w:rsidRPr="00AB149A" w:rsidRDefault="00326855" w:rsidP="00326855">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9. Predstavitev sodelovanja javnosti:</w:t>
            </w:r>
          </w:p>
        </w:tc>
      </w:tr>
      <w:tr w:rsidR="00326855" w:rsidRPr="00CA678E" w14:paraId="10C2E06A" w14:textId="77777777" w:rsidTr="00D63A12">
        <w:tc>
          <w:tcPr>
            <w:tcW w:w="6669" w:type="dxa"/>
            <w:gridSpan w:val="9"/>
          </w:tcPr>
          <w:p w14:paraId="7402DFFA" w14:textId="77777777" w:rsidR="00326855" w:rsidRPr="00AB149A" w:rsidRDefault="00326855" w:rsidP="00326855">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2431" w:type="dxa"/>
            <w:gridSpan w:val="3"/>
          </w:tcPr>
          <w:p w14:paraId="2D577F7E" w14:textId="25EC800A" w:rsidR="00326855" w:rsidRPr="00AB149A" w:rsidRDefault="00326855" w:rsidP="00326855">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326855" w:rsidRPr="00A93FA2" w14:paraId="5BEC2C85" w14:textId="77777777" w:rsidTr="00D63A12">
        <w:tc>
          <w:tcPr>
            <w:tcW w:w="9100" w:type="dxa"/>
            <w:gridSpan w:val="12"/>
          </w:tcPr>
          <w:p w14:paraId="1F27FB9B" w14:textId="16F9BF9B" w:rsidR="00326855" w:rsidRPr="00AB149A" w:rsidRDefault="00326855" w:rsidP="00326855">
            <w:pPr>
              <w:pStyle w:val="Neotevilenodstavek"/>
              <w:widowControl w:val="0"/>
              <w:spacing w:before="0" w:after="0" w:line="240" w:lineRule="auto"/>
              <w:rPr>
                <w:rFonts w:cs="Arial"/>
                <w:iCs/>
                <w:sz w:val="20"/>
                <w:szCs w:val="20"/>
                <w:lang w:val="sl-SI" w:eastAsia="sl-SI"/>
              </w:rPr>
            </w:pPr>
          </w:p>
        </w:tc>
      </w:tr>
      <w:tr w:rsidR="00326855" w:rsidRPr="008E5501" w14:paraId="72F33795" w14:textId="77777777" w:rsidTr="00D63A12">
        <w:tc>
          <w:tcPr>
            <w:tcW w:w="9100" w:type="dxa"/>
            <w:gridSpan w:val="12"/>
          </w:tcPr>
          <w:p w14:paraId="0E74C189"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326855" w:rsidRPr="00AB149A" w:rsidRDefault="00326855" w:rsidP="00326855">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6D4C01D7"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326855" w:rsidRPr="00AB149A" w:rsidRDefault="00326855" w:rsidP="00326855">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lastRenderedPageBreak/>
              <w:t>niso bili upoštevani.</w:t>
            </w:r>
          </w:p>
          <w:p w14:paraId="233A2992"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095981E9"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3815BD45"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Poročilo je bilo dano ……………..</w:t>
            </w:r>
          </w:p>
          <w:p w14:paraId="350AD1E4"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p w14:paraId="7B22D8CA"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326855" w:rsidRPr="00AB149A" w:rsidRDefault="00326855" w:rsidP="00326855">
            <w:pPr>
              <w:pStyle w:val="Neotevilenodstavek"/>
              <w:widowControl w:val="0"/>
              <w:spacing w:before="0" w:after="0" w:line="240" w:lineRule="auto"/>
              <w:rPr>
                <w:rFonts w:cs="Arial"/>
                <w:iCs/>
                <w:sz w:val="20"/>
                <w:szCs w:val="20"/>
                <w:lang w:val="sl-SI" w:eastAsia="sl-SI"/>
              </w:rPr>
            </w:pPr>
          </w:p>
        </w:tc>
      </w:tr>
      <w:tr w:rsidR="00326855" w:rsidRPr="00CA678E" w14:paraId="58D87806" w14:textId="77777777" w:rsidTr="00D63A12">
        <w:tc>
          <w:tcPr>
            <w:tcW w:w="6669" w:type="dxa"/>
            <w:gridSpan w:val="9"/>
            <w:vAlign w:val="center"/>
          </w:tcPr>
          <w:p w14:paraId="77A8485D" w14:textId="77777777" w:rsidR="00326855" w:rsidRPr="00AB149A" w:rsidRDefault="00326855" w:rsidP="00326855">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lastRenderedPageBreak/>
              <w:t>10. Pri pripravi gradiva so bile upoštevane zahteve iz Resolucije o normativni dejavnosti:</w:t>
            </w:r>
          </w:p>
        </w:tc>
        <w:tc>
          <w:tcPr>
            <w:tcW w:w="2431" w:type="dxa"/>
            <w:gridSpan w:val="3"/>
            <w:vAlign w:val="center"/>
          </w:tcPr>
          <w:p w14:paraId="0DED04A9" w14:textId="71BEA87F" w:rsidR="00326855" w:rsidRPr="00AB149A" w:rsidRDefault="00326855" w:rsidP="00326855">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326855" w:rsidRPr="00CA678E" w14:paraId="6EDEF23F" w14:textId="77777777" w:rsidTr="00D63A12">
        <w:tc>
          <w:tcPr>
            <w:tcW w:w="6669" w:type="dxa"/>
            <w:gridSpan w:val="9"/>
            <w:vAlign w:val="center"/>
          </w:tcPr>
          <w:p w14:paraId="0381539A" w14:textId="77777777" w:rsidR="00326855" w:rsidRPr="00AB149A" w:rsidRDefault="00326855" w:rsidP="00326855">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11. Gradivo je uvrščeno v delovni program vlade:</w:t>
            </w:r>
          </w:p>
        </w:tc>
        <w:tc>
          <w:tcPr>
            <w:tcW w:w="2431" w:type="dxa"/>
            <w:gridSpan w:val="3"/>
            <w:vAlign w:val="center"/>
          </w:tcPr>
          <w:p w14:paraId="1370F11F" w14:textId="1EFA331D" w:rsidR="00326855" w:rsidRPr="00AB149A" w:rsidRDefault="00326855" w:rsidP="00326855">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326855" w:rsidRPr="00CA678E" w14:paraId="022EB052" w14:textId="77777777" w:rsidTr="00D63A12">
        <w:tc>
          <w:tcPr>
            <w:tcW w:w="9100" w:type="dxa"/>
            <w:gridSpan w:val="12"/>
            <w:tcBorders>
              <w:top w:val="single" w:sz="4" w:space="0" w:color="000000"/>
              <w:left w:val="single" w:sz="4" w:space="0" w:color="000000"/>
              <w:bottom w:val="single" w:sz="4" w:space="0" w:color="000000"/>
              <w:right w:val="single" w:sz="4" w:space="0" w:color="000000"/>
            </w:tcBorders>
          </w:tcPr>
          <w:p w14:paraId="7A005FBB" w14:textId="77777777" w:rsidR="00326855" w:rsidRDefault="00326855" w:rsidP="00326855">
            <w:pPr>
              <w:pStyle w:val="Poglavje"/>
              <w:widowControl w:val="0"/>
              <w:spacing w:before="0" w:after="0" w:line="240" w:lineRule="auto"/>
              <w:ind w:left="3400"/>
              <w:jc w:val="left"/>
              <w:rPr>
                <w:b w:val="0"/>
                <w:sz w:val="20"/>
                <w:szCs w:val="20"/>
              </w:rPr>
            </w:pPr>
            <w:r>
              <w:rPr>
                <w:b w:val="0"/>
                <w:sz w:val="20"/>
                <w:szCs w:val="20"/>
              </w:rPr>
              <w:t xml:space="preserve">                                           </w:t>
            </w:r>
          </w:p>
          <w:p w14:paraId="2ED87B60" w14:textId="77777777" w:rsidR="00E02C4F" w:rsidRDefault="00E02C4F" w:rsidP="00326855">
            <w:pPr>
              <w:pStyle w:val="Poglavje"/>
              <w:widowControl w:val="0"/>
              <w:spacing w:before="0" w:after="0" w:line="240" w:lineRule="auto"/>
              <w:ind w:left="3400"/>
              <w:jc w:val="left"/>
              <w:rPr>
                <w:b w:val="0"/>
                <w:sz w:val="20"/>
                <w:szCs w:val="20"/>
              </w:rPr>
            </w:pPr>
            <w:r w:rsidRPr="00E02C4F">
              <w:rPr>
                <w:b w:val="0"/>
                <w:sz w:val="20"/>
                <w:szCs w:val="20"/>
              </w:rPr>
              <w:t xml:space="preserve">V funkciji ministra za naravne vire in prostor </w:t>
            </w:r>
          </w:p>
          <w:p w14:paraId="0195921A" w14:textId="508F91C8" w:rsidR="00326855" w:rsidRDefault="00E02C4F" w:rsidP="00326855">
            <w:pPr>
              <w:pStyle w:val="Poglavje"/>
              <w:widowControl w:val="0"/>
              <w:spacing w:before="0" w:after="0" w:line="240" w:lineRule="auto"/>
              <w:ind w:left="3400"/>
              <w:jc w:val="left"/>
              <w:rPr>
                <w:b w:val="0"/>
                <w:sz w:val="20"/>
                <w:szCs w:val="20"/>
              </w:rPr>
            </w:pPr>
            <w:r w:rsidRPr="00E02C4F">
              <w:rPr>
                <w:b w:val="0"/>
                <w:sz w:val="20"/>
                <w:szCs w:val="20"/>
              </w:rPr>
              <w:t>mag. Alenka Bratušek, ministrica za infrastrukturo</w:t>
            </w:r>
          </w:p>
          <w:p w14:paraId="6212B175" w14:textId="77777777" w:rsidR="00326855" w:rsidRPr="0028693D" w:rsidRDefault="00326855" w:rsidP="00326855">
            <w:pPr>
              <w:pStyle w:val="Poglavje"/>
              <w:widowControl w:val="0"/>
              <w:spacing w:before="0" w:after="0" w:line="240" w:lineRule="auto"/>
              <w:ind w:left="3400"/>
              <w:jc w:val="left"/>
              <w:rPr>
                <w:b w:val="0"/>
                <w:sz w:val="20"/>
                <w:szCs w:val="20"/>
              </w:rPr>
            </w:pPr>
          </w:p>
        </w:tc>
      </w:tr>
    </w:tbl>
    <w:p w14:paraId="542EFE6C" w14:textId="77777777" w:rsidR="00BE519D" w:rsidRDefault="00BE519D" w:rsidP="00BE519D">
      <w:pPr>
        <w:tabs>
          <w:tab w:val="left" w:pos="708"/>
        </w:tabs>
        <w:spacing w:line="240" w:lineRule="auto"/>
        <w:rPr>
          <w:rFonts w:eastAsia="Calibri"/>
          <w:szCs w:val="20"/>
          <w:lang w:val="sl-SI"/>
        </w:rPr>
      </w:pPr>
    </w:p>
    <w:p w14:paraId="29E35DC3" w14:textId="77777777" w:rsidR="00BE519D" w:rsidRDefault="00BE519D" w:rsidP="00BE519D">
      <w:pPr>
        <w:tabs>
          <w:tab w:val="left" w:pos="708"/>
        </w:tabs>
        <w:spacing w:line="240" w:lineRule="auto"/>
        <w:rPr>
          <w:rFonts w:eastAsia="Calibri"/>
          <w:szCs w:val="20"/>
          <w:lang w:val="sl-SI"/>
        </w:rPr>
      </w:pPr>
    </w:p>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8E63D9" w:rsidRDefault="00E0360B" w:rsidP="00E0360B">
      <w:pPr>
        <w:numPr>
          <w:ilvl w:val="0"/>
          <w:numId w:val="16"/>
        </w:numPr>
        <w:spacing w:line="240" w:lineRule="auto"/>
        <w:rPr>
          <w:rFonts w:cs="Arial"/>
          <w:szCs w:val="20"/>
          <w:lang w:val="sl-SI"/>
        </w:rPr>
      </w:pPr>
      <w:r w:rsidRPr="008E63D9">
        <w:rPr>
          <w:rFonts w:cs="Arial"/>
          <w:szCs w:val="20"/>
          <w:lang w:val="sl-SI"/>
        </w:rPr>
        <w:t xml:space="preserve">Priloga 1: Obrazložitev </w:t>
      </w:r>
    </w:p>
    <w:p w14:paraId="44DA4D69" w14:textId="77777777" w:rsidR="00E0360B" w:rsidRPr="008E63D9" w:rsidRDefault="00E0360B" w:rsidP="00E0360B">
      <w:pPr>
        <w:numPr>
          <w:ilvl w:val="0"/>
          <w:numId w:val="16"/>
        </w:numPr>
        <w:spacing w:line="240" w:lineRule="auto"/>
        <w:rPr>
          <w:rFonts w:cs="Arial"/>
          <w:szCs w:val="20"/>
          <w:lang w:val="sl-SI"/>
        </w:rPr>
      </w:pPr>
      <w:r w:rsidRPr="008E63D9">
        <w:rPr>
          <w:rFonts w:cs="Arial"/>
          <w:szCs w:val="20"/>
          <w:lang w:val="sl-SI"/>
        </w:rPr>
        <w:t xml:space="preserve">Priloga 2: Izpis Obrazca 3 iz sistema MFERAC </w:t>
      </w:r>
    </w:p>
    <w:p w14:paraId="652A8006" w14:textId="454CA8E5"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8E63D9">
        <w:rPr>
          <w:rFonts w:cs="Arial"/>
          <w:b w:val="0"/>
          <w:bCs/>
          <w:iCs/>
          <w:sz w:val="20"/>
          <w:szCs w:val="20"/>
          <w:lang w:val="sl-SI"/>
        </w:rPr>
        <w:t>Priloga  3: Mnenje Ministrstva za</w:t>
      </w:r>
      <w:r w:rsidRPr="00E0360B">
        <w:rPr>
          <w:rFonts w:cs="Arial"/>
          <w:b w:val="0"/>
          <w:bCs/>
          <w:iCs/>
          <w:sz w:val="20"/>
          <w:szCs w:val="20"/>
        </w:rPr>
        <w:t xml:space="preserve"> finance</w:t>
      </w:r>
    </w:p>
    <w:p w14:paraId="25735919" w14:textId="77777777" w:rsidR="00E0360B" w:rsidRDefault="00E0360B" w:rsidP="00E0360B">
      <w:pPr>
        <w:pStyle w:val="Naslovpredpisa"/>
        <w:spacing w:before="0" w:after="0" w:line="240" w:lineRule="auto"/>
        <w:jc w:val="left"/>
        <w:rPr>
          <w:rFonts w:eastAsia="Calibri"/>
          <w:b w:val="0"/>
          <w:sz w:val="20"/>
          <w:szCs w:val="20"/>
          <w:lang w:val="pt-PT" w:eastAsia="en-US"/>
        </w:rPr>
      </w:pP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Pr="00E0360B" w:rsidRDefault="00BE519D" w:rsidP="00E0360B">
      <w:pPr>
        <w:pStyle w:val="Naslovpredpisa"/>
        <w:spacing w:before="0" w:after="0" w:line="260" w:lineRule="exact"/>
        <w:rPr>
          <w:bCs/>
          <w:szCs w:val="20"/>
          <w:lang w:val="pt-PT"/>
        </w:rPr>
      </w:pPr>
      <w:r w:rsidRPr="00E0360B">
        <w:rPr>
          <w:bCs/>
          <w:szCs w:val="20"/>
          <w:lang w:val="pt-PT"/>
        </w:rPr>
        <w:t>OBRAZLOŽITEV</w:t>
      </w:r>
    </w:p>
    <w:p w14:paraId="4DC0340F" w14:textId="04228705" w:rsidR="00BE519D" w:rsidRDefault="00BE519D" w:rsidP="00BE519D">
      <w:pPr>
        <w:pStyle w:val="Naslovpredpisa"/>
        <w:spacing w:before="0" w:after="0" w:line="260" w:lineRule="exact"/>
        <w:jc w:val="left"/>
        <w:rPr>
          <w:b w:val="0"/>
          <w:szCs w:val="20"/>
          <w:lang w:val="pt-PT"/>
        </w:rPr>
      </w:pPr>
    </w:p>
    <w:p w14:paraId="5CB0EDD2" w14:textId="631DFE7A" w:rsidR="008E5501" w:rsidRPr="008E5501" w:rsidRDefault="008E5501" w:rsidP="008E5501">
      <w:pPr>
        <w:autoSpaceDE w:val="0"/>
        <w:autoSpaceDN w:val="0"/>
        <w:adjustRightInd w:val="0"/>
        <w:spacing w:after="120"/>
        <w:jc w:val="both"/>
        <w:rPr>
          <w:rFonts w:cs="Arial"/>
          <w:color w:val="000000"/>
          <w:szCs w:val="20"/>
          <w:lang w:val="sl-SI"/>
        </w:rPr>
      </w:pPr>
      <w:r>
        <w:rPr>
          <w:rFonts w:cs="Arial"/>
          <w:color w:val="000000"/>
          <w:szCs w:val="20"/>
          <w:lang w:val="sl-SI"/>
        </w:rPr>
        <w:t>Life program je d</w:t>
      </w:r>
      <w:r w:rsidRPr="008E5501">
        <w:rPr>
          <w:rFonts w:cs="Arial"/>
          <w:color w:val="000000"/>
          <w:szCs w:val="20"/>
          <w:lang w:val="sl-SI"/>
        </w:rPr>
        <w:t>oloč</w:t>
      </w:r>
      <w:r>
        <w:rPr>
          <w:rFonts w:cs="Arial"/>
          <w:color w:val="000000"/>
          <w:szCs w:val="20"/>
          <w:lang w:val="sl-SI"/>
        </w:rPr>
        <w:t>en z</w:t>
      </w:r>
      <w:r w:rsidRPr="008E5501">
        <w:rPr>
          <w:rFonts w:cs="Arial"/>
          <w:color w:val="000000"/>
          <w:szCs w:val="20"/>
          <w:lang w:val="sl-SI"/>
        </w:rPr>
        <w:t xml:space="preserve"> UREDB</w:t>
      </w:r>
      <w:r>
        <w:rPr>
          <w:rFonts w:cs="Arial"/>
          <w:color w:val="000000"/>
          <w:szCs w:val="20"/>
          <w:lang w:val="sl-SI"/>
        </w:rPr>
        <w:t>O</w:t>
      </w:r>
      <w:r w:rsidRPr="008E5501">
        <w:rPr>
          <w:rFonts w:cs="Arial"/>
          <w:color w:val="000000"/>
          <w:szCs w:val="20"/>
          <w:lang w:val="sl-SI"/>
        </w:rPr>
        <w:t xml:space="preserve"> (EU) 2021/783 EVROPSKEGA PARLAMENTA IN SVETA z dne 29. aprila 2021 o vzpostavitvi Programa za okolje in podnebne ukrepe (LIFE) ter razveljavitvi Uredbe (EU) št. 1293/2013, Uradni list EU, 17. 5. 2021.</w:t>
      </w:r>
    </w:p>
    <w:p w14:paraId="50896DAC" w14:textId="63852AE5" w:rsidR="008E5501" w:rsidRPr="008E5501" w:rsidRDefault="008E5501" w:rsidP="008E5501">
      <w:pPr>
        <w:autoSpaceDE w:val="0"/>
        <w:autoSpaceDN w:val="0"/>
        <w:adjustRightInd w:val="0"/>
        <w:spacing w:after="120"/>
        <w:jc w:val="both"/>
        <w:rPr>
          <w:rFonts w:cs="Arial"/>
          <w:b/>
          <w:color w:val="000000"/>
          <w:szCs w:val="20"/>
          <w:u w:val="single"/>
          <w:lang w:val="sl-SI"/>
        </w:rPr>
      </w:pPr>
      <w:r w:rsidRPr="008E5501">
        <w:rPr>
          <w:rFonts w:cs="Arial"/>
          <w:b/>
          <w:color w:val="000000"/>
          <w:szCs w:val="20"/>
          <w:u w:val="single"/>
          <w:lang w:val="sl-SI"/>
        </w:rPr>
        <w:t>Namen</w:t>
      </w:r>
    </w:p>
    <w:p w14:paraId="4882CAF5" w14:textId="6D42EBB9" w:rsidR="008E5501" w:rsidRDefault="008E5501" w:rsidP="009013E5">
      <w:pPr>
        <w:pStyle w:val="Naslovpredpisa"/>
        <w:spacing w:before="0" w:after="0" w:line="260" w:lineRule="atLeast"/>
        <w:jc w:val="both"/>
        <w:rPr>
          <w:b w:val="0"/>
          <w:bCs/>
          <w:sz w:val="20"/>
          <w:szCs w:val="20"/>
          <w:lang w:val="sl-SI"/>
        </w:rPr>
      </w:pPr>
      <w:r w:rsidRPr="008E5501">
        <w:rPr>
          <w:b w:val="0"/>
          <w:bCs/>
          <w:sz w:val="20"/>
          <w:szCs w:val="20"/>
          <w:lang w:val="sl-SI"/>
        </w:rPr>
        <w:t>Je finančni instrument EU, namenjen ukrepom na področju ohranjanja narave</w:t>
      </w:r>
      <w:r>
        <w:rPr>
          <w:b w:val="0"/>
          <w:bCs/>
          <w:sz w:val="20"/>
          <w:szCs w:val="20"/>
          <w:lang w:val="sl-SI"/>
        </w:rPr>
        <w:t>,</w:t>
      </w:r>
      <w:r w:rsidRPr="008E5501">
        <w:rPr>
          <w:b w:val="0"/>
          <w:bCs/>
          <w:sz w:val="20"/>
          <w:szCs w:val="20"/>
          <w:lang w:val="sl-SI"/>
        </w:rPr>
        <w:t xml:space="preserve"> varstva okolja</w:t>
      </w:r>
      <w:r>
        <w:rPr>
          <w:b w:val="0"/>
          <w:bCs/>
          <w:sz w:val="20"/>
          <w:szCs w:val="20"/>
          <w:lang w:val="sl-SI"/>
        </w:rPr>
        <w:t>,</w:t>
      </w:r>
      <w:r w:rsidRPr="008E5501">
        <w:rPr>
          <w:b w:val="0"/>
          <w:bCs/>
          <w:sz w:val="20"/>
          <w:szCs w:val="20"/>
          <w:lang w:val="sl-SI"/>
        </w:rPr>
        <w:t xml:space="preserve"> blaženja in prilagajanja podnebnim spremembam</w:t>
      </w:r>
      <w:r>
        <w:rPr>
          <w:b w:val="0"/>
          <w:bCs/>
          <w:sz w:val="20"/>
          <w:szCs w:val="20"/>
          <w:lang w:val="sl-SI"/>
        </w:rPr>
        <w:t xml:space="preserve"> ter prehodu na čisto energijo</w:t>
      </w:r>
      <w:r w:rsidRPr="008E5501">
        <w:rPr>
          <w:b w:val="0"/>
          <w:bCs/>
          <w:sz w:val="20"/>
          <w:szCs w:val="20"/>
          <w:lang w:val="sl-SI"/>
        </w:rPr>
        <w:t xml:space="preserve">. Prispeva k razvoju okoljske politike in zakonodaje Skupnosti, integraciji okolja v druge politike in s tem prispeva k trajnostnemu razvoju skozi financiranje ukrepov in projektov z evropsko dodano vrednostjo. Je centraliziran program,  z njim v celoti upravlja </w:t>
      </w:r>
      <w:r w:rsidR="00256016">
        <w:rPr>
          <w:b w:val="0"/>
          <w:bCs/>
          <w:sz w:val="20"/>
          <w:szCs w:val="20"/>
          <w:lang w:val="sl-SI"/>
        </w:rPr>
        <w:t>Evropska komisija</w:t>
      </w:r>
      <w:r w:rsidRPr="008E5501">
        <w:rPr>
          <w:b w:val="0"/>
          <w:bCs/>
          <w:sz w:val="20"/>
          <w:szCs w:val="20"/>
          <w:lang w:val="sl-SI"/>
        </w:rPr>
        <w:t xml:space="preserve">. </w:t>
      </w:r>
      <w:r w:rsidR="00256016">
        <w:rPr>
          <w:b w:val="0"/>
          <w:bCs/>
          <w:sz w:val="20"/>
          <w:szCs w:val="20"/>
          <w:lang w:val="sl-SI"/>
        </w:rPr>
        <w:t>Države članice</w:t>
      </w:r>
      <w:r w:rsidRPr="008E5501">
        <w:rPr>
          <w:b w:val="0"/>
          <w:bCs/>
          <w:sz w:val="20"/>
          <w:szCs w:val="20"/>
          <w:lang w:val="sl-SI"/>
        </w:rPr>
        <w:t xml:space="preserve"> v skladu z uredbo informirajo vse zainteresirane, lahko pomagajo pri pripravi projektnih predlogov s stališča doseganja meril, po katerih EK izbira projekte lahko pa jih, glede na ustreznost vsebine posameznih projektov, tudi finančno podprejo.</w:t>
      </w:r>
    </w:p>
    <w:p w14:paraId="3C03EB80" w14:textId="7D6E6769" w:rsidR="008E5501" w:rsidRDefault="008E5501" w:rsidP="009013E5">
      <w:pPr>
        <w:pStyle w:val="Naslovpredpisa"/>
        <w:spacing w:before="0" w:after="0" w:line="260" w:lineRule="atLeast"/>
        <w:jc w:val="both"/>
        <w:rPr>
          <w:b w:val="0"/>
          <w:bCs/>
          <w:sz w:val="20"/>
          <w:szCs w:val="20"/>
          <w:lang w:val="sl-SI"/>
        </w:rPr>
      </w:pPr>
    </w:p>
    <w:p w14:paraId="0EFE5527" w14:textId="77777777" w:rsidR="008E5501" w:rsidRPr="008E5501" w:rsidRDefault="008E5501" w:rsidP="008E5501">
      <w:pPr>
        <w:autoSpaceDE w:val="0"/>
        <w:autoSpaceDN w:val="0"/>
        <w:adjustRightInd w:val="0"/>
        <w:spacing w:after="120"/>
        <w:jc w:val="both"/>
        <w:rPr>
          <w:rFonts w:cs="Arial"/>
          <w:b/>
          <w:color w:val="000000"/>
          <w:szCs w:val="20"/>
          <w:u w:val="single"/>
          <w:lang w:val="sl-SI"/>
        </w:rPr>
      </w:pPr>
      <w:r w:rsidRPr="008E5501">
        <w:rPr>
          <w:rFonts w:cs="Arial"/>
          <w:b/>
          <w:color w:val="000000"/>
          <w:szCs w:val="20"/>
          <w:u w:val="single"/>
          <w:lang w:val="sl-SI"/>
        </w:rPr>
        <w:t>Cilji</w:t>
      </w:r>
    </w:p>
    <w:p w14:paraId="4E15685F" w14:textId="5FC8266A" w:rsidR="008E5501" w:rsidRDefault="008E5501" w:rsidP="002D2C38">
      <w:pPr>
        <w:pStyle w:val="Naslovpredpisa"/>
        <w:spacing w:before="0" w:after="0" w:line="260" w:lineRule="atLeast"/>
        <w:jc w:val="both"/>
        <w:rPr>
          <w:b w:val="0"/>
          <w:bCs/>
          <w:sz w:val="20"/>
          <w:szCs w:val="20"/>
          <w:lang w:val="sl-SI"/>
        </w:rPr>
      </w:pPr>
      <w:r w:rsidRPr="002D2C38">
        <w:rPr>
          <w:b w:val="0"/>
          <w:bCs/>
          <w:sz w:val="20"/>
          <w:szCs w:val="20"/>
          <w:lang w:val="sl-SI"/>
        </w:rPr>
        <w:t xml:space="preserve">Splošni cilj programa LIFE je prispevati k prehodu na trajnostno, krožno in energijsko učinkovito gospodarstvo, ki bo temeljilo na energiji iz obnovljivih virov in bo podnebno nevtralno ter odporno proti podnebnim spremembam, da se zavaruje, obnovi in izboljša kakovost okolja, vključno z zrakom, vodo in tlemi, ter ustavi in preobrne trend izgube biotske raznovrstnosti </w:t>
      </w:r>
      <w:r w:rsidR="000643EF">
        <w:rPr>
          <w:b w:val="0"/>
          <w:bCs/>
          <w:sz w:val="20"/>
          <w:szCs w:val="20"/>
          <w:lang w:val="sl-SI"/>
        </w:rPr>
        <w:t>vključno z</w:t>
      </w:r>
      <w:r w:rsidRPr="002D2C38">
        <w:rPr>
          <w:b w:val="0"/>
          <w:bCs/>
          <w:sz w:val="20"/>
          <w:szCs w:val="20"/>
          <w:lang w:val="sl-SI"/>
        </w:rPr>
        <w:t xml:space="preserve"> obravnav</w:t>
      </w:r>
      <w:r w:rsidR="000643EF">
        <w:rPr>
          <w:b w:val="0"/>
          <w:bCs/>
          <w:sz w:val="20"/>
          <w:szCs w:val="20"/>
          <w:lang w:val="sl-SI"/>
        </w:rPr>
        <w:t>o</w:t>
      </w:r>
      <w:r w:rsidRPr="002D2C38">
        <w:rPr>
          <w:b w:val="0"/>
          <w:bCs/>
          <w:sz w:val="20"/>
          <w:szCs w:val="20"/>
          <w:lang w:val="sl-SI"/>
        </w:rPr>
        <w:t xml:space="preserve"> propadanj</w:t>
      </w:r>
      <w:r w:rsidR="000643EF">
        <w:rPr>
          <w:b w:val="0"/>
          <w:bCs/>
          <w:sz w:val="20"/>
          <w:szCs w:val="20"/>
          <w:lang w:val="sl-SI"/>
        </w:rPr>
        <w:t>a</w:t>
      </w:r>
      <w:r w:rsidRPr="002D2C38">
        <w:rPr>
          <w:b w:val="0"/>
          <w:bCs/>
          <w:sz w:val="20"/>
          <w:szCs w:val="20"/>
          <w:lang w:val="sl-SI"/>
        </w:rPr>
        <w:t xml:space="preserve"> ekosistemov</w:t>
      </w:r>
      <w:r w:rsidR="000643EF">
        <w:rPr>
          <w:b w:val="0"/>
          <w:bCs/>
          <w:sz w:val="20"/>
          <w:szCs w:val="20"/>
          <w:lang w:val="sl-SI"/>
        </w:rPr>
        <w:t xml:space="preserve"> in</w:t>
      </w:r>
      <w:r w:rsidRPr="002D2C38">
        <w:rPr>
          <w:b w:val="0"/>
          <w:bCs/>
          <w:sz w:val="20"/>
          <w:szCs w:val="20"/>
          <w:lang w:val="sl-SI"/>
        </w:rPr>
        <w:t xml:space="preserve"> s podporo upravljanju omrežja Natura 2000</w:t>
      </w:r>
      <w:r w:rsidR="000643EF">
        <w:rPr>
          <w:b w:val="0"/>
          <w:bCs/>
          <w:sz w:val="20"/>
          <w:szCs w:val="20"/>
          <w:lang w:val="sl-SI"/>
        </w:rPr>
        <w:t xml:space="preserve"> ter</w:t>
      </w:r>
      <w:r w:rsidRPr="002D2C38">
        <w:rPr>
          <w:b w:val="0"/>
          <w:bCs/>
          <w:sz w:val="20"/>
          <w:szCs w:val="20"/>
          <w:lang w:val="sl-SI"/>
        </w:rPr>
        <w:t xml:space="preserve"> na ta način pa prispeva k trajnostnemu razvoju.</w:t>
      </w:r>
    </w:p>
    <w:p w14:paraId="42183283" w14:textId="1092735F" w:rsidR="002D2C38" w:rsidRDefault="002D2C38" w:rsidP="002D2C38">
      <w:pPr>
        <w:pStyle w:val="Naslovpredpisa"/>
        <w:spacing w:before="0" w:after="0" w:line="260" w:lineRule="atLeast"/>
        <w:jc w:val="both"/>
        <w:rPr>
          <w:b w:val="0"/>
          <w:bCs/>
          <w:sz w:val="20"/>
          <w:szCs w:val="20"/>
          <w:lang w:val="sl-SI"/>
        </w:rPr>
      </w:pPr>
    </w:p>
    <w:p w14:paraId="5D60C333" w14:textId="479B01D9" w:rsidR="00B25F9B" w:rsidRPr="00B25F9B" w:rsidRDefault="00B25F9B" w:rsidP="00B25F9B">
      <w:pPr>
        <w:autoSpaceDE w:val="0"/>
        <w:autoSpaceDN w:val="0"/>
        <w:adjustRightInd w:val="0"/>
        <w:spacing w:after="120"/>
        <w:jc w:val="both"/>
        <w:rPr>
          <w:rFonts w:cs="Arial"/>
          <w:b/>
          <w:color w:val="000000"/>
          <w:szCs w:val="20"/>
          <w:u w:val="single"/>
          <w:lang w:val="sl-SI"/>
        </w:rPr>
      </w:pPr>
      <w:r w:rsidRPr="00B25F9B">
        <w:rPr>
          <w:rFonts w:cs="Arial"/>
          <w:b/>
          <w:color w:val="000000"/>
          <w:szCs w:val="20"/>
          <w:u w:val="single"/>
          <w:lang w:val="sl-SI"/>
        </w:rPr>
        <w:t>Nacionalno sofinanciranje projektov</w:t>
      </w:r>
    </w:p>
    <w:p w14:paraId="0F822627" w14:textId="1C768CAC" w:rsidR="008E5501" w:rsidRDefault="002D2C38" w:rsidP="009013E5">
      <w:pPr>
        <w:pStyle w:val="Naslovpredpisa"/>
        <w:spacing w:before="0" w:after="0" w:line="260" w:lineRule="atLeast"/>
        <w:jc w:val="both"/>
        <w:rPr>
          <w:b w:val="0"/>
          <w:bCs/>
          <w:sz w:val="20"/>
          <w:szCs w:val="20"/>
          <w:lang w:val="sl-SI"/>
        </w:rPr>
      </w:pPr>
      <w:r w:rsidRPr="002D2C38">
        <w:rPr>
          <w:b w:val="0"/>
          <w:bCs/>
          <w:sz w:val="20"/>
          <w:szCs w:val="20"/>
          <w:lang w:val="sl-SI"/>
        </w:rPr>
        <w:t>Ministrstvo, pristojno za okolje in naravo je od leta 2000 dalje (razen v</w:t>
      </w:r>
      <w:r>
        <w:rPr>
          <w:b w:val="0"/>
          <w:bCs/>
          <w:sz w:val="20"/>
          <w:szCs w:val="20"/>
          <w:lang w:val="sl-SI"/>
        </w:rPr>
        <w:t xml:space="preserve"> letih</w:t>
      </w:r>
      <w:r w:rsidRPr="002D2C38">
        <w:rPr>
          <w:b w:val="0"/>
          <w:bCs/>
          <w:sz w:val="20"/>
          <w:szCs w:val="20"/>
          <w:lang w:val="sl-SI"/>
        </w:rPr>
        <w:t xml:space="preserve"> 2012, 2020 in 2021) spodbujalo pripravo prijav tudi z nacionalnim sofinanciranjem projektov. Objavljalo je letne razpise za sofinanciranje projektov v višini največ do 20%, za prioritetne teme pa tudi do 30% končne pogodbene vrednosti projekta. Na ta način smo v Sloveniji pridobili projekt</w:t>
      </w:r>
      <w:r>
        <w:rPr>
          <w:b w:val="0"/>
          <w:bCs/>
          <w:sz w:val="20"/>
          <w:szCs w:val="20"/>
          <w:lang w:val="sl-SI"/>
        </w:rPr>
        <w:t>e</w:t>
      </w:r>
      <w:r w:rsidRPr="002D2C38">
        <w:rPr>
          <w:b w:val="0"/>
          <w:bCs/>
          <w:sz w:val="20"/>
          <w:szCs w:val="20"/>
          <w:lang w:val="sl-SI"/>
        </w:rPr>
        <w:t>, sofinanciran</w:t>
      </w:r>
      <w:r>
        <w:rPr>
          <w:b w:val="0"/>
          <w:bCs/>
          <w:sz w:val="20"/>
          <w:szCs w:val="20"/>
          <w:lang w:val="sl-SI"/>
        </w:rPr>
        <w:t>e</w:t>
      </w:r>
      <w:r w:rsidRPr="002D2C38">
        <w:rPr>
          <w:b w:val="0"/>
          <w:bCs/>
          <w:sz w:val="20"/>
          <w:szCs w:val="20"/>
          <w:lang w:val="sl-SI"/>
        </w:rPr>
        <w:t xml:space="preserve"> iz LIFE programa, za katere bi prijavitelji iz Slovenije sami zelo težko ali sploh ne mogli zagotoviti sredstev.</w:t>
      </w:r>
      <w:r>
        <w:rPr>
          <w:b w:val="0"/>
          <w:bCs/>
          <w:sz w:val="20"/>
          <w:szCs w:val="20"/>
          <w:lang w:val="sl-SI"/>
        </w:rPr>
        <w:t xml:space="preserve"> Na področju ohranjanja narava in biotske raznovrstnosti </w:t>
      </w:r>
      <w:r w:rsidRPr="002D2C38">
        <w:rPr>
          <w:b w:val="0"/>
          <w:bCs/>
          <w:sz w:val="20"/>
          <w:szCs w:val="20"/>
          <w:lang w:val="sl-SI"/>
        </w:rPr>
        <w:t xml:space="preserve">so bili </w:t>
      </w:r>
      <w:r>
        <w:rPr>
          <w:b w:val="0"/>
          <w:bCs/>
          <w:sz w:val="20"/>
          <w:szCs w:val="20"/>
          <w:lang w:val="sl-SI"/>
        </w:rPr>
        <w:t>p</w:t>
      </w:r>
      <w:r w:rsidRPr="002D2C38">
        <w:rPr>
          <w:b w:val="0"/>
          <w:bCs/>
          <w:sz w:val="20"/>
          <w:szCs w:val="20"/>
          <w:lang w:val="sl-SI"/>
        </w:rPr>
        <w:t>osebej pomembni projekti ohranjanja evropsko pomembnih živalskih vrst (velike zveri, ptice, vidra,</w:t>
      </w:r>
      <w:r>
        <w:rPr>
          <w:b w:val="0"/>
          <w:bCs/>
          <w:sz w:val="20"/>
          <w:szCs w:val="20"/>
          <w:lang w:val="sl-SI"/>
        </w:rPr>
        <w:t xml:space="preserve"> bober,</w:t>
      </w:r>
      <w:r w:rsidRPr="002D2C38">
        <w:rPr>
          <w:b w:val="0"/>
          <w:bCs/>
          <w:sz w:val="20"/>
          <w:szCs w:val="20"/>
          <w:lang w:val="sl-SI"/>
        </w:rPr>
        <w:t>…) in njihovih življenjskih prostorov (mokrišča, reke, soline, suhi in vlažni travniki…) ter LIFE integriran</w:t>
      </w:r>
      <w:r>
        <w:rPr>
          <w:b w:val="0"/>
          <w:bCs/>
          <w:sz w:val="20"/>
          <w:szCs w:val="20"/>
          <w:lang w:val="sl-SI"/>
        </w:rPr>
        <w:t>i</w:t>
      </w:r>
      <w:r w:rsidRPr="002D2C38">
        <w:rPr>
          <w:b w:val="0"/>
          <w:bCs/>
          <w:sz w:val="20"/>
          <w:szCs w:val="20"/>
          <w:lang w:val="sl-SI"/>
        </w:rPr>
        <w:t xml:space="preserve"> projekt</w:t>
      </w:r>
      <w:r>
        <w:rPr>
          <w:b w:val="0"/>
          <w:bCs/>
          <w:sz w:val="20"/>
          <w:szCs w:val="20"/>
          <w:lang w:val="sl-SI"/>
        </w:rPr>
        <w:t xml:space="preserve"> </w:t>
      </w:r>
      <w:r w:rsidRPr="002D2C38">
        <w:rPr>
          <w:b w:val="0"/>
          <w:bCs/>
          <w:sz w:val="20"/>
          <w:szCs w:val="20"/>
          <w:lang w:val="sl-SI"/>
        </w:rPr>
        <w:t>za okrepljeno upravljanje Nature 2000 v Sloveniji v sodelovanju z različnimi sektorji - gozdarstvo, kmetijstvo, vodarstvo in drugimi deležniki</w:t>
      </w:r>
      <w:r w:rsidR="00A04272">
        <w:rPr>
          <w:b w:val="0"/>
          <w:bCs/>
          <w:sz w:val="20"/>
          <w:szCs w:val="20"/>
          <w:lang w:val="sl-SI"/>
        </w:rPr>
        <w:t>. Projekt</w:t>
      </w:r>
      <w:r w:rsidRPr="002D2C38">
        <w:rPr>
          <w:b w:val="0"/>
          <w:bCs/>
          <w:sz w:val="20"/>
          <w:szCs w:val="20"/>
          <w:lang w:val="sl-SI"/>
        </w:rPr>
        <w:t xml:space="preserve"> prispeva k izboljšanju upravljanja Nature 2000 v Sloveniji ter izvaja konkretne akcije na terenu v osmih območjih Nature 2000.</w:t>
      </w:r>
    </w:p>
    <w:p w14:paraId="0D98B614" w14:textId="368DCC9F" w:rsidR="00B25F9B" w:rsidRDefault="00B25F9B" w:rsidP="009013E5">
      <w:pPr>
        <w:pStyle w:val="Naslovpredpisa"/>
        <w:spacing w:before="0" w:after="0" w:line="260" w:lineRule="atLeast"/>
        <w:jc w:val="both"/>
        <w:rPr>
          <w:b w:val="0"/>
          <w:bCs/>
          <w:sz w:val="20"/>
          <w:szCs w:val="20"/>
          <w:lang w:val="sl-SI"/>
        </w:rPr>
      </w:pPr>
    </w:p>
    <w:p w14:paraId="78EFC1CE" w14:textId="12108435" w:rsidR="00B25F9B" w:rsidRDefault="00B25F9B" w:rsidP="009013E5">
      <w:pPr>
        <w:pStyle w:val="Naslovpredpisa"/>
        <w:spacing w:before="0" w:after="0" w:line="260" w:lineRule="atLeast"/>
        <w:jc w:val="both"/>
        <w:rPr>
          <w:b w:val="0"/>
          <w:bCs/>
          <w:sz w:val="20"/>
          <w:szCs w:val="20"/>
          <w:lang w:val="sl-SI"/>
        </w:rPr>
      </w:pPr>
      <w:r>
        <w:rPr>
          <w:b w:val="0"/>
          <w:bCs/>
          <w:sz w:val="20"/>
          <w:szCs w:val="20"/>
          <w:lang w:val="sl-SI"/>
        </w:rPr>
        <w:t xml:space="preserve">V letih 2020 in 2021 Ministrstvo za okolje in prostor ni objavilo poziva za sofinanciranje projektov iz programa LIFE, zato je v letu 2022 objavilo javni poziv </w:t>
      </w:r>
      <w:r w:rsidR="00A416FF">
        <w:rPr>
          <w:b w:val="0"/>
          <w:bCs/>
          <w:sz w:val="20"/>
          <w:szCs w:val="20"/>
          <w:lang w:val="sl-SI"/>
        </w:rPr>
        <w:t xml:space="preserve">za </w:t>
      </w:r>
      <w:r w:rsidRPr="00B25F9B">
        <w:rPr>
          <w:b w:val="0"/>
          <w:bCs/>
          <w:sz w:val="20"/>
          <w:szCs w:val="20"/>
          <w:lang w:val="sl-SI"/>
        </w:rPr>
        <w:t>sofinanciranje projektov s programskega področja LIFE za leta 2020, 2021 in 2022</w:t>
      </w:r>
      <w:r>
        <w:rPr>
          <w:b w:val="0"/>
          <w:bCs/>
          <w:sz w:val="20"/>
          <w:szCs w:val="20"/>
          <w:lang w:val="sl-SI"/>
        </w:rPr>
        <w:t xml:space="preserve">. Ministrstvo je prejelo 12 prijav, od katerih jih je sedem že potrdilo za sofinanciranje in katere je treba uvrstiti </w:t>
      </w:r>
      <w:r w:rsidRPr="00B25F9B">
        <w:rPr>
          <w:b w:val="0"/>
          <w:bCs/>
          <w:sz w:val="20"/>
          <w:szCs w:val="20"/>
          <w:lang w:val="sl-SI"/>
        </w:rPr>
        <w:t>v veljav</w:t>
      </w:r>
      <w:r w:rsidR="00A416FF">
        <w:rPr>
          <w:b w:val="0"/>
          <w:bCs/>
          <w:sz w:val="20"/>
          <w:szCs w:val="20"/>
          <w:lang w:val="sl-SI"/>
        </w:rPr>
        <w:t>n</w:t>
      </w:r>
      <w:r w:rsidRPr="00B25F9B">
        <w:rPr>
          <w:b w:val="0"/>
          <w:bCs/>
          <w:sz w:val="20"/>
          <w:szCs w:val="20"/>
          <w:lang w:val="sl-SI"/>
        </w:rPr>
        <w:t>i Načrt razvojnih programov 2023-2026</w:t>
      </w:r>
      <w:r>
        <w:rPr>
          <w:b w:val="0"/>
          <w:bCs/>
          <w:sz w:val="20"/>
          <w:szCs w:val="20"/>
          <w:lang w:val="sl-SI"/>
        </w:rPr>
        <w:t>, da bo lahko pripravilo pogodbe o sofinanciranju.</w:t>
      </w:r>
    </w:p>
    <w:p w14:paraId="1EACB0EF" w14:textId="620C85D5" w:rsidR="00166CF0" w:rsidRDefault="00166CF0" w:rsidP="009013E5">
      <w:pPr>
        <w:pStyle w:val="Naslovpredpisa"/>
        <w:spacing w:before="0" w:after="0" w:line="260" w:lineRule="atLeast"/>
        <w:jc w:val="both"/>
        <w:rPr>
          <w:b w:val="0"/>
          <w:bCs/>
          <w:sz w:val="20"/>
          <w:szCs w:val="20"/>
          <w:lang w:val="sl-SI"/>
        </w:rPr>
      </w:pPr>
    </w:p>
    <w:p w14:paraId="164880C0" w14:textId="664B375A" w:rsidR="00166CF0" w:rsidRDefault="00166CF0" w:rsidP="00166CF0">
      <w:pPr>
        <w:jc w:val="both"/>
        <w:rPr>
          <w:lang w:val="sl-SI"/>
        </w:rPr>
      </w:pPr>
      <w:r w:rsidRPr="00326855">
        <w:rPr>
          <w:lang w:val="sl-SI"/>
        </w:rPr>
        <w:t>V veljavni Načrt razvojnih programov 202</w:t>
      </w:r>
      <w:r>
        <w:rPr>
          <w:lang w:val="sl-SI"/>
        </w:rPr>
        <w:t>3</w:t>
      </w:r>
      <w:r w:rsidRPr="00326855">
        <w:rPr>
          <w:lang w:val="sl-SI"/>
        </w:rPr>
        <w:t xml:space="preserve"> – 202</w:t>
      </w:r>
      <w:r>
        <w:rPr>
          <w:lang w:val="sl-SI"/>
        </w:rPr>
        <w:t>6</w:t>
      </w:r>
      <w:r w:rsidRPr="00326855">
        <w:rPr>
          <w:lang w:val="sl-SI"/>
        </w:rPr>
        <w:t xml:space="preserve"> se</w:t>
      </w:r>
      <w:r>
        <w:rPr>
          <w:lang w:val="sl-SI"/>
        </w:rPr>
        <w:t xml:space="preserve"> tako</w:t>
      </w:r>
      <w:r w:rsidRPr="00326855">
        <w:rPr>
          <w:lang w:val="sl-SI"/>
        </w:rPr>
        <w:t xml:space="preserve"> uvrsti</w:t>
      </w:r>
      <w:r>
        <w:rPr>
          <w:lang w:val="sl-SI"/>
        </w:rPr>
        <w:t>jo</w:t>
      </w:r>
      <w:r w:rsidRPr="00326855">
        <w:rPr>
          <w:lang w:val="sl-SI"/>
        </w:rPr>
        <w:t xml:space="preserve"> nov</w:t>
      </w:r>
      <w:r>
        <w:rPr>
          <w:lang w:val="sl-SI"/>
        </w:rPr>
        <w:t>i</w:t>
      </w:r>
      <w:r w:rsidRPr="00326855">
        <w:rPr>
          <w:lang w:val="sl-SI"/>
        </w:rPr>
        <w:t xml:space="preserve"> projekt</w:t>
      </w:r>
      <w:r>
        <w:rPr>
          <w:lang w:val="sl-SI"/>
        </w:rPr>
        <w:t>i:</w:t>
      </w:r>
    </w:p>
    <w:p w14:paraId="53241383" w14:textId="77777777" w:rsidR="00335665" w:rsidRDefault="00335665" w:rsidP="00335665">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2560-23-0065 LIFE </w:t>
      </w:r>
      <w:r w:rsidRPr="008E72CD">
        <w:rPr>
          <w:rFonts w:cs="Arial"/>
          <w:iCs/>
          <w:sz w:val="20"/>
          <w:szCs w:val="20"/>
          <w:lang w:val="sl-SI" w:eastAsia="sl-SI"/>
        </w:rPr>
        <w:t>Varstvo travišč s semensko banko in obnovo</w:t>
      </w:r>
    </w:p>
    <w:p w14:paraId="2A0D69D9" w14:textId="77777777" w:rsidR="00335665" w:rsidRDefault="00335665" w:rsidP="00335665">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2560-23-0068 </w:t>
      </w:r>
      <w:r w:rsidRPr="000D1C1B">
        <w:rPr>
          <w:rFonts w:cs="Arial"/>
          <w:iCs/>
          <w:sz w:val="20"/>
          <w:szCs w:val="20"/>
          <w:lang w:val="sl-SI" w:eastAsia="sl-SI"/>
        </w:rPr>
        <w:t>LIFE Ohranitev sklednice v Italiji in Sloveniji</w:t>
      </w:r>
    </w:p>
    <w:p w14:paraId="5FA27AD4" w14:textId="77777777" w:rsidR="00335665" w:rsidRDefault="00335665" w:rsidP="00335665">
      <w:pPr>
        <w:pStyle w:val="Neotevilenodstavek"/>
        <w:spacing w:line="240" w:lineRule="auto"/>
        <w:ind w:left="1080"/>
        <w:rPr>
          <w:rFonts w:cs="Arial"/>
          <w:iCs/>
          <w:sz w:val="20"/>
          <w:szCs w:val="20"/>
          <w:lang w:val="sl-SI" w:eastAsia="sl-SI"/>
        </w:rPr>
      </w:pPr>
      <w:r>
        <w:rPr>
          <w:rFonts w:cs="Arial"/>
          <w:iCs/>
          <w:sz w:val="20"/>
          <w:szCs w:val="20"/>
          <w:lang w:val="sl-SI" w:eastAsia="sl-SI"/>
        </w:rPr>
        <w:t xml:space="preserve">2560-23-0069 LIFE </w:t>
      </w:r>
      <w:r w:rsidRPr="00474669">
        <w:rPr>
          <w:rFonts w:cs="Arial"/>
          <w:iCs/>
          <w:sz w:val="20"/>
          <w:szCs w:val="20"/>
          <w:lang w:val="sl-SI" w:eastAsia="sl-SI"/>
        </w:rPr>
        <w:t>Ohranjanje leščurja v Sredozemlju</w:t>
      </w:r>
    </w:p>
    <w:p w14:paraId="774EFE6A" w14:textId="77777777" w:rsidR="00335665" w:rsidRDefault="00335665" w:rsidP="00335665">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2560-23-0070 </w:t>
      </w:r>
      <w:r w:rsidRPr="007A18FA">
        <w:rPr>
          <w:rFonts w:cs="Arial"/>
          <w:iCs/>
          <w:sz w:val="20"/>
          <w:szCs w:val="20"/>
          <w:lang w:val="sl-SI" w:eastAsia="sl-SI"/>
        </w:rPr>
        <w:t>LIFE Ukrepi za ohranjanje jesetrovk</w:t>
      </w:r>
    </w:p>
    <w:p w14:paraId="2C831BD3" w14:textId="7961F9CE" w:rsidR="00335665" w:rsidRDefault="00335665" w:rsidP="00335665">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 xml:space="preserve">2560-23-0079 LIFE </w:t>
      </w:r>
      <w:r w:rsidRPr="00474669">
        <w:rPr>
          <w:rFonts w:cs="Arial"/>
          <w:iCs/>
          <w:sz w:val="20"/>
          <w:szCs w:val="20"/>
          <w:lang w:val="sl-SI" w:eastAsia="sl-SI"/>
        </w:rPr>
        <w:t>Okoljsko prijazni načini zatiranja gobarja</w:t>
      </w:r>
    </w:p>
    <w:p w14:paraId="3CCF361C" w14:textId="77777777" w:rsidR="00335665" w:rsidRDefault="00335665" w:rsidP="00335665">
      <w:pPr>
        <w:pStyle w:val="Neotevilenodstavek"/>
        <w:numPr>
          <w:ilvl w:val="0"/>
          <w:numId w:val="20"/>
        </w:numPr>
        <w:spacing w:line="240" w:lineRule="auto"/>
        <w:rPr>
          <w:rFonts w:cs="Arial"/>
          <w:iCs/>
          <w:sz w:val="20"/>
          <w:szCs w:val="20"/>
          <w:lang w:val="sl-SI" w:eastAsia="sl-SI"/>
        </w:rPr>
      </w:pPr>
      <w:r>
        <w:rPr>
          <w:rFonts w:cs="Arial"/>
          <w:iCs/>
          <w:sz w:val="20"/>
          <w:szCs w:val="20"/>
          <w:lang w:val="sl-SI" w:eastAsia="sl-SI"/>
        </w:rPr>
        <w:t>2560-23-0080 LIFE U</w:t>
      </w:r>
      <w:r w:rsidRPr="00474669">
        <w:rPr>
          <w:rFonts w:cs="Arial"/>
          <w:iCs/>
          <w:sz w:val="20"/>
          <w:szCs w:val="20"/>
          <w:lang w:val="sl-SI" w:eastAsia="sl-SI"/>
        </w:rPr>
        <w:t>krepi za ohranjanje naravnega vedenja volkov</w:t>
      </w:r>
    </w:p>
    <w:p w14:paraId="15772163" w14:textId="685DE3FE" w:rsidR="00166CF0" w:rsidRPr="00335665" w:rsidRDefault="00335665" w:rsidP="00335665">
      <w:pPr>
        <w:pStyle w:val="Naslovpredpisa"/>
        <w:numPr>
          <w:ilvl w:val="0"/>
          <w:numId w:val="20"/>
        </w:numPr>
        <w:spacing w:before="0" w:after="0" w:line="260" w:lineRule="atLeast"/>
        <w:jc w:val="both"/>
        <w:rPr>
          <w:b w:val="0"/>
          <w:bCs/>
          <w:sz w:val="20"/>
          <w:szCs w:val="20"/>
          <w:lang w:val="sl-SI"/>
        </w:rPr>
      </w:pPr>
      <w:r w:rsidRPr="00335665">
        <w:rPr>
          <w:rFonts w:cs="Arial"/>
          <w:b w:val="0"/>
          <w:bCs/>
          <w:iCs/>
          <w:sz w:val="20"/>
          <w:szCs w:val="20"/>
          <w:lang w:val="sl-SI" w:eastAsia="sl-SI"/>
        </w:rPr>
        <w:lastRenderedPageBreak/>
        <w:t>2560-23-0081 LIFE Uporaba semenskih bank</w:t>
      </w:r>
    </w:p>
    <w:p w14:paraId="5FEE76A8" w14:textId="77777777" w:rsidR="00475735" w:rsidRDefault="00475735" w:rsidP="00475735">
      <w:pPr>
        <w:pStyle w:val="Naslovpredpisa"/>
        <w:spacing w:before="0" w:after="0" w:line="260" w:lineRule="atLeast"/>
        <w:ind w:left="1080"/>
        <w:jc w:val="both"/>
        <w:rPr>
          <w:b w:val="0"/>
          <w:bCs/>
          <w:sz w:val="20"/>
          <w:szCs w:val="20"/>
          <w:lang w:val="sl-SI"/>
        </w:rPr>
      </w:pPr>
    </w:p>
    <w:p w14:paraId="2928126F" w14:textId="3994F3F3" w:rsidR="00490DA8" w:rsidRDefault="00166CF0" w:rsidP="009013E5">
      <w:pPr>
        <w:pStyle w:val="Naslovpredpisa"/>
        <w:spacing w:before="0" w:after="0" w:line="260" w:lineRule="atLeast"/>
        <w:jc w:val="both"/>
        <w:rPr>
          <w:rFonts w:cs="Arial"/>
          <w:b w:val="0"/>
          <w:bCs/>
          <w:iCs/>
          <w:sz w:val="20"/>
          <w:szCs w:val="20"/>
          <w:lang w:val="sl-SI" w:eastAsia="sl-SI"/>
        </w:rPr>
      </w:pPr>
      <w:r>
        <w:rPr>
          <w:b w:val="0"/>
          <w:bCs/>
          <w:sz w:val="20"/>
          <w:szCs w:val="20"/>
          <w:lang w:val="sl-SI"/>
        </w:rPr>
        <w:t xml:space="preserve">Projekt </w:t>
      </w:r>
      <w:r w:rsidR="00335665" w:rsidRPr="00335665">
        <w:rPr>
          <w:rFonts w:cs="Arial"/>
          <w:iCs/>
          <w:sz w:val="20"/>
          <w:szCs w:val="20"/>
          <w:lang w:val="sl-SI" w:eastAsia="sl-SI"/>
        </w:rPr>
        <w:t xml:space="preserve">LIFE Varstvo travišč s semensko banko in obnovo </w:t>
      </w:r>
      <w:r w:rsidRPr="00166CF0">
        <w:rPr>
          <w:rFonts w:cs="Arial"/>
          <w:b w:val="0"/>
          <w:bCs/>
          <w:iCs/>
          <w:sz w:val="20"/>
          <w:szCs w:val="20"/>
          <w:lang w:val="sl-SI" w:eastAsia="sl-SI"/>
        </w:rPr>
        <w:t xml:space="preserve">se je začel izvajati 1.09.2021 in bo trajal </w:t>
      </w:r>
      <w:r w:rsidR="00490DA8">
        <w:rPr>
          <w:rFonts w:cs="Arial"/>
          <w:b w:val="0"/>
          <w:bCs/>
          <w:iCs/>
          <w:sz w:val="20"/>
          <w:szCs w:val="20"/>
          <w:lang w:val="sl-SI" w:eastAsia="sl-SI"/>
        </w:rPr>
        <w:t xml:space="preserve">do </w:t>
      </w:r>
      <w:r w:rsidRPr="00166CF0">
        <w:rPr>
          <w:rFonts w:cs="Arial"/>
          <w:b w:val="0"/>
          <w:bCs/>
          <w:iCs/>
          <w:sz w:val="20"/>
          <w:szCs w:val="20"/>
          <w:lang w:val="sl-SI" w:eastAsia="sl-SI"/>
        </w:rPr>
        <w:t>31.12.2026. Skupna vrednost projekta znaša 5.351.723,00 EUR</w:t>
      </w:r>
      <w:r w:rsidR="0098788F">
        <w:rPr>
          <w:rFonts w:cs="Arial"/>
          <w:b w:val="0"/>
          <w:bCs/>
          <w:iCs/>
          <w:sz w:val="20"/>
          <w:szCs w:val="20"/>
          <w:lang w:val="sl-SI" w:eastAsia="sl-SI"/>
        </w:rPr>
        <w:t xml:space="preserve"> od tega znašajo proračunski viri </w:t>
      </w:r>
      <w:r w:rsidR="0098788F" w:rsidRPr="0098788F">
        <w:rPr>
          <w:rFonts w:cs="Arial"/>
          <w:b w:val="0"/>
          <w:bCs/>
          <w:iCs/>
          <w:sz w:val="20"/>
          <w:szCs w:val="20"/>
          <w:lang w:val="sl-SI" w:eastAsia="sl-SI"/>
        </w:rPr>
        <w:t>1.070.344,60</w:t>
      </w:r>
      <w:r w:rsidR="0098788F">
        <w:rPr>
          <w:rFonts w:cs="Arial"/>
          <w:b w:val="0"/>
          <w:bCs/>
          <w:iCs/>
          <w:sz w:val="20"/>
          <w:szCs w:val="20"/>
          <w:lang w:val="sl-SI" w:eastAsia="sl-SI"/>
        </w:rPr>
        <w:t xml:space="preserve"> EUR in ostali viri </w:t>
      </w:r>
      <w:r w:rsidR="0098788F" w:rsidRPr="0098788F">
        <w:rPr>
          <w:rFonts w:cs="Arial"/>
          <w:b w:val="0"/>
          <w:bCs/>
          <w:iCs/>
          <w:sz w:val="20"/>
          <w:szCs w:val="20"/>
          <w:lang w:val="sl-SI" w:eastAsia="sl-SI"/>
        </w:rPr>
        <w:t>4.281.378,40</w:t>
      </w:r>
      <w:r w:rsidR="0098788F">
        <w:rPr>
          <w:rFonts w:cs="Arial"/>
          <w:b w:val="0"/>
          <w:bCs/>
          <w:iCs/>
          <w:sz w:val="20"/>
          <w:szCs w:val="20"/>
          <w:lang w:val="sl-SI" w:eastAsia="sl-SI"/>
        </w:rPr>
        <w:t xml:space="preserve"> EUR.</w:t>
      </w:r>
      <w:r w:rsidRPr="00166CF0">
        <w:rPr>
          <w:rFonts w:cs="Arial"/>
          <w:b w:val="0"/>
          <w:bCs/>
          <w:iCs/>
          <w:sz w:val="20"/>
          <w:szCs w:val="20"/>
          <w:lang w:val="sl-SI" w:eastAsia="sl-SI"/>
        </w:rPr>
        <w:t xml:space="preserve"> </w:t>
      </w:r>
      <w:r w:rsidR="00490DA8">
        <w:rPr>
          <w:rFonts w:cs="Arial"/>
          <w:b w:val="0"/>
          <w:bCs/>
          <w:iCs/>
          <w:sz w:val="20"/>
          <w:szCs w:val="20"/>
          <w:lang w:val="sl-SI" w:eastAsia="sl-SI"/>
        </w:rPr>
        <w:t>Vodilni partner projekta je</w:t>
      </w:r>
      <w:r w:rsidR="00490DA8" w:rsidRPr="00490DA8">
        <w:t xml:space="preserve"> </w:t>
      </w:r>
      <w:r w:rsidR="00490DA8" w:rsidRPr="00490DA8">
        <w:rPr>
          <w:rFonts w:cs="Arial"/>
          <w:b w:val="0"/>
          <w:bCs/>
          <w:iCs/>
          <w:sz w:val="20"/>
          <w:szCs w:val="20"/>
          <w:lang w:val="sl-SI" w:eastAsia="sl-SI"/>
        </w:rPr>
        <w:t>Društvo za opazovanje in proučevanje ptic Slovenije</w:t>
      </w:r>
      <w:r w:rsidR="00490DA8">
        <w:rPr>
          <w:rFonts w:cs="Arial"/>
          <w:b w:val="0"/>
          <w:bCs/>
          <w:iCs/>
          <w:sz w:val="20"/>
          <w:szCs w:val="20"/>
          <w:lang w:val="sl-SI" w:eastAsia="sl-SI"/>
        </w:rPr>
        <w:t xml:space="preserve"> in ima štiri projektne partnerje. </w:t>
      </w:r>
      <w:r w:rsidR="0098788F" w:rsidRPr="0098788F">
        <w:rPr>
          <w:rFonts w:cs="Arial"/>
          <w:b w:val="0"/>
          <w:bCs/>
          <w:iCs/>
          <w:sz w:val="20"/>
          <w:szCs w:val="20"/>
          <w:lang w:val="sl-SI" w:eastAsia="sl-SI"/>
        </w:rPr>
        <w:t>S projektom se  bo prispevalo k izboljšanju ohranitvenega stanja travniških habitatnih tipov, ki imajo po zadnjem poročilu po Direktivi o habitatih za obdobje 2013-2018 neugodno stanje. To se bo skušalo doseči prek vzpostavitve semenske banke treh prednostnih habitatnih tipov (Natura 2000 kode 3180*, 6210(*) in 6230*), v kateri bo shranjenih 12.000 nabirkov 300 vrst z 21 območij Natura 2000, ter z obnovo 74,1 ha travnikov na sedmih območjih Natura 2000. Da bi zagotovili dolgoročno ekonomsko in s tem tudi naravovarstveno perspektivo vrstno pestrih travnikov, se bodo pripravili tri ukrepi, ki bodo vključeni v strateški načrt kmetijske politike za obdobje po letu 2027, ter z različnimi izobraževalnimi aktivnostmi promovirali ekosistemske usluge travnikov in pomen uporabe avtohtonega, lokalnega semenskega materiala.</w:t>
      </w:r>
    </w:p>
    <w:p w14:paraId="327A3CD9" w14:textId="77777777" w:rsidR="0098788F" w:rsidRDefault="0098788F" w:rsidP="009013E5">
      <w:pPr>
        <w:pStyle w:val="Naslovpredpisa"/>
        <w:spacing w:before="0" w:after="0" w:line="260" w:lineRule="atLeast"/>
        <w:jc w:val="both"/>
        <w:rPr>
          <w:rFonts w:cs="Arial"/>
          <w:b w:val="0"/>
          <w:bCs/>
          <w:iCs/>
          <w:sz w:val="20"/>
          <w:szCs w:val="20"/>
          <w:lang w:val="sl-SI" w:eastAsia="sl-SI"/>
        </w:rPr>
      </w:pPr>
    </w:p>
    <w:p w14:paraId="623A7C83" w14:textId="0919C8F9" w:rsidR="00490DA8" w:rsidRPr="00490DA8" w:rsidRDefault="00490DA8" w:rsidP="00490DA8">
      <w:pPr>
        <w:pStyle w:val="Neotevilenodstavek"/>
        <w:spacing w:line="240" w:lineRule="auto"/>
        <w:rPr>
          <w:rFonts w:cs="Arial"/>
          <w:iCs/>
          <w:sz w:val="20"/>
          <w:szCs w:val="20"/>
          <w:lang w:val="sl-SI" w:eastAsia="sl-SI"/>
        </w:rPr>
      </w:pPr>
      <w:r w:rsidRPr="00490DA8">
        <w:rPr>
          <w:rFonts w:cs="Arial"/>
          <w:iCs/>
          <w:sz w:val="20"/>
          <w:szCs w:val="20"/>
          <w:lang w:val="sl-SI" w:eastAsia="sl-SI"/>
        </w:rPr>
        <w:t xml:space="preserve">Projekt </w:t>
      </w:r>
      <w:r w:rsidR="00335665" w:rsidRPr="00335665">
        <w:rPr>
          <w:rFonts w:cs="Arial"/>
          <w:b/>
          <w:bCs/>
          <w:iCs/>
          <w:sz w:val="20"/>
          <w:szCs w:val="20"/>
          <w:lang w:val="sl-SI" w:eastAsia="sl-SI"/>
        </w:rPr>
        <w:t xml:space="preserve">LIFE Ohranitev sklednice v Italiji in Sloveniji </w:t>
      </w:r>
      <w:r>
        <w:rPr>
          <w:rFonts w:cs="Arial"/>
          <w:iCs/>
          <w:sz w:val="20"/>
          <w:szCs w:val="20"/>
          <w:lang w:val="sl-SI" w:eastAsia="sl-SI"/>
        </w:rPr>
        <w:t xml:space="preserve">se je začel izvajati </w:t>
      </w:r>
      <w:r w:rsidRPr="00490DA8">
        <w:rPr>
          <w:rFonts w:cs="Arial"/>
          <w:iCs/>
          <w:sz w:val="20"/>
          <w:szCs w:val="20"/>
          <w:lang w:val="sl-SI" w:eastAsia="sl-SI"/>
        </w:rPr>
        <w:t>1.</w:t>
      </w:r>
      <w:r w:rsidR="00766227">
        <w:rPr>
          <w:rFonts w:cs="Arial"/>
          <w:iCs/>
          <w:sz w:val="20"/>
          <w:szCs w:val="20"/>
          <w:lang w:val="sl-SI" w:eastAsia="sl-SI"/>
        </w:rPr>
        <w:t xml:space="preserve"> </w:t>
      </w:r>
      <w:r w:rsidRPr="00490DA8">
        <w:rPr>
          <w:rFonts w:cs="Arial"/>
          <w:iCs/>
          <w:sz w:val="20"/>
          <w:szCs w:val="20"/>
          <w:lang w:val="sl-SI" w:eastAsia="sl-SI"/>
        </w:rPr>
        <w:t>10.</w:t>
      </w:r>
      <w:r w:rsidR="00766227">
        <w:rPr>
          <w:rFonts w:cs="Arial"/>
          <w:iCs/>
          <w:sz w:val="20"/>
          <w:szCs w:val="20"/>
          <w:lang w:val="sl-SI" w:eastAsia="sl-SI"/>
        </w:rPr>
        <w:t xml:space="preserve"> </w:t>
      </w:r>
      <w:r w:rsidRPr="00490DA8">
        <w:rPr>
          <w:rFonts w:cs="Arial"/>
          <w:iCs/>
          <w:sz w:val="20"/>
          <w:szCs w:val="20"/>
          <w:lang w:val="sl-SI" w:eastAsia="sl-SI"/>
        </w:rPr>
        <w:t>2022 in bo trajal do 30.</w:t>
      </w:r>
      <w:r w:rsidR="00766227">
        <w:rPr>
          <w:rFonts w:cs="Arial"/>
          <w:iCs/>
          <w:sz w:val="20"/>
          <w:szCs w:val="20"/>
          <w:lang w:val="sl-SI" w:eastAsia="sl-SI"/>
        </w:rPr>
        <w:t xml:space="preserve"> </w:t>
      </w:r>
      <w:r w:rsidRPr="00490DA8">
        <w:rPr>
          <w:rFonts w:cs="Arial"/>
          <w:iCs/>
          <w:sz w:val="20"/>
          <w:szCs w:val="20"/>
          <w:lang w:val="sl-SI" w:eastAsia="sl-SI"/>
        </w:rPr>
        <w:t>9.</w:t>
      </w:r>
      <w:r w:rsidR="00766227">
        <w:rPr>
          <w:rFonts w:cs="Arial"/>
          <w:iCs/>
          <w:sz w:val="20"/>
          <w:szCs w:val="20"/>
          <w:lang w:val="sl-SI" w:eastAsia="sl-SI"/>
        </w:rPr>
        <w:t xml:space="preserve"> </w:t>
      </w:r>
      <w:r w:rsidRPr="00490DA8">
        <w:rPr>
          <w:rFonts w:cs="Arial"/>
          <w:iCs/>
          <w:sz w:val="20"/>
          <w:szCs w:val="20"/>
          <w:lang w:val="sl-SI" w:eastAsia="sl-SI"/>
        </w:rPr>
        <w:t>2027</w:t>
      </w:r>
      <w:r>
        <w:rPr>
          <w:rFonts w:cs="Arial"/>
          <w:iCs/>
          <w:sz w:val="20"/>
          <w:szCs w:val="20"/>
          <w:lang w:val="sl-SI" w:eastAsia="sl-SI"/>
        </w:rPr>
        <w:t xml:space="preserve">. Skupna vrednost projekta znaša </w:t>
      </w:r>
      <w:r w:rsidRPr="00490DA8">
        <w:rPr>
          <w:rFonts w:cs="Arial"/>
          <w:iCs/>
          <w:sz w:val="20"/>
          <w:szCs w:val="20"/>
          <w:lang w:val="sl-SI" w:eastAsia="sl-SI"/>
        </w:rPr>
        <w:t>4.775.680,37</w:t>
      </w:r>
      <w:r>
        <w:rPr>
          <w:rFonts w:cs="Arial"/>
          <w:iCs/>
          <w:sz w:val="20"/>
          <w:szCs w:val="20"/>
          <w:lang w:val="sl-SI" w:eastAsia="sl-SI"/>
        </w:rPr>
        <w:t xml:space="preserve"> EUR</w:t>
      </w:r>
      <w:r w:rsidR="004A5A82">
        <w:rPr>
          <w:rFonts w:cs="Arial"/>
          <w:iCs/>
          <w:sz w:val="20"/>
          <w:szCs w:val="20"/>
          <w:lang w:val="sl-SI" w:eastAsia="sl-SI"/>
        </w:rPr>
        <w:t xml:space="preserve">, od tega znašajo proračunska sredstva 94.750,82 EUR in ostali viri </w:t>
      </w:r>
      <w:r w:rsidR="004A5A82" w:rsidRPr="004A5A82">
        <w:rPr>
          <w:rFonts w:cs="Arial"/>
          <w:iCs/>
          <w:sz w:val="20"/>
          <w:szCs w:val="20"/>
          <w:lang w:val="sl-SI" w:eastAsia="sl-SI"/>
        </w:rPr>
        <w:t>4.680.929,52</w:t>
      </w:r>
      <w:r w:rsidR="004A5A82">
        <w:rPr>
          <w:rFonts w:cs="Arial"/>
          <w:iCs/>
          <w:sz w:val="20"/>
          <w:szCs w:val="20"/>
          <w:lang w:val="sl-SI" w:eastAsia="sl-SI"/>
        </w:rPr>
        <w:t xml:space="preserve"> EUR. </w:t>
      </w:r>
      <w:r>
        <w:rPr>
          <w:rFonts w:cs="Arial"/>
          <w:iCs/>
          <w:sz w:val="20"/>
          <w:szCs w:val="20"/>
          <w:lang w:val="sl-SI" w:eastAsia="sl-SI"/>
        </w:rPr>
        <w:t xml:space="preserve">Vodilni partner je </w:t>
      </w:r>
      <w:r w:rsidRPr="00490DA8">
        <w:rPr>
          <w:rFonts w:cs="Arial"/>
          <w:iCs/>
          <w:sz w:val="20"/>
          <w:szCs w:val="20"/>
          <w:lang w:val="sl-SI" w:eastAsia="sl-SI"/>
        </w:rPr>
        <w:t>WWF ITALIA</w:t>
      </w:r>
      <w:r>
        <w:rPr>
          <w:rFonts w:cs="Arial"/>
          <w:iCs/>
          <w:sz w:val="20"/>
          <w:szCs w:val="20"/>
          <w:lang w:val="sl-SI" w:eastAsia="sl-SI"/>
        </w:rPr>
        <w:t xml:space="preserve"> in ima devet projektnih partnerjev, od katerih sta slovenska partnerja, ki sta deležna sofinanciranja, Javni Zavod Krajinski park Ljubljansko barje in </w:t>
      </w:r>
      <w:r w:rsidR="00365D33">
        <w:rPr>
          <w:rFonts w:cs="Arial"/>
          <w:iCs/>
          <w:sz w:val="20"/>
          <w:szCs w:val="20"/>
          <w:lang w:val="sl-SI" w:eastAsia="sl-SI"/>
        </w:rPr>
        <w:t>S</w:t>
      </w:r>
      <w:r w:rsidR="00365D33" w:rsidRPr="00365D33">
        <w:rPr>
          <w:rFonts w:cs="Arial"/>
          <w:iCs/>
          <w:sz w:val="20"/>
          <w:szCs w:val="20"/>
          <w:lang w:val="sl-SI" w:eastAsia="sl-SI"/>
        </w:rPr>
        <w:t>oline pridelava soli d.o.o.</w:t>
      </w:r>
      <w:r w:rsidR="00365D33">
        <w:rPr>
          <w:rFonts w:cs="Arial"/>
          <w:iCs/>
          <w:sz w:val="20"/>
          <w:szCs w:val="20"/>
          <w:lang w:val="sl-SI" w:eastAsia="sl-SI"/>
        </w:rPr>
        <w:t xml:space="preserve"> </w:t>
      </w:r>
      <w:r w:rsidR="002D2CA8" w:rsidRPr="002D2CA8">
        <w:rPr>
          <w:rFonts w:cs="Arial"/>
          <w:iCs/>
          <w:sz w:val="20"/>
          <w:szCs w:val="20"/>
          <w:lang w:val="sl-SI" w:eastAsia="sl-SI"/>
        </w:rPr>
        <w:t>Namen projekta je izboljšati stanje ohranjenosti avtohtone želve močvirske sklednice Emys orbicularis v Italiji in Sloveniji z ohranjanjem genetske pestrosti obstoječih populacij. Cilji projekta: 1. Razviti Celostni akcijski načrt upravljana z močvirsko sklednico za ohranjanje italijanskih in slovenskih populacij sklednic, vključno z veterinarskimi protokoli;  2. Spodbujati model čezmejnega upravljanja z močvirsko sklednico (Emys orbicularis) na podlagi celostnega načrta upravljanja, razvitega v okviru projekta;  3. Izboljšati razmere v naravnih habitatih močvirske sklednice na najmanj 29 izbranih lokacijah;  4. Obnoviti 7 zavetišč in vzrejnih središč za močvirsko sklednico;  5. Obogatiti populacije močvirske sklednice (Emys orbicularis) na vsaj 13 izbranih območjih;  6. Zmanjšati številčnost (80 % velikost populacije) oz. izkoreniniti invazivne želve na vsaj 39 italijanskih in 3 slovenskih območjih ter okrepiti mrežo zavetišč za invazivne želve v Italiji;  7. Vzpostaviti dolgoročen načrt spremljanja populacij močvirske sklednice (Emys orbicularis);  8. Oceniti izvajanje Celostnega akcijskega načrta upravljanja na regionalni ravni v pilotni regiji;  9. Ozaveščati javnost o ohranjanju močvirske sklednice in o nevarnosti, ki jo predstavlja izpust invazivnih vrst v naravne habitate.</w:t>
      </w:r>
      <w:r w:rsidR="002D2CA8">
        <w:rPr>
          <w:rFonts w:cs="Arial"/>
          <w:iCs/>
          <w:sz w:val="20"/>
          <w:szCs w:val="20"/>
          <w:lang w:val="sl-SI" w:eastAsia="sl-SI"/>
        </w:rPr>
        <w:t xml:space="preserve"> </w:t>
      </w:r>
    </w:p>
    <w:p w14:paraId="260E8C2B" w14:textId="6B71C7C3" w:rsidR="00490DA8" w:rsidRDefault="00490DA8" w:rsidP="009013E5">
      <w:pPr>
        <w:pStyle w:val="Naslovpredpisa"/>
        <w:spacing w:before="0" w:after="0" w:line="260" w:lineRule="atLeast"/>
        <w:jc w:val="both"/>
        <w:rPr>
          <w:b w:val="0"/>
          <w:bCs/>
          <w:sz w:val="20"/>
          <w:szCs w:val="20"/>
          <w:lang w:val="sl-SI"/>
        </w:rPr>
      </w:pPr>
    </w:p>
    <w:p w14:paraId="4D6263F9" w14:textId="15665AD6" w:rsidR="00365D33" w:rsidRDefault="00365D33" w:rsidP="009013E5">
      <w:pPr>
        <w:pStyle w:val="Naslovpredpisa"/>
        <w:spacing w:before="0" w:after="0" w:line="260" w:lineRule="atLeast"/>
        <w:jc w:val="both"/>
        <w:rPr>
          <w:rFonts w:cs="Arial"/>
          <w:b w:val="0"/>
          <w:bCs/>
          <w:iCs/>
          <w:sz w:val="20"/>
          <w:szCs w:val="20"/>
          <w:lang w:val="sl-SI" w:eastAsia="sl-SI"/>
        </w:rPr>
      </w:pPr>
      <w:r>
        <w:rPr>
          <w:b w:val="0"/>
          <w:bCs/>
          <w:sz w:val="20"/>
          <w:szCs w:val="20"/>
          <w:lang w:val="sl-SI"/>
        </w:rPr>
        <w:t xml:space="preserve">Projekt </w:t>
      </w:r>
      <w:r w:rsidR="00335665" w:rsidRPr="00335665">
        <w:rPr>
          <w:rFonts w:cs="Arial"/>
          <w:iCs/>
          <w:sz w:val="20"/>
          <w:szCs w:val="20"/>
          <w:lang w:val="sl-SI" w:eastAsia="sl-SI"/>
        </w:rPr>
        <w:t xml:space="preserve">LIFE Ohranjanje leščurja v Sredozemlju </w:t>
      </w:r>
      <w:r>
        <w:rPr>
          <w:rFonts w:cs="Arial"/>
          <w:b w:val="0"/>
          <w:bCs/>
          <w:iCs/>
          <w:sz w:val="20"/>
          <w:szCs w:val="20"/>
          <w:lang w:val="sl-SI" w:eastAsia="sl-SI"/>
        </w:rPr>
        <w:t xml:space="preserve">se je začel izvajati </w:t>
      </w:r>
      <w:r w:rsidRPr="00365D33">
        <w:rPr>
          <w:rFonts w:cs="Arial"/>
          <w:b w:val="0"/>
          <w:bCs/>
          <w:iCs/>
          <w:sz w:val="20"/>
          <w:szCs w:val="20"/>
          <w:lang w:val="sl-SI" w:eastAsia="sl-SI"/>
        </w:rPr>
        <w:t>1.</w:t>
      </w:r>
      <w:r>
        <w:rPr>
          <w:rFonts w:cs="Arial"/>
          <w:b w:val="0"/>
          <w:bCs/>
          <w:iCs/>
          <w:sz w:val="20"/>
          <w:szCs w:val="20"/>
          <w:lang w:val="sl-SI" w:eastAsia="sl-SI"/>
        </w:rPr>
        <w:t xml:space="preserve"> </w:t>
      </w:r>
      <w:r w:rsidRPr="00365D33">
        <w:rPr>
          <w:rFonts w:cs="Arial"/>
          <w:b w:val="0"/>
          <w:bCs/>
          <w:iCs/>
          <w:sz w:val="20"/>
          <w:szCs w:val="20"/>
          <w:lang w:val="sl-SI" w:eastAsia="sl-SI"/>
        </w:rPr>
        <w:t>10.</w:t>
      </w:r>
      <w:r>
        <w:rPr>
          <w:rFonts w:cs="Arial"/>
          <w:b w:val="0"/>
          <w:bCs/>
          <w:iCs/>
          <w:sz w:val="20"/>
          <w:szCs w:val="20"/>
          <w:lang w:val="sl-SI" w:eastAsia="sl-SI"/>
        </w:rPr>
        <w:t xml:space="preserve"> </w:t>
      </w:r>
      <w:r w:rsidRPr="00365D33">
        <w:rPr>
          <w:rFonts w:cs="Arial"/>
          <w:b w:val="0"/>
          <w:bCs/>
          <w:iCs/>
          <w:sz w:val="20"/>
          <w:szCs w:val="20"/>
          <w:lang w:val="sl-SI" w:eastAsia="sl-SI"/>
        </w:rPr>
        <w:t>2021</w:t>
      </w:r>
      <w:r>
        <w:rPr>
          <w:rFonts w:cs="Arial"/>
          <w:b w:val="0"/>
          <w:bCs/>
          <w:iCs/>
          <w:sz w:val="20"/>
          <w:szCs w:val="20"/>
          <w:lang w:val="sl-SI" w:eastAsia="sl-SI"/>
        </w:rPr>
        <w:t xml:space="preserve"> in bo trajal do </w:t>
      </w:r>
      <w:r w:rsidRPr="00365D33">
        <w:rPr>
          <w:rFonts w:cs="Arial"/>
          <w:b w:val="0"/>
          <w:bCs/>
          <w:iCs/>
          <w:sz w:val="20"/>
          <w:szCs w:val="20"/>
          <w:lang w:val="sl-SI" w:eastAsia="sl-SI"/>
        </w:rPr>
        <w:t>30.</w:t>
      </w:r>
      <w:r>
        <w:rPr>
          <w:rFonts w:cs="Arial"/>
          <w:b w:val="0"/>
          <w:bCs/>
          <w:iCs/>
          <w:sz w:val="20"/>
          <w:szCs w:val="20"/>
          <w:lang w:val="sl-SI" w:eastAsia="sl-SI"/>
        </w:rPr>
        <w:t xml:space="preserve"> </w:t>
      </w:r>
      <w:r w:rsidRPr="00365D33">
        <w:rPr>
          <w:rFonts w:cs="Arial"/>
          <w:b w:val="0"/>
          <w:bCs/>
          <w:iCs/>
          <w:sz w:val="20"/>
          <w:szCs w:val="20"/>
          <w:lang w:val="sl-SI" w:eastAsia="sl-SI"/>
        </w:rPr>
        <w:t>9.</w:t>
      </w:r>
      <w:r>
        <w:rPr>
          <w:rFonts w:cs="Arial"/>
          <w:b w:val="0"/>
          <w:bCs/>
          <w:iCs/>
          <w:sz w:val="20"/>
          <w:szCs w:val="20"/>
          <w:lang w:val="sl-SI" w:eastAsia="sl-SI"/>
        </w:rPr>
        <w:t xml:space="preserve"> </w:t>
      </w:r>
      <w:r w:rsidRPr="00365D33">
        <w:rPr>
          <w:rFonts w:cs="Arial"/>
          <w:b w:val="0"/>
          <w:bCs/>
          <w:iCs/>
          <w:sz w:val="20"/>
          <w:szCs w:val="20"/>
          <w:lang w:val="sl-SI" w:eastAsia="sl-SI"/>
        </w:rPr>
        <w:t>2025</w:t>
      </w:r>
      <w:r>
        <w:rPr>
          <w:rFonts w:cs="Arial"/>
          <w:b w:val="0"/>
          <w:bCs/>
          <w:iCs/>
          <w:sz w:val="20"/>
          <w:szCs w:val="20"/>
          <w:lang w:val="sl-SI" w:eastAsia="sl-SI"/>
        </w:rPr>
        <w:t xml:space="preserve">. </w:t>
      </w:r>
      <w:r w:rsidRPr="00166CF0">
        <w:rPr>
          <w:rFonts w:cs="Arial"/>
          <w:b w:val="0"/>
          <w:bCs/>
          <w:iCs/>
          <w:sz w:val="20"/>
          <w:szCs w:val="20"/>
          <w:lang w:val="sl-SI" w:eastAsia="sl-SI"/>
        </w:rPr>
        <w:t>Skupna vrednost projekta znaša</w:t>
      </w:r>
      <w:r>
        <w:rPr>
          <w:rFonts w:cs="Arial"/>
          <w:b w:val="0"/>
          <w:bCs/>
          <w:iCs/>
          <w:sz w:val="20"/>
          <w:szCs w:val="20"/>
          <w:lang w:val="sl-SI" w:eastAsia="sl-SI"/>
        </w:rPr>
        <w:t xml:space="preserve"> </w:t>
      </w:r>
      <w:r w:rsidRPr="00365D33">
        <w:rPr>
          <w:rFonts w:cs="Arial"/>
          <w:b w:val="0"/>
          <w:bCs/>
          <w:iCs/>
          <w:sz w:val="20"/>
          <w:szCs w:val="20"/>
          <w:lang w:val="sl-SI" w:eastAsia="sl-SI"/>
        </w:rPr>
        <w:t>2.965.885,00</w:t>
      </w:r>
      <w:r>
        <w:rPr>
          <w:rFonts w:cs="Arial"/>
          <w:b w:val="0"/>
          <w:bCs/>
          <w:iCs/>
          <w:sz w:val="20"/>
          <w:szCs w:val="20"/>
          <w:lang w:val="sl-SI" w:eastAsia="sl-SI"/>
        </w:rPr>
        <w:t xml:space="preserve"> EUR</w:t>
      </w:r>
      <w:r w:rsidR="00466762">
        <w:rPr>
          <w:rFonts w:cs="Arial"/>
          <w:b w:val="0"/>
          <w:bCs/>
          <w:iCs/>
          <w:sz w:val="20"/>
          <w:szCs w:val="20"/>
          <w:lang w:val="sl-SI" w:eastAsia="sl-SI"/>
        </w:rPr>
        <w:t xml:space="preserve">, od tega znašajo proračunski viri </w:t>
      </w:r>
      <w:r w:rsidR="00466762" w:rsidRPr="00466762">
        <w:rPr>
          <w:rFonts w:cs="Arial"/>
          <w:b w:val="0"/>
          <w:bCs/>
          <w:iCs/>
          <w:sz w:val="20"/>
          <w:szCs w:val="20"/>
          <w:lang w:val="sl-SI" w:eastAsia="sl-SI"/>
        </w:rPr>
        <w:t>78.715,83</w:t>
      </w:r>
      <w:r w:rsidR="00466762">
        <w:rPr>
          <w:rFonts w:cs="Arial"/>
          <w:b w:val="0"/>
          <w:bCs/>
          <w:iCs/>
          <w:sz w:val="20"/>
          <w:szCs w:val="20"/>
          <w:lang w:val="sl-SI" w:eastAsia="sl-SI"/>
        </w:rPr>
        <w:t xml:space="preserve"> EUR in ostali viri </w:t>
      </w:r>
      <w:r w:rsidR="00466762" w:rsidRPr="00466762">
        <w:rPr>
          <w:rFonts w:cs="Arial"/>
          <w:b w:val="0"/>
          <w:bCs/>
          <w:iCs/>
          <w:sz w:val="20"/>
          <w:szCs w:val="20"/>
          <w:lang w:val="sl-SI" w:eastAsia="sl-SI"/>
        </w:rPr>
        <w:t>2.887.169,17</w:t>
      </w:r>
      <w:r w:rsidR="00466762" w:rsidRPr="00466762">
        <w:rPr>
          <w:rFonts w:cs="Arial"/>
          <w:b w:val="0"/>
          <w:bCs/>
          <w:iCs/>
          <w:sz w:val="20"/>
          <w:szCs w:val="20"/>
          <w:lang w:val="sl-SI" w:eastAsia="sl-SI"/>
        </w:rPr>
        <w:tab/>
      </w:r>
      <w:r w:rsidR="00466762">
        <w:rPr>
          <w:rFonts w:cs="Arial"/>
          <w:b w:val="0"/>
          <w:bCs/>
          <w:iCs/>
          <w:sz w:val="20"/>
          <w:szCs w:val="20"/>
          <w:lang w:val="sl-SI" w:eastAsia="sl-SI"/>
        </w:rPr>
        <w:t xml:space="preserve"> EUR. </w:t>
      </w:r>
      <w:r>
        <w:rPr>
          <w:rFonts w:cs="Arial"/>
          <w:b w:val="0"/>
          <w:bCs/>
          <w:iCs/>
          <w:sz w:val="20"/>
          <w:szCs w:val="20"/>
          <w:lang w:val="sl-SI" w:eastAsia="sl-SI"/>
        </w:rPr>
        <w:t xml:space="preserve">Vodilni partner projekta je </w:t>
      </w:r>
      <w:r w:rsidRPr="00365D33">
        <w:rPr>
          <w:rFonts w:cs="Arial"/>
          <w:b w:val="0"/>
          <w:bCs/>
          <w:iCs/>
          <w:sz w:val="20"/>
          <w:szCs w:val="20"/>
          <w:lang w:val="sl-SI" w:eastAsia="sl-SI"/>
        </w:rPr>
        <w:t>Agenzia Regionale per la Protezione dell’Ambiente Ligure (ARPAL)</w:t>
      </w:r>
      <w:r>
        <w:rPr>
          <w:rFonts w:cs="Arial"/>
          <w:b w:val="0"/>
          <w:bCs/>
          <w:iCs/>
          <w:sz w:val="20"/>
          <w:szCs w:val="20"/>
          <w:lang w:val="sl-SI" w:eastAsia="sl-SI"/>
        </w:rPr>
        <w:t xml:space="preserve"> in ima šest projektnih partnerjev. Slovenski partner projekta je Nacionalni inštitut za biologijo. </w:t>
      </w:r>
      <w:r w:rsidR="00684A47">
        <w:rPr>
          <w:rFonts w:cs="Arial"/>
          <w:b w:val="0"/>
          <w:bCs/>
          <w:iCs/>
          <w:sz w:val="20"/>
          <w:szCs w:val="20"/>
          <w:lang w:val="sl-SI" w:eastAsia="sl-SI"/>
        </w:rPr>
        <w:t xml:space="preserve">Namen </w:t>
      </w:r>
      <w:r w:rsidR="00466762" w:rsidRPr="00466762">
        <w:rPr>
          <w:rFonts w:cs="Arial"/>
          <w:b w:val="0"/>
          <w:bCs/>
          <w:iCs/>
          <w:sz w:val="20"/>
          <w:szCs w:val="20"/>
          <w:lang w:val="sl-SI" w:eastAsia="sl-SI"/>
        </w:rPr>
        <w:t xml:space="preserve">projekta je ohranitev leščurja v zahodnem Sredozemlju in Jadranskem morju z izvajanjem posebnih ukrepov ohranjanja in ponovne poselitve na pilotnih območjih, prenosljivih v druge regije. </w:t>
      </w:r>
      <w:r w:rsidR="00684A47">
        <w:rPr>
          <w:rFonts w:cs="Arial"/>
          <w:b w:val="0"/>
          <w:bCs/>
          <w:iCs/>
          <w:sz w:val="20"/>
          <w:szCs w:val="20"/>
          <w:lang w:val="sl-SI" w:eastAsia="sl-SI"/>
        </w:rPr>
        <w:t>Cilji projekta so</w:t>
      </w:r>
      <w:r w:rsidR="00466762">
        <w:rPr>
          <w:rFonts w:cs="Arial"/>
          <w:b w:val="0"/>
          <w:bCs/>
          <w:iCs/>
          <w:sz w:val="20"/>
          <w:szCs w:val="20"/>
          <w:lang w:val="sl-SI" w:eastAsia="sl-SI"/>
        </w:rPr>
        <w:t xml:space="preserve"> </w:t>
      </w:r>
      <w:r w:rsidR="00466762" w:rsidRPr="00466762">
        <w:rPr>
          <w:rFonts w:cs="Arial"/>
          <w:b w:val="0"/>
          <w:bCs/>
          <w:iCs/>
          <w:sz w:val="20"/>
          <w:szCs w:val="20"/>
          <w:lang w:val="sl-SI" w:eastAsia="sl-SI"/>
        </w:rPr>
        <w:t>razvoj in izvajanj</w:t>
      </w:r>
      <w:r w:rsidR="00684A47">
        <w:rPr>
          <w:rFonts w:cs="Arial"/>
          <w:b w:val="0"/>
          <w:bCs/>
          <w:iCs/>
          <w:sz w:val="20"/>
          <w:szCs w:val="20"/>
          <w:lang w:val="sl-SI" w:eastAsia="sl-SI"/>
        </w:rPr>
        <w:t>e</w:t>
      </w:r>
      <w:r w:rsidR="00466762" w:rsidRPr="00466762">
        <w:rPr>
          <w:rFonts w:cs="Arial"/>
          <w:b w:val="0"/>
          <w:bCs/>
          <w:iCs/>
          <w:sz w:val="20"/>
          <w:szCs w:val="20"/>
          <w:lang w:val="sl-SI" w:eastAsia="sl-SI"/>
        </w:rPr>
        <w:t xml:space="preserve"> najprimernejših tehnik gojenja leščurja v ujetništvu z namenom repopulacije</w:t>
      </w:r>
      <w:r w:rsidR="00466762">
        <w:rPr>
          <w:rFonts w:cs="Arial"/>
          <w:b w:val="0"/>
          <w:bCs/>
          <w:iCs/>
          <w:sz w:val="20"/>
          <w:szCs w:val="20"/>
          <w:lang w:val="sl-SI" w:eastAsia="sl-SI"/>
        </w:rPr>
        <w:t>,</w:t>
      </w:r>
      <w:r w:rsidR="00466762" w:rsidRPr="00466762">
        <w:rPr>
          <w:rFonts w:cs="Arial"/>
          <w:b w:val="0"/>
          <w:bCs/>
          <w:iCs/>
          <w:sz w:val="20"/>
          <w:szCs w:val="20"/>
          <w:lang w:val="sl-SI" w:eastAsia="sl-SI"/>
        </w:rPr>
        <w:t xml:space="preserve"> izbiri in karakterizaciji morskih ali prehodnih območij, primernih za ukrepe obnove staleža</w:t>
      </w:r>
      <w:r w:rsidR="00466762">
        <w:rPr>
          <w:rFonts w:cs="Arial"/>
          <w:b w:val="0"/>
          <w:bCs/>
          <w:iCs/>
          <w:sz w:val="20"/>
          <w:szCs w:val="20"/>
          <w:lang w:val="sl-SI" w:eastAsia="sl-SI"/>
        </w:rPr>
        <w:t xml:space="preserve">, </w:t>
      </w:r>
      <w:r w:rsidR="00466762" w:rsidRPr="00466762">
        <w:rPr>
          <w:rFonts w:cs="Arial"/>
          <w:b w:val="0"/>
          <w:bCs/>
          <w:iCs/>
          <w:sz w:val="20"/>
          <w:szCs w:val="20"/>
          <w:lang w:val="sl-SI" w:eastAsia="sl-SI"/>
        </w:rPr>
        <w:t>ohranjanju dobre ravni genetske variabilnosti populacije</w:t>
      </w:r>
      <w:r w:rsidR="00466762">
        <w:rPr>
          <w:rFonts w:cs="Arial"/>
          <w:b w:val="0"/>
          <w:bCs/>
          <w:iCs/>
          <w:sz w:val="20"/>
          <w:szCs w:val="20"/>
          <w:lang w:val="sl-SI" w:eastAsia="sl-SI"/>
        </w:rPr>
        <w:t xml:space="preserve">, </w:t>
      </w:r>
      <w:r w:rsidR="00466762" w:rsidRPr="00466762">
        <w:rPr>
          <w:rFonts w:cs="Arial"/>
          <w:b w:val="0"/>
          <w:bCs/>
          <w:iCs/>
          <w:sz w:val="20"/>
          <w:szCs w:val="20"/>
          <w:lang w:val="sl-SI" w:eastAsia="sl-SI"/>
        </w:rPr>
        <w:t>prenosu in ponovitvam izvedenih veščin in metodologij na območjih, kjer se število školjk zmanjšuje</w:t>
      </w:r>
      <w:r w:rsidR="00466762">
        <w:rPr>
          <w:rFonts w:cs="Arial"/>
          <w:b w:val="0"/>
          <w:bCs/>
          <w:iCs/>
          <w:sz w:val="20"/>
          <w:szCs w:val="20"/>
          <w:lang w:val="sl-SI" w:eastAsia="sl-SI"/>
        </w:rPr>
        <w:t>.</w:t>
      </w:r>
    </w:p>
    <w:p w14:paraId="7A8232CB" w14:textId="77777777" w:rsidR="00466762" w:rsidRDefault="00466762" w:rsidP="009013E5">
      <w:pPr>
        <w:pStyle w:val="Naslovpredpisa"/>
        <w:spacing w:before="0" w:after="0" w:line="260" w:lineRule="atLeast"/>
        <w:jc w:val="both"/>
        <w:rPr>
          <w:rFonts w:cs="Arial"/>
          <w:b w:val="0"/>
          <w:bCs/>
          <w:iCs/>
          <w:sz w:val="20"/>
          <w:szCs w:val="20"/>
          <w:lang w:val="sl-SI" w:eastAsia="sl-SI"/>
        </w:rPr>
      </w:pPr>
    </w:p>
    <w:p w14:paraId="30C2130A" w14:textId="588D51E8" w:rsidR="004A289F" w:rsidRDefault="00365D33" w:rsidP="00766227">
      <w:pPr>
        <w:spacing w:line="240" w:lineRule="auto"/>
        <w:jc w:val="both"/>
        <w:rPr>
          <w:rFonts w:cs="Arial"/>
          <w:iCs/>
          <w:szCs w:val="20"/>
          <w:lang w:val="sl-SI" w:eastAsia="sl-SI"/>
        </w:rPr>
      </w:pPr>
      <w:r w:rsidRPr="00766227">
        <w:rPr>
          <w:rFonts w:cs="Arial"/>
          <w:iCs/>
          <w:szCs w:val="20"/>
          <w:lang w:val="sl-SI" w:eastAsia="sl-SI"/>
        </w:rPr>
        <w:t xml:space="preserve">Projekt </w:t>
      </w:r>
      <w:r w:rsidR="00335665" w:rsidRPr="00335665">
        <w:rPr>
          <w:rFonts w:cs="Arial"/>
          <w:b/>
          <w:bCs/>
          <w:iCs/>
          <w:szCs w:val="20"/>
          <w:lang w:val="sl-SI" w:eastAsia="sl-SI"/>
        </w:rPr>
        <w:t xml:space="preserve">LIFE Ukrepi za ohranjanje jesetrovk </w:t>
      </w:r>
      <w:r w:rsidR="00766227" w:rsidRPr="00766227">
        <w:rPr>
          <w:rFonts w:cs="Arial"/>
          <w:iCs/>
          <w:szCs w:val="20"/>
          <w:lang w:val="sl-SI" w:eastAsia="sl-SI"/>
        </w:rPr>
        <w:t>se je začel izvajati 1. 9. 202</w:t>
      </w:r>
      <w:r w:rsidR="007137CE">
        <w:rPr>
          <w:rFonts w:cs="Arial"/>
          <w:iCs/>
          <w:szCs w:val="20"/>
          <w:lang w:val="sl-SI" w:eastAsia="sl-SI"/>
        </w:rPr>
        <w:t>2 i</w:t>
      </w:r>
      <w:r w:rsidR="00766227" w:rsidRPr="00766227">
        <w:rPr>
          <w:rFonts w:cs="Arial"/>
          <w:iCs/>
          <w:szCs w:val="20"/>
          <w:lang w:val="sl-SI" w:eastAsia="sl-SI"/>
        </w:rPr>
        <w:t xml:space="preserve">n bo trajal do </w:t>
      </w:r>
      <w:r w:rsidR="008409B3">
        <w:rPr>
          <w:rFonts w:cs="Arial"/>
          <w:iCs/>
          <w:szCs w:val="20"/>
          <w:lang w:val="sl-SI" w:eastAsia="sl-SI"/>
        </w:rPr>
        <w:t>2</w:t>
      </w:r>
      <w:r w:rsidR="00766227" w:rsidRPr="00766227">
        <w:rPr>
          <w:rFonts w:cs="Arial"/>
          <w:iCs/>
          <w:szCs w:val="20"/>
          <w:lang w:val="sl-SI" w:eastAsia="sl-SI"/>
        </w:rPr>
        <w:t xml:space="preserve">. </w:t>
      </w:r>
      <w:r w:rsidR="008409B3">
        <w:rPr>
          <w:rFonts w:cs="Arial"/>
          <w:iCs/>
          <w:szCs w:val="20"/>
          <w:lang w:val="sl-SI" w:eastAsia="sl-SI"/>
        </w:rPr>
        <w:t>2</w:t>
      </w:r>
      <w:r w:rsidR="00766227" w:rsidRPr="00766227">
        <w:rPr>
          <w:rFonts w:cs="Arial"/>
          <w:iCs/>
          <w:szCs w:val="20"/>
          <w:lang w:val="sl-SI" w:eastAsia="sl-SI"/>
        </w:rPr>
        <w:t>. 2030. Skupna vrednost projekta znaša 11.822.817,34 EUR</w:t>
      </w:r>
      <w:r w:rsidR="004A289F">
        <w:rPr>
          <w:rFonts w:cs="Arial"/>
          <w:iCs/>
          <w:szCs w:val="20"/>
          <w:lang w:val="sl-SI" w:eastAsia="sl-SI"/>
        </w:rPr>
        <w:t xml:space="preserve">, od tega znašajo proračunski viri </w:t>
      </w:r>
      <w:r w:rsidR="004A289F" w:rsidRPr="004A289F">
        <w:rPr>
          <w:rFonts w:cs="Arial"/>
          <w:iCs/>
          <w:szCs w:val="20"/>
          <w:lang w:val="sl-SI" w:eastAsia="sl-SI"/>
        </w:rPr>
        <w:t>222.416,24</w:t>
      </w:r>
      <w:r w:rsidR="004A289F">
        <w:rPr>
          <w:rFonts w:cs="Arial"/>
          <w:iCs/>
          <w:szCs w:val="20"/>
          <w:lang w:val="sl-SI" w:eastAsia="sl-SI"/>
        </w:rPr>
        <w:t xml:space="preserve"> EUR, ostali viri pa </w:t>
      </w:r>
      <w:r w:rsidR="004A289F" w:rsidRPr="004A289F">
        <w:rPr>
          <w:rFonts w:cs="Arial"/>
          <w:iCs/>
          <w:szCs w:val="20"/>
          <w:lang w:val="sl-SI" w:eastAsia="sl-SI"/>
        </w:rPr>
        <w:t>11.600.401,10</w:t>
      </w:r>
      <w:r w:rsidR="004A289F">
        <w:rPr>
          <w:rFonts w:cs="Arial"/>
          <w:iCs/>
          <w:szCs w:val="20"/>
          <w:lang w:val="sl-SI" w:eastAsia="sl-SI"/>
        </w:rPr>
        <w:t xml:space="preserve"> EUR. </w:t>
      </w:r>
      <w:r w:rsidR="00766227" w:rsidRPr="00766227">
        <w:rPr>
          <w:rFonts w:cs="Arial"/>
          <w:iCs/>
          <w:szCs w:val="20"/>
          <w:lang w:val="sl-SI" w:eastAsia="sl-SI"/>
        </w:rPr>
        <w:t>Vodilni partner je Universitaet fuer Bodenkultur Wien (BOKU) in ima osem projektnih partnerjev. Slovenski partner projekta je Zavod za ihtioloske in ekoloske raziskave, REVIVO.</w:t>
      </w:r>
      <w:r w:rsidR="00766227">
        <w:rPr>
          <w:rFonts w:cs="Arial"/>
          <w:iCs/>
          <w:szCs w:val="20"/>
          <w:lang w:val="sl-SI" w:eastAsia="sl-SI"/>
        </w:rPr>
        <w:t xml:space="preserve"> </w:t>
      </w:r>
      <w:r w:rsidR="00684A47">
        <w:rPr>
          <w:rFonts w:cs="Arial"/>
          <w:iCs/>
          <w:szCs w:val="20"/>
          <w:lang w:val="sl-SI" w:eastAsia="sl-SI"/>
        </w:rPr>
        <w:t xml:space="preserve">Namen </w:t>
      </w:r>
      <w:r w:rsidR="004A289F" w:rsidRPr="004A289F">
        <w:rPr>
          <w:rFonts w:cs="Arial"/>
          <w:iCs/>
          <w:szCs w:val="20"/>
          <w:lang w:val="sl-SI" w:eastAsia="sl-SI"/>
        </w:rPr>
        <w:t xml:space="preserve">projekta je obnova in ponovna vzpostavitev habitata ter ekoloških koridorjev ter s tem zagotoviti stabilno populacijo jesetrov v donavskem poroečju. </w:t>
      </w:r>
      <w:r w:rsidR="00684A47">
        <w:rPr>
          <w:rFonts w:cs="Arial"/>
          <w:iCs/>
          <w:szCs w:val="20"/>
          <w:lang w:val="sl-SI" w:eastAsia="sl-SI"/>
        </w:rPr>
        <w:t>Cilji projekta so</w:t>
      </w:r>
      <w:r w:rsidR="004A289F" w:rsidRPr="004A289F">
        <w:rPr>
          <w:rFonts w:cs="Arial"/>
          <w:iCs/>
          <w:szCs w:val="20"/>
          <w:lang w:val="sl-SI" w:eastAsia="sl-SI"/>
        </w:rPr>
        <w:t xml:space="preserve"> p</w:t>
      </w:r>
      <w:r w:rsidR="00684A47">
        <w:rPr>
          <w:rFonts w:cs="Arial"/>
          <w:iCs/>
          <w:szCs w:val="20"/>
          <w:lang w:val="sl-SI" w:eastAsia="sl-SI"/>
        </w:rPr>
        <w:t>ostavitev</w:t>
      </w:r>
      <w:r w:rsidR="004A289F" w:rsidRPr="004A289F">
        <w:rPr>
          <w:rFonts w:cs="Arial"/>
          <w:iCs/>
          <w:szCs w:val="20"/>
          <w:lang w:val="sl-SI" w:eastAsia="sl-SI"/>
        </w:rPr>
        <w:t xml:space="preserve"> ribogojnice ter iz</w:t>
      </w:r>
      <w:r w:rsidR="00684A47">
        <w:rPr>
          <w:rFonts w:cs="Arial"/>
          <w:iCs/>
          <w:szCs w:val="20"/>
          <w:lang w:val="sl-SI" w:eastAsia="sl-SI"/>
        </w:rPr>
        <w:t>pust</w:t>
      </w:r>
      <w:r w:rsidR="004A289F" w:rsidRPr="004A289F">
        <w:rPr>
          <w:rFonts w:cs="Arial"/>
          <w:iCs/>
          <w:szCs w:val="20"/>
          <w:lang w:val="sl-SI" w:eastAsia="sl-SI"/>
        </w:rPr>
        <w:t xml:space="preserve"> bolj zrelih predstavnikov vrst v naše vode,  vzdrževanj</w:t>
      </w:r>
      <w:r w:rsidR="00684A47">
        <w:rPr>
          <w:rFonts w:cs="Arial"/>
          <w:iCs/>
          <w:szCs w:val="20"/>
          <w:lang w:val="sl-SI" w:eastAsia="sl-SI"/>
        </w:rPr>
        <w:t>e</w:t>
      </w:r>
      <w:r w:rsidR="004A289F" w:rsidRPr="004A289F">
        <w:rPr>
          <w:rFonts w:cs="Arial"/>
          <w:iCs/>
          <w:szCs w:val="20"/>
          <w:lang w:val="sl-SI" w:eastAsia="sl-SI"/>
        </w:rPr>
        <w:t xml:space="preserve"> matične jate, uporab</w:t>
      </w:r>
      <w:r w:rsidR="00684A47">
        <w:rPr>
          <w:rFonts w:cs="Arial"/>
          <w:iCs/>
          <w:szCs w:val="20"/>
          <w:lang w:val="sl-SI" w:eastAsia="sl-SI"/>
        </w:rPr>
        <w:t>a</w:t>
      </w:r>
      <w:r w:rsidR="004A289F" w:rsidRPr="004A289F">
        <w:rPr>
          <w:rFonts w:cs="Arial"/>
          <w:iCs/>
          <w:szCs w:val="20"/>
          <w:lang w:val="sl-SI" w:eastAsia="sl-SI"/>
        </w:rPr>
        <w:t xml:space="preserve"> podatkovne baze blockchain, staln</w:t>
      </w:r>
      <w:r w:rsidR="00684A47">
        <w:rPr>
          <w:rFonts w:cs="Arial"/>
          <w:iCs/>
          <w:szCs w:val="20"/>
          <w:lang w:val="sl-SI" w:eastAsia="sl-SI"/>
        </w:rPr>
        <w:t>o</w:t>
      </w:r>
      <w:r w:rsidR="004A289F" w:rsidRPr="004A289F">
        <w:rPr>
          <w:rFonts w:cs="Arial"/>
          <w:iCs/>
          <w:szCs w:val="20"/>
          <w:lang w:val="sl-SI" w:eastAsia="sl-SI"/>
        </w:rPr>
        <w:t xml:space="preserve"> spremljanj</w:t>
      </w:r>
      <w:r w:rsidR="00684A47">
        <w:rPr>
          <w:rFonts w:cs="Arial"/>
          <w:iCs/>
          <w:szCs w:val="20"/>
          <w:lang w:val="sl-SI" w:eastAsia="sl-SI"/>
        </w:rPr>
        <w:t>e</w:t>
      </w:r>
      <w:r w:rsidR="004A289F" w:rsidRPr="004A289F">
        <w:rPr>
          <w:rFonts w:cs="Arial"/>
          <w:iCs/>
          <w:szCs w:val="20"/>
          <w:lang w:val="sl-SI" w:eastAsia="sl-SI"/>
        </w:rPr>
        <w:t xml:space="preserve"> in </w:t>
      </w:r>
      <w:r w:rsidR="004A289F" w:rsidRPr="004A289F">
        <w:rPr>
          <w:rFonts w:cs="Arial"/>
          <w:iCs/>
          <w:szCs w:val="20"/>
          <w:lang w:val="sl-SI" w:eastAsia="sl-SI"/>
        </w:rPr>
        <w:lastRenderedPageBreak/>
        <w:t>stalnem</w:t>
      </w:r>
      <w:r w:rsidR="00684A47">
        <w:rPr>
          <w:rFonts w:cs="Arial"/>
          <w:iCs/>
          <w:szCs w:val="20"/>
          <w:lang w:val="sl-SI" w:eastAsia="sl-SI"/>
        </w:rPr>
        <w:t>o</w:t>
      </w:r>
      <w:r w:rsidR="004A289F" w:rsidRPr="004A289F">
        <w:rPr>
          <w:rFonts w:cs="Arial"/>
          <w:iCs/>
          <w:szCs w:val="20"/>
          <w:lang w:val="sl-SI" w:eastAsia="sl-SI"/>
        </w:rPr>
        <w:t xml:space="preserve"> varstv</w:t>
      </w:r>
      <w:r w:rsidR="00684A47">
        <w:rPr>
          <w:rFonts w:cs="Arial"/>
          <w:iCs/>
          <w:szCs w:val="20"/>
          <w:lang w:val="sl-SI" w:eastAsia="sl-SI"/>
        </w:rPr>
        <w:t>o</w:t>
      </w:r>
      <w:r w:rsidR="004A289F" w:rsidRPr="004A289F">
        <w:rPr>
          <w:rFonts w:cs="Arial"/>
          <w:iCs/>
          <w:szCs w:val="20"/>
          <w:lang w:val="sl-SI" w:eastAsia="sl-SI"/>
        </w:rPr>
        <w:t xml:space="preserve"> jesetrov pred IUU ribolovom, PR aktivnost</w:t>
      </w:r>
      <w:r w:rsidR="00684A47">
        <w:rPr>
          <w:rFonts w:cs="Arial"/>
          <w:iCs/>
          <w:szCs w:val="20"/>
          <w:lang w:val="sl-SI" w:eastAsia="sl-SI"/>
        </w:rPr>
        <w:t>i</w:t>
      </w:r>
      <w:r w:rsidR="004A289F" w:rsidRPr="004A289F">
        <w:rPr>
          <w:rFonts w:cs="Arial"/>
          <w:iCs/>
          <w:szCs w:val="20"/>
          <w:lang w:val="sl-SI" w:eastAsia="sl-SI"/>
        </w:rPr>
        <w:t xml:space="preserve"> ter zagotovit</w:t>
      </w:r>
      <w:r w:rsidR="00684A47">
        <w:rPr>
          <w:rFonts w:cs="Arial"/>
          <w:iCs/>
          <w:szCs w:val="20"/>
          <w:lang w:val="sl-SI" w:eastAsia="sl-SI"/>
        </w:rPr>
        <w:t>ev</w:t>
      </w:r>
      <w:r w:rsidR="004A289F" w:rsidRPr="004A289F">
        <w:rPr>
          <w:rFonts w:cs="Arial"/>
          <w:iCs/>
          <w:szCs w:val="20"/>
          <w:lang w:val="sl-SI" w:eastAsia="sl-SI"/>
        </w:rPr>
        <w:t xml:space="preserve"> financiranja aktivnosti za trajnost projekta.</w:t>
      </w:r>
    </w:p>
    <w:p w14:paraId="30A7D500" w14:textId="6A79BE47" w:rsidR="00365D33" w:rsidRDefault="00766227" w:rsidP="008409B3">
      <w:pPr>
        <w:spacing w:line="240" w:lineRule="auto"/>
        <w:jc w:val="both"/>
        <w:rPr>
          <w:rFonts w:cs="Arial"/>
          <w:iCs/>
          <w:szCs w:val="20"/>
          <w:lang w:val="sl-SI" w:eastAsia="sl-SI"/>
        </w:rPr>
      </w:pPr>
      <w:r>
        <w:rPr>
          <w:rFonts w:cs="Arial"/>
          <w:b/>
          <w:bCs/>
          <w:iCs/>
          <w:szCs w:val="20"/>
          <w:lang w:val="sl-SI" w:eastAsia="sl-SI"/>
        </w:rPr>
        <w:t xml:space="preserve"> </w:t>
      </w:r>
      <w:r w:rsidRPr="00766227">
        <w:rPr>
          <w:rFonts w:cs="Arial"/>
          <w:color w:val="000000"/>
          <w:szCs w:val="20"/>
          <w:lang w:val="sl-SI" w:eastAsia="sl-SI"/>
        </w:rPr>
        <w:br/>
      </w:r>
      <w:r w:rsidR="00E52456">
        <w:rPr>
          <w:rFonts w:cs="Arial"/>
          <w:color w:val="000000"/>
          <w:szCs w:val="20"/>
          <w:lang w:val="sl-SI" w:eastAsia="sl-SI"/>
        </w:rPr>
        <w:t xml:space="preserve">Projekt </w:t>
      </w:r>
      <w:r w:rsidR="00335665" w:rsidRPr="00335665">
        <w:rPr>
          <w:rFonts w:cs="Arial"/>
          <w:b/>
          <w:bCs/>
          <w:color w:val="000000"/>
          <w:szCs w:val="20"/>
          <w:lang w:val="sl-SI" w:eastAsia="sl-SI"/>
        </w:rPr>
        <w:t xml:space="preserve">LIFE Okoljsko prijazni načini zatiranja gobarja </w:t>
      </w:r>
      <w:r w:rsidR="00E52456">
        <w:rPr>
          <w:rFonts w:cs="Arial"/>
          <w:color w:val="000000"/>
          <w:szCs w:val="20"/>
          <w:lang w:val="sl-SI" w:eastAsia="sl-SI"/>
        </w:rPr>
        <w:t xml:space="preserve">se je začel izvajati </w:t>
      </w:r>
      <w:r w:rsidR="00E52456" w:rsidRPr="00E52456">
        <w:rPr>
          <w:rFonts w:cs="Arial"/>
          <w:color w:val="000000"/>
          <w:szCs w:val="20"/>
          <w:lang w:val="sl-SI" w:eastAsia="sl-SI"/>
        </w:rPr>
        <w:t>1.</w:t>
      </w:r>
      <w:r w:rsidR="00E52456">
        <w:rPr>
          <w:rFonts w:cs="Arial"/>
          <w:color w:val="000000"/>
          <w:szCs w:val="20"/>
          <w:lang w:val="sl-SI" w:eastAsia="sl-SI"/>
        </w:rPr>
        <w:t xml:space="preserve"> </w:t>
      </w:r>
      <w:r w:rsidR="00E52456" w:rsidRPr="00E52456">
        <w:rPr>
          <w:rFonts w:cs="Arial"/>
          <w:color w:val="000000"/>
          <w:szCs w:val="20"/>
          <w:lang w:val="sl-SI" w:eastAsia="sl-SI"/>
        </w:rPr>
        <w:t>9.</w:t>
      </w:r>
      <w:r w:rsidR="00E52456">
        <w:rPr>
          <w:rFonts w:cs="Arial"/>
          <w:color w:val="000000"/>
          <w:szCs w:val="20"/>
          <w:lang w:val="sl-SI" w:eastAsia="sl-SI"/>
        </w:rPr>
        <w:t xml:space="preserve"> </w:t>
      </w:r>
      <w:r w:rsidR="00E52456" w:rsidRPr="00E52456">
        <w:rPr>
          <w:rFonts w:cs="Arial"/>
          <w:color w:val="000000"/>
          <w:szCs w:val="20"/>
          <w:lang w:val="sl-SI" w:eastAsia="sl-SI"/>
        </w:rPr>
        <w:t>202</w:t>
      </w:r>
      <w:r w:rsidR="00873C7D">
        <w:rPr>
          <w:rFonts w:cs="Arial"/>
          <w:color w:val="000000"/>
          <w:szCs w:val="20"/>
          <w:lang w:val="sl-SI" w:eastAsia="sl-SI"/>
        </w:rPr>
        <w:t xml:space="preserve"> </w:t>
      </w:r>
      <w:r w:rsidR="00E52456" w:rsidRPr="00E52456">
        <w:rPr>
          <w:rFonts w:cs="Arial"/>
          <w:color w:val="000000"/>
          <w:szCs w:val="20"/>
          <w:lang w:val="sl-SI" w:eastAsia="sl-SI"/>
        </w:rPr>
        <w:t>1</w:t>
      </w:r>
      <w:r w:rsidR="00E52456">
        <w:rPr>
          <w:rFonts w:cs="Arial"/>
          <w:color w:val="000000"/>
          <w:szCs w:val="20"/>
          <w:lang w:val="sl-SI" w:eastAsia="sl-SI"/>
        </w:rPr>
        <w:t xml:space="preserve">in bo trajal do </w:t>
      </w:r>
      <w:r w:rsidR="00E52456" w:rsidRPr="00E52456">
        <w:rPr>
          <w:rFonts w:cs="Arial"/>
          <w:color w:val="000000"/>
          <w:szCs w:val="20"/>
          <w:lang w:val="sl-SI" w:eastAsia="sl-SI"/>
        </w:rPr>
        <w:t>31.</w:t>
      </w:r>
      <w:r w:rsidR="00E52456">
        <w:rPr>
          <w:rFonts w:cs="Arial"/>
          <w:color w:val="000000"/>
          <w:szCs w:val="20"/>
          <w:lang w:val="sl-SI" w:eastAsia="sl-SI"/>
        </w:rPr>
        <w:t xml:space="preserve"> </w:t>
      </w:r>
      <w:r w:rsidR="00E52456" w:rsidRPr="00E52456">
        <w:rPr>
          <w:rFonts w:cs="Arial"/>
          <w:color w:val="000000"/>
          <w:szCs w:val="20"/>
          <w:lang w:val="sl-SI" w:eastAsia="sl-SI"/>
        </w:rPr>
        <w:t>8.</w:t>
      </w:r>
      <w:r w:rsidR="00E52456">
        <w:rPr>
          <w:rFonts w:cs="Arial"/>
          <w:color w:val="000000"/>
          <w:szCs w:val="20"/>
          <w:lang w:val="sl-SI" w:eastAsia="sl-SI"/>
        </w:rPr>
        <w:t xml:space="preserve"> </w:t>
      </w:r>
      <w:r w:rsidR="00E52456" w:rsidRPr="00E52456">
        <w:rPr>
          <w:rFonts w:cs="Arial"/>
          <w:color w:val="000000"/>
          <w:szCs w:val="20"/>
          <w:lang w:val="sl-SI" w:eastAsia="sl-SI"/>
        </w:rPr>
        <w:t>2024</w:t>
      </w:r>
      <w:r w:rsidR="00E52456">
        <w:rPr>
          <w:rFonts w:cs="Arial"/>
          <w:color w:val="000000"/>
          <w:szCs w:val="20"/>
          <w:lang w:val="sl-SI" w:eastAsia="sl-SI"/>
        </w:rPr>
        <w:t xml:space="preserve">. Skupna vrednost projekta znaša </w:t>
      </w:r>
      <w:r w:rsidR="00E52456" w:rsidRPr="00E52456">
        <w:rPr>
          <w:rFonts w:cs="Arial"/>
          <w:color w:val="000000"/>
          <w:szCs w:val="20"/>
          <w:lang w:val="sl-SI" w:eastAsia="sl-SI"/>
        </w:rPr>
        <w:t>1.793.881,00</w:t>
      </w:r>
      <w:r w:rsidR="00E52456">
        <w:rPr>
          <w:rFonts w:cs="Arial"/>
          <w:color w:val="000000"/>
          <w:szCs w:val="20"/>
          <w:lang w:val="sl-SI" w:eastAsia="sl-SI"/>
        </w:rPr>
        <w:t xml:space="preserve"> EUR</w:t>
      </w:r>
      <w:r w:rsidR="008409B3">
        <w:rPr>
          <w:rFonts w:cs="Arial"/>
          <w:color w:val="000000"/>
          <w:szCs w:val="20"/>
          <w:lang w:val="sl-SI" w:eastAsia="sl-SI"/>
        </w:rPr>
        <w:t xml:space="preserve">, od katerih znašajo proračunska sredstva </w:t>
      </w:r>
      <w:r w:rsidR="008409B3" w:rsidRPr="008409B3">
        <w:rPr>
          <w:rFonts w:cs="Arial"/>
          <w:color w:val="000000"/>
          <w:szCs w:val="20"/>
          <w:lang w:val="sl-SI" w:eastAsia="sl-SI"/>
        </w:rPr>
        <w:t>41.670,99</w:t>
      </w:r>
      <w:r w:rsidR="008409B3">
        <w:rPr>
          <w:rFonts w:cs="Arial"/>
          <w:color w:val="000000"/>
          <w:szCs w:val="20"/>
          <w:lang w:val="sl-SI" w:eastAsia="sl-SI"/>
        </w:rPr>
        <w:t xml:space="preserve"> EUR in ostali viri </w:t>
      </w:r>
      <w:r w:rsidR="008409B3" w:rsidRPr="008409B3">
        <w:rPr>
          <w:rFonts w:cs="Arial"/>
          <w:color w:val="000000"/>
          <w:szCs w:val="20"/>
          <w:lang w:val="sl-SI" w:eastAsia="sl-SI"/>
        </w:rPr>
        <w:t>1.752.210,00</w:t>
      </w:r>
      <w:r w:rsidR="008409B3">
        <w:rPr>
          <w:rFonts w:cs="Arial"/>
          <w:color w:val="000000"/>
          <w:szCs w:val="20"/>
          <w:lang w:val="sl-SI" w:eastAsia="sl-SI"/>
        </w:rPr>
        <w:t xml:space="preserve"> EUR. </w:t>
      </w:r>
      <w:r w:rsidR="00E52456">
        <w:rPr>
          <w:rFonts w:cs="Arial"/>
          <w:color w:val="000000"/>
          <w:szCs w:val="20"/>
          <w:lang w:val="sl-SI" w:eastAsia="sl-SI"/>
        </w:rPr>
        <w:t xml:space="preserve">Vodilni partner projekta je </w:t>
      </w:r>
      <w:r w:rsidR="00E52456" w:rsidRPr="00E52456">
        <w:rPr>
          <w:rFonts w:cs="Arial"/>
          <w:color w:val="000000"/>
          <w:szCs w:val="20"/>
          <w:lang w:val="sl-SI" w:eastAsia="sl-SI"/>
        </w:rPr>
        <w:t>University of Thessaly</w:t>
      </w:r>
      <w:r w:rsidR="00E52456">
        <w:rPr>
          <w:rFonts w:cs="Arial"/>
          <w:color w:val="000000"/>
          <w:szCs w:val="20"/>
          <w:lang w:val="sl-SI" w:eastAsia="sl-SI"/>
        </w:rPr>
        <w:t xml:space="preserve"> in ima </w:t>
      </w:r>
      <w:r w:rsidR="006B7F17">
        <w:rPr>
          <w:rFonts w:cs="Arial"/>
          <w:color w:val="000000"/>
          <w:szCs w:val="20"/>
          <w:lang w:val="sl-SI" w:eastAsia="sl-SI"/>
        </w:rPr>
        <w:t xml:space="preserve">pet projektnih partnerjev. </w:t>
      </w:r>
      <w:r w:rsidR="006B7F17" w:rsidRPr="00766227">
        <w:rPr>
          <w:rFonts w:cs="Arial"/>
          <w:iCs/>
          <w:szCs w:val="20"/>
          <w:lang w:val="sl-SI" w:eastAsia="sl-SI"/>
        </w:rPr>
        <w:t>Slovenski partner projekta je</w:t>
      </w:r>
      <w:r w:rsidR="006B7F17">
        <w:rPr>
          <w:rFonts w:cs="Arial"/>
          <w:iCs/>
          <w:szCs w:val="20"/>
          <w:lang w:val="sl-SI" w:eastAsia="sl-SI"/>
        </w:rPr>
        <w:t xml:space="preserve"> Univerza v Ljubljani. </w:t>
      </w:r>
      <w:r w:rsidR="00545859">
        <w:rPr>
          <w:rFonts w:cs="Arial"/>
          <w:iCs/>
          <w:szCs w:val="20"/>
          <w:lang w:val="sl-SI" w:eastAsia="sl-SI"/>
        </w:rPr>
        <w:t xml:space="preserve">Namen </w:t>
      </w:r>
      <w:r w:rsidR="008409B3" w:rsidRPr="008409B3">
        <w:rPr>
          <w:rFonts w:cs="Arial"/>
          <w:iCs/>
          <w:szCs w:val="20"/>
          <w:lang w:val="sl-SI" w:eastAsia="sl-SI"/>
        </w:rPr>
        <w:t xml:space="preserve">projekta je </w:t>
      </w:r>
      <w:r w:rsidR="005C3775" w:rsidRPr="008409B3">
        <w:rPr>
          <w:rFonts w:cs="Arial"/>
          <w:iCs/>
          <w:szCs w:val="20"/>
          <w:lang w:val="sl-SI" w:eastAsia="sl-SI"/>
        </w:rPr>
        <w:t>vzpostaviti</w:t>
      </w:r>
      <w:r w:rsidR="008409B3" w:rsidRPr="008409B3">
        <w:rPr>
          <w:rFonts w:cs="Arial"/>
          <w:iCs/>
          <w:szCs w:val="20"/>
          <w:lang w:val="sl-SI" w:eastAsia="sl-SI"/>
        </w:rPr>
        <w:t xml:space="preserve"> ponovljiv, prenosljiv in okolju prijazen integriran sistem za učinkovito obvladovanje gobarja, ki se bo lahko uporabljal tudi na drugih območjih EU, kjer gobar povzroča izrazite defolacije na gozdnem drevju in drugih lesnatih rastlinah.</w:t>
      </w:r>
      <w:r w:rsidR="00DA00EA">
        <w:rPr>
          <w:rFonts w:cs="Arial"/>
          <w:iCs/>
          <w:szCs w:val="20"/>
          <w:lang w:val="sl-SI" w:eastAsia="sl-SI"/>
        </w:rPr>
        <w:t xml:space="preserve"> </w:t>
      </w:r>
      <w:r w:rsidR="00545859">
        <w:rPr>
          <w:rFonts w:cs="Arial"/>
          <w:iCs/>
          <w:szCs w:val="20"/>
          <w:lang w:val="sl-SI" w:eastAsia="sl-SI"/>
        </w:rPr>
        <w:t>Cilji projekta so</w:t>
      </w:r>
      <w:r w:rsidR="008409B3" w:rsidRPr="008409B3">
        <w:rPr>
          <w:rFonts w:cs="Arial"/>
          <w:iCs/>
          <w:szCs w:val="20"/>
          <w:lang w:val="sl-SI" w:eastAsia="sl-SI"/>
        </w:rPr>
        <w:t xml:space="preserve"> razvoj in uporab</w:t>
      </w:r>
      <w:r w:rsidR="00545859">
        <w:rPr>
          <w:rFonts w:cs="Arial"/>
          <w:iCs/>
          <w:szCs w:val="20"/>
          <w:lang w:val="sl-SI" w:eastAsia="sl-SI"/>
        </w:rPr>
        <w:t>a</w:t>
      </w:r>
      <w:r w:rsidR="008409B3" w:rsidRPr="008409B3">
        <w:rPr>
          <w:rFonts w:cs="Arial"/>
          <w:iCs/>
          <w:szCs w:val="20"/>
          <w:lang w:val="sl-SI" w:eastAsia="sl-SI"/>
        </w:rPr>
        <w:t xml:space="preserve"> nekemičnih metod zatiranja gobarja, škodljivca  gozdnega drevja</w:t>
      </w:r>
      <w:r w:rsidR="00545859">
        <w:rPr>
          <w:rFonts w:cs="Arial"/>
          <w:iCs/>
          <w:szCs w:val="20"/>
          <w:lang w:val="sl-SI" w:eastAsia="sl-SI"/>
        </w:rPr>
        <w:t>, razvoj</w:t>
      </w:r>
      <w:r w:rsidR="008409B3" w:rsidRPr="008409B3">
        <w:rPr>
          <w:rFonts w:cs="Arial"/>
          <w:iCs/>
          <w:szCs w:val="20"/>
          <w:lang w:val="sl-SI" w:eastAsia="sl-SI"/>
        </w:rPr>
        <w:t xml:space="preserve"> feromonske pasti za namen nekemičnega nadzora, množičnega lova in lovljenja ličink ter tehnik MD,  daljinskega spremljanja in učinkovitega nadzorovanja več kot ene življenjske faze gobarja in uporabe veliko širšega časovnega okno v primerjavi s kemičnimi metodami zatiranja.</w:t>
      </w:r>
    </w:p>
    <w:p w14:paraId="45FBA68F" w14:textId="77777777" w:rsidR="008409B3" w:rsidRDefault="008409B3" w:rsidP="008409B3">
      <w:pPr>
        <w:spacing w:line="240" w:lineRule="auto"/>
        <w:jc w:val="both"/>
        <w:rPr>
          <w:b/>
          <w:bCs/>
          <w:szCs w:val="20"/>
          <w:lang w:val="sl-SI"/>
        </w:rPr>
      </w:pPr>
    </w:p>
    <w:p w14:paraId="75D1F68A" w14:textId="77908712" w:rsidR="0003286A" w:rsidRDefault="006B7F17" w:rsidP="002D0ECA">
      <w:pPr>
        <w:pStyle w:val="Naslovpredpisa"/>
        <w:spacing w:line="240" w:lineRule="auto"/>
        <w:jc w:val="both"/>
        <w:rPr>
          <w:rFonts w:cs="Arial"/>
          <w:b w:val="0"/>
          <w:bCs/>
          <w:iCs/>
          <w:sz w:val="20"/>
          <w:szCs w:val="20"/>
          <w:lang w:val="sl-SI" w:eastAsia="sl-SI"/>
        </w:rPr>
      </w:pPr>
      <w:r w:rsidRPr="006B7F17">
        <w:rPr>
          <w:rFonts w:cs="Arial"/>
          <w:b w:val="0"/>
          <w:bCs/>
          <w:color w:val="000000"/>
          <w:sz w:val="20"/>
          <w:szCs w:val="20"/>
          <w:lang w:val="sl-SI" w:eastAsia="sl-SI"/>
        </w:rPr>
        <w:t>Projekt</w:t>
      </w:r>
      <w:r>
        <w:rPr>
          <w:rFonts w:cs="Arial"/>
          <w:b w:val="0"/>
          <w:bCs/>
          <w:color w:val="000000"/>
          <w:sz w:val="20"/>
          <w:szCs w:val="20"/>
          <w:lang w:val="sl-SI" w:eastAsia="sl-SI"/>
        </w:rPr>
        <w:t xml:space="preserve"> </w:t>
      </w:r>
      <w:r w:rsidR="00335665" w:rsidRPr="00335665">
        <w:rPr>
          <w:rFonts w:cs="Arial"/>
          <w:iCs/>
          <w:sz w:val="20"/>
          <w:szCs w:val="20"/>
          <w:lang w:val="sl-SI" w:eastAsia="sl-SI"/>
        </w:rPr>
        <w:t xml:space="preserve">LIFE Ukrepi za ohranjanje naravnega vedenja volkov </w:t>
      </w:r>
      <w:r>
        <w:rPr>
          <w:rFonts w:cs="Arial"/>
          <w:b w:val="0"/>
          <w:bCs/>
          <w:iCs/>
          <w:sz w:val="20"/>
          <w:szCs w:val="20"/>
          <w:lang w:val="sl-SI" w:eastAsia="sl-SI"/>
        </w:rPr>
        <w:t xml:space="preserve">se je začel izvajati </w:t>
      </w:r>
      <w:r w:rsidRPr="006B7F17">
        <w:rPr>
          <w:rFonts w:cs="Arial"/>
          <w:b w:val="0"/>
          <w:bCs/>
          <w:iCs/>
          <w:sz w:val="20"/>
          <w:szCs w:val="20"/>
          <w:lang w:val="sl-SI" w:eastAsia="sl-SI"/>
        </w:rPr>
        <w:t>1.</w:t>
      </w:r>
      <w:r>
        <w:rPr>
          <w:rFonts w:cs="Arial"/>
          <w:b w:val="0"/>
          <w:bCs/>
          <w:iCs/>
          <w:sz w:val="20"/>
          <w:szCs w:val="20"/>
          <w:lang w:val="sl-SI" w:eastAsia="sl-SI"/>
        </w:rPr>
        <w:t xml:space="preserve"> </w:t>
      </w:r>
      <w:r w:rsidRPr="006B7F17">
        <w:rPr>
          <w:rFonts w:cs="Arial"/>
          <w:b w:val="0"/>
          <w:bCs/>
          <w:iCs/>
          <w:sz w:val="20"/>
          <w:szCs w:val="20"/>
          <w:lang w:val="sl-SI" w:eastAsia="sl-SI"/>
        </w:rPr>
        <w:t>1.</w:t>
      </w:r>
      <w:r>
        <w:rPr>
          <w:rFonts w:cs="Arial"/>
          <w:b w:val="0"/>
          <w:bCs/>
          <w:iCs/>
          <w:sz w:val="20"/>
          <w:szCs w:val="20"/>
          <w:lang w:val="sl-SI" w:eastAsia="sl-SI"/>
        </w:rPr>
        <w:t xml:space="preserve"> </w:t>
      </w:r>
      <w:r w:rsidRPr="006B7F17">
        <w:rPr>
          <w:rFonts w:cs="Arial"/>
          <w:b w:val="0"/>
          <w:bCs/>
          <w:iCs/>
          <w:sz w:val="20"/>
          <w:szCs w:val="20"/>
          <w:lang w:val="sl-SI" w:eastAsia="sl-SI"/>
        </w:rPr>
        <w:t>2023</w:t>
      </w:r>
      <w:r w:rsidR="00335665">
        <w:rPr>
          <w:rFonts w:cs="Arial"/>
          <w:b w:val="0"/>
          <w:bCs/>
          <w:iCs/>
          <w:sz w:val="20"/>
          <w:szCs w:val="20"/>
          <w:lang w:val="sl-SI" w:eastAsia="sl-SI"/>
        </w:rPr>
        <w:t xml:space="preserve"> </w:t>
      </w:r>
      <w:r>
        <w:rPr>
          <w:rFonts w:cs="Arial"/>
          <w:b w:val="0"/>
          <w:bCs/>
          <w:iCs/>
          <w:sz w:val="20"/>
          <w:szCs w:val="20"/>
          <w:lang w:val="sl-SI" w:eastAsia="sl-SI"/>
        </w:rPr>
        <w:t xml:space="preserve">in bo trajal do  </w:t>
      </w:r>
      <w:r w:rsidRPr="006B7F17">
        <w:rPr>
          <w:rFonts w:cs="Arial"/>
          <w:b w:val="0"/>
          <w:bCs/>
          <w:iCs/>
          <w:sz w:val="20"/>
          <w:szCs w:val="20"/>
          <w:lang w:val="sl-SI" w:eastAsia="sl-SI"/>
        </w:rPr>
        <w:t>31.</w:t>
      </w:r>
      <w:r>
        <w:rPr>
          <w:rFonts w:cs="Arial"/>
          <w:b w:val="0"/>
          <w:bCs/>
          <w:iCs/>
          <w:sz w:val="20"/>
          <w:szCs w:val="20"/>
          <w:lang w:val="sl-SI" w:eastAsia="sl-SI"/>
        </w:rPr>
        <w:t xml:space="preserve"> </w:t>
      </w:r>
      <w:r w:rsidRPr="006B7F17">
        <w:rPr>
          <w:rFonts w:cs="Arial"/>
          <w:b w:val="0"/>
          <w:bCs/>
          <w:iCs/>
          <w:sz w:val="20"/>
          <w:szCs w:val="20"/>
          <w:lang w:val="sl-SI" w:eastAsia="sl-SI"/>
        </w:rPr>
        <w:t>8.</w:t>
      </w:r>
      <w:r>
        <w:rPr>
          <w:rFonts w:cs="Arial"/>
          <w:b w:val="0"/>
          <w:bCs/>
          <w:iCs/>
          <w:sz w:val="20"/>
          <w:szCs w:val="20"/>
          <w:lang w:val="sl-SI" w:eastAsia="sl-SI"/>
        </w:rPr>
        <w:t xml:space="preserve"> </w:t>
      </w:r>
      <w:r w:rsidRPr="006B7F17">
        <w:rPr>
          <w:rFonts w:cs="Arial"/>
          <w:b w:val="0"/>
          <w:bCs/>
          <w:iCs/>
          <w:sz w:val="20"/>
          <w:szCs w:val="20"/>
          <w:lang w:val="sl-SI" w:eastAsia="sl-SI"/>
        </w:rPr>
        <w:t>2027</w:t>
      </w:r>
      <w:r>
        <w:rPr>
          <w:rFonts w:cs="Arial"/>
          <w:b w:val="0"/>
          <w:bCs/>
          <w:iCs/>
          <w:sz w:val="20"/>
          <w:szCs w:val="20"/>
          <w:lang w:val="sl-SI" w:eastAsia="sl-SI"/>
        </w:rPr>
        <w:t xml:space="preserve">. Skupna vrednost projekta znaša </w:t>
      </w:r>
      <w:r w:rsidRPr="006B7F17">
        <w:rPr>
          <w:rFonts w:cs="Arial"/>
          <w:b w:val="0"/>
          <w:bCs/>
          <w:iCs/>
          <w:sz w:val="20"/>
          <w:szCs w:val="20"/>
          <w:lang w:val="sl-SI" w:eastAsia="sl-SI"/>
        </w:rPr>
        <w:t>7</w:t>
      </w:r>
      <w:r>
        <w:rPr>
          <w:rFonts w:cs="Arial"/>
          <w:b w:val="0"/>
          <w:bCs/>
          <w:iCs/>
          <w:sz w:val="20"/>
          <w:szCs w:val="20"/>
          <w:lang w:val="sl-SI" w:eastAsia="sl-SI"/>
        </w:rPr>
        <w:t>.</w:t>
      </w:r>
      <w:r w:rsidRPr="006B7F17">
        <w:rPr>
          <w:rFonts w:cs="Arial"/>
          <w:b w:val="0"/>
          <w:bCs/>
          <w:iCs/>
          <w:sz w:val="20"/>
          <w:szCs w:val="20"/>
          <w:lang w:val="sl-SI" w:eastAsia="sl-SI"/>
        </w:rPr>
        <w:t>028</w:t>
      </w:r>
      <w:r>
        <w:rPr>
          <w:rFonts w:cs="Arial"/>
          <w:b w:val="0"/>
          <w:bCs/>
          <w:iCs/>
          <w:sz w:val="20"/>
          <w:szCs w:val="20"/>
          <w:lang w:val="sl-SI" w:eastAsia="sl-SI"/>
        </w:rPr>
        <w:t>.</w:t>
      </w:r>
      <w:r w:rsidRPr="006B7F17">
        <w:rPr>
          <w:rFonts w:cs="Arial"/>
          <w:b w:val="0"/>
          <w:bCs/>
          <w:iCs/>
          <w:sz w:val="20"/>
          <w:szCs w:val="20"/>
          <w:lang w:val="sl-SI" w:eastAsia="sl-SI"/>
        </w:rPr>
        <w:t>148</w:t>
      </w:r>
      <w:r>
        <w:rPr>
          <w:rFonts w:cs="Arial"/>
          <w:b w:val="0"/>
          <w:bCs/>
          <w:iCs/>
          <w:sz w:val="20"/>
          <w:szCs w:val="20"/>
          <w:lang w:val="sl-SI" w:eastAsia="sl-SI"/>
        </w:rPr>
        <w:t>,00</w:t>
      </w:r>
      <w:r w:rsidRPr="006B7F17">
        <w:rPr>
          <w:rFonts w:cs="Arial"/>
          <w:b w:val="0"/>
          <w:bCs/>
          <w:iCs/>
          <w:sz w:val="20"/>
          <w:szCs w:val="20"/>
          <w:lang w:val="sl-SI" w:eastAsia="sl-SI"/>
        </w:rPr>
        <w:t xml:space="preserve"> EUR</w:t>
      </w:r>
      <w:r w:rsidR="0003286A">
        <w:rPr>
          <w:rFonts w:cs="Arial"/>
          <w:b w:val="0"/>
          <w:bCs/>
          <w:iCs/>
          <w:sz w:val="20"/>
          <w:szCs w:val="20"/>
          <w:lang w:val="sl-SI" w:eastAsia="sl-SI"/>
        </w:rPr>
        <w:t xml:space="preserve">, od tega znašajo proračunska sredstva </w:t>
      </w:r>
      <w:r w:rsidR="0003286A" w:rsidRPr="0003286A">
        <w:rPr>
          <w:rFonts w:cs="Arial"/>
          <w:b w:val="0"/>
          <w:bCs/>
          <w:iCs/>
          <w:sz w:val="20"/>
          <w:szCs w:val="20"/>
          <w:lang w:val="sl-SI" w:eastAsia="sl-SI"/>
        </w:rPr>
        <w:t>242.981,59</w:t>
      </w:r>
      <w:r w:rsidR="0003286A">
        <w:rPr>
          <w:rFonts w:cs="Arial"/>
          <w:b w:val="0"/>
          <w:bCs/>
          <w:iCs/>
          <w:sz w:val="20"/>
          <w:szCs w:val="20"/>
          <w:lang w:val="sl-SI" w:eastAsia="sl-SI"/>
        </w:rPr>
        <w:t xml:space="preserve"> EUR in ostali viri </w:t>
      </w:r>
      <w:r w:rsidR="0003286A" w:rsidRPr="0003286A">
        <w:rPr>
          <w:rFonts w:cs="Arial"/>
          <w:b w:val="0"/>
          <w:bCs/>
          <w:iCs/>
          <w:sz w:val="20"/>
          <w:szCs w:val="20"/>
          <w:lang w:val="sl-SI" w:eastAsia="sl-SI"/>
        </w:rPr>
        <w:t>6.785.166,87</w:t>
      </w:r>
      <w:r w:rsidR="0003286A">
        <w:rPr>
          <w:rFonts w:cs="Arial"/>
          <w:b w:val="0"/>
          <w:bCs/>
          <w:iCs/>
          <w:sz w:val="20"/>
          <w:szCs w:val="20"/>
          <w:lang w:val="sl-SI" w:eastAsia="sl-SI"/>
        </w:rPr>
        <w:t xml:space="preserve"> EUR. </w:t>
      </w:r>
      <w:r>
        <w:rPr>
          <w:rFonts w:cs="Arial"/>
          <w:b w:val="0"/>
          <w:bCs/>
          <w:iCs/>
          <w:sz w:val="20"/>
          <w:szCs w:val="20"/>
          <w:lang w:val="sl-SI" w:eastAsia="sl-SI"/>
        </w:rPr>
        <w:t xml:space="preserve">Vodilni partner projekta je </w:t>
      </w:r>
      <w:r w:rsidRPr="006B7F17">
        <w:rPr>
          <w:rFonts w:cs="Arial"/>
          <w:b w:val="0"/>
          <w:bCs/>
          <w:iCs/>
          <w:sz w:val="20"/>
          <w:szCs w:val="20"/>
          <w:lang w:val="sl-SI" w:eastAsia="sl-SI"/>
        </w:rPr>
        <w:t>Istituto di Ecologia Applicata</w:t>
      </w:r>
      <w:r>
        <w:rPr>
          <w:rFonts w:cs="Arial"/>
          <w:b w:val="0"/>
          <w:bCs/>
          <w:iCs/>
          <w:sz w:val="20"/>
          <w:szCs w:val="20"/>
          <w:lang w:val="sl-SI" w:eastAsia="sl-SI"/>
        </w:rPr>
        <w:t xml:space="preserve"> in ima </w:t>
      </w:r>
      <w:r w:rsidR="00C01BE4">
        <w:rPr>
          <w:rFonts w:cs="Arial"/>
          <w:b w:val="0"/>
          <w:bCs/>
          <w:iCs/>
          <w:sz w:val="20"/>
          <w:szCs w:val="20"/>
          <w:lang w:val="sl-SI" w:eastAsia="sl-SI"/>
        </w:rPr>
        <w:t>sedem</w:t>
      </w:r>
      <w:r w:rsidR="004F5948">
        <w:rPr>
          <w:rFonts w:cs="Arial"/>
          <w:b w:val="0"/>
          <w:bCs/>
          <w:iCs/>
          <w:sz w:val="20"/>
          <w:szCs w:val="20"/>
          <w:lang w:val="sl-SI" w:eastAsia="sl-SI"/>
        </w:rPr>
        <w:t xml:space="preserve">najst </w:t>
      </w:r>
      <w:r>
        <w:rPr>
          <w:rFonts w:cs="Arial"/>
          <w:b w:val="0"/>
          <w:bCs/>
          <w:iCs/>
          <w:sz w:val="20"/>
          <w:szCs w:val="20"/>
          <w:lang w:val="sl-SI" w:eastAsia="sl-SI"/>
        </w:rPr>
        <w:t>projektn</w:t>
      </w:r>
      <w:r w:rsidR="004F5948">
        <w:rPr>
          <w:rFonts w:cs="Arial"/>
          <w:b w:val="0"/>
          <w:bCs/>
          <w:iCs/>
          <w:sz w:val="20"/>
          <w:szCs w:val="20"/>
          <w:lang w:val="sl-SI" w:eastAsia="sl-SI"/>
        </w:rPr>
        <w:t>ih</w:t>
      </w:r>
      <w:r>
        <w:rPr>
          <w:rFonts w:cs="Arial"/>
          <w:b w:val="0"/>
          <w:bCs/>
          <w:iCs/>
          <w:sz w:val="20"/>
          <w:szCs w:val="20"/>
          <w:lang w:val="sl-SI" w:eastAsia="sl-SI"/>
        </w:rPr>
        <w:t xml:space="preserve"> partnerje</w:t>
      </w:r>
      <w:r w:rsidR="004F5948">
        <w:rPr>
          <w:rFonts w:cs="Arial"/>
          <w:b w:val="0"/>
          <w:bCs/>
          <w:iCs/>
          <w:sz w:val="20"/>
          <w:szCs w:val="20"/>
          <w:lang w:val="sl-SI" w:eastAsia="sl-SI"/>
        </w:rPr>
        <w:t>v</w:t>
      </w:r>
      <w:r>
        <w:rPr>
          <w:rFonts w:cs="Arial"/>
          <w:b w:val="0"/>
          <w:bCs/>
          <w:iCs/>
          <w:sz w:val="20"/>
          <w:szCs w:val="20"/>
          <w:lang w:val="sl-SI" w:eastAsia="sl-SI"/>
        </w:rPr>
        <w:t xml:space="preserve">. </w:t>
      </w:r>
      <w:r w:rsidR="00C01BE4">
        <w:rPr>
          <w:rFonts w:cs="Arial"/>
          <w:b w:val="0"/>
          <w:bCs/>
          <w:iCs/>
          <w:sz w:val="20"/>
          <w:szCs w:val="20"/>
          <w:lang w:val="sl-SI" w:eastAsia="sl-SI"/>
        </w:rPr>
        <w:t xml:space="preserve">Namen </w:t>
      </w:r>
      <w:r w:rsidR="0003286A" w:rsidRPr="0003286A">
        <w:rPr>
          <w:rFonts w:cs="Arial"/>
          <w:b w:val="0"/>
          <w:bCs/>
          <w:iCs/>
          <w:sz w:val="20"/>
          <w:szCs w:val="20"/>
          <w:lang w:val="sl-SI" w:eastAsia="sl-SI"/>
        </w:rPr>
        <w:t xml:space="preserve">projekta je izboljšanje ali ohranitev ugodnega stanja populacij volka, ki vztrajajo ali se širijo v kulturno krajino, z ustreznim upravljanjem kritičnih situacij, kjer volkovi prestopijo pričakovano "mejo strahu". </w:t>
      </w:r>
      <w:r w:rsidR="00C01BE4">
        <w:rPr>
          <w:rFonts w:cs="Arial"/>
          <w:b w:val="0"/>
          <w:bCs/>
          <w:iCs/>
          <w:sz w:val="20"/>
          <w:szCs w:val="20"/>
          <w:lang w:val="sl-SI" w:eastAsia="sl-SI"/>
        </w:rPr>
        <w:t>Cilji projekt so</w:t>
      </w:r>
      <w:r w:rsidR="0003286A" w:rsidRPr="0003286A">
        <w:rPr>
          <w:rFonts w:cs="Arial"/>
          <w:b w:val="0"/>
          <w:bCs/>
          <w:iCs/>
          <w:sz w:val="20"/>
          <w:szCs w:val="20"/>
          <w:lang w:val="sl-SI" w:eastAsia="sl-SI"/>
        </w:rPr>
        <w:t>: pridobivati podatke o volkovih in izboljšati razumevanje in znanje o vedenju volkov med lo</w:t>
      </w:r>
      <w:r w:rsidR="008A3BF5">
        <w:rPr>
          <w:rFonts w:cs="Arial"/>
          <w:b w:val="0"/>
          <w:bCs/>
          <w:iCs/>
          <w:sz w:val="20"/>
          <w:szCs w:val="20"/>
          <w:lang w:val="sl-SI" w:eastAsia="sl-SI"/>
        </w:rPr>
        <w:t>k</w:t>
      </w:r>
      <w:r w:rsidR="0003286A" w:rsidRPr="0003286A">
        <w:rPr>
          <w:rFonts w:cs="Arial"/>
          <w:b w:val="0"/>
          <w:bCs/>
          <w:iCs/>
          <w:sz w:val="20"/>
          <w:szCs w:val="20"/>
          <w:lang w:val="sl-SI" w:eastAsia="sl-SI"/>
        </w:rPr>
        <w:t>a</w:t>
      </w:r>
      <w:r w:rsidR="008A3BF5">
        <w:rPr>
          <w:rFonts w:cs="Arial"/>
          <w:b w:val="0"/>
          <w:bCs/>
          <w:iCs/>
          <w:sz w:val="20"/>
          <w:szCs w:val="20"/>
          <w:lang w:val="sl-SI" w:eastAsia="sl-SI"/>
        </w:rPr>
        <w:t>l</w:t>
      </w:r>
      <w:r w:rsidR="0003286A" w:rsidRPr="0003286A">
        <w:rPr>
          <w:rFonts w:cs="Arial"/>
          <w:b w:val="0"/>
          <w:bCs/>
          <w:iCs/>
          <w:sz w:val="20"/>
          <w:szCs w:val="20"/>
          <w:lang w:val="sl-SI" w:eastAsia="sl-SI"/>
        </w:rPr>
        <w:t>nim prebivalstvom</w:t>
      </w:r>
      <w:r w:rsidR="0003286A">
        <w:rPr>
          <w:rFonts w:cs="Arial"/>
          <w:b w:val="0"/>
          <w:bCs/>
          <w:iCs/>
          <w:sz w:val="20"/>
          <w:szCs w:val="20"/>
          <w:lang w:val="sl-SI" w:eastAsia="sl-SI"/>
        </w:rPr>
        <w:t>,</w:t>
      </w:r>
      <w:r w:rsidR="0003286A" w:rsidRPr="0003286A">
        <w:rPr>
          <w:rFonts w:cs="Arial"/>
          <w:b w:val="0"/>
          <w:bCs/>
          <w:iCs/>
          <w:sz w:val="20"/>
          <w:szCs w:val="20"/>
          <w:lang w:val="sl-SI" w:eastAsia="sl-SI"/>
        </w:rPr>
        <w:t xml:space="preserve"> optimizirati upravljanje volkov in kritičnih situacij na podeželju</w:t>
      </w:r>
      <w:r w:rsidR="0003286A">
        <w:rPr>
          <w:rFonts w:cs="Arial"/>
          <w:b w:val="0"/>
          <w:bCs/>
          <w:iCs/>
          <w:sz w:val="20"/>
          <w:szCs w:val="20"/>
          <w:lang w:val="sl-SI" w:eastAsia="sl-SI"/>
        </w:rPr>
        <w:t>,</w:t>
      </w:r>
      <w:r w:rsidR="0003286A" w:rsidRPr="0003286A">
        <w:rPr>
          <w:rFonts w:cs="Arial"/>
          <w:b w:val="0"/>
          <w:bCs/>
          <w:iCs/>
          <w:sz w:val="20"/>
          <w:szCs w:val="20"/>
          <w:lang w:val="sl-SI" w:eastAsia="sl-SI"/>
        </w:rPr>
        <w:t xml:space="preserve"> zmanjšati in upravljati privabljala za volkove na podeželju, vključno z aktivnostmi na drobnici in govedu</w:t>
      </w:r>
      <w:r w:rsidR="0003286A">
        <w:rPr>
          <w:rFonts w:cs="Arial"/>
          <w:b w:val="0"/>
          <w:bCs/>
          <w:iCs/>
          <w:sz w:val="20"/>
          <w:szCs w:val="20"/>
          <w:lang w:val="sl-SI" w:eastAsia="sl-SI"/>
        </w:rPr>
        <w:t>,</w:t>
      </w:r>
      <w:r w:rsidR="0003286A" w:rsidRPr="0003286A">
        <w:rPr>
          <w:rFonts w:cs="Arial"/>
          <w:b w:val="0"/>
          <w:bCs/>
          <w:iCs/>
          <w:sz w:val="20"/>
          <w:szCs w:val="20"/>
          <w:lang w:val="sl-SI" w:eastAsia="sl-SI"/>
        </w:rPr>
        <w:t xml:space="preserve"> povečati znanje o križancih, njihovem vedenju in preprečevanju njihovega širjenja.  </w:t>
      </w:r>
    </w:p>
    <w:p w14:paraId="582E144C" w14:textId="77777777" w:rsidR="004F5948" w:rsidRDefault="004F5948" w:rsidP="002D0ECA">
      <w:pPr>
        <w:pStyle w:val="Naslovpredpisa"/>
        <w:spacing w:line="240" w:lineRule="auto"/>
        <w:jc w:val="both"/>
        <w:rPr>
          <w:rFonts w:cs="Arial"/>
          <w:b w:val="0"/>
          <w:bCs/>
          <w:iCs/>
          <w:sz w:val="20"/>
          <w:szCs w:val="20"/>
          <w:lang w:val="sl-SI" w:eastAsia="sl-SI"/>
        </w:rPr>
      </w:pPr>
    </w:p>
    <w:p w14:paraId="0228FE2F" w14:textId="4BD33C9E" w:rsidR="002D0ECA" w:rsidRPr="002D0ECA" w:rsidRDefault="002D0ECA" w:rsidP="00845096">
      <w:pPr>
        <w:pStyle w:val="Naslovpredpisa"/>
        <w:spacing w:line="240" w:lineRule="auto"/>
        <w:jc w:val="both"/>
        <w:rPr>
          <w:rFonts w:cs="Arial"/>
          <w:b w:val="0"/>
          <w:bCs/>
          <w:iCs/>
          <w:sz w:val="20"/>
          <w:szCs w:val="20"/>
          <w:lang w:val="sl-SI" w:eastAsia="sl-SI"/>
        </w:rPr>
      </w:pPr>
      <w:r>
        <w:rPr>
          <w:rFonts w:cs="Arial"/>
          <w:b w:val="0"/>
          <w:bCs/>
          <w:iCs/>
          <w:sz w:val="20"/>
          <w:szCs w:val="20"/>
          <w:lang w:val="sl-SI" w:eastAsia="sl-SI"/>
        </w:rPr>
        <w:t xml:space="preserve">Projekt </w:t>
      </w:r>
      <w:r w:rsidR="00335665" w:rsidRPr="00335665">
        <w:rPr>
          <w:rFonts w:cs="Arial"/>
          <w:iCs/>
          <w:sz w:val="20"/>
          <w:szCs w:val="20"/>
          <w:lang w:val="sl-SI" w:eastAsia="sl-SI"/>
        </w:rPr>
        <w:t xml:space="preserve">LIFE </w:t>
      </w:r>
      <w:r w:rsidR="00475735" w:rsidRPr="00475735">
        <w:rPr>
          <w:rFonts w:cs="Arial"/>
          <w:iCs/>
          <w:sz w:val="20"/>
          <w:szCs w:val="20"/>
          <w:lang w:val="sl-SI" w:eastAsia="sl-SI"/>
        </w:rPr>
        <w:t xml:space="preserve">Uporaba semenskih bank </w:t>
      </w:r>
      <w:r>
        <w:rPr>
          <w:rFonts w:cs="Arial"/>
          <w:b w:val="0"/>
          <w:bCs/>
          <w:iCs/>
          <w:sz w:val="20"/>
          <w:szCs w:val="20"/>
          <w:lang w:val="sl-SI" w:eastAsia="sl-SI"/>
        </w:rPr>
        <w:t xml:space="preserve">se je začel izvajati </w:t>
      </w:r>
      <w:r w:rsidRPr="002D0ECA">
        <w:rPr>
          <w:rFonts w:cs="Arial"/>
          <w:b w:val="0"/>
          <w:bCs/>
          <w:iCs/>
          <w:sz w:val="20"/>
          <w:szCs w:val="20"/>
          <w:lang w:val="sl-SI" w:eastAsia="sl-SI"/>
        </w:rPr>
        <w:t>1.</w:t>
      </w:r>
      <w:r>
        <w:rPr>
          <w:rFonts w:cs="Arial"/>
          <w:b w:val="0"/>
          <w:bCs/>
          <w:iCs/>
          <w:sz w:val="20"/>
          <w:szCs w:val="20"/>
          <w:lang w:val="sl-SI" w:eastAsia="sl-SI"/>
        </w:rPr>
        <w:t xml:space="preserve"> </w:t>
      </w:r>
      <w:r w:rsidRPr="002D0ECA">
        <w:rPr>
          <w:rFonts w:cs="Arial"/>
          <w:b w:val="0"/>
          <w:bCs/>
          <w:iCs/>
          <w:sz w:val="20"/>
          <w:szCs w:val="20"/>
          <w:lang w:val="sl-SI" w:eastAsia="sl-SI"/>
        </w:rPr>
        <w:t>10.</w:t>
      </w:r>
      <w:r>
        <w:rPr>
          <w:rFonts w:cs="Arial"/>
          <w:b w:val="0"/>
          <w:bCs/>
          <w:iCs/>
          <w:sz w:val="20"/>
          <w:szCs w:val="20"/>
          <w:lang w:val="sl-SI" w:eastAsia="sl-SI"/>
        </w:rPr>
        <w:t xml:space="preserve"> </w:t>
      </w:r>
      <w:r w:rsidRPr="002D0ECA">
        <w:rPr>
          <w:rFonts w:cs="Arial"/>
          <w:b w:val="0"/>
          <w:bCs/>
          <w:iCs/>
          <w:sz w:val="20"/>
          <w:szCs w:val="20"/>
          <w:lang w:val="sl-SI" w:eastAsia="sl-SI"/>
        </w:rPr>
        <w:t>2021</w:t>
      </w:r>
      <w:r>
        <w:rPr>
          <w:rFonts w:cs="Arial"/>
          <w:b w:val="0"/>
          <w:bCs/>
          <w:iCs/>
          <w:sz w:val="20"/>
          <w:szCs w:val="20"/>
          <w:lang w:val="sl-SI" w:eastAsia="sl-SI"/>
        </w:rPr>
        <w:t xml:space="preserve"> in bo trajal do </w:t>
      </w:r>
      <w:r w:rsidRPr="002D0ECA">
        <w:rPr>
          <w:rFonts w:cs="Arial"/>
          <w:b w:val="0"/>
          <w:bCs/>
          <w:iCs/>
          <w:sz w:val="20"/>
          <w:szCs w:val="20"/>
          <w:lang w:val="sl-SI" w:eastAsia="sl-SI"/>
        </w:rPr>
        <w:t>31.</w:t>
      </w:r>
      <w:r>
        <w:rPr>
          <w:rFonts w:cs="Arial"/>
          <w:b w:val="0"/>
          <w:bCs/>
          <w:iCs/>
          <w:sz w:val="20"/>
          <w:szCs w:val="20"/>
          <w:lang w:val="sl-SI" w:eastAsia="sl-SI"/>
        </w:rPr>
        <w:t xml:space="preserve"> </w:t>
      </w:r>
      <w:r w:rsidRPr="002D0ECA">
        <w:rPr>
          <w:rFonts w:cs="Arial"/>
          <w:b w:val="0"/>
          <w:bCs/>
          <w:iCs/>
          <w:sz w:val="20"/>
          <w:szCs w:val="20"/>
          <w:lang w:val="sl-SI" w:eastAsia="sl-SI"/>
        </w:rPr>
        <w:t>12.</w:t>
      </w:r>
      <w:r>
        <w:rPr>
          <w:rFonts w:cs="Arial"/>
          <w:b w:val="0"/>
          <w:bCs/>
          <w:iCs/>
          <w:sz w:val="20"/>
          <w:szCs w:val="20"/>
          <w:lang w:val="sl-SI" w:eastAsia="sl-SI"/>
        </w:rPr>
        <w:t xml:space="preserve"> </w:t>
      </w:r>
      <w:r w:rsidRPr="002D0ECA">
        <w:rPr>
          <w:rFonts w:cs="Arial"/>
          <w:b w:val="0"/>
          <w:bCs/>
          <w:iCs/>
          <w:sz w:val="20"/>
          <w:szCs w:val="20"/>
          <w:lang w:val="sl-SI" w:eastAsia="sl-SI"/>
        </w:rPr>
        <w:t>2026</w:t>
      </w:r>
      <w:r>
        <w:rPr>
          <w:rFonts w:cs="Arial"/>
          <w:b w:val="0"/>
          <w:bCs/>
          <w:iCs/>
          <w:sz w:val="20"/>
          <w:szCs w:val="20"/>
          <w:lang w:val="sl-SI" w:eastAsia="sl-SI"/>
        </w:rPr>
        <w:t xml:space="preserve">. Skupna vrednost projekta znaša </w:t>
      </w:r>
      <w:r w:rsidRPr="002D0ECA">
        <w:rPr>
          <w:rFonts w:cs="Arial"/>
          <w:b w:val="0"/>
          <w:bCs/>
          <w:iCs/>
          <w:sz w:val="20"/>
          <w:szCs w:val="20"/>
          <w:lang w:val="sl-SI" w:eastAsia="sl-SI"/>
        </w:rPr>
        <w:t>7.790.685,00</w:t>
      </w:r>
      <w:r>
        <w:rPr>
          <w:rFonts w:cs="Arial"/>
          <w:b w:val="0"/>
          <w:bCs/>
          <w:iCs/>
          <w:sz w:val="20"/>
          <w:szCs w:val="20"/>
          <w:lang w:val="sl-SI" w:eastAsia="sl-SI"/>
        </w:rPr>
        <w:t xml:space="preserve"> EUR</w:t>
      </w:r>
      <w:r w:rsidR="00845096">
        <w:rPr>
          <w:rFonts w:cs="Arial"/>
          <w:b w:val="0"/>
          <w:bCs/>
          <w:iCs/>
          <w:sz w:val="20"/>
          <w:szCs w:val="20"/>
          <w:lang w:val="sl-SI" w:eastAsia="sl-SI"/>
        </w:rPr>
        <w:t xml:space="preserve">, od tega znašajo proračunska sredstva </w:t>
      </w:r>
      <w:r w:rsidR="00845096" w:rsidRPr="00845096">
        <w:rPr>
          <w:rFonts w:cs="Arial"/>
          <w:b w:val="0"/>
          <w:bCs/>
          <w:iCs/>
          <w:sz w:val="20"/>
          <w:szCs w:val="20"/>
          <w:lang w:val="sl-SI" w:eastAsia="sl-SI"/>
        </w:rPr>
        <w:t>92.512,00</w:t>
      </w:r>
      <w:r w:rsidR="00845096">
        <w:rPr>
          <w:rFonts w:cs="Arial"/>
          <w:b w:val="0"/>
          <w:bCs/>
          <w:iCs/>
          <w:sz w:val="20"/>
          <w:szCs w:val="20"/>
          <w:lang w:val="sl-SI" w:eastAsia="sl-SI"/>
        </w:rPr>
        <w:t xml:space="preserve"> EUR in ostali viri </w:t>
      </w:r>
      <w:r w:rsidR="00845096" w:rsidRPr="00845096">
        <w:rPr>
          <w:rFonts w:cs="Arial"/>
          <w:b w:val="0"/>
          <w:bCs/>
          <w:iCs/>
          <w:sz w:val="20"/>
          <w:szCs w:val="20"/>
          <w:lang w:val="sl-SI" w:eastAsia="sl-SI"/>
        </w:rPr>
        <w:t>7.698.173,00</w:t>
      </w:r>
      <w:r w:rsidR="00845096">
        <w:rPr>
          <w:rFonts w:cs="Arial"/>
          <w:b w:val="0"/>
          <w:bCs/>
          <w:iCs/>
          <w:sz w:val="20"/>
          <w:szCs w:val="20"/>
          <w:lang w:val="sl-SI" w:eastAsia="sl-SI"/>
        </w:rPr>
        <w:t xml:space="preserve"> EUR. </w:t>
      </w:r>
      <w:r w:rsidRPr="002D0ECA">
        <w:rPr>
          <w:rFonts w:cs="Arial"/>
          <w:b w:val="0"/>
          <w:bCs/>
          <w:iCs/>
          <w:sz w:val="20"/>
          <w:szCs w:val="20"/>
          <w:lang w:val="sl-SI" w:eastAsia="sl-SI"/>
        </w:rPr>
        <w:t>Vodilni partner projekta je</w:t>
      </w:r>
      <w:r>
        <w:rPr>
          <w:rFonts w:cs="Arial"/>
          <w:b w:val="0"/>
          <w:bCs/>
          <w:iCs/>
          <w:sz w:val="20"/>
          <w:szCs w:val="20"/>
          <w:lang w:val="sl-SI" w:eastAsia="sl-SI"/>
        </w:rPr>
        <w:t xml:space="preserve"> </w:t>
      </w:r>
      <w:r w:rsidRPr="002D0ECA">
        <w:rPr>
          <w:rFonts w:cs="Arial"/>
          <w:b w:val="0"/>
          <w:bCs/>
          <w:iCs/>
          <w:sz w:val="20"/>
          <w:szCs w:val="20"/>
          <w:lang w:val="sl-SI" w:eastAsia="sl-SI"/>
        </w:rPr>
        <w:t>Museo delle Scienze</w:t>
      </w:r>
      <w:r>
        <w:rPr>
          <w:rFonts w:cs="Arial"/>
          <w:b w:val="0"/>
          <w:bCs/>
          <w:iCs/>
          <w:sz w:val="20"/>
          <w:szCs w:val="20"/>
          <w:lang w:val="sl-SI" w:eastAsia="sl-SI"/>
        </w:rPr>
        <w:t xml:space="preserve"> in ima štirinajst projektnih partnerjev. Slovenski partner projekta je Biotehniška fakulteta</w:t>
      </w:r>
      <w:r w:rsidR="00C01BE4">
        <w:rPr>
          <w:rFonts w:cs="Arial"/>
          <w:b w:val="0"/>
          <w:bCs/>
          <w:iCs/>
          <w:sz w:val="20"/>
          <w:szCs w:val="20"/>
          <w:lang w:val="sl-SI" w:eastAsia="sl-SI"/>
        </w:rPr>
        <w:t xml:space="preserve">. Namen </w:t>
      </w:r>
      <w:r w:rsidR="00845096" w:rsidRPr="00845096">
        <w:rPr>
          <w:rFonts w:cs="Arial"/>
          <w:b w:val="0"/>
          <w:bCs/>
          <w:iCs/>
          <w:sz w:val="20"/>
          <w:szCs w:val="20"/>
          <w:lang w:val="sl-SI" w:eastAsia="sl-SI"/>
        </w:rPr>
        <w:t xml:space="preserve">projekta je ohraniti ali reintroducirati nekatere izmed ogorženih in zavarovanih Natura 2000 rastlinskih vrst v izbranih Natura 2000 območjih s pomočjo semenskih bank in sicer v Italiji, Sloveniji, Franciji in na Malti.  </w:t>
      </w:r>
      <w:r w:rsidR="00C01BE4">
        <w:rPr>
          <w:rFonts w:cs="Arial"/>
          <w:b w:val="0"/>
          <w:bCs/>
          <w:iCs/>
          <w:sz w:val="20"/>
          <w:szCs w:val="20"/>
          <w:lang w:val="sl-SI" w:eastAsia="sl-SI"/>
        </w:rPr>
        <w:t>Cilji projekta so</w:t>
      </w:r>
      <w:r w:rsidR="00845096" w:rsidRPr="00845096">
        <w:rPr>
          <w:rFonts w:cs="Arial"/>
          <w:b w:val="0"/>
          <w:bCs/>
          <w:iCs/>
          <w:sz w:val="20"/>
          <w:szCs w:val="20"/>
          <w:lang w:val="sl-SI" w:eastAsia="sl-SI"/>
        </w:rPr>
        <w:t xml:space="preserve"> izboljšanj</w:t>
      </w:r>
      <w:r w:rsidR="00C01BE4">
        <w:rPr>
          <w:rFonts w:cs="Arial"/>
          <w:b w:val="0"/>
          <w:bCs/>
          <w:iCs/>
          <w:sz w:val="20"/>
          <w:szCs w:val="20"/>
          <w:lang w:val="sl-SI" w:eastAsia="sl-SI"/>
        </w:rPr>
        <w:t>e</w:t>
      </w:r>
      <w:r w:rsidR="00845096" w:rsidRPr="00845096">
        <w:rPr>
          <w:rFonts w:cs="Arial"/>
          <w:b w:val="0"/>
          <w:bCs/>
          <w:iCs/>
          <w:sz w:val="20"/>
          <w:szCs w:val="20"/>
          <w:lang w:val="sl-SI" w:eastAsia="sl-SI"/>
        </w:rPr>
        <w:t xml:space="preserve"> kakovost habitatov, ki bo zagotovila preživetje populacij ciljne vrste z uporabo različnih sredstev, kot so ograje, košnja trave, odstranjevanje grmovja in dreves, izkoreninjenje tujih invazivnih vrst</w:t>
      </w:r>
      <w:r w:rsidR="00845096">
        <w:rPr>
          <w:rFonts w:cs="Arial"/>
          <w:b w:val="0"/>
          <w:bCs/>
          <w:iCs/>
          <w:sz w:val="20"/>
          <w:szCs w:val="20"/>
          <w:lang w:val="sl-SI" w:eastAsia="sl-SI"/>
        </w:rPr>
        <w:t xml:space="preserve">, </w:t>
      </w:r>
      <w:r w:rsidR="00845096" w:rsidRPr="00845096">
        <w:rPr>
          <w:rFonts w:cs="Arial"/>
          <w:b w:val="0"/>
          <w:bCs/>
          <w:iCs/>
          <w:sz w:val="20"/>
          <w:szCs w:val="20"/>
          <w:lang w:val="sl-SI" w:eastAsia="sl-SI"/>
        </w:rPr>
        <w:t>zbrati zarodno plazmo ciljne vrste, ne da bi vplivali na naravni reproduktivni potencial donorske populacije, jo obdelati in shraniti za dolgoročno ohranitev v objektih za shranjevanje semen vsakega partnerja</w:t>
      </w:r>
      <w:r w:rsidR="00845096">
        <w:rPr>
          <w:rFonts w:cs="Arial"/>
          <w:b w:val="0"/>
          <w:bCs/>
          <w:iCs/>
          <w:sz w:val="20"/>
          <w:szCs w:val="20"/>
          <w:lang w:val="sl-SI" w:eastAsia="sl-SI"/>
        </w:rPr>
        <w:t xml:space="preserve">, </w:t>
      </w:r>
      <w:r w:rsidR="00845096" w:rsidRPr="00845096">
        <w:rPr>
          <w:rFonts w:cs="Arial"/>
          <w:b w:val="0"/>
          <w:bCs/>
          <w:iCs/>
          <w:sz w:val="20"/>
          <w:szCs w:val="20"/>
          <w:lang w:val="sl-SI" w:eastAsia="sl-SI"/>
        </w:rPr>
        <w:t>reintroducirati/okrepiti 139 populacij 29 ciljnih vrst  na 76 območjih N2000</w:t>
      </w:r>
      <w:r w:rsidR="00845096">
        <w:rPr>
          <w:rFonts w:cs="Arial"/>
          <w:b w:val="0"/>
          <w:bCs/>
          <w:iCs/>
          <w:sz w:val="20"/>
          <w:szCs w:val="20"/>
          <w:lang w:val="sl-SI" w:eastAsia="sl-SI"/>
        </w:rPr>
        <w:t xml:space="preserve">, </w:t>
      </w:r>
      <w:r w:rsidR="00845096" w:rsidRPr="00845096">
        <w:rPr>
          <w:rFonts w:cs="Arial"/>
          <w:b w:val="0"/>
          <w:bCs/>
          <w:iCs/>
          <w:sz w:val="20"/>
          <w:szCs w:val="20"/>
          <w:lang w:val="sl-SI" w:eastAsia="sl-SI"/>
        </w:rPr>
        <w:t>spremljati in vzdrževati na vsaki lokaciji N2000 optimalne pogoje za preživetje prenesenega materiala v sodelovanju z organi upravljanja</w:t>
      </w:r>
      <w:r w:rsidR="00845096">
        <w:rPr>
          <w:rFonts w:cs="Arial"/>
          <w:b w:val="0"/>
          <w:bCs/>
          <w:iCs/>
          <w:sz w:val="20"/>
          <w:szCs w:val="20"/>
          <w:lang w:val="sl-SI" w:eastAsia="sl-SI"/>
        </w:rPr>
        <w:t xml:space="preserve">, </w:t>
      </w:r>
      <w:r w:rsidR="00845096" w:rsidRPr="00845096">
        <w:rPr>
          <w:rFonts w:cs="Arial"/>
          <w:b w:val="0"/>
          <w:bCs/>
          <w:iCs/>
          <w:sz w:val="20"/>
          <w:szCs w:val="20"/>
          <w:lang w:val="sl-SI" w:eastAsia="sl-SI"/>
        </w:rPr>
        <w:t>razviti dolgoročne sporazume z organi upravljanja 76 ciljnih Natura 2000 območij za zagotovitev dolgoročnega preživetja vsake ciljne vrste z izvajanjem obstoječega nacionalnega okvira.</w:t>
      </w:r>
    </w:p>
    <w:sectPr w:rsidR="002D0ECA" w:rsidRPr="002D0ECA" w:rsidSect="00783310">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8EDA" w14:textId="77777777" w:rsidR="00A968DE" w:rsidRDefault="00A968DE">
      <w:r>
        <w:separator/>
      </w:r>
    </w:p>
  </w:endnote>
  <w:endnote w:type="continuationSeparator" w:id="0">
    <w:p w14:paraId="37F87C96" w14:textId="77777777" w:rsidR="00A968DE" w:rsidRDefault="00A9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44CD" w14:textId="77777777" w:rsidR="00CC5BE7" w:rsidRDefault="00CC5B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769" w14:textId="77777777" w:rsidR="00CC5BE7" w:rsidRDefault="00CC5BE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90A2" w14:textId="77777777" w:rsidR="00CC5BE7" w:rsidRDefault="00CC5B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49CC" w14:textId="77777777" w:rsidR="00A968DE" w:rsidRDefault="00A968DE">
      <w:r>
        <w:separator/>
      </w:r>
    </w:p>
  </w:footnote>
  <w:footnote w:type="continuationSeparator" w:id="0">
    <w:p w14:paraId="44917D98" w14:textId="77777777" w:rsidR="00A968DE" w:rsidRDefault="00A9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E47C" w14:textId="77777777" w:rsidR="00CC5BE7" w:rsidRDefault="00CC5B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B854" w14:textId="77777777" w:rsidR="00805AA7" w:rsidRDefault="0080686A" w:rsidP="0080686A">
    <w:pPr>
      <w:autoSpaceDE w:val="0"/>
      <w:autoSpaceDN w:val="0"/>
      <w:adjustRightInd w:val="0"/>
      <w:spacing w:line="240" w:lineRule="auto"/>
      <w:rPr>
        <w:rFonts w:ascii="Republika" w:hAnsi="Republika"/>
        <w:lang w:val="sl-SI"/>
      </w:rPr>
    </w:pPr>
    <w:r>
      <w:rPr>
        <w:noProof/>
      </w:rPr>
      <w:drawing>
        <wp:anchor distT="0" distB="0" distL="114300" distR="114300" simplePos="0" relativeHeight="251658752" behindDoc="1" locked="0" layoutInCell="1" allowOverlap="1" wp14:anchorId="3A7FD823" wp14:editId="55937D5F">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163D8A5E" wp14:editId="51F1FE5B">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F6D1" id="Line 5"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7E67261C" w14:textId="77777777" w:rsidR="0080686A" w:rsidRDefault="0080686A" w:rsidP="0080686A">
    <w:pPr>
      <w:pStyle w:val="Glava"/>
      <w:tabs>
        <w:tab w:val="clear" w:pos="4320"/>
        <w:tab w:val="left" w:pos="5112"/>
      </w:tabs>
      <w:spacing w:line="240" w:lineRule="exact"/>
      <w:rPr>
        <w:rFonts w:cs="Arial"/>
        <w:sz w:val="16"/>
        <w:lang w:val="sl-SI"/>
      </w:rPr>
    </w:pPr>
  </w:p>
  <w:p w14:paraId="562DF7D5" w14:textId="77777777" w:rsidR="0080686A" w:rsidRDefault="0080686A" w:rsidP="0080686A">
    <w:pPr>
      <w:pStyle w:val="Glava"/>
      <w:tabs>
        <w:tab w:val="clear" w:pos="4320"/>
        <w:tab w:val="left" w:pos="5112"/>
      </w:tabs>
      <w:spacing w:line="240" w:lineRule="exact"/>
      <w:rPr>
        <w:rFonts w:cs="Arial"/>
        <w:sz w:val="16"/>
        <w:lang w:val="sl-SI"/>
      </w:rPr>
    </w:pPr>
  </w:p>
  <w:p w14:paraId="3C89835E" w14:textId="77777777" w:rsidR="00593FC6" w:rsidRDefault="00593FC6" w:rsidP="0080686A">
    <w:pPr>
      <w:pStyle w:val="Glava"/>
      <w:tabs>
        <w:tab w:val="clear" w:pos="4320"/>
        <w:tab w:val="left" w:pos="5112"/>
      </w:tabs>
      <w:spacing w:line="240" w:lineRule="exact"/>
      <w:rPr>
        <w:rFonts w:cs="Arial"/>
        <w:sz w:val="16"/>
        <w:lang w:val="sl-SI"/>
      </w:rPr>
    </w:pPr>
    <w:r>
      <w:rPr>
        <w:rFonts w:cs="Arial"/>
        <w:sz w:val="16"/>
        <w:lang w:val="sl-SI"/>
      </w:rPr>
      <w:t>Dunajska cesta 4</w:t>
    </w:r>
    <w:r w:rsidR="008D7188">
      <w:rPr>
        <w:rFonts w:cs="Arial"/>
        <w:sz w:val="16"/>
        <w:lang w:val="sl-SI"/>
      </w:rPr>
      <w:t>8</w:t>
    </w:r>
    <w:r>
      <w:rPr>
        <w:rFonts w:cs="Arial"/>
        <w:sz w:val="16"/>
        <w:lang w:val="sl-SI"/>
      </w:rPr>
      <w:t>, 1000 Ljubljana</w:t>
    </w:r>
    <w:r>
      <w:rPr>
        <w:rFonts w:cs="Arial"/>
        <w:sz w:val="16"/>
        <w:lang w:val="sl-SI"/>
      </w:rPr>
      <w:tab/>
      <w:t>T: 01 478 7</w:t>
    </w:r>
    <w:r w:rsidR="008D7188">
      <w:rPr>
        <w:rFonts w:cs="Arial"/>
        <w:sz w:val="16"/>
        <w:lang w:val="sl-SI"/>
      </w:rPr>
      <w:t>0</w:t>
    </w:r>
    <w:r>
      <w:rPr>
        <w:rFonts w:cs="Arial"/>
        <w:sz w:val="16"/>
        <w:lang w:val="sl-SI"/>
      </w:rPr>
      <w:t xml:space="preserve"> 00</w:t>
    </w:r>
  </w:p>
  <w:p w14:paraId="02817097"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3AC8F040"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E: gp.m</w:t>
    </w:r>
    <w:r w:rsidR="00A0060E">
      <w:rPr>
        <w:rFonts w:cs="Arial"/>
        <w:sz w:val="16"/>
        <w:lang w:val="sl-SI"/>
      </w:rPr>
      <w:t>nvp</w:t>
    </w:r>
    <w:r>
      <w:rPr>
        <w:rFonts w:cs="Arial"/>
        <w:sz w:val="16"/>
        <w:lang w:val="sl-SI"/>
      </w:rPr>
      <w:t>@gov.si</w:t>
    </w:r>
  </w:p>
  <w:p w14:paraId="49B5A536"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www.m</w:t>
    </w:r>
    <w:r w:rsidR="00A0060E">
      <w:rPr>
        <w:rFonts w:cs="Arial"/>
        <w:sz w:val="16"/>
        <w:lang w:val="sl-SI"/>
      </w:rPr>
      <w:t>nvp</w:t>
    </w:r>
    <w:r>
      <w:rPr>
        <w:rFonts w:cs="Arial"/>
        <w:sz w:val="16"/>
        <w:lang w:val="sl-SI"/>
      </w:rPr>
      <w:t>.gov.si</w:t>
    </w:r>
  </w:p>
  <w:p w14:paraId="588FF0EB"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CF"/>
    <w:multiLevelType w:val="hybridMultilevel"/>
    <w:tmpl w:val="6F3CB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797C83"/>
    <w:multiLevelType w:val="hybridMultilevel"/>
    <w:tmpl w:val="BB3A41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0901C9E"/>
    <w:multiLevelType w:val="hybridMultilevel"/>
    <w:tmpl w:val="F282EB66"/>
    <w:lvl w:ilvl="0" w:tplc="6EA06F8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3" w15:restartNumberingAfterBreak="0">
    <w:nsid w:val="52043A91"/>
    <w:multiLevelType w:val="hybridMultilevel"/>
    <w:tmpl w:val="F3AA43E4"/>
    <w:lvl w:ilvl="0" w:tplc="7C24133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6"/>
  </w:num>
  <w:num w:numId="2" w16cid:durableId="1697655958">
    <w:abstractNumId w:val="7"/>
  </w:num>
  <w:num w:numId="3" w16cid:durableId="2107846887">
    <w:abstractNumId w:val="11"/>
  </w:num>
  <w:num w:numId="4" w16cid:durableId="827478683">
    <w:abstractNumId w:val="1"/>
  </w:num>
  <w:num w:numId="5" w16cid:durableId="1548027676">
    <w:abstractNumId w:val="3"/>
  </w:num>
  <w:num w:numId="6" w16cid:durableId="1626884698">
    <w:abstractNumId w:val="8"/>
  </w:num>
  <w:num w:numId="7" w16cid:durableId="1869827198">
    <w:abstractNumId w:val="15"/>
  </w:num>
  <w:num w:numId="8" w16cid:durableId="1669125">
    <w:abstractNumId w:val="14"/>
  </w:num>
  <w:num w:numId="9" w16cid:durableId="313727835">
    <w:abstractNumId w:val="4"/>
  </w:num>
  <w:num w:numId="10" w16cid:durableId="887109783">
    <w:abstractNumId w:val="17"/>
  </w:num>
  <w:num w:numId="11" w16cid:durableId="177040280">
    <w:abstractNumId w:val="18"/>
  </w:num>
  <w:num w:numId="12" w16cid:durableId="1977903773">
    <w:abstractNumId w:val="10"/>
  </w:num>
  <w:num w:numId="13" w16cid:durableId="633755143">
    <w:abstractNumId w:val="6"/>
  </w:num>
  <w:num w:numId="14" w16cid:durableId="1074743166">
    <w:abstractNumId w:val="19"/>
  </w:num>
  <w:num w:numId="15" w16cid:durableId="353964296">
    <w:abstractNumId w:val="5"/>
  </w:num>
  <w:num w:numId="16" w16cid:durableId="1517496860">
    <w:abstractNumId w:val="12"/>
  </w:num>
  <w:num w:numId="17" w16cid:durableId="149257389">
    <w:abstractNumId w:val="2"/>
  </w:num>
  <w:num w:numId="18" w16cid:durableId="1125151092">
    <w:abstractNumId w:val="13"/>
  </w:num>
  <w:num w:numId="19" w16cid:durableId="767123705">
    <w:abstractNumId w:val="0"/>
  </w:num>
  <w:num w:numId="20" w16cid:durableId="2119519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550E"/>
    <w:rsid w:val="00023A88"/>
    <w:rsid w:val="00027744"/>
    <w:rsid w:val="0003286A"/>
    <w:rsid w:val="00046390"/>
    <w:rsid w:val="000643EF"/>
    <w:rsid w:val="000A5663"/>
    <w:rsid w:val="000A7238"/>
    <w:rsid w:val="000C60A9"/>
    <w:rsid w:val="000D0DFF"/>
    <w:rsid w:val="000D1C1B"/>
    <w:rsid w:val="000E1264"/>
    <w:rsid w:val="0011698F"/>
    <w:rsid w:val="001357B2"/>
    <w:rsid w:val="00137C8D"/>
    <w:rsid w:val="00142640"/>
    <w:rsid w:val="001438EB"/>
    <w:rsid w:val="00155A15"/>
    <w:rsid w:val="00161551"/>
    <w:rsid w:val="00164BE3"/>
    <w:rsid w:val="00166CF0"/>
    <w:rsid w:val="00172EAE"/>
    <w:rsid w:val="001C541B"/>
    <w:rsid w:val="00202A77"/>
    <w:rsid w:val="00247CE3"/>
    <w:rsid w:val="00256016"/>
    <w:rsid w:val="0026454A"/>
    <w:rsid w:val="00271CE5"/>
    <w:rsid w:val="002776E7"/>
    <w:rsid w:val="00282020"/>
    <w:rsid w:val="00282035"/>
    <w:rsid w:val="002A47CE"/>
    <w:rsid w:val="002B7A82"/>
    <w:rsid w:val="002D0ECA"/>
    <w:rsid w:val="002D1010"/>
    <w:rsid w:val="002D22CA"/>
    <w:rsid w:val="002D2C38"/>
    <w:rsid w:val="002D2CA8"/>
    <w:rsid w:val="002E0BA8"/>
    <w:rsid w:val="002F6DF5"/>
    <w:rsid w:val="00300324"/>
    <w:rsid w:val="003138CE"/>
    <w:rsid w:val="00326855"/>
    <w:rsid w:val="00335665"/>
    <w:rsid w:val="00352538"/>
    <w:rsid w:val="00356BEC"/>
    <w:rsid w:val="003636BF"/>
    <w:rsid w:val="00365D33"/>
    <w:rsid w:val="0037479F"/>
    <w:rsid w:val="003845B4"/>
    <w:rsid w:val="00387B1A"/>
    <w:rsid w:val="003B2623"/>
    <w:rsid w:val="003E1C74"/>
    <w:rsid w:val="003F3F17"/>
    <w:rsid w:val="003F661F"/>
    <w:rsid w:val="0041398C"/>
    <w:rsid w:val="00442DE2"/>
    <w:rsid w:val="00446386"/>
    <w:rsid w:val="00466762"/>
    <w:rsid w:val="00474669"/>
    <w:rsid w:val="00475735"/>
    <w:rsid w:val="0048055B"/>
    <w:rsid w:val="00490DA8"/>
    <w:rsid w:val="004A289F"/>
    <w:rsid w:val="004A5A82"/>
    <w:rsid w:val="004A6E2A"/>
    <w:rsid w:val="004F5948"/>
    <w:rsid w:val="00503561"/>
    <w:rsid w:val="005255FB"/>
    <w:rsid w:val="00526246"/>
    <w:rsid w:val="00530C64"/>
    <w:rsid w:val="00533241"/>
    <w:rsid w:val="00541ACA"/>
    <w:rsid w:val="00545859"/>
    <w:rsid w:val="0056521F"/>
    <w:rsid w:val="00567106"/>
    <w:rsid w:val="00567957"/>
    <w:rsid w:val="0058479F"/>
    <w:rsid w:val="005928B2"/>
    <w:rsid w:val="00593FC6"/>
    <w:rsid w:val="005A05B5"/>
    <w:rsid w:val="005A07E9"/>
    <w:rsid w:val="005C3478"/>
    <w:rsid w:val="005C3775"/>
    <w:rsid w:val="005E1D3C"/>
    <w:rsid w:val="00617A67"/>
    <w:rsid w:val="0062057D"/>
    <w:rsid w:val="00632253"/>
    <w:rsid w:val="00642714"/>
    <w:rsid w:val="006455CE"/>
    <w:rsid w:val="00675CD1"/>
    <w:rsid w:val="00677197"/>
    <w:rsid w:val="00684A47"/>
    <w:rsid w:val="006A131C"/>
    <w:rsid w:val="006A275B"/>
    <w:rsid w:val="006B7F17"/>
    <w:rsid w:val="006D42D9"/>
    <w:rsid w:val="006F4FF3"/>
    <w:rsid w:val="00707289"/>
    <w:rsid w:val="007137CE"/>
    <w:rsid w:val="00716E1C"/>
    <w:rsid w:val="00733017"/>
    <w:rsid w:val="00742284"/>
    <w:rsid w:val="00760884"/>
    <w:rsid w:val="00766227"/>
    <w:rsid w:val="00775F86"/>
    <w:rsid w:val="00783310"/>
    <w:rsid w:val="007A18FA"/>
    <w:rsid w:val="007A4A6D"/>
    <w:rsid w:val="007B06DD"/>
    <w:rsid w:val="007D1BCF"/>
    <w:rsid w:val="007D75CF"/>
    <w:rsid w:val="007E6DC5"/>
    <w:rsid w:val="00805AA7"/>
    <w:rsid w:val="0080686A"/>
    <w:rsid w:val="008409B3"/>
    <w:rsid w:val="00845096"/>
    <w:rsid w:val="00873C7D"/>
    <w:rsid w:val="00873CA0"/>
    <w:rsid w:val="0088043C"/>
    <w:rsid w:val="008906C9"/>
    <w:rsid w:val="008931A8"/>
    <w:rsid w:val="008A3BF5"/>
    <w:rsid w:val="008A7ECA"/>
    <w:rsid w:val="008B3FE1"/>
    <w:rsid w:val="008C5738"/>
    <w:rsid w:val="008D04F0"/>
    <w:rsid w:val="008D7188"/>
    <w:rsid w:val="008E5501"/>
    <w:rsid w:val="008E63D9"/>
    <w:rsid w:val="008E72CD"/>
    <w:rsid w:val="008F3500"/>
    <w:rsid w:val="009013E5"/>
    <w:rsid w:val="00924E3C"/>
    <w:rsid w:val="009612BB"/>
    <w:rsid w:val="0098788F"/>
    <w:rsid w:val="00994953"/>
    <w:rsid w:val="009A108D"/>
    <w:rsid w:val="009A20ED"/>
    <w:rsid w:val="009B706D"/>
    <w:rsid w:val="009C5F29"/>
    <w:rsid w:val="009E3435"/>
    <w:rsid w:val="009E4305"/>
    <w:rsid w:val="00A0060E"/>
    <w:rsid w:val="00A04272"/>
    <w:rsid w:val="00A125C5"/>
    <w:rsid w:val="00A2675C"/>
    <w:rsid w:val="00A416FF"/>
    <w:rsid w:val="00A5039D"/>
    <w:rsid w:val="00A53503"/>
    <w:rsid w:val="00A65EE7"/>
    <w:rsid w:val="00A70133"/>
    <w:rsid w:val="00A70E35"/>
    <w:rsid w:val="00A968DE"/>
    <w:rsid w:val="00AC2465"/>
    <w:rsid w:val="00B04910"/>
    <w:rsid w:val="00B17141"/>
    <w:rsid w:val="00B25F9B"/>
    <w:rsid w:val="00B31575"/>
    <w:rsid w:val="00B40954"/>
    <w:rsid w:val="00B66CA1"/>
    <w:rsid w:val="00B8110B"/>
    <w:rsid w:val="00B8547D"/>
    <w:rsid w:val="00B95595"/>
    <w:rsid w:val="00BC4E24"/>
    <w:rsid w:val="00BD5BD0"/>
    <w:rsid w:val="00BE3297"/>
    <w:rsid w:val="00BE519D"/>
    <w:rsid w:val="00BE5D1A"/>
    <w:rsid w:val="00BE6D35"/>
    <w:rsid w:val="00C00FDC"/>
    <w:rsid w:val="00C01BE4"/>
    <w:rsid w:val="00C250D5"/>
    <w:rsid w:val="00C328CA"/>
    <w:rsid w:val="00C32A31"/>
    <w:rsid w:val="00C63643"/>
    <w:rsid w:val="00C70B90"/>
    <w:rsid w:val="00C758B5"/>
    <w:rsid w:val="00C8627D"/>
    <w:rsid w:val="00C92898"/>
    <w:rsid w:val="00C93293"/>
    <w:rsid w:val="00CA496C"/>
    <w:rsid w:val="00CC5BE7"/>
    <w:rsid w:val="00CD1120"/>
    <w:rsid w:val="00CE040F"/>
    <w:rsid w:val="00CE7514"/>
    <w:rsid w:val="00D248DE"/>
    <w:rsid w:val="00D261C8"/>
    <w:rsid w:val="00D57CF5"/>
    <w:rsid w:val="00D71EEC"/>
    <w:rsid w:val="00D8542D"/>
    <w:rsid w:val="00D870FC"/>
    <w:rsid w:val="00D9014C"/>
    <w:rsid w:val="00DA00EA"/>
    <w:rsid w:val="00DA7D74"/>
    <w:rsid w:val="00DB20D0"/>
    <w:rsid w:val="00DC4FA6"/>
    <w:rsid w:val="00DC6A71"/>
    <w:rsid w:val="00DC740E"/>
    <w:rsid w:val="00DE58DF"/>
    <w:rsid w:val="00DE5B46"/>
    <w:rsid w:val="00DE69FC"/>
    <w:rsid w:val="00DF2860"/>
    <w:rsid w:val="00E02C4F"/>
    <w:rsid w:val="00E0357D"/>
    <w:rsid w:val="00E0360B"/>
    <w:rsid w:val="00E24EC2"/>
    <w:rsid w:val="00E45B17"/>
    <w:rsid w:val="00E52456"/>
    <w:rsid w:val="00E727E0"/>
    <w:rsid w:val="00E96041"/>
    <w:rsid w:val="00EA5AE6"/>
    <w:rsid w:val="00EB0368"/>
    <w:rsid w:val="00EB2E02"/>
    <w:rsid w:val="00F020E0"/>
    <w:rsid w:val="00F129A8"/>
    <w:rsid w:val="00F2297C"/>
    <w:rsid w:val="00F23209"/>
    <w:rsid w:val="00F240BB"/>
    <w:rsid w:val="00F25603"/>
    <w:rsid w:val="00F30812"/>
    <w:rsid w:val="00F32974"/>
    <w:rsid w:val="00F46724"/>
    <w:rsid w:val="00F57FED"/>
    <w:rsid w:val="00F752E3"/>
    <w:rsid w:val="00F84DDB"/>
    <w:rsid w:val="00FC5E0E"/>
    <w:rsid w:val="00FF12B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4DF162A"/>
  <w15:chartTrackingRefBased/>
  <w15:docId w15:val="{D267FD2E-ADEA-422F-83F8-88DF662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paragraph" w:styleId="Odstavekseznama">
    <w:name w:val="List Paragraph"/>
    <w:basedOn w:val="Navaden"/>
    <w:uiPriority w:val="34"/>
    <w:qFormat/>
    <w:rsid w:val="0035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2082">
      <w:bodyDiv w:val="1"/>
      <w:marLeft w:val="0"/>
      <w:marRight w:val="0"/>
      <w:marTop w:val="0"/>
      <w:marBottom w:val="0"/>
      <w:divBdr>
        <w:top w:val="none" w:sz="0" w:space="0" w:color="auto"/>
        <w:left w:val="none" w:sz="0" w:space="0" w:color="auto"/>
        <w:bottom w:val="none" w:sz="0" w:space="0" w:color="auto"/>
        <w:right w:val="none" w:sz="0" w:space="0" w:color="auto"/>
      </w:divBdr>
    </w:div>
    <w:div w:id="810445185">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3292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p.mnvp@gov.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f@gov.si)&#16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4.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3301</Words>
  <Characters>18816</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cp:lastModifiedBy>MNVP</cp:lastModifiedBy>
  <cp:revision>12</cp:revision>
  <cp:lastPrinted>2010-07-05T09:38:00Z</cp:lastPrinted>
  <dcterms:created xsi:type="dcterms:W3CDTF">2023-11-09T12:49:00Z</dcterms:created>
  <dcterms:modified xsi:type="dcterms:W3CDTF">2023-11-17T08:48:00Z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