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F0792" w14:textId="77777777" w:rsidR="009E10A8" w:rsidRPr="00131B28" w:rsidRDefault="009E10A8" w:rsidP="00CB7264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BF3FEF" w14:paraId="7E84D985" w14:textId="77777777" w:rsidTr="00874C1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CC22150" w14:textId="77777777" w:rsidR="009F1E59" w:rsidRPr="00131B28" w:rsidRDefault="00EC21A8" w:rsidP="00AB65D9">
            <w:pPr>
              <w:pStyle w:val="datumtevilka"/>
            </w:pPr>
            <w:r w:rsidRPr="00131B28">
              <w:t xml:space="preserve">Številka: </w:t>
            </w:r>
            <w:bookmarkStart w:id="1" w:name="Klasifikacija"/>
            <w:r w:rsidRPr="00131B28">
              <w:t>410-1/2025-5</w:t>
            </w:r>
            <w:bookmarkEnd w:id="1"/>
          </w:p>
        </w:tc>
      </w:tr>
      <w:tr w:rsidR="00BF3FEF" w14:paraId="278A7E1F" w14:textId="77777777" w:rsidTr="00874C1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999ACE4" w14:textId="77777777" w:rsidR="009F1E59" w:rsidRPr="00131B28" w:rsidRDefault="00EC21A8" w:rsidP="00AB65D9">
            <w:pPr>
              <w:pStyle w:val="datumtevilka"/>
            </w:pPr>
            <w:r w:rsidRPr="00131B28">
              <w:t xml:space="preserve">Ljubljana, dne </w:t>
            </w:r>
            <w:bookmarkStart w:id="2" w:name="DatumDokumenta"/>
            <w:r w:rsidRPr="00131B28">
              <w:t>22. 05. 2025</w:t>
            </w:r>
            <w:bookmarkEnd w:id="2"/>
          </w:p>
        </w:tc>
      </w:tr>
      <w:tr w:rsidR="00BF3FEF" w14:paraId="53CCC1DA" w14:textId="77777777" w:rsidTr="00874C1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7153632" w14:textId="231D2850" w:rsidR="00FB3C81" w:rsidRPr="00131B28" w:rsidRDefault="00EC21A8" w:rsidP="000E3305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 xml:space="preserve">EVA </w:t>
            </w:r>
            <w:r w:rsidR="000E3305">
              <w:rPr>
                <w:iCs/>
                <w:sz w:val="20"/>
                <w:szCs w:val="20"/>
              </w:rPr>
              <w:t xml:space="preserve"> /</w:t>
            </w:r>
          </w:p>
        </w:tc>
      </w:tr>
      <w:tr w:rsidR="00BF3FEF" w14:paraId="04B2F2F1" w14:textId="77777777" w:rsidTr="00874C1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135B00B" w14:textId="77777777" w:rsidR="00FB3C81" w:rsidRPr="00131B28" w:rsidRDefault="00FB3C81" w:rsidP="002C278B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AF8CC2" w14:textId="77777777" w:rsidR="00FB3C81" w:rsidRPr="00131B28" w:rsidRDefault="00EC21A8" w:rsidP="002C278B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31B28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14:paraId="70B7C491" w14:textId="77777777" w:rsidR="00FB3C81" w:rsidRPr="00131B28" w:rsidRDefault="00EC21A8" w:rsidP="002C278B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EC1D65" w:rsidRPr="00131B28">
                <w:rPr>
                  <w:rStyle w:val="Hiperpovezava"/>
                  <w:rFonts w:ascii="Arial" w:hAnsi="Arial" w:cs="Arial"/>
                  <w:b/>
                  <w:sz w:val="20"/>
                  <w:szCs w:val="20"/>
                </w:rPr>
                <w:t>gp.gs@gov.si</w:t>
              </w:r>
            </w:hyperlink>
          </w:p>
          <w:p w14:paraId="54FCE390" w14:textId="77777777" w:rsidR="00FB3C81" w:rsidRPr="00131B28" w:rsidRDefault="00FB3C81" w:rsidP="002C278B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EF" w14:paraId="4BD89C7A" w14:textId="77777777" w:rsidTr="00874C12">
        <w:tc>
          <w:tcPr>
            <w:tcW w:w="9163" w:type="dxa"/>
            <w:gridSpan w:val="4"/>
          </w:tcPr>
          <w:p w14:paraId="324CEACE" w14:textId="77777777" w:rsidR="00874C12" w:rsidRPr="00131B28" w:rsidRDefault="00EC21A8" w:rsidP="0024471F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ZADEVA: </w:t>
            </w:r>
            <w:r w:rsidRPr="003B4558">
              <w:rPr>
                <w:sz w:val="20"/>
                <w:szCs w:val="20"/>
              </w:rPr>
              <w:t xml:space="preserve">Predhodno soglasje k Dopolnitvam Cenika helikopterskih in letalskih prevozov z </w:t>
            </w:r>
            <w:r w:rsidRPr="003B4558">
              <w:rPr>
                <w:sz w:val="20"/>
                <w:szCs w:val="20"/>
              </w:rPr>
              <w:t>zrakoplovi Slovenske vojske – predlog za obravnavo</w:t>
            </w:r>
          </w:p>
        </w:tc>
      </w:tr>
      <w:tr w:rsidR="00BF3FEF" w14:paraId="740B25C4" w14:textId="77777777" w:rsidTr="00874C12">
        <w:tc>
          <w:tcPr>
            <w:tcW w:w="9163" w:type="dxa"/>
            <w:gridSpan w:val="4"/>
          </w:tcPr>
          <w:p w14:paraId="4FF7E4A3" w14:textId="77777777" w:rsidR="00874C12" w:rsidRPr="00131B28" w:rsidRDefault="00EC21A8" w:rsidP="0024471F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1. Predlog sklepov vlade:</w:t>
            </w:r>
          </w:p>
        </w:tc>
      </w:tr>
      <w:tr w:rsidR="00BF3FEF" w14:paraId="4D870402" w14:textId="77777777" w:rsidTr="00874C12">
        <w:tc>
          <w:tcPr>
            <w:tcW w:w="9163" w:type="dxa"/>
            <w:gridSpan w:val="4"/>
          </w:tcPr>
          <w:p w14:paraId="6AB4C743" w14:textId="77777777" w:rsidR="00874C12" w:rsidRPr="001A6A88" w:rsidRDefault="00EC21A8" w:rsidP="0024471F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1A6A88">
              <w:rPr>
                <w:iCs/>
                <w:sz w:val="20"/>
                <w:szCs w:val="20"/>
              </w:rPr>
              <w:t>Na podlagi šestega odstavka 21. člena Zakona o Vladi Republike Slovenije (Uradni list RS, št. 24/05 – uradno prečiščeno besedilo, 109/08, 38/10 – ZUKN, 8/12, 21/13, 47/13 – ZDU-</w:t>
            </w:r>
            <w:r w:rsidRPr="001A6A88">
              <w:rPr>
                <w:iCs/>
                <w:sz w:val="20"/>
                <w:szCs w:val="20"/>
              </w:rPr>
              <w:t>1G, 65/14, 55/17 in 163/22)</w:t>
            </w:r>
            <w:r>
              <w:rPr>
                <w:iCs/>
                <w:sz w:val="20"/>
                <w:szCs w:val="20"/>
              </w:rPr>
              <w:t>,</w:t>
            </w:r>
            <w:r w:rsidRPr="001A6A88">
              <w:rPr>
                <w:iCs/>
                <w:sz w:val="20"/>
                <w:szCs w:val="20"/>
              </w:rPr>
              <w:t xml:space="preserve"> 43. člena Zakona o javnih financah (Uradni list RS, št. 11/11 – uradno prečiščeno besedilo, 14/13 – popr., 101/13, 55/15 – ZFisP, 96/15 – ZIPRS1617, 13/18, 195/</w:t>
            </w:r>
            <w:r>
              <w:rPr>
                <w:iCs/>
                <w:sz w:val="20"/>
                <w:szCs w:val="20"/>
              </w:rPr>
              <w:t xml:space="preserve">20 – odl. US, 18/23 – ZDU-1O </w:t>
            </w:r>
            <w:r w:rsidRPr="001A6A88">
              <w:rPr>
                <w:iCs/>
                <w:sz w:val="20"/>
                <w:szCs w:val="20"/>
              </w:rPr>
              <w:t>76/23</w:t>
            </w:r>
            <w:r>
              <w:rPr>
                <w:iCs/>
                <w:sz w:val="20"/>
                <w:szCs w:val="20"/>
              </w:rPr>
              <w:t xml:space="preserve"> in 24/25 – ZFisP-1</w:t>
            </w:r>
            <w:r w:rsidRPr="001A6A88">
              <w:rPr>
                <w:iCs/>
                <w:sz w:val="20"/>
                <w:szCs w:val="20"/>
              </w:rPr>
              <w:t xml:space="preserve">) </w:t>
            </w:r>
            <w:r>
              <w:rPr>
                <w:iCs/>
                <w:sz w:val="20"/>
                <w:szCs w:val="20"/>
              </w:rPr>
              <w:t>in</w:t>
            </w:r>
            <w:r w:rsidRPr="001A6A88">
              <w:rPr>
                <w:iCs/>
                <w:sz w:val="20"/>
                <w:szCs w:val="20"/>
              </w:rPr>
              <w:t xml:space="preserve"> prv</w:t>
            </w:r>
            <w:r>
              <w:rPr>
                <w:iCs/>
                <w:sz w:val="20"/>
                <w:szCs w:val="20"/>
              </w:rPr>
              <w:t>ega</w:t>
            </w:r>
            <w:r w:rsidRPr="001A6A88">
              <w:rPr>
                <w:iCs/>
                <w:sz w:val="20"/>
                <w:szCs w:val="20"/>
              </w:rPr>
              <w:t xml:space="preserve"> odstavk</w:t>
            </w:r>
            <w:r>
              <w:rPr>
                <w:iCs/>
                <w:sz w:val="20"/>
                <w:szCs w:val="20"/>
              </w:rPr>
              <w:t>a</w:t>
            </w:r>
            <w:r w:rsidRPr="001A6A88">
              <w:rPr>
                <w:iCs/>
                <w:sz w:val="20"/>
                <w:szCs w:val="20"/>
              </w:rPr>
              <w:t xml:space="preserve"> 116. člena Pravilnika o postopkih za izvrševanje proračuna Republike Slovenije (Uradni list RS, št. 50/07, 61/08, 99/09 – ZIPRS1011, 3/13, 81/16, 11/22, 96/22, 105/22 – ZZNŠPP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3F76A3">
              <w:t>149/22</w:t>
            </w:r>
            <w:r>
              <w:rPr>
                <w:rStyle w:val="Hiperpovezava"/>
                <w:color w:val="auto"/>
                <w:sz w:val="20"/>
                <w:szCs w:val="20"/>
                <w:shd w:val="clear" w:color="auto" w:fill="FFFFFF"/>
              </w:rPr>
              <w:t>,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F76A3">
              <w:rPr>
                <w:sz w:val="20"/>
                <w:szCs w:val="20"/>
                <w:shd w:val="clear" w:color="auto" w:fill="FFFFFF"/>
              </w:rPr>
              <w:t>106/23 in 88/24</w:t>
            </w:r>
            <w:r w:rsidRPr="009F52CC">
              <w:rPr>
                <w:sz w:val="20"/>
                <w:szCs w:val="20"/>
              </w:rPr>
              <w:t>)</w:t>
            </w:r>
            <w:r w:rsidRPr="001A6A88">
              <w:rPr>
                <w:iCs/>
                <w:sz w:val="20"/>
                <w:szCs w:val="20"/>
              </w:rPr>
              <w:t xml:space="preserve"> je Vlada Republike Slovenije</w:t>
            </w:r>
            <w:r>
              <w:rPr>
                <w:iCs/>
                <w:sz w:val="20"/>
                <w:szCs w:val="20"/>
              </w:rPr>
              <w:t xml:space="preserve"> na ____ seji</w:t>
            </w:r>
            <w:r w:rsidRPr="001A6A88">
              <w:rPr>
                <w:iCs/>
                <w:sz w:val="20"/>
                <w:szCs w:val="20"/>
              </w:rPr>
              <w:t xml:space="preserve"> dn</w:t>
            </w:r>
            <w:r w:rsidRPr="001A6A88">
              <w:rPr>
                <w:iCs/>
                <w:sz w:val="20"/>
                <w:szCs w:val="20"/>
              </w:rPr>
              <w:t xml:space="preserve">e </w:t>
            </w:r>
            <w:r>
              <w:rPr>
                <w:iCs/>
                <w:sz w:val="20"/>
                <w:szCs w:val="20"/>
              </w:rPr>
              <w:t>_______</w:t>
            </w:r>
            <w:r w:rsidRPr="001A6A88">
              <w:rPr>
                <w:iCs/>
                <w:sz w:val="20"/>
                <w:szCs w:val="20"/>
              </w:rPr>
              <w:t xml:space="preserve"> sprejela naslednji</w:t>
            </w:r>
          </w:p>
          <w:p w14:paraId="344D474F" w14:textId="77777777" w:rsidR="00874C12" w:rsidRDefault="00874C12" w:rsidP="0024471F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13B55FBE" w14:textId="77777777" w:rsidR="00874C12" w:rsidRPr="00DA1F56" w:rsidRDefault="00EC21A8" w:rsidP="0024471F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A1F56">
              <w:rPr>
                <w:iCs/>
                <w:sz w:val="20"/>
                <w:szCs w:val="20"/>
              </w:rPr>
              <w:t>S K L E P</w:t>
            </w:r>
          </w:p>
          <w:p w14:paraId="3026BEC9" w14:textId="77777777" w:rsidR="00874C12" w:rsidRDefault="00874C12" w:rsidP="0024471F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</w:p>
          <w:p w14:paraId="5971F8CA" w14:textId="77777777" w:rsidR="00874C12" w:rsidRPr="00DA1F56" w:rsidRDefault="00874C12" w:rsidP="0024471F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</w:p>
          <w:p w14:paraId="04623A13" w14:textId="77777777" w:rsidR="00874C12" w:rsidRPr="00D05A00" w:rsidRDefault="00EC21A8" w:rsidP="0024471F">
            <w:pPr>
              <w:pStyle w:val="Neotevilenodstavek"/>
              <w:spacing w:after="0" w:line="260" w:lineRule="exact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Vlada Republike Slovenije je dala p</w:t>
            </w:r>
            <w:r w:rsidRPr="00D05A00">
              <w:rPr>
                <w:iCs/>
                <w:color w:val="000000" w:themeColor="text1"/>
                <w:sz w:val="20"/>
                <w:szCs w:val="20"/>
              </w:rPr>
              <w:t>redhodno soglasje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k Dopolnitvam</w:t>
            </w:r>
            <w:r w:rsidRPr="00990A96">
              <w:rPr>
                <w:iCs/>
                <w:color w:val="000000" w:themeColor="text1"/>
                <w:sz w:val="20"/>
                <w:szCs w:val="20"/>
              </w:rPr>
              <w:t xml:space="preserve"> Cenika helikopterskih in letalskih prevozov z zrakoplovi </w:t>
            </w:r>
            <w:r w:rsidRPr="00D05A00">
              <w:rPr>
                <w:iCs/>
                <w:color w:val="000000" w:themeColor="text1"/>
                <w:sz w:val="20"/>
                <w:szCs w:val="20"/>
              </w:rPr>
              <w:t>S</w:t>
            </w:r>
            <w:r>
              <w:rPr>
                <w:iCs/>
                <w:color w:val="000000" w:themeColor="text1"/>
                <w:sz w:val="20"/>
                <w:szCs w:val="20"/>
              </w:rPr>
              <w:t>lovenske vojske</w:t>
            </w:r>
            <w:r w:rsidRPr="00D05A00">
              <w:rPr>
                <w:iCs/>
                <w:color w:val="000000" w:themeColor="text1"/>
                <w:sz w:val="20"/>
                <w:szCs w:val="20"/>
              </w:rPr>
              <w:t xml:space="preserve">. </w:t>
            </w:r>
          </w:p>
          <w:p w14:paraId="475A9277" w14:textId="77777777" w:rsidR="00874C12" w:rsidRDefault="00874C12" w:rsidP="0024471F">
            <w:pPr>
              <w:pStyle w:val="Neotevilenodstavek"/>
              <w:spacing w:before="0" w:after="0" w:line="260" w:lineRule="exact"/>
              <w:ind w:left="600"/>
              <w:rPr>
                <w:iCs/>
                <w:sz w:val="20"/>
                <w:szCs w:val="20"/>
              </w:rPr>
            </w:pPr>
          </w:p>
          <w:p w14:paraId="78B1B578" w14:textId="77777777" w:rsidR="00874C12" w:rsidRPr="00DA1F56" w:rsidRDefault="00874C12" w:rsidP="0024471F">
            <w:pPr>
              <w:pStyle w:val="Neotevilenodstavek"/>
              <w:spacing w:before="0" w:after="0" w:line="260" w:lineRule="exact"/>
              <w:ind w:left="600"/>
              <w:rPr>
                <w:iCs/>
                <w:sz w:val="20"/>
                <w:szCs w:val="20"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8"/>
              <w:gridCol w:w="4469"/>
            </w:tblGrid>
            <w:tr w:rsidR="00BF3FEF" w14:paraId="24871677" w14:textId="77777777" w:rsidTr="0024471F">
              <w:tc>
                <w:tcPr>
                  <w:tcW w:w="4468" w:type="dxa"/>
                </w:tcPr>
                <w:p w14:paraId="548BBF6B" w14:textId="77777777" w:rsidR="00874C12" w:rsidRDefault="00874C12" w:rsidP="0024471F">
                  <w:pPr>
                    <w:pStyle w:val="Neotevilenodstavek"/>
                    <w:spacing w:before="0" w:after="0" w:line="260" w:lineRule="exact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469" w:type="dxa"/>
                </w:tcPr>
                <w:p w14:paraId="103B4B68" w14:textId="77777777" w:rsidR="00874C12" w:rsidRDefault="00EC21A8" w:rsidP="000E3305">
                  <w:pPr>
                    <w:pStyle w:val="Neotevilenodstavek"/>
                    <w:spacing w:before="0" w:after="0" w:line="240" w:lineRule="auto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Barbara Kolenko Helbl</w:t>
                  </w:r>
                </w:p>
                <w:p w14:paraId="4DC89EF6" w14:textId="566FE3F8" w:rsidR="00874C12" w:rsidRDefault="00EC21A8" w:rsidP="000E3305">
                  <w:pPr>
                    <w:pStyle w:val="Neotevilenodstavek"/>
                    <w:spacing w:before="0" w:after="0" w:line="240" w:lineRule="auto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 xml:space="preserve"> generalna sekretarka</w:t>
                  </w:r>
                </w:p>
              </w:tc>
            </w:tr>
            <w:tr w:rsidR="00BF3FEF" w14:paraId="017D0377" w14:textId="77777777" w:rsidTr="0024471F">
              <w:tc>
                <w:tcPr>
                  <w:tcW w:w="4468" w:type="dxa"/>
                </w:tcPr>
                <w:p w14:paraId="6D759790" w14:textId="77777777" w:rsidR="00874C12" w:rsidRDefault="00874C12" w:rsidP="0024471F">
                  <w:pPr>
                    <w:pStyle w:val="Neotevilenodstavek"/>
                    <w:spacing w:before="0" w:after="0" w:line="260" w:lineRule="exact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469" w:type="dxa"/>
                </w:tcPr>
                <w:p w14:paraId="53446254" w14:textId="77777777" w:rsidR="00874C12" w:rsidRDefault="00874C12" w:rsidP="0024471F">
                  <w:pPr>
                    <w:pStyle w:val="Neotevilenodstavek"/>
                    <w:spacing w:before="0" w:after="0" w:line="260" w:lineRule="exact"/>
                    <w:rPr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33FAA2A1" w14:textId="77777777" w:rsidR="00874C12" w:rsidRDefault="00874C12" w:rsidP="0024471F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13DCF62" w14:textId="77777777" w:rsidR="00874C12" w:rsidRDefault="00EC21A8" w:rsidP="0024471F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Sklep prejmejo:</w:t>
            </w:r>
          </w:p>
          <w:p w14:paraId="2B49C03A" w14:textId="77777777" w:rsidR="00874C12" w:rsidRDefault="00EC21A8" w:rsidP="0024471F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Ministrstvo za obrambo</w:t>
            </w:r>
          </w:p>
          <w:p w14:paraId="47603631" w14:textId="4BBB0392" w:rsidR="00874C12" w:rsidRPr="00337FAF" w:rsidRDefault="00EC21A8" w:rsidP="0024471F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37FAF">
              <w:rPr>
                <w:iCs/>
                <w:sz w:val="20"/>
                <w:szCs w:val="20"/>
              </w:rPr>
              <w:t>Generalštab S</w:t>
            </w:r>
            <w:r w:rsidR="000E3305">
              <w:rPr>
                <w:iCs/>
                <w:sz w:val="20"/>
                <w:szCs w:val="20"/>
              </w:rPr>
              <w:t>lovenske vojske</w:t>
            </w:r>
          </w:p>
          <w:p w14:paraId="510BD213" w14:textId="77777777" w:rsidR="00874C12" w:rsidRPr="00131B28" w:rsidRDefault="00874C12" w:rsidP="0024471F">
            <w:pPr>
              <w:pStyle w:val="Neotevilenodstavek"/>
              <w:spacing w:before="0" w:after="0" w:line="260" w:lineRule="exact"/>
              <w:ind w:left="720"/>
              <w:rPr>
                <w:iCs/>
                <w:sz w:val="20"/>
                <w:szCs w:val="20"/>
              </w:rPr>
            </w:pPr>
          </w:p>
        </w:tc>
      </w:tr>
      <w:tr w:rsidR="00BF3FEF" w14:paraId="6DD96372" w14:textId="77777777" w:rsidTr="00874C12">
        <w:tc>
          <w:tcPr>
            <w:tcW w:w="9163" w:type="dxa"/>
            <w:gridSpan w:val="4"/>
          </w:tcPr>
          <w:p w14:paraId="4FB1AA26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BF3FEF" w14:paraId="04EAB2B0" w14:textId="77777777" w:rsidTr="00874C12">
        <w:tc>
          <w:tcPr>
            <w:tcW w:w="9163" w:type="dxa"/>
            <w:gridSpan w:val="4"/>
          </w:tcPr>
          <w:p w14:paraId="47C8FEFB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BF3FEF" w14:paraId="33354FAD" w14:textId="77777777" w:rsidTr="00874C12">
        <w:tc>
          <w:tcPr>
            <w:tcW w:w="9163" w:type="dxa"/>
            <w:gridSpan w:val="4"/>
          </w:tcPr>
          <w:p w14:paraId="3AD5B2B3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BF3FEF" w14:paraId="3711F1AD" w14:textId="77777777" w:rsidTr="00874C12">
        <w:tc>
          <w:tcPr>
            <w:tcW w:w="9163" w:type="dxa"/>
            <w:gridSpan w:val="4"/>
          </w:tcPr>
          <w:p w14:paraId="1F3E60BD" w14:textId="6912AB8A" w:rsidR="00874C12" w:rsidRPr="00A02E32" w:rsidRDefault="00EC21A8" w:rsidP="000E3305">
            <w:pPr>
              <w:pStyle w:val="Neotevilenodstavek"/>
              <w:numPr>
                <w:ilvl w:val="0"/>
                <w:numId w:val="36"/>
              </w:numPr>
              <w:spacing w:before="0" w:after="0" w:line="260" w:lineRule="exact"/>
              <w:rPr>
                <w:iCs/>
                <w:color w:val="FF0000"/>
                <w:sz w:val="20"/>
                <w:szCs w:val="20"/>
              </w:rPr>
            </w:pPr>
            <w:r w:rsidRPr="00337FAF">
              <w:rPr>
                <w:iCs/>
                <w:sz w:val="20"/>
                <w:szCs w:val="20"/>
              </w:rPr>
              <w:t>mag.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337FAF">
              <w:rPr>
                <w:iCs/>
                <w:sz w:val="20"/>
                <w:szCs w:val="20"/>
              </w:rPr>
              <w:t xml:space="preserve">Vanja </w:t>
            </w:r>
            <w:r w:rsidRPr="00337FAF">
              <w:rPr>
                <w:iCs/>
                <w:sz w:val="20"/>
                <w:szCs w:val="20"/>
              </w:rPr>
              <w:t>Svetec Leaney, v.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337FAF">
              <w:rPr>
                <w:iCs/>
                <w:sz w:val="20"/>
                <w:szCs w:val="20"/>
              </w:rPr>
              <w:t>d. generalnega sekretarja</w:t>
            </w:r>
            <w:r w:rsidR="000E3305">
              <w:rPr>
                <w:iCs/>
                <w:sz w:val="20"/>
                <w:szCs w:val="20"/>
              </w:rPr>
              <w:t xml:space="preserve"> na Ministrstvu za obrambo.</w:t>
            </w:r>
          </w:p>
        </w:tc>
      </w:tr>
      <w:tr w:rsidR="00BF3FEF" w14:paraId="0342C885" w14:textId="77777777" w:rsidTr="00874C12">
        <w:tc>
          <w:tcPr>
            <w:tcW w:w="9163" w:type="dxa"/>
            <w:gridSpan w:val="4"/>
          </w:tcPr>
          <w:p w14:paraId="46714A78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131B28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BF3FEF" w14:paraId="642AD519" w14:textId="77777777" w:rsidTr="00874C12">
        <w:tc>
          <w:tcPr>
            <w:tcW w:w="9163" w:type="dxa"/>
            <w:gridSpan w:val="4"/>
          </w:tcPr>
          <w:p w14:paraId="34135183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BF3FEF" w14:paraId="19AC01C0" w14:textId="77777777" w:rsidTr="00874C12">
        <w:tc>
          <w:tcPr>
            <w:tcW w:w="9163" w:type="dxa"/>
            <w:gridSpan w:val="4"/>
          </w:tcPr>
          <w:p w14:paraId="5A3E0E00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BF3FEF" w14:paraId="060B738E" w14:textId="77777777" w:rsidTr="00874C12">
        <w:tc>
          <w:tcPr>
            <w:tcW w:w="9163" w:type="dxa"/>
            <w:gridSpan w:val="4"/>
          </w:tcPr>
          <w:p w14:paraId="76CBDDDE" w14:textId="77777777" w:rsidR="00874C12" w:rsidRPr="00131B28" w:rsidRDefault="00874C12" w:rsidP="0024471F">
            <w:pPr>
              <w:pStyle w:val="Neotevilenodstavek"/>
              <w:spacing w:before="0" w:after="0" w:line="260" w:lineRule="exact"/>
              <w:ind w:left="720"/>
              <w:rPr>
                <w:b/>
                <w:sz w:val="20"/>
                <w:szCs w:val="20"/>
              </w:rPr>
            </w:pPr>
          </w:p>
        </w:tc>
      </w:tr>
      <w:tr w:rsidR="00BF3FEF" w14:paraId="01BBAF6B" w14:textId="77777777" w:rsidTr="00874C12">
        <w:tc>
          <w:tcPr>
            <w:tcW w:w="9163" w:type="dxa"/>
            <w:gridSpan w:val="4"/>
          </w:tcPr>
          <w:p w14:paraId="005CC344" w14:textId="77777777" w:rsidR="00874C12" w:rsidRPr="00131B28" w:rsidRDefault="00EC21A8" w:rsidP="0024471F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5. Kratek povzetek </w:t>
            </w:r>
            <w:r w:rsidRPr="00131B28">
              <w:rPr>
                <w:sz w:val="20"/>
                <w:szCs w:val="20"/>
              </w:rPr>
              <w:t>gradiva:</w:t>
            </w:r>
          </w:p>
        </w:tc>
      </w:tr>
      <w:tr w:rsidR="00BF3FEF" w14:paraId="0949C352" w14:textId="77777777" w:rsidTr="00874C12">
        <w:tc>
          <w:tcPr>
            <w:tcW w:w="9163" w:type="dxa"/>
            <w:gridSpan w:val="4"/>
          </w:tcPr>
          <w:p w14:paraId="184559B1" w14:textId="77777777" w:rsidR="00874C12" w:rsidRPr="009F52CC" w:rsidRDefault="00EC21A8" w:rsidP="0024471F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Dopolnitve C</w:t>
            </w:r>
            <w:r w:rsidRPr="009F52CC">
              <w:rPr>
                <w:rFonts w:ascii="Arial" w:hAnsi="Arial" w:cs="Arial"/>
                <w:iCs/>
                <w:sz w:val="20"/>
                <w:szCs w:val="20"/>
              </w:rPr>
              <w:t>enik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a helikopterskih in letalskih prevozov z zrakoplovi Slovenske vojske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9F52CC">
              <w:rPr>
                <w:rFonts w:ascii="Arial" w:eastAsia="Times New Roman" w:hAnsi="Arial" w:cs="Arial"/>
                <w:sz w:val="20"/>
                <w:szCs w:val="20"/>
              </w:rPr>
              <w:t xml:space="preserve"> pripravljen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9F52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 </w:t>
            </w:r>
            <w:r w:rsidRPr="009F52CC">
              <w:rPr>
                <w:rFonts w:ascii="Arial" w:eastAsia="Times New Roman" w:hAnsi="Arial" w:cs="Arial"/>
                <w:sz w:val="20"/>
                <w:szCs w:val="20"/>
              </w:rPr>
              <w:t>sklad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9F52CC">
              <w:rPr>
                <w:rFonts w:ascii="Arial" w:eastAsia="Times New Roman" w:hAnsi="Arial" w:cs="Arial"/>
                <w:sz w:val="20"/>
                <w:szCs w:val="20"/>
              </w:rPr>
              <w:t xml:space="preserve"> z Navodilom o lastni dejavnosti Ministrstva za obrambo št. 0070-15/2018-8, z dne 21. 8. 2018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r w:rsidRPr="009F52CC">
              <w:rPr>
                <w:rFonts w:ascii="Arial" w:eastAsia="Times New Roman" w:hAnsi="Arial" w:cs="Arial"/>
                <w:sz w:val="20"/>
                <w:szCs w:val="20"/>
              </w:rPr>
              <w:t xml:space="preserve"> drug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im</w:t>
            </w:r>
            <w:r w:rsidRPr="009F52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odstvakom</w:t>
            </w:r>
            <w:r w:rsidRPr="009F52CC">
              <w:rPr>
                <w:rFonts w:ascii="Arial" w:eastAsia="Times New Roman" w:hAnsi="Arial" w:cs="Arial"/>
                <w:sz w:val="20"/>
                <w:szCs w:val="20"/>
              </w:rPr>
              <w:t xml:space="preserve"> 116. člena </w:t>
            </w:r>
            <w:r w:rsidRPr="009F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Pravilnika o</w:t>
            </w:r>
            <w:r w:rsidRPr="009F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postopkih za izvrševanje proračuna Republike Slovenije (Uradni list RS, št. </w:t>
            </w:r>
            <w:r w:rsidRPr="003F76A3">
              <w:t>50/07</w:t>
            </w:r>
            <w:r w:rsidRPr="009F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3F76A3">
              <w:t>61/08</w:t>
            </w:r>
            <w:r w:rsidRPr="009F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3F76A3">
              <w:t>99/09</w:t>
            </w:r>
            <w:r w:rsidRPr="009F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ZIPRS1011, </w:t>
            </w:r>
            <w:r w:rsidRPr="003F76A3">
              <w:t>3/13</w:t>
            </w:r>
            <w:r w:rsidRPr="009F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3F76A3">
              <w:t>81/16</w:t>
            </w:r>
            <w:r w:rsidRPr="009F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3F76A3">
              <w:t>11/22</w:t>
            </w:r>
            <w:r w:rsidRPr="009F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3F76A3">
              <w:t>96/22</w:t>
            </w:r>
            <w:r w:rsidRPr="009F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3F76A3">
              <w:t>105/22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ZZNŠPP, </w:t>
            </w:r>
            <w:r w:rsidRPr="003F76A3">
              <w:t>149/22</w:t>
            </w:r>
            <w:r>
              <w:rPr>
                <w:rStyle w:val="Hiperpovezava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3F76A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106/23 in 88/24</w:t>
            </w:r>
            <w:r w:rsidRPr="009F52CC">
              <w:rPr>
                <w:rFonts w:ascii="Arial" w:eastAsia="Times New Roman" w:hAnsi="Arial" w:cs="Arial"/>
                <w:sz w:val="20"/>
                <w:szCs w:val="20"/>
              </w:rPr>
              <w:t xml:space="preserve">).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Navedeni pravilnik</w:t>
            </w:r>
            <w:r w:rsidRPr="009F52CC">
              <w:rPr>
                <w:rFonts w:ascii="Arial" w:eastAsia="Times New Roman" w:hAnsi="Arial" w:cs="Arial"/>
                <w:sz w:val="20"/>
                <w:szCs w:val="20"/>
              </w:rPr>
              <w:t xml:space="preserve"> določa, da mora lastna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dejavnost</w:t>
            </w:r>
            <w:r w:rsidRPr="009F52CC">
              <w:rPr>
                <w:rFonts w:ascii="Arial" w:eastAsia="Times New Roman" w:hAnsi="Arial" w:cs="Arial"/>
                <w:sz w:val="20"/>
                <w:szCs w:val="20"/>
              </w:rPr>
              <w:t xml:space="preserve"> z lastnimi prihodki pokrivati vse stroške, ki so povezani z izvajanjem lastne dejavnosti in se nanašajo na izdatke za blago in storitve, investicije in investicijsko vzdrževanje ter stroške dela.</w:t>
            </w:r>
          </w:p>
          <w:p w14:paraId="378E9788" w14:textId="77777777" w:rsidR="00874C12" w:rsidRPr="00A02E32" w:rsidRDefault="00874C12" w:rsidP="0024471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  <w:p w14:paraId="745817DA" w14:textId="77777777" w:rsidR="00874C12" w:rsidRPr="00D05A00" w:rsidRDefault="00EC21A8" w:rsidP="0024471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>Kalkulacije storitev cen ure naleta brez in z DDV za helik</w:t>
            </w: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>opterske in letalske prevoze ostajajo nespremenjene glede na veljaven cenik št. 410-29/2024-9 z dne 16.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2024. Navodilo o prevozih z letalom Falcon 2000 EX, št. 372-41/2024-251 v 6. členu navaja možnost postrežbe na plovilu. Ker Cenik lastne dejavnosti </w:t>
            </w: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>v objektih Slovenske vojske (št. 410-29/2024-1 z dne 30.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>2024) ni primeren za zaračunavanje stroškov postrežbe na zrakoplovih 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lovenske vojske</w:t>
            </w: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saj</w:t>
            </w: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 cene nanašajo na cene v objektih SV,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podajamo predlog za dopolnitve C</w:t>
            </w: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>enika helikopterskih in letalskih</w:t>
            </w: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prevozov z zrakoplovi 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lovenske vojske</w:t>
            </w: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72980DD0" w14:textId="77777777" w:rsidR="00874C12" w:rsidRPr="00D05A00" w:rsidRDefault="00874C12" w:rsidP="0024471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56DC13" w14:textId="77777777" w:rsidR="00874C12" w:rsidRPr="00D05A00" w:rsidRDefault="00EC21A8" w:rsidP="0024471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>Zaradi nedorečenih stroškov postrežbe je v preteklosti prišlo do razhajanj med zahtevki za refundacijo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ki jih je izstavila Slovenska vojska,</w:t>
            </w: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ocenjenimi stroških naročnika pred izvedbo storitve. Z namenom trans</w:t>
            </w: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>parentnosti poslovanja v nadaljevanju podajamo predlog za dopolnitv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zadevnega </w:t>
            </w:r>
            <w:r w:rsidRPr="00D05A00">
              <w:rPr>
                <w:rFonts w:ascii="Arial" w:hAnsi="Arial" w:cs="Arial"/>
                <w:color w:val="000000" w:themeColor="text1"/>
                <w:sz w:val="20"/>
                <w:szCs w:val="20"/>
              </w:rPr>
              <w:t>cenika, ki obsega ceno postrežbe hrane in pijače na letalu Falcon 2000 EX in ceno dostave.</w:t>
            </w:r>
          </w:p>
          <w:p w14:paraId="754593F3" w14:textId="77777777" w:rsidR="00874C12" w:rsidRPr="00A02E32" w:rsidRDefault="00874C12" w:rsidP="0024471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F3FEF" w14:paraId="684067DA" w14:textId="77777777" w:rsidTr="00874C12">
        <w:tc>
          <w:tcPr>
            <w:tcW w:w="9163" w:type="dxa"/>
            <w:gridSpan w:val="4"/>
          </w:tcPr>
          <w:p w14:paraId="6DD6E5F2" w14:textId="77777777" w:rsidR="00874C12" w:rsidRPr="00131B28" w:rsidRDefault="00EC21A8" w:rsidP="0024471F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6. Presoja posledic za:</w:t>
            </w:r>
          </w:p>
        </w:tc>
      </w:tr>
      <w:tr w:rsidR="00BF3FEF" w14:paraId="2036B65C" w14:textId="77777777" w:rsidTr="00874C12">
        <w:tc>
          <w:tcPr>
            <w:tcW w:w="1448" w:type="dxa"/>
          </w:tcPr>
          <w:p w14:paraId="09DD089D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7FA03085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javnofinančna sredstva nad 40.000 EUR v tekočem in </w:t>
            </w:r>
            <w:r w:rsidRPr="00131B28">
              <w:rPr>
                <w:sz w:val="20"/>
                <w:szCs w:val="20"/>
              </w:rPr>
              <w:t>naslednjih treh letih</w:t>
            </w:r>
          </w:p>
        </w:tc>
        <w:tc>
          <w:tcPr>
            <w:tcW w:w="2271" w:type="dxa"/>
            <w:vAlign w:val="center"/>
          </w:tcPr>
          <w:p w14:paraId="3F725514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BF3FEF" w14:paraId="7F5BEB28" w14:textId="77777777" w:rsidTr="00874C12">
        <w:tc>
          <w:tcPr>
            <w:tcW w:w="1448" w:type="dxa"/>
          </w:tcPr>
          <w:p w14:paraId="6DFEB5F2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5F96EC8A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3BFD4C11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BF3FEF" w14:paraId="4A67624F" w14:textId="77777777" w:rsidTr="00874C12">
        <w:tc>
          <w:tcPr>
            <w:tcW w:w="1448" w:type="dxa"/>
          </w:tcPr>
          <w:p w14:paraId="04596C93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75A6ED6F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1FEFB7B5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BF3FEF" w14:paraId="4C6940B4" w14:textId="77777777" w:rsidTr="00874C12">
        <w:tc>
          <w:tcPr>
            <w:tcW w:w="1448" w:type="dxa"/>
          </w:tcPr>
          <w:p w14:paraId="7B335C71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7C6E62E4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gospodarstvo, zlasti</w:t>
            </w:r>
            <w:r w:rsidRPr="00131B28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31D4D12C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BF3FEF" w14:paraId="0AD24B7F" w14:textId="77777777" w:rsidTr="00874C12">
        <w:tc>
          <w:tcPr>
            <w:tcW w:w="1448" w:type="dxa"/>
          </w:tcPr>
          <w:p w14:paraId="7CE40A4F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536C7F7F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 xml:space="preserve">okolje, vključno s prostorskimi in </w:t>
            </w:r>
            <w:r w:rsidRPr="00131B28">
              <w:rPr>
                <w:bCs/>
                <w:sz w:val="20"/>
                <w:szCs w:val="20"/>
              </w:rPr>
              <w:t>varstvenimi vidiki</w:t>
            </w:r>
          </w:p>
        </w:tc>
        <w:tc>
          <w:tcPr>
            <w:tcW w:w="2271" w:type="dxa"/>
            <w:vAlign w:val="center"/>
          </w:tcPr>
          <w:p w14:paraId="0463FC4A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BF3FEF" w14:paraId="6F31D74D" w14:textId="77777777" w:rsidTr="00874C12">
        <w:tc>
          <w:tcPr>
            <w:tcW w:w="1448" w:type="dxa"/>
          </w:tcPr>
          <w:p w14:paraId="40A70BD9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637E4CF6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7F5B5DFE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BF3FEF" w14:paraId="5FECD6DB" w14:textId="77777777" w:rsidTr="00874C12">
        <w:tc>
          <w:tcPr>
            <w:tcW w:w="1448" w:type="dxa"/>
            <w:tcBorders>
              <w:bottom w:val="single" w:sz="4" w:space="0" w:color="auto"/>
            </w:tcBorders>
          </w:tcPr>
          <w:p w14:paraId="661D92E4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179920A7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dokumente razvojnega načrtovanja:</w:t>
            </w:r>
          </w:p>
          <w:p w14:paraId="688668C1" w14:textId="77777777" w:rsidR="00874C12" w:rsidRPr="00131B28" w:rsidRDefault="00EC21A8" w:rsidP="0024471F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nacionalne dokumente razvojnega načrtovanja</w:t>
            </w:r>
          </w:p>
          <w:p w14:paraId="076D95E6" w14:textId="77777777" w:rsidR="00874C12" w:rsidRPr="00131B28" w:rsidRDefault="00EC21A8" w:rsidP="0024471F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121C4D9B" w14:textId="77777777" w:rsidR="00874C12" w:rsidRPr="00131B28" w:rsidRDefault="00EC21A8" w:rsidP="0024471F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 xml:space="preserve">razvojne dokumente Evropske </w:t>
            </w:r>
            <w:r w:rsidRPr="00131B28">
              <w:rPr>
                <w:bCs/>
                <w:sz w:val="20"/>
                <w:szCs w:val="20"/>
              </w:rPr>
              <w:t>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62D9FDDC" w14:textId="77777777" w:rsidR="00874C12" w:rsidRPr="00131B28" w:rsidRDefault="00EC21A8" w:rsidP="0024471F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BF3FEF" w14:paraId="0F37B573" w14:textId="77777777" w:rsidTr="00874C12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8C04" w14:textId="77777777" w:rsidR="00874C12" w:rsidRPr="00131B28" w:rsidRDefault="00EC21A8" w:rsidP="0024471F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7.a Predstavitev ocene finančnih posledic nad 40.000 EUR:</w:t>
            </w:r>
          </w:p>
          <w:p w14:paraId="1C3743FB" w14:textId="77777777" w:rsidR="00874C12" w:rsidRPr="00131B28" w:rsidRDefault="00EC21A8" w:rsidP="0024471F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131B28">
              <w:rPr>
                <w:b w:val="0"/>
                <w:sz w:val="20"/>
                <w:szCs w:val="20"/>
              </w:rPr>
              <w:t>(Samo če izberete DA pod točko 6.a.)</w:t>
            </w:r>
          </w:p>
        </w:tc>
      </w:tr>
    </w:tbl>
    <w:p w14:paraId="6738B845" w14:textId="77777777" w:rsidR="00874C12" w:rsidRPr="00131B28" w:rsidRDefault="00874C12" w:rsidP="00874C12">
      <w:pPr>
        <w:spacing w:after="0" w:line="260" w:lineRule="exact"/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871"/>
        <w:gridCol w:w="1397"/>
        <w:gridCol w:w="487"/>
        <w:gridCol w:w="940"/>
        <w:gridCol w:w="677"/>
        <w:gridCol w:w="381"/>
        <w:gridCol w:w="300"/>
        <w:gridCol w:w="2093"/>
      </w:tblGrid>
      <w:tr w:rsidR="00BF3FEF" w14:paraId="18642F36" w14:textId="77777777" w:rsidTr="0024471F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021173" w14:textId="77777777" w:rsidR="00874C12" w:rsidRPr="00131B28" w:rsidRDefault="00EC21A8" w:rsidP="0024471F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BF3FEF" w14:paraId="01D581AD" w14:textId="77777777" w:rsidTr="0024471F">
        <w:trPr>
          <w:cantSplit/>
          <w:trHeight w:val="276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FA91" w14:textId="77777777" w:rsidR="00874C12" w:rsidRPr="00131B28" w:rsidRDefault="00874C12" w:rsidP="0024471F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5F3F" w14:textId="77777777" w:rsidR="00874C12" w:rsidRPr="00131B28" w:rsidRDefault="00EC21A8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D42C" w14:textId="77777777" w:rsidR="00874C12" w:rsidRPr="00131B28" w:rsidRDefault="00EC21A8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5F1F" w14:textId="77777777" w:rsidR="00874C12" w:rsidRPr="00131B28" w:rsidRDefault="00EC21A8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F883" w14:textId="77777777" w:rsidR="00874C12" w:rsidRPr="00131B28" w:rsidRDefault="00EC21A8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BF3FEF" w14:paraId="2AAAE022" w14:textId="77777777" w:rsidTr="0024471F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7348" w14:textId="77777777" w:rsidR="00874C12" w:rsidRPr="00131B28" w:rsidRDefault="00EC21A8" w:rsidP="0024471F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Predvideno 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>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7C29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E3C5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E338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C658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BF3FEF" w14:paraId="08178ADC" w14:textId="77777777" w:rsidTr="0024471F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3ABC" w14:textId="77777777" w:rsidR="00874C12" w:rsidRPr="00131B28" w:rsidRDefault="00EC21A8" w:rsidP="0024471F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3BF3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CAA5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EEF6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3718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BF3FEF" w14:paraId="5A30574E" w14:textId="77777777" w:rsidTr="0024471F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C635" w14:textId="77777777" w:rsidR="00874C12" w:rsidRPr="00131B28" w:rsidRDefault="00EC21A8" w:rsidP="0024471F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A024" w14:textId="77777777" w:rsidR="00874C12" w:rsidRPr="00131B28" w:rsidRDefault="00874C12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6A75" w14:textId="77777777" w:rsidR="00874C12" w:rsidRPr="00131B28" w:rsidRDefault="00874C12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DB34" w14:textId="77777777" w:rsidR="00874C12" w:rsidRPr="00131B28" w:rsidRDefault="00874C12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256A" w14:textId="77777777" w:rsidR="00874C12" w:rsidRPr="00131B28" w:rsidRDefault="00874C12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EF" w14:paraId="20675F57" w14:textId="77777777" w:rsidTr="0024471F">
        <w:trPr>
          <w:cantSplit/>
          <w:trHeight w:val="6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38A9" w14:textId="77777777" w:rsidR="00874C12" w:rsidRPr="00131B28" w:rsidRDefault="00EC21A8" w:rsidP="0024471F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Predvideno povečanje (+) 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>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5F66" w14:textId="77777777" w:rsidR="00874C12" w:rsidRPr="00131B28" w:rsidRDefault="00874C12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81C7" w14:textId="77777777" w:rsidR="00874C12" w:rsidRPr="00131B28" w:rsidRDefault="00874C12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232" w14:textId="77777777" w:rsidR="00874C12" w:rsidRPr="00131B28" w:rsidRDefault="00874C12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7F61" w14:textId="77777777" w:rsidR="00874C12" w:rsidRPr="00131B28" w:rsidRDefault="00874C12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EF" w14:paraId="68A1BA3C" w14:textId="77777777" w:rsidTr="0024471F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61CD" w14:textId="77777777" w:rsidR="00874C12" w:rsidRPr="00131B28" w:rsidRDefault="00EC21A8" w:rsidP="0024471F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BD1A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812A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DF56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86C2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BF3FEF" w14:paraId="043FB8E6" w14:textId="77777777" w:rsidTr="0024471F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727002" w14:textId="77777777" w:rsidR="00874C12" w:rsidRPr="00131B28" w:rsidRDefault="00EC21A8" w:rsidP="0024471F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BF3FEF" w14:paraId="23A04505" w14:textId="77777777" w:rsidTr="0024471F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A4FD90" w14:textId="77777777" w:rsidR="00874C12" w:rsidRPr="00131B28" w:rsidRDefault="00EC21A8" w:rsidP="0024471F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II.a</w:t>
            </w:r>
            <w:r w:rsidRPr="00131B28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BF3FEF" w14:paraId="6EF095AC" w14:textId="77777777" w:rsidTr="0024471F"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A423" w14:textId="77777777" w:rsidR="00874C12" w:rsidRPr="00131B28" w:rsidRDefault="00EC21A8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ABF5" w14:textId="77777777" w:rsidR="00874C12" w:rsidRPr="00131B28" w:rsidRDefault="00EC21A8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964B" w14:textId="77777777" w:rsidR="00874C12" w:rsidRPr="00131B28" w:rsidRDefault="00EC21A8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8F3E" w14:textId="77777777" w:rsidR="00874C12" w:rsidRPr="00131B28" w:rsidRDefault="00EC21A8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08C0" w14:textId="77777777" w:rsidR="00874C12" w:rsidRPr="00131B28" w:rsidRDefault="00EC21A8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BF3FEF" w14:paraId="256CC1C5" w14:textId="77777777" w:rsidTr="0024471F">
        <w:trPr>
          <w:cantSplit/>
          <w:trHeight w:val="32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E537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4108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7F6A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BF21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229D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BF3FEF" w14:paraId="1B166586" w14:textId="77777777" w:rsidTr="0024471F"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926" w14:textId="77777777" w:rsidR="00874C12" w:rsidRPr="00131B28" w:rsidRDefault="00EC21A8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B4B0" w14:textId="77777777" w:rsidR="00874C12" w:rsidRPr="00131B28" w:rsidRDefault="00874C12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B4A1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F3FEF" w14:paraId="7D1C5654" w14:textId="77777777" w:rsidTr="0024471F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4181C6" w14:textId="77777777" w:rsidR="00874C12" w:rsidRPr="00131B28" w:rsidRDefault="00EC21A8" w:rsidP="0024471F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II.b</w:t>
            </w:r>
            <w:r w:rsidRPr="00131B28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BF3FEF" w14:paraId="70C003B6" w14:textId="77777777" w:rsidTr="0024471F"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C6B5" w14:textId="77777777" w:rsidR="00874C12" w:rsidRPr="00131B28" w:rsidRDefault="00EC21A8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E0B4" w14:textId="77777777" w:rsidR="00874C12" w:rsidRPr="00131B28" w:rsidRDefault="00EC21A8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0FC9" w14:textId="77777777" w:rsidR="00874C12" w:rsidRPr="00131B28" w:rsidRDefault="00EC21A8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8D48" w14:textId="77777777" w:rsidR="00874C12" w:rsidRPr="00131B28" w:rsidRDefault="00EC21A8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AEFD" w14:textId="77777777" w:rsidR="00874C12" w:rsidRPr="00131B28" w:rsidRDefault="00EC21A8" w:rsidP="0024471F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BF3FEF" w14:paraId="3F33EBB0" w14:textId="77777777" w:rsidTr="0024471F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5B3A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6827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A731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C290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FE41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BF3FEF" w14:paraId="527C9162" w14:textId="77777777" w:rsidTr="0024471F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A43E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A82E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B565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9E82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D19F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BF3FEF" w14:paraId="7B3B021C" w14:textId="77777777" w:rsidTr="0024471F"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4787" w14:textId="77777777" w:rsidR="00874C12" w:rsidRPr="00131B28" w:rsidRDefault="00EC21A8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C13C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07AB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F3FEF" w14:paraId="4CEB582D" w14:textId="77777777" w:rsidTr="0024471F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CCE7F5" w14:textId="77777777" w:rsidR="00874C12" w:rsidRPr="00131B28" w:rsidRDefault="00EC21A8" w:rsidP="0024471F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II.c</w:t>
            </w:r>
            <w:r w:rsidRPr="00131B28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BF3FEF" w14:paraId="7F5ABE44" w14:textId="77777777" w:rsidTr="0024471F">
        <w:trPr>
          <w:cantSplit/>
          <w:trHeight w:val="100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9CB2" w14:textId="77777777" w:rsidR="00874C12" w:rsidRPr="00131B28" w:rsidRDefault="00EC21A8" w:rsidP="0024471F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5D84" w14:textId="77777777" w:rsidR="00874C12" w:rsidRPr="00131B28" w:rsidRDefault="00EC21A8" w:rsidP="0024471F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4660" w14:textId="77777777" w:rsidR="00874C12" w:rsidRPr="00131B28" w:rsidRDefault="00EC21A8" w:rsidP="0024471F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BF3FEF" w14:paraId="1EAB4C4D" w14:textId="77777777" w:rsidTr="0024471F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3E66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A719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2DF7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BF3FEF" w14:paraId="5A8492E7" w14:textId="77777777" w:rsidTr="0024471F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EB35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23CC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3741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BF3FEF" w14:paraId="6DC1979D" w14:textId="77777777" w:rsidTr="0024471F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7D0A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A94B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9915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BF3FEF" w14:paraId="3F7E222A" w14:textId="77777777" w:rsidTr="0024471F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BD6" w14:textId="77777777" w:rsidR="00874C12" w:rsidRPr="00131B28" w:rsidRDefault="00EC21A8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1681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A76" w14:textId="77777777" w:rsidR="00874C12" w:rsidRPr="00131B28" w:rsidRDefault="00874C12" w:rsidP="0024471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F3FEF" w14:paraId="5C34C205" w14:textId="77777777" w:rsidTr="00244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4F1822B" w14:textId="77777777" w:rsidR="00874C12" w:rsidRPr="00131B28" w:rsidRDefault="00EC21A8" w:rsidP="0024471F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7.b Predstavitev ocene finančnih posledic pod 40.000 EUR:</w:t>
            </w:r>
          </w:p>
          <w:p w14:paraId="201B8E74" w14:textId="77777777" w:rsidR="00874C12" w:rsidRPr="00131B28" w:rsidRDefault="00EC21A8" w:rsidP="0024471F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Gradivo ne povzroča dodatnih odhodkov </w:t>
            </w:r>
            <w:r>
              <w:rPr>
                <w:b w:val="0"/>
                <w:sz w:val="20"/>
                <w:szCs w:val="20"/>
              </w:rPr>
              <w:t>iz državnega proračuna. Vpliva na višje prihodke iz naslova lastne dejavnosti, ki pa jih ni mogoče realno oceniti vnaprej.</w:t>
            </w:r>
          </w:p>
        </w:tc>
      </w:tr>
      <w:tr w:rsidR="00BF3FEF" w14:paraId="0B029F3E" w14:textId="77777777" w:rsidTr="00244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F041766" w14:textId="77777777" w:rsidR="00874C12" w:rsidRPr="00131B28" w:rsidRDefault="00EC21A8" w:rsidP="002447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31B2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8. Predstavitev sodelovanja z združenji občin:</w:t>
            </w:r>
          </w:p>
        </w:tc>
      </w:tr>
      <w:tr w:rsidR="00BF3FEF" w14:paraId="2CFF71B6" w14:textId="77777777" w:rsidTr="00244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426" w:type="dxa"/>
            <w:gridSpan w:val="6"/>
          </w:tcPr>
          <w:p w14:paraId="7EA3B24F" w14:textId="77777777" w:rsidR="00874C12" w:rsidRPr="00131B28" w:rsidRDefault="00EC21A8" w:rsidP="0024471F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68FC8804" w14:textId="77777777" w:rsidR="00874C12" w:rsidRPr="00131B28" w:rsidRDefault="00EC21A8" w:rsidP="0024471F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pristojnosti občin,</w:t>
            </w:r>
          </w:p>
          <w:p w14:paraId="3AFB0374" w14:textId="77777777" w:rsidR="00874C12" w:rsidRPr="00131B28" w:rsidRDefault="00EC21A8" w:rsidP="0024471F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delovanje obč</w:t>
            </w:r>
            <w:r w:rsidRPr="00131B28">
              <w:rPr>
                <w:iCs/>
                <w:sz w:val="20"/>
                <w:szCs w:val="20"/>
              </w:rPr>
              <w:t>in,</w:t>
            </w:r>
          </w:p>
          <w:p w14:paraId="4AC05899" w14:textId="77777777" w:rsidR="00874C12" w:rsidRPr="00131B28" w:rsidRDefault="00EC21A8" w:rsidP="0024471F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financiranje občin.</w:t>
            </w:r>
          </w:p>
          <w:p w14:paraId="5013CF28" w14:textId="77777777" w:rsidR="00874C12" w:rsidRPr="00131B28" w:rsidRDefault="00874C12" w:rsidP="0024471F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774" w:type="dxa"/>
            <w:gridSpan w:val="3"/>
          </w:tcPr>
          <w:p w14:paraId="22FF08C0" w14:textId="77777777" w:rsidR="00874C12" w:rsidRPr="00131B28" w:rsidRDefault="00EC21A8" w:rsidP="0024471F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BF3FEF" w14:paraId="25E8B55C" w14:textId="77777777" w:rsidTr="00244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5EBA234A" w14:textId="77777777" w:rsidR="00874C12" w:rsidRPr="00131B28" w:rsidRDefault="00EC21A8" w:rsidP="0024471F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9. Predstavitev sodelovanja javnosti:</w:t>
            </w:r>
          </w:p>
        </w:tc>
      </w:tr>
      <w:tr w:rsidR="00BF3FEF" w14:paraId="187D0F32" w14:textId="77777777" w:rsidTr="00244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</w:tcPr>
          <w:p w14:paraId="6B825E57" w14:textId="77777777" w:rsidR="00874C12" w:rsidRPr="00131B28" w:rsidRDefault="00EC21A8" w:rsidP="0024471F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393" w:type="dxa"/>
            <w:gridSpan w:val="2"/>
          </w:tcPr>
          <w:p w14:paraId="036A1A3C" w14:textId="77777777" w:rsidR="00874C12" w:rsidRPr="00131B28" w:rsidRDefault="00EC21A8" w:rsidP="0024471F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BF3FEF" w14:paraId="7AFBA59F" w14:textId="77777777" w:rsidTr="00244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10BCA8C4" w14:textId="77777777" w:rsidR="00874C12" w:rsidRPr="008F3658" w:rsidRDefault="00EC21A8" w:rsidP="0024471F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F3658">
              <w:rPr>
                <w:iCs/>
                <w:sz w:val="20"/>
                <w:szCs w:val="20"/>
              </w:rPr>
              <w:t>Skladno s sedmim odstavkom 9. člena Poslovnika Vlade R</w:t>
            </w:r>
            <w:r>
              <w:rPr>
                <w:iCs/>
                <w:sz w:val="20"/>
                <w:szCs w:val="20"/>
              </w:rPr>
              <w:t xml:space="preserve">epublike </w:t>
            </w:r>
            <w:r w:rsidRPr="008F3658">
              <w:rPr>
                <w:iCs/>
                <w:sz w:val="20"/>
                <w:szCs w:val="20"/>
              </w:rPr>
              <w:t>S</w:t>
            </w:r>
            <w:r>
              <w:rPr>
                <w:iCs/>
                <w:sz w:val="20"/>
                <w:szCs w:val="20"/>
              </w:rPr>
              <w:t>lovenije</w:t>
            </w:r>
            <w:r w:rsidRPr="008F3658">
              <w:rPr>
                <w:iCs/>
                <w:sz w:val="20"/>
                <w:szCs w:val="20"/>
              </w:rPr>
              <w:t xml:space="preserve"> (Uradni list RS, št. 43/01, </w:t>
            </w:r>
            <w:r w:rsidRPr="008F3658">
              <w:rPr>
                <w:iCs/>
                <w:sz w:val="20"/>
                <w:szCs w:val="20"/>
              </w:rPr>
              <w:lastRenderedPageBreak/>
              <w:t>23/02 – popr</w:t>
            </w:r>
            <w:r w:rsidRPr="008F3658">
              <w:rPr>
                <w:iCs/>
                <w:sz w:val="20"/>
                <w:szCs w:val="20"/>
              </w:rPr>
              <w:t>., 54/03, 103/03, 114/04, 26/06, 21/07, 32/10, 73/10, 95/11, 64/12, 10/14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B31416">
              <w:rPr>
                <w:iCs/>
                <w:sz w:val="20"/>
                <w:szCs w:val="20"/>
              </w:rPr>
              <w:t>164/20, 35/21, 51/21 in 114/21</w:t>
            </w:r>
            <w:r w:rsidRPr="008F3658">
              <w:rPr>
                <w:iCs/>
                <w:sz w:val="20"/>
                <w:szCs w:val="20"/>
              </w:rPr>
              <w:t>) javnost ni bila povabljena k sodelovanju, ker gre za predlog sklepa Vlade.</w:t>
            </w:r>
          </w:p>
          <w:p w14:paraId="30A31223" w14:textId="77777777" w:rsidR="00874C12" w:rsidRPr="00131B28" w:rsidRDefault="00874C12" w:rsidP="0024471F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BF3FEF" w14:paraId="7E5C108E" w14:textId="77777777" w:rsidTr="00244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  <w:vAlign w:val="center"/>
          </w:tcPr>
          <w:p w14:paraId="230DCDF5" w14:textId="77777777" w:rsidR="00874C12" w:rsidRPr="00131B28" w:rsidRDefault="00EC21A8" w:rsidP="0024471F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lastRenderedPageBreak/>
              <w:t xml:space="preserve">10. Pri pripravi gradiva so bile upoštevane zahteve iz Resolucije o </w:t>
            </w:r>
            <w:r w:rsidRPr="00131B28">
              <w:rPr>
                <w:b/>
                <w:sz w:val="20"/>
                <w:szCs w:val="20"/>
              </w:rPr>
              <w:t>normativni dejavnosti:</w:t>
            </w:r>
          </w:p>
        </w:tc>
        <w:tc>
          <w:tcPr>
            <w:tcW w:w="2393" w:type="dxa"/>
            <w:gridSpan w:val="2"/>
            <w:vAlign w:val="center"/>
          </w:tcPr>
          <w:p w14:paraId="63A2F9F5" w14:textId="77777777" w:rsidR="00874C12" w:rsidRPr="00131B28" w:rsidRDefault="00EC21A8" w:rsidP="0024471F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BF3FEF" w14:paraId="7B35C5AF" w14:textId="77777777" w:rsidTr="00244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  <w:vAlign w:val="center"/>
          </w:tcPr>
          <w:p w14:paraId="2CF40EA6" w14:textId="77777777" w:rsidR="00874C12" w:rsidRPr="00131B28" w:rsidRDefault="00EC21A8" w:rsidP="0024471F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393" w:type="dxa"/>
            <w:gridSpan w:val="2"/>
            <w:vAlign w:val="center"/>
          </w:tcPr>
          <w:p w14:paraId="29E2C1E9" w14:textId="77777777" w:rsidR="00874C12" w:rsidRPr="00131B28" w:rsidRDefault="00EC21A8" w:rsidP="0024471F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BF3FEF" w14:paraId="55361EB7" w14:textId="77777777" w:rsidTr="00244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B3B3" w14:textId="77777777" w:rsidR="00874C12" w:rsidRPr="00131B28" w:rsidRDefault="00874C12" w:rsidP="0024471F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213ADE0" w14:textId="0636E521" w:rsidR="00874C12" w:rsidRDefault="00EC21A8" w:rsidP="0024471F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                                    </w:t>
            </w:r>
            <w:r w:rsidR="000E330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ag. Borut Sajovic</w:t>
            </w:r>
          </w:p>
          <w:p w14:paraId="380227AB" w14:textId="4EE0A1F5" w:rsidR="00874C12" w:rsidRPr="00131B28" w:rsidRDefault="00EC21A8" w:rsidP="0024471F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E3305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minister</w:t>
            </w:r>
          </w:p>
          <w:p w14:paraId="45B894ED" w14:textId="77777777" w:rsidR="00874C12" w:rsidRPr="00131B28" w:rsidRDefault="00874C12" w:rsidP="0024471F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18452B6C" w14:textId="77777777" w:rsidR="00874C12" w:rsidRPr="00131B28" w:rsidRDefault="00874C12" w:rsidP="00874C12">
      <w:pPr>
        <w:pStyle w:val="podpisi"/>
        <w:tabs>
          <w:tab w:val="clear" w:pos="3402"/>
        </w:tabs>
        <w:rPr>
          <w:rFonts w:cs="Arial"/>
          <w:b/>
          <w:szCs w:val="20"/>
          <w:lang w:val="sl-SI"/>
        </w:rPr>
      </w:pPr>
    </w:p>
    <w:p w14:paraId="309F9904" w14:textId="77777777" w:rsidR="00874C12" w:rsidRDefault="00874C12" w:rsidP="00874C12">
      <w:pPr>
        <w:pStyle w:val="podpisi"/>
        <w:tabs>
          <w:tab w:val="clear" w:pos="3402"/>
        </w:tabs>
        <w:rPr>
          <w:rFonts w:cs="Arial"/>
          <w:szCs w:val="20"/>
          <w:lang w:val="sl-SI"/>
        </w:rPr>
      </w:pPr>
    </w:p>
    <w:p w14:paraId="75BDEC91" w14:textId="77777777" w:rsidR="00874C12" w:rsidRDefault="00EC21A8" w:rsidP="00874C12">
      <w:pPr>
        <w:pStyle w:val="Neotevilenodstavek"/>
        <w:spacing w:before="0" w:after="0" w:line="260" w:lineRule="exact"/>
        <w:rPr>
          <w:iCs/>
          <w:sz w:val="20"/>
          <w:szCs w:val="20"/>
        </w:rPr>
      </w:pPr>
      <w:r>
        <w:rPr>
          <w:iCs/>
          <w:sz w:val="20"/>
          <w:szCs w:val="20"/>
        </w:rPr>
        <w:t>PRILOGE:</w:t>
      </w:r>
    </w:p>
    <w:p w14:paraId="122966C6" w14:textId="77777777" w:rsidR="00874C12" w:rsidRDefault="00874C12" w:rsidP="00874C12">
      <w:pPr>
        <w:pStyle w:val="Neotevilenodstavek"/>
        <w:spacing w:before="0" w:after="0" w:line="260" w:lineRule="exact"/>
        <w:rPr>
          <w:iCs/>
          <w:sz w:val="20"/>
          <w:szCs w:val="20"/>
        </w:rPr>
      </w:pPr>
    </w:p>
    <w:p w14:paraId="59586337" w14:textId="77777777" w:rsidR="00874C12" w:rsidRPr="00575439" w:rsidRDefault="00EC21A8" w:rsidP="00874C12">
      <w:pPr>
        <w:pStyle w:val="Neotevilenodstavek"/>
        <w:widowControl w:val="0"/>
        <w:numPr>
          <w:ilvl w:val="0"/>
          <w:numId w:val="35"/>
        </w:numPr>
        <w:spacing w:before="0" w:after="0" w:line="260" w:lineRule="exact"/>
        <w:rPr>
          <w:iCs/>
          <w:sz w:val="20"/>
          <w:szCs w:val="20"/>
        </w:rPr>
      </w:pPr>
      <w:r w:rsidRPr="00575439">
        <w:rPr>
          <w:iCs/>
          <w:sz w:val="20"/>
          <w:szCs w:val="20"/>
        </w:rPr>
        <w:t xml:space="preserve">predlog </w:t>
      </w:r>
      <w:r>
        <w:rPr>
          <w:iCs/>
          <w:sz w:val="20"/>
          <w:szCs w:val="20"/>
        </w:rPr>
        <w:t>D</w:t>
      </w:r>
      <w:r w:rsidRPr="00575439">
        <w:rPr>
          <w:iCs/>
          <w:sz w:val="20"/>
          <w:szCs w:val="20"/>
        </w:rPr>
        <w:t>opolnit</w:t>
      </w:r>
      <w:r>
        <w:rPr>
          <w:iCs/>
          <w:sz w:val="20"/>
          <w:szCs w:val="20"/>
        </w:rPr>
        <w:t>ev C</w:t>
      </w:r>
      <w:r w:rsidRPr="00575439">
        <w:rPr>
          <w:iCs/>
          <w:sz w:val="20"/>
          <w:szCs w:val="20"/>
        </w:rPr>
        <w:t xml:space="preserve">enika helikopterskih in </w:t>
      </w:r>
      <w:r w:rsidRPr="00575439">
        <w:rPr>
          <w:iCs/>
          <w:sz w:val="20"/>
          <w:szCs w:val="20"/>
        </w:rPr>
        <w:t>letalskih prevozov z zrakoplovi S</w:t>
      </w:r>
      <w:r>
        <w:rPr>
          <w:iCs/>
          <w:sz w:val="20"/>
          <w:szCs w:val="20"/>
        </w:rPr>
        <w:t>lovenske vojske</w:t>
      </w:r>
      <w:r w:rsidRPr="00575439">
        <w:rPr>
          <w:iCs/>
          <w:sz w:val="20"/>
          <w:szCs w:val="20"/>
        </w:rPr>
        <w:t>,</w:t>
      </w:r>
    </w:p>
    <w:p w14:paraId="2EE3120B" w14:textId="77777777" w:rsidR="00874C12" w:rsidRPr="00575439" w:rsidRDefault="00EC21A8" w:rsidP="00874C12">
      <w:pPr>
        <w:pStyle w:val="Neotevilenodstavek"/>
        <w:widowControl w:val="0"/>
        <w:numPr>
          <w:ilvl w:val="0"/>
          <w:numId w:val="35"/>
        </w:numPr>
        <w:spacing w:before="0" w:after="0" w:line="260" w:lineRule="exact"/>
        <w:rPr>
          <w:iCs/>
          <w:sz w:val="20"/>
          <w:szCs w:val="20"/>
        </w:rPr>
      </w:pPr>
      <w:r w:rsidRPr="00575439">
        <w:rPr>
          <w:iCs/>
          <w:sz w:val="20"/>
          <w:szCs w:val="20"/>
        </w:rPr>
        <w:t>kalkulacija cen k predlogu dopolnite</w:t>
      </w:r>
      <w:r>
        <w:rPr>
          <w:iCs/>
          <w:sz w:val="20"/>
          <w:szCs w:val="20"/>
        </w:rPr>
        <w:t>v</w:t>
      </w:r>
      <w:r w:rsidRPr="00575439">
        <w:rPr>
          <w:iCs/>
          <w:sz w:val="20"/>
          <w:szCs w:val="20"/>
        </w:rPr>
        <w:t xml:space="preserve"> cenika,</w:t>
      </w:r>
    </w:p>
    <w:p w14:paraId="5837FA66" w14:textId="77777777" w:rsidR="00874C12" w:rsidRPr="00575439" w:rsidRDefault="00EC21A8" w:rsidP="00874C12">
      <w:pPr>
        <w:pStyle w:val="Neotevilenodstavek"/>
        <w:widowControl w:val="0"/>
        <w:numPr>
          <w:ilvl w:val="0"/>
          <w:numId w:val="35"/>
        </w:numPr>
        <w:spacing w:before="0" w:after="0" w:line="260" w:lineRule="exact"/>
        <w:rPr>
          <w:iCs/>
          <w:sz w:val="20"/>
          <w:szCs w:val="20"/>
        </w:rPr>
      </w:pPr>
      <w:r w:rsidRPr="00575439">
        <w:rPr>
          <w:iCs/>
          <w:sz w:val="20"/>
          <w:szCs w:val="20"/>
        </w:rPr>
        <w:t>Navodilo o lastni dejavnosti MORS</w:t>
      </w:r>
      <w:r>
        <w:rPr>
          <w:iCs/>
          <w:sz w:val="20"/>
          <w:szCs w:val="20"/>
        </w:rPr>
        <w:t>,</w:t>
      </w:r>
    </w:p>
    <w:p w14:paraId="768E030D" w14:textId="77777777" w:rsidR="00874C12" w:rsidRPr="00575439" w:rsidRDefault="00874C12" w:rsidP="00874C12">
      <w:pPr>
        <w:pStyle w:val="Neotevilenodstavek"/>
        <w:widowControl w:val="0"/>
        <w:spacing w:before="0" w:after="0" w:line="260" w:lineRule="exact"/>
        <w:rPr>
          <w:iCs/>
          <w:sz w:val="20"/>
          <w:szCs w:val="20"/>
        </w:rPr>
      </w:pPr>
    </w:p>
    <w:p w14:paraId="41180E6C" w14:textId="77777777" w:rsidR="00874C12" w:rsidRPr="0005254B" w:rsidRDefault="00874C12" w:rsidP="00874C12">
      <w:pPr>
        <w:pStyle w:val="Neotevilenodstavek"/>
        <w:spacing w:before="0" w:after="0" w:line="260" w:lineRule="exact"/>
        <w:ind w:left="360"/>
        <w:rPr>
          <w:iCs/>
          <w:color w:val="2F5496" w:themeColor="accent5" w:themeShade="BF"/>
          <w:sz w:val="20"/>
          <w:szCs w:val="20"/>
        </w:rPr>
      </w:pPr>
    </w:p>
    <w:p w14:paraId="52EE1316" w14:textId="77777777" w:rsidR="00874C12" w:rsidRPr="0005254B" w:rsidRDefault="00874C12" w:rsidP="00874C12">
      <w:pPr>
        <w:pStyle w:val="podpisi"/>
        <w:tabs>
          <w:tab w:val="clear" w:pos="3402"/>
        </w:tabs>
        <w:rPr>
          <w:rFonts w:cs="Arial"/>
          <w:color w:val="2F5496" w:themeColor="accent5" w:themeShade="BF"/>
          <w:szCs w:val="20"/>
          <w:lang w:val="sl-SI"/>
        </w:rPr>
      </w:pPr>
    </w:p>
    <w:p w14:paraId="125F0245" w14:textId="77777777" w:rsidR="00874C12" w:rsidRDefault="00874C12" w:rsidP="00874C12">
      <w:pPr>
        <w:pStyle w:val="podpisi"/>
        <w:tabs>
          <w:tab w:val="clear" w:pos="3402"/>
        </w:tabs>
        <w:rPr>
          <w:rFonts w:cs="Arial"/>
          <w:szCs w:val="20"/>
          <w:lang w:val="sl-SI"/>
        </w:rPr>
      </w:pPr>
    </w:p>
    <w:p w14:paraId="61E6CB49" w14:textId="77777777" w:rsidR="00874C12" w:rsidRPr="00131B28" w:rsidRDefault="00EC21A8" w:rsidP="00874C12">
      <w:pPr>
        <w:pStyle w:val="podpisi"/>
        <w:tabs>
          <w:tab w:val="clear" w:pos="3402"/>
        </w:tabs>
        <w:rPr>
          <w:rFonts w:cs="Arial"/>
          <w:szCs w:val="20"/>
          <w:lang w:val="sl-SI"/>
        </w:rPr>
      </w:pPr>
      <w:r w:rsidRPr="00131B28">
        <w:rPr>
          <w:rFonts w:cs="Arial"/>
          <w:szCs w:val="20"/>
          <w:lang w:val="sl-SI"/>
        </w:rPr>
        <w:t>Poslano:</w:t>
      </w:r>
    </w:p>
    <w:p w14:paraId="6E118E87" w14:textId="2024FC8B" w:rsidR="00874C12" w:rsidRDefault="00EC21A8" w:rsidP="00874C12">
      <w:pPr>
        <w:pStyle w:val="podpisi"/>
        <w:numPr>
          <w:ilvl w:val="0"/>
          <w:numId w:val="32"/>
        </w:numPr>
        <w:tabs>
          <w:tab w:val="clear" w:pos="3402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</w:t>
      </w:r>
      <w:r w:rsidRPr="00131B28">
        <w:rPr>
          <w:rFonts w:cs="Arial"/>
          <w:szCs w:val="20"/>
          <w:lang w:val="sl-SI"/>
        </w:rPr>
        <w:t>aslovniku</w:t>
      </w:r>
    </w:p>
    <w:p w14:paraId="3295B72C" w14:textId="77777777" w:rsidR="00874C12" w:rsidRDefault="00EC21A8" w:rsidP="00874C12">
      <w:pPr>
        <w:pStyle w:val="podpisi"/>
        <w:numPr>
          <w:ilvl w:val="0"/>
          <w:numId w:val="32"/>
        </w:numPr>
        <w:tabs>
          <w:tab w:val="clear" w:pos="3402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GŠSV</w:t>
      </w:r>
    </w:p>
    <w:p w14:paraId="34A0DCA4" w14:textId="77777777" w:rsidR="00874C12" w:rsidRPr="00131B28" w:rsidRDefault="00EC21A8" w:rsidP="00874C12">
      <w:pPr>
        <w:pStyle w:val="podpisi"/>
        <w:numPr>
          <w:ilvl w:val="0"/>
          <w:numId w:val="32"/>
        </w:numPr>
        <w:tabs>
          <w:tab w:val="clear" w:pos="3402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SGS</w:t>
      </w:r>
    </w:p>
    <w:p w14:paraId="1A3D4843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3C09ED29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63DC07EC" w14:textId="77777777" w:rsidR="00874C12" w:rsidRDefault="00874C12" w:rsidP="00874C12">
      <w:pPr>
        <w:pStyle w:val="podpisi"/>
        <w:tabs>
          <w:tab w:val="clear" w:pos="340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val="sl-SI"/>
        </w:rPr>
      </w:pPr>
    </w:p>
    <w:p w14:paraId="0B28D443" w14:textId="77777777" w:rsidR="00874C12" w:rsidRDefault="00874C12" w:rsidP="00874C12">
      <w:pPr>
        <w:pStyle w:val="podpisi"/>
        <w:tabs>
          <w:tab w:val="clear" w:pos="340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val="sl-SI"/>
        </w:rPr>
      </w:pPr>
    </w:p>
    <w:p w14:paraId="3863B48E" w14:textId="77777777" w:rsidR="00874C12" w:rsidRDefault="00874C12" w:rsidP="00874C12">
      <w:pPr>
        <w:pStyle w:val="podpisi"/>
        <w:tabs>
          <w:tab w:val="clear" w:pos="340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val="sl-SI"/>
        </w:rPr>
      </w:pPr>
    </w:p>
    <w:p w14:paraId="6412777D" w14:textId="77777777" w:rsidR="00874C12" w:rsidRDefault="00874C12" w:rsidP="00874C12">
      <w:pPr>
        <w:pStyle w:val="podpisi"/>
        <w:tabs>
          <w:tab w:val="clear" w:pos="340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val="sl-SI"/>
        </w:rPr>
      </w:pPr>
    </w:p>
    <w:p w14:paraId="337ED053" w14:textId="77777777" w:rsidR="00874C12" w:rsidRDefault="00874C12" w:rsidP="00874C12">
      <w:pPr>
        <w:pStyle w:val="podpisi"/>
        <w:tabs>
          <w:tab w:val="clear" w:pos="340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val="sl-SI"/>
        </w:rPr>
      </w:pPr>
    </w:p>
    <w:p w14:paraId="230AD8CB" w14:textId="77777777" w:rsidR="00874C12" w:rsidRDefault="00874C12" w:rsidP="00874C12">
      <w:pPr>
        <w:pStyle w:val="podpisi"/>
        <w:tabs>
          <w:tab w:val="clear" w:pos="340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val="sl-SI"/>
        </w:rPr>
      </w:pPr>
    </w:p>
    <w:p w14:paraId="722BB903" w14:textId="77777777" w:rsidR="00874C12" w:rsidRDefault="00874C12" w:rsidP="00874C12">
      <w:pPr>
        <w:pStyle w:val="podpisi"/>
        <w:tabs>
          <w:tab w:val="clear" w:pos="340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val="sl-SI"/>
        </w:rPr>
      </w:pPr>
    </w:p>
    <w:p w14:paraId="12659D0E" w14:textId="77777777" w:rsidR="00874C12" w:rsidRDefault="00874C12" w:rsidP="00874C12">
      <w:pPr>
        <w:pStyle w:val="podpisi"/>
        <w:tabs>
          <w:tab w:val="clear" w:pos="340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val="sl-SI"/>
        </w:rPr>
      </w:pPr>
    </w:p>
    <w:p w14:paraId="5F46EA64" w14:textId="77777777" w:rsidR="00874C12" w:rsidRDefault="00874C12" w:rsidP="00874C12">
      <w:pPr>
        <w:pStyle w:val="podpisi"/>
        <w:tabs>
          <w:tab w:val="clear" w:pos="340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val="sl-SI"/>
        </w:rPr>
      </w:pPr>
    </w:p>
    <w:p w14:paraId="3E9AE308" w14:textId="77777777" w:rsidR="00874C12" w:rsidRDefault="00874C12" w:rsidP="00874C12">
      <w:pPr>
        <w:pStyle w:val="podpisi"/>
        <w:tabs>
          <w:tab w:val="clear" w:pos="340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val="sl-SI"/>
        </w:rPr>
      </w:pPr>
    </w:p>
    <w:p w14:paraId="5704888A" w14:textId="77777777" w:rsidR="00874C12" w:rsidRDefault="00874C12" w:rsidP="00874C12">
      <w:pPr>
        <w:pStyle w:val="podpisi"/>
        <w:tabs>
          <w:tab w:val="clear" w:pos="340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val="sl-SI"/>
        </w:rPr>
      </w:pPr>
    </w:p>
    <w:p w14:paraId="63F6FFC8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15BF79D8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6DB2134E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639B8E3F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61ACEAEA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41BCFFA7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0AA8920C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7FF78ACE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569506BB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2E30248D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07F70F4A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2C124A19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54B16E1B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35D9F786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05F990DF" w14:textId="77777777" w:rsidR="00874C12" w:rsidRDefault="00874C12" w:rsidP="00874C1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52376F89" w14:textId="77777777" w:rsidR="00874C12" w:rsidRPr="00D05A00" w:rsidRDefault="00EC21A8" w:rsidP="00874C12">
      <w:pPr>
        <w:pStyle w:val="Naslovpredpisa"/>
        <w:spacing w:before="0" w:after="0" w:line="260" w:lineRule="exact"/>
        <w:jc w:val="both"/>
        <w:rPr>
          <w:color w:val="000000" w:themeColor="text1"/>
          <w:sz w:val="20"/>
          <w:szCs w:val="20"/>
        </w:rPr>
      </w:pPr>
      <w:r w:rsidRPr="00D05A00">
        <w:rPr>
          <w:color w:val="000000" w:themeColor="text1"/>
          <w:sz w:val="20"/>
          <w:szCs w:val="20"/>
        </w:rPr>
        <w:lastRenderedPageBreak/>
        <w:t>OBRAZLOŽITEV</w:t>
      </w:r>
    </w:p>
    <w:p w14:paraId="33BEC146" w14:textId="77777777" w:rsidR="00874C12" w:rsidRPr="00D05A00" w:rsidRDefault="00874C12" w:rsidP="00874C12">
      <w:pPr>
        <w:pStyle w:val="Naslovpredpisa"/>
        <w:spacing w:before="0" w:after="0" w:line="260" w:lineRule="exact"/>
        <w:jc w:val="both"/>
        <w:rPr>
          <w:color w:val="000000" w:themeColor="text1"/>
          <w:sz w:val="20"/>
          <w:szCs w:val="20"/>
        </w:rPr>
      </w:pPr>
    </w:p>
    <w:p w14:paraId="3809607D" w14:textId="77777777" w:rsidR="00874C12" w:rsidRDefault="00EC21A8" w:rsidP="00874C12">
      <w:pPr>
        <w:pStyle w:val="Neotevilenodstavek"/>
        <w:spacing w:before="0" w:after="0" w:line="260" w:lineRule="exact"/>
        <w:rPr>
          <w:color w:val="000000" w:themeColor="text1"/>
          <w:sz w:val="20"/>
          <w:szCs w:val="20"/>
        </w:rPr>
      </w:pPr>
      <w:r w:rsidRPr="00D05A00">
        <w:rPr>
          <w:color w:val="000000" w:themeColor="text1"/>
          <w:sz w:val="20"/>
          <w:szCs w:val="20"/>
        </w:rPr>
        <w:t xml:space="preserve">Kalkulacije storitev cen ure naleta brez in z DDV </w:t>
      </w:r>
      <w:r w:rsidRPr="00D05A00">
        <w:rPr>
          <w:color w:val="000000" w:themeColor="text1"/>
          <w:sz w:val="20"/>
          <w:szCs w:val="20"/>
        </w:rPr>
        <w:t>za helikopterske in letalske prevoze ostajajo nespremenjene glede na veljaven cenik št. 410-29/2024-9 z dne 16.</w:t>
      </w:r>
      <w:r>
        <w:rPr>
          <w:color w:val="000000" w:themeColor="text1"/>
          <w:sz w:val="20"/>
          <w:szCs w:val="20"/>
        </w:rPr>
        <w:t xml:space="preserve"> </w:t>
      </w:r>
      <w:r w:rsidRPr="00D05A00">
        <w:rPr>
          <w:color w:val="000000" w:themeColor="text1"/>
          <w:sz w:val="20"/>
          <w:szCs w:val="20"/>
        </w:rPr>
        <w:t>5.</w:t>
      </w:r>
      <w:r>
        <w:rPr>
          <w:color w:val="000000" w:themeColor="text1"/>
          <w:sz w:val="20"/>
          <w:szCs w:val="20"/>
        </w:rPr>
        <w:t xml:space="preserve"> </w:t>
      </w:r>
      <w:r w:rsidRPr="00D05A00">
        <w:rPr>
          <w:color w:val="000000" w:themeColor="text1"/>
          <w:sz w:val="20"/>
          <w:szCs w:val="20"/>
        </w:rPr>
        <w:t>2024. Navodilo o prevozih z letalom Falcon 2000 EX, št. 372-41/2024-251 v 6. členu navaja možnost postrežbe na plovilu. Ker Cenik lastne deja</w:t>
      </w:r>
      <w:r w:rsidRPr="00D05A00">
        <w:rPr>
          <w:color w:val="000000" w:themeColor="text1"/>
          <w:sz w:val="20"/>
          <w:szCs w:val="20"/>
        </w:rPr>
        <w:t>vnosti v objektih Slovenske vojske (št. 410-29/2024-1 z dne 30.</w:t>
      </w:r>
      <w:r>
        <w:rPr>
          <w:color w:val="000000" w:themeColor="text1"/>
          <w:sz w:val="20"/>
          <w:szCs w:val="20"/>
        </w:rPr>
        <w:t xml:space="preserve"> </w:t>
      </w:r>
      <w:r w:rsidRPr="00D05A00">
        <w:rPr>
          <w:color w:val="000000" w:themeColor="text1"/>
          <w:sz w:val="20"/>
          <w:szCs w:val="20"/>
        </w:rPr>
        <w:t>1.</w:t>
      </w:r>
      <w:r>
        <w:rPr>
          <w:color w:val="000000" w:themeColor="text1"/>
          <w:sz w:val="20"/>
          <w:szCs w:val="20"/>
        </w:rPr>
        <w:t xml:space="preserve"> </w:t>
      </w:r>
      <w:r w:rsidRPr="00D05A00">
        <w:rPr>
          <w:color w:val="000000" w:themeColor="text1"/>
          <w:sz w:val="20"/>
          <w:szCs w:val="20"/>
        </w:rPr>
        <w:t>2024) ni primeren za zaračunavanje stroškov postrežbe na zrakoplovih S</w:t>
      </w:r>
      <w:r>
        <w:rPr>
          <w:color w:val="000000" w:themeColor="text1"/>
          <w:sz w:val="20"/>
          <w:szCs w:val="20"/>
        </w:rPr>
        <w:t>lovenske vojske</w:t>
      </w:r>
      <w:r w:rsidRPr="00D05A00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saj</w:t>
      </w:r>
      <w:r w:rsidRPr="00D05A00">
        <w:rPr>
          <w:color w:val="000000" w:themeColor="text1"/>
          <w:sz w:val="20"/>
          <w:szCs w:val="20"/>
        </w:rPr>
        <w:t xml:space="preserve"> se cene nanašajo na cene v objektih S</w:t>
      </w:r>
      <w:r>
        <w:rPr>
          <w:color w:val="000000" w:themeColor="text1"/>
          <w:sz w:val="20"/>
          <w:szCs w:val="20"/>
        </w:rPr>
        <w:t>lovenske vojske</w:t>
      </w:r>
      <w:r w:rsidRPr="00D05A00">
        <w:rPr>
          <w:color w:val="000000" w:themeColor="text1"/>
          <w:sz w:val="20"/>
          <w:szCs w:val="20"/>
        </w:rPr>
        <w:t>, podajamo predlog za dopolnitv</w:t>
      </w:r>
      <w:r>
        <w:rPr>
          <w:color w:val="000000" w:themeColor="text1"/>
          <w:sz w:val="20"/>
          <w:szCs w:val="20"/>
        </w:rPr>
        <w:t>e</w:t>
      </w:r>
      <w:r w:rsidRPr="00D05A00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C</w:t>
      </w:r>
      <w:r w:rsidRPr="00D05A00">
        <w:rPr>
          <w:color w:val="000000" w:themeColor="text1"/>
          <w:sz w:val="20"/>
          <w:szCs w:val="20"/>
        </w:rPr>
        <w:t xml:space="preserve">enika </w:t>
      </w:r>
      <w:r w:rsidRPr="00D05A00">
        <w:rPr>
          <w:iCs/>
          <w:color w:val="000000" w:themeColor="text1"/>
          <w:sz w:val="20"/>
          <w:szCs w:val="20"/>
        </w:rPr>
        <w:t>heliko</w:t>
      </w:r>
      <w:r w:rsidRPr="00D05A00">
        <w:rPr>
          <w:iCs/>
          <w:color w:val="000000" w:themeColor="text1"/>
          <w:sz w:val="20"/>
          <w:szCs w:val="20"/>
        </w:rPr>
        <w:t>pterskih in letalskih prevozov z zrakoplovi S</w:t>
      </w:r>
      <w:r>
        <w:rPr>
          <w:iCs/>
          <w:color w:val="000000" w:themeColor="text1"/>
          <w:sz w:val="20"/>
          <w:szCs w:val="20"/>
        </w:rPr>
        <w:t>lovenske vojske</w:t>
      </w:r>
      <w:r w:rsidRPr="00D05A00">
        <w:rPr>
          <w:iCs/>
          <w:color w:val="000000" w:themeColor="text1"/>
          <w:sz w:val="20"/>
          <w:szCs w:val="20"/>
        </w:rPr>
        <w:t xml:space="preserve">. </w:t>
      </w:r>
      <w:r w:rsidRPr="00D05A00">
        <w:rPr>
          <w:color w:val="000000" w:themeColor="text1"/>
          <w:sz w:val="20"/>
          <w:szCs w:val="20"/>
        </w:rPr>
        <w:t xml:space="preserve"> </w:t>
      </w:r>
    </w:p>
    <w:p w14:paraId="5AC76EE1" w14:textId="77777777" w:rsidR="00874C12" w:rsidRPr="00BE12BA" w:rsidRDefault="00874C12" w:rsidP="00874C12">
      <w:pPr>
        <w:pStyle w:val="Neotevilenodstavek"/>
        <w:spacing w:before="0" w:after="0" w:line="260" w:lineRule="exact"/>
        <w:rPr>
          <w:color w:val="000000" w:themeColor="text1"/>
          <w:sz w:val="20"/>
          <w:szCs w:val="20"/>
        </w:rPr>
      </w:pPr>
    </w:p>
    <w:p w14:paraId="2FF594EA" w14:textId="77777777" w:rsidR="00874C12" w:rsidRPr="00D05A00" w:rsidRDefault="00EC21A8" w:rsidP="00874C12">
      <w:pPr>
        <w:pStyle w:val="Naslovpredpisa"/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t>Zaradi nedorečenih stroškov postrežbe je v preteklosti prišlo do razhajanj med zahtevki za refundacijo</w:t>
      </w:r>
      <w:r>
        <w:rPr>
          <w:b w:val="0"/>
          <w:color w:val="000000" w:themeColor="text1"/>
          <w:sz w:val="20"/>
          <w:szCs w:val="20"/>
        </w:rPr>
        <w:t>, ki jih je izstavila Slovenska vojska (v nadaljnjem besedilu: SV),</w:t>
      </w:r>
      <w:r w:rsidRPr="00D05A00">
        <w:rPr>
          <w:b w:val="0"/>
          <w:color w:val="000000" w:themeColor="text1"/>
          <w:sz w:val="20"/>
          <w:szCs w:val="20"/>
        </w:rPr>
        <w:t xml:space="preserve"> in ocenjenimi stroških naročnika pred izvedbo storitve. Z namenom transparentnosti poslovanja v nadaljevanju podajamo kalkulacijo za dopolnitv</w:t>
      </w:r>
      <w:r>
        <w:rPr>
          <w:b w:val="0"/>
          <w:color w:val="000000" w:themeColor="text1"/>
          <w:sz w:val="20"/>
          <w:szCs w:val="20"/>
        </w:rPr>
        <w:t>e</w:t>
      </w:r>
      <w:r w:rsidRPr="00D05A00">
        <w:rPr>
          <w:b w:val="0"/>
          <w:color w:val="000000" w:themeColor="text1"/>
          <w:sz w:val="20"/>
          <w:szCs w:val="20"/>
        </w:rPr>
        <w:t xml:space="preserve"> cenika, ki obsega cene postrežbe hrane in pijače na letalu FALCON 2000 EX </w:t>
      </w:r>
      <w:r>
        <w:rPr>
          <w:b w:val="0"/>
          <w:color w:val="000000" w:themeColor="text1"/>
          <w:sz w:val="20"/>
          <w:szCs w:val="20"/>
        </w:rPr>
        <w:t>ter</w:t>
      </w:r>
      <w:r w:rsidRPr="00D05A00">
        <w:rPr>
          <w:b w:val="0"/>
          <w:color w:val="000000" w:themeColor="text1"/>
          <w:sz w:val="20"/>
          <w:szCs w:val="20"/>
        </w:rPr>
        <w:t xml:space="preserve"> ceno dostave. </w:t>
      </w:r>
    </w:p>
    <w:p w14:paraId="7B5EB36A" w14:textId="77777777" w:rsidR="00874C12" w:rsidRPr="00D05A00" w:rsidRDefault="00874C12" w:rsidP="00874C12">
      <w:pPr>
        <w:pStyle w:val="Naslovpredpisa"/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</w:p>
    <w:p w14:paraId="7B15E49D" w14:textId="77777777" w:rsidR="00874C12" w:rsidRPr="00D05A00" w:rsidRDefault="00EC21A8" w:rsidP="00874C12">
      <w:pPr>
        <w:pStyle w:val="Naslovpredpisa"/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t>CENE POSTREŽBE HR</w:t>
      </w:r>
      <w:r w:rsidRPr="00D05A00">
        <w:rPr>
          <w:b w:val="0"/>
          <w:color w:val="000000" w:themeColor="text1"/>
          <w:sz w:val="20"/>
          <w:szCs w:val="20"/>
        </w:rPr>
        <w:t>ANE IN PIJAČE</w:t>
      </w:r>
    </w:p>
    <w:p w14:paraId="11F045A9" w14:textId="77777777" w:rsidR="00874C12" w:rsidRPr="00D05A00" w:rsidRDefault="00EC21A8" w:rsidP="00874C12">
      <w:pPr>
        <w:pStyle w:val="Naslovpredpisa"/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t>Cene postrežbe hrane in pijače so sestavljene iz:</w:t>
      </w:r>
    </w:p>
    <w:p w14:paraId="49AD2A27" w14:textId="77777777" w:rsidR="00874C12" w:rsidRPr="00D05A00" w:rsidRDefault="00EC21A8" w:rsidP="00874C12">
      <w:pPr>
        <w:pStyle w:val="Naslovpredpisa"/>
        <w:numPr>
          <w:ilvl w:val="0"/>
          <w:numId w:val="33"/>
        </w:numPr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t xml:space="preserve">neposrednih materialnih stroškov: pri tej postavki </w:t>
      </w:r>
      <w:r w:rsidRPr="003F76A3">
        <w:rPr>
          <w:b w:val="0"/>
          <w:color w:val="000000" w:themeColor="text1"/>
          <w:sz w:val="20"/>
          <w:szCs w:val="20"/>
        </w:rPr>
        <w:t xml:space="preserve">smo </w:t>
      </w:r>
      <w:r w:rsidRPr="00D05A00">
        <w:rPr>
          <w:b w:val="0"/>
          <w:color w:val="000000" w:themeColor="text1"/>
          <w:sz w:val="20"/>
          <w:szCs w:val="20"/>
        </w:rPr>
        <w:t xml:space="preserve">izhajali iz trenutno veljavnih cen artiklov brez DDV na kos, na podlagi cenikov pogodbenih dobaviteljev SV za hrano in pijačo, </w:t>
      </w:r>
    </w:p>
    <w:p w14:paraId="1336F822" w14:textId="77777777" w:rsidR="00874C12" w:rsidRPr="00D05A00" w:rsidRDefault="00EC21A8" w:rsidP="00874C12">
      <w:pPr>
        <w:pStyle w:val="Naslovpredpisa"/>
        <w:numPr>
          <w:ilvl w:val="0"/>
          <w:numId w:val="33"/>
        </w:numPr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t>posrednih</w:t>
      </w:r>
      <w:r w:rsidRPr="00D05A00">
        <w:rPr>
          <w:b w:val="0"/>
          <w:color w:val="000000" w:themeColor="text1"/>
          <w:sz w:val="20"/>
          <w:szCs w:val="20"/>
        </w:rPr>
        <w:t xml:space="preserve"> stroškov: pri tej postavki smo upoštevali stroške potrošnega materiala, ki se ponudi ob postrežbi (servieti, dezinfekcijski robčki, zobotrebci)</w:t>
      </w:r>
      <w:r>
        <w:rPr>
          <w:b w:val="0"/>
          <w:color w:val="000000" w:themeColor="text1"/>
          <w:sz w:val="20"/>
          <w:szCs w:val="20"/>
        </w:rPr>
        <w:t>,</w:t>
      </w:r>
      <w:r w:rsidRPr="00D05A00">
        <w:rPr>
          <w:b w:val="0"/>
          <w:color w:val="000000" w:themeColor="text1"/>
          <w:sz w:val="20"/>
          <w:szCs w:val="20"/>
        </w:rPr>
        <w:t xml:space="preserve"> </w:t>
      </w:r>
      <w:r>
        <w:rPr>
          <w:b w:val="0"/>
          <w:color w:val="000000" w:themeColor="text1"/>
          <w:sz w:val="20"/>
          <w:szCs w:val="20"/>
        </w:rPr>
        <w:t>in</w:t>
      </w:r>
      <w:r w:rsidRPr="00D05A00">
        <w:rPr>
          <w:b w:val="0"/>
          <w:color w:val="000000" w:themeColor="text1"/>
          <w:sz w:val="20"/>
          <w:szCs w:val="20"/>
        </w:rPr>
        <w:t xml:space="preserve"> režijske stroške pri obratovanju objekta kuhinje (čiščenje, voda, elektrika, ogrevanje), </w:t>
      </w:r>
    </w:p>
    <w:p w14:paraId="3ED9DB49" w14:textId="77777777" w:rsidR="00874C12" w:rsidRPr="00D05A00" w:rsidRDefault="00EC21A8" w:rsidP="00874C12">
      <w:pPr>
        <w:pStyle w:val="Naslovpredpisa"/>
        <w:numPr>
          <w:ilvl w:val="0"/>
          <w:numId w:val="33"/>
        </w:numPr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t>stroškov dela: pr</w:t>
      </w:r>
      <w:r w:rsidRPr="00D05A00">
        <w:rPr>
          <w:b w:val="0"/>
          <w:color w:val="000000" w:themeColor="text1"/>
          <w:sz w:val="20"/>
          <w:szCs w:val="20"/>
        </w:rPr>
        <w:t>i tej postavki smo upoštevali stroške dela kuhinjskega osebja (upoštevaje povprečno bruto plačo kuhinjskega delavca v SV), ki so odgovorni za postopke izvedbe naročila pri pogodbenih dobaviteljih ter pripravo jestvin in pijače, vključno s pripravo artiklov</w:t>
      </w:r>
      <w:r w:rsidRPr="00D05A00">
        <w:rPr>
          <w:b w:val="0"/>
          <w:color w:val="000000" w:themeColor="text1"/>
          <w:sz w:val="20"/>
          <w:szCs w:val="20"/>
        </w:rPr>
        <w:t xml:space="preserve"> za transport, skladno z smernicami HACCAP</w:t>
      </w:r>
      <w:r>
        <w:rPr>
          <w:b w:val="0"/>
          <w:color w:val="000000" w:themeColor="text1"/>
          <w:sz w:val="20"/>
          <w:szCs w:val="20"/>
        </w:rPr>
        <w:t>,</w:t>
      </w:r>
      <w:r w:rsidRPr="00D05A00">
        <w:rPr>
          <w:b w:val="0"/>
          <w:color w:val="000000" w:themeColor="text1"/>
          <w:sz w:val="20"/>
          <w:szCs w:val="20"/>
        </w:rPr>
        <w:t xml:space="preserve"> </w:t>
      </w:r>
    </w:p>
    <w:p w14:paraId="46BE5C6E" w14:textId="77777777" w:rsidR="00874C12" w:rsidRPr="00D05A00" w:rsidRDefault="00EC21A8" w:rsidP="00874C12">
      <w:pPr>
        <w:pStyle w:val="Naslovpredpisa"/>
        <w:numPr>
          <w:ilvl w:val="0"/>
          <w:numId w:val="33"/>
        </w:numPr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t xml:space="preserve">amortizacije: pri tej postavki smo upoštevali povprečno življenjsko dobo kuhinjske opreme s stroški njenega vzdrževanja. </w:t>
      </w:r>
    </w:p>
    <w:p w14:paraId="0FECCACB" w14:textId="77777777" w:rsidR="00874C12" w:rsidRPr="00D05A00" w:rsidRDefault="00874C12" w:rsidP="00874C12">
      <w:pPr>
        <w:pStyle w:val="Naslovpredpisa"/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</w:p>
    <w:p w14:paraId="0A2C97A1" w14:textId="77777777" w:rsidR="00874C12" w:rsidRPr="00D05A00" w:rsidRDefault="00EC21A8" w:rsidP="00874C12">
      <w:pPr>
        <w:pStyle w:val="Naslovpredpisa"/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t xml:space="preserve">CENE DOSTAVE </w:t>
      </w:r>
    </w:p>
    <w:p w14:paraId="6BC1B2B5" w14:textId="77777777" w:rsidR="00874C12" w:rsidRPr="00D05A00" w:rsidRDefault="00EC21A8" w:rsidP="00874C12">
      <w:pPr>
        <w:pStyle w:val="Naslovpredpisa"/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t xml:space="preserve">Priprava paketa za postrežbo (od naročanja hrane in pijače do priprave za </w:t>
      </w:r>
      <w:r w:rsidRPr="00D05A00">
        <w:rPr>
          <w:b w:val="0"/>
          <w:color w:val="000000" w:themeColor="text1"/>
          <w:sz w:val="20"/>
          <w:szCs w:val="20"/>
        </w:rPr>
        <w:t xml:space="preserve">samo dostavo) poteka v kuhinjah SV. Nosilna kuhinja SV je določena na podlagi najkrajše oddaljenosti od mesta vzleta in razpoložljivih kapacitet kuhinj SV. Zato </w:t>
      </w:r>
      <w:r w:rsidRPr="003F76A3">
        <w:rPr>
          <w:b w:val="0"/>
          <w:color w:val="000000" w:themeColor="text1"/>
          <w:sz w:val="20"/>
          <w:szCs w:val="20"/>
        </w:rPr>
        <w:t>smo pri ceni</w:t>
      </w:r>
      <w:r w:rsidRPr="00D05A00">
        <w:rPr>
          <w:b w:val="0"/>
          <w:color w:val="000000" w:themeColor="text1"/>
          <w:sz w:val="20"/>
          <w:szCs w:val="20"/>
        </w:rPr>
        <w:t xml:space="preserve"> dostave izhajali iz stroškov dostave na kilometer predvidene poti. Končni strošek </w:t>
      </w:r>
      <w:r w:rsidRPr="00D05A00">
        <w:rPr>
          <w:b w:val="0"/>
          <w:color w:val="000000" w:themeColor="text1"/>
          <w:sz w:val="20"/>
          <w:szCs w:val="20"/>
        </w:rPr>
        <w:t>posamezne dostave se zaračuna tako, da se strošek na kilometer pomnoži s predvideno razdaljo poti, pri čemer se za določitev razdalje uporabi najhitrejš</w:t>
      </w:r>
      <w:r>
        <w:rPr>
          <w:b w:val="0"/>
          <w:color w:val="000000" w:themeColor="text1"/>
          <w:sz w:val="20"/>
          <w:szCs w:val="20"/>
        </w:rPr>
        <w:t>a</w:t>
      </w:r>
      <w:r w:rsidRPr="00D05A00">
        <w:rPr>
          <w:b w:val="0"/>
          <w:color w:val="000000" w:themeColor="text1"/>
          <w:sz w:val="20"/>
          <w:szCs w:val="20"/>
        </w:rPr>
        <w:t xml:space="preserve"> pot v kilometrih </w:t>
      </w:r>
      <w:r>
        <w:rPr>
          <w:b w:val="0"/>
          <w:color w:val="000000" w:themeColor="text1"/>
          <w:sz w:val="20"/>
          <w:szCs w:val="20"/>
        </w:rPr>
        <w:t>(</w:t>
      </w:r>
      <w:r w:rsidRPr="00D05A00">
        <w:rPr>
          <w:b w:val="0"/>
          <w:color w:val="000000" w:themeColor="text1"/>
          <w:sz w:val="20"/>
          <w:szCs w:val="20"/>
        </w:rPr>
        <w:t xml:space="preserve">z uporabo aplikacije </w:t>
      </w:r>
      <w:r>
        <w:rPr>
          <w:b w:val="0"/>
          <w:color w:val="000000" w:themeColor="text1"/>
          <w:sz w:val="20"/>
          <w:szCs w:val="20"/>
        </w:rPr>
        <w:t xml:space="preserve">npr. </w:t>
      </w:r>
      <w:r w:rsidRPr="00D05A00">
        <w:rPr>
          <w:b w:val="0"/>
          <w:color w:val="000000" w:themeColor="text1"/>
          <w:sz w:val="20"/>
          <w:szCs w:val="20"/>
        </w:rPr>
        <w:t>Google maps</w:t>
      </w:r>
      <w:r>
        <w:rPr>
          <w:b w:val="0"/>
          <w:color w:val="000000" w:themeColor="text1"/>
          <w:sz w:val="20"/>
          <w:szCs w:val="20"/>
        </w:rPr>
        <w:t>)</w:t>
      </w:r>
      <w:r w:rsidRPr="00D05A00">
        <w:rPr>
          <w:b w:val="0"/>
          <w:color w:val="000000" w:themeColor="text1"/>
          <w:sz w:val="20"/>
          <w:szCs w:val="20"/>
        </w:rPr>
        <w:t xml:space="preserve">. </w:t>
      </w:r>
    </w:p>
    <w:p w14:paraId="00F1C4F1" w14:textId="77777777" w:rsidR="00874C12" w:rsidRPr="00D05A00" w:rsidRDefault="00874C12" w:rsidP="00874C12">
      <w:pPr>
        <w:pStyle w:val="Naslovpredpisa"/>
        <w:spacing w:before="0" w:after="0" w:line="260" w:lineRule="exact"/>
        <w:ind w:left="720"/>
        <w:jc w:val="both"/>
        <w:rPr>
          <w:b w:val="0"/>
          <w:color w:val="000000" w:themeColor="text1"/>
          <w:sz w:val="20"/>
          <w:szCs w:val="20"/>
        </w:rPr>
      </w:pPr>
    </w:p>
    <w:p w14:paraId="561CF657" w14:textId="77777777" w:rsidR="00874C12" w:rsidRPr="00D05A00" w:rsidRDefault="00EC21A8" w:rsidP="00874C12">
      <w:pPr>
        <w:pStyle w:val="Naslovpredpisa"/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t>Pri izračunu je bil</w:t>
      </w:r>
      <w:r>
        <w:rPr>
          <w:b w:val="0"/>
          <w:color w:val="000000" w:themeColor="text1"/>
          <w:sz w:val="20"/>
          <w:szCs w:val="20"/>
        </w:rPr>
        <w:t>o</w:t>
      </w:r>
      <w:r w:rsidRPr="00D05A00">
        <w:rPr>
          <w:b w:val="0"/>
          <w:color w:val="000000" w:themeColor="text1"/>
          <w:sz w:val="20"/>
          <w:szCs w:val="20"/>
        </w:rPr>
        <w:t xml:space="preserve"> upoštevan</w:t>
      </w:r>
      <w:r>
        <w:rPr>
          <w:b w:val="0"/>
          <w:color w:val="000000" w:themeColor="text1"/>
          <w:sz w:val="20"/>
          <w:szCs w:val="20"/>
        </w:rPr>
        <w:t>o</w:t>
      </w:r>
      <w:r w:rsidRPr="00D05A00">
        <w:rPr>
          <w:b w:val="0"/>
          <w:color w:val="000000" w:themeColor="text1"/>
          <w:sz w:val="20"/>
          <w:szCs w:val="20"/>
        </w:rPr>
        <w:t xml:space="preserve">: </w:t>
      </w:r>
    </w:p>
    <w:p w14:paraId="30234891" w14:textId="77777777" w:rsidR="00874C12" w:rsidRPr="00D05A00" w:rsidRDefault="00EC21A8" w:rsidP="00874C12">
      <w:pPr>
        <w:pStyle w:val="Naslovpredpisa"/>
        <w:numPr>
          <w:ilvl w:val="0"/>
          <w:numId w:val="34"/>
        </w:numPr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t>povprečn</w:t>
      </w:r>
      <w:r w:rsidRPr="00D05A00">
        <w:rPr>
          <w:b w:val="0"/>
          <w:color w:val="000000" w:themeColor="text1"/>
          <w:sz w:val="20"/>
          <w:szCs w:val="20"/>
        </w:rPr>
        <w:t xml:space="preserve">a poraba kombiniranega vozila s hladilnim sistemom na 100 km v litrih, </w:t>
      </w:r>
    </w:p>
    <w:p w14:paraId="54A3A343" w14:textId="77777777" w:rsidR="00874C12" w:rsidRPr="00D05A00" w:rsidRDefault="00EC21A8" w:rsidP="00874C12">
      <w:pPr>
        <w:pStyle w:val="Naslovpredpisa"/>
        <w:numPr>
          <w:ilvl w:val="0"/>
          <w:numId w:val="34"/>
        </w:numPr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t>cena enega litra osnovnega dieselskega goriva brez DDV na podlagi trenutno veljavne cene pogodbenika SV za nakup goriva na bencinskih servisih,</w:t>
      </w:r>
    </w:p>
    <w:p w14:paraId="24BB3136" w14:textId="77777777" w:rsidR="00874C12" w:rsidRPr="00D05A00" w:rsidRDefault="00EC21A8" w:rsidP="00874C12">
      <w:pPr>
        <w:pStyle w:val="Naslovpredpisa"/>
        <w:numPr>
          <w:ilvl w:val="0"/>
          <w:numId w:val="34"/>
        </w:numPr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t>strošek dela povprečne bruto plače kuhin</w:t>
      </w:r>
      <w:r w:rsidRPr="00D05A00">
        <w:rPr>
          <w:b w:val="0"/>
          <w:color w:val="000000" w:themeColor="text1"/>
          <w:sz w:val="20"/>
          <w:szCs w:val="20"/>
        </w:rPr>
        <w:t xml:space="preserve">jskega delavca po novem plačnem sistemu, glede na predviden čas trajanja dostave od lokacije kuhinje do mesta vzleta, </w:t>
      </w:r>
    </w:p>
    <w:p w14:paraId="3C5B9F5D" w14:textId="77777777" w:rsidR="00874C12" w:rsidRPr="00D05A00" w:rsidRDefault="00EC21A8" w:rsidP="00874C12">
      <w:pPr>
        <w:pStyle w:val="Naslovpredpisa"/>
        <w:numPr>
          <w:ilvl w:val="0"/>
          <w:numId w:val="34"/>
        </w:numPr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t>strošek amortizacije vozila na dan 31.</w:t>
      </w:r>
      <w:r>
        <w:rPr>
          <w:b w:val="0"/>
          <w:color w:val="000000" w:themeColor="text1"/>
          <w:sz w:val="20"/>
          <w:szCs w:val="20"/>
        </w:rPr>
        <w:t xml:space="preserve"> </w:t>
      </w:r>
      <w:r w:rsidRPr="00D05A00">
        <w:rPr>
          <w:b w:val="0"/>
          <w:color w:val="000000" w:themeColor="text1"/>
          <w:sz w:val="20"/>
          <w:szCs w:val="20"/>
        </w:rPr>
        <w:t>12.</w:t>
      </w:r>
      <w:r>
        <w:rPr>
          <w:b w:val="0"/>
          <w:color w:val="000000" w:themeColor="text1"/>
          <w:sz w:val="20"/>
          <w:szCs w:val="20"/>
        </w:rPr>
        <w:t xml:space="preserve"> </w:t>
      </w:r>
      <w:r w:rsidRPr="00D05A00">
        <w:rPr>
          <w:b w:val="0"/>
          <w:color w:val="000000" w:themeColor="text1"/>
          <w:sz w:val="20"/>
          <w:szCs w:val="20"/>
        </w:rPr>
        <w:t xml:space="preserve">2024. Upoštevano je, da nabavna vrednost osnovnega sredstva ob zaključku amortizacije ne bo imela preostale vrednosti, zato je </w:t>
      </w:r>
      <w:r>
        <w:rPr>
          <w:b w:val="0"/>
          <w:color w:val="000000" w:themeColor="text1"/>
          <w:sz w:val="20"/>
          <w:szCs w:val="20"/>
        </w:rPr>
        <w:t>amortizirana</w:t>
      </w:r>
      <w:r w:rsidRPr="00D05A00">
        <w:rPr>
          <w:b w:val="0"/>
          <w:color w:val="000000" w:themeColor="text1"/>
          <w:sz w:val="20"/>
          <w:szCs w:val="20"/>
        </w:rPr>
        <w:t xml:space="preserve"> vrednost enaka nabavni vrednosti. Višina amortizacije za vozila tega tipa je v SV opredeljena na dobo amortiziranja </w:t>
      </w:r>
      <w:r w:rsidRPr="00D05A00">
        <w:rPr>
          <w:b w:val="0"/>
          <w:color w:val="000000" w:themeColor="text1"/>
          <w:sz w:val="20"/>
          <w:szCs w:val="20"/>
        </w:rPr>
        <w:t xml:space="preserve">15 let, obračunana na predvidene kilometre uporabe. </w:t>
      </w:r>
    </w:p>
    <w:p w14:paraId="21FD75D9" w14:textId="77777777" w:rsidR="00874C12" w:rsidRPr="00D05A00" w:rsidRDefault="00874C12" w:rsidP="00874C12">
      <w:pPr>
        <w:pStyle w:val="Naslovpredpisa"/>
        <w:spacing w:before="0" w:after="0" w:line="260" w:lineRule="exact"/>
        <w:ind w:left="720"/>
        <w:jc w:val="both"/>
        <w:rPr>
          <w:b w:val="0"/>
          <w:color w:val="000000" w:themeColor="text1"/>
          <w:sz w:val="20"/>
          <w:szCs w:val="20"/>
        </w:rPr>
      </w:pPr>
    </w:p>
    <w:p w14:paraId="139ECF1D" w14:textId="77777777" w:rsidR="00874C12" w:rsidRPr="00D05A00" w:rsidRDefault="00EC21A8" w:rsidP="00874C12">
      <w:pPr>
        <w:pStyle w:val="Naslovpredpisa"/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t xml:space="preserve">KALKULACIJA </w:t>
      </w:r>
    </w:p>
    <w:p w14:paraId="4E7C57BD" w14:textId="77777777" w:rsidR="00874C12" w:rsidRPr="00D05A00" w:rsidRDefault="00EC21A8" w:rsidP="00874C12">
      <w:pPr>
        <w:pStyle w:val="Naslovpredpisa"/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t>Cene postreženih artiklov in cena dostave na kilometer s strani SV veljajo z</w:t>
      </w:r>
      <w:r>
        <w:rPr>
          <w:b w:val="0"/>
          <w:color w:val="000000" w:themeColor="text1"/>
          <w:sz w:val="20"/>
          <w:szCs w:val="20"/>
        </w:rPr>
        <w:t>a čas od ponedeljka do petka, če niso</w:t>
      </w:r>
      <w:r w:rsidRPr="00D05A00">
        <w:rPr>
          <w:b w:val="0"/>
          <w:color w:val="000000" w:themeColor="text1"/>
          <w:sz w:val="20"/>
          <w:szCs w:val="20"/>
        </w:rPr>
        <w:t xml:space="preserve"> dela prosti dnevi (v nadaljevanju</w:t>
      </w:r>
      <w:r>
        <w:rPr>
          <w:b w:val="0"/>
          <w:color w:val="000000" w:themeColor="text1"/>
          <w:sz w:val="20"/>
          <w:szCs w:val="20"/>
        </w:rPr>
        <w:t>:</w:t>
      </w:r>
      <w:r w:rsidRPr="00D05A00">
        <w:rPr>
          <w:b w:val="0"/>
          <w:color w:val="000000" w:themeColor="text1"/>
          <w:sz w:val="20"/>
          <w:szCs w:val="20"/>
        </w:rPr>
        <w:t xml:space="preserve"> redni delovni čas). </w:t>
      </w:r>
    </w:p>
    <w:p w14:paraId="133EBD16" w14:textId="77777777" w:rsidR="00874C12" w:rsidRPr="00D05A00" w:rsidRDefault="00EC21A8" w:rsidP="00874C12">
      <w:pPr>
        <w:pStyle w:val="Naslovpredpisa"/>
        <w:spacing w:before="0" w:after="0" w:line="260" w:lineRule="exact"/>
        <w:jc w:val="both"/>
        <w:rPr>
          <w:b w:val="0"/>
          <w:color w:val="000000" w:themeColor="text1"/>
          <w:sz w:val="20"/>
          <w:szCs w:val="20"/>
        </w:rPr>
      </w:pPr>
      <w:r w:rsidRPr="00D05A00">
        <w:rPr>
          <w:b w:val="0"/>
          <w:color w:val="000000" w:themeColor="text1"/>
          <w:sz w:val="20"/>
          <w:szCs w:val="20"/>
        </w:rPr>
        <w:lastRenderedPageBreak/>
        <w:t>V primeru zagotavlj</w:t>
      </w:r>
      <w:r w:rsidRPr="00D05A00">
        <w:rPr>
          <w:b w:val="0"/>
          <w:color w:val="000000" w:themeColor="text1"/>
          <w:sz w:val="20"/>
          <w:szCs w:val="20"/>
        </w:rPr>
        <w:t>anja postrežbe izven rednega delovnega časa SV koristi storitve zunanjega izvajalca. Takrat prejeti račun zunanjega izvajalca SV služi kot podlaga za refundacijo do naročnika.</w:t>
      </w:r>
    </w:p>
    <w:p w14:paraId="68E8BD25" w14:textId="77777777" w:rsidR="00874C12" w:rsidRPr="00D05A00" w:rsidRDefault="00874C12" w:rsidP="00874C12">
      <w:pPr>
        <w:pStyle w:val="Naslovpredpisa"/>
        <w:spacing w:before="0" w:after="0" w:line="260" w:lineRule="exact"/>
        <w:jc w:val="both"/>
        <w:rPr>
          <w:color w:val="000000" w:themeColor="text1"/>
          <w:sz w:val="20"/>
          <w:szCs w:val="20"/>
        </w:rPr>
      </w:pPr>
    </w:p>
    <w:p w14:paraId="43AD3192" w14:textId="77777777" w:rsidR="00874C12" w:rsidRPr="007B6E84" w:rsidRDefault="00EC21A8" w:rsidP="00874C12">
      <w:pPr>
        <w:pStyle w:val="podpisi"/>
        <w:tabs>
          <w:tab w:val="clear" w:pos="340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lang w:val="sl-SI"/>
        </w:rPr>
      </w:pPr>
      <w:r w:rsidRPr="007B6E84">
        <w:rPr>
          <w:color w:val="000000" w:themeColor="text1"/>
          <w:lang w:val="sl-SI"/>
        </w:rPr>
        <w:t>V primeru neplovnosti Falcona</w:t>
      </w:r>
      <w:r w:rsidRPr="007B6E84">
        <w:rPr>
          <w:color w:val="000000" w:themeColor="text1"/>
          <w:lang w:val="sl-SI"/>
        </w:rPr>
        <w:t xml:space="preserve"> 2000 EX se ob izkazani potrebi po postrežbi cenik hrane in pijače ter dostave </w:t>
      </w:r>
      <w:r>
        <w:rPr>
          <w:color w:val="000000" w:themeColor="text1"/>
          <w:lang w:val="sl-SI"/>
        </w:rPr>
        <w:t xml:space="preserve">v </w:t>
      </w:r>
      <w:r w:rsidRPr="007B6E84">
        <w:rPr>
          <w:color w:val="000000" w:themeColor="text1"/>
          <w:lang w:val="sl-SI"/>
        </w:rPr>
        <w:t>sklad</w:t>
      </w:r>
      <w:r>
        <w:rPr>
          <w:color w:val="000000" w:themeColor="text1"/>
          <w:lang w:val="sl-SI"/>
        </w:rPr>
        <w:t>u</w:t>
      </w:r>
      <w:r w:rsidRPr="007B6E84">
        <w:rPr>
          <w:color w:val="000000" w:themeColor="text1"/>
          <w:lang w:val="sl-SI"/>
        </w:rPr>
        <w:t xml:space="preserve"> s sklepom Vlade R</w:t>
      </w:r>
      <w:r>
        <w:rPr>
          <w:color w:val="000000" w:themeColor="text1"/>
          <w:lang w:val="sl-SI"/>
        </w:rPr>
        <w:t xml:space="preserve">epublike </w:t>
      </w:r>
      <w:r w:rsidRPr="007B6E84">
        <w:rPr>
          <w:color w:val="000000" w:themeColor="text1"/>
          <w:lang w:val="sl-SI"/>
        </w:rPr>
        <w:t>S</w:t>
      </w:r>
      <w:r>
        <w:rPr>
          <w:color w:val="000000" w:themeColor="text1"/>
          <w:lang w:val="sl-SI"/>
        </w:rPr>
        <w:t>lovenije</w:t>
      </w:r>
      <w:r w:rsidRPr="007B6E84">
        <w:rPr>
          <w:color w:val="000000" w:themeColor="text1"/>
          <w:lang w:val="sl-SI"/>
        </w:rPr>
        <w:t xml:space="preserve"> št. 37200-2/2024/4</w:t>
      </w:r>
      <w:r>
        <w:rPr>
          <w:color w:val="000000" w:themeColor="text1"/>
          <w:lang w:val="sl-SI"/>
        </w:rPr>
        <w:t xml:space="preserve"> z dne 17. 7. 2024</w:t>
      </w:r>
      <w:r w:rsidRPr="007B6E84">
        <w:rPr>
          <w:color w:val="000000" w:themeColor="text1"/>
          <w:lang w:val="sl-SI"/>
        </w:rPr>
        <w:t xml:space="preserve"> smiselno uporablja ob izvedbi leta z nadomestnim plovilom Turbolet L410 ali C-27J Spartan.</w:t>
      </w:r>
    </w:p>
    <w:p w14:paraId="665394EA" w14:textId="77777777" w:rsidR="00874C12" w:rsidRPr="007B6E84" w:rsidRDefault="00874C12" w:rsidP="00874C12">
      <w:pPr>
        <w:pStyle w:val="podpisi"/>
        <w:tabs>
          <w:tab w:val="clear" w:pos="340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lang w:val="sl-SI"/>
        </w:rPr>
      </w:pPr>
    </w:p>
    <w:p w14:paraId="2F84BDE9" w14:textId="77777777" w:rsidR="00874C12" w:rsidRPr="007B6E84" w:rsidRDefault="00EC21A8" w:rsidP="00874C12">
      <w:pPr>
        <w:pStyle w:val="podpisi"/>
        <w:tabs>
          <w:tab w:val="clear" w:pos="340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lang w:val="sl-SI"/>
        </w:rPr>
      </w:pPr>
      <w:r w:rsidRPr="007B6E84">
        <w:rPr>
          <w:color w:val="000000" w:themeColor="text1"/>
          <w:lang w:val="sl-SI"/>
        </w:rPr>
        <w:t>Gle</w:t>
      </w:r>
      <w:r w:rsidRPr="007B6E84">
        <w:rPr>
          <w:color w:val="000000" w:themeColor="text1"/>
          <w:lang w:val="sl-SI"/>
        </w:rPr>
        <w:t>de na zgoraj navedeno, predlagamo dopolnitv</w:t>
      </w:r>
      <w:r>
        <w:rPr>
          <w:color w:val="000000" w:themeColor="text1"/>
          <w:lang w:val="sl-SI"/>
        </w:rPr>
        <w:t>e</w:t>
      </w:r>
      <w:r w:rsidRPr="007B6E84">
        <w:rPr>
          <w:color w:val="000000" w:themeColor="text1"/>
          <w:lang w:val="sl-SI"/>
        </w:rPr>
        <w:t xml:space="preserve"> Cenika helikopterskih in letalskih prevozov z zrakoplovi Slovenske vojske, št. 410-29/2024-9 z dne 16. 5. 2024.</w:t>
      </w:r>
    </w:p>
    <w:p w14:paraId="12765283" w14:textId="247263C1" w:rsidR="00874C12" w:rsidRPr="007B6E84" w:rsidRDefault="00EC21A8" w:rsidP="00874C12">
      <w:pPr>
        <w:pStyle w:val="podpisi"/>
        <w:tabs>
          <w:tab w:val="clear" w:pos="340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 xml:space="preserve"> </w:t>
      </w:r>
    </w:p>
    <w:p w14:paraId="4C242698" w14:textId="17CCB842" w:rsidR="00874C12" w:rsidRPr="00D05A00" w:rsidRDefault="00EC21A8" w:rsidP="00874C12">
      <w:pPr>
        <w:pStyle w:val="podpisi"/>
        <w:tabs>
          <w:tab w:val="clear" w:pos="340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000000" w:themeColor="text1"/>
          <w:szCs w:val="20"/>
          <w:lang w:val="sl-SI"/>
        </w:rPr>
      </w:pPr>
      <w:r w:rsidRPr="00D05A00">
        <w:rPr>
          <w:rFonts w:cs="Arial"/>
          <w:color w:val="000000" w:themeColor="text1"/>
          <w:szCs w:val="20"/>
          <w:lang w:val="sl-SI"/>
        </w:rPr>
        <w:tab/>
      </w:r>
      <w:r w:rsidRPr="00D05A00">
        <w:rPr>
          <w:rFonts w:cs="Arial"/>
          <w:color w:val="000000" w:themeColor="text1"/>
          <w:szCs w:val="20"/>
          <w:lang w:val="sl-SI"/>
        </w:rPr>
        <w:tab/>
      </w:r>
      <w:r w:rsidRPr="00D05A00">
        <w:rPr>
          <w:rFonts w:cs="Arial"/>
          <w:color w:val="000000" w:themeColor="text1"/>
          <w:szCs w:val="20"/>
          <w:lang w:val="sl-SI"/>
        </w:rPr>
        <w:tab/>
      </w:r>
      <w:r w:rsidRPr="00D05A00">
        <w:rPr>
          <w:rFonts w:cs="Arial"/>
          <w:color w:val="000000" w:themeColor="text1"/>
          <w:szCs w:val="20"/>
          <w:lang w:val="sl-SI"/>
        </w:rPr>
        <w:tab/>
      </w:r>
      <w:r w:rsidRPr="00D05A00">
        <w:rPr>
          <w:rFonts w:cs="Arial"/>
          <w:color w:val="000000" w:themeColor="text1"/>
          <w:szCs w:val="20"/>
          <w:lang w:val="sl-SI"/>
        </w:rPr>
        <w:tab/>
      </w:r>
      <w:r w:rsidRPr="00D05A00">
        <w:rPr>
          <w:rFonts w:cs="Arial"/>
          <w:color w:val="000000" w:themeColor="text1"/>
          <w:szCs w:val="20"/>
          <w:lang w:val="sl-SI"/>
        </w:rPr>
        <w:tab/>
      </w:r>
      <w:r w:rsidRPr="00D05A00">
        <w:rPr>
          <w:rFonts w:cs="Arial"/>
          <w:color w:val="000000" w:themeColor="text1"/>
          <w:szCs w:val="20"/>
          <w:lang w:val="sl-SI"/>
        </w:rPr>
        <w:tab/>
      </w:r>
      <w:r w:rsidRPr="00D05A00">
        <w:rPr>
          <w:rFonts w:cs="Arial"/>
          <w:color w:val="000000" w:themeColor="text1"/>
          <w:szCs w:val="20"/>
          <w:lang w:val="sl-SI"/>
        </w:rPr>
        <w:tab/>
      </w:r>
      <w:r w:rsidR="000E3305">
        <w:rPr>
          <w:rFonts w:cs="Arial"/>
          <w:color w:val="000000" w:themeColor="text1"/>
          <w:szCs w:val="20"/>
          <w:lang w:val="sl-SI"/>
        </w:rPr>
        <w:t xml:space="preserve">            </w:t>
      </w:r>
      <w:r w:rsidRPr="00D05A00">
        <w:rPr>
          <w:rFonts w:cs="Arial"/>
          <w:color w:val="000000" w:themeColor="text1"/>
          <w:szCs w:val="20"/>
          <w:lang w:val="sl-SI"/>
        </w:rPr>
        <w:t>MINISTRSTVO ZA OBRAMBO</w:t>
      </w:r>
    </w:p>
    <w:p w14:paraId="21E97607" w14:textId="77777777" w:rsidR="00874C12" w:rsidRPr="00131B28" w:rsidRDefault="00874C12" w:rsidP="00874C12">
      <w:pPr>
        <w:rPr>
          <w:rFonts w:ascii="Arial" w:hAnsi="Arial" w:cs="Arial"/>
          <w:sz w:val="20"/>
          <w:szCs w:val="20"/>
        </w:rPr>
      </w:pPr>
    </w:p>
    <w:p w14:paraId="196DF000" w14:textId="77777777" w:rsidR="00723116" w:rsidRPr="00131B28" w:rsidRDefault="00723116">
      <w:pPr>
        <w:rPr>
          <w:rFonts w:ascii="Arial" w:hAnsi="Arial" w:cs="Arial"/>
          <w:sz w:val="20"/>
          <w:szCs w:val="20"/>
        </w:rPr>
      </w:pPr>
    </w:p>
    <w:sectPr w:rsidR="00723116" w:rsidRPr="00131B28" w:rsidSect="009E10A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56235" w14:textId="77777777" w:rsidR="00000000" w:rsidRDefault="00EC21A8">
      <w:pPr>
        <w:spacing w:after="0" w:line="240" w:lineRule="auto"/>
      </w:pPr>
      <w:r>
        <w:separator/>
      </w:r>
    </w:p>
  </w:endnote>
  <w:endnote w:type="continuationSeparator" w:id="0">
    <w:p w14:paraId="7A9BAC8D" w14:textId="77777777" w:rsidR="00000000" w:rsidRDefault="00E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ECD7" w14:textId="0DB54311" w:rsidR="00580548" w:rsidRDefault="00EC21A8" w:rsidP="00580548">
    <w:pPr>
      <w:pStyle w:val="Noga"/>
      <w:jc w:val="right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6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9D64" w14:textId="442D405D" w:rsidR="008B4243" w:rsidRDefault="00EC21A8" w:rsidP="008B4243">
    <w:pPr>
      <w:pStyle w:val="Noga"/>
      <w:jc w:val="center"/>
    </w:pPr>
    <w:r>
      <w:rPr>
        <w:rFonts w:ascii="Arial" w:hAnsi="Arial" w:cs="Arial"/>
        <w:sz w:val="16"/>
        <w:szCs w:val="16"/>
      </w:rPr>
      <w:t xml:space="preserve">                     Identifikacijska št. za DDV: (SI) 47978457, MŠ: 5268923000, TRR: 01100-6370191114                       </w:t>
    </w:r>
    <w:r w:rsidR="00580548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6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C76D4" w14:textId="77777777" w:rsidR="00000000" w:rsidRDefault="00EC21A8">
      <w:pPr>
        <w:spacing w:after="0" w:line="240" w:lineRule="auto"/>
      </w:pPr>
      <w:r>
        <w:separator/>
      </w:r>
    </w:p>
  </w:footnote>
  <w:footnote w:type="continuationSeparator" w:id="0">
    <w:p w14:paraId="58A5B7A8" w14:textId="77777777" w:rsidR="00000000" w:rsidRDefault="00E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ECFC4" w14:textId="77777777" w:rsidR="009E10A8" w:rsidRPr="00821419" w:rsidRDefault="00EC21A8" w:rsidP="009E10A8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-482600</wp:posOffset>
          </wp:positionH>
          <wp:positionV relativeFrom="paragraph">
            <wp:posOffset>-60960</wp:posOffset>
          </wp:positionV>
          <wp:extent cx="381635" cy="393700"/>
          <wp:effectExtent l="0" t="0" r="0" b="0"/>
          <wp:wrapTopAndBottom/>
          <wp:docPr id="2" name="Picture 6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419">
      <w:rPr>
        <w:rFonts w:ascii="Republika" w:hAnsi="Republika"/>
        <w:sz w:val="20"/>
        <w:szCs w:val="20"/>
      </w:rPr>
      <w:t>REPUBLIKA SLOVENIJA</w:t>
    </w:r>
  </w:p>
  <w:p w14:paraId="3A2570FE" w14:textId="77777777" w:rsidR="009E10A8" w:rsidRPr="00821419" w:rsidRDefault="00EC21A8" w:rsidP="009E10A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 w:rsidRPr="00821419">
      <w:rPr>
        <w:rFonts w:ascii="Republika" w:hAnsi="Republika"/>
        <w:b/>
        <w:caps/>
        <w:szCs w:val="20"/>
      </w:rPr>
      <w:t>Ministrstvo za obrambo</w:t>
    </w:r>
  </w:p>
  <w:p w14:paraId="496C8223" w14:textId="77777777" w:rsidR="009E10A8" w:rsidRPr="00821419" w:rsidRDefault="00EC21A8" w:rsidP="009E10A8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21419">
      <w:rPr>
        <w:rFonts w:cs="Arial"/>
        <w:sz w:val="16"/>
      </w:rPr>
      <w:t>Vojkova cesta 55, 1000 Ljubljana</w:t>
    </w:r>
    <w:r>
      <w:rPr>
        <w:sz w:val="16"/>
      </w:rPr>
      <w:tab/>
      <w:t xml:space="preserve">  </w:t>
    </w:r>
    <w:r>
      <w:rPr>
        <w:sz w:val="16"/>
      </w:rPr>
      <w:tab/>
    </w:r>
    <w:r w:rsidRPr="00821419">
      <w:rPr>
        <w:rFonts w:cs="Arial"/>
        <w:sz w:val="16"/>
      </w:rPr>
      <w:t>T: 01 471 23 73</w:t>
    </w:r>
  </w:p>
  <w:p w14:paraId="62C94597" w14:textId="77777777" w:rsidR="009E10A8" w:rsidRDefault="00EC21A8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 xml:space="preserve">F: 01 471 29 78 </w:t>
    </w:r>
  </w:p>
  <w:p w14:paraId="5E7F99A1" w14:textId="77777777" w:rsidR="009E10A8" w:rsidRPr="00821419" w:rsidRDefault="00EC21A8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21419">
      <w:rPr>
        <w:rFonts w:cs="Arial"/>
        <w:sz w:val="16"/>
      </w:rPr>
      <w:t xml:space="preserve">E: </w:t>
    </w:r>
    <w:r>
      <w:rPr>
        <w:rFonts w:cs="Arial"/>
        <w:sz w:val="16"/>
      </w:rPr>
      <w:t>gp.mo@gov.si</w:t>
    </w:r>
  </w:p>
  <w:p w14:paraId="6035A548" w14:textId="77777777" w:rsidR="009E10A8" w:rsidRPr="00821419" w:rsidRDefault="00EC21A8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E: glavna.pisarna@mors.si</w:t>
    </w:r>
  </w:p>
  <w:p w14:paraId="0512954D" w14:textId="3344E9F7" w:rsidR="009E10A8" w:rsidRPr="00821419" w:rsidRDefault="00EC21A8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www.gov.si</w:t>
    </w:r>
  </w:p>
  <w:p w14:paraId="34F64BCB" w14:textId="77777777" w:rsidR="003A3B1D" w:rsidRDefault="003A3B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684"/>
    <w:multiLevelType w:val="hybridMultilevel"/>
    <w:tmpl w:val="2708A452"/>
    <w:lvl w:ilvl="0" w:tplc="0C1CFB6A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D5F6EE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40B4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AC11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88D3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6011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C60C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F676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28BB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67BDC"/>
    <w:multiLevelType w:val="hybridMultilevel"/>
    <w:tmpl w:val="02DC170C"/>
    <w:lvl w:ilvl="0" w:tplc="2B44130E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602A9B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D1A8C4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A84E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D0EA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CC48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C49D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860A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B212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B4DA6"/>
    <w:multiLevelType w:val="hybridMultilevel"/>
    <w:tmpl w:val="087CD7BE"/>
    <w:lvl w:ilvl="0" w:tplc="CCFEEB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A20F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2A3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03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0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6D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8E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0D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EE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20CC9"/>
    <w:multiLevelType w:val="hybridMultilevel"/>
    <w:tmpl w:val="278CB28E"/>
    <w:lvl w:ilvl="0" w:tplc="69C63B0A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C0A3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40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8C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68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EA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F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AD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9E1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7F8"/>
    <w:multiLevelType w:val="hybridMultilevel"/>
    <w:tmpl w:val="EE526FE0"/>
    <w:lvl w:ilvl="0" w:tplc="ED94D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7961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30E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DC0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A3F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4ACC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817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603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A3F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54AEB"/>
    <w:multiLevelType w:val="hybridMultilevel"/>
    <w:tmpl w:val="C544543E"/>
    <w:lvl w:ilvl="0" w:tplc="D19AA2AA">
      <w:start w:val="3"/>
      <w:numFmt w:val="upperRoman"/>
      <w:lvlText w:val="%1."/>
      <w:lvlJc w:val="left"/>
      <w:pPr>
        <w:ind w:left="720" w:hanging="360"/>
      </w:pPr>
    </w:lvl>
    <w:lvl w:ilvl="1" w:tplc="CDA0EC92">
      <w:start w:val="1"/>
      <w:numFmt w:val="lowerLetter"/>
      <w:lvlText w:val="%2."/>
      <w:lvlJc w:val="left"/>
      <w:pPr>
        <w:ind w:left="1440" w:hanging="360"/>
      </w:pPr>
    </w:lvl>
    <w:lvl w:ilvl="2" w:tplc="37FC128A">
      <w:start w:val="1"/>
      <w:numFmt w:val="lowerRoman"/>
      <w:lvlText w:val="%3."/>
      <w:lvlJc w:val="right"/>
      <w:pPr>
        <w:ind w:left="2160" w:hanging="180"/>
      </w:pPr>
    </w:lvl>
    <w:lvl w:ilvl="3" w:tplc="BE426578">
      <w:start w:val="1"/>
      <w:numFmt w:val="decimal"/>
      <w:lvlText w:val="%4."/>
      <w:lvlJc w:val="left"/>
      <w:pPr>
        <w:ind w:left="2880" w:hanging="360"/>
      </w:pPr>
    </w:lvl>
    <w:lvl w:ilvl="4" w:tplc="33C468EA">
      <w:start w:val="1"/>
      <w:numFmt w:val="lowerLetter"/>
      <w:lvlText w:val="%5."/>
      <w:lvlJc w:val="left"/>
      <w:pPr>
        <w:ind w:left="3600" w:hanging="360"/>
      </w:pPr>
    </w:lvl>
    <w:lvl w:ilvl="5" w:tplc="7784A4C4">
      <w:start w:val="1"/>
      <w:numFmt w:val="lowerRoman"/>
      <w:lvlText w:val="%6."/>
      <w:lvlJc w:val="right"/>
      <w:pPr>
        <w:ind w:left="4320" w:hanging="180"/>
      </w:pPr>
    </w:lvl>
    <w:lvl w:ilvl="6" w:tplc="6B8A028E">
      <w:start w:val="1"/>
      <w:numFmt w:val="decimal"/>
      <w:lvlText w:val="%7."/>
      <w:lvlJc w:val="left"/>
      <w:pPr>
        <w:ind w:left="5040" w:hanging="360"/>
      </w:pPr>
    </w:lvl>
    <w:lvl w:ilvl="7" w:tplc="76FC10F2">
      <w:start w:val="1"/>
      <w:numFmt w:val="lowerLetter"/>
      <w:lvlText w:val="%8."/>
      <w:lvlJc w:val="left"/>
      <w:pPr>
        <w:ind w:left="5760" w:hanging="360"/>
      </w:pPr>
    </w:lvl>
    <w:lvl w:ilvl="8" w:tplc="7E8E6C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357C"/>
    <w:multiLevelType w:val="hybridMultilevel"/>
    <w:tmpl w:val="413A9F4A"/>
    <w:lvl w:ilvl="0" w:tplc="9DC03F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FA1986" w:tentative="1">
      <w:start w:val="1"/>
      <w:numFmt w:val="lowerLetter"/>
      <w:lvlText w:val="%2."/>
      <w:lvlJc w:val="left"/>
      <w:pPr>
        <w:ind w:left="1440" w:hanging="360"/>
      </w:pPr>
    </w:lvl>
    <w:lvl w:ilvl="2" w:tplc="A88468BC" w:tentative="1">
      <w:start w:val="1"/>
      <w:numFmt w:val="lowerRoman"/>
      <w:lvlText w:val="%3."/>
      <w:lvlJc w:val="right"/>
      <w:pPr>
        <w:ind w:left="2160" w:hanging="180"/>
      </w:pPr>
    </w:lvl>
    <w:lvl w:ilvl="3" w:tplc="640EDE2C" w:tentative="1">
      <w:start w:val="1"/>
      <w:numFmt w:val="decimal"/>
      <w:lvlText w:val="%4."/>
      <w:lvlJc w:val="left"/>
      <w:pPr>
        <w:ind w:left="2880" w:hanging="360"/>
      </w:pPr>
    </w:lvl>
    <w:lvl w:ilvl="4" w:tplc="EC2C1B98" w:tentative="1">
      <w:start w:val="1"/>
      <w:numFmt w:val="lowerLetter"/>
      <w:lvlText w:val="%5."/>
      <w:lvlJc w:val="left"/>
      <w:pPr>
        <w:ind w:left="3600" w:hanging="360"/>
      </w:pPr>
    </w:lvl>
    <w:lvl w:ilvl="5" w:tplc="147ADB84" w:tentative="1">
      <w:start w:val="1"/>
      <w:numFmt w:val="lowerRoman"/>
      <w:lvlText w:val="%6."/>
      <w:lvlJc w:val="right"/>
      <w:pPr>
        <w:ind w:left="4320" w:hanging="180"/>
      </w:pPr>
    </w:lvl>
    <w:lvl w:ilvl="6" w:tplc="ED5EE5B0" w:tentative="1">
      <w:start w:val="1"/>
      <w:numFmt w:val="decimal"/>
      <w:lvlText w:val="%7."/>
      <w:lvlJc w:val="left"/>
      <w:pPr>
        <w:ind w:left="5040" w:hanging="360"/>
      </w:pPr>
    </w:lvl>
    <w:lvl w:ilvl="7" w:tplc="0C5C7D54" w:tentative="1">
      <w:start w:val="1"/>
      <w:numFmt w:val="lowerLetter"/>
      <w:lvlText w:val="%8."/>
      <w:lvlJc w:val="left"/>
      <w:pPr>
        <w:ind w:left="5760" w:hanging="360"/>
      </w:pPr>
    </w:lvl>
    <w:lvl w:ilvl="8" w:tplc="9CE43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17C4"/>
    <w:multiLevelType w:val="hybridMultilevel"/>
    <w:tmpl w:val="0708F82E"/>
    <w:lvl w:ilvl="0" w:tplc="4F48EDDE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F390613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DC2A0D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7A4048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A48C61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B906A4A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FCA0F0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3B0F1C4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D98A96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DE39DC"/>
    <w:multiLevelType w:val="hybridMultilevel"/>
    <w:tmpl w:val="9654850E"/>
    <w:lvl w:ilvl="0" w:tplc="BE66E900">
      <w:start w:val="1"/>
      <w:numFmt w:val="decimal"/>
      <w:pStyle w:val="Alineazaodstavkom"/>
      <w:lvlText w:val="%1."/>
      <w:lvlJc w:val="left"/>
      <w:pPr>
        <w:ind w:left="720" w:hanging="360"/>
      </w:pPr>
    </w:lvl>
    <w:lvl w:ilvl="1" w:tplc="37CE3AB0">
      <w:start w:val="1"/>
      <w:numFmt w:val="lowerLetter"/>
      <w:lvlText w:val="%2."/>
      <w:lvlJc w:val="left"/>
      <w:pPr>
        <w:ind w:left="1440" w:hanging="360"/>
      </w:pPr>
    </w:lvl>
    <w:lvl w:ilvl="2" w:tplc="EA72BE7A">
      <w:start w:val="1"/>
      <w:numFmt w:val="lowerRoman"/>
      <w:lvlText w:val="%3."/>
      <w:lvlJc w:val="right"/>
      <w:pPr>
        <w:ind w:left="2160" w:hanging="180"/>
      </w:pPr>
    </w:lvl>
    <w:lvl w:ilvl="3" w:tplc="09A41E06">
      <w:start w:val="1"/>
      <w:numFmt w:val="decimal"/>
      <w:lvlText w:val="%4."/>
      <w:lvlJc w:val="left"/>
      <w:pPr>
        <w:ind w:left="2880" w:hanging="360"/>
      </w:pPr>
    </w:lvl>
    <w:lvl w:ilvl="4" w:tplc="43244C3E">
      <w:start w:val="1"/>
      <w:numFmt w:val="lowerLetter"/>
      <w:lvlText w:val="%5."/>
      <w:lvlJc w:val="left"/>
      <w:pPr>
        <w:ind w:left="3600" w:hanging="360"/>
      </w:pPr>
    </w:lvl>
    <w:lvl w:ilvl="5" w:tplc="394C672C">
      <w:start w:val="1"/>
      <w:numFmt w:val="lowerRoman"/>
      <w:lvlText w:val="%6."/>
      <w:lvlJc w:val="right"/>
      <w:pPr>
        <w:ind w:left="4320" w:hanging="180"/>
      </w:pPr>
    </w:lvl>
    <w:lvl w:ilvl="6" w:tplc="5884514E">
      <w:start w:val="1"/>
      <w:numFmt w:val="decimal"/>
      <w:lvlText w:val="%7."/>
      <w:lvlJc w:val="left"/>
      <w:pPr>
        <w:ind w:left="5040" w:hanging="360"/>
      </w:pPr>
    </w:lvl>
    <w:lvl w:ilvl="7" w:tplc="70AA82C4">
      <w:start w:val="1"/>
      <w:numFmt w:val="lowerLetter"/>
      <w:lvlText w:val="%8."/>
      <w:lvlJc w:val="left"/>
      <w:pPr>
        <w:ind w:left="5760" w:hanging="360"/>
      </w:pPr>
    </w:lvl>
    <w:lvl w:ilvl="8" w:tplc="25EC41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C5682"/>
    <w:multiLevelType w:val="hybridMultilevel"/>
    <w:tmpl w:val="760C1568"/>
    <w:lvl w:ilvl="0" w:tplc="8116C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049E8A" w:tentative="1">
      <w:start w:val="1"/>
      <w:numFmt w:val="lowerLetter"/>
      <w:lvlText w:val="%2."/>
      <w:lvlJc w:val="left"/>
      <w:pPr>
        <w:ind w:left="1440" w:hanging="360"/>
      </w:pPr>
    </w:lvl>
    <w:lvl w:ilvl="2" w:tplc="BE6A6D8A" w:tentative="1">
      <w:start w:val="1"/>
      <w:numFmt w:val="lowerRoman"/>
      <w:lvlText w:val="%3."/>
      <w:lvlJc w:val="right"/>
      <w:pPr>
        <w:ind w:left="2160" w:hanging="180"/>
      </w:pPr>
    </w:lvl>
    <w:lvl w:ilvl="3" w:tplc="A842982A" w:tentative="1">
      <w:start w:val="1"/>
      <w:numFmt w:val="decimal"/>
      <w:lvlText w:val="%4."/>
      <w:lvlJc w:val="left"/>
      <w:pPr>
        <w:ind w:left="2880" w:hanging="360"/>
      </w:pPr>
    </w:lvl>
    <w:lvl w:ilvl="4" w:tplc="EB3C01E0" w:tentative="1">
      <w:start w:val="1"/>
      <w:numFmt w:val="lowerLetter"/>
      <w:lvlText w:val="%5."/>
      <w:lvlJc w:val="left"/>
      <w:pPr>
        <w:ind w:left="3600" w:hanging="360"/>
      </w:pPr>
    </w:lvl>
    <w:lvl w:ilvl="5" w:tplc="66A06394" w:tentative="1">
      <w:start w:val="1"/>
      <w:numFmt w:val="lowerRoman"/>
      <w:lvlText w:val="%6."/>
      <w:lvlJc w:val="right"/>
      <w:pPr>
        <w:ind w:left="4320" w:hanging="180"/>
      </w:pPr>
    </w:lvl>
    <w:lvl w:ilvl="6" w:tplc="95F43228" w:tentative="1">
      <w:start w:val="1"/>
      <w:numFmt w:val="decimal"/>
      <w:lvlText w:val="%7."/>
      <w:lvlJc w:val="left"/>
      <w:pPr>
        <w:ind w:left="5040" w:hanging="360"/>
      </w:pPr>
    </w:lvl>
    <w:lvl w:ilvl="7" w:tplc="758C1F9C" w:tentative="1">
      <w:start w:val="1"/>
      <w:numFmt w:val="lowerLetter"/>
      <w:lvlText w:val="%8."/>
      <w:lvlJc w:val="left"/>
      <w:pPr>
        <w:ind w:left="5760" w:hanging="360"/>
      </w:pPr>
    </w:lvl>
    <w:lvl w:ilvl="8" w:tplc="0DB63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02066"/>
    <w:multiLevelType w:val="hybridMultilevel"/>
    <w:tmpl w:val="682CE3AE"/>
    <w:lvl w:ilvl="0" w:tplc="983A720A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83EC9288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E3F4A5DC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7994C154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99A0C0E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CACA28A0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3664EFE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0745172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D47E9CB2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246326F5"/>
    <w:multiLevelType w:val="hybridMultilevel"/>
    <w:tmpl w:val="B008962C"/>
    <w:lvl w:ilvl="0" w:tplc="EA48712E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7D5EE5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3466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AC06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3009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2E24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B06F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28B9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FE42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827566"/>
    <w:multiLevelType w:val="hybridMultilevel"/>
    <w:tmpl w:val="298C23D4"/>
    <w:lvl w:ilvl="0" w:tplc="BAD88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7E0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6A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EB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C0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121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C67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82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26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0D50"/>
    <w:multiLevelType w:val="hybridMultilevel"/>
    <w:tmpl w:val="DE10B902"/>
    <w:lvl w:ilvl="0" w:tplc="F8B0054A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5C2A0D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B618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325B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9692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20E8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5C29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3E99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E6A7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E71572"/>
    <w:multiLevelType w:val="hybridMultilevel"/>
    <w:tmpl w:val="287C88CA"/>
    <w:lvl w:ilvl="0" w:tplc="A98A9066">
      <w:start w:val="1"/>
      <w:numFmt w:val="decimal"/>
      <w:lvlText w:val="%1."/>
      <w:lvlJc w:val="left"/>
      <w:pPr>
        <w:ind w:left="720" w:hanging="360"/>
      </w:pPr>
    </w:lvl>
    <w:lvl w:ilvl="1" w:tplc="30AA3906">
      <w:start w:val="1"/>
      <w:numFmt w:val="lowerLetter"/>
      <w:lvlText w:val="%2."/>
      <w:lvlJc w:val="left"/>
      <w:pPr>
        <w:ind w:left="1440" w:hanging="360"/>
      </w:pPr>
    </w:lvl>
    <w:lvl w:ilvl="2" w:tplc="F97EDBAE">
      <w:start w:val="1"/>
      <w:numFmt w:val="lowerRoman"/>
      <w:lvlText w:val="%3."/>
      <w:lvlJc w:val="right"/>
      <w:pPr>
        <w:ind w:left="2160" w:hanging="180"/>
      </w:pPr>
    </w:lvl>
    <w:lvl w:ilvl="3" w:tplc="4CB4E8A6">
      <w:start w:val="1"/>
      <w:numFmt w:val="decimal"/>
      <w:lvlText w:val="%4."/>
      <w:lvlJc w:val="left"/>
      <w:pPr>
        <w:ind w:left="2880" w:hanging="360"/>
      </w:pPr>
    </w:lvl>
    <w:lvl w:ilvl="4" w:tplc="B12EA7F6">
      <w:start w:val="1"/>
      <w:numFmt w:val="lowerLetter"/>
      <w:lvlText w:val="%5."/>
      <w:lvlJc w:val="left"/>
      <w:pPr>
        <w:ind w:left="3600" w:hanging="360"/>
      </w:pPr>
    </w:lvl>
    <w:lvl w:ilvl="5" w:tplc="27F2F8D2">
      <w:start w:val="1"/>
      <w:numFmt w:val="lowerRoman"/>
      <w:lvlText w:val="%6."/>
      <w:lvlJc w:val="right"/>
      <w:pPr>
        <w:ind w:left="4320" w:hanging="180"/>
      </w:pPr>
    </w:lvl>
    <w:lvl w:ilvl="6" w:tplc="48067996">
      <w:start w:val="1"/>
      <w:numFmt w:val="decimal"/>
      <w:lvlText w:val="%7."/>
      <w:lvlJc w:val="left"/>
      <w:pPr>
        <w:ind w:left="5040" w:hanging="360"/>
      </w:pPr>
    </w:lvl>
    <w:lvl w:ilvl="7" w:tplc="0D0A8742">
      <w:start w:val="1"/>
      <w:numFmt w:val="lowerLetter"/>
      <w:lvlText w:val="%8."/>
      <w:lvlJc w:val="left"/>
      <w:pPr>
        <w:ind w:left="5760" w:hanging="360"/>
      </w:pPr>
    </w:lvl>
    <w:lvl w:ilvl="8" w:tplc="877043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35FD6"/>
    <w:multiLevelType w:val="hybridMultilevel"/>
    <w:tmpl w:val="7A4AF212"/>
    <w:lvl w:ilvl="0" w:tplc="DD0A5A5C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BA8911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B60263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BDC06F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D7E37B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4A8019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CC8F7B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6C8495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884AC3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745F03"/>
    <w:multiLevelType w:val="hybridMultilevel"/>
    <w:tmpl w:val="4D1A77E2"/>
    <w:lvl w:ilvl="0" w:tplc="4EE0485C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74765720">
      <w:start w:val="1"/>
      <w:numFmt w:val="lowerLetter"/>
      <w:lvlText w:val="%2."/>
      <w:lvlJc w:val="left"/>
      <w:pPr>
        <w:ind w:left="1788" w:hanging="360"/>
      </w:pPr>
    </w:lvl>
    <w:lvl w:ilvl="2" w:tplc="C34CAB3E" w:tentative="1">
      <w:start w:val="1"/>
      <w:numFmt w:val="lowerRoman"/>
      <w:lvlText w:val="%3."/>
      <w:lvlJc w:val="right"/>
      <w:pPr>
        <w:ind w:left="2508" w:hanging="180"/>
      </w:pPr>
    </w:lvl>
    <w:lvl w:ilvl="3" w:tplc="F0BAA60E" w:tentative="1">
      <w:start w:val="1"/>
      <w:numFmt w:val="decimal"/>
      <w:lvlText w:val="%4."/>
      <w:lvlJc w:val="left"/>
      <w:pPr>
        <w:ind w:left="3228" w:hanging="360"/>
      </w:pPr>
    </w:lvl>
    <w:lvl w:ilvl="4" w:tplc="1ACA184E" w:tentative="1">
      <w:start w:val="1"/>
      <w:numFmt w:val="lowerLetter"/>
      <w:lvlText w:val="%5."/>
      <w:lvlJc w:val="left"/>
      <w:pPr>
        <w:ind w:left="3948" w:hanging="360"/>
      </w:pPr>
    </w:lvl>
    <w:lvl w:ilvl="5" w:tplc="B734C8BA" w:tentative="1">
      <w:start w:val="1"/>
      <w:numFmt w:val="lowerRoman"/>
      <w:lvlText w:val="%6."/>
      <w:lvlJc w:val="right"/>
      <w:pPr>
        <w:ind w:left="4668" w:hanging="180"/>
      </w:pPr>
    </w:lvl>
    <w:lvl w:ilvl="6" w:tplc="428099F6" w:tentative="1">
      <w:start w:val="1"/>
      <w:numFmt w:val="decimal"/>
      <w:lvlText w:val="%7."/>
      <w:lvlJc w:val="left"/>
      <w:pPr>
        <w:ind w:left="5388" w:hanging="360"/>
      </w:pPr>
    </w:lvl>
    <w:lvl w:ilvl="7" w:tplc="EDE63E9A" w:tentative="1">
      <w:start w:val="1"/>
      <w:numFmt w:val="lowerLetter"/>
      <w:lvlText w:val="%8."/>
      <w:lvlJc w:val="left"/>
      <w:pPr>
        <w:ind w:left="6108" w:hanging="360"/>
      </w:pPr>
    </w:lvl>
    <w:lvl w:ilvl="8" w:tplc="0924065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C30079"/>
    <w:multiLevelType w:val="hybridMultilevel"/>
    <w:tmpl w:val="77C643B0"/>
    <w:lvl w:ilvl="0" w:tplc="92565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8076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AB4DA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541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A4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18A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01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25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41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2004EF"/>
    <w:multiLevelType w:val="hybridMultilevel"/>
    <w:tmpl w:val="02D4F1BE"/>
    <w:lvl w:ilvl="0" w:tplc="384E8A7C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5F720E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E6DC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7284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8CB5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7C65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36A4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361C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B216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B1D06"/>
    <w:multiLevelType w:val="hybridMultilevel"/>
    <w:tmpl w:val="60087A20"/>
    <w:lvl w:ilvl="0" w:tplc="CF7C791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CE68290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2A21C3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5484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EACEC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74092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FCAA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A4EF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5BA16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E128C3"/>
    <w:multiLevelType w:val="hybridMultilevel"/>
    <w:tmpl w:val="167CDBD4"/>
    <w:lvl w:ilvl="0" w:tplc="8434258A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9F56319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E10B5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3235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8482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D4C05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3264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265A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20059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120851"/>
    <w:multiLevelType w:val="hybridMultilevel"/>
    <w:tmpl w:val="8F2E4CA2"/>
    <w:lvl w:ilvl="0" w:tplc="DED4E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D605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E4C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29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8C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DC7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48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83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E0E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00714"/>
    <w:multiLevelType w:val="hybridMultilevel"/>
    <w:tmpl w:val="5DF4BDC0"/>
    <w:lvl w:ilvl="0" w:tplc="2F82FD54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463495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2440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25E15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14CE6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B5C5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140AB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2E27A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D42A31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C743F3"/>
    <w:multiLevelType w:val="hybridMultilevel"/>
    <w:tmpl w:val="92425000"/>
    <w:lvl w:ilvl="0" w:tplc="1ACC44EA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40A5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09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48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83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EE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EC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63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05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84AE8"/>
    <w:multiLevelType w:val="hybridMultilevel"/>
    <w:tmpl w:val="09F2FECA"/>
    <w:lvl w:ilvl="0" w:tplc="D60AF768">
      <w:start w:val="1"/>
      <w:numFmt w:val="upperRoman"/>
      <w:lvlText w:val="%1."/>
      <w:lvlJc w:val="left"/>
      <w:pPr>
        <w:ind w:left="2848" w:hanging="720"/>
      </w:pPr>
    </w:lvl>
    <w:lvl w:ilvl="1" w:tplc="D79291DA">
      <w:start w:val="1"/>
      <w:numFmt w:val="lowerLetter"/>
      <w:lvlText w:val="%2."/>
      <w:lvlJc w:val="left"/>
      <w:pPr>
        <w:ind w:left="3208" w:hanging="360"/>
      </w:pPr>
    </w:lvl>
    <w:lvl w:ilvl="2" w:tplc="D1D67BD0">
      <w:start w:val="1"/>
      <w:numFmt w:val="lowerRoman"/>
      <w:lvlText w:val="%3."/>
      <w:lvlJc w:val="right"/>
      <w:pPr>
        <w:ind w:left="3928" w:hanging="180"/>
      </w:pPr>
    </w:lvl>
    <w:lvl w:ilvl="3" w:tplc="7362D8DC">
      <w:start w:val="1"/>
      <w:numFmt w:val="decimal"/>
      <w:lvlText w:val="%4."/>
      <w:lvlJc w:val="left"/>
      <w:pPr>
        <w:ind w:left="4648" w:hanging="360"/>
      </w:pPr>
    </w:lvl>
    <w:lvl w:ilvl="4" w:tplc="0186AFC0">
      <w:start w:val="1"/>
      <w:numFmt w:val="lowerLetter"/>
      <w:lvlText w:val="%5."/>
      <w:lvlJc w:val="left"/>
      <w:pPr>
        <w:ind w:left="5368" w:hanging="360"/>
      </w:pPr>
    </w:lvl>
    <w:lvl w:ilvl="5" w:tplc="07CEE330">
      <w:start w:val="1"/>
      <w:numFmt w:val="lowerRoman"/>
      <w:lvlText w:val="%6."/>
      <w:lvlJc w:val="right"/>
      <w:pPr>
        <w:ind w:left="6088" w:hanging="180"/>
      </w:pPr>
    </w:lvl>
    <w:lvl w:ilvl="6" w:tplc="4ABA3F82">
      <w:start w:val="1"/>
      <w:numFmt w:val="decimal"/>
      <w:lvlText w:val="%7."/>
      <w:lvlJc w:val="left"/>
      <w:pPr>
        <w:ind w:left="6808" w:hanging="360"/>
      </w:pPr>
    </w:lvl>
    <w:lvl w:ilvl="7" w:tplc="C742E6BC">
      <w:start w:val="1"/>
      <w:numFmt w:val="lowerLetter"/>
      <w:lvlText w:val="%8."/>
      <w:lvlJc w:val="left"/>
      <w:pPr>
        <w:ind w:left="7528" w:hanging="360"/>
      </w:pPr>
    </w:lvl>
    <w:lvl w:ilvl="8" w:tplc="54B65F30">
      <w:start w:val="1"/>
      <w:numFmt w:val="lowerRoman"/>
      <w:lvlText w:val="%9."/>
      <w:lvlJc w:val="right"/>
      <w:pPr>
        <w:ind w:left="8248" w:hanging="180"/>
      </w:pPr>
    </w:lvl>
  </w:abstractNum>
  <w:abstractNum w:abstractNumId="27" w15:restartNumberingAfterBreak="0">
    <w:nsid w:val="56247A05"/>
    <w:multiLevelType w:val="hybridMultilevel"/>
    <w:tmpl w:val="6602C344"/>
    <w:lvl w:ilvl="0" w:tplc="EE8C13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FC46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38B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C1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69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D24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07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E5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3C0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0C0A"/>
    <w:multiLevelType w:val="hybridMultilevel"/>
    <w:tmpl w:val="26D072E0"/>
    <w:lvl w:ilvl="0" w:tplc="011A8D24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440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58C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4D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EC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65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40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C3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CE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41FEA"/>
    <w:multiLevelType w:val="hybridMultilevel"/>
    <w:tmpl w:val="375AE986"/>
    <w:lvl w:ilvl="0" w:tplc="6076EBFE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368E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B2F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C7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69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C93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C7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EE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2B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F0840"/>
    <w:multiLevelType w:val="hybridMultilevel"/>
    <w:tmpl w:val="3A0A2112"/>
    <w:lvl w:ilvl="0" w:tplc="EFF420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C952F7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B42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00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AB5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AF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A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A4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9C0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94904"/>
    <w:multiLevelType w:val="hybridMultilevel"/>
    <w:tmpl w:val="AE8EEABC"/>
    <w:lvl w:ilvl="0" w:tplc="4B1E20C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69E4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A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ED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2D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7C6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CD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60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4C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300D9"/>
    <w:multiLevelType w:val="hybridMultilevel"/>
    <w:tmpl w:val="26D404DC"/>
    <w:lvl w:ilvl="0" w:tplc="C170634E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EE0801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4124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49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6D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29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6D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E2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8C5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7796D"/>
    <w:multiLevelType w:val="hybridMultilevel"/>
    <w:tmpl w:val="58367BB2"/>
    <w:lvl w:ilvl="0" w:tplc="7292DB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54966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6A2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E8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6A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58B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45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E2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A81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90DA8"/>
    <w:multiLevelType w:val="hybridMultilevel"/>
    <w:tmpl w:val="13A622EE"/>
    <w:lvl w:ilvl="0" w:tplc="2DB624F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5DA82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47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A5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C3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6F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C3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EE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425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27"/>
  </w:num>
  <w:num w:numId="5">
    <w:abstractNumId w:val="3"/>
  </w:num>
  <w:num w:numId="6">
    <w:abstractNumId w:val="10"/>
  </w:num>
  <w:num w:numId="7">
    <w:abstractNumId w:val="2"/>
  </w:num>
  <w:num w:numId="8">
    <w:abstractNumId w:val="24"/>
  </w:num>
  <w:num w:numId="9">
    <w:abstractNumId w:val="29"/>
  </w:num>
  <w:num w:numId="10">
    <w:abstractNumId w:val="17"/>
    <w:lvlOverride w:ilvl="0">
      <w:startOverride w:val="1"/>
    </w:lvlOverride>
  </w:num>
  <w:num w:numId="11">
    <w:abstractNumId w:val="18"/>
  </w:num>
  <w:num w:numId="12">
    <w:abstractNumId w:val="11"/>
  </w:num>
  <w:num w:numId="13">
    <w:abstractNumId w:val="25"/>
  </w:num>
  <w:num w:numId="14">
    <w:abstractNumId w:val="6"/>
  </w:num>
  <w:num w:numId="15">
    <w:abstractNumId w:val="20"/>
  </w:num>
  <w:num w:numId="16">
    <w:abstractNumId w:val="31"/>
  </w:num>
  <w:num w:numId="17">
    <w:abstractNumId w:val="28"/>
  </w:num>
  <w:num w:numId="18">
    <w:abstractNumId w:val="32"/>
  </w:num>
  <w:num w:numId="19">
    <w:abstractNumId w:val="34"/>
  </w:num>
  <w:num w:numId="20">
    <w:abstractNumId w:val="19"/>
  </w:num>
  <w:num w:numId="21">
    <w:abstractNumId w:val="14"/>
  </w:num>
  <w:num w:numId="22">
    <w:abstractNumId w:val="22"/>
  </w:num>
  <w:num w:numId="23">
    <w:abstractNumId w:val="8"/>
  </w:num>
  <w:num w:numId="2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"/>
  </w:num>
  <w:num w:numId="33">
    <w:abstractNumId w:val="0"/>
  </w:num>
  <w:num w:numId="34">
    <w:abstractNumId w:val="12"/>
  </w:num>
  <w:num w:numId="35">
    <w:abstractNumId w:val="2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AE"/>
    <w:rsid w:val="000001F6"/>
    <w:rsid w:val="0005254B"/>
    <w:rsid w:val="000A4BA7"/>
    <w:rsid w:val="000B2E7D"/>
    <w:rsid w:val="000C0B87"/>
    <w:rsid w:val="000E3305"/>
    <w:rsid w:val="000F18DE"/>
    <w:rsid w:val="00131B28"/>
    <w:rsid w:val="001A6A88"/>
    <w:rsid w:val="001D4854"/>
    <w:rsid w:val="00220B63"/>
    <w:rsid w:val="0024471F"/>
    <w:rsid w:val="002C278B"/>
    <w:rsid w:val="002E081E"/>
    <w:rsid w:val="002F78E3"/>
    <w:rsid w:val="00305C84"/>
    <w:rsid w:val="00337FAF"/>
    <w:rsid w:val="003A3B1D"/>
    <w:rsid w:val="003B4558"/>
    <w:rsid w:val="003D556F"/>
    <w:rsid w:val="003E035F"/>
    <w:rsid w:val="003F76A3"/>
    <w:rsid w:val="00464982"/>
    <w:rsid w:val="00466AA7"/>
    <w:rsid w:val="004B08C2"/>
    <w:rsid w:val="004E293C"/>
    <w:rsid w:val="004F6962"/>
    <w:rsid w:val="00575439"/>
    <w:rsid w:val="00580548"/>
    <w:rsid w:val="00597C12"/>
    <w:rsid w:val="005E6A88"/>
    <w:rsid w:val="00623F16"/>
    <w:rsid w:val="00695AEF"/>
    <w:rsid w:val="006C2432"/>
    <w:rsid w:val="006E30C0"/>
    <w:rsid w:val="007123B4"/>
    <w:rsid w:val="00715D72"/>
    <w:rsid w:val="00723116"/>
    <w:rsid w:val="007578AE"/>
    <w:rsid w:val="007851AF"/>
    <w:rsid w:val="007B1642"/>
    <w:rsid w:val="007B4C47"/>
    <w:rsid w:val="007B6E84"/>
    <w:rsid w:val="00821419"/>
    <w:rsid w:val="00874C12"/>
    <w:rsid w:val="008941CD"/>
    <w:rsid w:val="008B4243"/>
    <w:rsid w:val="008B734D"/>
    <w:rsid w:val="008F3658"/>
    <w:rsid w:val="00913E94"/>
    <w:rsid w:val="00950971"/>
    <w:rsid w:val="00990A96"/>
    <w:rsid w:val="009E10A8"/>
    <w:rsid w:val="009F1E59"/>
    <w:rsid w:val="009F52CC"/>
    <w:rsid w:val="009F77C7"/>
    <w:rsid w:val="00A02E32"/>
    <w:rsid w:val="00A452FF"/>
    <w:rsid w:val="00A701F9"/>
    <w:rsid w:val="00AB65D9"/>
    <w:rsid w:val="00AE3A35"/>
    <w:rsid w:val="00B27A2C"/>
    <w:rsid w:val="00B31416"/>
    <w:rsid w:val="00B35734"/>
    <w:rsid w:val="00BB79A6"/>
    <w:rsid w:val="00BE12BA"/>
    <w:rsid w:val="00BF3FEF"/>
    <w:rsid w:val="00C10360"/>
    <w:rsid w:val="00C14725"/>
    <w:rsid w:val="00C57CFB"/>
    <w:rsid w:val="00CB7264"/>
    <w:rsid w:val="00D05A00"/>
    <w:rsid w:val="00D61DC2"/>
    <w:rsid w:val="00D86976"/>
    <w:rsid w:val="00DA1F56"/>
    <w:rsid w:val="00DF18E9"/>
    <w:rsid w:val="00E50831"/>
    <w:rsid w:val="00EA539F"/>
    <w:rsid w:val="00EC1D65"/>
    <w:rsid w:val="00EC21A8"/>
    <w:rsid w:val="00F213A0"/>
    <w:rsid w:val="00FA6654"/>
    <w:rsid w:val="00FB3C81"/>
    <w:rsid w:val="00F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CAF18"/>
  <w15:chartTrackingRefBased/>
  <w15:docId w15:val="{2ABD75ED-AF3B-4596-8942-2806362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78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578AE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7578AE"/>
    <w:rPr>
      <w:rFonts w:ascii="Arial" w:hAnsi="Arial"/>
      <w:b/>
      <w:kern w:val="32"/>
      <w:sz w:val="28"/>
      <w:szCs w:val="32"/>
      <w:lang w:val="sl-SI" w:eastAsia="sl-SI" w:bidi="ar-SA"/>
    </w:rPr>
  </w:style>
  <w:style w:type="paragraph" w:styleId="Glava">
    <w:name w:val="header"/>
    <w:basedOn w:val="Navaden"/>
    <w:link w:val="GlavaZnak"/>
    <w:rsid w:val="007578A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7578AE"/>
    <w:rPr>
      <w:rFonts w:ascii="Arial" w:hAnsi="Arial"/>
      <w:szCs w:val="24"/>
      <w:lang w:val="sl-SI" w:eastAsia="en-US" w:bidi="ar-SA"/>
    </w:rPr>
  </w:style>
  <w:style w:type="character" w:styleId="Hiperpovezava">
    <w:name w:val="Hyperlink"/>
    <w:uiPriority w:val="99"/>
    <w:rsid w:val="007578AE"/>
    <w:rPr>
      <w:color w:val="0000FF"/>
      <w:u w:val="single"/>
    </w:rPr>
  </w:style>
  <w:style w:type="paragraph" w:customStyle="1" w:styleId="podpisi">
    <w:name w:val="podpisi"/>
    <w:basedOn w:val="Navaden"/>
    <w:qFormat/>
    <w:rsid w:val="007578A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7578A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7578A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7578A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7578A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7578A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7578A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7578A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7578AE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7578AE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757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9F1E59"/>
    <w:pPr>
      <w:spacing w:after="0" w:line="240" w:lineRule="auto"/>
    </w:pPr>
    <w:rPr>
      <w:rFonts w:ascii="Times New Roman" w:eastAsia="Times New Roman" w:hAnsi="Times New Roman"/>
      <w:b/>
      <w:sz w:val="28"/>
      <w:szCs w:val="36"/>
      <w:lang w:eastAsia="sl-SI"/>
    </w:rPr>
  </w:style>
  <w:style w:type="character" w:customStyle="1" w:styleId="TelobesedilaZnak">
    <w:name w:val="Telo besedila Znak"/>
    <w:link w:val="Telobesedila"/>
    <w:rsid w:val="009F1E59"/>
    <w:rPr>
      <w:b/>
      <w:sz w:val="28"/>
      <w:szCs w:val="36"/>
    </w:rPr>
  </w:style>
  <w:style w:type="paragraph" w:customStyle="1" w:styleId="datumtevilka">
    <w:name w:val="datum številka"/>
    <w:basedOn w:val="Navaden"/>
    <w:qFormat/>
    <w:rsid w:val="009F1E59"/>
    <w:pPr>
      <w:tabs>
        <w:tab w:val="left" w:pos="1701"/>
      </w:tabs>
      <w:spacing w:after="0" w:line="260" w:lineRule="atLeast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3A3B1D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3A3B1D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3A3B1D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3A3B1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3A3B1D"/>
  </w:style>
  <w:style w:type="character" w:customStyle="1" w:styleId="OdsekZnak">
    <w:name w:val="Odsek Znak"/>
    <w:link w:val="Odsek"/>
    <w:rsid w:val="003A3B1D"/>
    <w:rPr>
      <w:rFonts w:ascii="Arial" w:hAnsi="Arial" w:cs="Arial"/>
      <w:b/>
      <w:sz w:val="22"/>
      <w:szCs w:val="22"/>
    </w:rPr>
  </w:style>
  <w:style w:type="paragraph" w:styleId="Noga">
    <w:name w:val="footer"/>
    <w:basedOn w:val="Navaden"/>
    <w:link w:val="NogaZnak"/>
    <w:uiPriority w:val="99"/>
    <w:rsid w:val="00597C1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97C12"/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A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452FF"/>
    <w:rPr>
      <w:rFonts w:ascii="Tahoma" w:eastAsia="Calibri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E293C"/>
    <w:pPr>
      <w:spacing w:after="160" w:line="256" w:lineRule="auto"/>
      <w:ind w:left="720"/>
      <w:contextualSpacing/>
    </w:pPr>
  </w:style>
  <w:style w:type="paragraph" w:customStyle="1" w:styleId="vrstapredpisa1">
    <w:name w:val="vrstapredpisa1"/>
    <w:basedOn w:val="Navaden"/>
    <w:rsid w:val="004E293C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table" w:styleId="Tabelamrea">
    <w:name w:val="Table Grid"/>
    <w:basedOn w:val="Navadnatabela"/>
    <w:rsid w:val="00F2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F92C-109F-4FB1-8B57-EA3F1947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1526</Words>
  <Characters>9333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Mors</Company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test123</dc:creator>
  <cp:lastModifiedBy>NERED Igor</cp:lastModifiedBy>
  <cp:revision>2</cp:revision>
  <cp:lastPrinted>2025-05-22T12:15:00Z</cp:lastPrinted>
  <dcterms:created xsi:type="dcterms:W3CDTF">2025-05-22T12:16:00Z</dcterms:created>
  <dcterms:modified xsi:type="dcterms:W3CDTF">2025-05-22T12:16:00Z</dcterms:modified>
</cp:coreProperties>
</file>