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B11A" w14:textId="77777777" w:rsidR="00CA678E" w:rsidRDefault="00CA678E"/>
    <w:tbl>
      <w:tblPr>
        <w:tblpPr w:leftFromText="141" w:rightFromText="141" w:vertAnchor="text" w:horzAnchor="margin" w:tblpY="1412"/>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496"/>
        <w:gridCol w:w="818"/>
        <w:gridCol w:w="1368"/>
        <w:gridCol w:w="403"/>
        <w:gridCol w:w="1673"/>
        <w:gridCol w:w="67"/>
        <w:gridCol w:w="140"/>
        <w:gridCol w:w="420"/>
        <w:gridCol w:w="246"/>
        <w:gridCol w:w="754"/>
        <w:gridCol w:w="1303"/>
      </w:tblGrid>
      <w:tr w:rsidR="00D3507B" w:rsidRPr="00615F28" w14:paraId="54C5E9FE" w14:textId="77777777" w:rsidTr="00D3507B">
        <w:trPr>
          <w:gridAfter w:val="6"/>
          <w:wAfter w:w="2930" w:type="dxa"/>
        </w:trPr>
        <w:tc>
          <w:tcPr>
            <w:tcW w:w="6170" w:type="dxa"/>
            <w:gridSpan w:val="6"/>
          </w:tcPr>
          <w:p w14:paraId="5C7D7A33" w14:textId="3F5214D9" w:rsidR="00D3507B" w:rsidRPr="00615F28" w:rsidRDefault="00D3507B" w:rsidP="00D3507B">
            <w:pPr>
              <w:pStyle w:val="Neotevilenodstavek"/>
              <w:spacing w:before="0" w:after="0" w:line="260" w:lineRule="exact"/>
              <w:jc w:val="left"/>
              <w:rPr>
                <w:sz w:val="20"/>
                <w:szCs w:val="20"/>
              </w:rPr>
            </w:pPr>
            <w:r w:rsidRPr="00615F28">
              <w:rPr>
                <w:sz w:val="20"/>
                <w:szCs w:val="20"/>
              </w:rPr>
              <w:t>Številka: 007-</w:t>
            </w:r>
            <w:r w:rsidR="009F4978" w:rsidRPr="00615F28">
              <w:rPr>
                <w:sz w:val="20"/>
                <w:szCs w:val="20"/>
              </w:rPr>
              <w:t>154</w:t>
            </w:r>
            <w:r w:rsidRPr="00615F28">
              <w:rPr>
                <w:sz w:val="20"/>
                <w:szCs w:val="20"/>
              </w:rPr>
              <w:t>/202</w:t>
            </w:r>
            <w:r w:rsidR="00A64B6F" w:rsidRPr="00615F28">
              <w:rPr>
                <w:sz w:val="20"/>
                <w:szCs w:val="20"/>
              </w:rPr>
              <w:t>4</w:t>
            </w:r>
            <w:r w:rsidR="00563FF9">
              <w:rPr>
                <w:sz w:val="20"/>
                <w:szCs w:val="20"/>
              </w:rPr>
              <w:t>/13</w:t>
            </w:r>
          </w:p>
        </w:tc>
      </w:tr>
      <w:tr w:rsidR="00D3507B" w:rsidRPr="00615F28" w14:paraId="0E2E034A" w14:textId="77777777" w:rsidTr="00D3507B">
        <w:trPr>
          <w:gridAfter w:val="6"/>
          <w:wAfter w:w="2930" w:type="dxa"/>
        </w:trPr>
        <w:tc>
          <w:tcPr>
            <w:tcW w:w="6170" w:type="dxa"/>
            <w:gridSpan w:val="6"/>
          </w:tcPr>
          <w:p w14:paraId="47AE8B97" w14:textId="5F187927" w:rsidR="00D3507B" w:rsidRPr="00615F28" w:rsidRDefault="00D3507B" w:rsidP="00D3507B">
            <w:pPr>
              <w:pStyle w:val="Neotevilenodstavek"/>
              <w:spacing w:before="0" w:after="0" w:line="260" w:lineRule="exact"/>
              <w:jc w:val="left"/>
              <w:rPr>
                <w:sz w:val="20"/>
                <w:szCs w:val="20"/>
              </w:rPr>
            </w:pPr>
            <w:r w:rsidRPr="00615F28">
              <w:rPr>
                <w:sz w:val="20"/>
                <w:szCs w:val="20"/>
              </w:rPr>
              <w:t xml:space="preserve">Ljubljana, </w:t>
            </w:r>
            <w:r w:rsidR="00563FF9">
              <w:rPr>
                <w:sz w:val="20"/>
                <w:szCs w:val="20"/>
              </w:rPr>
              <w:t xml:space="preserve">10. 12. </w:t>
            </w:r>
            <w:r w:rsidRPr="00615F28">
              <w:rPr>
                <w:sz w:val="20"/>
                <w:szCs w:val="20"/>
              </w:rPr>
              <w:t>202</w:t>
            </w:r>
            <w:r w:rsidR="00A64B6F" w:rsidRPr="00615F28">
              <w:rPr>
                <w:sz w:val="20"/>
                <w:szCs w:val="20"/>
              </w:rPr>
              <w:t>4</w:t>
            </w:r>
          </w:p>
        </w:tc>
      </w:tr>
      <w:tr w:rsidR="00D3507B" w:rsidRPr="00615F28" w14:paraId="5248F5A3" w14:textId="77777777" w:rsidTr="00D3507B">
        <w:trPr>
          <w:gridAfter w:val="6"/>
          <w:wAfter w:w="2930" w:type="dxa"/>
        </w:trPr>
        <w:tc>
          <w:tcPr>
            <w:tcW w:w="6170" w:type="dxa"/>
            <w:gridSpan w:val="6"/>
          </w:tcPr>
          <w:p w14:paraId="1640E2C9" w14:textId="0122986D" w:rsidR="00D3507B" w:rsidRPr="00615F28" w:rsidRDefault="00D3507B" w:rsidP="00D3507B">
            <w:pPr>
              <w:pStyle w:val="Neotevilenodstavek"/>
              <w:spacing w:before="0" w:after="0" w:line="260" w:lineRule="exact"/>
              <w:jc w:val="left"/>
              <w:rPr>
                <w:sz w:val="20"/>
                <w:szCs w:val="20"/>
              </w:rPr>
            </w:pPr>
            <w:r w:rsidRPr="00615F28">
              <w:rPr>
                <w:sz w:val="20"/>
                <w:szCs w:val="20"/>
              </w:rPr>
              <w:t>EVA 202</w:t>
            </w:r>
            <w:r w:rsidR="00A64B6F" w:rsidRPr="00615F28">
              <w:rPr>
                <w:sz w:val="20"/>
                <w:szCs w:val="20"/>
              </w:rPr>
              <w:t>4</w:t>
            </w:r>
            <w:r w:rsidRPr="00615F28">
              <w:rPr>
                <w:sz w:val="20"/>
                <w:szCs w:val="20"/>
              </w:rPr>
              <w:t>-2560-</w:t>
            </w:r>
            <w:r w:rsidR="009F4978" w:rsidRPr="00615F28">
              <w:rPr>
                <w:sz w:val="20"/>
                <w:szCs w:val="20"/>
              </w:rPr>
              <w:t>0031</w:t>
            </w:r>
          </w:p>
        </w:tc>
      </w:tr>
      <w:tr w:rsidR="00D3507B" w:rsidRPr="00615F28" w14:paraId="169A0D2B" w14:textId="77777777" w:rsidTr="00D3507B">
        <w:trPr>
          <w:gridAfter w:val="6"/>
          <w:wAfter w:w="2930" w:type="dxa"/>
        </w:trPr>
        <w:tc>
          <w:tcPr>
            <w:tcW w:w="6170" w:type="dxa"/>
            <w:gridSpan w:val="6"/>
          </w:tcPr>
          <w:p w14:paraId="54044608" w14:textId="77777777" w:rsidR="00D3507B" w:rsidRPr="00615F28" w:rsidRDefault="00D3507B" w:rsidP="00D3507B">
            <w:pPr>
              <w:rPr>
                <w:rFonts w:cs="Arial"/>
                <w:szCs w:val="20"/>
                <w:lang w:val="sl-SI"/>
              </w:rPr>
            </w:pPr>
          </w:p>
          <w:p w14:paraId="42FF7640" w14:textId="77777777" w:rsidR="00D3507B" w:rsidRPr="00615F28" w:rsidRDefault="00D3507B" w:rsidP="00D3507B">
            <w:pPr>
              <w:rPr>
                <w:rFonts w:cs="Arial"/>
                <w:szCs w:val="20"/>
                <w:lang w:val="sl-SI"/>
              </w:rPr>
            </w:pPr>
            <w:r w:rsidRPr="00615F28">
              <w:rPr>
                <w:rFonts w:cs="Arial"/>
                <w:szCs w:val="20"/>
                <w:lang w:val="sl-SI"/>
              </w:rPr>
              <w:t>GENERALNI SEKRETARIAT VLADE REPUBLIKE SLOVENIJE</w:t>
            </w:r>
          </w:p>
          <w:p w14:paraId="5D684AD1" w14:textId="77777777" w:rsidR="00D3507B" w:rsidRPr="00615F28" w:rsidRDefault="00563FF9" w:rsidP="00D3507B">
            <w:pPr>
              <w:rPr>
                <w:rFonts w:cs="Arial"/>
                <w:szCs w:val="20"/>
                <w:lang w:val="sl-SI"/>
              </w:rPr>
            </w:pPr>
            <w:hyperlink r:id="rId11" w:history="1">
              <w:r w:rsidR="00D3507B" w:rsidRPr="00615F28">
                <w:rPr>
                  <w:rStyle w:val="Hiperpovezava"/>
                  <w:rFonts w:cs="Arial"/>
                  <w:szCs w:val="20"/>
                  <w:lang w:val="sl-SI"/>
                </w:rPr>
                <w:t>Gp.gs@gov.si</w:t>
              </w:r>
            </w:hyperlink>
          </w:p>
          <w:p w14:paraId="050B1E67" w14:textId="77777777" w:rsidR="00D3507B" w:rsidRPr="00615F28" w:rsidRDefault="00D3507B" w:rsidP="00D3507B">
            <w:pPr>
              <w:rPr>
                <w:rFonts w:cs="Arial"/>
                <w:szCs w:val="20"/>
                <w:lang w:val="sl-SI"/>
              </w:rPr>
            </w:pPr>
          </w:p>
        </w:tc>
      </w:tr>
      <w:tr w:rsidR="00D3507B" w:rsidRPr="00615F28" w14:paraId="76DF2D70" w14:textId="77777777" w:rsidTr="00D3507B">
        <w:tc>
          <w:tcPr>
            <w:tcW w:w="9100" w:type="dxa"/>
            <w:gridSpan w:val="12"/>
          </w:tcPr>
          <w:p w14:paraId="2EF7E37E" w14:textId="30AA2B8B" w:rsidR="00D3507B" w:rsidRPr="00615F28" w:rsidRDefault="00D3507B" w:rsidP="00D3507B">
            <w:pPr>
              <w:pStyle w:val="Naslovpredpisa"/>
              <w:spacing w:before="0" w:after="0" w:line="260" w:lineRule="exact"/>
              <w:jc w:val="left"/>
              <w:rPr>
                <w:sz w:val="20"/>
                <w:szCs w:val="20"/>
              </w:rPr>
            </w:pPr>
            <w:r w:rsidRPr="00615F28">
              <w:rPr>
                <w:sz w:val="20"/>
                <w:szCs w:val="20"/>
              </w:rPr>
              <w:t xml:space="preserve">ZADEVA: </w:t>
            </w:r>
            <w:r w:rsidRPr="00615F28">
              <w:rPr>
                <w:rFonts w:eastAsia="Calibri"/>
                <w:bCs/>
                <w:color w:val="000000"/>
                <w:sz w:val="20"/>
                <w:szCs w:val="20"/>
              </w:rPr>
              <w:t>Sklep o določitvi povprečne letne cene toplote za 1 MJ toplote (C) za leto 202</w:t>
            </w:r>
            <w:r w:rsidR="00A64B6F" w:rsidRPr="00615F28">
              <w:rPr>
                <w:rFonts w:eastAsia="Calibri"/>
                <w:bCs/>
                <w:color w:val="000000"/>
                <w:sz w:val="20"/>
                <w:szCs w:val="20"/>
              </w:rPr>
              <w:t>5</w:t>
            </w:r>
            <w:r w:rsidRPr="00615F28">
              <w:rPr>
                <w:rFonts w:eastAsia="Calibri"/>
                <w:bCs/>
                <w:color w:val="000000"/>
                <w:sz w:val="20"/>
                <w:szCs w:val="20"/>
              </w:rPr>
              <w:t xml:space="preserve"> </w:t>
            </w:r>
            <w:r w:rsidRPr="00615F28">
              <w:rPr>
                <w:rFonts w:eastAsia="Arial"/>
                <w:color w:val="000000"/>
                <w:sz w:val="20"/>
                <w:szCs w:val="20"/>
              </w:rPr>
              <w:t>– predlog za obravnavo</w:t>
            </w:r>
          </w:p>
        </w:tc>
      </w:tr>
      <w:tr w:rsidR="00D3507B" w:rsidRPr="00615F28" w14:paraId="0E99A8C4" w14:textId="77777777" w:rsidTr="00D3507B">
        <w:tc>
          <w:tcPr>
            <w:tcW w:w="9100" w:type="dxa"/>
            <w:gridSpan w:val="12"/>
          </w:tcPr>
          <w:p w14:paraId="6ADF2BA1" w14:textId="77777777" w:rsidR="00D3507B" w:rsidRPr="00615F28" w:rsidRDefault="00D3507B" w:rsidP="00D3507B">
            <w:pPr>
              <w:pStyle w:val="Poglavje"/>
              <w:spacing w:before="0" w:after="0" w:line="260" w:lineRule="exact"/>
              <w:jc w:val="left"/>
              <w:rPr>
                <w:sz w:val="20"/>
                <w:szCs w:val="20"/>
              </w:rPr>
            </w:pPr>
            <w:r w:rsidRPr="00615F28">
              <w:rPr>
                <w:sz w:val="20"/>
                <w:szCs w:val="20"/>
              </w:rPr>
              <w:t>1. Predlog sklepov vlade:</w:t>
            </w:r>
          </w:p>
        </w:tc>
      </w:tr>
      <w:tr w:rsidR="00D3507B" w:rsidRPr="00615F28" w14:paraId="5913B2DA" w14:textId="77777777" w:rsidTr="00D3507B">
        <w:tc>
          <w:tcPr>
            <w:tcW w:w="9100" w:type="dxa"/>
            <w:gridSpan w:val="12"/>
          </w:tcPr>
          <w:p w14:paraId="37EC229F" w14:textId="7FFC8D14" w:rsidR="00D3507B" w:rsidRPr="00615F28" w:rsidRDefault="00D3507B" w:rsidP="00D3507B">
            <w:pPr>
              <w:pStyle w:val="Brezrazmikov"/>
              <w:jc w:val="both"/>
              <w:rPr>
                <w:rFonts w:ascii="Arial" w:hAnsi="Arial" w:cs="Arial"/>
                <w:sz w:val="20"/>
                <w:szCs w:val="20"/>
              </w:rPr>
            </w:pPr>
            <w:r w:rsidRPr="00615F28">
              <w:rPr>
                <w:rFonts w:ascii="Arial" w:hAnsi="Arial" w:cs="Arial"/>
                <w:sz w:val="20"/>
                <w:szCs w:val="20"/>
              </w:rPr>
              <w:t xml:space="preserve">Na podlagi prvega odstavka 7. člena </w:t>
            </w:r>
            <w:r w:rsidRPr="00615F28">
              <w:rPr>
                <w:rFonts w:ascii="Arial" w:hAnsi="Arial" w:cs="Arial"/>
                <w:bCs/>
                <w:sz w:val="20"/>
                <w:szCs w:val="20"/>
              </w:rPr>
              <w:t>Uredbe o koncesiji za rabo podzemne vode za ogrevanje in potrebe kopališča Terme Čatež d.</w:t>
            </w:r>
            <w:r w:rsidR="0076727B">
              <w:rPr>
                <w:rFonts w:ascii="Arial" w:hAnsi="Arial" w:cs="Arial"/>
                <w:bCs/>
                <w:sz w:val="20"/>
                <w:szCs w:val="20"/>
              </w:rPr>
              <w:t xml:space="preserve"> </w:t>
            </w:r>
            <w:r w:rsidRPr="00615F28">
              <w:rPr>
                <w:rFonts w:ascii="Arial" w:hAnsi="Arial" w:cs="Arial"/>
                <w:bCs/>
                <w:sz w:val="20"/>
                <w:szCs w:val="20"/>
              </w:rPr>
              <w:t xml:space="preserve">d. iz vrtin K-1/69, V-3/69, V-16/97, V-17/97, V-1/63, V-4/63 in V-14/72 (Uradni list RS, št. </w:t>
            </w:r>
            <w:hyperlink r:id="rId12" w:tgtFrame="_blank" w:tooltip="Uredba o koncesiji za rabo podzemne vode za ogrevanje in potrebe kopališča Terme Čatež d. d. iz vrtin K-1/69, V-3/69, V-16/97, V-17/97, V-1/63, V-4/63 in V-14/72" w:history="1">
              <w:r w:rsidRPr="00615F28">
                <w:rPr>
                  <w:rFonts w:ascii="Arial" w:hAnsi="Arial" w:cs="Arial"/>
                  <w:bCs/>
                  <w:sz w:val="20"/>
                  <w:szCs w:val="20"/>
                </w:rPr>
                <w:t>103/15</w:t>
              </w:r>
            </w:hyperlink>
            <w:r w:rsidRPr="00615F28">
              <w:rPr>
                <w:rFonts w:ascii="Arial" w:hAnsi="Arial" w:cs="Arial"/>
                <w:bCs/>
                <w:sz w:val="20"/>
                <w:szCs w:val="20"/>
              </w:rPr>
              <w:t>, 164/20 in 44/22 – ZVO-2),</w:t>
            </w:r>
            <w:r w:rsidRPr="00615F28">
              <w:rPr>
                <w:rFonts w:ascii="Arial" w:hAnsi="Arial" w:cs="Arial"/>
                <w:sz w:val="20"/>
                <w:szCs w:val="20"/>
              </w:rPr>
              <w:t xml:space="preserve"> prvega odstavka 7. člena </w:t>
            </w:r>
            <w:r w:rsidRPr="00615F28">
              <w:rPr>
                <w:rFonts w:ascii="Arial" w:hAnsi="Arial" w:cs="Arial"/>
                <w:bCs/>
                <w:sz w:val="20"/>
                <w:szCs w:val="20"/>
              </w:rPr>
              <w:t xml:space="preserve">Uredbe o koncesiji za rabo termalne vode iz vrtin Mt-1/60, Mt-4/74, Mt-5/82, Mt-6/83 in Mt-7/93 za ogrevanje in potrebe kopališča Terme 3000 – Moravske Toplice (Uradni list RS, št. </w:t>
            </w:r>
            <w:hyperlink r:id="rId13" w:tgtFrame="_blank" w:tooltip="Uredba o koncesiji za rabo termalne vode iz vrtin Mt-1/60, Mt-4/74, Mt-5/82, Mt-6/83 in Mt-7/93 za ogrevanje in potrebe kopališča Terme 3000 – Moravske Toplice" w:history="1">
              <w:r w:rsidRPr="00615F28">
                <w:rPr>
                  <w:rFonts w:ascii="Arial" w:hAnsi="Arial" w:cs="Arial"/>
                  <w:bCs/>
                  <w:sz w:val="20"/>
                  <w:szCs w:val="20"/>
                </w:rPr>
                <w:t>103/15</w:t>
              </w:r>
            </w:hyperlink>
            <w:r w:rsidRPr="00615F28">
              <w:rPr>
                <w:rFonts w:ascii="Arial" w:hAnsi="Arial" w:cs="Arial"/>
                <w:bCs/>
                <w:sz w:val="20"/>
                <w:szCs w:val="20"/>
              </w:rPr>
              <w:t xml:space="preserve">, 14/18, 101/21 in 44/22 – ZVO-2), </w:t>
            </w:r>
            <w:r w:rsidRPr="00615F28">
              <w:rPr>
                <w:rFonts w:ascii="Arial" w:hAnsi="Arial" w:cs="Arial"/>
                <w:sz w:val="20"/>
                <w:szCs w:val="20"/>
              </w:rPr>
              <w:t xml:space="preserve">prvega odstavka 7. člena Uredbe o koncesiji za rabo termalne vode za ogrevanje in potrebe kopališča Terme Vivat iz vrtine Mt-8g/05 </w:t>
            </w:r>
            <w:r w:rsidRPr="00615F28">
              <w:rPr>
                <w:rFonts w:ascii="Arial" w:hAnsi="Arial" w:cs="Arial"/>
                <w:iCs/>
                <w:sz w:val="20"/>
                <w:szCs w:val="20"/>
              </w:rPr>
              <w:t xml:space="preserve">(Uradni list RS, št. </w:t>
            </w:r>
            <w:hyperlink r:id="rId14" w:history="1">
              <w:r w:rsidRPr="00615F28">
                <w:rPr>
                  <w:rFonts w:ascii="Arial" w:hAnsi="Arial" w:cs="Arial"/>
                  <w:iCs/>
                  <w:sz w:val="20"/>
                  <w:szCs w:val="20"/>
                </w:rPr>
                <w:t>103/15</w:t>
              </w:r>
            </w:hyperlink>
            <w:r w:rsidRPr="00615F28">
              <w:rPr>
                <w:rFonts w:ascii="Arial" w:hAnsi="Arial" w:cs="Arial"/>
                <w:iCs/>
                <w:sz w:val="20"/>
                <w:szCs w:val="20"/>
              </w:rPr>
              <w:t xml:space="preserve"> in 44/22 – ZVO-2),</w:t>
            </w:r>
            <w:r w:rsidRPr="00615F28">
              <w:rPr>
                <w:rFonts w:ascii="Arial" w:hAnsi="Arial" w:cs="Arial"/>
                <w:sz w:val="20"/>
                <w:szCs w:val="20"/>
              </w:rPr>
              <w:t xml:space="preserve"> prvega odstavka 7. člena Uredbe o koncesiji za rabo termalne vode iz vrtine RT-1/92 v Rogaški Slatini za ogrevanje in potrebe kopališč ter naravnih zdravilišč </w:t>
            </w:r>
            <w:r w:rsidRPr="00615F28">
              <w:rPr>
                <w:rFonts w:ascii="Arial" w:hAnsi="Arial" w:cs="Arial"/>
                <w:iCs/>
                <w:sz w:val="20"/>
                <w:szCs w:val="20"/>
              </w:rPr>
              <w:t>(Uradni list RS, št.</w:t>
            </w:r>
            <w:r w:rsidRPr="00615F28">
              <w:rPr>
                <w:rFonts w:ascii="Arial" w:hAnsi="Arial" w:cs="Arial"/>
                <w:i/>
                <w:iCs/>
                <w:sz w:val="20"/>
                <w:szCs w:val="20"/>
              </w:rPr>
              <w:t xml:space="preserve"> </w:t>
            </w:r>
            <w:hyperlink r:id="rId15" w:history="1">
              <w:r w:rsidRPr="00615F28">
                <w:rPr>
                  <w:rFonts w:ascii="Arial" w:hAnsi="Arial" w:cs="Arial"/>
                  <w:iCs/>
                  <w:sz w:val="20"/>
                  <w:szCs w:val="20"/>
                </w:rPr>
                <w:t>103/15</w:t>
              </w:r>
            </w:hyperlink>
            <w:r w:rsidRPr="00615F28">
              <w:rPr>
                <w:rFonts w:ascii="Arial" w:hAnsi="Arial" w:cs="Arial"/>
                <w:iCs/>
                <w:sz w:val="20"/>
                <w:szCs w:val="20"/>
              </w:rPr>
              <w:t xml:space="preserve"> in 44/22 – ZVO-2</w:t>
            </w:r>
            <w:r w:rsidRPr="00615F28">
              <w:rPr>
                <w:rFonts w:ascii="Arial" w:hAnsi="Arial" w:cs="Arial"/>
                <w:i/>
                <w:iCs/>
                <w:sz w:val="20"/>
                <w:szCs w:val="20"/>
              </w:rPr>
              <w:t>)</w:t>
            </w:r>
            <w:r w:rsidRPr="00615F28">
              <w:rPr>
                <w:rFonts w:ascii="Arial" w:hAnsi="Arial" w:cs="Arial"/>
                <w:sz w:val="20"/>
                <w:szCs w:val="20"/>
              </w:rPr>
              <w:t xml:space="preserve">, prvega odstavka 7. člena Uredbe o koncesiji za rabo termalne vode za potrebe kopališča Bioterme Mala Nedelja iz vrtin Mo-1 in Mo-2g </w:t>
            </w:r>
            <w:r w:rsidRPr="00615F28">
              <w:rPr>
                <w:rFonts w:ascii="Arial" w:hAnsi="Arial" w:cs="Arial"/>
                <w:iCs/>
                <w:sz w:val="20"/>
                <w:szCs w:val="20"/>
              </w:rPr>
              <w:t xml:space="preserve">(Uradni list RS, št. </w:t>
            </w:r>
            <w:hyperlink r:id="rId16" w:history="1">
              <w:r w:rsidRPr="00615F28">
                <w:rPr>
                  <w:rFonts w:ascii="Arial" w:hAnsi="Arial" w:cs="Arial"/>
                  <w:iCs/>
                  <w:sz w:val="20"/>
                  <w:szCs w:val="20"/>
                </w:rPr>
                <w:t>91/15</w:t>
              </w:r>
            </w:hyperlink>
            <w:r w:rsidRPr="00615F28">
              <w:rPr>
                <w:rFonts w:ascii="Arial" w:hAnsi="Arial" w:cs="Arial"/>
                <w:iCs/>
                <w:sz w:val="20"/>
                <w:szCs w:val="20"/>
              </w:rPr>
              <w:t xml:space="preserve"> in 44/22 – ZVO-2</w:t>
            </w:r>
            <w:r w:rsidRPr="00615F28">
              <w:rPr>
                <w:rFonts w:ascii="Arial" w:hAnsi="Arial" w:cs="Arial"/>
                <w:i/>
                <w:iCs/>
                <w:sz w:val="20"/>
                <w:szCs w:val="20"/>
              </w:rPr>
              <w:t>)</w:t>
            </w:r>
            <w:r w:rsidRPr="00615F28">
              <w:rPr>
                <w:rFonts w:ascii="Arial" w:hAnsi="Arial" w:cs="Arial"/>
                <w:sz w:val="20"/>
                <w:szCs w:val="20"/>
              </w:rPr>
              <w:t xml:space="preserve">, prvega odstavka 7. člena Uredbe o koncesiji za rabo termalne vode za ogrevanje in potrebe kopališča – Zdravilišče Radenci iz vrtin T-4/88 in T-5/03 (Uradni list RS, št. </w:t>
            </w:r>
            <w:hyperlink r:id="rId17" w:history="1">
              <w:r w:rsidRPr="00615F28">
                <w:rPr>
                  <w:rFonts w:ascii="Arial" w:hAnsi="Arial" w:cs="Arial"/>
                  <w:sz w:val="20"/>
                  <w:szCs w:val="20"/>
                </w:rPr>
                <w:t>88/15</w:t>
              </w:r>
            </w:hyperlink>
            <w:r w:rsidRPr="00615F28">
              <w:rPr>
                <w:rFonts w:ascii="Arial" w:hAnsi="Arial" w:cs="Arial"/>
                <w:sz w:val="20"/>
                <w:szCs w:val="20"/>
              </w:rPr>
              <w:t xml:space="preserve">, 14/18, 67/21, 44/22 – ZVO-2 in 34/23), prvega odstavka 7. člena Uredbe o koncesiji za rabo termalne vode iz izvira Toplica za dejavnost kopališč in naravnih zdravilišč – Terme Topolšica </w:t>
            </w:r>
            <w:r w:rsidRPr="00615F28">
              <w:rPr>
                <w:rFonts w:ascii="Arial" w:hAnsi="Arial" w:cs="Arial"/>
                <w:iCs/>
                <w:sz w:val="20"/>
                <w:szCs w:val="20"/>
              </w:rPr>
              <w:t xml:space="preserve">(Uradni list RS, št. </w:t>
            </w:r>
            <w:hyperlink r:id="rId18" w:history="1">
              <w:r w:rsidRPr="00615F28">
                <w:rPr>
                  <w:rFonts w:ascii="Arial" w:hAnsi="Arial" w:cs="Arial"/>
                  <w:iCs/>
                  <w:sz w:val="20"/>
                  <w:szCs w:val="20"/>
                </w:rPr>
                <w:t>87/15</w:t>
              </w:r>
            </w:hyperlink>
            <w:r w:rsidRPr="00615F28">
              <w:rPr>
                <w:rFonts w:ascii="Arial" w:hAnsi="Arial" w:cs="Arial"/>
                <w:iCs/>
                <w:sz w:val="20"/>
                <w:szCs w:val="20"/>
              </w:rPr>
              <w:t>, 39/19, 44/22 – ZVO-2 in 54/23),</w:t>
            </w:r>
            <w:r w:rsidRPr="00615F28">
              <w:rPr>
                <w:rFonts w:ascii="Arial" w:hAnsi="Arial" w:cs="Arial"/>
                <w:sz w:val="20"/>
                <w:szCs w:val="20"/>
              </w:rPr>
              <w:t xml:space="preserve"> prvega odstavka 7. člena Uredbe o koncesiji za rabo termalne vode za ogrevanje in potrebe kopališča Šmarješke Toplice iz vrtin V-11/87 in V-12/04 </w:t>
            </w:r>
            <w:r w:rsidRPr="00615F28">
              <w:rPr>
                <w:rFonts w:ascii="Arial" w:hAnsi="Arial" w:cs="Arial"/>
                <w:iCs/>
                <w:sz w:val="20"/>
                <w:szCs w:val="20"/>
              </w:rPr>
              <w:t xml:space="preserve">(Uradni list RS, št. </w:t>
            </w:r>
            <w:hyperlink r:id="rId19" w:history="1">
              <w:r w:rsidRPr="00615F28">
                <w:rPr>
                  <w:rFonts w:ascii="Arial" w:hAnsi="Arial" w:cs="Arial"/>
                  <w:iCs/>
                  <w:sz w:val="20"/>
                  <w:szCs w:val="20"/>
                </w:rPr>
                <w:t>87/15</w:t>
              </w:r>
            </w:hyperlink>
            <w:r w:rsidRPr="00615F28">
              <w:rPr>
                <w:rFonts w:ascii="Arial" w:hAnsi="Arial" w:cs="Arial"/>
                <w:iCs/>
                <w:sz w:val="20"/>
                <w:szCs w:val="20"/>
              </w:rPr>
              <w:t>, 14/18 in 44/22 – ZVO-2),</w:t>
            </w:r>
            <w:r w:rsidRPr="00615F28">
              <w:rPr>
                <w:rFonts w:ascii="Arial" w:hAnsi="Arial" w:cs="Arial"/>
                <w:sz w:val="20"/>
                <w:szCs w:val="20"/>
              </w:rPr>
              <w:t xml:space="preserve"> prvega odstavka 7. člena Uredbe o koncesiji za rabo termalne vode za ogrevanje in potrebe kopališča Dolenjske Toplice iz vrtin ZV-2/91, V-1/73, V-9/78, V-10/05 in V-13/10 </w:t>
            </w:r>
            <w:r w:rsidRPr="00615F28">
              <w:rPr>
                <w:rFonts w:ascii="Arial" w:hAnsi="Arial" w:cs="Arial"/>
                <w:iCs/>
                <w:sz w:val="20"/>
                <w:szCs w:val="20"/>
              </w:rPr>
              <w:t xml:space="preserve">(Uradni list RS, št. </w:t>
            </w:r>
            <w:hyperlink r:id="rId20" w:history="1">
              <w:r w:rsidRPr="00615F28">
                <w:rPr>
                  <w:rFonts w:ascii="Arial" w:hAnsi="Arial" w:cs="Arial"/>
                  <w:iCs/>
                  <w:sz w:val="20"/>
                  <w:szCs w:val="20"/>
                </w:rPr>
                <w:t>87/15</w:t>
              </w:r>
            </w:hyperlink>
            <w:r w:rsidRPr="00615F28">
              <w:rPr>
                <w:rFonts w:ascii="Arial" w:hAnsi="Arial" w:cs="Arial"/>
                <w:iCs/>
                <w:sz w:val="20"/>
                <w:szCs w:val="20"/>
              </w:rPr>
              <w:t>, 152/20 in 44/22 – ZVO-2),</w:t>
            </w:r>
            <w:r w:rsidRPr="00615F28">
              <w:rPr>
                <w:rFonts w:ascii="Arial" w:hAnsi="Arial" w:cs="Arial"/>
                <w:sz w:val="20"/>
                <w:szCs w:val="20"/>
              </w:rPr>
              <w:t xml:space="preserve"> prvega odstavka </w:t>
            </w:r>
            <w:r w:rsidRPr="00615F28">
              <w:rPr>
                <w:rFonts w:ascii="Arial" w:hAnsi="Arial" w:cs="Arial"/>
                <w:iCs/>
                <w:sz w:val="20"/>
                <w:szCs w:val="20"/>
              </w:rPr>
              <w:t xml:space="preserve">7. člena </w:t>
            </w:r>
            <w:r w:rsidRPr="00615F28">
              <w:rPr>
                <w:rFonts w:ascii="Arial" w:hAnsi="Arial" w:cs="Arial"/>
                <w:sz w:val="20"/>
                <w:szCs w:val="20"/>
              </w:rPr>
              <w:t xml:space="preserve">Uredbe o koncesiji za rabo termalne vode za potrebe kopališča Terme Snovik iz vrtin V-16/95 in V-17/96 </w:t>
            </w:r>
            <w:r w:rsidRPr="00615F28">
              <w:rPr>
                <w:rFonts w:ascii="Arial" w:hAnsi="Arial" w:cs="Arial"/>
                <w:iCs/>
                <w:sz w:val="20"/>
                <w:szCs w:val="20"/>
              </w:rPr>
              <w:t xml:space="preserve">(Uradni list RS, št. </w:t>
            </w:r>
            <w:hyperlink r:id="rId21" w:history="1">
              <w:r w:rsidRPr="00615F28">
                <w:rPr>
                  <w:rFonts w:ascii="Arial" w:hAnsi="Arial" w:cs="Arial"/>
                  <w:iCs/>
                  <w:sz w:val="20"/>
                  <w:szCs w:val="20"/>
                </w:rPr>
                <w:t>87/15</w:t>
              </w:r>
            </w:hyperlink>
            <w:r w:rsidRPr="00615F28">
              <w:rPr>
                <w:rFonts w:ascii="Arial" w:hAnsi="Arial" w:cs="Arial"/>
                <w:iCs/>
                <w:sz w:val="20"/>
                <w:szCs w:val="20"/>
              </w:rPr>
              <w:t xml:space="preserve"> in 44/22 – ZVO-2)</w:t>
            </w:r>
            <w:r w:rsidRPr="00615F28">
              <w:rPr>
                <w:rFonts w:ascii="Arial" w:hAnsi="Arial" w:cs="Arial"/>
                <w:sz w:val="20"/>
                <w:szCs w:val="20"/>
              </w:rPr>
              <w:t xml:space="preserve">, prvega odstavka 7. člena Uredbe o koncesiji za rabo termalne vode iz vrtin VE-1/57, VE-2/57 in VE-3/91 za ogrevanje in potrebe kopališča Terme Banovci </w:t>
            </w:r>
            <w:r w:rsidRPr="00615F28">
              <w:rPr>
                <w:rFonts w:ascii="Arial" w:hAnsi="Arial" w:cs="Arial"/>
                <w:iCs/>
                <w:sz w:val="20"/>
                <w:szCs w:val="20"/>
              </w:rPr>
              <w:t xml:space="preserve">(Uradni list RS, št. </w:t>
            </w:r>
            <w:hyperlink r:id="rId22" w:history="1">
              <w:r w:rsidRPr="00615F28">
                <w:rPr>
                  <w:rFonts w:ascii="Arial" w:hAnsi="Arial" w:cs="Arial"/>
                  <w:iCs/>
                  <w:sz w:val="20"/>
                  <w:szCs w:val="20"/>
                </w:rPr>
                <w:t>84/15</w:t>
              </w:r>
            </w:hyperlink>
            <w:r w:rsidRPr="00615F28">
              <w:rPr>
                <w:rFonts w:ascii="Arial" w:hAnsi="Arial" w:cs="Arial"/>
                <w:iCs/>
                <w:sz w:val="20"/>
                <w:szCs w:val="20"/>
              </w:rPr>
              <w:t>, 14/18, 61/19 – popr., 131/21 in 44/22 – ZVO-2),</w:t>
            </w:r>
            <w:r w:rsidRPr="00615F28">
              <w:rPr>
                <w:rFonts w:ascii="Arial" w:hAnsi="Arial" w:cs="Arial"/>
                <w:sz w:val="20"/>
                <w:szCs w:val="20"/>
              </w:rPr>
              <w:t xml:space="preserve"> </w:t>
            </w:r>
            <w:r w:rsidRPr="00615F28">
              <w:rPr>
                <w:rFonts w:ascii="Arial" w:hAnsi="Arial" w:cs="Arial"/>
                <w:iCs/>
                <w:sz w:val="20"/>
                <w:szCs w:val="20"/>
              </w:rPr>
              <w:t>prvega odstavka</w:t>
            </w:r>
            <w:r w:rsidRPr="00615F28">
              <w:rPr>
                <w:rFonts w:ascii="Arial" w:hAnsi="Arial" w:cs="Arial"/>
                <w:sz w:val="20"/>
                <w:szCs w:val="20"/>
              </w:rPr>
              <w:t xml:space="preserve"> 7. člena Uredbe o koncesiji za rabo termalne vode za ogrevanje in potrebe kopališča – v Termah Paradiso Cvetkovič Marjan s.</w:t>
            </w:r>
            <w:r w:rsidR="0076727B">
              <w:rPr>
                <w:rFonts w:ascii="Arial" w:hAnsi="Arial" w:cs="Arial"/>
                <w:sz w:val="20"/>
                <w:szCs w:val="20"/>
              </w:rPr>
              <w:t xml:space="preserve"> </w:t>
            </w:r>
            <w:r w:rsidRPr="00615F28">
              <w:rPr>
                <w:rFonts w:ascii="Arial" w:hAnsi="Arial" w:cs="Arial"/>
                <w:sz w:val="20"/>
                <w:szCs w:val="20"/>
              </w:rPr>
              <w:t>p. iz vrtine VC-1/09 </w:t>
            </w:r>
            <w:r w:rsidRPr="00615F28">
              <w:rPr>
                <w:rFonts w:ascii="Arial" w:hAnsi="Arial" w:cs="Arial"/>
                <w:iCs/>
                <w:sz w:val="20"/>
                <w:szCs w:val="20"/>
              </w:rPr>
              <w:t xml:space="preserve">(Uradni list RS, št. </w:t>
            </w:r>
            <w:hyperlink r:id="rId23" w:history="1">
              <w:r w:rsidRPr="00615F28">
                <w:rPr>
                  <w:rFonts w:ascii="Arial" w:hAnsi="Arial" w:cs="Arial"/>
                  <w:iCs/>
                  <w:sz w:val="20"/>
                  <w:szCs w:val="20"/>
                </w:rPr>
                <w:t>84/15</w:t>
              </w:r>
            </w:hyperlink>
            <w:r w:rsidRPr="00615F28">
              <w:rPr>
                <w:rFonts w:ascii="Arial" w:hAnsi="Arial" w:cs="Arial"/>
                <w:iCs/>
                <w:sz w:val="20"/>
                <w:szCs w:val="20"/>
              </w:rPr>
              <w:t xml:space="preserve"> in 44/22 – ZVO-2), prvega odstavka 7. člena </w:t>
            </w:r>
            <w:r w:rsidRPr="00615F28">
              <w:rPr>
                <w:rFonts w:ascii="Arial" w:hAnsi="Arial" w:cs="Arial"/>
                <w:sz w:val="20"/>
                <w:szCs w:val="20"/>
              </w:rPr>
              <w:t xml:space="preserve">Uredbe o koncesiji za rabo termalne vode za ogrevanje in potrebe kopališča v Termah Dobrna iz izvira Zdraviliški dom in iz vrtine V-8/76 </w:t>
            </w:r>
            <w:r w:rsidRPr="00615F28">
              <w:rPr>
                <w:rFonts w:ascii="Arial" w:hAnsi="Arial" w:cs="Arial"/>
                <w:iCs/>
                <w:sz w:val="20"/>
                <w:szCs w:val="20"/>
              </w:rPr>
              <w:t xml:space="preserve">(Uradni list RS, št. </w:t>
            </w:r>
            <w:hyperlink r:id="rId24" w:history="1">
              <w:r w:rsidRPr="00615F28">
                <w:rPr>
                  <w:rFonts w:ascii="Arial" w:hAnsi="Arial" w:cs="Arial"/>
                  <w:iCs/>
                  <w:sz w:val="20"/>
                  <w:szCs w:val="20"/>
                </w:rPr>
                <w:t>84/15</w:t>
              </w:r>
            </w:hyperlink>
            <w:r w:rsidRPr="00615F28">
              <w:rPr>
                <w:rFonts w:ascii="Arial" w:hAnsi="Arial" w:cs="Arial"/>
                <w:iCs/>
                <w:sz w:val="20"/>
                <w:szCs w:val="20"/>
              </w:rPr>
              <w:t xml:space="preserve"> in 44/22 – ZVO-2),</w:t>
            </w:r>
            <w:r w:rsidRPr="00615F28">
              <w:rPr>
                <w:rFonts w:ascii="Arial" w:hAnsi="Arial" w:cs="Arial"/>
                <w:sz w:val="20"/>
                <w:szCs w:val="20"/>
              </w:rPr>
              <w:t xml:space="preserve"> </w:t>
            </w:r>
            <w:r w:rsidRPr="00615F28">
              <w:rPr>
                <w:rFonts w:ascii="Arial" w:hAnsi="Arial" w:cs="Arial"/>
                <w:iCs/>
                <w:sz w:val="20"/>
                <w:szCs w:val="20"/>
              </w:rPr>
              <w:t xml:space="preserve">prvega odstavka 7. člena </w:t>
            </w:r>
            <w:r w:rsidRPr="00615F28">
              <w:rPr>
                <w:rFonts w:ascii="Arial" w:hAnsi="Arial" w:cs="Arial"/>
                <w:sz w:val="20"/>
                <w:szCs w:val="20"/>
              </w:rPr>
              <w:t xml:space="preserve">Uredbe o koncesiji za rabo termalne vode za ogrevanje in potrebe kopališča – Terme Maribor iz vrtin MB-1/90, MB-2/91 in MB-4/92 </w:t>
            </w:r>
            <w:r w:rsidRPr="00615F28">
              <w:rPr>
                <w:rFonts w:ascii="Arial" w:hAnsi="Arial" w:cs="Arial"/>
                <w:iCs/>
                <w:sz w:val="20"/>
                <w:szCs w:val="20"/>
              </w:rPr>
              <w:t xml:space="preserve">(Uradni list RS, št. </w:t>
            </w:r>
            <w:hyperlink r:id="rId25" w:history="1">
              <w:r w:rsidRPr="00615F28">
                <w:rPr>
                  <w:rFonts w:ascii="Arial" w:hAnsi="Arial" w:cs="Arial"/>
                  <w:iCs/>
                  <w:sz w:val="20"/>
                  <w:szCs w:val="20"/>
                </w:rPr>
                <w:t>84/15</w:t>
              </w:r>
            </w:hyperlink>
            <w:r w:rsidRPr="00615F28">
              <w:rPr>
                <w:rFonts w:ascii="Arial" w:hAnsi="Arial" w:cs="Arial"/>
                <w:iCs/>
                <w:sz w:val="20"/>
                <w:szCs w:val="20"/>
              </w:rPr>
              <w:t xml:space="preserve">, 2/20 in 44/22 – ZVO-2), prvega odstavka 7. člena </w:t>
            </w:r>
            <w:r w:rsidRPr="00615F28">
              <w:rPr>
                <w:rFonts w:ascii="Arial" w:hAnsi="Arial" w:cs="Arial"/>
                <w:sz w:val="20"/>
                <w:szCs w:val="20"/>
              </w:rPr>
              <w:t>Uredbe o koncesiji za rabo termalne vode za potrebe kopališč Thermane d.</w:t>
            </w:r>
            <w:r w:rsidR="0076727B">
              <w:rPr>
                <w:rFonts w:ascii="Arial" w:hAnsi="Arial" w:cs="Arial"/>
                <w:sz w:val="20"/>
                <w:szCs w:val="20"/>
              </w:rPr>
              <w:t xml:space="preserve"> </w:t>
            </w:r>
            <w:r w:rsidRPr="00615F28">
              <w:rPr>
                <w:rFonts w:ascii="Arial" w:hAnsi="Arial" w:cs="Arial"/>
                <w:sz w:val="20"/>
                <w:szCs w:val="20"/>
              </w:rPr>
              <w:t>d. iz vrtin K-1/72, K-2/95 in V-7/67 </w:t>
            </w:r>
            <w:r w:rsidRPr="00615F28">
              <w:rPr>
                <w:rFonts w:ascii="Arial" w:hAnsi="Arial" w:cs="Arial"/>
                <w:iCs/>
                <w:sz w:val="20"/>
                <w:szCs w:val="20"/>
              </w:rPr>
              <w:t xml:space="preserve">(Uradni list RS, št. </w:t>
            </w:r>
            <w:hyperlink r:id="rId26" w:history="1">
              <w:r w:rsidRPr="00615F28">
                <w:rPr>
                  <w:rFonts w:ascii="Arial" w:hAnsi="Arial" w:cs="Arial"/>
                  <w:iCs/>
                  <w:sz w:val="20"/>
                  <w:szCs w:val="20"/>
                </w:rPr>
                <w:t>84/15</w:t>
              </w:r>
            </w:hyperlink>
            <w:r w:rsidRPr="00615F28">
              <w:rPr>
                <w:rFonts w:ascii="Arial" w:hAnsi="Arial" w:cs="Arial"/>
                <w:iCs/>
                <w:sz w:val="20"/>
                <w:szCs w:val="20"/>
              </w:rPr>
              <w:t>, 26/19, 20/22 in 44/22 – ZVO-2)</w:t>
            </w:r>
            <w:r w:rsidRPr="00615F28">
              <w:rPr>
                <w:rFonts w:ascii="Arial" w:hAnsi="Arial" w:cs="Arial"/>
                <w:sz w:val="20"/>
                <w:szCs w:val="20"/>
              </w:rPr>
              <w:t xml:space="preserve">, prvega odstavka 7. člena Uredbe o koncesiji za rabo termalne vode za potrebe kopališča LifeClass Portorož iz vrtine HV-1/94 </w:t>
            </w:r>
            <w:r w:rsidRPr="00615F28">
              <w:rPr>
                <w:rFonts w:ascii="Arial" w:hAnsi="Arial" w:cs="Arial"/>
                <w:iCs/>
                <w:sz w:val="20"/>
                <w:szCs w:val="20"/>
              </w:rPr>
              <w:t xml:space="preserve">(Uradni list RS, št. </w:t>
            </w:r>
            <w:hyperlink r:id="rId27" w:history="1">
              <w:r w:rsidRPr="00615F28">
                <w:rPr>
                  <w:rFonts w:ascii="Arial" w:hAnsi="Arial" w:cs="Arial"/>
                  <w:iCs/>
                  <w:sz w:val="20"/>
                  <w:szCs w:val="20"/>
                </w:rPr>
                <w:t>84/15</w:t>
              </w:r>
            </w:hyperlink>
            <w:r w:rsidRPr="00615F28">
              <w:rPr>
                <w:rFonts w:ascii="Arial" w:hAnsi="Arial" w:cs="Arial"/>
                <w:iCs/>
                <w:sz w:val="20"/>
                <w:szCs w:val="20"/>
              </w:rPr>
              <w:t>, 14/18, 74/18 in 44/22 – ZVO-2),</w:t>
            </w:r>
            <w:r w:rsidRPr="00615F28">
              <w:rPr>
                <w:rFonts w:ascii="Arial" w:hAnsi="Arial" w:cs="Arial"/>
                <w:sz w:val="20"/>
                <w:szCs w:val="20"/>
              </w:rPr>
              <w:t xml:space="preserve"> prvega odstavka 7. člena Uredbe o koncesiji za rabo termalne vode iz vrtin Le-1g/97, Pt-20/49 in Pt-74/50 za ogrevanje in potrebe kopališča Terme Lendava </w:t>
            </w:r>
            <w:r w:rsidRPr="00615F28">
              <w:rPr>
                <w:rFonts w:ascii="Arial" w:hAnsi="Arial" w:cs="Arial"/>
                <w:iCs/>
                <w:sz w:val="20"/>
                <w:szCs w:val="20"/>
              </w:rPr>
              <w:t xml:space="preserve">(Uradni list RS, št. </w:t>
            </w:r>
            <w:hyperlink r:id="rId28" w:history="1">
              <w:r w:rsidRPr="00615F28">
                <w:rPr>
                  <w:rFonts w:ascii="Arial" w:hAnsi="Arial" w:cs="Arial"/>
                  <w:iCs/>
                  <w:sz w:val="20"/>
                  <w:szCs w:val="20"/>
                </w:rPr>
                <w:t>84/15</w:t>
              </w:r>
            </w:hyperlink>
            <w:r w:rsidRPr="00615F28">
              <w:rPr>
                <w:rFonts w:ascii="Arial" w:hAnsi="Arial" w:cs="Arial"/>
                <w:iCs/>
                <w:sz w:val="20"/>
                <w:szCs w:val="20"/>
              </w:rPr>
              <w:t>, 14/18, 46/19 in 44/22 – ZVO-2),</w:t>
            </w:r>
            <w:r w:rsidRPr="00615F28">
              <w:rPr>
                <w:rFonts w:ascii="Arial" w:hAnsi="Arial" w:cs="Arial"/>
                <w:sz w:val="20"/>
                <w:szCs w:val="20"/>
              </w:rPr>
              <w:t xml:space="preserve"> prvega odstavka 7. člena Uredbe o koncesiji za rabo termalne vode iz vrtin B-2/85 in B-3/88 za potrebe kopališča Terme Zreče </w:t>
            </w:r>
            <w:r w:rsidRPr="00615F28">
              <w:rPr>
                <w:rFonts w:ascii="Arial" w:hAnsi="Arial" w:cs="Arial"/>
                <w:iCs/>
                <w:sz w:val="20"/>
                <w:szCs w:val="20"/>
              </w:rPr>
              <w:t xml:space="preserve">(Uradni </w:t>
            </w:r>
            <w:r w:rsidRPr="00615F28">
              <w:rPr>
                <w:rFonts w:ascii="Arial" w:hAnsi="Arial" w:cs="Arial"/>
                <w:iCs/>
                <w:sz w:val="20"/>
                <w:szCs w:val="20"/>
              </w:rPr>
              <w:lastRenderedPageBreak/>
              <w:t xml:space="preserve">list RS, št. </w:t>
            </w:r>
            <w:hyperlink r:id="rId29" w:history="1">
              <w:r w:rsidRPr="00615F28">
                <w:rPr>
                  <w:rFonts w:ascii="Arial" w:hAnsi="Arial" w:cs="Arial"/>
                  <w:iCs/>
                  <w:sz w:val="20"/>
                  <w:szCs w:val="20"/>
                </w:rPr>
                <w:t>84/15</w:t>
              </w:r>
            </w:hyperlink>
            <w:r w:rsidRPr="00615F28">
              <w:rPr>
                <w:rFonts w:ascii="Arial" w:hAnsi="Arial" w:cs="Arial"/>
                <w:iCs/>
                <w:sz w:val="20"/>
                <w:szCs w:val="20"/>
              </w:rPr>
              <w:t xml:space="preserve"> in 44/22 – ZVO-2), prvega odstavka 7. člena </w:t>
            </w:r>
            <w:r w:rsidRPr="00615F28">
              <w:rPr>
                <w:rFonts w:ascii="Arial" w:hAnsi="Arial" w:cs="Arial"/>
                <w:sz w:val="20"/>
                <w:szCs w:val="20"/>
              </w:rPr>
              <w:t xml:space="preserve">Uredbe o koncesiji za rabo termalne vode iz vrtin T-9/68, VB-2/04 in izvira Toplice za ogrevanje in potrebe kopališč hotelov na Bledu </w:t>
            </w:r>
            <w:r w:rsidRPr="00615F28">
              <w:rPr>
                <w:rFonts w:ascii="Arial" w:hAnsi="Arial" w:cs="Arial"/>
                <w:iCs/>
                <w:sz w:val="20"/>
                <w:szCs w:val="20"/>
              </w:rPr>
              <w:t xml:space="preserve">(Uradni list RS, št. </w:t>
            </w:r>
            <w:hyperlink r:id="rId30" w:history="1">
              <w:r w:rsidRPr="00615F28">
                <w:rPr>
                  <w:rFonts w:ascii="Arial" w:hAnsi="Arial" w:cs="Arial"/>
                  <w:iCs/>
                  <w:sz w:val="20"/>
                  <w:szCs w:val="20"/>
                </w:rPr>
                <w:t>84/15</w:t>
              </w:r>
            </w:hyperlink>
            <w:r w:rsidRPr="00615F28">
              <w:rPr>
                <w:rFonts w:ascii="Arial" w:hAnsi="Arial" w:cs="Arial"/>
                <w:iCs/>
                <w:sz w:val="20"/>
                <w:szCs w:val="20"/>
              </w:rPr>
              <w:t xml:space="preserve">, 140/21 in 44/22 – ZVO-2), prvega odstavka 7. člena </w:t>
            </w:r>
            <w:r w:rsidRPr="00615F28">
              <w:rPr>
                <w:rFonts w:ascii="Arial" w:hAnsi="Arial" w:cs="Arial"/>
                <w:bCs/>
                <w:sz w:val="20"/>
                <w:szCs w:val="20"/>
              </w:rPr>
              <w:t xml:space="preserve">Uredbe o koncesiji za rabo termalne vode za potrebe ogrevanja iz vrtine AFP-1/95 lastnika Aleksandra Poloviča (Uradni list RS, št. </w:t>
            </w:r>
            <w:hyperlink r:id="rId31" w:tgtFrame="_blank" w:tooltip="Uredba o koncesiji za rabo termalne vode za potrebe ogrevanja iz vrtine AFP-1/95 lastnika Aleksandra Poloviča" w:history="1">
              <w:r w:rsidRPr="00615F28">
                <w:rPr>
                  <w:rFonts w:ascii="Arial" w:hAnsi="Arial" w:cs="Arial"/>
                  <w:bCs/>
                  <w:sz w:val="20"/>
                  <w:szCs w:val="20"/>
                </w:rPr>
                <w:t>97/15</w:t>
              </w:r>
            </w:hyperlink>
            <w:r w:rsidRPr="00615F28">
              <w:rPr>
                <w:rFonts w:ascii="Arial" w:hAnsi="Arial" w:cs="Arial"/>
                <w:bCs/>
                <w:sz w:val="20"/>
                <w:szCs w:val="20"/>
              </w:rPr>
              <w:t xml:space="preserve"> in 44/22 – ZVO-2),</w:t>
            </w:r>
            <w:r w:rsidRPr="00615F28">
              <w:rPr>
                <w:rFonts w:ascii="Arial" w:eastAsia="Times New Roman" w:hAnsi="Arial" w:cs="Arial"/>
                <w:sz w:val="20"/>
                <w:szCs w:val="20"/>
                <w:lang w:eastAsia="sl-SI"/>
              </w:rPr>
              <w:t xml:space="preserve"> prvega odstavka 7. člena </w:t>
            </w:r>
            <w:r w:rsidRPr="00615F28">
              <w:rPr>
                <w:rFonts w:ascii="Arial" w:hAnsi="Arial" w:cs="Arial"/>
                <w:bCs/>
                <w:sz w:val="20"/>
                <w:szCs w:val="20"/>
              </w:rPr>
              <w:t>Uredbe o koncesiji za rabo termalne vode za ogrevanje objektov družbe Ocean Orchids d.</w:t>
            </w:r>
            <w:r w:rsidR="0076727B">
              <w:rPr>
                <w:rFonts w:ascii="Arial" w:hAnsi="Arial" w:cs="Arial"/>
                <w:bCs/>
                <w:sz w:val="20"/>
                <w:szCs w:val="20"/>
              </w:rPr>
              <w:t xml:space="preserve"> </w:t>
            </w:r>
            <w:r w:rsidRPr="00615F28">
              <w:rPr>
                <w:rFonts w:ascii="Arial" w:hAnsi="Arial" w:cs="Arial"/>
                <w:bCs/>
                <w:sz w:val="20"/>
                <w:szCs w:val="20"/>
              </w:rPr>
              <w:t>o.</w:t>
            </w:r>
            <w:r w:rsidR="0076727B">
              <w:rPr>
                <w:rFonts w:ascii="Arial" w:hAnsi="Arial" w:cs="Arial"/>
                <w:bCs/>
                <w:sz w:val="20"/>
                <w:szCs w:val="20"/>
              </w:rPr>
              <w:t xml:space="preserve"> </w:t>
            </w:r>
            <w:r w:rsidRPr="00615F28">
              <w:rPr>
                <w:rFonts w:ascii="Arial" w:hAnsi="Arial" w:cs="Arial"/>
                <w:bCs/>
                <w:sz w:val="20"/>
                <w:szCs w:val="20"/>
              </w:rPr>
              <w:t xml:space="preserve">o. iz vrtine Do-3g/05 (Uradni list RS, št. </w:t>
            </w:r>
            <w:hyperlink r:id="rId32" w:tgtFrame="_blank" w:tooltip="Uredba o koncesiji za rabo termalne vode za ogrevanje objektov družbe Ocean Orchids d. o. o. iz vrtine Do-3g/05" w:history="1">
              <w:r w:rsidRPr="00615F28">
                <w:rPr>
                  <w:rFonts w:ascii="Arial" w:hAnsi="Arial" w:cs="Arial"/>
                  <w:bCs/>
                  <w:sz w:val="20"/>
                  <w:szCs w:val="20"/>
                </w:rPr>
                <w:t>98/15</w:t>
              </w:r>
            </w:hyperlink>
            <w:r w:rsidRPr="00615F28">
              <w:rPr>
                <w:rFonts w:ascii="Arial" w:hAnsi="Arial" w:cs="Arial"/>
                <w:bCs/>
                <w:sz w:val="20"/>
                <w:szCs w:val="20"/>
              </w:rPr>
              <w:t xml:space="preserve"> in 44/22 – ZVO-2),</w:t>
            </w:r>
            <w:r w:rsidRPr="00615F28">
              <w:rPr>
                <w:rFonts w:ascii="Arial" w:eastAsia="Times New Roman" w:hAnsi="Arial" w:cs="Arial"/>
                <w:sz w:val="20"/>
                <w:szCs w:val="20"/>
                <w:lang w:eastAsia="sl-SI"/>
              </w:rPr>
              <w:t xml:space="preserve"> prvega odstavka 7. člena </w:t>
            </w:r>
            <w:r w:rsidRPr="00615F28">
              <w:rPr>
                <w:rFonts w:ascii="Arial" w:hAnsi="Arial" w:cs="Arial"/>
                <w:bCs/>
                <w:sz w:val="20"/>
                <w:szCs w:val="20"/>
              </w:rPr>
              <w:t>Uredbe o koncesiji za rabo termalne vode za potrebe ogrevanja objektov družbe Siliko d.</w:t>
            </w:r>
            <w:r w:rsidR="0076727B">
              <w:rPr>
                <w:rFonts w:ascii="Arial" w:hAnsi="Arial" w:cs="Arial"/>
                <w:bCs/>
                <w:sz w:val="20"/>
                <w:szCs w:val="20"/>
              </w:rPr>
              <w:t xml:space="preserve"> </w:t>
            </w:r>
            <w:r w:rsidRPr="00615F28">
              <w:rPr>
                <w:rFonts w:ascii="Arial" w:hAnsi="Arial" w:cs="Arial"/>
                <w:bCs/>
                <w:sz w:val="20"/>
                <w:szCs w:val="20"/>
              </w:rPr>
              <w:t>o.</w:t>
            </w:r>
            <w:r w:rsidR="0076727B">
              <w:rPr>
                <w:rFonts w:ascii="Arial" w:hAnsi="Arial" w:cs="Arial"/>
                <w:bCs/>
                <w:sz w:val="20"/>
                <w:szCs w:val="20"/>
              </w:rPr>
              <w:t xml:space="preserve"> </w:t>
            </w:r>
            <w:r w:rsidRPr="00615F28">
              <w:rPr>
                <w:rFonts w:ascii="Arial" w:hAnsi="Arial" w:cs="Arial"/>
                <w:bCs/>
                <w:sz w:val="20"/>
                <w:szCs w:val="20"/>
              </w:rPr>
              <w:t xml:space="preserve">o. iz izvira Furlanove toplice in vrtine Ft-1/81 (Uradni list RS, št. </w:t>
            </w:r>
            <w:hyperlink r:id="rId33" w:tgtFrame="_blank" w:tooltip="Uredba o koncesiji za rabo termalne vode za potrebe ogrevanja objektov družbe Siliko d. o. o. iz izvira Furlanove toplice in vrtine Ft-1/81" w:history="1">
              <w:r w:rsidRPr="00615F28">
                <w:rPr>
                  <w:rFonts w:ascii="Arial" w:hAnsi="Arial" w:cs="Arial"/>
                  <w:bCs/>
                  <w:sz w:val="20"/>
                  <w:szCs w:val="20"/>
                </w:rPr>
                <w:t>97/15</w:t>
              </w:r>
            </w:hyperlink>
            <w:r w:rsidRPr="00615F28">
              <w:rPr>
                <w:rFonts w:ascii="Arial" w:hAnsi="Arial" w:cs="Arial"/>
                <w:bCs/>
                <w:sz w:val="20"/>
                <w:szCs w:val="20"/>
              </w:rPr>
              <w:t>, 14/18 in 44/22 – ZVO-2),</w:t>
            </w:r>
            <w:r w:rsidRPr="00615F28">
              <w:rPr>
                <w:rFonts w:ascii="Arial" w:eastAsia="Times New Roman" w:hAnsi="Arial" w:cs="Arial"/>
                <w:sz w:val="20"/>
                <w:szCs w:val="20"/>
                <w:lang w:eastAsia="sl-SI"/>
              </w:rPr>
              <w:t xml:space="preserve"> prvega odstavka 7. člena </w:t>
            </w:r>
            <w:r w:rsidRPr="00615F28">
              <w:rPr>
                <w:rFonts w:ascii="Arial" w:hAnsi="Arial" w:cs="Arial"/>
                <w:bCs/>
                <w:sz w:val="20"/>
                <w:szCs w:val="20"/>
              </w:rPr>
              <w:t>Uredbe o koncesiji za rabo termalne vode za ogrevanje objektov družbe Paradajz d.</w:t>
            </w:r>
            <w:r w:rsidR="0076727B">
              <w:rPr>
                <w:rFonts w:ascii="Arial" w:hAnsi="Arial" w:cs="Arial"/>
                <w:bCs/>
                <w:sz w:val="20"/>
                <w:szCs w:val="20"/>
              </w:rPr>
              <w:t xml:space="preserve"> </w:t>
            </w:r>
            <w:r w:rsidRPr="00615F28">
              <w:rPr>
                <w:rFonts w:ascii="Arial" w:hAnsi="Arial" w:cs="Arial"/>
                <w:bCs/>
                <w:sz w:val="20"/>
                <w:szCs w:val="20"/>
              </w:rPr>
              <w:t>o.</w:t>
            </w:r>
            <w:r w:rsidR="0076727B">
              <w:rPr>
                <w:rFonts w:ascii="Arial" w:hAnsi="Arial" w:cs="Arial"/>
                <w:bCs/>
                <w:sz w:val="20"/>
                <w:szCs w:val="20"/>
              </w:rPr>
              <w:t xml:space="preserve"> </w:t>
            </w:r>
            <w:r w:rsidRPr="00615F28">
              <w:rPr>
                <w:rFonts w:ascii="Arial" w:hAnsi="Arial" w:cs="Arial"/>
                <w:bCs/>
                <w:sz w:val="20"/>
                <w:szCs w:val="20"/>
              </w:rPr>
              <w:t xml:space="preserve">o. iz vrtine Re-1g/11 (Uradni list RS, št. </w:t>
            </w:r>
            <w:hyperlink r:id="rId34" w:tgtFrame="_blank" w:tooltip="Uredba o koncesiji za rabo termalne vode za ogrevanje objektov družbe Paradajz d. o. o. iz vrtine Re-1g/11" w:history="1">
              <w:r w:rsidRPr="00615F28">
                <w:rPr>
                  <w:rFonts w:ascii="Arial" w:hAnsi="Arial" w:cs="Arial"/>
                  <w:bCs/>
                  <w:sz w:val="20"/>
                  <w:szCs w:val="20"/>
                </w:rPr>
                <w:t>98/15</w:t>
              </w:r>
            </w:hyperlink>
            <w:r w:rsidRPr="00615F28">
              <w:rPr>
                <w:rFonts w:ascii="Arial" w:hAnsi="Arial" w:cs="Arial"/>
                <w:bCs/>
                <w:sz w:val="20"/>
                <w:szCs w:val="20"/>
              </w:rPr>
              <w:t xml:space="preserve">, 57/18 in 44/22 – ZVO-2), </w:t>
            </w:r>
            <w:r w:rsidRPr="00615F28">
              <w:rPr>
                <w:rFonts w:ascii="Arial" w:eastAsia="Times New Roman" w:hAnsi="Arial" w:cs="Arial"/>
                <w:sz w:val="20"/>
                <w:szCs w:val="20"/>
                <w:lang w:eastAsia="sl-SI"/>
              </w:rPr>
              <w:t xml:space="preserve">prvega odstavka 17. člena </w:t>
            </w:r>
            <w:r w:rsidRPr="00615F28">
              <w:rPr>
                <w:rFonts w:ascii="Arial" w:hAnsi="Arial" w:cs="Arial"/>
                <w:bCs/>
                <w:sz w:val="20"/>
                <w:szCs w:val="20"/>
              </w:rPr>
              <w:t>Uredbe o koncesiji za rabo termalne vode iz vrtine TOP-1/05 za ogrevanje in potrebe kopališča v Kopačnici (Uradni list RS, št. 26/18 in 44/22 – ZVO-2),</w:t>
            </w:r>
            <w:r w:rsidRPr="00615F28">
              <w:rPr>
                <w:rFonts w:ascii="Arial" w:eastAsia="Times New Roman" w:hAnsi="Arial" w:cs="Arial"/>
                <w:sz w:val="20"/>
                <w:szCs w:val="20"/>
                <w:lang w:eastAsia="sl-SI"/>
              </w:rPr>
              <w:t xml:space="preserve"> prvega odstavka 17. člena </w:t>
            </w:r>
            <w:r w:rsidRPr="00615F28">
              <w:rPr>
                <w:rFonts w:ascii="Arial" w:hAnsi="Arial" w:cs="Arial"/>
                <w:bCs/>
                <w:sz w:val="20"/>
                <w:szCs w:val="20"/>
              </w:rPr>
              <w:t xml:space="preserve">Uredbe o koncesiji za rabo termalne vode iz vrtine V-11/13 za ogrevanje in potrebe kopališča Dolenjske Toplice (Uradni list RS, št. 19/18 in 44/22 – ZVO-2), prvega odstavka 11. člena Uredbe o koncesiji za rabo termalne vode iz izvira Klevevška toplica za ogrevanje (Uradni list RS, št. 104/20 in 44/22 – ZVO-2), prvega odstavka 12. člena Uredbe o koncesiji za rabo termalne vode iz vrtine V-3/84 za ogrevanje objektov na Izlakah (Uradni list RS, št. 28/21, 44/22 – ZVO-2 in 79/23), prvega odstavka 17. člena Uredbe o koncesiji za rabo termalne vode iz vrtine V-18/18 za ogrevanje in potrebe kopališča v Čateških toplicah (Uradni list RS, št. 44/21 in 44/22 – ZVO-2), prvega odstavka 17. člena </w:t>
            </w:r>
            <w:r w:rsidRPr="00615F28">
              <w:rPr>
                <w:rFonts w:ascii="Arial" w:hAnsi="Arial" w:cs="Arial"/>
                <w:color w:val="000000"/>
                <w:sz w:val="20"/>
                <w:szCs w:val="20"/>
                <w:lang w:eastAsia="sl-SI"/>
              </w:rPr>
              <w:t xml:space="preserve">Uredbe o koncesiji za rabo termalne vode iz vrtine JAN-1/04 za ogrevanje in potrebe kopališča v Termah Gaja (Uradni list RS, št. 159/21 in 44/22 – ZVO-2) in prvega odstavka 17. člena Uredbe o koncesiji za rabo termalne vode iz vrtine Mt-2/61 za ogrevanje in potrebe kopališča v Rimski Čardi (Uradni lis RS, št. 77/23) </w:t>
            </w:r>
            <w:r w:rsidRPr="00615F28">
              <w:rPr>
                <w:rFonts w:ascii="Arial" w:hAnsi="Arial" w:cs="Arial"/>
                <w:sz w:val="20"/>
                <w:szCs w:val="20"/>
              </w:rPr>
              <w:t xml:space="preserve">je Vlada Republike Slovenije na … seji dne … sprejela naslednji  </w:t>
            </w:r>
          </w:p>
          <w:p w14:paraId="78F9092C" w14:textId="77777777" w:rsidR="00D3507B" w:rsidRPr="00615F28" w:rsidRDefault="00D3507B" w:rsidP="00D3507B">
            <w:pPr>
              <w:pStyle w:val="Navadensplet"/>
              <w:spacing w:line="260" w:lineRule="exact"/>
              <w:jc w:val="center"/>
              <w:rPr>
                <w:rFonts w:ascii="Arial" w:hAnsi="Arial" w:cs="Arial"/>
                <w:sz w:val="20"/>
                <w:szCs w:val="20"/>
              </w:rPr>
            </w:pPr>
          </w:p>
          <w:p w14:paraId="04E1CDE8" w14:textId="77777777" w:rsidR="00D3507B" w:rsidRPr="00615F28" w:rsidRDefault="00D3507B" w:rsidP="00D3507B">
            <w:pPr>
              <w:pStyle w:val="Navadensplet"/>
              <w:spacing w:line="260" w:lineRule="exact"/>
              <w:jc w:val="center"/>
              <w:rPr>
                <w:rFonts w:ascii="Arial" w:hAnsi="Arial" w:cs="Arial"/>
                <w:sz w:val="20"/>
                <w:szCs w:val="20"/>
              </w:rPr>
            </w:pPr>
            <w:r w:rsidRPr="00615F28">
              <w:rPr>
                <w:rFonts w:ascii="Arial" w:hAnsi="Arial" w:cs="Arial"/>
                <w:sz w:val="20"/>
                <w:szCs w:val="20"/>
              </w:rPr>
              <w:t>SKLEP:</w:t>
            </w:r>
          </w:p>
          <w:p w14:paraId="65A4E691" w14:textId="5E741CBA" w:rsidR="00D3507B" w:rsidRPr="00615F28" w:rsidRDefault="00D3507B" w:rsidP="00D3507B">
            <w:pPr>
              <w:ind w:right="28"/>
              <w:jc w:val="both"/>
              <w:rPr>
                <w:rFonts w:cs="Arial"/>
                <w:szCs w:val="20"/>
                <w:lang w:val="sl-SI"/>
              </w:rPr>
            </w:pPr>
            <w:r w:rsidRPr="00615F28">
              <w:rPr>
                <w:rFonts w:cs="Arial"/>
                <w:szCs w:val="20"/>
                <w:lang w:val="sl-SI"/>
              </w:rPr>
              <w:t xml:space="preserve">Vlada Republike Slovenije </w:t>
            </w:r>
            <w:r w:rsidRPr="00615F28">
              <w:rPr>
                <w:rFonts w:cs="Arial"/>
                <w:iCs/>
                <w:szCs w:val="20"/>
                <w:lang w:val="sl-SI"/>
              </w:rPr>
              <w:t xml:space="preserve">je </w:t>
            </w:r>
            <w:r w:rsidRPr="00615F28">
              <w:rPr>
                <w:rFonts w:cs="Arial"/>
                <w:szCs w:val="20"/>
                <w:lang w:val="sl-SI"/>
              </w:rPr>
              <w:t xml:space="preserve">sprejela Sklep </w:t>
            </w:r>
            <w:r w:rsidRPr="00615F28">
              <w:rPr>
                <w:rFonts w:eastAsia="Calibri" w:cs="Arial"/>
                <w:bCs/>
                <w:color w:val="000000"/>
                <w:szCs w:val="20"/>
                <w:lang w:val="sl-SI"/>
              </w:rPr>
              <w:t>o določitvi povprečne letne cene toplote za 1 MJ toplote (C) za leto 202</w:t>
            </w:r>
            <w:r w:rsidR="00A64B6F" w:rsidRPr="00615F28">
              <w:rPr>
                <w:rFonts w:eastAsia="Calibri" w:cs="Arial"/>
                <w:bCs/>
                <w:color w:val="000000"/>
                <w:szCs w:val="20"/>
                <w:lang w:val="sl-SI"/>
              </w:rPr>
              <w:t>5</w:t>
            </w:r>
            <w:r w:rsidRPr="00615F28">
              <w:rPr>
                <w:rFonts w:cs="Arial"/>
                <w:szCs w:val="20"/>
                <w:lang w:val="sl-SI"/>
              </w:rPr>
              <w:t xml:space="preserve">, </w:t>
            </w:r>
            <w:r w:rsidRPr="00615F28">
              <w:rPr>
                <w:rFonts w:cs="Arial"/>
                <w:bCs/>
                <w:szCs w:val="20"/>
                <w:lang w:val="sl-SI"/>
              </w:rPr>
              <w:t xml:space="preserve">ki se objavi v </w:t>
            </w:r>
            <w:r w:rsidRPr="00615F28">
              <w:rPr>
                <w:rFonts w:cs="Arial"/>
                <w:szCs w:val="20"/>
                <w:lang w:val="sl-SI"/>
              </w:rPr>
              <w:t xml:space="preserve">Uradnem listu Republike Slovenije. </w:t>
            </w:r>
          </w:p>
          <w:p w14:paraId="022E25BE" w14:textId="77777777" w:rsidR="00D3507B" w:rsidRPr="00615F28" w:rsidRDefault="00D3507B" w:rsidP="00D3507B">
            <w:pPr>
              <w:spacing w:before="280" w:line="240" w:lineRule="auto"/>
              <w:rPr>
                <w:rFonts w:cs="Arial"/>
                <w:szCs w:val="20"/>
                <w:lang w:val="sl-SI"/>
              </w:rPr>
            </w:pPr>
          </w:p>
          <w:p w14:paraId="3F6A8E10" w14:textId="77777777" w:rsidR="00D3507B" w:rsidRPr="00615F28" w:rsidRDefault="00D3507B" w:rsidP="00D3507B">
            <w:pPr>
              <w:pStyle w:val="datumtevilka"/>
              <w:rPr>
                <w:rFonts w:cs="Arial"/>
                <w:iCs/>
              </w:rPr>
            </w:pPr>
            <w:r w:rsidRPr="00615F28">
              <w:rPr>
                <w:rFonts w:cs="Arial"/>
              </w:rPr>
              <w:t xml:space="preserve">                                                                                                Barbara Kolenko Helbl</w:t>
            </w:r>
          </w:p>
          <w:p w14:paraId="75D8E3D0" w14:textId="77777777" w:rsidR="00D3507B" w:rsidRPr="00615F28" w:rsidRDefault="00D3507B" w:rsidP="00D3507B">
            <w:pPr>
              <w:pStyle w:val="datumtevilka"/>
              <w:rPr>
                <w:rFonts w:cs="Arial"/>
                <w:iCs/>
              </w:rPr>
            </w:pPr>
            <w:r w:rsidRPr="00615F28">
              <w:rPr>
                <w:rFonts w:cs="Arial"/>
                <w:iCs/>
              </w:rPr>
              <w:t xml:space="preserve">                                                                                                 generalna sekretarka</w:t>
            </w:r>
          </w:p>
          <w:p w14:paraId="1CA897E7" w14:textId="77777777" w:rsidR="00D3507B" w:rsidRPr="00615F28" w:rsidRDefault="00D3507B" w:rsidP="00D3507B">
            <w:pPr>
              <w:rPr>
                <w:rFonts w:cs="Arial"/>
                <w:szCs w:val="20"/>
                <w:lang w:val="sl-SI"/>
              </w:rPr>
            </w:pPr>
          </w:p>
          <w:p w14:paraId="0AD83DC8" w14:textId="77777777" w:rsidR="00D3507B" w:rsidRPr="00615F28" w:rsidRDefault="00D3507B" w:rsidP="00D3507B">
            <w:pPr>
              <w:rPr>
                <w:rFonts w:cs="Arial"/>
                <w:szCs w:val="20"/>
                <w:lang w:val="sl-SI"/>
              </w:rPr>
            </w:pPr>
            <w:r w:rsidRPr="00615F28">
              <w:rPr>
                <w:rFonts w:cs="Arial"/>
                <w:szCs w:val="20"/>
                <w:lang w:val="sl-SI"/>
              </w:rPr>
              <w:t xml:space="preserve">PREJMEJO: </w:t>
            </w:r>
          </w:p>
          <w:p w14:paraId="24C6D25D" w14:textId="77777777" w:rsidR="00D3507B" w:rsidRPr="00615F28" w:rsidRDefault="00D3507B" w:rsidP="00D3507B">
            <w:pPr>
              <w:numPr>
                <w:ilvl w:val="0"/>
                <w:numId w:val="8"/>
              </w:numPr>
              <w:suppressAutoHyphens/>
              <w:rPr>
                <w:rFonts w:cs="Arial"/>
                <w:szCs w:val="20"/>
                <w:lang w:val="sl-SI"/>
              </w:rPr>
            </w:pPr>
            <w:r w:rsidRPr="00615F28">
              <w:rPr>
                <w:rFonts w:cs="Arial"/>
                <w:szCs w:val="20"/>
                <w:lang w:val="sl-SI"/>
              </w:rPr>
              <w:t>Ministrstvo za finance</w:t>
            </w:r>
          </w:p>
          <w:p w14:paraId="7A80EFCE" w14:textId="77777777" w:rsidR="00D3507B" w:rsidRPr="00615F28" w:rsidRDefault="00D3507B" w:rsidP="00D3507B">
            <w:pPr>
              <w:numPr>
                <w:ilvl w:val="0"/>
                <w:numId w:val="8"/>
              </w:numPr>
              <w:suppressAutoHyphens/>
              <w:rPr>
                <w:rFonts w:cs="Arial"/>
                <w:szCs w:val="20"/>
                <w:lang w:val="sl-SI"/>
              </w:rPr>
            </w:pPr>
            <w:r w:rsidRPr="00615F28">
              <w:rPr>
                <w:rFonts w:cs="Arial"/>
                <w:bCs/>
                <w:szCs w:val="20"/>
                <w:lang w:val="sl-SI" w:eastAsia="sl-SI"/>
              </w:rPr>
              <w:t>Ministrstvo za infrastrukturo</w:t>
            </w:r>
            <w:r w:rsidRPr="00615F28">
              <w:rPr>
                <w:rFonts w:cs="Arial"/>
                <w:szCs w:val="20"/>
                <w:lang w:val="sl-SI" w:eastAsia="sl-SI"/>
              </w:rPr>
              <w:t xml:space="preserve"> </w:t>
            </w:r>
          </w:p>
          <w:p w14:paraId="3F7CB09D" w14:textId="77777777" w:rsidR="00D3507B" w:rsidRPr="00615F28" w:rsidRDefault="00D3507B" w:rsidP="00D3507B">
            <w:pPr>
              <w:numPr>
                <w:ilvl w:val="0"/>
                <w:numId w:val="8"/>
              </w:numPr>
              <w:suppressAutoHyphens/>
              <w:rPr>
                <w:rFonts w:cs="Arial"/>
                <w:szCs w:val="20"/>
                <w:lang w:val="sl-SI"/>
              </w:rPr>
            </w:pPr>
            <w:r w:rsidRPr="00615F28">
              <w:rPr>
                <w:rFonts w:cs="Arial"/>
                <w:bCs/>
                <w:szCs w:val="20"/>
                <w:lang w:val="sl-SI"/>
              </w:rPr>
              <w:t>Ministrstvo za gospodarstvo, turizem in šport</w:t>
            </w:r>
          </w:p>
          <w:p w14:paraId="2D905DC3" w14:textId="77777777" w:rsidR="00D3507B" w:rsidRPr="00615F28" w:rsidRDefault="00D3507B" w:rsidP="00D3507B">
            <w:pPr>
              <w:numPr>
                <w:ilvl w:val="0"/>
                <w:numId w:val="8"/>
              </w:numPr>
              <w:suppressAutoHyphens/>
              <w:rPr>
                <w:rFonts w:cs="Arial"/>
                <w:szCs w:val="20"/>
                <w:lang w:val="sl-SI"/>
              </w:rPr>
            </w:pPr>
            <w:r w:rsidRPr="00615F28">
              <w:rPr>
                <w:rFonts w:cs="Arial"/>
                <w:bCs/>
                <w:szCs w:val="20"/>
                <w:lang w:val="sl-SI"/>
              </w:rPr>
              <w:t>Ministrstvo za okolje, podnebje in energijo</w:t>
            </w:r>
          </w:p>
          <w:p w14:paraId="1669DCCE" w14:textId="77777777" w:rsidR="00D3507B" w:rsidRPr="00615F28" w:rsidRDefault="00D3507B" w:rsidP="00D3507B">
            <w:pPr>
              <w:pStyle w:val="Odstavekseznama"/>
              <w:numPr>
                <w:ilvl w:val="0"/>
                <w:numId w:val="8"/>
              </w:numPr>
              <w:spacing w:after="0" w:line="260" w:lineRule="exact"/>
              <w:rPr>
                <w:rFonts w:ascii="Arial" w:hAnsi="Arial" w:cs="Arial"/>
                <w:sz w:val="20"/>
                <w:szCs w:val="20"/>
              </w:rPr>
            </w:pPr>
            <w:r w:rsidRPr="00615F28">
              <w:rPr>
                <w:rFonts w:ascii="Arial" w:hAnsi="Arial" w:cs="Arial"/>
                <w:sz w:val="20"/>
                <w:szCs w:val="20"/>
              </w:rPr>
              <w:t>Ministrstvo za kmetijstvo, gozdarstvo in prehrano</w:t>
            </w:r>
          </w:p>
          <w:p w14:paraId="764891F1" w14:textId="77777777" w:rsidR="00D3507B" w:rsidRPr="00615F28" w:rsidRDefault="00D3507B" w:rsidP="00D3507B">
            <w:pPr>
              <w:pStyle w:val="Neotevilenodstavek"/>
              <w:numPr>
                <w:ilvl w:val="0"/>
                <w:numId w:val="8"/>
              </w:numPr>
              <w:spacing w:before="0" w:after="0" w:line="260" w:lineRule="exact"/>
              <w:rPr>
                <w:iCs/>
                <w:sz w:val="20"/>
                <w:szCs w:val="20"/>
              </w:rPr>
            </w:pPr>
            <w:r w:rsidRPr="00615F28">
              <w:rPr>
                <w:sz w:val="20"/>
                <w:szCs w:val="20"/>
              </w:rPr>
              <w:t xml:space="preserve">Služba Vlade Republike Slovenije za zakonodajo  </w:t>
            </w:r>
          </w:p>
        </w:tc>
      </w:tr>
      <w:tr w:rsidR="00D3507B" w:rsidRPr="00615F28" w14:paraId="0450484B" w14:textId="77777777" w:rsidTr="00D3507B">
        <w:tc>
          <w:tcPr>
            <w:tcW w:w="9100" w:type="dxa"/>
            <w:gridSpan w:val="12"/>
          </w:tcPr>
          <w:p w14:paraId="63C1290A" w14:textId="77777777" w:rsidR="00D3507B" w:rsidRPr="00615F28" w:rsidRDefault="00D3507B" w:rsidP="00D3507B">
            <w:pPr>
              <w:pStyle w:val="Neotevilenodstavek"/>
              <w:spacing w:before="0" w:after="0" w:line="260" w:lineRule="exact"/>
              <w:rPr>
                <w:b/>
                <w:iCs/>
                <w:sz w:val="20"/>
                <w:szCs w:val="20"/>
              </w:rPr>
            </w:pPr>
            <w:r w:rsidRPr="00615F28">
              <w:rPr>
                <w:b/>
                <w:sz w:val="20"/>
                <w:szCs w:val="20"/>
              </w:rPr>
              <w:lastRenderedPageBreak/>
              <w:t>2. Predlog za obravnavo predloga zakona po nujnem ali skrajšanem postopku v državnem zboru z obrazložitvijo razlogov:</w:t>
            </w:r>
          </w:p>
        </w:tc>
      </w:tr>
      <w:tr w:rsidR="00D3507B" w:rsidRPr="00615F28" w14:paraId="5E441E8E" w14:textId="77777777" w:rsidTr="00D3507B">
        <w:tc>
          <w:tcPr>
            <w:tcW w:w="9100" w:type="dxa"/>
            <w:gridSpan w:val="12"/>
          </w:tcPr>
          <w:p w14:paraId="16F208B1" w14:textId="77777777" w:rsidR="00D3507B" w:rsidRPr="00615F28" w:rsidRDefault="00D3507B" w:rsidP="00D3507B">
            <w:pPr>
              <w:pStyle w:val="Neotevilenodstavek"/>
              <w:spacing w:before="0" w:after="0" w:line="260" w:lineRule="exact"/>
              <w:rPr>
                <w:iCs/>
                <w:sz w:val="20"/>
                <w:szCs w:val="20"/>
              </w:rPr>
            </w:pPr>
            <w:r w:rsidRPr="00615F28">
              <w:rPr>
                <w:iCs/>
                <w:sz w:val="20"/>
                <w:szCs w:val="20"/>
              </w:rPr>
              <w:t>/</w:t>
            </w:r>
          </w:p>
        </w:tc>
      </w:tr>
      <w:tr w:rsidR="00D3507B" w:rsidRPr="00615F28" w14:paraId="36E833D3" w14:textId="77777777" w:rsidTr="00D3507B">
        <w:tc>
          <w:tcPr>
            <w:tcW w:w="9100" w:type="dxa"/>
            <w:gridSpan w:val="12"/>
          </w:tcPr>
          <w:p w14:paraId="76550686" w14:textId="77777777" w:rsidR="00D3507B" w:rsidRPr="00615F28" w:rsidRDefault="00D3507B" w:rsidP="00D3507B">
            <w:pPr>
              <w:pStyle w:val="Neotevilenodstavek"/>
              <w:spacing w:before="0" w:after="0" w:line="260" w:lineRule="exact"/>
              <w:rPr>
                <w:b/>
                <w:iCs/>
                <w:sz w:val="20"/>
                <w:szCs w:val="20"/>
              </w:rPr>
            </w:pPr>
            <w:r w:rsidRPr="00615F28">
              <w:rPr>
                <w:b/>
                <w:sz w:val="20"/>
                <w:szCs w:val="20"/>
              </w:rPr>
              <w:t>3.a Osebe, odgovorne za strokovno pripravo in usklajenost gradiva:</w:t>
            </w:r>
          </w:p>
        </w:tc>
      </w:tr>
      <w:tr w:rsidR="00D3507B" w:rsidRPr="00615F28" w14:paraId="5012FEC6" w14:textId="77777777" w:rsidTr="00D3507B">
        <w:tc>
          <w:tcPr>
            <w:tcW w:w="9100" w:type="dxa"/>
            <w:gridSpan w:val="12"/>
          </w:tcPr>
          <w:p w14:paraId="0518E3EC" w14:textId="77777777" w:rsidR="00D3507B" w:rsidRPr="00615F28" w:rsidRDefault="00D3507B" w:rsidP="00D3507B">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615F28">
              <w:rPr>
                <w:rFonts w:cs="Arial"/>
                <w:iCs/>
                <w:szCs w:val="20"/>
                <w:lang w:val="sl-SI" w:eastAsia="sl-SI"/>
              </w:rPr>
              <w:t>Jože Novak, minister za naravne vire in prostor</w:t>
            </w:r>
          </w:p>
          <w:p w14:paraId="26EC860A" w14:textId="77777777" w:rsidR="00D3507B" w:rsidRPr="00615F28" w:rsidRDefault="00D3507B" w:rsidP="00D3507B">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615F28">
              <w:rPr>
                <w:rFonts w:cs="Arial"/>
                <w:iCs/>
                <w:szCs w:val="20"/>
                <w:lang w:val="sl-SI" w:eastAsia="sl-SI"/>
              </w:rPr>
              <w:t>dr. Lidija Kegljevič Zagorc, državna sekretarka</w:t>
            </w:r>
          </w:p>
          <w:p w14:paraId="5ADEF50A" w14:textId="13E6BD54" w:rsidR="00D3507B" w:rsidRPr="00615F28" w:rsidRDefault="00A64B6F" w:rsidP="00D3507B">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615F28">
              <w:rPr>
                <w:rFonts w:cs="Arial"/>
                <w:iCs/>
                <w:szCs w:val="20"/>
                <w:lang w:val="sl-SI" w:eastAsia="sl-SI"/>
              </w:rPr>
              <w:t xml:space="preserve">dr. Lidija Globevnik, </w:t>
            </w:r>
            <w:r w:rsidR="00D3507B" w:rsidRPr="00615F28">
              <w:rPr>
                <w:rFonts w:cs="Arial"/>
                <w:iCs/>
                <w:szCs w:val="20"/>
                <w:lang w:val="sl-SI" w:eastAsia="sl-SI"/>
              </w:rPr>
              <w:t>generalna direktor</w:t>
            </w:r>
            <w:r w:rsidRPr="00615F28">
              <w:rPr>
                <w:rFonts w:cs="Arial"/>
                <w:iCs/>
                <w:szCs w:val="20"/>
                <w:lang w:val="sl-SI" w:eastAsia="sl-SI"/>
              </w:rPr>
              <w:t>ica</w:t>
            </w:r>
            <w:r w:rsidR="00D3507B" w:rsidRPr="00615F28">
              <w:rPr>
                <w:rFonts w:cs="Arial"/>
                <w:iCs/>
                <w:szCs w:val="20"/>
                <w:lang w:val="sl-SI" w:eastAsia="sl-SI"/>
              </w:rPr>
              <w:t xml:space="preserve"> Direktorata za vode </w:t>
            </w:r>
          </w:p>
          <w:p w14:paraId="366B5E72" w14:textId="77777777" w:rsidR="00D3507B" w:rsidRPr="00615F28" w:rsidRDefault="00D3507B" w:rsidP="00D3507B">
            <w:pPr>
              <w:numPr>
                <w:ilvl w:val="0"/>
                <w:numId w:val="30"/>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615F28">
              <w:rPr>
                <w:rFonts w:cs="Arial"/>
                <w:iCs/>
                <w:szCs w:val="20"/>
                <w:lang w:val="sl-SI" w:eastAsia="sl-SI"/>
              </w:rPr>
              <w:t>mag. Luka Štravs, vodja Sektorja za upravljanje voda</w:t>
            </w:r>
          </w:p>
        </w:tc>
      </w:tr>
      <w:tr w:rsidR="00D3507B" w:rsidRPr="00615F28" w14:paraId="317C22B6" w14:textId="77777777" w:rsidTr="00D3507B">
        <w:tc>
          <w:tcPr>
            <w:tcW w:w="9100" w:type="dxa"/>
            <w:gridSpan w:val="12"/>
          </w:tcPr>
          <w:p w14:paraId="03C4D716" w14:textId="77777777" w:rsidR="00D3507B" w:rsidRPr="00615F28" w:rsidRDefault="00D3507B" w:rsidP="00D3507B">
            <w:pPr>
              <w:pStyle w:val="Neotevilenodstavek"/>
              <w:spacing w:before="0" w:after="0" w:line="260" w:lineRule="exact"/>
              <w:rPr>
                <w:b/>
                <w:iCs/>
                <w:sz w:val="20"/>
                <w:szCs w:val="20"/>
              </w:rPr>
            </w:pPr>
            <w:r w:rsidRPr="00615F28">
              <w:rPr>
                <w:b/>
                <w:iCs/>
                <w:sz w:val="20"/>
                <w:szCs w:val="20"/>
              </w:rPr>
              <w:t xml:space="preserve">3.b Zunanji strokovnjaki, ki so </w:t>
            </w:r>
            <w:r w:rsidRPr="00615F28">
              <w:rPr>
                <w:b/>
                <w:sz w:val="20"/>
                <w:szCs w:val="20"/>
              </w:rPr>
              <w:t>sodelovali pri pripravi dela ali celotnega gradiva:</w:t>
            </w:r>
          </w:p>
        </w:tc>
      </w:tr>
      <w:tr w:rsidR="00D3507B" w:rsidRPr="00615F28" w14:paraId="49996D11" w14:textId="77777777" w:rsidTr="00D3507B">
        <w:tc>
          <w:tcPr>
            <w:tcW w:w="9100" w:type="dxa"/>
            <w:gridSpan w:val="12"/>
          </w:tcPr>
          <w:p w14:paraId="024C710B" w14:textId="77777777" w:rsidR="00D3507B" w:rsidRPr="00615F28" w:rsidRDefault="00D3507B" w:rsidP="00D3507B">
            <w:pPr>
              <w:pStyle w:val="Neotevilenodstavek"/>
              <w:spacing w:before="0" w:after="0" w:line="260" w:lineRule="exact"/>
              <w:rPr>
                <w:iCs/>
                <w:sz w:val="20"/>
                <w:szCs w:val="20"/>
              </w:rPr>
            </w:pPr>
            <w:r w:rsidRPr="00615F28">
              <w:rPr>
                <w:iCs/>
                <w:sz w:val="20"/>
                <w:szCs w:val="20"/>
              </w:rPr>
              <w:t>/</w:t>
            </w:r>
          </w:p>
        </w:tc>
      </w:tr>
      <w:tr w:rsidR="00D3507B" w:rsidRPr="00615F28" w14:paraId="1968D443" w14:textId="77777777" w:rsidTr="00D3507B">
        <w:tc>
          <w:tcPr>
            <w:tcW w:w="9100" w:type="dxa"/>
            <w:gridSpan w:val="12"/>
          </w:tcPr>
          <w:p w14:paraId="1DF9F641" w14:textId="77777777" w:rsidR="00D3507B" w:rsidRPr="00615F28" w:rsidRDefault="00D3507B" w:rsidP="00D3507B">
            <w:pPr>
              <w:pStyle w:val="Neotevilenodstavek"/>
              <w:spacing w:before="0" w:after="0" w:line="260" w:lineRule="exact"/>
              <w:rPr>
                <w:b/>
                <w:iCs/>
                <w:sz w:val="20"/>
                <w:szCs w:val="20"/>
              </w:rPr>
            </w:pPr>
            <w:r w:rsidRPr="00615F28">
              <w:rPr>
                <w:b/>
                <w:sz w:val="20"/>
                <w:szCs w:val="20"/>
              </w:rPr>
              <w:t>4. Predstavniki vlade, ki bodo sodelovali pri delu državnega zbora:</w:t>
            </w:r>
          </w:p>
        </w:tc>
      </w:tr>
      <w:tr w:rsidR="00D3507B" w:rsidRPr="00615F28" w14:paraId="5826AB63" w14:textId="77777777" w:rsidTr="00D3507B">
        <w:tc>
          <w:tcPr>
            <w:tcW w:w="9100" w:type="dxa"/>
            <w:gridSpan w:val="12"/>
          </w:tcPr>
          <w:p w14:paraId="65A3CE1A" w14:textId="77777777" w:rsidR="00D3507B" w:rsidRPr="00615F28" w:rsidRDefault="00D3507B" w:rsidP="00D3507B">
            <w:pPr>
              <w:pStyle w:val="Neotevilenodstavek"/>
              <w:spacing w:before="0" w:after="0" w:line="260" w:lineRule="exact"/>
              <w:rPr>
                <w:b/>
                <w:sz w:val="20"/>
                <w:szCs w:val="20"/>
              </w:rPr>
            </w:pPr>
            <w:r w:rsidRPr="00615F28">
              <w:rPr>
                <w:iCs/>
                <w:sz w:val="20"/>
                <w:szCs w:val="20"/>
              </w:rPr>
              <w:t>/</w:t>
            </w:r>
          </w:p>
        </w:tc>
      </w:tr>
      <w:tr w:rsidR="00D3507B" w:rsidRPr="00615F28" w14:paraId="69F1ADEF" w14:textId="77777777" w:rsidTr="00D3507B">
        <w:tc>
          <w:tcPr>
            <w:tcW w:w="9100" w:type="dxa"/>
            <w:gridSpan w:val="12"/>
          </w:tcPr>
          <w:p w14:paraId="5E89DD0A" w14:textId="77777777" w:rsidR="00D3507B" w:rsidRPr="00615F28" w:rsidRDefault="00D3507B" w:rsidP="00D3507B">
            <w:pPr>
              <w:pStyle w:val="Oddelek"/>
              <w:numPr>
                <w:ilvl w:val="0"/>
                <w:numId w:val="0"/>
              </w:numPr>
              <w:spacing w:before="0" w:after="0" w:line="260" w:lineRule="exact"/>
              <w:jc w:val="left"/>
              <w:rPr>
                <w:sz w:val="20"/>
                <w:szCs w:val="20"/>
              </w:rPr>
            </w:pPr>
            <w:r w:rsidRPr="00615F28">
              <w:rPr>
                <w:sz w:val="20"/>
                <w:szCs w:val="20"/>
              </w:rPr>
              <w:t>5. Kratek povzetek gradiva:</w:t>
            </w:r>
          </w:p>
        </w:tc>
      </w:tr>
      <w:tr w:rsidR="00D3507B" w:rsidRPr="00615F28" w14:paraId="66DCBC26" w14:textId="77777777" w:rsidTr="00D3507B">
        <w:tc>
          <w:tcPr>
            <w:tcW w:w="9100" w:type="dxa"/>
            <w:gridSpan w:val="12"/>
          </w:tcPr>
          <w:p w14:paraId="77AA99D7" w14:textId="77777777" w:rsidR="00D3507B" w:rsidRPr="00615F28" w:rsidRDefault="00D3507B" w:rsidP="00D3507B">
            <w:pPr>
              <w:pStyle w:val="Neotevilenodstavek"/>
              <w:spacing w:before="0" w:after="0" w:line="260" w:lineRule="exact"/>
              <w:rPr>
                <w:iCs/>
                <w:sz w:val="20"/>
                <w:szCs w:val="20"/>
              </w:rPr>
            </w:pPr>
            <w:r w:rsidRPr="00615F28">
              <w:rPr>
                <w:iCs/>
                <w:sz w:val="20"/>
                <w:szCs w:val="20"/>
              </w:rPr>
              <w:lastRenderedPageBreak/>
              <w:t>/</w:t>
            </w:r>
          </w:p>
        </w:tc>
      </w:tr>
      <w:tr w:rsidR="00D3507B" w:rsidRPr="00615F28" w14:paraId="30BF19AF" w14:textId="77777777" w:rsidTr="00D3507B">
        <w:tc>
          <w:tcPr>
            <w:tcW w:w="9100" w:type="dxa"/>
            <w:gridSpan w:val="12"/>
          </w:tcPr>
          <w:p w14:paraId="3D2ADF23" w14:textId="77777777" w:rsidR="00D3507B" w:rsidRPr="00615F28" w:rsidRDefault="00D3507B" w:rsidP="00D3507B">
            <w:pPr>
              <w:pStyle w:val="Oddelek"/>
              <w:numPr>
                <w:ilvl w:val="0"/>
                <w:numId w:val="0"/>
              </w:numPr>
              <w:spacing w:before="0" w:after="0" w:line="260" w:lineRule="exact"/>
              <w:jc w:val="left"/>
              <w:rPr>
                <w:sz w:val="20"/>
                <w:szCs w:val="20"/>
              </w:rPr>
            </w:pPr>
            <w:r w:rsidRPr="00615F28">
              <w:rPr>
                <w:sz w:val="20"/>
                <w:szCs w:val="20"/>
              </w:rPr>
              <w:t>6. Presoja posledic za:</w:t>
            </w:r>
          </w:p>
        </w:tc>
      </w:tr>
      <w:tr w:rsidR="00D3507B" w:rsidRPr="00615F28" w14:paraId="337AE767" w14:textId="77777777" w:rsidTr="00D3507B">
        <w:tc>
          <w:tcPr>
            <w:tcW w:w="1412" w:type="dxa"/>
          </w:tcPr>
          <w:p w14:paraId="2E490B7E"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a)</w:t>
            </w:r>
          </w:p>
        </w:tc>
        <w:tc>
          <w:tcPr>
            <w:tcW w:w="5631" w:type="dxa"/>
            <w:gridSpan w:val="9"/>
          </w:tcPr>
          <w:p w14:paraId="434AAE19" w14:textId="77777777" w:rsidR="00D3507B" w:rsidRPr="00615F28" w:rsidRDefault="00D3507B" w:rsidP="00D3507B">
            <w:pPr>
              <w:pStyle w:val="Neotevilenodstavek"/>
              <w:spacing w:before="0" w:after="0" w:line="260" w:lineRule="exact"/>
              <w:rPr>
                <w:sz w:val="20"/>
                <w:szCs w:val="20"/>
              </w:rPr>
            </w:pPr>
            <w:r w:rsidRPr="00615F28">
              <w:rPr>
                <w:sz w:val="20"/>
                <w:szCs w:val="20"/>
              </w:rPr>
              <w:t>javnofinančna sredstva nad 40.000 EUR v tekočem in naslednjih treh letih</w:t>
            </w:r>
          </w:p>
        </w:tc>
        <w:tc>
          <w:tcPr>
            <w:tcW w:w="2057" w:type="dxa"/>
            <w:gridSpan w:val="2"/>
            <w:vAlign w:val="center"/>
          </w:tcPr>
          <w:p w14:paraId="2305E04E" w14:textId="77777777" w:rsidR="00D3507B" w:rsidRPr="00615F28" w:rsidRDefault="00D3507B" w:rsidP="00D3507B">
            <w:pPr>
              <w:pStyle w:val="Neotevilenodstavek"/>
              <w:spacing w:before="0" w:after="0" w:line="260" w:lineRule="exact"/>
              <w:jc w:val="center"/>
              <w:rPr>
                <w:iCs/>
                <w:sz w:val="20"/>
                <w:szCs w:val="20"/>
              </w:rPr>
            </w:pPr>
            <w:r w:rsidRPr="00615F28">
              <w:rPr>
                <w:sz w:val="20"/>
                <w:szCs w:val="20"/>
              </w:rPr>
              <w:t>DA</w:t>
            </w:r>
          </w:p>
        </w:tc>
      </w:tr>
      <w:tr w:rsidR="00D3507B" w:rsidRPr="00615F28" w14:paraId="3AC677C9" w14:textId="77777777" w:rsidTr="00D3507B">
        <w:tc>
          <w:tcPr>
            <w:tcW w:w="1412" w:type="dxa"/>
          </w:tcPr>
          <w:p w14:paraId="0D0C36CF"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b)</w:t>
            </w:r>
          </w:p>
        </w:tc>
        <w:tc>
          <w:tcPr>
            <w:tcW w:w="5631" w:type="dxa"/>
            <w:gridSpan w:val="9"/>
          </w:tcPr>
          <w:p w14:paraId="289F5541" w14:textId="77777777" w:rsidR="00D3507B" w:rsidRPr="00615F28" w:rsidRDefault="00D3507B" w:rsidP="00D3507B">
            <w:pPr>
              <w:pStyle w:val="Neotevilenodstavek"/>
              <w:spacing w:before="0" w:after="0" w:line="260" w:lineRule="exact"/>
              <w:rPr>
                <w:iCs/>
                <w:sz w:val="20"/>
                <w:szCs w:val="20"/>
              </w:rPr>
            </w:pPr>
            <w:r w:rsidRPr="00615F28">
              <w:rPr>
                <w:bCs/>
                <w:sz w:val="20"/>
                <w:szCs w:val="20"/>
              </w:rPr>
              <w:t>usklajenost slovenskega pravnega reda s pravnim redom Evropske unije</w:t>
            </w:r>
          </w:p>
        </w:tc>
        <w:tc>
          <w:tcPr>
            <w:tcW w:w="2057" w:type="dxa"/>
            <w:gridSpan w:val="2"/>
            <w:vAlign w:val="center"/>
          </w:tcPr>
          <w:p w14:paraId="03965EFB" w14:textId="77777777" w:rsidR="00D3507B" w:rsidRPr="00615F28" w:rsidRDefault="00D3507B" w:rsidP="00D3507B">
            <w:pPr>
              <w:pStyle w:val="Neotevilenodstavek"/>
              <w:spacing w:before="0" w:after="0" w:line="260" w:lineRule="exact"/>
              <w:jc w:val="center"/>
              <w:rPr>
                <w:iCs/>
                <w:sz w:val="20"/>
                <w:szCs w:val="20"/>
              </w:rPr>
            </w:pPr>
            <w:r w:rsidRPr="00615F28">
              <w:rPr>
                <w:sz w:val="20"/>
                <w:szCs w:val="20"/>
              </w:rPr>
              <w:t>NE</w:t>
            </w:r>
          </w:p>
        </w:tc>
      </w:tr>
      <w:tr w:rsidR="00D3507B" w:rsidRPr="00615F28" w14:paraId="5B25CC34" w14:textId="77777777" w:rsidTr="00D3507B">
        <w:tc>
          <w:tcPr>
            <w:tcW w:w="1412" w:type="dxa"/>
          </w:tcPr>
          <w:p w14:paraId="6AEE2120"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c)</w:t>
            </w:r>
          </w:p>
        </w:tc>
        <w:tc>
          <w:tcPr>
            <w:tcW w:w="5631" w:type="dxa"/>
            <w:gridSpan w:val="9"/>
          </w:tcPr>
          <w:p w14:paraId="4C79B0ED" w14:textId="77777777" w:rsidR="00D3507B" w:rsidRPr="00615F28" w:rsidRDefault="00D3507B" w:rsidP="00D3507B">
            <w:pPr>
              <w:pStyle w:val="Neotevilenodstavek"/>
              <w:spacing w:before="0" w:after="0" w:line="260" w:lineRule="exact"/>
              <w:rPr>
                <w:iCs/>
                <w:sz w:val="20"/>
                <w:szCs w:val="20"/>
              </w:rPr>
            </w:pPr>
            <w:r w:rsidRPr="00615F28">
              <w:rPr>
                <w:sz w:val="20"/>
                <w:szCs w:val="20"/>
              </w:rPr>
              <w:t>administrativne posledice</w:t>
            </w:r>
          </w:p>
        </w:tc>
        <w:tc>
          <w:tcPr>
            <w:tcW w:w="2057" w:type="dxa"/>
            <w:gridSpan w:val="2"/>
            <w:vAlign w:val="center"/>
          </w:tcPr>
          <w:p w14:paraId="738547F1" w14:textId="77777777" w:rsidR="00D3507B" w:rsidRPr="00615F28" w:rsidRDefault="00D3507B" w:rsidP="00D3507B">
            <w:pPr>
              <w:pStyle w:val="Neotevilenodstavek"/>
              <w:spacing w:before="0" w:after="0" w:line="260" w:lineRule="exact"/>
              <w:jc w:val="center"/>
              <w:rPr>
                <w:sz w:val="20"/>
                <w:szCs w:val="20"/>
              </w:rPr>
            </w:pPr>
            <w:r w:rsidRPr="00615F28">
              <w:rPr>
                <w:sz w:val="20"/>
                <w:szCs w:val="20"/>
              </w:rPr>
              <w:t>NE</w:t>
            </w:r>
          </w:p>
        </w:tc>
      </w:tr>
      <w:tr w:rsidR="00D3507B" w:rsidRPr="00615F28" w14:paraId="04C51416" w14:textId="77777777" w:rsidTr="00D3507B">
        <w:tc>
          <w:tcPr>
            <w:tcW w:w="1412" w:type="dxa"/>
          </w:tcPr>
          <w:p w14:paraId="5417D735"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č)</w:t>
            </w:r>
          </w:p>
        </w:tc>
        <w:tc>
          <w:tcPr>
            <w:tcW w:w="5631" w:type="dxa"/>
            <w:gridSpan w:val="9"/>
          </w:tcPr>
          <w:p w14:paraId="31A7F0CF" w14:textId="77777777" w:rsidR="00D3507B" w:rsidRPr="00615F28" w:rsidRDefault="00D3507B" w:rsidP="00D3507B">
            <w:pPr>
              <w:pStyle w:val="Neotevilenodstavek"/>
              <w:spacing w:before="0" w:after="0" w:line="260" w:lineRule="exact"/>
              <w:rPr>
                <w:bCs/>
                <w:sz w:val="20"/>
                <w:szCs w:val="20"/>
              </w:rPr>
            </w:pPr>
            <w:r w:rsidRPr="00615F28">
              <w:rPr>
                <w:sz w:val="20"/>
                <w:szCs w:val="20"/>
              </w:rPr>
              <w:t>gospodarstvo, zlasti</w:t>
            </w:r>
            <w:r w:rsidRPr="00615F28">
              <w:rPr>
                <w:bCs/>
                <w:sz w:val="20"/>
                <w:szCs w:val="20"/>
              </w:rPr>
              <w:t xml:space="preserve"> mala in srednja podjetja ter konkurenčnost podjetij</w:t>
            </w:r>
          </w:p>
        </w:tc>
        <w:tc>
          <w:tcPr>
            <w:tcW w:w="2057" w:type="dxa"/>
            <w:gridSpan w:val="2"/>
            <w:vAlign w:val="center"/>
          </w:tcPr>
          <w:p w14:paraId="12CE05E6" w14:textId="77777777" w:rsidR="00D3507B" w:rsidRPr="00615F28" w:rsidRDefault="00D3507B" w:rsidP="00D3507B">
            <w:pPr>
              <w:pStyle w:val="Neotevilenodstavek"/>
              <w:spacing w:before="0" w:after="0" w:line="260" w:lineRule="exact"/>
              <w:jc w:val="center"/>
              <w:rPr>
                <w:iCs/>
                <w:sz w:val="20"/>
                <w:szCs w:val="20"/>
              </w:rPr>
            </w:pPr>
            <w:r w:rsidRPr="00615F28">
              <w:rPr>
                <w:sz w:val="20"/>
                <w:szCs w:val="20"/>
              </w:rPr>
              <w:t>DA</w:t>
            </w:r>
          </w:p>
        </w:tc>
      </w:tr>
      <w:tr w:rsidR="00D3507B" w:rsidRPr="00615F28" w14:paraId="5B3B56C0" w14:textId="77777777" w:rsidTr="00D3507B">
        <w:tc>
          <w:tcPr>
            <w:tcW w:w="1412" w:type="dxa"/>
          </w:tcPr>
          <w:p w14:paraId="17A04711"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d)</w:t>
            </w:r>
          </w:p>
        </w:tc>
        <w:tc>
          <w:tcPr>
            <w:tcW w:w="5631" w:type="dxa"/>
            <w:gridSpan w:val="9"/>
          </w:tcPr>
          <w:p w14:paraId="7AD31E0E" w14:textId="77777777" w:rsidR="00D3507B" w:rsidRPr="00615F28" w:rsidRDefault="00D3507B" w:rsidP="00D3507B">
            <w:pPr>
              <w:pStyle w:val="Neotevilenodstavek"/>
              <w:spacing w:before="0" w:after="0" w:line="260" w:lineRule="exact"/>
              <w:rPr>
                <w:bCs/>
                <w:sz w:val="20"/>
                <w:szCs w:val="20"/>
              </w:rPr>
            </w:pPr>
            <w:r w:rsidRPr="00615F28">
              <w:rPr>
                <w:bCs/>
                <w:sz w:val="20"/>
                <w:szCs w:val="20"/>
              </w:rPr>
              <w:t>okolje, vključno s prostorskimi in varstvenimi vidiki</w:t>
            </w:r>
          </w:p>
        </w:tc>
        <w:tc>
          <w:tcPr>
            <w:tcW w:w="2057" w:type="dxa"/>
            <w:gridSpan w:val="2"/>
            <w:vAlign w:val="center"/>
          </w:tcPr>
          <w:p w14:paraId="1034F8D9" w14:textId="77777777" w:rsidR="00D3507B" w:rsidRPr="00615F28" w:rsidRDefault="00D3507B" w:rsidP="00D3507B">
            <w:pPr>
              <w:pStyle w:val="Neotevilenodstavek"/>
              <w:spacing w:before="0" w:after="0" w:line="260" w:lineRule="exact"/>
              <w:jc w:val="center"/>
              <w:rPr>
                <w:iCs/>
                <w:sz w:val="20"/>
                <w:szCs w:val="20"/>
              </w:rPr>
            </w:pPr>
            <w:r w:rsidRPr="00615F28">
              <w:rPr>
                <w:iCs/>
                <w:sz w:val="20"/>
                <w:szCs w:val="20"/>
              </w:rPr>
              <w:t>DA</w:t>
            </w:r>
          </w:p>
        </w:tc>
      </w:tr>
      <w:tr w:rsidR="00D3507B" w:rsidRPr="00615F28" w14:paraId="4C7901ED" w14:textId="77777777" w:rsidTr="00D3507B">
        <w:tc>
          <w:tcPr>
            <w:tcW w:w="1412" w:type="dxa"/>
          </w:tcPr>
          <w:p w14:paraId="0E7BED41"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e)</w:t>
            </w:r>
          </w:p>
        </w:tc>
        <w:tc>
          <w:tcPr>
            <w:tcW w:w="5631" w:type="dxa"/>
            <w:gridSpan w:val="9"/>
          </w:tcPr>
          <w:p w14:paraId="43498080" w14:textId="77777777" w:rsidR="00D3507B" w:rsidRPr="00615F28" w:rsidRDefault="00D3507B" w:rsidP="00D3507B">
            <w:pPr>
              <w:pStyle w:val="Neotevilenodstavek"/>
              <w:spacing w:before="0" w:after="0" w:line="260" w:lineRule="exact"/>
              <w:rPr>
                <w:bCs/>
                <w:sz w:val="20"/>
                <w:szCs w:val="20"/>
              </w:rPr>
            </w:pPr>
            <w:r w:rsidRPr="00615F28">
              <w:rPr>
                <w:bCs/>
                <w:sz w:val="20"/>
                <w:szCs w:val="20"/>
              </w:rPr>
              <w:t>socialno področje</w:t>
            </w:r>
          </w:p>
        </w:tc>
        <w:tc>
          <w:tcPr>
            <w:tcW w:w="2057" w:type="dxa"/>
            <w:gridSpan w:val="2"/>
            <w:vAlign w:val="center"/>
          </w:tcPr>
          <w:p w14:paraId="75D37694" w14:textId="77777777" w:rsidR="00D3507B" w:rsidRPr="00615F28" w:rsidRDefault="00D3507B" w:rsidP="00D3507B">
            <w:pPr>
              <w:pStyle w:val="Neotevilenodstavek"/>
              <w:spacing w:before="0" w:after="0" w:line="260" w:lineRule="exact"/>
              <w:jc w:val="center"/>
              <w:rPr>
                <w:iCs/>
                <w:sz w:val="20"/>
                <w:szCs w:val="20"/>
              </w:rPr>
            </w:pPr>
            <w:r w:rsidRPr="00615F28">
              <w:rPr>
                <w:sz w:val="20"/>
                <w:szCs w:val="20"/>
              </w:rPr>
              <w:t>NE</w:t>
            </w:r>
          </w:p>
        </w:tc>
      </w:tr>
      <w:tr w:rsidR="00D3507B" w:rsidRPr="00615F28" w14:paraId="5F6FED35" w14:textId="77777777" w:rsidTr="00D3507B">
        <w:tc>
          <w:tcPr>
            <w:tcW w:w="1412" w:type="dxa"/>
            <w:tcBorders>
              <w:bottom w:val="single" w:sz="4" w:space="0" w:color="auto"/>
            </w:tcBorders>
          </w:tcPr>
          <w:p w14:paraId="594BCC2B" w14:textId="77777777" w:rsidR="00D3507B" w:rsidRPr="00615F28" w:rsidRDefault="00D3507B" w:rsidP="00D3507B">
            <w:pPr>
              <w:pStyle w:val="Neotevilenodstavek"/>
              <w:spacing w:before="0" w:after="0" w:line="260" w:lineRule="exact"/>
              <w:ind w:left="360"/>
              <w:rPr>
                <w:iCs/>
                <w:sz w:val="20"/>
                <w:szCs w:val="20"/>
              </w:rPr>
            </w:pPr>
            <w:r w:rsidRPr="00615F28">
              <w:rPr>
                <w:iCs/>
                <w:sz w:val="20"/>
                <w:szCs w:val="20"/>
              </w:rPr>
              <w:t>f)</w:t>
            </w:r>
          </w:p>
        </w:tc>
        <w:tc>
          <w:tcPr>
            <w:tcW w:w="5631" w:type="dxa"/>
            <w:gridSpan w:val="9"/>
            <w:tcBorders>
              <w:bottom w:val="single" w:sz="4" w:space="0" w:color="auto"/>
            </w:tcBorders>
          </w:tcPr>
          <w:p w14:paraId="4BE47D1D" w14:textId="77777777" w:rsidR="00D3507B" w:rsidRPr="00615F28" w:rsidRDefault="00D3507B" w:rsidP="00D3507B">
            <w:pPr>
              <w:pStyle w:val="Neotevilenodstavek"/>
              <w:spacing w:before="0" w:after="0" w:line="260" w:lineRule="exact"/>
              <w:rPr>
                <w:bCs/>
                <w:sz w:val="20"/>
                <w:szCs w:val="20"/>
              </w:rPr>
            </w:pPr>
            <w:r w:rsidRPr="00615F28">
              <w:rPr>
                <w:bCs/>
                <w:sz w:val="20"/>
                <w:szCs w:val="20"/>
              </w:rPr>
              <w:t>dokumente razvojnega načrtovanja:</w:t>
            </w:r>
          </w:p>
          <w:p w14:paraId="17A0A62B" w14:textId="77777777" w:rsidR="00D3507B" w:rsidRPr="00615F28" w:rsidRDefault="00D3507B" w:rsidP="00D3507B">
            <w:pPr>
              <w:pStyle w:val="Neotevilenodstavek"/>
              <w:numPr>
                <w:ilvl w:val="0"/>
                <w:numId w:val="9"/>
              </w:numPr>
              <w:spacing w:before="0" w:after="0" w:line="260" w:lineRule="exact"/>
              <w:rPr>
                <w:bCs/>
                <w:sz w:val="20"/>
                <w:szCs w:val="20"/>
              </w:rPr>
            </w:pPr>
            <w:r w:rsidRPr="00615F28">
              <w:rPr>
                <w:bCs/>
                <w:sz w:val="20"/>
                <w:szCs w:val="20"/>
              </w:rPr>
              <w:t>nacionalne dokumente razvojnega načrtovanja</w:t>
            </w:r>
          </w:p>
          <w:p w14:paraId="091370ED" w14:textId="77777777" w:rsidR="00D3507B" w:rsidRPr="00615F28" w:rsidRDefault="00D3507B" w:rsidP="00D3507B">
            <w:pPr>
              <w:pStyle w:val="Neotevilenodstavek"/>
              <w:numPr>
                <w:ilvl w:val="0"/>
                <w:numId w:val="9"/>
              </w:numPr>
              <w:spacing w:before="0" w:after="0" w:line="260" w:lineRule="exact"/>
              <w:rPr>
                <w:bCs/>
                <w:sz w:val="20"/>
                <w:szCs w:val="20"/>
              </w:rPr>
            </w:pPr>
            <w:r w:rsidRPr="00615F28">
              <w:rPr>
                <w:bCs/>
                <w:sz w:val="20"/>
                <w:szCs w:val="20"/>
              </w:rPr>
              <w:t>razvojne politike na ravni programov po strukturi razvojne klasifikacije programskega proračuna</w:t>
            </w:r>
          </w:p>
          <w:p w14:paraId="49DFFB81" w14:textId="77777777" w:rsidR="00D3507B" w:rsidRPr="00615F28" w:rsidRDefault="00D3507B" w:rsidP="00D3507B">
            <w:pPr>
              <w:pStyle w:val="Neotevilenodstavek"/>
              <w:numPr>
                <w:ilvl w:val="0"/>
                <w:numId w:val="9"/>
              </w:numPr>
              <w:spacing w:before="0" w:after="0" w:line="260" w:lineRule="exact"/>
              <w:rPr>
                <w:bCs/>
                <w:sz w:val="20"/>
                <w:szCs w:val="20"/>
              </w:rPr>
            </w:pPr>
            <w:r w:rsidRPr="00615F28">
              <w:rPr>
                <w:bCs/>
                <w:sz w:val="20"/>
                <w:szCs w:val="20"/>
              </w:rPr>
              <w:t>razvojne dokumente Evropske unije in mednarodnih organizacij</w:t>
            </w:r>
          </w:p>
        </w:tc>
        <w:tc>
          <w:tcPr>
            <w:tcW w:w="2057" w:type="dxa"/>
            <w:gridSpan w:val="2"/>
            <w:tcBorders>
              <w:bottom w:val="single" w:sz="4" w:space="0" w:color="auto"/>
            </w:tcBorders>
            <w:vAlign w:val="center"/>
          </w:tcPr>
          <w:p w14:paraId="30C061AD" w14:textId="77777777" w:rsidR="00D3507B" w:rsidRPr="00615F28" w:rsidRDefault="00D3507B" w:rsidP="00D3507B">
            <w:pPr>
              <w:pStyle w:val="Neotevilenodstavek"/>
              <w:spacing w:before="0" w:after="0" w:line="260" w:lineRule="exact"/>
              <w:jc w:val="center"/>
              <w:rPr>
                <w:iCs/>
                <w:sz w:val="20"/>
                <w:szCs w:val="20"/>
              </w:rPr>
            </w:pPr>
            <w:r w:rsidRPr="00615F28">
              <w:rPr>
                <w:sz w:val="20"/>
                <w:szCs w:val="20"/>
              </w:rPr>
              <w:t>NE</w:t>
            </w:r>
          </w:p>
        </w:tc>
      </w:tr>
      <w:tr w:rsidR="00D3507B" w:rsidRPr="00615F28" w14:paraId="6EE13618" w14:textId="77777777" w:rsidTr="00D3507B">
        <w:tc>
          <w:tcPr>
            <w:tcW w:w="9100" w:type="dxa"/>
            <w:gridSpan w:val="12"/>
            <w:tcBorders>
              <w:top w:val="single" w:sz="4" w:space="0" w:color="auto"/>
              <w:left w:val="single" w:sz="4" w:space="0" w:color="auto"/>
              <w:bottom w:val="single" w:sz="4" w:space="0" w:color="auto"/>
              <w:right w:val="single" w:sz="4" w:space="0" w:color="auto"/>
            </w:tcBorders>
          </w:tcPr>
          <w:p w14:paraId="63EBEF68" w14:textId="77777777" w:rsidR="00D3507B" w:rsidRPr="00615F28" w:rsidRDefault="00D3507B" w:rsidP="00D3507B">
            <w:pPr>
              <w:pStyle w:val="Oddelek"/>
              <w:widowControl w:val="0"/>
              <w:numPr>
                <w:ilvl w:val="0"/>
                <w:numId w:val="0"/>
              </w:numPr>
              <w:spacing w:before="0" w:after="0" w:line="260" w:lineRule="exact"/>
              <w:jc w:val="left"/>
              <w:rPr>
                <w:sz w:val="20"/>
                <w:szCs w:val="20"/>
              </w:rPr>
            </w:pPr>
            <w:r w:rsidRPr="00615F28">
              <w:rPr>
                <w:sz w:val="20"/>
                <w:szCs w:val="20"/>
              </w:rPr>
              <w:t>7.a Predstavitev ocene finančnih posledic nad 40.000 EUR:</w:t>
            </w:r>
          </w:p>
          <w:p w14:paraId="6D4C4ADC" w14:textId="77777777" w:rsidR="00D3507B" w:rsidRPr="00615F28" w:rsidRDefault="00D3507B" w:rsidP="00D3507B">
            <w:pPr>
              <w:tabs>
                <w:tab w:val="left" w:pos="1764"/>
              </w:tabs>
              <w:spacing w:line="240" w:lineRule="auto"/>
              <w:jc w:val="both"/>
              <w:rPr>
                <w:rFonts w:cs="Arial"/>
                <w:szCs w:val="20"/>
                <w:lang w:val="sl-SI" w:eastAsia="sl-SI"/>
              </w:rPr>
            </w:pPr>
            <w:r w:rsidRPr="00615F28">
              <w:rPr>
                <w:rFonts w:cs="Arial"/>
                <w:szCs w:val="20"/>
                <w:lang w:val="sl-SI"/>
              </w:rPr>
              <w:t>Obveznost plačila koncesnine v skladu z uredbami o koncesijah za rabo termalne vode za potrebe kopališč in ogrevanja, izdanih v letu 2015, se je začela 1. 1. 2016 in predstavlja</w:t>
            </w:r>
            <w:r w:rsidRPr="00615F28">
              <w:rPr>
                <w:rFonts w:cs="Arial"/>
                <w:szCs w:val="20"/>
                <w:lang w:val="sl-SI" w:eastAsia="sl-SI"/>
              </w:rPr>
              <w:t xml:space="preserve"> redno plačilo koncesijske dajatve na podlagi podeljenih vodnih pravic. </w:t>
            </w:r>
          </w:p>
          <w:p w14:paraId="22E0D136" w14:textId="62C45635" w:rsidR="00D3507B" w:rsidRPr="00615F28" w:rsidRDefault="00D3507B" w:rsidP="00D3507B">
            <w:pPr>
              <w:tabs>
                <w:tab w:val="left" w:pos="1764"/>
              </w:tabs>
              <w:spacing w:line="240" w:lineRule="auto"/>
              <w:jc w:val="both"/>
              <w:rPr>
                <w:rFonts w:eastAsia="Calibri" w:cs="Arial"/>
                <w:bCs/>
                <w:szCs w:val="20"/>
                <w:lang w:val="sl-SI"/>
              </w:rPr>
            </w:pPr>
            <w:r w:rsidRPr="00615F28">
              <w:rPr>
                <w:rFonts w:cs="Arial"/>
                <w:szCs w:val="20"/>
                <w:lang w:val="sl-SI" w:eastAsia="sl-SI"/>
              </w:rPr>
              <w:t>Po</w:t>
            </w:r>
            <w:r w:rsidRPr="00615F28">
              <w:rPr>
                <w:rFonts w:eastAsia="Calibri" w:cs="Arial"/>
                <w:bCs/>
                <w:szCs w:val="20"/>
                <w:lang w:val="sl-SI"/>
              </w:rPr>
              <w:t>vprečna letna cena toplote za 1 MJ toplote (v nadaljevanju: faktor C) za leto 202</w:t>
            </w:r>
            <w:r w:rsidR="004900D4" w:rsidRPr="00615F28">
              <w:rPr>
                <w:rFonts w:eastAsia="Calibri" w:cs="Arial"/>
                <w:bCs/>
                <w:szCs w:val="20"/>
                <w:lang w:val="sl-SI"/>
              </w:rPr>
              <w:t>5</w:t>
            </w:r>
            <w:r w:rsidRPr="00615F28">
              <w:rPr>
                <w:rFonts w:eastAsia="Calibri" w:cs="Arial"/>
                <w:bCs/>
                <w:szCs w:val="20"/>
                <w:lang w:val="sl-SI"/>
              </w:rPr>
              <w:t xml:space="preserve"> znaša 0,03</w:t>
            </w:r>
            <w:r w:rsidR="004900D4" w:rsidRPr="00615F28">
              <w:rPr>
                <w:rFonts w:eastAsia="Calibri" w:cs="Arial"/>
                <w:bCs/>
                <w:szCs w:val="20"/>
                <w:lang w:val="sl-SI"/>
              </w:rPr>
              <w:t>0</w:t>
            </w:r>
            <w:r w:rsidRPr="00615F28">
              <w:rPr>
                <w:rFonts w:eastAsia="Calibri" w:cs="Arial"/>
                <w:bCs/>
                <w:szCs w:val="20"/>
                <w:lang w:val="sl-SI"/>
              </w:rPr>
              <w:t xml:space="preserve"> eura. Za leto 202</w:t>
            </w:r>
            <w:r w:rsidR="004900D4" w:rsidRPr="00615F28">
              <w:rPr>
                <w:rFonts w:eastAsia="Calibri" w:cs="Arial"/>
                <w:bCs/>
                <w:szCs w:val="20"/>
                <w:lang w:val="sl-SI"/>
              </w:rPr>
              <w:t>4</w:t>
            </w:r>
            <w:r w:rsidRPr="00615F28">
              <w:rPr>
                <w:rFonts w:eastAsia="Calibri" w:cs="Arial"/>
                <w:bCs/>
                <w:szCs w:val="20"/>
                <w:lang w:val="sl-SI"/>
              </w:rPr>
              <w:t xml:space="preserve"> je faktor C znašal 0,0</w:t>
            </w:r>
            <w:r w:rsidR="004900D4" w:rsidRPr="00615F28">
              <w:rPr>
                <w:rFonts w:eastAsia="Calibri" w:cs="Arial"/>
                <w:bCs/>
                <w:szCs w:val="20"/>
                <w:lang w:val="sl-SI"/>
              </w:rPr>
              <w:t>35</w:t>
            </w:r>
            <w:r w:rsidRPr="00615F28">
              <w:rPr>
                <w:rFonts w:eastAsia="Calibri" w:cs="Arial"/>
                <w:bCs/>
                <w:szCs w:val="20"/>
                <w:lang w:val="sl-SI"/>
              </w:rPr>
              <w:t xml:space="preserve"> eura.</w:t>
            </w:r>
          </w:p>
          <w:p w14:paraId="25C6BEB0" w14:textId="7AE95090" w:rsidR="00D3507B" w:rsidRPr="00615F28" w:rsidRDefault="00D3507B" w:rsidP="00D3507B">
            <w:pPr>
              <w:tabs>
                <w:tab w:val="left" w:pos="1764"/>
              </w:tabs>
              <w:spacing w:line="240" w:lineRule="auto"/>
              <w:jc w:val="both"/>
              <w:rPr>
                <w:rFonts w:cs="Arial"/>
                <w:szCs w:val="20"/>
                <w:lang w:val="sl-SI"/>
              </w:rPr>
            </w:pPr>
            <w:r w:rsidRPr="00615F28">
              <w:rPr>
                <w:rFonts w:eastAsia="Calibri" w:cs="Arial"/>
                <w:szCs w:val="20"/>
                <w:lang w:val="sl-SI"/>
              </w:rPr>
              <w:t>Za leto 202</w:t>
            </w:r>
            <w:r w:rsidR="004900D4" w:rsidRPr="00615F28">
              <w:rPr>
                <w:rFonts w:eastAsia="Calibri" w:cs="Arial"/>
                <w:szCs w:val="20"/>
                <w:lang w:val="sl-SI"/>
              </w:rPr>
              <w:t>5</w:t>
            </w:r>
            <w:r w:rsidRPr="00615F28">
              <w:rPr>
                <w:rFonts w:eastAsia="Calibri" w:cs="Arial"/>
                <w:szCs w:val="20"/>
                <w:lang w:val="sl-SI"/>
              </w:rPr>
              <w:t xml:space="preserve"> je priliv iz naslova plačila za koncesijo za rabo termalne vode za potrebe kopališč in ogrevanja iz zadevnih uredb ocenjen na </w:t>
            </w:r>
            <w:r w:rsidR="00F34FDC">
              <w:rPr>
                <w:rFonts w:eastAsia="Calibri" w:cs="Arial"/>
                <w:szCs w:val="20"/>
                <w:lang w:val="sl-SI"/>
              </w:rPr>
              <w:t>2.010.462,78</w:t>
            </w:r>
            <w:r w:rsidR="006B29F8" w:rsidRPr="00615F28">
              <w:rPr>
                <w:rFonts w:eastAsia="Calibri" w:cs="Arial"/>
                <w:szCs w:val="20"/>
                <w:lang w:val="sl-SI"/>
              </w:rPr>
              <w:t xml:space="preserve"> eura</w:t>
            </w:r>
            <w:r w:rsidR="0023573D">
              <w:rPr>
                <w:rFonts w:eastAsia="Calibri" w:cs="Arial"/>
                <w:szCs w:val="20"/>
                <w:lang w:val="sl-SI"/>
              </w:rPr>
              <w:t xml:space="preserve"> za 5.651.003,50 m</w:t>
            </w:r>
            <w:r w:rsidR="0023573D" w:rsidRPr="0023573D">
              <w:rPr>
                <w:rFonts w:eastAsia="Calibri" w:cs="Arial"/>
                <w:szCs w:val="20"/>
                <w:vertAlign w:val="superscript"/>
                <w:lang w:val="sl-SI"/>
              </w:rPr>
              <w:t>3</w:t>
            </w:r>
            <w:r w:rsidR="0023573D">
              <w:rPr>
                <w:rFonts w:eastAsia="Calibri" w:cs="Arial"/>
                <w:szCs w:val="20"/>
                <w:lang w:val="sl-SI"/>
              </w:rPr>
              <w:t xml:space="preserve"> termalne vode oz. v povprečju 0,</w:t>
            </w:r>
            <w:r w:rsidR="0025248A">
              <w:rPr>
                <w:rFonts w:eastAsia="Calibri" w:cs="Arial"/>
                <w:szCs w:val="20"/>
                <w:lang w:val="sl-SI"/>
              </w:rPr>
              <w:t>35 eur/m</w:t>
            </w:r>
            <w:r w:rsidR="0025248A" w:rsidRPr="0025248A">
              <w:rPr>
                <w:rFonts w:eastAsia="Calibri" w:cs="Arial"/>
                <w:szCs w:val="20"/>
                <w:vertAlign w:val="superscript"/>
                <w:lang w:val="sl-SI"/>
              </w:rPr>
              <w:t>3</w:t>
            </w:r>
            <w:r w:rsidR="0025248A">
              <w:rPr>
                <w:rFonts w:eastAsia="Calibri" w:cs="Arial"/>
                <w:szCs w:val="20"/>
                <w:lang w:val="sl-SI"/>
              </w:rPr>
              <w:t xml:space="preserve"> termalne vode.</w:t>
            </w:r>
            <w:r w:rsidR="0023573D">
              <w:rPr>
                <w:rFonts w:eastAsia="Calibri" w:cs="Arial"/>
                <w:szCs w:val="20"/>
                <w:lang w:val="sl-SI"/>
              </w:rPr>
              <w:t xml:space="preserve"> Ocenjena vrednost je </w:t>
            </w:r>
            <w:r w:rsidRPr="00615F28">
              <w:rPr>
                <w:rFonts w:eastAsia="Calibri" w:cs="Arial"/>
                <w:szCs w:val="20"/>
                <w:lang w:val="sl-SI"/>
              </w:rPr>
              <w:t>za</w:t>
            </w:r>
            <w:r w:rsidR="006B29F8" w:rsidRPr="00615F28">
              <w:rPr>
                <w:rFonts w:eastAsia="Calibri" w:cs="Arial"/>
                <w:szCs w:val="20"/>
                <w:lang w:val="sl-SI"/>
              </w:rPr>
              <w:t xml:space="preserve"> </w:t>
            </w:r>
            <w:r w:rsidR="00F34FDC">
              <w:rPr>
                <w:rFonts w:eastAsia="Calibri" w:cs="Arial"/>
                <w:szCs w:val="20"/>
                <w:lang w:val="sl-SI"/>
              </w:rPr>
              <w:t>454.251,73</w:t>
            </w:r>
            <w:r w:rsidR="006B29F8" w:rsidRPr="00615F28">
              <w:rPr>
                <w:rFonts w:eastAsia="Calibri" w:cs="Arial"/>
                <w:szCs w:val="20"/>
                <w:lang w:val="sl-SI"/>
              </w:rPr>
              <w:t xml:space="preserve"> eura več</w:t>
            </w:r>
            <w:r w:rsidR="0023573D">
              <w:rPr>
                <w:rFonts w:eastAsia="Calibri" w:cs="Arial"/>
                <w:szCs w:val="20"/>
                <w:lang w:val="sl-SI"/>
              </w:rPr>
              <w:t xml:space="preserve">ja </w:t>
            </w:r>
            <w:r w:rsidRPr="00615F28">
              <w:rPr>
                <w:rFonts w:cs="Arial"/>
                <w:szCs w:val="20"/>
                <w:lang w:val="sl-SI"/>
              </w:rPr>
              <w:t>kot, če bi za isto količino uporabili vhodne podatke, ki so veljali za leto 202</w:t>
            </w:r>
            <w:r w:rsidR="004900D4" w:rsidRPr="00615F28">
              <w:rPr>
                <w:rFonts w:cs="Arial"/>
                <w:szCs w:val="20"/>
                <w:lang w:val="sl-SI"/>
              </w:rPr>
              <w:t>4</w:t>
            </w:r>
            <w:r w:rsidRPr="00615F28">
              <w:rPr>
                <w:rFonts w:cs="Arial"/>
                <w:szCs w:val="20"/>
                <w:lang w:val="sl-SI"/>
              </w:rPr>
              <w:t xml:space="preserve">. </w:t>
            </w:r>
            <w:r w:rsidR="00355DD2">
              <w:rPr>
                <w:rFonts w:cs="Arial"/>
                <w:szCs w:val="20"/>
                <w:lang w:val="sl-SI"/>
              </w:rPr>
              <w:t xml:space="preserve">Na višjo vrednost vplivata faktorja D, ki sta sestavna dela enačbe za izračun koncesnine. </w:t>
            </w:r>
            <w:r w:rsidRPr="00615F28">
              <w:rPr>
                <w:rFonts w:cs="Arial"/>
                <w:szCs w:val="20"/>
                <w:lang w:val="sl-SI" w:eastAsia="sl-SI"/>
              </w:rPr>
              <w:t>Sredstva iz naslova plačane koncesnine pripadajo Skladu za vode.</w:t>
            </w:r>
          </w:p>
          <w:p w14:paraId="548E3702" w14:textId="20D1A621" w:rsidR="00D3507B" w:rsidRPr="00615F28" w:rsidRDefault="00D3507B" w:rsidP="00D3507B">
            <w:pPr>
              <w:pStyle w:val="Oddelek"/>
              <w:widowControl w:val="0"/>
              <w:numPr>
                <w:ilvl w:val="0"/>
                <w:numId w:val="0"/>
              </w:numPr>
              <w:spacing w:before="0" w:after="0" w:line="260" w:lineRule="exact"/>
              <w:jc w:val="left"/>
              <w:rPr>
                <w:b w:val="0"/>
                <w:bCs/>
                <w:sz w:val="20"/>
                <w:szCs w:val="20"/>
              </w:rPr>
            </w:pPr>
            <w:r w:rsidRPr="00615F28">
              <w:rPr>
                <w:rFonts w:eastAsia="Lucida Sans Unicode"/>
                <w:b w:val="0"/>
                <w:bCs/>
                <w:sz w:val="20"/>
                <w:szCs w:val="20"/>
              </w:rPr>
              <w:t>Pri finančni oceni priliva za leto 202</w:t>
            </w:r>
            <w:r w:rsidR="004900D4" w:rsidRPr="00615F28">
              <w:rPr>
                <w:rFonts w:eastAsia="Lucida Sans Unicode"/>
                <w:b w:val="0"/>
                <w:bCs/>
                <w:sz w:val="20"/>
                <w:szCs w:val="20"/>
              </w:rPr>
              <w:t>4</w:t>
            </w:r>
            <w:r w:rsidRPr="00615F28">
              <w:rPr>
                <w:rFonts w:eastAsia="Lucida Sans Unicode"/>
                <w:b w:val="0"/>
                <w:bCs/>
                <w:sz w:val="20"/>
                <w:szCs w:val="20"/>
              </w:rPr>
              <w:t>, 202</w:t>
            </w:r>
            <w:r w:rsidR="004900D4" w:rsidRPr="00615F28">
              <w:rPr>
                <w:rFonts w:eastAsia="Lucida Sans Unicode"/>
                <w:b w:val="0"/>
                <w:bCs/>
                <w:sz w:val="20"/>
                <w:szCs w:val="20"/>
              </w:rPr>
              <w:t>5</w:t>
            </w:r>
            <w:r w:rsidRPr="00615F28">
              <w:rPr>
                <w:rFonts w:eastAsia="Lucida Sans Unicode"/>
                <w:b w:val="0"/>
                <w:bCs/>
                <w:sz w:val="20"/>
                <w:szCs w:val="20"/>
              </w:rPr>
              <w:t xml:space="preserve"> in 202</w:t>
            </w:r>
            <w:r w:rsidR="004900D4" w:rsidRPr="00615F28">
              <w:rPr>
                <w:rFonts w:eastAsia="Lucida Sans Unicode"/>
                <w:b w:val="0"/>
                <w:bCs/>
                <w:sz w:val="20"/>
                <w:szCs w:val="20"/>
              </w:rPr>
              <w:t>6</w:t>
            </w:r>
            <w:r w:rsidRPr="00615F28">
              <w:rPr>
                <w:rFonts w:eastAsia="Lucida Sans Unicode"/>
                <w:b w:val="0"/>
                <w:bCs/>
                <w:sz w:val="20"/>
                <w:szCs w:val="20"/>
              </w:rPr>
              <w:t xml:space="preserve"> so upoštevani podatki o količini načrpane vode in temperaturi, ki so jih zavezanci navedli v oddanih napovedih za izračun plačila za koncesijo za leto 202</w:t>
            </w:r>
            <w:r w:rsidR="004900D4" w:rsidRPr="00615F28">
              <w:rPr>
                <w:rFonts w:eastAsia="Lucida Sans Unicode"/>
                <w:b w:val="0"/>
                <w:bCs/>
                <w:sz w:val="20"/>
                <w:szCs w:val="20"/>
              </w:rPr>
              <w:t>3</w:t>
            </w:r>
            <w:r w:rsidRPr="00615F28">
              <w:rPr>
                <w:rFonts w:eastAsia="Lucida Sans Unicode"/>
                <w:b w:val="0"/>
                <w:bCs/>
                <w:sz w:val="20"/>
                <w:szCs w:val="20"/>
              </w:rPr>
              <w:t xml:space="preserve">, s katerimi razpolaga Direkcija Republike Slovenije za vode. </w:t>
            </w:r>
            <w:r w:rsidRPr="00615F28">
              <w:rPr>
                <w:b w:val="0"/>
                <w:bCs/>
                <w:sz w:val="20"/>
                <w:szCs w:val="20"/>
              </w:rPr>
              <w:t xml:space="preserve"> </w:t>
            </w:r>
          </w:p>
        </w:tc>
      </w:tr>
      <w:tr w:rsidR="00D3507B" w:rsidRPr="00615F28" w14:paraId="01EC4AC4" w14:textId="77777777" w:rsidTr="00D3507B">
        <w:tc>
          <w:tcPr>
            <w:tcW w:w="9100" w:type="dxa"/>
            <w:gridSpan w:val="12"/>
            <w:tcBorders>
              <w:top w:val="single" w:sz="4" w:space="0" w:color="auto"/>
              <w:left w:val="single" w:sz="4" w:space="0" w:color="auto"/>
              <w:bottom w:val="single" w:sz="4" w:space="0" w:color="auto"/>
              <w:right w:val="single" w:sz="4" w:space="0" w:color="auto"/>
            </w:tcBorders>
          </w:tcPr>
          <w:p w14:paraId="50E525E9" w14:textId="77777777" w:rsidR="00D3507B" w:rsidRPr="00615F28" w:rsidRDefault="00D3507B" w:rsidP="00D3507B">
            <w:pPr>
              <w:pStyle w:val="Oddelek"/>
              <w:spacing w:line="260" w:lineRule="exact"/>
              <w:rPr>
                <w:sz w:val="20"/>
                <w:szCs w:val="20"/>
              </w:rPr>
            </w:pPr>
            <w:r w:rsidRPr="00615F28">
              <w:rPr>
                <w:sz w:val="20"/>
                <w:szCs w:val="20"/>
              </w:rPr>
              <w:t>I. Ocena finančnih posledic, ki niso načrtovane v sprejetem proračunu</w:t>
            </w:r>
          </w:p>
        </w:tc>
      </w:tr>
      <w:tr w:rsidR="00D3507B" w:rsidRPr="00615F28" w14:paraId="60541B36"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26" w:type="dxa"/>
            <w:gridSpan w:val="3"/>
            <w:tcBorders>
              <w:top w:val="single" w:sz="4" w:space="0" w:color="auto"/>
              <w:left w:val="single" w:sz="4" w:space="0" w:color="auto"/>
              <w:bottom w:val="single" w:sz="4" w:space="0" w:color="auto"/>
              <w:right w:val="single" w:sz="4" w:space="0" w:color="auto"/>
            </w:tcBorders>
            <w:vAlign w:val="center"/>
          </w:tcPr>
          <w:p w14:paraId="60FD02FD" w14:textId="77777777" w:rsidR="00D3507B" w:rsidRPr="00615F28" w:rsidRDefault="00D3507B" w:rsidP="00D3507B">
            <w:pPr>
              <w:widowControl w:val="0"/>
              <w:ind w:left="-122" w:right="-112"/>
              <w:jc w:val="center"/>
              <w:rPr>
                <w:rFonts w:cs="Arial"/>
                <w:szCs w:val="20"/>
                <w:lang w:val="sl-SI"/>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568902F" w14:textId="77777777" w:rsidR="00D3507B" w:rsidRPr="00615F28" w:rsidRDefault="00D3507B" w:rsidP="00D3507B">
            <w:pPr>
              <w:widowControl w:val="0"/>
              <w:jc w:val="center"/>
              <w:rPr>
                <w:rFonts w:cs="Arial"/>
                <w:szCs w:val="20"/>
                <w:lang w:val="sl-SI"/>
              </w:rPr>
            </w:pPr>
            <w:r w:rsidRPr="00615F28">
              <w:rPr>
                <w:rFonts w:cs="Arial"/>
                <w:szCs w:val="20"/>
                <w:lang w:val="sl-SI"/>
              </w:rPr>
              <w:t>Tekoče leto (t)</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770379C" w14:textId="77777777" w:rsidR="00D3507B" w:rsidRPr="00615F28" w:rsidRDefault="00D3507B" w:rsidP="00D3507B">
            <w:pPr>
              <w:widowControl w:val="0"/>
              <w:jc w:val="center"/>
              <w:rPr>
                <w:rFonts w:cs="Arial"/>
                <w:szCs w:val="20"/>
                <w:lang w:val="sl-SI"/>
              </w:rPr>
            </w:pPr>
            <w:r w:rsidRPr="00615F28">
              <w:rPr>
                <w:rFonts w:cs="Arial"/>
                <w:szCs w:val="20"/>
                <w:lang w:val="sl-SI"/>
              </w:rPr>
              <w:t>t + 1</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7124207" w14:textId="77777777" w:rsidR="00D3507B" w:rsidRPr="00615F28" w:rsidRDefault="00D3507B" w:rsidP="00D3507B">
            <w:pPr>
              <w:widowControl w:val="0"/>
              <w:jc w:val="center"/>
              <w:rPr>
                <w:rFonts w:cs="Arial"/>
                <w:szCs w:val="20"/>
                <w:lang w:val="sl-SI"/>
              </w:rPr>
            </w:pPr>
            <w:r w:rsidRPr="00615F28">
              <w:rPr>
                <w:rFonts w:cs="Arial"/>
                <w:szCs w:val="20"/>
                <w:lang w:val="sl-SI"/>
              </w:rPr>
              <w:t>t + 2</w:t>
            </w:r>
          </w:p>
        </w:tc>
        <w:tc>
          <w:tcPr>
            <w:tcW w:w="1303" w:type="dxa"/>
            <w:tcBorders>
              <w:top w:val="single" w:sz="4" w:space="0" w:color="auto"/>
              <w:left w:val="single" w:sz="4" w:space="0" w:color="auto"/>
              <w:bottom w:val="single" w:sz="4" w:space="0" w:color="auto"/>
              <w:right w:val="single" w:sz="4" w:space="0" w:color="auto"/>
            </w:tcBorders>
            <w:vAlign w:val="center"/>
          </w:tcPr>
          <w:p w14:paraId="027BBED1" w14:textId="77777777" w:rsidR="00D3507B" w:rsidRPr="00615F28" w:rsidRDefault="00D3507B" w:rsidP="00D3507B">
            <w:pPr>
              <w:widowControl w:val="0"/>
              <w:jc w:val="center"/>
              <w:rPr>
                <w:rFonts w:cs="Arial"/>
                <w:szCs w:val="20"/>
                <w:lang w:val="sl-SI"/>
              </w:rPr>
            </w:pPr>
            <w:r w:rsidRPr="00615F28">
              <w:rPr>
                <w:rFonts w:cs="Arial"/>
                <w:szCs w:val="20"/>
                <w:lang w:val="sl-SI"/>
              </w:rPr>
              <w:t>t + 3</w:t>
            </w:r>
          </w:p>
        </w:tc>
      </w:tr>
      <w:tr w:rsidR="00D3507B" w:rsidRPr="00615F28" w14:paraId="1F584FF6"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6" w:type="dxa"/>
            <w:gridSpan w:val="3"/>
            <w:tcBorders>
              <w:top w:val="single" w:sz="4" w:space="0" w:color="auto"/>
              <w:left w:val="single" w:sz="4" w:space="0" w:color="auto"/>
              <w:bottom w:val="single" w:sz="4" w:space="0" w:color="auto"/>
              <w:right w:val="single" w:sz="4" w:space="0" w:color="auto"/>
            </w:tcBorders>
            <w:vAlign w:val="center"/>
          </w:tcPr>
          <w:p w14:paraId="15A4C4CF" w14:textId="77777777" w:rsidR="00D3507B" w:rsidRPr="00615F28" w:rsidRDefault="00D3507B" w:rsidP="00D3507B">
            <w:pPr>
              <w:widowControl w:val="0"/>
              <w:rPr>
                <w:rFonts w:cs="Arial"/>
                <w:bCs/>
                <w:szCs w:val="20"/>
                <w:lang w:val="sl-SI"/>
              </w:rPr>
            </w:pPr>
            <w:r w:rsidRPr="00615F28">
              <w:rPr>
                <w:rFonts w:cs="Arial"/>
                <w:bCs/>
                <w:szCs w:val="20"/>
                <w:lang w:val="sl-SI"/>
              </w:rPr>
              <w:t>Predvideno povečanje (+) ali zmanjšanje (</w:t>
            </w:r>
            <w:r w:rsidRPr="00615F28">
              <w:rPr>
                <w:rFonts w:cs="Arial"/>
                <w:b/>
                <w:szCs w:val="20"/>
                <w:lang w:val="sl-SI"/>
              </w:rPr>
              <w:t>–</w:t>
            </w:r>
            <w:r w:rsidRPr="00615F28">
              <w:rPr>
                <w:rFonts w:cs="Arial"/>
                <w:bCs/>
                <w:szCs w:val="20"/>
                <w:lang w:val="sl-SI"/>
              </w:rPr>
              <w:t xml:space="preserve">) prihodkov državnega proračuna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6D1EE9AD" w14:textId="2AF609B2" w:rsidR="00D3507B" w:rsidRPr="00615F28" w:rsidRDefault="00D3507B" w:rsidP="006B29F8">
            <w:pPr>
              <w:pStyle w:val="Naslov1"/>
              <w:framePr w:hSpace="0" w:wrap="auto" w:vAnchor="margin" w:hAnchor="text" w:yAlign="inline"/>
            </w:pPr>
            <w:r w:rsidRPr="00615F28">
              <w:t xml:space="preserve"> 1.</w:t>
            </w:r>
            <w:r w:rsidR="00744C11" w:rsidRPr="00615F28">
              <w:t>556.211,05</w:t>
            </w:r>
            <w:r w:rsidRPr="00615F28">
              <w:t xml:space="preserve"> €</w:t>
            </w: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55F77FB1" w14:textId="4FD53F04" w:rsidR="00D3507B" w:rsidRPr="00615F28" w:rsidRDefault="00F34FDC" w:rsidP="006B29F8">
            <w:pPr>
              <w:pStyle w:val="Naslov1"/>
              <w:framePr w:hSpace="0" w:wrap="auto" w:vAnchor="margin" w:hAnchor="text" w:yAlign="inline"/>
            </w:pPr>
            <w:r>
              <w:t>2.010.462,78</w:t>
            </w:r>
            <w:r w:rsidR="00D3507B" w:rsidRPr="00615F28">
              <w:t xml:space="preserve"> €</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2EA8E3B" w14:textId="26A6E336" w:rsidR="00D3507B" w:rsidRPr="00615F28" w:rsidRDefault="00F34FDC" w:rsidP="006B29F8">
            <w:pPr>
              <w:pStyle w:val="Naslov1"/>
              <w:framePr w:hSpace="0" w:wrap="auto" w:vAnchor="margin" w:hAnchor="text" w:yAlign="inline"/>
            </w:pPr>
            <w:r>
              <w:t>2.010.462,78</w:t>
            </w:r>
            <w:r w:rsidRPr="00615F28">
              <w:t xml:space="preserve"> €</w:t>
            </w:r>
          </w:p>
        </w:tc>
        <w:tc>
          <w:tcPr>
            <w:tcW w:w="1303" w:type="dxa"/>
            <w:tcBorders>
              <w:top w:val="single" w:sz="4" w:space="0" w:color="auto"/>
              <w:left w:val="single" w:sz="4" w:space="0" w:color="auto"/>
              <w:bottom w:val="single" w:sz="4" w:space="0" w:color="auto"/>
              <w:right w:val="single" w:sz="4" w:space="0" w:color="auto"/>
            </w:tcBorders>
            <w:vAlign w:val="center"/>
          </w:tcPr>
          <w:p w14:paraId="4B5F3A9C" w14:textId="77777777" w:rsidR="00D3507B" w:rsidRPr="00615F28" w:rsidRDefault="00D3507B" w:rsidP="006B29F8">
            <w:pPr>
              <w:pStyle w:val="Naslov1"/>
              <w:framePr w:hSpace="0" w:wrap="auto" w:vAnchor="margin" w:hAnchor="text" w:yAlign="inline"/>
            </w:pPr>
          </w:p>
        </w:tc>
      </w:tr>
      <w:tr w:rsidR="00D3507B" w:rsidRPr="00615F28" w14:paraId="3B667825"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6" w:type="dxa"/>
            <w:gridSpan w:val="3"/>
            <w:tcBorders>
              <w:top w:val="single" w:sz="4" w:space="0" w:color="auto"/>
              <w:left w:val="single" w:sz="4" w:space="0" w:color="auto"/>
              <w:bottom w:val="single" w:sz="4" w:space="0" w:color="auto"/>
              <w:right w:val="single" w:sz="4" w:space="0" w:color="auto"/>
            </w:tcBorders>
            <w:vAlign w:val="center"/>
          </w:tcPr>
          <w:p w14:paraId="1A004951" w14:textId="77777777" w:rsidR="00D3507B" w:rsidRPr="00615F28" w:rsidRDefault="00D3507B" w:rsidP="00D3507B">
            <w:pPr>
              <w:widowControl w:val="0"/>
              <w:rPr>
                <w:rFonts w:cs="Arial"/>
                <w:bCs/>
                <w:szCs w:val="20"/>
                <w:lang w:val="sl-SI"/>
              </w:rPr>
            </w:pPr>
            <w:r w:rsidRPr="00615F28">
              <w:rPr>
                <w:rFonts w:cs="Arial"/>
                <w:bCs/>
                <w:szCs w:val="20"/>
                <w:lang w:val="sl-SI"/>
              </w:rPr>
              <w:t>Predvideno povečanje (+) ali zmanjšanje (</w:t>
            </w:r>
            <w:r w:rsidRPr="00615F28">
              <w:rPr>
                <w:rFonts w:cs="Arial"/>
                <w:b/>
                <w:szCs w:val="20"/>
                <w:lang w:val="sl-SI"/>
              </w:rPr>
              <w:t>–</w:t>
            </w:r>
            <w:r w:rsidRPr="00615F28">
              <w:rPr>
                <w:rFonts w:cs="Arial"/>
                <w:bCs/>
                <w:szCs w:val="20"/>
                <w:lang w:val="sl-SI"/>
              </w:rPr>
              <w:t xml:space="preserve">) prihodkov občinskih proračunov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18095DB4" w14:textId="77777777" w:rsidR="00D3507B" w:rsidRPr="00615F28" w:rsidRDefault="00D3507B" w:rsidP="006B29F8">
            <w:pPr>
              <w:pStyle w:val="Naslov1"/>
              <w:framePr w:hSpace="0" w:wrap="auto" w:vAnchor="margin" w:hAnchor="text" w:yAlign="inline"/>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3A5C7B7D" w14:textId="77777777" w:rsidR="00D3507B" w:rsidRPr="00615F28" w:rsidRDefault="00D3507B" w:rsidP="006B29F8">
            <w:pPr>
              <w:pStyle w:val="Naslov1"/>
              <w:framePr w:hSpace="0" w:wrap="auto" w:vAnchor="margin" w:hAnchor="text" w:yAlign="inline"/>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8FA2DA0"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00B503FC" w14:textId="77777777" w:rsidR="00D3507B" w:rsidRPr="00615F28" w:rsidRDefault="00D3507B" w:rsidP="006B29F8">
            <w:pPr>
              <w:pStyle w:val="Naslov1"/>
              <w:framePr w:hSpace="0" w:wrap="auto" w:vAnchor="margin" w:hAnchor="text" w:yAlign="inline"/>
            </w:pPr>
          </w:p>
        </w:tc>
      </w:tr>
      <w:tr w:rsidR="00D3507B" w:rsidRPr="00615F28" w14:paraId="5E15BB13"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6" w:type="dxa"/>
            <w:gridSpan w:val="3"/>
            <w:tcBorders>
              <w:top w:val="single" w:sz="4" w:space="0" w:color="auto"/>
              <w:left w:val="single" w:sz="4" w:space="0" w:color="auto"/>
              <w:bottom w:val="single" w:sz="4" w:space="0" w:color="auto"/>
              <w:right w:val="single" w:sz="4" w:space="0" w:color="auto"/>
            </w:tcBorders>
            <w:vAlign w:val="center"/>
          </w:tcPr>
          <w:p w14:paraId="651BF39D" w14:textId="77777777" w:rsidR="00D3507B" w:rsidRPr="00615F28" w:rsidRDefault="00D3507B" w:rsidP="00D3507B">
            <w:pPr>
              <w:widowControl w:val="0"/>
              <w:rPr>
                <w:rFonts w:cs="Arial"/>
                <w:bCs/>
                <w:szCs w:val="20"/>
                <w:lang w:val="sl-SI"/>
              </w:rPr>
            </w:pPr>
            <w:r w:rsidRPr="00615F28">
              <w:rPr>
                <w:rFonts w:cs="Arial"/>
                <w:bCs/>
                <w:szCs w:val="20"/>
                <w:lang w:val="sl-SI"/>
              </w:rPr>
              <w:t>Predvideno povečanje (+) ali zmanjšanje (</w:t>
            </w:r>
            <w:r w:rsidRPr="00615F28">
              <w:rPr>
                <w:rFonts w:cs="Arial"/>
                <w:b/>
                <w:szCs w:val="20"/>
                <w:lang w:val="sl-SI"/>
              </w:rPr>
              <w:t>–</w:t>
            </w:r>
            <w:r w:rsidRPr="00615F28">
              <w:rPr>
                <w:rFonts w:cs="Arial"/>
                <w:bCs/>
                <w:szCs w:val="20"/>
                <w:lang w:val="sl-SI"/>
              </w:rPr>
              <w:t xml:space="preserve">) odhodkov državnega proračuna </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7C5DC0F9" w14:textId="77777777" w:rsidR="00D3507B" w:rsidRPr="00615F28" w:rsidRDefault="00D3507B" w:rsidP="00D3507B">
            <w:pPr>
              <w:widowControl w:val="0"/>
              <w:jc w:val="center"/>
              <w:rPr>
                <w:rFonts w:cs="Arial"/>
                <w:szCs w:val="20"/>
                <w:lang w:val="sl-SI"/>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33C102B9" w14:textId="77777777" w:rsidR="00D3507B" w:rsidRPr="00615F28" w:rsidRDefault="00D3507B" w:rsidP="00D3507B">
            <w:pPr>
              <w:widowControl w:val="0"/>
              <w:jc w:val="center"/>
              <w:rPr>
                <w:rFonts w:cs="Arial"/>
                <w:szCs w:val="20"/>
                <w:lang w:val="sl-SI"/>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E924D33" w14:textId="77777777" w:rsidR="00D3507B" w:rsidRPr="00615F28" w:rsidRDefault="00D3507B" w:rsidP="00D3507B">
            <w:pPr>
              <w:widowControl w:val="0"/>
              <w:jc w:val="center"/>
              <w:rPr>
                <w:rFonts w:cs="Arial"/>
                <w:szCs w:val="20"/>
                <w:lang w:val="sl-SI"/>
              </w:rPr>
            </w:pPr>
          </w:p>
        </w:tc>
        <w:tc>
          <w:tcPr>
            <w:tcW w:w="1303" w:type="dxa"/>
            <w:tcBorders>
              <w:top w:val="single" w:sz="4" w:space="0" w:color="auto"/>
              <w:left w:val="single" w:sz="4" w:space="0" w:color="auto"/>
              <w:bottom w:val="single" w:sz="4" w:space="0" w:color="auto"/>
              <w:right w:val="single" w:sz="4" w:space="0" w:color="auto"/>
            </w:tcBorders>
            <w:vAlign w:val="center"/>
          </w:tcPr>
          <w:p w14:paraId="1DA856C6" w14:textId="77777777" w:rsidR="00D3507B" w:rsidRPr="00615F28" w:rsidRDefault="00D3507B" w:rsidP="00D3507B">
            <w:pPr>
              <w:widowControl w:val="0"/>
              <w:jc w:val="center"/>
              <w:rPr>
                <w:rFonts w:cs="Arial"/>
                <w:szCs w:val="20"/>
                <w:lang w:val="sl-SI"/>
              </w:rPr>
            </w:pPr>
          </w:p>
        </w:tc>
      </w:tr>
      <w:tr w:rsidR="00D3507B" w:rsidRPr="00615F28" w14:paraId="35662100"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26" w:type="dxa"/>
            <w:gridSpan w:val="3"/>
            <w:tcBorders>
              <w:top w:val="single" w:sz="4" w:space="0" w:color="auto"/>
              <w:left w:val="single" w:sz="4" w:space="0" w:color="auto"/>
              <w:bottom w:val="single" w:sz="4" w:space="0" w:color="auto"/>
              <w:right w:val="single" w:sz="4" w:space="0" w:color="auto"/>
            </w:tcBorders>
            <w:vAlign w:val="center"/>
          </w:tcPr>
          <w:p w14:paraId="02B6BD3E" w14:textId="77777777" w:rsidR="00D3507B" w:rsidRPr="00615F28" w:rsidRDefault="00D3507B" w:rsidP="00D3507B">
            <w:pPr>
              <w:widowControl w:val="0"/>
              <w:rPr>
                <w:rFonts w:cs="Arial"/>
                <w:bCs/>
                <w:szCs w:val="20"/>
                <w:lang w:val="sl-SI"/>
              </w:rPr>
            </w:pPr>
            <w:r w:rsidRPr="00615F28">
              <w:rPr>
                <w:rFonts w:cs="Arial"/>
                <w:bCs/>
                <w:szCs w:val="20"/>
                <w:lang w:val="sl-SI"/>
              </w:rPr>
              <w:t>Predvideno povečanje (+) ali zmanjšanje (</w:t>
            </w:r>
            <w:r w:rsidRPr="00615F28">
              <w:rPr>
                <w:rFonts w:cs="Arial"/>
                <w:b/>
                <w:szCs w:val="20"/>
                <w:lang w:val="sl-SI"/>
              </w:rPr>
              <w:t>–</w:t>
            </w:r>
            <w:r w:rsidRPr="00615F28">
              <w:rPr>
                <w:rFonts w:cs="Arial"/>
                <w:bCs/>
                <w:szCs w:val="20"/>
                <w:lang w:val="sl-SI"/>
              </w:rPr>
              <w:t>) odhodkov občinskih proračunov</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3786B83C" w14:textId="77777777" w:rsidR="00D3507B" w:rsidRPr="00615F28" w:rsidRDefault="00D3507B" w:rsidP="00D3507B">
            <w:pPr>
              <w:widowControl w:val="0"/>
              <w:jc w:val="center"/>
              <w:rPr>
                <w:rFonts w:cs="Arial"/>
                <w:szCs w:val="20"/>
                <w:lang w:val="sl-SI"/>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46569EEE" w14:textId="77777777" w:rsidR="00D3507B" w:rsidRPr="00615F28" w:rsidRDefault="00D3507B" w:rsidP="00D3507B">
            <w:pPr>
              <w:widowControl w:val="0"/>
              <w:jc w:val="center"/>
              <w:rPr>
                <w:rFonts w:cs="Arial"/>
                <w:szCs w:val="20"/>
                <w:lang w:val="sl-SI"/>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41BE5BC" w14:textId="77777777" w:rsidR="00D3507B" w:rsidRPr="00615F28" w:rsidRDefault="00D3507B" w:rsidP="00D3507B">
            <w:pPr>
              <w:widowControl w:val="0"/>
              <w:jc w:val="center"/>
              <w:rPr>
                <w:rFonts w:cs="Arial"/>
                <w:szCs w:val="20"/>
                <w:lang w:val="sl-SI"/>
              </w:rPr>
            </w:pPr>
          </w:p>
        </w:tc>
        <w:tc>
          <w:tcPr>
            <w:tcW w:w="1303" w:type="dxa"/>
            <w:tcBorders>
              <w:top w:val="single" w:sz="4" w:space="0" w:color="auto"/>
              <w:left w:val="single" w:sz="4" w:space="0" w:color="auto"/>
              <w:bottom w:val="single" w:sz="4" w:space="0" w:color="auto"/>
              <w:right w:val="single" w:sz="4" w:space="0" w:color="auto"/>
            </w:tcBorders>
            <w:vAlign w:val="center"/>
          </w:tcPr>
          <w:p w14:paraId="3D490589" w14:textId="77777777" w:rsidR="00D3507B" w:rsidRPr="00615F28" w:rsidRDefault="00D3507B" w:rsidP="00D3507B">
            <w:pPr>
              <w:widowControl w:val="0"/>
              <w:jc w:val="center"/>
              <w:rPr>
                <w:rFonts w:cs="Arial"/>
                <w:szCs w:val="20"/>
                <w:lang w:val="sl-SI"/>
              </w:rPr>
            </w:pPr>
          </w:p>
        </w:tc>
      </w:tr>
      <w:tr w:rsidR="00D3507B" w:rsidRPr="00615F28" w14:paraId="0AEC5530"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26" w:type="dxa"/>
            <w:gridSpan w:val="3"/>
            <w:tcBorders>
              <w:top w:val="single" w:sz="4" w:space="0" w:color="auto"/>
              <w:left w:val="single" w:sz="4" w:space="0" w:color="auto"/>
              <w:bottom w:val="single" w:sz="4" w:space="0" w:color="auto"/>
              <w:right w:val="single" w:sz="4" w:space="0" w:color="auto"/>
            </w:tcBorders>
            <w:vAlign w:val="center"/>
          </w:tcPr>
          <w:p w14:paraId="2A0CDABD" w14:textId="77777777" w:rsidR="00D3507B" w:rsidRPr="00615F28" w:rsidRDefault="00D3507B" w:rsidP="00D3507B">
            <w:pPr>
              <w:widowControl w:val="0"/>
              <w:rPr>
                <w:rFonts w:cs="Arial"/>
                <w:bCs/>
                <w:szCs w:val="20"/>
                <w:lang w:val="sl-SI"/>
              </w:rPr>
            </w:pPr>
            <w:r w:rsidRPr="00615F28">
              <w:rPr>
                <w:rFonts w:cs="Arial"/>
                <w:bCs/>
                <w:szCs w:val="20"/>
                <w:lang w:val="sl-SI"/>
              </w:rPr>
              <w:t>Predvideno povečanje (+) ali zmanjšanje (</w:t>
            </w:r>
            <w:r w:rsidRPr="00615F28">
              <w:rPr>
                <w:rFonts w:cs="Arial"/>
                <w:b/>
                <w:szCs w:val="20"/>
                <w:lang w:val="sl-SI"/>
              </w:rPr>
              <w:t>–</w:t>
            </w:r>
            <w:r w:rsidRPr="00615F28">
              <w:rPr>
                <w:rFonts w:cs="Arial"/>
                <w:bCs/>
                <w:szCs w:val="20"/>
                <w:lang w:val="sl-SI"/>
              </w:rPr>
              <w:t>) obveznosti za druga javnofinančna sredstva</w:t>
            </w: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4A30410D" w14:textId="77777777" w:rsidR="00D3507B" w:rsidRPr="00615F28" w:rsidRDefault="00D3507B" w:rsidP="006B29F8">
            <w:pPr>
              <w:pStyle w:val="Naslov1"/>
              <w:framePr w:hSpace="0" w:wrap="auto" w:vAnchor="margin" w:hAnchor="text" w:yAlign="inline"/>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383C78FF" w14:textId="77777777" w:rsidR="00D3507B" w:rsidRPr="00615F28" w:rsidRDefault="00D3507B" w:rsidP="006B29F8">
            <w:pPr>
              <w:pStyle w:val="Naslov1"/>
              <w:framePr w:hSpace="0" w:wrap="auto" w:vAnchor="margin" w:hAnchor="text" w:yAlign="inline"/>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2FAB059"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664BF469" w14:textId="77777777" w:rsidR="00D3507B" w:rsidRPr="00615F28" w:rsidRDefault="00D3507B" w:rsidP="006B29F8">
            <w:pPr>
              <w:pStyle w:val="Naslov1"/>
              <w:framePr w:hSpace="0" w:wrap="auto" w:vAnchor="margin" w:hAnchor="text" w:yAlign="inline"/>
            </w:pPr>
          </w:p>
        </w:tc>
      </w:tr>
      <w:tr w:rsidR="00D3507B" w:rsidRPr="00615F28" w14:paraId="606BBE57"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78CD247" w14:textId="77777777" w:rsidR="00D3507B" w:rsidRPr="00615F28" w:rsidRDefault="00D3507B" w:rsidP="006B29F8">
            <w:pPr>
              <w:pStyle w:val="Naslov1"/>
              <w:framePr w:hSpace="0" w:wrap="auto" w:vAnchor="margin" w:hAnchor="text" w:yAlign="inline"/>
            </w:pPr>
            <w:r w:rsidRPr="00615F28">
              <w:t>II. Finančne posledice za državni proračun</w:t>
            </w:r>
          </w:p>
        </w:tc>
      </w:tr>
      <w:tr w:rsidR="00D3507B" w:rsidRPr="00615F28" w14:paraId="4E999AA0"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071F390" w14:textId="77777777" w:rsidR="00D3507B" w:rsidRPr="00615F28" w:rsidRDefault="00D3507B" w:rsidP="006B29F8">
            <w:pPr>
              <w:pStyle w:val="Naslov1"/>
              <w:framePr w:hSpace="0" w:wrap="auto" w:vAnchor="margin" w:hAnchor="text" w:yAlign="inline"/>
            </w:pPr>
            <w:r w:rsidRPr="00615F28">
              <w:t>II.a Pravice porabe za izvedbo predlaganih rešitev so zagotovljene:</w:t>
            </w:r>
          </w:p>
        </w:tc>
      </w:tr>
      <w:tr w:rsidR="00D3507B" w:rsidRPr="00615F28" w14:paraId="2C296C79"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08" w:type="dxa"/>
            <w:gridSpan w:val="2"/>
            <w:tcBorders>
              <w:top w:val="single" w:sz="4" w:space="0" w:color="auto"/>
              <w:left w:val="single" w:sz="4" w:space="0" w:color="auto"/>
              <w:bottom w:val="single" w:sz="4" w:space="0" w:color="auto"/>
              <w:right w:val="single" w:sz="4" w:space="0" w:color="auto"/>
            </w:tcBorders>
            <w:vAlign w:val="center"/>
          </w:tcPr>
          <w:p w14:paraId="75CDD89E" w14:textId="77777777" w:rsidR="00D3507B" w:rsidRPr="00615F28" w:rsidRDefault="00D3507B" w:rsidP="00D3507B">
            <w:pPr>
              <w:widowControl w:val="0"/>
              <w:jc w:val="center"/>
              <w:rPr>
                <w:rFonts w:cs="Arial"/>
                <w:szCs w:val="20"/>
                <w:lang w:val="sl-SI"/>
              </w:rPr>
            </w:pPr>
            <w:r w:rsidRPr="00615F28">
              <w:rPr>
                <w:rFonts w:cs="Arial"/>
                <w:szCs w:val="20"/>
                <w:lang w:val="sl-SI"/>
              </w:rPr>
              <w:lastRenderedPageBreak/>
              <w:t xml:space="preserve">Ime proračunskega uporabnika </w:t>
            </w: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74FC2633" w14:textId="77777777" w:rsidR="00D3507B" w:rsidRPr="00615F28" w:rsidRDefault="00D3507B" w:rsidP="00D3507B">
            <w:pPr>
              <w:widowControl w:val="0"/>
              <w:jc w:val="center"/>
              <w:rPr>
                <w:rFonts w:cs="Arial"/>
                <w:szCs w:val="20"/>
                <w:lang w:val="sl-SI"/>
              </w:rPr>
            </w:pPr>
            <w:r w:rsidRPr="00615F28">
              <w:rPr>
                <w:rFonts w:cs="Arial"/>
                <w:szCs w:val="20"/>
                <w:lang w:val="sl-SI"/>
              </w:rPr>
              <w:t>Šifra in naziv ukrepa, projekta</w:t>
            </w:r>
          </w:p>
        </w:tc>
        <w:tc>
          <w:tcPr>
            <w:tcW w:w="2143" w:type="dxa"/>
            <w:gridSpan w:val="3"/>
            <w:tcBorders>
              <w:top w:val="single" w:sz="4" w:space="0" w:color="auto"/>
              <w:left w:val="single" w:sz="4" w:space="0" w:color="auto"/>
              <w:bottom w:val="single" w:sz="4" w:space="0" w:color="auto"/>
              <w:right w:val="single" w:sz="4" w:space="0" w:color="auto"/>
            </w:tcBorders>
            <w:vAlign w:val="center"/>
          </w:tcPr>
          <w:p w14:paraId="085255A9" w14:textId="77777777" w:rsidR="00D3507B" w:rsidRPr="00615F28" w:rsidRDefault="00D3507B" w:rsidP="00D3507B">
            <w:pPr>
              <w:widowControl w:val="0"/>
              <w:jc w:val="center"/>
              <w:rPr>
                <w:rFonts w:cs="Arial"/>
                <w:szCs w:val="20"/>
                <w:lang w:val="sl-SI"/>
              </w:rPr>
            </w:pPr>
            <w:r w:rsidRPr="00615F28">
              <w:rPr>
                <w:rFonts w:cs="Arial"/>
                <w:szCs w:val="20"/>
                <w:lang w:val="sl-SI"/>
              </w:rPr>
              <w:t>Šifra in naziv proračunske postavke</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9ACF3DC" w14:textId="77777777" w:rsidR="00D3507B" w:rsidRPr="00615F28" w:rsidRDefault="00D3507B" w:rsidP="00D3507B">
            <w:pPr>
              <w:widowControl w:val="0"/>
              <w:jc w:val="center"/>
              <w:rPr>
                <w:rFonts w:cs="Arial"/>
                <w:szCs w:val="20"/>
                <w:lang w:val="sl-SI"/>
              </w:rPr>
            </w:pPr>
            <w:r w:rsidRPr="00615F28">
              <w:rPr>
                <w:rFonts w:cs="Arial"/>
                <w:szCs w:val="20"/>
                <w:lang w:val="sl-SI"/>
              </w:rPr>
              <w:t>Znesek za tekoče leto (t)</w:t>
            </w:r>
          </w:p>
        </w:tc>
        <w:tc>
          <w:tcPr>
            <w:tcW w:w="1303" w:type="dxa"/>
            <w:tcBorders>
              <w:top w:val="single" w:sz="4" w:space="0" w:color="auto"/>
              <w:left w:val="single" w:sz="4" w:space="0" w:color="auto"/>
              <w:bottom w:val="single" w:sz="4" w:space="0" w:color="auto"/>
              <w:right w:val="single" w:sz="4" w:space="0" w:color="auto"/>
            </w:tcBorders>
            <w:vAlign w:val="center"/>
          </w:tcPr>
          <w:p w14:paraId="5B1412FD" w14:textId="77777777" w:rsidR="00D3507B" w:rsidRPr="00615F28" w:rsidRDefault="00D3507B" w:rsidP="00D3507B">
            <w:pPr>
              <w:widowControl w:val="0"/>
              <w:jc w:val="center"/>
              <w:rPr>
                <w:rFonts w:cs="Arial"/>
                <w:szCs w:val="20"/>
                <w:lang w:val="sl-SI"/>
              </w:rPr>
            </w:pPr>
            <w:r w:rsidRPr="00615F28">
              <w:rPr>
                <w:rFonts w:cs="Arial"/>
                <w:szCs w:val="20"/>
                <w:lang w:val="sl-SI"/>
              </w:rPr>
              <w:t>Znesek za t + 1</w:t>
            </w:r>
          </w:p>
        </w:tc>
      </w:tr>
      <w:tr w:rsidR="00D3507B" w:rsidRPr="00615F28" w14:paraId="0F035F54"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08" w:type="dxa"/>
            <w:gridSpan w:val="2"/>
            <w:tcBorders>
              <w:top w:val="single" w:sz="4" w:space="0" w:color="auto"/>
              <w:left w:val="single" w:sz="4" w:space="0" w:color="auto"/>
              <w:bottom w:val="single" w:sz="4" w:space="0" w:color="auto"/>
              <w:right w:val="single" w:sz="4" w:space="0" w:color="auto"/>
            </w:tcBorders>
            <w:vAlign w:val="center"/>
          </w:tcPr>
          <w:p w14:paraId="4C331B66" w14:textId="77777777" w:rsidR="00D3507B" w:rsidRPr="00615F28" w:rsidRDefault="00D3507B" w:rsidP="006B29F8">
            <w:pPr>
              <w:pStyle w:val="Naslov1"/>
              <w:framePr w:hSpace="0" w:wrap="auto" w:vAnchor="margin" w:hAnchor="text" w:yAlign="inline"/>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5FAEEFCB" w14:textId="77777777" w:rsidR="00D3507B" w:rsidRPr="00615F28" w:rsidRDefault="00D3507B" w:rsidP="006B29F8">
            <w:pPr>
              <w:pStyle w:val="Naslov1"/>
              <w:framePr w:hSpace="0" w:wrap="auto" w:vAnchor="margin" w:hAnchor="text" w:yAlign="inline"/>
            </w:pPr>
          </w:p>
        </w:tc>
        <w:tc>
          <w:tcPr>
            <w:tcW w:w="2143" w:type="dxa"/>
            <w:gridSpan w:val="3"/>
            <w:tcBorders>
              <w:top w:val="single" w:sz="4" w:space="0" w:color="auto"/>
              <w:left w:val="single" w:sz="4" w:space="0" w:color="auto"/>
              <w:bottom w:val="single" w:sz="4" w:space="0" w:color="auto"/>
              <w:right w:val="single" w:sz="4" w:space="0" w:color="auto"/>
            </w:tcBorders>
            <w:vAlign w:val="center"/>
          </w:tcPr>
          <w:p w14:paraId="5532337C" w14:textId="77777777" w:rsidR="00D3507B" w:rsidRPr="00615F28" w:rsidRDefault="00D3507B" w:rsidP="006B29F8">
            <w:pPr>
              <w:pStyle w:val="Naslov1"/>
              <w:framePr w:hSpace="0" w:wrap="auto" w:vAnchor="margin" w:hAnchor="text" w:yAlign="inline"/>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1EDF5BD"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20F91766" w14:textId="77777777" w:rsidR="00D3507B" w:rsidRPr="00615F28" w:rsidRDefault="00D3507B" w:rsidP="006B29F8">
            <w:pPr>
              <w:pStyle w:val="Naslov1"/>
              <w:framePr w:hSpace="0" w:wrap="auto" w:vAnchor="margin" w:hAnchor="text" w:yAlign="inline"/>
            </w:pPr>
          </w:p>
        </w:tc>
      </w:tr>
      <w:tr w:rsidR="00D3507B" w:rsidRPr="00615F28" w14:paraId="06FD60DF"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08" w:type="dxa"/>
            <w:gridSpan w:val="2"/>
            <w:tcBorders>
              <w:top w:val="single" w:sz="4" w:space="0" w:color="auto"/>
              <w:left w:val="single" w:sz="4" w:space="0" w:color="auto"/>
              <w:bottom w:val="single" w:sz="4" w:space="0" w:color="auto"/>
              <w:right w:val="single" w:sz="4" w:space="0" w:color="auto"/>
            </w:tcBorders>
            <w:vAlign w:val="center"/>
          </w:tcPr>
          <w:p w14:paraId="0F6CD7A2" w14:textId="77777777" w:rsidR="00D3507B" w:rsidRPr="00615F28" w:rsidRDefault="00D3507B" w:rsidP="006B29F8">
            <w:pPr>
              <w:pStyle w:val="Naslov1"/>
              <w:framePr w:hSpace="0" w:wrap="auto" w:vAnchor="margin" w:hAnchor="text" w:yAlign="inline"/>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5D992B94" w14:textId="77777777" w:rsidR="00D3507B" w:rsidRPr="00615F28" w:rsidRDefault="00D3507B" w:rsidP="006B29F8">
            <w:pPr>
              <w:pStyle w:val="Naslov1"/>
              <w:framePr w:hSpace="0" w:wrap="auto" w:vAnchor="margin" w:hAnchor="text" w:yAlign="inline"/>
            </w:pPr>
          </w:p>
        </w:tc>
        <w:tc>
          <w:tcPr>
            <w:tcW w:w="2143" w:type="dxa"/>
            <w:gridSpan w:val="3"/>
            <w:tcBorders>
              <w:top w:val="single" w:sz="4" w:space="0" w:color="auto"/>
              <w:left w:val="single" w:sz="4" w:space="0" w:color="auto"/>
              <w:bottom w:val="single" w:sz="4" w:space="0" w:color="auto"/>
              <w:right w:val="single" w:sz="4" w:space="0" w:color="auto"/>
            </w:tcBorders>
            <w:vAlign w:val="center"/>
          </w:tcPr>
          <w:p w14:paraId="5829C2C7" w14:textId="77777777" w:rsidR="00D3507B" w:rsidRPr="00615F28" w:rsidRDefault="00D3507B" w:rsidP="006B29F8">
            <w:pPr>
              <w:pStyle w:val="Naslov1"/>
              <w:framePr w:hSpace="0" w:wrap="auto" w:vAnchor="margin" w:hAnchor="text" w:yAlign="inline"/>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522295A"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1A995277" w14:textId="77777777" w:rsidR="00D3507B" w:rsidRPr="00615F28" w:rsidRDefault="00D3507B" w:rsidP="006B29F8">
            <w:pPr>
              <w:pStyle w:val="Naslov1"/>
              <w:framePr w:hSpace="0" w:wrap="auto" w:vAnchor="margin" w:hAnchor="text" w:yAlign="inline"/>
            </w:pPr>
          </w:p>
        </w:tc>
      </w:tr>
      <w:tr w:rsidR="00D3507B" w:rsidRPr="00615F28" w14:paraId="4F4AA835"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237" w:type="dxa"/>
            <w:gridSpan w:val="7"/>
            <w:tcBorders>
              <w:top w:val="single" w:sz="4" w:space="0" w:color="auto"/>
              <w:left w:val="single" w:sz="4" w:space="0" w:color="auto"/>
              <w:bottom w:val="single" w:sz="4" w:space="0" w:color="auto"/>
              <w:right w:val="single" w:sz="4" w:space="0" w:color="auto"/>
            </w:tcBorders>
            <w:vAlign w:val="center"/>
          </w:tcPr>
          <w:p w14:paraId="417A02FC" w14:textId="77777777" w:rsidR="00D3507B" w:rsidRPr="00615F28" w:rsidRDefault="00D3507B" w:rsidP="006B29F8">
            <w:pPr>
              <w:pStyle w:val="Naslov1"/>
              <w:framePr w:hSpace="0" w:wrap="auto" w:vAnchor="margin" w:hAnchor="text" w:yAlign="inline"/>
            </w:pPr>
            <w:r w:rsidRPr="00615F28">
              <w:t>SKUPAJ</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0D14B54" w14:textId="77777777" w:rsidR="00D3507B" w:rsidRPr="00615F28" w:rsidRDefault="00D3507B" w:rsidP="00D3507B">
            <w:pPr>
              <w:widowControl w:val="0"/>
              <w:jc w:val="center"/>
              <w:rPr>
                <w:rFonts w:cs="Arial"/>
                <w:b/>
                <w:szCs w:val="20"/>
                <w:lang w:val="sl-SI"/>
              </w:rPr>
            </w:pPr>
          </w:p>
        </w:tc>
        <w:tc>
          <w:tcPr>
            <w:tcW w:w="1303" w:type="dxa"/>
            <w:tcBorders>
              <w:top w:val="single" w:sz="4" w:space="0" w:color="auto"/>
              <w:left w:val="single" w:sz="4" w:space="0" w:color="auto"/>
              <w:bottom w:val="single" w:sz="4" w:space="0" w:color="auto"/>
              <w:right w:val="single" w:sz="4" w:space="0" w:color="auto"/>
            </w:tcBorders>
            <w:vAlign w:val="center"/>
          </w:tcPr>
          <w:p w14:paraId="78437774" w14:textId="77777777" w:rsidR="00D3507B" w:rsidRPr="00615F28" w:rsidRDefault="00D3507B" w:rsidP="006B29F8">
            <w:pPr>
              <w:pStyle w:val="Naslov1"/>
              <w:framePr w:hSpace="0" w:wrap="auto" w:vAnchor="margin" w:hAnchor="text" w:yAlign="inline"/>
            </w:pPr>
          </w:p>
        </w:tc>
      </w:tr>
      <w:tr w:rsidR="00D3507B" w:rsidRPr="00615F28" w14:paraId="41D8B533"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23E36C" w14:textId="77777777" w:rsidR="00D3507B" w:rsidRPr="00615F28" w:rsidRDefault="00D3507B" w:rsidP="006B29F8">
            <w:pPr>
              <w:pStyle w:val="Naslov1"/>
              <w:framePr w:hSpace="0" w:wrap="auto" w:vAnchor="margin" w:hAnchor="text" w:yAlign="inline"/>
            </w:pPr>
            <w:r w:rsidRPr="00615F28">
              <w:t>II.b Manjkajoče pravice porabe bodo zagotovljene s prerazporeditvijo:</w:t>
            </w:r>
          </w:p>
        </w:tc>
      </w:tr>
      <w:tr w:rsidR="00D3507B" w:rsidRPr="00615F28" w14:paraId="105E279D"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08" w:type="dxa"/>
            <w:gridSpan w:val="2"/>
            <w:tcBorders>
              <w:top w:val="single" w:sz="4" w:space="0" w:color="auto"/>
              <w:left w:val="single" w:sz="4" w:space="0" w:color="auto"/>
              <w:bottom w:val="single" w:sz="4" w:space="0" w:color="auto"/>
              <w:right w:val="single" w:sz="4" w:space="0" w:color="auto"/>
            </w:tcBorders>
            <w:vAlign w:val="center"/>
          </w:tcPr>
          <w:p w14:paraId="31AC2EE2" w14:textId="77777777" w:rsidR="00D3507B" w:rsidRPr="00615F28" w:rsidRDefault="00D3507B" w:rsidP="00D3507B">
            <w:pPr>
              <w:widowControl w:val="0"/>
              <w:jc w:val="center"/>
              <w:rPr>
                <w:rFonts w:cs="Arial"/>
                <w:szCs w:val="20"/>
                <w:lang w:val="sl-SI"/>
              </w:rPr>
            </w:pPr>
            <w:r w:rsidRPr="00615F28">
              <w:rPr>
                <w:rFonts w:cs="Arial"/>
                <w:szCs w:val="20"/>
                <w:lang w:val="sl-SI"/>
              </w:rPr>
              <w:t xml:space="preserve">Ime proračunskega uporabnika </w:t>
            </w: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358F6746" w14:textId="77777777" w:rsidR="00D3507B" w:rsidRPr="00615F28" w:rsidRDefault="00D3507B" w:rsidP="00D3507B">
            <w:pPr>
              <w:widowControl w:val="0"/>
              <w:jc w:val="center"/>
              <w:rPr>
                <w:rFonts w:cs="Arial"/>
                <w:szCs w:val="20"/>
                <w:lang w:val="sl-SI"/>
              </w:rPr>
            </w:pPr>
            <w:r w:rsidRPr="00615F28">
              <w:rPr>
                <w:rFonts w:cs="Arial"/>
                <w:szCs w:val="20"/>
                <w:lang w:val="sl-SI"/>
              </w:rPr>
              <w:t>Šifra in naziv ukrepa, projekta</w:t>
            </w:r>
          </w:p>
        </w:tc>
        <w:tc>
          <w:tcPr>
            <w:tcW w:w="2143" w:type="dxa"/>
            <w:gridSpan w:val="3"/>
            <w:tcBorders>
              <w:top w:val="single" w:sz="4" w:space="0" w:color="auto"/>
              <w:left w:val="single" w:sz="4" w:space="0" w:color="auto"/>
              <w:bottom w:val="single" w:sz="4" w:space="0" w:color="auto"/>
              <w:right w:val="single" w:sz="4" w:space="0" w:color="auto"/>
            </w:tcBorders>
            <w:vAlign w:val="center"/>
          </w:tcPr>
          <w:p w14:paraId="5979B3BB" w14:textId="77777777" w:rsidR="00D3507B" w:rsidRPr="00615F28" w:rsidRDefault="00D3507B" w:rsidP="00D3507B">
            <w:pPr>
              <w:widowControl w:val="0"/>
              <w:jc w:val="center"/>
              <w:rPr>
                <w:rFonts w:cs="Arial"/>
                <w:szCs w:val="20"/>
                <w:lang w:val="sl-SI"/>
              </w:rPr>
            </w:pPr>
            <w:r w:rsidRPr="00615F28">
              <w:rPr>
                <w:rFonts w:cs="Arial"/>
                <w:szCs w:val="20"/>
                <w:lang w:val="sl-SI"/>
              </w:rPr>
              <w:t xml:space="preserve">Šifra in naziv proračunske postavke </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CF0FBD4" w14:textId="77777777" w:rsidR="00D3507B" w:rsidRPr="00615F28" w:rsidRDefault="00D3507B" w:rsidP="00D3507B">
            <w:pPr>
              <w:widowControl w:val="0"/>
              <w:jc w:val="center"/>
              <w:rPr>
                <w:rFonts w:cs="Arial"/>
                <w:szCs w:val="20"/>
                <w:lang w:val="sl-SI"/>
              </w:rPr>
            </w:pPr>
            <w:r w:rsidRPr="00615F28">
              <w:rPr>
                <w:rFonts w:cs="Arial"/>
                <w:szCs w:val="20"/>
                <w:lang w:val="sl-SI"/>
              </w:rPr>
              <w:t>Znesek za tekoče leto (t)</w:t>
            </w:r>
          </w:p>
        </w:tc>
        <w:tc>
          <w:tcPr>
            <w:tcW w:w="1303" w:type="dxa"/>
            <w:tcBorders>
              <w:top w:val="single" w:sz="4" w:space="0" w:color="auto"/>
              <w:left w:val="single" w:sz="4" w:space="0" w:color="auto"/>
              <w:bottom w:val="single" w:sz="4" w:space="0" w:color="auto"/>
              <w:right w:val="single" w:sz="4" w:space="0" w:color="auto"/>
            </w:tcBorders>
            <w:vAlign w:val="center"/>
          </w:tcPr>
          <w:p w14:paraId="33F9C743" w14:textId="77777777" w:rsidR="00D3507B" w:rsidRPr="00615F28" w:rsidRDefault="00D3507B" w:rsidP="00D3507B">
            <w:pPr>
              <w:widowControl w:val="0"/>
              <w:jc w:val="center"/>
              <w:rPr>
                <w:rFonts w:cs="Arial"/>
                <w:szCs w:val="20"/>
                <w:lang w:val="sl-SI"/>
              </w:rPr>
            </w:pPr>
            <w:r w:rsidRPr="00615F28">
              <w:rPr>
                <w:rFonts w:cs="Arial"/>
                <w:szCs w:val="20"/>
                <w:lang w:val="sl-SI"/>
              </w:rPr>
              <w:t xml:space="preserve">Znesek za t + 1 </w:t>
            </w:r>
          </w:p>
        </w:tc>
      </w:tr>
      <w:tr w:rsidR="00D3507B" w:rsidRPr="00615F28" w14:paraId="6716F3E0"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08" w:type="dxa"/>
            <w:gridSpan w:val="2"/>
            <w:tcBorders>
              <w:top w:val="single" w:sz="4" w:space="0" w:color="auto"/>
              <w:left w:val="single" w:sz="4" w:space="0" w:color="auto"/>
              <w:bottom w:val="single" w:sz="4" w:space="0" w:color="auto"/>
              <w:right w:val="single" w:sz="4" w:space="0" w:color="auto"/>
            </w:tcBorders>
            <w:vAlign w:val="center"/>
          </w:tcPr>
          <w:p w14:paraId="07227673" w14:textId="77777777" w:rsidR="00D3507B" w:rsidRPr="00615F28" w:rsidRDefault="00D3507B" w:rsidP="006B29F8">
            <w:pPr>
              <w:pStyle w:val="Naslov1"/>
              <w:framePr w:hSpace="0" w:wrap="auto" w:vAnchor="margin" w:hAnchor="text" w:yAlign="inline"/>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5026C709" w14:textId="77777777" w:rsidR="00D3507B" w:rsidRPr="00615F28" w:rsidRDefault="00D3507B" w:rsidP="006B29F8">
            <w:pPr>
              <w:pStyle w:val="Naslov1"/>
              <w:framePr w:hSpace="0" w:wrap="auto" w:vAnchor="margin" w:hAnchor="text" w:yAlign="inline"/>
            </w:pPr>
          </w:p>
        </w:tc>
        <w:tc>
          <w:tcPr>
            <w:tcW w:w="2143" w:type="dxa"/>
            <w:gridSpan w:val="3"/>
            <w:tcBorders>
              <w:top w:val="single" w:sz="4" w:space="0" w:color="auto"/>
              <w:left w:val="single" w:sz="4" w:space="0" w:color="auto"/>
              <w:bottom w:val="single" w:sz="4" w:space="0" w:color="auto"/>
              <w:right w:val="single" w:sz="4" w:space="0" w:color="auto"/>
            </w:tcBorders>
            <w:vAlign w:val="center"/>
          </w:tcPr>
          <w:p w14:paraId="7AAE7304" w14:textId="77777777" w:rsidR="00D3507B" w:rsidRPr="00615F28" w:rsidRDefault="00D3507B" w:rsidP="006B29F8">
            <w:pPr>
              <w:pStyle w:val="Naslov1"/>
              <w:framePr w:hSpace="0" w:wrap="auto" w:vAnchor="margin" w:hAnchor="text" w:yAlign="inline"/>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17F5CFD"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5E1F0530" w14:textId="77777777" w:rsidR="00D3507B" w:rsidRPr="00615F28" w:rsidRDefault="00D3507B" w:rsidP="006B29F8">
            <w:pPr>
              <w:pStyle w:val="Naslov1"/>
              <w:framePr w:hSpace="0" w:wrap="auto" w:vAnchor="margin" w:hAnchor="text" w:yAlign="inline"/>
            </w:pPr>
          </w:p>
        </w:tc>
      </w:tr>
      <w:tr w:rsidR="00D3507B" w:rsidRPr="00615F28" w14:paraId="4773ABE8"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08" w:type="dxa"/>
            <w:gridSpan w:val="2"/>
            <w:tcBorders>
              <w:top w:val="single" w:sz="4" w:space="0" w:color="auto"/>
              <w:left w:val="single" w:sz="4" w:space="0" w:color="auto"/>
              <w:bottom w:val="single" w:sz="4" w:space="0" w:color="auto"/>
              <w:right w:val="single" w:sz="4" w:space="0" w:color="auto"/>
            </w:tcBorders>
            <w:vAlign w:val="center"/>
          </w:tcPr>
          <w:p w14:paraId="7696D8B9" w14:textId="77777777" w:rsidR="00D3507B" w:rsidRPr="00615F28" w:rsidRDefault="00D3507B" w:rsidP="006B29F8">
            <w:pPr>
              <w:pStyle w:val="Naslov1"/>
              <w:framePr w:hSpace="0" w:wrap="auto" w:vAnchor="margin" w:hAnchor="text" w:yAlign="inline"/>
            </w:pPr>
          </w:p>
        </w:tc>
        <w:tc>
          <w:tcPr>
            <w:tcW w:w="2186" w:type="dxa"/>
            <w:gridSpan w:val="2"/>
            <w:tcBorders>
              <w:top w:val="single" w:sz="4" w:space="0" w:color="auto"/>
              <w:left w:val="single" w:sz="4" w:space="0" w:color="auto"/>
              <w:bottom w:val="single" w:sz="4" w:space="0" w:color="auto"/>
              <w:right w:val="single" w:sz="4" w:space="0" w:color="auto"/>
            </w:tcBorders>
            <w:vAlign w:val="center"/>
          </w:tcPr>
          <w:p w14:paraId="1405372F" w14:textId="77777777" w:rsidR="00D3507B" w:rsidRPr="00615F28" w:rsidRDefault="00D3507B" w:rsidP="006B29F8">
            <w:pPr>
              <w:pStyle w:val="Naslov1"/>
              <w:framePr w:hSpace="0" w:wrap="auto" w:vAnchor="margin" w:hAnchor="text" w:yAlign="inline"/>
            </w:pPr>
          </w:p>
        </w:tc>
        <w:tc>
          <w:tcPr>
            <w:tcW w:w="2143" w:type="dxa"/>
            <w:gridSpan w:val="3"/>
            <w:tcBorders>
              <w:top w:val="single" w:sz="4" w:space="0" w:color="auto"/>
              <w:left w:val="single" w:sz="4" w:space="0" w:color="auto"/>
              <w:bottom w:val="single" w:sz="4" w:space="0" w:color="auto"/>
              <w:right w:val="single" w:sz="4" w:space="0" w:color="auto"/>
            </w:tcBorders>
            <w:vAlign w:val="center"/>
          </w:tcPr>
          <w:p w14:paraId="2722B0DC" w14:textId="77777777" w:rsidR="00D3507B" w:rsidRPr="00615F28" w:rsidRDefault="00D3507B" w:rsidP="006B29F8">
            <w:pPr>
              <w:pStyle w:val="Naslov1"/>
              <w:framePr w:hSpace="0" w:wrap="auto" w:vAnchor="margin" w:hAnchor="text" w:yAlign="inline"/>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8E7B6E5"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6C605A43" w14:textId="77777777" w:rsidR="00D3507B" w:rsidRPr="00615F28" w:rsidRDefault="00D3507B" w:rsidP="006B29F8">
            <w:pPr>
              <w:pStyle w:val="Naslov1"/>
              <w:framePr w:hSpace="0" w:wrap="auto" w:vAnchor="margin" w:hAnchor="text" w:yAlign="inline"/>
            </w:pPr>
          </w:p>
        </w:tc>
      </w:tr>
      <w:tr w:rsidR="00D3507B" w:rsidRPr="00615F28" w14:paraId="295EB577"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237" w:type="dxa"/>
            <w:gridSpan w:val="7"/>
            <w:tcBorders>
              <w:top w:val="single" w:sz="4" w:space="0" w:color="auto"/>
              <w:left w:val="single" w:sz="4" w:space="0" w:color="auto"/>
              <w:bottom w:val="single" w:sz="4" w:space="0" w:color="auto"/>
              <w:right w:val="single" w:sz="4" w:space="0" w:color="auto"/>
            </w:tcBorders>
            <w:vAlign w:val="center"/>
          </w:tcPr>
          <w:p w14:paraId="3B96CEF4" w14:textId="77777777" w:rsidR="00D3507B" w:rsidRPr="00615F28" w:rsidRDefault="00D3507B" w:rsidP="006B29F8">
            <w:pPr>
              <w:pStyle w:val="Naslov1"/>
              <w:framePr w:hSpace="0" w:wrap="auto" w:vAnchor="margin" w:hAnchor="text" w:yAlign="inline"/>
            </w:pPr>
            <w:r w:rsidRPr="00615F28">
              <w:t>SKUPAJ</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38E4128" w14:textId="77777777" w:rsidR="00D3507B" w:rsidRPr="00615F28" w:rsidRDefault="00D3507B" w:rsidP="006B29F8">
            <w:pPr>
              <w:pStyle w:val="Naslov1"/>
              <w:framePr w:hSpace="0" w:wrap="auto" w:vAnchor="margin" w:hAnchor="text" w:yAlign="inline"/>
            </w:pPr>
          </w:p>
        </w:tc>
        <w:tc>
          <w:tcPr>
            <w:tcW w:w="1303" w:type="dxa"/>
            <w:tcBorders>
              <w:top w:val="single" w:sz="4" w:space="0" w:color="auto"/>
              <w:left w:val="single" w:sz="4" w:space="0" w:color="auto"/>
              <w:bottom w:val="single" w:sz="4" w:space="0" w:color="auto"/>
              <w:right w:val="single" w:sz="4" w:space="0" w:color="auto"/>
            </w:tcBorders>
            <w:vAlign w:val="center"/>
          </w:tcPr>
          <w:p w14:paraId="23665F32" w14:textId="77777777" w:rsidR="00D3507B" w:rsidRPr="00615F28" w:rsidRDefault="00D3507B" w:rsidP="006B29F8">
            <w:pPr>
              <w:pStyle w:val="Naslov1"/>
              <w:framePr w:hSpace="0" w:wrap="auto" w:vAnchor="margin" w:hAnchor="text" w:yAlign="inline"/>
            </w:pPr>
          </w:p>
        </w:tc>
      </w:tr>
      <w:tr w:rsidR="00D3507B" w:rsidRPr="00615F28" w14:paraId="73F0026F"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16467D4" w14:textId="77777777" w:rsidR="00D3507B" w:rsidRPr="00615F28" w:rsidRDefault="00D3507B" w:rsidP="006B29F8">
            <w:pPr>
              <w:pStyle w:val="Naslov1"/>
              <w:framePr w:hSpace="0" w:wrap="auto" w:vAnchor="margin" w:hAnchor="text" w:yAlign="inline"/>
            </w:pPr>
            <w:r w:rsidRPr="00615F28">
              <w:t>II.c Načrtovana nadomestitev zmanjšanih prihodkov in povečanih odhodkov proračuna:</w:t>
            </w:r>
          </w:p>
        </w:tc>
      </w:tr>
      <w:tr w:rsidR="00D3507B" w:rsidRPr="00615F28" w14:paraId="6A3697D9"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094" w:type="dxa"/>
            <w:gridSpan w:val="4"/>
            <w:tcBorders>
              <w:top w:val="single" w:sz="4" w:space="0" w:color="auto"/>
              <w:left w:val="single" w:sz="4" w:space="0" w:color="auto"/>
              <w:bottom w:val="single" w:sz="4" w:space="0" w:color="auto"/>
              <w:right w:val="single" w:sz="4" w:space="0" w:color="auto"/>
            </w:tcBorders>
            <w:vAlign w:val="center"/>
          </w:tcPr>
          <w:p w14:paraId="599A5508" w14:textId="77777777" w:rsidR="00D3507B" w:rsidRPr="00615F28" w:rsidRDefault="00D3507B" w:rsidP="00D3507B">
            <w:pPr>
              <w:widowControl w:val="0"/>
              <w:ind w:left="-122" w:right="-112"/>
              <w:jc w:val="center"/>
              <w:rPr>
                <w:rFonts w:cs="Arial"/>
                <w:szCs w:val="20"/>
                <w:lang w:val="sl-SI"/>
              </w:rPr>
            </w:pPr>
            <w:r w:rsidRPr="00615F28">
              <w:rPr>
                <w:rFonts w:cs="Arial"/>
                <w:szCs w:val="20"/>
                <w:lang w:val="sl-SI"/>
              </w:rPr>
              <w:t>Novi prihodki</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10BD05BA" w14:textId="77777777" w:rsidR="00D3507B" w:rsidRPr="00615F28" w:rsidRDefault="00D3507B" w:rsidP="00D3507B">
            <w:pPr>
              <w:widowControl w:val="0"/>
              <w:ind w:left="-122" w:right="-112"/>
              <w:jc w:val="center"/>
              <w:rPr>
                <w:rFonts w:cs="Arial"/>
                <w:szCs w:val="20"/>
                <w:lang w:val="sl-SI"/>
              </w:rPr>
            </w:pPr>
            <w:r w:rsidRPr="00615F28">
              <w:rPr>
                <w:rFonts w:cs="Arial"/>
                <w:szCs w:val="20"/>
                <w:lang w:val="sl-SI"/>
              </w:rPr>
              <w:t>Znesek za tekoče leto (t)</w:t>
            </w:r>
          </w:p>
        </w:tc>
        <w:tc>
          <w:tcPr>
            <w:tcW w:w="2723" w:type="dxa"/>
            <w:gridSpan w:val="4"/>
            <w:tcBorders>
              <w:top w:val="single" w:sz="4" w:space="0" w:color="auto"/>
              <w:left w:val="single" w:sz="4" w:space="0" w:color="auto"/>
              <w:bottom w:val="single" w:sz="4" w:space="0" w:color="auto"/>
              <w:right w:val="single" w:sz="4" w:space="0" w:color="auto"/>
            </w:tcBorders>
            <w:vAlign w:val="center"/>
          </w:tcPr>
          <w:p w14:paraId="3E9160AD" w14:textId="77777777" w:rsidR="00D3507B" w:rsidRPr="00615F28" w:rsidRDefault="00D3507B" w:rsidP="00D3507B">
            <w:pPr>
              <w:widowControl w:val="0"/>
              <w:ind w:left="-122" w:right="-112"/>
              <w:jc w:val="center"/>
              <w:rPr>
                <w:rFonts w:cs="Arial"/>
                <w:szCs w:val="20"/>
                <w:lang w:val="sl-SI"/>
              </w:rPr>
            </w:pPr>
            <w:r w:rsidRPr="00615F28">
              <w:rPr>
                <w:rFonts w:cs="Arial"/>
                <w:szCs w:val="20"/>
                <w:lang w:val="sl-SI"/>
              </w:rPr>
              <w:t>Znesek za t + 1</w:t>
            </w:r>
          </w:p>
        </w:tc>
      </w:tr>
      <w:tr w:rsidR="00D3507B" w:rsidRPr="00615F28" w14:paraId="619CA153"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94" w:type="dxa"/>
            <w:gridSpan w:val="4"/>
            <w:tcBorders>
              <w:top w:val="single" w:sz="4" w:space="0" w:color="auto"/>
              <w:left w:val="single" w:sz="4" w:space="0" w:color="auto"/>
              <w:bottom w:val="single" w:sz="4" w:space="0" w:color="auto"/>
              <w:right w:val="single" w:sz="4" w:space="0" w:color="auto"/>
            </w:tcBorders>
            <w:vAlign w:val="center"/>
          </w:tcPr>
          <w:p w14:paraId="4B6C5937" w14:textId="77777777" w:rsidR="00D3507B" w:rsidRPr="00615F28" w:rsidRDefault="00D3507B" w:rsidP="006B29F8">
            <w:pPr>
              <w:pStyle w:val="Naslov1"/>
              <w:framePr w:hSpace="0" w:wrap="auto" w:vAnchor="margin" w:hAnchor="text" w:yAlign="inline"/>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16A776B6" w14:textId="77777777" w:rsidR="00D3507B" w:rsidRPr="00615F28" w:rsidRDefault="00D3507B" w:rsidP="006B29F8">
            <w:pPr>
              <w:pStyle w:val="Naslov1"/>
              <w:framePr w:hSpace="0" w:wrap="auto" w:vAnchor="margin" w:hAnchor="text" w:yAlign="inline"/>
            </w:pPr>
          </w:p>
        </w:tc>
        <w:tc>
          <w:tcPr>
            <w:tcW w:w="2723" w:type="dxa"/>
            <w:gridSpan w:val="4"/>
            <w:tcBorders>
              <w:top w:val="single" w:sz="4" w:space="0" w:color="auto"/>
              <w:left w:val="single" w:sz="4" w:space="0" w:color="auto"/>
              <w:bottom w:val="single" w:sz="4" w:space="0" w:color="auto"/>
              <w:right w:val="single" w:sz="4" w:space="0" w:color="auto"/>
            </w:tcBorders>
            <w:vAlign w:val="center"/>
          </w:tcPr>
          <w:p w14:paraId="3181F4E4" w14:textId="77777777" w:rsidR="00D3507B" w:rsidRPr="00615F28" w:rsidRDefault="00D3507B" w:rsidP="006B29F8">
            <w:pPr>
              <w:pStyle w:val="Naslov1"/>
              <w:framePr w:hSpace="0" w:wrap="auto" w:vAnchor="margin" w:hAnchor="text" w:yAlign="inline"/>
            </w:pPr>
          </w:p>
        </w:tc>
      </w:tr>
      <w:tr w:rsidR="00D3507B" w:rsidRPr="00615F28" w14:paraId="42645D24"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94" w:type="dxa"/>
            <w:gridSpan w:val="4"/>
            <w:tcBorders>
              <w:top w:val="single" w:sz="4" w:space="0" w:color="auto"/>
              <w:left w:val="single" w:sz="4" w:space="0" w:color="auto"/>
              <w:bottom w:val="single" w:sz="4" w:space="0" w:color="auto"/>
              <w:right w:val="single" w:sz="4" w:space="0" w:color="auto"/>
            </w:tcBorders>
            <w:vAlign w:val="center"/>
          </w:tcPr>
          <w:p w14:paraId="50E5C677" w14:textId="77777777" w:rsidR="00D3507B" w:rsidRPr="00615F28" w:rsidRDefault="00D3507B" w:rsidP="006B29F8">
            <w:pPr>
              <w:pStyle w:val="Naslov1"/>
              <w:framePr w:hSpace="0" w:wrap="auto" w:vAnchor="margin" w:hAnchor="text" w:yAlign="inline"/>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19FBB0DA" w14:textId="77777777" w:rsidR="00D3507B" w:rsidRPr="00615F28" w:rsidRDefault="00D3507B" w:rsidP="006B29F8">
            <w:pPr>
              <w:pStyle w:val="Naslov1"/>
              <w:framePr w:hSpace="0" w:wrap="auto" w:vAnchor="margin" w:hAnchor="text" w:yAlign="inline"/>
            </w:pPr>
          </w:p>
        </w:tc>
        <w:tc>
          <w:tcPr>
            <w:tcW w:w="2723" w:type="dxa"/>
            <w:gridSpan w:val="4"/>
            <w:tcBorders>
              <w:top w:val="single" w:sz="4" w:space="0" w:color="auto"/>
              <w:left w:val="single" w:sz="4" w:space="0" w:color="auto"/>
              <w:bottom w:val="single" w:sz="4" w:space="0" w:color="auto"/>
              <w:right w:val="single" w:sz="4" w:space="0" w:color="auto"/>
            </w:tcBorders>
            <w:vAlign w:val="center"/>
          </w:tcPr>
          <w:p w14:paraId="67BC6B11" w14:textId="77777777" w:rsidR="00D3507B" w:rsidRPr="00615F28" w:rsidRDefault="00D3507B" w:rsidP="006B29F8">
            <w:pPr>
              <w:pStyle w:val="Naslov1"/>
              <w:framePr w:hSpace="0" w:wrap="auto" w:vAnchor="margin" w:hAnchor="text" w:yAlign="inline"/>
            </w:pPr>
          </w:p>
        </w:tc>
      </w:tr>
      <w:tr w:rsidR="00D3507B" w:rsidRPr="00615F28" w14:paraId="04C427C9"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94" w:type="dxa"/>
            <w:gridSpan w:val="4"/>
            <w:tcBorders>
              <w:top w:val="single" w:sz="4" w:space="0" w:color="auto"/>
              <w:left w:val="single" w:sz="4" w:space="0" w:color="auto"/>
              <w:bottom w:val="single" w:sz="4" w:space="0" w:color="auto"/>
              <w:right w:val="single" w:sz="4" w:space="0" w:color="auto"/>
            </w:tcBorders>
            <w:vAlign w:val="center"/>
          </w:tcPr>
          <w:p w14:paraId="1F56127C" w14:textId="77777777" w:rsidR="00D3507B" w:rsidRPr="00615F28" w:rsidRDefault="00D3507B" w:rsidP="006B29F8">
            <w:pPr>
              <w:pStyle w:val="Naslov1"/>
              <w:framePr w:hSpace="0" w:wrap="auto" w:vAnchor="margin" w:hAnchor="text" w:yAlign="inline"/>
            </w:pP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440FE1CF" w14:textId="77777777" w:rsidR="00D3507B" w:rsidRPr="00615F28" w:rsidRDefault="00D3507B" w:rsidP="006B29F8">
            <w:pPr>
              <w:pStyle w:val="Naslov1"/>
              <w:framePr w:hSpace="0" w:wrap="auto" w:vAnchor="margin" w:hAnchor="text" w:yAlign="inline"/>
            </w:pPr>
          </w:p>
        </w:tc>
        <w:tc>
          <w:tcPr>
            <w:tcW w:w="2723" w:type="dxa"/>
            <w:gridSpan w:val="4"/>
            <w:tcBorders>
              <w:top w:val="single" w:sz="4" w:space="0" w:color="auto"/>
              <w:left w:val="single" w:sz="4" w:space="0" w:color="auto"/>
              <w:bottom w:val="single" w:sz="4" w:space="0" w:color="auto"/>
              <w:right w:val="single" w:sz="4" w:space="0" w:color="auto"/>
            </w:tcBorders>
            <w:vAlign w:val="center"/>
          </w:tcPr>
          <w:p w14:paraId="305695F8" w14:textId="77777777" w:rsidR="00D3507B" w:rsidRPr="00615F28" w:rsidRDefault="00D3507B" w:rsidP="006B29F8">
            <w:pPr>
              <w:pStyle w:val="Naslov1"/>
              <w:framePr w:hSpace="0" w:wrap="auto" w:vAnchor="margin" w:hAnchor="text" w:yAlign="inline"/>
            </w:pPr>
          </w:p>
        </w:tc>
      </w:tr>
      <w:tr w:rsidR="00D3507B" w:rsidRPr="00615F28" w14:paraId="689576C9" w14:textId="77777777" w:rsidTr="00D35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094" w:type="dxa"/>
            <w:gridSpan w:val="4"/>
            <w:tcBorders>
              <w:top w:val="single" w:sz="4" w:space="0" w:color="auto"/>
              <w:left w:val="single" w:sz="4" w:space="0" w:color="auto"/>
              <w:bottom w:val="single" w:sz="4" w:space="0" w:color="auto"/>
              <w:right w:val="single" w:sz="4" w:space="0" w:color="auto"/>
            </w:tcBorders>
            <w:vAlign w:val="center"/>
          </w:tcPr>
          <w:p w14:paraId="7436F194" w14:textId="77777777" w:rsidR="00D3507B" w:rsidRPr="00615F28" w:rsidRDefault="00D3507B" w:rsidP="006B29F8">
            <w:pPr>
              <w:pStyle w:val="Naslov1"/>
              <w:framePr w:hSpace="0" w:wrap="auto" w:vAnchor="margin" w:hAnchor="text" w:yAlign="inline"/>
            </w:pPr>
            <w:r w:rsidRPr="00615F28">
              <w:t>SKUPAJ</w:t>
            </w:r>
          </w:p>
        </w:tc>
        <w:tc>
          <w:tcPr>
            <w:tcW w:w="2283" w:type="dxa"/>
            <w:gridSpan w:val="4"/>
            <w:tcBorders>
              <w:top w:val="single" w:sz="4" w:space="0" w:color="auto"/>
              <w:left w:val="single" w:sz="4" w:space="0" w:color="auto"/>
              <w:bottom w:val="single" w:sz="4" w:space="0" w:color="auto"/>
              <w:right w:val="single" w:sz="4" w:space="0" w:color="auto"/>
            </w:tcBorders>
            <w:vAlign w:val="center"/>
          </w:tcPr>
          <w:p w14:paraId="7ADEB75E" w14:textId="77777777" w:rsidR="00D3507B" w:rsidRPr="00615F28" w:rsidRDefault="00D3507B" w:rsidP="006B29F8">
            <w:pPr>
              <w:pStyle w:val="Naslov1"/>
              <w:framePr w:hSpace="0" w:wrap="auto" w:vAnchor="margin" w:hAnchor="text" w:yAlign="inline"/>
            </w:pPr>
          </w:p>
        </w:tc>
        <w:tc>
          <w:tcPr>
            <w:tcW w:w="2723" w:type="dxa"/>
            <w:gridSpan w:val="4"/>
            <w:tcBorders>
              <w:top w:val="single" w:sz="4" w:space="0" w:color="auto"/>
              <w:left w:val="single" w:sz="4" w:space="0" w:color="auto"/>
              <w:bottom w:val="single" w:sz="4" w:space="0" w:color="auto"/>
              <w:right w:val="single" w:sz="4" w:space="0" w:color="auto"/>
            </w:tcBorders>
            <w:vAlign w:val="center"/>
          </w:tcPr>
          <w:p w14:paraId="4D2D940C" w14:textId="77777777" w:rsidR="00D3507B" w:rsidRPr="00615F28" w:rsidRDefault="00D3507B" w:rsidP="006B29F8">
            <w:pPr>
              <w:pStyle w:val="Naslov1"/>
              <w:framePr w:hSpace="0" w:wrap="auto" w:vAnchor="margin" w:hAnchor="text" w:yAlign="inline"/>
            </w:pPr>
          </w:p>
        </w:tc>
      </w:tr>
      <w:tr w:rsidR="00D3507B" w:rsidRPr="00615F28" w14:paraId="61FB1243" w14:textId="77777777" w:rsidTr="00D3507B">
        <w:trPr>
          <w:trHeight w:val="1910"/>
        </w:trPr>
        <w:tc>
          <w:tcPr>
            <w:tcW w:w="9100" w:type="dxa"/>
            <w:gridSpan w:val="12"/>
          </w:tcPr>
          <w:p w14:paraId="48FAE279" w14:textId="77777777" w:rsidR="00D3507B" w:rsidRPr="00615F28" w:rsidRDefault="00D3507B" w:rsidP="00D3507B">
            <w:pPr>
              <w:widowControl w:val="0"/>
              <w:rPr>
                <w:rFonts w:cs="Arial"/>
                <w:b/>
                <w:szCs w:val="20"/>
                <w:lang w:val="sl-SI"/>
              </w:rPr>
            </w:pPr>
          </w:p>
          <w:p w14:paraId="5BCF138C" w14:textId="77777777" w:rsidR="00D3507B" w:rsidRPr="00615F28" w:rsidRDefault="00D3507B" w:rsidP="00D3507B">
            <w:pPr>
              <w:widowControl w:val="0"/>
              <w:rPr>
                <w:rFonts w:cs="Arial"/>
                <w:b/>
                <w:szCs w:val="20"/>
                <w:lang w:val="sl-SI"/>
              </w:rPr>
            </w:pPr>
            <w:r w:rsidRPr="00615F28">
              <w:rPr>
                <w:rFonts w:cs="Arial"/>
                <w:b/>
                <w:szCs w:val="20"/>
                <w:lang w:val="sl-SI"/>
              </w:rPr>
              <w:t>OBRAZLOŽITEV:</w:t>
            </w:r>
          </w:p>
          <w:p w14:paraId="322DC8AA" w14:textId="77777777" w:rsidR="00D3507B" w:rsidRPr="00615F28" w:rsidRDefault="00D3507B" w:rsidP="00D3507B">
            <w:pPr>
              <w:widowControl w:val="0"/>
              <w:numPr>
                <w:ilvl w:val="0"/>
                <w:numId w:val="10"/>
              </w:numPr>
              <w:suppressAutoHyphens/>
              <w:spacing w:line="260" w:lineRule="exact"/>
              <w:ind w:left="284" w:hanging="284"/>
              <w:jc w:val="both"/>
              <w:rPr>
                <w:rFonts w:cs="Arial"/>
                <w:b/>
                <w:szCs w:val="20"/>
                <w:lang w:val="sl-SI" w:eastAsia="sl-SI"/>
              </w:rPr>
            </w:pPr>
            <w:r w:rsidRPr="00615F28">
              <w:rPr>
                <w:rFonts w:cs="Arial"/>
                <w:b/>
                <w:szCs w:val="20"/>
                <w:lang w:val="sl-SI" w:eastAsia="sl-SI"/>
              </w:rPr>
              <w:t>Ocena finančnih posledic, ki niso načrtovane v sprejetem proračunu</w:t>
            </w:r>
          </w:p>
          <w:p w14:paraId="2177DD54" w14:textId="77777777" w:rsidR="00D3507B" w:rsidRPr="00615F28" w:rsidRDefault="00D3507B" w:rsidP="00D3507B">
            <w:pPr>
              <w:widowControl w:val="0"/>
              <w:ind w:left="360" w:hanging="76"/>
              <w:jc w:val="both"/>
              <w:rPr>
                <w:rFonts w:cs="Arial"/>
                <w:szCs w:val="20"/>
                <w:lang w:val="sl-SI" w:eastAsia="sl-SI"/>
              </w:rPr>
            </w:pPr>
            <w:r w:rsidRPr="00615F28">
              <w:rPr>
                <w:rFonts w:cs="Arial"/>
                <w:szCs w:val="20"/>
                <w:lang w:val="sl-SI" w:eastAsia="sl-SI"/>
              </w:rPr>
              <w:t>V zvezi s predlaganim vladnim gradivom se navedejo predvidene spremembe (povečanje, zmanjšanje):</w:t>
            </w:r>
          </w:p>
          <w:p w14:paraId="0E72A281" w14:textId="77777777" w:rsidR="00D3507B" w:rsidRPr="00615F28" w:rsidRDefault="00D3507B" w:rsidP="00D3507B">
            <w:pPr>
              <w:widowControl w:val="0"/>
              <w:numPr>
                <w:ilvl w:val="0"/>
                <w:numId w:val="11"/>
              </w:numPr>
              <w:suppressAutoHyphens/>
              <w:spacing w:line="260" w:lineRule="exact"/>
              <w:jc w:val="both"/>
              <w:rPr>
                <w:rFonts w:cs="Arial"/>
                <w:szCs w:val="20"/>
                <w:lang w:val="sl-SI"/>
              </w:rPr>
            </w:pPr>
            <w:r w:rsidRPr="00615F28">
              <w:rPr>
                <w:rFonts w:cs="Arial"/>
                <w:szCs w:val="20"/>
                <w:lang w:val="sl-SI" w:eastAsia="sl-SI"/>
              </w:rPr>
              <w:t>prihodkov državnega proračuna in občinskih proračunov,</w:t>
            </w:r>
          </w:p>
          <w:p w14:paraId="5ED0F12C" w14:textId="77777777" w:rsidR="00D3507B" w:rsidRPr="00615F28" w:rsidRDefault="00D3507B" w:rsidP="00D3507B">
            <w:pPr>
              <w:widowControl w:val="0"/>
              <w:numPr>
                <w:ilvl w:val="0"/>
                <w:numId w:val="11"/>
              </w:numPr>
              <w:suppressAutoHyphens/>
              <w:spacing w:line="260" w:lineRule="exact"/>
              <w:jc w:val="both"/>
              <w:rPr>
                <w:rFonts w:cs="Arial"/>
                <w:szCs w:val="20"/>
                <w:lang w:val="sl-SI"/>
              </w:rPr>
            </w:pPr>
            <w:r w:rsidRPr="00615F28">
              <w:rPr>
                <w:rFonts w:cs="Arial"/>
                <w:szCs w:val="20"/>
                <w:lang w:val="sl-SI" w:eastAsia="sl-SI"/>
              </w:rPr>
              <w:t>odhodkov državnega proračuna, ki niso načrtovani na ukrepih oziroma projektih sprejetih proračunov,</w:t>
            </w:r>
          </w:p>
          <w:p w14:paraId="10C11BAD" w14:textId="77777777" w:rsidR="00D3507B" w:rsidRPr="00615F28" w:rsidRDefault="00D3507B" w:rsidP="00D3507B">
            <w:pPr>
              <w:widowControl w:val="0"/>
              <w:numPr>
                <w:ilvl w:val="0"/>
                <w:numId w:val="11"/>
              </w:numPr>
              <w:suppressAutoHyphens/>
              <w:spacing w:line="260" w:lineRule="exact"/>
              <w:jc w:val="both"/>
              <w:rPr>
                <w:rFonts w:cs="Arial"/>
                <w:szCs w:val="20"/>
                <w:lang w:val="sl-SI"/>
              </w:rPr>
            </w:pPr>
            <w:r w:rsidRPr="00615F28">
              <w:rPr>
                <w:rFonts w:cs="Arial"/>
                <w:szCs w:val="20"/>
                <w:lang w:val="sl-SI" w:eastAsia="sl-SI"/>
              </w:rPr>
              <w:t>obveznosti za druga javnofinančna sredstva (drugi viri), ki niso načrtovana na ukrepih oziroma projektih sprejetih proračunov.</w:t>
            </w:r>
          </w:p>
          <w:p w14:paraId="5B4F6488" w14:textId="77777777" w:rsidR="00D3507B" w:rsidRPr="00615F28" w:rsidRDefault="00D3507B" w:rsidP="00D3507B">
            <w:pPr>
              <w:widowControl w:val="0"/>
              <w:ind w:left="284"/>
              <w:rPr>
                <w:rFonts w:cs="Arial"/>
                <w:szCs w:val="20"/>
                <w:lang w:val="sl-SI" w:eastAsia="sl-SI"/>
              </w:rPr>
            </w:pPr>
          </w:p>
          <w:p w14:paraId="0FD0A773" w14:textId="77777777" w:rsidR="00D3507B" w:rsidRPr="00615F28" w:rsidRDefault="00D3507B" w:rsidP="00D3507B">
            <w:pPr>
              <w:widowControl w:val="0"/>
              <w:numPr>
                <w:ilvl w:val="0"/>
                <w:numId w:val="10"/>
              </w:numPr>
              <w:suppressAutoHyphens/>
              <w:spacing w:line="260" w:lineRule="exact"/>
              <w:ind w:left="284" w:hanging="284"/>
              <w:jc w:val="both"/>
              <w:rPr>
                <w:rFonts w:cs="Arial"/>
                <w:b/>
                <w:szCs w:val="20"/>
                <w:lang w:val="sl-SI" w:eastAsia="sl-SI"/>
              </w:rPr>
            </w:pPr>
            <w:r w:rsidRPr="00615F28">
              <w:rPr>
                <w:rFonts w:cs="Arial"/>
                <w:b/>
                <w:szCs w:val="20"/>
                <w:lang w:val="sl-SI" w:eastAsia="sl-SI"/>
              </w:rPr>
              <w:t>Finančne posledice za državni proračun</w:t>
            </w:r>
          </w:p>
          <w:p w14:paraId="52B4ABC9" w14:textId="77777777" w:rsidR="00D3507B" w:rsidRPr="00615F28" w:rsidRDefault="00D3507B" w:rsidP="00D3507B">
            <w:pPr>
              <w:widowControl w:val="0"/>
              <w:ind w:left="284"/>
              <w:jc w:val="both"/>
              <w:rPr>
                <w:rFonts w:cs="Arial"/>
                <w:szCs w:val="20"/>
                <w:lang w:val="sl-SI" w:eastAsia="sl-SI"/>
              </w:rPr>
            </w:pPr>
            <w:r w:rsidRPr="00615F28">
              <w:rPr>
                <w:rFonts w:cs="Arial"/>
                <w:szCs w:val="20"/>
                <w:lang w:val="sl-SI" w:eastAsia="sl-SI"/>
              </w:rPr>
              <w:t>Prikazane morajo biti finančne posledice za državni proračun, ki so na proračunskih postavkah načrtovane v dinamiki projektov oziroma ukrepov:</w:t>
            </w:r>
          </w:p>
          <w:p w14:paraId="782F2305" w14:textId="77777777" w:rsidR="00D3507B" w:rsidRPr="00615F28" w:rsidRDefault="00D3507B" w:rsidP="00D3507B">
            <w:pPr>
              <w:widowControl w:val="0"/>
              <w:suppressAutoHyphens/>
              <w:ind w:left="720"/>
              <w:jc w:val="both"/>
              <w:rPr>
                <w:rFonts w:cs="Arial"/>
                <w:b/>
                <w:szCs w:val="20"/>
                <w:lang w:val="sl-SI" w:eastAsia="sl-SI"/>
              </w:rPr>
            </w:pPr>
            <w:r w:rsidRPr="00615F28">
              <w:rPr>
                <w:rFonts w:cs="Arial"/>
                <w:b/>
                <w:szCs w:val="20"/>
                <w:lang w:val="sl-SI" w:eastAsia="sl-SI"/>
              </w:rPr>
              <w:t>II.a Pravice porabe za izvedbo predlaganih rešitev so zagotovljene:</w:t>
            </w:r>
          </w:p>
          <w:p w14:paraId="435F7153" w14:textId="77777777" w:rsidR="00D3507B" w:rsidRPr="00615F28" w:rsidRDefault="00D3507B" w:rsidP="00D3507B">
            <w:pPr>
              <w:widowControl w:val="0"/>
              <w:ind w:left="284"/>
              <w:jc w:val="both"/>
              <w:rPr>
                <w:rFonts w:cs="Arial"/>
                <w:szCs w:val="20"/>
                <w:lang w:val="sl-SI" w:eastAsia="sl-SI"/>
              </w:rPr>
            </w:pPr>
            <w:r w:rsidRPr="00615F28">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F8B5664" w14:textId="77777777" w:rsidR="00D3507B" w:rsidRPr="00615F28" w:rsidRDefault="00D3507B" w:rsidP="00D3507B">
            <w:pPr>
              <w:widowControl w:val="0"/>
              <w:numPr>
                <w:ilvl w:val="0"/>
                <w:numId w:val="12"/>
              </w:numPr>
              <w:suppressAutoHyphens/>
              <w:spacing w:line="260" w:lineRule="exact"/>
              <w:jc w:val="both"/>
              <w:rPr>
                <w:rFonts w:cs="Arial"/>
                <w:szCs w:val="20"/>
                <w:lang w:val="sl-SI" w:eastAsia="sl-SI"/>
              </w:rPr>
            </w:pPr>
            <w:r w:rsidRPr="00615F28">
              <w:rPr>
                <w:rFonts w:cs="Arial"/>
                <w:szCs w:val="20"/>
                <w:lang w:val="sl-SI" w:eastAsia="sl-SI"/>
              </w:rPr>
              <w:t>proračunski uporabnik, ki bo financiral novi projekt oziroma ukrep,</w:t>
            </w:r>
          </w:p>
          <w:p w14:paraId="5F7E20FA" w14:textId="77777777" w:rsidR="00D3507B" w:rsidRPr="00615F28" w:rsidRDefault="00D3507B" w:rsidP="00D3507B">
            <w:pPr>
              <w:widowControl w:val="0"/>
              <w:numPr>
                <w:ilvl w:val="0"/>
                <w:numId w:val="12"/>
              </w:numPr>
              <w:suppressAutoHyphens/>
              <w:spacing w:line="260" w:lineRule="exact"/>
              <w:jc w:val="both"/>
              <w:rPr>
                <w:rFonts w:cs="Arial"/>
                <w:szCs w:val="20"/>
                <w:lang w:val="sl-SI" w:eastAsia="sl-SI"/>
              </w:rPr>
            </w:pPr>
            <w:r w:rsidRPr="00615F28">
              <w:rPr>
                <w:rFonts w:cs="Arial"/>
                <w:szCs w:val="20"/>
                <w:lang w:val="sl-SI" w:eastAsia="sl-SI"/>
              </w:rPr>
              <w:t xml:space="preserve">projekt oziroma ukrep, s katerim se bodo dosegli cilji vladnega gradiva, in </w:t>
            </w:r>
          </w:p>
          <w:p w14:paraId="04C4112F" w14:textId="77777777" w:rsidR="00D3507B" w:rsidRPr="00615F28" w:rsidRDefault="00D3507B" w:rsidP="00D3507B">
            <w:pPr>
              <w:widowControl w:val="0"/>
              <w:numPr>
                <w:ilvl w:val="0"/>
                <w:numId w:val="12"/>
              </w:numPr>
              <w:suppressAutoHyphens/>
              <w:spacing w:line="260" w:lineRule="exact"/>
              <w:jc w:val="both"/>
              <w:rPr>
                <w:rFonts w:cs="Arial"/>
                <w:szCs w:val="20"/>
                <w:lang w:val="sl-SI" w:eastAsia="sl-SI"/>
              </w:rPr>
            </w:pPr>
            <w:r w:rsidRPr="00615F28">
              <w:rPr>
                <w:rFonts w:cs="Arial"/>
                <w:szCs w:val="20"/>
                <w:lang w:val="sl-SI" w:eastAsia="sl-SI"/>
              </w:rPr>
              <w:t>proračunske postavke.</w:t>
            </w:r>
          </w:p>
          <w:p w14:paraId="70D3DCF0" w14:textId="77777777" w:rsidR="00D3507B" w:rsidRPr="00615F28" w:rsidRDefault="00D3507B" w:rsidP="00D3507B">
            <w:pPr>
              <w:widowControl w:val="0"/>
              <w:ind w:left="284"/>
              <w:jc w:val="both"/>
              <w:rPr>
                <w:rFonts w:cs="Arial"/>
                <w:szCs w:val="20"/>
                <w:lang w:val="sl-SI" w:eastAsia="sl-SI"/>
              </w:rPr>
            </w:pPr>
            <w:r w:rsidRPr="00615F28">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ACFCB1E" w14:textId="77777777" w:rsidR="00D3507B" w:rsidRPr="00615F28" w:rsidRDefault="00D3507B" w:rsidP="00D3507B">
            <w:pPr>
              <w:widowControl w:val="0"/>
              <w:suppressAutoHyphens/>
              <w:ind w:left="714"/>
              <w:jc w:val="both"/>
              <w:rPr>
                <w:rFonts w:cs="Arial"/>
                <w:b/>
                <w:szCs w:val="20"/>
                <w:lang w:val="sl-SI" w:eastAsia="sl-SI"/>
              </w:rPr>
            </w:pPr>
            <w:r w:rsidRPr="00615F28">
              <w:rPr>
                <w:rFonts w:cs="Arial"/>
                <w:b/>
                <w:szCs w:val="20"/>
                <w:lang w:val="sl-SI" w:eastAsia="sl-SI"/>
              </w:rPr>
              <w:t>II.b Manjkajoče pravice porabe bodo zagotovljene s prerazporeditvijo:</w:t>
            </w:r>
          </w:p>
          <w:p w14:paraId="60AFEEFA" w14:textId="77777777" w:rsidR="00D3507B" w:rsidRPr="00615F28" w:rsidRDefault="00D3507B" w:rsidP="00D3507B">
            <w:pPr>
              <w:widowControl w:val="0"/>
              <w:ind w:left="284"/>
              <w:jc w:val="both"/>
              <w:rPr>
                <w:rFonts w:cs="Arial"/>
                <w:szCs w:val="20"/>
                <w:lang w:val="sl-SI" w:eastAsia="sl-SI"/>
              </w:rPr>
            </w:pPr>
            <w:r w:rsidRPr="00615F28">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w:t>
            </w:r>
            <w:r w:rsidRPr="00615F28">
              <w:rPr>
                <w:rFonts w:cs="Arial"/>
                <w:szCs w:val="20"/>
                <w:lang w:val="sl-SI" w:eastAsia="sl-SI"/>
              </w:rPr>
              <w:lastRenderedPageBreak/>
              <w:t>navedenih v točki II.a.</w:t>
            </w:r>
          </w:p>
          <w:p w14:paraId="586FC5AF" w14:textId="77777777" w:rsidR="00D3507B" w:rsidRPr="00615F28" w:rsidRDefault="00D3507B" w:rsidP="00D3507B">
            <w:pPr>
              <w:widowControl w:val="0"/>
              <w:suppressAutoHyphens/>
              <w:ind w:left="714"/>
              <w:jc w:val="both"/>
              <w:rPr>
                <w:rFonts w:cs="Arial"/>
                <w:b/>
                <w:szCs w:val="20"/>
                <w:lang w:val="sl-SI" w:eastAsia="sl-SI"/>
              </w:rPr>
            </w:pPr>
            <w:r w:rsidRPr="00615F28">
              <w:rPr>
                <w:rFonts w:cs="Arial"/>
                <w:b/>
                <w:szCs w:val="20"/>
                <w:lang w:val="sl-SI" w:eastAsia="sl-SI"/>
              </w:rPr>
              <w:t>II.c Načrtovana nadomestitev zmanjšanih prihodkov in povečanih odhodkov proračuna:</w:t>
            </w:r>
          </w:p>
          <w:p w14:paraId="52FFB4BF" w14:textId="77777777" w:rsidR="00D3507B" w:rsidRPr="00615F28" w:rsidRDefault="00D3507B" w:rsidP="00D3507B">
            <w:pPr>
              <w:widowControl w:val="0"/>
              <w:ind w:left="284"/>
              <w:jc w:val="both"/>
              <w:rPr>
                <w:rFonts w:cs="Arial"/>
                <w:szCs w:val="20"/>
                <w:lang w:val="sl-SI" w:eastAsia="sl-SI"/>
              </w:rPr>
            </w:pPr>
            <w:r w:rsidRPr="00615F28">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6C5EBFD" w14:textId="77777777" w:rsidR="00D3507B" w:rsidRPr="00615F28" w:rsidRDefault="00D3507B" w:rsidP="00D3507B">
            <w:pPr>
              <w:pStyle w:val="Vrstapredpisa"/>
              <w:widowControl w:val="0"/>
              <w:spacing w:before="0" w:line="260" w:lineRule="exact"/>
              <w:jc w:val="both"/>
              <w:rPr>
                <w:color w:val="auto"/>
                <w:sz w:val="20"/>
                <w:szCs w:val="20"/>
              </w:rPr>
            </w:pPr>
          </w:p>
        </w:tc>
      </w:tr>
      <w:tr w:rsidR="00D3507B" w:rsidRPr="00615F28" w14:paraId="41E5FCD1" w14:textId="77777777" w:rsidTr="00D3507B">
        <w:trPr>
          <w:trHeight w:val="643"/>
        </w:trPr>
        <w:tc>
          <w:tcPr>
            <w:tcW w:w="9100" w:type="dxa"/>
            <w:gridSpan w:val="12"/>
            <w:tcBorders>
              <w:top w:val="single" w:sz="4" w:space="0" w:color="000000"/>
              <w:left w:val="single" w:sz="4" w:space="0" w:color="000000"/>
              <w:bottom w:val="single" w:sz="4" w:space="0" w:color="000000"/>
              <w:right w:val="single" w:sz="4" w:space="0" w:color="000000"/>
            </w:tcBorders>
          </w:tcPr>
          <w:p w14:paraId="77F88DDF" w14:textId="77777777" w:rsidR="00D3507B" w:rsidRPr="00615F28" w:rsidRDefault="00D3507B" w:rsidP="00D3507B">
            <w:pPr>
              <w:rPr>
                <w:rFonts w:cs="Arial"/>
                <w:b/>
                <w:szCs w:val="20"/>
                <w:lang w:val="sl-SI"/>
              </w:rPr>
            </w:pPr>
            <w:r w:rsidRPr="00615F28">
              <w:rPr>
                <w:rFonts w:cs="Arial"/>
                <w:b/>
                <w:szCs w:val="20"/>
                <w:lang w:val="sl-SI"/>
              </w:rPr>
              <w:lastRenderedPageBreak/>
              <w:t>7.b Predstavitev ocene finančnih posledic pod 40.000 EUR:</w:t>
            </w:r>
          </w:p>
          <w:p w14:paraId="156795AE" w14:textId="77777777" w:rsidR="00D3507B" w:rsidRPr="00615F28" w:rsidRDefault="00D3507B" w:rsidP="00D3507B">
            <w:pPr>
              <w:rPr>
                <w:rFonts w:cs="Arial"/>
                <w:b/>
                <w:szCs w:val="20"/>
                <w:lang w:val="sl-SI"/>
              </w:rPr>
            </w:pPr>
          </w:p>
        </w:tc>
      </w:tr>
      <w:tr w:rsidR="00D3507B" w:rsidRPr="00615F28" w14:paraId="15450B3B" w14:textId="77777777" w:rsidTr="00D3507B">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F20B824" w14:textId="77777777" w:rsidR="00D3507B" w:rsidRPr="00615F28" w:rsidRDefault="00D3507B" w:rsidP="00D3507B">
            <w:pPr>
              <w:rPr>
                <w:rFonts w:cs="Arial"/>
                <w:b/>
                <w:szCs w:val="20"/>
                <w:lang w:val="sl-SI"/>
              </w:rPr>
            </w:pPr>
            <w:r w:rsidRPr="00615F28">
              <w:rPr>
                <w:rFonts w:cs="Arial"/>
                <w:b/>
                <w:szCs w:val="20"/>
                <w:lang w:val="sl-SI"/>
              </w:rPr>
              <w:t>8. Predstavitev sodelovanja z združenji občin:</w:t>
            </w:r>
          </w:p>
        </w:tc>
      </w:tr>
      <w:tr w:rsidR="00D3507B" w:rsidRPr="00615F28" w14:paraId="0DA31D1A" w14:textId="77777777" w:rsidTr="00D3507B">
        <w:trPr>
          <w:trHeight w:val="1026"/>
        </w:trPr>
        <w:tc>
          <w:tcPr>
            <w:tcW w:w="6797" w:type="dxa"/>
            <w:gridSpan w:val="9"/>
          </w:tcPr>
          <w:p w14:paraId="14CC9B39" w14:textId="77777777" w:rsidR="00D3507B" w:rsidRPr="00615F28" w:rsidRDefault="00D3507B" w:rsidP="00D3507B">
            <w:pPr>
              <w:pStyle w:val="Neotevilenodstavek"/>
              <w:widowControl w:val="0"/>
              <w:spacing w:before="0" w:after="0" w:line="260" w:lineRule="exact"/>
              <w:rPr>
                <w:iCs/>
                <w:sz w:val="20"/>
                <w:szCs w:val="20"/>
              </w:rPr>
            </w:pPr>
            <w:r w:rsidRPr="00615F28">
              <w:rPr>
                <w:iCs/>
                <w:sz w:val="20"/>
                <w:szCs w:val="20"/>
              </w:rPr>
              <w:t>Vsebina predloženega gradiva (predpisa) vpliva na:</w:t>
            </w:r>
          </w:p>
          <w:p w14:paraId="086B8372" w14:textId="77777777" w:rsidR="00D3507B" w:rsidRPr="00615F28" w:rsidRDefault="00D3507B" w:rsidP="00D3507B">
            <w:pPr>
              <w:pStyle w:val="Neotevilenodstavek"/>
              <w:widowControl w:val="0"/>
              <w:numPr>
                <w:ilvl w:val="1"/>
                <w:numId w:val="11"/>
              </w:numPr>
              <w:spacing w:before="0" w:after="0" w:line="260" w:lineRule="exact"/>
              <w:rPr>
                <w:iCs/>
                <w:sz w:val="20"/>
                <w:szCs w:val="20"/>
              </w:rPr>
            </w:pPr>
            <w:r w:rsidRPr="00615F28">
              <w:rPr>
                <w:iCs/>
                <w:sz w:val="20"/>
                <w:szCs w:val="20"/>
              </w:rPr>
              <w:t>pristojnosti občin,</w:t>
            </w:r>
          </w:p>
          <w:p w14:paraId="1F9E6690" w14:textId="77777777" w:rsidR="00D3507B" w:rsidRPr="00615F28" w:rsidRDefault="00D3507B" w:rsidP="00D3507B">
            <w:pPr>
              <w:pStyle w:val="Neotevilenodstavek"/>
              <w:widowControl w:val="0"/>
              <w:numPr>
                <w:ilvl w:val="1"/>
                <w:numId w:val="11"/>
              </w:numPr>
              <w:spacing w:before="0" w:after="0" w:line="260" w:lineRule="exact"/>
              <w:rPr>
                <w:iCs/>
                <w:sz w:val="20"/>
                <w:szCs w:val="20"/>
              </w:rPr>
            </w:pPr>
            <w:r w:rsidRPr="00615F28">
              <w:rPr>
                <w:iCs/>
                <w:sz w:val="20"/>
                <w:szCs w:val="20"/>
              </w:rPr>
              <w:t>delovanje občin,</w:t>
            </w:r>
          </w:p>
          <w:p w14:paraId="1AD153FE" w14:textId="77777777" w:rsidR="00D3507B" w:rsidRPr="00615F28" w:rsidRDefault="00D3507B" w:rsidP="00D3507B">
            <w:pPr>
              <w:pStyle w:val="Neotevilenodstavek"/>
              <w:widowControl w:val="0"/>
              <w:numPr>
                <w:ilvl w:val="1"/>
                <w:numId w:val="11"/>
              </w:numPr>
              <w:spacing w:before="0" w:after="0" w:line="260" w:lineRule="exact"/>
              <w:rPr>
                <w:iCs/>
                <w:sz w:val="20"/>
                <w:szCs w:val="20"/>
              </w:rPr>
            </w:pPr>
            <w:r w:rsidRPr="00615F28">
              <w:rPr>
                <w:iCs/>
                <w:sz w:val="20"/>
                <w:szCs w:val="20"/>
              </w:rPr>
              <w:t>financiranje občin.</w:t>
            </w:r>
          </w:p>
        </w:tc>
        <w:tc>
          <w:tcPr>
            <w:tcW w:w="2303" w:type="dxa"/>
            <w:gridSpan w:val="3"/>
          </w:tcPr>
          <w:p w14:paraId="6B8FFB28" w14:textId="77777777" w:rsidR="00D3507B" w:rsidRPr="00615F28" w:rsidRDefault="00D3507B" w:rsidP="00D3507B">
            <w:pPr>
              <w:pStyle w:val="Neotevilenodstavek"/>
              <w:widowControl w:val="0"/>
              <w:spacing w:before="0" w:after="0" w:line="260" w:lineRule="exact"/>
              <w:jc w:val="center"/>
              <w:rPr>
                <w:sz w:val="20"/>
                <w:szCs w:val="20"/>
              </w:rPr>
            </w:pPr>
            <w:r w:rsidRPr="00615F28">
              <w:rPr>
                <w:sz w:val="20"/>
                <w:szCs w:val="20"/>
              </w:rPr>
              <w:t>NE</w:t>
            </w:r>
          </w:p>
        </w:tc>
      </w:tr>
      <w:tr w:rsidR="00D3507B" w:rsidRPr="00615F28" w14:paraId="641A97F8" w14:textId="77777777" w:rsidTr="00D3507B">
        <w:trPr>
          <w:trHeight w:val="2703"/>
        </w:trPr>
        <w:tc>
          <w:tcPr>
            <w:tcW w:w="9100" w:type="dxa"/>
            <w:gridSpan w:val="12"/>
          </w:tcPr>
          <w:p w14:paraId="45A033C1" w14:textId="77777777" w:rsidR="00D3507B" w:rsidRPr="00615F28" w:rsidRDefault="00D3507B" w:rsidP="00D3507B">
            <w:pPr>
              <w:pStyle w:val="Neotevilenodstavek"/>
              <w:widowControl w:val="0"/>
              <w:spacing w:before="0" w:after="0" w:line="260" w:lineRule="exact"/>
              <w:rPr>
                <w:iCs/>
                <w:sz w:val="20"/>
                <w:szCs w:val="20"/>
              </w:rPr>
            </w:pPr>
            <w:r w:rsidRPr="00615F28">
              <w:rPr>
                <w:iCs/>
                <w:sz w:val="20"/>
                <w:szCs w:val="20"/>
              </w:rPr>
              <w:t xml:space="preserve">Gradivo (predpis) je bilo poslano v mnenje: </w:t>
            </w:r>
          </w:p>
          <w:p w14:paraId="2DEE4DA1" w14:textId="77777777" w:rsidR="00D3507B" w:rsidRPr="00615F28" w:rsidRDefault="00D3507B" w:rsidP="00D3507B">
            <w:pPr>
              <w:pStyle w:val="Neotevilenodstavek"/>
              <w:widowControl w:val="0"/>
              <w:numPr>
                <w:ilvl w:val="0"/>
                <w:numId w:val="13"/>
              </w:numPr>
              <w:spacing w:before="0" w:after="0" w:line="260" w:lineRule="exact"/>
              <w:rPr>
                <w:iCs/>
                <w:sz w:val="20"/>
                <w:szCs w:val="20"/>
              </w:rPr>
            </w:pPr>
            <w:r w:rsidRPr="00615F28">
              <w:rPr>
                <w:iCs/>
                <w:sz w:val="20"/>
                <w:szCs w:val="20"/>
              </w:rPr>
              <w:t>Skupnosti občin Slovenije SOS: DA/NE</w:t>
            </w:r>
          </w:p>
          <w:p w14:paraId="2A24DD26" w14:textId="77777777" w:rsidR="00D3507B" w:rsidRPr="00615F28" w:rsidRDefault="00D3507B" w:rsidP="00D3507B">
            <w:pPr>
              <w:pStyle w:val="Neotevilenodstavek"/>
              <w:widowControl w:val="0"/>
              <w:numPr>
                <w:ilvl w:val="0"/>
                <w:numId w:val="13"/>
              </w:numPr>
              <w:spacing w:before="0" w:after="0" w:line="260" w:lineRule="exact"/>
              <w:rPr>
                <w:iCs/>
                <w:sz w:val="20"/>
                <w:szCs w:val="20"/>
              </w:rPr>
            </w:pPr>
            <w:r w:rsidRPr="00615F28">
              <w:rPr>
                <w:iCs/>
                <w:sz w:val="20"/>
                <w:szCs w:val="20"/>
              </w:rPr>
              <w:t>Združenju občin Slovenije ZOS: DA/NE</w:t>
            </w:r>
          </w:p>
          <w:p w14:paraId="6344D577" w14:textId="77777777" w:rsidR="00D3507B" w:rsidRPr="00615F28" w:rsidRDefault="00D3507B" w:rsidP="00D3507B">
            <w:pPr>
              <w:pStyle w:val="Neotevilenodstavek"/>
              <w:widowControl w:val="0"/>
              <w:numPr>
                <w:ilvl w:val="0"/>
                <w:numId w:val="13"/>
              </w:numPr>
              <w:spacing w:before="0" w:after="0" w:line="260" w:lineRule="exact"/>
              <w:rPr>
                <w:iCs/>
                <w:sz w:val="20"/>
                <w:szCs w:val="20"/>
              </w:rPr>
            </w:pPr>
            <w:r w:rsidRPr="00615F28">
              <w:rPr>
                <w:iCs/>
                <w:sz w:val="20"/>
                <w:szCs w:val="20"/>
              </w:rPr>
              <w:t>Združenju mestnih občin Slovenije ZMOS: DA/NE</w:t>
            </w:r>
          </w:p>
          <w:p w14:paraId="62BE2E30" w14:textId="77777777" w:rsidR="00D3507B" w:rsidRPr="00615F28" w:rsidRDefault="00D3507B" w:rsidP="00D3507B">
            <w:pPr>
              <w:pStyle w:val="Neotevilenodstavek"/>
              <w:widowControl w:val="0"/>
              <w:spacing w:before="0" w:after="0" w:line="260" w:lineRule="exact"/>
              <w:rPr>
                <w:iCs/>
                <w:sz w:val="20"/>
                <w:szCs w:val="20"/>
              </w:rPr>
            </w:pPr>
            <w:r w:rsidRPr="00615F28">
              <w:rPr>
                <w:iCs/>
                <w:sz w:val="20"/>
                <w:szCs w:val="20"/>
              </w:rPr>
              <w:t>Predlogi in pripombe združenj so bili upoštevani:</w:t>
            </w:r>
          </w:p>
          <w:p w14:paraId="34FEE039" w14:textId="77777777" w:rsidR="00D3507B" w:rsidRPr="00615F28" w:rsidRDefault="00D3507B" w:rsidP="00D3507B">
            <w:pPr>
              <w:pStyle w:val="Neotevilenodstavek"/>
              <w:widowControl w:val="0"/>
              <w:numPr>
                <w:ilvl w:val="0"/>
                <w:numId w:val="14"/>
              </w:numPr>
              <w:spacing w:before="0" w:after="0" w:line="260" w:lineRule="exact"/>
              <w:rPr>
                <w:iCs/>
                <w:sz w:val="20"/>
                <w:szCs w:val="20"/>
              </w:rPr>
            </w:pPr>
            <w:r w:rsidRPr="00615F28">
              <w:rPr>
                <w:iCs/>
                <w:sz w:val="20"/>
                <w:szCs w:val="20"/>
              </w:rPr>
              <w:t>v celoti,</w:t>
            </w:r>
          </w:p>
          <w:p w14:paraId="30ECBD0E" w14:textId="77777777" w:rsidR="00D3507B" w:rsidRPr="00615F28" w:rsidRDefault="00D3507B" w:rsidP="00D3507B">
            <w:pPr>
              <w:pStyle w:val="Neotevilenodstavek"/>
              <w:widowControl w:val="0"/>
              <w:numPr>
                <w:ilvl w:val="0"/>
                <w:numId w:val="14"/>
              </w:numPr>
              <w:spacing w:before="0" w:after="0" w:line="260" w:lineRule="exact"/>
              <w:rPr>
                <w:iCs/>
                <w:sz w:val="20"/>
                <w:szCs w:val="20"/>
              </w:rPr>
            </w:pPr>
            <w:r w:rsidRPr="00615F28">
              <w:rPr>
                <w:iCs/>
                <w:sz w:val="20"/>
                <w:szCs w:val="20"/>
              </w:rPr>
              <w:t>večinoma,</w:t>
            </w:r>
          </w:p>
          <w:p w14:paraId="051D8D78" w14:textId="77777777" w:rsidR="00D3507B" w:rsidRPr="00615F28" w:rsidRDefault="00D3507B" w:rsidP="00D3507B">
            <w:pPr>
              <w:pStyle w:val="Neotevilenodstavek"/>
              <w:widowControl w:val="0"/>
              <w:numPr>
                <w:ilvl w:val="0"/>
                <w:numId w:val="14"/>
              </w:numPr>
              <w:spacing w:before="0" w:after="0" w:line="260" w:lineRule="exact"/>
              <w:rPr>
                <w:iCs/>
                <w:sz w:val="20"/>
                <w:szCs w:val="20"/>
              </w:rPr>
            </w:pPr>
            <w:r w:rsidRPr="00615F28">
              <w:rPr>
                <w:iCs/>
                <w:sz w:val="20"/>
                <w:szCs w:val="20"/>
              </w:rPr>
              <w:t>delno,</w:t>
            </w:r>
          </w:p>
          <w:p w14:paraId="59C8DDBA" w14:textId="77777777" w:rsidR="00D3507B" w:rsidRPr="00615F28" w:rsidRDefault="00D3507B" w:rsidP="00D3507B">
            <w:pPr>
              <w:pStyle w:val="Neotevilenodstavek"/>
              <w:widowControl w:val="0"/>
              <w:numPr>
                <w:ilvl w:val="0"/>
                <w:numId w:val="14"/>
              </w:numPr>
              <w:spacing w:before="0" w:after="0" w:line="260" w:lineRule="exact"/>
              <w:rPr>
                <w:iCs/>
                <w:sz w:val="20"/>
                <w:szCs w:val="20"/>
              </w:rPr>
            </w:pPr>
            <w:r w:rsidRPr="00615F28">
              <w:rPr>
                <w:iCs/>
                <w:sz w:val="20"/>
                <w:szCs w:val="20"/>
              </w:rPr>
              <w:t>niso bili upoštevani.</w:t>
            </w:r>
          </w:p>
          <w:p w14:paraId="09EF1E10" w14:textId="77777777" w:rsidR="00D3507B" w:rsidRPr="00615F28" w:rsidRDefault="00D3507B" w:rsidP="00D3507B">
            <w:pPr>
              <w:pStyle w:val="Neotevilenodstavek"/>
              <w:widowControl w:val="0"/>
              <w:spacing w:before="0" w:after="0" w:line="260" w:lineRule="exact"/>
              <w:rPr>
                <w:iCs/>
                <w:sz w:val="20"/>
                <w:szCs w:val="20"/>
              </w:rPr>
            </w:pPr>
            <w:r w:rsidRPr="00615F28">
              <w:rPr>
                <w:iCs/>
                <w:sz w:val="20"/>
                <w:szCs w:val="20"/>
              </w:rPr>
              <w:t>Bistveni predlogi in pripombe, ki niso bili upoštevani.</w:t>
            </w:r>
          </w:p>
          <w:p w14:paraId="3560F819" w14:textId="77777777" w:rsidR="00D3507B" w:rsidRPr="00615F28" w:rsidRDefault="00D3507B" w:rsidP="00D3507B">
            <w:pPr>
              <w:pStyle w:val="Neotevilenodstavek"/>
              <w:widowControl w:val="0"/>
              <w:spacing w:before="0" w:after="0" w:line="260" w:lineRule="exact"/>
              <w:rPr>
                <w:iCs/>
                <w:sz w:val="20"/>
                <w:szCs w:val="20"/>
              </w:rPr>
            </w:pPr>
          </w:p>
        </w:tc>
      </w:tr>
      <w:tr w:rsidR="00D3507B" w:rsidRPr="00615F28" w14:paraId="4DE3F494" w14:textId="77777777" w:rsidTr="00D3507B">
        <w:tc>
          <w:tcPr>
            <w:tcW w:w="9100" w:type="dxa"/>
            <w:gridSpan w:val="12"/>
            <w:vAlign w:val="center"/>
          </w:tcPr>
          <w:p w14:paraId="6B44EA78" w14:textId="77777777" w:rsidR="00D3507B" w:rsidRPr="00615F28" w:rsidRDefault="00D3507B" w:rsidP="00D3507B">
            <w:pPr>
              <w:pStyle w:val="Neotevilenodstavek"/>
              <w:widowControl w:val="0"/>
              <w:spacing w:before="0" w:after="0" w:line="260" w:lineRule="exact"/>
              <w:jc w:val="left"/>
              <w:rPr>
                <w:b/>
                <w:sz w:val="20"/>
                <w:szCs w:val="20"/>
              </w:rPr>
            </w:pPr>
            <w:r w:rsidRPr="00615F28">
              <w:rPr>
                <w:b/>
                <w:sz w:val="20"/>
                <w:szCs w:val="20"/>
              </w:rPr>
              <w:t>9. Predstavitev sodelovanja javnosti:</w:t>
            </w:r>
          </w:p>
        </w:tc>
      </w:tr>
      <w:tr w:rsidR="00D3507B" w:rsidRPr="00615F28" w14:paraId="236207A5" w14:textId="77777777" w:rsidTr="00D3507B">
        <w:tc>
          <w:tcPr>
            <w:tcW w:w="6797" w:type="dxa"/>
            <w:gridSpan w:val="9"/>
          </w:tcPr>
          <w:p w14:paraId="3D2ABCB0" w14:textId="77777777" w:rsidR="00D3507B" w:rsidRPr="00615F28" w:rsidRDefault="00D3507B" w:rsidP="00D3507B">
            <w:pPr>
              <w:pStyle w:val="Neotevilenodstavek"/>
              <w:widowControl w:val="0"/>
              <w:spacing w:before="0" w:after="0" w:line="260" w:lineRule="exact"/>
              <w:rPr>
                <w:sz w:val="20"/>
                <w:szCs w:val="20"/>
              </w:rPr>
            </w:pPr>
            <w:r w:rsidRPr="00615F28">
              <w:rPr>
                <w:iCs/>
                <w:sz w:val="20"/>
                <w:szCs w:val="20"/>
              </w:rPr>
              <w:t>Gradivo je bilo predhodno objavljeno na spletni strani predlagatelja:</w:t>
            </w:r>
          </w:p>
        </w:tc>
        <w:tc>
          <w:tcPr>
            <w:tcW w:w="2303" w:type="dxa"/>
            <w:gridSpan w:val="3"/>
          </w:tcPr>
          <w:p w14:paraId="2B958D7F" w14:textId="77777777" w:rsidR="00D3507B" w:rsidRPr="00615F28" w:rsidRDefault="00D3507B" w:rsidP="00D3507B">
            <w:pPr>
              <w:pStyle w:val="Neotevilenodstavek"/>
              <w:widowControl w:val="0"/>
              <w:spacing w:before="0" w:after="0" w:line="260" w:lineRule="exact"/>
              <w:jc w:val="center"/>
              <w:rPr>
                <w:iCs/>
                <w:sz w:val="20"/>
                <w:szCs w:val="20"/>
              </w:rPr>
            </w:pPr>
            <w:r w:rsidRPr="00615F28">
              <w:rPr>
                <w:iCs/>
                <w:sz w:val="20"/>
                <w:szCs w:val="20"/>
              </w:rPr>
              <w:t>NE</w:t>
            </w:r>
          </w:p>
        </w:tc>
      </w:tr>
      <w:tr w:rsidR="00D3507B" w:rsidRPr="00615F28" w14:paraId="6B55955F" w14:textId="77777777" w:rsidTr="00D3507B">
        <w:tc>
          <w:tcPr>
            <w:tcW w:w="9100" w:type="dxa"/>
            <w:gridSpan w:val="12"/>
          </w:tcPr>
          <w:p w14:paraId="02CC1BDD" w14:textId="77777777" w:rsidR="00D3507B" w:rsidRPr="00615F28" w:rsidRDefault="00D3507B" w:rsidP="00D3507B">
            <w:pPr>
              <w:pStyle w:val="Neotevilenodstavek"/>
              <w:widowControl w:val="0"/>
              <w:spacing w:before="0" w:after="0" w:line="260" w:lineRule="exact"/>
              <w:rPr>
                <w:iCs/>
                <w:sz w:val="20"/>
                <w:szCs w:val="20"/>
              </w:rPr>
            </w:pPr>
            <w:r w:rsidRPr="00615F28">
              <w:rPr>
                <w:iCs/>
                <w:sz w:val="20"/>
                <w:szCs w:val="20"/>
              </w:rPr>
              <w:t>(Če je odgovor NE, navedite, zakaj ni bilo objavljeno.)</w:t>
            </w:r>
          </w:p>
        </w:tc>
      </w:tr>
      <w:tr w:rsidR="00D3507B" w:rsidRPr="00615F28" w14:paraId="1A6DF4AE" w14:textId="77777777" w:rsidTr="00D3507B">
        <w:tc>
          <w:tcPr>
            <w:tcW w:w="9100" w:type="dxa"/>
            <w:gridSpan w:val="12"/>
          </w:tcPr>
          <w:p w14:paraId="4D503E2C" w14:textId="77777777" w:rsidR="00D3507B" w:rsidRPr="00615F28" w:rsidRDefault="00D3507B" w:rsidP="00D3507B">
            <w:pPr>
              <w:pStyle w:val="Neotevilenodstavek"/>
              <w:widowControl w:val="0"/>
              <w:spacing w:before="0" w:after="0" w:line="260" w:lineRule="exact"/>
              <w:rPr>
                <w:iCs/>
                <w:strike/>
                <w:sz w:val="20"/>
                <w:szCs w:val="20"/>
              </w:rPr>
            </w:pPr>
          </w:p>
        </w:tc>
      </w:tr>
      <w:tr w:rsidR="00D3507B" w:rsidRPr="00615F28" w14:paraId="6053C234" w14:textId="77777777" w:rsidTr="00D3507B">
        <w:tc>
          <w:tcPr>
            <w:tcW w:w="6797" w:type="dxa"/>
            <w:gridSpan w:val="9"/>
            <w:vAlign w:val="center"/>
          </w:tcPr>
          <w:p w14:paraId="075070C2" w14:textId="77777777" w:rsidR="00D3507B" w:rsidRPr="00615F28" w:rsidRDefault="00D3507B" w:rsidP="00D3507B">
            <w:pPr>
              <w:pStyle w:val="Neotevilenodstavek"/>
              <w:widowControl w:val="0"/>
              <w:spacing w:before="0" w:after="0" w:line="260" w:lineRule="exact"/>
              <w:jc w:val="left"/>
              <w:rPr>
                <w:sz w:val="20"/>
                <w:szCs w:val="20"/>
              </w:rPr>
            </w:pPr>
            <w:r w:rsidRPr="00615F28">
              <w:rPr>
                <w:b/>
                <w:sz w:val="20"/>
                <w:szCs w:val="20"/>
              </w:rPr>
              <w:t>10. Pri pripravi gradiva so bile upoštevane zahteve iz Resolucije o normativni dejavnosti:</w:t>
            </w:r>
          </w:p>
        </w:tc>
        <w:tc>
          <w:tcPr>
            <w:tcW w:w="2303" w:type="dxa"/>
            <w:gridSpan w:val="3"/>
            <w:vAlign w:val="center"/>
          </w:tcPr>
          <w:p w14:paraId="34028923" w14:textId="77777777" w:rsidR="00D3507B" w:rsidRPr="00615F28" w:rsidRDefault="00D3507B" w:rsidP="00D3507B">
            <w:pPr>
              <w:pStyle w:val="Neotevilenodstavek"/>
              <w:widowControl w:val="0"/>
              <w:spacing w:before="0" w:after="0" w:line="260" w:lineRule="exact"/>
              <w:jc w:val="center"/>
              <w:rPr>
                <w:iCs/>
                <w:sz w:val="20"/>
                <w:szCs w:val="20"/>
              </w:rPr>
            </w:pPr>
            <w:r w:rsidRPr="00615F28">
              <w:rPr>
                <w:sz w:val="20"/>
                <w:szCs w:val="20"/>
              </w:rPr>
              <w:t>DA</w:t>
            </w:r>
          </w:p>
        </w:tc>
      </w:tr>
      <w:tr w:rsidR="00D3507B" w:rsidRPr="00615F28" w14:paraId="4D23255D" w14:textId="77777777" w:rsidTr="00D3507B">
        <w:tc>
          <w:tcPr>
            <w:tcW w:w="6797" w:type="dxa"/>
            <w:gridSpan w:val="9"/>
            <w:vAlign w:val="center"/>
          </w:tcPr>
          <w:p w14:paraId="084E3177" w14:textId="77777777" w:rsidR="00D3507B" w:rsidRPr="00615F28" w:rsidRDefault="00D3507B" w:rsidP="00D3507B">
            <w:pPr>
              <w:pStyle w:val="Neotevilenodstavek"/>
              <w:widowControl w:val="0"/>
              <w:spacing w:before="0" w:after="0" w:line="260" w:lineRule="exact"/>
              <w:jc w:val="left"/>
              <w:rPr>
                <w:b/>
                <w:sz w:val="20"/>
                <w:szCs w:val="20"/>
              </w:rPr>
            </w:pPr>
            <w:r w:rsidRPr="00615F28">
              <w:rPr>
                <w:b/>
                <w:sz w:val="20"/>
                <w:szCs w:val="20"/>
              </w:rPr>
              <w:t>11. Gradivo je uvrščeno v delovni program vlade:</w:t>
            </w:r>
          </w:p>
        </w:tc>
        <w:tc>
          <w:tcPr>
            <w:tcW w:w="2303" w:type="dxa"/>
            <w:gridSpan w:val="3"/>
            <w:vAlign w:val="center"/>
          </w:tcPr>
          <w:p w14:paraId="3ACC5D46" w14:textId="77777777" w:rsidR="00D3507B" w:rsidRPr="00615F28" w:rsidRDefault="00D3507B" w:rsidP="00D3507B">
            <w:pPr>
              <w:pStyle w:val="Neotevilenodstavek"/>
              <w:widowControl w:val="0"/>
              <w:spacing w:before="0" w:after="0" w:line="260" w:lineRule="exact"/>
              <w:jc w:val="center"/>
              <w:rPr>
                <w:sz w:val="20"/>
                <w:szCs w:val="20"/>
              </w:rPr>
            </w:pPr>
            <w:r w:rsidRPr="00615F28">
              <w:rPr>
                <w:sz w:val="20"/>
                <w:szCs w:val="20"/>
              </w:rPr>
              <w:t>NE</w:t>
            </w:r>
          </w:p>
        </w:tc>
      </w:tr>
      <w:tr w:rsidR="00D3507B" w:rsidRPr="00615F28" w14:paraId="2FD8295C" w14:textId="77777777" w:rsidTr="00D3507B">
        <w:trPr>
          <w:trHeight w:val="70"/>
        </w:trPr>
        <w:tc>
          <w:tcPr>
            <w:tcW w:w="9100" w:type="dxa"/>
            <w:gridSpan w:val="12"/>
            <w:tcBorders>
              <w:top w:val="single" w:sz="4" w:space="0" w:color="000000"/>
              <w:left w:val="single" w:sz="4" w:space="0" w:color="000000"/>
              <w:bottom w:val="single" w:sz="4" w:space="0" w:color="000000"/>
              <w:right w:val="single" w:sz="4" w:space="0" w:color="000000"/>
            </w:tcBorders>
          </w:tcPr>
          <w:p w14:paraId="585D3FF1" w14:textId="77777777" w:rsidR="00D3507B" w:rsidRPr="00615F28" w:rsidRDefault="00D3507B" w:rsidP="00D3507B">
            <w:pPr>
              <w:pStyle w:val="Poglavje"/>
              <w:widowControl w:val="0"/>
              <w:spacing w:before="0" w:after="0" w:line="260" w:lineRule="exact"/>
              <w:ind w:left="3400"/>
              <w:jc w:val="left"/>
              <w:rPr>
                <w:sz w:val="20"/>
                <w:szCs w:val="20"/>
              </w:rPr>
            </w:pPr>
          </w:p>
          <w:p w14:paraId="0C6AF49E" w14:textId="77777777" w:rsidR="00D3507B" w:rsidRPr="00615F28" w:rsidRDefault="00D3507B" w:rsidP="00D3507B">
            <w:pPr>
              <w:pStyle w:val="Podpisnik"/>
              <w:ind w:left="0"/>
              <w:jc w:val="both"/>
              <w:rPr>
                <w:b/>
                <w:sz w:val="20"/>
                <w:szCs w:val="20"/>
              </w:rPr>
            </w:pPr>
            <w:r w:rsidRPr="00615F28">
              <w:rPr>
                <w:b/>
                <w:sz w:val="20"/>
                <w:szCs w:val="20"/>
              </w:rPr>
              <w:t xml:space="preserve">                                                                              </w:t>
            </w:r>
          </w:p>
          <w:p w14:paraId="7E3712BC" w14:textId="24FFF2AC" w:rsidR="00D3507B" w:rsidRPr="00615F28" w:rsidRDefault="004C76C0" w:rsidP="00D3507B">
            <w:pPr>
              <w:pStyle w:val="Podpisnik"/>
              <w:jc w:val="both"/>
              <w:rPr>
                <w:sz w:val="20"/>
                <w:szCs w:val="20"/>
              </w:rPr>
            </w:pPr>
            <w:r w:rsidRPr="00615F28">
              <w:rPr>
                <w:sz w:val="20"/>
                <w:szCs w:val="20"/>
              </w:rPr>
              <w:t xml:space="preserve">   </w:t>
            </w:r>
            <w:r w:rsidR="00D3507B" w:rsidRPr="00615F28">
              <w:rPr>
                <w:sz w:val="20"/>
                <w:szCs w:val="20"/>
              </w:rPr>
              <w:t>Jože Novak</w:t>
            </w:r>
          </w:p>
          <w:p w14:paraId="21D69F20" w14:textId="4B225BA3" w:rsidR="00D3507B" w:rsidRPr="00615F28" w:rsidRDefault="00D3507B" w:rsidP="00D3507B">
            <w:pPr>
              <w:pStyle w:val="Poglavje"/>
              <w:widowControl w:val="0"/>
              <w:spacing w:before="0" w:after="0" w:line="260" w:lineRule="exact"/>
              <w:ind w:left="3400"/>
              <w:jc w:val="left"/>
              <w:rPr>
                <w:b w:val="0"/>
                <w:bCs/>
                <w:sz w:val="20"/>
                <w:szCs w:val="20"/>
              </w:rPr>
            </w:pPr>
            <w:r w:rsidRPr="00615F28">
              <w:rPr>
                <w:sz w:val="20"/>
                <w:szCs w:val="20"/>
              </w:rPr>
              <w:t xml:space="preserve">                                             </w:t>
            </w:r>
            <w:r w:rsidR="004C76C0" w:rsidRPr="00615F28">
              <w:rPr>
                <w:b w:val="0"/>
                <w:bCs/>
                <w:sz w:val="20"/>
                <w:szCs w:val="20"/>
              </w:rPr>
              <w:t xml:space="preserve">MINISTER    </w:t>
            </w:r>
          </w:p>
          <w:p w14:paraId="41A34699" w14:textId="77777777" w:rsidR="00D3507B" w:rsidRPr="00615F28" w:rsidRDefault="00D3507B" w:rsidP="00D3507B">
            <w:pPr>
              <w:pStyle w:val="Poglavje"/>
              <w:widowControl w:val="0"/>
              <w:spacing w:before="0" w:after="0" w:line="260" w:lineRule="exact"/>
              <w:ind w:left="3400"/>
              <w:jc w:val="left"/>
              <w:rPr>
                <w:sz w:val="20"/>
                <w:szCs w:val="20"/>
              </w:rPr>
            </w:pPr>
          </w:p>
        </w:tc>
      </w:tr>
    </w:tbl>
    <w:p w14:paraId="5C4B31D2" w14:textId="77777777" w:rsidR="00CA678E" w:rsidRPr="00615F28" w:rsidRDefault="00CA678E"/>
    <w:p w14:paraId="73B305CF" w14:textId="77777777" w:rsidR="00D3507B" w:rsidRPr="00615F28" w:rsidRDefault="00D3507B" w:rsidP="008E099C">
      <w:pPr>
        <w:tabs>
          <w:tab w:val="left" w:pos="708"/>
        </w:tabs>
        <w:spacing w:line="288" w:lineRule="auto"/>
        <w:jc w:val="right"/>
        <w:rPr>
          <w:rFonts w:cs="Arial"/>
          <w:b/>
          <w:iCs/>
          <w:szCs w:val="20"/>
          <w:lang w:val="sl-SI"/>
        </w:rPr>
      </w:pPr>
    </w:p>
    <w:p w14:paraId="3CCDC522" w14:textId="77777777" w:rsidR="00D3507B" w:rsidRPr="00615F28" w:rsidRDefault="00D3507B" w:rsidP="008E099C">
      <w:pPr>
        <w:tabs>
          <w:tab w:val="left" w:pos="708"/>
        </w:tabs>
        <w:spacing w:line="288" w:lineRule="auto"/>
        <w:jc w:val="right"/>
        <w:rPr>
          <w:rFonts w:cs="Arial"/>
          <w:b/>
          <w:iCs/>
          <w:szCs w:val="20"/>
          <w:lang w:val="sl-SI"/>
        </w:rPr>
      </w:pPr>
    </w:p>
    <w:p w14:paraId="3C85EBFC" w14:textId="77777777" w:rsidR="00D3507B" w:rsidRPr="00615F28" w:rsidRDefault="00D3507B" w:rsidP="008E099C">
      <w:pPr>
        <w:tabs>
          <w:tab w:val="left" w:pos="708"/>
        </w:tabs>
        <w:spacing w:line="288" w:lineRule="auto"/>
        <w:jc w:val="right"/>
        <w:rPr>
          <w:rFonts w:cs="Arial"/>
          <w:b/>
          <w:iCs/>
          <w:szCs w:val="20"/>
          <w:lang w:val="sl-SI"/>
        </w:rPr>
      </w:pPr>
    </w:p>
    <w:p w14:paraId="1AEDC100" w14:textId="3D107C86" w:rsidR="00D3507B" w:rsidRPr="00615F28" w:rsidRDefault="00D3507B" w:rsidP="008E099C">
      <w:pPr>
        <w:tabs>
          <w:tab w:val="left" w:pos="708"/>
        </w:tabs>
        <w:spacing w:line="288" w:lineRule="auto"/>
        <w:jc w:val="right"/>
        <w:rPr>
          <w:rFonts w:cs="Arial"/>
          <w:b/>
          <w:iCs/>
          <w:szCs w:val="20"/>
          <w:lang w:val="sl-SI"/>
        </w:rPr>
      </w:pPr>
      <w:r w:rsidRPr="00615F28">
        <w:rPr>
          <w:rFonts w:cs="Arial"/>
          <w:b/>
          <w:iCs/>
          <w:szCs w:val="20"/>
          <w:lang w:val="sl-SI"/>
        </w:rPr>
        <w:br w:type="page"/>
      </w:r>
    </w:p>
    <w:p w14:paraId="308E97A8" w14:textId="09F519DC" w:rsidR="008E099C" w:rsidRPr="00615F28" w:rsidRDefault="008E099C" w:rsidP="008E099C">
      <w:pPr>
        <w:tabs>
          <w:tab w:val="left" w:pos="708"/>
        </w:tabs>
        <w:spacing w:line="288" w:lineRule="auto"/>
        <w:jc w:val="right"/>
        <w:rPr>
          <w:rFonts w:cs="Arial"/>
          <w:b/>
          <w:iCs/>
          <w:szCs w:val="20"/>
          <w:lang w:val="sl-SI"/>
        </w:rPr>
      </w:pPr>
      <w:r w:rsidRPr="00615F28">
        <w:rPr>
          <w:rFonts w:cs="Arial"/>
          <w:b/>
          <w:iCs/>
          <w:szCs w:val="20"/>
          <w:lang w:val="sl-SI"/>
        </w:rPr>
        <w:lastRenderedPageBreak/>
        <w:t>PREDLOG</w:t>
      </w:r>
    </w:p>
    <w:p w14:paraId="695CDE92" w14:textId="297EC786" w:rsidR="008E099C" w:rsidRPr="00615F28" w:rsidRDefault="008E099C" w:rsidP="008E099C">
      <w:pPr>
        <w:tabs>
          <w:tab w:val="left" w:pos="708"/>
        </w:tabs>
        <w:spacing w:line="288" w:lineRule="auto"/>
        <w:jc w:val="right"/>
        <w:rPr>
          <w:rFonts w:cs="Arial"/>
          <w:b/>
          <w:iCs/>
          <w:szCs w:val="20"/>
          <w:lang w:val="sl-SI"/>
        </w:rPr>
      </w:pPr>
      <w:r w:rsidRPr="00615F28">
        <w:rPr>
          <w:rFonts w:cs="Arial"/>
          <w:b/>
          <w:iCs/>
          <w:szCs w:val="20"/>
          <w:lang w:val="sl-SI"/>
        </w:rPr>
        <w:t xml:space="preserve">   (EVA 202</w:t>
      </w:r>
      <w:r w:rsidR="00A64B6F" w:rsidRPr="00615F28">
        <w:rPr>
          <w:rFonts w:cs="Arial"/>
          <w:b/>
          <w:iCs/>
          <w:szCs w:val="20"/>
          <w:lang w:val="sl-SI"/>
        </w:rPr>
        <w:t>4</w:t>
      </w:r>
      <w:r w:rsidRPr="00615F28">
        <w:rPr>
          <w:rFonts w:cs="Arial"/>
          <w:b/>
          <w:iCs/>
          <w:szCs w:val="20"/>
          <w:lang w:val="sl-SI"/>
        </w:rPr>
        <w:t>-2560-</w:t>
      </w:r>
      <w:r w:rsidR="009F4978" w:rsidRPr="00615F28">
        <w:rPr>
          <w:rFonts w:cs="Arial"/>
          <w:b/>
          <w:iCs/>
          <w:szCs w:val="20"/>
          <w:lang w:val="sl-SI"/>
        </w:rPr>
        <w:t>0031</w:t>
      </w:r>
      <w:r w:rsidRPr="00615F28">
        <w:rPr>
          <w:rFonts w:cs="Arial"/>
          <w:b/>
          <w:iCs/>
          <w:szCs w:val="20"/>
          <w:lang w:val="sl-SI"/>
        </w:rPr>
        <w:t>)</w:t>
      </w:r>
    </w:p>
    <w:p w14:paraId="2AD37F60" w14:textId="32D615E9" w:rsidR="009B0B39" w:rsidRPr="00615F28" w:rsidRDefault="009B0B39" w:rsidP="009B0B39">
      <w:pPr>
        <w:spacing w:line="240" w:lineRule="auto"/>
        <w:jc w:val="both"/>
        <w:rPr>
          <w:rFonts w:cs="Arial"/>
          <w:szCs w:val="20"/>
          <w:lang w:val="sl-SI" w:eastAsia="sl-SI"/>
        </w:rPr>
      </w:pPr>
      <w:r w:rsidRPr="00615F28">
        <w:rPr>
          <w:rFonts w:cs="Arial"/>
          <w:szCs w:val="20"/>
          <w:lang w:val="sl-SI"/>
        </w:rPr>
        <w:t xml:space="preserve">Na podlagi prvega odstavka 7. člena </w:t>
      </w:r>
      <w:r w:rsidRPr="00615F28">
        <w:rPr>
          <w:rFonts w:cs="Arial"/>
          <w:bCs/>
          <w:szCs w:val="20"/>
          <w:lang w:val="sl-SI"/>
        </w:rPr>
        <w:t>Uredbe o koncesiji za rabo podzemne vode za ogrevanje in potrebe kopališča Terme Čatež d.</w:t>
      </w:r>
      <w:r w:rsidR="0076727B">
        <w:rPr>
          <w:rFonts w:cs="Arial"/>
          <w:bCs/>
          <w:szCs w:val="20"/>
          <w:lang w:val="sl-SI"/>
        </w:rPr>
        <w:t xml:space="preserve"> </w:t>
      </w:r>
      <w:r w:rsidRPr="00615F28">
        <w:rPr>
          <w:rFonts w:cs="Arial"/>
          <w:bCs/>
          <w:szCs w:val="20"/>
          <w:lang w:val="sl-SI"/>
        </w:rPr>
        <w:t xml:space="preserve">d. iz vrtin K-1/69, V-3/69, V-16/97, V-17/97, V-1/63, V-4/63 in V-14/72 (Uradni list RS, št. </w:t>
      </w:r>
      <w:hyperlink r:id="rId35" w:tgtFrame="_blank" w:tooltip="Uredba o koncesiji za rabo podzemne vode za ogrevanje in potrebe kopališča Terme Čatež d. d. iz vrtin K-1/69, V-3/69, V-16/97, V-17/97, V-1/63, V-4/63 in V-14/72" w:history="1">
        <w:r w:rsidRPr="00615F28">
          <w:rPr>
            <w:rFonts w:cs="Arial"/>
            <w:bCs/>
            <w:szCs w:val="20"/>
            <w:lang w:val="sl-SI"/>
          </w:rPr>
          <w:t>103/15</w:t>
        </w:r>
      </w:hyperlink>
      <w:r w:rsidRPr="00615F28">
        <w:rPr>
          <w:rFonts w:cs="Arial"/>
          <w:bCs/>
          <w:szCs w:val="20"/>
          <w:lang w:val="sl-SI"/>
        </w:rPr>
        <w:t>, 164/20 in 44/22 – ZVO-2),</w:t>
      </w:r>
      <w:r w:rsidRPr="00615F28">
        <w:rPr>
          <w:rFonts w:cs="Arial"/>
          <w:szCs w:val="20"/>
          <w:lang w:val="sl-SI"/>
        </w:rPr>
        <w:t xml:space="preserve"> prvega odstavka 7. člena </w:t>
      </w:r>
      <w:r w:rsidRPr="00615F28">
        <w:rPr>
          <w:rFonts w:cs="Arial"/>
          <w:bCs/>
          <w:szCs w:val="20"/>
          <w:lang w:val="sl-SI"/>
        </w:rPr>
        <w:t xml:space="preserve">Uredbe o koncesiji za rabo termalne vode iz vrtin Mt-1/60, Mt-4/74, Mt-5/82, Mt-6/83 in Mt-7/93 za ogrevanje in potrebe kopališča Terme 3000 – Moravske Toplice (Uradni list RS, št. </w:t>
      </w:r>
      <w:hyperlink r:id="rId36" w:tgtFrame="_blank" w:tooltip="Uredba o koncesiji za rabo termalne vode iz vrtin Mt-1/60, Mt-4/74, Mt-5/82, Mt-6/83 in Mt-7/93 za ogrevanje in potrebe kopališča Terme 3000 – Moravske Toplice" w:history="1">
        <w:r w:rsidRPr="00615F28">
          <w:rPr>
            <w:rFonts w:cs="Arial"/>
            <w:bCs/>
            <w:szCs w:val="20"/>
            <w:lang w:val="sl-SI"/>
          </w:rPr>
          <w:t>103/15</w:t>
        </w:r>
      </w:hyperlink>
      <w:r w:rsidRPr="00615F28">
        <w:rPr>
          <w:rFonts w:cs="Arial"/>
          <w:bCs/>
          <w:szCs w:val="20"/>
          <w:lang w:val="sl-SI"/>
        </w:rPr>
        <w:t xml:space="preserve">, 14/18, 101/21 in 44/22 – ZVO-2), </w:t>
      </w:r>
      <w:r w:rsidRPr="00615F28">
        <w:rPr>
          <w:rFonts w:cs="Arial"/>
          <w:szCs w:val="20"/>
          <w:lang w:val="sl-SI"/>
        </w:rPr>
        <w:t xml:space="preserve">prvega odstavka 7. člena Uredbe o koncesiji za rabo termalne vode za ogrevanje in potrebe kopališča Terme Vivat iz vrtine Mt-8g/05 </w:t>
      </w:r>
      <w:r w:rsidRPr="00615F28">
        <w:rPr>
          <w:rFonts w:cs="Arial"/>
          <w:iCs/>
          <w:szCs w:val="20"/>
          <w:lang w:val="sl-SI"/>
        </w:rPr>
        <w:t xml:space="preserve">(Uradni list RS, št. </w:t>
      </w:r>
      <w:hyperlink r:id="rId37" w:history="1">
        <w:r w:rsidRPr="00615F28">
          <w:rPr>
            <w:rFonts w:cs="Arial"/>
            <w:iCs/>
            <w:szCs w:val="20"/>
            <w:lang w:val="sl-SI"/>
          </w:rPr>
          <w:t>103/15</w:t>
        </w:r>
      </w:hyperlink>
      <w:r w:rsidRPr="00615F28">
        <w:rPr>
          <w:rFonts w:cs="Arial"/>
          <w:iCs/>
          <w:szCs w:val="20"/>
          <w:lang w:val="sl-SI"/>
        </w:rPr>
        <w:t xml:space="preserve"> in 44/22 – ZVO-2),</w:t>
      </w:r>
      <w:r w:rsidRPr="00615F28">
        <w:rPr>
          <w:rFonts w:cs="Arial"/>
          <w:szCs w:val="20"/>
          <w:lang w:val="sl-SI"/>
        </w:rPr>
        <w:t xml:space="preserve"> prvega odstavka 7. člena Uredbe o koncesiji za rabo termalne vode iz vrtine RT-1/92 v Rogaški Slatini za ogrevanje in potrebe kopališč ter naravnih zdravilišč </w:t>
      </w:r>
      <w:r w:rsidRPr="00615F28">
        <w:rPr>
          <w:rFonts w:cs="Arial"/>
          <w:iCs/>
          <w:szCs w:val="20"/>
          <w:lang w:val="sl-SI"/>
        </w:rPr>
        <w:t>(Uradni list RS, št.</w:t>
      </w:r>
      <w:r w:rsidR="0076727B">
        <w:rPr>
          <w:rFonts w:cs="Arial"/>
          <w:i/>
          <w:iCs/>
          <w:szCs w:val="20"/>
          <w:lang w:val="sl-SI"/>
        </w:rPr>
        <w:t xml:space="preserve"> </w:t>
      </w:r>
      <w:hyperlink r:id="rId38" w:history="1">
        <w:r w:rsidRPr="00615F28">
          <w:rPr>
            <w:rFonts w:cs="Arial"/>
            <w:iCs/>
            <w:szCs w:val="20"/>
            <w:lang w:val="sl-SI"/>
          </w:rPr>
          <w:t>103/15</w:t>
        </w:r>
      </w:hyperlink>
      <w:r w:rsidRPr="00615F28">
        <w:rPr>
          <w:rFonts w:cs="Arial"/>
          <w:iCs/>
          <w:szCs w:val="20"/>
          <w:lang w:val="sl-SI"/>
        </w:rPr>
        <w:t xml:space="preserve"> in 44/22 – ZVO-2</w:t>
      </w:r>
      <w:r w:rsidRPr="00615F28">
        <w:rPr>
          <w:rFonts w:cs="Arial"/>
          <w:i/>
          <w:iCs/>
          <w:szCs w:val="20"/>
          <w:lang w:val="sl-SI"/>
        </w:rPr>
        <w:t>)</w:t>
      </w:r>
      <w:r w:rsidRPr="00615F28">
        <w:rPr>
          <w:rFonts w:cs="Arial"/>
          <w:szCs w:val="20"/>
          <w:lang w:val="sl-SI"/>
        </w:rPr>
        <w:t xml:space="preserve">, prvega odstavka 7. člena Uredbe o koncesiji za rabo termalne vode za potrebe kopališča Bioterme Mala Nedelja iz vrtin Mo-1 in Mo-2g </w:t>
      </w:r>
      <w:r w:rsidRPr="00615F28">
        <w:rPr>
          <w:rFonts w:cs="Arial"/>
          <w:iCs/>
          <w:szCs w:val="20"/>
          <w:lang w:val="sl-SI"/>
        </w:rPr>
        <w:t xml:space="preserve">(Uradni list RS, št. </w:t>
      </w:r>
      <w:hyperlink r:id="rId39" w:history="1">
        <w:r w:rsidRPr="00615F28">
          <w:rPr>
            <w:rFonts w:cs="Arial"/>
            <w:iCs/>
            <w:szCs w:val="20"/>
            <w:lang w:val="sl-SI"/>
          </w:rPr>
          <w:t>91/15</w:t>
        </w:r>
      </w:hyperlink>
      <w:r w:rsidRPr="00615F28">
        <w:rPr>
          <w:rFonts w:cs="Arial"/>
          <w:iCs/>
          <w:szCs w:val="20"/>
          <w:lang w:val="sl-SI"/>
        </w:rPr>
        <w:t xml:space="preserve"> in 44/22 – ZVO-2</w:t>
      </w:r>
      <w:r w:rsidRPr="00615F28">
        <w:rPr>
          <w:rFonts w:cs="Arial"/>
          <w:i/>
          <w:iCs/>
          <w:szCs w:val="20"/>
          <w:lang w:val="sl-SI"/>
        </w:rPr>
        <w:t>)</w:t>
      </w:r>
      <w:r w:rsidRPr="00615F28">
        <w:rPr>
          <w:rFonts w:cs="Arial"/>
          <w:szCs w:val="20"/>
          <w:lang w:val="sl-SI"/>
        </w:rPr>
        <w:t xml:space="preserve">, prvega odstavka 7. člena Uredbe o koncesiji za rabo termalne vode za ogrevanje in potrebe kopališča – Zdravilišče Radenci iz vrtin T-4/88 in T-5/03 (Uradni list RS, št. </w:t>
      </w:r>
      <w:hyperlink r:id="rId40" w:history="1">
        <w:r w:rsidRPr="00615F28">
          <w:rPr>
            <w:rFonts w:cs="Arial"/>
            <w:szCs w:val="20"/>
            <w:lang w:val="sl-SI"/>
          </w:rPr>
          <w:t>88/15</w:t>
        </w:r>
      </w:hyperlink>
      <w:r w:rsidRPr="00615F28">
        <w:rPr>
          <w:rFonts w:cs="Arial"/>
          <w:szCs w:val="20"/>
          <w:lang w:val="sl-SI"/>
        </w:rPr>
        <w:t>, 14/18, 67/21</w:t>
      </w:r>
      <w:r w:rsidR="003A0F42" w:rsidRPr="00615F28">
        <w:rPr>
          <w:rFonts w:cs="Arial"/>
          <w:szCs w:val="20"/>
          <w:lang w:val="sl-SI"/>
        </w:rPr>
        <w:t>,</w:t>
      </w:r>
      <w:r w:rsidRPr="00615F28">
        <w:rPr>
          <w:rFonts w:cs="Arial"/>
          <w:szCs w:val="20"/>
          <w:lang w:val="sl-SI"/>
        </w:rPr>
        <w:t xml:space="preserve"> 44/22 – ZVO-2</w:t>
      </w:r>
      <w:r w:rsidR="003A0F42" w:rsidRPr="00615F28">
        <w:rPr>
          <w:rFonts w:cs="Arial"/>
          <w:szCs w:val="20"/>
          <w:lang w:val="sl-SI"/>
        </w:rPr>
        <w:t xml:space="preserve"> in 34/23</w:t>
      </w:r>
      <w:r w:rsidRPr="00615F28">
        <w:rPr>
          <w:rFonts w:cs="Arial"/>
          <w:szCs w:val="20"/>
          <w:lang w:val="sl-SI"/>
        </w:rPr>
        <w:t xml:space="preserve">), prvega odstavka 7. člena Uredbe o koncesiji za rabo termalne vode iz izvira Toplica za dejavnost kopališč in naravnih zdravilišč – Terme Topolšica </w:t>
      </w:r>
      <w:r w:rsidRPr="00615F28">
        <w:rPr>
          <w:rFonts w:cs="Arial"/>
          <w:iCs/>
          <w:szCs w:val="20"/>
          <w:lang w:val="sl-SI"/>
        </w:rPr>
        <w:t xml:space="preserve">(Uradni list RS, št. </w:t>
      </w:r>
      <w:hyperlink r:id="rId41" w:history="1">
        <w:r w:rsidRPr="00615F28">
          <w:rPr>
            <w:rFonts w:cs="Arial"/>
            <w:iCs/>
            <w:szCs w:val="20"/>
            <w:lang w:val="sl-SI"/>
          </w:rPr>
          <w:t>87/15</w:t>
        </w:r>
      </w:hyperlink>
      <w:r w:rsidRPr="00615F28">
        <w:rPr>
          <w:rFonts w:cs="Arial"/>
          <w:iCs/>
          <w:szCs w:val="20"/>
          <w:lang w:val="sl-SI"/>
        </w:rPr>
        <w:t>, 39/19</w:t>
      </w:r>
      <w:r w:rsidR="003A0F42" w:rsidRPr="00615F28">
        <w:rPr>
          <w:rFonts w:cs="Arial"/>
          <w:iCs/>
          <w:szCs w:val="20"/>
          <w:lang w:val="sl-SI"/>
        </w:rPr>
        <w:t>,</w:t>
      </w:r>
      <w:r w:rsidRPr="00615F28">
        <w:rPr>
          <w:rFonts w:cs="Arial"/>
          <w:iCs/>
          <w:szCs w:val="20"/>
          <w:lang w:val="sl-SI"/>
        </w:rPr>
        <w:t xml:space="preserve"> 44/22 – ZVO-2</w:t>
      </w:r>
      <w:r w:rsidR="003A0F42" w:rsidRPr="00615F28">
        <w:rPr>
          <w:rFonts w:cs="Arial"/>
          <w:iCs/>
          <w:szCs w:val="20"/>
          <w:lang w:val="sl-SI"/>
        </w:rPr>
        <w:t xml:space="preserve"> in 54/23</w:t>
      </w:r>
      <w:r w:rsidRPr="00615F28">
        <w:rPr>
          <w:rFonts w:cs="Arial"/>
          <w:iCs/>
          <w:szCs w:val="20"/>
          <w:lang w:val="sl-SI"/>
        </w:rPr>
        <w:t>),</w:t>
      </w:r>
      <w:r w:rsidRPr="00615F28">
        <w:rPr>
          <w:rFonts w:cs="Arial"/>
          <w:szCs w:val="20"/>
          <w:lang w:val="sl-SI"/>
        </w:rPr>
        <w:t xml:space="preserve"> prvega odstavka 7. člena Uredbe o koncesiji za rabo termalne vode za ogrevanje in potrebe kopališča Šmarješke Toplice iz vrtin V-11/87 in V-12/04 </w:t>
      </w:r>
      <w:r w:rsidRPr="00615F28">
        <w:rPr>
          <w:rFonts w:cs="Arial"/>
          <w:iCs/>
          <w:szCs w:val="20"/>
          <w:lang w:val="sl-SI"/>
        </w:rPr>
        <w:t xml:space="preserve">(Uradni list RS, št. </w:t>
      </w:r>
      <w:hyperlink r:id="rId42" w:history="1">
        <w:r w:rsidRPr="00615F28">
          <w:rPr>
            <w:rFonts w:cs="Arial"/>
            <w:iCs/>
            <w:szCs w:val="20"/>
            <w:lang w:val="sl-SI"/>
          </w:rPr>
          <w:t>87/15</w:t>
        </w:r>
      </w:hyperlink>
      <w:r w:rsidRPr="00615F28">
        <w:rPr>
          <w:rFonts w:cs="Arial"/>
          <w:iCs/>
          <w:szCs w:val="20"/>
          <w:lang w:val="sl-SI"/>
        </w:rPr>
        <w:t>, 14/18 in 44/22 – ZVO-2),</w:t>
      </w:r>
      <w:r w:rsidRPr="00615F28">
        <w:rPr>
          <w:rFonts w:cs="Arial"/>
          <w:szCs w:val="20"/>
          <w:lang w:val="sl-SI"/>
        </w:rPr>
        <w:t xml:space="preserve"> prvega odstavka 7. člena Uredbe o koncesiji za rabo termalne vode za ogrevanje in potrebe kopališča Dolenjske Toplice iz vrtin ZV-2/91, V-1/73, V-9/78, V-10/05 in V-13/10 </w:t>
      </w:r>
      <w:r w:rsidRPr="00615F28">
        <w:rPr>
          <w:rFonts w:cs="Arial"/>
          <w:iCs/>
          <w:szCs w:val="20"/>
          <w:lang w:val="sl-SI"/>
        </w:rPr>
        <w:t xml:space="preserve">(Uradni list RS, št. </w:t>
      </w:r>
      <w:hyperlink r:id="rId43" w:history="1">
        <w:r w:rsidRPr="00615F28">
          <w:rPr>
            <w:rFonts w:cs="Arial"/>
            <w:iCs/>
            <w:szCs w:val="20"/>
            <w:lang w:val="sl-SI"/>
          </w:rPr>
          <w:t>87/15</w:t>
        </w:r>
      </w:hyperlink>
      <w:r w:rsidRPr="00615F28">
        <w:rPr>
          <w:rFonts w:cs="Arial"/>
          <w:iCs/>
          <w:szCs w:val="20"/>
          <w:lang w:val="sl-SI"/>
        </w:rPr>
        <w:t>, 152/20 in 44/22 – ZVO-2),</w:t>
      </w:r>
      <w:r w:rsidRPr="00615F28">
        <w:rPr>
          <w:rFonts w:cs="Arial"/>
          <w:szCs w:val="20"/>
          <w:lang w:val="sl-SI"/>
        </w:rPr>
        <w:t xml:space="preserve"> prvega odstavka </w:t>
      </w:r>
      <w:r w:rsidRPr="00615F28">
        <w:rPr>
          <w:rFonts w:cs="Arial"/>
          <w:iCs/>
          <w:szCs w:val="20"/>
          <w:lang w:val="sl-SI"/>
        </w:rPr>
        <w:t xml:space="preserve">7. člena </w:t>
      </w:r>
      <w:r w:rsidRPr="00615F28">
        <w:rPr>
          <w:rFonts w:cs="Arial"/>
          <w:szCs w:val="20"/>
          <w:lang w:val="sl-SI"/>
        </w:rPr>
        <w:t xml:space="preserve">Uredbe o koncesiji za rabo termalne vode za potrebe kopališča Terme Snovik iz vrtin V-16/95 in V-17/96 </w:t>
      </w:r>
      <w:r w:rsidRPr="00615F28">
        <w:rPr>
          <w:rFonts w:cs="Arial"/>
          <w:iCs/>
          <w:szCs w:val="20"/>
          <w:lang w:val="sl-SI"/>
        </w:rPr>
        <w:t xml:space="preserve">(Uradni list RS, št. </w:t>
      </w:r>
      <w:hyperlink r:id="rId44" w:history="1">
        <w:r w:rsidRPr="00615F28">
          <w:rPr>
            <w:rFonts w:cs="Arial"/>
            <w:iCs/>
            <w:szCs w:val="20"/>
            <w:lang w:val="sl-SI"/>
          </w:rPr>
          <w:t>87/15</w:t>
        </w:r>
      </w:hyperlink>
      <w:r w:rsidRPr="00615F28">
        <w:rPr>
          <w:rFonts w:cs="Arial"/>
          <w:iCs/>
          <w:szCs w:val="20"/>
          <w:lang w:val="sl-SI"/>
        </w:rPr>
        <w:t xml:space="preserve"> in 44/22 – ZVO-2)</w:t>
      </w:r>
      <w:r w:rsidRPr="00615F28">
        <w:rPr>
          <w:rFonts w:cs="Arial"/>
          <w:szCs w:val="20"/>
          <w:lang w:val="sl-SI"/>
        </w:rPr>
        <w:t xml:space="preserve">, prvega odstavka 7. člena Uredbe o koncesiji za rabo termalne vode iz vrtin VE-1/57, VE-2/57 in VE-3/91 za ogrevanje in potrebe kopališča Terme Banovci </w:t>
      </w:r>
      <w:r w:rsidRPr="00615F28">
        <w:rPr>
          <w:rFonts w:cs="Arial"/>
          <w:iCs/>
          <w:szCs w:val="20"/>
          <w:lang w:val="sl-SI"/>
        </w:rPr>
        <w:t xml:space="preserve">(Uradni list RS, št. </w:t>
      </w:r>
      <w:hyperlink r:id="rId45" w:history="1">
        <w:r w:rsidRPr="00615F28">
          <w:rPr>
            <w:rFonts w:cs="Arial"/>
            <w:iCs/>
            <w:szCs w:val="20"/>
            <w:lang w:val="sl-SI"/>
          </w:rPr>
          <w:t>84/15</w:t>
        </w:r>
      </w:hyperlink>
      <w:r w:rsidRPr="00615F28">
        <w:rPr>
          <w:rFonts w:cs="Arial"/>
          <w:iCs/>
          <w:szCs w:val="20"/>
          <w:lang w:val="sl-SI"/>
        </w:rPr>
        <w:t>, 14/18, 61/19 – popr., 131/21 in 44/22 – ZVO-2),</w:t>
      </w:r>
      <w:r w:rsidRPr="00615F28">
        <w:rPr>
          <w:rFonts w:cs="Arial"/>
          <w:szCs w:val="20"/>
          <w:lang w:val="sl-SI"/>
        </w:rPr>
        <w:t xml:space="preserve"> </w:t>
      </w:r>
      <w:r w:rsidRPr="00615F28">
        <w:rPr>
          <w:rFonts w:cs="Arial"/>
          <w:iCs/>
          <w:szCs w:val="20"/>
          <w:lang w:val="sl-SI"/>
        </w:rPr>
        <w:t>prvega odstavka</w:t>
      </w:r>
      <w:r w:rsidRPr="00615F28">
        <w:rPr>
          <w:rFonts w:cs="Arial"/>
          <w:szCs w:val="20"/>
          <w:lang w:val="sl-SI"/>
        </w:rPr>
        <w:t xml:space="preserve"> 7. člena Uredbe o koncesiji za rabo termalne vode za ogrevanje in potrebe kopališča – v Termah Paradiso Cvetkovič Marjan s.</w:t>
      </w:r>
      <w:r w:rsidR="0076727B">
        <w:rPr>
          <w:rFonts w:cs="Arial"/>
          <w:szCs w:val="20"/>
          <w:lang w:val="sl-SI"/>
        </w:rPr>
        <w:t xml:space="preserve"> </w:t>
      </w:r>
      <w:r w:rsidRPr="00615F28">
        <w:rPr>
          <w:rFonts w:cs="Arial"/>
          <w:szCs w:val="20"/>
          <w:lang w:val="sl-SI"/>
        </w:rPr>
        <w:t>p. iz vrtine VC-1/09 </w:t>
      </w:r>
      <w:r w:rsidRPr="00615F28">
        <w:rPr>
          <w:rFonts w:cs="Arial"/>
          <w:iCs/>
          <w:szCs w:val="20"/>
          <w:lang w:val="sl-SI"/>
        </w:rPr>
        <w:t xml:space="preserve">(Uradni list RS, št. </w:t>
      </w:r>
      <w:hyperlink r:id="rId46" w:history="1">
        <w:r w:rsidRPr="00615F28">
          <w:rPr>
            <w:rFonts w:cs="Arial"/>
            <w:iCs/>
            <w:szCs w:val="20"/>
            <w:lang w:val="sl-SI"/>
          </w:rPr>
          <w:t>84/15</w:t>
        </w:r>
      </w:hyperlink>
      <w:r w:rsidRPr="00615F28">
        <w:rPr>
          <w:rFonts w:cs="Arial"/>
          <w:iCs/>
          <w:szCs w:val="20"/>
          <w:lang w:val="sl-SI"/>
        </w:rPr>
        <w:t xml:space="preserve"> in 44/22 – ZVO-2), prvega odstavka 7. člena </w:t>
      </w:r>
      <w:r w:rsidRPr="00615F28">
        <w:rPr>
          <w:rFonts w:cs="Arial"/>
          <w:szCs w:val="20"/>
          <w:lang w:val="sl-SI"/>
        </w:rPr>
        <w:t xml:space="preserve">Uredbe o koncesiji za rabo termalne vode za ogrevanje in potrebe kopališča v Termah Dobrna iz izvira Zdraviliški dom in iz vrtine V-8/76 </w:t>
      </w:r>
      <w:r w:rsidRPr="00615F28">
        <w:rPr>
          <w:rFonts w:cs="Arial"/>
          <w:iCs/>
          <w:szCs w:val="20"/>
          <w:lang w:val="sl-SI"/>
        </w:rPr>
        <w:t xml:space="preserve">(Uradni list RS, št. </w:t>
      </w:r>
      <w:hyperlink r:id="rId47" w:history="1">
        <w:r w:rsidRPr="00615F28">
          <w:rPr>
            <w:rFonts w:cs="Arial"/>
            <w:iCs/>
            <w:szCs w:val="20"/>
            <w:lang w:val="sl-SI"/>
          </w:rPr>
          <w:t>84/15</w:t>
        </w:r>
      </w:hyperlink>
      <w:r w:rsidRPr="00615F28">
        <w:rPr>
          <w:rFonts w:cs="Arial"/>
          <w:iCs/>
          <w:szCs w:val="20"/>
          <w:lang w:val="sl-SI"/>
        </w:rPr>
        <w:t xml:space="preserve"> in 44/22 – ZVO-2),</w:t>
      </w:r>
      <w:r w:rsidRPr="00615F28">
        <w:rPr>
          <w:rFonts w:cs="Arial"/>
          <w:szCs w:val="20"/>
          <w:lang w:val="sl-SI"/>
        </w:rPr>
        <w:t xml:space="preserve"> </w:t>
      </w:r>
      <w:r w:rsidRPr="00615F28">
        <w:rPr>
          <w:rFonts w:cs="Arial"/>
          <w:iCs/>
          <w:szCs w:val="20"/>
          <w:lang w:val="sl-SI"/>
        </w:rPr>
        <w:t xml:space="preserve">prvega odstavka 7. člena </w:t>
      </w:r>
      <w:r w:rsidRPr="00615F28">
        <w:rPr>
          <w:rFonts w:cs="Arial"/>
          <w:szCs w:val="20"/>
          <w:lang w:val="sl-SI"/>
        </w:rPr>
        <w:t xml:space="preserve">Uredbe o koncesiji za rabo termalne vode za ogrevanje in potrebe kopališča – Terme Maribor iz vrtin MB-1/90, MB-2/91 in MB-4/92 </w:t>
      </w:r>
      <w:r w:rsidRPr="00615F28">
        <w:rPr>
          <w:rFonts w:cs="Arial"/>
          <w:iCs/>
          <w:szCs w:val="20"/>
          <w:lang w:val="sl-SI"/>
        </w:rPr>
        <w:t xml:space="preserve">(Uradni list RS, št. </w:t>
      </w:r>
      <w:hyperlink r:id="rId48" w:history="1">
        <w:r w:rsidRPr="00615F28">
          <w:rPr>
            <w:rFonts w:cs="Arial"/>
            <w:iCs/>
            <w:szCs w:val="20"/>
            <w:lang w:val="sl-SI"/>
          </w:rPr>
          <w:t>84/15</w:t>
        </w:r>
      </w:hyperlink>
      <w:r w:rsidRPr="00615F28">
        <w:rPr>
          <w:rFonts w:cs="Arial"/>
          <w:iCs/>
          <w:szCs w:val="20"/>
          <w:lang w:val="sl-SI"/>
        </w:rPr>
        <w:t xml:space="preserve">, 2/20 in 44/22 – ZVO-2), prvega odstavka 7. člena </w:t>
      </w:r>
      <w:r w:rsidRPr="00615F28">
        <w:rPr>
          <w:rFonts w:cs="Arial"/>
          <w:szCs w:val="20"/>
          <w:lang w:val="sl-SI"/>
        </w:rPr>
        <w:t>Uredbe o koncesiji za rabo termalne vode za potrebe kopališč Thermane d.</w:t>
      </w:r>
      <w:r w:rsidR="0076727B">
        <w:rPr>
          <w:rFonts w:cs="Arial"/>
          <w:szCs w:val="20"/>
          <w:lang w:val="sl-SI"/>
        </w:rPr>
        <w:t xml:space="preserve"> </w:t>
      </w:r>
      <w:r w:rsidRPr="00615F28">
        <w:rPr>
          <w:rFonts w:cs="Arial"/>
          <w:szCs w:val="20"/>
          <w:lang w:val="sl-SI"/>
        </w:rPr>
        <w:t>d. iz vrtin K-1/72, K-2/95 in V-7/67 </w:t>
      </w:r>
      <w:r w:rsidRPr="00615F28">
        <w:rPr>
          <w:rFonts w:cs="Arial"/>
          <w:iCs/>
          <w:szCs w:val="20"/>
          <w:lang w:val="sl-SI"/>
        </w:rPr>
        <w:t xml:space="preserve">(Uradni list RS, št. </w:t>
      </w:r>
      <w:hyperlink r:id="rId49" w:history="1">
        <w:r w:rsidRPr="00615F28">
          <w:rPr>
            <w:rFonts w:cs="Arial"/>
            <w:iCs/>
            <w:szCs w:val="20"/>
            <w:lang w:val="sl-SI"/>
          </w:rPr>
          <w:t>84/15</w:t>
        </w:r>
      </w:hyperlink>
      <w:r w:rsidRPr="00615F28">
        <w:rPr>
          <w:rFonts w:cs="Arial"/>
          <w:iCs/>
          <w:szCs w:val="20"/>
          <w:lang w:val="sl-SI"/>
        </w:rPr>
        <w:t>, 26/19, 20/22 in 44/22 – ZVO-2)</w:t>
      </w:r>
      <w:r w:rsidRPr="00615F28">
        <w:rPr>
          <w:rFonts w:cs="Arial"/>
          <w:szCs w:val="20"/>
          <w:lang w:val="sl-SI"/>
        </w:rPr>
        <w:t xml:space="preserve">, prvega odstavka 7. člena Uredbe o koncesiji za rabo termalne vode za potrebe kopališča LifeClass Portorož iz vrtine HV-1/94 </w:t>
      </w:r>
      <w:r w:rsidRPr="00615F28">
        <w:rPr>
          <w:rFonts w:cs="Arial"/>
          <w:iCs/>
          <w:szCs w:val="20"/>
          <w:lang w:val="sl-SI"/>
        </w:rPr>
        <w:t xml:space="preserve">(Uradni list RS, št. </w:t>
      </w:r>
      <w:hyperlink r:id="rId50" w:history="1">
        <w:r w:rsidRPr="00615F28">
          <w:rPr>
            <w:rFonts w:cs="Arial"/>
            <w:iCs/>
            <w:szCs w:val="20"/>
            <w:lang w:val="sl-SI"/>
          </w:rPr>
          <w:t>84/15</w:t>
        </w:r>
      </w:hyperlink>
      <w:r w:rsidRPr="00615F28">
        <w:rPr>
          <w:rFonts w:cs="Arial"/>
          <w:iCs/>
          <w:szCs w:val="20"/>
          <w:lang w:val="sl-SI"/>
        </w:rPr>
        <w:t>, 14/18, 74/18 in 44/22 – ZVO-2),</w:t>
      </w:r>
      <w:r w:rsidRPr="00615F28">
        <w:rPr>
          <w:rFonts w:cs="Arial"/>
          <w:szCs w:val="20"/>
          <w:lang w:val="sl-SI"/>
        </w:rPr>
        <w:t xml:space="preserve"> prvega odstavka 7. člena Uredbe o koncesiji za rabo termalne vode iz vrtin Le-1g/97, Pt-20/49 in Pt-74/50 za ogrevanje in potrebe kopališča Terme Lendava </w:t>
      </w:r>
      <w:r w:rsidRPr="00615F28">
        <w:rPr>
          <w:rFonts w:cs="Arial"/>
          <w:iCs/>
          <w:szCs w:val="20"/>
          <w:lang w:val="sl-SI"/>
        </w:rPr>
        <w:t xml:space="preserve">(Uradni list RS, št. </w:t>
      </w:r>
      <w:hyperlink r:id="rId51" w:history="1">
        <w:r w:rsidRPr="00615F28">
          <w:rPr>
            <w:rFonts w:cs="Arial"/>
            <w:iCs/>
            <w:szCs w:val="20"/>
            <w:lang w:val="sl-SI"/>
          </w:rPr>
          <w:t>84/15</w:t>
        </w:r>
      </w:hyperlink>
      <w:r w:rsidRPr="00615F28">
        <w:rPr>
          <w:rFonts w:cs="Arial"/>
          <w:iCs/>
          <w:szCs w:val="20"/>
          <w:lang w:val="sl-SI"/>
        </w:rPr>
        <w:t>, 14/18, 46/19 in 44/22 – ZVO-2),</w:t>
      </w:r>
      <w:r w:rsidRPr="00615F28">
        <w:rPr>
          <w:rFonts w:cs="Arial"/>
          <w:szCs w:val="20"/>
          <w:lang w:val="sl-SI"/>
        </w:rPr>
        <w:t xml:space="preserve"> prvega odstavka 7. člena Uredbe o koncesiji za rabo termalne vode iz vrtin B-2/85 in B-3/88 za potrebe kopališča Terme Zreče </w:t>
      </w:r>
      <w:r w:rsidRPr="00615F28">
        <w:rPr>
          <w:rFonts w:cs="Arial"/>
          <w:iCs/>
          <w:szCs w:val="20"/>
          <w:lang w:val="sl-SI"/>
        </w:rPr>
        <w:t xml:space="preserve">(Uradni list RS, št. </w:t>
      </w:r>
      <w:hyperlink r:id="rId52" w:history="1">
        <w:r w:rsidRPr="00615F28">
          <w:rPr>
            <w:rFonts w:cs="Arial"/>
            <w:iCs/>
            <w:szCs w:val="20"/>
            <w:lang w:val="sl-SI"/>
          </w:rPr>
          <w:t>84/15</w:t>
        </w:r>
      </w:hyperlink>
      <w:r w:rsidRPr="00615F28">
        <w:rPr>
          <w:rFonts w:cs="Arial"/>
          <w:iCs/>
          <w:szCs w:val="20"/>
          <w:lang w:val="sl-SI"/>
        </w:rPr>
        <w:t xml:space="preserve"> in 44/22 – ZVO-2), prvega odstavka 7. člena </w:t>
      </w:r>
      <w:r w:rsidRPr="00615F28">
        <w:rPr>
          <w:rFonts w:cs="Arial"/>
          <w:szCs w:val="20"/>
          <w:lang w:val="sl-SI"/>
        </w:rPr>
        <w:t xml:space="preserve">Uredbe o koncesiji za rabo termalne vode iz vrtin T-9/68, VB-2/04 in izvira Toplice za ogrevanje in potrebe kopališč hotelov na Bledu </w:t>
      </w:r>
      <w:r w:rsidRPr="00615F28">
        <w:rPr>
          <w:rFonts w:cs="Arial"/>
          <w:iCs/>
          <w:szCs w:val="20"/>
          <w:lang w:val="sl-SI"/>
        </w:rPr>
        <w:t xml:space="preserve">(Uradni list RS, št. </w:t>
      </w:r>
      <w:hyperlink r:id="rId53" w:history="1">
        <w:r w:rsidRPr="00615F28">
          <w:rPr>
            <w:rFonts w:cs="Arial"/>
            <w:iCs/>
            <w:szCs w:val="20"/>
            <w:lang w:val="sl-SI"/>
          </w:rPr>
          <w:t>84/15</w:t>
        </w:r>
      </w:hyperlink>
      <w:r w:rsidRPr="00615F28">
        <w:rPr>
          <w:rFonts w:cs="Arial"/>
          <w:iCs/>
          <w:szCs w:val="20"/>
          <w:lang w:val="sl-SI"/>
        </w:rPr>
        <w:t xml:space="preserve">, 140/21 in 44/22 – ZVO-2), prvega odstavka 7. člena </w:t>
      </w:r>
      <w:r w:rsidRPr="00615F28">
        <w:rPr>
          <w:rFonts w:cs="Arial"/>
          <w:bCs/>
          <w:szCs w:val="20"/>
          <w:lang w:val="sl-SI"/>
        </w:rPr>
        <w:t xml:space="preserve">Uredbe o koncesiji za rabo termalne vode za potrebe ogrevanja iz vrtine AFP-1/95 lastnika Aleksandra Poloviča (Uradni list RS, št. </w:t>
      </w:r>
      <w:hyperlink r:id="rId54" w:tgtFrame="_blank" w:tooltip="Uredba o koncesiji za rabo termalne vode za potrebe ogrevanja iz vrtine AFP-1/95 lastnika Aleksandra Poloviča" w:history="1">
        <w:r w:rsidRPr="00615F28">
          <w:rPr>
            <w:rFonts w:cs="Arial"/>
            <w:bCs/>
            <w:szCs w:val="20"/>
            <w:lang w:val="sl-SI"/>
          </w:rPr>
          <w:t>97/15</w:t>
        </w:r>
      </w:hyperlink>
      <w:r w:rsidRPr="00615F28">
        <w:rPr>
          <w:rFonts w:cs="Arial"/>
          <w:bCs/>
          <w:szCs w:val="20"/>
          <w:lang w:val="sl-SI"/>
        </w:rPr>
        <w:t xml:space="preserve"> in 44/22 – ZVO-2),</w:t>
      </w:r>
      <w:r w:rsidRPr="00615F28">
        <w:rPr>
          <w:rFonts w:cs="Arial"/>
          <w:szCs w:val="20"/>
          <w:lang w:val="sl-SI" w:eastAsia="sl-SI"/>
        </w:rPr>
        <w:t xml:space="preserve"> prvega odstavka 7. člena </w:t>
      </w:r>
      <w:r w:rsidRPr="00615F28">
        <w:rPr>
          <w:rFonts w:cs="Arial"/>
          <w:bCs/>
          <w:szCs w:val="20"/>
          <w:lang w:val="sl-SI"/>
        </w:rPr>
        <w:t>Uredbe o koncesiji za rabo termalne vode za ogrevanje objektov družbe Ocean Orchids d.</w:t>
      </w:r>
      <w:r w:rsidR="0076727B">
        <w:rPr>
          <w:rFonts w:cs="Arial"/>
          <w:bCs/>
          <w:szCs w:val="20"/>
          <w:lang w:val="sl-SI"/>
        </w:rPr>
        <w:t xml:space="preserve"> </w:t>
      </w:r>
      <w:r w:rsidRPr="00615F28">
        <w:rPr>
          <w:rFonts w:cs="Arial"/>
          <w:bCs/>
          <w:szCs w:val="20"/>
          <w:lang w:val="sl-SI"/>
        </w:rPr>
        <w:t>o.</w:t>
      </w:r>
      <w:r w:rsidR="0076727B">
        <w:rPr>
          <w:rFonts w:cs="Arial"/>
          <w:bCs/>
          <w:szCs w:val="20"/>
          <w:lang w:val="sl-SI"/>
        </w:rPr>
        <w:t xml:space="preserve"> </w:t>
      </w:r>
      <w:r w:rsidRPr="00615F28">
        <w:rPr>
          <w:rFonts w:cs="Arial"/>
          <w:bCs/>
          <w:szCs w:val="20"/>
          <w:lang w:val="sl-SI"/>
        </w:rPr>
        <w:t xml:space="preserve">o. iz vrtine Do-3g/05 (Uradni list RS, št. </w:t>
      </w:r>
      <w:hyperlink r:id="rId55" w:tgtFrame="_blank" w:tooltip="Uredba o koncesiji za rabo termalne vode za ogrevanje objektov družbe Ocean Orchids d. o. o. iz vrtine Do-3g/05" w:history="1">
        <w:r w:rsidRPr="00615F28">
          <w:rPr>
            <w:rFonts w:cs="Arial"/>
            <w:bCs/>
            <w:szCs w:val="20"/>
            <w:lang w:val="sl-SI"/>
          </w:rPr>
          <w:t>98/15</w:t>
        </w:r>
      </w:hyperlink>
      <w:r w:rsidRPr="00615F28">
        <w:rPr>
          <w:rFonts w:cs="Arial"/>
          <w:bCs/>
          <w:szCs w:val="20"/>
          <w:lang w:val="sl-SI"/>
        </w:rPr>
        <w:t xml:space="preserve"> in 44/22 – ZVO-2),</w:t>
      </w:r>
      <w:r w:rsidRPr="00615F28">
        <w:rPr>
          <w:rFonts w:cs="Arial"/>
          <w:szCs w:val="20"/>
          <w:lang w:val="sl-SI" w:eastAsia="sl-SI"/>
        </w:rPr>
        <w:t xml:space="preserve"> prvega odstavka 7. člena </w:t>
      </w:r>
      <w:r w:rsidRPr="00615F28">
        <w:rPr>
          <w:rFonts w:cs="Arial"/>
          <w:bCs/>
          <w:szCs w:val="20"/>
          <w:lang w:val="sl-SI"/>
        </w:rPr>
        <w:t>Uredbe o koncesiji za rabo termalne vode za potrebe ogrevanja objektov družbe Siliko d.</w:t>
      </w:r>
      <w:r w:rsidR="0076727B">
        <w:rPr>
          <w:rFonts w:cs="Arial"/>
          <w:bCs/>
          <w:szCs w:val="20"/>
          <w:lang w:val="sl-SI"/>
        </w:rPr>
        <w:t xml:space="preserve"> </w:t>
      </w:r>
      <w:r w:rsidRPr="00615F28">
        <w:rPr>
          <w:rFonts w:cs="Arial"/>
          <w:bCs/>
          <w:szCs w:val="20"/>
          <w:lang w:val="sl-SI"/>
        </w:rPr>
        <w:t>o.</w:t>
      </w:r>
      <w:r w:rsidR="0076727B">
        <w:rPr>
          <w:rFonts w:cs="Arial"/>
          <w:bCs/>
          <w:szCs w:val="20"/>
          <w:lang w:val="sl-SI"/>
        </w:rPr>
        <w:t xml:space="preserve"> </w:t>
      </w:r>
      <w:r w:rsidRPr="00615F28">
        <w:rPr>
          <w:rFonts w:cs="Arial"/>
          <w:bCs/>
          <w:szCs w:val="20"/>
          <w:lang w:val="sl-SI"/>
        </w:rPr>
        <w:t xml:space="preserve">o. iz izvira Furlanove toplice in vrtine Ft-1/81 (Uradni list RS, št. </w:t>
      </w:r>
      <w:hyperlink r:id="rId56" w:tgtFrame="_blank" w:tooltip="Uredba o koncesiji za rabo termalne vode za potrebe ogrevanja objektov družbe Siliko d. o. o. iz izvira Furlanove toplice in vrtine Ft-1/81" w:history="1">
        <w:r w:rsidRPr="00615F28">
          <w:rPr>
            <w:rFonts w:cs="Arial"/>
            <w:bCs/>
            <w:szCs w:val="20"/>
            <w:lang w:val="sl-SI"/>
          </w:rPr>
          <w:t>97/15</w:t>
        </w:r>
      </w:hyperlink>
      <w:r w:rsidRPr="00615F28">
        <w:rPr>
          <w:rFonts w:cs="Arial"/>
          <w:bCs/>
          <w:szCs w:val="20"/>
          <w:lang w:val="sl-SI"/>
        </w:rPr>
        <w:t>, 14/18 in 44/22 – ZVO-2),</w:t>
      </w:r>
      <w:r w:rsidRPr="00615F28">
        <w:rPr>
          <w:rFonts w:cs="Arial"/>
          <w:szCs w:val="20"/>
          <w:lang w:val="sl-SI" w:eastAsia="sl-SI"/>
        </w:rPr>
        <w:t xml:space="preserve"> prvega odstavka 7. člena </w:t>
      </w:r>
      <w:r w:rsidRPr="00615F28">
        <w:rPr>
          <w:rFonts w:cs="Arial"/>
          <w:bCs/>
          <w:szCs w:val="20"/>
          <w:lang w:val="sl-SI"/>
        </w:rPr>
        <w:t>Uredbe o koncesiji za rabo termalne vode za ogrevanje objektov družbe Paradajz d.</w:t>
      </w:r>
      <w:r w:rsidR="0076727B">
        <w:rPr>
          <w:rFonts w:cs="Arial"/>
          <w:bCs/>
          <w:szCs w:val="20"/>
          <w:lang w:val="sl-SI"/>
        </w:rPr>
        <w:t xml:space="preserve"> </w:t>
      </w:r>
      <w:r w:rsidRPr="00615F28">
        <w:rPr>
          <w:rFonts w:cs="Arial"/>
          <w:bCs/>
          <w:szCs w:val="20"/>
          <w:lang w:val="sl-SI"/>
        </w:rPr>
        <w:t>o.</w:t>
      </w:r>
      <w:r w:rsidR="0076727B">
        <w:rPr>
          <w:rFonts w:cs="Arial"/>
          <w:bCs/>
          <w:szCs w:val="20"/>
          <w:lang w:val="sl-SI"/>
        </w:rPr>
        <w:t xml:space="preserve"> </w:t>
      </w:r>
      <w:r w:rsidRPr="00615F28">
        <w:rPr>
          <w:rFonts w:cs="Arial"/>
          <w:bCs/>
          <w:szCs w:val="20"/>
          <w:lang w:val="sl-SI"/>
        </w:rPr>
        <w:t xml:space="preserve">o. iz vrtine Re-1g/11 (Uradni list RS, št. </w:t>
      </w:r>
      <w:hyperlink r:id="rId57" w:tgtFrame="_blank" w:tooltip="Uredba o koncesiji za rabo termalne vode za ogrevanje objektov družbe Paradajz d. o. o. iz vrtine Re-1g/11" w:history="1">
        <w:r w:rsidRPr="00615F28">
          <w:rPr>
            <w:rFonts w:cs="Arial"/>
            <w:bCs/>
            <w:szCs w:val="20"/>
            <w:lang w:val="sl-SI"/>
          </w:rPr>
          <w:t>98/15</w:t>
        </w:r>
      </w:hyperlink>
      <w:r w:rsidRPr="00615F28">
        <w:rPr>
          <w:rFonts w:cs="Arial"/>
          <w:bCs/>
          <w:szCs w:val="20"/>
          <w:lang w:val="sl-SI"/>
        </w:rPr>
        <w:t xml:space="preserve">, 57/18 in 44/22 – ZVO-2), </w:t>
      </w:r>
      <w:r w:rsidRPr="00615F28">
        <w:rPr>
          <w:rFonts w:cs="Arial"/>
          <w:szCs w:val="20"/>
          <w:lang w:val="sl-SI" w:eastAsia="sl-SI"/>
        </w:rPr>
        <w:t xml:space="preserve">prvega odstavka 17. člena </w:t>
      </w:r>
      <w:r w:rsidRPr="00615F28">
        <w:rPr>
          <w:rFonts w:cs="Arial"/>
          <w:bCs/>
          <w:szCs w:val="20"/>
          <w:lang w:val="sl-SI"/>
        </w:rPr>
        <w:t>Uredbe o koncesiji za rabo termalne vode iz vrtine TOP-1/05 za ogrevanje in potrebe kopališča v Kopačnici (Uradni list RS, št. 26/18 in 44/22 – ZVO-2),</w:t>
      </w:r>
      <w:r w:rsidRPr="00615F28">
        <w:rPr>
          <w:rFonts w:cs="Arial"/>
          <w:szCs w:val="20"/>
          <w:lang w:val="sl-SI" w:eastAsia="sl-SI"/>
        </w:rPr>
        <w:t xml:space="preserve"> prvega odstavka 17. člena </w:t>
      </w:r>
      <w:r w:rsidRPr="00615F28">
        <w:rPr>
          <w:rFonts w:cs="Arial"/>
          <w:bCs/>
          <w:szCs w:val="20"/>
          <w:lang w:val="sl-SI"/>
        </w:rPr>
        <w:t>Uredbe o koncesiji za rabo termalne vode iz vrtine V-11/13 za ogrevanje in potrebe kopališča Dolenjske Toplice (Uradni list RS, št. 19/18 in 44/22 – ZVO-2), prvega odstavka 11. člena Uredbe o koncesiji za rabo termalne vode iz izvira Klevevška toplica za ogrevanje (Uradni list RS, št. 104/20 in 44/22 – ZVO-2), prvega odstavka 12. člena Uredbe o koncesiji za rabo termalne vode iz vrtine V-3/84 za ogrevanje objektov na Izlakah (Uradni list RS, št. 28/21</w:t>
      </w:r>
      <w:r w:rsidR="003A0F42" w:rsidRPr="00615F28">
        <w:rPr>
          <w:rFonts w:cs="Arial"/>
          <w:bCs/>
          <w:szCs w:val="20"/>
          <w:lang w:val="sl-SI"/>
        </w:rPr>
        <w:t>,</w:t>
      </w:r>
      <w:r w:rsidRPr="00615F28">
        <w:rPr>
          <w:rFonts w:cs="Arial"/>
          <w:bCs/>
          <w:szCs w:val="20"/>
          <w:lang w:val="sl-SI"/>
        </w:rPr>
        <w:t xml:space="preserve"> 44/22 – ZVO-2</w:t>
      </w:r>
      <w:r w:rsidR="003A0F42" w:rsidRPr="00615F28">
        <w:rPr>
          <w:rFonts w:cs="Arial"/>
          <w:bCs/>
          <w:szCs w:val="20"/>
          <w:lang w:val="sl-SI"/>
        </w:rPr>
        <w:t xml:space="preserve"> in 79/23</w:t>
      </w:r>
      <w:r w:rsidRPr="00615F28">
        <w:rPr>
          <w:rFonts w:cs="Arial"/>
          <w:bCs/>
          <w:szCs w:val="20"/>
          <w:lang w:val="sl-SI"/>
        </w:rPr>
        <w:t xml:space="preserve">), prvega odstavka 17. člena Uredbe o koncesiji za rabo termalne vode iz vrtine V-18/18 za ogrevanje in potrebe kopališča v Čateških </w:t>
      </w:r>
      <w:r w:rsidR="00A61D15" w:rsidRPr="00615F28">
        <w:rPr>
          <w:rFonts w:cs="Arial"/>
          <w:bCs/>
          <w:szCs w:val="20"/>
          <w:lang w:val="sl-SI"/>
        </w:rPr>
        <w:t>T</w:t>
      </w:r>
      <w:r w:rsidRPr="00615F28">
        <w:rPr>
          <w:rFonts w:cs="Arial"/>
          <w:bCs/>
          <w:szCs w:val="20"/>
          <w:lang w:val="sl-SI"/>
        </w:rPr>
        <w:t xml:space="preserve">oplicah (Uradni </w:t>
      </w:r>
      <w:r w:rsidRPr="00615F28">
        <w:rPr>
          <w:rFonts w:cs="Arial"/>
          <w:bCs/>
          <w:szCs w:val="20"/>
          <w:lang w:val="sl-SI"/>
        </w:rPr>
        <w:lastRenderedPageBreak/>
        <w:t>list RS, št. 44/21 in 44/22 – ZVO-2)</w:t>
      </w:r>
      <w:r w:rsidR="003A0F42" w:rsidRPr="00615F28">
        <w:rPr>
          <w:rFonts w:cs="Arial"/>
          <w:bCs/>
          <w:szCs w:val="20"/>
          <w:lang w:val="sl-SI"/>
        </w:rPr>
        <w:t>,</w:t>
      </w:r>
      <w:r w:rsidRPr="00615F28">
        <w:rPr>
          <w:rFonts w:cs="Arial"/>
          <w:bCs/>
          <w:szCs w:val="20"/>
          <w:lang w:val="sl-SI"/>
        </w:rPr>
        <w:t xml:space="preserve"> prvega odstavka 17. člena </w:t>
      </w:r>
      <w:r w:rsidRPr="00615F28">
        <w:rPr>
          <w:rFonts w:cs="Arial"/>
          <w:color w:val="000000"/>
          <w:szCs w:val="20"/>
          <w:lang w:val="sl-SI" w:eastAsia="sl-SI"/>
        </w:rPr>
        <w:t>Uredbe o koncesiji za rabo termalne vode iz vrtine JAN-1/04 za ogrevanje in potrebe kopališča v Termah Gaja (Uradni list RS, št. 159/21 in 44/22 – ZVO-2)</w:t>
      </w:r>
      <w:r w:rsidRPr="00615F28">
        <w:rPr>
          <w:rFonts w:cs="Arial"/>
          <w:bCs/>
          <w:szCs w:val="20"/>
          <w:lang w:val="sl-SI"/>
        </w:rPr>
        <w:t xml:space="preserve"> </w:t>
      </w:r>
      <w:r w:rsidR="003A0F42" w:rsidRPr="00615F28">
        <w:rPr>
          <w:rFonts w:cs="Arial"/>
          <w:bCs/>
          <w:szCs w:val="20"/>
          <w:lang w:val="sl-SI"/>
        </w:rPr>
        <w:t xml:space="preserve">in </w:t>
      </w:r>
      <w:r w:rsidR="00A61D15" w:rsidRPr="00615F28">
        <w:rPr>
          <w:rFonts w:cs="Arial"/>
          <w:bCs/>
          <w:szCs w:val="20"/>
          <w:lang w:val="sl-SI"/>
        </w:rPr>
        <w:t>prvega</w:t>
      </w:r>
      <w:r w:rsidR="003A0F42" w:rsidRPr="00615F28">
        <w:rPr>
          <w:rFonts w:cs="Arial"/>
          <w:bCs/>
          <w:szCs w:val="20"/>
          <w:lang w:val="sl-SI"/>
        </w:rPr>
        <w:t xml:space="preserve"> odstavka 17. člena Uredbe o koncesiji za rabo termalne vode iz vrtine Mt-2/61 za ogrevanje in potrebe kopališča v Rimski Čardi (Uradni list RS, št. 77/23) </w:t>
      </w:r>
      <w:r w:rsidRPr="00615F28">
        <w:rPr>
          <w:rFonts w:cs="Arial"/>
          <w:szCs w:val="20"/>
          <w:lang w:val="sl-SI" w:eastAsia="sl-SI"/>
        </w:rPr>
        <w:t>Vlada Republike Slovenije sprejme</w:t>
      </w:r>
    </w:p>
    <w:p w14:paraId="0ECA54C7" w14:textId="77777777" w:rsidR="009B0B39" w:rsidRPr="00615F28" w:rsidRDefault="009B0B39" w:rsidP="009B0B39">
      <w:pPr>
        <w:spacing w:line="240" w:lineRule="auto"/>
        <w:rPr>
          <w:rFonts w:eastAsia="Calibri" w:cs="Arial"/>
          <w:szCs w:val="20"/>
          <w:lang w:val="sl-SI"/>
        </w:rPr>
      </w:pPr>
    </w:p>
    <w:p w14:paraId="0323140A" w14:textId="77777777" w:rsidR="009B0B39" w:rsidRPr="00615F28" w:rsidRDefault="009B0B39" w:rsidP="009B0B39">
      <w:pPr>
        <w:spacing w:line="240" w:lineRule="auto"/>
        <w:rPr>
          <w:rFonts w:eastAsia="Calibri" w:cs="Arial"/>
          <w:szCs w:val="20"/>
          <w:lang w:val="sl-SI"/>
        </w:rPr>
      </w:pPr>
    </w:p>
    <w:p w14:paraId="73C46A85" w14:textId="77777777" w:rsidR="009B0B39" w:rsidRPr="00615F28" w:rsidRDefault="009B0B39" w:rsidP="009B0B39">
      <w:pPr>
        <w:spacing w:line="240" w:lineRule="auto"/>
        <w:rPr>
          <w:rFonts w:eastAsia="Calibri" w:cs="Arial"/>
          <w:szCs w:val="20"/>
          <w:lang w:val="sl-SI"/>
        </w:rPr>
      </w:pPr>
    </w:p>
    <w:p w14:paraId="51375492" w14:textId="77777777" w:rsidR="009B0B39" w:rsidRPr="00615F28" w:rsidRDefault="009B0B39" w:rsidP="009B0B39">
      <w:pPr>
        <w:spacing w:line="240" w:lineRule="auto"/>
        <w:rPr>
          <w:rFonts w:eastAsia="Calibri" w:cs="Arial"/>
          <w:szCs w:val="20"/>
          <w:lang w:val="sl-SI"/>
        </w:rPr>
      </w:pPr>
    </w:p>
    <w:p w14:paraId="52B4574E" w14:textId="77777777" w:rsidR="009B0B39" w:rsidRPr="00615F28" w:rsidRDefault="009B0B39" w:rsidP="009B0B39">
      <w:pPr>
        <w:spacing w:line="240" w:lineRule="auto"/>
        <w:rPr>
          <w:rFonts w:eastAsia="Calibri" w:cs="Arial"/>
          <w:szCs w:val="20"/>
          <w:lang w:val="sl-SI"/>
        </w:rPr>
      </w:pPr>
    </w:p>
    <w:p w14:paraId="6B86253F" w14:textId="77777777" w:rsidR="009B0B39" w:rsidRPr="00615F28" w:rsidRDefault="009B0B39" w:rsidP="009B0B39">
      <w:pPr>
        <w:spacing w:line="240" w:lineRule="auto"/>
        <w:jc w:val="center"/>
        <w:rPr>
          <w:rFonts w:eastAsia="Calibri" w:cs="Arial"/>
          <w:b/>
          <w:szCs w:val="20"/>
          <w:lang w:val="sl-SI"/>
        </w:rPr>
      </w:pPr>
      <w:r w:rsidRPr="00615F28">
        <w:rPr>
          <w:rFonts w:eastAsia="Calibri" w:cs="Arial"/>
          <w:b/>
          <w:szCs w:val="20"/>
          <w:lang w:val="sl-SI"/>
        </w:rPr>
        <w:t>S K L E P</w:t>
      </w:r>
    </w:p>
    <w:p w14:paraId="144FE0E5" w14:textId="791A6478" w:rsidR="009B0B39" w:rsidRPr="00615F28" w:rsidRDefault="009B0B39" w:rsidP="009B0B39">
      <w:pPr>
        <w:spacing w:line="240" w:lineRule="auto"/>
        <w:jc w:val="center"/>
        <w:rPr>
          <w:rFonts w:eastAsia="Calibri" w:cs="Arial"/>
          <w:b/>
          <w:szCs w:val="20"/>
          <w:lang w:val="sl-SI"/>
        </w:rPr>
      </w:pPr>
      <w:r w:rsidRPr="00615F28">
        <w:rPr>
          <w:rFonts w:eastAsia="Calibri" w:cs="Arial"/>
          <w:b/>
          <w:szCs w:val="20"/>
          <w:lang w:val="sl-SI"/>
        </w:rPr>
        <w:t>o določitvi povprečne letne cene toplote za 1 MJ toplote (C) za leto 202</w:t>
      </w:r>
      <w:r w:rsidR="00A64B6F" w:rsidRPr="00615F28">
        <w:rPr>
          <w:rFonts w:eastAsia="Calibri" w:cs="Arial"/>
          <w:b/>
          <w:szCs w:val="20"/>
          <w:lang w:val="sl-SI"/>
        </w:rPr>
        <w:t>5</w:t>
      </w:r>
    </w:p>
    <w:p w14:paraId="5773602C" w14:textId="77777777" w:rsidR="009B0B39" w:rsidRPr="00615F28" w:rsidRDefault="009B0B39" w:rsidP="009B0B39">
      <w:pPr>
        <w:keepNext/>
        <w:keepLines/>
        <w:spacing w:before="480" w:line="276" w:lineRule="auto"/>
        <w:jc w:val="center"/>
        <w:outlineLvl w:val="0"/>
        <w:rPr>
          <w:rFonts w:cs="Arial"/>
          <w:bCs/>
          <w:szCs w:val="20"/>
          <w:lang w:val="sl-SI"/>
        </w:rPr>
      </w:pPr>
      <w:r w:rsidRPr="00615F28">
        <w:rPr>
          <w:rFonts w:cs="Arial"/>
          <w:b/>
          <w:bCs/>
          <w:szCs w:val="20"/>
          <w:lang w:val="sl-SI"/>
        </w:rPr>
        <w:t>I</w:t>
      </w:r>
    </w:p>
    <w:p w14:paraId="003D4D8F" w14:textId="77777777" w:rsidR="009B0B39" w:rsidRPr="00615F28" w:rsidRDefault="009B0B39" w:rsidP="009B0B39">
      <w:pPr>
        <w:spacing w:line="240" w:lineRule="auto"/>
        <w:jc w:val="center"/>
        <w:rPr>
          <w:rFonts w:eastAsia="Calibri" w:cs="Arial"/>
          <w:b/>
          <w:szCs w:val="20"/>
          <w:lang w:val="sl-SI"/>
        </w:rPr>
      </w:pPr>
    </w:p>
    <w:p w14:paraId="4AD504B2" w14:textId="68411E70" w:rsidR="009B0B39" w:rsidRPr="00615F28" w:rsidRDefault="009B0B39" w:rsidP="009B0B39">
      <w:pPr>
        <w:overflowPunct w:val="0"/>
        <w:autoSpaceDE w:val="0"/>
        <w:autoSpaceDN w:val="0"/>
        <w:adjustRightInd w:val="0"/>
        <w:spacing w:before="240" w:line="240" w:lineRule="auto"/>
        <w:ind w:firstLine="1021"/>
        <w:jc w:val="both"/>
        <w:textAlignment w:val="baseline"/>
        <w:rPr>
          <w:rFonts w:cs="Arial"/>
          <w:szCs w:val="20"/>
          <w:lang w:val="sl-SI" w:eastAsia="sl-SI"/>
        </w:rPr>
      </w:pPr>
      <w:r w:rsidRPr="00615F28">
        <w:rPr>
          <w:rFonts w:cs="Arial"/>
          <w:szCs w:val="20"/>
          <w:lang w:val="sl-SI" w:eastAsia="sl-SI"/>
        </w:rPr>
        <w:t>Povprečna letna cena toplote za 1 MJ toplote (C) za leto 202</w:t>
      </w:r>
      <w:r w:rsidR="00A64B6F" w:rsidRPr="00615F28">
        <w:rPr>
          <w:rFonts w:cs="Arial"/>
          <w:szCs w:val="20"/>
          <w:lang w:val="sl-SI" w:eastAsia="sl-SI"/>
        </w:rPr>
        <w:t>5</w:t>
      </w:r>
      <w:r w:rsidRPr="00615F28">
        <w:rPr>
          <w:rFonts w:cs="Arial"/>
          <w:szCs w:val="20"/>
          <w:lang w:val="sl-SI" w:eastAsia="sl-SI"/>
        </w:rPr>
        <w:t xml:space="preserve"> znaša</w:t>
      </w:r>
      <w:r w:rsidR="006A0C1C" w:rsidRPr="00615F28">
        <w:rPr>
          <w:rFonts w:cs="Arial"/>
          <w:szCs w:val="20"/>
          <w:lang w:val="sl-SI" w:eastAsia="sl-SI"/>
        </w:rPr>
        <w:t xml:space="preserve"> 0,03</w:t>
      </w:r>
      <w:r w:rsidR="00744C11" w:rsidRPr="00615F28">
        <w:rPr>
          <w:rFonts w:cs="Arial"/>
          <w:szCs w:val="20"/>
          <w:lang w:val="sl-SI" w:eastAsia="sl-SI"/>
        </w:rPr>
        <w:t>0</w:t>
      </w:r>
      <w:r w:rsidRPr="00615F28">
        <w:rPr>
          <w:rFonts w:cs="Arial"/>
          <w:szCs w:val="20"/>
          <w:lang w:val="sl-SI" w:eastAsia="sl-SI"/>
        </w:rPr>
        <w:t xml:space="preserve"> eura.</w:t>
      </w:r>
    </w:p>
    <w:p w14:paraId="6921FEC6" w14:textId="77777777" w:rsidR="009B0B39" w:rsidRPr="00615F28" w:rsidRDefault="009B0B39" w:rsidP="009B0B39">
      <w:pPr>
        <w:suppressAutoHyphens/>
        <w:overflowPunct w:val="0"/>
        <w:autoSpaceDE w:val="0"/>
        <w:autoSpaceDN w:val="0"/>
        <w:adjustRightInd w:val="0"/>
        <w:spacing w:before="480" w:line="240" w:lineRule="auto"/>
        <w:jc w:val="center"/>
        <w:textAlignment w:val="baseline"/>
        <w:rPr>
          <w:rFonts w:cs="Arial"/>
          <w:b/>
          <w:szCs w:val="20"/>
          <w:lang w:val="sl-SI" w:eastAsia="sl-SI"/>
        </w:rPr>
      </w:pPr>
      <w:r w:rsidRPr="00615F28">
        <w:rPr>
          <w:rFonts w:cs="Arial"/>
          <w:b/>
          <w:szCs w:val="20"/>
          <w:lang w:val="sl-SI" w:eastAsia="sl-SI"/>
        </w:rPr>
        <w:t>II</w:t>
      </w:r>
    </w:p>
    <w:p w14:paraId="5837DF8C" w14:textId="77777777" w:rsidR="009B0B39" w:rsidRPr="00615F28" w:rsidRDefault="009B0B39" w:rsidP="009B0B39">
      <w:pPr>
        <w:spacing w:line="240" w:lineRule="auto"/>
        <w:rPr>
          <w:rFonts w:eastAsia="Calibri" w:cs="Arial"/>
          <w:szCs w:val="20"/>
          <w:lang w:val="sl-SI"/>
        </w:rPr>
      </w:pPr>
    </w:p>
    <w:p w14:paraId="7287F418" w14:textId="77777777" w:rsidR="009B0B39" w:rsidRPr="00615F28" w:rsidRDefault="009B0B39" w:rsidP="009B0B39">
      <w:pPr>
        <w:overflowPunct w:val="0"/>
        <w:autoSpaceDE w:val="0"/>
        <w:autoSpaceDN w:val="0"/>
        <w:adjustRightInd w:val="0"/>
        <w:spacing w:before="240" w:line="240" w:lineRule="auto"/>
        <w:ind w:firstLine="1021"/>
        <w:jc w:val="both"/>
        <w:textAlignment w:val="baseline"/>
        <w:rPr>
          <w:rFonts w:cs="Arial"/>
          <w:szCs w:val="20"/>
          <w:lang w:val="sl-SI" w:eastAsia="sl-SI"/>
        </w:rPr>
      </w:pPr>
      <w:r w:rsidRPr="00615F28">
        <w:rPr>
          <w:rFonts w:cs="Arial"/>
          <w:szCs w:val="20"/>
          <w:lang w:val="sl-SI" w:eastAsia="sl-SI"/>
        </w:rPr>
        <w:t>Ta sklep začne veljati naslednji dan po objavi v Uradnem listu Republike Slovenije.</w:t>
      </w:r>
    </w:p>
    <w:p w14:paraId="64AC2EAF" w14:textId="77777777" w:rsidR="009B0B39" w:rsidRPr="00615F28" w:rsidRDefault="009B0B39" w:rsidP="009B0B39">
      <w:pPr>
        <w:overflowPunct w:val="0"/>
        <w:autoSpaceDE w:val="0"/>
        <w:autoSpaceDN w:val="0"/>
        <w:adjustRightInd w:val="0"/>
        <w:spacing w:before="480" w:line="240" w:lineRule="auto"/>
        <w:jc w:val="both"/>
        <w:textAlignment w:val="baseline"/>
        <w:rPr>
          <w:rFonts w:cs="Arial"/>
          <w:snapToGrid w:val="0"/>
          <w:szCs w:val="20"/>
          <w:lang w:val="sl-SI" w:eastAsia="sl-SI"/>
        </w:rPr>
      </w:pPr>
    </w:p>
    <w:p w14:paraId="3C87D40E" w14:textId="3160C972" w:rsidR="009B0B39" w:rsidRPr="00615F28" w:rsidRDefault="00ED27B4" w:rsidP="009B0B39">
      <w:pPr>
        <w:overflowPunct w:val="0"/>
        <w:autoSpaceDE w:val="0"/>
        <w:autoSpaceDN w:val="0"/>
        <w:adjustRightInd w:val="0"/>
        <w:spacing w:before="480" w:line="240" w:lineRule="auto"/>
        <w:jc w:val="both"/>
        <w:textAlignment w:val="baseline"/>
        <w:rPr>
          <w:rFonts w:cs="Arial"/>
          <w:snapToGrid w:val="0"/>
          <w:szCs w:val="20"/>
          <w:lang w:val="sl-SI" w:eastAsia="sl-SI"/>
        </w:rPr>
      </w:pPr>
      <w:r w:rsidRPr="00615F28">
        <w:rPr>
          <w:rFonts w:cs="Arial"/>
          <w:snapToGrid w:val="0"/>
          <w:szCs w:val="20"/>
          <w:lang w:val="sl-SI" w:eastAsia="sl-SI"/>
        </w:rPr>
        <w:t>Št. 007-</w:t>
      </w:r>
      <w:r w:rsidR="009F4978" w:rsidRPr="00615F28">
        <w:rPr>
          <w:rFonts w:cs="Arial"/>
          <w:snapToGrid w:val="0"/>
          <w:szCs w:val="20"/>
          <w:lang w:val="sl-SI" w:eastAsia="sl-SI"/>
        </w:rPr>
        <w:t>154</w:t>
      </w:r>
      <w:r w:rsidRPr="00615F28">
        <w:rPr>
          <w:rFonts w:cs="Arial"/>
          <w:snapToGrid w:val="0"/>
          <w:szCs w:val="20"/>
          <w:lang w:val="sl-SI" w:eastAsia="sl-SI"/>
        </w:rPr>
        <w:t>/202</w:t>
      </w:r>
      <w:r w:rsidR="00A64B6F" w:rsidRPr="00615F28">
        <w:rPr>
          <w:rFonts w:cs="Arial"/>
          <w:snapToGrid w:val="0"/>
          <w:szCs w:val="20"/>
          <w:lang w:val="sl-SI" w:eastAsia="sl-SI"/>
        </w:rPr>
        <w:t>4</w:t>
      </w:r>
      <w:r w:rsidR="009B0B39" w:rsidRPr="00615F28">
        <w:rPr>
          <w:rFonts w:cs="Arial"/>
          <w:snapToGrid w:val="0"/>
          <w:szCs w:val="20"/>
          <w:lang w:val="sl-SI" w:eastAsia="sl-SI"/>
        </w:rPr>
        <w:t xml:space="preserve"> </w:t>
      </w:r>
    </w:p>
    <w:p w14:paraId="41DEE6D1" w14:textId="151373ED" w:rsidR="009B0B39" w:rsidRPr="00615F28" w:rsidRDefault="009B0B39" w:rsidP="009B0B39">
      <w:pPr>
        <w:overflowPunct w:val="0"/>
        <w:autoSpaceDE w:val="0"/>
        <w:autoSpaceDN w:val="0"/>
        <w:adjustRightInd w:val="0"/>
        <w:spacing w:line="240" w:lineRule="auto"/>
        <w:jc w:val="both"/>
        <w:textAlignment w:val="baseline"/>
        <w:rPr>
          <w:rFonts w:cs="Arial"/>
          <w:snapToGrid w:val="0"/>
          <w:szCs w:val="20"/>
          <w:lang w:val="sl-SI" w:eastAsia="sl-SI"/>
        </w:rPr>
      </w:pPr>
      <w:r w:rsidRPr="00615F28">
        <w:rPr>
          <w:rFonts w:cs="Arial"/>
          <w:snapToGrid w:val="0"/>
          <w:szCs w:val="20"/>
          <w:lang w:val="sl-SI" w:eastAsia="sl-SI"/>
        </w:rPr>
        <w:t xml:space="preserve">Ljubljana, </w:t>
      </w:r>
      <w:r w:rsidR="00A64B6F" w:rsidRPr="00615F28">
        <w:rPr>
          <w:rFonts w:cs="Arial"/>
          <w:snapToGrid w:val="0"/>
          <w:szCs w:val="20"/>
          <w:lang w:val="sl-SI" w:eastAsia="sl-SI"/>
        </w:rPr>
        <w:t>_____</w:t>
      </w:r>
      <w:r w:rsidRPr="00615F28">
        <w:rPr>
          <w:rFonts w:cs="Arial"/>
          <w:snapToGrid w:val="0"/>
          <w:szCs w:val="20"/>
          <w:lang w:val="sl-SI" w:eastAsia="sl-SI"/>
        </w:rPr>
        <w:t xml:space="preserve"> 202</w:t>
      </w:r>
      <w:r w:rsidR="00A64B6F" w:rsidRPr="00615F28">
        <w:rPr>
          <w:rFonts w:cs="Arial"/>
          <w:snapToGrid w:val="0"/>
          <w:szCs w:val="20"/>
          <w:lang w:val="sl-SI" w:eastAsia="sl-SI"/>
        </w:rPr>
        <w:t>4</w:t>
      </w:r>
    </w:p>
    <w:p w14:paraId="1F49AF94" w14:textId="02AA8FF6" w:rsidR="009B0B39" w:rsidRPr="00615F28" w:rsidRDefault="009B0B39" w:rsidP="009B0B39">
      <w:pPr>
        <w:overflowPunct w:val="0"/>
        <w:autoSpaceDE w:val="0"/>
        <w:autoSpaceDN w:val="0"/>
        <w:adjustRightInd w:val="0"/>
        <w:spacing w:line="240" w:lineRule="auto"/>
        <w:jc w:val="both"/>
        <w:textAlignment w:val="baseline"/>
        <w:rPr>
          <w:rFonts w:cs="Arial"/>
          <w:szCs w:val="20"/>
          <w:lang w:val="sl-SI" w:eastAsia="sl-SI"/>
        </w:rPr>
      </w:pPr>
      <w:r w:rsidRPr="00615F28">
        <w:rPr>
          <w:rFonts w:cs="Arial"/>
          <w:szCs w:val="20"/>
          <w:lang w:val="sl-SI" w:eastAsia="sl-SI"/>
        </w:rPr>
        <w:t>EVA 202</w:t>
      </w:r>
      <w:r w:rsidR="00A64B6F" w:rsidRPr="00615F28">
        <w:rPr>
          <w:rFonts w:cs="Arial"/>
          <w:szCs w:val="20"/>
          <w:lang w:val="sl-SI" w:eastAsia="sl-SI"/>
        </w:rPr>
        <w:t>4</w:t>
      </w:r>
      <w:r w:rsidRPr="00615F28">
        <w:rPr>
          <w:rFonts w:cs="Arial"/>
          <w:szCs w:val="20"/>
          <w:lang w:val="sl-SI" w:eastAsia="sl-SI"/>
        </w:rPr>
        <w:t>-2560-</w:t>
      </w:r>
      <w:r w:rsidR="009F4978" w:rsidRPr="00615F28">
        <w:rPr>
          <w:rFonts w:cs="Arial"/>
          <w:szCs w:val="20"/>
          <w:lang w:val="sl-SI" w:eastAsia="sl-SI"/>
        </w:rPr>
        <w:t>0031</w:t>
      </w:r>
    </w:p>
    <w:p w14:paraId="68E17776" w14:textId="77777777" w:rsidR="009B0B39" w:rsidRPr="00615F28" w:rsidRDefault="009B0B39" w:rsidP="009B0B39">
      <w:pPr>
        <w:overflowPunct w:val="0"/>
        <w:autoSpaceDE w:val="0"/>
        <w:autoSpaceDN w:val="0"/>
        <w:adjustRightInd w:val="0"/>
        <w:spacing w:before="480" w:line="240" w:lineRule="auto"/>
        <w:ind w:left="5670"/>
        <w:jc w:val="center"/>
        <w:textAlignment w:val="baseline"/>
        <w:rPr>
          <w:rFonts w:cs="Arial"/>
          <w:szCs w:val="20"/>
          <w:lang w:val="sl-SI" w:eastAsia="sl-SI"/>
        </w:rPr>
      </w:pPr>
      <w:r w:rsidRPr="00615F28">
        <w:rPr>
          <w:rFonts w:cs="Arial"/>
          <w:szCs w:val="20"/>
          <w:lang w:val="sl-SI" w:eastAsia="sl-SI"/>
        </w:rPr>
        <w:t>Vlada Republike Slovenije</w:t>
      </w:r>
    </w:p>
    <w:p w14:paraId="2CB0DAA3" w14:textId="7A20A15D" w:rsidR="009B0B39" w:rsidRPr="00615F28" w:rsidRDefault="00A61D15" w:rsidP="009B0B39">
      <w:pPr>
        <w:overflowPunct w:val="0"/>
        <w:autoSpaceDE w:val="0"/>
        <w:autoSpaceDN w:val="0"/>
        <w:adjustRightInd w:val="0"/>
        <w:spacing w:line="240" w:lineRule="auto"/>
        <w:ind w:left="5670"/>
        <w:jc w:val="center"/>
        <w:textAlignment w:val="baseline"/>
        <w:rPr>
          <w:rFonts w:cs="Arial"/>
          <w:szCs w:val="20"/>
          <w:lang w:val="sl-SI" w:eastAsia="sl-SI"/>
        </w:rPr>
      </w:pPr>
      <w:r w:rsidRPr="00615F28">
        <w:rPr>
          <w:rFonts w:cs="Arial"/>
          <w:b/>
          <w:szCs w:val="20"/>
          <w:lang w:val="sl-SI" w:eastAsia="sl-SI"/>
        </w:rPr>
        <w:t>d</w:t>
      </w:r>
      <w:r w:rsidR="009B0B39" w:rsidRPr="00615F28">
        <w:rPr>
          <w:rFonts w:cs="Arial"/>
          <w:b/>
          <w:szCs w:val="20"/>
          <w:lang w:val="sl-SI" w:eastAsia="sl-SI"/>
        </w:rPr>
        <w:t>r. Robert Golob</w:t>
      </w:r>
    </w:p>
    <w:p w14:paraId="17C060DB" w14:textId="77777777" w:rsidR="009B0B39" w:rsidRPr="00615F28" w:rsidRDefault="009B0B39" w:rsidP="009B0B39">
      <w:pPr>
        <w:overflowPunct w:val="0"/>
        <w:autoSpaceDE w:val="0"/>
        <w:autoSpaceDN w:val="0"/>
        <w:adjustRightInd w:val="0"/>
        <w:spacing w:line="240" w:lineRule="auto"/>
        <w:ind w:left="5670"/>
        <w:jc w:val="center"/>
        <w:textAlignment w:val="baseline"/>
        <w:rPr>
          <w:rFonts w:cs="Arial"/>
          <w:szCs w:val="20"/>
          <w:lang w:val="sl-SI" w:eastAsia="sl-SI"/>
        </w:rPr>
      </w:pPr>
      <w:r w:rsidRPr="00615F28">
        <w:rPr>
          <w:rFonts w:cs="Arial"/>
          <w:szCs w:val="20"/>
          <w:lang w:val="sl-SI" w:eastAsia="sl-SI"/>
        </w:rPr>
        <w:t>predsednik</w:t>
      </w:r>
    </w:p>
    <w:p w14:paraId="4A506988" w14:textId="77777777" w:rsidR="009B0B39" w:rsidRPr="00615F28" w:rsidRDefault="009B0B39" w:rsidP="009B0B39">
      <w:pPr>
        <w:keepNext/>
        <w:keepLines/>
        <w:spacing w:before="480" w:line="276" w:lineRule="auto"/>
        <w:outlineLvl w:val="0"/>
        <w:rPr>
          <w:rFonts w:cs="Arial"/>
          <w:b/>
          <w:bCs/>
          <w:color w:val="365F91"/>
          <w:szCs w:val="20"/>
          <w:lang w:val="sl-SI"/>
        </w:rPr>
      </w:pPr>
    </w:p>
    <w:p w14:paraId="09ED542F" w14:textId="77777777" w:rsidR="009B0B39" w:rsidRPr="00615F28" w:rsidRDefault="009B0B39" w:rsidP="009B0B39">
      <w:pPr>
        <w:suppressAutoHyphens/>
        <w:overflowPunct w:val="0"/>
        <w:autoSpaceDE w:val="0"/>
        <w:spacing w:line="240" w:lineRule="auto"/>
        <w:textAlignment w:val="baseline"/>
        <w:rPr>
          <w:rFonts w:cs="Arial"/>
          <w:b/>
          <w:szCs w:val="20"/>
          <w:lang w:val="sl-SI" w:eastAsia="ar-SA"/>
        </w:rPr>
      </w:pPr>
    </w:p>
    <w:p w14:paraId="70C35761" w14:textId="1952036D" w:rsidR="009B0B39" w:rsidRPr="00615F28" w:rsidRDefault="009B0B39" w:rsidP="009B0B39">
      <w:pPr>
        <w:suppressAutoHyphens/>
        <w:overflowPunct w:val="0"/>
        <w:autoSpaceDE w:val="0"/>
        <w:spacing w:line="240" w:lineRule="auto"/>
        <w:textAlignment w:val="baseline"/>
        <w:rPr>
          <w:rFonts w:cs="Arial"/>
          <w:b/>
          <w:szCs w:val="20"/>
          <w:lang w:val="sl-SI" w:eastAsia="ar-SA"/>
        </w:rPr>
      </w:pPr>
    </w:p>
    <w:p w14:paraId="7A5A2983" w14:textId="1CAF9F5E"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1881A9B3" w14:textId="6607D0D9"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54E40380" w14:textId="7B69E5D5"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28A30940" w14:textId="127A5214"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79AB7625" w14:textId="601A4C0F"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6BE4D5CE" w14:textId="7F696F45"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0ADEB211" w14:textId="51F008DB"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00909666" w14:textId="015B8B96"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3006B5A9" w14:textId="6533FCF6"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167C690D" w14:textId="2EFA6AC8"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57DF3420" w14:textId="2DB13F1A"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03CE843E" w14:textId="2DF03908"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73C8ABCA" w14:textId="3BDB4229"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6585F7E8" w14:textId="314C6219"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5A5C2043" w14:textId="1B4E999C" w:rsidR="009D09C8" w:rsidRPr="00615F28" w:rsidRDefault="009D09C8" w:rsidP="009B0B39">
      <w:pPr>
        <w:suppressAutoHyphens/>
        <w:overflowPunct w:val="0"/>
        <w:autoSpaceDE w:val="0"/>
        <w:spacing w:line="240" w:lineRule="auto"/>
        <w:textAlignment w:val="baseline"/>
        <w:rPr>
          <w:rFonts w:cs="Arial"/>
          <w:b/>
          <w:szCs w:val="20"/>
          <w:lang w:val="sl-SI" w:eastAsia="ar-SA"/>
        </w:rPr>
      </w:pPr>
    </w:p>
    <w:p w14:paraId="3167C566" w14:textId="77777777" w:rsidR="009D09C8" w:rsidRPr="00615F28" w:rsidRDefault="009D09C8" w:rsidP="009B0B39">
      <w:pPr>
        <w:suppressAutoHyphens/>
        <w:overflowPunct w:val="0"/>
        <w:autoSpaceDE w:val="0"/>
        <w:spacing w:line="240" w:lineRule="auto"/>
        <w:textAlignment w:val="baseline"/>
        <w:rPr>
          <w:rFonts w:cs="Arial"/>
          <w:b/>
          <w:szCs w:val="20"/>
          <w:lang w:val="sl-SI" w:eastAsia="ar-SA"/>
        </w:rPr>
      </w:pPr>
    </w:p>
    <w:p w14:paraId="25F6447B" w14:textId="5305F512" w:rsidR="00843FC6" w:rsidRPr="00615F28" w:rsidRDefault="00843FC6" w:rsidP="009B0B39">
      <w:pPr>
        <w:suppressAutoHyphens/>
        <w:overflowPunct w:val="0"/>
        <w:autoSpaceDE w:val="0"/>
        <w:spacing w:line="240" w:lineRule="auto"/>
        <w:textAlignment w:val="baseline"/>
        <w:rPr>
          <w:rFonts w:cs="Arial"/>
          <w:b/>
          <w:szCs w:val="20"/>
          <w:lang w:val="sl-SI" w:eastAsia="ar-SA"/>
        </w:rPr>
      </w:pPr>
    </w:p>
    <w:p w14:paraId="63F04B24" w14:textId="77777777" w:rsidR="009B0B39" w:rsidRPr="00615F28" w:rsidRDefault="009B0B39" w:rsidP="009B0B39">
      <w:pPr>
        <w:tabs>
          <w:tab w:val="left" w:pos="1843"/>
        </w:tabs>
        <w:spacing w:line="240" w:lineRule="auto"/>
        <w:rPr>
          <w:rFonts w:cs="Arial"/>
          <w:b/>
          <w:szCs w:val="20"/>
          <w:lang w:val="sl-SI" w:eastAsia="sl-SI"/>
        </w:rPr>
      </w:pPr>
      <w:r w:rsidRPr="00615F28">
        <w:rPr>
          <w:rFonts w:cs="Arial"/>
          <w:b/>
          <w:szCs w:val="20"/>
          <w:lang w:val="sl-SI" w:eastAsia="sl-SI"/>
        </w:rPr>
        <w:lastRenderedPageBreak/>
        <w:t>OBRAZLOŽITEV</w:t>
      </w:r>
    </w:p>
    <w:p w14:paraId="147F7DEC" w14:textId="77777777" w:rsidR="009B0B39" w:rsidRPr="00615F28" w:rsidRDefault="009B0B39" w:rsidP="009B0B39">
      <w:pPr>
        <w:tabs>
          <w:tab w:val="left" w:pos="6748"/>
        </w:tabs>
        <w:overflowPunct w:val="0"/>
        <w:autoSpaceDE w:val="0"/>
        <w:autoSpaceDN w:val="0"/>
        <w:adjustRightInd w:val="0"/>
        <w:spacing w:line="240" w:lineRule="auto"/>
        <w:jc w:val="both"/>
        <w:textAlignment w:val="baseline"/>
        <w:rPr>
          <w:rFonts w:cs="Arial"/>
          <w:szCs w:val="20"/>
          <w:lang w:val="sl-SI"/>
        </w:rPr>
      </w:pPr>
    </w:p>
    <w:p w14:paraId="0AFC189A" w14:textId="0C8B2BC6" w:rsidR="00744C11" w:rsidRPr="00615F28" w:rsidRDefault="009B0B39" w:rsidP="00744C11">
      <w:pPr>
        <w:spacing w:line="240" w:lineRule="auto"/>
        <w:jc w:val="both"/>
        <w:rPr>
          <w:rFonts w:cs="Arial"/>
          <w:szCs w:val="20"/>
          <w:lang w:val="sl-SI" w:eastAsia="sl-SI"/>
        </w:rPr>
      </w:pPr>
      <w:r w:rsidRPr="00615F28">
        <w:rPr>
          <w:rFonts w:cs="Arial"/>
          <w:szCs w:val="20"/>
          <w:lang w:val="sl-SI"/>
        </w:rPr>
        <w:t xml:space="preserve">Na podlagi koncesijskih aktov (uredb) Vlada Republike Slovenije s sklepom določi spremembo povprečne </w:t>
      </w:r>
      <w:r w:rsidRPr="00615F28">
        <w:rPr>
          <w:rFonts w:eastAsia="Calibri" w:cs="Arial"/>
          <w:bCs/>
          <w:color w:val="000000"/>
          <w:szCs w:val="20"/>
          <w:lang w:val="sl-SI"/>
        </w:rPr>
        <w:t xml:space="preserve">letne cene toplote za 1 MJ toplote (C) najpozneje do 31. decembra tekočega leta za naslednje leto. </w:t>
      </w:r>
      <w:r w:rsidR="00744C11" w:rsidRPr="00615F28">
        <w:rPr>
          <w:szCs w:val="20"/>
        </w:rPr>
        <w:t>Sprejem po tem datumu pomeni 4.568,13 eur manjši priliv na dan.</w:t>
      </w:r>
    </w:p>
    <w:p w14:paraId="1739E963" w14:textId="77777777" w:rsidR="009B0B39" w:rsidRPr="00615F28" w:rsidRDefault="009B0B39" w:rsidP="009B0B39">
      <w:pPr>
        <w:tabs>
          <w:tab w:val="left" w:pos="1764"/>
        </w:tabs>
        <w:spacing w:line="240" w:lineRule="auto"/>
        <w:jc w:val="both"/>
        <w:rPr>
          <w:rFonts w:cs="Arial"/>
          <w:szCs w:val="20"/>
          <w:lang w:val="sl-SI"/>
        </w:rPr>
      </w:pPr>
    </w:p>
    <w:p w14:paraId="23BB4944" w14:textId="1668AD35" w:rsidR="009B0B39" w:rsidRPr="00615F28" w:rsidRDefault="009B0B39" w:rsidP="009B0B39">
      <w:pPr>
        <w:tabs>
          <w:tab w:val="left" w:pos="1764"/>
        </w:tabs>
        <w:spacing w:line="240" w:lineRule="auto"/>
        <w:jc w:val="both"/>
        <w:rPr>
          <w:rFonts w:cs="Arial"/>
          <w:szCs w:val="20"/>
          <w:lang w:val="sl-SI" w:eastAsia="sl-SI"/>
        </w:rPr>
      </w:pPr>
      <w:r w:rsidRPr="00615F28">
        <w:rPr>
          <w:rFonts w:cs="Arial"/>
          <w:szCs w:val="20"/>
          <w:lang w:val="sl-SI"/>
        </w:rPr>
        <w:t xml:space="preserve">Obveznost plačila koncesnine v skladu z uredbami o koncesijah za rabo termalne vode za potrebe kopališč in ogrevanja, izdanih v letu 2015, se je začela 1. </w:t>
      </w:r>
      <w:r w:rsidR="00A61D15" w:rsidRPr="00615F28">
        <w:rPr>
          <w:rFonts w:cs="Arial"/>
          <w:szCs w:val="20"/>
          <w:lang w:val="sl-SI"/>
        </w:rPr>
        <w:t>januarja</w:t>
      </w:r>
      <w:r w:rsidRPr="00615F28">
        <w:rPr>
          <w:rFonts w:cs="Arial"/>
          <w:szCs w:val="20"/>
          <w:lang w:val="sl-SI"/>
        </w:rPr>
        <w:t xml:space="preserve"> 2016 in p</w:t>
      </w:r>
      <w:r w:rsidR="00A61D15" w:rsidRPr="00615F28">
        <w:rPr>
          <w:rFonts w:cs="Arial"/>
          <w:szCs w:val="20"/>
          <w:lang w:val="sl-SI"/>
        </w:rPr>
        <w:t>omeni</w:t>
      </w:r>
      <w:r w:rsidRPr="00615F28">
        <w:rPr>
          <w:rFonts w:cs="Arial"/>
          <w:szCs w:val="20"/>
          <w:lang w:val="sl-SI" w:eastAsia="sl-SI"/>
        </w:rPr>
        <w:t xml:space="preserve"> redno plačilo koncesijske dajatve na podlagi podeljenih vodnih pravic. </w:t>
      </w:r>
    </w:p>
    <w:p w14:paraId="62F6886C" w14:textId="77777777" w:rsidR="009B0B39" w:rsidRPr="00615F28" w:rsidRDefault="009B0B39" w:rsidP="009B0B39">
      <w:pPr>
        <w:tabs>
          <w:tab w:val="left" w:pos="1764"/>
        </w:tabs>
        <w:spacing w:line="240" w:lineRule="auto"/>
        <w:jc w:val="both"/>
        <w:rPr>
          <w:rFonts w:cs="Arial"/>
          <w:szCs w:val="20"/>
          <w:lang w:val="sl-SI" w:eastAsia="sl-SI"/>
        </w:rPr>
      </w:pPr>
    </w:p>
    <w:p w14:paraId="26DC8575" w14:textId="1F3B66C3" w:rsidR="009B0B39" w:rsidRPr="00615F28" w:rsidRDefault="009B0B39" w:rsidP="009B0B39">
      <w:pPr>
        <w:spacing w:line="240" w:lineRule="auto"/>
        <w:jc w:val="both"/>
        <w:rPr>
          <w:rFonts w:eastAsia="Calibri" w:cs="Arial"/>
          <w:bCs/>
          <w:szCs w:val="20"/>
          <w:lang w:val="sl-SI"/>
        </w:rPr>
      </w:pPr>
      <w:r w:rsidRPr="00615F28">
        <w:rPr>
          <w:rFonts w:cs="Arial"/>
          <w:szCs w:val="20"/>
          <w:lang w:val="sl-SI" w:eastAsia="sl-SI"/>
        </w:rPr>
        <w:t>Po</w:t>
      </w:r>
      <w:r w:rsidRPr="00615F28">
        <w:rPr>
          <w:rFonts w:eastAsia="Calibri" w:cs="Arial"/>
          <w:bCs/>
          <w:szCs w:val="20"/>
          <w:lang w:val="sl-SI"/>
        </w:rPr>
        <w:t xml:space="preserve">vprečna letna cena toplote za 1 MJ toplote, ki nastane z zgorevanjem ekstra lahkega kurilnega olja (v nadaljevanju: faktor C) je ena </w:t>
      </w:r>
      <w:r w:rsidR="00A61D15" w:rsidRPr="00615F28">
        <w:rPr>
          <w:rFonts w:eastAsia="Calibri" w:cs="Arial"/>
          <w:bCs/>
          <w:szCs w:val="20"/>
          <w:lang w:val="sl-SI"/>
        </w:rPr>
        <w:t>o</w:t>
      </w:r>
      <w:r w:rsidRPr="00615F28">
        <w:rPr>
          <w:rFonts w:eastAsia="Calibri" w:cs="Arial"/>
          <w:bCs/>
          <w:szCs w:val="20"/>
          <w:lang w:val="sl-SI"/>
        </w:rPr>
        <w:t>d spremenljivk v formuli za izračun višine plačila za koncesijo za rabo termalne vode za potrebe kopališč in ogrevanja. Vrednost faktorja C se določi kot zmnožek med povprečno ceno ekstra lahkega kurilnega olja in kurilno vrednostjo ekstra lahkega kurilnega olja.</w:t>
      </w:r>
    </w:p>
    <w:p w14:paraId="74F89465" w14:textId="77777777" w:rsidR="009B0B39" w:rsidRPr="00615F28" w:rsidRDefault="009B0B39" w:rsidP="009B0B39">
      <w:pPr>
        <w:tabs>
          <w:tab w:val="left" w:pos="1764"/>
        </w:tabs>
        <w:spacing w:line="240" w:lineRule="auto"/>
        <w:jc w:val="both"/>
        <w:rPr>
          <w:rFonts w:cs="Arial"/>
          <w:szCs w:val="20"/>
          <w:lang w:val="sl-SI"/>
        </w:rPr>
      </w:pPr>
    </w:p>
    <w:p w14:paraId="7F61DE0C" w14:textId="23A489BB" w:rsidR="009B0B39" w:rsidRPr="00615F28" w:rsidRDefault="009B0B39" w:rsidP="009B0B39">
      <w:pPr>
        <w:spacing w:line="240" w:lineRule="auto"/>
        <w:jc w:val="both"/>
        <w:rPr>
          <w:rFonts w:eastAsia="Calibri" w:cs="Arial"/>
          <w:color w:val="000000"/>
          <w:szCs w:val="20"/>
          <w:lang w:val="sl-SI"/>
        </w:rPr>
      </w:pPr>
      <w:r w:rsidRPr="00615F28">
        <w:rPr>
          <w:rFonts w:eastAsia="Calibri" w:cs="Arial"/>
          <w:color w:val="000000"/>
          <w:szCs w:val="20"/>
          <w:lang w:val="sl-SI"/>
        </w:rPr>
        <w:t>Podatki o cenah ekstra lahk</w:t>
      </w:r>
      <w:r w:rsidR="00A61D15" w:rsidRPr="00615F28">
        <w:rPr>
          <w:rFonts w:eastAsia="Calibri" w:cs="Arial"/>
          <w:color w:val="000000"/>
          <w:szCs w:val="20"/>
          <w:lang w:val="sl-SI"/>
        </w:rPr>
        <w:t>ega</w:t>
      </w:r>
      <w:r w:rsidRPr="00615F28">
        <w:rPr>
          <w:rFonts w:eastAsia="Calibri" w:cs="Arial"/>
          <w:color w:val="000000"/>
          <w:szCs w:val="20"/>
          <w:lang w:val="sl-SI"/>
        </w:rPr>
        <w:t xml:space="preserve"> kuriln</w:t>
      </w:r>
      <w:r w:rsidR="00A61D15" w:rsidRPr="00615F28">
        <w:rPr>
          <w:rFonts w:eastAsia="Calibri" w:cs="Arial"/>
          <w:color w:val="000000"/>
          <w:szCs w:val="20"/>
          <w:lang w:val="sl-SI"/>
        </w:rPr>
        <w:t>ega</w:t>
      </w:r>
      <w:r w:rsidRPr="00615F28">
        <w:rPr>
          <w:rFonts w:eastAsia="Calibri" w:cs="Arial"/>
          <w:color w:val="000000"/>
          <w:szCs w:val="20"/>
          <w:lang w:val="sl-SI"/>
        </w:rPr>
        <w:t xml:space="preserve"> olj</w:t>
      </w:r>
      <w:r w:rsidR="00A61D15" w:rsidRPr="00615F28">
        <w:rPr>
          <w:rFonts w:eastAsia="Calibri" w:cs="Arial"/>
          <w:color w:val="000000"/>
          <w:szCs w:val="20"/>
          <w:lang w:val="sl-SI"/>
        </w:rPr>
        <w:t>a</w:t>
      </w:r>
      <w:r w:rsidRPr="00615F28">
        <w:rPr>
          <w:rFonts w:eastAsia="Calibri" w:cs="Arial"/>
          <w:color w:val="000000"/>
          <w:szCs w:val="20"/>
          <w:lang w:val="sl-SI"/>
        </w:rPr>
        <w:t xml:space="preserve"> so pridobljeni na spletni strani Ministrstva za </w:t>
      </w:r>
      <w:r w:rsidR="002832EA" w:rsidRPr="00615F28">
        <w:rPr>
          <w:rFonts w:eastAsia="Calibri" w:cs="Arial"/>
          <w:color w:val="000000"/>
          <w:szCs w:val="20"/>
          <w:lang w:val="sl-SI"/>
        </w:rPr>
        <w:t>okolje, podnebje in energijo</w:t>
      </w:r>
      <w:r w:rsidRPr="00615F28">
        <w:rPr>
          <w:rFonts w:eastAsia="Calibri" w:cs="Arial"/>
          <w:color w:val="000000"/>
          <w:szCs w:val="20"/>
          <w:lang w:val="sl-SI"/>
        </w:rPr>
        <w:t>, Direktorat za energijo, Portal energetika. Vrednost faktorja C se v skladu z uredbami izračuna</w:t>
      </w:r>
      <w:r w:rsidRPr="00615F28">
        <w:rPr>
          <w:rFonts w:cs="Arial"/>
          <w:szCs w:val="20"/>
          <w:lang w:val="sl-SI"/>
        </w:rPr>
        <w:t xml:space="preserve"> </w:t>
      </w:r>
      <w:r w:rsidRPr="00615F28">
        <w:rPr>
          <w:rFonts w:eastAsia="Calibri" w:cs="Arial"/>
          <w:color w:val="000000"/>
          <w:szCs w:val="20"/>
          <w:lang w:val="sl-SI"/>
        </w:rPr>
        <w:t xml:space="preserve">iz kurilne vrednosti ekstra lahkega kurilnega olja (ki je 42,6 MJ/kg) in cene ekstra lahkega kurilnega olja v maloprodaji v letu, ki je dve leti pred letom, za katero se določa plačilo za koncesijo. Povprečna cena ekstra lahkega kurilnega olja je v letu </w:t>
      </w:r>
      <w:r w:rsidR="006A0C1C" w:rsidRPr="00615F28">
        <w:rPr>
          <w:rFonts w:eastAsia="Calibri" w:cs="Arial"/>
          <w:color w:val="000000"/>
          <w:szCs w:val="20"/>
          <w:lang w:val="sl-SI"/>
        </w:rPr>
        <w:t>202</w:t>
      </w:r>
      <w:r w:rsidR="00A64B6F" w:rsidRPr="00615F28">
        <w:rPr>
          <w:rFonts w:eastAsia="Calibri" w:cs="Arial"/>
          <w:color w:val="000000"/>
          <w:szCs w:val="20"/>
          <w:lang w:val="sl-SI"/>
        </w:rPr>
        <w:t>3</w:t>
      </w:r>
      <w:r w:rsidRPr="00615F28">
        <w:rPr>
          <w:rFonts w:eastAsia="Calibri" w:cs="Arial"/>
          <w:color w:val="000000"/>
          <w:szCs w:val="20"/>
          <w:lang w:val="sl-SI"/>
        </w:rPr>
        <w:t xml:space="preserve"> znašala </w:t>
      </w:r>
      <w:r w:rsidR="006A0C1C" w:rsidRPr="00615F28">
        <w:rPr>
          <w:rFonts w:eastAsia="Calibri" w:cs="Arial"/>
          <w:color w:val="000000"/>
          <w:szCs w:val="20"/>
          <w:lang w:val="sl-SI"/>
        </w:rPr>
        <w:t>1,</w:t>
      </w:r>
      <w:r w:rsidR="00641055">
        <w:rPr>
          <w:rFonts w:eastAsia="Calibri" w:cs="Arial"/>
          <w:color w:val="000000"/>
          <w:szCs w:val="20"/>
          <w:lang w:val="sl-SI"/>
        </w:rPr>
        <w:t>107</w:t>
      </w:r>
      <w:r w:rsidR="00A61D15" w:rsidRPr="00615F28">
        <w:rPr>
          <w:rFonts w:eastAsia="Calibri" w:cs="Arial"/>
          <w:color w:val="000000"/>
          <w:szCs w:val="20"/>
          <w:lang w:val="sl-SI"/>
        </w:rPr>
        <w:t> evra</w:t>
      </w:r>
      <w:r w:rsidRPr="00615F28">
        <w:rPr>
          <w:rFonts w:eastAsia="Calibri" w:cs="Arial"/>
          <w:color w:val="000000"/>
          <w:szCs w:val="20"/>
          <w:lang w:val="sl-SI"/>
        </w:rPr>
        <w:t xml:space="preserve">/liter, kurilna vrednost ekstra lahkega kurilnega olja pa 0,0272 litra/MJ. </w:t>
      </w:r>
    </w:p>
    <w:p w14:paraId="68908032" w14:textId="77777777" w:rsidR="009B0B39" w:rsidRPr="00615F28" w:rsidRDefault="009B0B39" w:rsidP="009B0B39">
      <w:pPr>
        <w:tabs>
          <w:tab w:val="left" w:pos="1764"/>
        </w:tabs>
        <w:spacing w:line="240" w:lineRule="auto"/>
        <w:jc w:val="both"/>
        <w:rPr>
          <w:rFonts w:eastAsia="Calibri" w:cs="Arial"/>
          <w:bCs/>
          <w:szCs w:val="20"/>
          <w:lang w:val="sl-SI"/>
        </w:rPr>
      </w:pPr>
    </w:p>
    <w:p w14:paraId="0A92F887" w14:textId="7DACB422" w:rsidR="009B0B39" w:rsidRPr="00615F28" w:rsidRDefault="009B0B39" w:rsidP="009B0B39">
      <w:pPr>
        <w:tabs>
          <w:tab w:val="left" w:pos="1764"/>
        </w:tabs>
        <w:spacing w:line="240" w:lineRule="auto"/>
        <w:jc w:val="both"/>
        <w:rPr>
          <w:rFonts w:eastAsia="Calibri" w:cs="Arial"/>
          <w:szCs w:val="20"/>
          <w:lang w:val="sl-SI"/>
        </w:rPr>
      </w:pPr>
      <w:r w:rsidRPr="00615F28">
        <w:rPr>
          <w:rFonts w:eastAsia="Calibri" w:cs="Arial"/>
          <w:bCs/>
          <w:szCs w:val="20"/>
          <w:lang w:val="sl-SI"/>
        </w:rPr>
        <w:t>Faktor C za leto 202</w:t>
      </w:r>
      <w:r w:rsidR="00A64B6F" w:rsidRPr="00615F28">
        <w:rPr>
          <w:rFonts w:eastAsia="Calibri" w:cs="Arial"/>
          <w:bCs/>
          <w:szCs w:val="20"/>
          <w:lang w:val="sl-SI"/>
        </w:rPr>
        <w:t>5</w:t>
      </w:r>
      <w:r w:rsidRPr="00615F28">
        <w:rPr>
          <w:rFonts w:eastAsia="Calibri" w:cs="Arial"/>
          <w:bCs/>
          <w:szCs w:val="20"/>
          <w:lang w:val="sl-SI"/>
        </w:rPr>
        <w:t xml:space="preserve"> znaša</w:t>
      </w:r>
      <w:r w:rsidR="006A0C1C" w:rsidRPr="00615F28">
        <w:rPr>
          <w:rFonts w:eastAsia="Calibri" w:cs="Arial"/>
          <w:bCs/>
          <w:szCs w:val="20"/>
          <w:lang w:val="sl-SI"/>
        </w:rPr>
        <w:t xml:space="preserve"> </w:t>
      </w:r>
      <w:r w:rsidR="00744C11" w:rsidRPr="00615F28">
        <w:rPr>
          <w:rFonts w:eastAsia="Calibri" w:cs="Arial"/>
          <w:bCs/>
          <w:szCs w:val="20"/>
          <w:lang w:val="sl-SI"/>
        </w:rPr>
        <w:t>0,030</w:t>
      </w:r>
      <w:r w:rsidRPr="00615F28">
        <w:rPr>
          <w:rFonts w:eastAsia="Calibri" w:cs="Arial"/>
          <w:bCs/>
          <w:szCs w:val="20"/>
          <w:lang w:val="sl-SI"/>
        </w:rPr>
        <w:t xml:space="preserve"> e</w:t>
      </w:r>
      <w:r w:rsidR="00A61D15" w:rsidRPr="00615F28">
        <w:rPr>
          <w:rFonts w:eastAsia="Calibri" w:cs="Arial"/>
          <w:bCs/>
          <w:szCs w:val="20"/>
          <w:lang w:val="sl-SI"/>
        </w:rPr>
        <w:t>v</w:t>
      </w:r>
      <w:r w:rsidRPr="00615F28">
        <w:rPr>
          <w:rFonts w:eastAsia="Calibri" w:cs="Arial"/>
          <w:bCs/>
          <w:szCs w:val="20"/>
          <w:lang w:val="sl-SI"/>
        </w:rPr>
        <w:t>ra. V letu 202</w:t>
      </w:r>
      <w:r w:rsidR="00A64B6F" w:rsidRPr="00615F28">
        <w:rPr>
          <w:rFonts w:eastAsia="Calibri" w:cs="Arial"/>
          <w:bCs/>
          <w:szCs w:val="20"/>
          <w:lang w:val="sl-SI"/>
        </w:rPr>
        <w:t>4</w:t>
      </w:r>
      <w:r w:rsidRPr="00615F28">
        <w:rPr>
          <w:rFonts w:eastAsia="Calibri" w:cs="Arial"/>
          <w:bCs/>
          <w:szCs w:val="20"/>
          <w:lang w:val="sl-SI"/>
        </w:rPr>
        <w:t xml:space="preserve"> je faktor C znašal </w:t>
      </w:r>
      <w:r w:rsidR="00A64B6F" w:rsidRPr="00615F28">
        <w:rPr>
          <w:rFonts w:eastAsia="Calibri" w:cs="Arial"/>
          <w:bCs/>
          <w:szCs w:val="20"/>
          <w:lang w:val="sl-SI"/>
        </w:rPr>
        <w:t xml:space="preserve">0,035 </w:t>
      </w:r>
      <w:r w:rsidRPr="00615F28">
        <w:rPr>
          <w:rFonts w:eastAsia="Calibri" w:cs="Arial"/>
          <w:bCs/>
          <w:szCs w:val="20"/>
          <w:lang w:val="sl-SI"/>
        </w:rPr>
        <w:t>e</w:t>
      </w:r>
      <w:r w:rsidR="00A61D15" w:rsidRPr="00615F28">
        <w:rPr>
          <w:rFonts w:eastAsia="Calibri" w:cs="Arial"/>
          <w:bCs/>
          <w:szCs w:val="20"/>
          <w:lang w:val="sl-SI"/>
        </w:rPr>
        <w:t>v</w:t>
      </w:r>
      <w:r w:rsidRPr="00615F28">
        <w:rPr>
          <w:rFonts w:eastAsia="Calibri" w:cs="Arial"/>
          <w:bCs/>
          <w:szCs w:val="20"/>
          <w:lang w:val="sl-SI"/>
        </w:rPr>
        <w:t xml:space="preserve">ra. </w:t>
      </w:r>
    </w:p>
    <w:p w14:paraId="0AC1C695" w14:textId="77777777" w:rsidR="00A00E3E" w:rsidRPr="00615F28" w:rsidRDefault="00A00E3E" w:rsidP="009B0B39">
      <w:pPr>
        <w:tabs>
          <w:tab w:val="left" w:pos="1764"/>
        </w:tabs>
        <w:spacing w:line="240" w:lineRule="auto"/>
        <w:jc w:val="both"/>
        <w:rPr>
          <w:rFonts w:eastAsia="Calibri" w:cs="Arial"/>
          <w:szCs w:val="20"/>
          <w:lang w:val="sl-SI"/>
        </w:rPr>
      </w:pPr>
    </w:p>
    <w:p w14:paraId="4354F7E8" w14:textId="32448C29" w:rsidR="009B0B39" w:rsidRPr="00615F28" w:rsidRDefault="00A00E3E" w:rsidP="009B0B39">
      <w:pPr>
        <w:tabs>
          <w:tab w:val="left" w:pos="1764"/>
        </w:tabs>
        <w:spacing w:line="240" w:lineRule="auto"/>
        <w:jc w:val="both"/>
        <w:rPr>
          <w:rFonts w:eastAsia="Calibri" w:cs="Arial"/>
          <w:szCs w:val="20"/>
          <w:lang w:val="sl-SI"/>
        </w:rPr>
      </w:pPr>
      <w:r w:rsidRPr="00615F28">
        <w:rPr>
          <w:rFonts w:eastAsia="Calibri" w:cs="Arial"/>
          <w:szCs w:val="20"/>
          <w:lang w:val="sl-SI"/>
        </w:rPr>
        <w:t>Preglednica št. 1:</w:t>
      </w:r>
    </w:p>
    <w:p w14:paraId="2DB76735" w14:textId="2319DD1E" w:rsidR="009B0B39" w:rsidRPr="00615F28" w:rsidRDefault="009B0B39" w:rsidP="009B0B39">
      <w:pPr>
        <w:spacing w:line="240" w:lineRule="auto"/>
        <w:jc w:val="both"/>
        <w:rPr>
          <w:rFonts w:eastAsia="Calibri" w:cs="Arial"/>
          <w:szCs w:val="20"/>
          <w:lang w:val="sl-SI"/>
        </w:rPr>
      </w:pPr>
      <w:r w:rsidRPr="00615F28">
        <w:rPr>
          <w:rFonts w:eastAsia="Calibri" w:cs="Arial"/>
          <w:szCs w:val="20"/>
          <w:lang w:val="sl-SI"/>
        </w:rPr>
        <w:t>Prikaz vrednosti faktorja C</w:t>
      </w:r>
      <w:r w:rsidRPr="00615F28">
        <w:rPr>
          <w:rFonts w:cs="Arial"/>
          <w:szCs w:val="20"/>
          <w:lang w:val="sl-SI"/>
        </w:rPr>
        <w:t xml:space="preserve"> po letih</w:t>
      </w:r>
    </w:p>
    <w:tbl>
      <w:tblPr>
        <w:tblW w:w="83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5"/>
        <w:gridCol w:w="1436"/>
        <w:gridCol w:w="1436"/>
        <w:gridCol w:w="1436"/>
        <w:gridCol w:w="1315"/>
        <w:gridCol w:w="1302"/>
      </w:tblGrid>
      <w:tr w:rsidR="00A64B6F" w:rsidRPr="00615F28" w14:paraId="02C85985" w14:textId="46686B99" w:rsidTr="00A64B6F">
        <w:trPr>
          <w:trHeight w:val="397"/>
        </w:trPr>
        <w:tc>
          <w:tcPr>
            <w:tcW w:w="1435" w:type="dxa"/>
            <w:vAlign w:val="center"/>
          </w:tcPr>
          <w:p w14:paraId="6FFF339E" w14:textId="77777777" w:rsidR="00A64B6F" w:rsidRPr="00615F28" w:rsidRDefault="00A64B6F" w:rsidP="00A64B6F">
            <w:pPr>
              <w:jc w:val="center"/>
              <w:rPr>
                <w:rFonts w:cs="Arial"/>
                <w:b/>
                <w:szCs w:val="20"/>
                <w:lang w:val="sl-SI"/>
              </w:rPr>
            </w:pPr>
            <w:r w:rsidRPr="00615F28">
              <w:rPr>
                <w:rFonts w:cs="Arial"/>
                <w:b/>
                <w:szCs w:val="20"/>
                <w:lang w:val="sl-SI"/>
              </w:rPr>
              <w:t>Leto 2020</w:t>
            </w:r>
          </w:p>
        </w:tc>
        <w:tc>
          <w:tcPr>
            <w:tcW w:w="1436" w:type="dxa"/>
            <w:vAlign w:val="center"/>
          </w:tcPr>
          <w:p w14:paraId="2C6C2CA9" w14:textId="77777777" w:rsidR="00A64B6F" w:rsidRPr="00615F28" w:rsidRDefault="00A64B6F" w:rsidP="00A64B6F">
            <w:pPr>
              <w:jc w:val="center"/>
              <w:rPr>
                <w:rFonts w:cs="Arial"/>
                <w:b/>
                <w:szCs w:val="20"/>
                <w:lang w:val="sl-SI"/>
              </w:rPr>
            </w:pPr>
            <w:r w:rsidRPr="00615F28">
              <w:rPr>
                <w:rFonts w:cs="Arial"/>
                <w:b/>
                <w:szCs w:val="20"/>
                <w:lang w:val="sl-SI"/>
              </w:rPr>
              <w:t>Leto 2021</w:t>
            </w:r>
          </w:p>
        </w:tc>
        <w:tc>
          <w:tcPr>
            <w:tcW w:w="1436" w:type="dxa"/>
            <w:vAlign w:val="center"/>
          </w:tcPr>
          <w:p w14:paraId="4CFA1766" w14:textId="77777777" w:rsidR="00A64B6F" w:rsidRPr="00615F28" w:rsidRDefault="00A64B6F" w:rsidP="00A64B6F">
            <w:pPr>
              <w:jc w:val="center"/>
              <w:rPr>
                <w:rFonts w:cs="Arial"/>
                <w:b/>
                <w:szCs w:val="20"/>
                <w:lang w:val="sl-SI"/>
              </w:rPr>
            </w:pPr>
            <w:r w:rsidRPr="00615F28">
              <w:rPr>
                <w:rFonts w:cs="Arial"/>
                <w:b/>
                <w:szCs w:val="20"/>
                <w:lang w:val="sl-SI"/>
              </w:rPr>
              <w:t>Leto 2022</w:t>
            </w:r>
          </w:p>
        </w:tc>
        <w:tc>
          <w:tcPr>
            <w:tcW w:w="1436" w:type="dxa"/>
            <w:vAlign w:val="center"/>
          </w:tcPr>
          <w:p w14:paraId="31609340" w14:textId="77777777" w:rsidR="00A64B6F" w:rsidRPr="00615F28" w:rsidRDefault="00A64B6F" w:rsidP="00A64B6F">
            <w:pPr>
              <w:jc w:val="center"/>
              <w:rPr>
                <w:rFonts w:cs="Arial"/>
                <w:b/>
                <w:szCs w:val="20"/>
                <w:lang w:val="sl-SI"/>
              </w:rPr>
            </w:pPr>
            <w:r w:rsidRPr="00615F28">
              <w:rPr>
                <w:rFonts w:cs="Arial"/>
                <w:b/>
                <w:szCs w:val="20"/>
                <w:lang w:val="sl-SI"/>
              </w:rPr>
              <w:t>Leto 2023</w:t>
            </w:r>
          </w:p>
        </w:tc>
        <w:tc>
          <w:tcPr>
            <w:tcW w:w="1315" w:type="dxa"/>
            <w:vAlign w:val="center"/>
          </w:tcPr>
          <w:p w14:paraId="60FDC701" w14:textId="77777777" w:rsidR="00A64B6F" w:rsidRPr="00615F28" w:rsidRDefault="00A64B6F" w:rsidP="00A64B6F">
            <w:pPr>
              <w:jc w:val="center"/>
              <w:rPr>
                <w:rFonts w:cs="Arial"/>
                <w:b/>
                <w:szCs w:val="20"/>
                <w:lang w:val="sl-SI"/>
              </w:rPr>
            </w:pPr>
            <w:r w:rsidRPr="00615F28">
              <w:rPr>
                <w:rFonts w:cs="Arial"/>
                <w:b/>
                <w:szCs w:val="20"/>
                <w:lang w:val="sl-SI"/>
              </w:rPr>
              <w:t>Leto 2024</w:t>
            </w:r>
          </w:p>
        </w:tc>
        <w:tc>
          <w:tcPr>
            <w:tcW w:w="1302" w:type="dxa"/>
            <w:vAlign w:val="center"/>
          </w:tcPr>
          <w:p w14:paraId="4BFC4B6F" w14:textId="2E00B424" w:rsidR="00A64B6F" w:rsidRPr="00615F28" w:rsidRDefault="00A64B6F" w:rsidP="00A64B6F">
            <w:pPr>
              <w:jc w:val="center"/>
              <w:rPr>
                <w:rFonts w:cs="Arial"/>
                <w:b/>
                <w:szCs w:val="20"/>
                <w:lang w:val="sl-SI"/>
              </w:rPr>
            </w:pPr>
            <w:r w:rsidRPr="00615F28">
              <w:rPr>
                <w:rFonts w:cs="Arial"/>
                <w:b/>
                <w:szCs w:val="20"/>
                <w:lang w:val="sl-SI"/>
              </w:rPr>
              <w:t>Leto 2025</w:t>
            </w:r>
          </w:p>
        </w:tc>
      </w:tr>
      <w:tr w:rsidR="00A64B6F" w:rsidRPr="00615F28" w14:paraId="79802C12" w14:textId="7B2B48B2" w:rsidTr="00A64B6F">
        <w:trPr>
          <w:trHeight w:val="397"/>
        </w:trPr>
        <w:tc>
          <w:tcPr>
            <w:tcW w:w="1435" w:type="dxa"/>
            <w:vAlign w:val="center"/>
          </w:tcPr>
          <w:p w14:paraId="5B1EE2DC" w14:textId="40D41C5F" w:rsidR="00A64B6F" w:rsidRPr="00615F28" w:rsidRDefault="00A64B6F" w:rsidP="00A64B6F">
            <w:pPr>
              <w:jc w:val="center"/>
              <w:rPr>
                <w:rFonts w:cs="Arial"/>
                <w:szCs w:val="20"/>
                <w:lang w:val="sl-SI"/>
              </w:rPr>
            </w:pPr>
            <w:r w:rsidRPr="00615F28">
              <w:rPr>
                <w:rFonts w:cs="Arial"/>
                <w:szCs w:val="20"/>
                <w:lang w:val="sl-SI"/>
              </w:rPr>
              <w:t>0,026 evra</w:t>
            </w:r>
          </w:p>
        </w:tc>
        <w:tc>
          <w:tcPr>
            <w:tcW w:w="1436" w:type="dxa"/>
            <w:vAlign w:val="center"/>
          </w:tcPr>
          <w:p w14:paraId="4AF1FDD2" w14:textId="201B14A9" w:rsidR="00A64B6F" w:rsidRPr="00615F28" w:rsidRDefault="00A64B6F" w:rsidP="00A64B6F">
            <w:pPr>
              <w:jc w:val="center"/>
              <w:rPr>
                <w:rFonts w:cs="Arial"/>
                <w:szCs w:val="20"/>
                <w:lang w:val="sl-SI"/>
              </w:rPr>
            </w:pPr>
            <w:r w:rsidRPr="00615F28">
              <w:rPr>
                <w:rFonts w:cs="Arial"/>
                <w:szCs w:val="20"/>
                <w:lang w:val="sl-SI"/>
              </w:rPr>
              <w:t>0,026 evra</w:t>
            </w:r>
          </w:p>
        </w:tc>
        <w:tc>
          <w:tcPr>
            <w:tcW w:w="1436" w:type="dxa"/>
            <w:vAlign w:val="center"/>
          </w:tcPr>
          <w:p w14:paraId="40A34159" w14:textId="35F1EA63" w:rsidR="00A64B6F" w:rsidRPr="00615F28" w:rsidRDefault="00A64B6F" w:rsidP="00A64B6F">
            <w:pPr>
              <w:jc w:val="center"/>
              <w:rPr>
                <w:rFonts w:cs="Arial"/>
                <w:szCs w:val="20"/>
                <w:lang w:val="sl-SI"/>
              </w:rPr>
            </w:pPr>
            <w:r w:rsidRPr="00615F28">
              <w:rPr>
                <w:rFonts w:cs="Arial"/>
                <w:szCs w:val="20"/>
                <w:lang w:val="sl-SI"/>
              </w:rPr>
              <w:t>0,022 evra</w:t>
            </w:r>
          </w:p>
        </w:tc>
        <w:tc>
          <w:tcPr>
            <w:tcW w:w="1436" w:type="dxa"/>
            <w:vAlign w:val="center"/>
          </w:tcPr>
          <w:p w14:paraId="520EC7ED" w14:textId="600E3AB4" w:rsidR="00A64B6F" w:rsidRPr="00615F28" w:rsidRDefault="00A64B6F" w:rsidP="00A64B6F">
            <w:pPr>
              <w:jc w:val="center"/>
              <w:rPr>
                <w:rFonts w:cs="Arial"/>
                <w:szCs w:val="20"/>
                <w:lang w:val="sl-SI"/>
              </w:rPr>
            </w:pPr>
            <w:r w:rsidRPr="00615F28">
              <w:rPr>
                <w:rFonts w:cs="Arial"/>
                <w:szCs w:val="20"/>
                <w:lang w:val="sl-SI"/>
              </w:rPr>
              <w:t>0,026 evra</w:t>
            </w:r>
          </w:p>
        </w:tc>
        <w:tc>
          <w:tcPr>
            <w:tcW w:w="1315" w:type="dxa"/>
            <w:vAlign w:val="center"/>
          </w:tcPr>
          <w:p w14:paraId="1C18ABB6" w14:textId="76CD591F" w:rsidR="00A64B6F" w:rsidRPr="00615F28" w:rsidRDefault="00A64B6F" w:rsidP="00A64B6F">
            <w:pPr>
              <w:jc w:val="center"/>
              <w:rPr>
                <w:rFonts w:cs="Arial"/>
                <w:szCs w:val="20"/>
                <w:lang w:val="sl-SI"/>
              </w:rPr>
            </w:pPr>
            <w:r w:rsidRPr="00615F28">
              <w:rPr>
                <w:rFonts w:cs="Arial"/>
                <w:szCs w:val="20"/>
                <w:lang w:val="sl-SI"/>
              </w:rPr>
              <w:t>0,035 evra</w:t>
            </w:r>
          </w:p>
        </w:tc>
        <w:tc>
          <w:tcPr>
            <w:tcW w:w="1302" w:type="dxa"/>
            <w:vAlign w:val="center"/>
          </w:tcPr>
          <w:p w14:paraId="361192A8" w14:textId="5E7824D9" w:rsidR="00A64B6F" w:rsidRPr="00615F28" w:rsidRDefault="00744C11" w:rsidP="00A64B6F">
            <w:pPr>
              <w:jc w:val="center"/>
              <w:rPr>
                <w:rFonts w:cs="Arial"/>
                <w:szCs w:val="20"/>
                <w:lang w:val="sl-SI"/>
              </w:rPr>
            </w:pPr>
            <w:r w:rsidRPr="00615F28">
              <w:rPr>
                <w:rFonts w:cs="Arial"/>
                <w:szCs w:val="20"/>
                <w:lang w:val="sl-SI"/>
              </w:rPr>
              <w:t>0,030</w:t>
            </w:r>
            <w:r w:rsidR="00A64B6F" w:rsidRPr="00615F28">
              <w:rPr>
                <w:rFonts w:cs="Arial"/>
                <w:szCs w:val="20"/>
                <w:lang w:val="sl-SI"/>
              </w:rPr>
              <w:t xml:space="preserve"> evra</w:t>
            </w:r>
          </w:p>
        </w:tc>
      </w:tr>
    </w:tbl>
    <w:p w14:paraId="4527AF44" w14:textId="77777777" w:rsidR="009B0B39" w:rsidRPr="00615F28" w:rsidRDefault="009B0B39" w:rsidP="009B0B39">
      <w:pPr>
        <w:tabs>
          <w:tab w:val="left" w:pos="1764"/>
        </w:tabs>
        <w:ind w:hanging="425"/>
        <w:jc w:val="both"/>
        <w:rPr>
          <w:rFonts w:eastAsia="Calibri" w:cs="Arial"/>
          <w:szCs w:val="20"/>
          <w:lang w:val="sl-SI"/>
        </w:rPr>
      </w:pPr>
    </w:p>
    <w:p w14:paraId="713F4419" w14:textId="77777777" w:rsidR="002D243F" w:rsidRPr="00615F28" w:rsidRDefault="002D243F" w:rsidP="002D243F">
      <w:pPr>
        <w:shd w:val="clear" w:color="auto" w:fill="FFFFFF"/>
        <w:spacing w:line="240" w:lineRule="auto"/>
        <w:jc w:val="both"/>
        <w:rPr>
          <w:rFonts w:cs="Arial"/>
          <w:color w:val="292B2C"/>
          <w:szCs w:val="20"/>
          <w:lang w:val="sl-SI" w:eastAsia="sl-SI"/>
        </w:rPr>
      </w:pPr>
      <w:r w:rsidRPr="00615F28">
        <w:rPr>
          <w:rFonts w:cs="Arial"/>
          <w:color w:val="292B2C"/>
          <w:szCs w:val="20"/>
          <w:lang w:val="sl-SI" w:eastAsia="sl-SI"/>
        </w:rPr>
        <w:t>Višina plačila za koncesijo se za posamezno koledarsko leto izračuna po naslednji enačbi:</w:t>
      </w:r>
    </w:p>
    <w:p w14:paraId="23246700" w14:textId="77777777" w:rsidR="002D243F" w:rsidRPr="00615F28" w:rsidRDefault="002D243F" w:rsidP="002D243F">
      <w:pPr>
        <w:shd w:val="clear" w:color="auto" w:fill="FFFFFF"/>
        <w:spacing w:line="240" w:lineRule="auto"/>
        <w:jc w:val="both"/>
        <w:rPr>
          <w:rFonts w:cs="Arial"/>
          <w:color w:val="292B2C"/>
          <w:szCs w:val="20"/>
          <w:lang w:val="sl-SI" w:eastAsia="sl-SI"/>
        </w:rPr>
      </w:pPr>
    </w:p>
    <w:p w14:paraId="46901E7A" w14:textId="77777777" w:rsidR="002D243F" w:rsidRPr="00615F28" w:rsidRDefault="002D243F" w:rsidP="002D243F">
      <w:pPr>
        <w:shd w:val="clear" w:color="auto" w:fill="FFFFFF"/>
        <w:spacing w:line="240" w:lineRule="auto"/>
        <w:jc w:val="center"/>
        <w:rPr>
          <w:rFonts w:cs="Arial"/>
          <w:b/>
          <w:bCs/>
          <w:color w:val="292B2C"/>
          <w:szCs w:val="20"/>
          <w:lang w:val="sl-SI" w:eastAsia="sl-SI"/>
        </w:rPr>
      </w:pPr>
      <w:r w:rsidRPr="00615F28">
        <w:rPr>
          <w:rFonts w:cs="Arial"/>
          <w:b/>
          <w:bCs/>
          <w:color w:val="292B2C"/>
          <w:szCs w:val="20"/>
          <w:lang w:val="sl-SI" w:eastAsia="sl-SI"/>
        </w:rPr>
        <w:t>V</w:t>
      </w:r>
      <w:r w:rsidRPr="00615F28">
        <w:rPr>
          <w:rFonts w:cs="Arial"/>
          <w:b/>
          <w:bCs/>
          <w:i/>
          <w:iCs/>
          <w:color w:val="292B2C"/>
          <w:szCs w:val="20"/>
          <w:vertAlign w:val="subscript"/>
          <w:lang w:val="sl-SI" w:eastAsia="sl-SI"/>
        </w:rPr>
        <w:t>koncesija</w:t>
      </w:r>
      <w:r w:rsidRPr="00615F28">
        <w:rPr>
          <w:rFonts w:cs="Arial"/>
          <w:b/>
          <w:bCs/>
          <w:color w:val="292B2C"/>
          <w:szCs w:val="20"/>
          <w:lang w:val="sl-SI" w:eastAsia="sl-SI"/>
        </w:rPr>
        <w:t> = 0,15 × C × ((Q</w:t>
      </w:r>
      <w:r w:rsidRPr="00615F28">
        <w:rPr>
          <w:rFonts w:cs="Arial"/>
          <w:b/>
          <w:bCs/>
          <w:color w:val="292B2C"/>
          <w:szCs w:val="20"/>
          <w:vertAlign w:val="subscript"/>
          <w:lang w:val="sl-SI" w:eastAsia="sl-SI"/>
        </w:rPr>
        <w:t>dej</w:t>
      </w:r>
      <w:r w:rsidRPr="00615F28">
        <w:rPr>
          <w:rFonts w:cs="Arial"/>
          <w:b/>
          <w:bCs/>
          <w:color w:val="292B2C"/>
          <w:szCs w:val="20"/>
          <w:lang w:val="sl-SI" w:eastAsia="sl-SI"/>
        </w:rPr>
        <w:t> + Q</w:t>
      </w:r>
      <w:r w:rsidRPr="00615F28">
        <w:rPr>
          <w:rFonts w:cs="Arial"/>
          <w:b/>
          <w:bCs/>
          <w:color w:val="292B2C"/>
          <w:szCs w:val="20"/>
          <w:vertAlign w:val="subscript"/>
          <w:lang w:val="sl-SI" w:eastAsia="sl-SI"/>
        </w:rPr>
        <w:t>vod_prav</w:t>
      </w:r>
      <w:r w:rsidRPr="00615F28">
        <w:rPr>
          <w:rFonts w:cs="Arial"/>
          <w:b/>
          <w:bCs/>
          <w:color w:val="292B2C"/>
          <w:szCs w:val="20"/>
          <w:lang w:val="sl-SI" w:eastAsia="sl-SI"/>
        </w:rPr>
        <w:t>) / 2) × ΔT × 4,2 × D</w:t>
      </w:r>
    </w:p>
    <w:p w14:paraId="21EDFFFF" w14:textId="77777777" w:rsidR="002D243F" w:rsidRPr="00615F28" w:rsidRDefault="002D243F" w:rsidP="002D243F">
      <w:pPr>
        <w:shd w:val="clear" w:color="auto" w:fill="FFFFFF"/>
        <w:spacing w:line="240" w:lineRule="auto"/>
        <w:ind w:firstLine="720"/>
        <w:jc w:val="both"/>
        <w:rPr>
          <w:rFonts w:cs="Arial"/>
          <w:color w:val="292B2C"/>
          <w:szCs w:val="20"/>
          <w:lang w:val="sl-SI" w:eastAsia="sl-SI"/>
        </w:rPr>
      </w:pPr>
    </w:p>
    <w:p w14:paraId="42828CAA" w14:textId="77777777" w:rsidR="002D243F" w:rsidRPr="00615F28" w:rsidRDefault="002D243F" w:rsidP="002D243F">
      <w:pPr>
        <w:shd w:val="clear" w:color="auto" w:fill="FFFFFF"/>
        <w:spacing w:line="240" w:lineRule="auto"/>
        <w:ind w:firstLine="720"/>
        <w:jc w:val="both"/>
        <w:rPr>
          <w:rFonts w:cs="Arial"/>
          <w:i/>
          <w:iCs/>
          <w:color w:val="292B2C"/>
          <w:szCs w:val="20"/>
          <w:lang w:val="sl-SI" w:eastAsia="sl-SI"/>
        </w:rPr>
      </w:pPr>
      <w:r w:rsidRPr="00615F28">
        <w:rPr>
          <w:rFonts w:cs="Arial"/>
          <w:i/>
          <w:iCs/>
          <w:color w:val="292B2C"/>
          <w:szCs w:val="20"/>
          <w:lang w:val="sl-SI" w:eastAsia="sl-SI"/>
        </w:rPr>
        <w:t>kjer je:</w:t>
      </w:r>
    </w:p>
    <w:p w14:paraId="255B23FC" w14:textId="77777777" w:rsidR="002D243F" w:rsidRPr="00615F28" w:rsidRDefault="002D243F" w:rsidP="002D243F">
      <w:pPr>
        <w:shd w:val="clear" w:color="auto" w:fill="FFFFFF"/>
        <w:spacing w:line="240" w:lineRule="auto"/>
        <w:jc w:val="both"/>
        <w:rPr>
          <w:rFonts w:cs="Arial"/>
          <w:i/>
          <w:iCs/>
          <w:color w:val="292B2C"/>
          <w:szCs w:val="20"/>
          <w:lang w:val="sl-SI" w:eastAsia="sl-SI"/>
        </w:rPr>
      </w:pPr>
      <w:r w:rsidRPr="00615F28">
        <w:rPr>
          <w:rFonts w:cs="Arial"/>
          <w:i/>
          <w:iCs/>
          <w:color w:val="292B2C"/>
          <w:szCs w:val="20"/>
          <w:lang w:val="sl-SI" w:eastAsia="sl-SI"/>
        </w:rPr>
        <w:t xml:space="preserve"> </w:t>
      </w:r>
      <w:r w:rsidRPr="00615F28">
        <w:rPr>
          <w:rFonts w:cs="Arial"/>
          <w:i/>
          <w:iCs/>
          <w:color w:val="292B2C"/>
          <w:szCs w:val="20"/>
          <w:lang w:val="sl-SI" w:eastAsia="sl-SI"/>
        </w:rPr>
        <w:tab/>
      </w:r>
      <w:r w:rsidRPr="00615F28">
        <w:rPr>
          <w:rFonts w:cs="Arial"/>
          <w:i/>
          <w:iCs/>
          <w:color w:val="292B2C"/>
          <w:szCs w:val="20"/>
          <w:lang w:val="sl-SI" w:eastAsia="sl-SI"/>
        </w:rPr>
        <w:tab/>
        <w:t>- V</w:t>
      </w:r>
      <w:r w:rsidRPr="00615F28">
        <w:rPr>
          <w:rFonts w:cs="Arial"/>
          <w:i/>
          <w:iCs/>
          <w:color w:val="292B2C"/>
          <w:szCs w:val="20"/>
          <w:vertAlign w:val="subscript"/>
          <w:lang w:val="sl-SI" w:eastAsia="sl-SI"/>
        </w:rPr>
        <w:t>koncesija</w:t>
      </w:r>
      <w:r w:rsidRPr="00615F28">
        <w:rPr>
          <w:rFonts w:cs="Arial"/>
          <w:i/>
          <w:iCs/>
          <w:color w:val="292B2C"/>
          <w:szCs w:val="20"/>
          <w:lang w:val="sl-SI" w:eastAsia="sl-SI"/>
        </w:rPr>
        <w:t>: višina plačila za koncesijo, izražena v eurih,</w:t>
      </w:r>
    </w:p>
    <w:p w14:paraId="3480464D" w14:textId="77777777" w:rsidR="002D243F" w:rsidRPr="00615F28" w:rsidRDefault="002D243F" w:rsidP="002D243F">
      <w:pPr>
        <w:shd w:val="clear" w:color="auto" w:fill="FFFFFF"/>
        <w:spacing w:line="240" w:lineRule="auto"/>
        <w:ind w:left="1440"/>
        <w:jc w:val="both"/>
        <w:rPr>
          <w:rFonts w:cs="Arial"/>
          <w:i/>
          <w:iCs/>
          <w:color w:val="292B2C"/>
          <w:szCs w:val="20"/>
          <w:lang w:val="sl-SI" w:eastAsia="sl-SI"/>
        </w:rPr>
      </w:pPr>
      <w:r w:rsidRPr="00615F28">
        <w:rPr>
          <w:rFonts w:cs="Arial"/>
          <w:i/>
          <w:iCs/>
          <w:color w:val="292B2C"/>
          <w:szCs w:val="20"/>
          <w:lang w:val="sl-SI" w:eastAsia="sl-SI"/>
        </w:rPr>
        <w:t>- C: povprečna letna cena za 1 MJ toplote, ki se pridobi iz ekstra lahkega kurilnega olja ter izračuna iz kurilne vrednosti ekstra lahkega kurilnega olja (ki je 42,6 MJ/kg) in cene ekstra lahkega kurilnega olja v maloprodaji v letu, ki je dve leti pred letom, za katero se določa plačilo za koncesijo. Povprečna letna cena za 1 MJ toplote se izraža v eurih,</w:t>
      </w:r>
    </w:p>
    <w:p w14:paraId="3815C3F3" w14:textId="77777777" w:rsidR="002D243F" w:rsidRPr="00615F28" w:rsidRDefault="002D243F" w:rsidP="002D243F">
      <w:pPr>
        <w:shd w:val="clear" w:color="auto" w:fill="FFFFFF"/>
        <w:spacing w:line="240" w:lineRule="auto"/>
        <w:ind w:left="1440"/>
        <w:jc w:val="both"/>
        <w:rPr>
          <w:rFonts w:cs="Arial"/>
          <w:i/>
          <w:iCs/>
          <w:color w:val="292B2C"/>
          <w:szCs w:val="20"/>
          <w:lang w:val="sl-SI" w:eastAsia="sl-SI"/>
        </w:rPr>
      </w:pPr>
      <w:r w:rsidRPr="00615F28">
        <w:rPr>
          <w:rFonts w:cs="Arial"/>
          <w:i/>
          <w:iCs/>
          <w:color w:val="292B2C"/>
          <w:szCs w:val="20"/>
          <w:lang w:val="sl-SI" w:eastAsia="sl-SI"/>
        </w:rPr>
        <w:t>-  Q</w:t>
      </w:r>
      <w:r w:rsidRPr="00615F28">
        <w:rPr>
          <w:rFonts w:cs="Arial"/>
          <w:i/>
          <w:iCs/>
          <w:color w:val="292B2C"/>
          <w:szCs w:val="20"/>
          <w:vertAlign w:val="subscript"/>
          <w:lang w:val="sl-SI" w:eastAsia="sl-SI"/>
        </w:rPr>
        <w:t>dej</w:t>
      </w:r>
      <w:r w:rsidRPr="00615F28">
        <w:rPr>
          <w:rFonts w:cs="Arial"/>
          <w:i/>
          <w:iCs/>
          <w:color w:val="292B2C"/>
          <w:szCs w:val="20"/>
          <w:lang w:val="sl-SI" w:eastAsia="sl-SI"/>
        </w:rPr>
        <w:t>: letna količina iz vseh vrtin odvzete podzemne vode v m</w:t>
      </w:r>
      <w:r w:rsidRPr="00615F28">
        <w:rPr>
          <w:rFonts w:cs="Arial"/>
          <w:i/>
          <w:iCs/>
          <w:color w:val="292B2C"/>
          <w:szCs w:val="20"/>
          <w:vertAlign w:val="superscript"/>
          <w:lang w:val="sl-SI" w:eastAsia="sl-SI"/>
        </w:rPr>
        <w:t>3</w:t>
      </w:r>
      <w:r w:rsidRPr="00615F28">
        <w:rPr>
          <w:rFonts w:cs="Arial"/>
          <w:i/>
          <w:iCs/>
          <w:color w:val="292B2C"/>
          <w:szCs w:val="20"/>
          <w:lang w:val="sl-SI" w:eastAsia="sl-SI"/>
        </w:rPr>
        <w:t> oziroma zmogljivost objekta za črpanje za obdobje, ko ni na razpolago meritev načrpane podzemne vode, izražena brez enote za količino (m</w:t>
      </w:r>
      <w:r w:rsidRPr="00615F28">
        <w:rPr>
          <w:rFonts w:cs="Arial"/>
          <w:i/>
          <w:iCs/>
          <w:color w:val="292B2C"/>
          <w:szCs w:val="20"/>
          <w:vertAlign w:val="superscript"/>
          <w:lang w:val="sl-SI" w:eastAsia="sl-SI"/>
        </w:rPr>
        <w:t>3</w:t>
      </w:r>
      <w:r w:rsidRPr="00615F28">
        <w:rPr>
          <w:rFonts w:cs="Arial"/>
          <w:i/>
          <w:iCs/>
          <w:color w:val="292B2C"/>
          <w:szCs w:val="20"/>
          <w:lang w:val="sl-SI" w:eastAsia="sl-SI"/>
        </w:rPr>
        <w:t>),</w:t>
      </w:r>
    </w:p>
    <w:p w14:paraId="360B2229" w14:textId="77777777" w:rsidR="002D243F" w:rsidRPr="00615F28" w:rsidRDefault="002D243F" w:rsidP="002D243F">
      <w:pPr>
        <w:shd w:val="clear" w:color="auto" w:fill="FFFFFF"/>
        <w:spacing w:line="240" w:lineRule="auto"/>
        <w:ind w:left="1440"/>
        <w:jc w:val="both"/>
        <w:rPr>
          <w:rFonts w:cs="Arial"/>
          <w:i/>
          <w:iCs/>
          <w:color w:val="292B2C"/>
          <w:szCs w:val="20"/>
          <w:lang w:val="sl-SI" w:eastAsia="sl-SI"/>
        </w:rPr>
      </w:pPr>
      <w:r w:rsidRPr="00615F28">
        <w:rPr>
          <w:rFonts w:cs="Arial"/>
          <w:i/>
          <w:iCs/>
          <w:color w:val="292B2C"/>
          <w:szCs w:val="20"/>
          <w:lang w:val="sl-SI" w:eastAsia="sl-SI"/>
        </w:rPr>
        <w:t>- Q</w:t>
      </w:r>
      <w:r w:rsidRPr="00615F28">
        <w:rPr>
          <w:rFonts w:cs="Arial"/>
          <w:i/>
          <w:iCs/>
          <w:color w:val="292B2C"/>
          <w:szCs w:val="20"/>
          <w:vertAlign w:val="subscript"/>
          <w:lang w:val="sl-SI" w:eastAsia="sl-SI"/>
        </w:rPr>
        <w:t>vod_prav</w:t>
      </w:r>
      <w:r w:rsidRPr="00615F28">
        <w:rPr>
          <w:rFonts w:cs="Arial"/>
          <w:i/>
          <w:iCs/>
          <w:color w:val="292B2C"/>
          <w:szCs w:val="20"/>
          <w:lang w:val="sl-SI" w:eastAsia="sl-SI"/>
        </w:rPr>
        <w:t>: obseg vodne pravice v m</w:t>
      </w:r>
      <w:r w:rsidRPr="00615F28">
        <w:rPr>
          <w:rFonts w:cs="Arial"/>
          <w:i/>
          <w:iCs/>
          <w:color w:val="292B2C"/>
          <w:szCs w:val="20"/>
          <w:vertAlign w:val="superscript"/>
          <w:lang w:val="sl-SI" w:eastAsia="sl-SI"/>
        </w:rPr>
        <w:t>3</w:t>
      </w:r>
      <w:r w:rsidRPr="00615F28">
        <w:rPr>
          <w:rFonts w:cs="Arial"/>
          <w:i/>
          <w:iCs/>
          <w:color w:val="292B2C"/>
          <w:szCs w:val="20"/>
          <w:lang w:val="sl-SI" w:eastAsia="sl-SI"/>
        </w:rPr>
        <w:t>, ki določa največjo dovoljeno letno prostornino (količino) v m</w:t>
      </w:r>
      <w:r w:rsidRPr="00615F28">
        <w:rPr>
          <w:rFonts w:cs="Arial"/>
          <w:i/>
          <w:iCs/>
          <w:color w:val="292B2C"/>
          <w:szCs w:val="20"/>
          <w:vertAlign w:val="superscript"/>
          <w:lang w:val="sl-SI" w:eastAsia="sl-SI"/>
        </w:rPr>
        <w:t>3</w:t>
      </w:r>
      <w:r w:rsidRPr="00615F28">
        <w:rPr>
          <w:rFonts w:cs="Arial"/>
          <w:i/>
          <w:iCs/>
          <w:color w:val="292B2C"/>
          <w:szCs w:val="20"/>
          <w:lang w:val="sl-SI" w:eastAsia="sl-SI"/>
        </w:rPr>
        <w:t>, izražena brez enote za količino (m</w:t>
      </w:r>
      <w:r w:rsidRPr="00615F28">
        <w:rPr>
          <w:rFonts w:cs="Arial"/>
          <w:i/>
          <w:iCs/>
          <w:color w:val="292B2C"/>
          <w:szCs w:val="20"/>
          <w:vertAlign w:val="superscript"/>
          <w:lang w:val="sl-SI" w:eastAsia="sl-SI"/>
        </w:rPr>
        <w:t>3</w:t>
      </w:r>
      <w:r w:rsidRPr="00615F28">
        <w:rPr>
          <w:rFonts w:cs="Arial"/>
          <w:i/>
          <w:iCs/>
          <w:color w:val="292B2C"/>
          <w:szCs w:val="20"/>
          <w:lang w:val="sl-SI" w:eastAsia="sl-SI"/>
        </w:rPr>
        <w:t>),</w:t>
      </w:r>
    </w:p>
    <w:p w14:paraId="642A5369" w14:textId="77777777" w:rsidR="002D243F" w:rsidRPr="00344940" w:rsidRDefault="002D243F" w:rsidP="002D243F">
      <w:pPr>
        <w:shd w:val="clear" w:color="auto" w:fill="FFFFFF"/>
        <w:spacing w:line="240" w:lineRule="auto"/>
        <w:ind w:left="1440"/>
        <w:jc w:val="both"/>
        <w:rPr>
          <w:rFonts w:cs="Arial"/>
          <w:i/>
          <w:iCs/>
          <w:color w:val="292B2C"/>
          <w:szCs w:val="20"/>
          <w:lang w:val="sl-SI" w:eastAsia="sl-SI"/>
        </w:rPr>
      </w:pPr>
      <w:r w:rsidRPr="00615F28">
        <w:rPr>
          <w:rFonts w:cs="Arial"/>
          <w:i/>
          <w:iCs/>
          <w:color w:val="292B2C"/>
          <w:szCs w:val="20"/>
          <w:lang w:val="sl-SI" w:eastAsia="sl-SI"/>
        </w:rPr>
        <w:t>- ΔT: temperaturna razlika m</w:t>
      </w:r>
      <w:r w:rsidRPr="00344940">
        <w:rPr>
          <w:rFonts w:cs="Arial"/>
          <w:i/>
          <w:iCs/>
          <w:color w:val="292B2C"/>
          <w:szCs w:val="20"/>
          <w:lang w:val="sl-SI" w:eastAsia="sl-SI"/>
        </w:rPr>
        <w:t>ed povprečno letno temperaturo podzemne vode na ustju vrtine in 12°C, izražena brez enote za stopinje (</w:t>
      </w:r>
      <w:r w:rsidRPr="00344940">
        <w:rPr>
          <w:rFonts w:cs="Arial"/>
          <w:i/>
          <w:iCs/>
          <w:color w:val="292B2C"/>
          <w:szCs w:val="20"/>
          <w:vertAlign w:val="superscript"/>
          <w:lang w:val="sl-SI" w:eastAsia="sl-SI"/>
        </w:rPr>
        <w:t>0</w:t>
      </w:r>
      <w:r w:rsidRPr="00344940">
        <w:rPr>
          <w:rFonts w:cs="Arial"/>
          <w:i/>
          <w:iCs/>
          <w:color w:val="292B2C"/>
          <w:szCs w:val="20"/>
          <w:lang w:val="sl-SI" w:eastAsia="sl-SI"/>
        </w:rPr>
        <w:t>),</w:t>
      </w:r>
    </w:p>
    <w:p w14:paraId="46CEDF27" w14:textId="77777777" w:rsidR="002D243F" w:rsidRPr="00344940" w:rsidRDefault="002D243F" w:rsidP="002D243F">
      <w:pPr>
        <w:shd w:val="clear" w:color="auto" w:fill="FFFFFF"/>
        <w:spacing w:line="240" w:lineRule="auto"/>
        <w:ind w:left="720" w:firstLine="720"/>
        <w:jc w:val="both"/>
        <w:rPr>
          <w:rFonts w:cs="Arial"/>
          <w:i/>
          <w:iCs/>
          <w:color w:val="292B2C"/>
          <w:szCs w:val="20"/>
          <w:lang w:val="sl-SI" w:eastAsia="sl-SI"/>
        </w:rPr>
      </w:pPr>
      <w:r w:rsidRPr="00344940">
        <w:rPr>
          <w:rFonts w:cs="Arial"/>
          <w:i/>
          <w:iCs/>
          <w:color w:val="292B2C"/>
          <w:szCs w:val="20"/>
          <w:lang w:val="sl-SI" w:eastAsia="sl-SI"/>
        </w:rPr>
        <w:t>- D: faktor izhodiščne vrednosti enote posebne rabe vode.</w:t>
      </w:r>
    </w:p>
    <w:p w14:paraId="16810046" w14:textId="77777777" w:rsidR="002D243F" w:rsidRDefault="002D243F" w:rsidP="00744C11">
      <w:pPr>
        <w:tabs>
          <w:tab w:val="left" w:pos="1764"/>
        </w:tabs>
        <w:spacing w:line="240" w:lineRule="auto"/>
        <w:jc w:val="both"/>
        <w:rPr>
          <w:rFonts w:eastAsia="Calibri" w:cs="Arial"/>
          <w:szCs w:val="20"/>
          <w:lang w:val="sl-SI"/>
        </w:rPr>
      </w:pPr>
    </w:p>
    <w:p w14:paraId="08DFB99A" w14:textId="77777777" w:rsidR="0025248A" w:rsidRPr="00615F28" w:rsidRDefault="0025248A" w:rsidP="0025248A">
      <w:pPr>
        <w:tabs>
          <w:tab w:val="left" w:pos="1764"/>
        </w:tabs>
        <w:spacing w:line="240" w:lineRule="auto"/>
        <w:jc w:val="both"/>
        <w:rPr>
          <w:rFonts w:cs="Arial"/>
          <w:szCs w:val="20"/>
          <w:lang w:val="sl-SI"/>
        </w:rPr>
      </w:pPr>
      <w:r w:rsidRPr="00615F28">
        <w:rPr>
          <w:rFonts w:eastAsia="Calibri" w:cs="Arial"/>
          <w:szCs w:val="20"/>
          <w:lang w:val="sl-SI"/>
        </w:rPr>
        <w:t xml:space="preserve">Za leto 2025 je priliv iz naslova plačila za koncesijo za rabo termalne vode za potrebe kopališč in ogrevanja iz zadevnih uredb ocenjen na </w:t>
      </w:r>
      <w:r>
        <w:rPr>
          <w:rFonts w:eastAsia="Calibri" w:cs="Arial"/>
          <w:szCs w:val="20"/>
          <w:lang w:val="sl-SI"/>
        </w:rPr>
        <w:t>2.010.462,78</w:t>
      </w:r>
      <w:r w:rsidRPr="00615F28">
        <w:rPr>
          <w:rFonts w:eastAsia="Calibri" w:cs="Arial"/>
          <w:szCs w:val="20"/>
          <w:lang w:val="sl-SI"/>
        </w:rPr>
        <w:t xml:space="preserve"> eura</w:t>
      </w:r>
      <w:r>
        <w:rPr>
          <w:rFonts w:eastAsia="Calibri" w:cs="Arial"/>
          <w:szCs w:val="20"/>
          <w:lang w:val="sl-SI"/>
        </w:rPr>
        <w:t xml:space="preserve"> za 5.651.003,50 m</w:t>
      </w:r>
      <w:r w:rsidRPr="0023573D">
        <w:rPr>
          <w:rFonts w:eastAsia="Calibri" w:cs="Arial"/>
          <w:szCs w:val="20"/>
          <w:vertAlign w:val="superscript"/>
          <w:lang w:val="sl-SI"/>
        </w:rPr>
        <w:t>3</w:t>
      </w:r>
      <w:r>
        <w:rPr>
          <w:rFonts w:eastAsia="Calibri" w:cs="Arial"/>
          <w:szCs w:val="20"/>
          <w:lang w:val="sl-SI"/>
        </w:rPr>
        <w:t xml:space="preserve"> termalne vode oz. v povprečju 0,35 eur/m</w:t>
      </w:r>
      <w:r w:rsidRPr="0025248A">
        <w:rPr>
          <w:rFonts w:eastAsia="Calibri" w:cs="Arial"/>
          <w:szCs w:val="20"/>
          <w:vertAlign w:val="superscript"/>
          <w:lang w:val="sl-SI"/>
        </w:rPr>
        <w:t>3</w:t>
      </w:r>
      <w:r>
        <w:rPr>
          <w:rFonts w:eastAsia="Calibri" w:cs="Arial"/>
          <w:szCs w:val="20"/>
          <w:lang w:val="sl-SI"/>
        </w:rPr>
        <w:t xml:space="preserve"> termalne vode. Ocenjena vrednost je </w:t>
      </w:r>
      <w:r w:rsidRPr="00615F28">
        <w:rPr>
          <w:rFonts w:eastAsia="Calibri" w:cs="Arial"/>
          <w:szCs w:val="20"/>
          <w:lang w:val="sl-SI"/>
        </w:rPr>
        <w:t xml:space="preserve">za </w:t>
      </w:r>
      <w:r>
        <w:rPr>
          <w:rFonts w:eastAsia="Calibri" w:cs="Arial"/>
          <w:szCs w:val="20"/>
          <w:lang w:val="sl-SI"/>
        </w:rPr>
        <w:t>454.251,73</w:t>
      </w:r>
      <w:r w:rsidRPr="00615F28">
        <w:rPr>
          <w:rFonts w:eastAsia="Calibri" w:cs="Arial"/>
          <w:szCs w:val="20"/>
          <w:lang w:val="sl-SI"/>
        </w:rPr>
        <w:t xml:space="preserve"> eura več</w:t>
      </w:r>
      <w:r>
        <w:rPr>
          <w:rFonts w:eastAsia="Calibri" w:cs="Arial"/>
          <w:szCs w:val="20"/>
          <w:lang w:val="sl-SI"/>
        </w:rPr>
        <w:t xml:space="preserve">ja </w:t>
      </w:r>
      <w:r w:rsidRPr="00615F28">
        <w:rPr>
          <w:rFonts w:cs="Arial"/>
          <w:szCs w:val="20"/>
          <w:lang w:val="sl-SI"/>
        </w:rPr>
        <w:t xml:space="preserve">kot, če bi za isto količino uporabili vhodne podatke, ki so veljali za leto 2024. </w:t>
      </w:r>
      <w:r>
        <w:rPr>
          <w:rFonts w:cs="Arial"/>
          <w:szCs w:val="20"/>
          <w:lang w:val="sl-SI"/>
        </w:rPr>
        <w:t xml:space="preserve">Na višjo vrednost vplivata faktorja D, ki sta sestavna dela enačbe za izračun koncesnine. </w:t>
      </w:r>
      <w:r w:rsidRPr="00615F28">
        <w:rPr>
          <w:rFonts w:cs="Arial"/>
          <w:szCs w:val="20"/>
          <w:lang w:val="sl-SI" w:eastAsia="sl-SI"/>
        </w:rPr>
        <w:t>Sredstva iz naslova plačane koncesnine pripadajo Skladu za vode.</w:t>
      </w:r>
    </w:p>
    <w:p w14:paraId="4F06E2E0" w14:textId="77777777" w:rsidR="00A00E3E" w:rsidRDefault="00A00E3E" w:rsidP="009B0B39">
      <w:pPr>
        <w:tabs>
          <w:tab w:val="left" w:pos="1764"/>
        </w:tabs>
        <w:ind w:hanging="425"/>
        <w:jc w:val="both"/>
        <w:rPr>
          <w:rFonts w:cs="Arial"/>
          <w:szCs w:val="20"/>
          <w:lang w:val="sl-SI"/>
        </w:rPr>
      </w:pPr>
    </w:p>
    <w:p w14:paraId="213FFC2F" w14:textId="77777777" w:rsidR="00A00E3E" w:rsidRDefault="00A00E3E" w:rsidP="009B0B39">
      <w:pPr>
        <w:tabs>
          <w:tab w:val="left" w:pos="1764"/>
        </w:tabs>
        <w:ind w:hanging="425"/>
        <w:jc w:val="both"/>
        <w:rPr>
          <w:rFonts w:cs="Arial"/>
          <w:szCs w:val="20"/>
          <w:lang w:val="sl-SI"/>
        </w:rPr>
      </w:pPr>
    </w:p>
    <w:p w14:paraId="12B51A84" w14:textId="476647C7" w:rsidR="009B0B39" w:rsidRPr="009D09C8" w:rsidRDefault="009B0B39" w:rsidP="009B0B39">
      <w:pPr>
        <w:tabs>
          <w:tab w:val="left" w:pos="1764"/>
        </w:tabs>
        <w:spacing w:line="240" w:lineRule="auto"/>
        <w:jc w:val="both"/>
        <w:rPr>
          <w:rFonts w:eastAsia="Lucida Sans Unicode" w:cs="Arial"/>
          <w:szCs w:val="20"/>
          <w:lang w:val="sl-SI"/>
        </w:rPr>
      </w:pPr>
      <w:r w:rsidRPr="00615F28">
        <w:rPr>
          <w:rFonts w:eastAsia="Lucida Sans Unicode" w:cs="Arial"/>
          <w:szCs w:val="20"/>
          <w:lang w:val="sl-SI"/>
        </w:rPr>
        <w:lastRenderedPageBreak/>
        <w:t>Pri finančni oceni priliva za let</w:t>
      </w:r>
      <w:r w:rsidR="00A61D15" w:rsidRPr="00615F28">
        <w:rPr>
          <w:rFonts w:eastAsia="Lucida Sans Unicode" w:cs="Arial"/>
          <w:szCs w:val="20"/>
          <w:lang w:val="sl-SI"/>
        </w:rPr>
        <w:t>a</w:t>
      </w:r>
      <w:r w:rsidRPr="00615F28">
        <w:rPr>
          <w:rFonts w:eastAsia="Lucida Sans Unicode" w:cs="Arial"/>
          <w:szCs w:val="20"/>
          <w:lang w:val="sl-SI"/>
        </w:rPr>
        <w:t xml:space="preserve"> 202</w:t>
      </w:r>
      <w:r w:rsidR="00A64B6F" w:rsidRPr="00615F28">
        <w:rPr>
          <w:rFonts w:eastAsia="Lucida Sans Unicode" w:cs="Arial"/>
          <w:szCs w:val="20"/>
          <w:lang w:val="sl-SI"/>
        </w:rPr>
        <w:t>4</w:t>
      </w:r>
      <w:r w:rsidRPr="00615F28">
        <w:rPr>
          <w:rFonts w:eastAsia="Lucida Sans Unicode" w:cs="Arial"/>
          <w:szCs w:val="20"/>
          <w:lang w:val="sl-SI"/>
        </w:rPr>
        <w:t>, 202</w:t>
      </w:r>
      <w:r w:rsidR="00A64B6F" w:rsidRPr="00615F28">
        <w:rPr>
          <w:rFonts w:eastAsia="Lucida Sans Unicode" w:cs="Arial"/>
          <w:szCs w:val="20"/>
          <w:lang w:val="sl-SI"/>
        </w:rPr>
        <w:t>5</w:t>
      </w:r>
      <w:r w:rsidRPr="00615F28">
        <w:rPr>
          <w:rFonts w:eastAsia="Lucida Sans Unicode" w:cs="Arial"/>
          <w:szCs w:val="20"/>
          <w:lang w:val="sl-SI"/>
        </w:rPr>
        <w:t xml:space="preserve"> in 202</w:t>
      </w:r>
      <w:r w:rsidR="00A64B6F" w:rsidRPr="00615F28">
        <w:rPr>
          <w:rFonts w:eastAsia="Lucida Sans Unicode" w:cs="Arial"/>
          <w:szCs w:val="20"/>
          <w:lang w:val="sl-SI"/>
        </w:rPr>
        <w:t>6</w:t>
      </w:r>
      <w:r w:rsidRPr="00615F28">
        <w:rPr>
          <w:rFonts w:eastAsia="Lucida Sans Unicode" w:cs="Arial"/>
          <w:szCs w:val="20"/>
          <w:lang w:val="sl-SI"/>
        </w:rPr>
        <w:t xml:space="preserve"> so upoštevani podatki o količini načrpane vode in temperaturi, ki so jih zavezanci navedli v oddanih napovedih za izračun plačila za koncesijo za leto 202</w:t>
      </w:r>
      <w:r w:rsidR="00A64B6F" w:rsidRPr="00615F28">
        <w:rPr>
          <w:rFonts w:eastAsia="Lucida Sans Unicode" w:cs="Arial"/>
          <w:szCs w:val="20"/>
          <w:lang w:val="sl-SI"/>
        </w:rPr>
        <w:t>3</w:t>
      </w:r>
      <w:r w:rsidRPr="00615F28">
        <w:rPr>
          <w:rFonts w:eastAsia="Lucida Sans Unicode" w:cs="Arial"/>
          <w:szCs w:val="20"/>
          <w:lang w:val="sl-SI"/>
        </w:rPr>
        <w:t>, s katerimi razpolaga Direkcija Republike Slovenije za vode.</w:t>
      </w:r>
      <w:r w:rsidRPr="009D09C8">
        <w:rPr>
          <w:rFonts w:eastAsia="Lucida Sans Unicode" w:cs="Arial"/>
          <w:szCs w:val="20"/>
          <w:lang w:val="sl-SI"/>
        </w:rPr>
        <w:t xml:space="preserve"> </w:t>
      </w:r>
    </w:p>
    <w:p w14:paraId="7D2619A6" w14:textId="77777777" w:rsidR="002D243F" w:rsidRDefault="002D243F" w:rsidP="009B0B39">
      <w:pPr>
        <w:pStyle w:val="Podpisnik"/>
        <w:ind w:left="0"/>
        <w:jc w:val="both"/>
        <w:rPr>
          <w:szCs w:val="20"/>
        </w:rPr>
      </w:pPr>
    </w:p>
    <w:p w14:paraId="48C6EDCE" w14:textId="3C900BEB" w:rsidR="009B0B39" w:rsidRPr="002D243F" w:rsidRDefault="002D243F" w:rsidP="009B0B39">
      <w:pPr>
        <w:pStyle w:val="Podpisnik"/>
        <w:ind w:left="0"/>
        <w:jc w:val="both"/>
        <w:rPr>
          <w:rFonts w:eastAsia="Lucida Sans Unicode"/>
          <w:sz w:val="20"/>
          <w:szCs w:val="20"/>
        </w:rPr>
      </w:pPr>
      <w:r w:rsidRPr="002D243F">
        <w:rPr>
          <w:sz w:val="20"/>
          <w:szCs w:val="20"/>
        </w:rPr>
        <w:t>Sredstva iz naslova plačane koncesnine pripadajo Skladu za vode.</w:t>
      </w:r>
    </w:p>
    <w:p w14:paraId="129DC5FD" w14:textId="77777777" w:rsidR="009B0B39" w:rsidRPr="009D09C8" w:rsidRDefault="009B0B39" w:rsidP="009B0B39">
      <w:pPr>
        <w:tabs>
          <w:tab w:val="left" w:pos="2210"/>
        </w:tabs>
        <w:overflowPunct w:val="0"/>
        <w:autoSpaceDE w:val="0"/>
        <w:autoSpaceDN w:val="0"/>
        <w:adjustRightInd w:val="0"/>
        <w:spacing w:line="240" w:lineRule="auto"/>
        <w:jc w:val="both"/>
        <w:textAlignment w:val="baseline"/>
        <w:rPr>
          <w:rFonts w:cs="Arial"/>
          <w:b/>
          <w:szCs w:val="20"/>
          <w:lang w:val="sl-SI"/>
        </w:rPr>
      </w:pPr>
      <w:r w:rsidRPr="009D09C8">
        <w:rPr>
          <w:rFonts w:cs="Arial"/>
          <w:szCs w:val="20"/>
          <w:lang w:val="sl-SI"/>
        </w:rPr>
        <w:tab/>
      </w:r>
    </w:p>
    <w:p w14:paraId="49C13FB2" w14:textId="77777777" w:rsidR="008E099C" w:rsidRPr="009D09C8" w:rsidRDefault="008E099C" w:rsidP="008E099C">
      <w:pPr>
        <w:spacing w:line="288" w:lineRule="auto"/>
        <w:jc w:val="both"/>
        <w:rPr>
          <w:rFonts w:cs="Arial"/>
          <w:b/>
          <w:szCs w:val="20"/>
          <w:lang w:val="sl-SI"/>
        </w:rPr>
      </w:pPr>
    </w:p>
    <w:p w14:paraId="15B55FC4" w14:textId="77777777" w:rsidR="008E099C" w:rsidRPr="009D09C8" w:rsidRDefault="008E099C" w:rsidP="008E099C">
      <w:pPr>
        <w:spacing w:line="288" w:lineRule="auto"/>
        <w:jc w:val="both"/>
        <w:rPr>
          <w:rFonts w:cs="Arial"/>
          <w:b/>
          <w:szCs w:val="20"/>
          <w:lang w:val="sl-SI"/>
        </w:rPr>
      </w:pPr>
    </w:p>
    <w:p w14:paraId="6A279C58" w14:textId="77777777" w:rsidR="008E099C" w:rsidRPr="009D09C8" w:rsidRDefault="008E099C" w:rsidP="008E099C">
      <w:pPr>
        <w:spacing w:line="288" w:lineRule="auto"/>
        <w:jc w:val="both"/>
        <w:rPr>
          <w:rFonts w:cs="Arial"/>
          <w:b/>
          <w:szCs w:val="20"/>
          <w:lang w:val="sl-SI"/>
        </w:rPr>
      </w:pPr>
    </w:p>
    <w:p w14:paraId="0CA5DA60" w14:textId="77777777" w:rsidR="008E099C" w:rsidRPr="009D09C8" w:rsidRDefault="008E099C" w:rsidP="008E099C">
      <w:pPr>
        <w:shd w:val="clear" w:color="auto" w:fill="FFFFFF"/>
        <w:spacing w:line="288" w:lineRule="auto"/>
        <w:jc w:val="both"/>
        <w:rPr>
          <w:rFonts w:cs="Arial"/>
          <w:szCs w:val="20"/>
          <w:lang w:val="sl-SI"/>
        </w:rPr>
      </w:pPr>
    </w:p>
    <w:p w14:paraId="51B758C2" w14:textId="77777777" w:rsidR="008E099C" w:rsidRPr="009D09C8" w:rsidRDefault="008E099C" w:rsidP="008E099C">
      <w:pPr>
        <w:shd w:val="clear" w:color="auto" w:fill="FFFFFF"/>
        <w:spacing w:line="288" w:lineRule="auto"/>
        <w:jc w:val="both"/>
        <w:rPr>
          <w:rFonts w:cs="Arial"/>
          <w:szCs w:val="20"/>
          <w:lang w:val="sl-SI"/>
        </w:rPr>
      </w:pPr>
    </w:p>
    <w:p w14:paraId="01D4FA0D" w14:textId="77777777" w:rsidR="008E099C" w:rsidRPr="009D09C8" w:rsidRDefault="008E099C" w:rsidP="008E099C">
      <w:pPr>
        <w:spacing w:line="240" w:lineRule="atLeast"/>
        <w:rPr>
          <w:rFonts w:cs="Arial"/>
          <w:szCs w:val="20"/>
          <w:lang w:val="sl-SI"/>
        </w:rPr>
      </w:pPr>
      <w:r w:rsidRPr="009D09C8">
        <w:rPr>
          <w:rFonts w:cs="Arial"/>
          <w:szCs w:val="20"/>
          <w:lang w:val="sl-SI"/>
        </w:rPr>
        <w:t xml:space="preserve"> </w:t>
      </w:r>
    </w:p>
    <w:p w14:paraId="62896397" w14:textId="77777777" w:rsidR="008E099C" w:rsidRPr="009D09C8" w:rsidRDefault="008E099C" w:rsidP="008E099C">
      <w:pPr>
        <w:spacing w:line="288" w:lineRule="auto"/>
        <w:jc w:val="both"/>
        <w:rPr>
          <w:rFonts w:cs="Arial"/>
          <w:b/>
          <w:szCs w:val="20"/>
          <w:lang w:val="sl-SI"/>
        </w:rPr>
      </w:pPr>
    </w:p>
    <w:p w14:paraId="4BBE91C4" w14:textId="77777777" w:rsidR="00061587" w:rsidRPr="009D09C8" w:rsidRDefault="00061587" w:rsidP="009B0B39">
      <w:pPr>
        <w:pStyle w:val="datumtevilka"/>
        <w:ind w:right="-170"/>
        <w:rPr>
          <w:rFonts w:cs="Arial"/>
        </w:rPr>
      </w:pPr>
    </w:p>
    <w:p w14:paraId="68EAEAFC" w14:textId="77777777" w:rsidR="00CA5454" w:rsidRPr="009D09C8" w:rsidRDefault="00CA5454" w:rsidP="00061587">
      <w:pPr>
        <w:pStyle w:val="Naslov"/>
        <w:tabs>
          <w:tab w:val="left" w:pos="1843"/>
        </w:tabs>
        <w:rPr>
          <w:rFonts w:cs="Arial"/>
          <w:b w:val="0"/>
          <w:sz w:val="20"/>
          <w:lang w:val="sl-SI"/>
        </w:rPr>
      </w:pPr>
    </w:p>
    <w:sectPr w:rsidR="00CA5454" w:rsidRPr="009D09C8" w:rsidSect="00783310">
      <w:headerReference w:type="default" r:id="rId58"/>
      <w:headerReference w:type="first" r:id="rId5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4FA4" w14:textId="77777777" w:rsidR="00A10BBD" w:rsidRDefault="00A10BBD">
      <w:r>
        <w:separator/>
      </w:r>
    </w:p>
  </w:endnote>
  <w:endnote w:type="continuationSeparator" w:id="0">
    <w:p w14:paraId="50532394" w14:textId="77777777" w:rsidR="00A10BBD" w:rsidRDefault="00A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altName w:val="Franklin Gothic Medium Cond"/>
    <w:panose1 w:val="02000506040000020004"/>
    <w:charset w:val="EE"/>
    <w:family w:val="auto"/>
    <w:pitch w:val="variable"/>
    <w:sig w:usb0="A00000FF" w:usb1="4000205B" w:usb2="00000000" w:usb3="00000000" w:csb0="00000093" w:csb1="00000000"/>
    <w:embedRegular r:id="rId1" w:subsetted="1" w:fontKey="{67B50195-2DC3-447A-87A9-254AD32BD9F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62DD" w14:textId="77777777" w:rsidR="00A10BBD" w:rsidRDefault="00A10BBD">
      <w:r>
        <w:separator/>
      </w:r>
    </w:p>
  </w:footnote>
  <w:footnote w:type="continuationSeparator" w:id="0">
    <w:p w14:paraId="13793E86" w14:textId="77777777" w:rsidR="00A10BBD" w:rsidRDefault="00A1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3C4"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1F7FEAAF" w14:textId="77777777" w:rsidTr="00B77473">
      <w:trPr>
        <w:cantSplit/>
        <w:trHeight w:hRule="exact" w:val="847"/>
      </w:trPr>
      <w:tc>
        <w:tcPr>
          <w:tcW w:w="649" w:type="dxa"/>
        </w:tcPr>
        <w:p w14:paraId="4F32F5CB" w14:textId="77777777" w:rsidR="00AA36C6" w:rsidRDefault="00AA36C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10C4648" w14:textId="77777777" w:rsidR="00AA36C6" w:rsidRPr="006D42D9" w:rsidRDefault="00AA36C6" w:rsidP="006D42D9">
          <w:pPr>
            <w:rPr>
              <w:rFonts w:ascii="Republika" w:hAnsi="Republika"/>
              <w:sz w:val="60"/>
              <w:szCs w:val="60"/>
              <w:lang w:val="sl-SI"/>
            </w:rPr>
          </w:pPr>
        </w:p>
        <w:p w14:paraId="7EF13AAE" w14:textId="77777777" w:rsidR="00AA36C6" w:rsidRPr="006D42D9" w:rsidRDefault="00AA36C6" w:rsidP="006D42D9">
          <w:pPr>
            <w:rPr>
              <w:rFonts w:ascii="Republika" w:hAnsi="Republika"/>
              <w:sz w:val="60"/>
              <w:szCs w:val="60"/>
              <w:lang w:val="sl-SI"/>
            </w:rPr>
          </w:pPr>
        </w:p>
        <w:p w14:paraId="07650F3D" w14:textId="77777777" w:rsidR="00AA36C6" w:rsidRPr="006D42D9" w:rsidRDefault="00AA36C6" w:rsidP="006D42D9">
          <w:pPr>
            <w:rPr>
              <w:rFonts w:ascii="Republika" w:hAnsi="Republika"/>
              <w:sz w:val="60"/>
              <w:szCs w:val="60"/>
              <w:lang w:val="sl-SI"/>
            </w:rPr>
          </w:pPr>
        </w:p>
        <w:p w14:paraId="4B064B89" w14:textId="77777777" w:rsidR="00AA36C6" w:rsidRPr="006D42D9" w:rsidRDefault="00AA36C6" w:rsidP="006D42D9">
          <w:pPr>
            <w:rPr>
              <w:rFonts w:ascii="Republika" w:hAnsi="Republika"/>
              <w:sz w:val="60"/>
              <w:szCs w:val="60"/>
              <w:lang w:val="sl-SI"/>
            </w:rPr>
          </w:pPr>
        </w:p>
        <w:p w14:paraId="4B8C9F56" w14:textId="77777777" w:rsidR="00AA36C6" w:rsidRPr="006D42D9" w:rsidRDefault="00AA36C6" w:rsidP="006D42D9">
          <w:pPr>
            <w:rPr>
              <w:rFonts w:ascii="Republika" w:hAnsi="Republika"/>
              <w:sz w:val="60"/>
              <w:szCs w:val="60"/>
              <w:lang w:val="sl-SI"/>
            </w:rPr>
          </w:pPr>
        </w:p>
        <w:p w14:paraId="6CC9748A" w14:textId="77777777" w:rsidR="00AA36C6" w:rsidRPr="006D42D9" w:rsidRDefault="00AA36C6" w:rsidP="006D42D9">
          <w:pPr>
            <w:rPr>
              <w:rFonts w:ascii="Republika" w:hAnsi="Republika"/>
              <w:sz w:val="60"/>
              <w:szCs w:val="60"/>
              <w:lang w:val="sl-SI"/>
            </w:rPr>
          </w:pPr>
        </w:p>
        <w:p w14:paraId="0788CB38" w14:textId="77777777" w:rsidR="00AA36C6" w:rsidRPr="006D42D9" w:rsidRDefault="00AA36C6" w:rsidP="006D42D9">
          <w:pPr>
            <w:rPr>
              <w:rFonts w:ascii="Republika" w:hAnsi="Republika"/>
              <w:sz w:val="60"/>
              <w:szCs w:val="60"/>
              <w:lang w:val="sl-SI"/>
            </w:rPr>
          </w:pPr>
        </w:p>
        <w:p w14:paraId="25E8EB34" w14:textId="77777777" w:rsidR="00AA36C6" w:rsidRPr="006D42D9" w:rsidRDefault="00AA36C6" w:rsidP="006D42D9">
          <w:pPr>
            <w:rPr>
              <w:rFonts w:ascii="Republika" w:hAnsi="Republika"/>
              <w:sz w:val="60"/>
              <w:szCs w:val="60"/>
              <w:lang w:val="sl-SI"/>
            </w:rPr>
          </w:pPr>
        </w:p>
        <w:p w14:paraId="7393E4C8" w14:textId="77777777" w:rsidR="00AA36C6" w:rsidRPr="006D42D9" w:rsidRDefault="00AA36C6" w:rsidP="006D42D9">
          <w:pPr>
            <w:rPr>
              <w:rFonts w:ascii="Republika" w:hAnsi="Republika"/>
              <w:sz w:val="60"/>
              <w:szCs w:val="60"/>
              <w:lang w:val="sl-SI"/>
            </w:rPr>
          </w:pPr>
        </w:p>
        <w:p w14:paraId="0BBCC405" w14:textId="77777777" w:rsidR="00AA36C6" w:rsidRPr="006D42D9" w:rsidRDefault="00AA36C6" w:rsidP="006D42D9">
          <w:pPr>
            <w:rPr>
              <w:rFonts w:ascii="Republika" w:hAnsi="Republika"/>
              <w:sz w:val="60"/>
              <w:szCs w:val="60"/>
              <w:lang w:val="sl-SI"/>
            </w:rPr>
          </w:pPr>
        </w:p>
        <w:p w14:paraId="63B8B4ED" w14:textId="77777777" w:rsidR="00AA36C6" w:rsidRPr="006D42D9" w:rsidRDefault="00AA36C6" w:rsidP="006D42D9">
          <w:pPr>
            <w:rPr>
              <w:rFonts w:ascii="Republika" w:hAnsi="Republika"/>
              <w:sz w:val="60"/>
              <w:szCs w:val="60"/>
              <w:lang w:val="sl-SI"/>
            </w:rPr>
          </w:pPr>
        </w:p>
        <w:p w14:paraId="4001E262" w14:textId="77777777" w:rsidR="00AA36C6" w:rsidRPr="006D42D9" w:rsidRDefault="00AA36C6" w:rsidP="006D42D9">
          <w:pPr>
            <w:rPr>
              <w:rFonts w:ascii="Republika" w:hAnsi="Republika"/>
              <w:sz w:val="60"/>
              <w:szCs w:val="60"/>
              <w:lang w:val="sl-SI"/>
            </w:rPr>
          </w:pPr>
        </w:p>
        <w:p w14:paraId="23568DDD" w14:textId="77777777" w:rsidR="00AA36C6" w:rsidRPr="006D42D9" w:rsidRDefault="00AA36C6" w:rsidP="006D42D9">
          <w:pPr>
            <w:rPr>
              <w:rFonts w:ascii="Republika" w:hAnsi="Republika"/>
              <w:sz w:val="60"/>
              <w:szCs w:val="60"/>
              <w:lang w:val="sl-SI"/>
            </w:rPr>
          </w:pPr>
        </w:p>
        <w:p w14:paraId="4A8D1CF8" w14:textId="77777777" w:rsidR="00AA36C6" w:rsidRPr="006D42D9" w:rsidRDefault="00AA36C6" w:rsidP="006D42D9">
          <w:pPr>
            <w:rPr>
              <w:rFonts w:ascii="Republika" w:hAnsi="Republika"/>
              <w:sz w:val="60"/>
              <w:szCs w:val="60"/>
              <w:lang w:val="sl-SI"/>
            </w:rPr>
          </w:pPr>
        </w:p>
        <w:p w14:paraId="229D2D16" w14:textId="77777777" w:rsidR="00AA36C6" w:rsidRPr="006D42D9" w:rsidRDefault="00AA36C6" w:rsidP="006D42D9">
          <w:pPr>
            <w:rPr>
              <w:rFonts w:ascii="Republika" w:hAnsi="Republika"/>
              <w:sz w:val="60"/>
              <w:szCs w:val="60"/>
              <w:lang w:val="sl-SI"/>
            </w:rPr>
          </w:pPr>
        </w:p>
        <w:p w14:paraId="02D77A6A" w14:textId="77777777" w:rsidR="00AA36C6" w:rsidRPr="006D42D9" w:rsidRDefault="00AA36C6" w:rsidP="006D42D9">
          <w:pPr>
            <w:rPr>
              <w:rFonts w:ascii="Republika" w:hAnsi="Republika"/>
              <w:sz w:val="60"/>
              <w:szCs w:val="60"/>
              <w:lang w:val="sl-SI"/>
            </w:rPr>
          </w:pPr>
        </w:p>
      </w:tc>
    </w:tr>
  </w:tbl>
  <w:p w14:paraId="095AFB92" w14:textId="77777777" w:rsidR="00A532EF" w:rsidRPr="00A532EF" w:rsidRDefault="00537567" w:rsidP="00A532EF">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14:anchorId="10A20912" wp14:editId="3342B847">
          <wp:simplePos x="0" y="0"/>
          <wp:positionH relativeFrom="column">
            <wp:posOffset>-1076325</wp:posOffset>
          </wp:positionH>
          <wp:positionV relativeFrom="paragraph">
            <wp:posOffset>-595630</wp:posOffset>
          </wp:positionV>
          <wp:extent cx="4178935" cy="909955"/>
          <wp:effectExtent l="0" t="0" r="0" b="0"/>
          <wp:wrapTight wrapText="bothSides">
            <wp:wrapPolygon edited="0">
              <wp:start x="0" y="0"/>
              <wp:lineTo x="0" y="21253"/>
              <wp:lineTo x="21465" y="21253"/>
              <wp:lineTo x="21465" y="0"/>
              <wp:lineTo x="0" y="0"/>
            </wp:wrapPolygon>
          </wp:wrapTight>
          <wp:docPr id="1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l-SI" w:eastAsia="sl-SI"/>
      </w:rPr>
      <mc:AlternateContent>
        <mc:Choice Requires="wps">
          <w:drawing>
            <wp:anchor distT="4294967295" distB="4294967295" distL="114300" distR="114300" simplePos="0" relativeHeight="251657216" behindDoc="1" locked="0" layoutInCell="0" allowOverlap="1" wp14:anchorId="21A4533D" wp14:editId="3819FDAA">
              <wp:simplePos x="0" y="0"/>
              <wp:positionH relativeFrom="column">
                <wp:posOffset>-431800</wp:posOffset>
              </wp:positionH>
              <wp:positionV relativeFrom="page">
                <wp:posOffset>3600449</wp:posOffset>
              </wp:positionV>
              <wp:extent cx="252095" cy="0"/>
              <wp:effectExtent l="0" t="0" r="14605"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36C87" id="Line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p>
  <w:p w14:paraId="0271B8CE" w14:textId="77777777" w:rsidR="00A532EF" w:rsidRPr="00A532EF" w:rsidRDefault="00A532EF" w:rsidP="00A532EF">
    <w:pPr>
      <w:tabs>
        <w:tab w:val="left" w:pos="5112"/>
        <w:tab w:val="right" w:pos="8640"/>
      </w:tabs>
      <w:spacing w:line="240" w:lineRule="exact"/>
      <w:rPr>
        <w:rFonts w:cs="Arial"/>
        <w:sz w:val="16"/>
        <w:lang w:val="sl-SI"/>
      </w:rPr>
    </w:pPr>
  </w:p>
  <w:p w14:paraId="5FCB631E" w14:textId="77777777" w:rsidR="00A532EF" w:rsidRPr="00A532EF" w:rsidRDefault="00A532EF" w:rsidP="00A532EF">
    <w:pPr>
      <w:tabs>
        <w:tab w:val="left" w:pos="5112"/>
        <w:tab w:val="right" w:pos="8640"/>
      </w:tabs>
      <w:spacing w:line="240" w:lineRule="exact"/>
      <w:rPr>
        <w:rFonts w:cs="Arial"/>
        <w:sz w:val="16"/>
        <w:lang w:val="sl-SI"/>
      </w:rPr>
    </w:pPr>
  </w:p>
  <w:p w14:paraId="18A65D28"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Dunajska cesta 48, 1000 Ljubljana</w:t>
    </w:r>
    <w:r w:rsidRPr="00A532EF">
      <w:rPr>
        <w:rFonts w:cs="Arial"/>
        <w:sz w:val="16"/>
        <w:lang w:val="sl-SI"/>
      </w:rPr>
      <w:tab/>
      <w:t>T: 01 478 70 00</w:t>
    </w:r>
  </w:p>
  <w:p w14:paraId="41507730"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 xml:space="preserve">F: 01 478 74 25 </w:t>
    </w:r>
  </w:p>
  <w:p w14:paraId="46F933FE"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E: gp.mnvp@gov.si</w:t>
    </w:r>
  </w:p>
  <w:p w14:paraId="614C8305" w14:textId="77777777" w:rsidR="00A532EF" w:rsidRPr="00A532EF" w:rsidRDefault="00A532EF" w:rsidP="00A532EF">
    <w:pPr>
      <w:tabs>
        <w:tab w:val="left" w:pos="5112"/>
        <w:tab w:val="right" w:pos="8640"/>
      </w:tabs>
      <w:spacing w:line="240" w:lineRule="exact"/>
      <w:rPr>
        <w:rFonts w:cs="Arial"/>
        <w:sz w:val="16"/>
        <w:lang w:val="sl-SI"/>
      </w:rPr>
    </w:pPr>
    <w:r w:rsidRPr="00A532EF">
      <w:rPr>
        <w:rFonts w:cs="Arial"/>
        <w:sz w:val="16"/>
        <w:lang w:val="sl-SI"/>
      </w:rPr>
      <w:tab/>
      <w:t>www.mnvp.gov.si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191"/>
    <w:multiLevelType w:val="hybridMultilevel"/>
    <w:tmpl w:val="99B2BD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154AEB"/>
    <w:multiLevelType w:val="hybridMultilevel"/>
    <w:tmpl w:val="C544543E"/>
    <w:lvl w:ilvl="0" w:tplc="7F4609E0">
      <w:start w:val="3"/>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583830"/>
    <w:multiLevelType w:val="hybridMultilevel"/>
    <w:tmpl w:val="F09E7FF8"/>
    <w:lvl w:ilvl="0" w:tplc="5EF673F2">
      <w:start w:val="1"/>
      <w:numFmt w:val="bullet"/>
      <w:lvlText w:val=""/>
      <w:lvlJc w:val="left"/>
      <w:pPr>
        <w:ind w:left="720" w:hanging="360"/>
      </w:pPr>
      <w:rPr>
        <w:rFonts w:ascii="Symbol" w:hAnsi="Symbol" w:hint="default"/>
        <w:b w:val="0"/>
        <w:i w:val="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D717C4"/>
    <w:multiLevelType w:val="hybridMultilevel"/>
    <w:tmpl w:val="0708F82E"/>
    <w:lvl w:ilvl="0" w:tplc="849E05B4">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BDE39DC"/>
    <w:multiLevelType w:val="hybridMultilevel"/>
    <w:tmpl w:val="965485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5E71572"/>
    <w:multiLevelType w:val="hybridMultilevel"/>
    <w:tmpl w:val="287C8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8B365E"/>
    <w:multiLevelType w:val="hybridMultilevel"/>
    <w:tmpl w:val="1C8222D0"/>
    <w:lvl w:ilvl="0" w:tplc="7A5220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AA48D0"/>
    <w:multiLevelType w:val="hybridMultilevel"/>
    <w:tmpl w:val="0900850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84AE8"/>
    <w:multiLevelType w:val="hybridMultilevel"/>
    <w:tmpl w:val="09F2FECA"/>
    <w:lvl w:ilvl="0" w:tplc="CAE69522">
      <w:start w:val="1"/>
      <w:numFmt w:val="upperRoman"/>
      <w:pStyle w:val="Alineazaodstavkom"/>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09F0840"/>
    <w:multiLevelType w:val="hybridMultilevel"/>
    <w:tmpl w:val="3A0A2112"/>
    <w:lvl w:ilvl="0" w:tplc="2C58A668">
      <w:start w:val="1"/>
      <w:numFmt w:val="decimal"/>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4937127">
    <w:abstractNumId w:val="28"/>
  </w:num>
  <w:num w:numId="2" w16cid:durableId="1601645773">
    <w:abstractNumId w:val="13"/>
  </w:num>
  <w:num w:numId="3" w16cid:durableId="1195457006">
    <w:abstractNumId w:val="19"/>
  </w:num>
  <w:num w:numId="4" w16cid:durableId="145439722">
    <w:abstractNumId w:val="1"/>
  </w:num>
  <w:num w:numId="5" w16cid:durableId="2057535390">
    <w:abstractNumId w:val="6"/>
  </w:num>
  <w:num w:numId="6" w16cid:durableId="1695374829">
    <w:abstractNumId w:val="31"/>
  </w:num>
  <w:num w:numId="7" w16cid:durableId="1357537147">
    <w:abstractNumId w:val="15"/>
  </w:num>
  <w:num w:numId="8" w16cid:durableId="1588419972">
    <w:abstractNumId w:val="27"/>
  </w:num>
  <w:num w:numId="9" w16cid:durableId="1871993053">
    <w:abstractNumId w:val="24"/>
  </w:num>
  <w:num w:numId="10" w16cid:durableId="1585650730">
    <w:abstractNumId w:val="10"/>
  </w:num>
  <w:num w:numId="11" w16cid:durableId="1573587478">
    <w:abstractNumId w:val="29"/>
  </w:num>
  <w:num w:numId="12" w16cid:durableId="1427922203">
    <w:abstractNumId w:val="32"/>
  </w:num>
  <w:num w:numId="13" w16cid:durableId="821656933">
    <w:abstractNumId w:val="18"/>
  </w:num>
  <w:num w:numId="14" w16cid:durableId="499810149">
    <w:abstractNumId w:val="12"/>
  </w:num>
  <w:num w:numId="15" w16cid:durableId="936981362">
    <w:abstractNumId w:val="16"/>
    <w:lvlOverride w:ilvl="0">
      <w:startOverride w:val="1"/>
    </w:lvlOverride>
  </w:num>
  <w:num w:numId="16" w16cid:durableId="1261840421">
    <w:abstractNumId w:val="11"/>
  </w:num>
  <w:num w:numId="17" w16cid:durableId="282276335">
    <w:abstractNumId w:val="2"/>
  </w:num>
  <w:num w:numId="18" w16cid:durableId="873541168">
    <w:abstractNumId w:val="22"/>
  </w:num>
  <w:num w:numId="19" w16cid:durableId="187839371">
    <w:abstractNumId w:val="25"/>
  </w:num>
  <w:num w:numId="20" w16cid:durableId="1906793129">
    <w:abstractNumId w:val="4"/>
  </w:num>
  <w:num w:numId="21" w16cid:durableId="304508631">
    <w:abstractNumId w:val="8"/>
  </w:num>
  <w:num w:numId="22" w16cid:durableId="1797023859">
    <w:abstractNumId w:val="17"/>
  </w:num>
  <w:num w:numId="23" w16cid:durableId="495413295">
    <w:abstractNumId w:val="30"/>
  </w:num>
  <w:num w:numId="24" w16cid:durableId="1093162606">
    <w:abstractNumId w:val="14"/>
  </w:num>
  <w:num w:numId="25" w16cid:durableId="75826906">
    <w:abstractNumId w:val="23"/>
  </w:num>
  <w:num w:numId="26" w16cid:durableId="563685072">
    <w:abstractNumId w:val="26"/>
  </w:num>
  <w:num w:numId="27" w16cid:durableId="729228685">
    <w:abstractNumId w:val="7"/>
  </w:num>
  <w:num w:numId="28" w16cid:durableId="289482539">
    <w:abstractNumId w:val="9"/>
  </w:num>
  <w:num w:numId="29" w16cid:durableId="72900716">
    <w:abstractNumId w:val="3"/>
  </w:num>
  <w:num w:numId="30" w16cid:durableId="1121849620">
    <w:abstractNumId w:val="20"/>
  </w:num>
  <w:num w:numId="31" w16cid:durableId="124662105">
    <w:abstractNumId w:val="5"/>
  </w:num>
  <w:num w:numId="32" w16cid:durableId="1873614339">
    <w:abstractNumId w:val="0"/>
  </w:num>
  <w:num w:numId="33" w16cid:durableId="20946634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3DAF"/>
    <w:rsid w:val="00023A88"/>
    <w:rsid w:val="00035725"/>
    <w:rsid w:val="00045772"/>
    <w:rsid w:val="000509CA"/>
    <w:rsid w:val="00061587"/>
    <w:rsid w:val="00066C5B"/>
    <w:rsid w:val="000A033C"/>
    <w:rsid w:val="000A7238"/>
    <w:rsid w:val="000B4708"/>
    <w:rsid w:val="000D353D"/>
    <w:rsid w:val="000E5CF5"/>
    <w:rsid w:val="00116A2C"/>
    <w:rsid w:val="00121D55"/>
    <w:rsid w:val="001357B2"/>
    <w:rsid w:val="001773E2"/>
    <w:rsid w:val="001C13F9"/>
    <w:rsid w:val="001C6D20"/>
    <w:rsid w:val="001D385C"/>
    <w:rsid w:val="001F24B8"/>
    <w:rsid w:val="0020107F"/>
    <w:rsid w:val="00202A77"/>
    <w:rsid w:val="00216025"/>
    <w:rsid w:val="00231EB5"/>
    <w:rsid w:val="0023573D"/>
    <w:rsid w:val="0025248A"/>
    <w:rsid w:val="002532A5"/>
    <w:rsid w:val="002661D6"/>
    <w:rsid w:val="00271CE5"/>
    <w:rsid w:val="00282020"/>
    <w:rsid w:val="002832EA"/>
    <w:rsid w:val="00286920"/>
    <w:rsid w:val="0029236F"/>
    <w:rsid w:val="002C5610"/>
    <w:rsid w:val="002D243F"/>
    <w:rsid w:val="002F1CDD"/>
    <w:rsid w:val="00322DE1"/>
    <w:rsid w:val="00331E8B"/>
    <w:rsid w:val="00355DD2"/>
    <w:rsid w:val="003636BF"/>
    <w:rsid w:val="0037479F"/>
    <w:rsid w:val="003803F6"/>
    <w:rsid w:val="003845B4"/>
    <w:rsid w:val="0038754C"/>
    <w:rsid w:val="00387921"/>
    <w:rsid w:val="00387B1A"/>
    <w:rsid w:val="003A0F42"/>
    <w:rsid w:val="003B4FD6"/>
    <w:rsid w:val="003E1C74"/>
    <w:rsid w:val="00416654"/>
    <w:rsid w:val="004336FB"/>
    <w:rsid w:val="0044737A"/>
    <w:rsid w:val="004502B8"/>
    <w:rsid w:val="00461859"/>
    <w:rsid w:val="004900D4"/>
    <w:rsid w:val="004972F4"/>
    <w:rsid w:val="004B1657"/>
    <w:rsid w:val="004C76C0"/>
    <w:rsid w:val="004D329C"/>
    <w:rsid w:val="00526246"/>
    <w:rsid w:val="00537567"/>
    <w:rsid w:val="00540247"/>
    <w:rsid w:val="00555328"/>
    <w:rsid w:val="00563FF9"/>
    <w:rsid w:val="00567106"/>
    <w:rsid w:val="005C6EAD"/>
    <w:rsid w:val="005D0A0E"/>
    <w:rsid w:val="005E1D3C"/>
    <w:rsid w:val="005F4650"/>
    <w:rsid w:val="00601605"/>
    <w:rsid w:val="00615F28"/>
    <w:rsid w:val="00632253"/>
    <w:rsid w:val="00641055"/>
    <w:rsid w:val="00642714"/>
    <w:rsid w:val="006455CE"/>
    <w:rsid w:val="00691BCB"/>
    <w:rsid w:val="006922F5"/>
    <w:rsid w:val="006A0C1C"/>
    <w:rsid w:val="006B29F8"/>
    <w:rsid w:val="006D42D9"/>
    <w:rsid w:val="006F5AE8"/>
    <w:rsid w:val="00731167"/>
    <w:rsid w:val="00733017"/>
    <w:rsid w:val="007400C8"/>
    <w:rsid w:val="0074318E"/>
    <w:rsid w:val="00744C11"/>
    <w:rsid w:val="0076727B"/>
    <w:rsid w:val="00783310"/>
    <w:rsid w:val="007A4A6D"/>
    <w:rsid w:val="007B00C2"/>
    <w:rsid w:val="007C5CEC"/>
    <w:rsid w:val="007D1BCF"/>
    <w:rsid w:val="007D3C09"/>
    <w:rsid w:val="007D75CF"/>
    <w:rsid w:val="007E491E"/>
    <w:rsid w:val="007E5D7B"/>
    <w:rsid w:val="007E60F5"/>
    <w:rsid w:val="007E6DC5"/>
    <w:rsid w:val="00813923"/>
    <w:rsid w:val="00830F6B"/>
    <w:rsid w:val="00843FC6"/>
    <w:rsid w:val="008501E8"/>
    <w:rsid w:val="008739C6"/>
    <w:rsid w:val="00877334"/>
    <w:rsid w:val="0088043C"/>
    <w:rsid w:val="00882072"/>
    <w:rsid w:val="008906C9"/>
    <w:rsid w:val="008A20F0"/>
    <w:rsid w:val="008C5738"/>
    <w:rsid w:val="008D04F0"/>
    <w:rsid w:val="008D1B90"/>
    <w:rsid w:val="008E099C"/>
    <w:rsid w:val="008F3500"/>
    <w:rsid w:val="00924E3C"/>
    <w:rsid w:val="0093678C"/>
    <w:rsid w:val="00952042"/>
    <w:rsid w:val="009612BB"/>
    <w:rsid w:val="00972EFE"/>
    <w:rsid w:val="00976551"/>
    <w:rsid w:val="009A1EEB"/>
    <w:rsid w:val="009B0B39"/>
    <w:rsid w:val="009C5429"/>
    <w:rsid w:val="009D09C8"/>
    <w:rsid w:val="009E31E4"/>
    <w:rsid w:val="009E3231"/>
    <w:rsid w:val="009E3355"/>
    <w:rsid w:val="009E36CA"/>
    <w:rsid w:val="009F4978"/>
    <w:rsid w:val="00A00E3E"/>
    <w:rsid w:val="00A05BC2"/>
    <w:rsid w:val="00A10BBD"/>
    <w:rsid w:val="00A10D6D"/>
    <w:rsid w:val="00A125C5"/>
    <w:rsid w:val="00A15628"/>
    <w:rsid w:val="00A20E8A"/>
    <w:rsid w:val="00A5039D"/>
    <w:rsid w:val="00A532EF"/>
    <w:rsid w:val="00A60A24"/>
    <w:rsid w:val="00A61D15"/>
    <w:rsid w:val="00A64B6F"/>
    <w:rsid w:val="00A65EE7"/>
    <w:rsid w:val="00A70133"/>
    <w:rsid w:val="00A85C59"/>
    <w:rsid w:val="00A966B4"/>
    <w:rsid w:val="00AA36C6"/>
    <w:rsid w:val="00AA3EC5"/>
    <w:rsid w:val="00AE20B2"/>
    <w:rsid w:val="00B17141"/>
    <w:rsid w:val="00B31575"/>
    <w:rsid w:val="00B40907"/>
    <w:rsid w:val="00B55754"/>
    <w:rsid w:val="00B636E5"/>
    <w:rsid w:val="00B77473"/>
    <w:rsid w:val="00B8547D"/>
    <w:rsid w:val="00B965C9"/>
    <w:rsid w:val="00BD5F65"/>
    <w:rsid w:val="00C249F1"/>
    <w:rsid w:val="00C250D5"/>
    <w:rsid w:val="00C362DE"/>
    <w:rsid w:val="00C46A9B"/>
    <w:rsid w:val="00C718F4"/>
    <w:rsid w:val="00C92898"/>
    <w:rsid w:val="00CA5454"/>
    <w:rsid w:val="00CA678E"/>
    <w:rsid w:val="00CB2576"/>
    <w:rsid w:val="00CE58B4"/>
    <w:rsid w:val="00CE7514"/>
    <w:rsid w:val="00CF75F2"/>
    <w:rsid w:val="00D04605"/>
    <w:rsid w:val="00D248DE"/>
    <w:rsid w:val="00D31AE6"/>
    <w:rsid w:val="00D3507B"/>
    <w:rsid w:val="00D67469"/>
    <w:rsid w:val="00D8542D"/>
    <w:rsid w:val="00DB25F8"/>
    <w:rsid w:val="00DB6774"/>
    <w:rsid w:val="00DC6A71"/>
    <w:rsid w:val="00DE55BF"/>
    <w:rsid w:val="00DE5B46"/>
    <w:rsid w:val="00E0357D"/>
    <w:rsid w:val="00E24EC2"/>
    <w:rsid w:val="00E27A6F"/>
    <w:rsid w:val="00E6067B"/>
    <w:rsid w:val="00E60EB1"/>
    <w:rsid w:val="00E707E0"/>
    <w:rsid w:val="00E770AA"/>
    <w:rsid w:val="00E80141"/>
    <w:rsid w:val="00E818B4"/>
    <w:rsid w:val="00E954F0"/>
    <w:rsid w:val="00EB4B5C"/>
    <w:rsid w:val="00EB6BC4"/>
    <w:rsid w:val="00ED27B4"/>
    <w:rsid w:val="00F078A5"/>
    <w:rsid w:val="00F13584"/>
    <w:rsid w:val="00F144FF"/>
    <w:rsid w:val="00F240BB"/>
    <w:rsid w:val="00F34FDC"/>
    <w:rsid w:val="00F43B4A"/>
    <w:rsid w:val="00F46724"/>
    <w:rsid w:val="00F57FED"/>
    <w:rsid w:val="00F87D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4457147"/>
  <w15:chartTrackingRefBased/>
  <w15:docId w15:val="{6FF1F9C7-AD7F-4BBC-ABB7-C295EFED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6B29F8"/>
    <w:pPr>
      <w:framePr w:hSpace="141" w:wrap="around" w:vAnchor="text" w:hAnchor="margin" w:y="1412"/>
      <w:widowControl w:val="0"/>
      <w:tabs>
        <w:tab w:val="left" w:pos="360"/>
      </w:tabs>
      <w:jc w:val="center"/>
      <w:outlineLvl w:val="0"/>
    </w:pPr>
    <w:rPr>
      <w:rFonts w:cs="Arial"/>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1800" w:hanging="72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B965C9"/>
    <w:pPr>
      <w:spacing w:after="160" w:line="259" w:lineRule="auto"/>
      <w:ind w:left="720"/>
      <w:contextualSpacing/>
    </w:pPr>
    <w:rPr>
      <w:rFonts w:ascii="Calibri" w:eastAsia="Calibri" w:hAnsi="Calibri"/>
      <w:sz w:val="22"/>
      <w:szCs w:val="22"/>
      <w:lang w:val="sl-SI"/>
    </w:rPr>
  </w:style>
  <w:style w:type="paragraph" w:customStyle="1" w:styleId="vrstapredpisa1">
    <w:name w:val="vrstapredpisa1"/>
    <w:basedOn w:val="Navaden"/>
    <w:rsid w:val="00B965C9"/>
    <w:pPr>
      <w:spacing w:before="480" w:line="240" w:lineRule="auto"/>
      <w:jc w:val="center"/>
    </w:pPr>
    <w:rPr>
      <w:rFonts w:cs="Arial"/>
      <w:b/>
      <w:bCs/>
      <w:color w:val="000000"/>
      <w:spacing w:val="40"/>
      <w:sz w:val="22"/>
      <w:szCs w:val="22"/>
      <w:lang w:val="sl-SI" w:eastAsia="sl-SI"/>
    </w:rPr>
  </w:style>
  <w:style w:type="paragraph" w:styleId="Navadensplet">
    <w:name w:val="Normal (Web)"/>
    <w:basedOn w:val="Navaden"/>
    <w:uiPriority w:val="99"/>
    <w:unhideWhenUsed/>
    <w:rsid w:val="008E099C"/>
    <w:pPr>
      <w:spacing w:before="100" w:beforeAutospacing="1" w:after="100" w:afterAutospacing="1" w:line="240" w:lineRule="auto"/>
    </w:pPr>
    <w:rPr>
      <w:rFonts w:ascii="Times New Roman" w:hAnsi="Times New Roman"/>
      <w:sz w:val="24"/>
      <w:lang w:val="sl-SI" w:eastAsia="sl-SI"/>
    </w:rPr>
  </w:style>
  <w:style w:type="paragraph" w:styleId="Naslov">
    <w:name w:val="Title"/>
    <w:basedOn w:val="Navaden"/>
    <w:link w:val="NaslovZnak"/>
    <w:qFormat/>
    <w:rsid w:val="008E099C"/>
    <w:pPr>
      <w:spacing w:line="240" w:lineRule="auto"/>
      <w:jc w:val="center"/>
    </w:pPr>
    <w:rPr>
      <w:b/>
      <w:color w:val="000000"/>
      <w:sz w:val="24"/>
      <w:szCs w:val="20"/>
      <w:lang w:val="en-GB" w:eastAsia="sl-SI"/>
    </w:rPr>
  </w:style>
  <w:style w:type="character" w:customStyle="1" w:styleId="NaslovZnak">
    <w:name w:val="Naslov Znak"/>
    <w:link w:val="Naslov"/>
    <w:rsid w:val="008E099C"/>
    <w:rPr>
      <w:rFonts w:ascii="Arial" w:hAnsi="Arial"/>
      <w:b/>
      <w:color w:val="000000"/>
      <w:sz w:val="24"/>
      <w:lang w:val="en-GB"/>
    </w:rPr>
  </w:style>
  <w:style w:type="paragraph" w:customStyle="1" w:styleId="Podpisnik">
    <w:name w:val="Podpisnik"/>
    <w:basedOn w:val="Navaden"/>
    <w:link w:val="PodpisnikZnak"/>
    <w:qFormat/>
    <w:rsid w:val="00061587"/>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PodpisnikZnak">
    <w:name w:val="Podpisnik Znak"/>
    <w:link w:val="Podpisnik"/>
    <w:rsid w:val="00061587"/>
    <w:rPr>
      <w:rFonts w:ascii="Arial" w:hAnsi="Arial" w:cs="Arial"/>
      <w:sz w:val="22"/>
      <w:szCs w:val="22"/>
    </w:rPr>
  </w:style>
  <w:style w:type="paragraph" w:styleId="Brezrazmikov">
    <w:name w:val="No Spacing"/>
    <w:uiPriority w:val="1"/>
    <w:qFormat/>
    <w:rsid w:val="009B0B39"/>
    <w:rPr>
      <w:rFonts w:ascii="Calibri" w:eastAsia="Calibri" w:hAnsi="Calibri"/>
      <w:sz w:val="22"/>
      <w:szCs w:val="22"/>
      <w:lang w:eastAsia="en-US"/>
    </w:rPr>
  </w:style>
  <w:style w:type="paragraph" w:customStyle="1" w:styleId="Odstavek">
    <w:name w:val="Odstavek"/>
    <w:basedOn w:val="Navaden"/>
    <w:link w:val="OdstavekZnak"/>
    <w:qFormat/>
    <w:rsid w:val="006F5AE8"/>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6F5AE8"/>
    <w:rPr>
      <w:rFonts w:ascii="Arial" w:hAnsi="Arial"/>
      <w:sz w:val="22"/>
      <w:szCs w:val="22"/>
      <w:lang w:val="x-none" w:eastAsia="x-none"/>
    </w:rPr>
  </w:style>
  <w:style w:type="paragraph" w:styleId="Besedilooblaka">
    <w:name w:val="Balloon Text"/>
    <w:basedOn w:val="Navaden"/>
    <w:link w:val="BesedilooblakaZnak"/>
    <w:rsid w:val="00035725"/>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035725"/>
    <w:rPr>
      <w:rFonts w:ascii="Segoe UI" w:hAnsi="Segoe UI" w:cs="Segoe UI"/>
      <w:sz w:val="18"/>
      <w:szCs w:val="18"/>
      <w:lang w:val="en-US" w:eastAsia="en-US"/>
    </w:rPr>
  </w:style>
  <w:style w:type="paragraph" w:styleId="Revizija">
    <w:name w:val="Revision"/>
    <w:hidden/>
    <w:uiPriority w:val="99"/>
    <w:semiHidden/>
    <w:rsid w:val="001C6D2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8835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4104" TargetMode="External"/><Relationship Id="rId18" Type="http://schemas.openxmlformats.org/officeDocument/2006/relationships/hyperlink" Target="http://www.uradni-list.si/1/content?id=123838" TargetMode="External"/><Relationship Id="rId26" Type="http://schemas.openxmlformats.org/officeDocument/2006/relationships/hyperlink" Target="http://www.uradni-list.si/1/content?id=123772" TargetMode="External"/><Relationship Id="rId39" Type="http://schemas.openxmlformats.org/officeDocument/2006/relationships/hyperlink" Target="http://www.pisrs.si/Pis.web/pregledPredpisa?id=URED7073" TargetMode="External"/><Relationship Id="rId21" Type="http://schemas.openxmlformats.org/officeDocument/2006/relationships/hyperlink" Target="http://www.uradni-list.si/1/content?id=123841" TargetMode="External"/><Relationship Id="rId34" Type="http://schemas.openxmlformats.org/officeDocument/2006/relationships/hyperlink" Target="http://www.uradni-list.si/1/objava.jsp?sop=2015-01-3916" TargetMode="External"/><Relationship Id="rId42" Type="http://schemas.openxmlformats.org/officeDocument/2006/relationships/hyperlink" Target="http://www.uradni-list.si/1/content?id=123839" TargetMode="External"/><Relationship Id="rId47" Type="http://schemas.openxmlformats.org/officeDocument/2006/relationships/hyperlink" Target="http://www.uradni-list.si/1/content?id=123770" TargetMode="External"/><Relationship Id="rId50" Type="http://schemas.openxmlformats.org/officeDocument/2006/relationships/hyperlink" Target="http://www.uradni-list.si/1/content?id=123773" TargetMode="External"/><Relationship Id="rId55" Type="http://schemas.openxmlformats.org/officeDocument/2006/relationships/hyperlink" Target="http://www.uradni-list.si/1/objava.jsp?sop=2015-01-391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isrs.si/Pis.web/pregledPredpisa?id=URED7073" TargetMode="External"/><Relationship Id="rId29" Type="http://schemas.openxmlformats.org/officeDocument/2006/relationships/hyperlink" Target="http://www.uradni-list.si/1/content?id=123775" TargetMode="External"/><Relationship Id="rId11" Type="http://schemas.openxmlformats.org/officeDocument/2006/relationships/hyperlink" Target="mailto:Gp.gs@gov.si" TargetMode="External"/><Relationship Id="rId24" Type="http://schemas.openxmlformats.org/officeDocument/2006/relationships/hyperlink" Target="http://www.uradni-list.si/1/content?id=123770" TargetMode="External"/><Relationship Id="rId32" Type="http://schemas.openxmlformats.org/officeDocument/2006/relationships/hyperlink" Target="http://www.uradni-list.si/1/objava.jsp?sop=2015-01-3915" TargetMode="External"/><Relationship Id="rId37" Type="http://schemas.openxmlformats.org/officeDocument/2006/relationships/hyperlink" Target="http://www.uradni-list.si/1/objava.jsp?sop=2015-01-4108" TargetMode="External"/><Relationship Id="rId40" Type="http://schemas.openxmlformats.org/officeDocument/2006/relationships/hyperlink" Target="http://www.pisrs.si/Pis.web/pregledPredpisa?id=URED7069" TargetMode="External"/><Relationship Id="rId45" Type="http://schemas.openxmlformats.org/officeDocument/2006/relationships/hyperlink" Target="http://www.uradni-list.si/1/content?id=123768" TargetMode="External"/><Relationship Id="rId53" Type="http://schemas.openxmlformats.org/officeDocument/2006/relationships/hyperlink" Target="http://www.uradni-list.si/1/content?id=123776"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uradni-list.si/1/content?id=123839" TargetMode="External"/><Relationship Id="rId14" Type="http://schemas.openxmlformats.org/officeDocument/2006/relationships/hyperlink" Target="http://www.uradni-list.si/1/objava.jsp?sop=2015-01-4108" TargetMode="External"/><Relationship Id="rId22" Type="http://schemas.openxmlformats.org/officeDocument/2006/relationships/hyperlink" Target="http://www.uradni-list.si/1/content?id=123768" TargetMode="External"/><Relationship Id="rId27" Type="http://schemas.openxmlformats.org/officeDocument/2006/relationships/hyperlink" Target="http://www.uradni-list.si/1/content?id=123773" TargetMode="External"/><Relationship Id="rId30" Type="http://schemas.openxmlformats.org/officeDocument/2006/relationships/hyperlink" Target="http://www.uradni-list.si/1/content?id=123776" TargetMode="External"/><Relationship Id="rId35" Type="http://schemas.openxmlformats.org/officeDocument/2006/relationships/hyperlink" Target="http://www.uradni-list.si/1/objava.jsp?sop=2015-01-4102" TargetMode="External"/><Relationship Id="rId43" Type="http://schemas.openxmlformats.org/officeDocument/2006/relationships/hyperlink" Target="http://www.uradni-list.si/1/content?id=123840" TargetMode="External"/><Relationship Id="rId48" Type="http://schemas.openxmlformats.org/officeDocument/2006/relationships/hyperlink" Target="http://www.uradni-list.si/1/content?id=123771" TargetMode="External"/><Relationship Id="rId56" Type="http://schemas.openxmlformats.org/officeDocument/2006/relationships/hyperlink" Target="http://www.uradni-list.si/1/objava.jsp?sop=2015-01-3803" TargetMode="External"/><Relationship Id="rId8" Type="http://schemas.openxmlformats.org/officeDocument/2006/relationships/webSettings" Target="webSettings.xml"/><Relationship Id="rId51" Type="http://schemas.openxmlformats.org/officeDocument/2006/relationships/hyperlink" Target="http://www.uradni-list.si/1/content?id=123774" TargetMode="External"/><Relationship Id="rId3" Type="http://schemas.openxmlformats.org/officeDocument/2006/relationships/customXml" Target="../customXml/item3.xml"/><Relationship Id="rId12" Type="http://schemas.openxmlformats.org/officeDocument/2006/relationships/hyperlink" Target="http://www.uradni-list.si/1/objava.jsp?sop=2015-01-4102" TargetMode="External"/><Relationship Id="rId17" Type="http://schemas.openxmlformats.org/officeDocument/2006/relationships/hyperlink" Target="http://www.pisrs.si/Pis.web/pregledPredpisa?id=URED7069" TargetMode="External"/><Relationship Id="rId25" Type="http://schemas.openxmlformats.org/officeDocument/2006/relationships/hyperlink" Target="http://www.uradni-list.si/1/content?id=123771" TargetMode="External"/><Relationship Id="rId33" Type="http://schemas.openxmlformats.org/officeDocument/2006/relationships/hyperlink" Target="http://www.uradni-list.si/1/objava.jsp?sop=2015-01-3803" TargetMode="External"/><Relationship Id="rId38" Type="http://schemas.openxmlformats.org/officeDocument/2006/relationships/hyperlink" Target="http://www.uradni-list.si/1/objava.jsp?sop=2015-01-4103" TargetMode="External"/><Relationship Id="rId46" Type="http://schemas.openxmlformats.org/officeDocument/2006/relationships/hyperlink" Target="http://www.uradni-list.si/1/content?id=123769" TargetMode="External"/><Relationship Id="rId59" Type="http://schemas.openxmlformats.org/officeDocument/2006/relationships/header" Target="header2.xml"/><Relationship Id="rId20" Type="http://schemas.openxmlformats.org/officeDocument/2006/relationships/hyperlink" Target="http://www.uradni-list.si/1/content?id=123840" TargetMode="External"/><Relationship Id="rId41" Type="http://schemas.openxmlformats.org/officeDocument/2006/relationships/hyperlink" Target="http://www.uradni-list.si/1/content?id=123838" TargetMode="External"/><Relationship Id="rId54" Type="http://schemas.openxmlformats.org/officeDocument/2006/relationships/hyperlink" Target="http://www.uradni-list.si/1/objava.jsp?sop=2015-01-380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5-01-4103" TargetMode="External"/><Relationship Id="rId23" Type="http://schemas.openxmlformats.org/officeDocument/2006/relationships/hyperlink" Target="http://www.uradni-list.si/1/content?id=123769" TargetMode="External"/><Relationship Id="rId28" Type="http://schemas.openxmlformats.org/officeDocument/2006/relationships/hyperlink" Target="http://www.uradni-list.si/1/content?id=123774" TargetMode="External"/><Relationship Id="rId36" Type="http://schemas.openxmlformats.org/officeDocument/2006/relationships/hyperlink" Target="http://www.uradni-list.si/1/objava.jsp?sop=2015-01-4104" TargetMode="External"/><Relationship Id="rId49" Type="http://schemas.openxmlformats.org/officeDocument/2006/relationships/hyperlink" Target="http://www.uradni-list.si/1/content?id=123772" TargetMode="External"/><Relationship Id="rId57" Type="http://schemas.openxmlformats.org/officeDocument/2006/relationships/hyperlink" Target="http://www.uradni-list.si/1/objava.jsp?sop=2015-01-3916" TargetMode="External"/><Relationship Id="rId10" Type="http://schemas.openxmlformats.org/officeDocument/2006/relationships/endnotes" Target="endnotes.xml"/><Relationship Id="rId31" Type="http://schemas.openxmlformats.org/officeDocument/2006/relationships/hyperlink" Target="http://www.uradni-list.si/1/objava.jsp?sop=2015-01-3802" TargetMode="External"/><Relationship Id="rId44" Type="http://schemas.openxmlformats.org/officeDocument/2006/relationships/hyperlink" Target="http://www.uradni-list.si/1/content?id=123841" TargetMode="External"/><Relationship Id="rId52" Type="http://schemas.openxmlformats.org/officeDocument/2006/relationships/hyperlink" Target="http://www.uradni-list.si/1/content?id=123775"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2023-05-26T13:11:02+00:00</Datum_x0020_objave>
    <TaxCatchAll xmlns="c692225b-96e9-4b86-aa9e-be5af81d02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6ADAF-CCFF-4B17-AB6A-48A65B0F5746}">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EB8A014-7C4F-44A6-A61B-595448A15C47}">
  <ds:schemaRefs>
    <ds:schemaRef ds:uri="http://schemas.openxmlformats.org/officeDocument/2006/bibliography"/>
  </ds:schemaRefs>
</ds:datastoreItem>
</file>

<file path=customXml/itemProps3.xml><?xml version="1.0" encoding="utf-8"?>
<ds:datastoreItem xmlns:ds="http://schemas.openxmlformats.org/officeDocument/2006/customXml" ds:itemID="{31DAE618-F06E-43E5-BF74-DFFD6003E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204AA8-9359-4042-991A-40D935204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3747</Words>
  <Characters>25415</Characters>
  <Application>Microsoft Office Word</Application>
  <DocSecurity>0</DocSecurity>
  <Lines>211</Lines>
  <Paragraphs>58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29104</CharactersWithSpaces>
  <SharedDoc>false</SharedDoc>
  <HLinks>
    <vt:vector size="282" baseType="variant">
      <vt:variant>
        <vt:i4>7602212</vt:i4>
      </vt:variant>
      <vt:variant>
        <vt:i4>138</vt:i4>
      </vt:variant>
      <vt:variant>
        <vt:i4>0</vt:i4>
      </vt:variant>
      <vt:variant>
        <vt:i4>5</vt:i4>
      </vt:variant>
      <vt:variant>
        <vt:lpwstr>http://www.uradni-list.si/1/objava.jsp?sop=2015-01-3916</vt:lpwstr>
      </vt:variant>
      <vt:variant>
        <vt:lpwstr/>
      </vt:variant>
      <vt:variant>
        <vt:i4>7667749</vt:i4>
      </vt:variant>
      <vt:variant>
        <vt:i4>135</vt:i4>
      </vt:variant>
      <vt:variant>
        <vt:i4>0</vt:i4>
      </vt:variant>
      <vt:variant>
        <vt:i4>5</vt:i4>
      </vt:variant>
      <vt:variant>
        <vt:lpwstr>http://www.uradni-list.si/1/objava.jsp?sop=2015-01-3803</vt:lpwstr>
      </vt:variant>
      <vt:variant>
        <vt:lpwstr/>
      </vt:variant>
      <vt:variant>
        <vt:i4>7602212</vt:i4>
      </vt:variant>
      <vt:variant>
        <vt:i4>132</vt:i4>
      </vt:variant>
      <vt:variant>
        <vt:i4>0</vt:i4>
      </vt:variant>
      <vt:variant>
        <vt:i4>5</vt:i4>
      </vt:variant>
      <vt:variant>
        <vt:lpwstr>http://www.uradni-list.si/1/objava.jsp?sop=2015-01-3915</vt:lpwstr>
      </vt:variant>
      <vt:variant>
        <vt:lpwstr/>
      </vt:variant>
      <vt:variant>
        <vt:i4>7667749</vt:i4>
      </vt:variant>
      <vt:variant>
        <vt:i4>129</vt:i4>
      </vt:variant>
      <vt:variant>
        <vt:i4>0</vt:i4>
      </vt:variant>
      <vt:variant>
        <vt:i4>5</vt:i4>
      </vt:variant>
      <vt:variant>
        <vt:lpwstr>http://www.uradni-list.si/1/objava.jsp?sop=2015-01-3802</vt:lpwstr>
      </vt:variant>
      <vt:variant>
        <vt:lpwstr/>
      </vt:variant>
      <vt:variant>
        <vt:i4>589835</vt:i4>
      </vt:variant>
      <vt:variant>
        <vt:i4>126</vt:i4>
      </vt:variant>
      <vt:variant>
        <vt:i4>0</vt:i4>
      </vt:variant>
      <vt:variant>
        <vt:i4>5</vt:i4>
      </vt:variant>
      <vt:variant>
        <vt:lpwstr>http://www.uradni-list.si/1/content?id=123776</vt:lpwstr>
      </vt:variant>
      <vt:variant>
        <vt:lpwstr/>
      </vt:variant>
      <vt:variant>
        <vt:i4>589835</vt:i4>
      </vt:variant>
      <vt:variant>
        <vt:i4>123</vt:i4>
      </vt:variant>
      <vt:variant>
        <vt:i4>0</vt:i4>
      </vt:variant>
      <vt:variant>
        <vt:i4>5</vt:i4>
      </vt:variant>
      <vt:variant>
        <vt:lpwstr>http://www.uradni-list.si/1/content?id=123775</vt:lpwstr>
      </vt:variant>
      <vt:variant>
        <vt:lpwstr/>
      </vt:variant>
      <vt:variant>
        <vt:i4>589835</vt:i4>
      </vt:variant>
      <vt:variant>
        <vt:i4>120</vt:i4>
      </vt:variant>
      <vt:variant>
        <vt:i4>0</vt:i4>
      </vt:variant>
      <vt:variant>
        <vt:i4>5</vt:i4>
      </vt:variant>
      <vt:variant>
        <vt:lpwstr>http://www.uradni-list.si/1/content?id=123774</vt:lpwstr>
      </vt:variant>
      <vt:variant>
        <vt:lpwstr/>
      </vt:variant>
      <vt:variant>
        <vt:i4>589835</vt:i4>
      </vt:variant>
      <vt:variant>
        <vt:i4>117</vt:i4>
      </vt:variant>
      <vt:variant>
        <vt:i4>0</vt:i4>
      </vt:variant>
      <vt:variant>
        <vt:i4>5</vt:i4>
      </vt:variant>
      <vt:variant>
        <vt:lpwstr>http://www.uradni-list.si/1/content?id=123773</vt:lpwstr>
      </vt:variant>
      <vt:variant>
        <vt:lpwstr/>
      </vt:variant>
      <vt:variant>
        <vt:i4>589835</vt:i4>
      </vt:variant>
      <vt:variant>
        <vt:i4>114</vt:i4>
      </vt:variant>
      <vt:variant>
        <vt:i4>0</vt:i4>
      </vt:variant>
      <vt:variant>
        <vt:i4>5</vt:i4>
      </vt:variant>
      <vt:variant>
        <vt:lpwstr>http://www.uradni-list.si/1/content?id=123772</vt:lpwstr>
      </vt:variant>
      <vt:variant>
        <vt:lpwstr/>
      </vt:variant>
      <vt:variant>
        <vt:i4>589835</vt:i4>
      </vt:variant>
      <vt:variant>
        <vt:i4>111</vt:i4>
      </vt:variant>
      <vt:variant>
        <vt:i4>0</vt:i4>
      </vt:variant>
      <vt:variant>
        <vt:i4>5</vt:i4>
      </vt:variant>
      <vt:variant>
        <vt:lpwstr>http://www.uradni-list.si/1/content?id=123771</vt:lpwstr>
      </vt:variant>
      <vt:variant>
        <vt:lpwstr/>
      </vt:variant>
      <vt:variant>
        <vt:i4>589835</vt:i4>
      </vt:variant>
      <vt:variant>
        <vt:i4>108</vt:i4>
      </vt:variant>
      <vt:variant>
        <vt:i4>0</vt:i4>
      </vt:variant>
      <vt:variant>
        <vt:i4>5</vt:i4>
      </vt:variant>
      <vt:variant>
        <vt:lpwstr>http://www.uradni-list.si/1/content?id=123770</vt:lpwstr>
      </vt:variant>
      <vt:variant>
        <vt:lpwstr/>
      </vt:variant>
      <vt:variant>
        <vt:i4>524299</vt:i4>
      </vt:variant>
      <vt:variant>
        <vt:i4>105</vt:i4>
      </vt:variant>
      <vt:variant>
        <vt:i4>0</vt:i4>
      </vt:variant>
      <vt:variant>
        <vt:i4>5</vt:i4>
      </vt:variant>
      <vt:variant>
        <vt:lpwstr>http://www.uradni-list.si/1/content?id=123769</vt:lpwstr>
      </vt:variant>
      <vt:variant>
        <vt:lpwstr/>
      </vt:variant>
      <vt:variant>
        <vt:i4>524299</vt:i4>
      </vt:variant>
      <vt:variant>
        <vt:i4>102</vt:i4>
      </vt:variant>
      <vt:variant>
        <vt:i4>0</vt:i4>
      </vt:variant>
      <vt:variant>
        <vt:i4>5</vt:i4>
      </vt:variant>
      <vt:variant>
        <vt:lpwstr>http://www.uradni-list.si/1/content?id=123768</vt:lpwstr>
      </vt:variant>
      <vt:variant>
        <vt:lpwstr/>
      </vt:variant>
      <vt:variant>
        <vt:i4>655364</vt:i4>
      </vt:variant>
      <vt:variant>
        <vt:i4>99</vt:i4>
      </vt:variant>
      <vt:variant>
        <vt:i4>0</vt:i4>
      </vt:variant>
      <vt:variant>
        <vt:i4>5</vt:i4>
      </vt:variant>
      <vt:variant>
        <vt:lpwstr>http://www.uradni-list.si/1/content?id=123841</vt:lpwstr>
      </vt:variant>
      <vt:variant>
        <vt:lpwstr/>
      </vt:variant>
      <vt:variant>
        <vt:i4>655364</vt:i4>
      </vt:variant>
      <vt:variant>
        <vt:i4>96</vt:i4>
      </vt:variant>
      <vt:variant>
        <vt:i4>0</vt:i4>
      </vt:variant>
      <vt:variant>
        <vt:i4>5</vt:i4>
      </vt:variant>
      <vt:variant>
        <vt:lpwstr>http://www.uradni-list.si/1/content?id=123840</vt:lpwstr>
      </vt:variant>
      <vt:variant>
        <vt:lpwstr/>
      </vt:variant>
      <vt:variant>
        <vt:i4>851972</vt:i4>
      </vt:variant>
      <vt:variant>
        <vt:i4>93</vt:i4>
      </vt:variant>
      <vt:variant>
        <vt:i4>0</vt:i4>
      </vt:variant>
      <vt:variant>
        <vt:i4>5</vt:i4>
      </vt:variant>
      <vt:variant>
        <vt:lpwstr>http://www.uradni-list.si/1/content?id=123839</vt:lpwstr>
      </vt:variant>
      <vt:variant>
        <vt:lpwstr/>
      </vt:variant>
      <vt:variant>
        <vt:i4>851972</vt:i4>
      </vt:variant>
      <vt:variant>
        <vt:i4>90</vt:i4>
      </vt:variant>
      <vt:variant>
        <vt:i4>0</vt:i4>
      </vt:variant>
      <vt:variant>
        <vt:i4>5</vt:i4>
      </vt:variant>
      <vt:variant>
        <vt:lpwstr>http://www.uradni-list.si/1/content?id=123838</vt:lpwstr>
      </vt:variant>
      <vt:variant>
        <vt:lpwstr/>
      </vt:variant>
      <vt:variant>
        <vt:i4>2490475</vt:i4>
      </vt:variant>
      <vt:variant>
        <vt:i4>87</vt:i4>
      </vt:variant>
      <vt:variant>
        <vt:i4>0</vt:i4>
      </vt:variant>
      <vt:variant>
        <vt:i4>5</vt:i4>
      </vt:variant>
      <vt:variant>
        <vt:lpwstr>http://www.pisrs.si/Pis.web/pregledPredpisa?id=URED7069</vt:lpwstr>
      </vt:variant>
      <vt:variant>
        <vt:lpwstr/>
      </vt:variant>
      <vt:variant>
        <vt:i4>2556011</vt:i4>
      </vt:variant>
      <vt:variant>
        <vt:i4>84</vt:i4>
      </vt:variant>
      <vt:variant>
        <vt:i4>0</vt:i4>
      </vt:variant>
      <vt:variant>
        <vt:i4>5</vt:i4>
      </vt:variant>
      <vt:variant>
        <vt:lpwstr>http://www.pisrs.si/Pis.web/pregledPredpisa?id=URED7073</vt:lpwstr>
      </vt:variant>
      <vt:variant>
        <vt:lpwstr/>
      </vt:variant>
      <vt:variant>
        <vt:i4>7471148</vt:i4>
      </vt:variant>
      <vt:variant>
        <vt:i4>81</vt:i4>
      </vt:variant>
      <vt:variant>
        <vt:i4>0</vt:i4>
      </vt:variant>
      <vt:variant>
        <vt:i4>5</vt:i4>
      </vt:variant>
      <vt:variant>
        <vt:lpwstr>http://www.uradni-list.si/1/objava.jsp?sop=2015-01-4103</vt:lpwstr>
      </vt:variant>
      <vt:variant>
        <vt:lpwstr/>
      </vt:variant>
      <vt:variant>
        <vt:i4>7471148</vt:i4>
      </vt:variant>
      <vt:variant>
        <vt:i4>78</vt:i4>
      </vt:variant>
      <vt:variant>
        <vt:i4>0</vt:i4>
      </vt:variant>
      <vt:variant>
        <vt:i4>5</vt:i4>
      </vt:variant>
      <vt:variant>
        <vt:lpwstr>http://www.uradni-list.si/1/objava.jsp?sop=2015-01-4108</vt:lpwstr>
      </vt:variant>
      <vt:variant>
        <vt:lpwstr/>
      </vt:variant>
      <vt:variant>
        <vt:i4>7471148</vt:i4>
      </vt:variant>
      <vt:variant>
        <vt:i4>75</vt:i4>
      </vt:variant>
      <vt:variant>
        <vt:i4>0</vt:i4>
      </vt:variant>
      <vt:variant>
        <vt:i4>5</vt:i4>
      </vt:variant>
      <vt:variant>
        <vt:lpwstr>http://www.uradni-list.si/1/objava.jsp?sop=2015-01-4104</vt:lpwstr>
      </vt:variant>
      <vt:variant>
        <vt:lpwstr/>
      </vt:variant>
      <vt:variant>
        <vt:i4>7471148</vt:i4>
      </vt:variant>
      <vt:variant>
        <vt:i4>72</vt:i4>
      </vt:variant>
      <vt:variant>
        <vt:i4>0</vt:i4>
      </vt:variant>
      <vt:variant>
        <vt:i4>5</vt:i4>
      </vt:variant>
      <vt:variant>
        <vt:lpwstr>http://www.uradni-list.si/1/objava.jsp?sop=2015-01-4102</vt:lpwstr>
      </vt:variant>
      <vt:variant>
        <vt:lpwstr/>
      </vt:variant>
      <vt:variant>
        <vt:i4>7602212</vt:i4>
      </vt:variant>
      <vt:variant>
        <vt:i4>69</vt:i4>
      </vt:variant>
      <vt:variant>
        <vt:i4>0</vt:i4>
      </vt:variant>
      <vt:variant>
        <vt:i4>5</vt:i4>
      </vt:variant>
      <vt:variant>
        <vt:lpwstr>http://www.uradni-list.si/1/objava.jsp?sop=2015-01-3916</vt:lpwstr>
      </vt:variant>
      <vt:variant>
        <vt:lpwstr/>
      </vt:variant>
      <vt:variant>
        <vt:i4>7667749</vt:i4>
      </vt:variant>
      <vt:variant>
        <vt:i4>66</vt:i4>
      </vt:variant>
      <vt:variant>
        <vt:i4>0</vt:i4>
      </vt:variant>
      <vt:variant>
        <vt:i4>5</vt:i4>
      </vt:variant>
      <vt:variant>
        <vt:lpwstr>http://www.uradni-list.si/1/objava.jsp?sop=2015-01-3803</vt:lpwstr>
      </vt:variant>
      <vt:variant>
        <vt:lpwstr/>
      </vt:variant>
      <vt:variant>
        <vt:i4>7602212</vt:i4>
      </vt:variant>
      <vt:variant>
        <vt:i4>63</vt:i4>
      </vt:variant>
      <vt:variant>
        <vt:i4>0</vt:i4>
      </vt:variant>
      <vt:variant>
        <vt:i4>5</vt:i4>
      </vt:variant>
      <vt:variant>
        <vt:lpwstr>http://www.uradni-list.si/1/objava.jsp?sop=2015-01-3915</vt:lpwstr>
      </vt:variant>
      <vt:variant>
        <vt:lpwstr/>
      </vt:variant>
      <vt:variant>
        <vt:i4>7667749</vt:i4>
      </vt:variant>
      <vt:variant>
        <vt:i4>60</vt:i4>
      </vt:variant>
      <vt:variant>
        <vt:i4>0</vt:i4>
      </vt:variant>
      <vt:variant>
        <vt:i4>5</vt:i4>
      </vt:variant>
      <vt:variant>
        <vt:lpwstr>http://www.uradni-list.si/1/objava.jsp?sop=2015-01-3802</vt:lpwstr>
      </vt:variant>
      <vt:variant>
        <vt:lpwstr/>
      </vt:variant>
      <vt:variant>
        <vt:i4>589835</vt:i4>
      </vt:variant>
      <vt:variant>
        <vt:i4>57</vt:i4>
      </vt:variant>
      <vt:variant>
        <vt:i4>0</vt:i4>
      </vt:variant>
      <vt:variant>
        <vt:i4>5</vt:i4>
      </vt:variant>
      <vt:variant>
        <vt:lpwstr>http://www.uradni-list.si/1/content?id=123776</vt:lpwstr>
      </vt:variant>
      <vt:variant>
        <vt:lpwstr/>
      </vt:variant>
      <vt:variant>
        <vt:i4>589835</vt:i4>
      </vt:variant>
      <vt:variant>
        <vt:i4>54</vt:i4>
      </vt:variant>
      <vt:variant>
        <vt:i4>0</vt:i4>
      </vt:variant>
      <vt:variant>
        <vt:i4>5</vt:i4>
      </vt:variant>
      <vt:variant>
        <vt:lpwstr>http://www.uradni-list.si/1/content?id=123775</vt:lpwstr>
      </vt:variant>
      <vt:variant>
        <vt:lpwstr/>
      </vt:variant>
      <vt:variant>
        <vt:i4>589835</vt:i4>
      </vt:variant>
      <vt:variant>
        <vt:i4>51</vt:i4>
      </vt:variant>
      <vt:variant>
        <vt:i4>0</vt:i4>
      </vt:variant>
      <vt:variant>
        <vt:i4>5</vt:i4>
      </vt:variant>
      <vt:variant>
        <vt:lpwstr>http://www.uradni-list.si/1/content?id=123774</vt:lpwstr>
      </vt:variant>
      <vt:variant>
        <vt:lpwstr/>
      </vt:variant>
      <vt:variant>
        <vt:i4>589835</vt:i4>
      </vt:variant>
      <vt:variant>
        <vt:i4>48</vt:i4>
      </vt:variant>
      <vt:variant>
        <vt:i4>0</vt:i4>
      </vt:variant>
      <vt:variant>
        <vt:i4>5</vt:i4>
      </vt:variant>
      <vt:variant>
        <vt:lpwstr>http://www.uradni-list.si/1/content?id=123773</vt:lpwstr>
      </vt:variant>
      <vt:variant>
        <vt:lpwstr/>
      </vt:variant>
      <vt:variant>
        <vt:i4>589835</vt:i4>
      </vt:variant>
      <vt:variant>
        <vt:i4>45</vt:i4>
      </vt:variant>
      <vt:variant>
        <vt:i4>0</vt:i4>
      </vt:variant>
      <vt:variant>
        <vt:i4>5</vt:i4>
      </vt:variant>
      <vt:variant>
        <vt:lpwstr>http://www.uradni-list.si/1/content?id=123772</vt:lpwstr>
      </vt:variant>
      <vt:variant>
        <vt:lpwstr/>
      </vt:variant>
      <vt:variant>
        <vt:i4>589835</vt:i4>
      </vt:variant>
      <vt:variant>
        <vt:i4>42</vt:i4>
      </vt:variant>
      <vt:variant>
        <vt:i4>0</vt:i4>
      </vt:variant>
      <vt:variant>
        <vt:i4>5</vt:i4>
      </vt:variant>
      <vt:variant>
        <vt:lpwstr>http://www.uradni-list.si/1/content?id=123771</vt:lpwstr>
      </vt:variant>
      <vt:variant>
        <vt:lpwstr/>
      </vt:variant>
      <vt:variant>
        <vt:i4>589835</vt:i4>
      </vt:variant>
      <vt:variant>
        <vt:i4>39</vt:i4>
      </vt:variant>
      <vt:variant>
        <vt:i4>0</vt:i4>
      </vt:variant>
      <vt:variant>
        <vt:i4>5</vt:i4>
      </vt:variant>
      <vt:variant>
        <vt:lpwstr>http://www.uradni-list.si/1/content?id=123770</vt:lpwstr>
      </vt:variant>
      <vt:variant>
        <vt:lpwstr/>
      </vt:variant>
      <vt:variant>
        <vt:i4>524299</vt:i4>
      </vt:variant>
      <vt:variant>
        <vt:i4>36</vt:i4>
      </vt:variant>
      <vt:variant>
        <vt:i4>0</vt:i4>
      </vt:variant>
      <vt:variant>
        <vt:i4>5</vt:i4>
      </vt:variant>
      <vt:variant>
        <vt:lpwstr>http://www.uradni-list.si/1/content?id=123769</vt:lpwstr>
      </vt:variant>
      <vt:variant>
        <vt:lpwstr/>
      </vt:variant>
      <vt:variant>
        <vt:i4>524299</vt:i4>
      </vt:variant>
      <vt:variant>
        <vt:i4>33</vt:i4>
      </vt:variant>
      <vt:variant>
        <vt:i4>0</vt:i4>
      </vt:variant>
      <vt:variant>
        <vt:i4>5</vt:i4>
      </vt:variant>
      <vt:variant>
        <vt:lpwstr>http://www.uradni-list.si/1/content?id=123768</vt:lpwstr>
      </vt:variant>
      <vt:variant>
        <vt:lpwstr/>
      </vt:variant>
      <vt:variant>
        <vt:i4>655364</vt:i4>
      </vt:variant>
      <vt:variant>
        <vt:i4>30</vt:i4>
      </vt:variant>
      <vt:variant>
        <vt:i4>0</vt:i4>
      </vt:variant>
      <vt:variant>
        <vt:i4>5</vt:i4>
      </vt:variant>
      <vt:variant>
        <vt:lpwstr>http://www.uradni-list.si/1/content?id=123841</vt:lpwstr>
      </vt:variant>
      <vt:variant>
        <vt:lpwstr/>
      </vt:variant>
      <vt:variant>
        <vt:i4>655364</vt:i4>
      </vt:variant>
      <vt:variant>
        <vt:i4>27</vt:i4>
      </vt:variant>
      <vt:variant>
        <vt:i4>0</vt:i4>
      </vt:variant>
      <vt:variant>
        <vt:i4>5</vt:i4>
      </vt:variant>
      <vt:variant>
        <vt:lpwstr>http://www.uradni-list.si/1/content?id=123840</vt:lpwstr>
      </vt:variant>
      <vt:variant>
        <vt:lpwstr/>
      </vt:variant>
      <vt:variant>
        <vt:i4>851972</vt:i4>
      </vt:variant>
      <vt:variant>
        <vt:i4>24</vt:i4>
      </vt:variant>
      <vt:variant>
        <vt:i4>0</vt:i4>
      </vt:variant>
      <vt:variant>
        <vt:i4>5</vt:i4>
      </vt:variant>
      <vt:variant>
        <vt:lpwstr>http://www.uradni-list.si/1/content?id=123839</vt:lpwstr>
      </vt:variant>
      <vt:variant>
        <vt:lpwstr/>
      </vt:variant>
      <vt:variant>
        <vt:i4>851972</vt:i4>
      </vt:variant>
      <vt:variant>
        <vt:i4>21</vt:i4>
      </vt:variant>
      <vt:variant>
        <vt:i4>0</vt:i4>
      </vt:variant>
      <vt:variant>
        <vt:i4>5</vt:i4>
      </vt:variant>
      <vt:variant>
        <vt:lpwstr>http://www.uradni-list.si/1/content?id=123838</vt:lpwstr>
      </vt:variant>
      <vt:variant>
        <vt:lpwstr/>
      </vt:variant>
      <vt:variant>
        <vt:i4>2490475</vt:i4>
      </vt:variant>
      <vt:variant>
        <vt:i4>18</vt:i4>
      </vt:variant>
      <vt:variant>
        <vt:i4>0</vt:i4>
      </vt:variant>
      <vt:variant>
        <vt:i4>5</vt:i4>
      </vt:variant>
      <vt:variant>
        <vt:lpwstr>http://www.pisrs.si/Pis.web/pregledPredpisa?id=URED7069</vt:lpwstr>
      </vt:variant>
      <vt:variant>
        <vt:lpwstr/>
      </vt:variant>
      <vt:variant>
        <vt:i4>2556011</vt:i4>
      </vt:variant>
      <vt:variant>
        <vt:i4>15</vt:i4>
      </vt:variant>
      <vt:variant>
        <vt:i4>0</vt:i4>
      </vt:variant>
      <vt:variant>
        <vt:i4>5</vt:i4>
      </vt:variant>
      <vt:variant>
        <vt:lpwstr>http://www.pisrs.si/Pis.web/pregledPredpisa?id=URED7073</vt:lpwstr>
      </vt:variant>
      <vt:variant>
        <vt:lpwstr/>
      </vt:variant>
      <vt:variant>
        <vt:i4>7471148</vt:i4>
      </vt:variant>
      <vt:variant>
        <vt:i4>12</vt:i4>
      </vt:variant>
      <vt:variant>
        <vt:i4>0</vt:i4>
      </vt:variant>
      <vt:variant>
        <vt:i4>5</vt:i4>
      </vt:variant>
      <vt:variant>
        <vt:lpwstr>http://www.uradni-list.si/1/objava.jsp?sop=2015-01-4103</vt:lpwstr>
      </vt:variant>
      <vt:variant>
        <vt:lpwstr/>
      </vt:variant>
      <vt:variant>
        <vt:i4>7471148</vt:i4>
      </vt:variant>
      <vt:variant>
        <vt:i4>9</vt:i4>
      </vt:variant>
      <vt:variant>
        <vt:i4>0</vt:i4>
      </vt:variant>
      <vt:variant>
        <vt:i4>5</vt:i4>
      </vt:variant>
      <vt:variant>
        <vt:lpwstr>http://www.uradni-list.si/1/objava.jsp?sop=2015-01-4108</vt:lpwstr>
      </vt:variant>
      <vt:variant>
        <vt:lpwstr/>
      </vt:variant>
      <vt:variant>
        <vt:i4>7471148</vt:i4>
      </vt:variant>
      <vt:variant>
        <vt:i4>6</vt:i4>
      </vt:variant>
      <vt:variant>
        <vt:i4>0</vt:i4>
      </vt:variant>
      <vt:variant>
        <vt:i4>5</vt:i4>
      </vt:variant>
      <vt:variant>
        <vt:lpwstr>http://www.uradni-list.si/1/objava.jsp?sop=2015-01-4104</vt:lpwstr>
      </vt:variant>
      <vt:variant>
        <vt:lpwstr/>
      </vt:variant>
      <vt:variant>
        <vt:i4>7471148</vt:i4>
      </vt:variant>
      <vt:variant>
        <vt:i4>3</vt:i4>
      </vt:variant>
      <vt:variant>
        <vt:i4>0</vt:i4>
      </vt:variant>
      <vt:variant>
        <vt:i4>5</vt:i4>
      </vt:variant>
      <vt:variant>
        <vt:lpwstr>http://www.uradni-list.si/1/objava.jsp?sop=2015-01-4102</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MOP</dc:creator>
  <cp:keywords/>
  <cp:lastModifiedBy>Katja Goričar</cp:lastModifiedBy>
  <cp:revision>3</cp:revision>
  <cp:lastPrinted>2010-07-05T09:38:00Z</cp:lastPrinted>
  <dcterms:created xsi:type="dcterms:W3CDTF">2024-12-10T12:52:00Z</dcterms:created>
  <dcterms:modified xsi:type="dcterms:W3CDTF">2024-12-10T12:52:00Z</dcterms:modified>
</cp:coreProperties>
</file>