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5539"/>
        <w:gridCol w:w="1985"/>
      </w:tblGrid>
      <w:tr w:rsidR="00A27C13" w:rsidRPr="00E777CC" w14:paraId="3C864BCF" w14:textId="77777777" w:rsidTr="006A082A">
        <w:tc>
          <w:tcPr>
            <w:tcW w:w="8931" w:type="dxa"/>
            <w:gridSpan w:val="3"/>
          </w:tcPr>
          <w:p w14:paraId="21C5CE41" w14:textId="0BF544E0" w:rsidR="00A27C13" w:rsidRPr="00761BF2" w:rsidRDefault="00A27C13" w:rsidP="007C5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761BF2">
              <w:rPr>
                <w:rFonts w:cs="Arial"/>
                <w:szCs w:val="20"/>
                <w:lang w:eastAsia="sl-SI"/>
              </w:rPr>
              <w:t xml:space="preserve">Številka: </w:t>
            </w:r>
            <w:r w:rsidR="00705D9F">
              <w:rPr>
                <w:rFonts w:cs="Arial"/>
                <w:szCs w:val="20"/>
                <w:lang w:eastAsia="sl-SI"/>
              </w:rPr>
              <w:t>0070-63/2025/</w:t>
            </w:r>
            <w:r w:rsidR="00212B18">
              <w:rPr>
                <w:rFonts w:cs="Arial"/>
                <w:szCs w:val="20"/>
                <w:lang w:eastAsia="sl-SI"/>
              </w:rPr>
              <w:t>10</w:t>
            </w:r>
          </w:p>
        </w:tc>
      </w:tr>
      <w:tr w:rsidR="00A27C13" w:rsidRPr="00E777CC" w14:paraId="1E3B680C" w14:textId="77777777" w:rsidTr="006A082A">
        <w:tc>
          <w:tcPr>
            <w:tcW w:w="8931" w:type="dxa"/>
            <w:gridSpan w:val="3"/>
          </w:tcPr>
          <w:p w14:paraId="071726E2" w14:textId="08FFF702" w:rsidR="00A27C13" w:rsidRPr="00761BF2" w:rsidRDefault="00A27C13" w:rsidP="007C5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761BF2">
              <w:rPr>
                <w:rFonts w:cs="Arial"/>
                <w:szCs w:val="20"/>
                <w:lang w:eastAsia="sl-SI"/>
              </w:rPr>
              <w:t xml:space="preserve">Ljubljana, </w:t>
            </w:r>
            <w:r w:rsidR="00212B18">
              <w:rPr>
                <w:rFonts w:cs="Arial"/>
                <w:szCs w:val="20"/>
                <w:lang w:eastAsia="sl-SI"/>
              </w:rPr>
              <w:t>17</w:t>
            </w:r>
            <w:r w:rsidR="001748F5" w:rsidRPr="00761BF2">
              <w:rPr>
                <w:rFonts w:cs="Arial"/>
                <w:szCs w:val="20"/>
                <w:lang w:eastAsia="sl-SI"/>
              </w:rPr>
              <w:t xml:space="preserve">. </w:t>
            </w:r>
            <w:r w:rsidR="001E6588">
              <w:rPr>
                <w:rFonts w:cs="Arial"/>
                <w:szCs w:val="20"/>
                <w:lang w:eastAsia="sl-SI"/>
              </w:rPr>
              <w:t>oktober</w:t>
            </w:r>
            <w:r w:rsidR="00765B32" w:rsidRPr="00761BF2">
              <w:rPr>
                <w:rFonts w:cs="Arial"/>
                <w:szCs w:val="20"/>
                <w:lang w:eastAsia="sl-SI"/>
              </w:rPr>
              <w:t xml:space="preserve"> </w:t>
            </w:r>
            <w:r w:rsidR="004A4F1C" w:rsidRPr="00761BF2">
              <w:rPr>
                <w:rFonts w:cs="Arial"/>
                <w:szCs w:val="20"/>
                <w:lang w:eastAsia="sl-SI"/>
              </w:rPr>
              <w:t>202</w:t>
            </w:r>
            <w:r w:rsidR="006453C4" w:rsidRPr="00761BF2">
              <w:rPr>
                <w:rFonts w:cs="Arial"/>
                <w:szCs w:val="20"/>
                <w:lang w:eastAsia="sl-SI"/>
              </w:rPr>
              <w:t>5</w:t>
            </w:r>
          </w:p>
        </w:tc>
      </w:tr>
      <w:tr w:rsidR="00A27C13" w:rsidRPr="00E777CC" w14:paraId="488399B9" w14:textId="77777777" w:rsidTr="006A082A">
        <w:tc>
          <w:tcPr>
            <w:tcW w:w="8931" w:type="dxa"/>
            <w:gridSpan w:val="3"/>
          </w:tcPr>
          <w:p w14:paraId="681353D2" w14:textId="5455BD39" w:rsidR="00BF0270" w:rsidRPr="00761BF2" w:rsidRDefault="00A27C13" w:rsidP="006A08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61BF2">
              <w:t>EVA</w:t>
            </w:r>
            <w:r w:rsidR="00BF0270" w:rsidRPr="00761BF2">
              <w:t>:</w:t>
            </w:r>
            <w:r w:rsidR="00BF0270" w:rsidRPr="00761BF2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6B4BE4" w:rsidRPr="00761BF2">
              <w:t>202</w:t>
            </w:r>
            <w:r w:rsidR="004A5B83" w:rsidRPr="00761BF2">
              <w:t>5</w:t>
            </w:r>
            <w:r w:rsidR="006B4BE4" w:rsidRPr="00761BF2">
              <w:t>-3350-</w:t>
            </w:r>
            <w:r w:rsidR="00D56795" w:rsidRPr="00761BF2">
              <w:t>0057</w:t>
            </w:r>
          </w:p>
        </w:tc>
      </w:tr>
      <w:tr w:rsidR="00A27C13" w:rsidRPr="00E777CC" w14:paraId="47390502" w14:textId="77777777" w:rsidTr="006A082A">
        <w:tc>
          <w:tcPr>
            <w:tcW w:w="8931" w:type="dxa"/>
            <w:gridSpan w:val="3"/>
          </w:tcPr>
          <w:p w14:paraId="7BAD2066" w14:textId="77777777" w:rsidR="00A27C13" w:rsidRPr="00761BF2" w:rsidRDefault="00A27C13" w:rsidP="006A082A">
            <w:pPr>
              <w:rPr>
                <w:rFonts w:cs="Arial"/>
                <w:szCs w:val="20"/>
              </w:rPr>
            </w:pPr>
          </w:p>
          <w:p w14:paraId="3BC0F339" w14:textId="77777777" w:rsidR="00A27C13" w:rsidRPr="00761BF2" w:rsidRDefault="00A27C13" w:rsidP="006A082A">
            <w:pPr>
              <w:rPr>
                <w:rFonts w:cs="Arial"/>
                <w:szCs w:val="20"/>
              </w:rPr>
            </w:pPr>
            <w:r w:rsidRPr="00761BF2">
              <w:rPr>
                <w:rFonts w:cs="Arial"/>
                <w:szCs w:val="20"/>
              </w:rPr>
              <w:t>GENERALNI SEKRETARIAT VLADE REPUBLIKE SLOVENIJE</w:t>
            </w:r>
          </w:p>
          <w:p w14:paraId="743FA972" w14:textId="77777777" w:rsidR="00A27C13" w:rsidRPr="00761BF2" w:rsidRDefault="00A27C13" w:rsidP="006A082A">
            <w:pPr>
              <w:rPr>
                <w:rFonts w:cs="Arial"/>
                <w:szCs w:val="20"/>
              </w:rPr>
            </w:pPr>
            <w:hyperlink r:id="rId8" w:history="1">
              <w:r w:rsidRPr="00761BF2">
                <w:rPr>
                  <w:rFonts w:cs="Arial"/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49546F27" w14:textId="77777777" w:rsidR="00A27C13" w:rsidRPr="00761BF2" w:rsidRDefault="001C767F" w:rsidP="00914FD4">
            <w:pPr>
              <w:tabs>
                <w:tab w:val="left" w:pos="7200"/>
              </w:tabs>
              <w:rPr>
                <w:rFonts w:cs="Arial"/>
                <w:szCs w:val="20"/>
              </w:rPr>
            </w:pPr>
            <w:r w:rsidRPr="00761BF2">
              <w:rPr>
                <w:rFonts w:cs="Arial"/>
                <w:szCs w:val="20"/>
              </w:rPr>
              <w:tab/>
            </w:r>
          </w:p>
        </w:tc>
      </w:tr>
      <w:tr w:rsidR="00A27C13" w:rsidRPr="00E777CC" w14:paraId="7ED9E4B6" w14:textId="77777777" w:rsidTr="006A082A">
        <w:tc>
          <w:tcPr>
            <w:tcW w:w="8931" w:type="dxa"/>
            <w:gridSpan w:val="3"/>
          </w:tcPr>
          <w:p w14:paraId="7181EF65" w14:textId="77777777" w:rsidR="00992D77" w:rsidRPr="00761BF2" w:rsidRDefault="00A27C13" w:rsidP="00914FD4">
            <w:pPr>
              <w:pStyle w:val="Naslovpredpisa"/>
              <w:jc w:val="both"/>
              <w:rPr>
                <w:bCs/>
                <w:sz w:val="20"/>
                <w:szCs w:val="20"/>
              </w:rPr>
            </w:pPr>
            <w:r w:rsidRPr="00761BF2">
              <w:rPr>
                <w:bCs/>
                <w:sz w:val="20"/>
                <w:szCs w:val="20"/>
              </w:rPr>
              <w:t xml:space="preserve">ZADEVA: </w:t>
            </w:r>
            <w:bookmarkStart w:id="0" w:name="_Hlk149304061"/>
            <w:r w:rsidR="00B83A80" w:rsidRPr="00761BF2">
              <w:rPr>
                <w:bCs/>
                <w:sz w:val="20"/>
                <w:szCs w:val="20"/>
              </w:rPr>
              <w:t xml:space="preserve">Sklep o </w:t>
            </w:r>
            <w:r w:rsidR="0036542A" w:rsidRPr="00761BF2">
              <w:rPr>
                <w:bCs/>
                <w:sz w:val="20"/>
                <w:szCs w:val="20"/>
              </w:rPr>
              <w:t xml:space="preserve">spremembi in </w:t>
            </w:r>
            <w:r w:rsidR="00B83A80" w:rsidRPr="00761BF2">
              <w:rPr>
                <w:bCs/>
                <w:sz w:val="20"/>
                <w:szCs w:val="20"/>
              </w:rPr>
              <w:t xml:space="preserve">dopolnitvi </w:t>
            </w:r>
            <w:r w:rsidR="003D4D02" w:rsidRPr="00761BF2">
              <w:rPr>
                <w:bCs/>
                <w:sz w:val="20"/>
                <w:szCs w:val="20"/>
              </w:rPr>
              <w:t>Sklep</w:t>
            </w:r>
            <w:r w:rsidR="00B83A80" w:rsidRPr="00761BF2">
              <w:rPr>
                <w:bCs/>
                <w:sz w:val="20"/>
                <w:szCs w:val="20"/>
              </w:rPr>
              <w:t>a</w:t>
            </w:r>
            <w:r w:rsidR="003D4D02" w:rsidRPr="00761BF2">
              <w:rPr>
                <w:bCs/>
                <w:sz w:val="20"/>
                <w:szCs w:val="20"/>
              </w:rPr>
              <w:t xml:space="preserve"> o ustanovitvi javnega zavoda </w:t>
            </w:r>
            <w:r w:rsidR="0069408A" w:rsidRPr="00761BF2">
              <w:rPr>
                <w:bCs/>
                <w:sz w:val="20"/>
                <w:szCs w:val="20"/>
              </w:rPr>
              <w:t>Center šolskih in obšolskih dejavnosti</w:t>
            </w:r>
            <w:r w:rsidR="004E263D" w:rsidRPr="00761BF2">
              <w:rPr>
                <w:bCs/>
                <w:sz w:val="20"/>
                <w:szCs w:val="20"/>
              </w:rPr>
              <w:t xml:space="preserve"> </w:t>
            </w:r>
            <w:r w:rsidR="003D4D02" w:rsidRPr="00761BF2">
              <w:rPr>
                <w:bCs/>
                <w:sz w:val="20"/>
                <w:szCs w:val="20"/>
              </w:rPr>
              <w:t>– predlog za obravnavo</w:t>
            </w:r>
          </w:p>
          <w:bookmarkEnd w:id="0"/>
          <w:p w14:paraId="20C9F572" w14:textId="77777777" w:rsidR="00A27C13" w:rsidRPr="00761BF2" w:rsidRDefault="00A27C13" w:rsidP="00A11F9C">
            <w:pPr>
              <w:tabs>
                <w:tab w:val="left" w:pos="1980"/>
              </w:tabs>
              <w:jc w:val="both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A27C13" w:rsidRPr="00E777CC" w14:paraId="047579C0" w14:textId="77777777" w:rsidTr="006A082A">
        <w:tc>
          <w:tcPr>
            <w:tcW w:w="8931" w:type="dxa"/>
            <w:gridSpan w:val="3"/>
          </w:tcPr>
          <w:p w14:paraId="08281334" w14:textId="77777777" w:rsidR="00A27C13" w:rsidRPr="00E777CC" w:rsidRDefault="00A27C13" w:rsidP="006A08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1. Predlog sklepov vlade:</w:t>
            </w:r>
          </w:p>
        </w:tc>
      </w:tr>
      <w:tr w:rsidR="00A27C13" w:rsidRPr="00E777CC" w14:paraId="5730759F" w14:textId="77777777" w:rsidTr="006A082A">
        <w:tc>
          <w:tcPr>
            <w:tcW w:w="8931" w:type="dxa"/>
            <w:gridSpan w:val="3"/>
          </w:tcPr>
          <w:p w14:paraId="29CC75A5" w14:textId="77777777" w:rsidR="000A2639" w:rsidRPr="00E777CC" w:rsidRDefault="000A2639" w:rsidP="00B013CB">
            <w:pPr>
              <w:pStyle w:val="lv"/>
              <w:spacing w:line="240" w:lineRule="atLeast"/>
              <w:rPr>
                <w:rFonts w:ascii="Arial" w:hAnsi="Arial" w:cs="Arial"/>
                <w:sz w:val="20"/>
              </w:rPr>
            </w:pPr>
          </w:p>
          <w:p w14:paraId="23CA0BF1" w14:textId="7C0125E9" w:rsidR="00B013CB" w:rsidRPr="008A62EB" w:rsidRDefault="004A5B83" w:rsidP="008A62EB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</w:rPr>
            </w:pPr>
            <w:r w:rsidRPr="00E777CC">
              <w:rPr>
                <w:rFonts w:cs="Arial"/>
              </w:rPr>
              <w:t xml:space="preserve">Na podlagi 28. člena Zakona o organizaciji in financiranju vzgoje in izobraževanja (Uradni list RS, št. 16/07 – uradno prečiščeno besedilo, 36/08, 58/09, 64/09 – popr., 65/09 – popr., 20/11, 40/12 – ZUJF, 57/12 – ZPCP-2D, </w:t>
            </w:r>
            <w:hyperlink r:id="rId9" w:tgtFrame="_blank" w:tooltip="Zakon o spremembi Zakona o spremembah in dopolnitvah Zakona o organizaciji in financiranju vzgoje in izobraževanja" w:history="1">
              <w:r w:rsidRPr="00E777CC">
                <w:rPr>
                  <w:rFonts w:cs="Arial"/>
                </w:rPr>
                <w:t>47/15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0" w:tgtFrame="_blank" w:tooltip="Zakon o spremembah in dopolnitvah Zakona o organizaciji in financiranju vzgoje in izobraževanja" w:history="1">
              <w:r w:rsidRPr="00E777CC">
                <w:rPr>
                  <w:rFonts w:cs="Arial"/>
                </w:rPr>
                <w:t>46/16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1" w:tgtFrame="_blank" w:tooltip="Popravek Zakona o spremembah in dopolnitvah Zakona o organizaciji in financiranju vzgoje in izobraževanja (ZOFVI-L)" w:history="1">
              <w:r w:rsidRPr="00E777CC">
                <w:rPr>
                  <w:rFonts w:cs="Arial"/>
                </w:rPr>
                <w:t>49/16 – popr.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2" w:tgtFrame="_blank" w:tooltip="Zakon o vajeništvu" w:history="1">
              <w:r w:rsidRPr="00E777CC">
                <w:rPr>
                  <w:rFonts w:cs="Arial"/>
                </w:rPr>
                <w:t>25/17</w:t>
              </w:r>
            </w:hyperlink>
            <w:r>
              <w:rPr>
                <w:rFonts w:cs="Arial"/>
              </w:rPr>
              <w:t xml:space="preserve"> </w:t>
            </w:r>
            <w:r w:rsidRPr="00E777CC">
              <w:rPr>
                <w:rFonts w:cs="Arial"/>
              </w:rPr>
              <w:t>– ZVaj,</w:t>
            </w:r>
            <w:r>
              <w:rPr>
                <w:rFonts w:cs="Arial"/>
              </w:rPr>
              <w:t xml:space="preserve"> </w:t>
            </w:r>
            <w:hyperlink r:id="rId13" w:tgtFrame="_blank" w:tooltip="Zakon o spremembi Zakona o organizaciji in financiranju vzgoje in izobraževanja" w:history="1">
              <w:r w:rsidRPr="00E777CC">
                <w:rPr>
                  <w:rFonts w:cs="Arial"/>
                </w:rPr>
                <w:t>123/21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4" w:tgtFrame="_blank" w:tooltip="Zakon o spremembi in dopolnitvi Zakona o organizaciji in financiranju vzgoje in izobraževanja" w:history="1">
              <w:r w:rsidRPr="00E777CC">
                <w:rPr>
                  <w:rFonts w:cs="Arial"/>
                </w:rPr>
                <w:t>172/21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5" w:tgtFrame="_blank" w:tooltip="Zakon o spremembah in dopolnitvah Zakona o organizaciji in financiranju vzgoje in izobraževanja" w:history="1">
              <w:r w:rsidRPr="00E777CC">
                <w:rPr>
                  <w:rFonts w:cs="Arial"/>
                </w:rPr>
                <w:t>207/21</w:t>
              </w:r>
            </w:hyperlink>
            <w:r w:rsidRPr="00E777C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hyperlink r:id="rId16" w:tgtFrame="_blank" w:tooltip="Zakon za zmanjšanje neenakosti in škodljivih posegov politike ter zagotavljanje spoštovanja pravne države" w:history="1">
              <w:r w:rsidRPr="00E777CC">
                <w:rPr>
                  <w:rFonts w:cs="Arial"/>
                </w:rPr>
                <w:t>105/22</w:t>
              </w:r>
            </w:hyperlink>
            <w:r>
              <w:rPr>
                <w:rFonts w:cs="Arial"/>
              </w:rPr>
              <w:t xml:space="preserve"> </w:t>
            </w:r>
            <w:r w:rsidRPr="00E777CC">
              <w:rPr>
                <w:rFonts w:cs="Arial"/>
              </w:rPr>
              <w:t>– ZZNŠPP,</w:t>
            </w:r>
            <w:r>
              <w:rPr>
                <w:rFonts w:cs="Arial"/>
              </w:rPr>
              <w:t xml:space="preserve"> </w:t>
            </w:r>
            <w:hyperlink r:id="rId17" w:tgtFrame="_blank" w:tooltip="Zakon o spremembah Zakona o organizaciji in financiranju vzgoje in izobraževanja" w:history="1">
              <w:r w:rsidRPr="00E777CC">
                <w:rPr>
                  <w:rFonts w:cs="Arial"/>
                </w:rPr>
                <w:t>141/22</w:t>
              </w:r>
            </w:hyperlink>
            <w:r w:rsidRPr="00E777CC">
              <w:rPr>
                <w:rFonts w:cs="Arial"/>
              </w:rPr>
              <w:t xml:space="preserve">, </w:t>
            </w:r>
            <w:hyperlink r:id="rId18" w:tgtFrame="_blank" w:tooltip="Zakon o spremembah in dopolnitvah Zakona o dohodnini" w:history="1">
              <w:r w:rsidRPr="00E777CC">
                <w:rPr>
                  <w:rFonts w:cs="Arial"/>
                </w:rPr>
                <w:t>158/22</w:t>
              </w:r>
            </w:hyperlink>
            <w:r>
              <w:rPr>
                <w:rFonts w:cs="Arial"/>
              </w:rPr>
              <w:t xml:space="preserve"> </w:t>
            </w:r>
            <w:r w:rsidRPr="00E777CC">
              <w:rPr>
                <w:rFonts w:cs="Arial"/>
              </w:rPr>
              <w:t>– ZDoh-2AA</w:t>
            </w:r>
            <w:r>
              <w:rPr>
                <w:rFonts w:cs="Arial"/>
              </w:rPr>
              <w:t>,</w:t>
            </w:r>
            <w:r w:rsidRPr="00E777CC">
              <w:rPr>
                <w:rFonts w:cs="Arial"/>
              </w:rPr>
              <w:t xml:space="preserve"> 71/23</w:t>
            </w:r>
            <w:r>
              <w:rPr>
                <w:rFonts w:cs="Arial"/>
              </w:rPr>
              <w:t xml:space="preserve">, </w:t>
            </w:r>
            <w:hyperlink r:id="rId19" w:tgtFrame="_blank" w:tooltip="Zakon o začasni zaščiti razseljenih oseb (ZZZRO-1)" w:history="1">
              <w:r w:rsidRPr="006453C4">
                <w:rPr>
                  <w:rFonts w:cs="Arial"/>
                </w:rPr>
                <w:t>22/25</w:t>
              </w:r>
            </w:hyperlink>
            <w:r w:rsidRPr="006453C4">
              <w:rPr>
                <w:rFonts w:cs="Arial"/>
              </w:rPr>
              <w:t xml:space="preserve"> – ZZZRO-1 in </w:t>
            </w:r>
            <w:hyperlink r:id="rId20" w:tgtFrame="_blank" w:tooltip="Zakon o spremembah in dopolnitvah Zakona o organizaciji in financiranju vzgoje in izobraževanja (ZOFVI-R)" w:history="1">
              <w:r w:rsidRPr="006453C4">
                <w:rPr>
                  <w:rFonts w:cs="Arial"/>
                </w:rPr>
                <w:t>48/25</w:t>
              </w:r>
            </w:hyperlink>
            <w:r w:rsidRPr="00E777CC">
              <w:rPr>
                <w:rFonts w:cs="Arial"/>
              </w:rPr>
              <w:t xml:space="preserve">) </w:t>
            </w:r>
            <w:r>
              <w:rPr>
                <w:rFonts w:cs="Arial"/>
              </w:rPr>
              <w:t xml:space="preserve">in </w:t>
            </w:r>
            <w:r w:rsidRPr="00E777CC">
              <w:rPr>
                <w:rFonts w:cs="Arial"/>
              </w:rPr>
              <w:t xml:space="preserve"> 6. člena </w:t>
            </w:r>
            <w:r>
              <w:rPr>
                <w:rFonts w:cs="Arial"/>
              </w:rPr>
              <w:t xml:space="preserve">ter </w:t>
            </w:r>
            <w:r w:rsidRPr="00E777CC">
              <w:rPr>
                <w:rFonts w:cs="Arial"/>
              </w:rPr>
              <w:t>šestega odstavka 21.</w:t>
            </w:r>
            <w:r>
              <w:rPr>
                <w:rFonts w:cs="Arial"/>
              </w:rPr>
              <w:t> </w:t>
            </w:r>
            <w:r w:rsidRPr="00E777CC">
              <w:rPr>
                <w:rFonts w:cs="Arial"/>
              </w:rPr>
              <w:t xml:space="preserve">člena </w:t>
            </w:r>
            <w:r w:rsidRPr="009E5915">
              <w:rPr>
                <w:rFonts w:cs="Arial"/>
              </w:rPr>
              <w:t xml:space="preserve">Zakona o Vladi Republike Slovenije (Uradni list RS, št. 24/05 – uradno prečiščeno besedilo, 109/08, 38/10 – ZUKN, 8/12, </w:t>
            </w:r>
            <w:hyperlink r:id="rId21" w:tgtFrame="_blank" w:tooltip="Zakon o spremembah in dopolnitvah Zakona o Vladi Republike Slovenije" w:history="1">
              <w:r w:rsidRPr="009E5915">
                <w:rPr>
                  <w:rFonts w:cs="Arial"/>
                </w:rPr>
                <w:t>21/13</w:t>
              </w:r>
            </w:hyperlink>
            <w:r w:rsidRPr="009E5915">
              <w:rPr>
                <w:rFonts w:cs="Arial"/>
              </w:rPr>
              <w:t xml:space="preserve">, </w:t>
            </w:r>
            <w:hyperlink r:id="rId22" w:tgtFrame="_blank" w:tooltip="Zakon o spremembah in dopolnitvah Zakona o državni upravi" w:history="1">
              <w:r w:rsidRPr="009E5915">
                <w:rPr>
                  <w:rFonts w:cs="Arial"/>
                </w:rPr>
                <w:t>47/13</w:t>
              </w:r>
            </w:hyperlink>
            <w:r w:rsidRPr="009E5915">
              <w:rPr>
                <w:rFonts w:cs="Arial"/>
              </w:rPr>
              <w:t xml:space="preserve"> – ZDU-1G, </w:t>
            </w:r>
            <w:hyperlink r:id="rId23" w:tgtFrame="_blank" w:tooltip="Zakon o spremembah in dopolnitvah Zakona o Vladi Republike Slovenije" w:history="1">
              <w:r w:rsidRPr="000448E5">
                <w:rPr>
                  <w:rFonts w:cs="Arial"/>
                </w:rPr>
                <w:t>65/14</w:t>
              </w:r>
            </w:hyperlink>
            <w:r w:rsidRPr="009E5915">
              <w:rPr>
                <w:rFonts w:cs="Arial"/>
              </w:rPr>
              <w:t xml:space="preserve">, </w:t>
            </w:r>
            <w:hyperlink r:id="rId24" w:tgtFrame="_blank" w:tooltip="Zakon o spremembi Zakona o Vladi Republike Slovenije" w:history="1">
              <w:r w:rsidRPr="000448E5">
                <w:rPr>
                  <w:rFonts w:cs="Arial"/>
                </w:rPr>
                <w:t>55/17</w:t>
              </w:r>
            </w:hyperlink>
            <w:r>
              <w:rPr>
                <w:rFonts w:cs="Arial"/>
              </w:rPr>
              <w:t xml:space="preserve">, </w:t>
            </w:r>
            <w:hyperlink r:id="rId25" w:tgtFrame="_blank" w:tooltip="Zakon o spremembah Zakona o Vladi Republike Slovenije" w:history="1">
              <w:r w:rsidRPr="000448E5">
                <w:rPr>
                  <w:rFonts w:cs="Arial"/>
                </w:rPr>
                <w:t>163/22</w:t>
              </w:r>
            </w:hyperlink>
            <w:r>
              <w:rPr>
                <w:rFonts w:cs="Arial"/>
              </w:rPr>
              <w:t xml:space="preserve"> in 57/25 </w:t>
            </w:r>
            <w:r w:rsidRPr="009E5915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ZF</w:t>
            </w:r>
            <w:r w:rsidRPr="009E5915">
              <w:rPr>
                <w:rFonts w:cs="Arial"/>
              </w:rPr>
              <w:t xml:space="preserve">) je Vlada Republike Slovenije </w:t>
            </w:r>
            <w:r w:rsidR="000139B7" w:rsidRPr="008A62EB">
              <w:rPr>
                <w:rFonts w:cs="Arial"/>
                <w:szCs w:val="20"/>
              </w:rPr>
              <w:t>na ____seji dne_________</w:t>
            </w:r>
            <w:r w:rsidR="001B74F0" w:rsidRPr="008A62EB">
              <w:rPr>
                <w:rFonts w:cs="Arial"/>
                <w:szCs w:val="20"/>
              </w:rPr>
              <w:t xml:space="preserve"> </w:t>
            </w:r>
            <w:r w:rsidR="00B013CB" w:rsidRPr="008A62EB">
              <w:rPr>
                <w:rFonts w:cs="Arial"/>
                <w:szCs w:val="20"/>
              </w:rPr>
              <w:t xml:space="preserve">sprejela: </w:t>
            </w:r>
          </w:p>
          <w:p w14:paraId="1938DD97" w14:textId="77777777" w:rsidR="000139B7" w:rsidRPr="00E777CC" w:rsidRDefault="000139B7" w:rsidP="008A62EB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</w:rPr>
            </w:pPr>
          </w:p>
          <w:p w14:paraId="3599B6CF" w14:textId="77777777" w:rsidR="001B74F0" w:rsidRPr="00E777CC" w:rsidRDefault="001B74F0" w:rsidP="000139B7">
            <w:pPr>
              <w:jc w:val="center"/>
              <w:rPr>
                <w:rFonts w:cs="Arial"/>
                <w:szCs w:val="20"/>
              </w:rPr>
            </w:pPr>
          </w:p>
          <w:p w14:paraId="6506EB94" w14:textId="77777777" w:rsidR="000139B7" w:rsidRPr="00E777CC" w:rsidRDefault="000139B7" w:rsidP="000139B7">
            <w:pPr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SKLEP</w:t>
            </w:r>
          </w:p>
          <w:p w14:paraId="55887870" w14:textId="77777777" w:rsidR="001B74F0" w:rsidRPr="00E777CC" w:rsidRDefault="001B74F0" w:rsidP="000139B7">
            <w:pPr>
              <w:jc w:val="center"/>
              <w:rPr>
                <w:rFonts w:cs="Arial"/>
                <w:szCs w:val="20"/>
              </w:rPr>
            </w:pPr>
          </w:p>
          <w:p w14:paraId="6F813B33" w14:textId="77777777" w:rsidR="000139B7" w:rsidRPr="00E777CC" w:rsidRDefault="000139B7" w:rsidP="000139B7">
            <w:pPr>
              <w:jc w:val="center"/>
              <w:rPr>
                <w:rFonts w:cs="Arial"/>
                <w:szCs w:val="20"/>
              </w:rPr>
            </w:pPr>
          </w:p>
          <w:p w14:paraId="4BC8FD8D" w14:textId="77777777" w:rsidR="000100F1" w:rsidRPr="00E777CC" w:rsidRDefault="009F3088" w:rsidP="000100F1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</w:rPr>
            </w:pPr>
            <w:r w:rsidRPr="00761BF2">
              <w:rPr>
                <w:rFonts w:cs="Arial"/>
                <w:szCs w:val="20"/>
              </w:rPr>
              <w:t xml:space="preserve">Vlada Republike Slovenije je </w:t>
            </w:r>
            <w:r w:rsidR="003D5197" w:rsidRPr="00761BF2">
              <w:rPr>
                <w:rFonts w:cs="Arial"/>
                <w:szCs w:val="20"/>
              </w:rPr>
              <w:t xml:space="preserve">sprejela </w:t>
            </w:r>
            <w:r w:rsidR="00B83A80" w:rsidRPr="00761BF2">
              <w:rPr>
                <w:rFonts w:cs="Arial"/>
                <w:szCs w:val="20"/>
              </w:rPr>
              <w:t xml:space="preserve">Sklep o </w:t>
            </w:r>
            <w:r w:rsidR="0036542A" w:rsidRPr="00761BF2">
              <w:rPr>
                <w:rFonts w:cs="Arial"/>
                <w:szCs w:val="20"/>
              </w:rPr>
              <w:t xml:space="preserve">spremembi in </w:t>
            </w:r>
            <w:r w:rsidR="00B83A80" w:rsidRPr="00761BF2">
              <w:rPr>
                <w:rFonts w:cs="Arial"/>
                <w:szCs w:val="20"/>
              </w:rPr>
              <w:t xml:space="preserve">dopolniti </w:t>
            </w:r>
            <w:r w:rsidR="000139B7" w:rsidRPr="00761BF2">
              <w:rPr>
                <w:rFonts w:cs="Arial"/>
                <w:szCs w:val="20"/>
              </w:rPr>
              <w:t>S</w:t>
            </w:r>
            <w:r w:rsidR="003D5197" w:rsidRPr="00761BF2">
              <w:rPr>
                <w:rFonts w:cs="Arial"/>
                <w:szCs w:val="20"/>
              </w:rPr>
              <w:t>klep</w:t>
            </w:r>
            <w:r w:rsidR="00B83A80" w:rsidRPr="00761BF2">
              <w:rPr>
                <w:rFonts w:cs="Arial"/>
                <w:szCs w:val="20"/>
              </w:rPr>
              <w:t>a</w:t>
            </w:r>
            <w:r w:rsidR="003D5197" w:rsidRPr="00761BF2">
              <w:rPr>
                <w:rFonts w:cs="Arial"/>
                <w:szCs w:val="20"/>
              </w:rPr>
              <w:t xml:space="preserve"> o ustanovitvi javnega zavoda </w:t>
            </w:r>
            <w:r w:rsidR="001C767F" w:rsidRPr="00761BF2">
              <w:rPr>
                <w:rFonts w:cs="Arial"/>
                <w:szCs w:val="20"/>
              </w:rPr>
              <w:t xml:space="preserve">Center </w:t>
            </w:r>
            <w:r w:rsidR="0069408A" w:rsidRPr="00761BF2">
              <w:rPr>
                <w:rFonts w:cs="Arial"/>
                <w:szCs w:val="20"/>
              </w:rPr>
              <w:t>šolskih in obšolskih dejavnosti</w:t>
            </w:r>
            <w:r w:rsidR="003D5197" w:rsidRPr="00761BF2">
              <w:rPr>
                <w:rFonts w:cs="Arial"/>
                <w:szCs w:val="20"/>
              </w:rPr>
              <w:t xml:space="preserve"> </w:t>
            </w:r>
            <w:r w:rsidR="000100F1" w:rsidRPr="00761BF2">
              <w:rPr>
                <w:rFonts w:cs="Arial"/>
                <w:szCs w:val="20"/>
              </w:rPr>
              <w:t>in ga objavi v Uradnem listu Republike Slovenije.</w:t>
            </w:r>
          </w:p>
          <w:p w14:paraId="0DAF6447" w14:textId="77777777" w:rsidR="003D5197" w:rsidRPr="00E777CC" w:rsidRDefault="003D5197" w:rsidP="003D5197">
            <w:pPr>
              <w:jc w:val="both"/>
              <w:rPr>
                <w:rFonts w:cs="Arial"/>
                <w:szCs w:val="20"/>
              </w:rPr>
            </w:pPr>
          </w:p>
          <w:p w14:paraId="1CA6B217" w14:textId="77777777" w:rsidR="003D5197" w:rsidRPr="00E777CC" w:rsidRDefault="003D5197" w:rsidP="003D5197">
            <w:pPr>
              <w:widowControl w:val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E777CC">
              <w:rPr>
                <w:rFonts w:cs="Arial"/>
                <w:color w:val="000000"/>
                <w:szCs w:val="20"/>
                <w:lang w:eastAsia="sl-SI"/>
              </w:rPr>
              <w:t>Barbara Kolenko Helbl</w:t>
            </w:r>
          </w:p>
          <w:p w14:paraId="420ADBF8" w14:textId="77777777" w:rsidR="003D5197" w:rsidRPr="00E777CC" w:rsidRDefault="0036542A" w:rsidP="003D5197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generalna sekretarka</w:t>
            </w:r>
          </w:p>
          <w:p w14:paraId="35A59B1A" w14:textId="77777777" w:rsidR="003D5197" w:rsidRPr="00E777CC" w:rsidRDefault="003D5197" w:rsidP="003D5197">
            <w:pPr>
              <w:widowControl w:val="0"/>
              <w:jc w:val="center"/>
              <w:rPr>
                <w:rFonts w:cs="Arial"/>
                <w:szCs w:val="20"/>
              </w:rPr>
            </w:pPr>
          </w:p>
          <w:p w14:paraId="2D3BFE67" w14:textId="77777777" w:rsidR="003D5197" w:rsidRPr="00E777CC" w:rsidRDefault="003D5197" w:rsidP="003D5197">
            <w:pPr>
              <w:widowControl w:val="0"/>
              <w:jc w:val="center"/>
              <w:rPr>
                <w:rFonts w:cs="Arial"/>
                <w:szCs w:val="20"/>
              </w:rPr>
            </w:pPr>
          </w:p>
          <w:p w14:paraId="719B739B" w14:textId="77777777" w:rsidR="003D5197" w:rsidRPr="00E777CC" w:rsidRDefault="00C460B9" w:rsidP="003D5197">
            <w:pPr>
              <w:widowControl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S</w:t>
            </w:r>
            <w:r w:rsidR="0036542A">
              <w:rPr>
                <w:rFonts w:cs="Arial"/>
                <w:szCs w:val="20"/>
              </w:rPr>
              <w:t>klep prejmejo</w:t>
            </w:r>
            <w:r w:rsidR="003D5197" w:rsidRPr="00E777CC">
              <w:rPr>
                <w:rFonts w:cs="Arial"/>
                <w:szCs w:val="20"/>
              </w:rPr>
              <w:t>:</w:t>
            </w:r>
          </w:p>
          <w:p w14:paraId="5B6F6180" w14:textId="77777777" w:rsidR="00212B18" w:rsidRDefault="00212B18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Center šolskih in obšolskih dejavnosti, </w:t>
            </w:r>
            <w:r w:rsidRPr="00E777CC">
              <w:t>Frankopanska ulica 9, 1000 Ljubljana</w:t>
            </w:r>
            <w:r w:rsidRPr="00E777CC">
              <w:rPr>
                <w:rFonts w:cs="Arial"/>
                <w:szCs w:val="20"/>
              </w:rPr>
              <w:t xml:space="preserve"> (</w:t>
            </w:r>
            <w:hyperlink r:id="rId26" w:history="1">
              <w:r w:rsidRPr="00E777CC">
                <w:rPr>
                  <w:rStyle w:val="Hiperpovezava"/>
                  <w:rFonts w:cs="Arial"/>
                  <w:szCs w:val="20"/>
                </w:rPr>
                <w:t>info@csod.si</w:t>
              </w:r>
            </w:hyperlink>
            <w:r w:rsidRPr="00E777CC">
              <w:rPr>
                <w:rFonts w:cs="Arial"/>
                <w:szCs w:val="20"/>
              </w:rPr>
              <w:t>)</w:t>
            </w:r>
          </w:p>
          <w:p w14:paraId="1EBFE0F5" w14:textId="23412B75" w:rsidR="00212B18" w:rsidRPr="00212B18" w:rsidRDefault="00212B18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F169BB">
              <w:rPr>
                <w:rFonts w:cs="Arial"/>
                <w:szCs w:val="20"/>
              </w:rPr>
              <w:t>Ministrstvo za vzgojo in izobraževanje (</w:t>
            </w:r>
            <w:hyperlink r:id="rId27" w:history="1">
              <w:r w:rsidRPr="00F169BB">
                <w:rPr>
                  <w:rStyle w:val="Hiperpovezava"/>
                  <w:rFonts w:cs="Arial"/>
                  <w:szCs w:val="20"/>
                </w:rPr>
                <w:t>gp.mvi@gov.si</w:t>
              </w:r>
            </w:hyperlink>
            <w:r w:rsidRPr="00F169BB">
              <w:rPr>
                <w:rFonts w:cs="Arial"/>
                <w:szCs w:val="20"/>
              </w:rPr>
              <w:t>)</w:t>
            </w:r>
          </w:p>
          <w:p w14:paraId="008BDD05" w14:textId="5AFC5E70" w:rsidR="003D5197" w:rsidRPr="001748F5" w:rsidRDefault="003D5197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1748F5">
              <w:rPr>
                <w:rFonts w:cs="Arial"/>
                <w:szCs w:val="20"/>
              </w:rPr>
              <w:t xml:space="preserve">Ministrstvo za </w:t>
            </w:r>
            <w:r w:rsidR="0069408A" w:rsidRPr="001748F5">
              <w:rPr>
                <w:rFonts w:cs="Arial"/>
                <w:szCs w:val="20"/>
              </w:rPr>
              <w:t>kulturo</w:t>
            </w:r>
            <w:r w:rsidRPr="001748F5">
              <w:rPr>
                <w:rFonts w:cs="Arial"/>
                <w:szCs w:val="20"/>
              </w:rPr>
              <w:t xml:space="preserve"> (</w:t>
            </w:r>
            <w:hyperlink r:id="rId28" w:history="1">
              <w:r w:rsidR="00832F15" w:rsidRPr="001748F5">
                <w:rPr>
                  <w:rStyle w:val="Hiperpovezava"/>
                  <w:rFonts w:cs="Arial"/>
                  <w:szCs w:val="20"/>
                </w:rPr>
                <w:t>gp.mk@gov.si</w:t>
              </w:r>
            </w:hyperlink>
            <w:r w:rsidRPr="001748F5">
              <w:rPr>
                <w:rFonts w:cs="Arial"/>
                <w:szCs w:val="20"/>
              </w:rPr>
              <w:t>)</w:t>
            </w:r>
          </w:p>
          <w:p w14:paraId="10AAAC30" w14:textId="77777777" w:rsidR="003D5197" w:rsidRPr="00E777CC" w:rsidRDefault="003D5197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Ministrstvo za finance (</w:t>
            </w:r>
            <w:hyperlink r:id="rId29" w:history="1">
              <w:r w:rsidRPr="00E777CC">
                <w:rPr>
                  <w:rStyle w:val="Hiperpovezava"/>
                  <w:rFonts w:cs="Arial"/>
                  <w:szCs w:val="20"/>
                </w:rPr>
                <w:t>gp.mf@gov.si</w:t>
              </w:r>
            </w:hyperlink>
            <w:r w:rsidRPr="00E777CC">
              <w:rPr>
                <w:rFonts w:cs="Arial"/>
                <w:szCs w:val="20"/>
              </w:rPr>
              <w:t>)</w:t>
            </w:r>
          </w:p>
          <w:p w14:paraId="7E9C56B8" w14:textId="77777777" w:rsidR="003D5197" w:rsidRPr="00E777CC" w:rsidRDefault="003D5197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Ministrstvo za javno upravo (</w:t>
            </w:r>
            <w:hyperlink r:id="rId30" w:history="1">
              <w:r w:rsidRPr="00E777CC">
                <w:rPr>
                  <w:rStyle w:val="Hiperpovezava"/>
                  <w:rFonts w:cs="Arial"/>
                  <w:szCs w:val="20"/>
                </w:rPr>
                <w:t>gp.mju@gov.si</w:t>
              </w:r>
            </w:hyperlink>
            <w:r w:rsidRPr="00E777CC">
              <w:rPr>
                <w:rFonts w:cs="Arial"/>
                <w:szCs w:val="20"/>
              </w:rPr>
              <w:t>)</w:t>
            </w:r>
          </w:p>
          <w:p w14:paraId="4EB7DFC5" w14:textId="77777777" w:rsidR="003D5197" w:rsidRPr="00E777CC" w:rsidRDefault="003D5197" w:rsidP="00212B1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Služba Vlade Republike Slovenije za zakonodajo (</w:t>
            </w:r>
            <w:hyperlink r:id="rId31" w:history="1">
              <w:r w:rsidRPr="00E777CC">
                <w:rPr>
                  <w:rStyle w:val="Hiperpovezava"/>
                  <w:rFonts w:cs="Arial"/>
                  <w:szCs w:val="20"/>
                </w:rPr>
                <w:t>gp.svz@gov.si</w:t>
              </w:r>
            </w:hyperlink>
            <w:r w:rsidRPr="00E777CC">
              <w:rPr>
                <w:rFonts w:cs="Arial"/>
                <w:szCs w:val="20"/>
              </w:rPr>
              <w:t>)</w:t>
            </w:r>
          </w:p>
          <w:p w14:paraId="7F1061A7" w14:textId="77777777" w:rsidR="00D444C3" w:rsidRPr="00E777CC" w:rsidRDefault="003D5197" w:rsidP="00212B18">
            <w:pPr>
              <w:numPr>
                <w:ilvl w:val="0"/>
                <w:numId w:val="27"/>
              </w:numPr>
              <w:spacing w:line="240" w:lineRule="atLeast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Urad Vlade Republike Slovenije za komuniciranje (</w:t>
            </w:r>
            <w:hyperlink r:id="rId32" w:history="1">
              <w:r w:rsidRPr="00E777CC">
                <w:rPr>
                  <w:rStyle w:val="Hiperpovezava"/>
                  <w:rFonts w:cs="Arial"/>
                  <w:szCs w:val="20"/>
                </w:rPr>
                <w:t>gp.ukom@gov.si</w:t>
              </w:r>
            </w:hyperlink>
            <w:r w:rsidRPr="00E777CC">
              <w:rPr>
                <w:rFonts w:cs="Arial"/>
                <w:szCs w:val="20"/>
              </w:rPr>
              <w:t>)</w:t>
            </w:r>
          </w:p>
          <w:p w14:paraId="327F42BF" w14:textId="77777777" w:rsidR="00A27C13" w:rsidRPr="00E777CC" w:rsidRDefault="00A27C13" w:rsidP="00C460B9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cs="Arial"/>
                <w:szCs w:val="20"/>
              </w:rPr>
            </w:pPr>
          </w:p>
        </w:tc>
      </w:tr>
      <w:tr w:rsidR="00A27C13" w:rsidRPr="00E777CC" w14:paraId="730413E9" w14:textId="77777777" w:rsidTr="006A082A">
        <w:tc>
          <w:tcPr>
            <w:tcW w:w="8931" w:type="dxa"/>
            <w:gridSpan w:val="3"/>
          </w:tcPr>
          <w:p w14:paraId="791D459A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A27C13" w:rsidRPr="00E777CC" w14:paraId="159C82CE" w14:textId="77777777" w:rsidTr="006A082A">
        <w:tc>
          <w:tcPr>
            <w:tcW w:w="8931" w:type="dxa"/>
            <w:gridSpan w:val="3"/>
          </w:tcPr>
          <w:p w14:paraId="7E7CD24B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27C13" w:rsidRPr="00E777CC" w14:paraId="767D07D0" w14:textId="77777777" w:rsidTr="006A082A">
        <w:tc>
          <w:tcPr>
            <w:tcW w:w="8931" w:type="dxa"/>
            <w:gridSpan w:val="3"/>
          </w:tcPr>
          <w:p w14:paraId="3052E08B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27C13" w:rsidRPr="00E777CC" w14:paraId="62A8F5F6" w14:textId="77777777" w:rsidTr="006A082A">
        <w:tc>
          <w:tcPr>
            <w:tcW w:w="8931" w:type="dxa"/>
            <w:gridSpan w:val="3"/>
          </w:tcPr>
          <w:p w14:paraId="51F552E8" w14:textId="22E72A96" w:rsidR="007E14CD" w:rsidRDefault="00406E30" w:rsidP="00406E30">
            <w:pPr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dr. </w:t>
            </w:r>
            <w:r w:rsidR="002D02A5">
              <w:rPr>
                <w:rFonts w:cs="Arial"/>
                <w:szCs w:val="20"/>
              </w:rPr>
              <w:t>Vinko Logaj</w:t>
            </w:r>
            <w:r w:rsidR="00B71061" w:rsidRPr="00E777CC">
              <w:rPr>
                <w:rFonts w:cs="Arial"/>
                <w:szCs w:val="20"/>
              </w:rPr>
              <w:t xml:space="preserve">, </w:t>
            </w:r>
            <w:r w:rsidRPr="00E777CC">
              <w:rPr>
                <w:rFonts w:cs="Arial"/>
                <w:szCs w:val="20"/>
              </w:rPr>
              <w:t>minister</w:t>
            </w:r>
          </w:p>
          <w:p w14:paraId="18851F1F" w14:textId="07D97B78" w:rsidR="007E14CD" w:rsidRPr="00E777CC" w:rsidRDefault="007E14CD" w:rsidP="00406E3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mag. Andrej Sotošek, državni sekretar</w:t>
            </w:r>
          </w:p>
          <w:p w14:paraId="17D64FFD" w14:textId="17F3ADFC" w:rsidR="000139B7" w:rsidRPr="00E777CC" w:rsidRDefault="002D02A5" w:rsidP="00406E3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mag. Darinka Cankar</w:t>
            </w:r>
            <w:r w:rsidR="002E77C8" w:rsidRPr="00E777CC">
              <w:rPr>
                <w:rFonts w:cs="Arial"/>
                <w:szCs w:val="20"/>
              </w:rPr>
              <w:t>, generaln</w:t>
            </w:r>
            <w:r>
              <w:rPr>
                <w:rFonts w:cs="Arial"/>
                <w:szCs w:val="20"/>
              </w:rPr>
              <w:t>a</w:t>
            </w:r>
            <w:r w:rsidR="002E77C8" w:rsidRPr="00E777CC">
              <w:rPr>
                <w:rFonts w:cs="Arial"/>
                <w:szCs w:val="20"/>
              </w:rPr>
              <w:t xml:space="preserve"> sekretar</w:t>
            </w:r>
            <w:r w:rsidR="006453C4"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</w:rPr>
              <w:t>a</w:t>
            </w:r>
          </w:p>
          <w:p w14:paraId="13C75183" w14:textId="77777777" w:rsidR="00A61312" w:rsidRPr="00E777CC" w:rsidRDefault="00A61312" w:rsidP="00914FD4">
            <w:pPr>
              <w:rPr>
                <w:rFonts w:cs="Arial"/>
                <w:szCs w:val="20"/>
              </w:rPr>
            </w:pPr>
            <w:hyperlink r:id="rId33" w:history="1">
              <w:r w:rsidRPr="00E777CC">
                <w:rPr>
                  <w:rFonts w:cs="Arial"/>
                  <w:szCs w:val="20"/>
                </w:rPr>
                <w:t>Rado Kostrevc</w:t>
              </w:r>
            </w:hyperlink>
            <w:r w:rsidR="00746358" w:rsidRPr="00E777CC">
              <w:rPr>
                <w:rFonts w:cs="Arial"/>
                <w:szCs w:val="20"/>
              </w:rPr>
              <w:t>,</w:t>
            </w:r>
            <w:r w:rsidRPr="00E777CC">
              <w:rPr>
                <w:rFonts w:cs="Arial"/>
                <w:szCs w:val="20"/>
              </w:rPr>
              <w:t xml:space="preserve"> generaln</w:t>
            </w:r>
            <w:r w:rsidR="00746358" w:rsidRPr="00E777CC">
              <w:rPr>
                <w:rFonts w:cs="Arial"/>
                <w:szCs w:val="20"/>
              </w:rPr>
              <w:t>i</w:t>
            </w:r>
            <w:r w:rsidRPr="00E777CC">
              <w:rPr>
                <w:rFonts w:cs="Arial"/>
                <w:szCs w:val="20"/>
              </w:rPr>
              <w:t xml:space="preserve"> direktor Direktorata za predšolsko vzgojo in osnovno šolstvo </w:t>
            </w:r>
          </w:p>
          <w:p w14:paraId="608ED5B2" w14:textId="77777777" w:rsidR="009F3088" w:rsidRPr="00E777CC" w:rsidRDefault="009F3088" w:rsidP="00406E30">
            <w:pPr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</w:rPr>
              <w:t>Slavica Čebular Musar, vodja Pravne službe</w:t>
            </w:r>
          </w:p>
        </w:tc>
      </w:tr>
      <w:tr w:rsidR="00A27C13" w:rsidRPr="00E777CC" w14:paraId="60B1630E" w14:textId="77777777" w:rsidTr="006A082A">
        <w:tc>
          <w:tcPr>
            <w:tcW w:w="8931" w:type="dxa"/>
            <w:gridSpan w:val="3"/>
          </w:tcPr>
          <w:p w14:paraId="06F0D894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iCs/>
                <w:szCs w:val="20"/>
                <w:lang w:eastAsia="sl-SI"/>
              </w:rPr>
              <w:t xml:space="preserve">3.b Zunanji strokovnjaki, ki so </w:t>
            </w:r>
            <w:r w:rsidRPr="00E777CC">
              <w:rPr>
                <w:rFonts w:cs="Arial"/>
                <w:b/>
                <w:bCs/>
                <w:szCs w:val="20"/>
                <w:lang w:eastAsia="sl-SI"/>
              </w:rPr>
              <w:t>sodelovali pri pripravi dela ali celotnega gradiva</w:t>
            </w:r>
            <w:r w:rsidRPr="00E777CC">
              <w:rPr>
                <w:rFonts w:cs="Arial"/>
                <w:szCs w:val="20"/>
                <w:lang w:eastAsia="sl-SI"/>
              </w:rPr>
              <w:t>:</w:t>
            </w:r>
          </w:p>
        </w:tc>
      </w:tr>
      <w:tr w:rsidR="00A27C13" w:rsidRPr="00E777CC" w14:paraId="6940943A" w14:textId="77777777" w:rsidTr="006A082A">
        <w:tc>
          <w:tcPr>
            <w:tcW w:w="8931" w:type="dxa"/>
            <w:gridSpan w:val="3"/>
          </w:tcPr>
          <w:p w14:paraId="10320042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27C13" w:rsidRPr="00E777CC" w14:paraId="671451A7" w14:textId="77777777" w:rsidTr="006A082A">
        <w:tc>
          <w:tcPr>
            <w:tcW w:w="8931" w:type="dxa"/>
            <w:gridSpan w:val="3"/>
          </w:tcPr>
          <w:p w14:paraId="6D83745F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27C13" w:rsidRPr="00E777CC" w14:paraId="76813346" w14:textId="77777777" w:rsidTr="006A082A">
        <w:tc>
          <w:tcPr>
            <w:tcW w:w="8931" w:type="dxa"/>
            <w:gridSpan w:val="3"/>
          </w:tcPr>
          <w:p w14:paraId="118D584D" w14:textId="77777777" w:rsidR="00A27C13" w:rsidRPr="00E777CC" w:rsidRDefault="00A27C13" w:rsidP="006A08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27C13" w:rsidRPr="00E777CC" w14:paraId="67906C69" w14:textId="77777777" w:rsidTr="006A082A">
        <w:tc>
          <w:tcPr>
            <w:tcW w:w="8931" w:type="dxa"/>
            <w:gridSpan w:val="3"/>
          </w:tcPr>
          <w:p w14:paraId="5598F233" w14:textId="77777777" w:rsidR="00A27C13" w:rsidRPr="00E777CC" w:rsidRDefault="00A27C13" w:rsidP="006A08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5. Kratek povzetek gradiva</w:t>
            </w:r>
            <w:r w:rsidRPr="00E777CC">
              <w:rPr>
                <w:rFonts w:cs="Arial"/>
                <w:szCs w:val="20"/>
                <w:lang w:eastAsia="sl-SI"/>
              </w:rPr>
              <w:t>:</w:t>
            </w:r>
          </w:p>
        </w:tc>
      </w:tr>
      <w:tr w:rsidR="00A27C13" w:rsidRPr="00E777CC" w14:paraId="3A403AC6" w14:textId="77777777" w:rsidTr="006A082A">
        <w:tc>
          <w:tcPr>
            <w:tcW w:w="8931" w:type="dxa"/>
            <w:gridSpan w:val="3"/>
          </w:tcPr>
          <w:p w14:paraId="2A9BE8D7" w14:textId="5E2478B4" w:rsidR="00DF24FE" w:rsidRPr="007E14CD" w:rsidRDefault="007E14CD" w:rsidP="00B83A80">
            <w:pPr>
              <w:jc w:val="both"/>
            </w:pPr>
            <w:r w:rsidRPr="00D56795">
              <w:t xml:space="preserve">Ker je v postopku sprejemanja Sklepa o ustanovitvi javnega zavoda Center šolskih in obšolskih dejavnosti (Uradni list RS, št. 76/24 in 109/24) pomotoma izpadla določba o namestniku direktorja, se s predlagano spremembo ugotovljena napaka odpravlja. Gradivo nima dodatnih finančnih posledic, ker ima javni zavod že ves čas svojega delovanja poleg direktorja tudi </w:t>
            </w:r>
            <w:r>
              <w:t xml:space="preserve">njegovega </w:t>
            </w:r>
            <w:r w:rsidRPr="00D56795">
              <w:t xml:space="preserve">namestnika. </w:t>
            </w:r>
          </w:p>
        </w:tc>
      </w:tr>
      <w:tr w:rsidR="00A27C13" w:rsidRPr="00E777CC" w14:paraId="37E4C35E" w14:textId="77777777" w:rsidTr="006A082A">
        <w:tc>
          <w:tcPr>
            <w:tcW w:w="8931" w:type="dxa"/>
            <w:gridSpan w:val="3"/>
          </w:tcPr>
          <w:p w14:paraId="4D1BA063" w14:textId="77777777" w:rsidR="00A27C13" w:rsidRPr="00E777CC" w:rsidRDefault="00A27C13" w:rsidP="006A08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6. Presoja posledic za:</w:t>
            </w:r>
          </w:p>
        </w:tc>
      </w:tr>
      <w:tr w:rsidR="00115407" w:rsidRPr="00E777CC" w14:paraId="363230A0" w14:textId="77777777" w:rsidTr="006A082A">
        <w:tc>
          <w:tcPr>
            <w:tcW w:w="1407" w:type="dxa"/>
          </w:tcPr>
          <w:p w14:paraId="5E27B8F9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539" w:type="dxa"/>
          </w:tcPr>
          <w:p w14:paraId="34F021C4" w14:textId="79E37E45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javnofinančna sredstva nad 40.000</w:t>
            </w:r>
            <w:r w:rsidR="009E5915">
              <w:rPr>
                <w:rFonts w:cs="Arial"/>
                <w:szCs w:val="20"/>
                <w:lang w:eastAsia="sl-SI"/>
              </w:rPr>
              <w:t> EUR</w:t>
            </w:r>
            <w:r w:rsidRPr="00E777CC">
              <w:rPr>
                <w:rFonts w:cs="Arial"/>
                <w:szCs w:val="20"/>
                <w:lang w:eastAsia="sl-SI"/>
              </w:rPr>
              <w:t xml:space="preserve"> v tekočem in naslednjih treh letih</w:t>
            </w:r>
          </w:p>
        </w:tc>
        <w:tc>
          <w:tcPr>
            <w:tcW w:w="1985" w:type="dxa"/>
            <w:vAlign w:val="center"/>
          </w:tcPr>
          <w:p w14:paraId="7B4C38F6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0BF492BF" w14:textId="77777777" w:rsidTr="006A082A">
        <w:tc>
          <w:tcPr>
            <w:tcW w:w="1407" w:type="dxa"/>
          </w:tcPr>
          <w:p w14:paraId="3E803C52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539" w:type="dxa"/>
          </w:tcPr>
          <w:p w14:paraId="5896F998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1985" w:type="dxa"/>
            <w:vAlign w:val="center"/>
          </w:tcPr>
          <w:p w14:paraId="32F213F6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31B01396" w14:textId="77777777" w:rsidTr="006A082A">
        <w:tc>
          <w:tcPr>
            <w:tcW w:w="1407" w:type="dxa"/>
          </w:tcPr>
          <w:p w14:paraId="40AE5CB6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539" w:type="dxa"/>
          </w:tcPr>
          <w:p w14:paraId="7C279C36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1985" w:type="dxa"/>
            <w:vAlign w:val="center"/>
          </w:tcPr>
          <w:p w14:paraId="16A0CB9D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3AE77C0F" w14:textId="77777777" w:rsidTr="006A082A">
        <w:tc>
          <w:tcPr>
            <w:tcW w:w="1407" w:type="dxa"/>
          </w:tcPr>
          <w:p w14:paraId="4AEC3B42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539" w:type="dxa"/>
          </w:tcPr>
          <w:p w14:paraId="63AA1DAE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gospodarstvo, zlasti mala in srednja podjetja ter konkurenčnost podjetij</w:t>
            </w:r>
          </w:p>
        </w:tc>
        <w:tc>
          <w:tcPr>
            <w:tcW w:w="1985" w:type="dxa"/>
            <w:vAlign w:val="center"/>
          </w:tcPr>
          <w:p w14:paraId="104179BA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62109974" w14:textId="77777777" w:rsidTr="006A082A">
        <w:tc>
          <w:tcPr>
            <w:tcW w:w="1407" w:type="dxa"/>
          </w:tcPr>
          <w:p w14:paraId="5D8F1AB9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539" w:type="dxa"/>
          </w:tcPr>
          <w:p w14:paraId="56010BCA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1985" w:type="dxa"/>
            <w:vAlign w:val="center"/>
          </w:tcPr>
          <w:p w14:paraId="012E2365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42A31D97" w14:textId="77777777" w:rsidTr="006A082A">
        <w:tc>
          <w:tcPr>
            <w:tcW w:w="1407" w:type="dxa"/>
          </w:tcPr>
          <w:p w14:paraId="31DBE716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539" w:type="dxa"/>
          </w:tcPr>
          <w:p w14:paraId="5C3D042B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socialno področje</w:t>
            </w:r>
          </w:p>
        </w:tc>
        <w:tc>
          <w:tcPr>
            <w:tcW w:w="1985" w:type="dxa"/>
            <w:vAlign w:val="center"/>
          </w:tcPr>
          <w:p w14:paraId="2BD5C2E9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115407" w:rsidRPr="00E777CC" w14:paraId="13BB0857" w14:textId="77777777" w:rsidTr="006A082A">
        <w:tc>
          <w:tcPr>
            <w:tcW w:w="1407" w:type="dxa"/>
            <w:tcBorders>
              <w:bottom w:val="single" w:sz="4" w:space="0" w:color="auto"/>
            </w:tcBorders>
          </w:tcPr>
          <w:p w14:paraId="06B3057F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1CE6923C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dokumente razvojnega načrtovanja:</w:t>
            </w:r>
          </w:p>
          <w:p w14:paraId="5484CB02" w14:textId="77777777" w:rsidR="00115407" w:rsidRPr="00E777CC" w:rsidRDefault="00115407" w:rsidP="00D9347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nacionalne dokumente razvojnega načrtovanja</w:t>
            </w:r>
          </w:p>
          <w:p w14:paraId="056CE2F2" w14:textId="77777777" w:rsidR="00115407" w:rsidRPr="00E777CC" w:rsidRDefault="00115407" w:rsidP="00D9347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D4B21E0" w14:textId="77777777" w:rsidR="00115407" w:rsidRPr="00E777CC" w:rsidRDefault="00115407" w:rsidP="00D9347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5F5E8D" w14:textId="77777777" w:rsidR="00115407" w:rsidRPr="00E777CC" w:rsidRDefault="00115407" w:rsidP="001154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iCs/>
                <w:szCs w:val="20"/>
                <w:lang w:eastAsia="sl-SI"/>
              </w:rPr>
            </w:pPr>
            <w:r w:rsidRPr="00E777CC">
              <w:rPr>
                <w:rFonts w:cs="Arial"/>
                <w:bCs/>
                <w:szCs w:val="20"/>
                <w:lang w:eastAsia="x-none"/>
              </w:rPr>
              <w:t>NE</w:t>
            </w:r>
          </w:p>
        </w:tc>
      </w:tr>
      <w:tr w:rsidR="00A27C13" w:rsidRPr="00E777CC" w14:paraId="2A79FE00" w14:textId="77777777" w:rsidTr="006A082A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F2A" w14:textId="77777777" w:rsidR="00A27C13" w:rsidRPr="00E777CC" w:rsidRDefault="00A27C13" w:rsidP="006A08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7.a Predstavitev ocene finančnih posledic nad 40.000 EUR:</w:t>
            </w:r>
          </w:p>
          <w:p w14:paraId="4F55D284" w14:textId="77777777" w:rsidR="00A27C13" w:rsidRPr="00E777CC" w:rsidRDefault="00A27C13" w:rsidP="006A08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</w:tbl>
    <w:p w14:paraId="25121CFE" w14:textId="77777777" w:rsidR="00A27C13" w:rsidRPr="00E777CC" w:rsidRDefault="00A27C13" w:rsidP="00A27C1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27C13" w:rsidRPr="00E777CC" w14:paraId="68868FD6" w14:textId="77777777" w:rsidTr="006A08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EF11B1" w14:textId="77777777" w:rsidR="00A27C13" w:rsidRPr="00E777CC" w:rsidRDefault="00A27C13" w:rsidP="006A082A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27C13" w:rsidRPr="00E777CC" w14:paraId="0645F632" w14:textId="77777777" w:rsidTr="006A082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B19" w14:textId="77777777" w:rsidR="00A27C13" w:rsidRPr="00E777CC" w:rsidRDefault="00A27C13" w:rsidP="006A082A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D634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649A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E60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80A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t + 3</w:t>
            </w:r>
          </w:p>
        </w:tc>
      </w:tr>
      <w:tr w:rsidR="00A27C13" w:rsidRPr="00E777CC" w14:paraId="46D236CB" w14:textId="77777777" w:rsidTr="006A08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987B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Predvideno povečanje (+) ali zmanjšanje (–)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8FE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7B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21BB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522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74F7E761" w14:textId="77777777" w:rsidTr="006A08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17E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Predvideno povečanje (+) ali zmanjšanje (–)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6C8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6B6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17E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7B3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073129B0" w14:textId="77777777" w:rsidTr="006A08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DC5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Predvideno povečanje (+) ali zmanjšanje (–)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062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612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B8B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9684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27C13" w:rsidRPr="00E777CC" w14:paraId="089E2776" w14:textId="77777777" w:rsidTr="006A082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F5A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Predvideno povečanje (+) ali zmanjšanje (–)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BD4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D54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D23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797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27C13" w:rsidRPr="00E777CC" w14:paraId="72FA4947" w14:textId="77777777" w:rsidTr="006A08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7E9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Predvideno povečanje (+) ali zmanjšanje (–)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869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18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EAE9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A91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7ACB0BB9" w14:textId="77777777" w:rsidTr="006A08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A2BB2" w14:textId="77777777" w:rsidR="00A27C13" w:rsidRPr="00E777CC" w:rsidRDefault="00A27C13" w:rsidP="006A082A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A27C13" w:rsidRPr="00E777CC" w14:paraId="0BA5F1ED" w14:textId="77777777" w:rsidTr="006A08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DC406" w14:textId="77777777" w:rsidR="00A27C13" w:rsidRPr="00E777CC" w:rsidRDefault="00A27C13" w:rsidP="006A082A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>II.a</w:t>
            </w:r>
            <w:proofErr w:type="spellEnd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27C13" w:rsidRPr="00E777CC" w14:paraId="74EC389C" w14:textId="77777777" w:rsidTr="006A08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B91B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40DD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219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B52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A225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Znesek za t + 1</w:t>
            </w:r>
          </w:p>
        </w:tc>
      </w:tr>
      <w:tr w:rsidR="00A27C13" w:rsidRPr="00E777CC" w14:paraId="0721BFE7" w14:textId="77777777" w:rsidTr="006A082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A57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436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5D5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A88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831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439F652F" w14:textId="77777777" w:rsidTr="006A08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B10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CDB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172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8B9F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7FF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6932784E" w14:textId="77777777" w:rsidTr="006A08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83DB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  <w:r w:rsidRPr="00E777CC">
              <w:rPr>
                <w:rFonts w:cs="Arial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2DA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53F3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7CBD127B" w14:textId="77777777" w:rsidTr="006A08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3E2FD0" w14:textId="77777777" w:rsidR="00A27C13" w:rsidRPr="00E777CC" w:rsidRDefault="00A27C13" w:rsidP="006A082A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>II.b</w:t>
            </w:r>
            <w:proofErr w:type="spellEnd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27C13" w:rsidRPr="00E777CC" w14:paraId="4E2CB56A" w14:textId="77777777" w:rsidTr="006A08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34E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376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D89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F66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4FF" w14:textId="77777777" w:rsidR="00A27C13" w:rsidRPr="00E777CC" w:rsidRDefault="00A27C13" w:rsidP="006A082A">
            <w:pPr>
              <w:widowControl w:val="0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 xml:space="preserve">Znesek za t + 1 </w:t>
            </w:r>
          </w:p>
        </w:tc>
      </w:tr>
      <w:tr w:rsidR="00A27C13" w:rsidRPr="00E777CC" w14:paraId="55EC7930" w14:textId="77777777" w:rsidTr="006A08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87F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EA4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93A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321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9C1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0446A7A1" w14:textId="77777777" w:rsidTr="006A08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BB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41AE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8F7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3E2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B02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542C8101" w14:textId="77777777" w:rsidTr="006A08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6E2F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  <w:r w:rsidRPr="00E777CC">
              <w:rPr>
                <w:rFonts w:cs="Arial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860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04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0F1B58A2" w14:textId="77777777" w:rsidTr="006A08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DE4B2" w14:textId="77777777" w:rsidR="00A27C13" w:rsidRPr="00E777CC" w:rsidRDefault="00A27C13" w:rsidP="006A082A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>II.c</w:t>
            </w:r>
            <w:proofErr w:type="spellEnd"/>
            <w:r w:rsidRPr="00E777CC">
              <w:rPr>
                <w:rFonts w:cs="Arial"/>
                <w:b/>
                <w:bCs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27C13" w:rsidRPr="00E777CC" w14:paraId="79FE10C9" w14:textId="77777777" w:rsidTr="006A082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BC5" w14:textId="77777777" w:rsidR="00A27C13" w:rsidRPr="00E777CC" w:rsidRDefault="00A27C13" w:rsidP="006A082A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1E5" w14:textId="77777777" w:rsidR="00A27C13" w:rsidRPr="00E777CC" w:rsidRDefault="00A27C13" w:rsidP="006A082A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30D" w14:textId="77777777" w:rsidR="00A27C13" w:rsidRPr="00E777CC" w:rsidRDefault="00A27C13" w:rsidP="006A082A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Znesek za t + 1</w:t>
            </w:r>
          </w:p>
        </w:tc>
      </w:tr>
      <w:tr w:rsidR="00A27C13" w:rsidRPr="00E777CC" w14:paraId="25A88080" w14:textId="77777777" w:rsidTr="006A08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F1C6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B0F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5C9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3A0E1B9F" w14:textId="77777777" w:rsidTr="006A08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75FB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2F7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CF9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159BB763" w14:textId="77777777" w:rsidTr="006A08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152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979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2E6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22077A32" w14:textId="77777777" w:rsidTr="006A08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EA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  <w:r w:rsidRPr="00E777CC">
              <w:rPr>
                <w:rFonts w:cs="Arial"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EAD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D03" w14:textId="77777777" w:rsidR="00A27C13" w:rsidRPr="00E777CC" w:rsidRDefault="00A27C13" w:rsidP="006A082A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A27C13" w:rsidRPr="00E777CC" w14:paraId="73EF4BB9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3E79E9E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</w:p>
          <w:p w14:paraId="37BCCDB2" w14:textId="77777777" w:rsidR="00A27C13" w:rsidRPr="00E777CC" w:rsidRDefault="00A27C13" w:rsidP="006A082A">
            <w:pPr>
              <w:widowControl w:val="0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OBRAZLOŽITEV:</w:t>
            </w:r>
          </w:p>
          <w:p w14:paraId="612BE547" w14:textId="77777777" w:rsidR="00A27C13" w:rsidRPr="00E777CC" w:rsidRDefault="00A27C13" w:rsidP="00D9347A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Ocena finančnih posledic, ki niso načrtovane v sprejetem proračunu</w:t>
            </w:r>
          </w:p>
          <w:p w14:paraId="6C07B6CC" w14:textId="77777777" w:rsidR="00A27C13" w:rsidRPr="00E777CC" w:rsidRDefault="00A27C13" w:rsidP="006A082A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7EFCA06C" w14:textId="77777777" w:rsidR="00A27C13" w:rsidRPr="00E777CC" w:rsidRDefault="00A27C13" w:rsidP="00D9347A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3CA35A3A" w14:textId="77777777" w:rsidR="00A27C13" w:rsidRPr="00E777CC" w:rsidRDefault="00A27C13" w:rsidP="00D9347A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1C93ACF" w14:textId="77777777" w:rsidR="00A27C13" w:rsidRPr="00E777CC" w:rsidRDefault="00A27C13" w:rsidP="00D9347A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E777CC">
              <w:rPr>
                <w:rFonts w:cs="Arial"/>
                <w:szCs w:val="20"/>
                <w:lang w:eastAsia="sl-SI"/>
              </w:rPr>
              <w:lastRenderedPageBreak/>
              <w:t>projektih sprejetih proračunov.</w:t>
            </w:r>
          </w:p>
          <w:p w14:paraId="7FE20BEF" w14:textId="77777777" w:rsidR="00A27C13" w:rsidRPr="00E777CC" w:rsidRDefault="00A27C13" w:rsidP="006A082A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DF0CFE1" w14:textId="77777777" w:rsidR="00A27C13" w:rsidRPr="00E777CC" w:rsidRDefault="00A27C13" w:rsidP="00D9347A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Finančne posledice za državni proračun</w:t>
            </w:r>
          </w:p>
          <w:p w14:paraId="3A63AE8D" w14:textId="77777777" w:rsidR="00A27C13" w:rsidRPr="00E777CC" w:rsidRDefault="00A27C13" w:rsidP="006A082A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D2C1976" w14:textId="77777777" w:rsidR="00A27C13" w:rsidRPr="00E777CC" w:rsidRDefault="00A27C13" w:rsidP="006A082A">
            <w:pPr>
              <w:widowControl w:val="0"/>
              <w:suppressAutoHyphens/>
              <w:ind w:left="720"/>
              <w:jc w:val="both"/>
              <w:rPr>
                <w:rFonts w:cs="Arial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FD98D39" w14:textId="77777777" w:rsidR="00A27C13" w:rsidRPr="00E777CC" w:rsidRDefault="00A27C13" w:rsidP="006A082A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E777CC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80B96E1" w14:textId="77777777" w:rsidR="00A27C13" w:rsidRPr="00E777CC" w:rsidRDefault="00A27C13" w:rsidP="00D934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FA8010B" w14:textId="77777777" w:rsidR="00A27C13" w:rsidRPr="00E777CC" w:rsidRDefault="00A27C13" w:rsidP="00D934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B3CCB87" w14:textId="77777777" w:rsidR="00A27C13" w:rsidRPr="00E777CC" w:rsidRDefault="00A27C13" w:rsidP="00D934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658CD4A" w14:textId="77777777" w:rsidR="00A27C13" w:rsidRPr="00E777CC" w:rsidRDefault="00A27C13" w:rsidP="006A082A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E777CC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7C86228" w14:textId="77777777" w:rsidR="00A27C13" w:rsidRPr="00E777CC" w:rsidRDefault="00A27C13" w:rsidP="006A082A">
            <w:pPr>
              <w:widowControl w:val="0"/>
              <w:suppressAutoHyphens/>
              <w:ind w:left="714"/>
              <w:jc w:val="both"/>
              <w:rPr>
                <w:rFonts w:cs="Arial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1D6A5CF1" w14:textId="77777777" w:rsidR="00A27C13" w:rsidRPr="00E777CC" w:rsidRDefault="00A27C13" w:rsidP="006A082A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14:paraId="147C5D2C" w14:textId="77777777" w:rsidR="00A27C13" w:rsidRPr="00E777CC" w:rsidRDefault="00A27C13" w:rsidP="006A082A">
            <w:pPr>
              <w:widowControl w:val="0"/>
              <w:suppressAutoHyphens/>
              <w:ind w:left="714"/>
              <w:jc w:val="both"/>
              <w:rPr>
                <w:rFonts w:cs="Arial"/>
                <w:szCs w:val="20"/>
                <w:lang w:eastAsia="sl-SI"/>
              </w:rPr>
            </w:pPr>
            <w:proofErr w:type="spellStart"/>
            <w:r w:rsidRPr="00E777CC">
              <w:rPr>
                <w:rFonts w:cs="Arial"/>
                <w:szCs w:val="20"/>
                <w:lang w:eastAsia="sl-SI"/>
              </w:rPr>
              <w:t>II.c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20F2FBD" w14:textId="77777777" w:rsidR="00A27C13" w:rsidRPr="00E777CC" w:rsidRDefault="00A27C13" w:rsidP="006A082A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E777CC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E777CC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E777CC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BA71578" w14:textId="77777777" w:rsidR="00A27C13" w:rsidRPr="00E777CC" w:rsidRDefault="00A27C13" w:rsidP="006A08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pacing w:val="40"/>
                <w:szCs w:val="20"/>
                <w:lang w:eastAsia="sl-SI"/>
              </w:rPr>
            </w:pPr>
          </w:p>
        </w:tc>
      </w:tr>
      <w:tr w:rsidR="00A27C13" w:rsidRPr="00E777CC" w14:paraId="7DF5BB93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2B7" w14:textId="77777777" w:rsidR="00A27C13" w:rsidRPr="00E777CC" w:rsidRDefault="00A27C13" w:rsidP="006A082A">
            <w:pPr>
              <w:rPr>
                <w:rFonts w:cs="Arial"/>
                <w:szCs w:val="20"/>
              </w:rPr>
            </w:pPr>
            <w:r w:rsidRPr="00E777CC">
              <w:rPr>
                <w:rFonts w:cs="Arial"/>
                <w:b/>
                <w:bCs/>
                <w:szCs w:val="20"/>
              </w:rPr>
              <w:lastRenderedPageBreak/>
              <w:t>7.b Predstavitev ocene finančnih posledic pod 40.000 EUR</w:t>
            </w:r>
            <w:r w:rsidRPr="00E777CC">
              <w:rPr>
                <w:rFonts w:cs="Arial"/>
                <w:szCs w:val="20"/>
              </w:rPr>
              <w:t>:</w:t>
            </w:r>
          </w:p>
          <w:p w14:paraId="29C42FB9" w14:textId="77777777" w:rsidR="00A27C13" w:rsidRPr="00E777CC" w:rsidRDefault="00A27C13" w:rsidP="006A082A">
            <w:pPr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(Samo če izberete NE pod točko 6.a.)</w:t>
            </w:r>
          </w:p>
          <w:p w14:paraId="66678C7E" w14:textId="77777777" w:rsidR="00115407" w:rsidRPr="00E777CC" w:rsidRDefault="00115407" w:rsidP="00115407">
            <w:pPr>
              <w:jc w:val="both"/>
              <w:rPr>
                <w:rFonts w:cs="Arial"/>
                <w:szCs w:val="20"/>
              </w:rPr>
            </w:pPr>
          </w:p>
          <w:p w14:paraId="2D85B822" w14:textId="77777777" w:rsidR="00A27C13" w:rsidRPr="00E777CC" w:rsidRDefault="00115407" w:rsidP="00115407">
            <w:pPr>
              <w:jc w:val="both"/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Predlagani sklep nima finančnih posledic.</w:t>
            </w:r>
          </w:p>
        </w:tc>
      </w:tr>
      <w:tr w:rsidR="00A27C13" w:rsidRPr="00E777CC" w14:paraId="41353EE3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04B1" w14:textId="77777777" w:rsidR="00A27C13" w:rsidRPr="00E777CC" w:rsidRDefault="00A27C13" w:rsidP="006A082A">
            <w:pPr>
              <w:rPr>
                <w:rFonts w:cs="Arial"/>
                <w:b/>
                <w:bCs/>
                <w:szCs w:val="20"/>
              </w:rPr>
            </w:pPr>
            <w:r w:rsidRPr="00E777CC">
              <w:rPr>
                <w:rFonts w:cs="Arial"/>
                <w:b/>
                <w:bCs/>
                <w:szCs w:val="20"/>
              </w:rPr>
              <w:t>8. Predstavitev sodelovanja z združenji občin:</w:t>
            </w:r>
          </w:p>
          <w:p w14:paraId="0202D1BF" w14:textId="77777777" w:rsidR="00A27C13" w:rsidRPr="00E777CC" w:rsidRDefault="00A27C13" w:rsidP="006A082A">
            <w:pPr>
              <w:rPr>
                <w:rFonts w:cs="Arial"/>
                <w:szCs w:val="20"/>
              </w:rPr>
            </w:pPr>
            <w:r w:rsidRPr="00E777CC">
              <w:rPr>
                <w:rFonts w:cs="Arial"/>
                <w:szCs w:val="20"/>
              </w:rPr>
              <w:t>Gradivo ni take narave, da bi bilo potrebno sodelovanje z združenji občin.</w:t>
            </w:r>
          </w:p>
        </w:tc>
      </w:tr>
      <w:tr w:rsidR="00A27C13" w:rsidRPr="00E777CC" w14:paraId="785A11CF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2BA74A4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361990D2" w14:textId="77777777" w:rsidR="00A27C13" w:rsidRPr="00E777CC" w:rsidRDefault="00A27C13" w:rsidP="00D9347A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0DD58895" w14:textId="77777777" w:rsidR="00A27C13" w:rsidRPr="00E777CC" w:rsidRDefault="00A27C13" w:rsidP="00D9347A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53E569C2" w14:textId="77777777" w:rsidR="00A27C13" w:rsidRPr="00E777CC" w:rsidRDefault="00A27C13" w:rsidP="00D9347A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3172912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4A8F591A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A27C13" w:rsidRPr="00E777CC" w14:paraId="706208E0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26A2A76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EBB8E0" w14:textId="77777777" w:rsidR="00A27C13" w:rsidRPr="00E777CC" w:rsidRDefault="00A27C13" w:rsidP="00D9347A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47203235" w14:textId="77777777" w:rsidR="00A27C13" w:rsidRPr="00E777CC" w:rsidRDefault="00A27C13" w:rsidP="00D9347A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932E403" w14:textId="77777777" w:rsidR="00A27C13" w:rsidRPr="00E777CC" w:rsidRDefault="00A27C13" w:rsidP="00D9347A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</w:tc>
      </w:tr>
      <w:tr w:rsidR="00A27C13" w:rsidRPr="00E777CC" w14:paraId="767756E9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BFB65A5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9. Predstavitev sodelovanja javnosti:</w:t>
            </w:r>
          </w:p>
        </w:tc>
      </w:tr>
      <w:tr w:rsidR="00A27C13" w:rsidRPr="00E777CC" w14:paraId="7182EE56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B4E1F1B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F0C2F64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A27C13" w:rsidRPr="00E777CC" w14:paraId="22D1E92B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6FE3F5F" w14:textId="77777777" w:rsidR="00A27C13" w:rsidRPr="00E777CC" w:rsidRDefault="00A27C13" w:rsidP="006A082A">
            <w:pPr>
              <w:tabs>
                <w:tab w:val="left" w:pos="960"/>
              </w:tabs>
              <w:jc w:val="both"/>
              <w:rPr>
                <w:rFonts w:cs="Arial"/>
                <w:iCs/>
                <w:szCs w:val="20"/>
              </w:rPr>
            </w:pPr>
            <w:r w:rsidRPr="00E777CC">
              <w:rPr>
                <w:rFonts w:cs="Arial"/>
                <w:iCs/>
                <w:szCs w:val="20"/>
              </w:rPr>
              <w:t>Gradivo ni takšne narave, da bi bila potrebna predhodna objava.</w:t>
            </w:r>
          </w:p>
        </w:tc>
      </w:tr>
      <w:tr w:rsidR="00A27C13" w:rsidRPr="00E777CC" w14:paraId="0BC1718A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9EADF4D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>10. Pri pripravi gradiva so bile upoštevane zahteve iz Resolucije o normativni dejavnosti:</w:t>
            </w:r>
          </w:p>
          <w:p w14:paraId="72856E27" w14:textId="77777777" w:rsidR="00405A67" w:rsidRPr="00E777CC" w:rsidRDefault="00405A67" w:rsidP="006A082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03DFBE90" w14:textId="77777777" w:rsidR="001B74F0" w:rsidRPr="00E777CC" w:rsidRDefault="001B74F0" w:rsidP="006A082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399E5F79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A27C13" w:rsidRPr="00E777CC" w14:paraId="0664A1B3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72D60AD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lastRenderedPageBreak/>
              <w:t xml:space="preserve">11. </w:t>
            </w:r>
            <w:r w:rsidRPr="00E777CC">
              <w:rPr>
                <w:rFonts w:cs="Arial"/>
                <w:b/>
                <w:bCs/>
                <w:szCs w:val="20"/>
                <w:lang w:eastAsia="sl-SI"/>
              </w:rPr>
              <w:t>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2E28066" w14:textId="77777777" w:rsidR="00A27C13" w:rsidRPr="00E777CC" w:rsidRDefault="00A27C13" w:rsidP="006A082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E777CC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A27C13" w:rsidRPr="00E777CC" w14:paraId="7BADFE22" w14:textId="77777777" w:rsidTr="006A0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EEE" w14:textId="77777777" w:rsidR="00A27C13" w:rsidRPr="00E777CC" w:rsidRDefault="00A27C13" w:rsidP="006A08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448FE56D" w14:textId="77777777" w:rsidR="00A27C13" w:rsidRPr="00E777CC" w:rsidRDefault="00A27C13" w:rsidP="00916E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jc w:val="center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 w:rsidRPr="00E777CC">
              <w:rPr>
                <w:rFonts w:cs="Arial"/>
                <w:b/>
                <w:bCs/>
                <w:szCs w:val="20"/>
                <w:lang w:eastAsia="sl-SI"/>
              </w:rPr>
              <w:t xml:space="preserve">dr. </w:t>
            </w:r>
            <w:r w:rsidR="002D02A5">
              <w:rPr>
                <w:rFonts w:cs="Arial"/>
                <w:b/>
                <w:bCs/>
                <w:szCs w:val="20"/>
                <w:lang w:eastAsia="sl-SI"/>
              </w:rPr>
              <w:t>Vinko Logaj</w:t>
            </w:r>
          </w:p>
          <w:p w14:paraId="5F614ED4" w14:textId="77777777" w:rsidR="00A27C13" w:rsidRPr="00E777CC" w:rsidRDefault="002D02A5" w:rsidP="002D02A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bCs/>
                <w:szCs w:val="20"/>
                <w:lang w:eastAsia="sl-SI"/>
              </w:rPr>
            </w:pPr>
            <w:r>
              <w:rPr>
                <w:rFonts w:cs="Arial"/>
                <w:b/>
                <w:bCs/>
                <w:szCs w:val="20"/>
                <w:lang w:eastAsia="sl-SI"/>
              </w:rPr>
              <w:t xml:space="preserve">                                     </w:t>
            </w:r>
            <w:r w:rsidR="000515D4">
              <w:rPr>
                <w:rFonts w:cs="Arial"/>
                <w:b/>
                <w:bCs/>
                <w:szCs w:val="20"/>
                <w:lang w:eastAsia="sl-SI"/>
              </w:rPr>
              <w:t>minister</w:t>
            </w:r>
          </w:p>
          <w:p w14:paraId="3319F8C1" w14:textId="77777777" w:rsidR="00A27C13" w:rsidRPr="00E777CC" w:rsidRDefault="00A27C13" w:rsidP="00916E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0668C082" w14:textId="77777777" w:rsidR="00A27C13" w:rsidRPr="00E777CC" w:rsidRDefault="00A27C13" w:rsidP="006A082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</w:tc>
      </w:tr>
    </w:tbl>
    <w:p w14:paraId="5CFB666B" w14:textId="77777777" w:rsidR="00A27C13" w:rsidRPr="00E777CC" w:rsidRDefault="007E5200" w:rsidP="00A27C13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339511AE" w14:textId="77777777" w:rsidR="00405A67" w:rsidRPr="00E777CC" w:rsidRDefault="00405A67" w:rsidP="00A27C13">
      <w:pPr>
        <w:rPr>
          <w:rFonts w:cs="Arial"/>
          <w:szCs w:val="20"/>
        </w:rPr>
      </w:pPr>
    </w:p>
    <w:p w14:paraId="78D40EE2" w14:textId="77777777" w:rsidR="00A27C13" w:rsidRPr="009E5915" w:rsidRDefault="00A27C13" w:rsidP="00A27C13">
      <w:pPr>
        <w:rPr>
          <w:rFonts w:cs="Arial"/>
          <w:szCs w:val="20"/>
        </w:rPr>
      </w:pPr>
      <w:r w:rsidRPr="009E5915">
        <w:rPr>
          <w:rFonts w:cs="Arial"/>
          <w:szCs w:val="20"/>
        </w:rPr>
        <w:t xml:space="preserve">PRILOGE: </w:t>
      </w:r>
    </w:p>
    <w:p w14:paraId="7A4BE9A9" w14:textId="77777777" w:rsidR="006B7552" w:rsidRPr="009E5915" w:rsidRDefault="006B7552" w:rsidP="006B7552">
      <w:pPr>
        <w:autoSpaceDE w:val="0"/>
        <w:autoSpaceDN w:val="0"/>
        <w:adjustRightInd w:val="0"/>
        <w:spacing w:line="240" w:lineRule="atLeast"/>
        <w:ind w:right="-290"/>
        <w:jc w:val="right"/>
        <w:rPr>
          <w:rFonts w:cs="Arial"/>
          <w:szCs w:val="20"/>
        </w:rPr>
      </w:pPr>
    </w:p>
    <w:p w14:paraId="4D4FF872" w14:textId="77777777" w:rsidR="006B7552" w:rsidRPr="009E5915" w:rsidRDefault="006B7552" w:rsidP="009E5915">
      <w:pPr>
        <w:pStyle w:val="Odstavekseznam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eastAsia="sl-SI"/>
        </w:rPr>
      </w:pPr>
      <w:r w:rsidRPr="009E5915">
        <w:rPr>
          <w:rFonts w:ascii="Arial" w:hAnsi="Arial" w:cs="Arial"/>
          <w:sz w:val="20"/>
          <w:szCs w:val="20"/>
        </w:rPr>
        <w:t xml:space="preserve">Priloga I: predlog </w:t>
      </w:r>
      <w:r w:rsidR="007E5200" w:rsidRPr="009E5915">
        <w:rPr>
          <w:rFonts w:ascii="Arial" w:hAnsi="Arial" w:cs="Arial"/>
          <w:sz w:val="20"/>
          <w:szCs w:val="20"/>
        </w:rPr>
        <w:t xml:space="preserve">Sklepa o </w:t>
      </w:r>
      <w:r w:rsidR="0036542A" w:rsidRPr="009E5915">
        <w:rPr>
          <w:rFonts w:ascii="Arial" w:hAnsi="Arial" w:cs="Arial"/>
          <w:sz w:val="20"/>
          <w:szCs w:val="20"/>
        </w:rPr>
        <w:t xml:space="preserve">spremembi in </w:t>
      </w:r>
      <w:r w:rsidR="007E5200" w:rsidRPr="009E5915">
        <w:rPr>
          <w:rFonts w:ascii="Arial" w:hAnsi="Arial" w:cs="Arial"/>
          <w:sz w:val="20"/>
          <w:szCs w:val="20"/>
        </w:rPr>
        <w:t xml:space="preserve">dopolnitvi </w:t>
      </w:r>
      <w:r w:rsidRPr="009E5915">
        <w:rPr>
          <w:rFonts w:ascii="Arial" w:hAnsi="Arial" w:cs="Arial"/>
          <w:sz w:val="20"/>
          <w:szCs w:val="20"/>
        </w:rPr>
        <w:t xml:space="preserve">Sklepa o ustanovitvi </w:t>
      </w:r>
      <w:r w:rsidR="008D7781" w:rsidRPr="009E5915">
        <w:rPr>
          <w:rFonts w:ascii="Arial" w:hAnsi="Arial" w:cs="Arial"/>
          <w:bCs/>
          <w:sz w:val="20"/>
          <w:szCs w:val="20"/>
        </w:rPr>
        <w:t xml:space="preserve">javnega zavoda </w:t>
      </w:r>
      <w:r w:rsidR="00ED34D0" w:rsidRPr="009E5915">
        <w:rPr>
          <w:rFonts w:ascii="Arial" w:hAnsi="Arial" w:cs="Arial"/>
          <w:bCs/>
          <w:sz w:val="20"/>
          <w:szCs w:val="20"/>
        </w:rPr>
        <w:t xml:space="preserve">Center </w:t>
      </w:r>
      <w:r w:rsidR="00D26B18" w:rsidRPr="009E5915">
        <w:rPr>
          <w:rFonts w:ascii="Arial" w:hAnsi="Arial" w:cs="Arial"/>
          <w:bCs/>
          <w:sz w:val="20"/>
          <w:szCs w:val="20"/>
        </w:rPr>
        <w:t>šolskih in obšolskih dejavnosti</w:t>
      </w:r>
    </w:p>
    <w:p w14:paraId="0FFB1797" w14:textId="77777777" w:rsidR="006B7552" w:rsidRPr="009E5915" w:rsidRDefault="006B7552" w:rsidP="006B7552">
      <w:pPr>
        <w:ind w:left="23"/>
        <w:jc w:val="both"/>
        <w:rPr>
          <w:rFonts w:cs="Arial"/>
          <w:szCs w:val="20"/>
        </w:rPr>
      </w:pPr>
    </w:p>
    <w:p w14:paraId="2EC4BE18" w14:textId="77777777" w:rsidR="006B7552" w:rsidRPr="009E5915" w:rsidRDefault="006B7552" w:rsidP="009E5915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9E5915">
        <w:rPr>
          <w:rFonts w:ascii="Arial" w:hAnsi="Arial" w:cs="Arial"/>
          <w:sz w:val="20"/>
          <w:szCs w:val="20"/>
        </w:rPr>
        <w:t>Priloga II: Obrazložitev sklepa</w:t>
      </w:r>
    </w:p>
    <w:p w14:paraId="4CBD6813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94E7413" w14:textId="77777777" w:rsidR="00814ED3" w:rsidRPr="00E777CC" w:rsidRDefault="00814ED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71C7C834" w14:textId="77777777" w:rsidR="00814ED3" w:rsidRPr="00E777CC" w:rsidRDefault="00814ED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85861CA" w14:textId="77777777" w:rsidR="00405A67" w:rsidRPr="00E777CC" w:rsidRDefault="00405A67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1AC2F45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59E15FA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CBDDC3A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AB6970E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59CDC2D6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5B861E9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D90FD23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E4C0B38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56574593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D14F742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585E9D87" w14:textId="77777777" w:rsidR="00BF6A89" w:rsidRPr="00E777CC" w:rsidRDefault="00BF6A89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0CE3C4E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2EC4444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7D03CCED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5D99357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56F6322B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3DEF72FD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261B25CF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7A863E21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0B0A6038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2819EAEF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05569B35" w14:textId="77777777" w:rsidR="00A27C13" w:rsidRPr="00E777CC" w:rsidRDefault="00A27C13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68D0590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B1B3FD3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F6C6BAC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2D6BA683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15DFC157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408E09A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239D3E0D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26244D9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6EF827A6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4115FDF2" w14:textId="77777777" w:rsidR="00482CE1" w:rsidRPr="00E777CC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03BC0376" w14:textId="77777777" w:rsidR="00482CE1" w:rsidRDefault="00482CE1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06696AA5" w14:textId="77777777" w:rsidR="009E5915" w:rsidRPr="00E777CC" w:rsidRDefault="009E5915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5EDD7179" w14:textId="77777777" w:rsidR="000139B7" w:rsidRPr="00E777CC" w:rsidRDefault="000139B7" w:rsidP="00A27C13">
      <w:pPr>
        <w:pStyle w:val="lv"/>
        <w:spacing w:line="260" w:lineRule="atLeast"/>
        <w:rPr>
          <w:rFonts w:ascii="Arial" w:hAnsi="Arial" w:cs="Arial"/>
          <w:color w:val="000000"/>
          <w:sz w:val="20"/>
        </w:rPr>
      </w:pPr>
    </w:p>
    <w:p w14:paraId="70572438" w14:textId="77777777" w:rsidR="009926BE" w:rsidRPr="00E777CC" w:rsidRDefault="009926BE" w:rsidP="00D63E0E">
      <w:pPr>
        <w:jc w:val="both"/>
        <w:rPr>
          <w:rFonts w:cs="Arial"/>
          <w:szCs w:val="20"/>
        </w:rPr>
      </w:pPr>
    </w:p>
    <w:p w14:paraId="5A155C72" w14:textId="77777777" w:rsidR="00D63E0E" w:rsidRPr="00E777CC" w:rsidRDefault="00D63E0E" w:rsidP="00D63E0E">
      <w:pPr>
        <w:jc w:val="right"/>
        <w:rPr>
          <w:rFonts w:cs="Arial"/>
          <w:szCs w:val="20"/>
        </w:rPr>
      </w:pPr>
      <w:r w:rsidRPr="00E777CC">
        <w:rPr>
          <w:rFonts w:cs="Arial"/>
          <w:szCs w:val="20"/>
        </w:rPr>
        <w:lastRenderedPageBreak/>
        <w:t>Priloga I</w:t>
      </w:r>
    </w:p>
    <w:p w14:paraId="00887508" w14:textId="77777777" w:rsidR="00D63E0E" w:rsidRPr="00E777CC" w:rsidRDefault="00D63E0E" w:rsidP="00D63E0E">
      <w:pPr>
        <w:rPr>
          <w:rFonts w:cs="Arial"/>
          <w:szCs w:val="20"/>
        </w:rPr>
      </w:pPr>
    </w:p>
    <w:p w14:paraId="32AEA040" w14:textId="44571134" w:rsidR="00504D9A" w:rsidRPr="009E5915" w:rsidRDefault="00504D9A" w:rsidP="00504D9A">
      <w:pPr>
        <w:pStyle w:val="lv"/>
        <w:spacing w:line="240" w:lineRule="atLeast"/>
        <w:rPr>
          <w:rFonts w:ascii="Arial" w:hAnsi="Arial" w:cs="Arial"/>
          <w:sz w:val="20"/>
        </w:rPr>
      </w:pPr>
      <w:r w:rsidRPr="00E777CC">
        <w:rPr>
          <w:rFonts w:ascii="Arial" w:hAnsi="Arial" w:cs="Arial"/>
          <w:sz w:val="20"/>
        </w:rPr>
        <w:t xml:space="preserve">Na podlagi 28. člena Zakona o organizaciji in financiranju vzgoje in izobraževanja (Uradni list RS, št. 16/07 – uradno prečiščeno besedilo, 36/08, 58/09, 64/09 – popr., 65/09 – popr., 20/11, 40/12 – ZUJF, 57/12 – ZPCP-2D, </w:t>
      </w:r>
      <w:hyperlink r:id="rId34" w:tgtFrame="_blank" w:tooltip="Zakon o spremembi Zakona o spremembah in dopolnitvah Zakona o organizaciji in financiranju vzgoje in izobraževanja" w:history="1">
        <w:r w:rsidRPr="00E777CC">
          <w:rPr>
            <w:rFonts w:ascii="Arial" w:hAnsi="Arial" w:cs="Arial"/>
            <w:sz w:val="20"/>
          </w:rPr>
          <w:t>47/15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35" w:tgtFrame="_blank" w:tooltip="Zakon o spremembah in dopolnitvah Zakona o organizaciji in financiranju vzgoje in izobraževanja" w:history="1">
        <w:r w:rsidRPr="00E777CC">
          <w:rPr>
            <w:rFonts w:ascii="Arial" w:hAnsi="Arial" w:cs="Arial"/>
            <w:sz w:val="20"/>
          </w:rPr>
          <w:t>46/16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36" w:tgtFrame="_blank" w:tooltip="Popravek Zakona o spremembah in dopolnitvah Zakona o organizaciji in financiranju vzgoje in izobraževanja (ZOFVI-L)" w:history="1">
        <w:r w:rsidRPr="00E777CC">
          <w:rPr>
            <w:rFonts w:ascii="Arial" w:hAnsi="Arial" w:cs="Arial"/>
            <w:sz w:val="20"/>
          </w:rPr>
          <w:t>49/16 – popr.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37" w:tgtFrame="_blank" w:tooltip="Zakon o vajeništvu" w:history="1">
        <w:r w:rsidRPr="00E777CC">
          <w:rPr>
            <w:rFonts w:ascii="Arial" w:hAnsi="Arial" w:cs="Arial"/>
            <w:sz w:val="20"/>
          </w:rPr>
          <w:t>25/17</w:t>
        </w:r>
      </w:hyperlink>
      <w:r>
        <w:rPr>
          <w:rFonts w:ascii="Arial" w:hAnsi="Arial" w:cs="Arial"/>
          <w:sz w:val="20"/>
        </w:rPr>
        <w:t xml:space="preserve"> </w:t>
      </w:r>
      <w:r w:rsidRPr="00E777CC">
        <w:rPr>
          <w:rFonts w:ascii="Arial" w:hAnsi="Arial" w:cs="Arial"/>
          <w:sz w:val="20"/>
        </w:rPr>
        <w:t>– ZVaj,</w:t>
      </w:r>
      <w:r>
        <w:rPr>
          <w:rFonts w:ascii="Arial" w:hAnsi="Arial" w:cs="Arial"/>
          <w:sz w:val="20"/>
        </w:rPr>
        <w:t xml:space="preserve"> </w:t>
      </w:r>
      <w:hyperlink r:id="rId38" w:tgtFrame="_blank" w:tooltip="Zakon o spremembi Zakona o organizaciji in financiranju vzgoje in izobraževanja" w:history="1">
        <w:r w:rsidRPr="00E777CC">
          <w:rPr>
            <w:rFonts w:ascii="Arial" w:hAnsi="Arial" w:cs="Arial"/>
            <w:sz w:val="20"/>
          </w:rPr>
          <w:t>123/21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39" w:tgtFrame="_blank" w:tooltip="Zakon o spremembi in dopolnitvi Zakona o organizaciji in financiranju vzgoje in izobraževanja" w:history="1">
        <w:r w:rsidRPr="00E777CC">
          <w:rPr>
            <w:rFonts w:ascii="Arial" w:hAnsi="Arial" w:cs="Arial"/>
            <w:sz w:val="20"/>
          </w:rPr>
          <w:t>172/21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40" w:tgtFrame="_blank" w:tooltip="Zakon o spremembah in dopolnitvah Zakona o organizaciji in financiranju vzgoje in izobraževanja" w:history="1">
        <w:r w:rsidRPr="00E777CC">
          <w:rPr>
            <w:rFonts w:ascii="Arial" w:hAnsi="Arial" w:cs="Arial"/>
            <w:sz w:val="20"/>
          </w:rPr>
          <w:t>207/21</w:t>
        </w:r>
      </w:hyperlink>
      <w:r w:rsidRPr="00E777C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41" w:tgtFrame="_blank" w:tooltip="Zakon za zmanjšanje neenakosti in škodljivih posegov politike ter zagotavljanje spoštovanja pravne države" w:history="1">
        <w:r w:rsidRPr="00E777CC">
          <w:rPr>
            <w:rFonts w:ascii="Arial" w:hAnsi="Arial" w:cs="Arial"/>
            <w:sz w:val="20"/>
          </w:rPr>
          <w:t>105/22</w:t>
        </w:r>
      </w:hyperlink>
      <w:r>
        <w:rPr>
          <w:rFonts w:ascii="Arial" w:hAnsi="Arial" w:cs="Arial"/>
          <w:sz w:val="20"/>
        </w:rPr>
        <w:t xml:space="preserve"> </w:t>
      </w:r>
      <w:r w:rsidRPr="00E777CC">
        <w:rPr>
          <w:rFonts w:ascii="Arial" w:hAnsi="Arial" w:cs="Arial"/>
          <w:sz w:val="20"/>
        </w:rPr>
        <w:t>– ZZNŠPP,</w:t>
      </w:r>
      <w:r>
        <w:rPr>
          <w:rFonts w:ascii="Arial" w:hAnsi="Arial" w:cs="Arial"/>
          <w:sz w:val="20"/>
        </w:rPr>
        <w:t xml:space="preserve"> </w:t>
      </w:r>
      <w:hyperlink r:id="rId42" w:tgtFrame="_blank" w:tooltip="Zakon o spremembah Zakona o organizaciji in financiranju vzgoje in izobraževanja" w:history="1">
        <w:r w:rsidRPr="00E777CC">
          <w:rPr>
            <w:rFonts w:ascii="Arial" w:hAnsi="Arial" w:cs="Arial"/>
            <w:sz w:val="20"/>
          </w:rPr>
          <w:t>141/22</w:t>
        </w:r>
      </w:hyperlink>
      <w:r w:rsidRPr="00E777CC">
        <w:rPr>
          <w:rFonts w:ascii="Arial" w:hAnsi="Arial" w:cs="Arial"/>
          <w:sz w:val="20"/>
        </w:rPr>
        <w:t xml:space="preserve">, </w:t>
      </w:r>
      <w:hyperlink r:id="rId43" w:tgtFrame="_blank" w:tooltip="Zakon o spremembah in dopolnitvah Zakona o dohodnini" w:history="1">
        <w:r w:rsidRPr="00E777CC">
          <w:rPr>
            <w:rFonts w:ascii="Arial" w:hAnsi="Arial" w:cs="Arial"/>
            <w:sz w:val="20"/>
          </w:rPr>
          <w:t>158/22</w:t>
        </w:r>
      </w:hyperlink>
      <w:r>
        <w:rPr>
          <w:rFonts w:ascii="Arial" w:hAnsi="Arial" w:cs="Arial"/>
          <w:sz w:val="20"/>
        </w:rPr>
        <w:t xml:space="preserve"> </w:t>
      </w:r>
      <w:r w:rsidRPr="00E777CC">
        <w:rPr>
          <w:rFonts w:ascii="Arial" w:hAnsi="Arial" w:cs="Arial"/>
          <w:sz w:val="20"/>
        </w:rPr>
        <w:t>– ZDoh-2AA</w:t>
      </w:r>
      <w:r w:rsidR="006453C4">
        <w:rPr>
          <w:rFonts w:ascii="Arial" w:hAnsi="Arial" w:cs="Arial"/>
          <w:sz w:val="20"/>
        </w:rPr>
        <w:t>,</w:t>
      </w:r>
      <w:r w:rsidRPr="00E777CC">
        <w:rPr>
          <w:rFonts w:ascii="Arial" w:hAnsi="Arial" w:cs="Arial"/>
          <w:sz w:val="20"/>
        </w:rPr>
        <w:t xml:space="preserve"> 71/23</w:t>
      </w:r>
      <w:r w:rsidR="006453C4">
        <w:rPr>
          <w:rFonts w:ascii="Arial" w:hAnsi="Arial" w:cs="Arial"/>
          <w:sz w:val="20"/>
        </w:rPr>
        <w:t xml:space="preserve">, </w:t>
      </w:r>
      <w:hyperlink r:id="rId44" w:tgtFrame="_blank" w:tooltip="Zakon o začasni zaščiti razseljenih oseb (ZZZRO-1)" w:history="1">
        <w:r w:rsidR="006453C4" w:rsidRPr="006453C4">
          <w:rPr>
            <w:rFonts w:ascii="Arial" w:hAnsi="Arial" w:cs="Arial"/>
            <w:sz w:val="20"/>
          </w:rPr>
          <w:t>22/25</w:t>
        </w:r>
      </w:hyperlink>
      <w:r w:rsidR="006453C4" w:rsidRPr="006453C4">
        <w:rPr>
          <w:rFonts w:ascii="Arial" w:hAnsi="Arial" w:cs="Arial"/>
          <w:sz w:val="20"/>
        </w:rPr>
        <w:t xml:space="preserve"> – ZZZRO-1 in </w:t>
      </w:r>
      <w:hyperlink r:id="rId45" w:tgtFrame="_blank" w:tooltip="Zakon o spremembah in dopolnitvah Zakona o organizaciji in financiranju vzgoje in izobraževanja (ZOFVI-R)" w:history="1">
        <w:r w:rsidR="006453C4" w:rsidRPr="006453C4">
          <w:rPr>
            <w:rFonts w:ascii="Arial" w:hAnsi="Arial" w:cs="Arial"/>
            <w:sz w:val="20"/>
          </w:rPr>
          <w:t>48/25</w:t>
        </w:r>
      </w:hyperlink>
      <w:r w:rsidRPr="00E777CC">
        <w:rPr>
          <w:rFonts w:ascii="Arial" w:hAnsi="Arial" w:cs="Arial"/>
          <w:sz w:val="20"/>
        </w:rPr>
        <w:t xml:space="preserve">) </w:t>
      </w:r>
      <w:r w:rsidR="00974ACF">
        <w:rPr>
          <w:rFonts w:ascii="Arial" w:hAnsi="Arial" w:cs="Arial"/>
          <w:sz w:val="20"/>
        </w:rPr>
        <w:t>ter</w:t>
      </w:r>
      <w:r w:rsidR="00974ACF" w:rsidRPr="00E777CC">
        <w:rPr>
          <w:rFonts w:ascii="Arial" w:hAnsi="Arial" w:cs="Arial"/>
          <w:sz w:val="20"/>
        </w:rPr>
        <w:t xml:space="preserve"> </w:t>
      </w:r>
      <w:r w:rsidRPr="00E777CC">
        <w:rPr>
          <w:rFonts w:ascii="Arial" w:hAnsi="Arial" w:cs="Arial"/>
          <w:sz w:val="20"/>
        </w:rPr>
        <w:t xml:space="preserve">6. člena </w:t>
      </w:r>
      <w:r w:rsidR="00974ACF">
        <w:rPr>
          <w:rFonts w:ascii="Arial" w:hAnsi="Arial" w:cs="Arial"/>
          <w:sz w:val="20"/>
        </w:rPr>
        <w:t xml:space="preserve">in </w:t>
      </w:r>
      <w:r w:rsidRPr="00E777CC">
        <w:rPr>
          <w:rFonts w:ascii="Arial" w:hAnsi="Arial" w:cs="Arial"/>
          <w:sz w:val="20"/>
        </w:rPr>
        <w:t>šestega odstavka 21.</w:t>
      </w:r>
      <w:r>
        <w:rPr>
          <w:rFonts w:ascii="Arial" w:hAnsi="Arial" w:cs="Arial"/>
          <w:sz w:val="20"/>
        </w:rPr>
        <w:t> </w:t>
      </w:r>
      <w:r w:rsidRPr="00E777CC">
        <w:rPr>
          <w:rFonts w:ascii="Arial" w:hAnsi="Arial" w:cs="Arial"/>
          <w:sz w:val="20"/>
        </w:rPr>
        <w:t xml:space="preserve">člena </w:t>
      </w:r>
      <w:r w:rsidRPr="009E5915">
        <w:rPr>
          <w:rFonts w:ascii="Arial" w:hAnsi="Arial" w:cs="Arial"/>
          <w:sz w:val="20"/>
        </w:rPr>
        <w:t xml:space="preserve">Zakona o Vladi Republike Slovenije (Uradni list RS, št. 24/05 – uradno prečiščeno besedilo, 109/08, 38/10 – ZUKN, 8/12, </w:t>
      </w:r>
      <w:hyperlink r:id="rId46" w:tgtFrame="_blank" w:tooltip="Zakon o spremembah in dopolnitvah Zakona o Vladi Republike Slovenije" w:history="1">
        <w:r w:rsidRPr="009E5915">
          <w:rPr>
            <w:rFonts w:ascii="Arial" w:hAnsi="Arial" w:cs="Arial"/>
            <w:sz w:val="20"/>
          </w:rPr>
          <w:t>21/13</w:t>
        </w:r>
      </w:hyperlink>
      <w:r w:rsidRPr="009E5915">
        <w:rPr>
          <w:rFonts w:ascii="Arial" w:hAnsi="Arial" w:cs="Arial"/>
          <w:sz w:val="20"/>
        </w:rPr>
        <w:t xml:space="preserve">, </w:t>
      </w:r>
      <w:hyperlink r:id="rId47" w:tgtFrame="_blank" w:tooltip="Zakon o spremembah in dopolnitvah Zakona o državni upravi" w:history="1">
        <w:r w:rsidRPr="009E5915">
          <w:rPr>
            <w:rFonts w:ascii="Arial" w:hAnsi="Arial" w:cs="Arial"/>
            <w:sz w:val="20"/>
          </w:rPr>
          <w:t>47/13</w:t>
        </w:r>
      </w:hyperlink>
      <w:r w:rsidRPr="009E5915">
        <w:rPr>
          <w:rFonts w:ascii="Arial" w:hAnsi="Arial" w:cs="Arial"/>
          <w:sz w:val="20"/>
        </w:rPr>
        <w:t xml:space="preserve"> – ZDU-1G, </w:t>
      </w:r>
      <w:hyperlink r:id="rId48" w:tgtFrame="_blank" w:tooltip="Zakon o spremembah in dopolnitvah Zakona o Vladi Republike Slovenije" w:history="1">
        <w:r w:rsidRPr="00761BF2">
          <w:rPr>
            <w:rFonts w:ascii="Arial" w:hAnsi="Arial" w:cs="Arial"/>
            <w:sz w:val="20"/>
          </w:rPr>
          <w:t>65/14</w:t>
        </w:r>
      </w:hyperlink>
      <w:r w:rsidRPr="009E5915">
        <w:rPr>
          <w:rFonts w:ascii="Arial" w:hAnsi="Arial" w:cs="Arial"/>
          <w:sz w:val="20"/>
        </w:rPr>
        <w:t xml:space="preserve">, </w:t>
      </w:r>
      <w:hyperlink r:id="rId49" w:tgtFrame="_blank" w:tooltip="Zakon o spremembi Zakona o Vladi Republike Slovenije" w:history="1">
        <w:r w:rsidRPr="00761BF2">
          <w:rPr>
            <w:rFonts w:ascii="Arial" w:hAnsi="Arial" w:cs="Arial"/>
            <w:sz w:val="20"/>
          </w:rPr>
          <w:t>55/17</w:t>
        </w:r>
      </w:hyperlink>
      <w:r w:rsidR="009E5915">
        <w:rPr>
          <w:rFonts w:ascii="Arial" w:hAnsi="Arial" w:cs="Arial"/>
          <w:sz w:val="20"/>
        </w:rPr>
        <w:t xml:space="preserve">, </w:t>
      </w:r>
      <w:hyperlink r:id="rId50" w:tgtFrame="_blank" w:tooltip="Zakon o spremembah Zakona o Vladi Republike Slovenije" w:history="1">
        <w:r w:rsidRPr="00761BF2">
          <w:rPr>
            <w:rFonts w:ascii="Arial" w:hAnsi="Arial" w:cs="Arial"/>
            <w:sz w:val="20"/>
          </w:rPr>
          <w:t>163/22</w:t>
        </w:r>
      </w:hyperlink>
      <w:r w:rsidR="009E5915">
        <w:rPr>
          <w:rFonts w:ascii="Arial" w:hAnsi="Arial" w:cs="Arial"/>
          <w:sz w:val="20"/>
        </w:rPr>
        <w:t xml:space="preserve"> in 57/25 </w:t>
      </w:r>
      <w:r w:rsidR="009E5915" w:rsidRPr="009E5915">
        <w:rPr>
          <w:rFonts w:ascii="Arial" w:hAnsi="Arial" w:cs="Arial"/>
          <w:sz w:val="20"/>
        </w:rPr>
        <w:t>–</w:t>
      </w:r>
      <w:r w:rsidR="009E5915">
        <w:rPr>
          <w:rFonts w:ascii="Arial" w:hAnsi="Arial" w:cs="Arial"/>
          <w:sz w:val="20"/>
        </w:rPr>
        <w:t xml:space="preserve"> ZF</w:t>
      </w:r>
      <w:r w:rsidRPr="009E5915">
        <w:rPr>
          <w:rFonts w:ascii="Arial" w:hAnsi="Arial" w:cs="Arial"/>
          <w:sz w:val="20"/>
        </w:rPr>
        <w:t>) je Vlada Republike Slovenije sprejela</w:t>
      </w:r>
    </w:p>
    <w:p w14:paraId="75607A4C" w14:textId="77777777" w:rsidR="003B1914" w:rsidRPr="00E777CC" w:rsidRDefault="003B1914" w:rsidP="003B1914">
      <w:pPr>
        <w:pStyle w:val="Vrstapredpisa"/>
        <w:rPr>
          <w:rFonts w:cs="Arial"/>
          <w:sz w:val="20"/>
          <w:szCs w:val="20"/>
          <w:lang w:val="sl-SI"/>
        </w:rPr>
      </w:pPr>
      <w:r w:rsidRPr="00E777CC">
        <w:rPr>
          <w:rFonts w:cs="Arial"/>
          <w:sz w:val="20"/>
          <w:szCs w:val="20"/>
          <w:lang w:val="sl-SI"/>
        </w:rPr>
        <w:t>SKLEP</w:t>
      </w:r>
    </w:p>
    <w:p w14:paraId="11409D20" w14:textId="0F13F422" w:rsidR="003B1914" w:rsidRPr="00E777CC" w:rsidRDefault="003B1914" w:rsidP="003B1914">
      <w:pPr>
        <w:pStyle w:val="Naslovpredpisa"/>
        <w:rPr>
          <w:bCs/>
          <w:sz w:val="20"/>
          <w:szCs w:val="20"/>
        </w:rPr>
      </w:pPr>
      <w:r w:rsidRPr="00761BF2">
        <w:rPr>
          <w:bCs/>
          <w:sz w:val="20"/>
          <w:szCs w:val="20"/>
        </w:rPr>
        <w:t xml:space="preserve">o </w:t>
      </w:r>
      <w:r w:rsidR="0036542A" w:rsidRPr="00761BF2">
        <w:rPr>
          <w:bCs/>
          <w:sz w:val="20"/>
          <w:szCs w:val="20"/>
        </w:rPr>
        <w:t xml:space="preserve">spremembi </w:t>
      </w:r>
      <w:r w:rsidR="00D56795" w:rsidRPr="00761BF2">
        <w:rPr>
          <w:bCs/>
          <w:sz w:val="20"/>
          <w:szCs w:val="20"/>
        </w:rPr>
        <w:t xml:space="preserve">in dopolnitvi </w:t>
      </w:r>
      <w:r w:rsidR="007E5200" w:rsidRPr="00761BF2">
        <w:rPr>
          <w:bCs/>
          <w:sz w:val="20"/>
          <w:szCs w:val="20"/>
        </w:rPr>
        <w:t xml:space="preserve">Sklepa o </w:t>
      </w:r>
      <w:r w:rsidRPr="00761BF2">
        <w:rPr>
          <w:bCs/>
          <w:sz w:val="20"/>
          <w:szCs w:val="20"/>
        </w:rPr>
        <w:t xml:space="preserve">ustanovitvi </w:t>
      </w:r>
      <w:r w:rsidR="006C30E9" w:rsidRPr="00761BF2">
        <w:rPr>
          <w:bCs/>
          <w:sz w:val="20"/>
          <w:szCs w:val="20"/>
        </w:rPr>
        <w:t>j</w:t>
      </w:r>
      <w:r w:rsidRPr="00761BF2">
        <w:rPr>
          <w:bCs/>
          <w:sz w:val="20"/>
          <w:szCs w:val="20"/>
        </w:rPr>
        <w:t xml:space="preserve">avnega zavoda </w:t>
      </w:r>
      <w:r w:rsidR="006E3F21" w:rsidRPr="00761BF2">
        <w:rPr>
          <w:bCs/>
          <w:sz w:val="20"/>
          <w:szCs w:val="20"/>
        </w:rPr>
        <w:t xml:space="preserve">Center </w:t>
      </w:r>
      <w:r w:rsidR="00D26B18" w:rsidRPr="00761BF2">
        <w:rPr>
          <w:bCs/>
          <w:sz w:val="20"/>
          <w:szCs w:val="20"/>
        </w:rPr>
        <w:t>šolskih in obšolskih dejavnosti</w:t>
      </w:r>
    </w:p>
    <w:p w14:paraId="76D898E2" w14:textId="77777777" w:rsidR="003B1914" w:rsidRPr="00E777CC" w:rsidRDefault="003B1914" w:rsidP="007E5200">
      <w:pPr>
        <w:pStyle w:val="len"/>
        <w:rPr>
          <w:rFonts w:cs="Arial"/>
          <w:b w:val="0"/>
          <w:sz w:val="20"/>
          <w:szCs w:val="20"/>
          <w:lang w:val="sl-SI"/>
        </w:rPr>
      </w:pPr>
      <w:r w:rsidRPr="00E777CC">
        <w:rPr>
          <w:rFonts w:cs="Arial"/>
          <w:b w:val="0"/>
          <w:sz w:val="20"/>
          <w:szCs w:val="20"/>
          <w:lang w:val="sl-SI"/>
        </w:rPr>
        <w:t>1. člen</w:t>
      </w:r>
    </w:p>
    <w:p w14:paraId="55B58409" w14:textId="451CEC21" w:rsidR="009E5915" w:rsidRDefault="00261605" w:rsidP="00261605">
      <w:pPr>
        <w:pStyle w:val="Navadensple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Sklepu o ustanovitvi javnega zavoda Center šolskih in obšolskih dejavnosti (Uradni list RS, št. 76/24</w:t>
      </w:r>
      <w:r w:rsidR="006453C4">
        <w:rPr>
          <w:rFonts w:ascii="Arial" w:hAnsi="Arial" w:cs="Arial"/>
          <w:sz w:val="20"/>
          <w:szCs w:val="20"/>
        </w:rPr>
        <w:t xml:space="preserve"> in 109/24</w:t>
      </w:r>
      <w:r>
        <w:rPr>
          <w:rFonts w:ascii="Arial" w:hAnsi="Arial" w:cs="Arial"/>
          <w:sz w:val="20"/>
          <w:szCs w:val="20"/>
        </w:rPr>
        <w:t xml:space="preserve">) se </w:t>
      </w:r>
      <w:r w:rsidR="009E5915">
        <w:rPr>
          <w:rFonts w:ascii="Arial" w:hAnsi="Arial" w:cs="Arial"/>
          <w:sz w:val="20"/>
          <w:szCs w:val="20"/>
        </w:rPr>
        <w:t xml:space="preserve">7. člen spremeni tako, da se glasi: </w:t>
      </w:r>
    </w:p>
    <w:p w14:paraId="66FBDA42" w14:textId="049F8767" w:rsidR="00D56795" w:rsidRPr="00E777CC" w:rsidRDefault="00D56795" w:rsidP="00D56795">
      <w:pPr>
        <w:pStyle w:val="len"/>
        <w:rPr>
          <w:rFonts w:cs="Arial"/>
          <w:b w:val="0"/>
          <w:sz w:val="20"/>
          <w:szCs w:val="20"/>
          <w:lang w:val="sl-SI"/>
        </w:rPr>
      </w:pPr>
      <w:r>
        <w:rPr>
          <w:rFonts w:cs="Arial"/>
          <w:b w:val="0"/>
          <w:sz w:val="20"/>
          <w:szCs w:val="20"/>
          <w:lang w:val="sl-SI"/>
        </w:rPr>
        <w:t>»</w:t>
      </w:r>
      <w:r w:rsidRPr="00E777CC">
        <w:rPr>
          <w:rFonts w:cs="Arial"/>
          <w:b w:val="0"/>
          <w:sz w:val="20"/>
          <w:szCs w:val="20"/>
          <w:lang w:val="sl-SI"/>
        </w:rPr>
        <w:t>7. člen</w:t>
      </w:r>
    </w:p>
    <w:p w14:paraId="66F10C96" w14:textId="77777777" w:rsidR="00D56795" w:rsidRPr="00E777CC" w:rsidRDefault="00D56795" w:rsidP="00D56795">
      <w:pPr>
        <w:pStyle w:val="lennaslov"/>
        <w:rPr>
          <w:rFonts w:cs="Arial"/>
          <w:b w:val="0"/>
          <w:sz w:val="20"/>
          <w:szCs w:val="20"/>
          <w:lang w:val="sl-SI"/>
        </w:rPr>
      </w:pPr>
      <w:r w:rsidRPr="00E777CC">
        <w:rPr>
          <w:rFonts w:cs="Arial"/>
          <w:b w:val="0"/>
          <w:sz w:val="20"/>
          <w:szCs w:val="20"/>
          <w:lang w:val="sl-SI"/>
        </w:rPr>
        <w:t>(notranja organiziranost)</w:t>
      </w:r>
    </w:p>
    <w:p w14:paraId="3F28A5D8" w14:textId="41B382BD" w:rsidR="00C0386F" w:rsidRDefault="009E5915" w:rsidP="00261605">
      <w:pPr>
        <w:pStyle w:val="Navadensplet"/>
        <w:rPr>
          <w:rFonts w:ascii="Arial" w:hAnsi="Arial" w:cs="Arial"/>
          <w:sz w:val="20"/>
          <w:szCs w:val="20"/>
        </w:rPr>
      </w:pPr>
      <w:r w:rsidRPr="009E5915">
        <w:rPr>
          <w:rFonts w:ascii="Arial" w:hAnsi="Arial" w:cs="Arial"/>
          <w:sz w:val="20"/>
          <w:szCs w:val="20"/>
        </w:rPr>
        <w:t>Podrobnejša organiziranost javnega zavoda</w:t>
      </w:r>
      <w:r>
        <w:rPr>
          <w:rFonts w:ascii="Arial" w:hAnsi="Arial" w:cs="Arial"/>
          <w:sz w:val="20"/>
          <w:szCs w:val="20"/>
        </w:rPr>
        <w:t xml:space="preserve"> in </w:t>
      </w:r>
      <w:r w:rsidR="009712C7">
        <w:rPr>
          <w:rFonts w:ascii="Arial" w:hAnsi="Arial" w:cs="Arial"/>
          <w:sz w:val="20"/>
          <w:szCs w:val="20"/>
        </w:rPr>
        <w:t xml:space="preserve">način določanja zaposlenih, ki opravljajo naloge </w:t>
      </w:r>
      <w:r>
        <w:rPr>
          <w:rFonts w:ascii="Arial" w:hAnsi="Arial" w:cs="Arial"/>
          <w:sz w:val="20"/>
          <w:szCs w:val="20"/>
        </w:rPr>
        <w:t>vodenj</w:t>
      </w:r>
      <w:r w:rsidR="009712C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notranjih organizacijskih enot</w:t>
      </w:r>
      <w:r w:rsidR="009712C7">
        <w:rPr>
          <w:rFonts w:ascii="Arial" w:hAnsi="Arial" w:cs="Arial"/>
          <w:sz w:val="20"/>
          <w:szCs w:val="20"/>
        </w:rPr>
        <w:t>, se</w:t>
      </w:r>
      <w:r w:rsidRPr="009E5915">
        <w:rPr>
          <w:rFonts w:ascii="Arial" w:hAnsi="Arial" w:cs="Arial"/>
          <w:sz w:val="20"/>
          <w:szCs w:val="20"/>
        </w:rPr>
        <w:t xml:space="preserve"> določi</w:t>
      </w:r>
      <w:r w:rsidR="00974ACF">
        <w:rPr>
          <w:rFonts w:ascii="Arial" w:hAnsi="Arial" w:cs="Arial"/>
          <w:sz w:val="20"/>
          <w:szCs w:val="20"/>
        </w:rPr>
        <w:t>ta</w:t>
      </w:r>
      <w:r w:rsidRPr="009E5915">
        <w:rPr>
          <w:rFonts w:ascii="Arial" w:hAnsi="Arial" w:cs="Arial"/>
          <w:sz w:val="20"/>
          <w:szCs w:val="20"/>
        </w:rPr>
        <w:t xml:space="preserve"> s statutom.</w:t>
      </w:r>
      <w:r w:rsidR="009712C7">
        <w:rPr>
          <w:rFonts w:ascii="Arial" w:hAnsi="Arial" w:cs="Arial"/>
          <w:sz w:val="20"/>
          <w:szCs w:val="20"/>
        </w:rPr>
        <w:t>«.</w:t>
      </w:r>
    </w:p>
    <w:p w14:paraId="1408070F" w14:textId="0D6C2CA2" w:rsidR="009E5915" w:rsidRDefault="009712C7" w:rsidP="00761BF2">
      <w:pPr>
        <w:pStyle w:val="Navadensple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člen</w:t>
      </w:r>
    </w:p>
    <w:p w14:paraId="575CD910" w14:textId="34A1CC56" w:rsidR="00BE3C41" w:rsidRDefault="009712C7" w:rsidP="00261605">
      <w:pPr>
        <w:pStyle w:val="Navadensple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453C4">
        <w:rPr>
          <w:rFonts w:ascii="Arial" w:hAnsi="Arial" w:cs="Arial"/>
          <w:sz w:val="20"/>
          <w:szCs w:val="20"/>
        </w:rPr>
        <w:t>a 21. členom doda nov</w:t>
      </w:r>
      <w:r w:rsidR="006C1E1B">
        <w:rPr>
          <w:rFonts w:ascii="Arial" w:hAnsi="Arial" w:cs="Arial"/>
          <w:sz w:val="20"/>
          <w:szCs w:val="20"/>
        </w:rPr>
        <w:t>,</w:t>
      </w:r>
      <w:r w:rsidR="006453C4">
        <w:rPr>
          <w:rFonts w:ascii="Arial" w:hAnsi="Arial" w:cs="Arial"/>
          <w:sz w:val="20"/>
          <w:szCs w:val="20"/>
        </w:rPr>
        <w:t xml:space="preserve"> 21.a člen, ki se glasi</w:t>
      </w:r>
      <w:r w:rsidR="00BE3C41">
        <w:rPr>
          <w:rFonts w:ascii="Arial" w:hAnsi="Arial" w:cs="Arial"/>
          <w:sz w:val="20"/>
          <w:szCs w:val="20"/>
        </w:rPr>
        <w:t>:</w:t>
      </w:r>
    </w:p>
    <w:p w14:paraId="2AB7F86C" w14:textId="77777777" w:rsidR="00BE3C41" w:rsidRPr="00174499" w:rsidRDefault="00BE3C41" w:rsidP="00BE3C41">
      <w:pPr>
        <w:pStyle w:val="len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  <w:lang w:val="sl-SI"/>
        </w:rPr>
        <w:t>»</w:t>
      </w:r>
      <w:r w:rsidRPr="00174499">
        <w:rPr>
          <w:rFonts w:cs="Arial"/>
          <w:b w:val="0"/>
          <w:sz w:val="20"/>
          <w:szCs w:val="20"/>
          <w:lang w:val="sl-SI"/>
        </w:rPr>
        <w:t>2</w:t>
      </w:r>
      <w:r>
        <w:rPr>
          <w:rFonts w:cs="Arial"/>
          <w:b w:val="0"/>
          <w:sz w:val="20"/>
          <w:szCs w:val="20"/>
          <w:lang w:val="sl-SI"/>
        </w:rPr>
        <w:t>1</w:t>
      </w:r>
      <w:r w:rsidRPr="00174499">
        <w:rPr>
          <w:rFonts w:cs="Arial"/>
          <w:b w:val="0"/>
          <w:sz w:val="20"/>
          <w:szCs w:val="20"/>
        </w:rPr>
        <w:t>.</w:t>
      </w:r>
      <w:r>
        <w:rPr>
          <w:rFonts w:cs="Arial"/>
          <w:b w:val="0"/>
          <w:sz w:val="20"/>
          <w:szCs w:val="20"/>
        </w:rPr>
        <w:t>a</w:t>
      </w:r>
      <w:r w:rsidRPr="00174499">
        <w:rPr>
          <w:rFonts w:cs="Arial"/>
          <w:b w:val="0"/>
          <w:sz w:val="20"/>
          <w:szCs w:val="20"/>
        </w:rPr>
        <w:t> člen</w:t>
      </w:r>
    </w:p>
    <w:p w14:paraId="6EC1FE14" w14:textId="1D8F1E96" w:rsidR="00BE3C41" w:rsidRPr="00174499" w:rsidRDefault="00BE3C41" w:rsidP="00BE3C41">
      <w:pPr>
        <w:pStyle w:val="lennaslov"/>
        <w:rPr>
          <w:rFonts w:cs="Arial"/>
          <w:b w:val="0"/>
          <w:sz w:val="20"/>
          <w:szCs w:val="20"/>
        </w:rPr>
      </w:pPr>
      <w:r w:rsidRPr="00174499">
        <w:rPr>
          <w:rFonts w:cs="Arial"/>
          <w:b w:val="0"/>
          <w:sz w:val="20"/>
          <w:szCs w:val="20"/>
        </w:rPr>
        <w:t>(</w:t>
      </w:r>
      <w:r w:rsidRPr="00174499">
        <w:rPr>
          <w:rFonts w:cs="Arial"/>
          <w:b w:val="0"/>
          <w:sz w:val="20"/>
          <w:szCs w:val="20"/>
          <w:lang w:val="sl-SI"/>
        </w:rPr>
        <w:t>namestnik direktorja</w:t>
      </w:r>
      <w:r w:rsidRPr="00174499">
        <w:rPr>
          <w:rFonts w:cs="Arial"/>
          <w:b w:val="0"/>
          <w:sz w:val="20"/>
          <w:szCs w:val="20"/>
        </w:rPr>
        <w:t>)</w:t>
      </w:r>
    </w:p>
    <w:p w14:paraId="00284B26" w14:textId="72BC70C4" w:rsidR="00B5059C" w:rsidRPr="001E6588" w:rsidRDefault="00B5059C" w:rsidP="001E6588">
      <w:pPr>
        <w:pStyle w:val="Odstavek0"/>
        <w:ind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(1) </w:t>
      </w:r>
      <w:r w:rsidR="009E5915">
        <w:rPr>
          <w:rFonts w:cs="Arial"/>
          <w:sz w:val="20"/>
          <w:szCs w:val="20"/>
          <w:lang w:val="sl-SI"/>
        </w:rPr>
        <w:t>D</w:t>
      </w:r>
      <w:r w:rsidR="009E5915" w:rsidRPr="00174499">
        <w:rPr>
          <w:rFonts w:cs="Arial"/>
          <w:sz w:val="20"/>
          <w:szCs w:val="20"/>
          <w:lang w:val="sl-SI"/>
        </w:rPr>
        <w:t>irektor</w:t>
      </w:r>
      <w:r w:rsidR="00BE3C41" w:rsidRPr="00174499">
        <w:rPr>
          <w:rFonts w:cs="Arial"/>
          <w:sz w:val="20"/>
          <w:szCs w:val="20"/>
          <w:lang w:val="sl-SI"/>
        </w:rPr>
        <w:t xml:space="preserve"> </w:t>
      </w:r>
      <w:r w:rsidR="00DE463F">
        <w:rPr>
          <w:rFonts w:cs="Arial"/>
          <w:sz w:val="20"/>
          <w:szCs w:val="20"/>
          <w:lang w:val="sl-SI"/>
        </w:rPr>
        <w:t xml:space="preserve">lahko </w:t>
      </w:r>
      <w:r w:rsidR="00BE3C41" w:rsidRPr="00174499">
        <w:rPr>
          <w:rFonts w:cs="Arial"/>
          <w:sz w:val="20"/>
          <w:szCs w:val="20"/>
          <w:lang w:val="sl-SI"/>
        </w:rPr>
        <w:t xml:space="preserve">imenuje </w:t>
      </w:r>
      <w:r w:rsidR="009E5915">
        <w:rPr>
          <w:rFonts w:cs="Arial"/>
          <w:sz w:val="20"/>
          <w:szCs w:val="20"/>
          <w:lang w:val="sl-SI"/>
        </w:rPr>
        <w:t>namestnika direktorja, ki v okviru pooblastil, ki jih določi direktor, pomaga pri vodenju zavoda</w:t>
      </w:r>
      <w:r>
        <w:rPr>
          <w:rFonts w:cs="Arial"/>
          <w:sz w:val="20"/>
          <w:szCs w:val="20"/>
          <w:lang w:val="sl-SI"/>
        </w:rPr>
        <w:t xml:space="preserve"> </w:t>
      </w:r>
      <w:r w:rsidRPr="001E6588">
        <w:rPr>
          <w:rFonts w:cs="Arial"/>
          <w:sz w:val="20"/>
          <w:szCs w:val="20"/>
          <w:lang w:val="sl-SI"/>
        </w:rPr>
        <w:t xml:space="preserve">in nadomešča </w:t>
      </w:r>
      <w:r w:rsidR="00075FE4">
        <w:rPr>
          <w:rFonts w:cs="Arial"/>
          <w:sz w:val="20"/>
          <w:szCs w:val="20"/>
          <w:lang w:val="sl-SI"/>
        </w:rPr>
        <w:t xml:space="preserve">direktorja </w:t>
      </w:r>
      <w:r w:rsidRPr="001E6588">
        <w:rPr>
          <w:rFonts w:cs="Arial"/>
          <w:sz w:val="20"/>
          <w:szCs w:val="20"/>
          <w:lang w:val="sl-SI"/>
        </w:rPr>
        <w:t xml:space="preserve">v </w:t>
      </w:r>
      <w:r w:rsidR="00075FE4">
        <w:rPr>
          <w:rFonts w:cs="Arial"/>
          <w:sz w:val="20"/>
          <w:szCs w:val="20"/>
          <w:lang w:val="sl-SI"/>
        </w:rPr>
        <w:t xml:space="preserve">primeru njegove </w:t>
      </w:r>
      <w:r w:rsidRPr="001E6588">
        <w:rPr>
          <w:rFonts w:cs="Arial"/>
          <w:sz w:val="20"/>
          <w:szCs w:val="20"/>
          <w:lang w:val="sl-SI"/>
        </w:rPr>
        <w:t xml:space="preserve">odsotnosti ali zadržanosti. </w:t>
      </w:r>
    </w:p>
    <w:p w14:paraId="1676256D" w14:textId="3CCAEEE0" w:rsidR="00BE3C41" w:rsidRPr="00174499" w:rsidRDefault="00B5059C" w:rsidP="00DD4078">
      <w:pPr>
        <w:pStyle w:val="Odstavek0"/>
        <w:ind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(2) </w:t>
      </w:r>
      <w:r w:rsidR="00BE3C41" w:rsidRPr="00174499">
        <w:rPr>
          <w:rFonts w:cs="Arial"/>
          <w:sz w:val="20"/>
          <w:szCs w:val="20"/>
          <w:lang w:val="sl-SI"/>
        </w:rPr>
        <w:t xml:space="preserve">Mandat namestnika direktorja </w:t>
      </w:r>
      <w:r w:rsidR="00BE3C41">
        <w:rPr>
          <w:rFonts w:cs="Arial"/>
          <w:sz w:val="20"/>
          <w:szCs w:val="20"/>
          <w:lang w:val="sl-SI"/>
        </w:rPr>
        <w:t>traja</w:t>
      </w:r>
      <w:r w:rsidR="00BE3C41" w:rsidRPr="00174499">
        <w:rPr>
          <w:rFonts w:cs="Arial"/>
          <w:sz w:val="20"/>
          <w:szCs w:val="20"/>
          <w:lang w:val="sl-SI"/>
        </w:rPr>
        <w:t xml:space="preserve"> pet let</w:t>
      </w:r>
      <w:r w:rsidR="00974ACF">
        <w:rPr>
          <w:rFonts w:cs="Arial"/>
          <w:sz w:val="20"/>
          <w:szCs w:val="20"/>
          <w:lang w:val="sl-SI"/>
        </w:rPr>
        <w:t xml:space="preserve">, </w:t>
      </w:r>
      <w:r w:rsidR="00BE3C41" w:rsidRPr="001E6588">
        <w:rPr>
          <w:rFonts w:cs="Arial"/>
          <w:sz w:val="20"/>
          <w:szCs w:val="20"/>
          <w:lang w:val="sl-SI"/>
        </w:rPr>
        <w:t>po</w:t>
      </w:r>
      <w:r w:rsidR="00BE3C41">
        <w:rPr>
          <w:rFonts w:cs="Arial"/>
          <w:sz w:val="20"/>
          <w:szCs w:val="20"/>
          <w:lang w:val="sl-SI"/>
        </w:rPr>
        <w:t xml:space="preserve"> njegovem</w:t>
      </w:r>
      <w:r w:rsidR="00BE3C41" w:rsidRPr="001E6588">
        <w:rPr>
          <w:rFonts w:cs="Arial"/>
          <w:sz w:val="20"/>
          <w:szCs w:val="20"/>
          <w:lang w:val="sl-SI"/>
        </w:rPr>
        <w:t xml:space="preserve"> izteku</w:t>
      </w:r>
      <w:r w:rsidR="00974ACF">
        <w:rPr>
          <w:rFonts w:cs="Arial"/>
          <w:sz w:val="20"/>
          <w:szCs w:val="20"/>
          <w:lang w:val="sl-SI"/>
        </w:rPr>
        <w:t xml:space="preserve"> pa je</w:t>
      </w:r>
      <w:r w:rsidR="00BE3C41" w:rsidRPr="001E6588">
        <w:rPr>
          <w:rFonts w:cs="Arial"/>
          <w:sz w:val="20"/>
          <w:szCs w:val="20"/>
          <w:lang w:val="sl-SI"/>
        </w:rPr>
        <w:t xml:space="preserve"> lahko ponovno imenovan</w:t>
      </w:r>
      <w:r w:rsidR="00BE3C41" w:rsidRPr="00174499">
        <w:rPr>
          <w:rFonts w:cs="Arial"/>
          <w:sz w:val="20"/>
          <w:szCs w:val="20"/>
          <w:lang w:val="sl-SI"/>
        </w:rPr>
        <w:t>.</w:t>
      </w:r>
      <w:r w:rsidR="00584985">
        <w:rPr>
          <w:rFonts w:cs="Arial"/>
          <w:sz w:val="20"/>
          <w:szCs w:val="20"/>
          <w:lang w:val="sl-SI"/>
        </w:rPr>
        <w:t>«.</w:t>
      </w:r>
    </w:p>
    <w:p w14:paraId="65C59466" w14:textId="77777777" w:rsidR="006D00B1" w:rsidRPr="006F40C7" w:rsidRDefault="006D00B1" w:rsidP="00E80E55">
      <w:pPr>
        <w:pStyle w:val="Odstavek0"/>
        <w:ind w:firstLine="0"/>
        <w:rPr>
          <w:rFonts w:cs="Arial"/>
          <w:sz w:val="20"/>
          <w:szCs w:val="20"/>
          <w:lang w:val="sl-SI"/>
        </w:rPr>
      </w:pPr>
      <w:r w:rsidRPr="006F40C7">
        <w:rPr>
          <w:rFonts w:cs="Arial"/>
          <w:sz w:val="20"/>
          <w:szCs w:val="20"/>
          <w:lang w:val="sl-SI"/>
        </w:rPr>
        <w:t>PREHODNA IN KONČNA DOLOČBA</w:t>
      </w:r>
    </w:p>
    <w:p w14:paraId="67DAE95D" w14:textId="7595971B" w:rsidR="006C30E9" w:rsidRPr="00E777CC" w:rsidRDefault="00C0386F" w:rsidP="006C30E9">
      <w:pPr>
        <w:pStyle w:val="len"/>
        <w:rPr>
          <w:rFonts w:cs="Arial"/>
          <w:b w:val="0"/>
          <w:sz w:val="20"/>
          <w:szCs w:val="20"/>
          <w:lang w:val="sl-SI"/>
        </w:rPr>
      </w:pPr>
      <w:r>
        <w:rPr>
          <w:rFonts w:cs="Arial"/>
          <w:b w:val="0"/>
          <w:sz w:val="20"/>
          <w:szCs w:val="20"/>
          <w:lang w:val="sl-SI"/>
        </w:rPr>
        <w:t>3</w:t>
      </w:r>
      <w:r w:rsidR="006C30E9" w:rsidRPr="00E777CC">
        <w:rPr>
          <w:rFonts w:cs="Arial"/>
          <w:b w:val="0"/>
          <w:sz w:val="20"/>
          <w:szCs w:val="20"/>
          <w:lang w:val="sl-SI"/>
        </w:rPr>
        <w:t>. člen</w:t>
      </w:r>
    </w:p>
    <w:p w14:paraId="54378C98" w14:textId="77777777" w:rsidR="006C30E9" w:rsidRPr="00E777CC" w:rsidRDefault="006C30E9" w:rsidP="006C30E9">
      <w:pPr>
        <w:pStyle w:val="lennaslov"/>
        <w:rPr>
          <w:rFonts w:cs="Arial"/>
          <w:b w:val="0"/>
          <w:sz w:val="20"/>
          <w:szCs w:val="20"/>
          <w:lang w:val="sl-SI"/>
        </w:rPr>
      </w:pPr>
      <w:r w:rsidRPr="00E777CC">
        <w:rPr>
          <w:rFonts w:cs="Arial"/>
          <w:b w:val="0"/>
          <w:sz w:val="20"/>
          <w:szCs w:val="20"/>
          <w:lang w:val="sl-SI"/>
        </w:rPr>
        <w:t>(veljavnost splošnih aktov)</w:t>
      </w:r>
    </w:p>
    <w:p w14:paraId="72198E10" w14:textId="1AD0CA46" w:rsidR="00046F05" w:rsidRPr="006F40C7" w:rsidRDefault="00974ACF" w:rsidP="00E80E55">
      <w:pPr>
        <w:pStyle w:val="Odstavek0"/>
        <w:ind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(1) </w:t>
      </w:r>
      <w:r w:rsidR="00D87654" w:rsidRPr="006F40C7">
        <w:rPr>
          <w:rFonts w:cs="Arial"/>
          <w:sz w:val="20"/>
          <w:szCs w:val="20"/>
          <w:lang w:val="sl-SI"/>
        </w:rPr>
        <w:t xml:space="preserve">Statut </w:t>
      </w:r>
      <w:r w:rsidR="006C30E9">
        <w:rPr>
          <w:rFonts w:cs="Arial"/>
          <w:sz w:val="20"/>
          <w:szCs w:val="20"/>
          <w:lang w:val="sl-SI"/>
        </w:rPr>
        <w:t xml:space="preserve">javnega zavoda Center šolskih in obšolskih dejavnosti </w:t>
      </w:r>
      <w:r w:rsidR="00046F05" w:rsidRPr="006F40C7">
        <w:rPr>
          <w:rFonts w:cs="Arial"/>
          <w:sz w:val="20"/>
          <w:szCs w:val="20"/>
          <w:lang w:val="sl-SI"/>
        </w:rPr>
        <w:t xml:space="preserve">se uskladi z določbami tega sklepa v </w:t>
      </w:r>
      <w:r w:rsidR="00046F05" w:rsidRPr="00761BF2">
        <w:rPr>
          <w:rFonts w:cs="Arial"/>
          <w:sz w:val="20"/>
          <w:szCs w:val="20"/>
          <w:lang w:val="sl-SI"/>
        </w:rPr>
        <w:t>60 dneh</w:t>
      </w:r>
      <w:r w:rsidR="00046F05" w:rsidRPr="006F40C7">
        <w:rPr>
          <w:rFonts w:cs="Arial"/>
          <w:sz w:val="20"/>
          <w:szCs w:val="20"/>
          <w:lang w:val="sl-SI"/>
        </w:rPr>
        <w:t xml:space="preserve"> po njegovi uveljavitvi.</w:t>
      </w:r>
    </w:p>
    <w:p w14:paraId="596BFCC3" w14:textId="5B20A837" w:rsidR="00046F05" w:rsidRPr="006F40C7" w:rsidRDefault="00974ACF" w:rsidP="00E80E55">
      <w:pPr>
        <w:pStyle w:val="Odstavek0"/>
        <w:ind w:firstLine="0"/>
        <w:rPr>
          <w:rFonts w:cs="Arial"/>
          <w:sz w:val="20"/>
          <w:szCs w:val="20"/>
          <w:lang w:val="sl-SI"/>
        </w:rPr>
      </w:pPr>
      <w:r>
        <w:rPr>
          <w:rFonts w:cs="Arial"/>
          <w:sz w:val="20"/>
          <w:szCs w:val="20"/>
          <w:lang w:val="sl-SI"/>
        </w:rPr>
        <w:t xml:space="preserve">(2) </w:t>
      </w:r>
      <w:r w:rsidR="00046F05" w:rsidRPr="006F40C7">
        <w:rPr>
          <w:rFonts w:cs="Arial"/>
          <w:sz w:val="20"/>
          <w:szCs w:val="20"/>
          <w:lang w:val="sl-SI"/>
        </w:rPr>
        <w:t xml:space="preserve">Drugi splošni akti </w:t>
      </w:r>
      <w:r w:rsidR="004F42CC">
        <w:rPr>
          <w:rFonts w:cs="Arial"/>
          <w:sz w:val="20"/>
          <w:szCs w:val="20"/>
          <w:lang w:val="sl-SI"/>
        </w:rPr>
        <w:t xml:space="preserve">javnega zavoda Center šolskih in obšolskih dejavnosti </w:t>
      </w:r>
      <w:r w:rsidR="00046F05" w:rsidRPr="006F40C7">
        <w:rPr>
          <w:rFonts w:cs="Arial"/>
          <w:sz w:val="20"/>
          <w:szCs w:val="20"/>
          <w:lang w:val="sl-SI"/>
        </w:rPr>
        <w:t>se uskladijo z določbami tega sklepa v šestih mesecih po njegovi uveljavitvi.</w:t>
      </w:r>
    </w:p>
    <w:p w14:paraId="1ECCB5E9" w14:textId="64FAC424" w:rsidR="006C30E9" w:rsidRPr="00E777CC" w:rsidRDefault="00C0386F" w:rsidP="006C30E9">
      <w:pPr>
        <w:pStyle w:val="len"/>
        <w:rPr>
          <w:rFonts w:cs="Arial"/>
          <w:b w:val="0"/>
          <w:sz w:val="20"/>
          <w:szCs w:val="20"/>
          <w:lang w:val="sl-SI"/>
        </w:rPr>
      </w:pPr>
      <w:r>
        <w:rPr>
          <w:rFonts w:cs="Arial"/>
          <w:b w:val="0"/>
          <w:sz w:val="20"/>
          <w:szCs w:val="20"/>
          <w:lang w:val="sl-SI"/>
        </w:rPr>
        <w:t>4</w:t>
      </w:r>
      <w:r w:rsidR="006C30E9" w:rsidRPr="00E777CC">
        <w:rPr>
          <w:rFonts w:cs="Arial"/>
          <w:b w:val="0"/>
          <w:sz w:val="20"/>
          <w:szCs w:val="20"/>
          <w:lang w:val="sl-SI"/>
        </w:rPr>
        <w:t>. člen</w:t>
      </w:r>
    </w:p>
    <w:p w14:paraId="2E6B62CB" w14:textId="77777777" w:rsidR="006C30E9" w:rsidRPr="00E777CC" w:rsidRDefault="006C30E9" w:rsidP="006C30E9">
      <w:pPr>
        <w:pStyle w:val="lennaslov"/>
        <w:rPr>
          <w:rFonts w:cs="Arial"/>
          <w:b w:val="0"/>
          <w:sz w:val="20"/>
          <w:szCs w:val="20"/>
          <w:lang w:val="sl-SI"/>
        </w:rPr>
      </w:pPr>
      <w:r w:rsidRPr="00E777CC">
        <w:rPr>
          <w:rFonts w:cs="Arial"/>
          <w:b w:val="0"/>
          <w:sz w:val="20"/>
          <w:szCs w:val="20"/>
          <w:lang w:val="sl-SI"/>
        </w:rPr>
        <w:t>(</w:t>
      </w:r>
      <w:r>
        <w:rPr>
          <w:rFonts w:cs="Arial"/>
          <w:b w:val="0"/>
          <w:sz w:val="20"/>
          <w:szCs w:val="20"/>
          <w:lang w:val="sl-SI"/>
        </w:rPr>
        <w:t>začetek veljavnosti</w:t>
      </w:r>
      <w:r w:rsidRPr="00E777CC">
        <w:rPr>
          <w:rFonts w:cs="Arial"/>
          <w:b w:val="0"/>
          <w:sz w:val="20"/>
          <w:szCs w:val="20"/>
          <w:lang w:val="sl-SI"/>
        </w:rPr>
        <w:t>)</w:t>
      </w:r>
    </w:p>
    <w:p w14:paraId="3B3A9428" w14:textId="77777777" w:rsidR="008A62EB" w:rsidRPr="00E777CC" w:rsidRDefault="008A62EB" w:rsidP="008A62EB">
      <w:pPr>
        <w:pStyle w:val="Odstavek0"/>
        <w:ind w:firstLine="0"/>
        <w:rPr>
          <w:rFonts w:cs="Arial"/>
          <w:sz w:val="20"/>
          <w:szCs w:val="20"/>
          <w:lang w:val="sl-SI"/>
        </w:rPr>
      </w:pPr>
      <w:r w:rsidRPr="00E777CC">
        <w:rPr>
          <w:rFonts w:cs="Arial"/>
          <w:sz w:val="20"/>
          <w:szCs w:val="20"/>
          <w:lang w:val="sl-SI"/>
        </w:rPr>
        <w:lastRenderedPageBreak/>
        <w:t>Ta sklep začne veljati petnajsti dan po objavi v Uradnem listu Republike Slovenije.</w:t>
      </w:r>
    </w:p>
    <w:p w14:paraId="3BF763DB" w14:textId="77777777" w:rsidR="00EE42CF" w:rsidRPr="00E777CC" w:rsidRDefault="00EE42CF" w:rsidP="00EE42CF">
      <w:pPr>
        <w:pStyle w:val="tevilkanakoncupredpisa"/>
        <w:rPr>
          <w:rFonts w:cs="Arial"/>
          <w:sz w:val="20"/>
          <w:szCs w:val="20"/>
          <w:lang w:val="sl-SI"/>
        </w:rPr>
      </w:pPr>
      <w:r w:rsidRPr="00E777CC">
        <w:rPr>
          <w:rFonts w:cs="Arial"/>
          <w:sz w:val="20"/>
          <w:szCs w:val="20"/>
          <w:lang w:val="sl-SI"/>
        </w:rPr>
        <w:t xml:space="preserve">Št. </w:t>
      </w:r>
    </w:p>
    <w:p w14:paraId="1CBEA925" w14:textId="77777777" w:rsidR="00EE42CF" w:rsidRPr="00E777CC" w:rsidRDefault="00EE42CF" w:rsidP="00EE42CF">
      <w:pPr>
        <w:pStyle w:val="Datumsprejetja"/>
        <w:rPr>
          <w:rFonts w:cs="Arial"/>
          <w:sz w:val="20"/>
          <w:szCs w:val="20"/>
          <w:lang w:val="sl-SI"/>
        </w:rPr>
      </w:pPr>
      <w:r w:rsidRPr="00E777CC">
        <w:rPr>
          <w:rFonts w:cs="Arial"/>
          <w:sz w:val="20"/>
          <w:szCs w:val="20"/>
          <w:lang w:val="sl-SI"/>
        </w:rPr>
        <w:t xml:space="preserve">Ljubljana, </w:t>
      </w:r>
    </w:p>
    <w:p w14:paraId="596BA916" w14:textId="6388A41B" w:rsidR="00EE42CF" w:rsidRPr="00E777CC" w:rsidRDefault="00EE42CF" w:rsidP="00EE42CF">
      <w:pPr>
        <w:pStyle w:val="EVA"/>
        <w:rPr>
          <w:rFonts w:cs="Arial"/>
          <w:sz w:val="20"/>
          <w:szCs w:val="20"/>
          <w:lang w:val="sl-SI"/>
        </w:rPr>
      </w:pPr>
      <w:r w:rsidRPr="00761BF2">
        <w:rPr>
          <w:rFonts w:cs="Arial"/>
          <w:sz w:val="20"/>
          <w:szCs w:val="20"/>
          <w:lang w:val="sl-SI"/>
        </w:rPr>
        <w:t xml:space="preserve">EVA </w:t>
      </w:r>
      <w:r w:rsidR="00715970" w:rsidRPr="00761BF2">
        <w:rPr>
          <w:rFonts w:cs="Arial"/>
          <w:sz w:val="20"/>
          <w:szCs w:val="20"/>
          <w:lang w:val="sl-SI"/>
        </w:rPr>
        <w:t>202</w:t>
      </w:r>
      <w:r w:rsidR="008A62EB" w:rsidRPr="00761BF2">
        <w:rPr>
          <w:rFonts w:cs="Arial"/>
          <w:sz w:val="20"/>
          <w:szCs w:val="20"/>
          <w:lang w:val="sl-SI"/>
        </w:rPr>
        <w:t>5</w:t>
      </w:r>
      <w:r w:rsidR="00715970" w:rsidRPr="00761BF2">
        <w:rPr>
          <w:rFonts w:cs="Arial"/>
          <w:sz w:val="20"/>
          <w:szCs w:val="20"/>
          <w:lang w:val="sl-SI"/>
        </w:rPr>
        <w:t>-3350-</w:t>
      </w:r>
      <w:r w:rsidR="00D56795" w:rsidRPr="00761BF2">
        <w:rPr>
          <w:rFonts w:cs="Arial"/>
          <w:sz w:val="20"/>
          <w:szCs w:val="20"/>
          <w:lang w:val="sl-SI"/>
        </w:rPr>
        <w:t>0057</w:t>
      </w:r>
    </w:p>
    <w:p w14:paraId="1242971F" w14:textId="77777777" w:rsidR="00EE42CF" w:rsidRPr="00E777CC" w:rsidRDefault="00EE42CF" w:rsidP="00EE42CF">
      <w:pPr>
        <w:jc w:val="center"/>
        <w:rPr>
          <w:rFonts w:cs="Arial"/>
          <w:szCs w:val="20"/>
        </w:rPr>
      </w:pPr>
    </w:p>
    <w:p w14:paraId="1FAC49D8" w14:textId="77777777" w:rsidR="00EE42CF" w:rsidRPr="00E777CC" w:rsidRDefault="00EE42CF" w:rsidP="00EE42CF">
      <w:pPr>
        <w:jc w:val="center"/>
        <w:rPr>
          <w:rFonts w:cs="Arial"/>
          <w:szCs w:val="20"/>
        </w:rPr>
      </w:pPr>
    </w:p>
    <w:p w14:paraId="2F99A52F" w14:textId="77777777" w:rsidR="00EE42CF" w:rsidRPr="00E777CC" w:rsidRDefault="00EE42CF" w:rsidP="00EE42CF">
      <w:pPr>
        <w:jc w:val="center"/>
        <w:rPr>
          <w:rFonts w:cs="Arial"/>
          <w:szCs w:val="20"/>
        </w:rPr>
      </w:pPr>
    </w:p>
    <w:p w14:paraId="3462BB04" w14:textId="77777777" w:rsidR="006F1E54" w:rsidRPr="004F42CC" w:rsidRDefault="00CB7E64" w:rsidP="004F42CC">
      <w:pPr>
        <w:jc w:val="center"/>
        <w:rPr>
          <w:rFonts w:cs="Arial"/>
        </w:rPr>
      </w:pPr>
      <w:r w:rsidRPr="00E777CC">
        <w:rPr>
          <w:rStyle w:val="markedcontent"/>
          <w:rFonts w:cs="Arial"/>
        </w:rPr>
        <w:t>Vlada Republike Slovenije</w:t>
      </w:r>
      <w:r w:rsidRPr="00E777CC">
        <w:br/>
      </w:r>
      <w:r w:rsidRPr="00E777CC">
        <w:rPr>
          <w:rStyle w:val="markedcontent"/>
          <w:rFonts w:cs="Arial"/>
        </w:rPr>
        <w:t>dr. Robert Golob</w:t>
      </w:r>
      <w:r w:rsidRPr="00E777CC">
        <w:br/>
      </w:r>
      <w:r w:rsidRPr="00E777CC">
        <w:rPr>
          <w:rStyle w:val="markedcontent"/>
          <w:rFonts w:cs="Arial"/>
        </w:rPr>
        <w:t>predsednik</w:t>
      </w:r>
    </w:p>
    <w:p w14:paraId="4AAD521B" w14:textId="77777777" w:rsidR="0090604D" w:rsidRPr="00E777CC" w:rsidRDefault="0090604D" w:rsidP="00CE669B">
      <w:pPr>
        <w:jc w:val="center"/>
        <w:rPr>
          <w:rFonts w:cs="Arial"/>
          <w:szCs w:val="20"/>
        </w:rPr>
      </w:pPr>
    </w:p>
    <w:p w14:paraId="7633C4D9" w14:textId="77777777" w:rsidR="00CE43DC" w:rsidRPr="00E777CC" w:rsidRDefault="00CE43DC" w:rsidP="00CE669B">
      <w:pPr>
        <w:jc w:val="center"/>
        <w:rPr>
          <w:rFonts w:cs="Arial"/>
          <w:szCs w:val="20"/>
        </w:rPr>
      </w:pPr>
    </w:p>
    <w:p w14:paraId="40E04B37" w14:textId="77777777" w:rsidR="00261605" w:rsidRDefault="00261605" w:rsidP="006E6EAA">
      <w:pPr>
        <w:jc w:val="right"/>
        <w:rPr>
          <w:rFonts w:cs="Arial"/>
          <w:szCs w:val="20"/>
        </w:rPr>
      </w:pPr>
    </w:p>
    <w:p w14:paraId="7D6C06AF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04FC156" w14:textId="77777777" w:rsidR="008A62EB" w:rsidRDefault="008A62EB" w:rsidP="006E6EAA">
      <w:pPr>
        <w:jc w:val="right"/>
        <w:rPr>
          <w:rFonts w:cs="Arial"/>
          <w:szCs w:val="20"/>
        </w:rPr>
      </w:pPr>
    </w:p>
    <w:p w14:paraId="5D9459DF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0E8E6E8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1092117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3018C31" w14:textId="77777777" w:rsidR="008A62EB" w:rsidRDefault="008A62EB" w:rsidP="006E6EAA">
      <w:pPr>
        <w:jc w:val="right"/>
        <w:rPr>
          <w:rFonts w:cs="Arial"/>
          <w:szCs w:val="20"/>
        </w:rPr>
      </w:pPr>
    </w:p>
    <w:p w14:paraId="6F60A2CA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E1F946A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870EB50" w14:textId="77777777" w:rsidR="008A62EB" w:rsidRDefault="008A62EB" w:rsidP="006E6EAA">
      <w:pPr>
        <w:jc w:val="right"/>
        <w:rPr>
          <w:rFonts w:cs="Arial"/>
          <w:szCs w:val="20"/>
        </w:rPr>
      </w:pPr>
    </w:p>
    <w:p w14:paraId="72329DDA" w14:textId="77777777" w:rsidR="008A62EB" w:rsidRDefault="008A62EB" w:rsidP="006E6EAA">
      <w:pPr>
        <w:jc w:val="right"/>
        <w:rPr>
          <w:rFonts w:cs="Arial"/>
          <w:szCs w:val="20"/>
        </w:rPr>
      </w:pPr>
    </w:p>
    <w:p w14:paraId="6A5A1A37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49C7080" w14:textId="77777777" w:rsidR="008A62EB" w:rsidRDefault="008A62EB" w:rsidP="006E6EAA">
      <w:pPr>
        <w:jc w:val="right"/>
        <w:rPr>
          <w:rFonts w:cs="Arial"/>
          <w:szCs w:val="20"/>
        </w:rPr>
      </w:pPr>
    </w:p>
    <w:p w14:paraId="5F494EA3" w14:textId="77777777" w:rsidR="008A62EB" w:rsidRDefault="008A62EB" w:rsidP="006E6EAA">
      <w:pPr>
        <w:jc w:val="right"/>
        <w:rPr>
          <w:rFonts w:cs="Arial"/>
          <w:szCs w:val="20"/>
        </w:rPr>
      </w:pPr>
    </w:p>
    <w:p w14:paraId="22FA0BB2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947D4C4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68BD14B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481F852" w14:textId="77777777" w:rsidR="008A62EB" w:rsidRDefault="008A62EB" w:rsidP="006E6EAA">
      <w:pPr>
        <w:jc w:val="right"/>
        <w:rPr>
          <w:rFonts w:cs="Arial"/>
          <w:szCs w:val="20"/>
        </w:rPr>
      </w:pPr>
    </w:p>
    <w:p w14:paraId="3E80A784" w14:textId="77777777" w:rsidR="008A62EB" w:rsidRDefault="008A62EB" w:rsidP="006E6EAA">
      <w:pPr>
        <w:jc w:val="right"/>
        <w:rPr>
          <w:rFonts w:cs="Arial"/>
          <w:szCs w:val="20"/>
        </w:rPr>
      </w:pPr>
    </w:p>
    <w:p w14:paraId="71ECBF70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B1D3807" w14:textId="77777777" w:rsidR="008A62EB" w:rsidRDefault="008A62EB" w:rsidP="006E6EAA">
      <w:pPr>
        <w:jc w:val="right"/>
        <w:rPr>
          <w:rFonts w:cs="Arial"/>
          <w:szCs w:val="20"/>
        </w:rPr>
      </w:pPr>
    </w:p>
    <w:p w14:paraId="2272B456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B7C5F09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208482F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EA03015" w14:textId="77777777" w:rsidR="008A62EB" w:rsidRDefault="008A62EB" w:rsidP="006E6EAA">
      <w:pPr>
        <w:jc w:val="right"/>
        <w:rPr>
          <w:rFonts w:cs="Arial"/>
          <w:szCs w:val="20"/>
        </w:rPr>
      </w:pPr>
    </w:p>
    <w:p w14:paraId="22931703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D2CF97F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5B5F675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24317A1" w14:textId="77777777" w:rsidR="008A62EB" w:rsidRDefault="008A62EB" w:rsidP="006E6EAA">
      <w:pPr>
        <w:jc w:val="right"/>
        <w:rPr>
          <w:rFonts w:cs="Arial"/>
          <w:szCs w:val="20"/>
        </w:rPr>
      </w:pPr>
    </w:p>
    <w:p w14:paraId="77FC7AD8" w14:textId="77777777" w:rsidR="008A62EB" w:rsidRDefault="008A62EB" w:rsidP="006E6EAA">
      <w:pPr>
        <w:jc w:val="right"/>
        <w:rPr>
          <w:rFonts w:cs="Arial"/>
          <w:szCs w:val="20"/>
        </w:rPr>
      </w:pPr>
    </w:p>
    <w:p w14:paraId="59423874" w14:textId="77777777" w:rsidR="008A62EB" w:rsidRDefault="008A62EB" w:rsidP="006E6EAA">
      <w:pPr>
        <w:jc w:val="right"/>
        <w:rPr>
          <w:rFonts w:cs="Arial"/>
          <w:szCs w:val="20"/>
        </w:rPr>
      </w:pPr>
    </w:p>
    <w:p w14:paraId="32A4B197" w14:textId="77777777" w:rsidR="008A62EB" w:rsidRDefault="008A62EB" w:rsidP="006E6EAA">
      <w:pPr>
        <w:jc w:val="right"/>
        <w:rPr>
          <w:rFonts w:cs="Arial"/>
          <w:szCs w:val="20"/>
        </w:rPr>
      </w:pPr>
    </w:p>
    <w:p w14:paraId="20EF8E32" w14:textId="77777777" w:rsidR="008A62EB" w:rsidRDefault="008A62EB" w:rsidP="006E6EAA">
      <w:pPr>
        <w:jc w:val="right"/>
        <w:rPr>
          <w:rFonts w:cs="Arial"/>
          <w:szCs w:val="20"/>
        </w:rPr>
      </w:pPr>
    </w:p>
    <w:p w14:paraId="1E28C829" w14:textId="77777777" w:rsidR="008A62EB" w:rsidRDefault="008A62EB" w:rsidP="006E6EAA">
      <w:pPr>
        <w:jc w:val="right"/>
        <w:rPr>
          <w:rFonts w:cs="Arial"/>
          <w:szCs w:val="20"/>
        </w:rPr>
      </w:pPr>
    </w:p>
    <w:p w14:paraId="42A460A9" w14:textId="77777777" w:rsidR="008A62EB" w:rsidRDefault="008A62EB" w:rsidP="006E6EAA">
      <w:pPr>
        <w:jc w:val="right"/>
        <w:rPr>
          <w:rFonts w:cs="Arial"/>
          <w:szCs w:val="20"/>
        </w:rPr>
      </w:pPr>
    </w:p>
    <w:p w14:paraId="71943CD4" w14:textId="77777777" w:rsidR="008A62EB" w:rsidRDefault="008A62EB" w:rsidP="006E6EAA">
      <w:pPr>
        <w:jc w:val="right"/>
        <w:rPr>
          <w:rFonts w:cs="Arial"/>
          <w:szCs w:val="20"/>
        </w:rPr>
      </w:pPr>
    </w:p>
    <w:p w14:paraId="7D5D9018" w14:textId="77777777" w:rsidR="008A62EB" w:rsidRDefault="008A62EB" w:rsidP="006E6EAA">
      <w:pPr>
        <w:jc w:val="right"/>
        <w:rPr>
          <w:rFonts w:cs="Arial"/>
          <w:szCs w:val="20"/>
        </w:rPr>
      </w:pPr>
    </w:p>
    <w:p w14:paraId="55FB352C" w14:textId="77777777" w:rsidR="008A62EB" w:rsidRDefault="008A62EB" w:rsidP="006E6EAA">
      <w:pPr>
        <w:jc w:val="right"/>
        <w:rPr>
          <w:rFonts w:cs="Arial"/>
          <w:szCs w:val="20"/>
        </w:rPr>
      </w:pPr>
    </w:p>
    <w:p w14:paraId="0FD086EE" w14:textId="77777777" w:rsidR="00261605" w:rsidRDefault="00261605" w:rsidP="006E6EAA">
      <w:pPr>
        <w:jc w:val="right"/>
        <w:rPr>
          <w:rFonts w:cs="Arial"/>
          <w:szCs w:val="20"/>
        </w:rPr>
      </w:pPr>
    </w:p>
    <w:p w14:paraId="7D3CCD10" w14:textId="77777777" w:rsidR="00B97157" w:rsidRDefault="00B97157" w:rsidP="006E6EAA">
      <w:pPr>
        <w:jc w:val="right"/>
        <w:rPr>
          <w:rFonts w:cs="Arial"/>
          <w:szCs w:val="20"/>
        </w:rPr>
      </w:pPr>
    </w:p>
    <w:p w14:paraId="35200945" w14:textId="77777777" w:rsidR="003D52E3" w:rsidRDefault="003D52E3" w:rsidP="006E6EAA">
      <w:pPr>
        <w:jc w:val="right"/>
        <w:rPr>
          <w:rFonts w:cs="Arial"/>
          <w:szCs w:val="20"/>
        </w:rPr>
      </w:pPr>
    </w:p>
    <w:p w14:paraId="776345EF" w14:textId="77777777" w:rsidR="003D52E3" w:rsidRDefault="003D52E3" w:rsidP="006E6EAA">
      <w:pPr>
        <w:jc w:val="right"/>
        <w:rPr>
          <w:rFonts w:cs="Arial"/>
          <w:szCs w:val="20"/>
        </w:rPr>
      </w:pPr>
    </w:p>
    <w:p w14:paraId="54773ACC" w14:textId="77777777" w:rsidR="003D52E3" w:rsidRDefault="003D52E3" w:rsidP="006E6EAA">
      <w:pPr>
        <w:jc w:val="right"/>
        <w:rPr>
          <w:rFonts w:cs="Arial"/>
          <w:szCs w:val="20"/>
        </w:rPr>
      </w:pPr>
    </w:p>
    <w:p w14:paraId="3B13C061" w14:textId="256FFE30" w:rsidR="006E6EAA" w:rsidRPr="00E777CC" w:rsidRDefault="006E6EAA" w:rsidP="006E6EAA">
      <w:pPr>
        <w:jc w:val="right"/>
        <w:rPr>
          <w:rFonts w:cs="Arial"/>
          <w:szCs w:val="20"/>
        </w:rPr>
      </w:pPr>
      <w:r w:rsidRPr="00E777CC">
        <w:rPr>
          <w:rFonts w:cs="Arial"/>
          <w:szCs w:val="20"/>
        </w:rPr>
        <w:t>Priloga II</w:t>
      </w:r>
    </w:p>
    <w:p w14:paraId="7FC81357" w14:textId="77777777" w:rsidR="00A32510" w:rsidRPr="00E777CC" w:rsidRDefault="00A32510" w:rsidP="00CE669B">
      <w:pPr>
        <w:jc w:val="center"/>
        <w:rPr>
          <w:rFonts w:cs="Arial"/>
          <w:szCs w:val="20"/>
        </w:rPr>
      </w:pPr>
    </w:p>
    <w:p w14:paraId="399AE319" w14:textId="77777777" w:rsidR="00CE669B" w:rsidRPr="00E777CC" w:rsidRDefault="00CE669B" w:rsidP="00CE669B">
      <w:pPr>
        <w:jc w:val="center"/>
        <w:rPr>
          <w:rFonts w:cs="Arial"/>
          <w:szCs w:val="20"/>
        </w:rPr>
      </w:pPr>
      <w:r w:rsidRPr="00E777CC">
        <w:rPr>
          <w:rFonts w:cs="Arial"/>
          <w:szCs w:val="20"/>
        </w:rPr>
        <w:t>Obrazložitev</w:t>
      </w:r>
    </w:p>
    <w:p w14:paraId="0606FE8B" w14:textId="77777777" w:rsidR="00CE669B" w:rsidRPr="00E777CC" w:rsidRDefault="00CE669B" w:rsidP="00CE669B">
      <w:pPr>
        <w:jc w:val="both"/>
        <w:rPr>
          <w:rFonts w:cs="Arial"/>
          <w:szCs w:val="20"/>
        </w:rPr>
      </w:pPr>
    </w:p>
    <w:p w14:paraId="753D14C3" w14:textId="77777777" w:rsidR="00852945" w:rsidRDefault="00852945" w:rsidP="002D02A5">
      <w:pPr>
        <w:jc w:val="both"/>
      </w:pPr>
    </w:p>
    <w:p w14:paraId="537D4449" w14:textId="0EE22A17" w:rsidR="00D56795" w:rsidRDefault="00D56795" w:rsidP="002D02A5">
      <w:pPr>
        <w:jc w:val="both"/>
      </w:pPr>
      <w:r w:rsidRPr="00D56795">
        <w:t xml:space="preserve">Ker je v postopku sprejemanja Sklepa o ustanovitvi javnega zavoda Center šolskih in obšolskih dejavnosti (Uradni list RS, št. 76/24 in 109/24) pomotoma izpadla določba o namestniku direktorja, se s predlagano spremembo ugotovljena napaka odpravlja. Gradivo nima dodatnih finančnih posledic, ker ima javni zavod že ves čas svojega delovanja poleg direktorja tudi </w:t>
      </w:r>
      <w:r w:rsidR="00974ACF">
        <w:t xml:space="preserve">njegovega </w:t>
      </w:r>
      <w:r w:rsidRPr="00D56795">
        <w:t xml:space="preserve">namestnika. </w:t>
      </w:r>
    </w:p>
    <w:p w14:paraId="5559BCA7" w14:textId="77777777" w:rsidR="008A62EB" w:rsidRDefault="008A62EB" w:rsidP="002D02A5">
      <w:pPr>
        <w:jc w:val="both"/>
      </w:pPr>
    </w:p>
    <w:p w14:paraId="4A41329C" w14:textId="77777777" w:rsidR="002D02A5" w:rsidRPr="002D02A5" w:rsidRDefault="002D02A5" w:rsidP="002D02A5">
      <w:pPr>
        <w:jc w:val="both"/>
      </w:pPr>
    </w:p>
    <w:p w14:paraId="423F5959" w14:textId="77777777" w:rsidR="002D02A5" w:rsidRPr="002D02A5" w:rsidRDefault="002D02A5" w:rsidP="00823651">
      <w:pPr>
        <w:jc w:val="both"/>
      </w:pPr>
    </w:p>
    <w:sectPr w:rsidR="002D02A5" w:rsidRPr="002D02A5" w:rsidSect="00783310">
      <w:headerReference w:type="default" r:id="rId51"/>
      <w:headerReference w:type="first" r:id="rId5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C68E" w14:textId="77777777" w:rsidR="002E71B7" w:rsidRDefault="002E71B7">
      <w:r>
        <w:separator/>
      </w:r>
    </w:p>
  </w:endnote>
  <w:endnote w:type="continuationSeparator" w:id="0">
    <w:p w14:paraId="1BE3D138" w14:textId="77777777" w:rsidR="002E71B7" w:rsidRDefault="002E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47EE" w14:textId="77777777" w:rsidR="002E71B7" w:rsidRDefault="002E71B7">
      <w:r>
        <w:separator/>
      </w:r>
    </w:p>
  </w:footnote>
  <w:footnote w:type="continuationSeparator" w:id="0">
    <w:p w14:paraId="3BA70029" w14:textId="77777777" w:rsidR="002E71B7" w:rsidRDefault="002E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F25E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123C5E" w:rsidRPr="008F3500" w14:paraId="44506C4A" w14:textId="77777777" w:rsidTr="00956249">
      <w:trPr>
        <w:trHeight w:hRule="exact" w:val="847"/>
      </w:trPr>
      <w:tc>
        <w:tcPr>
          <w:tcW w:w="649" w:type="dxa"/>
        </w:tcPr>
        <w:p w14:paraId="68995044" w14:textId="77777777" w:rsidR="00123C5E" w:rsidRPr="00956249" w:rsidRDefault="00123C5E" w:rsidP="0095624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95624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CA92661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603243BC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035D5DBD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2FE1D85A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0635D37C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59FEE6E8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22ED283A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F2CF9A8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B7291E5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55405BC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336CEDC4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4EA4467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5A4F1934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2786CE69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9A968E9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  <w:p w14:paraId="732A9985" w14:textId="77777777" w:rsidR="00123C5E" w:rsidRPr="00956249" w:rsidRDefault="00123C5E" w:rsidP="0095624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C573F27" w14:textId="77777777" w:rsidR="00123C5E" w:rsidRPr="008F3500" w:rsidRDefault="00F22174" w:rsidP="00123C5E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2AB4722D" wp14:editId="678CE93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B649E" id="Raven povezovalnik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<w10:wrap anchory="page"/>
            </v:line>
          </w:pict>
        </mc:Fallback>
      </mc:AlternateContent>
    </w:r>
    <w:r w:rsidR="00123C5E" w:rsidRPr="008F3500">
      <w:rPr>
        <w:rFonts w:ascii="Republika" w:hAnsi="Republika"/>
      </w:rPr>
      <w:t>REPUBLIKA SLOVENIJA</w:t>
    </w:r>
  </w:p>
  <w:p w14:paraId="1A1EA711" w14:textId="77777777" w:rsidR="00123C5E" w:rsidRPr="008A4089" w:rsidRDefault="00123C5E" w:rsidP="00123C5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VZGOJO IN IZOBRAŽEVANJE</w:t>
    </w:r>
  </w:p>
  <w:p w14:paraId="24FC003C" w14:textId="77777777" w:rsidR="00123C5E" w:rsidRPr="008F3500" w:rsidRDefault="00123C5E" w:rsidP="00123C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Masarykova cesta 16,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72A1B517" w14:textId="77777777" w:rsidR="00123C5E" w:rsidRPr="008F3500" w:rsidRDefault="00123C5E" w:rsidP="00123C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</w:p>
  <w:p w14:paraId="40AD3582" w14:textId="77777777" w:rsidR="00123C5E" w:rsidRPr="008F3500" w:rsidRDefault="00123C5E" w:rsidP="00123C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4FEA8355" w14:textId="77777777" w:rsidR="00123C5E" w:rsidRPr="008F3500" w:rsidRDefault="00123C5E" w:rsidP="00123C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www.mvi.gov.si</w:t>
    </w:r>
  </w:p>
  <w:p w14:paraId="72BD3C2D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60BA848E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0"/>
    <w:multiLevelType w:val="hybridMultilevel"/>
    <w:tmpl w:val="E152BCE2"/>
    <w:lvl w:ilvl="0" w:tplc="0424000F">
      <w:start w:val="1"/>
      <w:numFmt w:val="decimal"/>
      <w:lvlText w:val="%1."/>
      <w:lvlJc w:val="left"/>
      <w:pPr>
        <w:tabs>
          <w:tab w:val="num" w:pos="-13"/>
        </w:tabs>
        <w:ind w:left="-13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02"/>
        </w:tabs>
        <w:ind w:left="10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2"/>
        </w:tabs>
        <w:ind w:left="17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2"/>
        </w:tabs>
        <w:ind w:left="31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2"/>
        </w:tabs>
        <w:ind w:left="38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2"/>
        </w:tabs>
        <w:ind w:left="46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2"/>
        </w:tabs>
        <w:ind w:left="53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2"/>
        </w:tabs>
        <w:ind w:left="6042" w:hanging="360"/>
      </w:pPr>
      <w:rPr>
        <w:rFonts w:ascii="Wingdings" w:hAnsi="Wingdings" w:hint="default"/>
      </w:rPr>
    </w:lvl>
  </w:abstractNum>
  <w:abstractNum w:abstractNumId="1" w15:restartNumberingAfterBreak="0">
    <w:nsid w:val="0A3A0EBA"/>
    <w:multiLevelType w:val="hybridMultilevel"/>
    <w:tmpl w:val="0832B086"/>
    <w:lvl w:ilvl="0" w:tplc="BBBCAC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5F3"/>
    <w:multiLevelType w:val="hybridMultilevel"/>
    <w:tmpl w:val="DC9CE1E2"/>
    <w:lvl w:ilvl="0" w:tplc="BD4CBA6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0CF6"/>
    <w:multiLevelType w:val="hybridMultilevel"/>
    <w:tmpl w:val="3910996A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7393"/>
    <w:multiLevelType w:val="hybridMultilevel"/>
    <w:tmpl w:val="5388DC9C"/>
    <w:lvl w:ilvl="0" w:tplc="BBBCAC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5682"/>
    <w:multiLevelType w:val="hybridMultilevel"/>
    <w:tmpl w:val="82ECF646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4CE4"/>
    <w:multiLevelType w:val="hybridMultilevel"/>
    <w:tmpl w:val="AE14A51E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43F26"/>
    <w:multiLevelType w:val="hybridMultilevel"/>
    <w:tmpl w:val="A380FB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8A0"/>
    <w:multiLevelType w:val="hybridMultilevel"/>
    <w:tmpl w:val="156ADA30"/>
    <w:lvl w:ilvl="0" w:tplc="BBBC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C6674"/>
    <w:multiLevelType w:val="hybridMultilevel"/>
    <w:tmpl w:val="6242024E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F0838"/>
    <w:multiLevelType w:val="hybridMultilevel"/>
    <w:tmpl w:val="68F044A4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769"/>
    <w:multiLevelType w:val="hybridMultilevel"/>
    <w:tmpl w:val="6242024E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172E"/>
    <w:multiLevelType w:val="hybridMultilevel"/>
    <w:tmpl w:val="E14CBAF4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11C7E"/>
    <w:multiLevelType w:val="hybridMultilevel"/>
    <w:tmpl w:val="C55E1A44"/>
    <w:lvl w:ilvl="0" w:tplc="1FD4809A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pStyle w:val="Alinejazarkovnotok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B2FF1"/>
    <w:multiLevelType w:val="hybridMultilevel"/>
    <w:tmpl w:val="93FA7482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2F42"/>
    <w:multiLevelType w:val="hybridMultilevel"/>
    <w:tmpl w:val="05E8E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91043"/>
    <w:multiLevelType w:val="hybridMultilevel"/>
    <w:tmpl w:val="DA3E37BE"/>
    <w:lvl w:ilvl="0" w:tplc="BBBCAC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605E03"/>
    <w:multiLevelType w:val="hybridMultilevel"/>
    <w:tmpl w:val="E14CBAF4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C33A9"/>
    <w:multiLevelType w:val="hybridMultilevel"/>
    <w:tmpl w:val="74A41F40"/>
    <w:lvl w:ilvl="0" w:tplc="0424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64787"/>
    <w:multiLevelType w:val="hybridMultilevel"/>
    <w:tmpl w:val="A96CFFAC"/>
    <w:lvl w:ilvl="0" w:tplc="29B6721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535B"/>
    <w:multiLevelType w:val="hybridMultilevel"/>
    <w:tmpl w:val="20D85628"/>
    <w:lvl w:ilvl="0" w:tplc="BD4CBA6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A4063"/>
    <w:multiLevelType w:val="hybridMultilevel"/>
    <w:tmpl w:val="FCE691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A2F00"/>
    <w:multiLevelType w:val="hybridMultilevel"/>
    <w:tmpl w:val="EEBE8C3E"/>
    <w:lvl w:ilvl="0" w:tplc="D8A6F628">
      <w:start w:val="1000"/>
      <w:numFmt w:val="bullet"/>
      <w:lvlText w:val="–"/>
      <w:lvlJc w:val="left"/>
      <w:pPr>
        <w:ind w:left="501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AC5"/>
    <w:multiLevelType w:val="hybridMultilevel"/>
    <w:tmpl w:val="CEF40838"/>
    <w:lvl w:ilvl="0" w:tplc="26061428">
      <w:start w:val="1"/>
      <w:numFmt w:val="decimal"/>
      <w:pStyle w:val="Alineazaodstavko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77744">
    <w:abstractNumId w:val="15"/>
  </w:num>
  <w:num w:numId="2" w16cid:durableId="1966109324">
    <w:abstractNumId w:val="5"/>
  </w:num>
  <w:num w:numId="3" w16cid:durableId="915359240">
    <w:abstractNumId w:val="20"/>
  </w:num>
  <w:num w:numId="4" w16cid:durableId="219681153">
    <w:abstractNumId w:val="26"/>
  </w:num>
  <w:num w:numId="5" w16cid:durableId="1330405814">
    <w:abstractNumId w:val="28"/>
  </w:num>
  <w:num w:numId="6" w16cid:durableId="433328105">
    <w:abstractNumId w:val="14"/>
  </w:num>
  <w:num w:numId="7" w16cid:durableId="28144173">
    <w:abstractNumId w:val="27"/>
  </w:num>
  <w:num w:numId="8" w16cid:durableId="533691272">
    <w:abstractNumId w:val="13"/>
  </w:num>
  <w:num w:numId="9" w16cid:durableId="2042436843">
    <w:abstractNumId w:val="10"/>
  </w:num>
  <w:num w:numId="10" w16cid:durableId="1997758897">
    <w:abstractNumId w:val="3"/>
  </w:num>
  <w:num w:numId="11" w16cid:durableId="329135484">
    <w:abstractNumId w:val="19"/>
  </w:num>
  <w:num w:numId="12" w16cid:durableId="363294127">
    <w:abstractNumId w:val="24"/>
  </w:num>
  <w:num w:numId="13" w16cid:durableId="311712769">
    <w:abstractNumId w:val="4"/>
  </w:num>
  <w:num w:numId="14" w16cid:durableId="714156467">
    <w:abstractNumId w:val="11"/>
  </w:num>
  <w:num w:numId="15" w16cid:durableId="1642151473">
    <w:abstractNumId w:val="6"/>
  </w:num>
  <w:num w:numId="16" w16cid:durableId="675687611">
    <w:abstractNumId w:val="7"/>
  </w:num>
  <w:num w:numId="17" w16cid:durableId="601298896">
    <w:abstractNumId w:val="12"/>
  </w:num>
  <w:num w:numId="18" w16cid:durableId="892275106">
    <w:abstractNumId w:val="9"/>
  </w:num>
  <w:num w:numId="19" w16cid:durableId="1837263031">
    <w:abstractNumId w:val="0"/>
  </w:num>
  <w:num w:numId="20" w16cid:durableId="1221550363">
    <w:abstractNumId w:val="21"/>
  </w:num>
  <w:num w:numId="21" w16cid:durableId="538668271">
    <w:abstractNumId w:val="27"/>
    <w:lvlOverride w:ilvl="0">
      <w:startOverride w:val="1"/>
    </w:lvlOverride>
  </w:num>
  <w:num w:numId="22" w16cid:durableId="1582451955">
    <w:abstractNumId w:val="23"/>
  </w:num>
  <w:num w:numId="23" w16cid:durableId="1395549440">
    <w:abstractNumId w:val="2"/>
  </w:num>
  <w:num w:numId="24" w16cid:durableId="728454588">
    <w:abstractNumId w:val="22"/>
  </w:num>
  <w:num w:numId="25" w16cid:durableId="144204228">
    <w:abstractNumId w:val="27"/>
    <w:lvlOverride w:ilvl="0">
      <w:startOverride w:val="1"/>
    </w:lvlOverride>
  </w:num>
  <w:num w:numId="26" w16cid:durableId="1008943622">
    <w:abstractNumId w:val="16"/>
  </w:num>
  <w:num w:numId="27" w16cid:durableId="1617365890">
    <w:abstractNumId w:val="25"/>
  </w:num>
  <w:num w:numId="28" w16cid:durableId="2957295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393413">
    <w:abstractNumId w:val="17"/>
  </w:num>
  <w:num w:numId="30" w16cid:durableId="93019706">
    <w:abstractNumId w:val="18"/>
  </w:num>
  <w:num w:numId="31" w16cid:durableId="407459146">
    <w:abstractNumId w:val="8"/>
  </w:num>
  <w:num w:numId="32" w16cid:durableId="51022027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C3"/>
    <w:rsid w:val="00001F3B"/>
    <w:rsid w:val="00007766"/>
    <w:rsid w:val="00007A7E"/>
    <w:rsid w:val="000100F1"/>
    <w:rsid w:val="00010556"/>
    <w:rsid w:val="000121C5"/>
    <w:rsid w:val="000139B7"/>
    <w:rsid w:val="00014260"/>
    <w:rsid w:val="0001451B"/>
    <w:rsid w:val="00014802"/>
    <w:rsid w:val="00014F88"/>
    <w:rsid w:val="000156EF"/>
    <w:rsid w:val="00015F2E"/>
    <w:rsid w:val="00017C45"/>
    <w:rsid w:val="00021708"/>
    <w:rsid w:val="00023A74"/>
    <w:rsid w:val="00023A88"/>
    <w:rsid w:val="000249F0"/>
    <w:rsid w:val="0002716F"/>
    <w:rsid w:val="00031F8E"/>
    <w:rsid w:val="000320AD"/>
    <w:rsid w:val="000324DD"/>
    <w:rsid w:val="00036CF6"/>
    <w:rsid w:val="00044B9F"/>
    <w:rsid w:val="00046F05"/>
    <w:rsid w:val="000515D4"/>
    <w:rsid w:val="00054A3D"/>
    <w:rsid w:val="000627EE"/>
    <w:rsid w:val="00062F06"/>
    <w:rsid w:val="000634A6"/>
    <w:rsid w:val="00063B05"/>
    <w:rsid w:val="00063DE3"/>
    <w:rsid w:val="00067972"/>
    <w:rsid w:val="00067F07"/>
    <w:rsid w:val="0007231A"/>
    <w:rsid w:val="000759C5"/>
    <w:rsid w:val="00075DCC"/>
    <w:rsid w:val="00075FE4"/>
    <w:rsid w:val="00076541"/>
    <w:rsid w:val="00080EE5"/>
    <w:rsid w:val="0008173B"/>
    <w:rsid w:val="00082863"/>
    <w:rsid w:val="00082C19"/>
    <w:rsid w:val="00085D0E"/>
    <w:rsid w:val="0008731A"/>
    <w:rsid w:val="00092076"/>
    <w:rsid w:val="00093A29"/>
    <w:rsid w:val="00093F4E"/>
    <w:rsid w:val="00094E5E"/>
    <w:rsid w:val="000A092A"/>
    <w:rsid w:val="000A0D41"/>
    <w:rsid w:val="000A2639"/>
    <w:rsid w:val="000A358C"/>
    <w:rsid w:val="000A7238"/>
    <w:rsid w:val="000A7709"/>
    <w:rsid w:val="000B0433"/>
    <w:rsid w:val="000B2392"/>
    <w:rsid w:val="000B2503"/>
    <w:rsid w:val="000B544C"/>
    <w:rsid w:val="000B6EA8"/>
    <w:rsid w:val="000C0205"/>
    <w:rsid w:val="000C3C56"/>
    <w:rsid w:val="000C481E"/>
    <w:rsid w:val="000C4E7B"/>
    <w:rsid w:val="000C6003"/>
    <w:rsid w:val="000C629B"/>
    <w:rsid w:val="000C6849"/>
    <w:rsid w:val="000D747E"/>
    <w:rsid w:val="000E1C5F"/>
    <w:rsid w:val="000E1D95"/>
    <w:rsid w:val="000E1FA0"/>
    <w:rsid w:val="000E65CA"/>
    <w:rsid w:val="000E770D"/>
    <w:rsid w:val="000E7FA6"/>
    <w:rsid w:val="000F013F"/>
    <w:rsid w:val="000F6630"/>
    <w:rsid w:val="000F787A"/>
    <w:rsid w:val="0010177D"/>
    <w:rsid w:val="00105126"/>
    <w:rsid w:val="00105903"/>
    <w:rsid w:val="00106DA3"/>
    <w:rsid w:val="00111B96"/>
    <w:rsid w:val="001121B2"/>
    <w:rsid w:val="00115407"/>
    <w:rsid w:val="0011666A"/>
    <w:rsid w:val="00116EB6"/>
    <w:rsid w:val="00121F8E"/>
    <w:rsid w:val="00122B29"/>
    <w:rsid w:val="00123C5E"/>
    <w:rsid w:val="00125989"/>
    <w:rsid w:val="001301EE"/>
    <w:rsid w:val="001354CA"/>
    <w:rsid w:val="001357B2"/>
    <w:rsid w:val="00135FF8"/>
    <w:rsid w:val="00136BD8"/>
    <w:rsid w:val="0014126E"/>
    <w:rsid w:val="00141354"/>
    <w:rsid w:val="00141B20"/>
    <w:rsid w:val="001429FB"/>
    <w:rsid w:val="00144118"/>
    <w:rsid w:val="0014754A"/>
    <w:rsid w:val="00157481"/>
    <w:rsid w:val="001574E4"/>
    <w:rsid w:val="00157DEB"/>
    <w:rsid w:val="00157F5A"/>
    <w:rsid w:val="00164C0C"/>
    <w:rsid w:val="00172135"/>
    <w:rsid w:val="001748F5"/>
    <w:rsid w:val="001772FC"/>
    <w:rsid w:val="001848D2"/>
    <w:rsid w:val="00186C8D"/>
    <w:rsid w:val="00187C36"/>
    <w:rsid w:val="0019483A"/>
    <w:rsid w:val="00195288"/>
    <w:rsid w:val="001A0D50"/>
    <w:rsid w:val="001A3F71"/>
    <w:rsid w:val="001A4106"/>
    <w:rsid w:val="001A7691"/>
    <w:rsid w:val="001B2457"/>
    <w:rsid w:val="001B6863"/>
    <w:rsid w:val="001B73FF"/>
    <w:rsid w:val="001B74F0"/>
    <w:rsid w:val="001C28DD"/>
    <w:rsid w:val="001C6E10"/>
    <w:rsid w:val="001C767F"/>
    <w:rsid w:val="001D0B55"/>
    <w:rsid w:val="001D3AE0"/>
    <w:rsid w:val="001D4445"/>
    <w:rsid w:val="001D4BE6"/>
    <w:rsid w:val="001D4F52"/>
    <w:rsid w:val="001D5488"/>
    <w:rsid w:val="001D6663"/>
    <w:rsid w:val="001D6751"/>
    <w:rsid w:val="001D7AE7"/>
    <w:rsid w:val="001E00C6"/>
    <w:rsid w:val="001E6588"/>
    <w:rsid w:val="001E6F6C"/>
    <w:rsid w:val="001F150D"/>
    <w:rsid w:val="001F29BA"/>
    <w:rsid w:val="001F2D26"/>
    <w:rsid w:val="001F2FE3"/>
    <w:rsid w:val="001F3A1C"/>
    <w:rsid w:val="001F4B16"/>
    <w:rsid w:val="001F56C3"/>
    <w:rsid w:val="001F62D0"/>
    <w:rsid w:val="002002AA"/>
    <w:rsid w:val="00200C54"/>
    <w:rsid w:val="00202A77"/>
    <w:rsid w:val="0021007B"/>
    <w:rsid w:val="00212B18"/>
    <w:rsid w:val="00215D8F"/>
    <w:rsid w:val="00217AE0"/>
    <w:rsid w:val="00221DB8"/>
    <w:rsid w:val="00224B6C"/>
    <w:rsid w:val="00226988"/>
    <w:rsid w:val="00227086"/>
    <w:rsid w:val="0023046B"/>
    <w:rsid w:val="0023118D"/>
    <w:rsid w:val="00232BD2"/>
    <w:rsid w:val="00234917"/>
    <w:rsid w:val="00240DF5"/>
    <w:rsid w:val="00246F5E"/>
    <w:rsid w:val="0025107A"/>
    <w:rsid w:val="00253555"/>
    <w:rsid w:val="002546CE"/>
    <w:rsid w:val="00254EE2"/>
    <w:rsid w:val="00261605"/>
    <w:rsid w:val="0026231B"/>
    <w:rsid w:val="00262466"/>
    <w:rsid w:val="00263F8C"/>
    <w:rsid w:val="0026479D"/>
    <w:rsid w:val="002670DB"/>
    <w:rsid w:val="00267310"/>
    <w:rsid w:val="00267821"/>
    <w:rsid w:val="0027085F"/>
    <w:rsid w:val="00271CE5"/>
    <w:rsid w:val="002756FF"/>
    <w:rsid w:val="0028101B"/>
    <w:rsid w:val="00281027"/>
    <w:rsid w:val="00282020"/>
    <w:rsid w:val="00284936"/>
    <w:rsid w:val="00286CE4"/>
    <w:rsid w:val="00290482"/>
    <w:rsid w:val="002927BE"/>
    <w:rsid w:val="002945FF"/>
    <w:rsid w:val="00295ECC"/>
    <w:rsid w:val="002967CD"/>
    <w:rsid w:val="002B4371"/>
    <w:rsid w:val="002B4728"/>
    <w:rsid w:val="002B5BD1"/>
    <w:rsid w:val="002B7891"/>
    <w:rsid w:val="002B7ACE"/>
    <w:rsid w:val="002C041A"/>
    <w:rsid w:val="002C1E3F"/>
    <w:rsid w:val="002C31A2"/>
    <w:rsid w:val="002C36D5"/>
    <w:rsid w:val="002C539F"/>
    <w:rsid w:val="002C5A5C"/>
    <w:rsid w:val="002C60A9"/>
    <w:rsid w:val="002C6B1B"/>
    <w:rsid w:val="002C7B7D"/>
    <w:rsid w:val="002D02A5"/>
    <w:rsid w:val="002D2E2B"/>
    <w:rsid w:val="002D534C"/>
    <w:rsid w:val="002D63FE"/>
    <w:rsid w:val="002E5EAD"/>
    <w:rsid w:val="002E71B7"/>
    <w:rsid w:val="002E77C8"/>
    <w:rsid w:val="002F019A"/>
    <w:rsid w:val="002F145B"/>
    <w:rsid w:val="002F218A"/>
    <w:rsid w:val="002F2E69"/>
    <w:rsid w:val="002F3F94"/>
    <w:rsid w:val="002F4169"/>
    <w:rsid w:val="002F4291"/>
    <w:rsid w:val="002F74EC"/>
    <w:rsid w:val="0030162F"/>
    <w:rsid w:val="00302D42"/>
    <w:rsid w:val="00303058"/>
    <w:rsid w:val="003048B6"/>
    <w:rsid w:val="003132D0"/>
    <w:rsid w:val="003151E1"/>
    <w:rsid w:val="00316273"/>
    <w:rsid w:val="00321F0E"/>
    <w:rsid w:val="00322B9E"/>
    <w:rsid w:val="003244A7"/>
    <w:rsid w:val="00324637"/>
    <w:rsid w:val="00325657"/>
    <w:rsid w:val="00327581"/>
    <w:rsid w:val="00333719"/>
    <w:rsid w:val="00334062"/>
    <w:rsid w:val="0033470C"/>
    <w:rsid w:val="00340EB4"/>
    <w:rsid w:val="003413C3"/>
    <w:rsid w:val="003418CE"/>
    <w:rsid w:val="00343739"/>
    <w:rsid w:val="00350631"/>
    <w:rsid w:val="00361A9A"/>
    <w:rsid w:val="00361BF7"/>
    <w:rsid w:val="003636BF"/>
    <w:rsid w:val="00364544"/>
    <w:rsid w:val="0036542A"/>
    <w:rsid w:val="00365F7C"/>
    <w:rsid w:val="00370BB4"/>
    <w:rsid w:val="00373B70"/>
    <w:rsid w:val="00373E04"/>
    <w:rsid w:val="00373F7D"/>
    <w:rsid w:val="0037479F"/>
    <w:rsid w:val="00375C98"/>
    <w:rsid w:val="003845B4"/>
    <w:rsid w:val="00385EF2"/>
    <w:rsid w:val="003874D9"/>
    <w:rsid w:val="00387740"/>
    <w:rsid w:val="00387B1A"/>
    <w:rsid w:val="003903BA"/>
    <w:rsid w:val="003A1C60"/>
    <w:rsid w:val="003A1D0F"/>
    <w:rsid w:val="003A2C63"/>
    <w:rsid w:val="003A5BCD"/>
    <w:rsid w:val="003A6DA6"/>
    <w:rsid w:val="003B1914"/>
    <w:rsid w:val="003B5102"/>
    <w:rsid w:val="003C00C1"/>
    <w:rsid w:val="003C4B1C"/>
    <w:rsid w:val="003D4D02"/>
    <w:rsid w:val="003D5197"/>
    <w:rsid w:val="003D52E3"/>
    <w:rsid w:val="003D5CB3"/>
    <w:rsid w:val="003E1C74"/>
    <w:rsid w:val="003E3CE7"/>
    <w:rsid w:val="003E6505"/>
    <w:rsid w:val="003F24E9"/>
    <w:rsid w:val="003F435A"/>
    <w:rsid w:val="003F7706"/>
    <w:rsid w:val="00402AA0"/>
    <w:rsid w:val="00405A67"/>
    <w:rsid w:val="004063FA"/>
    <w:rsid w:val="00406E30"/>
    <w:rsid w:val="004113FC"/>
    <w:rsid w:val="00413EC2"/>
    <w:rsid w:val="004152D0"/>
    <w:rsid w:val="004162BB"/>
    <w:rsid w:val="00416A45"/>
    <w:rsid w:val="00416F49"/>
    <w:rsid w:val="0041779A"/>
    <w:rsid w:val="00420840"/>
    <w:rsid w:val="00423722"/>
    <w:rsid w:val="00424035"/>
    <w:rsid w:val="00425675"/>
    <w:rsid w:val="004272F3"/>
    <w:rsid w:val="00427D3A"/>
    <w:rsid w:val="00432A55"/>
    <w:rsid w:val="00436A4F"/>
    <w:rsid w:val="004415E3"/>
    <w:rsid w:val="0044167D"/>
    <w:rsid w:val="004428C1"/>
    <w:rsid w:val="0044359B"/>
    <w:rsid w:val="0044695E"/>
    <w:rsid w:val="004475F6"/>
    <w:rsid w:val="00450C7B"/>
    <w:rsid w:val="004548D4"/>
    <w:rsid w:val="004567E4"/>
    <w:rsid w:val="00456F0B"/>
    <w:rsid w:val="00463315"/>
    <w:rsid w:val="00464304"/>
    <w:rsid w:val="00464F07"/>
    <w:rsid w:val="004666CD"/>
    <w:rsid w:val="00466B9A"/>
    <w:rsid w:val="004672AE"/>
    <w:rsid w:val="00467865"/>
    <w:rsid w:val="00471C19"/>
    <w:rsid w:val="0047332E"/>
    <w:rsid w:val="0047445A"/>
    <w:rsid w:val="00474B97"/>
    <w:rsid w:val="004756A3"/>
    <w:rsid w:val="0047653E"/>
    <w:rsid w:val="004825C5"/>
    <w:rsid w:val="00482CE1"/>
    <w:rsid w:val="00484157"/>
    <w:rsid w:val="004858A2"/>
    <w:rsid w:val="0048667D"/>
    <w:rsid w:val="00487B2C"/>
    <w:rsid w:val="00491E8E"/>
    <w:rsid w:val="00491E9C"/>
    <w:rsid w:val="00492D8F"/>
    <w:rsid w:val="00494178"/>
    <w:rsid w:val="004A1644"/>
    <w:rsid w:val="004A4F1C"/>
    <w:rsid w:val="004A5B83"/>
    <w:rsid w:val="004A6D7F"/>
    <w:rsid w:val="004A7FE6"/>
    <w:rsid w:val="004B2F46"/>
    <w:rsid w:val="004B3F13"/>
    <w:rsid w:val="004B5A22"/>
    <w:rsid w:val="004B6199"/>
    <w:rsid w:val="004B6217"/>
    <w:rsid w:val="004B707D"/>
    <w:rsid w:val="004B7F0A"/>
    <w:rsid w:val="004C1BD3"/>
    <w:rsid w:val="004C2E6E"/>
    <w:rsid w:val="004C6D19"/>
    <w:rsid w:val="004C71C1"/>
    <w:rsid w:val="004D0307"/>
    <w:rsid w:val="004D35FC"/>
    <w:rsid w:val="004D3D7A"/>
    <w:rsid w:val="004E263D"/>
    <w:rsid w:val="004E4500"/>
    <w:rsid w:val="004F0893"/>
    <w:rsid w:val="004F3327"/>
    <w:rsid w:val="004F3901"/>
    <w:rsid w:val="004F42CC"/>
    <w:rsid w:val="004F6B13"/>
    <w:rsid w:val="004F6E0B"/>
    <w:rsid w:val="005040E0"/>
    <w:rsid w:val="00504256"/>
    <w:rsid w:val="00504D9A"/>
    <w:rsid w:val="00506AA4"/>
    <w:rsid w:val="00511854"/>
    <w:rsid w:val="00511E08"/>
    <w:rsid w:val="005125E7"/>
    <w:rsid w:val="0051651F"/>
    <w:rsid w:val="00521974"/>
    <w:rsid w:val="00526246"/>
    <w:rsid w:val="005272BA"/>
    <w:rsid w:val="0053167F"/>
    <w:rsid w:val="00532341"/>
    <w:rsid w:val="0053250A"/>
    <w:rsid w:val="005345AC"/>
    <w:rsid w:val="005376AF"/>
    <w:rsid w:val="0054034D"/>
    <w:rsid w:val="0054543B"/>
    <w:rsid w:val="00546017"/>
    <w:rsid w:val="005465ED"/>
    <w:rsid w:val="00550CD7"/>
    <w:rsid w:val="005559F3"/>
    <w:rsid w:val="005563BB"/>
    <w:rsid w:val="005607C8"/>
    <w:rsid w:val="005631AD"/>
    <w:rsid w:val="00563BB3"/>
    <w:rsid w:val="00566912"/>
    <w:rsid w:val="00567106"/>
    <w:rsid w:val="00567586"/>
    <w:rsid w:val="005678C5"/>
    <w:rsid w:val="005719A7"/>
    <w:rsid w:val="00571F58"/>
    <w:rsid w:val="00572AFF"/>
    <w:rsid w:val="00574654"/>
    <w:rsid w:val="00575680"/>
    <w:rsid w:val="005765F6"/>
    <w:rsid w:val="00576B02"/>
    <w:rsid w:val="005772A3"/>
    <w:rsid w:val="00577340"/>
    <w:rsid w:val="00577EFC"/>
    <w:rsid w:val="00581A11"/>
    <w:rsid w:val="00584985"/>
    <w:rsid w:val="00586C7B"/>
    <w:rsid w:val="00591F0C"/>
    <w:rsid w:val="00593C20"/>
    <w:rsid w:val="0059459E"/>
    <w:rsid w:val="0059538D"/>
    <w:rsid w:val="005967DB"/>
    <w:rsid w:val="00596D1C"/>
    <w:rsid w:val="005A137E"/>
    <w:rsid w:val="005A50FB"/>
    <w:rsid w:val="005A5291"/>
    <w:rsid w:val="005A63B2"/>
    <w:rsid w:val="005A717A"/>
    <w:rsid w:val="005B3E1B"/>
    <w:rsid w:val="005B56D7"/>
    <w:rsid w:val="005B68BB"/>
    <w:rsid w:val="005C0D79"/>
    <w:rsid w:val="005C4197"/>
    <w:rsid w:val="005C4E20"/>
    <w:rsid w:val="005C6063"/>
    <w:rsid w:val="005C65FD"/>
    <w:rsid w:val="005C6DEB"/>
    <w:rsid w:val="005C7457"/>
    <w:rsid w:val="005C7629"/>
    <w:rsid w:val="005D255D"/>
    <w:rsid w:val="005D4CE3"/>
    <w:rsid w:val="005D5F42"/>
    <w:rsid w:val="005E1A98"/>
    <w:rsid w:val="005E1D3C"/>
    <w:rsid w:val="005E2147"/>
    <w:rsid w:val="005E27D1"/>
    <w:rsid w:val="005E3F4A"/>
    <w:rsid w:val="005E6DCD"/>
    <w:rsid w:val="005E7DE4"/>
    <w:rsid w:val="005F04D9"/>
    <w:rsid w:val="005F063B"/>
    <w:rsid w:val="005F5456"/>
    <w:rsid w:val="005F6C7C"/>
    <w:rsid w:val="00600080"/>
    <w:rsid w:val="006019EB"/>
    <w:rsid w:val="00605F2E"/>
    <w:rsid w:val="00606110"/>
    <w:rsid w:val="00611EE2"/>
    <w:rsid w:val="00613EDB"/>
    <w:rsid w:val="0062480D"/>
    <w:rsid w:val="00624F59"/>
    <w:rsid w:val="00627233"/>
    <w:rsid w:val="00630C1C"/>
    <w:rsid w:val="00631E8B"/>
    <w:rsid w:val="00632253"/>
    <w:rsid w:val="00634583"/>
    <w:rsid w:val="00635229"/>
    <w:rsid w:val="006355A0"/>
    <w:rsid w:val="006402BF"/>
    <w:rsid w:val="00640707"/>
    <w:rsid w:val="0064209E"/>
    <w:rsid w:val="00642714"/>
    <w:rsid w:val="0064273A"/>
    <w:rsid w:val="00642E6F"/>
    <w:rsid w:val="00643677"/>
    <w:rsid w:val="00643FC3"/>
    <w:rsid w:val="00644AD8"/>
    <w:rsid w:val="006453C4"/>
    <w:rsid w:val="006455C0"/>
    <w:rsid w:val="006455CE"/>
    <w:rsid w:val="0064601C"/>
    <w:rsid w:val="0064629D"/>
    <w:rsid w:val="00651336"/>
    <w:rsid w:val="006540C5"/>
    <w:rsid w:val="00654DDF"/>
    <w:rsid w:val="00655911"/>
    <w:rsid w:val="00656B22"/>
    <w:rsid w:val="006578BB"/>
    <w:rsid w:val="00660052"/>
    <w:rsid w:val="006624CA"/>
    <w:rsid w:val="00667DB2"/>
    <w:rsid w:val="00672EE8"/>
    <w:rsid w:val="00674CF0"/>
    <w:rsid w:val="00676829"/>
    <w:rsid w:val="00680315"/>
    <w:rsid w:val="00682987"/>
    <w:rsid w:val="00683427"/>
    <w:rsid w:val="00691985"/>
    <w:rsid w:val="0069408A"/>
    <w:rsid w:val="00696442"/>
    <w:rsid w:val="006A0347"/>
    <w:rsid w:val="006A082A"/>
    <w:rsid w:val="006A17CC"/>
    <w:rsid w:val="006A24CC"/>
    <w:rsid w:val="006A496B"/>
    <w:rsid w:val="006B03C8"/>
    <w:rsid w:val="006B2289"/>
    <w:rsid w:val="006B4BE4"/>
    <w:rsid w:val="006B5017"/>
    <w:rsid w:val="006B50D4"/>
    <w:rsid w:val="006B5831"/>
    <w:rsid w:val="006B7200"/>
    <w:rsid w:val="006B7552"/>
    <w:rsid w:val="006C1E1B"/>
    <w:rsid w:val="006C212D"/>
    <w:rsid w:val="006C2634"/>
    <w:rsid w:val="006C30E9"/>
    <w:rsid w:val="006C6387"/>
    <w:rsid w:val="006C64EC"/>
    <w:rsid w:val="006C743A"/>
    <w:rsid w:val="006D00B1"/>
    <w:rsid w:val="006D1759"/>
    <w:rsid w:val="006D25B0"/>
    <w:rsid w:val="006D42D9"/>
    <w:rsid w:val="006D75CE"/>
    <w:rsid w:val="006D77B2"/>
    <w:rsid w:val="006D7B57"/>
    <w:rsid w:val="006E07EB"/>
    <w:rsid w:val="006E21B7"/>
    <w:rsid w:val="006E3F21"/>
    <w:rsid w:val="006E500C"/>
    <w:rsid w:val="006E6A35"/>
    <w:rsid w:val="006E6EAA"/>
    <w:rsid w:val="006F1E54"/>
    <w:rsid w:val="006F40C7"/>
    <w:rsid w:val="006F5F9C"/>
    <w:rsid w:val="0070561E"/>
    <w:rsid w:val="00705D9F"/>
    <w:rsid w:val="00711C5A"/>
    <w:rsid w:val="00712709"/>
    <w:rsid w:val="0071483D"/>
    <w:rsid w:val="00715970"/>
    <w:rsid w:val="007166B5"/>
    <w:rsid w:val="00720A92"/>
    <w:rsid w:val="00723086"/>
    <w:rsid w:val="00723311"/>
    <w:rsid w:val="00723F56"/>
    <w:rsid w:val="0072645E"/>
    <w:rsid w:val="00731ED5"/>
    <w:rsid w:val="00733017"/>
    <w:rsid w:val="00741922"/>
    <w:rsid w:val="00742516"/>
    <w:rsid w:val="0074255B"/>
    <w:rsid w:val="00743570"/>
    <w:rsid w:val="00743A55"/>
    <w:rsid w:val="00746358"/>
    <w:rsid w:val="00747E4D"/>
    <w:rsid w:val="007532D9"/>
    <w:rsid w:val="007536CB"/>
    <w:rsid w:val="00757173"/>
    <w:rsid w:val="00761BF2"/>
    <w:rsid w:val="0076247E"/>
    <w:rsid w:val="00762ADA"/>
    <w:rsid w:val="007642AD"/>
    <w:rsid w:val="007649DC"/>
    <w:rsid w:val="00765B32"/>
    <w:rsid w:val="00766AAC"/>
    <w:rsid w:val="00770E2D"/>
    <w:rsid w:val="00774553"/>
    <w:rsid w:val="007764B2"/>
    <w:rsid w:val="00780019"/>
    <w:rsid w:val="00780C44"/>
    <w:rsid w:val="00782060"/>
    <w:rsid w:val="007826A2"/>
    <w:rsid w:val="00782D26"/>
    <w:rsid w:val="00783310"/>
    <w:rsid w:val="0078576F"/>
    <w:rsid w:val="00790538"/>
    <w:rsid w:val="00792041"/>
    <w:rsid w:val="00797B1B"/>
    <w:rsid w:val="007A0A66"/>
    <w:rsid w:val="007A1F9A"/>
    <w:rsid w:val="007A2C36"/>
    <w:rsid w:val="007A4A6D"/>
    <w:rsid w:val="007B149B"/>
    <w:rsid w:val="007B42FC"/>
    <w:rsid w:val="007B571E"/>
    <w:rsid w:val="007B5C64"/>
    <w:rsid w:val="007B6EC0"/>
    <w:rsid w:val="007C2A68"/>
    <w:rsid w:val="007C5870"/>
    <w:rsid w:val="007C613E"/>
    <w:rsid w:val="007D0C5B"/>
    <w:rsid w:val="007D109C"/>
    <w:rsid w:val="007D1BCF"/>
    <w:rsid w:val="007D2A43"/>
    <w:rsid w:val="007D5FF7"/>
    <w:rsid w:val="007D656A"/>
    <w:rsid w:val="007D75CF"/>
    <w:rsid w:val="007D764C"/>
    <w:rsid w:val="007D7AEC"/>
    <w:rsid w:val="007E12B2"/>
    <w:rsid w:val="007E14CD"/>
    <w:rsid w:val="007E266A"/>
    <w:rsid w:val="007E5200"/>
    <w:rsid w:val="007E6DC5"/>
    <w:rsid w:val="007F251A"/>
    <w:rsid w:val="007F3DF3"/>
    <w:rsid w:val="007F562B"/>
    <w:rsid w:val="007F5B01"/>
    <w:rsid w:val="00801AC2"/>
    <w:rsid w:val="00806D31"/>
    <w:rsid w:val="008076DE"/>
    <w:rsid w:val="008123A0"/>
    <w:rsid w:val="00813FC7"/>
    <w:rsid w:val="00814ED3"/>
    <w:rsid w:val="00821498"/>
    <w:rsid w:val="00822741"/>
    <w:rsid w:val="00823651"/>
    <w:rsid w:val="00824C48"/>
    <w:rsid w:val="00824F0C"/>
    <w:rsid w:val="00825B76"/>
    <w:rsid w:val="008270F7"/>
    <w:rsid w:val="008306D6"/>
    <w:rsid w:val="00832F15"/>
    <w:rsid w:val="008365B3"/>
    <w:rsid w:val="00841FC7"/>
    <w:rsid w:val="0084212B"/>
    <w:rsid w:val="00843458"/>
    <w:rsid w:val="008446BE"/>
    <w:rsid w:val="008460AE"/>
    <w:rsid w:val="00852428"/>
    <w:rsid w:val="00852945"/>
    <w:rsid w:val="00853D69"/>
    <w:rsid w:val="00853F8B"/>
    <w:rsid w:val="00854741"/>
    <w:rsid w:val="00855948"/>
    <w:rsid w:val="00855A97"/>
    <w:rsid w:val="00861B47"/>
    <w:rsid w:val="008646E4"/>
    <w:rsid w:val="008669BD"/>
    <w:rsid w:val="008673B0"/>
    <w:rsid w:val="00867455"/>
    <w:rsid w:val="00867E7E"/>
    <w:rsid w:val="0087481E"/>
    <w:rsid w:val="00877BCD"/>
    <w:rsid w:val="0088043C"/>
    <w:rsid w:val="00890588"/>
    <w:rsid w:val="008906C9"/>
    <w:rsid w:val="008914E9"/>
    <w:rsid w:val="008930FB"/>
    <w:rsid w:val="008945D9"/>
    <w:rsid w:val="0089588E"/>
    <w:rsid w:val="008A0496"/>
    <w:rsid w:val="008A62EB"/>
    <w:rsid w:val="008A6475"/>
    <w:rsid w:val="008A647E"/>
    <w:rsid w:val="008A7937"/>
    <w:rsid w:val="008B1201"/>
    <w:rsid w:val="008B2107"/>
    <w:rsid w:val="008B445A"/>
    <w:rsid w:val="008B4CF7"/>
    <w:rsid w:val="008B6BB1"/>
    <w:rsid w:val="008B79DF"/>
    <w:rsid w:val="008C010B"/>
    <w:rsid w:val="008C0C86"/>
    <w:rsid w:val="008C1C12"/>
    <w:rsid w:val="008C2981"/>
    <w:rsid w:val="008C5738"/>
    <w:rsid w:val="008C6217"/>
    <w:rsid w:val="008C76ED"/>
    <w:rsid w:val="008D04F0"/>
    <w:rsid w:val="008D151E"/>
    <w:rsid w:val="008D45D5"/>
    <w:rsid w:val="008D5A36"/>
    <w:rsid w:val="008D7466"/>
    <w:rsid w:val="008D7781"/>
    <w:rsid w:val="008E07EB"/>
    <w:rsid w:val="008E1666"/>
    <w:rsid w:val="008E3AED"/>
    <w:rsid w:val="008E5545"/>
    <w:rsid w:val="008F1E56"/>
    <w:rsid w:val="008F1EF7"/>
    <w:rsid w:val="008F1FBE"/>
    <w:rsid w:val="008F3500"/>
    <w:rsid w:val="008F3593"/>
    <w:rsid w:val="008F5126"/>
    <w:rsid w:val="008F578F"/>
    <w:rsid w:val="00900295"/>
    <w:rsid w:val="00901D05"/>
    <w:rsid w:val="00902AFD"/>
    <w:rsid w:val="00903BC3"/>
    <w:rsid w:val="00904B90"/>
    <w:rsid w:val="0090535B"/>
    <w:rsid w:val="0090604D"/>
    <w:rsid w:val="009106F4"/>
    <w:rsid w:val="009120EF"/>
    <w:rsid w:val="0091405A"/>
    <w:rsid w:val="00914D0D"/>
    <w:rsid w:val="00914FD4"/>
    <w:rsid w:val="0091531A"/>
    <w:rsid w:val="00916E7E"/>
    <w:rsid w:val="00923848"/>
    <w:rsid w:val="00924E3C"/>
    <w:rsid w:val="00930B69"/>
    <w:rsid w:val="00931A37"/>
    <w:rsid w:val="00933883"/>
    <w:rsid w:val="009342CA"/>
    <w:rsid w:val="00935F6A"/>
    <w:rsid w:val="00937B2D"/>
    <w:rsid w:val="00944E81"/>
    <w:rsid w:val="009473F9"/>
    <w:rsid w:val="00950574"/>
    <w:rsid w:val="00950DAF"/>
    <w:rsid w:val="00953895"/>
    <w:rsid w:val="00954B38"/>
    <w:rsid w:val="00954B40"/>
    <w:rsid w:val="00956249"/>
    <w:rsid w:val="00960248"/>
    <w:rsid w:val="009612BB"/>
    <w:rsid w:val="00962850"/>
    <w:rsid w:val="00962D09"/>
    <w:rsid w:val="009648BC"/>
    <w:rsid w:val="009707E0"/>
    <w:rsid w:val="00970FCA"/>
    <w:rsid w:val="009712C7"/>
    <w:rsid w:val="009727DA"/>
    <w:rsid w:val="00974ACF"/>
    <w:rsid w:val="009755C0"/>
    <w:rsid w:val="0097586C"/>
    <w:rsid w:val="0097694B"/>
    <w:rsid w:val="00990C31"/>
    <w:rsid w:val="00992312"/>
    <w:rsid w:val="009926BE"/>
    <w:rsid w:val="00992D77"/>
    <w:rsid w:val="0099506E"/>
    <w:rsid w:val="00995873"/>
    <w:rsid w:val="0099630A"/>
    <w:rsid w:val="009968E0"/>
    <w:rsid w:val="00997E08"/>
    <w:rsid w:val="009A0803"/>
    <w:rsid w:val="009A13F9"/>
    <w:rsid w:val="009A3640"/>
    <w:rsid w:val="009A4BF8"/>
    <w:rsid w:val="009A6AF9"/>
    <w:rsid w:val="009B2753"/>
    <w:rsid w:val="009B4487"/>
    <w:rsid w:val="009B48F3"/>
    <w:rsid w:val="009B62BD"/>
    <w:rsid w:val="009D2309"/>
    <w:rsid w:val="009D244B"/>
    <w:rsid w:val="009D745A"/>
    <w:rsid w:val="009E1601"/>
    <w:rsid w:val="009E4D96"/>
    <w:rsid w:val="009E4DCA"/>
    <w:rsid w:val="009E5915"/>
    <w:rsid w:val="009E6F25"/>
    <w:rsid w:val="009E72F3"/>
    <w:rsid w:val="009F19F9"/>
    <w:rsid w:val="009F3088"/>
    <w:rsid w:val="009F3B89"/>
    <w:rsid w:val="009F516A"/>
    <w:rsid w:val="009F5D76"/>
    <w:rsid w:val="009F75FC"/>
    <w:rsid w:val="00A00E40"/>
    <w:rsid w:val="00A01314"/>
    <w:rsid w:val="00A05266"/>
    <w:rsid w:val="00A075BD"/>
    <w:rsid w:val="00A10DA0"/>
    <w:rsid w:val="00A11A48"/>
    <w:rsid w:val="00A11F9C"/>
    <w:rsid w:val="00A125C5"/>
    <w:rsid w:val="00A1588D"/>
    <w:rsid w:val="00A16398"/>
    <w:rsid w:val="00A166FB"/>
    <w:rsid w:val="00A17B2C"/>
    <w:rsid w:val="00A279D8"/>
    <w:rsid w:val="00A27C13"/>
    <w:rsid w:val="00A3169E"/>
    <w:rsid w:val="00A32510"/>
    <w:rsid w:val="00A3344C"/>
    <w:rsid w:val="00A367DA"/>
    <w:rsid w:val="00A37BFA"/>
    <w:rsid w:val="00A40CF9"/>
    <w:rsid w:val="00A43DF1"/>
    <w:rsid w:val="00A452CD"/>
    <w:rsid w:val="00A45AC3"/>
    <w:rsid w:val="00A45D00"/>
    <w:rsid w:val="00A5039D"/>
    <w:rsid w:val="00A50B09"/>
    <w:rsid w:val="00A516BB"/>
    <w:rsid w:val="00A54090"/>
    <w:rsid w:val="00A5421A"/>
    <w:rsid w:val="00A56EDB"/>
    <w:rsid w:val="00A61312"/>
    <w:rsid w:val="00A6383E"/>
    <w:rsid w:val="00A6415D"/>
    <w:rsid w:val="00A65598"/>
    <w:rsid w:val="00A65EE7"/>
    <w:rsid w:val="00A70133"/>
    <w:rsid w:val="00A70BBD"/>
    <w:rsid w:val="00A719BB"/>
    <w:rsid w:val="00A73353"/>
    <w:rsid w:val="00A7551E"/>
    <w:rsid w:val="00A7587A"/>
    <w:rsid w:val="00A80354"/>
    <w:rsid w:val="00A83530"/>
    <w:rsid w:val="00A845F9"/>
    <w:rsid w:val="00A85530"/>
    <w:rsid w:val="00A85E43"/>
    <w:rsid w:val="00A91408"/>
    <w:rsid w:val="00A943D6"/>
    <w:rsid w:val="00A94B86"/>
    <w:rsid w:val="00A96F18"/>
    <w:rsid w:val="00AA1C3B"/>
    <w:rsid w:val="00AA3FAE"/>
    <w:rsid w:val="00AA59D9"/>
    <w:rsid w:val="00AA6301"/>
    <w:rsid w:val="00AA6897"/>
    <w:rsid w:val="00AA7198"/>
    <w:rsid w:val="00AB3EBC"/>
    <w:rsid w:val="00AB3FFC"/>
    <w:rsid w:val="00AB508E"/>
    <w:rsid w:val="00AB5751"/>
    <w:rsid w:val="00AB6287"/>
    <w:rsid w:val="00AB6957"/>
    <w:rsid w:val="00AB7CF5"/>
    <w:rsid w:val="00AC0BB6"/>
    <w:rsid w:val="00AC2399"/>
    <w:rsid w:val="00AC29C8"/>
    <w:rsid w:val="00AC354A"/>
    <w:rsid w:val="00AC7CF3"/>
    <w:rsid w:val="00AD2C14"/>
    <w:rsid w:val="00AD3C3F"/>
    <w:rsid w:val="00AD7B2D"/>
    <w:rsid w:val="00AE25AC"/>
    <w:rsid w:val="00AE311C"/>
    <w:rsid w:val="00AE40E7"/>
    <w:rsid w:val="00AE43BE"/>
    <w:rsid w:val="00AE4B47"/>
    <w:rsid w:val="00AE5B48"/>
    <w:rsid w:val="00AE7647"/>
    <w:rsid w:val="00AE76B9"/>
    <w:rsid w:val="00AE7E28"/>
    <w:rsid w:val="00AF0F94"/>
    <w:rsid w:val="00AF3D1B"/>
    <w:rsid w:val="00AF5020"/>
    <w:rsid w:val="00AF67DF"/>
    <w:rsid w:val="00B013CB"/>
    <w:rsid w:val="00B0192F"/>
    <w:rsid w:val="00B02AB0"/>
    <w:rsid w:val="00B02C15"/>
    <w:rsid w:val="00B06183"/>
    <w:rsid w:val="00B071BD"/>
    <w:rsid w:val="00B10E0A"/>
    <w:rsid w:val="00B138E1"/>
    <w:rsid w:val="00B17141"/>
    <w:rsid w:val="00B2065E"/>
    <w:rsid w:val="00B22A81"/>
    <w:rsid w:val="00B24B4F"/>
    <w:rsid w:val="00B26632"/>
    <w:rsid w:val="00B26C5D"/>
    <w:rsid w:val="00B31575"/>
    <w:rsid w:val="00B33B7B"/>
    <w:rsid w:val="00B35543"/>
    <w:rsid w:val="00B36148"/>
    <w:rsid w:val="00B36462"/>
    <w:rsid w:val="00B36954"/>
    <w:rsid w:val="00B37D34"/>
    <w:rsid w:val="00B44933"/>
    <w:rsid w:val="00B451F2"/>
    <w:rsid w:val="00B4702C"/>
    <w:rsid w:val="00B501C3"/>
    <w:rsid w:val="00B5059C"/>
    <w:rsid w:val="00B51992"/>
    <w:rsid w:val="00B5695E"/>
    <w:rsid w:val="00B628FB"/>
    <w:rsid w:val="00B651F5"/>
    <w:rsid w:val="00B65659"/>
    <w:rsid w:val="00B65F79"/>
    <w:rsid w:val="00B67CE2"/>
    <w:rsid w:val="00B71061"/>
    <w:rsid w:val="00B71275"/>
    <w:rsid w:val="00B722FD"/>
    <w:rsid w:val="00B742C7"/>
    <w:rsid w:val="00B74C02"/>
    <w:rsid w:val="00B76F4A"/>
    <w:rsid w:val="00B819F0"/>
    <w:rsid w:val="00B8202C"/>
    <w:rsid w:val="00B83274"/>
    <w:rsid w:val="00B83A02"/>
    <w:rsid w:val="00B83A80"/>
    <w:rsid w:val="00B83E5F"/>
    <w:rsid w:val="00B8547D"/>
    <w:rsid w:val="00B86686"/>
    <w:rsid w:val="00B90238"/>
    <w:rsid w:val="00B97157"/>
    <w:rsid w:val="00BA011A"/>
    <w:rsid w:val="00BA61FA"/>
    <w:rsid w:val="00BB2F23"/>
    <w:rsid w:val="00BB388E"/>
    <w:rsid w:val="00BB50DE"/>
    <w:rsid w:val="00BC2CB8"/>
    <w:rsid w:val="00BD27FE"/>
    <w:rsid w:val="00BD28D1"/>
    <w:rsid w:val="00BE08A3"/>
    <w:rsid w:val="00BE132E"/>
    <w:rsid w:val="00BE2ED8"/>
    <w:rsid w:val="00BE3C41"/>
    <w:rsid w:val="00BE53E3"/>
    <w:rsid w:val="00BE5ADA"/>
    <w:rsid w:val="00BF0270"/>
    <w:rsid w:val="00BF1034"/>
    <w:rsid w:val="00BF168E"/>
    <w:rsid w:val="00BF2598"/>
    <w:rsid w:val="00BF66F2"/>
    <w:rsid w:val="00BF6A89"/>
    <w:rsid w:val="00BF79E6"/>
    <w:rsid w:val="00BF7F15"/>
    <w:rsid w:val="00C01035"/>
    <w:rsid w:val="00C0386F"/>
    <w:rsid w:val="00C03D51"/>
    <w:rsid w:val="00C04A6C"/>
    <w:rsid w:val="00C153C1"/>
    <w:rsid w:val="00C2093F"/>
    <w:rsid w:val="00C24AC0"/>
    <w:rsid w:val="00C250D5"/>
    <w:rsid w:val="00C25AA4"/>
    <w:rsid w:val="00C26E90"/>
    <w:rsid w:val="00C27CF2"/>
    <w:rsid w:val="00C32316"/>
    <w:rsid w:val="00C32457"/>
    <w:rsid w:val="00C329B1"/>
    <w:rsid w:val="00C35F1E"/>
    <w:rsid w:val="00C41840"/>
    <w:rsid w:val="00C460B9"/>
    <w:rsid w:val="00C4715B"/>
    <w:rsid w:val="00C53125"/>
    <w:rsid w:val="00C5543D"/>
    <w:rsid w:val="00C55D6F"/>
    <w:rsid w:val="00C56200"/>
    <w:rsid w:val="00C61F5A"/>
    <w:rsid w:val="00C63193"/>
    <w:rsid w:val="00C65967"/>
    <w:rsid w:val="00C7111A"/>
    <w:rsid w:val="00C75120"/>
    <w:rsid w:val="00C758AA"/>
    <w:rsid w:val="00C75C0E"/>
    <w:rsid w:val="00C765C3"/>
    <w:rsid w:val="00C77029"/>
    <w:rsid w:val="00C810CD"/>
    <w:rsid w:val="00C82285"/>
    <w:rsid w:val="00C8267E"/>
    <w:rsid w:val="00C92898"/>
    <w:rsid w:val="00C97F14"/>
    <w:rsid w:val="00CA1058"/>
    <w:rsid w:val="00CA1C66"/>
    <w:rsid w:val="00CA1E86"/>
    <w:rsid w:val="00CA4F4B"/>
    <w:rsid w:val="00CA5F7E"/>
    <w:rsid w:val="00CA7D19"/>
    <w:rsid w:val="00CB07F8"/>
    <w:rsid w:val="00CB1ADD"/>
    <w:rsid w:val="00CB301C"/>
    <w:rsid w:val="00CB5A12"/>
    <w:rsid w:val="00CB6F38"/>
    <w:rsid w:val="00CB6F79"/>
    <w:rsid w:val="00CB7E64"/>
    <w:rsid w:val="00CD2C64"/>
    <w:rsid w:val="00CD3C2C"/>
    <w:rsid w:val="00CE03EC"/>
    <w:rsid w:val="00CE0FCF"/>
    <w:rsid w:val="00CE2421"/>
    <w:rsid w:val="00CE43DC"/>
    <w:rsid w:val="00CE5261"/>
    <w:rsid w:val="00CE6591"/>
    <w:rsid w:val="00CE669B"/>
    <w:rsid w:val="00CE7514"/>
    <w:rsid w:val="00CF2087"/>
    <w:rsid w:val="00CF4523"/>
    <w:rsid w:val="00CF74E8"/>
    <w:rsid w:val="00D00240"/>
    <w:rsid w:val="00D01DDF"/>
    <w:rsid w:val="00D01EC0"/>
    <w:rsid w:val="00D03E24"/>
    <w:rsid w:val="00D05961"/>
    <w:rsid w:val="00D10141"/>
    <w:rsid w:val="00D17D97"/>
    <w:rsid w:val="00D23DBC"/>
    <w:rsid w:val="00D248DE"/>
    <w:rsid w:val="00D25D50"/>
    <w:rsid w:val="00D26B18"/>
    <w:rsid w:val="00D33798"/>
    <w:rsid w:val="00D34273"/>
    <w:rsid w:val="00D37BCB"/>
    <w:rsid w:val="00D42D88"/>
    <w:rsid w:val="00D444C3"/>
    <w:rsid w:val="00D45E75"/>
    <w:rsid w:val="00D52049"/>
    <w:rsid w:val="00D528A7"/>
    <w:rsid w:val="00D54B71"/>
    <w:rsid w:val="00D551D4"/>
    <w:rsid w:val="00D55EF4"/>
    <w:rsid w:val="00D56795"/>
    <w:rsid w:val="00D56E51"/>
    <w:rsid w:val="00D56FF7"/>
    <w:rsid w:val="00D60EDE"/>
    <w:rsid w:val="00D626D5"/>
    <w:rsid w:val="00D62EBB"/>
    <w:rsid w:val="00D62F66"/>
    <w:rsid w:val="00D63E0E"/>
    <w:rsid w:val="00D63EF6"/>
    <w:rsid w:val="00D64E8F"/>
    <w:rsid w:val="00D65ACD"/>
    <w:rsid w:val="00D71F58"/>
    <w:rsid w:val="00D74170"/>
    <w:rsid w:val="00D77A47"/>
    <w:rsid w:val="00D802EA"/>
    <w:rsid w:val="00D813AD"/>
    <w:rsid w:val="00D81496"/>
    <w:rsid w:val="00D82DA5"/>
    <w:rsid w:val="00D83255"/>
    <w:rsid w:val="00D846E1"/>
    <w:rsid w:val="00D8542D"/>
    <w:rsid w:val="00D86663"/>
    <w:rsid w:val="00D87654"/>
    <w:rsid w:val="00D9188B"/>
    <w:rsid w:val="00D922F9"/>
    <w:rsid w:val="00D9242E"/>
    <w:rsid w:val="00D9347A"/>
    <w:rsid w:val="00D954BE"/>
    <w:rsid w:val="00DA4D76"/>
    <w:rsid w:val="00DA6E96"/>
    <w:rsid w:val="00DA73F2"/>
    <w:rsid w:val="00DB3539"/>
    <w:rsid w:val="00DB7DD5"/>
    <w:rsid w:val="00DC30DC"/>
    <w:rsid w:val="00DC4BE4"/>
    <w:rsid w:val="00DC6A71"/>
    <w:rsid w:val="00DD4078"/>
    <w:rsid w:val="00DD525D"/>
    <w:rsid w:val="00DD555E"/>
    <w:rsid w:val="00DD7D44"/>
    <w:rsid w:val="00DD7D64"/>
    <w:rsid w:val="00DE0530"/>
    <w:rsid w:val="00DE2023"/>
    <w:rsid w:val="00DE36C8"/>
    <w:rsid w:val="00DE463F"/>
    <w:rsid w:val="00DE4B2E"/>
    <w:rsid w:val="00DE5B46"/>
    <w:rsid w:val="00DF24FE"/>
    <w:rsid w:val="00DF57CA"/>
    <w:rsid w:val="00DF6833"/>
    <w:rsid w:val="00DF6A97"/>
    <w:rsid w:val="00E0357D"/>
    <w:rsid w:val="00E0667D"/>
    <w:rsid w:val="00E067F3"/>
    <w:rsid w:val="00E14C0F"/>
    <w:rsid w:val="00E175A9"/>
    <w:rsid w:val="00E17A31"/>
    <w:rsid w:val="00E24EC2"/>
    <w:rsid w:val="00E31782"/>
    <w:rsid w:val="00E356E4"/>
    <w:rsid w:val="00E36B0B"/>
    <w:rsid w:val="00E41A69"/>
    <w:rsid w:val="00E42026"/>
    <w:rsid w:val="00E4734D"/>
    <w:rsid w:val="00E52FF4"/>
    <w:rsid w:val="00E5468F"/>
    <w:rsid w:val="00E61DA9"/>
    <w:rsid w:val="00E622D6"/>
    <w:rsid w:val="00E64CF4"/>
    <w:rsid w:val="00E7180B"/>
    <w:rsid w:val="00E71FBA"/>
    <w:rsid w:val="00E72EF8"/>
    <w:rsid w:val="00E73171"/>
    <w:rsid w:val="00E7340E"/>
    <w:rsid w:val="00E73422"/>
    <w:rsid w:val="00E747C2"/>
    <w:rsid w:val="00E7733E"/>
    <w:rsid w:val="00E777BF"/>
    <w:rsid w:val="00E777CC"/>
    <w:rsid w:val="00E80E55"/>
    <w:rsid w:val="00E8595B"/>
    <w:rsid w:val="00E9553F"/>
    <w:rsid w:val="00EA105E"/>
    <w:rsid w:val="00EA1AFB"/>
    <w:rsid w:val="00EB0910"/>
    <w:rsid w:val="00EC2AAD"/>
    <w:rsid w:val="00EC35F8"/>
    <w:rsid w:val="00EC3C11"/>
    <w:rsid w:val="00ED0770"/>
    <w:rsid w:val="00ED34D0"/>
    <w:rsid w:val="00ED5BD0"/>
    <w:rsid w:val="00ED7E4F"/>
    <w:rsid w:val="00EE043B"/>
    <w:rsid w:val="00EE166B"/>
    <w:rsid w:val="00EE1BA9"/>
    <w:rsid w:val="00EE1FE8"/>
    <w:rsid w:val="00EE2B40"/>
    <w:rsid w:val="00EE3A31"/>
    <w:rsid w:val="00EE3B90"/>
    <w:rsid w:val="00EE42CF"/>
    <w:rsid w:val="00EE4EBD"/>
    <w:rsid w:val="00EE57DA"/>
    <w:rsid w:val="00EE6DF6"/>
    <w:rsid w:val="00EF1E2F"/>
    <w:rsid w:val="00EF2190"/>
    <w:rsid w:val="00EF2671"/>
    <w:rsid w:val="00EF55BA"/>
    <w:rsid w:val="00EF68FD"/>
    <w:rsid w:val="00EF6AE2"/>
    <w:rsid w:val="00EF7BC8"/>
    <w:rsid w:val="00F00955"/>
    <w:rsid w:val="00F02196"/>
    <w:rsid w:val="00F04E05"/>
    <w:rsid w:val="00F066BA"/>
    <w:rsid w:val="00F11389"/>
    <w:rsid w:val="00F11622"/>
    <w:rsid w:val="00F11DE9"/>
    <w:rsid w:val="00F15B00"/>
    <w:rsid w:val="00F169BB"/>
    <w:rsid w:val="00F1728D"/>
    <w:rsid w:val="00F2089F"/>
    <w:rsid w:val="00F209C9"/>
    <w:rsid w:val="00F20E5C"/>
    <w:rsid w:val="00F21B06"/>
    <w:rsid w:val="00F22174"/>
    <w:rsid w:val="00F229D8"/>
    <w:rsid w:val="00F240BB"/>
    <w:rsid w:val="00F25DB0"/>
    <w:rsid w:val="00F26B45"/>
    <w:rsid w:val="00F27742"/>
    <w:rsid w:val="00F27A8C"/>
    <w:rsid w:val="00F31E5D"/>
    <w:rsid w:val="00F35C75"/>
    <w:rsid w:val="00F36926"/>
    <w:rsid w:val="00F406C3"/>
    <w:rsid w:val="00F41B32"/>
    <w:rsid w:val="00F41BEC"/>
    <w:rsid w:val="00F4507C"/>
    <w:rsid w:val="00F46724"/>
    <w:rsid w:val="00F52539"/>
    <w:rsid w:val="00F57FED"/>
    <w:rsid w:val="00F60A47"/>
    <w:rsid w:val="00F631E5"/>
    <w:rsid w:val="00F65131"/>
    <w:rsid w:val="00F71A7C"/>
    <w:rsid w:val="00F752C2"/>
    <w:rsid w:val="00F84B98"/>
    <w:rsid w:val="00F87D62"/>
    <w:rsid w:val="00F92219"/>
    <w:rsid w:val="00F92AC8"/>
    <w:rsid w:val="00F92E2E"/>
    <w:rsid w:val="00F93F9B"/>
    <w:rsid w:val="00FA2D7B"/>
    <w:rsid w:val="00FA4D17"/>
    <w:rsid w:val="00FA5178"/>
    <w:rsid w:val="00FB0C8F"/>
    <w:rsid w:val="00FB11FA"/>
    <w:rsid w:val="00FB5D5F"/>
    <w:rsid w:val="00FC04B3"/>
    <w:rsid w:val="00FC1B99"/>
    <w:rsid w:val="00FC2F09"/>
    <w:rsid w:val="00FC6D47"/>
    <w:rsid w:val="00FC7BAA"/>
    <w:rsid w:val="00FD0C3C"/>
    <w:rsid w:val="00FD22F6"/>
    <w:rsid w:val="00FE5738"/>
    <w:rsid w:val="00FE5D26"/>
    <w:rsid w:val="00FE6303"/>
    <w:rsid w:val="00FE6C57"/>
    <w:rsid w:val="00FF19C7"/>
    <w:rsid w:val="00FF4B2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E60F6F8"/>
  <w15:docId w15:val="{F879A226-03F1-46EE-9F6F-FD0D9FB5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E14C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A27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E42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D02A5"/>
    <w:pPr>
      <w:keepNext/>
      <w:keepLines/>
      <w:spacing w:before="40" w:line="260" w:lineRule="exact"/>
      <w:outlineLvl w:val="3"/>
    </w:pPr>
    <w:rPr>
      <w:rFonts w:ascii="Calibri Light" w:hAnsi="Calibri Light"/>
      <w:i/>
      <w:iCs/>
      <w:color w:val="2F549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2Znak">
    <w:name w:val="Naslov 2 Znak"/>
    <w:link w:val="Naslov2"/>
    <w:rsid w:val="00A27C1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lobesedila">
    <w:name w:val="Body Text"/>
    <w:basedOn w:val="Navaden"/>
    <w:link w:val="TelobesedilaZnak"/>
    <w:rsid w:val="00A27C13"/>
    <w:pPr>
      <w:spacing w:after="120" w:line="240" w:lineRule="auto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A27C13"/>
    <w:rPr>
      <w:rFonts w:ascii="Arial" w:hAnsi="Arial"/>
      <w:sz w:val="22"/>
      <w:lang w:eastAsia="en-US"/>
    </w:rPr>
  </w:style>
  <w:style w:type="paragraph" w:customStyle="1" w:styleId="lv">
    <w:name w:val="lv"/>
    <w:basedOn w:val="Navaden"/>
    <w:rsid w:val="00A27C13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sl-SI"/>
    </w:rPr>
  </w:style>
  <w:style w:type="character" w:customStyle="1" w:styleId="apple-converted-space">
    <w:name w:val="apple-converted-space"/>
    <w:rsid w:val="00A27C13"/>
  </w:style>
  <w:style w:type="paragraph" w:customStyle="1" w:styleId="odstavek">
    <w:name w:val="odstavek"/>
    <w:basedOn w:val="Navaden"/>
    <w:rsid w:val="00A27C1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0">
    <w:name w:val="alineazaodstavkom"/>
    <w:basedOn w:val="Navaden"/>
    <w:rsid w:val="00A27C1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054A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54A3D"/>
    <w:rPr>
      <w:rFonts w:ascii="Tahoma" w:hAnsi="Tahoma" w:cs="Tahoma"/>
      <w:sz w:val="16"/>
      <w:szCs w:val="16"/>
      <w:lang w:eastAsia="en-US"/>
    </w:rPr>
  </w:style>
  <w:style w:type="character" w:customStyle="1" w:styleId="NeotevilenodstavekZnak">
    <w:name w:val="Neoštevilčen odstavek Znak"/>
    <w:link w:val="Neotevilenodstavek"/>
    <w:uiPriority w:val="99"/>
    <w:locked/>
    <w:rsid w:val="00AE7E28"/>
    <w:rPr>
      <w:rFonts w:ascii="Arial" w:hAnsi="Arial" w:cs="Arial"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uiPriority w:val="99"/>
    <w:rsid w:val="00AE7E28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  <w:lang w:eastAsia="sl-SI"/>
    </w:rPr>
  </w:style>
  <w:style w:type="paragraph" w:customStyle="1" w:styleId="CVNormal">
    <w:name w:val="CV Normal"/>
    <w:basedOn w:val="Navaden"/>
    <w:rsid w:val="00822741"/>
    <w:pPr>
      <w:suppressAutoHyphens/>
      <w:spacing w:line="240" w:lineRule="auto"/>
      <w:ind w:left="113" w:right="113"/>
    </w:pPr>
    <w:rPr>
      <w:rFonts w:ascii="Arial Narrow" w:hAnsi="Arial Narrow"/>
      <w:szCs w:val="20"/>
      <w:lang w:eastAsia="ar-SA"/>
    </w:rPr>
  </w:style>
  <w:style w:type="character" w:customStyle="1" w:styleId="GlavaZnak">
    <w:name w:val="Glava Znak"/>
    <w:link w:val="Glava"/>
    <w:rsid w:val="00123C5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123C5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predpisaZnak">
    <w:name w:val="Naslov_predpisa Znak"/>
    <w:link w:val="Naslovpredpisa"/>
    <w:locked/>
    <w:rsid w:val="00992D77"/>
    <w:rPr>
      <w:rFonts w:ascii="Arial" w:hAnsi="Arial" w:cs="Arial"/>
      <w:b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992D7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rFonts w:cs="Arial"/>
      <w:b/>
      <w:sz w:val="22"/>
      <w:szCs w:val="22"/>
      <w:lang w:eastAsia="sl-SI"/>
    </w:rPr>
  </w:style>
  <w:style w:type="character" w:customStyle="1" w:styleId="Nerazreenaomemba1">
    <w:name w:val="Nerazrešena omemba1"/>
    <w:uiPriority w:val="99"/>
    <w:semiHidden/>
    <w:unhideWhenUsed/>
    <w:rsid w:val="003D5197"/>
    <w:rPr>
      <w:color w:val="605E5C"/>
      <w:shd w:val="clear" w:color="auto" w:fill="E1DFDD"/>
    </w:rPr>
  </w:style>
  <w:style w:type="paragraph" w:customStyle="1" w:styleId="Alinejazarkovnotoko">
    <w:name w:val="Alineja za črkovno točko"/>
    <w:basedOn w:val="Navaden"/>
    <w:link w:val="AlinejazarkovnotokoZnak"/>
    <w:qFormat/>
    <w:rsid w:val="003B1914"/>
    <w:pPr>
      <w:numPr>
        <w:numId w:val="1"/>
      </w:numPr>
      <w:tabs>
        <w:tab w:val="left" w:pos="567"/>
      </w:tabs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3B191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3B1914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3B191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len">
    <w:name w:val="Člen"/>
    <w:basedOn w:val="Navaden"/>
    <w:link w:val="lenZnak"/>
    <w:qFormat/>
    <w:rsid w:val="003B191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3B1914"/>
    <w:rPr>
      <w:rFonts w:ascii="Arial" w:hAnsi="Arial"/>
      <w:b/>
      <w:sz w:val="22"/>
      <w:szCs w:val="22"/>
      <w:lang w:val="x-none" w:eastAsia="x-none"/>
    </w:rPr>
  </w:style>
  <w:style w:type="paragraph" w:customStyle="1" w:styleId="Odstavek0">
    <w:name w:val="Odstavek"/>
    <w:basedOn w:val="Navaden"/>
    <w:link w:val="OdstavekZnak"/>
    <w:qFormat/>
    <w:rsid w:val="003B1914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0"/>
    <w:rsid w:val="003B1914"/>
    <w:rPr>
      <w:rFonts w:ascii="Arial" w:hAnsi="Arial"/>
      <w:sz w:val="22"/>
      <w:szCs w:val="22"/>
      <w:lang w:val="x-none" w:eastAsia="x-none"/>
    </w:rPr>
  </w:style>
  <w:style w:type="character" w:customStyle="1" w:styleId="AlinejazarkovnotokoZnak">
    <w:name w:val="Alineja za črkovno točko Znak"/>
    <w:link w:val="Alinejazarkovnotoko"/>
    <w:rsid w:val="003B1914"/>
    <w:rPr>
      <w:rFonts w:ascii="Arial" w:hAnsi="Arial" w:cs="Arial"/>
      <w:sz w:val="22"/>
      <w:szCs w:val="22"/>
    </w:rPr>
  </w:style>
  <w:style w:type="paragraph" w:customStyle="1" w:styleId="Nazivpodpisnika">
    <w:name w:val="Naziv podpisnika"/>
    <w:basedOn w:val="Navaden"/>
    <w:link w:val="NazivpodpisnikaZnak"/>
    <w:rsid w:val="003B1914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sz w:val="22"/>
      <w:szCs w:val="22"/>
      <w:lang w:val="x-none" w:eastAsia="x-none"/>
    </w:rPr>
  </w:style>
  <w:style w:type="character" w:customStyle="1" w:styleId="NazivpodpisnikaZnak">
    <w:name w:val="Naziv podpisnika Znak"/>
    <w:link w:val="Nazivpodpisnika"/>
    <w:rsid w:val="003B1914"/>
    <w:rPr>
      <w:rFonts w:ascii="Arial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3B1914"/>
    <w:pPr>
      <w:numPr>
        <w:numId w:val="7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3B1914"/>
    <w:pPr>
      <w:spacing w:before="480"/>
    </w:pPr>
  </w:style>
  <w:style w:type="character" w:customStyle="1" w:styleId="AlineazaodstavkomZnak">
    <w:name w:val="Alinea za odstavkom Znak"/>
    <w:link w:val="Alineazaodstavkom"/>
    <w:rsid w:val="003B1914"/>
    <w:rPr>
      <w:rFonts w:ascii="Arial" w:hAnsi="Arial" w:cs="Arial"/>
      <w:sz w:val="22"/>
      <w:szCs w:val="22"/>
    </w:rPr>
  </w:style>
  <w:style w:type="paragraph" w:customStyle="1" w:styleId="Datumsprejetja">
    <w:name w:val="Datum sprejetja"/>
    <w:basedOn w:val="Navaden"/>
    <w:link w:val="DatumsprejetjaZnak"/>
    <w:qFormat/>
    <w:rsid w:val="003B191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napToGrid w:val="0"/>
      <w:color w:val="000000"/>
      <w:sz w:val="22"/>
      <w:szCs w:val="22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3B1914"/>
    <w:rPr>
      <w:rFonts w:ascii="Arial" w:hAnsi="Arial"/>
      <w:snapToGrid w:val="0"/>
      <w:color w:val="000000"/>
      <w:sz w:val="22"/>
      <w:szCs w:val="22"/>
      <w:lang w:val="x-none" w:eastAsia="x-none"/>
    </w:rPr>
  </w:style>
  <w:style w:type="paragraph" w:customStyle="1" w:styleId="Podpisnik">
    <w:name w:val="Podpisnik"/>
    <w:basedOn w:val="Navaden"/>
    <w:link w:val="PodpisnikZnak"/>
    <w:qFormat/>
    <w:rsid w:val="003B1914"/>
    <w:pPr>
      <w:overflowPunct w:val="0"/>
      <w:autoSpaceDE w:val="0"/>
      <w:autoSpaceDN w:val="0"/>
      <w:adjustRightInd w:val="0"/>
      <w:spacing w:line="240" w:lineRule="auto"/>
      <w:ind w:left="5670"/>
      <w:jc w:val="center"/>
      <w:textAlignment w:val="baseline"/>
    </w:pPr>
    <w:rPr>
      <w:rFonts w:cs="Arial"/>
      <w:sz w:val="22"/>
      <w:szCs w:val="22"/>
      <w:lang w:val="x-none" w:eastAsia="x-none"/>
    </w:rPr>
  </w:style>
  <w:style w:type="character" w:customStyle="1" w:styleId="DatumsprejetjaZnak">
    <w:name w:val="Datum sprejetja Znak"/>
    <w:link w:val="Datumsprejetja"/>
    <w:rsid w:val="003B1914"/>
    <w:rPr>
      <w:rFonts w:ascii="Arial" w:hAnsi="Arial"/>
      <w:snapToGrid w:val="0"/>
      <w:color w:val="000000"/>
      <w:sz w:val="22"/>
      <w:szCs w:val="22"/>
      <w:lang w:val="x-none" w:eastAsia="x-none"/>
    </w:rPr>
  </w:style>
  <w:style w:type="character" w:customStyle="1" w:styleId="PodpisnikZnak">
    <w:name w:val="Podpisnik Znak"/>
    <w:link w:val="Podpisnik"/>
    <w:rsid w:val="003B1914"/>
    <w:rPr>
      <w:rFonts w:ascii="Arial" w:hAnsi="Arial" w:cs="Arial"/>
      <w:sz w:val="22"/>
      <w:szCs w:val="22"/>
      <w:lang w:val="x-none" w:eastAsia="x-none"/>
    </w:rPr>
  </w:style>
  <w:style w:type="paragraph" w:customStyle="1" w:styleId="lennaslov">
    <w:name w:val="Člen_naslov"/>
    <w:basedOn w:val="len"/>
    <w:qFormat/>
    <w:rsid w:val="003B1914"/>
    <w:pPr>
      <w:spacing w:before="0"/>
    </w:pPr>
  </w:style>
  <w:style w:type="character" w:styleId="Pripombasklic">
    <w:name w:val="annotation reference"/>
    <w:uiPriority w:val="99"/>
    <w:rsid w:val="003B1914"/>
    <w:rPr>
      <w:sz w:val="16"/>
      <w:szCs w:val="16"/>
    </w:rPr>
  </w:style>
  <w:style w:type="paragraph" w:customStyle="1" w:styleId="EVA">
    <w:name w:val="EVA"/>
    <w:basedOn w:val="Navaden"/>
    <w:link w:val="EVAZnak"/>
    <w:qFormat/>
    <w:rsid w:val="003B191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EVAZnak">
    <w:name w:val="EVA Znak"/>
    <w:link w:val="EVA"/>
    <w:rsid w:val="003B1914"/>
    <w:rPr>
      <w:rFonts w:ascii="Arial" w:hAnsi="Arial"/>
      <w:sz w:val="22"/>
      <w:szCs w:val="22"/>
      <w:lang w:val="x-none" w:eastAsia="x-none"/>
    </w:rPr>
  </w:style>
  <w:style w:type="paragraph" w:styleId="Pripombabesedilo">
    <w:name w:val="annotation text"/>
    <w:basedOn w:val="Navaden"/>
    <w:link w:val="PripombabesediloZnak"/>
    <w:uiPriority w:val="99"/>
    <w:rsid w:val="003B1914"/>
    <w:pPr>
      <w:spacing w:line="240" w:lineRule="auto"/>
      <w:jc w:val="both"/>
    </w:pPr>
    <w:rPr>
      <w:szCs w:val="20"/>
      <w:lang w:val="x-none"/>
    </w:rPr>
  </w:style>
  <w:style w:type="character" w:customStyle="1" w:styleId="PripombabesediloZnak">
    <w:name w:val="Pripomba – besedilo Znak"/>
    <w:link w:val="Pripombabesedilo"/>
    <w:uiPriority w:val="99"/>
    <w:rsid w:val="003B1914"/>
    <w:rPr>
      <w:rFonts w:ascii="Arial" w:hAnsi="Arial"/>
      <w:lang w:val="x-none" w:eastAsia="en-US"/>
    </w:rPr>
  </w:style>
  <w:style w:type="paragraph" w:customStyle="1" w:styleId="Imeorgana">
    <w:name w:val="Ime organa"/>
    <w:basedOn w:val="Navaden"/>
    <w:link w:val="ImeorganaZnak"/>
    <w:qFormat/>
    <w:rsid w:val="003B1914"/>
    <w:pPr>
      <w:overflowPunct w:val="0"/>
      <w:autoSpaceDE w:val="0"/>
      <w:autoSpaceDN w:val="0"/>
      <w:adjustRightInd w:val="0"/>
      <w:spacing w:before="480" w:line="240" w:lineRule="auto"/>
      <w:ind w:left="5670"/>
      <w:jc w:val="center"/>
      <w:textAlignment w:val="baseline"/>
    </w:pPr>
    <w:rPr>
      <w:sz w:val="22"/>
      <w:szCs w:val="22"/>
      <w:lang w:val="x-none" w:eastAsia="x-none"/>
    </w:rPr>
  </w:style>
  <w:style w:type="paragraph" w:customStyle="1" w:styleId="Priloga">
    <w:name w:val="Priloga"/>
    <w:basedOn w:val="Navaden"/>
    <w:link w:val="PrilogaZnak"/>
    <w:qFormat/>
    <w:rsid w:val="003B1914"/>
    <w:pPr>
      <w:overflowPunct w:val="0"/>
      <w:autoSpaceDE w:val="0"/>
      <w:autoSpaceDN w:val="0"/>
      <w:adjustRightInd w:val="0"/>
      <w:spacing w:before="380" w:after="60" w:line="200" w:lineRule="exact"/>
      <w:jc w:val="both"/>
      <w:textAlignment w:val="baseline"/>
    </w:pPr>
    <w:rPr>
      <w:sz w:val="22"/>
      <w:szCs w:val="17"/>
      <w:lang w:val="x-none" w:eastAsia="x-none"/>
    </w:rPr>
  </w:style>
  <w:style w:type="character" w:customStyle="1" w:styleId="PrilogaZnak">
    <w:name w:val="Priloga Znak"/>
    <w:link w:val="Priloga"/>
    <w:rsid w:val="003B1914"/>
    <w:rPr>
      <w:rFonts w:ascii="Arial" w:hAnsi="Arial"/>
      <w:sz w:val="22"/>
      <w:szCs w:val="17"/>
      <w:lang w:val="x-none" w:eastAsia="x-none"/>
    </w:rPr>
  </w:style>
  <w:style w:type="character" w:customStyle="1" w:styleId="ImeorganaZnak">
    <w:name w:val="Ime organa Znak"/>
    <w:link w:val="Imeorgana"/>
    <w:rsid w:val="003B1914"/>
    <w:rPr>
      <w:rFonts w:ascii="Arial" w:hAnsi="Arial"/>
      <w:sz w:val="22"/>
      <w:szCs w:val="22"/>
      <w:lang w:val="x-none" w:eastAsia="x-none"/>
    </w:rPr>
  </w:style>
  <w:style w:type="paragraph" w:customStyle="1" w:styleId="rkovnatokazaodstavkomA">
    <w:name w:val="Črkovna točka za odstavkom A."/>
    <w:basedOn w:val="Navaden"/>
    <w:rsid w:val="003B1914"/>
    <w:pPr>
      <w:numPr>
        <w:numId w:val="8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ED0770"/>
    <w:pPr>
      <w:spacing w:line="260" w:lineRule="atLeast"/>
      <w:jc w:val="left"/>
    </w:pPr>
    <w:rPr>
      <w:b/>
      <w:bCs/>
      <w:lang w:val="sl-SI"/>
    </w:rPr>
  </w:style>
  <w:style w:type="character" w:customStyle="1" w:styleId="ZadevapripombeZnak">
    <w:name w:val="Zadeva pripombe Znak"/>
    <w:link w:val="Zadevapripombe"/>
    <w:rsid w:val="00ED0770"/>
    <w:rPr>
      <w:rFonts w:ascii="Arial" w:hAnsi="Arial"/>
      <w:b/>
      <w:bCs/>
      <w:lang w:val="x-none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E52FF4"/>
    <w:pPr>
      <w:spacing w:line="24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zija">
    <w:name w:val="Revision"/>
    <w:hidden/>
    <w:uiPriority w:val="99"/>
    <w:semiHidden/>
    <w:rsid w:val="00AE25AC"/>
    <w:rPr>
      <w:rFonts w:ascii="Arial" w:hAnsi="Arial"/>
      <w:szCs w:val="24"/>
      <w:lang w:eastAsia="en-US"/>
    </w:rPr>
  </w:style>
  <w:style w:type="paragraph" w:customStyle="1" w:styleId="len0">
    <w:name w:val="len"/>
    <w:basedOn w:val="Navaden"/>
    <w:rsid w:val="00DA4D7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">
    <w:name w:val="tevilnatoka"/>
    <w:basedOn w:val="Navaden"/>
    <w:rsid w:val="008B4CF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delek">
    <w:name w:val="oddelek"/>
    <w:basedOn w:val="Navaden"/>
    <w:rsid w:val="005E6D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link w:val="Naslov3"/>
    <w:semiHidden/>
    <w:rsid w:val="00EE42C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Znak"/>
    <w:link w:val="Naslov1"/>
    <w:rsid w:val="00EE42CF"/>
    <w:rPr>
      <w:rFonts w:ascii="Arial" w:hAnsi="Arial"/>
      <w:b/>
      <w:kern w:val="32"/>
      <w:sz w:val="28"/>
      <w:szCs w:val="32"/>
    </w:rPr>
  </w:style>
  <w:style w:type="character" w:customStyle="1" w:styleId="NogaZnak">
    <w:name w:val="Noga Znak"/>
    <w:link w:val="Noga"/>
    <w:semiHidden/>
    <w:rsid w:val="00EE42CF"/>
    <w:rPr>
      <w:rFonts w:ascii="Arial" w:hAnsi="Arial"/>
      <w:szCs w:val="24"/>
      <w:lang w:eastAsia="en-US"/>
    </w:rPr>
  </w:style>
  <w:style w:type="paragraph" w:customStyle="1" w:styleId="pf0">
    <w:name w:val="pf0"/>
    <w:basedOn w:val="Navaden"/>
    <w:rsid w:val="0095057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rsid w:val="00950574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markedcontent">
    <w:name w:val="markedcontent"/>
    <w:basedOn w:val="Privzetapisavaodstavka"/>
    <w:rsid w:val="00CB7E64"/>
  </w:style>
  <w:style w:type="paragraph" w:styleId="Navadensplet">
    <w:name w:val="Normal (Web)"/>
    <w:basedOn w:val="Navaden"/>
    <w:uiPriority w:val="99"/>
    <w:unhideWhenUsed/>
    <w:rsid w:val="00A6131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roles">
    <w:name w:val="roles"/>
    <w:basedOn w:val="Privzetapisavaodstavka"/>
    <w:rsid w:val="00A61312"/>
  </w:style>
  <w:style w:type="character" w:customStyle="1" w:styleId="highlighted">
    <w:name w:val="highlighted"/>
    <w:basedOn w:val="Privzetapisavaodstavka"/>
    <w:rsid w:val="00D26B18"/>
  </w:style>
  <w:style w:type="character" w:customStyle="1" w:styleId="row-header-quote-text">
    <w:name w:val="row-header-quote-text"/>
    <w:basedOn w:val="Privzetapisavaodstavka"/>
    <w:rsid w:val="00D26B18"/>
  </w:style>
  <w:style w:type="paragraph" w:customStyle="1" w:styleId="article-paragraph">
    <w:name w:val="article-paragraph"/>
    <w:basedOn w:val="Navaden"/>
    <w:rsid w:val="004666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3C0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rsid w:val="003C00C1"/>
    <w:rPr>
      <w:rFonts w:ascii="Courier New" w:hAnsi="Courier New" w:cs="Courier New"/>
    </w:rPr>
  </w:style>
  <w:style w:type="character" w:customStyle="1" w:styleId="Naslov4Znak">
    <w:name w:val="Naslov 4 Znak"/>
    <w:link w:val="Naslov4"/>
    <w:uiPriority w:val="9"/>
    <w:rsid w:val="002D02A5"/>
    <w:rPr>
      <w:rFonts w:ascii="Calibri Light" w:hAnsi="Calibri Light"/>
      <w:i/>
      <w:iCs/>
      <w:color w:val="2F5496"/>
      <w:szCs w:val="24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852945"/>
    <w:rPr>
      <w:rFonts w:ascii="Calibri" w:eastAsia="Calibri" w:hAnsi="Calibri"/>
      <w:sz w:val="22"/>
      <w:szCs w:val="22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4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1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5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21-01-2629" TargetMode="External"/><Relationship Id="rId18" Type="http://schemas.openxmlformats.org/officeDocument/2006/relationships/hyperlink" Target="http://www.uradni-list.si/1/objava.jsp?sop=2022-01-4017" TargetMode="External"/><Relationship Id="rId26" Type="http://schemas.openxmlformats.org/officeDocument/2006/relationships/hyperlink" Target="mailto:info@csod.si" TargetMode="External"/><Relationship Id="rId39" Type="http://schemas.openxmlformats.org/officeDocument/2006/relationships/hyperlink" Target="http://www.uradni-list.si/1/objava.jsp?sop=2021-01-3352" TargetMode="External"/><Relationship Id="rId21" Type="http://schemas.openxmlformats.org/officeDocument/2006/relationships/hyperlink" Target="http://www.uradni-list.si/1/objava.jsp?sop=2013-01-0787" TargetMode="External"/><Relationship Id="rId34" Type="http://schemas.openxmlformats.org/officeDocument/2006/relationships/hyperlink" Target="http://www.uradni-list.si/1/objava.jsp?sop=2015-01-1934" TargetMode="External"/><Relationship Id="rId42" Type="http://schemas.openxmlformats.org/officeDocument/2006/relationships/hyperlink" Target="http://www.uradni-list.si/1/objava.jsp?sop=2022-01-3469" TargetMode="External"/><Relationship Id="rId47" Type="http://schemas.openxmlformats.org/officeDocument/2006/relationships/hyperlink" Target="http://www.uradni-list.si/1/objava.jsp?sop=2013-01-1783" TargetMode="External"/><Relationship Id="rId50" Type="http://schemas.openxmlformats.org/officeDocument/2006/relationships/hyperlink" Target="http://www.uradni-list.si/1/objava.jsp?sop=2022-01-419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2603" TargetMode="External"/><Relationship Id="rId29" Type="http://schemas.openxmlformats.org/officeDocument/2006/relationships/hyperlink" Target="mailto:gp.mf@gov.si" TargetMode="External"/><Relationship Id="rId11" Type="http://schemas.openxmlformats.org/officeDocument/2006/relationships/hyperlink" Target="http://www.uradni-list.si/1/objava.jsp?sop=2016-21-2169" TargetMode="External"/><Relationship Id="rId24" Type="http://schemas.openxmlformats.org/officeDocument/2006/relationships/hyperlink" Target="http://www.uradni-list.si/1/objava.jsp?sop=2017-01-2521" TargetMode="External"/><Relationship Id="rId32" Type="http://schemas.openxmlformats.org/officeDocument/2006/relationships/hyperlink" Target="mailto:gp.ukom@gov.si" TargetMode="External"/><Relationship Id="rId37" Type="http://schemas.openxmlformats.org/officeDocument/2006/relationships/hyperlink" Target="http://www.uradni-list.si/1/objava.jsp?sop=2017-01-1324" TargetMode="External"/><Relationship Id="rId40" Type="http://schemas.openxmlformats.org/officeDocument/2006/relationships/hyperlink" Target="http://www.uradni-list.si/1/objava.jsp?sop=2021-01-4285" TargetMode="External"/><Relationship Id="rId45" Type="http://schemas.openxmlformats.org/officeDocument/2006/relationships/hyperlink" Target="https://www.uradni-list.si/glasilo-uradni-list-rs/vsebina/2025-01-200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6-01-1999" TargetMode="External"/><Relationship Id="rId19" Type="http://schemas.openxmlformats.org/officeDocument/2006/relationships/hyperlink" Target="https://www.uradni-list.si/glasilo-uradni-list-rs/vsebina/2025-01-0760" TargetMode="External"/><Relationship Id="rId31" Type="http://schemas.openxmlformats.org/officeDocument/2006/relationships/hyperlink" Target="mailto:gp.svz@gov.si" TargetMode="External"/><Relationship Id="rId44" Type="http://schemas.openxmlformats.org/officeDocument/2006/relationships/hyperlink" Target="https://www.uradni-list.si/glasilo-uradni-list-rs/vsebina/2025-01-0760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5-01-1934" TargetMode="External"/><Relationship Id="rId14" Type="http://schemas.openxmlformats.org/officeDocument/2006/relationships/hyperlink" Target="http://www.uradni-list.si/1/objava.jsp?sop=2021-01-3352" TargetMode="External"/><Relationship Id="rId22" Type="http://schemas.openxmlformats.org/officeDocument/2006/relationships/hyperlink" Target="http://www.uradni-list.si/1/objava.jsp?sop=2013-01-1783" TargetMode="External"/><Relationship Id="rId27" Type="http://schemas.openxmlformats.org/officeDocument/2006/relationships/hyperlink" Target="mailto:gp.mvi@gov.si" TargetMode="External"/><Relationship Id="rId30" Type="http://schemas.openxmlformats.org/officeDocument/2006/relationships/hyperlink" Target="mailto:gp.mju@gov.si" TargetMode="External"/><Relationship Id="rId35" Type="http://schemas.openxmlformats.org/officeDocument/2006/relationships/hyperlink" Target="http://www.uradni-list.si/1/objava.jsp?sop=2016-01-1999" TargetMode="External"/><Relationship Id="rId43" Type="http://schemas.openxmlformats.org/officeDocument/2006/relationships/hyperlink" Target="http://www.uradni-list.si/1/objava.jsp?sop=2022-01-4017" TargetMode="External"/><Relationship Id="rId48" Type="http://schemas.openxmlformats.org/officeDocument/2006/relationships/hyperlink" Target="http://www.uradni-list.si/1/objava.jsp?sop=2014-01-2739" TargetMode="External"/><Relationship Id="rId8" Type="http://schemas.openxmlformats.org/officeDocument/2006/relationships/hyperlink" Target="mailto:Gp.gs@gov.si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17-01-1324" TargetMode="External"/><Relationship Id="rId17" Type="http://schemas.openxmlformats.org/officeDocument/2006/relationships/hyperlink" Target="http://www.uradni-list.si/1/objava.jsp?sop=2022-01-3469" TargetMode="External"/><Relationship Id="rId25" Type="http://schemas.openxmlformats.org/officeDocument/2006/relationships/hyperlink" Target="http://www.uradni-list.si/1/objava.jsp?sop=2022-01-4191" TargetMode="External"/><Relationship Id="rId33" Type="http://schemas.openxmlformats.org/officeDocument/2006/relationships/hyperlink" Target="https://www.gov.si/drzavni-organi/ministrstva/ministrstvo-za-vzgojo-in-izobrazevanje/o-ministrstvu/direktorat-za-predsolsko-vzgojo-in-osnovno-solstvo/" TargetMode="External"/><Relationship Id="rId38" Type="http://schemas.openxmlformats.org/officeDocument/2006/relationships/hyperlink" Target="http://www.uradni-list.si/1/objava.jsp?sop=2021-01-2629" TargetMode="External"/><Relationship Id="rId46" Type="http://schemas.openxmlformats.org/officeDocument/2006/relationships/hyperlink" Target="http://www.uradni-list.si/1/objava.jsp?sop=2013-01-0787" TargetMode="External"/><Relationship Id="rId20" Type="http://schemas.openxmlformats.org/officeDocument/2006/relationships/hyperlink" Target="https://www.uradni-list.si/glasilo-uradni-list-rs/vsebina/2025-01-2001" TargetMode="External"/><Relationship Id="rId41" Type="http://schemas.openxmlformats.org/officeDocument/2006/relationships/hyperlink" Target="http://www.uradni-list.si/1/objava.jsp?sop=2022-01-260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radni-list.si/1/objava.jsp?sop=2021-01-4285" TargetMode="External"/><Relationship Id="rId23" Type="http://schemas.openxmlformats.org/officeDocument/2006/relationships/hyperlink" Target="http://www.uradni-list.si/1/objava.jsp?sop=2014-01-2739" TargetMode="External"/><Relationship Id="rId28" Type="http://schemas.openxmlformats.org/officeDocument/2006/relationships/hyperlink" Target="mailto:gp.mk@gov.si" TargetMode="External"/><Relationship Id="rId36" Type="http://schemas.openxmlformats.org/officeDocument/2006/relationships/hyperlink" Target="http://www.uradni-list.si/1/objava.jsp?sop=2016-21-2169" TargetMode="External"/><Relationship Id="rId49" Type="http://schemas.openxmlformats.org/officeDocument/2006/relationships/hyperlink" Target="http://www.uradni-list.si/1/objava.jsp?sop=2017-01-25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0083-E8F8-43DB-BB50-3B6AAACC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16881</CharactersWithSpaces>
  <SharedDoc>false</SharedDoc>
  <HLinks>
    <vt:vector size="282" baseType="variant">
      <vt:variant>
        <vt:i4>7864363</vt:i4>
      </vt:variant>
      <vt:variant>
        <vt:i4>138</vt:i4>
      </vt:variant>
      <vt:variant>
        <vt:i4>0</vt:i4>
      </vt:variant>
      <vt:variant>
        <vt:i4>5</vt:i4>
      </vt:variant>
      <vt:variant>
        <vt:lpwstr>http://www.uradni-list.si/1/objava.jsp?sop=2022-01-4191</vt:lpwstr>
      </vt:variant>
      <vt:variant>
        <vt:lpwstr/>
      </vt:variant>
      <vt:variant>
        <vt:i4>7733290</vt:i4>
      </vt:variant>
      <vt:variant>
        <vt:i4>135</vt:i4>
      </vt:variant>
      <vt:variant>
        <vt:i4>0</vt:i4>
      </vt:variant>
      <vt:variant>
        <vt:i4>5</vt:i4>
      </vt:variant>
      <vt:variant>
        <vt:lpwstr>http://www.uradni-list.si/1/objava.jsp?sop=2017-01-2521</vt:lpwstr>
      </vt:variant>
      <vt:variant>
        <vt:lpwstr/>
      </vt:variant>
      <vt:variant>
        <vt:i4>7798827</vt:i4>
      </vt:variant>
      <vt:variant>
        <vt:i4>132</vt:i4>
      </vt:variant>
      <vt:variant>
        <vt:i4>0</vt:i4>
      </vt:variant>
      <vt:variant>
        <vt:i4>5</vt:i4>
      </vt:variant>
      <vt:variant>
        <vt:lpwstr>http://www.uradni-list.si/1/objava.jsp?sop=2014-01-2739</vt:lpwstr>
      </vt:variant>
      <vt:variant>
        <vt:lpwstr/>
      </vt:variant>
      <vt:variant>
        <vt:i4>8323116</vt:i4>
      </vt:variant>
      <vt:variant>
        <vt:i4>129</vt:i4>
      </vt:variant>
      <vt:variant>
        <vt:i4>0</vt:i4>
      </vt:variant>
      <vt:variant>
        <vt:i4>5</vt:i4>
      </vt:variant>
      <vt:variant>
        <vt:lpwstr>http://www.uradni-list.si/1/objava.jsp?sop=2013-01-1783</vt:lpwstr>
      </vt:variant>
      <vt:variant>
        <vt:lpwstr/>
      </vt:variant>
      <vt:variant>
        <vt:i4>8257580</vt:i4>
      </vt:variant>
      <vt:variant>
        <vt:i4>126</vt:i4>
      </vt:variant>
      <vt:variant>
        <vt:i4>0</vt:i4>
      </vt:variant>
      <vt:variant>
        <vt:i4>5</vt:i4>
      </vt:variant>
      <vt:variant>
        <vt:lpwstr>http://www.uradni-list.si/1/objava.jsp?sop=2013-01-0787</vt:lpwstr>
      </vt:variant>
      <vt:variant>
        <vt:lpwstr/>
      </vt:variant>
      <vt:variant>
        <vt:i4>7340074</vt:i4>
      </vt:variant>
      <vt:variant>
        <vt:i4>123</vt:i4>
      </vt:variant>
      <vt:variant>
        <vt:i4>0</vt:i4>
      </vt:variant>
      <vt:variant>
        <vt:i4>5</vt:i4>
      </vt:variant>
      <vt:variant>
        <vt:lpwstr>http://www.uradni-list.si/1/objava.jsp?sop=2022-01-4017</vt:lpwstr>
      </vt:variant>
      <vt:variant>
        <vt:lpwstr/>
      </vt:variant>
      <vt:variant>
        <vt:i4>7340078</vt:i4>
      </vt:variant>
      <vt:variant>
        <vt:i4>120</vt:i4>
      </vt:variant>
      <vt:variant>
        <vt:i4>0</vt:i4>
      </vt:variant>
      <vt:variant>
        <vt:i4>5</vt:i4>
      </vt:variant>
      <vt:variant>
        <vt:lpwstr>http://www.uradni-list.si/1/objava.jsp?sop=2022-01-3469</vt:lpwstr>
      </vt:variant>
      <vt:variant>
        <vt:lpwstr/>
      </vt:variant>
      <vt:variant>
        <vt:i4>7798828</vt:i4>
      </vt:variant>
      <vt:variant>
        <vt:i4>117</vt:i4>
      </vt:variant>
      <vt:variant>
        <vt:i4>0</vt:i4>
      </vt:variant>
      <vt:variant>
        <vt:i4>5</vt:i4>
      </vt:variant>
      <vt:variant>
        <vt:lpwstr>http://www.uradni-list.si/1/objava.jsp?sop=2022-01-2603</vt:lpwstr>
      </vt:variant>
      <vt:variant>
        <vt:lpwstr/>
      </vt:variant>
      <vt:variant>
        <vt:i4>7929899</vt:i4>
      </vt:variant>
      <vt:variant>
        <vt:i4>114</vt:i4>
      </vt:variant>
      <vt:variant>
        <vt:i4>0</vt:i4>
      </vt:variant>
      <vt:variant>
        <vt:i4>5</vt:i4>
      </vt:variant>
      <vt:variant>
        <vt:lpwstr>http://www.uradni-list.si/1/objava.jsp?sop=2021-01-4285</vt:lpwstr>
      </vt:variant>
      <vt:variant>
        <vt:lpwstr/>
      </vt:variant>
      <vt:variant>
        <vt:i4>7536682</vt:i4>
      </vt:variant>
      <vt:variant>
        <vt:i4>111</vt:i4>
      </vt:variant>
      <vt:variant>
        <vt:i4>0</vt:i4>
      </vt:variant>
      <vt:variant>
        <vt:i4>5</vt:i4>
      </vt:variant>
      <vt:variant>
        <vt:lpwstr>http://www.uradni-list.si/1/objava.jsp?sop=2021-01-3352</vt:lpwstr>
      </vt:variant>
      <vt:variant>
        <vt:lpwstr/>
      </vt:variant>
      <vt:variant>
        <vt:i4>7667759</vt:i4>
      </vt:variant>
      <vt:variant>
        <vt:i4>108</vt:i4>
      </vt:variant>
      <vt:variant>
        <vt:i4>0</vt:i4>
      </vt:variant>
      <vt:variant>
        <vt:i4>5</vt:i4>
      </vt:variant>
      <vt:variant>
        <vt:lpwstr>http://www.uradni-list.si/1/objava.jsp?sop=2021-01-2629</vt:lpwstr>
      </vt:variant>
      <vt:variant>
        <vt:lpwstr/>
      </vt:variant>
      <vt:variant>
        <vt:i4>7667756</vt:i4>
      </vt:variant>
      <vt:variant>
        <vt:i4>105</vt:i4>
      </vt:variant>
      <vt:variant>
        <vt:i4>0</vt:i4>
      </vt:variant>
      <vt:variant>
        <vt:i4>5</vt:i4>
      </vt:variant>
      <vt:variant>
        <vt:lpwstr>http://www.uradni-list.si/1/objava.jsp?sop=2017-01-1324</vt:lpwstr>
      </vt:variant>
      <vt:variant>
        <vt:lpwstr/>
      </vt:variant>
      <vt:variant>
        <vt:i4>7471149</vt:i4>
      </vt:variant>
      <vt:variant>
        <vt:i4>102</vt:i4>
      </vt:variant>
      <vt:variant>
        <vt:i4>0</vt:i4>
      </vt:variant>
      <vt:variant>
        <vt:i4>5</vt:i4>
      </vt:variant>
      <vt:variant>
        <vt:lpwstr>http://www.uradni-list.si/1/objava.jsp?sop=2016-21-2169</vt:lpwstr>
      </vt:variant>
      <vt:variant>
        <vt:lpwstr/>
      </vt:variant>
      <vt:variant>
        <vt:i4>8257575</vt:i4>
      </vt:variant>
      <vt:variant>
        <vt:i4>99</vt:i4>
      </vt:variant>
      <vt:variant>
        <vt:i4>0</vt:i4>
      </vt:variant>
      <vt:variant>
        <vt:i4>5</vt:i4>
      </vt:variant>
      <vt:variant>
        <vt:lpwstr>http://www.uradni-list.si/1/objava.jsp?sop=2016-01-1999</vt:lpwstr>
      </vt:variant>
      <vt:variant>
        <vt:lpwstr/>
      </vt:variant>
      <vt:variant>
        <vt:i4>7602212</vt:i4>
      </vt:variant>
      <vt:variant>
        <vt:i4>96</vt:i4>
      </vt:variant>
      <vt:variant>
        <vt:i4>0</vt:i4>
      </vt:variant>
      <vt:variant>
        <vt:i4>5</vt:i4>
      </vt:variant>
      <vt:variant>
        <vt:lpwstr>http://www.uradni-list.si/1/objava.jsp?sop=2015-01-1934</vt:lpwstr>
      </vt:variant>
      <vt:variant>
        <vt:lpwstr/>
      </vt:variant>
      <vt:variant>
        <vt:i4>3866723</vt:i4>
      </vt:variant>
      <vt:variant>
        <vt:i4>93</vt:i4>
      </vt:variant>
      <vt:variant>
        <vt:i4>0</vt:i4>
      </vt:variant>
      <vt:variant>
        <vt:i4>5</vt:i4>
      </vt:variant>
      <vt:variant>
        <vt:lpwstr>https://www.gov.si/drzavni-organi/ministrstva/ministrstvo-za-vzgojo-in-izobrazevanje/o-ministrstvu/direktorat-za-predsolsko-vzgojo-in-osnovno-solstvo/</vt:lpwstr>
      </vt:variant>
      <vt:variant>
        <vt:lpwstr/>
      </vt:variant>
      <vt:variant>
        <vt:i4>5177377</vt:i4>
      </vt:variant>
      <vt:variant>
        <vt:i4>90</vt:i4>
      </vt:variant>
      <vt:variant>
        <vt:i4>0</vt:i4>
      </vt:variant>
      <vt:variant>
        <vt:i4>5</vt:i4>
      </vt:variant>
      <vt:variant>
        <vt:lpwstr>mailto:gp.ukom@gov.si</vt:lpwstr>
      </vt:variant>
      <vt:variant>
        <vt:lpwstr/>
      </vt:variant>
      <vt:variant>
        <vt:i4>3473489</vt:i4>
      </vt:variant>
      <vt:variant>
        <vt:i4>87</vt:i4>
      </vt:variant>
      <vt:variant>
        <vt:i4>0</vt:i4>
      </vt:variant>
      <vt:variant>
        <vt:i4>5</vt:i4>
      </vt:variant>
      <vt:variant>
        <vt:lpwstr>mailto:gp.svz@gov.si</vt:lpwstr>
      </vt:variant>
      <vt:variant>
        <vt:lpwstr/>
      </vt:variant>
      <vt:variant>
        <vt:i4>2687040</vt:i4>
      </vt:variant>
      <vt:variant>
        <vt:i4>84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3080278</vt:i4>
      </vt:variant>
      <vt:variant>
        <vt:i4>81</vt:i4>
      </vt:variant>
      <vt:variant>
        <vt:i4>0</vt:i4>
      </vt:variant>
      <vt:variant>
        <vt:i4>5</vt:i4>
      </vt:variant>
      <vt:variant>
        <vt:lpwstr>mailto:gp.mf@gov.si</vt:lpwstr>
      </vt:variant>
      <vt:variant>
        <vt:lpwstr/>
      </vt:variant>
      <vt:variant>
        <vt:i4>2228310</vt:i4>
      </vt:variant>
      <vt:variant>
        <vt:i4>78</vt:i4>
      </vt:variant>
      <vt:variant>
        <vt:i4>0</vt:i4>
      </vt:variant>
      <vt:variant>
        <vt:i4>5</vt:i4>
      </vt:variant>
      <vt:variant>
        <vt:lpwstr>mailto:gp.mk@gov.si</vt:lpwstr>
      </vt:variant>
      <vt:variant>
        <vt:lpwstr/>
      </vt:variant>
      <vt:variant>
        <vt:i4>6094882</vt:i4>
      </vt:variant>
      <vt:variant>
        <vt:i4>75</vt:i4>
      </vt:variant>
      <vt:variant>
        <vt:i4>0</vt:i4>
      </vt:variant>
      <vt:variant>
        <vt:i4>5</vt:i4>
      </vt:variant>
      <vt:variant>
        <vt:lpwstr>mailto:gp.mgts@gov.si</vt:lpwstr>
      </vt:variant>
      <vt:variant>
        <vt:lpwstr/>
      </vt:variant>
      <vt:variant>
        <vt:i4>4784233</vt:i4>
      </vt:variant>
      <vt:variant>
        <vt:i4>72</vt:i4>
      </vt:variant>
      <vt:variant>
        <vt:i4>0</vt:i4>
      </vt:variant>
      <vt:variant>
        <vt:i4>5</vt:i4>
      </vt:variant>
      <vt:variant>
        <vt:lpwstr>mailto:info@csod.si</vt:lpwstr>
      </vt:variant>
      <vt:variant>
        <vt:lpwstr/>
      </vt:variant>
      <vt:variant>
        <vt:i4>7864363</vt:i4>
      </vt:variant>
      <vt:variant>
        <vt:i4>69</vt:i4>
      </vt:variant>
      <vt:variant>
        <vt:i4>0</vt:i4>
      </vt:variant>
      <vt:variant>
        <vt:i4>5</vt:i4>
      </vt:variant>
      <vt:variant>
        <vt:lpwstr>http://www.uradni-list.si/1/objava.jsp?sop=2022-01-4191</vt:lpwstr>
      </vt:variant>
      <vt:variant>
        <vt:lpwstr/>
      </vt:variant>
      <vt:variant>
        <vt:i4>7733290</vt:i4>
      </vt:variant>
      <vt:variant>
        <vt:i4>66</vt:i4>
      </vt:variant>
      <vt:variant>
        <vt:i4>0</vt:i4>
      </vt:variant>
      <vt:variant>
        <vt:i4>5</vt:i4>
      </vt:variant>
      <vt:variant>
        <vt:lpwstr>http://www.uradni-list.si/1/objava.jsp?sop=2017-01-2521</vt:lpwstr>
      </vt:variant>
      <vt:variant>
        <vt:lpwstr/>
      </vt:variant>
      <vt:variant>
        <vt:i4>7798827</vt:i4>
      </vt:variant>
      <vt:variant>
        <vt:i4>63</vt:i4>
      </vt:variant>
      <vt:variant>
        <vt:i4>0</vt:i4>
      </vt:variant>
      <vt:variant>
        <vt:i4>5</vt:i4>
      </vt:variant>
      <vt:variant>
        <vt:lpwstr>http://www.uradni-list.si/1/objava.jsp?sop=2014-01-2739</vt:lpwstr>
      </vt:variant>
      <vt:variant>
        <vt:lpwstr/>
      </vt:variant>
      <vt:variant>
        <vt:i4>8323116</vt:i4>
      </vt:variant>
      <vt:variant>
        <vt:i4>60</vt:i4>
      </vt:variant>
      <vt:variant>
        <vt:i4>0</vt:i4>
      </vt:variant>
      <vt:variant>
        <vt:i4>5</vt:i4>
      </vt:variant>
      <vt:variant>
        <vt:lpwstr>http://www.uradni-list.si/1/objava.jsp?sop=2013-01-1783</vt:lpwstr>
      </vt:variant>
      <vt:variant>
        <vt:lpwstr/>
      </vt:variant>
      <vt:variant>
        <vt:i4>8257580</vt:i4>
      </vt:variant>
      <vt:variant>
        <vt:i4>57</vt:i4>
      </vt:variant>
      <vt:variant>
        <vt:i4>0</vt:i4>
      </vt:variant>
      <vt:variant>
        <vt:i4>5</vt:i4>
      </vt:variant>
      <vt:variant>
        <vt:lpwstr>http://www.uradni-list.si/1/objava.jsp?sop=2013-01-0787</vt:lpwstr>
      </vt:variant>
      <vt:variant>
        <vt:lpwstr/>
      </vt:variant>
      <vt:variant>
        <vt:i4>7340074</vt:i4>
      </vt:variant>
      <vt:variant>
        <vt:i4>54</vt:i4>
      </vt:variant>
      <vt:variant>
        <vt:i4>0</vt:i4>
      </vt:variant>
      <vt:variant>
        <vt:i4>5</vt:i4>
      </vt:variant>
      <vt:variant>
        <vt:lpwstr>http://www.uradni-list.si/1/objava.jsp?sop=2022-01-4017</vt:lpwstr>
      </vt:variant>
      <vt:variant>
        <vt:lpwstr/>
      </vt:variant>
      <vt:variant>
        <vt:i4>7340078</vt:i4>
      </vt:variant>
      <vt:variant>
        <vt:i4>51</vt:i4>
      </vt:variant>
      <vt:variant>
        <vt:i4>0</vt:i4>
      </vt:variant>
      <vt:variant>
        <vt:i4>5</vt:i4>
      </vt:variant>
      <vt:variant>
        <vt:lpwstr>http://www.uradni-list.si/1/objava.jsp?sop=2022-01-3469</vt:lpwstr>
      </vt:variant>
      <vt:variant>
        <vt:lpwstr/>
      </vt:variant>
      <vt:variant>
        <vt:i4>7798828</vt:i4>
      </vt:variant>
      <vt:variant>
        <vt:i4>48</vt:i4>
      </vt:variant>
      <vt:variant>
        <vt:i4>0</vt:i4>
      </vt:variant>
      <vt:variant>
        <vt:i4>5</vt:i4>
      </vt:variant>
      <vt:variant>
        <vt:lpwstr>http://www.uradni-list.si/1/objava.jsp?sop=2022-01-2603</vt:lpwstr>
      </vt:variant>
      <vt:variant>
        <vt:lpwstr/>
      </vt:variant>
      <vt:variant>
        <vt:i4>7929899</vt:i4>
      </vt:variant>
      <vt:variant>
        <vt:i4>45</vt:i4>
      </vt:variant>
      <vt:variant>
        <vt:i4>0</vt:i4>
      </vt:variant>
      <vt:variant>
        <vt:i4>5</vt:i4>
      </vt:variant>
      <vt:variant>
        <vt:lpwstr>http://www.uradni-list.si/1/objava.jsp?sop=2021-01-4285</vt:lpwstr>
      </vt:variant>
      <vt:variant>
        <vt:lpwstr/>
      </vt:variant>
      <vt:variant>
        <vt:i4>7536682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http://www.uradni-list.si/1/objava.jsp?sop=2021-01-3352</vt:lpwstr>
      </vt:variant>
      <vt:variant>
        <vt:lpwstr/>
      </vt:variant>
      <vt:variant>
        <vt:i4>7667759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http://www.uradni-list.si/1/objava.jsp?sop=2021-01-2629</vt:lpwstr>
      </vt:variant>
      <vt:variant>
        <vt:lpwstr/>
      </vt:variant>
      <vt:variant>
        <vt:i4>7667756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http://www.uradni-list.si/1/objava.jsp?sop=2017-01-1324</vt:lpwstr>
      </vt:variant>
      <vt:variant>
        <vt:lpwstr/>
      </vt:variant>
      <vt:variant>
        <vt:i4>7471149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http://www.uradni-list.si/1/objava.jsp?sop=2016-21-2169</vt:lpwstr>
      </vt:variant>
      <vt:variant>
        <vt:lpwstr/>
      </vt:variant>
      <vt:variant>
        <vt:i4>8257575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http://www.uradni-list.si/1/objava.jsp?sop=2016-01-1999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http://www.uradni-list.si/1/objava.jsp?sop=2015-01-1934</vt:lpwstr>
      </vt:variant>
      <vt:variant>
        <vt:lpwstr/>
      </vt:variant>
      <vt:variant>
        <vt:i4>7667758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http://www.uradni-list.si/1/objava.jsp?sop=2012-01-2410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7602209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http://www.uradni-list.si/1/objava.jsp?sop=2011-01-0821</vt:lpwstr>
      </vt:variant>
      <vt:variant>
        <vt:lpwstr/>
      </vt:variant>
      <vt:variant>
        <vt:i4>7405603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http://www.uradni-list.si/1/objava.jsp?sop=2009-21-3051</vt:lpwstr>
      </vt:variant>
      <vt:variant>
        <vt:lpwstr/>
      </vt:variant>
      <vt:variant>
        <vt:i4>7798819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http://www.uradni-list.si/1/objava.jsp?sop=2009-21-3033</vt:lpwstr>
      </vt:variant>
      <vt:variant>
        <vt:lpwstr/>
      </vt:variant>
      <vt:variant>
        <vt:i4>7471145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http://www.uradni-list.si/1/objava.jsp?sop=2009-01-2871</vt:lpwstr>
      </vt:variant>
      <vt:variant>
        <vt:lpwstr/>
      </vt:variant>
      <vt:variant>
        <vt:i4>7340068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http://www.uradni-list.si/1/objava.jsp?sop=2008-01-1460</vt:lpwstr>
      </vt:variant>
      <vt:variant>
        <vt:lpwstr/>
      </vt:variant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http://www.uradni-list.si/1/objava.jsp?sop=2007-01-0718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Uroš Jarc</dc:creator>
  <cp:keywords/>
  <dc:description/>
  <cp:lastModifiedBy>Avtor</cp:lastModifiedBy>
  <cp:revision>5</cp:revision>
  <cp:lastPrinted>2024-08-13T08:20:00Z</cp:lastPrinted>
  <dcterms:created xsi:type="dcterms:W3CDTF">2025-10-17T05:43:00Z</dcterms:created>
  <dcterms:modified xsi:type="dcterms:W3CDTF">2025-10-17T07:00:00Z</dcterms:modified>
</cp:coreProperties>
</file>