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497"/>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21204" w:rsidRPr="00495311" w14:paraId="600293C6" w14:textId="77777777" w:rsidTr="00121204">
        <w:trPr>
          <w:gridAfter w:val="2"/>
          <w:wAfter w:w="3067" w:type="dxa"/>
          <w:trHeight w:val="47"/>
        </w:trPr>
        <w:tc>
          <w:tcPr>
            <w:tcW w:w="6096" w:type="dxa"/>
            <w:gridSpan w:val="2"/>
          </w:tcPr>
          <w:p w14:paraId="4D58BAC9" w14:textId="723FEC68" w:rsidR="00121204" w:rsidRPr="00495311" w:rsidRDefault="00121204" w:rsidP="00121204">
            <w:pPr>
              <w:tabs>
                <w:tab w:val="left" w:pos="1701"/>
              </w:tabs>
              <w:spacing w:line="260" w:lineRule="exact"/>
              <w:rPr>
                <w:rFonts w:cs="Arial"/>
                <w:color w:val="FF0000"/>
                <w:szCs w:val="20"/>
                <w:lang w:val="sl-SI" w:eastAsia="sl-SI"/>
              </w:rPr>
            </w:pPr>
            <w:r w:rsidRPr="00495311">
              <w:rPr>
                <w:rFonts w:cs="Arial"/>
                <w:szCs w:val="20"/>
                <w:lang w:val="sl-SI" w:eastAsia="sl-SI"/>
              </w:rPr>
              <w:t xml:space="preserve">Številka: </w:t>
            </w:r>
            <w:r w:rsidRPr="00495311">
              <w:rPr>
                <w:rFonts w:cs="Arial"/>
                <w:szCs w:val="20"/>
                <w:lang w:val="sl-SI"/>
              </w:rPr>
              <w:t>007-130/2023</w:t>
            </w:r>
            <w:r w:rsidR="00783672">
              <w:rPr>
                <w:rFonts w:cs="Arial"/>
                <w:szCs w:val="20"/>
                <w:lang w:val="sl-SI"/>
              </w:rPr>
              <w:t>/5</w:t>
            </w:r>
            <w:r w:rsidR="000E71E7">
              <w:rPr>
                <w:rFonts w:cs="Arial"/>
                <w:szCs w:val="20"/>
                <w:lang w:val="sl-SI"/>
              </w:rPr>
              <w:t>8</w:t>
            </w:r>
          </w:p>
        </w:tc>
      </w:tr>
      <w:tr w:rsidR="00121204" w:rsidRPr="00495311" w14:paraId="41373899" w14:textId="77777777" w:rsidTr="00121204">
        <w:trPr>
          <w:gridAfter w:val="2"/>
          <w:wAfter w:w="3067" w:type="dxa"/>
        </w:trPr>
        <w:tc>
          <w:tcPr>
            <w:tcW w:w="6096" w:type="dxa"/>
            <w:gridSpan w:val="2"/>
          </w:tcPr>
          <w:p w14:paraId="5DEBFC34" w14:textId="0F46B1D6" w:rsidR="00121204" w:rsidRPr="00495311" w:rsidRDefault="00121204" w:rsidP="00121204">
            <w:pPr>
              <w:tabs>
                <w:tab w:val="left" w:pos="1701"/>
              </w:tabs>
              <w:spacing w:line="260" w:lineRule="exact"/>
              <w:rPr>
                <w:rFonts w:cs="Arial"/>
                <w:szCs w:val="20"/>
                <w:lang w:val="sl-SI" w:eastAsia="sl-SI"/>
              </w:rPr>
            </w:pPr>
            <w:r w:rsidRPr="00495311">
              <w:rPr>
                <w:rFonts w:cs="Arial"/>
                <w:szCs w:val="20"/>
                <w:lang w:val="sl-SI" w:eastAsia="sl-SI"/>
              </w:rPr>
              <w:t xml:space="preserve">Ljubljana, </w:t>
            </w:r>
            <w:r w:rsidR="000E71E7">
              <w:rPr>
                <w:rFonts w:cs="Arial"/>
                <w:szCs w:val="20"/>
                <w:lang w:val="sl-SI" w:eastAsia="sl-SI"/>
              </w:rPr>
              <w:t>1</w:t>
            </w:r>
            <w:r w:rsidR="00C80767">
              <w:rPr>
                <w:rFonts w:cs="Arial"/>
                <w:szCs w:val="20"/>
                <w:lang w:val="sl-SI" w:eastAsia="sl-SI"/>
              </w:rPr>
              <w:t>3</w:t>
            </w:r>
            <w:r w:rsidR="00DD67B0" w:rsidRPr="00495311">
              <w:rPr>
                <w:rFonts w:cs="Arial"/>
                <w:szCs w:val="20"/>
                <w:lang w:val="sl-SI" w:eastAsia="sl-SI"/>
              </w:rPr>
              <w:t xml:space="preserve">. </w:t>
            </w:r>
            <w:r w:rsidR="000E71E7">
              <w:rPr>
                <w:rFonts w:cs="Arial"/>
                <w:szCs w:val="20"/>
                <w:lang w:val="sl-SI" w:eastAsia="sl-SI"/>
              </w:rPr>
              <w:t>12</w:t>
            </w:r>
            <w:r w:rsidR="00DD67B0" w:rsidRPr="00495311">
              <w:rPr>
                <w:rFonts w:cs="Arial"/>
                <w:szCs w:val="20"/>
                <w:lang w:val="sl-SI" w:eastAsia="sl-SI"/>
              </w:rPr>
              <w:t>.</w:t>
            </w:r>
            <w:r w:rsidRPr="00495311">
              <w:rPr>
                <w:rFonts w:cs="Arial"/>
                <w:szCs w:val="20"/>
                <w:lang w:val="sl-SI" w:eastAsia="sl-SI"/>
              </w:rPr>
              <w:t xml:space="preserve"> 2023</w:t>
            </w:r>
          </w:p>
        </w:tc>
      </w:tr>
      <w:tr w:rsidR="00121204" w:rsidRPr="00495311" w14:paraId="068A4D39" w14:textId="77777777" w:rsidTr="00121204">
        <w:trPr>
          <w:gridAfter w:val="2"/>
          <w:wAfter w:w="3067" w:type="dxa"/>
        </w:trPr>
        <w:tc>
          <w:tcPr>
            <w:tcW w:w="6096" w:type="dxa"/>
            <w:gridSpan w:val="2"/>
          </w:tcPr>
          <w:p w14:paraId="7E831A06" w14:textId="2686937C" w:rsidR="00121204" w:rsidRPr="00495311" w:rsidRDefault="00121204" w:rsidP="00121204">
            <w:pPr>
              <w:tabs>
                <w:tab w:val="left" w:pos="1701"/>
              </w:tabs>
              <w:spacing w:line="260" w:lineRule="exact"/>
              <w:rPr>
                <w:rFonts w:cs="Arial"/>
                <w:color w:val="FF0000"/>
                <w:szCs w:val="20"/>
                <w:lang w:val="sl-SI" w:eastAsia="sl-SI"/>
              </w:rPr>
            </w:pPr>
            <w:r w:rsidRPr="00495311">
              <w:rPr>
                <w:rFonts w:cs="Arial"/>
                <w:iCs/>
                <w:szCs w:val="20"/>
                <w:lang w:val="sl-SI" w:eastAsia="sl-SI"/>
              </w:rPr>
              <w:t xml:space="preserve">EVA </w:t>
            </w:r>
            <w:r w:rsidRPr="00495311">
              <w:rPr>
                <w:rFonts w:eastAsia="SimSun" w:cs="Arial"/>
                <w:szCs w:val="20"/>
                <w:lang w:val="sl-SI" w:eastAsia="zh-CN"/>
              </w:rPr>
              <w:t>2023-2560-0062</w:t>
            </w:r>
          </w:p>
        </w:tc>
      </w:tr>
      <w:tr w:rsidR="00121204" w:rsidRPr="001E0F06" w14:paraId="6622F5C8" w14:textId="77777777" w:rsidTr="00121204">
        <w:trPr>
          <w:gridAfter w:val="2"/>
          <w:wAfter w:w="3067" w:type="dxa"/>
        </w:trPr>
        <w:tc>
          <w:tcPr>
            <w:tcW w:w="6096" w:type="dxa"/>
            <w:gridSpan w:val="2"/>
          </w:tcPr>
          <w:p w14:paraId="02C12CB2" w14:textId="77777777" w:rsidR="00121204" w:rsidRPr="00495311" w:rsidRDefault="00121204" w:rsidP="00121204">
            <w:pPr>
              <w:tabs>
                <w:tab w:val="left" w:pos="1701"/>
              </w:tabs>
              <w:spacing w:line="260" w:lineRule="exact"/>
              <w:rPr>
                <w:rFonts w:cs="Arial"/>
                <w:szCs w:val="20"/>
                <w:lang w:val="sl-SI" w:eastAsia="sl-SI"/>
              </w:rPr>
            </w:pPr>
          </w:p>
          <w:p w14:paraId="47DC69DA" w14:textId="77777777" w:rsidR="00121204" w:rsidRPr="00495311" w:rsidRDefault="00121204" w:rsidP="00121204">
            <w:pPr>
              <w:tabs>
                <w:tab w:val="left" w:pos="1701"/>
              </w:tabs>
              <w:spacing w:line="260" w:lineRule="exact"/>
              <w:rPr>
                <w:rFonts w:cs="Arial"/>
                <w:szCs w:val="20"/>
                <w:lang w:val="sl-SI" w:eastAsia="sl-SI"/>
              </w:rPr>
            </w:pPr>
            <w:r w:rsidRPr="00495311">
              <w:rPr>
                <w:rFonts w:cs="Arial"/>
                <w:szCs w:val="20"/>
                <w:lang w:val="sl-SI" w:eastAsia="sl-SI"/>
              </w:rPr>
              <w:t>GENERALNI SEKRETARIAT VLADE REPUBLIKE SLOVENIJE</w:t>
            </w:r>
          </w:p>
          <w:p w14:paraId="6DD5AB15" w14:textId="4405598A" w:rsidR="00121204" w:rsidRPr="00495311" w:rsidRDefault="00000000" w:rsidP="00121204">
            <w:pPr>
              <w:tabs>
                <w:tab w:val="left" w:pos="1701"/>
              </w:tabs>
              <w:spacing w:line="260" w:lineRule="exact"/>
              <w:rPr>
                <w:rFonts w:cs="Arial"/>
                <w:szCs w:val="20"/>
                <w:lang w:val="sl-SI" w:eastAsia="sl-SI"/>
              </w:rPr>
            </w:pPr>
            <w:hyperlink r:id="rId8" w:history="1">
              <w:r w:rsidR="0022296F" w:rsidRPr="00495311">
                <w:rPr>
                  <w:rStyle w:val="Hiperpovezava"/>
                  <w:rFonts w:cs="Arial"/>
                  <w:szCs w:val="20"/>
                  <w:lang w:val="sl-SI" w:eastAsia="sl-SI"/>
                </w:rPr>
                <w:t>Gp.gs@gov.si</w:t>
              </w:r>
            </w:hyperlink>
          </w:p>
          <w:p w14:paraId="39114222" w14:textId="77777777" w:rsidR="00121204" w:rsidRPr="00495311" w:rsidRDefault="00121204" w:rsidP="00121204">
            <w:pPr>
              <w:tabs>
                <w:tab w:val="left" w:pos="1701"/>
              </w:tabs>
              <w:spacing w:line="260" w:lineRule="exact"/>
              <w:rPr>
                <w:rFonts w:cs="Arial"/>
                <w:szCs w:val="20"/>
                <w:lang w:val="sl-SI" w:eastAsia="sl-SI"/>
              </w:rPr>
            </w:pPr>
          </w:p>
        </w:tc>
      </w:tr>
      <w:tr w:rsidR="00121204" w:rsidRPr="001E0F06" w14:paraId="20641E5B" w14:textId="77777777" w:rsidTr="00121204">
        <w:tc>
          <w:tcPr>
            <w:tcW w:w="9163" w:type="dxa"/>
            <w:gridSpan w:val="4"/>
          </w:tcPr>
          <w:p w14:paraId="663BD4EB" w14:textId="6FAA93EC" w:rsidR="00121204" w:rsidRPr="00495311" w:rsidRDefault="00121204" w:rsidP="00121204">
            <w:pPr>
              <w:spacing w:line="260" w:lineRule="exact"/>
              <w:jc w:val="both"/>
              <w:rPr>
                <w:rFonts w:cs="Arial"/>
                <w:b/>
                <w:szCs w:val="20"/>
                <w:lang w:val="sl-SI"/>
              </w:rPr>
            </w:pPr>
            <w:r w:rsidRPr="00495311">
              <w:rPr>
                <w:rFonts w:cs="Arial"/>
                <w:b/>
                <w:szCs w:val="20"/>
                <w:lang w:val="sl-SI"/>
              </w:rPr>
              <w:t xml:space="preserve">ZADEVA: Predlog </w:t>
            </w:r>
            <w:r w:rsidRPr="00C6518A">
              <w:rPr>
                <w:rFonts w:cs="Arial"/>
                <w:b/>
                <w:szCs w:val="20"/>
                <w:lang w:val="sl-SI"/>
              </w:rPr>
              <w:t>Zakona o spremembah in dopolnitvi Zakona o urejanju prostora</w:t>
            </w:r>
            <w:r w:rsidRPr="00495311">
              <w:rPr>
                <w:rFonts w:cs="Arial"/>
                <w:b/>
                <w:szCs w:val="20"/>
                <w:lang w:val="sl-SI"/>
              </w:rPr>
              <w:t xml:space="preserve"> – predlog za obravnavo</w:t>
            </w:r>
          </w:p>
        </w:tc>
      </w:tr>
      <w:tr w:rsidR="00121204" w:rsidRPr="00495311" w14:paraId="16EA88F0" w14:textId="77777777" w:rsidTr="00121204">
        <w:tc>
          <w:tcPr>
            <w:tcW w:w="9163" w:type="dxa"/>
            <w:gridSpan w:val="4"/>
          </w:tcPr>
          <w:p w14:paraId="3BED3A83" w14:textId="77777777" w:rsidR="00121204" w:rsidRPr="00495311" w:rsidRDefault="00121204" w:rsidP="00121204">
            <w:pPr>
              <w:tabs>
                <w:tab w:val="left" w:pos="1701"/>
              </w:tabs>
              <w:spacing w:line="260" w:lineRule="exact"/>
              <w:jc w:val="both"/>
              <w:rPr>
                <w:rFonts w:cs="Arial"/>
                <w:b/>
                <w:szCs w:val="20"/>
                <w:lang w:val="sl-SI" w:eastAsia="sl-SI"/>
              </w:rPr>
            </w:pPr>
            <w:r w:rsidRPr="00495311">
              <w:rPr>
                <w:rFonts w:cs="Arial"/>
                <w:b/>
                <w:szCs w:val="20"/>
                <w:lang w:val="sl-SI" w:eastAsia="sl-SI"/>
              </w:rPr>
              <w:t>1. Predlog sklepa vlade:</w:t>
            </w:r>
          </w:p>
        </w:tc>
      </w:tr>
      <w:tr w:rsidR="00121204" w:rsidRPr="001E0F06" w14:paraId="2064EBF3" w14:textId="77777777" w:rsidTr="00121204">
        <w:tc>
          <w:tcPr>
            <w:tcW w:w="9163" w:type="dxa"/>
            <w:gridSpan w:val="4"/>
          </w:tcPr>
          <w:p w14:paraId="3E940E65" w14:textId="77777777" w:rsidR="00121204" w:rsidRPr="00495311" w:rsidRDefault="00121204" w:rsidP="00121204">
            <w:pPr>
              <w:spacing w:line="260" w:lineRule="exact"/>
              <w:jc w:val="both"/>
              <w:rPr>
                <w:rFonts w:eastAsia="SimSun" w:cs="Arial"/>
                <w:szCs w:val="20"/>
                <w:lang w:val="sl-SI" w:eastAsia="zh-CN"/>
              </w:rPr>
            </w:pPr>
          </w:p>
          <w:p w14:paraId="50F8FCCD" w14:textId="77777777" w:rsidR="00121204" w:rsidRPr="00495311" w:rsidRDefault="00121204" w:rsidP="00121204">
            <w:pPr>
              <w:spacing w:line="260" w:lineRule="exact"/>
              <w:jc w:val="both"/>
              <w:rPr>
                <w:rFonts w:eastAsia="SimSun" w:cs="Arial"/>
                <w:szCs w:val="20"/>
                <w:lang w:val="sl-SI" w:eastAsia="zh-CN"/>
              </w:rPr>
            </w:pPr>
            <w:r w:rsidRPr="00495311">
              <w:rPr>
                <w:rFonts w:eastAsia="SimSun" w:cs="Arial"/>
                <w:szCs w:val="20"/>
                <w:lang w:val="sl-SI" w:eastAsia="zh-CN"/>
              </w:rPr>
              <w:t xml:space="preserve">Na podlagi drugega odstavka 2. člena Zakona o Vladi Republike Slovenije (Uradni list RS, št. 24/05 – uradno prečiščeno besedilo, 109/08, 38/10 – ZUKN, 8/12, 21/13, 47/13 – ZDU-1G, </w:t>
            </w:r>
            <w:hyperlink r:id="rId9" w:tgtFrame="_blank" w:tooltip="Zakon o spremembah in dopolnitvah Zakona o Vladi Republike Slovenije" w:history="1">
              <w:r w:rsidRPr="00495311">
                <w:rPr>
                  <w:rFonts w:eastAsia="SimSun" w:cs="Arial"/>
                  <w:szCs w:val="20"/>
                  <w:lang w:val="sl-SI" w:eastAsia="zh-CN"/>
                </w:rPr>
                <w:t>65/14</w:t>
              </w:r>
            </w:hyperlink>
            <w:r w:rsidRPr="00495311">
              <w:rPr>
                <w:rFonts w:eastAsia="SimSun" w:cs="Arial"/>
                <w:szCs w:val="20"/>
                <w:lang w:val="sl-SI" w:eastAsia="zh-CN"/>
              </w:rPr>
              <w:t>, 55/17 in 163/22) je Vlada Republike Slovenije na … seji dne …. pod točko ... sprejela</w:t>
            </w:r>
          </w:p>
          <w:p w14:paraId="7B072294" w14:textId="77777777" w:rsidR="00121204" w:rsidRPr="00495311" w:rsidRDefault="00121204" w:rsidP="00121204">
            <w:pPr>
              <w:spacing w:line="260" w:lineRule="exact"/>
              <w:jc w:val="both"/>
              <w:rPr>
                <w:rFonts w:eastAsia="SimSun" w:cs="Arial"/>
                <w:szCs w:val="20"/>
                <w:lang w:val="sl-SI" w:eastAsia="zh-CN"/>
              </w:rPr>
            </w:pPr>
          </w:p>
          <w:p w14:paraId="5BC68D5D" w14:textId="77777777" w:rsidR="00121204" w:rsidRPr="00495311" w:rsidRDefault="00121204" w:rsidP="00121204">
            <w:pPr>
              <w:tabs>
                <w:tab w:val="left" w:pos="1701"/>
              </w:tabs>
              <w:spacing w:line="260" w:lineRule="exact"/>
              <w:rPr>
                <w:rFonts w:cs="Arial"/>
                <w:iCs/>
                <w:szCs w:val="20"/>
                <w:lang w:val="sl-SI" w:eastAsia="sl-SI"/>
              </w:rPr>
            </w:pPr>
          </w:p>
          <w:p w14:paraId="6B29FD87" w14:textId="77777777" w:rsidR="00121204" w:rsidRPr="00495311" w:rsidRDefault="00121204" w:rsidP="00121204">
            <w:pPr>
              <w:tabs>
                <w:tab w:val="left" w:pos="1701"/>
              </w:tabs>
              <w:spacing w:line="260" w:lineRule="exact"/>
              <w:jc w:val="center"/>
              <w:rPr>
                <w:rFonts w:cs="Arial"/>
                <w:iCs/>
                <w:szCs w:val="20"/>
                <w:lang w:val="sl-SI" w:eastAsia="sl-SI"/>
              </w:rPr>
            </w:pPr>
            <w:r w:rsidRPr="00495311">
              <w:rPr>
                <w:rFonts w:cs="Arial"/>
                <w:iCs/>
                <w:szCs w:val="20"/>
                <w:lang w:val="sl-SI" w:eastAsia="sl-SI"/>
              </w:rPr>
              <w:t>SKLEP:</w:t>
            </w:r>
          </w:p>
          <w:p w14:paraId="44F00E97" w14:textId="77777777" w:rsidR="00121204" w:rsidRPr="00495311" w:rsidRDefault="00121204" w:rsidP="00121204">
            <w:pPr>
              <w:tabs>
                <w:tab w:val="left" w:pos="1701"/>
              </w:tabs>
              <w:spacing w:line="260" w:lineRule="exact"/>
              <w:jc w:val="center"/>
              <w:rPr>
                <w:rFonts w:cs="Arial"/>
                <w:iCs/>
                <w:szCs w:val="20"/>
                <w:lang w:val="sl-SI" w:eastAsia="sl-SI"/>
              </w:rPr>
            </w:pPr>
          </w:p>
          <w:p w14:paraId="486C9C15" w14:textId="77777777" w:rsidR="00121204" w:rsidRPr="00495311" w:rsidRDefault="00121204" w:rsidP="00121204">
            <w:pPr>
              <w:tabs>
                <w:tab w:val="left" w:pos="1701"/>
              </w:tabs>
              <w:spacing w:line="260" w:lineRule="exact"/>
              <w:jc w:val="center"/>
              <w:rPr>
                <w:rFonts w:cs="Arial"/>
                <w:iCs/>
                <w:szCs w:val="20"/>
                <w:lang w:val="sl-SI" w:eastAsia="sl-SI"/>
              </w:rPr>
            </w:pPr>
          </w:p>
          <w:p w14:paraId="09ACBAAF" w14:textId="0673B9A2" w:rsidR="00121204" w:rsidRPr="00495311" w:rsidRDefault="00121204" w:rsidP="00121204">
            <w:pPr>
              <w:spacing w:line="260" w:lineRule="exact"/>
              <w:jc w:val="both"/>
              <w:rPr>
                <w:rFonts w:eastAsia="SimSun" w:cs="Arial"/>
                <w:szCs w:val="20"/>
                <w:lang w:val="sl-SI" w:eastAsia="zh-CN"/>
              </w:rPr>
            </w:pPr>
            <w:r w:rsidRPr="00495311">
              <w:rPr>
                <w:rFonts w:eastAsia="SimSun" w:cs="Arial"/>
                <w:szCs w:val="20"/>
                <w:lang w:val="sl-SI" w:eastAsia="zh-CN"/>
              </w:rPr>
              <w:t>Vlada Republike Slovenije je določila besedilo predloga Zakona o spremembah in dopolnitv</w:t>
            </w:r>
            <w:r w:rsidR="009D0155" w:rsidRPr="00495311">
              <w:rPr>
                <w:rFonts w:eastAsia="SimSun" w:cs="Arial"/>
                <w:szCs w:val="20"/>
                <w:lang w:val="sl-SI" w:eastAsia="zh-CN"/>
              </w:rPr>
              <w:t>i</w:t>
            </w:r>
            <w:r w:rsidRPr="00495311">
              <w:rPr>
                <w:rFonts w:eastAsia="SimSun" w:cs="Arial"/>
                <w:szCs w:val="20"/>
                <w:lang w:val="sl-SI" w:eastAsia="zh-CN"/>
              </w:rPr>
              <w:t xml:space="preserve"> Zakona o urejanju prostora (EVA 2023-2560-0062) in ga predloži Državnemu zboru Republike Slovenije v sprejetje po </w:t>
            </w:r>
            <w:r w:rsidR="00C80767">
              <w:rPr>
                <w:rFonts w:eastAsia="SimSun" w:cs="Arial"/>
                <w:szCs w:val="20"/>
                <w:lang w:val="sl-SI" w:eastAsia="zh-CN"/>
              </w:rPr>
              <w:t>skrajšanem</w:t>
            </w:r>
            <w:r w:rsidRPr="00495311">
              <w:rPr>
                <w:rFonts w:eastAsia="SimSun" w:cs="Arial"/>
                <w:szCs w:val="20"/>
                <w:lang w:val="sl-SI" w:eastAsia="zh-CN"/>
              </w:rPr>
              <w:t xml:space="preserve"> zakonodajnem postopku.</w:t>
            </w:r>
          </w:p>
          <w:p w14:paraId="42827203" w14:textId="77777777" w:rsidR="00121204" w:rsidRPr="00495311" w:rsidRDefault="00121204" w:rsidP="00121204">
            <w:pPr>
              <w:tabs>
                <w:tab w:val="left" w:pos="1701"/>
              </w:tabs>
              <w:spacing w:line="260" w:lineRule="exact"/>
              <w:rPr>
                <w:rFonts w:cs="Arial"/>
                <w:iCs/>
                <w:szCs w:val="20"/>
                <w:lang w:val="sl-SI" w:eastAsia="sl-SI"/>
              </w:rPr>
            </w:pPr>
          </w:p>
          <w:p w14:paraId="215CBDE6" w14:textId="77777777" w:rsidR="00121204" w:rsidRPr="00495311" w:rsidRDefault="00121204" w:rsidP="00121204">
            <w:pPr>
              <w:tabs>
                <w:tab w:val="left" w:pos="1701"/>
              </w:tabs>
              <w:spacing w:line="260" w:lineRule="exact"/>
              <w:rPr>
                <w:rFonts w:cs="Arial"/>
                <w:iCs/>
                <w:szCs w:val="20"/>
                <w:lang w:val="sl-SI" w:eastAsia="sl-SI"/>
              </w:rPr>
            </w:pPr>
          </w:p>
          <w:p w14:paraId="7DEDEE1A" w14:textId="77777777" w:rsidR="00121204" w:rsidRPr="00495311" w:rsidRDefault="00121204" w:rsidP="00121204">
            <w:pPr>
              <w:pStyle w:val="Neotevilenodstavek"/>
              <w:spacing w:line="260" w:lineRule="exact"/>
              <w:jc w:val="center"/>
              <w:rPr>
                <w:iCs/>
                <w:sz w:val="20"/>
                <w:szCs w:val="20"/>
              </w:rPr>
            </w:pPr>
            <w:r w:rsidRPr="00495311">
              <w:rPr>
                <w:iCs/>
                <w:szCs w:val="20"/>
              </w:rPr>
              <w:t xml:space="preserve">                                                                           </w:t>
            </w:r>
            <w:r w:rsidRPr="00495311">
              <w:rPr>
                <w:iCs/>
                <w:sz w:val="20"/>
                <w:szCs w:val="20"/>
              </w:rPr>
              <w:t>Barbara KOLENKO HELBL</w:t>
            </w:r>
          </w:p>
          <w:p w14:paraId="2BD45B93" w14:textId="77777777" w:rsidR="00121204" w:rsidRPr="00495311" w:rsidRDefault="00121204" w:rsidP="00121204">
            <w:pPr>
              <w:tabs>
                <w:tab w:val="left" w:pos="1701"/>
              </w:tabs>
              <w:spacing w:line="260" w:lineRule="exact"/>
              <w:rPr>
                <w:rFonts w:cs="Arial"/>
                <w:iCs/>
                <w:szCs w:val="20"/>
                <w:lang w:val="sl-SI" w:eastAsia="sl-SI"/>
              </w:rPr>
            </w:pPr>
            <w:r w:rsidRPr="00495311">
              <w:rPr>
                <w:iCs/>
                <w:szCs w:val="20"/>
                <w:lang w:val="sl-SI"/>
              </w:rPr>
              <w:t xml:space="preserve">                                                                                                         generalna sekretarka</w:t>
            </w:r>
            <w:r w:rsidRPr="00495311">
              <w:rPr>
                <w:iCs/>
                <w:szCs w:val="20"/>
                <w:lang w:val="sl-SI"/>
              </w:rPr>
              <w:tab/>
            </w:r>
            <w:r w:rsidRPr="00495311">
              <w:rPr>
                <w:iCs/>
                <w:szCs w:val="20"/>
                <w:lang w:val="sl-SI"/>
              </w:rPr>
              <w:tab/>
            </w:r>
            <w:r w:rsidRPr="00495311">
              <w:rPr>
                <w:iCs/>
                <w:szCs w:val="20"/>
                <w:lang w:val="sl-SI"/>
              </w:rPr>
              <w:tab/>
            </w:r>
            <w:r w:rsidRPr="00495311">
              <w:rPr>
                <w:iCs/>
                <w:szCs w:val="20"/>
                <w:lang w:val="sl-SI"/>
              </w:rPr>
              <w:tab/>
            </w:r>
            <w:r w:rsidRPr="00495311">
              <w:rPr>
                <w:iCs/>
                <w:szCs w:val="20"/>
                <w:lang w:val="sl-SI"/>
              </w:rPr>
              <w:tab/>
            </w:r>
            <w:r w:rsidRPr="00495311">
              <w:rPr>
                <w:iCs/>
                <w:szCs w:val="20"/>
                <w:lang w:val="sl-SI"/>
              </w:rPr>
              <w:tab/>
            </w:r>
          </w:p>
          <w:p w14:paraId="0CC9E142" w14:textId="3AABC0EE" w:rsidR="00121204" w:rsidRPr="00495311" w:rsidRDefault="00121204" w:rsidP="00121204">
            <w:pPr>
              <w:pStyle w:val="Neotevilenodstavek"/>
              <w:spacing w:line="260" w:lineRule="exact"/>
              <w:rPr>
                <w:iCs/>
                <w:sz w:val="20"/>
                <w:szCs w:val="20"/>
              </w:rPr>
            </w:pPr>
            <w:r w:rsidRPr="00495311">
              <w:rPr>
                <w:iCs/>
                <w:sz w:val="20"/>
                <w:szCs w:val="20"/>
              </w:rPr>
              <w:t>Prilog</w:t>
            </w:r>
            <w:r w:rsidR="009D0155" w:rsidRPr="00495311">
              <w:rPr>
                <w:iCs/>
                <w:sz w:val="20"/>
                <w:szCs w:val="20"/>
              </w:rPr>
              <w:t>a</w:t>
            </w:r>
            <w:r w:rsidRPr="00495311">
              <w:rPr>
                <w:iCs/>
                <w:sz w:val="20"/>
                <w:szCs w:val="20"/>
              </w:rPr>
              <w:t>:</w:t>
            </w:r>
          </w:p>
          <w:p w14:paraId="37D36610" w14:textId="77777777" w:rsidR="00121204" w:rsidRPr="00495311" w:rsidRDefault="00121204" w:rsidP="00121204">
            <w:pPr>
              <w:pStyle w:val="Neotevilenodstavek"/>
              <w:numPr>
                <w:ilvl w:val="0"/>
                <w:numId w:val="50"/>
              </w:numPr>
              <w:tabs>
                <w:tab w:val="left" w:pos="291"/>
              </w:tabs>
              <w:spacing w:line="260" w:lineRule="exact"/>
              <w:rPr>
                <w:iCs/>
                <w:sz w:val="20"/>
                <w:szCs w:val="20"/>
              </w:rPr>
            </w:pPr>
            <w:r w:rsidRPr="00495311">
              <w:rPr>
                <w:iCs/>
                <w:sz w:val="20"/>
                <w:szCs w:val="20"/>
              </w:rPr>
              <w:t>MSP test</w:t>
            </w:r>
          </w:p>
          <w:p w14:paraId="43FF396C" w14:textId="77777777" w:rsidR="00121204" w:rsidRPr="00495311" w:rsidRDefault="00121204" w:rsidP="00121204">
            <w:pPr>
              <w:pStyle w:val="Neotevilenodstavek"/>
              <w:spacing w:line="260" w:lineRule="exact"/>
              <w:rPr>
                <w:iCs/>
                <w:sz w:val="20"/>
                <w:szCs w:val="20"/>
              </w:rPr>
            </w:pPr>
          </w:p>
          <w:p w14:paraId="314AB442" w14:textId="77777777" w:rsidR="00121204" w:rsidRPr="00495311" w:rsidRDefault="00121204" w:rsidP="00121204">
            <w:pPr>
              <w:pStyle w:val="Neotevilenodstavek"/>
              <w:spacing w:line="260" w:lineRule="exact"/>
              <w:rPr>
                <w:iCs/>
                <w:sz w:val="20"/>
                <w:szCs w:val="20"/>
              </w:rPr>
            </w:pPr>
            <w:r w:rsidRPr="00495311">
              <w:rPr>
                <w:iCs/>
                <w:sz w:val="20"/>
                <w:szCs w:val="20"/>
              </w:rPr>
              <w:t xml:space="preserve">Vročiti: </w:t>
            </w:r>
          </w:p>
          <w:p w14:paraId="19F22185" w14:textId="77777777" w:rsidR="00121204" w:rsidRPr="00495311" w:rsidRDefault="00121204" w:rsidP="00121204">
            <w:pPr>
              <w:pStyle w:val="Neotevilenodstavek"/>
              <w:numPr>
                <w:ilvl w:val="0"/>
                <w:numId w:val="47"/>
              </w:numPr>
              <w:tabs>
                <w:tab w:val="left" w:pos="291"/>
              </w:tabs>
              <w:spacing w:line="260" w:lineRule="exact"/>
              <w:ind w:left="489" w:hanging="425"/>
              <w:rPr>
                <w:iCs/>
                <w:sz w:val="20"/>
                <w:szCs w:val="20"/>
              </w:rPr>
            </w:pPr>
            <w:r w:rsidRPr="00495311">
              <w:rPr>
                <w:iCs/>
                <w:sz w:val="20"/>
                <w:szCs w:val="20"/>
              </w:rPr>
              <w:t>Državni zbor Republike Slovenije, Šubičeva ulica 4, 1000 Ljubljana,</w:t>
            </w:r>
          </w:p>
          <w:p w14:paraId="78FCA11D" w14:textId="77777777" w:rsidR="00121204" w:rsidRPr="00495311" w:rsidRDefault="00121204" w:rsidP="00121204">
            <w:pPr>
              <w:pStyle w:val="Neotevilenodstavek"/>
              <w:numPr>
                <w:ilvl w:val="0"/>
                <w:numId w:val="47"/>
              </w:numPr>
              <w:tabs>
                <w:tab w:val="left" w:pos="291"/>
              </w:tabs>
              <w:spacing w:line="260" w:lineRule="exact"/>
              <w:ind w:left="489" w:hanging="425"/>
              <w:rPr>
                <w:iCs/>
                <w:sz w:val="20"/>
                <w:szCs w:val="20"/>
              </w:rPr>
            </w:pPr>
            <w:r w:rsidRPr="00495311">
              <w:rPr>
                <w:iCs/>
                <w:sz w:val="20"/>
                <w:szCs w:val="20"/>
              </w:rPr>
              <w:t>Ministrstvo za naravne vire in prostor, Dunajska cesta 48, 1000 Ljubljana in</w:t>
            </w:r>
          </w:p>
          <w:p w14:paraId="0EBDBF6A" w14:textId="77777777" w:rsidR="00121204" w:rsidRPr="00495311" w:rsidRDefault="00121204" w:rsidP="00121204">
            <w:pPr>
              <w:pStyle w:val="Neotevilenodstavek"/>
              <w:numPr>
                <w:ilvl w:val="0"/>
                <w:numId w:val="47"/>
              </w:numPr>
              <w:tabs>
                <w:tab w:val="left" w:pos="291"/>
              </w:tabs>
              <w:spacing w:line="260" w:lineRule="exact"/>
              <w:ind w:left="489" w:hanging="425"/>
              <w:rPr>
                <w:iCs/>
                <w:sz w:val="20"/>
                <w:szCs w:val="20"/>
              </w:rPr>
            </w:pPr>
            <w:r w:rsidRPr="00495311">
              <w:rPr>
                <w:iCs/>
                <w:sz w:val="20"/>
                <w:szCs w:val="20"/>
              </w:rPr>
              <w:t>Služba Vlade Republike Slovenije za zakonodajo, Mestni trg 4, 1000 Ljubljana.</w:t>
            </w:r>
          </w:p>
        </w:tc>
      </w:tr>
      <w:tr w:rsidR="00121204" w:rsidRPr="001E0F06" w14:paraId="2480753E" w14:textId="77777777" w:rsidTr="00121204">
        <w:tc>
          <w:tcPr>
            <w:tcW w:w="9163" w:type="dxa"/>
            <w:gridSpan w:val="4"/>
          </w:tcPr>
          <w:p w14:paraId="5ABC83B8" w14:textId="20A5395F" w:rsidR="00121204" w:rsidRPr="00495311" w:rsidRDefault="00121204" w:rsidP="00121204">
            <w:pPr>
              <w:tabs>
                <w:tab w:val="left" w:pos="1701"/>
              </w:tabs>
              <w:spacing w:line="260" w:lineRule="exact"/>
              <w:rPr>
                <w:rFonts w:cs="Arial"/>
                <w:b/>
                <w:szCs w:val="20"/>
                <w:lang w:val="sl-SI" w:eastAsia="sl-SI"/>
              </w:rPr>
            </w:pPr>
            <w:r w:rsidRPr="00495311">
              <w:rPr>
                <w:rFonts w:cs="Arial"/>
                <w:b/>
                <w:szCs w:val="20"/>
                <w:lang w:val="sl-SI" w:eastAsia="sl-SI"/>
              </w:rPr>
              <w:t>2. Predlog za obravnavo predloga zakona po skrajšanem postopku v državnem zboru z obrazložitvijo razlogov:</w:t>
            </w:r>
          </w:p>
          <w:p w14:paraId="0D161DC3" w14:textId="77777777" w:rsidR="00121204" w:rsidRPr="00495311" w:rsidRDefault="00121204" w:rsidP="00121204">
            <w:pPr>
              <w:tabs>
                <w:tab w:val="left" w:pos="1701"/>
              </w:tabs>
              <w:spacing w:line="260" w:lineRule="exact"/>
              <w:rPr>
                <w:rFonts w:cs="Arial"/>
                <w:b/>
                <w:iCs/>
                <w:szCs w:val="20"/>
                <w:lang w:val="sl-SI" w:eastAsia="sl-SI"/>
              </w:rPr>
            </w:pPr>
          </w:p>
        </w:tc>
      </w:tr>
      <w:tr w:rsidR="00121204" w:rsidRPr="001E0F06" w14:paraId="62CD7DFA" w14:textId="77777777" w:rsidTr="00121204">
        <w:tc>
          <w:tcPr>
            <w:tcW w:w="9163" w:type="dxa"/>
            <w:gridSpan w:val="4"/>
          </w:tcPr>
          <w:p w14:paraId="03760C96" w14:textId="212F68EA" w:rsidR="00121204" w:rsidRPr="005C6AA8" w:rsidRDefault="00121204" w:rsidP="00121204">
            <w:pPr>
              <w:tabs>
                <w:tab w:val="left" w:pos="1701"/>
              </w:tabs>
              <w:spacing w:line="260" w:lineRule="exact"/>
              <w:rPr>
                <w:iCs/>
                <w:szCs w:val="20"/>
                <w:lang w:val="sl-SI"/>
              </w:rPr>
            </w:pPr>
            <w:r w:rsidRPr="00495311">
              <w:rPr>
                <w:iCs/>
                <w:szCs w:val="20"/>
                <w:lang w:val="sl-SI"/>
              </w:rPr>
              <w:t xml:space="preserve">Predlog Zakona o spremembah in dopolnitvi Zakona o urejanju prostora </w:t>
            </w:r>
            <w:r w:rsidR="00230807">
              <w:rPr>
                <w:iCs/>
                <w:szCs w:val="20"/>
                <w:lang w:val="sl-SI"/>
              </w:rPr>
              <w:t>vsebuje</w:t>
            </w:r>
            <w:r w:rsidRPr="00495311">
              <w:rPr>
                <w:iCs/>
                <w:szCs w:val="20"/>
                <w:lang w:val="sl-SI"/>
              </w:rPr>
              <w:t xml:space="preserve"> manj zahtevn</w:t>
            </w:r>
            <w:r w:rsidR="00230807">
              <w:rPr>
                <w:iCs/>
                <w:szCs w:val="20"/>
                <w:lang w:val="sl-SI"/>
              </w:rPr>
              <w:t>e</w:t>
            </w:r>
            <w:r w:rsidRPr="00495311">
              <w:rPr>
                <w:iCs/>
                <w:szCs w:val="20"/>
                <w:lang w:val="sl-SI"/>
              </w:rPr>
              <w:t xml:space="preserve"> sprememb</w:t>
            </w:r>
            <w:r w:rsidR="00230807">
              <w:rPr>
                <w:iCs/>
                <w:szCs w:val="20"/>
                <w:lang w:val="sl-SI"/>
              </w:rPr>
              <w:t>e in dopolnitev zakona</w:t>
            </w:r>
            <w:r w:rsidRPr="00495311">
              <w:rPr>
                <w:iCs/>
                <w:szCs w:val="20"/>
                <w:lang w:val="sl-SI"/>
              </w:rPr>
              <w:t xml:space="preserve"> glede načina izbire pripravljavca regionalnega prostorskega plana</w:t>
            </w:r>
            <w:r w:rsidR="005C6AA8">
              <w:rPr>
                <w:iCs/>
                <w:szCs w:val="20"/>
                <w:lang w:val="sl-SI"/>
              </w:rPr>
              <w:t xml:space="preserve"> (</w:t>
            </w:r>
            <w:r w:rsidR="005C6AA8" w:rsidRPr="005C6AA8">
              <w:rPr>
                <w:iCs/>
                <w:szCs w:val="20"/>
                <w:lang w:val="sl-SI"/>
              </w:rPr>
              <w:t>RPP</w:t>
            </w:r>
            <w:r w:rsidR="005C6AA8">
              <w:rPr>
                <w:iCs/>
                <w:szCs w:val="20"/>
                <w:lang w:val="sl-SI"/>
              </w:rPr>
              <w:t>)</w:t>
            </w:r>
            <w:r w:rsidR="00434743">
              <w:rPr>
                <w:iCs/>
                <w:szCs w:val="20"/>
                <w:lang w:val="sl-SI"/>
              </w:rPr>
              <w:t xml:space="preserve"> ter </w:t>
            </w:r>
            <w:r w:rsidR="009704CC">
              <w:rPr>
                <w:iCs/>
                <w:szCs w:val="20"/>
                <w:lang w:val="sl-SI"/>
              </w:rPr>
              <w:t xml:space="preserve">glede </w:t>
            </w:r>
            <w:r w:rsidRPr="00495311">
              <w:rPr>
                <w:iCs/>
                <w:szCs w:val="20"/>
                <w:lang w:val="sl-SI"/>
              </w:rPr>
              <w:t>uredit</w:t>
            </w:r>
            <w:r w:rsidR="009704CC">
              <w:rPr>
                <w:iCs/>
                <w:szCs w:val="20"/>
                <w:lang w:val="sl-SI"/>
              </w:rPr>
              <w:t>ve</w:t>
            </w:r>
            <w:r w:rsidRPr="00495311">
              <w:rPr>
                <w:iCs/>
                <w:szCs w:val="20"/>
                <w:lang w:val="sl-SI"/>
              </w:rPr>
              <w:t xml:space="preserve"> možnosti nadaljevanja in zaključka priprave regionalnih prostorskih </w:t>
            </w:r>
            <w:r w:rsidRPr="0063016D">
              <w:rPr>
                <w:iCs/>
                <w:szCs w:val="20"/>
                <w:lang w:val="sl-SI"/>
              </w:rPr>
              <w:t>načrtov</w:t>
            </w:r>
            <w:r w:rsidR="00230807">
              <w:rPr>
                <w:iCs/>
                <w:szCs w:val="20"/>
                <w:lang w:val="sl-SI"/>
              </w:rPr>
              <w:t xml:space="preserve">,  </w:t>
            </w:r>
            <w:r w:rsidR="00230807">
              <w:rPr>
                <w:iCs/>
                <w:szCs w:val="20"/>
                <w:lang w:val="sl-SI"/>
              </w:rPr>
              <w:t xml:space="preserve">zato </w:t>
            </w:r>
            <w:r w:rsidR="00230807" w:rsidRPr="005C6AA8">
              <w:rPr>
                <w:iCs/>
                <w:szCs w:val="20"/>
                <w:lang w:val="sl-SI"/>
              </w:rPr>
              <w:t>se v skladu s prvim odstavkom 14</w:t>
            </w:r>
            <w:r w:rsidR="00230807">
              <w:rPr>
                <w:iCs/>
                <w:szCs w:val="20"/>
                <w:lang w:val="sl-SI"/>
              </w:rPr>
              <w:t>2</w:t>
            </w:r>
            <w:r w:rsidR="00230807" w:rsidRPr="005C6AA8">
              <w:rPr>
                <w:iCs/>
                <w:szCs w:val="20"/>
                <w:lang w:val="sl-SI"/>
              </w:rPr>
              <w:t>. člena Poslovnika državnega zbora (Uradni list RS, št. 92/07 – uradno prečiščeno besedilo, 105/10, 80/13, 38/17, 46/20, 105/21 – odl. US, 111/21 in 58/23)</w:t>
            </w:r>
            <w:r w:rsidR="00230807">
              <w:rPr>
                <w:iCs/>
                <w:szCs w:val="20"/>
                <w:lang w:val="sl-SI"/>
              </w:rPr>
              <w:t xml:space="preserve"> predlaga</w:t>
            </w:r>
            <w:r w:rsidR="00230807" w:rsidRPr="005C6AA8">
              <w:rPr>
                <w:iCs/>
                <w:szCs w:val="20"/>
                <w:lang w:val="sl-SI"/>
              </w:rPr>
              <w:t>,</w:t>
            </w:r>
            <w:r w:rsidR="00230807">
              <w:rPr>
                <w:iCs/>
                <w:szCs w:val="20"/>
                <w:lang w:val="sl-SI"/>
              </w:rPr>
              <w:t xml:space="preserve"> da se</w:t>
            </w:r>
            <w:r w:rsidR="00230807" w:rsidRPr="005C6AA8">
              <w:rPr>
                <w:iCs/>
                <w:szCs w:val="20"/>
                <w:lang w:val="sl-SI"/>
              </w:rPr>
              <w:t xml:space="preserve"> predlog zakona obravnava po </w:t>
            </w:r>
            <w:r w:rsidR="00230807">
              <w:rPr>
                <w:iCs/>
                <w:szCs w:val="20"/>
                <w:lang w:val="sl-SI"/>
              </w:rPr>
              <w:t>skrajšanem</w:t>
            </w:r>
            <w:r w:rsidR="00230807" w:rsidRPr="005C6AA8">
              <w:rPr>
                <w:iCs/>
                <w:szCs w:val="20"/>
                <w:lang w:val="sl-SI"/>
              </w:rPr>
              <w:t xml:space="preserve"> zakonodajnem postopku</w:t>
            </w:r>
            <w:r w:rsidR="009D0155" w:rsidRPr="00495311">
              <w:rPr>
                <w:iCs/>
                <w:szCs w:val="20"/>
                <w:lang w:val="sl-SI"/>
              </w:rPr>
              <w:t>.</w:t>
            </w:r>
            <w:r w:rsidR="00DE2F40">
              <w:rPr>
                <w:iCs/>
                <w:szCs w:val="20"/>
                <w:lang w:val="sl-SI"/>
              </w:rPr>
              <w:t xml:space="preserve"> </w:t>
            </w:r>
            <w:r w:rsidR="00DE2F40" w:rsidRPr="005C6AA8">
              <w:rPr>
                <w:iCs/>
                <w:szCs w:val="20"/>
                <w:lang w:val="sl-SI"/>
              </w:rPr>
              <w:t>RPP</w:t>
            </w:r>
            <w:r w:rsidR="00DE2F40" w:rsidRPr="00DE2F40">
              <w:rPr>
                <w:iCs/>
                <w:szCs w:val="20"/>
                <w:lang w:val="sl-SI"/>
              </w:rPr>
              <w:t xml:space="preserve"> morajo biti pripravljeni in sprejeti do konca leta 2026, ker bodo v pomoč programiranju za naslednjo finančno </w:t>
            </w:r>
            <w:r w:rsidR="00DE2F40" w:rsidRPr="00DE2F40">
              <w:rPr>
                <w:iCs/>
                <w:szCs w:val="20"/>
                <w:lang w:val="sl-SI"/>
              </w:rPr>
              <w:lastRenderedPageBreak/>
              <w:t>perspektivo. Namen RPP je predvsem na območju razvojne regije povezati državne razvojne cilje in lokalne interese s ciljem, da se doseže skladen, trajnosten in racionalen razvoj.</w:t>
            </w:r>
            <w:r w:rsidR="00DE2F40">
              <w:rPr>
                <w:iCs/>
                <w:szCs w:val="20"/>
                <w:lang w:val="sl-SI"/>
              </w:rPr>
              <w:t xml:space="preserve"> </w:t>
            </w:r>
            <w:r w:rsidR="00DE2F40" w:rsidRPr="00DE2F40">
              <w:rPr>
                <w:iCs/>
                <w:szCs w:val="20"/>
                <w:lang w:val="sl-SI"/>
              </w:rPr>
              <w:t xml:space="preserve">Glede na že določene roke mora ministrstvo za pripravo RPP čim prej pooblastiti pripravljavce, ki so jih izbrale občine v posameznih razvojnih regijah. </w:t>
            </w:r>
            <w:r w:rsidR="00DE2F40" w:rsidRPr="00495311">
              <w:rPr>
                <w:iCs/>
                <w:szCs w:val="20"/>
                <w:lang w:val="sl-SI"/>
              </w:rPr>
              <w:t>Regionalni prostorski plani bodo v pomoč pri pripravi integralnih projektov, s čimer se bo pripomoglo k celovitejšemu pristopu načrtovanja razvoja v finančni perspektivi 2027-2034.</w:t>
            </w:r>
            <w:r w:rsidR="00DE2F40">
              <w:rPr>
                <w:iCs/>
                <w:szCs w:val="20"/>
                <w:lang w:val="sl-SI"/>
              </w:rPr>
              <w:t xml:space="preserve"> </w:t>
            </w:r>
          </w:p>
        </w:tc>
      </w:tr>
      <w:tr w:rsidR="00121204" w:rsidRPr="00495311" w14:paraId="0417CA17" w14:textId="77777777" w:rsidTr="00121204">
        <w:tc>
          <w:tcPr>
            <w:tcW w:w="9163" w:type="dxa"/>
            <w:gridSpan w:val="4"/>
          </w:tcPr>
          <w:p w14:paraId="0066D576" w14:textId="77777777" w:rsidR="00121204" w:rsidRPr="00495311" w:rsidRDefault="00121204" w:rsidP="00121204">
            <w:pPr>
              <w:tabs>
                <w:tab w:val="left" w:pos="1701"/>
              </w:tabs>
              <w:spacing w:line="260" w:lineRule="exact"/>
              <w:rPr>
                <w:rFonts w:cs="Arial"/>
                <w:b/>
                <w:iCs/>
                <w:szCs w:val="20"/>
                <w:lang w:val="sl-SI" w:eastAsia="sl-SI"/>
              </w:rPr>
            </w:pPr>
            <w:r w:rsidRPr="00495311">
              <w:rPr>
                <w:rFonts w:cs="Arial"/>
                <w:b/>
                <w:szCs w:val="20"/>
                <w:lang w:val="sl-SI" w:eastAsia="sl-SI"/>
              </w:rPr>
              <w:lastRenderedPageBreak/>
              <w:t>3.a Osebe, odgovorne za strokovno pripravo in usklajenost gradiva:</w:t>
            </w:r>
          </w:p>
        </w:tc>
      </w:tr>
      <w:tr w:rsidR="00121204" w:rsidRPr="00495311" w14:paraId="664ED443" w14:textId="77777777" w:rsidTr="00121204">
        <w:tc>
          <w:tcPr>
            <w:tcW w:w="9163" w:type="dxa"/>
            <w:gridSpan w:val="4"/>
          </w:tcPr>
          <w:p w14:paraId="6E9F7EE7" w14:textId="36A20B28" w:rsidR="00BA2EE0" w:rsidRDefault="00BA2EE0" w:rsidP="00121204">
            <w:pPr>
              <w:numPr>
                <w:ilvl w:val="0"/>
                <w:numId w:val="10"/>
              </w:numPr>
              <w:spacing w:line="260" w:lineRule="exact"/>
              <w:ind w:left="714" w:hanging="357"/>
              <w:rPr>
                <w:rFonts w:cs="Arial"/>
                <w:iCs/>
                <w:szCs w:val="20"/>
                <w:lang w:val="sl-SI" w:eastAsia="sl-SI"/>
              </w:rPr>
            </w:pPr>
            <w:r>
              <w:rPr>
                <w:rFonts w:cs="Arial"/>
                <w:iCs/>
                <w:szCs w:val="20"/>
                <w:lang w:val="sl-SI" w:eastAsia="sl-SI"/>
              </w:rPr>
              <w:t xml:space="preserve">Jože Novak, </w:t>
            </w:r>
            <w:r w:rsidR="006C3319">
              <w:rPr>
                <w:rFonts w:cs="Arial"/>
                <w:iCs/>
                <w:szCs w:val="20"/>
                <w:lang w:val="sl-SI" w:eastAsia="sl-SI"/>
              </w:rPr>
              <w:t>minister</w:t>
            </w:r>
            <w:r>
              <w:rPr>
                <w:rFonts w:cs="Arial"/>
                <w:iCs/>
                <w:szCs w:val="20"/>
                <w:lang w:val="sl-SI" w:eastAsia="sl-SI"/>
              </w:rPr>
              <w:t>, Ministrstvo za naravne vire in prostor,</w:t>
            </w:r>
          </w:p>
          <w:p w14:paraId="0192E04A" w14:textId="12D670C8" w:rsidR="006C3319" w:rsidRPr="006C3319" w:rsidRDefault="006C3319" w:rsidP="006C3319">
            <w:pPr>
              <w:numPr>
                <w:ilvl w:val="0"/>
                <w:numId w:val="10"/>
              </w:numPr>
              <w:spacing w:line="260" w:lineRule="exact"/>
              <w:ind w:left="714" w:hanging="357"/>
              <w:rPr>
                <w:rFonts w:cs="Arial"/>
                <w:iCs/>
                <w:szCs w:val="20"/>
                <w:lang w:val="sl-SI" w:eastAsia="sl-SI"/>
              </w:rPr>
            </w:pPr>
            <w:r>
              <w:rPr>
                <w:rFonts w:cs="Arial"/>
                <w:iCs/>
                <w:szCs w:val="20"/>
                <w:lang w:val="sl-SI" w:eastAsia="sl-SI"/>
              </w:rPr>
              <w:t>dr. Lidija Kegljevič Zagorc, državna sekretarka, Ministrstvo za naravne vire in prostor,</w:t>
            </w:r>
          </w:p>
          <w:p w14:paraId="47C45BC2" w14:textId="16B3AB10" w:rsidR="00121204" w:rsidRPr="00495311" w:rsidRDefault="00914907" w:rsidP="00121204">
            <w:pPr>
              <w:numPr>
                <w:ilvl w:val="0"/>
                <w:numId w:val="10"/>
              </w:numPr>
              <w:spacing w:line="260" w:lineRule="exact"/>
              <w:ind w:left="714" w:hanging="357"/>
              <w:rPr>
                <w:rFonts w:cs="Arial"/>
                <w:iCs/>
                <w:szCs w:val="20"/>
                <w:lang w:val="sl-SI" w:eastAsia="sl-SI"/>
              </w:rPr>
            </w:pPr>
            <w:r>
              <w:rPr>
                <w:rFonts w:cs="Arial"/>
                <w:iCs/>
                <w:szCs w:val="20"/>
                <w:lang w:val="sl-SI" w:eastAsia="sl-SI"/>
              </w:rPr>
              <w:t>dr. Nataša Bratina</w:t>
            </w:r>
            <w:r w:rsidR="00121204" w:rsidRPr="00495311">
              <w:rPr>
                <w:rFonts w:cs="Arial"/>
                <w:iCs/>
                <w:szCs w:val="20"/>
                <w:lang w:val="sl-SI" w:eastAsia="sl-SI"/>
              </w:rPr>
              <w:t>,</w:t>
            </w:r>
            <w:r>
              <w:rPr>
                <w:rFonts w:cs="Arial"/>
                <w:iCs/>
                <w:szCs w:val="20"/>
                <w:lang w:val="sl-SI" w:eastAsia="sl-SI"/>
              </w:rPr>
              <w:t xml:space="preserve"> v. d.</w:t>
            </w:r>
            <w:r w:rsidR="00121204" w:rsidRPr="00495311">
              <w:rPr>
                <w:rFonts w:cs="Arial"/>
                <w:iCs/>
                <w:szCs w:val="20"/>
                <w:lang w:val="sl-SI" w:eastAsia="sl-SI"/>
              </w:rPr>
              <w:t xml:space="preserve"> generaln</w:t>
            </w:r>
            <w:r>
              <w:rPr>
                <w:rFonts w:cs="Arial"/>
                <w:iCs/>
                <w:szCs w:val="20"/>
                <w:lang w:val="sl-SI" w:eastAsia="sl-SI"/>
              </w:rPr>
              <w:t>e</w:t>
            </w:r>
            <w:r w:rsidR="005100F8">
              <w:rPr>
                <w:rFonts w:cs="Arial"/>
                <w:iCs/>
                <w:szCs w:val="20"/>
                <w:lang w:val="sl-SI" w:eastAsia="sl-SI"/>
              </w:rPr>
              <w:t>ga</w:t>
            </w:r>
            <w:r w:rsidR="00121204" w:rsidRPr="00495311">
              <w:rPr>
                <w:rFonts w:cs="Arial"/>
                <w:iCs/>
                <w:szCs w:val="20"/>
                <w:lang w:val="sl-SI" w:eastAsia="sl-SI"/>
              </w:rPr>
              <w:t xml:space="preserve"> direktor</w:t>
            </w:r>
            <w:r w:rsidR="005100F8">
              <w:rPr>
                <w:rFonts w:cs="Arial"/>
                <w:iCs/>
                <w:szCs w:val="20"/>
                <w:lang w:val="sl-SI" w:eastAsia="sl-SI"/>
              </w:rPr>
              <w:t>ja</w:t>
            </w:r>
            <w:r w:rsidR="00121204" w:rsidRPr="00495311">
              <w:rPr>
                <w:rFonts w:cs="Arial"/>
                <w:iCs/>
                <w:szCs w:val="20"/>
                <w:lang w:val="sl-SI" w:eastAsia="sl-SI"/>
              </w:rPr>
              <w:t xml:space="preserve"> Direktorata za prostor in graditev, Ministrstvo za naravne vire in prostor</w:t>
            </w:r>
          </w:p>
          <w:p w14:paraId="5300F1F3" w14:textId="77777777" w:rsidR="00121204" w:rsidRPr="00495311" w:rsidRDefault="00121204" w:rsidP="00121204">
            <w:pPr>
              <w:spacing w:line="260" w:lineRule="exact"/>
              <w:ind w:left="720"/>
              <w:rPr>
                <w:rFonts w:cs="Arial"/>
                <w:iCs/>
                <w:szCs w:val="20"/>
                <w:lang w:val="sl-SI" w:eastAsia="sl-SI"/>
              </w:rPr>
            </w:pPr>
          </w:p>
        </w:tc>
      </w:tr>
      <w:tr w:rsidR="00121204" w:rsidRPr="001E0F06" w14:paraId="3755E9C7" w14:textId="77777777" w:rsidTr="00121204">
        <w:tc>
          <w:tcPr>
            <w:tcW w:w="9163" w:type="dxa"/>
            <w:gridSpan w:val="4"/>
          </w:tcPr>
          <w:p w14:paraId="7931F823" w14:textId="77777777" w:rsidR="00121204" w:rsidRPr="00495311" w:rsidRDefault="00121204" w:rsidP="00121204">
            <w:pPr>
              <w:tabs>
                <w:tab w:val="left" w:pos="1701"/>
              </w:tabs>
              <w:spacing w:line="260" w:lineRule="exact"/>
              <w:rPr>
                <w:rFonts w:cs="Arial"/>
                <w:b/>
                <w:szCs w:val="20"/>
                <w:lang w:val="sl-SI" w:eastAsia="sl-SI"/>
              </w:rPr>
            </w:pPr>
            <w:r w:rsidRPr="00495311">
              <w:rPr>
                <w:rFonts w:cs="Arial"/>
                <w:b/>
                <w:iCs/>
                <w:szCs w:val="20"/>
                <w:lang w:val="sl-SI" w:eastAsia="sl-SI"/>
              </w:rPr>
              <w:t xml:space="preserve">3.b Zunanji strokovnjaki, ki so </w:t>
            </w:r>
            <w:r w:rsidRPr="00495311">
              <w:rPr>
                <w:rFonts w:cs="Arial"/>
                <w:b/>
                <w:szCs w:val="20"/>
                <w:lang w:val="sl-SI" w:eastAsia="sl-SI"/>
              </w:rPr>
              <w:t>sodelovali pri pripravi dela ali celotnega gradiva:</w:t>
            </w:r>
          </w:p>
          <w:p w14:paraId="0D0942D7" w14:textId="77777777" w:rsidR="00121204" w:rsidRPr="00495311" w:rsidRDefault="00121204" w:rsidP="00121204">
            <w:pPr>
              <w:tabs>
                <w:tab w:val="left" w:pos="1701"/>
              </w:tabs>
              <w:spacing w:line="260" w:lineRule="exact"/>
              <w:rPr>
                <w:rFonts w:cs="Arial"/>
                <w:b/>
                <w:iCs/>
                <w:szCs w:val="20"/>
                <w:lang w:val="sl-SI" w:eastAsia="sl-SI"/>
              </w:rPr>
            </w:pPr>
          </w:p>
        </w:tc>
      </w:tr>
      <w:tr w:rsidR="00121204" w:rsidRPr="00495311" w14:paraId="0556F9BE" w14:textId="77777777" w:rsidTr="00121204">
        <w:tc>
          <w:tcPr>
            <w:tcW w:w="9163" w:type="dxa"/>
            <w:gridSpan w:val="4"/>
          </w:tcPr>
          <w:p w14:paraId="75F64F8E" w14:textId="77777777" w:rsidR="00121204" w:rsidRPr="00495311" w:rsidRDefault="00121204" w:rsidP="00121204">
            <w:pPr>
              <w:tabs>
                <w:tab w:val="left" w:pos="1701"/>
              </w:tabs>
              <w:spacing w:line="260" w:lineRule="exact"/>
              <w:rPr>
                <w:rFonts w:cs="Arial"/>
                <w:iCs/>
                <w:szCs w:val="20"/>
                <w:lang w:val="sl-SI" w:eastAsia="sl-SI"/>
              </w:rPr>
            </w:pPr>
            <w:r w:rsidRPr="00495311">
              <w:rPr>
                <w:rFonts w:cs="Arial"/>
                <w:iCs/>
                <w:szCs w:val="20"/>
                <w:lang w:val="sl-SI" w:eastAsia="sl-SI"/>
              </w:rPr>
              <w:t>/</w:t>
            </w:r>
          </w:p>
        </w:tc>
      </w:tr>
      <w:tr w:rsidR="00121204" w:rsidRPr="00495311" w14:paraId="4525ACE0" w14:textId="77777777" w:rsidTr="00121204">
        <w:tc>
          <w:tcPr>
            <w:tcW w:w="9163" w:type="dxa"/>
            <w:gridSpan w:val="4"/>
          </w:tcPr>
          <w:p w14:paraId="74B7AAF0" w14:textId="77777777" w:rsidR="00121204" w:rsidRPr="00495311" w:rsidRDefault="00121204" w:rsidP="00121204">
            <w:pPr>
              <w:tabs>
                <w:tab w:val="left" w:pos="1701"/>
              </w:tabs>
              <w:spacing w:line="260" w:lineRule="exact"/>
              <w:rPr>
                <w:rFonts w:cs="Arial"/>
                <w:b/>
                <w:iCs/>
                <w:szCs w:val="20"/>
                <w:lang w:val="sl-SI" w:eastAsia="sl-SI"/>
              </w:rPr>
            </w:pPr>
            <w:r w:rsidRPr="00495311">
              <w:rPr>
                <w:rFonts w:cs="Arial"/>
                <w:b/>
                <w:szCs w:val="20"/>
                <w:lang w:val="sl-SI" w:eastAsia="sl-SI"/>
              </w:rPr>
              <w:t>4. Predstavniki vlade, ki bodo sodelovali pri delu državnega zbora:</w:t>
            </w:r>
          </w:p>
        </w:tc>
      </w:tr>
      <w:tr w:rsidR="00121204" w:rsidRPr="00495311" w14:paraId="40B06135" w14:textId="77777777" w:rsidTr="00121204">
        <w:tc>
          <w:tcPr>
            <w:tcW w:w="9163" w:type="dxa"/>
            <w:gridSpan w:val="4"/>
          </w:tcPr>
          <w:p w14:paraId="068F0635" w14:textId="4498D114" w:rsidR="00A80F04" w:rsidRDefault="006C3319" w:rsidP="00DF327F">
            <w:pPr>
              <w:numPr>
                <w:ilvl w:val="0"/>
                <w:numId w:val="10"/>
              </w:numPr>
              <w:spacing w:line="260" w:lineRule="exact"/>
              <w:ind w:left="714" w:hanging="357"/>
              <w:rPr>
                <w:rFonts w:cs="Arial"/>
                <w:iCs/>
                <w:szCs w:val="20"/>
                <w:lang w:val="sl-SI" w:eastAsia="sl-SI"/>
              </w:rPr>
            </w:pPr>
            <w:r>
              <w:rPr>
                <w:rFonts w:cs="Arial"/>
                <w:iCs/>
                <w:szCs w:val="20"/>
                <w:lang w:val="sl-SI" w:eastAsia="sl-SI"/>
              </w:rPr>
              <w:t>Jože Novak</w:t>
            </w:r>
            <w:r w:rsidR="00C779F6" w:rsidRPr="00C779F6">
              <w:rPr>
                <w:rFonts w:cs="Arial"/>
                <w:iCs/>
                <w:szCs w:val="20"/>
                <w:lang w:val="sl-SI" w:eastAsia="sl-SI"/>
              </w:rPr>
              <w:t xml:space="preserve">, </w:t>
            </w:r>
            <w:r>
              <w:rPr>
                <w:rFonts w:cs="Arial"/>
                <w:iCs/>
                <w:szCs w:val="20"/>
                <w:lang w:val="sl-SI" w:eastAsia="sl-SI"/>
              </w:rPr>
              <w:t>minister</w:t>
            </w:r>
            <w:r w:rsidR="00A80F04">
              <w:rPr>
                <w:rFonts w:cs="Arial"/>
                <w:iCs/>
                <w:szCs w:val="20"/>
                <w:lang w:val="sl-SI" w:eastAsia="sl-SI"/>
              </w:rPr>
              <w:t>,</w:t>
            </w:r>
            <w:r>
              <w:rPr>
                <w:rFonts w:cs="Arial"/>
                <w:iCs/>
                <w:szCs w:val="20"/>
                <w:lang w:val="sl-SI" w:eastAsia="sl-SI"/>
              </w:rPr>
              <w:t xml:space="preserve"> Ministrstvo za naravne vire in prostor,</w:t>
            </w:r>
          </w:p>
          <w:p w14:paraId="3CCD74EA" w14:textId="2653E9B9" w:rsidR="00BA2EE0" w:rsidRPr="00DF327F" w:rsidRDefault="006C3319" w:rsidP="00DF327F">
            <w:pPr>
              <w:numPr>
                <w:ilvl w:val="0"/>
                <w:numId w:val="10"/>
              </w:numPr>
              <w:spacing w:line="260" w:lineRule="exact"/>
              <w:ind w:left="714" w:hanging="357"/>
              <w:rPr>
                <w:rFonts w:cs="Arial"/>
                <w:iCs/>
                <w:szCs w:val="20"/>
                <w:lang w:val="sl-SI" w:eastAsia="sl-SI"/>
              </w:rPr>
            </w:pPr>
            <w:r>
              <w:rPr>
                <w:rFonts w:cs="Arial"/>
                <w:iCs/>
                <w:szCs w:val="20"/>
                <w:lang w:val="sl-SI" w:eastAsia="sl-SI"/>
              </w:rPr>
              <w:t>dr. Lidija Kegljevič Zagorc</w:t>
            </w:r>
            <w:r w:rsidR="00BA2EE0">
              <w:rPr>
                <w:rFonts w:cs="Arial"/>
                <w:iCs/>
                <w:szCs w:val="20"/>
                <w:lang w:val="sl-SI" w:eastAsia="sl-SI"/>
              </w:rPr>
              <w:t>, državn</w:t>
            </w:r>
            <w:r>
              <w:rPr>
                <w:rFonts w:cs="Arial"/>
                <w:iCs/>
                <w:szCs w:val="20"/>
                <w:lang w:val="sl-SI" w:eastAsia="sl-SI"/>
              </w:rPr>
              <w:t>a</w:t>
            </w:r>
            <w:r w:rsidR="00BA2EE0">
              <w:rPr>
                <w:rFonts w:cs="Arial"/>
                <w:iCs/>
                <w:szCs w:val="20"/>
                <w:lang w:val="sl-SI" w:eastAsia="sl-SI"/>
              </w:rPr>
              <w:t xml:space="preserve"> sekretar</w:t>
            </w:r>
            <w:r>
              <w:rPr>
                <w:rFonts w:cs="Arial"/>
                <w:iCs/>
                <w:szCs w:val="20"/>
                <w:lang w:val="sl-SI" w:eastAsia="sl-SI"/>
              </w:rPr>
              <w:t>ka</w:t>
            </w:r>
            <w:r w:rsidR="00BA2EE0">
              <w:rPr>
                <w:rFonts w:cs="Arial"/>
                <w:iCs/>
                <w:szCs w:val="20"/>
                <w:lang w:val="sl-SI" w:eastAsia="sl-SI"/>
              </w:rPr>
              <w:t>, Ministrstvo za naravne vire in prostor,</w:t>
            </w:r>
          </w:p>
          <w:p w14:paraId="75C76AC1" w14:textId="670A0E3A" w:rsidR="00914907" w:rsidRPr="00914907" w:rsidRDefault="00914907" w:rsidP="00914907">
            <w:pPr>
              <w:pStyle w:val="Odstavekseznama"/>
              <w:numPr>
                <w:ilvl w:val="0"/>
                <w:numId w:val="10"/>
              </w:numPr>
              <w:rPr>
                <w:rFonts w:ascii="Arial" w:eastAsia="Times New Roman" w:hAnsi="Arial" w:cs="Arial"/>
                <w:iCs/>
                <w:sz w:val="20"/>
                <w:szCs w:val="20"/>
                <w:lang w:eastAsia="sl-SI"/>
              </w:rPr>
            </w:pPr>
            <w:r w:rsidRPr="00914907">
              <w:rPr>
                <w:rFonts w:ascii="Arial" w:eastAsia="Times New Roman" w:hAnsi="Arial" w:cs="Arial"/>
                <w:iCs/>
                <w:sz w:val="20"/>
                <w:szCs w:val="20"/>
                <w:lang w:eastAsia="sl-SI"/>
              </w:rPr>
              <w:t>dr. Nataša Bratina, v. d. generalne</w:t>
            </w:r>
            <w:r w:rsidR="008C74E6">
              <w:rPr>
                <w:rFonts w:ascii="Arial" w:eastAsia="Times New Roman" w:hAnsi="Arial" w:cs="Arial"/>
                <w:iCs/>
                <w:sz w:val="20"/>
                <w:szCs w:val="20"/>
                <w:lang w:eastAsia="sl-SI"/>
              </w:rPr>
              <w:t>ga</w:t>
            </w:r>
            <w:r w:rsidRPr="00914907">
              <w:rPr>
                <w:rFonts w:ascii="Arial" w:eastAsia="Times New Roman" w:hAnsi="Arial" w:cs="Arial"/>
                <w:iCs/>
                <w:sz w:val="20"/>
                <w:szCs w:val="20"/>
                <w:lang w:eastAsia="sl-SI"/>
              </w:rPr>
              <w:t xml:space="preserve"> direktor</w:t>
            </w:r>
            <w:r w:rsidR="008C74E6">
              <w:rPr>
                <w:rFonts w:ascii="Arial" w:eastAsia="Times New Roman" w:hAnsi="Arial" w:cs="Arial"/>
                <w:iCs/>
                <w:sz w:val="20"/>
                <w:szCs w:val="20"/>
                <w:lang w:eastAsia="sl-SI"/>
              </w:rPr>
              <w:t>ja</w:t>
            </w:r>
            <w:r w:rsidRPr="00914907">
              <w:rPr>
                <w:rFonts w:ascii="Arial" w:eastAsia="Times New Roman" w:hAnsi="Arial" w:cs="Arial"/>
                <w:iCs/>
                <w:sz w:val="20"/>
                <w:szCs w:val="20"/>
                <w:lang w:eastAsia="sl-SI"/>
              </w:rPr>
              <w:t xml:space="preserve"> Direktorata za prostor in graditev, Ministrstvo za naravne vire in prostor</w:t>
            </w:r>
            <w:r>
              <w:rPr>
                <w:rFonts w:ascii="Arial" w:eastAsia="Times New Roman" w:hAnsi="Arial" w:cs="Arial"/>
                <w:iCs/>
                <w:sz w:val="20"/>
                <w:szCs w:val="20"/>
                <w:lang w:eastAsia="sl-SI"/>
              </w:rPr>
              <w:t xml:space="preserve"> </w:t>
            </w:r>
          </w:p>
          <w:p w14:paraId="2D4B66B8" w14:textId="77777777" w:rsidR="00121204" w:rsidRPr="00495311" w:rsidRDefault="00121204" w:rsidP="00121204">
            <w:pPr>
              <w:spacing w:after="120" w:line="260" w:lineRule="exact"/>
              <w:ind w:left="459"/>
              <w:rPr>
                <w:rFonts w:cs="Arial"/>
                <w:iCs/>
                <w:szCs w:val="20"/>
                <w:lang w:val="sl-SI" w:eastAsia="sl-SI"/>
              </w:rPr>
            </w:pPr>
          </w:p>
        </w:tc>
      </w:tr>
      <w:tr w:rsidR="00121204" w:rsidRPr="00495311" w14:paraId="69047073" w14:textId="77777777" w:rsidTr="00121204">
        <w:tc>
          <w:tcPr>
            <w:tcW w:w="9163" w:type="dxa"/>
            <w:gridSpan w:val="4"/>
          </w:tcPr>
          <w:p w14:paraId="498E0937" w14:textId="77777777" w:rsidR="00121204" w:rsidRPr="00495311" w:rsidRDefault="00121204" w:rsidP="00121204">
            <w:pPr>
              <w:tabs>
                <w:tab w:val="left" w:pos="1701"/>
              </w:tabs>
              <w:spacing w:line="260" w:lineRule="exact"/>
              <w:rPr>
                <w:rFonts w:cs="Arial"/>
                <w:b/>
                <w:szCs w:val="20"/>
                <w:lang w:val="sl-SI" w:eastAsia="sl-SI"/>
              </w:rPr>
            </w:pPr>
            <w:r w:rsidRPr="00495311">
              <w:rPr>
                <w:rFonts w:cs="Arial"/>
                <w:b/>
                <w:szCs w:val="20"/>
                <w:lang w:val="sl-SI" w:eastAsia="sl-SI"/>
              </w:rPr>
              <w:t>5. Kratek povzetek gradiva:</w:t>
            </w:r>
          </w:p>
        </w:tc>
      </w:tr>
      <w:tr w:rsidR="00121204" w:rsidRPr="001E0F06" w14:paraId="4BF494E8" w14:textId="77777777" w:rsidTr="00121204">
        <w:tc>
          <w:tcPr>
            <w:tcW w:w="9163" w:type="dxa"/>
            <w:gridSpan w:val="4"/>
          </w:tcPr>
          <w:p w14:paraId="6A5AD413" w14:textId="0787E42A" w:rsidR="00121204" w:rsidRPr="00495311" w:rsidRDefault="00121204" w:rsidP="00121204">
            <w:pPr>
              <w:pStyle w:val="Neotevilenodstavek"/>
              <w:spacing w:before="0" w:after="0" w:line="260" w:lineRule="exact"/>
              <w:rPr>
                <w:szCs w:val="20"/>
              </w:rPr>
            </w:pPr>
            <w:r w:rsidRPr="00495311">
              <w:rPr>
                <w:iCs/>
                <w:sz w:val="20"/>
                <w:szCs w:val="20"/>
              </w:rPr>
              <w:t>Predlog Zakona o spremembah in dopolnitvi Zakona o urejanju prostora (ZUreP-3) se sprejema zaradi sprememb pri ureditvi regionalnega prostorskega načrtovanja. Ob testiranju določb s področja regionalnega prostorskega načrtovanja, zlasti pa ob izdelavi javnih pooblastil za pripravljavce regionalnega prostorskega plana, se je pokazalo, da so določbe 77. člena neustrezne. Spremeni se način izbire pripravljavca regionalnega prostorskega plana ter natančneje uredijo naloge pripravljavca. S spremembo se predlaga ustreznejši način izbire in določnejše pogoje za pripravljavca regionalnega prostorskega plana. Predlaga se jasnejša določitev financiranja, in sicer, da se sredstva zagotavljajo za regionalno prostorsko planiranje in ne le za izdelavo regionalnega prostors</w:t>
            </w:r>
            <w:r w:rsidR="00683035">
              <w:rPr>
                <w:iCs/>
                <w:sz w:val="20"/>
                <w:szCs w:val="20"/>
              </w:rPr>
              <w:t>k</w:t>
            </w:r>
            <w:r w:rsidRPr="00495311">
              <w:rPr>
                <w:iCs/>
                <w:sz w:val="20"/>
                <w:szCs w:val="20"/>
              </w:rPr>
              <w:t>ega plana.</w:t>
            </w:r>
            <w:r w:rsidRPr="00495311">
              <w:rPr>
                <w:szCs w:val="20"/>
              </w:rPr>
              <w:t xml:space="preserve"> </w:t>
            </w:r>
          </w:p>
          <w:p w14:paraId="3986D71C" w14:textId="77777777" w:rsidR="00121204" w:rsidRPr="00495311" w:rsidRDefault="00121204" w:rsidP="00121204">
            <w:pPr>
              <w:pStyle w:val="Neotevilenodstavek"/>
              <w:spacing w:before="0" w:after="0" w:line="260" w:lineRule="exact"/>
              <w:rPr>
                <w:iCs/>
                <w:sz w:val="20"/>
                <w:szCs w:val="20"/>
              </w:rPr>
            </w:pPr>
            <w:bookmarkStart w:id="0" w:name="_Hlk141361819"/>
            <w:r w:rsidRPr="00495311">
              <w:rPr>
                <w:iCs/>
                <w:sz w:val="20"/>
                <w:szCs w:val="20"/>
              </w:rPr>
              <w:t xml:space="preserve">Dopolni se tudi 298. člen, ki omogoča, da se postopki priprave regionalnih prostorskih načrtov, ki so se začeli v skladu z Zakonom o prostorskem načrtovanju (Uradni list RS, št. </w:t>
            </w:r>
            <w:hyperlink r:id="rId10" w:tgtFrame="_blank" w:tooltip="Zakon o prostorskem načrtovanju (ZPNačrt)" w:history="1">
              <w:r w:rsidRPr="00495311">
                <w:rPr>
                  <w:iCs/>
                  <w:sz w:val="20"/>
                  <w:szCs w:val="20"/>
                </w:rPr>
                <w:t>33/07</w:t>
              </w:r>
            </w:hyperlink>
            <w:r w:rsidRPr="00495311">
              <w:rPr>
                <w:iCs/>
                <w:sz w:val="20"/>
                <w:szCs w:val="20"/>
              </w:rPr>
              <w:t>, </w:t>
            </w:r>
            <w:hyperlink r:id="rId11" w:tgtFrame="_blank" w:tooltip="Zakon o spremembah in dopolnitvah Zakona o varstvu okolja" w:history="1">
              <w:r w:rsidRPr="00495311">
                <w:rPr>
                  <w:iCs/>
                  <w:sz w:val="20"/>
                  <w:szCs w:val="20"/>
                </w:rPr>
                <w:t>70/08</w:t>
              </w:r>
            </w:hyperlink>
            <w:r w:rsidRPr="00495311">
              <w:rPr>
                <w:iCs/>
                <w:sz w:val="20"/>
                <w:szCs w:val="20"/>
              </w:rPr>
              <w:t> – ZVO-1B, </w:t>
            </w:r>
            <w:hyperlink r:id="rId12" w:tgtFrame="_blank" w:tooltip="Zakon o spremembah in dopolnitvah Zakona o prostorskem načrtovanju" w:history="1">
              <w:r w:rsidRPr="00495311">
                <w:rPr>
                  <w:iCs/>
                  <w:sz w:val="20"/>
                  <w:szCs w:val="20"/>
                </w:rPr>
                <w:t>108/09</w:t>
              </w:r>
            </w:hyperlink>
            <w:r w:rsidRPr="00495311">
              <w:rPr>
                <w:iCs/>
                <w:sz w:val="20"/>
                <w:szCs w:val="20"/>
              </w:rPr>
              <w:t>, </w:t>
            </w:r>
            <w:hyperlink r:id="rId13" w:tgtFrame="_blank" w:tooltip="Zakon o umeščanju prostorskih ureditev državnega pomena v prostor" w:history="1">
              <w:r w:rsidRPr="00495311">
                <w:rPr>
                  <w:iCs/>
                  <w:sz w:val="20"/>
                  <w:szCs w:val="20"/>
                </w:rPr>
                <w:t>80/10</w:t>
              </w:r>
            </w:hyperlink>
            <w:r w:rsidRPr="00495311">
              <w:rPr>
                <w:iCs/>
                <w:sz w:val="20"/>
                <w:szCs w:val="20"/>
              </w:rPr>
              <w:t> – ZUPUDPP, </w:t>
            </w:r>
            <w:hyperlink r:id="rId14" w:tgtFrame="_blank" w:tooltip="Zakon o spremembah in dopolnitvah Zakona o kmetijskih zemljiščih" w:history="1">
              <w:r w:rsidRPr="00495311">
                <w:rPr>
                  <w:iCs/>
                  <w:sz w:val="20"/>
                  <w:szCs w:val="20"/>
                </w:rPr>
                <w:t>43/11</w:t>
              </w:r>
            </w:hyperlink>
            <w:r w:rsidRPr="00495311">
              <w:rPr>
                <w:iCs/>
                <w:sz w:val="20"/>
                <w:szCs w:val="20"/>
              </w:rPr>
              <w:t> – ZKZ-C, </w:t>
            </w:r>
            <w:hyperlink r:id="rId15" w:tgtFrame="_blank" w:tooltip="Zakon o spremembah in dopolnitvah Zakona o prostorskem načrtovanju" w:history="1">
              <w:r w:rsidRPr="00495311">
                <w:rPr>
                  <w:iCs/>
                  <w:sz w:val="20"/>
                  <w:szCs w:val="20"/>
                </w:rPr>
                <w:t>57/12</w:t>
              </w:r>
            </w:hyperlink>
            <w:r w:rsidRPr="00495311">
              <w:rPr>
                <w:iCs/>
                <w:sz w:val="20"/>
                <w:szCs w:val="20"/>
              </w:rPr>
              <w:t>, </w:t>
            </w:r>
            <w:hyperlink r:id="rId16" w:tgtFrame="_blank" w:tooltip="Zakon o spremembah in dopolnitvah Zakona o umeščanju prostorskih ureditev državnega pomena v prostor" w:history="1">
              <w:r w:rsidRPr="00495311">
                <w:rPr>
                  <w:iCs/>
                  <w:sz w:val="20"/>
                  <w:szCs w:val="20"/>
                </w:rPr>
                <w:t>57/12</w:t>
              </w:r>
            </w:hyperlink>
            <w:r w:rsidRPr="00495311">
              <w:rPr>
                <w:iCs/>
                <w:sz w:val="20"/>
                <w:szCs w:val="20"/>
              </w:rPr>
              <w:t> – ZUPUDPP-A, </w:t>
            </w:r>
            <w:hyperlink r:id="rId17" w:tgtFrame="_blank" w:tooltip="Zakon o spremembah in dopolnitvah Zakona o spremembah in dopolnitvah Zakona o prostorskem načrtovanju" w:history="1">
              <w:r w:rsidRPr="00495311">
                <w:rPr>
                  <w:iCs/>
                  <w:sz w:val="20"/>
                  <w:szCs w:val="20"/>
                </w:rPr>
                <w:t>109/12</w:t>
              </w:r>
            </w:hyperlink>
            <w:r w:rsidRPr="00495311">
              <w:rPr>
                <w:iCs/>
                <w:sz w:val="20"/>
                <w:szCs w:val="20"/>
              </w:rPr>
              <w:t>, </w:t>
            </w:r>
            <w:hyperlink r:id="rId18" w:tgtFrame="_blank" w:tooltip="Odločba o ugotovitvi, da je 29. člen Zakona o spremembah in dopolnitvah Zakona o prostorskem načrtovanju v neskladju z Ustavo in o ugotovitvi, da Poslovnik Državnega zbora ni v neskladju z Ustavo" w:history="1">
              <w:r w:rsidRPr="00495311">
                <w:rPr>
                  <w:iCs/>
                  <w:sz w:val="20"/>
                  <w:szCs w:val="20"/>
                </w:rPr>
                <w:t>76/14</w:t>
              </w:r>
            </w:hyperlink>
            <w:r w:rsidRPr="00495311">
              <w:rPr>
                <w:iCs/>
                <w:sz w:val="20"/>
                <w:szCs w:val="20"/>
              </w:rPr>
              <w:t> – odl. US, </w:t>
            </w:r>
            <w:hyperlink r:id="rId19" w:tgtFrame="_blank" w:tooltip="Zakon o ukrepih za uravnoteženje javnih financ občin" w:history="1">
              <w:r w:rsidRPr="00495311">
                <w:rPr>
                  <w:iCs/>
                  <w:sz w:val="20"/>
                  <w:szCs w:val="20"/>
                </w:rPr>
                <w:t>14/15</w:t>
              </w:r>
            </w:hyperlink>
            <w:r w:rsidRPr="00495311">
              <w:rPr>
                <w:iCs/>
                <w:sz w:val="20"/>
                <w:szCs w:val="20"/>
              </w:rPr>
              <w:t> – ZUUJFO, </w:t>
            </w:r>
            <w:hyperlink r:id="rId20" w:tgtFrame="_blank" w:tooltip="Zakon o urejanju prostora" w:history="1">
              <w:r w:rsidRPr="00495311">
                <w:rPr>
                  <w:iCs/>
                  <w:sz w:val="20"/>
                  <w:szCs w:val="20"/>
                </w:rPr>
                <w:t>61/17</w:t>
              </w:r>
            </w:hyperlink>
            <w:r w:rsidRPr="00495311">
              <w:rPr>
                <w:iCs/>
                <w:sz w:val="20"/>
                <w:szCs w:val="20"/>
              </w:rPr>
              <w:t> – ZUreP-2 in </w:t>
            </w:r>
            <w:hyperlink r:id="rId21" w:tgtFrame="_blank" w:tooltip="Zakon o urejanju prostora" w:history="1">
              <w:r w:rsidRPr="00495311">
                <w:rPr>
                  <w:iCs/>
                  <w:sz w:val="20"/>
                  <w:szCs w:val="20"/>
                </w:rPr>
                <w:t>199/21</w:t>
              </w:r>
            </w:hyperlink>
            <w:r w:rsidRPr="00495311">
              <w:rPr>
                <w:iCs/>
                <w:sz w:val="20"/>
                <w:szCs w:val="20"/>
              </w:rPr>
              <w:t> – ZUreP-3), nadaljujejo in končajo v skladu z Zakonom o prostorskem načrtovanju.</w:t>
            </w:r>
          </w:p>
          <w:bookmarkEnd w:id="0"/>
          <w:p w14:paraId="1A18FED3" w14:textId="77777777" w:rsidR="00121204" w:rsidRPr="00495311" w:rsidRDefault="00121204" w:rsidP="005C17C5">
            <w:pPr>
              <w:pStyle w:val="Neotevilenodstavek"/>
              <w:spacing w:before="0" w:after="0" w:line="260" w:lineRule="exact"/>
              <w:rPr>
                <w:iCs/>
                <w:sz w:val="20"/>
                <w:szCs w:val="20"/>
              </w:rPr>
            </w:pPr>
          </w:p>
        </w:tc>
      </w:tr>
      <w:tr w:rsidR="00121204" w:rsidRPr="00495311" w14:paraId="2CFB927D" w14:textId="77777777" w:rsidTr="00121204">
        <w:tc>
          <w:tcPr>
            <w:tcW w:w="9163" w:type="dxa"/>
            <w:gridSpan w:val="4"/>
          </w:tcPr>
          <w:p w14:paraId="0101613A" w14:textId="77777777" w:rsidR="00121204" w:rsidRPr="00495311" w:rsidRDefault="00121204" w:rsidP="00121204">
            <w:pPr>
              <w:tabs>
                <w:tab w:val="left" w:pos="1701"/>
              </w:tabs>
              <w:spacing w:line="260" w:lineRule="exact"/>
              <w:rPr>
                <w:rFonts w:cs="Arial"/>
                <w:b/>
                <w:szCs w:val="20"/>
                <w:lang w:val="sl-SI" w:eastAsia="sl-SI"/>
              </w:rPr>
            </w:pPr>
            <w:r w:rsidRPr="00495311">
              <w:rPr>
                <w:rFonts w:cs="Arial"/>
                <w:b/>
                <w:szCs w:val="20"/>
                <w:lang w:val="sl-SI" w:eastAsia="sl-SI"/>
              </w:rPr>
              <w:t>6. Presoja posledic za:</w:t>
            </w:r>
          </w:p>
        </w:tc>
      </w:tr>
      <w:tr w:rsidR="00121204" w:rsidRPr="00495311" w14:paraId="1A307B1C" w14:textId="77777777" w:rsidTr="00121204">
        <w:tc>
          <w:tcPr>
            <w:tcW w:w="1448" w:type="dxa"/>
          </w:tcPr>
          <w:p w14:paraId="4A2F8387" w14:textId="77777777" w:rsidR="00121204" w:rsidRPr="00495311" w:rsidRDefault="00121204" w:rsidP="00121204">
            <w:pPr>
              <w:tabs>
                <w:tab w:val="left" w:pos="1701"/>
              </w:tabs>
              <w:spacing w:line="260" w:lineRule="exact"/>
              <w:rPr>
                <w:rFonts w:cs="Arial"/>
                <w:iCs/>
                <w:szCs w:val="20"/>
                <w:lang w:val="sl-SI" w:eastAsia="sl-SI"/>
              </w:rPr>
            </w:pPr>
            <w:r w:rsidRPr="00495311">
              <w:rPr>
                <w:rFonts w:cs="Arial"/>
                <w:iCs/>
                <w:szCs w:val="20"/>
                <w:lang w:val="sl-SI" w:eastAsia="sl-SI"/>
              </w:rPr>
              <w:t>a)</w:t>
            </w:r>
          </w:p>
        </w:tc>
        <w:tc>
          <w:tcPr>
            <w:tcW w:w="5444" w:type="dxa"/>
            <w:gridSpan w:val="2"/>
          </w:tcPr>
          <w:p w14:paraId="1BD5A747" w14:textId="77777777" w:rsidR="00121204" w:rsidRPr="00495311" w:rsidRDefault="00121204" w:rsidP="00121204">
            <w:pPr>
              <w:tabs>
                <w:tab w:val="left" w:pos="1701"/>
              </w:tabs>
              <w:spacing w:line="260" w:lineRule="exact"/>
              <w:rPr>
                <w:rFonts w:cs="Arial"/>
                <w:szCs w:val="20"/>
                <w:lang w:val="sl-SI" w:eastAsia="sl-SI"/>
              </w:rPr>
            </w:pPr>
            <w:r w:rsidRPr="00495311">
              <w:rPr>
                <w:rFonts w:cs="Arial"/>
                <w:szCs w:val="20"/>
                <w:lang w:val="sl-SI" w:eastAsia="sl-SI"/>
              </w:rPr>
              <w:t>javnofinančna sredstva nad 40.000 EUR v tekočem in naslednjih treh letih</w:t>
            </w:r>
          </w:p>
        </w:tc>
        <w:tc>
          <w:tcPr>
            <w:tcW w:w="2271" w:type="dxa"/>
            <w:vAlign w:val="center"/>
          </w:tcPr>
          <w:p w14:paraId="6E7F06B0" w14:textId="77777777" w:rsidR="00121204" w:rsidRPr="00495311" w:rsidRDefault="00121204" w:rsidP="00121204">
            <w:pPr>
              <w:tabs>
                <w:tab w:val="left" w:pos="1701"/>
              </w:tabs>
              <w:spacing w:line="260" w:lineRule="exact"/>
              <w:rPr>
                <w:rFonts w:cs="Arial"/>
                <w:b/>
                <w:iCs/>
                <w:szCs w:val="20"/>
                <w:lang w:val="sl-SI" w:eastAsia="sl-SI"/>
              </w:rPr>
            </w:pPr>
            <w:r w:rsidRPr="00495311">
              <w:rPr>
                <w:rFonts w:cs="Arial"/>
                <w:b/>
                <w:iCs/>
                <w:szCs w:val="20"/>
                <w:lang w:val="sl-SI" w:eastAsia="sl-SI"/>
              </w:rPr>
              <w:t>NE</w:t>
            </w:r>
          </w:p>
        </w:tc>
      </w:tr>
      <w:tr w:rsidR="00121204" w:rsidRPr="00495311" w14:paraId="315F7691" w14:textId="77777777" w:rsidTr="00121204">
        <w:trPr>
          <w:trHeight w:val="719"/>
        </w:trPr>
        <w:tc>
          <w:tcPr>
            <w:tcW w:w="1448" w:type="dxa"/>
          </w:tcPr>
          <w:p w14:paraId="50EFADAC" w14:textId="77777777" w:rsidR="00121204" w:rsidRPr="00495311" w:rsidRDefault="00121204" w:rsidP="00121204">
            <w:pPr>
              <w:tabs>
                <w:tab w:val="left" w:pos="1701"/>
              </w:tabs>
              <w:spacing w:line="260" w:lineRule="exact"/>
              <w:rPr>
                <w:rFonts w:cs="Arial"/>
                <w:iCs/>
                <w:szCs w:val="20"/>
                <w:lang w:val="sl-SI" w:eastAsia="sl-SI"/>
              </w:rPr>
            </w:pPr>
            <w:r w:rsidRPr="00495311">
              <w:rPr>
                <w:rFonts w:cs="Arial"/>
                <w:iCs/>
                <w:szCs w:val="20"/>
                <w:lang w:val="sl-SI" w:eastAsia="sl-SI"/>
              </w:rPr>
              <w:t>b)</w:t>
            </w:r>
          </w:p>
        </w:tc>
        <w:tc>
          <w:tcPr>
            <w:tcW w:w="5444" w:type="dxa"/>
            <w:gridSpan w:val="2"/>
          </w:tcPr>
          <w:p w14:paraId="15E68AC9" w14:textId="77777777" w:rsidR="00121204" w:rsidRPr="00495311" w:rsidRDefault="00121204" w:rsidP="00121204">
            <w:pPr>
              <w:tabs>
                <w:tab w:val="left" w:pos="1701"/>
              </w:tabs>
              <w:spacing w:line="260" w:lineRule="exact"/>
              <w:rPr>
                <w:rFonts w:cs="Arial"/>
                <w:iCs/>
                <w:szCs w:val="20"/>
                <w:lang w:val="sl-SI" w:eastAsia="sl-SI"/>
              </w:rPr>
            </w:pPr>
            <w:r w:rsidRPr="00495311">
              <w:rPr>
                <w:rFonts w:cs="Arial"/>
                <w:bCs/>
                <w:szCs w:val="20"/>
                <w:lang w:val="sl-SI" w:eastAsia="sl-SI"/>
              </w:rPr>
              <w:t>usklajenost slovenskega pravnega reda s pravnim redom Evropske unije</w:t>
            </w:r>
          </w:p>
        </w:tc>
        <w:tc>
          <w:tcPr>
            <w:tcW w:w="2271" w:type="dxa"/>
            <w:vAlign w:val="center"/>
          </w:tcPr>
          <w:p w14:paraId="4866F8B1" w14:textId="77777777" w:rsidR="00121204" w:rsidRPr="00495311" w:rsidRDefault="00121204" w:rsidP="00121204">
            <w:pPr>
              <w:tabs>
                <w:tab w:val="left" w:pos="1701"/>
              </w:tabs>
              <w:spacing w:line="260" w:lineRule="exact"/>
              <w:rPr>
                <w:rFonts w:cs="Arial"/>
                <w:b/>
                <w:iCs/>
                <w:szCs w:val="20"/>
                <w:lang w:val="sl-SI" w:eastAsia="sl-SI"/>
              </w:rPr>
            </w:pPr>
            <w:r w:rsidRPr="00495311">
              <w:rPr>
                <w:rFonts w:cs="Arial"/>
                <w:b/>
                <w:iCs/>
                <w:szCs w:val="20"/>
                <w:lang w:val="sl-SI" w:eastAsia="sl-SI"/>
              </w:rPr>
              <w:t>NE</w:t>
            </w:r>
          </w:p>
        </w:tc>
      </w:tr>
      <w:tr w:rsidR="00121204" w:rsidRPr="00495311" w14:paraId="43EA3557" w14:textId="77777777" w:rsidTr="00121204">
        <w:tc>
          <w:tcPr>
            <w:tcW w:w="1448" w:type="dxa"/>
          </w:tcPr>
          <w:p w14:paraId="36547177" w14:textId="77777777" w:rsidR="00121204" w:rsidRPr="00495311" w:rsidRDefault="00121204" w:rsidP="00121204">
            <w:pPr>
              <w:tabs>
                <w:tab w:val="left" w:pos="1701"/>
              </w:tabs>
              <w:spacing w:line="260" w:lineRule="exact"/>
              <w:rPr>
                <w:rFonts w:cs="Arial"/>
                <w:iCs/>
                <w:szCs w:val="20"/>
                <w:lang w:val="sl-SI" w:eastAsia="sl-SI"/>
              </w:rPr>
            </w:pPr>
            <w:r w:rsidRPr="00495311">
              <w:rPr>
                <w:rFonts w:cs="Arial"/>
                <w:iCs/>
                <w:szCs w:val="20"/>
                <w:lang w:val="sl-SI" w:eastAsia="sl-SI"/>
              </w:rPr>
              <w:t>c)</w:t>
            </w:r>
          </w:p>
        </w:tc>
        <w:tc>
          <w:tcPr>
            <w:tcW w:w="5444" w:type="dxa"/>
            <w:gridSpan w:val="2"/>
          </w:tcPr>
          <w:p w14:paraId="6091C56F" w14:textId="77777777" w:rsidR="00121204" w:rsidRPr="00495311" w:rsidRDefault="00121204" w:rsidP="00121204">
            <w:pPr>
              <w:tabs>
                <w:tab w:val="left" w:pos="1701"/>
              </w:tabs>
              <w:spacing w:line="260" w:lineRule="exact"/>
              <w:rPr>
                <w:rFonts w:cs="Arial"/>
                <w:iCs/>
                <w:szCs w:val="20"/>
                <w:lang w:val="sl-SI" w:eastAsia="sl-SI"/>
              </w:rPr>
            </w:pPr>
            <w:r w:rsidRPr="00495311">
              <w:rPr>
                <w:rFonts w:cs="Arial"/>
                <w:szCs w:val="20"/>
                <w:lang w:val="sl-SI" w:eastAsia="sl-SI"/>
              </w:rPr>
              <w:t>administrativne posledice</w:t>
            </w:r>
          </w:p>
        </w:tc>
        <w:tc>
          <w:tcPr>
            <w:tcW w:w="2271" w:type="dxa"/>
            <w:vAlign w:val="center"/>
          </w:tcPr>
          <w:p w14:paraId="5350200B" w14:textId="5AB1CC7E" w:rsidR="00121204" w:rsidRPr="00495311" w:rsidRDefault="005C17C5" w:rsidP="00121204">
            <w:pPr>
              <w:tabs>
                <w:tab w:val="left" w:pos="1701"/>
              </w:tabs>
              <w:spacing w:line="260" w:lineRule="exact"/>
              <w:rPr>
                <w:rFonts w:cs="Arial"/>
                <w:b/>
                <w:szCs w:val="20"/>
                <w:lang w:val="sl-SI" w:eastAsia="sl-SI"/>
              </w:rPr>
            </w:pPr>
            <w:r w:rsidRPr="00495311">
              <w:rPr>
                <w:rFonts w:cs="Arial"/>
                <w:b/>
                <w:szCs w:val="20"/>
                <w:lang w:val="sl-SI" w:eastAsia="sl-SI"/>
              </w:rPr>
              <w:t>NE</w:t>
            </w:r>
          </w:p>
        </w:tc>
      </w:tr>
      <w:tr w:rsidR="00121204" w:rsidRPr="00495311" w14:paraId="2958D950" w14:textId="77777777" w:rsidTr="00121204">
        <w:tc>
          <w:tcPr>
            <w:tcW w:w="1448" w:type="dxa"/>
          </w:tcPr>
          <w:p w14:paraId="0B0D214D" w14:textId="77777777" w:rsidR="00121204" w:rsidRPr="00495311" w:rsidRDefault="00121204" w:rsidP="00121204">
            <w:pPr>
              <w:tabs>
                <w:tab w:val="left" w:pos="1701"/>
              </w:tabs>
              <w:spacing w:line="260" w:lineRule="exact"/>
              <w:rPr>
                <w:rFonts w:cs="Arial"/>
                <w:iCs/>
                <w:szCs w:val="20"/>
                <w:lang w:val="sl-SI" w:eastAsia="sl-SI"/>
              </w:rPr>
            </w:pPr>
            <w:r w:rsidRPr="00495311">
              <w:rPr>
                <w:rFonts w:cs="Arial"/>
                <w:iCs/>
                <w:szCs w:val="20"/>
                <w:lang w:val="sl-SI" w:eastAsia="sl-SI"/>
              </w:rPr>
              <w:t>č)</w:t>
            </w:r>
          </w:p>
        </w:tc>
        <w:tc>
          <w:tcPr>
            <w:tcW w:w="5444" w:type="dxa"/>
            <w:gridSpan w:val="2"/>
          </w:tcPr>
          <w:p w14:paraId="11C34085" w14:textId="77777777" w:rsidR="00121204" w:rsidRPr="00495311" w:rsidRDefault="00121204" w:rsidP="00121204">
            <w:pPr>
              <w:tabs>
                <w:tab w:val="left" w:pos="1701"/>
              </w:tabs>
              <w:spacing w:line="260" w:lineRule="exact"/>
              <w:rPr>
                <w:rFonts w:cs="Arial"/>
                <w:bCs/>
                <w:szCs w:val="20"/>
                <w:lang w:val="sl-SI" w:eastAsia="sl-SI"/>
              </w:rPr>
            </w:pPr>
            <w:r w:rsidRPr="00495311">
              <w:rPr>
                <w:rFonts w:cs="Arial"/>
                <w:szCs w:val="20"/>
                <w:lang w:val="sl-SI" w:eastAsia="sl-SI"/>
              </w:rPr>
              <w:t>gospodarstvo, zlasti</w:t>
            </w:r>
            <w:r w:rsidRPr="00495311">
              <w:rPr>
                <w:rFonts w:cs="Arial"/>
                <w:bCs/>
                <w:szCs w:val="20"/>
                <w:lang w:val="sl-SI" w:eastAsia="sl-SI"/>
              </w:rPr>
              <w:t xml:space="preserve"> mala in srednja podjetja ter konkurenčnost podjetij</w:t>
            </w:r>
          </w:p>
        </w:tc>
        <w:tc>
          <w:tcPr>
            <w:tcW w:w="2271" w:type="dxa"/>
            <w:vAlign w:val="center"/>
          </w:tcPr>
          <w:p w14:paraId="0A8EF4FA" w14:textId="77777777" w:rsidR="00121204" w:rsidRPr="00495311" w:rsidRDefault="00121204" w:rsidP="00121204">
            <w:pPr>
              <w:tabs>
                <w:tab w:val="left" w:pos="1701"/>
              </w:tabs>
              <w:spacing w:line="260" w:lineRule="exact"/>
              <w:rPr>
                <w:rFonts w:cs="Arial"/>
                <w:b/>
                <w:iCs/>
                <w:szCs w:val="20"/>
                <w:lang w:val="sl-SI" w:eastAsia="sl-SI"/>
              </w:rPr>
            </w:pPr>
            <w:r w:rsidRPr="00495311">
              <w:rPr>
                <w:rFonts w:cs="Arial"/>
                <w:b/>
                <w:iCs/>
                <w:szCs w:val="20"/>
                <w:lang w:val="sl-SI" w:eastAsia="sl-SI"/>
              </w:rPr>
              <w:t>NE</w:t>
            </w:r>
          </w:p>
        </w:tc>
      </w:tr>
      <w:tr w:rsidR="00121204" w:rsidRPr="00495311" w14:paraId="7AB0F9FC" w14:textId="77777777" w:rsidTr="00121204">
        <w:tc>
          <w:tcPr>
            <w:tcW w:w="1448" w:type="dxa"/>
          </w:tcPr>
          <w:p w14:paraId="50959845" w14:textId="77777777" w:rsidR="00121204" w:rsidRPr="00495311" w:rsidRDefault="00121204" w:rsidP="00121204">
            <w:pPr>
              <w:tabs>
                <w:tab w:val="left" w:pos="1701"/>
              </w:tabs>
              <w:spacing w:line="260" w:lineRule="exact"/>
              <w:rPr>
                <w:rFonts w:cs="Arial"/>
                <w:iCs/>
                <w:szCs w:val="20"/>
                <w:lang w:val="sl-SI" w:eastAsia="sl-SI"/>
              </w:rPr>
            </w:pPr>
            <w:r w:rsidRPr="00495311">
              <w:rPr>
                <w:rFonts w:cs="Arial"/>
                <w:iCs/>
                <w:szCs w:val="20"/>
                <w:lang w:val="sl-SI" w:eastAsia="sl-SI"/>
              </w:rPr>
              <w:t>d)</w:t>
            </w:r>
          </w:p>
        </w:tc>
        <w:tc>
          <w:tcPr>
            <w:tcW w:w="5444" w:type="dxa"/>
            <w:gridSpan w:val="2"/>
          </w:tcPr>
          <w:p w14:paraId="15FF707A" w14:textId="77777777" w:rsidR="00121204" w:rsidRPr="00495311" w:rsidRDefault="00121204" w:rsidP="00121204">
            <w:pPr>
              <w:tabs>
                <w:tab w:val="left" w:pos="1701"/>
              </w:tabs>
              <w:spacing w:line="260" w:lineRule="exact"/>
              <w:rPr>
                <w:rFonts w:cs="Arial"/>
                <w:bCs/>
                <w:szCs w:val="20"/>
                <w:lang w:val="sl-SI" w:eastAsia="sl-SI"/>
              </w:rPr>
            </w:pPr>
            <w:r w:rsidRPr="00495311">
              <w:rPr>
                <w:rFonts w:cs="Arial"/>
                <w:bCs/>
                <w:szCs w:val="20"/>
                <w:lang w:val="sl-SI" w:eastAsia="sl-SI"/>
              </w:rPr>
              <w:t>okolje, vključno s prostorskimi in varstvenimi vidiki</w:t>
            </w:r>
          </w:p>
        </w:tc>
        <w:tc>
          <w:tcPr>
            <w:tcW w:w="2271" w:type="dxa"/>
            <w:vAlign w:val="center"/>
          </w:tcPr>
          <w:p w14:paraId="038AB0E5" w14:textId="77777777" w:rsidR="00121204" w:rsidRPr="00495311" w:rsidRDefault="00121204" w:rsidP="00121204">
            <w:pPr>
              <w:tabs>
                <w:tab w:val="left" w:pos="1701"/>
              </w:tabs>
              <w:spacing w:line="260" w:lineRule="exact"/>
              <w:rPr>
                <w:rFonts w:cs="Arial"/>
                <w:b/>
                <w:iCs/>
                <w:szCs w:val="20"/>
                <w:lang w:val="sl-SI" w:eastAsia="sl-SI"/>
              </w:rPr>
            </w:pPr>
            <w:r w:rsidRPr="00495311">
              <w:rPr>
                <w:rFonts w:cs="Arial"/>
                <w:b/>
                <w:iCs/>
                <w:szCs w:val="20"/>
                <w:lang w:val="sl-SI" w:eastAsia="sl-SI"/>
              </w:rPr>
              <w:t>NE</w:t>
            </w:r>
          </w:p>
        </w:tc>
      </w:tr>
      <w:tr w:rsidR="00121204" w:rsidRPr="00495311" w14:paraId="3501E044" w14:textId="77777777" w:rsidTr="00121204">
        <w:tc>
          <w:tcPr>
            <w:tcW w:w="1448" w:type="dxa"/>
          </w:tcPr>
          <w:p w14:paraId="72732C9C" w14:textId="77777777" w:rsidR="00121204" w:rsidRPr="00495311" w:rsidRDefault="00121204" w:rsidP="00121204">
            <w:pPr>
              <w:tabs>
                <w:tab w:val="left" w:pos="1701"/>
              </w:tabs>
              <w:spacing w:line="260" w:lineRule="exact"/>
              <w:rPr>
                <w:rFonts w:cs="Arial"/>
                <w:iCs/>
                <w:szCs w:val="20"/>
                <w:lang w:val="sl-SI" w:eastAsia="sl-SI"/>
              </w:rPr>
            </w:pPr>
            <w:r w:rsidRPr="00495311">
              <w:rPr>
                <w:rFonts w:cs="Arial"/>
                <w:iCs/>
                <w:szCs w:val="20"/>
                <w:lang w:val="sl-SI" w:eastAsia="sl-SI"/>
              </w:rPr>
              <w:t>e)</w:t>
            </w:r>
          </w:p>
        </w:tc>
        <w:tc>
          <w:tcPr>
            <w:tcW w:w="5444" w:type="dxa"/>
            <w:gridSpan w:val="2"/>
          </w:tcPr>
          <w:p w14:paraId="47834473" w14:textId="77777777" w:rsidR="00121204" w:rsidRPr="00495311" w:rsidRDefault="00121204" w:rsidP="00121204">
            <w:pPr>
              <w:tabs>
                <w:tab w:val="left" w:pos="1701"/>
              </w:tabs>
              <w:spacing w:line="260" w:lineRule="exact"/>
              <w:rPr>
                <w:rFonts w:cs="Arial"/>
                <w:bCs/>
                <w:szCs w:val="20"/>
                <w:lang w:val="sl-SI" w:eastAsia="sl-SI"/>
              </w:rPr>
            </w:pPr>
            <w:r w:rsidRPr="00495311">
              <w:rPr>
                <w:rFonts w:cs="Arial"/>
                <w:bCs/>
                <w:szCs w:val="20"/>
                <w:lang w:val="sl-SI" w:eastAsia="sl-SI"/>
              </w:rPr>
              <w:t>socialno področje</w:t>
            </w:r>
          </w:p>
        </w:tc>
        <w:tc>
          <w:tcPr>
            <w:tcW w:w="2271" w:type="dxa"/>
            <w:vAlign w:val="center"/>
          </w:tcPr>
          <w:p w14:paraId="11E5B949" w14:textId="77777777" w:rsidR="00121204" w:rsidRPr="00495311" w:rsidRDefault="00121204" w:rsidP="00121204">
            <w:pPr>
              <w:tabs>
                <w:tab w:val="left" w:pos="1701"/>
              </w:tabs>
              <w:spacing w:line="260" w:lineRule="exact"/>
              <w:rPr>
                <w:rFonts w:cs="Arial"/>
                <w:b/>
                <w:iCs/>
                <w:szCs w:val="20"/>
                <w:lang w:val="sl-SI" w:eastAsia="sl-SI"/>
              </w:rPr>
            </w:pPr>
            <w:r w:rsidRPr="00495311">
              <w:rPr>
                <w:rFonts w:cs="Arial"/>
                <w:b/>
                <w:iCs/>
                <w:szCs w:val="20"/>
                <w:lang w:val="sl-SI" w:eastAsia="sl-SI"/>
              </w:rPr>
              <w:t>NE</w:t>
            </w:r>
          </w:p>
        </w:tc>
      </w:tr>
      <w:tr w:rsidR="00121204" w:rsidRPr="00495311" w14:paraId="0FCA8125" w14:textId="77777777" w:rsidTr="00121204">
        <w:tc>
          <w:tcPr>
            <w:tcW w:w="1448" w:type="dxa"/>
            <w:tcBorders>
              <w:bottom w:val="single" w:sz="4" w:space="0" w:color="auto"/>
            </w:tcBorders>
          </w:tcPr>
          <w:p w14:paraId="240553C4" w14:textId="77777777" w:rsidR="00121204" w:rsidRPr="00495311" w:rsidRDefault="00121204" w:rsidP="00121204">
            <w:pPr>
              <w:tabs>
                <w:tab w:val="left" w:pos="1701"/>
              </w:tabs>
              <w:spacing w:line="260" w:lineRule="exact"/>
              <w:rPr>
                <w:rFonts w:cs="Arial"/>
                <w:iCs/>
                <w:szCs w:val="20"/>
                <w:lang w:val="sl-SI" w:eastAsia="sl-SI"/>
              </w:rPr>
            </w:pPr>
            <w:r w:rsidRPr="00495311">
              <w:rPr>
                <w:rFonts w:cs="Arial"/>
                <w:iCs/>
                <w:szCs w:val="20"/>
                <w:lang w:val="sl-SI" w:eastAsia="sl-SI"/>
              </w:rPr>
              <w:t>f)</w:t>
            </w:r>
          </w:p>
        </w:tc>
        <w:tc>
          <w:tcPr>
            <w:tcW w:w="5444" w:type="dxa"/>
            <w:gridSpan w:val="2"/>
            <w:tcBorders>
              <w:bottom w:val="single" w:sz="4" w:space="0" w:color="auto"/>
            </w:tcBorders>
          </w:tcPr>
          <w:p w14:paraId="7B6B4F7B" w14:textId="77777777" w:rsidR="00121204" w:rsidRPr="00495311" w:rsidRDefault="00121204" w:rsidP="00121204">
            <w:pPr>
              <w:tabs>
                <w:tab w:val="left" w:pos="1701"/>
              </w:tabs>
              <w:spacing w:line="260" w:lineRule="exact"/>
              <w:rPr>
                <w:rFonts w:cs="Arial"/>
                <w:bCs/>
                <w:szCs w:val="20"/>
                <w:lang w:val="sl-SI" w:eastAsia="sl-SI"/>
              </w:rPr>
            </w:pPr>
            <w:r w:rsidRPr="00495311">
              <w:rPr>
                <w:rFonts w:cs="Arial"/>
                <w:bCs/>
                <w:szCs w:val="20"/>
                <w:lang w:val="sl-SI" w:eastAsia="sl-SI"/>
              </w:rPr>
              <w:t>dokumente razvojnega načrtovanja:</w:t>
            </w:r>
          </w:p>
          <w:p w14:paraId="5ED5143F" w14:textId="77777777" w:rsidR="00121204" w:rsidRPr="00495311" w:rsidRDefault="00121204" w:rsidP="00121204">
            <w:pPr>
              <w:numPr>
                <w:ilvl w:val="0"/>
                <w:numId w:val="5"/>
              </w:numPr>
              <w:spacing w:line="260" w:lineRule="exact"/>
              <w:ind w:left="287" w:hanging="283"/>
              <w:rPr>
                <w:rFonts w:cs="Arial"/>
                <w:bCs/>
                <w:szCs w:val="20"/>
                <w:lang w:val="sl-SI" w:eastAsia="sl-SI"/>
              </w:rPr>
            </w:pPr>
            <w:r w:rsidRPr="00495311">
              <w:rPr>
                <w:rFonts w:cs="Arial"/>
                <w:bCs/>
                <w:szCs w:val="20"/>
                <w:lang w:val="sl-SI" w:eastAsia="sl-SI"/>
              </w:rPr>
              <w:t>nacionalne dokumente razvojnega načrtovanja</w:t>
            </w:r>
          </w:p>
          <w:p w14:paraId="2F76AAC0" w14:textId="77777777" w:rsidR="00121204" w:rsidRPr="00495311" w:rsidRDefault="00121204" w:rsidP="00121204">
            <w:pPr>
              <w:numPr>
                <w:ilvl w:val="0"/>
                <w:numId w:val="5"/>
              </w:numPr>
              <w:spacing w:line="260" w:lineRule="exact"/>
              <w:ind w:left="287" w:hanging="283"/>
              <w:rPr>
                <w:rFonts w:cs="Arial"/>
                <w:bCs/>
                <w:szCs w:val="20"/>
                <w:lang w:val="sl-SI" w:eastAsia="sl-SI"/>
              </w:rPr>
            </w:pPr>
            <w:r w:rsidRPr="00495311">
              <w:rPr>
                <w:rFonts w:cs="Arial"/>
                <w:bCs/>
                <w:szCs w:val="20"/>
                <w:lang w:val="sl-SI" w:eastAsia="sl-SI"/>
              </w:rPr>
              <w:t>razvojne politike na ravni programov po strukturi razvojne klasifikacije programskega proračuna</w:t>
            </w:r>
          </w:p>
          <w:p w14:paraId="768156DF" w14:textId="77777777" w:rsidR="00121204" w:rsidRPr="00495311" w:rsidRDefault="00121204" w:rsidP="00121204">
            <w:pPr>
              <w:numPr>
                <w:ilvl w:val="0"/>
                <w:numId w:val="5"/>
              </w:numPr>
              <w:spacing w:line="260" w:lineRule="exact"/>
              <w:ind w:left="287" w:hanging="283"/>
              <w:rPr>
                <w:rFonts w:cs="Arial"/>
                <w:bCs/>
                <w:szCs w:val="20"/>
                <w:lang w:val="sl-SI" w:eastAsia="sl-SI"/>
              </w:rPr>
            </w:pPr>
            <w:r w:rsidRPr="00495311">
              <w:rPr>
                <w:rFonts w:cs="Arial"/>
                <w:bCs/>
                <w:szCs w:val="20"/>
                <w:lang w:val="sl-SI" w:eastAsia="sl-SI"/>
              </w:rPr>
              <w:lastRenderedPageBreak/>
              <w:t>razvojne dokumente Evropske unije in mednarodnih organizacij</w:t>
            </w:r>
          </w:p>
        </w:tc>
        <w:tc>
          <w:tcPr>
            <w:tcW w:w="2271" w:type="dxa"/>
            <w:tcBorders>
              <w:bottom w:val="single" w:sz="4" w:space="0" w:color="auto"/>
            </w:tcBorders>
            <w:vAlign w:val="center"/>
          </w:tcPr>
          <w:p w14:paraId="5AEEA205" w14:textId="77777777" w:rsidR="00121204" w:rsidRPr="00495311" w:rsidRDefault="00121204" w:rsidP="00121204">
            <w:pPr>
              <w:tabs>
                <w:tab w:val="left" w:pos="1701"/>
              </w:tabs>
              <w:spacing w:line="260" w:lineRule="exact"/>
              <w:rPr>
                <w:rFonts w:cs="Arial"/>
                <w:b/>
                <w:iCs/>
                <w:szCs w:val="20"/>
                <w:lang w:val="sl-SI" w:eastAsia="sl-SI"/>
              </w:rPr>
            </w:pPr>
            <w:r w:rsidRPr="00495311">
              <w:rPr>
                <w:rFonts w:cs="Arial"/>
                <w:b/>
                <w:iCs/>
                <w:szCs w:val="20"/>
                <w:lang w:val="sl-SI" w:eastAsia="sl-SI"/>
              </w:rPr>
              <w:lastRenderedPageBreak/>
              <w:t>NE</w:t>
            </w:r>
          </w:p>
        </w:tc>
      </w:tr>
      <w:tr w:rsidR="00121204" w:rsidRPr="001E0F06" w14:paraId="5B0FB28D" w14:textId="77777777" w:rsidTr="00121204">
        <w:tc>
          <w:tcPr>
            <w:tcW w:w="9163" w:type="dxa"/>
            <w:gridSpan w:val="4"/>
            <w:tcBorders>
              <w:top w:val="single" w:sz="4" w:space="0" w:color="auto"/>
              <w:left w:val="single" w:sz="4" w:space="0" w:color="auto"/>
              <w:bottom w:val="single" w:sz="4" w:space="0" w:color="auto"/>
              <w:right w:val="single" w:sz="4" w:space="0" w:color="auto"/>
            </w:tcBorders>
          </w:tcPr>
          <w:p w14:paraId="66C92E6C" w14:textId="77777777" w:rsidR="00121204" w:rsidRPr="00495311" w:rsidRDefault="00121204" w:rsidP="00121204">
            <w:pPr>
              <w:tabs>
                <w:tab w:val="left" w:pos="1701"/>
              </w:tabs>
              <w:spacing w:line="260" w:lineRule="exact"/>
              <w:rPr>
                <w:rFonts w:cs="Arial"/>
                <w:b/>
                <w:szCs w:val="20"/>
                <w:lang w:val="sl-SI" w:eastAsia="sl-SI"/>
              </w:rPr>
            </w:pPr>
            <w:r w:rsidRPr="00495311">
              <w:rPr>
                <w:rFonts w:cs="Arial"/>
                <w:b/>
                <w:szCs w:val="20"/>
                <w:lang w:val="sl-SI" w:eastAsia="sl-SI"/>
              </w:rPr>
              <w:t>7.a Predstavitev ocene finančnih posledic nad 40.000 EUR:</w:t>
            </w:r>
          </w:p>
          <w:p w14:paraId="4F06D819" w14:textId="77777777" w:rsidR="00121204" w:rsidRPr="00495311" w:rsidRDefault="00121204" w:rsidP="00121204">
            <w:pPr>
              <w:tabs>
                <w:tab w:val="left" w:pos="1701"/>
              </w:tabs>
              <w:spacing w:line="260" w:lineRule="exact"/>
              <w:rPr>
                <w:rFonts w:cs="Arial"/>
                <w:szCs w:val="20"/>
                <w:lang w:val="sl-SI" w:eastAsia="sl-SI"/>
              </w:rPr>
            </w:pPr>
          </w:p>
          <w:p w14:paraId="57344609" w14:textId="5E5C84D9" w:rsidR="007E084A" w:rsidRPr="007E084A" w:rsidRDefault="007E084A" w:rsidP="00640435">
            <w:pPr>
              <w:spacing w:line="240" w:lineRule="exact"/>
              <w:jc w:val="both"/>
              <w:rPr>
                <w:rFonts w:cs="Arial"/>
                <w:szCs w:val="20"/>
                <w:lang w:val="sl-SI" w:eastAsia="sl-SI"/>
              </w:rPr>
            </w:pPr>
            <w:r w:rsidRPr="007E084A">
              <w:rPr>
                <w:rFonts w:cs="Arial"/>
                <w:szCs w:val="20"/>
                <w:lang w:val="sl-SI" w:eastAsia="sl-SI"/>
              </w:rPr>
              <w:t xml:space="preserve">Finančne posledice uvajanja regionalnega prostorskega načrtovanja so bile že ocenjene ob obravnavi ZUreP-2 leta 2017. </w:t>
            </w:r>
            <w:r w:rsidRPr="007E084A">
              <w:rPr>
                <w:rFonts w:cs="Arial"/>
                <w:szCs w:val="20"/>
                <w:lang w:val="sl-SI"/>
              </w:rPr>
              <w:t xml:space="preserve">Po ZUreP-2 je bil strošek ocenjen na </w:t>
            </w:r>
            <w:r w:rsidRPr="007E084A">
              <w:rPr>
                <w:rFonts w:cs="Arial"/>
                <w:szCs w:val="20"/>
                <w:lang w:val="sl-SI" w:eastAsia="sl-SI"/>
              </w:rPr>
              <w:t>3.600.000,00 EUR in je vključeval vodenje postopka priprave, izdelavo samega dokumenta in njegovih strokovnih podlag. 60% delež države je bil ocenjen na 2</w:t>
            </w:r>
            <w:r w:rsidR="003E7B4E">
              <w:rPr>
                <w:rFonts w:cs="Arial"/>
                <w:szCs w:val="20"/>
                <w:lang w:val="sl-SI" w:eastAsia="sl-SI"/>
              </w:rPr>
              <w:t>,</w:t>
            </w:r>
            <w:r w:rsidRPr="007E084A">
              <w:rPr>
                <w:rFonts w:cs="Arial"/>
                <w:szCs w:val="20"/>
                <w:lang w:val="sl-SI" w:eastAsia="sl-SI"/>
              </w:rPr>
              <w:t>16</w:t>
            </w:r>
            <w:r w:rsidR="003E7B4E">
              <w:rPr>
                <w:rFonts w:cs="Arial"/>
                <w:szCs w:val="20"/>
                <w:lang w:val="sl-SI" w:eastAsia="sl-SI"/>
              </w:rPr>
              <w:t>0</w:t>
            </w:r>
            <w:r w:rsidRPr="007E084A">
              <w:rPr>
                <w:rFonts w:cs="Arial"/>
                <w:szCs w:val="20"/>
                <w:lang w:val="sl-SI" w:eastAsia="sl-SI"/>
              </w:rPr>
              <w:t xml:space="preserve">.000 EUR </w:t>
            </w:r>
            <w:r w:rsidRPr="007E084A">
              <w:rPr>
                <w:rFonts w:cs="Arial"/>
                <w:szCs w:val="20"/>
                <w:lang w:eastAsia="sl-SI"/>
              </w:rPr>
              <w:t>(60/40, torej država letno 720.000,00 EUR in občine skupaj letno 480.000,00 EUR oziroma vsaka 2.270,00 EUR</w:t>
            </w:r>
            <w:r w:rsidR="0087359D">
              <w:rPr>
                <w:rFonts w:cs="Arial"/>
                <w:szCs w:val="20"/>
                <w:lang w:eastAsia="sl-SI"/>
              </w:rPr>
              <w:t>)</w:t>
            </w:r>
            <w:r w:rsidRPr="007E084A">
              <w:rPr>
                <w:rFonts w:cs="Arial"/>
                <w:szCs w:val="20"/>
                <w:lang w:eastAsia="sl-SI"/>
              </w:rPr>
              <w:t>.</w:t>
            </w:r>
          </w:p>
          <w:p w14:paraId="0B6F9CFE" w14:textId="77777777" w:rsidR="007E084A" w:rsidRPr="007E084A" w:rsidRDefault="007E084A" w:rsidP="00640435">
            <w:pPr>
              <w:pStyle w:val="Brezrazmikov"/>
              <w:spacing w:line="240" w:lineRule="exact"/>
              <w:jc w:val="both"/>
              <w:rPr>
                <w:rFonts w:ascii="Arial" w:hAnsi="Arial" w:cs="Arial"/>
                <w:sz w:val="20"/>
                <w:szCs w:val="20"/>
              </w:rPr>
            </w:pPr>
            <w:r w:rsidRPr="007E084A">
              <w:rPr>
                <w:rFonts w:ascii="Arial" w:hAnsi="Arial" w:cs="Arial"/>
                <w:sz w:val="20"/>
                <w:szCs w:val="20"/>
              </w:rPr>
              <w:t xml:space="preserve">Na podlagi predhodnih študij in ugotovitev ter na podlagi testiranja v okviru projekta PILOT MOP – področje 1 RPP je ponovno ocenjen strošek priprave prve generacije 12 regionalnih prostorskih panov, ki zajema le stroške nujnih nalog: </w:t>
            </w:r>
          </w:p>
          <w:p w14:paraId="53E667F5" w14:textId="77777777" w:rsidR="007E084A" w:rsidRPr="007E084A" w:rsidRDefault="007E084A" w:rsidP="00640435">
            <w:pPr>
              <w:pStyle w:val="Brezrazmikov"/>
              <w:numPr>
                <w:ilvl w:val="0"/>
                <w:numId w:val="44"/>
              </w:numPr>
              <w:suppressAutoHyphens w:val="0"/>
              <w:spacing w:line="240" w:lineRule="exact"/>
              <w:jc w:val="both"/>
              <w:rPr>
                <w:rFonts w:ascii="Arial" w:hAnsi="Arial" w:cs="Arial"/>
                <w:sz w:val="20"/>
                <w:szCs w:val="20"/>
              </w:rPr>
            </w:pPr>
            <w:r w:rsidRPr="007E084A">
              <w:rPr>
                <w:rFonts w:ascii="Arial" w:hAnsi="Arial" w:cs="Arial"/>
                <w:sz w:val="20"/>
                <w:szCs w:val="20"/>
              </w:rPr>
              <w:t xml:space="preserve">pripravljavca regionalnega prostorskega plana, </w:t>
            </w:r>
          </w:p>
          <w:p w14:paraId="492EF7DF" w14:textId="77777777" w:rsidR="007E084A" w:rsidRPr="007E084A" w:rsidRDefault="007E084A" w:rsidP="00640435">
            <w:pPr>
              <w:pStyle w:val="Brezrazmikov"/>
              <w:numPr>
                <w:ilvl w:val="0"/>
                <w:numId w:val="44"/>
              </w:numPr>
              <w:suppressAutoHyphens w:val="0"/>
              <w:spacing w:line="240" w:lineRule="exact"/>
              <w:jc w:val="both"/>
              <w:rPr>
                <w:rFonts w:ascii="Arial" w:hAnsi="Arial" w:cs="Arial"/>
                <w:sz w:val="20"/>
                <w:szCs w:val="20"/>
              </w:rPr>
            </w:pPr>
            <w:r w:rsidRPr="007E084A">
              <w:rPr>
                <w:rFonts w:ascii="Arial" w:hAnsi="Arial" w:cs="Arial"/>
                <w:sz w:val="20"/>
                <w:szCs w:val="20"/>
              </w:rPr>
              <w:t xml:space="preserve">izdelave regionalnega prostorskega plana, </w:t>
            </w:r>
          </w:p>
          <w:p w14:paraId="29E805FF" w14:textId="77777777" w:rsidR="007E084A" w:rsidRPr="007E084A" w:rsidRDefault="007E084A" w:rsidP="00640435">
            <w:pPr>
              <w:pStyle w:val="Brezrazmikov"/>
              <w:numPr>
                <w:ilvl w:val="0"/>
                <w:numId w:val="44"/>
              </w:numPr>
              <w:suppressAutoHyphens w:val="0"/>
              <w:spacing w:line="240" w:lineRule="exact"/>
              <w:jc w:val="both"/>
              <w:rPr>
                <w:rFonts w:ascii="Arial" w:hAnsi="Arial" w:cs="Arial"/>
                <w:sz w:val="20"/>
                <w:szCs w:val="20"/>
              </w:rPr>
            </w:pPr>
            <w:r w:rsidRPr="007E084A">
              <w:rPr>
                <w:rFonts w:ascii="Arial" w:hAnsi="Arial" w:cs="Arial"/>
                <w:sz w:val="20"/>
                <w:szCs w:val="20"/>
              </w:rPr>
              <w:t>izdelave obveznih strokovnih podlag v skladu z ZUreP-3 (zagotovi ministrstvo v celoti),</w:t>
            </w:r>
          </w:p>
          <w:p w14:paraId="453AD543" w14:textId="77777777" w:rsidR="007E084A" w:rsidRPr="007E084A" w:rsidRDefault="007E084A" w:rsidP="00640435">
            <w:pPr>
              <w:pStyle w:val="Brezrazmikov"/>
              <w:numPr>
                <w:ilvl w:val="0"/>
                <w:numId w:val="44"/>
              </w:numPr>
              <w:suppressAutoHyphens w:val="0"/>
              <w:spacing w:line="240" w:lineRule="exact"/>
              <w:jc w:val="both"/>
              <w:rPr>
                <w:rFonts w:ascii="Arial" w:hAnsi="Arial" w:cs="Arial"/>
                <w:sz w:val="20"/>
                <w:szCs w:val="20"/>
              </w:rPr>
            </w:pPr>
            <w:r w:rsidRPr="007E084A">
              <w:rPr>
                <w:rFonts w:ascii="Arial" w:hAnsi="Arial" w:cs="Arial"/>
                <w:sz w:val="20"/>
                <w:szCs w:val="20"/>
              </w:rPr>
              <w:t xml:space="preserve">izdelave okoljskega poročila za potrebe postopka celovite presoje vplivov na okolje v skladu predpisih, ki urejajo področje varstva okolja.  </w:t>
            </w:r>
          </w:p>
          <w:p w14:paraId="7D144C12" w14:textId="77777777" w:rsidR="007E084A" w:rsidRPr="007E084A" w:rsidRDefault="007E084A" w:rsidP="00640435">
            <w:pPr>
              <w:pStyle w:val="Brezrazmikov"/>
              <w:spacing w:line="240" w:lineRule="exact"/>
              <w:ind w:left="720"/>
              <w:jc w:val="both"/>
              <w:rPr>
                <w:rFonts w:ascii="Arial" w:hAnsi="Arial" w:cs="Arial"/>
                <w:sz w:val="20"/>
                <w:szCs w:val="20"/>
              </w:rPr>
            </w:pPr>
          </w:p>
          <w:p w14:paraId="0EB73B7D" w14:textId="109CDDAE" w:rsidR="007E084A" w:rsidRDefault="007E084A" w:rsidP="00640435">
            <w:pPr>
              <w:spacing w:line="240" w:lineRule="exact"/>
              <w:jc w:val="both"/>
              <w:rPr>
                <w:rFonts w:cs="Arial"/>
                <w:szCs w:val="20"/>
                <w:lang w:val="sl-SI" w:eastAsia="sl-SI"/>
              </w:rPr>
            </w:pPr>
            <w:r w:rsidRPr="007E084A">
              <w:rPr>
                <w:rFonts w:eastAsia="Calibri" w:cs="Arial"/>
                <w:szCs w:val="20"/>
                <w:lang w:val="sl-SI" w:eastAsia="ar-SA"/>
              </w:rPr>
              <w:t>Skupna vrednost priprave prve generacije regionalnih prostorskih planov v vseh 12 razvojnih regijah v Sloveniji je ocenjena na 5.503.584,00 EUR, od tega znaša delež države, t.j. ministrstva, pristojnega za prostor, 3.401.749,80 EUR</w:t>
            </w:r>
            <w:r w:rsidRPr="007E084A">
              <w:rPr>
                <w:rFonts w:cs="Arial"/>
                <w:szCs w:val="20"/>
                <w:lang w:val="sl-SI" w:eastAsia="sl-SI"/>
              </w:rPr>
              <w:t xml:space="preserve">. </w:t>
            </w:r>
          </w:p>
          <w:p w14:paraId="6CF11395" w14:textId="77777777" w:rsidR="0087359D" w:rsidRPr="007E084A" w:rsidRDefault="0087359D" w:rsidP="00640435">
            <w:pPr>
              <w:spacing w:line="240" w:lineRule="exact"/>
              <w:jc w:val="both"/>
              <w:rPr>
                <w:rFonts w:cs="Arial"/>
                <w:szCs w:val="20"/>
                <w:lang w:val="sl-SI" w:eastAsia="sl-SI"/>
              </w:rPr>
            </w:pPr>
          </w:p>
          <w:p w14:paraId="2671E215" w14:textId="11AD603A" w:rsidR="007E084A" w:rsidRPr="007E084A" w:rsidRDefault="007E084A" w:rsidP="00640435">
            <w:pPr>
              <w:spacing w:line="240" w:lineRule="exact"/>
              <w:jc w:val="both"/>
              <w:rPr>
                <w:rFonts w:eastAsia="Calibri" w:cs="Arial"/>
                <w:szCs w:val="20"/>
                <w:lang w:val="sl-SI" w:eastAsia="ar-SA"/>
              </w:rPr>
            </w:pPr>
            <w:r w:rsidRPr="007E084A">
              <w:rPr>
                <w:rFonts w:eastAsiaTheme="minorHAnsi" w:cs="Arial"/>
                <w:szCs w:val="20"/>
                <w:lang w:val="sl-SI"/>
              </w:rPr>
              <w:t xml:space="preserve">Skupna vrednost stroškov priprave RPP je </w:t>
            </w:r>
            <w:r w:rsidRPr="007E084A">
              <w:rPr>
                <w:rFonts w:eastAsia="Calibri" w:cs="Arial"/>
                <w:szCs w:val="20"/>
                <w:lang w:val="sl-SI" w:eastAsia="ar-SA"/>
              </w:rPr>
              <w:t xml:space="preserve">5.503.584,00 EUR, kar je 1.903.484 </w:t>
            </w:r>
            <w:r w:rsidR="0087359D">
              <w:rPr>
                <w:rFonts w:eastAsia="Calibri" w:cs="Arial"/>
                <w:szCs w:val="20"/>
                <w:lang w:val="sl-SI" w:eastAsia="ar-SA"/>
              </w:rPr>
              <w:t>EUR</w:t>
            </w:r>
            <w:r w:rsidRPr="007E084A">
              <w:rPr>
                <w:rFonts w:eastAsia="Calibri" w:cs="Arial"/>
                <w:szCs w:val="20"/>
                <w:lang w:val="sl-SI" w:eastAsia="ar-SA"/>
              </w:rPr>
              <w:t xml:space="preserve"> več kot predvideni stroški po ZUreP-2. ZUreP-2 ni vključeval stroška izdelave okoljskega poročila za CPVO, saj gre za</w:t>
            </w:r>
            <w:r w:rsidRPr="007E084A">
              <w:rPr>
                <w:rFonts w:eastAsiaTheme="minorHAnsi" w:cs="Arial"/>
                <w:szCs w:val="20"/>
                <w:lang w:val="sl-SI"/>
              </w:rPr>
              <w:t xml:space="preserve"> nov strošek zaradi obveze iz ZUReP-3, da se CPVO dela za  vse strateške PA. P</w:t>
            </w:r>
            <w:r w:rsidRPr="007E084A">
              <w:rPr>
                <w:rFonts w:eastAsia="Calibri" w:cs="Arial"/>
                <w:szCs w:val="20"/>
                <w:lang w:val="sl-SI" w:eastAsia="ar-SA"/>
              </w:rPr>
              <w:t>rav tako so se v okviru PILOT MOP ponovno ovrednotili stroški vodenja postopka priprave RPP, izdelave RPP kot strateškega PA ter stroški izdelave obveznih SP za RPP.</w:t>
            </w:r>
          </w:p>
          <w:p w14:paraId="79FB17E4" w14:textId="77777777" w:rsidR="007E084A" w:rsidRPr="007E084A" w:rsidRDefault="007E084A" w:rsidP="00640435">
            <w:pPr>
              <w:spacing w:line="240" w:lineRule="exact"/>
              <w:jc w:val="both"/>
              <w:rPr>
                <w:rFonts w:eastAsia="Calibri" w:cs="Arial"/>
                <w:szCs w:val="20"/>
                <w:lang w:val="sl-SI" w:eastAsia="ar-SA"/>
              </w:rPr>
            </w:pPr>
            <w:r w:rsidRPr="007E084A">
              <w:rPr>
                <w:rFonts w:eastAsia="Calibri" w:cs="Arial"/>
                <w:szCs w:val="20"/>
                <w:lang w:val="sl-SI" w:eastAsia="ar-SA"/>
              </w:rPr>
              <w:t>izdelave strokovnih podlag.</w:t>
            </w:r>
          </w:p>
          <w:p w14:paraId="30D084FC" w14:textId="77777777" w:rsidR="007E084A" w:rsidRPr="007E084A" w:rsidRDefault="007E084A" w:rsidP="00640435">
            <w:pPr>
              <w:spacing w:line="240" w:lineRule="exact"/>
              <w:jc w:val="both"/>
              <w:rPr>
                <w:rFonts w:cs="Arial"/>
                <w:szCs w:val="20"/>
                <w:lang w:val="sl-SI" w:eastAsia="sl-SI"/>
              </w:rPr>
            </w:pPr>
          </w:p>
          <w:p w14:paraId="4A8A7477" w14:textId="77777777" w:rsidR="007E084A" w:rsidRPr="007E084A" w:rsidRDefault="007E084A" w:rsidP="00640435">
            <w:pPr>
              <w:spacing w:line="240" w:lineRule="exact"/>
              <w:jc w:val="both"/>
              <w:rPr>
                <w:rFonts w:cs="Arial"/>
                <w:color w:val="000000"/>
                <w:szCs w:val="20"/>
                <w:lang w:val="sl-SI" w:eastAsia="sl-SI"/>
              </w:rPr>
            </w:pPr>
            <w:r w:rsidRPr="007E084A">
              <w:rPr>
                <w:rFonts w:eastAsia="Calibri" w:cs="Arial"/>
                <w:szCs w:val="20"/>
                <w:lang w:val="sl-SI" w:eastAsia="ar-SA"/>
              </w:rPr>
              <w:t>V ocenjeno</w:t>
            </w:r>
            <w:r w:rsidRPr="007E084A">
              <w:rPr>
                <w:rFonts w:cs="Arial"/>
                <w:color w:val="000000"/>
                <w:szCs w:val="20"/>
                <w:lang w:val="sl-SI" w:eastAsia="sl-SI"/>
              </w:rPr>
              <w:t xml:space="preserve"> vrednost RPP niso vključeni stroški izdelave neobveznih, podrobnejših oziroma specifičnih strokovnih podlag, v kolikor bi se zanje v regiji odločili, niti stroški strokovnih podlag resorjev. Podrobnejše SP za predlagane prostorske ureditve morajo zagotoviti predlagatelji oziroma investitorji predlaganih prostorskih ureditev.</w:t>
            </w:r>
          </w:p>
          <w:p w14:paraId="3CA2C68F" w14:textId="77777777" w:rsidR="007E084A" w:rsidRPr="007E084A" w:rsidRDefault="007E084A" w:rsidP="00640435">
            <w:pPr>
              <w:spacing w:line="240" w:lineRule="exact"/>
              <w:jc w:val="both"/>
              <w:rPr>
                <w:rFonts w:eastAsia="Calibri" w:cs="Arial"/>
                <w:szCs w:val="20"/>
                <w:lang w:val="sl-SI" w:eastAsia="ar-SA"/>
              </w:rPr>
            </w:pPr>
          </w:p>
          <w:p w14:paraId="4BA820CF" w14:textId="77777777" w:rsidR="007E084A" w:rsidRPr="007E084A" w:rsidRDefault="007E084A" w:rsidP="00640435">
            <w:pPr>
              <w:spacing w:line="240" w:lineRule="exact"/>
              <w:jc w:val="both"/>
              <w:rPr>
                <w:rFonts w:eastAsia="Calibri" w:cs="Arial"/>
                <w:szCs w:val="20"/>
                <w:lang w:val="sl-SI" w:eastAsia="ar-SA"/>
              </w:rPr>
            </w:pPr>
            <w:r w:rsidRPr="007E084A">
              <w:rPr>
                <w:rFonts w:eastAsia="Calibri" w:cs="Arial"/>
                <w:szCs w:val="20"/>
                <w:lang w:val="sl-SI" w:eastAsia="ar-SA"/>
              </w:rPr>
              <w:t>Priprava RPP občinam prinaša prednosti ne glede na to, da morajo v občinskih proračunih zagotoviti 40 % delež in sicer:</w:t>
            </w:r>
          </w:p>
          <w:p w14:paraId="0BFF7C45" w14:textId="77777777" w:rsidR="007E084A" w:rsidRPr="007E084A" w:rsidRDefault="007E084A" w:rsidP="00640435">
            <w:pPr>
              <w:spacing w:line="240" w:lineRule="exact"/>
              <w:jc w:val="both"/>
              <w:rPr>
                <w:rFonts w:cs="Arial"/>
                <w:szCs w:val="20"/>
                <w:lang w:val="sl-SI"/>
              </w:rPr>
            </w:pPr>
            <w:r w:rsidRPr="007E084A">
              <w:rPr>
                <w:rFonts w:cs="Arial"/>
                <w:szCs w:val="20"/>
                <w:lang w:val="sl-SI"/>
              </w:rPr>
              <w:t>1. RPP pomeni razbremenitev občin, saj se z uvedbo regionalnega prostorskega načrtovanja ukine obveznost priprave strateškega dela občinskega prostorskega načrta.</w:t>
            </w:r>
          </w:p>
          <w:p w14:paraId="634F1916" w14:textId="77777777" w:rsidR="007E084A" w:rsidRPr="007E084A" w:rsidRDefault="007E084A" w:rsidP="00640435">
            <w:pPr>
              <w:spacing w:line="240" w:lineRule="exact"/>
              <w:jc w:val="both"/>
              <w:rPr>
                <w:rFonts w:cs="Arial"/>
                <w:szCs w:val="20"/>
                <w:lang w:val="sl-SI"/>
              </w:rPr>
            </w:pPr>
          </w:p>
          <w:p w14:paraId="6C825FC5" w14:textId="744F542F" w:rsidR="007E084A" w:rsidRDefault="007E084A" w:rsidP="00640435">
            <w:pPr>
              <w:spacing w:line="240" w:lineRule="exact"/>
              <w:jc w:val="both"/>
              <w:rPr>
                <w:rFonts w:cs="Arial"/>
                <w:szCs w:val="20"/>
                <w:lang w:val="sl-SI"/>
              </w:rPr>
            </w:pPr>
            <w:r w:rsidRPr="007E084A">
              <w:rPr>
                <w:rFonts w:cs="Arial"/>
                <w:szCs w:val="20"/>
                <w:lang w:val="sl-SI"/>
              </w:rPr>
              <w:t>2. S pripravo RPP se zmanjšajo stroški občine namenjeni prostorskemu načrtovanju.</w:t>
            </w:r>
            <w:r w:rsidR="0087359D">
              <w:rPr>
                <w:rFonts w:cs="Arial"/>
                <w:szCs w:val="20"/>
                <w:lang w:val="sl-SI"/>
              </w:rPr>
              <w:t xml:space="preserve"> </w:t>
            </w:r>
            <w:r w:rsidRPr="007E084A">
              <w:rPr>
                <w:rFonts w:cs="Arial"/>
                <w:szCs w:val="20"/>
                <w:lang w:val="sl-SI"/>
              </w:rPr>
              <w:t xml:space="preserve">Prispevek občine, namenjen sofinanciranju priprave RPP, bo bistveno nižji od stroška izdelave OPN in strokovnih podlag zanj. </w:t>
            </w:r>
          </w:p>
          <w:p w14:paraId="225D8FF4" w14:textId="77777777" w:rsidR="0087359D" w:rsidRPr="007E084A" w:rsidRDefault="0087359D" w:rsidP="00640435">
            <w:pPr>
              <w:spacing w:line="240" w:lineRule="exact"/>
              <w:jc w:val="both"/>
              <w:rPr>
                <w:rFonts w:cs="Arial"/>
                <w:szCs w:val="20"/>
                <w:lang w:val="sl-SI"/>
              </w:rPr>
            </w:pPr>
          </w:p>
          <w:p w14:paraId="60A0EF4B" w14:textId="77777777" w:rsidR="007E084A" w:rsidRPr="007E084A" w:rsidRDefault="007E084A" w:rsidP="00640435">
            <w:pPr>
              <w:spacing w:line="240" w:lineRule="exact"/>
              <w:jc w:val="both"/>
              <w:rPr>
                <w:rFonts w:cs="Arial"/>
                <w:szCs w:val="20"/>
                <w:lang w:val="pl-PL"/>
              </w:rPr>
            </w:pPr>
            <w:r w:rsidRPr="007E084A">
              <w:rPr>
                <w:rFonts w:cs="Arial"/>
                <w:szCs w:val="20"/>
                <w:lang w:val="pl-PL"/>
              </w:rPr>
              <w:t>3. Okoljska presoja RPP lahko nadomesti postopek celovite presoje vplivov na okolje za OPN.</w:t>
            </w:r>
          </w:p>
          <w:p w14:paraId="1908EB49" w14:textId="77777777" w:rsidR="007E084A" w:rsidRPr="007E084A" w:rsidRDefault="007E084A" w:rsidP="00640435">
            <w:pPr>
              <w:spacing w:line="240" w:lineRule="exact"/>
              <w:jc w:val="both"/>
              <w:rPr>
                <w:rFonts w:cs="Arial"/>
                <w:szCs w:val="20"/>
                <w:lang w:val="pl-PL"/>
              </w:rPr>
            </w:pPr>
            <w:r w:rsidRPr="007E084A">
              <w:rPr>
                <w:rFonts w:cs="Arial"/>
                <w:szCs w:val="20"/>
                <w:lang w:val="pl-PL"/>
              </w:rPr>
              <w:t xml:space="preserve">Vsebine RPP bodo okoljsko presojane, izdelano bo okoljsko poročilo in izveden postopek celovite presoje vplivov na okolje. Če bodo v tem postopku celovite presoje vplivov na okolje presojane tudi prostorske ureditve lokalnega pomena, le-teh ne bo potrebno ponovno presojati v okviru priprave OPN. </w:t>
            </w:r>
          </w:p>
          <w:p w14:paraId="06371D99" w14:textId="77777777" w:rsidR="007E084A" w:rsidRPr="007E084A" w:rsidRDefault="007E084A" w:rsidP="00640435">
            <w:pPr>
              <w:spacing w:line="240" w:lineRule="exact"/>
              <w:jc w:val="both"/>
              <w:rPr>
                <w:rFonts w:eastAsia="Calibri" w:cs="Arial"/>
                <w:szCs w:val="20"/>
                <w:lang w:val="sl-SI" w:eastAsia="ar-SA"/>
              </w:rPr>
            </w:pPr>
          </w:p>
          <w:p w14:paraId="0B773467" w14:textId="77777777" w:rsidR="007E084A" w:rsidRPr="007E084A" w:rsidRDefault="007E084A" w:rsidP="00640435">
            <w:pPr>
              <w:pStyle w:val="Brezrazmikov"/>
              <w:spacing w:line="240" w:lineRule="exact"/>
              <w:jc w:val="both"/>
              <w:rPr>
                <w:rFonts w:ascii="Arial" w:hAnsi="Arial" w:cs="Arial"/>
                <w:sz w:val="20"/>
                <w:szCs w:val="20"/>
              </w:rPr>
            </w:pPr>
            <w:r w:rsidRPr="007E084A">
              <w:rPr>
                <w:rFonts w:ascii="Arial" w:hAnsi="Arial" w:cs="Arial"/>
                <w:sz w:val="20"/>
                <w:szCs w:val="20"/>
              </w:rPr>
              <w:t>ZUreP-3 predpisuje le, da 40 % stroška priprave RPP prevzamejo občine, ne predpisuje pa načina razdelitve tega stroška med občinami v posamezni razvojni regiji. Ker je v Sloveniji 212 občin, ki se med seboj razlikujejo tako po velikosti kot tudi po številu prebivalcev, je bil na podlagi kriterijev št. prebivalcev in površine občine določen znesek za sofinanciranje priprave RPP v posamezni razvojni regiji.</w:t>
            </w:r>
          </w:p>
          <w:p w14:paraId="77220145" w14:textId="77777777" w:rsidR="007E084A" w:rsidRPr="007E084A" w:rsidRDefault="007E084A" w:rsidP="00640435">
            <w:pPr>
              <w:spacing w:line="240" w:lineRule="exact"/>
              <w:jc w:val="both"/>
              <w:rPr>
                <w:rFonts w:eastAsia="Calibri" w:cs="Arial"/>
                <w:szCs w:val="20"/>
                <w:lang w:val="sl-SI" w:eastAsia="ar-SA"/>
              </w:rPr>
            </w:pPr>
          </w:p>
          <w:p w14:paraId="6E97BA8F" w14:textId="77777777" w:rsidR="007E084A" w:rsidRPr="007E084A" w:rsidRDefault="007E084A" w:rsidP="00640435">
            <w:pPr>
              <w:spacing w:line="240" w:lineRule="exact"/>
              <w:jc w:val="both"/>
              <w:rPr>
                <w:rFonts w:cs="Arial"/>
                <w:szCs w:val="20"/>
                <w:lang w:val="sl-SI"/>
              </w:rPr>
            </w:pPr>
            <w:r w:rsidRPr="007E084A">
              <w:rPr>
                <w:rFonts w:cs="Arial"/>
                <w:szCs w:val="20"/>
                <w:lang w:val="sl-SI"/>
              </w:rPr>
              <w:t xml:space="preserve">Predlagane spremembe ne pomenijo bistvenih posledic tako za državni kot tudi za občinske proračune, dodatno so finančna sredstva že zagotovljena oz. so zagotovljene pravice porabe sredstev iz državnega proračuna. </w:t>
            </w:r>
          </w:p>
          <w:p w14:paraId="4DDD01F3" w14:textId="77777777" w:rsidR="007E084A" w:rsidRPr="007E084A" w:rsidRDefault="007E084A" w:rsidP="00640435">
            <w:pPr>
              <w:spacing w:line="240" w:lineRule="exact"/>
              <w:jc w:val="both"/>
              <w:rPr>
                <w:rFonts w:cs="Arial"/>
                <w:szCs w:val="20"/>
                <w:lang w:val="sl-SI"/>
              </w:rPr>
            </w:pPr>
          </w:p>
          <w:p w14:paraId="32A0A6D0" w14:textId="77777777" w:rsidR="007E084A" w:rsidRPr="007E084A" w:rsidRDefault="007E084A" w:rsidP="00640435">
            <w:pPr>
              <w:spacing w:line="240" w:lineRule="exact"/>
              <w:jc w:val="both"/>
              <w:rPr>
                <w:rFonts w:cs="Arial"/>
                <w:szCs w:val="20"/>
                <w:lang w:val="sl-SI"/>
              </w:rPr>
            </w:pPr>
            <w:r w:rsidRPr="007E084A">
              <w:rPr>
                <w:rFonts w:cs="Arial"/>
                <w:szCs w:val="20"/>
                <w:lang w:val="sl-SI"/>
              </w:rPr>
              <w:t>ZUreP-3 določa, da morajo razvojne regije pripraviti in sprejeti RPP do konca leta 2026 oziroma do 1. 1. 2027. Zato so finančna sredstva za sofinanciranje priprave RPP optimalno razporejena po letih do  2027.</w:t>
            </w:r>
          </w:p>
          <w:p w14:paraId="582C43BE" w14:textId="77777777" w:rsidR="007E084A" w:rsidRPr="007E084A" w:rsidRDefault="007E084A" w:rsidP="00640435">
            <w:pPr>
              <w:spacing w:line="240" w:lineRule="exact"/>
              <w:jc w:val="both"/>
              <w:rPr>
                <w:rFonts w:cs="Arial"/>
                <w:szCs w:val="20"/>
                <w:lang w:val="sl-SI"/>
              </w:rPr>
            </w:pPr>
          </w:p>
          <w:p w14:paraId="352FA31F" w14:textId="77777777" w:rsidR="007E084A" w:rsidRPr="007E084A" w:rsidRDefault="007E084A" w:rsidP="00640435">
            <w:pPr>
              <w:spacing w:line="240" w:lineRule="exact"/>
              <w:jc w:val="both"/>
              <w:rPr>
                <w:rFonts w:ascii="Corbel" w:eastAsiaTheme="minorHAnsi" w:hAnsi="Corbel"/>
                <w:sz w:val="24"/>
                <w:lang w:val="sl-SI" w:eastAsia="sl-SI"/>
              </w:rPr>
            </w:pPr>
            <w:r w:rsidRPr="007E084A">
              <w:rPr>
                <w:rFonts w:eastAsia="Calibri" w:cs="Arial"/>
                <w:szCs w:val="20"/>
                <w:lang w:eastAsia="ar-SA"/>
              </w:rPr>
              <w:t>Finančna s</w:t>
            </w:r>
            <w:r w:rsidRPr="007E084A">
              <w:rPr>
                <w:rFonts w:cs="Arial"/>
                <w:szCs w:val="20"/>
              </w:rPr>
              <w:t xml:space="preserve">redstva za sofinanciranje 60 % deleža so zagotovljena v veljavnem Načrtu razvojnih programov za obdobje od 2023 do 2026, v ukrepu št. 2550-23-0001 - »Sofinanciranje priprave prve generacije regionalnih prostorskih planov v vseh razvojnih regijah v Sloveniji«. V državnem proračunu </w:t>
            </w:r>
            <w:r w:rsidRPr="007E084A">
              <w:rPr>
                <w:rFonts w:eastAsia="Calibri" w:cs="Arial"/>
                <w:szCs w:val="20"/>
                <w:lang w:eastAsia="ar-SA"/>
              </w:rPr>
              <w:t xml:space="preserve">za leto 2023-2024 </w:t>
            </w:r>
            <w:r w:rsidRPr="007E084A">
              <w:rPr>
                <w:rFonts w:cs="Arial"/>
                <w:szCs w:val="20"/>
              </w:rPr>
              <w:t xml:space="preserve">pa so finančna sredstva za aktivnosti, ki so po terminskem planu predvidene v letih </w:t>
            </w:r>
            <w:r w:rsidRPr="007E084A">
              <w:rPr>
                <w:rFonts w:eastAsia="Calibri" w:cs="Arial"/>
                <w:szCs w:val="20"/>
                <w:lang w:eastAsia="ar-SA"/>
              </w:rPr>
              <w:t>2023-2024</w:t>
            </w:r>
            <w:r w:rsidRPr="007E084A">
              <w:rPr>
                <w:rFonts w:cs="Arial"/>
                <w:szCs w:val="20"/>
              </w:rPr>
              <w:t>, zagotovljena na proračunski postavki št. 231447 Upravljanje s prostorom. Ministrstvo za naravne vire in prostor zagotovi sofinanciranje priprave prve generacije RPP v znesku 451.411,20 EUR za tekoče leto in 401.011,20 EUR za prihodnje leto.</w:t>
            </w:r>
          </w:p>
          <w:p w14:paraId="7F91A098" w14:textId="77777777" w:rsidR="007E084A" w:rsidRPr="007E084A" w:rsidRDefault="007E084A" w:rsidP="00640435">
            <w:pPr>
              <w:spacing w:line="240" w:lineRule="exact"/>
              <w:jc w:val="both"/>
              <w:rPr>
                <w:rFonts w:eastAsia="Calibri" w:cs="Arial"/>
                <w:szCs w:val="20"/>
                <w:lang w:val="sl-SI" w:eastAsia="ar-SA"/>
              </w:rPr>
            </w:pPr>
          </w:p>
          <w:p w14:paraId="10CADA3D" w14:textId="39F76C8D" w:rsidR="007E084A" w:rsidRPr="007E084A" w:rsidRDefault="007E084A" w:rsidP="00640435">
            <w:pPr>
              <w:spacing w:line="240" w:lineRule="exact"/>
              <w:jc w:val="both"/>
              <w:rPr>
                <w:rFonts w:cs="Arial"/>
                <w:szCs w:val="20"/>
                <w:lang w:eastAsia="sl-SI"/>
              </w:rPr>
            </w:pPr>
            <w:r w:rsidRPr="007E084A">
              <w:rPr>
                <w:rFonts w:eastAsia="Calibri" w:cs="Arial"/>
                <w:szCs w:val="20"/>
                <w:lang w:val="sl-SI" w:eastAsia="ar-SA"/>
              </w:rPr>
              <w:t>V</w:t>
            </w:r>
            <w:r w:rsidR="0087359D">
              <w:rPr>
                <w:rFonts w:eastAsia="Calibri" w:cs="Arial"/>
                <w:szCs w:val="20"/>
                <w:lang w:val="sl-SI" w:eastAsia="ar-SA"/>
              </w:rPr>
              <w:t xml:space="preserve"> trenutno veljavnem</w:t>
            </w:r>
            <w:r w:rsidRPr="007E084A">
              <w:rPr>
                <w:rFonts w:eastAsia="Calibri" w:cs="Arial"/>
                <w:szCs w:val="20"/>
                <w:lang w:val="sl-SI" w:eastAsia="ar-SA"/>
              </w:rPr>
              <w:t xml:space="preserve"> ZUreP-3</w:t>
            </w:r>
            <w:r w:rsidR="0087359D">
              <w:rPr>
                <w:rFonts w:eastAsia="Calibri" w:cs="Arial"/>
                <w:szCs w:val="20"/>
                <w:lang w:val="sl-SI" w:eastAsia="ar-SA"/>
              </w:rPr>
              <w:t xml:space="preserve"> </w:t>
            </w:r>
            <w:r w:rsidRPr="007E084A">
              <w:rPr>
                <w:rFonts w:eastAsia="Calibri" w:cs="Arial"/>
                <w:szCs w:val="20"/>
                <w:lang w:val="sl-SI" w:eastAsia="ar-SA"/>
              </w:rPr>
              <w:t>so</w:t>
            </w:r>
            <w:r w:rsidR="0087359D">
              <w:rPr>
                <w:rFonts w:eastAsia="Calibri" w:cs="Arial"/>
                <w:szCs w:val="20"/>
                <w:lang w:val="sl-SI" w:eastAsia="ar-SA"/>
              </w:rPr>
              <w:t xml:space="preserve"> bili</w:t>
            </w:r>
            <w:r w:rsidRPr="007E084A">
              <w:rPr>
                <w:rFonts w:eastAsia="Calibri" w:cs="Arial"/>
                <w:szCs w:val="20"/>
                <w:lang w:val="sl-SI" w:eastAsia="ar-SA"/>
              </w:rPr>
              <w:t xml:space="preserve"> predvideni samo navedeni stroški</w:t>
            </w:r>
            <w:r w:rsidR="0087359D">
              <w:rPr>
                <w:rFonts w:eastAsia="Calibri" w:cs="Arial"/>
                <w:szCs w:val="20"/>
                <w:lang w:val="sl-SI" w:eastAsia="ar-SA"/>
              </w:rPr>
              <w:t xml:space="preserve"> priprave RPP</w:t>
            </w:r>
            <w:r w:rsidRPr="007E084A">
              <w:rPr>
                <w:rFonts w:eastAsia="Calibri" w:cs="Arial"/>
                <w:szCs w:val="20"/>
                <w:lang w:val="sl-SI" w:eastAsia="ar-SA"/>
              </w:rPr>
              <w:t xml:space="preserve">: </w:t>
            </w:r>
            <w:r w:rsidR="0087359D">
              <w:rPr>
                <w:rFonts w:eastAsia="Calibri" w:cs="Arial"/>
                <w:szCs w:val="20"/>
                <w:lang w:val="sl-SI" w:eastAsia="ar-SA"/>
              </w:rPr>
              <w:t>»</w:t>
            </w:r>
            <w:r w:rsidRPr="007E084A">
              <w:rPr>
                <w:rFonts w:cs="Arial"/>
                <w:szCs w:val="20"/>
                <w:lang w:val="sl-SI" w:eastAsia="sl-SI"/>
              </w:rPr>
              <w:t>Za vodenje postopka priprave in izdelavo samega dokumenta se v grobem ocenjuje, da bo potreben strošek cca. 165.000,00 EUR na razvojno regijo, kar pomeni skupaj 1.980.000,00 EUR, pri čemer se ta strošek razdeli na obdobje treh let, kolikor se ocenjuje, da bo trajal postopek priprave.</w:t>
            </w:r>
            <w:r w:rsidR="0087359D">
              <w:rPr>
                <w:rFonts w:cs="Arial"/>
                <w:szCs w:val="20"/>
                <w:lang w:val="sl-SI" w:eastAsia="sl-SI"/>
              </w:rPr>
              <w:t>«</w:t>
            </w:r>
            <w:r w:rsidRPr="007E084A">
              <w:rPr>
                <w:rFonts w:cs="Arial"/>
                <w:szCs w:val="20"/>
                <w:lang w:val="sl-SI" w:eastAsia="sl-SI"/>
              </w:rPr>
              <w:t xml:space="preserve"> </w:t>
            </w:r>
            <w:r w:rsidR="0087359D">
              <w:rPr>
                <w:rFonts w:cs="Arial"/>
                <w:szCs w:val="20"/>
                <w:lang w:eastAsia="sl-SI"/>
              </w:rPr>
              <w:t>Šlo je za</w:t>
            </w:r>
            <w:r w:rsidRPr="007E084A">
              <w:rPr>
                <w:rFonts w:cs="Arial"/>
                <w:szCs w:val="20"/>
                <w:lang w:eastAsia="sl-SI"/>
              </w:rPr>
              <w:t xml:space="preserve"> pomanjklj</w:t>
            </w:r>
            <w:r w:rsidR="004B57F9">
              <w:rPr>
                <w:rFonts w:cs="Arial"/>
                <w:szCs w:val="20"/>
                <w:lang w:eastAsia="sl-SI"/>
              </w:rPr>
              <w:t>i</w:t>
            </w:r>
            <w:r w:rsidRPr="007E084A">
              <w:rPr>
                <w:rFonts w:cs="Arial"/>
                <w:szCs w:val="20"/>
                <w:lang w:eastAsia="sl-SI"/>
              </w:rPr>
              <w:t>vo oceno</w:t>
            </w:r>
            <w:r w:rsidR="0087359D">
              <w:rPr>
                <w:rFonts w:cs="Arial"/>
                <w:szCs w:val="20"/>
                <w:lang w:eastAsia="sl-SI"/>
              </w:rPr>
              <w:t xml:space="preserve">. </w:t>
            </w:r>
          </w:p>
          <w:p w14:paraId="1DFB0FC1" w14:textId="77777777" w:rsidR="007E084A" w:rsidRDefault="007E084A" w:rsidP="00640435">
            <w:pPr>
              <w:pStyle w:val="Brezrazmikov"/>
              <w:spacing w:line="260" w:lineRule="exact"/>
              <w:jc w:val="both"/>
              <w:rPr>
                <w:rFonts w:ascii="Arial" w:hAnsi="Arial" w:cs="Arial"/>
                <w:sz w:val="20"/>
                <w:szCs w:val="20"/>
              </w:rPr>
            </w:pPr>
          </w:p>
          <w:p w14:paraId="4DB2AFD1" w14:textId="77777777" w:rsidR="00121204" w:rsidRPr="00495311" w:rsidRDefault="00121204" w:rsidP="0087359D">
            <w:pPr>
              <w:spacing w:line="260" w:lineRule="exact"/>
              <w:ind w:left="58"/>
              <w:jc w:val="both"/>
              <w:rPr>
                <w:rFonts w:eastAsia="Batang" w:cs="Arial"/>
                <w:szCs w:val="20"/>
                <w:highlight w:val="yellow"/>
                <w:lang w:eastAsia="ko-KR"/>
              </w:rPr>
            </w:pPr>
          </w:p>
        </w:tc>
      </w:tr>
    </w:tbl>
    <w:p w14:paraId="29711761" w14:textId="77777777" w:rsidR="00850DCB" w:rsidRPr="00495311" w:rsidRDefault="00850DCB" w:rsidP="00121204">
      <w:pPr>
        <w:pStyle w:val="Telobesedila2"/>
        <w:spacing w:line="260" w:lineRule="exact"/>
        <w:rPr>
          <w:rFonts w:ascii="Arial" w:hAnsi="Arial" w:cs="Arial"/>
          <w:b w:val="0"/>
          <w:sz w:val="20"/>
          <w:szCs w:val="20"/>
        </w:rPr>
      </w:pPr>
    </w:p>
    <w:p w14:paraId="07318B4A" w14:textId="77777777" w:rsidR="00804196" w:rsidRPr="00495311" w:rsidRDefault="00804196" w:rsidP="0018035D">
      <w:pPr>
        <w:pStyle w:val="Telobesedila2"/>
        <w:spacing w:line="260" w:lineRule="exact"/>
        <w:rPr>
          <w:rFonts w:ascii="Arial" w:hAnsi="Arial" w:cs="Arial"/>
          <w:b w:val="0"/>
          <w:sz w:val="20"/>
          <w:szCs w:val="20"/>
        </w:rPr>
      </w:pPr>
    </w:p>
    <w:p w14:paraId="12B9538D" w14:textId="77777777" w:rsidR="00850DCB" w:rsidRPr="00495311" w:rsidRDefault="00850DCB" w:rsidP="0018035D">
      <w:pPr>
        <w:pStyle w:val="Telobesedila2"/>
        <w:spacing w:line="260" w:lineRule="exact"/>
        <w:ind w:left="4956" w:firstLine="708"/>
        <w:rPr>
          <w:rFonts w:ascii="Arial" w:hAnsi="Arial" w:cs="Arial"/>
          <w:b w:val="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806"/>
        <w:gridCol w:w="1352"/>
        <w:gridCol w:w="162"/>
        <w:gridCol w:w="1459"/>
        <w:gridCol w:w="118"/>
        <w:gridCol w:w="611"/>
        <w:gridCol w:w="280"/>
        <w:gridCol w:w="395"/>
        <w:gridCol w:w="305"/>
        <w:gridCol w:w="1821"/>
      </w:tblGrid>
      <w:tr w:rsidR="00850DCB" w:rsidRPr="001E0F06" w14:paraId="7184533C" w14:textId="77777777" w:rsidTr="006F42F7">
        <w:trPr>
          <w:cantSplit/>
          <w:trHeight w:val="35"/>
        </w:trPr>
        <w:tc>
          <w:tcPr>
            <w:tcW w:w="9214"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AC70E81" w14:textId="77777777" w:rsidR="00850DCB" w:rsidRPr="00495311" w:rsidRDefault="00850DCB" w:rsidP="0018035D">
            <w:pPr>
              <w:pStyle w:val="datumtevilka"/>
              <w:spacing w:line="260" w:lineRule="exact"/>
              <w:rPr>
                <w:rFonts w:cs="Arial"/>
                <w:b/>
              </w:rPr>
            </w:pPr>
            <w:r w:rsidRPr="00495311">
              <w:rPr>
                <w:rFonts w:cs="Arial"/>
                <w:b/>
              </w:rPr>
              <w:t>I. Ocena finančnih posledic, ki niso načrtovane v sprejetem proračunu</w:t>
            </w:r>
          </w:p>
        </w:tc>
      </w:tr>
      <w:tr w:rsidR="00850DCB" w:rsidRPr="00495311" w14:paraId="61677028" w14:textId="77777777" w:rsidTr="006F42F7">
        <w:trPr>
          <w:cantSplit/>
          <w:trHeight w:val="276"/>
        </w:trPr>
        <w:tc>
          <w:tcPr>
            <w:tcW w:w="2736" w:type="dxa"/>
            <w:gridSpan w:val="2"/>
            <w:tcBorders>
              <w:top w:val="single" w:sz="4" w:space="0" w:color="auto"/>
              <w:left w:val="single" w:sz="4" w:space="0" w:color="auto"/>
              <w:bottom w:val="single" w:sz="4" w:space="0" w:color="auto"/>
              <w:right w:val="single" w:sz="4" w:space="0" w:color="auto"/>
            </w:tcBorders>
            <w:vAlign w:val="center"/>
          </w:tcPr>
          <w:p w14:paraId="7C7A260B" w14:textId="77777777" w:rsidR="00850DCB" w:rsidRPr="00495311" w:rsidRDefault="00850DCB" w:rsidP="0018035D">
            <w:pPr>
              <w:pStyle w:val="datumtevilka"/>
              <w:spacing w:line="260" w:lineRule="exact"/>
              <w:rPr>
                <w:rFonts w:cs="Arial"/>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751280EF" w14:textId="77777777" w:rsidR="00850DCB" w:rsidRPr="00495311" w:rsidRDefault="00850DCB" w:rsidP="0018035D">
            <w:pPr>
              <w:pStyle w:val="datumtevilka"/>
              <w:spacing w:line="260" w:lineRule="exact"/>
              <w:rPr>
                <w:rFonts w:cs="Arial"/>
              </w:rPr>
            </w:pPr>
            <w:r w:rsidRPr="00495311">
              <w:rPr>
                <w:rFonts w:cs="Arial"/>
              </w:rPr>
              <w:t>Tekoče leto (t)</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1E94449" w14:textId="77777777" w:rsidR="00850DCB" w:rsidRPr="00495311" w:rsidRDefault="00850DCB" w:rsidP="0018035D">
            <w:pPr>
              <w:pStyle w:val="datumtevilka"/>
              <w:spacing w:line="260" w:lineRule="exact"/>
              <w:rPr>
                <w:rFonts w:cs="Arial"/>
              </w:rPr>
            </w:pPr>
            <w:r w:rsidRPr="00495311">
              <w:rPr>
                <w:rFonts w:cs="Arial"/>
              </w:rPr>
              <w:t>t + 1</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4CEDA146" w14:textId="77777777" w:rsidR="00850DCB" w:rsidRPr="00495311" w:rsidRDefault="00850DCB" w:rsidP="0018035D">
            <w:pPr>
              <w:pStyle w:val="datumtevilka"/>
              <w:spacing w:line="260" w:lineRule="exact"/>
              <w:rPr>
                <w:rFonts w:cs="Arial"/>
              </w:rPr>
            </w:pPr>
            <w:r w:rsidRPr="00495311">
              <w:rPr>
                <w:rFonts w:cs="Arial"/>
              </w:rPr>
              <w:t>t + 2</w:t>
            </w:r>
          </w:p>
        </w:tc>
        <w:tc>
          <w:tcPr>
            <w:tcW w:w="1840" w:type="dxa"/>
            <w:tcBorders>
              <w:top w:val="single" w:sz="4" w:space="0" w:color="auto"/>
              <w:left w:val="single" w:sz="4" w:space="0" w:color="auto"/>
              <w:bottom w:val="single" w:sz="4" w:space="0" w:color="auto"/>
              <w:right w:val="single" w:sz="4" w:space="0" w:color="auto"/>
            </w:tcBorders>
            <w:vAlign w:val="center"/>
          </w:tcPr>
          <w:p w14:paraId="5350E4D4" w14:textId="77777777" w:rsidR="00850DCB" w:rsidRPr="00495311" w:rsidRDefault="00850DCB" w:rsidP="0018035D">
            <w:pPr>
              <w:pStyle w:val="datumtevilka"/>
              <w:spacing w:line="260" w:lineRule="exact"/>
              <w:rPr>
                <w:rFonts w:cs="Arial"/>
              </w:rPr>
            </w:pPr>
            <w:r w:rsidRPr="00495311">
              <w:rPr>
                <w:rFonts w:cs="Arial"/>
              </w:rPr>
              <w:t>t + 3</w:t>
            </w:r>
          </w:p>
        </w:tc>
      </w:tr>
      <w:tr w:rsidR="00224911" w:rsidRPr="00495311" w14:paraId="1D1B2A13"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584691E3" w14:textId="77777777" w:rsidR="00224911" w:rsidRPr="00495311" w:rsidRDefault="00224911" w:rsidP="0018035D">
            <w:pPr>
              <w:pStyle w:val="datumtevilka"/>
              <w:spacing w:line="260" w:lineRule="exact"/>
              <w:rPr>
                <w:rFonts w:cs="Arial"/>
                <w:bCs/>
              </w:rPr>
            </w:pPr>
            <w:r w:rsidRPr="00495311">
              <w:rPr>
                <w:rFonts w:cs="Arial"/>
                <w:bCs/>
              </w:rPr>
              <w:t>Predvideno povečanje (+) ali zmanjšanje (</w:t>
            </w:r>
            <w:r w:rsidRPr="00495311">
              <w:rPr>
                <w:rFonts w:cs="Arial"/>
                <w:b/>
              </w:rPr>
              <w:t>–</w:t>
            </w:r>
            <w:r w:rsidRPr="00495311">
              <w:rPr>
                <w:rFonts w:cs="Arial"/>
                <w:bCs/>
              </w:rPr>
              <w:t xml:space="preserve">) prihodkov državnega proračuna </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265785C3" w14:textId="728BCBF6" w:rsidR="00224911" w:rsidRPr="001B428D" w:rsidRDefault="001B428D" w:rsidP="001B428D">
            <w:pPr>
              <w:pStyle w:val="datumtevilka"/>
              <w:spacing w:line="260" w:lineRule="exact"/>
              <w:jc w:val="center"/>
              <w:rPr>
                <w:rFonts w:cs="Arial"/>
                <w:bCs/>
              </w:rPr>
            </w:pPr>
            <w:r w:rsidRPr="001B428D">
              <w:rPr>
                <w:rFonts w:cs="Arial"/>
                <w:bCs/>
              </w:rPr>
              <w:t>-</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06B34A95" w14:textId="781C832A" w:rsidR="00224911" w:rsidRPr="001B428D" w:rsidRDefault="001B428D" w:rsidP="001B428D">
            <w:pPr>
              <w:pStyle w:val="datumtevilka"/>
              <w:spacing w:line="260" w:lineRule="exact"/>
              <w:jc w:val="center"/>
              <w:rPr>
                <w:rFonts w:cs="Arial"/>
                <w:bCs/>
              </w:rPr>
            </w:pPr>
            <w:r w:rsidRPr="001B428D">
              <w:rPr>
                <w:rFonts w:cs="Arial"/>
                <w:bCs/>
              </w:rPr>
              <w:t>-</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2740E735" w14:textId="78E0EA8D" w:rsidR="00224911" w:rsidRPr="001B428D" w:rsidRDefault="001B428D" w:rsidP="001B428D">
            <w:pPr>
              <w:pStyle w:val="datumtevilka"/>
              <w:spacing w:line="260" w:lineRule="exact"/>
              <w:jc w:val="center"/>
              <w:rPr>
                <w:rFonts w:cs="Arial"/>
              </w:rPr>
            </w:pPr>
            <w:r w:rsidRPr="001B428D">
              <w:rPr>
                <w:rFonts w:cs="Arial"/>
              </w:rPr>
              <w:t>-</w:t>
            </w:r>
          </w:p>
        </w:tc>
        <w:tc>
          <w:tcPr>
            <w:tcW w:w="1840" w:type="dxa"/>
            <w:tcBorders>
              <w:top w:val="single" w:sz="4" w:space="0" w:color="auto"/>
              <w:left w:val="single" w:sz="4" w:space="0" w:color="auto"/>
              <w:bottom w:val="single" w:sz="4" w:space="0" w:color="auto"/>
              <w:right w:val="single" w:sz="4" w:space="0" w:color="auto"/>
            </w:tcBorders>
            <w:vAlign w:val="center"/>
          </w:tcPr>
          <w:p w14:paraId="7FF2B51E" w14:textId="67930CA5" w:rsidR="00224911" w:rsidRPr="001B428D" w:rsidRDefault="001B428D" w:rsidP="001B428D">
            <w:pPr>
              <w:pStyle w:val="datumtevilka"/>
              <w:spacing w:line="260" w:lineRule="exact"/>
              <w:jc w:val="center"/>
              <w:rPr>
                <w:rFonts w:cs="Arial"/>
              </w:rPr>
            </w:pPr>
            <w:r w:rsidRPr="001B428D">
              <w:rPr>
                <w:rFonts w:cs="Arial"/>
              </w:rPr>
              <w:t>-</w:t>
            </w:r>
          </w:p>
        </w:tc>
      </w:tr>
      <w:tr w:rsidR="00224911" w:rsidRPr="00495311" w14:paraId="09EB6A2D"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3629DD37" w14:textId="77777777" w:rsidR="00224911" w:rsidRPr="00495311" w:rsidRDefault="00224911" w:rsidP="0018035D">
            <w:pPr>
              <w:pStyle w:val="datumtevilka"/>
              <w:spacing w:line="260" w:lineRule="exact"/>
              <w:rPr>
                <w:rFonts w:cs="Arial"/>
                <w:bCs/>
              </w:rPr>
            </w:pPr>
            <w:r w:rsidRPr="00495311">
              <w:rPr>
                <w:rFonts w:cs="Arial"/>
                <w:bCs/>
              </w:rPr>
              <w:t>Predvideno povečanje (+) ali zmanjšanje (</w:t>
            </w:r>
            <w:r w:rsidRPr="00495311">
              <w:rPr>
                <w:rFonts w:cs="Arial"/>
                <w:b/>
              </w:rPr>
              <w:t>–</w:t>
            </w:r>
            <w:r w:rsidRPr="00495311">
              <w:rPr>
                <w:rFonts w:cs="Arial"/>
                <w:bCs/>
              </w:rPr>
              <w:t xml:space="preserve">) prihodkov občinskih proračunov </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7F18574D" w14:textId="0F5905AA" w:rsidR="00224911" w:rsidRPr="001B428D" w:rsidRDefault="001B428D" w:rsidP="001B428D">
            <w:pPr>
              <w:pStyle w:val="datumtevilka"/>
              <w:spacing w:line="260" w:lineRule="exact"/>
              <w:jc w:val="center"/>
              <w:rPr>
                <w:rFonts w:cs="Arial"/>
                <w:bCs/>
              </w:rPr>
            </w:pPr>
            <w:r w:rsidRPr="001B428D">
              <w:rPr>
                <w:rFonts w:cs="Arial"/>
                <w:bCs/>
              </w:rPr>
              <w:t>-</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3DA1A62" w14:textId="653AF790" w:rsidR="00224911" w:rsidRPr="001B428D" w:rsidRDefault="001B428D" w:rsidP="001B428D">
            <w:pPr>
              <w:pStyle w:val="datumtevilka"/>
              <w:spacing w:line="260" w:lineRule="exact"/>
              <w:jc w:val="center"/>
              <w:rPr>
                <w:rFonts w:cs="Arial"/>
                <w:bCs/>
              </w:rPr>
            </w:pPr>
            <w:r w:rsidRPr="001B428D">
              <w:rPr>
                <w:rFonts w:cs="Arial"/>
                <w:bCs/>
              </w:rPr>
              <w:t>-</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413313B8" w14:textId="223840FB" w:rsidR="00224911" w:rsidRPr="001B428D" w:rsidRDefault="001B428D" w:rsidP="001B428D">
            <w:pPr>
              <w:pStyle w:val="datumtevilka"/>
              <w:spacing w:line="260" w:lineRule="exact"/>
              <w:jc w:val="center"/>
              <w:rPr>
                <w:rFonts w:cs="Arial"/>
              </w:rPr>
            </w:pPr>
            <w:r w:rsidRPr="001B428D">
              <w:rPr>
                <w:rFonts w:cs="Arial"/>
              </w:rPr>
              <w:t>-</w:t>
            </w:r>
          </w:p>
        </w:tc>
        <w:tc>
          <w:tcPr>
            <w:tcW w:w="1840" w:type="dxa"/>
            <w:tcBorders>
              <w:top w:val="single" w:sz="4" w:space="0" w:color="auto"/>
              <w:left w:val="single" w:sz="4" w:space="0" w:color="auto"/>
              <w:bottom w:val="single" w:sz="4" w:space="0" w:color="auto"/>
              <w:right w:val="single" w:sz="4" w:space="0" w:color="auto"/>
            </w:tcBorders>
            <w:vAlign w:val="center"/>
          </w:tcPr>
          <w:p w14:paraId="5F8845D2" w14:textId="6321A5B6" w:rsidR="00224911" w:rsidRPr="001B428D" w:rsidRDefault="001B428D" w:rsidP="001B428D">
            <w:pPr>
              <w:pStyle w:val="datumtevilka"/>
              <w:spacing w:line="260" w:lineRule="exact"/>
              <w:jc w:val="center"/>
              <w:rPr>
                <w:rFonts w:cs="Arial"/>
              </w:rPr>
            </w:pPr>
            <w:r w:rsidRPr="001B428D">
              <w:rPr>
                <w:rFonts w:cs="Arial"/>
              </w:rPr>
              <w:t>-</w:t>
            </w:r>
          </w:p>
        </w:tc>
      </w:tr>
      <w:tr w:rsidR="004442C1" w:rsidRPr="00495311" w14:paraId="2DC6BF3B" w14:textId="77777777" w:rsidTr="002E0B12">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641BA0C2" w14:textId="77777777" w:rsidR="004442C1" w:rsidRPr="00495311" w:rsidRDefault="004442C1" w:rsidP="0018035D">
            <w:pPr>
              <w:pStyle w:val="datumtevilka"/>
              <w:spacing w:line="260" w:lineRule="exact"/>
              <w:rPr>
                <w:rFonts w:cs="Arial"/>
                <w:bCs/>
              </w:rPr>
            </w:pPr>
            <w:r w:rsidRPr="00495311">
              <w:rPr>
                <w:rFonts w:cs="Arial"/>
                <w:bCs/>
              </w:rPr>
              <w:t>Predvideno povečanje (+) ali zmanjšanje (</w:t>
            </w:r>
            <w:r w:rsidRPr="00495311">
              <w:rPr>
                <w:rFonts w:cs="Arial"/>
                <w:b/>
              </w:rPr>
              <w:t>–</w:t>
            </w:r>
            <w:r w:rsidRPr="00495311">
              <w:rPr>
                <w:rFonts w:cs="Arial"/>
                <w:bCs/>
              </w:rPr>
              <w:t xml:space="preserve">) odhodkov državnega proračuna </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12F310AA" w14:textId="181BCE5C" w:rsidR="004442C1" w:rsidRPr="001B428D" w:rsidRDefault="001B428D" w:rsidP="001B428D">
            <w:pPr>
              <w:pStyle w:val="datumtevilka"/>
              <w:spacing w:line="260" w:lineRule="exact"/>
              <w:jc w:val="center"/>
              <w:rPr>
                <w:rFonts w:cs="Arial"/>
              </w:rPr>
            </w:pPr>
            <w:r w:rsidRPr="001B428D">
              <w:rPr>
                <w:rFonts w:cs="Arial"/>
              </w:rPr>
              <w:t>-</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11D3099A" w14:textId="44E81FE1" w:rsidR="004442C1" w:rsidRPr="001B428D" w:rsidRDefault="001B428D" w:rsidP="001B428D">
            <w:pPr>
              <w:pStyle w:val="datumtevilka"/>
              <w:spacing w:line="260" w:lineRule="exact"/>
              <w:jc w:val="center"/>
              <w:rPr>
                <w:rFonts w:cs="Arial"/>
              </w:rPr>
            </w:pPr>
            <w:r w:rsidRPr="001B428D">
              <w:rPr>
                <w:rFonts w:cs="Arial"/>
              </w:rPr>
              <w:t>-</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68240321" w14:textId="395D21D8" w:rsidR="004442C1" w:rsidRPr="001B428D" w:rsidRDefault="001B428D" w:rsidP="001B428D">
            <w:pPr>
              <w:pStyle w:val="datumtevilka"/>
              <w:spacing w:line="260" w:lineRule="exact"/>
              <w:jc w:val="center"/>
              <w:rPr>
                <w:rFonts w:cs="Arial"/>
              </w:rPr>
            </w:pPr>
            <w:r w:rsidRPr="001B428D">
              <w:rPr>
                <w:rFonts w:cs="Arial"/>
              </w:rPr>
              <w:t>-</w:t>
            </w:r>
          </w:p>
        </w:tc>
        <w:tc>
          <w:tcPr>
            <w:tcW w:w="1840" w:type="dxa"/>
            <w:tcBorders>
              <w:top w:val="single" w:sz="4" w:space="0" w:color="auto"/>
              <w:left w:val="single" w:sz="4" w:space="0" w:color="auto"/>
              <w:bottom w:val="single" w:sz="4" w:space="0" w:color="auto"/>
              <w:right w:val="single" w:sz="4" w:space="0" w:color="auto"/>
            </w:tcBorders>
            <w:vAlign w:val="center"/>
          </w:tcPr>
          <w:p w14:paraId="4898ECF1" w14:textId="1CDF30BA" w:rsidR="004442C1" w:rsidRPr="001B428D" w:rsidRDefault="001B428D" w:rsidP="001B428D">
            <w:pPr>
              <w:pStyle w:val="datumtevilka"/>
              <w:spacing w:line="260" w:lineRule="exact"/>
              <w:jc w:val="center"/>
              <w:rPr>
                <w:rFonts w:cs="Arial"/>
              </w:rPr>
            </w:pPr>
            <w:r w:rsidRPr="001B428D">
              <w:rPr>
                <w:rFonts w:cs="Arial"/>
              </w:rPr>
              <w:t>-</w:t>
            </w:r>
          </w:p>
        </w:tc>
      </w:tr>
      <w:tr w:rsidR="004442C1" w:rsidRPr="00495311" w14:paraId="6FBE656A" w14:textId="77777777" w:rsidTr="002E0B12">
        <w:trPr>
          <w:cantSplit/>
          <w:trHeight w:val="6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3CA30091" w14:textId="77777777" w:rsidR="004442C1" w:rsidRPr="00495311" w:rsidRDefault="004442C1" w:rsidP="0018035D">
            <w:pPr>
              <w:pStyle w:val="datumtevilka"/>
              <w:spacing w:line="260" w:lineRule="exact"/>
              <w:rPr>
                <w:rFonts w:cs="Arial"/>
                <w:bCs/>
              </w:rPr>
            </w:pPr>
            <w:r w:rsidRPr="00495311">
              <w:rPr>
                <w:rFonts w:cs="Arial"/>
                <w:bCs/>
              </w:rPr>
              <w:t>Predvideno povečanje (+) ali zmanjšanje (</w:t>
            </w:r>
            <w:r w:rsidRPr="00495311">
              <w:rPr>
                <w:rFonts w:cs="Arial"/>
                <w:b/>
              </w:rPr>
              <w:t>–</w:t>
            </w:r>
            <w:r w:rsidRPr="00495311">
              <w:rPr>
                <w:rFonts w:cs="Arial"/>
                <w:bCs/>
              </w:rPr>
              <w:t>) odhodkov občinskih proračunov</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5459951D" w14:textId="7DC86E2B" w:rsidR="004442C1" w:rsidRPr="001B428D" w:rsidRDefault="001B428D" w:rsidP="001B428D">
            <w:pPr>
              <w:pStyle w:val="datumtevilka"/>
              <w:spacing w:line="260" w:lineRule="exact"/>
              <w:jc w:val="center"/>
              <w:rPr>
                <w:rFonts w:cs="Arial"/>
              </w:rPr>
            </w:pPr>
            <w:r w:rsidRPr="001B428D">
              <w:rPr>
                <w:rFonts w:cs="Arial"/>
              </w:rPr>
              <w:t>-</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0BBA5C98" w14:textId="210A01D0" w:rsidR="004442C1" w:rsidRPr="001B428D" w:rsidRDefault="001B428D" w:rsidP="001B428D">
            <w:pPr>
              <w:pStyle w:val="datumtevilka"/>
              <w:spacing w:line="260" w:lineRule="exact"/>
              <w:jc w:val="center"/>
              <w:rPr>
                <w:rFonts w:cs="Arial"/>
              </w:rPr>
            </w:pPr>
            <w:r w:rsidRPr="001B428D">
              <w:rPr>
                <w:rFonts w:cs="Arial"/>
              </w:rPr>
              <w:t>-</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077EEBA5" w14:textId="13399492" w:rsidR="004442C1" w:rsidRPr="001B428D" w:rsidRDefault="001B428D" w:rsidP="001B428D">
            <w:pPr>
              <w:pStyle w:val="datumtevilka"/>
              <w:spacing w:line="260" w:lineRule="exact"/>
              <w:jc w:val="center"/>
              <w:rPr>
                <w:rFonts w:cs="Arial"/>
              </w:rPr>
            </w:pPr>
            <w:r w:rsidRPr="001B428D">
              <w:rPr>
                <w:rFonts w:cs="Arial"/>
              </w:rPr>
              <w:t>-</w:t>
            </w:r>
          </w:p>
        </w:tc>
        <w:tc>
          <w:tcPr>
            <w:tcW w:w="1840" w:type="dxa"/>
            <w:tcBorders>
              <w:top w:val="single" w:sz="4" w:space="0" w:color="auto"/>
              <w:left w:val="single" w:sz="4" w:space="0" w:color="auto"/>
              <w:bottom w:val="single" w:sz="4" w:space="0" w:color="auto"/>
              <w:right w:val="single" w:sz="4" w:space="0" w:color="auto"/>
            </w:tcBorders>
            <w:vAlign w:val="center"/>
          </w:tcPr>
          <w:p w14:paraId="2B22C3CD" w14:textId="1FFEE7AB" w:rsidR="004442C1" w:rsidRPr="001B428D" w:rsidRDefault="001B428D" w:rsidP="001B428D">
            <w:pPr>
              <w:pStyle w:val="datumtevilka"/>
              <w:spacing w:line="260" w:lineRule="exact"/>
              <w:jc w:val="center"/>
              <w:rPr>
                <w:rFonts w:cs="Arial"/>
              </w:rPr>
            </w:pPr>
            <w:r w:rsidRPr="001B428D">
              <w:rPr>
                <w:rFonts w:cs="Arial"/>
              </w:rPr>
              <w:t>-</w:t>
            </w:r>
          </w:p>
        </w:tc>
      </w:tr>
      <w:tr w:rsidR="00224911" w:rsidRPr="00495311" w14:paraId="0F5281C2"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2FC42FA7" w14:textId="77777777" w:rsidR="00224911" w:rsidRPr="00495311" w:rsidRDefault="00224911" w:rsidP="0018035D">
            <w:pPr>
              <w:pStyle w:val="datumtevilka"/>
              <w:spacing w:line="260" w:lineRule="exact"/>
              <w:rPr>
                <w:rFonts w:cs="Arial"/>
                <w:bCs/>
              </w:rPr>
            </w:pPr>
            <w:r w:rsidRPr="00495311">
              <w:rPr>
                <w:rFonts w:cs="Arial"/>
                <w:bCs/>
              </w:rPr>
              <w:t>Predvideno povečanje (+) ali zmanjšanje (</w:t>
            </w:r>
            <w:r w:rsidRPr="00495311">
              <w:rPr>
                <w:rFonts w:cs="Arial"/>
                <w:b/>
              </w:rPr>
              <w:t>–</w:t>
            </w:r>
            <w:r w:rsidRPr="00495311">
              <w:rPr>
                <w:rFonts w:cs="Arial"/>
                <w:bCs/>
              </w:rPr>
              <w:t>) obveznosti za druga javnofinančna sredstva</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1464F8AE" w14:textId="0D376428" w:rsidR="00224911" w:rsidRPr="001B428D" w:rsidRDefault="001B428D" w:rsidP="001B428D">
            <w:pPr>
              <w:pStyle w:val="datumtevilka"/>
              <w:spacing w:line="260" w:lineRule="exact"/>
              <w:jc w:val="center"/>
              <w:rPr>
                <w:rFonts w:cs="Arial"/>
                <w:bCs/>
              </w:rPr>
            </w:pPr>
            <w:r w:rsidRPr="001B428D">
              <w:rPr>
                <w:rFonts w:cs="Arial"/>
                <w:bCs/>
              </w:rPr>
              <w:t>-</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00A4EAFB" w14:textId="17F453A5" w:rsidR="00224911" w:rsidRPr="001B428D" w:rsidRDefault="001B428D" w:rsidP="001B428D">
            <w:pPr>
              <w:pStyle w:val="datumtevilka"/>
              <w:spacing w:line="260" w:lineRule="exact"/>
              <w:jc w:val="center"/>
              <w:rPr>
                <w:rFonts w:cs="Arial"/>
                <w:bCs/>
              </w:rPr>
            </w:pPr>
            <w:r w:rsidRPr="001B428D">
              <w:rPr>
                <w:rFonts w:cs="Arial"/>
                <w:bCs/>
              </w:rPr>
              <w:t>-</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51D74266" w14:textId="23055E49" w:rsidR="00224911" w:rsidRPr="001B428D" w:rsidRDefault="001B428D" w:rsidP="001B428D">
            <w:pPr>
              <w:pStyle w:val="datumtevilka"/>
              <w:spacing w:line="260" w:lineRule="exact"/>
              <w:jc w:val="center"/>
              <w:rPr>
                <w:rFonts w:cs="Arial"/>
              </w:rPr>
            </w:pPr>
            <w:r w:rsidRPr="001B428D">
              <w:rPr>
                <w:rFonts w:cs="Arial"/>
              </w:rPr>
              <w:t>-</w:t>
            </w:r>
          </w:p>
        </w:tc>
        <w:tc>
          <w:tcPr>
            <w:tcW w:w="1840" w:type="dxa"/>
            <w:tcBorders>
              <w:top w:val="single" w:sz="4" w:space="0" w:color="auto"/>
              <w:left w:val="single" w:sz="4" w:space="0" w:color="auto"/>
              <w:bottom w:val="single" w:sz="4" w:space="0" w:color="auto"/>
              <w:right w:val="single" w:sz="4" w:space="0" w:color="auto"/>
            </w:tcBorders>
            <w:vAlign w:val="center"/>
          </w:tcPr>
          <w:p w14:paraId="4A1B2B22" w14:textId="110A5A19" w:rsidR="00224911" w:rsidRPr="001B428D" w:rsidRDefault="001B428D" w:rsidP="001B428D">
            <w:pPr>
              <w:pStyle w:val="datumtevilka"/>
              <w:spacing w:line="260" w:lineRule="exact"/>
              <w:jc w:val="center"/>
              <w:rPr>
                <w:rFonts w:cs="Arial"/>
              </w:rPr>
            </w:pPr>
            <w:r w:rsidRPr="001B428D">
              <w:rPr>
                <w:rFonts w:cs="Arial"/>
              </w:rPr>
              <w:t>-</w:t>
            </w:r>
          </w:p>
        </w:tc>
      </w:tr>
      <w:tr w:rsidR="00224911" w:rsidRPr="001E0F06" w14:paraId="5EBF83DE" w14:textId="77777777" w:rsidTr="006F42F7">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48B11D" w14:textId="77777777" w:rsidR="00224911" w:rsidRPr="00495311" w:rsidRDefault="00224911" w:rsidP="0018035D">
            <w:pPr>
              <w:pStyle w:val="datumtevilka"/>
              <w:spacing w:line="260" w:lineRule="exact"/>
              <w:rPr>
                <w:rFonts w:cs="Arial"/>
                <w:b/>
              </w:rPr>
            </w:pPr>
            <w:r w:rsidRPr="00495311">
              <w:rPr>
                <w:rFonts w:cs="Arial"/>
                <w:b/>
              </w:rPr>
              <w:t>II. Finančne posledice za državni proračun</w:t>
            </w:r>
          </w:p>
        </w:tc>
      </w:tr>
      <w:tr w:rsidR="00224911" w:rsidRPr="001E0F06" w14:paraId="5C5D208F" w14:textId="77777777" w:rsidTr="006F42F7">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432CFDC" w14:textId="77777777" w:rsidR="00224911" w:rsidRPr="00495311" w:rsidRDefault="00224911" w:rsidP="0018035D">
            <w:pPr>
              <w:pStyle w:val="datumtevilka"/>
              <w:spacing w:line="260" w:lineRule="exact"/>
              <w:rPr>
                <w:rFonts w:cs="Arial"/>
                <w:b/>
              </w:rPr>
            </w:pPr>
            <w:r w:rsidRPr="00495311">
              <w:rPr>
                <w:rFonts w:cs="Arial"/>
                <w:b/>
              </w:rPr>
              <w:t>II.a Pravice porabe za izvedbo predlaganih rešitev so zagotovljene:</w:t>
            </w:r>
          </w:p>
        </w:tc>
      </w:tr>
      <w:tr w:rsidR="00224911" w:rsidRPr="00495311" w14:paraId="188D8ED0" w14:textId="77777777" w:rsidTr="006F42F7">
        <w:trPr>
          <w:cantSplit/>
          <w:trHeight w:val="100"/>
        </w:trPr>
        <w:tc>
          <w:tcPr>
            <w:tcW w:w="1915" w:type="dxa"/>
            <w:tcBorders>
              <w:top w:val="single" w:sz="4" w:space="0" w:color="auto"/>
              <w:left w:val="single" w:sz="4" w:space="0" w:color="auto"/>
              <w:bottom w:val="single" w:sz="4" w:space="0" w:color="auto"/>
              <w:right w:val="single" w:sz="4" w:space="0" w:color="auto"/>
            </w:tcBorders>
            <w:vAlign w:val="center"/>
          </w:tcPr>
          <w:p w14:paraId="7BB6EEAE" w14:textId="77777777" w:rsidR="00224911" w:rsidRPr="00495311" w:rsidRDefault="00224911" w:rsidP="0018035D">
            <w:pPr>
              <w:pStyle w:val="datumtevilka"/>
              <w:spacing w:line="260" w:lineRule="exact"/>
              <w:rPr>
                <w:rFonts w:cs="Arial"/>
              </w:rPr>
            </w:pPr>
            <w:r w:rsidRPr="00495311">
              <w:rPr>
                <w:rFonts w:cs="Arial"/>
              </w:rPr>
              <w:t xml:space="preserve">Ime proračunskega uporabnika </w:t>
            </w: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33EF7628" w14:textId="77777777" w:rsidR="00224911" w:rsidRPr="00495311" w:rsidRDefault="00224911" w:rsidP="0018035D">
            <w:pPr>
              <w:pStyle w:val="datumtevilka"/>
              <w:spacing w:line="260" w:lineRule="exact"/>
              <w:rPr>
                <w:rFonts w:cs="Arial"/>
              </w:rPr>
            </w:pPr>
            <w:r w:rsidRPr="00495311">
              <w:rPr>
                <w:rFonts w:cs="Arial"/>
              </w:rPr>
              <w:t>Šifra in naziv ukrepa, projekta</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494BA92" w14:textId="77777777" w:rsidR="00224911" w:rsidRPr="00495311" w:rsidRDefault="00224911" w:rsidP="0018035D">
            <w:pPr>
              <w:pStyle w:val="datumtevilka"/>
              <w:spacing w:line="260" w:lineRule="exact"/>
              <w:rPr>
                <w:rFonts w:cs="Arial"/>
              </w:rPr>
            </w:pPr>
            <w:r w:rsidRPr="00495311">
              <w:rPr>
                <w:rFonts w:cs="Arial"/>
              </w:rPr>
              <w:t>Šifra in naziv proračunske postavke</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58C624F1" w14:textId="77777777" w:rsidR="00224911" w:rsidRPr="00495311" w:rsidRDefault="00224911" w:rsidP="0018035D">
            <w:pPr>
              <w:pStyle w:val="datumtevilka"/>
              <w:spacing w:line="260" w:lineRule="exact"/>
              <w:rPr>
                <w:rFonts w:cs="Arial"/>
              </w:rPr>
            </w:pPr>
            <w:r w:rsidRPr="00495311">
              <w:rPr>
                <w:rFonts w:cs="Arial"/>
              </w:rPr>
              <w:t>Znesek za tekoče leto (t)</w:t>
            </w: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44840A57" w14:textId="77777777" w:rsidR="00224911" w:rsidRPr="00495311" w:rsidRDefault="00224911" w:rsidP="0018035D">
            <w:pPr>
              <w:pStyle w:val="datumtevilka"/>
              <w:spacing w:line="260" w:lineRule="exact"/>
              <w:rPr>
                <w:rFonts w:cs="Arial"/>
              </w:rPr>
            </w:pPr>
            <w:r w:rsidRPr="00495311">
              <w:rPr>
                <w:rFonts w:cs="Arial"/>
              </w:rPr>
              <w:t>Znesek za t + 1</w:t>
            </w:r>
          </w:p>
        </w:tc>
      </w:tr>
      <w:tr w:rsidR="004442C1" w:rsidRPr="00495311" w14:paraId="04E6CB1A" w14:textId="77777777" w:rsidTr="002E0B12">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68D8F1F6" w14:textId="77777777" w:rsidR="004442C1" w:rsidRPr="00495311" w:rsidRDefault="004442C1" w:rsidP="0018035D">
            <w:pPr>
              <w:pStyle w:val="datumtevilka"/>
              <w:spacing w:line="260" w:lineRule="exact"/>
              <w:rPr>
                <w:rFonts w:cs="Arial"/>
                <w:bCs/>
              </w:rPr>
            </w:pPr>
            <w:r w:rsidRPr="00495311">
              <w:rPr>
                <w:rFonts w:cs="Arial"/>
                <w:bCs/>
              </w:rPr>
              <w:t>MNVP</w:t>
            </w: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2DEB993D" w14:textId="64A1E122" w:rsidR="004442C1" w:rsidRPr="00495311" w:rsidRDefault="004442C1" w:rsidP="0018035D">
            <w:pPr>
              <w:pStyle w:val="datumtevilka"/>
              <w:spacing w:line="260" w:lineRule="exact"/>
              <w:rPr>
                <w:rFonts w:cs="Arial"/>
                <w:bCs/>
              </w:rPr>
            </w:pPr>
            <w:r w:rsidRPr="00495311">
              <w:rPr>
                <w:rFonts w:cs="Arial"/>
                <w:bCs/>
              </w:rPr>
              <w:t>2550-23-0001 Sofinanciranje priprave prve generacije RPP</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593B695B" w14:textId="05F7579E" w:rsidR="004442C1" w:rsidRPr="00495311" w:rsidRDefault="004233F6" w:rsidP="0018035D">
            <w:pPr>
              <w:pStyle w:val="datumtevilka"/>
              <w:spacing w:line="260" w:lineRule="exact"/>
              <w:rPr>
                <w:rFonts w:cs="Arial"/>
                <w:bCs/>
              </w:rPr>
            </w:pPr>
            <w:r w:rsidRPr="00495311">
              <w:rPr>
                <w:rFonts w:cs="Arial"/>
                <w:bCs/>
                <w:lang w:eastAsia="en-US"/>
              </w:rPr>
              <w:t>231447</w:t>
            </w:r>
            <w:r w:rsidRPr="00495311">
              <w:rPr>
                <w:rFonts w:cs="Arial"/>
                <w:sz w:val="22"/>
                <w:szCs w:val="22"/>
              </w:rPr>
              <w:t xml:space="preserve"> </w:t>
            </w:r>
            <w:r w:rsidR="004442C1" w:rsidRPr="00495311">
              <w:rPr>
                <w:rFonts w:cs="Arial"/>
                <w:bCs/>
              </w:rPr>
              <w:t>Upravljanje s prostorom</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4CD79C93" w14:textId="77777777" w:rsidR="004233F6" w:rsidRPr="00495311" w:rsidRDefault="004233F6" w:rsidP="0018035D">
            <w:pPr>
              <w:spacing w:line="260" w:lineRule="exact"/>
              <w:ind w:right="141"/>
              <w:jc w:val="both"/>
              <w:rPr>
                <w:rFonts w:cs="Arial"/>
                <w:bCs/>
                <w:szCs w:val="20"/>
                <w:lang w:val="sl-SI" w:eastAsia="sl-SI"/>
              </w:rPr>
            </w:pPr>
            <w:r w:rsidRPr="00495311">
              <w:rPr>
                <w:rFonts w:cs="Arial"/>
                <w:bCs/>
                <w:szCs w:val="20"/>
                <w:lang w:val="sl-SI" w:eastAsia="sl-SI"/>
              </w:rPr>
              <w:t>451.411,20 EUR</w:t>
            </w:r>
          </w:p>
          <w:p w14:paraId="57459BFA" w14:textId="7CE8EEFC" w:rsidR="004442C1" w:rsidRPr="00495311" w:rsidRDefault="004442C1" w:rsidP="0018035D">
            <w:pPr>
              <w:pStyle w:val="datumtevilka"/>
              <w:spacing w:line="260" w:lineRule="exact"/>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36EDCEE4" w14:textId="77777777" w:rsidR="004233F6" w:rsidRPr="00495311" w:rsidRDefault="004233F6" w:rsidP="0018035D">
            <w:pPr>
              <w:spacing w:line="260" w:lineRule="exact"/>
              <w:ind w:right="141"/>
              <w:jc w:val="both"/>
              <w:rPr>
                <w:rFonts w:cs="Arial"/>
                <w:bCs/>
                <w:szCs w:val="20"/>
                <w:lang w:val="sl-SI" w:eastAsia="sl-SI"/>
              </w:rPr>
            </w:pPr>
            <w:r w:rsidRPr="00495311">
              <w:rPr>
                <w:rFonts w:cs="Arial"/>
                <w:bCs/>
                <w:szCs w:val="20"/>
                <w:lang w:val="sl-SI" w:eastAsia="sl-SI"/>
              </w:rPr>
              <w:t>401.011,20 EUR</w:t>
            </w:r>
          </w:p>
          <w:p w14:paraId="247DB072" w14:textId="61EA354A" w:rsidR="004442C1" w:rsidRPr="00495311" w:rsidRDefault="004442C1" w:rsidP="0018035D">
            <w:pPr>
              <w:pStyle w:val="datumtevilka"/>
              <w:spacing w:line="260" w:lineRule="exact"/>
              <w:rPr>
                <w:rFonts w:cs="Arial"/>
                <w:bCs/>
              </w:rPr>
            </w:pPr>
          </w:p>
        </w:tc>
      </w:tr>
      <w:tr w:rsidR="004442C1" w:rsidRPr="00495311" w14:paraId="75D72866" w14:textId="77777777" w:rsidTr="002E0B12">
        <w:trPr>
          <w:cantSplit/>
          <w:trHeight w:val="95"/>
        </w:trPr>
        <w:tc>
          <w:tcPr>
            <w:tcW w:w="5720" w:type="dxa"/>
            <w:gridSpan w:val="5"/>
            <w:tcBorders>
              <w:top w:val="single" w:sz="4" w:space="0" w:color="auto"/>
              <w:left w:val="single" w:sz="4" w:space="0" w:color="auto"/>
              <w:bottom w:val="single" w:sz="4" w:space="0" w:color="auto"/>
              <w:right w:val="single" w:sz="4" w:space="0" w:color="auto"/>
            </w:tcBorders>
            <w:vAlign w:val="center"/>
          </w:tcPr>
          <w:p w14:paraId="32978CB0" w14:textId="77777777" w:rsidR="004442C1" w:rsidRPr="00495311" w:rsidRDefault="004442C1" w:rsidP="0018035D">
            <w:pPr>
              <w:pStyle w:val="datumtevilka"/>
              <w:spacing w:line="260" w:lineRule="exact"/>
              <w:rPr>
                <w:rFonts w:cs="Arial"/>
                <w:b/>
              </w:rPr>
            </w:pPr>
            <w:r w:rsidRPr="00495311">
              <w:rPr>
                <w:rFonts w:cs="Arial"/>
                <w:b/>
              </w:rPr>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65238068" w14:textId="77777777" w:rsidR="004233F6" w:rsidRPr="00495311" w:rsidRDefault="004233F6" w:rsidP="0018035D">
            <w:pPr>
              <w:spacing w:line="260" w:lineRule="exact"/>
              <w:ind w:right="141"/>
              <w:jc w:val="both"/>
              <w:rPr>
                <w:rFonts w:cs="Arial"/>
                <w:bCs/>
                <w:szCs w:val="20"/>
                <w:lang w:val="sl-SI" w:eastAsia="sl-SI"/>
              </w:rPr>
            </w:pPr>
            <w:r w:rsidRPr="00495311">
              <w:rPr>
                <w:rFonts w:cs="Arial"/>
                <w:bCs/>
                <w:szCs w:val="20"/>
                <w:lang w:val="sl-SI" w:eastAsia="sl-SI"/>
              </w:rPr>
              <w:t>451.411,20 EUR</w:t>
            </w:r>
          </w:p>
          <w:p w14:paraId="7AFD1387" w14:textId="710B4DD1" w:rsidR="004442C1" w:rsidRPr="00495311" w:rsidRDefault="004442C1" w:rsidP="0018035D">
            <w:pPr>
              <w:pStyle w:val="datumtevilka"/>
              <w:spacing w:line="260" w:lineRule="exact"/>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4B160882" w14:textId="77777777" w:rsidR="004233F6" w:rsidRPr="00495311" w:rsidRDefault="004233F6" w:rsidP="0018035D">
            <w:pPr>
              <w:spacing w:line="260" w:lineRule="exact"/>
              <w:ind w:right="141"/>
              <w:jc w:val="both"/>
              <w:rPr>
                <w:rFonts w:cs="Arial"/>
                <w:bCs/>
                <w:szCs w:val="20"/>
                <w:lang w:val="sl-SI" w:eastAsia="sl-SI"/>
              </w:rPr>
            </w:pPr>
            <w:r w:rsidRPr="00495311">
              <w:rPr>
                <w:rFonts w:cs="Arial"/>
                <w:bCs/>
                <w:szCs w:val="20"/>
                <w:lang w:val="sl-SI" w:eastAsia="sl-SI"/>
              </w:rPr>
              <w:t>401.011,20 EUR</w:t>
            </w:r>
          </w:p>
          <w:p w14:paraId="59E308D8" w14:textId="59B54761" w:rsidR="004442C1" w:rsidRPr="00495311" w:rsidRDefault="004442C1" w:rsidP="0018035D">
            <w:pPr>
              <w:pStyle w:val="datumtevilka"/>
              <w:spacing w:line="260" w:lineRule="exact"/>
              <w:rPr>
                <w:rFonts w:cs="Arial"/>
                <w:bCs/>
              </w:rPr>
            </w:pPr>
          </w:p>
        </w:tc>
      </w:tr>
      <w:tr w:rsidR="00224911" w:rsidRPr="00495311" w14:paraId="598CF845" w14:textId="77777777" w:rsidTr="006F42F7">
        <w:trPr>
          <w:cantSplit/>
          <w:trHeight w:val="294"/>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E26015" w14:textId="77777777" w:rsidR="00224911" w:rsidRPr="00495311" w:rsidRDefault="00224911" w:rsidP="0018035D">
            <w:pPr>
              <w:pStyle w:val="datumtevilka"/>
              <w:spacing w:line="260" w:lineRule="exact"/>
              <w:rPr>
                <w:rFonts w:cs="Arial"/>
                <w:b/>
              </w:rPr>
            </w:pPr>
            <w:r w:rsidRPr="00495311">
              <w:rPr>
                <w:rFonts w:cs="Arial"/>
                <w:b/>
              </w:rPr>
              <w:lastRenderedPageBreak/>
              <w:t>II.b Manjkajoče pravice porabe bodo zagotovljene s prerazporeditvijo:</w:t>
            </w:r>
          </w:p>
        </w:tc>
      </w:tr>
      <w:tr w:rsidR="00224911" w:rsidRPr="00495311" w14:paraId="4E1F53FA" w14:textId="77777777" w:rsidTr="006F42F7">
        <w:trPr>
          <w:cantSplit/>
          <w:trHeight w:val="100"/>
        </w:trPr>
        <w:tc>
          <w:tcPr>
            <w:tcW w:w="1915" w:type="dxa"/>
            <w:tcBorders>
              <w:top w:val="single" w:sz="4" w:space="0" w:color="auto"/>
              <w:left w:val="single" w:sz="4" w:space="0" w:color="auto"/>
              <w:bottom w:val="single" w:sz="4" w:space="0" w:color="auto"/>
              <w:right w:val="single" w:sz="4" w:space="0" w:color="auto"/>
            </w:tcBorders>
            <w:vAlign w:val="center"/>
          </w:tcPr>
          <w:p w14:paraId="101D459D" w14:textId="77777777" w:rsidR="00224911" w:rsidRPr="00495311" w:rsidRDefault="00224911" w:rsidP="0018035D">
            <w:pPr>
              <w:pStyle w:val="datumtevilka"/>
              <w:spacing w:line="260" w:lineRule="exact"/>
              <w:rPr>
                <w:rFonts w:cs="Arial"/>
              </w:rPr>
            </w:pPr>
            <w:r w:rsidRPr="00495311">
              <w:rPr>
                <w:rFonts w:cs="Arial"/>
              </w:rPr>
              <w:t xml:space="preserve">Ime proračunskega uporabnika </w:t>
            </w: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4E0443A5" w14:textId="77777777" w:rsidR="00224911" w:rsidRPr="00495311" w:rsidRDefault="00224911" w:rsidP="0018035D">
            <w:pPr>
              <w:pStyle w:val="datumtevilka"/>
              <w:spacing w:line="260" w:lineRule="exact"/>
              <w:rPr>
                <w:rFonts w:cs="Arial"/>
              </w:rPr>
            </w:pPr>
            <w:r w:rsidRPr="00495311">
              <w:rPr>
                <w:rFonts w:cs="Arial"/>
              </w:rPr>
              <w:t>Šifra in naziv ukrepa, projekta</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14A3DFD8" w14:textId="77777777" w:rsidR="00224911" w:rsidRPr="00495311" w:rsidRDefault="00224911" w:rsidP="0018035D">
            <w:pPr>
              <w:pStyle w:val="datumtevilka"/>
              <w:spacing w:line="260" w:lineRule="exact"/>
              <w:rPr>
                <w:rFonts w:cs="Arial"/>
              </w:rPr>
            </w:pPr>
            <w:r w:rsidRPr="00495311">
              <w:rPr>
                <w:rFonts w:cs="Arial"/>
              </w:rPr>
              <w:t xml:space="preserve">Šifra in naziv proračunske postavke </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6DCF1F35" w14:textId="77777777" w:rsidR="00224911" w:rsidRPr="00495311" w:rsidRDefault="00224911" w:rsidP="0018035D">
            <w:pPr>
              <w:pStyle w:val="datumtevilka"/>
              <w:spacing w:line="260" w:lineRule="exact"/>
              <w:rPr>
                <w:rFonts w:cs="Arial"/>
              </w:rPr>
            </w:pPr>
            <w:r w:rsidRPr="00495311">
              <w:rPr>
                <w:rFonts w:cs="Arial"/>
              </w:rPr>
              <w:t>Znesek za tekoče leto (t)</w:t>
            </w: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3DED27DE" w14:textId="77777777" w:rsidR="00224911" w:rsidRPr="00495311" w:rsidRDefault="00224911" w:rsidP="0018035D">
            <w:pPr>
              <w:pStyle w:val="datumtevilka"/>
              <w:spacing w:line="260" w:lineRule="exact"/>
              <w:rPr>
                <w:rFonts w:cs="Arial"/>
              </w:rPr>
            </w:pPr>
            <w:r w:rsidRPr="00495311">
              <w:rPr>
                <w:rFonts w:cs="Arial"/>
              </w:rPr>
              <w:t xml:space="preserve">Znesek za t + 1 </w:t>
            </w:r>
          </w:p>
        </w:tc>
      </w:tr>
      <w:tr w:rsidR="00224911" w:rsidRPr="00495311" w14:paraId="51E0DB13"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22E57FFA" w14:textId="1FEA599C" w:rsidR="00224911" w:rsidRPr="00495311" w:rsidRDefault="001B428D" w:rsidP="001B428D">
            <w:pPr>
              <w:pStyle w:val="datumtevilka"/>
              <w:spacing w:line="260" w:lineRule="exact"/>
              <w:jc w:val="center"/>
              <w:rPr>
                <w:rFonts w:cs="Arial"/>
                <w:bCs/>
              </w:rPr>
            </w:pPr>
            <w:r>
              <w:rPr>
                <w:rFonts w:cs="Arial"/>
                <w:bCs/>
              </w:rPr>
              <w:t>-</w:t>
            </w: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596B71B6" w14:textId="7C7C889D" w:rsidR="00224911" w:rsidRPr="00495311" w:rsidRDefault="001B428D" w:rsidP="001B428D">
            <w:pPr>
              <w:pStyle w:val="datumtevilka"/>
              <w:spacing w:line="260" w:lineRule="exact"/>
              <w:jc w:val="center"/>
              <w:rPr>
                <w:rFonts w:cs="Arial"/>
                <w:bCs/>
              </w:rPr>
            </w:pPr>
            <w:r>
              <w:rPr>
                <w:rFonts w:cs="Arial"/>
                <w:bCs/>
              </w:rPr>
              <w:t>-</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9F62F6F" w14:textId="5091F229" w:rsidR="00224911" w:rsidRPr="00495311" w:rsidRDefault="001B428D" w:rsidP="001B428D">
            <w:pPr>
              <w:pStyle w:val="datumtevilka"/>
              <w:spacing w:line="260" w:lineRule="exact"/>
              <w:jc w:val="center"/>
              <w:rPr>
                <w:rFonts w:cs="Arial"/>
                <w:bCs/>
              </w:rPr>
            </w:pPr>
            <w:r>
              <w:rPr>
                <w:rFonts w:cs="Arial"/>
                <w:bCs/>
              </w:rPr>
              <w:t>-</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44866068" w14:textId="0A03E3F1" w:rsidR="00224911" w:rsidRPr="00495311" w:rsidRDefault="001B428D" w:rsidP="001B428D">
            <w:pPr>
              <w:pStyle w:val="datumtevilka"/>
              <w:spacing w:line="260" w:lineRule="exact"/>
              <w:jc w:val="center"/>
              <w:rPr>
                <w:rFonts w:cs="Arial"/>
                <w:bCs/>
              </w:rPr>
            </w:pPr>
            <w:r>
              <w:rPr>
                <w:rFonts w:cs="Arial"/>
                <w:bCs/>
              </w:rPr>
              <w:t>-</w:t>
            </w: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722D60A0" w14:textId="524C4E3F" w:rsidR="00224911" w:rsidRPr="00495311" w:rsidRDefault="001B428D" w:rsidP="001B428D">
            <w:pPr>
              <w:pStyle w:val="datumtevilka"/>
              <w:spacing w:line="260" w:lineRule="exact"/>
              <w:jc w:val="center"/>
              <w:rPr>
                <w:rFonts w:cs="Arial"/>
                <w:bCs/>
              </w:rPr>
            </w:pPr>
            <w:r>
              <w:rPr>
                <w:rFonts w:cs="Arial"/>
                <w:bCs/>
              </w:rPr>
              <w:t>-</w:t>
            </w:r>
          </w:p>
        </w:tc>
      </w:tr>
      <w:tr w:rsidR="00224911" w:rsidRPr="00495311" w14:paraId="3F4CC8CA"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3A4158F8" w14:textId="77777777" w:rsidR="00224911" w:rsidRPr="00495311" w:rsidRDefault="00224911" w:rsidP="0018035D">
            <w:pPr>
              <w:pStyle w:val="datumtevilka"/>
              <w:spacing w:line="260" w:lineRule="exact"/>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77FEFF9A" w14:textId="77777777" w:rsidR="00224911" w:rsidRPr="00495311" w:rsidRDefault="00224911" w:rsidP="0018035D">
            <w:pPr>
              <w:pStyle w:val="datumtevilka"/>
              <w:spacing w:line="260" w:lineRule="exact"/>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CA0AB2A" w14:textId="77777777" w:rsidR="00224911" w:rsidRPr="00495311" w:rsidRDefault="00224911" w:rsidP="0018035D">
            <w:pPr>
              <w:pStyle w:val="datumtevilka"/>
              <w:spacing w:line="260" w:lineRule="exact"/>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0AD3133F" w14:textId="77777777" w:rsidR="00224911" w:rsidRPr="00495311" w:rsidRDefault="00224911" w:rsidP="0018035D">
            <w:pPr>
              <w:pStyle w:val="datumtevilka"/>
              <w:spacing w:line="260" w:lineRule="exact"/>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5E961913" w14:textId="77777777" w:rsidR="00224911" w:rsidRPr="00495311" w:rsidRDefault="00224911" w:rsidP="0018035D">
            <w:pPr>
              <w:pStyle w:val="datumtevilka"/>
              <w:spacing w:line="260" w:lineRule="exact"/>
              <w:rPr>
                <w:rFonts w:cs="Arial"/>
                <w:bCs/>
              </w:rPr>
            </w:pPr>
          </w:p>
        </w:tc>
      </w:tr>
      <w:tr w:rsidR="00224911" w:rsidRPr="00495311" w14:paraId="35EF79ED" w14:textId="77777777" w:rsidTr="006F42F7">
        <w:trPr>
          <w:cantSplit/>
          <w:trHeight w:val="95"/>
        </w:trPr>
        <w:tc>
          <w:tcPr>
            <w:tcW w:w="5720" w:type="dxa"/>
            <w:gridSpan w:val="5"/>
            <w:tcBorders>
              <w:top w:val="single" w:sz="4" w:space="0" w:color="auto"/>
              <w:left w:val="single" w:sz="4" w:space="0" w:color="auto"/>
              <w:bottom w:val="single" w:sz="4" w:space="0" w:color="auto"/>
              <w:right w:val="single" w:sz="4" w:space="0" w:color="auto"/>
            </w:tcBorders>
            <w:vAlign w:val="center"/>
          </w:tcPr>
          <w:p w14:paraId="7FBFD3E2" w14:textId="77777777" w:rsidR="00224911" w:rsidRPr="00495311" w:rsidRDefault="00224911" w:rsidP="0018035D">
            <w:pPr>
              <w:pStyle w:val="datumtevilka"/>
              <w:spacing w:line="260" w:lineRule="exact"/>
              <w:rPr>
                <w:rFonts w:cs="Arial"/>
                <w:b/>
              </w:rPr>
            </w:pPr>
            <w:r w:rsidRPr="00495311">
              <w:rPr>
                <w:rFonts w:cs="Arial"/>
                <w:b/>
              </w:rPr>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7D307185" w14:textId="77777777" w:rsidR="00224911" w:rsidRPr="00495311" w:rsidRDefault="00224911" w:rsidP="0018035D">
            <w:pPr>
              <w:pStyle w:val="datumtevilka"/>
              <w:spacing w:line="260" w:lineRule="exact"/>
              <w:rPr>
                <w:rFonts w:cs="Arial"/>
                <w:b/>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467FF53A" w14:textId="77777777" w:rsidR="00224911" w:rsidRPr="00495311" w:rsidRDefault="00224911" w:rsidP="0018035D">
            <w:pPr>
              <w:pStyle w:val="datumtevilka"/>
              <w:spacing w:line="260" w:lineRule="exact"/>
              <w:rPr>
                <w:rFonts w:cs="Arial"/>
                <w:b/>
              </w:rPr>
            </w:pPr>
          </w:p>
        </w:tc>
      </w:tr>
      <w:tr w:rsidR="00224911" w:rsidRPr="00495311" w14:paraId="1708260F" w14:textId="77777777" w:rsidTr="006F42F7">
        <w:trPr>
          <w:cantSplit/>
          <w:trHeight w:val="207"/>
        </w:trPr>
        <w:tc>
          <w:tcPr>
            <w:tcW w:w="9214"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F255A5B" w14:textId="77777777" w:rsidR="00224911" w:rsidRPr="00495311" w:rsidRDefault="00224911" w:rsidP="0018035D">
            <w:pPr>
              <w:pStyle w:val="datumtevilka"/>
              <w:spacing w:line="260" w:lineRule="exact"/>
              <w:rPr>
                <w:rFonts w:cs="Arial"/>
                <w:b/>
              </w:rPr>
            </w:pPr>
            <w:r w:rsidRPr="00495311">
              <w:rPr>
                <w:rFonts w:cs="Arial"/>
                <w:b/>
              </w:rPr>
              <w:t>II.c Načrtovana nadomestitev zmanjšanih prihodkov in povečanih odhodkov proračuna:</w:t>
            </w:r>
          </w:p>
        </w:tc>
      </w:tr>
      <w:tr w:rsidR="00224911" w:rsidRPr="00495311" w14:paraId="0A7DDCEF" w14:textId="77777777" w:rsidTr="006F42F7">
        <w:trPr>
          <w:cantSplit/>
          <w:trHeight w:val="100"/>
        </w:trPr>
        <w:tc>
          <w:tcPr>
            <w:tcW w:w="4091" w:type="dxa"/>
            <w:gridSpan w:val="3"/>
            <w:tcBorders>
              <w:top w:val="single" w:sz="4" w:space="0" w:color="auto"/>
              <w:left w:val="single" w:sz="4" w:space="0" w:color="auto"/>
              <w:bottom w:val="single" w:sz="4" w:space="0" w:color="auto"/>
              <w:right w:val="single" w:sz="4" w:space="0" w:color="auto"/>
            </w:tcBorders>
            <w:vAlign w:val="center"/>
          </w:tcPr>
          <w:p w14:paraId="2EA8CE7D" w14:textId="77777777" w:rsidR="00224911" w:rsidRPr="00495311" w:rsidRDefault="00224911" w:rsidP="0018035D">
            <w:pPr>
              <w:pStyle w:val="datumtevilka"/>
              <w:spacing w:line="260" w:lineRule="exact"/>
              <w:rPr>
                <w:rFonts w:cs="Arial"/>
              </w:rPr>
            </w:pPr>
            <w:r w:rsidRPr="00495311">
              <w:rPr>
                <w:rFonts w:cs="Arial"/>
              </w:rPr>
              <w:t>Novi prihodki</w:t>
            </w: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1D065E5D" w14:textId="77777777" w:rsidR="00224911" w:rsidRPr="00495311" w:rsidRDefault="00224911" w:rsidP="0018035D">
            <w:pPr>
              <w:pStyle w:val="datumtevilka"/>
              <w:spacing w:line="260" w:lineRule="exact"/>
              <w:rPr>
                <w:rFonts w:cs="Arial"/>
              </w:rPr>
            </w:pPr>
            <w:r w:rsidRPr="00495311">
              <w:rPr>
                <w:rFonts w:cs="Arial"/>
              </w:rPr>
              <w:t>Znesek za tekoče leto (t)</w:t>
            </w: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185EDE2B" w14:textId="77777777" w:rsidR="00224911" w:rsidRPr="00495311" w:rsidRDefault="00224911" w:rsidP="0018035D">
            <w:pPr>
              <w:pStyle w:val="datumtevilka"/>
              <w:spacing w:line="260" w:lineRule="exact"/>
              <w:rPr>
                <w:rFonts w:cs="Arial"/>
              </w:rPr>
            </w:pPr>
            <w:r w:rsidRPr="00495311">
              <w:rPr>
                <w:rFonts w:cs="Arial"/>
              </w:rPr>
              <w:t>Znesek za t + 1</w:t>
            </w:r>
          </w:p>
        </w:tc>
      </w:tr>
      <w:tr w:rsidR="00224911" w:rsidRPr="00495311" w14:paraId="3EE66714"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199170FA" w14:textId="54629B7B" w:rsidR="00224911" w:rsidRPr="00495311" w:rsidRDefault="001B428D" w:rsidP="001B428D">
            <w:pPr>
              <w:pStyle w:val="datumtevilka"/>
              <w:spacing w:line="260" w:lineRule="exact"/>
              <w:jc w:val="center"/>
              <w:rPr>
                <w:rFonts w:cs="Arial"/>
                <w:bCs/>
              </w:rPr>
            </w:pPr>
            <w:r>
              <w:rPr>
                <w:rFonts w:cs="Arial"/>
                <w:bCs/>
              </w:rPr>
              <w:t>-</w:t>
            </w: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7BA7EA7A" w14:textId="65F39A4B" w:rsidR="00224911" w:rsidRPr="00495311" w:rsidRDefault="001B428D" w:rsidP="001B428D">
            <w:pPr>
              <w:pStyle w:val="datumtevilka"/>
              <w:spacing w:line="260" w:lineRule="exact"/>
              <w:jc w:val="center"/>
              <w:rPr>
                <w:rFonts w:cs="Arial"/>
                <w:bCs/>
              </w:rPr>
            </w:pPr>
            <w:r>
              <w:rPr>
                <w:rFonts w:cs="Arial"/>
                <w:bCs/>
              </w:rPr>
              <w:t>-</w:t>
            </w: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73DB4B58" w14:textId="4D731C91" w:rsidR="00224911" w:rsidRPr="00495311" w:rsidRDefault="001B428D" w:rsidP="001B428D">
            <w:pPr>
              <w:pStyle w:val="datumtevilka"/>
              <w:spacing w:line="260" w:lineRule="exact"/>
              <w:jc w:val="center"/>
              <w:rPr>
                <w:rFonts w:cs="Arial"/>
                <w:bCs/>
              </w:rPr>
            </w:pPr>
            <w:r>
              <w:rPr>
                <w:rFonts w:cs="Arial"/>
                <w:bCs/>
              </w:rPr>
              <w:t>-</w:t>
            </w:r>
          </w:p>
        </w:tc>
      </w:tr>
      <w:tr w:rsidR="00224911" w:rsidRPr="00495311" w14:paraId="042139FA"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280D4AB3" w14:textId="77777777" w:rsidR="00224911" w:rsidRPr="00495311" w:rsidRDefault="00224911" w:rsidP="0018035D">
            <w:pPr>
              <w:pStyle w:val="datumtevilka"/>
              <w:spacing w:line="260" w:lineRule="exact"/>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20F7861A" w14:textId="77777777" w:rsidR="00224911" w:rsidRPr="00495311" w:rsidRDefault="00224911" w:rsidP="0018035D">
            <w:pPr>
              <w:pStyle w:val="datumtevilka"/>
              <w:spacing w:line="260" w:lineRule="exact"/>
              <w:rPr>
                <w:rFonts w:cs="Arial"/>
                <w:bCs/>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52E05B73" w14:textId="77777777" w:rsidR="00224911" w:rsidRPr="00495311" w:rsidRDefault="00224911" w:rsidP="0018035D">
            <w:pPr>
              <w:pStyle w:val="datumtevilka"/>
              <w:spacing w:line="260" w:lineRule="exact"/>
              <w:rPr>
                <w:rFonts w:cs="Arial"/>
                <w:bCs/>
              </w:rPr>
            </w:pPr>
          </w:p>
        </w:tc>
      </w:tr>
      <w:tr w:rsidR="00224911" w:rsidRPr="00495311" w14:paraId="68EE89DA"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09B9CE37" w14:textId="77777777" w:rsidR="00224911" w:rsidRPr="00495311" w:rsidRDefault="00224911" w:rsidP="0018035D">
            <w:pPr>
              <w:pStyle w:val="datumtevilka"/>
              <w:spacing w:line="260" w:lineRule="exact"/>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3828D5C5" w14:textId="77777777" w:rsidR="00224911" w:rsidRPr="00495311" w:rsidRDefault="00224911" w:rsidP="0018035D">
            <w:pPr>
              <w:pStyle w:val="datumtevilka"/>
              <w:spacing w:line="260" w:lineRule="exact"/>
              <w:rPr>
                <w:rFonts w:cs="Arial"/>
                <w:bCs/>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119DAC7A" w14:textId="77777777" w:rsidR="00224911" w:rsidRPr="00495311" w:rsidRDefault="00224911" w:rsidP="0018035D">
            <w:pPr>
              <w:pStyle w:val="datumtevilka"/>
              <w:spacing w:line="260" w:lineRule="exact"/>
              <w:rPr>
                <w:rFonts w:cs="Arial"/>
                <w:bCs/>
              </w:rPr>
            </w:pPr>
          </w:p>
        </w:tc>
      </w:tr>
      <w:tr w:rsidR="00224911" w:rsidRPr="00495311" w14:paraId="7A21F03F"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222B5F9E" w14:textId="77777777" w:rsidR="00224911" w:rsidRPr="00495311" w:rsidRDefault="00224911" w:rsidP="0018035D">
            <w:pPr>
              <w:pStyle w:val="datumtevilka"/>
              <w:spacing w:line="260" w:lineRule="exact"/>
              <w:rPr>
                <w:rFonts w:cs="Arial"/>
                <w:b/>
              </w:rPr>
            </w:pPr>
            <w:r w:rsidRPr="00495311">
              <w:rPr>
                <w:rFonts w:cs="Arial"/>
                <w:b/>
              </w:rPr>
              <w:t>SKUPAJ</w:t>
            </w: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74FFE7B1" w14:textId="77777777" w:rsidR="00224911" w:rsidRPr="00495311" w:rsidRDefault="00224911" w:rsidP="0018035D">
            <w:pPr>
              <w:pStyle w:val="datumtevilka"/>
              <w:spacing w:line="260" w:lineRule="exact"/>
              <w:rPr>
                <w:rFonts w:cs="Arial"/>
                <w:b/>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18687374" w14:textId="77777777" w:rsidR="00224911" w:rsidRPr="00495311" w:rsidRDefault="00224911" w:rsidP="0018035D">
            <w:pPr>
              <w:pStyle w:val="datumtevilka"/>
              <w:spacing w:line="260" w:lineRule="exact"/>
              <w:rPr>
                <w:rFonts w:cs="Arial"/>
                <w:b/>
              </w:rPr>
            </w:pPr>
          </w:p>
        </w:tc>
      </w:tr>
      <w:tr w:rsidR="00224911" w:rsidRPr="001E0F06" w14:paraId="71AD2E40" w14:textId="7777777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11"/>
          </w:tcPr>
          <w:p w14:paraId="030A8931" w14:textId="1C0DF999" w:rsidR="00224911" w:rsidRPr="00495311" w:rsidRDefault="00224911" w:rsidP="0018035D">
            <w:pPr>
              <w:pStyle w:val="datumtevilka"/>
              <w:spacing w:line="260" w:lineRule="exact"/>
              <w:rPr>
                <w:rFonts w:cs="Arial"/>
                <w:b/>
              </w:rPr>
            </w:pPr>
          </w:p>
          <w:p w14:paraId="463DCA48" w14:textId="77777777" w:rsidR="00224911" w:rsidRPr="00495311" w:rsidRDefault="00224911" w:rsidP="0018035D">
            <w:pPr>
              <w:pStyle w:val="datumtevilka"/>
              <w:spacing w:line="260" w:lineRule="exact"/>
              <w:rPr>
                <w:rFonts w:cs="Arial"/>
                <w:b/>
              </w:rPr>
            </w:pPr>
            <w:r w:rsidRPr="00495311">
              <w:rPr>
                <w:rFonts w:cs="Arial"/>
                <w:b/>
              </w:rPr>
              <w:t>OBRAZLOŽITEV:</w:t>
            </w:r>
          </w:p>
          <w:p w14:paraId="4B860FD0" w14:textId="77777777" w:rsidR="00224911" w:rsidRPr="00495311" w:rsidRDefault="00224911" w:rsidP="0018035D">
            <w:pPr>
              <w:pStyle w:val="datumtevilka"/>
              <w:numPr>
                <w:ilvl w:val="0"/>
                <w:numId w:val="30"/>
              </w:numPr>
              <w:tabs>
                <w:tab w:val="clear" w:pos="1701"/>
              </w:tabs>
              <w:spacing w:line="260" w:lineRule="exact"/>
              <w:ind w:left="318" w:hanging="318"/>
              <w:jc w:val="both"/>
              <w:rPr>
                <w:rFonts w:cs="Arial"/>
              </w:rPr>
            </w:pPr>
            <w:r w:rsidRPr="00495311">
              <w:rPr>
                <w:rFonts w:cs="Arial"/>
              </w:rPr>
              <w:t>Ocena finančnih posledic, ki niso načrtovane v sprejetem proračunu</w:t>
            </w:r>
          </w:p>
          <w:p w14:paraId="71197F5E" w14:textId="77777777" w:rsidR="00224911" w:rsidRPr="00495311" w:rsidRDefault="00224911" w:rsidP="0018035D">
            <w:pPr>
              <w:pStyle w:val="datumtevilka"/>
              <w:tabs>
                <w:tab w:val="clear" w:pos="1701"/>
              </w:tabs>
              <w:spacing w:line="260" w:lineRule="exact"/>
              <w:rPr>
                <w:rFonts w:cs="Arial"/>
              </w:rPr>
            </w:pPr>
          </w:p>
          <w:p w14:paraId="7A382D0F" w14:textId="77777777" w:rsidR="00224911" w:rsidRPr="00495311" w:rsidRDefault="00224911" w:rsidP="0018035D">
            <w:pPr>
              <w:pStyle w:val="datumtevilka"/>
              <w:tabs>
                <w:tab w:val="clear" w:pos="1701"/>
              </w:tabs>
              <w:spacing w:line="260" w:lineRule="exact"/>
              <w:jc w:val="both"/>
              <w:rPr>
                <w:rFonts w:cs="Arial"/>
              </w:rPr>
            </w:pPr>
            <w:r w:rsidRPr="00495311">
              <w:rPr>
                <w:rFonts w:cs="Arial"/>
              </w:rPr>
              <w:t>II. Finančne posledice za državni proračun</w:t>
            </w:r>
          </w:p>
          <w:p w14:paraId="0A3B25F2" w14:textId="77777777" w:rsidR="00A65BCE" w:rsidRPr="00495311" w:rsidRDefault="00A65BCE" w:rsidP="0018035D">
            <w:pPr>
              <w:pStyle w:val="datumtevilka"/>
              <w:tabs>
                <w:tab w:val="clear" w:pos="1701"/>
              </w:tabs>
              <w:spacing w:line="260" w:lineRule="exact"/>
              <w:jc w:val="both"/>
              <w:rPr>
                <w:rFonts w:cs="Arial"/>
              </w:rPr>
            </w:pPr>
          </w:p>
          <w:p w14:paraId="355E106A" w14:textId="77777777" w:rsidR="00224911" w:rsidRPr="00495311" w:rsidRDefault="00224911" w:rsidP="0018035D">
            <w:pPr>
              <w:pStyle w:val="datumtevilka"/>
              <w:spacing w:line="260" w:lineRule="exact"/>
              <w:jc w:val="both"/>
              <w:rPr>
                <w:rFonts w:cs="Arial"/>
              </w:rPr>
            </w:pPr>
            <w:r w:rsidRPr="00495311">
              <w:rPr>
                <w:rFonts w:cs="Arial"/>
              </w:rPr>
              <w:t>II. a Pravice porabe za izvedbo predlaganih rešitev</w:t>
            </w:r>
          </w:p>
          <w:p w14:paraId="74A892DD" w14:textId="77777777" w:rsidR="00224911" w:rsidRPr="00495311" w:rsidRDefault="00224911" w:rsidP="0018035D">
            <w:pPr>
              <w:pStyle w:val="datumtevilka"/>
              <w:spacing w:line="260" w:lineRule="exact"/>
              <w:jc w:val="both"/>
              <w:rPr>
                <w:rFonts w:cs="Arial"/>
              </w:rPr>
            </w:pPr>
          </w:p>
          <w:p w14:paraId="021718C2" w14:textId="77777777" w:rsidR="00224911" w:rsidRPr="00495311" w:rsidRDefault="00224911" w:rsidP="0018035D">
            <w:pPr>
              <w:pStyle w:val="datumtevilka"/>
              <w:numPr>
                <w:ilvl w:val="0"/>
                <w:numId w:val="30"/>
              </w:numPr>
              <w:spacing w:line="260" w:lineRule="exact"/>
              <w:jc w:val="both"/>
              <w:rPr>
                <w:rFonts w:cs="Arial"/>
              </w:rPr>
            </w:pPr>
            <w:r w:rsidRPr="00495311">
              <w:rPr>
                <w:rFonts w:cs="Arial"/>
              </w:rPr>
              <w:t xml:space="preserve">b Manjkajoče pravice porabe </w:t>
            </w:r>
          </w:p>
          <w:p w14:paraId="436AA2DA" w14:textId="77777777" w:rsidR="00224911" w:rsidRPr="00495311" w:rsidRDefault="00224911" w:rsidP="0018035D">
            <w:pPr>
              <w:pStyle w:val="datumtevilka"/>
              <w:spacing w:line="260" w:lineRule="exact"/>
              <w:jc w:val="both"/>
              <w:rPr>
                <w:rFonts w:cs="Arial"/>
              </w:rPr>
            </w:pPr>
          </w:p>
          <w:p w14:paraId="6CF6645A" w14:textId="77777777" w:rsidR="00224911" w:rsidRPr="00495311" w:rsidRDefault="00224911" w:rsidP="0018035D">
            <w:pPr>
              <w:pStyle w:val="datumtevilka"/>
              <w:spacing w:line="260" w:lineRule="exact"/>
              <w:jc w:val="both"/>
              <w:rPr>
                <w:rFonts w:cs="Arial"/>
              </w:rPr>
            </w:pPr>
            <w:r w:rsidRPr="00495311">
              <w:rPr>
                <w:rFonts w:cs="Arial"/>
              </w:rPr>
              <w:t>II. c Načrtovana nadomestitev zmanjšanih prihodkov in povečanih odhodkov proračuna:</w:t>
            </w:r>
          </w:p>
          <w:p w14:paraId="4374C4C2" w14:textId="77777777" w:rsidR="00224911" w:rsidRPr="00495311" w:rsidRDefault="00224911" w:rsidP="0018035D">
            <w:pPr>
              <w:spacing w:line="260" w:lineRule="exact"/>
              <w:jc w:val="both"/>
              <w:rPr>
                <w:rFonts w:cs="Arial"/>
                <w:lang w:val="sl-SI"/>
              </w:rPr>
            </w:pPr>
          </w:p>
        </w:tc>
      </w:tr>
      <w:tr w:rsidR="00224911" w:rsidRPr="00495311" w14:paraId="24036AE6" w14:textId="7777777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14:paraId="1BD43D0C" w14:textId="77777777" w:rsidR="00224911" w:rsidRPr="00495311" w:rsidRDefault="00224911" w:rsidP="0018035D">
            <w:pPr>
              <w:pStyle w:val="datumtevilka"/>
              <w:spacing w:line="260" w:lineRule="exact"/>
              <w:rPr>
                <w:rFonts w:cs="Arial"/>
                <w:b/>
              </w:rPr>
            </w:pPr>
            <w:r w:rsidRPr="00495311">
              <w:rPr>
                <w:rFonts w:cs="Arial"/>
                <w:b/>
              </w:rPr>
              <w:t>7.b Predstavitev ocene finančnih posledic pod 40.000 EUR:</w:t>
            </w:r>
          </w:p>
          <w:p w14:paraId="3836A923" w14:textId="77777777" w:rsidR="00224911" w:rsidRPr="00495311" w:rsidRDefault="00224911" w:rsidP="0018035D">
            <w:pPr>
              <w:pStyle w:val="datumtevilka"/>
              <w:spacing w:line="260" w:lineRule="exact"/>
              <w:rPr>
                <w:rFonts w:cs="Arial"/>
              </w:rPr>
            </w:pPr>
          </w:p>
        </w:tc>
      </w:tr>
      <w:tr w:rsidR="00224911" w:rsidRPr="00495311" w14:paraId="60B8F897"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11"/>
            <w:tcBorders>
              <w:top w:val="single" w:sz="4" w:space="0" w:color="000000"/>
              <w:left w:val="single" w:sz="4" w:space="0" w:color="000000"/>
              <w:bottom w:val="single" w:sz="4" w:space="0" w:color="000000"/>
              <w:right w:val="single" w:sz="4" w:space="0" w:color="000000"/>
            </w:tcBorders>
          </w:tcPr>
          <w:p w14:paraId="3228C276" w14:textId="77777777" w:rsidR="00224911" w:rsidRPr="00495311" w:rsidRDefault="00224911" w:rsidP="0018035D">
            <w:pPr>
              <w:spacing w:line="260" w:lineRule="exact"/>
              <w:rPr>
                <w:rFonts w:cs="Arial"/>
                <w:b/>
                <w:szCs w:val="20"/>
                <w:lang w:val="sl-SI"/>
              </w:rPr>
            </w:pPr>
            <w:r w:rsidRPr="00495311">
              <w:rPr>
                <w:rFonts w:cs="Arial"/>
                <w:b/>
                <w:szCs w:val="20"/>
                <w:lang w:val="sl-SI"/>
              </w:rPr>
              <w:t>8. Predstavitev sodelovanja javnosti</w:t>
            </w:r>
          </w:p>
        </w:tc>
      </w:tr>
      <w:tr w:rsidR="00224911" w:rsidRPr="00495311" w14:paraId="232F10A3"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tcPr>
          <w:p w14:paraId="33259CE3" w14:textId="77777777" w:rsidR="00224911" w:rsidRPr="00495311" w:rsidRDefault="00224911" w:rsidP="0018035D">
            <w:pPr>
              <w:pStyle w:val="Neotevilenodstavek"/>
              <w:widowControl w:val="0"/>
              <w:spacing w:before="0" w:after="0" w:line="260" w:lineRule="exact"/>
              <w:rPr>
                <w:iCs/>
                <w:sz w:val="20"/>
                <w:szCs w:val="20"/>
              </w:rPr>
            </w:pPr>
            <w:r w:rsidRPr="00495311">
              <w:rPr>
                <w:iCs/>
                <w:sz w:val="20"/>
                <w:szCs w:val="20"/>
              </w:rPr>
              <w:t>Vsebina predloženega gradiva (predpisa) vpliva na:</w:t>
            </w:r>
          </w:p>
          <w:p w14:paraId="450076BF" w14:textId="77777777" w:rsidR="00224911" w:rsidRPr="00495311" w:rsidRDefault="00224911" w:rsidP="0018035D">
            <w:pPr>
              <w:pStyle w:val="Neotevilenodstavek"/>
              <w:widowControl w:val="0"/>
              <w:numPr>
                <w:ilvl w:val="1"/>
                <w:numId w:val="6"/>
              </w:numPr>
              <w:spacing w:before="0" w:after="0" w:line="260" w:lineRule="exact"/>
              <w:rPr>
                <w:iCs/>
                <w:sz w:val="20"/>
                <w:szCs w:val="20"/>
              </w:rPr>
            </w:pPr>
            <w:r w:rsidRPr="00495311">
              <w:rPr>
                <w:iCs/>
                <w:sz w:val="20"/>
                <w:szCs w:val="20"/>
              </w:rPr>
              <w:t>pristojnosti občin,</w:t>
            </w:r>
          </w:p>
          <w:p w14:paraId="3DD865C3" w14:textId="77777777" w:rsidR="00224911" w:rsidRPr="00495311" w:rsidRDefault="00224911" w:rsidP="0018035D">
            <w:pPr>
              <w:pStyle w:val="Neotevilenodstavek"/>
              <w:widowControl w:val="0"/>
              <w:numPr>
                <w:ilvl w:val="1"/>
                <w:numId w:val="6"/>
              </w:numPr>
              <w:spacing w:before="0" w:after="0" w:line="260" w:lineRule="exact"/>
              <w:rPr>
                <w:iCs/>
                <w:sz w:val="20"/>
                <w:szCs w:val="20"/>
              </w:rPr>
            </w:pPr>
            <w:r w:rsidRPr="00495311">
              <w:rPr>
                <w:iCs/>
                <w:sz w:val="20"/>
                <w:szCs w:val="20"/>
              </w:rPr>
              <w:t>delovanje občin,</w:t>
            </w:r>
          </w:p>
          <w:p w14:paraId="31C4C4A7" w14:textId="77777777" w:rsidR="00224911" w:rsidRPr="00495311" w:rsidRDefault="00224911" w:rsidP="0018035D">
            <w:pPr>
              <w:pStyle w:val="Neotevilenodstavek"/>
              <w:widowControl w:val="0"/>
              <w:numPr>
                <w:ilvl w:val="1"/>
                <w:numId w:val="6"/>
              </w:numPr>
              <w:spacing w:before="0" w:after="0" w:line="260" w:lineRule="exact"/>
              <w:rPr>
                <w:iCs/>
                <w:sz w:val="20"/>
                <w:szCs w:val="20"/>
              </w:rPr>
            </w:pPr>
            <w:r w:rsidRPr="00495311">
              <w:rPr>
                <w:iCs/>
                <w:sz w:val="20"/>
                <w:szCs w:val="20"/>
              </w:rPr>
              <w:t>financiranje občin.</w:t>
            </w:r>
          </w:p>
          <w:p w14:paraId="64B91A33" w14:textId="77777777" w:rsidR="00224911" w:rsidRPr="00495311" w:rsidRDefault="00224911" w:rsidP="0018035D">
            <w:pPr>
              <w:pStyle w:val="Neotevilenodstavek"/>
              <w:widowControl w:val="0"/>
              <w:spacing w:before="0" w:after="0" w:line="260" w:lineRule="exact"/>
              <w:ind w:left="1440"/>
              <w:rPr>
                <w:iCs/>
                <w:sz w:val="20"/>
                <w:szCs w:val="20"/>
              </w:rPr>
            </w:pPr>
          </w:p>
        </w:tc>
        <w:tc>
          <w:tcPr>
            <w:tcW w:w="2542" w:type="dxa"/>
            <w:gridSpan w:val="3"/>
          </w:tcPr>
          <w:p w14:paraId="2C2F0712" w14:textId="77777777" w:rsidR="00224911" w:rsidRPr="00495311" w:rsidRDefault="00224911" w:rsidP="0018035D">
            <w:pPr>
              <w:pStyle w:val="Neotevilenodstavek"/>
              <w:widowControl w:val="0"/>
              <w:spacing w:before="0" w:after="0" w:line="260" w:lineRule="exact"/>
              <w:jc w:val="center"/>
              <w:rPr>
                <w:b/>
                <w:sz w:val="20"/>
                <w:szCs w:val="20"/>
              </w:rPr>
            </w:pPr>
            <w:r w:rsidRPr="00495311">
              <w:rPr>
                <w:b/>
                <w:sz w:val="20"/>
                <w:szCs w:val="20"/>
              </w:rPr>
              <w:t>DA</w:t>
            </w:r>
          </w:p>
        </w:tc>
      </w:tr>
      <w:tr w:rsidR="00224911" w:rsidRPr="00495311" w14:paraId="1CBED6D4"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11"/>
          </w:tcPr>
          <w:p w14:paraId="5F9E018C" w14:textId="77777777" w:rsidR="00224911" w:rsidRPr="00495311" w:rsidRDefault="00224911" w:rsidP="0018035D">
            <w:pPr>
              <w:pStyle w:val="Neotevilenodstavek"/>
              <w:widowControl w:val="0"/>
              <w:spacing w:before="0" w:after="0" w:line="260" w:lineRule="exact"/>
              <w:rPr>
                <w:iCs/>
                <w:sz w:val="20"/>
                <w:szCs w:val="20"/>
              </w:rPr>
            </w:pPr>
            <w:r w:rsidRPr="00495311">
              <w:rPr>
                <w:iCs/>
                <w:sz w:val="20"/>
                <w:szCs w:val="20"/>
              </w:rPr>
              <w:t xml:space="preserve">Gradivo (predpis) je bilo poslano v mnenje: </w:t>
            </w:r>
          </w:p>
          <w:p w14:paraId="4BAE4AE0" w14:textId="77777777" w:rsidR="00224911" w:rsidRPr="00495311" w:rsidRDefault="00224911" w:rsidP="0018035D">
            <w:pPr>
              <w:pStyle w:val="Neotevilenodstavek"/>
              <w:widowControl w:val="0"/>
              <w:numPr>
                <w:ilvl w:val="0"/>
                <w:numId w:val="7"/>
              </w:numPr>
              <w:spacing w:before="0" w:after="0" w:line="260" w:lineRule="exact"/>
              <w:rPr>
                <w:iCs/>
                <w:sz w:val="20"/>
                <w:szCs w:val="20"/>
              </w:rPr>
            </w:pPr>
            <w:r w:rsidRPr="00495311">
              <w:rPr>
                <w:iCs/>
                <w:sz w:val="20"/>
                <w:szCs w:val="20"/>
              </w:rPr>
              <w:t>Skupnosti občin Slovenije SOS: DA</w:t>
            </w:r>
          </w:p>
          <w:p w14:paraId="787B463E" w14:textId="77777777" w:rsidR="00224911" w:rsidRPr="00495311" w:rsidRDefault="00224911" w:rsidP="0018035D">
            <w:pPr>
              <w:pStyle w:val="Neotevilenodstavek"/>
              <w:widowControl w:val="0"/>
              <w:numPr>
                <w:ilvl w:val="0"/>
                <w:numId w:val="7"/>
              </w:numPr>
              <w:spacing w:before="0" w:after="0" w:line="260" w:lineRule="exact"/>
              <w:rPr>
                <w:iCs/>
                <w:sz w:val="20"/>
                <w:szCs w:val="20"/>
              </w:rPr>
            </w:pPr>
            <w:r w:rsidRPr="00495311">
              <w:rPr>
                <w:iCs/>
                <w:sz w:val="20"/>
                <w:szCs w:val="20"/>
              </w:rPr>
              <w:t>Združenju občin Slovenije ZOS: DA</w:t>
            </w:r>
          </w:p>
          <w:p w14:paraId="2C42B4AE" w14:textId="77777777" w:rsidR="00224911" w:rsidRPr="00495311" w:rsidRDefault="00224911" w:rsidP="0018035D">
            <w:pPr>
              <w:pStyle w:val="Neotevilenodstavek"/>
              <w:widowControl w:val="0"/>
              <w:numPr>
                <w:ilvl w:val="0"/>
                <w:numId w:val="7"/>
              </w:numPr>
              <w:spacing w:before="0" w:after="0" w:line="260" w:lineRule="exact"/>
              <w:rPr>
                <w:iCs/>
                <w:sz w:val="20"/>
                <w:szCs w:val="20"/>
              </w:rPr>
            </w:pPr>
            <w:r w:rsidRPr="00495311">
              <w:rPr>
                <w:iCs/>
                <w:sz w:val="20"/>
                <w:szCs w:val="20"/>
              </w:rPr>
              <w:t>Združenju mestnih občin Slovenije ZMOS: DA</w:t>
            </w:r>
          </w:p>
          <w:p w14:paraId="161A504E" w14:textId="77777777" w:rsidR="00224911" w:rsidRPr="00495311" w:rsidRDefault="00224911" w:rsidP="0018035D">
            <w:pPr>
              <w:pStyle w:val="Neotevilenodstavek"/>
              <w:widowControl w:val="0"/>
              <w:spacing w:before="0" w:after="0" w:line="260" w:lineRule="exact"/>
              <w:ind w:left="360"/>
              <w:rPr>
                <w:iCs/>
                <w:sz w:val="20"/>
                <w:szCs w:val="20"/>
              </w:rPr>
            </w:pPr>
          </w:p>
          <w:p w14:paraId="0947A62E" w14:textId="7F87A90B" w:rsidR="00DB0957" w:rsidRPr="00495311" w:rsidRDefault="005F2534" w:rsidP="0018035D">
            <w:pPr>
              <w:pStyle w:val="Neotevilenodstavek"/>
              <w:widowControl w:val="0"/>
              <w:spacing w:before="0" w:after="0" w:line="260" w:lineRule="exact"/>
              <w:rPr>
                <w:iCs/>
                <w:sz w:val="20"/>
                <w:szCs w:val="20"/>
              </w:rPr>
            </w:pPr>
            <w:r w:rsidRPr="00495311">
              <w:rPr>
                <w:iCs/>
                <w:sz w:val="20"/>
                <w:szCs w:val="20"/>
              </w:rPr>
              <w:t>Upoštevane so bile vse bistvene pripombe.</w:t>
            </w:r>
          </w:p>
        </w:tc>
      </w:tr>
      <w:tr w:rsidR="00224911" w:rsidRPr="00495311" w14:paraId="5F3100F8"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vAlign w:val="center"/>
          </w:tcPr>
          <w:p w14:paraId="60444B9F" w14:textId="77777777" w:rsidR="00224911" w:rsidRPr="00495311" w:rsidRDefault="00224911" w:rsidP="0018035D">
            <w:pPr>
              <w:pStyle w:val="Neotevilenodstavek"/>
              <w:widowControl w:val="0"/>
              <w:spacing w:before="0" w:after="0" w:line="260" w:lineRule="exact"/>
              <w:jc w:val="left"/>
              <w:rPr>
                <w:b/>
                <w:sz w:val="20"/>
                <w:szCs w:val="20"/>
              </w:rPr>
            </w:pPr>
            <w:r w:rsidRPr="00495311">
              <w:rPr>
                <w:b/>
                <w:sz w:val="20"/>
                <w:szCs w:val="20"/>
              </w:rPr>
              <w:t>9. Predstavitev sodelovanja javnosti:</w:t>
            </w:r>
          </w:p>
          <w:p w14:paraId="3715ECFA" w14:textId="77777777" w:rsidR="00224911" w:rsidRPr="00495311" w:rsidRDefault="00224911" w:rsidP="0018035D">
            <w:pPr>
              <w:pStyle w:val="Neotevilenodstavek"/>
              <w:widowControl w:val="0"/>
              <w:spacing w:before="0" w:after="0" w:line="260" w:lineRule="exact"/>
              <w:jc w:val="left"/>
              <w:rPr>
                <w:b/>
                <w:sz w:val="20"/>
                <w:szCs w:val="20"/>
              </w:rPr>
            </w:pPr>
          </w:p>
        </w:tc>
      </w:tr>
      <w:tr w:rsidR="00224911" w:rsidRPr="00495311" w14:paraId="5CD0A358"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tcPr>
          <w:p w14:paraId="75FF153D" w14:textId="77777777" w:rsidR="00224911" w:rsidRPr="00495311" w:rsidRDefault="00224911" w:rsidP="0018035D">
            <w:pPr>
              <w:pStyle w:val="Neotevilenodstavek"/>
              <w:widowControl w:val="0"/>
              <w:spacing w:before="0" w:after="0" w:line="260" w:lineRule="exact"/>
              <w:rPr>
                <w:sz w:val="20"/>
                <w:szCs w:val="20"/>
              </w:rPr>
            </w:pPr>
            <w:r w:rsidRPr="00495311">
              <w:rPr>
                <w:iCs/>
                <w:sz w:val="20"/>
                <w:szCs w:val="20"/>
              </w:rPr>
              <w:t>Gradivo je bilo predhodno objavljeno na spletni strani predlagatelja:</w:t>
            </w:r>
          </w:p>
        </w:tc>
        <w:tc>
          <w:tcPr>
            <w:tcW w:w="2542" w:type="dxa"/>
            <w:gridSpan w:val="3"/>
          </w:tcPr>
          <w:p w14:paraId="55DEBB9F" w14:textId="77777777" w:rsidR="00224911" w:rsidRPr="00495311" w:rsidRDefault="00224911" w:rsidP="0018035D">
            <w:pPr>
              <w:pStyle w:val="Neotevilenodstavek"/>
              <w:widowControl w:val="0"/>
              <w:spacing w:before="0" w:after="0" w:line="260" w:lineRule="exact"/>
              <w:jc w:val="center"/>
              <w:rPr>
                <w:b/>
                <w:iCs/>
                <w:sz w:val="20"/>
                <w:szCs w:val="20"/>
              </w:rPr>
            </w:pPr>
            <w:r w:rsidRPr="00495311">
              <w:rPr>
                <w:b/>
                <w:sz w:val="20"/>
                <w:szCs w:val="20"/>
              </w:rPr>
              <w:t>DA</w:t>
            </w:r>
          </w:p>
        </w:tc>
      </w:tr>
      <w:tr w:rsidR="00224911" w:rsidRPr="001E0F06" w14:paraId="1F0A8541"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14:paraId="6003B477" w14:textId="0F8070E8" w:rsidR="009210CF" w:rsidRPr="00495311" w:rsidRDefault="009210CF" w:rsidP="0018035D">
            <w:pPr>
              <w:suppressAutoHyphens/>
              <w:overflowPunct w:val="0"/>
              <w:autoSpaceDE w:val="0"/>
              <w:autoSpaceDN w:val="0"/>
              <w:adjustRightInd w:val="0"/>
              <w:spacing w:after="240" w:line="260" w:lineRule="exact"/>
              <w:jc w:val="both"/>
              <w:textAlignment w:val="baseline"/>
              <w:outlineLvl w:val="3"/>
              <w:rPr>
                <w:rFonts w:cs="Arial"/>
                <w:bCs/>
                <w:szCs w:val="20"/>
                <w:lang w:val="sl-SI" w:eastAsia="sl-SI"/>
              </w:rPr>
            </w:pPr>
            <w:bookmarkStart w:id="1" w:name="_Hlk140586930"/>
            <w:r w:rsidRPr="00495311">
              <w:rPr>
                <w:rFonts w:cs="Arial"/>
                <w:bCs/>
                <w:szCs w:val="20"/>
                <w:lang w:val="sl-SI" w:eastAsia="sl-SI"/>
              </w:rPr>
              <w:t xml:space="preserve">Osnutek </w:t>
            </w:r>
            <w:r w:rsidR="00823D3C" w:rsidRPr="00495311">
              <w:rPr>
                <w:rFonts w:cs="Arial"/>
                <w:bCs/>
                <w:szCs w:val="20"/>
                <w:lang w:val="sl-SI" w:eastAsia="sl-SI"/>
              </w:rPr>
              <w:t xml:space="preserve">predloga </w:t>
            </w:r>
            <w:r w:rsidR="007F10C7" w:rsidRPr="00495311">
              <w:rPr>
                <w:rFonts w:cs="Arial"/>
                <w:bCs/>
                <w:szCs w:val="20"/>
                <w:lang w:val="sl-SI" w:eastAsia="sl-SI"/>
              </w:rPr>
              <w:t xml:space="preserve">zakona </w:t>
            </w:r>
            <w:r w:rsidRPr="00495311">
              <w:rPr>
                <w:rFonts w:cs="Arial"/>
                <w:bCs/>
                <w:szCs w:val="20"/>
                <w:lang w:val="sl-SI" w:eastAsia="sl-SI"/>
              </w:rPr>
              <w:t>je bil posredovan v javno razpravo 23. 5. 2023. Javna razprava je trajala 30 dni, do 23. 6. 2023. Osnutek</w:t>
            </w:r>
            <w:r w:rsidR="000F75EA" w:rsidRPr="00495311">
              <w:rPr>
                <w:rFonts w:cs="Arial"/>
                <w:bCs/>
                <w:szCs w:val="20"/>
                <w:lang w:val="sl-SI" w:eastAsia="sl-SI"/>
              </w:rPr>
              <w:t xml:space="preserve"> </w:t>
            </w:r>
            <w:r w:rsidR="00823D3C" w:rsidRPr="00495311">
              <w:rPr>
                <w:rFonts w:cs="Arial"/>
                <w:bCs/>
                <w:szCs w:val="20"/>
                <w:lang w:val="sl-SI" w:eastAsia="sl-SI"/>
              </w:rPr>
              <w:t>predloga</w:t>
            </w:r>
            <w:r w:rsidRPr="00495311">
              <w:rPr>
                <w:rFonts w:cs="Arial"/>
                <w:bCs/>
                <w:szCs w:val="20"/>
                <w:lang w:val="sl-SI" w:eastAsia="sl-SI"/>
              </w:rPr>
              <w:t xml:space="preserve"> </w:t>
            </w:r>
            <w:r w:rsidR="007F10C7" w:rsidRPr="00495311">
              <w:rPr>
                <w:rFonts w:cs="Arial"/>
                <w:bCs/>
                <w:szCs w:val="20"/>
                <w:lang w:val="sl-SI" w:eastAsia="sl-SI"/>
              </w:rPr>
              <w:t xml:space="preserve">zakona </w:t>
            </w:r>
            <w:r w:rsidRPr="00495311">
              <w:rPr>
                <w:rFonts w:cs="Arial"/>
                <w:bCs/>
                <w:szCs w:val="20"/>
                <w:lang w:val="sl-SI" w:eastAsia="sl-SI"/>
              </w:rPr>
              <w:t>je bil objavljen na spletnih straneh e</w:t>
            </w:r>
            <w:r w:rsidR="00B00312" w:rsidRPr="00495311">
              <w:rPr>
                <w:rFonts w:cs="Arial"/>
                <w:bCs/>
                <w:szCs w:val="20"/>
                <w:lang w:val="sl-SI" w:eastAsia="sl-SI"/>
              </w:rPr>
              <w:t>D</w:t>
            </w:r>
            <w:r w:rsidRPr="00495311">
              <w:rPr>
                <w:rFonts w:cs="Arial"/>
                <w:bCs/>
                <w:szCs w:val="20"/>
                <w:lang w:val="sl-SI" w:eastAsia="sl-SI"/>
              </w:rPr>
              <w:t xml:space="preserve">emokracija. Sočasno je bil poslan tudi združenjem občin – Skupnosti občin Slovenije, Združenju občin Slovenije in </w:t>
            </w:r>
            <w:r w:rsidR="000F75EA" w:rsidRPr="00495311">
              <w:rPr>
                <w:rFonts w:cs="Arial"/>
                <w:bCs/>
                <w:szCs w:val="20"/>
                <w:lang w:val="sl-SI" w:eastAsia="sl-SI"/>
              </w:rPr>
              <w:t>Združenju</w:t>
            </w:r>
            <w:r w:rsidRPr="00495311">
              <w:rPr>
                <w:rFonts w:cs="Arial"/>
                <w:bCs/>
                <w:szCs w:val="20"/>
                <w:lang w:val="sl-SI" w:eastAsia="sl-SI"/>
              </w:rPr>
              <w:t xml:space="preserve"> mestnih občin Slovenije, </w:t>
            </w:r>
            <w:r w:rsidR="004B57F9">
              <w:rPr>
                <w:rFonts w:cs="Arial"/>
                <w:bCs/>
                <w:szCs w:val="20"/>
                <w:lang w:val="sl-SI" w:eastAsia="sl-SI"/>
              </w:rPr>
              <w:t>Z</w:t>
            </w:r>
            <w:r w:rsidRPr="00495311">
              <w:rPr>
                <w:rFonts w:cs="Arial"/>
                <w:bCs/>
                <w:szCs w:val="20"/>
                <w:lang w:val="sl-SI" w:eastAsia="sl-SI"/>
              </w:rPr>
              <w:t>druženju regionalnih razvojnih agencij (RRA GIZ) ter v medresorsko  usklajevanje.</w:t>
            </w:r>
          </w:p>
          <w:p w14:paraId="092F21AF" w14:textId="41FFC5A0" w:rsidR="009210CF" w:rsidRPr="00495311" w:rsidRDefault="009210CF" w:rsidP="0018035D">
            <w:pPr>
              <w:overflowPunct w:val="0"/>
              <w:autoSpaceDE w:val="0"/>
              <w:autoSpaceDN w:val="0"/>
              <w:adjustRightInd w:val="0"/>
              <w:spacing w:line="260" w:lineRule="exact"/>
              <w:textAlignment w:val="baseline"/>
              <w:rPr>
                <w:rFonts w:eastAsia="Calibri" w:cs="Arial"/>
                <w:bCs/>
                <w:szCs w:val="20"/>
                <w:lang w:val="sl-SI" w:eastAsia="sl-SI"/>
              </w:rPr>
            </w:pPr>
            <w:r w:rsidRPr="00495311">
              <w:rPr>
                <w:rFonts w:eastAsia="Calibri" w:cs="Arial"/>
                <w:bCs/>
                <w:szCs w:val="20"/>
                <w:lang w:val="sl-SI" w:eastAsia="sl-SI"/>
              </w:rPr>
              <w:t>Pripombe so podali: Skupnost občin Slovenije</w:t>
            </w:r>
            <w:r w:rsidR="007F10C7" w:rsidRPr="00495311">
              <w:rPr>
                <w:rFonts w:eastAsia="Calibri" w:cs="Arial"/>
                <w:bCs/>
                <w:szCs w:val="20"/>
                <w:lang w:val="sl-SI" w:eastAsia="sl-SI"/>
              </w:rPr>
              <w:t xml:space="preserve">, </w:t>
            </w:r>
            <w:r w:rsidRPr="00495311">
              <w:rPr>
                <w:rFonts w:eastAsia="Calibri" w:cs="Arial"/>
                <w:bCs/>
                <w:szCs w:val="20"/>
                <w:lang w:val="sl-SI" w:eastAsia="sl-SI"/>
              </w:rPr>
              <w:t xml:space="preserve">Združenje občin Slovenije, </w:t>
            </w:r>
            <w:r w:rsidR="004B57F9">
              <w:rPr>
                <w:rFonts w:eastAsia="Calibri" w:cs="Arial"/>
                <w:bCs/>
                <w:szCs w:val="20"/>
                <w:lang w:val="sl-SI" w:eastAsia="sl-SI"/>
              </w:rPr>
              <w:t>O</w:t>
            </w:r>
            <w:r w:rsidRPr="00495311">
              <w:rPr>
                <w:rFonts w:eastAsia="Calibri" w:cs="Arial"/>
                <w:bCs/>
                <w:szCs w:val="20"/>
                <w:lang w:val="sl-SI" w:eastAsia="sl-SI"/>
              </w:rPr>
              <w:t>bčina Trzin in RRA GIZ.</w:t>
            </w:r>
          </w:p>
          <w:p w14:paraId="15A51134" w14:textId="77777777" w:rsidR="00B00312" w:rsidRPr="00495311" w:rsidRDefault="00B00312" w:rsidP="0018035D">
            <w:pPr>
              <w:overflowPunct w:val="0"/>
              <w:autoSpaceDE w:val="0"/>
              <w:autoSpaceDN w:val="0"/>
              <w:adjustRightInd w:val="0"/>
              <w:spacing w:line="260" w:lineRule="exact"/>
              <w:textAlignment w:val="baseline"/>
              <w:rPr>
                <w:rFonts w:eastAsia="Calibri" w:cs="Arial"/>
                <w:bCs/>
                <w:szCs w:val="20"/>
                <w:lang w:val="sl-SI" w:eastAsia="sl-SI"/>
              </w:rPr>
            </w:pPr>
          </w:p>
          <w:p w14:paraId="23472C3C" w14:textId="00F92AAC" w:rsidR="00C52C48" w:rsidRPr="00495311" w:rsidRDefault="009210CF" w:rsidP="0018035D">
            <w:pPr>
              <w:pStyle w:val="Brezrazmikov"/>
              <w:spacing w:line="260" w:lineRule="exact"/>
              <w:jc w:val="both"/>
              <w:rPr>
                <w:rFonts w:ascii="Arial" w:hAnsi="Arial" w:cs="Arial"/>
                <w:sz w:val="20"/>
                <w:szCs w:val="20"/>
              </w:rPr>
            </w:pPr>
            <w:r w:rsidRPr="00495311">
              <w:rPr>
                <w:rFonts w:ascii="Arial" w:hAnsi="Arial" w:cs="Arial"/>
                <w:bCs/>
                <w:sz w:val="20"/>
                <w:szCs w:val="20"/>
                <w:lang w:eastAsia="sl-SI"/>
              </w:rPr>
              <w:lastRenderedPageBreak/>
              <w:t xml:space="preserve">RRA GIZ je predlagal, da se podaljša rok za sprejem regionalnih prostorskih planov za 1 leto. Podaljšanje ni </w:t>
            </w:r>
            <w:r w:rsidR="00C52C48" w:rsidRPr="00495311">
              <w:rPr>
                <w:rFonts w:ascii="Arial" w:hAnsi="Arial" w:cs="Arial"/>
                <w:bCs/>
                <w:sz w:val="20"/>
                <w:szCs w:val="20"/>
                <w:lang w:eastAsia="sl-SI"/>
              </w:rPr>
              <w:t>potrebno. R</w:t>
            </w:r>
            <w:r w:rsidRPr="00495311">
              <w:rPr>
                <w:rFonts w:ascii="Arial" w:hAnsi="Arial" w:cs="Arial"/>
                <w:bCs/>
                <w:sz w:val="20"/>
                <w:szCs w:val="20"/>
                <w:lang w:eastAsia="sl-SI"/>
              </w:rPr>
              <w:t>ok določen v Z</w:t>
            </w:r>
            <w:r w:rsidR="005C17C5" w:rsidRPr="00495311">
              <w:rPr>
                <w:rFonts w:ascii="Arial" w:hAnsi="Arial" w:cs="Arial"/>
                <w:bCs/>
                <w:sz w:val="20"/>
                <w:szCs w:val="20"/>
                <w:lang w:eastAsia="sl-SI"/>
              </w:rPr>
              <w:t>U</w:t>
            </w:r>
            <w:r w:rsidRPr="00495311">
              <w:rPr>
                <w:rFonts w:ascii="Arial" w:hAnsi="Arial" w:cs="Arial"/>
                <w:bCs/>
                <w:sz w:val="20"/>
                <w:szCs w:val="20"/>
                <w:lang w:eastAsia="sl-SI"/>
              </w:rPr>
              <w:t xml:space="preserve">reP-3 </w:t>
            </w:r>
            <w:r w:rsidR="00C52C48" w:rsidRPr="00495311">
              <w:rPr>
                <w:rFonts w:ascii="Arial" w:hAnsi="Arial" w:cs="Arial"/>
                <w:bCs/>
                <w:sz w:val="20"/>
                <w:szCs w:val="20"/>
                <w:lang w:eastAsia="sl-SI"/>
              </w:rPr>
              <w:t xml:space="preserve">je </w:t>
            </w:r>
            <w:r w:rsidRPr="00495311">
              <w:rPr>
                <w:rFonts w:ascii="Arial" w:hAnsi="Arial" w:cs="Arial"/>
                <w:bCs/>
                <w:sz w:val="20"/>
                <w:szCs w:val="20"/>
                <w:lang w:eastAsia="sl-SI"/>
              </w:rPr>
              <w:t>do 31. 12. 2026</w:t>
            </w:r>
            <w:r w:rsidR="00C52C48" w:rsidRPr="00495311">
              <w:rPr>
                <w:rFonts w:ascii="Arial" w:hAnsi="Arial" w:cs="Arial"/>
                <w:bCs/>
                <w:sz w:val="20"/>
                <w:szCs w:val="20"/>
                <w:lang w:eastAsia="sl-SI"/>
              </w:rPr>
              <w:t>,</w:t>
            </w:r>
            <w:r w:rsidRPr="00495311">
              <w:rPr>
                <w:rFonts w:ascii="Arial" w:hAnsi="Arial" w:cs="Arial"/>
                <w:bCs/>
                <w:sz w:val="20"/>
                <w:szCs w:val="20"/>
                <w:lang w:eastAsia="sl-SI"/>
              </w:rPr>
              <w:t xml:space="preserve"> kar je dovolj dolg rok za pripravo in sprejem </w:t>
            </w:r>
            <w:r w:rsidR="00C52C48" w:rsidRPr="00495311">
              <w:rPr>
                <w:rFonts w:ascii="Arial" w:hAnsi="Arial" w:cs="Arial"/>
                <w:bCs/>
                <w:sz w:val="20"/>
                <w:szCs w:val="20"/>
                <w:lang w:eastAsia="sl-SI"/>
              </w:rPr>
              <w:t>RPP</w:t>
            </w:r>
            <w:r w:rsidRPr="00495311">
              <w:rPr>
                <w:rFonts w:ascii="Arial" w:hAnsi="Arial" w:cs="Arial"/>
                <w:bCs/>
                <w:sz w:val="20"/>
                <w:szCs w:val="20"/>
                <w:lang w:eastAsia="sl-SI"/>
              </w:rPr>
              <w:t>.</w:t>
            </w:r>
            <w:r w:rsidR="00C52C48" w:rsidRPr="00495311">
              <w:rPr>
                <w:rFonts w:ascii="Arial" w:hAnsi="Arial" w:cs="Arial"/>
                <w:sz w:val="20"/>
                <w:szCs w:val="20"/>
              </w:rPr>
              <w:t xml:space="preserve"> Za kvalitetne RPP je treba največ časa nameniti izdelavi strokovnih podlag, zato smo na ministrstvu že naročili izdelavo obveznih strokovnih podlag za RPP za vse razvojne regije v državi.</w:t>
            </w:r>
            <w:r w:rsidR="00D24C6E" w:rsidRPr="00495311">
              <w:rPr>
                <w:rFonts w:ascii="Arial" w:hAnsi="Arial" w:cs="Arial"/>
                <w:sz w:val="20"/>
                <w:szCs w:val="20"/>
              </w:rPr>
              <w:t xml:space="preserve"> Obvezne </w:t>
            </w:r>
            <w:r w:rsidR="00BB3EB1" w:rsidRPr="00495311">
              <w:rPr>
                <w:rFonts w:ascii="Arial" w:hAnsi="Arial" w:cs="Arial"/>
                <w:sz w:val="20"/>
                <w:szCs w:val="20"/>
              </w:rPr>
              <w:t>strokovne podlage</w:t>
            </w:r>
            <w:r w:rsidR="00D24C6E" w:rsidRPr="00495311">
              <w:rPr>
                <w:rFonts w:ascii="Arial" w:hAnsi="Arial" w:cs="Arial"/>
                <w:sz w:val="20"/>
                <w:szCs w:val="20"/>
              </w:rPr>
              <w:t xml:space="preserve"> za RPP bodo zagotovljene do konca leta 2024.</w:t>
            </w:r>
            <w:r w:rsidR="00B00312" w:rsidRPr="00495311">
              <w:rPr>
                <w:rFonts w:ascii="Arial" w:hAnsi="Arial" w:cs="Arial"/>
                <w:sz w:val="20"/>
                <w:szCs w:val="20"/>
              </w:rPr>
              <w:t xml:space="preserve"> </w:t>
            </w:r>
            <w:r w:rsidR="00C52C48" w:rsidRPr="00495311">
              <w:rPr>
                <w:rFonts w:ascii="Arial" w:hAnsi="Arial" w:cs="Arial"/>
                <w:sz w:val="20"/>
                <w:szCs w:val="20"/>
              </w:rPr>
              <w:t xml:space="preserve">Ker so postopki priprave RPP namenjeni predvsem usklajevanju strokovnih rešitev RPP, smo na podlagi testiranja razvojnim regijam predlagali, da formalne postopke začnejo šele v drugi polovici leta 2024. </w:t>
            </w:r>
          </w:p>
          <w:p w14:paraId="4DDDA5A1" w14:textId="77777777" w:rsidR="00B00312" w:rsidRPr="00495311" w:rsidRDefault="00B00312" w:rsidP="0018035D">
            <w:pPr>
              <w:pStyle w:val="Brezrazmikov"/>
              <w:spacing w:line="260" w:lineRule="exact"/>
              <w:jc w:val="both"/>
              <w:rPr>
                <w:rFonts w:ascii="Arial" w:hAnsi="Arial" w:cs="Arial"/>
                <w:sz w:val="20"/>
                <w:szCs w:val="20"/>
              </w:rPr>
            </w:pPr>
          </w:p>
          <w:p w14:paraId="60EF78AF" w14:textId="212FA69A" w:rsidR="009210CF" w:rsidRPr="00495311" w:rsidRDefault="009210CF" w:rsidP="0018035D">
            <w:pPr>
              <w:overflowPunct w:val="0"/>
              <w:autoSpaceDE w:val="0"/>
              <w:autoSpaceDN w:val="0"/>
              <w:adjustRightInd w:val="0"/>
              <w:spacing w:line="260" w:lineRule="exact"/>
              <w:jc w:val="both"/>
              <w:textAlignment w:val="baseline"/>
              <w:rPr>
                <w:rFonts w:eastAsia="Calibri" w:cs="Arial"/>
                <w:bCs/>
                <w:szCs w:val="20"/>
                <w:lang w:val="sl-SI" w:eastAsia="sl-SI"/>
              </w:rPr>
            </w:pPr>
            <w:r w:rsidRPr="00495311">
              <w:rPr>
                <w:rFonts w:eastAsia="Calibri" w:cs="Arial"/>
                <w:bCs/>
                <w:szCs w:val="20"/>
                <w:lang w:val="sl-SI" w:eastAsia="sl-SI"/>
              </w:rPr>
              <w:t>RRA GIZ je predlagal, da se za vodjo projektne skupine, določi</w:t>
            </w:r>
            <w:r w:rsidR="00327F4D">
              <w:rPr>
                <w:rFonts w:eastAsia="Calibri" w:cs="Arial"/>
                <w:bCs/>
                <w:szCs w:val="20"/>
                <w:lang w:val="sl-SI" w:eastAsia="sl-SI"/>
              </w:rPr>
              <w:t>,</w:t>
            </w:r>
            <w:r w:rsidRPr="00495311">
              <w:rPr>
                <w:rFonts w:eastAsia="Calibri" w:cs="Arial"/>
                <w:bCs/>
                <w:szCs w:val="20"/>
                <w:lang w:val="sl-SI" w:eastAsia="sl-SI"/>
              </w:rPr>
              <w:t xml:space="preserve"> da je to strokovnjak s področja prostorskega načrtovanja »in podobno«. Menijo, da pojem prostorskega načrtovanja ni točno določen in da bi lahko prišlo do nejasnosti in interpretacije, da je »strokovnjak s področja prostorskega načrtovanja« le prostorski načrtovalec z licenco za pripravo prostorskih izvedbenih aktov. Pripomba ni upoštevana, ker </w:t>
            </w:r>
            <w:r w:rsidR="002714EA" w:rsidRPr="00495311">
              <w:rPr>
                <w:rFonts w:eastAsia="Calibri" w:cs="Arial"/>
                <w:bCs/>
                <w:szCs w:val="20"/>
                <w:lang w:val="sl-SI" w:eastAsia="sl-SI"/>
              </w:rPr>
              <w:t xml:space="preserve">je v petem odstavku 45. člena </w:t>
            </w:r>
            <w:r w:rsidRPr="00495311">
              <w:rPr>
                <w:rFonts w:eastAsia="Calibri" w:cs="Arial"/>
                <w:bCs/>
                <w:szCs w:val="20"/>
                <w:lang w:val="sl-SI" w:eastAsia="sl-SI"/>
              </w:rPr>
              <w:t>ZUreP-3 jasno in eksplicitno določ</w:t>
            </w:r>
            <w:r w:rsidR="002714EA" w:rsidRPr="00495311">
              <w:rPr>
                <w:rFonts w:eastAsia="Calibri" w:cs="Arial"/>
                <w:bCs/>
                <w:szCs w:val="20"/>
                <w:lang w:val="sl-SI" w:eastAsia="sl-SI"/>
              </w:rPr>
              <w:t>eno</w:t>
            </w:r>
            <w:r w:rsidRPr="00495311">
              <w:rPr>
                <w:rFonts w:eastAsia="Calibri" w:cs="Arial"/>
                <w:bCs/>
                <w:szCs w:val="20"/>
                <w:lang w:val="sl-SI" w:eastAsia="sl-SI"/>
              </w:rPr>
              <w:t xml:space="preserve">, da je </w:t>
            </w:r>
            <w:r w:rsidR="002714EA" w:rsidRPr="00495311">
              <w:rPr>
                <w:rFonts w:eastAsia="Calibri" w:cs="Arial"/>
                <w:bCs/>
                <w:szCs w:val="20"/>
                <w:lang w:val="sl-SI" w:eastAsia="sl-SI"/>
              </w:rPr>
              <w:t xml:space="preserve">samo v primeru izdelave prostorskih izvedbenih aktov </w:t>
            </w:r>
            <w:r w:rsidRPr="00495311">
              <w:rPr>
                <w:rFonts w:eastAsia="Calibri" w:cs="Arial"/>
                <w:bCs/>
                <w:szCs w:val="20"/>
                <w:lang w:val="sl-SI" w:eastAsia="sl-SI"/>
              </w:rPr>
              <w:t>odgovorni vodja interdisciplinarne skupine strokovnjakov za izdelavo prostorskega akta pooblaščeni prostorski načrtovalec (z licen</w:t>
            </w:r>
            <w:r w:rsidR="005E6F44">
              <w:rPr>
                <w:rFonts w:eastAsia="Calibri" w:cs="Arial"/>
                <w:bCs/>
                <w:szCs w:val="20"/>
                <w:lang w:val="sl-SI" w:eastAsia="sl-SI"/>
              </w:rPr>
              <w:t>c</w:t>
            </w:r>
            <w:r w:rsidRPr="00495311">
              <w:rPr>
                <w:rFonts w:eastAsia="Calibri" w:cs="Arial"/>
                <w:bCs/>
                <w:szCs w:val="20"/>
                <w:lang w:val="sl-SI" w:eastAsia="sl-SI"/>
              </w:rPr>
              <w:t>o PPN v skladu z Zakonom o arhitekturni in inženirski dejavnosti). Regionalni prostorski plan pa je prostorski strateški akt</w:t>
            </w:r>
            <w:r w:rsidR="000F75EA" w:rsidRPr="00495311">
              <w:rPr>
                <w:rFonts w:eastAsia="Calibri" w:cs="Arial"/>
                <w:bCs/>
                <w:szCs w:val="20"/>
                <w:lang w:val="sl-SI" w:eastAsia="sl-SI"/>
              </w:rPr>
              <w:t xml:space="preserve"> in ne prostorski izvedbeni akt.</w:t>
            </w:r>
            <w:r w:rsidR="00B00312" w:rsidRPr="00495311">
              <w:rPr>
                <w:rFonts w:eastAsia="Calibri" w:cs="Arial"/>
                <w:bCs/>
                <w:szCs w:val="20"/>
                <w:lang w:val="sl-SI" w:eastAsia="sl-SI"/>
              </w:rPr>
              <w:t xml:space="preserve"> </w:t>
            </w:r>
          </w:p>
          <w:p w14:paraId="5B26441F" w14:textId="77777777" w:rsidR="005C17C5" w:rsidRPr="00495311" w:rsidRDefault="005C17C5" w:rsidP="0018035D">
            <w:pPr>
              <w:autoSpaceDE w:val="0"/>
              <w:autoSpaceDN w:val="0"/>
              <w:adjustRightInd w:val="0"/>
              <w:spacing w:line="260" w:lineRule="exact"/>
              <w:jc w:val="both"/>
              <w:rPr>
                <w:iCs/>
                <w:szCs w:val="20"/>
                <w:lang w:val="sl-SI"/>
              </w:rPr>
            </w:pPr>
          </w:p>
          <w:p w14:paraId="3D1CAA9D" w14:textId="525E9405" w:rsidR="007F10C7" w:rsidRPr="00495311" w:rsidRDefault="002714EA" w:rsidP="0018035D">
            <w:pPr>
              <w:autoSpaceDE w:val="0"/>
              <w:autoSpaceDN w:val="0"/>
              <w:adjustRightInd w:val="0"/>
              <w:spacing w:line="260" w:lineRule="exact"/>
              <w:jc w:val="both"/>
              <w:rPr>
                <w:iCs/>
                <w:szCs w:val="20"/>
                <w:lang w:val="sl-SI"/>
              </w:rPr>
            </w:pPr>
            <w:r w:rsidRPr="00495311">
              <w:rPr>
                <w:iCs/>
                <w:szCs w:val="20"/>
                <w:lang w:val="sl-SI"/>
              </w:rPr>
              <w:t xml:space="preserve">Občina Trzin in </w:t>
            </w:r>
            <w:r w:rsidR="000F75EA" w:rsidRPr="00495311">
              <w:rPr>
                <w:iCs/>
                <w:szCs w:val="20"/>
                <w:lang w:val="sl-SI"/>
              </w:rPr>
              <w:t>Združenje</w:t>
            </w:r>
            <w:r w:rsidRPr="00495311">
              <w:rPr>
                <w:iCs/>
                <w:szCs w:val="20"/>
                <w:lang w:val="sl-SI"/>
              </w:rPr>
              <w:t xml:space="preserve"> občin Slovenije sta predlagali, da se v spremembo Z</w:t>
            </w:r>
            <w:r w:rsidR="000F75EA" w:rsidRPr="00495311">
              <w:rPr>
                <w:iCs/>
                <w:szCs w:val="20"/>
                <w:lang w:val="sl-SI"/>
              </w:rPr>
              <w:t>U</w:t>
            </w:r>
            <w:r w:rsidRPr="00495311">
              <w:rPr>
                <w:iCs/>
                <w:szCs w:val="20"/>
                <w:lang w:val="sl-SI"/>
              </w:rPr>
              <w:t xml:space="preserve">reP-3 vključi dopolnitev 298. člena ZUreP-3, ki bi omogočil </w:t>
            </w:r>
            <w:r w:rsidR="007F10C7" w:rsidRPr="00495311">
              <w:rPr>
                <w:iCs/>
                <w:szCs w:val="20"/>
                <w:lang w:val="sl-SI"/>
              </w:rPr>
              <w:t>nadaljevanje postopkov in sprejem</w:t>
            </w:r>
            <w:r w:rsidRPr="00495311">
              <w:rPr>
                <w:iCs/>
                <w:szCs w:val="20"/>
                <w:lang w:val="sl-SI"/>
              </w:rPr>
              <w:t xml:space="preserve"> regionalnih prostorskih </w:t>
            </w:r>
            <w:r w:rsidR="007F10C7" w:rsidRPr="00495311">
              <w:rPr>
                <w:iCs/>
                <w:szCs w:val="20"/>
                <w:lang w:val="sl-SI"/>
              </w:rPr>
              <w:t xml:space="preserve">načrtov v skladu z Zakonom o prostorskem </w:t>
            </w:r>
            <w:r w:rsidR="005E6F44">
              <w:rPr>
                <w:iCs/>
                <w:szCs w:val="20"/>
                <w:lang w:val="sl-SI"/>
              </w:rPr>
              <w:t>načrtovanju</w:t>
            </w:r>
            <w:r w:rsidR="007F10C7" w:rsidRPr="00495311">
              <w:rPr>
                <w:iCs/>
                <w:szCs w:val="20"/>
                <w:lang w:val="sl-SI"/>
              </w:rPr>
              <w:t>, ki so bili ob uveljavitvi ZUreP-3</w:t>
            </w:r>
            <w:r w:rsidRPr="00495311">
              <w:rPr>
                <w:iCs/>
                <w:szCs w:val="20"/>
                <w:lang w:val="sl-SI"/>
              </w:rPr>
              <w:t xml:space="preserve"> </w:t>
            </w:r>
            <w:r w:rsidR="007F10C7" w:rsidRPr="00495311">
              <w:rPr>
                <w:iCs/>
                <w:szCs w:val="20"/>
                <w:lang w:val="sl-SI"/>
              </w:rPr>
              <w:t>še v teku. Takšno določbo je vseboval ZUreP-2, pri pripravi ZureP-3 pa je bila izpuščena. Ker gre za odpravo pomanjkljive prehodne določbe ZUreP-3 je pripomba upoštevana.</w:t>
            </w:r>
          </w:p>
          <w:p w14:paraId="44F97D78" w14:textId="324F4208" w:rsidR="007F10C7" w:rsidRPr="00495311" w:rsidRDefault="007F10C7" w:rsidP="0018035D">
            <w:pPr>
              <w:autoSpaceDE w:val="0"/>
              <w:autoSpaceDN w:val="0"/>
              <w:adjustRightInd w:val="0"/>
              <w:spacing w:line="260" w:lineRule="exact"/>
              <w:rPr>
                <w:iCs/>
                <w:szCs w:val="20"/>
                <w:lang w:val="sl-SI"/>
              </w:rPr>
            </w:pPr>
          </w:p>
          <w:p w14:paraId="53AC5E7A" w14:textId="0B6C7664" w:rsidR="00A076C2" w:rsidRPr="00495311" w:rsidRDefault="007F10C7" w:rsidP="0018035D">
            <w:pPr>
              <w:autoSpaceDE w:val="0"/>
              <w:autoSpaceDN w:val="0"/>
              <w:adjustRightInd w:val="0"/>
              <w:spacing w:line="260" w:lineRule="exact"/>
              <w:jc w:val="both"/>
              <w:rPr>
                <w:iCs/>
                <w:szCs w:val="20"/>
                <w:lang w:val="sl-SI"/>
              </w:rPr>
            </w:pPr>
            <w:r w:rsidRPr="00495311">
              <w:rPr>
                <w:iCs/>
                <w:szCs w:val="20"/>
                <w:lang w:val="sl-SI"/>
              </w:rPr>
              <w:t xml:space="preserve">Ostale pobude in pripombe na predlog </w:t>
            </w:r>
            <w:r w:rsidR="00BB3EB1" w:rsidRPr="00495311">
              <w:rPr>
                <w:iCs/>
                <w:szCs w:val="20"/>
                <w:lang w:val="sl-SI"/>
              </w:rPr>
              <w:t xml:space="preserve">zakona </w:t>
            </w:r>
            <w:r w:rsidR="000F75EA" w:rsidRPr="00495311">
              <w:rPr>
                <w:iCs/>
                <w:szCs w:val="20"/>
                <w:lang w:val="sl-SI"/>
              </w:rPr>
              <w:t>niso bile upoštevane</w:t>
            </w:r>
            <w:r w:rsidR="005E6F44">
              <w:rPr>
                <w:iCs/>
                <w:szCs w:val="20"/>
                <w:lang w:val="sl-SI"/>
              </w:rPr>
              <w:t>,</w:t>
            </w:r>
            <w:r w:rsidR="000F75EA" w:rsidRPr="00495311">
              <w:rPr>
                <w:iCs/>
                <w:szCs w:val="20"/>
                <w:lang w:val="sl-SI"/>
              </w:rPr>
              <w:t xml:space="preserve"> saj </w:t>
            </w:r>
            <w:r w:rsidRPr="00495311">
              <w:rPr>
                <w:iCs/>
                <w:szCs w:val="20"/>
                <w:lang w:val="sl-SI"/>
              </w:rPr>
              <w:t>se nanašajo na drug</w:t>
            </w:r>
            <w:r w:rsidR="00BB3EB1" w:rsidRPr="00495311">
              <w:rPr>
                <w:iCs/>
                <w:szCs w:val="20"/>
                <w:lang w:val="sl-SI"/>
              </w:rPr>
              <w:t>e vsebine</w:t>
            </w:r>
            <w:r w:rsidRPr="00495311">
              <w:rPr>
                <w:iCs/>
                <w:szCs w:val="20"/>
                <w:lang w:val="sl-SI"/>
              </w:rPr>
              <w:t xml:space="preserve"> ZUreP-3 in ne na vsebino predlagane spremembe in dopolnitve zakona</w:t>
            </w:r>
            <w:r w:rsidR="000F75EA" w:rsidRPr="00495311">
              <w:rPr>
                <w:iCs/>
                <w:szCs w:val="20"/>
                <w:lang w:val="sl-SI"/>
              </w:rPr>
              <w:t>, jih bomo pa v</w:t>
            </w:r>
            <w:r w:rsidR="00B00312" w:rsidRPr="00495311">
              <w:rPr>
                <w:iCs/>
                <w:szCs w:val="20"/>
                <w:lang w:val="sl-SI"/>
              </w:rPr>
              <w:t>ključili v evalvacij</w:t>
            </w:r>
            <w:r w:rsidR="007F5DE2" w:rsidRPr="00495311">
              <w:rPr>
                <w:iCs/>
                <w:szCs w:val="20"/>
                <w:lang w:val="sl-SI"/>
              </w:rPr>
              <w:t>o</w:t>
            </w:r>
            <w:r w:rsidR="00B00312" w:rsidRPr="00495311">
              <w:rPr>
                <w:iCs/>
                <w:szCs w:val="20"/>
                <w:lang w:val="sl-SI"/>
              </w:rPr>
              <w:t xml:space="preserve"> izvajanja celotnega ZUreP-3</w:t>
            </w:r>
            <w:r w:rsidR="007F5DE2" w:rsidRPr="00495311">
              <w:rPr>
                <w:iCs/>
                <w:szCs w:val="20"/>
                <w:lang w:val="sl-SI"/>
              </w:rPr>
              <w:t>.</w:t>
            </w:r>
          </w:p>
          <w:p w14:paraId="4CC790CA" w14:textId="7AEC3B50" w:rsidR="007F5DE2" w:rsidRPr="00495311" w:rsidRDefault="007F5DE2" w:rsidP="0018035D">
            <w:pPr>
              <w:autoSpaceDE w:val="0"/>
              <w:autoSpaceDN w:val="0"/>
              <w:adjustRightInd w:val="0"/>
              <w:spacing w:line="260" w:lineRule="exact"/>
              <w:jc w:val="both"/>
              <w:rPr>
                <w:rFonts w:eastAsia="Calibri" w:cs="Arial"/>
                <w:bCs/>
                <w:szCs w:val="20"/>
                <w:lang w:val="sl-SI" w:eastAsia="sl-SI"/>
              </w:rPr>
            </w:pPr>
          </w:p>
        </w:tc>
      </w:tr>
      <w:bookmarkEnd w:id="1"/>
      <w:tr w:rsidR="00224911" w:rsidRPr="00495311" w14:paraId="69280928"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vAlign w:val="center"/>
          </w:tcPr>
          <w:p w14:paraId="71A6C95B" w14:textId="77777777" w:rsidR="00224911" w:rsidRPr="00495311" w:rsidRDefault="00224911" w:rsidP="0018035D">
            <w:pPr>
              <w:pStyle w:val="Neotevilenodstavek"/>
              <w:widowControl w:val="0"/>
              <w:spacing w:before="0" w:after="0" w:line="260" w:lineRule="exact"/>
              <w:jc w:val="left"/>
              <w:rPr>
                <w:b/>
                <w:sz w:val="20"/>
                <w:szCs w:val="20"/>
              </w:rPr>
            </w:pPr>
          </w:p>
          <w:p w14:paraId="2687917C" w14:textId="77777777" w:rsidR="00224911" w:rsidRPr="00495311" w:rsidRDefault="00224911" w:rsidP="0018035D">
            <w:pPr>
              <w:pStyle w:val="Neotevilenodstavek"/>
              <w:widowControl w:val="0"/>
              <w:spacing w:before="0" w:after="0" w:line="260" w:lineRule="exact"/>
              <w:jc w:val="left"/>
              <w:rPr>
                <w:b/>
                <w:sz w:val="20"/>
                <w:szCs w:val="20"/>
              </w:rPr>
            </w:pPr>
            <w:r w:rsidRPr="00495311">
              <w:rPr>
                <w:b/>
                <w:sz w:val="20"/>
                <w:szCs w:val="20"/>
              </w:rPr>
              <w:t>10. Pri pripravi gradiva so bile upoštevane zahteve iz Resolucije o normativni dejavnosti:</w:t>
            </w:r>
          </w:p>
          <w:p w14:paraId="39E50B67" w14:textId="77777777" w:rsidR="00224911" w:rsidRPr="00495311" w:rsidRDefault="00224911" w:rsidP="0018035D">
            <w:pPr>
              <w:pStyle w:val="Neotevilenodstavek"/>
              <w:widowControl w:val="0"/>
              <w:spacing w:before="0" w:after="0" w:line="260" w:lineRule="exact"/>
              <w:jc w:val="left"/>
              <w:rPr>
                <w:sz w:val="20"/>
                <w:szCs w:val="20"/>
              </w:rPr>
            </w:pPr>
          </w:p>
        </w:tc>
        <w:tc>
          <w:tcPr>
            <w:tcW w:w="2542" w:type="dxa"/>
            <w:gridSpan w:val="3"/>
            <w:vAlign w:val="center"/>
          </w:tcPr>
          <w:p w14:paraId="22F34197" w14:textId="77777777" w:rsidR="00224911" w:rsidRPr="00495311" w:rsidRDefault="00224911" w:rsidP="0018035D">
            <w:pPr>
              <w:pStyle w:val="Neotevilenodstavek"/>
              <w:widowControl w:val="0"/>
              <w:spacing w:before="0" w:after="0" w:line="260" w:lineRule="exact"/>
              <w:jc w:val="center"/>
              <w:rPr>
                <w:b/>
                <w:iCs/>
                <w:sz w:val="20"/>
                <w:szCs w:val="20"/>
              </w:rPr>
            </w:pPr>
            <w:r w:rsidRPr="00495311">
              <w:rPr>
                <w:b/>
                <w:sz w:val="20"/>
                <w:szCs w:val="20"/>
              </w:rPr>
              <w:t>DA</w:t>
            </w:r>
          </w:p>
        </w:tc>
      </w:tr>
      <w:tr w:rsidR="00224911" w:rsidRPr="00495311" w14:paraId="14F50F70"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vAlign w:val="center"/>
          </w:tcPr>
          <w:p w14:paraId="3FF4326D" w14:textId="77777777" w:rsidR="00224911" w:rsidRPr="00495311" w:rsidRDefault="00224911" w:rsidP="0018035D">
            <w:pPr>
              <w:pStyle w:val="Neotevilenodstavek"/>
              <w:widowControl w:val="0"/>
              <w:spacing w:before="0" w:after="0" w:line="260" w:lineRule="exact"/>
              <w:jc w:val="left"/>
              <w:rPr>
                <w:b/>
                <w:sz w:val="20"/>
                <w:szCs w:val="20"/>
              </w:rPr>
            </w:pPr>
            <w:r w:rsidRPr="00495311">
              <w:rPr>
                <w:b/>
                <w:sz w:val="20"/>
                <w:szCs w:val="20"/>
              </w:rPr>
              <w:t>11. Gradivo je uvrščeno v delovni program vlade:</w:t>
            </w:r>
          </w:p>
        </w:tc>
        <w:tc>
          <w:tcPr>
            <w:tcW w:w="2542" w:type="dxa"/>
            <w:gridSpan w:val="3"/>
            <w:vAlign w:val="center"/>
          </w:tcPr>
          <w:p w14:paraId="163F52D9" w14:textId="77777777" w:rsidR="00224911" w:rsidRPr="00495311" w:rsidRDefault="00224911" w:rsidP="0018035D">
            <w:pPr>
              <w:pStyle w:val="Neotevilenodstavek"/>
              <w:widowControl w:val="0"/>
              <w:spacing w:before="0" w:after="0" w:line="260" w:lineRule="exact"/>
              <w:jc w:val="center"/>
              <w:rPr>
                <w:b/>
                <w:sz w:val="20"/>
                <w:szCs w:val="20"/>
              </w:rPr>
            </w:pPr>
          </w:p>
          <w:p w14:paraId="1659FABE" w14:textId="77777777" w:rsidR="00224911" w:rsidRPr="00495311" w:rsidRDefault="00224911" w:rsidP="0018035D">
            <w:pPr>
              <w:pStyle w:val="Neotevilenodstavek"/>
              <w:widowControl w:val="0"/>
              <w:spacing w:before="0" w:after="0" w:line="260" w:lineRule="exact"/>
              <w:jc w:val="center"/>
              <w:rPr>
                <w:b/>
                <w:sz w:val="20"/>
                <w:szCs w:val="20"/>
              </w:rPr>
            </w:pPr>
            <w:r w:rsidRPr="00495311">
              <w:rPr>
                <w:b/>
                <w:sz w:val="20"/>
                <w:szCs w:val="20"/>
              </w:rPr>
              <w:t>DA</w:t>
            </w:r>
          </w:p>
        </w:tc>
      </w:tr>
      <w:tr w:rsidR="00224911" w:rsidRPr="00495311" w14:paraId="1458A25D"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Borders>
              <w:top w:val="single" w:sz="4" w:space="0" w:color="000000"/>
              <w:left w:val="single" w:sz="4" w:space="0" w:color="000000"/>
              <w:bottom w:val="single" w:sz="4" w:space="0" w:color="000000"/>
              <w:right w:val="single" w:sz="4" w:space="0" w:color="000000"/>
            </w:tcBorders>
          </w:tcPr>
          <w:p w14:paraId="185DE8F2" w14:textId="77777777" w:rsidR="00224911" w:rsidRPr="00495311" w:rsidRDefault="00224911" w:rsidP="0018035D">
            <w:pPr>
              <w:pStyle w:val="Poglavje"/>
              <w:widowControl w:val="0"/>
              <w:spacing w:before="0" w:after="0" w:line="260" w:lineRule="exact"/>
              <w:ind w:left="3400"/>
              <w:jc w:val="left"/>
              <w:rPr>
                <w:b w:val="0"/>
                <w:sz w:val="20"/>
                <w:szCs w:val="20"/>
              </w:rPr>
            </w:pPr>
            <w:r w:rsidRPr="00495311">
              <w:rPr>
                <w:b w:val="0"/>
                <w:sz w:val="20"/>
                <w:szCs w:val="20"/>
              </w:rPr>
              <w:t xml:space="preserve">                                                       </w:t>
            </w:r>
          </w:p>
          <w:p w14:paraId="14297DED" w14:textId="08F519B0" w:rsidR="006C3319" w:rsidRPr="009704CC" w:rsidRDefault="006C3319" w:rsidP="0018035D">
            <w:pPr>
              <w:pStyle w:val="Poglavje"/>
              <w:widowControl w:val="0"/>
              <w:spacing w:before="0" w:after="0" w:line="260" w:lineRule="exact"/>
              <w:ind w:left="3400"/>
              <w:jc w:val="left"/>
              <w:rPr>
                <w:b w:val="0"/>
                <w:bCs/>
                <w:iCs/>
                <w:sz w:val="20"/>
                <w:szCs w:val="20"/>
              </w:rPr>
            </w:pPr>
            <w:r w:rsidRPr="009704CC">
              <w:rPr>
                <w:b w:val="0"/>
                <w:bCs/>
                <w:iCs/>
                <w:sz w:val="20"/>
                <w:szCs w:val="20"/>
              </w:rPr>
              <w:t xml:space="preserve">                                             JOŽE NOVAK</w:t>
            </w:r>
          </w:p>
          <w:p w14:paraId="38BBB697" w14:textId="459A0EF5" w:rsidR="00224911" w:rsidRPr="00495311" w:rsidRDefault="006C3319" w:rsidP="0018035D">
            <w:pPr>
              <w:pStyle w:val="Poglavje"/>
              <w:widowControl w:val="0"/>
              <w:spacing w:before="0" w:after="0" w:line="260" w:lineRule="exact"/>
              <w:ind w:left="3400"/>
              <w:jc w:val="left"/>
              <w:rPr>
                <w:sz w:val="20"/>
                <w:szCs w:val="20"/>
              </w:rPr>
            </w:pPr>
            <w:r w:rsidRPr="009704CC">
              <w:rPr>
                <w:b w:val="0"/>
                <w:bCs/>
                <w:color w:val="000000"/>
                <w:sz w:val="20"/>
                <w:szCs w:val="20"/>
              </w:rPr>
              <w:t xml:space="preserve">                        MINISTER ZA NARAVNE VIRE IN PROSTOR</w:t>
            </w:r>
          </w:p>
        </w:tc>
      </w:tr>
      <w:tr w:rsidR="006C3319" w:rsidRPr="00495311" w14:paraId="527A05C0"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Borders>
              <w:top w:val="single" w:sz="4" w:space="0" w:color="000000"/>
              <w:left w:val="single" w:sz="4" w:space="0" w:color="000000"/>
              <w:bottom w:val="single" w:sz="4" w:space="0" w:color="000000"/>
              <w:right w:val="single" w:sz="4" w:space="0" w:color="000000"/>
            </w:tcBorders>
          </w:tcPr>
          <w:p w14:paraId="6A016484" w14:textId="77777777" w:rsidR="006C3319" w:rsidRPr="00495311" w:rsidRDefault="006C3319" w:rsidP="0018035D">
            <w:pPr>
              <w:pStyle w:val="Poglavje"/>
              <w:widowControl w:val="0"/>
              <w:spacing w:before="0" w:after="0" w:line="260" w:lineRule="exact"/>
              <w:ind w:left="3400"/>
              <w:jc w:val="left"/>
              <w:rPr>
                <w:b w:val="0"/>
                <w:sz w:val="20"/>
                <w:szCs w:val="20"/>
              </w:rPr>
            </w:pPr>
          </w:p>
        </w:tc>
      </w:tr>
    </w:tbl>
    <w:p w14:paraId="0B888E16" w14:textId="6766DE99" w:rsidR="00BC3CA3" w:rsidRPr="00495311" w:rsidRDefault="00BC3CA3" w:rsidP="0018035D">
      <w:pPr>
        <w:spacing w:line="260" w:lineRule="exact"/>
        <w:rPr>
          <w:rFonts w:cs="Arial"/>
          <w:szCs w:val="20"/>
          <w:lang w:val="sl-SI"/>
        </w:rPr>
      </w:pPr>
    </w:p>
    <w:p w14:paraId="2029D913" w14:textId="45F5B8F2" w:rsidR="00BC3CA3" w:rsidRPr="00495311" w:rsidRDefault="00BC3CA3" w:rsidP="00C41388">
      <w:pPr>
        <w:spacing w:after="200" w:line="260" w:lineRule="exact"/>
        <w:rPr>
          <w:rFonts w:cs="Arial"/>
          <w:szCs w:val="20"/>
          <w:lang w:val="sl-SI"/>
        </w:rPr>
      </w:pPr>
      <w:r w:rsidRPr="00495311">
        <w:rPr>
          <w:rFonts w:cs="Arial"/>
          <w:szCs w:val="20"/>
          <w:lang w:val="sl-SI"/>
        </w:rPr>
        <w:br w:type="page"/>
      </w:r>
      <w:bookmarkStart w:id="2" w:name="_Hlk146011357"/>
      <w:r w:rsidR="00AD5CA3" w:rsidRPr="00495311">
        <w:rPr>
          <w:rFonts w:cs="Arial"/>
          <w:b/>
          <w:szCs w:val="20"/>
          <w:lang w:val="sl-SI" w:eastAsia="sl-SI"/>
        </w:rPr>
        <w:lastRenderedPageBreak/>
        <w:t>PRILOGA 3 (jedro gradiva)</w:t>
      </w:r>
    </w:p>
    <w:p w14:paraId="007964E7" w14:textId="77777777" w:rsidR="00BC3CA3" w:rsidRPr="00495311" w:rsidRDefault="00BC3CA3" w:rsidP="0018035D">
      <w:pPr>
        <w:pStyle w:val="Odstavekseznama"/>
        <w:suppressAutoHyphens/>
        <w:overflowPunct w:val="0"/>
        <w:autoSpaceDE w:val="0"/>
        <w:autoSpaceDN w:val="0"/>
        <w:adjustRightInd w:val="0"/>
        <w:spacing w:line="260" w:lineRule="exact"/>
        <w:ind w:left="754"/>
        <w:jc w:val="right"/>
        <w:textAlignment w:val="baseline"/>
        <w:outlineLvl w:val="3"/>
        <w:rPr>
          <w:rFonts w:ascii="Arial" w:hAnsi="Arial" w:cs="Arial"/>
          <w:b/>
          <w:szCs w:val="20"/>
          <w:lang w:eastAsia="sl-SI"/>
        </w:rPr>
      </w:pPr>
      <w:r w:rsidRPr="00495311">
        <w:rPr>
          <w:rFonts w:ascii="Arial" w:hAnsi="Arial" w:cs="Arial"/>
          <w:b/>
          <w:szCs w:val="20"/>
          <w:lang w:eastAsia="sl-SI"/>
        </w:rPr>
        <w:t>PREDLOG</w:t>
      </w:r>
    </w:p>
    <w:p w14:paraId="4C20B1D5" w14:textId="66103785" w:rsidR="00BC3CA3" w:rsidRPr="00495311" w:rsidRDefault="00BC3CA3" w:rsidP="0018035D">
      <w:pPr>
        <w:pStyle w:val="Odstavekseznama"/>
        <w:suppressAutoHyphens/>
        <w:overflowPunct w:val="0"/>
        <w:autoSpaceDE w:val="0"/>
        <w:autoSpaceDN w:val="0"/>
        <w:adjustRightInd w:val="0"/>
        <w:spacing w:line="260" w:lineRule="exact"/>
        <w:ind w:left="754"/>
        <w:jc w:val="right"/>
        <w:textAlignment w:val="baseline"/>
        <w:outlineLvl w:val="3"/>
        <w:rPr>
          <w:rFonts w:ascii="Arial" w:hAnsi="Arial" w:cs="Arial"/>
          <w:b/>
          <w:szCs w:val="20"/>
          <w:lang w:eastAsia="sl-SI"/>
        </w:rPr>
      </w:pPr>
      <w:r w:rsidRPr="00495311">
        <w:rPr>
          <w:rFonts w:ascii="Arial" w:hAnsi="Arial" w:cs="Arial"/>
          <w:b/>
          <w:szCs w:val="20"/>
          <w:lang w:eastAsia="sl-SI"/>
        </w:rPr>
        <w:t>(EVA 2023-2560-0062 )</w:t>
      </w:r>
    </w:p>
    <w:p w14:paraId="1D530FE6" w14:textId="77777777" w:rsidR="00BC3CA3" w:rsidRPr="00495311" w:rsidRDefault="00BC3CA3" w:rsidP="0018035D">
      <w:pPr>
        <w:suppressAutoHyphens/>
        <w:overflowPunct w:val="0"/>
        <w:autoSpaceDE w:val="0"/>
        <w:spacing w:line="260" w:lineRule="exact"/>
        <w:jc w:val="center"/>
        <w:textAlignment w:val="baseline"/>
        <w:rPr>
          <w:rFonts w:cs="Arial"/>
          <w:b/>
          <w:bCs/>
          <w:color w:val="000000" w:themeColor="text1"/>
          <w:szCs w:val="20"/>
          <w:lang w:val="sl-SI" w:eastAsia="ar-SA"/>
        </w:rPr>
      </w:pPr>
    </w:p>
    <w:p w14:paraId="1695AF7E" w14:textId="77777777" w:rsidR="00BC3CA3" w:rsidRPr="00495311" w:rsidRDefault="00BC3CA3" w:rsidP="0018035D">
      <w:pPr>
        <w:suppressAutoHyphens/>
        <w:overflowPunct w:val="0"/>
        <w:autoSpaceDE w:val="0"/>
        <w:spacing w:line="260" w:lineRule="exact"/>
        <w:jc w:val="center"/>
        <w:textAlignment w:val="baseline"/>
        <w:rPr>
          <w:rFonts w:cs="Arial"/>
          <w:b/>
          <w:bCs/>
          <w:color w:val="000000" w:themeColor="text1"/>
          <w:szCs w:val="20"/>
          <w:lang w:val="sl-SI" w:eastAsia="ar-SA"/>
        </w:rPr>
      </w:pPr>
    </w:p>
    <w:p w14:paraId="077A2C73" w14:textId="77777777" w:rsidR="00BC3CA3" w:rsidRPr="00495311" w:rsidRDefault="00BC3CA3" w:rsidP="0018035D">
      <w:pPr>
        <w:suppressAutoHyphens/>
        <w:overflowPunct w:val="0"/>
        <w:autoSpaceDE w:val="0"/>
        <w:spacing w:line="260" w:lineRule="exact"/>
        <w:jc w:val="center"/>
        <w:textAlignment w:val="baseline"/>
        <w:rPr>
          <w:rFonts w:cs="Arial"/>
          <w:b/>
          <w:bCs/>
          <w:color w:val="000000" w:themeColor="text1"/>
          <w:szCs w:val="20"/>
          <w:lang w:val="sl-SI" w:eastAsia="ar-SA"/>
        </w:rPr>
      </w:pPr>
      <w:r w:rsidRPr="00495311">
        <w:rPr>
          <w:rFonts w:cs="Arial"/>
          <w:b/>
          <w:bCs/>
          <w:color w:val="000000" w:themeColor="text1"/>
          <w:szCs w:val="20"/>
          <w:lang w:val="sl-SI" w:eastAsia="ar-SA"/>
        </w:rPr>
        <w:t>ZAKON</w:t>
      </w:r>
    </w:p>
    <w:p w14:paraId="7507E9AD" w14:textId="5B5C5950" w:rsidR="00BC3CA3" w:rsidRPr="00495311" w:rsidRDefault="00BC3CA3" w:rsidP="0018035D">
      <w:pPr>
        <w:tabs>
          <w:tab w:val="left" w:pos="6154"/>
        </w:tabs>
        <w:spacing w:line="260" w:lineRule="exact"/>
        <w:contextualSpacing/>
        <w:jc w:val="center"/>
        <w:rPr>
          <w:rFonts w:cs="Arial"/>
          <w:b/>
          <w:szCs w:val="20"/>
          <w:lang w:val="sl-SI"/>
        </w:rPr>
      </w:pPr>
      <w:r w:rsidRPr="00495311">
        <w:rPr>
          <w:rFonts w:cs="Arial"/>
          <w:b/>
          <w:szCs w:val="20"/>
          <w:lang w:val="sl-SI"/>
        </w:rPr>
        <w:t>o spremembah in dopolnitv</w:t>
      </w:r>
      <w:r w:rsidR="00AD5CA3" w:rsidRPr="00495311">
        <w:rPr>
          <w:rFonts w:cs="Arial"/>
          <w:b/>
          <w:szCs w:val="20"/>
          <w:lang w:val="sl-SI"/>
        </w:rPr>
        <w:t>i</w:t>
      </w:r>
      <w:r w:rsidRPr="00495311">
        <w:rPr>
          <w:rFonts w:cs="Arial"/>
          <w:b/>
          <w:szCs w:val="20"/>
          <w:lang w:val="sl-SI"/>
        </w:rPr>
        <w:t xml:space="preserve"> Zakona o urejanju prostora </w:t>
      </w:r>
    </w:p>
    <w:p w14:paraId="4B9C9100" w14:textId="77777777" w:rsidR="00BC3CA3" w:rsidRPr="00495311" w:rsidRDefault="00BC3CA3" w:rsidP="0018035D">
      <w:pPr>
        <w:tabs>
          <w:tab w:val="left" w:pos="6154"/>
        </w:tabs>
        <w:spacing w:line="260" w:lineRule="exact"/>
        <w:contextualSpacing/>
        <w:jc w:val="center"/>
        <w:rPr>
          <w:rFonts w:cs="Arial"/>
          <w:b/>
          <w:szCs w:val="20"/>
          <w:lang w:val="sl-SI"/>
        </w:rPr>
      </w:pPr>
    </w:p>
    <w:p w14:paraId="50739048" w14:textId="77777777" w:rsidR="00BC3CA3" w:rsidRPr="00495311" w:rsidRDefault="00BC3CA3" w:rsidP="0018035D">
      <w:pPr>
        <w:tabs>
          <w:tab w:val="left" w:pos="6154"/>
        </w:tabs>
        <w:spacing w:line="260" w:lineRule="exact"/>
        <w:contextualSpacing/>
        <w:jc w:val="center"/>
        <w:rPr>
          <w:rFonts w:cs="Arial"/>
          <w:b/>
          <w:szCs w:val="20"/>
          <w:lang w:val="sl-SI"/>
        </w:rPr>
      </w:pPr>
    </w:p>
    <w:p w14:paraId="7C72E77B" w14:textId="6B316512" w:rsidR="00BC3CA3" w:rsidRPr="00495311" w:rsidRDefault="00BC3CA3" w:rsidP="0018035D">
      <w:pPr>
        <w:tabs>
          <w:tab w:val="left" w:pos="6154"/>
        </w:tabs>
        <w:spacing w:line="260" w:lineRule="exact"/>
        <w:contextualSpacing/>
        <w:rPr>
          <w:rFonts w:cs="Arial"/>
          <w:b/>
          <w:szCs w:val="20"/>
          <w:lang w:val="sl-SI"/>
        </w:rPr>
      </w:pPr>
      <w:r w:rsidRPr="00495311">
        <w:rPr>
          <w:rFonts w:cs="Arial"/>
          <w:b/>
          <w:szCs w:val="20"/>
          <w:lang w:val="sl-SI"/>
        </w:rPr>
        <w:t>I. UVOD</w:t>
      </w:r>
      <w:r w:rsidR="00AD5CA3" w:rsidRPr="00495311">
        <w:rPr>
          <w:rFonts w:cs="Arial"/>
          <w:b/>
          <w:szCs w:val="20"/>
          <w:lang w:val="sl-SI"/>
        </w:rPr>
        <w:t xml:space="preserve"> </w:t>
      </w:r>
    </w:p>
    <w:p w14:paraId="5F2744E8" w14:textId="77777777" w:rsidR="00BC3CA3" w:rsidRPr="00495311" w:rsidRDefault="00BC3CA3" w:rsidP="0018035D">
      <w:pPr>
        <w:tabs>
          <w:tab w:val="left" w:pos="6154"/>
        </w:tabs>
        <w:spacing w:line="260" w:lineRule="exact"/>
        <w:ind w:left="284" w:hanging="284"/>
        <w:rPr>
          <w:rFonts w:cs="Arial"/>
          <w:b/>
          <w:szCs w:val="20"/>
          <w:lang w:val="sl-SI"/>
        </w:rPr>
      </w:pPr>
    </w:p>
    <w:p w14:paraId="008B4F6D" w14:textId="77777777" w:rsidR="00BC3CA3" w:rsidRPr="00495311" w:rsidRDefault="00BC3CA3" w:rsidP="0018035D">
      <w:pPr>
        <w:tabs>
          <w:tab w:val="left" w:pos="6154"/>
        </w:tabs>
        <w:spacing w:line="260" w:lineRule="exact"/>
        <w:contextualSpacing/>
        <w:rPr>
          <w:rFonts w:cs="Arial"/>
          <w:b/>
          <w:szCs w:val="20"/>
          <w:lang w:val="sl-SI"/>
        </w:rPr>
      </w:pPr>
      <w:r w:rsidRPr="00495311">
        <w:rPr>
          <w:rFonts w:cs="Arial"/>
          <w:b/>
          <w:szCs w:val="20"/>
          <w:lang w:val="sl-SI"/>
        </w:rPr>
        <w:t>1. OCENA STANJA IN RAZLOGI ZA SPREJEM ZAKONA</w:t>
      </w:r>
    </w:p>
    <w:p w14:paraId="7B72C596" w14:textId="77777777" w:rsidR="00BC3CA3" w:rsidRPr="00495311" w:rsidRDefault="00BC3CA3" w:rsidP="0018035D">
      <w:pPr>
        <w:tabs>
          <w:tab w:val="left" w:pos="2697"/>
        </w:tabs>
        <w:spacing w:line="260" w:lineRule="exact"/>
        <w:contextualSpacing/>
        <w:rPr>
          <w:rFonts w:cs="Arial"/>
          <w:b/>
          <w:color w:val="FF0000"/>
          <w:szCs w:val="20"/>
          <w:lang w:val="sl-SI"/>
        </w:rPr>
      </w:pPr>
      <w:r w:rsidRPr="00495311">
        <w:rPr>
          <w:rFonts w:cs="Arial"/>
          <w:b/>
          <w:color w:val="FF0000"/>
          <w:szCs w:val="20"/>
          <w:lang w:val="sl-SI"/>
        </w:rPr>
        <w:tab/>
      </w:r>
    </w:p>
    <w:p w14:paraId="7D130626" w14:textId="34B6FDBF" w:rsidR="00BC3CA3" w:rsidRPr="00495311" w:rsidRDefault="00BC3CA3" w:rsidP="0018035D">
      <w:pPr>
        <w:spacing w:after="120" w:line="260" w:lineRule="exact"/>
        <w:jc w:val="both"/>
        <w:rPr>
          <w:rFonts w:cs="Arial"/>
          <w:szCs w:val="20"/>
          <w:lang w:val="sl-SI"/>
        </w:rPr>
      </w:pPr>
      <w:r w:rsidRPr="00495311">
        <w:rPr>
          <w:rFonts w:cs="Arial"/>
          <w:szCs w:val="20"/>
          <w:lang w:val="sl-SI"/>
        </w:rPr>
        <w:t>Zakon o urejanju prostora (</w:t>
      </w:r>
      <w:r w:rsidR="00AD5CA3" w:rsidRPr="00495311">
        <w:rPr>
          <w:rFonts w:cs="Arial"/>
          <w:szCs w:val="20"/>
          <w:lang w:val="sl-SI"/>
        </w:rPr>
        <w:t>Uradni list RS, št. 199/21, 18/23 – ZDU-1O, 78/23 – ZUNPEOVE in 95/23 – ZIUOPZP</w:t>
      </w:r>
      <w:r w:rsidRPr="00495311">
        <w:rPr>
          <w:rFonts w:cs="Arial"/>
          <w:szCs w:val="20"/>
          <w:lang w:val="sl-SI"/>
        </w:rPr>
        <w:t>; v nadaljnjem besedilu: ZUreP-3) v prvem odstavku 77. člena določa, da je pripravljavec regionalnega prostorskega plana pravna oseba v večinski javni lasti, kot to določajo predpisi o spodbujanju skladnega regionalnega razvoja, ki jo za celotno območje vsake razvojn</w:t>
      </w:r>
      <w:r w:rsidR="000F75EA" w:rsidRPr="00495311">
        <w:rPr>
          <w:rFonts w:cs="Arial"/>
          <w:szCs w:val="20"/>
          <w:lang w:val="sl-SI"/>
        </w:rPr>
        <w:t>e</w:t>
      </w:r>
      <w:r w:rsidRPr="00495311">
        <w:rPr>
          <w:rFonts w:cs="Arial"/>
          <w:szCs w:val="20"/>
          <w:lang w:val="sl-SI"/>
        </w:rPr>
        <w:t xml:space="preserve"> regije izberejo občine v regiji v skladu s predpisi, ki urejajo javno naročanje.</w:t>
      </w:r>
    </w:p>
    <w:p w14:paraId="5DDFD285" w14:textId="782C613A" w:rsidR="00BC3CA3" w:rsidRPr="00495311" w:rsidRDefault="00BC3CA3" w:rsidP="0018035D">
      <w:pPr>
        <w:spacing w:after="120" w:line="260" w:lineRule="exact"/>
        <w:jc w:val="both"/>
        <w:rPr>
          <w:rFonts w:cs="Arial"/>
          <w:szCs w:val="20"/>
          <w:lang w:val="sl-SI"/>
        </w:rPr>
      </w:pPr>
      <w:r w:rsidRPr="00495311">
        <w:rPr>
          <w:rFonts w:cs="Arial"/>
          <w:szCs w:val="20"/>
          <w:lang w:val="sl-SI"/>
        </w:rPr>
        <w:t>Zakon o spodbujanju skladnega regionalnega razvoja (Uradni list RS, št.  </w:t>
      </w:r>
      <w:hyperlink r:id="rId22" w:tgtFrame="_blank" w:tooltip="Zakon o spodbujanju skladnega regionalnega razvoja (ZSRR-2)" w:history="1">
        <w:r w:rsidRPr="00495311">
          <w:rPr>
            <w:szCs w:val="20"/>
            <w:lang w:val="sl-SI"/>
          </w:rPr>
          <w:t>20/11</w:t>
        </w:r>
      </w:hyperlink>
      <w:r w:rsidRPr="00495311">
        <w:rPr>
          <w:rFonts w:cs="Arial"/>
          <w:szCs w:val="20"/>
          <w:lang w:val="sl-SI"/>
        </w:rPr>
        <w:t>, 57</w:t>
      </w:r>
      <w:r w:rsidR="0088382A" w:rsidRPr="00495311">
        <w:rPr>
          <w:rFonts w:cs="Arial"/>
          <w:szCs w:val="20"/>
          <w:lang w:val="sl-SI"/>
        </w:rPr>
        <w:t>/</w:t>
      </w:r>
      <w:r w:rsidRPr="00495311">
        <w:rPr>
          <w:rFonts w:cs="Arial"/>
          <w:szCs w:val="20"/>
          <w:lang w:val="sl-SI"/>
        </w:rPr>
        <w:t>12, 46/16 in 18/23– ZDU-1</w:t>
      </w:r>
      <w:r w:rsidR="0088382A" w:rsidRPr="00495311">
        <w:rPr>
          <w:rFonts w:cs="Arial"/>
          <w:szCs w:val="20"/>
          <w:lang w:val="sl-SI"/>
        </w:rPr>
        <w:t>O;</w:t>
      </w:r>
      <w:r w:rsidRPr="00495311">
        <w:rPr>
          <w:rFonts w:cs="Arial"/>
          <w:szCs w:val="20"/>
          <w:lang w:val="sl-SI"/>
        </w:rPr>
        <w:t xml:space="preserve"> v nadaljnjem besedilu: ZSRR-2) v 19. členu določa, da se v regiji opravljajo v javnem interesu tudi druge razvojne naloge države, med njimi tudi prostorsko planiranje na regionalni ravni. Dalje isti člen določa, da se za izvedbo teh nalog izvede postopek javnega razpisa, na podlagi katerega pristojni minister, torej v primeru prostorskega planiranja minister za naravne vire in prostor, podeli javno pooblastilo izbrani pravni osebi, ki izkaže usposobljenost za opravljanje teh nalog, če ni z zakonom, ki ureja posamezno nalogo, določeno drugače. Med merili javnega razpisa se upoštevajo izkušnje in usposobljenost za izvajanje nalog. Pooblaščena pravna oseba se vključi v regijsko razvojno mrežo. Postopek javnega razpisa, kot ga določa ZSRR-2, se izvede v skladu z Zakonom o javnih financah (Uradni list RS, št. </w:t>
      </w:r>
      <w:hyperlink r:id="rId23" w:tgtFrame="_blank" w:tooltip="Zakon o javnih financah (uradno prečiščeno besedilo)" w:history="1">
        <w:r w:rsidRPr="00495311">
          <w:rPr>
            <w:rFonts w:cs="Arial"/>
            <w:szCs w:val="20"/>
            <w:lang w:val="sl-SI"/>
          </w:rPr>
          <w:t>11/11</w:t>
        </w:r>
      </w:hyperlink>
      <w:r w:rsidRPr="00495311">
        <w:rPr>
          <w:rFonts w:cs="Arial"/>
          <w:szCs w:val="20"/>
          <w:lang w:val="sl-SI"/>
        </w:rPr>
        <w:t> – uradno prečiščeno besedilo, </w:t>
      </w:r>
      <w:hyperlink r:id="rId24" w:tgtFrame="_blank" w:tooltip="Popravek Uradnega prečiščenega besedila Zakona  o javnih financah (ZJF-UPB4p)" w:history="1">
        <w:r w:rsidRPr="00495311">
          <w:rPr>
            <w:rFonts w:cs="Arial"/>
            <w:szCs w:val="20"/>
            <w:lang w:val="sl-SI"/>
          </w:rPr>
          <w:t>14/13 – popr.</w:t>
        </w:r>
      </w:hyperlink>
      <w:r w:rsidRPr="00495311">
        <w:rPr>
          <w:rFonts w:cs="Arial"/>
          <w:szCs w:val="20"/>
          <w:lang w:val="sl-SI"/>
        </w:rPr>
        <w:t>, </w:t>
      </w:r>
      <w:hyperlink r:id="rId25" w:tgtFrame="_blank" w:tooltip="Zakon o dopolnitvi Zakona o javnih financah" w:history="1">
        <w:r w:rsidRPr="00495311">
          <w:rPr>
            <w:rFonts w:cs="Arial"/>
            <w:szCs w:val="20"/>
            <w:lang w:val="sl-SI"/>
          </w:rPr>
          <w:t>101/13</w:t>
        </w:r>
      </w:hyperlink>
      <w:r w:rsidRPr="00495311">
        <w:rPr>
          <w:rFonts w:cs="Arial"/>
          <w:szCs w:val="20"/>
          <w:lang w:val="sl-SI"/>
        </w:rPr>
        <w:t>, </w:t>
      </w:r>
      <w:hyperlink r:id="rId26" w:tgtFrame="_blank" w:tooltip="Zakon o fiskalnem pravilu" w:history="1">
        <w:r w:rsidRPr="00495311">
          <w:rPr>
            <w:rFonts w:cs="Arial"/>
            <w:szCs w:val="20"/>
            <w:lang w:val="sl-SI"/>
          </w:rPr>
          <w:t>55/15</w:t>
        </w:r>
      </w:hyperlink>
      <w:r w:rsidRPr="00495311">
        <w:rPr>
          <w:rFonts w:cs="Arial"/>
          <w:szCs w:val="20"/>
          <w:lang w:val="sl-SI"/>
        </w:rPr>
        <w:t> – ZFisP, </w:t>
      </w:r>
      <w:hyperlink r:id="rId27" w:tgtFrame="_blank" w:tooltip="Zakon o izvrševanju proračunov Republike Slovenije za leti 2016 in 2017" w:history="1">
        <w:r w:rsidRPr="00495311">
          <w:rPr>
            <w:rFonts w:cs="Arial"/>
            <w:szCs w:val="20"/>
            <w:lang w:val="sl-SI"/>
          </w:rPr>
          <w:t>96/15</w:t>
        </w:r>
      </w:hyperlink>
      <w:r w:rsidRPr="00495311">
        <w:rPr>
          <w:rFonts w:cs="Arial"/>
          <w:szCs w:val="20"/>
          <w:lang w:val="sl-SI"/>
        </w:rPr>
        <w:t> – ZIPRS1617, </w:t>
      </w:r>
      <w:hyperlink r:id="rId28" w:tgtFrame="_blank" w:tooltip="Zakon o spremembah in dopolnitvah Zakona o javnih financah" w:history="1">
        <w:r w:rsidRPr="00495311">
          <w:rPr>
            <w:rFonts w:cs="Arial"/>
            <w:szCs w:val="20"/>
            <w:lang w:val="sl-SI"/>
          </w:rPr>
          <w:t>13/18</w:t>
        </w:r>
      </w:hyperlink>
      <w:r w:rsidRPr="00495311">
        <w:rPr>
          <w:rFonts w:cs="Arial"/>
          <w:szCs w:val="20"/>
          <w:lang w:val="sl-SI"/>
        </w:rPr>
        <w:t>, </w:t>
      </w:r>
      <w:hyperlink r:id="rId29"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495311">
          <w:rPr>
            <w:rFonts w:cs="Arial"/>
            <w:szCs w:val="20"/>
            <w:lang w:val="sl-SI"/>
          </w:rPr>
          <w:t>195/20</w:t>
        </w:r>
      </w:hyperlink>
      <w:r w:rsidRPr="00495311">
        <w:rPr>
          <w:rFonts w:cs="Arial"/>
          <w:szCs w:val="20"/>
          <w:lang w:val="sl-SI"/>
        </w:rPr>
        <w:t> – odl. US in </w:t>
      </w:r>
      <w:hyperlink r:id="rId30" w:tgtFrame="_blank" w:tooltip="Zakon o spremembah in dopolnitvah Zakona o državni upravi" w:history="1">
        <w:r w:rsidRPr="00495311">
          <w:rPr>
            <w:rFonts w:cs="Arial"/>
            <w:szCs w:val="20"/>
            <w:lang w:val="sl-SI"/>
          </w:rPr>
          <w:t>18/23</w:t>
        </w:r>
      </w:hyperlink>
      <w:r w:rsidRPr="00495311">
        <w:rPr>
          <w:rFonts w:cs="Arial"/>
          <w:szCs w:val="20"/>
          <w:lang w:val="sl-SI"/>
        </w:rPr>
        <w:t xml:space="preserve"> – ZDU-1O) ter preverjanjem usposobljenosti za izvajanje nalog in ne v skladu z zakonom o javnem naročanju. </w:t>
      </w:r>
    </w:p>
    <w:p w14:paraId="6E9C15C0" w14:textId="14795E6C" w:rsidR="00BC3CA3" w:rsidRPr="00495311" w:rsidRDefault="00BC3CA3" w:rsidP="0018035D">
      <w:pPr>
        <w:spacing w:after="120" w:line="260" w:lineRule="exact"/>
        <w:jc w:val="both"/>
        <w:rPr>
          <w:rFonts w:cs="Arial"/>
          <w:szCs w:val="20"/>
          <w:lang w:val="sl-SI"/>
        </w:rPr>
      </w:pPr>
      <w:r w:rsidRPr="00495311">
        <w:rPr>
          <w:rFonts w:cs="Arial"/>
          <w:szCs w:val="20"/>
          <w:lang w:val="sl-SI"/>
        </w:rPr>
        <w:t>Čeprav ZSRR-2 določa, da je lahko izbor pripravljavca s posebnim zakonom urejen tudi drugače, se je</w:t>
      </w:r>
      <w:r w:rsidR="00531A60" w:rsidRPr="00495311">
        <w:rPr>
          <w:rFonts w:cs="Arial"/>
          <w:szCs w:val="20"/>
          <w:lang w:val="sl-SI"/>
        </w:rPr>
        <w:t xml:space="preserve"> </w:t>
      </w:r>
      <w:r w:rsidRPr="00495311">
        <w:rPr>
          <w:rFonts w:cs="Arial"/>
          <w:szCs w:val="20"/>
          <w:lang w:val="sl-SI"/>
        </w:rPr>
        <w:t>izkazalo, da je izbor pripravljavca regionalnega prostorskega plana v skladu s predpisi, ki urejajo javno naročanje, neustrezen</w:t>
      </w:r>
      <w:r w:rsidR="00531A60" w:rsidRPr="00495311">
        <w:rPr>
          <w:rFonts w:cs="Arial"/>
          <w:szCs w:val="20"/>
          <w:lang w:val="sl-SI"/>
        </w:rPr>
        <w:t>, ker je ob</w:t>
      </w:r>
      <w:bookmarkStart w:id="3" w:name="_Hlk139442787"/>
      <w:r w:rsidRPr="00495311">
        <w:rPr>
          <w:rFonts w:cs="Arial"/>
          <w:szCs w:val="20"/>
          <w:lang w:val="sl-SI"/>
        </w:rPr>
        <w:t>seg dela pripravljavca regionalnega prostorskega plana v naprej določen in ovrednoten</w:t>
      </w:r>
      <w:bookmarkEnd w:id="3"/>
      <w:r w:rsidRPr="00495311">
        <w:rPr>
          <w:rFonts w:cs="Arial"/>
          <w:szCs w:val="20"/>
          <w:lang w:val="sl-SI"/>
        </w:rPr>
        <w:t>. Ker za pripravljavca regionalnega prostorskega plana velja, da je lahko le pravna oseba v večinski javni lasti, kot to določajo predpisi o skladnem regionalnem razvoju, to pomeni, da razen regionalnih razvojnih agencij na ravni razvojnih regij ne obstajajo druge ustrezne inštitucije, ki bi lahko opravljale delo pripravljavca regionalnega prostorskega plana. Zakon o lokalni samoupravi (Uradni list RS, št. </w:t>
      </w:r>
      <w:hyperlink r:id="rId31" w:tgtFrame="_blank" w:tooltip="Zakon o lokalni samoupravi (uradno prečiščeno besedilo)" w:history="1">
        <w:r w:rsidRPr="00495311">
          <w:rPr>
            <w:rFonts w:cs="Arial"/>
            <w:szCs w:val="20"/>
            <w:lang w:val="sl-SI"/>
          </w:rPr>
          <w:t>94/07</w:t>
        </w:r>
      </w:hyperlink>
      <w:r w:rsidRPr="00495311">
        <w:rPr>
          <w:rFonts w:cs="Arial"/>
          <w:szCs w:val="20"/>
          <w:lang w:val="sl-SI"/>
        </w:rPr>
        <w:t> – uradno prečiščeno besedilo, </w:t>
      </w:r>
      <w:hyperlink r:id="rId32" w:tgtFrame="_blank" w:tooltip="Zakon o dopolnitvi Zakona o lokalni samoupravi" w:history="1">
        <w:r w:rsidRPr="00495311">
          <w:rPr>
            <w:rFonts w:cs="Arial"/>
            <w:szCs w:val="20"/>
            <w:lang w:val="sl-SI"/>
          </w:rPr>
          <w:t>76/08</w:t>
        </w:r>
      </w:hyperlink>
      <w:r w:rsidRPr="00495311">
        <w:rPr>
          <w:rFonts w:cs="Arial"/>
          <w:szCs w:val="20"/>
          <w:lang w:val="sl-SI"/>
        </w:rPr>
        <w:t>, </w:t>
      </w:r>
      <w:hyperlink r:id="rId33" w:tgtFrame="_blank" w:tooltip="Zakon o spremembah in dopolnitvah Zakona o lokalni samoupravi" w:history="1">
        <w:r w:rsidRPr="00495311">
          <w:rPr>
            <w:rFonts w:cs="Arial"/>
            <w:szCs w:val="20"/>
            <w:lang w:val="sl-SI"/>
          </w:rPr>
          <w:t>79/09</w:t>
        </w:r>
      </w:hyperlink>
      <w:r w:rsidRPr="00495311">
        <w:rPr>
          <w:rFonts w:cs="Arial"/>
          <w:szCs w:val="20"/>
          <w:lang w:val="sl-SI"/>
        </w:rPr>
        <w:t>, </w:t>
      </w:r>
      <w:hyperlink r:id="rId34" w:tgtFrame="_blank" w:tooltip="Zakon o spremembah in dopolnitvah Zakona o lokalni samoupravi" w:history="1">
        <w:r w:rsidRPr="00495311">
          <w:rPr>
            <w:rFonts w:cs="Arial"/>
            <w:szCs w:val="20"/>
            <w:lang w:val="sl-SI"/>
          </w:rPr>
          <w:t>51/10</w:t>
        </w:r>
      </w:hyperlink>
      <w:r w:rsidRPr="00495311">
        <w:rPr>
          <w:rFonts w:cs="Arial"/>
          <w:szCs w:val="20"/>
          <w:lang w:val="sl-SI"/>
        </w:rPr>
        <w:t>, </w:t>
      </w:r>
      <w:hyperlink r:id="rId35" w:tgtFrame="_blank" w:tooltip="Zakon za uravnoteženje javnih financ" w:history="1">
        <w:r w:rsidRPr="00495311">
          <w:rPr>
            <w:rFonts w:cs="Arial"/>
            <w:szCs w:val="20"/>
            <w:lang w:val="sl-SI"/>
          </w:rPr>
          <w:t>40/12</w:t>
        </w:r>
      </w:hyperlink>
      <w:r w:rsidRPr="00495311">
        <w:rPr>
          <w:rFonts w:cs="Arial"/>
          <w:szCs w:val="20"/>
          <w:lang w:val="sl-SI"/>
        </w:rPr>
        <w:t> –ZUJF, </w:t>
      </w:r>
      <w:hyperlink r:id="rId36" w:tgtFrame="_blank" w:tooltip="Zakon o ukrepih za uravnoteženje javnih financ občin" w:history="1">
        <w:r w:rsidRPr="00495311">
          <w:rPr>
            <w:rFonts w:cs="Arial"/>
            <w:szCs w:val="20"/>
            <w:lang w:val="sl-SI"/>
          </w:rPr>
          <w:t>14/15</w:t>
        </w:r>
      </w:hyperlink>
      <w:r w:rsidRPr="00495311">
        <w:rPr>
          <w:rFonts w:cs="Arial"/>
          <w:szCs w:val="20"/>
          <w:lang w:val="sl-SI"/>
        </w:rPr>
        <w:t> –ZUUJFO, </w:t>
      </w:r>
      <w:hyperlink r:id="rId37" w:tgtFrame="_blank" w:tooltip="Zakon o stvarnem premoženju države in samoupravnih lokalnih skupnosti" w:history="1">
        <w:r w:rsidRPr="00495311">
          <w:rPr>
            <w:rFonts w:cs="Arial"/>
            <w:szCs w:val="20"/>
            <w:lang w:val="sl-SI"/>
          </w:rPr>
          <w:t>11/18</w:t>
        </w:r>
      </w:hyperlink>
      <w:r w:rsidRPr="00495311">
        <w:rPr>
          <w:rFonts w:cs="Arial"/>
          <w:szCs w:val="20"/>
          <w:lang w:val="sl-SI"/>
        </w:rPr>
        <w:t> –ZSPDSLS-1, </w:t>
      </w:r>
      <w:hyperlink r:id="rId38" w:tgtFrame="_blank" w:tooltip="Zakon o spremembah in dopolnitvah Zakona o lokalni samoupravi" w:history="1">
        <w:r w:rsidRPr="00495311">
          <w:rPr>
            <w:rFonts w:cs="Arial"/>
            <w:szCs w:val="20"/>
            <w:lang w:val="sl-SI"/>
          </w:rPr>
          <w:t>30/18</w:t>
        </w:r>
      </w:hyperlink>
      <w:r w:rsidRPr="00495311">
        <w:rPr>
          <w:rFonts w:cs="Arial"/>
          <w:szCs w:val="20"/>
          <w:lang w:val="sl-SI"/>
        </w:rPr>
        <w:t>, </w:t>
      </w:r>
      <w:hyperlink r:id="rId39" w:tgtFrame="_blank" w:tooltip="Zakon o spremembah in dopolnitvah Zakona o interventnih ukrepih za zajezitev epidemije COVID-19 in omilitev njenih posledic za državljane in gospodarstvo" w:history="1">
        <w:r w:rsidRPr="00495311">
          <w:rPr>
            <w:rFonts w:cs="Arial"/>
            <w:szCs w:val="20"/>
            <w:lang w:val="sl-SI"/>
          </w:rPr>
          <w:t>61/20</w:t>
        </w:r>
      </w:hyperlink>
      <w:r w:rsidRPr="00495311">
        <w:rPr>
          <w:rFonts w:cs="Arial"/>
          <w:szCs w:val="20"/>
          <w:lang w:val="sl-SI"/>
        </w:rPr>
        <w:t> – ZIUZEOP-A in </w:t>
      </w:r>
      <w:hyperlink r:id="rId40" w:tgtFrame="_blank" w:tooltip="Zakon o interventnih ukrepih za omilitev in odpravo posledic epidemije COVID-19" w:history="1">
        <w:r w:rsidRPr="00495311">
          <w:rPr>
            <w:rFonts w:cs="Arial"/>
            <w:szCs w:val="20"/>
            <w:lang w:val="sl-SI"/>
          </w:rPr>
          <w:t>80/20</w:t>
        </w:r>
      </w:hyperlink>
      <w:r w:rsidRPr="00495311">
        <w:rPr>
          <w:rFonts w:cs="Arial"/>
          <w:szCs w:val="20"/>
          <w:lang w:val="sl-SI"/>
        </w:rPr>
        <w:t> – ZIUOOPE) določa različne oblike sodelovanja in povezovanja občin, vendar se v nobeni od razvojnih regij občine ne povezujejo na te načine, temveč sodelujejo le v okviru partnerstva</w:t>
      </w:r>
      <w:r w:rsidR="0088382A" w:rsidRPr="00495311">
        <w:rPr>
          <w:rFonts w:cs="Arial"/>
          <w:szCs w:val="20"/>
          <w:lang w:val="sl-SI"/>
        </w:rPr>
        <w:t>,</w:t>
      </w:r>
      <w:r w:rsidRPr="00495311">
        <w:rPr>
          <w:rFonts w:cs="Arial"/>
          <w:szCs w:val="20"/>
          <w:lang w:val="sl-SI"/>
        </w:rPr>
        <w:t xml:space="preserve"> določenega z ZSRR-2. </w:t>
      </w:r>
    </w:p>
    <w:p w14:paraId="74FB53FE" w14:textId="077CCDBC" w:rsidR="00BC3CA3" w:rsidRPr="00495311" w:rsidRDefault="000F75EA" w:rsidP="0018035D">
      <w:pPr>
        <w:spacing w:after="120" w:line="260" w:lineRule="exact"/>
        <w:jc w:val="both"/>
        <w:rPr>
          <w:rFonts w:cs="Arial"/>
          <w:szCs w:val="20"/>
          <w:lang w:val="sl-SI"/>
        </w:rPr>
      </w:pPr>
      <w:r w:rsidRPr="00495311">
        <w:rPr>
          <w:rFonts w:cs="Arial"/>
          <w:szCs w:val="20"/>
          <w:lang w:val="sl-SI"/>
        </w:rPr>
        <w:t>Tudi n</w:t>
      </w:r>
      <w:r w:rsidR="00BC3CA3" w:rsidRPr="00495311">
        <w:rPr>
          <w:rFonts w:cs="Arial"/>
          <w:szCs w:val="20"/>
          <w:lang w:val="sl-SI"/>
        </w:rPr>
        <w:t xml:space="preserve">a podlagi testiranja </w:t>
      </w:r>
      <w:r w:rsidR="00531A60" w:rsidRPr="00495311">
        <w:rPr>
          <w:rFonts w:cs="Arial"/>
          <w:szCs w:val="20"/>
          <w:lang w:val="sl-SI"/>
        </w:rPr>
        <w:t xml:space="preserve">v okviru pilotnega projekta za implementacijo prostorske in gradbene zakonodaje v okviru področja 1 Zagotovitev podatkov za vzpostavitev prostorskega planiranja na regionalni ravni (PILOT MOP – področje 1 RPP) </w:t>
      </w:r>
      <w:r w:rsidR="00BC3CA3" w:rsidRPr="00495311">
        <w:rPr>
          <w:rFonts w:cs="Arial"/>
          <w:szCs w:val="20"/>
          <w:lang w:val="sl-SI"/>
        </w:rPr>
        <w:t>se je izkazalo, da so regionalne razvojne agencije edine pravne osebe z večinskim javnim deležem na ravni razvojnih regij, ki izkazujejo usposobljenost za izvajanje prostorskega planiranja na regionalni ravni.</w:t>
      </w:r>
    </w:p>
    <w:p w14:paraId="68D2312E" w14:textId="56D9E8EC" w:rsidR="00BC3CA3" w:rsidRPr="00495311" w:rsidRDefault="00BC3CA3" w:rsidP="0018035D">
      <w:pPr>
        <w:pStyle w:val="Odstavekseznama"/>
        <w:spacing w:line="260" w:lineRule="exact"/>
        <w:ind w:left="0" w:right="-7"/>
        <w:jc w:val="both"/>
        <w:rPr>
          <w:rFonts w:ascii="Arial" w:eastAsia="Times New Roman" w:hAnsi="Arial" w:cs="Arial"/>
          <w:sz w:val="20"/>
          <w:szCs w:val="20"/>
        </w:rPr>
      </w:pPr>
      <w:r w:rsidRPr="00495311">
        <w:rPr>
          <w:rFonts w:ascii="Arial" w:eastAsia="Times New Roman" w:hAnsi="Arial" w:cs="Arial"/>
          <w:sz w:val="20"/>
          <w:szCs w:val="20"/>
        </w:rPr>
        <w:t xml:space="preserve">Zaradi navedenih dejstev se prvi in drugi odstavek 77. člena ZUreP-3 spremenita tako, da se črta obveznost izbire pripravljavca regionalnega prostorskega plana z javnim naročilom in določi, da </w:t>
      </w:r>
      <w:r w:rsidRPr="00495311">
        <w:rPr>
          <w:rFonts w:ascii="Arial" w:eastAsia="Times New Roman" w:hAnsi="Arial" w:cs="Arial"/>
          <w:sz w:val="20"/>
          <w:szCs w:val="20"/>
        </w:rPr>
        <w:lastRenderedPageBreak/>
        <w:t>je pripravljavec regionalnega prostorskega plana regionalna razvojna agencija ali druga razvojna inštitucija, ki je že vključena v regijsko razvojno mrežo na območju razvojne regije, kot to določajo predpisi o spodbujanju skladnega regionalnega razvoja.</w:t>
      </w:r>
      <w:bookmarkStart w:id="4" w:name="_Hlk141264009"/>
      <w:r w:rsidRPr="00495311">
        <w:rPr>
          <w:rFonts w:ascii="Arial" w:eastAsia="Times New Roman" w:hAnsi="Arial" w:cs="Arial"/>
          <w:sz w:val="20"/>
          <w:szCs w:val="20"/>
        </w:rPr>
        <w:t xml:space="preserve"> Te organizacije so v skladu z ZSRR-2 že bile izbrane kot nosilci splošnih razvojnih nalog na regionalni ravni. </w:t>
      </w:r>
      <w:bookmarkEnd w:id="4"/>
      <w:r w:rsidRPr="00495311">
        <w:rPr>
          <w:rFonts w:ascii="Arial" w:eastAsia="Times New Roman" w:hAnsi="Arial" w:cs="Arial"/>
          <w:sz w:val="20"/>
          <w:szCs w:val="20"/>
        </w:rPr>
        <w:t>Za uspešno pripravo regionalnega prostorskega plana je pomembno, da pripravljavec pozna prostor ter gospodarsko, družbeno in okoljsko situacijo razvojne regije</w:t>
      </w:r>
      <w:r w:rsidR="000F75EA" w:rsidRPr="00495311">
        <w:rPr>
          <w:rFonts w:ascii="Arial" w:eastAsia="Times New Roman" w:hAnsi="Arial" w:cs="Arial"/>
          <w:sz w:val="20"/>
          <w:szCs w:val="20"/>
        </w:rPr>
        <w:t>,</w:t>
      </w:r>
      <w:r w:rsidRPr="00495311">
        <w:rPr>
          <w:rFonts w:ascii="Arial" w:eastAsia="Times New Roman" w:hAnsi="Arial" w:cs="Arial"/>
          <w:sz w:val="20"/>
          <w:szCs w:val="20"/>
        </w:rPr>
        <w:t xml:space="preserve"> zato mora imeti sedež v razvojni regiji. Priprava strateškega prostorskega akta, ki mora povezati razvojne potrebe državne in lokalne ravni je vsebinsko, organizacijsko in postopkovno zahtevna naloga prostorskega načrtovanja zato mora pripravljavec zaposlovati ustrezno usposobljeno osebo, tj. strokovnjaka s področja prostorskega načrtovanja, ki je lahko strokovnjak s področja arhitekture, krajinske arhitekture, urbanizma, prostorskega načrtovanja, geografije ali znanosti o okolju.</w:t>
      </w:r>
    </w:p>
    <w:p w14:paraId="6CC54EB7" w14:textId="144FC4A1" w:rsidR="00BC3CA3" w:rsidRPr="00495311" w:rsidRDefault="00BC3CA3" w:rsidP="0018035D">
      <w:pPr>
        <w:suppressAutoHyphens/>
        <w:overflowPunct w:val="0"/>
        <w:autoSpaceDE w:val="0"/>
        <w:spacing w:after="120" w:line="260" w:lineRule="exact"/>
        <w:jc w:val="both"/>
        <w:textAlignment w:val="baseline"/>
        <w:rPr>
          <w:bCs/>
          <w:szCs w:val="20"/>
          <w:lang w:val="sl-SI"/>
        </w:rPr>
      </w:pPr>
      <w:r w:rsidRPr="00495311">
        <w:rPr>
          <w:rFonts w:cs="Arial"/>
          <w:lang w:val="sl-SI" w:eastAsia="ar-SA"/>
        </w:rPr>
        <w:t xml:space="preserve">V </w:t>
      </w:r>
      <w:r w:rsidR="00F50EAF" w:rsidRPr="00495311">
        <w:rPr>
          <w:rFonts w:cs="Arial"/>
          <w:lang w:val="sl-SI" w:eastAsia="ar-SA"/>
        </w:rPr>
        <w:t>novem</w:t>
      </w:r>
      <w:r w:rsidRPr="00495311">
        <w:rPr>
          <w:rFonts w:cs="Arial"/>
          <w:lang w:val="sl-SI" w:eastAsia="ar-SA"/>
        </w:rPr>
        <w:t xml:space="preserve"> drugem odstavku </w:t>
      </w:r>
      <w:r w:rsidRPr="00495311">
        <w:rPr>
          <w:bCs/>
          <w:szCs w:val="20"/>
          <w:lang w:val="sl-SI"/>
        </w:rPr>
        <w:t xml:space="preserve">je določeno, kako se izbere pripravljavec </w:t>
      </w:r>
      <w:r w:rsidRPr="00495311">
        <w:rPr>
          <w:rFonts w:cs="Arial"/>
          <w:szCs w:val="20"/>
          <w:lang w:val="sl-SI"/>
        </w:rPr>
        <w:t>regionalnega prostorskega plana. Izberejo ga za celotno območje vsake razvojne regije občine v razvojni regiji s sklepom sveta regije, minister pa mu podeli javno pooblastilo. Svet regije skladno z ZSRR-2 sestavljajo župani občin v razvojni regiji.</w:t>
      </w:r>
    </w:p>
    <w:p w14:paraId="6869B9D7" w14:textId="01F436BC" w:rsidR="00BC3CA3" w:rsidRPr="00495311" w:rsidRDefault="00BC3CA3" w:rsidP="0018035D">
      <w:pPr>
        <w:pStyle w:val="Odstavekseznama"/>
        <w:spacing w:line="260" w:lineRule="exact"/>
        <w:ind w:left="0" w:right="-7"/>
        <w:jc w:val="both"/>
        <w:rPr>
          <w:rFonts w:ascii="Arial" w:eastAsia="Times New Roman" w:hAnsi="Arial" w:cs="Arial"/>
          <w:sz w:val="20"/>
          <w:szCs w:val="20"/>
        </w:rPr>
      </w:pPr>
      <w:r w:rsidRPr="00495311">
        <w:rPr>
          <w:rFonts w:ascii="Arial" w:eastAsia="Times New Roman" w:hAnsi="Arial" w:cs="Arial"/>
          <w:sz w:val="20"/>
          <w:szCs w:val="20"/>
        </w:rPr>
        <w:t>Tretji odstavek, ki določa naloge pripravljavca</w:t>
      </w:r>
      <w:r w:rsidR="0088382A" w:rsidRPr="00495311">
        <w:rPr>
          <w:rFonts w:ascii="Arial" w:eastAsia="Times New Roman" w:hAnsi="Arial" w:cs="Arial"/>
          <w:sz w:val="20"/>
          <w:szCs w:val="20"/>
        </w:rPr>
        <w:t>,</w:t>
      </w:r>
      <w:r w:rsidRPr="00495311">
        <w:rPr>
          <w:rFonts w:ascii="Arial" w:eastAsia="Times New Roman" w:hAnsi="Arial" w:cs="Arial"/>
          <w:sz w:val="20"/>
          <w:szCs w:val="20"/>
        </w:rPr>
        <w:t xml:space="preserve"> se ne spreminja. Te naloge so zlasti:  </w:t>
      </w:r>
    </w:p>
    <w:p w14:paraId="3B0B5495" w14:textId="7236CBE5" w:rsidR="00BC3CA3" w:rsidRPr="00495311" w:rsidRDefault="00531A60" w:rsidP="0018035D">
      <w:pPr>
        <w:pStyle w:val="Odstavekseznama"/>
        <w:numPr>
          <w:ilvl w:val="0"/>
          <w:numId w:val="42"/>
        </w:numPr>
        <w:spacing w:after="0" w:line="260" w:lineRule="exact"/>
        <w:ind w:right="-957"/>
        <w:jc w:val="both"/>
        <w:rPr>
          <w:rFonts w:ascii="Arial" w:eastAsia="Times New Roman" w:hAnsi="Arial" w:cs="Arial"/>
          <w:sz w:val="20"/>
          <w:szCs w:val="20"/>
        </w:rPr>
      </w:pPr>
      <w:r w:rsidRPr="00495311">
        <w:rPr>
          <w:rFonts w:ascii="Arial" w:eastAsia="Times New Roman" w:hAnsi="Arial" w:cs="Arial"/>
          <w:sz w:val="20"/>
          <w:szCs w:val="20"/>
        </w:rPr>
        <w:t xml:space="preserve">da </w:t>
      </w:r>
      <w:r w:rsidR="00BC3CA3" w:rsidRPr="00495311">
        <w:rPr>
          <w:rFonts w:ascii="Arial" w:eastAsia="Times New Roman" w:hAnsi="Arial" w:cs="Arial"/>
          <w:sz w:val="20"/>
          <w:szCs w:val="20"/>
        </w:rPr>
        <w:t>skrbi za usklajevanje interesov med državo in občinami v območju razvojne regije,</w:t>
      </w:r>
    </w:p>
    <w:p w14:paraId="3CB8AC0D" w14:textId="77777777" w:rsidR="00BC3CA3" w:rsidRPr="00495311" w:rsidRDefault="00BC3CA3" w:rsidP="0018035D">
      <w:pPr>
        <w:pStyle w:val="Odstavekseznama"/>
        <w:numPr>
          <w:ilvl w:val="0"/>
          <w:numId w:val="42"/>
        </w:numPr>
        <w:spacing w:after="0" w:line="260" w:lineRule="exact"/>
        <w:ind w:right="-957"/>
        <w:jc w:val="both"/>
        <w:rPr>
          <w:rFonts w:ascii="Arial" w:eastAsia="Times New Roman" w:hAnsi="Arial" w:cs="Arial"/>
          <w:sz w:val="20"/>
          <w:szCs w:val="20"/>
        </w:rPr>
      </w:pPr>
      <w:r w:rsidRPr="00495311">
        <w:rPr>
          <w:rFonts w:ascii="Arial" w:eastAsia="Times New Roman" w:hAnsi="Arial" w:cs="Arial"/>
          <w:sz w:val="20"/>
          <w:szCs w:val="20"/>
        </w:rPr>
        <w:t>si prizadeva za sodelovanje vseh relevantnih udeležencev pri urejanju prostora,</w:t>
      </w:r>
    </w:p>
    <w:p w14:paraId="13AD32FC" w14:textId="44E9EDB5" w:rsidR="00BC3CA3" w:rsidRPr="00495311" w:rsidRDefault="00531A60" w:rsidP="0018035D">
      <w:pPr>
        <w:pStyle w:val="Odstavekseznama"/>
        <w:numPr>
          <w:ilvl w:val="0"/>
          <w:numId w:val="42"/>
        </w:numPr>
        <w:spacing w:after="0" w:line="260" w:lineRule="exact"/>
        <w:ind w:right="-957"/>
        <w:jc w:val="both"/>
        <w:rPr>
          <w:rFonts w:ascii="Arial" w:eastAsia="Times New Roman" w:hAnsi="Arial" w:cs="Arial"/>
          <w:sz w:val="20"/>
          <w:szCs w:val="20"/>
        </w:rPr>
      </w:pPr>
      <w:r w:rsidRPr="00495311">
        <w:rPr>
          <w:rFonts w:ascii="Arial" w:eastAsia="Times New Roman" w:hAnsi="Arial" w:cs="Arial"/>
          <w:sz w:val="20"/>
          <w:szCs w:val="20"/>
        </w:rPr>
        <w:t xml:space="preserve">da </w:t>
      </w:r>
      <w:r w:rsidR="00BC3CA3" w:rsidRPr="00495311">
        <w:rPr>
          <w:rFonts w:ascii="Arial" w:eastAsia="Times New Roman" w:hAnsi="Arial" w:cs="Arial"/>
          <w:sz w:val="20"/>
          <w:szCs w:val="20"/>
        </w:rPr>
        <w:t xml:space="preserve">skrbi za zgodnje in učinkovito obveščanje in sodelovanje javnosti, </w:t>
      </w:r>
    </w:p>
    <w:p w14:paraId="7689B33A" w14:textId="12CA43C8" w:rsidR="00BC3CA3" w:rsidRPr="00495311" w:rsidRDefault="00531A60" w:rsidP="0018035D">
      <w:pPr>
        <w:pStyle w:val="Odstavekseznama"/>
        <w:numPr>
          <w:ilvl w:val="0"/>
          <w:numId w:val="42"/>
        </w:numPr>
        <w:spacing w:after="0" w:line="260" w:lineRule="exact"/>
        <w:jc w:val="both"/>
        <w:rPr>
          <w:rFonts w:ascii="Arial" w:eastAsia="Times New Roman" w:hAnsi="Arial" w:cs="Arial"/>
          <w:sz w:val="20"/>
          <w:szCs w:val="20"/>
        </w:rPr>
      </w:pPr>
      <w:r w:rsidRPr="00495311">
        <w:rPr>
          <w:rFonts w:ascii="Arial" w:eastAsia="Times New Roman" w:hAnsi="Arial" w:cs="Arial"/>
          <w:sz w:val="20"/>
          <w:szCs w:val="20"/>
        </w:rPr>
        <w:t xml:space="preserve">da </w:t>
      </w:r>
      <w:r w:rsidR="00BC3CA3" w:rsidRPr="00495311">
        <w:rPr>
          <w:rFonts w:ascii="Arial" w:eastAsia="Times New Roman" w:hAnsi="Arial" w:cs="Arial"/>
          <w:sz w:val="20"/>
          <w:szCs w:val="20"/>
        </w:rPr>
        <w:t xml:space="preserve">izvede javna naročila za pridobitev izdelovalcev regionalnega prostorskega plana, podrobnejših (specifičnih) strokovnih podlag in okoljskega poročila ter </w:t>
      </w:r>
      <w:r w:rsidRPr="00495311">
        <w:rPr>
          <w:rFonts w:ascii="Arial" w:eastAsia="Times New Roman" w:hAnsi="Arial" w:cs="Arial"/>
          <w:sz w:val="20"/>
          <w:szCs w:val="20"/>
        </w:rPr>
        <w:t xml:space="preserve">da </w:t>
      </w:r>
      <w:r w:rsidR="00BC3CA3" w:rsidRPr="00495311">
        <w:rPr>
          <w:rFonts w:ascii="Arial" w:eastAsia="Times New Roman" w:hAnsi="Arial" w:cs="Arial"/>
          <w:sz w:val="20"/>
          <w:szCs w:val="20"/>
        </w:rPr>
        <w:t xml:space="preserve">skrbi za koordinacijo vseh izdelovalcev. </w:t>
      </w:r>
    </w:p>
    <w:p w14:paraId="1BADB56E" w14:textId="77777777" w:rsidR="00BC3CA3" w:rsidRPr="00495311" w:rsidRDefault="00BC3CA3" w:rsidP="0018035D">
      <w:pPr>
        <w:spacing w:line="260" w:lineRule="exact"/>
        <w:ind w:left="360"/>
        <w:jc w:val="both"/>
        <w:rPr>
          <w:rFonts w:cs="Arial"/>
          <w:szCs w:val="20"/>
          <w:lang w:val="sl-SI"/>
        </w:rPr>
      </w:pPr>
    </w:p>
    <w:p w14:paraId="7215EC17" w14:textId="5EB87E0D" w:rsidR="00BC3CA3" w:rsidRPr="00495311" w:rsidRDefault="00BC3CA3" w:rsidP="0018035D">
      <w:pPr>
        <w:spacing w:after="120" w:line="260" w:lineRule="exact"/>
        <w:jc w:val="both"/>
        <w:rPr>
          <w:rFonts w:cs="Arial"/>
          <w:szCs w:val="20"/>
          <w:lang w:val="sl-SI"/>
        </w:rPr>
      </w:pPr>
      <w:r w:rsidRPr="00495311">
        <w:rPr>
          <w:rFonts w:cs="Arial"/>
          <w:szCs w:val="20"/>
          <w:lang w:val="sl-SI"/>
        </w:rPr>
        <w:t>V četrtem odstavku je določeno, da izbrani pripravljavec zagotovi izdelovalce regionalnega prostorskega plana, potrebnih posebnih strokovnih podlag in okoljskega poročila; izbrani izdelovalec regionalnega prostorskega plana pa mora zagotoviti sodelovanje interdisciplinarne skupine strokovnjakov.</w:t>
      </w:r>
    </w:p>
    <w:p w14:paraId="4E0F11DC" w14:textId="77777777" w:rsidR="00BC3CA3" w:rsidRPr="00495311" w:rsidRDefault="00BC3CA3" w:rsidP="0018035D">
      <w:pPr>
        <w:spacing w:after="120" w:line="260" w:lineRule="exact"/>
        <w:jc w:val="both"/>
        <w:rPr>
          <w:rFonts w:cs="Arial"/>
          <w:szCs w:val="20"/>
          <w:lang w:val="sl-SI"/>
        </w:rPr>
      </w:pPr>
      <w:r w:rsidRPr="00495311">
        <w:rPr>
          <w:rFonts w:cs="Arial"/>
          <w:szCs w:val="20"/>
          <w:lang w:val="sl-SI"/>
        </w:rPr>
        <w:t>Peti odstavek 77. člena ZUreP-3 določa, da se sredstva za izdelavo regionalnega prostorskega plana zagotavljajo v občinskih proračunih in državnem, pri čemer državni proračun zagotovi 60 odstotkov potrebnih sredstev. Ker se prostorsko planiranje na regionalni ravni vzpostavlja kot kontinuirana dejavnost in ker to obsega poleg izdelave regionalnega prostorskega plana tudi izdelavo podrobnejših (specifičnih) strokovnih podlag, okoljskega poročila ter organizacijo in vodenje procesa priprave regionalnega prostorskega plana je treba v občinskih in državnih proračunih zagotoviti sredstva za vse našteto in ne le za izdelavo regionalnega prostorskega plana. Zato se v petem odstavku 77. člena besedna zveza »za izdelavo regionalnega prostorskega plana« nadomesti z besedno zvezo »za izvajanje nalog regionalnega prostorskega planiranja«.</w:t>
      </w:r>
    </w:p>
    <w:p w14:paraId="332D0727" w14:textId="29EC5780" w:rsidR="00BC3CA3" w:rsidRPr="00495311" w:rsidRDefault="00F26DFB" w:rsidP="0018035D">
      <w:pPr>
        <w:tabs>
          <w:tab w:val="left" w:pos="6154"/>
        </w:tabs>
        <w:spacing w:line="260" w:lineRule="exact"/>
        <w:contextualSpacing/>
        <w:jc w:val="both"/>
        <w:rPr>
          <w:rFonts w:cs="Arial"/>
          <w:szCs w:val="20"/>
          <w:lang w:val="sl-SI"/>
        </w:rPr>
      </w:pPr>
      <w:r w:rsidRPr="00495311">
        <w:rPr>
          <w:rFonts w:cs="Arial"/>
          <w:szCs w:val="20"/>
          <w:lang w:val="sl-SI"/>
        </w:rPr>
        <w:t>S</w:t>
      </w:r>
      <w:r w:rsidR="00BC3CA3" w:rsidRPr="00495311">
        <w:rPr>
          <w:rFonts w:cs="Arial"/>
          <w:szCs w:val="20"/>
          <w:lang w:val="sl-SI"/>
        </w:rPr>
        <w:t xml:space="preserve"> predlogom zakona</w:t>
      </w:r>
      <w:r w:rsidRPr="00495311">
        <w:rPr>
          <w:rFonts w:cs="Arial"/>
          <w:szCs w:val="20"/>
          <w:lang w:val="sl-SI"/>
        </w:rPr>
        <w:t xml:space="preserve"> se</w:t>
      </w:r>
      <w:r w:rsidR="00BC3CA3" w:rsidRPr="00495311">
        <w:rPr>
          <w:rFonts w:cs="Arial"/>
          <w:szCs w:val="20"/>
          <w:lang w:val="sl-SI"/>
        </w:rPr>
        <w:t xml:space="preserve"> dopolnjuje tudi 298. člena ZUreP-3</w:t>
      </w:r>
      <w:r w:rsidR="0088382A" w:rsidRPr="00495311">
        <w:rPr>
          <w:rFonts w:cs="Arial"/>
          <w:szCs w:val="20"/>
          <w:lang w:val="sl-SI"/>
        </w:rPr>
        <w:t>,</w:t>
      </w:r>
      <w:r w:rsidR="00BC3CA3" w:rsidRPr="00495311">
        <w:rPr>
          <w:rFonts w:cs="Arial"/>
          <w:szCs w:val="20"/>
          <w:lang w:val="sl-SI"/>
        </w:rPr>
        <w:t xml:space="preserve"> in sicer z namenom, da se omogoči nadaljevanje in zaključek</w:t>
      </w:r>
      <w:r w:rsidR="000F75EA" w:rsidRPr="00495311">
        <w:rPr>
          <w:rFonts w:cs="Arial"/>
          <w:szCs w:val="20"/>
          <w:lang w:val="sl-SI"/>
        </w:rPr>
        <w:t xml:space="preserve"> postopkov</w:t>
      </w:r>
      <w:r w:rsidR="00BC3CA3" w:rsidRPr="00495311">
        <w:rPr>
          <w:rFonts w:cs="Arial"/>
          <w:szCs w:val="20"/>
          <w:lang w:val="sl-SI"/>
        </w:rPr>
        <w:t xml:space="preserve"> priprave regionalnih prostorskih načrtov, ki so se </w:t>
      </w:r>
      <w:r w:rsidR="0088382A" w:rsidRPr="00495311">
        <w:rPr>
          <w:rFonts w:cs="Arial"/>
          <w:szCs w:val="20"/>
          <w:lang w:val="sl-SI"/>
        </w:rPr>
        <w:t>za</w:t>
      </w:r>
      <w:r w:rsidR="00BC3CA3" w:rsidRPr="00495311">
        <w:rPr>
          <w:rFonts w:cs="Arial"/>
          <w:szCs w:val="20"/>
          <w:lang w:val="sl-SI"/>
        </w:rPr>
        <w:t>čeli v skladu z Zakonom o prostorskem načrtovanju (Uradni list RS</w:t>
      </w:r>
      <w:r w:rsidR="0088382A" w:rsidRPr="00495311">
        <w:rPr>
          <w:rFonts w:cs="Arial"/>
          <w:szCs w:val="20"/>
          <w:lang w:val="sl-SI"/>
        </w:rPr>
        <w:t>,</w:t>
      </w:r>
      <w:r w:rsidR="00BC3CA3" w:rsidRPr="00495311">
        <w:rPr>
          <w:rFonts w:cs="Arial"/>
          <w:szCs w:val="20"/>
          <w:lang w:val="sl-SI"/>
        </w:rPr>
        <w:t xml:space="preserve"> št.  (Uradni list RS, št. </w:t>
      </w:r>
      <w:hyperlink r:id="rId41" w:tgtFrame="_blank" w:tooltip="Zakon o prostorskem načrtovanju (ZPNačrt)" w:history="1">
        <w:r w:rsidR="00BC3CA3" w:rsidRPr="00495311">
          <w:rPr>
            <w:rFonts w:cs="Arial"/>
            <w:szCs w:val="20"/>
            <w:lang w:val="sl-SI"/>
          </w:rPr>
          <w:t>33/07</w:t>
        </w:r>
      </w:hyperlink>
      <w:r w:rsidR="00BC3CA3" w:rsidRPr="00495311">
        <w:rPr>
          <w:rFonts w:cs="Arial"/>
          <w:szCs w:val="20"/>
          <w:lang w:val="sl-SI"/>
        </w:rPr>
        <w:t>, </w:t>
      </w:r>
      <w:hyperlink r:id="rId42" w:tgtFrame="_blank" w:tooltip="Zakon o spremembah in dopolnitvah Zakona o varstvu okolja" w:history="1">
        <w:r w:rsidR="00BC3CA3" w:rsidRPr="00495311">
          <w:rPr>
            <w:rFonts w:cs="Arial"/>
            <w:szCs w:val="20"/>
            <w:lang w:val="sl-SI"/>
          </w:rPr>
          <w:t>70/08</w:t>
        </w:r>
      </w:hyperlink>
      <w:r w:rsidR="00BC3CA3" w:rsidRPr="00495311">
        <w:rPr>
          <w:rFonts w:cs="Arial"/>
          <w:szCs w:val="20"/>
          <w:lang w:val="sl-SI"/>
        </w:rPr>
        <w:t> – ZVO-1B, </w:t>
      </w:r>
      <w:hyperlink r:id="rId43" w:tgtFrame="_blank" w:tooltip="Zakon o spremembah in dopolnitvah Zakona o prostorskem načrtovanju" w:history="1">
        <w:r w:rsidR="00BC3CA3" w:rsidRPr="00495311">
          <w:rPr>
            <w:rFonts w:cs="Arial"/>
            <w:szCs w:val="20"/>
            <w:lang w:val="sl-SI"/>
          </w:rPr>
          <w:t>108/09</w:t>
        </w:r>
      </w:hyperlink>
      <w:r w:rsidR="00BC3CA3" w:rsidRPr="00495311">
        <w:rPr>
          <w:rFonts w:cs="Arial"/>
          <w:szCs w:val="20"/>
          <w:lang w:val="sl-SI"/>
        </w:rPr>
        <w:t>, </w:t>
      </w:r>
      <w:hyperlink r:id="rId44" w:tgtFrame="_blank" w:tooltip="Zakon o umeščanju prostorskih ureditev državnega pomena v prostor" w:history="1">
        <w:r w:rsidR="00BC3CA3" w:rsidRPr="00495311">
          <w:rPr>
            <w:rFonts w:cs="Arial"/>
            <w:szCs w:val="20"/>
            <w:lang w:val="sl-SI"/>
          </w:rPr>
          <w:t>80/10</w:t>
        </w:r>
      </w:hyperlink>
      <w:r w:rsidR="00BC3CA3" w:rsidRPr="00495311">
        <w:rPr>
          <w:rFonts w:cs="Arial"/>
          <w:szCs w:val="20"/>
          <w:lang w:val="sl-SI"/>
        </w:rPr>
        <w:t> – ZUPUDPP, </w:t>
      </w:r>
      <w:hyperlink r:id="rId45" w:tgtFrame="_blank" w:tooltip="Zakon o spremembah in dopolnitvah Zakona o kmetijskih zemljiščih" w:history="1">
        <w:r w:rsidR="00BC3CA3" w:rsidRPr="00495311">
          <w:rPr>
            <w:rFonts w:cs="Arial"/>
            <w:szCs w:val="20"/>
            <w:lang w:val="sl-SI"/>
          </w:rPr>
          <w:t>43/11</w:t>
        </w:r>
      </w:hyperlink>
      <w:r w:rsidR="00BC3CA3" w:rsidRPr="00495311">
        <w:rPr>
          <w:rFonts w:cs="Arial"/>
          <w:szCs w:val="20"/>
          <w:lang w:val="sl-SI"/>
        </w:rPr>
        <w:t> – ZKZ-C, </w:t>
      </w:r>
      <w:hyperlink r:id="rId46" w:tgtFrame="_blank" w:tooltip="Zakon o spremembah in dopolnitvah Zakona o prostorskem načrtovanju" w:history="1">
        <w:r w:rsidR="00BC3CA3" w:rsidRPr="00495311">
          <w:rPr>
            <w:rFonts w:cs="Arial"/>
            <w:szCs w:val="20"/>
            <w:lang w:val="sl-SI"/>
          </w:rPr>
          <w:t>57/12</w:t>
        </w:r>
      </w:hyperlink>
      <w:r w:rsidR="00BC3CA3" w:rsidRPr="00495311">
        <w:rPr>
          <w:rFonts w:cs="Arial"/>
          <w:szCs w:val="20"/>
          <w:lang w:val="sl-SI"/>
        </w:rPr>
        <w:t>, </w:t>
      </w:r>
      <w:hyperlink r:id="rId47" w:tgtFrame="_blank" w:tooltip="Zakon o spremembah in dopolnitvah Zakona o umeščanju prostorskih ureditev državnega pomena v prostor" w:history="1">
        <w:r w:rsidR="00BC3CA3" w:rsidRPr="00495311">
          <w:rPr>
            <w:rFonts w:cs="Arial"/>
            <w:szCs w:val="20"/>
            <w:lang w:val="sl-SI"/>
          </w:rPr>
          <w:t>57/12</w:t>
        </w:r>
      </w:hyperlink>
      <w:r w:rsidR="00BC3CA3" w:rsidRPr="00495311">
        <w:rPr>
          <w:rFonts w:cs="Arial"/>
          <w:szCs w:val="20"/>
          <w:lang w:val="sl-SI"/>
        </w:rPr>
        <w:t> – ZUPUDPP-A, </w:t>
      </w:r>
      <w:hyperlink r:id="rId48" w:tgtFrame="_blank" w:tooltip="Zakon o spremembah in dopolnitvah Zakona o spremembah in dopolnitvah Zakona o prostorskem načrtovanju" w:history="1">
        <w:r w:rsidR="00BC3CA3" w:rsidRPr="00495311">
          <w:rPr>
            <w:rFonts w:cs="Arial"/>
            <w:szCs w:val="20"/>
            <w:lang w:val="sl-SI"/>
          </w:rPr>
          <w:t>109/12</w:t>
        </w:r>
      </w:hyperlink>
      <w:r w:rsidR="00BC3CA3" w:rsidRPr="00495311">
        <w:rPr>
          <w:rFonts w:cs="Arial"/>
          <w:szCs w:val="20"/>
          <w:lang w:val="sl-SI"/>
        </w:rPr>
        <w:t>, </w:t>
      </w:r>
      <w:hyperlink r:id="rId49" w:tgtFrame="_blank" w:tooltip="Odločba o ugotovitvi, da je 29. člen Zakona o spremembah in dopolnitvah Zakona o prostorskem načrtovanju v neskladju z Ustavo in o ugotovitvi, da Poslovnik Državnega zbora ni v neskladju z Ustavo" w:history="1">
        <w:r w:rsidR="00BC3CA3" w:rsidRPr="00495311">
          <w:rPr>
            <w:rFonts w:cs="Arial"/>
            <w:szCs w:val="20"/>
            <w:lang w:val="sl-SI"/>
          </w:rPr>
          <w:t>76/14</w:t>
        </w:r>
      </w:hyperlink>
      <w:r w:rsidR="00BC3CA3" w:rsidRPr="00495311">
        <w:rPr>
          <w:rFonts w:cs="Arial"/>
          <w:szCs w:val="20"/>
          <w:lang w:val="sl-SI"/>
        </w:rPr>
        <w:t> – odl. US, </w:t>
      </w:r>
      <w:hyperlink r:id="rId50" w:tgtFrame="_blank" w:tooltip="Zakon o ukrepih za uravnoteženje javnih financ občin" w:history="1">
        <w:r w:rsidR="00BC3CA3" w:rsidRPr="00495311">
          <w:rPr>
            <w:rFonts w:cs="Arial"/>
            <w:szCs w:val="20"/>
            <w:lang w:val="sl-SI"/>
          </w:rPr>
          <w:t>14/15</w:t>
        </w:r>
      </w:hyperlink>
      <w:r w:rsidR="00BC3CA3" w:rsidRPr="00495311">
        <w:rPr>
          <w:rFonts w:cs="Arial"/>
          <w:szCs w:val="20"/>
          <w:lang w:val="sl-SI"/>
        </w:rPr>
        <w:t> – ZUUJFO, </w:t>
      </w:r>
      <w:hyperlink r:id="rId51" w:tgtFrame="_blank" w:tooltip="Zakon o urejanju prostora" w:history="1">
        <w:r w:rsidR="00BC3CA3" w:rsidRPr="00495311">
          <w:rPr>
            <w:rFonts w:cs="Arial"/>
            <w:szCs w:val="20"/>
            <w:lang w:val="sl-SI"/>
          </w:rPr>
          <w:t>61/17</w:t>
        </w:r>
      </w:hyperlink>
      <w:r w:rsidR="00BC3CA3" w:rsidRPr="00495311">
        <w:rPr>
          <w:rFonts w:cs="Arial"/>
          <w:szCs w:val="20"/>
          <w:lang w:val="sl-SI"/>
        </w:rPr>
        <w:t> – ZUreP-2 in </w:t>
      </w:r>
      <w:hyperlink r:id="rId52" w:tgtFrame="_blank" w:tooltip="Zakon o urejanju prostora" w:history="1">
        <w:r w:rsidR="00BC3CA3" w:rsidRPr="00495311">
          <w:rPr>
            <w:rFonts w:cs="Arial"/>
            <w:szCs w:val="20"/>
            <w:lang w:val="sl-SI"/>
          </w:rPr>
          <w:t>199/21</w:t>
        </w:r>
      </w:hyperlink>
      <w:r w:rsidR="00BC3CA3" w:rsidRPr="00495311">
        <w:rPr>
          <w:rFonts w:cs="Arial"/>
          <w:szCs w:val="20"/>
          <w:lang w:val="sl-SI"/>
        </w:rPr>
        <w:t> – ZUreP-3; v nadaljnjem besedilu: ZPNačrt), do uveljavitve ZureP-3 pa še niso bili sprejeti. Pred uveljavitvijo Zakona o urejanju prostora (Uradni list RS, št. </w:t>
      </w:r>
      <w:hyperlink r:id="rId53" w:tgtFrame="_blank" w:tooltip="Zakon o urejanju prostora (ZUreP-2)" w:history="1">
        <w:r w:rsidR="00BC3CA3" w:rsidRPr="00495311">
          <w:rPr>
            <w:szCs w:val="20"/>
            <w:lang w:val="sl-SI"/>
          </w:rPr>
          <w:t>61/17</w:t>
        </w:r>
      </w:hyperlink>
      <w:r w:rsidR="00BC3CA3" w:rsidRPr="00495311">
        <w:rPr>
          <w:rFonts w:cs="Arial"/>
          <w:szCs w:val="20"/>
          <w:lang w:val="sl-SI"/>
        </w:rPr>
        <w:t>, </w:t>
      </w:r>
      <w:hyperlink r:id="rId54" w:tgtFrame="_blank" w:tooltip="Zakon o urejanju prostora" w:history="1">
        <w:r w:rsidR="00BC3CA3" w:rsidRPr="00495311">
          <w:rPr>
            <w:szCs w:val="20"/>
            <w:lang w:val="sl-SI"/>
          </w:rPr>
          <w:t>199/21</w:t>
        </w:r>
      </w:hyperlink>
      <w:r w:rsidR="00BC3CA3" w:rsidRPr="00495311">
        <w:rPr>
          <w:rFonts w:cs="Arial"/>
          <w:szCs w:val="20"/>
          <w:lang w:val="sl-SI"/>
        </w:rPr>
        <w:t> – ZUreP-3 in </w:t>
      </w:r>
      <w:hyperlink r:id="rId55" w:tgtFrame="_blank" w:tooltip="Odločba o ugotovitvi, da je bil 58. člen Zakona o urejanju prostora v neskladju z Ustavo" w:history="1">
        <w:r w:rsidR="00BC3CA3" w:rsidRPr="00495311">
          <w:rPr>
            <w:szCs w:val="20"/>
            <w:lang w:val="sl-SI"/>
          </w:rPr>
          <w:t>20/22</w:t>
        </w:r>
      </w:hyperlink>
      <w:r w:rsidR="00BC3CA3" w:rsidRPr="00495311">
        <w:rPr>
          <w:rFonts w:cs="Arial"/>
          <w:szCs w:val="20"/>
          <w:lang w:val="sl-SI"/>
        </w:rPr>
        <w:t xml:space="preserve"> – odl. US; v nadaljnjem besedilu: ZUreP-2) se je </w:t>
      </w:r>
      <w:r w:rsidR="0088382A" w:rsidRPr="00495311">
        <w:rPr>
          <w:rFonts w:cs="Arial"/>
          <w:szCs w:val="20"/>
          <w:lang w:val="sl-SI"/>
        </w:rPr>
        <w:t>za</w:t>
      </w:r>
      <w:r w:rsidR="00BC3CA3" w:rsidRPr="00495311">
        <w:rPr>
          <w:rFonts w:cs="Arial"/>
          <w:szCs w:val="20"/>
          <w:lang w:val="sl-SI"/>
        </w:rPr>
        <w:t>čela izdelava večih regionalnih prostorskih načrtov. ZUreP-2 je v 273. členu omogočal nadaljevanje postopkov njihove priprave v skladu z dotedanjim predpisom tj. ZPNačrt, ZUreP-3 pa tega ni omogočil.</w:t>
      </w:r>
    </w:p>
    <w:p w14:paraId="6F5F6336" w14:textId="0F857DE6" w:rsidR="00F26DFB" w:rsidRPr="00495311" w:rsidRDefault="00F26DFB" w:rsidP="0018035D">
      <w:pPr>
        <w:tabs>
          <w:tab w:val="left" w:pos="6154"/>
        </w:tabs>
        <w:spacing w:line="260" w:lineRule="exact"/>
        <w:contextualSpacing/>
        <w:jc w:val="both"/>
        <w:rPr>
          <w:rFonts w:cs="Arial"/>
          <w:szCs w:val="20"/>
          <w:lang w:val="sl-SI"/>
        </w:rPr>
      </w:pPr>
    </w:p>
    <w:p w14:paraId="5D89DEBB" w14:textId="3C1714D2" w:rsidR="00BC3CA3" w:rsidRDefault="00BC3CA3" w:rsidP="00AD5CA3">
      <w:pPr>
        <w:pStyle w:val="Neotevilenodstavek"/>
        <w:spacing w:before="0" w:after="0" w:line="260" w:lineRule="exact"/>
        <w:rPr>
          <w:iCs/>
          <w:sz w:val="20"/>
          <w:szCs w:val="20"/>
        </w:rPr>
      </w:pPr>
    </w:p>
    <w:p w14:paraId="5C86A2F0" w14:textId="77777777" w:rsidR="00327F4D" w:rsidRPr="00495311" w:rsidRDefault="00327F4D" w:rsidP="00AD5CA3">
      <w:pPr>
        <w:pStyle w:val="Neotevilenodstavek"/>
        <w:spacing w:before="0" w:after="0" w:line="260" w:lineRule="exact"/>
        <w:rPr>
          <w:iCs/>
          <w:sz w:val="20"/>
          <w:szCs w:val="20"/>
        </w:rPr>
      </w:pPr>
    </w:p>
    <w:tbl>
      <w:tblPr>
        <w:tblpPr w:leftFromText="141" w:rightFromText="141" w:vertAnchor="text" w:horzAnchor="margin" w:tblpY="227"/>
        <w:tblW w:w="5000" w:type="pct"/>
        <w:tblLook w:val="04A0" w:firstRow="1" w:lastRow="0" w:firstColumn="1" w:lastColumn="0" w:noHBand="0" w:noVBand="1"/>
      </w:tblPr>
      <w:tblGrid>
        <w:gridCol w:w="8498"/>
      </w:tblGrid>
      <w:tr w:rsidR="00BC3CA3" w:rsidRPr="001E0F06" w14:paraId="6ACEFA39" w14:textId="77777777" w:rsidTr="006E5A10">
        <w:tc>
          <w:tcPr>
            <w:tcW w:w="5000" w:type="pct"/>
          </w:tcPr>
          <w:p w14:paraId="0D32A41F" w14:textId="77777777" w:rsidR="00BC3CA3" w:rsidRPr="00495311" w:rsidRDefault="00BC3CA3" w:rsidP="0018035D">
            <w:pPr>
              <w:suppressAutoHyphens/>
              <w:overflowPunct w:val="0"/>
              <w:autoSpaceDE w:val="0"/>
              <w:autoSpaceDN w:val="0"/>
              <w:adjustRightInd w:val="0"/>
              <w:spacing w:after="120" w:line="260" w:lineRule="exact"/>
              <w:textAlignment w:val="baseline"/>
              <w:outlineLvl w:val="3"/>
              <w:rPr>
                <w:rFonts w:cs="Arial"/>
                <w:b/>
                <w:szCs w:val="20"/>
                <w:lang w:val="sl-SI" w:eastAsia="sl-SI"/>
              </w:rPr>
            </w:pPr>
            <w:r w:rsidRPr="00495311">
              <w:rPr>
                <w:rFonts w:cs="Arial"/>
                <w:b/>
                <w:szCs w:val="20"/>
                <w:lang w:val="sl-SI" w:eastAsia="sl-SI"/>
              </w:rPr>
              <w:lastRenderedPageBreak/>
              <w:t>2. CILJI, NAČELA IN POGLAVITNE REŠITVE PREDLOGA ZAKONA</w:t>
            </w:r>
          </w:p>
        </w:tc>
      </w:tr>
      <w:tr w:rsidR="00BC3CA3" w:rsidRPr="001E0F06" w14:paraId="4847E233" w14:textId="77777777" w:rsidTr="006E5A10">
        <w:tc>
          <w:tcPr>
            <w:tcW w:w="5000" w:type="pct"/>
          </w:tcPr>
          <w:p w14:paraId="2162490E"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b/>
                <w:szCs w:val="20"/>
                <w:lang w:val="sl-SI" w:eastAsia="sl-SI"/>
              </w:rPr>
            </w:pPr>
          </w:p>
          <w:p w14:paraId="52996ABD"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b/>
                <w:szCs w:val="20"/>
                <w:lang w:val="sl-SI" w:eastAsia="sl-SI"/>
              </w:rPr>
            </w:pPr>
            <w:r w:rsidRPr="00495311">
              <w:rPr>
                <w:rFonts w:cs="Arial"/>
                <w:b/>
                <w:szCs w:val="20"/>
                <w:lang w:val="sl-SI" w:eastAsia="sl-SI"/>
              </w:rPr>
              <w:t>2.1 Cilji</w:t>
            </w:r>
          </w:p>
          <w:p w14:paraId="62A0A787" w14:textId="0F409CFA" w:rsidR="00BC3CA3" w:rsidRPr="00495311" w:rsidRDefault="00BC3CA3" w:rsidP="0018035D">
            <w:pPr>
              <w:overflowPunct w:val="0"/>
              <w:autoSpaceDE w:val="0"/>
              <w:autoSpaceDN w:val="0"/>
              <w:adjustRightInd w:val="0"/>
              <w:spacing w:after="120" w:line="260" w:lineRule="exact"/>
              <w:jc w:val="both"/>
              <w:textAlignment w:val="baseline"/>
              <w:rPr>
                <w:rFonts w:cs="Arial"/>
                <w:szCs w:val="20"/>
                <w:lang w:val="sl-SI"/>
              </w:rPr>
            </w:pPr>
            <w:r w:rsidRPr="00495311">
              <w:rPr>
                <w:rFonts w:cs="Arial"/>
                <w:szCs w:val="20"/>
                <w:lang w:val="sl-SI"/>
              </w:rPr>
              <w:t>S predlogom zakona se na ustreznejši način uredi način določitve pripravljavcev regionalnih prostorskih planov. Omogoči se tudi nadaljevanje in spreje</w:t>
            </w:r>
            <w:r w:rsidR="0088382A" w:rsidRPr="00495311">
              <w:rPr>
                <w:rFonts w:cs="Arial"/>
                <w:szCs w:val="20"/>
                <w:lang w:val="sl-SI"/>
              </w:rPr>
              <w:t>tje</w:t>
            </w:r>
            <w:r w:rsidRPr="00495311">
              <w:rPr>
                <w:rFonts w:cs="Arial"/>
                <w:szCs w:val="20"/>
                <w:lang w:val="sl-SI"/>
              </w:rPr>
              <w:t xml:space="preserve"> regionalnih prostorskih načrtov, katerih priprava se je začela na podlagi ZPNačrt. </w:t>
            </w:r>
          </w:p>
        </w:tc>
      </w:tr>
      <w:tr w:rsidR="00BC3CA3" w:rsidRPr="001E0F06" w14:paraId="6C6B813E" w14:textId="77777777" w:rsidTr="006E5A10">
        <w:tc>
          <w:tcPr>
            <w:tcW w:w="5000" w:type="pct"/>
          </w:tcPr>
          <w:p w14:paraId="08BD978C" w14:textId="77777777" w:rsidR="00BC3CA3" w:rsidRPr="00495311" w:rsidRDefault="00BC3CA3" w:rsidP="0018035D">
            <w:pPr>
              <w:overflowPunct w:val="0"/>
              <w:autoSpaceDE w:val="0"/>
              <w:autoSpaceDN w:val="0"/>
              <w:adjustRightInd w:val="0"/>
              <w:spacing w:after="120" w:line="260" w:lineRule="exact"/>
              <w:jc w:val="both"/>
              <w:textAlignment w:val="baseline"/>
              <w:rPr>
                <w:rFonts w:cs="Arial"/>
                <w:szCs w:val="20"/>
                <w:lang w:val="sl-SI" w:eastAsia="sl-SI"/>
              </w:rPr>
            </w:pPr>
          </w:p>
        </w:tc>
      </w:tr>
      <w:tr w:rsidR="00BC3CA3" w:rsidRPr="001E0F06" w14:paraId="4D480432" w14:textId="77777777" w:rsidTr="006E5A10">
        <w:tc>
          <w:tcPr>
            <w:tcW w:w="5000" w:type="pct"/>
          </w:tcPr>
          <w:p w14:paraId="734A07E1"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b/>
                <w:szCs w:val="20"/>
                <w:lang w:val="sl-SI" w:eastAsia="sl-SI"/>
              </w:rPr>
            </w:pPr>
            <w:r w:rsidRPr="00495311">
              <w:rPr>
                <w:rFonts w:cs="Arial"/>
                <w:b/>
                <w:szCs w:val="20"/>
                <w:lang w:val="sl-SI" w:eastAsia="sl-SI"/>
              </w:rPr>
              <w:t>2.2. Načela</w:t>
            </w:r>
          </w:p>
          <w:p w14:paraId="7A1D335A" w14:textId="77777777" w:rsidR="00BC3CA3" w:rsidRPr="00495311" w:rsidRDefault="00BC3CA3" w:rsidP="0018035D">
            <w:pPr>
              <w:suppressAutoHyphens/>
              <w:overflowPunct w:val="0"/>
              <w:autoSpaceDE w:val="0"/>
              <w:spacing w:after="120" w:line="260" w:lineRule="exact"/>
              <w:jc w:val="both"/>
              <w:textAlignment w:val="baseline"/>
              <w:rPr>
                <w:rFonts w:cs="Arial"/>
                <w:szCs w:val="20"/>
                <w:lang w:val="sl-SI" w:eastAsia="sl-SI"/>
              </w:rPr>
            </w:pPr>
            <w:r w:rsidRPr="00495311">
              <w:rPr>
                <w:rFonts w:cs="Arial"/>
                <w:szCs w:val="20"/>
                <w:lang w:val="sl-SI" w:eastAsia="sl-SI"/>
              </w:rPr>
              <w:t>S predlogom zakona se ne posega v nobeno od temeljnih načel ZUreP-3.</w:t>
            </w:r>
          </w:p>
        </w:tc>
      </w:tr>
      <w:tr w:rsidR="00BC3CA3" w:rsidRPr="00495311" w14:paraId="4F40B526" w14:textId="77777777" w:rsidTr="006E5A10">
        <w:tc>
          <w:tcPr>
            <w:tcW w:w="5000" w:type="pct"/>
          </w:tcPr>
          <w:p w14:paraId="5ED5DFC8" w14:textId="77777777" w:rsidR="00BC3CA3" w:rsidRPr="00495311" w:rsidRDefault="00BC3CA3" w:rsidP="0018035D">
            <w:pPr>
              <w:suppressAutoHyphens/>
              <w:overflowPunct w:val="0"/>
              <w:autoSpaceDE w:val="0"/>
              <w:autoSpaceDN w:val="0"/>
              <w:adjustRightInd w:val="0"/>
              <w:spacing w:line="260" w:lineRule="exact"/>
              <w:jc w:val="both"/>
              <w:textAlignment w:val="baseline"/>
              <w:outlineLvl w:val="3"/>
              <w:rPr>
                <w:rFonts w:cs="Arial"/>
                <w:b/>
                <w:szCs w:val="20"/>
                <w:lang w:val="sl-SI" w:eastAsia="sl-SI"/>
              </w:rPr>
            </w:pPr>
          </w:p>
          <w:p w14:paraId="4DF6F1E4" w14:textId="77777777" w:rsidR="00BC3CA3" w:rsidRPr="00495311" w:rsidRDefault="00BC3CA3" w:rsidP="0018035D">
            <w:pPr>
              <w:suppressAutoHyphens/>
              <w:overflowPunct w:val="0"/>
              <w:autoSpaceDE w:val="0"/>
              <w:autoSpaceDN w:val="0"/>
              <w:adjustRightInd w:val="0"/>
              <w:spacing w:line="260" w:lineRule="exact"/>
              <w:jc w:val="both"/>
              <w:textAlignment w:val="baseline"/>
              <w:outlineLvl w:val="3"/>
              <w:rPr>
                <w:rFonts w:cs="Arial"/>
                <w:b/>
                <w:szCs w:val="20"/>
                <w:lang w:val="sl-SI" w:eastAsia="sl-SI"/>
              </w:rPr>
            </w:pPr>
            <w:r w:rsidRPr="00495311">
              <w:rPr>
                <w:rFonts w:cs="Arial"/>
                <w:b/>
                <w:szCs w:val="20"/>
                <w:lang w:val="sl-SI" w:eastAsia="sl-SI"/>
              </w:rPr>
              <w:t>2.3 Poglavitne rešitve</w:t>
            </w:r>
          </w:p>
          <w:p w14:paraId="15AAA9CC" w14:textId="77777777" w:rsidR="00BC3CA3" w:rsidRPr="00495311" w:rsidRDefault="00BC3CA3" w:rsidP="0018035D">
            <w:pPr>
              <w:suppressAutoHyphens/>
              <w:overflowPunct w:val="0"/>
              <w:autoSpaceDE w:val="0"/>
              <w:autoSpaceDN w:val="0"/>
              <w:adjustRightInd w:val="0"/>
              <w:spacing w:line="260" w:lineRule="exact"/>
              <w:jc w:val="both"/>
              <w:textAlignment w:val="baseline"/>
              <w:outlineLvl w:val="3"/>
              <w:rPr>
                <w:rFonts w:cs="Arial"/>
                <w:b/>
                <w:szCs w:val="20"/>
                <w:lang w:val="sl-SI" w:eastAsia="sl-SI"/>
              </w:rPr>
            </w:pPr>
          </w:p>
        </w:tc>
      </w:tr>
      <w:tr w:rsidR="00BC3CA3" w:rsidRPr="001E0F06" w14:paraId="0DAF9F1F" w14:textId="77777777" w:rsidTr="006E5A10">
        <w:trPr>
          <w:trHeight w:val="434"/>
        </w:trPr>
        <w:tc>
          <w:tcPr>
            <w:tcW w:w="5000" w:type="pct"/>
          </w:tcPr>
          <w:p w14:paraId="00725BEF" w14:textId="77777777" w:rsidR="00BC3CA3" w:rsidRPr="00495311" w:rsidRDefault="00BC3CA3" w:rsidP="0018035D">
            <w:pPr>
              <w:spacing w:line="260" w:lineRule="exact"/>
              <w:jc w:val="both"/>
              <w:rPr>
                <w:rFonts w:cs="Arial"/>
                <w:szCs w:val="20"/>
                <w:lang w:val="sl-SI"/>
              </w:rPr>
            </w:pPr>
            <w:r w:rsidRPr="00495311">
              <w:rPr>
                <w:rFonts w:cs="Arial"/>
                <w:szCs w:val="20"/>
                <w:lang w:val="sl-SI"/>
              </w:rPr>
              <w:t xml:space="preserve">Predlagane zakonske določbe glede prostorskega planiranja na regionalni ravni so bile testirane v okviru pilotnega projekta za implementacijo prostorske in gradbene zakonodaje v okviru področja 1 Zagotovitev podatkov za vzpostavitev prostorskega planiranja na regionalni ravni (PILOT MOP – področje 1 RPP). </w:t>
            </w:r>
            <w:r w:rsidRPr="00495311">
              <w:rPr>
                <w:rFonts w:cs="Arial"/>
                <w:szCs w:val="20"/>
                <w:lang w:val="sl-SI" w:eastAsia="sl-SI"/>
              </w:rPr>
              <w:t xml:space="preserve">PILOT MOP – področje 1 RPP je potekal v letih 2021-2022, izvajal ga je </w:t>
            </w:r>
            <w:r w:rsidRPr="00495311">
              <w:rPr>
                <w:rFonts w:cs="Arial"/>
                <w:szCs w:val="20"/>
                <w:lang w:val="sl-SI"/>
              </w:rPr>
              <w:t xml:space="preserve">Geodetski inštitut Slovenije, </w:t>
            </w:r>
            <w:r w:rsidRPr="00495311">
              <w:rPr>
                <w:rFonts w:cs="Arial"/>
                <w:szCs w:val="20"/>
                <w:lang w:val="sl-SI" w:eastAsia="sl-SI"/>
              </w:rPr>
              <w:t xml:space="preserve">vodilo pa tedanje Ministrstvo za okolje in prostor. </w:t>
            </w:r>
            <w:r w:rsidRPr="00495311">
              <w:rPr>
                <w:rFonts w:cs="Arial"/>
                <w:szCs w:val="20"/>
                <w:lang w:val="sl-SI"/>
              </w:rPr>
              <w:t xml:space="preserve"> Namen pilotnega projekta je bil:</w:t>
            </w:r>
          </w:p>
          <w:p w14:paraId="3E3D8D3B" w14:textId="77777777" w:rsidR="00BC3CA3" w:rsidRPr="00495311" w:rsidRDefault="00BC3CA3" w:rsidP="0018035D">
            <w:pPr>
              <w:pStyle w:val="Odstavekseznama"/>
              <w:numPr>
                <w:ilvl w:val="0"/>
                <w:numId w:val="43"/>
              </w:numPr>
              <w:spacing w:after="0" w:line="260" w:lineRule="exact"/>
              <w:jc w:val="both"/>
              <w:rPr>
                <w:rFonts w:ascii="Arial" w:eastAsia="Times New Roman" w:hAnsi="Arial" w:cs="Arial"/>
                <w:sz w:val="20"/>
                <w:szCs w:val="20"/>
              </w:rPr>
            </w:pPr>
            <w:r w:rsidRPr="00495311">
              <w:rPr>
                <w:rFonts w:ascii="Arial" w:eastAsia="Times New Roman" w:hAnsi="Arial" w:cs="Arial"/>
                <w:sz w:val="20"/>
                <w:szCs w:val="20"/>
              </w:rPr>
              <w:t>poenotiti način priprave, vsebino in obliko RPP,</w:t>
            </w:r>
          </w:p>
          <w:p w14:paraId="5A5FED1F" w14:textId="77777777" w:rsidR="00BC3CA3" w:rsidRPr="00495311" w:rsidRDefault="00BC3CA3" w:rsidP="0018035D">
            <w:pPr>
              <w:pStyle w:val="Odstavekseznama"/>
              <w:numPr>
                <w:ilvl w:val="0"/>
                <w:numId w:val="43"/>
              </w:numPr>
              <w:spacing w:after="0" w:line="260" w:lineRule="exact"/>
              <w:jc w:val="both"/>
              <w:rPr>
                <w:rFonts w:ascii="Arial" w:eastAsia="Times New Roman" w:hAnsi="Arial" w:cs="Arial"/>
                <w:sz w:val="20"/>
                <w:szCs w:val="20"/>
              </w:rPr>
            </w:pPr>
            <w:r w:rsidRPr="00495311">
              <w:rPr>
                <w:rFonts w:ascii="Arial" w:eastAsia="Times New Roman" w:hAnsi="Arial" w:cs="Arial"/>
                <w:sz w:val="20"/>
                <w:szCs w:val="20"/>
              </w:rPr>
              <w:t>opredeliti terminske, kadrovske in finančne pogoje za pripravo RPP,</w:t>
            </w:r>
          </w:p>
          <w:p w14:paraId="2D1897A7" w14:textId="77777777" w:rsidR="00BC3CA3" w:rsidRPr="00495311" w:rsidRDefault="00BC3CA3" w:rsidP="0018035D">
            <w:pPr>
              <w:pStyle w:val="Odstavekseznama"/>
              <w:numPr>
                <w:ilvl w:val="0"/>
                <w:numId w:val="43"/>
              </w:numPr>
              <w:spacing w:after="0" w:line="260" w:lineRule="exact"/>
              <w:jc w:val="both"/>
              <w:rPr>
                <w:rFonts w:ascii="Arial" w:eastAsia="Times New Roman" w:hAnsi="Arial" w:cs="Arial"/>
                <w:sz w:val="20"/>
                <w:szCs w:val="20"/>
              </w:rPr>
            </w:pPr>
            <w:r w:rsidRPr="00495311">
              <w:rPr>
                <w:rFonts w:ascii="Arial" w:eastAsia="Times New Roman" w:hAnsi="Arial" w:cs="Arial"/>
                <w:sz w:val="20"/>
                <w:szCs w:val="20"/>
              </w:rPr>
              <w:t>preizkusiti pripravo RPP z vidika sistemske uvedbe regionalnega prostorskega planiranja kot kontinuiranega procesa.</w:t>
            </w:r>
          </w:p>
          <w:p w14:paraId="237EAFE5" w14:textId="77777777" w:rsidR="00BC3CA3" w:rsidRPr="00495311" w:rsidRDefault="00BC3CA3" w:rsidP="0018035D">
            <w:pPr>
              <w:spacing w:line="260" w:lineRule="exact"/>
              <w:jc w:val="both"/>
              <w:rPr>
                <w:rFonts w:cs="Arial"/>
                <w:szCs w:val="20"/>
                <w:lang w:val="sl-SI" w:eastAsia="sl-SI"/>
              </w:rPr>
            </w:pPr>
          </w:p>
          <w:p w14:paraId="4E2EAFF2" w14:textId="6E2B10CA" w:rsidR="00BC3CA3" w:rsidRPr="00495311" w:rsidRDefault="00BC3CA3" w:rsidP="0018035D">
            <w:pPr>
              <w:spacing w:line="260" w:lineRule="exact"/>
              <w:jc w:val="both"/>
              <w:rPr>
                <w:rFonts w:cs="Arial"/>
                <w:szCs w:val="20"/>
                <w:lang w:val="sl-SI" w:eastAsia="sl-SI"/>
              </w:rPr>
            </w:pPr>
            <w:r w:rsidRPr="00495311">
              <w:rPr>
                <w:rFonts w:cs="Arial"/>
                <w:szCs w:val="20"/>
                <w:lang w:val="sl-SI" w:eastAsia="sl-SI"/>
              </w:rPr>
              <w:t xml:space="preserve">Testiranje so </w:t>
            </w:r>
            <w:r w:rsidRPr="00495311">
              <w:rPr>
                <w:rFonts w:cs="Arial"/>
                <w:szCs w:val="20"/>
                <w:lang w:val="sl-SI"/>
              </w:rPr>
              <w:t>izvajale testne Regionalne razvojne agencije (v nadalj</w:t>
            </w:r>
            <w:r w:rsidR="0088382A" w:rsidRPr="00495311">
              <w:rPr>
                <w:rFonts w:cs="Arial"/>
                <w:szCs w:val="20"/>
                <w:lang w:val="sl-SI"/>
              </w:rPr>
              <w:t>njem besedilu:</w:t>
            </w:r>
            <w:r w:rsidRPr="00495311">
              <w:rPr>
                <w:rFonts w:cs="Arial"/>
                <w:szCs w:val="20"/>
                <w:lang w:val="sl-SI"/>
              </w:rPr>
              <w:t xml:space="preserve"> RRA): RRA Koroška d. o. o., Razvojni center Novo mesto (RRA Jugovzhodna Slovenija) in Idrijsko-Cerkljanska razvojna agencija d.o.o. Idrija (ICRA, mrežna RRA Goriška). </w:t>
            </w:r>
            <w:r w:rsidRPr="00495311">
              <w:rPr>
                <w:rFonts w:cs="Arial"/>
                <w:szCs w:val="20"/>
                <w:lang w:val="sl-SI" w:eastAsia="sl-SI"/>
              </w:rPr>
              <w:t>Testne RRA so aktivno vključile tudi občine na svojem območju.</w:t>
            </w:r>
          </w:p>
          <w:p w14:paraId="7020A2E4" w14:textId="77777777" w:rsidR="00BC3CA3" w:rsidRPr="00495311" w:rsidRDefault="00BC3CA3" w:rsidP="0018035D">
            <w:pPr>
              <w:spacing w:line="260" w:lineRule="exact"/>
              <w:jc w:val="both"/>
              <w:rPr>
                <w:rFonts w:cs="Arial"/>
                <w:szCs w:val="20"/>
                <w:lang w:val="sl-SI"/>
              </w:rPr>
            </w:pPr>
          </w:p>
          <w:p w14:paraId="2F15E5B6" w14:textId="77777777" w:rsidR="00BC3CA3" w:rsidRPr="00495311" w:rsidRDefault="00BC3CA3" w:rsidP="0018035D">
            <w:pPr>
              <w:spacing w:line="260" w:lineRule="exact"/>
              <w:jc w:val="both"/>
              <w:rPr>
                <w:rFonts w:cs="Arial"/>
                <w:szCs w:val="20"/>
                <w:lang w:val="sl-SI"/>
              </w:rPr>
            </w:pPr>
            <w:r w:rsidRPr="00495311">
              <w:rPr>
                <w:rFonts w:cs="Arial"/>
                <w:szCs w:val="20"/>
                <w:lang w:val="sl-SI"/>
              </w:rPr>
              <w:t>Pri izvedbi nalog je z recenzentsko svetovalno vlogo sodelovala tudi Projektna skupina, ki so jo sestavljali predstavniki Zbornice za arhitekturo in prostor Slovenije (ZAPS), Združenja regionalnih razvojnih agencij Slovenije (RRA GIZ), Urbanističnega inštituta Republike Slovenije (UIRS), Ministrstva za gospodarski razvoj in tehnologijo, Direktorata za regionalni razvoj (MGRT, DRR), Statističnega urada Republike Slovenije (SURS) ter Urada za makroekonomske analize in razvoj (UMAR).</w:t>
            </w:r>
          </w:p>
          <w:p w14:paraId="761A4BB5" w14:textId="77777777" w:rsidR="00BC3CA3" w:rsidRPr="00495311" w:rsidRDefault="00BC3CA3" w:rsidP="0018035D">
            <w:pPr>
              <w:spacing w:line="260" w:lineRule="exact"/>
              <w:jc w:val="both"/>
              <w:rPr>
                <w:rFonts w:cs="Arial"/>
                <w:szCs w:val="20"/>
                <w:lang w:val="sl-SI"/>
              </w:rPr>
            </w:pPr>
          </w:p>
          <w:p w14:paraId="69D761BA" w14:textId="56ECE7FB" w:rsidR="00BC3CA3" w:rsidRPr="00495311" w:rsidRDefault="00BC3CA3" w:rsidP="0018035D">
            <w:pPr>
              <w:pStyle w:val="Brezrazmikov"/>
              <w:spacing w:line="260" w:lineRule="exact"/>
              <w:jc w:val="both"/>
              <w:rPr>
                <w:rFonts w:ascii="Arial" w:hAnsi="Arial" w:cs="Arial"/>
                <w:sz w:val="20"/>
                <w:szCs w:val="20"/>
                <w:lang w:eastAsia="sl-SI"/>
              </w:rPr>
            </w:pPr>
            <w:r w:rsidRPr="00495311">
              <w:rPr>
                <w:rFonts w:ascii="Arial" w:hAnsi="Arial" w:cs="Arial"/>
                <w:sz w:val="20"/>
                <w:szCs w:val="20"/>
              </w:rPr>
              <w:t xml:space="preserve">Z rezultati pilotnega projekta so bile tekoče seznanjane </w:t>
            </w:r>
            <w:r w:rsidRPr="00495311">
              <w:rPr>
                <w:rFonts w:ascii="Arial" w:hAnsi="Arial" w:cs="Arial"/>
                <w:sz w:val="20"/>
                <w:szCs w:val="20"/>
                <w:lang w:eastAsia="sl-SI"/>
              </w:rPr>
              <w:t>občine, združenja občin, Združenje regionalnih razvojnih agencij (RRA GIZ), prostorsk</w:t>
            </w:r>
            <w:r w:rsidR="0088382A" w:rsidRPr="00495311">
              <w:rPr>
                <w:rFonts w:ascii="Arial" w:hAnsi="Arial" w:cs="Arial"/>
                <w:sz w:val="20"/>
                <w:szCs w:val="20"/>
                <w:lang w:eastAsia="sl-SI"/>
              </w:rPr>
              <w:t>i</w:t>
            </w:r>
            <w:r w:rsidRPr="00495311">
              <w:rPr>
                <w:rFonts w:ascii="Arial" w:hAnsi="Arial" w:cs="Arial"/>
                <w:sz w:val="20"/>
                <w:szCs w:val="20"/>
                <w:lang w:eastAsia="sl-SI"/>
              </w:rPr>
              <w:t xml:space="preserve"> načrtovalc</w:t>
            </w:r>
            <w:r w:rsidR="0088382A" w:rsidRPr="00495311">
              <w:rPr>
                <w:rFonts w:ascii="Arial" w:hAnsi="Arial" w:cs="Arial"/>
                <w:sz w:val="20"/>
                <w:szCs w:val="20"/>
                <w:lang w:eastAsia="sl-SI"/>
              </w:rPr>
              <w:t>i</w:t>
            </w:r>
            <w:r w:rsidRPr="00495311">
              <w:rPr>
                <w:rFonts w:ascii="Arial" w:hAnsi="Arial" w:cs="Arial"/>
                <w:sz w:val="20"/>
                <w:szCs w:val="20"/>
                <w:lang w:eastAsia="sl-SI"/>
              </w:rPr>
              <w:t xml:space="preserve"> in Urbanistični inštitut. </w:t>
            </w:r>
          </w:p>
          <w:p w14:paraId="06CD09E5" w14:textId="77777777" w:rsidR="00BC3CA3" w:rsidRPr="00495311" w:rsidRDefault="00BC3CA3" w:rsidP="0018035D">
            <w:pPr>
              <w:pStyle w:val="Brezrazmikov"/>
              <w:spacing w:line="260" w:lineRule="exact"/>
              <w:jc w:val="both"/>
              <w:rPr>
                <w:rFonts w:ascii="Arial" w:hAnsi="Arial" w:cs="Arial"/>
                <w:sz w:val="20"/>
                <w:szCs w:val="20"/>
                <w:lang w:eastAsia="sl-SI"/>
              </w:rPr>
            </w:pPr>
          </w:p>
          <w:p w14:paraId="03014A32" w14:textId="7AF491A8" w:rsidR="00BC3CA3" w:rsidRPr="00495311" w:rsidRDefault="00BC3CA3" w:rsidP="0018035D">
            <w:pPr>
              <w:pStyle w:val="Brezrazmikov"/>
              <w:spacing w:line="260" w:lineRule="exact"/>
              <w:jc w:val="both"/>
              <w:rPr>
                <w:rFonts w:ascii="Arial" w:hAnsi="Arial" w:cs="Arial"/>
                <w:sz w:val="20"/>
                <w:szCs w:val="20"/>
              </w:rPr>
            </w:pPr>
            <w:r w:rsidRPr="00495311">
              <w:rPr>
                <w:rFonts w:ascii="Arial" w:hAnsi="Arial" w:cs="Arial"/>
                <w:sz w:val="20"/>
                <w:szCs w:val="20"/>
                <w:lang w:eastAsia="sl-SI"/>
              </w:rPr>
              <w:t>Ob testiranju se je izkazalo</w:t>
            </w:r>
            <w:r w:rsidRPr="00495311">
              <w:rPr>
                <w:rFonts w:ascii="Arial" w:hAnsi="Arial" w:cs="Arial"/>
                <w:sz w:val="20"/>
                <w:szCs w:val="20"/>
              </w:rPr>
              <w:t>, da je</w:t>
            </w:r>
            <w:r w:rsidRPr="00495311">
              <w:rPr>
                <w:rFonts w:ascii="Arial" w:hAnsi="Arial" w:cs="Arial"/>
                <w:color w:val="111111"/>
                <w:sz w:val="20"/>
                <w:szCs w:val="20"/>
              </w:rPr>
              <w:t xml:space="preserve"> regionalno prostorsko planiranje izvedljivo ne glede na odsotnost upravne ravni in da so obstoječe regionalne razvojne agencije ustrezne za prevzem vloge pripravljavca regionalnega prostorskega plana. P</w:t>
            </w:r>
            <w:r w:rsidRPr="00495311">
              <w:rPr>
                <w:rFonts w:ascii="Arial" w:hAnsi="Arial" w:cs="Arial"/>
                <w:sz w:val="20"/>
                <w:szCs w:val="20"/>
              </w:rPr>
              <w:t>ripravljavec regionalnega prostorskega plana mora za namen učinkovitega vodenja postopka priprave regionalnega prostorskega plana zaposlovati ustrezno usposobljeno osebo</w:t>
            </w:r>
            <w:r w:rsidR="0088382A" w:rsidRPr="00495311">
              <w:rPr>
                <w:rFonts w:ascii="Arial" w:hAnsi="Arial" w:cs="Arial"/>
                <w:sz w:val="20"/>
                <w:szCs w:val="20"/>
              </w:rPr>
              <w:t>,</w:t>
            </w:r>
            <w:r w:rsidRPr="00495311">
              <w:rPr>
                <w:rFonts w:ascii="Arial" w:hAnsi="Arial" w:cs="Arial"/>
                <w:sz w:val="20"/>
                <w:szCs w:val="20"/>
              </w:rPr>
              <w:t xml:space="preserve"> tj. strokovnjaka s področja prostorskega načrtovanja, ki je lahko strokovnjak s področja arhitekture, krajinske arhitekture, urbanizma, prostorskega načrtovanja, geografije ali znanosti o okolju.</w:t>
            </w:r>
          </w:p>
          <w:p w14:paraId="638815E3" w14:textId="77777777" w:rsidR="00BC3CA3" w:rsidRPr="00495311" w:rsidRDefault="00BC3CA3" w:rsidP="0018035D">
            <w:pPr>
              <w:pStyle w:val="Brezrazmikov"/>
              <w:spacing w:line="260" w:lineRule="exact"/>
              <w:jc w:val="both"/>
              <w:rPr>
                <w:rFonts w:ascii="Arial" w:hAnsi="Arial" w:cs="Arial"/>
                <w:sz w:val="20"/>
                <w:szCs w:val="20"/>
              </w:rPr>
            </w:pPr>
          </w:p>
          <w:p w14:paraId="76BC885F" w14:textId="27465947" w:rsidR="00BC3CA3" w:rsidRPr="00495311" w:rsidRDefault="00BC3CA3" w:rsidP="0018035D">
            <w:pPr>
              <w:pStyle w:val="Brezrazmikov"/>
              <w:spacing w:line="260" w:lineRule="exact"/>
              <w:jc w:val="both"/>
              <w:rPr>
                <w:rFonts w:cs="Arial"/>
                <w:szCs w:val="20"/>
              </w:rPr>
            </w:pPr>
            <w:r w:rsidRPr="00495311">
              <w:rPr>
                <w:rFonts w:ascii="Arial" w:hAnsi="Arial" w:cs="Arial"/>
                <w:sz w:val="20"/>
                <w:szCs w:val="20"/>
              </w:rPr>
              <w:t>V okviru PILOT MOP – področje 1 RPP je bilo izkazano tudi, da je nujno prostorsko planiranje na regionalni ravni vzpostaviti kot kontinuirano dejavnost, ki po spreje</w:t>
            </w:r>
            <w:r w:rsidR="0088382A" w:rsidRPr="00495311">
              <w:rPr>
                <w:rFonts w:ascii="Arial" w:hAnsi="Arial" w:cs="Arial"/>
                <w:sz w:val="20"/>
                <w:szCs w:val="20"/>
              </w:rPr>
              <w:t>tj</w:t>
            </w:r>
            <w:r w:rsidRPr="00495311">
              <w:rPr>
                <w:rFonts w:ascii="Arial" w:hAnsi="Arial" w:cs="Arial"/>
                <w:sz w:val="20"/>
                <w:szCs w:val="20"/>
              </w:rPr>
              <w:t>u regionalnega prostorskega plana vključuje tudi spremljanje izvajanja regionalnega prostorskega plana.</w:t>
            </w:r>
          </w:p>
          <w:p w14:paraId="39C88C5D" w14:textId="77777777" w:rsidR="00BC3CA3" w:rsidRPr="00495311" w:rsidRDefault="00BC3CA3" w:rsidP="0018035D">
            <w:pPr>
              <w:overflowPunct w:val="0"/>
              <w:autoSpaceDE w:val="0"/>
              <w:autoSpaceDN w:val="0"/>
              <w:adjustRightInd w:val="0"/>
              <w:spacing w:line="260" w:lineRule="exact"/>
              <w:jc w:val="both"/>
              <w:textAlignment w:val="baseline"/>
              <w:rPr>
                <w:rFonts w:cs="Arial"/>
                <w:szCs w:val="20"/>
                <w:lang w:val="sl-SI" w:eastAsia="sl-SI"/>
              </w:rPr>
            </w:pPr>
          </w:p>
          <w:p w14:paraId="5DBD9C55" w14:textId="77777777" w:rsidR="00BC3CA3" w:rsidRPr="00495311" w:rsidRDefault="00BC3CA3" w:rsidP="0018035D">
            <w:pPr>
              <w:overflowPunct w:val="0"/>
              <w:autoSpaceDE w:val="0"/>
              <w:autoSpaceDN w:val="0"/>
              <w:adjustRightInd w:val="0"/>
              <w:spacing w:line="260" w:lineRule="exact"/>
              <w:jc w:val="both"/>
              <w:textAlignment w:val="baseline"/>
              <w:rPr>
                <w:rFonts w:cs="Arial"/>
                <w:szCs w:val="20"/>
                <w:lang w:val="sl-SI" w:eastAsia="sl-SI"/>
              </w:rPr>
            </w:pPr>
            <w:r w:rsidRPr="00495311">
              <w:rPr>
                <w:rFonts w:cs="Arial"/>
                <w:szCs w:val="20"/>
                <w:lang w:val="sl-SI" w:eastAsia="sl-SI"/>
              </w:rPr>
              <w:t>S predlogom zakona se na ustreznejši način uredi način določitve pripravljavcev regionalnega prostorskega plana. Pripravljavca regionalnega prostorskega plana določijo občine v razvojni regiji s sklepom sveta regije, kot ga določa ZSRR-2. Svet regije sestavljajo župani občin v razvojni regiji. Občine lahko za pripravljavca določijo nosilno Regionalno razvojno agencijo, ki so jo skladno z ZSRR-2 že izbrale za programsko obdobje ali pa drugo Regionalno razvojno agencijo, ki deluje na območju razvojne regije in je vpisana v razvojno mrežo.</w:t>
            </w:r>
          </w:p>
          <w:p w14:paraId="4E234CD5" w14:textId="77777777" w:rsidR="00BC3CA3" w:rsidRPr="00495311" w:rsidRDefault="00BC3CA3" w:rsidP="0018035D">
            <w:pPr>
              <w:overflowPunct w:val="0"/>
              <w:autoSpaceDE w:val="0"/>
              <w:autoSpaceDN w:val="0"/>
              <w:adjustRightInd w:val="0"/>
              <w:spacing w:line="260" w:lineRule="exact"/>
              <w:jc w:val="both"/>
              <w:textAlignment w:val="baseline"/>
              <w:rPr>
                <w:rFonts w:cs="Arial"/>
                <w:szCs w:val="20"/>
                <w:lang w:val="sl-SI" w:eastAsia="sl-SI"/>
              </w:rPr>
            </w:pPr>
          </w:p>
          <w:p w14:paraId="3B476D0F" w14:textId="77777777" w:rsidR="00BC3CA3" w:rsidRPr="00495311" w:rsidRDefault="00BC3CA3" w:rsidP="0018035D">
            <w:pPr>
              <w:overflowPunct w:val="0"/>
              <w:autoSpaceDE w:val="0"/>
              <w:autoSpaceDN w:val="0"/>
              <w:adjustRightInd w:val="0"/>
              <w:spacing w:line="260" w:lineRule="exact"/>
              <w:jc w:val="both"/>
              <w:textAlignment w:val="baseline"/>
              <w:rPr>
                <w:rFonts w:cs="Arial"/>
                <w:szCs w:val="20"/>
                <w:lang w:val="sl-SI" w:eastAsia="sl-SI"/>
              </w:rPr>
            </w:pPr>
            <w:r w:rsidRPr="00495311">
              <w:rPr>
                <w:rFonts w:cs="Arial"/>
                <w:szCs w:val="20"/>
                <w:lang w:val="sl-SI" w:eastAsia="sl-SI"/>
              </w:rPr>
              <w:t>Pripravljavec mora voditi postopek priprave regionalnega prostorskega plana, v okviru katerega izvaja zahtevne organizacijske in koordinacijske naloge, zato  mora zaposliti osebo z ustreznimi znanji s področja prostorskega načrtovanja. Pripravljavec po potrebi oblikuje projektno skupino za pripravo regionalnega prostorskega plana in določi vodjo projektne skupine. Vodja projektne skupine je lahko le strokovnjak s področja arhitekture, krajinske arhitekture, urbanizma, prostorskega načrtovanja, geografije ali znanosti o okolju.</w:t>
            </w:r>
          </w:p>
          <w:p w14:paraId="3E2F9E95" w14:textId="77777777" w:rsidR="00BC3CA3" w:rsidRPr="00495311" w:rsidRDefault="00BC3CA3" w:rsidP="0018035D">
            <w:pPr>
              <w:overflowPunct w:val="0"/>
              <w:autoSpaceDE w:val="0"/>
              <w:autoSpaceDN w:val="0"/>
              <w:adjustRightInd w:val="0"/>
              <w:spacing w:line="260" w:lineRule="exact"/>
              <w:jc w:val="both"/>
              <w:textAlignment w:val="baseline"/>
              <w:rPr>
                <w:rFonts w:cs="Arial"/>
                <w:szCs w:val="20"/>
                <w:lang w:val="sl-SI" w:eastAsia="sl-SI"/>
              </w:rPr>
            </w:pPr>
          </w:p>
          <w:p w14:paraId="43E39491" w14:textId="4100C867" w:rsidR="00BC3CA3" w:rsidRPr="00495311" w:rsidRDefault="00BC3CA3" w:rsidP="0018035D">
            <w:pPr>
              <w:overflowPunct w:val="0"/>
              <w:autoSpaceDE w:val="0"/>
              <w:autoSpaceDN w:val="0"/>
              <w:adjustRightInd w:val="0"/>
              <w:spacing w:line="260" w:lineRule="exact"/>
              <w:jc w:val="both"/>
              <w:textAlignment w:val="baseline"/>
              <w:rPr>
                <w:rFonts w:cs="Arial"/>
                <w:szCs w:val="20"/>
                <w:lang w:val="sl-SI" w:eastAsia="sl-SI"/>
              </w:rPr>
            </w:pPr>
            <w:r w:rsidRPr="00495311">
              <w:rPr>
                <w:rFonts w:cs="Arial"/>
                <w:szCs w:val="20"/>
                <w:lang w:val="sl-SI" w:eastAsia="sl-SI"/>
              </w:rPr>
              <w:t>Minister, pristojen za prostor</w:t>
            </w:r>
            <w:r w:rsidR="0088382A" w:rsidRPr="00495311">
              <w:rPr>
                <w:rFonts w:cs="Arial"/>
                <w:szCs w:val="20"/>
                <w:lang w:val="sl-SI" w:eastAsia="sl-SI"/>
              </w:rPr>
              <w:t>,</w:t>
            </w:r>
            <w:r w:rsidRPr="00495311">
              <w:rPr>
                <w:rFonts w:cs="Arial"/>
                <w:szCs w:val="20"/>
                <w:lang w:val="sl-SI" w:eastAsia="sl-SI"/>
              </w:rPr>
              <w:t xml:space="preserve"> bo za opravljanje prostorskega planiranja na regionalni ravni podelil javno pooblastilo za regionalno prostorsko planiranje ter v okviru tega za pripravo  regionalnega prostorskega plana. Prostorsko planiranje na regionalni ravni se bo vzpostavilo kot kontinuirana dejavnost in ne le kot enkratn</w:t>
            </w:r>
            <w:r w:rsidR="0088382A" w:rsidRPr="00495311">
              <w:rPr>
                <w:rFonts w:cs="Arial"/>
                <w:szCs w:val="20"/>
                <w:lang w:val="sl-SI" w:eastAsia="sl-SI"/>
              </w:rPr>
              <w:t>a</w:t>
            </w:r>
            <w:r w:rsidRPr="00495311">
              <w:rPr>
                <w:rFonts w:cs="Arial"/>
                <w:szCs w:val="20"/>
                <w:lang w:val="sl-SI" w:eastAsia="sl-SI"/>
              </w:rPr>
              <w:t xml:space="preserve"> priprav</w:t>
            </w:r>
            <w:r w:rsidR="0088382A" w:rsidRPr="00495311">
              <w:rPr>
                <w:rFonts w:cs="Arial"/>
                <w:szCs w:val="20"/>
                <w:lang w:val="sl-SI" w:eastAsia="sl-SI"/>
              </w:rPr>
              <w:t>a</w:t>
            </w:r>
            <w:r w:rsidRPr="00495311">
              <w:rPr>
                <w:rFonts w:cs="Arial"/>
                <w:szCs w:val="20"/>
                <w:lang w:val="sl-SI" w:eastAsia="sl-SI"/>
              </w:rPr>
              <w:t xml:space="preserve"> regionalnega prostorskega plana.</w:t>
            </w:r>
          </w:p>
          <w:p w14:paraId="0CC761BC" w14:textId="77777777" w:rsidR="00BC3CA3" w:rsidRPr="00495311" w:rsidRDefault="00BC3CA3" w:rsidP="0018035D">
            <w:pPr>
              <w:overflowPunct w:val="0"/>
              <w:autoSpaceDE w:val="0"/>
              <w:autoSpaceDN w:val="0"/>
              <w:adjustRightInd w:val="0"/>
              <w:spacing w:line="260" w:lineRule="exact"/>
              <w:jc w:val="both"/>
              <w:textAlignment w:val="baseline"/>
              <w:rPr>
                <w:rFonts w:cs="Arial"/>
                <w:szCs w:val="20"/>
                <w:lang w:val="sl-SI" w:eastAsia="sl-SI"/>
              </w:rPr>
            </w:pPr>
          </w:p>
          <w:p w14:paraId="57FD21B7" w14:textId="7576B3F3" w:rsidR="00BC3CA3" w:rsidRPr="00495311" w:rsidRDefault="00BC3CA3" w:rsidP="0018035D">
            <w:pPr>
              <w:overflowPunct w:val="0"/>
              <w:autoSpaceDE w:val="0"/>
              <w:autoSpaceDN w:val="0"/>
              <w:adjustRightInd w:val="0"/>
              <w:spacing w:line="260" w:lineRule="exact"/>
              <w:jc w:val="both"/>
              <w:textAlignment w:val="baseline"/>
              <w:rPr>
                <w:rFonts w:cs="Arial"/>
                <w:szCs w:val="20"/>
                <w:lang w:val="sl-SI"/>
              </w:rPr>
            </w:pPr>
            <w:r w:rsidRPr="00495311">
              <w:rPr>
                <w:rFonts w:cs="Arial"/>
                <w:szCs w:val="20"/>
                <w:lang w:val="sl-SI"/>
              </w:rPr>
              <w:t>Omogoči se tudi nadaljevanje in sprejem regionalnih prostorskih načrtov, katerih priprava se je začela na podlagi ZPNačrt.</w:t>
            </w:r>
          </w:p>
          <w:p w14:paraId="65E25AB3" w14:textId="3A4787E9" w:rsidR="005E0ED7" w:rsidRPr="00495311" w:rsidRDefault="005E0ED7" w:rsidP="0018035D">
            <w:pPr>
              <w:overflowPunct w:val="0"/>
              <w:autoSpaceDE w:val="0"/>
              <w:autoSpaceDN w:val="0"/>
              <w:adjustRightInd w:val="0"/>
              <w:spacing w:line="260" w:lineRule="exact"/>
              <w:jc w:val="both"/>
              <w:textAlignment w:val="baseline"/>
              <w:rPr>
                <w:rFonts w:cs="Arial"/>
                <w:szCs w:val="20"/>
                <w:lang w:val="sl-SI" w:eastAsia="sl-SI"/>
              </w:rPr>
            </w:pPr>
          </w:p>
          <w:p w14:paraId="25036111" w14:textId="3702B9A8" w:rsidR="00BC3CA3" w:rsidRPr="00495311" w:rsidRDefault="00BC3CA3" w:rsidP="0018035D">
            <w:pPr>
              <w:overflowPunct w:val="0"/>
              <w:autoSpaceDE w:val="0"/>
              <w:autoSpaceDN w:val="0"/>
              <w:adjustRightInd w:val="0"/>
              <w:spacing w:line="260" w:lineRule="exact"/>
              <w:jc w:val="both"/>
              <w:textAlignment w:val="baseline"/>
              <w:rPr>
                <w:rFonts w:cs="Arial"/>
                <w:szCs w:val="20"/>
                <w:lang w:val="sl-SI" w:eastAsia="sl-SI"/>
              </w:rPr>
            </w:pPr>
          </w:p>
        </w:tc>
      </w:tr>
      <w:tr w:rsidR="00BC3CA3" w:rsidRPr="001E0F06" w14:paraId="0DC3FCB4" w14:textId="77777777" w:rsidTr="006E5A10">
        <w:tc>
          <w:tcPr>
            <w:tcW w:w="5000" w:type="pct"/>
          </w:tcPr>
          <w:p w14:paraId="257828DA"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b/>
                <w:szCs w:val="20"/>
                <w:lang w:val="sl-SI" w:eastAsia="sl-SI"/>
              </w:rPr>
            </w:pPr>
            <w:r w:rsidRPr="00495311">
              <w:rPr>
                <w:rFonts w:cs="Arial"/>
                <w:b/>
                <w:szCs w:val="20"/>
                <w:lang w:val="sl-SI" w:eastAsia="sl-SI"/>
              </w:rPr>
              <w:lastRenderedPageBreak/>
              <w:t xml:space="preserve">3. OCENA FINANČNIH POSLEDIC PREDLOGA ZAKONA ZA DRŽAVNI PRORAČUN IN DRUGA JAVNA FINANČNA SREDSTVA </w:t>
            </w:r>
          </w:p>
        </w:tc>
      </w:tr>
      <w:tr w:rsidR="00BC3CA3" w:rsidRPr="001E0F06" w14:paraId="615BDF4E" w14:textId="77777777" w:rsidTr="006E5A10">
        <w:tc>
          <w:tcPr>
            <w:tcW w:w="5000" w:type="pct"/>
          </w:tcPr>
          <w:p w14:paraId="32C24023" w14:textId="35EBACC9" w:rsidR="00BC3CA3" w:rsidRPr="00467FCF" w:rsidRDefault="00BC3CA3" w:rsidP="0018035D">
            <w:pPr>
              <w:pStyle w:val="Brezrazmikov"/>
              <w:spacing w:line="260" w:lineRule="exact"/>
              <w:jc w:val="both"/>
              <w:rPr>
                <w:rFonts w:ascii="Arial" w:hAnsi="Arial" w:cs="Arial"/>
                <w:sz w:val="20"/>
                <w:szCs w:val="20"/>
              </w:rPr>
            </w:pPr>
            <w:r w:rsidRPr="00467FCF">
              <w:rPr>
                <w:rFonts w:ascii="Arial" w:hAnsi="Arial" w:cs="Arial"/>
                <w:sz w:val="20"/>
                <w:szCs w:val="20"/>
              </w:rPr>
              <w:t xml:space="preserve">Na podlagi predhodnih študij in ugotovitev je ponovno ocenjen strošek priprave prve generacije 12 regionalnih prostorskih panov, ki zajema </w:t>
            </w:r>
            <w:r w:rsidR="00B70219" w:rsidRPr="00A136A2">
              <w:rPr>
                <w:rFonts w:ascii="Arial" w:hAnsi="Arial" w:cs="Arial"/>
                <w:sz w:val="20"/>
                <w:szCs w:val="20"/>
              </w:rPr>
              <w:t xml:space="preserve">le </w:t>
            </w:r>
            <w:r w:rsidRPr="00467FCF">
              <w:rPr>
                <w:rFonts w:ascii="Arial" w:hAnsi="Arial" w:cs="Arial"/>
                <w:sz w:val="20"/>
                <w:szCs w:val="20"/>
              </w:rPr>
              <w:t>stroške</w:t>
            </w:r>
            <w:r w:rsidR="00D41F40" w:rsidRPr="00467FCF">
              <w:rPr>
                <w:rFonts w:ascii="Arial" w:hAnsi="Arial" w:cs="Arial"/>
                <w:sz w:val="20"/>
                <w:szCs w:val="20"/>
              </w:rPr>
              <w:t xml:space="preserve"> nujnih nalog</w:t>
            </w:r>
            <w:r w:rsidRPr="00467FCF">
              <w:rPr>
                <w:rFonts w:ascii="Arial" w:hAnsi="Arial" w:cs="Arial"/>
                <w:sz w:val="20"/>
                <w:szCs w:val="20"/>
              </w:rPr>
              <w:t xml:space="preserve">: </w:t>
            </w:r>
          </w:p>
          <w:p w14:paraId="612341C6" w14:textId="77777777" w:rsidR="00BC3CA3" w:rsidRPr="00467FCF" w:rsidRDefault="00BC3CA3" w:rsidP="0018035D">
            <w:pPr>
              <w:pStyle w:val="Brezrazmikov"/>
              <w:numPr>
                <w:ilvl w:val="0"/>
                <w:numId w:val="44"/>
              </w:numPr>
              <w:suppressAutoHyphens w:val="0"/>
              <w:spacing w:line="260" w:lineRule="exact"/>
              <w:jc w:val="both"/>
              <w:rPr>
                <w:rFonts w:ascii="Arial" w:hAnsi="Arial" w:cs="Arial"/>
                <w:sz w:val="20"/>
                <w:szCs w:val="20"/>
              </w:rPr>
            </w:pPr>
            <w:r w:rsidRPr="00467FCF">
              <w:rPr>
                <w:rFonts w:ascii="Arial" w:hAnsi="Arial" w:cs="Arial"/>
                <w:sz w:val="20"/>
                <w:szCs w:val="20"/>
              </w:rPr>
              <w:t xml:space="preserve">pripravljavca regionalnega prostorskega plana, </w:t>
            </w:r>
          </w:p>
          <w:p w14:paraId="209F3893" w14:textId="77777777" w:rsidR="00BC3CA3" w:rsidRPr="00467FCF" w:rsidRDefault="00BC3CA3" w:rsidP="0018035D">
            <w:pPr>
              <w:pStyle w:val="Brezrazmikov"/>
              <w:numPr>
                <w:ilvl w:val="0"/>
                <w:numId w:val="44"/>
              </w:numPr>
              <w:suppressAutoHyphens w:val="0"/>
              <w:spacing w:line="260" w:lineRule="exact"/>
              <w:jc w:val="both"/>
              <w:rPr>
                <w:rFonts w:ascii="Arial" w:hAnsi="Arial" w:cs="Arial"/>
                <w:sz w:val="20"/>
                <w:szCs w:val="20"/>
              </w:rPr>
            </w:pPr>
            <w:r w:rsidRPr="00467FCF">
              <w:rPr>
                <w:rFonts w:ascii="Arial" w:hAnsi="Arial" w:cs="Arial"/>
                <w:sz w:val="20"/>
                <w:szCs w:val="20"/>
              </w:rPr>
              <w:t xml:space="preserve">izdelave regionalnega prostorskega plana, </w:t>
            </w:r>
          </w:p>
          <w:p w14:paraId="174A2B9B" w14:textId="74FE98C1" w:rsidR="00BC3CA3" w:rsidRPr="00467FCF" w:rsidRDefault="00BC3CA3" w:rsidP="0018035D">
            <w:pPr>
              <w:pStyle w:val="Brezrazmikov"/>
              <w:numPr>
                <w:ilvl w:val="0"/>
                <w:numId w:val="44"/>
              </w:numPr>
              <w:suppressAutoHyphens w:val="0"/>
              <w:spacing w:line="260" w:lineRule="exact"/>
              <w:jc w:val="both"/>
              <w:rPr>
                <w:rFonts w:ascii="Arial" w:hAnsi="Arial" w:cs="Arial"/>
                <w:sz w:val="20"/>
                <w:szCs w:val="20"/>
              </w:rPr>
            </w:pPr>
            <w:r w:rsidRPr="00467FCF">
              <w:rPr>
                <w:rFonts w:ascii="Arial" w:hAnsi="Arial" w:cs="Arial"/>
                <w:sz w:val="20"/>
                <w:szCs w:val="20"/>
              </w:rPr>
              <w:t>izdelave obveznih strokovnih podlag v skladu z ZUreP-3</w:t>
            </w:r>
            <w:r w:rsidR="00D41F40" w:rsidRPr="00467FCF">
              <w:rPr>
                <w:rFonts w:ascii="Arial" w:hAnsi="Arial" w:cs="Arial"/>
                <w:sz w:val="20"/>
                <w:szCs w:val="20"/>
              </w:rPr>
              <w:t xml:space="preserve"> (zagotovi ministrstvo v celoti)</w:t>
            </w:r>
            <w:r w:rsidRPr="00467FCF">
              <w:rPr>
                <w:rFonts w:ascii="Arial" w:hAnsi="Arial" w:cs="Arial"/>
                <w:sz w:val="20"/>
                <w:szCs w:val="20"/>
              </w:rPr>
              <w:t>,</w:t>
            </w:r>
          </w:p>
          <w:p w14:paraId="1377A8BC" w14:textId="77777777" w:rsidR="00BC3CA3" w:rsidRPr="00467FCF" w:rsidRDefault="00BC3CA3" w:rsidP="0018035D">
            <w:pPr>
              <w:pStyle w:val="Brezrazmikov"/>
              <w:numPr>
                <w:ilvl w:val="0"/>
                <w:numId w:val="44"/>
              </w:numPr>
              <w:suppressAutoHyphens w:val="0"/>
              <w:spacing w:line="260" w:lineRule="exact"/>
              <w:jc w:val="both"/>
              <w:rPr>
                <w:rFonts w:ascii="Arial" w:hAnsi="Arial" w:cs="Arial"/>
                <w:sz w:val="20"/>
                <w:szCs w:val="20"/>
              </w:rPr>
            </w:pPr>
            <w:r w:rsidRPr="00467FCF">
              <w:rPr>
                <w:rFonts w:ascii="Arial" w:hAnsi="Arial" w:cs="Arial"/>
                <w:sz w:val="20"/>
                <w:szCs w:val="20"/>
              </w:rPr>
              <w:t>izdelave okoljskega poročila za potrebe postopka celovite presoje vplivov na okolje v skladu predpisih, ki urejajo področje varstva okolja.</w:t>
            </w:r>
          </w:p>
          <w:p w14:paraId="0D634475" w14:textId="180CAFBD" w:rsidR="00B70219" w:rsidRPr="00467FCF" w:rsidRDefault="00BC3CA3" w:rsidP="00B70219">
            <w:pPr>
              <w:spacing w:line="240" w:lineRule="auto"/>
              <w:jc w:val="both"/>
              <w:rPr>
                <w:rFonts w:cs="Arial"/>
                <w:color w:val="000000"/>
                <w:szCs w:val="20"/>
                <w:lang w:val="sl-SI" w:eastAsia="sl-SI"/>
              </w:rPr>
            </w:pPr>
            <w:r w:rsidRPr="00467FCF">
              <w:rPr>
                <w:rFonts w:eastAsia="Calibri" w:cs="Arial"/>
                <w:szCs w:val="20"/>
                <w:lang w:val="sl-SI" w:eastAsia="ar-SA"/>
              </w:rPr>
              <w:t xml:space="preserve">Skupna vrednost priprave prve generacije regionalnih prostorskih planov v vseh 12 razvojnih regijah v Sloveniji je ocenjena na 5.503.584,00 </w:t>
            </w:r>
            <w:r w:rsidR="00D41F40" w:rsidRPr="00467FCF">
              <w:rPr>
                <w:rFonts w:eastAsia="Calibri" w:cs="Arial"/>
                <w:szCs w:val="20"/>
                <w:lang w:val="sl-SI" w:eastAsia="ar-SA"/>
              </w:rPr>
              <w:t>EUR, od tega znaša delež države, t.j. ministrstva</w:t>
            </w:r>
            <w:r w:rsidR="00F110F3">
              <w:rPr>
                <w:rFonts w:eastAsia="Calibri" w:cs="Arial"/>
                <w:szCs w:val="20"/>
                <w:lang w:val="sl-SI" w:eastAsia="ar-SA"/>
              </w:rPr>
              <w:t>,</w:t>
            </w:r>
            <w:r w:rsidR="00D41F40" w:rsidRPr="00467FCF">
              <w:rPr>
                <w:rFonts w:eastAsia="Calibri" w:cs="Arial"/>
                <w:szCs w:val="20"/>
                <w:lang w:val="sl-SI" w:eastAsia="ar-SA"/>
              </w:rPr>
              <w:t xml:space="preserve"> pristojnega za prostor, </w:t>
            </w:r>
            <w:r w:rsidR="00B70219" w:rsidRPr="00DF327F">
              <w:rPr>
                <w:rFonts w:eastAsia="Calibri" w:cs="Arial"/>
                <w:szCs w:val="20"/>
                <w:lang w:val="sl-SI" w:eastAsia="ar-SA"/>
              </w:rPr>
              <w:t xml:space="preserve">3.401.749,80 </w:t>
            </w:r>
            <w:r w:rsidR="00D41F40" w:rsidRPr="00467FCF">
              <w:rPr>
                <w:rFonts w:eastAsia="Calibri" w:cs="Arial"/>
                <w:szCs w:val="20"/>
                <w:lang w:val="sl-SI" w:eastAsia="ar-SA"/>
              </w:rPr>
              <w:t>EUR</w:t>
            </w:r>
            <w:r w:rsidRPr="00467FCF">
              <w:rPr>
                <w:rFonts w:eastAsia="Calibri" w:cs="Arial"/>
                <w:szCs w:val="20"/>
                <w:lang w:val="sl-SI" w:eastAsia="ar-SA"/>
              </w:rPr>
              <w:t>.</w:t>
            </w:r>
            <w:r w:rsidR="00B70219" w:rsidRPr="00DF327F">
              <w:rPr>
                <w:rFonts w:eastAsia="Calibri" w:cs="Arial"/>
                <w:szCs w:val="20"/>
                <w:lang w:val="sl-SI" w:eastAsia="ar-SA"/>
              </w:rPr>
              <w:t xml:space="preserve"> </w:t>
            </w:r>
            <w:r w:rsidR="00D667A4">
              <w:rPr>
                <w:rFonts w:eastAsia="Calibri" w:cs="Arial"/>
                <w:szCs w:val="20"/>
                <w:lang w:val="sl-SI" w:eastAsia="ar-SA"/>
              </w:rPr>
              <w:t xml:space="preserve">Ta delež znaša za 99.599,4 EUR več od predpisanih 60 %, ker želimo RPP pripravljene na enoten in primerljiv način, zato smo na ministrstvu že naročili izdelavo obveznih SP na podlagi razpoložljivih podatkov v državi in jih financiramo v celoti. </w:t>
            </w:r>
            <w:r w:rsidR="00B70219" w:rsidRPr="00DF327F">
              <w:rPr>
                <w:rFonts w:eastAsia="Calibri" w:cs="Arial"/>
                <w:szCs w:val="20"/>
                <w:lang w:val="sl-SI" w:eastAsia="ar-SA"/>
              </w:rPr>
              <w:t>V ocenjeno</w:t>
            </w:r>
            <w:r w:rsidR="00B70219" w:rsidRPr="00467FCF">
              <w:rPr>
                <w:rFonts w:cs="Arial"/>
                <w:color w:val="000000"/>
                <w:szCs w:val="20"/>
                <w:lang w:val="sl-SI" w:eastAsia="sl-SI"/>
              </w:rPr>
              <w:t xml:space="preserve"> vrednost RPP niso vključeni stroški izdelave neobveznih, podrobnejših oziroma specifičnih strokovnih podlag, v kolikor bi se zanje v regiji odločili, niti stroški strokovnih podlag resorjev. </w:t>
            </w:r>
            <w:r w:rsidR="00FE427C">
              <w:rPr>
                <w:rFonts w:cs="Arial"/>
                <w:color w:val="000000"/>
                <w:szCs w:val="20"/>
                <w:lang w:val="sl-SI" w:eastAsia="sl-SI"/>
              </w:rPr>
              <w:t>P</w:t>
            </w:r>
            <w:r w:rsidR="00B70219" w:rsidRPr="00467FCF">
              <w:rPr>
                <w:rFonts w:cs="Arial"/>
                <w:bCs/>
                <w:color w:val="000000"/>
                <w:szCs w:val="20"/>
                <w:lang w:val="sl-SI" w:eastAsia="sl-SI"/>
              </w:rPr>
              <w:t>odrobnejše SP</w:t>
            </w:r>
            <w:r w:rsidR="00B70219" w:rsidRPr="00467FCF">
              <w:rPr>
                <w:rFonts w:cs="Arial"/>
                <w:color w:val="000000"/>
                <w:szCs w:val="20"/>
                <w:lang w:val="sl-SI" w:eastAsia="sl-SI"/>
              </w:rPr>
              <w:t xml:space="preserve"> </w:t>
            </w:r>
            <w:r w:rsidR="00B70219" w:rsidRPr="00467FCF">
              <w:rPr>
                <w:rFonts w:cs="Arial"/>
                <w:bCs/>
                <w:color w:val="000000"/>
                <w:szCs w:val="20"/>
                <w:lang w:val="sl-SI" w:eastAsia="sl-SI"/>
              </w:rPr>
              <w:t>za predlagane prostorske ureditve</w:t>
            </w:r>
            <w:r w:rsidR="00B70219" w:rsidRPr="00467FCF">
              <w:rPr>
                <w:rFonts w:cs="Arial"/>
                <w:color w:val="000000"/>
                <w:szCs w:val="20"/>
                <w:lang w:val="sl-SI" w:eastAsia="sl-SI"/>
              </w:rPr>
              <w:t xml:space="preserve"> morajo zagotoviti </w:t>
            </w:r>
            <w:r w:rsidR="00B70219" w:rsidRPr="00467FCF">
              <w:rPr>
                <w:rFonts w:cs="Arial"/>
                <w:bCs/>
                <w:color w:val="000000"/>
                <w:szCs w:val="20"/>
                <w:lang w:val="sl-SI" w:eastAsia="sl-SI"/>
              </w:rPr>
              <w:t>predlagatelji oziroma investitorji predlaganih prostorskih ureditev.</w:t>
            </w:r>
          </w:p>
          <w:p w14:paraId="1E08F036" w14:textId="140BE652" w:rsidR="00D41F40" w:rsidRPr="00467FCF" w:rsidRDefault="001E0F06" w:rsidP="00B70219">
            <w:pPr>
              <w:autoSpaceDE w:val="0"/>
              <w:autoSpaceDN w:val="0"/>
              <w:adjustRightInd w:val="0"/>
              <w:spacing w:line="260" w:lineRule="exact"/>
              <w:ind w:left="32" w:hanging="32"/>
              <w:jc w:val="both"/>
              <w:rPr>
                <w:rFonts w:eastAsia="Calibri" w:cs="Arial"/>
                <w:szCs w:val="20"/>
                <w:lang w:val="sl-SI" w:eastAsia="ar-SA"/>
              </w:rPr>
            </w:pPr>
            <w:r w:rsidRPr="002A4D41">
              <w:rPr>
                <w:rFonts w:eastAsia="Calibri" w:cs="Arial"/>
                <w:szCs w:val="20"/>
                <w:lang w:val="sl-SI" w:eastAsia="ar-SA"/>
              </w:rPr>
              <w:t>Glede na navedeno p</w:t>
            </w:r>
            <w:r w:rsidR="00D41F40" w:rsidRPr="002A4D41">
              <w:rPr>
                <w:rFonts w:eastAsia="Calibri" w:cs="Arial"/>
                <w:szCs w:val="20"/>
                <w:lang w:val="sl-SI" w:eastAsia="ar-SA"/>
              </w:rPr>
              <w:t>redlog nima neposrednih finančnih posledic za druga javna finančna sredstva.</w:t>
            </w:r>
          </w:p>
          <w:p w14:paraId="56AC3F00" w14:textId="3D052983" w:rsidR="00B70219" w:rsidRPr="00467FCF" w:rsidRDefault="00B70219" w:rsidP="00B70219">
            <w:pPr>
              <w:pStyle w:val="Brezrazmikov"/>
              <w:spacing w:line="276" w:lineRule="auto"/>
              <w:jc w:val="both"/>
              <w:rPr>
                <w:rFonts w:ascii="Arial" w:hAnsi="Arial" w:cs="Arial"/>
                <w:sz w:val="20"/>
                <w:szCs w:val="20"/>
              </w:rPr>
            </w:pPr>
            <w:r w:rsidRPr="00DF327F">
              <w:rPr>
                <w:rFonts w:ascii="Arial" w:hAnsi="Arial" w:cs="Arial"/>
                <w:sz w:val="20"/>
                <w:szCs w:val="20"/>
              </w:rPr>
              <w:t>ZUreP-3 predpisuje, da 40 % stroška RPP prevzamejo občine</w:t>
            </w:r>
            <w:r w:rsidR="00467FCF" w:rsidRPr="00467FCF">
              <w:rPr>
                <w:rFonts w:ascii="Arial" w:hAnsi="Arial" w:cs="Arial"/>
                <w:sz w:val="20"/>
                <w:szCs w:val="20"/>
              </w:rPr>
              <w:t>, zato morajo občine za ta namen same zagotoviti sredstva v občinskih proračunih</w:t>
            </w:r>
            <w:r w:rsidRPr="00467FCF">
              <w:rPr>
                <w:rFonts w:ascii="Arial" w:hAnsi="Arial" w:cs="Arial"/>
                <w:sz w:val="20"/>
                <w:szCs w:val="20"/>
              </w:rPr>
              <w:t>.</w:t>
            </w:r>
          </w:p>
          <w:p w14:paraId="4EC454F0" w14:textId="080A03E4" w:rsidR="00467FCF" w:rsidRPr="00467FCF" w:rsidRDefault="00467FCF" w:rsidP="00B70219">
            <w:pPr>
              <w:pStyle w:val="Brezrazmikov"/>
              <w:spacing w:line="276" w:lineRule="auto"/>
              <w:jc w:val="both"/>
              <w:rPr>
                <w:rFonts w:ascii="Arial" w:hAnsi="Arial" w:cs="Arial"/>
                <w:sz w:val="20"/>
                <w:szCs w:val="20"/>
              </w:rPr>
            </w:pPr>
          </w:p>
          <w:p w14:paraId="5C6FAA75" w14:textId="76023C31" w:rsidR="00D41F40" w:rsidRPr="00DF327F" w:rsidRDefault="00D41F40" w:rsidP="00D41F40">
            <w:pPr>
              <w:spacing w:line="276" w:lineRule="auto"/>
              <w:jc w:val="both"/>
              <w:rPr>
                <w:rFonts w:cs="Arial"/>
                <w:szCs w:val="20"/>
                <w:lang w:val="sl-SI"/>
              </w:rPr>
            </w:pPr>
            <w:r w:rsidRPr="00DF327F">
              <w:rPr>
                <w:rFonts w:cs="Arial"/>
                <w:szCs w:val="20"/>
                <w:lang w:val="sl-SI"/>
              </w:rPr>
              <w:t>Ker ZUreP-3 določa, da morajo razvojne regije pripraviti in sprejeti RPP do konca leta 2026, so aktivnosti za proces priprave prve generacije RPP predvidene v obdobju od 2023 do konca 2026. Faze priprave RPP in s tem povezane aktivnosti so po letih razdeljene na optimalen način, da bodo lahko vse razvojne regije uspešno zaključile postopke in sprejele RPP.</w:t>
            </w:r>
          </w:p>
          <w:p w14:paraId="0A5E845A" w14:textId="006393D9" w:rsidR="00D41F40" w:rsidRPr="00DF327F" w:rsidRDefault="00191E4D" w:rsidP="00D41F40">
            <w:pPr>
              <w:pStyle w:val="Style8"/>
              <w:widowControl/>
              <w:tabs>
                <w:tab w:val="left" w:pos="1027"/>
              </w:tabs>
              <w:spacing w:before="240" w:after="120" w:line="260" w:lineRule="exact"/>
              <w:ind w:left="58"/>
              <w:jc w:val="both"/>
              <w:rPr>
                <w:rFonts w:ascii="Arial" w:hAnsi="Arial" w:cs="Arial"/>
                <w:sz w:val="20"/>
                <w:szCs w:val="20"/>
              </w:rPr>
            </w:pPr>
            <w:r w:rsidRPr="00361064">
              <w:rPr>
                <w:rFonts w:ascii="Arial" w:eastAsia="Calibri" w:hAnsi="Arial" w:cs="Arial"/>
                <w:sz w:val="20"/>
                <w:szCs w:val="20"/>
                <w:lang w:eastAsia="ar-SA"/>
              </w:rPr>
              <w:t>Skladno z navedenim</w:t>
            </w:r>
            <w:r w:rsidR="00D41F40" w:rsidRPr="00361064">
              <w:rPr>
                <w:rFonts w:ascii="Arial" w:eastAsia="Calibri" w:hAnsi="Arial" w:cs="Arial"/>
                <w:sz w:val="20"/>
                <w:szCs w:val="20"/>
                <w:lang w:eastAsia="ar-SA"/>
              </w:rPr>
              <w:t xml:space="preserve"> so finančna</w:t>
            </w:r>
            <w:r w:rsidR="00D41F40" w:rsidRPr="00DF327F">
              <w:rPr>
                <w:rFonts w:ascii="Arial" w:eastAsia="Calibri" w:hAnsi="Arial" w:cs="Arial"/>
                <w:sz w:val="20"/>
                <w:szCs w:val="20"/>
                <w:lang w:eastAsia="ar-SA"/>
              </w:rPr>
              <w:t xml:space="preserve"> s</w:t>
            </w:r>
            <w:r w:rsidR="00D41F40" w:rsidRPr="00467FCF">
              <w:rPr>
                <w:rFonts w:ascii="Arial" w:hAnsi="Arial" w:cs="Arial"/>
                <w:sz w:val="20"/>
                <w:szCs w:val="20"/>
              </w:rPr>
              <w:t>redstva za sofinanciranje 60 % deleža zagotovljena v veljavnem Načrtu razvojnih programov za obdobje od 2023 do 2026, v ukrepu št. 2550-23-</w:t>
            </w:r>
            <w:r w:rsidR="00D41F40" w:rsidRPr="00467FCF">
              <w:rPr>
                <w:rFonts w:ascii="Arial" w:hAnsi="Arial" w:cs="Arial"/>
                <w:sz w:val="20"/>
                <w:szCs w:val="20"/>
              </w:rPr>
              <w:lastRenderedPageBreak/>
              <w:t xml:space="preserve">0001 - </w:t>
            </w:r>
            <w:r w:rsidR="00467FCF" w:rsidRPr="00DF327F">
              <w:rPr>
                <w:rFonts w:ascii="Arial" w:hAnsi="Arial" w:cs="Arial"/>
                <w:sz w:val="20"/>
                <w:szCs w:val="20"/>
              </w:rPr>
              <w:t>»Sofinanciranje priprave prve generacije regionalnih prostorskih planov v vseh razvojnih regijah v Sloveniji«</w:t>
            </w:r>
            <w:r w:rsidR="00D41F40" w:rsidRPr="00467FCF">
              <w:rPr>
                <w:rFonts w:ascii="Arial" w:hAnsi="Arial" w:cs="Arial"/>
                <w:sz w:val="20"/>
                <w:szCs w:val="20"/>
              </w:rPr>
              <w:t xml:space="preserve">. V državnem proračunu </w:t>
            </w:r>
            <w:r w:rsidR="00D41F40" w:rsidRPr="00361064">
              <w:rPr>
                <w:rFonts w:ascii="Arial" w:eastAsia="Calibri" w:hAnsi="Arial" w:cs="Arial"/>
                <w:sz w:val="20"/>
                <w:szCs w:val="20"/>
                <w:lang w:eastAsia="ar-SA"/>
              </w:rPr>
              <w:t xml:space="preserve">za leto 2023-2024 </w:t>
            </w:r>
            <w:r w:rsidR="00D41F40" w:rsidRPr="00361064">
              <w:rPr>
                <w:rFonts w:ascii="Arial" w:hAnsi="Arial" w:cs="Arial"/>
                <w:sz w:val="20"/>
                <w:szCs w:val="20"/>
              </w:rPr>
              <w:t xml:space="preserve">pa so </w:t>
            </w:r>
            <w:r w:rsidR="00467FCF" w:rsidRPr="00361064">
              <w:rPr>
                <w:rFonts w:ascii="Arial" w:hAnsi="Arial" w:cs="Arial"/>
                <w:sz w:val="20"/>
                <w:szCs w:val="20"/>
              </w:rPr>
              <w:t xml:space="preserve">finančna sredstva za aktivnosti, ki so po terminskem planu predvidene v letih </w:t>
            </w:r>
            <w:r w:rsidR="00467FCF" w:rsidRPr="00361064">
              <w:rPr>
                <w:rFonts w:ascii="Arial" w:eastAsia="Calibri" w:hAnsi="Arial" w:cs="Arial"/>
                <w:sz w:val="20"/>
                <w:szCs w:val="20"/>
                <w:lang w:eastAsia="ar-SA"/>
              </w:rPr>
              <w:t>2023-2024</w:t>
            </w:r>
            <w:r w:rsidR="00467FCF" w:rsidRPr="00361064">
              <w:rPr>
                <w:rFonts w:ascii="Arial" w:hAnsi="Arial" w:cs="Arial"/>
                <w:sz w:val="20"/>
                <w:szCs w:val="20"/>
              </w:rPr>
              <w:t xml:space="preserve">, </w:t>
            </w:r>
            <w:r w:rsidR="00D41F40" w:rsidRPr="00361064">
              <w:rPr>
                <w:rFonts w:ascii="Arial" w:hAnsi="Arial" w:cs="Arial"/>
                <w:sz w:val="20"/>
                <w:szCs w:val="20"/>
              </w:rPr>
              <w:t>zagotovljena</w:t>
            </w:r>
            <w:r w:rsidR="00D41F40" w:rsidRPr="00467FCF">
              <w:rPr>
                <w:rFonts w:ascii="Arial" w:hAnsi="Arial" w:cs="Arial"/>
                <w:sz w:val="20"/>
                <w:szCs w:val="20"/>
              </w:rPr>
              <w:t xml:space="preserve"> na proračunski postavki št. 231447 Upravljanje s prostorom. </w:t>
            </w:r>
            <w:r w:rsidRPr="002A4D41">
              <w:rPr>
                <w:rFonts w:ascii="Arial" w:hAnsi="Arial" w:cs="Arial"/>
                <w:sz w:val="20"/>
                <w:szCs w:val="20"/>
              </w:rPr>
              <w:t>Ministrstvo za naravne vire in prostor zagotovi sofinanciranje priprave prve generacije RPP v znesku 451.411,20 EUR za tekoče leto in 401.011,20 EUR za prihodnje leto.</w:t>
            </w:r>
          </w:p>
          <w:p w14:paraId="0531C4E9" w14:textId="77777777" w:rsidR="00BC3CA3" w:rsidRPr="00467FCF" w:rsidRDefault="00BC3CA3" w:rsidP="00DF327F">
            <w:pPr>
              <w:spacing w:line="240" w:lineRule="exact"/>
              <w:jc w:val="both"/>
              <w:rPr>
                <w:rFonts w:eastAsia="Batang" w:cs="Arial"/>
                <w:szCs w:val="20"/>
                <w:lang w:val="sl-SI" w:eastAsia="ko-KR"/>
              </w:rPr>
            </w:pPr>
          </w:p>
        </w:tc>
      </w:tr>
      <w:tr w:rsidR="00BC3CA3" w:rsidRPr="001E0F06" w14:paraId="419736F8" w14:textId="77777777" w:rsidTr="006E5A10">
        <w:tc>
          <w:tcPr>
            <w:tcW w:w="5000" w:type="pct"/>
          </w:tcPr>
          <w:p w14:paraId="1C92AA2D"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b/>
                <w:szCs w:val="20"/>
                <w:lang w:val="sl-SI" w:eastAsia="sl-SI"/>
              </w:rPr>
            </w:pPr>
            <w:r w:rsidRPr="00495311">
              <w:rPr>
                <w:rFonts w:cs="Arial"/>
                <w:b/>
                <w:szCs w:val="20"/>
                <w:lang w:val="sl-SI" w:eastAsia="sl-SI"/>
              </w:rPr>
              <w:lastRenderedPageBreak/>
              <w:t>4. NAVEDBA, DA SO SREDSTVA ZA IZVAJANJE ZAKONA V DRŽAVNEM PRORAČUNU ZAGOTOVLJENA, ČE PREDLOG ZAKONA PREDVIDEVA PORABO PRORAČUNSKIH SREDSTEV V OBDOBJU, ZA KATERO JE BIL DRŽAVNI PRORAČUN ŽE SPREJET</w:t>
            </w:r>
          </w:p>
        </w:tc>
      </w:tr>
      <w:tr w:rsidR="00BC3CA3" w:rsidRPr="001E0F06" w14:paraId="640C3F3C" w14:textId="77777777" w:rsidTr="006E5A10">
        <w:tc>
          <w:tcPr>
            <w:tcW w:w="5000" w:type="pct"/>
          </w:tcPr>
          <w:p w14:paraId="4BAAA1C3" w14:textId="5B3E8645" w:rsidR="00191E4D" w:rsidRPr="005821B3" w:rsidRDefault="007C58F8" w:rsidP="00191E4D">
            <w:pPr>
              <w:pStyle w:val="Style8"/>
              <w:widowControl/>
              <w:tabs>
                <w:tab w:val="left" w:pos="1027"/>
              </w:tabs>
              <w:spacing w:before="240" w:after="120" w:line="260" w:lineRule="exact"/>
              <w:ind w:left="58"/>
              <w:jc w:val="both"/>
              <w:rPr>
                <w:rFonts w:ascii="Arial" w:hAnsi="Arial" w:cs="Arial"/>
                <w:sz w:val="20"/>
                <w:szCs w:val="20"/>
              </w:rPr>
            </w:pPr>
            <w:r w:rsidRPr="00361064">
              <w:rPr>
                <w:rFonts w:ascii="Arial" w:eastAsia="Calibri" w:hAnsi="Arial" w:cs="Arial"/>
                <w:sz w:val="20"/>
                <w:szCs w:val="20"/>
                <w:lang w:eastAsia="ar-SA"/>
              </w:rPr>
              <w:t>Finančna sredstva za izvajanje zakona so zagotovljena v sprejetem državnem proračunu.</w:t>
            </w:r>
            <w:r>
              <w:rPr>
                <w:rFonts w:ascii="Arial" w:eastAsia="Calibri" w:hAnsi="Arial" w:cs="Arial"/>
                <w:sz w:val="20"/>
                <w:szCs w:val="20"/>
                <w:lang w:eastAsia="ar-SA"/>
              </w:rPr>
              <w:t xml:space="preserve"> </w:t>
            </w:r>
            <w:r w:rsidR="00BC3CA3" w:rsidRPr="00495311">
              <w:rPr>
                <w:rFonts w:ascii="Arial" w:eastAsia="Calibri" w:hAnsi="Arial" w:cs="Arial"/>
                <w:sz w:val="20"/>
                <w:szCs w:val="20"/>
                <w:lang w:eastAsia="ar-SA"/>
              </w:rPr>
              <w:t>Sredstva za sofinanc</w:t>
            </w:r>
            <w:r w:rsidR="00B70219">
              <w:rPr>
                <w:rFonts w:ascii="Arial" w:eastAsia="Calibri" w:hAnsi="Arial" w:cs="Arial"/>
                <w:sz w:val="20"/>
                <w:szCs w:val="20"/>
                <w:lang w:eastAsia="ar-SA"/>
              </w:rPr>
              <w:t xml:space="preserve">erski delež države </w:t>
            </w:r>
            <w:r w:rsidR="00BC3CA3" w:rsidRPr="00495311">
              <w:rPr>
                <w:rFonts w:ascii="Arial" w:eastAsia="Calibri" w:hAnsi="Arial" w:cs="Arial"/>
                <w:sz w:val="20"/>
                <w:szCs w:val="20"/>
                <w:lang w:eastAsia="ar-SA"/>
              </w:rPr>
              <w:t xml:space="preserve">60% vrednosti prve generacije 12 regionalnih prostorskih planov v višini 3.401.749,80 </w:t>
            </w:r>
            <w:r w:rsidR="00467FCF">
              <w:rPr>
                <w:rFonts w:ascii="Arial" w:eastAsia="Calibri" w:hAnsi="Arial" w:cs="Arial"/>
                <w:sz w:val="20"/>
                <w:szCs w:val="20"/>
                <w:lang w:eastAsia="ar-SA"/>
              </w:rPr>
              <w:t>EUR</w:t>
            </w:r>
            <w:r w:rsidR="00467FCF" w:rsidRPr="00495311">
              <w:rPr>
                <w:rFonts w:ascii="Arial" w:eastAsia="Calibri" w:hAnsi="Arial" w:cs="Arial"/>
                <w:sz w:val="20"/>
                <w:szCs w:val="20"/>
                <w:lang w:eastAsia="ar-SA"/>
              </w:rPr>
              <w:t xml:space="preserve"> </w:t>
            </w:r>
            <w:r w:rsidR="00BC3CA3" w:rsidRPr="00495311">
              <w:rPr>
                <w:rFonts w:ascii="Arial" w:eastAsia="Calibri" w:hAnsi="Arial" w:cs="Arial"/>
                <w:sz w:val="20"/>
                <w:szCs w:val="20"/>
                <w:lang w:eastAsia="ar-SA"/>
              </w:rPr>
              <w:t>so vključena v Načrt razvojnih programov za obdobje od 2023 do 2026</w:t>
            </w:r>
            <w:r w:rsidR="00BC3CA3" w:rsidRPr="00495311">
              <w:rPr>
                <w:rFonts w:ascii="Arial" w:hAnsi="Arial" w:cs="Arial"/>
                <w:sz w:val="20"/>
                <w:szCs w:val="20"/>
              </w:rPr>
              <w:t xml:space="preserve">v ukrepu št. 2550-23-0001 - </w:t>
            </w:r>
            <w:r w:rsidR="00191E4D" w:rsidRPr="005821B3">
              <w:rPr>
                <w:rFonts w:ascii="Arial" w:hAnsi="Arial" w:cs="Arial"/>
                <w:sz w:val="20"/>
                <w:szCs w:val="20"/>
              </w:rPr>
              <w:t>»Sofinanciranje priprave prve generacije regionalnih prostorskih planov v vseh razvojnih regijah v Sloveniji«</w:t>
            </w:r>
            <w:r w:rsidR="00191E4D" w:rsidRPr="00467FCF">
              <w:rPr>
                <w:rFonts w:ascii="Arial" w:hAnsi="Arial" w:cs="Arial"/>
                <w:sz w:val="20"/>
                <w:szCs w:val="20"/>
              </w:rPr>
              <w:t xml:space="preserve">. </w:t>
            </w:r>
            <w:r w:rsidR="00BC3CA3" w:rsidRPr="00495311">
              <w:rPr>
                <w:rFonts w:ascii="Arial" w:hAnsi="Arial" w:cs="Arial"/>
                <w:sz w:val="20"/>
                <w:szCs w:val="20"/>
              </w:rPr>
              <w:t>in na proračunski postavki št. 231447 Upravljanje s prostorom.</w:t>
            </w:r>
            <w:r w:rsidR="00191E4D" w:rsidRPr="00467FCF">
              <w:rPr>
                <w:rFonts w:ascii="Arial" w:hAnsi="Arial" w:cs="Arial"/>
                <w:sz w:val="20"/>
                <w:szCs w:val="20"/>
              </w:rPr>
              <w:t xml:space="preserve"> V državnem proračunu </w:t>
            </w:r>
            <w:r w:rsidR="00191E4D" w:rsidRPr="00361064">
              <w:rPr>
                <w:rFonts w:ascii="Arial" w:eastAsia="Calibri" w:hAnsi="Arial" w:cs="Arial"/>
                <w:sz w:val="20"/>
                <w:szCs w:val="20"/>
                <w:lang w:eastAsia="ar-SA"/>
              </w:rPr>
              <w:t xml:space="preserve">za leto 2023-2024 </w:t>
            </w:r>
            <w:r w:rsidR="00191E4D" w:rsidRPr="00361064">
              <w:rPr>
                <w:rFonts w:ascii="Arial" w:hAnsi="Arial" w:cs="Arial"/>
                <w:sz w:val="20"/>
                <w:szCs w:val="20"/>
              </w:rPr>
              <w:t xml:space="preserve">pa so finančna sredstva za aktivnosti, ki so po terminskem planu predvidene v letih </w:t>
            </w:r>
            <w:r w:rsidR="00191E4D" w:rsidRPr="00361064">
              <w:rPr>
                <w:rFonts w:ascii="Arial" w:eastAsia="Calibri" w:hAnsi="Arial" w:cs="Arial"/>
                <w:sz w:val="20"/>
                <w:szCs w:val="20"/>
                <w:lang w:eastAsia="ar-SA"/>
              </w:rPr>
              <w:t>2023-2024</w:t>
            </w:r>
            <w:r w:rsidR="00191E4D" w:rsidRPr="00361064">
              <w:rPr>
                <w:rFonts w:ascii="Arial" w:hAnsi="Arial" w:cs="Arial"/>
                <w:sz w:val="20"/>
                <w:szCs w:val="20"/>
              </w:rPr>
              <w:t>,</w:t>
            </w:r>
            <w:r w:rsidR="00191E4D" w:rsidRPr="00467FCF">
              <w:rPr>
                <w:rFonts w:ascii="Arial" w:hAnsi="Arial" w:cs="Arial"/>
                <w:sz w:val="20"/>
                <w:szCs w:val="20"/>
              </w:rPr>
              <w:t xml:space="preserve"> zagotovljena na proračunski postavki št. 231447 Upravljanje s prostorom. </w:t>
            </w:r>
          </w:p>
          <w:p w14:paraId="55478D8E" w14:textId="0F279512" w:rsidR="00BC3CA3" w:rsidRDefault="007C3A9A" w:rsidP="0018035D">
            <w:pPr>
              <w:overflowPunct w:val="0"/>
              <w:autoSpaceDE w:val="0"/>
              <w:autoSpaceDN w:val="0"/>
              <w:adjustRightInd w:val="0"/>
              <w:spacing w:after="120" w:line="260" w:lineRule="exact"/>
              <w:jc w:val="both"/>
              <w:textAlignment w:val="baseline"/>
              <w:rPr>
                <w:rFonts w:cs="Arial"/>
                <w:szCs w:val="20"/>
                <w:highlight w:val="yellow"/>
                <w:lang w:val="sl-SI" w:eastAsia="sl-SI"/>
              </w:rPr>
            </w:pPr>
            <w:r w:rsidRPr="002A4D41">
              <w:rPr>
                <w:rFonts w:cs="Arial"/>
                <w:szCs w:val="20"/>
                <w:lang w:val="sl-SI" w:eastAsia="sl-SI"/>
              </w:rPr>
              <w:t>Ministrstvo za naravne vire in prostor zagotovi sofinanciranje</w:t>
            </w:r>
            <w:r w:rsidR="00F40D15" w:rsidRPr="002A4D41">
              <w:rPr>
                <w:rFonts w:cs="Arial"/>
                <w:szCs w:val="20"/>
                <w:lang w:val="sl-SI" w:eastAsia="sl-SI"/>
              </w:rPr>
              <w:t xml:space="preserve"> priprave prve generacije RPP</w:t>
            </w:r>
            <w:r w:rsidRPr="002A4D41">
              <w:rPr>
                <w:rFonts w:cs="Arial"/>
                <w:szCs w:val="20"/>
                <w:lang w:val="sl-SI" w:eastAsia="sl-SI"/>
              </w:rPr>
              <w:t xml:space="preserve"> v znesku</w:t>
            </w:r>
            <w:r w:rsidR="00F40D15" w:rsidRPr="002A4D41">
              <w:rPr>
                <w:rFonts w:cs="Arial"/>
                <w:szCs w:val="20"/>
                <w:lang w:val="sl-SI" w:eastAsia="sl-SI"/>
              </w:rPr>
              <w:t xml:space="preserve"> 451.411,20 EUR za tekoče leto in 401.011,20 EUR za prihodnje leto</w:t>
            </w:r>
            <w:r w:rsidR="00F40D15" w:rsidRPr="000B080C">
              <w:rPr>
                <w:rFonts w:cs="Arial"/>
                <w:szCs w:val="20"/>
                <w:lang w:val="sl-SI" w:eastAsia="sl-SI"/>
              </w:rPr>
              <w:t>.</w:t>
            </w:r>
          </w:p>
          <w:p w14:paraId="1E7ACDC7" w14:textId="77777777" w:rsidR="00191E4D" w:rsidRDefault="00191E4D" w:rsidP="0018035D">
            <w:pPr>
              <w:overflowPunct w:val="0"/>
              <w:autoSpaceDE w:val="0"/>
              <w:autoSpaceDN w:val="0"/>
              <w:adjustRightInd w:val="0"/>
              <w:spacing w:after="120" w:line="260" w:lineRule="exact"/>
              <w:jc w:val="both"/>
              <w:textAlignment w:val="baseline"/>
              <w:rPr>
                <w:rFonts w:cs="Arial"/>
                <w:szCs w:val="20"/>
                <w:highlight w:val="yellow"/>
                <w:lang w:val="sl-SI" w:eastAsia="sl-SI"/>
              </w:rPr>
            </w:pPr>
          </w:p>
          <w:p w14:paraId="57C963F3" w14:textId="7C77E435" w:rsidR="00191E4D" w:rsidRPr="00495311" w:rsidRDefault="00191E4D" w:rsidP="0018035D">
            <w:pPr>
              <w:overflowPunct w:val="0"/>
              <w:autoSpaceDE w:val="0"/>
              <w:autoSpaceDN w:val="0"/>
              <w:adjustRightInd w:val="0"/>
              <w:spacing w:after="120" w:line="260" w:lineRule="exact"/>
              <w:jc w:val="both"/>
              <w:textAlignment w:val="baseline"/>
              <w:rPr>
                <w:rFonts w:cs="Arial"/>
                <w:szCs w:val="20"/>
                <w:highlight w:val="yellow"/>
                <w:lang w:val="sl-SI" w:eastAsia="sl-SI"/>
              </w:rPr>
            </w:pPr>
          </w:p>
        </w:tc>
      </w:tr>
      <w:tr w:rsidR="00BC3CA3" w:rsidRPr="001E0F06" w14:paraId="5767FB2C" w14:textId="77777777" w:rsidTr="006E5A10">
        <w:tc>
          <w:tcPr>
            <w:tcW w:w="5000" w:type="pct"/>
          </w:tcPr>
          <w:p w14:paraId="44E2D875"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b/>
                <w:szCs w:val="20"/>
                <w:lang w:val="sl-SI" w:eastAsia="sl-SI"/>
              </w:rPr>
            </w:pPr>
            <w:r w:rsidRPr="00495311">
              <w:rPr>
                <w:rFonts w:cs="Arial"/>
                <w:b/>
                <w:szCs w:val="20"/>
                <w:lang w:val="sl-SI" w:eastAsia="sl-SI"/>
              </w:rPr>
              <w:t>5. PRIKAZ UREDITVE V DRUGIH PRAVNIH SISTEMIH IN PRILAGOJENOSTI PREDLAGANE UREDITVE PRAVU EVROPSKE UNIJE</w:t>
            </w:r>
          </w:p>
          <w:p w14:paraId="0DEDA87C" w14:textId="77777777" w:rsidR="007C58F8" w:rsidRPr="007C58F8" w:rsidRDefault="007C58F8" w:rsidP="0018035D">
            <w:pPr>
              <w:autoSpaceDE w:val="0"/>
              <w:autoSpaceDN w:val="0"/>
              <w:adjustRightInd w:val="0"/>
              <w:spacing w:line="260" w:lineRule="exact"/>
              <w:jc w:val="both"/>
              <w:rPr>
                <w:rFonts w:cs="Arial"/>
                <w:bCs/>
                <w:szCs w:val="20"/>
                <w:lang w:val="sl-SI"/>
              </w:rPr>
            </w:pPr>
          </w:p>
          <w:p w14:paraId="57CBEAF8" w14:textId="4E9BBCB2" w:rsidR="007C58F8" w:rsidRPr="007C58F8" w:rsidRDefault="007C58F8" w:rsidP="0018035D">
            <w:pPr>
              <w:autoSpaceDE w:val="0"/>
              <w:autoSpaceDN w:val="0"/>
              <w:adjustRightInd w:val="0"/>
              <w:spacing w:line="260" w:lineRule="exact"/>
              <w:jc w:val="both"/>
              <w:rPr>
                <w:rFonts w:cs="Arial"/>
                <w:bCs/>
                <w:szCs w:val="20"/>
                <w:lang w:val="sl-SI"/>
              </w:rPr>
            </w:pPr>
            <w:r w:rsidRPr="00C2157B">
              <w:rPr>
                <w:rFonts w:cs="Arial"/>
                <w:bCs/>
                <w:szCs w:val="20"/>
                <w:lang w:val="sl-SI"/>
              </w:rPr>
              <w:t>Predlog zakona ni predmet usklajevanja s pravom Evropske unije.</w:t>
            </w:r>
          </w:p>
          <w:p w14:paraId="3F0227A3" w14:textId="77777777" w:rsidR="007C58F8" w:rsidRDefault="007C58F8" w:rsidP="0018035D">
            <w:pPr>
              <w:autoSpaceDE w:val="0"/>
              <w:autoSpaceDN w:val="0"/>
              <w:adjustRightInd w:val="0"/>
              <w:spacing w:line="260" w:lineRule="exact"/>
              <w:jc w:val="both"/>
              <w:rPr>
                <w:rFonts w:cs="Arial"/>
                <w:b/>
                <w:szCs w:val="20"/>
                <w:lang w:val="sl-SI"/>
              </w:rPr>
            </w:pPr>
          </w:p>
          <w:p w14:paraId="4D96DD6A" w14:textId="7165571D" w:rsidR="00BC3CA3" w:rsidRPr="00495311" w:rsidRDefault="00BC3CA3" w:rsidP="0018035D">
            <w:pPr>
              <w:autoSpaceDE w:val="0"/>
              <w:autoSpaceDN w:val="0"/>
              <w:adjustRightInd w:val="0"/>
              <w:spacing w:line="260" w:lineRule="exact"/>
              <w:jc w:val="both"/>
              <w:rPr>
                <w:rFonts w:cs="Arial"/>
                <w:b/>
                <w:szCs w:val="20"/>
                <w:lang w:val="sl-SI"/>
              </w:rPr>
            </w:pPr>
            <w:r w:rsidRPr="00495311">
              <w:rPr>
                <w:rFonts w:cs="Arial"/>
                <w:b/>
                <w:szCs w:val="20"/>
                <w:lang w:val="sl-SI"/>
              </w:rPr>
              <w:t xml:space="preserve">AVSTRIJA, dežela Štajerska </w:t>
            </w:r>
          </w:p>
          <w:p w14:paraId="2FB90E57" w14:textId="77777777" w:rsidR="00BC3CA3" w:rsidRPr="00495311" w:rsidRDefault="00BC3CA3" w:rsidP="0018035D">
            <w:pPr>
              <w:autoSpaceDE w:val="0"/>
              <w:autoSpaceDN w:val="0"/>
              <w:adjustRightInd w:val="0"/>
              <w:spacing w:line="260" w:lineRule="exact"/>
              <w:jc w:val="both"/>
              <w:rPr>
                <w:rFonts w:cs="Arial"/>
                <w:bCs/>
                <w:szCs w:val="20"/>
                <w:u w:val="single"/>
                <w:lang w:val="sl-SI"/>
              </w:rPr>
            </w:pPr>
            <w:r w:rsidRPr="00495311">
              <w:rPr>
                <w:rFonts w:cs="Arial"/>
                <w:bCs/>
                <w:szCs w:val="20"/>
                <w:u w:val="single"/>
                <w:lang w:val="sl-SI"/>
              </w:rPr>
              <w:t>Štajerski zakon o prostorskem načrtovanju</w:t>
            </w:r>
          </w:p>
          <w:p w14:paraId="6967E97C" w14:textId="77777777" w:rsidR="00BC3CA3" w:rsidRPr="00495311" w:rsidRDefault="00BC3CA3" w:rsidP="0018035D">
            <w:pPr>
              <w:autoSpaceDE w:val="0"/>
              <w:autoSpaceDN w:val="0"/>
              <w:adjustRightInd w:val="0"/>
              <w:spacing w:line="260" w:lineRule="exact"/>
              <w:jc w:val="both"/>
              <w:rPr>
                <w:rFonts w:cs="Arial"/>
                <w:szCs w:val="20"/>
                <w:lang w:val="sl-SI"/>
              </w:rPr>
            </w:pPr>
            <w:r w:rsidRPr="00495311">
              <w:rPr>
                <w:rFonts w:cs="Arial"/>
                <w:szCs w:val="20"/>
                <w:lang w:val="sl-SI"/>
              </w:rPr>
              <w:t xml:space="preserve">Štajerski zakon o prostorskem načrtovanju (Steiermärkisches Raumordnungsgesetz 2010 - </w:t>
            </w:r>
            <w:r w:rsidRPr="00495311">
              <w:rPr>
                <w:rFonts w:cs="Arial"/>
                <w:bCs/>
                <w:szCs w:val="20"/>
                <w:lang w:val="sl-SI"/>
              </w:rPr>
              <w:t>StROG</w:t>
            </w:r>
            <w:r w:rsidRPr="00495311">
              <w:rPr>
                <w:rFonts w:cs="Arial"/>
                <w:szCs w:val="20"/>
                <w:lang w:val="sl-SI"/>
              </w:rPr>
              <w:t>) ureja cilje in načela prostorskega načrtovanja. StROG ureja »nad-lokalno (nad-občinsko)« in lokalno (prostorsko) načrtovanje.</w:t>
            </w:r>
          </w:p>
          <w:p w14:paraId="527517A2" w14:textId="77777777" w:rsidR="00BC3CA3" w:rsidRPr="00495311" w:rsidRDefault="00BC3CA3" w:rsidP="0018035D">
            <w:pPr>
              <w:autoSpaceDE w:val="0"/>
              <w:autoSpaceDN w:val="0"/>
              <w:adjustRightInd w:val="0"/>
              <w:spacing w:line="260" w:lineRule="exact"/>
              <w:jc w:val="both"/>
              <w:rPr>
                <w:rFonts w:cs="Arial"/>
                <w:szCs w:val="20"/>
                <w:lang w:val="sl-SI"/>
              </w:rPr>
            </w:pPr>
          </w:p>
          <w:p w14:paraId="711876AB" w14:textId="77777777" w:rsidR="00BC3CA3" w:rsidRPr="00495311" w:rsidRDefault="00BC3CA3" w:rsidP="0018035D">
            <w:pPr>
              <w:autoSpaceDE w:val="0"/>
              <w:autoSpaceDN w:val="0"/>
              <w:adjustRightInd w:val="0"/>
              <w:spacing w:line="260" w:lineRule="exact"/>
              <w:jc w:val="both"/>
              <w:rPr>
                <w:rFonts w:cs="Arial"/>
                <w:szCs w:val="20"/>
                <w:u w:val="single"/>
                <w:lang w:val="sl-SI"/>
              </w:rPr>
            </w:pPr>
            <w:r w:rsidRPr="00495311">
              <w:rPr>
                <w:rFonts w:cs="Arial"/>
                <w:szCs w:val="20"/>
                <w:u w:val="single"/>
                <w:lang w:val="sl-SI"/>
              </w:rPr>
              <w:t>Nad-občinsko urejanja prostora</w:t>
            </w:r>
          </w:p>
          <w:p w14:paraId="528D6FA3" w14:textId="77777777" w:rsidR="00BC3CA3" w:rsidRPr="00495311" w:rsidRDefault="00BC3CA3" w:rsidP="0018035D">
            <w:pPr>
              <w:autoSpaceDE w:val="0"/>
              <w:autoSpaceDN w:val="0"/>
              <w:adjustRightInd w:val="0"/>
              <w:spacing w:line="260" w:lineRule="exact"/>
              <w:jc w:val="both"/>
              <w:rPr>
                <w:rFonts w:cs="Arial"/>
                <w:szCs w:val="20"/>
                <w:lang w:val="sl-SI"/>
              </w:rPr>
            </w:pPr>
            <w:r w:rsidRPr="00495311">
              <w:rPr>
                <w:rFonts w:cs="Arial"/>
                <w:szCs w:val="20"/>
                <w:lang w:val="sl-SI"/>
              </w:rPr>
              <w:t>Med naloge nad-občinskega urejanja prostora med drugim umešča tudi sprejem t. i. razvojnih programov (</w:t>
            </w:r>
            <w:r w:rsidRPr="00495311">
              <w:rPr>
                <w:rFonts w:cs="Arial"/>
                <w:bCs/>
                <w:szCs w:val="20"/>
                <w:lang w:val="sl-SI"/>
              </w:rPr>
              <w:t>Entwicklungsprogramme</w:t>
            </w:r>
            <w:r w:rsidRPr="00495311">
              <w:rPr>
                <w:rFonts w:cs="Arial"/>
                <w:szCs w:val="20"/>
                <w:lang w:val="sl-SI"/>
              </w:rPr>
              <w:t xml:space="preserve">). Zakon ureja razvojne programe različnih ravni oziroma vsebin in tako pozna: </w:t>
            </w:r>
          </w:p>
          <w:p w14:paraId="1700A140" w14:textId="77777777" w:rsidR="00BC3CA3" w:rsidRPr="00495311" w:rsidRDefault="00BC3CA3" w:rsidP="0018035D">
            <w:pPr>
              <w:numPr>
                <w:ilvl w:val="0"/>
                <w:numId w:val="33"/>
              </w:numPr>
              <w:autoSpaceDE w:val="0"/>
              <w:autoSpaceDN w:val="0"/>
              <w:adjustRightInd w:val="0"/>
              <w:spacing w:line="260" w:lineRule="exact"/>
              <w:ind w:left="284" w:hanging="284"/>
              <w:contextualSpacing/>
              <w:jc w:val="both"/>
              <w:rPr>
                <w:rFonts w:cs="Arial"/>
                <w:szCs w:val="20"/>
                <w:lang w:val="sl-SI" w:eastAsia="sl-SI"/>
              </w:rPr>
            </w:pPr>
            <w:r w:rsidRPr="00495311">
              <w:rPr>
                <w:rFonts w:cs="Arial"/>
                <w:szCs w:val="20"/>
                <w:lang w:val="sl-SI" w:eastAsia="sl-SI"/>
              </w:rPr>
              <w:t xml:space="preserve">Razvojni program za celotno </w:t>
            </w:r>
            <w:r w:rsidRPr="00495311">
              <w:rPr>
                <w:rFonts w:cs="Arial"/>
                <w:bCs/>
                <w:szCs w:val="20"/>
                <w:lang w:val="sl-SI" w:eastAsia="sl-SI"/>
              </w:rPr>
              <w:t xml:space="preserve">deželo </w:t>
            </w:r>
            <w:r w:rsidRPr="00495311">
              <w:rPr>
                <w:rFonts w:cs="Arial"/>
                <w:szCs w:val="20"/>
                <w:lang w:val="sl-SI" w:eastAsia="sl-SI"/>
              </w:rPr>
              <w:t xml:space="preserve">(deželni razvojni program - </w:t>
            </w:r>
            <w:r w:rsidRPr="00495311">
              <w:rPr>
                <w:rFonts w:cs="Arial"/>
                <w:bCs/>
                <w:szCs w:val="20"/>
                <w:lang w:val="sl-SI" w:eastAsia="sl-SI"/>
              </w:rPr>
              <w:t>Landesentwicklungsprogramm</w:t>
            </w:r>
            <w:r w:rsidRPr="00495311">
              <w:rPr>
                <w:rFonts w:cs="Arial"/>
                <w:szCs w:val="20"/>
                <w:lang w:val="sl-SI" w:eastAsia="sl-SI"/>
              </w:rPr>
              <w:t xml:space="preserve">), </w:t>
            </w:r>
          </w:p>
          <w:p w14:paraId="0E36D059" w14:textId="77777777" w:rsidR="00BC3CA3" w:rsidRPr="00495311" w:rsidRDefault="00BC3CA3" w:rsidP="0018035D">
            <w:pPr>
              <w:numPr>
                <w:ilvl w:val="0"/>
                <w:numId w:val="33"/>
              </w:numPr>
              <w:spacing w:line="260" w:lineRule="exact"/>
              <w:ind w:left="284" w:hanging="284"/>
              <w:contextualSpacing/>
              <w:jc w:val="both"/>
              <w:rPr>
                <w:rFonts w:cs="Arial"/>
                <w:szCs w:val="20"/>
                <w:lang w:val="sl-SI" w:eastAsia="sl-SI"/>
              </w:rPr>
            </w:pPr>
            <w:r w:rsidRPr="00495311">
              <w:rPr>
                <w:rFonts w:cs="Arial"/>
                <w:szCs w:val="20"/>
                <w:lang w:val="sl-SI" w:eastAsia="sl-SI"/>
              </w:rPr>
              <w:t>Sektorske (področne) razvojne programe (</w:t>
            </w:r>
            <w:r w:rsidRPr="00495311">
              <w:rPr>
                <w:rFonts w:cs="Arial"/>
                <w:bCs/>
                <w:szCs w:val="20"/>
                <w:lang w:val="sl-SI" w:eastAsia="sl-SI"/>
              </w:rPr>
              <w:t xml:space="preserve">Sachprogramme) </w:t>
            </w:r>
            <w:r w:rsidRPr="00495311">
              <w:rPr>
                <w:rFonts w:cs="Arial"/>
                <w:szCs w:val="20"/>
                <w:lang w:val="sl-SI" w:eastAsia="sl-SI"/>
              </w:rPr>
              <w:t>in</w:t>
            </w:r>
          </w:p>
          <w:p w14:paraId="67E38D5E" w14:textId="77777777" w:rsidR="00BC3CA3" w:rsidRPr="00495311" w:rsidRDefault="00BC3CA3" w:rsidP="0018035D">
            <w:pPr>
              <w:numPr>
                <w:ilvl w:val="0"/>
                <w:numId w:val="33"/>
              </w:numPr>
              <w:autoSpaceDE w:val="0"/>
              <w:autoSpaceDN w:val="0"/>
              <w:adjustRightInd w:val="0"/>
              <w:spacing w:line="260" w:lineRule="exact"/>
              <w:ind w:left="284" w:hanging="284"/>
              <w:contextualSpacing/>
              <w:jc w:val="both"/>
              <w:rPr>
                <w:rFonts w:cs="Arial"/>
                <w:szCs w:val="20"/>
                <w:lang w:val="sl-SI" w:eastAsia="sl-SI"/>
              </w:rPr>
            </w:pPr>
            <w:r w:rsidRPr="00495311">
              <w:rPr>
                <w:rFonts w:cs="Arial"/>
                <w:szCs w:val="20"/>
                <w:lang w:val="sl-SI" w:eastAsia="sl-SI"/>
              </w:rPr>
              <w:t xml:space="preserve">Programe za </w:t>
            </w:r>
            <w:r w:rsidRPr="00495311">
              <w:rPr>
                <w:rFonts w:cs="Arial"/>
                <w:bCs/>
                <w:szCs w:val="20"/>
                <w:lang w:val="sl-SI" w:eastAsia="sl-SI"/>
              </w:rPr>
              <w:t xml:space="preserve">dele dežele </w:t>
            </w:r>
            <w:r w:rsidRPr="00495311">
              <w:rPr>
                <w:rFonts w:cs="Arial"/>
                <w:szCs w:val="20"/>
                <w:lang w:val="sl-SI" w:eastAsia="sl-SI"/>
              </w:rPr>
              <w:t xml:space="preserve">(regionalne razvojne programe - </w:t>
            </w:r>
            <w:r w:rsidRPr="00495311">
              <w:rPr>
                <w:rFonts w:cs="Arial"/>
                <w:bCs/>
                <w:szCs w:val="20"/>
                <w:lang w:val="sl-SI" w:eastAsia="sl-SI"/>
              </w:rPr>
              <w:t>Regionale Entwicklungsprogramme</w:t>
            </w:r>
            <w:r w:rsidRPr="00495311">
              <w:rPr>
                <w:rFonts w:cs="Arial"/>
                <w:szCs w:val="20"/>
                <w:lang w:val="sl-SI" w:eastAsia="sl-SI"/>
              </w:rPr>
              <w:t xml:space="preserve">- REPRO) in po potrebi delne regionalne razvojne programe, ki obsegajo (zgolj) enega ali več sektorjev. </w:t>
            </w:r>
          </w:p>
          <w:p w14:paraId="1FB34157" w14:textId="77777777" w:rsidR="00BC3CA3" w:rsidRPr="00495311" w:rsidRDefault="00BC3CA3" w:rsidP="0018035D">
            <w:pPr>
              <w:autoSpaceDE w:val="0"/>
              <w:autoSpaceDN w:val="0"/>
              <w:adjustRightInd w:val="0"/>
              <w:spacing w:line="260" w:lineRule="exact"/>
              <w:jc w:val="both"/>
              <w:rPr>
                <w:rFonts w:cs="Arial"/>
                <w:szCs w:val="20"/>
                <w:lang w:val="sl-SI"/>
              </w:rPr>
            </w:pPr>
            <w:r w:rsidRPr="00495311">
              <w:rPr>
                <w:rFonts w:cs="Arial"/>
                <w:szCs w:val="20"/>
                <w:lang w:val="sl-SI"/>
              </w:rPr>
              <w:t xml:space="preserve">Na deželni ravni je </w:t>
            </w:r>
            <w:r w:rsidRPr="00495311">
              <w:rPr>
                <w:rFonts w:cs="Arial"/>
                <w:bCs/>
                <w:szCs w:val="20"/>
                <w:lang w:val="sl-SI"/>
              </w:rPr>
              <w:t xml:space="preserve">Štajerska, </w:t>
            </w:r>
            <w:r w:rsidRPr="00495311">
              <w:rPr>
                <w:rFonts w:cs="Arial"/>
                <w:szCs w:val="20"/>
                <w:lang w:val="sl-SI"/>
              </w:rPr>
              <w:t xml:space="preserve">upoštevajoč StROG, sprejela </w:t>
            </w:r>
            <w:r w:rsidRPr="00495311">
              <w:rPr>
                <w:rFonts w:cs="Arial"/>
                <w:bCs/>
                <w:szCs w:val="20"/>
                <w:lang w:val="sl-SI"/>
              </w:rPr>
              <w:t>Landesentwicklungsprogramm Verordnung und Erläuterung</w:t>
            </w:r>
            <w:r w:rsidRPr="00495311">
              <w:rPr>
                <w:rFonts w:cs="Arial"/>
                <w:szCs w:val="20"/>
                <w:lang w:val="sl-SI"/>
              </w:rPr>
              <w:t xml:space="preserve">, ki Štajersko deli na </w:t>
            </w:r>
            <w:r w:rsidRPr="00495311">
              <w:rPr>
                <w:rFonts w:cs="Arial"/>
                <w:bCs/>
                <w:szCs w:val="20"/>
                <w:lang w:val="sl-SI"/>
              </w:rPr>
              <w:t>sedem regij</w:t>
            </w:r>
            <w:r w:rsidRPr="00495311">
              <w:rPr>
                <w:rFonts w:cs="Arial"/>
                <w:szCs w:val="20"/>
                <w:lang w:val="sl-SI"/>
              </w:rPr>
              <w:t xml:space="preserve">, za katere je treba pripraviti </w:t>
            </w:r>
            <w:r w:rsidRPr="00495311">
              <w:rPr>
                <w:rFonts w:cs="Arial"/>
                <w:bCs/>
                <w:szCs w:val="20"/>
                <w:lang w:val="sl-SI"/>
              </w:rPr>
              <w:t>regionalne razvojne programe</w:t>
            </w:r>
            <w:r w:rsidRPr="00495311">
              <w:rPr>
                <w:rFonts w:cs="Arial"/>
                <w:szCs w:val="20"/>
                <w:lang w:val="sl-SI"/>
              </w:rPr>
              <w:t xml:space="preserve">. StROG zahteva, da mora biti v regionalnih razvojnih programih predstavljen načrtovani prostorsko-funkcionalni razvoj regije, zlasti pa morajo taki programi vsebovati prostorsko-funkcionalne razvojne cilje in ukrepe za uresničitev razvojnih ciljev (na primer največje velikosti zemljišč za izračun potrebe po zazidljivih zemljiščih v naseljih, </w:t>
            </w:r>
            <w:r w:rsidRPr="00495311">
              <w:rPr>
                <w:rFonts w:cs="Arial"/>
                <w:szCs w:val="20"/>
                <w:lang w:val="sl-SI"/>
              </w:rPr>
              <w:lastRenderedPageBreak/>
              <w:t xml:space="preserve">prednostna območja za rabo zazidljivih zemljišč regionalnega pomena (npr. za industrijo in obrt) in za rabe nezazidljivih zemljišč regionalnega pomena (npr. za kmetijstvo, ekologijo, izkopavanje surovin, zaščito razvoja naselij), opredelitev površin za postavitev regionalne infrastrukture (npr. koridorji za postavitev prometne infrastrukture, objekti za preskrbo in odstranjevanje). </w:t>
            </w:r>
          </w:p>
          <w:p w14:paraId="3ADE798D" w14:textId="77777777" w:rsidR="00BC3CA3" w:rsidRPr="00495311" w:rsidRDefault="00BC3CA3" w:rsidP="0018035D">
            <w:pPr>
              <w:autoSpaceDE w:val="0"/>
              <w:autoSpaceDN w:val="0"/>
              <w:adjustRightInd w:val="0"/>
              <w:spacing w:line="260" w:lineRule="exact"/>
              <w:jc w:val="both"/>
              <w:rPr>
                <w:rFonts w:cs="Arial"/>
                <w:szCs w:val="20"/>
                <w:lang w:val="sl-SI"/>
              </w:rPr>
            </w:pPr>
            <w:r w:rsidRPr="00495311">
              <w:rPr>
                <w:rFonts w:cs="Arial"/>
                <w:szCs w:val="20"/>
                <w:lang w:val="sl-SI"/>
              </w:rPr>
              <w:t xml:space="preserve">Reguliran je postopek sprejema (deželnega, regionalnega ali sektorskega) razvojnega programa. StROG določa, da se </w:t>
            </w:r>
            <w:r w:rsidRPr="00495311">
              <w:rPr>
                <w:rFonts w:cs="Arial"/>
                <w:bCs/>
                <w:szCs w:val="20"/>
                <w:lang w:val="sl-SI"/>
              </w:rPr>
              <w:t>osnutek uredbe razgrne vsaj 8 tednov</w:t>
            </w:r>
            <w:r w:rsidRPr="00495311">
              <w:rPr>
                <w:rFonts w:cs="Arial"/>
                <w:szCs w:val="20"/>
                <w:lang w:val="sl-SI"/>
              </w:rPr>
              <w:t xml:space="preserve">, hkrati se razgrne tudi </w:t>
            </w:r>
            <w:r w:rsidRPr="00495311">
              <w:rPr>
                <w:rFonts w:cs="Arial"/>
                <w:bCs/>
                <w:szCs w:val="20"/>
                <w:lang w:val="sl-SI"/>
              </w:rPr>
              <w:t>okoljsko poročilo oziroma obrazložitev</w:t>
            </w:r>
            <w:r w:rsidRPr="00495311">
              <w:rPr>
                <w:rFonts w:cs="Arial"/>
                <w:szCs w:val="20"/>
                <w:lang w:val="sl-SI"/>
              </w:rPr>
              <w:t xml:space="preserve">, zakaj presoja vplivov na okolje ni potrebna; osnutek se zakonsko naštetim subjektom pošlje neposredno, pri čemer se - »če je le mogoče, tudi drugim nosilcem načrtovanja in podjetjem posebnega pomena«. </w:t>
            </w:r>
            <w:r w:rsidRPr="00495311">
              <w:rPr>
                <w:rFonts w:cs="Arial"/>
                <w:bCs/>
                <w:szCs w:val="20"/>
                <w:lang w:val="sl-SI"/>
              </w:rPr>
              <w:t>Po odobritvi razvojnega programa z odločbo</w:t>
            </w:r>
            <w:r w:rsidRPr="00495311">
              <w:rPr>
                <w:rFonts w:cs="Arial"/>
                <w:szCs w:val="20"/>
                <w:lang w:val="sl-SI"/>
              </w:rPr>
              <w:t xml:space="preserve"> je treba tiste, ki so v svojih stališčih ugovarjali osnutku, pisno obvestiti o tem, ali so bili njihovi ugovori upoštevani ali ne. </w:t>
            </w:r>
          </w:p>
          <w:p w14:paraId="03E9F2FD" w14:textId="77777777" w:rsidR="00BC3CA3" w:rsidRPr="00495311" w:rsidRDefault="00BC3CA3" w:rsidP="0018035D">
            <w:pPr>
              <w:autoSpaceDE w:val="0"/>
              <w:autoSpaceDN w:val="0"/>
              <w:adjustRightInd w:val="0"/>
              <w:spacing w:line="260" w:lineRule="exact"/>
              <w:jc w:val="both"/>
              <w:rPr>
                <w:rFonts w:cs="Arial"/>
                <w:szCs w:val="20"/>
                <w:lang w:val="sl-SI"/>
              </w:rPr>
            </w:pPr>
            <w:r w:rsidRPr="00495311">
              <w:rPr>
                <w:rFonts w:cs="Arial"/>
                <w:bCs/>
                <w:szCs w:val="20"/>
                <w:lang w:val="sl-SI"/>
              </w:rPr>
              <w:t xml:space="preserve">Za svetovanje deželni vladi </w:t>
            </w:r>
            <w:r w:rsidRPr="00495311">
              <w:rPr>
                <w:rFonts w:cs="Arial"/>
                <w:szCs w:val="20"/>
                <w:lang w:val="sl-SI"/>
              </w:rPr>
              <w:t xml:space="preserve">se je v zvezi z vprašanji regionalnega urejanja prostora in kot nadzorni organ za področje lokalnega urejanja prostora pri Uradu deželne vlade ustanovil </w:t>
            </w:r>
            <w:r w:rsidRPr="00495311">
              <w:rPr>
                <w:rFonts w:cs="Arial"/>
                <w:bCs/>
                <w:szCs w:val="20"/>
                <w:lang w:val="sl-SI"/>
              </w:rPr>
              <w:t>Svet za urejanje prostora (Raumordnungsbeirat</w:t>
            </w:r>
            <w:r w:rsidRPr="00495311">
              <w:rPr>
                <w:rFonts w:cs="Arial"/>
                <w:szCs w:val="20"/>
                <w:lang w:val="sl-SI"/>
              </w:rPr>
              <w:t xml:space="preserve">), ki daje mnenja oziroma stališča k razvojnim programom, lokalnim razvojnim konceptom in drugim prostorskim dokumentom in tematikam s pomenom za prostor. </w:t>
            </w:r>
          </w:p>
          <w:p w14:paraId="411B8271"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szCs w:val="20"/>
                <w:lang w:val="sl-SI" w:eastAsia="sl-SI"/>
              </w:rPr>
            </w:pPr>
          </w:p>
        </w:tc>
      </w:tr>
    </w:tbl>
    <w:p w14:paraId="4B1BA3D2" w14:textId="77777777" w:rsidR="00BC3CA3" w:rsidRPr="00495311" w:rsidRDefault="00BC3CA3" w:rsidP="0018035D">
      <w:pPr>
        <w:spacing w:line="260" w:lineRule="exact"/>
        <w:jc w:val="both"/>
        <w:rPr>
          <w:rFonts w:cs="Arial"/>
          <w:b/>
          <w:szCs w:val="20"/>
          <w:lang w:val="sl-SI"/>
        </w:rPr>
      </w:pPr>
      <w:r w:rsidRPr="00495311">
        <w:rPr>
          <w:rFonts w:cs="Arial"/>
          <w:b/>
          <w:szCs w:val="20"/>
          <w:lang w:val="sl-SI"/>
        </w:rPr>
        <w:lastRenderedPageBreak/>
        <w:t>FINSKA</w:t>
      </w:r>
    </w:p>
    <w:p w14:paraId="7E688B26" w14:textId="77777777" w:rsidR="00BC3CA3" w:rsidRPr="00495311" w:rsidRDefault="00BC3CA3" w:rsidP="0018035D">
      <w:pPr>
        <w:spacing w:line="260" w:lineRule="exact"/>
        <w:jc w:val="both"/>
        <w:rPr>
          <w:rFonts w:cs="Arial"/>
          <w:szCs w:val="20"/>
          <w:lang w:val="sl-SI"/>
        </w:rPr>
      </w:pPr>
      <w:r w:rsidRPr="00495311">
        <w:rPr>
          <w:rFonts w:cs="Arial"/>
          <w:szCs w:val="20"/>
          <w:lang w:val="sl-SI"/>
        </w:rPr>
        <w:t xml:space="preserve">Na Finskem ureja prostorsko načrtovanje oz. planiranje Zakon o rabi zemljišč za gradnjo objektov in o gradnji (Maankäyttö- ja rakennuslaki - Land Use and Building Act, 132/1999,). Gre za enega najsodobnejših »prostorskih« zakonov na območju EU, ki v celoti izhaja iz načela trajnostnega razvoja. Navedeni zakon ureja planiranje in načrtovanje gradnje objektov na različnih zemljiščih, ureja pa tudi gradnjo objektov ter nekatera druga vprašanja, povezana z gradnjo (na primer razlastitev). </w:t>
      </w:r>
    </w:p>
    <w:p w14:paraId="0BAF252C" w14:textId="77777777" w:rsidR="00BC3CA3" w:rsidRPr="00495311" w:rsidRDefault="00BC3CA3" w:rsidP="0018035D">
      <w:pPr>
        <w:spacing w:line="260" w:lineRule="exact"/>
        <w:jc w:val="both"/>
        <w:rPr>
          <w:rFonts w:cs="Arial"/>
          <w:szCs w:val="20"/>
          <w:lang w:val="sl-SI"/>
        </w:rPr>
      </w:pPr>
    </w:p>
    <w:p w14:paraId="5931BFE8" w14:textId="77777777" w:rsidR="00BC3CA3" w:rsidRPr="00495311" w:rsidRDefault="00BC3CA3" w:rsidP="0018035D">
      <w:pPr>
        <w:spacing w:line="260" w:lineRule="exact"/>
        <w:jc w:val="both"/>
        <w:rPr>
          <w:rFonts w:cs="Arial"/>
          <w:i/>
          <w:szCs w:val="20"/>
          <w:u w:val="single"/>
          <w:lang w:val="sl-SI"/>
        </w:rPr>
      </w:pPr>
      <w:r w:rsidRPr="00495311">
        <w:rPr>
          <w:rFonts w:cs="Arial"/>
          <w:i/>
          <w:szCs w:val="20"/>
          <w:u w:val="single"/>
          <w:lang w:val="sl-SI"/>
        </w:rPr>
        <w:t>1. Prostorsko načrtovanje na državni in regionalni ravni</w:t>
      </w:r>
    </w:p>
    <w:p w14:paraId="649C0697" w14:textId="77777777" w:rsidR="00BC3CA3" w:rsidRPr="00495311" w:rsidRDefault="00BC3CA3" w:rsidP="0018035D">
      <w:pPr>
        <w:spacing w:line="260" w:lineRule="exact"/>
        <w:jc w:val="both"/>
        <w:rPr>
          <w:rFonts w:cs="Arial"/>
          <w:szCs w:val="20"/>
          <w:lang w:val="sl-SI"/>
        </w:rPr>
      </w:pPr>
      <w:r w:rsidRPr="00495311">
        <w:rPr>
          <w:rFonts w:cs="Arial"/>
          <w:szCs w:val="20"/>
          <w:lang w:val="sl-SI"/>
        </w:rPr>
        <w:t>Na državni ravni pozna finska ureditev nacionalni program rabe prostora, ki pomeni temeljne rešitve za vprašanja, ki imajo internacionalni ali nadregionalni pomen za rabo prostora, odločilni pomen oziroma vpliv na državno kulturno dediščino, naravne vrednote in zavarovana ter varovana območja po predpisih, ki urejajo ohranjanje narave,in za trajnostni razvoj ter ekonomsko prihodnost države.</w:t>
      </w:r>
    </w:p>
    <w:p w14:paraId="50B5AA7E" w14:textId="77777777" w:rsidR="00BC3CA3" w:rsidRPr="00495311" w:rsidRDefault="00BC3CA3" w:rsidP="0018035D">
      <w:pPr>
        <w:spacing w:line="260" w:lineRule="exact"/>
        <w:jc w:val="both"/>
        <w:rPr>
          <w:rFonts w:cs="Arial"/>
          <w:szCs w:val="20"/>
          <w:lang w:val="sl-SI"/>
        </w:rPr>
      </w:pPr>
      <w:r w:rsidRPr="00495311">
        <w:rPr>
          <w:rFonts w:cs="Arial"/>
          <w:szCs w:val="20"/>
          <w:lang w:val="sl-SI"/>
        </w:rPr>
        <w:t>Nacionalni program pomeni osnovo za celotno prostorsko planiranje na Finskem. Predstavlja osnovna načela in cilje planiranja. Poleg pravno zavezujočega nacionalnega programa ministrstvo za okolje pripravlja številne programe, strategije in priporočila, ki niso pravno zavezujoča, vendar so v praksi regionalnih centrov za varstvo okolja pomembna.</w:t>
      </w:r>
    </w:p>
    <w:p w14:paraId="645A833B" w14:textId="77777777" w:rsidR="00BC3CA3" w:rsidRPr="00495311" w:rsidRDefault="00BC3CA3" w:rsidP="0018035D">
      <w:pPr>
        <w:spacing w:line="260" w:lineRule="exact"/>
        <w:jc w:val="both"/>
        <w:rPr>
          <w:rFonts w:cs="Arial"/>
          <w:szCs w:val="20"/>
          <w:lang w:val="sl-SI"/>
        </w:rPr>
      </w:pPr>
      <w:r w:rsidRPr="00495311">
        <w:rPr>
          <w:rFonts w:cs="Arial"/>
          <w:szCs w:val="20"/>
          <w:lang w:val="sl-SI"/>
        </w:rPr>
        <w:t>Prvi strateški pravni akt se pojavi na ravni regije (Finska ima 19 regij, ki so oblikovane in veljajo samo za potrebe prostorskega planiranja). Zakon o rabi zemljišč in gradnji objektov (v nadaljnjem besedilu: LUaBA) določa, da morajo regionalni sveti (sestavljeni so iz predstavnikov lokalnih skupnosti, ki jih je na Finskem malo več kot 400 in so zelo različne po velikosti, npr. Helsinki z več kot pol milijona ljudi do občin s 1000 prebivalci) oblikovati regionalni plan rabe prostora. Regionalni plan svojo pozornost posveča predvsem naslednjim vsebinam: primerna regionalna in naselitvena struktura regije, ekološko sprejemljiva raba prostora, okoljsko in ekonomsko sprejemljiva ureditev transportnih povezav ter raba vode in naravnih dobrin, ustvarjanje okoliščin za regionalni razvoj gospodarstva, zaščita naravnega okolja, naravne vrednote in kulturna dediščina ter omogočanje zadovoljivih možnosti za uporabo površin v rekreacijske namene. Načrtovalci morajo v plan implementirati nacionalni program rabe prostora, upoštevati regionalno planiranje sosednjih regij, mnenje lokalnih skupnosti ter regionalne in lokalne posebnosti prostora. LUaBA tudi posebej določa, da se morajo načrtovalci plana izogibati nepotrebnemu oškodovanju lastnikov zemlje ter upoštevati ekonomske zakonitosti rabe prostora.</w:t>
      </w:r>
    </w:p>
    <w:p w14:paraId="7F695801" w14:textId="77777777" w:rsidR="00BC3CA3" w:rsidRPr="00495311" w:rsidRDefault="00BC3CA3" w:rsidP="0018035D">
      <w:pPr>
        <w:spacing w:line="260" w:lineRule="exact"/>
        <w:jc w:val="both"/>
        <w:rPr>
          <w:rFonts w:cs="Arial"/>
          <w:szCs w:val="20"/>
          <w:lang w:val="sl-SI"/>
        </w:rPr>
      </w:pPr>
    </w:p>
    <w:p w14:paraId="07621BF2" w14:textId="77777777" w:rsidR="00BC3CA3" w:rsidRPr="00495311" w:rsidRDefault="00BC3CA3" w:rsidP="0018035D">
      <w:pPr>
        <w:spacing w:line="260" w:lineRule="exact"/>
        <w:jc w:val="both"/>
        <w:rPr>
          <w:rFonts w:cs="Arial"/>
          <w:szCs w:val="20"/>
          <w:lang w:val="sl-SI"/>
        </w:rPr>
      </w:pPr>
      <w:r w:rsidRPr="00495311">
        <w:rPr>
          <w:rFonts w:cs="Arial"/>
          <w:szCs w:val="20"/>
          <w:lang w:val="sl-SI"/>
        </w:rPr>
        <w:t xml:space="preserve">Pravne posledice regionalnega plana rabe prostora so: </w:t>
      </w:r>
    </w:p>
    <w:p w14:paraId="59D6D6DF" w14:textId="77777777" w:rsidR="00BC3CA3" w:rsidRPr="00495311" w:rsidRDefault="00BC3CA3" w:rsidP="0018035D">
      <w:pPr>
        <w:spacing w:line="260" w:lineRule="exact"/>
        <w:jc w:val="both"/>
        <w:rPr>
          <w:rFonts w:cs="Arial"/>
          <w:szCs w:val="20"/>
          <w:lang w:val="sl-SI"/>
        </w:rPr>
      </w:pPr>
      <w:r w:rsidRPr="00495311">
        <w:rPr>
          <w:rFonts w:cs="Arial"/>
          <w:szCs w:val="20"/>
          <w:lang w:val="sl-SI"/>
        </w:rPr>
        <w:lastRenderedPageBreak/>
        <w:t xml:space="preserve">1. Regionalni plan morajo lokalne skupnosti uporabljati kot vodilo pri oblikovanju glavnega prostorskega plana občine in podrobnejšega prostorskega načrta občine. LUaBA pa pozna izjemo od tega pravila, saj določa, da lokalnim skupnostim ni treba upoštevati regionalnega plana, če že imajo oblikovane svoje prostorske akte za to območje. Izjema je omiljena s tem, da LUaBA zavezuje občine, da morajo redno modernizirati svoje prostorske akte. Smisel izjeme je v tem, da lahko občina kljub spremembam na regionalni ravni še nekaj časa uporablja svoje lokalne prostorske akte in s tem ni v časovnem pritisku stalnega spreminjanja. </w:t>
      </w:r>
    </w:p>
    <w:p w14:paraId="21FE1F8D" w14:textId="77777777" w:rsidR="00BC3CA3" w:rsidRPr="00495311" w:rsidRDefault="00BC3CA3" w:rsidP="0018035D">
      <w:pPr>
        <w:spacing w:line="260" w:lineRule="exact"/>
        <w:jc w:val="both"/>
        <w:rPr>
          <w:rFonts w:cs="Arial"/>
          <w:szCs w:val="20"/>
          <w:lang w:val="sl-SI"/>
        </w:rPr>
      </w:pPr>
      <w:r w:rsidRPr="00495311">
        <w:rPr>
          <w:rFonts w:cs="Arial"/>
          <w:szCs w:val="20"/>
          <w:lang w:val="sl-SI"/>
        </w:rPr>
        <w:t xml:space="preserve">2. Vsakršno prostorsko planiranje ali pa poseganje v prostor mora upoštevati regionalni plan in ni mogoče posegati v prostor, če to nasprotuje regionalnemu planu rabe prostora. </w:t>
      </w:r>
    </w:p>
    <w:p w14:paraId="2D0D2556" w14:textId="77777777" w:rsidR="00BC3CA3" w:rsidRPr="00495311" w:rsidRDefault="00BC3CA3" w:rsidP="0018035D">
      <w:pPr>
        <w:spacing w:line="260" w:lineRule="exact"/>
        <w:jc w:val="both"/>
        <w:rPr>
          <w:rFonts w:cs="Arial"/>
          <w:szCs w:val="20"/>
          <w:lang w:val="sl-SI"/>
        </w:rPr>
      </w:pPr>
      <w:r w:rsidRPr="00495311">
        <w:rPr>
          <w:rFonts w:cs="Arial"/>
          <w:szCs w:val="20"/>
          <w:lang w:val="sl-SI"/>
        </w:rPr>
        <w:t xml:space="preserve">3. Namen regionalnih planov je tudi, da se načrtujejo vsi posegi v prostor, ki so širšega pomena (načrtovanje gradnje cest, železnic in druge infrastrukture, oskrba z vodo, naravni parki, večja trgovska središča). </w:t>
      </w:r>
    </w:p>
    <w:p w14:paraId="6C5E2829" w14:textId="77777777" w:rsidR="00BC3CA3" w:rsidRPr="00495311" w:rsidRDefault="00BC3CA3" w:rsidP="0018035D">
      <w:pPr>
        <w:spacing w:line="260" w:lineRule="exact"/>
        <w:jc w:val="both"/>
        <w:rPr>
          <w:rFonts w:cs="Arial"/>
          <w:szCs w:val="20"/>
          <w:lang w:val="sl-SI"/>
        </w:rPr>
      </w:pPr>
      <w:r w:rsidRPr="00495311">
        <w:rPr>
          <w:rFonts w:cs="Arial"/>
          <w:szCs w:val="20"/>
          <w:lang w:val="sl-SI"/>
        </w:rPr>
        <w:t>4. Regionalni plan lahko zaščiti posamezna območja, na katerih popolnoma prepove gradnjo oziroma druge posege v prostor, če je to potrebno za zaščito naravnega okolja, ali omeji določene tipe gradenj oziroma posege v prostor, kadar je to pomembno za uresničevanje regionalnega prostorskega razvoja.</w:t>
      </w:r>
    </w:p>
    <w:tbl>
      <w:tblPr>
        <w:tblpPr w:leftFromText="141" w:rightFromText="141" w:vertAnchor="text" w:horzAnchor="margin" w:tblpY="227"/>
        <w:tblW w:w="9180" w:type="dxa"/>
        <w:tblLook w:val="04A0" w:firstRow="1" w:lastRow="0" w:firstColumn="1" w:lastColumn="0" w:noHBand="0" w:noVBand="1"/>
      </w:tblPr>
      <w:tblGrid>
        <w:gridCol w:w="9180"/>
      </w:tblGrid>
      <w:tr w:rsidR="00BC3CA3" w:rsidRPr="001E0F06" w14:paraId="07C473A6" w14:textId="77777777" w:rsidTr="006E5A10">
        <w:tc>
          <w:tcPr>
            <w:tcW w:w="9180" w:type="dxa"/>
          </w:tcPr>
          <w:p w14:paraId="4D5E31B0" w14:textId="1BA7C2E5" w:rsidR="00F8108E" w:rsidRPr="00495311" w:rsidRDefault="00F8108E" w:rsidP="00E35183">
            <w:pPr>
              <w:spacing w:line="260" w:lineRule="exact"/>
              <w:ind w:left="-105"/>
              <w:jc w:val="both"/>
              <w:rPr>
                <w:rFonts w:cs="Arial"/>
                <w:b/>
                <w:bCs/>
                <w:szCs w:val="20"/>
                <w:lang w:val="sl-SI"/>
              </w:rPr>
            </w:pPr>
            <w:r w:rsidRPr="00495311">
              <w:rPr>
                <w:rFonts w:cs="Arial"/>
                <w:b/>
                <w:bCs/>
                <w:szCs w:val="20"/>
                <w:lang w:val="sl-SI"/>
              </w:rPr>
              <w:t>HRVAŠKA</w:t>
            </w:r>
          </w:p>
          <w:p w14:paraId="56975E74" w14:textId="56E8EC37" w:rsidR="00F8108E" w:rsidRPr="00495311" w:rsidRDefault="00F8108E" w:rsidP="0018035D">
            <w:pPr>
              <w:spacing w:line="260" w:lineRule="exact"/>
              <w:jc w:val="both"/>
              <w:rPr>
                <w:rFonts w:cs="Arial"/>
                <w:szCs w:val="20"/>
                <w:lang w:val="sl-SI"/>
              </w:rPr>
            </w:pPr>
          </w:p>
          <w:p w14:paraId="5075A5C7" w14:textId="23B8CE5F" w:rsidR="00F8108E" w:rsidRPr="00495311" w:rsidRDefault="00336161" w:rsidP="00E35183">
            <w:pPr>
              <w:spacing w:line="260" w:lineRule="exact"/>
              <w:ind w:left="-105"/>
              <w:jc w:val="both"/>
              <w:rPr>
                <w:rFonts w:cs="Arial"/>
                <w:szCs w:val="20"/>
                <w:lang w:val="sl-SI"/>
              </w:rPr>
            </w:pPr>
            <w:r w:rsidRPr="00495311">
              <w:rPr>
                <w:rFonts w:cs="Arial"/>
                <w:szCs w:val="20"/>
                <w:lang w:val="sl-SI"/>
              </w:rPr>
              <w:t xml:space="preserve">Na Hrvaškem </w:t>
            </w:r>
            <w:r w:rsidR="00C538DE" w:rsidRPr="00495311">
              <w:rPr>
                <w:rFonts w:cs="Arial"/>
                <w:szCs w:val="20"/>
                <w:lang w:val="sl-SI"/>
              </w:rPr>
              <w:t>urejata</w:t>
            </w:r>
            <w:r w:rsidRPr="00495311">
              <w:rPr>
                <w:rFonts w:cs="Arial"/>
                <w:szCs w:val="20"/>
                <w:lang w:val="sl-SI"/>
              </w:rPr>
              <w:t xml:space="preserve"> regionalno prostorsko planiranje </w:t>
            </w:r>
            <w:r w:rsidR="00F42387" w:rsidRPr="00495311">
              <w:rPr>
                <w:rFonts w:cs="Arial"/>
                <w:szCs w:val="20"/>
                <w:lang w:val="sl-SI"/>
              </w:rPr>
              <w:t>Zakon o regionalnem razvoju Hrvaške</w:t>
            </w:r>
            <w:r w:rsidRPr="00495311">
              <w:rPr>
                <w:rFonts w:cs="Arial"/>
                <w:szCs w:val="20"/>
                <w:lang w:val="sl-SI"/>
              </w:rPr>
              <w:t xml:space="preserve"> (Uradne novine, št. 147/14)</w:t>
            </w:r>
            <w:r w:rsidR="00C538DE" w:rsidRPr="00495311">
              <w:rPr>
                <w:rFonts w:cs="Arial"/>
                <w:szCs w:val="20"/>
                <w:lang w:val="sl-SI"/>
              </w:rPr>
              <w:t xml:space="preserve"> in</w:t>
            </w:r>
            <w:r w:rsidRPr="00495311">
              <w:rPr>
                <w:rFonts w:cs="Arial"/>
                <w:szCs w:val="20"/>
                <w:lang w:val="sl-SI"/>
              </w:rPr>
              <w:t xml:space="preserve"> Zakon o prostorskem uređenju (</w:t>
            </w:r>
            <w:r w:rsidRPr="00495311">
              <w:rPr>
                <w:rFonts w:ascii="Calibri" w:hAnsi="Calibri" w:cs="Calibri"/>
                <w:color w:val="000000"/>
                <w:sz w:val="23"/>
                <w:szCs w:val="23"/>
                <w:shd w:val="clear" w:color="auto" w:fill="F4F4F6"/>
                <w:lang w:val="sl-SI"/>
              </w:rPr>
              <w:t>Narodne novine št. 153/2013)</w:t>
            </w:r>
            <w:r w:rsidR="00C538DE" w:rsidRPr="00495311">
              <w:rPr>
                <w:rFonts w:cs="Calibri"/>
                <w:color w:val="000000"/>
                <w:szCs w:val="23"/>
                <w:shd w:val="clear" w:color="auto" w:fill="F4F4F6"/>
                <w:lang w:val="sl-SI"/>
              </w:rPr>
              <w:t>.</w:t>
            </w:r>
          </w:p>
          <w:p w14:paraId="73478FFA" w14:textId="77777777" w:rsidR="00C538DE" w:rsidRPr="00495311" w:rsidRDefault="00C538DE" w:rsidP="00336161">
            <w:pPr>
              <w:spacing w:line="260" w:lineRule="exact"/>
              <w:jc w:val="both"/>
              <w:rPr>
                <w:rFonts w:cs="Arial"/>
                <w:szCs w:val="20"/>
                <w:lang w:val="sl-SI"/>
              </w:rPr>
            </w:pPr>
          </w:p>
          <w:p w14:paraId="0C354A97" w14:textId="050E6517" w:rsidR="00C538DE" w:rsidRPr="00495311" w:rsidRDefault="007D27D5" w:rsidP="00EB6E3A">
            <w:pPr>
              <w:spacing w:line="260" w:lineRule="exact"/>
              <w:ind w:left="-105"/>
              <w:jc w:val="both"/>
              <w:rPr>
                <w:rFonts w:cs="Arial"/>
                <w:szCs w:val="20"/>
                <w:lang w:val="sl-SI"/>
              </w:rPr>
            </w:pPr>
            <w:r w:rsidRPr="00495311">
              <w:rPr>
                <w:rFonts w:cs="Arial"/>
                <w:szCs w:val="20"/>
                <w:lang w:val="sl-SI"/>
              </w:rPr>
              <w:t>V</w:t>
            </w:r>
            <w:r w:rsidR="00C538DE" w:rsidRPr="00495311">
              <w:rPr>
                <w:rFonts w:cs="Arial"/>
                <w:szCs w:val="20"/>
                <w:lang w:val="sl-SI"/>
              </w:rPr>
              <w:t xml:space="preserve"> skladu z Zakonom o regionalnem razvoju Republike Hrvaške so ​​dokumenti načrtovanja politike regionalnega razvoja Strategija regionalnega razvoja Republike Hrvaške, Strategija razvoja županije, Grad Zagreb Strategija razvoja in Strategija razvoja mestnega območja.</w:t>
            </w:r>
          </w:p>
          <w:p w14:paraId="737B44DD" w14:textId="77777777" w:rsidR="00C538DE" w:rsidRPr="00495311" w:rsidRDefault="00C538DE" w:rsidP="00C538DE">
            <w:pPr>
              <w:spacing w:line="260" w:lineRule="exact"/>
              <w:jc w:val="both"/>
              <w:rPr>
                <w:rFonts w:cs="Arial"/>
                <w:szCs w:val="20"/>
                <w:lang w:val="sl-SI"/>
              </w:rPr>
            </w:pPr>
          </w:p>
          <w:p w14:paraId="5B0DD376" w14:textId="77777777" w:rsidR="00C538DE" w:rsidRPr="00495311" w:rsidRDefault="00C538DE" w:rsidP="00EB6E3A">
            <w:pPr>
              <w:spacing w:line="260" w:lineRule="exact"/>
              <w:ind w:left="-105"/>
              <w:jc w:val="both"/>
              <w:rPr>
                <w:rFonts w:cs="Arial"/>
                <w:szCs w:val="20"/>
                <w:lang w:val="sl-SI"/>
              </w:rPr>
            </w:pPr>
            <w:r w:rsidRPr="00495311">
              <w:rPr>
                <w:rFonts w:cs="Arial"/>
                <w:szCs w:val="20"/>
                <w:lang w:val="sl-SI"/>
              </w:rPr>
              <w:t>Strategija regionalnega razvoja je temeljni planski dokument politike regionalnega razvoja na državni ravni, ki določa cilje in prioritete regionalnega razvoja Republike Hrvaške ter načine za njihovo doseganje, območja s posebnimi razvojnimi značilnostmi ter medsebojno razmerje in delovanje organov državne uprave in drugih regionalnih razvojnih deležnikov, vključenih v izvajanje Strategij.</w:t>
            </w:r>
          </w:p>
          <w:p w14:paraId="3C763567" w14:textId="77777777" w:rsidR="00C538DE" w:rsidRPr="00495311" w:rsidRDefault="00C538DE" w:rsidP="00C538DE">
            <w:pPr>
              <w:spacing w:line="260" w:lineRule="exact"/>
              <w:jc w:val="both"/>
              <w:rPr>
                <w:rFonts w:cs="Arial"/>
                <w:szCs w:val="20"/>
                <w:lang w:val="sl-SI"/>
              </w:rPr>
            </w:pPr>
          </w:p>
          <w:p w14:paraId="1DEB7A99" w14:textId="77777777" w:rsidR="00C538DE" w:rsidRPr="00495311" w:rsidRDefault="00C538DE" w:rsidP="00EB6E3A">
            <w:pPr>
              <w:spacing w:line="260" w:lineRule="exact"/>
              <w:ind w:left="-105"/>
              <w:jc w:val="both"/>
              <w:rPr>
                <w:rFonts w:cs="Arial"/>
                <w:szCs w:val="20"/>
                <w:lang w:val="sl-SI"/>
              </w:rPr>
            </w:pPr>
            <w:r w:rsidRPr="00495311">
              <w:rPr>
                <w:rFonts w:cs="Arial"/>
                <w:szCs w:val="20"/>
                <w:lang w:val="sl-SI"/>
              </w:rPr>
              <w:t>Strategija naj bi prispevala k določitvi prednostnih aktivnosti, namenjenih krepitvi razvojnega potenciala vseh hrvaških regij, zmanjševanju regionalnih razlik ter krepitvi in ​​izgradnji razvojnega potenciala manj razvitih delov države. Strategija naj bi predlagala okvir in usmeritve za nadaljnji razvoj politike regionalnega razvoja na podlagi postavljenih strateških ciljev in prioritet.</w:t>
            </w:r>
          </w:p>
          <w:p w14:paraId="6DCB12AD" w14:textId="77777777" w:rsidR="00C538DE" w:rsidRPr="00495311" w:rsidRDefault="00C538DE" w:rsidP="00C538DE">
            <w:pPr>
              <w:spacing w:line="260" w:lineRule="exact"/>
              <w:jc w:val="both"/>
              <w:rPr>
                <w:rFonts w:cs="Arial"/>
                <w:szCs w:val="20"/>
                <w:lang w:val="sl-SI"/>
              </w:rPr>
            </w:pPr>
          </w:p>
          <w:p w14:paraId="2298618C" w14:textId="77777777" w:rsidR="00C538DE" w:rsidRPr="00495311" w:rsidRDefault="00C538DE" w:rsidP="00EB6E3A">
            <w:pPr>
              <w:spacing w:line="260" w:lineRule="exact"/>
              <w:ind w:left="-105"/>
              <w:jc w:val="both"/>
              <w:rPr>
                <w:rFonts w:cs="Arial"/>
                <w:szCs w:val="20"/>
                <w:lang w:val="sl-SI"/>
              </w:rPr>
            </w:pPr>
            <w:r w:rsidRPr="00495311">
              <w:rPr>
                <w:rFonts w:cs="Arial"/>
                <w:szCs w:val="20"/>
                <w:lang w:val="sl-SI"/>
              </w:rPr>
              <w:t>Strategija razvoja županije je temeljni strateški planski dokument enote regionalne samouprave, ki opredeljuje razvojne cilje in prioritete za območje enote regionalne samouprave s posebnim poudarkom na vlogi velikih mest in sedeža občine. mesta pri spodbujanju razvoja in o razvoju manj razvitih območij.</w:t>
            </w:r>
          </w:p>
          <w:p w14:paraId="4AE30483" w14:textId="77777777" w:rsidR="00C538DE" w:rsidRPr="00495311" w:rsidRDefault="00C538DE" w:rsidP="00EB6E3A">
            <w:pPr>
              <w:spacing w:line="260" w:lineRule="exact"/>
              <w:ind w:left="-105"/>
              <w:jc w:val="both"/>
              <w:rPr>
                <w:rFonts w:cs="Arial"/>
                <w:szCs w:val="20"/>
                <w:lang w:val="sl-SI"/>
              </w:rPr>
            </w:pPr>
            <w:r w:rsidRPr="00495311">
              <w:rPr>
                <w:rFonts w:cs="Arial"/>
                <w:szCs w:val="20"/>
                <w:lang w:val="sl-SI"/>
              </w:rPr>
              <w:t>Strategija razvoja urbanega območja je temeljni strateški dokument, v katerem so določeni razvojni cilji in prioritete urbanega območja, nosilec njenega oblikovanja pa je mesto, ki je sedež urbanega območja.</w:t>
            </w:r>
          </w:p>
          <w:p w14:paraId="21878B2E" w14:textId="77777777" w:rsidR="00D22F11" w:rsidRPr="00495311" w:rsidRDefault="00D22F11" w:rsidP="0018035D">
            <w:pPr>
              <w:spacing w:line="260" w:lineRule="exact"/>
              <w:jc w:val="both"/>
              <w:rPr>
                <w:rFonts w:cs="Arial"/>
                <w:szCs w:val="20"/>
                <w:lang w:val="sl-SI"/>
              </w:rPr>
            </w:pPr>
          </w:p>
          <w:p w14:paraId="2125B6DD" w14:textId="77777777" w:rsidR="00C538DE" w:rsidRPr="00495311" w:rsidRDefault="00C538DE" w:rsidP="00EB6E3A">
            <w:pPr>
              <w:ind w:left="-105"/>
              <w:jc w:val="both"/>
              <w:rPr>
                <w:rFonts w:cs="Arial"/>
                <w:szCs w:val="20"/>
                <w:lang w:val="sl-SI"/>
              </w:rPr>
            </w:pPr>
            <w:r w:rsidRPr="00495311">
              <w:rPr>
                <w:rFonts w:cs="Arial"/>
                <w:szCs w:val="20"/>
                <w:lang w:val="sl-SI"/>
              </w:rPr>
              <w:t>S sprejetjem Zakona o regionalnem razvoju in nato s sprejetjem Strategije regionalnega razvoja Republike Hrvaške so bili postavljeni temelji vodenja regionalne razvojne politike, usmerjene v izgradnjo celotnega razvojnega potenciala Republike Hrvaške.</w:t>
            </w:r>
          </w:p>
          <w:p w14:paraId="40BE3BAA" w14:textId="77777777" w:rsidR="00F8108E" w:rsidRPr="00495311" w:rsidRDefault="00F8108E" w:rsidP="0018035D">
            <w:pPr>
              <w:spacing w:line="260" w:lineRule="exact"/>
              <w:jc w:val="both"/>
              <w:rPr>
                <w:rFonts w:cs="Arial"/>
                <w:szCs w:val="20"/>
                <w:lang w:val="sl-SI"/>
              </w:rPr>
            </w:pPr>
          </w:p>
          <w:p w14:paraId="74F8C89A" w14:textId="48F6D4BD" w:rsidR="00F8108E" w:rsidRPr="00495311" w:rsidRDefault="00C538DE" w:rsidP="00EB6E3A">
            <w:pPr>
              <w:spacing w:line="260" w:lineRule="exact"/>
              <w:ind w:left="-105"/>
              <w:jc w:val="both"/>
              <w:rPr>
                <w:rFonts w:cs="Arial"/>
                <w:szCs w:val="20"/>
                <w:lang w:val="sl-SI"/>
              </w:rPr>
            </w:pPr>
            <w:r w:rsidRPr="00495311">
              <w:rPr>
                <w:rFonts w:cs="Arial"/>
                <w:szCs w:val="20"/>
                <w:lang w:val="sl-SI"/>
              </w:rPr>
              <w:t xml:space="preserve">Ministrstvo za regionalni razvoj, Direktorat za regionalni razvoj </w:t>
            </w:r>
            <w:r w:rsidR="00F8108E" w:rsidRPr="00495311">
              <w:rPr>
                <w:rFonts w:cs="Arial"/>
                <w:szCs w:val="20"/>
                <w:lang w:val="sl-SI"/>
              </w:rPr>
              <w:t>ustvarja pogoje in izvaja dejavnosti za načrtovanje, izvajanje in vrednotenje programov, namenjenih razvoju enot lokalne samouprave, občin in širše regije, spodbujanju razvoja čezmejnega, transnacionalnega in medregionalnega sodelovanja ter priprava strateških in operativnih dokumentov ter projektov za koriščenje sredstev Evropske unije in drugih mednarodnih virov financiranja, namenjenih regionalnemu razvoju.</w:t>
            </w:r>
          </w:p>
          <w:p w14:paraId="0D91C92B" w14:textId="77777777" w:rsidR="00BB1833" w:rsidRPr="00495311" w:rsidRDefault="00BB1833" w:rsidP="00E40400">
            <w:pPr>
              <w:spacing w:line="260" w:lineRule="exact"/>
              <w:jc w:val="both"/>
              <w:rPr>
                <w:rFonts w:cs="Arial"/>
                <w:szCs w:val="20"/>
                <w:lang w:val="sl-SI"/>
              </w:rPr>
            </w:pPr>
          </w:p>
          <w:p w14:paraId="3031F659" w14:textId="0E7DDCF1" w:rsidR="00BC3CA3" w:rsidRPr="00495311" w:rsidRDefault="00F8108E" w:rsidP="00BB1833">
            <w:pPr>
              <w:spacing w:line="260" w:lineRule="exact"/>
              <w:ind w:left="-105"/>
              <w:jc w:val="both"/>
              <w:rPr>
                <w:rFonts w:eastAsia="Batang" w:cs="Arial"/>
                <w:szCs w:val="20"/>
                <w:lang w:val="sl-SI" w:eastAsia="ko-KR"/>
              </w:rPr>
            </w:pPr>
            <w:r w:rsidRPr="00495311">
              <w:rPr>
                <w:rFonts w:cs="Arial"/>
                <w:szCs w:val="20"/>
                <w:lang w:val="sl-SI"/>
              </w:rPr>
              <w:lastRenderedPageBreak/>
              <w:t>Z namenom zmanjševanja neskladij v razvoju posameznih območij in ustvarjanja predpogojev za trajnostni gospodarski in družbeni razvoj se izvajajo programi in ukrepi za izgradnjo in posodobitev objektov komunalne in družbene infrastrukture, ki temeljijo na partnerstvu in solidarnosti.</w:t>
            </w:r>
          </w:p>
        </w:tc>
      </w:tr>
    </w:tbl>
    <w:p w14:paraId="16956D71" w14:textId="77777777" w:rsidR="00BC3CA3" w:rsidRPr="00495311" w:rsidRDefault="00BC3CA3" w:rsidP="0018035D">
      <w:pPr>
        <w:spacing w:line="260" w:lineRule="exact"/>
        <w:jc w:val="both"/>
        <w:rPr>
          <w:rFonts w:cs="Arial"/>
          <w:szCs w:val="20"/>
          <w:lang w:val="sl-SI"/>
        </w:rPr>
      </w:pPr>
    </w:p>
    <w:tbl>
      <w:tblPr>
        <w:tblpPr w:leftFromText="141" w:rightFromText="141" w:vertAnchor="text" w:horzAnchor="margin" w:tblpY="227"/>
        <w:tblW w:w="0" w:type="auto"/>
        <w:tblLook w:val="04A0" w:firstRow="1" w:lastRow="0" w:firstColumn="1" w:lastColumn="0" w:noHBand="0" w:noVBand="1"/>
      </w:tblPr>
      <w:tblGrid>
        <w:gridCol w:w="8498"/>
      </w:tblGrid>
      <w:tr w:rsidR="00BC3CA3" w:rsidRPr="001E0F06" w14:paraId="3AD37AAE" w14:textId="77777777" w:rsidTr="006E5A10">
        <w:tc>
          <w:tcPr>
            <w:tcW w:w="8714" w:type="dxa"/>
          </w:tcPr>
          <w:p w14:paraId="7D943C1F" w14:textId="77777777" w:rsidR="00BC3CA3" w:rsidRPr="00495311" w:rsidRDefault="00BC3CA3" w:rsidP="0018035D">
            <w:pPr>
              <w:suppressAutoHyphens/>
              <w:overflowPunct w:val="0"/>
              <w:autoSpaceDE w:val="0"/>
              <w:autoSpaceDN w:val="0"/>
              <w:adjustRightInd w:val="0"/>
              <w:spacing w:after="120" w:line="260" w:lineRule="exact"/>
              <w:textAlignment w:val="baseline"/>
              <w:outlineLvl w:val="3"/>
              <w:rPr>
                <w:rFonts w:cs="Arial"/>
                <w:b/>
                <w:color w:val="FF0000"/>
                <w:szCs w:val="20"/>
                <w:lang w:val="sl-SI" w:eastAsia="sl-SI"/>
              </w:rPr>
            </w:pPr>
            <w:r w:rsidRPr="00495311">
              <w:rPr>
                <w:rFonts w:cs="Arial"/>
                <w:b/>
                <w:szCs w:val="20"/>
                <w:lang w:val="sl-SI" w:eastAsia="sl-SI"/>
              </w:rPr>
              <w:t xml:space="preserve">6. PRESOJA POSLEDIC, KI JIH BO IMEL SPREJEM ZAKONA </w:t>
            </w:r>
          </w:p>
        </w:tc>
      </w:tr>
      <w:tr w:rsidR="00BC3CA3" w:rsidRPr="001E0F06" w14:paraId="46B53867" w14:textId="77777777" w:rsidTr="006E5A10">
        <w:tc>
          <w:tcPr>
            <w:tcW w:w="8714" w:type="dxa"/>
          </w:tcPr>
          <w:p w14:paraId="5E164425" w14:textId="77777777" w:rsidR="00BC3CA3" w:rsidRPr="00495311" w:rsidRDefault="00BC3CA3" w:rsidP="0018035D">
            <w:pPr>
              <w:suppressAutoHyphens/>
              <w:overflowPunct w:val="0"/>
              <w:autoSpaceDE w:val="0"/>
              <w:autoSpaceDN w:val="0"/>
              <w:adjustRightInd w:val="0"/>
              <w:spacing w:after="120" w:line="260" w:lineRule="exact"/>
              <w:textAlignment w:val="baseline"/>
              <w:outlineLvl w:val="3"/>
              <w:rPr>
                <w:rFonts w:cs="Arial"/>
                <w:b/>
                <w:szCs w:val="20"/>
                <w:lang w:val="sl-SI" w:eastAsia="sl-SI"/>
              </w:rPr>
            </w:pPr>
            <w:r w:rsidRPr="00495311">
              <w:rPr>
                <w:rFonts w:cs="Arial"/>
                <w:b/>
                <w:szCs w:val="20"/>
                <w:lang w:val="sl-SI" w:eastAsia="sl-SI"/>
              </w:rPr>
              <w:t xml:space="preserve">6.1 Presoja administrativnih posledic </w:t>
            </w:r>
          </w:p>
          <w:p w14:paraId="17411E9A"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b/>
                <w:szCs w:val="20"/>
                <w:lang w:val="sl-SI" w:eastAsia="sl-SI"/>
              </w:rPr>
            </w:pPr>
            <w:r w:rsidRPr="00495311">
              <w:rPr>
                <w:rFonts w:cs="Arial"/>
                <w:b/>
                <w:szCs w:val="20"/>
                <w:lang w:val="sl-SI" w:eastAsia="sl-SI"/>
              </w:rPr>
              <w:t>a) v postopkih oziroma poslovanju javne uprave ali pravosodnih organov:</w:t>
            </w:r>
          </w:p>
          <w:p w14:paraId="383FC7A6"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szCs w:val="20"/>
                <w:lang w:val="sl-SI" w:eastAsia="sl-SI"/>
              </w:rPr>
            </w:pPr>
            <w:r w:rsidRPr="00495311">
              <w:rPr>
                <w:rFonts w:cs="Arial"/>
                <w:szCs w:val="20"/>
                <w:lang w:val="sl-SI" w:eastAsia="sl-SI"/>
              </w:rPr>
              <w:t>Predlog zakona nima administrativnih posledic na poslovanje javne uprave ali pravosodnih organov.</w:t>
            </w:r>
          </w:p>
          <w:p w14:paraId="01DAECA5"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b/>
                <w:szCs w:val="20"/>
                <w:lang w:val="sl-SI" w:eastAsia="sl-SI"/>
              </w:rPr>
            </w:pPr>
            <w:r w:rsidRPr="00495311">
              <w:rPr>
                <w:rFonts w:cs="Arial"/>
                <w:b/>
                <w:szCs w:val="20"/>
                <w:lang w:val="sl-SI" w:eastAsia="sl-SI"/>
              </w:rPr>
              <w:t>b) pri obveznostih strank do javne uprave ali pravosodnih organov:</w:t>
            </w:r>
          </w:p>
        </w:tc>
      </w:tr>
      <w:tr w:rsidR="00BC3CA3" w:rsidRPr="001E0F06" w14:paraId="3E7DE206" w14:textId="77777777" w:rsidTr="006E5A10">
        <w:tc>
          <w:tcPr>
            <w:tcW w:w="8714" w:type="dxa"/>
          </w:tcPr>
          <w:p w14:paraId="3141A5AE" w14:textId="71FEE9F8" w:rsidR="00BC3CA3" w:rsidRPr="00495311" w:rsidRDefault="00BC3CA3" w:rsidP="0018035D">
            <w:pPr>
              <w:overflowPunct w:val="0"/>
              <w:autoSpaceDE w:val="0"/>
              <w:autoSpaceDN w:val="0"/>
              <w:adjustRightInd w:val="0"/>
              <w:spacing w:after="120" w:line="260" w:lineRule="exact"/>
              <w:jc w:val="both"/>
              <w:textAlignment w:val="baseline"/>
              <w:rPr>
                <w:rFonts w:cs="Arial"/>
                <w:szCs w:val="20"/>
                <w:lang w:val="sl-SI" w:eastAsia="sl-SI"/>
              </w:rPr>
            </w:pPr>
            <w:r w:rsidRPr="00495311">
              <w:rPr>
                <w:rFonts w:cs="Arial"/>
                <w:szCs w:val="20"/>
                <w:lang w:val="sl-SI" w:eastAsia="sl-SI"/>
              </w:rPr>
              <w:t>Predlog zakona ne prinaša dodatnih obveznosti za strank</w:t>
            </w:r>
            <w:r w:rsidR="005C17C5" w:rsidRPr="00495311">
              <w:rPr>
                <w:rFonts w:cs="Arial"/>
                <w:szCs w:val="20"/>
                <w:lang w:val="sl-SI" w:eastAsia="sl-SI"/>
              </w:rPr>
              <w:t>e</w:t>
            </w:r>
            <w:r w:rsidRPr="00495311">
              <w:rPr>
                <w:rFonts w:cs="Arial"/>
                <w:szCs w:val="20"/>
                <w:lang w:val="sl-SI" w:eastAsia="sl-SI"/>
              </w:rPr>
              <w:t xml:space="preserve"> do javne uprave ali pravosodnih organov.</w:t>
            </w:r>
          </w:p>
        </w:tc>
      </w:tr>
      <w:tr w:rsidR="00BC3CA3" w:rsidRPr="001E0F06" w14:paraId="28E0289C" w14:textId="77777777" w:rsidTr="006E5A10">
        <w:tc>
          <w:tcPr>
            <w:tcW w:w="8714" w:type="dxa"/>
          </w:tcPr>
          <w:p w14:paraId="7E54C389" w14:textId="77777777" w:rsidR="00BC3CA3" w:rsidRPr="00495311" w:rsidRDefault="00BC3CA3" w:rsidP="0018035D">
            <w:pPr>
              <w:suppressAutoHyphens/>
              <w:overflowPunct w:val="0"/>
              <w:autoSpaceDE w:val="0"/>
              <w:autoSpaceDN w:val="0"/>
              <w:adjustRightInd w:val="0"/>
              <w:spacing w:after="120" w:line="260" w:lineRule="exact"/>
              <w:textAlignment w:val="baseline"/>
              <w:outlineLvl w:val="3"/>
              <w:rPr>
                <w:rFonts w:cs="Arial"/>
                <w:b/>
                <w:szCs w:val="20"/>
                <w:lang w:val="sl-SI" w:eastAsia="sl-SI"/>
              </w:rPr>
            </w:pPr>
          </w:p>
          <w:p w14:paraId="14DE6A4A" w14:textId="77777777" w:rsidR="00BC3CA3" w:rsidRPr="00495311" w:rsidRDefault="00BC3CA3" w:rsidP="0018035D">
            <w:pPr>
              <w:suppressAutoHyphens/>
              <w:overflowPunct w:val="0"/>
              <w:autoSpaceDE w:val="0"/>
              <w:autoSpaceDN w:val="0"/>
              <w:adjustRightInd w:val="0"/>
              <w:spacing w:after="120" w:line="260" w:lineRule="exact"/>
              <w:textAlignment w:val="baseline"/>
              <w:outlineLvl w:val="3"/>
              <w:rPr>
                <w:rFonts w:cs="Arial"/>
                <w:b/>
                <w:szCs w:val="20"/>
                <w:lang w:val="sl-SI" w:eastAsia="sl-SI"/>
              </w:rPr>
            </w:pPr>
            <w:r w:rsidRPr="00495311">
              <w:rPr>
                <w:rFonts w:cs="Arial"/>
                <w:b/>
                <w:szCs w:val="20"/>
                <w:lang w:val="sl-SI" w:eastAsia="sl-SI"/>
              </w:rPr>
              <w:t>6.2 Presoja posledic za okolje, vključno s prostorskimi in varstvenimi vidiki</w:t>
            </w:r>
          </w:p>
          <w:p w14:paraId="33A054C0" w14:textId="77777777" w:rsidR="00BC3CA3" w:rsidRPr="00495311" w:rsidRDefault="00BC3CA3" w:rsidP="0018035D">
            <w:pPr>
              <w:overflowPunct w:val="0"/>
              <w:autoSpaceDE w:val="0"/>
              <w:autoSpaceDN w:val="0"/>
              <w:adjustRightInd w:val="0"/>
              <w:spacing w:after="120" w:line="260" w:lineRule="exact"/>
              <w:jc w:val="both"/>
              <w:textAlignment w:val="baseline"/>
              <w:rPr>
                <w:rFonts w:cs="Arial"/>
                <w:b/>
                <w:szCs w:val="20"/>
                <w:lang w:val="sl-SI" w:eastAsia="sl-SI"/>
              </w:rPr>
            </w:pPr>
            <w:r w:rsidRPr="00495311">
              <w:rPr>
                <w:rFonts w:cs="Arial"/>
                <w:szCs w:val="20"/>
                <w:lang w:val="sl-SI" w:eastAsia="sl-SI"/>
              </w:rPr>
              <w:t>Predlog  zakona nima posledic za okolje, vključno s prostorskimi in varstvenimi vidiki.</w:t>
            </w:r>
          </w:p>
        </w:tc>
      </w:tr>
      <w:tr w:rsidR="00BC3CA3" w:rsidRPr="001E0F06" w14:paraId="452DB01B" w14:textId="77777777" w:rsidTr="006E5A10">
        <w:tc>
          <w:tcPr>
            <w:tcW w:w="8714" w:type="dxa"/>
          </w:tcPr>
          <w:p w14:paraId="3A82C0DD" w14:textId="77777777" w:rsidR="00BC3CA3" w:rsidRPr="00495311" w:rsidRDefault="00BC3CA3" w:rsidP="0018035D">
            <w:pPr>
              <w:tabs>
                <w:tab w:val="left" w:pos="960"/>
              </w:tabs>
              <w:suppressAutoHyphens/>
              <w:spacing w:after="120" w:line="260" w:lineRule="exact"/>
              <w:jc w:val="both"/>
              <w:rPr>
                <w:rFonts w:cs="Arial"/>
                <w:szCs w:val="20"/>
                <w:lang w:val="sl-SI"/>
              </w:rPr>
            </w:pPr>
          </w:p>
        </w:tc>
      </w:tr>
      <w:tr w:rsidR="00BC3CA3" w:rsidRPr="001E0F06" w14:paraId="49654E87" w14:textId="77777777" w:rsidTr="006E5A10">
        <w:tc>
          <w:tcPr>
            <w:tcW w:w="8714" w:type="dxa"/>
          </w:tcPr>
          <w:p w14:paraId="04C9E323"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b/>
                <w:szCs w:val="20"/>
                <w:lang w:val="sl-SI" w:eastAsia="sl-SI"/>
              </w:rPr>
            </w:pPr>
            <w:r w:rsidRPr="00495311">
              <w:rPr>
                <w:rFonts w:cs="Arial"/>
                <w:b/>
                <w:szCs w:val="20"/>
                <w:lang w:val="sl-SI" w:eastAsia="sl-SI"/>
              </w:rPr>
              <w:t>6.3 Presoja posledic za gospodarstvo</w:t>
            </w:r>
          </w:p>
          <w:p w14:paraId="501B7BB2" w14:textId="280F14C2"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szCs w:val="20"/>
                <w:lang w:val="sl-SI" w:eastAsia="sl-SI"/>
              </w:rPr>
            </w:pPr>
            <w:r w:rsidRPr="00495311">
              <w:rPr>
                <w:rFonts w:cs="Arial"/>
                <w:szCs w:val="20"/>
                <w:lang w:val="sl-SI" w:eastAsia="sl-SI"/>
              </w:rPr>
              <w:t>Predlog zakona nima posledic za gospodarstvo.</w:t>
            </w:r>
          </w:p>
        </w:tc>
      </w:tr>
      <w:tr w:rsidR="00BC3CA3" w:rsidRPr="001E0F06" w14:paraId="7EE8F3A3" w14:textId="77777777" w:rsidTr="006E5A10">
        <w:tc>
          <w:tcPr>
            <w:tcW w:w="8714" w:type="dxa"/>
          </w:tcPr>
          <w:p w14:paraId="4E827C57" w14:textId="77777777" w:rsidR="00BC3CA3" w:rsidRPr="00495311" w:rsidRDefault="00BC3CA3" w:rsidP="0018035D">
            <w:pPr>
              <w:overflowPunct w:val="0"/>
              <w:autoSpaceDE w:val="0"/>
              <w:autoSpaceDN w:val="0"/>
              <w:adjustRightInd w:val="0"/>
              <w:spacing w:after="120" w:line="260" w:lineRule="exact"/>
              <w:jc w:val="both"/>
              <w:textAlignment w:val="baseline"/>
              <w:rPr>
                <w:rFonts w:cs="Arial"/>
                <w:szCs w:val="20"/>
                <w:lang w:val="sl-SI" w:eastAsia="sl-SI"/>
              </w:rPr>
            </w:pPr>
          </w:p>
        </w:tc>
      </w:tr>
      <w:tr w:rsidR="00BC3CA3" w:rsidRPr="001E0F06" w14:paraId="377843ED" w14:textId="77777777" w:rsidTr="006E5A10">
        <w:trPr>
          <w:trHeight w:val="695"/>
        </w:trPr>
        <w:tc>
          <w:tcPr>
            <w:tcW w:w="8714" w:type="dxa"/>
          </w:tcPr>
          <w:p w14:paraId="49D7B2D8"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b/>
                <w:szCs w:val="20"/>
                <w:lang w:val="sl-SI" w:eastAsia="sl-SI"/>
              </w:rPr>
            </w:pPr>
            <w:r w:rsidRPr="00495311">
              <w:rPr>
                <w:rFonts w:cs="Arial"/>
                <w:b/>
                <w:szCs w:val="20"/>
                <w:lang w:val="sl-SI" w:eastAsia="sl-SI"/>
              </w:rPr>
              <w:t>6.4 Presoja posledic za socialno področje</w:t>
            </w:r>
          </w:p>
          <w:p w14:paraId="72F4E168"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b/>
                <w:szCs w:val="20"/>
                <w:lang w:val="sl-SI" w:eastAsia="sl-SI"/>
              </w:rPr>
            </w:pPr>
            <w:r w:rsidRPr="00495311">
              <w:rPr>
                <w:rFonts w:cs="Arial"/>
                <w:szCs w:val="20"/>
                <w:lang w:val="sl-SI" w:eastAsia="sl-SI"/>
              </w:rPr>
              <w:t>Predlog zakona nima posledic za socialno področje.</w:t>
            </w:r>
          </w:p>
        </w:tc>
      </w:tr>
      <w:tr w:rsidR="00BC3CA3" w:rsidRPr="001E0F06" w14:paraId="79525C73" w14:textId="77777777" w:rsidTr="006E5A10">
        <w:tc>
          <w:tcPr>
            <w:tcW w:w="8714" w:type="dxa"/>
          </w:tcPr>
          <w:p w14:paraId="1BD2995E"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b/>
                <w:szCs w:val="20"/>
                <w:lang w:val="sl-SI" w:eastAsia="sl-SI"/>
              </w:rPr>
            </w:pPr>
          </w:p>
        </w:tc>
      </w:tr>
      <w:tr w:rsidR="00BC3CA3" w:rsidRPr="001E0F06" w14:paraId="22C2F9BF" w14:textId="77777777" w:rsidTr="006E5A10">
        <w:tc>
          <w:tcPr>
            <w:tcW w:w="8714" w:type="dxa"/>
          </w:tcPr>
          <w:p w14:paraId="67B1958C" w14:textId="77777777" w:rsidR="00BC3CA3" w:rsidRPr="00495311" w:rsidRDefault="00BC3CA3" w:rsidP="0018035D">
            <w:pPr>
              <w:suppressAutoHyphens/>
              <w:overflowPunct w:val="0"/>
              <w:autoSpaceDE w:val="0"/>
              <w:autoSpaceDN w:val="0"/>
              <w:adjustRightInd w:val="0"/>
              <w:spacing w:after="120" w:line="260" w:lineRule="exact"/>
              <w:jc w:val="both"/>
              <w:textAlignment w:val="baseline"/>
              <w:outlineLvl w:val="3"/>
              <w:rPr>
                <w:rFonts w:cs="Arial"/>
                <w:b/>
                <w:szCs w:val="20"/>
                <w:lang w:val="sl-SI" w:eastAsia="sl-SI"/>
              </w:rPr>
            </w:pPr>
            <w:r w:rsidRPr="00495311">
              <w:rPr>
                <w:rFonts w:cs="Arial"/>
                <w:b/>
                <w:szCs w:val="20"/>
                <w:lang w:val="sl-SI" w:eastAsia="sl-SI"/>
              </w:rPr>
              <w:t>6.5 Presoja posledic za dokumente razvojnega načrtovanja</w:t>
            </w:r>
          </w:p>
        </w:tc>
      </w:tr>
      <w:tr w:rsidR="00BC3CA3" w:rsidRPr="001E0F06" w14:paraId="22B3F384" w14:textId="77777777" w:rsidTr="006E5A10">
        <w:tc>
          <w:tcPr>
            <w:tcW w:w="8714" w:type="dxa"/>
          </w:tcPr>
          <w:p w14:paraId="2CF3DEB8" w14:textId="459C215D" w:rsidR="00BC3CA3" w:rsidRPr="00495311" w:rsidRDefault="00BC3CA3" w:rsidP="0018035D">
            <w:pPr>
              <w:spacing w:line="260" w:lineRule="exact"/>
              <w:jc w:val="both"/>
              <w:rPr>
                <w:rFonts w:cs="Arial"/>
                <w:szCs w:val="20"/>
                <w:lang w:val="sl-SI"/>
              </w:rPr>
            </w:pPr>
            <w:r w:rsidRPr="00495311">
              <w:rPr>
                <w:rFonts w:cs="Arial"/>
                <w:szCs w:val="20"/>
                <w:lang w:val="sl-SI" w:eastAsia="sl-SI"/>
              </w:rPr>
              <w:t xml:space="preserve">Regionalni prostorski plan je podlaga za pripravo regionalnega razvojnega programa, ki se pripravljajo skladno s predpisi </w:t>
            </w:r>
            <w:r w:rsidR="00FC7A6B" w:rsidRPr="00495311">
              <w:rPr>
                <w:rFonts w:cs="Arial"/>
                <w:szCs w:val="20"/>
                <w:lang w:val="sl-SI" w:eastAsia="sl-SI"/>
              </w:rPr>
              <w:t>s</w:t>
            </w:r>
            <w:r w:rsidRPr="00495311">
              <w:rPr>
                <w:rFonts w:cs="Arial"/>
                <w:szCs w:val="20"/>
                <w:lang w:val="sl-SI" w:eastAsia="sl-SI"/>
              </w:rPr>
              <w:t xml:space="preserve"> področj</w:t>
            </w:r>
            <w:r w:rsidR="00FC7A6B" w:rsidRPr="00495311">
              <w:rPr>
                <w:rFonts w:cs="Arial"/>
                <w:szCs w:val="20"/>
                <w:lang w:val="sl-SI" w:eastAsia="sl-SI"/>
              </w:rPr>
              <w:t>a</w:t>
            </w:r>
            <w:r w:rsidRPr="00495311">
              <w:rPr>
                <w:rFonts w:cs="Arial"/>
                <w:szCs w:val="20"/>
                <w:lang w:val="sl-SI" w:eastAsia="sl-SI"/>
              </w:rPr>
              <w:t xml:space="preserve"> regionalnega razvoja, in se lahko sprejme najkasneje skupaj z njim. Regionalni prostorski plani bodo v pomoč pri pripravi integralnih projektov</w:t>
            </w:r>
            <w:r w:rsidR="00FC7A6B" w:rsidRPr="00495311">
              <w:rPr>
                <w:rFonts w:cs="Arial"/>
                <w:szCs w:val="20"/>
                <w:lang w:val="sl-SI" w:eastAsia="sl-SI"/>
              </w:rPr>
              <w:t>,</w:t>
            </w:r>
            <w:r w:rsidRPr="00495311">
              <w:rPr>
                <w:rFonts w:cs="Arial"/>
                <w:szCs w:val="20"/>
                <w:lang w:val="sl-SI" w:eastAsia="sl-SI"/>
              </w:rPr>
              <w:t xml:space="preserve"> s čimer se bo pripomoglo k celovitejšemu pristopu načrtovanja razvoja v finančni perspektivi 2027-2034.</w:t>
            </w:r>
          </w:p>
        </w:tc>
      </w:tr>
      <w:tr w:rsidR="00BC3CA3" w:rsidRPr="001E0F06" w14:paraId="302758C3" w14:textId="77777777" w:rsidTr="006E5A10">
        <w:tc>
          <w:tcPr>
            <w:tcW w:w="8714" w:type="dxa"/>
          </w:tcPr>
          <w:p w14:paraId="6C91CB0B" w14:textId="77777777" w:rsidR="00BC3CA3" w:rsidRPr="00495311" w:rsidRDefault="00BC3CA3" w:rsidP="0018035D">
            <w:pPr>
              <w:overflowPunct w:val="0"/>
              <w:autoSpaceDE w:val="0"/>
              <w:autoSpaceDN w:val="0"/>
              <w:adjustRightInd w:val="0"/>
              <w:spacing w:after="120" w:line="260" w:lineRule="exact"/>
              <w:jc w:val="both"/>
              <w:textAlignment w:val="baseline"/>
              <w:rPr>
                <w:rFonts w:cs="Arial"/>
                <w:b/>
                <w:szCs w:val="20"/>
                <w:highlight w:val="yellow"/>
                <w:lang w:val="sl-SI" w:eastAsia="sl-SI"/>
              </w:rPr>
            </w:pPr>
          </w:p>
        </w:tc>
      </w:tr>
      <w:tr w:rsidR="00BC3CA3" w:rsidRPr="001E0F06" w14:paraId="25D575D4" w14:textId="77777777" w:rsidTr="006E5A10">
        <w:tc>
          <w:tcPr>
            <w:tcW w:w="8714" w:type="dxa"/>
          </w:tcPr>
          <w:p w14:paraId="7084FCBD" w14:textId="77777777" w:rsidR="00BC3CA3" w:rsidRPr="00495311" w:rsidRDefault="00BC3CA3" w:rsidP="0018035D">
            <w:pPr>
              <w:overflowPunct w:val="0"/>
              <w:autoSpaceDE w:val="0"/>
              <w:autoSpaceDN w:val="0"/>
              <w:adjustRightInd w:val="0"/>
              <w:spacing w:after="120" w:line="260" w:lineRule="exact"/>
              <w:jc w:val="both"/>
              <w:textAlignment w:val="baseline"/>
              <w:rPr>
                <w:rFonts w:cs="Arial"/>
                <w:color w:val="FF0000"/>
                <w:szCs w:val="20"/>
                <w:lang w:val="sl-SI" w:eastAsia="sl-SI"/>
              </w:rPr>
            </w:pPr>
            <w:r w:rsidRPr="00495311">
              <w:rPr>
                <w:rFonts w:cs="Arial"/>
                <w:b/>
                <w:szCs w:val="20"/>
                <w:lang w:val="sl-SI" w:eastAsia="sl-SI"/>
              </w:rPr>
              <w:t>6.6 Presoja posledic za druga področja</w:t>
            </w:r>
            <w:r w:rsidRPr="00495311">
              <w:rPr>
                <w:rFonts w:cs="Arial"/>
                <w:color w:val="FF0000"/>
                <w:szCs w:val="20"/>
                <w:lang w:val="sl-SI" w:eastAsia="sl-SI"/>
              </w:rPr>
              <w:t xml:space="preserve"> </w:t>
            </w:r>
          </w:p>
          <w:p w14:paraId="38E0DEF0" w14:textId="77777777" w:rsidR="00BC3CA3" w:rsidRPr="00495311" w:rsidRDefault="00BC3CA3" w:rsidP="0018035D">
            <w:pPr>
              <w:overflowPunct w:val="0"/>
              <w:autoSpaceDE w:val="0"/>
              <w:autoSpaceDN w:val="0"/>
              <w:adjustRightInd w:val="0"/>
              <w:spacing w:after="120" w:line="260" w:lineRule="exact"/>
              <w:jc w:val="both"/>
              <w:textAlignment w:val="baseline"/>
              <w:rPr>
                <w:rFonts w:cs="Arial"/>
                <w:b/>
                <w:szCs w:val="20"/>
                <w:lang w:val="sl-SI" w:eastAsia="sl-SI"/>
              </w:rPr>
            </w:pPr>
            <w:r w:rsidRPr="00495311">
              <w:rPr>
                <w:rFonts w:cs="Arial"/>
                <w:szCs w:val="20"/>
                <w:lang w:val="sl-SI" w:eastAsia="sl-SI"/>
              </w:rPr>
              <w:t>Predlog  zakona nima posledic za druga področja.</w:t>
            </w:r>
          </w:p>
        </w:tc>
      </w:tr>
      <w:tr w:rsidR="00BC3CA3" w:rsidRPr="001E0F06" w14:paraId="30218E1F" w14:textId="77777777" w:rsidTr="006E5A10">
        <w:tc>
          <w:tcPr>
            <w:tcW w:w="8714" w:type="dxa"/>
          </w:tcPr>
          <w:p w14:paraId="09161B4A" w14:textId="77777777" w:rsidR="00BC3CA3" w:rsidRPr="00495311" w:rsidRDefault="00BC3CA3" w:rsidP="0018035D">
            <w:pPr>
              <w:suppressAutoHyphens/>
              <w:overflowPunct w:val="0"/>
              <w:autoSpaceDE w:val="0"/>
              <w:autoSpaceDN w:val="0"/>
              <w:adjustRightInd w:val="0"/>
              <w:spacing w:after="120" w:line="260" w:lineRule="exact"/>
              <w:textAlignment w:val="baseline"/>
              <w:outlineLvl w:val="3"/>
              <w:rPr>
                <w:rFonts w:cs="Arial"/>
                <w:b/>
                <w:szCs w:val="20"/>
                <w:lang w:val="sl-SI" w:eastAsia="sl-SI"/>
              </w:rPr>
            </w:pPr>
          </w:p>
        </w:tc>
      </w:tr>
      <w:tr w:rsidR="00BC3CA3" w:rsidRPr="00495311" w14:paraId="08D0D683" w14:textId="77777777" w:rsidTr="006E5A10">
        <w:tc>
          <w:tcPr>
            <w:tcW w:w="8714" w:type="dxa"/>
          </w:tcPr>
          <w:p w14:paraId="1256037F" w14:textId="77777777" w:rsidR="00BC3CA3" w:rsidRPr="00495311" w:rsidRDefault="00BC3CA3" w:rsidP="0018035D">
            <w:pPr>
              <w:suppressAutoHyphens/>
              <w:overflowPunct w:val="0"/>
              <w:autoSpaceDE w:val="0"/>
              <w:autoSpaceDN w:val="0"/>
              <w:adjustRightInd w:val="0"/>
              <w:spacing w:after="120" w:line="260" w:lineRule="exact"/>
              <w:textAlignment w:val="baseline"/>
              <w:outlineLvl w:val="3"/>
              <w:rPr>
                <w:rFonts w:cs="Arial"/>
                <w:b/>
                <w:szCs w:val="20"/>
                <w:lang w:val="sl-SI" w:eastAsia="sl-SI"/>
              </w:rPr>
            </w:pPr>
            <w:r w:rsidRPr="00495311">
              <w:rPr>
                <w:rFonts w:cs="Arial"/>
                <w:b/>
                <w:szCs w:val="20"/>
                <w:lang w:val="sl-SI" w:eastAsia="sl-SI"/>
              </w:rPr>
              <w:t>6.7 Izvajanje sprejetega predpisa:</w:t>
            </w:r>
          </w:p>
        </w:tc>
      </w:tr>
      <w:tr w:rsidR="00BC3CA3" w:rsidRPr="001E0F06" w14:paraId="19D5D37D" w14:textId="77777777" w:rsidTr="006E5A10">
        <w:tc>
          <w:tcPr>
            <w:tcW w:w="8714" w:type="dxa"/>
          </w:tcPr>
          <w:p w14:paraId="4EC21BFB" w14:textId="77777777" w:rsidR="00BC3CA3" w:rsidRPr="00495311" w:rsidRDefault="00BC3CA3" w:rsidP="0018035D">
            <w:pPr>
              <w:numPr>
                <w:ilvl w:val="0"/>
                <w:numId w:val="31"/>
              </w:numPr>
              <w:overflowPunct w:val="0"/>
              <w:autoSpaceDE w:val="0"/>
              <w:autoSpaceDN w:val="0"/>
              <w:adjustRightInd w:val="0"/>
              <w:spacing w:before="120" w:after="120" w:line="260" w:lineRule="exact"/>
              <w:ind w:left="284" w:hanging="284"/>
              <w:jc w:val="both"/>
              <w:textAlignment w:val="baseline"/>
              <w:rPr>
                <w:rFonts w:cs="Arial"/>
                <w:szCs w:val="20"/>
                <w:lang w:val="sl-SI" w:eastAsia="sl-SI"/>
              </w:rPr>
            </w:pPr>
            <w:r w:rsidRPr="00495311">
              <w:rPr>
                <w:rFonts w:cs="Arial"/>
                <w:szCs w:val="20"/>
                <w:lang w:val="sl-SI" w:eastAsia="sl-SI"/>
              </w:rPr>
              <w:t>Predstavitev sprejetega  zakona:</w:t>
            </w:r>
          </w:p>
          <w:p w14:paraId="07B85576" w14:textId="5A871D94" w:rsidR="00BC3CA3" w:rsidRPr="00495311" w:rsidRDefault="00862B7F" w:rsidP="0018035D">
            <w:pPr>
              <w:overflowPunct w:val="0"/>
              <w:autoSpaceDE w:val="0"/>
              <w:autoSpaceDN w:val="0"/>
              <w:adjustRightInd w:val="0"/>
              <w:spacing w:before="120" w:after="120" w:line="260" w:lineRule="exact"/>
              <w:jc w:val="both"/>
              <w:textAlignment w:val="baseline"/>
              <w:rPr>
                <w:rFonts w:cs="Arial"/>
                <w:szCs w:val="20"/>
                <w:lang w:val="sl-SI" w:eastAsia="sl-SI"/>
              </w:rPr>
            </w:pPr>
            <w:r w:rsidRPr="00495311">
              <w:rPr>
                <w:rFonts w:cs="Arial"/>
                <w:szCs w:val="20"/>
                <w:lang w:val="sl-SI" w:eastAsia="sl-SI"/>
              </w:rPr>
              <w:t xml:space="preserve">Rešitve zakona so bile </w:t>
            </w:r>
            <w:r w:rsidR="00BC3CA3" w:rsidRPr="00495311">
              <w:rPr>
                <w:rFonts w:cs="Arial"/>
                <w:szCs w:val="20"/>
                <w:lang w:val="sl-SI" w:eastAsia="sl-SI"/>
              </w:rPr>
              <w:t>predstavljen</w:t>
            </w:r>
            <w:r w:rsidRPr="00495311">
              <w:rPr>
                <w:rFonts w:cs="Arial"/>
                <w:szCs w:val="20"/>
                <w:lang w:val="sl-SI" w:eastAsia="sl-SI"/>
              </w:rPr>
              <w:t>e</w:t>
            </w:r>
            <w:r w:rsidR="00BC3CA3" w:rsidRPr="00495311">
              <w:rPr>
                <w:rFonts w:cs="Arial"/>
                <w:szCs w:val="20"/>
                <w:lang w:val="sl-SI" w:eastAsia="sl-SI"/>
              </w:rPr>
              <w:t xml:space="preserve"> regionalnim razvojnim agencijam ter Združenju regionalnih razvojnih agencij (RRA GIZ) ter občinam in njihovim interesnim združenjem.</w:t>
            </w:r>
          </w:p>
          <w:p w14:paraId="45B34B36" w14:textId="77777777" w:rsidR="00BC3CA3" w:rsidRPr="00495311" w:rsidRDefault="00BC3CA3" w:rsidP="0018035D">
            <w:pPr>
              <w:numPr>
                <w:ilvl w:val="0"/>
                <w:numId w:val="31"/>
              </w:numPr>
              <w:overflowPunct w:val="0"/>
              <w:autoSpaceDE w:val="0"/>
              <w:autoSpaceDN w:val="0"/>
              <w:adjustRightInd w:val="0"/>
              <w:spacing w:before="120" w:after="120" w:line="260" w:lineRule="exact"/>
              <w:ind w:left="284" w:hanging="284"/>
              <w:jc w:val="both"/>
              <w:textAlignment w:val="baseline"/>
              <w:rPr>
                <w:rFonts w:cs="Arial"/>
                <w:szCs w:val="20"/>
                <w:lang w:val="sl-SI" w:eastAsia="sl-SI"/>
              </w:rPr>
            </w:pPr>
            <w:r w:rsidRPr="00495311">
              <w:rPr>
                <w:rFonts w:cs="Arial"/>
                <w:szCs w:val="20"/>
                <w:lang w:val="sl-SI" w:eastAsia="sl-SI"/>
              </w:rPr>
              <w:t>Spremljanje izvajanja sprejetega predpisa:</w:t>
            </w:r>
          </w:p>
          <w:p w14:paraId="0A592B11" w14:textId="77777777" w:rsidR="00BC3CA3" w:rsidRPr="00495311" w:rsidRDefault="00BC3CA3" w:rsidP="0018035D">
            <w:pPr>
              <w:overflowPunct w:val="0"/>
              <w:autoSpaceDE w:val="0"/>
              <w:autoSpaceDN w:val="0"/>
              <w:adjustRightInd w:val="0"/>
              <w:spacing w:before="120" w:after="120" w:line="260" w:lineRule="exact"/>
              <w:jc w:val="both"/>
              <w:textAlignment w:val="baseline"/>
              <w:rPr>
                <w:rFonts w:cs="Arial"/>
                <w:szCs w:val="20"/>
                <w:lang w:val="sl-SI" w:eastAsia="sl-SI"/>
              </w:rPr>
            </w:pPr>
            <w:r w:rsidRPr="00495311">
              <w:rPr>
                <w:rFonts w:cs="Arial"/>
                <w:szCs w:val="20"/>
                <w:lang w:val="sl-SI" w:eastAsia="sl-SI"/>
              </w:rPr>
              <w:t>Izvajanje predpisa bo spremljalo Ministrstvo za naravne vire in prostor.</w:t>
            </w:r>
          </w:p>
        </w:tc>
      </w:tr>
    </w:tbl>
    <w:tbl>
      <w:tblPr>
        <w:tblW w:w="9213" w:type="dxa"/>
        <w:tblLook w:val="04A0" w:firstRow="1" w:lastRow="0" w:firstColumn="1" w:lastColumn="0" w:noHBand="0" w:noVBand="1"/>
      </w:tblPr>
      <w:tblGrid>
        <w:gridCol w:w="9213"/>
      </w:tblGrid>
      <w:tr w:rsidR="00BC3CA3" w:rsidRPr="00495311" w14:paraId="08E9FDC2" w14:textId="77777777" w:rsidTr="006E5A10">
        <w:tc>
          <w:tcPr>
            <w:tcW w:w="9213" w:type="dxa"/>
          </w:tcPr>
          <w:p w14:paraId="3B1F319C" w14:textId="77777777" w:rsidR="00BC3CA3" w:rsidRPr="00495311" w:rsidRDefault="00BC3CA3" w:rsidP="0018035D">
            <w:pPr>
              <w:pStyle w:val="Odsek"/>
              <w:numPr>
                <w:ilvl w:val="0"/>
                <w:numId w:val="0"/>
              </w:numPr>
              <w:spacing w:before="0" w:after="0" w:line="260" w:lineRule="exact"/>
              <w:jc w:val="left"/>
              <w:rPr>
                <w:sz w:val="20"/>
                <w:szCs w:val="20"/>
              </w:rPr>
            </w:pPr>
          </w:p>
          <w:p w14:paraId="36BF0749" w14:textId="77777777" w:rsidR="00BC3CA3" w:rsidRPr="00495311" w:rsidRDefault="00BC3CA3" w:rsidP="0018035D">
            <w:pPr>
              <w:pStyle w:val="Odsek"/>
              <w:numPr>
                <w:ilvl w:val="0"/>
                <w:numId w:val="0"/>
              </w:numPr>
              <w:spacing w:before="0" w:after="0" w:line="260" w:lineRule="exact"/>
              <w:jc w:val="left"/>
              <w:rPr>
                <w:sz w:val="20"/>
                <w:szCs w:val="20"/>
              </w:rPr>
            </w:pPr>
            <w:r w:rsidRPr="00495311">
              <w:rPr>
                <w:sz w:val="20"/>
                <w:szCs w:val="20"/>
              </w:rPr>
              <w:t>6.8 Druge pomembne okoliščine v zvezi z vprašanji, ki jih ureja predlog zakona</w:t>
            </w:r>
          </w:p>
          <w:p w14:paraId="59875EA6" w14:textId="77777777" w:rsidR="00BC3CA3" w:rsidRPr="00495311" w:rsidRDefault="00BC3CA3" w:rsidP="0018035D">
            <w:pPr>
              <w:pStyle w:val="Alineazaodstavkom"/>
              <w:numPr>
                <w:ilvl w:val="0"/>
                <w:numId w:val="0"/>
              </w:numPr>
              <w:spacing w:line="260" w:lineRule="exact"/>
              <w:rPr>
                <w:sz w:val="20"/>
                <w:szCs w:val="20"/>
              </w:rPr>
            </w:pPr>
            <w:r w:rsidRPr="00495311">
              <w:rPr>
                <w:sz w:val="20"/>
                <w:szCs w:val="20"/>
              </w:rPr>
              <w:lastRenderedPageBreak/>
              <w:t>Predlog zakona se ne nanaša na druge pomembne okoliščine.</w:t>
            </w:r>
          </w:p>
          <w:p w14:paraId="3946EC0F" w14:textId="77777777" w:rsidR="00BC3CA3" w:rsidRPr="00495311" w:rsidRDefault="00BC3CA3" w:rsidP="0018035D">
            <w:pPr>
              <w:pStyle w:val="Alineazaodstavkom"/>
              <w:numPr>
                <w:ilvl w:val="0"/>
                <w:numId w:val="0"/>
              </w:numPr>
              <w:spacing w:line="260" w:lineRule="exact"/>
              <w:ind w:left="709"/>
              <w:rPr>
                <w:sz w:val="20"/>
                <w:szCs w:val="20"/>
              </w:rPr>
            </w:pPr>
          </w:p>
          <w:p w14:paraId="70DAC88C" w14:textId="77777777" w:rsidR="00BC3CA3" w:rsidRPr="00495311" w:rsidRDefault="00BC3CA3" w:rsidP="0018035D">
            <w:pPr>
              <w:pStyle w:val="Odsek"/>
              <w:numPr>
                <w:ilvl w:val="0"/>
                <w:numId w:val="0"/>
              </w:numPr>
              <w:tabs>
                <w:tab w:val="left" w:pos="285"/>
              </w:tabs>
              <w:spacing w:before="0" w:after="0" w:line="260" w:lineRule="exact"/>
              <w:jc w:val="left"/>
              <w:rPr>
                <w:sz w:val="20"/>
                <w:szCs w:val="20"/>
              </w:rPr>
            </w:pPr>
          </w:p>
          <w:p w14:paraId="144C9F8B" w14:textId="77777777" w:rsidR="00BC3CA3" w:rsidRPr="00495311" w:rsidRDefault="00BC3CA3" w:rsidP="0018035D">
            <w:pPr>
              <w:pStyle w:val="Odsek"/>
              <w:numPr>
                <w:ilvl w:val="0"/>
                <w:numId w:val="0"/>
              </w:numPr>
              <w:tabs>
                <w:tab w:val="left" w:pos="285"/>
              </w:tabs>
              <w:spacing w:before="0" w:after="0" w:line="260" w:lineRule="exact"/>
              <w:jc w:val="left"/>
              <w:rPr>
                <w:sz w:val="20"/>
                <w:szCs w:val="20"/>
              </w:rPr>
            </w:pPr>
            <w:r w:rsidRPr="00495311">
              <w:rPr>
                <w:sz w:val="20"/>
                <w:szCs w:val="20"/>
              </w:rPr>
              <w:t>7. PRIKAZ SODELOVANJA JAVNOSTI PRI PRIPRAVI PREDLOGA ZAKONA:</w:t>
            </w:r>
          </w:p>
          <w:p w14:paraId="5A915490" w14:textId="7C77A704" w:rsidR="00BC3CA3" w:rsidRPr="00495311" w:rsidRDefault="00BC3CA3" w:rsidP="0018035D">
            <w:pPr>
              <w:pStyle w:val="Alineazaodstavkom"/>
              <w:numPr>
                <w:ilvl w:val="0"/>
                <w:numId w:val="0"/>
              </w:numPr>
              <w:spacing w:line="260" w:lineRule="exact"/>
              <w:rPr>
                <w:sz w:val="20"/>
                <w:szCs w:val="20"/>
              </w:rPr>
            </w:pPr>
            <w:r w:rsidRPr="00495311">
              <w:rPr>
                <w:sz w:val="20"/>
                <w:szCs w:val="20"/>
              </w:rPr>
              <w:t xml:space="preserve">Predlog zakona je bil objavljen na spletem mestu državne uprave eDemokracija od 23. 5. 2023 do 23. 6. 2023. Pripombe so podali Skupnost občin Slovenije, </w:t>
            </w:r>
            <w:r w:rsidR="000F75EA" w:rsidRPr="00495311">
              <w:rPr>
                <w:sz w:val="20"/>
                <w:szCs w:val="20"/>
              </w:rPr>
              <w:t>Združenje</w:t>
            </w:r>
            <w:r w:rsidRPr="00495311">
              <w:rPr>
                <w:sz w:val="20"/>
                <w:szCs w:val="20"/>
              </w:rPr>
              <w:t xml:space="preserve"> občin Slovenije, RRA GIZ - Združenje regionalnih razvojnih agencij in Občina Trzin.</w:t>
            </w:r>
          </w:p>
          <w:p w14:paraId="1465F394" w14:textId="77777777" w:rsidR="00BC3CA3" w:rsidRPr="00495311" w:rsidRDefault="00BC3CA3" w:rsidP="0018035D">
            <w:pPr>
              <w:pStyle w:val="Alineazaodstavkom"/>
              <w:numPr>
                <w:ilvl w:val="0"/>
                <w:numId w:val="0"/>
              </w:numPr>
              <w:spacing w:line="260" w:lineRule="exact"/>
              <w:ind w:left="459"/>
              <w:rPr>
                <w:sz w:val="20"/>
                <w:szCs w:val="20"/>
              </w:rPr>
            </w:pPr>
          </w:p>
          <w:p w14:paraId="263E3162" w14:textId="77777777" w:rsidR="00BC3CA3" w:rsidRPr="00495311" w:rsidRDefault="00BC3CA3" w:rsidP="0018035D">
            <w:pPr>
              <w:pStyle w:val="rkovnatokazaodstavkom"/>
              <w:numPr>
                <w:ilvl w:val="0"/>
                <w:numId w:val="0"/>
              </w:numPr>
              <w:spacing w:line="260" w:lineRule="exact"/>
              <w:rPr>
                <w:rFonts w:cs="Arial"/>
                <w:b/>
                <w:sz w:val="20"/>
                <w:szCs w:val="20"/>
              </w:rPr>
            </w:pPr>
            <w:r w:rsidRPr="00495311">
              <w:rPr>
                <w:rFonts w:cs="Arial"/>
                <w:b/>
                <w:sz w:val="20"/>
                <w:szCs w:val="20"/>
              </w:rPr>
              <w:t xml:space="preserve">8. PODATEK O ZUNANJEM STROKOVNJAKU </w:t>
            </w:r>
            <w:r w:rsidRPr="00495311">
              <w:rPr>
                <w:rFonts w:cs="Arial"/>
                <w:b/>
                <w:color w:val="000000"/>
                <w:sz w:val="20"/>
                <w:szCs w:val="20"/>
                <w:shd w:val="clear" w:color="auto" w:fill="FFFFFF"/>
              </w:rPr>
              <w:t>OZIROMA PRAVNI OSEBI, KI JE SODELOVALA PRI PRIPRAVI PREDLOGA ZAKONA</w:t>
            </w:r>
            <w:r w:rsidRPr="00495311">
              <w:rPr>
                <w:rFonts w:cs="Arial"/>
                <w:b/>
                <w:sz w:val="20"/>
                <w:szCs w:val="20"/>
              </w:rPr>
              <w:t>, IN ZNESKU PLAČILA ZA TA NAMEN:</w:t>
            </w:r>
          </w:p>
          <w:p w14:paraId="3AF9546B" w14:textId="77777777" w:rsidR="00BC3CA3" w:rsidRPr="00495311" w:rsidRDefault="00BC3CA3" w:rsidP="0018035D">
            <w:pPr>
              <w:autoSpaceDE w:val="0"/>
              <w:autoSpaceDN w:val="0"/>
              <w:adjustRightInd w:val="0"/>
              <w:spacing w:line="260" w:lineRule="exact"/>
              <w:rPr>
                <w:szCs w:val="20"/>
                <w:lang w:val="sl-SI"/>
              </w:rPr>
            </w:pPr>
            <w:r w:rsidRPr="00495311">
              <w:rPr>
                <w:szCs w:val="20"/>
                <w:lang w:val="sl-SI"/>
              </w:rPr>
              <w:t>Pri pripravi predloga zakona ni sodeloval zunanji strokovnjak oziroma pravna oseba.</w:t>
            </w:r>
          </w:p>
          <w:p w14:paraId="0A286238" w14:textId="77777777" w:rsidR="00BC3CA3" w:rsidRPr="00495311" w:rsidRDefault="00BC3CA3" w:rsidP="0018035D">
            <w:pPr>
              <w:autoSpaceDE w:val="0"/>
              <w:autoSpaceDN w:val="0"/>
              <w:adjustRightInd w:val="0"/>
              <w:spacing w:line="260" w:lineRule="exact"/>
              <w:rPr>
                <w:szCs w:val="20"/>
                <w:lang w:val="sl-SI"/>
              </w:rPr>
            </w:pPr>
          </w:p>
          <w:p w14:paraId="4A4CAD8C" w14:textId="77777777" w:rsidR="00BC3CA3" w:rsidRPr="00495311" w:rsidRDefault="00BC3CA3" w:rsidP="0018035D">
            <w:pPr>
              <w:pStyle w:val="Odsek"/>
              <w:numPr>
                <w:ilvl w:val="0"/>
                <w:numId w:val="0"/>
              </w:numPr>
              <w:tabs>
                <w:tab w:val="left" w:pos="180"/>
                <w:tab w:val="left" w:pos="345"/>
                <w:tab w:val="left" w:pos="555"/>
              </w:tabs>
              <w:spacing w:before="0" w:after="0" w:line="260" w:lineRule="exact"/>
              <w:jc w:val="both"/>
              <w:rPr>
                <w:sz w:val="20"/>
                <w:szCs w:val="20"/>
              </w:rPr>
            </w:pPr>
            <w:r w:rsidRPr="00495311">
              <w:rPr>
                <w:sz w:val="20"/>
                <w:szCs w:val="20"/>
              </w:rPr>
              <w:t>9. NAVEDBA, KATERI PREDSTAVNIKI PREDLAGATELJA BODO SODELOVALI PRI DELU DRŽAVNEGA ZBORA IN DELOVNIH TELES</w:t>
            </w:r>
          </w:p>
          <w:p w14:paraId="7AAABE54" w14:textId="77777777" w:rsidR="00BC3CA3" w:rsidRPr="00495311" w:rsidRDefault="00BC3CA3" w:rsidP="0018035D">
            <w:pPr>
              <w:pStyle w:val="Odsek"/>
              <w:numPr>
                <w:ilvl w:val="0"/>
                <w:numId w:val="0"/>
              </w:numPr>
              <w:tabs>
                <w:tab w:val="left" w:pos="180"/>
                <w:tab w:val="left" w:pos="345"/>
                <w:tab w:val="left" w:pos="555"/>
              </w:tabs>
              <w:spacing w:before="0" w:after="0" w:line="260" w:lineRule="exact"/>
              <w:jc w:val="both"/>
              <w:rPr>
                <w:sz w:val="20"/>
                <w:szCs w:val="20"/>
              </w:rPr>
            </w:pPr>
          </w:p>
          <w:p w14:paraId="0354A0FE" w14:textId="553F6FE8" w:rsidR="00BC3CA3" w:rsidRPr="00495311" w:rsidRDefault="007425C3" w:rsidP="0018035D">
            <w:pPr>
              <w:numPr>
                <w:ilvl w:val="0"/>
                <w:numId w:val="10"/>
              </w:numPr>
              <w:spacing w:line="260" w:lineRule="exact"/>
              <w:ind w:left="459" w:hanging="459"/>
              <w:rPr>
                <w:rFonts w:cs="Arial"/>
                <w:iCs/>
                <w:szCs w:val="20"/>
                <w:lang w:val="sl-SI" w:eastAsia="sl-SI"/>
              </w:rPr>
            </w:pPr>
            <w:r>
              <w:rPr>
                <w:rFonts w:cs="Arial"/>
                <w:iCs/>
                <w:szCs w:val="20"/>
                <w:lang w:val="sl-SI" w:eastAsia="sl-SI"/>
              </w:rPr>
              <w:t>Jože Novak</w:t>
            </w:r>
            <w:r w:rsidR="00BC3CA3" w:rsidRPr="00495311">
              <w:rPr>
                <w:rFonts w:cs="Arial"/>
                <w:iCs/>
                <w:szCs w:val="20"/>
                <w:lang w:val="sl-SI" w:eastAsia="sl-SI"/>
              </w:rPr>
              <w:t>,</w:t>
            </w:r>
            <w:r>
              <w:rPr>
                <w:rFonts w:cs="Arial"/>
                <w:iCs/>
                <w:szCs w:val="20"/>
                <w:lang w:val="sl-SI" w:eastAsia="sl-SI"/>
              </w:rPr>
              <w:t xml:space="preserve"> minister,</w:t>
            </w:r>
            <w:r w:rsidR="00BC3CA3" w:rsidRPr="00495311">
              <w:rPr>
                <w:rFonts w:cs="Arial"/>
                <w:iCs/>
                <w:szCs w:val="20"/>
                <w:lang w:val="sl-SI" w:eastAsia="sl-SI"/>
              </w:rPr>
              <w:t xml:space="preserve"> </w:t>
            </w:r>
            <w:r w:rsidRPr="00495311">
              <w:rPr>
                <w:rFonts w:cs="Arial"/>
                <w:iCs/>
                <w:szCs w:val="20"/>
                <w:lang w:val="sl-SI" w:eastAsia="sl-SI"/>
              </w:rPr>
              <w:t>Ministrstvo za naravne vire in prostor</w:t>
            </w:r>
            <w:r>
              <w:rPr>
                <w:rFonts w:cs="Arial"/>
                <w:iCs/>
                <w:szCs w:val="20"/>
                <w:lang w:val="sl-SI" w:eastAsia="sl-SI"/>
              </w:rPr>
              <w:t>,</w:t>
            </w:r>
          </w:p>
          <w:p w14:paraId="0674C934" w14:textId="034F1E63" w:rsidR="007425C3" w:rsidRDefault="007425C3" w:rsidP="0018035D">
            <w:pPr>
              <w:numPr>
                <w:ilvl w:val="0"/>
                <w:numId w:val="10"/>
              </w:numPr>
              <w:spacing w:line="260" w:lineRule="exact"/>
              <w:ind w:left="459" w:hanging="459"/>
              <w:rPr>
                <w:rFonts w:cs="Arial"/>
                <w:iCs/>
                <w:szCs w:val="20"/>
                <w:lang w:val="sl-SI" w:eastAsia="sl-SI"/>
              </w:rPr>
            </w:pPr>
            <w:r>
              <w:rPr>
                <w:rFonts w:cs="Arial"/>
                <w:iCs/>
                <w:szCs w:val="20"/>
                <w:lang w:val="sl-SI" w:eastAsia="sl-SI"/>
              </w:rPr>
              <w:t>dr. Lidija Kegljevič Zagorc, državna sekretarka, Ministrstvo za naravne vire in prostor</w:t>
            </w:r>
            <w:r w:rsidR="000E71E7">
              <w:rPr>
                <w:rFonts w:cs="Arial"/>
                <w:iCs/>
                <w:szCs w:val="20"/>
                <w:lang w:val="sl-SI" w:eastAsia="sl-SI"/>
              </w:rPr>
              <w:t>,</w:t>
            </w:r>
            <w:r w:rsidRPr="00D52BDD">
              <w:rPr>
                <w:rFonts w:cs="Arial"/>
                <w:iCs/>
                <w:szCs w:val="20"/>
                <w:lang w:val="sl-SI" w:eastAsia="sl-SI"/>
              </w:rPr>
              <w:t xml:space="preserve"> </w:t>
            </w:r>
          </w:p>
          <w:p w14:paraId="7DED051C" w14:textId="4627F87E" w:rsidR="00BC3CA3" w:rsidRPr="00495311" w:rsidRDefault="00D52BDD" w:rsidP="0018035D">
            <w:pPr>
              <w:numPr>
                <w:ilvl w:val="0"/>
                <w:numId w:val="10"/>
              </w:numPr>
              <w:spacing w:line="260" w:lineRule="exact"/>
              <w:ind w:left="459" w:hanging="459"/>
              <w:rPr>
                <w:rFonts w:cs="Arial"/>
                <w:iCs/>
                <w:szCs w:val="20"/>
                <w:lang w:val="sl-SI" w:eastAsia="sl-SI"/>
              </w:rPr>
            </w:pPr>
            <w:r w:rsidRPr="00D52BDD">
              <w:rPr>
                <w:rFonts w:cs="Arial"/>
                <w:iCs/>
                <w:szCs w:val="20"/>
                <w:lang w:val="sl-SI" w:eastAsia="sl-SI"/>
              </w:rPr>
              <w:t>dr. Nataša Bratina, v. d. generalne direktorice Direktorata za prostor in graditev, Ministrstvo za naravne vire in prostor</w:t>
            </w:r>
          </w:p>
        </w:tc>
      </w:tr>
      <w:tr w:rsidR="00BC3CA3" w:rsidRPr="00495311" w14:paraId="300E0D73" w14:textId="77777777" w:rsidTr="006E5A10">
        <w:trPr>
          <w:trHeight w:val="68"/>
        </w:trPr>
        <w:tc>
          <w:tcPr>
            <w:tcW w:w="9213" w:type="dxa"/>
          </w:tcPr>
          <w:p w14:paraId="13B8B540" w14:textId="77777777" w:rsidR="00BC3CA3" w:rsidRPr="00495311" w:rsidRDefault="00BC3CA3" w:rsidP="0018035D">
            <w:pPr>
              <w:pStyle w:val="Neotevilenodstavek"/>
              <w:spacing w:before="0" w:after="0" w:line="260" w:lineRule="exact"/>
              <w:rPr>
                <w:sz w:val="20"/>
                <w:szCs w:val="20"/>
              </w:rPr>
            </w:pPr>
          </w:p>
        </w:tc>
      </w:tr>
    </w:tbl>
    <w:p w14:paraId="0BF7D287" w14:textId="0DB0A054" w:rsidR="00D50D68" w:rsidRPr="00495311" w:rsidRDefault="00D50D68" w:rsidP="0018035D">
      <w:pPr>
        <w:spacing w:line="260" w:lineRule="exact"/>
        <w:rPr>
          <w:lang w:val="sl-SI"/>
        </w:rPr>
      </w:pPr>
    </w:p>
    <w:p w14:paraId="4C035DC7" w14:textId="77777777" w:rsidR="00D50D68" w:rsidRPr="00495311" w:rsidRDefault="00D50D68" w:rsidP="0018035D">
      <w:pPr>
        <w:spacing w:line="260" w:lineRule="exact"/>
        <w:rPr>
          <w:lang w:val="sl-SI"/>
        </w:rPr>
      </w:pPr>
    </w:p>
    <w:tbl>
      <w:tblPr>
        <w:tblW w:w="9213" w:type="dxa"/>
        <w:tblLook w:val="04A0" w:firstRow="1" w:lastRow="0" w:firstColumn="1" w:lastColumn="0" w:noHBand="0" w:noVBand="1"/>
      </w:tblPr>
      <w:tblGrid>
        <w:gridCol w:w="9213"/>
      </w:tblGrid>
      <w:tr w:rsidR="00BC3CA3" w:rsidRPr="00495311" w14:paraId="6DC5FAE5" w14:textId="77777777" w:rsidTr="006E5A10">
        <w:tc>
          <w:tcPr>
            <w:tcW w:w="9213" w:type="dxa"/>
          </w:tcPr>
          <w:p w14:paraId="399D9766" w14:textId="77777777" w:rsidR="00BC3CA3" w:rsidRPr="00495311" w:rsidRDefault="00BC3CA3" w:rsidP="0018035D">
            <w:pPr>
              <w:pStyle w:val="Poglavje"/>
              <w:spacing w:before="0" w:after="0" w:line="260" w:lineRule="exact"/>
              <w:jc w:val="left"/>
              <w:rPr>
                <w:sz w:val="20"/>
                <w:szCs w:val="20"/>
              </w:rPr>
            </w:pPr>
            <w:r w:rsidRPr="00495311">
              <w:rPr>
                <w:sz w:val="20"/>
                <w:szCs w:val="20"/>
              </w:rPr>
              <w:t>II. BESEDILO ČLENOV</w:t>
            </w:r>
          </w:p>
        </w:tc>
      </w:tr>
    </w:tbl>
    <w:p w14:paraId="5F371109" w14:textId="77777777" w:rsidR="00BC3CA3" w:rsidRPr="00495311" w:rsidRDefault="00BC3CA3" w:rsidP="0018035D">
      <w:pPr>
        <w:pStyle w:val="len"/>
        <w:spacing w:line="260" w:lineRule="exact"/>
        <w:rPr>
          <w:sz w:val="20"/>
          <w:szCs w:val="20"/>
          <w:lang w:val="sl-SI"/>
        </w:rPr>
      </w:pPr>
      <w:r w:rsidRPr="00495311">
        <w:rPr>
          <w:sz w:val="20"/>
          <w:szCs w:val="20"/>
          <w:lang w:val="sl-SI"/>
        </w:rPr>
        <w:t>1. člen</w:t>
      </w:r>
    </w:p>
    <w:p w14:paraId="5E956B32" w14:textId="77777777" w:rsidR="00BC3CA3" w:rsidRPr="00495311" w:rsidRDefault="00BC3CA3" w:rsidP="0018035D">
      <w:pPr>
        <w:pStyle w:val="lennaslov"/>
        <w:spacing w:line="260" w:lineRule="exact"/>
        <w:jc w:val="both"/>
        <w:rPr>
          <w:b w:val="0"/>
          <w:bCs/>
          <w:sz w:val="20"/>
          <w:szCs w:val="20"/>
          <w:lang w:val="sl-SI" w:eastAsia="en-US"/>
        </w:rPr>
      </w:pPr>
    </w:p>
    <w:p w14:paraId="253E50B5" w14:textId="3A61D388" w:rsidR="00BC3CA3" w:rsidRPr="00495311" w:rsidRDefault="00BC3CA3" w:rsidP="0018035D">
      <w:pPr>
        <w:spacing w:line="260" w:lineRule="exact"/>
        <w:rPr>
          <w:rFonts w:cs="Arial"/>
          <w:szCs w:val="20"/>
          <w:lang w:val="sl-SI"/>
        </w:rPr>
      </w:pPr>
      <w:bookmarkStart w:id="5" w:name="_Hlk133391947"/>
      <w:r w:rsidRPr="00495311">
        <w:rPr>
          <w:rFonts w:cs="Arial"/>
          <w:szCs w:val="20"/>
          <w:lang w:val="sl-SI"/>
        </w:rPr>
        <w:t>V Zakonu o urejanju prostora (Uradni list RS, št. 199/21</w:t>
      </w:r>
      <w:r w:rsidR="00FC7A6B" w:rsidRPr="00495311">
        <w:rPr>
          <w:rFonts w:cs="Arial"/>
          <w:szCs w:val="20"/>
          <w:lang w:val="sl-SI"/>
        </w:rPr>
        <w:t>,</w:t>
      </w:r>
      <w:r w:rsidRPr="00495311">
        <w:rPr>
          <w:rFonts w:cs="Arial"/>
          <w:szCs w:val="20"/>
          <w:lang w:val="sl-SI"/>
        </w:rPr>
        <w:t xml:space="preserve"> 18/23 – ZDU-1O</w:t>
      </w:r>
      <w:r w:rsidR="00FC7A6B" w:rsidRPr="00495311">
        <w:rPr>
          <w:rFonts w:cs="Arial"/>
          <w:szCs w:val="20"/>
          <w:lang w:val="sl-SI"/>
        </w:rPr>
        <w:t xml:space="preserve"> in </w:t>
      </w:r>
      <w:hyperlink r:id="rId56" w:tgtFrame="_blank" w:tooltip="Zakon o uvajanju naprav za proizvodnjo električne energije iz obnovljivih virov energije" w:history="1">
        <w:r w:rsidR="00FC7A6B" w:rsidRPr="00495311">
          <w:rPr>
            <w:szCs w:val="20"/>
            <w:lang w:val="sl-SI"/>
          </w:rPr>
          <w:t>78/23</w:t>
        </w:r>
      </w:hyperlink>
      <w:r w:rsidR="00FC7A6B" w:rsidRPr="00495311">
        <w:rPr>
          <w:rFonts w:cs="Arial"/>
          <w:szCs w:val="20"/>
          <w:lang w:val="sl-SI"/>
        </w:rPr>
        <w:t> – ZUNPEOVE</w:t>
      </w:r>
      <w:r w:rsidRPr="00495311">
        <w:rPr>
          <w:rFonts w:cs="Arial"/>
          <w:szCs w:val="20"/>
          <w:lang w:val="sl-SI"/>
        </w:rPr>
        <w:t>) se v 77. členu prvi odstavek spremeni tako, da se glasi:</w:t>
      </w:r>
    </w:p>
    <w:p w14:paraId="62AAE6AD" w14:textId="77777777" w:rsidR="00BC3CA3" w:rsidRPr="00495311" w:rsidRDefault="00BC3CA3" w:rsidP="0018035D">
      <w:pPr>
        <w:spacing w:line="260" w:lineRule="exact"/>
        <w:rPr>
          <w:rFonts w:cs="Arial"/>
          <w:szCs w:val="20"/>
          <w:lang w:val="sl-SI"/>
        </w:rPr>
      </w:pPr>
    </w:p>
    <w:p w14:paraId="51605A28" w14:textId="433A7DD4" w:rsidR="00BC3CA3" w:rsidRPr="00495311" w:rsidRDefault="00BC3CA3" w:rsidP="0018035D">
      <w:pPr>
        <w:pStyle w:val="Odstavekseznama"/>
        <w:spacing w:line="260" w:lineRule="exact"/>
        <w:ind w:left="0"/>
        <w:jc w:val="both"/>
        <w:rPr>
          <w:rFonts w:ascii="Arial" w:eastAsia="Times New Roman" w:hAnsi="Arial" w:cs="Arial"/>
          <w:sz w:val="20"/>
          <w:szCs w:val="20"/>
        </w:rPr>
      </w:pPr>
      <w:r w:rsidRPr="00495311">
        <w:rPr>
          <w:rFonts w:ascii="Arial" w:eastAsia="Times New Roman" w:hAnsi="Arial" w:cs="Arial"/>
          <w:sz w:val="20"/>
          <w:szCs w:val="20"/>
        </w:rPr>
        <w:t>»(1) Pripravljavec regionalnega prostorskega plana je regionalna razvojna agencija ali druga razvojna institucija</w:t>
      </w:r>
      <w:r w:rsidR="008F1E6D" w:rsidRPr="00495311">
        <w:rPr>
          <w:rFonts w:ascii="Arial" w:eastAsia="Times New Roman" w:hAnsi="Arial" w:cs="Arial"/>
          <w:sz w:val="20"/>
          <w:szCs w:val="20"/>
        </w:rPr>
        <w:t>,</w:t>
      </w:r>
      <w:r w:rsidRPr="00495311">
        <w:rPr>
          <w:rFonts w:ascii="Arial" w:eastAsia="Times New Roman" w:hAnsi="Arial" w:cs="Arial"/>
          <w:sz w:val="20"/>
          <w:szCs w:val="20"/>
        </w:rPr>
        <w:t xml:space="preserve"> vključena v regijsko razvojno mrežo </w:t>
      </w:r>
      <w:r w:rsidR="006644C7" w:rsidRPr="00495311">
        <w:rPr>
          <w:rFonts w:ascii="Arial" w:eastAsia="Times New Roman" w:hAnsi="Arial" w:cs="Arial"/>
          <w:sz w:val="20"/>
          <w:szCs w:val="20"/>
        </w:rPr>
        <w:t>v</w:t>
      </w:r>
      <w:r w:rsidRPr="00495311">
        <w:rPr>
          <w:rFonts w:ascii="Arial" w:eastAsia="Times New Roman" w:hAnsi="Arial" w:cs="Arial"/>
          <w:sz w:val="20"/>
          <w:szCs w:val="20"/>
        </w:rPr>
        <w:t xml:space="preserve"> razvojn</w:t>
      </w:r>
      <w:r w:rsidR="006644C7" w:rsidRPr="00495311">
        <w:rPr>
          <w:rFonts w:ascii="Arial" w:eastAsia="Times New Roman" w:hAnsi="Arial" w:cs="Arial"/>
          <w:sz w:val="20"/>
          <w:szCs w:val="20"/>
        </w:rPr>
        <w:t>i</w:t>
      </w:r>
      <w:r w:rsidRPr="00495311">
        <w:rPr>
          <w:rFonts w:ascii="Arial" w:eastAsia="Times New Roman" w:hAnsi="Arial" w:cs="Arial"/>
          <w:sz w:val="20"/>
          <w:szCs w:val="20"/>
        </w:rPr>
        <w:t xml:space="preserve"> regij</w:t>
      </w:r>
      <w:r w:rsidR="006644C7" w:rsidRPr="00495311">
        <w:rPr>
          <w:rFonts w:ascii="Arial" w:eastAsia="Times New Roman" w:hAnsi="Arial" w:cs="Arial"/>
          <w:sz w:val="20"/>
          <w:szCs w:val="20"/>
        </w:rPr>
        <w:t>i</w:t>
      </w:r>
      <w:r w:rsidRPr="00495311">
        <w:rPr>
          <w:rFonts w:ascii="Arial" w:eastAsia="Times New Roman" w:hAnsi="Arial" w:cs="Arial"/>
          <w:sz w:val="20"/>
          <w:szCs w:val="20"/>
        </w:rPr>
        <w:t xml:space="preserve">. Pripravljavec </w:t>
      </w:r>
      <w:r w:rsidR="00FC7A6B" w:rsidRPr="00495311">
        <w:rPr>
          <w:rFonts w:ascii="Arial" w:eastAsia="Times New Roman" w:hAnsi="Arial" w:cs="Arial"/>
          <w:sz w:val="20"/>
          <w:szCs w:val="20"/>
        </w:rPr>
        <w:t xml:space="preserve">regionalnega prostorskega plana </w:t>
      </w:r>
      <w:r w:rsidRPr="00495311">
        <w:rPr>
          <w:rFonts w:ascii="Arial" w:eastAsia="Times New Roman" w:hAnsi="Arial" w:cs="Arial"/>
          <w:sz w:val="20"/>
          <w:szCs w:val="20"/>
        </w:rPr>
        <w:t>mora imeti sedež v razvojni regiji in zaposlenega najmanj enega strokovnjaka s področja prostorskega načrtovanja.«.</w:t>
      </w:r>
    </w:p>
    <w:p w14:paraId="786F8C2A" w14:textId="77777777" w:rsidR="00BC3CA3" w:rsidRPr="00495311" w:rsidRDefault="00BC3CA3" w:rsidP="0018035D">
      <w:pPr>
        <w:pStyle w:val="Odstavekseznama"/>
        <w:spacing w:line="260" w:lineRule="exact"/>
        <w:ind w:left="0"/>
        <w:jc w:val="both"/>
        <w:rPr>
          <w:rFonts w:ascii="Arial" w:eastAsia="Times New Roman" w:hAnsi="Arial" w:cs="Arial"/>
          <w:sz w:val="20"/>
          <w:szCs w:val="20"/>
        </w:rPr>
      </w:pPr>
    </w:p>
    <w:p w14:paraId="0282DF27" w14:textId="4C542F06" w:rsidR="00FC7A6B" w:rsidRPr="00495311" w:rsidRDefault="00BC3CA3" w:rsidP="0018035D">
      <w:pPr>
        <w:pStyle w:val="Odstavekseznama"/>
        <w:spacing w:line="260" w:lineRule="exact"/>
        <w:ind w:left="0"/>
        <w:jc w:val="both"/>
        <w:rPr>
          <w:rFonts w:ascii="Arial" w:eastAsia="Times New Roman" w:hAnsi="Arial" w:cs="Arial"/>
          <w:sz w:val="20"/>
          <w:szCs w:val="20"/>
        </w:rPr>
      </w:pPr>
      <w:r w:rsidRPr="00495311">
        <w:rPr>
          <w:rFonts w:ascii="Arial" w:eastAsia="Times New Roman" w:hAnsi="Arial" w:cs="Arial"/>
          <w:sz w:val="20"/>
          <w:szCs w:val="20"/>
        </w:rPr>
        <w:t xml:space="preserve">Drugi odstavek se spremeni tako, da se glasi: </w:t>
      </w:r>
    </w:p>
    <w:p w14:paraId="6A612D14" w14:textId="738BB177" w:rsidR="00BC3CA3" w:rsidRPr="00495311" w:rsidRDefault="00BC3CA3" w:rsidP="0018035D">
      <w:pPr>
        <w:pStyle w:val="Odstavekseznama"/>
        <w:spacing w:line="260" w:lineRule="exact"/>
        <w:ind w:left="0"/>
        <w:jc w:val="both"/>
        <w:rPr>
          <w:rFonts w:cs="Arial"/>
          <w:sz w:val="20"/>
          <w:szCs w:val="20"/>
        </w:rPr>
      </w:pPr>
      <w:r w:rsidRPr="00495311">
        <w:rPr>
          <w:rFonts w:ascii="Arial" w:eastAsia="Times New Roman" w:hAnsi="Arial" w:cs="Arial"/>
          <w:sz w:val="20"/>
          <w:szCs w:val="20"/>
        </w:rPr>
        <w:t>»(2) Pripravljavca regionalnega prostorskega plana za celotno območje posamezne razvojne regije določijo občine v razvojni regiji s sklepom sveta regije, minister pa mu podeli javno pooblastilo</w:t>
      </w:r>
      <w:r w:rsidR="00D22F11" w:rsidRPr="00495311">
        <w:t xml:space="preserve"> </w:t>
      </w:r>
      <w:r w:rsidR="00D22F11" w:rsidRPr="00495311">
        <w:rPr>
          <w:rFonts w:ascii="Arial" w:eastAsia="Times New Roman" w:hAnsi="Arial" w:cs="Arial"/>
          <w:sz w:val="20"/>
          <w:szCs w:val="20"/>
        </w:rPr>
        <w:t>v skladu z zakonom, ki ureja spodbujanje skladnega regionalnega razvoja</w:t>
      </w:r>
      <w:r w:rsidRPr="00495311">
        <w:rPr>
          <w:rFonts w:ascii="Arial" w:eastAsia="Times New Roman" w:hAnsi="Arial" w:cs="Arial"/>
          <w:sz w:val="20"/>
          <w:szCs w:val="20"/>
        </w:rPr>
        <w:t>.«.</w:t>
      </w:r>
    </w:p>
    <w:p w14:paraId="55896997" w14:textId="77777777" w:rsidR="00FC7A6B" w:rsidRPr="00495311" w:rsidRDefault="00BC3CA3" w:rsidP="0018035D">
      <w:pPr>
        <w:spacing w:line="260" w:lineRule="exact"/>
        <w:jc w:val="both"/>
        <w:rPr>
          <w:bCs/>
          <w:szCs w:val="20"/>
          <w:lang w:val="sl-SI"/>
        </w:rPr>
      </w:pPr>
      <w:r w:rsidRPr="00495311">
        <w:rPr>
          <w:bCs/>
          <w:szCs w:val="20"/>
          <w:lang w:val="sl-SI"/>
        </w:rPr>
        <w:t xml:space="preserve">Četrti odstavek se spremeni tako, da se glasi: </w:t>
      </w:r>
    </w:p>
    <w:p w14:paraId="23EF6C11" w14:textId="7ACBFDD7" w:rsidR="00BC3CA3" w:rsidRPr="00495311" w:rsidRDefault="00BC3CA3" w:rsidP="0018035D">
      <w:pPr>
        <w:spacing w:line="260" w:lineRule="exact"/>
        <w:jc w:val="both"/>
        <w:rPr>
          <w:szCs w:val="20"/>
          <w:lang w:val="sl-SI"/>
        </w:rPr>
      </w:pPr>
      <w:r w:rsidRPr="00495311">
        <w:rPr>
          <w:bCs/>
          <w:szCs w:val="20"/>
          <w:lang w:val="sl-SI"/>
        </w:rPr>
        <w:t xml:space="preserve">»(4) </w:t>
      </w:r>
      <w:r w:rsidRPr="00495311">
        <w:rPr>
          <w:lang w:val="sl-SI"/>
        </w:rPr>
        <w:t>Za izdelavo regionalnega prostorskega plana, okol</w:t>
      </w:r>
      <w:r w:rsidR="00FC7A6B" w:rsidRPr="00495311">
        <w:rPr>
          <w:lang w:val="sl-SI"/>
        </w:rPr>
        <w:t>j</w:t>
      </w:r>
      <w:r w:rsidRPr="00495311">
        <w:rPr>
          <w:lang w:val="sl-SI"/>
        </w:rPr>
        <w:t>skega poročila in strokovnih podlag pripravljavec</w:t>
      </w:r>
      <w:r w:rsidR="00FC7A6B" w:rsidRPr="00495311">
        <w:rPr>
          <w:lang w:val="sl-SI"/>
        </w:rPr>
        <w:t xml:space="preserve"> </w:t>
      </w:r>
      <w:r w:rsidR="00FC7A6B" w:rsidRPr="00495311">
        <w:rPr>
          <w:rFonts w:cs="Arial"/>
          <w:szCs w:val="20"/>
          <w:lang w:val="sl-SI"/>
        </w:rPr>
        <w:t>regionalnega prostorskega plana</w:t>
      </w:r>
      <w:r w:rsidRPr="00495311">
        <w:rPr>
          <w:lang w:val="sl-SI"/>
        </w:rPr>
        <w:t xml:space="preserve"> pridobi izdelovalce. </w:t>
      </w:r>
      <w:r w:rsidR="00E959C0" w:rsidRPr="00495311">
        <w:rPr>
          <w:lang w:val="sl-SI"/>
        </w:rPr>
        <w:t>Pri izdelavi regionalnega prostorskega plana mora sodelovati interdisciplinarna skupina strokovnjakov iz 45. člena tega zakona, katere delovanje zagotovi izdelovalec regionalnega prostorskega plana</w:t>
      </w:r>
      <w:r w:rsidRPr="00495311">
        <w:rPr>
          <w:lang w:val="sl-SI"/>
        </w:rPr>
        <w:t>.</w:t>
      </w:r>
      <w:r w:rsidRPr="00495311">
        <w:rPr>
          <w:szCs w:val="20"/>
          <w:lang w:val="sl-SI"/>
        </w:rPr>
        <w:t>«.</w:t>
      </w:r>
    </w:p>
    <w:p w14:paraId="331183E5" w14:textId="77777777" w:rsidR="00BC3CA3" w:rsidRPr="00495311" w:rsidRDefault="00BC3CA3" w:rsidP="0018035D">
      <w:pPr>
        <w:spacing w:line="260" w:lineRule="exact"/>
        <w:jc w:val="both"/>
        <w:rPr>
          <w:szCs w:val="20"/>
          <w:lang w:val="sl-SI"/>
        </w:rPr>
      </w:pPr>
    </w:p>
    <w:p w14:paraId="41FDB91D" w14:textId="77777777" w:rsidR="00BC3CA3" w:rsidRPr="00495311" w:rsidRDefault="00BC3CA3" w:rsidP="0018035D">
      <w:pPr>
        <w:spacing w:line="260" w:lineRule="exact"/>
        <w:jc w:val="both"/>
        <w:rPr>
          <w:lang w:val="sl-SI"/>
        </w:rPr>
      </w:pPr>
      <w:r w:rsidRPr="00495311">
        <w:rPr>
          <w:szCs w:val="20"/>
          <w:lang w:val="sl-SI"/>
        </w:rPr>
        <w:t xml:space="preserve">V petem odstavku se besedilo »izdelavo regionalnega prostorskega plana« nadomesti z besedilom </w:t>
      </w:r>
      <w:r w:rsidRPr="00495311">
        <w:rPr>
          <w:rFonts w:cs="Arial"/>
          <w:szCs w:val="22"/>
          <w:lang w:val="sl-SI"/>
        </w:rPr>
        <w:t xml:space="preserve"> »izvajanje nalog regionalnega prostorskega planiranja«. </w:t>
      </w:r>
    </w:p>
    <w:p w14:paraId="3DB36DF8" w14:textId="77777777" w:rsidR="00BC3CA3" w:rsidRPr="00495311" w:rsidRDefault="00BC3CA3" w:rsidP="0018035D">
      <w:pPr>
        <w:pStyle w:val="lennaslov"/>
        <w:spacing w:line="260" w:lineRule="exact"/>
        <w:jc w:val="both"/>
        <w:rPr>
          <w:b w:val="0"/>
          <w:bCs/>
          <w:sz w:val="20"/>
          <w:szCs w:val="20"/>
          <w:lang w:val="sl-SI" w:eastAsia="en-US"/>
        </w:rPr>
      </w:pPr>
    </w:p>
    <w:p w14:paraId="278E942B" w14:textId="77777777" w:rsidR="00BC3CA3" w:rsidRPr="00495311" w:rsidRDefault="00BC3CA3" w:rsidP="0018035D">
      <w:pPr>
        <w:pStyle w:val="lennaslov"/>
        <w:spacing w:line="260" w:lineRule="exact"/>
        <w:rPr>
          <w:sz w:val="20"/>
          <w:szCs w:val="20"/>
          <w:lang w:val="sl-SI" w:eastAsia="en-US"/>
        </w:rPr>
      </w:pPr>
      <w:r w:rsidRPr="00495311">
        <w:rPr>
          <w:sz w:val="20"/>
          <w:szCs w:val="20"/>
          <w:lang w:val="sl-SI" w:eastAsia="en-US"/>
        </w:rPr>
        <w:t>2. člen</w:t>
      </w:r>
    </w:p>
    <w:p w14:paraId="23D6FDA1" w14:textId="77777777" w:rsidR="00BC3CA3" w:rsidRPr="00495311" w:rsidRDefault="00BC3CA3" w:rsidP="0018035D">
      <w:pPr>
        <w:pStyle w:val="lennaslov"/>
        <w:spacing w:line="260" w:lineRule="exact"/>
        <w:jc w:val="both"/>
        <w:rPr>
          <w:b w:val="0"/>
          <w:bCs/>
          <w:sz w:val="20"/>
          <w:szCs w:val="20"/>
          <w:lang w:val="sl-SI" w:eastAsia="en-US"/>
        </w:rPr>
      </w:pPr>
    </w:p>
    <w:p w14:paraId="09CCD252" w14:textId="7FA6BCAB" w:rsidR="00BC3CA3" w:rsidRPr="00495311" w:rsidRDefault="00BC3CA3" w:rsidP="0018035D">
      <w:pPr>
        <w:pStyle w:val="lennaslov"/>
        <w:spacing w:line="260" w:lineRule="exact"/>
        <w:jc w:val="both"/>
        <w:rPr>
          <w:b w:val="0"/>
          <w:bCs/>
          <w:sz w:val="20"/>
          <w:szCs w:val="20"/>
          <w:lang w:val="sl-SI" w:eastAsia="en-US"/>
        </w:rPr>
      </w:pPr>
      <w:r w:rsidRPr="00495311">
        <w:rPr>
          <w:b w:val="0"/>
          <w:bCs/>
          <w:sz w:val="20"/>
          <w:szCs w:val="20"/>
          <w:lang w:val="sl-SI" w:eastAsia="en-US"/>
        </w:rPr>
        <w:t>V 298. členu se v prvem odstavku za besedo »drugim« beseda »in«</w:t>
      </w:r>
      <w:r w:rsidR="00FC7A6B" w:rsidRPr="00495311">
        <w:rPr>
          <w:b w:val="0"/>
          <w:bCs/>
          <w:sz w:val="20"/>
          <w:szCs w:val="20"/>
          <w:lang w:val="sl-SI" w:eastAsia="en-US"/>
        </w:rPr>
        <w:t xml:space="preserve"> nadomesti z vejico</w:t>
      </w:r>
      <w:r w:rsidRPr="00495311">
        <w:rPr>
          <w:b w:val="0"/>
          <w:bCs/>
          <w:sz w:val="20"/>
          <w:szCs w:val="20"/>
          <w:lang w:val="sl-SI" w:eastAsia="en-US"/>
        </w:rPr>
        <w:t xml:space="preserve">, za besedo »tretjim« </w:t>
      </w:r>
      <w:r w:rsidR="00FC7A6B" w:rsidRPr="00495311">
        <w:rPr>
          <w:b w:val="0"/>
          <w:bCs/>
          <w:sz w:val="20"/>
          <w:szCs w:val="20"/>
          <w:lang w:val="sl-SI" w:eastAsia="en-US"/>
        </w:rPr>
        <w:t xml:space="preserve">pa </w:t>
      </w:r>
      <w:r w:rsidRPr="00495311">
        <w:rPr>
          <w:b w:val="0"/>
          <w:bCs/>
          <w:sz w:val="20"/>
          <w:szCs w:val="20"/>
          <w:lang w:val="sl-SI" w:eastAsia="en-US"/>
        </w:rPr>
        <w:t>se doda besedilo »in četrtim«.</w:t>
      </w:r>
    </w:p>
    <w:p w14:paraId="3AA0D70C" w14:textId="1EDFBCAA" w:rsidR="00920D8B" w:rsidRPr="00495311" w:rsidRDefault="00920D8B" w:rsidP="0018035D">
      <w:pPr>
        <w:pStyle w:val="lennaslov"/>
        <w:spacing w:line="260" w:lineRule="exact"/>
        <w:jc w:val="both"/>
        <w:rPr>
          <w:b w:val="0"/>
          <w:bCs/>
          <w:sz w:val="20"/>
          <w:szCs w:val="20"/>
          <w:lang w:val="sl-SI" w:eastAsia="en-US"/>
        </w:rPr>
      </w:pPr>
    </w:p>
    <w:p w14:paraId="6522C7FA" w14:textId="77777777" w:rsidR="00920D8B" w:rsidRPr="00495311" w:rsidRDefault="00920D8B" w:rsidP="0018035D">
      <w:pPr>
        <w:pStyle w:val="Odstavekseznama"/>
        <w:spacing w:before="480" w:line="260" w:lineRule="exact"/>
        <w:ind w:left="0"/>
        <w:jc w:val="center"/>
        <w:rPr>
          <w:rFonts w:ascii="Arial" w:hAnsi="Arial" w:cs="Arial"/>
          <w:b/>
          <w:sz w:val="20"/>
          <w:szCs w:val="20"/>
        </w:rPr>
      </w:pPr>
      <w:r w:rsidRPr="00495311">
        <w:rPr>
          <w:rFonts w:ascii="Arial" w:hAnsi="Arial" w:cs="Arial"/>
          <w:b/>
          <w:sz w:val="20"/>
          <w:szCs w:val="20"/>
        </w:rPr>
        <w:lastRenderedPageBreak/>
        <w:t>KONČNA DOLOČBA</w:t>
      </w:r>
    </w:p>
    <w:p w14:paraId="025E9FA2" w14:textId="77777777" w:rsidR="00920D8B" w:rsidRPr="00495311" w:rsidRDefault="00920D8B" w:rsidP="0018035D">
      <w:pPr>
        <w:pStyle w:val="Odstavekseznama"/>
        <w:spacing w:before="480" w:line="260" w:lineRule="exact"/>
        <w:ind w:left="0"/>
        <w:jc w:val="both"/>
        <w:rPr>
          <w:rFonts w:ascii="Arial" w:hAnsi="Arial" w:cs="Arial"/>
          <w:b/>
          <w:szCs w:val="20"/>
        </w:rPr>
      </w:pPr>
    </w:p>
    <w:p w14:paraId="031ECD37" w14:textId="08A96792" w:rsidR="00920D8B" w:rsidRPr="00495311" w:rsidRDefault="00DD67B0" w:rsidP="0018035D">
      <w:pPr>
        <w:pStyle w:val="Odstavekseznama"/>
        <w:spacing w:before="480" w:line="260" w:lineRule="exact"/>
        <w:ind w:left="0"/>
        <w:jc w:val="center"/>
        <w:rPr>
          <w:rFonts w:ascii="Arial" w:hAnsi="Arial" w:cs="Arial"/>
          <w:b/>
          <w:sz w:val="20"/>
          <w:szCs w:val="20"/>
        </w:rPr>
      </w:pPr>
      <w:r w:rsidRPr="00495311">
        <w:rPr>
          <w:rFonts w:ascii="Arial" w:hAnsi="Arial" w:cs="Arial"/>
          <w:b/>
          <w:sz w:val="20"/>
          <w:szCs w:val="20"/>
        </w:rPr>
        <w:t>3</w:t>
      </w:r>
      <w:r w:rsidR="00920D8B" w:rsidRPr="00495311">
        <w:rPr>
          <w:rFonts w:ascii="Arial" w:hAnsi="Arial" w:cs="Arial"/>
          <w:b/>
          <w:sz w:val="20"/>
          <w:szCs w:val="20"/>
        </w:rPr>
        <w:t>. člen</w:t>
      </w:r>
    </w:p>
    <w:p w14:paraId="4FB375C6" w14:textId="77777777" w:rsidR="00920D8B" w:rsidRPr="00495311" w:rsidRDefault="00920D8B" w:rsidP="0018035D">
      <w:pPr>
        <w:pStyle w:val="Odstavekseznama"/>
        <w:spacing w:before="480" w:line="260" w:lineRule="exact"/>
        <w:ind w:left="0"/>
        <w:jc w:val="center"/>
        <w:rPr>
          <w:rFonts w:ascii="Arial" w:hAnsi="Arial" w:cs="Arial"/>
          <w:b/>
          <w:sz w:val="20"/>
          <w:szCs w:val="20"/>
        </w:rPr>
      </w:pPr>
      <w:r w:rsidRPr="00495311">
        <w:rPr>
          <w:rFonts w:ascii="Arial" w:hAnsi="Arial" w:cs="Arial"/>
          <w:b/>
          <w:sz w:val="20"/>
          <w:szCs w:val="20"/>
        </w:rPr>
        <w:t>(začetek veljavnosti)</w:t>
      </w:r>
    </w:p>
    <w:p w14:paraId="32B9FFA6" w14:textId="77777777" w:rsidR="00920D8B" w:rsidRPr="00495311" w:rsidRDefault="00920D8B" w:rsidP="0018035D">
      <w:pPr>
        <w:pStyle w:val="Odstavekseznama"/>
        <w:spacing w:before="480" w:line="260" w:lineRule="exact"/>
        <w:ind w:left="0"/>
        <w:jc w:val="both"/>
        <w:rPr>
          <w:rFonts w:ascii="Arial" w:hAnsi="Arial" w:cs="Arial"/>
          <w:bCs/>
          <w:sz w:val="20"/>
          <w:szCs w:val="20"/>
        </w:rPr>
      </w:pPr>
    </w:p>
    <w:p w14:paraId="24914385" w14:textId="2E60E5F6" w:rsidR="00920D8B" w:rsidRPr="00495311" w:rsidRDefault="00920D8B" w:rsidP="0018035D">
      <w:pPr>
        <w:pStyle w:val="Odstavekseznama"/>
        <w:spacing w:before="480" w:line="260" w:lineRule="exact"/>
        <w:ind w:left="0"/>
        <w:jc w:val="both"/>
        <w:rPr>
          <w:rFonts w:ascii="Arial" w:hAnsi="Arial" w:cs="Arial"/>
          <w:bCs/>
          <w:sz w:val="20"/>
          <w:szCs w:val="20"/>
        </w:rPr>
      </w:pPr>
      <w:r w:rsidRPr="00495311">
        <w:rPr>
          <w:rFonts w:ascii="Arial" w:hAnsi="Arial" w:cs="Arial"/>
          <w:bCs/>
          <w:sz w:val="20"/>
          <w:szCs w:val="20"/>
        </w:rPr>
        <w:t xml:space="preserve">Ta zakon začne veljati </w:t>
      </w:r>
      <w:r w:rsidR="00862B7F" w:rsidRPr="00495311">
        <w:rPr>
          <w:rFonts w:ascii="Arial" w:hAnsi="Arial" w:cs="Arial"/>
          <w:bCs/>
          <w:sz w:val="20"/>
          <w:szCs w:val="20"/>
        </w:rPr>
        <w:t>naslednji</w:t>
      </w:r>
      <w:r w:rsidRPr="00495311">
        <w:rPr>
          <w:rFonts w:ascii="Arial" w:hAnsi="Arial" w:cs="Arial"/>
          <w:bCs/>
          <w:sz w:val="20"/>
          <w:szCs w:val="20"/>
        </w:rPr>
        <w:t xml:space="preserve"> dan po objavi v Uradnem listu Republike Slovenije.</w:t>
      </w:r>
    </w:p>
    <w:bookmarkEnd w:id="5"/>
    <w:p w14:paraId="49D8F050" w14:textId="77777777" w:rsidR="00BC3CA3" w:rsidRPr="00495311" w:rsidRDefault="00BC3CA3" w:rsidP="0018035D">
      <w:pPr>
        <w:pStyle w:val="Odstavekseznama"/>
        <w:spacing w:before="480" w:line="260" w:lineRule="exact"/>
        <w:ind w:left="0"/>
        <w:rPr>
          <w:rFonts w:ascii="Arial" w:hAnsi="Arial" w:cs="Arial"/>
          <w:b/>
          <w:szCs w:val="20"/>
        </w:rPr>
      </w:pPr>
    </w:p>
    <w:tbl>
      <w:tblPr>
        <w:tblW w:w="9213" w:type="dxa"/>
        <w:tblLook w:val="04A0" w:firstRow="1" w:lastRow="0" w:firstColumn="1" w:lastColumn="0" w:noHBand="0" w:noVBand="1"/>
      </w:tblPr>
      <w:tblGrid>
        <w:gridCol w:w="9213"/>
      </w:tblGrid>
      <w:tr w:rsidR="00BC3CA3" w:rsidRPr="00495311" w14:paraId="570D82A2" w14:textId="77777777" w:rsidTr="006E5A10">
        <w:tc>
          <w:tcPr>
            <w:tcW w:w="9213" w:type="dxa"/>
          </w:tcPr>
          <w:p w14:paraId="228803FB" w14:textId="77777777" w:rsidR="00BC3CA3" w:rsidRPr="00495311" w:rsidRDefault="00BC3CA3" w:rsidP="0018035D">
            <w:pPr>
              <w:pStyle w:val="Poglavje"/>
              <w:spacing w:before="0" w:after="0" w:line="260" w:lineRule="exact"/>
              <w:jc w:val="left"/>
              <w:rPr>
                <w:sz w:val="20"/>
                <w:szCs w:val="20"/>
              </w:rPr>
            </w:pPr>
            <w:r w:rsidRPr="00495311">
              <w:rPr>
                <w:sz w:val="20"/>
                <w:szCs w:val="20"/>
              </w:rPr>
              <w:t>III. OBRAZLOŽITEV</w:t>
            </w:r>
          </w:p>
        </w:tc>
      </w:tr>
      <w:tr w:rsidR="00BC3CA3" w:rsidRPr="00495311" w14:paraId="4BFE9E34" w14:textId="77777777" w:rsidTr="006E5A10">
        <w:tc>
          <w:tcPr>
            <w:tcW w:w="9213" w:type="dxa"/>
          </w:tcPr>
          <w:p w14:paraId="3C596182" w14:textId="77777777" w:rsidR="00BC3CA3" w:rsidRPr="00495311" w:rsidRDefault="00BC3CA3" w:rsidP="0018035D">
            <w:pPr>
              <w:pStyle w:val="Neotevilenodstavek"/>
              <w:spacing w:before="0" w:after="0" w:line="260" w:lineRule="exact"/>
              <w:rPr>
                <w:sz w:val="20"/>
                <w:szCs w:val="20"/>
              </w:rPr>
            </w:pPr>
          </w:p>
        </w:tc>
      </w:tr>
    </w:tbl>
    <w:p w14:paraId="020812E7" w14:textId="77777777" w:rsidR="00BC3CA3" w:rsidRPr="00495311" w:rsidRDefault="00BC3CA3" w:rsidP="0018035D">
      <w:pPr>
        <w:spacing w:line="260" w:lineRule="exact"/>
        <w:rPr>
          <w:b/>
          <w:lang w:val="sl-SI"/>
        </w:rPr>
      </w:pPr>
    </w:p>
    <w:p w14:paraId="0AC9CB83" w14:textId="77777777" w:rsidR="00BC3CA3" w:rsidRPr="00495311" w:rsidRDefault="00BC3CA3" w:rsidP="0018035D">
      <w:pPr>
        <w:suppressAutoHyphens/>
        <w:overflowPunct w:val="0"/>
        <w:autoSpaceDE w:val="0"/>
        <w:spacing w:after="120" w:line="260" w:lineRule="exact"/>
        <w:jc w:val="both"/>
        <w:textAlignment w:val="baseline"/>
        <w:rPr>
          <w:rFonts w:cs="Arial"/>
          <w:b/>
          <w:lang w:val="sl-SI" w:eastAsia="ar-SA"/>
        </w:rPr>
      </w:pPr>
      <w:r w:rsidRPr="00495311">
        <w:rPr>
          <w:rFonts w:cs="Arial"/>
          <w:b/>
          <w:lang w:val="sl-SI" w:eastAsia="ar-SA"/>
        </w:rPr>
        <w:t xml:space="preserve">K 1. členu </w:t>
      </w:r>
    </w:p>
    <w:p w14:paraId="7A911EC8" w14:textId="7D753EE1" w:rsidR="00BC3CA3" w:rsidRPr="00495311" w:rsidRDefault="00BC3CA3" w:rsidP="0018035D">
      <w:pPr>
        <w:suppressAutoHyphens/>
        <w:overflowPunct w:val="0"/>
        <w:autoSpaceDE w:val="0"/>
        <w:spacing w:after="120" w:line="260" w:lineRule="exact"/>
        <w:jc w:val="both"/>
        <w:textAlignment w:val="baseline"/>
        <w:rPr>
          <w:bCs/>
          <w:szCs w:val="20"/>
          <w:lang w:val="sl-SI"/>
        </w:rPr>
      </w:pPr>
      <w:r w:rsidRPr="00495311">
        <w:rPr>
          <w:bCs/>
          <w:szCs w:val="20"/>
          <w:lang w:val="sl-SI"/>
        </w:rPr>
        <w:t>Ker v Sloveniji ni vzpostavljena politična regionalna raven</w:t>
      </w:r>
      <w:r w:rsidR="007A14F0" w:rsidRPr="00495311">
        <w:rPr>
          <w:bCs/>
          <w:szCs w:val="20"/>
          <w:lang w:val="sl-SI"/>
        </w:rPr>
        <w:t>,</w:t>
      </w:r>
      <w:r w:rsidRPr="00495311">
        <w:rPr>
          <w:bCs/>
          <w:szCs w:val="20"/>
          <w:lang w:val="sl-SI"/>
        </w:rPr>
        <w:t xml:space="preserve"> se sistem regionalnega prostorskega planiranja, ki ga je vzpostavil ZUreP-2 (Uradni list RS, št. </w:t>
      </w:r>
      <w:hyperlink r:id="rId57" w:tgtFrame="_blank" w:tooltip="Zakon o urejanju prostora (ZUreP-2)" w:history="1">
        <w:r w:rsidRPr="00495311">
          <w:rPr>
            <w:szCs w:val="20"/>
            <w:lang w:val="sl-SI"/>
          </w:rPr>
          <w:t>61/17</w:t>
        </w:r>
      </w:hyperlink>
      <w:r w:rsidRPr="00495311">
        <w:rPr>
          <w:bCs/>
          <w:szCs w:val="20"/>
          <w:lang w:val="sl-SI"/>
        </w:rPr>
        <w:t>, </w:t>
      </w:r>
      <w:hyperlink r:id="rId58" w:tgtFrame="_blank" w:tooltip="Zakon o urejanju prostora" w:history="1">
        <w:r w:rsidRPr="00495311">
          <w:rPr>
            <w:szCs w:val="20"/>
            <w:lang w:val="sl-SI"/>
          </w:rPr>
          <w:t>199/21</w:t>
        </w:r>
      </w:hyperlink>
      <w:r w:rsidRPr="00495311">
        <w:rPr>
          <w:bCs/>
          <w:szCs w:val="20"/>
          <w:lang w:val="sl-SI"/>
        </w:rPr>
        <w:t> – ZUreP-3 in </w:t>
      </w:r>
      <w:hyperlink r:id="rId59" w:tgtFrame="_blank" w:tooltip="Odločba o ugotovitvi, da je bil 58. člen Zakona o urejanju prostora v neskladju z Ustavo" w:history="1">
        <w:r w:rsidRPr="00495311">
          <w:rPr>
            <w:szCs w:val="20"/>
            <w:lang w:val="sl-SI"/>
          </w:rPr>
          <w:t>20/22</w:t>
        </w:r>
      </w:hyperlink>
      <w:r w:rsidRPr="00495311">
        <w:rPr>
          <w:bCs/>
          <w:szCs w:val="20"/>
          <w:lang w:val="sl-SI"/>
        </w:rPr>
        <w:t xml:space="preserve"> – odl. US), naslanja na sistem in organe, ki jih je vzpostavil Zakon o spodbujanju skladnega regionalnega razvoja (Uradni list RS, št. </w:t>
      </w:r>
      <w:hyperlink r:id="rId60" w:tgtFrame="_blank" w:tooltip="Zakon o spodbujanju skladnega regionalnega razvoja (ZSRR-2)" w:history="1">
        <w:r w:rsidRPr="00495311">
          <w:rPr>
            <w:szCs w:val="20"/>
            <w:lang w:val="sl-SI"/>
          </w:rPr>
          <w:t>20/11</w:t>
        </w:r>
      </w:hyperlink>
      <w:r w:rsidRPr="00495311">
        <w:rPr>
          <w:bCs/>
          <w:szCs w:val="20"/>
          <w:lang w:val="sl-SI"/>
        </w:rPr>
        <w:t>, </w:t>
      </w:r>
      <w:hyperlink r:id="rId61" w:tgtFrame="_blank" w:tooltip="Zakon o spremembah in dopolnitvah Zakona o spodbujanju skladnega regionalnega razvoja" w:history="1">
        <w:r w:rsidRPr="00495311">
          <w:rPr>
            <w:szCs w:val="20"/>
            <w:lang w:val="sl-SI"/>
          </w:rPr>
          <w:t>57/12</w:t>
        </w:r>
      </w:hyperlink>
      <w:r w:rsidRPr="00495311">
        <w:rPr>
          <w:bCs/>
          <w:szCs w:val="20"/>
          <w:lang w:val="sl-SI"/>
        </w:rPr>
        <w:t>, </w:t>
      </w:r>
      <w:hyperlink r:id="rId62" w:tgtFrame="_blank" w:tooltip="Zakon o spremembah in dopolnitvah Zakona o spodbujanju skladnega regionalnega razvoja" w:history="1">
        <w:r w:rsidRPr="00495311">
          <w:rPr>
            <w:szCs w:val="20"/>
            <w:lang w:val="sl-SI"/>
          </w:rPr>
          <w:t>46/16</w:t>
        </w:r>
      </w:hyperlink>
      <w:r w:rsidRPr="00495311">
        <w:rPr>
          <w:bCs/>
          <w:szCs w:val="20"/>
          <w:lang w:val="sl-SI"/>
        </w:rPr>
        <w:t> in </w:t>
      </w:r>
      <w:hyperlink r:id="rId63" w:tgtFrame="_blank" w:tooltip="Zakon o spremembah in dopolnitvah Zakona o državni upravi" w:history="1">
        <w:r w:rsidRPr="00495311">
          <w:rPr>
            <w:szCs w:val="20"/>
            <w:lang w:val="sl-SI"/>
          </w:rPr>
          <w:t>18/23</w:t>
        </w:r>
      </w:hyperlink>
      <w:r w:rsidRPr="00495311">
        <w:rPr>
          <w:bCs/>
          <w:szCs w:val="20"/>
          <w:lang w:val="sl-SI"/>
        </w:rPr>
        <w:t xml:space="preserve"> – ZDU-1O). </w:t>
      </w:r>
    </w:p>
    <w:p w14:paraId="2C56C659" w14:textId="2F76CB0E" w:rsidR="00BC3CA3" w:rsidRPr="00495311" w:rsidRDefault="00BC3CA3" w:rsidP="0018035D">
      <w:pPr>
        <w:suppressAutoHyphens/>
        <w:overflowPunct w:val="0"/>
        <w:autoSpaceDE w:val="0"/>
        <w:spacing w:after="120" w:line="260" w:lineRule="exact"/>
        <w:jc w:val="both"/>
        <w:textAlignment w:val="baseline"/>
        <w:rPr>
          <w:rFonts w:cs="Arial"/>
          <w:lang w:val="sl-SI" w:eastAsia="ar-SA"/>
        </w:rPr>
      </w:pPr>
      <w:bookmarkStart w:id="6" w:name="_Hlk139442688"/>
      <w:r w:rsidRPr="00495311">
        <w:rPr>
          <w:bCs/>
          <w:szCs w:val="20"/>
          <w:lang w:val="sl-SI"/>
        </w:rPr>
        <w:t>V prvem odstavku je določeno</w:t>
      </w:r>
      <w:r w:rsidR="007A14F0" w:rsidRPr="00495311">
        <w:rPr>
          <w:bCs/>
          <w:szCs w:val="20"/>
          <w:lang w:val="sl-SI"/>
        </w:rPr>
        <w:t>,</w:t>
      </w:r>
      <w:r w:rsidRPr="00495311">
        <w:rPr>
          <w:bCs/>
          <w:szCs w:val="20"/>
          <w:lang w:val="sl-SI"/>
        </w:rPr>
        <w:t xml:space="preserve"> kdo je lahko pripravljavec regionalnega prostorskega plana</w:t>
      </w:r>
      <w:r w:rsidR="007A14F0" w:rsidRPr="00495311">
        <w:rPr>
          <w:bCs/>
          <w:szCs w:val="20"/>
          <w:lang w:val="sl-SI"/>
        </w:rPr>
        <w:t>,</w:t>
      </w:r>
      <w:r w:rsidRPr="00495311">
        <w:rPr>
          <w:bCs/>
          <w:szCs w:val="20"/>
          <w:lang w:val="sl-SI"/>
        </w:rPr>
        <w:t xml:space="preserve"> in sicer je to</w:t>
      </w:r>
      <w:bookmarkEnd w:id="6"/>
      <w:r w:rsidRPr="00495311">
        <w:rPr>
          <w:bCs/>
          <w:szCs w:val="20"/>
          <w:lang w:val="sl-SI"/>
        </w:rPr>
        <w:t xml:space="preserve"> lahko</w:t>
      </w:r>
      <w:r w:rsidRPr="00495311">
        <w:rPr>
          <w:rFonts w:eastAsia="Calibri" w:cs="Arial"/>
          <w:bCs/>
          <w:szCs w:val="20"/>
          <w:lang w:val="sl-SI"/>
        </w:rPr>
        <w:t xml:space="preserve"> </w:t>
      </w:r>
      <w:r w:rsidRPr="00495311">
        <w:rPr>
          <w:bCs/>
          <w:szCs w:val="20"/>
          <w:lang w:val="sl-SI"/>
        </w:rPr>
        <w:t>regionalna razvojna agencija ali druga razvojna institucija v regiji</w:t>
      </w:r>
      <w:r w:rsidR="00424CAC" w:rsidRPr="00495311">
        <w:rPr>
          <w:bCs/>
          <w:szCs w:val="20"/>
          <w:lang w:val="sl-SI"/>
        </w:rPr>
        <w:t>,</w:t>
      </w:r>
      <w:r w:rsidRPr="00495311">
        <w:rPr>
          <w:bCs/>
          <w:szCs w:val="20"/>
          <w:lang w:val="sl-SI"/>
        </w:rPr>
        <w:t xml:space="preserve"> vključena v regijsko razvojno mrežo</w:t>
      </w:r>
      <w:r w:rsidR="00424CAC" w:rsidRPr="00495311">
        <w:rPr>
          <w:bCs/>
          <w:szCs w:val="20"/>
          <w:lang w:val="sl-SI"/>
        </w:rPr>
        <w:t xml:space="preserve"> </w:t>
      </w:r>
      <w:r w:rsidRPr="00495311">
        <w:rPr>
          <w:bCs/>
          <w:szCs w:val="20"/>
          <w:lang w:val="sl-SI"/>
        </w:rPr>
        <w:t xml:space="preserve">na območju razvojne regije. Te organizacije so v skladu </w:t>
      </w:r>
      <w:r w:rsidR="0063530B" w:rsidRPr="00495311">
        <w:rPr>
          <w:rFonts w:cs="Arial"/>
          <w:szCs w:val="20"/>
          <w:lang w:val="sl-SI"/>
        </w:rPr>
        <w:t>s predpisi, ki urejajo skladen regionalni razvoj</w:t>
      </w:r>
      <w:r w:rsidR="007A14F0" w:rsidRPr="00495311">
        <w:rPr>
          <w:rFonts w:cs="Arial"/>
          <w:szCs w:val="20"/>
          <w:lang w:val="sl-SI"/>
        </w:rPr>
        <w:t>,</w:t>
      </w:r>
      <w:r w:rsidR="0063530B" w:rsidRPr="00495311" w:rsidDel="0063530B">
        <w:rPr>
          <w:bCs/>
          <w:szCs w:val="20"/>
          <w:lang w:val="sl-SI"/>
        </w:rPr>
        <w:t xml:space="preserve"> </w:t>
      </w:r>
      <w:r w:rsidRPr="00495311">
        <w:rPr>
          <w:bCs/>
          <w:szCs w:val="20"/>
          <w:lang w:val="sl-SI"/>
        </w:rPr>
        <w:t>že bile izbrane kot nosilci splošnih razvojnih nalog na regionalni ravni. Za uspešno pripravo regionalnega prostorskega plana je pomembno, da pripravljavec pozna prostor ter gospodarsko, družbeno in okoljsko situacijo razvojne regije</w:t>
      </w:r>
      <w:r w:rsidR="007A14F0" w:rsidRPr="00495311">
        <w:rPr>
          <w:bCs/>
          <w:szCs w:val="20"/>
          <w:lang w:val="sl-SI"/>
        </w:rPr>
        <w:t>,</w:t>
      </w:r>
      <w:r w:rsidRPr="00495311">
        <w:rPr>
          <w:bCs/>
          <w:szCs w:val="20"/>
          <w:lang w:val="sl-SI"/>
        </w:rPr>
        <w:t xml:space="preserve"> zato mora imeti sedež v razvojni regiji. Priprava strateškega prostorskega akta, ki mora povezati razvojne potrebe državne in lokalne ravni je vsebinsko, organizacijsko in postopkovno zahtevna naloga prostorskega načrtovanja</w:t>
      </w:r>
      <w:r w:rsidR="007A14F0" w:rsidRPr="00495311">
        <w:rPr>
          <w:bCs/>
          <w:szCs w:val="20"/>
          <w:lang w:val="sl-SI"/>
        </w:rPr>
        <w:t>,</w:t>
      </w:r>
      <w:r w:rsidRPr="00495311">
        <w:rPr>
          <w:bCs/>
          <w:szCs w:val="20"/>
          <w:lang w:val="sl-SI"/>
        </w:rPr>
        <w:t xml:space="preserve"> zato mora imeti pripravljavec zaposlenega najmanj enega strokovnjaka s področja prostorskega načrtovanja.</w:t>
      </w:r>
    </w:p>
    <w:p w14:paraId="18041E06" w14:textId="6C3600D5" w:rsidR="00BC3CA3" w:rsidRPr="00495311" w:rsidRDefault="00BC3CA3" w:rsidP="0018035D">
      <w:pPr>
        <w:suppressAutoHyphens/>
        <w:overflowPunct w:val="0"/>
        <w:autoSpaceDE w:val="0"/>
        <w:spacing w:after="120" w:line="260" w:lineRule="exact"/>
        <w:jc w:val="both"/>
        <w:textAlignment w:val="baseline"/>
        <w:rPr>
          <w:bCs/>
          <w:szCs w:val="20"/>
          <w:lang w:val="sl-SI"/>
        </w:rPr>
      </w:pPr>
      <w:r w:rsidRPr="00495311">
        <w:rPr>
          <w:rFonts w:cs="Arial"/>
          <w:lang w:val="sl-SI" w:eastAsia="ar-SA"/>
        </w:rPr>
        <w:t xml:space="preserve">V drugem odstavku </w:t>
      </w:r>
      <w:r w:rsidRPr="00495311">
        <w:rPr>
          <w:bCs/>
          <w:szCs w:val="20"/>
          <w:lang w:val="sl-SI"/>
        </w:rPr>
        <w:t xml:space="preserve">je določeno, kako se </w:t>
      </w:r>
      <w:r w:rsidR="006644C7" w:rsidRPr="00495311">
        <w:rPr>
          <w:bCs/>
          <w:szCs w:val="20"/>
          <w:lang w:val="sl-SI"/>
        </w:rPr>
        <w:t>določi</w:t>
      </w:r>
      <w:r w:rsidRPr="00495311">
        <w:rPr>
          <w:bCs/>
          <w:szCs w:val="20"/>
          <w:lang w:val="sl-SI"/>
        </w:rPr>
        <w:t xml:space="preserve"> pripravljavec </w:t>
      </w:r>
      <w:r w:rsidRPr="00495311">
        <w:rPr>
          <w:rFonts w:cs="Arial"/>
          <w:szCs w:val="20"/>
          <w:lang w:val="sl-SI"/>
        </w:rPr>
        <w:t>regionalnega prostorskega plana</w:t>
      </w:r>
      <w:r w:rsidR="007A14F0" w:rsidRPr="00495311">
        <w:rPr>
          <w:rFonts w:cs="Arial"/>
          <w:szCs w:val="20"/>
          <w:lang w:val="sl-SI"/>
        </w:rPr>
        <w:t>,</w:t>
      </w:r>
      <w:r w:rsidR="006644C7" w:rsidRPr="00495311">
        <w:rPr>
          <w:rFonts w:cs="Arial"/>
          <w:szCs w:val="20"/>
          <w:lang w:val="sl-SI"/>
        </w:rPr>
        <w:t xml:space="preserve"> in sicer </w:t>
      </w:r>
      <w:r w:rsidRPr="00495311">
        <w:rPr>
          <w:rFonts w:cs="Arial"/>
          <w:szCs w:val="20"/>
          <w:lang w:val="sl-SI"/>
        </w:rPr>
        <w:t xml:space="preserve">ga za celotno območje vsake razvojne regije </w:t>
      </w:r>
      <w:r w:rsidR="006644C7" w:rsidRPr="00495311">
        <w:rPr>
          <w:rFonts w:cs="Arial"/>
          <w:szCs w:val="20"/>
          <w:lang w:val="sl-SI"/>
        </w:rPr>
        <w:t xml:space="preserve">izberejo </w:t>
      </w:r>
      <w:r w:rsidRPr="00495311">
        <w:rPr>
          <w:rFonts w:cs="Arial"/>
          <w:szCs w:val="20"/>
          <w:lang w:val="sl-SI"/>
        </w:rPr>
        <w:t>občine v razvojni regiji s sklepom sveta regije, minister pa mu podeli javno pooblastilo.</w:t>
      </w:r>
      <w:r w:rsidR="0034549A" w:rsidRPr="00495311">
        <w:rPr>
          <w:rFonts w:cs="Arial"/>
          <w:szCs w:val="20"/>
          <w:lang w:val="sl-SI"/>
        </w:rPr>
        <w:t xml:space="preserve"> Regional</w:t>
      </w:r>
      <w:r w:rsidR="006644C7" w:rsidRPr="00495311">
        <w:rPr>
          <w:rFonts w:cs="Arial"/>
          <w:szCs w:val="20"/>
          <w:lang w:val="sl-SI"/>
        </w:rPr>
        <w:t>n</w:t>
      </w:r>
      <w:r w:rsidR="0034549A" w:rsidRPr="00495311">
        <w:rPr>
          <w:rFonts w:cs="Arial"/>
          <w:szCs w:val="20"/>
          <w:lang w:val="sl-SI"/>
        </w:rPr>
        <w:t>i prostorski plan je prostorski strateški akt</w:t>
      </w:r>
      <w:r w:rsidR="006644C7" w:rsidRPr="00495311">
        <w:rPr>
          <w:rFonts w:cs="Arial"/>
          <w:szCs w:val="20"/>
          <w:lang w:val="sl-SI"/>
        </w:rPr>
        <w:t xml:space="preserve">, </w:t>
      </w:r>
      <w:r w:rsidR="0034549A" w:rsidRPr="00495311">
        <w:rPr>
          <w:rFonts w:cs="Arial"/>
          <w:szCs w:val="20"/>
          <w:lang w:val="sl-SI"/>
        </w:rPr>
        <w:t xml:space="preserve">s katerim se država in občine dogovorijo in uskladijo o prostorskem razvoju posamezne razvojne regije. Zato je določena izbira pripravljavca na način, da tudi pri določitvi pripravljavca sodelujejo občine in država. Svet regije je </w:t>
      </w:r>
      <w:r w:rsidR="007A14F0" w:rsidRPr="00495311">
        <w:rPr>
          <w:rFonts w:cs="Arial"/>
          <w:szCs w:val="20"/>
          <w:lang w:val="sl-SI"/>
        </w:rPr>
        <w:t xml:space="preserve">organ </w:t>
      </w:r>
      <w:r w:rsidR="007C0E6E" w:rsidRPr="00495311">
        <w:rPr>
          <w:rFonts w:cs="Arial"/>
          <w:szCs w:val="20"/>
          <w:lang w:val="sl-SI"/>
        </w:rPr>
        <w:t>v skladu s predpisi, ki urejajo skladen regionalni razvoj</w:t>
      </w:r>
      <w:r w:rsidR="0034549A" w:rsidRPr="00495311">
        <w:rPr>
          <w:rFonts w:cs="Arial"/>
          <w:szCs w:val="20"/>
          <w:lang w:val="sl-SI"/>
        </w:rPr>
        <w:t xml:space="preserve">, ki </w:t>
      </w:r>
      <w:r w:rsidR="007C0E6E" w:rsidRPr="00495311">
        <w:rPr>
          <w:rFonts w:cs="Arial"/>
          <w:szCs w:val="20"/>
          <w:lang w:val="sl-SI"/>
        </w:rPr>
        <w:t xml:space="preserve">že vključuje župane vseh občin v razvojni regiji. </w:t>
      </w:r>
    </w:p>
    <w:p w14:paraId="71008FEA" w14:textId="3F2C146A" w:rsidR="00BC3CA3" w:rsidRPr="00495311" w:rsidRDefault="00BC3CA3" w:rsidP="0018035D">
      <w:pPr>
        <w:suppressAutoHyphens/>
        <w:overflowPunct w:val="0"/>
        <w:autoSpaceDE w:val="0"/>
        <w:spacing w:after="120" w:line="260" w:lineRule="exact"/>
        <w:jc w:val="both"/>
        <w:textAlignment w:val="baseline"/>
        <w:rPr>
          <w:rFonts w:cs="Arial"/>
          <w:lang w:val="sl-SI" w:eastAsia="ar-SA"/>
        </w:rPr>
      </w:pPr>
      <w:r w:rsidRPr="00495311">
        <w:rPr>
          <w:rFonts w:cs="Arial"/>
          <w:lang w:val="sl-SI" w:eastAsia="ar-SA"/>
        </w:rPr>
        <w:t>V četrtem odstavku je določen</w:t>
      </w:r>
      <w:r w:rsidR="007C0E6E" w:rsidRPr="00495311">
        <w:rPr>
          <w:rFonts w:cs="Arial"/>
          <w:lang w:val="sl-SI" w:eastAsia="ar-SA"/>
        </w:rPr>
        <w:t xml:space="preserve">o, da mora </w:t>
      </w:r>
      <w:r w:rsidRPr="00495311">
        <w:rPr>
          <w:rFonts w:cs="Arial"/>
          <w:lang w:val="sl-SI" w:eastAsia="ar-SA"/>
        </w:rPr>
        <w:t xml:space="preserve">pripravljavec </w:t>
      </w:r>
      <w:r w:rsidR="007C0E6E" w:rsidRPr="00495311">
        <w:rPr>
          <w:rFonts w:cs="Arial"/>
          <w:lang w:val="sl-SI" w:eastAsia="ar-SA"/>
        </w:rPr>
        <w:t xml:space="preserve">pridobiti </w:t>
      </w:r>
      <w:r w:rsidRPr="00495311">
        <w:rPr>
          <w:rFonts w:cs="Arial"/>
          <w:lang w:val="sl-SI" w:eastAsia="ar-SA"/>
        </w:rPr>
        <w:t>izdelovalca regionalnega prostorskega plana</w:t>
      </w:r>
      <w:r w:rsidR="007C0E6E" w:rsidRPr="00495311">
        <w:rPr>
          <w:rFonts w:cs="Arial"/>
          <w:lang w:val="sl-SI" w:eastAsia="ar-SA"/>
        </w:rPr>
        <w:t>, okoljskega poročila in strokovnih podlag</w:t>
      </w:r>
      <w:r w:rsidRPr="00495311">
        <w:rPr>
          <w:rFonts w:cs="Arial"/>
          <w:lang w:val="sl-SI" w:eastAsia="ar-SA"/>
        </w:rPr>
        <w:t>. Izdelovalec regionalnega prostorskega plana</w:t>
      </w:r>
      <w:r w:rsidR="007C0E6E" w:rsidRPr="00495311">
        <w:rPr>
          <w:rFonts w:cs="Arial"/>
          <w:lang w:val="sl-SI" w:eastAsia="ar-SA"/>
        </w:rPr>
        <w:t>, okoljskega poročila in strokovnih podlag</w:t>
      </w:r>
      <w:r w:rsidRPr="00495311">
        <w:rPr>
          <w:rFonts w:cs="Arial"/>
          <w:lang w:val="sl-SI" w:eastAsia="ar-SA"/>
        </w:rPr>
        <w:t xml:space="preserve"> je </w:t>
      </w:r>
      <w:r w:rsidR="007C0E6E" w:rsidRPr="00495311">
        <w:rPr>
          <w:rFonts w:cs="Arial"/>
          <w:lang w:val="sl-SI" w:eastAsia="ar-SA"/>
        </w:rPr>
        <w:t xml:space="preserve">ena ali več </w:t>
      </w:r>
      <w:r w:rsidRPr="00495311">
        <w:rPr>
          <w:rFonts w:cs="Arial"/>
          <w:lang w:val="sl-SI" w:eastAsia="ar-SA"/>
        </w:rPr>
        <w:t>pravn</w:t>
      </w:r>
      <w:r w:rsidR="007C0E6E" w:rsidRPr="00495311">
        <w:rPr>
          <w:rFonts w:cs="Arial"/>
          <w:lang w:val="sl-SI" w:eastAsia="ar-SA"/>
        </w:rPr>
        <w:t>ih</w:t>
      </w:r>
      <w:r w:rsidRPr="00495311">
        <w:rPr>
          <w:rFonts w:cs="Arial"/>
          <w:lang w:val="sl-SI" w:eastAsia="ar-SA"/>
        </w:rPr>
        <w:t xml:space="preserve"> ali fizičn</w:t>
      </w:r>
      <w:r w:rsidR="007C0E6E" w:rsidRPr="00495311">
        <w:rPr>
          <w:rFonts w:cs="Arial"/>
          <w:lang w:val="sl-SI" w:eastAsia="ar-SA"/>
        </w:rPr>
        <w:t>ih</w:t>
      </w:r>
      <w:r w:rsidRPr="00495311">
        <w:rPr>
          <w:rFonts w:cs="Arial"/>
          <w:lang w:val="sl-SI" w:eastAsia="ar-SA"/>
        </w:rPr>
        <w:t xml:space="preserve"> oseb, ki jo bo pripravljavec izbral na podlagi predpisov o javnem naročanju. Izdelovalci prostorskih aktov</w:t>
      </w:r>
      <w:r w:rsidR="007C0E6E" w:rsidRPr="00495311">
        <w:rPr>
          <w:rFonts w:cs="Arial"/>
          <w:lang w:val="sl-SI" w:eastAsia="ar-SA"/>
        </w:rPr>
        <w:t>, okoljskih poročil in strokovnih podlag</w:t>
      </w:r>
      <w:r w:rsidRPr="00495311">
        <w:rPr>
          <w:rFonts w:cs="Arial"/>
          <w:lang w:val="sl-SI" w:eastAsia="ar-SA"/>
        </w:rPr>
        <w:t xml:space="preserve"> so gospodarske družbe ali fizične osebe, zato je edini mogoč način, da se ga</w:t>
      </w:r>
      <w:r w:rsidR="008575D5" w:rsidRPr="00495311">
        <w:rPr>
          <w:rFonts w:cs="Arial"/>
          <w:lang w:val="sl-SI" w:eastAsia="ar-SA"/>
        </w:rPr>
        <w:t xml:space="preserve"> </w:t>
      </w:r>
      <w:r w:rsidR="007A14F0" w:rsidRPr="00495311">
        <w:rPr>
          <w:rFonts w:cs="Arial"/>
          <w:lang w:val="sl-SI" w:eastAsia="ar-SA"/>
        </w:rPr>
        <w:t>oziroma</w:t>
      </w:r>
      <w:r w:rsidR="008575D5" w:rsidRPr="00495311">
        <w:rPr>
          <w:rFonts w:cs="Arial"/>
          <w:lang w:val="sl-SI" w:eastAsia="ar-SA"/>
        </w:rPr>
        <w:t xml:space="preserve"> jih</w:t>
      </w:r>
      <w:r w:rsidRPr="00495311">
        <w:rPr>
          <w:rFonts w:cs="Arial"/>
          <w:lang w:val="sl-SI" w:eastAsia="ar-SA"/>
        </w:rPr>
        <w:t xml:space="preserve"> izbere z javnim naročilom. Določeno je, da mora izdelovalec</w:t>
      </w:r>
      <w:r w:rsidR="007C0E6E" w:rsidRPr="00495311">
        <w:rPr>
          <w:rFonts w:cs="Arial"/>
          <w:lang w:val="sl-SI" w:eastAsia="ar-SA"/>
        </w:rPr>
        <w:t xml:space="preserve"> regionalnega prostorskega plana</w:t>
      </w:r>
      <w:r w:rsidRPr="00495311">
        <w:rPr>
          <w:rFonts w:cs="Arial"/>
          <w:lang w:val="sl-SI" w:eastAsia="ar-SA"/>
        </w:rPr>
        <w:t xml:space="preserve"> zagotoviti sodelovanje interdisciplinarne skupine strokovnjakov, z vseh tistih strokovnih področij, ki jih mora obravnavati regionalni prostorski plan, kar bo moralo biti določeno v razpisnih pogojih za izbiro izdelovalca regionalnega prostorskega plana.</w:t>
      </w:r>
    </w:p>
    <w:p w14:paraId="3D9DE5A4" w14:textId="71594F42" w:rsidR="00BC3CA3" w:rsidRPr="00495311" w:rsidRDefault="00BC3CA3" w:rsidP="0018035D">
      <w:pPr>
        <w:suppressAutoHyphens/>
        <w:overflowPunct w:val="0"/>
        <w:autoSpaceDE w:val="0"/>
        <w:spacing w:after="120" w:line="260" w:lineRule="exact"/>
        <w:jc w:val="both"/>
        <w:textAlignment w:val="baseline"/>
        <w:rPr>
          <w:rFonts w:cs="Arial"/>
          <w:lang w:val="sl-SI" w:eastAsia="ar-SA"/>
        </w:rPr>
      </w:pPr>
      <w:r w:rsidRPr="00495311">
        <w:rPr>
          <w:rFonts w:cs="Arial"/>
          <w:lang w:val="sl-SI" w:eastAsia="ar-SA"/>
        </w:rPr>
        <w:t xml:space="preserve">V </w:t>
      </w:r>
      <w:r w:rsidR="00424CAC" w:rsidRPr="00495311">
        <w:rPr>
          <w:rFonts w:cs="Arial"/>
          <w:lang w:val="sl-SI" w:eastAsia="ar-SA"/>
        </w:rPr>
        <w:t>petem</w:t>
      </w:r>
      <w:r w:rsidRPr="00495311">
        <w:rPr>
          <w:rFonts w:cs="Arial"/>
          <w:lang w:val="sl-SI" w:eastAsia="ar-SA"/>
        </w:rPr>
        <w:t xml:space="preserve"> odstavku je določen način financiranja regionalnega prostorskega planiranja. To obsega tako stroške izdelave regionalnega prostorskega plana, okoljskega poročila in vseh potrebnih strokovnih podlag kakor tudi vse naloge pripravljavca.</w:t>
      </w:r>
    </w:p>
    <w:p w14:paraId="75EF70FE" w14:textId="77777777" w:rsidR="00E35183" w:rsidRPr="00495311" w:rsidRDefault="00E35183" w:rsidP="00E35183">
      <w:pPr>
        <w:suppressAutoHyphens/>
        <w:overflowPunct w:val="0"/>
        <w:autoSpaceDE w:val="0"/>
        <w:spacing w:line="260" w:lineRule="exact"/>
        <w:jc w:val="both"/>
        <w:textAlignment w:val="baseline"/>
        <w:rPr>
          <w:rFonts w:cs="Arial"/>
          <w:b/>
          <w:lang w:val="sl-SI" w:eastAsia="ar-SA"/>
        </w:rPr>
      </w:pPr>
    </w:p>
    <w:p w14:paraId="5215D5C0" w14:textId="6D91301B" w:rsidR="00BC3CA3" w:rsidRPr="00495311" w:rsidRDefault="00BC3CA3" w:rsidP="0018035D">
      <w:pPr>
        <w:suppressAutoHyphens/>
        <w:overflowPunct w:val="0"/>
        <w:autoSpaceDE w:val="0"/>
        <w:spacing w:after="120" w:line="260" w:lineRule="exact"/>
        <w:jc w:val="both"/>
        <w:textAlignment w:val="baseline"/>
        <w:rPr>
          <w:rFonts w:cs="Arial"/>
          <w:b/>
          <w:lang w:val="sl-SI" w:eastAsia="ar-SA"/>
        </w:rPr>
      </w:pPr>
      <w:r w:rsidRPr="00495311">
        <w:rPr>
          <w:rFonts w:cs="Arial"/>
          <w:b/>
          <w:lang w:val="sl-SI" w:eastAsia="ar-SA"/>
        </w:rPr>
        <w:t>K 2. členu:</w:t>
      </w:r>
    </w:p>
    <w:p w14:paraId="2AB617F8" w14:textId="0207FE46" w:rsidR="00BC3CA3" w:rsidRPr="00495311" w:rsidRDefault="00BC3CA3" w:rsidP="0018035D">
      <w:pPr>
        <w:pStyle w:val="Neotevilenodstavek"/>
        <w:spacing w:before="0" w:after="0" w:line="260" w:lineRule="exact"/>
        <w:rPr>
          <w:iCs/>
          <w:sz w:val="20"/>
          <w:szCs w:val="20"/>
        </w:rPr>
      </w:pPr>
      <w:r w:rsidRPr="00495311">
        <w:rPr>
          <w:iCs/>
          <w:sz w:val="20"/>
          <w:szCs w:val="20"/>
        </w:rPr>
        <w:t xml:space="preserve">Določba omogoča, da se postopki priprave regionalnih prostorskih načrtov, ki so se začeli v skladu z Zakonom o prostorskem načrtovanju (Uradni list RS, št. </w:t>
      </w:r>
      <w:hyperlink r:id="rId64" w:tgtFrame="_blank" w:tooltip="Zakon o prostorskem načrtovanju (ZPNačrt)" w:history="1">
        <w:r w:rsidRPr="00495311">
          <w:rPr>
            <w:iCs/>
            <w:sz w:val="20"/>
            <w:szCs w:val="20"/>
          </w:rPr>
          <w:t>33/07</w:t>
        </w:r>
      </w:hyperlink>
      <w:r w:rsidRPr="00495311">
        <w:rPr>
          <w:iCs/>
          <w:sz w:val="20"/>
          <w:szCs w:val="20"/>
        </w:rPr>
        <w:t>, </w:t>
      </w:r>
      <w:hyperlink r:id="rId65" w:tgtFrame="_blank" w:tooltip="Zakon o spremembah in dopolnitvah Zakona o varstvu okolja" w:history="1">
        <w:r w:rsidRPr="00495311">
          <w:rPr>
            <w:iCs/>
            <w:sz w:val="20"/>
            <w:szCs w:val="20"/>
          </w:rPr>
          <w:t>70/08</w:t>
        </w:r>
      </w:hyperlink>
      <w:r w:rsidRPr="00495311">
        <w:rPr>
          <w:iCs/>
          <w:sz w:val="20"/>
          <w:szCs w:val="20"/>
        </w:rPr>
        <w:t> – ZVO-1B, </w:t>
      </w:r>
      <w:hyperlink r:id="rId66" w:tgtFrame="_blank" w:tooltip="Zakon o spremembah in dopolnitvah Zakona o prostorskem načrtovanju" w:history="1">
        <w:r w:rsidRPr="00495311">
          <w:rPr>
            <w:iCs/>
            <w:sz w:val="20"/>
            <w:szCs w:val="20"/>
          </w:rPr>
          <w:t>108/09</w:t>
        </w:r>
      </w:hyperlink>
      <w:r w:rsidRPr="00495311">
        <w:rPr>
          <w:iCs/>
          <w:sz w:val="20"/>
          <w:szCs w:val="20"/>
        </w:rPr>
        <w:t>, </w:t>
      </w:r>
      <w:hyperlink r:id="rId67" w:tgtFrame="_blank" w:tooltip="Zakon o umeščanju prostorskih ureditev državnega pomena v prostor" w:history="1">
        <w:r w:rsidRPr="00495311">
          <w:rPr>
            <w:iCs/>
            <w:sz w:val="20"/>
            <w:szCs w:val="20"/>
          </w:rPr>
          <w:t>80/10</w:t>
        </w:r>
      </w:hyperlink>
      <w:r w:rsidRPr="00495311">
        <w:rPr>
          <w:iCs/>
          <w:sz w:val="20"/>
          <w:szCs w:val="20"/>
        </w:rPr>
        <w:t> – ZUPUDPP, </w:t>
      </w:r>
      <w:hyperlink r:id="rId68" w:tgtFrame="_blank" w:tooltip="Zakon o spremembah in dopolnitvah Zakona o kmetijskih zemljiščih" w:history="1">
        <w:r w:rsidRPr="00495311">
          <w:rPr>
            <w:iCs/>
            <w:sz w:val="20"/>
            <w:szCs w:val="20"/>
          </w:rPr>
          <w:t>43/11</w:t>
        </w:r>
      </w:hyperlink>
      <w:r w:rsidRPr="00495311">
        <w:rPr>
          <w:iCs/>
          <w:sz w:val="20"/>
          <w:szCs w:val="20"/>
        </w:rPr>
        <w:t> – ZKZ-C, </w:t>
      </w:r>
      <w:hyperlink r:id="rId69" w:tgtFrame="_blank" w:tooltip="Zakon o spremembah in dopolnitvah Zakona o prostorskem načrtovanju" w:history="1">
        <w:r w:rsidRPr="00495311">
          <w:rPr>
            <w:iCs/>
            <w:sz w:val="20"/>
            <w:szCs w:val="20"/>
          </w:rPr>
          <w:t>57/12</w:t>
        </w:r>
      </w:hyperlink>
      <w:r w:rsidRPr="00495311">
        <w:rPr>
          <w:iCs/>
          <w:sz w:val="20"/>
          <w:szCs w:val="20"/>
        </w:rPr>
        <w:t>, </w:t>
      </w:r>
      <w:hyperlink r:id="rId70" w:tgtFrame="_blank" w:tooltip="Zakon o spremembah in dopolnitvah Zakona o umeščanju prostorskih ureditev državnega pomena v prostor" w:history="1">
        <w:r w:rsidRPr="00495311">
          <w:rPr>
            <w:iCs/>
            <w:sz w:val="20"/>
            <w:szCs w:val="20"/>
          </w:rPr>
          <w:t>57/12</w:t>
        </w:r>
      </w:hyperlink>
      <w:r w:rsidRPr="00495311">
        <w:rPr>
          <w:iCs/>
          <w:sz w:val="20"/>
          <w:szCs w:val="20"/>
        </w:rPr>
        <w:t> – ZUPUDPP-A, </w:t>
      </w:r>
      <w:hyperlink r:id="rId71" w:tgtFrame="_blank" w:tooltip="Zakon o spremembah in dopolnitvah Zakona o spremembah in dopolnitvah Zakona o prostorskem načrtovanju" w:history="1">
        <w:r w:rsidRPr="00495311">
          <w:rPr>
            <w:iCs/>
            <w:sz w:val="20"/>
            <w:szCs w:val="20"/>
          </w:rPr>
          <w:t>109/12</w:t>
        </w:r>
      </w:hyperlink>
      <w:r w:rsidRPr="00495311">
        <w:rPr>
          <w:iCs/>
          <w:sz w:val="20"/>
          <w:szCs w:val="20"/>
        </w:rPr>
        <w:t>, </w:t>
      </w:r>
      <w:hyperlink r:id="rId72" w:tgtFrame="_blank" w:tooltip="Odločba o ugotovitvi, da je 29. člen Zakona o spremembah in dopolnitvah Zakona o prostorskem načrtovanju v neskladju z Ustavo in o ugotovitvi, da Poslovnik Državnega zbora ni v neskladju z Ustavo" w:history="1">
        <w:r w:rsidRPr="00495311">
          <w:rPr>
            <w:iCs/>
            <w:sz w:val="20"/>
            <w:szCs w:val="20"/>
          </w:rPr>
          <w:t>76/14</w:t>
        </w:r>
      </w:hyperlink>
      <w:r w:rsidRPr="00495311">
        <w:rPr>
          <w:iCs/>
          <w:sz w:val="20"/>
          <w:szCs w:val="20"/>
        </w:rPr>
        <w:t xml:space="preserve"> – </w:t>
      </w:r>
      <w:r w:rsidRPr="00495311">
        <w:rPr>
          <w:iCs/>
          <w:sz w:val="20"/>
          <w:szCs w:val="20"/>
        </w:rPr>
        <w:lastRenderedPageBreak/>
        <w:t>odl. US, </w:t>
      </w:r>
      <w:hyperlink r:id="rId73" w:tgtFrame="_blank" w:tooltip="Zakon o ukrepih za uravnoteženje javnih financ občin" w:history="1">
        <w:r w:rsidRPr="00495311">
          <w:rPr>
            <w:iCs/>
            <w:sz w:val="20"/>
            <w:szCs w:val="20"/>
          </w:rPr>
          <w:t>14/15</w:t>
        </w:r>
      </w:hyperlink>
      <w:r w:rsidRPr="00495311">
        <w:rPr>
          <w:iCs/>
          <w:sz w:val="20"/>
          <w:szCs w:val="20"/>
        </w:rPr>
        <w:t> – ZUUJFO, </w:t>
      </w:r>
      <w:hyperlink r:id="rId74" w:tgtFrame="_blank" w:tooltip="Zakon o urejanju prostora" w:history="1">
        <w:r w:rsidRPr="00495311">
          <w:rPr>
            <w:iCs/>
            <w:sz w:val="20"/>
            <w:szCs w:val="20"/>
          </w:rPr>
          <w:t>61/17</w:t>
        </w:r>
      </w:hyperlink>
      <w:r w:rsidRPr="00495311">
        <w:rPr>
          <w:iCs/>
          <w:sz w:val="20"/>
          <w:szCs w:val="20"/>
        </w:rPr>
        <w:t> – ZUreP-2 in </w:t>
      </w:r>
      <w:hyperlink r:id="rId75" w:tgtFrame="_blank" w:tooltip="Zakon o urejanju prostora" w:history="1">
        <w:r w:rsidRPr="00495311">
          <w:rPr>
            <w:iCs/>
            <w:sz w:val="20"/>
            <w:szCs w:val="20"/>
          </w:rPr>
          <w:t>199/21</w:t>
        </w:r>
      </w:hyperlink>
      <w:r w:rsidRPr="00495311">
        <w:rPr>
          <w:iCs/>
          <w:sz w:val="20"/>
          <w:szCs w:val="20"/>
        </w:rPr>
        <w:t> – ZUreP-3), v skladu z Zakonom o prostorskem načrtovanju tudi nadaljujejo in sprejmejo.</w:t>
      </w:r>
    </w:p>
    <w:p w14:paraId="26C24A2E" w14:textId="77777777" w:rsidR="00BC3CA3" w:rsidRPr="00495311" w:rsidRDefault="00BC3CA3" w:rsidP="0018035D">
      <w:pPr>
        <w:suppressAutoHyphens/>
        <w:overflowPunct w:val="0"/>
        <w:autoSpaceDE w:val="0"/>
        <w:spacing w:after="120" w:line="260" w:lineRule="exact"/>
        <w:jc w:val="both"/>
        <w:textAlignment w:val="baseline"/>
        <w:rPr>
          <w:rFonts w:cs="Arial"/>
          <w:b/>
          <w:lang w:val="sl-SI" w:eastAsia="ar-SA"/>
        </w:rPr>
      </w:pPr>
    </w:p>
    <w:p w14:paraId="06A48C53" w14:textId="2359B446" w:rsidR="00BC3CA3" w:rsidRPr="00495311" w:rsidRDefault="00BC3CA3" w:rsidP="0018035D">
      <w:pPr>
        <w:suppressAutoHyphens/>
        <w:overflowPunct w:val="0"/>
        <w:autoSpaceDE w:val="0"/>
        <w:spacing w:after="120" w:line="260" w:lineRule="exact"/>
        <w:jc w:val="both"/>
        <w:textAlignment w:val="baseline"/>
        <w:rPr>
          <w:rFonts w:cs="Arial"/>
          <w:b/>
          <w:lang w:val="sl-SI" w:eastAsia="ar-SA"/>
        </w:rPr>
      </w:pPr>
      <w:r w:rsidRPr="00495311">
        <w:rPr>
          <w:rFonts w:cs="Arial"/>
          <w:b/>
          <w:lang w:val="sl-SI" w:eastAsia="ar-SA"/>
        </w:rPr>
        <w:t xml:space="preserve">K </w:t>
      </w:r>
      <w:r w:rsidR="00DD67B0" w:rsidRPr="00495311">
        <w:rPr>
          <w:rFonts w:cs="Arial"/>
          <w:b/>
          <w:lang w:val="sl-SI" w:eastAsia="ar-SA"/>
        </w:rPr>
        <w:t>3</w:t>
      </w:r>
      <w:r w:rsidRPr="00495311">
        <w:rPr>
          <w:rFonts w:cs="Arial"/>
          <w:b/>
          <w:lang w:val="sl-SI" w:eastAsia="ar-SA"/>
        </w:rPr>
        <w:t>. členu (začetek veljavnosti)</w:t>
      </w:r>
      <w:r w:rsidR="00E35183" w:rsidRPr="00495311">
        <w:rPr>
          <w:rFonts w:cs="Arial"/>
          <w:b/>
          <w:lang w:val="sl-SI" w:eastAsia="ar-SA"/>
        </w:rPr>
        <w:t>:</w:t>
      </w:r>
    </w:p>
    <w:p w14:paraId="71A7F5CF" w14:textId="659301A1" w:rsidR="00BC3CA3" w:rsidRPr="00495311" w:rsidRDefault="00BC3CA3" w:rsidP="0018035D">
      <w:pPr>
        <w:spacing w:after="120" w:line="260" w:lineRule="exact"/>
        <w:jc w:val="both"/>
        <w:rPr>
          <w:rFonts w:eastAsia="Calibri" w:cs="Arial"/>
          <w:bCs/>
          <w:lang w:val="sl-SI"/>
        </w:rPr>
      </w:pPr>
      <w:r w:rsidRPr="00495311">
        <w:rPr>
          <w:rFonts w:eastAsia="Calibri" w:cs="Arial"/>
          <w:bCs/>
          <w:lang w:val="sl-SI"/>
        </w:rPr>
        <w:t xml:space="preserve">V tem členu je urejen začetek veljavnosti zakona, tako da </w:t>
      </w:r>
      <w:r w:rsidR="00A54354" w:rsidRPr="00495311">
        <w:rPr>
          <w:rFonts w:eastAsia="Calibri" w:cs="Arial"/>
          <w:bCs/>
          <w:lang w:val="sl-SI"/>
        </w:rPr>
        <w:t>začne</w:t>
      </w:r>
      <w:r w:rsidRPr="00495311">
        <w:rPr>
          <w:rFonts w:eastAsia="Calibri" w:cs="Arial"/>
          <w:bCs/>
          <w:lang w:val="sl-SI"/>
        </w:rPr>
        <w:t xml:space="preserve"> zakon veljati </w:t>
      </w:r>
      <w:r w:rsidR="00495311">
        <w:rPr>
          <w:rFonts w:eastAsia="Calibri" w:cs="Arial"/>
          <w:bCs/>
          <w:lang w:val="sl-SI"/>
        </w:rPr>
        <w:t xml:space="preserve">že naslednji </w:t>
      </w:r>
      <w:r w:rsidRPr="00495311">
        <w:rPr>
          <w:rFonts w:eastAsia="Calibri" w:cs="Arial"/>
          <w:bCs/>
          <w:lang w:val="sl-SI"/>
        </w:rPr>
        <w:t>dan po objavi v Uradnem listu Republike Slovenije.</w:t>
      </w:r>
    </w:p>
    <w:tbl>
      <w:tblPr>
        <w:tblW w:w="9213" w:type="dxa"/>
        <w:tblLook w:val="04A0" w:firstRow="1" w:lastRow="0" w:firstColumn="1" w:lastColumn="0" w:noHBand="0" w:noVBand="1"/>
      </w:tblPr>
      <w:tblGrid>
        <w:gridCol w:w="9213"/>
      </w:tblGrid>
      <w:tr w:rsidR="00BC3CA3" w:rsidRPr="001E0F06" w14:paraId="0A8CEFB0" w14:textId="77777777" w:rsidTr="006E5A10">
        <w:tc>
          <w:tcPr>
            <w:tcW w:w="9213" w:type="dxa"/>
          </w:tcPr>
          <w:p w14:paraId="538E061A" w14:textId="77777777" w:rsidR="00BC3CA3" w:rsidRPr="00495311" w:rsidRDefault="00BC3CA3" w:rsidP="0018035D">
            <w:pPr>
              <w:spacing w:after="200" w:line="260" w:lineRule="exact"/>
              <w:rPr>
                <w:szCs w:val="20"/>
                <w:lang w:val="sl-SI"/>
              </w:rPr>
            </w:pPr>
          </w:p>
        </w:tc>
      </w:tr>
      <w:tr w:rsidR="00BC3CA3" w:rsidRPr="00495311" w14:paraId="68EDFCB0" w14:textId="77777777" w:rsidTr="006E5A10">
        <w:tc>
          <w:tcPr>
            <w:tcW w:w="9213" w:type="dxa"/>
          </w:tcPr>
          <w:p w14:paraId="5BD3D70D" w14:textId="77777777" w:rsidR="00BC3CA3" w:rsidRPr="00495311" w:rsidRDefault="00BC3CA3" w:rsidP="0018035D">
            <w:pPr>
              <w:spacing w:after="200" w:line="260" w:lineRule="exact"/>
              <w:rPr>
                <w:b/>
                <w:bCs/>
                <w:szCs w:val="20"/>
                <w:lang w:val="sl-SI"/>
              </w:rPr>
            </w:pPr>
            <w:r w:rsidRPr="00495311">
              <w:rPr>
                <w:b/>
                <w:bCs/>
                <w:szCs w:val="20"/>
                <w:lang w:val="sl-SI"/>
              </w:rPr>
              <w:t>IV. BESEDILO ČLENOV, KI SE SPREMINJAJO</w:t>
            </w:r>
          </w:p>
        </w:tc>
      </w:tr>
      <w:tr w:rsidR="00BC3CA3" w:rsidRPr="001E0F06" w14:paraId="169FBB34" w14:textId="77777777" w:rsidTr="006E5A10">
        <w:tc>
          <w:tcPr>
            <w:tcW w:w="9213" w:type="dxa"/>
          </w:tcPr>
          <w:p w14:paraId="0D03EC85" w14:textId="77777777" w:rsidR="00BC3CA3" w:rsidRPr="00495311" w:rsidRDefault="00BC3CA3" w:rsidP="0018035D">
            <w:pPr>
              <w:spacing w:after="200" w:line="260" w:lineRule="exact"/>
              <w:jc w:val="center"/>
              <w:rPr>
                <w:szCs w:val="20"/>
                <w:lang w:val="sl-SI"/>
              </w:rPr>
            </w:pPr>
            <w:r w:rsidRPr="00495311">
              <w:rPr>
                <w:szCs w:val="20"/>
                <w:lang w:val="sl-SI"/>
              </w:rPr>
              <w:t>77. člen</w:t>
            </w:r>
          </w:p>
          <w:p w14:paraId="6A95521A" w14:textId="77777777" w:rsidR="00BC3CA3" w:rsidRPr="00495311" w:rsidRDefault="00BC3CA3" w:rsidP="0018035D">
            <w:pPr>
              <w:spacing w:after="200" w:line="260" w:lineRule="exact"/>
              <w:jc w:val="center"/>
              <w:rPr>
                <w:szCs w:val="20"/>
                <w:lang w:val="sl-SI"/>
              </w:rPr>
            </w:pPr>
            <w:r w:rsidRPr="00495311">
              <w:rPr>
                <w:szCs w:val="20"/>
                <w:lang w:val="sl-SI"/>
              </w:rPr>
              <w:t>(pripravljavec regionalnega prostorskega plana)</w:t>
            </w:r>
          </w:p>
          <w:p w14:paraId="7D7B9A97" w14:textId="77777777" w:rsidR="00BC3CA3" w:rsidRPr="00495311" w:rsidRDefault="00BC3CA3" w:rsidP="0018035D">
            <w:pPr>
              <w:tabs>
                <w:tab w:val="left" w:pos="993"/>
              </w:tabs>
              <w:spacing w:line="260" w:lineRule="exact"/>
              <w:jc w:val="both"/>
              <w:rPr>
                <w:rFonts w:cs="Arial"/>
                <w:szCs w:val="22"/>
                <w:lang w:val="sl-SI"/>
              </w:rPr>
            </w:pPr>
            <w:r w:rsidRPr="00495311">
              <w:rPr>
                <w:rFonts w:cs="Arial"/>
                <w:szCs w:val="22"/>
                <w:lang w:val="sl-SI"/>
              </w:rPr>
              <w:t>(1) Pripravljavec regionalnega prostorskega plana je pravna oseba, v večinski javni lasti, kot to določajo predpisi o spodbujanju skladnega regionalnega razvoja, ki jo za celotno območje vsake razvojne regije izberejo občine v regiji v skladu s predpisi, ki urejajo javno naročanje.</w:t>
            </w:r>
          </w:p>
          <w:p w14:paraId="09E68952" w14:textId="77777777" w:rsidR="00BC3CA3" w:rsidRPr="00495311" w:rsidRDefault="00BC3CA3" w:rsidP="0018035D">
            <w:pPr>
              <w:tabs>
                <w:tab w:val="left" w:pos="993"/>
              </w:tabs>
              <w:spacing w:line="260" w:lineRule="exact"/>
              <w:jc w:val="both"/>
              <w:rPr>
                <w:rFonts w:cs="Arial"/>
                <w:szCs w:val="22"/>
                <w:lang w:val="sl-SI"/>
              </w:rPr>
            </w:pPr>
          </w:p>
          <w:p w14:paraId="6C2EC902" w14:textId="77777777" w:rsidR="00BC3CA3" w:rsidRPr="00495311" w:rsidRDefault="00BC3CA3" w:rsidP="0018035D">
            <w:pPr>
              <w:tabs>
                <w:tab w:val="left" w:pos="993"/>
              </w:tabs>
              <w:spacing w:line="260" w:lineRule="exact"/>
              <w:jc w:val="both"/>
              <w:rPr>
                <w:rFonts w:cs="Arial"/>
                <w:szCs w:val="22"/>
                <w:lang w:val="sl-SI"/>
              </w:rPr>
            </w:pPr>
            <w:r w:rsidRPr="00495311">
              <w:rPr>
                <w:rFonts w:cs="Arial"/>
                <w:szCs w:val="22"/>
                <w:lang w:val="sl-SI"/>
              </w:rPr>
              <w:t>(2) Izbrani pripravljavec se za tekoče programsko obdobje vključi v regijsko razvojno mrežo, kot jo določajo predpisi, ki urejajo spodbujanje skladnega regionalnega razvoja.</w:t>
            </w:r>
          </w:p>
          <w:p w14:paraId="59E230BC" w14:textId="77777777" w:rsidR="00BC3CA3" w:rsidRPr="00495311" w:rsidRDefault="00BC3CA3" w:rsidP="0018035D">
            <w:pPr>
              <w:tabs>
                <w:tab w:val="left" w:pos="993"/>
              </w:tabs>
              <w:spacing w:line="260" w:lineRule="exact"/>
              <w:jc w:val="both"/>
              <w:rPr>
                <w:rFonts w:cs="Arial"/>
                <w:szCs w:val="22"/>
                <w:lang w:val="sl-SI"/>
              </w:rPr>
            </w:pPr>
          </w:p>
          <w:p w14:paraId="5574826C" w14:textId="77777777" w:rsidR="00BC3CA3" w:rsidRPr="00495311" w:rsidRDefault="00BC3CA3" w:rsidP="0018035D">
            <w:pPr>
              <w:tabs>
                <w:tab w:val="left" w:pos="993"/>
              </w:tabs>
              <w:spacing w:line="260" w:lineRule="exact"/>
              <w:jc w:val="both"/>
              <w:rPr>
                <w:rFonts w:cs="Arial"/>
                <w:szCs w:val="22"/>
                <w:lang w:val="sl-SI"/>
              </w:rPr>
            </w:pPr>
            <w:r w:rsidRPr="00495311">
              <w:rPr>
                <w:rFonts w:cs="Arial"/>
                <w:szCs w:val="22"/>
                <w:lang w:val="sl-SI"/>
              </w:rPr>
              <w:t>(3) Pripravljavec vodi postopek priprave regionalnega prostorskega plana ter skrbi za usklajevanje interesov med državo in občinami v območju razvojne regije. Pripravljavec si mora prizadevati za sodelovanje vseh relevantnih udeležencev pri urejanju prostora ter poskrbeti za zgodnje in učinkovito obveščanje in sodelovanje javnosti.</w:t>
            </w:r>
          </w:p>
          <w:p w14:paraId="71BC592D" w14:textId="77777777" w:rsidR="00BC3CA3" w:rsidRPr="00495311" w:rsidRDefault="00BC3CA3" w:rsidP="0018035D">
            <w:pPr>
              <w:tabs>
                <w:tab w:val="left" w:pos="993"/>
              </w:tabs>
              <w:spacing w:line="260" w:lineRule="exact"/>
              <w:jc w:val="both"/>
              <w:rPr>
                <w:rFonts w:cs="Arial"/>
                <w:szCs w:val="22"/>
                <w:lang w:val="sl-SI"/>
              </w:rPr>
            </w:pPr>
          </w:p>
          <w:p w14:paraId="61B5FB6C" w14:textId="77777777" w:rsidR="00BC3CA3" w:rsidRPr="00495311" w:rsidRDefault="00BC3CA3" w:rsidP="0018035D">
            <w:pPr>
              <w:tabs>
                <w:tab w:val="left" w:pos="993"/>
              </w:tabs>
              <w:spacing w:line="260" w:lineRule="exact"/>
              <w:jc w:val="both"/>
              <w:rPr>
                <w:rFonts w:cs="Arial"/>
                <w:szCs w:val="22"/>
                <w:lang w:val="sl-SI"/>
              </w:rPr>
            </w:pPr>
            <w:r w:rsidRPr="00495311">
              <w:rPr>
                <w:rFonts w:cs="Arial"/>
                <w:szCs w:val="22"/>
                <w:lang w:val="sl-SI"/>
              </w:rPr>
              <w:t>(4) Za izdelavo regionalnega prostorskega plana, posameznih sestavin regionalnega prostorskega plana ali njegovih strokovnih podlag pripravljavec zagotovi sodelovanje interdisciplinarne skupine strokovnjakov iz 45. člena tega zakona. Zagotovi tudi izdelovalca regionalnega prostorskega plana v skladu s predpisi, ki urejajo javno naročanje.</w:t>
            </w:r>
          </w:p>
          <w:p w14:paraId="1D7B439D" w14:textId="77777777" w:rsidR="00BC3CA3" w:rsidRPr="00495311" w:rsidRDefault="00BC3CA3" w:rsidP="0018035D">
            <w:pPr>
              <w:tabs>
                <w:tab w:val="left" w:pos="993"/>
              </w:tabs>
              <w:spacing w:line="260" w:lineRule="exact"/>
              <w:jc w:val="both"/>
              <w:rPr>
                <w:rFonts w:cs="Arial"/>
                <w:szCs w:val="22"/>
                <w:lang w:val="sl-SI"/>
              </w:rPr>
            </w:pPr>
          </w:p>
          <w:p w14:paraId="1CDDAEA9" w14:textId="77777777" w:rsidR="00BC3CA3" w:rsidRPr="00495311" w:rsidRDefault="00BC3CA3" w:rsidP="0018035D">
            <w:pPr>
              <w:tabs>
                <w:tab w:val="left" w:pos="993"/>
              </w:tabs>
              <w:spacing w:line="260" w:lineRule="exact"/>
              <w:jc w:val="both"/>
              <w:rPr>
                <w:rFonts w:cs="Arial"/>
                <w:szCs w:val="22"/>
                <w:lang w:val="sl-SI"/>
              </w:rPr>
            </w:pPr>
            <w:r w:rsidRPr="00495311">
              <w:rPr>
                <w:rFonts w:cs="Arial"/>
                <w:szCs w:val="22"/>
                <w:lang w:val="sl-SI"/>
              </w:rPr>
              <w:t>(5) Sredstva za izdelavo regionalnega prostorskega plana se zagotavljajo v občinskih proračunih in državnem, pri čemer državni proračun zagotovi 60 odstotkov potrebnih sredstev.</w:t>
            </w:r>
          </w:p>
          <w:p w14:paraId="7F824DF3" w14:textId="77777777" w:rsidR="00BC3CA3" w:rsidRPr="00495311" w:rsidRDefault="00BC3CA3" w:rsidP="0018035D">
            <w:pPr>
              <w:tabs>
                <w:tab w:val="left" w:pos="993"/>
              </w:tabs>
              <w:spacing w:line="260" w:lineRule="exact"/>
              <w:jc w:val="both"/>
              <w:rPr>
                <w:rFonts w:cs="Arial"/>
                <w:szCs w:val="22"/>
                <w:lang w:val="sl-SI"/>
              </w:rPr>
            </w:pPr>
          </w:p>
          <w:p w14:paraId="44F56B33" w14:textId="77777777" w:rsidR="00BC3CA3" w:rsidRPr="00495311" w:rsidRDefault="00BC3CA3" w:rsidP="0018035D">
            <w:pPr>
              <w:tabs>
                <w:tab w:val="left" w:pos="993"/>
              </w:tabs>
              <w:spacing w:line="260" w:lineRule="exact"/>
              <w:jc w:val="both"/>
              <w:rPr>
                <w:rFonts w:cs="Arial"/>
                <w:szCs w:val="22"/>
                <w:lang w:val="sl-SI"/>
              </w:rPr>
            </w:pPr>
          </w:p>
          <w:p w14:paraId="161E4A30" w14:textId="77777777" w:rsidR="00BC3CA3" w:rsidRPr="00495311" w:rsidRDefault="00BC3CA3" w:rsidP="0018035D">
            <w:pPr>
              <w:tabs>
                <w:tab w:val="left" w:pos="993"/>
              </w:tabs>
              <w:spacing w:line="260" w:lineRule="exact"/>
              <w:jc w:val="center"/>
              <w:rPr>
                <w:rFonts w:cs="Arial"/>
                <w:szCs w:val="22"/>
                <w:lang w:val="sl-SI"/>
              </w:rPr>
            </w:pPr>
            <w:r w:rsidRPr="00495311">
              <w:rPr>
                <w:rFonts w:cs="Arial"/>
                <w:szCs w:val="22"/>
                <w:lang w:val="sl-SI"/>
              </w:rPr>
              <w:t>298. člen</w:t>
            </w:r>
          </w:p>
          <w:p w14:paraId="2310D1EE" w14:textId="77777777" w:rsidR="00BC3CA3" w:rsidRPr="00495311" w:rsidRDefault="00BC3CA3" w:rsidP="0018035D">
            <w:pPr>
              <w:tabs>
                <w:tab w:val="left" w:pos="993"/>
              </w:tabs>
              <w:spacing w:line="260" w:lineRule="exact"/>
              <w:jc w:val="center"/>
              <w:rPr>
                <w:rFonts w:cs="Arial"/>
                <w:szCs w:val="22"/>
                <w:lang w:val="sl-SI"/>
              </w:rPr>
            </w:pPr>
            <w:r w:rsidRPr="00495311">
              <w:rPr>
                <w:rFonts w:cs="Arial"/>
                <w:szCs w:val="22"/>
                <w:lang w:val="sl-SI"/>
              </w:rPr>
              <w:t>(končanje postopkov priprave prostorskih aktov)</w:t>
            </w:r>
          </w:p>
          <w:p w14:paraId="57525DAB" w14:textId="77777777" w:rsidR="00BC3CA3" w:rsidRPr="00495311" w:rsidRDefault="00BC3CA3" w:rsidP="0018035D">
            <w:pPr>
              <w:tabs>
                <w:tab w:val="left" w:pos="993"/>
              </w:tabs>
              <w:spacing w:line="260" w:lineRule="exact"/>
              <w:jc w:val="both"/>
              <w:rPr>
                <w:rFonts w:cs="Arial"/>
                <w:szCs w:val="22"/>
                <w:lang w:val="sl-SI"/>
              </w:rPr>
            </w:pPr>
          </w:p>
          <w:p w14:paraId="0DE04A88" w14:textId="77777777" w:rsidR="00BC3CA3" w:rsidRPr="00495311" w:rsidRDefault="00BC3CA3" w:rsidP="0018035D">
            <w:pPr>
              <w:tabs>
                <w:tab w:val="left" w:pos="993"/>
              </w:tabs>
              <w:spacing w:line="260" w:lineRule="exact"/>
              <w:jc w:val="both"/>
              <w:rPr>
                <w:rFonts w:cs="Arial"/>
                <w:szCs w:val="22"/>
                <w:lang w:val="sl-SI"/>
              </w:rPr>
            </w:pPr>
            <w:r w:rsidRPr="00495311">
              <w:rPr>
                <w:rFonts w:cs="Arial"/>
                <w:szCs w:val="22"/>
                <w:lang w:val="sl-SI"/>
              </w:rPr>
              <w:t>(1) Postopki priprave prostorskih aktov, začeti na podlagi ZPNačrt, katerih priprava se je v skladu s prvim, drugim in tretjim odstavkom 273. člena ZUreP-2 nadaljevala po dosedanjih predpisih, se končajo po ZPNačrt.</w:t>
            </w:r>
          </w:p>
          <w:p w14:paraId="7097FBF9" w14:textId="77777777" w:rsidR="00BC3CA3" w:rsidRPr="00495311" w:rsidRDefault="00BC3CA3" w:rsidP="0018035D">
            <w:pPr>
              <w:tabs>
                <w:tab w:val="left" w:pos="993"/>
              </w:tabs>
              <w:spacing w:line="260" w:lineRule="exact"/>
              <w:jc w:val="both"/>
              <w:rPr>
                <w:rFonts w:cs="Arial"/>
                <w:szCs w:val="22"/>
                <w:lang w:val="sl-SI"/>
              </w:rPr>
            </w:pPr>
          </w:p>
          <w:p w14:paraId="11AA84FB" w14:textId="77777777" w:rsidR="00BC3CA3" w:rsidRPr="00495311" w:rsidRDefault="00BC3CA3" w:rsidP="0018035D">
            <w:pPr>
              <w:tabs>
                <w:tab w:val="left" w:pos="993"/>
              </w:tabs>
              <w:spacing w:line="260" w:lineRule="exact"/>
              <w:jc w:val="both"/>
              <w:rPr>
                <w:rFonts w:cs="Arial"/>
                <w:szCs w:val="22"/>
                <w:lang w:val="sl-SI"/>
              </w:rPr>
            </w:pPr>
            <w:r w:rsidRPr="00495311">
              <w:rPr>
                <w:rFonts w:cs="Arial"/>
                <w:szCs w:val="22"/>
                <w:lang w:val="sl-SI"/>
              </w:rPr>
              <w:t>(2) Postopki priprave prostorskih aktov, začeti na podlagi ZUPUDPP, katerih priprava se je v skladu s prvim odstavkom 270. člena ZUreP-2 nadaljevala po dosedanjih predpisih, se končajo po ZUPUDPP.</w:t>
            </w:r>
          </w:p>
          <w:p w14:paraId="55BC5F08" w14:textId="77777777" w:rsidR="00BC3CA3" w:rsidRPr="00495311" w:rsidRDefault="00BC3CA3" w:rsidP="0018035D">
            <w:pPr>
              <w:tabs>
                <w:tab w:val="left" w:pos="993"/>
              </w:tabs>
              <w:spacing w:line="260" w:lineRule="exact"/>
              <w:jc w:val="both"/>
              <w:rPr>
                <w:rFonts w:cs="Arial"/>
                <w:szCs w:val="22"/>
                <w:lang w:val="sl-SI"/>
              </w:rPr>
            </w:pPr>
          </w:p>
          <w:p w14:paraId="3696AB8B" w14:textId="77777777" w:rsidR="00BC3CA3" w:rsidRPr="00495311" w:rsidRDefault="00BC3CA3" w:rsidP="0018035D">
            <w:pPr>
              <w:tabs>
                <w:tab w:val="left" w:pos="993"/>
              </w:tabs>
              <w:spacing w:line="260" w:lineRule="exact"/>
              <w:jc w:val="both"/>
              <w:rPr>
                <w:rFonts w:cs="Arial"/>
                <w:szCs w:val="22"/>
                <w:lang w:val="sl-SI"/>
              </w:rPr>
            </w:pPr>
            <w:r w:rsidRPr="00495311">
              <w:rPr>
                <w:rFonts w:cs="Arial"/>
                <w:szCs w:val="22"/>
                <w:lang w:val="sl-SI"/>
              </w:rPr>
              <w:t>(3) Postopki priprave prostorskih aktov, začeti na podlagi ZUreP-2, se končajo po dosedanjih predpisih.</w:t>
            </w:r>
          </w:p>
          <w:p w14:paraId="4D3FD414" w14:textId="77777777" w:rsidR="00BC3CA3" w:rsidRPr="00495311" w:rsidRDefault="00BC3CA3" w:rsidP="0018035D">
            <w:pPr>
              <w:tabs>
                <w:tab w:val="left" w:pos="993"/>
              </w:tabs>
              <w:spacing w:line="260" w:lineRule="exact"/>
              <w:jc w:val="both"/>
              <w:rPr>
                <w:rFonts w:cs="Arial"/>
                <w:szCs w:val="22"/>
                <w:lang w:val="sl-SI"/>
              </w:rPr>
            </w:pPr>
          </w:p>
          <w:p w14:paraId="24B7E247" w14:textId="77777777" w:rsidR="00BC3CA3" w:rsidRPr="00495311" w:rsidRDefault="00BC3CA3" w:rsidP="0018035D">
            <w:pPr>
              <w:tabs>
                <w:tab w:val="left" w:pos="993"/>
              </w:tabs>
              <w:spacing w:line="260" w:lineRule="exact"/>
              <w:jc w:val="both"/>
              <w:rPr>
                <w:rFonts w:cs="Arial"/>
                <w:szCs w:val="22"/>
                <w:lang w:val="sl-SI"/>
              </w:rPr>
            </w:pPr>
            <w:r w:rsidRPr="00495311">
              <w:rPr>
                <w:rFonts w:cs="Arial"/>
                <w:szCs w:val="22"/>
                <w:lang w:val="sl-SI"/>
              </w:rPr>
              <w:t>(4) Ne glede na drugi in tretji odstavek tega člena se postopki priprave državnih prostorskih izvedbenih aktov iz drugega in tretjega odstavka tega člena lahko nadaljujejo po tem zakonu, če tako predlaga pobudnik priprave državnega prostorskega izvedbenega akta, pri čemer se postopek nadaljuje glede na že opravljena dejanja v postopku in tako, da ne pride do zmanjšanja ravni sodelovanja nosilcev urejanja prostora in javnosti.</w:t>
            </w:r>
          </w:p>
          <w:p w14:paraId="3D707D8F" w14:textId="77777777" w:rsidR="00BC3CA3" w:rsidRPr="00495311" w:rsidRDefault="00BC3CA3" w:rsidP="0018035D">
            <w:pPr>
              <w:tabs>
                <w:tab w:val="left" w:pos="993"/>
              </w:tabs>
              <w:spacing w:line="260" w:lineRule="exact"/>
              <w:jc w:val="both"/>
              <w:rPr>
                <w:rFonts w:cs="Arial"/>
                <w:szCs w:val="22"/>
                <w:lang w:val="sl-SI"/>
              </w:rPr>
            </w:pPr>
          </w:p>
          <w:p w14:paraId="1F8DA088" w14:textId="77777777" w:rsidR="00BC3CA3" w:rsidRPr="00495311" w:rsidRDefault="00BC3CA3" w:rsidP="0018035D">
            <w:pPr>
              <w:tabs>
                <w:tab w:val="left" w:pos="993"/>
              </w:tabs>
              <w:spacing w:line="260" w:lineRule="exact"/>
              <w:jc w:val="both"/>
              <w:rPr>
                <w:rFonts w:cs="Arial"/>
                <w:szCs w:val="22"/>
                <w:lang w:val="sl-SI"/>
              </w:rPr>
            </w:pPr>
            <w:r w:rsidRPr="00495311">
              <w:rPr>
                <w:rFonts w:cs="Arial"/>
                <w:szCs w:val="22"/>
                <w:lang w:val="sl-SI"/>
              </w:rPr>
              <w:lastRenderedPageBreak/>
              <w:t>(5) Postopka priprave lokacijskih načrtov, začeta v skladu z ZUOPZP, za katera sta izdana Odlok o programu priprave lokacijskega načrta za vplivno območje plazu Macesnik v Občini Solčava (Uradni list RS, št. 92/03, 85/07 in 59/11) in Odlok o programu priprave lokacijskega načrta za vplivno območje plazu Slano Blato v Občini Ajdovščina (Uradni list RS, št. 23/04 in 31/17), se nadaljujeta po tem zakonu, pri čemer se postopek nadaljuje glede na že opravljena dejanja v postopku in tako, da ne pride do zmanjšanja ravni sodelovanja nosilcev urejanja prostora in javnosti.</w:t>
            </w:r>
          </w:p>
          <w:p w14:paraId="1754431F" w14:textId="37397A3F" w:rsidR="0063016D" w:rsidRPr="00495311" w:rsidRDefault="0063016D" w:rsidP="0018035D">
            <w:pPr>
              <w:spacing w:after="200" w:line="260" w:lineRule="exact"/>
              <w:rPr>
                <w:szCs w:val="20"/>
                <w:lang w:val="sl-SI"/>
              </w:rPr>
            </w:pPr>
          </w:p>
        </w:tc>
      </w:tr>
      <w:tr w:rsidR="00BC3CA3" w:rsidRPr="001E0F06" w14:paraId="350C5A8A" w14:textId="77777777" w:rsidTr="006E5A10">
        <w:tc>
          <w:tcPr>
            <w:tcW w:w="9213" w:type="dxa"/>
          </w:tcPr>
          <w:p w14:paraId="08DD838D" w14:textId="7AE16EAA" w:rsidR="00BC3CA3" w:rsidRPr="00495311" w:rsidRDefault="00BC3CA3" w:rsidP="0018035D">
            <w:pPr>
              <w:spacing w:after="200" w:line="260" w:lineRule="exact"/>
              <w:rPr>
                <w:b/>
                <w:bCs/>
                <w:szCs w:val="20"/>
                <w:lang w:val="sl-SI"/>
              </w:rPr>
            </w:pPr>
            <w:r w:rsidRPr="00495311">
              <w:rPr>
                <w:b/>
                <w:bCs/>
                <w:szCs w:val="20"/>
                <w:lang w:val="sl-SI"/>
              </w:rPr>
              <w:lastRenderedPageBreak/>
              <w:t>V. PREDLOG, DA SE PREDLOG ZAKONA OBRAVNAVA PO</w:t>
            </w:r>
            <w:r w:rsidR="00C80767">
              <w:rPr>
                <w:b/>
                <w:bCs/>
                <w:szCs w:val="20"/>
                <w:lang w:val="sl-SI"/>
              </w:rPr>
              <w:t xml:space="preserve"> </w:t>
            </w:r>
            <w:r w:rsidRPr="00495311">
              <w:rPr>
                <w:b/>
                <w:bCs/>
                <w:szCs w:val="20"/>
                <w:lang w:val="sl-SI"/>
              </w:rPr>
              <w:t>SKRAJŠANEM POSTOPKU</w:t>
            </w:r>
            <w:r w:rsidR="00F8535D">
              <w:rPr>
                <w:b/>
                <w:bCs/>
                <w:szCs w:val="20"/>
                <w:lang w:val="sl-SI"/>
              </w:rPr>
              <w:t xml:space="preserve"> </w:t>
            </w:r>
          </w:p>
        </w:tc>
      </w:tr>
      <w:tr w:rsidR="00BC3CA3" w:rsidRPr="001E0F06" w14:paraId="48D46FAA" w14:textId="77777777" w:rsidTr="006E5A10">
        <w:tc>
          <w:tcPr>
            <w:tcW w:w="9213" w:type="dxa"/>
          </w:tcPr>
          <w:p w14:paraId="361A030B" w14:textId="77777777" w:rsidR="00BC3CA3" w:rsidRDefault="00BC3CA3" w:rsidP="009704CC">
            <w:pPr>
              <w:tabs>
                <w:tab w:val="left" w:pos="1701"/>
              </w:tabs>
              <w:spacing w:line="260" w:lineRule="exact"/>
              <w:jc w:val="both"/>
              <w:rPr>
                <w:iCs/>
                <w:szCs w:val="20"/>
                <w:lang w:val="sl-SI"/>
              </w:rPr>
            </w:pPr>
          </w:p>
          <w:p w14:paraId="7F172221" w14:textId="120A540F" w:rsidR="009704CC" w:rsidRDefault="009704CC" w:rsidP="009704CC">
            <w:pPr>
              <w:tabs>
                <w:tab w:val="left" w:pos="1701"/>
              </w:tabs>
              <w:spacing w:line="260" w:lineRule="exact"/>
              <w:jc w:val="both"/>
              <w:rPr>
                <w:szCs w:val="20"/>
                <w:lang w:val="sl-SI"/>
              </w:rPr>
            </w:pPr>
            <w:r w:rsidRPr="00495311">
              <w:rPr>
                <w:iCs/>
                <w:szCs w:val="20"/>
                <w:lang w:val="sl-SI"/>
              </w:rPr>
              <w:t xml:space="preserve">Predlog Zakona o spremembah in dopolnitvi Zakona o urejanju prostora </w:t>
            </w:r>
            <w:r>
              <w:rPr>
                <w:iCs/>
                <w:szCs w:val="20"/>
                <w:lang w:val="sl-SI"/>
              </w:rPr>
              <w:t>vsebuje</w:t>
            </w:r>
            <w:r w:rsidRPr="00495311">
              <w:rPr>
                <w:iCs/>
                <w:szCs w:val="20"/>
                <w:lang w:val="sl-SI"/>
              </w:rPr>
              <w:t xml:space="preserve"> manj zahtevn</w:t>
            </w:r>
            <w:r>
              <w:rPr>
                <w:iCs/>
                <w:szCs w:val="20"/>
                <w:lang w:val="sl-SI"/>
              </w:rPr>
              <w:t>e</w:t>
            </w:r>
            <w:r w:rsidRPr="00495311">
              <w:rPr>
                <w:iCs/>
                <w:szCs w:val="20"/>
                <w:lang w:val="sl-SI"/>
              </w:rPr>
              <w:t xml:space="preserve"> sprememb</w:t>
            </w:r>
            <w:r>
              <w:rPr>
                <w:iCs/>
                <w:szCs w:val="20"/>
                <w:lang w:val="sl-SI"/>
              </w:rPr>
              <w:t>e in dopolnitev zakona</w:t>
            </w:r>
            <w:r w:rsidRPr="00495311">
              <w:rPr>
                <w:iCs/>
                <w:szCs w:val="20"/>
                <w:lang w:val="sl-SI"/>
              </w:rPr>
              <w:t xml:space="preserve"> glede načina izbire pripravljavca regionalnega prostorskega plana</w:t>
            </w:r>
            <w:r>
              <w:rPr>
                <w:iCs/>
                <w:szCs w:val="20"/>
                <w:lang w:val="sl-SI"/>
              </w:rPr>
              <w:t xml:space="preserve"> ter glede </w:t>
            </w:r>
            <w:r w:rsidRPr="00495311">
              <w:rPr>
                <w:iCs/>
                <w:szCs w:val="20"/>
                <w:lang w:val="sl-SI"/>
              </w:rPr>
              <w:t>uredit</w:t>
            </w:r>
            <w:r>
              <w:rPr>
                <w:iCs/>
                <w:szCs w:val="20"/>
                <w:lang w:val="sl-SI"/>
              </w:rPr>
              <w:t>ve</w:t>
            </w:r>
            <w:r w:rsidRPr="00495311">
              <w:rPr>
                <w:iCs/>
                <w:szCs w:val="20"/>
                <w:lang w:val="sl-SI"/>
              </w:rPr>
              <w:t xml:space="preserve"> možnosti nadaljevanja in zaključka priprave regionalnih prostorskih </w:t>
            </w:r>
            <w:r w:rsidRPr="0063016D">
              <w:rPr>
                <w:iCs/>
                <w:szCs w:val="20"/>
                <w:lang w:val="sl-SI"/>
              </w:rPr>
              <w:t>načrtov</w:t>
            </w:r>
            <w:r>
              <w:rPr>
                <w:iCs/>
                <w:szCs w:val="20"/>
                <w:lang w:val="sl-SI"/>
              </w:rPr>
              <w:t xml:space="preserve">,  zato </w:t>
            </w:r>
            <w:r w:rsidRPr="005C6AA8">
              <w:rPr>
                <w:iCs/>
                <w:szCs w:val="20"/>
                <w:lang w:val="sl-SI"/>
              </w:rPr>
              <w:t>se v skladu s prvim odstavkom 14</w:t>
            </w:r>
            <w:r>
              <w:rPr>
                <w:iCs/>
                <w:szCs w:val="20"/>
                <w:lang w:val="sl-SI"/>
              </w:rPr>
              <w:t>2</w:t>
            </w:r>
            <w:r w:rsidRPr="005C6AA8">
              <w:rPr>
                <w:iCs/>
                <w:szCs w:val="20"/>
                <w:lang w:val="sl-SI"/>
              </w:rPr>
              <w:t>. člena Poslovnika državnega zbora (Uradni list RS, št. 92/07 – uradno prečiščeno besedilo, 105/10, 80/13, 38/17, 46/20, 105/21 – odl. US, 111/21 in 58/23)</w:t>
            </w:r>
            <w:r>
              <w:rPr>
                <w:iCs/>
                <w:szCs w:val="20"/>
                <w:lang w:val="sl-SI"/>
              </w:rPr>
              <w:t xml:space="preserve"> predlaga</w:t>
            </w:r>
            <w:r w:rsidRPr="005C6AA8">
              <w:rPr>
                <w:iCs/>
                <w:szCs w:val="20"/>
                <w:lang w:val="sl-SI"/>
              </w:rPr>
              <w:t>,</w:t>
            </w:r>
            <w:r>
              <w:rPr>
                <w:iCs/>
                <w:szCs w:val="20"/>
                <w:lang w:val="sl-SI"/>
              </w:rPr>
              <w:t xml:space="preserve"> da se</w:t>
            </w:r>
            <w:r w:rsidRPr="005C6AA8">
              <w:rPr>
                <w:iCs/>
                <w:szCs w:val="20"/>
                <w:lang w:val="sl-SI"/>
              </w:rPr>
              <w:t xml:space="preserve"> predlog zakona obravnava po </w:t>
            </w:r>
            <w:r>
              <w:rPr>
                <w:iCs/>
                <w:szCs w:val="20"/>
                <w:lang w:val="sl-SI"/>
              </w:rPr>
              <w:t>skrajšanem</w:t>
            </w:r>
            <w:r w:rsidRPr="005C6AA8">
              <w:rPr>
                <w:iCs/>
                <w:szCs w:val="20"/>
                <w:lang w:val="sl-SI"/>
              </w:rPr>
              <w:t xml:space="preserve"> zakonodajnem postopku</w:t>
            </w:r>
            <w:r w:rsidRPr="00495311">
              <w:rPr>
                <w:iCs/>
                <w:szCs w:val="20"/>
                <w:lang w:val="sl-SI"/>
              </w:rPr>
              <w:t>.</w:t>
            </w:r>
          </w:p>
          <w:p w14:paraId="56BD1A7B" w14:textId="77777777" w:rsidR="009704CC" w:rsidRDefault="009704CC" w:rsidP="009704CC">
            <w:pPr>
              <w:tabs>
                <w:tab w:val="left" w:pos="1701"/>
              </w:tabs>
              <w:spacing w:line="260" w:lineRule="exact"/>
              <w:jc w:val="both"/>
              <w:rPr>
                <w:szCs w:val="20"/>
                <w:lang w:val="sl-SI"/>
              </w:rPr>
            </w:pPr>
          </w:p>
          <w:p w14:paraId="3607A1CB" w14:textId="77777777" w:rsidR="009704CC" w:rsidRDefault="009704CC" w:rsidP="009704CC">
            <w:pPr>
              <w:tabs>
                <w:tab w:val="left" w:pos="1701"/>
              </w:tabs>
              <w:spacing w:line="260" w:lineRule="exact"/>
              <w:jc w:val="both"/>
              <w:rPr>
                <w:szCs w:val="20"/>
                <w:lang w:val="sl-SI"/>
              </w:rPr>
            </w:pPr>
          </w:p>
          <w:p w14:paraId="11F9B16B" w14:textId="77777777" w:rsidR="009704CC" w:rsidRDefault="009704CC" w:rsidP="009704CC">
            <w:pPr>
              <w:tabs>
                <w:tab w:val="left" w:pos="1701"/>
              </w:tabs>
              <w:spacing w:line="260" w:lineRule="exact"/>
              <w:jc w:val="both"/>
              <w:rPr>
                <w:szCs w:val="20"/>
                <w:lang w:val="sl-SI"/>
              </w:rPr>
            </w:pPr>
          </w:p>
          <w:p w14:paraId="5CA88A74" w14:textId="5DD6BC11" w:rsidR="009704CC" w:rsidRPr="00495311" w:rsidRDefault="009704CC" w:rsidP="009704CC">
            <w:pPr>
              <w:tabs>
                <w:tab w:val="left" w:pos="1701"/>
              </w:tabs>
              <w:spacing w:line="260" w:lineRule="exact"/>
              <w:jc w:val="both"/>
              <w:rPr>
                <w:szCs w:val="20"/>
                <w:lang w:val="sl-SI"/>
              </w:rPr>
            </w:pPr>
          </w:p>
        </w:tc>
      </w:tr>
      <w:tr w:rsidR="00BC3CA3" w:rsidRPr="00495311" w14:paraId="7C234424" w14:textId="77777777" w:rsidTr="006E5A10">
        <w:tc>
          <w:tcPr>
            <w:tcW w:w="9213" w:type="dxa"/>
          </w:tcPr>
          <w:p w14:paraId="18CC9956" w14:textId="77777777" w:rsidR="00BC3CA3" w:rsidRPr="00495311" w:rsidRDefault="00BC3CA3" w:rsidP="0018035D">
            <w:pPr>
              <w:spacing w:after="200" w:line="260" w:lineRule="exact"/>
              <w:rPr>
                <w:b/>
                <w:bCs/>
                <w:szCs w:val="20"/>
                <w:lang w:val="sl-SI"/>
              </w:rPr>
            </w:pPr>
            <w:r w:rsidRPr="00495311">
              <w:rPr>
                <w:b/>
                <w:bCs/>
                <w:szCs w:val="20"/>
                <w:lang w:val="sl-SI"/>
              </w:rPr>
              <w:t>VI. PRILOGE</w:t>
            </w:r>
          </w:p>
        </w:tc>
      </w:tr>
      <w:tr w:rsidR="00BC3CA3" w:rsidRPr="00495311" w14:paraId="68AB90B2" w14:textId="77777777" w:rsidTr="006E5A10">
        <w:tc>
          <w:tcPr>
            <w:tcW w:w="9213" w:type="dxa"/>
          </w:tcPr>
          <w:p w14:paraId="6FFA195A" w14:textId="77777777" w:rsidR="00BC3CA3" w:rsidRPr="00495311" w:rsidRDefault="00BC3CA3" w:rsidP="0018035D">
            <w:pPr>
              <w:pStyle w:val="Oddelek"/>
              <w:spacing w:before="0" w:after="0" w:line="260" w:lineRule="exact"/>
              <w:ind w:left="601" w:hanging="601"/>
              <w:jc w:val="both"/>
              <w:rPr>
                <w:rFonts w:cs="Times New Roman"/>
                <w:b w:val="0"/>
                <w:sz w:val="20"/>
                <w:szCs w:val="20"/>
                <w:lang w:eastAsia="en-US"/>
              </w:rPr>
            </w:pPr>
            <w:r w:rsidRPr="00495311">
              <w:rPr>
                <w:rFonts w:cs="Times New Roman"/>
                <w:b w:val="0"/>
                <w:sz w:val="20"/>
                <w:szCs w:val="20"/>
                <w:lang w:eastAsia="en-US"/>
              </w:rPr>
              <w:t>MSP-test</w:t>
            </w:r>
          </w:p>
        </w:tc>
      </w:tr>
    </w:tbl>
    <w:p w14:paraId="18DAF860" w14:textId="77777777" w:rsidR="00BC3CA3" w:rsidRPr="00495311" w:rsidRDefault="00BC3CA3" w:rsidP="0018035D">
      <w:pPr>
        <w:spacing w:line="260" w:lineRule="exact"/>
        <w:rPr>
          <w:b/>
          <w:bCs/>
          <w:u w:val="single"/>
          <w:lang w:val="sl-SI"/>
        </w:rPr>
      </w:pPr>
    </w:p>
    <w:bookmarkEnd w:id="2"/>
    <w:p w14:paraId="4228788C" w14:textId="77777777" w:rsidR="00A10FC4" w:rsidRPr="00495311" w:rsidRDefault="00A10FC4" w:rsidP="0018035D">
      <w:pPr>
        <w:spacing w:line="260" w:lineRule="exact"/>
        <w:rPr>
          <w:rFonts w:cs="Arial"/>
          <w:szCs w:val="20"/>
          <w:lang w:val="sl-SI"/>
        </w:rPr>
      </w:pPr>
    </w:p>
    <w:sectPr w:rsidR="00A10FC4" w:rsidRPr="00495311" w:rsidSect="00EB4965">
      <w:headerReference w:type="even" r:id="rId76"/>
      <w:headerReference w:type="default" r:id="rId77"/>
      <w:footerReference w:type="even" r:id="rId78"/>
      <w:footerReference w:type="default" r:id="rId79"/>
      <w:headerReference w:type="first" r:id="rId80"/>
      <w:footerReference w:type="first" r:id="rId8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091C" w14:textId="77777777" w:rsidR="00BF7D26" w:rsidRDefault="00BF7D26" w:rsidP="00850DCB">
      <w:pPr>
        <w:spacing w:line="240" w:lineRule="auto"/>
      </w:pPr>
      <w:r>
        <w:separator/>
      </w:r>
    </w:p>
  </w:endnote>
  <w:endnote w:type="continuationSeparator" w:id="0">
    <w:p w14:paraId="217EF0FD" w14:textId="77777777" w:rsidR="00BF7D26" w:rsidRDefault="00BF7D26" w:rsidP="00850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imbusSanDEE">
    <w:altName w:val="Courier New"/>
    <w:charset w:val="00"/>
    <w:family w:val="decorative"/>
    <w:pitch w:val="variable"/>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UI-Bold">
    <w:altName w:val="Segoe UI"/>
    <w:panose1 w:val="00000000000000000000"/>
    <w:charset w:val="00"/>
    <w:family w:val="roman"/>
    <w:notTrueType/>
    <w:pitch w:val="default"/>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9A20" w14:textId="77777777" w:rsidR="00DB3634" w:rsidRDefault="00DB363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FC37" w14:textId="77777777" w:rsidR="00DB3634" w:rsidRDefault="00DB363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F1D9" w14:textId="77777777" w:rsidR="00DB3634" w:rsidRDefault="00DB363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257D" w14:textId="77777777" w:rsidR="00BF7D26" w:rsidRDefault="00BF7D26" w:rsidP="00850DCB">
      <w:pPr>
        <w:spacing w:line="240" w:lineRule="auto"/>
      </w:pPr>
      <w:r>
        <w:separator/>
      </w:r>
    </w:p>
  </w:footnote>
  <w:footnote w:type="continuationSeparator" w:id="0">
    <w:p w14:paraId="6793FFB7" w14:textId="77777777" w:rsidR="00BF7D26" w:rsidRDefault="00BF7D26" w:rsidP="00850D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CA70" w14:textId="77777777" w:rsidR="00DB3634" w:rsidRDefault="00DB363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1F3D" w14:textId="77777777" w:rsidR="00DB3634" w:rsidRDefault="00DB363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16A00" w:rsidRPr="008F3500" w14:paraId="3AA354BE" w14:textId="77777777" w:rsidTr="004D76FE">
      <w:trPr>
        <w:cantSplit/>
        <w:trHeight w:hRule="exact" w:val="847"/>
      </w:trPr>
      <w:tc>
        <w:tcPr>
          <w:tcW w:w="649" w:type="dxa"/>
        </w:tcPr>
        <w:p w14:paraId="5B92DACD" w14:textId="77777777" w:rsidR="00116A00" w:rsidRDefault="00116A00" w:rsidP="00116A00">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BE0DB17" w14:textId="77777777" w:rsidR="00116A00" w:rsidRPr="006D42D9" w:rsidRDefault="00116A00" w:rsidP="00116A00">
          <w:pPr>
            <w:rPr>
              <w:rFonts w:ascii="Republika" w:hAnsi="Republika"/>
              <w:sz w:val="60"/>
              <w:szCs w:val="60"/>
              <w:lang w:val="sl-SI"/>
            </w:rPr>
          </w:pPr>
        </w:p>
        <w:p w14:paraId="6C41DB6B" w14:textId="77777777" w:rsidR="00116A00" w:rsidRPr="006D42D9" w:rsidRDefault="00116A00" w:rsidP="00116A00">
          <w:pPr>
            <w:rPr>
              <w:rFonts w:ascii="Republika" w:hAnsi="Republika"/>
              <w:sz w:val="60"/>
              <w:szCs w:val="60"/>
              <w:lang w:val="sl-SI"/>
            </w:rPr>
          </w:pPr>
        </w:p>
        <w:p w14:paraId="358B7E73" w14:textId="77777777" w:rsidR="00116A00" w:rsidRPr="006D42D9" w:rsidRDefault="00116A00" w:rsidP="00116A00">
          <w:pPr>
            <w:rPr>
              <w:rFonts w:ascii="Republika" w:hAnsi="Republika"/>
              <w:sz w:val="60"/>
              <w:szCs w:val="60"/>
              <w:lang w:val="sl-SI"/>
            </w:rPr>
          </w:pPr>
        </w:p>
        <w:p w14:paraId="437ECEE1" w14:textId="77777777" w:rsidR="00116A00" w:rsidRPr="006D42D9" w:rsidRDefault="00116A00" w:rsidP="00116A00">
          <w:pPr>
            <w:rPr>
              <w:rFonts w:ascii="Republika" w:hAnsi="Republika"/>
              <w:sz w:val="60"/>
              <w:szCs w:val="60"/>
              <w:lang w:val="sl-SI"/>
            </w:rPr>
          </w:pPr>
        </w:p>
        <w:p w14:paraId="72D3640E" w14:textId="77777777" w:rsidR="00116A00" w:rsidRPr="006D42D9" w:rsidRDefault="00116A00" w:rsidP="00116A00">
          <w:pPr>
            <w:rPr>
              <w:rFonts w:ascii="Republika" w:hAnsi="Republika"/>
              <w:sz w:val="60"/>
              <w:szCs w:val="60"/>
              <w:lang w:val="sl-SI"/>
            </w:rPr>
          </w:pPr>
        </w:p>
        <w:p w14:paraId="32B25084" w14:textId="77777777" w:rsidR="00116A00" w:rsidRPr="006D42D9" w:rsidRDefault="00116A00" w:rsidP="00116A00">
          <w:pPr>
            <w:rPr>
              <w:rFonts w:ascii="Republika" w:hAnsi="Republika"/>
              <w:sz w:val="60"/>
              <w:szCs w:val="60"/>
              <w:lang w:val="sl-SI"/>
            </w:rPr>
          </w:pPr>
        </w:p>
        <w:p w14:paraId="7DC7B34A" w14:textId="77777777" w:rsidR="00116A00" w:rsidRPr="006D42D9" w:rsidRDefault="00116A00" w:rsidP="00116A00">
          <w:pPr>
            <w:rPr>
              <w:rFonts w:ascii="Republika" w:hAnsi="Republika"/>
              <w:sz w:val="60"/>
              <w:szCs w:val="60"/>
              <w:lang w:val="sl-SI"/>
            </w:rPr>
          </w:pPr>
        </w:p>
        <w:p w14:paraId="713607D4" w14:textId="77777777" w:rsidR="00116A00" w:rsidRPr="006D42D9" w:rsidRDefault="00116A00" w:rsidP="00116A00">
          <w:pPr>
            <w:rPr>
              <w:rFonts w:ascii="Republika" w:hAnsi="Republika"/>
              <w:sz w:val="60"/>
              <w:szCs w:val="60"/>
              <w:lang w:val="sl-SI"/>
            </w:rPr>
          </w:pPr>
        </w:p>
        <w:p w14:paraId="40D74A39" w14:textId="77777777" w:rsidR="00116A00" w:rsidRPr="006D42D9" w:rsidRDefault="00116A00" w:rsidP="00116A00">
          <w:pPr>
            <w:rPr>
              <w:rFonts w:ascii="Republika" w:hAnsi="Republika"/>
              <w:sz w:val="60"/>
              <w:szCs w:val="60"/>
              <w:lang w:val="sl-SI"/>
            </w:rPr>
          </w:pPr>
        </w:p>
        <w:p w14:paraId="1E475070" w14:textId="77777777" w:rsidR="00116A00" w:rsidRPr="006D42D9" w:rsidRDefault="00116A00" w:rsidP="00116A00">
          <w:pPr>
            <w:rPr>
              <w:rFonts w:ascii="Republika" w:hAnsi="Republika"/>
              <w:sz w:val="60"/>
              <w:szCs w:val="60"/>
              <w:lang w:val="sl-SI"/>
            </w:rPr>
          </w:pPr>
        </w:p>
        <w:p w14:paraId="30E5A976" w14:textId="77777777" w:rsidR="00116A00" w:rsidRPr="006D42D9" w:rsidRDefault="00116A00" w:rsidP="00116A00">
          <w:pPr>
            <w:rPr>
              <w:rFonts w:ascii="Republika" w:hAnsi="Republika"/>
              <w:sz w:val="60"/>
              <w:szCs w:val="60"/>
              <w:lang w:val="sl-SI"/>
            </w:rPr>
          </w:pPr>
        </w:p>
        <w:p w14:paraId="75A2E65C" w14:textId="77777777" w:rsidR="00116A00" w:rsidRPr="006D42D9" w:rsidRDefault="00116A00" w:rsidP="00116A00">
          <w:pPr>
            <w:rPr>
              <w:rFonts w:ascii="Republika" w:hAnsi="Republika"/>
              <w:sz w:val="60"/>
              <w:szCs w:val="60"/>
              <w:lang w:val="sl-SI"/>
            </w:rPr>
          </w:pPr>
        </w:p>
        <w:p w14:paraId="056C571B" w14:textId="77777777" w:rsidR="00116A00" w:rsidRPr="006D42D9" w:rsidRDefault="00116A00" w:rsidP="00116A00">
          <w:pPr>
            <w:rPr>
              <w:rFonts w:ascii="Republika" w:hAnsi="Republika"/>
              <w:sz w:val="60"/>
              <w:szCs w:val="60"/>
              <w:lang w:val="sl-SI"/>
            </w:rPr>
          </w:pPr>
        </w:p>
        <w:p w14:paraId="285647B4" w14:textId="77777777" w:rsidR="00116A00" w:rsidRPr="006D42D9" w:rsidRDefault="00116A00" w:rsidP="00116A00">
          <w:pPr>
            <w:rPr>
              <w:rFonts w:ascii="Republika" w:hAnsi="Republika"/>
              <w:sz w:val="60"/>
              <w:szCs w:val="60"/>
              <w:lang w:val="sl-SI"/>
            </w:rPr>
          </w:pPr>
        </w:p>
        <w:p w14:paraId="11099444" w14:textId="77777777" w:rsidR="00116A00" w:rsidRPr="006D42D9" w:rsidRDefault="00116A00" w:rsidP="00116A00">
          <w:pPr>
            <w:rPr>
              <w:rFonts w:ascii="Republika" w:hAnsi="Republika"/>
              <w:sz w:val="60"/>
              <w:szCs w:val="60"/>
              <w:lang w:val="sl-SI"/>
            </w:rPr>
          </w:pPr>
        </w:p>
        <w:p w14:paraId="3789C04E" w14:textId="77777777" w:rsidR="00116A00" w:rsidRPr="006D42D9" w:rsidRDefault="00116A00" w:rsidP="00116A00">
          <w:pPr>
            <w:rPr>
              <w:rFonts w:ascii="Republika" w:hAnsi="Republika"/>
              <w:sz w:val="60"/>
              <w:szCs w:val="60"/>
              <w:lang w:val="sl-SI"/>
            </w:rPr>
          </w:pPr>
        </w:p>
      </w:tc>
    </w:tr>
  </w:tbl>
  <w:p w14:paraId="26F6BFC9" w14:textId="77777777" w:rsidR="00116A00" w:rsidRPr="00B95595" w:rsidRDefault="00116A00" w:rsidP="00116A00">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9264" behindDoc="1" locked="0" layoutInCell="0" allowOverlap="1" wp14:anchorId="305E4420" wp14:editId="2B685E1C">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72CF1"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B95595">
      <w:rPr>
        <w:rFonts w:ascii="Republika" w:hAnsi="Republika"/>
        <w:lang w:val="sl-SI"/>
      </w:rPr>
      <w:t>REPUBLIKA SLOVENIJA</w:t>
    </w:r>
  </w:p>
  <w:p w14:paraId="632855CA" w14:textId="77777777" w:rsidR="00116A00" w:rsidRPr="00B95595" w:rsidRDefault="00116A00" w:rsidP="00116A00">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NARAVNE VIRE IN PROSTOR</w:t>
    </w:r>
  </w:p>
  <w:p w14:paraId="1D700312" w14:textId="77777777" w:rsidR="00116A00" w:rsidRDefault="00116A00" w:rsidP="00116A00">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14:paraId="6D329776" w14:textId="77777777" w:rsidR="00116A00" w:rsidRDefault="00116A00" w:rsidP="00116A00">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48E98679" w14:textId="77777777" w:rsidR="00116A00" w:rsidRDefault="00116A00" w:rsidP="00116A00">
    <w:pPr>
      <w:pStyle w:val="Glava"/>
      <w:tabs>
        <w:tab w:val="clear" w:pos="4320"/>
        <w:tab w:val="left" w:pos="5112"/>
      </w:tabs>
      <w:spacing w:line="240" w:lineRule="exact"/>
      <w:rPr>
        <w:rFonts w:cs="Arial"/>
        <w:sz w:val="16"/>
        <w:lang w:val="sl-SI"/>
      </w:rPr>
    </w:pPr>
    <w:r>
      <w:rPr>
        <w:rFonts w:cs="Arial"/>
        <w:sz w:val="16"/>
        <w:lang w:val="sl-SI"/>
      </w:rPr>
      <w:tab/>
      <w:t>E: gp.mnvp@gov.si</w:t>
    </w:r>
  </w:p>
  <w:p w14:paraId="41D8AC7E" w14:textId="77777777" w:rsidR="00116A00" w:rsidRDefault="00116A00" w:rsidP="00116A00">
    <w:pPr>
      <w:pStyle w:val="Glava"/>
      <w:tabs>
        <w:tab w:val="clear" w:pos="4320"/>
        <w:tab w:val="left" w:pos="5112"/>
      </w:tabs>
      <w:spacing w:line="240" w:lineRule="exact"/>
      <w:rPr>
        <w:rFonts w:cs="Arial"/>
        <w:sz w:val="16"/>
        <w:lang w:val="sl-SI"/>
      </w:rPr>
    </w:pPr>
    <w:r>
      <w:rPr>
        <w:rFonts w:cs="Arial"/>
        <w:sz w:val="16"/>
        <w:lang w:val="sl-SI"/>
      </w:rPr>
      <w:tab/>
      <w:t>www.mnvp.gov.si</w:t>
    </w:r>
  </w:p>
  <w:p w14:paraId="0C3F159B" w14:textId="77777777" w:rsidR="00E15E3A" w:rsidRPr="000316BB" w:rsidRDefault="00E15E3A">
    <w:pPr>
      <w:pStyle w:val="Glava"/>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531"/>
        </w:tabs>
        <w:ind w:left="531" w:hanging="360"/>
      </w:pPr>
      <w:rPr>
        <w:rFonts w:ascii="Symbol" w:hAnsi="Symbol" w:hint="default"/>
      </w:rPr>
    </w:lvl>
  </w:abstractNum>
  <w:abstractNum w:abstractNumId="1" w15:restartNumberingAfterBreak="0">
    <w:nsid w:val="128B7FC0"/>
    <w:multiLevelType w:val="hybridMultilevel"/>
    <w:tmpl w:val="13AAACA2"/>
    <w:lvl w:ilvl="0" w:tplc="B25016EE">
      <w:start w:val="1"/>
      <w:numFmt w:val="decimal"/>
      <w:pStyle w:val="len-LUKA"/>
      <w:lvlText w:val="%1. člen"/>
      <w:lvlJc w:val="center"/>
      <w:pPr>
        <w:ind w:left="360" w:hanging="360"/>
      </w:pPr>
      <w:rPr>
        <w:rFonts w:ascii="Arial" w:hAnsi="Arial" w:cs="Arial" w:hint="default"/>
        <w:b/>
        <w:bCs/>
        <w:i w:val="0"/>
        <w:iCs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8B1FB3"/>
    <w:multiLevelType w:val="hybridMultilevel"/>
    <w:tmpl w:val="0FDEFAAA"/>
    <w:lvl w:ilvl="0" w:tplc="8E0CFABA">
      <w:numFmt w:val="bullet"/>
      <w:lvlText w:val="‒"/>
      <w:lvlJc w:val="left"/>
      <w:pPr>
        <w:ind w:left="363" w:hanging="360"/>
      </w:pPr>
      <w:rPr>
        <w:rFonts w:ascii="Arial" w:eastAsia="Times New Roman" w:hAnsi="Arial" w:hint="default"/>
      </w:rPr>
    </w:lvl>
    <w:lvl w:ilvl="1" w:tplc="FFFFFFFF" w:tentative="1">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4"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5" w15:restartNumberingAfterBreak="0">
    <w:nsid w:val="1DDE017C"/>
    <w:multiLevelType w:val="hybridMultilevel"/>
    <w:tmpl w:val="8A80CFB4"/>
    <w:lvl w:ilvl="0" w:tplc="9A4CF792">
      <w:start w:val="1"/>
      <w:numFmt w:val="bullet"/>
      <w:pStyle w:val="Zamik1"/>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A4B7B"/>
    <w:multiLevelType w:val="hybridMultilevel"/>
    <w:tmpl w:val="E7CE908C"/>
    <w:styleLink w:val="Alinejazaodstavkom2"/>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C6D2FBBE">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947A4F"/>
    <w:multiLevelType w:val="hybridMultilevel"/>
    <w:tmpl w:val="407C2410"/>
    <w:lvl w:ilvl="0" w:tplc="FFFFFFFF">
      <w:start w:val="5"/>
      <w:numFmt w:val="bullet"/>
      <w:pStyle w:val="Alineazaodstavkom"/>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394244"/>
    <w:multiLevelType w:val="singleLevel"/>
    <w:tmpl w:val="3B54708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10" w15:restartNumberingAfterBreak="0">
    <w:nsid w:val="293C27DB"/>
    <w:multiLevelType w:val="hybridMultilevel"/>
    <w:tmpl w:val="8FDC552A"/>
    <w:lvl w:ilvl="0" w:tplc="8E0CFABA">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B9771D9"/>
    <w:multiLevelType w:val="hybridMultilevel"/>
    <w:tmpl w:val="15BE8B2A"/>
    <w:lvl w:ilvl="0" w:tplc="906C11C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CBB4E7E"/>
    <w:multiLevelType w:val="multilevel"/>
    <w:tmpl w:val="1F66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15:restartNumberingAfterBreak="0">
    <w:nsid w:val="30CC4724"/>
    <w:multiLevelType w:val="hybridMultilevel"/>
    <w:tmpl w:val="52FE540A"/>
    <w:lvl w:ilvl="0" w:tplc="A25E7418">
      <w:numFmt w:val="bullet"/>
      <w:lvlText w:val="-"/>
      <w:lvlJc w:val="left"/>
      <w:pPr>
        <w:ind w:left="386" w:hanging="360"/>
      </w:pPr>
      <w:rPr>
        <w:rFonts w:ascii="Arial" w:eastAsia="Times New Roman" w:hAnsi="Arial" w:cs="Arial" w:hint="default"/>
      </w:rPr>
    </w:lvl>
    <w:lvl w:ilvl="1" w:tplc="04240003" w:tentative="1">
      <w:start w:val="1"/>
      <w:numFmt w:val="bullet"/>
      <w:lvlText w:val="o"/>
      <w:lvlJc w:val="left"/>
      <w:pPr>
        <w:ind w:left="1106" w:hanging="360"/>
      </w:pPr>
      <w:rPr>
        <w:rFonts w:ascii="Courier New" w:hAnsi="Courier New" w:cs="Courier New" w:hint="default"/>
      </w:rPr>
    </w:lvl>
    <w:lvl w:ilvl="2" w:tplc="04240005" w:tentative="1">
      <w:start w:val="1"/>
      <w:numFmt w:val="bullet"/>
      <w:lvlText w:val=""/>
      <w:lvlJc w:val="left"/>
      <w:pPr>
        <w:ind w:left="1826" w:hanging="360"/>
      </w:pPr>
      <w:rPr>
        <w:rFonts w:ascii="Wingdings" w:hAnsi="Wingdings" w:hint="default"/>
      </w:rPr>
    </w:lvl>
    <w:lvl w:ilvl="3" w:tplc="04240001" w:tentative="1">
      <w:start w:val="1"/>
      <w:numFmt w:val="bullet"/>
      <w:lvlText w:val=""/>
      <w:lvlJc w:val="left"/>
      <w:pPr>
        <w:ind w:left="2546" w:hanging="360"/>
      </w:pPr>
      <w:rPr>
        <w:rFonts w:ascii="Symbol" w:hAnsi="Symbol" w:hint="default"/>
      </w:rPr>
    </w:lvl>
    <w:lvl w:ilvl="4" w:tplc="04240003" w:tentative="1">
      <w:start w:val="1"/>
      <w:numFmt w:val="bullet"/>
      <w:lvlText w:val="o"/>
      <w:lvlJc w:val="left"/>
      <w:pPr>
        <w:ind w:left="3266" w:hanging="360"/>
      </w:pPr>
      <w:rPr>
        <w:rFonts w:ascii="Courier New" w:hAnsi="Courier New" w:cs="Courier New" w:hint="default"/>
      </w:rPr>
    </w:lvl>
    <w:lvl w:ilvl="5" w:tplc="04240005" w:tentative="1">
      <w:start w:val="1"/>
      <w:numFmt w:val="bullet"/>
      <w:lvlText w:val=""/>
      <w:lvlJc w:val="left"/>
      <w:pPr>
        <w:ind w:left="3986" w:hanging="360"/>
      </w:pPr>
      <w:rPr>
        <w:rFonts w:ascii="Wingdings" w:hAnsi="Wingdings" w:hint="default"/>
      </w:rPr>
    </w:lvl>
    <w:lvl w:ilvl="6" w:tplc="04240001" w:tentative="1">
      <w:start w:val="1"/>
      <w:numFmt w:val="bullet"/>
      <w:lvlText w:val=""/>
      <w:lvlJc w:val="left"/>
      <w:pPr>
        <w:ind w:left="4706" w:hanging="360"/>
      </w:pPr>
      <w:rPr>
        <w:rFonts w:ascii="Symbol" w:hAnsi="Symbol" w:hint="default"/>
      </w:rPr>
    </w:lvl>
    <w:lvl w:ilvl="7" w:tplc="04240003" w:tentative="1">
      <w:start w:val="1"/>
      <w:numFmt w:val="bullet"/>
      <w:lvlText w:val="o"/>
      <w:lvlJc w:val="left"/>
      <w:pPr>
        <w:ind w:left="5426" w:hanging="360"/>
      </w:pPr>
      <w:rPr>
        <w:rFonts w:ascii="Courier New" w:hAnsi="Courier New" w:cs="Courier New" w:hint="default"/>
      </w:rPr>
    </w:lvl>
    <w:lvl w:ilvl="8" w:tplc="04240005" w:tentative="1">
      <w:start w:val="1"/>
      <w:numFmt w:val="bullet"/>
      <w:lvlText w:val=""/>
      <w:lvlJc w:val="left"/>
      <w:pPr>
        <w:ind w:left="6146" w:hanging="360"/>
      </w:pPr>
      <w:rPr>
        <w:rFonts w:ascii="Wingdings" w:hAnsi="Wingdings" w:hint="default"/>
      </w:rPr>
    </w:lvl>
  </w:abstractNum>
  <w:abstractNum w:abstractNumId="17"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8" w15:restartNumberingAfterBreak="0">
    <w:nsid w:val="34427DA8"/>
    <w:multiLevelType w:val="hybridMultilevel"/>
    <w:tmpl w:val="BC580FFA"/>
    <w:lvl w:ilvl="0" w:tplc="577A65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8694175"/>
    <w:multiLevelType w:val="hybridMultilevel"/>
    <w:tmpl w:val="68A4E6D0"/>
    <w:lvl w:ilvl="0" w:tplc="14E295EC">
      <w:start w:val="1"/>
      <w:numFmt w:val="decimal"/>
      <w:pStyle w:val="Sklici"/>
      <w:lvlText w:val="%1."/>
      <w:lvlJc w:val="left"/>
      <w:pPr>
        <w:ind w:left="786" w:hanging="360"/>
      </w:pPr>
      <w:rPr>
        <w:rFonts w:hint="default"/>
      </w:rPr>
    </w:lvl>
    <w:lvl w:ilvl="1" w:tplc="E92E4EE0">
      <w:start w:val="1"/>
      <w:numFmt w:val="decimal"/>
      <w:lvlText w:val="(%2)"/>
      <w:lvlJc w:val="left"/>
      <w:pPr>
        <w:ind w:left="360" w:hanging="360"/>
      </w:pPr>
      <w:rPr>
        <w:rFonts w:hint="default"/>
      </w:rPr>
    </w:lvl>
    <w:lvl w:ilvl="2" w:tplc="552E2E4E">
      <w:start w:val="6"/>
      <w:numFmt w:val="decimal"/>
      <w:lvlText w:val="%3"/>
      <w:lvlJc w:val="left"/>
      <w:pPr>
        <w:ind w:left="2406" w:hanging="360"/>
      </w:pPr>
      <w:rPr>
        <w:rFonts w:hint="default"/>
      </w:r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2" w15:restartNumberingAfterBreak="0">
    <w:nsid w:val="39745F03"/>
    <w:multiLevelType w:val="hybridMultilevel"/>
    <w:tmpl w:val="4D1A77E2"/>
    <w:styleLink w:val="Alinejazaodstavkom1"/>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4" w15:restartNumberingAfterBreak="0">
    <w:nsid w:val="3ED70AD3"/>
    <w:multiLevelType w:val="hybridMultilevel"/>
    <w:tmpl w:val="A2C0073A"/>
    <w:lvl w:ilvl="0" w:tplc="BAD2C02A">
      <w:start w:val="1"/>
      <w:numFmt w:val="upperRoman"/>
      <w:lvlText w:val="%1."/>
      <w:lvlJc w:val="left"/>
      <w:pPr>
        <w:ind w:left="754" w:hanging="72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25"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FEF7A09"/>
    <w:multiLevelType w:val="hybridMultilevel"/>
    <w:tmpl w:val="126C1BEA"/>
    <w:lvl w:ilvl="0" w:tplc="119625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0292657"/>
    <w:multiLevelType w:val="hybridMultilevel"/>
    <w:tmpl w:val="A56CB334"/>
    <w:lvl w:ilvl="0" w:tplc="716818F4">
      <w:start w:val="1"/>
      <w:numFmt w:val="bullet"/>
      <w:pStyle w:val="Slog2"/>
      <w:lvlText w:val=""/>
      <w:lvlJc w:val="left"/>
      <w:pPr>
        <w:ind w:left="644" w:hanging="360"/>
      </w:pPr>
      <w:rPr>
        <w:rFonts w:ascii="Symbol" w:hAnsi="Symbol" w:hint="default"/>
      </w:rPr>
    </w:lvl>
    <w:lvl w:ilvl="1" w:tplc="04240019">
      <w:start w:val="1"/>
      <w:numFmt w:val="bullet"/>
      <w:lvlText w:val="o"/>
      <w:lvlJc w:val="left"/>
      <w:pPr>
        <w:ind w:left="-2529" w:hanging="360"/>
      </w:pPr>
      <w:rPr>
        <w:rFonts w:ascii="Courier New" w:hAnsi="Courier New" w:cs="Courier New" w:hint="default"/>
      </w:rPr>
    </w:lvl>
    <w:lvl w:ilvl="2" w:tplc="0424001B" w:tentative="1">
      <w:start w:val="1"/>
      <w:numFmt w:val="bullet"/>
      <w:lvlText w:val=""/>
      <w:lvlJc w:val="left"/>
      <w:pPr>
        <w:ind w:left="-1809" w:hanging="360"/>
      </w:pPr>
      <w:rPr>
        <w:rFonts w:ascii="Wingdings" w:hAnsi="Wingdings" w:hint="default"/>
      </w:rPr>
    </w:lvl>
    <w:lvl w:ilvl="3" w:tplc="0424000F" w:tentative="1">
      <w:start w:val="1"/>
      <w:numFmt w:val="bullet"/>
      <w:lvlText w:val=""/>
      <w:lvlJc w:val="left"/>
      <w:pPr>
        <w:ind w:left="-1089" w:hanging="360"/>
      </w:pPr>
      <w:rPr>
        <w:rFonts w:ascii="Symbol" w:hAnsi="Symbol" w:hint="default"/>
      </w:rPr>
    </w:lvl>
    <w:lvl w:ilvl="4" w:tplc="04240019" w:tentative="1">
      <w:start w:val="1"/>
      <w:numFmt w:val="bullet"/>
      <w:lvlText w:val="o"/>
      <w:lvlJc w:val="left"/>
      <w:pPr>
        <w:ind w:left="-369" w:hanging="360"/>
      </w:pPr>
      <w:rPr>
        <w:rFonts w:ascii="Courier New" w:hAnsi="Courier New" w:cs="Courier New" w:hint="default"/>
      </w:rPr>
    </w:lvl>
    <w:lvl w:ilvl="5" w:tplc="0424001B" w:tentative="1">
      <w:start w:val="1"/>
      <w:numFmt w:val="bullet"/>
      <w:lvlText w:val=""/>
      <w:lvlJc w:val="left"/>
      <w:pPr>
        <w:ind w:left="351" w:hanging="360"/>
      </w:pPr>
      <w:rPr>
        <w:rFonts w:ascii="Wingdings" w:hAnsi="Wingdings" w:hint="default"/>
      </w:rPr>
    </w:lvl>
    <w:lvl w:ilvl="6" w:tplc="0424000F" w:tentative="1">
      <w:start w:val="1"/>
      <w:numFmt w:val="bullet"/>
      <w:lvlText w:val=""/>
      <w:lvlJc w:val="left"/>
      <w:pPr>
        <w:ind w:left="1071" w:hanging="360"/>
      </w:pPr>
      <w:rPr>
        <w:rFonts w:ascii="Symbol" w:hAnsi="Symbol" w:hint="default"/>
      </w:rPr>
    </w:lvl>
    <w:lvl w:ilvl="7" w:tplc="04240019" w:tentative="1">
      <w:start w:val="1"/>
      <w:numFmt w:val="bullet"/>
      <w:lvlText w:val="o"/>
      <w:lvlJc w:val="left"/>
      <w:pPr>
        <w:ind w:left="1791" w:hanging="360"/>
      </w:pPr>
      <w:rPr>
        <w:rFonts w:ascii="Courier New" w:hAnsi="Courier New" w:cs="Courier New" w:hint="default"/>
      </w:rPr>
    </w:lvl>
    <w:lvl w:ilvl="8" w:tplc="0424001B" w:tentative="1">
      <w:start w:val="1"/>
      <w:numFmt w:val="bullet"/>
      <w:lvlText w:val=""/>
      <w:lvlJc w:val="left"/>
      <w:pPr>
        <w:ind w:left="2511" w:hanging="360"/>
      </w:pPr>
      <w:rPr>
        <w:rFonts w:ascii="Wingdings" w:hAnsi="Wingdings" w:hint="default"/>
      </w:rPr>
    </w:lvl>
  </w:abstractNum>
  <w:abstractNum w:abstractNumId="2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3543932"/>
    <w:multiLevelType w:val="hybridMultilevel"/>
    <w:tmpl w:val="01C0827E"/>
    <w:lvl w:ilvl="0" w:tplc="8E0CFABA">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B205204"/>
    <w:multiLevelType w:val="hybridMultilevel"/>
    <w:tmpl w:val="6F1033E6"/>
    <w:lvl w:ilvl="0" w:tplc="ED243A00">
      <w:start w:val="3"/>
      <w:numFmt w:val="decimal"/>
      <w:pStyle w:val="Naslov41"/>
      <w:lvlText w:val="%1.2"/>
      <w:lvlJc w:val="left"/>
      <w:pPr>
        <w:ind w:left="720" w:hanging="360"/>
      </w:pPr>
      <w:rPr>
        <w:rFonts w:ascii="Calibri" w:hAnsi="Calibri" w:cs="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D917F76"/>
    <w:multiLevelType w:val="singleLevel"/>
    <w:tmpl w:val="0EF2C862"/>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34" w15:restartNumberingAfterBreak="0">
    <w:nsid w:val="53E84064"/>
    <w:multiLevelType w:val="hybridMultilevel"/>
    <w:tmpl w:val="23AE47B6"/>
    <w:lvl w:ilvl="0" w:tplc="8E0CFABA">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A6A6A2E"/>
    <w:multiLevelType w:val="hybridMultilevel"/>
    <w:tmpl w:val="76D68648"/>
    <w:lvl w:ilvl="0" w:tplc="8E0CFABA">
      <w:numFmt w:val="bullet"/>
      <w:lvlText w:val="‒"/>
      <w:lvlJc w:val="left"/>
      <w:pPr>
        <w:ind w:left="746" w:hanging="360"/>
      </w:pPr>
      <w:rPr>
        <w:rFonts w:ascii="Arial" w:eastAsia="Times New Roman" w:hAnsi="Arial" w:hint="default"/>
      </w:rPr>
    </w:lvl>
    <w:lvl w:ilvl="1" w:tplc="04240003" w:tentative="1">
      <w:start w:val="1"/>
      <w:numFmt w:val="bullet"/>
      <w:lvlText w:val="o"/>
      <w:lvlJc w:val="left"/>
      <w:pPr>
        <w:ind w:left="1466" w:hanging="360"/>
      </w:pPr>
      <w:rPr>
        <w:rFonts w:ascii="Courier New" w:hAnsi="Courier New" w:cs="Courier New" w:hint="default"/>
      </w:rPr>
    </w:lvl>
    <w:lvl w:ilvl="2" w:tplc="04240005" w:tentative="1">
      <w:start w:val="1"/>
      <w:numFmt w:val="bullet"/>
      <w:lvlText w:val=""/>
      <w:lvlJc w:val="left"/>
      <w:pPr>
        <w:ind w:left="2186" w:hanging="360"/>
      </w:pPr>
      <w:rPr>
        <w:rFonts w:ascii="Wingdings" w:hAnsi="Wingdings" w:hint="default"/>
      </w:rPr>
    </w:lvl>
    <w:lvl w:ilvl="3" w:tplc="04240001" w:tentative="1">
      <w:start w:val="1"/>
      <w:numFmt w:val="bullet"/>
      <w:lvlText w:val=""/>
      <w:lvlJc w:val="left"/>
      <w:pPr>
        <w:ind w:left="2906" w:hanging="360"/>
      </w:pPr>
      <w:rPr>
        <w:rFonts w:ascii="Symbol" w:hAnsi="Symbol" w:hint="default"/>
      </w:rPr>
    </w:lvl>
    <w:lvl w:ilvl="4" w:tplc="04240003" w:tentative="1">
      <w:start w:val="1"/>
      <w:numFmt w:val="bullet"/>
      <w:lvlText w:val="o"/>
      <w:lvlJc w:val="left"/>
      <w:pPr>
        <w:ind w:left="3626" w:hanging="360"/>
      </w:pPr>
      <w:rPr>
        <w:rFonts w:ascii="Courier New" w:hAnsi="Courier New" w:cs="Courier New" w:hint="default"/>
      </w:rPr>
    </w:lvl>
    <w:lvl w:ilvl="5" w:tplc="04240005" w:tentative="1">
      <w:start w:val="1"/>
      <w:numFmt w:val="bullet"/>
      <w:lvlText w:val=""/>
      <w:lvlJc w:val="left"/>
      <w:pPr>
        <w:ind w:left="4346" w:hanging="360"/>
      </w:pPr>
      <w:rPr>
        <w:rFonts w:ascii="Wingdings" w:hAnsi="Wingdings" w:hint="default"/>
      </w:rPr>
    </w:lvl>
    <w:lvl w:ilvl="6" w:tplc="04240001" w:tentative="1">
      <w:start w:val="1"/>
      <w:numFmt w:val="bullet"/>
      <w:lvlText w:val=""/>
      <w:lvlJc w:val="left"/>
      <w:pPr>
        <w:ind w:left="5066" w:hanging="360"/>
      </w:pPr>
      <w:rPr>
        <w:rFonts w:ascii="Symbol" w:hAnsi="Symbol" w:hint="default"/>
      </w:rPr>
    </w:lvl>
    <w:lvl w:ilvl="7" w:tplc="04240003" w:tentative="1">
      <w:start w:val="1"/>
      <w:numFmt w:val="bullet"/>
      <w:lvlText w:val="o"/>
      <w:lvlJc w:val="left"/>
      <w:pPr>
        <w:ind w:left="5786" w:hanging="360"/>
      </w:pPr>
      <w:rPr>
        <w:rFonts w:ascii="Courier New" w:hAnsi="Courier New" w:cs="Courier New" w:hint="default"/>
      </w:rPr>
    </w:lvl>
    <w:lvl w:ilvl="8" w:tplc="04240005" w:tentative="1">
      <w:start w:val="1"/>
      <w:numFmt w:val="bullet"/>
      <w:lvlText w:val=""/>
      <w:lvlJc w:val="left"/>
      <w:pPr>
        <w:ind w:left="6506" w:hanging="360"/>
      </w:pPr>
      <w:rPr>
        <w:rFonts w:ascii="Wingdings" w:hAnsi="Wingdings" w:hint="default"/>
      </w:rPr>
    </w:lvl>
  </w:abstractNum>
  <w:abstractNum w:abstractNumId="3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0BB2B66"/>
    <w:multiLevelType w:val="hybridMultilevel"/>
    <w:tmpl w:val="20CC9AA8"/>
    <w:lvl w:ilvl="0" w:tplc="B25E5064">
      <w:start w:val="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2094904"/>
    <w:multiLevelType w:val="hybridMultilevel"/>
    <w:tmpl w:val="AE8EEABC"/>
    <w:lvl w:ilvl="0" w:tplc="76AC1A70">
      <w:start w:val="49"/>
      <w:numFmt w:val="bullet"/>
      <w:pStyle w:val="rkovnatok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61F7CA4"/>
    <w:multiLevelType w:val="singleLevel"/>
    <w:tmpl w:val="6CBCF6B2"/>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4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B892331"/>
    <w:multiLevelType w:val="hybridMultilevel"/>
    <w:tmpl w:val="A0848B24"/>
    <w:lvl w:ilvl="0" w:tplc="4B9E49D4">
      <w:start w:val="1"/>
      <w:numFmt w:val="bullet"/>
      <w:pStyle w:val="tevilnatoka"/>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BB249B7"/>
    <w:multiLevelType w:val="hybridMultilevel"/>
    <w:tmpl w:val="4BB00952"/>
    <w:lvl w:ilvl="0" w:tplc="63A8942C">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E33677E"/>
    <w:multiLevelType w:val="hybridMultilevel"/>
    <w:tmpl w:val="34F06BB4"/>
    <w:lvl w:ilvl="0" w:tplc="84CE6702">
      <w:numFmt w:val="bullet"/>
      <w:pStyle w:val="Alineazatevilnotoko"/>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0540F47"/>
    <w:multiLevelType w:val="hybridMultilevel"/>
    <w:tmpl w:val="E954FDDC"/>
    <w:lvl w:ilvl="0" w:tplc="8E0CFABA">
      <w:numFmt w:val="bullet"/>
      <w:lvlText w:val="‒"/>
      <w:lvlJc w:val="left"/>
      <w:pPr>
        <w:ind w:left="386" w:hanging="360"/>
      </w:pPr>
      <w:rPr>
        <w:rFonts w:ascii="Arial" w:eastAsia="Times New Roman" w:hAnsi="Arial" w:hint="default"/>
      </w:rPr>
    </w:lvl>
    <w:lvl w:ilvl="1" w:tplc="FFFFFFFF" w:tentative="1">
      <w:start w:val="1"/>
      <w:numFmt w:val="bullet"/>
      <w:lvlText w:val="o"/>
      <w:lvlJc w:val="left"/>
      <w:pPr>
        <w:ind w:left="1106" w:hanging="360"/>
      </w:pPr>
      <w:rPr>
        <w:rFonts w:ascii="Courier New" w:hAnsi="Courier New" w:cs="Courier New" w:hint="default"/>
      </w:rPr>
    </w:lvl>
    <w:lvl w:ilvl="2" w:tplc="FFFFFFFF" w:tentative="1">
      <w:start w:val="1"/>
      <w:numFmt w:val="bullet"/>
      <w:lvlText w:val=""/>
      <w:lvlJc w:val="left"/>
      <w:pPr>
        <w:ind w:left="1826" w:hanging="360"/>
      </w:pPr>
      <w:rPr>
        <w:rFonts w:ascii="Wingdings" w:hAnsi="Wingdings" w:hint="default"/>
      </w:rPr>
    </w:lvl>
    <w:lvl w:ilvl="3" w:tplc="FFFFFFFF" w:tentative="1">
      <w:start w:val="1"/>
      <w:numFmt w:val="bullet"/>
      <w:lvlText w:val=""/>
      <w:lvlJc w:val="left"/>
      <w:pPr>
        <w:ind w:left="2546" w:hanging="360"/>
      </w:pPr>
      <w:rPr>
        <w:rFonts w:ascii="Symbol" w:hAnsi="Symbol" w:hint="default"/>
      </w:rPr>
    </w:lvl>
    <w:lvl w:ilvl="4" w:tplc="FFFFFFFF" w:tentative="1">
      <w:start w:val="1"/>
      <w:numFmt w:val="bullet"/>
      <w:lvlText w:val="o"/>
      <w:lvlJc w:val="left"/>
      <w:pPr>
        <w:ind w:left="3266" w:hanging="360"/>
      </w:pPr>
      <w:rPr>
        <w:rFonts w:ascii="Courier New" w:hAnsi="Courier New" w:cs="Courier New" w:hint="default"/>
      </w:rPr>
    </w:lvl>
    <w:lvl w:ilvl="5" w:tplc="FFFFFFFF" w:tentative="1">
      <w:start w:val="1"/>
      <w:numFmt w:val="bullet"/>
      <w:lvlText w:val=""/>
      <w:lvlJc w:val="left"/>
      <w:pPr>
        <w:ind w:left="3986" w:hanging="360"/>
      </w:pPr>
      <w:rPr>
        <w:rFonts w:ascii="Wingdings" w:hAnsi="Wingdings" w:hint="default"/>
      </w:rPr>
    </w:lvl>
    <w:lvl w:ilvl="6" w:tplc="FFFFFFFF" w:tentative="1">
      <w:start w:val="1"/>
      <w:numFmt w:val="bullet"/>
      <w:lvlText w:val=""/>
      <w:lvlJc w:val="left"/>
      <w:pPr>
        <w:ind w:left="4706" w:hanging="360"/>
      </w:pPr>
      <w:rPr>
        <w:rFonts w:ascii="Symbol" w:hAnsi="Symbol" w:hint="default"/>
      </w:rPr>
    </w:lvl>
    <w:lvl w:ilvl="7" w:tplc="FFFFFFFF" w:tentative="1">
      <w:start w:val="1"/>
      <w:numFmt w:val="bullet"/>
      <w:lvlText w:val="o"/>
      <w:lvlJc w:val="left"/>
      <w:pPr>
        <w:ind w:left="5426" w:hanging="360"/>
      </w:pPr>
      <w:rPr>
        <w:rFonts w:ascii="Courier New" w:hAnsi="Courier New" w:cs="Courier New" w:hint="default"/>
      </w:rPr>
    </w:lvl>
    <w:lvl w:ilvl="8" w:tplc="FFFFFFFF" w:tentative="1">
      <w:start w:val="1"/>
      <w:numFmt w:val="bullet"/>
      <w:lvlText w:val=""/>
      <w:lvlJc w:val="left"/>
      <w:pPr>
        <w:ind w:left="6146" w:hanging="360"/>
      </w:pPr>
      <w:rPr>
        <w:rFonts w:ascii="Wingdings" w:hAnsi="Wingdings" w:hint="default"/>
      </w:rPr>
    </w:lvl>
  </w:abstractNum>
  <w:abstractNum w:abstractNumId="47"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8"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16cid:durableId="604113316">
    <w:abstractNumId w:val="29"/>
  </w:num>
  <w:num w:numId="2" w16cid:durableId="1839928259">
    <w:abstractNumId w:val="45"/>
  </w:num>
  <w:num w:numId="3" w16cid:durableId="1089498782">
    <w:abstractNumId w:val="20"/>
  </w:num>
  <w:num w:numId="4" w16cid:durableId="1444880174">
    <w:abstractNumId w:val="39"/>
  </w:num>
  <w:num w:numId="5" w16cid:durableId="1479958632">
    <w:abstractNumId w:val="36"/>
  </w:num>
  <w:num w:numId="6" w16cid:durableId="545801455">
    <w:abstractNumId w:val="41"/>
  </w:num>
  <w:num w:numId="7" w16cid:durableId="117140383">
    <w:abstractNumId w:val="28"/>
  </w:num>
  <w:num w:numId="8" w16cid:durableId="971058928">
    <w:abstractNumId w:val="22"/>
    <w:lvlOverride w:ilvl="0">
      <w:startOverride w:val="1"/>
    </w:lvlOverride>
  </w:num>
  <w:num w:numId="9" w16cid:durableId="1338265589">
    <w:abstractNumId w:val="6"/>
  </w:num>
  <w:num w:numId="10" w16cid:durableId="1836875573">
    <w:abstractNumId w:val="12"/>
  </w:num>
  <w:num w:numId="11" w16cid:durableId="926698176">
    <w:abstractNumId w:val="8"/>
  </w:num>
  <w:num w:numId="12" w16cid:durableId="208349446">
    <w:abstractNumId w:val="43"/>
  </w:num>
  <w:num w:numId="13" w16cid:durableId="1805733142">
    <w:abstractNumId w:val="9"/>
  </w:num>
  <w:num w:numId="14" w16cid:durableId="2012828600">
    <w:abstractNumId w:val="33"/>
  </w:num>
  <w:num w:numId="15" w16cid:durableId="1555578370">
    <w:abstractNumId w:val="40"/>
  </w:num>
  <w:num w:numId="16" w16cid:durableId="116724208">
    <w:abstractNumId w:val="5"/>
  </w:num>
  <w:num w:numId="17" w16cid:durableId="1041979961">
    <w:abstractNumId w:val="7"/>
  </w:num>
  <w:num w:numId="18" w16cid:durableId="1794442139">
    <w:abstractNumId w:val="11"/>
  </w:num>
  <w:num w:numId="19" w16cid:durableId="166527709">
    <w:abstractNumId w:val="25"/>
  </w:num>
  <w:num w:numId="20" w16cid:durableId="677343545">
    <w:abstractNumId w:val="48"/>
  </w:num>
  <w:num w:numId="21" w16cid:durableId="289560354">
    <w:abstractNumId w:val="4"/>
  </w:num>
  <w:num w:numId="22" w16cid:durableId="1555462386">
    <w:abstractNumId w:val="23"/>
  </w:num>
  <w:num w:numId="23" w16cid:durableId="1014065915">
    <w:abstractNumId w:val="31"/>
  </w:num>
  <w:num w:numId="24" w16cid:durableId="1506049885">
    <w:abstractNumId w:val="19"/>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5" w16cid:durableId="1788308673">
    <w:abstractNumId w:val="13"/>
  </w:num>
  <w:num w:numId="26" w16cid:durableId="1459028015">
    <w:abstractNumId w:val="42"/>
  </w:num>
  <w:num w:numId="27" w16cid:durableId="878399211">
    <w:abstractNumId w:val="47"/>
  </w:num>
  <w:num w:numId="28" w16cid:durableId="2023120764">
    <w:abstractNumId w:val="17"/>
  </w:num>
  <w:num w:numId="29" w16cid:durableId="1415124308">
    <w:abstractNumId w:val="21"/>
  </w:num>
  <w:num w:numId="30" w16cid:durableId="1333680684">
    <w:abstractNumId w:val="24"/>
  </w:num>
  <w:num w:numId="31" w16cid:durableId="942565868">
    <w:abstractNumId w:val="2"/>
  </w:num>
  <w:num w:numId="32" w16cid:durableId="1140072972">
    <w:abstractNumId w:val="14"/>
  </w:num>
  <w:num w:numId="33" w16cid:durableId="990914374">
    <w:abstractNumId w:val="18"/>
  </w:num>
  <w:num w:numId="34" w16cid:durableId="640573827">
    <w:abstractNumId w:val="0"/>
  </w:num>
  <w:num w:numId="35" w16cid:durableId="707334571">
    <w:abstractNumId w:val="38"/>
  </w:num>
  <w:num w:numId="36" w16cid:durableId="229462769">
    <w:abstractNumId w:val="15"/>
  </w:num>
  <w:num w:numId="37" w16cid:durableId="173880386">
    <w:abstractNumId w:val="1"/>
  </w:num>
  <w:num w:numId="38" w16cid:durableId="1213540190">
    <w:abstractNumId w:val="32"/>
  </w:num>
  <w:num w:numId="39" w16cid:durableId="1002926491">
    <w:abstractNumId w:val="22"/>
  </w:num>
  <w:num w:numId="40" w16cid:durableId="1120302755">
    <w:abstractNumId w:val="27"/>
  </w:num>
  <w:num w:numId="41" w16cid:durableId="729814935">
    <w:abstractNumId w:val="44"/>
  </w:num>
  <w:num w:numId="42" w16cid:durableId="784084100">
    <w:abstractNumId w:val="26"/>
  </w:num>
  <w:num w:numId="43" w16cid:durableId="180626909">
    <w:abstractNumId w:val="3"/>
  </w:num>
  <w:num w:numId="44" w16cid:durableId="1019157739">
    <w:abstractNumId w:val="34"/>
  </w:num>
  <w:num w:numId="45" w16cid:durableId="840003746">
    <w:abstractNumId w:val="10"/>
  </w:num>
  <w:num w:numId="46" w16cid:durableId="1220558873">
    <w:abstractNumId w:val="37"/>
  </w:num>
  <w:num w:numId="47" w16cid:durableId="392847341">
    <w:abstractNumId w:val="30"/>
  </w:num>
  <w:num w:numId="48" w16cid:durableId="193230794">
    <w:abstractNumId w:val="35"/>
  </w:num>
  <w:num w:numId="49" w16cid:durableId="1548906942">
    <w:abstractNumId w:val="16"/>
  </w:num>
  <w:num w:numId="50" w16cid:durableId="968321303">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CB"/>
    <w:rsid w:val="00000190"/>
    <w:rsid w:val="00002B7B"/>
    <w:rsid w:val="00004191"/>
    <w:rsid w:val="000041B9"/>
    <w:rsid w:val="00004A4B"/>
    <w:rsid w:val="0000607D"/>
    <w:rsid w:val="000071A3"/>
    <w:rsid w:val="00007343"/>
    <w:rsid w:val="00011E3C"/>
    <w:rsid w:val="000151F8"/>
    <w:rsid w:val="00015457"/>
    <w:rsid w:val="00015641"/>
    <w:rsid w:val="00015AC8"/>
    <w:rsid w:val="00015E82"/>
    <w:rsid w:val="00020624"/>
    <w:rsid w:val="000212C4"/>
    <w:rsid w:val="00021528"/>
    <w:rsid w:val="00022073"/>
    <w:rsid w:val="00022542"/>
    <w:rsid w:val="00022A91"/>
    <w:rsid w:val="00023E21"/>
    <w:rsid w:val="00024743"/>
    <w:rsid w:val="000263BF"/>
    <w:rsid w:val="00030509"/>
    <w:rsid w:val="000316BB"/>
    <w:rsid w:val="00031BA5"/>
    <w:rsid w:val="0003210E"/>
    <w:rsid w:val="00032F0C"/>
    <w:rsid w:val="0003706A"/>
    <w:rsid w:val="00037258"/>
    <w:rsid w:val="000373C2"/>
    <w:rsid w:val="000405DA"/>
    <w:rsid w:val="00041065"/>
    <w:rsid w:val="000413CA"/>
    <w:rsid w:val="0004172D"/>
    <w:rsid w:val="00041894"/>
    <w:rsid w:val="0004276E"/>
    <w:rsid w:val="00042D27"/>
    <w:rsid w:val="000438F9"/>
    <w:rsid w:val="000439C0"/>
    <w:rsid w:val="00045A55"/>
    <w:rsid w:val="00046204"/>
    <w:rsid w:val="000462B6"/>
    <w:rsid w:val="00046656"/>
    <w:rsid w:val="00047BE0"/>
    <w:rsid w:val="000508CA"/>
    <w:rsid w:val="00050A55"/>
    <w:rsid w:val="000524F7"/>
    <w:rsid w:val="00052A05"/>
    <w:rsid w:val="000550DC"/>
    <w:rsid w:val="000566E9"/>
    <w:rsid w:val="00057BFE"/>
    <w:rsid w:val="00057CCE"/>
    <w:rsid w:val="00060790"/>
    <w:rsid w:val="00060E57"/>
    <w:rsid w:val="0006187C"/>
    <w:rsid w:val="00061C24"/>
    <w:rsid w:val="00062E70"/>
    <w:rsid w:val="00065478"/>
    <w:rsid w:val="00066A1F"/>
    <w:rsid w:val="00066D95"/>
    <w:rsid w:val="00070B46"/>
    <w:rsid w:val="00070BBA"/>
    <w:rsid w:val="0007200D"/>
    <w:rsid w:val="0007292C"/>
    <w:rsid w:val="00072E01"/>
    <w:rsid w:val="00074495"/>
    <w:rsid w:val="00075BA5"/>
    <w:rsid w:val="000765F4"/>
    <w:rsid w:val="000766D6"/>
    <w:rsid w:val="00076FA3"/>
    <w:rsid w:val="00077628"/>
    <w:rsid w:val="000800EB"/>
    <w:rsid w:val="00080BC0"/>
    <w:rsid w:val="00081708"/>
    <w:rsid w:val="000823CE"/>
    <w:rsid w:val="0008567B"/>
    <w:rsid w:val="000858EC"/>
    <w:rsid w:val="00085A81"/>
    <w:rsid w:val="00085D6F"/>
    <w:rsid w:val="00086231"/>
    <w:rsid w:val="000867E7"/>
    <w:rsid w:val="00087944"/>
    <w:rsid w:val="000936EE"/>
    <w:rsid w:val="000936F2"/>
    <w:rsid w:val="00093860"/>
    <w:rsid w:val="000948E2"/>
    <w:rsid w:val="00094DE5"/>
    <w:rsid w:val="00096691"/>
    <w:rsid w:val="000966C3"/>
    <w:rsid w:val="00096D4C"/>
    <w:rsid w:val="000A0299"/>
    <w:rsid w:val="000A05D7"/>
    <w:rsid w:val="000A1AA8"/>
    <w:rsid w:val="000A276F"/>
    <w:rsid w:val="000A3285"/>
    <w:rsid w:val="000A353B"/>
    <w:rsid w:val="000A42F8"/>
    <w:rsid w:val="000A5410"/>
    <w:rsid w:val="000A6D66"/>
    <w:rsid w:val="000B020C"/>
    <w:rsid w:val="000B080C"/>
    <w:rsid w:val="000B134A"/>
    <w:rsid w:val="000B3C64"/>
    <w:rsid w:val="000B4307"/>
    <w:rsid w:val="000B4A58"/>
    <w:rsid w:val="000B4D4E"/>
    <w:rsid w:val="000B5276"/>
    <w:rsid w:val="000B7454"/>
    <w:rsid w:val="000C1D1D"/>
    <w:rsid w:val="000C243F"/>
    <w:rsid w:val="000C2973"/>
    <w:rsid w:val="000C33A8"/>
    <w:rsid w:val="000C3D26"/>
    <w:rsid w:val="000C3FD5"/>
    <w:rsid w:val="000C485B"/>
    <w:rsid w:val="000C6733"/>
    <w:rsid w:val="000C6D15"/>
    <w:rsid w:val="000C765A"/>
    <w:rsid w:val="000C79FF"/>
    <w:rsid w:val="000D0B95"/>
    <w:rsid w:val="000D10DF"/>
    <w:rsid w:val="000D1222"/>
    <w:rsid w:val="000D1453"/>
    <w:rsid w:val="000D1EDD"/>
    <w:rsid w:val="000D33C7"/>
    <w:rsid w:val="000D34CC"/>
    <w:rsid w:val="000D39E8"/>
    <w:rsid w:val="000D3A1C"/>
    <w:rsid w:val="000D4284"/>
    <w:rsid w:val="000D4A5C"/>
    <w:rsid w:val="000D6944"/>
    <w:rsid w:val="000D6C72"/>
    <w:rsid w:val="000D6E76"/>
    <w:rsid w:val="000D7143"/>
    <w:rsid w:val="000D7D08"/>
    <w:rsid w:val="000D7E61"/>
    <w:rsid w:val="000E0145"/>
    <w:rsid w:val="000E2BDB"/>
    <w:rsid w:val="000E32BD"/>
    <w:rsid w:val="000E338C"/>
    <w:rsid w:val="000E4E46"/>
    <w:rsid w:val="000E71E7"/>
    <w:rsid w:val="000E75F0"/>
    <w:rsid w:val="000F1C5C"/>
    <w:rsid w:val="000F1DD2"/>
    <w:rsid w:val="000F23DD"/>
    <w:rsid w:val="000F28E9"/>
    <w:rsid w:val="000F2A9E"/>
    <w:rsid w:val="000F2D67"/>
    <w:rsid w:val="000F316A"/>
    <w:rsid w:val="000F4406"/>
    <w:rsid w:val="000F4BF6"/>
    <w:rsid w:val="000F61E4"/>
    <w:rsid w:val="000F75EA"/>
    <w:rsid w:val="00100B1B"/>
    <w:rsid w:val="001019FC"/>
    <w:rsid w:val="001023B2"/>
    <w:rsid w:val="0010243E"/>
    <w:rsid w:val="00104FD4"/>
    <w:rsid w:val="001063D1"/>
    <w:rsid w:val="00106940"/>
    <w:rsid w:val="00107ACD"/>
    <w:rsid w:val="00110D8F"/>
    <w:rsid w:val="00111E2E"/>
    <w:rsid w:val="001132E6"/>
    <w:rsid w:val="00114B08"/>
    <w:rsid w:val="0011526F"/>
    <w:rsid w:val="00115C22"/>
    <w:rsid w:val="00116066"/>
    <w:rsid w:val="0011668D"/>
    <w:rsid w:val="00116877"/>
    <w:rsid w:val="0011688B"/>
    <w:rsid w:val="00116A00"/>
    <w:rsid w:val="001173C8"/>
    <w:rsid w:val="00121204"/>
    <w:rsid w:val="0012124A"/>
    <w:rsid w:val="001214B0"/>
    <w:rsid w:val="0012532D"/>
    <w:rsid w:val="001270A7"/>
    <w:rsid w:val="001274E1"/>
    <w:rsid w:val="00130DBE"/>
    <w:rsid w:val="001315DD"/>
    <w:rsid w:val="0013209D"/>
    <w:rsid w:val="001328E1"/>
    <w:rsid w:val="00133B46"/>
    <w:rsid w:val="00134055"/>
    <w:rsid w:val="001341BA"/>
    <w:rsid w:val="00134B58"/>
    <w:rsid w:val="001351D4"/>
    <w:rsid w:val="00136A54"/>
    <w:rsid w:val="00136C50"/>
    <w:rsid w:val="0014096B"/>
    <w:rsid w:val="001415FA"/>
    <w:rsid w:val="0014206C"/>
    <w:rsid w:val="001421B2"/>
    <w:rsid w:val="00143FFF"/>
    <w:rsid w:val="0014507F"/>
    <w:rsid w:val="00145381"/>
    <w:rsid w:val="00145B20"/>
    <w:rsid w:val="00146E15"/>
    <w:rsid w:val="0015156F"/>
    <w:rsid w:val="001542DA"/>
    <w:rsid w:val="00155E3C"/>
    <w:rsid w:val="00156702"/>
    <w:rsid w:val="00156EF4"/>
    <w:rsid w:val="00160E68"/>
    <w:rsid w:val="00161328"/>
    <w:rsid w:val="00163D09"/>
    <w:rsid w:val="001647C0"/>
    <w:rsid w:val="00164F3C"/>
    <w:rsid w:val="00166303"/>
    <w:rsid w:val="0016677A"/>
    <w:rsid w:val="0016758C"/>
    <w:rsid w:val="001706EB"/>
    <w:rsid w:val="0017088D"/>
    <w:rsid w:val="0017206A"/>
    <w:rsid w:val="0017240B"/>
    <w:rsid w:val="00173CA1"/>
    <w:rsid w:val="00176ECE"/>
    <w:rsid w:val="00180202"/>
    <w:rsid w:val="001802A0"/>
    <w:rsid w:val="0018035D"/>
    <w:rsid w:val="001816E8"/>
    <w:rsid w:val="00181D89"/>
    <w:rsid w:val="00182249"/>
    <w:rsid w:val="00182875"/>
    <w:rsid w:val="0018397B"/>
    <w:rsid w:val="00183CD7"/>
    <w:rsid w:val="00184B2D"/>
    <w:rsid w:val="00185487"/>
    <w:rsid w:val="001854F3"/>
    <w:rsid w:val="001855E6"/>
    <w:rsid w:val="00190121"/>
    <w:rsid w:val="001909A2"/>
    <w:rsid w:val="00190C00"/>
    <w:rsid w:val="00191E4D"/>
    <w:rsid w:val="00192843"/>
    <w:rsid w:val="00193C36"/>
    <w:rsid w:val="001941D5"/>
    <w:rsid w:val="00194636"/>
    <w:rsid w:val="00194EE8"/>
    <w:rsid w:val="001951EE"/>
    <w:rsid w:val="001956B7"/>
    <w:rsid w:val="00196409"/>
    <w:rsid w:val="00196A12"/>
    <w:rsid w:val="001976BF"/>
    <w:rsid w:val="001A228B"/>
    <w:rsid w:val="001A360C"/>
    <w:rsid w:val="001A3B17"/>
    <w:rsid w:val="001A4890"/>
    <w:rsid w:val="001A561C"/>
    <w:rsid w:val="001A766D"/>
    <w:rsid w:val="001A7F62"/>
    <w:rsid w:val="001B0CD9"/>
    <w:rsid w:val="001B2065"/>
    <w:rsid w:val="001B2261"/>
    <w:rsid w:val="001B2817"/>
    <w:rsid w:val="001B3C07"/>
    <w:rsid w:val="001B4289"/>
    <w:rsid w:val="001B428D"/>
    <w:rsid w:val="001B433F"/>
    <w:rsid w:val="001B7B20"/>
    <w:rsid w:val="001B7DB4"/>
    <w:rsid w:val="001C23C2"/>
    <w:rsid w:val="001C2770"/>
    <w:rsid w:val="001C3D80"/>
    <w:rsid w:val="001C5630"/>
    <w:rsid w:val="001C589B"/>
    <w:rsid w:val="001C79B3"/>
    <w:rsid w:val="001D020F"/>
    <w:rsid w:val="001D1155"/>
    <w:rsid w:val="001D277D"/>
    <w:rsid w:val="001D2E0A"/>
    <w:rsid w:val="001D32B6"/>
    <w:rsid w:val="001D45A4"/>
    <w:rsid w:val="001D5FE2"/>
    <w:rsid w:val="001D69A8"/>
    <w:rsid w:val="001D7865"/>
    <w:rsid w:val="001E0C92"/>
    <w:rsid w:val="001E0F06"/>
    <w:rsid w:val="001E30CB"/>
    <w:rsid w:val="001E39AA"/>
    <w:rsid w:val="001E3E01"/>
    <w:rsid w:val="001E4E4A"/>
    <w:rsid w:val="001E5F9D"/>
    <w:rsid w:val="001E6006"/>
    <w:rsid w:val="001E735B"/>
    <w:rsid w:val="001E7E66"/>
    <w:rsid w:val="001F197A"/>
    <w:rsid w:val="001F213B"/>
    <w:rsid w:val="001F3723"/>
    <w:rsid w:val="001F472F"/>
    <w:rsid w:val="001F563C"/>
    <w:rsid w:val="001F780C"/>
    <w:rsid w:val="0020136B"/>
    <w:rsid w:val="00201E27"/>
    <w:rsid w:val="002028A8"/>
    <w:rsid w:val="002029BB"/>
    <w:rsid w:val="00203137"/>
    <w:rsid w:val="002039C7"/>
    <w:rsid w:val="00204169"/>
    <w:rsid w:val="00204A22"/>
    <w:rsid w:val="0020559C"/>
    <w:rsid w:val="00205707"/>
    <w:rsid w:val="002065F4"/>
    <w:rsid w:val="00206A49"/>
    <w:rsid w:val="00206E54"/>
    <w:rsid w:val="00207EF7"/>
    <w:rsid w:val="002109A3"/>
    <w:rsid w:val="00210F50"/>
    <w:rsid w:val="0021178F"/>
    <w:rsid w:val="00211959"/>
    <w:rsid w:val="00212862"/>
    <w:rsid w:val="002148C2"/>
    <w:rsid w:val="002148DE"/>
    <w:rsid w:val="002159D2"/>
    <w:rsid w:val="00216722"/>
    <w:rsid w:val="002202AC"/>
    <w:rsid w:val="00220404"/>
    <w:rsid w:val="0022066F"/>
    <w:rsid w:val="00220F40"/>
    <w:rsid w:val="002224EC"/>
    <w:rsid w:val="0022296F"/>
    <w:rsid w:val="00224893"/>
    <w:rsid w:val="00224911"/>
    <w:rsid w:val="00224E8F"/>
    <w:rsid w:val="00225F7B"/>
    <w:rsid w:val="00225FE2"/>
    <w:rsid w:val="0022659D"/>
    <w:rsid w:val="002273E1"/>
    <w:rsid w:val="00230807"/>
    <w:rsid w:val="00231195"/>
    <w:rsid w:val="002313F5"/>
    <w:rsid w:val="00231B6A"/>
    <w:rsid w:val="00232A24"/>
    <w:rsid w:val="002334A0"/>
    <w:rsid w:val="00234C30"/>
    <w:rsid w:val="00236FCF"/>
    <w:rsid w:val="00237DBC"/>
    <w:rsid w:val="0024030B"/>
    <w:rsid w:val="00240999"/>
    <w:rsid w:val="002415D3"/>
    <w:rsid w:val="00241B4B"/>
    <w:rsid w:val="00241F97"/>
    <w:rsid w:val="0024232D"/>
    <w:rsid w:val="00244874"/>
    <w:rsid w:val="00244B62"/>
    <w:rsid w:val="00244CCE"/>
    <w:rsid w:val="00245133"/>
    <w:rsid w:val="002464C4"/>
    <w:rsid w:val="002467EA"/>
    <w:rsid w:val="00246A3A"/>
    <w:rsid w:val="002505B3"/>
    <w:rsid w:val="002530FD"/>
    <w:rsid w:val="00253B1F"/>
    <w:rsid w:val="00253E1A"/>
    <w:rsid w:val="00256960"/>
    <w:rsid w:val="00256D9C"/>
    <w:rsid w:val="0025768C"/>
    <w:rsid w:val="00257DC3"/>
    <w:rsid w:val="00260132"/>
    <w:rsid w:val="00260FC3"/>
    <w:rsid w:val="00261B0B"/>
    <w:rsid w:val="00263EF9"/>
    <w:rsid w:val="00263F7C"/>
    <w:rsid w:val="00264764"/>
    <w:rsid w:val="00265955"/>
    <w:rsid w:val="002672D8"/>
    <w:rsid w:val="002674F3"/>
    <w:rsid w:val="00267880"/>
    <w:rsid w:val="00267C94"/>
    <w:rsid w:val="00267FA9"/>
    <w:rsid w:val="002702EA"/>
    <w:rsid w:val="002712C7"/>
    <w:rsid w:val="002714EA"/>
    <w:rsid w:val="002717E9"/>
    <w:rsid w:val="00271E4C"/>
    <w:rsid w:val="00271FA4"/>
    <w:rsid w:val="0027240D"/>
    <w:rsid w:val="00273269"/>
    <w:rsid w:val="00273B43"/>
    <w:rsid w:val="00273D66"/>
    <w:rsid w:val="00275BF6"/>
    <w:rsid w:val="00275FA2"/>
    <w:rsid w:val="0027738B"/>
    <w:rsid w:val="002802EC"/>
    <w:rsid w:val="00280BFB"/>
    <w:rsid w:val="00280C67"/>
    <w:rsid w:val="00280E71"/>
    <w:rsid w:val="002812C8"/>
    <w:rsid w:val="00281F86"/>
    <w:rsid w:val="00282E2D"/>
    <w:rsid w:val="002843BB"/>
    <w:rsid w:val="0028474B"/>
    <w:rsid w:val="00284D70"/>
    <w:rsid w:val="002853A2"/>
    <w:rsid w:val="00285E38"/>
    <w:rsid w:val="00286C64"/>
    <w:rsid w:val="0028799B"/>
    <w:rsid w:val="00287B31"/>
    <w:rsid w:val="00290680"/>
    <w:rsid w:val="002908CE"/>
    <w:rsid w:val="00290AF7"/>
    <w:rsid w:val="00292CA0"/>
    <w:rsid w:val="00293054"/>
    <w:rsid w:val="00293A72"/>
    <w:rsid w:val="00294BD2"/>
    <w:rsid w:val="002950A4"/>
    <w:rsid w:val="00296186"/>
    <w:rsid w:val="00296FD1"/>
    <w:rsid w:val="002A04D2"/>
    <w:rsid w:val="002A1849"/>
    <w:rsid w:val="002A1EE4"/>
    <w:rsid w:val="002A2645"/>
    <w:rsid w:val="002A4D41"/>
    <w:rsid w:val="002A695A"/>
    <w:rsid w:val="002A6DFA"/>
    <w:rsid w:val="002A7379"/>
    <w:rsid w:val="002B0AD0"/>
    <w:rsid w:val="002B0BB2"/>
    <w:rsid w:val="002B0FD4"/>
    <w:rsid w:val="002B17D0"/>
    <w:rsid w:val="002B20FD"/>
    <w:rsid w:val="002B351D"/>
    <w:rsid w:val="002B7B7D"/>
    <w:rsid w:val="002C020B"/>
    <w:rsid w:val="002C03F5"/>
    <w:rsid w:val="002C1067"/>
    <w:rsid w:val="002C229A"/>
    <w:rsid w:val="002C23CA"/>
    <w:rsid w:val="002C44B5"/>
    <w:rsid w:val="002C466F"/>
    <w:rsid w:val="002C4E18"/>
    <w:rsid w:val="002C5925"/>
    <w:rsid w:val="002C6899"/>
    <w:rsid w:val="002C6B5A"/>
    <w:rsid w:val="002D337D"/>
    <w:rsid w:val="002D461E"/>
    <w:rsid w:val="002D473B"/>
    <w:rsid w:val="002D53B9"/>
    <w:rsid w:val="002D5B71"/>
    <w:rsid w:val="002D62A7"/>
    <w:rsid w:val="002D6902"/>
    <w:rsid w:val="002D6C27"/>
    <w:rsid w:val="002D73F8"/>
    <w:rsid w:val="002E28EC"/>
    <w:rsid w:val="002E395B"/>
    <w:rsid w:val="002E3AB1"/>
    <w:rsid w:val="002E42B4"/>
    <w:rsid w:val="002E47CF"/>
    <w:rsid w:val="002E4D0F"/>
    <w:rsid w:val="002E5A00"/>
    <w:rsid w:val="002E767A"/>
    <w:rsid w:val="002F0BC9"/>
    <w:rsid w:val="002F1AEF"/>
    <w:rsid w:val="002F25BC"/>
    <w:rsid w:val="002F2914"/>
    <w:rsid w:val="002F2CFA"/>
    <w:rsid w:val="002F2D58"/>
    <w:rsid w:val="002F2E38"/>
    <w:rsid w:val="002F488E"/>
    <w:rsid w:val="002F70CE"/>
    <w:rsid w:val="002F7DDA"/>
    <w:rsid w:val="00301CF3"/>
    <w:rsid w:val="0030228A"/>
    <w:rsid w:val="00302C3F"/>
    <w:rsid w:val="00302D3F"/>
    <w:rsid w:val="003044D6"/>
    <w:rsid w:val="00304F20"/>
    <w:rsid w:val="003077AC"/>
    <w:rsid w:val="00307CAA"/>
    <w:rsid w:val="0031018D"/>
    <w:rsid w:val="00311014"/>
    <w:rsid w:val="00311264"/>
    <w:rsid w:val="0031227C"/>
    <w:rsid w:val="003143F4"/>
    <w:rsid w:val="0031492E"/>
    <w:rsid w:val="0031597B"/>
    <w:rsid w:val="00315C4B"/>
    <w:rsid w:val="00316CA8"/>
    <w:rsid w:val="003171C5"/>
    <w:rsid w:val="00317C4C"/>
    <w:rsid w:val="00317F46"/>
    <w:rsid w:val="00320C6D"/>
    <w:rsid w:val="00321BBE"/>
    <w:rsid w:val="0032279E"/>
    <w:rsid w:val="0032326A"/>
    <w:rsid w:val="003235D3"/>
    <w:rsid w:val="00324779"/>
    <w:rsid w:val="00324BFE"/>
    <w:rsid w:val="00325BAD"/>
    <w:rsid w:val="00326013"/>
    <w:rsid w:val="00326751"/>
    <w:rsid w:val="00326CA9"/>
    <w:rsid w:val="00326F33"/>
    <w:rsid w:val="00327F4D"/>
    <w:rsid w:val="0033075C"/>
    <w:rsid w:val="00330966"/>
    <w:rsid w:val="00331542"/>
    <w:rsid w:val="00331E30"/>
    <w:rsid w:val="0033268E"/>
    <w:rsid w:val="00332A4F"/>
    <w:rsid w:val="00333610"/>
    <w:rsid w:val="003349FA"/>
    <w:rsid w:val="003357EC"/>
    <w:rsid w:val="00336056"/>
    <w:rsid w:val="00336161"/>
    <w:rsid w:val="00336FDD"/>
    <w:rsid w:val="0033709E"/>
    <w:rsid w:val="0033796C"/>
    <w:rsid w:val="00342344"/>
    <w:rsid w:val="00344AC1"/>
    <w:rsid w:val="0034549A"/>
    <w:rsid w:val="003454D7"/>
    <w:rsid w:val="00345634"/>
    <w:rsid w:val="003457D5"/>
    <w:rsid w:val="00345880"/>
    <w:rsid w:val="00346920"/>
    <w:rsid w:val="00350558"/>
    <w:rsid w:val="00350B38"/>
    <w:rsid w:val="00350C68"/>
    <w:rsid w:val="00351367"/>
    <w:rsid w:val="003516DC"/>
    <w:rsid w:val="00352CF0"/>
    <w:rsid w:val="00354AC3"/>
    <w:rsid w:val="003555DC"/>
    <w:rsid w:val="00355FBC"/>
    <w:rsid w:val="00360352"/>
    <w:rsid w:val="00361064"/>
    <w:rsid w:val="00361413"/>
    <w:rsid w:val="00361A9B"/>
    <w:rsid w:val="00363718"/>
    <w:rsid w:val="003639F8"/>
    <w:rsid w:val="0036457E"/>
    <w:rsid w:val="00365D1F"/>
    <w:rsid w:val="00366162"/>
    <w:rsid w:val="00366D1E"/>
    <w:rsid w:val="00367AFB"/>
    <w:rsid w:val="00370082"/>
    <w:rsid w:val="003714F4"/>
    <w:rsid w:val="00374D51"/>
    <w:rsid w:val="0037539B"/>
    <w:rsid w:val="00376948"/>
    <w:rsid w:val="00380242"/>
    <w:rsid w:val="003807DB"/>
    <w:rsid w:val="00383AE7"/>
    <w:rsid w:val="0038671C"/>
    <w:rsid w:val="00387718"/>
    <w:rsid w:val="0039016D"/>
    <w:rsid w:val="00390F8B"/>
    <w:rsid w:val="00391D8C"/>
    <w:rsid w:val="00393328"/>
    <w:rsid w:val="00393AA0"/>
    <w:rsid w:val="0039498C"/>
    <w:rsid w:val="0039498D"/>
    <w:rsid w:val="003951E2"/>
    <w:rsid w:val="00395833"/>
    <w:rsid w:val="003A02EE"/>
    <w:rsid w:val="003A1033"/>
    <w:rsid w:val="003A10CE"/>
    <w:rsid w:val="003A39F4"/>
    <w:rsid w:val="003A3F70"/>
    <w:rsid w:val="003A442B"/>
    <w:rsid w:val="003A496A"/>
    <w:rsid w:val="003A533E"/>
    <w:rsid w:val="003A6B4C"/>
    <w:rsid w:val="003A759A"/>
    <w:rsid w:val="003A7646"/>
    <w:rsid w:val="003B1266"/>
    <w:rsid w:val="003B1473"/>
    <w:rsid w:val="003B251C"/>
    <w:rsid w:val="003B277F"/>
    <w:rsid w:val="003B316F"/>
    <w:rsid w:val="003B3BC4"/>
    <w:rsid w:val="003B3C9D"/>
    <w:rsid w:val="003B4C1F"/>
    <w:rsid w:val="003B4E06"/>
    <w:rsid w:val="003B5F8E"/>
    <w:rsid w:val="003B7324"/>
    <w:rsid w:val="003C0713"/>
    <w:rsid w:val="003C0D3C"/>
    <w:rsid w:val="003C0EE8"/>
    <w:rsid w:val="003C12AD"/>
    <w:rsid w:val="003C38E5"/>
    <w:rsid w:val="003C3913"/>
    <w:rsid w:val="003C405C"/>
    <w:rsid w:val="003C4DCD"/>
    <w:rsid w:val="003C526C"/>
    <w:rsid w:val="003C5609"/>
    <w:rsid w:val="003C652D"/>
    <w:rsid w:val="003D100D"/>
    <w:rsid w:val="003D1459"/>
    <w:rsid w:val="003D1BEC"/>
    <w:rsid w:val="003D1BF9"/>
    <w:rsid w:val="003D1C81"/>
    <w:rsid w:val="003D23E5"/>
    <w:rsid w:val="003D399F"/>
    <w:rsid w:val="003E0634"/>
    <w:rsid w:val="003E26AF"/>
    <w:rsid w:val="003E2E15"/>
    <w:rsid w:val="003E3E2B"/>
    <w:rsid w:val="003E5C24"/>
    <w:rsid w:val="003E64A7"/>
    <w:rsid w:val="003E66A3"/>
    <w:rsid w:val="003E7B4E"/>
    <w:rsid w:val="003E7D80"/>
    <w:rsid w:val="003F024C"/>
    <w:rsid w:val="003F0430"/>
    <w:rsid w:val="003F38DD"/>
    <w:rsid w:val="003F41A9"/>
    <w:rsid w:val="003F43A6"/>
    <w:rsid w:val="003F4559"/>
    <w:rsid w:val="003F56FE"/>
    <w:rsid w:val="003F6E65"/>
    <w:rsid w:val="003F773D"/>
    <w:rsid w:val="003F7B8D"/>
    <w:rsid w:val="00400062"/>
    <w:rsid w:val="00401924"/>
    <w:rsid w:val="004027F4"/>
    <w:rsid w:val="004029E0"/>
    <w:rsid w:val="00402BB6"/>
    <w:rsid w:val="004039B5"/>
    <w:rsid w:val="00403C49"/>
    <w:rsid w:val="00404444"/>
    <w:rsid w:val="0040452C"/>
    <w:rsid w:val="004046B6"/>
    <w:rsid w:val="00404D12"/>
    <w:rsid w:val="00404E8D"/>
    <w:rsid w:val="0040525E"/>
    <w:rsid w:val="004056D4"/>
    <w:rsid w:val="00405D20"/>
    <w:rsid w:val="00406653"/>
    <w:rsid w:val="0040670F"/>
    <w:rsid w:val="00407C51"/>
    <w:rsid w:val="00407F97"/>
    <w:rsid w:val="00410E02"/>
    <w:rsid w:val="0041201D"/>
    <w:rsid w:val="00412352"/>
    <w:rsid w:val="00414278"/>
    <w:rsid w:val="00415794"/>
    <w:rsid w:val="00417C95"/>
    <w:rsid w:val="004206FB"/>
    <w:rsid w:val="0042174A"/>
    <w:rsid w:val="004226A6"/>
    <w:rsid w:val="004227C0"/>
    <w:rsid w:val="004233F6"/>
    <w:rsid w:val="00423721"/>
    <w:rsid w:val="00424CAC"/>
    <w:rsid w:val="004252DC"/>
    <w:rsid w:val="004252F3"/>
    <w:rsid w:val="00425E94"/>
    <w:rsid w:val="004279D6"/>
    <w:rsid w:val="0043014E"/>
    <w:rsid w:val="004308EA"/>
    <w:rsid w:val="00430BEC"/>
    <w:rsid w:val="00431880"/>
    <w:rsid w:val="00431DA1"/>
    <w:rsid w:val="00431F0E"/>
    <w:rsid w:val="00431F93"/>
    <w:rsid w:val="00433A88"/>
    <w:rsid w:val="00433F38"/>
    <w:rsid w:val="00434177"/>
    <w:rsid w:val="00434743"/>
    <w:rsid w:val="00434F04"/>
    <w:rsid w:val="00435149"/>
    <w:rsid w:val="0043580B"/>
    <w:rsid w:val="00436981"/>
    <w:rsid w:val="0043797E"/>
    <w:rsid w:val="00441652"/>
    <w:rsid w:val="004442C1"/>
    <w:rsid w:val="00444DE4"/>
    <w:rsid w:val="00445B66"/>
    <w:rsid w:val="00446C36"/>
    <w:rsid w:val="004479EC"/>
    <w:rsid w:val="00450F8C"/>
    <w:rsid w:val="00452C47"/>
    <w:rsid w:val="00452FE2"/>
    <w:rsid w:val="00453A3A"/>
    <w:rsid w:val="00453B39"/>
    <w:rsid w:val="00454183"/>
    <w:rsid w:val="00454DEF"/>
    <w:rsid w:val="00455197"/>
    <w:rsid w:val="00460291"/>
    <w:rsid w:val="0046048F"/>
    <w:rsid w:val="004611EE"/>
    <w:rsid w:val="00464450"/>
    <w:rsid w:val="00464F50"/>
    <w:rsid w:val="00464FE9"/>
    <w:rsid w:val="00465DBE"/>
    <w:rsid w:val="00466367"/>
    <w:rsid w:val="00467005"/>
    <w:rsid w:val="004677DB"/>
    <w:rsid w:val="00467FCF"/>
    <w:rsid w:val="00470A2A"/>
    <w:rsid w:val="00471356"/>
    <w:rsid w:val="00472526"/>
    <w:rsid w:val="004726DB"/>
    <w:rsid w:val="00474635"/>
    <w:rsid w:val="00474D08"/>
    <w:rsid w:val="00474EF7"/>
    <w:rsid w:val="00474FD0"/>
    <w:rsid w:val="00476673"/>
    <w:rsid w:val="00477BE7"/>
    <w:rsid w:val="0048035D"/>
    <w:rsid w:val="0048294F"/>
    <w:rsid w:val="00483D28"/>
    <w:rsid w:val="0048492C"/>
    <w:rsid w:val="00485AB4"/>
    <w:rsid w:val="0048668A"/>
    <w:rsid w:val="00486790"/>
    <w:rsid w:val="00486AA6"/>
    <w:rsid w:val="004876BD"/>
    <w:rsid w:val="0049000F"/>
    <w:rsid w:val="00490185"/>
    <w:rsid w:val="0049040A"/>
    <w:rsid w:val="004914C8"/>
    <w:rsid w:val="00493419"/>
    <w:rsid w:val="00494D6E"/>
    <w:rsid w:val="00495311"/>
    <w:rsid w:val="0049541F"/>
    <w:rsid w:val="00495640"/>
    <w:rsid w:val="0049738D"/>
    <w:rsid w:val="0049748E"/>
    <w:rsid w:val="004A070B"/>
    <w:rsid w:val="004A114F"/>
    <w:rsid w:val="004A1540"/>
    <w:rsid w:val="004A17C1"/>
    <w:rsid w:val="004A4836"/>
    <w:rsid w:val="004A56ED"/>
    <w:rsid w:val="004A65D6"/>
    <w:rsid w:val="004A6A6C"/>
    <w:rsid w:val="004A6E6B"/>
    <w:rsid w:val="004A6F9F"/>
    <w:rsid w:val="004B01A6"/>
    <w:rsid w:val="004B0200"/>
    <w:rsid w:val="004B1DC4"/>
    <w:rsid w:val="004B2534"/>
    <w:rsid w:val="004B3B59"/>
    <w:rsid w:val="004B4D9F"/>
    <w:rsid w:val="004B57F9"/>
    <w:rsid w:val="004C0502"/>
    <w:rsid w:val="004C11FF"/>
    <w:rsid w:val="004C2965"/>
    <w:rsid w:val="004C30A2"/>
    <w:rsid w:val="004C56D0"/>
    <w:rsid w:val="004C6008"/>
    <w:rsid w:val="004C6109"/>
    <w:rsid w:val="004C626C"/>
    <w:rsid w:val="004D03F0"/>
    <w:rsid w:val="004D0B43"/>
    <w:rsid w:val="004D1129"/>
    <w:rsid w:val="004D202D"/>
    <w:rsid w:val="004D2FB3"/>
    <w:rsid w:val="004D3D3A"/>
    <w:rsid w:val="004D4CD7"/>
    <w:rsid w:val="004D51B6"/>
    <w:rsid w:val="004D62EE"/>
    <w:rsid w:val="004D64A2"/>
    <w:rsid w:val="004D743B"/>
    <w:rsid w:val="004D7584"/>
    <w:rsid w:val="004E087A"/>
    <w:rsid w:val="004E0DF1"/>
    <w:rsid w:val="004E16AD"/>
    <w:rsid w:val="004E17D8"/>
    <w:rsid w:val="004E1D9E"/>
    <w:rsid w:val="004E2476"/>
    <w:rsid w:val="004E25B8"/>
    <w:rsid w:val="004E29F4"/>
    <w:rsid w:val="004E34F7"/>
    <w:rsid w:val="004E4514"/>
    <w:rsid w:val="004E4DB1"/>
    <w:rsid w:val="004E524C"/>
    <w:rsid w:val="004E63A7"/>
    <w:rsid w:val="004E6E04"/>
    <w:rsid w:val="004F1680"/>
    <w:rsid w:val="004F21FA"/>
    <w:rsid w:val="004F2D62"/>
    <w:rsid w:val="004F31F9"/>
    <w:rsid w:val="004F6000"/>
    <w:rsid w:val="004F6243"/>
    <w:rsid w:val="004F7B64"/>
    <w:rsid w:val="00500911"/>
    <w:rsid w:val="00500B96"/>
    <w:rsid w:val="00501B50"/>
    <w:rsid w:val="00501BF9"/>
    <w:rsid w:val="00501CAC"/>
    <w:rsid w:val="00502FED"/>
    <w:rsid w:val="0050533A"/>
    <w:rsid w:val="005069C3"/>
    <w:rsid w:val="005074BF"/>
    <w:rsid w:val="005075F1"/>
    <w:rsid w:val="005100F8"/>
    <w:rsid w:val="005103E7"/>
    <w:rsid w:val="00510B36"/>
    <w:rsid w:val="005111DE"/>
    <w:rsid w:val="00511F6F"/>
    <w:rsid w:val="00513D33"/>
    <w:rsid w:val="00515281"/>
    <w:rsid w:val="005159A6"/>
    <w:rsid w:val="00516043"/>
    <w:rsid w:val="00516562"/>
    <w:rsid w:val="00516BA8"/>
    <w:rsid w:val="00516C97"/>
    <w:rsid w:val="00517C77"/>
    <w:rsid w:val="00521DFB"/>
    <w:rsid w:val="0052361E"/>
    <w:rsid w:val="00527265"/>
    <w:rsid w:val="00527351"/>
    <w:rsid w:val="00527DDB"/>
    <w:rsid w:val="00531A60"/>
    <w:rsid w:val="00531DC4"/>
    <w:rsid w:val="00531F35"/>
    <w:rsid w:val="00534F69"/>
    <w:rsid w:val="00537A32"/>
    <w:rsid w:val="005412F6"/>
    <w:rsid w:val="00541CEC"/>
    <w:rsid w:val="00542252"/>
    <w:rsid w:val="00542A42"/>
    <w:rsid w:val="00546EC7"/>
    <w:rsid w:val="00550939"/>
    <w:rsid w:val="005509C6"/>
    <w:rsid w:val="00550D5D"/>
    <w:rsid w:val="00551819"/>
    <w:rsid w:val="00552AC0"/>
    <w:rsid w:val="00554C3C"/>
    <w:rsid w:val="00556127"/>
    <w:rsid w:val="00557451"/>
    <w:rsid w:val="00563135"/>
    <w:rsid w:val="005639FD"/>
    <w:rsid w:val="0056597F"/>
    <w:rsid w:val="00566270"/>
    <w:rsid w:val="005665EF"/>
    <w:rsid w:val="00567339"/>
    <w:rsid w:val="005674C6"/>
    <w:rsid w:val="00567CE9"/>
    <w:rsid w:val="0057144C"/>
    <w:rsid w:val="00571D57"/>
    <w:rsid w:val="0057227D"/>
    <w:rsid w:val="00572A96"/>
    <w:rsid w:val="00572ABB"/>
    <w:rsid w:val="005730D3"/>
    <w:rsid w:val="0057391C"/>
    <w:rsid w:val="00576903"/>
    <w:rsid w:val="00583C40"/>
    <w:rsid w:val="005848D8"/>
    <w:rsid w:val="0058543B"/>
    <w:rsid w:val="00585AD8"/>
    <w:rsid w:val="005866E1"/>
    <w:rsid w:val="00586C4D"/>
    <w:rsid w:val="0058711E"/>
    <w:rsid w:val="005874FE"/>
    <w:rsid w:val="005877F9"/>
    <w:rsid w:val="00587D85"/>
    <w:rsid w:val="005932BE"/>
    <w:rsid w:val="005935DC"/>
    <w:rsid w:val="00593B3F"/>
    <w:rsid w:val="00594A2F"/>
    <w:rsid w:val="00594A85"/>
    <w:rsid w:val="0059515B"/>
    <w:rsid w:val="00597A0E"/>
    <w:rsid w:val="00597EC7"/>
    <w:rsid w:val="005A04A5"/>
    <w:rsid w:val="005A0875"/>
    <w:rsid w:val="005A0C8C"/>
    <w:rsid w:val="005A255F"/>
    <w:rsid w:val="005A433D"/>
    <w:rsid w:val="005A6E9B"/>
    <w:rsid w:val="005B0616"/>
    <w:rsid w:val="005B15EA"/>
    <w:rsid w:val="005B1E87"/>
    <w:rsid w:val="005B3B63"/>
    <w:rsid w:val="005B4203"/>
    <w:rsid w:val="005B47A8"/>
    <w:rsid w:val="005B5A95"/>
    <w:rsid w:val="005C0026"/>
    <w:rsid w:val="005C17C5"/>
    <w:rsid w:val="005C1FF1"/>
    <w:rsid w:val="005C5B6A"/>
    <w:rsid w:val="005C5C22"/>
    <w:rsid w:val="005C6AA8"/>
    <w:rsid w:val="005D0136"/>
    <w:rsid w:val="005D0500"/>
    <w:rsid w:val="005D08D8"/>
    <w:rsid w:val="005D241F"/>
    <w:rsid w:val="005D2B55"/>
    <w:rsid w:val="005D2C9F"/>
    <w:rsid w:val="005D3D6E"/>
    <w:rsid w:val="005D4777"/>
    <w:rsid w:val="005D4840"/>
    <w:rsid w:val="005D606E"/>
    <w:rsid w:val="005D749C"/>
    <w:rsid w:val="005D7679"/>
    <w:rsid w:val="005D7BEE"/>
    <w:rsid w:val="005E0ED7"/>
    <w:rsid w:val="005E0EFA"/>
    <w:rsid w:val="005E0FAD"/>
    <w:rsid w:val="005E2757"/>
    <w:rsid w:val="005E2A99"/>
    <w:rsid w:val="005E45DB"/>
    <w:rsid w:val="005E4669"/>
    <w:rsid w:val="005E4B05"/>
    <w:rsid w:val="005E6F44"/>
    <w:rsid w:val="005F0497"/>
    <w:rsid w:val="005F1DF7"/>
    <w:rsid w:val="005F2534"/>
    <w:rsid w:val="005F2DFE"/>
    <w:rsid w:val="005F367E"/>
    <w:rsid w:val="005F3C9B"/>
    <w:rsid w:val="005F3D3E"/>
    <w:rsid w:val="005F3FDC"/>
    <w:rsid w:val="005F4A2C"/>
    <w:rsid w:val="005F4F1F"/>
    <w:rsid w:val="005F66BE"/>
    <w:rsid w:val="006009FE"/>
    <w:rsid w:val="0060225A"/>
    <w:rsid w:val="00603741"/>
    <w:rsid w:val="00603A81"/>
    <w:rsid w:val="00604334"/>
    <w:rsid w:val="0060508B"/>
    <w:rsid w:val="0060544B"/>
    <w:rsid w:val="0060565A"/>
    <w:rsid w:val="00610852"/>
    <w:rsid w:val="00611269"/>
    <w:rsid w:val="006118CF"/>
    <w:rsid w:val="00612DD2"/>
    <w:rsid w:val="006144B1"/>
    <w:rsid w:val="00614BBB"/>
    <w:rsid w:val="00615EFC"/>
    <w:rsid w:val="006165E9"/>
    <w:rsid w:val="00616E49"/>
    <w:rsid w:val="0061765D"/>
    <w:rsid w:val="00620818"/>
    <w:rsid w:val="00622CDA"/>
    <w:rsid w:val="00622DEA"/>
    <w:rsid w:val="00622FC0"/>
    <w:rsid w:val="00624368"/>
    <w:rsid w:val="00624456"/>
    <w:rsid w:val="006255A7"/>
    <w:rsid w:val="006256AF"/>
    <w:rsid w:val="0062597C"/>
    <w:rsid w:val="00625BB7"/>
    <w:rsid w:val="00626105"/>
    <w:rsid w:val="0062685C"/>
    <w:rsid w:val="00627364"/>
    <w:rsid w:val="006274D6"/>
    <w:rsid w:val="00627795"/>
    <w:rsid w:val="00627E42"/>
    <w:rsid w:val="0063016D"/>
    <w:rsid w:val="006302E0"/>
    <w:rsid w:val="006304BA"/>
    <w:rsid w:val="00632794"/>
    <w:rsid w:val="006331AD"/>
    <w:rsid w:val="006332A6"/>
    <w:rsid w:val="00635211"/>
    <w:rsid w:val="0063530B"/>
    <w:rsid w:val="006360A8"/>
    <w:rsid w:val="0063659B"/>
    <w:rsid w:val="00636A6D"/>
    <w:rsid w:val="00637A11"/>
    <w:rsid w:val="006402B5"/>
    <w:rsid w:val="00640435"/>
    <w:rsid w:val="00643B30"/>
    <w:rsid w:val="00644D51"/>
    <w:rsid w:val="00644F1B"/>
    <w:rsid w:val="00646531"/>
    <w:rsid w:val="0064784A"/>
    <w:rsid w:val="006478AE"/>
    <w:rsid w:val="00647B8B"/>
    <w:rsid w:val="006502EF"/>
    <w:rsid w:val="00650AD7"/>
    <w:rsid w:val="006532CC"/>
    <w:rsid w:val="00653CE0"/>
    <w:rsid w:val="00653DA7"/>
    <w:rsid w:val="0065493B"/>
    <w:rsid w:val="00655E95"/>
    <w:rsid w:val="006565A3"/>
    <w:rsid w:val="006577FA"/>
    <w:rsid w:val="00660ACB"/>
    <w:rsid w:val="0066105E"/>
    <w:rsid w:val="00661AC3"/>
    <w:rsid w:val="00661EB6"/>
    <w:rsid w:val="00662790"/>
    <w:rsid w:val="00662A19"/>
    <w:rsid w:val="00663392"/>
    <w:rsid w:val="0066359C"/>
    <w:rsid w:val="0066449B"/>
    <w:rsid w:val="006644C7"/>
    <w:rsid w:val="006656C5"/>
    <w:rsid w:val="00665C06"/>
    <w:rsid w:val="00665CAA"/>
    <w:rsid w:val="00666B17"/>
    <w:rsid w:val="00667543"/>
    <w:rsid w:val="00670E7D"/>
    <w:rsid w:val="00671BCB"/>
    <w:rsid w:val="00671C3B"/>
    <w:rsid w:val="006723A0"/>
    <w:rsid w:val="00673753"/>
    <w:rsid w:val="00673B2A"/>
    <w:rsid w:val="006746B9"/>
    <w:rsid w:val="00674847"/>
    <w:rsid w:val="00674930"/>
    <w:rsid w:val="0067537F"/>
    <w:rsid w:val="0067545F"/>
    <w:rsid w:val="00676E7C"/>
    <w:rsid w:val="006770E9"/>
    <w:rsid w:val="00680FA3"/>
    <w:rsid w:val="006811DB"/>
    <w:rsid w:val="006822AF"/>
    <w:rsid w:val="00683035"/>
    <w:rsid w:val="006835FD"/>
    <w:rsid w:val="00683627"/>
    <w:rsid w:val="006849A5"/>
    <w:rsid w:val="00685048"/>
    <w:rsid w:val="006867D0"/>
    <w:rsid w:val="00686881"/>
    <w:rsid w:val="00686CED"/>
    <w:rsid w:val="00690498"/>
    <w:rsid w:val="00691C1E"/>
    <w:rsid w:val="00693B03"/>
    <w:rsid w:val="00693ED8"/>
    <w:rsid w:val="0069587A"/>
    <w:rsid w:val="00696589"/>
    <w:rsid w:val="00696CB8"/>
    <w:rsid w:val="006A0099"/>
    <w:rsid w:val="006A0D50"/>
    <w:rsid w:val="006A2608"/>
    <w:rsid w:val="006A277A"/>
    <w:rsid w:val="006A3457"/>
    <w:rsid w:val="006A393F"/>
    <w:rsid w:val="006A3BE3"/>
    <w:rsid w:val="006A3DAC"/>
    <w:rsid w:val="006A4D2B"/>
    <w:rsid w:val="006A5E78"/>
    <w:rsid w:val="006A6838"/>
    <w:rsid w:val="006A6C52"/>
    <w:rsid w:val="006A76A0"/>
    <w:rsid w:val="006B1A0C"/>
    <w:rsid w:val="006B1AE6"/>
    <w:rsid w:val="006B3304"/>
    <w:rsid w:val="006B375D"/>
    <w:rsid w:val="006B3C54"/>
    <w:rsid w:val="006B43B6"/>
    <w:rsid w:val="006B6D3B"/>
    <w:rsid w:val="006B77C8"/>
    <w:rsid w:val="006C00A6"/>
    <w:rsid w:val="006C12A9"/>
    <w:rsid w:val="006C29F4"/>
    <w:rsid w:val="006C3319"/>
    <w:rsid w:val="006C3782"/>
    <w:rsid w:val="006C7103"/>
    <w:rsid w:val="006D0334"/>
    <w:rsid w:val="006D034D"/>
    <w:rsid w:val="006D0ABC"/>
    <w:rsid w:val="006D0BC4"/>
    <w:rsid w:val="006D13D4"/>
    <w:rsid w:val="006D1B52"/>
    <w:rsid w:val="006D2659"/>
    <w:rsid w:val="006D2FD3"/>
    <w:rsid w:val="006D3905"/>
    <w:rsid w:val="006D4673"/>
    <w:rsid w:val="006E0F0E"/>
    <w:rsid w:val="006E1258"/>
    <w:rsid w:val="006E27F6"/>
    <w:rsid w:val="006E2BDC"/>
    <w:rsid w:val="006E4FBB"/>
    <w:rsid w:val="006E50A5"/>
    <w:rsid w:val="006E5293"/>
    <w:rsid w:val="006E56D1"/>
    <w:rsid w:val="006E5A39"/>
    <w:rsid w:val="006E6845"/>
    <w:rsid w:val="006E6FD3"/>
    <w:rsid w:val="006E740C"/>
    <w:rsid w:val="006F1304"/>
    <w:rsid w:val="006F1A4F"/>
    <w:rsid w:val="006F1B8E"/>
    <w:rsid w:val="006F1CCB"/>
    <w:rsid w:val="006F32CE"/>
    <w:rsid w:val="006F33A5"/>
    <w:rsid w:val="006F42F7"/>
    <w:rsid w:val="006F4660"/>
    <w:rsid w:val="006F4EB8"/>
    <w:rsid w:val="006F508D"/>
    <w:rsid w:val="006F5CA7"/>
    <w:rsid w:val="006F6262"/>
    <w:rsid w:val="006F6947"/>
    <w:rsid w:val="006F7073"/>
    <w:rsid w:val="006F7FB1"/>
    <w:rsid w:val="00702314"/>
    <w:rsid w:val="007023E1"/>
    <w:rsid w:val="00702698"/>
    <w:rsid w:val="00704219"/>
    <w:rsid w:val="00704AC7"/>
    <w:rsid w:val="00704EF5"/>
    <w:rsid w:val="00706045"/>
    <w:rsid w:val="00712010"/>
    <w:rsid w:val="00712416"/>
    <w:rsid w:val="00712850"/>
    <w:rsid w:val="007129BE"/>
    <w:rsid w:val="00713CCF"/>
    <w:rsid w:val="00713D32"/>
    <w:rsid w:val="00713FC5"/>
    <w:rsid w:val="007151F3"/>
    <w:rsid w:val="0071557B"/>
    <w:rsid w:val="00720B5B"/>
    <w:rsid w:val="00721724"/>
    <w:rsid w:val="00721E02"/>
    <w:rsid w:val="00722DE4"/>
    <w:rsid w:val="00723028"/>
    <w:rsid w:val="00723CE2"/>
    <w:rsid w:val="007249EE"/>
    <w:rsid w:val="00724B3E"/>
    <w:rsid w:val="00724C58"/>
    <w:rsid w:val="00726B10"/>
    <w:rsid w:val="00726C61"/>
    <w:rsid w:val="00726E51"/>
    <w:rsid w:val="00730894"/>
    <w:rsid w:val="007317A9"/>
    <w:rsid w:val="00731D03"/>
    <w:rsid w:val="0073407E"/>
    <w:rsid w:val="00734A7E"/>
    <w:rsid w:val="00735F4C"/>
    <w:rsid w:val="0073679F"/>
    <w:rsid w:val="0073704B"/>
    <w:rsid w:val="00737220"/>
    <w:rsid w:val="007376E8"/>
    <w:rsid w:val="0074001C"/>
    <w:rsid w:val="007410CC"/>
    <w:rsid w:val="007412E6"/>
    <w:rsid w:val="007425C3"/>
    <w:rsid w:val="00742A62"/>
    <w:rsid w:val="00743E8C"/>
    <w:rsid w:val="0074488F"/>
    <w:rsid w:val="00746FFF"/>
    <w:rsid w:val="00747538"/>
    <w:rsid w:val="00747620"/>
    <w:rsid w:val="00750571"/>
    <w:rsid w:val="00750802"/>
    <w:rsid w:val="00750854"/>
    <w:rsid w:val="00751842"/>
    <w:rsid w:val="0075318C"/>
    <w:rsid w:val="00753364"/>
    <w:rsid w:val="007543A5"/>
    <w:rsid w:val="00755F77"/>
    <w:rsid w:val="00760E11"/>
    <w:rsid w:val="0076168E"/>
    <w:rsid w:val="007624E4"/>
    <w:rsid w:val="00762B1D"/>
    <w:rsid w:val="007631BB"/>
    <w:rsid w:val="00764AE2"/>
    <w:rsid w:val="00764BCC"/>
    <w:rsid w:val="0076591D"/>
    <w:rsid w:val="0076653B"/>
    <w:rsid w:val="00766643"/>
    <w:rsid w:val="00766924"/>
    <w:rsid w:val="00766ACE"/>
    <w:rsid w:val="00767186"/>
    <w:rsid w:val="007671BF"/>
    <w:rsid w:val="00767CC8"/>
    <w:rsid w:val="00770129"/>
    <w:rsid w:val="0077285E"/>
    <w:rsid w:val="0077396F"/>
    <w:rsid w:val="00773B86"/>
    <w:rsid w:val="007743D6"/>
    <w:rsid w:val="00780613"/>
    <w:rsid w:val="00780E59"/>
    <w:rsid w:val="00781650"/>
    <w:rsid w:val="00782ED8"/>
    <w:rsid w:val="007830BC"/>
    <w:rsid w:val="00783672"/>
    <w:rsid w:val="0078371C"/>
    <w:rsid w:val="00784959"/>
    <w:rsid w:val="007851A5"/>
    <w:rsid w:val="007851BB"/>
    <w:rsid w:val="007852FF"/>
    <w:rsid w:val="00785CA4"/>
    <w:rsid w:val="0078615F"/>
    <w:rsid w:val="00786737"/>
    <w:rsid w:val="00786B8C"/>
    <w:rsid w:val="00787D0B"/>
    <w:rsid w:val="00787D5B"/>
    <w:rsid w:val="007901AE"/>
    <w:rsid w:val="007913AE"/>
    <w:rsid w:val="007918DC"/>
    <w:rsid w:val="00792970"/>
    <w:rsid w:val="00792E61"/>
    <w:rsid w:val="0079540B"/>
    <w:rsid w:val="007958BD"/>
    <w:rsid w:val="007A0231"/>
    <w:rsid w:val="007A14DE"/>
    <w:rsid w:val="007A14F0"/>
    <w:rsid w:val="007A1773"/>
    <w:rsid w:val="007A2178"/>
    <w:rsid w:val="007A22DC"/>
    <w:rsid w:val="007A24FF"/>
    <w:rsid w:val="007A2D10"/>
    <w:rsid w:val="007A5C12"/>
    <w:rsid w:val="007A7ACD"/>
    <w:rsid w:val="007A7B06"/>
    <w:rsid w:val="007B00B4"/>
    <w:rsid w:val="007B090B"/>
    <w:rsid w:val="007B17A1"/>
    <w:rsid w:val="007B2B86"/>
    <w:rsid w:val="007B2C1D"/>
    <w:rsid w:val="007B4527"/>
    <w:rsid w:val="007B4580"/>
    <w:rsid w:val="007B4AFF"/>
    <w:rsid w:val="007B4C3B"/>
    <w:rsid w:val="007B4E9B"/>
    <w:rsid w:val="007B5328"/>
    <w:rsid w:val="007B6064"/>
    <w:rsid w:val="007B6544"/>
    <w:rsid w:val="007B689C"/>
    <w:rsid w:val="007C0E6E"/>
    <w:rsid w:val="007C196C"/>
    <w:rsid w:val="007C32D9"/>
    <w:rsid w:val="007C3A9A"/>
    <w:rsid w:val="007C518C"/>
    <w:rsid w:val="007C58F8"/>
    <w:rsid w:val="007C5F47"/>
    <w:rsid w:val="007C6994"/>
    <w:rsid w:val="007C7B12"/>
    <w:rsid w:val="007D0FC9"/>
    <w:rsid w:val="007D191F"/>
    <w:rsid w:val="007D1C46"/>
    <w:rsid w:val="007D25E9"/>
    <w:rsid w:val="007D27D5"/>
    <w:rsid w:val="007D315F"/>
    <w:rsid w:val="007D3357"/>
    <w:rsid w:val="007D3631"/>
    <w:rsid w:val="007D5249"/>
    <w:rsid w:val="007D5302"/>
    <w:rsid w:val="007D7C2E"/>
    <w:rsid w:val="007E084A"/>
    <w:rsid w:val="007E2EC5"/>
    <w:rsid w:val="007E3FBE"/>
    <w:rsid w:val="007E4843"/>
    <w:rsid w:val="007E57DE"/>
    <w:rsid w:val="007E6F98"/>
    <w:rsid w:val="007E70D6"/>
    <w:rsid w:val="007F0594"/>
    <w:rsid w:val="007F09E7"/>
    <w:rsid w:val="007F0AB0"/>
    <w:rsid w:val="007F10C7"/>
    <w:rsid w:val="007F1618"/>
    <w:rsid w:val="007F1D5A"/>
    <w:rsid w:val="007F2107"/>
    <w:rsid w:val="007F2BE9"/>
    <w:rsid w:val="007F4D9A"/>
    <w:rsid w:val="007F55FC"/>
    <w:rsid w:val="007F5738"/>
    <w:rsid w:val="007F5DE2"/>
    <w:rsid w:val="007F6E1D"/>
    <w:rsid w:val="007F75A5"/>
    <w:rsid w:val="007F7ADA"/>
    <w:rsid w:val="008008F3"/>
    <w:rsid w:val="00800BC3"/>
    <w:rsid w:val="00802176"/>
    <w:rsid w:val="00803E43"/>
    <w:rsid w:val="00804196"/>
    <w:rsid w:val="00804EAF"/>
    <w:rsid w:val="00805953"/>
    <w:rsid w:val="00805F5E"/>
    <w:rsid w:val="008076EB"/>
    <w:rsid w:val="00810007"/>
    <w:rsid w:val="008109AB"/>
    <w:rsid w:val="00810FD4"/>
    <w:rsid w:val="0081369A"/>
    <w:rsid w:val="00815994"/>
    <w:rsid w:val="00815F92"/>
    <w:rsid w:val="008164B6"/>
    <w:rsid w:val="008176B4"/>
    <w:rsid w:val="00820849"/>
    <w:rsid w:val="008213F0"/>
    <w:rsid w:val="00822230"/>
    <w:rsid w:val="008238A2"/>
    <w:rsid w:val="00823D3C"/>
    <w:rsid w:val="00825064"/>
    <w:rsid w:val="00825FED"/>
    <w:rsid w:val="008261F2"/>
    <w:rsid w:val="00827744"/>
    <w:rsid w:val="00827AA3"/>
    <w:rsid w:val="00827CE3"/>
    <w:rsid w:val="00831A88"/>
    <w:rsid w:val="00831CE7"/>
    <w:rsid w:val="00832D6A"/>
    <w:rsid w:val="00834D8D"/>
    <w:rsid w:val="0083512B"/>
    <w:rsid w:val="008351B5"/>
    <w:rsid w:val="00835C00"/>
    <w:rsid w:val="00835E55"/>
    <w:rsid w:val="0083642B"/>
    <w:rsid w:val="00836691"/>
    <w:rsid w:val="008368BA"/>
    <w:rsid w:val="00836E4B"/>
    <w:rsid w:val="00837500"/>
    <w:rsid w:val="008401FC"/>
    <w:rsid w:val="0084068E"/>
    <w:rsid w:val="008435EA"/>
    <w:rsid w:val="008449CB"/>
    <w:rsid w:val="008470C8"/>
    <w:rsid w:val="008470D6"/>
    <w:rsid w:val="00847632"/>
    <w:rsid w:val="0085020E"/>
    <w:rsid w:val="008502E6"/>
    <w:rsid w:val="008509A6"/>
    <w:rsid w:val="00850DCB"/>
    <w:rsid w:val="00852635"/>
    <w:rsid w:val="00852AFF"/>
    <w:rsid w:val="0085356A"/>
    <w:rsid w:val="00853C0A"/>
    <w:rsid w:val="00856948"/>
    <w:rsid w:val="008575D5"/>
    <w:rsid w:val="00860DEC"/>
    <w:rsid w:val="00862804"/>
    <w:rsid w:val="00862903"/>
    <w:rsid w:val="00862B7F"/>
    <w:rsid w:val="00862F1F"/>
    <w:rsid w:val="00864001"/>
    <w:rsid w:val="008640E5"/>
    <w:rsid w:val="00864571"/>
    <w:rsid w:val="00864FA7"/>
    <w:rsid w:val="00866D61"/>
    <w:rsid w:val="00867C8D"/>
    <w:rsid w:val="0087051D"/>
    <w:rsid w:val="00870DC9"/>
    <w:rsid w:val="00870F29"/>
    <w:rsid w:val="0087247E"/>
    <w:rsid w:val="00872FE3"/>
    <w:rsid w:val="0087359D"/>
    <w:rsid w:val="008736FE"/>
    <w:rsid w:val="00874090"/>
    <w:rsid w:val="00874583"/>
    <w:rsid w:val="00876F72"/>
    <w:rsid w:val="008775D5"/>
    <w:rsid w:val="00877704"/>
    <w:rsid w:val="008779A5"/>
    <w:rsid w:val="00877DDA"/>
    <w:rsid w:val="00880084"/>
    <w:rsid w:val="0088022B"/>
    <w:rsid w:val="0088096B"/>
    <w:rsid w:val="00881179"/>
    <w:rsid w:val="008826D0"/>
    <w:rsid w:val="0088382A"/>
    <w:rsid w:val="00886198"/>
    <w:rsid w:val="008862B2"/>
    <w:rsid w:val="0088691C"/>
    <w:rsid w:val="00887C35"/>
    <w:rsid w:val="0089044B"/>
    <w:rsid w:val="008907DB"/>
    <w:rsid w:val="0089112E"/>
    <w:rsid w:val="00891B62"/>
    <w:rsid w:val="0089335C"/>
    <w:rsid w:val="00893908"/>
    <w:rsid w:val="0089411A"/>
    <w:rsid w:val="00894444"/>
    <w:rsid w:val="00894C12"/>
    <w:rsid w:val="0089520E"/>
    <w:rsid w:val="00896C1F"/>
    <w:rsid w:val="008A0257"/>
    <w:rsid w:val="008A31E5"/>
    <w:rsid w:val="008A422B"/>
    <w:rsid w:val="008A4AA0"/>
    <w:rsid w:val="008A52CA"/>
    <w:rsid w:val="008A5488"/>
    <w:rsid w:val="008B137E"/>
    <w:rsid w:val="008B3152"/>
    <w:rsid w:val="008B34FC"/>
    <w:rsid w:val="008B43DB"/>
    <w:rsid w:val="008B4E2B"/>
    <w:rsid w:val="008B5C6D"/>
    <w:rsid w:val="008B7189"/>
    <w:rsid w:val="008B73D9"/>
    <w:rsid w:val="008C0693"/>
    <w:rsid w:val="008C07EC"/>
    <w:rsid w:val="008C0D64"/>
    <w:rsid w:val="008C2485"/>
    <w:rsid w:val="008C284A"/>
    <w:rsid w:val="008C29FA"/>
    <w:rsid w:val="008C3855"/>
    <w:rsid w:val="008C39EE"/>
    <w:rsid w:val="008C3D64"/>
    <w:rsid w:val="008C40EB"/>
    <w:rsid w:val="008C45A9"/>
    <w:rsid w:val="008C6404"/>
    <w:rsid w:val="008C6E8D"/>
    <w:rsid w:val="008C700B"/>
    <w:rsid w:val="008C74E6"/>
    <w:rsid w:val="008D2742"/>
    <w:rsid w:val="008D338F"/>
    <w:rsid w:val="008D3DED"/>
    <w:rsid w:val="008D589C"/>
    <w:rsid w:val="008D5D58"/>
    <w:rsid w:val="008D77A9"/>
    <w:rsid w:val="008E16F0"/>
    <w:rsid w:val="008E4326"/>
    <w:rsid w:val="008E474A"/>
    <w:rsid w:val="008E768A"/>
    <w:rsid w:val="008F0635"/>
    <w:rsid w:val="008F15B2"/>
    <w:rsid w:val="008F1E6D"/>
    <w:rsid w:val="008F2C63"/>
    <w:rsid w:val="008F3697"/>
    <w:rsid w:val="008F4011"/>
    <w:rsid w:val="008F44B3"/>
    <w:rsid w:val="008F49AC"/>
    <w:rsid w:val="008F72B6"/>
    <w:rsid w:val="008F7339"/>
    <w:rsid w:val="008F7E64"/>
    <w:rsid w:val="009009E0"/>
    <w:rsid w:val="00901465"/>
    <w:rsid w:val="00905097"/>
    <w:rsid w:val="009053B0"/>
    <w:rsid w:val="00906638"/>
    <w:rsid w:val="00913064"/>
    <w:rsid w:val="00914300"/>
    <w:rsid w:val="00914907"/>
    <w:rsid w:val="00915DD3"/>
    <w:rsid w:val="00917350"/>
    <w:rsid w:val="00917747"/>
    <w:rsid w:val="009205B2"/>
    <w:rsid w:val="00920641"/>
    <w:rsid w:val="00920A6B"/>
    <w:rsid w:val="00920D8B"/>
    <w:rsid w:val="009210CF"/>
    <w:rsid w:val="0092174D"/>
    <w:rsid w:val="00922A9D"/>
    <w:rsid w:val="00923C06"/>
    <w:rsid w:val="009247B9"/>
    <w:rsid w:val="00924B78"/>
    <w:rsid w:val="00925FE9"/>
    <w:rsid w:val="00926255"/>
    <w:rsid w:val="009277C8"/>
    <w:rsid w:val="00927ECC"/>
    <w:rsid w:val="00930F58"/>
    <w:rsid w:val="00931239"/>
    <w:rsid w:val="009322D2"/>
    <w:rsid w:val="00932AF7"/>
    <w:rsid w:val="00932B2B"/>
    <w:rsid w:val="00935387"/>
    <w:rsid w:val="0093605A"/>
    <w:rsid w:val="0093727E"/>
    <w:rsid w:val="0094170C"/>
    <w:rsid w:val="00941CA5"/>
    <w:rsid w:val="00941F89"/>
    <w:rsid w:val="0094360D"/>
    <w:rsid w:val="00944039"/>
    <w:rsid w:val="00944903"/>
    <w:rsid w:val="00944A77"/>
    <w:rsid w:val="009465DB"/>
    <w:rsid w:val="00951615"/>
    <w:rsid w:val="00953759"/>
    <w:rsid w:val="00953C4A"/>
    <w:rsid w:val="00953D59"/>
    <w:rsid w:val="00954A91"/>
    <w:rsid w:val="0095666D"/>
    <w:rsid w:val="0095709D"/>
    <w:rsid w:val="00957F98"/>
    <w:rsid w:val="00960944"/>
    <w:rsid w:val="009612CA"/>
    <w:rsid w:val="009623F9"/>
    <w:rsid w:val="00963F2F"/>
    <w:rsid w:val="009646F7"/>
    <w:rsid w:val="00965891"/>
    <w:rsid w:val="00965A46"/>
    <w:rsid w:val="009666CF"/>
    <w:rsid w:val="0096729A"/>
    <w:rsid w:val="00967CCE"/>
    <w:rsid w:val="009704CC"/>
    <w:rsid w:val="00970745"/>
    <w:rsid w:val="00970940"/>
    <w:rsid w:val="00970D6F"/>
    <w:rsid w:val="00971DA8"/>
    <w:rsid w:val="0097432C"/>
    <w:rsid w:val="00974809"/>
    <w:rsid w:val="00974876"/>
    <w:rsid w:val="00974CF0"/>
    <w:rsid w:val="009750F6"/>
    <w:rsid w:val="009753A8"/>
    <w:rsid w:val="00975A90"/>
    <w:rsid w:val="00976906"/>
    <w:rsid w:val="00976E89"/>
    <w:rsid w:val="00980343"/>
    <w:rsid w:val="00981691"/>
    <w:rsid w:val="0098231D"/>
    <w:rsid w:val="00982769"/>
    <w:rsid w:val="00982798"/>
    <w:rsid w:val="009841E5"/>
    <w:rsid w:val="00984337"/>
    <w:rsid w:val="0098459A"/>
    <w:rsid w:val="00984B8C"/>
    <w:rsid w:val="00986BCC"/>
    <w:rsid w:val="009873E2"/>
    <w:rsid w:val="00991110"/>
    <w:rsid w:val="00991196"/>
    <w:rsid w:val="00991C6E"/>
    <w:rsid w:val="00992893"/>
    <w:rsid w:val="00992F76"/>
    <w:rsid w:val="00993264"/>
    <w:rsid w:val="00993636"/>
    <w:rsid w:val="00993FA5"/>
    <w:rsid w:val="00996E8A"/>
    <w:rsid w:val="009A0759"/>
    <w:rsid w:val="009A0EDE"/>
    <w:rsid w:val="009A1087"/>
    <w:rsid w:val="009A11BD"/>
    <w:rsid w:val="009A42D1"/>
    <w:rsid w:val="009A52D5"/>
    <w:rsid w:val="009A5BB0"/>
    <w:rsid w:val="009A5C49"/>
    <w:rsid w:val="009A66EA"/>
    <w:rsid w:val="009A6BE0"/>
    <w:rsid w:val="009A756F"/>
    <w:rsid w:val="009A7AE0"/>
    <w:rsid w:val="009B04EB"/>
    <w:rsid w:val="009B0E30"/>
    <w:rsid w:val="009B10E7"/>
    <w:rsid w:val="009B1CDE"/>
    <w:rsid w:val="009B2F09"/>
    <w:rsid w:val="009B301C"/>
    <w:rsid w:val="009B3FF6"/>
    <w:rsid w:val="009B5154"/>
    <w:rsid w:val="009B5973"/>
    <w:rsid w:val="009B6D7D"/>
    <w:rsid w:val="009B7F92"/>
    <w:rsid w:val="009C079A"/>
    <w:rsid w:val="009C09B3"/>
    <w:rsid w:val="009C3F59"/>
    <w:rsid w:val="009C5EB0"/>
    <w:rsid w:val="009C647B"/>
    <w:rsid w:val="009C6B87"/>
    <w:rsid w:val="009C6C61"/>
    <w:rsid w:val="009C75D7"/>
    <w:rsid w:val="009D0155"/>
    <w:rsid w:val="009D1B57"/>
    <w:rsid w:val="009D21B2"/>
    <w:rsid w:val="009D2267"/>
    <w:rsid w:val="009D2501"/>
    <w:rsid w:val="009D3B2B"/>
    <w:rsid w:val="009D642C"/>
    <w:rsid w:val="009D661C"/>
    <w:rsid w:val="009D711B"/>
    <w:rsid w:val="009E0225"/>
    <w:rsid w:val="009E0A6D"/>
    <w:rsid w:val="009E0AFE"/>
    <w:rsid w:val="009E130C"/>
    <w:rsid w:val="009E1519"/>
    <w:rsid w:val="009E15A1"/>
    <w:rsid w:val="009E2774"/>
    <w:rsid w:val="009E2FB7"/>
    <w:rsid w:val="009E2FF9"/>
    <w:rsid w:val="009E36D1"/>
    <w:rsid w:val="009E45DD"/>
    <w:rsid w:val="009E51A0"/>
    <w:rsid w:val="009E5D97"/>
    <w:rsid w:val="009E637D"/>
    <w:rsid w:val="009E7557"/>
    <w:rsid w:val="009F04A7"/>
    <w:rsid w:val="009F04F4"/>
    <w:rsid w:val="009F06A7"/>
    <w:rsid w:val="009F2405"/>
    <w:rsid w:val="009F3642"/>
    <w:rsid w:val="009F4210"/>
    <w:rsid w:val="009F592A"/>
    <w:rsid w:val="009F7814"/>
    <w:rsid w:val="009F7FCC"/>
    <w:rsid w:val="00A017FF"/>
    <w:rsid w:val="00A03D7E"/>
    <w:rsid w:val="00A04766"/>
    <w:rsid w:val="00A056E1"/>
    <w:rsid w:val="00A064E8"/>
    <w:rsid w:val="00A070F9"/>
    <w:rsid w:val="00A076C2"/>
    <w:rsid w:val="00A10B1E"/>
    <w:rsid w:val="00A10FC4"/>
    <w:rsid w:val="00A11D8A"/>
    <w:rsid w:val="00A129DC"/>
    <w:rsid w:val="00A13734"/>
    <w:rsid w:val="00A13BB0"/>
    <w:rsid w:val="00A14004"/>
    <w:rsid w:val="00A140DF"/>
    <w:rsid w:val="00A15F56"/>
    <w:rsid w:val="00A16924"/>
    <w:rsid w:val="00A16CEB"/>
    <w:rsid w:val="00A170EB"/>
    <w:rsid w:val="00A220EA"/>
    <w:rsid w:val="00A22FBE"/>
    <w:rsid w:val="00A231E8"/>
    <w:rsid w:val="00A2382C"/>
    <w:rsid w:val="00A23D58"/>
    <w:rsid w:val="00A258AE"/>
    <w:rsid w:val="00A26565"/>
    <w:rsid w:val="00A26727"/>
    <w:rsid w:val="00A2684B"/>
    <w:rsid w:val="00A30094"/>
    <w:rsid w:val="00A318BE"/>
    <w:rsid w:val="00A32873"/>
    <w:rsid w:val="00A338CA"/>
    <w:rsid w:val="00A34E73"/>
    <w:rsid w:val="00A35565"/>
    <w:rsid w:val="00A35943"/>
    <w:rsid w:val="00A37052"/>
    <w:rsid w:val="00A40128"/>
    <w:rsid w:val="00A40777"/>
    <w:rsid w:val="00A4109A"/>
    <w:rsid w:val="00A41DE1"/>
    <w:rsid w:val="00A41FDA"/>
    <w:rsid w:val="00A4229B"/>
    <w:rsid w:val="00A42566"/>
    <w:rsid w:val="00A43076"/>
    <w:rsid w:val="00A44478"/>
    <w:rsid w:val="00A4467E"/>
    <w:rsid w:val="00A4554F"/>
    <w:rsid w:val="00A45891"/>
    <w:rsid w:val="00A50183"/>
    <w:rsid w:val="00A51466"/>
    <w:rsid w:val="00A51532"/>
    <w:rsid w:val="00A51903"/>
    <w:rsid w:val="00A51BBB"/>
    <w:rsid w:val="00A51DE6"/>
    <w:rsid w:val="00A52C3B"/>
    <w:rsid w:val="00A52C46"/>
    <w:rsid w:val="00A54354"/>
    <w:rsid w:val="00A54364"/>
    <w:rsid w:val="00A54546"/>
    <w:rsid w:val="00A54EF8"/>
    <w:rsid w:val="00A56CD5"/>
    <w:rsid w:val="00A60A44"/>
    <w:rsid w:val="00A620A2"/>
    <w:rsid w:val="00A648D0"/>
    <w:rsid w:val="00A64B56"/>
    <w:rsid w:val="00A64C73"/>
    <w:rsid w:val="00A650E6"/>
    <w:rsid w:val="00A65BCE"/>
    <w:rsid w:val="00A65F22"/>
    <w:rsid w:val="00A66578"/>
    <w:rsid w:val="00A6664D"/>
    <w:rsid w:val="00A67679"/>
    <w:rsid w:val="00A70CB3"/>
    <w:rsid w:val="00A7115E"/>
    <w:rsid w:val="00A71BCB"/>
    <w:rsid w:val="00A728B0"/>
    <w:rsid w:val="00A73CBB"/>
    <w:rsid w:val="00A75023"/>
    <w:rsid w:val="00A764FA"/>
    <w:rsid w:val="00A76DDD"/>
    <w:rsid w:val="00A77107"/>
    <w:rsid w:val="00A7713E"/>
    <w:rsid w:val="00A77B5B"/>
    <w:rsid w:val="00A802B7"/>
    <w:rsid w:val="00A8034D"/>
    <w:rsid w:val="00A80F04"/>
    <w:rsid w:val="00A81529"/>
    <w:rsid w:val="00A8171B"/>
    <w:rsid w:val="00A83AEA"/>
    <w:rsid w:val="00A856CC"/>
    <w:rsid w:val="00A8677B"/>
    <w:rsid w:val="00A8730B"/>
    <w:rsid w:val="00A90092"/>
    <w:rsid w:val="00A90921"/>
    <w:rsid w:val="00A90B42"/>
    <w:rsid w:val="00A90B9E"/>
    <w:rsid w:val="00A90C0A"/>
    <w:rsid w:val="00A92BC0"/>
    <w:rsid w:val="00A931F9"/>
    <w:rsid w:val="00A9447F"/>
    <w:rsid w:val="00A95B0B"/>
    <w:rsid w:val="00AA58A8"/>
    <w:rsid w:val="00AB03DF"/>
    <w:rsid w:val="00AB2BA6"/>
    <w:rsid w:val="00AB44E0"/>
    <w:rsid w:val="00AB4E86"/>
    <w:rsid w:val="00AB5207"/>
    <w:rsid w:val="00AB522A"/>
    <w:rsid w:val="00AB65DA"/>
    <w:rsid w:val="00AB7AD3"/>
    <w:rsid w:val="00AC0535"/>
    <w:rsid w:val="00AC178C"/>
    <w:rsid w:val="00AC34A3"/>
    <w:rsid w:val="00AC3AB5"/>
    <w:rsid w:val="00AC467C"/>
    <w:rsid w:val="00AC4F20"/>
    <w:rsid w:val="00AC5857"/>
    <w:rsid w:val="00AC5964"/>
    <w:rsid w:val="00AC643A"/>
    <w:rsid w:val="00AC6520"/>
    <w:rsid w:val="00AC69F4"/>
    <w:rsid w:val="00AC6C75"/>
    <w:rsid w:val="00AD1516"/>
    <w:rsid w:val="00AD1BFE"/>
    <w:rsid w:val="00AD2A93"/>
    <w:rsid w:val="00AD2F96"/>
    <w:rsid w:val="00AD3000"/>
    <w:rsid w:val="00AD3568"/>
    <w:rsid w:val="00AD4F8B"/>
    <w:rsid w:val="00AD55EE"/>
    <w:rsid w:val="00AD59D7"/>
    <w:rsid w:val="00AD5CA3"/>
    <w:rsid w:val="00AD67BC"/>
    <w:rsid w:val="00AD7309"/>
    <w:rsid w:val="00AD7836"/>
    <w:rsid w:val="00AD7FDF"/>
    <w:rsid w:val="00AE056D"/>
    <w:rsid w:val="00AE09FB"/>
    <w:rsid w:val="00AE0B83"/>
    <w:rsid w:val="00AE13CD"/>
    <w:rsid w:val="00AE141B"/>
    <w:rsid w:val="00AE1C74"/>
    <w:rsid w:val="00AE28C4"/>
    <w:rsid w:val="00AE6BA5"/>
    <w:rsid w:val="00AE6CC7"/>
    <w:rsid w:val="00AF05E6"/>
    <w:rsid w:val="00AF1961"/>
    <w:rsid w:val="00AF1F99"/>
    <w:rsid w:val="00AF22CE"/>
    <w:rsid w:val="00AF3C40"/>
    <w:rsid w:val="00AF47E9"/>
    <w:rsid w:val="00AF4CED"/>
    <w:rsid w:val="00AF500A"/>
    <w:rsid w:val="00AF5067"/>
    <w:rsid w:val="00AF5269"/>
    <w:rsid w:val="00AF6C82"/>
    <w:rsid w:val="00AF75AB"/>
    <w:rsid w:val="00AF7723"/>
    <w:rsid w:val="00AF7D72"/>
    <w:rsid w:val="00AF7F4C"/>
    <w:rsid w:val="00B00312"/>
    <w:rsid w:val="00B0038E"/>
    <w:rsid w:val="00B011F3"/>
    <w:rsid w:val="00B01CF6"/>
    <w:rsid w:val="00B01FCF"/>
    <w:rsid w:val="00B02F0B"/>
    <w:rsid w:val="00B06BC4"/>
    <w:rsid w:val="00B07B39"/>
    <w:rsid w:val="00B10374"/>
    <w:rsid w:val="00B118CA"/>
    <w:rsid w:val="00B11957"/>
    <w:rsid w:val="00B1199B"/>
    <w:rsid w:val="00B135D5"/>
    <w:rsid w:val="00B13ECD"/>
    <w:rsid w:val="00B140EE"/>
    <w:rsid w:val="00B155E1"/>
    <w:rsid w:val="00B1756D"/>
    <w:rsid w:val="00B20F65"/>
    <w:rsid w:val="00B239C1"/>
    <w:rsid w:val="00B23C64"/>
    <w:rsid w:val="00B24681"/>
    <w:rsid w:val="00B24E5C"/>
    <w:rsid w:val="00B26EF4"/>
    <w:rsid w:val="00B3155C"/>
    <w:rsid w:val="00B329F5"/>
    <w:rsid w:val="00B33EB2"/>
    <w:rsid w:val="00B35AE3"/>
    <w:rsid w:val="00B370D7"/>
    <w:rsid w:val="00B375B6"/>
    <w:rsid w:val="00B4101C"/>
    <w:rsid w:val="00B41780"/>
    <w:rsid w:val="00B419E5"/>
    <w:rsid w:val="00B41B9C"/>
    <w:rsid w:val="00B428E5"/>
    <w:rsid w:val="00B429EB"/>
    <w:rsid w:val="00B42C68"/>
    <w:rsid w:val="00B43068"/>
    <w:rsid w:val="00B4481B"/>
    <w:rsid w:val="00B45542"/>
    <w:rsid w:val="00B46212"/>
    <w:rsid w:val="00B462B1"/>
    <w:rsid w:val="00B47195"/>
    <w:rsid w:val="00B501D7"/>
    <w:rsid w:val="00B50E6F"/>
    <w:rsid w:val="00B51F31"/>
    <w:rsid w:val="00B52184"/>
    <w:rsid w:val="00B5322D"/>
    <w:rsid w:val="00B53701"/>
    <w:rsid w:val="00B54217"/>
    <w:rsid w:val="00B544F0"/>
    <w:rsid w:val="00B54607"/>
    <w:rsid w:val="00B5486D"/>
    <w:rsid w:val="00B54D04"/>
    <w:rsid w:val="00B551C4"/>
    <w:rsid w:val="00B55499"/>
    <w:rsid w:val="00B55A6F"/>
    <w:rsid w:val="00B57103"/>
    <w:rsid w:val="00B60337"/>
    <w:rsid w:val="00B61B18"/>
    <w:rsid w:val="00B631D4"/>
    <w:rsid w:val="00B6473E"/>
    <w:rsid w:val="00B6483A"/>
    <w:rsid w:val="00B6661D"/>
    <w:rsid w:val="00B66886"/>
    <w:rsid w:val="00B67CED"/>
    <w:rsid w:val="00B70071"/>
    <w:rsid w:val="00B70219"/>
    <w:rsid w:val="00B71437"/>
    <w:rsid w:val="00B7258B"/>
    <w:rsid w:val="00B745E5"/>
    <w:rsid w:val="00B75F32"/>
    <w:rsid w:val="00B75F7F"/>
    <w:rsid w:val="00B7618E"/>
    <w:rsid w:val="00B765E3"/>
    <w:rsid w:val="00B770C4"/>
    <w:rsid w:val="00B808E0"/>
    <w:rsid w:val="00B80A50"/>
    <w:rsid w:val="00B820D7"/>
    <w:rsid w:val="00B83542"/>
    <w:rsid w:val="00B83691"/>
    <w:rsid w:val="00B83F50"/>
    <w:rsid w:val="00B84B0B"/>
    <w:rsid w:val="00B853A7"/>
    <w:rsid w:val="00B854FD"/>
    <w:rsid w:val="00B85EE9"/>
    <w:rsid w:val="00B917CA"/>
    <w:rsid w:val="00B9698E"/>
    <w:rsid w:val="00BA0362"/>
    <w:rsid w:val="00BA14A6"/>
    <w:rsid w:val="00BA1F53"/>
    <w:rsid w:val="00BA27EF"/>
    <w:rsid w:val="00BA2EE0"/>
    <w:rsid w:val="00BA320D"/>
    <w:rsid w:val="00BA49D1"/>
    <w:rsid w:val="00BA53D5"/>
    <w:rsid w:val="00BA5674"/>
    <w:rsid w:val="00BA5AAC"/>
    <w:rsid w:val="00BA5D41"/>
    <w:rsid w:val="00BA632B"/>
    <w:rsid w:val="00BB0E2A"/>
    <w:rsid w:val="00BB1833"/>
    <w:rsid w:val="00BB210B"/>
    <w:rsid w:val="00BB2D51"/>
    <w:rsid w:val="00BB3B5B"/>
    <w:rsid w:val="00BB3EB0"/>
    <w:rsid w:val="00BB3EB1"/>
    <w:rsid w:val="00BB4BC7"/>
    <w:rsid w:val="00BB5659"/>
    <w:rsid w:val="00BB6617"/>
    <w:rsid w:val="00BB71AF"/>
    <w:rsid w:val="00BB78AC"/>
    <w:rsid w:val="00BC00B1"/>
    <w:rsid w:val="00BC0BD8"/>
    <w:rsid w:val="00BC113E"/>
    <w:rsid w:val="00BC1A3A"/>
    <w:rsid w:val="00BC209C"/>
    <w:rsid w:val="00BC3C12"/>
    <w:rsid w:val="00BC3CA3"/>
    <w:rsid w:val="00BC436D"/>
    <w:rsid w:val="00BC4EEE"/>
    <w:rsid w:val="00BC5B69"/>
    <w:rsid w:val="00BC5CF4"/>
    <w:rsid w:val="00BC6C16"/>
    <w:rsid w:val="00BD031A"/>
    <w:rsid w:val="00BD045F"/>
    <w:rsid w:val="00BD0799"/>
    <w:rsid w:val="00BD1FBA"/>
    <w:rsid w:val="00BD2A7A"/>
    <w:rsid w:val="00BD4416"/>
    <w:rsid w:val="00BD556F"/>
    <w:rsid w:val="00BD5845"/>
    <w:rsid w:val="00BD769B"/>
    <w:rsid w:val="00BE15BB"/>
    <w:rsid w:val="00BE18DC"/>
    <w:rsid w:val="00BE2C51"/>
    <w:rsid w:val="00BE33A7"/>
    <w:rsid w:val="00BE34F6"/>
    <w:rsid w:val="00BE3F07"/>
    <w:rsid w:val="00BE4054"/>
    <w:rsid w:val="00BE4F9F"/>
    <w:rsid w:val="00BE53D2"/>
    <w:rsid w:val="00BE551F"/>
    <w:rsid w:val="00BE5F5E"/>
    <w:rsid w:val="00BE6078"/>
    <w:rsid w:val="00BE7DD8"/>
    <w:rsid w:val="00BF0C7D"/>
    <w:rsid w:val="00BF48AC"/>
    <w:rsid w:val="00BF4CE5"/>
    <w:rsid w:val="00BF6630"/>
    <w:rsid w:val="00BF6E8D"/>
    <w:rsid w:val="00BF7AF7"/>
    <w:rsid w:val="00BF7D26"/>
    <w:rsid w:val="00BF7DFF"/>
    <w:rsid w:val="00C00CF9"/>
    <w:rsid w:val="00C0117D"/>
    <w:rsid w:val="00C02FC1"/>
    <w:rsid w:val="00C0343F"/>
    <w:rsid w:val="00C0364D"/>
    <w:rsid w:val="00C03673"/>
    <w:rsid w:val="00C03781"/>
    <w:rsid w:val="00C043C9"/>
    <w:rsid w:val="00C045EA"/>
    <w:rsid w:val="00C05934"/>
    <w:rsid w:val="00C059CC"/>
    <w:rsid w:val="00C06135"/>
    <w:rsid w:val="00C06B23"/>
    <w:rsid w:val="00C070C6"/>
    <w:rsid w:val="00C078E5"/>
    <w:rsid w:val="00C100E3"/>
    <w:rsid w:val="00C1039A"/>
    <w:rsid w:val="00C142B0"/>
    <w:rsid w:val="00C14B06"/>
    <w:rsid w:val="00C1501B"/>
    <w:rsid w:val="00C15643"/>
    <w:rsid w:val="00C163DF"/>
    <w:rsid w:val="00C16A65"/>
    <w:rsid w:val="00C17C34"/>
    <w:rsid w:val="00C20B01"/>
    <w:rsid w:val="00C2157B"/>
    <w:rsid w:val="00C21C88"/>
    <w:rsid w:val="00C2290E"/>
    <w:rsid w:val="00C23793"/>
    <w:rsid w:val="00C23E40"/>
    <w:rsid w:val="00C265BC"/>
    <w:rsid w:val="00C27BFD"/>
    <w:rsid w:val="00C27D70"/>
    <w:rsid w:val="00C3168B"/>
    <w:rsid w:val="00C330E2"/>
    <w:rsid w:val="00C34B8D"/>
    <w:rsid w:val="00C35153"/>
    <w:rsid w:val="00C36A8C"/>
    <w:rsid w:val="00C377C6"/>
    <w:rsid w:val="00C37B5B"/>
    <w:rsid w:val="00C407EC"/>
    <w:rsid w:val="00C40A13"/>
    <w:rsid w:val="00C40B30"/>
    <w:rsid w:val="00C41388"/>
    <w:rsid w:val="00C4205E"/>
    <w:rsid w:val="00C43ABE"/>
    <w:rsid w:val="00C4492B"/>
    <w:rsid w:val="00C45E75"/>
    <w:rsid w:val="00C5050B"/>
    <w:rsid w:val="00C506B0"/>
    <w:rsid w:val="00C52C48"/>
    <w:rsid w:val="00C53232"/>
    <w:rsid w:val="00C535E3"/>
    <w:rsid w:val="00C538DE"/>
    <w:rsid w:val="00C55DD4"/>
    <w:rsid w:val="00C56648"/>
    <w:rsid w:val="00C601C1"/>
    <w:rsid w:val="00C61772"/>
    <w:rsid w:val="00C61E27"/>
    <w:rsid w:val="00C62268"/>
    <w:rsid w:val="00C6518A"/>
    <w:rsid w:val="00C65380"/>
    <w:rsid w:val="00C66EB0"/>
    <w:rsid w:val="00C6729D"/>
    <w:rsid w:val="00C67FCD"/>
    <w:rsid w:val="00C70BB2"/>
    <w:rsid w:val="00C7136F"/>
    <w:rsid w:val="00C735E9"/>
    <w:rsid w:val="00C74E06"/>
    <w:rsid w:val="00C75B1F"/>
    <w:rsid w:val="00C76506"/>
    <w:rsid w:val="00C77130"/>
    <w:rsid w:val="00C779F6"/>
    <w:rsid w:val="00C77B2E"/>
    <w:rsid w:val="00C77DAE"/>
    <w:rsid w:val="00C80554"/>
    <w:rsid w:val="00C80767"/>
    <w:rsid w:val="00C80FC2"/>
    <w:rsid w:val="00C829A1"/>
    <w:rsid w:val="00C8351A"/>
    <w:rsid w:val="00C849E6"/>
    <w:rsid w:val="00C853BD"/>
    <w:rsid w:val="00C861BC"/>
    <w:rsid w:val="00C86507"/>
    <w:rsid w:val="00C87603"/>
    <w:rsid w:val="00C87EE6"/>
    <w:rsid w:val="00C9011D"/>
    <w:rsid w:val="00C91FFA"/>
    <w:rsid w:val="00C931CC"/>
    <w:rsid w:val="00C934A6"/>
    <w:rsid w:val="00C93729"/>
    <w:rsid w:val="00C937DB"/>
    <w:rsid w:val="00C949B5"/>
    <w:rsid w:val="00C94C7D"/>
    <w:rsid w:val="00CA09ED"/>
    <w:rsid w:val="00CA132A"/>
    <w:rsid w:val="00CA19A2"/>
    <w:rsid w:val="00CA2B27"/>
    <w:rsid w:val="00CA31F3"/>
    <w:rsid w:val="00CA3269"/>
    <w:rsid w:val="00CA3982"/>
    <w:rsid w:val="00CA478C"/>
    <w:rsid w:val="00CA49FD"/>
    <w:rsid w:val="00CA4F42"/>
    <w:rsid w:val="00CA51B9"/>
    <w:rsid w:val="00CA7325"/>
    <w:rsid w:val="00CB035D"/>
    <w:rsid w:val="00CB0E04"/>
    <w:rsid w:val="00CB1403"/>
    <w:rsid w:val="00CB254F"/>
    <w:rsid w:val="00CB34BE"/>
    <w:rsid w:val="00CB427F"/>
    <w:rsid w:val="00CB42B4"/>
    <w:rsid w:val="00CB72E5"/>
    <w:rsid w:val="00CB78DA"/>
    <w:rsid w:val="00CB7A12"/>
    <w:rsid w:val="00CC0F05"/>
    <w:rsid w:val="00CC13E0"/>
    <w:rsid w:val="00CC14A4"/>
    <w:rsid w:val="00CC1B60"/>
    <w:rsid w:val="00CC1D7E"/>
    <w:rsid w:val="00CC2C19"/>
    <w:rsid w:val="00CC35EA"/>
    <w:rsid w:val="00CC6C3C"/>
    <w:rsid w:val="00CD05E7"/>
    <w:rsid w:val="00CD158B"/>
    <w:rsid w:val="00CD5AAE"/>
    <w:rsid w:val="00CD5B08"/>
    <w:rsid w:val="00CD6B32"/>
    <w:rsid w:val="00CD7024"/>
    <w:rsid w:val="00CE04F6"/>
    <w:rsid w:val="00CE164A"/>
    <w:rsid w:val="00CE18BE"/>
    <w:rsid w:val="00CE256B"/>
    <w:rsid w:val="00CE43FD"/>
    <w:rsid w:val="00CE44DB"/>
    <w:rsid w:val="00CF00EF"/>
    <w:rsid w:val="00CF06F7"/>
    <w:rsid w:val="00CF09FA"/>
    <w:rsid w:val="00CF10A0"/>
    <w:rsid w:val="00CF10FC"/>
    <w:rsid w:val="00CF133F"/>
    <w:rsid w:val="00CF13C4"/>
    <w:rsid w:val="00CF1548"/>
    <w:rsid w:val="00CF3BFB"/>
    <w:rsid w:val="00CF42B8"/>
    <w:rsid w:val="00CF5ED4"/>
    <w:rsid w:val="00CF6706"/>
    <w:rsid w:val="00CF6D1E"/>
    <w:rsid w:val="00CF74EA"/>
    <w:rsid w:val="00CF7BF5"/>
    <w:rsid w:val="00D00F29"/>
    <w:rsid w:val="00D016AF"/>
    <w:rsid w:val="00D01CCF"/>
    <w:rsid w:val="00D0279C"/>
    <w:rsid w:val="00D05FFB"/>
    <w:rsid w:val="00D06425"/>
    <w:rsid w:val="00D06A56"/>
    <w:rsid w:val="00D072E0"/>
    <w:rsid w:val="00D134B5"/>
    <w:rsid w:val="00D13A0E"/>
    <w:rsid w:val="00D13A47"/>
    <w:rsid w:val="00D143CB"/>
    <w:rsid w:val="00D15416"/>
    <w:rsid w:val="00D15753"/>
    <w:rsid w:val="00D1585C"/>
    <w:rsid w:val="00D15E31"/>
    <w:rsid w:val="00D168C6"/>
    <w:rsid w:val="00D16A76"/>
    <w:rsid w:val="00D16CD6"/>
    <w:rsid w:val="00D17048"/>
    <w:rsid w:val="00D17143"/>
    <w:rsid w:val="00D173D7"/>
    <w:rsid w:val="00D2108A"/>
    <w:rsid w:val="00D21B7C"/>
    <w:rsid w:val="00D22F11"/>
    <w:rsid w:val="00D2466B"/>
    <w:rsid w:val="00D24C6D"/>
    <w:rsid w:val="00D24C6E"/>
    <w:rsid w:val="00D307A3"/>
    <w:rsid w:val="00D3166F"/>
    <w:rsid w:val="00D3269A"/>
    <w:rsid w:val="00D34881"/>
    <w:rsid w:val="00D35532"/>
    <w:rsid w:val="00D3697C"/>
    <w:rsid w:val="00D41F40"/>
    <w:rsid w:val="00D42041"/>
    <w:rsid w:val="00D4223D"/>
    <w:rsid w:val="00D435E5"/>
    <w:rsid w:val="00D442DC"/>
    <w:rsid w:val="00D449BC"/>
    <w:rsid w:val="00D449EC"/>
    <w:rsid w:val="00D47F36"/>
    <w:rsid w:val="00D50097"/>
    <w:rsid w:val="00D50969"/>
    <w:rsid w:val="00D50D68"/>
    <w:rsid w:val="00D50E15"/>
    <w:rsid w:val="00D52BDD"/>
    <w:rsid w:val="00D52BE2"/>
    <w:rsid w:val="00D534B2"/>
    <w:rsid w:val="00D56CE6"/>
    <w:rsid w:val="00D56F01"/>
    <w:rsid w:val="00D5706A"/>
    <w:rsid w:val="00D57F63"/>
    <w:rsid w:val="00D62BC9"/>
    <w:rsid w:val="00D63089"/>
    <w:rsid w:val="00D63897"/>
    <w:rsid w:val="00D65475"/>
    <w:rsid w:val="00D667A4"/>
    <w:rsid w:val="00D66B1F"/>
    <w:rsid w:val="00D7017C"/>
    <w:rsid w:val="00D716FC"/>
    <w:rsid w:val="00D71E3E"/>
    <w:rsid w:val="00D72520"/>
    <w:rsid w:val="00D72829"/>
    <w:rsid w:val="00D72888"/>
    <w:rsid w:val="00D73DFE"/>
    <w:rsid w:val="00D7425F"/>
    <w:rsid w:val="00D760CF"/>
    <w:rsid w:val="00D764D7"/>
    <w:rsid w:val="00D767C4"/>
    <w:rsid w:val="00D76AD7"/>
    <w:rsid w:val="00D8078A"/>
    <w:rsid w:val="00D80F88"/>
    <w:rsid w:val="00D81C00"/>
    <w:rsid w:val="00D830F1"/>
    <w:rsid w:val="00D844F6"/>
    <w:rsid w:val="00D84C45"/>
    <w:rsid w:val="00D85258"/>
    <w:rsid w:val="00D8571C"/>
    <w:rsid w:val="00D85FC6"/>
    <w:rsid w:val="00D8697A"/>
    <w:rsid w:val="00D8698D"/>
    <w:rsid w:val="00D871DB"/>
    <w:rsid w:val="00D90160"/>
    <w:rsid w:val="00D904BF"/>
    <w:rsid w:val="00D9088A"/>
    <w:rsid w:val="00D9239C"/>
    <w:rsid w:val="00D943B0"/>
    <w:rsid w:val="00D94BE8"/>
    <w:rsid w:val="00D95DB8"/>
    <w:rsid w:val="00D96286"/>
    <w:rsid w:val="00D9786E"/>
    <w:rsid w:val="00D97DBA"/>
    <w:rsid w:val="00DA05FB"/>
    <w:rsid w:val="00DA0F71"/>
    <w:rsid w:val="00DA1FE6"/>
    <w:rsid w:val="00DA3E2C"/>
    <w:rsid w:val="00DA6751"/>
    <w:rsid w:val="00DA7670"/>
    <w:rsid w:val="00DB0957"/>
    <w:rsid w:val="00DB1DEC"/>
    <w:rsid w:val="00DB203A"/>
    <w:rsid w:val="00DB209E"/>
    <w:rsid w:val="00DB2A04"/>
    <w:rsid w:val="00DB3634"/>
    <w:rsid w:val="00DB3CAB"/>
    <w:rsid w:val="00DB5DCE"/>
    <w:rsid w:val="00DB6664"/>
    <w:rsid w:val="00DB6BE8"/>
    <w:rsid w:val="00DB6C7F"/>
    <w:rsid w:val="00DB7755"/>
    <w:rsid w:val="00DB7ADF"/>
    <w:rsid w:val="00DB7C49"/>
    <w:rsid w:val="00DC0AF8"/>
    <w:rsid w:val="00DC24C1"/>
    <w:rsid w:val="00DC2669"/>
    <w:rsid w:val="00DC3D30"/>
    <w:rsid w:val="00DC761E"/>
    <w:rsid w:val="00DD08CF"/>
    <w:rsid w:val="00DD0EDA"/>
    <w:rsid w:val="00DD1208"/>
    <w:rsid w:val="00DD1310"/>
    <w:rsid w:val="00DD19CE"/>
    <w:rsid w:val="00DD1B32"/>
    <w:rsid w:val="00DD33C7"/>
    <w:rsid w:val="00DD34C2"/>
    <w:rsid w:val="00DD3549"/>
    <w:rsid w:val="00DD4F29"/>
    <w:rsid w:val="00DD67B0"/>
    <w:rsid w:val="00DD6FDB"/>
    <w:rsid w:val="00DD76F6"/>
    <w:rsid w:val="00DE2701"/>
    <w:rsid w:val="00DE2F40"/>
    <w:rsid w:val="00DE4652"/>
    <w:rsid w:val="00DE4F13"/>
    <w:rsid w:val="00DE62F4"/>
    <w:rsid w:val="00DE6FF7"/>
    <w:rsid w:val="00DF0AF3"/>
    <w:rsid w:val="00DF1A83"/>
    <w:rsid w:val="00DF1C02"/>
    <w:rsid w:val="00DF269C"/>
    <w:rsid w:val="00DF28A8"/>
    <w:rsid w:val="00DF29D8"/>
    <w:rsid w:val="00DF327F"/>
    <w:rsid w:val="00DF4BBF"/>
    <w:rsid w:val="00DF57EB"/>
    <w:rsid w:val="00DF5EB4"/>
    <w:rsid w:val="00DF6710"/>
    <w:rsid w:val="00DF6ADB"/>
    <w:rsid w:val="00DF6C36"/>
    <w:rsid w:val="00E00346"/>
    <w:rsid w:val="00E01040"/>
    <w:rsid w:val="00E010CD"/>
    <w:rsid w:val="00E01441"/>
    <w:rsid w:val="00E02BF2"/>
    <w:rsid w:val="00E02FBA"/>
    <w:rsid w:val="00E033D1"/>
    <w:rsid w:val="00E03BA0"/>
    <w:rsid w:val="00E043AA"/>
    <w:rsid w:val="00E04825"/>
    <w:rsid w:val="00E048F3"/>
    <w:rsid w:val="00E05309"/>
    <w:rsid w:val="00E054AE"/>
    <w:rsid w:val="00E06865"/>
    <w:rsid w:val="00E10618"/>
    <w:rsid w:val="00E107CE"/>
    <w:rsid w:val="00E10E97"/>
    <w:rsid w:val="00E13D43"/>
    <w:rsid w:val="00E13E29"/>
    <w:rsid w:val="00E14A4F"/>
    <w:rsid w:val="00E15733"/>
    <w:rsid w:val="00E15E3A"/>
    <w:rsid w:val="00E15E7D"/>
    <w:rsid w:val="00E16D6B"/>
    <w:rsid w:val="00E1731D"/>
    <w:rsid w:val="00E2020D"/>
    <w:rsid w:val="00E2098E"/>
    <w:rsid w:val="00E20EF1"/>
    <w:rsid w:val="00E21027"/>
    <w:rsid w:val="00E2237B"/>
    <w:rsid w:val="00E22924"/>
    <w:rsid w:val="00E267CE"/>
    <w:rsid w:val="00E271BB"/>
    <w:rsid w:val="00E30086"/>
    <w:rsid w:val="00E31485"/>
    <w:rsid w:val="00E316E2"/>
    <w:rsid w:val="00E32770"/>
    <w:rsid w:val="00E33162"/>
    <w:rsid w:val="00E3383B"/>
    <w:rsid w:val="00E35183"/>
    <w:rsid w:val="00E35893"/>
    <w:rsid w:val="00E377D4"/>
    <w:rsid w:val="00E40400"/>
    <w:rsid w:val="00E42487"/>
    <w:rsid w:val="00E428C8"/>
    <w:rsid w:val="00E42C5C"/>
    <w:rsid w:val="00E42DF4"/>
    <w:rsid w:val="00E450E2"/>
    <w:rsid w:val="00E45976"/>
    <w:rsid w:val="00E45B9A"/>
    <w:rsid w:val="00E467B8"/>
    <w:rsid w:val="00E46975"/>
    <w:rsid w:val="00E46FF6"/>
    <w:rsid w:val="00E479D7"/>
    <w:rsid w:val="00E47C85"/>
    <w:rsid w:val="00E50E7D"/>
    <w:rsid w:val="00E51394"/>
    <w:rsid w:val="00E525E0"/>
    <w:rsid w:val="00E526C5"/>
    <w:rsid w:val="00E52B7F"/>
    <w:rsid w:val="00E5406D"/>
    <w:rsid w:val="00E54E16"/>
    <w:rsid w:val="00E54EEE"/>
    <w:rsid w:val="00E5519A"/>
    <w:rsid w:val="00E556FA"/>
    <w:rsid w:val="00E56190"/>
    <w:rsid w:val="00E5701F"/>
    <w:rsid w:val="00E60C27"/>
    <w:rsid w:val="00E60E5C"/>
    <w:rsid w:val="00E61050"/>
    <w:rsid w:val="00E626C8"/>
    <w:rsid w:val="00E62D16"/>
    <w:rsid w:val="00E6348F"/>
    <w:rsid w:val="00E641A3"/>
    <w:rsid w:val="00E64F50"/>
    <w:rsid w:val="00E6625D"/>
    <w:rsid w:val="00E66BAE"/>
    <w:rsid w:val="00E71BB4"/>
    <w:rsid w:val="00E72100"/>
    <w:rsid w:val="00E72B21"/>
    <w:rsid w:val="00E72F2D"/>
    <w:rsid w:val="00E73B3C"/>
    <w:rsid w:val="00E761E8"/>
    <w:rsid w:val="00E806FD"/>
    <w:rsid w:val="00E823BE"/>
    <w:rsid w:val="00E82718"/>
    <w:rsid w:val="00E8280C"/>
    <w:rsid w:val="00E851FD"/>
    <w:rsid w:val="00E863CA"/>
    <w:rsid w:val="00E86814"/>
    <w:rsid w:val="00E91BAD"/>
    <w:rsid w:val="00E91E1C"/>
    <w:rsid w:val="00E924F9"/>
    <w:rsid w:val="00E93054"/>
    <w:rsid w:val="00E93775"/>
    <w:rsid w:val="00E93C93"/>
    <w:rsid w:val="00E94F0D"/>
    <w:rsid w:val="00E959C0"/>
    <w:rsid w:val="00E95E37"/>
    <w:rsid w:val="00E97ADB"/>
    <w:rsid w:val="00E97DFB"/>
    <w:rsid w:val="00EA0332"/>
    <w:rsid w:val="00EA0D8B"/>
    <w:rsid w:val="00EA1E5E"/>
    <w:rsid w:val="00EA2840"/>
    <w:rsid w:val="00EA30B8"/>
    <w:rsid w:val="00EA323C"/>
    <w:rsid w:val="00EA324F"/>
    <w:rsid w:val="00EA54BC"/>
    <w:rsid w:val="00EA5915"/>
    <w:rsid w:val="00EA5D1C"/>
    <w:rsid w:val="00EA62A5"/>
    <w:rsid w:val="00EA68C3"/>
    <w:rsid w:val="00EB0F65"/>
    <w:rsid w:val="00EB1FDE"/>
    <w:rsid w:val="00EB30E6"/>
    <w:rsid w:val="00EB3257"/>
    <w:rsid w:val="00EB4965"/>
    <w:rsid w:val="00EB4A7A"/>
    <w:rsid w:val="00EB4B4E"/>
    <w:rsid w:val="00EB58FD"/>
    <w:rsid w:val="00EB6555"/>
    <w:rsid w:val="00EB6C67"/>
    <w:rsid w:val="00EB6DE2"/>
    <w:rsid w:val="00EB6E3A"/>
    <w:rsid w:val="00EB71A1"/>
    <w:rsid w:val="00EB7F23"/>
    <w:rsid w:val="00EC1439"/>
    <w:rsid w:val="00EC30CB"/>
    <w:rsid w:val="00EC6AD1"/>
    <w:rsid w:val="00EC7A86"/>
    <w:rsid w:val="00EC7FB8"/>
    <w:rsid w:val="00ED1BF3"/>
    <w:rsid w:val="00ED1ECD"/>
    <w:rsid w:val="00ED23F3"/>
    <w:rsid w:val="00ED2C5F"/>
    <w:rsid w:val="00ED3E15"/>
    <w:rsid w:val="00ED4930"/>
    <w:rsid w:val="00ED4FF6"/>
    <w:rsid w:val="00ED5738"/>
    <w:rsid w:val="00ED5B0E"/>
    <w:rsid w:val="00EE1D59"/>
    <w:rsid w:val="00EE1F32"/>
    <w:rsid w:val="00EE2C35"/>
    <w:rsid w:val="00EE547D"/>
    <w:rsid w:val="00EE5616"/>
    <w:rsid w:val="00EE6B20"/>
    <w:rsid w:val="00EE6EA2"/>
    <w:rsid w:val="00EE6F37"/>
    <w:rsid w:val="00EE74EA"/>
    <w:rsid w:val="00EE797F"/>
    <w:rsid w:val="00EE7BF8"/>
    <w:rsid w:val="00EF1DF5"/>
    <w:rsid w:val="00EF3FDD"/>
    <w:rsid w:val="00EF4756"/>
    <w:rsid w:val="00EF494B"/>
    <w:rsid w:val="00EF578C"/>
    <w:rsid w:val="00EF5D9B"/>
    <w:rsid w:val="00EF6D5C"/>
    <w:rsid w:val="00EF71E7"/>
    <w:rsid w:val="00EF7BC3"/>
    <w:rsid w:val="00F0053C"/>
    <w:rsid w:val="00F006DC"/>
    <w:rsid w:val="00F0364B"/>
    <w:rsid w:val="00F0373D"/>
    <w:rsid w:val="00F04826"/>
    <w:rsid w:val="00F053AE"/>
    <w:rsid w:val="00F055AA"/>
    <w:rsid w:val="00F06D39"/>
    <w:rsid w:val="00F075E7"/>
    <w:rsid w:val="00F07DBC"/>
    <w:rsid w:val="00F10876"/>
    <w:rsid w:val="00F10B4A"/>
    <w:rsid w:val="00F110F3"/>
    <w:rsid w:val="00F11F92"/>
    <w:rsid w:val="00F123E5"/>
    <w:rsid w:val="00F12859"/>
    <w:rsid w:val="00F12BB3"/>
    <w:rsid w:val="00F13261"/>
    <w:rsid w:val="00F13E7F"/>
    <w:rsid w:val="00F14194"/>
    <w:rsid w:val="00F14B0D"/>
    <w:rsid w:val="00F14FAA"/>
    <w:rsid w:val="00F16E53"/>
    <w:rsid w:val="00F1772D"/>
    <w:rsid w:val="00F20360"/>
    <w:rsid w:val="00F21210"/>
    <w:rsid w:val="00F2176D"/>
    <w:rsid w:val="00F224C5"/>
    <w:rsid w:val="00F232CA"/>
    <w:rsid w:val="00F242E9"/>
    <w:rsid w:val="00F24C69"/>
    <w:rsid w:val="00F25189"/>
    <w:rsid w:val="00F26DFB"/>
    <w:rsid w:val="00F278D5"/>
    <w:rsid w:val="00F304C4"/>
    <w:rsid w:val="00F30547"/>
    <w:rsid w:val="00F32661"/>
    <w:rsid w:val="00F326EB"/>
    <w:rsid w:val="00F334A0"/>
    <w:rsid w:val="00F335D7"/>
    <w:rsid w:val="00F33E0F"/>
    <w:rsid w:val="00F362F7"/>
    <w:rsid w:val="00F3689B"/>
    <w:rsid w:val="00F37083"/>
    <w:rsid w:val="00F3738B"/>
    <w:rsid w:val="00F40273"/>
    <w:rsid w:val="00F40D15"/>
    <w:rsid w:val="00F42387"/>
    <w:rsid w:val="00F42A9E"/>
    <w:rsid w:val="00F460EC"/>
    <w:rsid w:val="00F462D8"/>
    <w:rsid w:val="00F478E9"/>
    <w:rsid w:val="00F50841"/>
    <w:rsid w:val="00F50EAF"/>
    <w:rsid w:val="00F5214D"/>
    <w:rsid w:val="00F5293B"/>
    <w:rsid w:val="00F52BAF"/>
    <w:rsid w:val="00F531D2"/>
    <w:rsid w:val="00F540D1"/>
    <w:rsid w:val="00F556D0"/>
    <w:rsid w:val="00F55D73"/>
    <w:rsid w:val="00F570AA"/>
    <w:rsid w:val="00F5727C"/>
    <w:rsid w:val="00F576A9"/>
    <w:rsid w:val="00F57CDE"/>
    <w:rsid w:val="00F607BA"/>
    <w:rsid w:val="00F60E30"/>
    <w:rsid w:val="00F61129"/>
    <w:rsid w:val="00F61572"/>
    <w:rsid w:val="00F61F45"/>
    <w:rsid w:val="00F621E5"/>
    <w:rsid w:val="00F62647"/>
    <w:rsid w:val="00F62882"/>
    <w:rsid w:val="00F651FB"/>
    <w:rsid w:val="00F65310"/>
    <w:rsid w:val="00F653B4"/>
    <w:rsid w:val="00F65815"/>
    <w:rsid w:val="00F65EFF"/>
    <w:rsid w:val="00F66F9D"/>
    <w:rsid w:val="00F7029D"/>
    <w:rsid w:val="00F70369"/>
    <w:rsid w:val="00F7047C"/>
    <w:rsid w:val="00F71960"/>
    <w:rsid w:val="00F7212B"/>
    <w:rsid w:val="00F73685"/>
    <w:rsid w:val="00F74751"/>
    <w:rsid w:val="00F75EE7"/>
    <w:rsid w:val="00F76756"/>
    <w:rsid w:val="00F77030"/>
    <w:rsid w:val="00F7778C"/>
    <w:rsid w:val="00F80DE3"/>
    <w:rsid w:val="00F80E1C"/>
    <w:rsid w:val="00F8108E"/>
    <w:rsid w:val="00F8140A"/>
    <w:rsid w:val="00F820FB"/>
    <w:rsid w:val="00F823E8"/>
    <w:rsid w:val="00F83B6D"/>
    <w:rsid w:val="00F84F87"/>
    <w:rsid w:val="00F8535D"/>
    <w:rsid w:val="00F8598E"/>
    <w:rsid w:val="00F85A60"/>
    <w:rsid w:val="00F85D12"/>
    <w:rsid w:val="00F907A3"/>
    <w:rsid w:val="00F90979"/>
    <w:rsid w:val="00F91FD6"/>
    <w:rsid w:val="00F9338B"/>
    <w:rsid w:val="00F9373A"/>
    <w:rsid w:val="00F94685"/>
    <w:rsid w:val="00F94C44"/>
    <w:rsid w:val="00F958FD"/>
    <w:rsid w:val="00F96115"/>
    <w:rsid w:val="00F97AEE"/>
    <w:rsid w:val="00FA059C"/>
    <w:rsid w:val="00FA0804"/>
    <w:rsid w:val="00FA1DD4"/>
    <w:rsid w:val="00FA2822"/>
    <w:rsid w:val="00FA34CF"/>
    <w:rsid w:val="00FA4EB1"/>
    <w:rsid w:val="00FA640D"/>
    <w:rsid w:val="00FA77BD"/>
    <w:rsid w:val="00FB0594"/>
    <w:rsid w:val="00FB06FC"/>
    <w:rsid w:val="00FB0E3D"/>
    <w:rsid w:val="00FB14A7"/>
    <w:rsid w:val="00FB2815"/>
    <w:rsid w:val="00FB398D"/>
    <w:rsid w:val="00FB618D"/>
    <w:rsid w:val="00FB6DB5"/>
    <w:rsid w:val="00FB7290"/>
    <w:rsid w:val="00FC075C"/>
    <w:rsid w:val="00FC08DB"/>
    <w:rsid w:val="00FC301D"/>
    <w:rsid w:val="00FC3CD3"/>
    <w:rsid w:val="00FC40DD"/>
    <w:rsid w:val="00FC4D3D"/>
    <w:rsid w:val="00FC6259"/>
    <w:rsid w:val="00FC644F"/>
    <w:rsid w:val="00FC6670"/>
    <w:rsid w:val="00FC6DDD"/>
    <w:rsid w:val="00FC7A6B"/>
    <w:rsid w:val="00FD0051"/>
    <w:rsid w:val="00FD0375"/>
    <w:rsid w:val="00FD118D"/>
    <w:rsid w:val="00FD1EE0"/>
    <w:rsid w:val="00FD3CB4"/>
    <w:rsid w:val="00FD3E24"/>
    <w:rsid w:val="00FD4572"/>
    <w:rsid w:val="00FD4791"/>
    <w:rsid w:val="00FD4982"/>
    <w:rsid w:val="00FD4D13"/>
    <w:rsid w:val="00FD59A8"/>
    <w:rsid w:val="00FD68AD"/>
    <w:rsid w:val="00FD7F11"/>
    <w:rsid w:val="00FE0B82"/>
    <w:rsid w:val="00FE1230"/>
    <w:rsid w:val="00FE13B2"/>
    <w:rsid w:val="00FE1940"/>
    <w:rsid w:val="00FE253A"/>
    <w:rsid w:val="00FE380E"/>
    <w:rsid w:val="00FE427C"/>
    <w:rsid w:val="00FE4D77"/>
    <w:rsid w:val="00FE506E"/>
    <w:rsid w:val="00FE5C52"/>
    <w:rsid w:val="00FE68AC"/>
    <w:rsid w:val="00FE7209"/>
    <w:rsid w:val="00FF0840"/>
    <w:rsid w:val="00FF22BB"/>
    <w:rsid w:val="00FF388E"/>
    <w:rsid w:val="00FF3A30"/>
    <w:rsid w:val="00FF3A50"/>
    <w:rsid w:val="00FF3B02"/>
    <w:rsid w:val="00FF4C17"/>
    <w:rsid w:val="00FF5C9E"/>
    <w:rsid w:val="00FF6368"/>
    <w:rsid w:val="00FF6512"/>
    <w:rsid w:val="00FF66BC"/>
    <w:rsid w:val="00FF68A9"/>
    <w:rsid w:val="00FF742D"/>
    <w:rsid w:val="00FF7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77F70"/>
  <w15:docId w15:val="{52560676-1587-4675-ABEF-38B235DE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50DCB"/>
    <w:pPr>
      <w:spacing w:after="0" w:line="260" w:lineRule="atLeast"/>
    </w:pPr>
    <w:rPr>
      <w:rFonts w:ascii="Arial" w:eastAsia="Times New Roman" w:hAnsi="Arial" w:cs="Times New Roman"/>
      <w:sz w:val="20"/>
      <w:szCs w:val="24"/>
      <w:lang w:val="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Poglavje1,Heading 1si"/>
    <w:basedOn w:val="Navaden"/>
    <w:next w:val="Navaden"/>
    <w:link w:val="Naslov1Znak"/>
    <w:autoRedefine/>
    <w:qFormat/>
    <w:rsid w:val="00850DCB"/>
    <w:pPr>
      <w:keepNext/>
      <w:spacing w:before="240" w:after="60"/>
      <w:outlineLvl w:val="0"/>
    </w:pPr>
    <w:rPr>
      <w:b/>
      <w:kern w:val="32"/>
      <w:sz w:val="28"/>
      <w:szCs w:val="32"/>
      <w:lang w:val="sl-SI" w:eastAsia="sl-SI"/>
    </w:rPr>
  </w:style>
  <w:style w:type="paragraph" w:styleId="Naslov2">
    <w:name w:val="heading 2"/>
    <w:aliases w:val="cleni"/>
    <w:basedOn w:val="Navaden"/>
    <w:next w:val="Navaden"/>
    <w:link w:val="Naslov2Znak"/>
    <w:uiPriority w:val="9"/>
    <w:qFormat/>
    <w:rsid w:val="00850DCB"/>
    <w:pPr>
      <w:keepNext/>
      <w:spacing w:before="160" w:after="260" w:line="259" w:lineRule="auto"/>
      <w:outlineLvl w:val="1"/>
    </w:pPr>
    <w:rPr>
      <w:b/>
      <w:kern w:val="28"/>
      <w:sz w:val="32"/>
      <w:szCs w:val="32"/>
      <w:lang w:val="sl-SI" w:eastAsia="sl-SI"/>
    </w:rPr>
  </w:style>
  <w:style w:type="paragraph" w:styleId="Naslov3">
    <w:name w:val="heading 3"/>
    <w:basedOn w:val="Navaden"/>
    <w:next w:val="Navaden"/>
    <w:link w:val="Naslov3Znak"/>
    <w:uiPriority w:val="9"/>
    <w:qFormat/>
    <w:rsid w:val="00850DCB"/>
    <w:pPr>
      <w:keepNext/>
      <w:spacing w:before="160" w:after="260" w:line="259" w:lineRule="auto"/>
      <w:ind w:left="360"/>
      <w:outlineLvl w:val="2"/>
    </w:pPr>
    <w:rPr>
      <w:b/>
      <w:kern w:val="28"/>
      <w:sz w:val="22"/>
      <w:szCs w:val="22"/>
      <w:lang w:val="sl-SI" w:eastAsia="sl-SI"/>
    </w:rPr>
  </w:style>
  <w:style w:type="paragraph" w:styleId="Naslov4">
    <w:name w:val="heading 4"/>
    <w:aliases w:val="Grafika"/>
    <w:basedOn w:val="Navaden"/>
    <w:next w:val="Telobesedila"/>
    <w:link w:val="Naslov4Znak"/>
    <w:qFormat/>
    <w:rsid w:val="00850DCB"/>
    <w:pPr>
      <w:suppressAutoHyphens/>
      <w:spacing w:before="280" w:after="280" w:line="240" w:lineRule="auto"/>
      <w:ind w:left="2880" w:hanging="360"/>
      <w:jc w:val="center"/>
      <w:outlineLvl w:val="3"/>
    </w:pPr>
    <w:rPr>
      <w:rFonts w:cs="Arial"/>
      <w:b/>
      <w:bCs/>
      <w:color w:val="000000"/>
      <w:sz w:val="27"/>
      <w:szCs w:val="27"/>
      <w:lang w:val="x-none" w:eastAsia="ar-SA"/>
    </w:rPr>
  </w:style>
  <w:style w:type="paragraph" w:styleId="Naslov5">
    <w:name w:val="heading 5"/>
    <w:basedOn w:val="Navaden"/>
    <w:next w:val="Navaden"/>
    <w:link w:val="Naslov5Znak"/>
    <w:uiPriority w:val="99"/>
    <w:qFormat/>
    <w:rsid w:val="00A22FBE"/>
    <w:pPr>
      <w:keepNext/>
      <w:keepLines/>
      <w:spacing w:line="240" w:lineRule="auto"/>
      <w:jc w:val="center"/>
      <w:outlineLvl w:val="4"/>
    </w:pPr>
    <w:rPr>
      <w:b/>
      <w:szCs w:val="20"/>
      <w:lang w:val="x-none" w:eastAsia="x-none"/>
    </w:rPr>
  </w:style>
  <w:style w:type="paragraph" w:styleId="Naslov6">
    <w:name w:val="heading 6"/>
    <w:basedOn w:val="Navaden"/>
    <w:next w:val="Navaden"/>
    <w:link w:val="Naslov6Znak"/>
    <w:unhideWhenUsed/>
    <w:qFormat/>
    <w:rsid w:val="00850DCB"/>
    <w:pPr>
      <w:keepNext/>
      <w:keepLines/>
      <w:spacing w:before="200" w:line="240" w:lineRule="auto"/>
      <w:outlineLvl w:val="5"/>
    </w:pPr>
    <w:rPr>
      <w:rFonts w:ascii="Cambria" w:hAnsi="Cambria"/>
      <w:i/>
      <w:iCs/>
      <w:color w:val="243F60"/>
      <w:szCs w:val="20"/>
      <w:lang w:val="sl-SI" w:eastAsia="sl-SI"/>
    </w:rPr>
  </w:style>
  <w:style w:type="paragraph" w:styleId="Naslov7">
    <w:name w:val="heading 7"/>
    <w:basedOn w:val="Navaden"/>
    <w:next w:val="Navaden"/>
    <w:link w:val="Naslov7Znak"/>
    <w:qFormat/>
    <w:rsid w:val="00A22FBE"/>
    <w:pPr>
      <w:keepNext/>
      <w:keepLines/>
      <w:spacing w:before="200" w:line="240" w:lineRule="auto"/>
      <w:outlineLvl w:val="6"/>
    </w:pPr>
    <w:rPr>
      <w:rFonts w:ascii="Times New Roman" w:hAnsi="Times New Roman"/>
      <w:i/>
      <w:iCs/>
      <w:color w:val="404040"/>
      <w:szCs w:val="20"/>
      <w:lang w:val="x-none" w:eastAsia="x-none"/>
    </w:rPr>
  </w:style>
  <w:style w:type="paragraph" w:styleId="Naslov8">
    <w:name w:val="heading 8"/>
    <w:basedOn w:val="Navaden"/>
    <w:next w:val="Navaden"/>
    <w:link w:val="Naslov8Znak"/>
    <w:unhideWhenUsed/>
    <w:qFormat/>
    <w:rsid w:val="00850DCB"/>
    <w:pPr>
      <w:keepNext/>
      <w:keepLines/>
      <w:spacing w:before="200" w:line="240" w:lineRule="auto"/>
      <w:outlineLvl w:val="7"/>
    </w:pPr>
    <w:rPr>
      <w:rFonts w:ascii="Cambria" w:hAnsi="Cambria"/>
      <w:color w:val="404040"/>
      <w:szCs w:val="20"/>
      <w:lang w:val="sl-SI" w:eastAsia="sl-SI"/>
    </w:rPr>
  </w:style>
  <w:style w:type="paragraph" w:styleId="Naslov9">
    <w:name w:val="heading 9"/>
    <w:basedOn w:val="Navaden"/>
    <w:next w:val="Navaden"/>
    <w:link w:val="Naslov9Znak"/>
    <w:uiPriority w:val="99"/>
    <w:qFormat/>
    <w:rsid w:val="00A22FBE"/>
    <w:pPr>
      <w:spacing w:before="240" w:after="60" w:line="240" w:lineRule="auto"/>
      <w:outlineLvl w:val="8"/>
    </w:pPr>
    <w:rPr>
      <w:szCs w:val="20"/>
      <w:lang w:val="sl-SI"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850DCB"/>
    <w:rPr>
      <w:rFonts w:ascii="Arial" w:eastAsia="Times New Roman" w:hAnsi="Arial" w:cs="Times New Roman"/>
      <w:b/>
      <w:kern w:val="32"/>
      <w:sz w:val="28"/>
      <w:szCs w:val="32"/>
      <w:lang w:eastAsia="sl-SI"/>
    </w:rPr>
  </w:style>
  <w:style w:type="character" w:customStyle="1" w:styleId="Naslov2Znak">
    <w:name w:val="Naslov 2 Znak"/>
    <w:aliases w:val="cleni Znak"/>
    <w:basedOn w:val="Privzetapisavaodstavka"/>
    <w:link w:val="Naslov2"/>
    <w:uiPriority w:val="9"/>
    <w:rsid w:val="00850DCB"/>
    <w:rPr>
      <w:rFonts w:ascii="Arial" w:eastAsia="Times New Roman" w:hAnsi="Arial" w:cs="Times New Roman"/>
      <w:b/>
      <w:kern w:val="28"/>
      <w:sz w:val="32"/>
      <w:szCs w:val="32"/>
      <w:lang w:eastAsia="sl-SI"/>
    </w:rPr>
  </w:style>
  <w:style w:type="character" w:customStyle="1" w:styleId="Naslov3Znak">
    <w:name w:val="Naslov 3 Znak"/>
    <w:basedOn w:val="Privzetapisavaodstavka"/>
    <w:link w:val="Naslov3"/>
    <w:uiPriority w:val="9"/>
    <w:rsid w:val="00850DCB"/>
    <w:rPr>
      <w:rFonts w:ascii="Arial" w:eastAsia="Times New Roman" w:hAnsi="Arial" w:cs="Times New Roman"/>
      <w:b/>
      <w:kern w:val="28"/>
      <w:lang w:eastAsia="sl-SI"/>
    </w:rPr>
  </w:style>
  <w:style w:type="character" w:customStyle="1" w:styleId="Naslov4Znak">
    <w:name w:val="Naslov 4 Znak"/>
    <w:aliases w:val="Grafika Znak"/>
    <w:basedOn w:val="Privzetapisavaodstavka"/>
    <w:link w:val="Naslov4"/>
    <w:rsid w:val="00850DCB"/>
    <w:rPr>
      <w:rFonts w:ascii="Arial" w:eastAsia="Times New Roman" w:hAnsi="Arial" w:cs="Arial"/>
      <w:b/>
      <w:bCs/>
      <w:color w:val="000000"/>
      <w:sz w:val="27"/>
      <w:szCs w:val="27"/>
      <w:lang w:val="x-none" w:eastAsia="ar-SA"/>
    </w:rPr>
  </w:style>
  <w:style w:type="character" w:customStyle="1" w:styleId="Naslov6Znak">
    <w:name w:val="Naslov 6 Znak"/>
    <w:basedOn w:val="Privzetapisavaodstavka"/>
    <w:link w:val="Naslov6"/>
    <w:rsid w:val="00850DCB"/>
    <w:rPr>
      <w:rFonts w:ascii="Cambria" w:eastAsia="Times New Roman" w:hAnsi="Cambria" w:cs="Times New Roman"/>
      <w:i/>
      <w:iCs/>
      <w:color w:val="243F60"/>
      <w:sz w:val="20"/>
      <w:szCs w:val="20"/>
      <w:lang w:eastAsia="sl-SI"/>
    </w:rPr>
  </w:style>
  <w:style w:type="character" w:customStyle="1" w:styleId="Naslov8Znak">
    <w:name w:val="Naslov 8 Znak"/>
    <w:basedOn w:val="Privzetapisavaodstavka"/>
    <w:link w:val="Naslov8"/>
    <w:rsid w:val="00850DCB"/>
    <w:rPr>
      <w:rFonts w:ascii="Cambria" w:eastAsia="Times New Roman" w:hAnsi="Cambria" w:cs="Times New Roman"/>
      <w:color w:val="404040"/>
      <w:sz w:val="20"/>
      <w:szCs w:val="20"/>
      <w:lang w:eastAsia="sl-SI"/>
    </w:rPr>
  </w:style>
  <w:style w:type="paragraph" w:styleId="Glava">
    <w:name w:val="header"/>
    <w:basedOn w:val="Navaden"/>
    <w:link w:val="GlavaZnak"/>
    <w:rsid w:val="00850DCB"/>
    <w:pPr>
      <w:tabs>
        <w:tab w:val="center" w:pos="4320"/>
        <w:tab w:val="right" w:pos="8640"/>
      </w:tabs>
    </w:pPr>
  </w:style>
  <w:style w:type="character" w:customStyle="1" w:styleId="GlavaZnak">
    <w:name w:val="Glava Znak"/>
    <w:basedOn w:val="Privzetapisavaodstavka"/>
    <w:link w:val="Glava"/>
    <w:rsid w:val="00850DCB"/>
    <w:rPr>
      <w:rFonts w:ascii="Arial" w:eastAsia="Times New Roman" w:hAnsi="Arial" w:cs="Times New Roman"/>
      <w:sz w:val="20"/>
      <w:szCs w:val="24"/>
      <w:lang w:val="en-US"/>
    </w:rPr>
  </w:style>
  <w:style w:type="paragraph" w:styleId="Noga">
    <w:name w:val="footer"/>
    <w:basedOn w:val="Navaden"/>
    <w:link w:val="NogaZnak"/>
    <w:uiPriority w:val="99"/>
    <w:rsid w:val="00850DCB"/>
    <w:pPr>
      <w:tabs>
        <w:tab w:val="center" w:pos="4320"/>
        <w:tab w:val="right" w:pos="8640"/>
      </w:tabs>
    </w:pPr>
  </w:style>
  <w:style w:type="character" w:customStyle="1" w:styleId="NogaZnak">
    <w:name w:val="Noga Znak"/>
    <w:basedOn w:val="Privzetapisavaodstavka"/>
    <w:link w:val="Noga"/>
    <w:uiPriority w:val="99"/>
    <w:rsid w:val="00850DCB"/>
    <w:rPr>
      <w:rFonts w:ascii="Arial" w:eastAsia="Times New Roman" w:hAnsi="Arial" w:cs="Times New Roman"/>
      <w:sz w:val="20"/>
      <w:szCs w:val="24"/>
      <w:lang w:val="en-US"/>
    </w:rPr>
  </w:style>
  <w:style w:type="paragraph" w:styleId="Zgradbadokumenta">
    <w:name w:val="Document Map"/>
    <w:basedOn w:val="Navaden"/>
    <w:link w:val="ZgradbadokumentaZnak"/>
    <w:rsid w:val="00850DCB"/>
    <w:rPr>
      <w:rFonts w:ascii="Tahoma" w:hAnsi="Tahoma"/>
      <w:sz w:val="16"/>
      <w:szCs w:val="16"/>
    </w:rPr>
  </w:style>
  <w:style w:type="character" w:customStyle="1" w:styleId="ZgradbadokumentaZnak">
    <w:name w:val="Zgradba dokumenta Znak"/>
    <w:basedOn w:val="Privzetapisavaodstavka"/>
    <w:link w:val="Zgradbadokumenta"/>
    <w:rsid w:val="00850DCB"/>
    <w:rPr>
      <w:rFonts w:ascii="Tahoma" w:eastAsia="Times New Roman" w:hAnsi="Tahoma" w:cs="Times New Roman"/>
      <w:sz w:val="16"/>
      <w:szCs w:val="16"/>
      <w:lang w:val="en-US"/>
    </w:rPr>
  </w:style>
  <w:style w:type="table" w:styleId="Tabelamrea">
    <w:name w:val="Table Grid"/>
    <w:basedOn w:val="Navadnatabela"/>
    <w:uiPriority w:val="59"/>
    <w:rsid w:val="00850DC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50DCB"/>
    <w:pPr>
      <w:tabs>
        <w:tab w:val="left" w:pos="1701"/>
      </w:tabs>
    </w:pPr>
    <w:rPr>
      <w:szCs w:val="20"/>
      <w:lang w:val="sl-SI" w:eastAsia="sl-SI"/>
    </w:rPr>
  </w:style>
  <w:style w:type="paragraph" w:customStyle="1" w:styleId="ZADEVA">
    <w:name w:val="ZADEVA"/>
    <w:basedOn w:val="Navaden"/>
    <w:qFormat/>
    <w:rsid w:val="00850DCB"/>
    <w:pPr>
      <w:tabs>
        <w:tab w:val="left" w:pos="1701"/>
      </w:tabs>
      <w:ind w:left="1701" w:hanging="1701"/>
    </w:pPr>
    <w:rPr>
      <w:b/>
      <w:lang w:val="it-IT"/>
    </w:rPr>
  </w:style>
  <w:style w:type="character" w:styleId="Hiperpovezava">
    <w:name w:val="Hyperlink"/>
    <w:rsid w:val="00850DCB"/>
    <w:rPr>
      <w:color w:val="0000FF"/>
      <w:u w:val="single"/>
    </w:rPr>
  </w:style>
  <w:style w:type="paragraph" w:customStyle="1" w:styleId="podpisi">
    <w:name w:val="podpisi"/>
    <w:basedOn w:val="Navaden"/>
    <w:qFormat/>
    <w:rsid w:val="00850DCB"/>
    <w:pPr>
      <w:tabs>
        <w:tab w:val="left" w:pos="3402"/>
      </w:tabs>
    </w:pPr>
    <w:rPr>
      <w:lang w:val="it-IT"/>
    </w:rPr>
  </w:style>
  <w:style w:type="paragraph" w:customStyle="1" w:styleId="Znak1">
    <w:name w:val="Znak1"/>
    <w:basedOn w:val="Navaden"/>
    <w:rsid w:val="00850DCB"/>
    <w:pPr>
      <w:spacing w:after="160" w:line="240" w:lineRule="exact"/>
    </w:pPr>
    <w:rPr>
      <w:rFonts w:ascii="Tahoma" w:hAnsi="Tahoma" w:cs="Tahoma"/>
      <w:szCs w:val="20"/>
    </w:rPr>
  </w:style>
  <w:style w:type="paragraph" w:styleId="Telobesedila">
    <w:name w:val="Body Text"/>
    <w:basedOn w:val="Navaden"/>
    <w:link w:val="TelobesedilaZnak"/>
    <w:rsid w:val="00850DCB"/>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850DCB"/>
    <w:rPr>
      <w:rFonts w:ascii="Times New Roman" w:eastAsia="Times New Roman" w:hAnsi="Times New Roman" w:cs="Times New Roman"/>
      <w:sz w:val="24"/>
      <w:szCs w:val="24"/>
    </w:rPr>
  </w:style>
  <w:style w:type="paragraph" w:styleId="Telobesedila2">
    <w:name w:val="Body Text 2"/>
    <w:basedOn w:val="Navaden"/>
    <w:link w:val="Telobesedila2Znak"/>
    <w:rsid w:val="00850DCB"/>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850DCB"/>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850DCB"/>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50DCB"/>
    <w:rPr>
      <w:rFonts w:ascii="Arial" w:eastAsia="Times New Roman" w:hAnsi="Arial" w:cs="Arial"/>
      <w:b/>
      <w:lang w:eastAsia="sl-SI"/>
    </w:rPr>
  </w:style>
  <w:style w:type="paragraph" w:customStyle="1" w:styleId="Poglavje">
    <w:name w:val="Poglavje"/>
    <w:basedOn w:val="Navaden"/>
    <w:qFormat/>
    <w:rsid w:val="00850DC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850DC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50DCB"/>
    <w:rPr>
      <w:rFonts w:ascii="Arial" w:eastAsia="Times New Roman" w:hAnsi="Arial" w:cs="Arial"/>
      <w:lang w:eastAsia="sl-SI"/>
    </w:rPr>
  </w:style>
  <w:style w:type="paragraph" w:customStyle="1" w:styleId="Oddelek">
    <w:name w:val="Oddelek"/>
    <w:basedOn w:val="Navaden"/>
    <w:link w:val="OddelekZnak1"/>
    <w:qFormat/>
    <w:rsid w:val="00850DC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850DCB"/>
    <w:rPr>
      <w:rFonts w:ascii="Arial" w:eastAsia="Times New Roman" w:hAnsi="Arial" w:cs="Arial"/>
      <w:b/>
      <w:lang w:eastAsia="sl-SI"/>
    </w:rPr>
  </w:style>
  <w:style w:type="paragraph" w:customStyle="1" w:styleId="Vrstapredpisa">
    <w:name w:val="Vrsta predpisa"/>
    <w:basedOn w:val="Navaden"/>
    <w:link w:val="VrstapredpisaZnak"/>
    <w:qFormat/>
    <w:rsid w:val="00850DC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50DC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50DCB"/>
    <w:pPr>
      <w:numPr>
        <w:numId w:val="11"/>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850DCB"/>
    <w:rPr>
      <w:rFonts w:ascii="Arial" w:eastAsia="Times New Roman" w:hAnsi="Arial" w:cs="Arial"/>
      <w:lang w:eastAsia="sl-SI"/>
    </w:rPr>
  </w:style>
  <w:style w:type="paragraph" w:customStyle="1" w:styleId="Odstavekseznama1">
    <w:name w:val="Odstavek seznama1"/>
    <w:basedOn w:val="Navaden"/>
    <w:qFormat/>
    <w:rsid w:val="00850DCB"/>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850DCB"/>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850DCB"/>
    <w:rPr>
      <w:rFonts w:ascii="Arial" w:eastAsia="Times New Roman" w:hAnsi="Arial" w:cs="Arial"/>
      <w:lang w:eastAsia="sl-SI"/>
    </w:rPr>
  </w:style>
  <w:style w:type="character" w:customStyle="1" w:styleId="rkovnatokazaodstavkomZnak">
    <w:name w:val="Črkovna točka_za odstavkom Znak"/>
    <w:link w:val="rkovnatokazaodstavkom"/>
    <w:rsid w:val="00850DCB"/>
    <w:rPr>
      <w:rFonts w:ascii="Arial" w:hAnsi="Arial"/>
    </w:rPr>
  </w:style>
  <w:style w:type="paragraph" w:customStyle="1" w:styleId="rkovnatokazaodstavkom">
    <w:name w:val="Črkovna točka_za odstavkom"/>
    <w:basedOn w:val="Navaden"/>
    <w:link w:val="rkovnatokazaodstavkomZnak"/>
    <w:qFormat/>
    <w:rsid w:val="00850DCB"/>
    <w:pPr>
      <w:numPr>
        <w:numId w:val="8"/>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850DCB"/>
    <w:pPr>
      <w:numPr>
        <w:numId w:val="1"/>
      </w:numPr>
      <w:ind w:left="0" w:firstLine="0"/>
    </w:pPr>
  </w:style>
  <w:style w:type="character" w:customStyle="1" w:styleId="OdsekZnak">
    <w:name w:val="Odsek Znak"/>
    <w:link w:val="Odsek"/>
    <w:rsid w:val="00850DCB"/>
    <w:rPr>
      <w:rFonts w:ascii="Arial" w:eastAsia="Times New Roman" w:hAnsi="Arial" w:cs="Arial"/>
      <w:b/>
      <w:lang w:eastAsia="sl-SI"/>
    </w:rPr>
  </w:style>
  <w:style w:type="paragraph" w:customStyle="1" w:styleId="Alineja">
    <w:name w:val="Alineja"/>
    <w:basedOn w:val="Navaden"/>
    <w:uiPriority w:val="99"/>
    <w:rsid w:val="00850DCB"/>
    <w:pPr>
      <w:suppressAutoHyphens/>
      <w:overflowPunct w:val="0"/>
      <w:autoSpaceDE w:val="0"/>
      <w:spacing w:line="200" w:lineRule="exact"/>
      <w:ind w:left="1080" w:hanging="720"/>
      <w:jc w:val="both"/>
      <w:textAlignment w:val="baseline"/>
    </w:pPr>
    <w:rPr>
      <w:rFonts w:cs="Arial"/>
      <w:sz w:val="17"/>
      <w:szCs w:val="17"/>
      <w:lang w:val="x-none" w:eastAsia="ar-SA"/>
    </w:rPr>
  </w:style>
  <w:style w:type="paragraph" w:customStyle="1" w:styleId="tevilnatoka">
    <w:name w:val="Številčna točka"/>
    <w:basedOn w:val="Navaden"/>
    <w:qFormat/>
    <w:rsid w:val="00850DCB"/>
    <w:pPr>
      <w:numPr>
        <w:numId w:val="12"/>
      </w:numPr>
      <w:tabs>
        <w:tab w:val="left" w:pos="540"/>
        <w:tab w:val="left" w:pos="900"/>
      </w:tabs>
      <w:suppressAutoHyphens/>
      <w:spacing w:line="240" w:lineRule="auto"/>
      <w:jc w:val="both"/>
    </w:pPr>
    <w:rPr>
      <w:rFonts w:cs="Arial"/>
      <w:sz w:val="22"/>
      <w:szCs w:val="22"/>
      <w:lang w:val="x-none" w:eastAsia="ar-SA"/>
    </w:rPr>
  </w:style>
  <w:style w:type="paragraph" w:styleId="Sprotnaopomba-besedilo">
    <w:name w:val="footnote text"/>
    <w:aliases w:val="Fußnote"/>
    <w:basedOn w:val="Navaden"/>
    <w:link w:val="Sprotnaopomba-besediloZnak"/>
    <w:uiPriority w:val="99"/>
    <w:unhideWhenUsed/>
    <w:rsid w:val="00850DCB"/>
    <w:pPr>
      <w:spacing w:line="240" w:lineRule="auto"/>
    </w:pPr>
    <w:rPr>
      <w:rFonts w:ascii="Calibri" w:eastAsia="Calibri" w:hAnsi="Calibri"/>
      <w:szCs w:val="20"/>
      <w:lang w:val="sl-SI"/>
    </w:rPr>
  </w:style>
  <w:style w:type="character" w:customStyle="1" w:styleId="Sprotnaopomba-besediloZnak">
    <w:name w:val="Sprotna opomba - besedilo Znak"/>
    <w:aliases w:val="Fußnote Znak"/>
    <w:basedOn w:val="Privzetapisavaodstavka"/>
    <w:link w:val="Sprotnaopomba-besedilo"/>
    <w:uiPriority w:val="99"/>
    <w:rsid w:val="00850DCB"/>
    <w:rPr>
      <w:rFonts w:ascii="Calibri" w:eastAsia="Calibri" w:hAnsi="Calibri" w:cs="Times New Roman"/>
      <w:sz w:val="20"/>
      <w:szCs w:val="20"/>
    </w:rPr>
  </w:style>
  <w:style w:type="character" w:styleId="Sprotnaopomba-sklic">
    <w:name w:val="footnote reference"/>
    <w:aliases w:val="Footnote symbol,Fussnota"/>
    <w:rsid w:val="00850DCB"/>
    <w:rPr>
      <w:vertAlign w:val="superscript"/>
    </w:rPr>
  </w:style>
  <w:style w:type="paragraph" w:customStyle="1" w:styleId="tevilnatoka1">
    <w:name w:val="tevilnatoka1"/>
    <w:basedOn w:val="Navaden"/>
    <w:rsid w:val="00850DCB"/>
    <w:pPr>
      <w:spacing w:line="240" w:lineRule="auto"/>
      <w:ind w:left="425" w:hanging="425"/>
      <w:jc w:val="both"/>
    </w:pPr>
    <w:rPr>
      <w:rFonts w:cs="Arial"/>
      <w:sz w:val="22"/>
      <w:szCs w:val="22"/>
      <w:lang w:val="sl-SI" w:eastAsia="sl-SI"/>
    </w:rPr>
  </w:style>
  <w:style w:type="paragraph" w:styleId="Konnaopomba-besedilo">
    <w:name w:val="endnote text"/>
    <w:basedOn w:val="Navaden"/>
    <w:link w:val="Konnaopomba-besediloZnak"/>
    <w:rsid w:val="00850DCB"/>
    <w:rPr>
      <w:szCs w:val="20"/>
    </w:rPr>
  </w:style>
  <w:style w:type="character" w:customStyle="1" w:styleId="Konnaopomba-besediloZnak">
    <w:name w:val="Končna opomba - besedilo Znak"/>
    <w:basedOn w:val="Privzetapisavaodstavka"/>
    <w:link w:val="Konnaopomba-besedilo"/>
    <w:rsid w:val="00850DCB"/>
    <w:rPr>
      <w:rFonts w:ascii="Arial" w:eastAsia="Times New Roman" w:hAnsi="Arial" w:cs="Times New Roman"/>
      <w:sz w:val="20"/>
      <w:szCs w:val="20"/>
      <w:lang w:val="en-US"/>
    </w:rPr>
  </w:style>
  <w:style w:type="character" w:styleId="Konnaopomba-sklic">
    <w:name w:val="endnote reference"/>
    <w:rsid w:val="00850DCB"/>
    <w:rPr>
      <w:vertAlign w:val="superscript"/>
    </w:rPr>
  </w:style>
  <w:style w:type="paragraph" w:styleId="Odstavekseznama">
    <w:name w:val="List Paragraph"/>
    <w:aliases w:val="Odstavek -,Odstavek seznama_IP,Seznam_IP_1,naslov 1,Bullet 1,Bullet Points,Bullet layer,Colorful List - Accent 11,Dot pt,F5 List Paragraph,Indicator Text,Issue Action POC,List Paragraph Char Char Char,List Paragraph2,K1"/>
    <w:basedOn w:val="Navaden"/>
    <w:link w:val="OdstavekseznamaZnak"/>
    <w:uiPriority w:val="34"/>
    <w:qFormat/>
    <w:rsid w:val="00850DCB"/>
    <w:pPr>
      <w:spacing w:after="200" w:line="276" w:lineRule="auto"/>
      <w:ind w:left="720"/>
      <w:contextualSpacing/>
    </w:pPr>
    <w:rPr>
      <w:rFonts w:ascii="Calibri" w:eastAsia="Calibri" w:hAnsi="Calibri"/>
      <w:sz w:val="22"/>
      <w:szCs w:val="22"/>
      <w:lang w:val="sl-SI"/>
    </w:rPr>
  </w:style>
  <w:style w:type="character" w:customStyle="1" w:styleId="WW8Num1z0">
    <w:name w:val="WW8Num1z0"/>
    <w:rsid w:val="00850DCB"/>
    <w:rPr>
      <w:rFonts w:ascii="Arial" w:eastAsia="Times New Roman" w:hAnsi="Arial" w:cs="Arial" w:hint="default"/>
      <w:b/>
      <w:sz w:val="20"/>
      <w:szCs w:val="20"/>
      <w:lang w:val="x-none"/>
    </w:rPr>
  </w:style>
  <w:style w:type="character" w:customStyle="1" w:styleId="WW8Num1z1">
    <w:name w:val="WW8Num1z1"/>
    <w:rsid w:val="00850DCB"/>
  </w:style>
  <w:style w:type="character" w:customStyle="1" w:styleId="WW8Num1z2">
    <w:name w:val="WW8Num1z2"/>
    <w:rsid w:val="00850DCB"/>
  </w:style>
  <w:style w:type="character" w:customStyle="1" w:styleId="WW8Num1z3">
    <w:name w:val="WW8Num1z3"/>
    <w:rsid w:val="00850DCB"/>
  </w:style>
  <w:style w:type="character" w:customStyle="1" w:styleId="WW8Num1z4">
    <w:name w:val="WW8Num1z4"/>
    <w:rsid w:val="00850DCB"/>
  </w:style>
  <w:style w:type="character" w:customStyle="1" w:styleId="WW8Num1z5">
    <w:name w:val="WW8Num1z5"/>
    <w:rsid w:val="00850DCB"/>
  </w:style>
  <w:style w:type="character" w:customStyle="1" w:styleId="WW8Num1z6">
    <w:name w:val="WW8Num1z6"/>
    <w:rsid w:val="00850DCB"/>
  </w:style>
  <w:style w:type="character" w:customStyle="1" w:styleId="WW8Num1z7">
    <w:name w:val="WW8Num1z7"/>
    <w:rsid w:val="00850DCB"/>
  </w:style>
  <w:style w:type="character" w:customStyle="1" w:styleId="WW8Num1z8">
    <w:name w:val="WW8Num1z8"/>
    <w:rsid w:val="00850DCB"/>
  </w:style>
  <w:style w:type="character" w:customStyle="1" w:styleId="WW8Num2z0">
    <w:name w:val="WW8Num2z0"/>
    <w:rsid w:val="00850DCB"/>
    <w:rPr>
      <w:rFonts w:ascii="Arial" w:eastAsia="Times New Roman" w:hAnsi="Arial" w:cs="Arial" w:hint="default"/>
    </w:rPr>
  </w:style>
  <w:style w:type="character" w:customStyle="1" w:styleId="WW8Num3z0">
    <w:name w:val="WW8Num3z0"/>
    <w:rsid w:val="00850DCB"/>
    <w:rPr>
      <w:rFonts w:ascii="Arial" w:eastAsia="Times New Roman" w:hAnsi="Arial" w:cs="Arial" w:hint="default"/>
      <w:i/>
      <w:sz w:val="16"/>
      <w:szCs w:val="16"/>
      <w:lang w:val="x-none"/>
    </w:rPr>
  </w:style>
  <w:style w:type="character" w:customStyle="1" w:styleId="WW8Num4z0">
    <w:name w:val="WW8Num4z0"/>
    <w:rsid w:val="00850DCB"/>
    <w:rPr>
      <w:rFonts w:hint="default"/>
    </w:rPr>
  </w:style>
  <w:style w:type="character" w:customStyle="1" w:styleId="WW8Num5z0">
    <w:name w:val="WW8Num5z0"/>
    <w:rsid w:val="00850DCB"/>
    <w:rPr>
      <w:rFonts w:ascii="Arial" w:eastAsia="Times New Roman" w:hAnsi="Arial" w:cs="Arial" w:hint="default"/>
      <w:sz w:val="20"/>
      <w:szCs w:val="20"/>
    </w:rPr>
  </w:style>
  <w:style w:type="character" w:customStyle="1" w:styleId="WW8Num6z0">
    <w:name w:val="WW8Num6z0"/>
    <w:rsid w:val="00850DCB"/>
    <w:rPr>
      <w:rFonts w:ascii="Arial" w:eastAsia="Times New Roman" w:hAnsi="Arial" w:cs="Arial" w:hint="default"/>
      <w:lang w:val="x-none"/>
    </w:rPr>
  </w:style>
  <w:style w:type="character" w:customStyle="1" w:styleId="WW8Num7z0">
    <w:name w:val="WW8Num7z0"/>
    <w:rsid w:val="00850DCB"/>
    <w:rPr>
      <w:rFonts w:ascii="Calibri" w:eastAsia="Calibri" w:hAnsi="Calibri" w:cs="Times New Roman" w:hint="default"/>
      <w:sz w:val="20"/>
      <w:szCs w:val="20"/>
      <w:lang w:val="x-none"/>
    </w:rPr>
  </w:style>
  <w:style w:type="character" w:customStyle="1" w:styleId="WW8Num8z0">
    <w:name w:val="WW8Num8z0"/>
    <w:rsid w:val="00850DCB"/>
    <w:rPr>
      <w:rFonts w:ascii="Arial" w:hAnsi="Arial" w:cs="Arial" w:hint="default"/>
      <w:lang w:val="x-none"/>
    </w:rPr>
  </w:style>
  <w:style w:type="character" w:customStyle="1" w:styleId="WW8Num9z0">
    <w:name w:val="WW8Num9z0"/>
    <w:rsid w:val="00850DCB"/>
    <w:rPr>
      <w:rFonts w:hint="default"/>
    </w:rPr>
  </w:style>
  <w:style w:type="character" w:customStyle="1" w:styleId="WW8Num9z1">
    <w:name w:val="WW8Num9z1"/>
    <w:rsid w:val="00850DCB"/>
  </w:style>
  <w:style w:type="character" w:customStyle="1" w:styleId="WW8Num9z2">
    <w:name w:val="WW8Num9z2"/>
    <w:rsid w:val="00850DCB"/>
  </w:style>
  <w:style w:type="character" w:customStyle="1" w:styleId="WW8Num9z3">
    <w:name w:val="WW8Num9z3"/>
    <w:rsid w:val="00850DCB"/>
  </w:style>
  <w:style w:type="character" w:customStyle="1" w:styleId="WW8Num9z4">
    <w:name w:val="WW8Num9z4"/>
    <w:rsid w:val="00850DCB"/>
  </w:style>
  <w:style w:type="character" w:customStyle="1" w:styleId="WW8Num9z5">
    <w:name w:val="WW8Num9z5"/>
    <w:rsid w:val="00850DCB"/>
  </w:style>
  <w:style w:type="character" w:customStyle="1" w:styleId="WW8Num9z6">
    <w:name w:val="WW8Num9z6"/>
    <w:rsid w:val="00850DCB"/>
  </w:style>
  <w:style w:type="character" w:customStyle="1" w:styleId="WW8Num9z7">
    <w:name w:val="WW8Num9z7"/>
    <w:rsid w:val="00850DCB"/>
  </w:style>
  <w:style w:type="character" w:customStyle="1" w:styleId="WW8Num9z8">
    <w:name w:val="WW8Num9z8"/>
    <w:rsid w:val="00850DCB"/>
  </w:style>
  <w:style w:type="character" w:customStyle="1" w:styleId="WW8Num10z0">
    <w:name w:val="WW8Num10z0"/>
    <w:rsid w:val="00850DCB"/>
    <w:rPr>
      <w:rFonts w:ascii="Arial" w:eastAsia="Times New Roman" w:hAnsi="Arial" w:cs="Arial" w:hint="default"/>
      <w:lang w:val="x-none"/>
    </w:rPr>
  </w:style>
  <w:style w:type="character" w:customStyle="1" w:styleId="WW8Num10z1">
    <w:name w:val="WW8Num10z1"/>
    <w:rsid w:val="00850DCB"/>
    <w:rPr>
      <w:rFonts w:ascii="Courier New" w:hAnsi="Courier New" w:cs="Courier New" w:hint="default"/>
    </w:rPr>
  </w:style>
  <w:style w:type="character" w:customStyle="1" w:styleId="WW8Num10z2">
    <w:name w:val="WW8Num10z2"/>
    <w:rsid w:val="00850DCB"/>
    <w:rPr>
      <w:rFonts w:ascii="Wingdings" w:hAnsi="Wingdings" w:cs="Wingdings" w:hint="default"/>
    </w:rPr>
  </w:style>
  <w:style w:type="character" w:customStyle="1" w:styleId="WW8Num10z3">
    <w:name w:val="WW8Num10z3"/>
    <w:rsid w:val="00850DCB"/>
    <w:rPr>
      <w:rFonts w:ascii="Symbol" w:hAnsi="Symbol" w:cs="Symbol" w:hint="default"/>
    </w:rPr>
  </w:style>
  <w:style w:type="character" w:customStyle="1" w:styleId="WW8Num10z4">
    <w:name w:val="WW8Num10z4"/>
    <w:rsid w:val="00850DCB"/>
  </w:style>
  <w:style w:type="character" w:customStyle="1" w:styleId="WW8Num10z5">
    <w:name w:val="WW8Num10z5"/>
    <w:rsid w:val="00850DCB"/>
  </w:style>
  <w:style w:type="character" w:customStyle="1" w:styleId="WW8Num10z6">
    <w:name w:val="WW8Num10z6"/>
    <w:rsid w:val="00850DCB"/>
  </w:style>
  <w:style w:type="character" w:customStyle="1" w:styleId="WW8Num10z7">
    <w:name w:val="WW8Num10z7"/>
    <w:rsid w:val="00850DCB"/>
  </w:style>
  <w:style w:type="character" w:customStyle="1" w:styleId="WW8Num10z8">
    <w:name w:val="WW8Num10z8"/>
    <w:rsid w:val="00850DCB"/>
  </w:style>
  <w:style w:type="character" w:customStyle="1" w:styleId="WW8Num11z0">
    <w:name w:val="WW8Num11z0"/>
    <w:rsid w:val="00850DCB"/>
    <w:rPr>
      <w:rFonts w:hint="default"/>
    </w:rPr>
  </w:style>
  <w:style w:type="character" w:customStyle="1" w:styleId="WW8Num11z1">
    <w:name w:val="WW8Num11z1"/>
    <w:rsid w:val="00850DCB"/>
  </w:style>
  <w:style w:type="character" w:customStyle="1" w:styleId="WW8Num11z2">
    <w:name w:val="WW8Num11z2"/>
    <w:rsid w:val="00850DCB"/>
  </w:style>
  <w:style w:type="character" w:customStyle="1" w:styleId="WW8Num11z3">
    <w:name w:val="WW8Num11z3"/>
    <w:rsid w:val="00850DCB"/>
  </w:style>
  <w:style w:type="character" w:customStyle="1" w:styleId="WW8Num11z4">
    <w:name w:val="WW8Num11z4"/>
    <w:rsid w:val="00850DCB"/>
  </w:style>
  <w:style w:type="character" w:customStyle="1" w:styleId="WW8Num11z5">
    <w:name w:val="WW8Num11z5"/>
    <w:rsid w:val="00850DCB"/>
  </w:style>
  <w:style w:type="character" w:customStyle="1" w:styleId="WW8Num11z6">
    <w:name w:val="WW8Num11z6"/>
    <w:rsid w:val="00850DCB"/>
  </w:style>
  <w:style w:type="character" w:customStyle="1" w:styleId="WW8Num11z7">
    <w:name w:val="WW8Num11z7"/>
    <w:rsid w:val="00850DCB"/>
  </w:style>
  <w:style w:type="character" w:customStyle="1" w:styleId="WW8Num11z8">
    <w:name w:val="WW8Num11z8"/>
    <w:rsid w:val="00850DCB"/>
  </w:style>
  <w:style w:type="character" w:customStyle="1" w:styleId="WW8Num12z0">
    <w:name w:val="WW8Num12z0"/>
    <w:rsid w:val="00850DCB"/>
    <w:rPr>
      <w:rFonts w:ascii="Arial" w:eastAsia="Times New Roman" w:hAnsi="Arial" w:cs="Arial" w:hint="default"/>
      <w:i/>
      <w:sz w:val="16"/>
      <w:szCs w:val="16"/>
      <w:lang w:val="x-none"/>
    </w:rPr>
  </w:style>
  <w:style w:type="character" w:customStyle="1" w:styleId="WW8Num12z1">
    <w:name w:val="WW8Num12z1"/>
    <w:rsid w:val="00850DCB"/>
  </w:style>
  <w:style w:type="character" w:customStyle="1" w:styleId="WW8Num12z2">
    <w:name w:val="WW8Num12z2"/>
    <w:rsid w:val="00850DCB"/>
  </w:style>
  <w:style w:type="character" w:customStyle="1" w:styleId="WW8Num12z3">
    <w:name w:val="WW8Num12z3"/>
    <w:rsid w:val="00850DCB"/>
  </w:style>
  <w:style w:type="character" w:customStyle="1" w:styleId="WW8Num12z4">
    <w:name w:val="WW8Num12z4"/>
    <w:rsid w:val="00850DCB"/>
  </w:style>
  <w:style w:type="character" w:customStyle="1" w:styleId="WW8Num12z5">
    <w:name w:val="WW8Num12z5"/>
    <w:rsid w:val="00850DCB"/>
  </w:style>
  <w:style w:type="character" w:customStyle="1" w:styleId="WW8Num12z6">
    <w:name w:val="WW8Num12z6"/>
    <w:rsid w:val="00850DCB"/>
  </w:style>
  <w:style w:type="character" w:customStyle="1" w:styleId="WW8Num12z7">
    <w:name w:val="WW8Num12z7"/>
    <w:rsid w:val="00850DCB"/>
  </w:style>
  <w:style w:type="character" w:customStyle="1" w:styleId="WW8Num12z8">
    <w:name w:val="WW8Num12z8"/>
    <w:rsid w:val="00850DCB"/>
  </w:style>
  <w:style w:type="character" w:customStyle="1" w:styleId="WW8Num13z0">
    <w:name w:val="WW8Num13z0"/>
    <w:rsid w:val="00850DCB"/>
    <w:rPr>
      <w:rFonts w:ascii="Arial" w:eastAsia="Times New Roman" w:hAnsi="Arial" w:cs="Arial" w:hint="default"/>
      <w:i/>
      <w:sz w:val="16"/>
      <w:szCs w:val="16"/>
      <w:lang w:val="x-none"/>
    </w:rPr>
  </w:style>
  <w:style w:type="character" w:customStyle="1" w:styleId="WW8Num13z1">
    <w:name w:val="WW8Num13z1"/>
    <w:rsid w:val="00850DCB"/>
  </w:style>
  <w:style w:type="character" w:customStyle="1" w:styleId="WW8Num13z2">
    <w:name w:val="WW8Num13z2"/>
    <w:rsid w:val="00850DCB"/>
  </w:style>
  <w:style w:type="character" w:customStyle="1" w:styleId="WW8Num13z3">
    <w:name w:val="WW8Num13z3"/>
    <w:rsid w:val="00850DCB"/>
  </w:style>
  <w:style w:type="character" w:customStyle="1" w:styleId="WW8Num13z4">
    <w:name w:val="WW8Num13z4"/>
    <w:rsid w:val="00850DCB"/>
  </w:style>
  <w:style w:type="character" w:customStyle="1" w:styleId="WW8Num13z5">
    <w:name w:val="WW8Num13z5"/>
    <w:rsid w:val="00850DCB"/>
  </w:style>
  <w:style w:type="character" w:customStyle="1" w:styleId="WW8Num13z6">
    <w:name w:val="WW8Num13z6"/>
    <w:rsid w:val="00850DCB"/>
  </w:style>
  <w:style w:type="character" w:customStyle="1" w:styleId="WW8Num13z7">
    <w:name w:val="WW8Num13z7"/>
    <w:rsid w:val="00850DCB"/>
  </w:style>
  <w:style w:type="character" w:customStyle="1" w:styleId="WW8Num13z8">
    <w:name w:val="WW8Num13z8"/>
    <w:rsid w:val="00850DCB"/>
  </w:style>
  <w:style w:type="character" w:customStyle="1" w:styleId="WW8Num14z0">
    <w:name w:val="WW8Num14z0"/>
    <w:rsid w:val="00850DCB"/>
    <w:rPr>
      <w:rFonts w:ascii="Arial" w:eastAsia="Times New Roman" w:hAnsi="Arial" w:cs="Arial" w:hint="default"/>
      <w:i/>
      <w:sz w:val="16"/>
      <w:szCs w:val="16"/>
      <w:lang w:val="x-none"/>
    </w:rPr>
  </w:style>
  <w:style w:type="character" w:customStyle="1" w:styleId="WW8Num14z1">
    <w:name w:val="WW8Num14z1"/>
    <w:rsid w:val="00850DCB"/>
  </w:style>
  <w:style w:type="character" w:customStyle="1" w:styleId="WW8Num14z2">
    <w:name w:val="WW8Num14z2"/>
    <w:rsid w:val="00850DCB"/>
  </w:style>
  <w:style w:type="character" w:customStyle="1" w:styleId="WW8Num14z3">
    <w:name w:val="WW8Num14z3"/>
    <w:rsid w:val="00850DCB"/>
  </w:style>
  <w:style w:type="character" w:customStyle="1" w:styleId="WW8Num14z4">
    <w:name w:val="WW8Num14z4"/>
    <w:rsid w:val="00850DCB"/>
  </w:style>
  <w:style w:type="character" w:customStyle="1" w:styleId="WW8Num14z5">
    <w:name w:val="WW8Num14z5"/>
    <w:rsid w:val="00850DCB"/>
  </w:style>
  <w:style w:type="character" w:customStyle="1" w:styleId="WW8Num14z6">
    <w:name w:val="WW8Num14z6"/>
    <w:rsid w:val="00850DCB"/>
  </w:style>
  <w:style w:type="character" w:customStyle="1" w:styleId="WW8Num14z7">
    <w:name w:val="WW8Num14z7"/>
    <w:rsid w:val="00850DCB"/>
  </w:style>
  <w:style w:type="character" w:customStyle="1" w:styleId="WW8Num14z8">
    <w:name w:val="WW8Num14z8"/>
    <w:rsid w:val="00850DCB"/>
  </w:style>
  <w:style w:type="character" w:customStyle="1" w:styleId="WW8Num15z0">
    <w:name w:val="WW8Num15z0"/>
    <w:rsid w:val="00850DCB"/>
    <w:rPr>
      <w:rFonts w:ascii="Arial" w:eastAsia="Times New Roman" w:hAnsi="Arial" w:cs="Arial" w:hint="default"/>
      <w:i/>
      <w:sz w:val="16"/>
      <w:szCs w:val="16"/>
      <w:lang w:val="x-none"/>
    </w:rPr>
  </w:style>
  <w:style w:type="character" w:customStyle="1" w:styleId="WW8Num15z1">
    <w:name w:val="WW8Num15z1"/>
    <w:rsid w:val="00850DCB"/>
  </w:style>
  <w:style w:type="character" w:customStyle="1" w:styleId="WW8Num15z2">
    <w:name w:val="WW8Num15z2"/>
    <w:rsid w:val="00850DCB"/>
  </w:style>
  <w:style w:type="character" w:customStyle="1" w:styleId="WW8Num15z3">
    <w:name w:val="WW8Num15z3"/>
    <w:rsid w:val="00850DCB"/>
  </w:style>
  <w:style w:type="character" w:customStyle="1" w:styleId="WW8Num15z4">
    <w:name w:val="WW8Num15z4"/>
    <w:rsid w:val="00850DCB"/>
  </w:style>
  <w:style w:type="character" w:customStyle="1" w:styleId="WW8Num15z5">
    <w:name w:val="WW8Num15z5"/>
    <w:rsid w:val="00850DCB"/>
  </w:style>
  <w:style w:type="character" w:customStyle="1" w:styleId="WW8Num15z6">
    <w:name w:val="WW8Num15z6"/>
    <w:rsid w:val="00850DCB"/>
  </w:style>
  <w:style w:type="character" w:customStyle="1" w:styleId="WW8Num15z7">
    <w:name w:val="WW8Num15z7"/>
    <w:rsid w:val="00850DCB"/>
  </w:style>
  <w:style w:type="character" w:customStyle="1" w:styleId="WW8Num15z8">
    <w:name w:val="WW8Num15z8"/>
    <w:rsid w:val="00850DCB"/>
  </w:style>
  <w:style w:type="character" w:customStyle="1" w:styleId="WW8Num16z0">
    <w:name w:val="WW8Num16z0"/>
    <w:rsid w:val="00850DCB"/>
    <w:rPr>
      <w:rFonts w:ascii="Arial" w:eastAsia="Times New Roman" w:hAnsi="Arial" w:cs="Arial" w:hint="default"/>
      <w:i/>
      <w:sz w:val="16"/>
      <w:szCs w:val="16"/>
      <w:lang w:val="x-none"/>
    </w:rPr>
  </w:style>
  <w:style w:type="character" w:customStyle="1" w:styleId="WW8Num16z1">
    <w:name w:val="WW8Num16z1"/>
    <w:rsid w:val="00850DCB"/>
  </w:style>
  <w:style w:type="character" w:customStyle="1" w:styleId="WW8Num16z2">
    <w:name w:val="WW8Num16z2"/>
    <w:rsid w:val="00850DCB"/>
  </w:style>
  <w:style w:type="character" w:customStyle="1" w:styleId="WW8Num16z3">
    <w:name w:val="WW8Num16z3"/>
    <w:rsid w:val="00850DCB"/>
  </w:style>
  <w:style w:type="character" w:customStyle="1" w:styleId="WW8Num16z4">
    <w:name w:val="WW8Num16z4"/>
    <w:rsid w:val="00850DCB"/>
  </w:style>
  <w:style w:type="character" w:customStyle="1" w:styleId="WW8Num16z5">
    <w:name w:val="WW8Num16z5"/>
    <w:rsid w:val="00850DCB"/>
  </w:style>
  <w:style w:type="character" w:customStyle="1" w:styleId="WW8Num16z6">
    <w:name w:val="WW8Num16z6"/>
    <w:rsid w:val="00850DCB"/>
  </w:style>
  <w:style w:type="character" w:customStyle="1" w:styleId="WW8Num16z7">
    <w:name w:val="WW8Num16z7"/>
    <w:rsid w:val="00850DCB"/>
  </w:style>
  <w:style w:type="character" w:customStyle="1" w:styleId="WW8Num16z8">
    <w:name w:val="WW8Num16z8"/>
    <w:rsid w:val="00850DCB"/>
  </w:style>
  <w:style w:type="character" w:customStyle="1" w:styleId="WW8Num17z0">
    <w:name w:val="WW8Num17z0"/>
    <w:rsid w:val="00850DCB"/>
    <w:rPr>
      <w:rFonts w:ascii="Arial" w:eastAsia="Times New Roman" w:hAnsi="Arial" w:cs="Arial" w:hint="default"/>
      <w:i/>
      <w:sz w:val="16"/>
      <w:szCs w:val="16"/>
      <w:lang w:val="x-none"/>
    </w:rPr>
  </w:style>
  <w:style w:type="character" w:customStyle="1" w:styleId="WW8Num17z1">
    <w:name w:val="WW8Num17z1"/>
    <w:rsid w:val="00850DCB"/>
  </w:style>
  <w:style w:type="character" w:customStyle="1" w:styleId="WW8Num17z2">
    <w:name w:val="WW8Num17z2"/>
    <w:rsid w:val="00850DCB"/>
  </w:style>
  <w:style w:type="character" w:customStyle="1" w:styleId="WW8Num17z3">
    <w:name w:val="WW8Num17z3"/>
    <w:rsid w:val="00850DCB"/>
  </w:style>
  <w:style w:type="character" w:customStyle="1" w:styleId="WW8Num17z4">
    <w:name w:val="WW8Num17z4"/>
    <w:rsid w:val="00850DCB"/>
  </w:style>
  <w:style w:type="character" w:customStyle="1" w:styleId="WW8Num17z5">
    <w:name w:val="WW8Num17z5"/>
    <w:rsid w:val="00850DCB"/>
  </w:style>
  <w:style w:type="character" w:customStyle="1" w:styleId="WW8Num17z6">
    <w:name w:val="WW8Num17z6"/>
    <w:rsid w:val="00850DCB"/>
  </w:style>
  <w:style w:type="character" w:customStyle="1" w:styleId="WW8Num17z7">
    <w:name w:val="WW8Num17z7"/>
    <w:rsid w:val="00850DCB"/>
  </w:style>
  <w:style w:type="character" w:customStyle="1" w:styleId="WW8Num17z8">
    <w:name w:val="WW8Num17z8"/>
    <w:rsid w:val="00850DCB"/>
  </w:style>
  <w:style w:type="character" w:customStyle="1" w:styleId="WW8Num18z0">
    <w:name w:val="WW8Num18z0"/>
    <w:rsid w:val="00850DCB"/>
    <w:rPr>
      <w:rFonts w:ascii="Arial" w:eastAsia="Times New Roman" w:hAnsi="Arial" w:cs="Arial" w:hint="default"/>
      <w:i/>
      <w:sz w:val="16"/>
      <w:szCs w:val="16"/>
      <w:lang w:val="x-none"/>
    </w:rPr>
  </w:style>
  <w:style w:type="character" w:customStyle="1" w:styleId="WW8Num18z1">
    <w:name w:val="WW8Num18z1"/>
    <w:rsid w:val="00850DCB"/>
  </w:style>
  <w:style w:type="character" w:customStyle="1" w:styleId="WW8Num18z2">
    <w:name w:val="WW8Num18z2"/>
    <w:rsid w:val="00850DCB"/>
  </w:style>
  <w:style w:type="character" w:customStyle="1" w:styleId="WW8Num18z3">
    <w:name w:val="WW8Num18z3"/>
    <w:rsid w:val="00850DCB"/>
  </w:style>
  <w:style w:type="character" w:customStyle="1" w:styleId="WW8Num18z4">
    <w:name w:val="WW8Num18z4"/>
    <w:rsid w:val="00850DCB"/>
  </w:style>
  <w:style w:type="character" w:customStyle="1" w:styleId="WW8Num18z5">
    <w:name w:val="WW8Num18z5"/>
    <w:rsid w:val="00850DCB"/>
  </w:style>
  <w:style w:type="character" w:customStyle="1" w:styleId="WW8Num18z6">
    <w:name w:val="WW8Num18z6"/>
    <w:rsid w:val="00850DCB"/>
  </w:style>
  <w:style w:type="character" w:customStyle="1" w:styleId="WW8Num18z7">
    <w:name w:val="WW8Num18z7"/>
    <w:rsid w:val="00850DCB"/>
  </w:style>
  <w:style w:type="character" w:customStyle="1" w:styleId="WW8Num18z8">
    <w:name w:val="WW8Num18z8"/>
    <w:rsid w:val="00850DCB"/>
  </w:style>
  <w:style w:type="character" w:customStyle="1" w:styleId="WW8Num19z0">
    <w:name w:val="WW8Num19z0"/>
    <w:rsid w:val="00850DCB"/>
    <w:rPr>
      <w:rFonts w:ascii="Arial" w:eastAsia="Times New Roman" w:hAnsi="Arial" w:cs="Arial" w:hint="default"/>
      <w:i/>
      <w:sz w:val="16"/>
      <w:szCs w:val="16"/>
      <w:lang w:val="x-none"/>
    </w:rPr>
  </w:style>
  <w:style w:type="character" w:customStyle="1" w:styleId="WW8Num19z1">
    <w:name w:val="WW8Num19z1"/>
    <w:rsid w:val="00850DCB"/>
  </w:style>
  <w:style w:type="character" w:customStyle="1" w:styleId="WW8Num19z2">
    <w:name w:val="WW8Num19z2"/>
    <w:rsid w:val="00850DCB"/>
  </w:style>
  <w:style w:type="character" w:customStyle="1" w:styleId="WW8Num19z3">
    <w:name w:val="WW8Num19z3"/>
    <w:rsid w:val="00850DCB"/>
  </w:style>
  <w:style w:type="character" w:customStyle="1" w:styleId="WW8Num19z4">
    <w:name w:val="WW8Num19z4"/>
    <w:rsid w:val="00850DCB"/>
  </w:style>
  <w:style w:type="character" w:customStyle="1" w:styleId="WW8Num19z5">
    <w:name w:val="WW8Num19z5"/>
    <w:rsid w:val="00850DCB"/>
  </w:style>
  <w:style w:type="character" w:customStyle="1" w:styleId="WW8Num19z6">
    <w:name w:val="WW8Num19z6"/>
    <w:rsid w:val="00850DCB"/>
  </w:style>
  <w:style w:type="character" w:customStyle="1" w:styleId="WW8Num19z7">
    <w:name w:val="WW8Num19z7"/>
    <w:rsid w:val="00850DCB"/>
  </w:style>
  <w:style w:type="character" w:customStyle="1" w:styleId="WW8Num19z8">
    <w:name w:val="WW8Num19z8"/>
    <w:rsid w:val="00850DCB"/>
  </w:style>
  <w:style w:type="character" w:customStyle="1" w:styleId="WW8Num20z0">
    <w:name w:val="WW8Num20z0"/>
    <w:rsid w:val="00850DCB"/>
    <w:rPr>
      <w:rFonts w:ascii="Arial" w:eastAsia="Times New Roman" w:hAnsi="Arial" w:cs="Arial" w:hint="default"/>
      <w:i/>
      <w:sz w:val="16"/>
      <w:szCs w:val="16"/>
      <w:lang w:val="x-none"/>
    </w:rPr>
  </w:style>
  <w:style w:type="character" w:customStyle="1" w:styleId="WW8Num20z1">
    <w:name w:val="WW8Num20z1"/>
    <w:rsid w:val="00850DCB"/>
  </w:style>
  <w:style w:type="character" w:customStyle="1" w:styleId="WW8Num20z2">
    <w:name w:val="WW8Num20z2"/>
    <w:rsid w:val="00850DCB"/>
  </w:style>
  <w:style w:type="character" w:customStyle="1" w:styleId="WW8Num20z3">
    <w:name w:val="WW8Num20z3"/>
    <w:rsid w:val="00850DCB"/>
  </w:style>
  <w:style w:type="character" w:customStyle="1" w:styleId="WW8Num20z4">
    <w:name w:val="WW8Num20z4"/>
    <w:rsid w:val="00850DCB"/>
  </w:style>
  <w:style w:type="character" w:customStyle="1" w:styleId="WW8Num20z5">
    <w:name w:val="WW8Num20z5"/>
    <w:rsid w:val="00850DCB"/>
  </w:style>
  <w:style w:type="character" w:customStyle="1" w:styleId="WW8Num20z6">
    <w:name w:val="WW8Num20z6"/>
    <w:rsid w:val="00850DCB"/>
  </w:style>
  <w:style w:type="character" w:customStyle="1" w:styleId="WW8Num20z7">
    <w:name w:val="WW8Num20z7"/>
    <w:rsid w:val="00850DCB"/>
  </w:style>
  <w:style w:type="character" w:customStyle="1" w:styleId="WW8Num20z8">
    <w:name w:val="WW8Num20z8"/>
    <w:rsid w:val="00850DCB"/>
  </w:style>
  <w:style w:type="character" w:customStyle="1" w:styleId="WW8Num21z0">
    <w:name w:val="WW8Num21z0"/>
    <w:rsid w:val="00850DCB"/>
    <w:rPr>
      <w:rFonts w:ascii="Arial" w:eastAsia="Times New Roman" w:hAnsi="Arial" w:cs="Arial" w:hint="default"/>
      <w:i/>
      <w:sz w:val="16"/>
      <w:szCs w:val="16"/>
      <w:lang w:val="x-none"/>
    </w:rPr>
  </w:style>
  <w:style w:type="character" w:customStyle="1" w:styleId="WW8Num21z1">
    <w:name w:val="WW8Num21z1"/>
    <w:rsid w:val="00850DCB"/>
  </w:style>
  <w:style w:type="character" w:customStyle="1" w:styleId="WW8Num21z2">
    <w:name w:val="WW8Num21z2"/>
    <w:rsid w:val="00850DCB"/>
  </w:style>
  <w:style w:type="character" w:customStyle="1" w:styleId="WW8Num21z3">
    <w:name w:val="WW8Num21z3"/>
    <w:rsid w:val="00850DCB"/>
  </w:style>
  <w:style w:type="character" w:customStyle="1" w:styleId="WW8Num21z4">
    <w:name w:val="WW8Num21z4"/>
    <w:rsid w:val="00850DCB"/>
  </w:style>
  <w:style w:type="character" w:customStyle="1" w:styleId="WW8Num21z5">
    <w:name w:val="WW8Num21z5"/>
    <w:rsid w:val="00850DCB"/>
  </w:style>
  <w:style w:type="character" w:customStyle="1" w:styleId="WW8Num21z6">
    <w:name w:val="WW8Num21z6"/>
    <w:rsid w:val="00850DCB"/>
  </w:style>
  <w:style w:type="character" w:customStyle="1" w:styleId="WW8Num21z7">
    <w:name w:val="WW8Num21z7"/>
    <w:rsid w:val="00850DCB"/>
  </w:style>
  <w:style w:type="character" w:customStyle="1" w:styleId="WW8Num21z8">
    <w:name w:val="WW8Num21z8"/>
    <w:rsid w:val="00850DCB"/>
  </w:style>
  <w:style w:type="character" w:customStyle="1" w:styleId="WW8Num22z0">
    <w:name w:val="WW8Num22z0"/>
    <w:rsid w:val="00850DCB"/>
    <w:rPr>
      <w:rFonts w:ascii="Arial" w:eastAsia="Times New Roman" w:hAnsi="Arial" w:cs="Arial" w:hint="default"/>
      <w:i/>
      <w:sz w:val="16"/>
      <w:szCs w:val="16"/>
      <w:lang w:val="x-none"/>
    </w:rPr>
  </w:style>
  <w:style w:type="character" w:customStyle="1" w:styleId="WW8Num22z1">
    <w:name w:val="WW8Num22z1"/>
    <w:rsid w:val="00850DCB"/>
  </w:style>
  <w:style w:type="character" w:customStyle="1" w:styleId="WW8Num22z2">
    <w:name w:val="WW8Num22z2"/>
    <w:rsid w:val="00850DCB"/>
  </w:style>
  <w:style w:type="character" w:customStyle="1" w:styleId="WW8Num22z3">
    <w:name w:val="WW8Num22z3"/>
    <w:rsid w:val="00850DCB"/>
  </w:style>
  <w:style w:type="character" w:customStyle="1" w:styleId="WW8Num22z4">
    <w:name w:val="WW8Num22z4"/>
    <w:rsid w:val="00850DCB"/>
  </w:style>
  <w:style w:type="character" w:customStyle="1" w:styleId="WW8Num22z5">
    <w:name w:val="WW8Num22z5"/>
    <w:rsid w:val="00850DCB"/>
  </w:style>
  <w:style w:type="character" w:customStyle="1" w:styleId="WW8Num22z6">
    <w:name w:val="WW8Num22z6"/>
    <w:rsid w:val="00850DCB"/>
  </w:style>
  <w:style w:type="character" w:customStyle="1" w:styleId="WW8Num22z7">
    <w:name w:val="WW8Num22z7"/>
    <w:rsid w:val="00850DCB"/>
  </w:style>
  <w:style w:type="character" w:customStyle="1" w:styleId="WW8Num22z8">
    <w:name w:val="WW8Num22z8"/>
    <w:rsid w:val="00850DCB"/>
  </w:style>
  <w:style w:type="character" w:customStyle="1" w:styleId="WW8Num23z0">
    <w:name w:val="WW8Num23z0"/>
    <w:rsid w:val="00850DCB"/>
    <w:rPr>
      <w:rFonts w:ascii="Arial" w:eastAsia="Times New Roman" w:hAnsi="Arial" w:cs="Arial" w:hint="default"/>
      <w:i/>
      <w:sz w:val="16"/>
      <w:szCs w:val="16"/>
      <w:lang w:val="x-none"/>
    </w:rPr>
  </w:style>
  <w:style w:type="character" w:customStyle="1" w:styleId="WW8Num23z1">
    <w:name w:val="WW8Num23z1"/>
    <w:rsid w:val="00850DCB"/>
  </w:style>
  <w:style w:type="character" w:customStyle="1" w:styleId="WW8Num23z2">
    <w:name w:val="WW8Num23z2"/>
    <w:rsid w:val="00850DCB"/>
  </w:style>
  <w:style w:type="character" w:customStyle="1" w:styleId="WW8Num23z3">
    <w:name w:val="WW8Num23z3"/>
    <w:rsid w:val="00850DCB"/>
  </w:style>
  <w:style w:type="character" w:customStyle="1" w:styleId="WW8Num23z4">
    <w:name w:val="WW8Num23z4"/>
    <w:rsid w:val="00850DCB"/>
  </w:style>
  <w:style w:type="character" w:customStyle="1" w:styleId="WW8Num23z5">
    <w:name w:val="WW8Num23z5"/>
    <w:rsid w:val="00850DCB"/>
  </w:style>
  <w:style w:type="character" w:customStyle="1" w:styleId="WW8Num23z6">
    <w:name w:val="WW8Num23z6"/>
    <w:rsid w:val="00850DCB"/>
  </w:style>
  <w:style w:type="character" w:customStyle="1" w:styleId="WW8Num23z7">
    <w:name w:val="WW8Num23z7"/>
    <w:rsid w:val="00850DCB"/>
  </w:style>
  <w:style w:type="character" w:customStyle="1" w:styleId="WW8Num23z8">
    <w:name w:val="WW8Num23z8"/>
    <w:rsid w:val="00850DCB"/>
  </w:style>
  <w:style w:type="character" w:customStyle="1" w:styleId="WW8Num24z0">
    <w:name w:val="WW8Num24z0"/>
    <w:rsid w:val="00850DCB"/>
    <w:rPr>
      <w:rFonts w:ascii="Arial" w:eastAsia="Times New Roman" w:hAnsi="Arial" w:cs="Arial" w:hint="default"/>
      <w:i/>
      <w:sz w:val="16"/>
      <w:szCs w:val="16"/>
      <w:lang w:val="x-none"/>
    </w:rPr>
  </w:style>
  <w:style w:type="character" w:customStyle="1" w:styleId="WW8Num24z1">
    <w:name w:val="WW8Num24z1"/>
    <w:rsid w:val="00850DCB"/>
  </w:style>
  <w:style w:type="character" w:customStyle="1" w:styleId="WW8Num24z2">
    <w:name w:val="WW8Num24z2"/>
    <w:rsid w:val="00850DCB"/>
  </w:style>
  <w:style w:type="character" w:customStyle="1" w:styleId="WW8Num24z3">
    <w:name w:val="WW8Num24z3"/>
    <w:rsid w:val="00850DCB"/>
  </w:style>
  <w:style w:type="character" w:customStyle="1" w:styleId="WW8Num24z4">
    <w:name w:val="WW8Num24z4"/>
    <w:rsid w:val="00850DCB"/>
  </w:style>
  <w:style w:type="character" w:customStyle="1" w:styleId="WW8Num24z5">
    <w:name w:val="WW8Num24z5"/>
    <w:rsid w:val="00850DCB"/>
  </w:style>
  <w:style w:type="character" w:customStyle="1" w:styleId="WW8Num24z6">
    <w:name w:val="WW8Num24z6"/>
    <w:rsid w:val="00850DCB"/>
  </w:style>
  <w:style w:type="character" w:customStyle="1" w:styleId="WW8Num24z7">
    <w:name w:val="WW8Num24z7"/>
    <w:rsid w:val="00850DCB"/>
  </w:style>
  <w:style w:type="character" w:customStyle="1" w:styleId="WW8Num24z8">
    <w:name w:val="WW8Num24z8"/>
    <w:rsid w:val="00850DCB"/>
  </w:style>
  <w:style w:type="character" w:customStyle="1" w:styleId="WW8Num25z0">
    <w:name w:val="WW8Num25z0"/>
    <w:rsid w:val="00850DCB"/>
    <w:rPr>
      <w:rFonts w:ascii="Arial" w:eastAsia="Times New Roman" w:hAnsi="Arial" w:cs="Arial" w:hint="default"/>
      <w:i/>
      <w:sz w:val="16"/>
      <w:szCs w:val="16"/>
      <w:lang w:val="x-none"/>
    </w:rPr>
  </w:style>
  <w:style w:type="character" w:customStyle="1" w:styleId="WW8Num25z1">
    <w:name w:val="WW8Num25z1"/>
    <w:rsid w:val="00850DCB"/>
  </w:style>
  <w:style w:type="character" w:customStyle="1" w:styleId="WW8Num25z2">
    <w:name w:val="WW8Num25z2"/>
    <w:rsid w:val="00850DCB"/>
  </w:style>
  <w:style w:type="character" w:customStyle="1" w:styleId="WW8Num25z3">
    <w:name w:val="WW8Num25z3"/>
    <w:rsid w:val="00850DCB"/>
  </w:style>
  <w:style w:type="character" w:customStyle="1" w:styleId="WW8Num25z4">
    <w:name w:val="WW8Num25z4"/>
    <w:rsid w:val="00850DCB"/>
  </w:style>
  <w:style w:type="character" w:customStyle="1" w:styleId="WW8Num25z5">
    <w:name w:val="WW8Num25z5"/>
    <w:rsid w:val="00850DCB"/>
  </w:style>
  <w:style w:type="character" w:customStyle="1" w:styleId="WW8Num25z6">
    <w:name w:val="WW8Num25z6"/>
    <w:rsid w:val="00850DCB"/>
  </w:style>
  <w:style w:type="character" w:customStyle="1" w:styleId="WW8Num25z7">
    <w:name w:val="WW8Num25z7"/>
    <w:rsid w:val="00850DCB"/>
  </w:style>
  <w:style w:type="character" w:customStyle="1" w:styleId="WW8Num25z8">
    <w:name w:val="WW8Num25z8"/>
    <w:rsid w:val="00850DCB"/>
  </w:style>
  <w:style w:type="character" w:customStyle="1" w:styleId="WW8Num26z0">
    <w:name w:val="WW8Num26z0"/>
    <w:rsid w:val="00850DCB"/>
    <w:rPr>
      <w:rFonts w:ascii="Arial" w:eastAsia="Times New Roman" w:hAnsi="Arial" w:cs="Arial" w:hint="default"/>
      <w:i/>
      <w:sz w:val="16"/>
      <w:szCs w:val="16"/>
      <w:lang w:val="x-none"/>
    </w:rPr>
  </w:style>
  <w:style w:type="character" w:customStyle="1" w:styleId="WW8Num26z1">
    <w:name w:val="WW8Num26z1"/>
    <w:rsid w:val="00850DCB"/>
  </w:style>
  <w:style w:type="character" w:customStyle="1" w:styleId="WW8Num26z2">
    <w:name w:val="WW8Num26z2"/>
    <w:rsid w:val="00850DCB"/>
  </w:style>
  <w:style w:type="character" w:customStyle="1" w:styleId="WW8Num26z3">
    <w:name w:val="WW8Num26z3"/>
    <w:rsid w:val="00850DCB"/>
  </w:style>
  <w:style w:type="character" w:customStyle="1" w:styleId="WW8Num26z4">
    <w:name w:val="WW8Num26z4"/>
    <w:rsid w:val="00850DCB"/>
  </w:style>
  <w:style w:type="character" w:customStyle="1" w:styleId="WW8Num26z5">
    <w:name w:val="WW8Num26z5"/>
    <w:rsid w:val="00850DCB"/>
  </w:style>
  <w:style w:type="character" w:customStyle="1" w:styleId="WW8Num26z6">
    <w:name w:val="WW8Num26z6"/>
    <w:rsid w:val="00850DCB"/>
  </w:style>
  <w:style w:type="character" w:customStyle="1" w:styleId="WW8Num26z7">
    <w:name w:val="WW8Num26z7"/>
    <w:rsid w:val="00850DCB"/>
  </w:style>
  <w:style w:type="character" w:customStyle="1" w:styleId="WW8Num26z8">
    <w:name w:val="WW8Num26z8"/>
    <w:rsid w:val="00850DCB"/>
  </w:style>
  <w:style w:type="character" w:customStyle="1" w:styleId="WW8Num27z0">
    <w:name w:val="WW8Num27z0"/>
    <w:rsid w:val="00850DCB"/>
    <w:rPr>
      <w:rFonts w:ascii="Arial" w:eastAsia="Times New Roman" w:hAnsi="Arial" w:cs="Arial" w:hint="default"/>
      <w:i/>
      <w:sz w:val="16"/>
      <w:szCs w:val="16"/>
      <w:lang w:val="x-none"/>
    </w:rPr>
  </w:style>
  <w:style w:type="character" w:customStyle="1" w:styleId="WW8Num27z1">
    <w:name w:val="WW8Num27z1"/>
    <w:rsid w:val="00850DCB"/>
  </w:style>
  <w:style w:type="character" w:customStyle="1" w:styleId="WW8Num27z2">
    <w:name w:val="WW8Num27z2"/>
    <w:rsid w:val="00850DCB"/>
  </w:style>
  <w:style w:type="character" w:customStyle="1" w:styleId="WW8Num27z3">
    <w:name w:val="WW8Num27z3"/>
    <w:rsid w:val="00850DCB"/>
  </w:style>
  <w:style w:type="character" w:customStyle="1" w:styleId="WW8Num27z4">
    <w:name w:val="WW8Num27z4"/>
    <w:rsid w:val="00850DCB"/>
  </w:style>
  <w:style w:type="character" w:customStyle="1" w:styleId="WW8Num27z5">
    <w:name w:val="WW8Num27z5"/>
    <w:rsid w:val="00850DCB"/>
  </w:style>
  <w:style w:type="character" w:customStyle="1" w:styleId="WW8Num27z6">
    <w:name w:val="WW8Num27z6"/>
    <w:rsid w:val="00850DCB"/>
  </w:style>
  <w:style w:type="character" w:customStyle="1" w:styleId="WW8Num27z7">
    <w:name w:val="WW8Num27z7"/>
    <w:rsid w:val="00850DCB"/>
  </w:style>
  <w:style w:type="character" w:customStyle="1" w:styleId="WW8Num27z8">
    <w:name w:val="WW8Num27z8"/>
    <w:rsid w:val="00850DCB"/>
  </w:style>
  <w:style w:type="character" w:customStyle="1" w:styleId="WW8Num28z0">
    <w:name w:val="WW8Num28z0"/>
    <w:rsid w:val="00850DCB"/>
    <w:rPr>
      <w:rFonts w:ascii="Arial" w:eastAsia="Times New Roman" w:hAnsi="Arial" w:cs="Arial" w:hint="default"/>
      <w:i/>
      <w:sz w:val="16"/>
      <w:szCs w:val="16"/>
      <w:lang w:val="x-none"/>
    </w:rPr>
  </w:style>
  <w:style w:type="character" w:customStyle="1" w:styleId="WW8Num28z1">
    <w:name w:val="WW8Num28z1"/>
    <w:rsid w:val="00850DCB"/>
  </w:style>
  <w:style w:type="character" w:customStyle="1" w:styleId="WW8Num28z2">
    <w:name w:val="WW8Num28z2"/>
    <w:rsid w:val="00850DCB"/>
  </w:style>
  <w:style w:type="character" w:customStyle="1" w:styleId="WW8Num28z3">
    <w:name w:val="WW8Num28z3"/>
    <w:rsid w:val="00850DCB"/>
  </w:style>
  <w:style w:type="character" w:customStyle="1" w:styleId="WW8Num28z4">
    <w:name w:val="WW8Num28z4"/>
    <w:rsid w:val="00850DCB"/>
  </w:style>
  <w:style w:type="character" w:customStyle="1" w:styleId="WW8Num28z5">
    <w:name w:val="WW8Num28z5"/>
    <w:rsid w:val="00850DCB"/>
  </w:style>
  <w:style w:type="character" w:customStyle="1" w:styleId="WW8Num28z6">
    <w:name w:val="WW8Num28z6"/>
    <w:rsid w:val="00850DCB"/>
  </w:style>
  <w:style w:type="character" w:customStyle="1" w:styleId="WW8Num28z7">
    <w:name w:val="WW8Num28z7"/>
    <w:rsid w:val="00850DCB"/>
  </w:style>
  <w:style w:type="character" w:customStyle="1" w:styleId="WW8Num28z8">
    <w:name w:val="WW8Num28z8"/>
    <w:rsid w:val="00850DCB"/>
  </w:style>
  <w:style w:type="character" w:customStyle="1" w:styleId="WW8Num29z0">
    <w:name w:val="WW8Num29z0"/>
    <w:rsid w:val="00850DCB"/>
    <w:rPr>
      <w:rFonts w:ascii="Arial" w:eastAsia="Times New Roman" w:hAnsi="Arial" w:cs="Arial" w:hint="default"/>
      <w:i/>
      <w:sz w:val="16"/>
      <w:szCs w:val="16"/>
      <w:lang w:val="x-none"/>
    </w:rPr>
  </w:style>
  <w:style w:type="character" w:customStyle="1" w:styleId="WW8Num29z1">
    <w:name w:val="WW8Num29z1"/>
    <w:rsid w:val="00850DCB"/>
  </w:style>
  <w:style w:type="character" w:customStyle="1" w:styleId="WW8Num29z2">
    <w:name w:val="WW8Num29z2"/>
    <w:rsid w:val="00850DCB"/>
  </w:style>
  <w:style w:type="character" w:customStyle="1" w:styleId="WW8Num29z3">
    <w:name w:val="WW8Num29z3"/>
    <w:rsid w:val="00850DCB"/>
  </w:style>
  <w:style w:type="character" w:customStyle="1" w:styleId="WW8Num29z4">
    <w:name w:val="WW8Num29z4"/>
    <w:rsid w:val="00850DCB"/>
  </w:style>
  <w:style w:type="character" w:customStyle="1" w:styleId="WW8Num29z5">
    <w:name w:val="WW8Num29z5"/>
    <w:rsid w:val="00850DCB"/>
  </w:style>
  <w:style w:type="character" w:customStyle="1" w:styleId="WW8Num29z6">
    <w:name w:val="WW8Num29z6"/>
    <w:rsid w:val="00850DCB"/>
  </w:style>
  <w:style w:type="character" w:customStyle="1" w:styleId="WW8Num29z7">
    <w:name w:val="WW8Num29z7"/>
    <w:rsid w:val="00850DCB"/>
  </w:style>
  <w:style w:type="character" w:customStyle="1" w:styleId="WW8Num29z8">
    <w:name w:val="WW8Num29z8"/>
    <w:rsid w:val="00850DCB"/>
  </w:style>
  <w:style w:type="character" w:customStyle="1" w:styleId="WW8Num30z0">
    <w:name w:val="WW8Num30z0"/>
    <w:rsid w:val="00850DCB"/>
    <w:rPr>
      <w:rFonts w:ascii="Arial" w:eastAsia="Times New Roman" w:hAnsi="Arial" w:cs="Arial" w:hint="default"/>
      <w:i/>
      <w:sz w:val="16"/>
      <w:szCs w:val="16"/>
      <w:lang w:val="x-none"/>
    </w:rPr>
  </w:style>
  <w:style w:type="character" w:customStyle="1" w:styleId="WW8Num30z1">
    <w:name w:val="WW8Num30z1"/>
    <w:rsid w:val="00850DCB"/>
  </w:style>
  <w:style w:type="character" w:customStyle="1" w:styleId="WW8Num30z2">
    <w:name w:val="WW8Num30z2"/>
    <w:rsid w:val="00850DCB"/>
  </w:style>
  <w:style w:type="character" w:customStyle="1" w:styleId="WW8Num30z3">
    <w:name w:val="WW8Num30z3"/>
    <w:rsid w:val="00850DCB"/>
  </w:style>
  <w:style w:type="character" w:customStyle="1" w:styleId="WW8Num30z4">
    <w:name w:val="WW8Num30z4"/>
    <w:rsid w:val="00850DCB"/>
  </w:style>
  <w:style w:type="character" w:customStyle="1" w:styleId="WW8Num30z5">
    <w:name w:val="WW8Num30z5"/>
    <w:rsid w:val="00850DCB"/>
  </w:style>
  <w:style w:type="character" w:customStyle="1" w:styleId="WW8Num30z6">
    <w:name w:val="WW8Num30z6"/>
    <w:rsid w:val="00850DCB"/>
  </w:style>
  <w:style w:type="character" w:customStyle="1" w:styleId="WW8Num30z7">
    <w:name w:val="WW8Num30z7"/>
    <w:rsid w:val="00850DCB"/>
  </w:style>
  <w:style w:type="character" w:customStyle="1" w:styleId="WW8Num30z8">
    <w:name w:val="WW8Num30z8"/>
    <w:rsid w:val="00850DCB"/>
  </w:style>
  <w:style w:type="character" w:customStyle="1" w:styleId="WW8Num31z0">
    <w:name w:val="WW8Num31z0"/>
    <w:rsid w:val="00850DCB"/>
    <w:rPr>
      <w:rFonts w:ascii="Arial" w:eastAsia="Times New Roman" w:hAnsi="Arial" w:cs="Arial" w:hint="default"/>
      <w:i/>
      <w:sz w:val="16"/>
      <w:szCs w:val="16"/>
      <w:lang w:val="x-none"/>
    </w:rPr>
  </w:style>
  <w:style w:type="character" w:customStyle="1" w:styleId="WW8Num31z1">
    <w:name w:val="WW8Num31z1"/>
    <w:rsid w:val="00850DCB"/>
  </w:style>
  <w:style w:type="character" w:customStyle="1" w:styleId="WW8Num31z2">
    <w:name w:val="WW8Num31z2"/>
    <w:rsid w:val="00850DCB"/>
  </w:style>
  <w:style w:type="character" w:customStyle="1" w:styleId="WW8Num31z3">
    <w:name w:val="WW8Num31z3"/>
    <w:rsid w:val="00850DCB"/>
  </w:style>
  <w:style w:type="character" w:customStyle="1" w:styleId="WW8Num31z4">
    <w:name w:val="WW8Num31z4"/>
    <w:rsid w:val="00850DCB"/>
  </w:style>
  <w:style w:type="character" w:customStyle="1" w:styleId="WW8Num31z5">
    <w:name w:val="WW8Num31z5"/>
    <w:rsid w:val="00850DCB"/>
  </w:style>
  <w:style w:type="character" w:customStyle="1" w:styleId="WW8Num31z6">
    <w:name w:val="WW8Num31z6"/>
    <w:rsid w:val="00850DCB"/>
  </w:style>
  <w:style w:type="character" w:customStyle="1" w:styleId="WW8Num31z7">
    <w:name w:val="WW8Num31z7"/>
    <w:rsid w:val="00850DCB"/>
  </w:style>
  <w:style w:type="character" w:customStyle="1" w:styleId="WW8Num31z8">
    <w:name w:val="WW8Num31z8"/>
    <w:rsid w:val="00850DCB"/>
  </w:style>
  <w:style w:type="character" w:customStyle="1" w:styleId="WW8Num32z0">
    <w:name w:val="WW8Num32z0"/>
    <w:rsid w:val="00850DCB"/>
    <w:rPr>
      <w:rFonts w:ascii="Arial" w:eastAsia="Times New Roman" w:hAnsi="Arial" w:cs="Arial" w:hint="default"/>
      <w:i/>
      <w:sz w:val="16"/>
      <w:szCs w:val="16"/>
      <w:lang w:val="x-none"/>
    </w:rPr>
  </w:style>
  <w:style w:type="character" w:customStyle="1" w:styleId="WW8Num32z1">
    <w:name w:val="WW8Num32z1"/>
    <w:rsid w:val="00850DCB"/>
  </w:style>
  <w:style w:type="character" w:customStyle="1" w:styleId="WW8Num32z2">
    <w:name w:val="WW8Num32z2"/>
    <w:rsid w:val="00850DCB"/>
  </w:style>
  <w:style w:type="character" w:customStyle="1" w:styleId="WW8Num32z3">
    <w:name w:val="WW8Num32z3"/>
    <w:rsid w:val="00850DCB"/>
  </w:style>
  <w:style w:type="character" w:customStyle="1" w:styleId="WW8Num32z4">
    <w:name w:val="WW8Num32z4"/>
    <w:rsid w:val="00850DCB"/>
  </w:style>
  <w:style w:type="character" w:customStyle="1" w:styleId="WW8Num32z5">
    <w:name w:val="WW8Num32z5"/>
    <w:rsid w:val="00850DCB"/>
  </w:style>
  <w:style w:type="character" w:customStyle="1" w:styleId="WW8Num32z6">
    <w:name w:val="WW8Num32z6"/>
    <w:rsid w:val="00850DCB"/>
  </w:style>
  <w:style w:type="character" w:customStyle="1" w:styleId="WW8Num32z7">
    <w:name w:val="WW8Num32z7"/>
    <w:rsid w:val="00850DCB"/>
  </w:style>
  <w:style w:type="character" w:customStyle="1" w:styleId="WW8Num32z8">
    <w:name w:val="WW8Num32z8"/>
    <w:rsid w:val="00850DCB"/>
  </w:style>
  <w:style w:type="character" w:customStyle="1" w:styleId="WW8Num33z0">
    <w:name w:val="WW8Num33z0"/>
    <w:rsid w:val="00850DCB"/>
    <w:rPr>
      <w:rFonts w:ascii="Arial" w:eastAsia="Times New Roman" w:hAnsi="Arial" w:cs="Arial" w:hint="default"/>
      <w:i/>
      <w:sz w:val="16"/>
      <w:szCs w:val="16"/>
      <w:lang w:val="x-none"/>
    </w:rPr>
  </w:style>
  <w:style w:type="character" w:customStyle="1" w:styleId="WW8Num33z1">
    <w:name w:val="WW8Num33z1"/>
    <w:rsid w:val="00850DCB"/>
  </w:style>
  <w:style w:type="character" w:customStyle="1" w:styleId="WW8Num33z2">
    <w:name w:val="WW8Num33z2"/>
    <w:rsid w:val="00850DCB"/>
  </w:style>
  <w:style w:type="character" w:customStyle="1" w:styleId="WW8Num33z3">
    <w:name w:val="WW8Num33z3"/>
    <w:rsid w:val="00850DCB"/>
  </w:style>
  <w:style w:type="character" w:customStyle="1" w:styleId="WW8Num33z4">
    <w:name w:val="WW8Num33z4"/>
    <w:rsid w:val="00850DCB"/>
  </w:style>
  <w:style w:type="character" w:customStyle="1" w:styleId="WW8Num33z5">
    <w:name w:val="WW8Num33z5"/>
    <w:rsid w:val="00850DCB"/>
  </w:style>
  <w:style w:type="character" w:customStyle="1" w:styleId="WW8Num33z6">
    <w:name w:val="WW8Num33z6"/>
    <w:rsid w:val="00850DCB"/>
  </w:style>
  <w:style w:type="character" w:customStyle="1" w:styleId="WW8Num33z7">
    <w:name w:val="WW8Num33z7"/>
    <w:rsid w:val="00850DCB"/>
  </w:style>
  <w:style w:type="character" w:customStyle="1" w:styleId="WW8Num33z8">
    <w:name w:val="WW8Num33z8"/>
    <w:rsid w:val="00850DCB"/>
  </w:style>
  <w:style w:type="character" w:customStyle="1" w:styleId="WW8Num34z0">
    <w:name w:val="WW8Num34z0"/>
    <w:rsid w:val="00850DCB"/>
    <w:rPr>
      <w:rFonts w:ascii="Arial" w:eastAsia="Times New Roman" w:hAnsi="Arial" w:cs="Arial" w:hint="default"/>
      <w:i/>
      <w:sz w:val="16"/>
      <w:szCs w:val="16"/>
      <w:lang w:val="x-none"/>
    </w:rPr>
  </w:style>
  <w:style w:type="character" w:customStyle="1" w:styleId="WW8Num34z1">
    <w:name w:val="WW8Num34z1"/>
    <w:rsid w:val="00850DCB"/>
  </w:style>
  <w:style w:type="character" w:customStyle="1" w:styleId="WW8Num34z2">
    <w:name w:val="WW8Num34z2"/>
    <w:rsid w:val="00850DCB"/>
  </w:style>
  <w:style w:type="character" w:customStyle="1" w:styleId="WW8Num34z3">
    <w:name w:val="WW8Num34z3"/>
    <w:rsid w:val="00850DCB"/>
  </w:style>
  <w:style w:type="character" w:customStyle="1" w:styleId="WW8Num34z4">
    <w:name w:val="WW8Num34z4"/>
    <w:rsid w:val="00850DCB"/>
  </w:style>
  <w:style w:type="character" w:customStyle="1" w:styleId="WW8Num34z5">
    <w:name w:val="WW8Num34z5"/>
    <w:rsid w:val="00850DCB"/>
  </w:style>
  <w:style w:type="character" w:customStyle="1" w:styleId="WW8Num34z6">
    <w:name w:val="WW8Num34z6"/>
    <w:rsid w:val="00850DCB"/>
  </w:style>
  <w:style w:type="character" w:customStyle="1" w:styleId="WW8Num34z7">
    <w:name w:val="WW8Num34z7"/>
    <w:rsid w:val="00850DCB"/>
  </w:style>
  <w:style w:type="character" w:customStyle="1" w:styleId="WW8Num34z8">
    <w:name w:val="WW8Num34z8"/>
    <w:rsid w:val="00850DCB"/>
  </w:style>
  <w:style w:type="character" w:customStyle="1" w:styleId="WW8Num35z0">
    <w:name w:val="WW8Num35z0"/>
    <w:rsid w:val="00850DCB"/>
    <w:rPr>
      <w:rFonts w:ascii="Arial" w:eastAsia="Times New Roman" w:hAnsi="Arial" w:cs="Arial" w:hint="default"/>
      <w:i/>
      <w:sz w:val="16"/>
      <w:szCs w:val="16"/>
      <w:lang w:val="x-none"/>
    </w:rPr>
  </w:style>
  <w:style w:type="character" w:customStyle="1" w:styleId="WW8Num35z1">
    <w:name w:val="WW8Num35z1"/>
    <w:rsid w:val="00850DCB"/>
  </w:style>
  <w:style w:type="character" w:customStyle="1" w:styleId="WW8Num35z2">
    <w:name w:val="WW8Num35z2"/>
    <w:rsid w:val="00850DCB"/>
  </w:style>
  <w:style w:type="character" w:customStyle="1" w:styleId="WW8Num35z3">
    <w:name w:val="WW8Num35z3"/>
    <w:rsid w:val="00850DCB"/>
  </w:style>
  <w:style w:type="character" w:customStyle="1" w:styleId="WW8Num35z4">
    <w:name w:val="WW8Num35z4"/>
    <w:rsid w:val="00850DCB"/>
  </w:style>
  <w:style w:type="character" w:customStyle="1" w:styleId="WW8Num35z5">
    <w:name w:val="WW8Num35z5"/>
    <w:rsid w:val="00850DCB"/>
  </w:style>
  <w:style w:type="character" w:customStyle="1" w:styleId="WW8Num35z6">
    <w:name w:val="WW8Num35z6"/>
    <w:rsid w:val="00850DCB"/>
  </w:style>
  <w:style w:type="character" w:customStyle="1" w:styleId="WW8Num35z7">
    <w:name w:val="WW8Num35z7"/>
    <w:rsid w:val="00850DCB"/>
  </w:style>
  <w:style w:type="character" w:customStyle="1" w:styleId="WW8Num35z8">
    <w:name w:val="WW8Num35z8"/>
    <w:rsid w:val="00850DCB"/>
  </w:style>
  <w:style w:type="character" w:customStyle="1" w:styleId="WW8Num36z0">
    <w:name w:val="WW8Num36z0"/>
    <w:rsid w:val="00850DCB"/>
    <w:rPr>
      <w:rFonts w:ascii="Arial" w:eastAsia="Times New Roman" w:hAnsi="Arial" w:cs="Arial" w:hint="default"/>
      <w:i/>
      <w:sz w:val="16"/>
      <w:szCs w:val="16"/>
      <w:lang w:val="x-none"/>
    </w:rPr>
  </w:style>
  <w:style w:type="character" w:customStyle="1" w:styleId="WW8Num36z1">
    <w:name w:val="WW8Num36z1"/>
    <w:rsid w:val="00850DCB"/>
  </w:style>
  <w:style w:type="character" w:customStyle="1" w:styleId="WW8Num36z2">
    <w:name w:val="WW8Num36z2"/>
    <w:rsid w:val="00850DCB"/>
  </w:style>
  <w:style w:type="character" w:customStyle="1" w:styleId="WW8Num36z3">
    <w:name w:val="WW8Num36z3"/>
    <w:rsid w:val="00850DCB"/>
  </w:style>
  <w:style w:type="character" w:customStyle="1" w:styleId="WW8Num36z4">
    <w:name w:val="WW8Num36z4"/>
    <w:rsid w:val="00850DCB"/>
  </w:style>
  <w:style w:type="character" w:customStyle="1" w:styleId="WW8Num36z5">
    <w:name w:val="WW8Num36z5"/>
    <w:rsid w:val="00850DCB"/>
  </w:style>
  <w:style w:type="character" w:customStyle="1" w:styleId="WW8Num36z6">
    <w:name w:val="WW8Num36z6"/>
    <w:rsid w:val="00850DCB"/>
  </w:style>
  <w:style w:type="character" w:customStyle="1" w:styleId="WW8Num36z7">
    <w:name w:val="WW8Num36z7"/>
    <w:rsid w:val="00850DCB"/>
  </w:style>
  <w:style w:type="character" w:customStyle="1" w:styleId="WW8Num36z8">
    <w:name w:val="WW8Num36z8"/>
    <w:rsid w:val="00850DCB"/>
  </w:style>
  <w:style w:type="character" w:customStyle="1" w:styleId="WW8Num37z0">
    <w:name w:val="WW8Num37z0"/>
    <w:rsid w:val="00850DCB"/>
    <w:rPr>
      <w:rFonts w:ascii="Arial" w:eastAsia="Times New Roman" w:hAnsi="Arial" w:cs="Arial" w:hint="default"/>
      <w:i/>
      <w:sz w:val="16"/>
      <w:szCs w:val="16"/>
      <w:lang w:val="x-none"/>
    </w:rPr>
  </w:style>
  <w:style w:type="character" w:customStyle="1" w:styleId="WW8Num37z1">
    <w:name w:val="WW8Num37z1"/>
    <w:rsid w:val="00850DCB"/>
  </w:style>
  <w:style w:type="character" w:customStyle="1" w:styleId="WW8Num37z2">
    <w:name w:val="WW8Num37z2"/>
    <w:rsid w:val="00850DCB"/>
  </w:style>
  <w:style w:type="character" w:customStyle="1" w:styleId="WW8Num37z3">
    <w:name w:val="WW8Num37z3"/>
    <w:rsid w:val="00850DCB"/>
  </w:style>
  <w:style w:type="character" w:customStyle="1" w:styleId="WW8Num37z4">
    <w:name w:val="WW8Num37z4"/>
    <w:rsid w:val="00850DCB"/>
  </w:style>
  <w:style w:type="character" w:customStyle="1" w:styleId="WW8Num37z5">
    <w:name w:val="WW8Num37z5"/>
    <w:rsid w:val="00850DCB"/>
  </w:style>
  <w:style w:type="character" w:customStyle="1" w:styleId="WW8Num37z6">
    <w:name w:val="WW8Num37z6"/>
    <w:rsid w:val="00850DCB"/>
  </w:style>
  <w:style w:type="character" w:customStyle="1" w:styleId="WW8Num37z7">
    <w:name w:val="WW8Num37z7"/>
    <w:rsid w:val="00850DCB"/>
  </w:style>
  <w:style w:type="character" w:customStyle="1" w:styleId="WW8Num37z8">
    <w:name w:val="WW8Num37z8"/>
    <w:rsid w:val="00850DCB"/>
  </w:style>
  <w:style w:type="character" w:customStyle="1" w:styleId="WW8Num38z0">
    <w:name w:val="WW8Num38z0"/>
    <w:rsid w:val="00850DCB"/>
    <w:rPr>
      <w:rFonts w:hint="default"/>
      <w:b w:val="0"/>
    </w:rPr>
  </w:style>
  <w:style w:type="character" w:customStyle="1" w:styleId="WW8Num38z1">
    <w:name w:val="WW8Num38z1"/>
    <w:rsid w:val="00850DCB"/>
  </w:style>
  <w:style w:type="character" w:customStyle="1" w:styleId="WW8Num38z2">
    <w:name w:val="WW8Num38z2"/>
    <w:rsid w:val="00850DCB"/>
  </w:style>
  <w:style w:type="character" w:customStyle="1" w:styleId="WW8Num38z3">
    <w:name w:val="WW8Num38z3"/>
    <w:rsid w:val="00850DCB"/>
  </w:style>
  <w:style w:type="character" w:customStyle="1" w:styleId="WW8Num38z4">
    <w:name w:val="WW8Num38z4"/>
    <w:rsid w:val="00850DCB"/>
  </w:style>
  <w:style w:type="character" w:customStyle="1" w:styleId="WW8Num38z5">
    <w:name w:val="WW8Num38z5"/>
    <w:rsid w:val="00850DCB"/>
  </w:style>
  <w:style w:type="character" w:customStyle="1" w:styleId="WW8Num38z6">
    <w:name w:val="WW8Num38z6"/>
    <w:rsid w:val="00850DCB"/>
  </w:style>
  <w:style w:type="character" w:customStyle="1" w:styleId="WW8Num38z7">
    <w:name w:val="WW8Num38z7"/>
    <w:rsid w:val="00850DCB"/>
  </w:style>
  <w:style w:type="character" w:customStyle="1" w:styleId="WW8Num38z8">
    <w:name w:val="WW8Num38z8"/>
    <w:rsid w:val="00850DCB"/>
  </w:style>
  <w:style w:type="character" w:customStyle="1" w:styleId="WW8Num39z0">
    <w:name w:val="WW8Num39z0"/>
    <w:rsid w:val="00850DCB"/>
    <w:rPr>
      <w:rFonts w:hint="default"/>
    </w:rPr>
  </w:style>
  <w:style w:type="character" w:customStyle="1" w:styleId="WW8Num39z1">
    <w:name w:val="WW8Num39z1"/>
    <w:rsid w:val="00850DCB"/>
  </w:style>
  <w:style w:type="character" w:customStyle="1" w:styleId="WW8Num39z2">
    <w:name w:val="WW8Num39z2"/>
    <w:rsid w:val="00850DCB"/>
  </w:style>
  <w:style w:type="character" w:customStyle="1" w:styleId="WW8Num39z3">
    <w:name w:val="WW8Num39z3"/>
    <w:rsid w:val="00850DCB"/>
  </w:style>
  <w:style w:type="character" w:customStyle="1" w:styleId="WW8Num39z4">
    <w:name w:val="WW8Num39z4"/>
    <w:rsid w:val="00850DCB"/>
  </w:style>
  <w:style w:type="character" w:customStyle="1" w:styleId="WW8Num39z5">
    <w:name w:val="WW8Num39z5"/>
    <w:rsid w:val="00850DCB"/>
  </w:style>
  <w:style w:type="character" w:customStyle="1" w:styleId="WW8Num39z6">
    <w:name w:val="WW8Num39z6"/>
    <w:rsid w:val="00850DCB"/>
  </w:style>
  <w:style w:type="character" w:customStyle="1" w:styleId="WW8Num39z7">
    <w:name w:val="WW8Num39z7"/>
    <w:rsid w:val="00850DCB"/>
  </w:style>
  <w:style w:type="character" w:customStyle="1" w:styleId="WW8Num39z8">
    <w:name w:val="WW8Num39z8"/>
    <w:rsid w:val="00850DCB"/>
  </w:style>
  <w:style w:type="character" w:customStyle="1" w:styleId="Privzetapisavaodstavka2">
    <w:name w:val="Privzeta pisava odstavka2"/>
    <w:rsid w:val="00850DCB"/>
  </w:style>
  <w:style w:type="character" w:customStyle="1" w:styleId="WW8Num2z1">
    <w:name w:val="WW8Num2z1"/>
    <w:rsid w:val="00850DCB"/>
    <w:rPr>
      <w:rFonts w:ascii="Courier New" w:hAnsi="Courier New" w:cs="Courier New" w:hint="default"/>
    </w:rPr>
  </w:style>
  <w:style w:type="character" w:customStyle="1" w:styleId="WW8Num2z2">
    <w:name w:val="WW8Num2z2"/>
    <w:rsid w:val="00850DCB"/>
    <w:rPr>
      <w:rFonts w:ascii="Wingdings" w:hAnsi="Wingdings" w:cs="Wingdings" w:hint="default"/>
    </w:rPr>
  </w:style>
  <w:style w:type="character" w:customStyle="1" w:styleId="WW8Num2z3">
    <w:name w:val="WW8Num2z3"/>
    <w:rsid w:val="00850DCB"/>
    <w:rPr>
      <w:rFonts w:ascii="Symbol" w:hAnsi="Symbol" w:cs="Symbol" w:hint="default"/>
    </w:rPr>
  </w:style>
  <w:style w:type="character" w:customStyle="1" w:styleId="WW8Num3z1">
    <w:name w:val="WW8Num3z1"/>
    <w:rsid w:val="00850DCB"/>
  </w:style>
  <w:style w:type="character" w:customStyle="1" w:styleId="WW8Num3z2">
    <w:name w:val="WW8Num3z2"/>
    <w:rsid w:val="00850DCB"/>
  </w:style>
  <w:style w:type="character" w:customStyle="1" w:styleId="WW8Num3z3">
    <w:name w:val="WW8Num3z3"/>
    <w:rsid w:val="00850DCB"/>
  </w:style>
  <w:style w:type="character" w:customStyle="1" w:styleId="WW8Num3z4">
    <w:name w:val="WW8Num3z4"/>
    <w:rsid w:val="00850DCB"/>
  </w:style>
  <w:style w:type="character" w:customStyle="1" w:styleId="WW8Num3z5">
    <w:name w:val="WW8Num3z5"/>
    <w:rsid w:val="00850DCB"/>
  </w:style>
  <w:style w:type="character" w:customStyle="1" w:styleId="WW8Num3z6">
    <w:name w:val="WW8Num3z6"/>
    <w:rsid w:val="00850DCB"/>
  </w:style>
  <w:style w:type="character" w:customStyle="1" w:styleId="WW8Num3z7">
    <w:name w:val="WW8Num3z7"/>
    <w:rsid w:val="00850DCB"/>
  </w:style>
  <w:style w:type="character" w:customStyle="1" w:styleId="WW8Num3z8">
    <w:name w:val="WW8Num3z8"/>
    <w:rsid w:val="00850DCB"/>
  </w:style>
  <w:style w:type="character" w:customStyle="1" w:styleId="WW8Num4z1">
    <w:name w:val="WW8Num4z1"/>
    <w:rsid w:val="00850DCB"/>
  </w:style>
  <w:style w:type="character" w:customStyle="1" w:styleId="WW8Num4z2">
    <w:name w:val="WW8Num4z2"/>
    <w:rsid w:val="00850DCB"/>
  </w:style>
  <w:style w:type="character" w:customStyle="1" w:styleId="WW8Num4z3">
    <w:name w:val="WW8Num4z3"/>
    <w:rsid w:val="00850DCB"/>
  </w:style>
  <w:style w:type="character" w:customStyle="1" w:styleId="WW8Num4z4">
    <w:name w:val="WW8Num4z4"/>
    <w:rsid w:val="00850DCB"/>
  </w:style>
  <w:style w:type="character" w:customStyle="1" w:styleId="WW8Num4z5">
    <w:name w:val="WW8Num4z5"/>
    <w:rsid w:val="00850DCB"/>
  </w:style>
  <w:style w:type="character" w:customStyle="1" w:styleId="WW8Num4z6">
    <w:name w:val="WW8Num4z6"/>
    <w:rsid w:val="00850DCB"/>
  </w:style>
  <w:style w:type="character" w:customStyle="1" w:styleId="WW8Num4z7">
    <w:name w:val="WW8Num4z7"/>
    <w:rsid w:val="00850DCB"/>
  </w:style>
  <w:style w:type="character" w:customStyle="1" w:styleId="WW8Num4z8">
    <w:name w:val="WW8Num4z8"/>
    <w:rsid w:val="00850DCB"/>
  </w:style>
  <w:style w:type="character" w:customStyle="1" w:styleId="WW8Num5z1">
    <w:name w:val="WW8Num5z1"/>
    <w:rsid w:val="00850DCB"/>
    <w:rPr>
      <w:rFonts w:ascii="Courier New" w:hAnsi="Courier New" w:cs="Courier New" w:hint="default"/>
    </w:rPr>
  </w:style>
  <w:style w:type="character" w:customStyle="1" w:styleId="WW8Num5z2">
    <w:name w:val="WW8Num5z2"/>
    <w:rsid w:val="00850DCB"/>
    <w:rPr>
      <w:rFonts w:ascii="Wingdings" w:hAnsi="Wingdings" w:cs="Wingdings" w:hint="default"/>
    </w:rPr>
  </w:style>
  <w:style w:type="character" w:customStyle="1" w:styleId="WW8Num5z3">
    <w:name w:val="WW8Num5z3"/>
    <w:rsid w:val="00850DCB"/>
    <w:rPr>
      <w:rFonts w:ascii="Symbol" w:hAnsi="Symbol" w:cs="Symbol" w:hint="default"/>
    </w:rPr>
  </w:style>
  <w:style w:type="character" w:customStyle="1" w:styleId="WW8Num6z1">
    <w:name w:val="WW8Num6z1"/>
    <w:rsid w:val="00850DCB"/>
    <w:rPr>
      <w:rFonts w:ascii="Courier New" w:hAnsi="Courier New" w:cs="Courier New" w:hint="default"/>
    </w:rPr>
  </w:style>
  <w:style w:type="character" w:customStyle="1" w:styleId="WW8Num6z2">
    <w:name w:val="WW8Num6z2"/>
    <w:rsid w:val="00850DCB"/>
    <w:rPr>
      <w:rFonts w:ascii="Wingdings" w:hAnsi="Wingdings" w:cs="Wingdings" w:hint="default"/>
    </w:rPr>
  </w:style>
  <w:style w:type="character" w:customStyle="1" w:styleId="WW8Num6z3">
    <w:name w:val="WW8Num6z3"/>
    <w:rsid w:val="00850DCB"/>
    <w:rPr>
      <w:rFonts w:ascii="Symbol" w:hAnsi="Symbol" w:cs="Symbol" w:hint="default"/>
    </w:rPr>
  </w:style>
  <w:style w:type="character" w:customStyle="1" w:styleId="WW8Num7z1">
    <w:name w:val="WW8Num7z1"/>
    <w:rsid w:val="00850DCB"/>
    <w:rPr>
      <w:rFonts w:ascii="Courier New" w:hAnsi="Courier New" w:cs="Courier New" w:hint="default"/>
    </w:rPr>
  </w:style>
  <w:style w:type="character" w:customStyle="1" w:styleId="WW8Num7z2">
    <w:name w:val="WW8Num7z2"/>
    <w:rsid w:val="00850DCB"/>
    <w:rPr>
      <w:rFonts w:ascii="Wingdings" w:hAnsi="Wingdings" w:cs="Wingdings" w:hint="default"/>
    </w:rPr>
  </w:style>
  <w:style w:type="character" w:customStyle="1" w:styleId="WW8Num7z3">
    <w:name w:val="WW8Num7z3"/>
    <w:rsid w:val="00850DCB"/>
    <w:rPr>
      <w:rFonts w:ascii="Symbol" w:hAnsi="Symbol" w:cs="Symbol" w:hint="default"/>
    </w:rPr>
  </w:style>
  <w:style w:type="character" w:customStyle="1" w:styleId="WW8Num8z1">
    <w:name w:val="WW8Num8z1"/>
    <w:rsid w:val="00850DCB"/>
    <w:rPr>
      <w:rFonts w:ascii="Courier New" w:hAnsi="Courier New" w:cs="Courier New" w:hint="default"/>
    </w:rPr>
  </w:style>
  <w:style w:type="character" w:customStyle="1" w:styleId="WW8Num8z2">
    <w:name w:val="WW8Num8z2"/>
    <w:rsid w:val="00850DCB"/>
    <w:rPr>
      <w:rFonts w:ascii="Wingdings" w:hAnsi="Wingdings" w:cs="Wingdings" w:hint="default"/>
    </w:rPr>
  </w:style>
  <w:style w:type="character" w:customStyle="1" w:styleId="WW8Num8z3">
    <w:name w:val="WW8Num8z3"/>
    <w:rsid w:val="00850DCB"/>
    <w:rPr>
      <w:rFonts w:ascii="Symbol" w:hAnsi="Symbol" w:cs="Symbol" w:hint="default"/>
    </w:rPr>
  </w:style>
  <w:style w:type="character" w:customStyle="1" w:styleId="Privzetapisavaodstavka1">
    <w:name w:val="Privzeta pisava odstavka1"/>
    <w:rsid w:val="00850DCB"/>
  </w:style>
  <w:style w:type="character" w:customStyle="1" w:styleId="BesedilooblakaZnak">
    <w:name w:val="Besedilo oblačka Znak"/>
    <w:uiPriority w:val="99"/>
    <w:rsid w:val="00850DCB"/>
    <w:rPr>
      <w:rFonts w:ascii="Tahoma" w:eastAsia="Times New Roman" w:hAnsi="Tahoma" w:cs="Tahoma"/>
      <w:sz w:val="16"/>
      <w:szCs w:val="16"/>
    </w:rPr>
  </w:style>
  <w:style w:type="character" w:customStyle="1" w:styleId="lenZnak">
    <w:name w:val="Člen Znak"/>
    <w:rsid w:val="00850DCB"/>
    <w:rPr>
      <w:rFonts w:ascii="Arial" w:eastAsia="Times New Roman" w:hAnsi="Arial" w:cs="Arial"/>
      <w:b/>
      <w:sz w:val="22"/>
      <w:szCs w:val="22"/>
      <w:lang w:val="x-none"/>
    </w:rPr>
  </w:style>
  <w:style w:type="character" w:customStyle="1" w:styleId="OdstavekZnak">
    <w:name w:val="Odstavek Znak"/>
    <w:rsid w:val="00850DCB"/>
    <w:rPr>
      <w:rFonts w:ascii="Arial" w:eastAsia="Times New Roman" w:hAnsi="Arial" w:cs="Arial"/>
      <w:sz w:val="22"/>
      <w:szCs w:val="22"/>
      <w:lang w:val="x-none"/>
    </w:rPr>
  </w:style>
  <w:style w:type="character" w:customStyle="1" w:styleId="AlinejazarkovnotokoZnak">
    <w:name w:val="Alineja za črkovno točko Znak"/>
    <w:rsid w:val="00850DCB"/>
    <w:rPr>
      <w:rFonts w:ascii="Arial" w:eastAsia="Times New Roman" w:hAnsi="Arial" w:cs="Arial"/>
      <w:sz w:val="22"/>
      <w:szCs w:val="22"/>
      <w:lang w:val="x-none"/>
    </w:rPr>
  </w:style>
  <w:style w:type="character" w:customStyle="1" w:styleId="DelZnak">
    <w:name w:val="Del Znak"/>
    <w:rsid w:val="00850DCB"/>
    <w:rPr>
      <w:rFonts w:ascii="Arial" w:eastAsia="Times New Roman" w:hAnsi="Arial" w:cs="Arial"/>
      <w:sz w:val="22"/>
      <w:szCs w:val="22"/>
      <w:lang w:val="x-none"/>
    </w:rPr>
  </w:style>
  <w:style w:type="character" w:customStyle="1" w:styleId="NaslovnadlenomZnak">
    <w:name w:val="Naslov nad členom Znak"/>
    <w:rsid w:val="00850DCB"/>
    <w:rPr>
      <w:rFonts w:ascii="Arial" w:eastAsia="Times New Roman" w:hAnsi="Arial" w:cs="Arial"/>
      <w:b/>
      <w:sz w:val="22"/>
      <w:szCs w:val="22"/>
      <w:lang w:val="x-none"/>
    </w:rPr>
  </w:style>
  <w:style w:type="character" w:customStyle="1" w:styleId="NazivpodpisnikaZnak">
    <w:name w:val="Naziv podpisnika Znak"/>
    <w:rsid w:val="00850DCB"/>
    <w:rPr>
      <w:rFonts w:ascii="Arial" w:eastAsia="Times New Roman" w:hAnsi="Arial" w:cs="Arial"/>
      <w:sz w:val="22"/>
      <w:szCs w:val="22"/>
      <w:lang w:val="x-none"/>
    </w:rPr>
  </w:style>
  <w:style w:type="character" w:customStyle="1" w:styleId="AlineazatevilnotokoZnak">
    <w:name w:val="Alinea za številčno točko Znak"/>
    <w:rsid w:val="00850DCB"/>
    <w:rPr>
      <w:rFonts w:ascii="Arial" w:eastAsia="Times New Roman" w:hAnsi="Arial" w:cs="Arial"/>
      <w:sz w:val="22"/>
      <w:szCs w:val="22"/>
      <w:lang w:val="x-none"/>
    </w:rPr>
  </w:style>
  <w:style w:type="character" w:customStyle="1" w:styleId="tevilnatokaZnak">
    <w:name w:val="Številčna točka Znak"/>
    <w:rsid w:val="00850DCB"/>
    <w:rPr>
      <w:rFonts w:ascii="Arial" w:eastAsia="Times New Roman" w:hAnsi="Arial" w:cs="Arial"/>
      <w:sz w:val="22"/>
      <w:szCs w:val="22"/>
      <w:lang w:val="x-none"/>
    </w:rPr>
  </w:style>
  <w:style w:type="character" w:customStyle="1" w:styleId="rkovnatokazatevilnotokoZnak">
    <w:name w:val="Črkovna točka za številčno točko Znak"/>
    <w:rsid w:val="00850DCB"/>
    <w:rPr>
      <w:rFonts w:ascii="Arial" w:eastAsia="Times New Roman" w:hAnsi="Arial" w:cs="Arial"/>
      <w:sz w:val="22"/>
      <w:szCs w:val="22"/>
      <w:lang w:val="x-none"/>
    </w:rPr>
  </w:style>
  <w:style w:type="character" w:customStyle="1" w:styleId="tevilkanakoncupredpisaZnak">
    <w:name w:val="Številka na koncu predpisa Znak"/>
    <w:rsid w:val="00850DCB"/>
    <w:rPr>
      <w:rFonts w:ascii="Arial" w:eastAsia="Times New Roman" w:hAnsi="Arial" w:cs="Arial"/>
      <w:color w:val="000000"/>
      <w:sz w:val="22"/>
      <w:szCs w:val="22"/>
      <w:lang w:val="x-none"/>
    </w:rPr>
  </w:style>
  <w:style w:type="character" w:customStyle="1" w:styleId="DatumsprejetjaZnak">
    <w:name w:val="Datum sprejetja Znak"/>
    <w:rsid w:val="00850DCB"/>
    <w:rPr>
      <w:rFonts w:ascii="Arial" w:eastAsia="Times New Roman" w:hAnsi="Arial" w:cs="Arial"/>
      <w:color w:val="000000"/>
      <w:sz w:val="22"/>
      <w:szCs w:val="22"/>
      <w:lang w:val="x-none"/>
    </w:rPr>
  </w:style>
  <w:style w:type="character" w:styleId="tevilkastrani">
    <w:name w:val="page number"/>
    <w:rsid w:val="00850DCB"/>
  </w:style>
  <w:style w:type="character" w:customStyle="1" w:styleId="PodpisnikZnak">
    <w:name w:val="Podpisnik Znak"/>
    <w:rsid w:val="00850DCB"/>
    <w:rPr>
      <w:rFonts w:ascii="Arial" w:eastAsia="Times New Roman" w:hAnsi="Arial" w:cs="Arial"/>
      <w:sz w:val="22"/>
      <w:szCs w:val="22"/>
      <w:lang w:val="x-none"/>
    </w:rPr>
  </w:style>
  <w:style w:type="character" w:customStyle="1" w:styleId="PravnapodlagaZnak">
    <w:name w:val="Pravna podlaga Znak"/>
    <w:rsid w:val="00850DCB"/>
    <w:rPr>
      <w:rFonts w:ascii="Arial" w:eastAsia="Times New Roman" w:hAnsi="Arial" w:cs="Arial"/>
      <w:sz w:val="22"/>
      <w:szCs w:val="22"/>
      <w:lang w:val="x-none"/>
    </w:rPr>
  </w:style>
  <w:style w:type="character" w:customStyle="1" w:styleId="Komentar-sklic">
    <w:name w:val="Komentar - sklic"/>
    <w:uiPriority w:val="99"/>
    <w:rsid w:val="00850DCB"/>
    <w:rPr>
      <w:sz w:val="16"/>
      <w:szCs w:val="16"/>
    </w:rPr>
  </w:style>
  <w:style w:type="character" w:customStyle="1" w:styleId="PododdelekZnak">
    <w:name w:val="Pododdelek Znak"/>
    <w:rsid w:val="00850DCB"/>
    <w:rPr>
      <w:rFonts w:ascii="Arial" w:eastAsia="Times New Roman" w:hAnsi="Arial" w:cs="Arial"/>
      <w:sz w:val="22"/>
      <w:szCs w:val="22"/>
      <w:lang w:val="x-none"/>
    </w:rPr>
  </w:style>
  <w:style w:type="character" w:customStyle="1" w:styleId="EVAZnak">
    <w:name w:val="EVA Znak"/>
    <w:rsid w:val="00850DCB"/>
    <w:rPr>
      <w:rFonts w:ascii="Arial" w:eastAsia="Times New Roman" w:hAnsi="Arial" w:cs="Arial"/>
      <w:color w:val="000000"/>
      <w:sz w:val="22"/>
      <w:szCs w:val="22"/>
      <w:lang w:val="x-none"/>
    </w:rPr>
  </w:style>
  <w:style w:type="character" w:customStyle="1" w:styleId="Komentar-besediloZnak">
    <w:name w:val="Komentar - besedilo Znak"/>
    <w:link w:val="1"/>
    <w:rsid w:val="00850DCB"/>
    <w:rPr>
      <w:rFonts w:ascii="Arial" w:hAnsi="Arial" w:cs="Arial"/>
      <w:lang w:val="x-none"/>
    </w:rPr>
  </w:style>
  <w:style w:type="character" w:customStyle="1" w:styleId="AlinejaZnak">
    <w:name w:val="Alineja Znak"/>
    <w:uiPriority w:val="99"/>
    <w:rsid w:val="00850DCB"/>
    <w:rPr>
      <w:rFonts w:ascii="Arial" w:eastAsia="Times New Roman" w:hAnsi="Arial" w:cs="Arial"/>
      <w:sz w:val="17"/>
      <w:szCs w:val="17"/>
      <w:lang w:val="x-none"/>
    </w:rPr>
  </w:style>
  <w:style w:type="character" w:customStyle="1" w:styleId="OpozoriloZnak">
    <w:name w:val="Opozorilo Znak"/>
    <w:rsid w:val="00850DCB"/>
    <w:rPr>
      <w:rFonts w:ascii="Arial" w:eastAsia="Times New Roman" w:hAnsi="Arial" w:cs="Arial"/>
      <w:color w:val="808080"/>
      <w:sz w:val="17"/>
      <w:szCs w:val="17"/>
      <w:lang w:val="x-none"/>
    </w:rPr>
  </w:style>
  <w:style w:type="character" w:customStyle="1" w:styleId="lennoveleZnak">
    <w:name w:val="Člen_novele Znak"/>
    <w:rsid w:val="00850DCB"/>
    <w:rPr>
      <w:rFonts w:ascii="Arial" w:eastAsia="Times New Roman" w:hAnsi="Arial" w:cs="Arial"/>
      <w:sz w:val="22"/>
      <w:szCs w:val="22"/>
      <w:lang w:val="x-none"/>
    </w:rPr>
  </w:style>
  <w:style w:type="character" w:customStyle="1" w:styleId="PrilogaZnak">
    <w:name w:val="Priloga Znak"/>
    <w:rsid w:val="00850DCB"/>
    <w:rPr>
      <w:rFonts w:ascii="Arial" w:eastAsia="Times New Roman" w:hAnsi="Arial" w:cs="Arial"/>
      <w:b/>
      <w:sz w:val="17"/>
      <w:szCs w:val="17"/>
      <w:lang w:val="x-none"/>
    </w:rPr>
  </w:style>
  <w:style w:type="character" w:customStyle="1" w:styleId="rtaZnak">
    <w:name w:val="Črta Znak"/>
    <w:rsid w:val="00850DCB"/>
    <w:rPr>
      <w:rFonts w:ascii="Arial" w:eastAsia="Times New Roman" w:hAnsi="Arial" w:cs="Arial"/>
      <w:sz w:val="22"/>
      <w:szCs w:val="22"/>
      <w:lang w:val="x-none"/>
    </w:rPr>
  </w:style>
  <w:style w:type="character" w:customStyle="1" w:styleId="ZamaknjenadolobaprvinivoZnak">
    <w:name w:val="Zamaknjena določba_prvi nivo Znak"/>
    <w:rsid w:val="00850DCB"/>
    <w:rPr>
      <w:rFonts w:ascii="Arial" w:eastAsia="Times New Roman" w:hAnsi="Arial" w:cs="Arial"/>
      <w:sz w:val="22"/>
      <w:szCs w:val="22"/>
      <w:lang w:val="x-none"/>
    </w:rPr>
  </w:style>
  <w:style w:type="character" w:customStyle="1" w:styleId="ZamaknjenadolobadruginivoZnak">
    <w:name w:val="Zamaknjena določba_drugi nivo Znak"/>
    <w:rsid w:val="00850DCB"/>
    <w:rPr>
      <w:rFonts w:ascii="Arial" w:eastAsia="Times New Roman" w:hAnsi="Arial" w:cs="Arial"/>
      <w:sz w:val="22"/>
      <w:szCs w:val="22"/>
      <w:lang w:val="x-none"/>
    </w:rPr>
  </w:style>
  <w:style w:type="character" w:customStyle="1" w:styleId="AlineazapodtokoZnak">
    <w:name w:val="Alinea za podtočko Znak"/>
    <w:rsid w:val="00850DCB"/>
    <w:rPr>
      <w:rFonts w:ascii="Arial" w:eastAsia="Times New Roman" w:hAnsi="Arial" w:cs="Arial"/>
      <w:sz w:val="22"/>
      <w:szCs w:val="22"/>
      <w:lang w:val="x-none"/>
    </w:rPr>
  </w:style>
  <w:style w:type="character" w:customStyle="1" w:styleId="ZamakanjenadolobatretjinivoZnak">
    <w:name w:val="Zamakanjena določba_tretji nivo Znak"/>
    <w:rsid w:val="00850DCB"/>
    <w:rPr>
      <w:rFonts w:ascii="Arial" w:eastAsia="Times New Roman" w:hAnsi="Arial" w:cs="Arial"/>
      <w:sz w:val="22"/>
      <w:szCs w:val="22"/>
      <w:lang w:val="x-none"/>
    </w:rPr>
  </w:style>
  <w:style w:type="character" w:customStyle="1" w:styleId="ImeorganaZnak">
    <w:name w:val="Ime organa Znak"/>
    <w:rsid w:val="00850DCB"/>
    <w:rPr>
      <w:rFonts w:ascii="Arial" w:eastAsia="Times New Roman" w:hAnsi="Arial" w:cs="Arial"/>
      <w:sz w:val="22"/>
      <w:szCs w:val="22"/>
      <w:lang w:val="x-none"/>
    </w:rPr>
  </w:style>
  <w:style w:type="character" w:styleId="SledenaHiperpovezava">
    <w:name w:val="FollowedHyperlink"/>
    <w:uiPriority w:val="99"/>
    <w:rsid w:val="00850DCB"/>
    <w:rPr>
      <w:color w:val="800080"/>
      <w:u w:val="single"/>
    </w:rPr>
  </w:style>
  <w:style w:type="character" w:customStyle="1" w:styleId="Simbolizaotevilevanje">
    <w:name w:val="Simboli za oštevilčevanje"/>
    <w:rsid w:val="00850DCB"/>
  </w:style>
  <w:style w:type="character" w:customStyle="1" w:styleId="Oznake">
    <w:name w:val="Oznake"/>
    <w:rsid w:val="00850DCB"/>
    <w:rPr>
      <w:rFonts w:ascii="OpenSymbol" w:eastAsia="OpenSymbol" w:hAnsi="OpenSymbol" w:cs="OpenSymbol"/>
    </w:rPr>
  </w:style>
  <w:style w:type="character" w:customStyle="1" w:styleId="TelobesedilaZnak1">
    <w:name w:val="Telo besedila Znak1"/>
    <w:rsid w:val="00850DCB"/>
    <w:rPr>
      <w:sz w:val="22"/>
      <w:szCs w:val="22"/>
    </w:rPr>
  </w:style>
  <w:style w:type="character" w:customStyle="1" w:styleId="NogaZnak1">
    <w:name w:val="Noga Znak1"/>
    <w:rsid w:val="00850DCB"/>
    <w:rPr>
      <w:rFonts w:ascii="Times New Roman" w:hAnsi="Times New Roman" w:cs="Times New Roman"/>
      <w:lang w:val="x-none"/>
    </w:rPr>
  </w:style>
  <w:style w:type="character" w:customStyle="1" w:styleId="GlavaZnak1">
    <w:name w:val="Glava Znak1"/>
    <w:rsid w:val="00850DCB"/>
    <w:rPr>
      <w:rFonts w:ascii="Arial" w:eastAsia="Times New Roman" w:hAnsi="Arial" w:cs="Arial"/>
      <w:sz w:val="16"/>
      <w:szCs w:val="16"/>
      <w:lang w:val="x-none"/>
    </w:rPr>
  </w:style>
  <w:style w:type="character" w:customStyle="1" w:styleId="BesedilooblakaZnak1">
    <w:name w:val="Besedilo oblačka Znak1"/>
    <w:rsid w:val="00850DCB"/>
    <w:rPr>
      <w:rFonts w:ascii="Tahoma" w:eastAsia="Times New Roman" w:hAnsi="Tahoma" w:cs="Tahoma"/>
      <w:sz w:val="16"/>
      <w:szCs w:val="16"/>
    </w:rPr>
  </w:style>
  <w:style w:type="character" w:customStyle="1" w:styleId="Pripombasklic1">
    <w:name w:val="Pripomba – sklic1"/>
    <w:rsid w:val="00850DCB"/>
    <w:rPr>
      <w:sz w:val="16"/>
      <w:szCs w:val="16"/>
    </w:rPr>
  </w:style>
  <w:style w:type="character" w:customStyle="1" w:styleId="PripombabesediloZnak">
    <w:name w:val="Pripomba – besedilo Znak"/>
    <w:link w:val="Pripombabesedilo"/>
    <w:uiPriority w:val="99"/>
    <w:rsid w:val="00850DCB"/>
  </w:style>
  <w:style w:type="character" w:customStyle="1" w:styleId="StrongEmphasis">
    <w:name w:val="Strong Emphasis"/>
    <w:rsid w:val="00850DCB"/>
    <w:rPr>
      <w:b/>
      <w:bCs/>
    </w:rPr>
  </w:style>
  <w:style w:type="paragraph" w:customStyle="1" w:styleId="Naslov20">
    <w:name w:val="Naslov2"/>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styleId="Seznam">
    <w:name w:val="List"/>
    <w:basedOn w:val="Telobesedila"/>
    <w:rsid w:val="00850DCB"/>
    <w:pPr>
      <w:suppressAutoHyphens/>
      <w:spacing w:after="200" w:line="276" w:lineRule="auto"/>
      <w:jc w:val="left"/>
    </w:pPr>
    <w:rPr>
      <w:rFonts w:ascii="Calibri" w:eastAsia="Calibri" w:hAnsi="Calibri" w:cs="Mangal"/>
      <w:sz w:val="22"/>
      <w:szCs w:val="22"/>
      <w:lang w:eastAsia="ar-SA"/>
    </w:rPr>
  </w:style>
  <w:style w:type="paragraph" w:customStyle="1" w:styleId="Napis2">
    <w:name w:val="Napis2"/>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Kazalo">
    <w:name w:val="Kazalo"/>
    <w:basedOn w:val="Navaden"/>
    <w:rsid w:val="00850DCB"/>
    <w:pPr>
      <w:suppressLineNumbers/>
      <w:suppressAutoHyphens/>
      <w:spacing w:after="200" w:line="276" w:lineRule="auto"/>
    </w:pPr>
    <w:rPr>
      <w:rFonts w:ascii="Calibri" w:eastAsia="Calibri" w:hAnsi="Calibri" w:cs="Mangal"/>
      <w:sz w:val="22"/>
      <w:szCs w:val="22"/>
      <w:lang w:val="sl-SI" w:eastAsia="ar-SA"/>
    </w:rPr>
  </w:style>
  <w:style w:type="paragraph" w:customStyle="1" w:styleId="Naslov10">
    <w:name w:val="Naslov1"/>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customStyle="1" w:styleId="Napis1">
    <w:name w:val="Napis1"/>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Alineazatevilnotoko">
    <w:name w:val="Alinea za številčno točko"/>
    <w:basedOn w:val="Alineazaodstavkom"/>
    <w:qFormat/>
    <w:rsid w:val="00850DCB"/>
    <w:pPr>
      <w:numPr>
        <w:numId w:val="2"/>
      </w:numPr>
      <w:tabs>
        <w:tab w:val="left" w:pos="540"/>
        <w:tab w:val="left" w:pos="900"/>
      </w:tabs>
      <w:suppressAutoHyphens/>
      <w:overflowPunct/>
      <w:autoSpaceDE/>
      <w:autoSpaceDN/>
      <w:adjustRightInd/>
      <w:spacing w:line="240" w:lineRule="auto"/>
      <w:ind w:left="567" w:hanging="170"/>
      <w:textAlignment w:val="auto"/>
    </w:pPr>
    <w:rPr>
      <w:lang w:val="x-none" w:eastAsia="ar-SA"/>
    </w:rPr>
  </w:style>
  <w:style w:type="paragraph" w:customStyle="1" w:styleId="Alinejazarkovnotoko">
    <w:name w:val="Alineja za črkovno točko"/>
    <w:basedOn w:val="Alineazatevilnotoko"/>
    <w:qFormat/>
    <w:rsid w:val="00850DCB"/>
    <w:pPr>
      <w:ind w:left="454"/>
    </w:pPr>
  </w:style>
  <w:style w:type="paragraph" w:customStyle="1" w:styleId="len">
    <w:name w:val="Člen"/>
    <w:basedOn w:val="Navaden"/>
    <w:qFormat/>
    <w:rsid w:val="00850DCB"/>
    <w:pPr>
      <w:suppressAutoHyphens/>
      <w:overflowPunct w:val="0"/>
      <w:autoSpaceDE w:val="0"/>
      <w:spacing w:before="480" w:line="240" w:lineRule="auto"/>
      <w:jc w:val="center"/>
      <w:textAlignment w:val="baseline"/>
    </w:pPr>
    <w:rPr>
      <w:rFonts w:cs="Arial"/>
      <w:b/>
      <w:sz w:val="22"/>
      <w:szCs w:val="22"/>
      <w:lang w:val="x-none" w:eastAsia="ar-SA"/>
    </w:rPr>
  </w:style>
  <w:style w:type="paragraph" w:styleId="Besedilooblaka">
    <w:name w:val="Balloon Text"/>
    <w:basedOn w:val="Navaden"/>
    <w:link w:val="BesedilooblakaZnak2"/>
    <w:uiPriority w:val="99"/>
    <w:rsid w:val="00850DCB"/>
    <w:pPr>
      <w:suppressAutoHyphens/>
      <w:overflowPunct w:val="0"/>
      <w:autoSpaceDE w:val="0"/>
      <w:spacing w:line="240" w:lineRule="auto"/>
      <w:jc w:val="both"/>
      <w:textAlignment w:val="baseline"/>
    </w:pPr>
    <w:rPr>
      <w:rFonts w:ascii="Tahoma" w:hAnsi="Tahoma" w:cs="Tahoma"/>
      <w:sz w:val="16"/>
      <w:szCs w:val="16"/>
      <w:lang w:val="sl-SI" w:eastAsia="ar-SA"/>
    </w:rPr>
  </w:style>
  <w:style w:type="character" w:customStyle="1" w:styleId="BesedilooblakaZnak2">
    <w:name w:val="Besedilo oblačka Znak2"/>
    <w:basedOn w:val="Privzetapisavaodstavka"/>
    <w:link w:val="Besedilooblaka"/>
    <w:uiPriority w:val="99"/>
    <w:rsid w:val="00850DCB"/>
    <w:rPr>
      <w:rFonts w:ascii="Tahoma" w:eastAsia="Times New Roman" w:hAnsi="Tahoma" w:cs="Tahoma"/>
      <w:sz w:val="16"/>
      <w:szCs w:val="16"/>
      <w:lang w:eastAsia="ar-SA"/>
    </w:rPr>
  </w:style>
  <w:style w:type="paragraph" w:customStyle="1" w:styleId="Odstavek">
    <w:name w:val="Odstavek"/>
    <w:basedOn w:val="Navaden"/>
    <w:link w:val="OdstavekCharChar"/>
    <w:qFormat/>
    <w:rsid w:val="00850DCB"/>
    <w:pPr>
      <w:suppressAutoHyphens/>
      <w:overflowPunct w:val="0"/>
      <w:autoSpaceDE w:val="0"/>
      <w:spacing w:before="240" w:line="240" w:lineRule="auto"/>
      <w:ind w:firstLine="1021"/>
      <w:jc w:val="both"/>
      <w:textAlignment w:val="baseline"/>
    </w:pPr>
    <w:rPr>
      <w:rFonts w:cs="Arial"/>
      <w:sz w:val="22"/>
      <w:szCs w:val="22"/>
      <w:lang w:val="x-none" w:eastAsia="ar-SA"/>
    </w:rPr>
  </w:style>
  <w:style w:type="paragraph" w:customStyle="1" w:styleId="Pravnapodlaga">
    <w:name w:val="Pravna podlaga"/>
    <w:basedOn w:val="Odstavek"/>
    <w:qFormat/>
    <w:rsid w:val="00850DCB"/>
    <w:pPr>
      <w:spacing w:before="480"/>
    </w:pPr>
  </w:style>
  <w:style w:type="paragraph" w:customStyle="1" w:styleId="Pa0">
    <w:name w:val="Pa0"/>
    <w:basedOn w:val="Navaden"/>
    <w:next w:val="Navaden"/>
    <w:uiPriority w:val="99"/>
    <w:rsid w:val="00850DCB"/>
    <w:pPr>
      <w:suppressAutoHyphens/>
      <w:autoSpaceDE w:val="0"/>
      <w:spacing w:line="201" w:lineRule="atLeast"/>
    </w:pPr>
    <w:rPr>
      <w:rFonts w:eastAsia="Calibri" w:cs="Arial"/>
      <w:sz w:val="24"/>
      <w:lang w:val="sl-SI" w:eastAsia="ar-SA"/>
    </w:rPr>
  </w:style>
  <w:style w:type="paragraph" w:customStyle="1" w:styleId="0stevilka">
    <w:name w:val="0stevilka"/>
    <w:next w:val="0tekst"/>
    <w:rsid w:val="00850DCB"/>
    <w:pPr>
      <w:keepNext/>
      <w:tabs>
        <w:tab w:val="left" w:pos="1077"/>
      </w:tabs>
      <w:suppressAutoHyphens/>
      <w:overflowPunct w:val="0"/>
      <w:autoSpaceDE w:val="0"/>
      <w:spacing w:after="227" w:line="180" w:lineRule="atLeast"/>
      <w:ind w:left="1077" w:hanging="680"/>
      <w:textAlignment w:val="baseline"/>
    </w:pPr>
    <w:rPr>
      <w:rFonts w:ascii="NimbusSanDEE" w:eastAsia="Times New Roman" w:hAnsi="NimbusSanDEE" w:cs="NimbusSanDEE"/>
      <w:b/>
      <w:color w:val="0000FF"/>
      <w:sz w:val="21"/>
      <w:szCs w:val="20"/>
      <w:lang w:eastAsia="ar-SA"/>
    </w:rPr>
  </w:style>
  <w:style w:type="paragraph" w:customStyle="1" w:styleId="0tekst">
    <w:name w:val="0tekst"/>
    <w:rsid w:val="00850DCB"/>
    <w:pPr>
      <w:suppressAutoHyphens/>
      <w:overflowPunct w:val="0"/>
      <w:autoSpaceDE w:val="0"/>
      <w:spacing w:after="0" w:line="200" w:lineRule="atLeast"/>
      <w:ind w:firstLine="397"/>
      <w:jc w:val="both"/>
      <w:textAlignment w:val="baseline"/>
    </w:pPr>
    <w:rPr>
      <w:rFonts w:ascii="NimbusSanDEE" w:eastAsia="Times New Roman" w:hAnsi="NimbusSanDEE" w:cs="NimbusSanDEE"/>
      <w:color w:val="000000"/>
      <w:sz w:val="19"/>
      <w:szCs w:val="20"/>
      <w:lang w:eastAsia="ar-SA"/>
    </w:rPr>
  </w:style>
  <w:style w:type="paragraph" w:customStyle="1" w:styleId="0odlok">
    <w:name w:val="0odlok"/>
    <w:basedOn w:val="0tekst"/>
    <w:next w:val="0odloktekst"/>
    <w:rsid w:val="00850DCB"/>
    <w:pPr>
      <w:keepNext/>
      <w:spacing w:before="198" w:after="28" w:line="220" w:lineRule="atLeast"/>
      <w:ind w:firstLine="0"/>
      <w:jc w:val="center"/>
    </w:pPr>
    <w:rPr>
      <w:b/>
      <w:color w:val="0000FF"/>
      <w:sz w:val="21"/>
    </w:rPr>
  </w:style>
  <w:style w:type="paragraph" w:customStyle="1" w:styleId="0odloktekst">
    <w:name w:val="0odloktekst"/>
    <w:next w:val="0tekst"/>
    <w:rsid w:val="00850DCB"/>
    <w:pPr>
      <w:keepNext/>
      <w:suppressAutoHyphens/>
      <w:overflowPunct w:val="0"/>
      <w:autoSpaceDE w:val="0"/>
      <w:spacing w:after="0" w:line="220" w:lineRule="atLeast"/>
      <w:jc w:val="center"/>
      <w:textAlignment w:val="baseline"/>
    </w:pPr>
    <w:rPr>
      <w:rFonts w:ascii="NimbusSanDEE" w:eastAsia="Times New Roman" w:hAnsi="NimbusSanDEE" w:cs="NimbusSanDEE"/>
      <w:b/>
      <w:color w:val="0000FF"/>
      <w:sz w:val="21"/>
      <w:szCs w:val="20"/>
      <w:lang w:eastAsia="ar-SA"/>
    </w:rPr>
  </w:style>
  <w:style w:type="paragraph" w:customStyle="1" w:styleId="0podpis">
    <w:name w:val="0podpis"/>
    <w:rsid w:val="00850DCB"/>
    <w:pPr>
      <w:suppressAutoHyphens/>
      <w:overflowPunct w:val="0"/>
      <w:autoSpaceDE w:val="0"/>
      <w:spacing w:after="0" w:line="200" w:lineRule="atLeast"/>
      <w:ind w:left="1984"/>
      <w:jc w:val="center"/>
      <w:textAlignment w:val="baseline"/>
    </w:pPr>
    <w:rPr>
      <w:rFonts w:ascii="NimbusSanDEE" w:eastAsia="Times New Roman" w:hAnsi="NimbusSanDEE" w:cs="NimbusSanDEE"/>
      <w:color w:val="000000"/>
      <w:sz w:val="19"/>
      <w:szCs w:val="20"/>
      <w:lang w:eastAsia="ar-SA"/>
    </w:rPr>
  </w:style>
  <w:style w:type="paragraph" w:customStyle="1" w:styleId="Del">
    <w:name w:val="Del"/>
    <w:basedOn w:val="Poglavje"/>
    <w:qFormat/>
    <w:rsid w:val="00850DCB"/>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b/>
      <w:sz w:val="22"/>
      <w:szCs w:val="22"/>
      <w:lang w:val="x-none" w:eastAsia="ar-SA"/>
    </w:rPr>
  </w:style>
  <w:style w:type="paragraph" w:customStyle="1" w:styleId="0naslovsv">
    <w:name w:val="0naslovsv"/>
    <w:basedOn w:val="0tekst"/>
    <w:next w:val="0clen"/>
    <w:rsid w:val="00850DCB"/>
    <w:pPr>
      <w:keepNext/>
      <w:spacing w:before="397"/>
      <w:ind w:firstLine="0"/>
      <w:jc w:val="center"/>
    </w:pPr>
    <w:rPr>
      <w:color w:val="auto"/>
    </w:rPr>
  </w:style>
  <w:style w:type="paragraph" w:customStyle="1" w:styleId="0clen">
    <w:name w:val="0clen"/>
    <w:basedOn w:val="0tekst"/>
    <w:next w:val="0tekst"/>
    <w:rsid w:val="00850DCB"/>
    <w:pPr>
      <w:keepNext/>
      <w:spacing w:before="198" w:after="28"/>
      <w:ind w:firstLine="0"/>
      <w:jc w:val="center"/>
    </w:pPr>
    <w:rPr>
      <w:color w:val="auto"/>
    </w:rPr>
  </w:style>
  <w:style w:type="paragraph" w:customStyle="1" w:styleId="0clennasl">
    <w:name w:val="0clennasl"/>
    <w:basedOn w:val="0tekst"/>
    <w:next w:val="0tekst"/>
    <w:rsid w:val="00850DCB"/>
    <w:pPr>
      <w:keepNext/>
      <w:spacing w:after="28"/>
      <w:ind w:firstLine="0"/>
      <w:jc w:val="center"/>
    </w:pPr>
    <w:rPr>
      <w:color w:val="auto"/>
    </w:rPr>
  </w:style>
  <w:style w:type="paragraph" w:customStyle="1" w:styleId="Nazivpodpisnika">
    <w:name w:val="Naziv podpisnika"/>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0naslovpk">
    <w:name w:val="0naslovpk"/>
    <w:basedOn w:val="0tekst"/>
    <w:next w:val="0clen"/>
    <w:rsid w:val="00850DCB"/>
    <w:pPr>
      <w:keepNext/>
      <w:spacing w:before="227"/>
      <w:ind w:firstLine="0"/>
      <w:jc w:val="center"/>
    </w:pPr>
    <w:rPr>
      <w:color w:val="auto"/>
    </w:rPr>
  </w:style>
  <w:style w:type="paragraph" w:customStyle="1" w:styleId="rkovnatokazatevilnotoko">
    <w:name w:val="Črkovna točka za številčno točko"/>
    <w:basedOn w:val="tevilnatoka"/>
    <w:qFormat/>
    <w:rsid w:val="00850DCB"/>
    <w:pPr>
      <w:numPr>
        <w:numId w:val="4"/>
      </w:numPr>
      <w:ind w:left="907" w:hanging="510"/>
    </w:pPr>
  </w:style>
  <w:style w:type="paragraph" w:customStyle="1" w:styleId="Datumsprejetja">
    <w:name w:val="Datum sprejetja"/>
    <w:basedOn w:val="Navaden"/>
    <w:qFormat/>
    <w:rsid w:val="00850DCB"/>
    <w:pPr>
      <w:tabs>
        <w:tab w:val="left" w:pos="567"/>
        <w:tab w:val="left" w:pos="900"/>
        <w:tab w:val="left" w:pos="1440"/>
        <w:tab w:val="left" w:pos="1872"/>
        <w:tab w:val="left" w:pos="2880"/>
        <w:tab w:val="left" w:pos="5760"/>
      </w:tabs>
      <w:suppressAutoHyphens/>
      <w:overflowPunct w:val="0"/>
      <w:autoSpaceDE w:val="0"/>
      <w:spacing w:line="240" w:lineRule="auto"/>
      <w:jc w:val="both"/>
      <w:textAlignment w:val="baseline"/>
    </w:pPr>
    <w:rPr>
      <w:rFonts w:cs="Arial"/>
      <w:color w:val="000000"/>
      <w:sz w:val="22"/>
      <w:szCs w:val="22"/>
      <w:lang w:val="x-none" w:eastAsia="ar-SA"/>
    </w:rPr>
  </w:style>
  <w:style w:type="paragraph" w:customStyle="1" w:styleId="tevilkanakoncupredpisa">
    <w:name w:val="Številka na koncu predpisa"/>
    <w:basedOn w:val="Datumsprejetja"/>
    <w:qFormat/>
    <w:rsid w:val="00850DCB"/>
    <w:pPr>
      <w:spacing w:before="480"/>
    </w:pPr>
  </w:style>
  <w:style w:type="paragraph" w:customStyle="1" w:styleId="Podpisnik">
    <w:name w:val="Podpisnik"/>
    <w:basedOn w:val="Navaden"/>
    <w:qFormat/>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esegmenth4">
    <w:name w:val="esegment_h4"/>
    <w:basedOn w:val="Navaden"/>
    <w:uiPriority w:val="99"/>
    <w:rsid w:val="00850DCB"/>
    <w:pPr>
      <w:suppressAutoHyphens/>
      <w:spacing w:after="210" w:line="240" w:lineRule="auto"/>
      <w:jc w:val="center"/>
    </w:pPr>
    <w:rPr>
      <w:rFonts w:ascii="Times New Roman" w:hAnsi="Times New Roman"/>
      <w:b/>
      <w:bCs/>
      <w:color w:val="333333"/>
      <w:sz w:val="18"/>
      <w:szCs w:val="18"/>
      <w:lang w:eastAsia="ar-SA"/>
    </w:rPr>
  </w:style>
  <w:style w:type="paragraph" w:customStyle="1" w:styleId="lennaslov">
    <w:name w:val="Člen_naslov"/>
    <w:basedOn w:val="len"/>
    <w:qFormat/>
    <w:rsid w:val="00850DCB"/>
    <w:pPr>
      <w:spacing w:before="0"/>
    </w:pPr>
  </w:style>
  <w:style w:type="paragraph" w:customStyle="1" w:styleId="Pododdelek">
    <w:name w:val="Pododdelek"/>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sz w:val="22"/>
      <w:szCs w:val="22"/>
      <w:lang w:val="x-none" w:eastAsia="ar-SA"/>
    </w:rPr>
  </w:style>
  <w:style w:type="paragraph" w:customStyle="1" w:styleId="EVA">
    <w:name w:val="EVA"/>
    <w:basedOn w:val="Navaden"/>
    <w:qFormat/>
    <w:rsid w:val="00850DCB"/>
    <w:pPr>
      <w:tabs>
        <w:tab w:val="left" w:pos="567"/>
        <w:tab w:val="left" w:pos="900"/>
      </w:tabs>
      <w:suppressAutoHyphens/>
      <w:overflowPunct w:val="0"/>
      <w:autoSpaceDE w:val="0"/>
      <w:spacing w:line="240" w:lineRule="auto"/>
      <w:jc w:val="both"/>
      <w:textAlignment w:val="baseline"/>
    </w:pPr>
    <w:rPr>
      <w:rFonts w:cs="Arial"/>
      <w:color w:val="000000"/>
      <w:sz w:val="22"/>
      <w:szCs w:val="22"/>
      <w:lang w:val="x-none" w:eastAsia="ar-SA"/>
    </w:rPr>
  </w:style>
  <w:style w:type="paragraph" w:styleId="Navadensplet">
    <w:name w:val="Normal (Web)"/>
    <w:basedOn w:val="Navaden"/>
    <w:link w:val="NavadenspletZnak"/>
    <w:uiPriority w:val="99"/>
    <w:rsid w:val="00850DCB"/>
    <w:pPr>
      <w:suppressAutoHyphens/>
      <w:spacing w:after="161" w:line="240" w:lineRule="auto"/>
      <w:jc w:val="both"/>
    </w:pPr>
    <w:rPr>
      <w:rFonts w:ascii="Times New Roman" w:hAnsi="Times New Roman"/>
      <w:color w:val="333333"/>
      <w:sz w:val="14"/>
      <w:szCs w:val="14"/>
      <w:lang w:val="sl-SI" w:eastAsia="ar-SA"/>
    </w:rPr>
  </w:style>
  <w:style w:type="paragraph" w:customStyle="1" w:styleId="Komentar-besedilo">
    <w:name w:val="Komentar - besedilo"/>
    <w:basedOn w:val="Navaden"/>
    <w:uiPriority w:val="99"/>
    <w:rsid w:val="00850DCB"/>
    <w:pPr>
      <w:suppressAutoHyphens/>
      <w:spacing w:line="240" w:lineRule="auto"/>
      <w:jc w:val="both"/>
    </w:pPr>
    <w:rPr>
      <w:rFonts w:cs="Arial"/>
      <w:szCs w:val="20"/>
      <w:lang w:val="x-none" w:eastAsia="ar-SA"/>
    </w:rPr>
  </w:style>
  <w:style w:type="paragraph" w:customStyle="1" w:styleId="Imeorgana">
    <w:name w:val="Ime organa"/>
    <w:basedOn w:val="Navaden"/>
    <w:qFormat/>
    <w:rsid w:val="00850DCB"/>
    <w:pPr>
      <w:tabs>
        <w:tab w:val="left" w:pos="6521"/>
      </w:tabs>
      <w:suppressAutoHyphens/>
      <w:overflowPunct w:val="0"/>
      <w:autoSpaceDE w:val="0"/>
      <w:spacing w:before="480" w:line="240" w:lineRule="auto"/>
      <w:ind w:left="5670"/>
      <w:textAlignment w:val="baseline"/>
    </w:pPr>
    <w:rPr>
      <w:rFonts w:cs="Arial"/>
      <w:sz w:val="22"/>
      <w:szCs w:val="22"/>
      <w:lang w:val="x-none" w:eastAsia="ar-SA"/>
    </w:rPr>
  </w:style>
  <w:style w:type="paragraph" w:customStyle="1" w:styleId="Opozorilo">
    <w:name w:val="Opozorilo"/>
    <w:basedOn w:val="Navaden"/>
    <w:qFormat/>
    <w:rsid w:val="00850DCB"/>
    <w:pPr>
      <w:suppressAutoHyphens/>
      <w:overflowPunct w:val="0"/>
      <w:autoSpaceDE w:val="0"/>
      <w:spacing w:before="240" w:after="360" w:line="200" w:lineRule="exact"/>
      <w:jc w:val="both"/>
      <w:textAlignment w:val="baseline"/>
    </w:pPr>
    <w:rPr>
      <w:rFonts w:cs="Arial"/>
      <w:color w:val="808080"/>
      <w:sz w:val="17"/>
      <w:szCs w:val="17"/>
      <w:lang w:val="x-none" w:eastAsia="ar-SA"/>
    </w:rPr>
  </w:style>
  <w:style w:type="paragraph" w:customStyle="1" w:styleId="lennovele">
    <w:name w:val="Člen_novele"/>
    <w:basedOn w:val="len"/>
    <w:qFormat/>
    <w:rsid w:val="00850DCB"/>
    <w:rPr>
      <w:b w:val="0"/>
    </w:rPr>
  </w:style>
  <w:style w:type="paragraph" w:customStyle="1" w:styleId="Priloga">
    <w:name w:val="Priloga"/>
    <w:basedOn w:val="Navaden"/>
    <w:qFormat/>
    <w:rsid w:val="00850DCB"/>
    <w:pPr>
      <w:suppressAutoHyphens/>
      <w:overflowPunct w:val="0"/>
      <w:autoSpaceDE w:val="0"/>
      <w:spacing w:before="380" w:after="60" w:line="200" w:lineRule="exact"/>
      <w:jc w:val="both"/>
      <w:textAlignment w:val="baseline"/>
    </w:pPr>
    <w:rPr>
      <w:rFonts w:cs="Arial"/>
      <w:b/>
      <w:sz w:val="17"/>
      <w:szCs w:val="17"/>
      <w:lang w:val="x-none" w:eastAsia="ar-SA"/>
    </w:rPr>
  </w:style>
  <w:style w:type="paragraph" w:customStyle="1" w:styleId="rta">
    <w:name w:val="Črta"/>
    <w:basedOn w:val="Navaden"/>
    <w:qFormat/>
    <w:rsid w:val="00850DCB"/>
    <w:pPr>
      <w:suppressAutoHyphens/>
      <w:overflowPunct w:val="0"/>
      <w:autoSpaceDE w:val="0"/>
      <w:spacing w:before="360" w:line="240" w:lineRule="auto"/>
      <w:jc w:val="center"/>
      <w:textAlignment w:val="baseline"/>
    </w:pPr>
    <w:rPr>
      <w:rFonts w:cs="Arial"/>
      <w:sz w:val="22"/>
      <w:szCs w:val="22"/>
      <w:lang w:val="x-none" w:eastAsia="ar-SA"/>
    </w:rPr>
  </w:style>
  <w:style w:type="paragraph" w:customStyle="1" w:styleId="NPB">
    <w:name w:val="NPB"/>
    <w:basedOn w:val="Vrstapredpisa"/>
    <w:qFormat/>
    <w:rsid w:val="00850DCB"/>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qFormat/>
    <w:rsid w:val="00850DCB"/>
    <w:pPr>
      <w:numPr>
        <w:numId w:val="0"/>
      </w:numPr>
      <w:tabs>
        <w:tab w:val="left" w:pos="540"/>
        <w:tab w:val="left" w:pos="900"/>
      </w:tabs>
      <w:suppressAutoHyphens/>
      <w:overflowPunct/>
      <w:autoSpaceDE/>
      <w:autoSpaceDN/>
      <w:adjustRightInd/>
      <w:spacing w:line="240" w:lineRule="auto"/>
      <w:textAlignment w:val="auto"/>
    </w:pPr>
    <w:rPr>
      <w:lang w:val="x-none" w:eastAsia="ar-SA"/>
    </w:rPr>
  </w:style>
  <w:style w:type="paragraph" w:customStyle="1" w:styleId="Zamaknjenadolobadruginivo">
    <w:name w:val="Zamaknjena določba_drugi nivo"/>
    <w:basedOn w:val="rkovnatokazatevilnotoko"/>
    <w:qFormat/>
    <w:rsid w:val="00850DCB"/>
    <w:pPr>
      <w:numPr>
        <w:numId w:val="0"/>
      </w:numPr>
      <w:ind w:left="397"/>
    </w:pPr>
  </w:style>
  <w:style w:type="paragraph" w:customStyle="1" w:styleId="Alineazapodtoko">
    <w:name w:val="Alinea za podtočko"/>
    <w:basedOn w:val="Alineazaodstavkom"/>
    <w:qFormat/>
    <w:rsid w:val="00850DCB"/>
    <w:pPr>
      <w:numPr>
        <w:numId w:val="0"/>
      </w:numPr>
      <w:tabs>
        <w:tab w:val="left" w:pos="540"/>
        <w:tab w:val="left" w:pos="900"/>
      </w:tabs>
      <w:suppressAutoHyphens/>
      <w:overflowPunct/>
      <w:autoSpaceDE/>
      <w:autoSpaceDN/>
      <w:adjustRightInd/>
      <w:spacing w:line="240" w:lineRule="auto"/>
      <w:ind w:left="1134" w:hanging="227"/>
      <w:textAlignment w:val="auto"/>
    </w:pPr>
    <w:rPr>
      <w:lang w:val="x-none" w:eastAsia="ar-SA"/>
    </w:rPr>
  </w:style>
  <w:style w:type="paragraph" w:customStyle="1" w:styleId="Zamakanjenadolobatretjinivo">
    <w:name w:val="Zamakanjena določba_tretji nivo"/>
    <w:basedOn w:val="Zamaknjenadolobadruginivo"/>
    <w:qFormat/>
    <w:rsid w:val="00850DCB"/>
    <w:pPr>
      <w:ind w:left="907"/>
    </w:pPr>
  </w:style>
  <w:style w:type="paragraph" w:customStyle="1" w:styleId="Prehodneinkoncnedolocbe">
    <w:name w:val="Prehodne in koncne dolocbe"/>
    <w:basedOn w:val="Navaden"/>
    <w:rsid w:val="00850DCB"/>
    <w:pPr>
      <w:suppressAutoHyphens/>
      <w:overflowPunct w:val="0"/>
      <w:autoSpaceDE w:val="0"/>
      <w:spacing w:before="400" w:after="600" w:line="240" w:lineRule="auto"/>
      <w:jc w:val="both"/>
      <w:textAlignment w:val="baseline"/>
    </w:pPr>
    <w:rPr>
      <w:rFonts w:cs="Arial"/>
      <w:b/>
      <w:sz w:val="22"/>
      <w:szCs w:val="16"/>
      <w:lang w:val="sl-SI" w:eastAsia="ar-SA"/>
    </w:rPr>
  </w:style>
  <w:style w:type="paragraph" w:customStyle="1" w:styleId="Telobesedila21">
    <w:name w:val="Telo besedila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51Abs">
    <w:name w:val="51_Abs"/>
    <w:basedOn w:val="Navaden"/>
    <w:rsid w:val="00850DCB"/>
    <w:pPr>
      <w:suppressAutoHyphens/>
      <w:spacing w:before="80" w:line="220" w:lineRule="exact"/>
      <w:ind w:firstLine="284"/>
      <w:jc w:val="both"/>
    </w:pPr>
    <w:rPr>
      <w:rFonts w:ascii="Times New Roman" w:hAnsi="Times New Roman"/>
      <w:color w:val="000000"/>
      <w:szCs w:val="20"/>
      <w:lang w:val="de-DE" w:eastAsia="ar-SA"/>
    </w:rPr>
  </w:style>
  <w:style w:type="paragraph" w:customStyle="1" w:styleId="44UeberschrArt">
    <w:name w:val="44_UeberschrArt+"/>
    <w:basedOn w:val="Navaden"/>
    <w:next w:val="45UeberschrPara"/>
    <w:rsid w:val="00850DCB"/>
    <w:pPr>
      <w:keepNext/>
      <w:suppressAutoHyphens/>
      <w:spacing w:before="240" w:line="220" w:lineRule="exact"/>
      <w:jc w:val="center"/>
    </w:pPr>
    <w:rPr>
      <w:rFonts w:ascii="Times New Roman" w:hAnsi="Times New Roman"/>
      <w:b/>
      <w:bCs/>
      <w:color w:val="000000"/>
      <w:szCs w:val="20"/>
      <w:lang w:val="de-DE" w:eastAsia="ar-SA"/>
    </w:rPr>
  </w:style>
  <w:style w:type="paragraph" w:customStyle="1" w:styleId="45UeberschrPara">
    <w:name w:val="45_UeberschrPara"/>
    <w:basedOn w:val="Navaden"/>
    <w:next w:val="51Abs"/>
    <w:rsid w:val="00850DCB"/>
    <w:pPr>
      <w:keepNext/>
      <w:suppressAutoHyphens/>
      <w:spacing w:before="80" w:line="220" w:lineRule="exact"/>
      <w:jc w:val="center"/>
    </w:pPr>
    <w:rPr>
      <w:rFonts w:ascii="Times New Roman" w:hAnsi="Times New Roman"/>
      <w:b/>
      <w:bCs/>
      <w:color w:val="000000"/>
      <w:szCs w:val="20"/>
      <w:lang w:val="de-DE" w:eastAsia="ar-SA"/>
    </w:rPr>
  </w:style>
  <w:style w:type="paragraph" w:customStyle="1" w:styleId="BodyText21">
    <w:name w:val="Body Text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Pripombabesedilo1">
    <w:name w:val="Pripomba – besedilo1"/>
    <w:basedOn w:val="Navaden"/>
    <w:rsid w:val="00850DCB"/>
    <w:pPr>
      <w:suppressAutoHyphens/>
      <w:spacing w:line="240" w:lineRule="auto"/>
    </w:pPr>
    <w:rPr>
      <w:rFonts w:ascii="Times New Roman" w:hAnsi="Times New Roman"/>
      <w:szCs w:val="20"/>
      <w:lang w:val="sl-SI" w:eastAsia="ar-SA"/>
    </w:rPr>
  </w:style>
  <w:style w:type="paragraph" w:customStyle="1" w:styleId="Standard">
    <w:name w:val="Standard"/>
    <w:uiPriority w:val="99"/>
    <w:rsid w:val="00850DC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50DCB"/>
    <w:pPr>
      <w:spacing w:after="120"/>
    </w:pPr>
  </w:style>
  <w:style w:type="paragraph" w:customStyle="1" w:styleId="len1">
    <w:name w:val="len1"/>
    <w:basedOn w:val="Navaden"/>
    <w:rsid w:val="00850DCB"/>
    <w:pPr>
      <w:suppressAutoHyphens/>
      <w:spacing w:before="480" w:line="240" w:lineRule="auto"/>
      <w:jc w:val="center"/>
    </w:pPr>
    <w:rPr>
      <w:rFonts w:cs="Arial"/>
      <w:b/>
      <w:bCs/>
      <w:sz w:val="22"/>
      <w:szCs w:val="22"/>
      <w:lang w:val="sl-SI" w:eastAsia="ar-SA"/>
    </w:rPr>
  </w:style>
  <w:style w:type="paragraph" w:customStyle="1" w:styleId="odstavek1">
    <w:name w:val="odstavek1"/>
    <w:basedOn w:val="Navaden"/>
    <w:rsid w:val="00850DCB"/>
    <w:pPr>
      <w:suppressAutoHyphens/>
      <w:spacing w:before="240" w:line="240" w:lineRule="auto"/>
      <w:ind w:firstLine="1021"/>
      <w:jc w:val="both"/>
    </w:pPr>
    <w:rPr>
      <w:rFonts w:cs="Arial"/>
      <w:sz w:val="22"/>
      <w:szCs w:val="22"/>
      <w:lang w:val="sl-SI" w:eastAsia="ar-SA"/>
    </w:rPr>
  </w:style>
  <w:style w:type="paragraph" w:customStyle="1" w:styleId="alineazaodstavkom1">
    <w:name w:val="alineazaodstavkom1"/>
    <w:basedOn w:val="Navaden"/>
    <w:rsid w:val="00850DCB"/>
    <w:pPr>
      <w:suppressAutoHyphens/>
      <w:spacing w:line="240" w:lineRule="auto"/>
      <w:ind w:left="425" w:hanging="425"/>
      <w:jc w:val="both"/>
    </w:pPr>
    <w:rPr>
      <w:rFonts w:cs="Arial"/>
      <w:sz w:val="22"/>
      <w:szCs w:val="22"/>
      <w:lang w:val="sl-SI" w:eastAsia="ar-SA"/>
    </w:rPr>
  </w:style>
  <w:style w:type="paragraph" w:customStyle="1" w:styleId="lennaslov1">
    <w:name w:val="lennaslov1"/>
    <w:basedOn w:val="Navaden"/>
    <w:rsid w:val="00850DCB"/>
    <w:pPr>
      <w:suppressAutoHyphens/>
      <w:spacing w:line="240" w:lineRule="auto"/>
      <w:jc w:val="center"/>
    </w:pPr>
    <w:rPr>
      <w:rFonts w:cs="Arial"/>
      <w:b/>
      <w:bCs/>
      <w:sz w:val="22"/>
      <w:szCs w:val="22"/>
      <w:lang w:val="sl-SI" w:eastAsia="ar-SA"/>
    </w:rPr>
  </w:style>
  <w:style w:type="paragraph" w:customStyle="1" w:styleId="alineazatevilnotoko1">
    <w:name w:val="alineazatevilnotoko1"/>
    <w:basedOn w:val="Navaden"/>
    <w:rsid w:val="00850DCB"/>
    <w:pPr>
      <w:suppressAutoHyphens/>
      <w:spacing w:line="240" w:lineRule="auto"/>
      <w:ind w:left="567" w:hanging="142"/>
      <w:jc w:val="both"/>
    </w:pPr>
    <w:rPr>
      <w:rFonts w:cs="Arial"/>
      <w:sz w:val="22"/>
      <w:szCs w:val="22"/>
      <w:lang w:val="sl-SI" w:eastAsia="ar-SA"/>
    </w:rPr>
  </w:style>
  <w:style w:type="character" w:styleId="Pripombasklic">
    <w:name w:val="annotation reference"/>
    <w:uiPriority w:val="99"/>
    <w:rsid w:val="00850DCB"/>
    <w:rPr>
      <w:sz w:val="16"/>
      <w:szCs w:val="16"/>
    </w:rPr>
  </w:style>
  <w:style w:type="paragraph" w:styleId="Pripombabesedilo">
    <w:name w:val="annotation text"/>
    <w:basedOn w:val="Navaden"/>
    <w:link w:val="PripombabesediloZnak"/>
    <w:uiPriority w:val="99"/>
    <w:rsid w:val="00850DCB"/>
    <w:pPr>
      <w:spacing w:line="240" w:lineRule="auto"/>
    </w:pPr>
    <w:rPr>
      <w:rFonts w:asciiTheme="minorHAnsi" w:eastAsiaTheme="minorHAnsi" w:hAnsiTheme="minorHAnsi" w:cstheme="minorBidi"/>
      <w:sz w:val="22"/>
      <w:szCs w:val="22"/>
      <w:lang w:val="sl-SI"/>
    </w:rPr>
  </w:style>
  <w:style w:type="character" w:customStyle="1" w:styleId="PripombabesediloZnak1">
    <w:name w:val="Pripomba – besedilo Znak1"/>
    <w:basedOn w:val="Privzetapisavaodstavka"/>
    <w:uiPriority w:val="99"/>
    <w:rsid w:val="00850DCB"/>
    <w:rPr>
      <w:rFonts w:ascii="Arial" w:eastAsia="Times New Roman" w:hAnsi="Arial" w:cs="Times New Roman"/>
      <w:sz w:val="20"/>
      <w:szCs w:val="20"/>
      <w:lang w:val="en-US"/>
    </w:rPr>
  </w:style>
  <w:style w:type="character" w:customStyle="1" w:styleId="FontStyle39">
    <w:name w:val="Font Style39"/>
    <w:uiPriority w:val="99"/>
    <w:rsid w:val="00850DCB"/>
    <w:rPr>
      <w:rFonts w:ascii="Georgia" w:hAnsi="Georgia" w:cs="Georgia"/>
      <w:sz w:val="16"/>
      <w:szCs w:val="16"/>
    </w:rPr>
  </w:style>
  <w:style w:type="paragraph" w:customStyle="1" w:styleId="Style15">
    <w:name w:val="Style15"/>
    <w:basedOn w:val="Navaden"/>
    <w:uiPriority w:val="99"/>
    <w:rsid w:val="00850DCB"/>
    <w:pPr>
      <w:widowControl w:val="0"/>
      <w:autoSpaceDE w:val="0"/>
      <w:autoSpaceDN w:val="0"/>
      <w:adjustRightInd w:val="0"/>
      <w:spacing w:line="243" w:lineRule="exact"/>
    </w:pPr>
    <w:rPr>
      <w:rFonts w:ascii="Corbel" w:hAnsi="Corbel"/>
      <w:sz w:val="24"/>
      <w:lang w:val="sl-SI" w:eastAsia="sl-SI"/>
    </w:rPr>
  </w:style>
  <w:style w:type="character" w:customStyle="1" w:styleId="PripombabesediloZnak2">
    <w:name w:val="Pripomba – besedilo Znak2"/>
    <w:rsid w:val="00850DCB"/>
    <w:rPr>
      <w:rFonts w:ascii="Times New Roman" w:eastAsia="Times New Roman" w:hAnsi="Times New Roman" w:cs="Times New Roman"/>
    </w:rPr>
  </w:style>
  <w:style w:type="character" w:styleId="Poudarek">
    <w:name w:val="Emphasis"/>
    <w:qFormat/>
    <w:rsid w:val="00850DCB"/>
    <w:rPr>
      <w:i/>
      <w:iCs/>
    </w:rPr>
  </w:style>
  <w:style w:type="table" w:customStyle="1" w:styleId="Tabelamrea1">
    <w:name w:val="Tabela – mreža1"/>
    <w:basedOn w:val="Navadnatabela"/>
    <w:next w:val="Tabelamrea"/>
    <w:uiPriority w:val="99"/>
    <w:rsid w:val="00850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CharChar">
    <w:name w:val="Odstavek Char Char"/>
    <w:link w:val="Odstavek"/>
    <w:locked/>
    <w:rsid w:val="00850DCB"/>
    <w:rPr>
      <w:rFonts w:ascii="Arial" w:eastAsia="Times New Roman" w:hAnsi="Arial" w:cs="Arial"/>
      <w:lang w:val="x-none" w:eastAsia="ar-SA"/>
    </w:rPr>
  </w:style>
  <w:style w:type="paragraph" w:customStyle="1" w:styleId="Toka">
    <w:name w:val="Točka"/>
    <w:basedOn w:val="Navaden"/>
    <w:uiPriority w:val="99"/>
    <w:rsid w:val="00850DCB"/>
    <w:pPr>
      <w:tabs>
        <w:tab w:val="num" w:pos="1248"/>
      </w:tabs>
      <w:spacing w:line="240" w:lineRule="auto"/>
      <w:ind w:left="1248" w:hanging="397"/>
      <w:jc w:val="both"/>
    </w:pPr>
    <w:rPr>
      <w:sz w:val="22"/>
      <w:lang w:val="sl-SI"/>
    </w:rPr>
  </w:style>
  <w:style w:type="paragraph" w:customStyle="1" w:styleId="Default">
    <w:name w:val="Default"/>
    <w:rsid w:val="00850DC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aliases w:val="Naslov4"/>
    <w:uiPriority w:val="1"/>
    <w:qFormat/>
    <w:rsid w:val="00850DCB"/>
    <w:pPr>
      <w:suppressAutoHyphens/>
      <w:spacing w:after="0" w:line="240" w:lineRule="auto"/>
    </w:pPr>
    <w:rPr>
      <w:rFonts w:ascii="Calibri" w:eastAsia="Calibri" w:hAnsi="Calibri" w:cs="Times New Roman"/>
      <w:lang w:eastAsia="ar-SA"/>
    </w:rPr>
  </w:style>
  <w:style w:type="paragraph" w:customStyle="1" w:styleId="schlussteilabs">
    <w:name w:val="schlussteilabs"/>
    <w:basedOn w:val="Navaden"/>
    <w:rsid w:val="00850DCB"/>
    <w:pPr>
      <w:spacing w:before="100" w:beforeAutospacing="1" w:after="100" w:afterAutospacing="1" w:line="240" w:lineRule="auto"/>
    </w:pPr>
    <w:rPr>
      <w:rFonts w:ascii="Times New Roman" w:hAnsi="Times New Roman"/>
      <w:sz w:val="24"/>
      <w:lang w:val="sl-SI" w:eastAsia="sl-SI"/>
    </w:rPr>
  </w:style>
  <w:style w:type="table" w:styleId="Tabela3-Duinki2">
    <w:name w:val="Table 3D effects 2"/>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stavek0">
    <w:name w:val="odstavek"/>
    <w:basedOn w:val="Navaden"/>
    <w:rsid w:val="00850DC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850DCB"/>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850DCB"/>
    <w:rPr>
      <w:b/>
      <w:bCs/>
    </w:rPr>
  </w:style>
  <w:style w:type="paragraph" w:styleId="Naslov">
    <w:name w:val="Title"/>
    <w:basedOn w:val="Navaden"/>
    <w:link w:val="NaslovZnak"/>
    <w:uiPriority w:val="99"/>
    <w:qFormat/>
    <w:rsid w:val="00850DCB"/>
    <w:pPr>
      <w:spacing w:line="240" w:lineRule="auto"/>
      <w:jc w:val="center"/>
    </w:pPr>
    <w:rPr>
      <w:b/>
      <w:spacing w:val="80"/>
      <w:szCs w:val="20"/>
      <w:lang w:val="sl-SI" w:eastAsia="sl-SI"/>
    </w:rPr>
  </w:style>
  <w:style w:type="character" w:customStyle="1" w:styleId="NaslovZnak">
    <w:name w:val="Naslov Znak"/>
    <w:basedOn w:val="Privzetapisavaodstavka"/>
    <w:link w:val="Naslov"/>
    <w:uiPriority w:val="99"/>
    <w:rsid w:val="00850DCB"/>
    <w:rPr>
      <w:rFonts w:ascii="Arial" w:eastAsia="Times New Roman" w:hAnsi="Arial" w:cs="Times New Roman"/>
      <w:b/>
      <w:spacing w:val="80"/>
      <w:sz w:val="20"/>
      <w:szCs w:val="20"/>
      <w:lang w:eastAsia="sl-SI"/>
    </w:rPr>
  </w:style>
  <w:style w:type="paragraph" w:customStyle="1" w:styleId="Natevanje123">
    <w:name w:val="Naštevanje 1. 2. 3."/>
    <w:basedOn w:val="Navaden"/>
    <w:autoRedefine/>
    <w:rsid w:val="00850DCB"/>
    <w:pPr>
      <w:numPr>
        <w:numId w:val="13"/>
      </w:numPr>
      <w:spacing w:line="240" w:lineRule="auto"/>
    </w:pPr>
    <w:rPr>
      <w:szCs w:val="20"/>
      <w:lang w:val="sl-SI" w:eastAsia="sl-SI"/>
    </w:rPr>
  </w:style>
  <w:style w:type="paragraph" w:customStyle="1" w:styleId="NatevanjeABC">
    <w:name w:val="Naštevanje A. B. C."/>
    <w:basedOn w:val="Natevanje123"/>
    <w:autoRedefine/>
    <w:rsid w:val="00850DCB"/>
    <w:pPr>
      <w:numPr>
        <w:numId w:val="14"/>
      </w:numPr>
    </w:pPr>
  </w:style>
  <w:style w:type="paragraph" w:customStyle="1" w:styleId="NatevanjeIIIIII">
    <w:name w:val="Naštevanje I. II. III."/>
    <w:basedOn w:val="Navaden"/>
    <w:autoRedefine/>
    <w:rsid w:val="00850DCB"/>
    <w:pPr>
      <w:numPr>
        <w:numId w:val="15"/>
      </w:numPr>
      <w:tabs>
        <w:tab w:val="left" w:pos="567"/>
      </w:tabs>
      <w:spacing w:line="240" w:lineRule="auto"/>
    </w:pPr>
    <w:rPr>
      <w:szCs w:val="20"/>
      <w:lang w:val="sl-SI" w:eastAsia="sl-SI"/>
    </w:rPr>
  </w:style>
  <w:style w:type="paragraph" w:customStyle="1" w:styleId="Zamik1">
    <w:name w:val="Zamik1"/>
    <w:basedOn w:val="Navaden"/>
    <w:autoRedefine/>
    <w:rsid w:val="00850DCB"/>
    <w:pPr>
      <w:numPr>
        <w:numId w:val="16"/>
      </w:numPr>
      <w:spacing w:line="240" w:lineRule="auto"/>
    </w:pPr>
    <w:rPr>
      <w:szCs w:val="20"/>
      <w:lang w:val="sl-SI" w:eastAsia="sl-SI"/>
    </w:rPr>
  </w:style>
  <w:style w:type="character" w:customStyle="1" w:styleId="FontStyle24">
    <w:name w:val="Font Style24"/>
    <w:rsid w:val="00850DCB"/>
    <w:rPr>
      <w:rFonts w:ascii="Arial" w:hAnsi="Arial" w:cs="Arial"/>
      <w:sz w:val="18"/>
      <w:szCs w:val="18"/>
    </w:rPr>
  </w:style>
  <w:style w:type="character" w:customStyle="1" w:styleId="FontStyle28">
    <w:name w:val="Font Style28"/>
    <w:uiPriority w:val="99"/>
    <w:rsid w:val="00850DCB"/>
    <w:rPr>
      <w:rFonts w:ascii="Arial" w:hAnsi="Arial" w:cs="Arial"/>
      <w:b/>
      <w:bCs/>
      <w:sz w:val="18"/>
      <w:szCs w:val="18"/>
    </w:rPr>
  </w:style>
  <w:style w:type="character" w:customStyle="1" w:styleId="FontStyle31">
    <w:name w:val="Font Style31"/>
    <w:uiPriority w:val="99"/>
    <w:rsid w:val="00850DCB"/>
    <w:rPr>
      <w:rFonts w:ascii="Arial" w:hAnsi="Arial" w:cs="Arial"/>
      <w:i/>
      <w:iCs/>
      <w:sz w:val="18"/>
      <w:szCs w:val="18"/>
    </w:rPr>
  </w:style>
  <w:style w:type="paragraph" w:customStyle="1" w:styleId="Style10">
    <w:name w:val="Style10"/>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7">
    <w:name w:val="Style17"/>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8">
    <w:name w:val="Style18"/>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0">
    <w:name w:val="Style20"/>
    <w:basedOn w:val="Navaden"/>
    <w:uiPriority w:val="99"/>
    <w:rsid w:val="00850DCB"/>
    <w:pPr>
      <w:widowControl w:val="0"/>
      <w:autoSpaceDE w:val="0"/>
      <w:autoSpaceDN w:val="0"/>
      <w:adjustRightInd w:val="0"/>
      <w:spacing w:line="211" w:lineRule="exact"/>
    </w:pPr>
    <w:rPr>
      <w:rFonts w:ascii="Corbel" w:hAnsi="Corbel"/>
      <w:sz w:val="24"/>
      <w:lang w:val="sl-SI" w:eastAsia="sl-SI"/>
    </w:rPr>
  </w:style>
  <w:style w:type="paragraph" w:customStyle="1" w:styleId="Style22">
    <w:name w:val="Style22"/>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5">
    <w:name w:val="Style25"/>
    <w:basedOn w:val="Navaden"/>
    <w:uiPriority w:val="99"/>
    <w:rsid w:val="00850DCB"/>
    <w:pPr>
      <w:widowControl w:val="0"/>
      <w:autoSpaceDE w:val="0"/>
      <w:autoSpaceDN w:val="0"/>
      <w:adjustRightInd w:val="0"/>
      <w:spacing w:line="187" w:lineRule="exact"/>
    </w:pPr>
    <w:rPr>
      <w:rFonts w:ascii="Corbel" w:hAnsi="Corbel"/>
      <w:sz w:val="24"/>
      <w:lang w:val="sl-SI" w:eastAsia="sl-SI"/>
    </w:rPr>
  </w:style>
  <w:style w:type="character" w:customStyle="1" w:styleId="FontStyle32">
    <w:name w:val="Font Style32"/>
    <w:uiPriority w:val="99"/>
    <w:rsid w:val="00850DCB"/>
    <w:rPr>
      <w:rFonts w:ascii="Arial" w:hAnsi="Arial" w:cs="Arial"/>
      <w:b/>
      <w:bCs/>
      <w:sz w:val="24"/>
      <w:szCs w:val="24"/>
    </w:rPr>
  </w:style>
  <w:style w:type="character" w:customStyle="1" w:styleId="FontStyle33">
    <w:name w:val="Font Style33"/>
    <w:uiPriority w:val="99"/>
    <w:rsid w:val="00850DCB"/>
    <w:rPr>
      <w:rFonts w:ascii="Arial" w:hAnsi="Arial" w:cs="Arial"/>
      <w:sz w:val="16"/>
      <w:szCs w:val="16"/>
    </w:rPr>
  </w:style>
  <w:style w:type="character" w:customStyle="1" w:styleId="FontStyle34">
    <w:name w:val="Font Style34"/>
    <w:uiPriority w:val="99"/>
    <w:rsid w:val="00850DCB"/>
    <w:rPr>
      <w:rFonts w:ascii="Arial" w:hAnsi="Arial" w:cs="Arial"/>
      <w:b/>
      <w:bCs/>
      <w:sz w:val="16"/>
      <w:szCs w:val="16"/>
    </w:rPr>
  </w:style>
  <w:style w:type="character" w:customStyle="1" w:styleId="FontStyle35">
    <w:name w:val="Font Style35"/>
    <w:uiPriority w:val="99"/>
    <w:rsid w:val="00850DCB"/>
    <w:rPr>
      <w:rFonts w:ascii="Arial" w:hAnsi="Arial" w:cs="Arial"/>
      <w:i/>
      <w:iCs/>
      <w:sz w:val="16"/>
      <w:szCs w:val="16"/>
    </w:rPr>
  </w:style>
  <w:style w:type="paragraph" w:customStyle="1" w:styleId="Style6">
    <w:name w:val="Style6"/>
    <w:basedOn w:val="Navaden"/>
    <w:uiPriority w:val="99"/>
    <w:rsid w:val="00850DCB"/>
    <w:pPr>
      <w:widowControl w:val="0"/>
      <w:autoSpaceDE w:val="0"/>
      <w:autoSpaceDN w:val="0"/>
      <w:adjustRightInd w:val="0"/>
      <w:spacing w:line="230" w:lineRule="exact"/>
    </w:pPr>
    <w:rPr>
      <w:rFonts w:ascii="Corbel" w:hAnsi="Corbel"/>
      <w:sz w:val="24"/>
      <w:lang w:val="sl-SI" w:eastAsia="sl-SI"/>
    </w:rPr>
  </w:style>
  <w:style w:type="paragraph" w:customStyle="1" w:styleId="Style12">
    <w:name w:val="Style12"/>
    <w:basedOn w:val="Navaden"/>
    <w:uiPriority w:val="99"/>
    <w:rsid w:val="00850DCB"/>
    <w:pPr>
      <w:widowControl w:val="0"/>
      <w:autoSpaceDE w:val="0"/>
      <w:autoSpaceDN w:val="0"/>
      <w:adjustRightInd w:val="0"/>
      <w:spacing w:line="226" w:lineRule="exact"/>
    </w:pPr>
    <w:rPr>
      <w:rFonts w:ascii="Corbel" w:hAnsi="Corbel"/>
      <w:sz w:val="24"/>
      <w:lang w:val="sl-SI" w:eastAsia="sl-SI"/>
    </w:rPr>
  </w:style>
  <w:style w:type="paragraph" w:customStyle="1" w:styleId="Style21">
    <w:name w:val="Style21"/>
    <w:basedOn w:val="Navaden"/>
    <w:uiPriority w:val="99"/>
    <w:rsid w:val="00850DCB"/>
    <w:pPr>
      <w:widowControl w:val="0"/>
      <w:autoSpaceDE w:val="0"/>
      <w:autoSpaceDN w:val="0"/>
      <w:adjustRightInd w:val="0"/>
      <w:spacing w:line="240" w:lineRule="auto"/>
      <w:jc w:val="both"/>
    </w:pPr>
    <w:rPr>
      <w:rFonts w:ascii="Corbel" w:hAnsi="Corbel"/>
      <w:sz w:val="24"/>
      <w:lang w:val="sl-SI" w:eastAsia="sl-SI"/>
    </w:rPr>
  </w:style>
  <w:style w:type="character" w:customStyle="1" w:styleId="FontStyle36">
    <w:name w:val="Font Style36"/>
    <w:uiPriority w:val="99"/>
    <w:rsid w:val="00850DCB"/>
    <w:rPr>
      <w:rFonts w:ascii="Arial" w:hAnsi="Arial" w:cs="Arial"/>
      <w:b/>
      <w:bCs/>
      <w:sz w:val="26"/>
      <w:szCs w:val="26"/>
    </w:rPr>
  </w:style>
  <w:style w:type="character" w:customStyle="1" w:styleId="FontStyle37">
    <w:name w:val="Font Style37"/>
    <w:uiPriority w:val="99"/>
    <w:rsid w:val="00850DCB"/>
    <w:rPr>
      <w:rFonts w:ascii="Arial" w:hAnsi="Arial" w:cs="Arial"/>
      <w:sz w:val="18"/>
      <w:szCs w:val="18"/>
    </w:rPr>
  </w:style>
  <w:style w:type="character" w:customStyle="1" w:styleId="FontStyle38">
    <w:name w:val="Font Style38"/>
    <w:uiPriority w:val="99"/>
    <w:rsid w:val="00850DCB"/>
    <w:rPr>
      <w:rFonts w:ascii="Arial" w:hAnsi="Arial" w:cs="Arial"/>
      <w:sz w:val="14"/>
      <w:szCs w:val="14"/>
    </w:rPr>
  </w:style>
  <w:style w:type="paragraph" w:customStyle="1" w:styleId="Preformatted">
    <w:name w:val="Preformatted"/>
    <w:basedOn w:val="Navaden"/>
    <w:rsid w:val="00850DC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sl-SI" w:eastAsia="sl-SI"/>
    </w:rPr>
  </w:style>
  <w:style w:type="table" w:customStyle="1" w:styleId="Tabela-mrea1">
    <w:name w:val="Tabela - mreža1"/>
    <w:basedOn w:val="Navadnatabela"/>
    <w:next w:val="Tabelamrea"/>
    <w:rsid w:val="00850DC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99"/>
    <w:rsid w:val="00850DCB"/>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avaden"/>
    <w:next w:val="Pripombabesedilo"/>
    <w:link w:val="Komentar-besediloZnak"/>
    <w:uiPriority w:val="99"/>
    <w:unhideWhenUsed/>
    <w:rsid w:val="00850DCB"/>
    <w:pPr>
      <w:suppressAutoHyphens/>
      <w:spacing w:line="240" w:lineRule="auto"/>
    </w:pPr>
    <w:rPr>
      <w:rFonts w:eastAsiaTheme="minorHAnsi" w:cs="Arial"/>
      <w:sz w:val="22"/>
      <w:szCs w:val="22"/>
      <w:lang w:val="x-none"/>
    </w:rPr>
  </w:style>
  <w:style w:type="paragraph" w:customStyle="1" w:styleId="Style7">
    <w:name w:val="Style7"/>
    <w:basedOn w:val="Navaden"/>
    <w:uiPriority w:val="99"/>
    <w:rsid w:val="00850DCB"/>
    <w:pPr>
      <w:widowControl w:val="0"/>
      <w:autoSpaceDE w:val="0"/>
      <w:autoSpaceDN w:val="0"/>
      <w:adjustRightInd w:val="0"/>
      <w:spacing w:line="240" w:lineRule="exact"/>
      <w:ind w:hanging="346"/>
    </w:pPr>
    <w:rPr>
      <w:rFonts w:cs="Arial"/>
      <w:sz w:val="24"/>
      <w:lang w:val="sl-SI" w:eastAsia="sl-SI"/>
    </w:rPr>
  </w:style>
  <w:style w:type="paragraph" w:customStyle="1" w:styleId="ODSTAVEKLUKA">
    <w:name w:val="ODSTAVEK_LUKA"/>
    <w:basedOn w:val="Odstavek"/>
    <w:qFormat/>
    <w:rsid w:val="00850DCB"/>
    <w:pPr>
      <w:suppressAutoHyphens w:val="0"/>
      <w:autoSpaceDN w:val="0"/>
      <w:adjustRightInd w:val="0"/>
      <w:spacing w:before="120"/>
      <w:ind w:firstLine="680"/>
    </w:pPr>
    <w:rPr>
      <w:rFonts w:eastAsia="Calibri"/>
      <w:color w:val="000000"/>
      <w:lang w:val="sl-SI" w:eastAsia="sl-SI"/>
    </w:rPr>
  </w:style>
  <w:style w:type="paragraph" w:customStyle="1" w:styleId="yiv8627579278msonormal">
    <w:name w:val="yiv8627579278msonormal"/>
    <w:basedOn w:val="Navaden"/>
    <w:rsid w:val="00CA09ED"/>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basedOn w:val="Privzetapisavaodstavka"/>
    <w:rsid w:val="00CF1548"/>
  </w:style>
  <w:style w:type="paragraph" w:styleId="Zadevapripombe">
    <w:name w:val="annotation subject"/>
    <w:basedOn w:val="Pripombabesedilo"/>
    <w:next w:val="Pripombabesedilo"/>
    <w:link w:val="ZadevapripombeZnak"/>
    <w:uiPriority w:val="99"/>
    <w:unhideWhenUsed/>
    <w:rsid w:val="001B4289"/>
    <w:rPr>
      <w:rFonts w:ascii="Arial" w:eastAsia="Times New Roman" w:hAnsi="Arial" w:cs="Times New Roman"/>
      <w:b/>
      <w:bCs/>
      <w:sz w:val="20"/>
      <w:szCs w:val="20"/>
      <w:lang w:val="en-US"/>
    </w:rPr>
  </w:style>
  <w:style w:type="character" w:customStyle="1" w:styleId="ZadevapripombeZnak">
    <w:name w:val="Zadeva pripombe Znak"/>
    <w:basedOn w:val="PripombabesediloZnak"/>
    <w:link w:val="Zadevapripombe"/>
    <w:uiPriority w:val="99"/>
    <w:rsid w:val="001B4289"/>
    <w:rPr>
      <w:rFonts w:ascii="Arial" w:eastAsia="Times New Roman" w:hAnsi="Arial" w:cs="Times New Roman"/>
      <w:b/>
      <w:bCs/>
      <w:sz w:val="20"/>
      <w:szCs w:val="20"/>
      <w:lang w:val="en-US"/>
    </w:rPr>
  </w:style>
  <w:style w:type="paragraph" w:customStyle="1" w:styleId="Znak11">
    <w:name w:val="Znak11"/>
    <w:basedOn w:val="Navaden"/>
    <w:rsid w:val="006D1B52"/>
    <w:pPr>
      <w:spacing w:after="160" w:line="240" w:lineRule="exact"/>
    </w:pPr>
    <w:rPr>
      <w:rFonts w:ascii="Tahoma" w:hAnsi="Tahoma" w:cs="Tahoma"/>
      <w:szCs w:val="20"/>
    </w:rPr>
  </w:style>
  <w:style w:type="paragraph" w:customStyle="1" w:styleId="tevilnatoka111">
    <w:name w:val="Številčna točka 1.1.1"/>
    <w:basedOn w:val="Navaden"/>
    <w:qFormat/>
    <w:rsid w:val="00646531"/>
    <w:pPr>
      <w:widowControl w:val="0"/>
      <w:tabs>
        <w:tab w:val="num" w:pos="454"/>
      </w:tabs>
      <w:overflowPunct w:val="0"/>
      <w:autoSpaceDE w:val="0"/>
      <w:autoSpaceDN w:val="0"/>
      <w:adjustRightInd w:val="0"/>
      <w:spacing w:line="240" w:lineRule="auto"/>
      <w:ind w:left="454" w:hanging="454"/>
      <w:jc w:val="both"/>
      <w:textAlignment w:val="baseline"/>
    </w:pPr>
    <w:rPr>
      <w:rFonts w:eastAsia="Calibri" w:cs="Arial"/>
      <w:sz w:val="22"/>
      <w:szCs w:val="22"/>
      <w:lang w:val="sl-SI" w:eastAsia="sl-SI"/>
    </w:rPr>
  </w:style>
  <w:style w:type="paragraph" w:customStyle="1" w:styleId="rkovnatokazatevilnotokoa2">
    <w:name w:val="Črkovna točka za številčno točko (a)"/>
    <w:basedOn w:val="rkovnatokazatevilnotoko"/>
    <w:rsid w:val="00646531"/>
    <w:pPr>
      <w:numPr>
        <w:numId w:val="20"/>
      </w:numPr>
      <w:tabs>
        <w:tab w:val="clear" w:pos="540"/>
        <w:tab w:val="clear" w:pos="900"/>
      </w:tabs>
      <w:suppressAutoHyphens w:val="0"/>
    </w:pPr>
    <w:rPr>
      <w:lang w:val="sl-SI" w:eastAsia="sl-SI"/>
    </w:rPr>
  </w:style>
  <w:style w:type="numbering" w:customStyle="1" w:styleId="Alinejazaodstavkom">
    <w:name w:val="Alineja za odstavkom"/>
    <w:uiPriority w:val="99"/>
    <w:rsid w:val="00646531"/>
    <w:pPr>
      <w:numPr>
        <w:numId w:val="17"/>
      </w:numPr>
    </w:pPr>
  </w:style>
  <w:style w:type="paragraph" w:customStyle="1" w:styleId="rkovnatokazaodstavkoma">
    <w:name w:val="Črkovna točka za odstavkom (a)"/>
    <w:link w:val="rkovnatokazaodstavkomaZnak"/>
    <w:qFormat/>
    <w:rsid w:val="00646531"/>
    <w:pPr>
      <w:numPr>
        <w:numId w:val="18"/>
      </w:numPr>
      <w:spacing w:after="0" w:line="240" w:lineRule="auto"/>
      <w:jc w:val="both"/>
    </w:pPr>
    <w:rPr>
      <w:rFonts w:ascii="Arial" w:eastAsia="Times New Roman" w:hAnsi="Arial" w:cs="Arial"/>
      <w:szCs w:val="16"/>
      <w:lang w:eastAsia="sl-SI"/>
    </w:rPr>
  </w:style>
  <w:style w:type="paragraph" w:customStyle="1" w:styleId="rkovnatokazaodstavkomA1">
    <w:name w:val="Črkovna točka za odstavkom A."/>
    <w:basedOn w:val="Navaden"/>
    <w:rsid w:val="00646531"/>
    <w:pPr>
      <w:numPr>
        <w:numId w:val="19"/>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rkovnatokazaodstavkomaZnak">
    <w:name w:val="Črkovna točka za odstavkom (a) Znak"/>
    <w:link w:val="rkovnatokazaodstavkoma"/>
    <w:rsid w:val="00646531"/>
    <w:rPr>
      <w:rFonts w:ascii="Arial" w:eastAsia="Times New Roman" w:hAnsi="Arial" w:cs="Arial"/>
      <w:szCs w:val="16"/>
      <w:lang w:eastAsia="sl-SI"/>
    </w:rPr>
  </w:style>
  <w:style w:type="paragraph" w:customStyle="1" w:styleId="lennaslovnovele">
    <w:name w:val="Člen naslov novele"/>
    <w:basedOn w:val="lennaslov"/>
    <w:rsid w:val="00646531"/>
    <w:pPr>
      <w:autoSpaceDN w:val="0"/>
      <w:adjustRightInd w:val="0"/>
    </w:pPr>
    <w:rPr>
      <w:rFonts w:eastAsia="Calibri"/>
      <w:b w:val="0"/>
      <w:lang w:val="sl-SI" w:eastAsia="sl-SI"/>
    </w:rPr>
  </w:style>
  <w:style w:type="paragraph" w:customStyle="1" w:styleId="rkovnatokazaodstavkoma3">
    <w:name w:val="Črkovna točka za odstavkom a."/>
    <w:rsid w:val="00646531"/>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646531"/>
    <w:pPr>
      <w:numPr>
        <w:numId w:val="21"/>
      </w:numPr>
      <w:tabs>
        <w:tab w:val="left" w:pos="782"/>
      </w:tabs>
      <w:spacing w:after="0" w:line="240" w:lineRule="auto"/>
      <w:ind w:left="782" w:hanging="357"/>
      <w:jc w:val="both"/>
    </w:pPr>
    <w:rPr>
      <w:rFonts w:ascii="Arial" w:eastAsia="Times New Roman" w:hAnsi="Arial" w:cs="Arial"/>
      <w:szCs w:val="16"/>
      <w:lang w:eastAsia="sl-SI"/>
    </w:rPr>
  </w:style>
  <w:style w:type="paragraph" w:customStyle="1" w:styleId="Rimskatevilnatoka">
    <w:name w:val="Rimska številčna točka"/>
    <w:basedOn w:val="Navaden"/>
    <w:rsid w:val="00646531"/>
    <w:pPr>
      <w:numPr>
        <w:numId w:val="22"/>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customStyle="1" w:styleId="rkovnatokazaodstavkomi">
    <w:name w:val="Črkovna točka za odstavkom (i)"/>
    <w:basedOn w:val="Alineazaodstavkom"/>
    <w:link w:val="rkovnatokazaodstavkomiZnak"/>
    <w:rsid w:val="00646531"/>
    <w:pPr>
      <w:numPr>
        <w:numId w:val="24"/>
      </w:numPr>
      <w:overflowPunct/>
      <w:autoSpaceDE/>
      <w:autoSpaceDN/>
      <w:adjustRightInd/>
      <w:spacing w:line="240" w:lineRule="auto"/>
      <w:textAlignment w:val="auto"/>
    </w:pPr>
    <w:rPr>
      <w:rFonts w:eastAsia="Calibri"/>
    </w:rPr>
  </w:style>
  <w:style w:type="paragraph" w:customStyle="1" w:styleId="tevilnatoka11Nova">
    <w:name w:val="Številčna točka 1.1 Nova"/>
    <w:basedOn w:val="tevilnatoka"/>
    <w:link w:val="tevilnatoka11NovaZnak"/>
    <w:qFormat/>
    <w:rsid w:val="00646531"/>
    <w:pPr>
      <w:numPr>
        <w:numId w:val="0"/>
      </w:numPr>
      <w:tabs>
        <w:tab w:val="clear" w:pos="540"/>
        <w:tab w:val="clear" w:pos="900"/>
        <w:tab w:val="num" w:pos="425"/>
      </w:tabs>
      <w:suppressAutoHyphens w:val="0"/>
      <w:ind w:left="425" w:hanging="425"/>
    </w:pPr>
    <w:rPr>
      <w:rFonts w:eastAsia="Calibri"/>
      <w:lang w:eastAsia="sl-SI"/>
    </w:rPr>
  </w:style>
  <w:style w:type="character" w:customStyle="1" w:styleId="Neuvrsceno">
    <w:name w:val="Neuvrsceno"/>
    <w:uiPriority w:val="1"/>
    <w:rsid w:val="00646531"/>
    <w:rPr>
      <w:bdr w:val="none" w:sz="0" w:space="0" w:color="auto"/>
      <w:shd w:val="clear" w:color="auto" w:fill="FFFF00"/>
    </w:rPr>
  </w:style>
  <w:style w:type="character" w:customStyle="1" w:styleId="tevilnatoka11NovaZnak">
    <w:name w:val="Številčna točka 1.1 Nova Znak"/>
    <w:basedOn w:val="tevilnatokaZnak"/>
    <w:link w:val="tevilnatoka11Nova"/>
    <w:rsid w:val="00646531"/>
    <w:rPr>
      <w:rFonts w:ascii="Arial" w:eastAsia="Calibri" w:hAnsi="Arial" w:cs="Arial"/>
      <w:sz w:val="22"/>
      <w:szCs w:val="22"/>
      <w:lang w:val="x-none" w:eastAsia="sl-SI"/>
    </w:rPr>
  </w:style>
  <w:style w:type="paragraph" w:customStyle="1" w:styleId="rkovnatokazatevilnotokoi">
    <w:name w:val="Črkovna točka za številčno točko (i)"/>
    <w:rsid w:val="00646531"/>
    <w:pPr>
      <w:numPr>
        <w:numId w:val="23"/>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646531"/>
    <w:rPr>
      <w:rFonts w:ascii="Arial" w:eastAsia="Calibri" w:hAnsi="Arial" w:cs="Arial"/>
      <w:lang w:eastAsia="sl-SI"/>
    </w:rPr>
  </w:style>
  <w:style w:type="paragraph" w:customStyle="1" w:styleId="rkovnatokazaodstavkomA0">
    <w:name w:val="Črkovna točka za odstavkom (A)"/>
    <w:link w:val="rkovnatokazaodstavkomAZnak0"/>
    <w:qFormat/>
    <w:rsid w:val="00646531"/>
    <w:pPr>
      <w:numPr>
        <w:numId w:val="25"/>
      </w:numPr>
      <w:spacing w:after="0" w:line="240" w:lineRule="auto"/>
      <w:jc w:val="both"/>
    </w:pPr>
    <w:rPr>
      <w:rFonts w:ascii="Arial" w:eastAsia="Times New Roman" w:hAnsi="Arial" w:cs="Arial"/>
      <w:szCs w:val="16"/>
      <w:lang w:eastAsia="sl-SI"/>
    </w:rPr>
  </w:style>
  <w:style w:type="paragraph" w:customStyle="1" w:styleId="rkovnatokazaodstavkomA2">
    <w:name w:val="Črkovna točka za odstavkom A)"/>
    <w:link w:val="rkovnatokazaodstavkomAZnak1"/>
    <w:qFormat/>
    <w:rsid w:val="00646531"/>
    <w:pPr>
      <w:numPr>
        <w:numId w:val="26"/>
      </w:numPr>
      <w:spacing w:after="0" w:line="240" w:lineRule="auto"/>
      <w:jc w:val="both"/>
    </w:pPr>
    <w:rPr>
      <w:rFonts w:ascii="Arial" w:eastAsia="Times New Roman" w:hAnsi="Arial" w:cs="Arial"/>
      <w:szCs w:val="16"/>
      <w:lang w:eastAsia="sl-SI"/>
    </w:rPr>
  </w:style>
  <w:style w:type="character" w:customStyle="1" w:styleId="rkovnatokazaodstavkomAZnak0">
    <w:name w:val="Črkovna točka za odstavkom (A) Znak"/>
    <w:link w:val="rkovnatokazaodstavkomA0"/>
    <w:rsid w:val="00646531"/>
    <w:rPr>
      <w:rFonts w:ascii="Arial" w:eastAsia="Times New Roman" w:hAnsi="Arial" w:cs="Arial"/>
      <w:szCs w:val="16"/>
      <w:lang w:eastAsia="sl-SI"/>
    </w:rPr>
  </w:style>
  <w:style w:type="paragraph" w:customStyle="1" w:styleId="rkovnatokazatevilnotokoA1">
    <w:name w:val="Črkovna točka za številčno točko (A)"/>
    <w:link w:val="rkovnatokazatevilnotokoAZnak"/>
    <w:qFormat/>
    <w:rsid w:val="00646531"/>
    <w:pPr>
      <w:numPr>
        <w:numId w:val="27"/>
      </w:numPr>
      <w:spacing w:after="0" w:line="240" w:lineRule="auto"/>
      <w:jc w:val="both"/>
    </w:pPr>
    <w:rPr>
      <w:rFonts w:ascii="Arial" w:eastAsia="Times New Roman" w:hAnsi="Arial" w:cs="Arial"/>
      <w:szCs w:val="16"/>
      <w:lang w:eastAsia="sl-SI"/>
    </w:rPr>
  </w:style>
  <w:style w:type="character" w:customStyle="1" w:styleId="rkovnatokazaodstavkomAZnak1">
    <w:name w:val="Črkovna točka za odstavkom A) Znak"/>
    <w:link w:val="rkovnatokazaodstavkomA2"/>
    <w:rsid w:val="00646531"/>
    <w:rPr>
      <w:rFonts w:ascii="Arial" w:eastAsia="Times New Roman" w:hAnsi="Arial" w:cs="Arial"/>
      <w:szCs w:val="16"/>
      <w:lang w:eastAsia="sl-SI"/>
    </w:rPr>
  </w:style>
  <w:style w:type="paragraph" w:customStyle="1" w:styleId="rkovnatokazatevilnotokoA0">
    <w:name w:val="Črkovna točka za številčno točko A)"/>
    <w:link w:val="rkovnatokazatevilnotokoAZnak0"/>
    <w:qFormat/>
    <w:rsid w:val="00646531"/>
    <w:pPr>
      <w:numPr>
        <w:numId w:val="28"/>
      </w:numPr>
      <w:spacing w:after="0" w:line="240" w:lineRule="auto"/>
      <w:jc w:val="both"/>
    </w:pPr>
    <w:rPr>
      <w:rFonts w:ascii="Arial" w:eastAsia="Times New Roman" w:hAnsi="Arial" w:cs="Arial"/>
      <w:szCs w:val="16"/>
      <w:lang w:eastAsia="sl-SI"/>
    </w:rPr>
  </w:style>
  <w:style w:type="character" w:customStyle="1" w:styleId="rkovnatokazatevilnotokoAZnak">
    <w:name w:val="Črkovna točka za številčno točko (A) Znak"/>
    <w:link w:val="rkovnatokazatevilnotokoA1"/>
    <w:rsid w:val="00646531"/>
    <w:rPr>
      <w:rFonts w:ascii="Arial" w:eastAsia="Times New Roman" w:hAnsi="Arial" w:cs="Arial"/>
      <w:szCs w:val="16"/>
      <w:lang w:eastAsia="sl-SI"/>
    </w:rPr>
  </w:style>
  <w:style w:type="paragraph" w:customStyle="1" w:styleId="Slikanasredino">
    <w:name w:val="Slika_na sredino"/>
    <w:basedOn w:val="Navaden"/>
    <w:qFormat/>
    <w:rsid w:val="00646531"/>
    <w:pPr>
      <w:overflowPunct w:val="0"/>
      <w:autoSpaceDE w:val="0"/>
      <w:autoSpaceDN w:val="0"/>
      <w:adjustRightInd w:val="0"/>
      <w:spacing w:before="400" w:after="400" w:line="240" w:lineRule="auto"/>
      <w:jc w:val="center"/>
      <w:textAlignment w:val="baseline"/>
    </w:pPr>
    <w:rPr>
      <w:rFonts w:eastAsia="Calibri" w:cs="Arial"/>
      <w:sz w:val="22"/>
      <w:szCs w:val="22"/>
      <w:lang w:val="sl-SI" w:eastAsia="sl-SI"/>
    </w:rPr>
  </w:style>
  <w:style w:type="character" w:customStyle="1" w:styleId="rkovnatokazatevilnotokoAZnak0">
    <w:name w:val="Črkovna točka za številčno točko A) Znak"/>
    <w:link w:val="rkovnatokazatevilnotokoA0"/>
    <w:rsid w:val="00646531"/>
    <w:rPr>
      <w:rFonts w:ascii="Arial" w:eastAsia="Times New Roman" w:hAnsi="Arial" w:cs="Arial"/>
      <w:szCs w:val="16"/>
      <w:lang w:eastAsia="sl-SI"/>
    </w:rPr>
  </w:style>
  <w:style w:type="character" w:customStyle="1" w:styleId="highlight1">
    <w:name w:val="highlight1"/>
    <w:rsid w:val="00646531"/>
    <w:rPr>
      <w:shd w:val="clear" w:color="auto" w:fill="FFFF88"/>
    </w:rPr>
  </w:style>
  <w:style w:type="paragraph" w:customStyle="1" w:styleId="Sklici">
    <w:name w:val="Sklici"/>
    <w:basedOn w:val="Odstavekseznama"/>
    <w:qFormat/>
    <w:rsid w:val="00646531"/>
    <w:pPr>
      <w:numPr>
        <w:numId w:val="29"/>
      </w:numPr>
      <w:tabs>
        <w:tab w:val="left" w:pos="567"/>
        <w:tab w:val="num" w:pos="720"/>
        <w:tab w:val="left" w:pos="993"/>
      </w:tabs>
      <w:spacing w:after="0" w:line="240" w:lineRule="auto"/>
      <w:ind w:left="720"/>
      <w:jc w:val="both"/>
    </w:pPr>
    <w:rPr>
      <w:rFonts w:ascii="Arial" w:eastAsia="Times New Roman" w:hAnsi="Arial"/>
      <w:sz w:val="20"/>
      <w:szCs w:val="24"/>
    </w:rPr>
  </w:style>
  <w:style w:type="paragraph" w:styleId="Revizija">
    <w:name w:val="Revision"/>
    <w:hidden/>
    <w:uiPriority w:val="99"/>
    <w:semiHidden/>
    <w:rsid w:val="00646531"/>
    <w:pPr>
      <w:spacing w:after="0" w:line="240" w:lineRule="auto"/>
    </w:pPr>
    <w:rPr>
      <w:rFonts w:ascii="Arial" w:eastAsia="Calibri" w:hAnsi="Arial" w:cs="Arial"/>
      <w:lang w:eastAsia="sl-SI"/>
    </w:rPr>
  </w:style>
  <w:style w:type="character" w:customStyle="1" w:styleId="Naslov5Znak">
    <w:name w:val="Naslov 5 Znak"/>
    <w:basedOn w:val="Privzetapisavaodstavka"/>
    <w:link w:val="Naslov5"/>
    <w:uiPriority w:val="99"/>
    <w:rsid w:val="00A22FBE"/>
    <w:rPr>
      <w:rFonts w:ascii="Arial" w:eastAsia="Times New Roman" w:hAnsi="Arial" w:cs="Times New Roman"/>
      <w:b/>
      <w:sz w:val="20"/>
      <w:szCs w:val="20"/>
      <w:lang w:val="x-none" w:eastAsia="x-none"/>
    </w:rPr>
  </w:style>
  <w:style w:type="character" w:customStyle="1" w:styleId="Naslov7Znak">
    <w:name w:val="Naslov 7 Znak"/>
    <w:basedOn w:val="Privzetapisavaodstavka"/>
    <w:link w:val="Naslov7"/>
    <w:rsid w:val="00A22FBE"/>
    <w:rPr>
      <w:rFonts w:ascii="Times New Roman" w:eastAsia="Times New Roman" w:hAnsi="Times New Roman" w:cs="Times New Roman"/>
      <w:i/>
      <w:iCs/>
      <w:color w:val="404040"/>
      <w:sz w:val="20"/>
      <w:szCs w:val="20"/>
      <w:lang w:val="x-none" w:eastAsia="x-none"/>
    </w:rPr>
  </w:style>
  <w:style w:type="character" w:customStyle="1" w:styleId="Naslov9Znak">
    <w:name w:val="Naslov 9 Znak"/>
    <w:basedOn w:val="Privzetapisavaodstavka"/>
    <w:link w:val="Naslov9"/>
    <w:uiPriority w:val="99"/>
    <w:rsid w:val="00A22FBE"/>
    <w:rPr>
      <w:rFonts w:ascii="Arial" w:eastAsia="Times New Roman" w:hAnsi="Arial" w:cs="Times New Roman"/>
      <w:sz w:val="20"/>
      <w:szCs w:val="20"/>
      <w:lang w:eastAsia="x-none"/>
    </w:rPr>
  </w:style>
  <w:style w:type="character" w:customStyle="1" w:styleId="Footnote">
    <w:name w:val="Footnote_"/>
    <w:link w:val="Footnote0"/>
    <w:rsid w:val="00A22FBE"/>
    <w:rPr>
      <w:sz w:val="19"/>
      <w:szCs w:val="19"/>
      <w:shd w:val="clear" w:color="auto" w:fill="FFFFFF"/>
    </w:rPr>
  </w:style>
  <w:style w:type="character" w:customStyle="1" w:styleId="Heading2">
    <w:name w:val="Heading #2_"/>
    <w:link w:val="Heading20"/>
    <w:rsid w:val="00A22FBE"/>
    <w:rPr>
      <w:sz w:val="23"/>
      <w:szCs w:val="23"/>
      <w:shd w:val="clear" w:color="auto" w:fill="FFFFFF"/>
    </w:rPr>
  </w:style>
  <w:style w:type="character" w:customStyle="1" w:styleId="BodytextItalic">
    <w:name w:val="Body text + Italic"/>
    <w:rsid w:val="00A22FBE"/>
    <w:rPr>
      <w:rFonts w:ascii="Times New Roman" w:eastAsia="Times New Roman" w:hAnsi="Times New Roman" w:cs="Times New Roman"/>
      <w:b w:val="0"/>
      <w:bCs w:val="0"/>
      <w:i/>
      <w:iCs/>
      <w:smallCaps w:val="0"/>
      <w:strike w:val="0"/>
      <w:spacing w:val="0"/>
      <w:sz w:val="23"/>
      <w:szCs w:val="23"/>
      <w:lang w:val="en-US"/>
    </w:rPr>
  </w:style>
  <w:style w:type="character" w:customStyle="1" w:styleId="Telobesedila1">
    <w:name w:val="Telo besedila1"/>
    <w:rsid w:val="00A22FBE"/>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Bodytext7">
    <w:name w:val="Body text (7)_"/>
    <w:link w:val="Bodytext70"/>
    <w:rsid w:val="00A22FBE"/>
    <w:rPr>
      <w:sz w:val="23"/>
      <w:szCs w:val="23"/>
      <w:shd w:val="clear" w:color="auto" w:fill="FFFFFF"/>
    </w:rPr>
  </w:style>
  <w:style w:type="character" w:customStyle="1" w:styleId="Bodytext7NotItalic">
    <w:name w:val="Body text (7) + Not Italic"/>
    <w:rsid w:val="00A22FBE"/>
    <w:rPr>
      <w:i/>
      <w:iCs/>
      <w:spacing w:val="0"/>
      <w:sz w:val="23"/>
      <w:szCs w:val="23"/>
      <w:lang w:bidi="ar-SA"/>
    </w:rPr>
  </w:style>
  <w:style w:type="character" w:customStyle="1" w:styleId="BodytextBold">
    <w:name w:val="Body text + Bold"/>
    <w:rsid w:val="00A22FBE"/>
    <w:rPr>
      <w:rFonts w:ascii="Times New Roman" w:eastAsia="Times New Roman" w:hAnsi="Times New Roman" w:cs="Times New Roman"/>
      <w:b/>
      <w:bCs/>
      <w:i w:val="0"/>
      <w:iCs w:val="0"/>
      <w:smallCaps w:val="0"/>
      <w:strike w:val="0"/>
      <w:spacing w:val="0"/>
      <w:sz w:val="23"/>
      <w:szCs w:val="23"/>
    </w:rPr>
  </w:style>
  <w:style w:type="paragraph" w:customStyle="1" w:styleId="Footnote0">
    <w:name w:val="Footnote"/>
    <w:basedOn w:val="Navaden"/>
    <w:link w:val="Footnote"/>
    <w:rsid w:val="00A22FBE"/>
    <w:pPr>
      <w:shd w:val="clear" w:color="auto" w:fill="FFFFFF"/>
      <w:spacing w:line="0" w:lineRule="atLeast"/>
    </w:pPr>
    <w:rPr>
      <w:rFonts w:asciiTheme="minorHAnsi" w:eastAsiaTheme="minorHAnsi" w:hAnsiTheme="minorHAnsi" w:cstheme="minorBidi"/>
      <w:sz w:val="19"/>
      <w:szCs w:val="19"/>
      <w:lang w:val="sl-SI"/>
    </w:rPr>
  </w:style>
  <w:style w:type="paragraph" w:customStyle="1" w:styleId="Heading20">
    <w:name w:val="Heading #2"/>
    <w:basedOn w:val="Navaden"/>
    <w:link w:val="Heading2"/>
    <w:rsid w:val="00A22FBE"/>
    <w:pPr>
      <w:shd w:val="clear" w:color="auto" w:fill="FFFFFF"/>
      <w:spacing w:after="300" w:line="0" w:lineRule="atLeast"/>
      <w:jc w:val="both"/>
      <w:outlineLvl w:val="1"/>
    </w:pPr>
    <w:rPr>
      <w:rFonts w:asciiTheme="minorHAnsi" w:eastAsiaTheme="minorHAnsi" w:hAnsiTheme="minorHAnsi" w:cstheme="minorBidi"/>
      <w:sz w:val="23"/>
      <w:szCs w:val="23"/>
      <w:lang w:val="sl-SI"/>
    </w:rPr>
  </w:style>
  <w:style w:type="paragraph" w:customStyle="1" w:styleId="Bodytext70">
    <w:name w:val="Body text (7)"/>
    <w:basedOn w:val="Navaden"/>
    <w:link w:val="Bodytext7"/>
    <w:rsid w:val="00A22FBE"/>
    <w:pPr>
      <w:shd w:val="clear" w:color="auto" w:fill="FFFFFF"/>
      <w:spacing w:line="274" w:lineRule="exact"/>
      <w:ind w:hanging="620"/>
    </w:pPr>
    <w:rPr>
      <w:rFonts w:asciiTheme="minorHAnsi" w:eastAsiaTheme="minorHAnsi" w:hAnsiTheme="minorHAnsi" w:cstheme="minorBidi"/>
      <w:sz w:val="23"/>
      <w:szCs w:val="23"/>
      <w:lang w:val="sl-SI"/>
    </w:rPr>
  </w:style>
  <w:style w:type="paragraph" w:customStyle="1" w:styleId="Odstavekseznama2">
    <w:name w:val="Odstavek seznama2"/>
    <w:basedOn w:val="Navaden"/>
    <w:qFormat/>
    <w:rsid w:val="00A22FBE"/>
    <w:pPr>
      <w:spacing w:line="240" w:lineRule="auto"/>
      <w:ind w:left="720"/>
      <w:contextualSpacing/>
    </w:pPr>
    <w:rPr>
      <w:rFonts w:ascii="Times New Roman" w:hAnsi="Times New Roman"/>
      <w:sz w:val="24"/>
      <w:lang w:val="sl-SI" w:eastAsia="sl-SI"/>
    </w:rPr>
  </w:style>
  <w:style w:type="paragraph" w:customStyle="1" w:styleId="Znak1ZnakZnakZnak">
    <w:name w:val="Znak1 Znak Znak Znak"/>
    <w:basedOn w:val="Navaden"/>
    <w:rsid w:val="00A22FBE"/>
    <w:pPr>
      <w:spacing w:after="160" w:line="240" w:lineRule="exact"/>
    </w:pPr>
    <w:rPr>
      <w:rFonts w:ascii="Tahoma" w:hAnsi="Tahoma" w:cs="Tahoma"/>
      <w:szCs w:val="20"/>
      <w:lang w:val="sl-SI"/>
    </w:rPr>
  </w:style>
  <w:style w:type="paragraph" w:customStyle="1" w:styleId="clennavtitle">
    <w:name w:val="clen_nav_title"/>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clennavbody">
    <w:name w:val="clen_nav_body"/>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doc">
    <w:name w:val="doc"/>
    <w:basedOn w:val="Navaden"/>
    <w:rsid w:val="00A22FBE"/>
    <w:pPr>
      <w:spacing w:before="100" w:beforeAutospacing="1" w:after="100" w:afterAutospacing="1" w:line="240" w:lineRule="auto"/>
    </w:pPr>
    <w:rPr>
      <w:rFonts w:ascii="Times New Roman" w:hAnsi="Times New Roman"/>
      <w:sz w:val="24"/>
      <w:lang w:val="sl-SI" w:eastAsia="sl-SI"/>
    </w:rPr>
  </w:style>
  <w:style w:type="character" w:customStyle="1" w:styleId="hps">
    <w:name w:val="hps"/>
    <w:basedOn w:val="Privzetapisavaodstavka"/>
    <w:rsid w:val="00A22FBE"/>
  </w:style>
  <w:style w:type="paragraph" w:customStyle="1" w:styleId="im">
    <w:name w:val="im"/>
    <w:basedOn w:val="Navaden"/>
    <w:rsid w:val="00A22FBE"/>
    <w:pPr>
      <w:spacing w:before="100" w:beforeAutospacing="1" w:after="100" w:afterAutospacing="1" w:line="240" w:lineRule="auto"/>
    </w:pPr>
    <w:rPr>
      <w:rFonts w:ascii="Times New Roman" w:hAnsi="Times New Roman"/>
      <w:sz w:val="24"/>
      <w:lang w:val="sl-SI" w:eastAsia="sl-SI"/>
    </w:rPr>
  </w:style>
  <w:style w:type="character" w:customStyle="1" w:styleId="mrpp">
    <w:name w:val="mrpp"/>
    <w:basedOn w:val="Privzetapisavaodstavka"/>
    <w:rsid w:val="00A22FBE"/>
  </w:style>
  <w:style w:type="character" w:styleId="HTMLpisalnistroj">
    <w:name w:val="HTML Typewriter"/>
    <w:rsid w:val="00A22FBE"/>
    <w:rPr>
      <w:rFonts w:ascii="Courier New" w:eastAsia="Times New Roman" w:hAnsi="Courier New" w:cs="Courier New"/>
      <w:sz w:val="20"/>
      <w:szCs w:val="20"/>
    </w:rPr>
  </w:style>
  <w:style w:type="paragraph" w:styleId="Telobesedila3">
    <w:name w:val="Body Text 3"/>
    <w:basedOn w:val="Navaden"/>
    <w:link w:val="Telobesedila3Znak"/>
    <w:rsid w:val="00A22FBE"/>
    <w:pPr>
      <w:spacing w:after="120" w:line="240" w:lineRule="auto"/>
    </w:pPr>
    <w:rPr>
      <w:rFonts w:ascii="Times New Roman" w:hAnsi="Times New Roman"/>
      <w:sz w:val="16"/>
      <w:szCs w:val="16"/>
      <w:lang w:val="x-none"/>
    </w:rPr>
  </w:style>
  <w:style w:type="character" w:customStyle="1" w:styleId="Telobesedila3Znak">
    <w:name w:val="Telo besedila 3 Znak"/>
    <w:basedOn w:val="Privzetapisavaodstavka"/>
    <w:link w:val="Telobesedila3"/>
    <w:rsid w:val="00A22FBE"/>
    <w:rPr>
      <w:rFonts w:ascii="Times New Roman" w:eastAsia="Times New Roman" w:hAnsi="Times New Roman" w:cs="Times New Roman"/>
      <w:sz w:val="16"/>
      <w:szCs w:val="16"/>
      <w:lang w:val="x-none"/>
    </w:rPr>
  </w:style>
  <w:style w:type="paragraph" w:styleId="Telobesedila-zamik">
    <w:name w:val="Body Text Indent"/>
    <w:basedOn w:val="Navaden"/>
    <w:link w:val="Telobesedila-zamikZnak"/>
    <w:uiPriority w:val="99"/>
    <w:rsid w:val="00A22FBE"/>
    <w:pPr>
      <w:spacing w:after="120" w:line="240" w:lineRule="auto"/>
      <w:ind w:left="283"/>
    </w:pPr>
    <w:rPr>
      <w:lang w:val="sl-SI"/>
    </w:rPr>
  </w:style>
  <w:style w:type="character" w:customStyle="1" w:styleId="Telobesedila-zamikZnak">
    <w:name w:val="Telo besedila - zamik Znak"/>
    <w:basedOn w:val="Privzetapisavaodstavka"/>
    <w:link w:val="Telobesedila-zamik"/>
    <w:uiPriority w:val="99"/>
    <w:rsid w:val="00A22FBE"/>
    <w:rPr>
      <w:rFonts w:ascii="Arial" w:eastAsia="Times New Roman" w:hAnsi="Arial" w:cs="Times New Roman"/>
      <w:sz w:val="20"/>
      <w:szCs w:val="24"/>
    </w:rPr>
  </w:style>
  <w:style w:type="paragraph" w:customStyle="1" w:styleId="ariel">
    <w:name w:val="ariel"/>
    <w:basedOn w:val="Alineazaodstavkom"/>
    <w:rsid w:val="00A22FBE"/>
    <w:pPr>
      <w:numPr>
        <w:numId w:val="0"/>
      </w:numPr>
      <w:spacing w:line="260" w:lineRule="exact"/>
    </w:pPr>
    <w:rPr>
      <w:sz w:val="20"/>
      <w:szCs w:val="20"/>
    </w:rPr>
  </w:style>
  <w:style w:type="paragraph" w:customStyle="1" w:styleId="arttext1">
    <w:name w:val="arttext1"/>
    <w:basedOn w:val="Navaden"/>
    <w:rsid w:val="00A22FBE"/>
    <w:pPr>
      <w:spacing w:before="240" w:after="240" w:line="324" w:lineRule="auto"/>
      <w:ind w:left="40" w:right="40"/>
    </w:pPr>
    <w:rPr>
      <w:rFonts w:ascii="Tahoma" w:hAnsi="Tahoma" w:cs="Tahoma"/>
      <w:color w:val="000000"/>
      <w:sz w:val="12"/>
      <w:szCs w:val="12"/>
      <w:lang w:val="sl-SI" w:eastAsia="sl-SI"/>
    </w:rPr>
  </w:style>
  <w:style w:type="paragraph" w:customStyle="1" w:styleId="CharCharCharCharCharCharCharCharCharCharCharChar">
    <w:name w:val="Char Char Char Char Char Char Char Char Char Char Char Char"/>
    <w:basedOn w:val="Navaden"/>
    <w:rsid w:val="00A22FBE"/>
    <w:pPr>
      <w:spacing w:after="160" w:line="240" w:lineRule="exact"/>
    </w:pPr>
    <w:rPr>
      <w:rFonts w:ascii="Tahoma" w:hAnsi="Tahoma"/>
      <w:szCs w:val="20"/>
      <w:lang w:val="sl-SI"/>
    </w:rPr>
  </w:style>
  <w:style w:type="character" w:customStyle="1" w:styleId="mediumtext1">
    <w:name w:val="medium_text1"/>
    <w:rsid w:val="00A22FBE"/>
    <w:rPr>
      <w:rFonts w:cs="Times New Roman"/>
      <w:sz w:val="20"/>
      <w:szCs w:val="20"/>
    </w:rPr>
  </w:style>
  <w:style w:type="paragraph" w:styleId="HTML-oblikovano">
    <w:name w:val="HTML Preformatted"/>
    <w:basedOn w:val="Navaden"/>
    <w:link w:val="HTML-oblikovanoZnak"/>
    <w:rsid w:val="00A22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olor w:val="000000"/>
      <w:sz w:val="18"/>
      <w:szCs w:val="18"/>
      <w:lang w:val="en-GB" w:eastAsia="x-none"/>
    </w:rPr>
  </w:style>
  <w:style w:type="character" w:customStyle="1" w:styleId="HTML-oblikovanoZnak">
    <w:name w:val="HTML-oblikovano Znak"/>
    <w:basedOn w:val="Privzetapisavaodstavka"/>
    <w:link w:val="HTML-oblikovano"/>
    <w:rsid w:val="00A22FBE"/>
    <w:rPr>
      <w:rFonts w:ascii="Courier New" w:eastAsia="Arial Unicode MS" w:hAnsi="Courier New" w:cs="Times New Roman"/>
      <w:color w:val="000000"/>
      <w:sz w:val="18"/>
      <w:szCs w:val="18"/>
      <w:lang w:val="en-GB" w:eastAsia="x-none"/>
    </w:rPr>
  </w:style>
  <w:style w:type="paragraph" w:customStyle="1" w:styleId="APobarvanoleni">
    <w:name w:val="A Pobarvano členi"/>
    <w:basedOn w:val="Navaden"/>
    <w:rsid w:val="00A22FBE"/>
    <w:pPr>
      <w:shd w:val="clear" w:color="auto" w:fill="FFFF99"/>
      <w:spacing w:line="240" w:lineRule="auto"/>
      <w:ind w:left="-907"/>
      <w:jc w:val="both"/>
    </w:pPr>
    <w:rPr>
      <w:rFonts w:ascii="Times New Roman" w:hAnsi="Times New Roman"/>
      <w:color w:val="000000"/>
      <w:sz w:val="24"/>
      <w:szCs w:val="20"/>
      <w:lang w:val="en-GB" w:eastAsia="sl-SI"/>
    </w:rPr>
  </w:style>
  <w:style w:type="paragraph" w:customStyle="1" w:styleId="novela">
    <w:name w:val="novela"/>
    <w:basedOn w:val="Navaden"/>
    <w:next w:val="Navaden"/>
    <w:autoRedefine/>
    <w:rsid w:val="00A22FBE"/>
    <w:pPr>
      <w:keepNext/>
      <w:spacing w:after="120" w:line="240" w:lineRule="auto"/>
      <w:ind w:firstLine="284"/>
      <w:jc w:val="both"/>
    </w:pPr>
    <w:rPr>
      <w:rFonts w:ascii="Times New Roman" w:hAnsi="Times New Roman"/>
      <w:sz w:val="24"/>
      <w:lang w:val="sl-SI" w:eastAsia="sl-SI"/>
    </w:rPr>
  </w:style>
  <w:style w:type="paragraph" w:customStyle="1" w:styleId="Naslov32">
    <w:name w:val="Naslov 32"/>
    <w:basedOn w:val="Navaden"/>
    <w:rsid w:val="00A22FBE"/>
    <w:pPr>
      <w:spacing w:line="240" w:lineRule="auto"/>
      <w:outlineLvl w:val="3"/>
    </w:pPr>
    <w:rPr>
      <w:rFonts w:ascii="Times New Roman" w:hAnsi="Times New Roman"/>
      <w:sz w:val="27"/>
      <w:szCs w:val="27"/>
      <w:lang w:val="sl-SI" w:eastAsia="sl-SI"/>
    </w:rPr>
  </w:style>
  <w:style w:type="character" w:customStyle="1" w:styleId="longtext1">
    <w:name w:val="long_text1"/>
    <w:rsid w:val="00A22FBE"/>
    <w:rPr>
      <w:rFonts w:cs="Times New Roman"/>
      <w:sz w:val="16"/>
      <w:szCs w:val="16"/>
    </w:rPr>
  </w:style>
  <w:style w:type="paragraph" w:customStyle="1" w:styleId="ic">
    <w:name w:val="ic"/>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5Normal">
    <w:name w:val="5 Normal"/>
    <w:rsid w:val="00A22FB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EntEmet">
    <w:name w:val="EntEmet"/>
    <w:basedOn w:val="Navaden"/>
    <w:rsid w:val="00A22FBE"/>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character" w:customStyle="1" w:styleId="highlight01">
    <w:name w:val="highlight01"/>
    <w:rsid w:val="00A22FBE"/>
    <w:rPr>
      <w:rFonts w:cs="Times New Roman"/>
      <w:color w:val="000000"/>
      <w:shd w:val="clear" w:color="auto" w:fill="FFFF66"/>
    </w:rPr>
  </w:style>
  <w:style w:type="character" w:customStyle="1" w:styleId="CharChar14">
    <w:name w:val="Char Char14"/>
    <w:rsid w:val="00A22FBE"/>
    <w:rPr>
      <w:rFonts w:ascii="Arial" w:hAnsi="Arial" w:cs="Arial"/>
      <w:b/>
      <w:bCs/>
      <w:kern w:val="32"/>
      <w:sz w:val="32"/>
      <w:szCs w:val="32"/>
      <w:lang w:val="sl-SI" w:eastAsia="sl-SI" w:bidi="ar-SA"/>
    </w:rPr>
  </w:style>
  <w:style w:type="paragraph" w:customStyle="1" w:styleId="Brezrazmikov1">
    <w:name w:val="Brez razmikov1"/>
    <w:qFormat/>
    <w:rsid w:val="00A22FBE"/>
    <w:pPr>
      <w:spacing w:after="0" w:line="240" w:lineRule="auto"/>
    </w:pPr>
    <w:rPr>
      <w:rFonts w:ascii="Times New Roman" w:eastAsia="Calibri" w:hAnsi="Times New Roman" w:cs="Times New Roman"/>
    </w:rPr>
  </w:style>
  <w:style w:type="paragraph" w:styleId="Podnaslov">
    <w:name w:val="Subtitle"/>
    <w:basedOn w:val="Navaden"/>
    <w:next w:val="Navaden"/>
    <w:link w:val="PodnaslovZnak"/>
    <w:qFormat/>
    <w:rsid w:val="00A22FBE"/>
    <w:pPr>
      <w:numPr>
        <w:ilvl w:val="1"/>
      </w:numPr>
      <w:spacing w:line="240" w:lineRule="auto"/>
    </w:pPr>
    <w:rPr>
      <w:rFonts w:ascii="Times New Roman" w:hAnsi="Times New Roman"/>
      <w:i/>
      <w:iCs/>
      <w:color w:val="4F81BD"/>
      <w:spacing w:val="15"/>
      <w:sz w:val="24"/>
      <w:lang w:val="x-none" w:eastAsia="x-none"/>
    </w:rPr>
  </w:style>
  <w:style w:type="character" w:customStyle="1" w:styleId="PodnaslovZnak">
    <w:name w:val="Podnaslov Znak"/>
    <w:basedOn w:val="Privzetapisavaodstavka"/>
    <w:link w:val="Podnaslov"/>
    <w:rsid w:val="00A22FBE"/>
    <w:rPr>
      <w:rFonts w:ascii="Times New Roman" w:eastAsia="Times New Roman" w:hAnsi="Times New Roman" w:cs="Times New Roman"/>
      <w:i/>
      <w:iCs/>
      <w:color w:val="4F81BD"/>
      <w:spacing w:val="15"/>
      <w:sz w:val="24"/>
      <w:szCs w:val="24"/>
      <w:lang w:val="x-none" w:eastAsia="x-none"/>
    </w:rPr>
  </w:style>
  <w:style w:type="paragraph" w:customStyle="1" w:styleId="Odstavekseznama3">
    <w:name w:val="Odstavek seznama3"/>
    <w:basedOn w:val="Navaden"/>
    <w:qFormat/>
    <w:rsid w:val="00A22FBE"/>
    <w:pPr>
      <w:spacing w:line="240" w:lineRule="auto"/>
      <w:ind w:left="708"/>
    </w:pPr>
    <w:rPr>
      <w:rFonts w:ascii="Times New Roman" w:eastAsia="Calibri" w:hAnsi="Times New Roman"/>
      <w:sz w:val="22"/>
      <w:szCs w:val="22"/>
      <w:lang w:val="sl-SI"/>
    </w:rPr>
  </w:style>
  <w:style w:type="character" w:customStyle="1" w:styleId="CharChar2">
    <w:name w:val="Char Char2"/>
    <w:rsid w:val="00A22FBE"/>
    <w:rPr>
      <w:lang w:val="sl-SI" w:eastAsia="sl-SI" w:bidi="ar-SA"/>
    </w:rPr>
  </w:style>
  <w:style w:type="paragraph" w:styleId="Golobesedilo">
    <w:name w:val="Plain Text"/>
    <w:basedOn w:val="Navaden"/>
    <w:link w:val="GolobesediloZnak"/>
    <w:uiPriority w:val="99"/>
    <w:rsid w:val="00A22FBE"/>
    <w:pPr>
      <w:spacing w:line="240" w:lineRule="auto"/>
    </w:pPr>
    <w:rPr>
      <w:rFonts w:ascii="Courier New" w:hAnsi="Courier New"/>
      <w:szCs w:val="20"/>
      <w:lang w:val="x-none" w:eastAsia="x-none"/>
    </w:rPr>
  </w:style>
  <w:style w:type="character" w:customStyle="1" w:styleId="GolobesediloZnak">
    <w:name w:val="Golo besedilo Znak"/>
    <w:basedOn w:val="Privzetapisavaodstavka"/>
    <w:link w:val="Golobesedilo"/>
    <w:uiPriority w:val="99"/>
    <w:rsid w:val="00A22FBE"/>
    <w:rPr>
      <w:rFonts w:ascii="Courier New" w:eastAsia="Times New Roman" w:hAnsi="Courier New" w:cs="Times New Roman"/>
      <w:sz w:val="20"/>
      <w:szCs w:val="20"/>
      <w:lang w:val="x-none" w:eastAsia="x-none"/>
    </w:rPr>
  </w:style>
  <w:style w:type="paragraph" w:customStyle="1" w:styleId="p">
    <w:name w:val="p"/>
    <w:basedOn w:val="Navaden"/>
    <w:rsid w:val="00A22FBE"/>
    <w:pPr>
      <w:spacing w:before="48" w:after="12" w:line="240" w:lineRule="auto"/>
      <w:ind w:left="12" w:right="12" w:firstLine="240"/>
      <w:jc w:val="both"/>
    </w:pPr>
    <w:rPr>
      <w:rFonts w:cs="Arial"/>
      <w:color w:val="222222"/>
      <w:sz w:val="22"/>
      <w:szCs w:val="22"/>
      <w:lang w:val="sl-SI" w:eastAsia="sl-SI"/>
    </w:rPr>
  </w:style>
  <w:style w:type="paragraph" w:customStyle="1" w:styleId="esegmentt">
    <w:name w:val="esegment_t"/>
    <w:basedOn w:val="Navaden"/>
    <w:rsid w:val="00A22FBE"/>
    <w:pPr>
      <w:spacing w:after="145" w:line="360" w:lineRule="atLeast"/>
      <w:jc w:val="center"/>
    </w:pPr>
    <w:rPr>
      <w:rFonts w:ascii="Times New Roman" w:hAnsi="Times New Roman"/>
      <w:b/>
      <w:bCs/>
      <w:color w:val="6B7E9D"/>
      <w:sz w:val="31"/>
      <w:szCs w:val="31"/>
      <w:lang w:val="sl-SI" w:eastAsia="sl-SI"/>
    </w:rPr>
  </w:style>
  <w:style w:type="paragraph" w:customStyle="1" w:styleId="NumPar1">
    <w:name w:val="NumPar 1"/>
    <w:basedOn w:val="Navaden"/>
    <w:next w:val="Navaden"/>
    <w:rsid w:val="00A22FBE"/>
    <w:pPr>
      <w:numPr>
        <w:numId w:val="35"/>
      </w:numPr>
      <w:spacing w:before="120" w:after="120" w:line="240" w:lineRule="auto"/>
      <w:jc w:val="both"/>
    </w:pPr>
    <w:rPr>
      <w:rFonts w:ascii="Times New Roman" w:hAnsi="Times New Roman"/>
      <w:sz w:val="24"/>
      <w:lang w:val="sl-SI"/>
    </w:rPr>
  </w:style>
  <w:style w:type="paragraph" w:customStyle="1" w:styleId="NumPar2">
    <w:name w:val="NumPar 2"/>
    <w:basedOn w:val="Navaden"/>
    <w:next w:val="Navaden"/>
    <w:rsid w:val="00A22FBE"/>
    <w:pPr>
      <w:numPr>
        <w:ilvl w:val="1"/>
        <w:numId w:val="35"/>
      </w:numPr>
      <w:spacing w:before="120" w:after="120" w:line="240" w:lineRule="auto"/>
      <w:jc w:val="both"/>
    </w:pPr>
    <w:rPr>
      <w:rFonts w:ascii="Times New Roman" w:hAnsi="Times New Roman"/>
      <w:sz w:val="24"/>
      <w:lang w:val="sl-SI"/>
    </w:rPr>
  </w:style>
  <w:style w:type="paragraph" w:customStyle="1" w:styleId="NumPar3">
    <w:name w:val="NumPar 3"/>
    <w:basedOn w:val="Navaden"/>
    <w:next w:val="Navaden"/>
    <w:rsid w:val="00A22FBE"/>
    <w:pPr>
      <w:numPr>
        <w:ilvl w:val="2"/>
        <w:numId w:val="35"/>
      </w:numPr>
      <w:spacing w:before="120" w:after="120" w:line="240" w:lineRule="auto"/>
      <w:jc w:val="both"/>
    </w:pPr>
    <w:rPr>
      <w:rFonts w:ascii="Times New Roman" w:hAnsi="Times New Roman"/>
      <w:sz w:val="24"/>
      <w:lang w:val="sl-SI"/>
    </w:rPr>
  </w:style>
  <w:style w:type="paragraph" w:customStyle="1" w:styleId="NumPar4">
    <w:name w:val="NumPar 4"/>
    <w:basedOn w:val="Navaden"/>
    <w:next w:val="Navaden"/>
    <w:rsid w:val="00A22FBE"/>
    <w:pPr>
      <w:numPr>
        <w:ilvl w:val="3"/>
        <w:numId w:val="35"/>
      </w:numPr>
      <w:spacing w:before="120" w:after="120" w:line="240" w:lineRule="auto"/>
      <w:jc w:val="both"/>
    </w:pPr>
    <w:rPr>
      <w:rFonts w:ascii="Times New Roman" w:hAnsi="Times New Roman"/>
      <w:sz w:val="24"/>
      <w:lang w:val="sl-SI"/>
    </w:rPr>
  </w:style>
  <w:style w:type="paragraph" w:styleId="Oznaenseznam">
    <w:name w:val="List Bullet"/>
    <w:basedOn w:val="Navaden"/>
    <w:rsid w:val="00A22FBE"/>
    <w:pPr>
      <w:numPr>
        <w:numId w:val="34"/>
      </w:numPr>
      <w:spacing w:before="120" w:after="120" w:line="240" w:lineRule="auto"/>
      <w:jc w:val="both"/>
    </w:pPr>
    <w:rPr>
      <w:rFonts w:ascii="Times New Roman" w:hAnsi="Times New Roman"/>
      <w:sz w:val="24"/>
      <w:lang w:val="sl-SI"/>
    </w:rPr>
  </w:style>
  <w:style w:type="paragraph" w:customStyle="1" w:styleId="Pa3">
    <w:name w:val="Pa3"/>
    <w:basedOn w:val="Navaden"/>
    <w:next w:val="Navaden"/>
    <w:uiPriority w:val="99"/>
    <w:rsid w:val="00A22FBE"/>
    <w:pPr>
      <w:autoSpaceDE w:val="0"/>
      <w:autoSpaceDN w:val="0"/>
      <w:adjustRightInd w:val="0"/>
      <w:spacing w:line="171" w:lineRule="atLeast"/>
    </w:pPr>
    <w:rPr>
      <w:sz w:val="24"/>
      <w:lang w:val="sl-SI" w:eastAsia="sl-SI"/>
    </w:rPr>
  </w:style>
  <w:style w:type="paragraph" w:customStyle="1" w:styleId="Text1">
    <w:name w:val="Text 1"/>
    <w:basedOn w:val="Navaden"/>
    <w:rsid w:val="00A22FBE"/>
    <w:pPr>
      <w:spacing w:before="120" w:after="120" w:line="240" w:lineRule="auto"/>
      <w:ind w:left="850"/>
      <w:jc w:val="both"/>
    </w:pPr>
    <w:rPr>
      <w:rFonts w:ascii="Times New Roman" w:hAnsi="Times New Roman"/>
      <w:sz w:val="24"/>
      <w:lang w:val="sl-SI"/>
    </w:rPr>
  </w:style>
  <w:style w:type="paragraph" w:customStyle="1" w:styleId="Point0number">
    <w:name w:val="Point 0 (number)"/>
    <w:basedOn w:val="Navaden"/>
    <w:rsid w:val="00A22FBE"/>
    <w:pPr>
      <w:numPr>
        <w:numId w:val="36"/>
      </w:numPr>
      <w:spacing w:before="120" w:after="120" w:line="240" w:lineRule="auto"/>
      <w:jc w:val="both"/>
    </w:pPr>
    <w:rPr>
      <w:rFonts w:ascii="Times New Roman" w:hAnsi="Times New Roman"/>
      <w:sz w:val="24"/>
      <w:lang w:val="sl-SI"/>
    </w:rPr>
  </w:style>
  <w:style w:type="paragraph" w:customStyle="1" w:styleId="Point1number">
    <w:name w:val="Point 1 (number)"/>
    <w:basedOn w:val="Navaden"/>
    <w:rsid w:val="00A22FBE"/>
    <w:pPr>
      <w:numPr>
        <w:ilvl w:val="2"/>
        <w:numId w:val="36"/>
      </w:numPr>
      <w:spacing w:before="120" w:after="120" w:line="240" w:lineRule="auto"/>
      <w:jc w:val="both"/>
    </w:pPr>
    <w:rPr>
      <w:rFonts w:ascii="Times New Roman" w:hAnsi="Times New Roman"/>
      <w:sz w:val="24"/>
      <w:lang w:val="sl-SI"/>
    </w:rPr>
  </w:style>
  <w:style w:type="paragraph" w:customStyle="1" w:styleId="Point2number">
    <w:name w:val="Point 2 (number)"/>
    <w:basedOn w:val="Navaden"/>
    <w:rsid w:val="00A22FBE"/>
    <w:pPr>
      <w:numPr>
        <w:ilvl w:val="4"/>
        <w:numId w:val="36"/>
      </w:numPr>
      <w:spacing w:before="120" w:after="120" w:line="240" w:lineRule="auto"/>
      <w:jc w:val="both"/>
    </w:pPr>
    <w:rPr>
      <w:rFonts w:ascii="Times New Roman" w:hAnsi="Times New Roman"/>
      <w:sz w:val="24"/>
      <w:lang w:val="sl-SI"/>
    </w:rPr>
  </w:style>
  <w:style w:type="paragraph" w:customStyle="1" w:styleId="Point3number">
    <w:name w:val="Point 3 (number)"/>
    <w:basedOn w:val="Navaden"/>
    <w:rsid w:val="00A22FBE"/>
    <w:pPr>
      <w:numPr>
        <w:ilvl w:val="6"/>
        <w:numId w:val="36"/>
      </w:numPr>
      <w:spacing w:before="120" w:after="120" w:line="240" w:lineRule="auto"/>
      <w:jc w:val="both"/>
    </w:pPr>
    <w:rPr>
      <w:rFonts w:ascii="Times New Roman" w:hAnsi="Times New Roman"/>
      <w:sz w:val="24"/>
      <w:lang w:val="sl-SI"/>
    </w:rPr>
  </w:style>
  <w:style w:type="paragraph" w:customStyle="1" w:styleId="Point0letter">
    <w:name w:val="Point 0 (letter)"/>
    <w:basedOn w:val="Navaden"/>
    <w:rsid w:val="00A22FBE"/>
    <w:pPr>
      <w:numPr>
        <w:ilvl w:val="1"/>
        <w:numId w:val="36"/>
      </w:numPr>
      <w:spacing w:before="120" w:after="120" w:line="240" w:lineRule="auto"/>
      <w:jc w:val="both"/>
    </w:pPr>
    <w:rPr>
      <w:rFonts w:ascii="Times New Roman" w:hAnsi="Times New Roman"/>
      <w:sz w:val="24"/>
      <w:lang w:val="sl-SI"/>
    </w:rPr>
  </w:style>
  <w:style w:type="paragraph" w:customStyle="1" w:styleId="Point1letter">
    <w:name w:val="Point 1 (letter)"/>
    <w:basedOn w:val="Navaden"/>
    <w:rsid w:val="00A22FBE"/>
    <w:pPr>
      <w:numPr>
        <w:ilvl w:val="3"/>
        <w:numId w:val="36"/>
      </w:numPr>
      <w:spacing w:before="120" w:after="120" w:line="240" w:lineRule="auto"/>
      <w:jc w:val="both"/>
    </w:pPr>
    <w:rPr>
      <w:rFonts w:ascii="Times New Roman" w:hAnsi="Times New Roman"/>
      <w:sz w:val="24"/>
      <w:lang w:val="sl-SI"/>
    </w:rPr>
  </w:style>
  <w:style w:type="paragraph" w:customStyle="1" w:styleId="Point2letter">
    <w:name w:val="Point 2 (letter)"/>
    <w:basedOn w:val="Navaden"/>
    <w:rsid w:val="00A22FBE"/>
    <w:pPr>
      <w:numPr>
        <w:ilvl w:val="5"/>
        <w:numId w:val="36"/>
      </w:numPr>
      <w:spacing w:before="120" w:after="120" w:line="240" w:lineRule="auto"/>
      <w:jc w:val="both"/>
    </w:pPr>
    <w:rPr>
      <w:rFonts w:ascii="Times New Roman" w:hAnsi="Times New Roman"/>
      <w:sz w:val="24"/>
      <w:lang w:val="sl-SI"/>
    </w:rPr>
  </w:style>
  <w:style w:type="paragraph" w:customStyle="1" w:styleId="Point3letter">
    <w:name w:val="Point 3 (letter)"/>
    <w:basedOn w:val="Navaden"/>
    <w:rsid w:val="00A22FBE"/>
    <w:pPr>
      <w:numPr>
        <w:ilvl w:val="7"/>
        <w:numId w:val="36"/>
      </w:numPr>
      <w:spacing w:before="120" w:after="120" w:line="240" w:lineRule="auto"/>
      <w:jc w:val="both"/>
    </w:pPr>
    <w:rPr>
      <w:rFonts w:ascii="Times New Roman" w:hAnsi="Times New Roman"/>
      <w:sz w:val="24"/>
      <w:lang w:val="sl-SI"/>
    </w:rPr>
  </w:style>
  <w:style w:type="paragraph" w:customStyle="1" w:styleId="Point4letter">
    <w:name w:val="Point 4 (letter)"/>
    <w:basedOn w:val="Navaden"/>
    <w:rsid w:val="00A22FBE"/>
    <w:pPr>
      <w:numPr>
        <w:ilvl w:val="8"/>
        <w:numId w:val="36"/>
      </w:numPr>
      <w:spacing w:before="120" w:after="120" w:line="240" w:lineRule="auto"/>
      <w:jc w:val="both"/>
    </w:pPr>
    <w:rPr>
      <w:rFonts w:ascii="Times New Roman" w:hAnsi="Times New Roman"/>
      <w:sz w:val="24"/>
      <w:lang w:val="sl-SI"/>
    </w:rPr>
  </w:style>
  <w:style w:type="paragraph" w:customStyle="1" w:styleId="Titrearticle">
    <w:name w:val="Titre article"/>
    <w:basedOn w:val="Navaden"/>
    <w:next w:val="Navaden"/>
    <w:rsid w:val="00A22FBE"/>
    <w:pPr>
      <w:keepNext/>
      <w:spacing w:before="360" w:after="120" w:line="240" w:lineRule="auto"/>
      <w:jc w:val="center"/>
    </w:pPr>
    <w:rPr>
      <w:rFonts w:ascii="Times New Roman" w:hAnsi="Times New Roman"/>
      <w:i/>
      <w:sz w:val="24"/>
      <w:lang w:val="sl-SI"/>
    </w:rPr>
  </w:style>
  <w:style w:type="paragraph" w:customStyle="1" w:styleId="pa30">
    <w:name w:val="pa3"/>
    <w:basedOn w:val="Navaden"/>
    <w:uiPriority w:val="99"/>
    <w:rsid w:val="00A22FBE"/>
    <w:pPr>
      <w:autoSpaceDE w:val="0"/>
      <w:autoSpaceDN w:val="0"/>
      <w:spacing w:line="240" w:lineRule="auto"/>
    </w:pPr>
    <w:rPr>
      <w:rFonts w:eastAsia="Calibri" w:cs="Arial"/>
      <w:sz w:val="24"/>
      <w:lang w:val="sl-SI" w:eastAsia="sl-SI"/>
    </w:rPr>
  </w:style>
  <w:style w:type="character" w:customStyle="1" w:styleId="highlight">
    <w:name w:val="highlight"/>
    <w:rsid w:val="00A22FBE"/>
    <w:rPr>
      <w:rFonts w:ascii="Times New Roman" w:hAnsi="Times New Roman" w:cs="Times New Roman" w:hint="default"/>
    </w:rPr>
  </w:style>
  <w:style w:type="paragraph" w:customStyle="1" w:styleId="Normal8pt">
    <w:name w:val="Normal + 8 pt"/>
    <w:aliases w:val="Before:  12 pt,Line spacing:  Exactly 12 pt"/>
    <w:basedOn w:val="Glava"/>
    <w:rsid w:val="00A22FBE"/>
    <w:pPr>
      <w:tabs>
        <w:tab w:val="clear" w:pos="4320"/>
        <w:tab w:val="clear" w:pos="8640"/>
      </w:tabs>
      <w:spacing w:line="240" w:lineRule="exact"/>
    </w:pPr>
    <w:rPr>
      <w:rFonts w:cs="Arial"/>
      <w:sz w:val="16"/>
      <w:lang w:val="sl-SI" w:eastAsia="x-none"/>
    </w:rPr>
  </w:style>
  <w:style w:type="paragraph" w:customStyle="1" w:styleId="esegmentp">
    <w:name w:val="esegment_p"/>
    <w:basedOn w:val="Navaden"/>
    <w:rsid w:val="00A22FBE"/>
    <w:pPr>
      <w:spacing w:before="100" w:beforeAutospacing="1" w:after="100" w:afterAutospacing="1" w:line="240" w:lineRule="auto"/>
    </w:pPr>
    <w:rPr>
      <w:rFonts w:ascii="Times New Roman" w:hAnsi="Times New Roman"/>
      <w:sz w:val="24"/>
      <w:lang w:val="sl-SI" w:eastAsia="sl-SI"/>
    </w:rPr>
  </w:style>
  <w:style w:type="paragraph" w:styleId="z-vrhobrazca">
    <w:name w:val="HTML Top of Form"/>
    <w:basedOn w:val="Navaden"/>
    <w:next w:val="Navaden"/>
    <w:link w:val="z-vrhobrazcaZnak"/>
    <w:hidden/>
    <w:uiPriority w:val="99"/>
    <w:unhideWhenUsed/>
    <w:rsid w:val="00A22FBE"/>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basedOn w:val="Privzetapisavaodstavka"/>
    <w:link w:val="z-vrhobrazca"/>
    <w:uiPriority w:val="99"/>
    <w:rsid w:val="00A22FBE"/>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A22FBE"/>
    <w:pPr>
      <w:pBdr>
        <w:top w:val="single" w:sz="6" w:space="1" w:color="auto"/>
      </w:pBdr>
      <w:spacing w:line="240" w:lineRule="auto"/>
      <w:jc w:val="center"/>
    </w:pPr>
    <w:rPr>
      <w:vanish/>
      <w:sz w:val="16"/>
      <w:szCs w:val="16"/>
      <w:lang w:val="x-none" w:eastAsia="x-none"/>
    </w:rPr>
  </w:style>
  <w:style w:type="character" w:customStyle="1" w:styleId="z-dnoobrazcaZnak">
    <w:name w:val="z-dno obrazca Znak"/>
    <w:basedOn w:val="Privzetapisavaodstavka"/>
    <w:link w:val="z-dnoobrazca"/>
    <w:uiPriority w:val="99"/>
    <w:rsid w:val="00A22FBE"/>
    <w:rPr>
      <w:rFonts w:ascii="Arial" w:eastAsia="Times New Roman" w:hAnsi="Arial" w:cs="Times New Roman"/>
      <w:vanish/>
      <w:sz w:val="16"/>
      <w:szCs w:val="16"/>
      <w:lang w:val="x-none" w:eastAsia="x-none"/>
    </w:rPr>
  </w:style>
  <w:style w:type="character" w:customStyle="1" w:styleId="st1">
    <w:name w:val="st1"/>
    <w:rsid w:val="00A22FBE"/>
  </w:style>
  <w:style w:type="paragraph" w:customStyle="1" w:styleId="CharChar1">
    <w:name w:val="Char Char1"/>
    <w:basedOn w:val="Navaden"/>
    <w:rsid w:val="00A22FBE"/>
    <w:pPr>
      <w:spacing w:after="160" w:line="240" w:lineRule="exact"/>
    </w:pPr>
    <w:rPr>
      <w:rFonts w:ascii="Tahoma" w:hAnsi="Tahoma"/>
      <w:szCs w:val="20"/>
      <w:lang w:val="sl-SI"/>
    </w:rPr>
  </w:style>
  <w:style w:type="paragraph" w:customStyle="1" w:styleId="CM1">
    <w:name w:val="CM1"/>
    <w:basedOn w:val="Default"/>
    <w:next w:val="Default"/>
    <w:uiPriority w:val="99"/>
    <w:rsid w:val="00A22FBE"/>
    <w:rPr>
      <w:rFonts w:ascii="EUAlbertina" w:hAnsi="EUAlbertina" w:cs="Times New Roman"/>
      <w:color w:val="auto"/>
    </w:rPr>
  </w:style>
  <w:style w:type="paragraph" w:customStyle="1" w:styleId="CM3">
    <w:name w:val="CM3"/>
    <w:basedOn w:val="Default"/>
    <w:next w:val="Default"/>
    <w:uiPriority w:val="99"/>
    <w:rsid w:val="00A22FBE"/>
    <w:rPr>
      <w:rFonts w:ascii="EUAlbertina" w:hAnsi="EUAlbertina" w:cs="Times New Roman"/>
      <w:color w:val="auto"/>
    </w:rPr>
  </w:style>
  <w:style w:type="paragraph" w:customStyle="1" w:styleId="CM4">
    <w:name w:val="CM4"/>
    <w:basedOn w:val="Default"/>
    <w:next w:val="Default"/>
    <w:uiPriority w:val="99"/>
    <w:rsid w:val="00A22FBE"/>
    <w:rPr>
      <w:rFonts w:ascii="EUAlbertina" w:hAnsi="EUAlbertina" w:cs="Times New Roman"/>
      <w:color w:val="auto"/>
    </w:rPr>
  </w:style>
  <w:style w:type="character" w:customStyle="1" w:styleId="IT">
    <w:name w:val="IT"/>
    <w:semiHidden/>
    <w:rsid w:val="00A22FBE"/>
    <w:rPr>
      <w:rFonts w:ascii="Arial" w:hAnsi="Arial" w:cs="Arial"/>
      <w:color w:val="auto"/>
      <w:sz w:val="20"/>
      <w:szCs w:val="20"/>
    </w:rPr>
  </w:style>
  <w:style w:type="character" w:customStyle="1" w:styleId="CommentTextChar1">
    <w:name w:val="Comment Text Char1"/>
    <w:semiHidden/>
    <w:locked/>
    <w:rsid w:val="00A22FBE"/>
    <w:rPr>
      <w:sz w:val="24"/>
      <w:szCs w:val="24"/>
      <w:lang w:bidi="sl-SI"/>
    </w:rPr>
  </w:style>
  <w:style w:type="paragraph" w:customStyle="1" w:styleId="ALINEJELUKA">
    <w:name w:val="ALINEJE_LUKA"/>
    <w:basedOn w:val="Alineazaodstavkom"/>
    <w:link w:val="ALINEJELUKAZnak"/>
    <w:uiPriority w:val="99"/>
    <w:qFormat/>
    <w:rsid w:val="00A22FBE"/>
    <w:pPr>
      <w:numPr>
        <w:numId w:val="0"/>
      </w:numPr>
      <w:tabs>
        <w:tab w:val="left" w:pos="709"/>
      </w:tabs>
      <w:overflowPunct/>
      <w:autoSpaceDE/>
      <w:autoSpaceDN/>
      <w:adjustRightInd/>
      <w:spacing w:line="240" w:lineRule="auto"/>
      <w:textAlignment w:val="auto"/>
    </w:pPr>
    <w:rPr>
      <w:rFonts w:eastAsia="Calibri" w:cs="Times New Roman"/>
      <w:sz w:val="20"/>
      <w:szCs w:val="20"/>
      <w:lang w:val="x-none"/>
    </w:rPr>
  </w:style>
  <w:style w:type="character" w:customStyle="1" w:styleId="ALINEJELUKAZnak">
    <w:name w:val="ALINEJE_LUKA Znak"/>
    <w:link w:val="ALINEJELUKA"/>
    <w:uiPriority w:val="99"/>
    <w:rsid w:val="00A22FBE"/>
    <w:rPr>
      <w:rFonts w:ascii="Arial" w:eastAsia="Calibri" w:hAnsi="Arial" w:cs="Times New Roman"/>
      <w:sz w:val="20"/>
      <w:szCs w:val="20"/>
      <w:lang w:val="x-none" w:eastAsia="sl-SI"/>
    </w:rPr>
  </w:style>
  <w:style w:type="paragraph" w:customStyle="1" w:styleId="Tajtl2">
    <w:name w:val="Tajtl2"/>
    <w:basedOn w:val="Oddelek"/>
    <w:uiPriority w:val="99"/>
    <w:qFormat/>
    <w:rsid w:val="00A22FBE"/>
    <w:pPr>
      <w:numPr>
        <w:numId w:val="0"/>
      </w:numPr>
      <w:tabs>
        <w:tab w:val="left" w:pos="540"/>
        <w:tab w:val="left" w:pos="900"/>
      </w:tabs>
      <w:suppressAutoHyphens w:val="0"/>
      <w:spacing w:before="0" w:after="0" w:line="240" w:lineRule="auto"/>
      <w:outlineLvl w:val="9"/>
    </w:pPr>
    <w:rPr>
      <w:rFonts w:eastAsia="Calibri"/>
      <w:bCs/>
      <w:color w:val="000000"/>
      <w:sz w:val="20"/>
      <w:szCs w:val="20"/>
    </w:rPr>
  </w:style>
  <w:style w:type="paragraph" w:customStyle="1" w:styleId="atekst">
    <w:name w:val="a_tekst"/>
    <w:uiPriority w:val="99"/>
    <w:rsid w:val="00A22FBE"/>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odloktekst">
    <w:name w:val="a_odloktekst"/>
    <w:basedOn w:val="atekst"/>
    <w:next w:val="atekst"/>
    <w:uiPriority w:val="99"/>
    <w:rsid w:val="00A22FBE"/>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uiPriority w:val="99"/>
    <w:rsid w:val="00A22FBE"/>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uiPriority w:val="99"/>
    <w:rsid w:val="00A22FBE"/>
    <w:pPr>
      <w:suppressAutoHyphens/>
      <w:spacing w:before="240"/>
      <w:ind w:firstLine="0"/>
      <w:jc w:val="center"/>
      <w:outlineLvl w:val="3"/>
    </w:pPr>
  </w:style>
  <w:style w:type="paragraph" w:customStyle="1" w:styleId="anaslovpk">
    <w:name w:val="a_naslovpk"/>
    <w:basedOn w:val="atekst"/>
    <w:next w:val="atekst"/>
    <w:uiPriority w:val="99"/>
    <w:rsid w:val="00A22FBE"/>
    <w:pPr>
      <w:suppressAutoHyphens/>
      <w:spacing w:before="180"/>
      <w:ind w:firstLine="0"/>
      <w:jc w:val="center"/>
      <w:outlineLvl w:val="3"/>
    </w:pPr>
  </w:style>
  <w:style w:type="paragraph" w:customStyle="1" w:styleId="aclen">
    <w:name w:val="a_clen"/>
    <w:basedOn w:val="atekst"/>
    <w:next w:val="atekst"/>
    <w:uiPriority w:val="99"/>
    <w:rsid w:val="00A22FBE"/>
    <w:pPr>
      <w:suppressAutoHyphens/>
      <w:spacing w:before="120" w:after="60"/>
      <w:ind w:firstLine="0"/>
      <w:jc w:val="center"/>
      <w:outlineLvl w:val="4"/>
    </w:pPr>
  </w:style>
  <w:style w:type="paragraph" w:customStyle="1" w:styleId="aclenpodnaslov">
    <w:name w:val="a_clenpodnaslov"/>
    <w:basedOn w:val="aclen"/>
    <w:next w:val="atekst"/>
    <w:uiPriority w:val="99"/>
    <w:rsid w:val="00A22FBE"/>
    <w:pPr>
      <w:spacing w:before="0"/>
      <w:outlineLvl w:val="9"/>
    </w:pPr>
  </w:style>
  <w:style w:type="paragraph" w:customStyle="1" w:styleId="apodpis">
    <w:name w:val="a_podpis"/>
    <w:basedOn w:val="atekst"/>
    <w:uiPriority w:val="99"/>
    <w:rsid w:val="00A22FBE"/>
    <w:pPr>
      <w:suppressAutoHyphens/>
      <w:ind w:left="1134" w:firstLine="0"/>
      <w:jc w:val="center"/>
    </w:pPr>
  </w:style>
  <w:style w:type="paragraph" w:customStyle="1" w:styleId="atekstdat">
    <w:name w:val="a_tekst_dat"/>
    <w:basedOn w:val="atekst"/>
    <w:uiPriority w:val="99"/>
    <w:rsid w:val="00A22FBE"/>
    <w:rPr>
      <w:b/>
      <w:bCs/>
      <w:color w:val="FF0000"/>
    </w:rPr>
  </w:style>
  <w:style w:type="character" w:customStyle="1" w:styleId="Komentar-sklic1">
    <w:name w:val="Komentar - sklic1"/>
    <w:uiPriority w:val="99"/>
    <w:rsid w:val="00A22FBE"/>
    <w:rPr>
      <w:sz w:val="16"/>
      <w:szCs w:val="16"/>
    </w:rPr>
  </w:style>
  <w:style w:type="paragraph" w:customStyle="1" w:styleId="Komentar-besedilo1">
    <w:name w:val="Komentar - besedilo1"/>
    <w:basedOn w:val="Navaden"/>
    <w:uiPriority w:val="99"/>
    <w:rsid w:val="00A22FBE"/>
    <w:pPr>
      <w:spacing w:line="240" w:lineRule="auto"/>
      <w:jc w:val="both"/>
    </w:pPr>
    <w:rPr>
      <w:rFonts w:eastAsia="Calibri"/>
      <w:szCs w:val="20"/>
      <w:lang w:val="x-none" w:eastAsia="x-none"/>
    </w:rPr>
  </w:style>
  <w:style w:type="paragraph" w:customStyle="1" w:styleId="oddelek0">
    <w:name w:val="oddelek"/>
    <w:basedOn w:val="Navaden"/>
    <w:uiPriority w:val="99"/>
    <w:rsid w:val="00A22FBE"/>
    <w:pPr>
      <w:spacing w:before="100" w:beforeAutospacing="1" w:after="100" w:afterAutospacing="1" w:line="240" w:lineRule="auto"/>
    </w:pPr>
    <w:rPr>
      <w:rFonts w:ascii="Times New Roman" w:hAnsi="Times New Roman"/>
      <w:sz w:val="24"/>
      <w:lang w:val="sl-SI" w:eastAsia="sl-SI"/>
    </w:rPr>
  </w:style>
  <w:style w:type="paragraph" w:customStyle="1" w:styleId="len0">
    <w:name w:val="len"/>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Tajtl1">
    <w:name w:val="Tajtl1"/>
    <w:basedOn w:val="tevilnatoka"/>
    <w:uiPriority w:val="99"/>
    <w:qFormat/>
    <w:rsid w:val="00A22FBE"/>
    <w:pPr>
      <w:numPr>
        <w:numId w:val="0"/>
      </w:numPr>
      <w:suppressAutoHyphens w:val="0"/>
      <w:jc w:val="center"/>
    </w:pPr>
    <w:rPr>
      <w:rFonts w:eastAsia="Calibri" w:cs="Times New Roman"/>
      <w:b/>
      <w:bCs/>
      <w:sz w:val="20"/>
      <w:szCs w:val="20"/>
      <w:lang w:eastAsia="sl-SI"/>
    </w:rPr>
  </w:style>
  <w:style w:type="paragraph" w:customStyle="1" w:styleId="Tajtl3">
    <w:name w:val="Tajtl3"/>
    <w:basedOn w:val="len"/>
    <w:uiPriority w:val="99"/>
    <w:qFormat/>
    <w:rsid w:val="00A22FBE"/>
    <w:pPr>
      <w:keepNext/>
      <w:keepLines/>
      <w:autoSpaceDN w:val="0"/>
      <w:adjustRightInd w:val="0"/>
      <w:spacing w:before="0" w:line="260" w:lineRule="atLeast"/>
      <w:ind w:left="3621" w:hanging="360"/>
    </w:pPr>
    <w:rPr>
      <w:rFonts w:eastAsia="Calibri" w:cs="Times New Roman"/>
      <w:bCs/>
      <w:color w:val="000000"/>
      <w:sz w:val="20"/>
      <w:szCs w:val="20"/>
      <w:lang w:val="sl-SI" w:eastAsia="sl-SI"/>
    </w:rPr>
  </w:style>
  <w:style w:type="paragraph" w:customStyle="1" w:styleId="Tajtl4">
    <w:name w:val="Tajtl4"/>
    <w:basedOn w:val="Tajtl3"/>
    <w:uiPriority w:val="99"/>
    <w:rsid w:val="00A22FBE"/>
  </w:style>
  <w:style w:type="paragraph" w:customStyle="1" w:styleId="Tajtl5">
    <w:name w:val="Tajtl5"/>
    <w:basedOn w:val="Pododdelek"/>
    <w:uiPriority w:val="99"/>
    <w:qFormat/>
    <w:rsid w:val="00A22FBE"/>
    <w:pPr>
      <w:suppressAutoHyphens w:val="0"/>
      <w:autoSpaceDN w:val="0"/>
      <w:adjustRightInd w:val="0"/>
      <w:spacing w:before="0"/>
    </w:pPr>
    <w:rPr>
      <w:rFonts w:eastAsia="Calibri" w:cs="Times New Roman"/>
      <w:b/>
      <w:bCs/>
      <w:color w:val="000000"/>
      <w:sz w:val="20"/>
      <w:szCs w:val="20"/>
      <w:lang w:eastAsia="sl-SI"/>
    </w:rPr>
  </w:style>
  <w:style w:type="paragraph" w:customStyle="1" w:styleId="Tajtl6">
    <w:name w:val="Tajtl6"/>
    <w:basedOn w:val="Odsek"/>
    <w:uiPriority w:val="99"/>
    <w:rsid w:val="00A22FBE"/>
    <w:pPr>
      <w:numPr>
        <w:numId w:val="0"/>
      </w:numPr>
      <w:tabs>
        <w:tab w:val="left" w:pos="567"/>
        <w:tab w:val="left" w:pos="993"/>
      </w:tabs>
      <w:suppressAutoHyphens w:val="0"/>
      <w:spacing w:before="0" w:after="0" w:line="240" w:lineRule="auto"/>
      <w:outlineLvl w:val="9"/>
    </w:pPr>
    <w:rPr>
      <w:rFonts w:eastAsia="Calibri"/>
      <w:bCs/>
      <w:color w:val="000000"/>
      <w:sz w:val="20"/>
      <w:szCs w:val="20"/>
    </w:rPr>
  </w:style>
  <w:style w:type="paragraph" w:styleId="NaslovTOC">
    <w:name w:val="TOC Heading"/>
    <w:basedOn w:val="Naslov1"/>
    <w:next w:val="Navaden"/>
    <w:uiPriority w:val="39"/>
    <w:qFormat/>
    <w:rsid w:val="00A22FBE"/>
    <w:pPr>
      <w:keepLines/>
      <w:spacing w:before="480" w:after="0" w:line="276" w:lineRule="auto"/>
      <w:jc w:val="center"/>
      <w:outlineLvl w:val="9"/>
    </w:pPr>
    <w:rPr>
      <w:rFonts w:ascii="Cambria" w:hAnsi="Cambria" w:cs="Cambria"/>
      <w:b w:val="0"/>
      <w:bCs/>
      <w:color w:val="365F91"/>
      <w:kern w:val="0"/>
      <w:sz w:val="20"/>
      <w:szCs w:val="28"/>
    </w:rPr>
  </w:style>
  <w:style w:type="paragraph" w:styleId="Kazalovsebine2">
    <w:name w:val="toc 2"/>
    <w:basedOn w:val="Navaden"/>
    <w:next w:val="Navaden"/>
    <w:autoRedefine/>
    <w:uiPriority w:val="39"/>
    <w:qFormat/>
    <w:rsid w:val="00A22FBE"/>
    <w:pPr>
      <w:spacing w:line="240" w:lineRule="auto"/>
      <w:ind w:left="200"/>
    </w:pPr>
    <w:rPr>
      <w:rFonts w:ascii="Calibri" w:hAnsi="Calibri"/>
      <w:smallCaps/>
      <w:szCs w:val="20"/>
      <w:lang w:val="sl-SI"/>
    </w:rPr>
  </w:style>
  <w:style w:type="paragraph" w:styleId="Kazalovsebine1">
    <w:name w:val="toc 1"/>
    <w:basedOn w:val="Navaden"/>
    <w:next w:val="Navaden"/>
    <w:autoRedefine/>
    <w:uiPriority w:val="39"/>
    <w:qFormat/>
    <w:rsid w:val="00A22FBE"/>
    <w:pPr>
      <w:spacing w:before="120" w:after="120" w:line="240" w:lineRule="auto"/>
    </w:pPr>
    <w:rPr>
      <w:rFonts w:ascii="Calibri" w:hAnsi="Calibri"/>
      <w:b/>
      <w:bCs/>
      <w:caps/>
      <w:szCs w:val="20"/>
      <w:lang w:val="sl-SI"/>
    </w:rPr>
  </w:style>
  <w:style w:type="paragraph" w:styleId="Kazalovsebine3">
    <w:name w:val="toc 3"/>
    <w:basedOn w:val="Navaden"/>
    <w:next w:val="Navaden"/>
    <w:autoRedefine/>
    <w:uiPriority w:val="39"/>
    <w:qFormat/>
    <w:rsid w:val="00A22FBE"/>
    <w:pPr>
      <w:spacing w:line="240" w:lineRule="auto"/>
      <w:ind w:left="400"/>
    </w:pPr>
    <w:rPr>
      <w:rFonts w:ascii="Calibri" w:hAnsi="Calibri"/>
      <w:i/>
      <w:iCs/>
      <w:szCs w:val="20"/>
      <w:lang w:val="sl-SI"/>
    </w:rPr>
  </w:style>
  <w:style w:type="paragraph" w:styleId="Kazalovsebine4">
    <w:name w:val="toc 4"/>
    <w:basedOn w:val="Navaden"/>
    <w:next w:val="Navaden"/>
    <w:autoRedefine/>
    <w:uiPriority w:val="39"/>
    <w:rsid w:val="00A22FBE"/>
    <w:pPr>
      <w:spacing w:line="240" w:lineRule="auto"/>
      <w:ind w:left="600"/>
    </w:pPr>
    <w:rPr>
      <w:rFonts w:ascii="Calibri" w:hAnsi="Calibri"/>
      <w:sz w:val="18"/>
      <w:szCs w:val="18"/>
      <w:lang w:val="sl-SI"/>
    </w:rPr>
  </w:style>
  <w:style w:type="paragraph" w:styleId="Kazalovsebine5">
    <w:name w:val="toc 5"/>
    <w:basedOn w:val="Navaden"/>
    <w:next w:val="Navaden"/>
    <w:autoRedefine/>
    <w:uiPriority w:val="39"/>
    <w:rsid w:val="00A22FBE"/>
    <w:pPr>
      <w:spacing w:line="240" w:lineRule="auto"/>
      <w:ind w:left="800"/>
    </w:pPr>
    <w:rPr>
      <w:rFonts w:ascii="Calibri" w:hAnsi="Calibri"/>
      <w:sz w:val="18"/>
      <w:szCs w:val="18"/>
      <w:lang w:val="sl-SI"/>
    </w:rPr>
  </w:style>
  <w:style w:type="paragraph" w:styleId="Kazalovsebine6">
    <w:name w:val="toc 6"/>
    <w:basedOn w:val="Navaden"/>
    <w:next w:val="Navaden"/>
    <w:autoRedefine/>
    <w:uiPriority w:val="39"/>
    <w:rsid w:val="00A22FBE"/>
    <w:pPr>
      <w:spacing w:line="240" w:lineRule="auto"/>
      <w:ind w:left="1000"/>
    </w:pPr>
    <w:rPr>
      <w:rFonts w:ascii="Calibri" w:hAnsi="Calibri"/>
      <w:sz w:val="18"/>
      <w:szCs w:val="18"/>
      <w:lang w:val="sl-SI"/>
    </w:rPr>
  </w:style>
  <w:style w:type="paragraph" w:customStyle="1" w:styleId="tevilnatoka0">
    <w:name w:val="tevilnatoka"/>
    <w:basedOn w:val="Navaden"/>
    <w:uiPriority w:val="99"/>
    <w:rsid w:val="00A22FBE"/>
    <w:pPr>
      <w:spacing w:before="100" w:beforeAutospacing="1" w:after="100" w:afterAutospacing="1" w:line="240" w:lineRule="auto"/>
    </w:pPr>
    <w:rPr>
      <w:rFonts w:ascii="Times New Roman" w:hAnsi="Times New Roman"/>
      <w:sz w:val="24"/>
      <w:lang w:val="sl-SI" w:eastAsia="sl-SI"/>
    </w:rPr>
  </w:style>
  <w:style w:type="paragraph" w:customStyle="1" w:styleId="len-LUKA">
    <w:name w:val="Člen-LUKA"/>
    <w:basedOn w:val="Navaden"/>
    <w:next w:val="Navaden"/>
    <w:link w:val="len-LUKAZnak"/>
    <w:uiPriority w:val="99"/>
    <w:rsid w:val="00A22FBE"/>
    <w:pPr>
      <w:numPr>
        <w:numId w:val="37"/>
      </w:numPr>
      <w:suppressAutoHyphens/>
      <w:overflowPunct w:val="0"/>
      <w:autoSpaceDE w:val="0"/>
      <w:autoSpaceDN w:val="0"/>
      <w:adjustRightInd w:val="0"/>
      <w:spacing w:line="240" w:lineRule="auto"/>
      <w:ind w:left="0" w:firstLine="0"/>
      <w:jc w:val="center"/>
      <w:textAlignment w:val="baseline"/>
    </w:pPr>
    <w:rPr>
      <w:rFonts w:eastAsia="Calibri"/>
      <w:b/>
      <w:bCs/>
      <w:szCs w:val="20"/>
      <w:lang w:val="x-none" w:eastAsia="x-none"/>
    </w:rPr>
  </w:style>
  <w:style w:type="character" w:customStyle="1" w:styleId="len-LUKAZnak">
    <w:name w:val="Člen-LUKA Znak"/>
    <w:link w:val="len-LUKA"/>
    <w:uiPriority w:val="99"/>
    <w:rsid w:val="00A22FBE"/>
    <w:rPr>
      <w:rFonts w:ascii="Arial" w:eastAsia="Calibri" w:hAnsi="Arial" w:cs="Times New Roman"/>
      <w:b/>
      <w:bCs/>
      <w:sz w:val="20"/>
      <w:szCs w:val="20"/>
      <w:lang w:val="x-none" w:eastAsia="x-none"/>
    </w:rPr>
  </w:style>
  <w:style w:type="paragraph" w:customStyle="1" w:styleId="NAVADEN0">
    <w:name w:val="NAVADEN"/>
    <w:basedOn w:val="Navaden"/>
    <w:link w:val="NAVADENZnak"/>
    <w:uiPriority w:val="99"/>
    <w:rsid w:val="00A22FBE"/>
    <w:pPr>
      <w:overflowPunct w:val="0"/>
      <w:autoSpaceDE w:val="0"/>
      <w:autoSpaceDN w:val="0"/>
      <w:adjustRightInd w:val="0"/>
      <w:spacing w:line="240" w:lineRule="auto"/>
      <w:jc w:val="both"/>
      <w:textAlignment w:val="baseline"/>
    </w:pPr>
    <w:rPr>
      <w:rFonts w:eastAsia="Calibri"/>
      <w:szCs w:val="20"/>
      <w:lang w:val="x-none" w:eastAsia="sl-SI"/>
    </w:rPr>
  </w:style>
  <w:style w:type="character" w:customStyle="1" w:styleId="NAVADENZnak">
    <w:name w:val="NAVADEN Znak"/>
    <w:link w:val="NAVADEN0"/>
    <w:uiPriority w:val="99"/>
    <w:rsid w:val="00A22FBE"/>
    <w:rPr>
      <w:rFonts w:ascii="Arial" w:eastAsia="Calibri" w:hAnsi="Arial" w:cs="Times New Roman"/>
      <w:sz w:val="20"/>
      <w:szCs w:val="20"/>
      <w:lang w:val="x-none" w:eastAsia="sl-SI"/>
    </w:rPr>
  </w:style>
  <w:style w:type="paragraph" w:customStyle="1" w:styleId="Naslov41">
    <w:name w:val="Naslov 41"/>
    <w:basedOn w:val="Navaden"/>
    <w:next w:val="Navaden"/>
    <w:uiPriority w:val="99"/>
    <w:rsid w:val="00A22FBE"/>
    <w:pPr>
      <w:numPr>
        <w:numId w:val="38"/>
      </w:numPr>
      <w:tabs>
        <w:tab w:val="left" w:pos="567"/>
      </w:tabs>
      <w:ind w:left="360"/>
      <w:jc w:val="both"/>
    </w:pPr>
    <w:rPr>
      <w:rFonts w:ascii="Calibri" w:hAnsi="Calibri" w:cs="Calibri"/>
      <w:b/>
      <w:bCs/>
      <w:sz w:val="22"/>
      <w:szCs w:val="22"/>
      <w:lang w:val="sl-SI" w:eastAsia="sl-SI"/>
    </w:rPr>
  </w:style>
  <w:style w:type="paragraph" w:customStyle="1" w:styleId="ZnakCharZnakZnakZnak">
    <w:name w:val="Znak Char Znak Znak Znak"/>
    <w:basedOn w:val="Navaden"/>
    <w:uiPriority w:val="99"/>
    <w:rsid w:val="00A22FBE"/>
    <w:pPr>
      <w:spacing w:line="240" w:lineRule="auto"/>
    </w:pPr>
    <w:rPr>
      <w:rFonts w:ascii="Times New Roman" w:hAnsi="Times New Roman"/>
      <w:sz w:val="24"/>
      <w:lang w:val="pl-PL" w:eastAsia="pl-PL"/>
    </w:rPr>
  </w:style>
  <w:style w:type="paragraph" w:customStyle="1" w:styleId="ZnakCharZnakZnakZnak1">
    <w:name w:val="Znak Char Znak Znak Znak1"/>
    <w:basedOn w:val="Navaden"/>
    <w:uiPriority w:val="99"/>
    <w:rsid w:val="00A22FBE"/>
    <w:pPr>
      <w:spacing w:line="240" w:lineRule="auto"/>
    </w:pPr>
    <w:rPr>
      <w:rFonts w:ascii="Times New Roman" w:hAnsi="Times New Roman"/>
      <w:sz w:val="24"/>
      <w:lang w:val="pl-PL" w:eastAsia="pl-PL"/>
    </w:rPr>
  </w:style>
  <w:style w:type="paragraph" w:customStyle="1" w:styleId="poglavje0">
    <w:name w:val="poglavje"/>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CharChar5ZnakZnakZnakZnak">
    <w:name w:val="Char Char5 Znak Znak Znak Znak"/>
    <w:basedOn w:val="Navaden"/>
    <w:uiPriority w:val="99"/>
    <w:rsid w:val="00A22FBE"/>
    <w:pPr>
      <w:spacing w:line="240" w:lineRule="auto"/>
    </w:pPr>
    <w:rPr>
      <w:rFonts w:ascii="Times New Roman" w:hAnsi="Times New Roman"/>
      <w:sz w:val="24"/>
      <w:lang w:val="pl-PL" w:eastAsia="pl-PL"/>
    </w:rPr>
  </w:style>
  <w:style w:type="paragraph" w:customStyle="1" w:styleId="zamaknjenadolobadruginivo0">
    <w:name w:val="zamaknjenadolobadruginivo"/>
    <w:basedOn w:val="Navaden"/>
    <w:uiPriority w:val="99"/>
    <w:rsid w:val="00A22FBE"/>
    <w:pPr>
      <w:spacing w:before="100" w:beforeAutospacing="1" w:after="100" w:afterAutospacing="1" w:line="240" w:lineRule="auto"/>
    </w:pPr>
    <w:rPr>
      <w:rFonts w:ascii="Times New Roman" w:hAnsi="Times New Roman"/>
      <w:sz w:val="24"/>
      <w:lang w:val="sl-SI" w:eastAsia="sl-SI"/>
    </w:rPr>
  </w:style>
  <w:style w:type="paragraph" w:styleId="Kazalovsebine7">
    <w:name w:val="toc 7"/>
    <w:basedOn w:val="Navaden"/>
    <w:next w:val="Navaden"/>
    <w:autoRedefine/>
    <w:uiPriority w:val="39"/>
    <w:unhideWhenUsed/>
    <w:rsid w:val="00A22FBE"/>
    <w:pPr>
      <w:spacing w:line="240" w:lineRule="auto"/>
      <w:ind w:left="1200"/>
    </w:pPr>
    <w:rPr>
      <w:rFonts w:ascii="Calibri" w:hAnsi="Calibri"/>
      <w:sz w:val="18"/>
      <w:szCs w:val="18"/>
      <w:lang w:val="sl-SI"/>
    </w:rPr>
  </w:style>
  <w:style w:type="paragraph" w:styleId="Kazalovsebine8">
    <w:name w:val="toc 8"/>
    <w:basedOn w:val="Navaden"/>
    <w:next w:val="Navaden"/>
    <w:autoRedefine/>
    <w:uiPriority w:val="39"/>
    <w:unhideWhenUsed/>
    <w:rsid w:val="00A22FBE"/>
    <w:pPr>
      <w:spacing w:line="240" w:lineRule="auto"/>
      <w:ind w:left="1400"/>
    </w:pPr>
    <w:rPr>
      <w:rFonts w:ascii="Calibri" w:hAnsi="Calibri"/>
      <w:sz w:val="18"/>
      <w:szCs w:val="18"/>
      <w:lang w:val="sl-SI"/>
    </w:rPr>
  </w:style>
  <w:style w:type="paragraph" w:styleId="Kazalovsebine9">
    <w:name w:val="toc 9"/>
    <w:basedOn w:val="Navaden"/>
    <w:next w:val="Navaden"/>
    <w:autoRedefine/>
    <w:uiPriority w:val="39"/>
    <w:unhideWhenUsed/>
    <w:rsid w:val="00A22FBE"/>
    <w:pPr>
      <w:spacing w:line="240" w:lineRule="auto"/>
      <w:ind w:left="1600"/>
    </w:pPr>
    <w:rPr>
      <w:rFonts w:ascii="Calibri" w:hAnsi="Calibri"/>
      <w:sz w:val="18"/>
      <w:szCs w:val="18"/>
      <w:lang w:val="sl-SI"/>
    </w:rPr>
  </w:style>
  <w:style w:type="paragraph" w:customStyle="1" w:styleId="OdstavekZnak1ZnakZnak">
    <w:name w:val="Odstavek Znak1 Znak Znak"/>
    <w:basedOn w:val="Navaden"/>
    <w:link w:val="OdstavekZnak1ZnakZnakZnak"/>
    <w:rsid w:val="00A22FBE"/>
    <w:pPr>
      <w:spacing w:before="60" w:after="60" w:line="240" w:lineRule="auto"/>
      <w:jc w:val="both"/>
    </w:pPr>
    <w:rPr>
      <w:szCs w:val="20"/>
      <w:lang w:val="x-none" w:eastAsia="x-none"/>
    </w:rPr>
  </w:style>
  <w:style w:type="character" w:customStyle="1" w:styleId="OdstavekZnak1ZnakZnakZnak">
    <w:name w:val="Odstavek Znak1 Znak Znak Znak"/>
    <w:link w:val="OdstavekZnak1ZnakZnak"/>
    <w:rsid w:val="00A22FBE"/>
    <w:rPr>
      <w:rFonts w:ascii="Arial" w:eastAsia="Times New Roman" w:hAnsi="Arial" w:cs="Times New Roman"/>
      <w:sz w:val="20"/>
      <w:szCs w:val="20"/>
      <w:lang w:val="x-none" w:eastAsia="x-none"/>
    </w:rPr>
  </w:style>
  <w:style w:type="paragraph" w:customStyle="1" w:styleId="ZnakZnakZnakCharCharZnakZnakZnak">
    <w:name w:val="Znak Znak Znak Char Char Znak Znak Znak"/>
    <w:basedOn w:val="Navaden"/>
    <w:uiPriority w:val="99"/>
    <w:rsid w:val="00A22FBE"/>
    <w:pPr>
      <w:spacing w:line="240" w:lineRule="auto"/>
    </w:pPr>
    <w:rPr>
      <w:rFonts w:ascii="Times New Roman" w:hAnsi="Times New Roman"/>
      <w:sz w:val="24"/>
      <w:lang w:val="pl-PL" w:eastAsia="pl-PL"/>
    </w:rPr>
  </w:style>
  <w:style w:type="character" w:customStyle="1" w:styleId="Spletnapovezava">
    <w:name w:val="Spletna povezava"/>
    <w:uiPriority w:val="99"/>
    <w:rsid w:val="00A22FBE"/>
    <w:rPr>
      <w:color w:val="000080"/>
      <w:u w:val="single"/>
    </w:rPr>
  </w:style>
  <w:style w:type="paragraph" w:customStyle="1" w:styleId="NaslovTOC1">
    <w:name w:val="Naslov TOC1"/>
    <w:basedOn w:val="Naslov1"/>
    <w:next w:val="Navaden"/>
    <w:rsid w:val="00A22FBE"/>
    <w:pPr>
      <w:keepLines/>
      <w:spacing w:before="480" w:after="0" w:line="276" w:lineRule="auto"/>
      <w:jc w:val="center"/>
      <w:outlineLvl w:val="9"/>
    </w:pPr>
    <w:rPr>
      <w:rFonts w:ascii="Cambria" w:hAnsi="Cambria"/>
      <w:b w:val="0"/>
      <w:bCs/>
      <w:color w:val="365F91"/>
      <w:kern w:val="0"/>
      <w:sz w:val="20"/>
      <w:szCs w:val="28"/>
    </w:rPr>
  </w:style>
  <w:style w:type="paragraph" w:customStyle="1" w:styleId="Telobesedila-zamik1">
    <w:name w:val="Telo besedila - zamik1"/>
    <w:basedOn w:val="Navaden"/>
    <w:link w:val="BodyTextIndentChar"/>
    <w:rsid w:val="00A22FBE"/>
    <w:pPr>
      <w:tabs>
        <w:tab w:val="left" w:pos="567"/>
      </w:tabs>
      <w:spacing w:line="240" w:lineRule="auto"/>
    </w:pPr>
    <w:rPr>
      <w:rFonts w:ascii="Tahoma" w:hAnsi="Tahoma"/>
      <w:color w:val="000000"/>
      <w:szCs w:val="20"/>
      <w:lang w:val="x-none" w:eastAsia="sl-SI"/>
    </w:rPr>
  </w:style>
  <w:style w:type="character" w:customStyle="1" w:styleId="BodyTextIndentChar">
    <w:name w:val="Body Text Indent Char"/>
    <w:link w:val="Telobesedila-zamik1"/>
    <w:rsid w:val="00A22FBE"/>
    <w:rPr>
      <w:rFonts w:ascii="Tahoma" w:eastAsia="Times New Roman" w:hAnsi="Tahoma" w:cs="Times New Roman"/>
      <w:color w:val="000000"/>
      <w:sz w:val="20"/>
      <w:szCs w:val="20"/>
      <w:lang w:val="x-none" w:eastAsia="sl-SI"/>
    </w:rPr>
  </w:style>
  <w:style w:type="paragraph" w:customStyle="1" w:styleId="Revizija1">
    <w:name w:val="Revizija1"/>
    <w:hidden/>
    <w:semiHidden/>
    <w:rsid w:val="00A22FBE"/>
    <w:pPr>
      <w:spacing w:after="0" w:line="240" w:lineRule="auto"/>
    </w:pPr>
    <w:rPr>
      <w:rFonts w:ascii="Calibri" w:eastAsia="Times New Roman" w:hAnsi="Calibri" w:cs="Calibri"/>
    </w:rPr>
  </w:style>
  <w:style w:type="paragraph" w:customStyle="1" w:styleId="CharChar5ZnakZnakZnakZnak2">
    <w:name w:val="Char Char5 Znak Znak Znak Znak2"/>
    <w:basedOn w:val="Navaden"/>
    <w:rsid w:val="00A22FBE"/>
    <w:pPr>
      <w:spacing w:line="240" w:lineRule="auto"/>
    </w:pPr>
    <w:rPr>
      <w:rFonts w:ascii="Times New Roman" w:eastAsia="Calibri" w:hAnsi="Times New Roman"/>
      <w:sz w:val="24"/>
      <w:lang w:val="pl-PL" w:eastAsia="pl-PL"/>
    </w:rPr>
  </w:style>
  <w:style w:type="paragraph" w:customStyle="1" w:styleId="CharChar5ZnakZnakZnakZnak1">
    <w:name w:val="Char Char5 Znak Znak Znak Znak1"/>
    <w:basedOn w:val="Navaden"/>
    <w:rsid w:val="00A22FBE"/>
    <w:pPr>
      <w:spacing w:line="240" w:lineRule="auto"/>
    </w:pPr>
    <w:rPr>
      <w:rFonts w:ascii="Times New Roman" w:eastAsia="Calibri" w:hAnsi="Times New Roman"/>
      <w:sz w:val="24"/>
      <w:lang w:val="pl-PL" w:eastAsia="pl-PL"/>
    </w:rPr>
  </w:style>
  <w:style w:type="paragraph" w:customStyle="1" w:styleId="ZnakZnakZnakCharCharZnakZnakZnak2">
    <w:name w:val="Znak Znak Znak Char Char Znak Znak Znak2"/>
    <w:basedOn w:val="Navaden"/>
    <w:rsid w:val="00A22FBE"/>
    <w:pPr>
      <w:spacing w:line="240" w:lineRule="auto"/>
    </w:pPr>
    <w:rPr>
      <w:rFonts w:ascii="Times New Roman" w:eastAsia="Calibri" w:hAnsi="Times New Roman"/>
      <w:sz w:val="24"/>
      <w:lang w:val="pl-PL" w:eastAsia="pl-PL"/>
    </w:rPr>
  </w:style>
  <w:style w:type="paragraph" w:customStyle="1" w:styleId="ZnakZnakZnakCharCharZnakZnakZnak1">
    <w:name w:val="Znak Znak Znak Char Char Znak Znak Znak1"/>
    <w:basedOn w:val="Navaden"/>
    <w:rsid w:val="00A22FBE"/>
    <w:pPr>
      <w:spacing w:line="240" w:lineRule="auto"/>
    </w:pPr>
    <w:rPr>
      <w:rFonts w:ascii="Times New Roman" w:eastAsia="Calibri" w:hAnsi="Times New Roman"/>
      <w:sz w:val="24"/>
      <w:lang w:val="pl-PL" w:eastAsia="pl-PL"/>
    </w:rPr>
  </w:style>
  <w:style w:type="paragraph" w:customStyle="1" w:styleId="rkovnatokazaodstavkom0">
    <w:name w:val="rkovnatokazaodstavkom"/>
    <w:basedOn w:val="Navaden"/>
    <w:rsid w:val="00A22FBE"/>
    <w:pPr>
      <w:spacing w:before="100" w:beforeAutospacing="1" w:after="100" w:afterAutospacing="1" w:line="240" w:lineRule="auto"/>
    </w:pPr>
    <w:rPr>
      <w:rFonts w:ascii="Times New Roman" w:hAnsi="Times New Roman"/>
      <w:sz w:val="24"/>
      <w:lang w:val="sl-SI" w:eastAsia="sl-SI"/>
    </w:rPr>
  </w:style>
  <w:style w:type="paragraph" w:customStyle="1" w:styleId="ListParagraph1">
    <w:name w:val="List Paragraph1"/>
    <w:basedOn w:val="Navaden"/>
    <w:uiPriority w:val="99"/>
    <w:rsid w:val="00A22FBE"/>
    <w:pPr>
      <w:spacing w:after="200" w:line="276" w:lineRule="auto"/>
      <w:ind w:left="720"/>
      <w:contextualSpacing/>
    </w:pPr>
    <w:rPr>
      <w:rFonts w:cs="Calibri"/>
      <w:szCs w:val="22"/>
      <w:lang w:val="sl-SI"/>
    </w:rPr>
  </w:style>
  <w:style w:type="numbering" w:customStyle="1" w:styleId="Alinejazaodstavkom1">
    <w:name w:val="Alineja za odstavkom1"/>
    <w:rsid w:val="00A22FBE"/>
    <w:pPr>
      <w:numPr>
        <w:numId w:val="39"/>
      </w:numPr>
    </w:pPr>
  </w:style>
  <w:style w:type="numbering" w:customStyle="1" w:styleId="Alinejazaodstavkom2">
    <w:name w:val="Alineja za odstavkom2"/>
    <w:rsid w:val="00A22FBE"/>
    <w:pPr>
      <w:numPr>
        <w:numId w:val="9"/>
      </w:numPr>
    </w:pPr>
  </w:style>
  <w:style w:type="paragraph" w:customStyle="1" w:styleId="gmail-alinejeluka">
    <w:name w:val="gmail-alinejeluka"/>
    <w:basedOn w:val="Navaden"/>
    <w:rsid w:val="00A22FBE"/>
    <w:pPr>
      <w:spacing w:before="100" w:beforeAutospacing="1" w:after="100" w:afterAutospacing="1" w:line="240" w:lineRule="auto"/>
    </w:pPr>
    <w:rPr>
      <w:rFonts w:ascii="Times New Roman" w:hAnsi="Times New Roman"/>
      <w:sz w:val="24"/>
      <w:lang w:val="sl-SI" w:eastAsia="sl-SI"/>
    </w:rPr>
  </w:style>
  <w:style w:type="character" w:customStyle="1" w:styleId="NavadenspletZnak">
    <w:name w:val="Navaden (splet) Znak"/>
    <w:link w:val="Navadensplet"/>
    <w:locked/>
    <w:rsid w:val="00A22FBE"/>
    <w:rPr>
      <w:rFonts w:ascii="Times New Roman" w:eastAsia="Times New Roman" w:hAnsi="Times New Roman" w:cs="Times New Roman"/>
      <w:color w:val="333333"/>
      <w:sz w:val="14"/>
      <w:szCs w:val="14"/>
      <w:lang w:eastAsia="ar-SA"/>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A22FBE"/>
    <w:pPr>
      <w:spacing w:after="160" w:line="240" w:lineRule="exact"/>
    </w:pPr>
    <w:rPr>
      <w:rFonts w:ascii="Tahoma" w:hAnsi="Tahoma"/>
      <w:szCs w:val="20"/>
      <w:lang w:val="sl-SI"/>
    </w:rPr>
  </w:style>
  <w:style w:type="table" w:customStyle="1" w:styleId="TableNormal">
    <w:name w:val="Table Normal"/>
    <w:rsid w:val="00A22FB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paragraph" w:customStyle="1" w:styleId="HeaderFooter">
    <w:name w:val="Header &amp; Footer"/>
    <w:rsid w:val="00A22FBE"/>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sl-SI"/>
    </w:rPr>
  </w:style>
  <w:style w:type="character" w:customStyle="1" w:styleId="OdstavekseznamaZnak">
    <w:name w:val="Odstavek seznama Znak"/>
    <w:aliases w:val="Odstavek - Znak,Odstavek seznama_IP Znak,Seznam_IP_1 Znak,naslov 1 Znak,Bullet 1 Znak,Bullet Points Znak,Bullet layer Znak,Colorful List - Accent 11 Znak,Dot pt Znak,F5 List Paragraph Znak,Indicator Text Znak,Issue Action POC Znak"/>
    <w:link w:val="Odstavekseznama"/>
    <w:uiPriority w:val="34"/>
    <w:qFormat/>
    <w:locked/>
    <w:rsid w:val="007E57DE"/>
    <w:rPr>
      <w:rFonts w:ascii="Calibri" w:eastAsia="Calibri" w:hAnsi="Calibri" w:cs="Times New Roman"/>
    </w:rPr>
  </w:style>
  <w:style w:type="paragraph" w:customStyle="1" w:styleId="Style8">
    <w:name w:val="Style8"/>
    <w:basedOn w:val="Navaden"/>
    <w:uiPriority w:val="99"/>
    <w:rsid w:val="007E57DE"/>
    <w:pPr>
      <w:widowControl w:val="0"/>
      <w:autoSpaceDE w:val="0"/>
      <w:autoSpaceDN w:val="0"/>
      <w:adjustRightInd w:val="0"/>
      <w:spacing w:line="240" w:lineRule="exact"/>
    </w:pPr>
    <w:rPr>
      <w:rFonts w:ascii="Corbel" w:hAnsi="Corbel"/>
      <w:sz w:val="24"/>
      <w:lang w:val="sl-SI" w:eastAsia="sl-SI"/>
    </w:rPr>
  </w:style>
  <w:style w:type="paragraph" w:customStyle="1" w:styleId="Style9">
    <w:name w:val="Style9"/>
    <w:basedOn w:val="Navaden"/>
    <w:uiPriority w:val="99"/>
    <w:rsid w:val="007E57DE"/>
    <w:pPr>
      <w:widowControl w:val="0"/>
      <w:autoSpaceDE w:val="0"/>
      <w:autoSpaceDN w:val="0"/>
      <w:adjustRightInd w:val="0"/>
      <w:spacing w:line="245" w:lineRule="exact"/>
      <w:jc w:val="both"/>
    </w:pPr>
    <w:rPr>
      <w:rFonts w:ascii="Corbel" w:hAnsi="Corbel"/>
      <w:sz w:val="24"/>
      <w:lang w:val="sl-SI" w:eastAsia="sl-SI"/>
    </w:rPr>
  </w:style>
  <w:style w:type="paragraph" w:customStyle="1" w:styleId="pododdelek0">
    <w:name w:val="pododdelek"/>
    <w:basedOn w:val="Navaden"/>
    <w:rsid w:val="007E57DE"/>
    <w:pPr>
      <w:spacing w:before="100" w:beforeAutospacing="1" w:after="100" w:afterAutospacing="1" w:line="240" w:lineRule="auto"/>
    </w:pPr>
    <w:rPr>
      <w:rFonts w:ascii="Times New Roman" w:hAnsi="Times New Roman"/>
      <w:sz w:val="24"/>
      <w:lang w:val="sl-SI" w:eastAsia="sl-SI"/>
    </w:rPr>
  </w:style>
  <w:style w:type="paragraph" w:customStyle="1" w:styleId="Slog2">
    <w:name w:val="Slog2"/>
    <w:basedOn w:val="Navaden"/>
    <w:link w:val="Slog2Znak"/>
    <w:uiPriority w:val="99"/>
    <w:qFormat/>
    <w:rsid w:val="007E57DE"/>
    <w:pPr>
      <w:numPr>
        <w:numId w:val="40"/>
      </w:numPr>
      <w:spacing w:after="120" w:line="240" w:lineRule="auto"/>
      <w:contextualSpacing/>
      <w:jc w:val="both"/>
    </w:pPr>
    <w:rPr>
      <w:rFonts w:cs="Arial"/>
      <w:szCs w:val="20"/>
      <w:lang w:val="sl-SI" w:eastAsia="sl-SI"/>
    </w:rPr>
  </w:style>
  <w:style w:type="character" w:customStyle="1" w:styleId="Slog2Znak">
    <w:name w:val="Slog2 Znak"/>
    <w:link w:val="Slog2"/>
    <w:uiPriority w:val="99"/>
    <w:rsid w:val="007E57DE"/>
    <w:rPr>
      <w:rFonts w:ascii="Arial" w:eastAsia="Times New Roman" w:hAnsi="Arial" w:cs="Arial"/>
      <w:sz w:val="20"/>
      <w:szCs w:val="20"/>
      <w:lang w:eastAsia="sl-SI"/>
    </w:rPr>
  </w:style>
  <w:style w:type="character" w:customStyle="1" w:styleId="Slog3Znak">
    <w:name w:val="Slog3 Znak"/>
    <w:link w:val="Slog3"/>
    <w:rsid w:val="007E57DE"/>
    <w:rPr>
      <w:rFonts w:ascii="Arial" w:hAnsi="Arial" w:cs="Arial"/>
      <w:i/>
      <w:iCs/>
      <w:shd w:val="clear" w:color="auto" w:fill="D9D9D9"/>
    </w:rPr>
  </w:style>
  <w:style w:type="paragraph" w:customStyle="1" w:styleId="Slog3">
    <w:name w:val="Slog3"/>
    <w:basedOn w:val="Navaden"/>
    <w:link w:val="Slog3Znak"/>
    <w:rsid w:val="007E57DE"/>
    <w:pPr>
      <w:shd w:val="clear" w:color="auto" w:fill="D9D9D9"/>
      <w:spacing w:after="120" w:line="240" w:lineRule="auto"/>
      <w:contextualSpacing/>
      <w:jc w:val="both"/>
    </w:pPr>
    <w:rPr>
      <w:rFonts w:eastAsiaTheme="minorHAnsi" w:cs="Arial"/>
      <w:i/>
      <w:iCs/>
      <w:sz w:val="22"/>
      <w:szCs w:val="22"/>
      <w:lang w:val="sl-SI"/>
    </w:rPr>
  </w:style>
  <w:style w:type="paragraph" w:customStyle="1" w:styleId="vrstapredpisa0">
    <w:name w:val="vrstapredpisa"/>
    <w:basedOn w:val="Navaden"/>
    <w:rsid w:val="007E57DE"/>
    <w:pPr>
      <w:spacing w:before="100" w:beforeAutospacing="1" w:after="100" w:afterAutospacing="1" w:line="240" w:lineRule="auto"/>
    </w:pPr>
    <w:rPr>
      <w:rFonts w:ascii="Times New Roman" w:hAnsi="Times New Roman"/>
      <w:sz w:val="24"/>
      <w:lang w:val="sl-SI"/>
    </w:rPr>
  </w:style>
  <w:style w:type="paragraph" w:customStyle="1" w:styleId="naslovpredpisa0">
    <w:name w:val="naslovpredpisa"/>
    <w:basedOn w:val="Navaden"/>
    <w:rsid w:val="007E57DE"/>
    <w:pPr>
      <w:spacing w:before="100" w:beforeAutospacing="1" w:after="100" w:afterAutospacing="1" w:line="240" w:lineRule="auto"/>
    </w:pPr>
    <w:rPr>
      <w:rFonts w:ascii="Times New Roman" w:hAnsi="Times New Roman"/>
      <w:sz w:val="24"/>
      <w:lang w:val="sl-SI"/>
    </w:rPr>
  </w:style>
  <w:style w:type="character" w:customStyle="1" w:styleId="CharAttribute5">
    <w:name w:val="CharAttribute5"/>
    <w:qFormat/>
    <w:rsid w:val="007E57DE"/>
    <w:rPr>
      <w:rFonts w:ascii="Arial" w:eastAsia="Arial" w:hAnsi="Arial"/>
    </w:rPr>
  </w:style>
  <w:style w:type="character" w:customStyle="1" w:styleId="CharAttribute11">
    <w:name w:val="CharAttribute11"/>
    <w:qFormat/>
    <w:rsid w:val="007E57DE"/>
    <w:rPr>
      <w:rFonts w:ascii="Arial" w:eastAsia="Calibri" w:hAnsi="Arial"/>
      <w:b/>
    </w:rPr>
  </w:style>
  <w:style w:type="paragraph" w:customStyle="1" w:styleId="ParaAttribute3">
    <w:name w:val="ParaAttribute3"/>
    <w:qFormat/>
    <w:rsid w:val="007E57DE"/>
    <w:pPr>
      <w:widowControl w:val="0"/>
      <w:spacing w:after="120" w:line="240" w:lineRule="auto"/>
      <w:jc w:val="both"/>
    </w:pPr>
    <w:rPr>
      <w:rFonts w:ascii="Times New Roman" w:eastAsia="Batang" w:hAnsi="Times New Roman" w:cs="Times New Roman"/>
      <w:sz w:val="20"/>
      <w:szCs w:val="20"/>
      <w:lang w:eastAsia="zh-CN" w:bidi="hi-IN"/>
    </w:rPr>
  </w:style>
  <w:style w:type="paragraph" w:customStyle="1" w:styleId="ParaAttribute9">
    <w:name w:val="ParaAttribute9"/>
    <w:qFormat/>
    <w:rsid w:val="007E57DE"/>
    <w:pPr>
      <w:widowControl w:val="0"/>
      <w:spacing w:after="120" w:line="240" w:lineRule="auto"/>
      <w:jc w:val="center"/>
    </w:pPr>
    <w:rPr>
      <w:rFonts w:ascii="Times New Roman" w:eastAsia="Batang" w:hAnsi="Times New Roman" w:cs="Times New Roman"/>
      <w:sz w:val="20"/>
      <w:szCs w:val="20"/>
      <w:lang w:eastAsia="zh-CN" w:bidi="hi-IN"/>
    </w:rPr>
  </w:style>
  <w:style w:type="character" w:customStyle="1" w:styleId="CharAttribute4">
    <w:name w:val="CharAttribute4"/>
    <w:qFormat/>
    <w:rsid w:val="007E57DE"/>
    <w:rPr>
      <w:rFonts w:ascii="Arial" w:eastAsia="Arial" w:hAnsi="Arial"/>
      <w:shd w:val="clear" w:color="auto" w:fill="FFFFFF"/>
    </w:rPr>
  </w:style>
  <w:style w:type="character" w:customStyle="1" w:styleId="CharAttribute7">
    <w:name w:val="CharAttribute7"/>
    <w:qFormat/>
    <w:rsid w:val="007E57DE"/>
    <w:rPr>
      <w:rFonts w:ascii="Arial" w:eastAsia="Times New Roman" w:hAnsi="Arial"/>
      <w:b/>
      <w:spacing w:val="40"/>
    </w:rPr>
  </w:style>
  <w:style w:type="character" w:customStyle="1" w:styleId="CharAttribute8">
    <w:name w:val="CharAttribute8"/>
    <w:qFormat/>
    <w:rsid w:val="007E57DE"/>
    <w:rPr>
      <w:rFonts w:ascii="Arial" w:eastAsia="Times New Roman" w:hAnsi="Arial"/>
      <w:b/>
    </w:rPr>
  </w:style>
  <w:style w:type="paragraph" w:customStyle="1" w:styleId="ParaAttribute2">
    <w:name w:val="ParaAttribute2"/>
    <w:qFormat/>
    <w:rsid w:val="007E57DE"/>
    <w:pPr>
      <w:widowControl w:val="0"/>
      <w:spacing w:after="120" w:line="240" w:lineRule="auto"/>
      <w:jc w:val="right"/>
    </w:pPr>
    <w:rPr>
      <w:rFonts w:ascii="Times New Roman" w:eastAsia="Batang" w:hAnsi="Times New Roman" w:cs="Times New Roman"/>
      <w:sz w:val="20"/>
      <w:szCs w:val="20"/>
      <w:lang w:eastAsia="zh-CN" w:bidi="hi-IN"/>
    </w:rPr>
  </w:style>
  <w:style w:type="paragraph" w:customStyle="1" w:styleId="ParaAttribute4">
    <w:name w:val="ParaAttribute4"/>
    <w:qFormat/>
    <w:rsid w:val="007E57DE"/>
    <w:pPr>
      <w:widowControl w:val="0"/>
      <w:spacing w:after="120" w:line="240" w:lineRule="auto"/>
      <w:jc w:val="both"/>
    </w:pPr>
    <w:rPr>
      <w:rFonts w:ascii="Times New Roman" w:eastAsia="Batang" w:hAnsi="Times New Roman" w:cs="Times New Roman"/>
      <w:sz w:val="20"/>
      <w:szCs w:val="20"/>
      <w:lang w:eastAsia="zh-CN" w:bidi="hi-IN"/>
    </w:rPr>
  </w:style>
  <w:style w:type="paragraph" w:customStyle="1" w:styleId="ParaAttribute5">
    <w:name w:val="ParaAttribute5"/>
    <w:qFormat/>
    <w:rsid w:val="007E57DE"/>
    <w:pPr>
      <w:widowControl w:val="0"/>
      <w:spacing w:after="120" w:line="240" w:lineRule="auto"/>
    </w:pPr>
    <w:rPr>
      <w:rFonts w:ascii="Times New Roman" w:eastAsia="Batang" w:hAnsi="Times New Roman" w:cs="Times New Roman"/>
      <w:sz w:val="20"/>
      <w:szCs w:val="20"/>
      <w:lang w:eastAsia="zh-CN" w:bidi="hi-IN"/>
    </w:rPr>
  </w:style>
  <w:style w:type="paragraph" w:customStyle="1" w:styleId="ParaAttribute10">
    <w:name w:val="ParaAttribute10"/>
    <w:qFormat/>
    <w:rsid w:val="007E57DE"/>
    <w:pPr>
      <w:widowControl w:val="0"/>
      <w:spacing w:after="120" w:line="240" w:lineRule="auto"/>
      <w:jc w:val="center"/>
    </w:pPr>
    <w:rPr>
      <w:rFonts w:ascii="Times New Roman" w:eastAsia="Batang" w:hAnsi="Times New Roman" w:cs="Times New Roman"/>
      <w:sz w:val="20"/>
      <w:szCs w:val="20"/>
      <w:lang w:eastAsia="zh-CN" w:bidi="hi-IN"/>
    </w:rPr>
  </w:style>
  <w:style w:type="paragraph" w:customStyle="1" w:styleId="ParaAttribute15">
    <w:name w:val="ParaAttribute15"/>
    <w:qFormat/>
    <w:rsid w:val="007E57DE"/>
    <w:pPr>
      <w:widowControl w:val="0"/>
      <w:spacing w:after="120" w:line="240" w:lineRule="auto"/>
    </w:pPr>
    <w:rPr>
      <w:rFonts w:ascii="Times New Roman" w:eastAsia="Batang" w:hAnsi="Times New Roman" w:cs="Times New Roman"/>
      <w:sz w:val="20"/>
      <w:szCs w:val="20"/>
      <w:lang w:eastAsia="zh-CN" w:bidi="hi-IN"/>
    </w:rPr>
  </w:style>
  <w:style w:type="paragraph" w:customStyle="1" w:styleId="ParaAttribute16">
    <w:name w:val="ParaAttribute16"/>
    <w:qFormat/>
    <w:rsid w:val="007E57DE"/>
    <w:pPr>
      <w:widowControl w:val="0"/>
      <w:shd w:val="solid" w:color="FFFFFF" w:fill="auto"/>
      <w:spacing w:after="0" w:line="240" w:lineRule="auto"/>
      <w:jc w:val="both"/>
    </w:pPr>
    <w:rPr>
      <w:rFonts w:ascii="Times New Roman" w:eastAsia="Batang" w:hAnsi="Times New Roman" w:cs="Times New Roman"/>
      <w:sz w:val="20"/>
      <w:szCs w:val="20"/>
      <w:lang w:eastAsia="zh-CN" w:bidi="hi-IN"/>
    </w:rPr>
  </w:style>
  <w:style w:type="character" w:customStyle="1" w:styleId="fontstyle01">
    <w:name w:val="fontstyle01"/>
    <w:basedOn w:val="Privzetapisavaodstavka"/>
    <w:rsid w:val="002714EA"/>
    <w:rPr>
      <w:rFonts w:ascii="SegoeUI-Bold" w:hAnsi="SegoeUI-Bold" w:hint="default"/>
      <w:b/>
      <w:bCs/>
      <w:i w:val="0"/>
      <w:iCs w:val="0"/>
      <w:color w:val="000000"/>
      <w:sz w:val="24"/>
      <w:szCs w:val="24"/>
    </w:rPr>
  </w:style>
  <w:style w:type="paragraph" w:customStyle="1" w:styleId="Style4">
    <w:name w:val="Style4"/>
    <w:basedOn w:val="Navaden"/>
    <w:uiPriority w:val="99"/>
    <w:rsid w:val="00BC3CA3"/>
    <w:pPr>
      <w:widowControl w:val="0"/>
      <w:autoSpaceDE w:val="0"/>
      <w:autoSpaceDN w:val="0"/>
      <w:adjustRightInd w:val="0"/>
      <w:spacing w:line="259" w:lineRule="exact"/>
      <w:jc w:val="both"/>
    </w:pPr>
    <w:rPr>
      <w:rFonts w:eastAsiaTheme="minorEastAsia" w:cs="Arial"/>
      <w:sz w:val="24"/>
      <w:lang w:val="sl-SI" w:eastAsia="sl-SI"/>
    </w:rPr>
  </w:style>
  <w:style w:type="character" w:customStyle="1" w:styleId="FontStyle14">
    <w:name w:val="Font Style14"/>
    <w:basedOn w:val="Privzetapisavaodstavka"/>
    <w:uiPriority w:val="99"/>
    <w:rsid w:val="00BC3CA3"/>
    <w:rPr>
      <w:rFonts w:ascii="Arial" w:hAnsi="Arial" w:cs="Arial"/>
      <w:sz w:val="18"/>
      <w:szCs w:val="18"/>
    </w:rPr>
  </w:style>
  <w:style w:type="character" w:styleId="Nerazreenaomemba">
    <w:name w:val="Unresolved Mention"/>
    <w:basedOn w:val="Privzetapisavaodstavka"/>
    <w:uiPriority w:val="99"/>
    <w:semiHidden/>
    <w:unhideWhenUsed/>
    <w:rsid w:val="00222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04311">
      <w:bodyDiv w:val="1"/>
      <w:marLeft w:val="0"/>
      <w:marRight w:val="0"/>
      <w:marTop w:val="0"/>
      <w:marBottom w:val="0"/>
      <w:divBdr>
        <w:top w:val="none" w:sz="0" w:space="0" w:color="auto"/>
        <w:left w:val="none" w:sz="0" w:space="0" w:color="auto"/>
        <w:bottom w:val="none" w:sz="0" w:space="0" w:color="auto"/>
        <w:right w:val="none" w:sz="0" w:space="0" w:color="auto"/>
      </w:divBdr>
    </w:div>
    <w:div w:id="476799381">
      <w:bodyDiv w:val="1"/>
      <w:marLeft w:val="0"/>
      <w:marRight w:val="0"/>
      <w:marTop w:val="0"/>
      <w:marBottom w:val="0"/>
      <w:divBdr>
        <w:top w:val="none" w:sz="0" w:space="0" w:color="auto"/>
        <w:left w:val="none" w:sz="0" w:space="0" w:color="auto"/>
        <w:bottom w:val="none" w:sz="0" w:space="0" w:color="auto"/>
        <w:right w:val="none" w:sz="0" w:space="0" w:color="auto"/>
      </w:divBdr>
      <w:divsChild>
        <w:div w:id="1589582127">
          <w:marLeft w:val="0"/>
          <w:marRight w:val="0"/>
          <w:marTop w:val="0"/>
          <w:marBottom w:val="0"/>
          <w:divBdr>
            <w:top w:val="none" w:sz="0" w:space="0" w:color="auto"/>
            <w:left w:val="none" w:sz="0" w:space="0" w:color="auto"/>
            <w:bottom w:val="none" w:sz="0" w:space="0" w:color="auto"/>
            <w:right w:val="none" w:sz="0" w:space="0" w:color="auto"/>
          </w:divBdr>
          <w:divsChild>
            <w:div w:id="16866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6299">
      <w:bodyDiv w:val="1"/>
      <w:marLeft w:val="0"/>
      <w:marRight w:val="0"/>
      <w:marTop w:val="0"/>
      <w:marBottom w:val="0"/>
      <w:divBdr>
        <w:top w:val="none" w:sz="0" w:space="0" w:color="auto"/>
        <w:left w:val="none" w:sz="0" w:space="0" w:color="auto"/>
        <w:bottom w:val="none" w:sz="0" w:space="0" w:color="auto"/>
        <w:right w:val="none" w:sz="0" w:space="0" w:color="auto"/>
      </w:divBdr>
    </w:div>
    <w:div w:id="810706336">
      <w:bodyDiv w:val="1"/>
      <w:marLeft w:val="0"/>
      <w:marRight w:val="0"/>
      <w:marTop w:val="0"/>
      <w:marBottom w:val="0"/>
      <w:divBdr>
        <w:top w:val="none" w:sz="0" w:space="0" w:color="auto"/>
        <w:left w:val="none" w:sz="0" w:space="0" w:color="auto"/>
        <w:bottom w:val="none" w:sz="0" w:space="0" w:color="auto"/>
        <w:right w:val="none" w:sz="0" w:space="0" w:color="auto"/>
      </w:divBdr>
    </w:div>
    <w:div w:id="1007096362">
      <w:bodyDiv w:val="1"/>
      <w:marLeft w:val="0"/>
      <w:marRight w:val="0"/>
      <w:marTop w:val="0"/>
      <w:marBottom w:val="0"/>
      <w:divBdr>
        <w:top w:val="none" w:sz="0" w:space="0" w:color="auto"/>
        <w:left w:val="none" w:sz="0" w:space="0" w:color="auto"/>
        <w:bottom w:val="none" w:sz="0" w:space="0" w:color="auto"/>
        <w:right w:val="none" w:sz="0" w:space="0" w:color="auto"/>
      </w:divBdr>
    </w:div>
    <w:div w:id="1031106618">
      <w:bodyDiv w:val="1"/>
      <w:marLeft w:val="0"/>
      <w:marRight w:val="0"/>
      <w:marTop w:val="0"/>
      <w:marBottom w:val="0"/>
      <w:divBdr>
        <w:top w:val="none" w:sz="0" w:space="0" w:color="auto"/>
        <w:left w:val="none" w:sz="0" w:space="0" w:color="auto"/>
        <w:bottom w:val="none" w:sz="0" w:space="0" w:color="auto"/>
        <w:right w:val="none" w:sz="0" w:space="0" w:color="auto"/>
      </w:divBdr>
    </w:div>
    <w:div w:id="1218056510">
      <w:bodyDiv w:val="1"/>
      <w:marLeft w:val="0"/>
      <w:marRight w:val="0"/>
      <w:marTop w:val="0"/>
      <w:marBottom w:val="0"/>
      <w:divBdr>
        <w:top w:val="none" w:sz="0" w:space="0" w:color="auto"/>
        <w:left w:val="none" w:sz="0" w:space="0" w:color="auto"/>
        <w:bottom w:val="none" w:sz="0" w:space="0" w:color="auto"/>
        <w:right w:val="none" w:sz="0" w:space="0" w:color="auto"/>
      </w:divBdr>
    </w:div>
    <w:div w:id="1300500477">
      <w:bodyDiv w:val="1"/>
      <w:marLeft w:val="0"/>
      <w:marRight w:val="0"/>
      <w:marTop w:val="0"/>
      <w:marBottom w:val="0"/>
      <w:divBdr>
        <w:top w:val="none" w:sz="0" w:space="0" w:color="auto"/>
        <w:left w:val="none" w:sz="0" w:space="0" w:color="auto"/>
        <w:bottom w:val="none" w:sz="0" w:space="0" w:color="auto"/>
        <w:right w:val="none" w:sz="0" w:space="0" w:color="auto"/>
      </w:divBdr>
    </w:div>
    <w:div w:id="1462266557">
      <w:bodyDiv w:val="1"/>
      <w:marLeft w:val="0"/>
      <w:marRight w:val="0"/>
      <w:marTop w:val="0"/>
      <w:marBottom w:val="0"/>
      <w:divBdr>
        <w:top w:val="none" w:sz="0" w:space="0" w:color="auto"/>
        <w:left w:val="none" w:sz="0" w:space="0" w:color="auto"/>
        <w:bottom w:val="none" w:sz="0" w:space="0" w:color="auto"/>
        <w:right w:val="none" w:sz="0" w:space="0" w:color="auto"/>
      </w:divBdr>
    </w:div>
    <w:div w:id="1463111980">
      <w:bodyDiv w:val="1"/>
      <w:marLeft w:val="0"/>
      <w:marRight w:val="0"/>
      <w:marTop w:val="0"/>
      <w:marBottom w:val="0"/>
      <w:divBdr>
        <w:top w:val="none" w:sz="0" w:space="0" w:color="auto"/>
        <w:left w:val="none" w:sz="0" w:space="0" w:color="auto"/>
        <w:bottom w:val="none" w:sz="0" w:space="0" w:color="auto"/>
        <w:right w:val="none" w:sz="0" w:space="0" w:color="auto"/>
      </w:divBdr>
    </w:div>
    <w:div w:id="1688866115">
      <w:bodyDiv w:val="1"/>
      <w:marLeft w:val="0"/>
      <w:marRight w:val="0"/>
      <w:marTop w:val="0"/>
      <w:marBottom w:val="0"/>
      <w:divBdr>
        <w:top w:val="none" w:sz="0" w:space="0" w:color="auto"/>
        <w:left w:val="none" w:sz="0" w:space="0" w:color="auto"/>
        <w:bottom w:val="none" w:sz="0" w:space="0" w:color="auto"/>
        <w:right w:val="none" w:sz="0" w:space="0" w:color="auto"/>
      </w:divBdr>
    </w:div>
    <w:div w:id="20049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5-01-2277" TargetMode="External"/><Relationship Id="rId21" Type="http://schemas.openxmlformats.org/officeDocument/2006/relationships/hyperlink" Target="http://www.uradni-list.si/1/objava.jsp?sop=2021-01-3971" TargetMode="External"/><Relationship Id="rId42" Type="http://schemas.openxmlformats.org/officeDocument/2006/relationships/hyperlink" Target="http://www.uradni-list.si/1/objava.jsp?sop=2008-01-3026" TargetMode="External"/><Relationship Id="rId47" Type="http://schemas.openxmlformats.org/officeDocument/2006/relationships/hyperlink" Target="http://www.uradni-list.si/1/objava.jsp?sop=2012-01-2414" TargetMode="External"/><Relationship Id="rId63" Type="http://schemas.openxmlformats.org/officeDocument/2006/relationships/hyperlink" Target="http://www.uradni-list.si/1/objava.jsp?sop=2023-01-0348" TargetMode="External"/><Relationship Id="rId68" Type="http://schemas.openxmlformats.org/officeDocument/2006/relationships/hyperlink" Target="http://www.uradni-list.si/1/objava.jsp?sop=2011-01-2042" TargetMode="External"/><Relationship Id="rId16" Type="http://schemas.openxmlformats.org/officeDocument/2006/relationships/hyperlink" Target="http://www.uradni-list.si/1/objava.jsp?sop=2012-01-2414" TargetMode="External"/><Relationship Id="rId11" Type="http://schemas.openxmlformats.org/officeDocument/2006/relationships/hyperlink" Target="http://www.uradni-list.si/1/objava.jsp?sop=2008-01-3026" TargetMode="External"/><Relationship Id="rId32" Type="http://schemas.openxmlformats.org/officeDocument/2006/relationships/hyperlink" Target="http://www.uradni-list.si/1/objava.jsp?sop=2008-01-3347" TargetMode="External"/><Relationship Id="rId37" Type="http://schemas.openxmlformats.org/officeDocument/2006/relationships/hyperlink" Target="http://www.uradni-list.si/1/objava.jsp?sop=2018-01-0457" TargetMode="External"/><Relationship Id="rId53" Type="http://schemas.openxmlformats.org/officeDocument/2006/relationships/hyperlink" Target="http://www.uradni-list.si/1/objava.jsp?sop=2017-01-2915" TargetMode="External"/><Relationship Id="rId58" Type="http://schemas.openxmlformats.org/officeDocument/2006/relationships/hyperlink" Target="http://www.uradni-list.si/1/objava.jsp?sop=2021-01-3971" TargetMode="External"/><Relationship Id="rId74" Type="http://schemas.openxmlformats.org/officeDocument/2006/relationships/hyperlink" Target="http://www.uradni-list.si/1/objava.jsp?sop=2017-01-2915"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uradni-list.si/1/objava.jsp?sop=2012-01-2406" TargetMode="External"/><Relationship Id="rId82" Type="http://schemas.openxmlformats.org/officeDocument/2006/relationships/fontTable" Target="fontTable.xml"/><Relationship Id="rId19" Type="http://schemas.openxmlformats.org/officeDocument/2006/relationships/hyperlink" Target="http://www.uradni-list.si/1/objava.jsp?sop=2015-01-0505" TargetMode="External"/><Relationship Id="rId14" Type="http://schemas.openxmlformats.org/officeDocument/2006/relationships/hyperlink" Target="http://www.uradni-list.si/1/objava.jsp?sop=2011-01-2042" TargetMode="External"/><Relationship Id="rId22" Type="http://schemas.openxmlformats.org/officeDocument/2006/relationships/hyperlink" Target="http://www.uradni-list.si/1/objava.jsp?sop=2011-01-0820" TargetMode="External"/><Relationship Id="rId27" Type="http://schemas.openxmlformats.org/officeDocument/2006/relationships/hyperlink" Target="http://www.uradni-list.si/1/objava.jsp?sop=2015-01-3772" TargetMode="External"/><Relationship Id="rId30" Type="http://schemas.openxmlformats.org/officeDocument/2006/relationships/hyperlink" Target="http://www.uradni-list.si/1/objava.jsp?sop=2023-01-0348" TargetMode="External"/><Relationship Id="rId35" Type="http://schemas.openxmlformats.org/officeDocument/2006/relationships/hyperlink" Target="http://www.uradni-list.si/1/objava.jsp?sop=2012-01-1700" TargetMode="External"/><Relationship Id="rId43" Type="http://schemas.openxmlformats.org/officeDocument/2006/relationships/hyperlink" Target="http://www.uradni-list.si/1/objava.jsp?sop=2009-01-4890" TargetMode="External"/><Relationship Id="rId48" Type="http://schemas.openxmlformats.org/officeDocument/2006/relationships/hyperlink" Target="http://www.uradni-list.si/1/objava.jsp?sop=2012-01-4323" TargetMode="External"/><Relationship Id="rId56" Type="http://schemas.openxmlformats.org/officeDocument/2006/relationships/hyperlink" Target="http://www.uradni-list.si/1/objava.jsp?sop=2023-01-2478" TargetMode="External"/><Relationship Id="rId64" Type="http://schemas.openxmlformats.org/officeDocument/2006/relationships/hyperlink" Target="http://www.uradni-list.si/1/objava.jsp?sop=2007-01-1761" TargetMode="External"/><Relationship Id="rId69" Type="http://schemas.openxmlformats.org/officeDocument/2006/relationships/hyperlink" Target="http://www.uradni-list.si/1/objava.jsp?sop=2012-01-2413" TargetMode="External"/><Relationship Id="rId77" Type="http://schemas.openxmlformats.org/officeDocument/2006/relationships/header" Target="header2.xml"/><Relationship Id="rId8" Type="http://schemas.openxmlformats.org/officeDocument/2006/relationships/hyperlink" Target="mailto:Gp.gs@gov.si" TargetMode="External"/><Relationship Id="rId51" Type="http://schemas.openxmlformats.org/officeDocument/2006/relationships/hyperlink" Target="http://www.uradni-list.si/1/objava.jsp?sop=2017-01-2915" TargetMode="External"/><Relationship Id="rId72" Type="http://schemas.openxmlformats.org/officeDocument/2006/relationships/hyperlink" Target="http://www.uradni-list.si/1/objava.jsp?sop=2014-01-3190"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uradni-list.si/1/objava.jsp?sop=2009-01-4890" TargetMode="External"/><Relationship Id="rId17" Type="http://schemas.openxmlformats.org/officeDocument/2006/relationships/hyperlink" Target="http://www.uradni-list.si/1/objava.jsp?sop=2012-01-4323" TargetMode="External"/><Relationship Id="rId25" Type="http://schemas.openxmlformats.org/officeDocument/2006/relationships/hyperlink" Target="http://www.uradni-list.si/1/objava.jsp?sop=2013-01-3677" TargetMode="External"/><Relationship Id="rId33" Type="http://schemas.openxmlformats.org/officeDocument/2006/relationships/hyperlink" Target="http://www.uradni-list.si/1/objava.jsp?sop=2009-01-3437" TargetMode="External"/><Relationship Id="rId38" Type="http://schemas.openxmlformats.org/officeDocument/2006/relationships/hyperlink" Target="http://www.uradni-list.si/1/objava.jsp?sop=2018-01-1356" TargetMode="External"/><Relationship Id="rId46" Type="http://schemas.openxmlformats.org/officeDocument/2006/relationships/hyperlink" Target="http://www.uradni-list.si/1/objava.jsp?sop=2012-01-2413" TargetMode="External"/><Relationship Id="rId59" Type="http://schemas.openxmlformats.org/officeDocument/2006/relationships/hyperlink" Target="http://www.uradni-list.si/1/objava.jsp?sop=2022-01-0380" TargetMode="External"/><Relationship Id="rId67" Type="http://schemas.openxmlformats.org/officeDocument/2006/relationships/hyperlink" Target="http://www.uradni-list.si/1/objava.jsp?sop=2010-01-4305" TargetMode="External"/><Relationship Id="rId20" Type="http://schemas.openxmlformats.org/officeDocument/2006/relationships/hyperlink" Target="http://www.uradni-list.si/1/objava.jsp?sop=2017-01-2915" TargetMode="External"/><Relationship Id="rId41" Type="http://schemas.openxmlformats.org/officeDocument/2006/relationships/hyperlink" Target="http://www.uradni-list.si/1/objava.jsp?sop=2007-01-1761" TargetMode="External"/><Relationship Id="rId54" Type="http://schemas.openxmlformats.org/officeDocument/2006/relationships/hyperlink" Target="http://www.uradni-list.si/1/objava.jsp?sop=2021-01-3971" TargetMode="External"/><Relationship Id="rId62" Type="http://schemas.openxmlformats.org/officeDocument/2006/relationships/hyperlink" Target="http://www.uradni-list.si/1/objava.jsp?sop=2016-01-1996" TargetMode="External"/><Relationship Id="rId70" Type="http://schemas.openxmlformats.org/officeDocument/2006/relationships/hyperlink" Target="http://www.uradni-list.si/1/objava.jsp?sop=2012-01-2414" TargetMode="External"/><Relationship Id="rId75" Type="http://schemas.openxmlformats.org/officeDocument/2006/relationships/hyperlink" Target="http://www.uradni-list.si/1/objava.jsp?sop=2021-01-3971"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2-01-2413" TargetMode="External"/><Relationship Id="rId23" Type="http://schemas.openxmlformats.org/officeDocument/2006/relationships/hyperlink" Target="http://www.uradni-list.si/1/objava.jsp?sop=2011-01-0449" TargetMode="External"/><Relationship Id="rId28" Type="http://schemas.openxmlformats.org/officeDocument/2006/relationships/hyperlink" Target="http://www.uradni-list.si/1/objava.jsp?sop=2018-01-0544" TargetMode="External"/><Relationship Id="rId36" Type="http://schemas.openxmlformats.org/officeDocument/2006/relationships/hyperlink" Target="http://www.uradni-list.si/1/objava.jsp?sop=2015-01-0505" TargetMode="External"/><Relationship Id="rId49" Type="http://schemas.openxmlformats.org/officeDocument/2006/relationships/hyperlink" Target="http://www.uradni-list.si/1/objava.jsp?sop=2014-01-3190" TargetMode="External"/><Relationship Id="rId57" Type="http://schemas.openxmlformats.org/officeDocument/2006/relationships/hyperlink" Target="http://www.uradni-list.si/1/objava.jsp?sop=2017-01-2915" TargetMode="External"/><Relationship Id="rId10" Type="http://schemas.openxmlformats.org/officeDocument/2006/relationships/hyperlink" Target="http://www.uradni-list.si/1/objava.jsp?sop=2007-01-1761" TargetMode="External"/><Relationship Id="rId31" Type="http://schemas.openxmlformats.org/officeDocument/2006/relationships/hyperlink" Target="http://www.uradni-list.si/1/objava.jsp?sop=2007-01-4692" TargetMode="External"/><Relationship Id="rId44" Type="http://schemas.openxmlformats.org/officeDocument/2006/relationships/hyperlink" Target="http://www.uradni-list.si/1/objava.jsp?sop=2010-01-4305" TargetMode="External"/><Relationship Id="rId52" Type="http://schemas.openxmlformats.org/officeDocument/2006/relationships/hyperlink" Target="http://www.uradni-list.si/1/objava.jsp?sop=2021-01-3971" TargetMode="External"/><Relationship Id="rId60" Type="http://schemas.openxmlformats.org/officeDocument/2006/relationships/hyperlink" Target="http://www.uradni-list.si/1/objava.jsp?sop=2011-01-0820" TargetMode="External"/><Relationship Id="rId65" Type="http://schemas.openxmlformats.org/officeDocument/2006/relationships/hyperlink" Target="http://www.uradni-list.si/1/objava.jsp?sop=2008-01-3026" TargetMode="External"/><Relationship Id="rId73" Type="http://schemas.openxmlformats.org/officeDocument/2006/relationships/hyperlink" Target="http://www.uradni-list.si/1/objava.jsp?sop=2015-01-0505"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radni-list.si/1/objava.jsp?sop=2014-01-2739" TargetMode="External"/><Relationship Id="rId13" Type="http://schemas.openxmlformats.org/officeDocument/2006/relationships/hyperlink" Target="http://www.uradni-list.si/1/objava.jsp?sop=2010-01-4305" TargetMode="External"/><Relationship Id="rId18" Type="http://schemas.openxmlformats.org/officeDocument/2006/relationships/hyperlink" Target="http://www.uradni-list.si/1/objava.jsp?sop=2014-01-3190" TargetMode="External"/><Relationship Id="rId39" Type="http://schemas.openxmlformats.org/officeDocument/2006/relationships/hyperlink" Target="http://www.uradni-list.si/1/objava.jsp?sop=2020-01-0901" TargetMode="External"/><Relationship Id="rId34" Type="http://schemas.openxmlformats.org/officeDocument/2006/relationships/hyperlink" Target="http://www.uradni-list.si/1/objava.jsp?sop=2010-01-2763" TargetMode="External"/><Relationship Id="rId50" Type="http://schemas.openxmlformats.org/officeDocument/2006/relationships/hyperlink" Target="http://www.uradni-list.si/1/objava.jsp?sop=2015-01-0505" TargetMode="External"/><Relationship Id="rId55" Type="http://schemas.openxmlformats.org/officeDocument/2006/relationships/hyperlink" Target="http://www.uradni-list.si/1/objava.jsp?sop=2022-01-0380"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uradni-list.si/1/objava.jsp?sop=2012-01-4323" TargetMode="External"/><Relationship Id="rId2" Type="http://schemas.openxmlformats.org/officeDocument/2006/relationships/numbering" Target="numbering.xml"/><Relationship Id="rId29" Type="http://schemas.openxmlformats.org/officeDocument/2006/relationships/hyperlink" Target="http://www.uradni-list.si/1/objava.jsp?sop=2020-01-3501" TargetMode="External"/><Relationship Id="rId24" Type="http://schemas.openxmlformats.org/officeDocument/2006/relationships/hyperlink" Target="http://www.uradni-list.si/1/objava.jsp?sop=2013-21-0433" TargetMode="External"/><Relationship Id="rId40" Type="http://schemas.openxmlformats.org/officeDocument/2006/relationships/hyperlink" Target="http://www.uradni-list.si/1/objava.jsp?sop=2020-01-1195" TargetMode="External"/><Relationship Id="rId45" Type="http://schemas.openxmlformats.org/officeDocument/2006/relationships/hyperlink" Target="http://www.uradni-list.si/1/objava.jsp?sop=2011-01-2042" TargetMode="External"/><Relationship Id="rId66" Type="http://schemas.openxmlformats.org/officeDocument/2006/relationships/hyperlink" Target="http://www.uradni-list.si/1/objava.jsp?sop=2009-01-489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0AEB1-6CAE-4F30-9FF6-D1C93186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9411</Words>
  <Characters>53643</Characters>
  <Application>Microsoft Office Word</Application>
  <DocSecurity>0</DocSecurity>
  <Lines>447</Lines>
  <Paragraphs>125</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62929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David.Nikolic</dc:creator>
  <cp:lastModifiedBy>Marjetka Čuš</cp:lastModifiedBy>
  <cp:revision>20</cp:revision>
  <cp:lastPrinted>2023-09-15T07:40:00Z</cp:lastPrinted>
  <dcterms:created xsi:type="dcterms:W3CDTF">2023-11-14T14:14:00Z</dcterms:created>
  <dcterms:modified xsi:type="dcterms:W3CDTF">2023-12-13T18:02:00Z</dcterms:modified>
</cp:coreProperties>
</file>