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C3D025" w14:textId="77777777" w:rsidR="000B0C39" w:rsidRPr="006071C7" w:rsidRDefault="000B0C39" w:rsidP="006E47F9">
      <w:pPr>
        <w:rPr>
          <w:rFonts w:ascii="Arial" w:hAnsi="Arial" w:cs="Arial"/>
          <w:sz w:val="20"/>
          <w:szCs w:val="20"/>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573"/>
        <w:gridCol w:w="223"/>
        <w:gridCol w:w="2208"/>
      </w:tblGrid>
      <w:tr w:rsidR="004B16EC" w:rsidRPr="00832109" w14:paraId="2BBD707B" w14:textId="77777777" w:rsidTr="00706B03">
        <w:trPr>
          <w:gridAfter w:val="3"/>
          <w:wAfter w:w="3004" w:type="dxa"/>
        </w:trPr>
        <w:tc>
          <w:tcPr>
            <w:tcW w:w="6096" w:type="dxa"/>
            <w:gridSpan w:val="2"/>
          </w:tcPr>
          <w:p w14:paraId="17F1A115" w14:textId="15456251" w:rsidR="004B16EC" w:rsidRPr="004F456A" w:rsidRDefault="004B16EC" w:rsidP="00706B03">
            <w:pPr>
              <w:pStyle w:val="Neotevilenodstavek"/>
              <w:tabs>
                <w:tab w:val="left" w:pos="2475"/>
              </w:tabs>
              <w:spacing w:before="0" w:after="0" w:line="260" w:lineRule="exact"/>
              <w:jc w:val="left"/>
              <w:rPr>
                <w:sz w:val="20"/>
                <w:szCs w:val="20"/>
              </w:rPr>
            </w:pPr>
            <w:bookmarkStart w:id="0" w:name="_Hlk125464730"/>
            <w:bookmarkStart w:id="1" w:name="_Hlk127972662"/>
            <w:r w:rsidRPr="004F456A">
              <w:rPr>
                <w:sz w:val="20"/>
                <w:szCs w:val="20"/>
              </w:rPr>
              <w:t>Številka: 5</w:t>
            </w:r>
            <w:r w:rsidR="00536F9F" w:rsidRPr="004F456A">
              <w:rPr>
                <w:sz w:val="20"/>
                <w:szCs w:val="20"/>
              </w:rPr>
              <w:t>100</w:t>
            </w:r>
            <w:r w:rsidRPr="004F456A">
              <w:rPr>
                <w:sz w:val="20"/>
                <w:szCs w:val="20"/>
              </w:rPr>
              <w:t>-1/202</w:t>
            </w:r>
            <w:r w:rsidR="00536F9F" w:rsidRPr="004F456A">
              <w:rPr>
                <w:sz w:val="20"/>
                <w:szCs w:val="20"/>
              </w:rPr>
              <w:t>5</w:t>
            </w:r>
            <w:r w:rsidR="008E40C4" w:rsidRPr="004F456A">
              <w:rPr>
                <w:sz w:val="20"/>
                <w:szCs w:val="20"/>
              </w:rPr>
              <w:t>/</w:t>
            </w:r>
            <w:r w:rsidR="004F456A">
              <w:rPr>
                <w:sz w:val="20"/>
                <w:szCs w:val="20"/>
              </w:rPr>
              <w:t>8</w:t>
            </w:r>
            <w:r w:rsidR="00ED1405">
              <w:rPr>
                <w:sz w:val="20"/>
                <w:szCs w:val="20"/>
              </w:rPr>
              <w:t xml:space="preserve"> (zveza 004-15/2024-2560-253)</w:t>
            </w:r>
          </w:p>
        </w:tc>
      </w:tr>
      <w:tr w:rsidR="004B16EC" w:rsidRPr="006071C7" w14:paraId="5C05B096" w14:textId="77777777" w:rsidTr="008E40C4">
        <w:trPr>
          <w:gridAfter w:val="3"/>
          <w:wAfter w:w="3004" w:type="dxa"/>
        </w:trPr>
        <w:tc>
          <w:tcPr>
            <w:tcW w:w="6096" w:type="dxa"/>
            <w:gridSpan w:val="2"/>
          </w:tcPr>
          <w:p w14:paraId="1D90EDF6" w14:textId="0495301C" w:rsidR="004B16EC" w:rsidRPr="004F456A" w:rsidRDefault="004B16EC" w:rsidP="00706B03">
            <w:pPr>
              <w:pStyle w:val="Neotevilenodstavek"/>
              <w:spacing w:before="0" w:after="0" w:line="260" w:lineRule="exact"/>
              <w:jc w:val="left"/>
              <w:rPr>
                <w:sz w:val="20"/>
                <w:szCs w:val="20"/>
              </w:rPr>
            </w:pPr>
            <w:r w:rsidRPr="004F456A">
              <w:rPr>
                <w:sz w:val="20"/>
                <w:szCs w:val="20"/>
              </w:rPr>
              <w:t>Ljubljana,</w:t>
            </w:r>
            <w:r w:rsidR="00A33C1D" w:rsidRPr="004F456A">
              <w:rPr>
                <w:sz w:val="20"/>
                <w:szCs w:val="20"/>
              </w:rPr>
              <w:t xml:space="preserve"> </w:t>
            </w:r>
            <w:r w:rsidR="004F456A" w:rsidRPr="004F456A">
              <w:rPr>
                <w:sz w:val="20"/>
                <w:szCs w:val="20"/>
              </w:rPr>
              <w:t xml:space="preserve">5. 9. </w:t>
            </w:r>
            <w:r w:rsidR="00832109" w:rsidRPr="004F456A">
              <w:rPr>
                <w:sz w:val="20"/>
                <w:szCs w:val="20"/>
              </w:rPr>
              <w:t>2025</w:t>
            </w:r>
          </w:p>
        </w:tc>
      </w:tr>
      <w:tr w:rsidR="004B16EC" w:rsidRPr="006071C7" w14:paraId="741E174B" w14:textId="77777777" w:rsidTr="00706B03">
        <w:trPr>
          <w:gridAfter w:val="3"/>
          <w:wAfter w:w="3004" w:type="dxa"/>
        </w:trPr>
        <w:tc>
          <w:tcPr>
            <w:tcW w:w="6096" w:type="dxa"/>
            <w:gridSpan w:val="2"/>
          </w:tcPr>
          <w:p w14:paraId="61544980" w14:textId="77777777" w:rsidR="004B16EC" w:rsidRPr="006071C7" w:rsidRDefault="004B16EC" w:rsidP="00706B03">
            <w:pPr>
              <w:rPr>
                <w:rFonts w:ascii="Arial" w:hAnsi="Arial" w:cs="Arial"/>
                <w:sz w:val="20"/>
                <w:szCs w:val="20"/>
              </w:rPr>
            </w:pPr>
          </w:p>
          <w:p w14:paraId="799499A0" w14:textId="77777777" w:rsidR="004B16EC" w:rsidRPr="006071C7" w:rsidRDefault="004B16EC" w:rsidP="00706B03">
            <w:pPr>
              <w:rPr>
                <w:rFonts w:ascii="Arial" w:hAnsi="Arial" w:cs="Arial"/>
                <w:sz w:val="20"/>
                <w:szCs w:val="20"/>
              </w:rPr>
            </w:pPr>
            <w:r w:rsidRPr="006071C7">
              <w:rPr>
                <w:rFonts w:ascii="Arial" w:hAnsi="Arial" w:cs="Arial"/>
                <w:sz w:val="20"/>
                <w:szCs w:val="20"/>
              </w:rPr>
              <w:t>GENERALNI SEKRETARIAT VLADE REPUBLIKE SLOVENIJE</w:t>
            </w:r>
          </w:p>
          <w:p w14:paraId="54D67F11" w14:textId="77777777" w:rsidR="004B16EC" w:rsidRPr="006071C7" w:rsidRDefault="004B16EC" w:rsidP="00706B03">
            <w:pPr>
              <w:rPr>
                <w:rFonts w:ascii="Arial" w:hAnsi="Arial" w:cs="Arial"/>
                <w:sz w:val="20"/>
                <w:szCs w:val="20"/>
              </w:rPr>
            </w:pPr>
            <w:hyperlink r:id="rId8" w:history="1">
              <w:r w:rsidRPr="006071C7">
                <w:rPr>
                  <w:rStyle w:val="Hiperpovezava"/>
                  <w:rFonts w:ascii="Arial" w:eastAsiaTheme="majorEastAsia" w:hAnsi="Arial" w:cs="Arial"/>
                  <w:sz w:val="20"/>
                  <w:szCs w:val="20"/>
                </w:rPr>
                <w:t>gp.gs@gov.si</w:t>
              </w:r>
            </w:hyperlink>
          </w:p>
          <w:p w14:paraId="43D59767" w14:textId="77777777" w:rsidR="004B16EC" w:rsidRPr="006071C7" w:rsidRDefault="004B16EC" w:rsidP="00706B03">
            <w:pPr>
              <w:rPr>
                <w:rFonts w:ascii="Arial" w:hAnsi="Arial" w:cs="Arial"/>
                <w:sz w:val="20"/>
                <w:szCs w:val="20"/>
              </w:rPr>
            </w:pPr>
          </w:p>
        </w:tc>
      </w:tr>
      <w:tr w:rsidR="004B16EC" w:rsidRPr="006071C7" w14:paraId="13EC2FB0" w14:textId="77777777" w:rsidTr="00706B03">
        <w:tc>
          <w:tcPr>
            <w:tcW w:w="9100" w:type="dxa"/>
            <w:gridSpan w:val="5"/>
          </w:tcPr>
          <w:p w14:paraId="41708006" w14:textId="62388AED" w:rsidR="004B16EC" w:rsidRPr="006071C7" w:rsidRDefault="004B16EC" w:rsidP="00706B03">
            <w:pPr>
              <w:pStyle w:val="Naslovpredpisa"/>
              <w:spacing w:before="0" w:after="0" w:line="260" w:lineRule="exact"/>
              <w:jc w:val="left"/>
              <w:rPr>
                <w:sz w:val="20"/>
                <w:szCs w:val="20"/>
              </w:rPr>
            </w:pPr>
            <w:r w:rsidRPr="006071C7">
              <w:rPr>
                <w:sz w:val="20"/>
                <w:szCs w:val="20"/>
              </w:rPr>
              <w:t xml:space="preserve">ZADEVA: </w:t>
            </w:r>
            <w:r w:rsidR="008113B0" w:rsidRPr="006071C7">
              <w:rPr>
                <w:sz w:val="20"/>
                <w:szCs w:val="20"/>
              </w:rPr>
              <w:t xml:space="preserve">Informacija o nameravanem podpisu </w:t>
            </w:r>
            <w:r w:rsidR="000D1B6F" w:rsidRPr="006071C7">
              <w:rPr>
                <w:sz w:val="20"/>
                <w:szCs w:val="20"/>
                <w:lang w:eastAsia="en-US"/>
              </w:rPr>
              <w:t xml:space="preserve">Memoranduma o soglasju za sodelovanje in izmenjavo informacij na področju upravnih zadev jedrske in sevalne varnosti med Upravo Republike Slovenije za jedrsko varnost in Francosko upravo za jedrsko varnost in radiološko zaščito </w:t>
            </w:r>
            <w:r w:rsidR="008113B0" w:rsidRPr="006071C7">
              <w:rPr>
                <w:sz w:val="20"/>
                <w:szCs w:val="20"/>
              </w:rPr>
              <w:t>– predlog za obravnavo</w:t>
            </w:r>
          </w:p>
        </w:tc>
      </w:tr>
      <w:tr w:rsidR="004B16EC" w:rsidRPr="006071C7" w14:paraId="5A5B55A2" w14:textId="77777777" w:rsidTr="00706B03">
        <w:tc>
          <w:tcPr>
            <w:tcW w:w="9100" w:type="dxa"/>
            <w:gridSpan w:val="5"/>
          </w:tcPr>
          <w:p w14:paraId="66EE2DAE" w14:textId="77777777" w:rsidR="004B16EC" w:rsidRPr="006071C7" w:rsidRDefault="004B16EC" w:rsidP="00706B03">
            <w:pPr>
              <w:pStyle w:val="Poglavje"/>
              <w:spacing w:before="0" w:after="0" w:line="260" w:lineRule="exact"/>
              <w:jc w:val="left"/>
              <w:rPr>
                <w:sz w:val="20"/>
                <w:szCs w:val="20"/>
              </w:rPr>
            </w:pPr>
            <w:r w:rsidRPr="006071C7">
              <w:rPr>
                <w:sz w:val="20"/>
                <w:szCs w:val="20"/>
              </w:rPr>
              <w:t>1. Predlog sklepov vlade:</w:t>
            </w:r>
          </w:p>
        </w:tc>
      </w:tr>
      <w:tr w:rsidR="004B16EC" w:rsidRPr="006071C7" w14:paraId="6C3A1E2C" w14:textId="77777777" w:rsidTr="00706B03">
        <w:tc>
          <w:tcPr>
            <w:tcW w:w="9100" w:type="dxa"/>
            <w:gridSpan w:val="5"/>
          </w:tcPr>
          <w:p w14:paraId="43B13D36" w14:textId="74F4AC27" w:rsidR="008113B0" w:rsidRPr="006071C7" w:rsidRDefault="008113B0" w:rsidP="008113B0">
            <w:pPr>
              <w:pStyle w:val="Neotevilenodstavek"/>
              <w:spacing w:before="0" w:after="0" w:line="260" w:lineRule="exact"/>
              <w:rPr>
                <w:sz w:val="20"/>
                <w:szCs w:val="20"/>
                <w:lang w:eastAsia="en-US"/>
              </w:rPr>
            </w:pPr>
            <w:r w:rsidRPr="006071C7">
              <w:rPr>
                <w:sz w:val="20"/>
                <w:szCs w:val="20"/>
                <w:lang w:eastAsia="en-US"/>
              </w:rPr>
              <w:t xml:space="preserve">Na podlagi šestega odstavka 21. člena Zakona o Vladi Republike Slovenije (Uradni list RS, št. 24/05 – uradno prečiščeno besedilo, </w:t>
            </w:r>
            <w:hyperlink r:id="rId9" w:history="1">
              <w:r w:rsidRPr="006071C7">
                <w:rPr>
                  <w:sz w:val="20"/>
                  <w:szCs w:val="20"/>
                  <w:lang w:eastAsia="en-US"/>
                </w:rPr>
                <w:t>109/08</w:t>
              </w:r>
            </w:hyperlink>
            <w:r w:rsidRPr="006071C7">
              <w:rPr>
                <w:sz w:val="20"/>
                <w:szCs w:val="20"/>
                <w:lang w:eastAsia="en-US"/>
              </w:rPr>
              <w:t xml:space="preserve">, </w:t>
            </w:r>
            <w:hyperlink r:id="rId10" w:history="1">
              <w:r w:rsidRPr="006071C7">
                <w:rPr>
                  <w:sz w:val="20"/>
                  <w:szCs w:val="20"/>
                  <w:lang w:eastAsia="en-US"/>
                </w:rPr>
                <w:t>38/10</w:t>
              </w:r>
            </w:hyperlink>
            <w:r w:rsidRPr="006071C7">
              <w:rPr>
                <w:sz w:val="20"/>
                <w:szCs w:val="20"/>
                <w:lang w:eastAsia="en-US"/>
              </w:rPr>
              <w:t xml:space="preserve"> – ZUKN, 8/12, 21/13, 47/13 – ZDU-1G, 65/14</w:t>
            </w:r>
            <w:r w:rsidR="00B17F7D" w:rsidRPr="006071C7">
              <w:rPr>
                <w:sz w:val="20"/>
                <w:szCs w:val="20"/>
                <w:lang w:eastAsia="en-US"/>
              </w:rPr>
              <w:t xml:space="preserve">, </w:t>
            </w:r>
            <w:r w:rsidRPr="006071C7">
              <w:rPr>
                <w:sz w:val="20"/>
                <w:szCs w:val="20"/>
                <w:lang w:eastAsia="en-US"/>
              </w:rPr>
              <w:t>55/17</w:t>
            </w:r>
            <w:r w:rsidR="00B17F7D" w:rsidRPr="006071C7">
              <w:rPr>
                <w:sz w:val="20"/>
                <w:szCs w:val="20"/>
                <w:lang w:eastAsia="en-US"/>
              </w:rPr>
              <w:t xml:space="preserve"> in 163/22</w:t>
            </w:r>
            <w:r w:rsidRPr="006071C7">
              <w:rPr>
                <w:sz w:val="20"/>
                <w:szCs w:val="20"/>
                <w:lang w:eastAsia="en-US"/>
              </w:rPr>
              <w:t xml:space="preserve">) in desetega odstavka 75. člena Zakona o zunanjih zadevah (Uradni list RS, št. 113/03 </w:t>
            </w:r>
            <w:r w:rsidR="00036B7F" w:rsidRPr="006071C7">
              <w:rPr>
                <w:sz w:val="20"/>
                <w:szCs w:val="20"/>
                <w:lang w:eastAsia="en-US"/>
              </w:rPr>
              <w:t>–</w:t>
            </w:r>
            <w:r w:rsidRPr="006071C7">
              <w:rPr>
                <w:sz w:val="20"/>
                <w:szCs w:val="20"/>
                <w:lang w:eastAsia="en-US"/>
              </w:rPr>
              <w:t xml:space="preserve"> uradno prečiščeno besedilo, 20/06 – ZNOMCMO, 76/08, 108/09, 80/10 – ZUTD, 31/15 in 30/18 – ZKZaš) je Vlada Republike Slovenije na … seji dne … sprejela </w:t>
            </w:r>
          </w:p>
          <w:p w14:paraId="018622DA" w14:textId="77777777" w:rsidR="008113B0" w:rsidRPr="006071C7" w:rsidRDefault="008113B0" w:rsidP="008113B0">
            <w:pPr>
              <w:pStyle w:val="Neotevilenodstavek"/>
              <w:spacing w:before="0" w:after="0" w:line="260" w:lineRule="exact"/>
              <w:rPr>
                <w:sz w:val="20"/>
                <w:szCs w:val="20"/>
                <w:lang w:eastAsia="en-US"/>
              </w:rPr>
            </w:pPr>
          </w:p>
          <w:p w14:paraId="11F3BDB2" w14:textId="77777777" w:rsidR="008113B0" w:rsidRPr="006071C7" w:rsidRDefault="008113B0" w:rsidP="00B17F7D">
            <w:pPr>
              <w:pStyle w:val="Neotevilenodstavek"/>
              <w:spacing w:before="0" w:after="0" w:line="260" w:lineRule="exact"/>
              <w:jc w:val="center"/>
              <w:rPr>
                <w:sz w:val="20"/>
                <w:szCs w:val="20"/>
                <w:lang w:eastAsia="en-US"/>
              </w:rPr>
            </w:pPr>
            <w:r w:rsidRPr="006071C7">
              <w:rPr>
                <w:sz w:val="20"/>
                <w:szCs w:val="20"/>
                <w:lang w:eastAsia="en-US"/>
              </w:rPr>
              <w:t>SKLEP</w:t>
            </w:r>
          </w:p>
          <w:p w14:paraId="4EC1077E" w14:textId="77777777" w:rsidR="008113B0" w:rsidRPr="006071C7" w:rsidRDefault="008113B0" w:rsidP="008113B0">
            <w:pPr>
              <w:pStyle w:val="Neotevilenodstavek"/>
              <w:spacing w:before="0" w:after="0" w:line="260" w:lineRule="exact"/>
              <w:rPr>
                <w:sz w:val="20"/>
                <w:szCs w:val="20"/>
                <w:lang w:eastAsia="en-US"/>
              </w:rPr>
            </w:pPr>
          </w:p>
          <w:p w14:paraId="5E494A18" w14:textId="2D481F62" w:rsidR="008113B0" w:rsidRPr="006071C7" w:rsidRDefault="008113B0" w:rsidP="008113B0">
            <w:pPr>
              <w:pStyle w:val="Neotevilenodstavek"/>
              <w:spacing w:before="0" w:after="0" w:line="260" w:lineRule="exact"/>
              <w:rPr>
                <w:sz w:val="20"/>
                <w:szCs w:val="20"/>
                <w:lang w:eastAsia="en-US"/>
              </w:rPr>
            </w:pPr>
            <w:r w:rsidRPr="006071C7">
              <w:rPr>
                <w:sz w:val="20"/>
                <w:szCs w:val="20"/>
                <w:lang w:eastAsia="en-US"/>
              </w:rPr>
              <w:t xml:space="preserve">Vlada Republike Slovenije se je seznanila z </w:t>
            </w:r>
            <w:r w:rsidR="00BA1939">
              <w:rPr>
                <w:sz w:val="20"/>
                <w:szCs w:val="20"/>
                <w:lang w:eastAsia="en-US"/>
              </w:rPr>
              <w:t>i</w:t>
            </w:r>
            <w:r w:rsidR="00036B7F">
              <w:rPr>
                <w:sz w:val="20"/>
                <w:szCs w:val="20"/>
                <w:lang w:eastAsia="en-US"/>
              </w:rPr>
              <w:t xml:space="preserve">nformacijo o </w:t>
            </w:r>
            <w:r w:rsidRPr="006071C7">
              <w:rPr>
                <w:sz w:val="20"/>
                <w:szCs w:val="20"/>
                <w:lang w:eastAsia="en-US"/>
              </w:rPr>
              <w:t>nameravan</w:t>
            </w:r>
            <w:r w:rsidR="00036B7F">
              <w:rPr>
                <w:sz w:val="20"/>
                <w:szCs w:val="20"/>
                <w:lang w:eastAsia="en-US"/>
              </w:rPr>
              <w:t>e</w:t>
            </w:r>
            <w:r w:rsidRPr="006071C7">
              <w:rPr>
                <w:sz w:val="20"/>
                <w:szCs w:val="20"/>
                <w:lang w:eastAsia="en-US"/>
              </w:rPr>
              <w:t>m podpis</w:t>
            </w:r>
            <w:r w:rsidR="00036B7F">
              <w:rPr>
                <w:sz w:val="20"/>
                <w:szCs w:val="20"/>
                <w:lang w:eastAsia="en-US"/>
              </w:rPr>
              <w:t>u</w:t>
            </w:r>
            <w:r w:rsidRPr="006071C7">
              <w:rPr>
                <w:sz w:val="20"/>
                <w:szCs w:val="20"/>
                <w:lang w:eastAsia="en-US"/>
              </w:rPr>
              <w:t xml:space="preserve"> Memoranduma o soglasju </w:t>
            </w:r>
            <w:r w:rsidR="00B17F7D" w:rsidRPr="006071C7">
              <w:rPr>
                <w:sz w:val="20"/>
                <w:szCs w:val="20"/>
                <w:lang w:eastAsia="en-US"/>
              </w:rPr>
              <w:t xml:space="preserve">za sodelovanje in izmenjavo </w:t>
            </w:r>
            <w:r w:rsidR="006B112E" w:rsidRPr="006071C7">
              <w:rPr>
                <w:sz w:val="20"/>
                <w:szCs w:val="20"/>
                <w:lang w:eastAsia="en-US"/>
              </w:rPr>
              <w:t xml:space="preserve">informacij na področju upravnih zadev jedrske in sevalne varnosti med </w:t>
            </w:r>
            <w:r w:rsidRPr="006071C7">
              <w:rPr>
                <w:sz w:val="20"/>
                <w:szCs w:val="20"/>
                <w:lang w:eastAsia="en-US"/>
              </w:rPr>
              <w:t>Upravo R</w:t>
            </w:r>
            <w:r w:rsidR="006B112E" w:rsidRPr="006071C7">
              <w:rPr>
                <w:sz w:val="20"/>
                <w:szCs w:val="20"/>
                <w:lang w:eastAsia="en-US"/>
              </w:rPr>
              <w:t>epublike Slovenije</w:t>
            </w:r>
            <w:r w:rsidRPr="006071C7">
              <w:rPr>
                <w:sz w:val="20"/>
                <w:szCs w:val="20"/>
                <w:lang w:eastAsia="en-US"/>
              </w:rPr>
              <w:t xml:space="preserve"> za jedrsko varnost in </w:t>
            </w:r>
            <w:r w:rsidR="006B112E" w:rsidRPr="006071C7">
              <w:rPr>
                <w:sz w:val="20"/>
                <w:szCs w:val="20"/>
                <w:lang w:eastAsia="en-US"/>
              </w:rPr>
              <w:t xml:space="preserve">Francosko upravo za jedrsko varnost in </w:t>
            </w:r>
            <w:r w:rsidR="00536F9F" w:rsidRPr="006071C7">
              <w:rPr>
                <w:sz w:val="20"/>
                <w:szCs w:val="20"/>
                <w:lang w:eastAsia="en-US"/>
              </w:rPr>
              <w:t>radiološko zaščito</w:t>
            </w:r>
            <w:r w:rsidRPr="006071C7">
              <w:rPr>
                <w:sz w:val="20"/>
                <w:szCs w:val="20"/>
                <w:lang w:eastAsia="en-US"/>
              </w:rPr>
              <w:t>.</w:t>
            </w:r>
          </w:p>
          <w:p w14:paraId="3CAC70A8" w14:textId="77777777" w:rsidR="008113B0" w:rsidRPr="006071C7" w:rsidRDefault="008113B0" w:rsidP="008113B0">
            <w:pPr>
              <w:pStyle w:val="Neotevilenodstavek"/>
              <w:spacing w:before="0" w:after="0" w:line="260" w:lineRule="exact"/>
              <w:rPr>
                <w:sz w:val="20"/>
                <w:szCs w:val="20"/>
                <w:lang w:eastAsia="en-US"/>
              </w:rPr>
            </w:pPr>
          </w:p>
          <w:p w14:paraId="3E6AB320" w14:textId="03894502" w:rsidR="008113B0" w:rsidRPr="006071C7" w:rsidRDefault="00B17F7D" w:rsidP="00B17F7D">
            <w:pPr>
              <w:pStyle w:val="Neotevilenodstavek"/>
              <w:spacing w:before="0" w:after="0" w:line="260" w:lineRule="exact"/>
              <w:jc w:val="left"/>
              <w:rPr>
                <w:sz w:val="20"/>
                <w:szCs w:val="20"/>
                <w:lang w:eastAsia="en-US"/>
              </w:rPr>
            </w:pPr>
            <w:r w:rsidRPr="006071C7">
              <w:rPr>
                <w:sz w:val="20"/>
                <w:szCs w:val="20"/>
                <w:lang w:eastAsia="en-US"/>
              </w:rPr>
              <w:t xml:space="preserve">                                                                                       Barbara Kolenko Helbl</w:t>
            </w:r>
          </w:p>
          <w:p w14:paraId="1E66A127" w14:textId="31416BF9" w:rsidR="008113B0" w:rsidRPr="006071C7" w:rsidRDefault="008113B0" w:rsidP="008113B0">
            <w:pPr>
              <w:pStyle w:val="Neotevilenodstavek"/>
              <w:spacing w:before="0" w:after="0" w:line="260" w:lineRule="exact"/>
              <w:rPr>
                <w:sz w:val="20"/>
                <w:szCs w:val="20"/>
                <w:lang w:eastAsia="en-US"/>
              </w:rPr>
            </w:pPr>
            <w:r w:rsidRPr="006071C7">
              <w:rPr>
                <w:sz w:val="20"/>
                <w:szCs w:val="20"/>
                <w:lang w:eastAsia="en-US"/>
              </w:rPr>
              <w:t xml:space="preserve">                                                                                       general</w:t>
            </w:r>
            <w:r w:rsidR="00B17F7D" w:rsidRPr="006071C7">
              <w:rPr>
                <w:sz w:val="20"/>
                <w:szCs w:val="20"/>
                <w:lang w:eastAsia="en-US"/>
              </w:rPr>
              <w:t>na</w:t>
            </w:r>
            <w:r w:rsidRPr="006071C7">
              <w:rPr>
                <w:sz w:val="20"/>
                <w:szCs w:val="20"/>
                <w:lang w:eastAsia="en-US"/>
              </w:rPr>
              <w:t xml:space="preserve"> sekretar</w:t>
            </w:r>
            <w:r w:rsidR="00B17F7D" w:rsidRPr="006071C7">
              <w:rPr>
                <w:sz w:val="20"/>
                <w:szCs w:val="20"/>
                <w:lang w:eastAsia="en-US"/>
              </w:rPr>
              <w:t>ka</w:t>
            </w:r>
            <w:r w:rsidRPr="006071C7">
              <w:rPr>
                <w:sz w:val="20"/>
                <w:szCs w:val="20"/>
                <w:lang w:eastAsia="en-US"/>
              </w:rPr>
              <w:t xml:space="preserve"> vlade</w:t>
            </w:r>
          </w:p>
          <w:p w14:paraId="6241166E" w14:textId="77777777" w:rsidR="008113B0" w:rsidRPr="006071C7" w:rsidRDefault="008113B0" w:rsidP="008113B0">
            <w:pPr>
              <w:pStyle w:val="Neotevilenodstavek"/>
              <w:spacing w:before="0" w:after="0" w:line="260" w:lineRule="exact"/>
              <w:rPr>
                <w:sz w:val="20"/>
                <w:szCs w:val="20"/>
                <w:lang w:eastAsia="en-US"/>
              </w:rPr>
            </w:pPr>
          </w:p>
          <w:p w14:paraId="76065BD0" w14:textId="77777777" w:rsidR="008113B0" w:rsidRPr="006071C7" w:rsidRDefault="008113B0" w:rsidP="008113B0">
            <w:pPr>
              <w:pStyle w:val="Neotevilenodstavek"/>
              <w:spacing w:before="0" w:after="0" w:line="260" w:lineRule="exact"/>
              <w:rPr>
                <w:sz w:val="20"/>
                <w:szCs w:val="20"/>
                <w:lang w:eastAsia="en-US"/>
              </w:rPr>
            </w:pPr>
            <w:r w:rsidRPr="006071C7">
              <w:rPr>
                <w:sz w:val="20"/>
                <w:szCs w:val="20"/>
                <w:lang w:eastAsia="en-US"/>
              </w:rPr>
              <w:t xml:space="preserve">Prejmejo: </w:t>
            </w:r>
          </w:p>
          <w:p w14:paraId="6CFD434E" w14:textId="3C3B409D" w:rsidR="008113B0" w:rsidRPr="006071C7" w:rsidRDefault="008113B0" w:rsidP="00B17F7D">
            <w:pPr>
              <w:pStyle w:val="Neotevilenodstavek"/>
              <w:numPr>
                <w:ilvl w:val="0"/>
                <w:numId w:val="17"/>
              </w:numPr>
              <w:spacing w:before="0" w:after="0" w:line="260" w:lineRule="exact"/>
              <w:rPr>
                <w:sz w:val="20"/>
                <w:szCs w:val="20"/>
                <w:lang w:eastAsia="en-US"/>
              </w:rPr>
            </w:pPr>
            <w:r w:rsidRPr="006071C7">
              <w:rPr>
                <w:sz w:val="20"/>
                <w:szCs w:val="20"/>
                <w:lang w:eastAsia="en-US"/>
              </w:rPr>
              <w:t xml:space="preserve">Uprava </w:t>
            </w:r>
            <w:r w:rsidR="00036B7F">
              <w:rPr>
                <w:sz w:val="20"/>
                <w:szCs w:val="20"/>
                <w:lang w:eastAsia="en-US"/>
              </w:rPr>
              <w:t xml:space="preserve">Republike Slovenije </w:t>
            </w:r>
            <w:r w:rsidRPr="006071C7">
              <w:rPr>
                <w:sz w:val="20"/>
                <w:szCs w:val="20"/>
                <w:lang w:eastAsia="en-US"/>
              </w:rPr>
              <w:t>za jedrsko varnost,</w:t>
            </w:r>
          </w:p>
          <w:p w14:paraId="755C2D13" w14:textId="705E427F" w:rsidR="004B16EC" w:rsidRPr="006071C7" w:rsidRDefault="008113B0" w:rsidP="006B112E">
            <w:pPr>
              <w:pStyle w:val="Neotevilenodstavek"/>
              <w:numPr>
                <w:ilvl w:val="0"/>
                <w:numId w:val="17"/>
              </w:numPr>
              <w:spacing w:before="0" w:after="0" w:line="260" w:lineRule="exact"/>
              <w:rPr>
                <w:sz w:val="20"/>
                <w:szCs w:val="20"/>
                <w:lang w:eastAsia="en-US"/>
              </w:rPr>
            </w:pPr>
            <w:r w:rsidRPr="006071C7">
              <w:rPr>
                <w:sz w:val="20"/>
                <w:szCs w:val="20"/>
                <w:lang w:eastAsia="en-US"/>
              </w:rPr>
              <w:t xml:space="preserve">Ministrstvo za zunanje </w:t>
            </w:r>
            <w:r w:rsidR="006B112E" w:rsidRPr="006071C7">
              <w:rPr>
                <w:sz w:val="20"/>
                <w:szCs w:val="20"/>
                <w:lang w:eastAsia="en-US"/>
              </w:rPr>
              <w:t xml:space="preserve">in evropske </w:t>
            </w:r>
            <w:r w:rsidRPr="006071C7">
              <w:rPr>
                <w:sz w:val="20"/>
                <w:szCs w:val="20"/>
                <w:lang w:eastAsia="en-US"/>
              </w:rPr>
              <w:t>zadeve</w:t>
            </w:r>
            <w:r w:rsidR="006B112E" w:rsidRPr="006071C7">
              <w:rPr>
                <w:sz w:val="20"/>
                <w:szCs w:val="20"/>
                <w:lang w:eastAsia="en-US"/>
              </w:rPr>
              <w:t>.</w:t>
            </w:r>
          </w:p>
        </w:tc>
      </w:tr>
      <w:tr w:rsidR="004B16EC" w:rsidRPr="006071C7" w14:paraId="1A81AC1B" w14:textId="77777777" w:rsidTr="00706B03">
        <w:tc>
          <w:tcPr>
            <w:tcW w:w="9100" w:type="dxa"/>
            <w:gridSpan w:val="5"/>
          </w:tcPr>
          <w:p w14:paraId="0CA469F6" w14:textId="77777777" w:rsidR="004B16EC" w:rsidRPr="006071C7" w:rsidRDefault="004B16EC" w:rsidP="00706B03">
            <w:pPr>
              <w:pStyle w:val="Neotevilenodstavek"/>
              <w:spacing w:before="0" w:after="0" w:line="260" w:lineRule="exact"/>
              <w:rPr>
                <w:b/>
                <w:iCs/>
                <w:sz w:val="20"/>
                <w:szCs w:val="20"/>
              </w:rPr>
            </w:pPr>
            <w:r w:rsidRPr="006071C7">
              <w:rPr>
                <w:b/>
                <w:sz w:val="20"/>
                <w:szCs w:val="20"/>
              </w:rPr>
              <w:t>2. Predlog za obravnavo predloga zakona po nujnem ali skrajšanem postopku v državnem zboru z obrazložitvijo razlogov: /</w:t>
            </w:r>
          </w:p>
        </w:tc>
      </w:tr>
      <w:tr w:rsidR="004B16EC" w:rsidRPr="006071C7" w14:paraId="4D5305AE" w14:textId="77777777" w:rsidTr="00706B03">
        <w:tc>
          <w:tcPr>
            <w:tcW w:w="9100" w:type="dxa"/>
            <w:gridSpan w:val="5"/>
          </w:tcPr>
          <w:p w14:paraId="7BB441F3" w14:textId="77777777" w:rsidR="004B16EC" w:rsidRPr="006071C7" w:rsidRDefault="004B16EC" w:rsidP="00706B03">
            <w:pPr>
              <w:pStyle w:val="Neotevilenodstavek"/>
              <w:spacing w:before="0" w:after="0" w:line="260" w:lineRule="exact"/>
              <w:rPr>
                <w:b/>
                <w:iCs/>
                <w:sz w:val="20"/>
                <w:szCs w:val="20"/>
              </w:rPr>
            </w:pPr>
            <w:r w:rsidRPr="006071C7">
              <w:rPr>
                <w:b/>
                <w:sz w:val="20"/>
                <w:szCs w:val="20"/>
              </w:rPr>
              <w:t>3.a Osebe, odgovorne za strokovno pripravo in usklajenost gradiva:</w:t>
            </w:r>
          </w:p>
        </w:tc>
      </w:tr>
      <w:tr w:rsidR="004B16EC" w:rsidRPr="006071C7" w14:paraId="44245E07" w14:textId="77777777" w:rsidTr="00706B03">
        <w:tc>
          <w:tcPr>
            <w:tcW w:w="9100" w:type="dxa"/>
            <w:gridSpan w:val="5"/>
          </w:tcPr>
          <w:p w14:paraId="050DCE8A" w14:textId="5717EC6A" w:rsidR="004B16EC" w:rsidRPr="006071C7" w:rsidRDefault="004B16EC" w:rsidP="00706B03">
            <w:pPr>
              <w:pStyle w:val="Neotevilenodstavek"/>
              <w:rPr>
                <w:sz w:val="20"/>
                <w:szCs w:val="20"/>
              </w:rPr>
            </w:pPr>
            <w:r w:rsidRPr="006071C7">
              <w:rPr>
                <w:sz w:val="20"/>
                <w:szCs w:val="20"/>
              </w:rPr>
              <w:t xml:space="preserve">- Igor Sirc, direktor Uprave </w:t>
            </w:r>
            <w:r w:rsidR="00036B7F">
              <w:rPr>
                <w:sz w:val="20"/>
                <w:szCs w:val="20"/>
              </w:rPr>
              <w:t xml:space="preserve">Republike Slovenije </w:t>
            </w:r>
            <w:r w:rsidRPr="006071C7">
              <w:rPr>
                <w:sz w:val="20"/>
                <w:szCs w:val="20"/>
              </w:rPr>
              <w:t>za jedrsko varnost</w:t>
            </w:r>
          </w:p>
          <w:p w14:paraId="7DB92DF0" w14:textId="3AD0CB3E" w:rsidR="004B16EC" w:rsidRPr="006071C7" w:rsidRDefault="004B16EC" w:rsidP="00706B03">
            <w:pPr>
              <w:pStyle w:val="Neotevilenodstavek"/>
              <w:spacing w:before="0" w:after="0" w:line="260" w:lineRule="exact"/>
              <w:rPr>
                <w:iCs/>
                <w:sz w:val="20"/>
                <w:szCs w:val="20"/>
              </w:rPr>
            </w:pPr>
            <w:r w:rsidRPr="006071C7">
              <w:rPr>
                <w:sz w:val="20"/>
                <w:szCs w:val="20"/>
              </w:rPr>
              <w:t xml:space="preserve">- </w:t>
            </w:r>
            <w:r w:rsidR="00536F9F" w:rsidRPr="006071C7">
              <w:rPr>
                <w:sz w:val="20"/>
                <w:szCs w:val="20"/>
              </w:rPr>
              <w:t xml:space="preserve">dr. Samo Tomažič, vodja Sektorja za upravljanje in kibernetsko varnost, </w:t>
            </w:r>
            <w:r w:rsidRPr="006071C7">
              <w:rPr>
                <w:iCs/>
                <w:sz w:val="20"/>
                <w:szCs w:val="20"/>
              </w:rPr>
              <w:t>Uprav</w:t>
            </w:r>
            <w:r w:rsidR="00536F9F" w:rsidRPr="006071C7">
              <w:rPr>
                <w:iCs/>
                <w:sz w:val="20"/>
                <w:szCs w:val="20"/>
              </w:rPr>
              <w:t>a</w:t>
            </w:r>
            <w:r w:rsidRPr="006071C7">
              <w:rPr>
                <w:iCs/>
                <w:sz w:val="20"/>
                <w:szCs w:val="20"/>
              </w:rPr>
              <w:t xml:space="preserve"> </w:t>
            </w:r>
            <w:r w:rsidR="00036B7F">
              <w:rPr>
                <w:iCs/>
                <w:sz w:val="20"/>
                <w:szCs w:val="20"/>
              </w:rPr>
              <w:t xml:space="preserve">Republike Slovenije </w:t>
            </w:r>
            <w:r w:rsidRPr="006071C7">
              <w:rPr>
                <w:iCs/>
                <w:sz w:val="20"/>
                <w:szCs w:val="20"/>
              </w:rPr>
              <w:t>za jedrsko varnost</w:t>
            </w:r>
          </w:p>
        </w:tc>
      </w:tr>
      <w:tr w:rsidR="004B16EC" w:rsidRPr="006071C7" w14:paraId="7A5FA75C" w14:textId="77777777" w:rsidTr="00706B03">
        <w:tc>
          <w:tcPr>
            <w:tcW w:w="9100" w:type="dxa"/>
            <w:gridSpan w:val="5"/>
          </w:tcPr>
          <w:p w14:paraId="4238068A" w14:textId="77777777" w:rsidR="004B16EC" w:rsidRPr="006071C7" w:rsidRDefault="004B16EC" w:rsidP="00706B03">
            <w:pPr>
              <w:pStyle w:val="Neotevilenodstavek"/>
              <w:spacing w:before="0" w:after="0" w:line="260" w:lineRule="exact"/>
              <w:rPr>
                <w:b/>
                <w:iCs/>
                <w:sz w:val="20"/>
                <w:szCs w:val="20"/>
              </w:rPr>
            </w:pPr>
            <w:r w:rsidRPr="006071C7">
              <w:rPr>
                <w:b/>
                <w:iCs/>
                <w:sz w:val="20"/>
                <w:szCs w:val="20"/>
              </w:rPr>
              <w:t xml:space="preserve">3.b Zunanji strokovnjaki, ki so </w:t>
            </w:r>
            <w:r w:rsidRPr="006071C7">
              <w:rPr>
                <w:b/>
                <w:sz w:val="20"/>
                <w:szCs w:val="20"/>
              </w:rPr>
              <w:t>sodelovali pri pripravi dela ali celotnega gradiva: /</w:t>
            </w:r>
          </w:p>
        </w:tc>
      </w:tr>
      <w:tr w:rsidR="004B16EC" w:rsidRPr="006071C7" w14:paraId="367799C6" w14:textId="77777777" w:rsidTr="00706B03">
        <w:tc>
          <w:tcPr>
            <w:tcW w:w="9100" w:type="dxa"/>
            <w:gridSpan w:val="5"/>
          </w:tcPr>
          <w:p w14:paraId="42A45C59" w14:textId="77777777" w:rsidR="004B16EC" w:rsidRPr="006071C7" w:rsidRDefault="004B16EC" w:rsidP="00706B03">
            <w:pPr>
              <w:pStyle w:val="Neotevilenodstavek"/>
              <w:spacing w:before="0" w:after="0" w:line="260" w:lineRule="exact"/>
              <w:rPr>
                <w:b/>
                <w:iCs/>
                <w:sz w:val="20"/>
                <w:szCs w:val="20"/>
              </w:rPr>
            </w:pPr>
            <w:r w:rsidRPr="006071C7">
              <w:rPr>
                <w:b/>
                <w:sz w:val="20"/>
                <w:szCs w:val="20"/>
              </w:rPr>
              <w:t>4. Predstavniki vlade, ki bodo sodelovali pri delu državnega zbora: /</w:t>
            </w:r>
          </w:p>
        </w:tc>
      </w:tr>
      <w:tr w:rsidR="004B16EC" w:rsidRPr="006071C7" w14:paraId="00116AEC" w14:textId="77777777" w:rsidTr="00706B03">
        <w:tc>
          <w:tcPr>
            <w:tcW w:w="9100" w:type="dxa"/>
            <w:gridSpan w:val="5"/>
          </w:tcPr>
          <w:p w14:paraId="255319CC" w14:textId="77777777" w:rsidR="004B16EC" w:rsidRPr="006071C7" w:rsidRDefault="004B16EC" w:rsidP="00706B03">
            <w:pPr>
              <w:pStyle w:val="Oddelek"/>
              <w:numPr>
                <w:ilvl w:val="0"/>
                <w:numId w:val="0"/>
              </w:numPr>
              <w:spacing w:before="0" w:after="0" w:line="260" w:lineRule="exact"/>
              <w:jc w:val="left"/>
              <w:rPr>
                <w:sz w:val="20"/>
                <w:szCs w:val="20"/>
              </w:rPr>
            </w:pPr>
            <w:r w:rsidRPr="006071C7">
              <w:rPr>
                <w:sz w:val="20"/>
                <w:szCs w:val="20"/>
              </w:rPr>
              <w:t>5. Kratek povzetek gradiva:</w:t>
            </w:r>
          </w:p>
        </w:tc>
      </w:tr>
      <w:tr w:rsidR="004B16EC" w:rsidRPr="006071C7" w14:paraId="1F3596D1" w14:textId="77777777" w:rsidTr="00706B03">
        <w:tc>
          <w:tcPr>
            <w:tcW w:w="9100" w:type="dxa"/>
            <w:gridSpan w:val="5"/>
          </w:tcPr>
          <w:p w14:paraId="373FA1F9" w14:textId="77777777" w:rsidR="004B16EC" w:rsidRPr="006071C7" w:rsidRDefault="004B16EC" w:rsidP="00706B03">
            <w:pPr>
              <w:pStyle w:val="Neotevilenodstavek"/>
              <w:spacing w:before="0" w:after="0" w:line="260" w:lineRule="exact"/>
              <w:rPr>
                <w:iCs/>
                <w:sz w:val="20"/>
                <w:szCs w:val="20"/>
              </w:rPr>
            </w:pPr>
            <w:r w:rsidRPr="006071C7">
              <w:rPr>
                <w:iCs/>
                <w:sz w:val="20"/>
                <w:szCs w:val="20"/>
              </w:rPr>
              <w:t>Ni potreben.</w:t>
            </w:r>
          </w:p>
        </w:tc>
      </w:tr>
      <w:tr w:rsidR="004B16EC" w:rsidRPr="006071C7" w14:paraId="7EB42C0F" w14:textId="77777777" w:rsidTr="00706B03">
        <w:tc>
          <w:tcPr>
            <w:tcW w:w="9100" w:type="dxa"/>
            <w:gridSpan w:val="5"/>
          </w:tcPr>
          <w:p w14:paraId="65E78A5E" w14:textId="77777777" w:rsidR="004B16EC" w:rsidRPr="006071C7" w:rsidRDefault="004B16EC" w:rsidP="00706B03">
            <w:pPr>
              <w:pStyle w:val="Oddelek"/>
              <w:numPr>
                <w:ilvl w:val="0"/>
                <w:numId w:val="0"/>
              </w:numPr>
              <w:spacing w:before="0" w:after="0" w:line="260" w:lineRule="exact"/>
              <w:jc w:val="left"/>
              <w:rPr>
                <w:sz w:val="20"/>
                <w:szCs w:val="20"/>
              </w:rPr>
            </w:pPr>
            <w:r w:rsidRPr="006071C7">
              <w:rPr>
                <w:sz w:val="20"/>
                <w:szCs w:val="20"/>
              </w:rPr>
              <w:t>6. Presoja posledic za:</w:t>
            </w:r>
          </w:p>
        </w:tc>
      </w:tr>
      <w:tr w:rsidR="004B16EC" w:rsidRPr="006071C7" w14:paraId="59E56170" w14:textId="77777777" w:rsidTr="00706B03">
        <w:tc>
          <w:tcPr>
            <w:tcW w:w="1448" w:type="dxa"/>
          </w:tcPr>
          <w:p w14:paraId="610B3B93" w14:textId="77777777" w:rsidR="004B16EC" w:rsidRPr="006071C7" w:rsidRDefault="004B16EC" w:rsidP="00706B03">
            <w:pPr>
              <w:pStyle w:val="Neotevilenodstavek"/>
              <w:spacing w:before="0" w:after="0" w:line="260" w:lineRule="exact"/>
              <w:ind w:left="360"/>
              <w:rPr>
                <w:iCs/>
                <w:sz w:val="20"/>
                <w:szCs w:val="20"/>
              </w:rPr>
            </w:pPr>
            <w:r w:rsidRPr="006071C7">
              <w:rPr>
                <w:iCs/>
                <w:sz w:val="20"/>
                <w:szCs w:val="20"/>
              </w:rPr>
              <w:t>a)</w:t>
            </w:r>
          </w:p>
        </w:tc>
        <w:tc>
          <w:tcPr>
            <w:tcW w:w="5444" w:type="dxa"/>
            <w:gridSpan w:val="3"/>
          </w:tcPr>
          <w:p w14:paraId="06F9679F" w14:textId="77777777" w:rsidR="004B16EC" w:rsidRPr="006071C7" w:rsidRDefault="004B16EC" w:rsidP="00706B03">
            <w:pPr>
              <w:pStyle w:val="Neotevilenodstavek"/>
              <w:spacing w:before="0" w:after="0" w:line="260" w:lineRule="exact"/>
              <w:rPr>
                <w:sz w:val="20"/>
                <w:szCs w:val="20"/>
              </w:rPr>
            </w:pPr>
            <w:r w:rsidRPr="006071C7">
              <w:rPr>
                <w:sz w:val="20"/>
                <w:szCs w:val="20"/>
              </w:rPr>
              <w:t>javnofinančna sredstva nad 40.000 EUR v tekočem in naslednjih treh letih</w:t>
            </w:r>
          </w:p>
        </w:tc>
        <w:tc>
          <w:tcPr>
            <w:tcW w:w="2208" w:type="dxa"/>
            <w:vAlign w:val="center"/>
          </w:tcPr>
          <w:p w14:paraId="290903D9" w14:textId="77777777" w:rsidR="004B16EC" w:rsidRPr="006071C7" w:rsidRDefault="004B16EC" w:rsidP="00706B03">
            <w:pPr>
              <w:pStyle w:val="Neotevilenodstavek"/>
              <w:spacing w:before="0" w:after="0" w:line="260" w:lineRule="exact"/>
              <w:jc w:val="center"/>
              <w:rPr>
                <w:iCs/>
                <w:sz w:val="20"/>
                <w:szCs w:val="20"/>
              </w:rPr>
            </w:pPr>
            <w:r w:rsidRPr="006071C7">
              <w:rPr>
                <w:sz w:val="20"/>
                <w:szCs w:val="20"/>
              </w:rPr>
              <w:t>NE</w:t>
            </w:r>
          </w:p>
        </w:tc>
      </w:tr>
      <w:tr w:rsidR="004B16EC" w:rsidRPr="006071C7" w14:paraId="04DE6E7F" w14:textId="77777777" w:rsidTr="00706B03">
        <w:tc>
          <w:tcPr>
            <w:tcW w:w="1448" w:type="dxa"/>
          </w:tcPr>
          <w:p w14:paraId="4FD7FC13" w14:textId="77777777" w:rsidR="004B16EC" w:rsidRPr="006071C7" w:rsidRDefault="004B16EC" w:rsidP="00706B03">
            <w:pPr>
              <w:pStyle w:val="Neotevilenodstavek"/>
              <w:spacing w:before="0" w:after="0" w:line="260" w:lineRule="exact"/>
              <w:ind w:left="360"/>
              <w:rPr>
                <w:iCs/>
                <w:sz w:val="20"/>
                <w:szCs w:val="20"/>
              </w:rPr>
            </w:pPr>
            <w:r w:rsidRPr="006071C7">
              <w:rPr>
                <w:iCs/>
                <w:sz w:val="20"/>
                <w:szCs w:val="20"/>
              </w:rPr>
              <w:t>b)</w:t>
            </w:r>
          </w:p>
        </w:tc>
        <w:tc>
          <w:tcPr>
            <w:tcW w:w="5444" w:type="dxa"/>
            <w:gridSpan w:val="3"/>
          </w:tcPr>
          <w:p w14:paraId="2BEE3E71" w14:textId="77777777" w:rsidR="004B16EC" w:rsidRPr="006071C7" w:rsidRDefault="004B16EC" w:rsidP="00706B03">
            <w:pPr>
              <w:pStyle w:val="Neotevilenodstavek"/>
              <w:spacing w:before="0" w:after="0" w:line="260" w:lineRule="exact"/>
              <w:rPr>
                <w:iCs/>
                <w:sz w:val="20"/>
                <w:szCs w:val="20"/>
              </w:rPr>
            </w:pPr>
            <w:r w:rsidRPr="006071C7">
              <w:rPr>
                <w:bCs/>
                <w:sz w:val="20"/>
                <w:szCs w:val="20"/>
              </w:rPr>
              <w:t>usklajenost slovenskega pravnega reda s pravnim redom Evropske unije</w:t>
            </w:r>
          </w:p>
        </w:tc>
        <w:tc>
          <w:tcPr>
            <w:tcW w:w="2208" w:type="dxa"/>
            <w:vAlign w:val="center"/>
          </w:tcPr>
          <w:p w14:paraId="6DDE5136" w14:textId="77777777" w:rsidR="004B16EC" w:rsidRPr="006071C7" w:rsidRDefault="004B16EC" w:rsidP="00706B03">
            <w:pPr>
              <w:pStyle w:val="Neotevilenodstavek"/>
              <w:spacing w:before="0" w:after="0" w:line="260" w:lineRule="exact"/>
              <w:jc w:val="center"/>
              <w:rPr>
                <w:iCs/>
                <w:sz w:val="20"/>
                <w:szCs w:val="20"/>
              </w:rPr>
            </w:pPr>
            <w:r w:rsidRPr="006071C7">
              <w:rPr>
                <w:sz w:val="20"/>
                <w:szCs w:val="20"/>
              </w:rPr>
              <w:t>NE</w:t>
            </w:r>
          </w:p>
        </w:tc>
      </w:tr>
      <w:tr w:rsidR="004B16EC" w:rsidRPr="006071C7" w14:paraId="20C0D863" w14:textId="77777777" w:rsidTr="00706B03">
        <w:tc>
          <w:tcPr>
            <w:tcW w:w="1448" w:type="dxa"/>
          </w:tcPr>
          <w:p w14:paraId="6441A493" w14:textId="77777777" w:rsidR="004B16EC" w:rsidRPr="006071C7" w:rsidRDefault="004B16EC" w:rsidP="00706B03">
            <w:pPr>
              <w:pStyle w:val="Neotevilenodstavek"/>
              <w:spacing w:before="0" w:after="0" w:line="260" w:lineRule="exact"/>
              <w:ind w:left="360"/>
              <w:rPr>
                <w:iCs/>
                <w:sz w:val="20"/>
                <w:szCs w:val="20"/>
              </w:rPr>
            </w:pPr>
            <w:r w:rsidRPr="006071C7">
              <w:rPr>
                <w:iCs/>
                <w:sz w:val="20"/>
                <w:szCs w:val="20"/>
              </w:rPr>
              <w:t>c)</w:t>
            </w:r>
          </w:p>
        </w:tc>
        <w:tc>
          <w:tcPr>
            <w:tcW w:w="5444" w:type="dxa"/>
            <w:gridSpan w:val="3"/>
          </w:tcPr>
          <w:p w14:paraId="45537C36" w14:textId="77777777" w:rsidR="004B16EC" w:rsidRPr="006071C7" w:rsidRDefault="004B16EC" w:rsidP="00706B03">
            <w:pPr>
              <w:pStyle w:val="Neotevilenodstavek"/>
              <w:spacing w:before="0" w:after="0" w:line="260" w:lineRule="exact"/>
              <w:rPr>
                <w:iCs/>
                <w:sz w:val="20"/>
                <w:szCs w:val="20"/>
              </w:rPr>
            </w:pPr>
            <w:r w:rsidRPr="006071C7">
              <w:rPr>
                <w:sz w:val="20"/>
                <w:szCs w:val="20"/>
              </w:rPr>
              <w:t>administrativne posledice</w:t>
            </w:r>
          </w:p>
        </w:tc>
        <w:tc>
          <w:tcPr>
            <w:tcW w:w="2208" w:type="dxa"/>
            <w:vAlign w:val="center"/>
          </w:tcPr>
          <w:p w14:paraId="2ED0F12B" w14:textId="77777777" w:rsidR="004B16EC" w:rsidRPr="006071C7" w:rsidRDefault="004B16EC" w:rsidP="00706B03">
            <w:pPr>
              <w:pStyle w:val="Neotevilenodstavek"/>
              <w:spacing w:before="0" w:after="0" w:line="260" w:lineRule="exact"/>
              <w:jc w:val="center"/>
              <w:rPr>
                <w:sz w:val="20"/>
                <w:szCs w:val="20"/>
              </w:rPr>
            </w:pPr>
            <w:r w:rsidRPr="006071C7">
              <w:rPr>
                <w:sz w:val="20"/>
                <w:szCs w:val="20"/>
              </w:rPr>
              <w:t>NE</w:t>
            </w:r>
          </w:p>
        </w:tc>
      </w:tr>
      <w:tr w:rsidR="004B16EC" w:rsidRPr="006071C7" w14:paraId="47FBA9AA" w14:textId="77777777" w:rsidTr="00706B03">
        <w:tc>
          <w:tcPr>
            <w:tcW w:w="1448" w:type="dxa"/>
          </w:tcPr>
          <w:p w14:paraId="213A18AC" w14:textId="77777777" w:rsidR="004B16EC" w:rsidRPr="006071C7" w:rsidRDefault="004B16EC" w:rsidP="00706B03">
            <w:pPr>
              <w:pStyle w:val="Neotevilenodstavek"/>
              <w:spacing w:before="0" w:after="0" w:line="260" w:lineRule="exact"/>
              <w:ind w:left="360"/>
              <w:rPr>
                <w:iCs/>
                <w:sz w:val="20"/>
                <w:szCs w:val="20"/>
              </w:rPr>
            </w:pPr>
            <w:r w:rsidRPr="006071C7">
              <w:rPr>
                <w:iCs/>
                <w:sz w:val="20"/>
                <w:szCs w:val="20"/>
              </w:rPr>
              <w:lastRenderedPageBreak/>
              <w:t>č)</w:t>
            </w:r>
          </w:p>
        </w:tc>
        <w:tc>
          <w:tcPr>
            <w:tcW w:w="5444" w:type="dxa"/>
            <w:gridSpan w:val="3"/>
          </w:tcPr>
          <w:p w14:paraId="4CD135A2" w14:textId="77777777" w:rsidR="004B16EC" w:rsidRPr="006071C7" w:rsidRDefault="004B16EC" w:rsidP="00706B03">
            <w:pPr>
              <w:pStyle w:val="Neotevilenodstavek"/>
              <w:spacing w:before="0" w:after="0" w:line="260" w:lineRule="exact"/>
              <w:rPr>
                <w:bCs/>
                <w:sz w:val="20"/>
                <w:szCs w:val="20"/>
              </w:rPr>
            </w:pPr>
            <w:r w:rsidRPr="006071C7">
              <w:rPr>
                <w:sz w:val="20"/>
                <w:szCs w:val="20"/>
              </w:rPr>
              <w:t>gospodarstvo, zlasti</w:t>
            </w:r>
            <w:r w:rsidRPr="006071C7">
              <w:rPr>
                <w:bCs/>
                <w:sz w:val="20"/>
                <w:szCs w:val="20"/>
              </w:rPr>
              <w:t xml:space="preserve"> mala in srednja podjetja ter konkurenčnost podjetij</w:t>
            </w:r>
          </w:p>
        </w:tc>
        <w:tc>
          <w:tcPr>
            <w:tcW w:w="2208" w:type="dxa"/>
            <w:vAlign w:val="center"/>
          </w:tcPr>
          <w:p w14:paraId="110355B5" w14:textId="77777777" w:rsidR="004B16EC" w:rsidRPr="006071C7" w:rsidRDefault="004B16EC" w:rsidP="00706B03">
            <w:pPr>
              <w:pStyle w:val="Neotevilenodstavek"/>
              <w:spacing w:before="0" w:after="0" w:line="260" w:lineRule="exact"/>
              <w:jc w:val="center"/>
              <w:rPr>
                <w:iCs/>
                <w:sz w:val="20"/>
                <w:szCs w:val="20"/>
              </w:rPr>
            </w:pPr>
            <w:r w:rsidRPr="006071C7">
              <w:rPr>
                <w:sz w:val="20"/>
                <w:szCs w:val="20"/>
              </w:rPr>
              <w:t>NE</w:t>
            </w:r>
          </w:p>
        </w:tc>
      </w:tr>
      <w:tr w:rsidR="004B16EC" w:rsidRPr="006071C7" w14:paraId="309F90D7" w14:textId="77777777" w:rsidTr="00706B03">
        <w:tc>
          <w:tcPr>
            <w:tcW w:w="1448" w:type="dxa"/>
          </w:tcPr>
          <w:p w14:paraId="1CA8BF58" w14:textId="77777777" w:rsidR="004B16EC" w:rsidRPr="006071C7" w:rsidRDefault="004B16EC" w:rsidP="00706B03">
            <w:pPr>
              <w:pStyle w:val="Neotevilenodstavek"/>
              <w:spacing w:before="0" w:after="0" w:line="260" w:lineRule="exact"/>
              <w:ind w:left="360"/>
              <w:rPr>
                <w:iCs/>
                <w:sz w:val="20"/>
                <w:szCs w:val="20"/>
              </w:rPr>
            </w:pPr>
            <w:r w:rsidRPr="006071C7">
              <w:rPr>
                <w:iCs/>
                <w:sz w:val="20"/>
                <w:szCs w:val="20"/>
              </w:rPr>
              <w:t>d)</w:t>
            </w:r>
          </w:p>
        </w:tc>
        <w:tc>
          <w:tcPr>
            <w:tcW w:w="5444" w:type="dxa"/>
            <w:gridSpan w:val="3"/>
          </w:tcPr>
          <w:p w14:paraId="10C14B9E" w14:textId="77777777" w:rsidR="004B16EC" w:rsidRPr="006071C7" w:rsidRDefault="004B16EC" w:rsidP="00706B03">
            <w:pPr>
              <w:pStyle w:val="Neotevilenodstavek"/>
              <w:spacing w:before="0" w:after="0" w:line="260" w:lineRule="exact"/>
              <w:rPr>
                <w:bCs/>
                <w:sz w:val="20"/>
                <w:szCs w:val="20"/>
              </w:rPr>
            </w:pPr>
            <w:r w:rsidRPr="006071C7">
              <w:rPr>
                <w:bCs/>
                <w:sz w:val="20"/>
                <w:szCs w:val="20"/>
              </w:rPr>
              <w:t>okolje, vključno s prostorskimi in varstvenimi vidiki</w:t>
            </w:r>
          </w:p>
        </w:tc>
        <w:tc>
          <w:tcPr>
            <w:tcW w:w="2208" w:type="dxa"/>
            <w:vAlign w:val="center"/>
          </w:tcPr>
          <w:p w14:paraId="627EAC29" w14:textId="77777777" w:rsidR="004B16EC" w:rsidRPr="006071C7" w:rsidRDefault="004B16EC" w:rsidP="00706B03">
            <w:pPr>
              <w:pStyle w:val="Neotevilenodstavek"/>
              <w:spacing w:before="0" w:after="0" w:line="260" w:lineRule="exact"/>
              <w:jc w:val="center"/>
              <w:rPr>
                <w:iCs/>
                <w:sz w:val="20"/>
                <w:szCs w:val="20"/>
              </w:rPr>
            </w:pPr>
            <w:r w:rsidRPr="006071C7">
              <w:rPr>
                <w:sz w:val="20"/>
                <w:szCs w:val="20"/>
              </w:rPr>
              <w:t>NE</w:t>
            </w:r>
          </w:p>
        </w:tc>
      </w:tr>
      <w:tr w:rsidR="004B16EC" w:rsidRPr="006071C7" w14:paraId="75C15408" w14:textId="77777777" w:rsidTr="00706B03">
        <w:tc>
          <w:tcPr>
            <w:tcW w:w="1448" w:type="dxa"/>
          </w:tcPr>
          <w:p w14:paraId="748449D1" w14:textId="77777777" w:rsidR="004B16EC" w:rsidRPr="006071C7" w:rsidRDefault="004B16EC" w:rsidP="00706B03">
            <w:pPr>
              <w:pStyle w:val="Neotevilenodstavek"/>
              <w:spacing w:before="0" w:after="0" w:line="260" w:lineRule="exact"/>
              <w:ind w:left="360"/>
              <w:rPr>
                <w:iCs/>
                <w:sz w:val="20"/>
                <w:szCs w:val="20"/>
              </w:rPr>
            </w:pPr>
            <w:r w:rsidRPr="006071C7">
              <w:rPr>
                <w:iCs/>
                <w:sz w:val="20"/>
                <w:szCs w:val="20"/>
              </w:rPr>
              <w:t>e)</w:t>
            </w:r>
          </w:p>
        </w:tc>
        <w:tc>
          <w:tcPr>
            <w:tcW w:w="5444" w:type="dxa"/>
            <w:gridSpan w:val="3"/>
          </w:tcPr>
          <w:p w14:paraId="1210BC3B" w14:textId="77777777" w:rsidR="004B16EC" w:rsidRPr="006071C7" w:rsidRDefault="004B16EC" w:rsidP="00706B03">
            <w:pPr>
              <w:pStyle w:val="Neotevilenodstavek"/>
              <w:spacing w:before="0" w:after="0" w:line="260" w:lineRule="exact"/>
              <w:rPr>
                <w:bCs/>
                <w:sz w:val="20"/>
                <w:szCs w:val="20"/>
              </w:rPr>
            </w:pPr>
            <w:r w:rsidRPr="006071C7">
              <w:rPr>
                <w:bCs/>
                <w:sz w:val="20"/>
                <w:szCs w:val="20"/>
              </w:rPr>
              <w:t>socialno področje</w:t>
            </w:r>
          </w:p>
        </w:tc>
        <w:tc>
          <w:tcPr>
            <w:tcW w:w="2208" w:type="dxa"/>
            <w:vAlign w:val="center"/>
          </w:tcPr>
          <w:p w14:paraId="2711ED17" w14:textId="77777777" w:rsidR="004B16EC" w:rsidRPr="006071C7" w:rsidRDefault="004B16EC" w:rsidP="00706B03">
            <w:pPr>
              <w:pStyle w:val="Neotevilenodstavek"/>
              <w:spacing w:before="0" w:after="0" w:line="260" w:lineRule="exact"/>
              <w:jc w:val="center"/>
              <w:rPr>
                <w:iCs/>
                <w:sz w:val="20"/>
                <w:szCs w:val="20"/>
              </w:rPr>
            </w:pPr>
            <w:r w:rsidRPr="006071C7">
              <w:rPr>
                <w:sz w:val="20"/>
                <w:szCs w:val="20"/>
              </w:rPr>
              <w:t>NE</w:t>
            </w:r>
          </w:p>
        </w:tc>
      </w:tr>
      <w:tr w:rsidR="004B16EC" w:rsidRPr="006071C7" w14:paraId="19DD419F" w14:textId="77777777" w:rsidTr="00706B03">
        <w:tc>
          <w:tcPr>
            <w:tcW w:w="1448" w:type="dxa"/>
            <w:tcBorders>
              <w:bottom w:val="single" w:sz="4" w:space="0" w:color="auto"/>
            </w:tcBorders>
          </w:tcPr>
          <w:p w14:paraId="14C1BE74" w14:textId="77777777" w:rsidR="004B16EC" w:rsidRPr="006071C7" w:rsidRDefault="004B16EC" w:rsidP="00706B03">
            <w:pPr>
              <w:pStyle w:val="Neotevilenodstavek"/>
              <w:spacing w:before="0" w:after="0" w:line="260" w:lineRule="exact"/>
              <w:ind w:left="360"/>
              <w:rPr>
                <w:iCs/>
                <w:sz w:val="20"/>
                <w:szCs w:val="20"/>
              </w:rPr>
            </w:pPr>
            <w:r w:rsidRPr="006071C7">
              <w:rPr>
                <w:iCs/>
                <w:sz w:val="20"/>
                <w:szCs w:val="20"/>
              </w:rPr>
              <w:t>f)</w:t>
            </w:r>
          </w:p>
        </w:tc>
        <w:tc>
          <w:tcPr>
            <w:tcW w:w="5444" w:type="dxa"/>
            <w:gridSpan w:val="3"/>
            <w:tcBorders>
              <w:bottom w:val="single" w:sz="4" w:space="0" w:color="auto"/>
            </w:tcBorders>
          </w:tcPr>
          <w:p w14:paraId="67B4323E" w14:textId="77777777" w:rsidR="004B16EC" w:rsidRPr="006071C7" w:rsidRDefault="004B16EC" w:rsidP="00706B03">
            <w:pPr>
              <w:pStyle w:val="Neotevilenodstavek"/>
              <w:spacing w:before="0" w:after="0" w:line="260" w:lineRule="exact"/>
              <w:rPr>
                <w:bCs/>
                <w:sz w:val="20"/>
                <w:szCs w:val="20"/>
              </w:rPr>
            </w:pPr>
            <w:r w:rsidRPr="006071C7">
              <w:rPr>
                <w:bCs/>
                <w:sz w:val="20"/>
                <w:szCs w:val="20"/>
              </w:rPr>
              <w:t>dokumente razvojnega načrtovanja:</w:t>
            </w:r>
          </w:p>
          <w:p w14:paraId="06F86705" w14:textId="77777777" w:rsidR="004B16EC" w:rsidRPr="006071C7" w:rsidRDefault="004B16EC" w:rsidP="00706B03">
            <w:pPr>
              <w:pStyle w:val="Neotevilenodstavek"/>
              <w:numPr>
                <w:ilvl w:val="0"/>
                <w:numId w:val="6"/>
              </w:numPr>
              <w:spacing w:before="0" w:after="0" w:line="260" w:lineRule="exact"/>
              <w:rPr>
                <w:bCs/>
                <w:sz w:val="20"/>
                <w:szCs w:val="20"/>
              </w:rPr>
            </w:pPr>
            <w:r w:rsidRPr="006071C7">
              <w:rPr>
                <w:bCs/>
                <w:sz w:val="20"/>
                <w:szCs w:val="20"/>
              </w:rPr>
              <w:t>nacionalne dokumente razvojnega načrtovanja</w:t>
            </w:r>
          </w:p>
          <w:p w14:paraId="0294CCEA" w14:textId="77777777" w:rsidR="004B16EC" w:rsidRPr="006071C7" w:rsidRDefault="004B16EC" w:rsidP="00706B03">
            <w:pPr>
              <w:pStyle w:val="Neotevilenodstavek"/>
              <w:numPr>
                <w:ilvl w:val="0"/>
                <w:numId w:val="6"/>
              </w:numPr>
              <w:spacing w:before="0" w:after="0" w:line="260" w:lineRule="exact"/>
              <w:rPr>
                <w:bCs/>
                <w:sz w:val="20"/>
                <w:szCs w:val="20"/>
              </w:rPr>
            </w:pPr>
            <w:r w:rsidRPr="006071C7">
              <w:rPr>
                <w:bCs/>
                <w:sz w:val="20"/>
                <w:szCs w:val="20"/>
              </w:rPr>
              <w:t>razvojne politike na ravni programov po strukturi razvojne klasifikacije programskega proračuna</w:t>
            </w:r>
          </w:p>
          <w:p w14:paraId="25F97E22" w14:textId="59F700B3" w:rsidR="004B16EC" w:rsidRPr="00DB4A7E" w:rsidRDefault="004B16EC" w:rsidP="00DB4A7E">
            <w:pPr>
              <w:pStyle w:val="Neotevilenodstavek"/>
              <w:numPr>
                <w:ilvl w:val="0"/>
                <w:numId w:val="6"/>
              </w:numPr>
              <w:spacing w:before="0" w:after="0" w:line="260" w:lineRule="exact"/>
              <w:rPr>
                <w:bCs/>
                <w:sz w:val="20"/>
                <w:szCs w:val="20"/>
              </w:rPr>
            </w:pPr>
            <w:r w:rsidRPr="006071C7">
              <w:rPr>
                <w:bCs/>
                <w:sz w:val="20"/>
                <w:szCs w:val="20"/>
              </w:rPr>
              <w:t>razvojne dokumente Evropske unije in mednarodnih organizacij</w:t>
            </w:r>
          </w:p>
        </w:tc>
        <w:tc>
          <w:tcPr>
            <w:tcW w:w="2208" w:type="dxa"/>
            <w:tcBorders>
              <w:bottom w:val="single" w:sz="4" w:space="0" w:color="auto"/>
            </w:tcBorders>
            <w:vAlign w:val="center"/>
          </w:tcPr>
          <w:p w14:paraId="6F689306" w14:textId="77777777" w:rsidR="004B16EC" w:rsidRPr="006071C7" w:rsidRDefault="004B16EC" w:rsidP="00706B03">
            <w:pPr>
              <w:pStyle w:val="Neotevilenodstavek"/>
              <w:spacing w:before="0" w:after="0" w:line="260" w:lineRule="exact"/>
              <w:jc w:val="center"/>
              <w:rPr>
                <w:iCs/>
                <w:sz w:val="20"/>
                <w:szCs w:val="20"/>
              </w:rPr>
            </w:pPr>
            <w:r w:rsidRPr="006071C7">
              <w:rPr>
                <w:sz w:val="20"/>
                <w:szCs w:val="20"/>
              </w:rPr>
              <w:t>NE</w:t>
            </w:r>
          </w:p>
        </w:tc>
      </w:tr>
      <w:tr w:rsidR="004B16EC" w:rsidRPr="006071C7" w14:paraId="75373728" w14:textId="77777777" w:rsidTr="00706B03">
        <w:trPr>
          <w:trHeight w:val="1152"/>
        </w:trPr>
        <w:tc>
          <w:tcPr>
            <w:tcW w:w="9100" w:type="dxa"/>
            <w:gridSpan w:val="5"/>
            <w:tcBorders>
              <w:top w:val="single" w:sz="4" w:space="0" w:color="000000"/>
              <w:left w:val="single" w:sz="4" w:space="0" w:color="000000"/>
              <w:bottom w:val="single" w:sz="4" w:space="0" w:color="000000"/>
              <w:right w:val="single" w:sz="4" w:space="0" w:color="000000"/>
            </w:tcBorders>
          </w:tcPr>
          <w:p w14:paraId="582B2EBA" w14:textId="77777777" w:rsidR="004B16EC" w:rsidRPr="006071C7" w:rsidRDefault="004B16EC" w:rsidP="00706B03">
            <w:pPr>
              <w:rPr>
                <w:rFonts w:ascii="Arial" w:hAnsi="Arial" w:cs="Arial"/>
                <w:b/>
                <w:sz w:val="20"/>
                <w:szCs w:val="20"/>
              </w:rPr>
            </w:pPr>
            <w:r w:rsidRPr="006071C7">
              <w:rPr>
                <w:rFonts w:ascii="Arial" w:hAnsi="Arial" w:cs="Arial"/>
                <w:b/>
                <w:sz w:val="20"/>
                <w:szCs w:val="20"/>
              </w:rPr>
              <w:t>7.b Predstavitev ocene finančnih posledic pod 40.000 EUR:</w:t>
            </w:r>
          </w:p>
          <w:p w14:paraId="4B57752E" w14:textId="75BDBDFA" w:rsidR="004B16EC" w:rsidRPr="006071C7" w:rsidRDefault="00055B2A" w:rsidP="00B17F7D">
            <w:pPr>
              <w:pStyle w:val="Neotevilenodstavek"/>
              <w:widowControl w:val="0"/>
              <w:spacing w:before="0" w:after="0" w:line="260" w:lineRule="exact"/>
              <w:rPr>
                <w:sz w:val="20"/>
                <w:szCs w:val="20"/>
              </w:rPr>
            </w:pPr>
            <w:r w:rsidRPr="006071C7">
              <w:rPr>
                <w:iCs/>
                <w:sz w:val="20"/>
                <w:szCs w:val="20"/>
              </w:rPr>
              <w:t>Predvideni so s</w:t>
            </w:r>
            <w:r w:rsidR="00B17F7D" w:rsidRPr="006071C7">
              <w:rPr>
                <w:iCs/>
                <w:sz w:val="20"/>
                <w:szCs w:val="20"/>
              </w:rPr>
              <w:t>troški za izvedbo dvostranskih srečanj, ki bodo organizirana po potrebi, približno 1000 € za srečanje. Običajno bi</w:t>
            </w:r>
            <w:r w:rsidRPr="006071C7">
              <w:rPr>
                <w:iCs/>
                <w:sz w:val="20"/>
                <w:szCs w:val="20"/>
              </w:rPr>
              <w:t xml:space="preserve"> srečanja potekala</w:t>
            </w:r>
            <w:r w:rsidR="00B17F7D" w:rsidRPr="006071C7">
              <w:rPr>
                <w:iCs/>
                <w:sz w:val="20"/>
                <w:szCs w:val="20"/>
              </w:rPr>
              <w:t xml:space="preserve"> v okviru </w:t>
            </w:r>
            <w:r w:rsidRPr="006071C7">
              <w:rPr>
                <w:iCs/>
                <w:sz w:val="20"/>
                <w:szCs w:val="20"/>
              </w:rPr>
              <w:t>večjih mednarodnih dogodkov ali srečanj v okviru mednarodnih združenj</w:t>
            </w:r>
            <w:r w:rsidR="00B17F7D" w:rsidRPr="006071C7">
              <w:rPr>
                <w:iCs/>
                <w:sz w:val="20"/>
                <w:szCs w:val="20"/>
              </w:rPr>
              <w:t xml:space="preserve">, kar ne </w:t>
            </w:r>
            <w:r w:rsidRPr="006071C7">
              <w:rPr>
                <w:iCs/>
                <w:sz w:val="20"/>
                <w:szCs w:val="20"/>
              </w:rPr>
              <w:t xml:space="preserve">bi </w:t>
            </w:r>
            <w:r w:rsidR="00B17F7D" w:rsidRPr="006071C7">
              <w:rPr>
                <w:iCs/>
                <w:sz w:val="20"/>
                <w:szCs w:val="20"/>
              </w:rPr>
              <w:t>prines</w:t>
            </w:r>
            <w:r w:rsidRPr="006071C7">
              <w:rPr>
                <w:iCs/>
                <w:sz w:val="20"/>
                <w:szCs w:val="20"/>
              </w:rPr>
              <w:t>lo</w:t>
            </w:r>
            <w:r w:rsidR="00B17F7D" w:rsidRPr="006071C7">
              <w:rPr>
                <w:iCs/>
                <w:sz w:val="20"/>
                <w:szCs w:val="20"/>
              </w:rPr>
              <w:t xml:space="preserve"> dodatnih stroškov.</w:t>
            </w:r>
          </w:p>
        </w:tc>
      </w:tr>
      <w:tr w:rsidR="004B16EC" w:rsidRPr="006071C7" w14:paraId="148537FB" w14:textId="77777777" w:rsidTr="00706B03">
        <w:trPr>
          <w:trHeight w:val="371"/>
        </w:trPr>
        <w:tc>
          <w:tcPr>
            <w:tcW w:w="9100" w:type="dxa"/>
            <w:gridSpan w:val="5"/>
            <w:tcBorders>
              <w:top w:val="single" w:sz="4" w:space="0" w:color="000000"/>
              <w:left w:val="single" w:sz="4" w:space="0" w:color="000000"/>
              <w:bottom w:val="single" w:sz="4" w:space="0" w:color="000000"/>
              <w:right w:val="single" w:sz="4" w:space="0" w:color="000000"/>
            </w:tcBorders>
          </w:tcPr>
          <w:p w14:paraId="624BE461" w14:textId="77777777" w:rsidR="004B16EC" w:rsidRPr="006071C7" w:rsidRDefault="004B16EC" w:rsidP="00706B03">
            <w:pPr>
              <w:rPr>
                <w:rFonts w:ascii="Arial" w:hAnsi="Arial" w:cs="Arial"/>
                <w:b/>
                <w:sz w:val="20"/>
                <w:szCs w:val="20"/>
              </w:rPr>
            </w:pPr>
            <w:r w:rsidRPr="006071C7">
              <w:rPr>
                <w:rFonts w:ascii="Arial" w:hAnsi="Arial" w:cs="Arial"/>
                <w:b/>
                <w:sz w:val="20"/>
                <w:szCs w:val="20"/>
              </w:rPr>
              <w:t>8. Predstavitev sodelovanja z združenji občin: /</w:t>
            </w:r>
          </w:p>
        </w:tc>
      </w:tr>
      <w:tr w:rsidR="004B16EC" w:rsidRPr="006071C7" w14:paraId="734F8643" w14:textId="77777777" w:rsidTr="00706B03">
        <w:tc>
          <w:tcPr>
            <w:tcW w:w="9100" w:type="dxa"/>
            <w:gridSpan w:val="5"/>
            <w:vAlign w:val="center"/>
          </w:tcPr>
          <w:p w14:paraId="55C14A62" w14:textId="77777777" w:rsidR="004B16EC" w:rsidRPr="006071C7" w:rsidRDefault="004B16EC" w:rsidP="00706B03">
            <w:pPr>
              <w:pStyle w:val="Neotevilenodstavek"/>
              <w:widowControl w:val="0"/>
              <w:spacing w:before="0" w:after="0" w:line="260" w:lineRule="exact"/>
              <w:jc w:val="left"/>
              <w:rPr>
                <w:b/>
                <w:sz w:val="20"/>
                <w:szCs w:val="20"/>
              </w:rPr>
            </w:pPr>
            <w:r w:rsidRPr="006071C7">
              <w:rPr>
                <w:b/>
                <w:sz w:val="20"/>
                <w:szCs w:val="20"/>
              </w:rPr>
              <w:t>9. Predstavitev sodelovanja javnosti:</w:t>
            </w:r>
          </w:p>
        </w:tc>
      </w:tr>
      <w:tr w:rsidR="004B16EC" w:rsidRPr="006071C7" w14:paraId="1985C566" w14:textId="77777777" w:rsidTr="00706B03">
        <w:tc>
          <w:tcPr>
            <w:tcW w:w="6669" w:type="dxa"/>
            <w:gridSpan w:val="3"/>
          </w:tcPr>
          <w:p w14:paraId="4CDEB16C" w14:textId="77777777" w:rsidR="004B16EC" w:rsidRPr="006071C7" w:rsidRDefault="004B16EC" w:rsidP="00706B03">
            <w:pPr>
              <w:pStyle w:val="Neotevilenodstavek"/>
              <w:widowControl w:val="0"/>
              <w:spacing w:before="0" w:after="0" w:line="260" w:lineRule="exact"/>
              <w:rPr>
                <w:sz w:val="20"/>
                <w:szCs w:val="20"/>
              </w:rPr>
            </w:pPr>
            <w:r w:rsidRPr="006071C7">
              <w:rPr>
                <w:iCs/>
                <w:sz w:val="20"/>
                <w:szCs w:val="20"/>
              </w:rPr>
              <w:t>Gradivo je bilo predhodno objavljeno na spletni strani predlagatelja:</w:t>
            </w:r>
          </w:p>
        </w:tc>
        <w:tc>
          <w:tcPr>
            <w:tcW w:w="2431" w:type="dxa"/>
            <w:gridSpan w:val="2"/>
          </w:tcPr>
          <w:p w14:paraId="16496A75" w14:textId="77777777" w:rsidR="004B16EC" w:rsidRPr="006071C7" w:rsidRDefault="004B16EC" w:rsidP="00706B03">
            <w:pPr>
              <w:pStyle w:val="Neotevilenodstavek"/>
              <w:widowControl w:val="0"/>
              <w:spacing w:before="0" w:after="0" w:line="260" w:lineRule="exact"/>
              <w:jc w:val="center"/>
              <w:rPr>
                <w:iCs/>
                <w:sz w:val="20"/>
                <w:szCs w:val="20"/>
              </w:rPr>
            </w:pPr>
            <w:r w:rsidRPr="006071C7">
              <w:rPr>
                <w:sz w:val="20"/>
                <w:szCs w:val="20"/>
              </w:rPr>
              <w:t>NE</w:t>
            </w:r>
          </w:p>
        </w:tc>
      </w:tr>
      <w:tr w:rsidR="004B16EC" w:rsidRPr="006071C7" w14:paraId="6798F91F" w14:textId="77777777" w:rsidTr="00706B03">
        <w:tc>
          <w:tcPr>
            <w:tcW w:w="9100" w:type="dxa"/>
            <w:gridSpan w:val="5"/>
          </w:tcPr>
          <w:p w14:paraId="3BF2AB0E" w14:textId="77777777" w:rsidR="004B16EC" w:rsidRPr="006071C7" w:rsidRDefault="004B16EC" w:rsidP="00706B03">
            <w:pPr>
              <w:pStyle w:val="Neotevilenodstavek"/>
              <w:widowControl w:val="0"/>
              <w:spacing w:before="0" w:after="0" w:line="260" w:lineRule="exact"/>
              <w:rPr>
                <w:iCs/>
                <w:sz w:val="20"/>
                <w:szCs w:val="20"/>
              </w:rPr>
            </w:pPr>
            <w:r w:rsidRPr="006071C7">
              <w:rPr>
                <w:iCs/>
                <w:sz w:val="20"/>
                <w:szCs w:val="20"/>
              </w:rPr>
              <w:t>Predloga sklepa ni treba predhodno objaviti.</w:t>
            </w:r>
          </w:p>
        </w:tc>
      </w:tr>
      <w:tr w:rsidR="004B16EC" w:rsidRPr="006071C7" w14:paraId="10D70A44" w14:textId="77777777" w:rsidTr="00706B03">
        <w:tc>
          <w:tcPr>
            <w:tcW w:w="6669" w:type="dxa"/>
            <w:gridSpan w:val="3"/>
            <w:vAlign w:val="center"/>
          </w:tcPr>
          <w:p w14:paraId="729A0D93" w14:textId="77777777" w:rsidR="004B16EC" w:rsidRPr="006071C7" w:rsidRDefault="004B16EC" w:rsidP="00706B03">
            <w:pPr>
              <w:pStyle w:val="Neotevilenodstavek"/>
              <w:widowControl w:val="0"/>
              <w:spacing w:before="0" w:after="0" w:line="260" w:lineRule="exact"/>
              <w:jc w:val="left"/>
              <w:rPr>
                <w:sz w:val="20"/>
                <w:szCs w:val="20"/>
              </w:rPr>
            </w:pPr>
            <w:r w:rsidRPr="006071C7">
              <w:rPr>
                <w:b/>
                <w:sz w:val="20"/>
                <w:szCs w:val="20"/>
              </w:rPr>
              <w:t>10. Pri pripravi gradiva so bile upoštevane zahteve iz Resolucije o normativni dejavnosti:</w:t>
            </w:r>
          </w:p>
        </w:tc>
        <w:tc>
          <w:tcPr>
            <w:tcW w:w="2431" w:type="dxa"/>
            <w:gridSpan w:val="2"/>
            <w:vAlign w:val="center"/>
          </w:tcPr>
          <w:p w14:paraId="1B07AF26" w14:textId="77777777" w:rsidR="004B16EC" w:rsidRPr="006071C7" w:rsidRDefault="004B16EC" w:rsidP="00706B03">
            <w:pPr>
              <w:pStyle w:val="Neotevilenodstavek"/>
              <w:widowControl w:val="0"/>
              <w:spacing w:before="0" w:after="0" w:line="260" w:lineRule="exact"/>
              <w:jc w:val="center"/>
              <w:rPr>
                <w:iCs/>
                <w:sz w:val="20"/>
                <w:szCs w:val="20"/>
              </w:rPr>
            </w:pPr>
            <w:r w:rsidRPr="006071C7">
              <w:rPr>
                <w:sz w:val="20"/>
                <w:szCs w:val="20"/>
              </w:rPr>
              <w:t>NE</w:t>
            </w:r>
          </w:p>
        </w:tc>
      </w:tr>
      <w:tr w:rsidR="004B16EC" w:rsidRPr="006071C7" w14:paraId="373B85AC" w14:textId="77777777" w:rsidTr="00706B03">
        <w:tc>
          <w:tcPr>
            <w:tcW w:w="6669" w:type="dxa"/>
            <w:gridSpan w:val="3"/>
            <w:vAlign w:val="center"/>
          </w:tcPr>
          <w:p w14:paraId="24B194CB" w14:textId="77777777" w:rsidR="004B16EC" w:rsidRPr="006071C7" w:rsidRDefault="004B16EC" w:rsidP="00706B03">
            <w:pPr>
              <w:pStyle w:val="Neotevilenodstavek"/>
              <w:widowControl w:val="0"/>
              <w:spacing w:before="0" w:after="0" w:line="260" w:lineRule="exact"/>
              <w:jc w:val="left"/>
              <w:rPr>
                <w:b/>
                <w:sz w:val="20"/>
                <w:szCs w:val="20"/>
              </w:rPr>
            </w:pPr>
            <w:r w:rsidRPr="006071C7">
              <w:rPr>
                <w:b/>
                <w:sz w:val="20"/>
                <w:szCs w:val="20"/>
              </w:rPr>
              <w:t>11. Gradivo je uvrščeno v delovni program vlade:</w:t>
            </w:r>
          </w:p>
        </w:tc>
        <w:tc>
          <w:tcPr>
            <w:tcW w:w="2431" w:type="dxa"/>
            <w:gridSpan w:val="2"/>
            <w:vAlign w:val="center"/>
          </w:tcPr>
          <w:p w14:paraId="4BA5EB2A" w14:textId="77777777" w:rsidR="004B16EC" w:rsidRPr="006071C7" w:rsidRDefault="004B16EC" w:rsidP="00706B03">
            <w:pPr>
              <w:pStyle w:val="Neotevilenodstavek"/>
              <w:widowControl w:val="0"/>
              <w:spacing w:before="0" w:after="0" w:line="260" w:lineRule="exact"/>
              <w:jc w:val="center"/>
              <w:rPr>
                <w:sz w:val="20"/>
                <w:szCs w:val="20"/>
              </w:rPr>
            </w:pPr>
            <w:r w:rsidRPr="006071C7">
              <w:rPr>
                <w:sz w:val="20"/>
                <w:szCs w:val="20"/>
              </w:rPr>
              <w:t>NE</w:t>
            </w:r>
          </w:p>
        </w:tc>
      </w:tr>
      <w:tr w:rsidR="004B16EC" w:rsidRPr="006071C7" w14:paraId="4890E566" w14:textId="77777777" w:rsidTr="00706B03">
        <w:tc>
          <w:tcPr>
            <w:tcW w:w="9100" w:type="dxa"/>
            <w:gridSpan w:val="5"/>
            <w:tcBorders>
              <w:top w:val="single" w:sz="4" w:space="0" w:color="000000"/>
              <w:left w:val="single" w:sz="4" w:space="0" w:color="000000"/>
              <w:bottom w:val="single" w:sz="4" w:space="0" w:color="000000"/>
              <w:right w:val="single" w:sz="4" w:space="0" w:color="000000"/>
            </w:tcBorders>
          </w:tcPr>
          <w:p w14:paraId="0183E20B" w14:textId="77777777" w:rsidR="004B16EC" w:rsidRPr="006071C7" w:rsidRDefault="004B16EC" w:rsidP="00706B03">
            <w:pPr>
              <w:pStyle w:val="Poglavje"/>
              <w:widowControl w:val="0"/>
              <w:spacing w:before="0" w:after="0" w:line="260" w:lineRule="exact"/>
              <w:ind w:left="3400"/>
              <w:jc w:val="left"/>
              <w:rPr>
                <w:sz w:val="20"/>
                <w:szCs w:val="20"/>
              </w:rPr>
            </w:pPr>
          </w:p>
          <w:p w14:paraId="3B836935" w14:textId="09C34B2F" w:rsidR="004B16EC" w:rsidRPr="006071C7" w:rsidRDefault="004B16EC" w:rsidP="00706B03">
            <w:pPr>
              <w:pStyle w:val="Poglavje"/>
              <w:widowControl w:val="0"/>
              <w:spacing w:before="0" w:after="0" w:line="260" w:lineRule="exact"/>
              <w:ind w:left="3400"/>
              <w:jc w:val="left"/>
              <w:rPr>
                <w:b w:val="0"/>
                <w:sz w:val="20"/>
                <w:szCs w:val="20"/>
              </w:rPr>
            </w:pPr>
            <w:r w:rsidRPr="006071C7">
              <w:rPr>
                <w:b w:val="0"/>
                <w:sz w:val="20"/>
                <w:szCs w:val="20"/>
              </w:rPr>
              <w:t xml:space="preserve">                                                          </w:t>
            </w:r>
            <w:r w:rsidR="00B17F7D" w:rsidRPr="006071C7">
              <w:rPr>
                <w:b w:val="0"/>
                <w:sz w:val="20"/>
                <w:szCs w:val="20"/>
              </w:rPr>
              <w:t>Jože Novak</w:t>
            </w:r>
          </w:p>
          <w:p w14:paraId="3B67EC59" w14:textId="1CCFFBA4" w:rsidR="004B16EC" w:rsidRPr="006071C7" w:rsidRDefault="004B16EC" w:rsidP="00706B03">
            <w:pPr>
              <w:pStyle w:val="Poglavje"/>
              <w:widowControl w:val="0"/>
              <w:spacing w:before="0" w:after="0" w:line="260" w:lineRule="exact"/>
              <w:ind w:left="3400"/>
              <w:jc w:val="left"/>
              <w:rPr>
                <w:b w:val="0"/>
                <w:sz w:val="20"/>
                <w:szCs w:val="20"/>
              </w:rPr>
            </w:pPr>
            <w:r w:rsidRPr="006071C7">
              <w:rPr>
                <w:b w:val="0"/>
                <w:sz w:val="20"/>
                <w:szCs w:val="20"/>
              </w:rPr>
              <w:t xml:space="preserve">                                                          </w:t>
            </w:r>
            <w:r w:rsidR="00036B7F">
              <w:rPr>
                <w:b w:val="0"/>
                <w:sz w:val="20"/>
                <w:szCs w:val="20"/>
              </w:rPr>
              <w:t xml:space="preserve"> </w:t>
            </w:r>
            <w:r w:rsidRPr="006071C7">
              <w:rPr>
                <w:b w:val="0"/>
                <w:sz w:val="20"/>
                <w:szCs w:val="20"/>
              </w:rPr>
              <w:t>MINISTER</w:t>
            </w:r>
          </w:p>
          <w:p w14:paraId="1CE2EC53" w14:textId="77777777" w:rsidR="004B16EC" w:rsidRPr="006071C7" w:rsidRDefault="004B16EC" w:rsidP="00706B03">
            <w:pPr>
              <w:pStyle w:val="Poglavje"/>
              <w:widowControl w:val="0"/>
              <w:spacing w:before="0" w:after="0" w:line="260" w:lineRule="exact"/>
              <w:ind w:left="3400"/>
              <w:jc w:val="left"/>
              <w:rPr>
                <w:sz w:val="20"/>
                <w:szCs w:val="20"/>
              </w:rPr>
            </w:pPr>
          </w:p>
        </w:tc>
      </w:tr>
    </w:tbl>
    <w:p w14:paraId="76A8D461" w14:textId="77777777" w:rsidR="0037062D" w:rsidRPr="006071C7" w:rsidRDefault="0037062D" w:rsidP="00914D7B">
      <w:pPr>
        <w:spacing w:after="120"/>
        <w:jc w:val="center"/>
        <w:rPr>
          <w:rFonts w:ascii="Arial" w:hAnsi="Arial" w:cs="Arial"/>
          <w:b/>
          <w:bCs/>
          <w:sz w:val="20"/>
          <w:szCs w:val="20"/>
        </w:rPr>
      </w:pPr>
    </w:p>
    <w:p w14:paraId="49A772C3" w14:textId="77777777" w:rsidR="00B17F7D" w:rsidRPr="006071C7" w:rsidRDefault="00B17F7D" w:rsidP="00B17F7D">
      <w:pPr>
        <w:pStyle w:val="Naslovpredpisa"/>
        <w:spacing w:before="0" w:after="0" w:line="260" w:lineRule="exact"/>
        <w:jc w:val="left"/>
        <w:rPr>
          <w:sz w:val="20"/>
          <w:szCs w:val="20"/>
        </w:rPr>
      </w:pPr>
      <w:r w:rsidRPr="006071C7">
        <w:rPr>
          <w:sz w:val="20"/>
          <w:szCs w:val="20"/>
        </w:rPr>
        <w:t>PRILOGE:</w:t>
      </w:r>
    </w:p>
    <w:p w14:paraId="37EA744A" w14:textId="77777777" w:rsidR="00B17F7D" w:rsidRPr="006071C7" w:rsidRDefault="00B17F7D" w:rsidP="00B17F7D">
      <w:pPr>
        <w:pStyle w:val="Naslovpredpisa"/>
        <w:spacing w:before="0" w:after="0" w:line="260" w:lineRule="exact"/>
        <w:jc w:val="left"/>
        <w:rPr>
          <w:b w:val="0"/>
          <w:sz w:val="20"/>
          <w:szCs w:val="20"/>
        </w:rPr>
      </w:pPr>
      <w:r w:rsidRPr="006071C7">
        <w:rPr>
          <w:b w:val="0"/>
          <w:sz w:val="20"/>
          <w:szCs w:val="20"/>
        </w:rPr>
        <w:t>- memorandum v angleškem jeziku,</w:t>
      </w:r>
    </w:p>
    <w:p w14:paraId="387BFF5E" w14:textId="77777777" w:rsidR="00B17F7D" w:rsidRPr="006071C7" w:rsidRDefault="00B17F7D" w:rsidP="00B17F7D">
      <w:pPr>
        <w:pStyle w:val="Naslovpredpisa"/>
        <w:spacing w:before="0" w:after="0" w:line="260" w:lineRule="exact"/>
        <w:jc w:val="left"/>
        <w:rPr>
          <w:b w:val="0"/>
          <w:sz w:val="20"/>
          <w:szCs w:val="20"/>
        </w:rPr>
      </w:pPr>
      <w:r w:rsidRPr="006071C7">
        <w:rPr>
          <w:b w:val="0"/>
          <w:sz w:val="20"/>
          <w:szCs w:val="20"/>
        </w:rPr>
        <w:t>- neuradni prevod izvirnega besedila v slovenski jezik,</w:t>
      </w:r>
    </w:p>
    <w:p w14:paraId="080093BE" w14:textId="77777777" w:rsidR="00B17F7D" w:rsidRPr="006071C7" w:rsidRDefault="00B17F7D" w:rsidP="00B17F7D">
      <w:pPr>
        <w:pStyle w:val="Naslovpredpisa"/>
        <w:spacing w:before="0" w:after="0" w:line="260" w:lineRule="exact"/>
        <w:jc w:val="left"/>
        <w:rPr>
          <w:b w:val="0"/>
          <w:sz w:val="20"/>
          <w:szCs w:val="20"/>
        </w:rPr>
      </w:pPr>
      <w:r w:rsidRPr="006071C7">
        <w:rPr>
          <w:b w:val="0"/>
          <w:sz w:val="20"/>
          <w:szCs w:val="20"/>
        </w:rPr>
        <w:t>- obrazložitev.</w:t>
      </w:r>
    </w:p>
    <w:p w14:paraId="07AE5617" w14:textId="77777777" w:rsidR="00EC5706" w:rsidRPr="006071C7" w:rsidRDefault="00EC5706" w:rsidP="00B17F7D">
      <w:pPr>
        <w:pStyle w:val="esegmentt"/>
        <w:spacing w:after="0" w:line="240" w:lineRule="auto"/>
        <w:rPr>
          <w:rFonts w:ascii="Arial" w:hAnsi="Arial" w:cs="Arial"/>
          <w:b w:val="0"/>
          <w:sz w:val="20"/>
          <w:szCs w:val="20"/>
        </w:rPr>
      </w:pPr>
    </w:p>
    <w:p w14:paraId="3E186658" w14:textId="77777777" w:rsidR="00EC5706" w:rsidRPr="006071C7" w:rsidRDefault="00EC5706" w:rsidP="00B17F7D">
      <w:pPr>
        <w:pStyle w:val="esegmentt"/>
        <w:spacing w:after="0" w:line="240" w:lineRule="auto"/>
        <w:rPr>
          <w:rFonts w:ascii="Arial" w:hAnsi="Arial" w:cs="Arial"/>
          <w:b w:val="0"/>
          <w:sz w:val="20"/>
          <w:szCs w:val="20"/>
        </w:rPr>
      </w:pPr>
    </w:p>
    <w:p w14:paraId="2D22CC41" w14:textId="77777777" w:rsidR="00EC5706" w:rsidRPr="006071C7" w:rsidRDefault="00EC5706" w:rsidP="00B17F7D">
      <w:pPr>
        <w:pStyle w:val="esegmentt"/>
        <w:spacing w:after="0" w:line="240" w:lineRule="auto"/>
        <w:rPr>
          <w:rFonts w:ascii="Arial" w:hAnsi="Arial" w:cs="Arial"/>
          <w:b w:val="0"/>
          <w:sz w:val="20"/>
          <w:szCs w:val="20"/>
        </w:rPr>
      </w:pPr>
    </w:p>
    <w:p w14:paraId="211B8148" w14:textId="77777777" w:rsidR="00EC5706" w:rsidRPr="006071C7" w:rsidRDefault="00EC5706" w:rsidP="00B17F7D">
      <w:pPr>
        <w:pStyle w:val="esegmentt"/>
        <w:spacing w:after="0" w:line="240" w:lineRule="auto"/>
        <w:rPr>
          <w:rFonts w:ascii="Arial" w:hAnsi="Arial" w:cs="Arial"/>
          <w:b w:val="0"/>
          <w:sz w:val="20"/>
          <w:szCs w:val="20"/>
        </w:rPr>
      </w:pPr>
    </w:p>
    <w:p w14:paraId="7D21B2B9" w14:textId="77777777" w:rsidR="00EC5706" w:rsidRPr="006071C7" w:rsidRDefault="00EC5706" w:rsidP="00B17F7D">
      <w:pPr>
        <w:pStyle w:val="esegmentt"/>
        <w:spacing w:after="0" w:line="240" w:lineRule="auto"/>
        <w:rPr>
          <w:rFonts w:ascii="Arial" w:hAnsi="Arial" w:cs="Arial"/>
          <w:b w:val="0"/>
          <w:sz w:val="20"/>
          <w:szCs w:val="20"/>
        </w:rPr>
      </w:pPr>
    </w:p>
    <w:p w14:paraId="73843625" w14:textId="77777777" w:rsidR="00EC5706" w:rsidRPr="006071C7" w:rsidRDefault="00EC5706" w:rsidP="00B17F7D">
      <w:pPr>
        <w:pStyle w:val="esegmentt"/>
        <w:spacing w:after="0" w:line="240" w:lineRule="auto"/>
        <w:rPr>
          <w:rFonts w:ascii="Arial" w:hAnsi="Arial" w:cs="Arial"/>
          <w:b w:val="0"/>
          <w:sz w:val="20"/>
          <w:szCs w:val="20"/>
        </w:rPr>
      </w:pPr>
    </w:p>
    <w:p w14:paraId="49C055A8" w14:textId="77777777" w:rsidR="00EC5706" w:rsidRPr="006071C7" w:rsidRDefault="00EC5706" w:rsidP="00B17F7D">
      <w:pPr>
        <w:pStyle w:val="esegmentt"/>
        <w:spacing w:after="0" w:line="240" w:lineRule="auto"/>
        <w:rPr>
          <w:rFonts w:ascii="Arial" w:hAnsi="Arial" w:cs="Arial"/>
          <w:b w:val="0"/>
          <w:sz w:val="20"/>
          <w:szCs w:val="20"/>
        </w:rPr>
      </w:pPr>
    </w:p>
    <w:p w14:paraId="6FABBBEA" w14:textId="77777777" w:rsidR="00EC5706" w:rsidRPr="006071C7" w:rsidRDefault="00EC5706" w:rsidP="00B17F7D">
      <w:pPr>
        <w:pStyle w:val="esegmentt"/>
        <w:spacing w:after="0" w:line="240" w:lineRule="auto"/>
        <w:rPr>
          <w:rFonts w:ascii="Arial" w:hAnsi="Arial" w:cs="Arial"/>
          <w:b w:val="0"/>
          <w:sz w:val="20"/>
          <w:szCs w:val="20"/>
        </w:rPr>
      </w:pPr>
    </w:p>
    <w:p w14:paraId="15725D5B" w14:textId="77777777" w:rsidR="00EC5706" w:rsidRPr="006071C7" w:rsidRDefault="00EC5706" w:rsidP="00B17F7D">
      <w:pPr>
        <w:pStyle w:val="esegmentt"/>
        <w:spacing w:after="0" w:line="240" w:lineRule="auto"/>
        <w:rPr>
          <w:rFonts w:ascii="Arial" w:hAnsi="Arial" w:cs="Arial"/>
          <w:b w:val="0"/>
          <w:sz w:val="20"/>
          <w:szCs w:val="20"/>
        </w:rPr>
      </w:pPr>
    </w:p>
    <w:p w14:paraId="06F2E50A" w14:textId="77777777" w:rsidR="00EC5706" w:rsidRPr="006071C7" w:rsidRDefault="00EC5706" w:rsidP="00B17F7D">
      <w:pPr>
        <w:pStyle w:val="esegmentt"/>
        <w:spacing w:after="0" w:line="240" w:lineRule="auto"/>
        <w:rPr>
          <w:rFonts w:ascii="Arial" w:hAnsi="Arial" w:cs="Arial"/>
          <w:b w:val="0"/>
          <w:sz w:val="20"/>
          <w:szCs w:val="20"/>
        </w:rPr>
      </w:pPr>
    </w:p>
    <w:p w14:paraId="2AF495FA" w14:textId="77777777" w:rsidR="00EC5706" w:rsidRPr="006071C7" w:rsidRDefault="00EC5706" w:rsidP="00B17F7D">
      <w:pPr>
        <w:pStyle w:val="esegmentt"/>
        <w:spacing w:after="0" w:line="240" w:lineRule="auto"/>
        <w:rPr>
          <w:rFonts w:ascii="Arial" w:hAnsi="Arial" w:cs="Arial"/>
          <w:b w:val="0"/>
          <w:sz w:val="20"/>
          <w:szCs w:val="20"/>
        </w:rPr>
      </w:pPr>
    </w:p>
    <w:p w14:paraId="6B7110E6" w14:textId="77777777" w:rsidR="00EC5706" w:rsidRPr="006071C7" w:rsidRDefault="00EC5706" w:rsidP="00B17F7D">
      <w:pPr>
        <w:pStyle w:val="esegmentt"/>
        <w:spacing w:after="0" w:line="240" w:lineRule="auto"/>
        <w:rPr>
          <w:rFonts w:ascii="Arial" w:hAnsi="Arial" w:cs="Arial"/>
          <w:b w:val="0"/>
          <w:sz w:val="20"/>
          <w:szCs w:val="20"/>
        </w:rPr>
      </w:pPr>
    </w:p>
    <w:p w14:paraId="4BC74DE0" w14:textId="77777777" w:rsidR="00EC5706" w:rsidRPr="006071C7" w:rsidRDefault="00EC5706" w:rsidP="00B17F7D">
      <w:pPr>
        <w:pStyle w:val="esegmentt"/>
        <w:spacing w:after="0" w:line="240" w:lineRule="auto"/>
        <w:rPr>
          <w:rFonts w:ascii="Arial" w:hAnsi="Arial" w:cs="Arial"/>
          <w:b w:val="0"/>
          <w:sz w:val="20"/>
          <w:szCs w:val="20"/>
        </w:rPr>
      </w:pPr>
    </w:p>
    <w:p w14:paraId="76255845" w14:textId="77777777" w:rsidR="00EC5706" w:rsidRPr="006071C7" w:rsidRDefault="00EC5706" w:rsidP="00B17F7D">
      <w:pPr>
        <w:pStyle w:val="esegmentt"/>
        <w:spacing w:after="0" w:line="240" w:lineRule="auto"/>
        <w:rPr>
          <w:rFonts w:ascii="Arial" w:hAnsi="Arial" w:cs="Arial"/>
          <w:b w:val="0"/>
          <w:sz w:val="20"/>
          <w:szCs w:val="20"/>
        </w:rPr>
      </w:pPr>
    </w:p>
    <w:p w14:paraId="6419BA97" w14:textId="77777777" w:rsidR="00EC5706" w:rsidRPr="006071C7" w:rsidRDefault="00EC5706" w:rsidP="00B17F7D">
      <w:pPr>
        <w:pStyle w:val="esegmentt"/>
        <w:spacing w:after="0" w:line="240" w:lineRule="auto"/>
        <w:rPr>
          <w:rFonts w:ascii="Arial" w:hAnsi="Arial" w:cs="Arial"/>
          <w:b w:val="0"/>
          <w:sz w:val="20"/>
          <w:szCs w:val="20"/>
        </w:rPr>
      </w:pPr>
    </w:p>
    <w:p w14:paraId="1BE78995" w14:textId="77777777" w:rsidR="00EC5706" w:rsidRPr="006071C7" w:rsidRDefault="00EC5706" w:rsidP="00B17F7D">
      <w:pPr>
        <w:pStyle w:val="esegmentt"/>
        <w:spacing w:after="0" w:line="240" w:lineRule="auto"/>
        <w:rPr>
          <w:rFonts w:ascii="Arial" w:hAnsi="Arial" w:cs="Arial"/>
          <w:b w:val="0"/>
          <w:sz w:val="20"/>
          <w:szCs w:val="20"/>
        </w:rPr>
      </w:pPr>
    </w:p>
    <w:p w14:paraId="3CA8A785" w14:textId="77777777" w:rsidR="00EC5706" w:rsidRPr="006071C7" w:rsidRDefault="00EC5706" w:rsidP="00B17F7D">
      <w:pPr>
        <w:pStyle w:val="esegmentt"/>
        <w:spacing w:after="0" w:line="240" w:lineRule="auto"/>
        <w:rPr>
          <w:rFonts w:ascii="Arial" w:hAnsi="Arial" w:cs="Arial"/>
          <w:b w:val="0"/>
          <w:sz w:val="20"/>
          <w:szCs w:val="20"/>
        </w:rPr>
      </w:pPr>
    </w:p>
    <w:p w14:paraId="1086F586" w14:textId="77777777" w:rsidR="00EC5706" w:rsidRPr="006071C7" w:rsidRDefault="00EC5706" w:rsidP="00B17F7D">
      <w:pPr>
        <w:pStyle w:val="esegmentt"/>
        <w:spacing w:after="0" w:line="240" w:lineRule="auto"/>
        <w:rPr>
          <w:rFonts w:ascii="Arial" w:hAnsi="Arial" w:cs="Arial"/>
          <w:b w:val="0"/>
          <w:sz w:val="20"/>
          <w:szCs w:val="20"/>
        </w:rPr>
      </w:pPr>
    </w:p>
    <w:p w14:paraId="3EE9CE05" w14:textId="77777777" w:rsidR="00EC5706" w:rsidRPr="006071C7" w:rsidRDefault="00EC5706" w:rsidP="00B17F7D">
      <w:pPr>
        <w:pStyle w:val="esegmentt"/>
        <w:spacing w:after="0" w:line="240" w:lineRule="auto"/>
        <w:rPr>
          <w:rFonts w:ascii="Arial" w:hAnsi="Arial" w:cs="Arial"/>
          <w:b w:val="0"/>
          <w:sz w:val="20"/>
          <w:szCs w:val="20"/>
        </w:rPr>
      </w:pPr>
    </w:p>
    <w:p w14:paraId="253C56D2" w14:textId="77777777" w:rsidR="00EC5706" w:rsidRDefault="00EC5706" w:rsidP="00B17F7D">
      <w:pPr>
        <w:pStyle w:val="esegmentt"/>
        <w:spacing w:after="0" w:line="240" w:lineRule="auto"/>
        <w:rPr>
          <w:rFonts w:ascii="Arial" w:hAnsi="Arial" w:cs="Arial"/>
          <w:b w:val="0"/>
          <w:sz w:val="20"/>
          <w:szCs w:val="20"/>
        </w:rPr>
      </w:pPr>
    </w:p>
    <w:p w14:paraId="5AAF8B14" w14:textId="77777777" w:rsidR="00DB4A7E" w:rsidRPr="006071C7" w:rsidRDefault="00DB4A7E" w:rsidP="00B17F7D">
      <w:pPr>
        <w:pStyle w:val="esegmentt"/>
        <w:spacing w:after="0" w:line="240" w:lineRule="auto"/>
        <w:rPr>
          <w:rFonts w:ascii="Arial" w:hAnsi="Arial" w:cs="Arial"/>
          <w:b w:val="0"/>
          <w:sz w:val="20"/>
          <w:szCs w:val="20"/>
        </w:rPr>
      </w:pPr>
    </w:p>
    <w:p w14:paraId="7F29BFAF" w14:textId="77777777" w:rsidR="00EC5706" w:rsidRPr="006071C7" w:rsidRDefault="00EC5706" w:rsidP="00B17F7D">
      <w:pPr>
        <w:pStyle w:val="esegmentt"/>
        <w:spacing w:after="0" w:line="240" w:lineRule="auto"/>
        <w:rPr>
          <w:rFonts w:ascii="Arial" w:hAnsi="Arial" w:cs="Arial"/>
          <w:b w:val="0"/>
          <w:sz w:val="20"/>
          <w:szCs w:val="20"/>
        </w:rPr>
      </w:pPr>
    </w:p>
    <w:p w14:paraId="758AB162" w14:textId="77777777" w:rsidR="00EC5706" w:rsidRPr="006071C7" w:rsidRDefault="00EC5706" w:rsidP="00B17F7D">
      <w:pPr>
        <w:pStyle w:val="esegmentt"/>
        <w:spacing w:after="0" w:line="240" w:lineRule="auto"/>
        <w:rPr>
          <w:rFonts w:ascii="Arial" w:hAnsi="Arial" w:cs="Arial"/>
          <w:b w:val="0"/>
          <w:sz w:val="20"/>
          <w:szCs w:val="20"/>
        </w:rPr>
      </w:pPr>
    </w:p>
    <w:p w14:paraId="4EC33134" w14:textId="77777777" w:rsidR="00EC5706" w:rsidRPr="006071C7" w:rsidRDefault="00EC5706" w:rsidP="00B17F7D">
      <w:pPr>
        <w:pStyle w:val="esegmentt"/>
        <w:spacing w:after="0" w:line="240" w:lineRule="auto"/>
        <w:rPr>
          <w:rFonts w:ascii="Arial" w:hAnsi="Arial" w:cs="Arial"/>
          <w:b w:val="0"/>
          <w:sz w:val="20"/>
          <w:szCs w:val="20"/>
        </w:rPr>
      </w:pPr>
    </w:p>
    <w:p w14:paraId="63346985" w14:textId="77777777" w:rsidR="00EC5706" w:rsidRPr="006071C7" w:rsidRDefault="00EC5706" w:rsidP="00F7223D">
      <w:pPr>
        <w:pStyle w:val="esegmentt"/>
        <w:spacing w:after="0" w:line="240" w:lineRule="auto"/>
        <w:rPr>
          <w:rFonts w:ascii="Arial" w:hAnsi="Arial" w:cs="Arial"/>
          <w:color w:val="auto"/>
          <w:sz w:val="20"/>
          <w:szCs w:val="20"/>
          <w:lang w:val="en-GB"/>
        </w:rPr>
      </w:pPr>
      <w:r w:rsidRPr="006071C7">
        <w:rPr>
          <w:rFonts w:ascii="Arial" w:hAnsi="Arial" w:cs="Arial"/>
          <w:color w:val="auto"/>
          <w:sz w:val="20"/>
          <w:szCs w:val="20"/>
          <w:lang w:val="en-GB"/>
        </w:rPr>
        <w:lastRenderedPageBreak/>
        <w:t xml:space="preserve">MEMORANDUM OF UNDERSTANDING </w:t>
      </w:r>
    </w:p>
    <w:p w14:paraId="6CC0F10D" w14:textId="77777777" w:rsidR="00EC5706" w:rsidRPr="006071C7" w:rsidRDefault="00EC5706" w:rsidP="00F7223D">
      <w:pPr>
        <w:pStyle w:val="esegmentt"/>
        <w:spacing w:after="0" w:line="240" w:lineRule="auto"/>
        <w:rPr>
          <w:rFonts w:ascii="Arial" w:hAnsi="Arial" w:cs="Arial"/>
          <w:color w:val="auto"/>
          <w:sz w:val="20"/>
          <w:szCs w:val="20"/>
          <w:lang w:val="en-GB"/>
        </w:rPr>
      </w:pPr>
    </w:p>
    <w:p w14:paraId="40EC627A" w14:textId="77777777" w:rsidR="00EC5706" w:rsidRPr="006071C7" w:rsidRDefault="00EC5706" w:rsidP="00F7223D">
      <w:pPr>
        <w:pStyle w:val="esegmentt"/>
        <w:spacing w:after="0" w:line="240" w:lineRule="auto"/>
        <w:rPr>
          <w:rFonts w:ascii="Arial" w:hAnsi="Arial" w:cs="Arial"/>
          <w:color w:val="auto"/>
          <w:sz w:val="20"/>
          <w:szCs w:val="20"/>
          <w:lang w:val="en-GB"/>
        </w:rPr>
      </w:pPr>
      <w:r w:rsidRPr="006071C7">
        <w:rPr>
          <w:rFonts w:ascii="Arial" w:hAnsi="Arial" w:cs="Arial"/>
          <w:color w:val="auto"/>
          <w:sz w:val="20"/>
          <w:szCs w:val="20"/>
          <w:lang w:val="en-GB"/>
        </w:rPr>
        <w:t>FOR</w:t>
      </w:r>
    </w:p>
    <w:p w14:paraId="478ACBBF" w14:textId="77777777" w:rsidR="00EC5706" w:rsidRPr="006071C7" w:rsidRDefault="00EC5706" w:rsidP="00F7223D">
      <w:pPr>
        <w:pStyle w:val="esegmentt"/>
        <w:spacing w:after="0" w:line="240" w:lineRule="auto"/>
        <w:rPr>
          <w:rFonts w:ascii="Arial" w:hAnsi="Arial" w:cs="Arial"/>
          <w:color w:val="auto"/>
          <w:sz w:val="20"/>
          <w:szCs w:val="20"/>
          <w:lang w:val="en-GB"/>
        </w:rPr>
      </w:pPr>
    </w:p>
    <w:p w14:paraId="4EAF1A93" w14:textId="7A39CDFF" w:rsidR="00EC5706" w:rsidRPr="006071C7" w:rsidRDefault="00EC5706" w:rsidP="009E1ED0">
      <w:pPr>
        <w:pStyle w:val="esegmentt"/>
        <w:spacing w:after="0" w:line="240" w:lineRule="auto"/>
        <w:rPr>
          <w:rFonts w:ascii="Arial" w:hAnsi="Arial" w:cs="Arial"/>
          <w:color w:val="auto"/>
          <w:sz w:val="20"/>
          <w:szCs w:val="20"/>
          <w:lang w:val="en-GB"/>
        </w:rPr>
      </w:pPr>
      <w:r w:rsidRPr="006071C7">
        <w:rPr>
          <w:rFonts w:ascii="Arial" w:hAnsi="Arial" w:cs="Arial"/>
          <w:color w:val="auto"/>
          <w:sz w:val="20"/>
          <w:szCs w:val="20"/>
          <w:lang w:val="en-GB"/>
        </w:rPr>
        <w:t>COOPERATION AND EXCHANGE OF INFORMATION</w:t>
      </w:r>
      <w:r w:rsidR="009E1ED0" w:rsidRPr="006071C7">
        <w:rPr>
          <w:rFonts w:ascii="Arial" w:hAnsi="Arial" w:cs="Arial"/>
          <w:color w:val="auto"/>
          <w:sz w:val="20"/>
          <w:szCs w:val="20"/>
          <w:lang w:val="en-GB"/>
        </w:rPr>
        <w:t xml:space="preserve"> </w:t>
      </w:r>
      <w:r w:rsidRPr="006071C7">
        <w:rPr>
          <w:rFonts w:ascii="Arial" w:hAnsi="Arial" w:cs="Arial"/>
          <w:color w:val="auto"/>
          <w:sz w:val="20"/>
          <w:szCs w:val="20"/>
          <w:lang w:val="en-GB"/>
        </w:rPr>
        <w:t>IN NUCLEAR AND RADIATION SAFETY REGULATORY MATTERS</w:t>
      </w:r>
    </w:p>
    <w:p w14:paraId="2E9B67EC" w14:textId="77777777" w:rsidR="00EC5706" w:rsidRPr="006071C7" w:rsidRDefault="00EC5706" w:rsidP="00F7223D">
      <w:pPr>
        <w:pStyle w:val="esegmentt"/>
        <w:spacing w:after="0" w:line="240" w:lineRule="auto"/>
        <w:rPr>
          <w:rFonts w:ascii="Arial" w:hAnsi="Arial" w:cs="Arial"/>
          <w:color w:val="auto"/>
          <w:sz w:val="20"/>
          <w:szCs w:val="20"/>
          <w:lang w:val="en-GB"/>
        </w:rPr>
      </w:pPr>
    </w:p>
    <w:p w14:paraId="1AEE9F81" w14:textId="77777777" w:rsidR="00EC5706" w:rsidRPr="006071C7" w:rsidRDefault="00EC5706" w:rsidP="00F7223D">
      <w:pPr>
        <w:pStyle w:val="esegmentt"/>
        <w:spacing w:after="0" w:line="240" w:lineRule="auto"/>
        <w:rPr>
          <w:rFonts w:ascii="Arial" w:hAnsi="Arial" w:cs="Arial"/>
          <w:color w:val="auto"/>
          <w:sz w:val="20"/>
          <w:szCs w:val="20"/>
          <w:lang w:val="en-GB"/>
        </w:rPr>
      </w:pPr>
      <w:r w:rsidRPr="006071C7">
        <w:rPr>
          <w:rFonts w:ascii="Arial" w:hAnsi="Arial" w:cs="Arial"/>
          <w:color w:val="auto"/>
          <w:sz w:val="20"/>
          <w:szCs w:val="20"/>
          <w:lang w:val="en-GB"/>
        </w:rPr>
        <w:t xml:space="preserve">BETWEEN </w:t>
      </w:r>
    </w:p>
    <w:p w14:paraId="4F69D860" w14:textId="77777777" w:rsidR="00EC5706" w:rsidRPr="006071C7" w:rsidRDefault="00EC5706" w:rsidP="00F7223D">
      <w:pPr>
        <w:pStyle w:val="esegmentt"/>
        <w:spacing w:after="0" w:line="240" w:lineRule="auto"/>
        <w:rPr>
          <w:rFonts w:ascii="Arial" w:hAnsi="Arial" w:cs="Arial"/>
          <w:color w:val="auto"/>
          <w:sz w:val="20"/>
          <w:szCs w:val="20"/>
          <w:lang w:val="en-GB"/>
        </w:rPr>
      </w:pPr>
    </w:p>
    <w:p w14:paraId="2A9EC3C7" w14:textId="77777777" w:rsidR="00EC5706" w:rsidRPr="006071C7" w:rsidRDefault="00EC5706" w:rsidP="00F7223D">
      <w:pPr>
        <w:pStyle w:val="esegmentt"/>
        <w:spacing w:after="0" w:line="240" w:lineRule="auto"/>
        <w:rPr>
          <w:rFonts w:ascii="Arial" w:hAnsi="Arial" w:cs="Arial"/>
          <w:color w:val="auto"/>
          <w:sz w:val="20"/>
          <w:szCs w:val="20"/>
          <w:lang w:val="en-GB"/>
        </w:rPr>
      </w:pPr>
      <w:r w:rsidRPr="006071C7">
        <w:rPr>
          <w:rFonts w:ascii="Arial" w:hAnsi="Arial" w:cs="Arial"/>
          <w:color w:val="auto"/>
          <w:sz w:val="20"/>
          <w:szCs w:val="20"/>
          <w:lang w:val="en-GB"/>
        </w:rPr>
        <w:t xml:space="preserve">THE SLOVENIAN NUCLEAR SAFETY ADMINISTRATION </w:t>
      </w:r>
    </w:p>
    <w:p w14:paraId="27C96829" w14:textId="77777777" w:rsidR="00EC5706" w:rsidRPr="006071C7" w:rsidRDefault="00EC5706" w:rsidP="00F7223D">
      <w:pPr>
        <w:pStyle w:val="esegmentt"/>
        <w:spacing w:after="0" w:line="240" w:lineRule="auto"/>
        <w:rPr>
          <w:rFonts w:ascii="Arial" w:hAnsi="Arial" w:cs="Arial"/>
          <w:color w:val="auto"/>
          <w:sz w:val="20"/>
          <w:szCs w:val="20"/>
          <w:lang w:val="en-GB"/>
        </w:rPr>
      </w:pPr>
    </w:p>
    <w:p w14:paraId="74ADAF94" w14:textId="77777777" w:rsidR="00EC5706" w:rsidRPr="006071C7" w:rsidRDefault="00EC5706" w:rsidP="00F7223D">
      <w:pPr>
        <w:pStyle w:val="esegmentt"/>
        <w:spacing w:after="0" w:line="240" w:lineRule="auto"/>
        <w:rPr>
          <w:rFonts w:ascii="Arial" w:hAnsi="Arial" w:cs="Arial"/>
          <w:color w:val="auto"/>
          <w:sz w:val="20"/>
          <w:szCs w:val="20"/>
          <w:lang w:val="en-GB"/>
        </w:rPr>
      </w:pPr>
      <w:r w:rsidRPr="006071C7">
        <w:rPr>
          <w:rFonts w:ascii="Arial" w:hAnsi="Arial" w:cs="Arial"/>
          <w:color w:val="auto"/>
          <w:sz w:val="20"/>
          <w:szCs w:val="20"/>
          <w:lang w:val="en-GB"/>
        </w:rPr>
        <w:t xml:space="preserve">AND </w:t>
      </w:r>
    </w:p>
    <w:p w14:paraId="4635B3EE" w14:textId="77777777" w:rsidR="00EC5706" w:rsidRPr="006071C7" w:rsidRDefault="00EC5706" w:rsidP="00F7223D">
      <w:pPr>
        <w:autoSpaceDE w:val="0"/>
        <w:autoSpaceDN w:val="0"/>
        <w:adjustRightInd w:val="0"/>
        <w:jc w:val="center"/>
        <w:rPr>
          <w:rFonts w:ascii="Arial" w:hAnsi="Arial" w:cs="Arial"/>
          <w:b/>
          <w:sz w:val="20"/>
          <w:szCs w:val="20"/>
          <w:lang w:val="en-GB"/>
        </w:rPr>
      </w:pPr>
    </w:p>
    <w:p w14:paraId="15449259" w14:textId="77777777" w:rsidR="00EC5706" w:rsidRPr="006071C7" w:rsidRDefault="00EC5706" w:rsidP="00F6402F">
      <w:pPr>
        <w:pStyle w:val="esegmentt"/>
        <w:spacing w:after="0" w:line="240" w:lineRule="auto"/>
        <w:rPr>
          <w:rFonts w:ascii="Arial" w:hAnsi="Arial" w:cs="Arial"/>
          <w:caps/>
          <w:color w:val="auto"/>
          <w:sz w:val="20"/>
          <w:szCs w:val="20"/>
          <w:lang w:val="en-GB"/>
        </w:rPr>
      </w:pPr>
      <w:r w:rsidRPr="006071C7">
        <w:rPr>
          <w:rFonts w:ascii="Arial" w:hAnsi="Arial" w:cs="Arial"/>
          <w:caps/>
          <w:color w:val="auto"/>
          <w:sz w:val="20"/>
          <w:szCs w:val="20"/>
          <w:lang w:val="en-GB"/>
        </w:rPr>
        <w:t>THE French Authority for Nuclear Safety and Radiation Protection</w:t>
      </w:r>
    </w:p>
    <w:p w14:paraId="02AF0E7E" w14:textId="77777777" w:rsidR="00EC5706" w:rsidRPr="006071C7" w:rsidRDefault="00EC5706" w:rsidP="00F6402F">
      <w:pPr>
        <w:pStyle w:val="esegmentt"/>
        <w:spacing w:after="0" w:line="240" w:lineRule="auto"/>
        <w:rPr>
          <w:rFonts w:ascii="Arial" w:hAnsi="Arial" w:cs="Arial"/>
          <w:caps/>
          <w:color w:val="auto"/>
          <w:sz w:val="20"/>
          <w:szCs w:val="20"/>
          <w:lang w:val="en-GB"/>
        </w:rPr>
      </w:pPr>
    </w:p>
    <w:p w14:paraId="10CBA70E" w14:textId="77777777" w:rsidR="00EC5706" w:rsidRPr="006071C7" w:rsidRDefault="00EC5706" w:rsidP="00F6402F">
      <w:pPr>
        <w:pStyle w:val="esegmentt"/>
        <w:spacing w:after="0" w:line="240" w:lineRule="auto"/>
        <w:rPr>
          <w:rFonts w:ascii="Arial" w:hAnsi="Arial" w:cs="Arial"/>
          <w:color w:val="auto"/>
          <w:sz w:val="20"/>
          <w:szCs w:val="20"/>
          <w:lang w:val="en-GB"/>
        </w:rPr>
      </w:pPr>
    </w:p>
    <w:p w14:paraId="6FD48F2A" w14:textId="77777777" w:rsidR="00EC5706" w:rsidRPr="006071C7" w:rsidRDefault="00EC5706" w:rsidP="00F7223D">
      <w:pPr>
        <w:pStyle w:val="esegmentp"/>
        <w:ind w:firstLine="0"/>
        <w:rPr>
          <w:rFonts w:ascii="Arial" w:hAnsi="Arial" w:cs="Arial"/>
          <w:color w:val="auto"/>
          <w:sz w:val="20"/>
          <w:szCs w:val="20"/>
          <w:lang w:val="en-GB"/>
        </w:rPr>
      </w:pPr>
      <w:r w:rsidRPr="006071C7">
        <w:rPr>
          <w:rFonts w:ascii="Arial" w:hAnsi="Arial" w:cs="Arial"/>
          <w:color w:val="auto"/>
          <w:sz w:val="20"/>
          <w:szCs w:val="20"/>
          <w:lang w:val="en-GB"/>
        </w:rPr>
        <w:t>WHEREAS the Slovenian Nuclear Safety Administration (SNSA) and the French Authority for Nuclear Safety and Radiation Protection (ASNR) (hereinafter “the Signatories”), having a mutual interest in exchange of information pertaining to regulatory matters in the field of the use of nuclear energy and ionizing radiation;</w:t>
      </w:r>
    </w:p>
    <w:p w14:paraId="48852F40" w14:textId="77777777" w:rsidR="00EC5706" w:rsidRPr="006071C7" w:rsidRDefault="00EC5706" w:rsidP="00F7223D">
      <w:pPr>
        <w:pStyle w:val="esegmentp"/>
        <w:ind w:firstLine="0"/>
        <w:rPr>
          <w:rFonts w:ascii="Arial" w:hAnsi="Arial" w:cs="Arial"/>
          <w:color w:val="auto"/>
          <w:sz w:val="20"/>
          <w:szCs w:val="20"/>
          <w:lang w:val="en-GB"/>
        </w:rPr>
      </w:pPr>
      <w:r w:rsidRPr="006071C7">
        <w:rPr>
          <w:rFonts w:ascii="Arial" w:hAnsi="Arial" w:cs="Arial"/>
          <w:color w:val="auto"/>
          <w:sz w:val="20"/>
          <w:szCs w:val="20"/>
          <w:lang w:val="en-GB"/>
        </w:rPr>
        <w:t>CONSIDERING that the Republic of Slovenia and the French Republic are members of the International Atomic Energy Agency and as member states of the Agency are guided by the principles of peaceful use of nuclear energy;</w:t>
      </w:r>
    </w:p>
    <w:p w14:paraId="387280CB" w14:textId="77777777" w:rsidR="00EC5706" w:rsidRPr="006071C7" w:rsidRDefault="00EC5706" w:rsidP="00F7223D">
      <w:pPr>
        <w:pStyle w:val="esegmentp"/>
        <w:ind w:firstLine="0"/>
        <w:rPr>
          <w:rFonts w:ascii="Arial" w:hAnsi="Arial" w:cs="Arial"/>
          <w:color w:val="auto"/>
          <w:sz w:val="20"/>
          <w:szCs w:val="20"/>
          <w:lang w:val="en-GB"/>
        </w:rPr>
      </w:pPr>
      <w:r w:rsidRPr="006071C7">
        <w:rPr>
          <w:rFonts w:ascii="Arial" w:hAnsi="Arial" w:cs="Arial"/>
          <w:color w:val="auto"/>
          <w:sz w:val="20"/>
          <w:szCs w:val="20"/>
          <w:lang w:val="en-GB"/>
        </w:rPr>
        <w:t xml:space="preserve">GUIDED by the provisions of the Convention on Nuclear Safety of 17 June 1994, the Joint Convention on the Safety of Spent Fuel Management and on the Safety of Radioactive Waste Management of 5 September 1997, the Convention on Assistance in the Case of a Nuclear Accident or a Radiological Emergency of 26 September 1986, and the Convention on Early Notification of a Nuclear Accident of 26 September 1986; </w:t>
      </w:r>
    </w:p>
    <w:p w14:paraId="1BC3BDB8" w14:textId="77777777" w:rsidR="00EC5706" w:rsidRPr="006071C7" w:rsidRDefault="00EC5706" w:rsidP="00F7223D">
      <w:pPr>
        <w:pStyle w:val="esegmentp"/>
        <w:ind w:firstLine="0"/>
        <w:rPr>
          <w:rFonts w:ascii="Arial" w:hAnsi="Arial" w:cs="Arial"/>
          <w:color w:val="auto"/>
          <w:sz w:val="20"/>
          <w:szCs w:val="20"/>
          <w:lang w:val="en-GB"/>
        </w:rPr>
      </w:pPr>
      <w:r w:rsidRPr="006071C7">
        <w:rPr>
          <w:rFonts w:ascii="Arial" w:hAnsi="Arial" w:cs="Arial"/>
          <w:color w:val="auto"/>
          <w:sz w:val="20"/>
          <w:szCs w:val="20"/>
          <w:lang w:val="en-GB"/>
        </w:rPr>
        <w:t xml:space="preserve">EMPHASIZING that the Republic of Slovenia and the French Republic are members of the European Union and as member states are bound by the Euratom directives and regulations in nuclear field; </w:t>
      </w:r>
    </w:p>
    <w:p w14:paraId="3F520ABE" w14:textId="77777777" w:rsidR="00EC5706" w:rsidRPr="006071C7" w:rsidRDefault="00EC5706" w:rsidP="00F7223D">
      <w:pPr>
        <w:pStyle w:val="esegmentp"/>
        <w:ind w:firstLine="0"/>
        <w:rPr>
          <w:rFonts w:ascii="Arial" w:hAnsi="Arial" w:cs="Arial"/>
          <w:color w:val="auto"/>
          <w:sz w:val="20"/>
          <w:szCs w:val="20"/>
          <w:lang w:val="en-GB"/>
        </w:rPr>
      </w:pPr>
      <w:r w:rsidRPr="006071C7">
        <w:rPr>
          <w:rFonts w:ascii="Arial" w:hAnsi="Arial" w:cs="Arial"/>
          <w:color w:val="auto"/>
          <w:sz w:val="20"/>
          <w:szCs w:val="20"/>
          <w:lang w:val="en-GB"/>
        </w:rPr>
        <w:t>CONSIDERING the current evolving context and the emerging new challenges in the nuclear field that may impact SNSA and ASNR activities, and require SNSA and ASNR to enhance their information, experience and practices sharing;</w:t>
      </w:r>
    </w:p>
    <w:p w14:paraId="4972FF21" w14:textId="77777777" w:rsidR="00EC5706" w:rsidRPr="006071C7" w:rsidRDefault="00EC5706" w:rsidP="00F7223D">
      <w:pPr>
        <w:pStyle w:val="esegmentp"/>
        <w:ind w:firstLine="0"/>
        <w:rPr>
          <w:rFonts w:ascii="Arial" w:hAnsi="Arial" w:cs="Arial"/>
          <w:color w:val="auto"/>
          <w:sz w:val="20"/>
          <w:szCs w:val="20"/>
          <w:lang w:val="en-GB"/>
        </w:rPr>
      </w:pPr>
      <w:r w:rsidRPr="006071C7">
        <w:rPr>
          <w:rFonts w:ascii="Arial" w:hAnsi="Arial" w:cs="Arial"/>
          <w:color w:val="auto"/>
          <w:sz w:val="20"/>
          <w:szCs w:val="20"/>
          <w:lang w:val="en-GB"/>
        </w:rPr>
        <w:t>HIGHLIGHTING the importance of research activities in the nuclear field to support scientific-based and robust regulatory decisions;</w:t>
      </w:r>
    </w:p>
    <w:p w14:paraId="5BB2623D" w14:textId="77777777" w:rsidR="00EC5706" w:rsidRPr="006071C7" w:rsidRDefault="00EC5706" w:rsidP="00F7223D">
      <w:pPr>
        <w:pStyle w:val="esegmentp"/>
        <w:ind w:firstLine="0"/>
        <w:rPr>
          <w:rFonts w:ascii="Arial" w:hAnsi="Arial" w:cs="Arial"/>
          <w:color w:val="auto"/>
          <w:sz w:val="20"/>
          <w:szCs w:val="20"/>
          <w:lang w:val="en-GB"/>
        </w:rPr>
      </w:pPr>
      <w:r w:rsidRPr="006071C7">
        <w:rPr>
          <w:rFonts w:ascii="Arial" w:hAnsi="Arial" w:cs="Arial"/>
          <w:color w:val="auto"/>
          <w:sz w:val="20"/>
          <w:szCs w:val="20"/>
          <w:lang w:val="en-GB"/>
        </w:rPr>
        <w:t xml:space="preserve">EMPHASIZING that SNSA and ASNR are members of the European Nuclear Safety Regulators Group (ENSREG) and the Western European Nuclear Regulatory Association (WENRA) and participate as members in these groups which address key nuclear safety issues and challenges, coordinate the various national nuclear safety regulatory authorities and conduct safety evaluations and assessments. </w:t>
      </w:r>
    </w:p>
    <w:p w14:paraId="656FA26A" w14:textId="77777777" w:rsidR="00EC5706" w:rsidRPr="006071C7" w:rsidRDefault="00EC5706" w:rsidP="00F7223D">
      <w:pPr>
        <w:pStyle w:val="esegmentp"/>
        <w:ind w:firstLine="0"/>
        <w:rPr>
          <w:rFonts w:ascii="Arial" w:hAnsi="Arial" w:cs="Arial"/>
          <w:color w:val="auto"/>
          <w:sz w:val="20"/>
          <w:szCs w:val="20"/>
          <w:lang w:val="en-GB"/>
        </w:rPr>
      </w:pPr>
      <w:r w:rsidRPr="006071C7">
        <w:rPr>
          <w:rFonts w:ascii="Arial" w:hAnsi="Arial" w:cs="Arial"/>
          <w:color w:val="auto"/>
          <w:sz w:val="20"/>
          <w:szCs w:val="20"/>
          <w:lang w:val="en-GB"/>
        </w:rPr>
        <w:t xml:space="preserve">DESIRING to continuously improve the safety level of the use of nuclear energy; </w:t>
      </w:r>
    </w:p>
    <w:p w14:paraId="06B697B3" w14:textId="77777777" w:rsidR="00EC5706" w:rsidRPr="006071C7" w:rsidRDefault="00EC5706" w:rsidP="00F7223D">
      <w:pPr>
        <w:pStyle w:val="esegmentp"/>
        <w:ind w:firstLine="0"/>
        <w:rPr>
          <w:rFonts w:ascii="Arial" w:hAnsi="Arial" w:cs="Arial"/>
          <w:color w:val="auto"/>
          <w:sz w:val="20"/>
          <w:szCs w:val="20"/>
          <w:lang w:val="en-GB"/>
        </w:rPr>
      </w:pPr>
      <w:r w:rsidRPr="006071C7">
        <w:rPr>
          <w:rFonts w:ascii="Arial" w:hAnsi="Arial" w:cs="Arial"/>
          <w:color w:val="auto"/>
          <w:sz w:val="20"/>
          <w:szCs w:val="20"/>
          <w:lang w:val="en-GB"/>
        </w:rPr>
        <w:t>CONFIRMING that it is in the mutual interest of both Signatories to conclude an arrangement for the exchange of information, contemplating the exchange of the Signatories’ personnel or implementation of missions with staff hosted by one of the Signatories, training of personnel and assistance in regulatory matters in the field of the safe use of nuclear energy and ionizing radiation;</w:t>
      </w:r>
    </w:p>
    <w:p w14:paraId="25E663AE" w14:textId="77777777" w:rsidR="00EC5706" w:rsidRPr="006071C7" w:rsidRDefault="00EC5706" w:rsidP="00F7223D">
      <w:pPr>
        <w:pStyle w:val="esegmentp"/>
        <w:ind w:firstLine="0"/>
        <w:rPr>
          <w:rFonts w:ascii="Arial" w:hAnsi="Arial" w:cs="Arial"/>
          <w:color w:val="auto"/>
          <w:sz w:val="20"/>
          <w:szCs w:val="20"/>
          <w:lang w:val="en-GB"/>
        </w:rPr>
      </w:pPr>
      <w:r w:rsidRPr="006071C7">
        <w:rPr>
          <w:rFonts w:ascii="Arial" w:hAnsi="Arial" w:cs="Arial"/>
          <w:color w:val="auto"/>
          <w:sz w:val="20"/>
          <w:szCs w:val="20"/>
          <w:lang w:val="en-GB"/>
        </w:rPr>
        <w:t>The Signatories have reached the following understanding:</w:t>
      </w:r>
    </w:p>
    <w:p w14:paraId="128ABFCA" w14:textId="77777777" w:rsidR="00EC5706" w:rsidRPr="006071C7" w:rsidRDefault="00EC5706" w:rsidP="00F7223D">
      <w:pPr>
        <w:pStyle w:val="esegmentp"/>
        <w:ind w:firstLine="0"/>
        <w:rPr>
          <w:rFonts w:ascii="Arial" w:hAnsi="Arial" w:cs="Arial"/>
          <w:color w:val="auto"/>
          <w:sz w:val="20"/>
          <w:szCs w:val="20"/>
          <w:lang w:val="en-GB"/>
        </w:rPr>
      </w:pPr>
    </w:p>
    <w:p w14:paraId="6FEC56FC" w14:textId="77777777" w:rsidR="00EC5706" w:rsidRPr="006071C7" w:rsidRDefault="00EC5706" w:rsidP="00F7223D">
      <w:pPr>
        <w:pStyle w:val="esegmentp"/>
        <w:ind w:firstLine="0"/>
        <w:jc w:val="center"/>
        <w:rPr>
          <w:rFonts w:ascii="Arial" w:hAnsi="Arial" w:cs="Arial"/>
          <w:b/>
          <w:color w:val="auto"/>
          <w:sz w:val="20"/>
          <w:szCs w:val="20"/>
          <w:lang w:val="en-GB"/>
        </w:rPr>
      </w:pPr>
      <w:r w:rsidRPr="006071C7">
        <w:rPr>
          <w:rFonts w:ascii="Arial" w:hAnsi="Arial" w:cs="Arial"/>
          <w:b/>
          <w:color w:val="auto"/>
          <w:sz w:val="20"/>
          <w:szCs w:val="20"/>
          <w:lang w:val="en-GB"/>
        </w:rPr>
        <w:lastRenderedPageBreak/>
        <w:t>I.</w:t>
      </w:r>
    </w:p>
    <w:p w14:paraId="58D20100" w14:textId="77777777" w:rsidR="00EC5706" w:rsidRPr="006071C7" w:rsidRDefault="00EC5706" w:rsidP="00F7223D">
      <w:pPr>
        <w:pStyle w:val="esegmentp"/>
        <w:spacing w:after="240"/>
        <w:ind w:firstLine="0"/>
        <w:rPr>
          <w:rFonts w:ascii="Arial" w:hAnsi="Arial" w:cs="Arial"/>
          <w:color w:val="auto"/>
          <w:sz w:val="20"/>
          <w:szCs w:val="20"/>
          <w:lang w:val="en-GB"/>
        </w:rPr>
      </w:pPr>
      <w:r w:rsidRPr="006071C7">
        <w:rPr>
          <w:rFonts w:ascii="Arial" w:hAnsi="Arial" w:cs="Arial"/>
          <w:color w:val="auto"/>
          <w:sz w:val="20"/>
          <w:szCs w:val="20"/>
          <w:lang w:val="en-GB"/>
        </w:rPr>
        <w:t xml:space="preserve">1. </w:t>
      </w:r>
      <w:bookmarkStart w:id="2" w:name="_Hlk195627940"/>
      <w:r w:rsidRPr="006071C7">
        <w:rPr>
          <w:rFonts w:ascii="Arial" w:hAnsi="Arial" w:cs="Arial"/>
          <w:color w:val="auto"/>
          <w:sz w:val="20"/>
          <w:szCs w:val="20"/>
          <w:lang w:val="en-GB"/>
        </w:rPr>
        <w:t xml:space="preserve">In accordance with their contractual obligations and the legislation of the Republic of Slovenia and the French Republic the Signatories will develop cooperation and exchange experience and information in the following areas: </w:t>
      </w:r>
    </w:p>
    <w:p w14:paraId="0B7D35CB" w14:textId="77777777" w:rsidR="00EC5706" w:rsidRPr="006071C7" w:rsidRDefault="00EC5706" w:rsidP="00F7223D">
      <w:pPr>
        <w:pStyle w:val="esegmentp"/>
        <w:tabs>
          <w:tab w:val="left" w:pos="1080"/>
        </w:tabs>
        <w:spacing w:after="200"/>
        <w:ind w:firstLine="902"/>
        <w:rPr>
          <w:rFonts w:ascii="Arial" w:hAnsi="Arial" w:cs="Arial"/>
          <w:color w:val="auto"/>
          <w:sz w:val="20"/>
          <w:szCs w:val="20"/>
          <w:lang w:val="en-GB"/>
        </w:rPr>
      </w:pPr>
      <w:r w:rsidRPr="006071C7">
        <w:rPr>
          <w:rFonts w:ascii="Arial" w:hAnsi="Arial" w:cs="Arial"/>
          <w:color w:val="auto"/>
          <w:sz w:val="20"/>
          <w:szCs w:val="20"/>
          <w:lang w:val="en-GB"/>
        </w:rPr>
        <w:t xml:space="preserve">a) regulation in the field of nuclear and radiation safety, including regulation of radioactive material, finding and securing orphan radiation sources, radiation monitoring, and radioactive waste management; </w:t>
      </w:r>
    </w:p>
    <w:p w14:paraId="5D856996" w14:textId="77777777" w:rsidR="00EC5706" w:rsidRPr="006071C7" w:rsidRDefault="00EC5706" w:rsidP="00B80D72">
      <w:pPr>
        <w:pStyle w:val="esegmentp"/>
        <w:tabs>
          <w:tab w:val="left" w:pos="1080"/>
        </w:tabs>
        <w:spacing w:after="200"/>
        <w:ind w:firstLine="902"/>
        <w:rPr>
          <w:rFonts w:ascii="Arial" w:hAnsi="Arial" w:cs="Arial"/>
          <w:color w:val="auto"/>
          <w:sz w:val="20"/>
          <w:szCs w:val="20"/>
          <w:lang w:val="en-GB"/>
        </w:rPr>
      </w:pPr>
      <w:r w:rsidRPr="006071C7">
        <w:rPr>
          <w:rFonts w:ascii="Arial" w:hAnsi="Arial" w:cs="Arial"/>
          <w:color w:val="auto"/>
          <w:sz w:val="20"/>
          <w:szCs w:val="20"/>
          <w:lang w:val="en-GB"/>
        </w:rPr>
        <w:t>b) exchange of technical and safety information and the enhancement of bilateral cooperation related to the development and implementation of new nuclear projects with the aim of strengthening regulatory capacity and ensuring the highest standards of nuclear and radiation safety. Such cooperation may include, inter alia:</w:t>
      </w:r>
    </w:p>
    <w:p w14:paraId="62308C36" w14:textId="77777777" w:rsidR="00EC5706" w:rsidRPr="006071C7" w:rsidRDefault="00EC5706" w:rsidP="00EC5706">
      <w:pPr>
        <w:pStyle w:val="esegmentp"/>
        <w:numPr>
          <w:ilvl w:val="0"/>
          <w:numId w:val="19"/>
        </w:numPr>
        <w:tabs>
          <w:tab w:val="left" w:pos="1080"/>
        </w:tabs>
        <w:spacing w:after="200"/>
        <w:rPr>
          <w:rFonts w:ascii="Arial" w:hAnsi="Arial" w:cs="Arial"/>
          <w:color w:val="auto"/>
          <w:sz w:val="20"/>
          <w:szCs w:val="20"/>
          <w:lang w:val="en-GB"/>
        </w:rPr>
      </w:pPr>
      <w:r w:rsidRPr="006071C7">
        <w:rPr>
          <w:rFonts w:ascii="Arial" w:hAnsi="Arial" w:cs="Arial"/>
          <w:color w:val="auto"/>
          <w:sz w:val="20"/>
          <w:szCs w:val="20"/>
          <w:lang w:val="en-GB"/>
        </w:rPr>
        <w:t>the exchange of information and experience related to the siting, design, construction, commissioning, operation and decommissioning of nuclear facilities;</w:t>
      </w:r>
    </w:p>
    <w:p w14:paraId="7B7FE2F5" w14:textId="77777777" w:rsidR="00EC5706" w:rsidRPr="006071C7" w:rsidRDefault="00EC5706" w:rsidP="00EC5706">
      <w:pPr>
        <w:pStyle w:val="esegmentp"/>
        <w:numPr>
          <w:ilvl w:val="0"/>
          <w:numId w:val="19"/>
        </w:numPr>
        <w:tabs>
          <w:tab w:val="left" w:pos="1080"/>
        </w:tabs>
        <w:spacing w:after="200"/>
        <w:rPr>
          <w:rFonts w:ascii="Arial" w:hAnsi="Arial" w:cs="Arial"/>
          <w:color w:val="auto"/>
          <w:sz w:val="20"/>
          <w:szCs w:val="20"/>
          <w:lang w:val="en-GB"/>
        </w:rPr>
      </w:pPr>
      <w:r w:rsidRPr="006071C7">
        <w:rPr>
          <w:rFonts w:ascii="Arial" w:hAnsi="Arial" w:cs="Arial"/>
          <w:color w:val="auto"/>
          <w:sz w:val="20"/>
          <w:szCs w:val="20"/>
          <w:lang w:val="en-GB"/>
        </w:rPr>
        <w:t>the exchange of safety assessments, technical documentation and regulatory evaluations relevant to the construction of new nuclear facilities, especially those based on the European Pressurized Water Reactor (EPR);</w:t>
      </w:r>
    </w:p>
    <w:p w14:paraId="7432CE0E" w14:textId="77777777" w:rsidR="00EC5706" w:rsidRPr="006071C7" w:rsidRDefault="00EC5706" w:rsidP="00EC5706">
      <w:pPr>
        <w:pStyle w:val="esegmentp"/>
        <w:numPr>
          <w:ilvl w:val="0"/>
          <w:numId w:val="19"/>
        </w:numPr>
        <w:tabs>
          <w:tab w:val="left" w:pos="1080"/>
        </w:tabs>
        <w:spacing w:after="200"/>
        <w:rPr>
          <w:rFonts w:ascii="Arial" w:hAnsi="Arial" w:cs="Arial"/>
          <w:color w:val="auto"/>
          <w:sz w:val="20"/>
          <w:szCs w:val="20"/>
          <w:lang w:val="en-GB"/>
        </w:rPr>
      </w:pPr>
      <w:r w:rsidRPr="006071C7">
        <w:rPr>
          <w:rFonts w:ascii="Arial" w:hAnsi="Arial" w:cs="Arial"/>
          <w:color w:val="auto"/>
          <w:sz w:val="20"/>
          <w:szCs w:val="20"/>
          <w:lang w:val="en-GB"/>
        </w:rPr>
        <w:t>cooperation in addressing specific regulatory and safety challenges related to EPR-type reactors (and other nuclear facilities);</w:t>
      </w:r>
    </w:p>
    <w:p w14:paraId="5C17F56E" w14:textId="77777777" w:rsidR="00EC5706" w:rsidRPr="006071C7" w:rsidRDefault="00EC5706" w:rsidP="00EC5706">
      <w:pPr>
        <w:pStyle w:val="esegmentp"/>
        <w:numPr>
          <w:ilvl w:val="0"/>
          <w:numId w:val="19"/>
        </w:numPr>
        <w:tabs>
          <w:tab w:val="left" w:pos="1080"/>
        </w:tabs>
        <w:spacing w:after="200"/>
        <w:rPr>
          <w:rFonts w:ascii="Arial" w:hAnsi="Arial" w:cs="Arial"/>
          <w:color w:val="auto"/>
          <w:sz w:val="20"/>
          <w:szCs w:val="20"/>
          <w:lang w:val="en-GB"/>
        </w:rPr>
      </w:pPr>
      <w:r w:rsidRPr="006071C7">
        <w:rPr>
          <w:rFonts w:ascii="Arial" w:hAnsi="Arial" w:cs="Arial"/>
          <w:color w:val="auto"/>
          <w:sz w:val="20"/>
          <w:szCs w:val="20"/>
          <w:lang w:val="en-GB"/>
        </w:rPr>
        <w:t>sharing knowledge and experience related to advanced reactor technologies, including small modular reactors (SMRs), digital instrumentation and control systems, and novel safety features;</w:t>
      </w:r>
    </w:p>
    <w:p w14:paraId="1E2F7107" w14:textId="77777777" w:rsidR="00EC5706" w:rsidRPr="006071C7" w:rsidRDefault="00EC5706" w:rsidP="00EC5706">
      <w:pPr>
        <w:pStyle w:val="esegmentp"/>
        <w:numPr>
          <w:ilvl w:val="0"/>
          <w:numId w:val="19"/>
        </w:numPr>
        <w:tabs>
          <w:tab w:val="left" w:pos="1080"/>
        </w:tabs>
        <w:spacing w:after="200"/>
        <w:rPr>
          <w:rFonts w:ascii="Arial" w:hAnsi="Arial" w:cs="Arial"/>
          <w:color w:val="auto"/>
          <w:sz w:val="20"/>
          <w:szCs w:val="20"/>
          <w:lang w:val="en-GB"/>
        </w:rPr>
      </w:pPr>
      <w:r w:rsidRPr="006071C7">
        <w:rPr>
          <w:rFonts w:ascii="Arial" w:hAnsi="Arial" w:cs="Arial"/>
          <w:color w:val="auto"/>
          <w:sz w:val="20"/>
          <w:szCs w:val="20"/>
          <w:lang w:val="en-GB"/>
        </w:rPr>
        <w:t>cooperation in the development, implementation and harmonization of regulatory requirements, safety objectives and technical standards for new nuclear technologies;</w:t>
      </w:r>
    </w:p>
    <w:p w14:paraId="1D0FDAE2" w14:textId="29864DB5" w:rsidR="00EC5706" w:rsidRPr="006071C7" w:rsidRDefault="00EC5706" w:rsidP="00EC5706">
      <w:pPr>
        <w:pStyle w:val="esegmentp"/>
        <w:numPr>
          <w:ilvl w:val="0"/>
          <w:numId w:val="19"/>
        </w:numPr>
        <w:tabs>
          <w:tab w:val="left" w:pos="1080"/>
        </w:tabs>
        <w:spacing w:after="200"/>
        <w:rPr>
          <w:rFonts w:ascii="Arial" w:hAnsi="Arial" w:cs="Arial"/>
          <w:color w:val="auto"/>
          <w:sz w:val="20"/>
          <w:szCs w:val="20"/>
          <w:lang w:val="en-GB"/>
        </w:rPr>
      </w:pPr>
      <w:r w:rsidRPr="006071C7">
        <w:rPr>
          <w:rFonts w:ascii="Arial" w:hAnsi="Arial" w:cs="Arial"/>
          <w:color w:val="auto"/>
          <w:sz w:val="20"/>
          <w:szCs w:val="20"/>
          <w:lang w:val="en-GB"/>
        </w:rPr>
        <w:t>the exchange of best practices and regulatory approaches in the field of cybersecurity, with a particular focus on the protection of digital systems and infrastructure in nuclear facilities</w:t>
      </w:r>
      <w:r w:rsidR="00E93B79">
        <w:rPr>
          <w:rFonts w:ascii="Arial" w:hAnsi="Arial" w:cs="Arial"/>
          <w:color w:val="auto"/>
          <w:sz w:val="20"/>
          <w:szCs w:val="20"/>
          <w:lang w:val="en-GB"/>
        </w:rPr>
        <w:t>;</w:t>
      </w:r>
    </w:p>
    <w:p w14:paraId="044CD291" w14:textId="77777777" w:rsidR="00EC5706" w:rsidRPr="006071C7" w:rsidRDefault="00EC5706" w:rsidP="00EC5706">
      <w:pPr>
        <w:pStyle w:val="esegmentp"/>
        <w:numPr>
          <w:ilvl w:val="0"/>
          <w:numId w:val="19"/>
        </w:numPr>
        <w:tabs>
          <w:tab w:val="left" w:pos="1080"/>
        </w:tabs>
        <w:spacing w:after="200"/>
        <w:rPr>
          <w:rFonts w:ascii="Arial" w:hAnsi="Arial" w:cs="Arial"/>
          <w:color w:val="auto"/>
          <w:sz w:val="20"/>
          <w:szCs w:val="20"/>
          <w:lang w:val="en-GB"/>
        </w:rPr>
      </w:pPr>
      <w:r w:rsidRPr="006071C7">
        <w:rPr>
          <w:rFonts w:ascii="Arial" w:hAnsi="Arial" w:cs="Arial"/>
          <w:color w:val="auto"/>
          <w:sz w:val="20"/>
          <w:szCs w:val="20"/>
          <w:lang w:val="en-GB"/>
        </w:rPr>
        <w:t>sharing experiences on the digitalization of regulatory processes and oversight functions, including the use of advanced tools for safety assessments and inspections;</w:t>
      </w:r>
    </w:p>
    <w:p w14:paraId="1236BC93" w14:textId="77777777" w:rsidR="00EC5706" w:rsidRPr="006071C7" w:rsidRDefault="00EC5706" w:rsidP="00EC5706">
      <w:pPr>
        <w:pStyle w:val="esegmentp"/>
        <w:numPr>
          <w:ilvl w:val="0"/>
          <w:numId w:val="19"/>
        </w:numPr>
        <w:tabs>
          <w:tab w:val="left" w:pos="1080"/>
        </w:tabs>
        <w:spacing w:after="200"/>
        <w:rPr>
          <w:rFonts w:ascii="Arial" w:hAnsi="Arial" w:cs="Arial"/>
          <w:color w:val="auto"/>
          <w:sz w:val="20"/>
          <w:szCs w:val="20"/>
          <w:lang w:val="en-GB"/>
        </w:rPr>
      </w:pPr>
      <w:r w:rsidRPr="006071C7">
        <w:rPr>
          <w:rFonts w:ascii="Arial" w:hAnsi="Arial" w:cs="Arial"/>
          <w:color w:val="auto"/>
          <w:sz w:val="20"/>
          <w:szCs w:val="20"/>
          <w:lang w:val="en-GB"/>
        </w:rPr>
        <w:t>sharing experiences in conducting regulatory oversight and licensing for complex, novel and large-scale nuclear projects;</w:t>
      </w:r>
    </w:p>
    <w:p w14:paraId="58ED1A35" w14:textId="77777777" w:rsidR="00EC5706" w:rsidRPr="006071C7" w:rsidRDefault="00EC5706" w:rsidP="00EC5706">
      <w:pPr>
        <w:pStyle w:val="esegmentp"/>
        <w:numPr>
          <w:ilvl w:val="0"/>
          <w:numId w:val="19"/>
        </w:numPr>
        <w:tabs>
          <w:tab w:val="left" w:pos="1080"/>
        </w:tabs>
        <w:spacing w:after="200"/>
        <w:rPr>
          <w:rFonts w:ascii="Arial" w:hAnsi="Arial" w:cs="Arial"/>
          <w:color w:val="auto"/>
          <w:sz w:val="20"/>
          <w:szCs w:val="20"/>
          <w:lang w:val="en-GB"/>
        </w:rPr>
      </w:pPr>
      <w:r w:rsidRPr="006071C7">
        <w:rPr>
          <w:rFonts w:ascii="Arial" w:hAnsi="Arial" w:cs="Arial"/>
          <w:color w:val="auto"/>
          <w:sz w:val="20"/>
          <w:szCs w:val="20"/>
          <w:lang w:val="en-GB"/>
        </w:rPr>
        <w:t>supporting the training, qualification and continuous professional development of personnel involved in regulatory, technical and safety assessment activities;</w:t>
      </w:r>
    </w:p>
    <w:p w14:paraId="1B13560C" w14:textId="77777777" w:rsidR="00EC5706" w:rsidRPr="006071C7" w:rsidRDefault="00EC5706" w:rsidP="00EC5706">
      <w:pPr>
        <w:pStyle w:val="esegmentp"/>
        <w:numPr>
          <w:ilvl w:val="0"/>
          <w:numId w:val="19"/>
        </w:numPr>
        <w:tabs>
          <w:tab w:val="left" w:pos="1080"/>
        </w:tabs>
        <w:spacing w:after="200"/>
        <w:rPr>
          <w:rFonts w:ascii="Arial" w:hAnsi="Arial" w:cs="Arial"/>
          <w:color w:val="auto"/>
          <w:sz w:val="20"/>
          <w:szCs w:val="20"/>
          <w:lang w:val="en-GB"/>
        </w:rPr>
      </w:pPr>
      <w:r w:rsidRPr="006071C7">
        <w:rPr>
          <w:rFonts w:ascii="Arial" w:hAnsi="Arial" w:cs="Arial"/>
          <w:color w:val="auto"/>
          <w:sz w:val="20"/>
          <w:szCs w:val="20"/>
          <w:lang w:val="en-GB"/>
        </w:rPr>
        <w:t>promoting mutual understanding and alignment of approaches to nuclear safety culture, risk-based regulation and strategic governance of nuclear energy programs.</w:t>
      </w:r>
    </w:p>
    <w:p w14:paraId="4FD8C853" w14:textId="77777777" w:rsidR="00EC5706" w:rsidRPr="006071C7" w:rsidRDefault="00EC5706" w:rsidP="00F7223D">
      <w:pPr>
        <w:pStyle w:val="esegmentp"/>
        <w:spacing w:after="200"/>
        <w:ind w:firstLine="902"/>
        <w:rPr>
          <w:rFonts w:ascii="Arial" w:hAnsi="Arial" w:cs="Arial"/>
          <w:color w:val="auto"/>
          <w:sz w:val="20"/>
          <w:szCs w:val="20"/>
          <w:lang w:val="en-GB"/>
        </w:rPr>
      </w:pPr>
      <w:r w:rsidRPr="006071C7">
        <w:rPr>
          <w:rFonts w:ascii="Arial" w:hAnsi="Arial" w:cs="Arial"/>
          <w:color w:val="auto"/>
          <w:sz w:val="20"/>
          <w:szCs w:val="20"/>
          <w:lang w:val="en-GB"/>
        </w:rPr>
        <w:t>c) supervision of nuclear installations at the stage of their siting, construction, commissioning, operation and decommissioning;</w:t>
      </w:r>
    </w:p>
    <w:p w14:paraId="4A89FA4F" w14:textId="77777777" w:rsidR="00EC5706" w:rsidRPr="006071C7" w:rsidRDefault="00EC5706" w:rsidP="00F7223D">
      <w:pPr>
        <w:pStyle w:val="esegmentp"/>
        <w:spacing w:after="200"/>
        <w:ind w:firstLine="902"/>
        <w:rPr>
          <w:rFonts w:ascii="Arial" w:hAnsi="Arial" w:cs="Arial"/>
          <w:color w:val="auto"/>
          <w:sz w:val="20"/>
          <w:szCs w:val="20"/>
          <w:lang w:val="en-GB"/>
        </w:rPr>
      </w:pPr>
      <w:r w:rsidRPr="006071C7">
        <w:rPr>
          <w:rFonts w:ascii="Arial" w:hAnsi="Arial" w:cs="Arial"/>
          <w:color w:val="auto"/>
          <w:sz w:val="20"/>
          <w:szCs w:val="20"/>
          <w:lang w:val="en-GB"/>
        </w:rPr>
        <w:t xml:space="preserve">d) licensing and authorization activity in the field of nuclear energy and ionizing radiation sources use; </w:t>
      </w:r>
    </w:p>
    <w:p w14:paraId="2A548097" w14:textId="77777777" w:rsidR="00EC5706" w:rsidRPr="006071C7" w:rsidRDefault="00EC5706" w:rsidP="00F7223D">
      <w:pPr>
        <w:pStyle w:val="esegmentp"/>
        <w:spacing w:after="200"/>
        <w:ind w:firstLine="902"/>
        <w:rPr>
          <w:rFonts w:ascii="Arial" w:hAnsi="Arial" w:cs="Arial"/>
          <w:color w:val="auto"/>
          <w:sz w:val="20"/>
          <w:szCs w:val="20"/>
          <w:lang w:val="en-GB"/>
        </w:rPr>
      </w:pPr>
      <w:r w:rsidRPr="006071C7">
        <w:rPr>
          <w:rFonts w:ascii="Arial" w:hAnsi="Arial" w:cs="Arial"/>
          <w:color w:val="auto"/>
          <w:sz w:val="20"/>
          <w:szCs w:val="20"/>
          <w:lang w:val="en-GB"/>
        </w:rPr>
        <w:t>e) emergency preparedness and response;</w:t>
      </w:r>
    </w:p>
    <w:p w14:paraId="06D5FD2C" w14:textId="77777777" w:rsidR="00EC5706" w:rsidRPr="006071C7" w:rsidRDefault="00EC5706" w:rsidP="00F7223D">
      <w:pPr>
        <w:pStyle w:val="esegmentp"/>
        <w:spacing w:after="200"/>
        <w:ind w:firstLine="902"/>
        <w:rPr>
          <w:rFonts w:ascii="Arial" w:hAnsi="Arial" w:cs="Arial"/>
          <w:color w:val="auto"/>
          <w:sz w:val="20"/>
          <w:szCs w:val="20"/>
          <w:lang w:val="en-GB"/>
        </w:rPr>
      </w:pPr>
      <w:r w:rsidRPr="006071C7">
        <w:rPr>
          <w:rFonts w:ascii="Arial" w:hAnsi="Arial" w:cs="Arial"/>
          <w:color w:val="auto"/>
          <w:sz w:val="20"/>
          <w:szCs w:val="20"/>
          <w:lang w:val="en-GB"/>
        </w:rPr>
        <w:t xml:space="preserve">f) issues related to transport, transit and shipment of nuclear and radioactive materials and radioactive waste; </w:t>
      </w:r>
    </w:p>
    <w:p w14:paraId="5A5E2C11" w14:textId="77777777" w:rsidR="00EC5706" w:rsidRPr="006071C7" w:rsidRDefault="00EC5706" w:rsidP="00F7223D">
      <w:pPr>
        <w:pStyle w:val="esegmentp"/>
        <w:spacing w:after="200"/>
        <w:ind w:firstLine="902"/>
        <w:rPr>
          <w:rFonts w:ascii="Arial" w:hAnsi="Arial" w:cs="Arial"/>
          <w:color w:val="auto"/>
          <w:sz w:val="20"/>
          <w:szCs w:val="20"/>
          <w:lang w:val="en-GB"/>
        </w:rPr>
      </w:pPr>
      <w:r w:rsidRPr="006071C7">
        <w:rPr>
          <w:rFonts w:ascii="Arial" w:hAnsi="Arial" w:cs="Arial"/>
          <w:color w:val="auto"/>
          <w:sz w:val="20"/>
          <w:szCs w:val="20"/>
          <w:lang w:val="en-GB"/>
        </w:rPr>
        <w:lastRenderedPageBreak/>
        <w:t>g) training and verification of special professional qualification while performing the activities in the field of nuclear energy use;</w:t>
      </w:r>
    </w:p>
    <w:p w14:paraId="69CD7305" w14:textId="77777777" w:rsidR="00EC5706" w:rsidRPr="006071C7" w:rsidRDefault="00EC5706" w:rsidP="00F7223D">
      <w:pPr>
        <w:pStyle w:val="esegmentp"/>
        <w:spacing w:after="200"/>
        <w:ind w:firstLine="902"/>
        <w:rPr>
          <w:rFonts w:ascii="Arial" w:hAnsi="Arial" w:cs="Arial"/>
          <w:color w:val="auto"/>
          <w:sz w:val="20"/>
          <w:szCs w:val="20"/>
          <w:lang w:val="en-GB"/>
        </w:rPr>
      </w:pPr>
      <w:r w:rsidRPr="006071C7">
        <w:rPr>
          <w:rFonts w:ascii="Arial" w:hAnsi="Arial" w:cs="Arial"/>
          <w:color w:val="auto"/>
          <w:sz w:val="20"/>
          <w:szCs w:val="20"/>
          <w:lang w:val="en-GB"/>
        </w:rPr>
        <w:t>h) information and communication activities of the regulatory authority.</w:t>
      </w:r>
    </w:p>
    <w:bookmarkEnd w:id="2"/>
    <w:p w14:paraId="09C287C6" w14:textId="77777777" w:rsidR="00EC5706" w:rsidRPr="006071C7" w:rsidRDefault="00EC5706" w:rsidP="00F7223D">
      <w:pPr>
        <w:pStyle w:val="esegmentp"/>
        <w:ind w:firstLine="0"/>
        <w:rPr>
          <w:rFonts w:ascii="Arial" w:hAnsi="Arial" w:cs="Arial"/>
          <w:color w:val="auto"/>
          <w:sz w:val="20"/>
          <w:szCs w:val="20"/>
          <w:lang w:val="en-GB"/>
        </w:rPr>
      </w:pPr>
      <w:r w:rsidRPr="006071C7">
        <w:rPr>
          <w:rFonts w:ascii="Arial" w:hAnsi="Arial" w:cs="Arial"/>
          <w:color w:val="auto"/>
          <w:sz w:val="20"/>
          <w:szCs w:val="20"/>
          <w:lang w:val="en-GB"/>
        </w:rPr>
        <w:t>2. Each Signatory will use its best efforts to provide the information that may be requested by the other Signatory pursuant to paragraph 1.</w:t>
      </w:r>
    </w:p>
    <w:p w14:paraId="06DF5B33" w14:textId="77777777" w:rsidR="00EC5706" w:rsidRPr="006071C7" w:rsidRDefault="00EC5706" w:rsidP="00F7223D">
      <w:pPr>
        <w:pStyle w:val="esegmentp"/>
        <w:ind w:firstLine="0"/>
        <w:rPr>
          <w:rFonts w:ascii="Arial" w:hAnsi="Arial" w:cs="Arial"/>
          <w:color w:val="auto"/>
          <w:sz w:val="20"/>
          <w:szCs w:val="20"/>
          <w:lang w:val="en-GB"/>
        </w:rPr>
      </w:pPr>
      <w:r w:rsidRPr="006071C7">
        <w:rPr>
          <w:rFonts w:ascii="Arial" w:hAnsi="Arial" w:cs="Arial"/>
          <w:color w:val="auto"/>
          <w:sz w:val="20"/>
          <w:szCs w:val="20"/>
          <w:lang w:val="en-GB"/>
        </w:rPr>
        <w:t>3. Each Signatory may provide the other Signatory with any information that it considers may be of interest to the other Signatory, without receiving a request for that information.</w:t>
      </w:r>
    </w:p>
    <w:p w14:paraId="41BA63B5" w14:textId="77777777" w:rsidR="00EC5706" w:rsidRPr="006071C7" w:rsidRDefault="00EC5706" w:rsidP="00F7223D">
      <w:pPr>
        <w:pStyle w:val="esegmentp"/>
        <w:ind w:firstLine="0"/>
        <w:jc w:val="center"/>
        <w:rPr>
          <w:rFonts w:ascii="Arial" w:hAnsi="Arial" w:cs="Arial"/>
          <w:b/>
          <w:color w:val="auto"/>
          <w:sz w:val="20"/>
          <w:szCs w:val="20"/>
          <w:lang w:val="en-GB"/>
        </w:rPr>
      </w:pPr>
      <w:r w:rsidRPr="006071C7">
        <w:rPr>
          <w:rFonts w:ascii="Arial" w:hAnsi="Arial" w:cs="Arial"/>
          <w:b/>
          <w:color w:val="auto"/>
          <w:sz w:val="20"/>
          <w:szCs w:val="20"/>
          <w:lang w:val="en-GB"/>
        </w:rPr>
        <w:t>II.</w:t>
      </w:r>
    </w:p>
    <w:p w14:paraId="268FE8BA" w14:textId="77777777" w:rsidR="00EC5706" w:rsidRPr="006071C7" w:rsidRDefault="00EC5706" w:rsidP="00F7223D">
      <w:pPr>
        <w:pStyle w:val="esegmentp"/>
        <w:ind w:firstLine="0"/>
        <w:rPr>
          <w:rFonts w:ascii="Arial" w:hAnsi="Arial" w:cs="Arial"/>
          <w:color w:val="auto"/>
          <w:sz w:val="20"/>
          <w:szCs w:val="20"/>
          <w:lang w:val="en-GB"/>
        </w:rPr>
      </w:pPr>
      <w:r w:rsidRPr="006071C7">
        <w:rPr>
          <w:rFonts w:ascii="Arial" w:hAnsi="Arial" w:cs="Arial"/>
          <w:color w:val="auto"/>
          <w:sz w:val="20"/>
          <w:szCs w:val="20"/>
          <w:lang w:val="en-GB"/>
        </w:rPr>
        <w:t>1. The information exchange on the areas listed in Paragraph I will be performed in accordance with the legislation of the Signatories’ states.</w:t>
      </w:r>
    </w:p>
    <w:p w14:paraId="79DFF677" w14:textId="77777777" w:rsidR="00EC5706" w:rsidRPr="006071C7" w:rsidRDefault="00EC5706" w:rsidP="00F7223D">
      <w:pPr>
        <w:pStyle w:val="esegmentp"/>
        <w:ind w:firstLine="0"/>
        <w:rPr>
          <w:rFonts w:ascii="Arial" w:hAnsi="Arial" w:cs="Arial"/>
          <w:color w:val="auto"/>
          <w:sz w:val="20"/>
          <w:szCs w:val="20"/>
          <w:lang w:val="en-GB"/>
        </w:rPr>
      </w:pPr>
      <w:r w:rsidRPr="006071C7">
        <w:rPr>
          <w:rFonts w:ascii="Arial" w:hAnsi="Arial" w:cs="Arial"/>
          <w:color w:val="auto"/>
          <w:sz w:val="20"/>
          <w:szCs w:val="20"/>
          <w:lang w:val="en-GB"/>
        </w:rPr>
        <w:t>2. Each Signatory will ensure, as far as possible, the completeness and accuracy of the information supplied to the other Signatory; but the transmitting Signatory will not be liable in any way for damages caused by using the information by the receiving Signatory.</w:t>
      </w:r>
    </w:p>
    <w:p w14:paraId="1FFF3DB3" w14:textId="77777777" w:rsidR="00EC5706" w:rsidRPr="006071C7" w:rsidRDefault="00EC5706" w:rsidP="00F7223D">
      <w:pPr>
        <w:pStyle w:val="esegmentp"/>
        <w:ind w:firstLine="0"/>
        <w:rPr>
          <w:rFonts w:ascii="Arial" w:hAnsi="Arial" w:cs="Arial"/>
          <w:color w:val="auto"/>
          <w:sz w:val="20"/>
          <w:szCs w:val="20"/>
          <w:lang w:val="en-GB"/>
        </w:rPr>
      </w:pPr>
      <w:r w:rsidRPr="006071C7">
        <w:rPr>
          <w:rFonts w:ascii="Arial" w:hAnsi="Arial" w:cs="Arial"/>
          <w:color w:val="auto"/>
          <w:sz w:val="20"/>
          <w:szCs w:val="20"/>
          <w:lang w:val="en-GB"/>
        </w:rPr>
        <w:t>3. The Signatories will supply information under this Memorandum of Understanding free of charge if not agreed otherwise.</w:t>
      </w:r>
    </w:p>
    <w:p w14:paraId="1DEEC948" w14:textId="77777777" w:rsidR="00EC5706" w:rsidRPr="006071C7" w:rsidRDefault="00EC5706" w:rsidP="00F7223D">
      <w:pPr>
        <w:pStyle w:val="esegmenth4"/>
        <w:rPr>
          <w:rFonts w:ascii="Arial" w:hAnsi="Arial" w:cs="Arial"/>
          <w:color w:val="auto"/>
          <w:sz w:val="20"/>
          <w:szCs w:val="20"/>
          <w:lang w:val="en-GB"/>
        </w:rPr>
      </w:pPr>
      <w:r w:rsidRPr="006071C7">
        <w:rPr>
          <w:rFonts w:ascii="Arial" w:hAnsi="Arial" w:cs="Arial"/>
          <w:color w:val="auto"/>
          <w:sz w:val="20"/>
          <w:szCs w:val="20"/>
          <w:lang w:val="en-GB"/>
        </w:rPr>
        <w:t>III.</w:t>
      </w:r>
    </w:p>
    <w:p w14:paraId="6CAC8D0B" w14:textId="77777777" w:rsidR="00EC5706" w:rsidRPr="006071C7" w:rsidRDefault="00EC5706" w:rsidP="00953428">
      <w:pPr>
        <w:pStyle w:val="esegmenth4"/>
        <w:jc w:val="both"/>
        <w:rPr>
          <w:rFonts w:ascii="Arial" w:hAnsi="Arial" w:cs="Arial"/>
          <w:b w:val="0"/>
          <w:color w:val="auto"/>
          <w:sz w:val="20"/>
          <w:szCs w:val="20"/>
          <w:lang w:val="en-GB"/>
        </w:rPr>
      </w:pPr>
      <w:r w:rsidRPr="006071C7">
        <w:rPr>
          <w:rFonts w:ascii="Arial" w:hAnsi="Arial" w:cs="Arial"/>
          <w:b w:val="0"/>
          <w:color w:val="auto"/>
          <w:sz w:val="20"/>
          <w:szCs w:val="20"/>
          <w:lang w:val="en-GB"/>
        </w:rPr>
        <w:t>Information and the results of activities carried out by the Signatories under this Memorandum of Understanding will be used exclusively for peaceful purposes.</w:t>
      </w:r>
    </w:p>
    <w:p w14:paraId="32ABE08C" w14:textId="77777777" w:rsidR="00EC5706" w:rsidRPr="006071C7" w:rsidRDefault="00EC5706" w:rsidP="00F7223D">
      <w:pPr>
        <w:pStyle w:val="esegmenth4"/>
        <w:rPr>
          <w:rFonts w:ascii="Arial" w:hAnsi="Arial" w:cs="Arial"/>
          <w:color w:val="auto"/>
          <w:sz w:val="20"/>
          <w:szCs w:val="20"/>
          <w:lang w:val="en-GB"/>
        </w:rPr>
      </w:pPr>
      <w:r w:rsidRPr="006071C7">
        <w:rPr>
          <w:rFonts w:ascii="Arial" w:hAnsi="Arial" w:cs="Arial"/>
          <w:color w:val="auto"/>
          <w:sz w:val="20"/>
          <w:szCs w:val="20"/>
          <w:lang w:val="en-GB"/>
        </w:rPr>
        <w:t>IV.</w:t>
      </w:r>
    </w:p>
    <w:p w14:paraId="06D236F3" w14:textId="77777777" w:rsidR="00EC5706" w:rsidRPr="006071C7" w:rsidRDefault="00EC5706" w:rsidP="00F7223D">
      <w:pPr>
        <w:pStyle w:val="esegmenth4"/>
        <w:jc w:val="both"/>
        <w:rPr>
          <w:rFonts w:ascii="Arial" w:hAnsi="Arial" w:cs="Arial"/>
          <w:b w:val="0"/>
          <w:color w:val="auto"/>
          <w:sz w:val="20"/>
          <w:szCs w:val="20"/>
          <w:lang w:val="en-GB"/>
        </w:rPr>
      </w:pPr>
      <w:r w:rsidRPr="006071C7">
        <w:rPr>
          <w:rFonts w:ascii="Arial" w:hAnsi="Arial" w:cs="Arial"/>
          <w:b w:val="0"/>
          <w:color w:val="auto"/>
          <w:sz w:val="20"/>
          <w:szCs w:val="20"/>
          <w:lang w:val="en-GB"/>
        </w:rPr>
        <w:t>The information received by either Signatory in the framework of this Memorandum of Understanding may be disseminated freely without necessitating further permission of the other Signatory, except for the information on which the Signatories will agree otherwise and this information shall be clearly marked as the information, distribution and (or) submission of which is limited. In this case the information shall not be conveyed to the third Party without a written consent of the transmitting Signatory.</w:t>
      </w:r>
    </w:p>
    <w:p w14:paraId="4992C4D2" w14:textId="77777777" w:rsidR="00EC5706" w:rsidRPr="006071C7" w:rsidRDefault="00EC5706" w:rsidP="00F7223D">
      <w:pPr>
        <w:pStyle w:val="esegmenth4"/>
        <w:rPr>
          <w:rFonts w:ascii="Arial" w:hAnsi="Arial" w:cs="Arial"/>
          <w:color w:val="auto"/>
          <w:sz w:val="20"/>
          <w:szCs w:val="20"/>
          <w:lang w:val="en-GB"/>
        </w:rPr>
      </w:pPr>
      <w:r w:rsidRPr="006071C7">
        <w:rPr>
          <w:rFonts w:ascii="Arial" w:hAnsi="Arial" w:cs="Arial"/>
          <w:color w:val="auto"/>
          <w:sz w:val="20"/>
          <w:szCs w:val="20"/>
          <w:lang w:val="en-GB"/>
        </w:rPr>
        <w:t>V.</w:t>
      </w:r>
    </w:p>
    <w:p w14:paraId="1E957D24" w14:textId="77777777" w:rsidR="00EC5706" w:rsidRPr="006071C7" w:rsidRDefault="00EC5706" w:rsidP="00F7223D">
      <w:pPr>
        <w:pStyle w:val="esegmentp"/>
        <w:ind w:firstLine="0"/>
        <w:rPr>
          <w:rFonts w:ascii="Arial" w:hAnsi="Arial" w:cs="Arial"/>
          <w:color w:val="auto"/>
          <w:sz w:val="20"/>
          <w:szCs w:val="20"/>
          <w:lang w:val="en-GB"/>
        </w:rPr>
      </w:pPr>
      <w:r w:rsidRPr="006071C7">
        <w:rPr>
          <w:rFonts w:ascii="Arial" w:hAnsi="Arial" w:cs="Arial"/>
          <w:color w:val="auto"/>
          <w:sz w:val="20"/>
          <w:szCs w:val="20"/>
          <w:lang w:val="en-GB"/>
        </w:rPr>
        <w:t xml:space="preserve">1. The information exchange meetings will be arranged as necessary, with the agenda agreed in advance, as a bilateral meeting or in frame of the meeting with other interested countries or international associations such as the WENRA. </w:t>
      </w:r>
    </w:p>
    <w:p w14:paraId="67EE812D" w14:textId="77777777" w:rsidR="00EC5706" w:rsidRPr="006071C7" w:rsidRDefault="00EC5706" w:rsidP="00F7223D">
      <w:pPr>
        <w:pStyle w:val="esegmentp"/>
        <w:ind w:firstLine="0"/>
        <w:rPr>
          <w:rFonts w:ascii="Arial" w:hAnsi="Arial" w:cs="Arial"/>
          <w:color w:val="auto"/>
          <w:sz w:val="20"/>
          <w:szCs w:val="20"/>
          <w:lang w:val="en-GB"/>
        </w:rPr>
      </w:pPr>
      <w:r w:rsidRPr="006071C7">
        <w:rPr>
          <w:rFonts w:ascii="Arial" w:hAnsi="Arial" w:cs="Arial"/>
          <w:color w:val="auto"/>
          <w:sz w:val="20"/>
          <w:szCs w:val="20"/>
          <w:lang w:val="en-GB"/>
        </w:rPr>
        <w:t>2. An administrator will be designated by each Signatory to co-ordinate the matters connected with the information exchange and the implementation of the present Memorandum of Understanding</w:t>
      </w:r>
    </w:p>
    <w:p w14:paraId="43DE96E8" w14:textId="77777777" w:rsidR="00EC5706" w:rsidRPr="006071C7" w:rsidRDefault="00EC5706" w:rsidP="00F7223D">
      <w:pPr>
        <w:pStyle w:val="esegmentp"/>
        <w:tabs>
          <w:tab w:val="left" w:pos="1080"/>
        </w:tabs>
        <w:ind w:firstLine="0"/>
        <w:rPr>
          <w:rFonts w:ascii="Arial" w:hAnsi="Arial" w:cs="Arial"/>
          <w:color w:val="auto"/>
          <w:sz w:val="20"/>
          <w:szCs w:val="20"/>
          <w:lang w:val="en-GB"/>
        </w:rPr>
      </w:pPr>
      <w:r w:rsidRPr="006071C7">
        <w:rPr>
          <w:rFonts w:ascii="Arial" w:hAnsi="Arial" w:cs="Arial"/>
          <w:color w:val="auto"/>
          <w:sz w:val="20"/>
          <w:szCs w:val="20"/>
          <w:lang w:val="en-GB"/>
        </w:rPr>
        <w:t xml:space="preserve">3. The administrators will: </w:t>
      </w:r>
    </w:p>
    <w:p w14:paraId="4D5009EA" w14:textId="77777777" w:rsidR="00EC5706" w:rsidRPr="006071C7" w:rsidRDefault="00EC5706" w:rsidP="00F7223D">
      <w:pPr>
        <w:pStyle w:val="esegmentp"/>
        <w:ind w:left="900" w:hanging="540"/>
        <w:rPr>
          <w:rFonts w:ascii="Arial" w:hAnsi="Arial" w:cs="Arial"/>
          <w:color w:val="auto"/>
          <w:sz w:val="20"/>
          <w:szCs w:val="20"/>
          <w:lang w:val="en-GB"/>
        </w:rPr>
      </w:pPr>
      <w:r w:rsidRPr="006071C7">
        <w:rPr>
          <w:rFonts w:ascii="Arial" w:hAnsi="Arial" w:cs="Arial"/>
          <w:color w:val="auto"/>
          <w:sz w:val="20"/>
          <w:szCs w:val="20"/>
          <w:lang w:val="en-GB"/>
        </w:rPr>
        <w:t xml:space="preserve">a) </w:t>
      </w:r>
      <w:r w:rsidRPr="006071C7">
        <w:rPr>
          <w:rFonts w:ascii="Arial" w:hAnsi="Arial" w:cs="Arial"/>
          <w:color w:val="auto"/>
          <w:sz w:val="20"/>
          <w:szCs w:val="20"/>
          <w:lang w:val="en-GB"/>
        </w:rPr>
        <w:tab/>
        <w:t xml:space="preserve">be recipients of all documents transmitted within the scope of exchange including reports, formal letters, etc.; </w:t>
      </w:r>
    </w:p>
    <w:p w14:paraId="1299225D" w14:textId="77777777" w:rsidR="00EC5706" w:rsidRPr="006071C7" w:rsidRDefault="00EC5706" w:rsidP="00F7223D">
      <w:pPr>
        <w:pStyle w:val="esegmentp"/>
        <w:tabs>
          <w:tab w:val="left" w:pos="1080"/>
        </w:tabs>
        <w:ind w:left="900" w:hanging="540"/>
        <w:rPr>
          <w:rFonts w:ascii="Arial" w:hAnsi="Arial" w:cs="Arial"/>
          <w:color w:val="auto"/>
          <w:sz w:val="20"/>
          <w:szCs w:val="20"/>
          <w:lang w:val="en-GB"/>
        </w:rPr>
      </w:pPr>
      <w:r w:rsidRPr="006071C7">
        <w:rPr>
          <w:rFonts w:ascii="Arial" w:hAnsi="Arial" w:cs="Arial"/>
          <w:color w:val="auto"/>
          <w:sz w:val="20"/>
          <w:szCs w:val="20"/>
          <w:lang w:val="en-GB"/>
        </w:rPr>
        <w:t xml:space="preserve">b) </w:t>
      </w:r>
      <w:r w:rsidRPr="006071C7">
        <w:rPr>
          <w:rFonts w:ascii="Arial" w:hAnsi="Arial" w:cs="Arial"/>
          <w:color w:val="auto"/>
          <w:sz w:val="20"/>
          <w:szCs w:val="20"/>
          <w:lang w:val="en-GB"/>
        </w:rPr>
        <w:tab/>
        <w:t xml:space="preserve">be responsible for developing the scope of co-operation including designation of responsible persons and bilateral undertakings; </w:t>
      </w:r>
    </w:p>
    <w:p w14:paraId="17C800C9" w14:textId="77777777" w:rsidR="00EC5706" w:rsidRPr="006071C7" w:rsidRDefault="00EC5706" w:rsidP="00F7223D">
      <w:pPr>
        <w:pStyle w:val="esegmentp"/>
        <w:tabs>
          <w:tab w:val="left" w:pos="1080"/>
        </w:tabs>
        <w:ind w:left="900" w:hanging="540"/>
        <w:rPr>
          <w:rFonts w:ascii="Arial" w:hAnsi="Arial" w:cs="Arial"/>
          <w:color w:val="auto"/>
          <w:sz w:val="20"/>
          <w:szCs w:val="20"/>
          <w:lang w:val="en-GB"/>
        </w:rPr>
      </w:pPr>
      <w:r w:rsidRPr="006071C7">
        <w:rPr>
          <w:rFonts w:ascii="Arial" w:hAnsi="Arial" w:cs="Arial"/>
          <w:color w:val="auto"/>
          <w:sz w:val="20"/>
          <w:szCs w:val="20"/>
          <w:lang w:val="en-GB"/>
        </w:rPr>
        <w:t xml:space="preserve">c) </w:t>
      </w:r>
      <w:r w:rsidRPr="006071C7">
        <w:rPr>
          <w:rFonts w:ascii="Arial" w:hAnsi="Arial" w:cs="Arial"/>
          <w:color w:val="auto"/>
          <w:sz w:val="20"/>
          <w:szCs w:val="20"/>
          <w:lang w:val="en-GB"/>
        </w:rPr>
        <w:tab/>
        <w:t>schedule information meetings, prepare the agenda, exchange of meeting notes and oversee other related arrangements.</w:t>
      </w:r>
    </w:p>
    <w:p w14:paraId="6ED2DEEE" w14:textId="77777777" w:rsidR="00EC5706" w:rsidRPr="006071C7" w:rsidRDefault="00EC5706" w:rsidP="000F6190">
      <w:pPr>
        <w:pStyle w:val="esegmentp"/>
        <w:ind w:firstLine="0"/>
        <w:jc w:val="center"/>
        <w:rPr>
          <w:rFonts w:ascii="Arial" w:hAnsi="Arial" w:cs="Arial"/>
          <w:b/>
          <w:color w:val="auto"/>
          <w:sz w:val="20"/>
          <w:szCs w:val="20"/>
          <w:lang w:val="en-GB"/>
        </w:rPr>
      </w:pPr>
      <w:r w:rsidRPr="006071C7">
        <w:rPr>
          <w:rFonts w:ascii="Arial" w:hAnsi="Arial" w:cs="Arial"/>
          <w:b/>
          <w:color w:val="auto"/>
          <w:sz w:val="20"/>
          <w:szCs w:val="20"/>
          <w:lang w:val="en-GB"/>
        </w:rPr>
        <w:lastRenderedPageBreak/>
        <w:t>VI.</w:t>
      </w:r>
    </w:p>
    <w:p w14:paraId="2ABF4E58" w14:textId="77777777" w:rsidR="00EC5706" w:rsidRPr="006071C7" w:rsidRDefault="00EC5706" w:rsidP="000F6190">
      <w:pPr>
        <w:widowControl w:val="0"/>
        <w:autoSpaceDE w:val="0"/>
        <w:autoSpaceDN w:val="0"/>
        <w:adjustRightInd w:val="0"/>
        <w:spacing w:after="280"/>
        <w:jc w:val="both"/>
        <w:rPr>
          <w:rFonts w:ascii="Arial" w:hAnsi="Arial" w:cs="Arial"/>
          <w:sz w:val="20"/>
          <w:szCs w:val="20"/>
          <w:lang w:val="en-GB"/>
        </w:rPr>
      </w:pPr>
      <w:r w:rsidRPr="006071C7">
        <w:rPr>
          <w:rFonts w:ascii="Arial" w:hAnsi="Arial" w:cs="Arial"/>
          <w:sz w:val="20"/>
          <w:szCs w:val="20"/>
          <w:lang w:val="en-GB"/>
        </w:rPr>
        <w:t>Any disagreement between the Signatories concerning the interpretation or implementation of this Memorandum of Understanding will be solved through consultation between the Signatories.</w:t>
      </w:r>
    </w:p>
    <w:p w14:paraId="082D3F71" w14:textId="77777777" w:rsidR="00EC5706" w:rsidRPr="006071C7" w:rsidRDefault="00EC5706" w:rsidP="000F6190">
      <w:pPr>
        <w:pStyle w:val="esegmentp"/>
        <w:ind w:firstLine="0"/>
        <w:jc w:val="center"/>
        <w:rPr>
          <w:rFonts w:ascii="Arial" w:hAnsi="Arial" w:cs="Arial"/>
          <w:b/>
          <w:color w:val="auto"/>
          <w:sz w:val="20"/>
          <w:szCs w:val="20"/>
          <w:lang w:val="en-GB"/>
        </w:rPr>
      </w:pPr>
      <w:r w:rsidRPr="006071C7">
        <w:rPr>
          <w:rFonts w:ascii="Arial" w:hAnsi="Arial" w:cs="Arial"/>
          <w:b/>
          <w:color w:val="auto"/>
          <w:sz w:val="20"/>
          <w:szCs w:val="20"/>
          <w:lang w:val="en-GB"/>
        </w:rPr>
        <w:t>VII.</w:t>
      </w:r>
    </w:p>
    <w:p w14:paraId="4AE791BD" w14:textId="77777777" w:rsidR="00EC5706" w:rsidRPr="006071C7" w:rsidRDefault="00EC5706" w:rsidP="000F6190">
      <w:pPr>
        <w:adjustRightInd w:val="0"/>
        <w:spacing w:after="280"/>
        <w:jc w:val="both"/>
        <w:rPr>
          <w:rFonts w:ascii="Arial" w:hAnsi="Arial" w:cs="Arial"/>
          <w:sz w:val="20"/>
          <w:szCs w:val="20"/>
          <w:lang w:val="en-GB"/>
        </w:rPr>
      </w:pPr>
      <w:r w:rsidRPr="006071C7">
        <w:rPr>
          <w:rFonts w:ascii="Arial" w:hAnsi="Arial" w:cs="Arial"/>
          <w:sz w:val="20"/>
          <w:szCs w:val="20"/>
          <w:lang w:val="en-GB"/>
        </w:rPr>
        <w:t>1. Unless otherwise mutually agreed between the Signatories, each Signatory will be solely responsible for its own participation costs under this Memorandum of Understanding, including those incurred by its coordinator in performing his or her responsibilities.</w:t>
      </w:r>
    </w:p>
    <w:p w14:paraId="30CEE8A3" w14:textId="77777777" w:rsidR="00EC5706" w:rsidRPr="006071C7" w:rsidRDefault="00EC5706" w:rsidP="000F6190">
      <w:pPr>
        <w:adjustRightInd w:val="0"/>
        <w:jc w:val="both"/>
        <w:rPr>
          <w:rFonts w:ascii="Arial" w:hAnsi="Arial" w:cs="Arial"/>
          <w:sz w:val="20"/>
          <w:szCs w:val="20"/>
          <w:lang w:val="en-GB"/>
        </w:rPr>
      </w:pPr>
      <w:r w:rsidRPr="006071C7">
        <w:rPr>
          <w:rFonts w:ascii="Arial" w:hAnsi="Arial" w:cs="Arial"/>
          <w:sz w:val="20"/>
          <w:szCs w:val="20"/>
          <w:lang w:val="en-GB"/>
        </w:rPr>
        <w:t xml:space="preserve">2. In connection with its participation in this Memorandum of Understanding, each Signatory will not hold the other Signatory responsible for any damage or injury, and will be responsible for any damage or injury, that arises out of actions or omissions by its own personnel or by the members of the personnel of their support organizations. </w:t>
      </w:r>
    </w:p>
    <w:p w14:paraId="0CBF7B0D" w14:textId="77777777" w:rsidR="00EC5706" w:rsidRPr="006071C7" w:rsidRDefault="00EC5706" w:rsidP="00F7223D">
      <w:pPr>
        <w:adjustRightInd w:val="0"/>
        <w:rPr>
          <w:rFonts w:ascii="Arial" w:hAnsi="Arial" w:cs="Arial"/>
          <w:sz w:val="20"/>
          <w:szCs w:val="20"/>
          <w:lang w:val="en-GB"/>
        </w:rPr>
      </w:pPr>
    </w:p>
    <w:p w14:paraId="28E0604A" w14:textId="77777777" w:rsidR="00EC5706" w:rsidRPr="006071C7" w:rsidRDefault="00EC5706" w:rsidP="000F6190">
      <w:pPr>
        <w:pStyle w:val="esegmentp"/>
        <w:ind w:firstLine="0"/>
        <w:jc w:val="center"/>
        <w:rPr>
          <w:rFonts w:ascii="Arial" w:hAnsi="Arial" w:cs="Arial"/>
          <w:b/>
          <w:color w:val="auto"/>
          <w:sz w:val="20"/>
          <w:szCs w:val="20"/>
          <w:lang w:val="en-GB"/>
        </w:rPr>
      </w:pPr>
      <w:r w:rsidRPr="006071C7">
        <w:rPr>
          <w:rFonts w:ascii="Arial" w:hAnsi="Arial" w:cs="Arial"/>
          <w:b/>
          <w:color w:val="auto"/>
          <w:sz w:val="20"/>
          <w:szCs w:val="20"/>
          <w:lang w:val="en-GB"/>
        </w:rPr>
        <w:t>VIII.</w:t>
      </w:r>
    </w:p>
    <w:p w14:paraId="42DAC40F" w14:textId="77777777" w:rsidR="00EC5706" w:rsidRPr="006071C7" w:rsidRDefault="00EC5706" w:rsidP="000F6190">
      <w:pPr>
        <w:adjustRightInd w:val="0"/>
        <w:spacing w:after="280"/>
        <w:jc w:val="both"/>
        <w:rPr>
          <w:rFonts w:ascii="Arial" w:hAnsi="Arial" w:cs="Arial"/>
          <w:sz w:val="20"/>
          <w:szCs w:val="20"/>
          <w:lang w:val="en-GB"/>
        </w:rPr>
      </w:pPr>
      <w:r w:rsidRPr="006071C7">
        <w:rPr>
          <w:rFonts w:ascii="Arial" w:hAnsi="Arial" w:cs="Arial"/>
          <w:sz w:val="20"/>
          <w:szCs w:val="20"/>
          <w:lang w:val="en-GB"/>
        </w:rPr>
        <w:t>This Memorandum of Understanding will come into effect on the date of its signature.</w:t>
      </w:r>
    </w:p>
    <w:p w14:paraId="5DA050BC" w14:textId="77777777" w:rsidR="00EC5706" w:rsidRPr="006071C7" w:rsidRDefault="00EC5706" w:rsidP="009261E7">
      <w:pPr>
        <w:pStyle w:val="esegmentp"/>
        <w:ind w:firstLine="0"/>
        <w:jc w:val="center"/>
        <w:rPr>
          <w:rFonts w:ascii="Arial" w:hAnsi="Arial" w:cs="Arial"/>
          <w:b/>
          <w:color w:val="auto"/>
          <w:sz w:val="20"/>
          <w:szCs w:val="20"/>
          <w:lang w:val="en-GB"/>
        </w:rPr>
      </w:pPr>
      <w:r w:rsidRPr="006071C7">
        <w:rPr>
          <w:rFonts w:ascii="Arial" w:hAnsi="Arial" w:cs="Arial"/>
          <w:b/>
          <w:color w:val="auto"/>
          <w:sz w:val="20"/>
          <w:szCs w:val="20"/>
          <w:lang w:val="en-GB"/>
        </w:rPr>
        <w:t>IX.</w:t>
      </w:r>
    </w:p>
    <w:p w14:paraId="6A461B9A" w14:textId="77777777" w:rsidR="00EC5706" w:rsidRPr="006071C7" w:rsidRDefault="00EC5706" w:rsidP="000F6190">
      <w:pPr>
        <w:adjustRightInd w:val="0"/>
        <w:spacing w:after="280"/>
        <w:jc w:val="both"/>
        <w:rPr>
          <w:rFonts w:ascii="Arial" w:hAnsi="Arial" w:cs="Arial"/>
          <w:sz w:val="20"/>
          <w:szCs w:val="20"/>
          <w:lang w:val="en-GB"/>
        </w:rPr>
      </w:pPr>
      <w:r w:rsidRPr="006071C7">
        <w:rPr>
          <w:rFonts w:ascii="Arial" w:hAnsi="Arial" w:cs="Arial"/>
          <w:sz w:val="20"/>
          <w:szCs w:val="20"/>
          <w:lang w:val="en-GB"/>
        </w:rPr>
        <w:t>1. This Memorandum of Understanding remains in effect for 5 years from the date of the last signature.</w:t>
      </w:r>
      <w:r w:rsidRPr="006071C7" w:rsidDel="000B1B66">
        <w:rPr>
          <w:rFonts w:ascii="Arial" w:hAnsi="Arial" w:cs="Arial"/>
          <w:sz w:val="20"/>
          <w:szCs w:val="20"/>
          <w:lang w:val="en-GB"/>
        </w:rPr>
        <w:t xml:space="preserve"> </w:t>
      </w:r>
      <w:r w:rsidRPr="006071C7">
        <w:rPr>
          <w:rFonts w:ascii="Arial" w:hAnsi="Arial" w:cs="Arial"/>
          <w:sz w:val="20"/>
          <w:szCs w:val="20"/>
          <w:lang w:val="en-GB"/>
        </w:rPr>
        <w:t xml:space="preserve">Either Signatory can notify the other in an official letter of its intention to discontinue the Memorandum of Understanding. The discontinuation comes into effect on the day of receipt of the notification. </w:t>
      </w:r>
    </w:p>
    <w:p w14:paraId="1E9DE4F3" w14:textId="77777777" w:rsidR="00EC5706" w:rsidRPr="006071C7" w:rsidRDefault="00EC5706" w:rsidP="00F7223D">
      <w:pPr>
        <w:pStyle w:val="HTML-oblikovano"/>
        <w:jc w:val="both"/>
        <w:rPr>
          <w:rFonts w:ascii="Arial" w:hAnsi="Arial" w:cs="Arial"/>
          <w:lang w:val="en-GB" w:eastAsia="sl-SI"/>
        </w:rPr>
      </w:pPr>
      <w:r w:rsidRPr="006071C7">
        <w:rPr>
          <w:rFonts w:ascii="Arial" w:hAnsi="Arial" w:cs="Arial"/>
          <w:lang w:val="en-GB" w:eastAsia="sl-SI"/>
        </w:rPr>
        <w:t>2.</w:t>
      </w:r>
      <w:r w:rsidRPr="006071C7">
        <w:rPr>
          <w:rFonts w:ascii="Arial" w:hAnsi="Arial" w:cs="Arial"/>
          <w:lang w:val="en-GB"/>
        </w:rPr>
        <w:t xml:space="preserve"> </w:t>
      </w:r>
      <w:r w:rsidRPr="006071C7">
        <w:rPr>
          <w:rFonts w:ascii="Arial" w:hAnsi="Arial" w:cs="Arial"/>
          <w:lang w:val="en-GB" w:eastAsia="sl-SI"/>
        </w:rPr>
        <w:t>This Memorandum of Understanding may be modified or extended in writing, with the amendment signed by the Signatories in the same manner as this Memorandum of Understanding. Any amendment will enter into effect on the date of its signature on behalf of both Signatories.</w:t>
      </w:r>
    </w:p>
    <w:p w14:paraId="2A64F760" w14:textId="77777777" w:rsidR="00EC5706" w:rsidRPr="006071C7" w:rsidRDefault="00EC5706" w:rsidP="00F7223D">
      <w:pPr>
        <w:pStyle w:val="esegmentp"/>
        <w:spacing w:after="0"/>
        <w:ind w:firstLine="0"/>
        <w:rPr>
          <w:rFonts w:ascii="Arial" w:hAnsi="Arial" w:cs="Arial"/>
          <w:color w:val="auto"/>
          <w:sz w:val="20"/>
          <w:szCs w:val="20"/>
          <w:lang w:val="en-GB"/>
        </w:rPr>
      </w:pPr>
    </w:p>
    <w:p w14:paraId="7E72E115" w14:textId="77777777" w:rsidR="00EC5706" w:rsidRPr="006071C7" w:rsidRDefault="00EC5706" w:rsidP="00F7223D">
      <w:pPr>
        <w:pStyle w:val="esegmentp"/>
        <w:spacing w:after="0"/>
        <w:ind w:firstLine="0"/>
        <w:jc w:val="center"/>
        <w:rPr>
          <w:rFonts w:ascii="Arial" w:hAnsi="Arial" w:cs="Arial"/>
          <w:b/>
          <w:color w:val="auto"/>
          <w:sz w:val="20"/>
          <w:szCs w:val="20"/>
          <w:lang w:val="en-GB"/>
        </w:rPr>
      </w:pPr>
      <w:r w:rsidRPr="006071C7">
        <w:rPr>
          <w:rFonts w:ascii="Arial" w:hAnsi="Arial" w:cs="Arial"/>
          <w:b/>
          <w:color w:val="auto"/>
          <w:sz w:val="20"/>
          <w:szCs w:val="20"/>
          <w:lang w:val="en-GB"/>
        </w:rPr>
        <w:t>X.</w:t>
      </w:r>
    </w:p>
    <w:p w14:paraId="1831E036" w14:textId="77777777" w:rsidR="00EC5706" w:rsidRPr="006071C7" w:rsidRDefault="00EC5706" w:rsidP="00F7223D">
      <w:pPr>
        <w:pStyle w:val="esegmentp"/>
        <w:spacing w:after="0"/>
        <w:ind w:firstLine="0"/>
        <w:rPr>
          <w:rFonts w:ascii="Arial" w:hAnsi="Arial" w:cs="Arial"/>
          <w:color w:val="auto"/>
          <w:sz w:val="20"/>
          <w:szCs w:val="20"/>
          <w:lang w:val="en-GB"/>
        </w:rPr>
      </w:pPr>
    </w:p>
    <w:p w14:paraId="4C733B94" w14:textId="77777777" w:rsidR="00EC5706" w:rsidRPr="006071C7" w:rsidRDefault="00EC5706" w:rsidP="00F7223D">
      <w:pPr>
        <w:pStyle w:val="esegmentp"/>
        <w:spacing w:after="0"/>
        <w:ind w:firstLine="0"/>
        <w:rPr>
          <w:rFonts w:ascii="Arial" w:hAnsi="Arial" w:cs="Arial"/>
          <w:color w:val="auto"/>
          <w:sz w:val="20"/>
          <w:szCs w:val="20"/>
          <w:lang w:val="en-GB"/>
        </w:rPr>
      </w:pPr>
      <w:r w:rsidRPr="006071C7">
        <w:rPr>
          <w:rFonts w:ascii="Arial" w:eastAsia="Arial" w:hAnsi="Arial" w:cs="Arial"/>
          <w:color w:val="auto"/>
          <w:sz w:val="20"/>
          <w:szCs w:val="20"/>
          <w:lang w:val="en-GB"/>
        </w:rPr>
        <w:t>This</w:t>
      </w:r>
      <w:r w:rsidRPr="006071C7">
        <w:rPr>
          <w:rFonts w:ascii="Arial" w:eastAsia="Arial" w:hAnsi="Arial" w:cs="Arial"/>
          <w:color w:val="auto"/>
          <w:spacing w:val="43"/>
          <w:sz w:val="20"/>
          <w:szCs w:val="20"/>
          <w:lang w:val="en-GB"/>
        </w:rPr>
        <w:t xml:space="preserve"> </w:t>
      </w:r>
      <w:r w:rsidRPr="006071C7">
        <w:rPr>
          <w:rFonts w:ascii="Arial" w:eastAsia="Arial" w:hAnsi="Arial" w:cs="Arial"/>
          <w:color w:val="auto"/>
          <w:sz w:val="20"/>
          <w:szCs w:val="20"/>
          <w:lang w:val="en-GB"/>
        </w:rPr>
        <w:t>Memorandum of</w:t>
      </w:r>
      <w:r w:rsidRPr="006071C7">
        <w:rPr>
          <w:rFonts w:ascii="Arial" w:eastAsia="Arial" w:hAnsi="Arial" w:cs="Arial"/>
          <w:color w:val="auto"/>
          <w:spacing w:val="55"/>
          <w:sz w:val="20"/>
          <w:szCs w:val="20"/>
          <w:lang w:val="en-GB"/>
        </w:rPr>
        <w:t xml:space="preserve"> </w:t>
      </w:r>
      <w:r w:rsidRPr="006071C7">
        <w:rPr>
          <w:rFonts w:ascii="Arial" w:eastAsia="Arial" w:hAnsi="Arial" w:cs="Arial"/>
          <w:color w:val="auto"/>
          <w:sz w:val="20"/>
          <w:szCs w:val="20"/>
          <w:lang w:val="en-GB"/>
        </w:rPr>
        <w:t>Understanding</w:t>
      </w:r>
      <w:r w:rsidRPr="006071C7">
        <w:rPr>
          <w:rFonts w:ascii="Arial" w:eastAsia="Arial" w:hAnsi="Arial" w:cs="Arial"/>
          <w:color w:val="auto"/>
          <w:spacing w:val="42"/>
          <w:sz w:val="20"/>
          <w:szCs w:val="20"/>
          <w:lang w:val="en-GB"/>
        </w:rPr>
        <w:t xml:space="preserve"> </w:t>
      </w:r>
      <w:r w:rsidRPr="006071C7">
        <w:rPr>
          <w:rFonts w:ascii="Arial" w:eastAsia="Arial" w:hAnsi="Arial" w:cs="Arial"/>
          <w:color w:val="auto"/>
          <w:sz w:val="20"/>
          <w:szCs w:val="20"/>
          <w:lang w:val="en-GB"/>
        </w:rPr>
        <w:t>does</w:t>
      </w:r>
      <w:r w:rsidRPr="006071C7">
        <w:rPr>
          <w:rFonts w:ascii="Arial" w:eastAsia="Arial" w:hAnsi="Arial" w:cs="Arial"/>
          <w:color w:val="auto"/>
          <w:spacing w:val="58"/>
          <w:sz w:val="20"/>
          <w:szCs w:val="20"/>
          <w:lang w:val="en-GB"/>
        </w:rPr>
        <w:t xml:space="preserve"> </w:t>
      </w:r>
      <w:r w:rsidRPr="006071C7">
        <w:rPr>
          <w:rFonts w:ascii="Arial" w:eastAsia="Arial" w:hAnsi="Arial" w:cs="Arial"/>
          <w:color w:val="auto"/>
          <w:sz w:val="20"/>
          <w:szCs w:val="20"/>
          <w:lang w:val="en-GB"/>
        </w:rPr>
        <w:t>not</w:t>
      </w:r>
      <w:r w:rsidRPr="006071C7">
        <w:rPr>
          <w:rFonts w:ascii="Arial" w:eastAsia="Arial" w:hAnsi="Arial" w:cs="Arial"/>
          <w:color w:val="auto"/>
          <w:spacing w:val="52"/>
          <w:sz w:val="20"/>
          <w:szCs w:val="20"/>
          <w:lang w:val="en-GB"/>
        </w:rPr>
        <w:t xml:space="preserve"> </w:t>
      </w:r>
      <w:r w:rsidRPr="006071C7">
        <w:rPr>
          <w:rFonts w:ascii="Arial" w:eastAsia="Arial" w:hAnsi="Arial" w:cs="Arial"/>
          <w:color w:val="auto"/>
          <w:sz w:val="20"/>
          <w:szCs w:val="20"/>
          <w:lang w:val="en-GB"/>
        </w:rPr>
        <w:t>constitute</w:t>
      </w:r>
      <w:r w:rsidRPr="006071C7">
        <w:rPr>
          <w:rFonts w:ascii="Arial" w:eastAsia="Arial" w:hAnsi="Arial" w:cs="Arial"/>
          <w:color w:val="auto"/>
          <w:spacing w:val="45"/>
          <w:sz w:val="20"/>
          <w:szCs w:val="20"/>
          <w:lang w:val="en-GB"/>
        </w:rPr>
        <w:t xml:space="preserve"> </w:t>
      </w:r>
      <w:r w:rsidRPr="006071C7">
        <w:rPr>
          <w:rFonts w:ascii="Arial" w:eastAsia="Arial" w:hAnsi="Arial" w:cs="Arial"/>
          <w:color w:val="auto"/>
          <w:sz w:val="20"/>
          <w:szCs w:val="20"/>
          <w:lang w:val="en-GB"/>
        </w:rPr>
        <w:t>an</w:t>
      </w:r>
      <w:r w:rsidRPr="006071C7">
        <w:rPr>
          <w:rFonts w:ascii="Arial" w:eastAsia="Arial" w:hAnsi="Arial" w:cs="Arial"/>
          <w:color w:val="auto"/>
          <w:spacing w:val="42"/>
          <w:sz w:val="20"/>
          <w:szCs w:val="20"/>
          <w:lang w:val="en-GB"/>
        </w:rPr>
        <w:t xml:space="preserve"> </w:t>
      </w:r>
      <w:r w:rsidRPr="006071C7">
        <w:rPr>
          <w:rFonts w:ascii="Arial" w:eastAsia="Arial" w:hAnsi="Arial" w:cs="Arial"/>
          <w:color w:val="auto"/>
          <w:sz w:val="20"/>
          <w:szCs w:val="20"/>
          <w:lang w:val="en-GB"/>
        </w:rPr>
        <w:t>international</w:t>
      </w:r>
      <w:r w:rsidRPr="006071C7">
        <w:rPr>
          <w:rFonts w:ascii="Arial" w:eastAsia="Arial" w:hAnsi="Arial" w:cs="Arial"/>
          <w:color w:val="auto"/>
          <w:spacing w:val="41"/>
          <w:sz w:val="20"/>
          <w:szCs w:val="20"/>
          <w:lang w:val="en-GB"/>
        </w:rPr>
        <w:t xml:space="preserve"> </w:t>
      </w:r>
      <w:r w:rsidRPr="006071C7">
        <w:rPr>
          <w:rFonts w:ascii="Arial" w:eastAsia="Arial" w:hAnsi="Arial" w:cs="Arial"/>
          <w:color w:val="auto"/>
          <w:sz w:val="20"/>
          <w:szCs w:val="20"/>
          <w:lang w:val="en-GB"/>
        </w:rPr>
        <w:t>treaty and</w:t>
      </w:r>
      <w:r w:rsidRPr="006071C7">
        <w:rPr>
          <w:rFonts w:ascii="Arial" w:eastAsia="Arial" w:hAnsi="Arial" w:cs="Arial"/>
          <w:color w:val="auto"/>
          <w:spacing w:val="45"/>
          <w:sz w:val="20"/>
          <w:szCs w:val="20"/>
          <w:lang w:val="en-GB"/>
        </w:rPr>
        <w:t xml:space="preserve"> </w:t>
      </w:r>
      <w:r w:rsidRPr="006071C7">
        <w:rPr>
          <w:rFonts w:ascii="Arial" w:eastAsia="Arial" w:hAnsi="Arial" w:cs="Arial"/>
          <w:color w:val="auto"/>
          <w:sz w:val="20"/>
          <w:szCs w:val="20"/>
          <w:lang w:val="en-GB"/>
        </w:rPr>
        <w:t>does not create rights and obligations under the international la</w:t>
      </w:r>
      <w:r w:rsidRPr="006071C7">
        <w:rPr>
          <w:rFonts w:ascii="Arial" w:eastAsia="Arial" w:hAnsi="Arial" w:cs="Arial"/>
          <w:color w:val="auto"/>
          <w:spacing w:val="6"/>
          <w:sz w:val="20"/>
          <w:szCs w:val="20"/>
          <w:lang w:val="en-GB"/>
        </w:rPr>
        <w:t>w</w:t>
      </w:r>
      <w:r w:rsidRPr="006071C7">
        <w:rPr>
          <w:rFonts w:ascii="Arial" w:eastAsia="Arial" w:hAnsi="Arial" w:cs="Arial"/>
          <w:color w:val="auto"/>
          <w:w w:val="123"/>
          <w:sz w:val="20"/>
          <w:szCs w:val="20"/>
          <w:lang w:val="en-GB"/>
        </w:rPr>
        <w:t xml:space="preserve">. </w:t>
      </w:r>
      <w:r w:rsidRPr="006071C7">
        <w:rPr>
          <w:rFonts w:ascii="Arial" w:eastAsia="Arial" w:hAnsi="Arial" w:cs="Arial"/>
          <w:color w:val="auto"/>
          <w:sz w:val="20"/>
          <w:szCs w:val="20"/>
          <w:lang w:val="en-GB"/>
        </w:rPr>
        <w:t>The</w:t>
      </w:r>
      <w:r w:rsidRPr="006071C7">
        <w:rPr>
          <w:rFonts w:ascii="Arial" w:eastAsia="Arial" w:hAnsi="Arial" w:cs="Arial"/>
          <w:color w:val="auto"/>
          <w:spacing w:val="-5"/>
          <w:sz w:val="20"/>
          <w:szCs w:val="20"/>
          <w:lang w:val="en-GB"/>
        </w:rPr>
        <w:t xml:space="preserve"> </w:t>
      </w:r>
      <w:r w:rsidRPr="006071C7">
        <w:rPr>
          <w:rFonts w:ascii="Arial" w:eastAsia="Arial" w:hAnsi="Arial" w:cs="Arial"/>
          <w:color w:val="auto"/>
          <w:sz w:val="20"/>
          <w:szCs w:val="20"/>
          <w:lang w:val="en-GB"/>
        </w:rPr>
        <w:t>Memorandum</w:t>
      </w:r>
      <w:r w:rsidRPr="006071C7">
        <w:rPr>
          <w:rFonts w:ascii="Arial" w:eastAsia="Arial" w:hAnsi="Arial" w:cs="Arial"/>
          <w:color w:val="auto"/>
          <w:spacing w:val="50"/>
          <w:sz w:val="20"/>
          <w:szCs w:val="20"/>
          <w:lang w:val="en-GB"/>
        </w:rPr>
        <w:t xml:space="preserve"> </w:t>
      </w:r>
      <w:r w:rsidRPr="006071C7">
        <w:rPr>
          <w:rFonts w:ascii="Arial" w:eastAsia="Arial" w:hAnsi="Arial" w:cs="Arial"/>
          <w:color w:val="auto"/>
          <w:sz w:val="20"/>
          <w:szCs w:val="20"/>
          <w:lang w:val="en-GB"/>
        </w:rPr>
        <w:t>of</w:t>
      </w:r>
      <w:r w:rsidRPr="006071C7">
        <w:rPr>
          <w:rFonts w:ascii="Arial" w:eastAsia="Arial" w:hAnsi="Arial" w:cs="Arial"/>
          <w:color w:val="auto"/>
          <w:spacing w:val="33"/>
          <w:sz w:val="20"/>
          <w:szCs w:val="20"/>
          <w:lang w:val="en-GB"/>
        </w:rPr>
        <w:t xml:space="preserve"> </w:t>
      </w:r>
      <w:r w:rsidRPr="006071C7">
        <w:rPr>
          <w:rFonts w:ascii="Arial" w:eastAsia="Arial" w:hAnsi="Arial" w:cs="Arial"/>
          <w:color w:val="auto"/>
          <w:sz w:val="20"/>
          <w:szCs w:val="20"/>
          <w:lang w:val="en-GB"/>
        </w:rPr>
        <w:t>Understanding</w:t>
      </w:r>
      <w:r w:rsidRPr="006071C7">
        <w:rPr>
          <w:rFonts w:ascii="Arial" w:eastAsia="Arial" w:hAnsi="Arial" w:cs="Arial"/>
          <w:color w:val="auto"/>
          <w:spacing w:val="35"/>
          <w:sz w:val="20"/>
          <w:szCs w:val="20"/>
          <w:lang w:val="en-GB"/>
        </w:rPr>
        <w:t xml:space="preserve"> </w:t>
      </w:r>
      <w:r w:rsidRPr="006071C7">
        <w:rPr>
          <w:rFonts w:ascii="Arial" w:eastAsia="Arial" w:hAnsi="Arial" w:cs="Arial"/>
          <w:color w:val="auto"/>
          <w:sz w:val="20"/>
          <w:szCs w:val="20"/>
          <w:lang w:val="en-GB"/>
        </w:rPr>
        <w:t>does</w:t>
      </w:r>
      <w:r w:rsidRPr="006071C7">
        <w:rPr>
          <w:rFonts w:ascii="Arial" w:eastAsia="Arial" w:hAnsi="Arial" w:cs="Arial"/>
          <w:color w:val="auto"/>
          <w:spacing w:val="45"/>
          <w:sz w:val="20"/>
          <w:szCs w:val="20"/>
          <w:lang w:val="en-GB"/>
        </w:rPr>
        <w:t xml:space="preserve"> </w:t>
      </w:r>
      <w:r w:rsidRPr="006071C7">
        <w:rPr>
          <w:rFonts w:ascii="Arial" w:eastAsia="Arial" w:hAnsi="Arial" w:cs="Arial"/>
          <w:color w:val="auto"/>
          <w:sz w:val="20"/>
          <w:szCs w:val="20"/>
          <w:lang w:val="en-GB"/>
        </w:rPr>
        <w:t>not</w:t>
      </w:r>
      <w:r w:rsidRPr="006071C7">
        <w:rPr>
          <w:rFonts w:ascii="Arial" w:eastAsia="Arial" w:hAnsi="Arial" w:cs="Arial"/>
          <w:color w:val="auto"/>
          <w:spacing w:val="39"/>
          <w:sz w:val="20"/>
          <w:szCs w:val="20"/>
          <w:lang w:val="en-GB"/>
        </w:rPr>
        <w:t xml:space="preserve"> </w:t>
      </w:r>
      <w:r w:rsidRPr="006071C7">
        <w:rPr>
          <w:rFonts w:ascii="Arial" w:eastAsia="Arial" w:hAnsi="Arial" w:cs="Arial"/>
          <w:color w:val="auto"/>
          <w:sz w:val="20"/>
          <w:szCs w:val="20"/>
          <w:lang w:val="en-GB"/>
        </w:rPr>
        <w:t>affect</w:t>
      </w:r>
      <w:r w:rsidRPr="006071C7">
        <w:rPr>
          <w:rFonts w:ascii="Arial" w:eastAsia="Arial" w:hAnsi="Arial" w:cs="Arial"/>
          <w:color w:val="auto"/>
          <w:spacing w:val="40"/>
          <w:sz w:val="20"/>
          <w:szCs w:val="20"/>
          <w:lang w:val="en-GB"/>
        </w:rPr>
        <w:t xml:space="preserve"> </w:t>
      </w:r>
      <w:r w:rsidRPr="006071C7">
        <w:rPr>
          <w:rFonts w:ascii="Arial" w:eastAsia="Arial" w:hAnsi="Arial" w:cs="Arial"/>
          <w:color w:val="auto"/>
          <w:sz w:val="20"/>
          <w:szCs w:val="20"/>
          <w:lang w:val="en-GB"/>
        </w:rPr>
        <w:t>any</w:t>
      </w:r>
      <w:r w:rsidRPr="006071C7">
        <w:rPr>
          <w:rFonts w:ascii="Arial" w:eastAsia="Arial" w:hAnsi="Arial" w:cs="Arial"/>
          <w:color w:val="auto"/>
          <w:spacing w:val="36"/>
          <w:sz w:val="20"/>
          <w:szCs w:val="20"/>
          <w:lang w:val="en-GB"/>
        </w:rPr>
        <w:t xml:space="preserve"> </w:t>
      </w:r>
      <w:r w:rsidRPr="006071C7">
        <w:rPr>
          <w:rFonts w:ascii="Arial" w:eastAsia="Arial" w:hAnsi="Arial" w:cs="Arial"/>
          <w:color w:val="auto"/>
          <w:sz w:val="20"/>
          <w:szCs w:val="20"/>
          <w:lang w:val="en-GB"/>
        </w:rPr>
        <w:t>other</w:t>
      </w:r>
      <w:r w:rsidRPr="006071C7">
        <w:rPr>
          <w:rFonts w:ascii="Arial" w:eastAsia="Arial" w:hAnsi="Arial" w:cs="Arial"/>
          <w:color w:val="auto"/>
          <w:spacing w:val="37"/>
          <w:sz w:val="20"/>
          <w:szCs w:val="20"/>
          <w:lang w:val="en-GB"/>
        </w:rPr>
        <w:t xml:space="preserve"> </w:t>
      </w:r>
      <w:r w:rsidRPr="006071C7">
        <w:rPr>
          <w:rFonts w:ascii="Arial" w:eastAsia="Arial" w:hAnsi="Arial" w:cs="Arial"/>
          <w:color w:val="auto"/>
          <w:sz w:val="20"/>
          <w:szCs w:val="20"/>
          <w:lang w:val="en-GB"/>
        </w:rPr>
        <w:t>agreements</w:t>
      </w:r>
      <w:r w:rsidRPr="006071C7">
        <w:rPr>
          <w:rFonts w:ascii="Arial" w:eastAsia="Arial" w:hAnsi="Arial" w:cs="Arial"/>
          <w:color w:val="auto"/>
          <w:spacing w:val="27"/>
          <w:sz w:val="20"/>
          <w:szCs w:val="20"/>
          <w:lang w:val="en-GB"/>
        </w:rPr>
        <w:t xml:space="preserve"> </w:t>
      </w:r>
      <w:r w:rsidRPr="006071C7">
        <w:rPr>
          <w:rFonts w:ascii="Arial" w:eastAsia="Arial" w:hAnsi="Arial" w:cs="Arial"/>
          <w:color w:val="auto"/>
          <w:sz w:val="20"/>
          <w:szCs w:val="20"/>
          <w:lang w:val="en-GB"/>
        </w:rPr>
        <w:t>that</w:t>
      </w:r>
      <w:r w:rsidRPr="006071C7">
        <w:rPr>
          <w:rFonts w:ascii="Arial" w:eastAsia="Arial" w:hAnsi="Arial" w:cs="Arial"/>
          <w:color w:val="auto"/>
          <w:spacing w:val="45"/>
          <w:sz w:val="20"/>
          <w:szCs w:val="20"/>
          <w:lang w:val="en-GB"/>
        </w:rPr>
        <w:t xml:space="preserve"> </w:t>
      </w:r>
      <w:r w:rsidRPr="006071C7">
        <w:rPr>
          <w:rFonts w:ascii="Arial" w:eastAsia="Arial" w:hAnsi="Arial" w:cs="Arial"/>
          <w:color w:val="auto"/>
          <w:sz w:val="20"/>
          <w:szCs w:val="20"/>
          <w:lang w:val="en-GB"/>
        </w:rPr>
        <w:t>grant rights</w:t>
      </w:r>
      <w:r w:rsidRPr="006071C7">
        <w:rPr>
          <w:rFonts w:ascii="Arial" w:eastAsia="Arial" w:hAnsi="Arial" w:cs="Arial"/>
          <w:color w:val="auto"/>
          <w:spacing w:val="-2"/>
          <w:sz w:val="20"/>
          <w:szCs w:val="20"/>
          <w:lang w:val="en-GB"/>
        </w:rPr>
        <w:t xml:space="preserve"> </w:t>
      </w:r>
      <w:r w:rsidRPr="006071C7">
        <w:rPr>
          <w:rFonts w:ascii="Arial" w:eastAsia="Arial" w:hAnsi="Arial" w:cs="Arial"/>
          <w:color w:val="auto"/>
          <w:sz w:val="20"/>
          <w:szCs w:val="20"/>
          <w:lang w:val="en-GB"/>
        </w:rPr>
        <w:t>or</w:t>
      </w:r>
      <w:r w:rsidRPr="006071C7">
        <w:rPr>
          <w:rFonts w:ascii="Arial" w:eastAsia="Arial" w:hAnsi="Arial" w:cs="Arial"/>
          <w:color w:val="auto"/>
          <w:spacing w:val="4"/>
          <w:sz w:val="20"/>
          <w:szCs w:val="20"/>
          <w:lang w:val="en-GB"/>
        </w:rPr>
        <w:t xml:space="preserve"> </w:t>
      </w:r>
      <w:r w:rsidRPr="006071C7">
        <w:rPr>
          <w:rFonts w:ascii="Arial" w:eastAsia="Arial" w:hAnsi="Arial" w:cs="Arial"/>
          <w:color w:val="auto"/>
          <w:sz w:val="20"/>
          <w:szCs w:val="20"/>
          <w:lang w:val="en-GB"/>
        </w:rPr>
        <w:t>impose</w:t>
      </w:r>
      <w:r w:rsidRPr="006071C7">
        <w:rPr>
          <w:rFonts w:ascii="Arial" w:eastAsia="Arial" w:hAnsi="Arial" w:cs="Arial"/>
          <w:color w:val="auto"/>
          <w:spacing w:val="19"/>
          <w:sz w:val="20"/>
          <w:szCs w:val="20"/>
          <w:lang w:val="en-GB"/>
        </w:rPr>
        <w:t xml:space="preserve"> </w:t>
      </w:r>
      <w:r w:rsidRPr="006071C7">
        <w:rPr>
          <w:rFonts w:ascii="Arial" w:eastAsia="Arial" w:hAnsi="Arial" w:cs="Arial"/>
          <w:color w:val="auto"/>
          <w:sz w:val="20"/>
          <w:szCs w:val="20"/>
          <w:lang w:val="en-GB"/>
        </w:rPr>
        <w:t>obligations</w:t>
      </w:r>
      <w:r w:rsidRPr="006071C7">
        <w:rPr>
          <w:rFonts w:ascii="Arial" w:eastAsia="Arial" w:hAnsi="Arial" w:cs="Arial"/>
          <w:color w:val="auto"/>
          <w:spacing w:val="-8"/>
          <w:sz w:val="20"/>
          <w:szCs w:val="20"/>
          <w:lang w:val="en-GB"/>
        </w:rPr>
        <w:t xml:space="preserve"> </w:t>
      </w:r>
      <w:r w:rsidRPr="006071C7">
        <w:rPr>
          <w:rFonts w:ascii="Arial" w:eastAsia="Arial" w:hAnsi="Arial" w:cs="Arial"/>
          <w:color w:val="auto"/>
          <w:sz w:val="20"/>
          <w:szCs w:val="20"/>
          <w:lang w:val="en-GB"/>
        </w:rPr>
        <w:t>on</w:t>
      </w:r>
      <w:r w:rsidRPr="006071C7">
        <w:rPr>
          <w:rFonts w:ascii="Arial" w:eastAsia="Arial" w:hAnsi="Arial" w:cs="Arial"/>
          <w:color w:val="auto"/>
          <w:spacing w:val="-2"/>
          <w:sz w:val="20"/>
          <w:szCs w:val="20"/>
          <w:lang w:val="en-GB"/>
        </w:rPr>
        <w:t xml:space="preserve"> </w:t>
      </w:r>
      <w:r w:rsidRPr="006071C7">
        <w:rPr>
          <w:rFonts w:ascii="Arial" w:eastAsia="Arial" w:hAnsi="Arial" w:cs="Arial"/>
          <w:color w:val="auto"/>
          <w:w w:val="101"/>
          <w:sz w:val="20"/>
          <w:szCs w:val="20"/>
          <w:lang w:val="en-GB"/>
        </w:rPr>
        <w:t>SNSA and ASNR.</w:t>
      </w:r>
    </w:p>
    <w:p w14:paraId="4874BFC1" w14:textId="77777777" w:rsidR="00EC5706" w:rsidRPr="006071C7" w:rsidRDefault="00EC5706" w:rsidP="00F7223D">
      <w:pPr>
        <w:pStyle w:val="esegmentp"/>
        <w:spacing w:after="0"/>
        <w:ind w:firstLine="0"/>
        <w:rPr>
          <w:rFonts w:ascii="Arial" w:hAnsi="Arial" w:cs="Arial"/>
          <w:color w:val="auto"/>
          <w:sz w:val="20"/>
          <w:szCs w:val="20"/>
          <w:lang w:val="en-GB"/>
        </w:rPr>
      </w:pPr>
    </w:p>
    <w:p w14:paraId="40186388" w14:textId="2E4CF2BF" w:rsidR="00EC5706" w:rsidRPr="006071C7" w:rsidRDefault="00EC5706" w:rsidP="00F7223D">
      <w:pPr>
        <w:pStyle w:val="esegmentp"/>
        <w:ind w:firstLine="0"/>
        <w:rPr>
          <w:rFonts w:ascii="Arial" w:hAnsi="Arial" w:cs="Arial"/>
          <w:color w:val="auto"/>
          <w:sz w:val="20"/>
          <w:szCs w:val="20"/>
          <w:lang w:val="en-GB"/>
        </w:rPr>
      </w:pPr>
      <w:r w:rsidRPr="006071C7">
        <w:rPr>
          <w:rFonts w:ascii="Arial" w:hAnsi="Arial" w:cs="Arial"/>
          <w:color w:val="auto"/>
          <w:sz w:val="20"/>
          <w:szCs w:val="20"/>
          <w:lang w:val="en-GB"/>
        </w:rPr>
        <w:t>Signed in Vienna on 18 September 2025 in two originals in the English language.</w:t>
      </w:r>
    </w:p>
    <w:p w14:paraId="54DAC027" w14:textId="77777777" w:rsidR="00EC5706" w:rsidRPr="006071C7" w:rsidRDefault="00EC5706" w:rsidP="00F7223D">
      <w:pPr>
        <w:pStyle w:val="esegmentp"/>
        <w:ind w:firstLine="0"/>
        <w:rPr>
          <w:rFonts w:ascii="Arial" w:hAnsi="Arial" w:cs="Arial"/>
          <w:color w:val="auto"/>
          <w:sz w:val="20"/>
          <w:szCs w:val="20"/>
          <w:lang w:val="en-GB"/>
        </w:rPr>
      </w:pPr>
    </w:p>
    <w:tbl>
      <w:tblPr>
        <w:tblW w:w="9374" w:type="dxa"/>
        <w:tblLook w:val="04A0" w:firstRow="1" w:lastRow="0" w:firstColumn="1" w:lastColumn="0" w:noHBand="0" w:noVBand="1"/>
      </w:tblPr>
      <w:tblGrid>
        <w:gridCol w:w="4687"/>
        <w:gridCol w:w="4687"/>
      </w:tblGrid>
      <w:tr w:rsidR="00EC5706" w:rsidRPr="006071C7" w14:paraId="4A68DCF3" w14:textId="77777777" w:rsidTr="00182775">
        <w:trPr>
          <w:trHeight w:val="1015"/>
        </w:trPr>
        <w:tc>
          <w:tcPr>
            <w:tcW w:w="4687" w:type="dxa"/>
          </w:tcPr>
          <w:p w14:paraId="02AF2FC7" w14:textId="77777777" w:rsidR="00EC5706" w:rsidRPr="006071C7" w:rsidRDefault="00EC5706" w:rsidP="00F7223D">
            <w:pPr>
              <w:pStyle w:val="esegmentp"/>
              <w:ind w:firstLine="0"/>
              <w:jc w:val="center"/>
              <w:rPr>
                <w:rFonts w:ascii="Arial" w:hAnsi="Arial" w:cs="Arial"/>
                <w:color w:val="auto"/>
                <w:sz w:val="20"/>
                <w:szCs w:val="20"/>
                <w:lang w:val="en-GB"/>
              </w:rPr>
            </w:pPr>
            <w:r w:rsidRPr="006071C7">
              <w:rPr>
                <w:rFonts w:ascii="Arial" w:hAnsi="Arial" w:cs="Arial"/>
                <w:color w:val="auto"/>
                <w:sz w:val="20"/>
                <w:szCs w:val="20"/>
                <w:lang w:val="en-GB"/>
              </w:rPr>
              <w:t>For the Slovenian Nuclear Safety Administration</w:t>
            </w:r>
          </w:p>
        </w:tc>
        <w:tc>
          <w:tcPr>
            <w:tcW w:w="4687" w:type="dxa"/>
          </w:tcPr>
          <w:p w14:paraId="15C890D4" w14:textId="77777777" w:rsidR="00EC5706" w:rsidRPr="006071C7" w:rsidRDefault="00EC5706" w:rsidP="00F7223D">
            <w:pPr>
              <w:pStyle w:val="esegmentp"/>
              <w:ind w:firstLine="0"/>
              <w:jc w:val="center"/>
              <w:rPr>
                <w:rFonts w:ascii="Arial" w:hAnsi="Arial" w:cs="Arial"/>
                <w:color w:val="auto"/>
                <w:sz w:val="20"/>
                <w:szCs w:val="20"/>
                <w:lang w:val="en-GB"/>
              </w:rPr>
            </w:pPr>
            <w:r w:rsidRPr="006071C7">
              <w:rPr>
                <w:rFonts w:ascii="Arial" w:hAnsi="Arial" w:cs="Arial"/>
                <w:color w:val="auto"/>
                <w:sz w:val="20"/>
                <w:szCs w:val="20"/>
                <w:lang w:val="en-GB"/>
              </w:rPr>
              <w:t>For the French Authority for Nuclear Safety and Radiation Protection</w:t>
            </w:r>
          </w:p>
        </w:tc>
      </w:tr>
      <w:tr w:rsidR="00EC5706" w:rsidRPr="006071C7" w14:paraId="1F2DB965" w14:textId="77777777" w:rsidTr="006B33E0">
        <w:trPr>
          <w:trHeight w:val="944"/>
        </w:trPr>
        <w:tc>
          <w:tcPr>
            <w:tcW w:w="4687" w:type="dxa"/>
          </w:tcPr>
          <w:p w14:paraId="33F12F25" w14:textId="77777777" w:rsidR="00EC5706" w:rsidRPr="006071C7" w:rsidRDefault="00EC5706" w:rsidP="00F7223D">
            <w:pPr>
              <w:pStyle w:val="esegmentp"/>
              <w:ind w:firstLine="0"/>
              <w:jc w:val="center"/>
              <w:rPr>
                <w:rFonts w:ascii="Arial" w:hAnsi="Arial" w:cs="Arial"/>
                <w:color w:val="auto"/>
                <w:sz w:val="20"/>
                <w:szCs w:val="20"/>
                <w:lang w:val="en-GB"/>
              </w:rPr>
            </w:pPr>
            <w:r w:rsidRPr="006071C7">
              <w:rPr>
                <w:rFonts w:ascii="Arial" w:hAnsi="Arial" w:cs="Arial"/>
                <w:color w:val="auto"/>
                <w:sz w:val="20"/>
                <w:szCs w:val="20"/>
                <w:lang w:val="en-GB"/>
              </w:rPr>
              <w:t xml:space="preserve">Igor Sirc </w:t>
            </w:r>
          </w:p>
          <w:p w14:paraId="46AA6240" w14:textId="77777777" w:rsidR="00EC5706" w:rsidRPr="006071C7" w:rsidRDefault="00EC5706" w:rsidP="00F7223D">
            <w:pPr>
              <w:pStyle w:val="esegmentp"/>
              <w:ind w:firstLine="0"/>
              <w:jc w:val="center"/>
              <w:rPr>
                <w:rFonts w:ascii="Arial" w:hAnsi="Arial" w:cs="Arial"/>
                <w:color w:val="auto"/>
                <w:sz w:val="20"/>
                <w:szCs w:val="20"/>
                <w:lang w:val="en-GB"/>
              </w:rPr>
            </w:pPr>
            <w:r w:rsidRPr="006071C7">
              <w:rPr>
                <w:rFonts w:ascii="Arial" w:hAnsi="Arial" w:cs="Arial"/>
                <w:color w:val="auto"/>
                <w:sz w:val="20"/>
                <w:szCs w:val="20"/>
                <w:lang w:val="en-GB"/>
              </w:rPr>
              <w:t>Director</w:t>
            </w:r>
          </w:p>
        </w:tc>
        <w:tc>
          <w:tcPr>
            <w:tcW w:w="4687" w:type="dxa"/>
          </w:tcPr>
          <w:p w14:paraId="118819DA" w14:textId="77777777" w:rsidR="00EC5706" w:rsidRPr="006071C7" w:rsidRDefault="00EC5706" w:rsidP="00182775">
            <w:pPr>
              <w:pStyle w:val="esegmentp"/>
              <w:ind w:firstLine="0"/>
              <w:jc w:val="center"/>
              <w:rPr>
                <w:rFonts w:ascii="Arial" w:hAnsi="Arial" w:cs="Arial"/>
                <w:color w:val="auto"/>
                <w:sz w:val="20"/>
                <w:szCs w:val="20"/>
                <w:lang w:val="en-GB"/>
              </w:rPr>
            </w:pPr>
            <w:r w:rsidRPr="006071C7">
              <w:rPr>
                <w:rFonts w:ascii="Arial" w:hAnsi="Arial" w:cs="Arial"/>
                <w:color w:val="auto"/>
                <w:sz w:val="20"/>
                <w:szCs w:val="20"/>
                <w:lang w:val="en-GB"/>
              </w:rPr>
              <w:t>Pierre-Marie Abadie</w:t>
            </w:r>
          </w:p>
          <w:p w14:paraId="2D54898D" w14:textId="77777777" w:rsidR="00EC5706" w:rsidRPr="006071C7" w:rsidRDefault="00EC5706" w:rsidP="00182775">
            <w:pPr>
              <w:pStyle w:val="esegmentp"/>
              <w:ind w:firstLine="0"/>
              <w:jc w:val="center"/>
              <w:rPr>
                <w:rFonts w:ascii="Arial" w:hAnsi="Arial" w:cs="Arial"/>
                <w:color w:val="auto"/>
                <w:sz w:val="20"/>
                <w:szCs w:val="20"/>
                <w:lang w:val="en-GB"/>
              </w:rPr>
            </w:pPr>
            <w:r w:rsidRPr="006071C7">
              <w:rPr>
                <w:rFonts w:ascii="Arial" w:hAnsi="Arial" w:cs="Arial"/>
                <w:color w:val="auto"/>
                <w:sz w:val="20"/>
                <w:szCs w:val="20"/>
                <w:lang w:val="en-GB"/>
              </w:rPr>
              <w:t>President</w:t>
            </w:r>
          </w:p>
        </w:tc>
      </w:tr>
    </w:tbl>
    <w:p w14:paraId="382E22FF" w14:textId="77777777" w:rsidR="00EC5706" w:rsidRPr="006071C7" w:rsidRDefault="00EC5706" w:rsidP="00F7223D">
      <w:pPr>
        <w:pStyle w:val="esegmentp"/>
        <w:ind w:firstLine="0"/>
        <w:rPr>
          <w:rFonts w:ascii="Arial" w:hAnsi="Arial" w:cs="Arial"/>
          <w:color w:val="auto"/>
          <w:sz w:val="20"/>
          <w:szCs w:val="20"/>
        </w:rPr>
      </w:pPr>
    </w:p>
    <w:p w14:paraId="1C6E4EBE" w14:textId="77777777" w:rsidR="009E1ED0" w:rsidRPr="006071C7" w:rsidRDefault="009E1ED0" w:rsidP="00B17F7D">
      <w:pPr>
        <w:pStyle w:val="esegmentt"/>
        <w:spacing w:after="0" w:line="240" w:lineRule="auto"/>
        <w:rPr>
          <w:rFonts w:ascii="Arial" w:hAnsi="Arial" w:cs="Arial"/>
          <w:b w:val="0"/>
          <w:sz w:val="20"/>
          <w:szCs w:val="20"/>
        </w:rPr>
      </w:pPr>
    </w:p>
    <w:p w14:paraId="0D045530" w14:textId="77777777" w:rsidR="009E1ED0" w:rsidRPr="006071C7" w:rsidRDefault="009E1ED0" w:rsidP="00B17F7D">
      <w:pPr>
        <w:pStyle w:val="esegmentt"/>
        <w:spacing w:after="0" w:line="240" w:lineRule="auto"/>
        <w:rPr>
          <w:rFonts w:ascii="Arial" w:hAnsi="Arial" w:cs="Arial"/>
          <w:b w:val="0"/>
          <w:sz w:val="20"/>
          <w:szCs w:val="20"/>
        </w:rPr>
      </w:pPr>
    </w:p>
    <w:p w14:paraId="3CF06218" w14:textId="77777777" w:rsidR="009E1ED0" w:rsidRPr="006071C7" w:rsidRDefault="009E1ED0" w:rsidP="00B17F7D">
      <w:pPr>
        <w:pStyle w:val="esegmentt"/>
        <w:spacing w:after="0" w:line="240" w:lineRule="auto"/>
        <w:rPr>
          <w:rFonts w:ascii="Arial" w:hAnsi="Arial" w:cs="Arial"/>
          <w:b w:val="0"/>
          <w:sz w:val="20"/>
          <w:szCs w:val="20"/>
        </w:rPr>
      </w:pPr>
    </w:p>
    <w:p w14:paraId="4C92447D" w14:textId="77777777" w:rsidR="009E1ED0" w:rsidRPr="006071C7" w:rsidRDefault="009E1ED0" w:rsidP="00B17F7D">
      <w:pPr>
        <w:pStyle w:val="esegmentt"/>
        <w:spacing w:after="0" w:line="240" w:lineRule="auto"/>
        <w:rPr>
          <w:rFonts w:ascii="Arial" w:hAnsi="Arial" w:cs="Arial"/>
          <w:b w:val="0"/>
          <w:sz w:val="20"/>
          <w:szCs w:val="20"/>
        </w:rPr>
      </w:pPr>
    </w:p>
    <w:p w14:paraId="7C5CF20F" w14:textId="77777777" w:rsidR="009E1ED0" w:rsidRPr="006071C7" w:rsidRDefault="009E1ED0" w:rsidP="00B17F7D">
      <w:pPr>
        <w:pStyle w:val="esegmentt"/>
        <w:spacing w:after="0" w:line="240" w:lineRule="auto"/>
        <w:rPr>
          <w:rFonts w:ascii="Arial" w:hAnsi="Arial" w:cs="Arial"/>
          <w:b w:val="0"/>
          <w:sz w:val="20"/>
          <w:szCs w:val="20"/>
        </w:rPr>
      </w:pPr>
    </w:p>
    <w:p w14:paraId="0160A371" w14:textId="77777777" w:rsidR="009E1ED0" w:rsidRPr="006071C7" w:rsidRDefault="009E1ED0" w:rsidP="00B17F7D">
      <w:pPr>
        <w:pStyle w:val="esegmentt"/>
        <w:spacing w:after="0" w:line="240" w:lineRule="auto"/>
        <w:rPr>
          <w:rFonts w:ascii="Arial" w:hAnsi="Arial" w:cs="Arial"/>
          <w:b w:val="0"/>
          <w:sz w:val="20"/>
          <w:szCs w:val="20"/>
        </w:rPr>
      </w:pPr>
    </w:p>
    <w:p w14:paraId="63BAD223" w14:textId="77777777" w:rsidR="009E1ED0" w:rsidRPr="006071C7" w:rsidRDefault="009E1ED0" w:rsidP="00B17F7D">
      <w:pPr>
        <w:pStyle w:val="esegmentt"/>
        <w:spacing w:after="0" w:line="240" w:lineRule="auto"/>
        <w:rPr>
          <w:rFonts w:ascii="Arial" w:hAnsi="Arial" w:cs="Arial"/>
          <w:b w:val="0"/>
          <w:sz w:val="20"/>
          <w:szCs w:val="20"/>
        </w:rPr>
      </w:pPr>
    </w:p>
    <w:p w14:paraId="574B46EC" w14:textId="77777777" w:rsidR="009E1ED0" w:rsidRPr="006071C7" w:rsidRDefault="009E1ED0" w:rsidP="009E1ED0">
      <w:pPr>
        <w:pStyle w:val="esegmentt"/>
        <w:spacing w:after="0" w:line="240" w:lineRule="auto"/>
        <w:rPr>
          <w:rFonts w:ascii="Arial" w:hAnsi="Arial" w:cs="Arial"/>
          <w:color w:val="auto"/>
          <w:sz w:val="20"/>
          <w:szCs w:val="20"/>
        </w:rPr>
      </w:pPr>
      <w:r w:rsidRPr="006071C7">
        <w:rPr>
          <w:rFonts w:ascii="Arial" w:hAnsi="Arial" w:cs="Arial"/>
          <w:color w:val="auto"/>
          <w:sz w:val="20"/>
          <w:szCs w:val="20"/>
        </w:rPr>
        <w:lastRenderedPageBreak/>
        <w:t xml:space="preserve">MEMORANDUM O SOGLASJU </w:t>
      </w:r>
    </w:p>
    <w:p w14:paraId="7E6FDDD7" w14:textId="77777777" w:rsidR="009E1ED0" w:rsidRPr="006071C7" w:rsidRDefault="009E1ED0" w:rsidP="009E1ED0">
      <w:pPr>
        <w:pStyle w:val="esegmentt"/>
        <w:spacing w:after="0" w:line="240" w:lineRule="auto"/>
        <w:rPr>
          <w:rFonts w:ascii="Arial" w:hAnsi="Arial" w:cs="Arial"/>
          <w:color w:val="auto"/>
          <w:sz w:val="20"/>
          <w:szCs w:val="20"/>
        </w:rPr>
      </w:pPr>
    </w:p>
    <w:p w14:paraId="111C865F" w14:textId="7DECBF32" w:rsidR="009E1ED0" w:rsidRPr="006071C7" w:rsidRDefault="009E1ED0" w:rsidP="009E1ED0">
      <w:pPr>
        <w:pStyle w:val="esegmentt"/>
        <w:spacing w:after="0" w:line="240" w:lineRule="auto"/>
        <w:rPr>
          <w:rFonts w:ascii="Arial" w:hAnsi="Arial" w:cs="Arial"/>
          <w:color w:val="auto"/>
          <w:sz w:val="20"/>
          <w:szCs w:val="20"/>
        </w:rPr>
      </w:pPr>
      <w:r w:rsidRPr="006071C7">
        <w:rPr>
          <w:rFonts w:ascii="Arial" w:hAnsi="Arial" w:cs="Arial"/>
          <w:color w:val="auto"/>
          <w:sz w:val="20"/>
          <w:szCs w:val="20"/>
        </w:rPr>
        <w:t>ZA SODELOVANJE IN IZMENJAVO INFORMACIJ O UPRAVNIH ZADEVAH NA JEDRSKEM PODROČJU</w:t>
      </w:r>
    </w:p>
    <w:p w14:paraId="0E5BB572" w14:textId="77777777" w:rsidR="009E1ED0" w:rsidRPr="006071C7" w:rsidRDefault="009E1ED0" w:rsidP="009E1ED0">
      <w:pPr>
        <w:pStyle w:val="esegmentt"/>
        <w:spacing w:after="0" w:line="240" w:lineRule="auto"/>
        <w:rPr>
          <w:rFonts w:ascii="Arial" w:hAnsi="Arial" w:cs="Arial"/>
          <w:color w:val="auto"/>
          <w:sz w:val="20"/>
          <w:szCs w:val="20"/>
        </w:rPr>
      </w:pPr>
    </w:p>
    <w:p w14:paraId="6F4C7C1A" w14:textId="77777777" w:rsidR="009E1ED0" w:rsidRPr="006071C7" w:rsidRDefault="009E1ED0" w:rsidP="009E1ED0">
      <w:pPr>
        <w:pStyle w:val="esegmentt"/>
        <w:spacing w:after="0" w:line="240" w:lineRule="auto"/>
        <w:rPr>
          <w:rFonts w:ascii="Arial" w:hAnsi="Arial" w:cs="Arial"/>
          <w:color w:val="auto"/>
          <w:sz w:val="20"/>
          <w:szCs w:val="20"/>
        </w:rPr>
      </w:pPr>
      <w:r w:rsidRPr="006071C7">
        <w:rPr>
          <w:rFonts w:ascii="Arial" w:hAnsi="Arial" w:cs="Arial"/>
          <w:color w:val="auto"/>
          <w:sz w:val="20"/>
          <w:szCs w:val="20"/>
        </w:rPr>
        <w:t>MED</w:t>
      </w:r>
    </w:p>
    <w:p w14:paraId="6441D94B" w14:textId="77777777" w:rsidR="009E1ED0" w:rsidRPr="006071C7" w:rsidRDefault="009E1ED0" w:rsidP="009E1ED0">
      <w:pPr>
        <w:pStyle w:val="esegmentt"/>
        <w:spacing w:after="0" w:line="240" w:lineRule="auto"/>
        <w:rPr>
          <w:rFonts w:ascii="Arial" w:hAnsi="Arial" w:cs="Arial"/>
          <w:color w:val="auto"/>
          <w:sz w:val="20"/>
          <w:szCs w:val="20"/>
        </w:rPr>
      </w:pPr>
    </w:p>
    <w:p w14:paraId="4D3A0928" w14:textId="77777777" w:rsidR="009E1ED0" w:rsidRPr="006071C7" w:rsidRDefault="009E1ED0" w:rsidP="009E1ED0">
      <w:pPr>
        <w:pStyle w:val="esegmentt"/>
        <w:spacing w:after="0" w:line="240" w:lineRule="auto"/>
        <w:rPr>
          <w:rFonts w:ascii="Arial" w:hAnsi="Arial" w:cs="Arial"/>
          <w:color w:val="auto"/>
          <w:sz w:val="20"/>
          <w:szCs w:val="20"/>
        </w:rPr>
      </w:pPr>
      <w:r w:rsidRPr="006071C7">
        <w:rPr>
          <w:rFonts w:ascii="Arial" w:hAnsi="Arial" w:cs="Arial"/>
          <w:color w:val="auto"/>
          <w:sz w:val="20"/>
          <w:szCs w:val="20"/>
        </w:rPr>
        <w:t>UPRAVO REPUBLIKE SLOVENIJE ZA JEDRSKO VARNOST</w:t>
      </w:r>
    </w:p>
    <w:p w14:paraId="467E277C" w14:textId="77777777" w:rsidR="009E1ED0" w:rsidRPr="006071C7" w:rsidRDefault="009E1ED0" w:rsidP="009E1ED0">
      <w:pPr>
        <w:pStyle w:val="esegmentt"/>
        <w:spacing w:after="0" w:line="240" w:lineRule="auto"/>
        <w:rPr>
          <w:rFonts w:ascii="Arial" w:hAnsi="Arial" w:cs="Arial"/>
          <w:color w:val="auto"/>
          <w:sz w:val="20"/>
          <w:szCs w:val="20"/>
        </w:rPr>
      </w:pPr>
    </w:p>
    <w:p w14:paraId="70BDA5B9" w14:textId="77777777" w:rsidR="009E1ED0" w:rsidRPr="006071C7" w:rsidRDefault="009E1ED0" w:rsidP="009E1ED0">
      <w:pPr>
        <w:pStyle w:val="esegmentt"/>
        <w:spacing w:after="0" w:line="240" w:lineRule="auto"/>
        <w:rPr>
          <w:rFonts w:ascii="Arial" w:hAnsi="Arial" w:cs="Arial"/>
          <w:color w:val="auto"/>
          <w:sz w:val="20"/>
          <w:szCs w:val="20"/>
        </w:rPr>
      </w:pPr>
      <w:r w:rsidRPr="006071C7">
        <w:rPr>
          <w:rFonts w:ascii="Arial" w:hAnsi="Arial" w:cs="Arial"/>
          <w:color w:val="auto"/>
          <w:sz w:val="20"/>
          <w:szCs w:val="20"/>
        </w:rPr>
        <w:t>IN</w:t>
      </w:r>
    </w:p>
    <w:p w14:paraId="368B96B4" w14:textId="77777777" w:rsidR="009E1ED0" w:rsidRPr="006071C7" w:rsidRDefault="009E1ED0" w:rsidP="009E1ED0">
      <w:pPr>
        <w:pStyle w:val="esegmentt"/>
        <w:spacing w:after="0" w:line="240" w:lineRule="auto"/>
        <w:rPr>
          <w:rFonts w:ascii="Arial" w:hAnsi="Arial" w:cs="Arial"/>
          <w:color w:val="auto"/>
          <w:sz w:val="20"/>
          <w:szCs w:val="20"/>
        </w:rPr>
      </w:pPr>
    </w:p>
    <w:p w14:paraId="242151D5" w14:textId="6EF407A6" w:rsidR="009E1ED0" w:rsidRPr="006071C7" w:rsidRDefault="009E1ED0" w:rsidP="009E1ED0">
      <w:pPr>
        <w:pStyle w:val="esegmentt"/>
        <w:spacing w:after="0" w:line="240" w:lineRule="auto"/>
        <w:rPr>
          <w:rFonts w:ascii="Arial" w:hAnsi="Arial" w:cs="Arial"/>
          <w:color w:val="auto"/>
          <w:sz w:val="20"/>
          <w:szCs w:val="20"/>
        </w:rPr>
      </w:pPr>
      <w:r w:rsidRPr="006071C7">
        <w:rPr>
          <w:rFonts w:ascii="Arial" w:hAnsi="Arial" w:cs="Arial"/>
          <w:color w:val="auto"/>
          <w:sz w:val="20"/>
          <w:szCs w:val="20"/>
        </w:rPr>
        <w:t>FRANCOSKO UPRAVO ZA JEDRSKO VARNOST IN RADIOLOŠKO ZAŠČITO</w:t>
      </w:r>
    </w:p>
    <w:p w14:paraId="2D4D1513" w14:textId="77777777" w:rsidR="009E1ED0" w:rsidRPr="006071C7" w:rsidRDefault="009E1ED0" w:rsidP="009E1ED0">
      <w:pPr>
        <w:pStyle w:val="esegmentp"/>
        <w:ind w:firstLine="0"/>
        <w:jc w:val="left"/>
        <w:rPr>
          <w:rFonts w:ascii="Arial" w:hAnsi="Arial" w:cs="Arial"/>
          <w:color w:val="auto"/>
          <w:sz w:val="20"/>
          <w:szCs w:val="20"/>
        </w:rPr>
      </w:pPr>
    </w:p>
    <w:p w14:paraId="012E3254" w14:textId="47F4ECC9" w:rsidR="009E1ED0" w:rsidRPr="006071C7" w:rsidRDefault="009E1ED0" w:rsidP="009E1ED0">
      <w:pPr>
        <w:pStyle w:val="esegmentp"/>
        <w:ind w:firstLine="0"/>
        <w:rPr>
          <w:rFonts w:ascii="Arial" w:hAnsi="Arial" w:cs="Arial"/>
          <w:color w:val="auto"/>
          <w:sz w:val="20"/>
          <w:szCs w:val="20"/>
        </w:rPr>
      </w:pPr>
      <w:r w:rsidRPr="006071C7">
        <w:rPr>
          <w:rFonts w:ascii="Arial" w:hAnsi="Arial" w:cs="Arial"/>
          <w:color w:val="auto"/>
          <w:sz w:val="20"/>
          <w:szCs w:val="20"/>
        </w:rPr>
        <w:t xml:space="preserve">Z OZIROM NA skupen interes Uprave Republike Slovenije za jedrsko varnost (v nadaljnjem besedilu: URSJV) in Francoske uprave za jedrsko varnost in radiološko zaščito (v nadaljnjem besedilu: </w:t>
      </w:r>
      <w:r w:rsidR="006071C7" w:rsidRPr="006071C7">
        <w:rPr>
          <w:rFonts w:ascii="Arial" w:hAnsi="Arial" w:cs="Arial"/>
          <w:color w:val="auto"/>
          <w:sz w:val="20"/>
          <w:szCs w:val="20"/>
        </w:rPr>
        <w:t>ASNR</w:t>
      </w:r>
      <w:r w:rsidRPr="006071C7">
        <w:rPr>
          <w:rFonts w:ascii="Arial" w:hAnsi="Arial" w:cs="Arial"/>
          <w:color w:val="auto"/>
          <w:sz w:val="20"/>
          <w:szCs w:val="20"/>
        </w:rPr>
        <w:t>) (v nadaljnjem besedilu: podpisni</w:t>
      </w:r>
      <w:r w:rsidR="00036B7F">
        <w:rPr>
          <w:rFonts w:ascii="Arial" w:hAnsi="Arial" w:cs="Arial"/>
          <w:color w:val="auto"/>
          <w:sz w:val="20"/>
          <w:szCs w:val="20"/>
        </w:rPr>
        <w:t>ci</w:t>
      </w:r>
      <w:r w:rsidRPr="006071C7">
        <w:rPr>
          <w:rFonts w:ascii="Arial" w:hAnsi="Arial" w:cs="Arial"/>
          <w:color w:val="auto"/>
          <w:sz w:val="20"/>
          <w:szCs w:val="20"/>
        </w:rPr>
        <w:t>) za izmenjavo informacij, ki se nanašajo na upravne zadeve pri uporabi jedrske energije in ionizirajočega sevanja;</w:t>
      </w:r>
    </w:p>
    <w:p w14:paraId="644D6B5F" w14:textId="6C9AF054" w:rsidR="009E1ED0" w:rsidRPr="006071C7" w:rsidRDefault="009E1ED0" w:rsidP="009E1ED0">
      <w:pPr>
        <w:pStyle w:val="esegmentp"/>
        <w:ind w:firstLine="0"/>
        <w:rPr>
          <w:rFonts w:ascii="Arial" w:hAnsi="Arial" w:cs="Arial"/>
          <w:color w:val="auto"/>
          <w:sz w:val="20"/>
          <w:szCs w:val="20"/>
        </w:rPr>
      </w:pPr>
      <w:r w:rsidRPr="006071C7">
        <w:rPr>
          <w:rFonts w:ascii="Arial" w:hAnsi="Arial" w:cs="Arial"/>
          <w:color w:val="auto"/>
          <w:sz w:val="20"/>
          <w:szCs w:val="20"/>
        </w:rPr>
        <w:t xml:space="preserve">GLEDE NA DEJSTVO, da sta Republika Slovenija in </w:t>
      </w:r>
      <w:r w:rsidR="006071C7" w:rsidRPr="006071C7">
        <w:rPr>
          <w:rFonts w:ascii="Arial" w:hAnsi="Arial" w:cs="Arial"/>
          <w:color w:val="auto"/>
          <w:sz w:val="20"/>
          <w:szCs w:val="20"/>
        </w:rPr>
        <w:t>Francoska republika</w:t>
      </w:r>
      <w:r w:rsidRPr="006071C7">
        <w:rPr>
          <w:rFonts w:ascii="Arial" w:hAnsi="Arial" w:cs="Arial"/>
          <w:color w:val="auto"/>
          <w:sz w:val="20"/>
          <w:szCs w:val="20"/>
        </w:rPr>
        <w:t xml:space="preserve"> članici Mednarodne agencije za atomsko energijo in kot državi članici agencije sledita njenim načelom za miroljubno uporabo jedrske energije;</w:t>
      </w:r>
    </w:p>
    <w:p w14:paraId="091D17D3" w14:textId="77777777" w:rsidR="009E1ED0" w:rsidRPr="006071C7" w:rsidRDefault="009E1ED0" w:rsidP="009E1ED0">
      <w:pPr>
        <w:pStyle w:val="esegmentp"/>
        <w:ind w:firstLine="0"/>
        <w:rPr>
          <w:rFonts w:ascii="Arial" w:hAnsi="Arial" w:cs="Arial"/>
          <w:color w:val="auto"/>
          <w:sz w:val="20"/>
          <w:szCs w:val="20"/>
        </w:rPr>
      </w:pPr>
      <w:r w:rsidRPr="006071C7">
        <w:rPr>
          <w:rFonts w:ascii="Arial" w:hAnsi="Arial" w:cs="Arial"/>
          <w:color w:val="auto"/>
          <w:sz w:val="20"/>
          <w:szCs w:val="20"/>
        </w:rPr>
        <w:t>OB UPOŠTEVANJU določil Konvencije o jedrski varnosti z dne 17. junija 1994, Skupne konvencije o varnosti ravnanja z izrabljenim gorivom in varnosti ravnanja z radioaktivnimi odpadki z dne 5. septembra 1997, Konvencije o pomoči v primeru jedrskih nesreč ali radiološke nevarnosti z dne 26. septembra 1986 in Konvencije o zgodnjem obveščanju o jedrskih nesrečah z dne 26. septembra 1986;</w:t>
      </w:r>
    </w:p>
    <w:p w14:paraId="3C279F58" w14:textId="2EDCF13A" w:rsidR="009E1ED0" w:rsidRDefault="009E1ED0" w:rsidP="009E1ED0">
      <w:pPr>
        <w:pStyle w:val="esegmentp"/>
        <w:ind w:firstLine="0"/>
        <w:rPr>
          <w:rFonts w:ascii="Arial" w:hAnsi="Arial" w:cs="Arial"/>
          <w:color w:val="auto"/>
          <w:sz w:val="20"/>
          <w:szCs w:val="20"/>
        </w:rPr>
      </w:pPr>
      <w:r w:rsidRPr="006071C7">
        <w:rPr>
          <w:rFonts w:ascii="Arial" w:hAnsi="Arial" w:cs="Arial"/>
          <w:color w:val="auto"/>
          <w:sz w:val="20"/>
          <w:szCs w:val="20"/>
        </w:rPr>
        <w:t xml:space="preserve">OB POUDARKU, da sta Republika Slovenija in </w:t>
      </w:r>
      <w:r w:rsidR="006071C7" w:rsidRPr="006071C7">
        <w:rPr>
          <w:rFonts w:ascii="Arial" w:hAnsi="Arial" w:cs="Arial"/>
          <w:color w:val="auto"/>
          <w:sz w:val="20"/>
          <w:szCs w:val="20"/>
        </w:rPr>
        <w:t xml:space="preserve">Francoska republika </w:t>
      </w:r>
      <w:r w:rsidRPr="006071C7">
        <w:rPr>
          <w:rFonts w:ascii="Arial" w:hAnsi="Arial" w:cs="Arial"/>
          <w:color w:val="auto"/>
          <w:sz w:val="20"/>
          <w:szCs w:val="20"/>
        </w:rPr>
        <w:t xml:space="preserve">članici Evropske unije in sta kot državi članici zavezani k spoštovanju direktiv in uredb Euratom na jedrskem področju; </w:t>
      </w:r>
    </w:p>
    <w:p w14:paraId="74B783E6" w14:textId="6F37AB0C" w:rsidR="006071C7" w:rsidRPr="006071C7" w:rsidRDefault="006071C7" w:rsidP="006071C7">
      <w:pPr>
        <w:pStyle w:val="esegmentp"/>
        <w:ind w:firstLine="0"/>
        <w:rPr>
          <w:rFonts w:ascii="Arial" w:hAnsi="Arial" w:cs="Arial"/>
          <w:color w:val="auto"/>
          <w:sz w:val="20"/>
          <w:szCs w:val="20"/>
        </w:rPr>
      </w:pPr>
      <w:r>
        <w:rPr>
          <w:rFonts w:ascii="Arial" w:hAnsi="Arial" w:cs="Arial"/>
          <w:color w:val="auto"/>
          <w:sz w:val="20"/>
          <w:szCs w:val="20"/>
        </w:rPr>
        <w:t xml:space="preserve">OB UPOŠTEVANJU </w:t>
      </w:r>
      <w:r w:rsidRPr="006071C7">
        <w:rPr>
          <w:rFonts w:ascii="Arial" w:hAnsi="Arial" w:cs="Arial"/>
          <w:color w:val="auto"/>
          <w:sz w:val="20"/>
          <w:szCs w:val="20"/>
        </w:rPr>
        <w:t xml:space="preserve">sedanje spreminjajoče se situacije in novih izzivov na jedrskem področju, ki lahko vplivajo na dejavnosti </w:t>
      </w:r>
      <w:r>
        <w:rPr>
          <w:rFonts w:ascii="Arial" w:hAnsi="Arial" w:cs="Arial"/>
          <w:color w:val="auto"/>
          <w:sz w:val="20"/>
          <w:szCs w:val="20"/>
        </w:rPr>
        <w:t>URSJV</w:t>
      </w:r>
      <w:r w:rsidRPr="006071C7">
        <w:rPr>
          <w:rFonts w:ascii="Arial" w:hAnsi="Arial" w:cs="Arial"/>
          <w:color w:val="auto"/>
          <w:sz w:val="20"/>
          <w:szCs w:val="20"/>
        </w:rPr>
        <w:t xml:space="preserve"> in ASNR ter od njiju zahtevajo izboljšanje izmenjave informacij, izkušenj in praks;</w:t>
      </w:r>
    </w:p>
    <w:p w14:paraId="7FD91E55" w14:textId="548838A4" w:rsidR="006071C7" w:rsidRDefault="006071C7" w:rsidP="006071C7">
      <w:pPr>
        <w:pStyle w:val="esegmentp"/>
        <w:ind w:firstLine="0"/>
        <w:rPr>
          <w:rFonts w:ascii="Arial" w:hAnsi="Arial" w:cs="Arial"/>
          <w:color w:val="auto"/>
          <w:sz w:val="20"/>
          <w:szCs w:val="20"/>
        </w:rPr>
      </w:pPr>
      <w:r>
        <w:rPr>
          <w:rFonts w:ascii="Arial" w:hAnsi="Arial" w:cs="Arial"/>
          <w:color w:val="auto"/>
          <w:sz w:val="20"/>
          <w:szCs w:val="20"/>
        </w:rPr>
        <w:t>OB IZPOSTAVITVI</w:t>
      </w:r>
      <w:r w:rsidRPr="006071C7">
        <w:rPr>
          <w:rFonts w:ascii="Arial" w:hAnsi="Arial" w:cs="Arial"/>
          <w:color w:val="auto"/>
          <w:sz w:val="20"/>
          <w:szCs w:val="20"/>
        </w:rPr>
        <w:t xml:space="preserve"> pomembnost</w:t>
      </w:r>
      <w:r>
        <w:rPr>
          <w:rFonts w:ascii="Arial" w:hAnsi="Arial" w:cs="Arial"/>
          <w:color w:val="auto"/>
          <w:sz w:val="20"/>
          <w:szCs w:val="20"/>
        </w:rPr>
        <w:t>i</w:t>
      </w:r>
      <w:r w:rsidRPr="006071C7">
        <w:rPr>
          <w:rFonts w:ascii="Arial" w:hAnsi="Arial" w:cs="Arial"/>
          <w:color w:val="auto"/>
          <w:sz w:val="20"/>
          <w:szCs w:val="20"/>
        </w:rPr>
        <w:t xml:space="preserve"> raziskovalnih dejavnosti na jedrskem področju za podporo znanstveno utemeljenim in trdnim </w:t>
      </w:r>
      <w:r>
        <w:rPr>
          <w:rFonts w:ascii="Arial" w:hAnsi="Arial" w:cs="Arial"/>
          <w:color w:val="auto"/>
          <w:sz w:val="20"/>
          <w:szCs w:val="20"/>
        </w:rPr>
        <w:t>upravnim</w:t>
      </w:r>
      <w:r w:rsidRPr="006071C7">
        <w:rPr>
          <w:rFonts w:ascii="Arial" w:hAnsi="Arial" w:cs="Arial"/>
          <w:color w:val="auto"/>
          <w:sz w:val="20"/>
          <w:szCs w:val="20"/>
        </w:rPr>
        <w:t xml:space="preserve"> odločitvam;</w:t>
      </w:r>
    </w:p>
    <w:p w14:paraId="685E9496" w14:textId="5AA2F8E1" w:rsidR="006071C7" w:rsidRPr="006071C7" w:rsidRDefault="006071C7" w:rsidP="006071C7">
      <w:pPr>
        <w:pStyle w:val="esegmentp"/>
        <w:ind w:firstLine="0"/>
        <w:rPr>
          <w:rFonts w:ascii="Arial" w:hAnsi="Arial" w:cs="Arial"/>
          <w:color w:val="auto"/>
          <w:sz w:val="20"/>
          <w:szCs w:val="20"/>
        </w:rPr>
      </w:pPr>
      <w:r w:rsidRPr="006071C7">
        <w:rPr>
          <w:rFonts w:ascii="Arial" w:hAnsi="Arial" w:cs="Arial"/>
          <w:color w:val="auto"/>
          <w:sz w:val="20"/>
          <w:szCs w:val="20"/>
        </w:rPr>
        <w:t xml:space="preserve">OB POUDARKU, da sta </w:t>
      </w:r>
      <w:r>
        <w:rPr>
          <w:rFonts w:ascii="Arial" w:hAnsi="Arial" w:cs="Arial"/>
          <w:color w:val="auto"/>
          <w:sz w:val="20"/>
          <w:szCs w:val="20"/>
        </w:rPr>
        <w:t>URSJV</w:t>
      </w:r>
      <w:r w:rsidRPr="006071C7">
        <w:rPr>
          <w:rFonts w:ascii="Arial" w:hAnsi="Arial" w:cs="Arial"/>
          <w:color w:val="auto"/>
          <w:sz w:val="20"/>
          <w:szCs w:val="20"/>
        </w:rPr>
        <w:t xml:space="preserve"> in ASNR člana </w:t>
      </w:r>
      <w:r>
        <w:rPr>
          <w:rFonts w:ascii="Arial" w:hAnsi="Arial" w:cs="Arial"/>
          <w:color w:val="auto"/>
          <w:sz w:val="20"/>
          <w:szCs w:val="20"/>
        </w:rPr>
        <w:t>Visoke skupine e</w:t>
      </w:r>
      <w:r w:rsidRPr="006071C7">
        <w:rPr>
          <w:rFonts w:ascii="Arial" w:hAnsi="Arial" w:cs="Arial"/>
          <w:color w:val="auto"/>
          <w:sz w:val="20"/>
          <w:szCs w:val="20"/>
        </w:rPr>
        <w:t>vropsk</w:t>
      </w:r>
      <w:r>
        <w:rPr>
          <w:rFonts w:ascii="Arial" w:hAnsi="Arial" w:cs="Arial"/>
          <w:color w:val="auto"/>
          <w:sz w:val="20"/>
          <w:szCs w:val="20"/>
        </w:rPr>
        <w:t xml:space="preserve">ih predstavnikov </w:t>
      </w:r>
      <w:r w:rsidRPr="006071C7">
        <w:rPr>
          <w:rFonts w:ascii="Arial" w:hAnsi="Arial" w:cs="Arial"/>
          <w:color w:val="auto"/>
          <w:sz w:val="20"/>
          <w:szCs w:val="20"/>
        </w:rPr>
        <w:t>za jedrsko varnost (ENSREG) in Zahodnoevropske</w:t>
      </w:r>
      <w:r>
        <w:rPr>
          <w:rFonts w:ascii="Arial" w:hAnsi="Arial" w:cs="Arial"/>
          <w:color w:val="auto"/>
          <w:sz w:val="20"/>
          <w:szCs w:val="20"/>
        </w:rPr>
        <w:t>ga združenja upravnih organov za jedrsko varnost</w:t>
      </w:r>
      <w:r w:rsidRPr="006071C7">
        <w:rPr>
          <w:rFonts w:ascii="Arial" w:hAnsi="Arial" w:cs="Arial"/>
          <w:color w:val="auto"/>
          <w:sz w:val="20"/>
          <w:szCs w:val="20"/>
        </w:rPr>
        <w:t xml:space="preserve"> (WENRA) ter sodelujeta kot člana v teh skupinah, ki obravnavajo ključna vprašanja in izzive na področju jedrske varnosti, usklajujejo </w:t>
      </w:r>
      <w:r w:rsidR="00D465E3">
        <w:rPr>
          <w:rFonts w:ascii="Arial" w:hAnsi="Arial" w:cs="Arial"/>
          <w:color w:val="auto"/>
          <w:sz w:val="20"/>
          <w:szCs w:val="20"/>
        </w:rPr>
        <w:t>delo številnih</w:t>
      </w:r>
      <w:r w:rsidRPr="006071C7">
        <w:rPr>
          <w:rFonts w:ascii="Arial" w:hAnsi="Arial" w:cs="Arial"/>
          <w:color w:val="auto"/>
          <w:sz w:val="20"/>
          <w:szCs w:val="20"/>
        </w:rPr>
        <w:t xml:space="preserve"> </w:t>
      </w:r>
      <w:r>
        <w:rPr>
          <w:rFonts w:ascii="Arial" w:hAnsi="Arial" w:cs="Arial"/>
          <w:color w:val="auto"/>
          <w:sz w:val="20"/>
          <w:szCs w:val="20"/>
        </w:rPr>
        <w:t>upravn</w:t>
      </w:r>
      <w:r w:rsidR="00D465E3">
        <w:rPr>
          <w:rFonts w:ascii="Arial" w:hAnsi="Arial" w:cs="Arial"/>
          <w:color w:val="auto"/>
          <w:sz w:val="20"/>
          <w:szCs w:val="20"/>
        </w:rPr>
        <w:t>ih</w:t>
      </w:r>
      <w:r w:rsidRPr="006071C7">
        <w:rPr>
          <w:rFonts w:ascii="Arial" w:hAnsi="Arial" w:cs="Arial"/>
          <w:color w:val="auto"/>
          <w:sz w:val="20"/>
          <w:szCs w:val="20"/>
        </w:rPr>
        <w:t xml:space="preserve"> organ</w:t>
      </w:r>
      <w:r w:rsidR="00D465E3">
        <w:rPr>
          <w:rFonts w:ascii="Arial" w:hAnsi="Arial" w:cs="Arial"/>
          <w:color w:val="auto"/>
          <w:sz w:val="20"/>
          <w:szCs w:val="20"/>
        </w:rPr>
        <w:t>ov</w:t>
      </w:r>
      <w:r w:rsidRPr="006071C7">
        <w:rPr>
          <w:rFonts w:ascii="Arial" w:hAnsi="Arial" w:cs="Arial"/>
          <w:color w:val="auto"/>
          <w:sz w:val="20"/>
          <w:szCs w:val="20"/>
        </w:rPr>
        <w:t xml:space="preserve"> za jedrsko varnost ter izvajajo varnostne ocene in presoje</w:t>
      </w:r>
      <w:r w:rsidR="00D465E3">
        <w:rPr>
          <w:rFonts w:ascii="Arial" w:hAnsi="Arial" w:cs="Arial"/>
          <w:color w:val="auto"/>
          <w:sz w:val="20"/>
          <w:szCs w:val="20"/>
        </w:rPr>
        <w:t>;</w:t>
      </w:r>
    </w:p>
    <w:p w14:paraId="5718B474" w14:textId="77777777" w:rsidR="009E1ED0" w:rsidRPr="006071C7" w:rsidRDefault="009E1ED0" w:rsidP="009E1ED0">
      <w:pPr>
        <w:pStyle w:val="esegmentp"/>
        <w:ind w:firstLine="0"/>
        <w:rPr>
          <w:rFonts w:ascii="Arial" w:hAnsi="Arial" w:cs="Arial"/>
          <w:color w:val="auto"/>
          <w:sz w:val="20"/>
          <w:szCs w:val="20"/>
        </w:rPr>
      </w:pPr>
      <w:r w:rsidRPr="006071C7">
        <w:rPr>
          <w:rFonts w:ascii="Arial" w:hAnsi="Arial" w:cs="Arial"/>
          <w:color w:val="auto"/>
          <w:sz w:val="20"/>
          <w:szCs w:val="20"/>
        </w:rPr>
        <w:t>Z ŽELJO po stalnih izboljšavah upravnega nadzora nad varno uporabo jedrske energije:</w:t>
      </w:r>
    </w:p>
    <w:p w14:paraId="69CFBCE6" w14:textId="4167157B" w:rsidR="009E1ED0" w:rsidRPr="006071C7" w:rsidRDefault="009E1ED0" w:rsidP="009E1ED0">
      <w:pPr>
        <w:pStyle w:val="esegmentp"/>
        <w:ind w:firstLine="0"/>
        <w:rPr>
          <w:rFonts w:ascii="Arial" w:hAnsi="Arial" w:cs="Arial"/>
          <w:color w:val="auto"/>
          <w:sz w:val="20"/>
          <w:szCs w:val="20"/>
        </w:rPr>
      </w:pPr>
      <w:r w:rsidRPr="006071C7">
        <w:rPr>
          <w:rFonts w:ascii="Arial" w:hAnsi="Arial" w:cs="Arial"/>
          <w:color w:val="auto"/>
          <w:sz w:val="20"/>
          <w:szCs w:val="20"/>
        </w:rPr>
        <w:t xml:space="preserve">OB POTRDITVI </w:t>
      </w:r>
      <w:r w:rsidR="00D465E3">
        <w:rPr>
          <w:rFonts w:ascii="Arial" w:hAnsi="Arial" w:cs="Arial"/>
          <w:color w:val="auto"/>
          <w:sz w:val="20"/>
          <w:szCs w:val="20"/>
        </w:rPr>
        <w:t xml:space="preserve">skupnega </w:t>
      </w:r>
      <w:r w:rsidRPr="006071C7">
        <w:rPr>
          <w:rFonts w:ascii="Arial" w:hAnsi="Arial" w:cs="Arial"/>
          <w:color w:val="auto"/>
          <w:sz w:val="20"/>
          <w:szCs w:val="20"/>
        </w:rPr>
        <w:t>interesa obeh podpisni</w:t>
      </w:r>
      <w:r w:rsidR="009919A3">
        <w:rPr>
          <w:rFonts w:ascii="Arial" w:hAnsi="Arial" w:cs="Arial"/>
          <w:color w:val="auto"/>
          <w:sz w:val="20"/>
          <w:szCs w:val="20"/>
        </w:rPr>
        <w:t>c</w:t>
      </w:r>
      <w:r w:rsidRPr="006071C7">
        <w:rPr>
          <w:rFonts w:ascii="Arial" w:hAnsi="Arial" w:cs="Arial"/>
          <w:color w:val="auto"/>
          <w:sz w:val="20"/>
          <w:szCs w:val="20"/>
        </w:rPr>
        <w:t>, da skleneta dogovor o izmenjavi informacij, z možnostjo izmenjave osebja podpisni</w:t>
      </w:r>
      <w:r w:rsidR="009919A3">
        <w:rPr>
          <w:rFonts w:ascii="Arial" w:hAnsi="Arial" w:cs="Arial"/>
          <w:color w:val="auto"/>
          <w:sz w:val="20"/>
          <w:szCs w:val="20"/>
        </w:rPr>
        <w:t>c</w:t>
      </w:r>
      <w:r w:rsidR="00D465E3">
        <w:rPr>
          <w:rFonts w:ascii="Arial" w:hAnsi="Arial" w:cs="Arial"/>
          <w:color w:val="auto"/>
          <w:sz w:val="20"/>
          <w:szCs w:val="20"/>
        </w:rPr>
        <w:t xml:space="preserve"> oziroma izvedbo misij z obiskom osebja pri enem od podpisni</w:t>
      </w:r>
      <w:r w:rsidR="009919A3">
        <w:rPr>
          <w:rFonts w:ascii="Arial" w:hAnsi="Arial" w:cs="Arial"/>
          <w:color w:val="auto"/>
          <w:sz w:val="20"/>
          <w:szCs w:val="20"/>
        </w:rPr>
        <w:t>c</w:t>
      </w:r>
      <w:r w:rsidRPr="006071C7">
        <w:rPr>
          <w:rFonts w:ascii="Arial" w:hAnsi="Arial" w:cs="Arial"/>
          <w:color w:val="auto"/>
          <w:sz w:val="20"/>
          <w:szCs w:val="20"/>
        </w:rPr>
        <w:t>, usposabljanja osebja in medsebojni pomoči pri urejanju upravnih zadev na področju varne uporabe jedrske energije in ionizirajočega sevanja;</w:t>
      </w:r>
    </w:p>
    <w:p w14:paraId="618EBFEF" w14:textId="429B9124" w:rsidR="009E1ED0" w:rsidRDefault="009E1ED0" w:rsidP="009E1ED0">
      <w:pPr>
        <w:pStyle w:val="esegmentp"/>
        <w:ind w:firstLine="0"/>
        <w:rPr>
          <w:rFonts w:ascii="Arial" w:hAnsi="Arial" w:cs="Arial"/>
          <w:color w:val="auto"/>
          <w:sz w:val="20"/>
          <w:szCs w:val="20"/>
        </w:rPr>
      </w:pPr>
      <w:r w:rsidRPr="006071C7">
        <w:rPr>
          <w:rFonts w:ascii="Arial" w:hAnsi="Arial" w:cs="Arial"/>
          <w:color w:val="auto"/>
          <w:sz w:val="20"/>
          <w:szCs w:val="20"/>
        </w:rPr>
        <w:t>sta se podpisni</w:t>
      </w:r>
      <w:r w:rsidR="00036B7F">
        <w:rPr>
          <w:rFonts w:ascii="Arial" w:hAnsi="Arial" w:cs="Arial"/>
          <w:color w:val="auto"/>
          <w:sz w:val="20"/>
          <w:szCs w:val="20"/>
        </w:rPr>
        <w:t>ci</w:t>
      </w:r>
      <w:r w:rsidRPr="006071C7">
        <w:rPr>
          <w:rFonts w:ascii="Arial" w:hAnsi="Arial" w:cs="Arial"/>
          <w:color w:val="auto"/>
          <w:sz w:val="20"/>
          <w:szCs w:val="20"/>
        </w:rPr>
        <w:t xml:space="preserve"> soglasno dogovoril</w:t>
      </w:r>
      <w:r w:rsidR="00036B7F">
        <w:rPr>
          <w:rFonts w:ascii="Arial" w:hAnsi="Arial" w:cs="Arial"/>
          <w:color w:val="auto"/>
          <w:sz w:val="20"/>
          <w:szCs w:val="20"/>
        </w:rPr>
        <w:t>i</w:t>
      </w:r>
      <w:r w:rsidRPr="006071C7">
        <w:rPr>
          <w:rFonts w:ascii="Arial" w:hAnsi="Arial" w:cs="Arial"/>
          <w:color w:val="auto"/>
          <w:sz w:val="20"/>
          <w:szCs w:val="20"/>
        </w:rPr>
        <w:t>:</w:t>
      </w:r>
    </w:p>
    <w:p w14:paraId="0A26ACC6" w14:textId="77777777" w:rsidR="009919A3" w:rsidRDefault="009919A3" w:rsidP="009E1ED0">
      <w:pPr>
        <w:pStyle w:val="esegmentp"/>
        <w:ind w:firstLine="0"/>
        <w:rPr>
          <w:rFonts w:ascii="Arial" w:hAnsi="Arial" w:cs="Arial"/>
          <w:color w:val="auto"/>
          <w:sz w:val="20"/>
          <w:szCs w:val="20"/>
        </w:rPr>
      </w:pPr>
    </w:p>
    <w:p w14:paraId="6A8394F7" w14:textId="77777777" w:rsidR="009919A3" w:rsidRPr="006071C7" w:rsidRDefault="009919A3" w:rsidP="009E1ED0">
      <w:pPr>
        <w:pStyle w:val="esegmentp"/>
        <w:ind w:firstLine="0"/>
        <w:rPr>
          <w:rFonts w:ascii="Arial" w:hAnsi="Arial" w:cs="Arial"/>
          <w:color w:val="auto"/>
          <w:sz w:val="20"/>
          <w:szCs w:val="20"/>
        </w:rPr>
      </w:pPr>
    </w:p>
    <w:p w14:paraId="3C6621BF" w14:textId="77777777" w:rsidR="009E1ED0" w:rsidRPr="006071C7" w:rsidRDefault="009E1ED0" w:rsidP="009E1ED0">
      <w:pPr>
        <w:pStyle w:val="esegmentp"/>
        <w:ind w:firstLine="0"/>
        <w:jc w:val="center"/>
        <w:rPr>
          <w:rFonts w:ascii="Arial" w:hAnsi="Arial" w:cs="Arial"/>
          <w:b/>
          <w:color w:val="auto"/>
          <w:sz w:val="20"/>
          <w:szCs w:val="20"/>
          <w:lang w:eastAsia="en-US"/>
        </w:rPr>
      </w:pPr>
      <w:r w:rsidRPr="006071C7">
        <w:rPr>
          <w:rFonts w:ascii="Arial" w:hAnsi="Arial" w:cs="Arial"/>
          <w:b/>
          <w:color w:val="auto"/>
          <w:sz w:val="20"/>
          <w:szCs w:val="20"/>
          <w:lang w:eastAsia="en-US"/>
        </w:rPr>
        <w:lastRenderedPageBreak/>
        <w:t>I.</w:t>
      </w:r>
    </w:p>
    <w:p w14:paraId="352961C5" w14:textId="36410E19" w:rsidR="009E1ED0" w:rsidRPr="006071C7" w:rsidRDefault="009E1ED0" w:rsidP="00D465E3">
      <w:pPr>
        <w:pStyle w:val="esegmentp"/>
        <w:spacing w:after="240"/>
        <w:ind w:firstLine="0"/>
        <w:rPr>
          <w:rFonts w:ascii="Arial" w:hAnsi="Arial" w:cs="Arial"/>
          <w:color w:val="auto"/>
          <w:sz w:val="20"/>
          <w:szCs w:val="20"/>
          <w:lang w:eastAsia="en-US"/>
        </w:rPr>
      </w:pPr>
      <w:r w:rsidRPr="006071C7">
        <w:rPr>
          <w:rFonts w:ascii="Arial" w:hAnsi="Arial" w:cs="Arial"/>
          <w:color w:val="auto"/>
          <w:sz w:val="20"/>
          <w:szCs w:val="20"/>
          <w:lang w:eastAsia="en-US"/>
        </w:rPr>
        <w:t xml:space="preserve">1. V skladu </w:t>
      </w:r>
      <w:r w:rsidR="00D465E3">
        <w:rPr>
          <w:rFonts w:ascii="Arial" w:hAnsi="Arial" w:cs="Arial"/>
          <w:color w:val="auto"/>
          <w:sz w:val="20"/>
          <w:szCs w:val="20"/>
          <w:lang w:eastAsia="en-US"/>
        </w:rPr>
        <w:t xml:space="preserve">s svojimi pogodbenimi obveznostmi ter </w:t>
      </w:r>
      <w:r w:rsidRPr="006071C7">
        <w:rPr>
          <w:rFonts w:ascii="Arial" w:hAnsi="Arial" w:cs="Arial"/>
          <w:color w:val="auto"/>
          <w:sz w:val="20"/>
          <w:szCs w:val="20"/>
          <w:lang w:eastAsia="en-US"/>
        </w:rPr>
        <w:t xml:space="preserve">zakonodajo Republike Slovenije in </w:t>
      </w:r>
      <w:r w:rsidR="00D465E3">
        <w:rPr>
          <w:rFonts w:ascii="Arial" w:hAnsi="Arial" w:cs="Arial"/>
          <w:color w:val="auto"/>
          <w:sz w:val="20"/>
          <w:szCs w:val="20"/>
          <w:lang w:eastAsia="en-US"/>
        </w:rPr>
        <w:t>Francoske republike</w:t>
      </w:r>
      <w:r w:rsidRPr="006071C7">
        <w:rPr>
          <w:rFonts w:ascii="Arial" w:hAnsi="Arial" w:cs="Arial"/>
          <w:color w:val="auto"/>
          <w:sz w:val="20"/>
          <w:szCs w:val="20"/>
          <w:lang w:eastAsia="en-US"/>
        </w:rPr>
        <w:t xml:space="preserve"> bosta podpisni</w:t>
      </w:r>
      <w:r w:rsidR="009919A3">
        <w:rPr>
          <w:rFonts w:ascii="Arial" w:hAnsi="Arial" w:cs="Arial"/>
          <w:color w:val="auto"/>
          <w:sz w:val="20"/>
          <w:szCs w:val="20"/>
          <w:lang w:eastAsia="en-US"/>
        </w:rPr>
        <w:t>ci</w:t>
      </w:r>
      <w:r w:rsidRPr="006071C7">
        <w:rPr>
          <w:rFonts w:ascii="Arial" w:hAnsi="Arial" w:cs="Arial"/>
          <w:color w:val="auto"/>
          <w:sz w:val="20"/>
          <w:szCs w:val="20"/>
          <w:lang w:eastAsia="en-US"/>
        </w:rPr>
        <w:t xml:space="preserve"> vzpostavil</w:t>
      </w:r>
      <w:r w:rsidR="009919A3">
        <w:rPr>
          <w:rFonts w:ascii="Arial" w:hAnsi="Arial" w:cs="Arial"/>
          <w:color w:val="auto"/>
          <w:sz w:val="20"/>
          <w:szCs w:val="20"/>
          <w:lang w:eastAsia="en-US"/>
        </w:rPr>
        <w:t>i</w:t>
      </w:r>
      <w:r w:rsidRPr="006071C7">
        <w:rPr>
          <w:rFonts w:ascii="Arial" w:hAnsi="Arial" w:cs="Arial"/>
          <w:color w:val="auto"/>
          <w:sz w:val="20"/>
          <w:szCs w:val="20"/>
          <w:lang w:eastAsia="en-US"/>
        </w:rPr>
        <w:t xml:space="preserve"> sodelovanje in izmenjavo izkušenj na naslednjih področjih: </w:t>
      </w:r>
    </w:p>
    <w:p w14:paraId="0F98A40D" w14:textId="77777777" w:rsidR="009E1ED0" w:rsidRPr="006071C7" w:rsidRDefault="009E1ED0" w:rsidP="00D465E3">
      <w:pPr>
        <w:pStyle w:val="esegmentp"/>
        <w:tabs>
          <w:tab w:val="left" w:pos="1080"/>
        </w:tabs>
        <w:spacing w:after="200"/>
        <w:ind w:firstLine="902"/>
        <w:rPr>
          <w:rFonts w:ascii="Arial" w:hAnsi="Arial" w:cs="Arial"/>
          <w:color w:val="auto"/>
          <w:sz w:val="20"/>
          <w:szCs w:val="20"/>
          <w:lang w:eastAsia="en-US"/>
        </w:rPr>
      </w:pPr>
      <w:r w:rsidRPr="006071C7">
        <w:rPr>
          <w:rFonts w:ascii="Arial" w:hAnsi="Arial" w:cs="Arial"/>
          <w:color w:val="auto"/>
          <w:sz w:val="20"/>
          <w:szCs w:val="20"/>
          <w:lang w:eastAsia="en-US"/>
        </w:rPr>
        <w:t xml:space="preserve">a) upravno urejanje področja jedrske in sevalne varnosti, vključno z radioaktivnimi snovmi, lociranjem in varnim shranjevanjem radioaktivnih virov, ki so ostali brez upravnega nadzora, monitoringom sevanja in ravnanjem z radioaktivnimi odpadki; </w:t>
      </w:r>
    </w:p>
    <w:p w14:paraId="681ABFCF" w14:textId="1BE0926F" w:rsidR="0039482D" w:rsidRPr="0039482D" w:rsidRDefault="009E1ED0" w:rsidP="0039482D">
      <w:pPr>
        <w:pStyle w:val="esegmentp"/>
        <w:spacing w:after="200"/>
        <w:ind w:firstLine="902"/>
        <w:rPr>
          <w:rFonts w:ascii="Arial" w:hAnsi="Arial" w:cs="Arial"/>
          <w:color w:val="auto"/>
          <w:sz w:val="20"/>
          <w:szCs w:val="20"/>
          <w:lang w:eastAsia="en-US"/>
        </w:rPr>
      </w:pPr>
      <w:r w:rsidRPr="006071C7">
        <w:rPr>
          <w:rFonts w:ascii="Arial" w:hAnsi="Arial" w:cs="Arial"/>
          <w:color w:val="auto"/>
          <w:sz w:val="20"/>
          <w:szCs w:val="20"/>
          <w:lang w:eastAsia="en-US"/>
        </w:rPr>
        <w:t xml:space="preserve">b) </w:t>
      </w:r>
      <w:r w:rsidR="0039482D" w:rsidRPr="0039482D">
        <w:rPr>
          <w:rFonts w:ascii="Arial" w:hAnsi="Arial" w:cs="Arial"/>
          <w:color w:val="auto"/>
          <w:sz w:val="20"/>
          <w:szCs w:val="20"/>
          <w:lang w:eastAsia="en-US"/>
        </w:rPr>
        <w:t xml:space="preserve">izmenjava tehničnih in varnostnih informacij ter okrepitev dvostranskega sodelovanja v zvezi z razvojem in izvajanjem novih jedrskih projektov z namenom okrepitve </w:t>
      </w:r>
      <w:r w:rsidR="0039482D">
        <w:rPr>
          <w:rFonts w:ascii="Arial" w:hAnsi="Arial" w:cs="Arial"/>
          <w:color w:val="auto"/>
          <w:sz w:val="20"/>
          <w:szCs w:val="20"/>
          <w:lang w:eastAsia="en-US"/>
        </w:rPr>
        <w:t>upravnih</w:t>
      </w:r>
      <w:r w:rsidR="0039482D" w:rsidRPr="0039482D">
        <w:rPr>
          <w:rFonts w:ascii="Arial" w:hAnsi="Arial" w:cs="Arial"/>
          <w:color w:val="auto"/>
          <w:sz w:val="20"/>
          <w:szCs w:val="20"/>
          <w:lang w:eastAsia="en-US"/>
        </w:rPr>
        <w:t xml:space="preserve"> zmogljivosti in zagotovitve najvišjih standardov jedrske in sevalne varnosti. Takšno sodelovanje lahko med drugim vključuje:</w:t>
      </w:r>
    </w:p>
    <w:p w14:paraId="653D5897" w14:textId="55432072" w:rsidR="0039482D" w:rsidRPr="0039482D" w:rsidRDefault="0039482D" w:rsidP="0039482D">
      <w:pPr>
        <w:pStyle w:val="esegmentp"/>
        <w:numPr>
          <w:ilvl w:val="0"/>
          <w:numId w:val="19"/>
        </w:numPr>
        <w:tabs>
          <w:tab w:val="left" w:pos="1080"/>
        </w:tabs>
        <w:spacing w:after="200"/>
        <w:rPr>
          <w:rFonts w:ascii="Arial" w:hAnsi="Arial" w:cs="Arial"/>
          <w:color w:val="auto"/>
          <w:sz w:val="20"/>
          <w:szCs w:val="20"/>
        </w:rPr>
      </w:pPr>
      <w:r w:rsidRPr="0039482D">
        <w:rPr>
          <w:rFonts w:ascii="Arial" w:hAnsi="Arial" w:cs="Arial"/>
          <w:color w:val="auto"/>
          <w:sz w:val="20"/>
          <w:szCs w:val="20"/>
        </w:rPr>
        <w:t>izmenjavo informacij in izkušenj v zvezi z umestitvijo, načrtovanjem, gradnjo, zagonom, obratovanjem in razgradnjo jedrskih objektov;</w:t>
      </w:r>
    </w:p>
    <w:p w14:paraId="7D7C8460" w14:textId="3B6622E7" w:rsidR="0039482D" w:rsidRPr="0039482D" w:rsidRDefault="0039482D" w:rsidP="0039482D">
      <w:pPr>
        <w:pStyle w:val="esegmentp"/>
        <w:numPr>
          <w:ilvl w:val="0"/>
          <w:numId w:val="19"/>
        </w:numPr>
        <w:tabs>
          <w:tab w:val="left" w:pos="1080"/>
        </w:tabs>
        <w:spacing w:after="200"/>
        <w:rPr>
          <w:rFonts w:ascii="Arial" w:hAnsi="Arial" w:cs="Arial"/>
          <w:color w:val="auto"/>
          <w:sz w:val="20"/>
          <w:szCs w:val="20"/>
        </w:rPr>
      </w:pPr>
      <w:r w:rsidRPr="0039482D">
        <w:rPr>
          <w:rFonts w:ascii="Arial" w:hAnsi="Arial" w:cs="Arial"/>
          <w:color w:val="auto"/>
          <w:sz w:val="20"/>
          <w:szCs w:val="20"/>
        </w:rPr>
        <w:t xml:space="preserve">izmenjavo varnostnih ocen, tehnične dokumentacije in </w:t>
      </w:r>
      <w:r w:rsidR="008101A9">
        <w:rPr>
          <w:rFonts w:ascii="Arial" w:hAnsi="Arial" w:cs="Arial"/>
          <w:color w:val="auto"/>
          <w:sz w:val="20"/>
          <w:szCs w:val="20"/>
        </w:rPr>
        <w:t>upravnih mnenj</w:t>
      </w:r>
      <w:r w:rsidRPr="0039482D">
        <w:rPr>
          <w:rFonts w:ascii="Arial" w:hAnsi="Arial" w:cs="Arial"/>
          <w:color w:val="auto"/>
          <w:sz w:val="20"/>
          <w:szCs w:val="20"/>
        </w:rPr>
        <w:t>, ki so pomembn</w:t>
      </w:r>
      <w:r w:rsidR="008101A9">
        <w:rPr>
          <w:rFonts w:ascii="Arial" w:hAnsi="Arial" w:cs="Arial"/>
          <w:color w:val="auto"/>
          <w:sz w:val="20"/>
          <w:szCs w:val="20"/>
        </w:rPr>
        <w:t>i</w:t>
      </w:r>
      <w:r w:rsidRPr="0039482D">
        <w:rPr>
          <w:rFonts w:ascii="Arial" w:hAnsi="Arial" w:cs="Arial"/>
          <w:color w:val="auto"/>
          <w:sz w:val="20"/>
          <w:szCs w:val="20"/>
        </w:rPr>
        <w:t xml:space="preserve"> za gradnjo novih jedrskih objektov, zlasti tistih, ki temeljijo na evropskem tlačn</w:t>
      </w:r>
      <w:r w:rsidR="008101A9">
        <w:rPr>
          <w:rFonts w:ascii="Arial" w:hAnsi="Arial" w:cs="Arial"/>
          <w:color w:val="auto"/>
          <w:sz w:val="20"/>
          <w:szCs w:val="20"/>
        </w:rPr>
        <w:t>o</w:t>
      </w:r>
      <w:r w:rsidRPr="0039482D">
        <w:rPr>
          <w:rFonts w:ascii="Arial" w:hAnsi="Arial" w:cs="Arial"/>
          <w:color w:val="auto"/>
          <w:sz w:val="20"/>
          <w:szCs w:val="20"/>
        </w:rPr>
        <w:t>vodnem reaktorju (</w:t>
      </w:r>
      <w:r w:rsidR="008101A9">
        <w:rPr>
          <w:rFonts w:ascii="Arial" w:hAnsi="Arial" w:cs="Arial"/>
          <w:color w:val="auto"/>
          <w:sz w:val="20"/>
          <w:szCs w:val="20"/>
        </w:rPr>
        <w:t xml:space="preserve">European Pressurized Water Reactor, </w:t>
      </w:r>
      <w:r w:rsidRPr="0039482D">
        <w:rPr>
          <w:rFonts w:ascii="Arial" w:hAnsi="Arial" w:cs="Arial"/>
          <w:color w:val="auto"/>
          <w:sz w:val="20"/>
          <w:szCs w:val="20"/>
        </w:rPr>
        <w:t>EPR);</w:t>
      </w:r>
    </w:p>
    <w:p w14:paraId="2CEF49D1" w14:textId="0FF737C0" w:rsidR="0039482D" w:rsidRPr="0039482D" w:rsidRDefault="0039482D" w:rsidP="0039482D">
      <w:pPr>
        <w:pStyle w:val="esegmentp"/>
        <w:numPr>
          <w:ilvl w:val="0"/>
          <w:numId w:val="19"/>
        </w:numPr>
        <w:tabs>
          <w:tab w:val="left" w:pos="1080"/>
        </w:tabs>
        <w:spacing w:after="200"/>
        <w:rPr>
          <w:rFonts w:ascii="Arial" w:hAnsi="Arial" w:cs="Arial"/>
          <w:color w:val="auto"/>
          <w:sz w:val="20"/>
          <w:szCs w:val="20"/>
        </w:rPr>
      </w:pPr>
      <w:r w:rsidRPr="0039482D">
        <w:rPr>
          <w:rFonts w:ascii="Arial" w:hAnsi="Arial" w:cs="Arial"/>
          <w:color w:val="auto"/>
          <w:sz w:val="20"/>
          <w:szCs w:val="20"/>
        </w:rPr>
        <w:t xml:space="preserve">sodelovanje pri reševanju posebnih </w:t>
      </w:r>
      <w:r w:rsidR="00E93B79">
        <w:rPr>
          <w:rFonts w:ascii="Arial" w:hAnsi="Arial" w:cs="Arial"/>
          <w:color w:val="auto"/>
          <w:sz w:val="20"/>
          <w:szCs w:val="20"/>
        </w:rPr>
        <w:t>upravnih</w:t>
      </w:r>
      <w:r w:rsidRPr="0039482D">
        <w:rPr>
          <w:rFonts w:ascii="Arial" w:hAnsi="Arial" w:cs="Arial"/>
          <w:color w:val="auto"/>
          <w:sz w:val="20"/>
          <w:szCs w:val="20"/>
        </w:rPr>
        <w:t xml:space="preserve"> in varnostnih izzivov v zvezi z reaktorji tipa EPR (in drugimi jedrskimi objekti);</w:t>
      </w:r>
    </w:p>
    <w:p w14:paraId="72EFA2FA" w14:textId="2D8BD9C0" w:rsidR="0039482D" w:rsidRPr="0039482D" w:rsidRDefault="0039482D" w:rsidP="0039482D">
      <w:pPr>
        <w:pStyle w:val="esegmentp"/>
        <w:numPr>
          <w:ilvl w:val="0"/>
          <w:numId w:val="19"/>
        </w:numPr>
        <w:tabs>
          <w:tab w:val="left" w:pos="1080"/>
        </w:tabs>
        <w:spacing w:after="200"/>
        <w:rPr>
          <w:rFonts w:ascii="Arial" w:hAnsi="Arial" w:cs="Arial"/>
          <w:color w:val="auto"/>
          <w:sz w:val="20"/>
          <w:szCs w:val="20"/>
        </w:rPr>
      </w:pPr>
      <w:r w:rsidRPr="0039482D">
        <w:rPr>
          <w:rFonts w:ascii="Arial" w:hAnsi="Arial" w:cs="Arial"/>
          <w:color w:val="auto"/>
          <w:sz w:val="20"/>
          <w:szCs w:val="20"/>
        </w:rPr>
        <w:t>izmenjavo znanja in izkušenj v zvezi z naprednimi reaktorskimi tehnologijami, vključno z ma</w:t>
      </w:r>
      <w:r w:rsidR="00E93B79">
        <w:rPr>
          <w:rFonts w:ascii="Arial" w:hAnsi="Arial" w:cs="Arial"/>
          <w:color w:val="auto"/>
          <w:sz w:val="20"/>
          <w:szCs w:val="20"/>
        </w:rPr>
        <w:t>limi</w:t>
      </w:r>
      <w:r w:rsidRPr="0039482D">
        <w:rPr>
          <w:rFonts w:ascii="Arial" w:hAnsi="Arial" w:cs="Arial"/>
          <w:color w:val="auto"/>
          <w:sz w:val="20"/>
          <w:szCs w:val="20"/>
        </w:rPr>
        <w:t xml:space="preserve"> modularnimi reaktorji (SMR), digitalnimi merilnimi in </w:t>
      </w:r>
      <w:r w:rsidR="00E93B79">
        <w:rPr>
          <w:rFonts w:ascii="Arial" w:hAnsi="Arial" w:cs="Arial"/>
          <w:color w:val="auto"/>
          <w:sz w:val="20"/>
          <w:szCs w:val="20"/>
        </w:rPr>
        <w:t>nadzornimi</w:t>
      </w:r>
      <w:r w:rsidRPr="0039482D">
        <w:rPr>
          <w:rFonts w:ascii="Arial" w:hAnsi="Arial" w:cs="Arial"/>
          <w:color w:val="auto"/>
          <w:sz w:val="20"/>
          <w:szCs w:val="20"/>
        </w:rPr>
        <w:t xml:space="preserve"> sistemi ter novimi varnostnimi </w:t>
      </w:r>
      <w:r w:rsidR="00E93B79">
        <w:rPr>
          <w:rFonts w:ascii="Arial" w:hAnsi="Arial" w:cs="Arial"/>
          <w:color w:val="auto"/>
          <w:sz w:val="20"/>
          <w:szCs w:val="20"/>
        </w:rPr>
        <w:t>karakteristikami;</w:t>
      </w:r>
    </w:p>
    <w:p w14:paraId="6E4C38AB" w14:textId="75CC80A8" w:rsidR="0039482D" w:rsidRPr="0039482D" w:rsidRDefault="0039482D" w:rsidP="0039482D">
      <w:pPr>
        <w:pStyle w:val="esegmentp"/>
        <w:numPr>
          <w:ilvl w:val="0"/>
          <w:numId w:val="19"/>
        </w:numPr>
        <w:tabs>
          <w:tab w:val="left" w:pos="1080"/>
        </w:tabs>
        <w:spacing w:after="200"/>
        <w:rPr>
          <w:rFonts w:ascii="Arial" w:hAnsi="Arial" w:cs="Arial"/>
          <w:color w:val="auto"/>
          <w:sz w:val="20"/>
          <w:szCs w:val="20"/>
        </w:rPr>
      </w:pPr>
      <w:r w:rsidRPr="0039482D">
        <w:rPr>
          <w:rFonts w:ascii="Arial" w:hAnsi="Arial" w:cs="Arial"/>
          <w:color w:val="auto"/>
          <w:sz w:val="20"/>
          <w:szCs w:val="20"/>
        </w:rPr>
        <w:t xml:space="preserve">sodelovanje pri razvoju, izvajanju in usklajevanju </w:t>
      </w:r>
      <w:r w:rsidR="00E93B79">
        <w:rPr>
          <w:rFonts w:ascii="Arial" w:hAnsi="Arial" w:cs="Arial"/>
          <w:color w:val="auto"/>
          <w:sz w:val="20"/>
          <w:szCs w:val="20"/>
        </w:rPr>
        <w:t>upravnih</w:t>
      </w:r>
      <w:r w:rsidRPr="0039482D">
        <w:rPr>
          <w:rFonts w:ascii="Arial" w:hAnsi="Arial" w:cs="Arial"/>
          <w:color w:val="auto"/>
          <w:sz w:val="20"/>
          <w:szCs w:val="20"/>
        </w:rPr>
        <w:t xml:space="preserve"> zahtev, varnostnih ciljev in tehničnih standardov za nove jedrske tehnologije;</w:t>
      </w:r>
    </w:p>
    <w:p w14:paraId="7D26EF07" w14:textId="038F3F91" w:rsidR="0039482D" w:rsidRPr="0039482D" w:rsidRDefault="0039482D" w:rsidP="0039482D">
      <w:pPr>
        <w:pStyle w:val="esegmentp"/>
        <w:numPr>
          <w:ilvl w:val="0"/>
          <w:numId w:val="19"/>
        </w:numPr>
        <w:tabs>
          <w:tab w:val="left" w:pos="1080"/>
        </w:tabs>
        <w:spacing w:after="200"/>
        <w:rPr>
          <w:rFonts w:ascii="Arial" w:hAnsi="Arial" w:cs="Arial"/>
          <w:color w:val="auto"/>
          <w:sz w:val="20"/>
          <w:szCs w:val="20"/>
        </w:rPr>
      </w:pPr>
      <w:r w:rsidRPr="0039482D">
        <w:rPr>
          <w:rFonts w:ascii="Arial" w:hAnsi="Arial" w:cs="Arial"/>
          <w:color w:val="auto"/>
          <w:sz w:val="20"/>
          <w:szCs w:val="20"/>
        </w:rPr>
        <w:t xml:space="preserve">izmenjavo najboljših praks in </w:t>
      </w:r>
      <w:r w:rsidR="00E93B79">
        <w:rPr>
          <w:rFonts w:ascii="Arial" w:hAnsi="Arial" w:cs="Arial"/>
          <w:color w:val="auto"/>
          <w:sz w:val="20"/>
          <w:szCs w:val="20"/>
        </w:rPr>
        <w:t>upravnih</w:t>
      </w:r>
      <w:r w:rsidRPr="0039482D">
        <w:rPr>
          <w:rFonts w:ascii="Arial" w:hAnsi="Arial" w:cs="Arial"/>
          <w:color w:val="auto"/>
          <w:sz w:val="20"/>
          <w:szCs w:val="20"/>
        </w:rPr>
        <w:t xml:space="preserve"> pristopov na področju kibernetske varnosti, s posebnim poudarkom na zaščiti digitalnih sistemov in infrastrukture v jedrskih objektih</w:t>
      </w:r>
      <w:r w:rsidR="00E93B79">
        <w:rPr>
          <w:rFonts w:ascii="Arial" w:hAnsi="Arial" w:cs="Arial"/>
          <w:color w:val="auto"/>
          <w:sz w:val="20"/>
          <w:szCs w:val="20"/>
        </w:rPr>
        <w:t>;</w:t>
      </w:r>
    </w:p>
    <w:p w14:paraId="2D72B0AC" w14:textId="5AF05175" w:rsidR="00E93B79" w:rsidRPr="00E93B79" w:rsidRDefault="0039482D" w:rsidP="00E93B79">
      <w:pPr>
        <w:pStyle w:val="esegmentp"/>
        <w:numPr>
          <w:ilvl w:val="0"/>
          <w:numId w:val="19"/>
        </w:numPr>
        <w:tabs>
          <w:tab w:val="left" w:pos="1080"/>
        </w:tabs>
        <w:spacing w:after="200"/>
        <w:rPr>
          <w:rFonts w:ascii="Arial" w:hAnsi="Arial" w:cs="Arial"/>
          <w:color w:val="auto"/>
          <w:sz w:val="20"/>
          <w:szCs w:val="20"/>
        </w:rPr>
      </w:pPr>
      <w:r w:rsidRPr="00E93B79">
        <w:rPr>
          <w:rFonts w:ascii="Arial" w:hAnsi="Arial" w:cs="Arial"/>
          <w:color w:val="auto"/>
          <w:sz w:val="20"/>
          <w:szCs w:val="20"/>
        </w:rPr>
        <w:t>izmenjav</w:t>
      </w:r>
      <w:r w:rsidR="00E93B79" w:rsidRPr="00E93B79">
        <w:rPr>
          <w:rFonts w:ascii="Arial" w:hAnsi="Arial" w:cs="Arial"/>
          <w:color w:val="auto"/>
          <w:sz w:val="20"/>
          <w:szCs w:val="20"/>
        </w:rPr>
        <w:t>o</w:t>
      </w:r>
      <w:r w:rsidR="00E93B79">
        <w:rPr>
          <w:rFonts w:ascii="Arial" w:hAnsi="Arial" w:cs="Arial"/>
          <w:color w:val="auto"/>
          <w:sz w:val="20"/>
          <w:szCs w:val="20"/>
        </w:rPr>
        <w:t xml:space="preserve"> i</w:t>
      </w:r>
      <w:r w:rsidR="00E93B79" w:rsidRPr="00E93B79">
        <w:rPr>
          <w:rFonts w:ascii="Arial" w:hAnsi="Arial" w:cs="Arial"/>
          <w:color w:val="auto"/>
          <w:sz w:val="20"/>
          <w:szCs w:val="20"/>
        </w:rPr>
        <w:t xml:space="preserve">zkušenj o digitalizaciji </w:t>
      </w:r>
      <w:r w:rsidR="00E93B79">
        <w:rPr>
          <w:rFonts w:ascii="Arial" w:hAnsi="Arial" w:cs="Arial"/>
          <w:color w:val="auto"/>
          <w:sz w:val="20"/>
          <w:szCs w:val="20"/>
        </w:rPr>
        <w:t>upravnih</w:t>
      </w:r>
      <w:r w:rsidR="00E93B79" w:rsidRPr="00E93B79">
        <w:rPr>
          <w:rFonts w:ascii="Arial" w:hAnsi="Arial" w:cs="Arial"/>
          <w:color w:val="auto"/>
          <w:sz w:val="20"/>
          <w:szCs w:val="20"/>
        </w:rPr>
        <w:t xml:space="preserve"> p</w:t>
      </w:r>
      <w:r w:rsidR="00E93B79">
        <w:rPr>
          <w:rFonts w:ascii="Arial" w:hAnsi="Arial" w:cs="Arial"/>
          <w:color w:val="auto"/>
          <w:sz w:val="20"/>
          <w:szCs w:val="20"/>
        </w:rPr>
        <w:t>ostopkov</w:t>
      </w:r>
      <w:r w:rsidR="00E93B79" w:rsidRPr="00E93B79">
        <w:rPr>
          <w:rFonts w:ascii="Arial" w:hAnsi="Arial" w:cs="Arial"/>
          <w:color w:val="auto"/>
          <w:sz w:val="20"/>
          <w:szCs w:val="20"/>
        </w:rPr>
        <w:t xml:space="preserve"> in nadzornih funkcij, vključno z uporabo naprednih orodij za varnost</w:t>
      </w:r>
      <w:r w:rsidR="00E93B79">
        <w:rPr>
          <w:rFonts w:ascii="Arial" w:hAnsi="Arial" w:cs="Arial"/>
          <w:color w:val="auto"/>
          <w:sz w:val="20"/>
          <w:szCs w:val="20"/>
        </w:rPr>
        <w:t>ne ocene</w:t>
      </w:r>
      <w:r w:rsidR="00E93B79" w:rsidRPr="00E93B79">
        <w:rPr>
          <w:rFonts w:ascii="Arial" w:hAnsi="Arial" w:cs="Arial"/>
          <w:color w:val="auto"/>
          <w:sz w:val="20"/>
          <w:szCs w:val="20"/>
        </w:rPr>
        <w:t xml:space="preserve"> in inšpekcijske preglede;</w:t>
      </w:r>
    </w:p>
    <w:p w14:paraId="23F083E3" w14:textId="47017220" w:rsidR="00E93B79" w:rsidRPr="00E93B79" w:rsidRDefault="00E93B79" w:rsidP="00E93B79">
      <w:pPr>
        <w:pStyle w:val="esegmentp"/>
        <w:numPr>
          <w:ilvl w:val="0"/>
          <w:numId w:val="19"/>
        </w:numPr>
        <w:tabs>
          <w:tab w:val="left" w:pos="1080"/>
        </w:tabs>
        <w:spacing w:after="200"/>
        <w:rPr>
          <w:rFonts w:ascii="Arial" w:hAnsi="Arial" w:cs="Arial"/>
          <w:color w:val="auto"/>
          <w:sz w:val="20"/>
          <w:szCs w:val="20"/>
        </w:rPr>
      </w:pPr>
      <w:r w:rsidRPr="00E93B79">
        <w:rPr>
          <w:rFonts w:ascii="Arial" w:hAnsi="Arial" w:cs="Arial"/>
          <w:color w:val="auto"/>
          <w:sz w:val="20"/>
          <w:szCs w:val="20"/>
        </w:rPr>
        <w:t>izmenjav</w:t>
      </w:r>
      <w:r>
        <w:rPr>
          <w:rFonts w:ascii="Arial" w:hAnsi="Arial" w:cs="Arial"/>
          <w:color w:val="auto"/>
          <w:sz w:val="20"/>
          <w:szCs w:val="20"/>
        </w:rPr>
        <w:t>o</w:t>
      </w:r>
      <w:r w:rsidRPr="00E93B79">
        <w:rPr>
          <w:rFonts w:ascii="Arial" w:hAnsi="Arial" w:cs="Arial"/>
          <w:color w:val="auto"/>
          <w:sz w:val="20"/>
          <w:szCs w:val="20"/>
        </w:rPr>
        <w:t xml:space="preserve"> izkušenj pri izvajanju </w:t>
      </w:r>
      <w:r>
        <w:rPr>
          <w:rFonts w:ascii="Arial" w:hAnsi="Arial" w:cs="Arial"/>
          <w:color w:val="auto"/>
          <w:sz w:val="20"/>
          <w:szCs w:val="20"/>
        </w:rPr>
        <w:t>upravnega</w:t>
      </w:r>
      <w:r w:rsidRPr="00E93B79">
        <w:rPr>
          <w:rFonts w:ascii="Arial" w:hAnsi="Arial" w:cs="Arial"/>
          <w:color w:val="auto"/>
          <w:sz w:val="20"/>
          <w:szCs w:val="20"/>
        </w:rPr>
        <w:t xml:space="preserve"> nadzora in izdajanj</w:t>
      </w:r>
      <w:r>
        <w:rPr>
          <w:rFonts w:ascii="Arial" w:hAnsi="Arial" w:cs="Arial"/>
          <w:color w:val="auto"/>
          <w:sz w:val="20"/>
          <w:szCs w:val="20"/>
        </w:rPr>
        <w:t>a</w:t>
      </w:r>
      <w:r w:rsidRPr="00E93B79">
        <w:rPr>
          <w:rFonts w:ascii="Arial" w:hAnsi="Arial" w:cs="Arial"/>
          <w:color w:val="auto"/>
          <w:sz w:val="20"/>
          <w:szCs w:val="20"/>
        </w:rPr>
        <w:t xml:space="preserve"> dovoljenj za kompleksne, nove in obsežne jedrske projekte;</w:t>
      </w:r>
    </w:p>
    <w:p w14:paraId="5D00674A" w14:textId="25A9DFF2" w:rsidR="00E93B79" w:rsidRPr="00E93B79" w:rsidRDefault="00E93B79" w:rsidP="00E93B79">
      <w:pPr>
        <w:pStyle w:val="esegmentp"/>
        <w:numPr>
          <w:ilvl w:val="0"/>
          <w:numId w:val="19"/>
        </w:numPr>
        <w:tabs>
          <w:tab w:val="left" w:pos="1080"/>
        </w:tabs>
        <w:spacing w:after="200"/>
        <w:rPr>
          <w:rFonts w:ascii="Arial" w:hAnsi="Arial" w:cs="Arial"/>
          <w:color w:val="auto"/>
          <w:sz w:val="20"/>
          <w:szCs w:val="20"/>
        </w:rPr>
      </w:pPr>
      <w:r w:rsidRPr="00E93B79">
        <w:rPr>
          <w:rFonts w:ascii="Arial" w:hAnsi="Arial" w:cs="Arial"/>
          <w:color w:val="auto"/>
          <w:sz w:val="20"/>
          <w:szCs w:val="20"/>
        </w:rPr>
        <w:t>podpora usposabljanju, kvalifikacija</w:t>
      </w:r>
      <w:r>
        <w:rPr>
          <w:rFonts w:ascii="Arial" w:hAnsi="Arial" w:cs="Arial"/>
          <w:color w:val="auto"/>
          <w:sz w:val="20"/>
          <w:szCs w:val="20"/>
        </w:rPr>
        <w:t>h</w:t>
      </w:r>
      <w:r w:rsidRPr="00E93B79">
        <w:rPr>
          <w:rFonts w:ascii="Arial" w:hAnsi="Arial" w:cs="Arial"/>
          <w:color w:val="auto"/>
          <w:sz w:val="20"/>
          <w:szCs w:val="20"/>
        </w:rPr>
        <w:t xml:space="preserve"> in stalnemu strokovnemu razvoju osebja, vključenega v </w:t>
      </w:r>
      <w:r>
        <w:rPr>
          <w:rFonts w:ascii="Arial" w:hAnsi="Arial" w:cs="Arial"/>
          <w:color w:val="auto"/>
          <w:sz w:val="20"/>
          <w:szCs w:val="20"/>
        </w:rPr>
        <w:t>upravne</w:t>
      </w:r>
      <w:r w:rsidRPr="00E93B79">
        <w:rPr>
          <w:rFonts w:ascii="Arial" w:hAnsi="Arial" w:cs="Arial"/>
          <w:color w:val="auto"/>
          <w:sz w:val="20"/>
          <w:szCs w:val="20"/>
        </w:rPr>
        <w:t>, tehnične in varnostn</w:t>
      </w:r>
      <w:r>
        <w:rPr>
          <w:rFonts w:ascii="Arial" w:hAnsi="Arial" w:cs="Arial"/>
          <w:color w:val="auto"/>
          <w:sz w:val="20"/>
          <w:szCs w:val="20"/>
        </w:rPr>
        <w:t>o</w:t>
      </w:r>
      <w:r w:rsidRPr="00E93B79">
        <w:rPr>
          <w:rFonts w:ascii="Arial" w:hAnsi="Arial" w:cs="Arial"/>
          <w:color w:val="auto"/>
          <w:sz w:val="20"/>
          <w:szCs w:val="20"/>
        </w:rPr>
        <w:t xml:space="preserve"> ocenjevalne dejavnosti;</w:t>
      </w:r>
    </w:p>
    <w:p w14:paraId="5997628B" w14:textId="792A89CA" w:rsidR="0039482D" w:rsidRPr="00E93B79" w:rsidRDefault="00E93B79" w:rsidP="00E93B79">
      <w:pPr>
        <w:pStyle w:val="esegmentp"/>
        <w:numPr>
          <w:ilvl w:val="0"/>
          <w:numId w:val="19"/>
        </w:numPr>
        <w:tabs>
          <w:tab w:val="left" w:pos="1080"/>
        </w:tabs>
        <w:spacing w:after="200"/>
        <w:rPr>
          <w:rFonts w:ascii="Arial" w:hAnsi="Arial" w:cs="Arial"/>
          <w:color w:val="auto"/>
          <w:sz w:val="20"/>
          <w:szCs w:val="20"/>
          <w:lang w:eastAsia="en-US"/>
        </w:rPr>
      </w:pPr>
      <w:r w:rsidRPr="00E93B79">
        <w:rPr>
          <w:rFonts w:ascii="Arial" w:hAnsi="Arial" w:cs="Arial"/>
          <w:color w:val="auto"/>
          <w:sz w:val="20"/>
          <w:szCs w:val="20"/>
        </w:rPr>
        <w:t xml:space="preserve">spodbujanje medsebojnega razumevanja in usklajevanja pristopov k jedrski varnostni kulturi, </w:t>
      </w:r>
      <w:r>
        <w:rPr>
          <w:rFonts w:ascii="Arial" w:hAnsi="Arial" w:cs="Arial"/>
          <w:color w:val="auto"/>
          <w:sz w:val="20"/>
          <w:szCs w:val="20"/>
        </w:rPr>
        <w:t>na tveganju osnovanem nadzoru</w:t>
      </w:r>
      <w:r w:rsidRPr="00E93B79">
        <w:rPr>
          <w:rFonts w:ascii="Arial" w:hAnsi="Arial" w:cs="Arial"/>
          <w:color w:val="auto"/>
          <w:sz w:val="20"/>
          <w:szCs w:val="20"/>
        </w:rPr>
        <w:t xml:space="preserve"> in strateškemu upravljanju jedrskih energetskih programov.</w:t>
      </w:r>
    </w:p>
    <w:p w14:paraId="6DDA4642" w14:textId="58DDDA69" w:rsidR="009E1ED0" w:rsidRPr="006071C7" w:rsidRDefault="0039482D" w:rsidP="00D465E3">
      <w:pPr>
        <w:pStyle w:val="esegmentp"/>
        <w:spacing w:after="200"/>
        <w:ind w:firstLine="902"/>
        <w:rPr>
          <w:rFonts w:ascii="Arial" w:hAnsi="Arial" w:cs="Arial"/>
          <w:color w:val="auto"/>
          <w:sz w:val="20"/>
          <w:szCs w:val="20"/>
          <w:lang w:eastAsia="en-US"/>
        </w:rPr>
      </w:pPr>
      <w:r>
        <w:rPr>
          <w:rFonts w:ascii="Arial" w:hAnsi="Arial" w:cs="Arial"/>
          <w:color w:val="auto"/>
          <w:sz w:val="20"/>
          <w:szCs w:val="20"/>
          <w:lang w:eastAsia="en-US"/>
        </w:rPr>
        <w:t xml:space="preserve">c) </w:t>
      </w:r>
      <w:r w:rsidR="009E1ED0" w:rsidRPr="006071C7">
        <w:rPr>
          <w:rFonts w:ascii="Arial" w:hAnsi="Arial" w:cs="Arial"/>
          <w:color w:val="auto"/>
          <w:sz w:val="20"/>
          <w:szCs w:val="20"/>
          <w:lang w:eastAsia="en-US"/>
        </w:rPr>
        <w:t>nadzor jedrskih naprav v vseh obdobjih: izbire lokacije, gradnje, zagona, obratovanja in razgradnje;</w:t>
      </w:r>
    </w:p>
    <w:p w14:paraId="69C65360" w14:textId="444BF6D7" w:rsidR="009E1ED0" w:rsidRPr="006071C7" w:rsidRDefault="0039482D" w:rsidP="00D465E3">
      <w:pPr>
        <w:pStyle w:val="esegmentp"/>
        <w:spacing w:after="200"/>
        <w:ind w:firstLine="902"/>
        <w:rPr>
          <w:rFonts w:ascii="Arial" w:hAnsi="Arial" w:cs="Arial"/>
          <w:color w:val="auto"/>
          <w:sz w:val="20"/>
          <w:szCs w:val="20"/>
          <w:lang w:eastAsia="en-US"/>
        </w:rPr>
      </w:pPr>
      <w:r>
        <w:rPr>
          <w:rFonts w:ascii="Arial" w:hAnsi="Arial" w:cs="Arial"/>
          <w:color w:val="auto"/>
          <w:sz w:val="20"/>
          <w:szCs w:val="20"/>
          <w:lang w:eastAsia="en-US"/>
        </w:rPr>
        <w:t>d</w:t>
      </w:r>
      <w:r w:rsidR="009E1ED0" w:rsidRPr="006071C7">
        <w:rPr>
          <w:rFonts w:ascii="Arial" w:hAnsi="Arial" w:cs="Arial"/>
          <w:color w:val="auto"/>
          <w:sz w:val="20"/>
          <w:szCs w:val="20"/>
          <w:lang w:eastAsia="en-US"/>
        </w:rPr>
        <w:t xml:space="preserve">) izdajanje dovoljenj in pooblastil za </w:t>
      </w:r>
      <w:r w:rsidR="0067398D" w:rsidRPr="00093752">
        <w:rPr>
          <w:rFonts w:ascii="Arial" w:hAnsi="Arial" w:cs="Arial"/>
          <w:color w:val="auto"/>
          <w:sz w:val="20"/>
          <w:szCs w:val="20"/>
          <w:lang w:eastAsia="en-US"/>
        </w:rPr>
        <w:t xml:space="preserve">področje </w:t>
      </w:r>
      <w:r w:rsidR="009E1ED0" w:rsidRPr="00093752">
        <w:rPr>
          <w:rFonts w:ascii="Arial" w:hAnsi="Arial" w:cs="Arial"/>
          <w:color w:val="auto"/>
          <w:sz w:val="20"/>
          <w:szCs w:val="20"/>
          <w:lang w:eastAsia="en-US"/>
        </w:rPr>
        <w:t>jedrske energije i</w:t>
      </w:r>
      <w:r w:rsidR="009E1ED0" w:rsidRPr="006071C7">
        <w:rPr>
          <w:rFonts w:ascii="Arial" w:hAnsi="Arial" w:cs="Arial"/>
          <w:color w:val="auto"/>
          <w:sz w:val="20"/>
          <w:szCs w:val="20"/>
          <w:lang w:eastAsia="en-US"/>
        </w:rPr>
        <w:t xml:space="preserve">n </w:t>
      </w:r>
      <w:r w:rsidR="0067398D" w:rsidRPr="006071C7">
        <w:rPr>
          <w:rFonts w:ascii="Arial" w:hAnsi="Arial" w:cs="Arial"/>
          <w:color w:val="auto"/>
          <w:sz w:val="20"/>
          <w:szCs w:val="20"/>
          <w:lang w:eastAsia="en-US"/>
        </w:rPr>
        <w:t>uporab</w:t>
      </w:r>
      <w:r w:rsidR="0067398D">
        <w:rPr>
          <w:rFonts w:ascii="Arial" w:hAnsi="Arial" w:cs="Arial"/>
          <w:color w:val="auto"/>
          <w:sz w:val="20"/>
          <w:szCs w:val="20"/>
          <w:lang w:eastAsia="en-US"/>
        </w:rPr>
        <w:t>e</w:t>
      </w:r>
      <w:r w:rsidR="0067398D" w:rsidRPr="006071C7">
        <w:rPr>
          <w:rFonts w:ascii="Arial" w:hAnsi="Arial" w:cs="Arial"/>
          <w:color w:val="auto"/>
          <w:sz w:val="20"/>
          <w:szCs w:val="20"/>
          <w:lang w:eastAsia="en-US"/>
        </w:rPr>
        <w:t xml:space="preserve"> virov </w:t>
      </w:r>
      <w:r w:rsidR="009E1ED0" w:rsidRPr="006071C7">
        <w:rPr>
          <w:rFonts w:ascii="Arial" w:hAnsi="Arial" w:cs="Arial"/>
          <w:color w:val="auto"/>
          <w:sz w:val="20"/>
          <w:szCs w:val="20"/>
          <w:lang w:eastAsia="en-US"/>
        </w:rPr>
        <w:t xml:space="preserve">ionizirajočega sevanja; </w:t>
      </w:r>
    </w:p>
    <w:p w14:paraId="78797E63" w14:textId="7EB8E0A9" w:rsidR="009E1ED0" w:rsidRPr="006071C7" w:rsidRDefault="0039482D" w:rsidP="00D465E3">
      <w:pPr>
        <w:pStyle w:val="esegmentp"/>
        <w:spacing w:after="200"/>
        <w:ind w:firstLine="902"/>
        <w:rPr>
          <w:rFonts w:ascii="Arial" w:hAnsi="Arial" w:cs="Arial"/>
          <w:color w:val="auto"/>
          <w:sz w:val="20"/>
          <w:szCs w:val="20"/>
          <w:lang w:eastAsia="en-US"/>
        </w:rPr>
      </w:pPr>
      <w:r>
        <w:rPr>
          <w:rFonts w:ascii="Arial" w:hAnsi="Arial" w:cs="Arial"/>
          <w:color w:val="auto"/>
          <w:sz w:val="20"/>
          <w:szCs w:val="20"/>
          <w:lang w:eastAsia="en-US"/>
        </w:rPr>
        <w:t>e</w:t>
      </w:r>
      <w:r w:rsidR="009E1ED0" w:rsidRPr="006071C7">
        <w:rPr>
          <w:rFonts w:ascii="Arial" w:hAnsi="Arial" w:cs="Arial"/>
          <w:color w:val="auto"/>
          <w:sz w:val="20"/>
          <w:szCs w:val="20"/>
          <w:lang w:eastAsia="en-US"/>
        </w:rPr>
        <w:t>) pripravljenost in ukrepanje ob izrednem dogodku;</w:t>
      </w:r>
    </w:p>
    <w:p w14:paraId="67F2871C" w14:textId="0870D40D" w:rsidR="009E1ED0" w:rsidRPr="006071C7" w:rsidRDefault="0039482D" w:rsidP="00D465E3">
      <w:pPr>
        <w:pStyle w:val="esegmentp"/>
        <w:spacing w:after="200"/>
        <w:ind w:firstLine="902"/>
        <w:rPr>
          <w:rFonts w:ascii="Arial" w:hAnsi="Arial" w:cs="Arial"/>
          <w:color w:val="auto"/>
          <w:sz w:val="20"/>
          <w:szCs w:val="20"/>
          <w:lang w:eastAsia="en-US"/>
        </w:rPr>
      </w:pPr>
      <w:r>
        <w:rPr>
          <w:rFonts w:ascii="Arial" w:hAnsi="Arial" w:cs="Arial"/>
          <w:color w:val="auto"/>
          <w:sz w:val="20"/>
          <w:szCs w:val="20"/>
          <w:lang w:eastAsia="en-US"/>
        </w:rPr>
        <w:t>f</w:t>
      </w:r>
      <w:r w:rsidR="009E1ED0" w:rsidRPr="006071C7">
        <w:rPr>
          <w:rFonts w:ascii="Arial" w:hAnsi="Arial" w:cs="Arial"/>
          <w:color w:val="auto"/>
          <w:sz w:val="20"/>
          <w:szCs w:val="20"/>
          <w:lang w:eastAsia="en-US"/>
        </w:rPr>
        <w:t xml:space="preserve">) zadeve v zvezi s prevozom, tranzitom in pošiljanjem </w:t>
      </w:r>
      <w:r w:rsidR="00093752">
        <w:rPr>
          <w:rFonts w:ascii="Arial" w:hAnsi="Arial" w:cs="Arial"/>
          <w:color w:val="auto"/>
          <w:sz w:val="20"/>
          <w:szCs w:val="20"/>
          <w:lang w:eastAsia="en-US"/>
        </w:rPr>
        <w:t xml:space="preserve">jedrskih in </w:t>
      </w:r>
      <w:r w:rsidR="009E1ED0" w:rsidRPr="006071C7">
        <w:rPr>
          <w:rFonts w:ascii="Arial" w:hAnsi="Arial" w:cs="Arial"/>
          <w:color w:val="auto"/>
          <w:sz w:val="20"/>
          <w:szCs w:val="20"/>
          <w:lang w:eastAsia="en-US"/>
        </w:rPr>
        <w:t xml:space="preserve">radioaktivnih snovi ter radioaktivnih odpadkov; </w:t>
      </w:r>
    </w:p>
    <w:p w14:paraId="5E3633C8" w14:textId="44513042" w:rsidR="009E1ED0" w:rsidRPr="006071C7" w:rsidRDefault="0039482D" w:rsidP="00D465E3">
      <w:pPr>
        <w:pStyle w:val="esegmentp"/>
        <w:spacing w:after="200"/>
        <w:ind w:firstLine="902"/>
        <w:rPr>
          <w:rFonts w:ascii="Arial" w:hAnsi="Arial" w:cs="Arial"/>
          <w:color w:val="auto"/>
          <w:sz w:val="20"/>
          <w:szCs w:val="20"/>
          <w:lang w:eastAsia="en-US"/>
        </w:rPr>
      </w:pPr>
      <w:r>
        <w:rPr>
          <w:rFonts w:ascii="Arial" w:hAnsi="Arial" w:cs="Arial"/>
          <w:color w:val="auto"/>
          <w:sz w:val="20"/>
          <w:szCs w:val="20"/>
          <w:lang w:eastAsia="en-US"/>
        </w:rPr>
        <w:lastRenderedPageBreak/>
        <w:t>g</w:t>
      </w:r>
      <w:r w:rsidR="009E1ED0" w:rsidRPr="006071C7">
        <w:rPr>
          <w:rFonts w:ascii="Arial" w:hAnsi="Arial" w:cs="Arial"/>
          <w:color w:val="auto"/>
          <w:sz w:val="20"/>
          <w:szCs w:val="20"/>
          <w:lang w:eastAsia="en-US"/>
        </w:rPr>
        <w:t>) izobraževanje in preizkus</w:t>
      </w:r>
      <w:r w:rsidR="007A2634">
        <w:rPr>
          <w:rFonts w:ascii="Arial" w:hAnsi="Arial" w:cs="Arial"/>
          <w:color w:val="auto"/>
          <w:sz w:val="20"/>
          <w:szCs w:val="20"/>
          <w:lang w:eastAsia="en-US"/>
        </w:rPr>
        <w:t>i</w:t>
      </w:r>
      <w:r w:rsidR="009E1ED0" w:rsidRPr="006071C7">
        <w:rPr>
          <w:rFonts w:ascii="Arial" w:hAnsi="Arial" w:cs="Arial"/>
          <w:color w:val="auto"/>
          <w:sz w:val="20"/>
          <w:szCs w:val="20"/>
          <w:lang w:eastAsia="en-US"/>
        </w:rPr>
        <w:t xml:space="preserve"> posebne strokovne usposobljenosti med opravljanjem dejavnosti na področju uporabe jedrske energije;</w:t>
      </w:r>
    </w:p>
    <w:p w14:paraId="606D6E19" w14:textId="6E4A013F" w:rsidR="009E1ED0" w:rsidRPr="006071C7" w:rsidRDefault="0039482D" w:rsidP="00D465E3">
      <w:pPr>
        <w:pStyle w:val="esegmentp"/>
        <w:spacing w:after="200"/>
        <w:ind w:firstLine="902"/>
        <w:rPr>
          <w:rFonts w:ascii="Arial" w:hAnsi="Arial" w:cs="Arial"/>
          <w:color w:val="auto"/>
          <w:sz w:val="20"/>
          <w:szCs w:val="20"/>
          <w:lang w:eastAsia="en-US"/>
        </w:rPr>
      </w:pPr>
      <w:r>
        <w:rPr>
          <w:rFonts w:ascii="Arial" w:hAnsi="Arial" w:cs="Arial"/>
          <w:color w:val="auto"/>
          <w:sz w:val="20"/>
          <w:szCs w:val="20"/>
          <w:lang w:eastAsia="en-US"/>
        </w:rPr>
        <w:t>h</w:t>
      </w:r>
      <w:r w:rsidR="009E1ED0" w:rsidRPr="006071C7">
        <w:rPr>
          <w:rFonts w:ascii="Arial" w:hAnsi="Arial" w:cs="Arial"/>
          <w:color w:val="auto"/>
          <w:sz w:val="20"/>
          <w:szCs w:val="20"/>
          <w:lang w:eastAsia="en-US"/>
        </w:rPr>
        <w:t>) informacijske in komunikacijske dejavnosti upravnega organa.</w:t>
      </w:r>
    </w:p>
    <w:p w14:paraId="6125AB3E" w14:textId="06F8B689" w:rsidR="009E1ED0" w:rsidRPr="006071C7" w:rsidRDefault="009E1ED0" w:rsidP="00D465E3">
      <w:pPr>
        <w:pStyle w:val="esegmentp"/>
        <w:spacing w:after="200"/>
        <w:ind w:firstLine="0"/>
        <w:rPr>
          <w:rFonts w:ascii="Arial" w:hAnsi="Arial" w:cs="Arial"/>
          <w:color w:val="auto"/>
          <w:sz w:val="20"/>
          <w:szCs w:val="20"/>
          <w:lang w:eastAsia="en-US"/>
        </w:rPr>
      </w:pPr>
      <w:r w:rsidRPr="006071C7">
        <w:rPr>
          <w:rFonts w:ascii="Arial" w:hAnsi="Arial" w:cs="Arial"/>
          <w:color w:val="auto"/>
          <w:sz w:val="20"/>
          <w:szCs w:val="20"/>
          <w:lang w:eastAsia="en-US"/>
        </w:rPr>
        <w:t>2. Vsak</w:t>
      </w:r>
      <w:r w:rsidR="009919A3">
        <w:rPr>
          <w:rFonts w:ascii="Arial" w:hAnsi="Arial" w:cs="Arial"/>
          <w:color w:val="auto"/>
          <w:sz w:val="20"/>
          <w:szCs w:val="20"/>
          <w:lang w:eastAsia="en-US"/>
        </w:rPr>
        <w:t>a</w:t>
      </w:r>
      <w:r w:rsidRPr="006071C7">
        <w:rPr>
          <w:rFonts w:ascii="Arial" w:hAnsi="Arial" w:cs="Arial"/>
          <w:color w:val="auto"/>
          <w:sz w:val="20"/>
          <w:szCs w:val="20"/>
          <w:lang w:eastAsia="en-US"/>
        </w:rPr>
        <w:t xml:space="preserve"> podpisn</w:t>
      </w:r>
      <w:r w:rsidR="009919A3">
        <w:rPr>
          <w:rFonts w:ascii="Arial" w:hAnsi="Arial" w:cs="Arial"/>
          <w:color w:val="auto"/>
          <w:sz w:val="20"/>
          <w:szCs w:val="20"/>
          <w:lang w:eastAsia="en-US"/>
        </w:rPr>
        <w:t>ica</w:t>
      </w:r>
      <w:r w:rsidRPr="006071C7">
        <w:rPr>
          <w:rFonts w:ascii="Arial" w:hAnsi="Arial" w:cs="Arial"/>
          <w:color w:val="auto"/>
          <w:sz w:val="20"/>
          <w:szCs w:val="20"/>
          <w:lang w:eastAsia="en-US"/>
        </w:rPr>
        <w:t xml:space="preserve"> bo po svojih najboljših močeh pridobil</w:t>
      </w:r>
      <w:r w:rsidR="009919A3">
        <w:rPr>
          <w:rFonts w:ascii="Arial" w:hAnsi="Arial" w:cs="Arial"/>
          <w:color w:val="auto"/>
          <w:sz w:val="20"/>
          <w:szCs w:val="20"/>
          <w:lang w:eastAsia="en-US"/>
        </w:rPr>
        <w:t>a</w:t>
      </w:r>
      <w:r w:rsidRPr="006071C7">
        <w:rPr>
          <w:rFonts w:ascii="Arial" w:hAnsi="Arial" w:cs="Arial"/>
          <w:color w:val="auto"/>
          <w:sz w:val="20"/>
          <w:szCs w:val="20"/>
          <w:lang w:eastAsia="en-US"/>
        </w:rPr>
        <w:t xml:space="preserve"> informacije, za katere bo skladno s 1. odstavkom prosil</w:t>
      </w:r>
      <w:r w:rsidR="009919A3">
        <w:rPr>
          <w:rFonts w:ascii="Arial" w:hAnsi="Arial" w:cs="Arial"/>
          <w:color w:val="auto"/>
          <w:sz w:val="20"/>
          <w:szCs w:val="20"/>
          <w:lang w:eastAsia="en-US"/>
        </w:rPr>
        <w:t>a</w:t>
      </w:r>
      <w:r w:rsidRPr="006071C7">
        <w:rPr>
          <w:rFonts w:ascii="Arial" w:hAnsi="Arial" w:cs="Arial"/>
          <w:color w:val="auto"/>
          <w:sz w:val="20"/>
          <w:szCs w:val="20"/>
          <w:lang w:eastAsia="en-US"/>
        </w:rPr>
        <w:t xml:space="preserve"> drug</w:t>
      </w:r>
      <w:r w:rsidR="009919A3">
        <w:rPr>
          <w:rFonts w:ascii="Arial" w:hAnsi="Arial" w:cs="Arial"/>
          <w:color w:val="auto"/>
          <w:sz w:val="20"/>
          <w:szCs w:val="20"/>
          <w:lang w:eastAsia="en-US"/>
        </w:rPr>
        <w:t>a</w:t>
      </w:r>
      <w:r w:rsidRPr="006071C7">
        <w:rPr>
          <w:rFonts w:ascii="Arial" w:hAnsi="Arial" w:cs="Arial"/>
          <w:color w:val="auto"/>
          <w:sz w:val="20"/>
          <w:szCs w:val="20"/>
          <w:lang w:eastAsia="en-US"/>
        </w:rPr>
        <w:t xml:space="preserve"> podpisni</w:t>
      </w:r>
      <w:r w:rsidR="009919A3">
        <w:rPr>
          <w:rFonts w:ascii="Arial" w:hAnsi="Arial" w:cs="Arial"/>
          <w:color w:val="auto"/>
          <w:sz w:val="20"/>
          <w:szCs w:val="20"/>
          <w:lang w:eastAsia="en-US"/>
        </w:rPr>
        <w:t>ca</w:t>
      </w:r>
      <w:r w:rsidRPr="006071C7">
        <w:rPr>
          <w:rFonts w:ascii="Arial" w:hAnsi="Arial" w:cs="Arial"/>
          <w:color w:val="auto"/>
          <w:sz w:val="20"/>
          <w:szCs w:val="20"/>
          <w:lang w:eastAsia="en-US"/>
        </w:rPr>
        <w:t xml:space="preserve">.   </w:t>
      </w:r>
    </w:p>
    <w:p w14:paraId="7D275485" w14:textId="3E5171E4" w:rsidR="009E1ED0" w:rsidRPr="006071C7" w:rsidRDefault="009E1ED0" w:rsidP="00D465E3">
      <w:pPr>
        <w:jc w:val="both"/>
        <w:rPr>
          <w:rFonts w:ascii="Arial" w:hAnsi="Arial" w:cs="Arial"/>
          <w:sz w:val="20"/>
          <w:szCs w:val="20"/>
        </w:rPr>
      </w:pPr>
      <w:r w:rsidRPr="006071C7">
        <w:rPr>
          <w:rFonts w:ascii="Arial" w:hAnsi="Arial" w:cs="Arial"/>
          <w:sz w:val="20"/>
          <w:szCs w:val="20"/>
        </w:rPr>
        <w:t>3. Vsak</w:t>
      </w:r>
      <w:r w:rsidR="009919A3">
        <w:rPr>
          <w:rFonts w:ascii="Arial" w:hAnsi="Arial" w:cs="Arial"/>
          <w:sz w:val="20"/>
          <w:szCs w:val="20"/>
        </w:rPr>
        <w:t>a</w:t>
      </w:r>
      <w:r w:rsidRPr="006071C7">
        <w:rPr>
          <w:rFonts w:ascii="Arial" w:hAnsi="Arial" w:cs="Arial"/>
          <w:sz w:val="20"/>
          <w:szCs w:val="20"/>
        </w:rPr>
        <w:t xml:space="preserve"> podpisni</w:t>
      </w:r>
      <w:r w:rsidR="009919A3">
        <w:rPr>
          <w:rFonts w:ascii="Arial" w:hAnsi="Arial" w:cs="Arial"/>
          <w:sz w:val="20"/>
          <w:szCs w:val="20"/>
        </w:rPr>
        <w:t>ca</w:t>
      </w:r>
      <w:r w:rsidRPr="006071C7">
        <w:rPr>
          <w:rFonts w:ascii="Arial" w:hAnsi="Arial" w:cs="Arial"/>
          <w:sz w:val="20"/>
          <w:szCs w:val="20"/>
        </w:rPr>
        <w:t xml:space="preserve"> lahko drug</w:t>
      </w:r>
      <w:r w:rsidR="009919A3">
        <w:rPr>
          <w:rFonts w:ascii="Arial" w:hAnsi="Arial" w:cs="Arial"/>
          <w:sz w:val="20"/>
          <w:szCs w:val="20"/>
        </w:rPr>
        <w:t>i</w:t>
      </w:r>
      <w:r w:rsidRPr="006071C7">
        <w:rPr>
          <w:rFonts w:ascii="Arial" w:hAnsi="Arial" w:cs="Arial"/>
          <w:sz w:val="20"/>
          <w:szCs w:val="20"/>
        </w:rPr>
        <w:t xml:space="preserve"> podpisni</w:t>
      </w:r>
      <w:r w:rsidR="009919A3">
        <w:rPr>
          <w:rFonts w:ascii="Arial" w:hAnsi="Arial" w:cs="Arial"/>
          <w:sz w:val="20"/>
          <w:szCs w:val="20"/>
        </w:rPr>
        <w:t>ci</w:t>
      </w:r>
      <w:r w:rsidRPr="006071C7">
        <w:rPr>
          <w:rFonts w:ascii="Arial" w:hAnsi="Arial" w:cs="Arial"/>
          <w:sz w:val="20"/>
          <w:szCs w:val="20"/>
        </w:rPr>
        <w:t xml:space="preserve"> brez nje</w:t>
      </w:r>
      <w:r w:rsidR="009919A3">
        <w:rPr>
          <w:rFonts w:ascii="Arial" w:hAnsi="Arial" w:cs="Arial"/>
          <w:sz w:val="20"/>
          <w:szCs w:val="20"/>
        </w:rPr>
        <w:t>n</w:t>
      </w:r>
      <w:r w:rsidRPr="006071C7">
        <w:rPr>
          <w:rFonts w:ascii="Arial" w:hAnsi="Arial" w:cs="Arial"/>
          <w:sz w:val="20"/>
          <w:szCs w:val="20"/>
        </w:rPr>
        <w:t>e prošnje posreduje vse informacije, za katere meni, da bi bile za drug</w:t>
      </w:r>
      <w:r w:rsidR="009919A3">
        <w:rPr>
          <w:rFonts w:ascii="Arial" w:hAnsi="Arial" w:cs="Arial"/>
          <w:sz w:val="20"/>
          <w:szCs w:val="20"/>
        </w:rPr>
        <w:t>o</w:t>
      </w:r>
      <w:r w:rsidRPr="006071C7">
        <w:rPr>
          <w:rFonts w:ascii="Arial" w:hAnsi="Arial" w:cs="Arial"/>
          <w:sz w:val="20"/>
          <w:szCs w:val="20"/>
        </w:rPr>
        <w:t xml:space="preserve"> podpisni</w:t>
      </w:r>
      <w:r w:rsidR="009919A3">
        <w:rPr>
          <w:rFonts w:ascii="Arial" w:hAnsi="Arial" w:cs="Arial"/>
          <w:sz w:val="20"/>
          <w:szCs w:val="20"/>
        </w:rPr>
        <w:t>co</w:t>
      </w:r>
      <w:r w:rsidRPr="006071C7">
        <w:rPr>
          <w:rFonts w:ascii="Arial" w:hAnsi="Arial" w:cs="Arial"/>
          <w:sz w:val="20"/>
          <w:szCs w:val="20"/>
        </w:rPr>
        <w:t xml:space="preserve"> koristne.</w:t>
      </w:r>
    </w:p>
    <w:p w14:paraId="68E25AD7" w14:textId="77777777" w:rsidR="009E1ED0" w:rsidRPr="006071C7" w:rsidRDefault="009E1ED0" w:rsidP="009E1ED0">
      <w:pPr>
        <w:rPr>
          <w:rFonts w:ascii="Arial" w:hAnsi="Arial" w:cs="Arial"/>
          <w:sz w:val="20"/>
          <w:szCs w:val="20"/>
        </w:rPr>
      </w:pPr>
    </w:p>
    <w:p w14:paraId="4EC3D2EE" w14:textId="77777777" w:rsidR="009E1ED0" w:rsidRPr="006071C7" w:rsidRDefault="009E1ED0" w:rsidP="009E1ED0">
      <w:pPr>
        <w:pStyle w:val="esegmentp"/>
        <w:ind w:firstLine="0"/>
        <w:jc w:val="center"/>
        <w:rPr>
          <w:rFonts w:ascii="Arial" w:hAnsi="Arial" w:cs="Arial"/>
          <w:b/>
          <w:color w:val="auto"/>
          <w:sz w:val="20"/>
          <w:szCs w:val="20"/>
        </w:rPr>
      </w:pPr>
      <w:r w:rsidRPr="006071C7">
        <w:rPr>
          <w:rFonts w:ascii="Arial" w:hAnsi="Arial" w:cs="Arial"/>
          <w:b/>
          <w:bCs/>
          <w:color w:val="auto"/>
          <w:sz w:val="20"/>
          <w:szCs w:val="20"/>
        </w:rPr>
        <w:t>II.</w:t>
      </w:r>
    </w:p>
    <w:p w14:paraId="497FD2B8" w14:textId="30E013FB" w:rsidR="009E1ED0" w:rsidRPr="006071C7" w:rsidRDefault="009E1ED0" w:rsidP="009E1ED0">
      <w:pPr>
        <w:pStyle w:val="esegmentp"/>
        <w:ind w:firstLine="0"/>
        <w:rPr>
          <w:rFonts w:ascii="Arial" w:hAnsi="Arial" w:cs="Arial"/>
          <w:color w:val="auto"/>
          <w:sz w:val="20"/>
          <w:szCs w:val="20"/>
        </w:rPr>
      </w:pPr>
      <w:r w:rsidRPr="006071C7">
        <w:rPr>
          <w:rFonts w:ascii="Arial" w:hAnsi="Arial" w:cs="Arial"/>
          <w:color w:val="auto"/>
          <w:sz w:val="20"/>
          <w:szCs w:val="20"/>
        </w:rPr>
        <w:t xml:space="preserve">1. Izmenjava informacij na področjih iz 1. </w:t>
      </w:r>
      <w:r w:rsidR="007A2634">
        <w:rPr>
          <w:rFonts w:ascii="Arial" w:hAnsi="Arial" w:cs="Arial"/>
          <w:color w:val="auto"/>
          <w:sz w:val="20"/>
          <w:szCs w:val="20"/>
        </w:rPr>
        <w:t>točke</w:t>
      </w:r>
      <w:r w:rsidRPr="006071C7">
        <w:rPr>
          <w:rFonts w:ascii="Arial" w:hAnsi="Arial" w:cs="Arial"/>
          <w:color w:val="auto"/>
          <w:sz w:val="20"/>
          <w:szCs w:val="20"/>
        </w:rPr>
        <w:t xml:space="preserve"> se bo izvajala v skladu z zakonodajo držav podpisni</w:t>
      </w:r>
      <w:r w:rsidR="009919A3">
        <w:rPr>
          <w:rFonts w:ascii="Arial" w:hAnsi="Arial" w:cs="Arial"/>
          <w:color w:val="auto"/>
          <w:sz w:val="20"/>
          <w:szCs w:val="20"/>
        </w:rPr>
        <w:t>c</w:t>
      </w:r>
      <w:r w:rsidRPr="006071C7">
        <w:rPr>
          <w:rFonts w:ascii="Arial" w:hAnsi="Arial" w:cs="Arial"/>
          <w:color w:val="auto"/>
          <w:sz w:val="20"/>
          <w:szCs w:val="20"/>
        </w:rPr>
        <w:t xml:space="preserve">. </w:t>
      </w:r>
    </w:p>
    <w:p w14:paraId="47C3CA04" w14:textId="4B8D90CD" w:rsidR="009E1ED0" w:rsidRPr="006071C7" w:rsidRDefault="009E1ED0" w:rsidP="009E1ED0">
      <w:pPr>
        <w:pStyle w:val="esegmentp"/>
        <w:ind w:firstLine="0"/>
        <w:rPr>
          <w:rFonts w:ascii="Arial" w:hAnsi="Arial" w:cs="Arial"/>
          <w:color w:val="auto"/>
          <w:sz w:val="20"/>
          <w:szCs w:val="20"/>
        </w:rPr>
      </w:pPr>
      <w:r w:rsidRPr="006071C7">
        <w:rPr>
          <w:rFonts w:ascii="Arial" w:hAnsi="Arial" w:cs="Arial"/>
          <w:color w:val="auto"/>
          <w:sz w:val="20"/>
          <w:szCs w:val="20"/>
        </w:rPr>
        <w:t>2. Vsak</w:t>
      </w:r>
      <w:r w:rsidR="009919A3">
        <w:rPr>
          <w:rFonts w:ascii="Arial" w:hAnsi="Arial" w:cs="Arial"/>
          <w:color w:val="auto"/>
          <w:sz w:val="20"/>
          <w:szCs w:val="20"/>
        </w:rPr>
        <w:t>a</w:t>
      </w:r>
      <w:r w:rsidRPr="006071C7">
        <w:rPr>
          <w:rFonts w:ascii="Arial" w:hAnsi="Arial" w:cs="Arial"/>
          <w:color w:val="auto"/>
          <w:sz w:val="20"/>
          <w:szCs w:val="20"/>
        </w:rPr>
        <w:t xml:space="preserve"> podpisni</w:t>
      </w:r>
      <w:r w:rsidR="009919A3">
        <w:rPr>
          <w:rFonts w:ascii="Arial" w:hAnsi="Arial" w:cs="Arial"/>
          <w:color w:val="auto"/>
          <w:sz w:val="20"/>
          <w:szCs w:val="20"/>
        </w:rPr>
        <w:t>ca</w:t>
      </w:r>
      <w:r w:rsidRPr="006071C7">
        <w:rPr>
          <w:rFonts w:ascii="Arial" w:hAnsi="Arial" w:cs="Arial"/>
          <w:color w:val="auto"/>
          <w:sz w:val="20"/>
          <w:szCs w:val="20"/>
        </w:rPr>
        <w:t xml:space="preserve"> bo, kolikor bo to mogoče, zagotovil</w:t>
      </w:r>
      <w:r w:rsidR="009919A3">
        <w:rPr>
          <w:rFonts w:ascii="Arial" w:hAnsi="Arial" w:cs="Arial"/>
          <w:color w:val="auto"/>
          <w:sz w:val="20"/>
          <w:szCs w:val="20"/>
        </w:rPr>
        <w:t>a</w:t>
      </w:r>
      <w:r w:rsidRPr="006071C7">
        <w:rPr>
          <w:rFonts w:ascii="Arial" w:hAnsi="Arial" w:cs="Arial"/>
          <w:color w:val="auto"/>
          <w:sz w:val="20"/>
          <w:szCs w:val="20"/>
        </w:rPr>
        <w:t xml:space="preserve"> popolnost in natančnost informacij, ki jih sporoči drug</w:t>
      </w:r>
      <w:r w:rsidR="009919A3">
        <w:rPr>
          <w:rFonts w:ascii="Arial" w:hAnsi="Arial" w:cs="Arial"/>
          <w:color w:val="auto"/>
          <w:sz w:val="20"/>
          <w:szCs w:val="20"/>
        </w:rPr>
        <w:t>i</w:t>
      </w:r>
      <w:r w:rsidRPr="006071C7">
        <w:rPr>
          <w:rFonts w:ascii="Arial" w:hAnsi="Arial" w:cs="Arial"/>
          <w:color w:val="auto"/>
          <w:sz w:val="20"/>
          <w:szCs w:val="20"/>
        </w:rPr>
        <w:t xml:space="preserve"> podpisni</w:t>
      </w:r>
      <w:r w:rsidR="009919A3">
        <w:rPr>
          <w:rFonts w:ascii="Arial" w:hAnsi="Arial" w:cs="Arial"/>
          <w:color w:val="auto"/>
          <w:sz w:val="20"/>
          <w:szCs w:val="20"/>
        </w:rPr>
        <w:t>ci</w:t>
      </w:r>
      <w:r w:rsidRPr="006071C7">
        <w:rPr>
          <w:rFonts w:ascii="Arial" w:hAnsi="Arial" w:cs="Arial"/>
          <w:color w:val="auto"/>
          <w:sz w:val="20"/>
          <w:szCs w:val="20"/>
        </w:rPr>
        <w:t>; toda podpisni</w:t>
      </w:r>
      <w:r w:rsidR="009919A3">
        <w:rPr>
          <w:rFonts w:ascii="Arial" w:hAnsi="Arial" w:cs="Arial"/>
          <w:color w:val="auto"/>
          <w:sz w:val="20"/>
          <w:szCs w:val="20"/>
        </w:rPr>
        <w:t>ca</w:t>
      </w:r>
      <w:r w:rsidRPr="006071C7">
        <w:rPr>
          <w:rFonts w:ascii="Arial" w:hAnsi="Arial" w:cs="Arial"/>
          <w:color w:val="auto"/>
          <w:sz w:val="20"/>
          <w:szCs w:val="20"/>
        </w:rPr>
        <w:t xml:space="preserve"> pošiljatelj</w:t>
      </w:r>
      <w:r w:rsidR="009919A3">
        <w:rPr>
          <w:rFonts w:ascii="Arial" w:hAnsi="Arial" w:cs="Arial"/>
          <w:color w:val="auto"/>
          <w:sz w:val="20"/>
          <w:szCs w:val="20"/>
        </w:rPr>
        <w:t>ica</w:t>
      </w:r>
      <w:r w:rsidRPr="006071C7">
        <w:rPr>
          <w:rFonts w:ascii="Arial" w:hAnsi="Arial" w:cs="Arial"/>
          <w:color w:val="auto"/>
          <w:sz w:val="20"/>
          <w:szCs w:val="20"/>
        </w:rPr>
        <w:t xml:space="preserve"> na noben način ni odgovor</w:t>
      </w:r>
      <w:r w:rsidR="009919A3">
        <w:rPr>
          <w:rFonts w:ascii="Arial" w:hAnsi="Arial" w:cs="Arial"/>
          <w:color w:val="auto"/>
          <w:sz w:val="20"/>
          <w:szCs w:val="20"/>
        </w:rPr>
        <w:t>na</w:t>
      </w:r>
      <w:r w:rsidRPr="006071C7">
        <w:rPr>
          <w:rFonts w:ascii="Arial" w:hAnsi="Arial" w:cs="Arial"/>
          <w:color w:val="auto"/>
          <w:sz w:val="20"/>
          <w:szCs w:val="20"/>
        </w:rPr>
        <w:t xml:space="preserve"> za škodo, ki jo povzroči podpisni</w:t>
      </w:r>
      <w:r w:rsidR="009919A3">
        <w:rPr>
          <w:rFonts w:ascii="Arial" w:hAnsi="Arial" w:cs="Arial"/>
          <w:color w:val="auto"/>
          <w:sz w:val="20"/>
          <w:szCs w:val="20"/>
        </w:rPr>
        <w:t>ca</w:t>
      </w:r>
      <w:r w:rsidRPr="006071C7">
        <w:rPr>
          <w:rFonts w:ascii="Arial" w:hAnsi="Arial" w:cs="Arial"/>
          <w:color w:val="auto"/>
          <w:sz w:val="20"/>
          <w:szCs w:val="20"/>
        </w:rPr>
        <w:t xml:space="preserve"> prejemni</w:t>
      </w:r>
      <w:r w:rsidR="009919A3">
        <w:rPr>
          <w:rFonts w:ascii="Arial" w:hAnsi="Arial" w:cs="Arial"/>
          <w:color w:val="auto"/>
          <w:sz w:val="20"/>
          <w:szCs w:val="20"/>
        </w:rPr>
        <w:t>ca</w:t>
      </w:r>
      <w:r w:rsidRPr="006071C7">
        <w:rPr>
          <w:rFonts w:ascii="Arial" w:hAnsi="Arial" w:cs="Arial"/>
          <w:color w:val="auto"/>
          <w:sz w:val="20"/>
          <w:szCs w:val="20"/>
        </w:rPr>
        <w:t xml:space="preserve"> z uporabo informacij.</w:t>
      </w:r>
    </w:p>
    <w:p w14:paraId="3D29C7E1" w14:textId="00F4FDF9" w:rsidR="009E1ED0" w:rsidRPr="006071C7" w:rsidRDefault="009E1ED0" w:rsidP="009E1ED0">
      <w:pPr>
        <w:pStyle w:val="esegmentp"/>
        <w:ind w:firstLine="0"/>
        <w:rPr>
          <w:rFonts w:ascii="Arial" w:hAnsi="Arial" w:cs="Arial"/>
          <w:color w:val="auto"/>
          <w:sz w:val="20"/>
          <w:szCs w:val="20"/>
        </w:rPr>
      </w:pPr>
      <w:r w:rsidRPr="006071C7">
        <w:rPr>
          <w:rFonts w:ascii="Arial" w:hAnsi="Arial" w:cs="Arial"/>
          <w:color w:val="auto"/>
          <w:sz w:val="20"/>
          <w:szCs w:val="20"/>
        </w:rPr>
        <w:t>3. Podpisni</w:t>
      </w:r>
      <w:r w:rsidR="009919A3">
        <w:rPr>
          <w:rFonts w:ascii="Arial" w:hAnsi="Arial" w:cs="Arial"/>
          <w:color w:val="auto"/>
          <w:sz w:val="20"/>
          <w:szCs w:val="20"/>
        </w:rPr>
        <w:t>ci</w:t>
      </w:r>
      <w:r w:rsidRPr="006071C7">
        <w:rPr>
          <w:rFonts w:ascii="Arial" w:hAnsi="Arial" w:cs="Arial"/>
          <w:color w:val="auto"/>
          <w:sz w:val="20"/>
          <w:szCs w:val="20"/>
        </w:rPr>
        <w:t xml:space="preserve"> bosta predložil</w:t>
      </w:r>
      <w:r w:rsidR="009919A3">
        <w:rPr>
          <w:rFonts w:ascii="Arial" w:hAnsi="Arial" w:cs="Arial"/>
          <w:color w:val="auto"/>
          <w:sz w:val="20"/>
          <w:szCs w:val="20"/>
        </w:rPr>
        <w:t>i</w:t>
      </w:r>
      <w:r w:rsidRPr="006071C7">
        <w:rPr>
          <w:rFonts w:ascii="Arial" w:hAnsi="Arial" w:cs="Arial"/>
          <w:color w:val="auto"/>
          <w:sz w:val="20"/>
          <w:szCs w:val="20"/>
        </w:rPr>
        <w:t xml:space="preserve"> informacije v okviru memoranduma o soglasju brezplačno, če ni dogovorjeno drugače.</w:t>
      </w:r>
    </w:p>
    <w:p w14:paraId="06E5E712" w14:textId="77777777" w:rsidR="009E1ED0" w:rsidRPr="006071C7" w:rsidRDefault="009E1ED0" w:rsidP="009E1ED0">
      <w:pPr>
        <w:pStyle w:val="esegmenth4"/>
        <w:rPr>
          <w:rFonts w:ascii="Arial" w:hAnsi="Arial" w:cs="Arial"/>
          <w:color w:val="auto"/>
          <w:sz w:val="20"/>
          <w:szCs w:val="20"/>
        </w:rPr>
      </w:pPr>
      <w:r w:rsidRPr="006071C7">
        <w:rPr>
          <w:rFonts w:ascii="Arial" w:hAnsi="Arial" w:cs="Arial"/>
          <w:color w:val="auto"/>
          <w:sz w:val="20"/>
          <w:szCs w:val="20"/>
        </w:rPr>
        <w:t>III.</w:t>
      </w:r>
    </w:p>
    <w:p w14:paraId="3CDE5955" w14:textId="29735EC7" w:rsidR="009E1ED0" w:rsidRPr="006071C7" w:rsidRDefault="009E1ED0" w:rsidP="009E1ED0">
      <w:pPr>
        <w:jc w:val="both"/>
        <w:rPr>
          <w:rFonts w:ascii="Arial" w:hAnsi="Arial" w:cs="Arial"/>
          <w:sz w:val="20"/>
          <w:szCs w:val="20"/>
        </w:rPr>
      </w:pPr>
      <w:r w:rsidRPr="006071C7">
        <w:rPr>
          <w:rFonts w:ascii="Arial" w:hAnsi="Arial" w:cs="Arial"/>
          <w:sz w:val="20"/>
          <w:szCs w:val="20"/>
        </w:rPr>
        <w:t>Informacije in rezultati dejavnosti podpisni</w:t>
      </w:r>
      <w:r w:rsidR="009919A3">
        <w:rPr>
          <w:rFonts w:ascii="Arial" w:hAnsi="Arial" w:cs="Arial"/>
          <w:sz w:val="20"/>
          <w:szCs w:val="20"/>
        </w:rPr>
        <w:t>c</w:t>
      </w:r>
      <w:r w:rsidRPr="006071C7">
        <w:rPr>
          <w:rFonts w:ascii="Arial" w:hAnsi="Arial" w:cs="Arial"/>
          <w:sz w:val="20"/>
          <w:szCs w:val="20"/>
        </w:rPr>
        <w:t xml:space="preserve"> iz memoranduma o soglasju se bodo uporabljali izključno v miroljubne namene.</w:t>
      </w:r>
    </w:p>
    <w:p w14:paraId="3915E9C5" w14:textId="77777777" w:rsidR="009E1ED0" w:rsidRPr="006071C7" w:rsidRDefault="009E1ED0" w:rsidP="009E1ED0">
      <w:pPr>
        <w:jc w:val="both"/>
        <w:rPr>
          <w:rFonts w:ascii="Arial" w:hAnsi="Arial" w:cs="Arial"/>
          <w:sz w:val="20"/>
          <w:szCs w:val="20"/>
        </w:rPr>
      </w:pPr>
    </w:p>
    <w:p w14:paraId="18B606E1" w14:textId="77777777" w:rsidR="009E1ED0" w:rsidRPr="006071C7" w:rsidRDefault="009E1ED0" w:rsidP="009E1ED0">
      <w:pPr>
        <w:pStyle w:val="esegmenth4"/>
        <w:rPr>
          <w:rFonts w:ascii="Arial" w:hAnsi="Arial" w:cs="Arial"/>
          <w:color w:val="auto"/>
          <w:sz w:val="20"/>
          <w:szCs w:val="20"/>
        </w:rPr>
      </w:pPr>
      <w:r w:rsidRPr="006071C7">
        <w:rPr>
          <w:rFonts w:ascii="Arial" w:hAnsi="Arial" w:cs="Arial"/>
          <w:color w:val="auto"/>
          <w:sz w:val="20"/>
          <w:szCs w:val="20"/>
        </w:rPr>
        <w:t>IV.</w:t>
      </w:r>
    </w:p>
    <w:p w14:paraId="1A32B730" w14:textId="0D017423" w:rsidR="009E1ED0" w:rsidRPr="006071C7" w:rsidRDefault="009E1ED0" w:rsidP="009E1ED0">
      <w:pPr>
        <w:pStyle w:val="esegmenth4"/>
        <w:jc w:val="both"/>
        <w:rPr>
          <w:rFonts w:ascii="Arial" w:hAnsi="Arial" w:cs="Arial"/>
          <w:b w:val="0"/>
          <w:bCs w:val="0"/>
          <w:color w:val="auto"/>
          <w:sz w:val="20"/>
          <w:szCs w:val="20"/>
        </w:rPr>
      </w:pPr>
      <w:r w:rsidRPr="006071C7">
        <w:rPr>
          <w:rFonts w:ascii="Arial" w:hAnsi="Arial" w:cs="Arial"/>
          <w:b w:val="0"/>
          <w:bCs w:val="0"/>
          <w:color w:val="auto"/>
          <w:sz w:val="20"/>
          <w:szCs w:val="20"/>
        </w:rPr>
        <w:t>Informacije, ki jih prejmeta podpisni</w:t>
      </w:r>
      <w:r w:rsidR="009919A3">
        <w:rPr>
          <w:rFonts w:ascii="Arial" w:hAnsi="Arial" w:cs="Arial"/>
          <w:b w:val="0"/>
          <w:bCs w:val="0"/>
          <w:color w:val="auto"/>
          <w:sz w:val="20"/>
          <w:szCs w:val="20"/>
        </w:rPr>
        <w:t>ci</w:t>
      </w:r>
      <w:r w:rsidRPr="006071C7">
        <w:rPr>
          <w:rFonts w:ascii="Arial" w:hAnsi="Arial" w:cs="Arial"/>
          <w:b w:val="0"/>
          <w:bCs w:val="0"/>
          <w:color w:val="auto"/>
          <w:sz w:val="20"/>
          <w:szCs w:val="20"/>
        </w:rPr>
        <w:t xml:space="preserve"> v okviru </w:t>
      </w:r>
      <w:r w:rsidR="007A2634">
        <w:rPr>
          <w:rFonts w:ascii="Arial" w:hAnsi="Arial" w:cs="Arial"/>
          <w:b w:val="0"/>
          <w:bCs w:val="0"/>
          <w:color w:val="auto"/>
          <w:sz w:val="20"/>
          <w:szCs w:val="20"/>
        </w:rPr>
        <w:t xml:space="preserve">tega </w:t>
      </w:r>
      <w:r w:rsidRPr="006071C7">
        <w:rPr>
          <w:rFonts w:ascii="Arial" w:hAnsi="Arial" w:cs="Arial"/>
          <w:b w:val="0"/>
          <w:bCs w:val="0"/>
          <w:color w:val="auto"/>
          <w:sz w:val="20"/>
          <w:szCs w:val="20"/>
        </w:rPr>
        <w:t>memoranduma o soglasju, se lahko prosto širijo brez dodatnega dovoljenja druge podpisni</w:t>
      </w:r>
      <w:r w:rsidR="009919A3">
        <w:rPr>
          <w:rFonts w:ascii="Arial" w:hAnsi="Arial" w:cs="Arial"/>
          <w:b w:val="0"/>
          <w:bCs w:val="0"/>
          <w:color w:val="auto"/>
          <w:sz w:val="20"/>
          <w:szCs w:val="20"/>
        </w:rPr>
        <w:t>ca</w:t>
      </w:r>
      <w:r w:rsidRPr="006071C7">
        <w:rPr>
          <w:rFonts w:ascii="Arial" w:hAnsi="Arial" w:cs="Arial"/>
          <w:b w:val="0"/>
          <w:bCs w:val="0"/>
          <w:color w:val="auto"/>
          <w:sz w:val="20"/>
          <w:szCs w:val="20"/>
        </w:rPr>
        <w:t>, razen informacij, o katerih se bosta podpisni</w:t>
      </w:r>
      <w:r w:rsidR="009919A3">
        <w:rPr>
          <w:rFonts w:ascii="Arial" w:hAnsi="Arial" w:cs="Arial"/>
          <w:b w:val="0"/>
          <w:bCs w:val="0"/>
          <w:color w:val="auto"/>
          <w:sz w:val="20"/>
          <w:szCs w:val="20"/>
        </w:rPr>
        <w:t>ci</w:t>
      </w:r>
      <w:r w:rsidRPr="006071C7">
        <w:rPr>
          <w:rFonts w:ascii="Arial" w:hAnsi="Arial" w:cs="Arial"/>
          <w:b w:val="0"/>
          <w:bCs w:val="0"/>
          <w:color w:val="auto"/>
          <w:sz w:val="20"/>
          <w:szCs w:val="20"/>
        </w:rPr>
        <w:t xml:space="preserve"> drugače dogovoril</w:t>
      </w:r>
      <w:r w:rsidR="009919A3">
        <w:rPr>
          <w:rFonts w:ascii="Arial" w:hAnsi="Arial" w:cs="Arial"/>
          <w:b w:val="0"/>
          <w:bCs w:val="0"/>
          <w:color w:val="auto"/>
          <w:sz w:val="20"/>
          <w:szCs w:val="20"/>
        </w:rPr>
        <w:t>i</w:t>
      </w:r>
      <w:r w:rsidRPr="006071C7">
        <w:rPr>
          <w:rFonts w:ascii="Arial" w:hAnsi="Arial" w:cs="Arial"/>
          <w:b w:val="0"/>
          <w:bCs w:val="0"/>
          <w:color w:val="auto"/>
          <w:sz w:val="20"/>
          <w:szCs w:val="20"/>
        </w:rPr>
        <w:t xml:space="preserve"> in bodo jasno označene kot informacije, katerih širjenje in (ali) prenos sta omejena. V tem primeru sporočanje informacij tretjim osebam ni mogoče brez pisnega soglasja podpisni</w:t>
      </w:r>
      <w:r w:rsidR="009919A3">
        <w:rPr>
          <w:rFonts w:ascii="Arial" w:hAnsi="Arial" w:cs="Arial"/>
          <w:b w:val="0"/>
          <w:bCs w:val="0"/>
          <w:color w:val="auto"/>
          <w:sz w:val="20"/>
          <w:szCs w:val="20"/>
        </w:rPr>
        <w:t>ce</w:t>
      </w:r>
      <w:r w:rsidRPr="006071C7">
        <w:rPr>
          <w:rFonts w:ascii="Arial" w:hAnsi="Arial" w:cs="Arial"/>
          <w:b w:val="0"/>
          <w:bCs w:val="0"/>
          <w:color w:val="auto"/>
          <w:sz w:val="20"/>
          <w:szCs w:val="20"/>
        </w:rPr>
        <w:t xml:space="preserve"> pošiljatelj</w:t>
      </w:r>
      <w:r w:rsidR="009919A3">
        <w:rPr>
          <w:rFonts w:ascii="Arial" w:hAnsi="Arial" w:cs="Arial"/>
          <w:b w:val="0"/>
          <w:bCs w:val="0"/>
          <w:color w:val="auto"/>
          <w:sz w:val="20"/>
          <w:szCs w:val="20"/>
        </w:rPr>
        <w:t>ice</w:t>
      </w:r>
      <w:r w:rsidRPr="006071C7">
        <w:rPr>
          <w:rFonts w:ascii="Arial" w:hAnsi="Arial" w:cs="Arial"/>
          <w:b w:val="0"/>
          <w:bCs w:val="0"/>
          <w:color w:val="auto"/>
          <w:sz w:val="20"/>
          <w:szCs w:val="20"/>
        </w:rPr>
        <w:t xml:space="preserve">. </w:t>
      </w:r>
    </w:p>
    <w:p w14:paraId="26AA70ED" w14:textId="77777777" w:rsidR="009E1ED0" w:rsidRPr="006071C7" w:rsidRDefault="009E1ED0" w:rsidP="009E1ED0">
      <w:pPr>
        <w:pStyle w:val="esegmenth4"/>
        <w:rPr>
          <w:rFonts w:ascii="Arial" w:hAnsi="Arial" w:cs="Arial"/>
          <w:color w:val="auto"/>
          <w:sz w:val="20"/>
          <w:szCs w:val="20"/>
          <w:lang w:eastAsia="en-US"/>
        </w:rPr>
      </w:pPr>
      <w:r w:rsidRPr="006071C7">
        <w:rPr>
          <w:rFonts w:ascii="Arial" w:hAnsi="Arial" w:cs="Arial"/>
          <w:color w:val="auto"/>
          <w:sz w:val="20"/>
          <w:szCs w:val="20"/>
          <w:lang w:eastAsia="en-US"/>
        </w:rPr>
        <w:t>V.</w:t>
      </w:r>
    </w:p>
    <w:p w14:paraId="73BAE852" w14:textId="0C5060DA" w:rsidR="009E1ED0" w:rsidRPr="006071C7" w:rsidRDefault="009E1ED0" w:rsidP="007A2634">
      <w:pPr>
        <w:pStyle w:val="esegmentp"/>
        <w:ind w:firstLine="0"/>
        <w:rPr>
          <w:rFonts w:ascii="Arial" w:hAnsi="Arial" w:cs="Arial"/>
          <w:color w:val="auto"/>
          <w:sz w:val="20"/>
          <w:szCs w:val="20"/>
          <w:lang w:eastAsia="en-US"/>
        </w:rPr>
      </w:pPr>
      <w:r w:rsidRPr="006071C7">
        <w:rPr>
          <w:rFonts w:ascii="Arial" w:hAnsi="Arial" w:cs="Arial"/>
          <w:color w:val="auto"/>
          <w:sz w:val="20"/>
          <w:szCs w:val="20"/>
          <w:lang w:eastAsia="en-US"/>
        </w:rPr>
        <w:t>1. Sestanki za izmenjavo informacij bodo organizirani po potrebi, z vnaprej dogovorjenim dnevnim redom kot dvostranski sestanek ali v okviru sestanka z drugimi zainteresiranimi državami</w:t>
      </w:r>
      <w:r w:rsidR="007A2634">
        <w:rPr>
          <w:rFonts w:ascii="Arial" w:hAnsi="Arial" w:cs="Arial"/>
          <w:color w:val="auto"/>
          <w:sz w:val="20"/>
          <w:szCs w:val="20"/>
          <w:lang w:eastAsia="en-US"/>
        </w:rPr>
        <w:t xml:space="preserve"> oziroma mednarodnimi združenji, kot je WENRA</w:t>
      </w:r>
      <w:r w:rsidRPr="006071C7">
        <w:rPr>
          <w:rFonts w:ascii="Arial" w:hAnsi="Arial" w:cs="Arial"/>
          <w:color w:val="auto"/>
          <w:sz w:val="20"/>
          <w:szCs w:val="20"/>
          <w:lang w:eastAsia="en-US"/>
        </w:rPr>
        <w:t xml:space="preserve">. </w:t>
      </w:r>
    </w:p>
    <w:p w14:paraId="646F82C7" w14:textId="1189E92B" w:rsidR="009E1ED0" w:rsidRPr="006071C7" w:rsidRDefault="009E1ED0" w:rsidP="007A2634">
      <w:pPr>
        <w:pStyle w:val="esegmentp"/>
        <w:ind w:firstLine="0"/>
        <w:rPr>
          <w:rFonts w:ascii="Arial" w:hAnsi="Arial" w:cs="Arial"/>
          <w:color w:val="auto"/>
          <w:sz w:val="20"/>
          <w:szCs w:val="20"/>
          <w:lang w:eastAsia="en-US"/>
        </w:rPr>
      </w:pPr>
      <w:r w:rsidRPr="006071C7">
        <w:rPr>
          <w:rFonts w:ascii="Arial" w:hAnsi="Arial" w:cs="Arial"/>
          <w:color w:val="auto"/>
          <w:sz w:val="20"/>
          <w:szCs w:val="20"/>
          <w:lang w:eastAsia="en-US"/>
        </w:rPr>
        <w:t>2. Vsak</w:t>
      </w:r>
      <w:r w:rsidR="009919A3">
        <w:rPr>
          <w:rFonts w:ascii="Arial" w:hAnsi="Arial" w:cs="Arial"/>
          <w:color w:val="auto"/>
          <w:sz w:val="20"/>
          <w:szCs w:val="20"/>
          <w:lang w:eastAsia="en-US"/>
        </w:rPr>
        <w:t>a</w:t>
      </w:r>
      <w:r w:rsidRPr="006071C7">
        <w:rPr>
          <w:rFonts w:ascii="Arial" w:hAnsi="Arial" w:cs="Arial"/>
          <w:color w:val="auto"/>
          <w:sz w:val="20"/>
          <w:szCs w:val="20"/>
          <w:lang w:eastAsia="en-US"/>
        </w:rPr>
        <w:t xml:space="preserve"> podpisni</w:t>
      </w:r>
      <w:r w:rsidR="009919A3">
        <w:rPr>
          <w:rFonts w:ascii="Arial" w:hAnsi="Arial" w:cs="Arial"/>
          <w:color w:val="auto"/>
          <w:sz w:val="20"/>
          <w:szCs w:val="20"/>
          <w:lang w:eastAsia="en-US"/>
        </w:rPr>
        <w:t>ca</w:t>
      </w:r>
      <w:r w:rsidRPr="006071C7">
        <w:rPr>
          <w:rFonts w:ascii="Arial" w:hAnsi="Arial" w:cs="Arial"/>
          <w:color w:val="auto"/>
          <w:sz w:val="20"/>
          <w:szCs w:val="20"/>
          <w:lang w:eastAsia="en-US"/>
        </w:rPr>
        <w:t xml:space="preserve"> bo imenoval</w:t>
      </w:r>
      <w:r w:rsidR="009919A3">
        <w:rPr>
          <w:rFonts w:ascii="Arial" w:hAnsi="Arial" w:cs="Arial"/>
          <w:color w:val="auto"/>
          <w:sz w:val="20"/>
          <w:szCs w:val="20"/>
          <w:lang w:eastAsia="en-US"/>
        </w:rPr>
        <w:t>a</w:t>
      </w:r>
      <w:r w:rsidRPr="006071C7">
        <w:rPr>
          <w:rFonts w:ascii="Arial" w:hAnsi="Arial" w:cs="Arial"/>
          <w:color w:val="auto"/>
          <w:sz w:val="20"/>
          <w:szCs w:val="20"/>
          <w:lang w:eastAsia="en-US"/>
        </w:rPr>
        <w:t xml:space="preserve"> skrbnika za usklajevanje zadev v zvezi z izmenjavo informacij</w:t>
      </w:r>
      <w:r w:rsidR="007A2634">
        <w:rPr>
          <w:rFonts w:ascii="Arial" w:hAnsi="Arial" w:cs="Arial"/>
          <w:color w:val="auto"/>
          <w:sz w:val="20"/>
          <w:szCs w:val="20"/>
          <w:lang w:eastAsia="en-US"/>
        </w:rPr>
        <w:t xml:space="preserve"> in izvajanjem predmetnega memoranduma o soglasju</w:t>
      </w:r>
      <w:r w:rsidRPr="006071C7">
        <w:rPr>
          <w:rFonts w:ascii="Arial" w:hAnsi="Arial" w:cs="Arial"/>
          <w:color w:val="auto"/>
          <w:sz w:val="20"/>
          <w:szCs w:val="20"/>
          <w:lang w:eastAsia="en-US"/>
        </w:rPr>
        <w:t xml:space="preserve">. </w:t>
      </w:r>
    </w:p>
    <w:p w14:paraId="24F90933" w14:textId="77777777" w:rsidR="009E1ED0" w:rsidRPr="006071C7" w:rsidRDefault="009E1ED0" w:rsidP="007A2634">
      <w:pPr>
        <w:pStyle w:val="esegmentp"/>
        <w:tabs>
          <w:tab w:val="left" w:pos="1080"/>
        </w:tabs>
        <w:ind w:firstLine="0"/>
        <w:rPr>
          <w:rFonts w:ascii="Arial" w:hAnsi="Arial" w:cs="Arial"/>
          <w:color w:val="auto"/>
          <w:sz w:val="20"/>
          <w:szCs w:val="20"/>
          <w:lang w:eastAsia="en-US"/>
        </w:rPr>
      </w:pPr>
      <w:r w:rsidRPr="006071C7">
        <w:rPr>
          <w:rFonts w:ascii="Arial" w:hAnsi="Arial" w:cs="Arial"/>
          <w:color w:val="auto"/>
          <w:sz w:val="20"/>
          <w:szCs w:val="20"/>
          <w:lang w:eastAsia="en-US"/>
        </w:rPr>
        <w:t xml:space="preserve">3. Skrbnika bosta: </w:t>
      </w:r>
    </w:p>
    <w:p w14:paraId="00E2BB81" w14:textId="77777777" w:rsidR="009E1ED0" w:rsidRPr="006071C7" w:rsidRDefault="009E1ED0" w:rsidP="007A2634">
      <w:pPr>
        <w:pStyle w:val="esegmentp"/>
        <w:ind w:left="900" w:hanging="540"/>
        <w:rPr>
          <w:rFonts w:ascii="Arial" w:hAnsi="Arial" w:cs="Arial"/>
          <w:color w:val="auto"/>
          <w:sz w:val="20"/>
          <w:szCs w:val="20"/>
          <w:lang w:eastAsia="en-US"/>
        </w:rPr>
      </w:pPr>
      <w:r w:rsidRPr="006071C7">
        <w:rPr>
          <w:rFonts w:ascii="Arial" w:hAnsi="Arial" w:cs="Arial"/>
          <w:color w:val="auto"/>
          <w:sz w:val="20"/>
          <w:szCs w:val="20"/>
          <w:lang w:eastAsia="en-US"/>
        </w:rPr>
        <w:t xml:space="preserve">  a)  prejemala vse dokumente, ki se pošiljajo v okviru izmenjave, vključno s poročili, uradnimi dopisi itd.; </w:t>
      </w:r>
    </w:p>
    <w:p w14:paraId="153FEC67" w14:textId="77777777" w:rsidR="009E1ED0" w:rsidRPr="006071C7" w:rsidRDefault="009E1ED0" w:rsidP="007A2634">
      <w:pPr>
        <w:pStyle w:val="esegmentp"/>
        <w:tabs>
          <w:tab w:val="left" w:pos="1080"/>
        </w:tabs>
        <w:ind w:left="900" w:hanging="540"/>
        <w:rPr>
          <w:rFonts w:ascii="Arial" w:hAnsi="Arial" w:cs="Arial"/>
          <w:color w:val="auto"/>
          <w:sz w:val="20"/>
          <w:szCs w:val="20"/>
          <w:lang w:eastAsia="en-US"/>
        </w:rPr>
      </w:pPr>
      <w:r w:rsidRPr="006071C7">
        <w:rPr>
          <w:rFonts w:ascii="Arial" w:hAnsi="Arial" w:cs="Arial"/>
          <w:color w:val="auto"/>
          <w:sz w:val="20"/>
          <w:szCs w:val="20"/>
          <w:lang w:eastAsia="en-US"/>
        </w:rPr>
        <w:t xml:space="preserve">   b) odgovorna za krepitev sodelovanja, vključno z imenovanjem odgovornih oseb in dvostranskih zavez; </w:t>
      </w:r>
    </w:p>
    <w:p w14:paraId="1769A2A6" w14:textId="3F432824" w:rsidR="009E1ED0" w:rsidRDefault="009E1ED0" w:rsidP="007A2634">
      <w:pPr>
        <w:pStyle w:val="esegmentp"/>
        <w:tabs>
          <w:tab w:val="left" w:pos="1080"/>
        </w:tabs>
        <w:ind w:left="900" w:hanging="540"/>
        <w:rPr>
          <w:rFonts w:ascii="Arial" w:hAnsi="Arial" w:cs="Arial"/>
          <w:color w:val="auto"/>
          <w:sz w:val="20"/>
          <w:szCs w:val="20"/>
          <w:lang w:eastAsia="en-US"/>
        </w:rPr>
      </w:pPr>
      <w:r w:rsidRPr="006071C7">
        <w:rPr>
          <w:rFonts w:ascii="Arial" w:hAnsi="Arial" w:cs="Arial"/>
          <w:color w:val="auto"/>
          <w:sz w:val="20"/>
          <w:szCs w:val="20"/>
          <w:lang w:eastAsia="en-US"/>
        </w:rPr>
        <w:t xml:space="preserve">   c) organizirala informativne sestanke, pripravila dnevni red, zagotavljala izmenjavo zapisnikov sestankov in nadzorovala druge podobne dogovore.</w:t>
      </w:r>
    </w:p>
    <w:p w14:paraId="4C595708" w14:textId="77777777" w:rsidR="00DB4A7E" w:rsidRPr="006071C7" w:rsidRDefault="00DB4A7E" w:rsidP="007A2634">
      <w:pPr>
        <w:pStyle w:val="esegmentp"/>
        <w:tabs>
          <w:tab w:val="left" w:pos="1080"/>
        </w:tabs>
        <w:ind w:left="900" w:hanging="540"/>
        <w:rPr>
          <w:rFonts w:ascii="Arial" w:hAnsi="Arial" w:cs="Arial"/>
          <w:color w:val="auto"/>
          <w:sz w:val="20"/>
          <w:szCs w:val="20"/>
          <w:lang w:eastAsia="en-US"/>
        </w:rPr>
      </w:pPr>
    </w:p>
    <w:p w14:paraId="748AE59E" w14:textId="77777777" w:rsidR="00FB092F" w:rsidRDefault="009E1ED0" w:rsidP="00FB092F">
      <w:pPr>
        <w:pStyle w:val="esegmentp"/>
        <w:ind w:firstLine="0"/>
        <w:jc w:val="center"/>
        <w:rPr>
          <w:rFonts w:ascii="Arial" w:hAnsi="Arial" w:cs="Arial"/>
          <w:b/>
          <w:bCs/>
          <w:color w:val="auto"/>
          <w:sz w:val="20"/>
          <w:szCs w:val="20"/>
        </w:rPr>
      </w:pPr>
      <w:r w:rsidRPr="006071C7">
        <w:rPr>
          <w:rFonts w:ascii="Arial" w:hAnsi="Arial" w:cs="Arial"/>
          <w:b/>
          <w:bCs/>
          <w:color w:val="auto"/>
          <w:sz w:val="20"/>
          <w:szCs w:val="20"/>
        </w:rPr>
        <w:lastRenderedPageBreak/>
        <w:t>VI.</w:t>
      </w:r>
    </w:p>
    <w:p w14:paraId="5E6CF847" w14:textId="7C00761C" w:rsidR="009E1ED0" w:rsidRPr="00FB092F" w:rsidRDefault="009E1ED0" w:rsidP="00FB092F">
      <w:pPr>
        <w:pStyle w:val="esegmentp"/>
        <w:ind w:firstLine="0"/>
        <w:rPr>
          <w:rFonts w:ascii="Arial" w:hAnsi="Arial" w:cs="Arial"/>
          <w:b/>
          <w:color w:val="auto"/>
          <w:sz w:val="20"/>
          <w:szCs w:val="20"/>
        </w:rPr>
      </w:pPr>
      <w:r w:rsidRPr="006071C7">
        <w:rPr>
          <w:rFonts w:ascii="Arial" w:hAnsi="Arial" w:cs="Arial"/>
          <w:sz w:val="20"/>
          <w:szCs w:val="20"/>
        </w:rPr>
        <w:t>Vse nesporazume spore glede razlage ali izvajanja memoranduma o soglasju bosta podpisni</w:t>
      </w:r>
      <w:r w:rsidR="009919A3">
        <w:rPr>
          <w:rFonts w:ascii="Arial" w:hAnsi="Arial" w:cs="Arial"/>
          <w:sz w:val="20"/>
          <w:szCs w:val="20"/>
        </w:rPr>
        <w:t>ci</w:t>
      </w:r>
      <w:r w:rsidRPr="006071C7">
        <w:rPr>
          <w:rFonts w:ascii="Arial" w:hAnsi="Arial" w:cs="Arial"/>
          <w:sz w:val="20"/>
          <w:szCs w:val="20"/>
        </w:rPr>
        <w:t xml:space="preserve"> reše</w:t>
      </w:r>
      <w:r w:rsidR="00FB092F">
        <w:rPr>
          <w:rFonts w:ascii="Arial" w:hAnsi="Arial" w:cs="Arial"/>
          <w:sz w:val="20"/>
          <w:szCs w:val="20"/>
        </w:rPr>
        <w:t>v</w:t>
      </w:r>
      <w:r w:rsidRPr="006071C7">
        <w:rPr>
          <w:rFonts w:ascii="Arial" w:hAnsi="Arial" w:cs="Arial"/>
          <w:sz w:val="20"/>
          <w:szCs w:val="20"/>
        </w:rPr>
        <w:t>al</w:t>
      </w:r>
      <w:r w:rsidR="009919A3">
        <w:rPr>
          <w:rFonts w:ascii="Arial" w:hAnsi="Arial" w:cs="Arial"/>
          <w:sz w:val="20"/>
          <w:szCs w:val="20"/>
        </w:rPr>
        <w:t>i</w:t>
      </w:r>
      <w:r w:rsidRPr="006071C7">
        <w:rPr>
          <w:rFonts w:ascii="Arial" w:hAnsi="Arial" w:cs="Arial"/>
          <w:sz w:val="20"/>
          <w:szCs w:val="20"/>
        </w:rPr>
        <w:t xml:space="preserve"> sporazumno s posvetovanji.</w:t>
      </w:r>
    </w:p>
    <w:p w14:paraId="157D9470" w14:textId="77777777" w:rsidR="009E1ED0" w:rsidRPr="006071C7" w:rsidRDefault="009E1ED0" w:rsidP="009E1ED0">
      <w:pPr>
        <w:jc w:val="center"/>
        <w:rPr>
          <w:rFonts w:ascii="Arial" w:hAnsi="Arial" w:cs="Arial"/>
          <w:b/>
          <w:bCs/>
          <w:sz w:val="20"/>
          <w:szCs w:val="20"/>
        </w:rPr>
      </w:pPr>
      <w:r w:rsidRPr="006071C7">
        <w:rPr>
          <w:rFonts w:ascii="Arial" w:hAnsi="Arial" w:cs="Arial"/>
          <w:b/>
          <w:bCs/>
          <w:sz w:val="20"/>
          <w:szCs w:val="20"/>
        </w:rPr>
        <w:t>VII.</w:t>
      </w:r>
    </w:p>
    <w:p w14:paraId="0DB43B99" w14:textId="77777777" w:rsidR="009E1ED0" w:rsidRPr="006071C7" w:rsidRDefault="009E1ED0" w:rsidP="009E1ED0">
      <w:pPr>
        <w:jc w:val="both"/>
        <w:rPr>
          <w:rFonts w:ascii="Arial" w:hAnsi="Arial" w:cs="Arial"/>
          <w:sz w:val="20"/>
          <w:szCs w:val="20"/>
        </w:rPr>
      </w:pPr>
    </w:p>
    <w:p w14:paraId="565F04D1" w14:textId="16135571" w:rsidR="009E1ED0" w:rsidRPr="006071C7" w:rsidRDefault="009E1ED0" w:rsidP="009E1ED0">
      <w:pPr>
        <w:spacing w:line="276" w:lineRule="auto"/>
        <w:jc w:val="both"/>
        <w:rPr>
          <w:rFonts w:ascii="Arial" w:hAnsi="Arial" w:cs="Arial"/>
          <w:sz w:val="20"/>
          <w:szCs w:val="20"/>
        </w:rPr>
      </w:pPr>
      <w:r w:rsidRPr="006071C7">
        <w:rPr>
          <w:rFonts w:ascii="Arial" w:hAnsi="Arial" w:cs="Arial"/>
          <w:sz w:val="20"/>
          <w:szCs w:val="20"/>
        </w:rPr>
        <w:t>1. Če ni sporazumno dogovorjeno drugače, bo vsak</w:t>
      </w:r>
      <w:r w:rsidR="009919A3">
        <w:rPr>
          <w:rFonts w:ascii="Arial" w:hAnsi="Arial" w:cs="Arial"/>
          <w:sz w:val="20"/>
          <w:szCs w:val="20"/>
        </w:rPr>
        <w:t>a</w:t>
      </w:r>
      <w:r w:rsidRPr="006071C7">
        <w:rPr>
          <w:rFonts w:ascii="Arial" w:hAnsi="Arial" w:cs="Arial"/>
          <w:sz w:val="20"/>
          <w:szCs w:val="20"/>
        </w:rPr>
        <w:t xml:space="preserve"> podpisni</w:t>
      </w:r>
      <w:r w:rsidR="009919A3">
        <w:rPr>
          <w:rFonts w:ascii="Arial" w:hAnsi="Arial" w:cs="Arial"/>
          <w:sz w:val="20"/>
          <w:szCs w:val="20"/>
        </w:rPr>
        <w:t>ca</w:t>
      </w:r>
      <w:r w:rsidRPr="006071C7">
        <w:rPr>
          <w:rFonts w:ascii="Arial" w:hAnsi="Arial" w:cs="Arial"/>
          <w:sz w:val="20"/>
          <w:szCs w:val="20"/>
        </w:rPr>
        <w:t xml:space="preserve"> kril</w:t>
      </w:r>
      <w:r w:rsidR="009919A3">
        <w:rPr>
          <w:rFonts w:ascii="Arial" w:hAnsi="Arial" w:cs="Arial"/>
          <w:sz w:val="20"/>
          <w:szCs w:val="20"/>
        </w:rPr>
        <w:t>a</w:t>
      </w:r>
      <w:r w:rsidRPr="006071C7">
        <w:rPr>
          <w:rFonts w:ascii="Arial" w:hAnsi="Arial" w:cs="Arial"/>
          <w:sz w:val="20"/>
          <w:szCs w:val="20"/>
        </w:rPr>
        <w:t xml:space="preserve"> lastne stroške sodelovanja po memorandumu o soglasju, vključno s stroški izvajanja dejavnosti svojega koordinatorja.</w:t>
      </w:r>
    </w:p>
    <w:p w14:paraId="1648B486" w14:textId="77777777" w:rsidR="009E1ED0" w:rsidRPr="006071C7" w:rsidRDefault="009E1ED0" w:rsidP="009E1ED0">
      <w:pPr>
        <w:spacing w:line="276" w:lineRule="auto"/>
        <w:jc w:val="both"/>
        <w:rPr>
          <w:rFonts w:ascii="Arial" w:hAnsi="Arial" w:cs="Arial"/>
          <w:sz w:val="20"/>
          <w:szCs w:val="20"/>
        </w:rPr>
      </w:pPr>
    </w:p>
    <w:p w14:paraId="7E42300C" w14:textId="22028E1B" w:rsidR="009E1ED0" w:rsidRPr="006071C7" w:rsidRDefault="009E1ED0" w:rsidP="009E1ED0">
      <w:pPr>
        <w:spacing w:line="276" w:lineRule="auto"/>
        <w:jc w:val="both"/>
        <w:rPr>
          <w:rFonts w:ascii="Arial" w:hAnsi="Arial" w:cs="Arial"/>
          <w:sz w:val="20"/>
          <w:szCs w:val="20"/>
        </w:rPr>
      </w:pPr>
      <w:r w:rsidRPr="006071C7">
        <w:rPr>
          <w:rFonts w:ascii="Arial" w:hAnsi="Arial" w:cs="Arial"/>
          <w:sz w:val="20"/>
          <w:szCs w:val="20"/>
        </w:rPr>
        <w:t>2. Podpisni</w:t>
      </w:r>
      <w:r w:rsidR="009919A3">
        <w:rPr>
          <w:rFonts w:ascii="Arial" w:hAnsi="Arial" w:cs="Arial"/>
          <w:sz w:val="20"/>
          <w:szCs w:val="20"/>
        </w:rPr>
        <w:t>ca</w:t>
      </w:r>
      <w:r w:rsidRPr="006071C7">
        <w:rPr>
          <w:rFonts w:ascii="Arial" w:hAnsi="Arial" w:cs="Arial"/>
          <w:sz w:val="20"/>
          <w:szCs w:val="20"/>
        </w:rPr>
        <w:t xml:space="preserve"> za škodo, ki bi </w:t>
      </w:r>
      <w:r w:rsidR="009919A3">
        <w:rPr>
          <w:rFonts w:ascii="Arial" w:hAnsi="Arial" w:cs="Arial"/>
          <w:sz w:val="20"/>
          <w:szCs w:val="20"/>
        </w:rPr>
        <w:t>ji</w:t>
      </w:r>
      <w:r w:rsidRPr="006071C7">
        <w:rPr>
          <w:rFonts w:ascii="Arial" w:hAnsi="Arial" w:cs="Arial"/>
          <w:sz w:val="20"/>
          <w:szCs w:val="20"/>
        </w:rPr>
        <w:t xml:space="preserve"> nastala v zvezi s sodelovanjem po memorandumu o soglasju, ne bo terjal</w:t>
      </w:r>
      <w:r w:rsidR="009919A3">
        <w:rPr>
          <w:rFonts w:ascii="Arial" w:hAnsi="Arial" w:cs="Arial"/>
          <w:sz w:val="20"/>
          <w:szCs w:val="20"/>
        </w:rPr>
        <w:t>a</w:t>
      </w:r>
      <w:r w:rsidRPr="006071C7">
        <w:rPr>
          <w:rFonts w:ascii="Arial" w:hAnsi="Arial" w:cs="Arial"/>
          <w:sz w:val="20"/>
          <w:szCs w:val="20"/>
        </w:rPr>
        <w:t xml:space="preserve"> odgovornosti druge podpisni</w:t>
      </w:r>
      <w:r w:rsidR="009919A3">
        <w:rPr>
          <w:rFonts w:ascii="Arial" w:hAnsi="Arial" w:cs="Arial"/>
          <w:sz w:val="20"/>
          <w:szCs w:val="20"/>
        </w:rPr>
        <w:t>ce</w:t>
      </w:r>
      <w:r w:rsidRPr="006071C7">
        <w:rPr>
          <w:rFonts w:ascii="Arial" w:hAnsi="Arial" w:cs="Arial"/>
          <w:sz w:val="20"/>
          <w:szCs w:val="20"/>
        </w:rPr>
        <w:t>, in bo sam</w:t>
      </w:r>
      <w:r w:rsidR="009919A3">
        <w:rPr>
          <w:rFonts w:ascii="Arial" w:hAnsi="Arial" w:cs="Arial"/>
          <w:sz w:val="20"/>
          <w:szCs w:val="20"/>
        </w:rPr>
        <w:t>a</w:t>
      </w:r>
      <w:r w:rsidRPr="006071C7">
        <w:rPr>
          <w:rFonts w:ascii="Arial" w:hAnsi="Arial" w:cs="Arial"/>
          <w:sz w:val="20"/>
          <w:szCs w:val="20"/>
        </w:rPr>
        <w:t xml:space="preserve"> odgovor</w:t>
      </w:r>
      <w:r w:rsidR="009919A3">
        <w:rPr>
          <w:rFonts w:ascii="Arial" w:hAnsi="Arial" w:cs="Arial"/>
          <w:sz w:val="20"/>
          <w:szCs w:val="20"/>
        </w:rPr>
        <w:t>na</w:t>
      </w:r>
      <w:r w:rsidRPr="006071C7">
        <w:rPr>
          <w:rFonts w:ascii="Arial" w:hAnsi="Arial" w:cs="Arial"/>
          <w:sz w:val="20"/>
          <w:szCs w:val="20"/>
        </w:rPr>
        <w:t xml:space="preserve"> za škodo, ki bi izhajala iz dejavnosti ali opustitev nje</w:t>
      </w:r>
      <w:r w:rsidR="005C1C5B">
        <w:rPr>
          <w:rFonts w:ascii="Arial" w:hAnsi="Arial" w:cs="Arial"/>
          <w:sz w:val="20"/>
          <w:szCs w:val="20"/>
        </w:rPr>
        <w:t>n</w:t>
      </w:r>
      <w:r w:rsidRPr="006071C7">
        <w:rPr>
          <w:rFonts w:ascii="Arial" w:hAnsi="Arial" w:cs="Arial"/>
          <w:sz w:val="20"/>
          <w:szCs w:val="20"/>
        </w:rPr>
        <w:t>ih zaposlenih ali zaposlenih nje</w:t>
      </w:r>
      <w:r w:rsidR="005C1C5B">
        <w:rPr>
          <w:rFonts w:ascii="Arial" w:hAnsi="Arial" w:cs="Arial"/>
          <w:sz w:val="20"/>
          <w:szCs w:val="20"/>
        </w:rPr>
        <w:t>n</w:t>
      </w:r>
      <w:r w:rsidRPr="006071C7">
        <w:rPr>
          <w:rFonts w:ascii="Arial" w:hAnsi="Arial" w:cs="Arial"/>
          <w:sz w:val="20"/>
          <w:szCs w:val="20"/>
        </w:rPr>
        <w:t xml:space="preserve">ih podpornih organizacij.    </w:t>
      </w:r>
    </w:p>
    <w:p w14:paraId="4C3A457A" w14:textId="77777777" w:rsidR="009E1ED0" w:rsidRPr="006071C7" w:rsidRDefault="009E1ED0" w:rsidP="009E1ED0">
      <w:pPr>
        <w:pStyle w:val="Odstavekseznama"/>
        <w:spacing w:line="276" w:lineRule="auto"/>
        <w:ind w:left="0"/>
        <w:rPr>
          <w:rFonts w:ascii="Arial" w:hAnsi="Arial" w:cs="Arial"/>
          <w:b/>
          <w:szCs w:val="20"/>
          <w:lang w:val="sl-SI"/>
        </w:rPr>
      </w:pPr>
    </w:p>
    <w:p w14:paraId="728842BE" w14:textId="77777777" w:rsidR="009E1ED0" w:rsidRPr="006071C7" w:rsidRDefault="009E1ED0" w:rsidP="009E1ED0">
      <w:pPr>
        <w:pStyle w:val="esegmentp"/>
        <w:ind w:firstLine="0"/>
        <w:jc w:val="center"/>
        <w:rPr>
          <w:rFonts w:ascii="Arial" w:hAnsi="Arial" w:cs="Arial"/>
          <w:b/>
          <w:color w:val="auto"/>
          <w:sz w:val="20"/>
          <w:szCs w:val="20"/>
        </w:rPr>
      </w:pPr>
      <w:r w:rsidRPr="006071C7">
        <w:rPr>
          <w:rFonts w:ascii="Arial" w:hAnsi="Arial" w:cs="Arial"/>
          <w:b/>
          <w:bCs/>
          <w:color w:val="auto"/>
          <w:sz w:val="20"/>
          <w:szCs w:val="20"/>
        </w:rPr>
        <w:t>VIII.</w:t>
      </w:r>
    </w:p>
    <w:p w14:paraId="707562AA" w14:textId="77777777" w:rsidR="009E1ED0" w:rsidRPr="006071C7" w:rsidRDefault="009E1ED0" w:rsidP="00FB092F">
      <w:pPr>
        <w:adjustRightInd w:val="0"/>
        <w:rPr>
          <w:rFonts w:ascii="Arial" w:hAnsi="Arial" w:cs="Arial"/>
          <w:sz w:val="20"/>
          <w:szCs w:val="20"/>
        </w:rPr>
      </w:pPr>
      <w:r w:rsidRPr="006071C7">
        <w:rPr>
          <w:rFonts w:ascii="Arial" w:hAnsi="Arial" w:cs="Arial"/>
          <w:sz w:val="20"/>
          <w:szCs w:val="20"/>
        </w:rPr>
        <w:t>Ta memorandum o soglasju začne učinkovati z dnem podpisa.</w:t>
      </w:r>
    </w:p>
    <w:p w14:paraId="62570679" w14:textId="77777777" w:rsidR="009E1ED0" w:rsidRPr="006071C7" w:rsidRDefault="009E1ED0" w:rsidP="009E1ED0">
      <w:pPr>
        <w:adjustRightInd w:val="0"/>
        <w:jc w:val="both"/>
        <w:rPr>
          <w:rFonts w:ascii="Arial" w:hAnsi="Arial" w:cs="Arial"/>
          <w:sz w:val="20"/>
          <w:szCs w:val="20"/>
        </w:rPr>
      </w:pPr>
    </w:p>
    <w:p w14:paraId="3FA02D65" w14:textId="77777777" w:rsidR="009E1ED0" w:rsidRPr="006071C7" w:rsidRDefault="009E1ED0" w:rsidP="009E1ED0">
      <w:pPr>
        <w:adjustRightInd w:val="0"/>
        <w:jc w:val="center"/>
        <w:rPr>
          <w:rFonts w:ascii="Arial" w:hAnsi="Arial" w:cs="Arial"/>
          <w:b/>
          <w:bCs/>
          <w:sz w:val="20"/>
          <w:szCs w:val="20"/>
        </w:rPr>
      </w:pPr>
      <w:r w:rsidRPr="006071C7">
        <w:rPr>
          <w:rFonts w:ascii="Arial" w:hAnsi="Arial" w:cs="Arial"/>
          <w:b/>
          <w:bCs/>
          <w:sz w:val="20"/>
          <w:szCs w:val="20"/>
        </w:rPr>
        <w:t>IX.</w:t>
      </w:r>
    </w:p>
    <w:p w14:paraId="7EFA4292" w14:textId="77777777" w:rsidR="009E1ED0" w:rsidRPr="006071C7" w:rsidRDefault="009E1ED0" w:rsidP="009E1ED0">
      <w:pPr>
        <w:adjustRightInd w:val="0"/>
        <w:rPr>
          <w:rFonts w:ascii="Arial" w:hAnsi="Arial" w:cs="Arial"/>
          <w:sz w:val="20"/>
          <w:szCs w:val="20"/>
        </w:rPr>
      </w:pPr>
    </w:p>
    <w:p w14:paraId="61D8D4CC" w14:textId="1B802286" w:rsidR="009E1ED0" w:rsidRPr="006071C7" w:rsidRDefault="009E1ED0" w:rsidP="009E1ED0">
      <w:pPr>
        <w:adjustRightInd w:val="0"/>
        <w:jc w:val="both"/>
        <w:rPr>
          <w:rFonts w:ascii="Arial" w:hAnsi="Arial" w:cs="Arial"/>
          <w:sz w:val="20"/>
          <w:szCs w:val="20"/>
        </w:rPr>
      </w:pPr>
      <w:r w:rsidRPr="006071C7">
        <w:rPr>
          <w:rFonts w:ascii="Arial" w:hAnsi="Arial" w:cs="Arial"/>
          <w:sz w:val="20"/>
          <w:szCs w:val="20"/>
        </w:rPr>
        <w:t xml:space="preserve">1. Memorandum o soglasju učinkuje </w:t>
      </w:r>
      <w:r w:rsidR="00FB092F">
        <w:rPr>
          <w:rFonts w:ascii="Arial" w:hAnsi="Arial" w:cs="Arial"/>
          <w:sz w:val="20"/>
          <w:szCs w:val="20"/>
        </w:rPr>
        <w:t>5 let od dneva zadnjega podpisa</w:t>
      </w:r>
      <w:r w:rsidRPr="006071C7">
        <w:rPr>
          <w:rFonts w:ascii="Arial" w:hAnsi="Arial" w:cs="Arial"/>
          <w:sz w:val="20"/>
          <w:szCs w:val="20"/>
        </w:rPr>
        <w:t>. Vsak</w:t>
      </w:r>
      <w:r w:rsidR="005C1C5B">
        <w:rPr>
          <w:rFonts w:ascii="Arial" w:hAnsi="Arial" w:cs="Arial"/>
          <w:sz w:val="20"/>
          <w:szCs w:val="20"/>
        </w:rPr>
        <w:t>a</w:t>
      </w:r>
      <w:r w:rsidRPr="006071C7">
        <w:rPr>
          <w:rFonts w:ascii="Arial" w:hAnsi="Arial" w:cs="Arial"/>
          <w:sz w:val="20"/>
          <w:szCs w:val="20"/>
        </w:rPr>
        <w:t xml:space="preserve"> podpisni</w:t>
      </w:r>
      <w:r w:rsidR="005C1C5B">
        <w:rPr>
          <w:rFonts w:ascii="Arial" w:hAnsi="Arial" w:cs="Arial"/>
          <w:sz w:val="20"/>
          <w:szCs w:val="20"/>
        </w:rPr>
        <w:t>ca</w:t>
      </w:r>
      <w:r w:rsidRPr="006071C7">
        <w:rPr>
          <w:rFonts w:ascii="Arial" w:hAnsi="Arial" w:cs="Arial"/>
          <w:sz w:val="20"/>
          <w:szCs w:val="20"/>
        </w:rPr>
        <w:t xml:space="preserve"> lahko z uradnim dopisom obvesti drug</w:t>
      </w:r>
      <w:r w:rsidR="005C1C5B">
        <w:rPr>
          <w:rFonts w:ascii="Arial" w:hAnsi="Arial" w:cs="Arial"/>
          <w:sz w:val="20"/>
          <w:szCs w:val="20"/>
        </w:rPr>
        <w:t>o</w:t>
      </w:r>
      <w:r w:rsidRPr="006071C7">
        <w:rPr>
          <w:rFonts w:ascii="Arial" w:hAnsi="Arial" w:cs="Arial"/>
          <w:sz w:val="20"/>
          <w:szCs w:val="20"/>
        </w:rPr>
        <w:t xml:space="preserve"> podpisni</w:t>
      </w:r>
      <w:r w:rsidR="005C1C5B">
        <w:rPr>
          <w:rFonts w:ascii="Arial" w:hAnsi="Arial" w:cs="Arial"/>
          <w:sz w:val="20"/>
          <w:szCs w:val="20"/>
        </w:rPr>
        <w:t>co</w:t>
      </w:r>
      <w:r w:rsidRPr="006071C7">
        <w:rPr>
          <w:rFonts w:ascii="Arial" w:hAnsi="Arial" w:cs="Arial"/>
          <w:sz w:val="20"/>
          <w:szCs w:val="20"/>
        </w:rPr>
        <w:t xml:space="preserve"> o svoji nameri, da prekinja memorandum o soglasju. Prekinitev prične učinkovati na dan prejema obvestila. </w:t>
      </w:r>
    </w:p>
    <w:p w14:paraId="56687664" w14:textId="77777777" w:rsidR="009E1ED0" w:rsidRPr="006071C7" w:rsidRDefault="009E1ED0" w:rsidP="009E1ED0">
      <w:pPr>
        <w:adjustRightInd w:val="0"/>
        <w:jc w:val="both"/>
        <w:rPr>
          <w:rFonts w:ascii="Arial" w:hAnsi="Arial" w:cs="Arial"/>
          <w:sz w:val="20"/>
          <w:szCs w:val="20"/>
        </w:rPr>
      </w:pPr>
    </w:p>
    <w:p w14:paraId="0092C3D5" w14:textId="77777777" w:rsidR="009E1ED0" w:rsidRPr="006071C7" w:rsidRDefault="009E1ED0" w:rsidP="009E1ED0">
      <w:pPr>
        <w:adjustRightInd w:val="0"/>
        <w:ind w:left="-720"/>
        <w:rPr>
          <w:rFonts w:ascii="Arial" w:hAnsi="Arial" w:cs="Arial"/>
          <w:sz w:val="20"/>
          <w:szCs w:val="20"/>
        </w:rPr>
      </w:pPr>
    </w:p>
    <w:p w14:paraId="196F6C44" w14:textId="03A0903E" w:rsidR="009E1ED0" w:rsidRPr="006071C7" w:rsidRDefault="009E1ED0" w:rsidP="009E1ED0">
      <w:pPr>
        <w:pStyle w:val="HTML-oblikovano"/>
        <w:jc w:val="both"/>
        <w:rPr>
          <w:rFonts w:ascii="Arial" w:hAnsi="Arial" w:cs="Arial"/>
          <w:lang w:val="sl-SI"/>
        </w:rPr>
      </w:pPr>
      <w:r w:rsidRPr="006071C7">
        <w:rPr>
          <w:rFonts w:ascii="Arial" w:hAnsi="Arial" w:cs="Arial"/>
          <w:lang w:val="sl-SI"/>
        </w:rPr>
        <w:t xml:space="preserve">2. Memorandum o soglasju se lahko spremeni </w:t>
      </w:r>
      <w:r w:rsidR="00FB092F">
        <w:rPr>
          <w:rFonts w:ascii="Arial" w:hAnsi="Arial" w:cs="Arial"/>
          <w:lang w:val="sl-SI"/>
        </w:rPr>
        <w:t xml:space="preserve">ali podaljša </w:t>
      </w:r>
      <w:r w:rsidRPr="006071C7">
        <w:rPr>
          <w:rFonts w:ascii="Arial" w:hAnsi="Arial" w:cs="Arial"/>
          <w:lang w:val="sl-SI"/>
        </w:rPr>
        <w:t>s pisno spremembo, podpisano med podpisni</w:t>
      </w:r>
      <w:r w:rsidR="005C1C5B">
        <w:rPr>
          <w:rFonts w:ascii="Arial" w:hAnsi="Arial" w:cs="Arial"/>
          <w:lang w:val="sl-SI"/>
        </w:rPr>
        <w:t>ca</w:t>
      </w:r>
      <w:r w:rsidRPr="006071C7">
        <w:rPr>
          <w:rFonts w:ascii="Arial" w:hAnsi="Arial" w:cs="Arial"/>
          <w:lang w:val="sl-SI"/>
        </w:rPr>
        <w:t>ma na enak način kot memorandum o soglasju. Vsaka sprememba bo začela učinkovati z dnem podpisa obeh podpisni</w:t>
      </w:r>
      <w:r w:rsidR="005C1C5B">
        <w:rPr>
          <w:rFonts w:ascii="Arial" w:hAnsi="Arial" w:cs="Arial"/>
          <w:lang w:val="sl-SI"/>
        </w:rPr>
        <w:t>c</w:t>
      </w:r>
      <w:r w:rsidRPr="006071C7">
        <w:rPr>
          <w:rFonts w:ascii="Arial" w:hAnsi="Arial" w:cs="Arial"/>
          <w:lang w:val="sl-SI"/>
        </w:rPr>
        <w:t>.</w:t>
      </w:r>
    </w:p>
    <w:p w14:paraId="629934C9" w14:textId="77777777" w:rsidR="009E1ED0" w:rsidRPr="006071C7" w:rsidRDefault="009E1ED0" w:rsidP="009E1ED0">
      <w:pPr>
        <w:pStyle w:val="Odstavekseznama"/>
        <w:spacing w:line="276" w:lineRule="auto"/>
        <w:ind w:left="0"/>
        <w:jc w:val="both"/>
        <w:rPr>
          <w:rFonts w:ascii="Arial" w:hAnsi="Arial" w:cs="Arial"/>
          <w:szCs w:val="20"/>
          <w:lang w:val="sl-SI"/>
        </w:rPr>
      </w:pPr>
    </w:p>
    <w:p w14:paraId="2A8ADE52" w14:textId="77777777" w:rsidR="009E1ED0" w:rsidRPr="006071C7" w:rsidRDefault="009E1ED0" w:rsidP="009E1ED0">
      <w:pPr>
        <w:spacing w:line="276" w:lineRule="auto"/>
        <w:jc w:val="center"/>
        <w:rPr>
          <w:rFonts w:ascii="Arial" w:hAnsi="Arial" w:cs="Arial"/>
          <w:b/>
          <w:bCs/>
          <w:sz w:val="20"/>
          <w:szCs w:val="20"/>
        </w:rPr>
      </w:pPr>
      <w:r w:rsidRPr="006071C7">
        <w:rPr>
          <w:rFonts w:ascii="Arial" w:hAnsi="Arial" w:cs="Arial"/>
          <w:b/>
          <w:bCs/>
          <w:sz w:val="20"/>
          <w:szCs w:val="20"/>
        </w:rPr>
        <w:t>X.</w:t>
      </w:r>
    </w:p>
    <w:p w14:paraId="2C7FC31C" w14:textId="77777777" w:rsidR="009E1ED0" w:rsidRPr="006071C7" w:rsidRDefault="009E1ED0" w:rsidP="009E1ED0">
      <w:pPr>
        <w:spacing w:line="276" w:lineRule="auto"/>
        <w:jc w:val="both"/>
        <w:rPr>
          <w:rFonts w:ascii="Arial" w:hAnsi="Arial" w:cs="Arial"/>
          <w:sz w:val="20"/>
          <w:szCs w:val="20"/>
        </w:rPr>
      </w:pPr>
    </w:p>
    <w:p w14:paraId="3C6CE269" w14:textId="1A053670" w:rsidR="009E1ED0" w:rsidRPr="00FB092F" w:rsidRDefault="009E1ED0" w:rsidP="009E1ED0">
      <w:pPr>
        <w:spacing w:line="276" w:lineRule="auto"/>
        <w:jc w:val="both"/>
        <w:rPr>
          <w:rFonts w:ascii="Arial" w:hAnsi="Arial" w:cs="Arial"/>
          <w:sz w:val="20"/>
          <w:szCs w:val="20"/>
        </w:rPr>
      </w:pPr>
      <w:r w:rsidRPr="006071C7">
        <w:rPr>
          <w:rFonts w:ascii="Arial" w:hAnsi="Arial" w:cs="Arial"/>
          <w:sz w:val="20"/>
          <w:szCs w:val="20"/>
        </w:rPr>
        <w:t xml:space="preserve">Memorandum o soglasju ni mednarodna pogodba in ne ustanavlja pravic ali obveznosti po mednarodnem pravu. Memorandum o soglasju ne vpliva na nobene druge sporazume, ki URSJV in </w:t>
      </w:r>
      <w:r w:rsidR="00FB092F" w:rsidRPr="00FB092F">
        <w:rPr>
          <w:rFonts w:ascii="Arial" w:hAnsi="Arial" w:cs="Arial"/>
          <w:sz w:val="20"/>
          <w:szCs w:val="20"/>
        </w:rPr>
        <w:t>ASNR</w:t>
      </w:r>
      <w:r w:rsidRPr="00FB092F">
        <w:rPr>
          <w:rFonts w:ascii="Arial" w:hAnsi="Arial" w:cs="Arial"/>
          <w:sz w:val="20"/>
          <w:szCs w:val="20"/>
        </w:rPr>
        <w:t xml:space="preserve"> podeljujejo pravice ali nalagajo obveznosti.</w:t>
      </w:r>
    </w:p>
    <w:p w14:paraId="62365433" w14:textId="77777777" w:rsidR="00FB092F" w:rsidRPr="00FB092F" w:rsidRDefault="00FB092F" w:rsidP="009E1ED0">
      <w:pPr>
        <w:spacing w:line="276" w:lineRule="auto"/>
        <w:jc w:val="both"/>
        <w:rPr>
          <w:rFonts w:ascii="Arial" w:hAnsi="Arial" w:cs="Arial"/>
          <w:sz w:val="20"/>
          <w:szCs w:val="20"/>
        </w:rPr>
      </w:pPr>
    </w:p>
    <w:p w14:paraId="60D5A2DA" w14:textId="1380C354" w:rsidR="00FB092F" w:rsidRPr="00FB092F" w:rsidRDefault="00FB092F" w:rsidP="00FB092F">
      <w:pPr>
        <w:pStyle w:val="esegmentp"/>
        <w:ind w:firstLine="0"/>
        <w:rPr>
          <w:rFonts w:ascii="Arial" w:hAnsi="Arial" w:cs="Arial"/>
          <w:color w:val="auto"/>
          <w:sz w:val="20"/>
          <w:szCs w:val="20"/>
        </w:rPr>
      </w:pPr>
      <w:r w:rsidRPr="00FB092F">
        <w:rPr>
          <w:rFonts w:ascii="Arial" w:hAnsi="Arial" w:cs="Arial"/>
          <w:color w:val="auto"/>
          <w:sz w:val="20"/>
          <w:szCs w:val="20"/>
        </w:rPr>
        <w:t xml:space="preserve">Podpisano na Dunaju, 18. </w:t>
      </w:r>
      <w:r>
        <w:rPr>
          <w:rFonts w:ascii="Arial" w:hAnsi="Arial" w:cs="Arial"/>
          <w:color w:val="auto"/>
          <w:sz w:val="20"/>
          <w:szCs w:val="20"/>
        </w:rPr>
        <w:t>s</w:t>
      </w:r>
      <w:r w:rsidRPr="00FB092F">
        <w:rPr>
          <w:rFonts w:ascii="Arial" w:hAnsi="Arial" w:cs="Arial"/>
          <w:color w:val="auto"/>
          <w:sz w:val="20"/>
          <w:szCs w:val="20"/>
        </w:rPr>
        <w:t>eptembra 2025</w:t>
      </w:r>
      <w:r>
        <w:rPr>
          <w:rFonts w:ascii="Arial" w:hAnsi="Arial" w:cs="Arial"/>
          <w:color w:val="auto"/>
          <w:sz w:val="20"/>
          <w:szCs w:val="20"/>
        </w:rPr>
        <w:t>,</w:t>
      </w:r>
      <w:r w:rsidRPr="00FB092F">
        <w:rPr>
          <w:rFonts w:ascii="Arial" w:hAnsi="Arial" w:cs="Arial"/>
          <w:color w:val="auto"/>
          <w:sz w:val="20"/>
          <w:szCs w:val="20"/>
        </w:rPr>
        <w:t xml:space="preserve"> v dveh izvirnikih v angleškem jeziku. </w:t>
      </w:r>
    </w:p>
    <w:p w14:paraId="593DA90C" w14:textId="77777777" w:rsidR="00FB092F" w:rsidRPr="00FB092F" w:rsidRDefault="00FB092F" w:rsidP="00FB092F">
      <w:pPr>
        <w:pStyle w:val="esegmentt"/>
        <w:spacing w:after="0" w:line="240" w:lineRule="auto"/>
        <w:jc w:val="left"/>
        <w:rPr>
          <w:rFonts w:ascii="Arial" w:hAnsi="Arial" w:cs="Arial"/>
          <w:b w:val="0"/>
          <w:sz w:val="20"/>
          <w:szCs w:val="20"/>
        </w:rPr>
      </w:pPr>
    </w:p>
    <w:tbl>
      <w:tblPr>
        <w:tblW w:w="9374" w:type="dxa"/>
        <w:tblLook w:val="04A0" w:firstRow="1" w:lastRow="0" w:firstColumn="1" w:lastColumn="0" w:noHBand="0" w:noVBand="1"/>
      </w:tblPr>
      <w:tblGrid>
        <w:gridCol w:w="4687"/>
        <w:gridCol w:w="4687"/>
      </w:tblGrid>
      <w:tr w:rsidR="00FB092F" w:rsidRPr="00FB092F" w14:paraId="273DCCE6" w14:textId="77777777" w:rsidTr="00A266FF">
        <w:trPr>
          <w:trHeight w:val="1015"/>
        </w:trPr>
        <w:tc>
          <w:tcPr>
            <w:tcW w:w="4687" w:type="dxa"/>
          </w:tcPr>
          <w:p w14:paraId="2D8B05BB" w14:textId="68AFF71F" w:rsidR="00FB092F" w:rsidRPr="00FB092F" w:rsidRDefault="00FB092F" w:rsidP="00A266FF">
            <w:pPr>
              <w:pStyle w:val="esegmentp"/>
              <w:ind w:firstLine="0"/>
              <w:jc w:val="center"/>
              <w:rPr>
                <w:rFonts w:ascii="Arial" w:hAnsi="Arial" w:cs="Arial"/>
                <w:color w:val="auto"/>
                <w:sz w:val="20"/>
                <w:szCs w:val="20"/>
              </w:rPr>
            </w:pPr>
            <w:r w:rsidRPr="00FB092F">
              <w:rPr>
                <w:rFonts w:ascii="Arial" w:hAnsi="Arial" w:cs="Arial"/>
                <w:color w:val="auto"/>
                <w:sz w:val="20"/>
                <w:szCs w:val="20"/>
              </w:rPr>
              <w:t>Za Upravo Republike Slovenije za jedrsko varnost</w:t>
            </w:r>
          </w:p>
        </w:tc>
        <w:tc>
          <w:tcPr>
            <w:tcW w:w="4687" w:type="dxa"/>
          </w:tcPr>
          <w:p w14:paraId="49679EA4" w14:textId="3943C7EC" w:rsidR="00FB092F" w:rsidRPr="00FB092F" w:rsidRDefault="00FB092F" w:rsidP="00A266FF">
            <w:pPr>
              <w:pStyle w:val="esegmentp"/>
              <w:ind w:firstLine="0"/>
              <w:jc w:val="center"/>
              <w:rPr>
                <w:rFonts w:ascii="Arial" w:hAnsi="Arial" w:cs="Arial"/>
                <w:color w:val="auto"/>
                <w:sz w:val="20"/>
                <w:szCs w:val="20"/>
              </w:rPr>
            </w:pPr>
            <w:r w:rsidRPr="00FB092F">
              <w:rPr>
                <w:rFonts w:ascii="Arial" w:hAnsi="Arial" w:cs="Arial"/>
                <w:color w:val="auto"/>
                <w:sz w:val="20"/>
                <w:szCs w:val="20"/>
              </w:rPr>
              <w:t xml:space="preserve">Za Francosko upravo </w:t>
            </w:r>
            <w:r w:rsidRPr="00FB092F">
              <w:rPr>
                <w:rFonts w:ascii="Arial" w:hAnsi="Arial" w:cs="Arial"/>
                <w:spacing w:val="-2"/>
                <w:sz w:val="20"/>
                <w:szCs w:val="20"/>
              </w:rPr>
              <w:t>za jedrsko varnost in radiološko zaščito</w:t>
            </w:r>
            <w:r w:rsidRPr="00FB092F">
              <w:rPr>
                <w:rFonts w:ascii="Arial" w:hAnsi="Arial" w:cs="Arial"/>
                <w:color w:val="auto"/>
                <w:sz w:val="20"/>
                <w:szCs w:val="20"/>
              </w:rPr>
              <w:t xml:space="preserve"> </w:t>
            </w:r>
          </w:p>
        </w:tc>
      </w:tr>
      <w:tr w:rsidR="00FB092F" w:rsidRPr="00FB092F" w14:paraId="5BD48634" w14:textId="77777777" w:rsidTr="00A266FF">
        <w:trPr>
          <w:trHeight w:val="944"/>
        </w:trPr>
        <w:tc>
          <w:tcPr>
            <w:tcW w:w="4687" w:type="dxa"/>
          </w:tcPr>
          <w:p w14:paraId="08EA6CCC" w14:textId="77777777" w:rsidR="00FB092F" w:rsidRPr="00FB092F" w:rsidRDefault="00FB092F" w:rsidP="00A266FF">
            <w:pPr>
              <w:pStyle w:val="esegmentp"/>
              <w:ind w:firstLine="0"/>
              <w:jc w:val="center"/>
              <w:rPr>
                <w:rFonts w:ascii="Arial" w:hAnsi="Arial" w:cs="Arial"/>
                <w:color w:val="auto"/>
                <w:sz w:val="20"/>
                <w:szCs w:val="20"/>
              </w:rPr>
            </w:pPr>
            <w:r w:rsidRPr="00FB092F">
              <w:rPr>
                <w:rFonts w:ascii="Arial" w:hAnsi="Arial" w:cs="Arial"/>
                <w:color w:val="auto"/>
                <w:sz w:val="20"/>
                <w:szCs w:val="20"/>
              </w:rPr>
              <w:t xml:space="preserve">Igor Sirc </w:t>
            </w:r>
          </w:p>
          <w:p w14:paraId="245C8E66" w14:textId="6D7540DA" w:rsidR="00FB092F" w:rsidRPr="00FB092F" w:rsidRDefault="00FB092F" w:rsidP="00A266FF">
            <w:pPr>
              <w:pStyle w:val="esegmentp"/>
              <w:ind w:firstLine="0"/>
              <w:jc w:val="center"/>
              <w:rPr>
                <w:rFonts w:ascii="Arial" w:hAnsi="Arial" w:cs="Arial"/>
                <w:color w:val="auto"/>
                <w:sz w:val="20"/>
                <w:szCs w:val="20"/>
              </w:rPr>
            </w:pPr>
            <w:r w:rsidRPr="00FB092F">
              <w:rPr>
                <w:rFonts w:ascii="Arial" w:hAnsi="Arial" w:cs="Arial"/>
                <w:color w:val="auto"/>
                <w:sz w:val="20"/>
                <w:szCs w:val="20"/>
              </w:rPr>
              <w:t>direktor</w:t>
            </w:r>
          </w:p>
        </w:tc>
        <w:tc>
          <w:tcPr>
            <w:tcW w:w="4687" w:type="dxa"/>
          </w:tcPr>
          <w:p w14:paraId="0DCFB30D" w14:textId="77777777" w:rsidR="00FB092F" w:rsidRPr="00FB092F" w:rsidRDefault="00FB092F" w:rsidP="00A266FF">
            <w:pPr>
              <w:pStyle w:val="esegmentp"/>
              <w:ind w:firstLine="0"/>
              <w:jc w:val="center"/>
              <w:rPr>
                <w:rFonts w:ascii="Arial" w:hAnsi="Arial" w:cs="Arial"/>
                <w:color w:val="auto"/>
                <w:sz w:val="20"/>
                <w:szCs w:val="20"/>
              </w:rPr>
            </w:pPr>
            <w:r w:rsidRPr="00FB092F">
              <w:rPr>
                <w:rFonts w:ascii="Arial" w:hAnsi="Arial" w:cs="Arial"/>
                <w:color w:val="auto"/>
                <w:sz w:val="20"/>
                <w:szCs w:val="20"/>
              </w:rPr>
              <w:t>Pierre-Marie Abadie</w:t>
            </w:r>
          </w:p>
          <w:p w14:paraId="7414C4F3" w14:textId="51833525" w:rsidR="00FB092F" w:rsidRPr="00FB092F" w:rsidRDefault="00FB092F" w:rsidP="00A266FF">
            <w:pPr>
              <w:pStyle w:val="esegmentp"/>
              <w:ind w:firstLine="0"/>
              <w:jc w:val="center"/>
              <w:rPr>
                <w:rFonts w:ascii="Arial" w:hAnsi="Arial" w:cs="Arial"/>
                <w:color w:val="auto"/>
                <w:sz w:val="20"/>
                <w:szCs w:val="20"/>
              </w:rPr>
            </w:pPr>
            <w:r w:rsidRPr="00FB092F">
              <w:rPr>
                <w:rFonts w:ascii="Arial" w:hAnsi="Arial" w:cs="Arial"/>
                <w:color w:val="auto"/>
                <w:sz w:val="20"/>
                <w:szCs w:val="20"/>
              </w:rPr>
              <w:t>predsednik</w:t>
            </w:r>
          </w:p>
        </w:tc>
      </w:tr>
    </w:tbl>
    <w:p w14:paraId="43F6EEC2" w14:textId="6611F054" w:rsidR="00EC5706" w:rsidRPr="006071C7" w:rsidRDefault="004B16EC" w:rsidP="00FB092F">
      <w:pPr>
        <w:pStyle w:val="esegmentt"/>
        <w:spacing w:after="0" w:line="240" w:lineRule="auto"/>
        <w:jc w:val="left"/>
        <w:rPr>
          <w:rFonts w:ascii="Arial" w:hAnsi="Arial" w:cs="Arial"/>
          <w:b w:val="0"/>
          <w:sz w:val="20"/>
          <w:szCs w:val="20"/>
        </w:rPr>
      </w:pPr>
      <w:r w:rsidRPr="006071C7">
        <w:rPr>
          <w:rFonts w:ascii="Arial" w:hAnsi="Arial" w:cs="Arial"/>
          <w:b w:val="0"/>
          <w:sz w:val="20"/>
          <w:szCs w:val="20"/>
        </w:rPr>
        <w:br w:type="page"/>
      </w:r>
    </w:p>
    <w:p w14:paraId="13DEC244" w14:textId="3D175A7B" w:rsidR="00B17F7D" w:rsidRPr="006071C7" w:rsidRDefault="00B17F7D" w:rsidP="00B17F7D">
      <w:pPr>
        <w:pStyle w:val="esegmentt"/>
        <w:spacing w:after="0" w:line="240" w:lineRule="auto"/>
        <w:rPr>
          <w:rFonts w:ascii="Arial" w:hAnsi="Arial" w:cs="Arial"/>
          <w:bCs w:val="0"/>
          <w:color w:val="auto"/>
          <w:spacing w:val="-2"/>
          <w:sz w:val="20"/>
          <w:szCs w:val="20"/>
        </w:rPr>
      </w:pPr>
      <w:r w:rsidRPr="006071C7">
        <w:rPr>
          <w:rFonts w:ascii="Arial" w:hAnsi="Arial" w:cs="Arial"/>
          <w:bCs w:val="0"/>
          <w:color w:val="auto"/>
          <w:spacing w:val="-2"/>
          <w:sz w:val="20"/>
          <w:szCs w:val="20"/>
        </w:rPr>
        <w:lastRenderedPageBreak/>
        <w:t>OBRAZLOŽITEV</w:t>
      </w:r>
    </w:p>
    <w:p w14:paraId="63CF6E96" w14:textId="77777777" w:rsidR="00B17F7D" w:rsidRPr="006071C7" w:rsidRDefault="00B17F7D" w:rsidP="00B17F7D">
      <w:pPr>
        <w:autoSpaceDE w:val="0"/>
        <w:autoSpaceDN w:val="0"/>
        <w:adjustRightInd w:val="0"/>
        <w:spacing w:line="240" w:lineRule="atLeast"/>
        <w:ind w:right="113"/>
        <w:jc w:val="center"/>
        <w:rPr>
          <w:rFonts w:ascii="Arial" w:hAnsi="Arial" w:cs="Arial"/>
          <w:b/>
          <w:i/>
          <w:iCs/>
          <w:spacing w:val="-2"/>
          <w:sz w:val="20"/>
          <w:szCs w:val="20"/>
        </w:rPr>
      </w:pPr>
    </w:p>
    <w:p w14:paraId="27D26010" w14:textId="77777777" w:rsidR="00B17F7D" w:rsidRPr="006071C7" w:rsidRDefault="00B17F7D" w:rsidP="00055B2A">
      <w:pPr>
        <w:jc w:val="both"/>
        <w:rPr>
          <w:rFonts w:ascii="Arial" w:hAnsi="Arial" w:cs="Arial"/>
          <w:spacing w:val="-2"/>
          <w:sz w:val="20"/>
          <w:szCs w:val="20"/>
        </w:rPr>
      </w:pPr>
    </w:p>
    <w:p w14:paraId="4CBC0B0C" w14:textId="004ABB98" w:rsidR="00B17F7D" w:rsidRPr="006071C7" w:rsidRDefault="00B17F7D" w:rsidP="00B17F7D">
      <w:pPr>
        <w:jc w:val="both"/>
        <w:rPr>
          <w:rFonts w:ascii="Arial" w:hAnsi="Arial" w:cs="Arial"/>
          <w:spacing w:val="-2"/>
          <w:sz w:val="20"/>
          <w:szCs w:val="20"/>
        </w:rPr>
      </w:pPr>
      <w:r w:rsidRPr="006071C7">
        <w:rPr>
          <w:rFonts w:ascii="Arial" w:hAnsi="Arial" w:cs="Arial"/>
          <w:spacing w:val="-2"/>
          <w:sz w:val="20"/>
          <w:szCs w:val="20"/>
        </w:rPr>
        <w:t xml:space="preserve">Memorandum </w:t>
      </w:r>
      <w:r w:rsidR="00055B2A" w:rsidRPr="006071C7">
        <w:rPr>
          <w:rFonts w:ascii="Arial" w:hAnsi="Arial" w:cs="Arial"/>
          <w:spacing w:val="-2"/>
          <w:sz w:val="20"/>
          <w:szCs w:val="20"/>
        </w:rPr>
        <w:t>o soglasju za sodelovanje in izmenjavo informacij na področju upravnih zadev jedrske in sevalne varnosti med Upravo Republike Slovenije za jedrsko varnost in Francosko upravo za jedrsko varnost in radiološko zaščito</w:t>
      </w:r>
      <w:r w:rsidRPr="006071C7">
        <w:rPr>
          <w:rFonts w:ascii="Arial" w:hAnsi="Arial" w:cs="Arial"/>
          <w:spacing w:val="-2"/>
          <w:sz w:val="20"/>
          <w:szCs w:val="20"/>
        </w:rPr>
        <w:t xml:space="preserve"> obravnava izmenjavo informacij in sodelovanje na predmetnih področjih med državnima organoma za jedrsko in sevalno varnost Republike Slovenije in </w:t>
      </w:r>
      <w:r w:rsidR="00832109">
        <w:rPr>
          <w:rFonts w:ascii="Arial" w:hAnsi="Arial" w:cs="Arial"/>
          <w:spacing w:val="-2"/>
          <w:sz w:val="20"/>
          <w:szCs w:val="20"/>
        </w:rPr>
        <w:t>Francoske r</w:t>
      </w:r>
      <w:r w:rsidR="00055B2A" w:rsidRPr="006071C7">
        <w:rPr>
          <w:rFonts w:ascii="Arial" w:hAnsi="Arial" w:cs="Arial"/>
          <w:spacing w:val="-2"/>
          <w:sz w:val="20"/>
          <w:szCs w:val="20"/>
        </w:rPr>
        <w:t>epublike</w:t>
      </w:r>
      <w:r w:rsidRPr="006071C7">
        <w:rPr>
          <w:rFonts w:ascii="Arial" w:hAnsi="Arial" w:cs="Arial"/>
          <w:spacing w:val="-2"/>
          <w:sz w:val="20"/>
          <w:szCs w:val="20"/>
        </w:rPr>
        <w:t>.</w:t>
      </w:r>
    </w:p>
    <w:p w14:paraId="4550E9CB" w14:textId="77777777" w:rsidR="00C7499B" w:rsidRPr="006071C7" w:rsidRDefault="00C7499B" w:rsidP="00B17F7D">
      <w:pPr>
        <w:jc w:val="both"/>
        <w:rPr>
          <w:rFonts w:ascii="Arial" w:hAnsi="Arial" w:cs="Arial"/>
          <w:spacing w:val="-2"/>
          <w:sz w:val="20"/>
          <w:szCs w:val="20"/>
        </w:rPr>
      </w:pPr>
    </w:p>
    <w:p w14:paraId="717A0134" w14:textId="77777777" w:rsidR="00A14F64" w:rsidRPr="006071C7" w:rsidRDefault="00C7499B" w:rsidP="00B17F7D">
      <w:pPr>
        <w:jc w:val="both"/>
        <w:rPr>
          <w:rFonts w:ascii="Arial" w:hAnsi="Arial" w:cs="Arial"/>
          <w:spacing w:val="-2"/>
          <w:sz w:val="20"/>
          <w:szCs w:val="20"/>
        </w:rPr>
      </w:pPr>
      <w:r w:rsidRPr="006071C7">
        <w:rPr>
          <w:rFonts w:ascii="Arial" w:hAnsi="Arial" w:cs="Arial"/>
          <w:spacing w:val="-2"/>
          <w:sz w:val="20"/>
          <w:szCs w:val="20"/>
        </w:rPr>
        <w:t>Francoska uprava za jedrsko varnost in radiološko zaščito (angleško French Authority for Nuclear Safety and Radiation Protection, ASNR)</w:t>
      </w:r>
      <w:r w:rsidR="002A6573" w:rsidRPr="006071C7">
        <w:rPr>
          <w:rFonts w:ascii="Arial" w:hAnsi="Arial" w:cs="Arial"/>
          <w:spacing w:val="-2"/>
          <w:sz w:val="20"/>
          <w:szCs w:val="20"/>
        </w:rPr>
        <w:t xml:space="preserve"> je nastala na podlagi združitve dveh prejšnjih državnih institucij, in sicer upravnega organa za jedrsko varnost ter inštituta za jedrsko varnost in radiološko zaščito. Kot neodvisni upravni organ ASNR zdaj v imenu države nadzira civilne jedrske dejavnosti v Franciji in izvaja raziskave, strokovne ocene, usposabljanja in skrbi za obveščanje javnosti na področjih jedrske varnosti in radiološke zaščite. Francija</w:t>
      </w:r>
      <w:r w:rsidR="0034045D" w:rsidRPr="006071C7">
        <w:rPr>
          <w:rFonts w:ascii="Arial" w:hAnsi="Arial" w:cs="Arial"/>
          <w:spacing w:val="-2"/>
          <w:sz w:val="20"/>
          <w:szCs w:val="20"/>
        </w:rPr>
        <w:t xml:space="preserve"> je država z največjim jedrskim programom v EU</w:t>
      </w:r>
      <w:r w:rsidR="00350D86" w:rsidRPr="006071C7">
        <w:rPr>
          <w:rFonts w:ascii="Arial" w:hAnsi="Arial" w:cs="Arial"/>
          <w:spacing w:val="-2"/>
          <w:sz w:val="20"/>
          <w:szCs w:val="20"/>
        </w:rPr>
        <w:t xml:space="preserve"> in tudi med največjimi na svetu</w:t>
      </w:r>
      <w:r w:rsidR="0034045D" w:rsidRPr="006071C7">
        <w:rPr>
          <w:rFonts w:ascii="Arial" w:hAnsi="Arial" w:cs="Arial"/>
          <w:spacing w:val="-2"/>
          <w:sz w:val="20"/>
          <w:szCs w:val="20"/>
        </w:rPr>
        <w:t xml:space="preserve">, jedrska energija pa obsega večino skupne proizvedene energije v državi. </w:t>
      </w:r>
      <w:r w:rsidR="00301B9F" w:rsidRPr="006071C7">
        <w:rPr>
          <w:rFonts w:ascii="Arial" w:hAnsi="Arial" w:cs="Arial"/>
          <w:spacing w:val="-2"/>
          <w:sz w:val="20"/>
          <w:szCs w:val="20"/>
        </w:rPr>
        <w:t xml:space="preserve">Država ima razvito svojo jedrsko tehnologijo, ki jo izvaža v številne države po svetu. </w:t>
      </w:r>
    </w:p>
    <w:p w14:paraId="728A0F90" w14:textId="77777777" w:rsidR="00A14F64" w:rsidRPr="006071C7" w:rsidRDefault="00A14F64" w:rsidP="00B17F7D">
      <w:pPr>
        <w:jc w:val="both"/>
        <w:rPr>
          <w:rFonts w:ascii="Arial" w:hAnsi="Arial" w:cs="Arial"/>
          <w:spacing w:val="-2"/>
          <w:sz w:val="20"/>
          <w:szCs w:val="20"/>
        </w:rPr>
      </w:pPr>
    </w:p>
    <w:p w14:paraId="63DCF210" w14:textId="4563C8E8" w:rsidR="00B17F7D" w:rsidRPr="006071C7" w:rsidRDefault="0034045D" w:rsidP="00B17F7D">
      <w:pPr>
        <w:jc w:val="both"/>
        <w:rPr>
          <w:rFonts w:ascii="Arial" w:hAnsi="Arial" w:cs="Arial"/>
          <w:spacing w:val="-2"/>
          <w:sz w:val="20"/>
          <w:szCs w:val="20"/>
        </w:rPr>
      </w:pPr>
      <w:r w:rsidRPr="006071C7">
        <w:rPr>
          <w:rFonts w:ascii="Arial" w:hAnsi="Arial" w:cs="Arial"/>
          <w:spacing w:val="-2"/>
          <w:sz w:val="20"/>
          <w:szCs w:val="20"/>
        </w:rPr>
        <w:t>V sklopu pospešenih aktivnosti prehoda držav Evropske unije na zelene vire energije</w:t>
      </w:r>
      <w:r w:rsidR="00A14F64" w:rsidRPr="006071C7">
        <w:rPr>
          <w:rFonts w:ascii="Arial" w:hAnsi="Arial" w:cs="Arial"/>
          <w:spacing w:val="-2"/>
          <w:sz w:val="20"/>
          <w:szCs w:val="20"/>
        </w:rPr>
        <w:t xml:space="preserve"> in s tem povezano večjo pozornostjo namenjeno jedrski energiji bo dobrodošlo čim bolj intenzivno medsebojno sodelovanje držav članic</w:t>
      </w:r>
      <w:bookmarkStart w:id="3" w:name="_Hlk96514797"/>
      <w:r w:rsidR="00A14F64" w:rsidRPr="006071C7">
        <w:rPr>
          <w:rFonts w:ascii="Arial" w:hAnsi="Arial" w:cs="Arial"/>
          <w:spacing w:val="-2"/>
          <w:sz w:val="20"/>
          <w:szCs w:val="20"/>
        </w:rPr>
        <w:t xml:space="preserve">, kar je prepoznala tudi francoska stran in nam je predstavila </w:t>
      </w:r>
      <w:r w:rsidR="00C7499B" w:rsidRPr="006071C7">
        <w:rPr>
          <w:rFonts w:ascii="Arial" w:hAnsi="Arial" w:cs="Arial"/>
          <w:spacing w:val="-2"/>
          <w:sz w:val="20"/>
          <w:szCs w:val="20"/>
        </w:rPr>
        <w:t xml:space="preserve">pobudo za dvostransko sodelovanje. Prav </w:t>
      </w:r>
      <w:r w:rsidR="00A14F64" w:rsidRPr="006071C7">
        <w:rPr>
          <w:rFonts w:ascii="Arial" w:hAnsi="Arial" w:cs="Arial"/>
          <w:spacing w:val="-2"/>
          <w:sz w:val="20"/>
          <w:szCs w:val="20"/>
        </w:rPr>
        <w:t>na tem področju</w:t>
      </w:r>
      <w:r w:rsidR="00C7499B" w:rsidRPr="006071C7">
        <w:rPr>
          <w:rFonts w:ascii="Arial" w:hAnsi="Arial" w:cs="Arial"/>
          <w:spacing w:val="-2"/>
          <w:sz w:val="20"/>
          <w:szCs w:val="20"/>
        </w:rPr>
        <w:t xml:space="preserve"> je pričakovati </w:t>
      </w:r>
      <w:r w:rsidR="00A14F64" w:rsidRPr="006071C7">
        <w:rPr>
          <w:rFonts w:ascii="Arial" w:hAnsi="Arial" w:cs="Arial"/>
          <w:spacing w:val="-2"/>
          <w:sz w:val="20"/>
          <w:szCs w:val="20"/>
        </w:rPr>
        <w:t>poudarjeno</w:t>
      </w:r>
      <w:r w:rsidR="00C7499B" w:rsidRPr="006071C7">
        <w:rPr>
          <w:rFonts w:ascii="Arial" w:hAnsi="Arial" w:cs="Arial"/>
          <w:spacing w:val="-2"/>
          <w:sz w:val="20"/>
          <w:szCs w:val="20"/>
        </w:rPr>
        <w:t xml:space="preserve"> sodelovanj</w:t>
      </w:r>
      <w:r w:rsidR="00A14F64" w:rsidRPr="006071C7">
        <w:rPr>
          <w:rFonts w:ascii="Arial" w:hAnsi="Arial" w:cs="Arial"/>
          <w:spacing w:val="-2"/>
          <w:sz w:val="20"/>
          <w:szCs w:val="20"/>
        </w:rPr>
        <w:t>e</w:t>
      </w:r>
      <w:r w:rsidR="00C7499B" w:rsidRPr="006071C7">
        <w:rPr>
          <w:rFonts w:ascii="Arial" w:hAnsi="Arial" w:cs="Arial"/>
          <w:spacing w:val="-2"/>
          <w:sz w:val="20"/>
          <w:szCs w:val="20"/>
        </w:rPr>
        <w:t xml:space="preserve"> in izmenjave izkušenj med obema upravnima organoma. Obe državi sta </w:t>
      </w:r>
      <w:r w:rsidR="00A14F64" w:rsidRPr="006071C7">
        <w:rPr>
          <w:rFonts w:ascii="Arial" w:hAnsi="Arial" w:cs="Arial"/>
          <w:spacing w:val="-2"/>
          <w:sz w:val="20"/>
          <w:szCs w:val="20"/>
        </w:rPr>
        <w:t xml:space="preserve">kot </w:t>
      </w:r>
      <w:r w:rsidR="00C7499B" w:rsidRPr="006071C7">
        <w:rPr>
          <w:rFonts w:ascii="Arial" w:hAnsi="Arial" w:cs="Arial"/>
          <w:spacing w:val="-2"/>
          <w:sz w:val="20"/>
          <w:szCs w:val="20"/>
        </w:rPr>
        <w:t xml:space="preserve">članici EU </w:t>
      </w:r>
      <w:r w:rsidR="00A14F64" w:rsidRPr="006071C7">
        <w:rPr>
          <w:rFonts w:ascii="Arial" w:hAnsi="Arial" w:cs="Arial"/>
          <w:spacing w:val="-2"/>
          <w:sz w:val="20"/>
          <w:szCs w:val="20"/>
        </w:rPr>
        <w:t>tudi</w:t>
      </w:r>
      <w:r w:rsidR="00C7499B" w:rsidRPr="006071C7">
        <w:rPr>
          <w:rFonts w:ascii="Arial" w:hAnsi="Arial" w:cs="Arial"/>
          <w:spacing w:val="-2"/>
          <w:sz w:val="20"/>
          <w:szCs w:val="20"/>
        </w:rPr>
        <w:t xml:space="preserve"> zavezani k izpolnjevanju relevantne zakonodaje (prenosa direktiv), upravn</w:t>
      </w:r>
      <w:r w:rsidR="00A14F64" w:rsidRPr="006071C7">
        <w:rPr>
          <w:rFonts w:ascii="Arial" w:hAnsi="Arial" w:cs="Arial"/>
          <w:spacing w:val="-2"/>
          <w:sz w:val="20"/>
          <w:szCs w:val="20"/>
        </w:rPr>
        <w:t>a</w:t>
      </w:r>
      <w:r w:rsidR="00C7499B" w:rsidRPr="006071C7">
        <w:rPr>
          <w:rFonts w:ascii="Arial" w:hAnsi="Arial" w:cs="Arial"/>
          <w:spacing w:val="-2"/>
          <w:sz w:val="20"/>
          <w:szCs w:val="20"/>
        </w:rPr>
        <w:t xml:space="preserve"> organ</w:t>
      </w:r>
      <w:r w:rsidR="00A14F64" w:rsidRPr="006071C7">
        <w:rPr>
          <w:rFonts w:ascii="Arial" w:hAnsi="Arial" w:cs="Arial"/>
          <w:spacing w:val="-2"/>
          <w:sz w:val="20"/>
          <w:szCs w:val="20"/>
        </w:rPr>
        <w:t>a</w:t>
      </w:r>
      <w:r w:rsidR="00C7499B" w:rsidRPr="006071C7">
        <w:rPr>
          <w:rFonts w:ascii="Arial" w:hAnsi="Arial" w:cs="Arial"/>
          <w:spacing w:val="-2"/>
          <w:sz w:val="20"/>
          <w:szCs w:val="20"/>
        </w:rPr>
        <w:t xml:space="preserve"> pa </w:t>
      </w:r>
      <w:r w:rsidR="00A14F64" w:rsidRPr="006071C7">
        <w:rPr>
          <w:rFonts w:ascii="Arial" w:hAnsi="Arial" w:cs="Arial"/>
          <w:spacing w:val="-2"/>
          <w:sz w:val="20"/>
          <w:szCs w:val="20"/>
        </w:rPr>
        <w:t xml:space="preserve">že več let neformalno </w:t>
      </w:r>
      <w:r w:rsidR="00C7499B" w:rsidRPr="006071C7">
        <w:rPr>
          <w:rFonts w:ascii="Arial" w:hAnsi="Arial" w:cs="Arial"/>
          <w:spacing w:val="-2"/>
          <w:sz w:val="20"/>
          <w:szCs w:val="20"/>
        </w:rPr>
        <w:t>sodeluje</w:t>
      </w:r>
      <w:r w:rsidR="00A14F64" w:rsidRPr="006071C7">
        <w:rPr>
          <w:rFonts w:ascii="Arial" w:hAnsi="Arial" w:cs="Arial"/>
          <w:spacing w:val="-2"/>
          <w:sz w:val="20"/>
          <w:szCs w:val="20"/>
        </w:rPr>
        <w:t>ta</w:t>
      </w:r>
      <w:r w:rsidR="00C7499B" w:rsidRPr="006071C7">
        <w:rPr>
          <w:rFonts w:ascii="Arial" w:hAnsi="Arial" w:cs="Arial"/>
          <w:spacing w:val="-2"/>
          <w:sz w:val="20"/>
          <w:szCs w:val="20"/>
        </w:rPr>
        <w:t xml:space="preserve"> tudi znotraj ustreznih združenj v E</w:t>
      </w:r>
      <w:r w:rsidR="00A14F64" w:rsidRPr="006071C7">
        <w:rPr>
          <w:rFonts w:ascii="Arial" w:hAnsi="Arial" w:cs="Arial"/>
          <w:spacing w:val="-2"/>
          <w:sz w:val="20"/>
          <w:szCs w:val="20"/>
        </w:rPr>
        <w:t>vropski regiji</w:t>
      </w:r>
      <w:r w:rsidR="00C7499B" w:rsidRPr="006071C7">
        <w:rPr>
          <w:rFonts w:ascii="Arial" w:hAnsi="Arial" w:cs="Arial"/>
          <w:spacing w:val="-2"/>
          <w:sz w:val="20"/>
          <w:szCs w:val="20"/>
        </w:rPr>
        <w:t xml:space="preserve"> (WENRA - Western European Nuclear Regulators' Association, ENSREG - European Nuclear Safety Regulators Group) in v mednarodnih organizacijah (IAEA - International Atomic Energy Agency, OECD/NEA – Nuclear Energy Agency).</w:t>
      </w:r>
      <w:bookmarkStart w:id="4" w:name="_Hlk96515030"/>
      <w:bookmarkEnd w:id="3"/>
      <w:r w:rsidR="00A14F64" w:rsidRPr="006071C7">
        <w:rPr>
          <w:rFonts w:ascii="Arial" w:hAnsi="Arial" w:cs="Arial"/>
          <w:spacing w:val="-2"/>
          <w:sz w:val="20"/>
          <w:szCs w:val="20"/>
        </w:rPr>
        <w:t xml:space="preserve"> Vsekakor t</w:t>
      </w:r>
      <w:r w:rsidR="00C7499B" w:rsidRPr="006071C7">
        <w:rPr>
          <w:rFonts w:ascii="Arial" w:hAnsi="Arial" w:cs="Arial"/>
          <w:spacing w:val="-2"/>
          <w:sz w:val="20"/>
          <w:szCs w:val="20"/>
        </w:rPr>
        <w:t xml:space="preserve">udi slovenska stran meni, da bi bilo koristno skleniti predlagani memorandum o soglasju, saj je pomembno, da države članice EU med seboj sodelujejo pri krepitvi jedrske in sevalne varnosti tudi z izmenjavo znanj in izkušenj. </w:t>
      </w:r>
      <w:bookmarkEnd w:id="4"/>
      <w:r w:rsidR="00C7499B" w:rsidRPr="006071C7">
        <w:rPr>
          <w:rFonts w:ascii="Arial" w:hAnsi="Arial" w:cs="Arial"/>
          <w:sz w:val="20"/>
          <w:szCs w:val="20"/>
        </w:rPr>
        <w:t>Drugi pogodbenici smo p</w:t>
      </w:r>
      <w:r w:rsidR="00B17F7D" w:rsidRPr="006071C7">
        <w:rPr>
          <w:rFonts w:ascii="Arial" w:hAnsi="Arial" w:cs="Arial"/>
          <w:sz w:val="20"/>
          <w:szCs w:val="20"/>
        </w:rPr>
        <w:t xml:space="preserve">redlagali, da bi bila najbolj ustrezna oblika sporazuma t. i. Memorandum o soglasju, ki jih </w:t>
      </w:r>
      <w:r w:rsidR="00C7499B" w:rsidRPr="006071C7">
        <w:rPr>
          <w:rFonts w:ascii="Arial" w:hAnsi="Arial" w:cs="Arial"/>
          <w:sz w:val="20"/>
          <w:szCs w:val="20"/>
        </w:rPr>
        <w:t>je</w:t>
      </w:r>
      <w:r w:rsidR="00B17F7D" w:rsidRPr="006071C7">
        <w:rPr>
          <w:rFonts w:ascii="Arial" w:hAnsi="Arial" w:cs="Arial"/>
          <w:sz w:val="20"/>
          <w:szCs w:val="20"/>
        </w:rPr>
        <w:t xml:space="preserve"> Uprav</w:t>
      </w:r>
      <w:r w:rsidR="00C7499B" w:rsidRPr="006071C7">
        <w:rPr>
          <w:rFonts w:ascii="Arial" w:hAnsi="Arial" w:cs="Arial"/>
          <w:sz w:val="20"/>
          <w:szCs w:val="20"/>
        </w:rPr>
        <w:t>a</w:t>
      </w:r>
      <w:r w:rsidR="00B17F7D" w:rsidRPr="006071C7">
        <w:rPr>
          <w:rFonts w:ascii="Arial" w:hAnsi="Arial" w:cs="Arial"/>
          <w:sz w:val="20"/>
          <w:szCs w:val="20"/>
        </w:rPr>
        <w:t xml:space="preserve"> za jedrsko varnost </w:t>
      </w:r>
      <w:r w:rsidR="00C7499B" w:rsidRPr="006071C7">
        <w:rPr>
          <w:rFonts w:ascii="Arial" w:hAnsi="Arial" w:cs="Arial"/>
          <w:sz w:val="20"/>
          <w:szCs w:val="20"/>
        </w:rPr>
        <w:t>sklenila že z več evropskimi državami (npr. Poljska in Češka republika)</w:t>
      </w:r>
      <w:r w:rsidR="00B17F7D" w:rsidRPr="006071C7">
        <w:rPr>
          <w:rFonts w:ascii="Arial" w:hAnsi="Arial" w:cs="Arial"/>
          <w:sz w:val="20"/>
          <w:szCs w:val="20"/>
        </w:rPr>
        <w:t xml:space="preserve">. </w:t>
      </w:r>
    </w:p>
    <w:p w14:paraId="336C0757" w14:textId="77777777" w:rsidR="00B17F7D" w:rsidRPr="006071C7" w:rsidRDefault="00B17F7D" w:rsidP="00B17F7D">
      <w:pPr>
        <w:jc w:val="both"/>
        <w:rPr>
          <w:rFonts w:ascii="Arial" w:hAnsi="Arial" w:cs="Arial"/>
          <w:sz w:val="20"/>
          <w:szCs w:val="20"/>
        </w:rPr>
      </w:pPr>
    </w:p>
    <w:p w14:paraId="52626514" w14:textId="13436B56" w:rsidR="00B17F7D" w:rsidRPr="006071C7" w:rsidRDefault="00B17F7D" w:rsidP="00B17F7D">
      <w:pPr>
        <w:jc w:val="both"/>
        <w:rPr>
          <w:rFonts w:ascii="Arial" w:hAnsi="Arial" w:cs="Arial"/>
          <w:sz w:val="20"/>
          <w:szCs w:val="20"/>
        </w:rPr>
      </w:pPr>
      <w:r w:rsidRPr="006071C7">
        <w:rPr>
          <w:rFonts w:ascii="Arial" w:hAnsi="Arial" w:cs="Arial"/>
          <w:sz w:val="20"/>
          <w:szCs w:val="20"/>
        </w:rPr>
        <w:t>Memorandum o soglasju obravnava izmenjavo informacij in izkušenj</w:t>
      </w:r>
      <w:r w:rsidR="00FA7B5D" w:rsidRPr="006071C7">
        <w:rPr>
          <w:rFonts w:ascii="Arial" w:hAnsi="Arial" w:cs="Arial"/>
          <w:sz w:val="20"/>
          <w:szCs w:val="20"/>
        </w:rPr>
        <w:t xml:space="preserve"> </w:t>
      </w:r>
      <w:r w:rsidRPr="006071C7">
        <w:rPr>
          <w:rFonts w:ascii="Arial" w:hAnsi="Arial" w:cs="Arial"/>
          <w:sz w:val="20"/>
          <w:szCs w:val="20"/>
        </w:rPr>
        <w:t>iz naslednjih področij:</w:t>
      </w:r>
    </w:p>
    <w:p w14:paraId="23CC8D41" w14:textId="77777777" w:rsidR="00B17F7D" w:rsidRPr="006071C7" w:rsidRDefault="00B17F7D" w:rsidP="00B17F7D">
      <w:pPr>
        <w:jc w:val="both"/>
        <w:rPr>
          <w:rFonts w:ascii="Arial" w:hAnsi="Arial" w:cs="Arial"/>
          <w:sz w:val="20"/>
          <w:szCs w:val="20"/>
        </w:rPr>
      </w:pPr>
    </w:p>
    <w:p w14:paraId="5A3E94D1" w14:textId="7A92A928" w:rsidR="0039482D" w:rsidRDefault="0039482D" w:rsidP="0039482D">
      <w:pPr>
        <w:numPr>
          <w:ilvl w:val="0"/>
          <w:numId w:val="18"/>
        </w:numPr>
        <w:suppressAutoHyphens w:val="0"/>
        <w:spacing w:line="260" w:lineRule="atLeast"/>
        <w:jc w:val="both"/>
        <w:rPr>
          <w:rFonts w:ascii="Arial" w:hAnsi="Arial" w:cs="Arial"/>
          <w:sz w:val="20"/>
          <w:szCs w:val="20"/>
        </w:rPr>
      </w:pPr>
      <w:r>
        <w:rPr>
          <w:rFonts w:ascii="Arial" w:hAnsi="Arial" w:cs="Arial"/>
          <w:sz w:val="20"/>
          <w:szCs w:val="20"/>
        </w:rPr>
        <w:t>upravno urejanje področja jedrske in sevalne varnosti</w:t>
      </w:r>
      <w:r w:rsidR="0067398D">
        <w:rPr>
          <w:rFonts w:ascii="Arial" w:hAnsi="Arial" w:cs="Arial"/>
          <w:sz w:val="20"/>
          <w:szCs w:val="20"/>
        </w:rPr>
        <w:t>,</w:t>
      </w:r>
      <w:r>
        <w:rPr>
          <w:rFonts w:ascii="Arial" w:hAnsi="Arial" w:cs="Arial"/>
          <w:sz w:val="20"/>
          <w:szCs w:val="20"/>
        </w:rPr>
        <w:t xml:space="preserve"> </w:t>
      </w:r>
    </w:p>
    <w:p w14:paraId="6289205A" w14:textId="50B56709" w:rsidR="00FA7B5D" w:rsidRPr="0039482D" w:rsidRDefault="00FA7B5D" w:rsidP="0039482D">
      <w:pPr>
        <w:numPr>
          <w:ilvl w:val="0"/>
          <w:numId w:val="18"/>
        </w:numPr>
        <w:suppressAutoHyphens w:val="0"/>
        <w:spacing w:line="260" w:lineRule="atLeast"/>
        <w:jc w:val="both"/>
        <w:rPr>
          <w:rFonts w:ascii="Arial" w:hAnsi="Arial" w:cs="Arial"/>
          <w:sz w:val="20"/>
          <w:szCs w:val="20"/>
        </w:rPr>
      </w:pPr>
      <w:r w:rsidRPr="0039482D">
        <w:rPr>
          <w:rFonts w:ascii="Arial" w:hAnsi="Arial" w:cs="Arial"/>
          <w:sz w:val="20"/>
          <w:szCs w:val="20"/>
        </w:rPr>
        <w:t>razvoj in izvedba novih jedrskih projektov,</w:t>
      </w:r>
    </w:p>
    <w:p w14:paraId="77D72EB7" w14:textId="5BA0ECA2" w:rsidR="00B17F7D" w:rsidRPr="006071C7" w:rsidRDefault="00FA7B5D" w:rsidP="00B17F7D">
      <w:pPr>
        <w:numPr>
          <w:ilvl w:val="0"/>
          <w:numId w:val="18"/>
        </w:numPr>
        <w:suppressAutoHyphens w:val="0"/>
        <w:spacing w:line="260" w:lineRule="atLeast"/>
        <w:jc w:val="both"/>
        <w:rPr>
          <w:rFonts w:ascii="Arial" w:hAnsi="Arial" w:cs="Arial"/>
          <w:sz w:val="20"/>
          <w:szCs w:val="20"/>
        </w:rPr>
      </w:pPr>
      <w:r w:rsidRPr="006071C7">
        <w:rPr>
          <w:rFonts w:ascii="Arial" w:hAnsi="Arial" w:cs="Arial"/>
          <w:sz w:val="20"/>
          <w:szCs w:val="20"/>
        </w:rPr>
        <w:t>upravni nadzor jedrski</w:t>
      </w:r>
      <w:r w:rsidR="0039482D">
        <w:rPr>
          <w:rFonts w:ascii="Arial" w:hAnsi="Arial" w:cs="Arial"/>
          <w:sz w:val="20"/>
          <w:szCs w:val="20"/>
        </w:rPr>
        <w:t>h</w:t>
      </w:r>
      <w:r w:rsidRPr="006071C7">
        <w:rPr>
          <w:rFonts w:ascii="Arial" w:hAnsi="Arial" w:cs="Arial"/>
          <w:sz w:val="20"/>
          <w:szCs w:val="20"/>
        </w:rPr>
        <w:t xml:space="preserve"> objekt</w:t>
      </w:r>
      <w:r w:rsidR="0039482D">
        <w:rPr>
          <w:rFonts w:ascii="Arial" w:hAnsi="Arial" w:cs="Arial"/>
          <w:sz w:val="20"/>
          <w:szCs w:val="20"/>
        </w:rPr>
        <w:t>ov</w:t>
      </w:r>
      <w:r w:rsidRPr="006071C7">
        <w:rPr>
          <w:rFonts w:ascii="Arial" w:hAnsi="Arial" w:cs="Arial"/>
          <w:sz w:val="20"/>
          <w:szCs w:val="20"/>
        </w:rPr>
        <w:t xml:space="preserve"> v</w:t>
      </w:r>
      <w:r w:rsidR="0039482D">
        <w:rPr>
          <w:rFonts w:ascii="Arial" w:hAnsi="Arial" w:cs="Arial"/>
          <w:sz w:val="20"/>
          <w:szCs w:val="20"/>
        </w:rPr>
        <w:t xml:space="preserve"> vseh obdobjih:</w:t>
      </w:r>
      <w:r w:rsidRPr="006071C7">
        <w:rPr>
          <w:rFonts w:ascii="Arial" w:hAnsi="Arial" w:cs="Arial"/>
          <w:sz w:val="20"/>
          <w:szCs w:val="20"/>
        </w:rPr>
        <w:t xml:space="preserve"> </w:t>
      </w:r>
      <w:r w:rsidR="0039482D">
        <w:rPr>
          <w:rFonts w:ascii="Arial" w:hAnsi="Arial" w:cs="Arial"/>
          <w:sz w:val="20"/>
          <w:szCs w:val="20"/>
          <w:lang w:eastAsia="en-US"/>
        </w:rPr>
        <w:t>izbire lokacije, gradnje, zagona, obratovanja in razgradnje</w:t>
      </w:r>
      <w:r w:rsidR="0067398D">
        <w:rPr>
          <w:rFonts w:ascii="Arial" w:hAnsi="Arial" w:cs="Arial"/>
          <w:sz w:val="20"/>
          <w:szCs w:val="20"/>
        </w:rPr>
        <w:t>,</w:t>
      </w:r>
    </w:p>
    <w:p w14:paraId="23E3D205" w14:textId="51B0B92A" w:rsidR="0039482D" w:rsidRDefault="0039482D" w:rsidP="00FA7B5D">
      <w:pPr>
        <w:numPr>
          <w:ilvl w:val="0"/>
          <w:numId w:val="18"/>
        </w:numPr>
        <w:suppressAutoHyphens w:val="0"/>
        <w:spacing w:line="260" w:lineRule="atLeast"/>
        <w:jc w:val="both"/>
        <w:rPr>
          <w:rFonts w:ascii="Arial" w:hAnsi="Arial" w:cs="Arial"/>
          <w:sz w:val="20"/>
          <w:szCs w:val="20"/>
        </w:rPr>
      </w:pPr>
      <w:r w:rsidRPr="006071C7">
        <w:rPr>
          <w:rFonts w:ascii="Arial" w:hAnsi="Arial" w:cs="Arial"/>
          <w:sz w:val="20"/>
          <w:szCs w:val="20"/>
          <w:lang w:eastAsia="en-US"/>
        </w:rPr>
        <w:t xml:space="preserve">izdajanje dovoljenj in </w:t>
      </w:r>
      <w:r w:rsidRPr="006C6030">
        <w:rPr>
          <w:rFonts w:ascii="Arial" w:hAnsi="Arial" w:cs="Arial"/>
          <w:sz w:val="20"/>
          <w:szCs w:val="20"/>
          <w:lang w:eastAsia="en-US"/>
        </w:rPr>
        <w:t>pooblastil za</w:t>
      </w:r>
      <w:r w:rsidR="0067398D" w:rsidRPr="006C6030">
        <w:rPr>
          <w:rFonts w:ascii="Arial" w:hAnsi="Arial" w:cs="Arial"/>
          <w:sz w:val="20"/>
          <w:szCs w:val="20"/>
          <w:lang w:eastAsia="en-US"/>
        </w:rPr>
        <w:t xml:space="preserve"> področje</w:t>
      </w:r>
      <w:r w:rsidRPr="006C6030">
        <w:rPr>
          <w:rFonts w:ascii="Arial" w:hAnsi="Arial" w:cs="Arial"/>
          <w:sz w:val="20"/>
          <w:szCs w:val="20"/>
          <w:lang w:eastAsia="en-US"/>
        </w:rPr>
        <w:t xml:space="preserve"> jedrske energije in </w:t>
      </w:r>
      <w:r w:rsidR="0067398D" w:rsidRPr="006C6030">
        <w:rPr>
          <w:rFonts w:ascii="Arial" w:hAnsi="Arial" w:cs="Arial"/>
          <w:sz w:val="20"/>
          <w:szCs w:val="20"/>
          <w:lang w:eastAsia="en-US"/>
        </w:rPr>
        <w:t>uporabo</w:t>
      </w:r>
      <w:r w:rsidR="0067398D" w:rsidRPr="006071C7">
        <w:rPr>
          <w:rFonts w:ascii="Arial" w:hAnsi="Arial" w:cs="Arial"/>
          <w:sz w:val="20"/>
          <w:szCs w:val="20"/>
          <w:lang w:eastAsia="en-US"/>
        </w:rPr>
        <w:t xml:space="preserve"> virov </w:t>
      </w:r>
      <w:r w:rsidRPr="006071C7">
        <w:rPr>
          <w:rFonts w:ascii="Arial" w:hAnsi="Arial" w:cs="Arial"/>
          <w:sz w:val="20"/>
          <w:szCs w:val="20"/>
          <w:lang w:eastAsia="en-US"/>
        </w:rPr>
        <w:t>ionizirajočega sevanja</w:t>
      </w:r>
      <w:r w:rsidR="0067398D">
        <w:rPr>
          <w:rFonts w:ascii="Arial" w:hAnsi="Arial" w:cs="Arial"/>
          <w:sz w:val="20"/>
          <w:szCs w:val="20"/>
          <w:lang w:eastAsia="en-US"/>
        </w:rPr>
        <w:t>,</w:t>
      </w:r>
    </w:p>
    <w:p w14:paraId="5061EDD7" w14:textId="377BCFE8" w:rsidR="00FA7B5D" w:rsidRPr="006071C7" w:rsidRDefault="00FA7B5D" w:rsidP="00FA7B5D">
      <w:pPr>
        <w:numPr>
          <w:ilvl w:val="0"/>
          <w:numId w:val="18"/>
        </w:numPr>
        <w:suppressAutoHyphens w:val="0"/>
        <w:spacing w:line="260" w:lineRule="atLeast"/>
        <w:jc w:val="both"/>
        <w:rPr>
          <w:rFonts w:ascii="Arial" w:hAnsi="Arial" w:cs="Arial"/>
          <w:sz w:val="20"/>
          <w:szCs w:val="20"/>
        </w:rPr>
      </w:pPr>
      <w:r w:rsidRPr="006071C7">
        <w:rPr>
          <w:rFonts w:ascii="Arial" w:hAnsi="Arial" w:cs="Arial"/>
          <w:sz w:val="20"/>
          <w:szCs w:val="20"/>
        </w:rPr>
        <w:t>pripravljenost in ukrepanje ob izrednem dogodku,</w:t>
      </w:r>
    </w:p>
    <w:p w14:paraId="76059CEC" w14:textId="1E1CA288" w:rsidR="00FA7B5D" w:rsidRPr="00832109" w:rsidRDefault="00FA7B5D" w:rsidP="00B17F7D">
      <w:pPr>
        <w:numPr>
          <w:ilvl w:val="0"/>
          <w:numId w:val="18"/>
        </w:numPr>
        <w:suppressAutoHyphens w:val="0"/>
        <w:spacing w:line="260" w:lineRule="atLeast"/>
        <w:jc w:val="both"/>
        <w:rPr>
          <w:rFonts w:ascii="Arial" w:hAnsi="Arial" w:cs="Arial"/>
          <w:sz w:val="20"/>
          <w:szCs w:val="20"/>
        </w:rPr>
      </w:pPr>
      <w:r w:rsidRPr="00832109">
        <w:rPr>
          <w:rFonts w:ascii="Arial" w:hAnsi="Arial" w:cs="Arial"/>
          <w:sz w:val="20"/>
          <w:szCs w:val="20"/>
        </w:rPr>
        <w:t>prevoz, tranzit in pošilj</w:t>
      </w:r>
      <w:r w:rsidR="0039482D" w:rsidRPr="00832109">
        <w:rPr>
          <w:rFonts w:ascii="Arial" w:hAnsi="Arial" w:cs="Arial"/>
          <w:sz w:val="20"/>
          <w:szCs w:val="20"/>
        </w:rPr>
        <w:t>anje</w:t>
      </w:r>
      <w:r w:rsidRPr="00832109">
        <w:rPr>
          <w:rFonts w:ascii="Arial" w:hAnsi="Arial" w:cs="Arial"/>
          <w:sz w:val="20"/>
          <w:szCs w:val="20"/>
        </w:rPr>
        <w:t xml:space="preserve"> jedrsk</w:t>
      </w:r>
      <w:r w:rsidR="00093752" w:rsidRPr="00832109">
        <w:rPr>
          <w:rFonts w:ascii="Arial" w:hAnsi="Arial" w:cs="Arial"/>
          <w:sz w:val="20"/>
          <w:szCs w:val="20"/>
        </w:rPr>
        <w:t>ih</w:t>
      </w:r>
      <w:r w:rsidRPr="00832109">
        <w:rPr>
          <w:rFonts w:ascii="Arial" w:hAnsi="Arial" w:cs="Arial"/>
          <w:sz w:val="20"/>
          <w:szCs w:val="20"/>
        </w:rPr>
        <w:t xml:space="preserve"> in radioaktivn</w:t>
      </w:r>
      <w:r w:rsidR="0039482D" w:rsidRPr="00832109">
        <w:rPr>
          <w:rFonts w:ascii="Arial" w:hAnsi="Arial" w:cs="Arial"/>
          <w:sz w:val="20"/>
          <w:szCs w:val="20"/>
        </w:rPr>
        <w:t>ih snovi</w:t>
      </w:r>
      <w:r w:rsidRPr="00832109">
        <w:rPr>
          <w:rFonts w:ascii="Arial" w:hAnsi="Arial" w:cs="Arial"/>
          <w:sz w:val="20"/>
          <w:szCs w:val="20"/>
        </w:rPr>
        <w:t xml:space="preserve"> </w:t>
      </w:r>
      <w:r w:rsidR="00A262C1" w:rsidRPr="00832109">
        <w:rPr>
          <w:rFonts w:ascii="Arial" w:hAnsi="Arial" w:cs="Arial"/>
          <w:sz w:val="20"/>
          <w:szCs w:val="20"/>
        </w:rPr>
        <w:t xml:space="preserve">in </w:t>
      </w:r>
      <w:r w:rsidR="006C6030" w:rsidRPr="00832109">
        <w:rPr>
          <w:rFonts w:ascii="Arial" w:hAnsi="Arial" w:cs="Arial"/>
          <w:sz w:val="20"/>
          <w:szCs w:val="20"/>
        </w:rPr>
        <w:t xml:space="preserve">radioaktivnih </w:t>
      </w:r>
      <w:r w:rsidR="00A262C1" w:rsidRPr="00832109">
        <w:rPr>
          <w:rFonts w:ascii="Arial" w:hAnsi="Arial" w:cs="Arial"/>
          <w:sz w:val="20"/>
          <w:szCs w:val="20"/>
        </w:rPr>
        <w:t>odpadkov,</w:t>
      </w:r>
    </w:p>
    <w:p w14:paraId="75BCCE09" w14:textId="10CC8242" w:rsidR="00A262C1" w:rsidRPr="006071C7" w:rsidRDefault="00A262C1" w:rsidP="00B17F7D">
      <w:pPr>
        <w:numPr>
          <w:ilvl w:val="0"/>
          <w:numId w:val="18"/>
        </w:numPr>
        <w:suppressAutoHyphens w:val="0"/>
        <w:spacing w:line="260" w:lineRule="atLeast"/>
        <w:jc w:val="both"/>
        <w:rPr>
          <w:rFonts w:ascii="Arial" w:hAnsi="Arial" w:cs="Arial"/>
          <w:sz w:val="20"/>
          <w:szCs w:val="20"/>
        </w:rPr>
      </w:pPr>
      <w:r w:rsidRPr="006071C7">
        <w:rPr>
          <w:rFonts w:ascii="Arial" w:hAnsi="Arial" w:cs="Arial"/>
          <w:sz w:val="20"/>
          <w:szCs w:val="20"/>
        </w:rPr>
        <w:t xml:space="preserve">usposabljanje in posebne </w:t>
      </w:r>
      <w:r w:rsidR="0039482D">
        <w:rPr>
          <w:rFonts w:ascii="Arial" w:hAnsi="Arial" w:cs="Arial"/>
          <w:sz w:val="20"/>
          <w:szCs w:val="20"/>
        </w:rPr>
        <w:t>strokovne usposobljenosti</w:t>
      </w:r>
      <w:r w:rsidRPr="006071C7">
        <w:rPr>
          <w:rFonts w:ascii="Arial" w:hAnsi="Arial" w:cs="Arial"/>
          <w:sz w:val="20"/>
          <w:szCs w:val="20"/>
        </w:rPr>
        <w:t xml:space="preserve">, </w:t>
      </w:r>
    </w:p>
    <w:p w14:paraId="254F57B0" w14:textId="43726A39" w:rsidR="00B17F7D" w:rsidRPr="006071C7" w:rsidRDefault="00A262C1" w:rsidP="00B17F7D">
      <w:pPr>
        <w:numPr>
          <w:ilvl w:val="0"/>
          <w:numId w:val="18"/>
        </w:numPr>
        <w:suppressAutoHyphens w:val="0"/>
        <w:spacing w:line="260" w:lineRule="atLeast"/>
        <w:jc w:val="both"/>
        <w:rPr>
          <w:rFonts w:ascii="Arial" w:hAnsi="Arial" w:cs="Arial"/>
          <w:sz w:val="20"/>
          <w:szCs w:val="20"/>
        </w:rPr>
      </w:pPr>
      <w:r w:rsidRPr="006071C7">
        <w:rPr>
          <w:rFonts w:ascii="Arial" w:hAnsi="Arial" w:cs="Arial"/>
          <w:sz w:val="20"/>
          <w:szCs w:val="20"/>
        </w:rPr>
        <w:t xml:space="preserve">informacijske in </w:t>
      </w:r>
      <w:r w:rsidR="00B17F7D" w:rsidRPr="006071C7">
        <w:rPr>
          <w:rFonts w:ascii="Arial" w:hAnsi="Arial" w:cs="Arial"/>
          <w:sz w:val="20"/>
          <w:szCs w:val="20"/>
        </w:rPr>
        <w:t>komuni</w:t>
      </w:r>
      <w:r w:rsidRPr="006071C7">
        <w:rPr>
          <w:rFonts w:ascii="Arial" w:hAnsi="Arial" w:cs="Arial"/>
          <w:sz w:val="20"/>
          <w:szCs w:val="20"/>
        </w:rPr>
        <w:t>kacijske dejavnosti upravnih organov</w:t>
      </w:r>
      <w:r w:rsidR="00B17F7D" w:rsidRPr="006071C7">
        <w:rPr>
          <w:rFonts w:ascii="Arial" w:hAnsi="Arial" w:cs="Arial"/>
          <w:sz w:val="20"/>
          <w:szCs w:val="20"/>
        </w:rPr>
        <w:t>.</w:t>
      </w:r>
    </w:p>
    <w:p w14:paraId="6FE3BC92" w14:textId="77777777" w:rsidR="00B17F7D" w:rsidRPr="006071C7" w:rsidRDefault="00B17F7D" w:rsidP="00B17F7D">
      <w:pPr>
        <w:autoSpaceDE w:val="0"/>
        <w:autoSpaceDN w:val="0"/>
        <w:adjustRightInd w:val="0"/>
        <w:spacing w:line="240" w:lineRule="atLeast"/>
        <w:jc w:val="both"/>
        <w:rPr>
          <w:rFonts w:ascii="Arial" w:hAnsi="Arial" w:cs="Arial"/>
          <w:spacing w:val="-2"/>
          <w:sz w:val="20"/>
          <w:szCs w:val="20"/>
        </w:rPr>
      </w:pPr>
    </w:p>
    <w:p w14:paraId="0EC631BE" w14:textId="1306626B" w:rsidR="00B17F7D" w:rsidRPr="006071C7" w:rsidRDefault="00B17F7D" w:rsidP="00B17F7D">
      <w:pPr>
        <w:jc w:val="both"/>
        <w:rPr>
          <w:rFonts w:ascii="Arial" w:hAnsi="Arial" w:cs="Arial"/>
          <w:sz w:val="20"/>
          <w:szCs w:val="20"/>
        </w:rPr>
      </w:pPr>
      <w:r w:rsidRPr="006071C7">
        <w:rPr>
          <w:rFonts w:ascii="Arial" w:hAnsi="Arial" w:cs="Arial"/>
          <w:sz w:val="20"/>
          <w:szCs w:val="20"/>
        </w:rPr>
        <w:t>Memorandum podrobneje opredeljuje vrste informacij z navedenih področij. Prav tako tudi določa, da je vsak</w:t>
      </w:r>
      <w:r w:rsidR="005C1C5B">
        <w:rPr>
          <w:rFonts w:ascii="Arial" w:hAnsi="Arial" w:cs="Arial"/>
          <w:sz w:val="20"/>
          <w:szCs w:val="20"/>
        </w:rPr>
        <w:t>a</w:t>
      </w:r>
      <w:r w:rsidRPr="006071C7">
        <w:rPr>
          <w:rFonts w:ascii="Arial" w:hAnsi="Arial" w:cs="Arial"/>
          <w:sz w:val="20"/>
          <w:szCs w:val="20"/>
        </w:rPr>
        <w:t xml:space="preserve"> podpisni</w:t>
      </w:r>
      <w:r w:rsidR="005C1C5B">
        <w:rPr>
          <w:rFonts w:ascii="Arial" w:hAnsi="Arial" w:cs="Arial"/>
          <w:sz w:val="20"/>
          <w:szCs w:val="20"/>
        </w:rPr>
        <w:t>ca</w:t>
      </w:r>
      <w:r w:rsidRPr="006071C7">
        <w:rPr>
          <w:rFonts w:ascii="Arial" w:hAnsi="Arial" w:cs="Arial"/>
          <w:sz w:val="20"/>
          <w:szCs w:val="20"/>
        </w:rPr>
        <w:t xml:space="preserve"> sam</w:t>
      </w:r>
      <w:r w:rsidR="005C1C5B">
        <w:rPr>
          <w:rFonts w:ascii="Arial" w:hAnsi="Arial" w:cs="Arial"/>
          <w:sz w:val="20"/>
          <w:szCs w:val="20"/>
        </w:rPr>
        <w:t>a</w:t>
      </w:r>
      <w:r w:rsidRPr="006071C7">
        <w:rPr>
          <w:rFonts w:ascii="Arial" w:hAnsi="Arial" w:cs="Arial"/>
          <w:sz w:val="20"/>
          <w:szCs w:val="20"/>
        </w:rPr>
        <w:t xml:space="preserve"> odgovor</w:t>
      </w:r>
      <w:r w:rsidR="005C1C5B">
        <w:rPr>
          <w:rFonts w:ascii="Arial" w:hAnsi="Arial" w:cs="Arial"/>
          <w:sz w:val="20"/>
          <w:szCs w:val="20"/>
        </w:rPr>
        <w:t>na</w:t>
      </w:r>
      <w:r w:rsidRPr="006071C7">
        <w:rPr>
          <w:rFonts w:ascii="Arial" w:hAnsi="Arial" w:cs="Arial"/>
          <w:sz w:val="20"/>
          <w:szCs w:val="20"/>
        </w:rPr>
        <w:t xml:space="preserve"> za točnost posredovanih informacij, prejemni</w:t>
      </w:r>
      <w:r w:rsidR="005C1C5B">
        <w:rPr>
          <w:rFonts w:ascii="Arial" w:hAnsi="Arial" w:cs="Arial"/>
          <w:sz w:val="20"/>
          <w:szCs w:val="20"/>
        </w:rPr>
        <w:t>ca</w:t>
      </w:r>
      <w:r w:rsidRPr="006071C7">
        <w:rPr>
          <w:rFonts w:ascii="Arial" w:hAnsi="Arial" w:cs="Arial"/>
          <w:sz w:val="20"/>
          <w:szCs w:val="20"/>
        </w:rPr>
        <w:t xml:space="preserve"> pa za morebitne posledice njihove uporabe. Memorandum se sklene za določen čas</w:t>
      </w:r>
      <w:r w:rsidR="00A14F64" w:rsidRPr="006071C7">
        <w:rPr>
          <w:rFonts w:ascii="Arial" w:hAnsi="Arial" w:cs="Arial"/>
          <w:sz w:val="20"/>
          <w:szCs w:val="20"/>
        </w:rPr>
        <w:t xml:space="preserve"> 5 let in se lahko pisno podaljša</w:t>
      </w:r>
      <w:r w:rsidRPr="006071C7">
        <w:rPr>
          <w:rFonts w:ascii="Arial" w:hAnsi="Arial" w:cs="Arial"/>
          <w:sz w:val="20"/>
          <w:szCs w:val="20"/>
        </w:rPr>
        <w:t xml:space="preserve">. Odpovedati ga je mogoče z uradnim obvestilom, odpoved pa začne veljati </w:t>
      </w:r>
      <w:r w:rsidR="00A14F64" w:rsidRPr="006071C7">
        <w:rPr>
          <w:rFonts w:ascii="Arial" w:hAnsi="Arial" w:cs="Arial"/>
          <w:sz w:val="20"/>
          <w:szCs w:val="20"/>
        </w:rPr>
        <w:t>na dan</w:t>
      </w:r>
      <w:r w:rsidRPr="006071C7">
        <w:rPr>
          <w:rFonts w:ascii="Arial" w:hAnsi="Arial" w:cs="Arial"/>
          <w:sz w:val="20"/>
          <w:szCs w:val="20"/>
        </w:rPr>
        <w:t xml:space="preserve">, ko </w:t>
      </w:r>
      <w:r w:rsidR="00A14F64" w:rsidRPr="006071C7">
        <w:rPr>
          <w:rFonts w:ascii="Arial" w:hAnsi="Arial" w:cs="Arial"/>
          <w:sz w:val="20"/>
          <w:szCs w:val="20"/>
        </w:rPr>
        <w:t>druga stran prejme</w:t>
      </w:r>
      <w:r w:rsidRPr="006071C7">
        <w:rPr>
          <w:rFonts w:ascii="Arial" w:hAnsi="Arial" w:cs="Arial"/>
          <w:sz w:val="20"/>
          <w:szCs w:val="20"/>
        </w:rPr>
        <w:t xml:space="preserve"> tako obvestilo.</w:t>
      </w:r>
    </w:p>
    <w:p w14:paraId="646EED82" w14:textId="77777777" w:rsidR="00B17F7D" w:rsidRPr="006071C7" w:rsidRDefault="00B17F7D" w:rsidP="00B17F7D">
      <w:pPr>
        <w:autoSpaceDE w:val="0"/>
        <w:autoSpaceDN w:val="0"/>
        <w:adjustRightInd w:val="0"/>
        <w:spacing w:line="240" w:lineRule="atLeast"/>
        <w:jc w:val="both"/>
        <w:rPr>
          <w:rFonts w:ascii="Arial" w:hAnsi="Arial" w:cs="Arial"/>
          <w:spacing w:val="-2"/>
          <w:sz w:val="20"/>
          <w:szCs w:val="20"/>
        </w:rPr>
      </w:pPr>
    </w:p>
    <w:p w14:paraId="0E9A89DE" w14:textId="5E2C76A8" w:rsidR="00B17F7D" w:rsidRPr="006071C7" w:rsidRDefault="00B17F7D" w:rsidP="00B17F7D">
      <w:pPr>
        <w:jc w:val="both"/>
        <w:rPr>
          <w:rFonts w:ascii="Arial" w:hAnsi="Arial" w:cs="Arial"/>
          <w:sz w:val="20"/>
          <w:szCs w:val="20"/>
        </w:rPr>
      </w:pPr>
      <w:r w:rsidRPr="006071C7">
        <w:rPr>
          <w:rFonts w:ascii="Arial" w:hAnsi="Arial" w:cs="Arial"/>
          <w:sz w:val="20"/>
          <w:szCs w:val="20"/>
        </w:rPr>
        <w:t>Predlagani memorandum je v skladu z 69. člen</w:t>
      </w:r>
      <w:r w:rsidR="00BE54C9">
        <w:rPr>
          <w:rFonts w:ascii="Arial" w:hAnsi="Arial" w:cs="Arial"/>
          <w:sz w:val="20"/>
          <w:szCs w:val="20"/>
        </w:rPr>
        <w:t>om</w:t>
      </w:r>
      <w:r w:rsidRPr="006071C7">
        <w:rPr>
          <w:rFonts w:ascii="Arial" w:hAnsi="Arial" w:cs="Arial"/>
          <w:sz w:val="20"/>
          <w:szCs w:val="20"/>
        </w:rPr>
        <w:t xml:space="preserve"> Zakona o zunanjih zadevah (ZZZ-1) po svoji naravi pravno nezavezujoč mednarodni akt oziroma akt iz desetega odstavka 75. člena istega zakona, saj gre za izmenjavo podatkov obeh držav na področju jedrske in sevalne varnosti, ki so tehnične narave, namen akta pa je olajšati dostop do podatkov, ki so načeloma javni, vendar niso prosto dostopni. Gre tudi za izboljšanje pretoka informacij in sodelovanje obeh organov. Z memorandumom se ne pridobivajo dodatne pravice oz. nalagajo dodatne obveznosti, prav tako pa nima nobenih finančnih posledic. Uprava </w:t>
      </w:r>
      <w:r w:rsidR="00036B7F">
        <w:rPr>
          <w:rFonts w:ascii="Arial" w:hAnsi="Arial" w:cs="Arial"/>
          <w:sz w:val="20"/>
          <w:szCs w:val="20"/>
        </w:rPr>
        <w:t xml:space="preserve">Republike Slovenije </w:t>
      </w:r>
      <w:r w:rsidRPr="006071C7">
        <w:rPr>
          <w:rFonts w:ascii="Arial" w:hAnsi="Arial" w:cs="Arial"/>
          <w:sz w:val="20"/>
          <w:szCs w:val="20"/>
        </w:rPr>
        <w:t xml:space="preserve">za jedrsko varnost je o pravno nezavezujoči naravi memoranduma pridobila mnenje Ministrstva za zunanje </w:t>
      </w:r>
      <w:r w:rsidR="00FA7B5D" w:rsidRPr="006071C7">
        <w:rPr>
          <w:rFonts w:ascii="Arial" w:hAnsi="Arial" w:cs="Arial"/>
          <w:sz w:val="20"/>
          <w:szCs w:val="20"/>
        </w:rPr>
        <w:t xml:space="preserve">in evropske </w:t>
      </w:r>
      <w:r w:rsidRPr="006071C7">
        <w:rPr>
          <w:rFonts w:ascii="Arial" w:hAnsi="Arial" w:cs="Arial"/>
          <w:sz w:val="20"/>
          <w:szCs w:val="20"/>
        </w:rPr>
        <w:t>zadeve</w:t>
      </w:r>
      <w:r w:rsidRPr="00832109">
        <w:rPr>
          <w:rFonts w:ascii="Arial" w:hAnsi="Arial" w:cs="Arial"/>
          <w:sz w:val="20"/>
          <w:szCs w:val="20"/>
        </w:rPr>
        <w:t xml:space="preserve">, </w:t>
      </w:r>
      <w:r w:rsidRPr="00224F21">
        <w:rPr>
          <w:rFonts w:ascii="Arial" w:hAnsi="Arial" w:cs="Arial"/>
          <w:sz w:val="20"/>
          <w:szCs w:val="20"/>
        </w:rPr>
        <w:t xml:space="preserve">št. </w:t>
      </w:r>
      <w:r w:rsidR="00224F21" w:rsidRPr="00224F21">
        <w:rPr>
          <w:rFonts w:ascii="Arial" w:hAnsi="Arial" w:cs="Arial"/>
          <w:sz w:val="20"/>
          <w:szCs w:val="20"/>
        </w:rPr>
        <w:t>5611-60/2025/2</w:t>
      </w:r>
      <w:r w:rsidRPr="00224F21">
        <w:rPr>
          <w:rFonts w:ascii="Arial" w:hAnsi="Arial" w:cs="Arial"/>
          <w:sz w:val="20"/>
          <w:szCs w:val="20"/>
        </w:rPr>
        <w:t xml:space="preserve"> z dne </w:t>
      </w:r>
      <w:r w:rsidR="00224F21" w:rsidRPr="00224F21">
        <w:rPr>
          <w:rFonts w:ascii="Arial" w:hAnsi="Arial" w:cs="Arial"/>
          <w:sz w:val="20"/>
          <w:szCs w:val="20"/>
        </w:rPr>
        <w:lastRenderedPageBreak/>
        <w:t>22.08.2025</w:t>
      </w:r>
      <w:r w:rsidR="00036B7F" w:rsidRPr="00224F21">
        <w:rPr>
          <w:rFonts w:ascii="Arial" w:hAnsi="Arial" w:cs="Arial"/>
          <w:sz w:val="20"/>
          <w:szCs w:val="20"/>
        </w:rPr>
        <w:t xml:space="preserve">, dne </w:t>
      </w:r>
      <w:r w:rsidR="000126D0">
        <w:rPr>
          <w:rFonts w:ascii="Arial" w:hAnsi="Arial" w:cs="Arial"/>
          <w:sz w:val="20"/>
          <w:szCs w:val="20"/>
        </w:rPr>
        <w:t>25.08.2025</w:t>
      </w:r>
      <w:r w:rsidR="009919A3" w:rsidRPr="00224F21">
        <w:rPr>
          <w:rFonts w:ascii="Arial" w:hAnsi="Arial" w:cs="Arial"/>
          <w:sz w:val="20"/>
          <w:szCs w:val="20"/>
        </w:rPr>
        <w:t xml:space="preserve"> </w:t>
      </w:r>
      <w:r w:rsidR="00036B7F" w:rsidRPr="00224F21">
        <w:rPr>
          <w:rFonts w:ascii="Arial" w:hAnsi="Arial" w:cs="Arial"/>
          <w:sz w:val="20"/>
          <w:szCs w:val="20"/>
        </w:rPr>
        <w:t xml:space="preserve">pa tudi </w:t>
      </w:r>
      <w:r w:rsidR="00AF7D6E" w:rsidRPr="00224F21">
        <w:rPr>
          <w:rFonts w:ascii="Arial" w:hAnsi="Arial" w:cs="Arial"/>
          <w:sz w:val="20"/>
          <w:szCs w:val="20"/>
        </w:rPr>
        <w:t xml:space="preserve">njegovo </w:t>
      </w:r>
      <w:r w:rsidR="00036B7F" w:rsidRPr="00224F21">
        <w:rPr>
          <w:rFonts w:ascii="Arial" w:hAnsi="Arial" w:cs="Arial"/>
          <w:sz w:val="20"/>
          <w:szCs w:val="20"/>
        </w:rPr>
        <w:t>mnenje o Informaciji o nameravanem</w:t>
      </w:r>
      <w:r w:rsidR="00036B7F">
        <w:rPr>
          <w:rFonts w:ascii="Arial" w:hAnsi="Arial" w:cs="Arial"/>
          <w:sz w:val="20"/>
          <w:szCs w:val="20"/>
        </w:rPr>
        <w:t xml:space="preserve"> podpisu memoranduma.</w:t>
      </w:r>
    </w:p>
    <w:p w14:paraId="59A7C3DE" w14:textId="77777777" w:rsidR="00B17F7D" w:rsidRPr="006071C7" w:rsidRDefault="00B17F7D" w:rsidP="00B17F7D">
      <w:pPr>
        <w:jc w:val="both"/>
        <w:rPr>
          <w:rFonts w:ascii="Arial" w:hAnsi="Arial" w:cs="Arial"/>
          <w:sz w:val="20"/>
          <w:szCs w:val="20"/>
        </w:rPr>
      </w:pPr>
    </w:p>
    <w:p w14:paraId="1411FAA9" w14:textId="03372C1F" w:rsidR="00B17F7D" w:rsidRPr="006071C7" w:rsidRDefault="00B17F7D" w:rsidP="00B17F7D">
      <w:pPr>
        <w:jc w:val="both"/>
        <w:rPr>
          <w:rFonts w:ascii="Arial" w:hAnsi="Arial" w:cs="Arial"/>
          <w:sz w:val="20"/>
          <w:szCs w:val="20"/>
        </w:rPr>
      </w:pPr>
      <w:r w:rsidRPr="006071C7">
        <w:rPr>
          <w:rFonts w:ascii="Arial" w:hAnsi="Arial" w:cs="Arial"/>
          <w:sz w:val="20"/>
          <w:szCs w:val="20"/>
        </w:rPr>
        <w:t xml:space="preserve">Memorandum bo za slovensko stran podpisal Igor Sirc, direktor Uprave za jedrsko varnost. Memorandum bo sklenjen v angleškem jeziku, za potrebe seznanitve vlade z njegovo vsebino pa je gradivu priložen tudi neuradni prevod besedila.  </w:t>
      </w:r>
    </w:p>
    <w:bookmarkEnd w:id="0"/>
    <w:bookmarkEnd w:id="1"/>
    <w:p w14:paraId="7076ABD2" w14:textId="10C9E529" w:rsidR="005D0687" w:rsidRPr="006071C7" w:rsidRDefault="005D0687" w:rsidP="00B17F7D">
      <w:pPr>
        <w:pStyle w:val="Glava3"/>
        <w:jc w:val="center"/>
        <w:outlineLvl w:val="0"/>
        <w:rPr>
          <w:rFonts w:cs="Arial"/>
          <w:b w:val="0"/>
          <w:bCs/>
          <w:sz w:val="20"/>
        </w:rPr>
      </w:pPr>
    </w:p>
    <w:sectPr w:rsidR="005D0687" w:rsidRPr="006071C7" w:rsidSect="00CA353E">
      <w:headerReference w:type="default" r:id="rId11"/>
      <w:footerReference w:type="even" r:id="rId12"/>
      <w:footerReference w:type="default" r:id="rId13"/>
      <w:headerReference w:type="first" r:id="rId14"/>
      <w:footerReference w:type="first" r:id="rId15"/>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690A7" w14:textId="77777777" w:rsidR="00A1275A" w:rsidRDefault="00A1275A">
      <w:r>
        <w:separator/>
      </w:r>
    </w:p>
  </w:endnote>
  <w:endnote w:type="continuationSeparator" w:id="0">
    <w:p w14:paraId="4706FE23" w14:textId="77777777" w:rsidR="00A1275A" w:rsidRDefault="00A1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Trajan Pro">
    <w:altName w:val="Times New Roman"/>
    <w:panose1 w:val="00000000000000000000"/>
    <w:charset w:val="00"/>
    <w:family w:val="roman"/>
    <w:notTrueType/>
    <w:pitch w:val="variable"/>
    <w:sig w:usb0="00000087" w:usb1="00000000" w:usb2="00000000" w:usb3="00000000" w:csb0="0000009B"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97878" w14:textId="77777777" w:rsidR="00BC6851" w:rsidRPr="00CA353E" w:rsidRDefault="00BC6851" w:rsidP="006B610F">
    <w:pPr>
      <w:pStyle w:val="Noga"/>
      <w:framePr w:wrap="around" w:vAnchor="text" w:hAnchor="margin" w:xAlign="center" w:y="1"/>
      <w:rPr>
        <w:rStyle w:val="tevilkastrani"/>
        <w:rFonts w:ascii="Arial" w:hAnsi="Arial" w:cs="Arial"/>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F2C50">
      <w:rPr>
        <w:rStyle w:val="tevilkastrani"/>
        <w:noProof/>
        <w:sz w:val="20"/>
        <w:szCs w:val="20"/>
      </w:rPr>
      <w:t>2</w:t>
    </w:r>
    <w:r w:rsidRPr="00DE44D8">
      <w:rPr>
        <w:rStyle w:val="tevilkastrani"/>
        <w:sz w:val="20"/>
        <w:szCs w:val="20"/>
      </w:rPr>
      <w:fldChar w:fldCharType="end"/>
    </w:r>
  </w:p>
  <w:p w14:paraId="513F548E"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1854" w14:textId="77777777" w:rsidR="00BC6851" w:rsidRPr="00CA353E" w:rsidRDefault="00BC6851" w:rsidP="00CA353E">
    <w:pPr>
      <w:pStyle w:val="Noga"/>
      <w:framePr w:wrap="around" w:vAnchor="text" w:hAnchor="margin" w:xAlign="center" w:y="398"/>
      <w:rPr>
        <w:rStyle w:val="tevilkastrani"/>
        <w:rFonts w:ascii="Arial" w:hAnsi="Arial" w:cs="Arial"/>
        <w:sz w:val="20"/>
        <w:szCs w:val="20"/>
      </w:rPr>
    </w:pPr>
    <w:r w:rsidRPr="00CA353E">
      <w:rPr>
        <w:rStyle w:val="tevilkastrani"/>
        <w:rFonts w:ascii="Arial" w:hAnsi="Arial" w:cs="Arial"/>
        <w:sz w:val="20"/>
        <w:szCs w:val="20"/>
      </w:rPr>
      <w:fldChar w:fldCharType="begin"/>
    </w:r>
    <w:r w:rsidRPr="00CA353E">
      <w:rPr>
        <w:rStyle w:val="tevilkastrani"/>
        <w:rFonts w:ascii="Arial" w:hAnsi="Arial" w:cs="Arial"/>
        <w:sz w:val="20"/>
        <w:szCs w:val="20"/>
      </w:rPr>
      <w:instrText xml:space="preserve">PAGE  </w:instrText>
    </w:r>
    <w:r w:rsidRPr="00CA353E">
      <w:rPr>
        <w:rStyle w:val="tevilkastrani"/>
        <w:rFonts w:ascii="Arial" w:hAnsi="Arial" w:cs="Arial"/>
        <w:sz w:val="20"/>
        <w:szCs w:val="20"/>
      </w:rPr>
      <w:fldChar w:fldCharType="separate"/>
    </w:r>
    <w:r w:rsidR="005D0687">
      <w:rPr>
        <w:rStyle w:val="tevilkastrani"/>
        <w:rFonts w:ascii="Arial" w:hAnsi="Arial" w:cs="Arial"/>
        <w:noProof/>
        <w:sz w:val="20"/>
        <w:szCs w:val="20"/>
      </w:rPr>
      <w:t>4</w:t>
    </w:r>
    <w:r w:rsidRPr="00CA353E">
      <w:rPr>
        <w:rStyle w:val="tevilkastrani"/>
        <w:rFonts w:ascii="Arial" w:hAnsi="Arial" w:cs="Arial"/>
        <w:sz w:val="20"/>
        <w:szCs w:val="20"/>
      </w:rPr>
      <w:fldChar w:fldCharType="end"/>
    </w:r>
  </w:p>
  <w:p w14:paraId="196E1374" w14:textId="50FF2FFC" w:rsidR="00BC6851" w:rsidRPr="00CA353E" w:rsidRDefault="006E47F9" w:rsidP="00CA353E">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9264" behindDoc="0" locked="0" layoutInCell="1" allowOverlap="1" wp14:anchorId="05FD50D4" wp14:editId="715124D7">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122" name="Canvas 1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124"/>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8" name="Line 125"/>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9" name="Freeform 126"/>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27"/>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8"/>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4735797" id="Canvas 122" o:spid="_x0000_s1026" editas="canvas" style="position:absolute;margin-left:-59.85pt;margin-top:-6.05pt;width:539.1pt;height:26.25pt;z-index:251659264"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465;height:3333;visibility:visible;mso-wrap-style:square">
                <v:fill o:detectmouseclick="t"/>
                <v:path o:connecttype="none"/>
              </v:shape>
              <v:line id="Line 124"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" strokecolor="#838281" strokeweight=".8pt">
                <o:lock v:ext="edit" aspectratio="t"/>
              </v:line>
              <v:line id="Line 125"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" strokecolor="#838281" strokeweight=".8pt"/>
              <v:shape id="Freeform 126"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127"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128"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3BCD" w14:textId="123F12C9" w:rsidR="00DA127D" w:rsidRPr="009F1309" w:rsidRDefault="006E47F9"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216" behindDoc="0" locked="0" layoutInCell="1" allowOverlap="1" wp14:anchorId="5921A561" wp14:editId="76E38A57">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Canvas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25671BC" id="Canvas 94" o:spid="_x0000_s1026" editas="canvas" style="position:absolute;margin-left:-59.85pt;margin-top:-6.05pt;width:539.1pt;height:26.25pt;z-index:251657216"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45C48" w14:textId="77777777" w:rsidR="00A1275A" w:rsidRDefault="00A1275A">
      <w:r>
        <w:separator/>
      </w:r>
    </w:p>
  </w:footnote>
  <w:footnote w:type="continuationSeparator" w:id="0">
    <w:p w14:paraId="1CFADFF3" w14:textId="77777777" w:rsidR="00A1275A" w:rsidRDefault="00A12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300C"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BB90" w14:textId="77777777" w:rsidR="000B0C39" w:rsidRPr="00793A7F" w:rsidRDefault="000B0C39" w:rsidP="000B0C39">
    <w:pPr>
      <w:autoSpaceDE w:val="0"/>
      <w:autoSpaceDN w:val="0"/>
      <w:adjustRightInd w:val="0"/>
      <w:rPr>
        <w:rFonts w:ascii="Republika" w:hAnsi="Republika"/>
        <w:sz w:val="20"/>
        <w:szCs w:val="20"/>
      </w:rPr>
    </w:pPr>
    <w:bookmarkStart w:id="5" w:name="_Hlk127973076"/>
    <w:r w:rsidRPr="00793A7F">
      <w:rPr>
        <w:noProof/>
        <w:sz w:val="20"/>
        <w:szCs w:val="20"/>
        <w:lang w:eastAsia="sl-SI"/>
      </w:rPr>
      <w:drawing>
        <wp:anchor distT="0" distB="0" distL="114300" distR="114300" simplePos="0" relativeHeight="251661312" behindDoc="0" locked="0" layoutInCell="1" allowOverlap="1" wp14:anchorId="28F2B76D" wp14:editId="0273A26C">
          <wp:simplePos x="0" y="0"/>
          <wp:positionH relativeFrom="column">
            <wp:posOffset>-527050</wp:posOffset>
          </wp:positionH>
          <wp:positionV relativeFrom="paragraph">
            <wp:posOffset>-29210</wp:posOffset>
          </wp:positionV>
          <wp:extent cx="279400" cy="356235"/>
          <wp:effectExtent l="0" t="0" r="6350" b="5715"/>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A7F">
      <w:rPr>
        <w:rFonts w:ascii="Republika" w:hAnsi="Republika"/>
        <w:sz w:val="20"/>
        <w:szCs w:val="20"/>
      </w:rPr>
      <w:t>REPUBLIKA SLOVENIJA</w:t>
    </w:r>
  </w:p>
  <w:p w14:paraId="7823604C" w14:textId="77777777" w:rsidR="000B0C39" w:rsidRPr="00793A7F" w:rsidRDefault="000B0C39" w:rsidP="000B0C39">
    <w:pPr>
      <w:tabs>
        <w:tab w:val="left" w:pos="5112"/>
      </w:tabs>
      <w:spacing w:after="120" w:line="240" w:lineRule="exact"/>
      <w:rPr>
        <w:rFonts w:ascii="Republika" w:hAnsi="Republika"/>
        <w:b/>
        <w:caps/>
        <w:sz w:val="20"/>
        <w:szCs w:val="20"/>
      </w:rPr>
    </w:pPr>
    <w:r w:rsidRPr="00793A7F">
      <w:rPr>
        <w:rFonts w:ascii="Republika" w:hAnsi="Republika"/>
        <w:b/>
        <w:caps/>
        <w:sz w:val="20"/>
        <w:szCs w:val="20"/>
      </w:rPr>
      <w:t xml:space="preserve">Ministrstvo za </w:t>
    </w:r>
    <w:r>
      <w:rPr>
        <w:rFonts w:ascii="Republika" w:hAnsi="Republika"/>
        <w:b/>
        <w:caps/>
        <w:sz w:val="20"/>
        <w:szCs w:val="20"/>
      </w:rPr>
      <w:t>NARAVNE VIRE</w:t>
    </w:r>
    <w:r w:rsidRPr="00793A7F">
      <w:rPr>
        <w:rFonts w:ascii="Republika" w:hAnsi="Republika"/>
        <w:b/>
        <w:caps/>
        <w:sz w:val="20"/>
        <w:szCs w:val="20"/>
      </w:rPr>
      <w:t xml:space="preserve"> in prostor</w:t>
    </w:r>
  </w:p>
  <w:p w14:paraId="00322D6A" w14:textId="77777777" w:rsidR="000B0C39" w:rsidRPr="00793A7F" w:rsidRDefault="000B0C39" w:rsidP="000B0C39">
    <w:pPr>
      <w:tabs>
        <w:tab w:val="left" w:pos="5112"/>
      </w:tabs>
      <w:spacing w:before="240" w:line="240" w:lineRule="exact"/>
      <w:rPr>
        <w:rFonts w:ascii="Arial" w:hAnsi="Arial" w:cs="Arial"/>
        <w:sz w:val="16"/>
        <w:szCs w:val="16"/>
      </w:rPr>
    </w:pPr>
    <w:r w:rsidRPr="00793A7F">
      <w:rPr>
        <w:rFonts w:ascii="Arial" w:hAnsi="Arial" w:cs="Arial"/>
        <w:sz w:val="16"/>
        <w:szCs w:val="16"/>
      </w:rPr>
      <w:t>Dunajska cesta 48, 1000 Ljubljana</w:t>
    </w:r>
    <w:r w:rsidRPr="00793A7F">
      <w:rPr>
        <w:rFonts w:ascii="Arial" w:hAnsi="Arial" w:cs="Arial"/>
        <w:sz w:val="16"/>
        <w:szCs w:val="16"/>
      </w:rPr>
      <w:tab/>
      <w:t>T: 01 478 70 00</w:t>
    </w:r>
  </w:p>
  <w:p w14:paraId="2004DAE8" w14:textId="77777777" w:rsidR="000B0C39" w:rsidRPr="00793A7F" w:rsidRDefault="000B0C39" w:rsidP="000B0C39">
    <w:pPr>
      <w:tabs>
        <w:tab w:val="left" w:pos="5112"/>
      </w:tabs>
      <w:spacing w:line="240" w:lineRule="exact"/>
      <w:rPr>
        <w:rFonts w:ascii="Arial" w:hAnsi="Arial" w:cs="Arial"/>
        <w:sz w:val="16"/>
        <w:szCs w:val="16"/>
      </w:rPr>
    </w:pPr>
    <w:r w:rsidRPr="00793A7F">
      <w:rPr>
        <w:rFonts w:ascii="Arial" w:hAnsi="Arial" w:cs="Arial"/>
        <w:sz w:val="16"/>
        <w:szCs w:val="16"/>
      </w:rPr>
      <w:tab/>
      <w:t>F: 01 478 74 25</w:t>
    </w:r>
  </w:p>
  <w:p w14:paraId="754EADE0" w14:textId="77777777" w:rsidR="000B0C39" w:rsidRPr="00793A7F" w:rsidRDefault="000B0C39" w:rsidP="000B0C39">
    <w:pPr>
      <w:tabs>
        <w:tab w:val="left" w:pos="5112"/>
      </w:tabs>
      <w:spacing w:line="240" w:lineRule="exact"/>
      <w:rPr>
        <w:rFonts w:ascii="Arial" w:hAnsi="Arial" w:cs="Arial"/>
        <w:sz w:val="16"/>
        <w:szCs w:val="16"/>
      </w:rPr>
    </w:pPr>
    <w:r w:rsidRPr="00793A7F">
      <w:rPr>
        <w:rFonts w:ascii="Arial" w:hAnsi="Arial" w:cs="Arial"/>
        <w:sz w:val="16"/>
        <w:szCs w:val="16"/>
      </w:rPr>
      <w:tab/>
      <w:t>E: gp.m</w:t>
    </w:r>
    <w:r>
      <w:rPr>
        <w:rFonts w:ascii="Arial" w:hAnsi="Arial" w:cs="Arial"/>
        <w:sz w:val="16"/>
        <w:szCs w:val="16"/>
      </w:rPr>
      <w:t>nv</w:t>
    </w:r>
    <w:r w:rsidRPr="00793A7F">
      <w:rPr>
        <w:rFonts w:ascii="Arial" w:hAnsi="Arial" w:cs="Arial"/>
        <w:sz w:val="16"/>
        <w:szCs w:val="16"/>
      </w:rPr>
      <w:t>p@gov.si</w:t>
    </w:r>
  </w:p>
  <w:p w14:paraId="6671706B" w14:textId="77777777" w:rsidR="000B0C39" w:rsidRPr="00793A7F" w:rsidRDefault="000B0C39" w:rsidP="000B0C39">
    <w:pPr>
      <w:tabs>
        <w:tab w:val="left" w:pos="5112"/>
      </w:tabs>
      <w:spacing w:line="240" w:lineRule="exact"/>
      <w:rPr>
        <w:rFonts w:ascii="Arial" w:hAnsi="Arial" w:cs="Arial"/>
        <w:sz w:val="16"/>
        <w:szCs w:val="16"/>
      </w:rPr>
    </w:pPr>
    <w:r w:rsidRPr="00793A7F">
      <w:rPr>
        <w:rFonts w:ascii="Arial" w:hAnsi="Arial" w:cs="Arial"/>
        <w:sz w:val="16"/>
        <w:szCs w:val="16"/>
      </w:rPr>
      <w:tab/>
      <w:t>www.m</w:t>
    </w:r>
    <w:r>
      <w:rPr>
        <w:rFonts w:ascii="Arial" w:hAnsi="Arial" w:cs="Arial"/>
        <w:sz w:val="16"/>
        <w:szCs w:val="16"/>
      </w:rPr>
      <w:t>nvp</w:t>
    </w:r>
    <w:r w:rsidRPr="00793A7F">
      <w:rPr>
        <w:rFonts w:ascii="Arial" w:hAnsi="Arial" w:cs="Arial"/>
        <w:sz w:val="16"/>
        <w:szCs w:val="16"/>
      </w:rPr>
      <w:t>.gov.si</w:t>
    </w:r>
  </w:p>
  <w:bookmarkEnd w:id="5"/>
  <w:p w14:paraId="00087E0B" w14:textId="1901A119" w:rsidR="00DA127D" w:rsidRPr="00125A68" w:rsidRDefault="006E47F9" w:rsidP="0036411F">
    <w:pPr>
      <w:spacing w:before="60"/>
      <w:ind w:right="-3"/>
      <w:rPr>
        <w:sz w:val="22"/>
        <w:szCs w:val="22"/>
      </w:rPr>
    </w:pPr>
    <w:r>
      <w:rPr>
        <w:noProof/>
        <w:sz w:val="22"/>
        <w:szCs w:val="22"/>
        <w:lang w:eastAsia="sl-SI"/>
      </w:rPr>
      <mc:AlternateContent>
        <mc:Choice Requires="wps">
          <w:drawing>
            <wp:anchor distT="0" distB="0" distL="0" distR="0" simplePos="0" relativeHeight="251656192" behindDoc="0" locked="0" layoutInCell="1" allowOverlap="1" wp14:anchorId="7B78820A" wp14:editId="175AAEA8">
              <wp:simplePos x="0" y="0"/>
              <wp:positionH relativeFrom="column">
                <wp:posOffset>0</wp:posOffset>
              </wp:positionH>
              <wp:positionV relativeFrom="paragraph">
                <wp:posOffset>171450</wp:posOffset>
              </wp:positionV>
              <wp:extent cx="4658995" cy="763270"/>
              <wp:effectExtent l="0" t="0" r="0" b="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793F6"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8820A" id="_x0000_t202" coordsize="21600,21600" o:spt="202" path="m,l,21600r21600,l21600,xe">
              <v:stroke joinstyle="miter"/>
              <v:path gradientshapeok="t" o:connecttype="rect"/>
            </v:shapetype>
            <v:shape id="Text Box 78" o:spid="_x0000_s1026" type="#_x0000_t202" style="position:absolute;margin-left:0;margin-top:13.5pt;width:366.85pt;height:60.1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1FD793F6" w14:textId="77777777" w:rsidR="00391C5A" w:rsidRPr="00391C5A" w:rsidRDefault="00391C5A" w:rsidP="00391C5A">
                    <w:pPr>
                      <w:rPr>
                        <w:rFonts w:ascii="Arial" w:hAnsi="Arial" w:cs="Arial"/>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426683"/>
    <w:multiLevelType w:val="hybridMultilevel"/>
    <w:tmpl w:val="F9CCA062"/>
    <w:lvl w:ilvl="0" w:tplc="B3A41260">
      <w:start w:val="23"/>
      <w:numFmt w:val="bullet"/>
      <w:lvlText w:val="-"/>
      <w:lvlJc w:val="left"/>
      <w:pPr>
        <w:ind w:left="720" w:hanging="360"/>
      </w:pPr>
      <w:rPr>
        <w:rFonts w:ascii="Calibri" w:eastAsiaTheme="minorHAnsi"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3D00BA"/>
    <w:multiLevelType w:val="hybridMultilevel"/>
    <w:tmpl w:val="085ADDC8"/>
    <w:lvl w:ilvl="0" w:tplc="B3A41260">
      <w:start w:val="23"/>
      <w:numFmt w:val="bullet"/>
      <w:lvlText w:val="-"/>
      <w:lvlJc w:val="left"/>
      <w:pPr>
        <w:ind w:left="1686" w:hanging="360"/>
      </w:pPr>
      <w:rPr>
        <w:rFonts w:ascii="Calibri" w:eastAsiaTheme="minorHAnsi" w:hAnsi="Calibri" w:cs="Calibri" w:hint="default"/>
        <w:sz w:val="22"/>
      </w:rPr>
    </w:lvl>
    <w:lvl w:ilvl="1" w:tplc="04240003" w:tentative="1">
      <w:start w:val="1"/>
      <w:numFmt w:val="bullet"/>
      <w:lvlText w:val="o"/>
      <w:lvlJc w:val="left"/>
      <w:pPr>
        <w:ind w:left="2406" w:hanging="360"/>
      </w:pPr>
      <w:rPr>
        <w:rFonts w:ascii="Courier New" w:hAnsi="Courier New" w:cs="Courier New" w:hint="default"/>
      </w:rPr>
    </w:lvl>
    <w:lvl w:ilvl="2" w:tplc="04240005" w:tentative="1">
      <w:start w:val="1"/>
      <w:numFmt w:val="bullet"/>
      <w:lvlText w:val=""/>
      <w:lvlJc w:val="left"/>
      <w:pPr>
        <w:ind w:left="3126" w:hanging="360"/>
      </w:pPr>
      <w:rPr>
        <w:rFonts w:ascii="Wingdings" w:hAnsi="Wingdings" w:hint="default"/>
      </w:rPr>
    </w:lvl>
    <w:lvl w:ilvl="3" w:tplc="04240001" w:tentative="1">
      <w:start w:val="1"/>
      <w:numFmt w:val="bullet"/>
      <w:lvlText w:val=""/>
      <w:lvlJc w:val="left"/>
      <w:pPr>
        <w:ind w:left="3846" w:hanging="360"/>
      </w:pPr>
      <w:rPr>
        <w:rFonts w:ascii="Symbol" w:hAnsi="Symbol" w:hint="default"/>
      </w:rPr>
    </w:lvl>
    <w:lvl w:ilvl="4" w:tplc="04240003" w:tentative="1">
      <w:start w:val="1"/>
      <w:numFmt w:val="bullet"/>
      <w:lvlText w:val="o"/>
      <w:lvlJc w:val="left"/>
      <w:pPr>
        <w:ind w:left="4566" w:hanging="360"/>
      </w:pPr>
      <w:rPr>
        <w:rFonts w:ascii="Courier New" w:hAnsi="Courier New" w:cs="Courier New" w:hint="default"/>
      </w:rPr>
    </w:lvl>
    <w:lvl w:ilvl="5" w:tplc="04240005" w:tentative="1">
      <w:start w:val="1"/>
      <w:numFmt w:val="bullet"/>
      <w:lvlText w:val=""/>
      <w:lvlJc w:val="left"/>
      <w:pPr>
        <w:ind w:left="5286" w:hanging="360"/>
      </w:pPr>
      <w:rPr>
        <w:rFonts w:ascii="Wingdings" w:hAnsi="Wingdings" w:hint="default"/>
      </w:rPr>
    </w:lvl>
    <w:lvl w:ilvl="6" w:tplc="04240001" w:tentative="1">
      <w:start w:val="1"/>
      <w:numFmt w:val="bullet"/>
      <w:lvlText w:val=""/>
      <w:lvlJc w:val="left"/>
      <w:pPr>
        <w:ind w:left="6006" w:hanging="360"/>
      </w:pPr>
      <w:rPr>
        <w:rFonts w:ascii="Symbol" w:hAnsi="Symbol" w:hint="default"/>
      </w:rPr>
    </w:lvl>
    <w:lvl w:ilvl="7" w:tplc="04240003" w:tentative="1">
      <w:start w:val="1"/>
      <w:numFmt w:val="bullet"/>
      <w:lvlText w:val="o"/>
      <w:lvlJc w:val="left"/>
      <w:pPr>
        <w:ind w:left="6726" w:hanging="360"/>
      </w:pPr>
      <w:rPr>
        <w:rFonts w:ascii="Courier New" w:hAnsi="Courier New" w:cs="Courier New" w:hint="default"/>
      </w:rPr>
    </w:lvl>
    <w:lvl w:ilvl="8" w:tplc="04240005" w:tentative="1">
      <w:start w:val="1"/>
      <w:numFmt w:val="bullet"/>
      <w:lvlText w:val=""/>
      <w:lvlJc w:val="left"/>
      <w:pPr>
        <w:ind w:left="7446"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17082B"/>
    <w:multiLevelType w:val="hybridMultilevel"/>
    <w:tmpl w:val="2332A274"/>
    <w:lvl w:ilvl="0" w:tplc="B3A41260">
      <w:start w:val="23"/>
      <w:numFmt w:val="bullet"/>
      <w:lvlText w:val="-"/>
      <w:lvlJc w:val="left"/>
      <w:pPr>
        <w:ind w:left="720" w:hanging="360"/>
      </w:pPr>
      <w:rPr>
        <w:rFonts w:ascii="Calibri" w:eastAsiaTheme="minorHAnsi"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6A70C2A"/>
    <w:multiLevelType w:val="hybridMultilevel"/>
    <w:tmpl w:val="1562C24A"/>
    <w:lvl w:ilvl="0" w:tplc="8C46EDF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2CB0976"/>
    <w:multiLevelType w:val="hybridMultilevel"/>
    <w:tmpl w:val="CC28B5D4"/>
    <w:lvl w:ilvl="0" w:tplc="F1A022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9945BFE"/>
    <w:multiLevelType w:val="hybridMultilevel"/>
    <w:tmpl w:val="C5C4843E"/>
    <w:lvl w:ilvl="0" w:tplc="4872A55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A384E5E"/>
    <w:multiLevelType w:val="hybridMultilevel"/>
    <w:tmpl w:val="BA664CFE"/>
    <w:lvl w:ilvl="0" w:tplc="5F3E4AC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444EA4"/>
    <w:multiLevelType w:val="hybridMultilevel"/>
    <w:tmpl w:val="89889C58"/>
    <w:lvl w:ilvl="0" w:tplc="F66E73FA">
      <w:numFmt w:val="bullet"/>
      <w:pStyle w:val="Odsek"/>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7399644">
    <w:abstractNumId w:val="0"/>
  </w:num>
  <w:num w:numId="2" w16cid:durableId="1104493628">
    <w:abstractNumId w:val="7"/>
  </w:num>
  <w:num w:numId="3" w16cid:durableId="1152604877">
    <w:abstractNumId w:val="17"/>
  </w:num>
  <w:num w:numId="4" w16cid:durableId="621887205">
    <w:abstractNumId w:val="6"/>
  </w:num>
  <w:num w:numId="5" w16cid:durableId="1129200761">
    <w:abstractNumId w:val="16"/>
  </w:num>
  <w:num w:numId="6" w16cid:durableId="848561282">
    <w:abstractNumId w:val="14"/>
  </w:num>
  <w:num w:numId="7" w16cid:durableId="1569221858">
    <w:abstractNumId w:val="3"/>
  </w:num>
  <w:num w:numId="8" w16cid:durableId="1835147959">
    <w:abstractNumId w:val="15"/>
  </w:num>
  <w:num w:numId="9" w16cid:durableId="31224880">
    <w:abstractNumId w:val="18"/>
  </w:num>
  <w:num w:numId="10" w16cid:durableId="1432891252">
    <w:abstractNumId w:val="9"/>
  </w:num>
  <w:num w:numId="11" w16cid:durableId="2019962617">
    <w:abstractNumId w:val="13"/>
  </w:num>
  <w:num w:numId="12" w16cid:durableId="1413089759">
    <w:abstractNumId w:val="5"/>
  </w:num>
  <w:num w:numId="13" w16cid:durableId="1568027488">
    <w:abstractNumId w:val="12"/>
  </w:num>
  <w:num w:numId="14" w16cid:durableId="1581450904">
    <w:abstractNumId w:val="8"/>
  </w:num>
  <w:num w:numId="15" w16cid:durableId="2135362871">
    <w:abstractNumId w:val="10"/>
  </w:num>
  <w:num w:numId="16" w16cid:durableId="912471178">
    <w:abstractNumId w:val="11"/>
  </w:num>
  <w:num w:numId="17" w16cid:durableId="1904372149">
    <w:abstractNumId w:val="1"/>
  </w:num>
  <w:num w:numId="18" w16cid:durableId="971012598">
    <w:abstractNumId w:val="4"/>
  </w:num>
  <w:num w:numId="19" w16cid:durableId="1261373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F9"/>
    <w:rsid w:val="000126D0"/>
    <w:rsid w:val="000149E1"/>
    <w:rsid w:val="00031ECC"/>
    <w:rsid w:val="00036B7F"/>
    <w:rsid w:val="00050BC4"/>
    <w:rsid w:val="00055B2A"/>
    <w:rsid w:val="00055C38"/>
    <w:rsid w:val="00062986"/>
    <w:rsid w:val="00065A59"/>
    <w:rsid w:val="00076F09"/>
    <w:rsid w:val="00093752"/>
    <w:rsid w:val="000B0C39"/>
    <w:rsid w:val="000D10B3"/>
    <w:rsid w:val="000D1B6F"/>
    <w:rsid w:val="000D5234"/>
    <w:rsid w:val="000E0A57"/>
    <w:rsid w:val="000E1CBA"/>
    <w:rsid w:val="00106C6A"/>
    <w:rsid w:val="001073BF"/>
    <w:rsid w:val="00107C77"/>
    <w:rsid w:val="00113F6D"/>
    <w:rsid w:val="00125A68"/>
    <w:rsid w:val="00153FB8"/>
    <w:rsid w:val="00161FAC"/>
    <w:rsid w:val="00167095"/>
    <w:rsid w:val="0017195F"/>
    <w:rsid w:val="001A5617"/>
    <w:rsid w:val="001A6916"/>
    <w:rsid w:val="001A6D3E"/>
    <w:rsid w:val="001B1D79"/>
    <w:rsid w:val="001D3618"/>
    <w:rsid w:val="001D6B7D"/>
    <w:rsid w:val="001F025F"/>
    <w:rsid w:val="001F2F75"/>
    <w:rsid w:val="002208BA"/>
    <w:rsid w:val="00224641"/>
    <w:rsid w:val="00224F21"/>
    <w:rsid w:val="00243113"/>
    <w:rsid w:val="00255D07"/>
    <w:rsid w:val="0027231F"/>
    <w:rsid w:val="002822DE"/>
    <w:rsid w:val="00294319"/>
    <w:rsid w:val="002A6573"/>
    <w:rsid w:val="00301B9F"/>
    <w:rsid w:val="00311FF6"/>
    <w:rsid w:val="00322C34"/>
    <w:rsid w:val="0034045D"/>
    <w:rsid w:val="00341484"/>
    <w:rsid w:val="00350D86"/>
    <w:rsid w:val="0036411F"/>
    <w:rsid w:val="0037062D"/>
    <w:rsid w:val="00387EFC"/>
    <w:rsid w:val="00391C0D"/>
    <w:rsid w:val="00391C5A"/>
    <w:rsid w:val="0039482D"/>
    <w:rsid w:val="0039607A"/>
    <w:rsid w:val="003A2E26"/>
    <w:rsid w:val="003A4AD7"/>
    <w:rsid w:val="003A60EA"/>
    <w:rsid w:val="003B4762"/>
    <w:rsid w:val="003B684A"/>
    <w:rsid w:val="003C024E"/>
    <w:rsid w:val="003D40DD"/>
    <w:rsid w:val="003E31FE"/>
    <w:rsid w:val="003E77F3"/>
    <w:rsid w:val="003F34E5"/>
    <w:rsid w:val="00436D4C"/>
    <w:rsid w:val="00437916"/>
    <w:rsid w:val="00454861"/>
    <w:rsid w:val="00456100"/>
    <w:rsid w:val="004606E5"/>
    <w:rsid w:val="0046494D"/>
    <w:rsid w:val="00466CFF"/>
    <w:rsid w:val="00470316"/>
    <w:rsid w:val="004746F8"/>
    <w:rsid w:val="00483695"/>
    <w:rsid w:val="00492CB2"/>
    <w:rsid w:val="004978AD"/>
    <w:rsid w:val="004A143C"/>
    <w:rsid w:val="004A2399"/>
    <w:rsid w:val="004B16EC"/>
    <w:rsid w:val="004B7C5A"/>
    <w:rsid w:val="004C222C"/>
    <w:rsid w:val="004D64BD"/>
    <w:rsid w:val="004D658C"/>
    <w:rsid w:val="004E2E7B"/>
    <w:rsid w:val="004E6A30"/>
    <w:rsid w:val="004E7F19"/>
    <w:rsid w:val="004F456A"/>
    <w:rsid w:val="0050553B"/>
    <w:rsid w:val="005117F4"/>
    <w:rsid w:val="00514B0C"/>
    <w:rsid w:val="00521951"/>
    <w:rsid w:val="00525987"/>
    <w:rsid w:val="00533557"/>
    <w:rsid w:val="00536F9F"/>
    <w:rsid w:val="00554417"/>
    <w:rsid w:val="0055451C"/>
    <w:rsid w:val="00563C8C"/>
    <w:rsid w:val="00574E5C"/>
    <w:rsid w:val="0058324B"/>
    <w:rsid w:val="005933E4"/>
    <w:rsid w:val="005B01CD"/>
    <w:rsid w:val="005B5D71"/>
    <w:rsid w:val="005C1635"/>
    <w:rsid w:val="005C1C5B"/>
    <w:rsid w:val="005C3194"/>
    <w:rsid w:val="005C4DA3"/>
    <w:rsid w:val="005D0687"/>
    <w:rsid w:val="005E6014"/>
    <w:rsid w:val="005F5DDE"/>
    <w:rsid w:val="006062ED"/>
    <w:rsid w:val="006071C7"/>
    <w:rsid w:val="00612F0A"/>
    <w:rsid w:val="0062011F"/>
    <w:rsid w:val="006228BD"/>
    <w:rsid w:val="00633542"/>
    <w:rsid w:val="006425A2"/>
    <w:rsid w:val="00657C38"/>
    <w:rsid w:val="00661E9C"/>
    <w:rsid w:val="00662E80"/>
    <w:rsid w:val="0067398D"/>
    <w:rsid w:val="00692E09"/>
    <w:rsid w:val="00693E86"/>
    <w:rsid w:val="006A001F"/>
    <w:rsid w:val="006B112E"/>
    <w:rsid w:val="006B610F"/>
    <w:rsid w:val="006C6030"/>
    <w:rsid w:val="006D5A75"/>
    <w:rsid w:val="006E3755"/>
    <w:rsid w:val="006E47F9"/>
    <w:rsid w:val="006F34FE"/>
    <w:rsid w:val="00710727"/>
    <w:rsid w:val="00712828"/>
    <w:rsid w:val="00727213"/>
    <w:rsid w:val="00727D2D"/>
    <w:rsid w:val="0074015D"/>
    <w:rsid w:val="00741D0A"/>
    <w:rsid w:val="007430FF"/>
    <w:rsid w:val="007456D1"/>
    <w:rsid w:val="007549A6"/>
    <w:rsid w:val="00754F1D"/>
    <w:rsid w:val="00780357"/>
    <w:rsid w:val="007876CE"/>
    <w:rsid w:val="00790AE6"/>
    <w:rsid w:val="00791278"/>
    <w:rsid w:val="007A2634"/>
    <w:rsid w:val="007C14E0"/>
    <w:rsid w:val="007C482D"/>
    <w:rsid w:val="007C63AA"/>
    <w:rsid w:val="007C6859"/>
    <w:rsid w:val="007D0280"/>
    <w:rsid w:val="007D461B"/>
    <w:rsid w:val="007E4D6D"/>
    <w:rsid w:val="007F1121"/>
    <w:rsid w:val="008101A9"/>
    <w:rsid w:val="008113B0"/>
    <w:rsid w:val="008146F8"/>
    <w:rsid w:val="00827A06"/>
    <w:rsid w:val="00831BEF"/>
    <w:rsid w:val="00832109"/>
    <w:rsid w:val="008337CD"/>
    <w:rsid w:val="0084013E"/>
    <w:rsid w:val="008679BA"/>
    <w:rsid w:val="0088056F"/>
    <w:rsid w:val="0088129F"/>
    <w:rsid w:val="008B0A53"/>
    <w:rsid w:val="008B61D9"/>
    <w:rsid w:val="008B7F04"/>
    <w:rsid w:val="008D00CB"/>
    <w:rsid w:val="008E40C4"/>
    <w:rsid w:val="008F6892"/>
    <w:rsid w:val="0090364A"/>
    <w:rsid w:val="00914D7B"/>
    <w:rsid w:val="009460C7"/>
    <w:rsid w:val="00951926"/>
    <w:rsid w:val="00955BB4"/>
    <w:rsid w:val="00984477"/>
    <w:rsid w:val="009919A3"/>
    <w:rsid w:val="009B5AAB"/>
    <w:rsid w:val="009B6FD5"/>
    <w:rsid w:val="009B7769"/>
    <w:rsid w:val="009C088E"/>
    <w:rsid w:val="009C321C"/>
    <w:rsid w:val="009E0C33"/>
    <w:rsid w:val="009E1ED0"/>
    <w:rsid w:val="009E3D63"/>
    <w:rsid w:val="009F1309"/>
    <w:rsid w:val="00A1275A"/>
    <w:rsid w:val="00A14F64"/>
    <w:rsid w:val="00A16944"/>
    <w:rsid w:val="00A22CF0"/>
    <w:rsid w:val="00A262C1"/>
    <w:rsid w:val="00A31E29"/>
    <w:rsid w:val="00A32519"/>
    <w:rsid w:val="00A33C1D"/>
    <w:rsid w:val="00A41D07"/>
    <w:rsid w:val="00A42CF1"/>
    <w:rsid w:val="00A43EDC"/>
    <w:rsid w:val="00A47A27"/>
    <w:rsid w:val="00A6564D"/>
    <w:rsid w:val="00A80E8F"/>
    <w:rsid w:val="00A841AF"/>
    <w:rsid w:val="00A94B44"/>
    <w:rsid w:val="00AA6844"/>
    <w:rsid w:val="00AB3945"/>
    <w:rsid w:val="00AB4A22"/>
    <w:rsid w:val="00AB5DBB"/>
    <w:rsid w:val="00AB607D"/>
    <w:rsid w:val="00AE020A"/>
    <w:rsid w:val="00AF7D6E"/>
    <w:rsid w:val="00B17F7D"/>
    <w:rsid w:val="00B22D5B"/>
    <w:rsid w:val="00B4118C"/>
    <w:rsid w:val="00B5127B"/>
    <w:rsid w:val="00B53992"/>
    <w:rsid w:val="00B565B0"/>
    <w:rsid w:val="00B64FF5"/>
    <w:rsid w:val="00B76A00"/>
    <w:rsid w:val="00B819BC"/>
    <w:rsid w:val="00BA1939"/>
    <w:rsid w:val="00BA5FC8"/>
    <w:rsid w:val="00BB1BF9"/>
    <w:rsid w:val="00BC02FE"/>
    <w:rsid w:val="00BC6851"/>
    <w:rsid w:val="00BD2C47"/>
    <w:rsid w:val="00BE2AE6"/>
    <w:rsid w:val="00BE54C9"/>
    <w:rsid w:val="00BF2C50"/>
    <w:rsid w:val="00BF4D79"/>
    <w:rsid w:val="00C162CA"/>
    <w:rsid w:val="00C1750A"/>
    <w:rsid w:val="00C32C5B"/>
    <w:rsid w:val="00C339DF"/>
    <w:rsid w:val="00C5627B"/>
    <w:rsid w:val="00C62239"/>
    <w:rsid w:val="00C65FC9"/>
    <w:rsid w:val="00C7395D"/>
    <w:rsid w:val="00C7499B"/>
    <w:rsid w:val="00C77C0D"/>
    <w:rsid w:val="00C84117"/>
    <w:rsid w:val="00C86DFA"/>
    <w:rsid w:val="00C8786D"/>
    <w:rsid w:val="00C90F06"/>
    <w:rsid w:val="00CA353E"/>
    <w:rsid w:val="00CA543F"/>
    <w:rsid w:val="00CB3BA2"/>
    <w:rsid w:val="00CB5A10"/>
    <w:rsid w:val="00CC0C1C"/>
    <w:rsid w:val="00CC1069"/>
    <w:rsid w:val="00CC1C15"/>
    <w:rsid w:val="00CC7C5A"/>
    <w:rsid w:val="00CE4043"/>
    <w:rsid w:val="00CF517F"/>
    <w:rsid w:val="00CF56BD"/>
    <w:rsid w:val="00D24454"/>
    <w:rsid w:val="00D465E3"/>
    <w:rsid w:val="00D47CF0"/>
    <w:rsid w:val="00D47F64"/>
    <w:rsid w:val="00D53162"/>
    <w:rsid w:val="00D62E88"/>
    <w:rsid w:val="00D652A1"/>
    <w:rsid w:val="00D745BB"/>
    <w:rsid w:val="00D85946"/>
    <w:rsid w:val="00D85C8D"/>
    <w:rsid w:val="00D95521"/>
    <w:rsid w:val="00DA02AB"/>
    <w:rsid w:val="00DA127D"/>
    <w:rsid w:val="00DA2207"/>
    <w:rsid w:val="00DA6256"/>
    <w:rsid w:val="00DB481B"/>
    <w:rsid w:val="00DB4A7E"/>
    <w:rsid w:val="00DC1B36"/>
    <w:rsid w:val="00DC289C"/>
    <w:rsid w:val="00DD0232"/>
    <w:rsid w:val="00DE2827"/>
    <w:rsid w:val="00DE44D8"/>
    <w:rsid w:val="00DF1EB5"/>
    <w:rsid w:val="00E00615"/>
    <w:rsid w:val="00E06986"/>
    <w:rsid w:val="00E2290C"/>
    <w:rsid w:val="00E239C9"/>
    <w:rsid w:val="00E30F83"/>
    <w:rsid w:val="00E41ACE"/>
    <w:rsid w:val="00E47FD9"/>
    <w:rsid w:val="00E54A0F"/>
    <w:rsid w:val="00E627CE"/>
    <w:rsid w:val="00E7388B"/>
    <w:rsid w:val="00E83AE2"/>
    <w:rsid w:val="00E85073"/>
    <w:rsid w:val="00E90CAA"/>
    <w:rsid w:val="00E93B79"/>
    <w:rsid w:val="00EC5706"/>
    <w:rsid w:val="00ED1405"/>
    <w:rsid w:val="00ED59A6"/>
    <w:rsid w:val="00EE637B"/>
    <w:rsid w:val="00F01798"/>
    <w:rsid w:val="00F040B0"/>
    <w:rsid w:val="00F126C5"/>
    <w:rsid w:val="00F27886"/>
    <w:rsid w:val="00F27B4C"/>
    <w:rsid w:val="00F55385"/>
    <w:rsid w:val="00F6727D"/>
    <w:rsid w:val="00F67740"/>
    <w:rsid w:val="00F71DC9"/>
    <w:rsid w:val="00F72BAC"/>
    <w:rsid w:val="00F74A60"/>
    <w:rsid w:val="00F75952"/>
    <w:rsid w:val="00F75EA3"/>
    <w:rsid w:val="00F81604"/>
    <w:rsid w:val="00F817D7"/>
    <w:rsid w:val="00F92693"/>
    <w:rsid w:val="00FA2114"/>
    <w:rsid w:val="00FA7A17"/>
    <w:rsid w:val="00FA7B5D"/>
    <w:rsid w:val="00FB092F"/>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f313a,#00518e,#777"/>
    </o:shapedefaults>
    <o:shapelayout v:ext="edit">
      <o:idmap v:ext="edit" data="2"/>
    </o:shapelayout>
  </w:shapeDefaults>
  <w:decimalSymbol w:val=","/>
  <w:listSeparator w:val=";"/>
  <w14:docId w14:val="484E1BCC"/>
  <w15:docId w15:val="{BEE318A4-53F3-4EAF-BBDB-CE6F5167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14D7B"/>
    <w:pPr>
      <w:suppressAutoHyphens/>
    </w:pPr>
    <w:rPr>
      <w:sz w:val="24"/>
      <w:szCs w:val="24"/>
      <w:lang w:eastAsia="ar-SA"/>
    </w:rPr>
  </w:style>
  <w:style w:type="paragraph" w:styleId="Naslov1">
    <w:name w:val="heading 1"/>
    <w:aliases w:val="NASLOV"/>
    <w:basedOn w:val="Navaden"/>
    <w:next w:val="Navaden"/>
    <w:link w:val="Naslov1Znak"/>
    <w:uiPriority w:val="9"/>
    <w:qFormat/>
    <w:rsid w:val="006E47F9"/>
    <w:pPr>
      <w:outlineLvl w:val="0"/>
    </w:pPr>
    <w:rPr>
      <w:b/>
      <w:caps/>
      <w:color w:val="0070C0"/>
      <w:sz w:val="36"/>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uiPriority w:val="99"/>
    <w:rPr>
      <w:color w:val="000080"/>
      <w:u w:val="single"/>
    </w:rPr>
  </w:style>
  <w:style w:type="paragraph" w:customStyle="1" w:styleId="Naslov10">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link w:val="Telobesedila2Znak"/>
    <w:uiPriority w:val="99"/>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link w:val="NaslovZnak"/>
    <w:uiPriority w:val="99"/>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Naslov1Znak">
    <w:name w:val="Naslov 1 Znak"/>
    <w:aliases w:val="NASLOV Znak"/>
    <w:basedOn w:val="Privzetapisavaodstavka"/>
    <w:link w:val="Naslov1"/>
    <w:uiPriority w:val="9"/>
    <w:rsid w:val="006E47F9"/>
    <w:rPr>
      <w:b/>
      <w:caps/>
      <w:color w:val="0070C0"/>
      <w:sz w:val="36"/>
      <w:szCs w:val="24"/>
      <w:lang w:eastAsia="ar-SA"/>
    </w:rPr>
  </w:style>
  <w:style w:type="character" w:customStyle="1" w:styleId="LPnavadenkrepko">
    <w:name w:val="LP_navaden_krepko"/>
    <w:qFormat/>
    <w:rsid w:val="006E47F9"/>
    <w:rPr>
      <w:rFonts w:ascii="Garamond" w:eastAsia="Times New Roman" w:hAnsi="Garamond" w:cs="Times New Roman"/>
      <w:b/>
      <w:sz w:val="24"/>
      <w:szCs w:val="20"/>
      <w:lang w:eastAsia="ar-SA"/>
    </w:rPr>
  </w:style>
  <w:style w:type="paragraph" w:customStyle="1" w:styleId="LPnavaden">
    <w:name w:val="LP_navaden"/>
    <w:link w:val="LPnavadenZnak"/>
    <w:qFormat/>
    <w:rsid w:val="006E47F9"/>
    <w:pPr>
      <w:spacing w:after="120"/>
      <w:ind w:right="340"/>
      <w:jc w:val="both"/>
    </w:pPr>
    <w:rPr>
      <w:rFonts w:ascii="Garamond" w:hAnsi="Garamond"/>
      <w:sz w:val="24"/>
      <w:lang w:eastAsia="ar-SA"/>
    </w:rPr>
  </w:style>
  <w:style w:type="character" w:customStyle="1" w:styleId="LPnavadenZnak">
    <w:name w:val="LP_navaden Znak"/>
    <w:link w:val="LPnavaden"/>
    <w:rsid w:val="006E47F9"/>
    <w:rPr>
      <w:rFonts w:ascii="Garamond" w:hAnsi="Garamond"/>
      <w:sz w:val="24"/>
      <w:lang w:eastAsia="ar-SA"/>
    </w:rPr>
  </w:style>
  <w:style w:type="character" w:customStyle="1" w:styleId="LPnavadenpomanjankrepko">
    <w:name w:val="LP_navaden pomanjšan_krepko"/>
    <w:qFormat/>
    <w:rsid w:val="006E47F9"/>
    <w:rPr>
      <w:rFonts w:ascii="Garamond" w:eastAsia="Times New Roman" w:hAnsi="Garamond" w:cs="Times New Roman"/>
      <w:b/>
      <w:sz w:val="22"/>
      <w:szCs w:val="24"/>
      <w:lang w:eastAsia="sl-SI"/>
    </w:rPr>
  </w:style>
  <w:style w:type="paragraph" w:customStyle="1" w:styleId="Naslovpredpisa">
    <w:name w:val="Naslov_predpisa"/>
    <w:basedOn w:val="Navaden"/>
    <w:link w:val="NaslovpredpisaZnak"/>
    <w:qFormat/>
    <w:rsid w:val="006E47F9"/>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6E47F9"/>
    <w:rPr>
      <w:rFonts w:ascii="Arial" w:hAnsi="Arial" w:cs="Arial"/>
      <w:b/>
      <w:sz w:val="22"/>
      <w:szCs w:val="22"/>
    </w:rPr>
  </w:style>
  <w:style w:type="paragraph" w:customStyle="1" w:styleId="Poglavje">
    <w:name w:val="Poglavje"/>
    <w:basedOn w:val="Navaden"/>
    <w:qFormat/>
    <w:rsid w:val="006E47F9"/>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6E47F9"/>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6E47F9"/>
    <w:rPr>
      <w:rFonts w:ascii="Arial" w:hAnsi="Arial" w:cs="Arial"/>
      <w:sz w:val="22"/>
      <w:szCs w:val="22"/>
    </w:rPr>
  </w:style>
  <w:style w:type="character" w:customStyle="1" w:styleId="Telobesedila2Znak">
    <w:name w:val="Telo besedila 2 Znak"/>
    <w:link w:val="Telobesedila2"/>
    <w:uiPriority w:val="99"/>
    <w:rsid w:val="006E47F9"/>
    <w:rPr>
      <w:sz w:val="24"/>
      <w:szCs w:val="24"/>
      <w:lang w:eastAsia="ar-SA"/>
    </w:rPr>
  </w:style>
  <w:style w:type="paragraph" w:customStyle="1" w:styleId="Oddelek">
    <w:name w:val="Oddelek"/>
    <w:basedOn w:val="Navaden"/>
    <w:link w:val="OddelekZnak1"/>
    <w:qFormat/>
    <w:rsid w:val="0037062D"/>
    <w:pPr>
      <w:numPr>
        <w:numId w:val="14"/>
      </w:numPr>
      <w:overflowPunct w:val="0"/>
      <w:autoSpaceDE w:val="0"/>
      <w:autoSpaceDN w:val="0"/>
      <w:adjustRightInd w:val="0"/>
      <w:spacing w:before="280" w:after="60" w:line="200" w:lineRule="exact"/>
      <w:ind w:left="0" w:firstLine="0"/>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37062D"/>
    <w:rPr>
      <w:rFonts w:ascii="Arial" w:hAnsi="Arial" w:cs="Arial"/>
      <w:b/>
      <w:sz w:val="22"/>
      <w:szCs w:val="22"/>
    </w:rPr>
  </w:style>
  <w:style w:type="paragraph" w:styleId="Navadensplet">
    <w:name w:val="Normal (Web)"/>
    <w:basedOn w:val="Navaden"/>
    <w:uiPriority w:val="99"/>
    <w:unhideWhenUsed/>
    <w:rsid w:val="0037062D"/>
    <w:pPr>
      <w:suppressAutoHyphens w:val="0"/>
      <w:spacing w:before="100" w:beforeAutospacing="1" w:after="100" w:afterAutospacing="1"/>
    </w:pPr>
    <w:rPr>
      <w:lang w:eastAsia="sl-SI"/>
    </w:rPr>
  </w:style>
  <w:style w:type="character" w:customStyle="1" w:styleId="hps">
    <w:name w:val="hps"/>
    <w:rsid w:val="0037062D"/>
  </w:style>
  <w:style w:type="paragraph" w:customStyle="1" w:styleId="Odsek">
    <w:name w:val="Odsek"/>
    <w:basedOn w:val="Oddelek"/>
    <w:link w:val="OdsekZnak"/>
    <w:qFormat/>
    <w:rsid w:val="008113B0"/>
    <w:pPr>
      <w:numPr>
        <w:numId w:val="3"/>
      </w:numPr>
      <w:ind w:left="0" w:firstLine="0"/>
    </w:pPr>
  </w:style>
  <w:style w:type="character" w:customStyle="1" w:styleId="OdsekZnak">
    <w:name w:val="Odsek Znak"/>
    <w:link w:val="Odsek"/>
    <w:rsid w:val="008113B0"/>
    <w:rPr>
      <w:rFonts w:ascii="Arial" w:hAnsi="Arial" w:cs="Arial"/>
      <w:b/>
      <w:sz w:val="22"/>
      <w:szCs w:val="22"/>
    </w:rPr>
  </w:style>
  <w:style w:type="paragraph" w:customStyle="1" w:styleId="esegmentt">
    <w:name w:val="esegment_t"/>
    <w:basedOn w:val="Navaden"/>
    <w:rsid w:val="00B17F7D"/>
    <w:pPr>
      <w:suppressAutoHyphens w:val="0"/>
      <w:spacing w:after="280" w:line="360" w:lineRule="atLeast"/>
      <w:jc w:val="center"/>
    </w:pPr>
    <w:rPr>
      <w:b/>
      <w:bCs/>
      <w:color w:val="6B7E9D"/>
      <w:sz w:val="31"/>
      <w:szCs w:val="31"/>
      <w:lang w:eastAsia="sl-SI"/>
    </w:rPr>
  </w:style>
  <w:style w:type="paragraph" w:customStyle="1" w:styleId="esegmentp">
    <w:name w:val="esegment_p"/>
    <w:basedOn w:val="Navaden"/>
    <w:rsid w:val="00EC5706"/>
    <w:pPr>
      <w:suppressAutoHyphens w:val="0"/>
      <w:spacing w:after="280"/>
      <w:ind w:firstLine="320"/>
      <w:jc w:val="both"/>
    </w:pPr>
    <w:rPr>
      <w:color w:val="313131"/>
      <w:lang w:eastAsia="sl-SI"/>
    </w:rPr>
  </w:style>
  <w:style w:type="paragraph" w:customStyle="1" w:styleId="esegmenth4">
    <w:name w:val="esegment_h4"/>
    <w:basedOn w:val="Navaden"/>
    <w:rsid w:val="00EC5706"/>
    <w:pPr>
      <w:suppressAutoHyphens w:val="0"/>
      <w:spacing w:after="280"/>
      <w:jc w:val="center"/>
    </w:pPr>
    <w:rPr>
      <w:b/>
      <w:bCs/>
      <w:color w:val="313131"/>
      <w:lang w:eastAsia="sl-SI"/>
    </w:rPr>
  </w:style>
  <w:style w:type="paragraph" w:styleId="HTML-oblikovano">
    <w:name w:val="HTML Preformatted"/>
    <w:basedOn w:val="Navaden"/>
    <w:link w:val="HTML-oblikovanoZnak"/>
    <w:uiPriority w:val="99"/>
    <w:unhideWhenUsed/>
    <w:rsid w:val="00EC5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oblikovanoZnak">
    <w:name w:val="HTML-oblikovano Znak"/>
    <w:basedOn w:val="Privzetapisavaodstavka"/>
    <w:link w:val="HTML-oblikovano"/>
    <w:uiPriority w:val="99"/>
    <w:rsid w:val="00EC5706"/>
    <w:rPr>
      <w:rFonts w:ascii="Courier New" w:hAnsi="Courier New" w:cs="Courier New"/>
      <w:lang w:val="ru-RU" w:eastAsia="ru-RU"/>
    </w:rPr>
  </w:style>
  <w:style w:type="character" w:customStyle="1" w:styleId="NaslovZnak">
    <w:name w:val="Naslov Znak"/>
    <w:basedOn w:val="Privzetapisavaodstavka"/>
    <w:link w:val="Naslov"/>
    <w:uiPriority w:val="99"/>
    <w:rsid w:val="009E1ED0"/>
    <w:rPr>
      <w:rFonts w:ascii="Arial" w:hAnsi="Arial"/>
      <w:b/>
      <w:snapToGrid w:val="0"/>
      <w:kern w:val="28"/>
      <w:sz w:val="22"/>
      <w:lang w:val="en-US"/>
    </w:rPr>
  </w:style>
  <w:style w:type="paragraph" w:styleId="Odstavekseznama">
    <w:name w:val="List Paragraph"/>
    <w:basedOn w:val="Navaden"/>
    <w:qFormat/>
    <w:rsid w:val="009E1ED0"/>
    <w:pPr>
      <w:widowControl w:val="0"/>
      <w:suppressAutoHyphens w:val="0"/>
      <w:autoSpaceDE w:val="0"/>
      <w:autoSpaceDN w:val="0"/>
      <w:adjustRightInd w:val="0"/>
      <w:ind w:left="720"/>
      <w:contextualSpacing/>
    </w:pPr>
    <w:rPr>
      <w:rFonts w:ascii="Courier" w:hAnsi="Courier"/>
      <w:sz w:val="20"/>
      <w:lang w:val="en-US" w:eastAsia="en-US"/>
    </w:rPr>
  </w:style>
  <w:style w:type="paragraph" w:styleId="Revizija">
    <w:name w:val="Revision"/>
    <w:hidden/>
    <w:uiPriority w:val="99"/>
    <w:semiHidden/>
    <w:rsid w:val="0009375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radni-list.si/1/objava.jsp?urlid=201038&amp;stevilka=1847" TargetMode="External"/><Relationship Id="rId4" Type="http://schemas.openxmlformats.org/officeDocument/2006/relationships/settings" Target="settings.xml"/><Relationship Id="rId9" Type="http://schemas.openxmlformats.org/officeDocument/2006/relationships/hyperlink" Target="http://www.uradni-list.si/1/objava.jsp?urlid=2008109&amp;stevilka=4694"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AFC11-1AF0-4023-BA36-A5641669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3852</Words>
  <Characters>23958</Characters>
  <Application>Microsoft Office Word</Application>
  <DocSecurity>0</DocSecurity>
  <Lines>199</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PST</Company>
  <LinksUpToDate>false</LinksUpToDate>
  <CharactersWithSpaces>27755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Jure Škodlar</dc:creator>
  <cp:keywords/>
  <cp:lastModifiedBy>Meta Majes Škufca</cp:lastModifiedBy>
  <cp:revision>3</cp:revision>
  <cp:lastPrinted>2023-02-28T08:00:00Z</cp:lastPrinted>
  <dcterms:created xsi:type="dcterms:W3CDTF">2025-09-05T05:46:00Z</dcterms:created>
  <dcterms:modified xsi:type="dcterms:W3CDTF">2025-09-05T07:59:00Z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4146fbee-d6b3-4ccf-9940-7a33bba5551e</vt:lpwstr>
  </property>
</Properties>
</file>