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FAD00" w14:textId="77777777" w:rsidR="009E10A8" w:rsidRPr="00131B28" w:rsidRDefault="009E10A8" w:rsidP="00CB7264">
      <w:pPr>
        <w:pStyle w:val="Odstavekseznama1"/>
        <w:spacing w:line="260" w:lineRule="exact"/>
        <w:ind w:left="0"/>
        <w:rPr>
          <w:rFonts w:ascii="Arial" w:hAnsi="Arial" w:cs="Arial"/>
          <w:b/>
          <w:sz w:val="20"/>
          <w:szCs w:val="20"/>
        </w:rPr>
      </w:pPr>
    </w:p>
    <w:tbl>
      <w:tblPr>
        <w:tblW w:w="916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8"/>
        <w:gridCol w:w="4648"/>
        <w:gridCol w:w="796"/>
        <w:gridCol w:w="2271"/>
      </w:tblGrid>
      <w:tr w:rsidR="00951F1F" w14:paraId="6A965583" w14:textId="77777777" w:rsidTr="00FB3C81">
        <w:trPr>
          <w:gridAfter w:val="2"/>
          <w:wAfter w:w="3067" w:type="dxa"/>
        </w:trPr>
        <w:tc>
          <w:tcPr>
            <w:tcW w:w="6096" w:type="dxa"/>
            <w:gridSpan w:val="2"/>
          </w:tcPr>
          <w:p w14:paraId="20CCC460" w14:textId="77777777" w:rsidR="009F1E59" w:rsidRPr="00131B28" w:rsidRDefault="00AB28DF" w:rsidP="00AB65D9">
            <w:pPr>
              <w:pStyle w:val="datumtevilka"/>
            </w:pPr>
            <w:r w:rsidRPr="00131B28">
              <w:t xml:space="preserve">Številka: </w:t>
            </w:r>
            <w:bookmarkStart w:id="0" w:name="Klasifikacija"/>
            <w:r w:rsidRPr="00131B28">
              <w:t>410-7/2025-116</w:t>
            </w:r>
            <w:bookmarkEnd w:id="0"/>
          </w:p>
        </w:tc>
      </w:tr>
      <w:tr w:rsidR="00951F1F" w14:paraId="64DB013F" w14:textId="77777777" w:rsidTr="00FB3C81">
        <w:trPr>
          <w:gridAfter w:val="2"/>
          <w:wAfter w:w="3067" w:type="dxa"/>
        </w:trPr>
        <w:tc>
          <w:tcPr>
            <w:tcW w:w="6096" w:type="dxa"/>
            <w:gridSpan w:val="2"/>
          </w:tcPr>
          <w:p w14:paraId="245B7D1A" w14:textId="77777777" w:rsidR="009F1E59" w:rsidRPr="00131B28" w:rsidRDefault="00AB28DF" w:rsidP="00AB65D9">
            <w:pPr>
              <w:pStyle w:val="datumtevilka"/>
            </w:pPr>
            <w:r w:rsidRPr="00131B28">
              <w:t xml:space="preserve">Ljubljana, dne </w:t>
            </w:r>
            <w:bookmarkStart w:id="1" w:name="DatumDokumenta"/>
            <w:r w:rsidRPr="00131B28">
              <w:t>17. 04. 2025</w:t>
            </w:r>
            <w:bookmarkEnd w:id="1"/>
          </w:p>
        </w:tc>
      </w:tr>
      <w:tr w:rsidR="00951F1F" w14:paraId="60CE9227" w14:textId="77777777" w:rsidTr="00FB3C81">
        <w:trPr>
          <w:gridAfter w:val="2"/>
          <w:wAfter w:w="3067" w:type="dxa"/>
        </w:trPr>
        <w:tc>
          <w:tcPr>
            <w:tcW w:w="6096" w:type="dxa"/>
            <w:gridSpan w:val="2"/>
          </w:tcPr>
          <w:p w14:paraId="40CBAD92" w14:textId="77777777" w:rsidR="00FB3C81" w:rsidRPr="00131B28" w:rsidRDefault="00AB28DF" w:rsidP="002C278B">
            <w:pPr>
              <w:pStyle w:val="Neotevilenodstavek"/>
              <w:spacing w:before="0" w:after="0" w:line="260" w:lineRule="exact"/>
              <w:jc w:val="left"/>
              <w:rPr>
                <w:sz w:val="20"/>
                <w:szCs w:val="20"/>
              </w:rPr>
            </w:pPr>
            <w:r w:rsidRPr="00131B28">
              <w:rPr>
                <w:iCs/>
                <w:sz w:val="20"/>
                <w:szCs w:val="20"/>
              </w:rPr>
              <w:t>EVA (če se akt objavi v Uradnem listu RS)</w:t>
            </w:r>
          </w:p>
        </w:tc>
      </w:tr>
      <w:tr w:rsidR="00951F1F" w14:paraId="307EE93D" w14:textId="77777777" w:rsidTr="00FB3C81">
        <w:trPr>
          <w:gridAfter w:val="2"/>
          <w:wAfter w:w="3067" w:type="dxa"/>
        </w:trPr>
        <w:tc>
          <w:tcPr>
            <w:tcW w:w="6096" w:type="dxa"/>
            <w:gridSpan w:val="2"/>
          </w:tcPr>
          <w:p w14:paraId="6FC9D362" w14:textId="77777777" w:rsidR="00FB3C81" w:rsidRPr="00131B28" w:rsidRDefault="00FB3C81" w:rsidP="002C278B">
            <w:pPr>
              <w:spacing w:after="0" w:line="260" w:lineRule="exact"/>
              <w:rPr>
                <w:rFonts w:ascii="Arial" w:hAnsi="Arial" w:cs="Arial"/>
                <w:sz w:val="20"/>
                <w:szCs w:val="20"/>
              </w:rPr>
            </w:pPr>
          </w:p>
          <w:p w14:paraId="2CBF420D" w14:textId="77777777" w:rsidR="00FB3C81" w:rsidRPr="00131B28" w:rsidRDefault="00AB28DF" w:rsidP="002C278B">
            <w:pPr>
              <w:spacing w:after="0" w:line="260" w:lineRule="exact"/>
              <w:rPr>
                <w:rFonts w:ascii="Arial" w:hAnsi="Arial" w:cs="Arial"/>
                <w:b/>
                <w:sz w:val="20"/>
                <w:szCs w:val="20"/>
              </w:rPr>
            </w:pPr>
            <w:r w:rsidRPr="00131B28">
              <w:rPr>
                <w:rFonts w:ascii="Arial" w:hAnsi="Arial" w:cs="Arial"/>
                <w:b/>
                <w:sz w:val="20"/>
                <w:szCs w:val="20"/>
              </w:rPr>
              <w:t>GENERALNI SEKRETARIAT VLADE REPUBLIKE SLOVENIJE</w:t>
            </w:r>
          </w:p>
          <w:p w14:paraId="4055B27B" w14:textId="77777777" w:rsidR="00FB3C81" w:rsidRPr="00131B28" w:rsidRDefault="00AB28DF" w:rsidP="002C278B">
            <w:pPr>
              <w:spacing w:after="0" w:line="260" w:lineRule="exact"/>
              <w:rPr>
                <w:rFonts w:ascii="Arial" w:hAnsi="Arial" w:cs="Arial"/>
                <w:b/>
                <w:sz w:val="20"/>
                <w:szCs w:val="20"/>
              </w:rPr>
            </w:pPr>
            <w:hyperlink r:id="rId8" w:history="1">
              <w:r w:rsidR="00EC1D65" w:rsidRPr="00131B28">
                <w:rPr>
                  <w:rStyle w:val="Hiperpovezava"/>
                  <w:rFonts w:ascii="Arial" w:hAnsi="Arial" w:cs="Arial"/>
                  <w:b/>
                  <w:sz w:val="20"/>
                  <w:szCs w:val="20"/>
                </w:rPr>
                <w:t>gp.gs@gov.si</w:t>
              </w:r>
            </w:hyperlink>
          </w:p>
          <w:p w14:paraId="32ACF6A5" w14:textId="77777777" w:rsidR="00FB3C81" w:rsidRPr="00131B28" w:rsidRDefault="00FB3C81" w:rsidP="002C278B">
            <w:pPr>
              <w:spacing w:after="0" w:line="260" w:lineRule="exact"/>
              <w:rPr>
                <w:rFonts w:ascii="Arial" w:hAnsi="Arial" w:cs="Arial"/>
                <w:sz w:val="20"/>
                <w:szCs w:val="20"/>
              </w:rPr>
            </w:pPr>
          </w:p>
        </w:tc>
      </w:tr>
      <w:tr w:rsidR="00951F1F" w14:paraId="52DDE35E" w14:textId="77777777" w:rsidTr="00FB3C81">
        <w:tc>
          <w:tcPr>
            <w:tcW w:w="9163" w:type="dxa"/>
            <w:gridSpan w:val="4"/>
          </w:tcPr>
          <w:p w14:paraId="0FC6A613" w14:textId="77777777" w:rsidR="007C2637" w:rsidRPr="00131B28" w:rsidRDefault="00AB28DF" w:rsidP="00516B55">
            <w:pPr>
              <w:pStyle w:val="Naslovpredpisa"/>
              <w:spacing w:before="0" w:after="0" w:line="260" w:lineRule="exact"/>
              <w:jc w:val="both"/>
              <w:rPr>
                <w:sz w:val="20"/>
                <w:szCs w:val="20"/>
              </w:rPr>
            </w:pPr>
            <w:r>
              <w:rPr>
                <w:sz w:val="20"/>
                <w:szCs w:val="20"/>
              </w:rPr>
              <w:t xml:space="preserve">ZADEVA: </w:t>
            </w:r>
            <w:r w:rsidRPr="00F9166E">
              <w:rPr>
                <w:sz w:val="20"/>
                <w:szCs w:val="20"/>
              </w:rPr>
              <w:t xml:space="preserve">Predlog za </w:t>
            </w:r>
            <w:r>
              <w:rPr>
                <w:sz w:val="20"/>
                <w:szCs w:val="20"/>
              </w:rPr>
              <w:t xml:space="preserve">spremembo izhodiščne vrednosti projekta 1914-23-0011 »Izgradnja objekta za kibernetsko obrambo« </w:t>
            </w:r>
            <w:r w:rsidRPr="00F9166E">
              <w:rPr>
                <w:sz w:val="20"/>
                <w:szCs w:val="20"/>
              </w:rPr>
              <w:t>v</w:t>
            </w:r>
            <w:r>
              <w:rPr>
                <w:sz w:val="20"/>
                <w:szCs w:val="20"/>
              </w:rPr>
              <w:t xml:space="preserve"> v</w:t>
            </w:r>
            <w:r w:rsidRPr="00F9166E">
              <w:rPr>
                <w:sz w:val="20"/>
                <w:szCs w:val="20"/>
              </w:rPr>
              <w:t>eljavn</w:t>
            </w:r>
            <w:r>
              <w:rPr>
                <w:sz w:val="20"/>
                <w:szCs w:val="20"/>
              </w:rPr>
              <w:t>em Načrta razvojnih programov 2025-2028</w:t>
            </w:r>
            <w:r w:rsidRPr="00F9166E">
              <w:rPr>
                <w:sz w:val="20"/>
                <w:szCs w:val="20"/>
              </w:rPr>
              <w:t xml:space="preserve"> pri proračunskem uporabniku 1914 – Slovenska vojska</w:t>
            </w:r>
            <w:r>
              <w:rPr>
                <w:sz w:val="20"/>
                <w:szCs w:val="20"/>
              </w:rPr>
              <w:t xml:space="preserve"> – predlog za obravnavo</w:t>
            </w:r>
          </w:p>
        </w:tc>
      </w:tr>
      <w:tr w:rsidR="00951F1F" w14:paraId="349F42EA" w14:textId="77777777" w:rsidTr="00FB3C81">
        <w:tc>
          <w:tcPr>
            <w:tcW w:w="9163" w:type="dxa"/>
            <w:gridSpan w:val="4"/>
          </w:tcPr>
          <w:p w14:paraId="25687D65" w14:textId="77777777" w:rsidR="007C2637" w:rsidRPr="00131B28" w:rsidRDefault="00AB28DF" w:rsidP="007C2637">
            <w:pPr>
              <w:pStyle w:val="Poglavje"/>
              <w:spacing w:before="0" w:after="0" w:line="260" w:lineRule="exact"/>
              <w:jc w:val="left"/>
              <w:rPr>
                <w:sz w:val="20"/>
                <w:szCs w:val="20"/>
              </w:rPr>
            </w:pPr>
            <w:r w:rsidRPr="00131B28">
              <w:rPr>
                <w:sz w:val="20"/>
                <w:szCs w:val="20"/>
              </w:rPr>
              <w:t>1. Predlog sklepov vlade:</w:t>
            </w:r>
          </w:p>
        </w:tc>
      </w:tr>
      <w:tr w:rsidR="00951F1F" w14:paraId="3B615F07" w14:textId="77777777" w:rsidTr="00FB3C81">
        <w:tc>
          <w:tcPr>
            <w:tcW w:w="9163" w:type="dxa"/>
            <w:gridSpan w:val="4"/>
          </w:tcPr>
          <w:p w14:paraId="5CD6DFD3" w14:textId="77777777" w:rsidR="007C2637" w:rsidRPr="00F9166E" w:rsidRDefault="00AB28DF" w:rsidP="007C2637">
            <w:pPr>
              <w:pStyle w:val="Neotevilenodstavek"/>
              <w:spacing w:after="0" w:line="260" w:lineRule="exact"/>
              <w:rPr>
                <w:iCs/>
                <w:sz w:val="20"/>
                <w:szCs w:val="20"/>
              </w:rPr>
            </w:pPr>
            <w:r w:rsidRPr="00F9166E">
              <w:rPr>
                <w:iCs/>
                <w:sz w:val="20"/>
                <w:szCs w:val="20"/>
              </w:rPr>
              <w:t xml:space="preserve">Na </w:t>
            </w:r>
            <w:r w:rsidRPr="00F9166E">
              <w:rPr>
                <w:iCs/>
                <w:sz w:val="20"/>
                <w:szCs w:val="20"/>
              </w:rPr>
              <w:t>podlagi 21. člena Zakona o Vladi Republike Slovenije (Uradni list RS, št. 24/05 – UPB-1, 109/08, 38/10 – ZUKN, 8/12,</w:t>
            </w:r>
            <w:r>
              <w:rPr>
                <w:iCs/>
                <w:sz w:val="20"/>
                <w:szCs w:val="20"/>
              </w:rPr>
              <w:t xml:space="preserve"> 21/13, 47/13 – ZDU1-G, 65/14,</w:t>
            </w:r>
            <w:r w:rsidRPr="00F9166E">
              <w:rPr>
                <w:iCs/>
                <w:sz w:val="20"/>
                <w:szCs w:val="20"/>
              </w:rPr>
              <w:t xml:space="preserve"> 55/17</w:t>
            </w:r>
            <w:r>
              <w:rPr>
                <w:iCs/>
                <w:sz w:val="20"/>
                <w:szCs w:val="20"/>
              </w:rPr>
              <w:t xml:space="preserve"> in 163/22</w:t>
            </w:r>
            <w:r w:rsidRPr="00F9166E">
              <w:rPr>
                <w:iCs/>
                <w:sz w:val="20"/>
                <w:szCs w:val="20"/>
              </w:rPr>
              <w:t xml:space="preserve">) in petega odstavka 31. člena Zakona o izvrševanju proračunov </w:t>
            </w:r>
            <w:r>
              <w:rPr>
                <w:iCs/>
                <w:sz w:val="20"/>
                <w:szCs w:val="20"/>
              </w:rPr>
              <w:t>Republike Slovenije za leti 202</w:t>
            </w:r>
            <w:r>
              <w:rPr>
                <w:iCs/>
                <w:sz w:val="20"/>
                <w:szCs w:val="20"/>
              </w:rPr>
              <w:t>5 in 2026</w:t>
            </w:r>
            <w:r w:rsidRPr="00F9166E">
              <w:rPr>
                <w:iCs/>
                <w:sz w:val="20"/>
                <w:szCs w:val="20"/>
              </w:rPr>
              <w:t xml:space="preserve"> (Uradni list RS, št. </w:t>
            </w:r>
            <w:r>
              <w:rPr>
                <w:iCs/>
                <w:sz w:val="20"/>
                <w:szCs w:val="20"/>
              </w:rPr>
              <w:t>104/24</w:t>
            </w:r>
            <w:r w:rsidRPr="00F9166E">
              <w:rPr>
                <w:iCs/>
                <w:sz w:val="20"/>
                <w:szCs w:val="20"/>
              </w:rPr>
              <w:t>) je Vlada Republike Slovenije na … seji dne … sprejela naslednji</w:t>
            </w:r>
          </w:p>
          <w:p w14:paraId="3A55932B" w14:textId="77777777" w:rsidR="007C2637" w:rsidRPr="00F9166E" w:rsidRDefault="007C2637" w:rsidP="007C2637">
            <w:pPr>
              <w:pStyle w:val="Neotevilenodstavek"/>
              <w:spacing w:after="0" w:line="260" w:lineRule="exact"/>
              <w:rPr>
                <w:iCs/>
                <w:sz w:val="20"/>
                <w:szCs w:val="20"/>
              </w:rPr>
            </w:pPr>
          </w:p>
          <w:p w14:paraId="7FFBB993" w14:textId="77777777" w:rsidR="007C2637" w:rsidRPr="00F9166E" w:rsidRDefault="00AB28DF" w:rsidP="007C2637">
            <w:pPr>
              <w:pStyle w:val="Neotevilenodstavek"/>
              <w:spacing w:after="0" w:line="260" w:lineRule="exact"/>
              <w:jc w:val="center"/>
              <w:rPr>
                <w:iCs/>
                <w:sz w:val="20"/>
                <w:szCs w:val="20"/>
              </w:rPr>
            </w:pPr>
            <w:r w:rsidRPr="00F9166E">
              <w:rPr>
                <w:iCs/>
                <w:sz w:val="20"/>
                <w:szCs w:val="20"/>
              </w:rPr>
              <w:t>SKLEP</w:t>
            </w:r>
          </w:p>
          <w:p w14:paraId="770B3E40" w14:textId="77777777" w:rsidR="007C2637" w:rsidRPr="00F9166E" w:rsidRDefault="007C2637" w:rsidP="007C2637">
            <w:pPr>
              <w:pStyle w:val="Neotevilenodstavek"/>
              <w:spacing w:after="0" w:line="260" w:lineRule="exact"/>
              <w:rPr>
                <w:iCs/>
                <w:sz w:val="20"/>
                <w:szCs w:val="20"/>
              </w:rPr>
            </w:pPr>
          </w:p>
          <w:p w14:paraId="05601537" w14:textId="77777777" w:rsidR="007C2637" w:rsidRPr="00F9166E" w:rsidRDefault="00AB28DF" w:rsidP="007C2637">
            <w:pPr>
              <w:pStyle w:val="Neotevilenodstavek"/>
              <w:spacing w:after="0" w:line="260" w:lineRule="exact"/>
              <w:rPr>
                <w:iCs/>
                <w:sz w:val="20"/>
                <w:szCs w:val="20"/>
              </w:rPr>
            </w:pPr>
            <w:r w:rsidRPr="00F9166E">
              <w:rPr>
                <w:iCs/>
                <w:sz w:val="20"/>
                <w:szCs w:val="20"/>
              </w:rPr>
              <w:t>V veljavn</w:t>
            </w:r>
            <w:r>
              <w:rPr>
                <w:iCs/>
                <w:sz w:val="20"/>
                <w:szCs w:val="20"/>
              </w:rPr>
              <w:t>em Načrtu razvojnih programov 2025 - 2028</w:t>
            </w:r>
            <w:r w:rsidRPr="00F9166E">
              <w:rPr>
                <w:iCs/>
                <w:sz w:val="20"/>
                <w:szCs w:val="20"/>
              </w:rPr>
              <w:t xml:space="preserve"> se skladno s priloženo tabelo </w:t>
            </w:r>
            <w:r>
              <w:rPr>
                <w:iCs/>
                <w:sz w:val="20"/>
                <w:szCs w:val="20"/>
              </w:rPr>
              <w:t>spremeni vrednost projekta nad 20% izhodiščne vrednosti in sicer</w:t>
            </w:r>
            <w:r>
              <w:rPr>
                <w:iCs/>
                <w:sz w:val="20"/>
                <w:szCs w:val="20"/>
              </w:rPr>
              <w:t xml:space="preserve"> za projekt</w:t>
            </w:r>
            <w:r w:rsidRPr="00F9166E">
              <w:rPr>
                <w:iCs/>
                <w:sz w:val="20"/>
                <w:szCs w:val="20"/>
              </w:rPr>
              <w:t>:</w:t>
            </w:r>
          </w:p>
          <w:p w14:paraId="521A8B1D" w14:textId="77777777" w:rsidR="007C2637" w:rsidRPr="00F9166E" w:rsidRDefault="007C2637" w:rsidP="007C2637">
            <w:pPr>
              <w:pStyle w:val="Neotevilenodstavek"/>
              <w:spacing w:after="0" w:line="260" w:lineRule="exact"/>
              <w:rPr>
                <w:iCs/>
                <w:sz w:val="20"/>
                <w:szCs w:val="20"/>
              </w:rPr>
            </w:pPr>
          </w:p>
          <w:p w14:paraId="5F57B0D9" w14:textId="77777777" w:rsidR="007C2637" w:rsidRPr="00F9166E" w:rsidRDefault="00AB28DF" w:rsidP="007C2637">
            <w:pPr>
              <w:numPr>
                <w:ilvl w:val="0"/>
                <w:numId w:val="31"/>
              </w:numPr>
              <w:spacing w:after="0" w:line="260" w:lineRule="atLeast"/>
              <w:rPr>
                <w:rFonts w:ascii="Arial" w:eastAsia="Times New Roman" w:hAnsi="Arial" w:cs="Arial"/>
                <w:sz w:val="20"/>
                <w:szCs w:val="20"/>
              </w:rPr>
            </w:pPr>
            <w:r>
              <w:rPr>
                <w:rFonts w:ascii="Arial" w:eastAsia="Times New Roman" w:hAnsi="Arial" w:cs="Arial"/>
                <w:sz w:val="20"/>
                <w:szCs w:val="20"/>
              </w:rPr>
              <w:t>1914-23-0011 »Izgradnja objekta za kibernetsko obrambo«.</w:t>
            </w:r>
          </w:p>
          <w:p w14:paraId="42286274" w14:textId="77777777" w:rsidR="007C2637" w:rsidRPr="00F9166E" w:rsidRDefault="007C2637" w:rsidP="007C2637">
            <w:pPr>
              <w:pStyle w:val="Neotevilenodstavek"/>
              <w:spacing w:after="0" w:line="260" w:lineRule="exact"/>
              <w:rPr>
                <w:iCs/>
                <w:sz w:val="20"/>
                <w:szCs w:val="20"/>
              </w:rPr>
            </w:pPr>
          </w:p>
          <w:p w14:paraId="2255CC04" w14:textId="77777777" w:rsidR="007C2637" w:rsidRPr="00F9166E" w:rsidRDefault="007C2637" w:rsidP="007C2637">
            <w:pPr>
              <w:pStyle w:val="Neotevilenodstavek"/>
              <w:spacing w:after="0" w:line="260" w:lineRule="exact"/>
              <w:rPr>
                <w:iCs/>
                <w:sz w:val="20"/>
                <w:szCs w:val="20"/>
              </w:rPr>
            </w:pPr>
          </w:p>
          <w:p w14:paraId="5080810E" w14:textId="77777777" w:rsidR="007C2637" w:rsidRPr="00F9166E" w:rsidRDefault="00AB28DF" w:rsidP="007C2637">
            <w:pPr>
              <w:pStyle w:val="Neotevilenodstavek"/>
              <w:spacing w:after="0" w:line="260" w:lineRule="exact"/>
              <w:rPr>
                <w:iCs/>
                <w:sz w:val="20"/>
                <w:szCs w:val="20"/>
              </w:rPr>
            </w:pPr>
            <w:r w:rsidRPr="00F9166E">
              <w:rPr>
                <w:iCs/>
                <w:sz w:val="20"/>
                <w:szCs w:val="20"/>
              </w:rPr>
              <w:tab/>
            </w:r>
            <w:r w:rsidRPr="00F9166E">
              <w:rPr>
                <w:iCs/>
                <w:sz w:val="20"/>
                <w:szCs w:val="20"/>
              </w:rPr>
              <w:t xml:space="preserve">                                                                                Barbara Kolenko Helbl</w:t>
            </w:r>
          </w:p>
          <w:p w14:paraId="6CE3DA7D" w14:textId="77777777" w:rsidR="007C2637" w:rsidRPr="00F9166E" w:rsidRDefault="00AB28DF" w:rsidP="007C2637">
            <w:pPr>
              <w:pStyle w:val="Neotevilenodstavek"/>
              <w:spacing w:after="0" w:line="260" w:lineRule="exact"/>
              <w:rPr>
                <w:iCs/>
                <w:sz w:val="20"/>
                <w:szCs w:val="20"/>
              </w:rPr>
            </w:pPr>
            <w:r w:rsidRPr="00F9166E">
              <w:rPr>
                <w:iCs/>
                <w:sz w:val="20"/>
                <w:szCs w:val="20"/>
              </w:rPr>
              <w:t xml:space="preserve">                                                                                         generalna sekretarka vlade</w:t>
            </w:r>
          </w:p>
          <w:p w14:paraId="7C41D688" w14:textId="77777777" w:rsidR="007C2637" w:rsidRPr="00F9166E" w:rsidRDefault="007C2637" w:rsidP="007C2637">
            <w:pPr>
              <w:pStyle w:val="Neotevilenodstavek"/>
              <w:spacing w:after="0" w:line="260" w:lineRule="exact"/>
              <w:rPr>
                <w:iCs/>
                <w:sz w:val="20"/>
                <w:szCs w:val="20"/>
              </w:rPr>
            </w:pPr>
          </w:p>
          <w:p w14:paraId="04D0199E" w14:textId="77777777" w:rsidR="007C2637" w:rsidRPr="00F9166E" w:rsidRDefault="007C2637" w:rsidP="007C2637">
            <w:pPr>
              <w:pStyle w:val="Neotevilenodstavek"/>
              <w:spacing w:after="0" w:line="260" w:lineRule="exact"/>
              <w:rPr>
                <w:iCs/>
                <w:sz w:val="20"/>
                <w:szCs w:val="20"/>
              </w:rPr>
            </w:pPr>
          </w:p>
          <w:p w14:paraId="3E737FC4" w14:textId="77777777" w:rsidR="007C2637" w:rsidRPr="00F9166E" w:rsidRDefault="00AB28DF" w:rsidP="007C2637">
            <w:pPr>
              <w:pStyle w:val="Neotevilenodstavek"/>
              <w:spacing w:after="0" w:line="260" w:lineRule="exact"/>
              <w:rPr>
                <w:iCs/>
                <w:sz w:val="20"/>
                <w:szCs w:val="20"/>
              </w:rPr>
            </w:pPr>
            <w:r w:rsidRPr="00F9166E">
              <w:rPr>
                <w:iCs/>
                <w:sz w:val="20"/>
                <w:szCs w:val="20"/>
              </w:rPr>
              <w:t>Priloge:</w:t>
            </w:r>
          </w:p>
          <w:p w14:paraId="6FF952F9" w14:textId="77777777" w:rsidR="007C2637" w:rsidRPr="0081343C" w:rsidRDefault="00AB28DF" w:rsidP="007C2637">
            <w:pPr>
              <w:numPr>
                <w:ilvl w:val="0"/>
                <w:numId w:val="31"/>
              </w:numPr>
              <w:spacing w:after="0" w:line="260" w:lineRule="atLeast"/>
              <w:rPr>
                <w:rFonts w:ascii="Arial" w:eastAsia="Times New Roman" w:hAnsi="Arial" w:cs="Arial"/>
                <w:sz w:val="20"/>
                <w:szCs w:val="20"/>
              </w:rPr>
            </w:pPr>
            <w:r>
              <w:rPr>
                <w:rFonts w:ascii="Arial" w:eastAsia="Times New Roman" w:hAnsi="Arial" w:cs="Arial"/>
                <w:sz w:val="20"/>
                <w:szCs w:val="20"/>
              </w:rPr>
              <w:t>1914-23-0011  -</w:t>
            </w:r>
            <w:r w:rsidRPr="00F9166E">
              <w:rPr>
                <w:rFonts w:ascii="Arial" w:eastAsia="Times New Roman" w:hAnsi="Arial" w:cs="Arial"/>
                <w:sz w:val="20"/>
                <w:szCs w:val="20"/>
              </w:rPr>
              <w:t xml:space="preserve"> </w:t>
            </w:r>
            <w:r>
              <w:rPr>
                <w:rFonts w:ascii="Arial" w:eastAsia="Times New Roman" w:hAnsi="Arial" w:cs="Arial"/>
                <w:sz w:val="20"/>
                <w:szCs w:val="20"/>
              </w:rPr>
              <w:t>Obrazec 3 –</w:t>
            </w:r>
            <w:r>
              <w:rPr>
                <w:rFonts w:ascii="Arial" w:eastAsia="Times New Roman" w:hAnsi="Arial" w:cs="Arial"/>
                <w:sz w:val="20"/>
                <w:szCs w:val="20"/>
              </w:rPr>
              <w:t xml:space="preserve"> Izgradnja objekta za kibernetsko obrambo.</w:t>
            </w:r>
          </w:p>
          <w:p w14:paraId="4AF11351" w14:textId="77777777" w:rsidR="007C2637" w:rsidRPr="00F9166E" w:rsidRDefault="007C2637" w:rsidP="007C2637">
            <w:pPr>
              <w:pStyle w:val="Neotevilenodstavek"/>
              <w:spacing w:after="0" w:line="260" w:lineRule="exact"/>
              <w:rPr>
                <w:iCs/>
                <w:sz w:val="20"/>
                <w:szCs w:val="20"/>
              </w:rPr>
            </w:pPr>
          </w:p>
          <w:p w14:paraId="1D7EE3D1" w14:textId="77777777" w:rsidR="007C2637" w:rsidRPr="00F9166E" w:rsidRDefault="007C2637" w:rsidP="007C2637">
            <w:pPr>
              <w:pStyle w:val="Neotevilenodstavek"/>
              <w:spacing w:after="0" w:line="260" w:lineRule="exact"/>
              <w:rPr>
                <w:iCs/>
                <w:sz w:val="20"/>
                <w:szCs w:val="20"/>
              </w:rPr>
            </w:pPr>
          </w:p>
          <w:p w14:paraId="27F69727" w14:textId="77777777" w:rsidR="007C2637" w:rsidRPr="00F9166E" w:rsidRDefault="007C2637" w:rsidP="007C2637">
            <w:pPr>
              <w:pStyle w:val="Neotevilenodstavek"/>
              <w:spacing w:after="0" w:line="260" w:lineRule="exact"/>
              <w:rPr>
                <w:iCs/>
                <w:sz w:val="20"/>
                <w:szCs w:val="20"/>
              </w:rPr>
            </w:pPr>
          </w:p>
          <w:p w14:paraId="3A117EEC" w14:textId="77777777" w:rsidR="007C2637" w:rsidRPr="00F9166E" w:rsidRDefault="007C2637" w:rsidP="007C2637">
            <w:pPr>
              <w:pStyle w:val="Neotevilenodstavek"/>
              <w:spacing w:after="0" w:line="260" w:lineRule="exact"/>
              <w:rPr>
                <w:iCs/>
                <w:sz w:val="20"/>
                <w:szCs w:val="20"/>
              </w:rPr>
            </w:pPr>
          </w:p>
          <w:p w14:paraId="4C3EEFB6" w14:textId="77777777" w:rsidR="007C2637" w:rsidRDefault="007C2637" w:rsidP="007C2637">
            <w:pPr>
              <w:pStyle w:val="Neotevilenodstavek"/>
              <w:spacing w:after="0" w:line="260" w:lineRule="exact"/>
              <w:rPr>
                <w:iCs/>
                <w:sz w:val="20"/>
                <w:szCs w:val="20"/>
              </w:rPr>
            </w:pPr>
          </w:p>
          <w:p w14:paraId="257EFA00" w14:textId="77777777" w:rsidR="007C2637" w:rsidRDefault="007C2637" w:rsidP="007C2637">
            <w:pPr>
              <w:pStyle w:val="Neotevilenodstavek"/>
              <w:spacing w:after="0" w:line="260" w:lineRule="exact"/>
              <w:rPr>
                <w:iCs/>
                <w:sz w:val="20"/>
                <w:szCs w:val="20"/>
              </w:rPr>
            </w:pPr>
          </w:p>
          <w:p w14:paraId="1349A686" w14:textId="77777777" w:rsidR="007C2637" w:rsidRPr="00F9166E" w:rsidRDefault="00AB28DF" w:rsidP="007C2637">
            <w:pPr>
              <w:pStyle w:val="Neotevilenodstavek"/>
              <w:spacing w:after="0" w:line="260" w:lineRule="exact"/>
              <w:rPr>
                <w:iCs/>
                <w:sz w:val="20"/>
                <w:szCs w:val="20"/>
              </w:rPr>
            </w:pPr>
            <w:r w:rsidRPr="00F9166E">
              <w:rPr>
                <w:iCs/>
                <w:sz w:val="20"/>
                <w:szCs w:val="20"/>
              </w:rPr>
              <w:t>Prejmejo:</w:t>
            </w:r>
          </w:p>
          <w:p w14:paraId="0B8611F7" w14:textId="77777777" w:rsidR="007C2637" w:rsidRPr="00F9166E" w:rsidRDefault="00AB28DF" w:rsidP="007C2637">
            <w:pPr>
              <w:pStyle w:val="Neotevilenodstavek"/>
              <w:spacing w:after="0" w:line="260" w:lineRule="exact"/>
              <w:rPr>
                <w:iCs/>
                <w:sz w:val="20"/>
                <w:szCs w:val="20"/>
              </w:rPr>
            </w:pPr>
            <w:r w:rsidRPr="00F9166E">
              <w:rPr>
                <w:iCs/>
                <w:sz w:val="20"/>
                <w:szCs w:val="20"/>
              </w:rPr>
              <w:t>Ministrstvo za obrambo,</w:t>
            </w:r>
          </w:p>
          <w:p w14:paraId="316BD572" w14:textId="77777777" w:rsidR="007C2637" w:rsidRPr="00F9166E" w:rsidRDefault="00AB28DF" w:rsidP="007C2637">
            <w:pPr>
              <w:pStyle w:val="Neotevilenodstavek"/>
              <w:spacing w:after="0" w:line="260" w:lineRule="exact"/>
              <w:rPr>
                <w:iCs/>
                <w:sz w:val="20"/>
                <w:szCs w:val="20"/>
              </w:rPr>
            </w:pPr>
            <w:r w:rsidRPr="00F9166E">
              <w:rPr>
                <w:iCs/>
                <w:sz w:val="20"/>
                <w:szCs w:val="20"/>
              </w:rPr>
              <w:t>Ministrstvo za finance.</w:t>
            </w:r>
          </w:p>
          <w:p w14:paraId="10E85068" w14:textId="77777777" w:rsidR="007C2637" w:rsidRPr="00131B28" w:rsidRDefault="007C2637" w:rsidP="007C2637">
            <w:pPr>
              <w:pStyle w:val="Neotevilenodstavek"/>
              <w:numPr>
                <w:ilvl w:val="0"/>
                <w:numId w:val="16"/>
              </w:numPr>
              <w:spacing w:before="0" w:after="0" w:line="260" w:lineRule="exact"/>
              <w:rPr>
                <w:iCs/>
                <w:sz w:val="20"/>
                <w:szCs w:val="20"/>
              </w:rPr>
            </w:pPr>
          </w:p>
        </w:tc>
      </w:tr>
      <w:tr w:rsidR="00951F1F" w14:paraId="61953546" w14:textId="77777777" w:rsidTr="00FB3C81">
        <w:tc>
          <w:tcPr>
            <w:tcW w:w="9163" w:type="dxa"/>
            <w:gridSpan w:val="4"/>
          </w:tcPr>
          <w:p w14:paraId="218760B1" w14:textId="77777777" w:rsidR="007C2637" w:rsidRPr="00131B28" w:rsidRDefault="00AB28DF" w:rsidP="007C2637">
            <w:pPr>
              <w:pStyle w:val="Neotevilenodstavek"/>
              <w:spacing w:before="0" w:after="0" w:line="260" w:lineRule="exact"/>
              <w:rPr>
                <w:b/>
                <w:iCs/>
                <w:sz w:val="20"/>
                <w:szCs w:val="20"/>
              </w:rPr>
            </w:pPr>
            <w:r w:rsidRPr="00131B28">
              <w:rPr>
                <w:b/>
                <w:sz w:val="20"/>
                <w:szCs w:val="20"/>
              </w:rPr>
              <w:lastRenderedPageBreak/>
              <w:t>2. Predlog za obravnavo predloga zakona po nujnem ali skrajšanem postopku v državnem zboru z obrazložitvijo razlogov:</w:t>
            </w:r>
          </w:p>
        </w:tc>
      </w:tr>
      <w:tr w:rsidR="00951F1F" w14:paraId="3D5882FE" w14:textId="77777777" w:rsidTr="00FB3C81">
        <w:tc>
          <w:tcPr>
            <w:tcW w:w="9163" w:type="dxa"/>
            <w:gridSpan w:val="4"/>
          </w:tcPr>
          <w:p w14:paraId="3429A981" w14:textId="77777777" w:rsidR="007C2637" w:rsidRPr="00131B28" w:rsidRDefault="00AB28DF" w:rsidP="007C2637">
            <w:pPr>
              <w:pStyle w:val="Neotevilenodstavek"/>
              <w:spacing w:before="0" w:after="0" w:line="260" w:lineRule="exact"/>
              <w:rPr>
                <w:iCs/>
                <w:sz w:val="20"/>
                <w:szCs w:val="20"/>
              </w:rPr>
            </w:pPr>
            <w:r>
              <w:rPr>
                <w:iCs/>
                <w:sz w:val="20"/>
                <w:szCs w:val="20"/>
              </w:rPr>
              <w:t>/</w:t>
            </w:r>
          </w:p>
        </w:tc>
      </w:tr>
      <w:tr w:rsidR="00951F1F" w14:paraId="0D622B96" w14:textId="77777777" w:rsidTr="00FB3C81">
        <w:tc>
          <w:tcPr>
            <w:tcW w:w="9163" w:type="dxa"/>
            <w:gridSpan w:val="4"/>
          </w:tcPr>
          <w:p w14:paraId="07A62EE8" w14:textId="77777777" w:rsidR="007C2637" w:rsidRPr="00131B28" w:rsidRDefault="00AB28DF" w:rsidP="007C2637">
            <w:pPr>
              <w:pStyle w:val="Neotevilenodstavek"/>
              <w:spacing w:before="0" w:after="0" w:line="260" w:lineRule="exact"/>
              <w:rPr>
                <w:b/>
                <w:iCs/>
                <w:sz w:val="20"/>
                <w:szCs w:val="20"/>
              </w:rPr>
            </w:pPr>
            <w:r w:rsidRPr="00131B28">
              <w:rPr>
                <w:b/>
                <w:sz w:val="20"/>
                <w:szCs w:val="20"/>
              </w:rPr>
              <w:t xml:space="preserve">3.a Osebe, </w:t>
            </w:r>
            <w:r w:rsidRPr="00131B28">
              <w:rPr>
                <w:b/>
                <w:sz w:val="20"/>
                <w:szCs w:val="20"/>
              </w:rPr>
              <w:t>odgovorne za strokovno pripravo in usklajenost gradiva:</w:t>
            </w:r>
          </w:p>
        </w:tc>
      </w:tr>
      <w:tr w:rsidR="00951F1F" w14:paraId="4376B55D" w14:textId="77777777" w:rsidTr="00FB3C81">
        <w:tc>
          <w:tcPr>
            <w:tcW w:w="9163" w:type="dxa"/>
            <w:gridSpan w:val="4"/>
          </w:tcPr>
          <w:p w14:paraId="0A2EE0E7" w14:textId="77777777" w:rsidR="007C2637" w:rsidRPr="00131B28" w:rsidRDefault="00AB28DF" w:rsidP="007C2637">
            <w:pPr>
              <w:pStyle w:val="Neotevilenodstavek"/>
              <w:spacing w:before="0" w:after="0" w:line="260" w:lineRule="exact"/>
              <w:rPr>
                <w:iCs/>
                <w:sz w:val="20"/>
                <w:szCs w:val="20"/>
              </w:rPr>
            </w:pPr>
            <w:r>
              <w:t>mag. Vanja Svetec Leaney, v.d. generalne sekretarke</w:t>
            </w:r>
          </w:p>
        </w:tc>
      </w:tr>
      <w:tr w:rsidR="00951F1F" w14:paraId="16EC5262" w14:textId="77777777" w:rsidTr="00FB3C81">
        <w:tc>
          <w:tcPr>
            <w:tcW w:w="9163" w:type="dxa"/>
            <w:gridSpan w:val="4"/>
          </w:tcPr>
          <w:p w14:paraId="3C189A82" w14:textId="77777777" w:rsidR="007C2637" w:rsidRPr="00131B28" w:rsidRDefault="00AB28DF" w:rsidP="007C2637">
            <w:pPr>
              <w:pStyle w:val="Neotevilenodstavek"/>
              <w:spacing w:before="0" w:after="0" w:line="260" w:lineRule="exact"/>
              <w:rPr>
                <w:b/>
                <w:iCs/>
                <w:sz w:val="20"/>
                <w:szCs w:val="20"/>
              </w:rPr>
            </w:pPr>
            <w:r w:rsidRPr="00131B28">
              <w:rPr>
                <w:b/>
                <w:iCs/>
                <w:sz w:val="20"/>
                <w:szCs w:val="20"/>
              </w:rPr>
              <w:t xml:space="preserve">3.b Zunanji strokovnjaki, ki so </w:t>
            </w:r>
            <w:r w:rsidRPr="00131B28">
              <w:rPr>
                <w:b/>
                <w:sz w:val="20"/>
                <w:szCs w:val="20"/>
              </w:rPr>
              <w:t>sodelovali pri pripravi dela ali celotnega gradiva:</w:t>
            </w:r>
          </w:p>
        </w:tc>
      </w:tr>
      <w:tr w:rsidR="00951F1F" w14:paraId="2C075BB7" w14:textId="77777777" w:rsidTr="00FB3C81">
        <w:tc>
          <w:tcPr>
            <w:tcW w:w="9163" w:type="dxa"/>
            <w:gridSpan w:val="4"/>
          </w:tcPr>
          <w:p w14:paraId="03213553" w14:textId="77777777" w:rsidR="007C2637" w:rsidRPr="00131B28" w:rsidRDefault="00AB28DF" w:rsidP="007C2637">
            <w:pPr>
              <w:pStyle w:val="Neotevilenodstavek"/>
              <w:spacing w:before="0" w:after="0" w:line="260" w:lineRule="exact"/>
              <w:rPr>
                <w:iCs/>
                <w:sz w:val="20"/>
                <w:szCs w:val="20"/>
              </w:rPr>
            </w:pPr>
            <w:r>
              <w:rPr>
                <w:iCs/>
                <w:sz w:val="20"/>
                <w:szCs w:val="20"/>
              </w:rPr>
              <w:t>/</w:t>
            </w:r>
          </w:p>
        </w:tc>
      </w:tr>
      <w:tr w:rsidR="00951F1F" w14:paraId="53514A4C" w14:textId="77777777" w:rsidTr="00FB3C81">
        <w:tc>
          <w:tcPr>
            <w:tcW w:w="9163" w:type="dxa"/>
            <w:gridSpan w:val="4"/>
          </w:tcPr>
          <w:p w14:paraId="3156358E" w14:textId="77777777" w:rsidR="007C2637" w:rsidRPr="00131B28" w:rsidRDefault="00AB28DF" w:rsidP="007C2637">
            <w:pPr>
              <w:pStyle w:val="Neotevilenodstavek"/>
              <w:spacing w:before="0" w:after="0" w:line="260" w:lineRule="exact"/>
              <w:rPr>
                <w:b/>
                <w:iCs/>
                <w:sz w:val="20"/>
                <w:szCs w:val="20"/>
              </w:rPr>
            </w:pPr>
            <w:r w:rsidRPr="00131B28">
              <w:rPr>
                <w:b/>
                <w:sz w:val="20"/>
                <w:szCs w:val="20"/>
              </w:rPr>
              <w:t>4. Predstavniki vlade, ki bodo sodelovali pri delu državne</w:t>
            </w:r>
            <w:r w:rsidRPr="00131B28">
              <w:rPr>
                <w:b/>
                <w:sz w:val="20"/>
                <w:szCs w:val="20"/>
              </w:rPr>
              <w:t>ga zbora:</w:t>
            </w:r>
          </w:p>
        </w:tc>
      </w:tr>
      <w:tr w:rsidR="00951F1F" w14:paraId="32271CAA" w14:textId="77777777" w:rsidTr="00FB3C81">
        <w:tc>
          <w:tcPr>
            <w:tcW w:w="9163" w:type="dxa"/>
            <w:gridSpan w:val="4"/>
          </w:tcPr>
          <w:p w14:paraId="709C2AE9" w14:textId="77777777" w:rsidR="007C2637" w:rsidRPr="00131B28" w:rsidRDefault="00AB28DF" w:rsidP="007C2637">
            <w:pPr>
              <w:pStyle w:val="Neotevilenodstavek"/>
              <w:spacing w:before="0" w:after="0" w:line="260" w:lineRule="exact"/>
              <w:rPr>
                <w:b/>
                <w:sz w:val="20"/>
                <w:szCs w:val="20"/>
              </w:rPr>
            </w:pPr>
            <w:r>
              <w:rPr>
                <w:iCs/>
                <w:sz w:val="20"/>
                <w:szCs w:val="20"/>
              </w:rPr>
              <w:t>/</w:t>
            </w:r>
          </w:p>
        </w:tc>
      </w:tr>
      <w:tr w:rsidR="00951F1F" w14:paraId="4A337FBD" w14:textId="77777777" w:rsidTr="00FB3C81">
        <w:tc>
          <w:tcPr>
            <w:tcW w:w="9163" w:type="dxa"/>
            <w:gridSpan w:val="4"/>
          </w:tcPr>
          <w:p w14:paraId="21836E84" w14:textId="77777777" w:rsidR="007C2637" w:rsidRPr="00131B28" w:rsidRDefault="00AB28DF" w:rsidP="007C2637">
            <w:pPr>
              <w:pStyle w:val="Oddelek"/>
              <w:numPr>
                <w:ilvl w:val="0"/>
                <w:numId w:val="0"/>
              </w:numPr>
              <w:spacing w:before="0" w:after="0" w:line="260" w:lineRule="exact"/>
              <w:jc w:val="left"/>
              <w:rPr>
                <w:sz w:val="20"/>
                <w:szCs w:val="20"/>
              </w:rPr>
            </w:pPr>
            <w:r w:rsidRPr="00131B28">
              <w:rPr>
                <w:sz w:val="20"/>
                <w:szCs w:val="20"/>
              </w:rPr>
              <w:t>5. Kratek povzetek gradiva:</w:t>
            </w:r>
          </w:p>
        </w:tc>
      </w:tr>
      <w:tr w:rsidR="00951F1F" w14:paraId="2091D35C" w14:textId="77777777" w:rsidTr="00FB3C81">
        <w:tc>
          <w:tcPr>
            <w:tcW w:w="9163" w:type="dxa"/>
            <w:gridSpan w:val="4"/>
          </w:tcPr>
          <w:p w14:paraId="34B861EF" w14:textId="77777777" w:rsidR="007C2637" w:rsidRPr="00131B28" w:rsidRDefault="00AB28DF" w:rsidP="007B6FA1">
            <w:pPr>
              <w:pStyle w:val="Neotevilenodstavek"/>
              <w:spacing w:before="0" w:after="0" w:line="260" w:lineRule="exact"/>
              <w:rPr>
                <w:iCs/>
                <w:sz w:val="20"/>
                <w:szCs w:val="20"/>
              </w:rPr>
            </w:pPr>
            <w:r w:rsidRPr="007C2637">
              <w:rPr>
                <w:sz w:val="20"/>
                <w:szCs w:val="20"/>
              </w:rPr>
              <w:t xml:space="preserve">Ministrstvo za obrambo predlaga spremembo vrednosti projekta nad 20% izhodiščne vrednosti v veljavnem Načrtu razvojnih programov 2025 - 2028 pri proračunskem uporabniku 1914 - Slovenska vojska. V okviru </w:t>
            </w:r>
            <w:r w:rsidRPr="007C2637">
              <w:rPr>
                <w:sz w:val="20"/>
                <w:szCs w:val="20"/>
              </w:rPr>
              <w:t>projekta Izgradnja objekta za kibernetsko obrambo se spreminja dinamika financiranja vrednosti projekta za več kot 20 % prvotne izhodiščne vrednosti. Nova izhodiščna vrednost projekta znaša 19.851.308 EUR z DDV. Sredstva bodo zagotovljena v okviru finančne</w:t>
            </w:r>
            <w:r w:rsidRPr="007C2637">
              <w:rPr>
                <w:sz w:val="20"/>
                <w:szCs w:val="20"/>
              </w:rPr>
              <w:t>ga načrta Ministrstva za obrambo.</w:t>
            </w:r>
          </w:p>
        </w:tc>
      </w:tr>
      <w:tr w:rsidR="00951F1F" w14:paraId="0DB7DAFC" w14:textId="77777777" w:rsidTr="00FB3C81">
        <w:tc>
          <w:tcPr>
            <w:tcW w:w="9163" w:type="dxa"/>
            <w:gridSpan w:val="4"/>
          </w:tcPr>
          <w:p w14:paraId="1566397B" w14:textId="77777777" w:rsidR="007C2637" w:rsidRPr="00131B28" w:rsidRDefault="00AB28DF" w:rsidP="007C2637">
            <w:pPr>
              <w:pStyle w:val="Oddelek"/>
              <w:numPr>
                <w:ilvl w:val="0"/>
                <w:numId w:val="0"/>
              </w:numPr>
              <w:spacing w:before="0" w:after="0" w:line="260" w:lineRule="exact"/>
              <w:jc w:val="left"/>
              <w:rPr>
                <w:sz w:val="20"/>
                <w:szCs w:val="20"/>
              </w:rPr>
            </w:pPr>
            <w:r w:rsidRPr="00131B28">
              <w:rPr>
                <w:sz w:val="20"/>
                <w:szCs w:val="20"/>
              </w:rPr>
              <w:t>6. Presoja posledic za:</w:t>
            </w:r>
          </w:p>
        </w:tc>
      </w:tr>
      <w:tr w:rsidR="00951F1F" w14:paraId="6EA75DFD" w14:textId="77777777" w:rsidTr="00FB3C81">
        <w:tc>
          <w:tcPr>
            <w:tcW w:w="1448" w:type="dxa"/>
          </w:tcPr>
          <w:p w14:paraId="6158AAF8" w14:textId="77777777" w:rsidR="007C2637" w:rsidRPr="00131B28" w:rsidRDefault="00AB28DF" w:rsidP="007C2637">
            <w:pPr>
              <w:pStyle w:val="Neotevilenodstavek"/>
              <w:spacing w:before="0" w:after="0" w:line="260" w:lineRule="exact"/>
              <w:ind w:left="360"/>
              <w:rPr>
                <w:iCs/>
                <w:sz w:val="20"/>
                <w:szCs w:val="20"/>
              </w:rPr>
            </w:pPr>
            <w:r w:rsidRPr="00131B28">
              <w:rPr>
                <w:iCs/>
                <w:sz w:val="20"/>
                <w:szCs w:val="20"/>
              </w:rPr>
              <w:t>a)</w:t>
            </w:r>
          </w:p>
        </w:tc>
        <w:tc>
          <w:tcPr>
            <w:tcW w:w="5444" w:type="dxa"/>
            <w:gridSpan w:val="2"/>
          </w:tcPr>
          <w:p w14:paraId="21A3D97E" w14:textId="77777777" w:rsidR="007C2637" w:rsidRPr="00131B28" w:rsidRDefault="00AB28DF" w:rsidP="007C2637">
            <w:pPr>
              <w:pStyle w:val="Neotevilenodstavek"/>
              <w:spacing w:before="0" w:after="0" w:line="260" w:lineRule="exact"/>
              <w:rPr>
                <w:sz w:val="20"/>
                <w:szCs w:val="20"/>
              </w:rPr>
            </w:pPr>
            <w:r w:rsidRPr="00131B28">
              <w:rPr>
                <w:sz w:val="20"/>
                <w:szCs w:val="20"/>
              </w:rPr>
              <w:t>javnofinančna sredstva nad 40.000 EUR v tekočem in naslednjih treh letih</w:t>
            </w:r>
          </w:p>
        </w:tc>
        <w:tc>
          <w:tcPr>
            <w:tcW w:w="2271" w:type="dxa"/>
            <w:vAlign w:val="center"/>
          </w:tcPr>
          <w:p w14:paraId="25DB71BE" w14:textId="77777777" w:rsidR="007C2637" w:rsidRPr="00131B28" w:rsidRDefault="00AB28DF" w:rsidP="007C2637">
            <w:pPr>
              <w:pStyle w:val="Neotevilenodstavek"/>
              <w:spacing w:before="0" w:after="0" w:line="260" w:lineRule="exact"/>
              <w:jc w:val="center"/>
              <w:rPr>
                <w:iCs/>
                <w:sz w:val="20"/>
                <w:szCs w:val="20"/>
              </w:rPr>
            </w:pPr>
            <w:r>
              <w:rPr>
                <w:sz w:val="20"/>
                <w:szCs w:val="20"/>
              </w:rPr>
              <w:t>DA</w:t>
            </w:r>
          </w:p>
        </w:tc>
      </w:tr>
      <w:tr w:rsidR="00951F1F" w14:paraId="393CDECA" w14:textId="77777777" w:rsidTr="00FB3C81">
        <w:tc>
          <w:tcPr>
            <w:tcW w:w="1448" w:type="dxa"/>
          </w:tcPr>
          <w:p w14:paraId="25CD9631" w14:textId="77777777" w:rsidR="007C2637" w:rsidRPr="00131B28" w:rsidRDefault="00AB28DF" w:rsidP="007C2637">
            <w:pPr>
              <w:pStyle w:val="Neotevilenodstavek"/>
              <w:spacing w:before="0" w:after="0" w:line="260" w:lineRule="exact"/>
              <w:ind w:left="360"/>
              <w:rPr>
                <w:iCs/>
                <w:sz w:val="20"/>
                <w:szCs w:val="20"/>
              </w:rPr>
            </w:pPr>
            <w:r w:rsidRPr="00131B28">
              <w:rPr>
                <w:iCs/>
                <w:sz w:val="20"/>
                <w:szCs w:val="20"/>
              </w:rPr>
              <w:t>b)</w:t>
            </w:r>
          </w:p>
        </w:tc>
        <w:tc>
          <w:tcPr>
            <w:tcW w:w="5444" w:type="dxa"/>
            <w:gridSpan w:val="2"/>
          </w:tcPr>
          <w:p w14:paraId="5B07A333" w14:textId="77777777" w:rsidR="007C2637" w:rsidRPr="00131B28" w:rsidRDefault="00AB28DF" w:rsidP="007C2637">
            <w:pPr>
              <w:pStyle w:val="Neotevilenodstavek"/>
              <w:spacing w:before="0" w:after="0" w:line="260" w:lineRule="exact"/>
              <w:rPr>
                <w:iCs/>
                <w:sz w:val="20"/>
                <w:szCs w:val="20"/>
              </w:rPr>
            </w:pPr>
            <w:r w:rsidRPr="00131B28">
              <w:rPr>
                <w:bCs/>
                <w:sz w:val="20"/>
                <w:szCs w:val="20"/>
              </w:rPr>
              <w:t>usklajenost slovenskega pravnega reda s pravnim redom Evropske unije</w:t>
            </w:r>
          </w:p>
        </w:tc>
        <w:tc>
          <w:tcPr>
            <w:tcW w:w="2271" w:type="dxa"/>
            <w:vAlign w:val="center"/>
          </w:tcPr>
          <w:p w14:paraId="4F0CCDB8" w14:textId="77777777" w:rsidR="007C2637" w:rsidRPr="00131B28" w:rsidRDefault="00AB28DF" w:rsidP="007C2637">
            <w:pPr>
              <w:pStyle w:val="Neotevilenodstavek"/>
              <w:spacing w:before="0" w:after="0" w:line="260" w:lineRule="exact"/>
              <w:jc w:val="center"/>
              <w:rPr>
                <w:iCs/>
                <w:sz w:val="20"/>
                <w:szCs w:val="20"/>
              </w:rPr>
            </w:pPr>
            <w:r w:rsidRPr="00131B28">
              <w:rPr>
                <w:sz w:val="20"/>
                <w:szCs w:val="20"/>
              </w:rPr>
              <w:t>NE</w:t>
            </w:r>
          </w:p>
        </w:tc>
      </w:tr>
      <w:tr w:rsidR="00951F1F" w14:paraId="6F0AB57D" w14:textId="77777777" w:rsidTr="00FB3C81">
        <w:tc>
          <w:tcPr>
            <w:tcW w:w="1448" w:type="dxa"/>
          </w:tcPr>
          <w:p w14:paraId="6F3BC824" w14:textId="77777777" w:rsidR="007C2637" w:rsidRPr="00131B28" w:rsidRDefault="00AB28DF" w:rsidP="007C2637">
            <w:pPr>
              <w:pStyle w:val="Neotevilenodstavek"/>
              <w:spacing w:before="0" w:after="0" w:line="260" w:lineRule="exact"/>
              <w:ind w:left="360"/>
              <w:rPr>
                <w:iCs/>
                <w:sz w:val="20"/>
                <w:szCs w:val="20"/>
              </w:rPr>
            </w:pPr>
            <w:r w:rsidRPr="00131B28">
              <w:rPr>
                <w:iCs/>
                <w:sz w:val="20"/>
                <w:szCs w:val="20"/>
              </w:rPr>
              <w:t>c)</w:t>
            </w:r>
          </w:p>
        </w:tc>
        <w:tc>
          <w:tcPr>
            <w:tcW w:w="5444" w:type="dxa"/>
            <w:gridSpan w:val="2"/>
          </w:tcPr>
          <w:p w14:paraId="637A0855" w14:textId="77777777" w:rsidR="007C2637" w:rsidRPr="00131B28" w:rsidRDefault="00AB28DF" w:rsidP="007C2637">
            <w:pPr>
              <w:pStyle w:val="Neotevilenodstavek"/>
              <w:spacing w:before="0" w:after="0" w:line="260" w:lineRule="exact"/>
              <w:rPr>
                <w:iCs/>
                <w:sz w:val="20"/>
                <w:szCs w:val="20"/>
              </w:rPr>
            </w:pPr>
            <w:r w:rsidRPr="00131B28">
              <w:rPr>
                <w:sz w:val="20"/>
                <w:szCs w:val="20"/>
              </w:rPr>
              <w:t>administrativne posledice</w:t>
            </w:r>
          </w:p>
        </w:tc>
        <w:tc>
          <w:tcPr>
            <w:tcW w:w="2271" w:type="dxa"/>
            <w:vAlign w:val="center"/>
          </w:tcPr>
          <w:p w14:paraId="5B9E9D70" w14:textId="77777777" w:rsidR="007C2637" w:rsidRPr="00131B28" w:rsidRDefault="00AB28DF" w:rsidP="007C2637">
            <w:pPr>
              <w:pStyle w:val="Neotevilenodstavek"/>
              <w:spacing w:before="0" w:after="0" w:line="260" w:lineRule="exact"/>
              <w:jc w:val="center"/>
              <w:rPr>
                <w:sz w:val="20"/>
                <w:szCs w:val="20"/>
              </w:rPr>
            </w:pPr>
            <w:r w:rsidRPr="00131B28">
              <w:rPr>
                <w:sz w:val="20"/>
                <w:szCs w:val="20"/>
              </w:rPr>
              <w:t>NE</w:t>
            </w:r>
          </w:p>
        </w:tc>
      </w:tr>
      <w:tr w:rsidR="00951F1F" w14:paraId="4F43F6E1" w14:textId="77777777" w:rsidTr="00FB3C81">
        <w:tc>
          <w:tcPr>
            <w:tcW w:w="1448" w:type="dxa"/>
          </w:tcPr>
          <w:p w14:paraId="08E17A85" w14:textId="77777777" w:rsidR="007C2637" w:rsidRPr="00131B28" w:rsidRDefault="00AB28DF" w:rsidP="007C2637">
            <w:pPr>
              <w:pStyle w:val="Neotevilenodstavek"/>
              <w:spacing w:before="0" w:after="0" w:line="260" w:lineRule="exact"/>
              <w:ind w:left="360"/>
              <w:rPr>
                <w:iCs/>
                <w:sz w:val="20"/>
                <w:szCs w:val="20"/>
              </w:rPr>
            </w:pPr>
            <w:r w:rsidRPr="00131B28">
              <w:rPr>
                <w:iCs/>
                <w:sz w:val="20"/>
                <w:szCs w:val="20"/>
              </w:rPr>
              <w:t>č)</w:t>
            </w:r>
          </w:p>
        </w:tc>
        <w:tc>
          <w:tcPr>
            <w:tcW w:w="5444" w:type="dxa"/>
            <w:gridSpan w:val="2"/>
          </w:tcPr>
          <w:p w14:paraId="4D25E867" w14:textId="77777777" w:rsidR="007C2637" w:rsidRPr="00131B28" w:rsidRDefault="00AB28DF" w:rsidP="007C2637">
            <w:pPr>
              <w:pStyle w:val="Neotevilenodstavek"/>
              <w:spacing w:before="0" w:after="0" w:line="260" w:lineRule="exact"/>
              <w:rPr>
                <w:bCs/>
                <w:sz w:val="20"/>
                <w:szCs w:val="20"/>
              </w:rPr>
            </w:pPr>
            <w:r w:rsidRPr="00131B28">
              <w:rPr>
                <w:sz w:val="20"/>
                <w:szCs w:val="20"/>
              </w:rPr>
              <w:t>gospodarstvo, zlasti</w:t>
            </w:r>
            <w:r w:rsidRPr="00131B28">
              <w:rPr>
                <w:bCs/>
                <w:sz w:val="20"/>
                <w:szCs w:val="20"/>
              </w:rPr>
              <w:t xml:space="preserve"> mala in srednja podjetja ter konkurenčnost podjetij</w:t>
            </w:r>
          </w:p>
        </w:tc>
        <w:tc>
          <w:tcPr>
            <w:tcW w:w="2271" w:type="dxa"/>
            <w:vAlign w:val="center"/>
          </w:tcPr>
          <w:p w14:paraId="42519813" w14:textId="77777777" w:rsidR="007C2637" w:rsidRPr="00131B28" w:rsidRDefault="00AB28DF" w:rsidP="007C2637">
            <w:pPr>
              <w:pStyle w:val="Neotevilenodstavek"/>
              <w:spacing w:before="0" w:after="0" w:line="260" w:lineRule="exact"/>
              <w:jc w:val="center"/>
              <w:rPr>
                <w:iCs/>
                <w:sz w:val="20"/>
                <w:szCs w:val="20"/>
              </w:rPr>
            </w:pPr>
            <w:r w:rsidRPr="00131B28">
              <w:rPr>
                <w:sz w:val="20"/>
                <w:szCs w:val="20"/>
              </w:rPr>
              <w:t>NE</w:t>
            </w:r>
          </w:p>
        </w:tc>
      </w:tr>
      <w:tr w:rsidR="00951F1F" w14:paraId="62C48F76" w14:textId="77777777" w:rsidTr="00FB3C81">
        <w:tc>
          <w:tcPr>
            <w:tcW w:w="1448" w:type="dxa"/>
          </w:tcPr>
          <w:p w14:paraId="7D62F7BE" w14:textId="77777777" w:rsidR="007C2637" w:rsidRPr="00131B28" w:rsidRDefault="00AB28DF" w:rsidP="007C2637">
            <w:pPr>
              <w:pStyle w:val="Neotevilenodstavek"/>
              <w:spacing w:before="0" w:after="0" w:line="260" w:lineRule="exact"/>
              <w:ind w:left="360"/>
              <w:rPr>
                <w:iCs/>
                <w:sz w:val="20"/>
                <w:szCs w:val="20"/>
              </w:rPr>
            </w:pPr>
            <w:r w:rsidRPr="00131B28">
              <w:rPr>
                <w:iCs/>
                <w:sz w:val="20"/>
                <w:szCs w:val="20"/>
              </w:rPr>
              <w:t>d)</w:t>
            </w:r>
          </w:p>
        </w:tc>
        <w:tc>
          <w:tcPr>
            <w:tcW w:w="5444" w:type="dxa"/>
            <w:gridSpan w:val="2"/>
          </w:tcPr>
          <w:p w14:paraId="58C72457" w14:textId="77777777" w:rsidR="007C2637" w:rsidRPr="00131B28" w:rsidRDefault="00AB28DF" w:rsidP="007C2637">
            <w:pPr>
              <w:pStyle w:val="Neotevilenodstavek"/>
              <w:spacing w:before="0" w:after="0" w:line="260" w:lineRule="exact"/>
              <w:rPr>
                <w:bCs/>
                <w:sz w:val="20"/>
                <w:szCs w:val="20"/>
              </w:rPr>
            </w:pPr>
            <w:r w:rsidRPr="00131B28">
              <w:rPr>
                <w:bCs/>
                <w:sz w:val="20"/>
                <w:szCs w:val="20"/>
              </w:rPr>
              <w:t>okolje, vključno s prostorskimi in varstvenimi vidiki</w:t>
            </w:r>
          </w:p>
        </w:tc>
        <w:tc>
          <w:tcPr>
            <w:tcW w:w="2271" w:type="dxa"/>
            <w:vAlign w:val="center"/>
          </w:tcPr>
          <w:p w14:paraId="6ACA023B" w14:textId="77777777" w:rsidR="007C2637" w:rsidRPr="00131B28" w:rsidRDefault="00AB28DF" w:rsidP="007C2637">
            <w:pPr>
              <w:pStyle w:val="Neotevilenodstavek"/>
              <w:spacing w:before="0" w:after="0" w:line="260" w:lineRule="exact"/>
              <w:jc w:val="center"/>
              <w:rPr>
                <w:iCs/>
                <w:sz w:val="20"/>
                <w:szCs w:val="20"/>
              </w:rPr>
            </w:pPr>
            <w:r w:rsidRPr="00131B28">
              <w:rPr>
                <w:sz w:val="20"/>
                <w:szCs w:val="20"/>
              </w:rPr>
              <w:t>NE</w:t>
            </w:r>
          </w:p>
        </w:tc>
      </w:tr>
      <w:tr w:rsidR="00951F1F" w14:paraId="6DA80479" w14:textId="77777777" w:rsidTr="00FB3C81">
        <w:tc>
          <w:tcPr>
            <w:tcW w:w="1448" w:type="dxa"/>
          </w:tcPr>
          <w:p w14:paraId="29C08FCA" w14:textId="77777777" w:rsidR="007C2637" w:rsidRPr="00131B28" w:rsidRDefault="00AB28DF" w:rsidP="007C2637">
            <w:pPr>
              <w:pStyle w:val="Neotevilenodstavek"/>
              <w:spacing w:before="0" w:after="0" w:line="260" w:lineRule="exact"/>
              <w:ind w:left="360"/>
              <w:rPr>
                <w:iCs/>
                <w:sz w:val="20"/>
                <w:szCs w:val="20"/>
              </w:rPr>
            </w:pPr>
            <w:r w:rsidRPr="00131B28">
              <w:rPr>
                <w:iCs/>
                <w:sz w:val="20"/>
                <w:szCs w:val="20"/>
              </w:rPr>
              <w:t>e)</w:t>
            </w:r>
          </w:p>
        </w:tc>
        <w:tc>
          <w:tcPr>
            <w:tcW w:w="5444" w:type="dxa"/>
            <w:gridSpan w:val="2"/>
          </w:tcPr>
          <w:p w14:paraId="5B58FDC4" w14:textId="77777777" w:rsidR="007C2637" w:rsidRPr="00131B28" w:rsidRDefault="00AB28DF" w:rsidP="007C2637">
            <w:pPr>
              <w:pStyle w:val="Neotevilenodstavek"/>
              <w:spacing w:before="0" w:after="0" w:line="260" w:lineRule="exact"/>
              <w:rPr>
                <w:bCs/>
                <w:sz w:val="20"/>
                <w:szCs w:val="20"/>
              </w:rPr>
            </w:pPr>
            <w:r w:rsidRPr="00131B28">
              <w:rPr>
                <w:bCs/>
                <w:sz w:val="20"/>
                <w:szCs w:val="20"/>
              </w:rPr>
              <w:t>socialno področje</w:t>
            </w:r>
          </w:p>
        </w:tc>
        <w:tc>
          <w:tcPr>
            <w:tcW w:w="2271" w:type="dxa"/>
            <w:vAlign w:val="center"/>
          </w:tcPr>
          <w:p w14:paraId="000C29B0" w14:textId="77777777" w:rsidR="007C2637" w:rsidRPr="00131B28" w:rsidRDefault="00AB28DF" w:rsidP="007C2637">
            <w:pPr>
              <w:pStyle w:val="Neotevilenodstavek"/>
              <w:spacing w:before="0" w:after="0" w:line="260" w:lineRule="exact"/>
              <w:jc w:val="center"/>
              <w:rPr>
                <w:iCs/>
                <w:sz w:val="20"/>
                <w:szCs w:val="20"/>
              </w:rPr>
            </w:pPr>
            <w:r w:rsidRPr="00131B28">
              <w:rPr>
                <w:sz w:val="20"/>
                <w:szCs w:val="20"/>
              </w:rPr>
              <w:t>NE</w:t>
            </w:r>
          </w:p>
        </w:tc>
      </w:tr>
      <w:tr w:rsidR="00951F1F" w14:paraId="551084AF" w14:textId="77777777" w:rsidTr="00FB3C81">
        <w:tc>
          <w:tcPr>
            <w:tcW w:w="1448" w:type="dxa"/>
            <w:tcBorders>
              <w:bottom w:val="single" w:sz="4" w:space="0" w:color="auto"/>
            </w:tcBorders>
          </w:tcPr>
          <w:p w14:paraId="61C0975C" w14:textId="77777777" w:rsidR="007C2637" w:rsidRPr="00131B28" w:rsidRDefault="00AB28DF" w:rsidP="007C2637">
            <w:pPr>
              <w:pStyle w:val="Neotevilenodstavek"/>
              <w:spacing w:before="0" w:after="0" w:line="260" w:lineRule="exact"/>
              <w:ind w:left="360"/>
              <w:rPr>
                <w:iCs/>
                <w:sz w:val="20"/>
                <w:szCs w:val="20"/>
              </w:rPr>
            </w:pPr>
            <w:r w:rsidRPr="00131B28">
              <w:rPr>
                <w:iCs/>
                <w:sz w:val="20"/>
                <w:szCs w:val="20"/>
              </w:rPr>
              <w:t>f)</w:t>
            </w:r>
          </w:p>
        </w:tc>
        <w:tc>
          <w:tcPr>
            <w:tcW w:w="5444" w:type="dxa"/>
            <w:gridSpan w:val="2"/>
            <w:tcBorders>
              <w:bottom w:val="single" w:sz="4" w:space="0" w:color="auto"/>
            </w:tcBorders>
          </w:tcPr>
          <w:p w14:paraId="347B8036" w14:textId="77777777" w:rsidR="007C2637" w:rsidRPr="00131B28" w:rsidRDefault="00AB28DF" w:rsidP="007C2637">
            <w:pPr>
              <w:pStyle w:val="Neotevilenodstavek"/>
              <w:spacing w:before="0" w:after="0" w:line="260" w:lineRule="exact"/>
              <w:rPr>
                <w:bCs/>
                <w:sz w:val="20"/>
                <w:szCs w:val="20"/>
              </w:rPr>
            </w:pPr>
            <w:r w:rsidRPr="00131B28">
              <w:rPr>
                <w:bCs/>
                <w:sz w:val="20"/>
                <w:szCs w:val="20"/>
              </w:rPr>
              <w:t>dokumente razvojnega načrtovanja:</w:t>
            </w:r>
          </w:p>
          <w:p w14:paraId="00F25EA7" w14:textId="77777777" w:rsidR="007C2637" w:rsidRPr="00131B28" w:rsidRDefault="00AB28DF" w:rsidP="007C2637">
            <w:pPr>
              <w:pStyle w:val="Neotevilenodstavek"/>
              <w:numPr>
                <w:ilvl w:val="0"/>
                <w:numId w:val="17"/>
              </w:numPr>
              <w:spacing w:before="0" w:after="0" w:line="260" w:lineRule="exact"/>
              <w:rPr>
                <w:bCs/>
                <w:sz w:val="20"/>
                <w:szCs w:val="20"/>
              </w:rPr>
            </w:pPr>
            <w:r w:rsidRPr="00131B28">
              <w:rPr>
                <w:bCs/>
                <w:sz w:val="20"/>
                <w:szCs w:val="20"/>
              </w:rPr>
              <w:t>nacionalne dokumente razvojnega načrtovanja</w:t>
            </w:r>
          </w:p>
          <w:p w14:paraId="6D25E7A2" w14:textId="77777777" w:rsidR="007C2637" w:rsidRPr="00131B28" w:rsidRDefault="00AB28DF" w:rsidP="007C2637">
            <w:pPr>
              <w:pStyle w:val="Neotevilenodstavek"/>
              <w:numPr>
                <w:ilvl w:val="0"/>
                <w:numId w:val="17"/>
              </w:numPr>
              <w:spacing w:before="0" w:after="0" w:line="260" w:lineRule="exact"/>
              <w:rPr>
                <w:bCs/>
                <w:sz w:val="20"/>
                <w:szCs w:val="20"/>
              </w:rPr>
            </w:pPr>
            <w:r w:rsidRPr="00131B28">
              <w:rPr>
                <w:bCs/>
                <w:sz w:val="20"/>
                <w:szCs w:val="20"/>
              </w:rPr>
              <w:t>razvojne politike na ravni programov po strukturi razvojne klasifikacije programskega proračuna</w:t>
            </w:r>
          </w:p>
          <w:p w14:paraId="6234302E" w14:textId="77777777" w:rsidR="007C2637" w:rsidRPr="00131B28" w:rsidRDefault="00AB28DF" w:rsidP="007C2637">
            <w:pPr>
              <w:pStyle w:val="Neotevilenodstavek"/>
              <w:numPr>
                <w:ilvl w:val="0"/>
                <w:numId w:val="17"/>
              </w:numPr>
              <w:spacing w:before="0" w:after="0" w:line="260" w:lineRule="exact"/>
              <w:rPr>
                <w:bCs/>
                <w:sz w:val="20"/>
                <w:szCs w:val="20"/>
              </w:rPr>
            </w:pPr>
            <w:r w:rsidRPr="00131B28">
              <w:rPr>
                <w:bCs/>
                <w:sz w:val="20"/>
                <w:szCs w:val="20"/>
              </w:rPr>
              <w:t>razvojne dokumente Evropske unije in mednarodnih organizacij</w:t>
            </w:r>
          </w:p>
        </w:tc>
        <w:tc>
          <w:tcPr>
            <w:tcW w:w="2271" w:type="dxa"/>
            <w:tcBorders>
              <w:bottom w:val="single" w:sz="4" w:space="0" w:color="auto"/>
            </w:tcBorders>
            <w:vAlign w:val="center"/>
          </w:tcPr>
          <w:p w14:paraId="07294389" w14:textId="77777777" w:rsidR="007C2637" w:rsidRPr="00131B28" w:rsidRDefault="00AB28DF" w:rsidP="007C2637">
            <w:pPr>
              <w:pStyle w:val="Neotevilenodstavek"/>
              <w:spacing w:before="0" w:after="0" w:line="260" w:lineRule="exact"/>
              <w:jc w:val="center"/>
              <w:rPr>
                <w:iCs/>
                <w:sz w:val="20"/>
                <w:szCs w:val="20"/>
              </w:rPr>
            </w:pPr>
            <w:r w:rsidRPr="00131B28">
              <w:rPr>
                <w:sz w:val="20"/>
                <w:szCs w:val="20"/>
              </w:rPr>
              <w:t>NE</w:t>
            </w:r>
          </w:p>
        </w:tc>
      </w:tr>
      <w:tr w:rsidR="00951F1F" w14:paraId="28146CA4" w14:textId="77777777" w:rsidTr="00FB3C81">
        <w:tc>
          <w:tcPr>
            <w:tcW w:w="9163" w:type="dxa"/>
            <w:gridSpan w:val="4"/>
            <w:tcBorders>
              <w:top w:val="single" w:sz="4" w:space="0" w:color="auto"/>
              <w:left w:val="single" w:sz="4" w:space="0" w:color="auto"/>
              <w:bottom w:val="single" w:sz="4" w:space="0" w:color="auto"/>
              <w:right w:val="single" w:sz="4" w:space="0" w:color="auto"/>
            </w:tcBorders>
          </w:tcPr>
          <w:p w14:paraId="75BF03F7" w14:textId="77777777" w:rsidR="007C2637" w:rsidRPr="00131B28" w:rsidRDefault="00AB28DF" w:rsidP="007C2637">
            <w:pPr>
              <w:pStyle w:val="Oddelek"/>
              <w:widowControl w:val="0"/>
              <w:numPr>
                <w:ilvl w:val="0"/>
                <w:numId w:val="0"/>
              </w:numPr>
              <w:spacing w:before="0" w:after="0" w:line="260" w:lineRule="exact"/>
              <w:jc w:val="left"/>
              <w:rPr>
                <w:sz w:val="20"/>
                <w:szCs w:val="20"/>
              </w:rPr>
            </w:pPr>
            <w:r w:rsidRPr="00131B28">
              <w:rPr>
                <w:sz w:val="20"/>
                <w:szCs w:val="20"/>
              </w:rPr>
              <w:t>7.a Predstavitev ocene finančnih posledic nad 40.000 EUR:</w:t>
            </w:r>
          </w:p>
          <w:p w14:paraId="3C080521" w14:textId="77777777" w:rsidR="007B6FA1" w:rsidRPr="00090572" w:rsidRDefault="00AB28DF" w:rsidP="007B6FA1">
            <w:pPr>
              <w:spacing w:after="0"/>
              <w:jc w:val="both"/>
              <w:rPr>
                <w:rFonts w:ascii="Arial" w:eastAsia="Times New Roman" w:hAnsi="Arial" w:cs="Arial"/>
                <w:sz w:val="20"/>
                <w:szCs w:val="20"/>
                <w:lang w:eastAsia="sl-SI"/>
              </w:rPr>
            </w:pPr>
            <w:r w:rsidRPr="00090572">
              <w:rPr>
                <w:rFonts w:ascii="Arial" w:eastAsia="Times New Roman" w:hAnsi="Arial" w:cs="Arial"/>
                <w:sz w:val="20"/>
                <w:szCs w:val="20"/>
                <w:lang w:eastAsia="sl-SI"/>
              </w:rPr>
              <w:t xml:space="preserve">Na povečanje izhodiščne vrednosti je </w:t>
            </w:r>
            <w:r w:rsidRPr="00090572">
              <w:rPr>
                <w:rFonts w:ascii="Arial" w:eastAsia="Times New Roman" w:hAnsi="Arial" w:cs="Arial"/>
                <w:sz w:val="20"/>
                <w:szCs w:val="20"/>
                <w:lang w:eastAsia="sl-SI"/>
              </w:rPr>
              <w:t>vplivalo več dejavnikov. Sprva je treba izpostaviti dejstvo, da je bil dokument identifikacije investicijskega projekta (DIIP), iz katerega izhaja prvotna izhodiščna vrednost, pripravljen v letu 2021, investicijski program (IP) na podlagi katerega se sprem</w:t>
            </w:r>
            <w:r w:rsidRPr="00090572">
              <w:rPr>
                <w:rFonts w:ascii="Arial" w:eastAsia="Times New Roman" w:hAnsi="Arial" w:cs="Arial"/>
                <w:sz w:val="20"/>
                <w:szCs w:val="20"/>
                <w:lang w:eastAsia="sl-SI"/>
              </w:rPr>
              <w:t xml:space="preserve">inja izhodiščna vrednost, pa v decembru 2024. V tem času so se razmere na gradbenem področju zelo spremenile. Razlog za razliko v ocenjeni vrednosti, je poleg podražitev zaradi inflacije, tudi dejstvo, da je bil v DIIP predviden manjši obseg del in dobav. </w:t>
            </w:r>
            <w:r w:rsidRPr="00090572">
              <w:rPr>
                <w:rFonts w:ascii="Arial" w:eastAsia="Times New Roman" w:hAnsi="Arial" w:cs="Arial"/>
                <w:sz w:val="20"/>
                <w:szCs w:val="20"/>
                <w:lang w:eastAsia="sl-SI"/>
              </w:rPr>
              <w:t>V projektu so se spremenile nekatere ključne postavke, in sicer:</w:t>
            </w:r>
          </w:p>
          <w:p w14:paraId="1AB99A22" w14:textId="77777777" w:rsidR="007B6FA1" w:rsidRPr="00090572" w:rsidRDefault="00AB28DF" w:rsidP="007B6FA1">
            <w:pPr>
              <w:spacing w:after="0"/>
              <w:jc w:val="both"/>
              <w:rPr>
                <w:rFonts w:ascii="Arial" w:eastAsia="Times New Roman" w:hAnsi="Arial" w:cs="Arial"/>
                <w:sz w:val="20"/>
                <w:szCs w:val="20"/>
                <w:lang w:eastAsia="sl-SI"/>
              </w:rPr>
            </w:pPr>
            <w:r w:rsidRPr="00090572">
              <w:rPr>
                <w:rFonts w:ascii="Arial" w:eastAsia="Times New Roman" w:hAnsi="Arial" w:cs="Arial"/>
                <w:sz w:val="20"/>
                <w:szCs w:val="20"/>
                <w:lang w:eastAsia="sl-SI"/>
              </w:rPr>
              <w:t>- vrednost gradbeno obrtnih in inštalacijskih dela (GOI) se je povečala za cca. 2,5 krat;</w:t>
            </w:r>
          </w:p>
          <w:p w14:paraId="5D5AC757" w14:textId="77777777" w:rsidR="007B6FA1" w:rsidRPr="00090572" w:rsidRDefault="00AB28DF" w:rsidP="007B6FA1">
            <w:pPr>
              <w:spacing w:after="0"/>
              <w:jc w:val="both"/>
              <w:rPr>
                <w:rFonts w:ascii="Arial" w:eastAsia="Times New Roman" w:hAnsi="Arial" w:cs="Arial"/>
                <w:sz w:val="20"/>
                <w:szCs w:val="20"/>
                <w:lang w:eastAsia="sl-SI"/>
              </w:rPr>
            </w:pPr>
            <w:r w:rsidRPr="00090572">
              <w:rPr>
                <w:rFonts w:ascii="Arial" w:eastAsia="Times New Roman" w:hAnsi="Arial" w:cs="Arial"/>
                <w:sz w:val="20"/>
                <w:szCs w:val="20"/>
                <w:lang w:eastAsia="sl-SI"/>
              </w:rPr>
              <w:t xml:space="preserve">- </w:t>
            </w:r>
            <w:r w:rsidRPr="00090572">
              <w:rPr>
                <w:rFonts w:ascii="Arial" w:eastAsia="Times New Roman" w:hAnsi="Arial" w:cs="Arial"/>
                <w:sz w:val="20"/>
                <w:szCs w:val="20"/>
                <w:lang w:eastAsia="sl-SI"/>
              </w:rPr>
              <w:t xml:space="preserve">postavka oprema se je povečala za približno 15 krat; </w:t>
            </w:r>
          </w:p>
          <w:p w14:paraId="7E9E4F42" w14:textId="77777777" w:rsidR="007B6FA1" w:rsidRPr="00090572" w:rsidRDefault="00AB28DF" w:rsidP="007B6FA1">
            <w:pPr>
              <w:spacing w:after="0"/>
              <w:jc w:val="both"/>
              <w:rPr>
                <w:rFonts w:ascii="Arial" w:eastAsia="Times New Roman" w:hAnsi="Arial" w:cs="Arial"/>
                <w:sz w:val="20"/>
                <w:szCs w:val="20"/>
                <w:lang w:eastAsia="sl-SI"/>
              </w:rPr>
            </w:pPr>
            <w:r w:rsidRPr="00090572">
              <w:rPr>
                <w:rFonts w:ascii="Arial" w:eastAsia="Times New Roman" w:hAnsi="Arial" w:cs="Arial"/>
                <w:sz w:val="20"/>
                <w:szCs w:val="20"/>
                <w:lang w:eastAsia="sl-SI"/>
              </w:rPr>
              <w:t xml:space="preserve">- izdelava projektne dokumentacije in vodenje projekta (načrtovanje in projektiranje ter nadzor) pa za     cca. 1,9 krat. </w:t>
            </w:r>
          </w:p>
          <w:p w14:paraId="1A53A472" w14:textId="77777777" w:rsidR="007C2637" w:rsidRPr="00090572" w:rsidRDefault="00AB28DF" w:rsidP="00090572">
            <w:pPr>
              <w:spacing w:after="0"/>
              <w:jc w:val="both"/>
              <w:rPr>
                <w:rFonts w:ascii="Arial" w:hAnsi="Arial" w:cs="Arial"/>
                <w:b/>
                <w:sz w:val="20"/>
                <w:szCs w:val="20"/>
              </w:rPr>
            </w:pPr>
            <w:r w:rsidRPr="00090572">
              <w:rPr>
                <w:rFonts w:ascii="Arial" w:eastAsia="Times New Roman" w:hAnsi="Arial" w:cs="Arial"/>
                <w:sz w:val="20"/>
                <w:szCs w:val="20"/>
                <w:lang w:eastAsia="sl-SI"/>
              </w:rPr>
              <w:t xml:space="preserve">V investicijskem programu so dodatno vključeni tudi ocenjeni stroški </w:t>
            </w:r>
            <w:r w:rsidR="00732EE8">
              <w:rPr>
                <w:rFonts w:ascii="Arial" w:eastAsia="Times New Roman" w:hAnsi="Arial" w:cs="Arial"/>
                <w:sz w:val="20"/>
                <w:szCs w:val="20"/>
                <w:lang w:eastAsia="sl-SI"/>
              </w:rPr>
              <w:t xml:space="preserve">za opremo podatkovnega centra, </w:t>
            </w:r>
            <w:r w:rsidRPr="00090572">
              <w:rPr>
                <w:rFonts w:ascii="Arial" w:eastAsia="Times New Roman" w:hAnsi="Arial" w:cs="Arial"/>
                <w:sz w:val="20"/>
                <w:szCs w:val="20"/>
                <w:lang w:eastAsia="sl-SI"/>
              </w:rPr>
              <w:t>antenskega stolpa, agregatov in zamenjave transformatorske postaje. Ker ob pripravi DIIP še nismo mogli imeti enako podrobnih podatkov o specifičnih zahtevah za objekt</w:t>
            </w:r>
            <w:r w:rsidR="00090572" w:rsidRPr="00090572">
              <w:rPr>
                <w:rFonts w:ascii="Arial" w:eastAsia="Times New Roman" w:hAnsi="Arial" w:cs="Arial"/>
                <w:sz w:val="20"/>
                <w:szCs w:val="20"/>
                <w:lang w:eastAsia="sl-SI"/>
              </w:rPr>
              <w:t xml:space="preserve"> ter opremo</w:t>
            </w:r>
            <w:r w:rsidRPr="00090572">
              <w:rPr>
                <w:rFonts w:ascii="Arial" w:eastAsia="Times New Roman" w:hAnsi="Arial" w:cs="Arial"/>
                <w:sz w:val="20"/>
                <w:szCs w:val="20"/>
                <w:lang w:eastAsia="sl-SI"/>
              </w:rPr>
              <w:t xml:space="preserve">, kot so bili na voljo ob pripravi IP, se to odraža v </w:t>
            </w:r>
            <w:r w:rsidRPr="00090572">
              <w:rPr>
                <w:rFonts w:ascii="Arial" w:eastAsia="Times New Roman" w:hAnsi="Arial" w:cs="Arial"/>
                <w:sz w:val="20"/>
                <w:szCs w:val="20"/>
                <w:lang w:eastAsia="sl-SI"/>
              </w:rPr>
              <w:t>spremembi izhodiščne vrednosti.</w:t>
            </w:r>
            <w:r w:rsidR="00090572" w:rsidRPr="00090572">
              <w:rPr>
                <w:rFonts w:ascii="Arial" w:eastAsia="Times New Roman" w:hAnsi="Arial" w:cs="Arial"/>
                <w:sz w:val="20"/>
                <w:szCs w:val="20"/>
                <w:lang w:eastAsia="sl-SI"/>
              </w:rPr>
              <w:t xml:space="preserve"> </w:t>
            </w:r>
            <w:r w:rsidRPr="00090572">
              <w:rPr>
                <w:rFonts w:ascii="Arial" w:hAnsi="Arial" w:cs="Arial"/>
                <w:sz w:val="20"/>
                <w:szCs w:val="20"/>
              </w:rPr>
              <w:t>Pravice porabe se zagotovijo v okviru finančnega načrta Ministrstva za obrambo, proračunske postavke 5902 – Konstrukcije in infrastruktura in s prerazporeditvijo iz proračunske postavke 5858 – Modernizacija enot Slovenske vo</w:t>
            </w:r>
            <w:r w:rsidRPr="00090572">
              <w:rPr>
                <w:rFonts w:ascii="Arial" w:hAnsi="Arial" w:cs="Arial"/>
                <w:sz w:val="20"/>
                <w:szCs w:val="20"/>
              </w:rPr>
              <w:t>jske.</w:t>
            </w:r>
          </w:p>
          <w:p w14:paraId="15D85A7F" w14:textId="77777777" w:rsidR="007C2637" w:rsidRPr="007C2637" w:rsidRDefault="007C2637" w:rsidP="007C2637">
            <w:pPr>
              <w:pStyle w:val="Oddelek"/>
              <w:widowControl w:val="0"/>
              <w:numPr>
                <w:ilvl w:val="0"/>
                <w:numId w:val="0"/>
              </w:numPr>
              <w:spacing w:before="0" w:after="0" w:line="260" w:lineRule="exact"/>
              <w:jc w:val="left"/>
              <w:rPr>
                <w:b w:val="0"/>
                <w:sz w:val="20"/>
                <w:szCs w:val="20"/>
              </w:rPr>
            </w:pPr>
          </w:p>
        </w:tc>
      </w:tr>
    </w:tbl>
    <w:p w14:paraId="32989364" w14:textId="77777777" w:rsidR="00FB3C81" w:rsidRPr="00131B28" w:rsidRDefault="00FB3C81" w:rsidP="00FB3C81">
      <w:pPr>
        <w:spacing w:after="0" w:line="260" w:lineRule="exact"/>
        <w:rPr>
          <w:rFonts w:ascii="Arial" w:hAnsi="Arial" w:cs="Arial"/>
          <w:vanish/>
          <w:sz w:val="20"/>
          <w:szCs w:val="20"/>
        </w:rPr>
      </w:pPr>
    </w:p>
    <w:p w14:paraId="225B2591" w14:textId="77777777" w:rsidR="0070420B" w:rsidRDefault="00AB28DF">
      <w:r>
        <w:rPr>
          <w:bCs/>
        </w:rPr>
        <w:br w:type="page"/>
      </w:r>
    </w:p>
    <w:tbl>
      <w:tblPr>
        <w:tblW w:w="9200"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08"/>
        <w:gridCol w:w="814"/>
        <w:gridCol w:w="1368"/>
        <w:gridCol w:w="555"/>
        <w:gridCol w:w="1007"/>
        <w:gridCol w:w="742"/>
        <w:gridCol w:w="379"/>
        <w:gridCol w:w="298"/>
        <w:gridCol w:w="2029"/>
      </w:tblGrid>
      <w:tr w:rsidR="00951F1F" w14:paraId="75110713" w14:textId="77777777" w:rsidTr="002C278B">
        <w:trPr>
          <w:cantSplit/>
          <w:trHeight w:val="35"/>
        </w:trPr>
        <w:tc>
          <w:tcPr>
            <w:tcW w:w="9200" w:type="dxa"/>
            <w:gridSpan w:val="9"/>
            <w:tcBorders>
              <w:top w:val="single" w:sz="4" w:space="0" w:color="auto"/>
              <w:left w:val="single" w:sz="4" w:space="0" w:color="auto"/>
              <w:bottom w:val="single" w:sz="4" w:space="0" w:color="auto"/>
              <w:right w:val="single" w:sz="4" w:space="0" w:color="auto"/>
            </w:tcBorders>
            <w:shd w:val="clear" w:color="auto" w:fill="D9D9D9"/>
            <w:tcMar>
              <w:top w:w="57" w:type="dxa"/>
              <w:left w:w="108" w:type="dxa"/>
              <w:bottom w:w="57" w:type="dxa"/>
              <w:right w:w="108" w:type="dxa"/>
            </w:tcMar>
            <w:vAlign w:val="center"/>
          </w:tcPr>
          <w:p w14:paraId="1DBCF508" w14:textId="77777777" w:rsidR="00FB3C81" w:rsidRPr="00131B28" w:rsidRDefault="00AB28DF" w:rsidP="007C2637">
            <w:pPr>
              <w:pStyle w:val="Naslov1"/>
            </w:pPr>
            <w:r w:rsidRPr="00131B28">
              <w:lastRenderedPageBreak/>
              <w:t>I. Ocena finančnih posledic, ki niso načrtovane v sprejetem proračunu</w:t>
            </w:r>
          </w:p>
        </w:tc>
      </w:tr>
      <w:tr w:rsidR="00951F1F" w14:paraId="0A4D9986" w14:textId="77777777" w:rsidTr="001112C9">
        <w:trPr>
          <w:cantSplit/>
          <w:trHeight w:val="276"/>
        </w:trPr>
        <w:tc>
          <w:tcPr>
            <w:tcW w:w="2822" w:type="dxa"/>
            <w:gridSpan w:val="2"/>
            <w:tcBorders>
              <w:top w:val="single" w:sz="4" w:space="0" w:color="auto"/>
              <w:left w:val="single" w:sz="4" w:space="0" w:color="auto"/>
              <w:bottom w:val="single" w:sz="4" w:space="0" w:color="auto"/>
              <w:right w:val="single" w:sz="4" w:space="0" w:color="auto"/>
            </w:tcBorders>
            <w:vAlign w:val="center"/>
          </w:tcPr>
          <w:p w14:paraId="29495592" w14:textId="77777777" w:rsidR="00FB3C81" w:rsidRPr="00131B28" w:rsidRDefault="00FB3C81" w:rsidP="002C278B">
            <w:pPr>
              <w:widowControl w:val="0"/>
              <w:spacing w:after="0" w:line="260" w:lineRule="exact"/>
              <w:ind w:left="-122" w:right="-112"/>
              <w:jc w:val="center"/>
              <w:rPr>
                <w:rFonts w:ascii="Arial" w:hAnsi="Arial" w:cs="Arial"/>
                <w:sz w:val="20"/>
                <w:szCs w:val="20"/>
              </w:rPr>
            </w:pPr>
          </w:p>
        </w:tc>
        <w:tc>
          <w:tcPr>
            <w:tcW w:w="1923" w:type="dxa"/>
            <w:gridSpan w:val="2"/>
            <w:tcBorders>
              <w:top w:val="single" w:sz="4" w:space="0" w:color="auto"/>
              <w:left w:val="single" w:sz="4" w:space="0" w:color="auto"/>
              <w:bottom w:val="single" w:sz="4" w:space="0" w:color="auto"/>
              <w:right w:val="single" w:sz="4" w:space="0" w:color="auto"/>
            </w:tcBorders>
            <w:vAlign w:val="center"/>
          </w:tcPr>
          <w:p w14:paraId="7D648AA4"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Tekoče leto (t)</w:t>
            </w:r>
          </w:p>
        </w:tc>
        <w:tc>
          <w:tcPr>
            <w:tcW w:w="1007" w:type="dxa"/>
            <w:tcBorders>
              <w:top w:val="single" w:sz="4" w:space="0" w:color="auto"/>
              <w:left w:val="single" w:sz="4" w:space="0" w:color="auto"/>
              <w:bottom w:val="single" w:sz="4" w:space="0" w:color="auto"/>
              <w:right w:val="single" w:sz="4" w:space="0" w:color="auto"/>
            </w:tcBorders>
            <w:vAlign w:val="center"/>
          </w:tcPr>
          <w:p w14:paraId="1527B628"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t + 1</w:t>
            </w: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2F83EAAF"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t + 2</w:t>
            </w:r>
          </w:p>
        </w:tc>
        <w:tc>
          <w:tcPr>
            <w:tcW w:w="2029" w:type="dxa"/>
            <w:tcBorders>
              <w:top w:val="single" w:sz="4" w:space="0" w:color="auto"/>
              <w:left w:val="single" w:sz="4" w:space="0" w:color="auto"/>
              <w:bottom w:val="single" w:sz="4" w:space="0" w:color="auto"/>
              <w:right w:val="single" w:sz="4" w:space="0" w:color="auto"/>
            </w:tcBorders>
            <w:vAlign w:val="center"/>
          </w:tcPr>
          <w:p w14:paraId="72CF005B"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t + 3</w:t>
            </w:r>
          </w:p>
        </w:tc>
      </w:tr>
      <w:tr w:rsidR="00951F1F" w14:paraId="3FBA189E" w14:textId="77777777" w:rsidTr="001112C9">
        <w:trPr>
          <w:cantSplit/>
          <w:trHeight w:val="423"/>
        </w:trPr>
        <w:tc>
          <w:tcPr>
            <w:tcW w:w="2822" w:type="dxa"/>
            <w:gridSpan w:val="2"/>
            <w:tcBorders>
              <w:top w:val="single" w:sz="4" w:space="0" w:color="auto"/>
              <w:left w:val="single" w:sz="4" w:space="0" w:color="auto"/>
              <w:bottom w:val="single" w:sz="4" w:space="0" w:color="auto"/>
              <w:right w:val="single" w:sz="4" w:space="0" w:color="auto"/>
            </w:tcBorders>
            <w:vAlign w:val="center"/>
          </w:tcPr>
          <w:p w14:paraId="5E0763E6" w14:textId="77777777" w:rsidR="00FB3C81" w:rsidRPr="00131B28" w:rsidRDefault="00AB28DF" w:rsidP="002C278B">
            <w:pPr>
              <w:widowControl w:val="0"/>
              <w:spacing w:after="0" w:line="260" w:lineRule="exact"/>
              <w:rPr>
                <w:rFonts w:ascii="Arial" w:hAnsi="Arial" w:cs="Arial"/>
                <w:bCs/>
                <w:sz w:val="20"/>
                <w:szCs w:val="20"/>
              </w:rPr>
            </w:pPr>
            <w:r w:rsidRPr="00131B28">
              <w:rPr>
                <w:rFonts w:ascii="Arial" w:hAnsi="Arial" w:cs="Arial"/>
                <w:bCs/>
                <w:sz w:val="20"/>
                <w:szCs w:val="20"/>
              </w:rPr>
              <w:t>Predvideno povečanje (+) ali zmanjšanje (</w:t>
            </w:r>
            <w:r w:rsidRPr="00131B28">
              <w:rPr>
                <w:rFonts w:ascii="Arial" w:hAnsi="Arial" w:cs="Arial"/>
                <w:b/>
                <w:sz w:val="20"/>
                <w:szCs w:val="20"/>
              </w:rPr>
              <w:t>–</w:t>
            </w:r>
            <w:r w:rsidRPr="00131B28">
              <w:rPr>
                <w:rFonts w:ascii="Arial" w:hAnsi="Arial" w:cs="Arial"/>
                <w:bCs/>
                <w:sz w:val="20"/>
                <w:szCs w:val="20"/>
              </w:rPr>
              <w:t xml:space="preserve">) prihodkov državnega proračuna </w:t>
            </w:r>
          </w:p>
        </w:tc>
        <w:tc>
          <w:tcPr>
            <w:tcW w:w="1923" w:type="dxa"/>
            <w:gridSpan w:val="2"/>
            <w:tcBorders>
              <w:top w:val="single" w:sz="4" w:space="0" w:color="auto"/>
              <w:left w:val="single" w:sz="4" w:space="0" w:color="auto"/>
              <w:bottom w:val="single" w:sz="4" w:space="0" w:color="auto"/>
              <w:right w:val="single" w:sz="4" w:space="0" w:color="auto"/>
            </w:tcBorders>
            <w:vAlign w:val="center"/>
          </w:tcPr>
          <w:p w14:paraId="5C904D90" w14:textId="77777777" w:rsidR="00FB3C81" w:rsidRPr="00131B28" w:rsidRDefault="00FB3C81" w:rsidP="007C2637">
            <w:pPr>
              <w:pStyle w:val="Naslov1"/>
            </w:pPr>
          </w:p>
        </w:tc>
        <w:tc>
          <w:tcPr>
            <w:tcW w:w="1007" w:type="dxa"/>
            <w:tcBorders>
              <w:top w:val="single" w:sz="4" w:space="0" w:color="auto"/>
              <w:left w:val="single" w:sz="4" w:space="0" w:color="auto"/>
              <w:bottom w:val="single" w:sz="4" w:space="0" w:color="auto"/>
              <w:right w:val="single" w:sz="4" w:space="0" w:color="auto"/>
            </w:tcBorders>
            <w:vAlign w:val="center"/>
          </w:tcPr>
          <w:p w14:paraId="26FC7371" w14:textId="77777777" w:rsidR="00FB3C81" w:rsidRPr="00131B28" w:rsidRDefault="00FB3C81" w:rsidP="007C2637">
            <w:pPr>
              <w:pStyle w:val="Naslov1"/>
            </w:pP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3DE57FA1" w14:textId="77777777" w:rsidR="00FB3C81" w:rsidRPr="00131B28" w:rsidRDefault="00FB3C81" w:rsidP="007C2637">
            <w:pPr>
              <w:pStyle w:val="Naslov1"/>
            </w:pPr>
          </w:p>
        </w:tc>
        <w:tc>
          <w:tcPr>
            <w:tcW w:w="2029" w:type="dxa"/>
            <w:tcBorders>
              <w:top w:val="single" w:sz="4" w:space="0" w:color="auto"/>
              <w:left w:val="single" w:sz="4" w:space="0" w:color="auto"/>
              <w:bottom w:val="single" w:sz="4" w:space="0" w:color="auto"/>
              <w:right w:val="single" w:sz="4" w:space="0" w:color="auto"/>
            </w:tcBorders>
            <w:vAlign w:val="center"/>
          </w:tcPr>
          <w:p w14:paraId="285E2B91" w14:textId="77777777" w:rsidR="00FB3C81" w:rsidRPr="00131B28" w:rsidRDefault="00FB3C81" w:rsidP="007C2637">
            <w:pPr>
              <w:pStyle w:val="Naslov1"/>
            </w:pPr>
          </w:p>
        </w:tc>
      </w:tr>
      <w:tr w:rsidR="00951F1F" w14:paraId="0857D8B1" w14:textId="77777777" w:rsidTr="001112C9">
        <w:trPr>
          <w:cantSplit/>
          <w:trHeight w:val="423"/>
        </w:trPr>
        <w:tc>
          <w:tcPr>
            <w:tcW w:w="2822" w:type="dxa"/>
            <w:gridSpan w:val="2"/>
            <w:tcBorders>
              <w:top w:val="single" w:sz="4" w:space="0" w:color="auto"/>
              <w:left w:val="single" w:sz="4" w:space="0" w:color="auto"/>
              <w:bottom w:val="single" w:sz="4" w:space="0" w:color="auto"/>
              <w:right w:val="single" w:sz="4" w:space="0" w:color="auto"/>
            </w:tcBorders>
            <w:vAlign w:val="center"/>
          </w:tcPr>
          <w:p w14:paraId="614F2F0D" w14:textId="77777777" w:rsidR="00FB3C81" w:rsidRPr="00131B28" w:rsidRDefault="00AB28DF" w:rsidP="002C278B">
            <w:pPr>
              <w:widowControl w:val="0"/>
              <w:spacing w:after="0" w:line="260" w:lineRule="exact"/>
              <w:rPr>
                <w:rFonts w:ascii="Arial" w:hAnsi="Arial" w:cs="Arial"/>
                <w:bCs/>
                <w:sz w:val="20"/>
                <w:szCs w:val="20"/>
              </w:rPr>
            </w:pPr>
            <w:r w:rsidRPr="00131B28">
              <w:rPr>
                <w:rFonts w:ascii="Arial" w:hAnsi="Arial" w:cs="Arial"/>
                <w:bCs/>
                <w:sz w:val="20"/>
                <w:szCs w:val="20"/>
              </w:rPr>
              <w:t>Predvideno povečanje (+) ali zmanjšanje (</w:t>
            </w:r>
            <w:r w:rsidRPr="00131B28">
              <w:rPr>
                <w:rFonts w:ascii="Arial" w:hAnsi="Arial" w:cs="Arial"/>
                <w:b/>
                <w:sz w:val="20"/>
                <w:szCs w:val="20"/>
              </w:rPr>
              <w:t>–</w:t>
            </w:r>
            <w:r w:rsidRPr="00131B28">
              <w:rPr>
                <w:rFonts w:ascii="Arial" w:hAnsi="Arial" w:cs="Arial"/>
                <w:bCs/>
                <w:sz w:val="20"/>
                <w:szCs w:val="20"/>
              </w:rPr>
              <w:t xml:space="preserve">) prihodkov občinskih proračunov </w:t>
            </w:r>
          </w:p>
        </w:tc>
        <w:tc>
          <w:tcPr>
            <w:tcW w:w="1923" w:type="dxa"/>
            <w:gridSpan w:val="2"/>
            <w:tcBorders>
              <w:top w:val="single" w:sz="4" w:space="0" w:color="auto"/>
              <w:left w:val="single" w:sz="4" w:space="0" w:color="auto"/>
              <w:bottom w:val="single" w:sz="4" w:space="0" w:color="auto"/>
              <w:right w:val="single" w:sz="4" w:space="0" w:color="auto"/>
            </w:tcBorders>
            <w:vAlign w:val="center"/>
          </w:tcPr>
          <w:p w14:paraId="35CCF4C4" w14:textId="77777777" w:rsidR="00FB3C81" w:rsidRPr="00131B28" w:rsidRDefault="00FB3C81" w:rsidP="007C2637">
            <w:pPr>
              <w:pStyle w:val="Naslov1"/>
            </w:pPr>
          </w:p>
        </w:tc>
        <w:tc>
          <w:tcPr>
            <w:tcW w:w="1007" w:type="dxa"/>
            <w:tcBorders>
              <w:top w:val="single" w:sz="4" w:space="0" w:color="auto"/>
              <w:left w:val="single" w:sz="4" w:space="0" w:color="auto"/>
              <w:bottom w:val="single" w:sz="4" w:space="0" w:color="auto"/>
              <w:right w:val="single" w:sz="4" w:space="0" w:color="auto"/>
            </w:tcBorders>
            <w:vAlign w:val="center"/>
          </w:tcPr>
          <w:p w14:paraId="12D6E463" w14:textId="77777777" w:rsidR="00FB3C81" w:rsidRPr="00131B28" w:rsidRDefault="00FB3C81" w:rsidP="007C2637">
            <w:pPr>
              <w:pStyle w:val="Naslov1"/>
            </w:pP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590473FE" w14:textId="77777777" w:rsidR="00FB3C81" w:rsidRPr="00131B28" w:rsidRDefault="00FB3C81" w:rsidP="007C2637">
            <w:pPr>
              <w:pStyle w:val="Naslov1"/>
            </w:pPr>
          </w:p>
        </w:tc>
        <w:tc>
          <w:tcPr>
            <w:tcW w:w="2029" w:type="dxa"/>
            <w:tcBorders>
              <w:top w:val="single" w:sz="4" w:space="0" w:color="auto"/>
              <w:left w:val="single" w:sz="4" w:space="0" w:color="auto"/>
              <w:bottom w:val="single" w:sz="4" w:space="0" w:color="auto"/>
              <w:right w:val="single" w:sz="4" w:space="0" w:color="auto"/>
            </w:tcBorders>
            <w:vAlign w:val="center"/>
          </w:tcPr>
          <w:p w14:paraId="1AE2C2CC" w14:textId="77777777" w:rsidR="00FB3C81" w:rsidRPr="00131B28" w:rsidRDefault="00FB3C81" w:rsidP="007C2637">
            <w:pPr>
              <w:pStyle w:val="Naslov1"/>
            </w:pPr>
          </w:p>
        </w:tc>
      </w:tr>
      <w:tr w:rsidR="00951F1F" w14:paraId="692411A3" w14:textId="77777777" w:rsidTr="001112C9">
        <w:trPr>
          <w:cantSplit/>
          <w:trHeight w:val="423"/>
        </w:trPr>
        <w:tc>
          <w:tcPr>
            <w:tcW w:w="2822" w:type="dxa"/>
            <w:gridSpan w:val="2"/>
            <w:tcBorders>
              <w:top w:val="single" w:sz="4" w:space="0" w:color="auto"/>
              <w:left w:val="single" w:sz="4" w:space="0" w:color="auto"/>
              <w:bottom w:val="single" w:sz="4" w:space="0" w:color="auto"/>
              <w:right w:val="single" w:sz="4" w:space="0" w:color="auto"/>
            </w:tcBorders>
            <w:vAlign w:val="center"/>
          </w:tcPr>
          <w:p w14:paraId="2D20A3D7" w14:textId="77777777" w:rsidR="00FB3C81" w:rsidRPr="00131B28" w:rsidRDefault="00AB28DF" w:rsidP="002C278B">
            <w:pPr>
              <w:widowControl w:val="0"/>
              <w:spacing w:after="0" w:line="260" w:lineRule="exact"/>
              <w:rPr>
                <w:rFonts w:ascii="Arial" w:hAnsi="Arial" w:cs="Arial"/>
                <w:bCs/>
                <w:sz w:val="20"/>
                <w:szCs w:val="20"/>
              </w:rPr>
            </w:pPr>
            <w:r w:rsidRPr="00131B28">
              <w:rPr>
                <w:rFonts w:ascii="Arial" w:hAnsi="Arial" w:cs="Arial"/>
                <w:bCs/>
                <w:sz w:val="20"/>
                <w:szCs w:val="20"/>
              </w:rPr>
              <w:t>Predvideno povečanje (+) ali zmanjšanje (</w:t>
            </w:r>
            <w:r w:rsidRPr="00131B28">
              <w:rPr>
                <w:rFonts w:ascii="Arial" w:hAnsi="Arial" w:cs="Arial"/>
                <w:b/>
                <w:sz w:val="20"/>
                <w:szCs w:val="20"/>
              </w:rPr>
              <w:t>–</w:t>
            </w:r>
            <w:r w:rsidRPr="00131B28">
              <w:rPr>
                <w:rFonts w:ascii="Arial" w:hAnsi="Arial" w:cs="Arial"/>
                <w:bCs/>
                <w:sz w:val="20"/>
                <w:szCs w:val="20"/>
              </w:rPr>
              <w:t xml:space="preserve">) odhodkov državnega proračuna </w:t>
            </w:r>
          </w:p>
        </w:tc>
        <w:tc>
          <w:tcPr>
            <w:tcW w:w="1923" w:type="dxa"/>
            <w:gridSpan w:val="2"/>
            <w:tcBorders>
              <w:top w:val="single" w:sz="4" w:space="0" w:color="auto"/>
              <w:left w:val="single" w:sz="4" w:space="0" w:color="auto"/>
              <w:bottom w:val="single" w:sz="4" w:space="0" w:color="auto"/>
              <w:right w:val="single" w:sz="4" w:space="0" w:color="auto"/>
            </w:tcBorders>
            <w:vAlign w:val="center"/>
          </w:tcPr>
          <w:p w14:paraId="583A4905" w14:textId="77777777" w:rsidR="00FB3C81" w:rsidRPr="00131B28" w:rsidRDefault="00FB3C81" w:rsidP="002C278B">
            <w:pPr>
              <w:widowControl w:val="0"/>
              <w:spacing w:after="0" w:line="260" w:lineRule="exact"/>
              <w:jc w:val="center"/>
              <w:rPr>
                <w:rFonts w:ascii="Arial" w:hAnsi="Arial" w:cs="Arial"/>
                <w:sz w:val="20"/>
                <w:szCs w:val="20"/>
              </w:rPr>
            </w:pPr>
          </w:p>
        </w:tc>
        <w:tc>
          <w:tcPr>
            <w:tcW w:w="1007" w:type="dxa"/>
            <w:tcBorders>
              <w:top w:val="single" w:sz="4" w:space="0" w:color="auto"/>
              <w:left w:val="single" w:sz="4" w:space="0" w:color="auto"/>
              <w:bottom w:val="single" w:sz="4" w:space="0" w:color="auto"/>
              <w:right w:val="single" w:sz="4" w:space="0" w:color="auto"/>
            </w:tcBorders>
            <w:vAlign w:val="center"/>
          </w:tcPr>
          <w:p w14:paraId="4F101D75" w14:textId="77777777" w:rsidR="00FB3C81" w:rsidRPr="00131B28" w:rsidRDefault="00FB3C81" w:rsidP="002C278B">
            <w:pPr>
              <w:widowControl w:val="0"/>
              <w:spacing w:after="0" w:line="260" w:lineRule="exact"/>
              <w:jc w:val="center"/>
              <w:rPr>
                <w:rFonts w:ascii="Arial" w:hAnsi="Arial" w:cs="Arial"/>
                <w:sz w:val="20"/>
                <w:szCs w:val="20"/>
              </w:rPr>
            </w:pP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3846E6C6" w14:textId="77777777" w:rsidR="00FB3C81" w:rsidRPr="00131B28" w:rsidRDefault="00FB3C81" w:rsidP="002C278B">
            <w:pPr>
              <w:widowControl w:val="0"/>
              <w:spacing w:after="0" w:line="260" w:lineRule="exact"/>
              <w:jc w:val="center"/>
              <w:rPr>
                <w:rFonts w:ascii="Arial" w:hAnsi="Arial" w:cs="Arial"/>
                <w:sz w:val="20"/>
                <w:szCs w:val="20"/>
              </w:rPr>
            </w:pPr>
          </w:p>
        </w:tc>
        <w:tc>
          <w:tcPr>
            <w:tcW w:w="2029" w:type="dxa"/>
            <w:tcBorders>
              <w:top w:val="single" w:sz="4" w:space="0" w:color="auto"/>
              <w:left w:val="single" w:sz="4" w:space="0" w:color="auto"/>
              <w:bottom w:val="single" w:sz="4" w:space="0" w:color="auto"/>
              <w:right w:val="single" w:sz="4" w:space="0" w:color="auto"/>
            </w:tcBorders>
            <w:vAlign w:val="center"/>
          </w:tcPr>
          <w:p w14:paraId="13100888" w14:textId="77777777" w:rsidR="00FB3C81" w:rsidRPr="00131B28" w:rsidRDefault="00FB3C81" w:rsidP="002C278B">
            <w:pPr>
              <w:widowControl w:val="0"/>
              <w:spacing w:after="0" w:line="260" w:lineRule="exact"/>
              <w:jc w:val="center"/>
              <w:rPr>
                <w:rFonts w:ascii="Arial" w:hAnsi="Arial" w:cs="Arial"/>
                <w:sz w:val="20"/>
                <w:szCs w:val="20"/>
              </w:rPr>
            </w:pPr>
          </w:p>
        </w:tc>
      </w:tr>
      <w:tr w:rsidR="00951F1F" w14:paraId="54AC4519" w14:textId="77777777" w:rsidTr="001112C9">
        <w:trPr>
          <w:cantSplit/>
          <w:trHeight w:val="623"/>
        </w:trPr>
        <w:tc>
          <w:tcPr>
            <w:tcW w:w="2822" w:type="dxa"/>
            <w:gridSpan w:val="2"/>
            <w:tcBorders>
              <w:top w:val="single" w:sz="4" w:space="0" w:color="auto"/>
              <w:left w:val="single" w:sz="4" w:space="0" w:color="auto"/>
              <w:bottom w:val="single" w:sz="4" w:space="0" w:color="auto"/>
              <w:right w:val="single" w:sz="4" w:space="0" w:color="auto"/>
            </w:tcBorders>
            <w:vAlign w:val="center"/>
          </w:tcPr>
          <w:p w14:paraId="27C577F4" w14:textId="77777777" w:rsidR="00FB3C81" w:rsidRPr="00131B28" w:rsidRDefault="00AB28DF" w:rsidP="002C278B">
            <w:pPr>
              <w:widowControl w:val="0"/>
              <w:spacing w:after="0" w:line="260" w:lineRule="exact"/>
              <w:rPr>
                <w:rFonts w:ascii="Arial" w:hAnsi="Arial" w:cs="Arial"/>
                <w:bCs/>
                <w:sz w:val="20"/>
                <w:szCs w:val="20"/>
              </w:rPr>
            </w:pPr>
            <w:r w:rsidRPr="00131B28">
              <w:rPr>
                <w:rFonts w:ascii="Arial" w:hAnsi="Arial" w:cs="Arial"/>
                <w:bCs/>
                <w:sz w:val="20"/>
                <w:szCs w:val="20"/>
              </w:rPr>
              <w:t>Predvideno povečanje (+) ali zmanjšanje (</w:t>
            </w:r>
            <w:r w:rsidRPr="00131B28">
              <w:rPr>
                <w:rFonts w:ascii="Arial" w:hAnsi="Arial" w:cs="Arial"/>
                <w:b/>
                <w:sz w:val="20"/>
                <w:szCs w:val="20"/>
              </w:rPr>
              <w:t>–</w:t>
            </w:r>
            <w:r w:rsidRPr="00131B28">
              <w:rPr>
                <w:rFonts w:ascii="Arial" w:hAnsi="Arial" w:cs="Arial"/>
                <w:bCs/>
                <w:sz w:val="20"/>
                <w:szCs w:val="20"/>
              </w:rPr>
              <w:t>) odhodkov občinskih proračunov</w:t>
            </w:r>
          </w:p>
        </w:tc>
        <w:tc>
          <w:tcPr>
            <w:tcW w:w="1923" w:type="dxa"/>
            <w:gridSpan w:val="2"/>
            <w:tcBorders>
              <w:top w:val="single" w:sz="4" w:space="0" w:color="auto"/>
              <w:left w:val="single" w:sz="4" w:space="0" w:color="auto"/>
              <w:bottom w:val="single" w:sz="4" w:space="0" w:color="auto"/>
              <w:right w:val="single" w:sz="4" w:space="0" w:color="auto"/>
            </w:tcBorders>
            <w:vAlign w:val="center"/>
          </w:tcPr>
          <w:p w14:paraId="5D978808" w14:textId="77777777" w:rsidR="00FB3C81" w:rsidRPr="00131B28" w:rsidRDefault="00FB3C81" w:rsidP="002C278B">
            <w:pPr>
              <w:widowControl w:val="0"/>
              <w:spacing w:after="0" w:line="260" w:lineRule="exact"/>
              <w:jc w:val="center"/>
              <w:rPr>
                <w:rFonts w:ascii="Arial" w:hAnsi="Arial" w:cs="Arial"/>
                <w:sz w:val="20"/>
                <w:szCs w:val="20"/>
              </w:rPr>
            </w:pPr>
          </w:p>
        </w:tc>
        <w:tc>
          <w:tcPr>
            <w:tcW w:w="1007" w:type="dxa"/>
            <w:tcBorders>
              <w:top w:val="single" w:sz="4" w:space="0" w:color="auto"/>
              <w:left w:val="single" w:sz="4" w:space="0" w:color="auto"/>
              <w:bottom w:val="single" w:sz="4" w:space="0" w:color="auto"/>
              <w:right w:val="single" w:sz="4" w:space="0" w:color="auto"/>
            </w:tcBorders>
            <w:vAlign w:val="center"/>
          </w:tcPr>
          <w:p w14:paraId="194A842F" w14:textId="77777777" w:rsidR="00FB3C81" w:rsidRPr="00131B28" w:rsidRDefault="00FB3C81" w:rsidP="002C278B">
            <w:pPr>
              <w:widowControl w:val="0"/>
              <w:spacing w:after="0" w:line="260" w:lineRule="exact"/>
              <w:jc w:val="center"/>
              <w:rPr>
                <w:rFonts w:ascii="Arial" w:hAnsi="Arial" w:cs="Arial"/>
                <w:sz w:val="20"/>
                <w:szCs w:val="20"/>
              </w:rPr>
            </w:pP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5ABDBA6B" w14:textId="77777777" w:rsidR="00FB3C81" w:rsidRPr="00131B28" w:rsidRDefault="00FB3C81" w:rsidP="002C278B">
            <w:pPr>
              <w:widowControl w:val="0"/>
              <w:spacing w:after="0" w:line="260" w:lineRule="exact"/>
              <w:jc w:val="center"/>
              <w:rPr>
                <w:rFonts w:ascii="Arial" w:hAnsi="Arial" w:cs="Arial"/>
                <w:sz w:val="20"/>
                <w:szCs w:val="20"/>
              </w:rPr>
            </w:pPr>
          </w:p>
        </w:tc>
        <w:tc>
          <w:tcPr>
            <w:tcW w:w="2029" w:type="dxa"/>
            <w:tcBorders>
              <w:top w:val="single" w:sz="4" w:space="0" w:color="auto"/>
              <w:left w:val="single" w:sz="4" w:space="0" w:color="auto"/>
              <w:bottom w:val="single" w:sz="4" w:space="0" w:color="auto"/>
              <w:right w:val="single" w:sz="4" w:space="0" w:color="auto"/>
            </w:tcBorders>
            <w:vAlign w:val="center"/>
          </w:tcPr>
          <w:p w14:paraId="3BA56F51" w14:textId="77777777" w:rsidR="00FB3C81" w:rsidRPr="00131B28" w:rsidRDefault="00FB3C81" w:rsidP="002C278B">
            <w:pPr>
              <w:widowControl w:val="0"/>
              <w:spacing w:after="0" w:line="260" w:lineRule="exact"/>
              <w:jc w:val="center"/>
              <w:rPr>
                <w:rFonts w:ascii="Arial" w:hAnsi="Arial" w:cs="Arial"/>
                <w:sz w:val="20"/>
                <w:szCs w:val="20"/>
              </w:rPr>
            </w:pPr>
          </w:p>
        </w:tc>
      </w:tr>
      <w:tr w:rsidR="00951F1F" w14:paraId="321E47E0" w14:textId="77777777" w:rsidTr="001112C9">
        <w:trPr>
          <w:cantSplit/>
          <w:trHeight w:val="423"/>
        </w:trPr>
        <w:tc>
          <w:tcPr>
            <w:tcW w:w="2822" w:type="dxa"/>
            <w:gridSpan w:val="2"/>
            <w:tcBorders>
              <w:top w:val="single" w:sz="4" w:space="0" w:color="auto"/>
              <w:left w:val="single" w:sz="4" w:space="0" w:color="auto"/>
              <w:bottom w:val="single" w:sz="4" w:space="0" w:color="auto"/>
              <w:right w:val="single" w:sz="4" w:space="0" w:color="auto"/>
            </w:tcBorders>
            <w:vAlign w:val="center"/>
          </w:tcPr>
          <w:p w14:paraId="6FE3C5A4" w14:textId="77777777" w:rsidR="00FB3C81" w:rsidRPr="00131B28" w:rsidRDefault="00AB28DF" w:rsidP="002C278B">
            <w:pPr>
              <w:widowControl w:val="0"/>
              <w:spacing w:after="0" w:line="260" w:lineRule="exact"/>
              <w:rPr>
                <w:rFonts w:ascii="Arial" w:hAnsi="Arial" w:cs="Arial"/>
                <w:bCs/>
                <w:sz w:val="20"/>
                <w:szCs w:val="20"/>
              </w:rPr>
            </w:pPr>
            <w:r w:rsidRPr="00131B28">
              <w:rPr>
                <w:rFonts w:ascii="Arial" w:hAnsi="Arial" w:cs="Arial"/>
                <w:bCs/>
                <w:sz w:val="20"/>
                <w:szCs w:val="20"/>
              </w:rPr>
              <w:t>Predvideno povečanje (+) ali zmanjšanje (</w:t>
            </w:r>
            <w:r w:rsidRPr="00131B28">
              <w:rPr>
                <w:rFonts w:ascii="Arial" w:hAnsi="Arial" w:cs="Arial"/>
                <w:b/>
                <w:sz w:val="20"/>
                <w:szCs w:val="20"/>
              </w:rPr>
              <w:t>–</w:t>
            </w:r>
            <w:r w:rsidRPr="00131B28">
              <w:rPr>
                <w:rFonts w:ascii="Arial" w:hAnsi="Arial" w:cs="Arial"/>
                <w:bCs/>
                <w:sz w:val="20"/>
                <w:szCs w:val="20"/>
              </w:rPr>
              <w:t xml:space="preserve">) </w:t>
            </w:r>
            <w:r w:rsidRPr="00131B28">
              <w:rPr>
                <w:rFonts w:ascii="Arial" w:hAnsi="Arial" w:cs="Arial"/>
                <w:bCs/>
                <w:sz w:val="20"/>
                <w:szCs w:val="20"/>
              </w:rPr>
              <w:t>obveznosti za druga javnofinančna sredstva</w:t>
            </w:r>
          </w:p>
        </w:tc>
        <w:tc>
          <w:tcPr>
            <w:tcW w:w="1923" w:type="dxa"/>
            <w:gridSpan w:val="2"/>
            <w:tcBorders>
              <w:top w:val="single" w:sz="4" w:space="0" w:color="auto"/>
              <w:left w:val="single" w:sz="4" w:space="0" w:color="auto"/>
              <w:bottom w:val="single" w:sz="4" w:space="0" w:color="auto"/>
              <w:right w:val="single" w:sz="4" w:space="0" w:color="auto"/>
            </w:tcBorders>
            <w:vAlign w:val="center"/>
          </w:tcPr>
          <w:p w14:paraId="1022248F" w14:textId="77777777" w:rsidR="00FB3C81" w:rsidRPr="00131B28" w:rsidRDefault="00FB3C81" w:rsidP="007C2637">
            <w:pPr>
              <w:pStyle w:val="Naslov1"/>
            </w:pPr>
          </w:p>
        </w:tc>
        <w:tc>
          <w:tcPr>
            <w:tcW w:w="1007" w:type="dxa"/>
            <w:tcBorders>
              <w:top w:val="single" w:sz="4" w:space="0" w:color="auto"/>
              <w:left w:val="single" w:sz="4" w:space="0" w:color="auto"/>
              <w:bottom w:val="single" w:sz="4" w:space="0" w:color="auto"/>
              <w:right w:val="single" w:sz="4" w:space="0" w:color="auto"/>
            </w:tcBorders>
            <w:vAlign w:val="center"/>
          </w:tcPr>
          <w:p w14:paraId="08E13EB8" w14:textId="77777777" w:rsidR="00FB3C81" w:rsidRPr="00131B28" w:rsidRDefault="00FB3C81" w:rsidP="007C2637">
            <w:pPr>
              <w:pStyle w:val="Naslov1"/>
            </w:pP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442FD83C" w14:textId="77777777" w:rsidR="00FB3C81" w:rsidRPr="00131B28" w:rsidRDefault="00FB3C81" w:rsidP="007C2637">
            <w:pPr>
              <w:pStyle w:val="Naslov1"/>
            </w:pPr>
          </w:p>
        </w:tc>
        <w:tc>
          <w:tcPr>
            <w:tcW w:w="2029" w:type="dxa"/>
            <w:tcBorders>
              <w:top w:val="single" w:sz="4" w:space="0" w:color="auto"/>
              <w:left w:val="single" w:sz="4" w:space="0" w:color="auto"/>
              <w:bottom w:val="single" w:sz="4" w:space="0" w:color="auto"/>
              <w:right w:val="single" w:sz="4" w:space="0" w:color="auto"/>
            </w:tcBorders>
            <w:vAlign w:val="center"/>
          </w:tcPr>
          <w:p w14:paraId="7A8742E5" w14:textId="77777777" w:rsidR="00FB3C81" w:rsidRPr="00131B28" w:rsidRDefault="00FB3C81" w:rsidP="007C2637">
            <w:pPr>
              <w:pStyle w:val="Naslov1"/>
            </w:pPr>
          </w:p>
        </w:tc>
      </w:tr>
      <w:tr w:rsidR="00951F1F" w14:paraId="07B4DF51" w14:textId="77777777" w:rsidTr="002C278B">
        <w:trPr>
          <w:cantSplit/>
          <w:trHeight w:val="257"/>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4EB81971" w14:textId="77777777" w:rsidR="00FB3C81" w:rsidRPr="00131B28" w:rsidRDefault="00AB28DF" w:rsidP="007C2637">
            <w:pPr>
              <w:pStyle w:val="Naslov1"/>
            </w:pPr>
            <w:r w:rsidRPr="00131B28">
              <w:t>II. Finančne posledice za državni proračun</w:t>
            </w:r>
          </w:p>
        </w:tc>
      </w:tr>
      <w:tr w:rsidR="00951F1F" w14:paraId="1AFDF4D1" w14:textId="77777777" w:rsidTr="002C278B">
        <w:trPr>
          <w:cantSplit/>
          <w:trHeight w:val="257"/>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40E7E30B" w14:textId="77777777" w:rsidR="00FB3C81" w:rsidRPr="00131B28" w:rsidRDefault="00AB28DF" w:rsidP="007C2637">
            <w:pPr>
              <w:pStyle w:val="Naslov1"/>
            </w:pPr>
            <w:r w:rsidRPr="00131B28">
              <w:t>II.a Pravice porabe za izvedbo predlaganih rešitev so zagotovljene:</w:t>
            </w:r>
          </w:p>
        </w:tc>
      </w:tr>
      <w:tr w:rsidR="00951F1F" w14:paraId="712BBF0C" w14:textId="77777777" w:rsidTr="001112C9">
        <w:trPr>
          <w:cantSplit/>
          <w:trHeight w:val="100"/>
        </w:trPr>
        <w:tc>
          <w:tcPr>
            <w:tcW w:w="2008" w:type="dxa"/>
            <w:tcBorders>
              <w:top w:val="single" w:sz="4" w:space="0" w:color="auto"/>
              <w:left w:val="single" w:sz="4" w:space="0" w:color="auto"/>
              <w:bottom w:val="single" w:sz="4" w:space="0" w:color="auto"/>
              <w:right w:val="single" w:sz="4" w:space="0" w:color="auto"/>
            </w:tcBorders>
            <w:vAlign w:val="center"/>
          </w:tcPr>
          <w:p w14:paraId="1BA5A4E9"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 xml:space="preserve">Ime proračunskega uporabnika </w:t>
            </w:r>
          </w:p>
        </w:tc>
        <w:tc>
          <w:tcPr>
            <w:tcW w:w="2182" w:type="dxa"/>
            <w:gridSpan w:val="2"/>
            <w:tcBorders>
              <w:top w:val="single" w:sz="4" w:space="0" w:color="auto"/>
              <w:left w:val="single" w:sz="4" w:space="0" w:color="auto"/>
              <w:bottom w:val="single" w:sz="4" w:space="0" w:color="auto"/>
              <w:right w:val="single" w:sz="4" w:space="0" w:color="auto"/>
            </w:tcBorders>
            <w:vAlign w:val="center"/>
          </w:tcPr>
          <w:p w14:paraId="3CB42DDA"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Šifra in naziv ukrepa, projekta</w:t>
            </w:r>
          </w:p>
        </w:tc>
        <w:tc>
          <w:tcPr>
            <w:tcW w:w="1562" w:type="dxa"/>
            <w:gridSpan w:val="2"/>
            <w:tcBorders>
              <w:top w:val="single" w:sz="4" w:space="0" w:color="auto"/>
              <w:left w:val="single" w:sz="4" w:space="0" w:color="auto"/>
              <w:bottom w:val="single" w:sz="4" w:space="0" w:color="auto"/>
              <w:right w:val="single" w:sz="4" w:space="0" w:color="auto"/>
            </w:tcBorders>
            <w:vAlign w:val="center"/>
          </w:tcPr>
          <w:p w14:paraId="674FC84E"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 xml:space="preserve">Šifra in naziv </w:t>
            </w:r>
            <w:r w:rsidRPr="00131B28">
              <w:rPr>
                <w:rFonts w:ascii="Arial" w:hAnsi="Arial" w:cs="Arial"/>
                <w:sz w:val="20"/>
                <w:szCs w:val="20"/>
              </w:rPr>
              <w:t>proračunske postavke</w:t>
            </w: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7AC43671"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Znesek za tekoče leto (t)</w:t>
            </w:r>
          </w:p>
        </w:tc>
        <w:tc>
          <w:tcPr>
            <w:tcW w:w="2029" w:type="dxa"/>
            <w:tcBorders>
              <w:top w:val="single" w:sz="4" w:space="0" w:color="auto"/>
              <w:left w:val="single" w:sz="4" w:space="0" w:color="auto"/>
              <w:bottom w:val="single" w:sz="4" w:space="0" w:color="auto"/>
              <w:right w:val="single" w:sz="4" w:space="0" w:color="auto"/>
            </w:tcBorders>
            <w:vAlign w:val="center"/>
          </w:tcPr>
          <w:p w14:paraId="546992A6"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Znesek za t + 1</w:t>
            </w:r>
          </w:p>
        </w:tc>
      </w:tr>
      <w:tr w:rsidR="00951F1F" w14:paraId="076EE419" w14:textId="77777777" w:rsidTr="001112C9">
        <w:trPr>
          <w:cantSplit/>
          <w:trHeight w:val="328"/>
        </w:trPr>
        <w:tc>
          <w:tcPr>
            <w:tcW w:w="2008" w:type="dxa"/>
            <w:tcBorders>
              <w:top w:val="single" w:sz="4" w:space="0" w:color="auto"/>
              <w:left w:val="single" w:sz="4" w:space="0" w:color="auto"/>
              <w:bottom w:val="single" w:sz="4" w:space="0" w:color="auto"/>
              <w:right w:val="single" w:sz="4" w:space="0" w:color="auto"/>
            </w:tcBorders>
            <w:vAlign w:val="center"/>
          </w:tcPr>
          <w:p w14:paraId="364D19E9" w14:textId="77777777" w:rsidR="00FB3C81" w:rsidRPr="00131B28" w:rsidRDefault="00AB28DF" w:rsidP="007C2637">
            <w:pPr>
              <w:pStyle w:val="Naslov1"/>
            </w:pPr>
            <w:r>
              <w:t xml:space="preserve">SV </w:t>
            </w:r>
          </w:p>
        </w:tc>
        <w:tc>
          <w:tcPr>
            <w:tcW w:w="2182" w:type="dxa"/>
            <w:gridSpan w:val="2"/>
            <w:tcBorders>
              <w:top w:val="single" w:sz="4" w:space="0" w:color="auto"/>
              <w:left w:val="single" w:sz="4" w:space="0" w:color="auto"/>
              <w:bottom w:val="single" w:sz="4" w:space="0" w:color="auto"/>
              <w:right w:val="single" w:sz="4" w:space="0" w:color="auto"/>
            </w:tcBorders>
            <w:vAlign w:val="center"/>
          </w:tcPr>
          <w:p w14:paraId="46E7BE82" w14:textId="77777777" w:rsidR="00FB3C81" w:rsidRPr="007C2637" w:rsidRDefault="00AB28DF" w:rsidP="007C2637">
            <w:pPr>
              <w:pStyle w:val="Naslov1"/>
            </w:pPr>
            <w:r w:rsidRPr="007C2637">
              <w:t>1914-23-0011 »Izgradnja objekta za kibernetsko obrambo«</w:t>
            </w:r>
          </w:p>
        </w:tc>
        <w:tc>
          <w:tcPr>
            <w:tcW w:w="1562" w:type="dxa"/>
            <w:gridSpan w:val="2"/>
            <w:tcBorders>
              <w:top w:val="single" w:sz="4" w:space="0" w:color="auto"/>
              <w:left w:val="single" w:sz="4" w:space="0" w:color="auto"/>
              <w:bottom w:val="single" w:sz="4" w:space="0" w:color="auto"/>
              <w:right w:val="single" w:sz="4" w:space="0" w:color="auto"/>
            </w:tcBorders>
            <w:vAlign w:val="center"/>
          </w:tcPr>
          <w:p w14:paraId="43846A47" w14:textId="77777777" w:rsidR="00FB3C81" w:rsidRPr="00131B28" w:rsidRDefault="00AB28DF" w:rsidP="007C2637">
            <w:pPr>
              <w:pStyle w:val="Naslov1"/>
            </w:pPr>
            <w:r>
              <w:t>5902 »Konstrukcija in infrastruktura«</w:t>
            </w: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49EDF298" w14:textId="77777777" w:rsidR="00FB3C81" w:rsidRPr="00131B28" w:rsidRDefault="00AB28DF" w:rsidP="007C2637">
            <w:pPr>
              <w:pStyle w:val="Naslov1"/>
            </w:pPr>
            <w:r>
              <w:t>1.000.000,00</w:t>
            </w:r>
          </w:p>
        </w:tc>
        <w:tc>
          <w:tcPr>
            <w:tcW w:w="2029" w:type="dxa"/>
            <w:tcBorders>
              <w:top w:val="single" w:sz="4" w:space="0" w:color="auto"/>
              <w:left w:val="single" w:sz="4" w:space="0" w:color="auto"/>
              <w:bottom w:val="single" w:sz="4" w:space="0" w:color="auto"/>
              <w:right w:val="single" w:sz="4" w:space="0" w:color="auto"/>
            </w:tcBorders>
            <w:vAlign w:val="center"/>
          </w:tcPr>
          <w:p w14:paraId="48809207" w14:textId="77777777" w:rsidR="00FB3C81" w:rsidRPr="00131B28" w:rsidRDefault="00AB28DF" w:rsidP="007C2637">
            <w:pPr>
              <w:pStyle w:val="Naslov1"/>
            </w:pPr>
            <w:r>
              <w:t>2.000.000,00</w:t>
            </w:r>
          </w:p>
        </w:tc>
      </w:tr>
      <w:tr w:rsidR="00951F1F" w14:paraId="2A97087D" w14:textId="77777777" w:rsidTr="001112C9">
        <w:trPr>
          <w:cantSplit/>
          <w:trHeight w:val="95"/>
        </w:trPr>
        <w:tc>
          <w:tcPr>
            <w:tcW w:w="2008" w:type="dxa"/>
            <w:tcBorders>
              <w:top w:val="single" w:sz="4" w:space="0" w:color="auto"/>
              <w:left w:val="single" w:sz="4" w:space="0" w:color="auto"/>
              <w:bottom w:val="single" w:sz="4" w:space="0" w:color="auto"/>
              <w:right w:val="single" w:sz="4" w:space="0" w:color="auto"/>
            </w:tcBorders>
            <w:vAlign w:val="center"/>
          </w:tcPr>
          <w:p w14:paraId="4431467C" w14:textId="77777777" w:rsidR="00FB3C81" w:rsidRPr="00131B28" w:rsidRDefault="00FB3C81" w:rsidP="007C2637">
            <w:pPr>
              <w:pStyle w:val="Naslov1"/>
            </w:pPr>
          </w:p>
        </w:tc>
        <w:tc>
          <w:tcPr>
            <w:tcW w:w="2182" w:type="dxa"/>
            <w:gridSpan w:val="2"/>
            <w:tcBorders>
              <w:top w:val="single" w:sz="4" w:space="0" w:color="auto"/>
              <w:left w:val="single" w:sz="4" w:space="0" w:color="auto"/>
              <w:bottom w:val="single" w:sz="4" w:space="0" w:color="auto"/>
              <w:right w:val="single" w:sz="4" w:space="0" w:color="auto"/>
            </w:tcBorders>
            <w:vAlign w:val="center"/>
          </w:tcPr>
          <w:p w14:paraId="3169CDC0" w14:textId="77777777" w:rsidR="00FB3C81" w:rsidRPr="00131B28" w:rsidRDefault="00FB3C81" w:rsidP="007C2637">
            <w:pPr>
              <w:pStyle w:val="Naslov1"/>
            </w:pPr>
          </w:p>
        </w:tc>
        <w:tc>
          <w:tcPr>
            <w:tcW w:w="1562" w:type="dxa"/>
            <w:gridSpan w:val="2"/>
            <w:tcBorders>
              <w:top w:val="single" w:sz="4" w:space="0" w:color="auto"/>
              <w:left w:val="single" w:sz="4" w:space="0" w:color="auto"/>
              <w:bottom w:val="single" w:sz="4" w:space="0" w:color="auto"/>
              <w:right w:val="single" w:sz="4" w:space="0" w:color="auto"/>
            </w:tcBorders>
            <w:vAlign w:val="center"/>
          </w:tcPr>
          <w:p w14:paraId="43071C43" w14:textId="77777777" w:rsidR="00FB3C81" w:rsidRPr="00131B28" w:rsidRDefault="00FB3C81" w:rsidP="007C2637">
            <w:pPr>
              <w:pStyle w:val="Naslov1"/>
            </w:pP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02D40432" w14:textId="77777777" w:rsidR="00FB3C81" w:rsidRPr="00131B28" w:rsidRDefault="00FB3C81" w:rsidP="007C2637">
            <w:pPr>
              <w:pStyle w:val="Naslov1"/>
            </w:pPr>
          </w:p>
        </w:tc>
        <w:tc>
          <w:tcPr>
            <w:tcW w:w="2029" w:type="dxa"/>
            <w:tcBorders>
              <w:top w:val="single" w:sz="4" w:space="0" w:color="auto"/>
              <w:left w:val="single" w:sz="4" w:space="0" w:color="auto"/>
              <w:bottom w:val="single" w:sz="4" w:space="0" w:color="auto"/>
              <w:right w:val="single" w:sz="4" w:space="0" w:color="auto"/>
            </w:tcBorders>
            <w:vAlign w:val="center"/>
          </w:tcPr>
          <w:p w14:paraId="1AB19B14" w14:textId="77777777" w:rsidR="00FB3C81" w:rsidRPr="00131B28" w:rsidRDefault="00FB3C81" w:rsidP="007C2637">
            <w:pPr>
              <w:pStyle w:val="Naslov1"/>
            </w:pPr>
          </w:p>
        </w:tc>
      </w:tr>
      <w:tr w:rsidR="00951F1F" w14:paraId="5725D204" w14:textId="77777777" w:rsidTr="001112C9">
        <w:trPr>
          <w:cantSplit/>
          <w:trHeight w:val="95"/>
        </w:trPr>
        <w:tc>
          <w:tcPr>
            <w:tcW w:w="5752" w:type="dxa"/>
            <w:gridSpan w:val="5"/>
            <w:tcBorders>
              <w:top w:val="single" w:sz="4" w:space="0" w:color="auto"/>
              <w:left w:val="single" w:sz="4" w:space="0" w:color="auto"/>
              <w:bottom w:val="single" w:sz="4" w:space="0" w:color="auto"/>
              <w:right w:val="single" w:sz="4" w:space="0" w:color="auto"/>
            </w:tcBorders>
            <w:vAlign w:val="center"/>
          </w:tcPr>
          <w:p w14:paraId="7F2D730E" w14:textId="77777777" w:rsidR="00FB3C81" w:rsidRPr="00131B28" w:rsidRDefault="00AB28DF" w:rsidP="007C2637">
            <w:pPr>
              <w:pStyle w:val="Naslov1"/>
            </w:pPr>
            <w:r w:rsidRPr="00131B28">
              <w:t>SKUPAJ</w:t>
            </w: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0DA3E383" w14:textId="77777777" w:rsidR="00FB3C81" w:rsidRPr="007C2637" w:rsidRDefault="00AB28DF" w:rsidP="002C278B">
            <w:pPr>
              <w:widowControl w:val="0"/>
              <w:spacing w:after="0" w:line="260" w:lineRule="exact"/>
              <w:jc w:val="center"/>
              <w:rPr>
                <w:rFonts w:ascii="Arial" w:hAnsi="Arial" w:cs="Arial"/>
                <w:b/>
                <w:sz w:val="20"/>
                <w:szCs w:val="20"/>
              </w:rPr>
            </w:pPr>
            <w:r w:rsidRPr="007C2637">
              <w:rPr>
                <w:rFonts w:ascii="Arial" w:hAnsi="Arial" w:cs="Arial"/>
                <w:sz w:val="20"/>
                <w:szCs w:val="20"/>
              </w:rPr>
              <w:t>1.000.000,00</w:t>
            </w:r>
          </w:p>
        </w:tc>
        <w:tc>
          <w:tcPr>
            <w:tcW w:w="2029" w:type="dxa"/>
            <w:tcBorders>
              <w:top w:val="single" w:sz="4" w:space="0" w:color="auto"/>
              <w:left w:val="single" w:sz="4" w:space="0" w:color="auto"/>
              <w:bottom w:val="single" w:sz="4" w:space="0" w:color="auto"/>
              <w:right w:val="single" w:sz="4" w:space="0" w:color="auto"/>
            </w:tcBorders>
            <w:vAlign w:val="center"/>
          </w:tcPr>
          <w:p w14:paraId="635BE324" w14:textId="77777777" w:rsidR="00FB3C81" w:rsidRPr="007C2637" w:rsidRDefault="00AB28DF" w:rsidP="007C2637">
            <w:pPr>
              <w:pStyle w:val="Naslov1"/>
            </w:pPr>
            <w:r w:rsidRPr="007C2637">
              <w:t>2.000.000,00</w:t>
            </w:r>
          </w:p>
        </w:tc>
      </w:tr>
      <w:tr w:rsidR="00951F1F" w14:paraId="7438FE62" w14:textId="77777777" w:rsidTr="002C278B">
        <w:trPr>
          <w:cantSplit/>
          <w:trHeight w:val="294"/>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60F6B98B" w14:textId="77777777" w:rsidR="00FB3C81" w:rsidRPr="00131B28" w:rsidRDefault="00AB28DF" w:rsidP="007C2637">
            <w:pPr>
              <w:pStyle w:val="Naslov1"/>
            </w:pPr>
            <w:r w:rsidRPr="00131B28">
              <w:t>II.b</w:t>
            </w:r>
            <w:r w:rsidRPr="00131B28">
              <w:t xml:space="preserve"> Manjkajoče pravice porabe bodo zagotovljene s prerazporeditvijo:</w:t>
            </w:r>
          </w:p>
        </w:tc>
      </w:tr>
      <w:tr w:rsidR="00951F1F" w14:paraId="78A8EAC5" w14:textId="77777777" w:rsidTr="001112C9">
        <w:trPr>
          <w:cantSplit/>
          <w:trHeight w:val="100"/>
        </w:trPr>
        <w:tc>
          <w:tcPr>
            <w:tcW w:w="2008" w:type="dxa"/>
            <w:tcBorders>
              <w:top w:val="single" w:sz="4" w:space="0" w:color="auto"/>
              <w:left w:val="single" w:sz="4" w:space="0" w:color="auto"/>
              <w:bottom w:val="single" w:sz="4" w:space="0" w:color="auto"/>
              <w:right w:val="single" w:sz="4" w:space="0" w:color="auto"/>
            </w:tcBorders>
            <w:vAlign w:val="center"/>
          </w:tcPr>
          <w:p w14:paraId="4983DD3A"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 xml:space="preserve">Ime proračunskega uporabnika </w:t>
            </w:r>
          </w:p>
        </w:tc>
        <w:tc>
          <w:tcPr>
            <w:tcW w:w="2182" w:type="dxa"/>
            <w:gridSpan w:val="2"/>
            <w:tcBorders>
              <w:top w:val="single" w:sz="4" w:space="0" w:color="auto"/>
              <w:left w:val="single" w:sz="4" w:space="0" w:color="auto"/>
              <w:bottom w:val="single" w:sz="4" w:space="0" w:color="auto"/>
              <w:right w:val="single" w:sz="4" w:space="0" w:color="auto"/>
            </w:tcBorders>
            <w:vAlign w:val="center"/>
          </w:tcPr>
          <w:p w14:paraId="62CADC00"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Šifra in naziv ukrepa, projekta</w:t>
            </w:r>
          </w:p>
        </w:tc>
        <w:tc>
          <w:tcPr>
            <w:tcW w:w="1562" w:type="dxa"/>
            <w:gridSpan w:val="2"/>
            <w:tcBorders>
              <w:top w:val="single" w:sz="4" w:space="0" w:color="auto"/>
              <w:left w:val="single" w:sz="4" w:space="0" w:color="auto"/>
              <w:bottom w:val="single" w:sz="4" w:space="0" w:color="auto"/>
              <w:right w:val="single" w:sz="4" w:space="0" w:color="auto"/>
            </w:tcBorders>
            <w:vAlign w:val="center"/>
          </w:tcPr>
          <w:p w14:paraId="1B66D55A"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 xml:space="preserve">Šifra in naziv proračunske postavke </w:t>
            </w: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5313A002"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Znesek za tekoče leto (t)</w:t>
            </w:r>
          </w:p>
        </w:tc>
        <w:tc>
          <w:tcPr>
            <w:tcW w:w="2029" w:type="dxa"/>
            <w:tcBorders>
              <w:top w:val="single" w:sz="4" w:space="0" w:color="auto"/>
              <w:left w:val="single" w:sz="4" w:space="0" w:color="auto"/>
              <w:bottom w:val="single" w:sz="4" w:space="0" w:color="auto"/>
              <w:right w:val="single" w:sz="4" w:space="0" w:color="auto"/>
            </w:tcBorders>
            <w:vAlign w:val="center"/>
          </w:tcPr>
          <w:p w14:paraId="32EE3D0D" w14:textId="77777777" w:rsidR="00FB3C81" w:rsidRPr="00131B28" w:rsidRDefault="00AB28DF" w:rsidP="002C278B">
            <w:pPr>
              <w:widowControl w:val="0"/>
              <w:spacing w:after="0" w:line="260" w:lineRule="exact"/>
              <w:jc w:val="center"/>
              <w:rPr>
                <w:rFonts w:ascii="Arial" w:hAnsi="Arial" w:cs="Arial"/>
                <w:sz w:val="20"/>
                <w:szCs w:val="20"/>
              </w:rPr>
            </w:pPr>
            <w:r w:rsidRPr="00131B28">
              <w:rPr>
                <w:rFonts w:ascii="Arial" w:hAnsi="Arial" w:cs="Arial"/>
                <w:sz w:val="20"/>
                <w:szCs w:val="20"/>
              </w:rPr>
              <w:t xml:space="preserve">Znesek za t + 1 </w:t>
            </w:r>
          </w:p>
        </w:tc>
      </w:tr>
      <w:tr w:rsidR="00951F1F" w14:paraId="1FAE983D" w14:textId="77777777" w:rsidTr="001112C9">
        <w:trPr>
          <w:cantSplit/>
          <w:trHeight w:val="95"/>
        </w:trPr>
        <w:tc>
          <w:tcPr>
            <w:tcW w:w="2008" w:type="dxa"/>
            <w:tcBorders>
              <w:top w:val="single" w:sz="4" w:space="0" w:color="auto"/>
              <w:left w:val="single" w:sz="4" w:space="0" w:color="auto"/>
              <w:bottom w:val="single" w:sz="4" w:space="0" w:color="auto"/>
              <w:right w:val="single" w:sz="4" w:space="0" w:color="auto"/>
            </w:tcBorders>
            <w:vAlign w:val="center"/>
          </w:tcPr>
          <w:p w14:paraId="0343799C" w14:textId="77777777" w:rsidR="00FB3C81" w:rsidRPr="00131B28" w:rsidRDefault="00AB28DF" w:rsidP="007C2637">
            <w:pPr>
              <w:pStyle w:val="Naslov1"/>
            </w:pPr>
            <w:r>
              <w:t>SV</w:t>
            </w:r>
          </w:p>
        </w:tc>
        <w:tc>
          <w:tcPr>
            <w:tcW w:w="2182" w:type="dxa"/>
            <w:gridSpan w:val="2"/>
            <w:tcBorders>
              <w:top w:val="single" w:sz="4" w:space="0" w:color="auto"/>
              <w:left w:val="single" w:sz="4" w:space="0" w:color="auto"/>
              <w:bottom w:val="single" w:sz="4" w:space="0" w:color="auto"/>
              <w:right w:val="single" w:sz="4" w:space="0" w:color="auto"/>
            </w:tcBorders>
            <w:vAlign w:val="center"/>
          </w:tcPr>
          <w:p w14:paraId="4E9D1AD5" w14:textId="77777777" w:rsidR="00FB3C81" w:rsidRPr="00131B28" w:rsidRDefault="00AB28DF" w:rsidP="007C2637">
            <w:pPr>
              <w:pStyle w:val="Naslov1"/>
            </w:pPr>
            <w:r>
              <w:t xml:space="preserve">1914-17-0002 »Investicije </w:t>
            </w:r>
            <w:r>
              <w:t>Slovenske vojske«</w:t>
            </w:r>
          </w:p>
        </w:tc>
        <w:tc>
          <w:tcPr>
            <w:tcW w:w="1562" w:type="dxa"/>
            <w:gridSpan w:val="2"/>
            <w:tcBorders>
              <w:top w:val="single" w:sz="4" w:space="0" w:color="auto"/>
              <w:left w:val="single" w:sz="4" w:space="0" w:color="auto"/>
              <w:bottom w:val="single" w:sz="4" w:space="0" w:color="auto"/>
              <w:right w:val="single" w:sz="4" w:space="0" w:color="auto"/>
            </w:tcBorders>
            <w:vAlign w:val="center"/>
          </w:tcPr>
          <w:p w14:paraId="7C1B29F4" w14:textId="77777777" w:rsidR="00FB3C81" w:rsidRPr="00131B28" w:rsidRDefault="00AB28DF" w:rsidP="007C2637">
            <w:pPr>
              <w:pStyle w:val="Naslov1"/>
            </w:pPr>
            <w:r>
              <w:t>5902 »Konstrukcija in infrastruktura«</w:t>
            </w: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39257EE9" w14:textId="77777777" w:rsidR="00FB3C81" w:rsidRPr="00131B28" w:rsidRDefault="00AB28DF" w:rsidP="007C2637">
            <w:pPr>
              <w:pStyle w:val="Naslov1"/>
            </w:pPr>
            <w:r>
              <w:t>0,00</w:t>
            </w:r>
          </w:p>
        </w:tc>
        <w:tc>
          <w:tcPr>
            <w:tcW w:w="2029" w:type="dxa"/>
            <w:tcBorders>
              <w:top w:val="single" w:sz="4" w:space="0" w:color="auto"/>
              <w:left w:val="single" w:sz="4" w:space="0" w:color="auto"/>
              <w:bottom w:val="single" w:sz="4" w:space="0" w:color="auto"/>
              <w:right w:val="single" w:sz="4" w:space="0" w:color="auto"/>
            </w:tcBorders>
            <w:vAlign w:val="center"/>
          </w:tcPr>
          <w:p w14:paraId="6E82817D" w14:textId="77777777" w:rsidR="00FB3C81" w:rsidRPr="00131B28" w:rsidRDefault="00AB28DF" w:rsidP="007C2637">
            <w:pPr>
              <w:pStyle w:val="Naslov1"/>
            </w:pPr>
            <w:r>
              <w:t>3.000.000,00</w:t>
            </w:r>
          </w:p>
        </w:tc>
      </w:tr>
      <w:tr w:rsidR="00951F1F" w14:paraId="2ED5449F" w14:textId="77777777" w:rsidTr="001112C9">
        <w:trPr>
          <w:cantSplit/>
          <w:trHeight w:val="95"/>
        </w:trPr>
        <w:tc>
          <w:tcPr>
            <w:tcW w:w="2008" w:type="dxa"/>
            <w:tcBorders>
              <w:top w:val="single" w:sz="4" w:space="0" w:color="auto"/>
              <w:left w:val="single" w:sz="4" w:space="0" w:color="auto"/>
              <w:bottom w:val="single" w:sz="4" w:space="0" w:color="auto"/>
              <w:right w:val="single" w:sz="4" w:space="0" w:color="auto"/>
            </w:tcBorders>
            <w:vAlign w:val="center"/>
          </w:tcPr>
          <w:p w14:paraId="08133182" w14:textId="77777777" w:rsidR="00FB3C81" w:rsidRPr="00131B28" w:rsidRDefault="00AB28DF" w:rsidP="007C2637">
            <w:pPr>
              <w:pStyle w:val="Naslov1"/>
            </w:pPr>
            <w:r>
              <w:t xml:space="preserve">SV </w:t>
            </w:r>
          </w:p>
        </w:tc>
        <w:tc>
          <w:tcPr>
            <w:tcW w:w="2182" w:type="dxa"/>
            <w:gridSpan w:val="2"/>
            <w:tcBorders>
              <w:top w:val="single" w:sz="4" w:space="0" w:color="auto"/>
              <w:left w:val="single" w:sz="4" w:space="0" w:color="auto"/>
              <w:bottom w:val="single" w:sz="4" w:space="0" w:color="auto"/>
              <w:right w:val="single" w:sz="4" w:space="0" w:color="auto"/>
            </w:tcBorders>
            <w:vAlign w:val="center"/>
          </w:tcPr>
          <w:p w14:paraId="635EF76E" w14:textId="77777777" w:rsidR="00FB3C81" w:rsidRPr="00131B28" w:rsidRDefault="00AB28DF" w:rsidP="007C2637">
            <w:pPr>
              <w:pStyle w:val="Naslov1"/>
            </w:pPr>
            <w:r>
              <w:t>1914-22-0017 »ABSE – nadzor in poveljevanje v zračnem prostoru«</w:t>
            </w:r>
          </w:p>
        </w:tc>
        <w:tc>
          <w:tcPr>
            <w:tcW w:w="1562" w:type="dxa"/>
            <w:gridSpan w:val="2"/>
            <w:tcBorders>
              <w:top w:val="single" w:sz="4" w:space="0" w:color="auto"/>
              <w:left w:val="single" w:sz="4" w:space="0" w:color="auto"/>
              <w:bottom w:val="single" w:sz="4" w:space="0" w:color="auto"/>
              <w:right w:val="single" w:sz="4" w:space="0" w:color="auto"/>
            </w:tcBorders>
            <w:vAlign w:val="center"/>
          </w:tcPr>
          <w:p w14:paraId="4D47216F" w14:textId="77777777" w:rsidR="00FB3C81" w:rsidRPr="00131B28" w:rsidRDefault="00AB28DF" w:rsidP="007C2637">
            <w:pPr>
              <w:pStyle w:val="Naslov1"/>
            </w:pPr>
            <w:r>
              <w:t xml:space="preserve">5858 »Modernizacija enot Slovenske vojske« </w:t>
            </w: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3CDA7D6F" w14:textId="77777777" w:rsidR="00FB3C81" w:rsidRPr="00131B28" w:rsidRDefault="00AB28DF" w:rsidP="007C2637">
            <w:pPr>
              <w:pStyle w:val="Naslov1"/>
            </w:pPr>
            <w:r>
              <w:t>2.000.000,00</w:t>
            </w:r>
          </w:p>
        </w:tc>
        <w:tc>
          <w:tcPr>
            <w:tcW w:w="2029" w:type="dxa"/>
            <w:tcBorders>
              <w:top w:val="single" w:sz="4" w:space="0" w:color="auto"/>
              <w:left w:val="single" w:sz="4" w:space="0" w:color="auto"/>
              <w:bottom w:val="single" w:sz="4" w:space="0" w:color="auto"/>
              <w:right w:val="single" w:sz="4" w:space="0" w:color="auto"/>
            </w:tcBorders>
            <w:vAlign w:val="center"/>
          </w:tcPr>
          <w:p w14:paraId="250AEA8F" w14:textId="77777777" w:rsidR="00FB3C81" w:rsidRPr="00131B28" w:rsidRDefault="00AB28DF" w:rsidP="007C2637">
            <w:pPr>
              <w:pStyle w:val="Naslov1"/>
            </w:pPr>
            <w:r>
              <w:t>0,00</w:t>
            </w:r>
          </w:p>
        </w:tc>
      </w:tr>
      <w:tr w:rsidR="00951F1F" w14:paraId="720BC626" w14:textId="77777777" w:rsidTr="001112C9">
        <w:trPr>
          <w:cantSplit/>
          <w:trHeight w:val="95"/>
        </w:trPr>
        <w:tc>
          <w:tcPr>
            <w:tcW w:w="5752" w:type="dxa"/>
            <w:gridSpan w:val="5"/>
            <w:tcBorders>
              <w:top w:val="single" w:sz="4" w:space="0" w:color="auto"/>
              <w:left w:val="single" w:sz="4" w:space="0" w:color="auto"/>
              <w:bottom w:val="single" w:sz="4" w:space="0" w:color="auto"/>
              <w:right w:val="single" w:sz="4" w:space="0" w:color="auto"/>
            </w:tcBorders>
            <w:vAlign w:val="center"/>
          </w:tcPr>
          <w:p w14:paraId="46B644FA" w14:textId="77777777" w:rsidR="00FB3C81" w:rsidRPr="00131B28" w:rsidRDefault="00AB28DF" w:rsidP="007C2637">
            <w:pPr>
              <w:pStyle w:val="Naslov1"/>
            </w:pPr>
            <w:r w:rsidRPr="00131B28">
              <w:t>SKUPAJ</w:t>
            </w:r>
          </w:p>
        </w:tc>
        <w:tc>
          <w:tcPr>
            <w:tcW w:w="1419" w:type="dxa"/>
            <w:gridSpan w:val="3"/>
            <w:tcBorders>
              <w:top w:val="single" w:sz="4" w:space="0" w:color="auto"/>
              <w:left w:val="single" w:sz="4" w:space="0" w:color="auto"/>
              <w:bottom w:val="single" w:sz="4" w:space="0" w:color="auto"/>
              <w:right w:val="single" w:sz="4" w:space="0" w:color="auto"/>
            </w:tcBorders>
            <w:vAlign w:val="center"/>
          </w:tcPr>
          <w:p w14:paraId="59811405" w14:textId="77777777" w:rsidR="00FB3C81" w:rsidRPr="00131B28" w:rsidRDefault="00AB28DF" w:rsidP="007C2637">
            <w:pPr>
              <w:pStyle w:val="Naslov1"/>
            </w:pPr>
            <w:r>
              <w:t>2.000.000,00</w:t>
            </w:r>
          </w:p>
        </w:tc>
        <w:tc>
          <w:tcPr>
            <w:tcW w:w="2029" w:type="dxa"/>
            <w:tcBorders>
              <w:top w:val="single" w:sz="4" w:space="0" w:color="auto"/>
              <w:left w:val="single" w:sz="4" w:space="0" w:color="auto"/>
              <w:bottom w:val="single" w:sz="4" w:space="0" w:color="auto"/>
              <w:right w:val="single" w:sz="4" w:space="0" w:color="auto"/>
            </w:tcBorders>
            <w:vAlign w:val="center"/>
          </w:tcPr>
          <w:p w14:paraId="47E9DE8E" w14:textId="77777777" w:rsidR="00FB3C81" w:rsidRPr="00131B28" w:rsidRDefault="00AB28DF" w:rsidP="007C2637">
            <w:pPr>
              <w:pStyle w:val="Naslov1"/>
            </w:pPr>
            <w:r>
              <w:t>3.000.000,00</w:t>
            </w:r>
          </w:p>
        </w:tc>
      </w:tr>
      <w:tr w:rsidR="00951F1F" w14:paraId="2BF59264" w14:textId="77777777" w:rsidTr="002C278B">
        <w:trPr>
          <w:cantSplit/>
          <w:trHeight w:val="207"/>
        </w:trPr>
        <w:tc>
          <w:tcPr>
            <w:tcW w:w="9200" w:type="dxa"/>
            <w:gridSpan w:val="9"/>
            <w:tcBorders>
              <w:top w:val="single" w:sz="4" w:space="0" w:color="auto"/>
              <w:left w:val="single" w:sz="4" w:space="0" w:color="auto"/>
              <w:bottom w:val="single" w:sz="4" w:space="0" w:color="auto"/>
              <w:right w:val="single" w:sz="4" w:space="0" w:color="auto"/>
            </w:tcBorders>
            <w:shd w:val="clear" w:color="auto" w:fill="E6E6E6"/>
            <w:tcMar>
              <w:top w:w="57" w:type="dxa"/>
              <w:left w:w="108" w:type="dxa"/>
              <w:bottom w:w="57" w:type="dxa"/>
              <w:right w:w="108" w:type="dxa"/>
            </w:tcMar>
            <w:vAlign w:val="center"/>
          </w:tcPr>
          <w:p w14:paraId="48BD9478" w14:textId="77777777" w:rsidR="00FB3C81" w:rsidRPr="00131B28" w:rsidRDefault="00AB28DF" w:rsidP="007C2637">
            <w:pPr>
              <w:pStyle w:val="Naslov1"/>
            </w:pPr>
            <w:r w:rsidRPr="00131B28">
              <w:t>II.c</w:t>
            </w:r>
            <w:r w:rsidRPr="00131B28">
              <w:t xml:space="preserve"> Načrtovana nadomestitev zmanjšanih prihodkov in povečanih odhodkov proračuna:</w:t>
            </w:r>
          </w:p>
        </w:tc>
      </w:tr>
      <w:tr w:rsidR="00951F1F" w14:paraId="32E326A2" w14:textId="77777777" w:rsidTr="001112C9">
        <w:trPr>
          <w:cantSplit/>
          <w:trHeight w:val="100"/>
        </w:trPr>
        <w:tc>
          <w:tcPr>
            <w:tcW w:w="4190" w:type="dxa"/>
            <w:gridSpan w:val="3"/>
            <w:tcBorders>
              <w:top w:val="single" w:sz="4" w:space="0" w:color="auto"/>
              <w:left w:val="single" w:sz="4" w:space="0" w:color="auto"/>
              <w:bottom w:val="single" w:sz="4" w:space="0" w:color="auto"/>
              <w:right w:val="single" w:sz="4" w:space="0" w:color="auto"/>
            </w:tcBorders>
            <w:vAlign w:val="center"/>
          </w:tcPr>
          <w:p w14:paraId="06FDD528" w14:textId="77777777" w:rsidR="00FB3C81" w:rsidRPr="00131B28" w:rsidRDefault="00AB28DF" w:rsidP="002C278B">
            <w:pPr>
              <w:widowControl w:val="0"/>
              <w:spacing w:after="0" w:line="260" w:lineRule="exact"/>
              <w:ind w:left="-122" w:right="-112"/>
              <w:jc w:val="center"/>
              <w:rPr>
                <w:rFonts w:ascii="Arial" w:hAnsi="Arial" w:cs="Arial"/>
                <w:sz w:val="20"/>
                <w:szCs w:val="20"/>
              </w:rPr>
            </w:pPr>
            <w:r w:rsidRPr="00131B28">
              <w:rPr>
                <w:rFonts w:ascii="Arial" w:hAnsi="Arial" w:cs="Arial"/>
                <w:sz w:val="20"/>
                <w:szCs w:val="20"/>
              </w:rPr>
              <w:t>Novi prihodki</w:t>
            </w:r>
          </w:p>
        </w:tc>
        <w:tc>
          <w:tcPr>
            <w:tcW w:w="2304" w:type="dxa"/>
            <w:gridSpan w:val="3"/>
            <w:tcBorders>
              <w:top w:val="single" w:sz="4" w:space="0" w:color="auto"/>
              <w:left w:val="single" w:sz="4" w:space="0" w:color="auto"/>
              <w:bottom w:val="single" w:sz="4" w:space="0" w:color="auto"/>
              <w:right w:val="single" w:sz="4" w:space="0" w:color="auto"/>
            </w:tcBorders>
            <w:vAlign w:val="center"/>
          </w:tcPr>
          <w:p w14:paraId="52E7164E" w14:textId="77777777" w:rsidR="00FB3C81" w:rsidRPr="00131B28" w:rsidRDefault="00AB28DF" w:rsidP="002C278B">
            <w:pPr>
              <w:widowControl w:val="0"/>
              <w:spacing w:after="0" w:line="260" w:lineRule="exact"/>
              <w:ind w:left="-122" w:right="-112"/>
              <w:jc w:val="center"/>
              <w:rPr>
                <w:rFonts w:ascii="Arial" w:hAnsi="Arial" w:cs="Arial"/>
                <w:sz w:val="20"/>
                <w:szCs w:val="20"/>
              </w:rPr>
            </w:pPr>
            <w:r w:rsidRPr="00131B28">
              <w:rPr>
                <w:rFonts w:ascii="Arial" w:hAnsi="Arial" w:cs="Arial"/>
                <w:sz w:val="20"/>
                <w:szCs w:val="20"/>
              </w:rPr>
              <w:t>Znesek za tekoče leto (t)</w:t>
            </w:r>
          </w:p>
        </w:tc>
        <w:tc>
          <w:tcPr>
            <w:tcW w:w="2706" w:type="dxa"/>
            <w:gridSpan w:val="3"/>
            <w:tcBorders>
              <w:top w:val="single" w:sz="4" w:space="0" w:color="auto"/>
              <w:left w:val="single" w:sz="4" w:space="0" w:color="auto"/>
              <w:bottom w:val="single" w:sz="4" w:space="0" w:color="auto"/>
              <w:right w:val="single" w:sz="4" w:space="0" w:color="auto"/>
            </w:tcBorders>
            <w:vAlign w:val="center"/>
          </w:tcPr>
          <w:p w14:paraId="064F7FB6" w14:textId="77777777" w:rsidR="00FB3C81" w:rsidRPr="00131B28" w:rsidRDefault="00AB28DF" w:rsidP="002C278B">
            <w:pPr>
              <w:widowControl w:val="0"/>
              <w:spacing w:after="0" w:line="260" w:lineRule="exact"/>
              <w:ind w:left="-122" w:right="-112"/>
              <w:jc w:val="center"/>
              <w:rPr>
                <w:rFonts w:ascii="Arial" w:hAnsi="Arial" w:cs="Arial"/>
                <w:sz w:val="20"/>
                <w:szCs w:val="20"/>
              </w:rPr>
            </w:pPr>
            <w:r w:rsidRPr="00131B28">
              <w:rPr>
                <w:rFonts w:ascii="Arial" w:hAnsi="Arial" w:cs="Arial"/>
                <w:sz w:val="20"/>
                <w:szCs w:val="20"/>
              </w:rPr>
              <w:t>Znesek za t + 1</w:t>
            </w:r>
          </w:p>
        </w:tc>
      </w:tr>
      <w:tr w:rsidR="00951F1F" w14:paraId="23708A64" w14:textId="77777777" w:rsidTr="001112C9">
        <w:trPr>
          <w:cantSplit/>
          <w:trHeight w:val="95"/>
        </w:trPr>
        <w:tc>
          <w:tcPr>
            <w:tcW w:w="4190" w:type="dxa"/>
            <w:gridSpan w:val="3"/>
            <w:tcBorders>
              <w:top w:val="single" w:sz="4" w:space="0" w:color="auto"/>
              <w:left w:val="single" w:sz="4" w:space="0" w:color="auto"/>
              <w:bottom w:val="single" w:sz="4" w:space="0" w:color="auto"/>
              <w:right w:val="single" w:sz="4" w:space="0" w:color="auto"/>
            </w:tcBorders>
            <w:vAlign w:val="center"/>
          </w:tcPr>
          <w:p w14:paraId="4F4DF38F" w14:textId="77777777" w:rsidR="00FB3C81" w:rsidRPr="00131B28" w:rsidRDefault="00FB3C81" w:rsidP="007C2637">
            <w:pPr>
              <w:pStyle w:val="Naslov1"/>
            </w:pPr>
          </w:p>
        </w:tc>
        <w:tc>
          <w:tcPr>
            <w:tcW w:w="2304" w:type="dxa"/>
            <w:gridSpan w:val="3"/>
            <w:tcBorders>
              <w:top w:val="single" w:sz="4" w:space="0" w:color="auto"/>
              <w:left w:val="single" w:sz="4" w:space="0" w:color="auto"/>
              <w:bottom w:val="single" w:sz="4" w:space="0" w:color="auto"/>
              <w:right w:val="single" w:sz="4" w:space="0" w:color="auto"/>
            </w:tcBorders>
            <w:vAlign w:val="center"/>
          </w:tcPr>
          <w:p w14:paraId="7C85A590" w14:textId="77777777" w:rsidR="00FB3C81" w:rsidRPr="00131B28" w:rsidRDefault="00FB3C81" w:rsidP="007C2637">
            <w:pPr>
              <w:pStyle w:val="Naslov1"/>
            </w:pPr>
          </w:p>
        </w:tc>
        <w:tc>
          <w:tcPr>
            <w:tcW w:w="2706" w:type="dxa"/>
            <w:gridSpan w:val="3"/>
            <w:tcBorders>
              <w:top w:val="single" w:sz="4" w:space="0" w:color="auto"/>
              <w:left w:val="single" w:sz="4" w:space="0" w:color="auto"/>
              <w:bottom w:val="single" w:sz="4" w:space="0" w:color="auto"/>
              <w:right w:val="single" w:sz="4" w:space="0" w:color="auto"/>
            </w:tcBorders>
            <w:vAlign w:val="center"/>
          </w:tcPr>
          <w:p w14:paraId="2E2D85BE" w14:textId="77777777" w:rsidR="00FB3C81" w:rsidRPr="00131B28" w:rsidRDefault="00FB3C81" w:rsidP="007C2637">
            <w:pPr>
              <w:pStyle w:val="Naslov1"/>
            </w:pPr>
          </w:p>
        </w:tc>
      </w:tr>
      <w:tr w:rsidR="00951F1F" w14:paraId="35B9F7AB" w14:textId="77777777" w:rsidTr="001112C9">
        <w:trPr>
          <w:cantSplit/>
          <w:trHeight w:val="95"/>
        </w:trPr>
        <w:tc>
          <w:tcPr>
            <w:tcW w:w="4190" w:type="dxa"/>
            <w:gridSpan w:val="3"/>
            <w:tcBorders>
              <w:top w:val="single" w:sz="4" w:space="0" w:color="auto"/>
              <w:left w:val="single" w:sz="4" w:space="0" w:color="auto"/>
              <w:bottom w:val="single" w:sz="4" w:space="0" w:color="auto"/>
              <w:right w:val="single" w:sz="4" w:space="0" w:color="auto"/>
            </w:tcBorders>
            <w:vAlign w:val="center"/>
          </w:tcPr>
          <w:p w14:paraId="2F79D2EE" w14:textId="77777777" w:rsidR="00FB3C81" w:rsidRPr="00131B28" w:rsidRDefault="00FB3C81" w:rsidP="007C2637">
            <w:pPr>
              <w:pStyle w:val="Naslov1"/>
            </w:pPr>
          </w:p>
        </w:tc>
        <w:tc>
          <w:tcPr>
            <w:tcW w:w="2304" w:type="dxa"/>
            <w:gridSpan w:val="3"/>
            <w:tcBorders>
              <w:top w:val="single" w:sz="4" w:space="0" w:color="auto"/>
              <w:left w:val="single" w:sz="4" w:space="0" w:color="auto"/>
              <w:bottom w:val="single" w:sz="4" w:space="0" w:color="auto"/>
              <w:right w:val="single" w:sz="4" w:space="0" w:color="auto"/>
            </w:tcBorders>
            <w:vAlign w:val="center"/>
          </w:tcPr>
          <w:p w14:paraId="6F9DBB91" w14:textId="77777777" w:rsidR="00FB3C81" w:rsidRPr="00131B28" w:rsidRDefault="00FB3C81" w:rsidP="007C2637">
            <w:pPr>
              <w:pStyle w:val="Naslov1"/>
            </w:pPr>
          </w:p>
        </w:tc>
        <w:tc>
          <w:tcPr>
            <w:tcW w:w="2706" w:type="dxa"/>
            <w:gridSpan w:val="3"/>
            <w:tcBorders>
              <w:top w:val="single" w:sz="4" w:space="0" w:color="auto"/>
              <w:left w:val="single" w:sz="4" w:space="0" w:color="auto"/>
              <w:bottom w:val="single" w:sz="4" w:space="0" w:color="auto"/>
              <w:right w:val="single" w:sz="4" w:space="0" w:color="auto"/>
            </w:tcBorders>
            <w:vAlign w:val="center"/>
          </w:tcPr>
          <w:p w14:paraId="113191FB" w14:textId="77777777" w:rsidR="00FB3C81" w:rsidRPr="00131B28" w:rsidRDefault="00FB3C81" w:rsidP="007C2637">
            <w:pPr>
              <w:pStyle w:val="Naslov1"/>
            </w:pPr>
          </w:p>
        </w:tc>
      </w:tr>
      <w:tr w:rsidR="00951F1F" w14:paraId="21981727" w14:textId="77777777" w:rsidTr="001112C9">
        <w:trPr>
          <w:cantSplit/>
          <w:trHeight w:val="95"/>
        </w:trPr>
        <w:tc>
          <w:tcPr>
            <w:tcW w:w="4190" w:type="dxa"/>
            <w:gridSpan w:val="3"/>
            <w:tcBorders>
              <w:top w:val="single" w:sz="4" w:space="0" w:color="auto"/>
              <w:left w:val="single" w:sz="4" w:space="0" w:color="auto"/>
              <w:bottom w:val="single" w:sz="4" w:space="0" w:color="auto"/>
              <w:right w:val="single" w:sz="4" w:space="0" w:color="auto"/>
            </w:tcBorders>
            <w:vAlign w:val="center"/>
          </w:tcPr>
          <w:p w14:paraId="3A5F186A" w14:textId="77777777" w:rsidR="00FB3C81" w:rsidRPr="00131B28" w:rsidRDefault="00FB3C81" w:rsidP="007C2637">
            <w:pPr>
              <w:pStyle w:val="Naslov1"/>
            </w:pPr>
          </w:p>
        </w:tc>
        <w:tc>
          <w:tcPr>
            <w:tcW w:w="2304" w:type="dxa"/>
            <w:gridSpan w:val="3"/>
            <w:tcBorders>
              <w:top w:val="single" w:sz="4" w:space="0" w:color="auto"/>
              <w:left w:val="single" w:sz="4" w:space="0" w:color="auto"/>
              <w:bottom w:val="single" w:sz="4" w:space="0" w:color="auto"/>
              <w:right w:val="single" w:sz="4" w:space="0" w:color="auto"/>
            </w:tcBorders>
            <w:vAlign w:val="center"/>
          </w:tcPr>
          <w:p w14:paraId="6D38644F" w14:textId="77777777" w:rsidR="00FB3C81" w:rsidRPr="00131B28" w:rsidRDefault="00FB3C81" w:rsidP="007C2637">
            <w:pPr>
              <w:pStyle w:val="Naslov1"/>
            </w:pPr>
          </w:p>
        </w:tc>
        <w:tc>
          <w:tcPr>
            <w:tcW w:w="2706" w:type="dxa"/>
            <w:gridSpan w:val="3"/>
            <w:tcBorders>
              <w:top w:val="single" w:sz="4" w:space="0" w:color="auto"/>
              <w:left w:val="single" w:sz="4" w:space="0" w:color="auto"/>
              <w:bottom w:val="single" w:sz="4" w:space="0" w:color="auto"/>
              <w:right w:val="single" w:sz="4" w:space="0" w:color="auto"/>
            </w:tcBorders>
            <w:vAlign w:val="center"/>
          </w:tcPr>
          <w:p w14:paraId="276D27AE" w14:textId="77777777" w:rsidR="00FB3C81" w:rsidRPr="00131B28" w:rsidRDefault="00FB3C81" w:rsidP="007C2637">
            <w:pPr>
              <w:pStyle w:val="Naslov1"/>
            </w:pPr>
          </w:p>
        </w:tc>
      </w:tr>
      <w:tr w:rsidR="00951F1F" w14:paraId="2FC313E2" w14:textId="77777777" w:rsidTr="001112C9">
        <w:trPr>
          <w:cantSplit/>
          <w:trHeight w:val="95"/>
        </w:trPr>
        <w:tc>
          <w:tcPr>
            <w:tcW w:w="4190" w:type="dxa"/>
            <w:gridSpan w:val="3"/>
            <w:tcBorders>
              <w:top w:val="single" w:sz="4" w:space="0" w:color="auto"/>
              <w:left w:val="single" w:sz="4" w:space="0" w:color="auto"/>
              <w:bottom w:val="single" w:sz="4" w:space="0" w:color="auto"/>
              <w:right w:val="single" w:sz="4" w:space="0" w:color="auto"/>
            </w:tcBorders>
            <w:vAlign w:val="center"/>
          </w:tcPr>
          <w:p w14:paraId="62BCFDF2" w14:textId="77777777" w:rsidR="00FB3C81" w:rsidRPr="00131B28" w:rsidRDefault="00AB28DF" w:rsidP="007C2637">
            <w:pPr>
              <w:pStyle w:val="Naslov1"/>
            </w:pPr>
            <w:r w:rsidRPr="00131B28">
              <w:t>SKUPAJ</w:t>
            </w:r>
          </w:p>
        </w:tc>
        <w:tc>
          <w:tcPr>
            <w:tcW w:w="2304" w:type="dxa"/>
            <w:gridSpan w:val="3"/>
            <w:tcBorders>
              <w:top w:val="single" w:sz="4" w:space="0" w:color="auto"/>
              <w:left w:val="single" w:sz="4" w:space="0" w:color="auto"/>
              <w:bottom w:val="single" w:sz="4" w:space="0" w:color="auto"/>
              <w:right w:val="single" w:sz="4" w:space="0" w:color="auto"/>
            </w:tcBorders>
            <w:vAlign w:val="center"/>
          </w:tcPr>
          <w:p w14:paraId="07671166" w14:textId="77777777" w:rsidR="00FB3C81" w:rsidRPr="00131B28" w:rsidRDefault="00FB3C81" w:rsidP="007C2637">
            <w:pPr>
              <w:pStyle w:val="Naslov1"/>
            </w:pPr>
          </w:p>
        </w:tc>
        <w:tc>
          <w:tcPr>
            <w:tcW w:w="2706" w:type="dxa"/>
            <w:gridSpan w:val="3"/>
            <w:tcBorders>
              <w:top w:val="single" w:sz="4" w:space="0" w:color="auto"/>
              <w:left w:val="single" w:sz="4" w:space="0" w:color="auto"/>
              <w:bottom w:val="single" w:sz="4" w:space="0" w:color="auto"/>
              <w:right w:val="single" w:sz="4" w:space="0" w:color="auto"/>
            </w:tcBorders>
            <w:vAlign w:val="center"/>
          </w:tcPr>
          <w:p w14:paraId="1813196C" w14:textId="77777777" w:rsidR="00FB3C81" w:rsidRPr="00131B28" w:rsidRDefault="00FB3C81" w:rsidP="007C2637">
            <w:pPr>
              <w:pStyle w:val="Naslov1"/>
            </w:pPr>
          </w:p>
        </w:tc>
      </w:tr>
      <w:tr w:rsidR="00951F1F" w14:paraId="2E271707" w14:textId="77777777" w:rsidTr="002C278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Pr>
          <w:p w14:paraId="69DEA229" w14:textId="77777777" w:rsidR="00FB3C81" w:rsidRPr="00131B28" w:rsidRDefault="00AB28DF" w:rsidP="002C278B">
            <w:pPr>
              <w:pStyle w:val="Oddelek"/>
              <w:widowControl w:val="0"/>
              <w:numPr>
                <w:ilvl w:val="0"/>
                <w:numId w:val="0"/>
              </w:numPr>
              <w:spacing w:before="0" w:after="0" w:line="260" w:lineRule="exact"/>
              <w:jc w:val="left"/>
              <w:rPr>
                <w:sz w:val="20"/>
                <w:szCs w:val="20"/>
              </w:rPr>
            </w:pPr>
            <w:r w:rsidRPr="00131B28">
              <w:rPr>
                <w:sz w:val="20"/>
                <w:szCs w:val="20"/>
              </w:rPr>
              <w:t>7.b Predstavitev ocene finančnih posledic pod 40.000 EUR:</w:t>
            </w:r>
          </w:p>
          <w:p w14:paraId="1CFFEFAA" w14:textId="77777777" w:rsidR="00FB3C81" w:rsidRPr="00131B28" w:rsidRDefault="00AB28DF" w:rsidP="002C278B">
            <w:pPr>
              <w:pStyle w:val="Oddelek"/>
              <w:widowControl w:val="0"/>
              <w:numPr>
                <w:ilvl w:val="0"/>
                <w:numId w:val="0"/>
              </w:numPr>
              <w:spacing w:before="0" w:after="0" w:line="260" w:lineRule="exact"/>
              <w:jc w:val="left"/>
              <w:rPr>
                <w:b w:val="0"/>
                <w:sz w:val="20"/>
                <w:szCs w:val="20"/>
              </w:rPr>
            </w:pPr>
            <w:r w:rsidRPr="00131B28">
              <w:rPr>
                <w:b w:val="0"/>
                <w:sz w:val="20"/>
                <w:szCs w:val="20"/>
              </w:rPr>
              <w:lastRenderedPageBreak/>
              <w:t xml:space="preserve">(Samo če izberete NE pod točko </w:t>
            </w:r>
            <w:r w:rsidRPr="00131B28">
              <w:rPr>
                <w:b w:val="0"/>
                <w:sz w:val="20"/>
                <w:szCs w:val="20"/>
              </w:rPr>
              <w:t>6.a.)</w:t>
            </w:r>
          </w:p>
          <w:p w14:paraId="219A0E66" w14:textId="77777777" w:rsidR="00FB3C81" w:rsidRPr="00131B28" w:rsidRDefault="00AB28DF" w:rsidP="002C278B">
            <w:pPr>
              <w:pStyle w:val="Oddelek"/>
              <w:widowControl w:val="0"/>
              <w:numPr>
                <w:ilvl w:val="0"/>
                <w:numId w:val="0"/>
              </w:numPr>
              <w:spacing w:before="0" w:after="0" w:line="260" w:lineRule="exact"/>
              <w:jc w:val="left"/>
              <w:rPr>
                <w:b w:val="0"/>
                <w:sz w:val="20"/>
                <w:szCs w:val="20"/>
              </w:rPr>
            </w:pPr>
            <w:r w:rsidRPr="00131B28">
              <w:rPr>
                <w:b w:val="0"/>
                <w:sz w:val="20"/>
                <w:szCs w:val="20"/>
              </w:rPr>
              <w:t>Kratka obrazložitev</w:t>
            </w:r>
          </w:p>
        </w:tc>
      </w:tr>
      <w:tr w:rsidR="00951F1F" w14:paraId="3F295318" w14:textId="77777777" w:rsidTr="002C278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Pr>
          <w:p w14:paraId="2CAB3552" w14:textId="77777777" w:rsidR="001D4854" w:rsidRPr="00131B28" w:rsidRDefault="00AB28DF" w:rsidP="001D4854">
            <w:pPr>
              <w:spacing w:after="0" w:line="240" w:lineRule="auto"/>
              <w:rPr>
                <w:rFonts w:ascii="Arial" w:eastAsia="Times New Roman" w:hAnsi="Arial" w:cs="Arial"/>
                <w:b/>
                <w:sz w:val="20"/>
                <w:szCs w:val="20"/>
                <w:lang w:eastAsia="sl-SI"/>
              </w:rPr>
            </w:pPr>
            <w:r w:rsidRPr="00131B28">
              <w:rPr>
                <w:rFonts w:ascii="Arial" w:eastAsia="Times New Roman" w:hAnsi="Arial" w:cs="Arial"/>
                <w:b/>
                <w:sz w:val="20"/>
                <w:szCs w:val="20"/>
                <w:lang w:eastAsia="sl-SI"/>
              </w:rPr>
              <w:lastRenderedPageBreak/>
              <w:t>8. Predstavitev sodelovanja z združenji občin:</w:t>
            </w:r>
          </w:p>
        </w:tc>
      </w:tr>
      <w:tr w:rsidR="00951F1F" w14:paraId="4B8F0D9B" w14:textId="77777777" w:rsidTr="001112C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494" w:type="dxa"/>
            <w:gridSpan w:val="6"/>
          </w:tcPr>
          <w:p w14:paraId="2F65A46C" w14:textId="77777777" w:rsidR="001D4854" w:rsidRPr="00131B28" w:rsidRDefault="00AB28DF" w:rsidP="002E081E">
            <w:pPr>
              <w:pStyle w:val="Neotevilenodstavek"/>
              <w:widowControl w:val="0"/>
              <w:spacing w:before="0" w:after="0" w:line="260" w:lineRule="exact"/>
              <w:rPr>
                <w:iCs/>
                <w:sz w:val="20"/>
                <w:szCs w:val="20"/>
              </w:rPr>
            </w:pPr>
            <w:r w:rsidRPr="00131B28">
              <w:rPr>
                <w:iCs/>
                <w:sz w:val="20"/>
                <w:szCs w:val="20"/>
              </w:rPr>
              <w:t>Vsebina predloženega gradiva (predpisa) vpliva na:</w:t>
            </w:r>
          </w:p>
          <w:p w14:paraId="6961A1DE" w14:textId="77777777" w:rsidR="001D4854" w:rsidRPr="00131B28" w:rsidRDefault="00AB28DF" w:rsidP="001D4854">
            <w:pPr>
              <w:pStyle w:val="Neotevilenodstavek"/>
              <w:widowControl w:val="0"/>
              <w:numPr>
                <w:ilvl w:val="1"/>
                <w:numId w:val="18"/>
              </w:numPr>
              <w:spacing w:before="0" w:after="0" w:line="260" w:lineRule="exact"/>
              <w:rPr>
                <w:iCs/>
                <w:sz w:val="20"/>
                <w:szCs w:val="20"/>
              </w:rPr>
            </w:pPr>
            <w:r w:rsidRPr="00131B28">
              <w:rPr>
                <w:iCs/>
                <w:sz w:val="20"/>
                <w:szCs w:val="20"/>
              </w:rPr>
              <w:t>pristojnosti občin,</w:t>
            </w:r>
          </w:p>
          <w:p w14:paraId="618BAB4C" w14:textId="77777777" w:rsidR="001D4854" w:rsidRPr="00131B28" w:rsidRDefault="00AB28DF" w:rsidP="001D4854">
            <w:pPr>
              <w:pStyle w:val="Neotevilenodstavek"/>
              <w:widowControl w:val="0"/>
              <w:numPr>
                <w:ilvl w:val="1"/>
                <w:numId w:val="18"/>
              </w:numPr>
              <w:spacing w:before="0" w:after="0" w:line="260" w:lineRule="exact"/>
              <w:rPr>
                <w:iCs/>
                <w:sz w:val="20"/>
                <w:szCs w:val="20"/>
              </w:rPr>
            </w:pPr>
            <w:r w:rsidRPr="00131B28">
              <w:rPr>
                <w:iCs/>
                <w:sz w:val="20"/>
                <w:szCs w:val="20"/>
              </w:rPr>
              <w:t>delovanje občin,</w:t>
            </w:r>
          </w:p>
          <w:p w14:paraId="463760CB" w14:textId="77777777" w:rsidR="001D4854" w:rsidRPr="00131B28" w:rsidRDefault="00AB28DF" w:rsidP="001D4854">
            <w:pPr>
              <w:pStyle w:val="Neotevilenodstavek"/>
              <w:widowControl w:val="0"/>
              <w:numPr>
                <w:ilvl w:val="1"/>
                <w:numId w:val="18"/>
              </w:numPr>
              <w:spacing w:before="0" w:after="0" w:line="260" w:lineRule="exact"/>
              <w:rPr>
                <w:iCs/>
                <w:sz w:val="20"/>
                <w:szCs w:val="20"/>
              </w:rPr>
            </w:pPr>
            <w:r w:rsidRPr="00131B28">
              <w:rPr>
                <w:iCs/>
                <w:sz w:val="20"/>
                <w:szCs w:val="20"/>
              </w:rPr>
              <w:t>financiranje občin.</w:t>
            </w:r>
          </w:p>
          <w:p w14:paraId="558931F3" w14:textId="77777777" w:rsidR="001D4854" w:rsidRPr="00131B28" w:rsidRDefault="001D4854" w:rsidP="002E081E">
            <w:pPr>
              <w:pStyle w:val="Neotevilenodstavek"/>
              <w:widowControl w:val="0"/>
              <w:spacing w:before="0" w:after="0" w:line="260" w:lineRule="exact"/>
              <w:ind w:left="1440"/>
              <w:rPr>
                <w:iCs/>
                <w:sz w:val="20"/>
                <w:szCs w:val="20"/>
              </w:rPr>
            </w:pPr>
          </w:p>
        </w:tc>
        <w:tc>
          <w:tcPr>
            <w:tcW w:w="2706" w:type="dxa"/>
            <w:gridSpan w:val="3"/>
          </w:tcPr>
          <w:p w14:paraId="0B4E07D4" w14:textId="77777777" w:rsidR="001D4854" w:rsidRPr="00131B28" w:rsidRDefault="00AB28DF" w:rsidP="002E081E">
            <w:pPr>
              <w:pStyle w:val="Neotevilenodstavek"/>
              <w:widowControl w:val="0"/>
              <w:spacing w:before="0" w:after="0" w:line="260" w:lineRule="exact"/>
              <w:jc w:val="center"/>
              <w:rPr>
                <w:sz w:val="20"/>
                <w:szCs w:val="20"/>
              </w:rPr>
            </w:pPr>
            <w:r w:rsidRPr="00131B28">
              <w:rPr>
                <w:sz w:val="20"/>
                <w:szCs w:val="20"/>
              </w:rPr>
              <w:t>NE</w:t>
            </w:r>
          </w:p>
        </w:tc>
      </w:tr>
      <w:tr w:rsidR="00951F1F" w14:paraId="08331294" w14:textId="77777777" w:rsidTr="002C278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Pr>
          <w:p w14:paraId="4A09D8FC" w14:textId="77777777" w:rsidR="001D4854" w:rsidRPr="00131B28" w:rsidRDefault="00AB28DF" w:rsidP="002E081E">
            <w:pPr>
              <w:pStyle w:val="Neotevilenodstavek"/>
              <w:widowControl w:val="0"/>
              <w:spacing w:before="0" w:after="0" w:line="260" w:lineRule="exact"/>
              <w:rPr>
                <w:iCs/>
                <w:sz w:val="20"/>
                <w:szCs w:val="20"/>
              </w:rPr>
            </w:pPr>
            <w:r w:rsidRPr="00131B28">
              <w:rPr>
                <w:iCs/>
                <w:sz w:val="20"/>
                <w:szCs w:val="20"/>
              </w:rPr>
              <w:t xml:space="preserve">Gradivo (predpis) je bilo poslano v mnenje: </w:t>
            </w:r>
          </w:p>
          <w:p w14:paraId="76D6280A" w14:textId="77777777" w:rsidR="001D4854" w:rsidRPr="00131B28" w:rsidRDefault="00AB28DF" w:rsidP="001D4854">
            <w:pPr>
              <w:pStyle w:val="Neotevilenodstavek"/>
              <w:widowControl w:val="0"/>
              <w:numPr>
                <w:ilvl w:val="0"/>
                <w:numId w:val="20"/>
              </w:numPr>
              <w:spacing w:before="0" w:after="0" w:line="260" w:lineRule="exact"/>
              <w:rPr>
                <w:iCs/>
                <w:sz w:val="20"/>
                <w:szCs w:val="20"/>
              </w:rPr>
            </w:pPr>
            <w:r w:rsidRPr="00131B28">
              <w:rPr>
                <w:iCs/>
                <w:sz w:val="20"/>
                <w:szCs w:val="20"/>
              </w:rPr>
              <w:t>Sk</w:t>
            </w:r>
            <w:r w:rsidR="001112C9">
              <w:rPr>
                <w:iCs/>
                <w:sz w:val="20"/>
                <w:szCs w:val="20"/>
              </w:rPr>
              <w:t xml:space="preserve">upnosti občin Slovenije SOS: </w:t>
            </w:r>
            <w:r w:rsidRPr="00131B28">
              <w:rPr>
                <w:iCs/>
                <w:sz w:val="20"/>
                <w:szCs w:val="20"/>
              </w:rPr>
              <w:t>NE</w:t>
            </w:r>
          </w:p>
          <w:p w14:paraId="10CB0870" w14:textId="77777777" w:rsidR="001D4854" w:rsidRPr="00131B28" w:rsidRDefault="00AB28DF" w:rsidP="001D4854">
            <w:pPr>
              <w:pStyle w:val="Neotevilenodstavek"/>
              <w:widowControl w:val="0"/>
              <w:numPr>
                <w:ilvl w:val="0"/>
                <w:numId w:val="20"/>
              </w:numPr>
              <w:spacing w:before="0" w:after="0" w:line="260" w:lineRule="exact"/>
              <w:rPr>
                <w:iCs/>
                <w:sz w:val="20"/>
                <w:szCs w:val="20"/>
              </w:rPr>
            </w:pPr>
            <w:r w:rsidRPr="00131B28">
              <w:rPr>
                <w:iCs/>
                <w:sz w:val="20"/>
                <w:szCs w:val="20"/>
              </w:rPr>
              <w:t>Zd</w:t>
            </w:r>
            <w:r w:rsidR="001112C9">
              <w:rPr>
                <w:iCs/>
                <w:sz w:val="20"/>
                <w:szCs w:val="20"/>
              </w:rPr>
              <w:t xml:space="preserve">ruženju občin Slovenije ZOS: </w:t>
            </w:r>
            <w:r w:rsidRPr="00131B28">
              <w:rPr>
                <w:iCs/>
                <w:sz w:val="20"/>
                <w:szCs w:val="20"/>
              </w:rPr>
              <w:t>NE</w:t>
            </w:r>
          </w:p>
          <w:p w14:paraId="580F6D74" w14:textId="77777777" w:rsidR="001D4854" w:rsidRPr="00131B28" w:rsidRDefault="00AB28DF" w:rsidP="001D4854">
            <w:pPr>
              <w:pStyle w:val="Neotevilenodstavek"/>
              <w:widowControl w:val="0"/>
              <w:numPr>
                <w:ilvl w:val="0"/>
                <w:numId w:val="20"/>
              </w:numPr>
              <w:spacing w:before="0" w:after="0" w:line="260" w:lineRule="exact"/>
              <w:rPr>
                <w:iCs/>
                <w:sz w:val="20"/>
                <w:szCs w:val="20"/>
              </w:rPr>
            </w:pPr>
            <w:r w:rsidRPr="00131B28">
              <w:rPr>
                <w:iCs/>
                <w:sz w:val="20"/>
                <w:szCs w:val="20"/>
              </w:rPr>
              <w:t>Združenju mestnih občin Slovenije</w:t>
            </w:r>
            <w:r w:rsidR="001112C9">
              <w:rPr>
                <w:iCs/>
                <w:sz w:val="20"/>
                <w:szCs w:val="20"/>
              </w:rPr>
              <w:t xml:space="preserve"> ZMOS: </w:t>
            </w:r>
            <w:r w:rsidRPr="00131B28">
              <w:rPr>
                <w:iCs/>
                <w:sz w:val="20"/>
                <w:szCs w:val="20"/>
              </w:rPr>
              <w:t>NE</w:t>
            </w:r>
          </w:p>
          <w:p w14:paraId="62E6E0E4" w14:textId="77777777" w:rsidR="001D4854" w:rsidRPr="00131B28" w:rsidRDefault="001D4854" w:rsidP="002E081E">
            <w:pPr>
              <w:pStyle w:val="Neotevilenodstavek"/>
              <w:widowControl w:val="0"/>
              <w:spacing w:before="0" w:after="0" w:line="260" w:lineRule="exact"/>
              <w:rPr>
                <w:iCs/>
                <w:sz w:val="20"/>
                <w:szCs w:val="20"/>
              </w:rPr>
            </w:pPr>
          </w:p>
          <w:p w14:paraId="4E4E7E4B" w14:textId="77777777" w:rsidR="001D4854" w:rsidRPr="00131B28" w:rsidRDefault="00AB28DF" w:rsidP="002E081E">
            <w:pPr>
              <w:pStyle w:val="Neotevilenodstavek"/>
              <w:widowControl w:val="0"/>
              <w:spacing w:before="0" w:after="0" w:line="260" w:lineRule="exact"/>
              <w:rPr>
                <w:iCs/>
                <w:sz w:val="20"/>
                <w:szCs w:val="20"/>
              </w:rPr>
            </w:pPr>
            <w:r w:rsidRPr="00131B28">
              <w:rPr>
                <w:iCs/>
                <w:sz w:val="20"/>
                <w:szCs w:val="20"/>
              </w:rPr>
              <w:t>Predlogi in pripombe združenj so bili upoštevani:</w:t>
            </w:r>
          </w:p>
          <w:p w14:paraId="344FD991" w14:textId="77777777" w:rsidR="001D4854" w:rsidRPr="00131B28" w:rsidRDefault="00AB28DF" w:rsidP="001D4854">
            <w:pPr>
              <w:pStyle w:val="Neotevilenodstavek"/>
              <w:widowControl w:val="0"/>
              <w:numPr>
                <w:ilvl w:val="0"/>
                <w:numId w:val="21"/>
              </w:numPr>
              <w:spacing w:before="0" w:after="0" w:line="260" w:lineRule="exact"/>
              <w:rPr>
                <w:iCs/>
                <w:sz w:val="20"/>
                <w:szCs w:val="20"/>
              </w:rPr>
            </w:pPr>
            <w:r w:rsidRPr="00131B28">
              <w:rPr>
                <w:iCs/>
                <w:sz w:val="20"/>
                <w:szCs w:val="20"/>
              </w:rPr>
              <w:t>v celoti,</w:t>
            </w:r>
          </w:p>
          <w:p w14:paraId="765A4CBD" w14:textId="77777777" w:rsidR="001D4854" w:rsidRPr="00131B28" w:rsidRDefault="00AB28DF" w:rsidP="001D4854">
            <w:pPr>
              <w:pStyle w:val="Neotevilenodstavek"/>
              <w:widowControl w:val="0"/>
              <w:numPr>
                <w:ilvl w:val="0"/>
                <w:numId w:val="21"/>
              </w:numPr>
              <w:spacing w:before="0" w:after="0" w:line="260" w:lineRule="exact"/>
              <w:rPr>
                <w:iCs/>
                <w:sz w:val="20"/>
                <w:szCs w:val="20"/>
              </w:rPr>
            </w:pPr>
            <w:r w:rsidRPr="00131B28">
              <w:rPr>
                <w:iCs/>
                <w:sz w:val="20"/>
                <w:szCs w:val="20"/>
              </w:rPr>
              <w:t>večinoma,</w:t>
            </w:r>
          </w:p>
          <w:p w14:paraId="013EF04A" w14:textId="77777777" w:rsidR="001D4854" w:rsidRPr="00131B28" w:rsidRDefault="00AB28DF" w:rsidP="001D4854">
            <w:pPr>
              <w:pStyle w:val="Neotevilenodstavek"/>
              <w:widowControl w:val="0"/>
              <w:numPr>
                <w:ilvl w:val="0"/>
                <w:numId w:val="21"/>
              </w:numPr>
              <w:spacing w:before="0" w:after="0" w:line="260" w:lineRule="exact"/>
              <w:rPr>
                <w:iCs/>
                <w:sz w:val="20"/>
                <w:szCs w:val="20"/>
              </w:rPr>
            </w:pPr>
            <w:r w:rsidRPr="00131B28">
              <w:rPr>
                <w:iCs/>
                <w:sz w:val="20"/>
                <w:szCs w:val="20"/>
              </w:rPr>
              <w:t>delno,</w:t>
            </w:r>
          </w:p>
          <w:p w14:paraId="669503A6" w14:textId="77777777" w:rsidR="001D4854" w:rsidRPr="00131B28" w:rsidRDefault="00AB28DF" w:rsidP="001D4854">
            <w:pPr>
              <w:pStyle w:val="Neotevilenodstavek"/>
              <w:widowControl w:val="0"/>
              <w:numPr>
                <w:ilvl w:val="0"/>
                <w:numId w:val="21"/>
              </w:numPr>
              <w:spacing w:before="0" w:after="0" w:line="260" w:lineRule="exact"/>
              <w:rPr>
                <w:iCs/>
                <w:sz w:val="20"/>
                <w:szCs w:val="20"/>
              </w:rPr>
            </w:pPr>
            <w:r w:rsidRPr="00131B28">
              <w:rPr>
                <w:iCs/>
                <w:sz w:val="20"/>
                <w:szCs w:val="20"/>
              </w:rPr>
              <w:t xml:space="preserve">niso bili </w:t>
            </w:r>
            <w:r w:rsidRPr="00131B28">
              <w:rPr>
                <w:iCs/>
                <w:sz w:val="20"/>
                <w:szCs w:val="20"/>
              </w:rPr>
              <w:t>upoštevani.</w:t>
            </w:r>
          </w:p>
          <w:p w14:paraId="7DB9DD0E" w14:textId="77777777" w:rsidR="001D4854" w:rsidRPr="00131B28" w:rsidRDefault="001D4854" w:rsidP="002E081E">
            <w:pPr>
              <w:pStyle w:val="Neotevilenodstavek"/>
              <w:widowControl w:val="0"/>
              <w:spacing w:before="0" w:after="0" w:line="260" w:lineRule="exact"/>
              <w:ind w:left="360"/>
              <w:rPr>
                <w:iCs/>
                <w:sz w:val="20"/>
                <w:szCs w:val="20"/>
              </w:rPr>
            </w:pPr>
          </w:p>
          <w:p w14:paraId="5E626103" w14:textId="77777777" w:rsidR="001D4854" w:rsidRPr="00131B28" w:rsidRDefault="00AB28DF" w:rsidP="002E081E">
            <w:pPr>
              <w:pStyle w:val="Neotevilenodstavek"/>
              <w:widowControl w:val="0"/>
              <w:spacing w:before="0" w:after="0" w:line="260" w:lineRule="exact"/>
              <w:rPr>
                <w:iCs/>
                <w:sz w:val="20"/>
                <w:szCs w:val="20"/>
              </w:rPr>
            </w:pPr>
            <w:r w:rsidRPr="00131B28">
              <w:rPr>
                <w:iCs/>
                <w:sz w:val="20"/>
                <w:szCs w:val="20"/>
              </w:rPr>
              <w:t>Bistveni predlogi in pripombe, ki niso bili upoštevani.</w:t>
            </w:r>
          </w:p>
          <w:p w14:paraId="7F30A4E6" w14:textId="77777777" w:rsidR="00B35734" w:rsidRPr="00131B28" w:rsidRDefault="00B35734" w:rsidP="002E081E">
            <w:pPr>
              <w:pStyle w:val="Neotevilenodstavek"/>
              <w:widowControl w:val="0"/>
              <w:spacing w:before="0" w:after="0" w:line="260" w:lineRule="exact"/>
              <w:rPr>
                <w:iCs/>
                <w:sz w:val="20"/>
                <w:szCs w:val="20"/>
              </w:rPr>
            </w:pPr>
          </w:p>
        </w:tc>
      </w:tr>
      <w:tr w:rsidR="00951F1F" w14:paraId="386265FD" w14:textId="77777777" w:rsidTr="002C278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Pr>
          <w:p w14:paraId="2A5C7788" w14:textId="77777777" w:rsidR="001D4854" w:rsidRPr="00131B28" w:rsidRDefault="00AB28DF" w:rsidP="002C278B">
            <w:pPr>
              <w:pStyle w:val="Oddelek"/>
              <w:widowControl w:val="0"/>
              <w:numPr>
                <w:ilvl w:val="0"/>
                <w:numId w:val="0"/>
              </w:numPr>
              <w:spacing w:before="0" w:after="0" w:line="260" w:lineRule="exact"/>
              <w:jc w:val="left"/>
              <w:rPr>
                <w:sz w:val="20"/>
                <w:szCs w:val="20"/>
              </w:rPr>
            </w:pPr>
            <w:r w:rsidRPr="00131B28">
              <w:rPr>
                <w:sz w:val="20"/>
                <w:szCs w:val="20"/>
              </w:rPr>
              <w:t>9. Predstavitev sodelovanja javnosti:</w:t>
            </w:r>
          </w:p>
        </w:tc>
      </w:tr>
      <w:tr w:rsidR="00951F1F" w14:paraId="7AB7C6D4" w14:textId="77777777" w:rsidTr="001112C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873" w:type="dxa"/>
            <w:gridSpan w:val="7"/>
          </w:tcPr>
          <w:p w14:paraId="31EF5CA0" w14:textId="77777777" w:rsidR="001D4854" w:rsidRPr="00131B28" w:rsidRDefault="00AB28DF" w:rsidP="002C278B">
            <w:pPr>
              <w:pStyle w:val="Neotevilenodstavek"/>
              <w:widowControl w:val="0"/>
              <w:spacing w:before="0" w:after="0" w:line="260" w:lineRule="exact"/>
              <w:rPr>
                <w:sz w:val="20"/>
                <w:szCs w:val="20"/>
              </w:rPr>
            </w:pPr>
            <w:r w:rsidRPr="00131B28">
              <w:rPr>
                <w:iCs/>
                <w:sz w:val="20"/>
                <w:szCs w:val="20"/>
              </w:rPr>
              <w:t>Gradivo je bilo predhodno objavljeno na spletni strani predlagatelja:</w:t>
            </w:r>
          </w:p>
        </w:tc>
        <w:tc>
          <w:tcPr>
            <w:tcW w:w="2327" w:type="dxa"/>
            <w:gridSpan w:val="2"/>
          </w:tcPr>
          <w:p w14:paraId="46C12511" w14:textId="77777777" w:rsidR="001D4854" w:rsidRPr="00131B28" w:rsidRDefault="00AB28DF" w:rsidP="002C278B">
            <w:pPr>
              <w:pStyle w:val="Neotevilenodstavek"/>
              <w:widowControl w:val="0"/>
              <w:spacing w:before="0" w:after="0" w:line="260" w:lineRule="exact"/>
              <w:jc w:val="center"/>
              <w:rPr>
                <w:iCs/>
                <w:sz w:val="20"/>
                <w:szCs w:val="20"/>
              </w:rPr>
            </w:pPr>
            <w:r w:rsidRPr="00131B28">
              <w:rPr>
                <w:sz w:val="20"/>
                <w:szCs w:val="20"/>
              </w:rPr>
              <w:t>NE</w:t>
            </w:r>
          </w:p>
        </w:tc>
      </w:tr>
      <w:tr w:rsidR="00951F1F" w14:paraId="5E7CFAC8" w14:textId="77777777" w:rsidTr="002C278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274"/>
        </w:trPr>
        <w:tc>
          <w:tcPr>
            <w:tcW w:w="9200" w:type="dxa"/>
            <w:gridSpan w:val="9"/>
          </w:tcPr>
          <w:p w14:paraId="7753A20E" w14:textId="77777777" w:rsidR="001D4854" w:rsidRPr="00131B28" w:rsidRDefault="00AB28DF" w:rsidP="002C278B">
            <w:pPr>
              <w:pStyle w:val="Neotevilenodstavek"/>
              <w:widowControl w:val="0"/>
              <w:spacing w:before="0" w:after="0" w:line="260" w:lineRule="exact"/>
              <w:rPr>
                <w:iCs/>
                <w:sz w:val="20"/>
                <w:szCs w:val="20"/>
              </w:rPr>
            </w:pPr>
            <w:r w:rsidRPr="00131B28">
              <w:rPr>
                <w:iCs/>
                <w:sz w:val="20"/>
                <w:szCs w:val="20"/>
              </w:rPr>
              <w:t>(Če je odgovor NE, navedite, zakaj ni bilo objavljeno.)</w:t>
            </w:r>
          </w:p>
        </w:tc>
      </w:tr>
      <w:tr w:rsidR="00951F1F" w14:paraId="4F4770E9" w14:textId="77777777" w:rsidTr="002C278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274"/>
        </w:trPr>
        <w:tc>
          <w:tcPr>
            <w:tcW w:w="9200" w:type="dxa"/>
            <w:gridSpan w:val="9"/>
          </w:tcPr>
          <w:p w14:paraId="7BADA2B2" w14:textId="77777777" w:rsidR="001D4854" w:rsidRPr="001112C9" w:rsidRDefault="00AB28DF" w:rsidP="002C278B">
            <w:pPr>
              <w:pStyle w:val="Neotevilenodstavek"/>
              <w:widowControl w:val="0"/>
              <w:spacing w:before="0" w:after="0" w:line="260" w:lineRule="exact"/>
              <w:rPr>
                <w:iCs/>
                <w:sz w:val="20"/>
                <w:szCs w:val="20"/>
              </w:rPr>
            </w:pPr>
            <w:r w:rsidRPr="001112C9">
              <w:rPr>
                <w:sz w:val="20"/>
                <w:szCs w:val="20"/>
              </w:rPr>
              <w:t xml:space="preserve">Skladno s sedmim odstavkom 9. člena Poslovnika Vlade RS (Uradni list RS, št. 43/01, 23/02 – popr., 54/03, 103/03, 114/04, 26/06, 21/07, 32/10, 73/10, 95/11, 64/12, 80/13, 10/14, 164/20, 35/21, 51/21 in 114/21) javnost ni bila povabljena k sodelovanju, ker </w:t>
            </w:r>
            <w:r w:rsidRPr="001112C9">
              <w:rPr>
                <w:sz w:val="20"/>
                <w:szCs w:val="20"/>
              </w:rPr>
              <w:t>gre za predlog sklepa vlade.</w:t>
            </w:r>
          </w:p>
        </w:tc>
      </w:tr>
      <w:tr w:rsidR="00951F1F" w14:paraId="6B1F564F" w14:textId="77777777" w:rsidTr="001112C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873" w:type="dxa"/>
            <w:gridSpan w:val="7"/>
            <w:vAlign w:val="center"/>
          </w:tcPr>
          <w:p w14:paraId="02C38A5E" w14:textId="77777777" w:rsidR="001D4854" w:rsidRPr="00131B28" w:rsidRDefault="00AB28DF" w:rsidP="002C278B">
            <w:pPr>
              <w:pStyle w:val="Neotevilenodstavek"/>
              <w:widowControl w:val="0"/>
              <w:spacing w:before="0" w:after="0" w:line="260" w:lineRule="exact"/>
              <w:jc w:val="left"/>
              <w:rPr>
                <w:sz w:val="20"/>
                <w:szCs w:val="20"/>
              </w:rPr>
            </w:pPr>
            <w:r w:rsidRPr="00131B28">
              <w:rPr>
                <w:b/>
                <w:sz w:val="20"/>
                <w:szCs w:val="20"/>
              </w:rPr>
              <w:t>10. Pri pripravi gradiva so bile upoštevane zahteve iz Resolucije o normativni dejavnosti:</w:t>
            </w:r>
          </w:p>
        </w:tc>
        <w:tc>
          <w:tcPr>
            <w:tcW w:w="2327" w:type="dxa"/>
            <w:gridSpan w:val="2"/>
            <w:vAlign w:val="center"/>
          </w:tcPr>
          <w:p w14:paraId="229FE4F5" w14:textId="77777777" w:rsidR="001D4854" w:rsidRPr="00131B28" w:rsidRDefault="00AB28DF" w:rsidP="002C278B">
            <w:pPr>
              <w:pStyle w:val="Neotevilenodstavek"/>
              <w:widowControl w:val="0"/>
              <w:spacing w:before="0" w:after="0" w:line="260" w:lineRule="exact"/>
              <w:jc w:val="center"/>
              <w:rPr>
                <w:iCs/>
                <w:sz w:val="20"/>
                <w:szCs w:val="20"/>
              </w:rPr>
            </w:pPr>
            <w:r w:rsidRPr="00131B28">
              <w:rPr>
                <w:sz w:val="20"/>
                <w:szCs w:val="20"/>
              </w:rPr>
              <w:t>NE</w:t>
            </w:r>
          </w:p>
        </w:tc>
      </w:tr>
      <w:tr w:rsidR="00951F1F" w14:paraId="713A08C9" w14:textId="77777777" w:rsidTr="001112C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873" w:type="dxa"/>
            <w:gridSpan w:val="7"/>
            <w:vAlign w:val="center"/>
          </w:tcPr>
          <w:p w14:paraId="2C3EF43C" w14:textId="77777777" w:rsidR="001D4854" w:rsidRPr="00131B28" w:rsidRDefault="00AB28DF" w:rsidP="002C278B">
            <w:pPr>
              <w:pStyle w:val="Neotevilenodstavek"/>
              <w:widowControl w:val="0"/>
              <w:spacing w:before="0" w:after="0" w:line="260" w:lineRule="exact"/>
              <w:jc w:val="left"/>
              <w:rPr>
                <w:b/>
                <w:sz w:val="20"/>
                <w:szCs w:val="20"/>
              </w:rPr>
            </w:pPr>
            <w:r w:rsidRPr="00131B28">
              <w:rPr>
                <w:b/>
                <w:sz w:val="20"/>
                <w:szCs w:val="20"/>
              </w:rPr>
              <w:t>11. Gradivo je uvrščeno v delovni program vlade:</w:t>
            </w:r>
          </w:p>
        </w:tc>
        <w:tc>
          <w:tcPr>
            <w:tcW w:w="2327" w:type="dxa"/>
            <w:gridSpan w:val="2"/>
            <w:vAlign w:val="center"/>
          </w:tcPr>
          <w:p w14:paraId="062C6C0E" w14:textId="77777777" w:rsidR="001D4854" w:rsidRPr="00131B28" w:rsidRDefault="00AB28DF" w:rsidP="002C278B">
            <w:pPr>
              <w:pStyle w:val="Neotevilenodstavek"/>
              <w:widowControl w:val="0"/>
              <w:spacing w:before="0" w:after="0" w:line="260" w:lineRule="exact"/>
              <w:jc w:val="center"/>
              <w:rPr>
                <w:sz w:val="20"/>
                <w:szCs w:val="20"/>
              </w:rPr>
            </w:pPr>
            <w:r w:rsidRPr="00131B28">
              <w:rPr>
                <w:sz w:val="20"/>
                <w:szCs w:val="20"/>
              </w:rPr>
              <w:t>NE</w:t>
            </w:r>
          </w:p>
        </w:tc>
      </w:tr>
      <w:tr w:rsidR="00951F1F" w14:paraId="0CBEBB3E" w14:textId="77777777" w:rsidTr="002C278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Borders>
              <w:top w:val="single" w:sz="4" w:space="0" w:color="000000"/>
              <w:left w:val="single" w:sz="4" w:space="0" w:color="000000"/>
              <w:bottom w:val="single" w:sz="4" w:space="0" w:color="000000"/>
              <w:right w:val="single" w:sz="4" w:space="0" w:color="000000"/>
            </w:tcBorders>
          </w:tcPr>
          <w:p w14:paraId="5A6FED98" w14:textId="77777777" w:rsidR="001D4854" w:rsidRPr="00131B28" w:rsidRDefault="001D4854" w:rsidP="002C278B">
            <w:pPr>
              <w:pStyle w:val="Poglavje"/>
              <w:widowControl w:val="0"/>
              <w:spacing w:before="0" w:after="0" w:line="260" w:lineRule="exact"/>
              <w:ind w:left="3400"/>
              <w:jc w:val="left"/>
              <w:rPr>
                <w:sz w:val="20"/>
                <w:szCs w:val="20"/>
              </w:rPr>
            </w:pPr>
          </w:p>
          <w:p w14:paraId="12FAD3B0" w14:textId="77777777" w:rsidR="001112C9" w:rsidRDefault="00AB28DF" w:rsidP="002C278B">
            <w:pPr>
              <w:pStyle w:val="Poglavje"/>
              <w:widowControl w:val="0"/>
              <w:spacing w:before="0" w:after="0" w:line="260" w:lineRule="exact"/>
              <w:ind w:left="3400"/>
              <w:jc w:val="left"/>
            </w:pPr>
            <w:r w:rsidRPr="00131B28">
              <w:rPr>
                <w:sz w:val="20"/>
                <w:szCs w:val="20"/>
              </w:rPr>
              <w:t xml:space="preserve">                                    </w:t>
            </w:r>
            <w:r>
              <w:t xml:space="preserve">mag. Borut Sajovic </w:t>
            </w:r>
          </w:p>
          <w:p w14:paraId="3B97B6E4" w14:textId="77777777" w:rsidR="001D4854" w:rsidRPr="00131B28" w:rsidRDefault="00AB28DF" w:rsidP="002C278B">
            <w:pPr>
              <w:pStyle w:val="Poglavje"/>
              <w:widowControl w:val="0"/>
              <w:spacing w:before="0" w:after="0" w:line="260" w:lineRule="exact"/>
              <w:ind w:left="3400"/>
              <w:jc w:val="left"/>
              <w:rPr>
                <w:sz w:val="20"/>
                <w:szCs w:val="20"/>
              </w:rPr>
            </w:pPr>
            <w:r>
              <w:t xml:space="preserve">                                           minister</w:t>
            </w:r>
          </w:p>
          <w:p w14:paraId="46502C42" w14:textId="77777777" w:rsidR="001D4854" w:rsidRPr="00131B28" w:rsidRDefault="001D4854" w:rsidP="002C278B">
            <w:pPr>
              <w:pStyle w:val="Poglavje"/>
              <w:widowControl w:val="0"/>
              <w:spacing w:before="0" w:after="0" w:line="260" w:lineRule="exact"/>
              <w:ind w:left="3400"/>
              <w:jc w:val="left"/>
              <w:rPr>
                <w:sz w:val="20"/>
                <w:szCs w:val="20"/>
              </w:rPr>
            </w:pPr>
          </w:p>
        </w:tc>
      </w:tr>
    </w:tbl>
    <w:p w14:paraId="0C21F625" w14:textId="77777777" w:rsidR="00FB3C81" w:rsidRPr="00131B28" w:rsidRDefault="00FB3C81" w:rsidP="00FB3C81">
      <w:pPr>
        <w:pStyle w:val="podpisi"/>
        <w:tabs>
          <w:tab w:val="clear" w:pos="3402"/>
        </w:tabs>
        <w:rPr>
          <w:rFonts w:cs="Arial"/>
          <w:b/>
          <w:szCs w:val="20"/>
          <w:lang w:val="sl-SI"/>
        </w:rPr>
      </w:pPr>
    </w:p>
    <w:p w14:paraId="0DEC9AE6" w14:textId="77777777" w:rsidR="009F77C7" w:rsidRPr="00131B28" w:rsidRDefault="00AB28DF" w:rsidP="00FB3C81">
      <w:pPr>
        <w:pStyle w:val="podpisi"/>
        <w:tabs>
          <w:tab w:val="clear" w:pos="3402"/>
        </w:tabs>
        <w:rPr>
          <w:rFonts w:cs="Arial"/>
          <w:szCs w:val="20"/>
          <w:lang w:val="sl-SI"/>
        </w:rPr>
      </w:pPr>
      <w:r w:rsidRPr="00131B28">
        <w:rPr>
          <w:rFonts w:cs="Arial"/>
          <w:szCs w:val="20"/>
          <w:lang w:val="sl-SI"/>
        </w:rPr>
        <w:t>Poslano:</w:t>
      </w:r>
    </w:p>
    <w:p w14:paraId="48FF1889" w14:textId="77777777" w:rsidR="009F77C7" w:rsidRDefault="00AB28DF" w:rsidP="009F77C7">
      <w:pPr>
        <w:pStyle w:val="podpisi"/>
        <w:numPr>
          <w:ilvl w:val="1"/>
          <w:numId w:val="18"/>
        </w:numPr>
        <w:tabs>
          <w:tab w:val="clear" w:pos="3402"/>
        </w:tabs>
        <w:ind w:left="360"/>
        <w:rPr>
          <w:rFonts w:cs="Arial"/>
          <w:szCs w:val="20"/>
          <w:lang w:val="sl-SI"/>
        </w:rPr>
      </w:pPr>
      <w:r w:rsidRPr="00131B28">
        <w:rPr>
          <w:rFonts w:cs="Arial"/>
          <w:szCs w:val="20"/>
          <w:lang w:val="sl-SI"/>
        </w:rPr>
        <w:t>naslovniku</w:t>
      </w:r>
      <w:r w:rsidR="001112C9">
        <w:rPr>
          <w:rFonts w:cs="Arial"/>
          <w:szCs w:val="20"/>
          <w:lang w:val="sl-SI"/>
        </w:rPr>
        <w:t>,</w:t>
      </w:r>
    </w:p>
    <w:p w14:paraId="7D5D1556" w14:textId="77777777" w:rsidR="001112C9" w:rsidRPr="001112C9" w:rsidRDefault="00AB28DF" w:rsidP="001112C9">
      <w:pPr>
        <w:pStyle w:val="podpisi"/>
        <w:numPr>
          <w:ilvl w:val="1"/>
          <w:numId w:val="18"/>
        </w:numPr>
        <w:tabs>
          <w:tab w:val="clear" w:pos="3402"/>
        </w:tabs>
        <w:ind w:left="360"/>
        <w:rPr>
          <w:rFonts w:cs="Arial"/>
          <w:szCs w:val="20"/>
          <w:lang w:val="sl-SI"/>
        </w:rPr>
      </w:pPr>
      <w:r>
        <w:rPr>
          <w:rFonts w:cs="Arial"/>
          <w:szCs w:val="20"/>
          <w:lang w:val="sl-SI"/>
        </w:rPr>
        <w:t>SGS,</w:t>
      </w:r>
    </w:p>
    <w:p w14:paraId="77086EB6" w14:textId="77777777" w:rsidR="009F77C7" w:rsidRPr="00131B28" w:rsidRDefault="00AB28DF" w:rsidP="009F77C7">
      <w:pPr>
        <w:pStyle w:val="podpisi"/>
        <w:numPr>
          <w:ilvl w:val="1"/>
          <w:numId w:val="18"/>
        </w:numPr>
        <w:tabs>
          <w:tab w:val="clear" w:pos="3402"/>
        </w:tabs>
        <w:ind w:left="360"/>
        <w:rPr>
          <w:rFonts w:cs="Arial"/>
          <w:szCs w:val="20"/>
          <w:lang w:val="sl-SI"/>
        </w:rPr>
      </w:pPr>
      <w:r>
        <w:rPr>
          <w:rFonts w:cs="Arial"/>
          <w:szCs w:val="20"/>
          <w:lang w:val="sl-SI"/>
        </w:rPr>
        <w:t>GŠSV.</w:t>
      </w:r>
    </w:p>
    <w:p w14:paraId="198C40AB" w14:textId="77777777" w:rsidR="009F77C7" w:rsidRPr="00131B28" w:rsidRDefault="009F77C7" w:rsidP="00FB3C81">
      <w:pPr>
        <w:pStyle w:val="Naslovpredpisa"/>
        <w:spacing w:before="0" w:after="0" w:line="260" w:lineRule="exact"/>
        <w:jc w:val="both"/>
        <w:rPr>
          <w:sz w:val="20"/>
          <w:szCs w:val="20"/>
        </w:rPr>
      </w:pPr>
    </w:p>
    <w:p w14:paraId="3499A009" w14:textId="77777777" w:rsidR="009F77C7" w:rsidRPr="00131B28" w:rsidRDefault="009F77C7" w:rsidP="00FB3C81">
      <w:pPr>
        <w:pStyle w:val="Naslovpredpisa"/>
        <w:spacing w:before="0" w:after="0" w:line="260" w:lineRule="exact"/>
        <w:jc w:val="both"/>
        <w:rPr>
          <w:sz w:val="20"/>
          <w:szCs w:val="20"/>
        </w:rPr>
      </w:pPr>
    </w:p>
    <w:p w14:paraId="049D50CA" w14:textId="77777777" w:rsidR="009F77C7" w:rsidRPr="00131B28" w:rsidRDefault="009F77C7" w:rsidP="00FB3C81">
      <w:pPr>
        <w:pStyle w:val="Naslovpredpisa"/>
        <w:spacing w:before="0" w:after="0" w:line="260" w:lineRule="exact"/>
        <w:jc w:val="both"/>
        <w:rPr>
          <w:sz w:val="20"/>
          <w:szCs w:val="20"/>
        </w:rPr>
      </w:pPr>
    </w:p>
    <w:p w14:paraId="22310EDB" w14:textId="77777777" w:rsidR="009F77C7" w:rsidRPr="00131B28" w:rsidRDefault="009F77C7" w:rsidP="00FB3C81">
      <w:pPr>
        <w:pStyle w:val="Naslovpredpisa"/>
        <w:spacing w:before="0" w:after="0" w:line="260" w:lineRule="exact"/>
        <w:jc w:val="both"/>
        <w:rPr>
          <w:sz w:val="20"/>
          <w:szCs w:val="20"/>
        </w:rPr>
      </w:pPr>
    </w:p>
    <w:p w14:paraId="4F13A73F" w14:textId="77777777" w:rsidR="00C14725" w:rsidRPr="00131B28" w:rsidRDefault="00C14725" w:rsidP="00FB3C81">
      <w:pPr>
        <w:pStyle w:val="Naslovpredpisa"/>
        <w:spacing w:before="0" w:after="0" w:line="260" w:lineRule="exact"/>
        <w:jc w:val="both"/>
        <w:rPr>
          <w:sz w:val="20"/>
          <w:szCs w:val="20"/>
        </w:rPr>
      </w:pPr>
    </w:p>
    <w:p w14:paraId="400404DD" w14:textId="77777777" w:rsidR="00C14725" w:rsidRPr="00131B28" w:rsidRDefault="00C14725" w:rsidP="00FB3C81">
      <w:pPr>
        <w:pStyle w:val="Naslovpredpisa"/>
        <w:spacing w:before="0" w:after="0" w:line="260" w:lineRule="exact"/>
        <w:jc w:val="both"/>
        <w:rPr>
          <w:sz w:val="20"/>
          <w:szCs w:val="20"/>
        </w:rPr>
      </w:pPr>
    </w:p>
    <w:p w14:paraId="753B581E" w14:textId="77777777" w:rsidR="00FB3C81" w:rsidRPr="00131B28" w:rsidRDefault="00AB28DF" w:rsidP="001112C9">
      <w:pPr>
        <w:pStyle w:val="Naslovpredpisa"/>
        <w:spacing w:before="0" w:after="0" w:line="260" w:lineRule="exact"/>
        <w:jc w:val="both"/>
        <w:rPr>
          <w:sz w:val="20"/>
          <w:szCs w:val="20"/>
        </w:rPr>
      </w:pPr>
      <w:r w:rsidRPr="00131B28">
        <w:rPr>
          <w:sz w:val="20"/>
          <w:szCs w:val="20"/>
        </w:rPr>
        <w:br w:type="page"/>
      </w:r>
    </w:p>
    <w:p w14:paraId="00B05BD5" w14:textId="77777777" w:rsidR="001112C9" w:rsidRPr="001112C9" w:rsidRDefault="00AB28DF" w:rsidP="001112C9">
      <w:pPr>
        <w:overflowPunct w:val="0"/>
        <w:autoSpaceDE w:val="0"/>
        <w:autoSpaceDN w:val="0"/>
        <w:adjustRightInd w:val="0"/>
        <w:spacing w:before="60" w:after="0" w:line="260" w:lineRule="exact"/>
        <w:jc w:val="both"/>
        <w:textAlignment w:val="baseline"/>
        <w:rPr>
          <w:rFonts w:ascii="Arial" w:eastAsia="Times New Roman" w:hAnsi="Arial" w:cs="Arial"/>
          <w:iCs/>
          <w:sz w:val="20"/>
          <w:szCs w:val="20"/>
          <w:lang w:eastAsia="sl-SI"/>
        </w:rPr>
      </w:pPr>
      <w:r w:rsidRPr="001112C9">
        <w:rPr>
          <w:rFonts w:ascii="Arial" w:eastAsia="Times New Roman" w:hAnsi="Arial" w:cs="Arial"/>
          <w:iCs/>
          <w:sz w:val="20"/>
          <w:szCs w:val="20"/>
          <w:lang w:eastAsia="sl-SI"/>
        </w:rPr>
        <w:lastRenderedPageBreak/>
        <w:t>OBRAZLOŽITEV:</w:t>
      </w:r>
    </w:p>
    <w:p w14:paraId="08BFA145" w14:textId="77777777" w:rsidR="001112C9" w:rsidRPr="001112C9" w:rsidRDefault="001112C9" w:rsidP="001112C9">
      <w:pPr>
        <w:overflowPunct w:val="0"/>
        <w:autoSpaceDE w:val="0"/>
        <w:autoSpaceDN w:val="0"/>
        <w:adjustRightInd w:val="0"/>
        <w:spacing w:before="60" w:after="0" w:line="260" w:lineRule="exact"/>
        <w:jc w:val="both"/>
        <w:textAlignment w:val="baseline"/>
        <w:rPr>
          <w:rFonts w:ascii="Arial" w:eastAsia="Times New Roman" w:hAnsi="Arial" w:cs="Arial"/>
          <w:iCs/>
          <w:sz w:val="20"/>
          <w:szCs w:val="20"/>
          <w:lang w:eastAsia="sl-SI"/>
        </w:rPr>
      </w:pPr>
    </w:p>
    <w:p w14:paraId="3A9A91F6" w14:textId="77777777" w:rsidR="001112C9" w:rsidRPr="001112C9" w:rsidRDefault="00AB28DF" w:rsidP="001112C9">
      <w:pPr>
        <w:suppressAutoHyphens/>
        <w:overflowPunct w:val="0"/>
        <w:autoSpaceDE w:val="0"/>
        <w:autoSpaceDN w:val="0"/>
        <w:adjustRightInd w:val="0"/>
        <w:spacing w:before="120" w:after="0"/>
        <w:jc w:val="both"/>
        <w:textAlignment w:val="baseline"/>
        <w:rPr>
          <w:rFonts w:ascii="Arial" w:eastAsia="Times New Roman" w:hAnsi="Arial" w:cs="Arial"/>
          <w:bCs/>
          <w:sz w:val="20"/>
          <w:szCs w:val="20"/>
          <w:lang w:eastAsia="sl-SI"/>
        </w:rPr>
      </w:pPr>
      <w:r w:rsidRPr="001112C9">
        <w:rPr>
          <w:rFonts w:ascii="Arial" w:eastAsia="Times New Roman" w:hAnsi="Arial" w:cs="Arial"/>
          <w:sz w:val="20"/>
          <w:szCs w:val="20"/>
          <w:lang w:eastAsia="sl-SI"/>
        </w:rPr>
        <w:t xml:space="preserve">Ministrstvo za obrambo predlaga spremembo vrednosti projekta nad 20 odstotki izhodiščne vrednosti v veljavnem Načrtu razvojnih programov 2025 – </w:t>
      </w:r>
      <w:r w:rsidRPr="001112C9">
        <w:rPr>
          <w:rFonts w:ascii="Arial" w:eastAsia="Times New Roman" w:hAnsi="Arial" w:cs="Arial"/>
          <w:sz w:val="20"/>
          <w:szCs w:val="20"/>
          <w:lang w:eastAsia="sl-SI"/>
        </w:rPr>
        <w:t>2028 pri proračunskemu uporabniku 1914 – Slovenska vojska. Skladno s petim odstavkom 31. člena Zakona o izvrševanju proračunov Republike Slovenije za leti 2025 in 2026 o spremembi vrednosti projekta nad 20 odstotki odloča Vlada Republike Slovenije.</w:t>
      </w:r>
    </w:p>
    <w:p w14:paraId="56DE4AB1" w14:textId="77777777" w:rsidR="001112C9" w:rsidRPr="001112C9" w:rsidRDefault="001112C9" w:rsidP="001112C9">
      <w:pPr>
        <w:overflowPunct w:val="0"/>
        <w:autoSpaceDE w:val="0"/>
        <w:autoSpaceDN w:val="0"/>
        <w:adjustRightInd w:val="0"/>
        <w:spacing w:before="60" w:after="0"/>
        <w:jc w:val="both"/>
        <w:textAlignment w:val="baseline"/>
        <w:rPr>
          <w:rFonts w:ascii="Arial" w:eastAsia="Times New Roman" w:hAnsi="Arial" w:cs="Arial"/>
          <w:iCs/>
          <w:sz w:val="20"/>
          <w:szCs w:val="20"/>
          <w:lang w:eastAsia="sl-SI"/>
        </w:rPr>
      </w:pPr>
    </w:p>
    <w:p w14:paraId="28E45300" w14:textId="77777777" w:rsidR="001112C9" w:rsidRPr="001112C9" w:rsidRDefault="00AB28DF" w:rsidP="001112C9">
      <w:pPr>
        <w:numPr>
          <w:ilvl w:val="0"/>
          <w:numId w:val="32"/>
        </w:numPr>
        <w:overflowPunct w:val="0"/>
        <w:autoSpaceDE w:val="0"/>
        <w:autoSpaceDN w:val="0"/>
        <w:adjustRightInd w:val="0"/>
        <w:spacing w:before="60" w:after="0"/>
        <w:jc w:val="both"/>
        <w:textAlignment w:val="baseline"/>
        <w:rPr>
          <w:rFonts w:ascii="Arial" w:eastAsia="Times New Roman" w:hAnsi="Arial" w:cs="Arial"/>
          <w:iCs/>
          <w:sz w:val="20"/>
          <w:szCs w:val="20"/>
          <w:lang w:eastAsia="sl-SI"/>
        </w:rPr>
      </w:pPr>
      <w:r w:rsidRPr="001112C9">
        <w:rPr>
          <w:rFonts w:ascii="Arial" w:eastAsia="Times New Roman" w:hAnsi="Arial" w:cs="Arial"/>
          <w:b/>
          <w:iCs/>
          <w:sz w:val="20"/>
          <w:szCs w:val="20"/>
          <w:lang w:eastAsia="sl-SI"/>
        </w:rPr>
        <w:t>1914-2</w:t>
      </w:r>
      <w:r w:rsidRPr="001112C9">
        <w:rPr>
          <w:rFonts w:ascii="Arial" w:eastAsia="Times New Roman" w:hAnsi="Arial" w:cs="Arial"/>
          <w:b/>
          <w:iCs/>
          <w:sz w:val="20"/>
          <w:szCs w:val="20"/>
          <w:lang w:eastAsia="sl-SI"/>
        </w:rPr>
        <w:t>3-0011 – Izgradnja objekta za kibernetsko obrambo</w:t>
      </w:r>
      <w:r w:rsidRPr="001112C9">
        <w:rPr>
          <w:rFonts w:ascii="Arial" w:eastAsia="Times New Roman" w:hAnsi="Arial" w:cs="Arial"/>
          <w:b/>
          <w:iCs/>
          <w:sz w:val="20"/>
          <w:szCs w:val="20"/>
          <w:lang w:eastAsia="sl-SI"/>
        </w:rPr>
        <w:cr/>
      </w:r>
    </w:p>
    <w:p w14:paraId="5A50F3A6" w14:textId="77777777" w:rsidR="001112C9" w:rsidRPr="001112C9" w:rsidRDefault="00AB28DF" w:rsidP="001112C9">
      <w:pPr>
        <w:overflowPunct w:val="0"/>
        <w:autoSpaceDE w:val="0"/>
        <w:autoSpaceDN w:val="0"/>
        <w:adjustRightInd w:val="0"/>
        <w:spacing w:before="60" w:after="0"/>
        <w:jc w:val="both"/>
        <w:textAlignment w:val="baseline"/>
        <w:rPr>
          <w:rFonts w:ascii="Arial" w:eastAsia="Times New Roman" w:hAnsi="Arial" w:cs="Arial"/>
          <w:iCs/>
          <w:sz w:val="20"/>
          <w:szCs w:val="20"/>
          <w:lang w:eastAsia="sl-SI"/>
        </w:rPr>
      </w:pPr>
      <w:r w:rsidRPr="001112C9">
        <w:rPr>
          <w:rFonts w:ascii="Arial" w:eastAsia="Times New Roman" w:hAnsi="Arial" w:cs="Arial"/>
          <w:b/>
          <w:iCs/>
          <w:sz w:val="20"/>
          <w:szCs w:val="20"/>
          <w:lang w:eastAsia="sl-SI"/>
        </w:rPr>
        <w:t>Na področju proračunske porabe</w:t>
      </w:r>
      <w:r w:rsidRPr="001112C9">
        <w:rPr>
          <w:rFonts w:ascii="Arial" w:eastAsia="Times New Roman" w:hAnsi="Arial" w:cs="Arial"/>
          <w:iCs/>
          <w:sz w:val="20"/>
          <w:szCs w:val="20"/>
          <w:lang w:eastAsia="sl-SI"/>
        </w:rPr>
        <w:t xml:space="preserve">: 07 – OBRAMBA IN ZAŠČITA, </w:t>
      </w:r>
    </w:p>
    <w:p w14:paraId="6EA02089" w14:textId="77777777" w:rsidR="001112C9" w:rsidRPr="001112C9" w:rsidRDefault="00AB28DF" w:rsidP="001112C9">
      <w:pPr>
        <w:overflowPunct w:val="0"/>
        <w:autoSpaceDE w:val="0"/>
        <w:autoSpaceDN w:val="0"/>
        <w:adjustRightInd w:val="0"/>
        <w:spacing w:before="60" w:after="0"/>
        <w:jc w:val="both"/>
        <w:textAlignment w:val="baseline"/>
        <w:rPr>
          <w:rFonts w:ascii="Arial" w:eastAsia="Times New Roman" w:hAnsi="Arial" w:cs="Arial"/>
          <w:iCs/>
          <w:sz w:val="20"/>
          <w:szCs w:val="20"/>
          <w:lang w:eastAsia="sl-SI"/>
        </w:rPr>
      </w:pPr>
      <w:r w:rsidRPr="001112C9">
        <w:rPr>
          <w:rFonts w:ascii="Arial" w:eastAsia="Times New Roman" w:hAnsi="Arial" w:cs="Arial"/>
          <w:b/>
          <w:iCs/>
          <w:sz w:val="20"/>
          <w:szCs w:val="20"/>
          <w:lang w:eastAsia="sl-SI"/>
        </w:rPr>
        <w:t>glavni program</w:t>
      </w:r>
      <w:r w:rsidRPr="001112C9">
        <w:rPr>
          <w:rFonts w:ascii="Arial" w:eastAsia="Times New Roman" w:hAnsi="Arial" w:cs="Arial"/>
          <w:iCs/>
          <w:sz w:val="20"/>
          <w:szCs w:val="20"/>
          <w:lang w:eastAsia="sl-SI"/>
        </w:rPr>
        <w:t xml:space="preserve"> 0702 – Vojaška obramba,</w:t>
      </w:r>
    </w:p>
    <w:p w14:paraId="100D23EE" w14:textId="77777777" w:rsidR="001112C9" w:rsidRPr="001112C9" w:rsidRDefault="00AB28DF" w:rsidP="001112C9">
      <w:pPr>
        <w:overflowPunct w:val="0"/>
        <w:autoSpaceDE w:val="0"/>
        <w:autoSpaceDN w:val="0"/>
        <w:adjustRightInd w:val="0"/>
        <w:spacing w:before="60" w:after="0"/>
        <w:jc w:val="both"/>
        <w:textAlignment w:val="baseline"/>
        <w:rPr>
          <w:rFonts w:ascii="Arial" w:eastAsia="Times New Roman" w:hAnsi="Arial" w:cs="Arial"/>
          <w:iCs/>
          <w:sz w:val="20"/>
          <w:szCs w:val="20"/>
          <w:lang w:eastAsia="sl-SI"/>
        </w:rPr>
      </w:pPr>
      <w:r w:rsidRPr="001112C9">
        <w:rPr>
          <w:rFonts w:ascii="Arial" w:eastAsia="Times New Roman" w:hAnsi="Arial" w:cs="Arial"/>
          <w:b/>
          <w:iCs/>
          <w:sz w:val="20"/>
          <w:szCs w:val="20"/>
          <w:lang w:eastAsia="sl-SI"/>
        </w:rPr>
        <w:t>nosilni podprogram</w:t>
      </w:r>
      <w:r w:rsidRPr="001112C9">
        <w:rPr>
          <w:rFonts w:ascii="Arial" w:eastAsia="Times New Roman" w:hAnsi="Arial" w:cs="Arial"/>
          <w:iCs/>
          <w:sz w:val="20"/>
          <w:szCs w:val="20"/>
          <w:lang w:eastAsia="sl-SI"/>
        </w:rPr>
        <w:t xml:space="preserve"> – 070203 – Infrastruktura in opremljenost SV,</w:t>
      </w:r>
    </w:p>
    <w:p w14:paraId="63281430" w14:textId="77777777" w:rsidR="001112C9" w:rsidRPr="001112C9" w:rsidRDefault="00AB28DF" w:rsidP="001112C9">
      <w:pPr>
        <w:overflowPunct w:val="0"/>
        <w:autoSpaceDE w:val="0"/>
        <w:autoSpaceDN w:val="0"/>
        <w:adjustRightInd w:val="0"/>
        <w:spacing w:before="60" w:after="0"/>
        <w:jc w:val="both"/>
        <w:textAlignment w:val="baseline"/>
        <w:rPr>
          <w:rFonts w:ascii="Arial" w:eastAsia="Times New Roman" w:hAnsi="Arial" w:cs="Arial"/>
          <w:iCs/>
          <w:sz w:val="20"/>
          <w:szCs w:val="20"/>
          <w:lang w:eastAsia="sl-SI"/>
        </w:rPr>
      </w:pPr>
      <w:r w:rsidRPr="001112C9">
        <w:rPr>
          <w:rFonts w:ascii="Arial" w:eastAsia="Times New Roman" w:hAnsi="Arial" w:cs="Arial"/>
          <w:b/>
          <w:iCs/>
          <w:sz w:val="20"/>
          <w:szCs w:val="20"/>
          <w:lang w:eastAsia="sl-SI"/>
        </w:rPr>
        <w:t>proračunske postavke</w:t>
      </w:r>
      <w:r w:rsidRPr="001112C9">
        <w:rPr>
          <w:rFonts w:ascii="Arial" w:eastAsia="Times New Roman" w:hAnsi="Arial" w:cs="Arial"/>
          <w:iCs/>
          <w:sz w:val="20"/>
          <w:szCs w:val="20"/>
          <w:lang w:eastAsia="sl-SI"/>
        </w:rPr>
        <w:t>: 5902 – Konstrukcija in infrastruktura, 5859 – Oprema za operativno delovanje</w:t>
      </w:r>
    </w:p>
    <w:p w14:paraId="139B4E28" w14:textId="77777777" w:rsidR="001112C9" w:rsidRPr="001112C9" w:rsidRDefault="001112C9" w:rsidP="001112C9">
      <w:pPr>
        <w:spacing w:after="0"/>
        <w:jc w:val="both"/>
        <w:rPr>
          <w:rFonts w:ascii="Arial" w:eastAsia="Times New Roman" w:hAnsi="Arial" w:cs="Arial"/>
          <w:sz w:val="20"/>
          <w:szCs w:val="20"/>
          <w:lang w:eastAsia="sl-SI"/>
        </w:rPr>
      </w:pPr>
    </w:p>
    <w:p w14:paraId="48120A68" w14:textId="77777777" w:rsidR="001112C9" w:rsidRDefault="00AB28DF" w:rsidP="005D0312">
      <w:pPr>
        <w:spacing w:after="0"/>
        <w:jc w:val="both"/>
        <w:rPr>
          <w:rFonts w:ascii="Arial" w:eastAsia="Times New Roman" w:hAnsi="Arial" w:cs="Arial"/>
          <w:sz w:val="20"/>
          <w:szCs w:val="20"/>
          <w:lang w:eastAsia="sl-SI"/>
        </w:rPr>
      </w:pPr>
      <w:r w:rsidRPr="001112C9">
        <w:rPr>
          <w:rFonts w:ascii="Arial" w:eastAsia="Times New Roman" w:hAnsi="Arial" w:cs="Arial"/>
          <w:sz w:val="20"/>
          <w:szCs w:val="20"/>
          <w:lang w:eastAsia="sl-SI"/>
        </w:rPr>
        <w:t xml:space="preserve">Namen projekta je zagotovitev ustrezne infrastrukture za potrebe kibernetske obrambe, ki jo izvaja Slovenska </w:t>
      </w:r>
      <w:r w:rsidRPr="001112C9">
        <w:rPr>
          <w:rFonts w:ascii="Arial" w:eastAsia="Times New Roman" w:hAnsi="Arial" w:cs="Arial"/>
          <w:sz w:val="20"/>
          <w:szCs w:val="20"/>
          <w:lang w:eastAsia="sl-SI"/>
        </w:rPr>
        <w:t xml:space="preserve">vojska ter s tem povezana okrepitev pogojev za informacijsko in kibernetsko varnost Republike Slovenije. Cilj projekta je zgraditi in opremiti namenski objekt za delovanje enote Slovenske vojske za kibernetsko obrambo. Rezultat investicije bo novozgrajena </w:t>
      </w:r>
      <w:r w:rsidRPr="001112C9">
        <w:rPr>
          <w:rFonts w:ascii="Arial" w:eastAsia="Times New Roman" w:hAnsi="Arial" w:cs="Arial"/>
          <w:sz w:val="20"/>
          <w:szCs w:val="20"/>
          <w:lang w:eastAsia="sl-SI"/>
        </w:rPr>
        <w:t>in opremljena namenska stavba Vojašnice Kamna Gorica etažnosti klet + pritličje + streha (samo stopnišče in tehnični prostori) z neto površino prostorov 2.614,97 m2 . Poleg namenske stavbe bodo zgrajeni tudi za njeno delovanje potrebni po</w:t>
      </w:r>
      <w:r w:rsidR="00963BFE">
        <w:rPr>
          <w:rFonts w:ascii="Arial" w:eastAsia="Times New Roman" w:hAnsi="Arial" w:cs="Arial"/>
          <w:sz w:val="20"/>
          <w:szCs w:val="20"/>
          <w:lang w:eastAsia="sl-SI"/>
        </w:rPr>
        <w:t>možni objekti (antenski stolp, d</w:t>
      </w:r>
      <w:r w:rsidRPr="001112C9">
        <w:rPr>
          <w:rFonts w:ascii="Arial" w:eastAsia="Times New Roman" w:hAnsi="Arial" w:cs="Arial"/>
          <w:sz w:val="20"/>
          <w:szCs w:val="20"/>
          <w:lang w:eastAsia="sl-SI"/>
        </w:rPr>
        <w:t>iesel agregati, prijavnica) ter zunanja ureditev, ki bo poleg ureditve same gradbene parcele obsegala še ureditev dovozne ceste ter izgradnjo zunanjega parkirišča za osebna vozila z zmogljivostjo 97 parkirnih mest</w:t>
      </w:r>
      <w:r>
        <w:rPr>
          <w:rFonts w:ascii="Arial" w:eastAsia="Times New Roman" w:hAnsi="Arial" w:cs="Arial"/>
          <w:sz w:val="20"/>
          <w:szCs w:val="20"/>
          <w:lang w:eastAsia="sl-SI"/>
        </w:rPr>
        <w:t>.</w:t>
      </w:r>
    </w:p>
    <w:p w14:paraId="77260242" w14:textId="77777777" w:rsidR="00101B36" w:rsidRDefault="00101B36" w:rsidP="005D0312">
      <w:pPr>
        <w:spacing w:after="0"/>
        <w:jc w:val="both"/>
        <w:rPr>
          <w:rFonts w:ascii="Arial" w:eastAsia="Times New Roman" w:hAnsi="Arial" w:cs="Arial"/>
          <w:sz w:val="20"/>
          <w:szCs w:val="20"/>
          <w:lang w:eastAsia="sl-SI"/>
        </w:rPr>
      </w:pPr>
    </w:p>
    <w:p w14:paraId="08318CF3" w14:textId="77777777" w:rsidR="00591AA3" w:rsidRPr="00090572" w:rsidRDefault="00AB28DF" w:rsidP="00591AA3">
      <w:pPr>
        <w:spacing w:after="0"/>
        <w:jc w:val="both"/>
        <w:rPr>
          <w:rFonts w:ascii="Arial" w:eastAsia="Times New Roman" w:hAnsi="Arial" w:cs="Arial"/>
          <w:sz w:val="20"/>
          <w:szCs w:val="20"/>
          <w:lang w:eastAsia="sl-SI"/>
        </w:rPr>
      </w:pPr>
      <w:r w:rsidRPr="00090572">
        <w:rPr>
          <w:rFonts w:ascii="Arial" w:eastAsia="Times New Roman" w:hAnsi="Arial" w:cs="Arial"/>
          <w:sz w:val="20"/>
          <w:szCs w:val="20"/>
          <w:lang w:eastAsia="sl-SI"/>
        </w:rPr>
        <w:t>Na povečanje izhodiščne vr</w:t>
      </w:r>
      <w:r w:rsidRPr="00090572">
        <w:rPr>
          <w:rFonts w:ascii="Arial" w:eastAsia="Times New Roman" w:hAnsi="Arial" w:cs="Arial"/>
          <w:sz w:val="20"/>
          <w:szCs w:val="20"/>
          <w:lang w:eastAsia="sl-SI"/>
        </w:rPr>
        <w:t>ednosti je vplivalo več dejavnikov. Sprva je treba izpostaviti dejstvo, da je bil dokument identifikacije investicijskega projekta (DIIP), iz katerega izhaja prvotna izhodiščna vrednost, pripravljen v letu 2021, investicijski program (IP) na podlagi katere</w:t>
      </w:r>
      <w:r w:rsidRPr="00090572">
        <w:rPr>
          <w:rFonts w:ascii="Arial" w:eastAsia="Times New Roman" w:hAnsi="Arial" w:cs="Arial"/>
          <w:sz w:val="20"/>
          <w:szCs w:val="20"/>
          <w:lang w:eastAsia="sl-SI"/>
        </w:rPr>
        <w:t>ga se spreminja izhodiščna vrednost, pa v decembru 2024. V tem času so se razmere na gradbenem področju zelo spremenile. Razlog za razliko v ocenjeni vrednosti, je poleg podražitev zaradi inflacije, tudi dejstvo, da je bil v DIIP predviden manjši obseg del</w:t>
      </w:r>
      <w:r w:rsidRPr="00090572">
        <w:rPr>
          <w:rFonts w:ascii="Arial" w:eastAsia="Times New Roman" w:hAnsi="Arial" w:cs="Arial"/>
          <w:sz w:val="20"/>
          <w:szCs w:val="20"/>
          <w:lang w:eastAsia="sl-SI"/>
        </w:rPr>
        <w:t xml:space="preserve"> in dobav. V projektu so se spremenile nekatere ključne postavke, in sicer:</w:t>
      </w:r>
    </w:p>
    <w:p w14:paraId="6FF8FA33" w14:textId="77777777" w:rsidR="00591AA3" w:rsidRDefault="00AB28DF" w:rsidP="00591AA3">
      <w:pPr>
        <w:spacing w:after="0"/>
        <w:jc w:val="both"/>
        <w:rPr>
          <w:rFonts w:ascii="Arial" w:eastAsia="Times New Roman" w:hAnsi="Arial" w:cs="Arial"/>
          <w:sz w:val="20"/>
          <w:szCs w:val="20"/>
          <w:lang w:eastAsia="sl-SI"/>
        </w:rPr>
      </w:pPr>
      <w:r w:rsidRPr="00090572">
        <w:rPr>
          <w:rFonts w:ascii="Arial" w:eastAsia="Times New Roman" w:hAnsi="Arial" w:cs="Arial"/>
          <w:sz w:val="20"/>
          <w:szCs w:val="20"/>
          <w:lang w:eastAsia="sl-SI"/>
        </w:rPr>
        <w:t>vrednost gradbeno obrtnih in inštalacijskih dela (GOI) se je povečala za cca. 2,5 krat;</w:t>
      </w:r>
      <w:r>
        <w:rPr>
          <w:rFonts w:ascii="Arial" w:eastAsia="Times New Roman" w:hAnsi="Arial" w:cs="Arial"/>
          <w:sz w:val="20"/>
          <w:szCs w:val="20"/>
          <w:lang w:eastAsia="sl-SI"/>
        </w:rPr>
        <w:t xml:space="preserve"> </w:t>
      </w:r>
      <w:r w:rsidRPr="00090572">
        <w:rPr>
          <w:rFonts w:ascii="Arial" w:eastAsia="Times New Roman" w:hAnsi="Arial" w:cs="Arial"/>
          <w:sz w:val="20"/>
          <w:szCs w:val="20"/>
          <w:lang w:eastAsia="sl-SI"/>
        </w:rPr>
        <w:t xml:space="preserve">postavka oprema se je povečala za približno 15 krat;  izdelava projektne dokumentacije in vodenje projekta (načrtovanje in projektiranje ter nadzor) pa za cca. 1,9 krat. </w:t>
      </w:r>
    </w:p>
    <w:p w14:paraId="3DA37202" w14:textId="77777777" w:rsidR="00591AA3" w:rsidRPr="00090572" w:rsidRDefault="00591AA3" w:rsidP="002811B4">
      <w:pPr>
        <w:tabs>
          <w:tab w:val="left" w:pos="1985"/>
        </w:tabs>
        <w:spacing w:after="0"/>
        <w:jc w:val="both"/>
        <w:rPr>
          <w:rFonts w:ascii="Arial" w:eastAsia="Times New Roman" w:hAnsi="Arial" w:cs="Arial"/>
          <w:sz w:val="20"/>
          <w:szCs w:val="20"/>
          <w:lang w:eastAsia="sl-SI"/>
        </w:rPr>
      </w:pPr>
    </w:p>
    <w:p w14:paraId="42599DC1" w14:textId="77777777" w:rsidR="001112C9" w:rsidRDefault="00AB28DF" w:rsidP="002811B4">
      <w:pPr>
        <w:tabs>
          <w:tab w:val="left" w:pos="1985"/>
        </w:tabs>
        <w:spacing w:after="0"/>
        <w:jc w:val="both"/>
        <w:rPr>
          <w:rFonts w:ascii="Arial" w:eastAsia="Times New Roman" w:hAnsi="Arial" w:cs="Arial"/>
          <w:sz w:val="20"/>
          <w:szCs w:val="20"/>
          <w:lang w:eastAsia="sl-SI"/>
        </w:rPr>
      </w:pPr>
      <w:r w:rsidRPr="00090572">
        <w:rPr>
          <w:rFonts w:ascii="Arial" w:eastAsia="Times New Roman" w:hAnsi="Arial" w:cs="Arial"/>
          <w:sz w:val="20"/>
          <w:szCs w:val="20"/>
          <w:lang w:eastAsia="sl-SI"/>
        </w:rPr>
        <w:t>V investicijskem programu so dodatno vključeni tudi ocenjeni stroški</w:t>
      </w:r>
      <w:r>
        <w:rPr>
          <w:rFonts w:ascii="Arial" w:eastAsia="Times New Roman" w:hAnsi="Arial" w:cs="Arial"/>
          <w:sz w:val="20"/>
          <w:szCs w:val="20"/>
          <w:lang w:eastAsia="sl-SI"/>
        </w:rPr>
        <w:t xml:space="preserve"> </w:t>
      </w:r>
      <w:r w:rsidRPr="00090572">
        <w:rPr>
          <w:rFonts w:ascii="Arial" w:eastAsia="Times New Roman" w:hAnsi="Arial" w:cs="Arial"/>
          <w:sz w:val="20"/>
          <w:szCs w:val="20"/>
          <w:lang w:eastAsia="sl-SI"/>
        </w:rPr>
        <w:t>antenskega stolpa, agregatov</w:t>
      </w:r>
      <w:r w:rsidR="00F4585E">
        <w:rPr>
          <w:rFonts w:ascii="Arial" w:eastAsia="Times New Roman" w:hAnsi="Arial" w:cs="Arial"/>
          <w:sz w:val="20"/>
          <w:szCs w:val="20"/>
          <w:lang w:eastAsia="sl-SI"/>
        </w:rPr>
        <w:t>,</w:t>
      </w:r>
      <w:r w:rsidRPr="00090572">
        <w:rPr>
          <w:rFonts w:ascii="Arial" w:eastAsia="Times New Roman" w:hAnsi="Arial" w:cs="Arial"/>
          <w:sz w:val="20"/>
          <w:szCs w:val="20"/>
          <w:lang w:eastAsia="sl-SI"/>
        </w:rPr>
        <w:t xml:space="preserve"> zamenjave transformatorske postaje</w:t>
      </w:r>
      <w:r w:rsidR="00F4585E">
        <w:rPr>
          <w:rFonts w:ascii="Arial" w:eastAsia="Times New Roman" w:hAnsi="Arial" w:cs="Arial"/>
          <w:sz w:val="20"/>
          <w:szCs w:val="20"/>
          <w:lang w:eastAsia="sl-SI"/>
        </w:rPr>
        <w:t xml:space="preserve"> ter opreme podatkovnega centra</w:t>
      </w:r>
      <w:r w:rsidRPr="00090572">
        <w:rPr>
          <w:rFonts w:ascii="Arial" w:eastAsia="Times New Roman" w:hAnsi="Arial" w:cs="Arial"/>
          <w:sz w:val="20"/>
          <w:szCs w:val="20"/>
          <w:lang w:eastAsia="sl-SI"/>
        </w:rPr>
        <w:t xml:space="preserve">. Ker ob pripravi DIIP še nismo mogli imeti enako podrobnih podatkov o specifičnih zahtevah za objekt ter opremo, kot so bili na voljo ob pripravi IP, se to </w:t>
      </w:r>
      <w:r w:rsidR="004A66B5">
        <w:rPr>
          <w:rFonts w:ascii="Arial" w:eastAsia="Times New Roman" w:hAnsi="Arial" w:cs="Arial"/>
          <w:sz w:val="20"/>
          <w:szCs w:val="20"/>
          <w:lang w:eastAsia="sl-SI"/>
        </w:rPr>
        <w:t xml:space="preserve">posledično </w:t>
      </w:r>
      <w:r w:rsidRPr="00090572">
        <w:rPr>
          <w:rFonts w:ascii="Arial" w:eastAsia="Times New Roman" w:hAnsi="Arial" w:cs="Arial"/>
          <w:sz w:val="20"/>
          <w:szCs w:val="20"/>
          <w:lang w:eastAsia="sl-SI"/>
        </w:rPr>
        <w:t>odraža v spremembi izhodiščne vrednosti.</w:t>
      </w:r>
    </w:p>
    <w:p w14:paraId="0305C597" w14:textId="77777777" w:rsidR="00591AA3" w:rsidRPr="007032DC" w:rsidRDefault="00591AA3" w:rsidP="002811B4">
      <w:pPr>
        <w:tabs>
          <w:tab w:val="left" w:pos="1985"/>
        </w:tabs>
        <w:spacing w:after="0"/>
        <w:jc w:val="both"/>
        <w:rPr>
          <w:rFonts w:ascii="Arial" w:eastAsia="Times New Roman" w:hAnsi="Arial" w:cs="Arial"/>
          <w:sz w:val="20"/>
          <w:szCs w:val="20"/>
          <w:lang w:eastAsia="sl-SI"/>
        </w:rPr>
      </w:pPr>
    </w:p>
    <w:p w14:paraId="0F79E87B" w14:textId="77777777" w:rsidR="00426195" w:rsidRDefault="00AB28DF" w:rsidP="002811B4">
      <w:pPr>
        <w:tabs>
          <w:tab w:val="left" w:pos="1985"/>
        </w:tabs>
        <w:spacing w:after="0"/>
        <w:jc w:val="both"/>
        <w:rPr>
          <w:rFonts w:ascii="Arial" w:eastAsia="Times New Roman" w:hAnsi="Arial" w:cs="Arial"/>
          <w:sz w:val="20"/>
          <w:szCs w:val="20"/>
          <w:lang w:eastAsia="sl-SI"/>
        </w:rPr>
      </w:pPr>
      <w:r w:rsidRPr="001112C9">
        <w:rPr>
          <w:rFonts w:ascii="Arial" w:eastAsia="Times New Roman" w:hAnsi="Arial" w:cs="Arial"/>
          <w:sz w:val="20"/>
          <w:szCs w:val="20"/>
          <w:lang w:eastAsia="sl-SI"/>
        </w:rPr>
        <w:t xml:space="preserve">Na podlagi navedenih razlogov Ministrstvo za obrambo predlaga spremembo vrednosti projekta z izhodiščne vrednosti 5.831.680 EUR na novo izhodiščno vrednost </w:t>
      </w:r>
      <w:r w:rsidRPr="007032DC">
        <w:rPr>
          <w:rFonts w:ascii="Arial" w:eastAsia="Times New Roman" w:hAnsi="Arial" w:cs="Arial"/>
          <w:sz w:val="20"/>
          <w:szCs w:val="20"/>
          <w:lang w:eastAsia="sl-SI"/>
        </w:rPr>
        <w:t xml:space="preserve">19.851.308 </w:t>
      </w:r>
      <w:r w:rsidRPr="001112C9">
        <w:rPr>
          <w:rFonts w:ascii="Arial" w:eastAsia="Times New Roman" w:hAnsi="Arial" w:cs="Arial"/>
          <w:sz w:val="20"/>
          <w:szCs w:val="20"/>
          <w:lang w:eastAsia="sl-SI"/>
        </w:rPr>
        <w:t xml:space="preserve">EUR z DDV. </w:t>
      </w:r>
    </w:p>
    <w:p w14:paraId="52D87A1F" w14:textId="77777777" w:rsidR="00D3430C" w:rsidRDefault="00D3430C" w:rsidP="002811B4">
      <w:pPr>
        <w:tabs>
          <w:tab w:val="left" w:pos="1985"/>
        </w:tabs>
        <w:spacing w:after="0"/>
        <w:jc w:val="both"/>
        <w:rPr>
          <w:rFonts w:ascii="Arial" w:eastAsia="Times New Roman" w:hAnsi="Arial" w:cs="Arial"/>
          <w:sz w:val="20"/>
          <w:szCs w:val="20"/>
          <w:lang w:eastAsia="sl-SI"/>
        </w:rPr>
      </w:pPr>
    </w:p>
    <w:p w14:paraId="55D1D406" w14:textId="77777777" w:rsidR="001112C9" w:rsidRPr="00426195" w:rsidRDefault="00AB28DF" w:rsidP="002811B4">
      <w:pPr>
        <w:tabs>
          <w:tab w:val="left" w:pos="1985"/>
        </w:tabs>
        <w:spacing w:after="0"/>
        <w:jc w:val="both"/>
        <w:rPr>
          <w:rFonts w:ascii="Arial" w:eastAsia="Times New Roman" w:hAnsi="Arial" w:cs="Arial"/>
          <w:sz w:val="20"/>
          <w:szCs w:val="20"/>
          <w:lang w:eastAsia="sl-SI"/>
        </w:rPr>
      </w:pPr>
      <w:r w:rsidRPr="007032DC">
        <w:rPr>
          <w:rFonts w:ascii="Arial" w:eastAsia="Times New Roman" w:hAnsi="Arial" w:cs="Arial"/>
          <w:sz w:val="20"/>
          <w:szCs w:val="20"/>
          <w:lang w:eastAsia="sl-SI"/>
        </w:rPr>
        <w:t xml:space="preserve">Ministrstvo za </w:t>
      </w:r>
      <w:r w:rsidRPr="007032DC">
        <w:rPr>
          <w:rFonts w:ascii="Arial" w:eastAsia="Times New Roman" w:hAnsi="Arial" w:cs="Arial"/>
          <w:sz w:val="20"/>
          <w:szCs w:val="20"/>
          <w:lang w:eastAsia="sl-SI"/>
        </w:rPr>
        <w:t>obrambo predlaga spremembo vrednosti projekta nad 20% izhodiščne vrednosti v veljavnem Načrtu razvojnih programov 2025 -2028 pri proračunskem uporabniku 1914 - Slovenska vojska. Sredstva bodo zagotovljena v okviru finančnega načrta Ministrstva za obrambo.</w:t>
      </w:r>
    </w:p>
    <w:p w14:paraId="6DBFBF12" w14:textId="77777777" w:rsidR="001112C9" w:rsidRPr="001112C9" w:rsidRDefault="001112C9" w:rsidP="002811B4">
      <w:pPr>
        <w:tabs>
          <w:tab w:val="left" w:pos="1985"/>
        </w:tabs>
        <w:spacing w:after="0"/>
        <w:jc w:val="both"/>
        <w:rPr>
          <w:rFonts w:ascii="Arial" w:eastAsia="Times New Roman" w:hAnsi="Arial" w:cs="Arial"/>
          <w:sz w:val="20"/>
          <w:szCs w:val="20"/>
          <w:lang w:eastAsia="sl-SI"/>
        </w:rPr>
      </w:pPr>
    </w:p>
    <w:p w14:paraId="70120E05" w14:textId="77777777" w:rsidR="001112C9" w:rsidRPr="001112C9" w:rsidRDefault="001112C9" w:rsidP="001112C9">
      <w:pPr>
        <w:spacing w:after="0"/>
        <w:rPr>
          <w:rFonts w:ascii="Arial" w:eastAsia="Times New Roman" w:hAnsi="Arial" w:cs="Arial"/>
          <w:sz w:val="20"/>
          <w:szCs w:val="20"/>
          <w:lang w:eastAsia="sl-SI"/>
        </w:rPr>
      </w:pPr>
    </w:p>
    <w:p w14:paraId="7FB0D903" w14:textId="77777777" w:rsidR="00723116" w:rsidRPr="00426195" w:rsidRDefault="00AB28DF" w:rsidP="00426195">
      <w:pPr>
        <w:spacing w:after="0"/>
        <w:ind w:left="5664"/>
        <w:rPr>
          <w:rFonts w:ascii="Arial" w:eastAsia="Times New Roman" w:hAnsi="Arial" w:cs="Arial"/>
          <w:sz w:val="20"/>
          <w:szCs w:val="20"/>
          <w:lang w:eastAsia="sl-SI"/>
        </w:rPr>
      </w:pPr>
      <w:r>
        <w:rPr>
          <w:rFonts w:ascii="Arial" w:eastAsia="Times New Roman" w:hAnsi="Arial" w:cs="Arial"/>
          <w:sz w:val="20"/>
          <w:szCs w:val="20"/>
          <w:lang w:eastAsia="sl-SI"/>
        </w:rPr>
        <w:t>MINISTRSTVO ZA OBRAMBO</w:t>
      </w:r>
    </w:p>
    <w:sectPr w:rsidR="00723116" w:rsidRPr="00426195" w:rsidSect="009E10A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8B5F77" w14:textId="77777777" w:rsidR="00000000" w:rsidRDefault="00AB28DF">
      <w:pPr>
        <w:spacing w:after="0" w:line="240" w:lineRule="auto"/>
      </w:pPr>
      <w:r>
        <w:separator/>
      </w:r>
    </w:p>
  </w:endnote>
  <w:endnote w:type="continuationSeparator" w:id="0">
    <w:p w14:paraId="32EB4ECD" w14:textId="77777777" w:rsidR="00000000" w:rsidRDefault="00AB28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Republika">
    <w:altName w:val="Calibri"/>
    <w:charset w:val="EE"/>
    <w:family w:val="auto"/>
    <w:pitch w:val="variable"/>
    <w:sig w:usb0="A00000FF" w:usb1="4000205B" w:usb2="00000000" w:usb3="00000000" w:csb0="0000009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552DA" w14:textId="77777777" w:rsidR="007C2637" w:rsidRDefault="00AB28DF" w:rsidP="00580548">
    <w:pPr>
      <w:pStyle w:val="Noga"/>
      <w:jc w:val="right"/>
    </w:pPr>
    <w:r>
      <w:rPr>
        <w:rFonts w:ascii="Arial" w:hAnsi="Arial" w:cs="Arial"/>
      </w:rPr>
      <w:fldChar w:fldCharType="begin"/>
    </w:r>
    <w:r>
      <w:rPr>
        <w:rFonts w:ascii="Arial" w:hAnsi="Arial" w:cs="Arial"/>
      </w:rPr>
      <w:instrText xml:space="preserve"> PAGE </w:instrText>
    </w:r>
    <w:r>
      <w:rPr>
        <w:rFonts w:ascii="Arial" w:hAnsi="Arial" w:cs="Arial"/>
      </w:rPr>
      <w:fldChar w:fldCharType="separate"/>
    </w:r>
    <w:r w:rsidR="002811B4">
      <w:rPr>
        <w:rFonts w:ascii="Arial" w:hAnsi="Arial" w:cs="Arial"/>
        <w:noProof/>
      </w:rPr>
      <w:t>6</w:t>
    </w:r>
    <w:r>
      <w:rPr>
        <w:rFonts w:ascii="Arial" w:hAnsi="Arial" w:cs="Arial"/>
      </w:rPr>
      <w:fldChar w:fldCharType="end"/>
    </w:r>
    <w:r>
      <w:rPr>
        <w:rFonts w:ascii="Arial" w:hAnsi="Arial" w:cs="Arial"/>
      </w:rPr>
      <w:t>/</w:t>
    </w:r>
    <w:r>
      <w:rPr>
        <w:rFonts w:ascii="Arial" w:hAnsi="Arial" w:cs="Arial"/>
      </w:rPr>
      <w:fldChar w:fldCharType="begin"/>
    </w:r>
    <w:r>
      <w:rPr>
        <w:rFonts w:ascii="Arial" w:hAnsi="Arial" w:cs="Arial"/>
      </w:rPr>
      <w:instrText xml:space="preserve"> NUMPAGES </w:instrText>
    </w:r>
    <w:r>
      <w:rPr>
        <w:rFonts w:ascii="Arial" w:hAnsi="Arial" w:cs="Arial"/>
      </w:rPr>
      <w:fldChar w:fldCharType="separate"/>
    </w:r>
    <w:r w:rsidR="002811B4">
      <w:rPr>
        <w:rFonts w:ascii="Arial" w:hAnsi="Arial" w:cs="Arial"/>
        <w:noProof/>
      </w:rPr>
      <w:t>6</w:t>
    </w:r>
    <w:r>
      <w:rPr>
        <w:rFonts w:ascii="Arial" w:hAnsi="Arial"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86E3F" w14:textId="77777777" w:rsidR="007C2637" w:rsidRDefault="00AB28DF" w:rsidP="008B4243">
    <w:pPr>
      <w:pStyle w:val="Noga"/>
      <w:jc w:val="center"/>
    </w:pPr>
    <w:r>
      <w:rPr>
        <w:rFonts w:ascii="Arial" w:hAnsi="Arial" w:cs="Arial"/>
        <w:sz w:val="16"/>
        <w:szCs w:val="16"/>
      </w:rPr>
      <w:t xml:space="preserve">                     Identifikacijska št. za DDV: (SI) 47978457, MŠ: 5268923000, TRR: 01100-6370191114                                  </w:t>
    </w:r>
    <w:r>
      <w:rPr>
        <w:rFonts w:ascii="Arial" w:hAnsi="Arial" w:cs="Arial"/>
      </w:rPr>
      <w:fldChar w:fldCharType="begin"/>
    </w:r>
    <w:r>
      <w:rPr>
        <w:rFonts w:ascii="Arial" w:hAnsi="Arial" w:cs="Arial"/>
      </w:rPr>
      <w:instrText xml:space="preserve"> PAGE </w:instrText>
    </w:r>
    <w:r>
      <w:rPr>
        <w:rFonts w:ascii="Arial" w:hAnsi="Arial" w:cs="Arial"/>
      </w:rPr>
      <w:fldChar w:fldCharType="separate"/>
    </w:r>
    <w:r w:rsidR="002811B4">
      <w:rPr>
        <w:rFonts w:ascii="Arial" w:hAnsi="Arial" w:cs="Arial"/>
        <w:noProof/>
      </w:rPr>
      <w:t>1</w:t>
    </w:r>
    <w:r>
      <w:rPr>
        <w:rFonts w:ascii="Arial" w:hAnsi="Arial" w:cs="Arial"/>
      </w:rPr>
      <w:fldChar w:fldCharType="end"/>
    </w:r>
    <w:r>
      <w:rPr>
        <w:rFonts w:ascii="Arial" w:hAnsi="Arial" w:cs="Arial"/>
      </w:rPr>
      <w:t>/</w:t>
    </w:r>
    <w:r>
      <w:rPr>
        <w:rFonts w:ascii="Arial" w:hAnsi="Arial" w:cs="Arial"/>
      </w:rPr>
      <w:fldChar w:fldCharType="begin"/>
    </w:r>
    <w:r>
      <w:rPr>
        <w:rFonts w:ascii="Arial" w:hAnsi="Arial" w:cs="Arial"/>
      </w:rPr>
      <w:instrText xml:space="preserve"> NUMPAGES </w:instrText>
    </w:r>
    <w:r>
      <w:rPr>
        <w:rFonts w:ascii="Arial" w:hAnsi="Arial" w:cs="Arial"/>
      </w:rPr>
      <w:fldChar w:fldCharType="separate"/>
    </w:r>
    <w:r w:rsidR="002811B4">
      <w:rPr>
        <w:rFonts w:ascii="Arial" w:hAnsi="Arial" w:cs="Arial"/>
        <w:noProof/>
      </w:rPr>
      <w:t>6</w:t>
    </w:r>
    <w:r>
      <w:rPr>
        <w:rFonts w:ascii="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824A64" w14:textId="77777777" w:rsidR="00000000" w:rsidRDefault="00AB28DF">
      <w:pPr>
        <w:spacing w:after="0" w:line="240" w:lineRule="auto"/>
      </w:pPr>
      <w:r>
        <w:separator/>
      </w:r>
    </w:p>
  </w:footnote>
  <w:footnote w:type="continuationSeparator" w:id="0">
    <w:p w14:paraId="102A2393" w14:textId="77777777" w:rsidR="00000000" w:rsidRDefault="00AB28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3AB3F" w14:textId="77777777" w:rsidR="007C2637" w:rsidRPr="00821419" w:rsidRDefault="00AB28DF" w:rsidP="009E10A8">
    <w:pPr>
      <w:autoSpaceDE w:val="0"/>
      <w:autoSpaceDN w:val="0"/>
      <w:adjustRightInd w:val="0"/>
      <w:spacing w:after="0" w:line="240" w:lineRule="auto"/>
      <w:rPr>
        <w:rFonts w:ascii="Republika" w:hAnsi="Republika"/>
        <w:sz w:val="20"/>
        <w:szCs w:val="20"/>
      </w:rPr>
    </w:pPr>
    <w:r>
      <w:rPr>
        <w:noProof/>
        <w:lang w:eastAsia="sl-SI"/>
      </w:rPr>
      <w:drawing>
        <wp:anchor distT="0" distB="0" distL="114300" distR="114300" simplePos="0" relativeHeight="251658240" behindDoc="0" locked="0" layoutInCell="1" allowOverlap="1" wp14:anchorId="17497DAC" wp14:editId="7966F2EB">
          <wp:simplePos x="0" y="0"/>
          <wp:positionH relativeFrom="column">
            <wp:posOffset>-482600</wp:posOffset>
          </wp:positionH>
          <wp:positionV relativeFrom="paragraph">
            <wp:posOffset>-60960</wp:posOffset>
          </wp:positionV>
          <wp:extent cx="381635" cy="393700"/>
          <wp:effectExtent l="0" t="0" r="0" b="0"/>
          <wp:wrapTopAndBottom/>
          <wp:docPr id="2" name="Picture 6" descr="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6" descr="RS"/>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81635" cy="393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21419">
      <w:rPr>
        <w:rFonts w:ascii="Republika" w:hAnsi="Republika"/>
        <w:sz w:val="20"/>
        <w:szCs w:val="20"/>
      </w:rPr>
      <w:t>REPUBLIKA SLOVENIJA</w:t>
    </w:r>
  </w:p>
  <w:p w14:paraId="04BD6516" w14:textId="77777777" w:rsidR="007C2637" w:rsidRPr="00821419" w:rsidRDefault="00AB28DF" w:rsidP="009E10A8">
    <w:pPr>
      <w:pStyle w:val="Glava"/>
      <w:tabs>
        <w:tab w:val="left" w:pos="5112"/>
      </w:tabs>
      <w:spacing w:after="120" w:line="240" w:lineRule="exact"/>
      <w:rPr>
        <w:rFonts w:ascii="Republika" w:hAnsi="Republika"/>
        <w:b/>
        <w:caps/>
        <w:szCs w:val="20"/>
      </w:rPr>
    </w:pPr>
    <w:r w:rsidRPr="00821419">
      <w:rPr>
        <w:rFonts w:ascii="Republika" w:hAnsi="Republika"/>
        <w:b/>
        <w:caps/>
        <w:szCs w:val="20"/>
      </w:rPr>
      <w:t>Ministrstvo za obrambo</w:t>
    </w:r>
  </w:p>
  <w:p w14:paraId="70DB9E42" w14:textId="77777777" w:rsidR="007C2637" w:rsidRPr="00821419" w:rsidRDefault="00AB28DF" w:rsidP="009E10A8">
    <w:pPr>
      <w:pStyle w:val="Glava"/>
      <w:tabs>
        <w:tab w:val="left" w:pos="5112"/>
      </w:tabs>
      <w:spacing w:before="240" w:line="240" w:lineRule="exact"/>
      <w:rPr>
        <w:rFonts w:cs="Arial"/>
        <w:sz w:val="16"/>
      </w:rPr>
    </w:pPr>
    <w:r w:rsidRPr="00821419">
      <w:rPr>
        <w:rFonts w:cs="Arial"/>
        <w:sz w:val="16"/>
      </w:rPr>
      <w:t>Vojkova cesta 55, 1000 Ljubljana</w:t>
    </w:r>
    <w:r>
      <w:rPr>
        <w:sz w:val="16"/>
      </w:rPr>
      <w:tab/>
      <w:t xml:space="preserve">  </w:t>
    </w:r>
    <w:r>
      <w:rPr>
        <w:sz w:val="16"/>
      </w:rPr>
      <w:tab/>
    </w:r>
    <w:r w:rsidRPr="00821419">
      <w:rPr>
        <w:rFonts w:cs="Arial"/>
        <w:sz w:val="16"/>
      </w:rPr>
      <w:t>T: 01 471 23 73</w:t>
    </w:r>
  </w:p>
  <w:p w14:paraId="34533CB1" w14:textId="77777777" w:rsidR="007C2637" w:rsidRDefault="00AB28DF" w:rsidP="009E10A8">
    <w:pPr>
      <w:pStyle w:val="Glava"/>
      <w:tabs>
        <w:tab w:val="left" w:pos="5112"/>
      </w:tabs>
      <w:spacing w:line="240" w:lineRule="exact"/>
      <w:rPr>
        <w:rFonts w:cs="Arial"/>
        <w:sz w:val="16"/>
      </w:rPr>
    </w:pPr>
    <w:r w:rsidRPr="00821419">
      <w:rPr>
        <w:rFonts w:cs="Arial"/>
        <w:sz w:val="16"/>
      </w:rPr>
      <w:tab/>
    </w:r>
    <w:r w:rsidRPr="00821419">
      <w:rPr>
        <w:rFonts w:cs="Arial"/>
        <w:sz w:val="16"/>
      </w:rPr>
      <w:tab/>
      <w:t xml:space="preserve">F: 01 471 29 78 </w:t>
    </w:r>
  </w:p>
  <w:p w14:paraId="784C2FBC" w14:textId="77777777" w:rsidR="007C2637" w:rsidRPr="00821419" w:rsidRDefault="00AB28DF" w:rsidP="009E10A8">
    <w:pPr>
      <w:pStyle w:val="Glava"/>
      <w:tabs>
        <w:tab w:val="left" w:pos="5112"/>
      </w:tabs>
      <w:spacing w:line="240" w:lineRule="exact"/>
      <w:rPr>
        <w:rFonts w:cs="Arial"/>
        <w:sz w:val="16"/>
      </w:rPr>
    </w:pPr>
    <w:r>
      <w:rPr>
        <w:rFonts w:cs="Arial"/>
        <w:sz w:val="16"/>
      </w:rPr>
      <w:tab/>
    </w:r>
    <w:r>
      <w:rPr>
        <w:rFonts w:cs="Arial"/>
        <w:sz w:val="16"/>
      </w:rPr>
      <w:tab/>
    </w:r>
    <w:r w:rsidRPr="00821419">
      <w:rPr>
        <w:rFonts w:cs="Arial"/>
        <w:sz w:val="16"/>
      </w:rPr>
      <w:t xml:space="preserve">E: </w:t>
    </w:r>
    <w:r>
      <w:rPr>
        <w:rFonts w:cs="Arial"/>
        <w:sz w:val="16"/>
      </w:rPr>
      <w:t>gp.mo@gov.si</w:t>
    </w:r>
  </w:p>
  <w:p w14:paraId="1DD02C8B" w14:textId="77777777" w:rsidR="007C2637" w:rsidRPr="00821419" w:rsidRDefault="00AB28DF" w:rsidP="009E10A8">
    <w:pPr>
      <w:pStyle w:val="Glava"/>
      <w:tabs>
        <w:tab w:val="left" w:pos="5112"/>
      </w:tabs>
      <w:spacing w:line="240" w:lineRule="exact"/>
      <w:rPr>
        <w:rFonts w:cs="Arial"/>
        <w:sz w:val="16"/>
      </w:rPr>
    </w:pPr>
    <w:r w:rsidRPr="00821419">
      <w:rPr>
        <w:rFonts w:cs="Arial"/>
        <w:sz w:val="16"/>
      </w:rPr>
      <w:tab/>
    </w:r>
    <w:r w:rsidRPr="00821419">
      <w:rPr>
        <w:rFonts w:cs="Arial"/>
        <w:sz w:val="16"/>
      </w:rPr>
      <w:tab/>
      <w:t>E: glavna.pisarna@mors.si</w:t>
    </w:r>
  </w:p>
  <w:p w14:paraId="5649A40A" w14:textId="77777777" w:rsidR="007C2637" w:rsidRPr="00821419" w:rsidRDefault="00AB28DF" w:rsidP="009E10A8">
    <w:pPr>
      <w:pStyle w:val="Glava"/>
      <w:tabs>
        <w:tab w:val="left" w:pos="5112"/>
      </w:tabs>
      <w:spacing w:line="240" w:lineRule="exact"/>
      <w:rPr>
        <w:rFonts w:cs="Arial"/>
        <w:sz w:val="16"/>
      </w:rPr>
    </w:pPr>
    <w:r w:rsidRPr="00821419">
      <w:rPr>
        <w:rFonts w:cs="Arial"/>
        <w:sz w:val="16"/>
      </w:rPr>
      <w:tab/>
    </w:r>
    <w:r w:rsidRPr="00821419">
      <w:rPr>
        <w:rFonts w:cs="Arial"/>
        <w:sz w:val="16"/>
      </w:rPr>
      <w:tab/>
      <w:t>www.gov.si</w:t>
    </w:r>
  </w:p>
  <w:p w14:paraId="622701C7" w14:textId="77777777" w:rsidR="007C2637" w:rsidRDefault="007C2637">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B4DA6"/>
    <w:multiLevelType w:val="hybridMultilevel"/>
    <w:tmpl w:val="087CD7BE"/>
    <w:lvl w:ilvl="0" w:tplc="C0949298">
      <w:start w:val="1"/>
      <w:numFmt w:val="bullet"/>
      <w:lvlText w:val="-"/>
      <w:lvlJc w:val="left"/>
      <w:pPr>
        <w:ind w:left="720" w:hanging="360"/>
      </w:pPr>
      <w:rPr>
        <w:rFonts w:ascii="Arial" w:eastAsia="Times New Roman" w:hAnsi="Arial" w:cs="Arial" w:hint="default"/>
      </w:rPr>
    </w:lvl>
    <w:lvl w:ilvl="1" w:tplc="4B7E9410" w:tentative="1">
      <w:start w:val="1"/>
      <w:numFmt w:val="bullet"/>
      <w:lvlText w:val="o"/>
      <w:lvlJc w:val="left"/>
      <w:pPr>
        <w:ind w:left="1440" w:hanging="360"/>
      </w:pPr>
      <w:rPr>
        <w:rFonts w:ascii="Courier New" w:hAnsi="Courier New" w:cs="Courier New" w:hint="default"/>
      </w:rPr>
    </w:lvl>
    <w:lvl w:ilvl="2" w:tplc="B27A62BE" w:tentative="1">
      <w:start w:val="1"/>
      <w:numFmt w:val="bullet"/>
      <w:lvlText w:val=""/>
      <w:lvlJc w:val="left"/>
      <w:pPr>
        <w:ind w:left="2160" w:hanging="360"/>
      </w:pPr>
      <w:rPr>
        <w:rFonts w:ascii="Wingdings" w:hAnsi="Wingdings" w:hint="default"/>
      </w:rPr>
    </w:lvl>
    <w:lvl w:ilvl="3" w:tplc="77B83E38" w:tentative="1">
      <w:start w:val="1"/>
      <w:numFmt w:val="bullet"/>
      <w:lvlText w:val=""/>
      <w:lvlJc w:val="left"/>
      <w:pPr>
        <w:ind w:left="2880" w:hanging="360"/>
      </w:pPr>
      <w:rPr>
        <w:rFonts w:ascii="Symbol" w:hAnsi="Symbol" w:hint="default"/>
      </w:rPr>
    </w:lvl>
    <w:lvl w:ilvl="4" w:tplc="60F4CA3A" w:tentative="1">
      <w:start w:val="1"/>
      <w:numFmt w:val="bullet"/>
      <w:lvlText w:val="o"/>
      <w:lvlJc w:val="left"/>
      <w:pPr>
        <w:ind w:left="3600" w:hanging="360"/>
      </w:pPr>
      <w:rPr>
        <w:rFonts w:ascii="Courier New" w:hAnsi="Courier New" w:cs="Courier New" w:hint="default"/>
      </w:rPr>
    </w:lvl>
    <w:lvl w:ilvl="5" w:tplc="B448AFA2" w:tentative="1">
      <w:start w:val="1"/>
      <w:numFmt w:val="bullet"/>
      <w:lvlText w:val=""/>
      <w:lvlJc w:val="left"/>
      <w:pPr>
        <w:ind w:left="4320" w:hanging="360"/>
      </w:pPr>
      <w:rPr>
        <w:rFonts w:ascii="Wingdings" w:hAnsi="Wingdings" w:hint="default"/>
      </w:rPr>
    </w:lvl>
    <w:lvl w:ilvl="6" w:tplc="7B1421C0" w:tentative="1">
      <w:start w:val="1"/>
      <w:numFmt w:val="bullet"/>
      <w:lvlText w:val=""/>
      <w:lvlJc w:val="left"/>
      <w:pPr>
        <w:ind w:left="5040" w:hanging="360"/>
      </w:pPr>
      <w:rPr>
        <w:rFonts w:ascii="Symbol" w:hAnsi="Symbol" w:hint="default"/>
      </w:rPr>
    </w:lvl>
    <w:lvl w:ilvl="7" w:tplc="4646460C" w:tentative="1">
      <w:start w:val="1"/>
      <w:numFmt w:val="bullet"/>
      <w:lvlText w:val="o"/>
      <w:lvlJc w:val="left"/>
      <w:pPr>
        <w:ind w:left="5760" w:hanging="360"/>
      </w:pPr>
      <w:rPr>
        <w:rFonts w:ascii="Courier New" w:hAnsi="Courier New" w:cs="Courier New" w:hint="default"/>
      </w:rPr>
    </w:lvl>
    <w:lvl w:ilvl="8" w:tplc="9ADEAE78" w:tentative="1">
      <w:start w:val="1"/>
      <w:numFmt w:val="bullet"/>
      <w:lvlText w:val=""/>
      <w:lvlJc w:val="left"/>
      <w:pPr>
        <w:ind w:left="6480" w:hanging="360"/>
      </w:pPr>
      <w:rPr>
        <w:rFonts w:ascii="Wingdings" w:hAnsi="Wingdings" w:hint="default"/>
      </w:rPr>
    </w:lvl>
  </w:abstractNum>
  <w:abstractNum w:abstractNumId="1" w15:restartNumberingAfterBreak="0">
    <w:nsid w:val="0B1310D6"/>
    <w:multiLevelType w:val="hybridMultilevel"/>
    <w:tmpl w:val="59883B8A"/>
    <w:lvl w:ilvl="0" w:tplc="9DE4DCBC">
      <w:start w:val="1"/>
      <w:numFmt w:val="decimal"/>
      <w:lvlText w:val="%1."/>
      <w:lvlJc w:val="left"/>
      <w:pPr>
        <w:ind w:left="720" w:hanging="360"/>
      </w:pPr>
      <w:rPr>
        <w:rFonts w:hint="default"/>
        <w:b/>
        <w:sz w:val="22"/>
      </w:rPr>
    </w:lvl>
    <w:lvl w:ilvl="1" w:tplc="B1A463B6" w:tentative="1">
      <w:start w:val="1"/>
      <w:numFmt w:val="lowerLetter"/>
      <w:lvlText w:val="%2."/>
      <w:lvlJc w:val="left"/>
      <w:pPr>
        <w:ind w:left="1440" w:hanging="360"/>
      </w:pPr>
    </w:lvl>
    <w:lvl w:ilvl="2" w:tplc="B17C9698" w:tentative="1">
      <w:start w:val="1"/>
      <w:numFmt w:val="lowerRoman"/>
      <w:lvlText w:val="%3."/>
      <w:lvlJc w:val="right"/>
      <w:pPr>
        <w:ind w:left="2160" w:hanging="180"/>
      </w:pPr>
    </w:lvl>
    <w:lvl w:ilvl="3" w:tplc="C504BE34" w:tentative="1">
      <w:start w:val="1"/>
      <w:numFmt w:val="decimal"/>
      <w:lvlText w:val="%4."/>
      <w:lvlJc w:val="left"/>
      <w:pPr>
        <w:ind w:left="2880" w:hanging="360"/>
      </w:pPr>
    </w:lvl>
    <w:lvl w:ilvl="4" w:tplc="6C0C9198" w:tentative="1">
      <w:start w:val="1"/>
      <w:numFmt w:val="lowerLetter"/>
      <w:lvlText w:val="%5."/>
      <w:lvlJc w:val="left"/>
      <w:pPr>
        <w:ind w:left="3600" w:hanging="360"/>
      </w:pPr>
    </w:lvl>
    <w:lvl w:ilvl="5" w:tplc="ECECD9CC" w:tentative="1">
      <w:start w:val="1"/>
      <w:numFmt w:val="lowerRoman"/>
      <w:lvlText w:val="%6."/>
      <w:lvlJc w:val="right"/>
      <w:pPr>
        <w:ind w:left="4320" w:hanging="180"/>
      </w:pPr>
    </w:lvl>
    <w:lvl w:ilvl="6" w:tplc="EBC8ED36" w:tentative="1">
      <w:start w:val="1"/>
      <w:numFmt w:val="decimal"/>
      <w:lvlText w:val="%7."/>
      <w:lvlJc w:val="left"/>
      <w:pPr>
        <w:ind w:left="5040" w:hanging="360"/>
      </w:pPr>
    </w:lvl>
    <w:lvl w:ilvl="7" w:tplc="D0A62E24" w:tentative="1">
      <w:start w:val="1"/>
      <w:numFmt w:val="lowerLetter"/>
      <w:lvlText w:val="%8."/>
      <w:lvlJc w:val="left"/>
      <w:pPr>
        <w:ind w:left="5760" w:hanging="360"/>
      </w:pPr>
    </w:lvl>
    <w:lvl w:ilvl="8" w:tplc="A0E6241A" w:tentative="1">
      <w:start w:val="1"/>
      <w:numFmt w:val="lowerRoman"/>
      <w:lvlText w:val="%9."/>
      <w:lvlJc w:val="right"/>
      <w:pPr>
        <w:ind w:left="6480" w:hanging="180"/>
      </w:pPr>
    </w:lvl>
  </w:abstractNum>
  <w:abstractNum w:abstractNumId="2" w15:restartNumberingAfterBreak="0">
    <w:nsid w:val="0D220CC9"/>
    <w:multiLevelType w:val="hybridMultilevel"/>
    <w:tmpl w:val="278CB28E"/>
    <w:lvl w:ilvl="0" w:tplc="6C4E7FEA">
      <w:start w:val="49"/>
      <w:numFmt w:val="bullet"/>
      <w:lvlText w:val=""/>
      <w:lvlJc w:val="left"/>
      <w:pPr>
        <w:ind w:left="720" w:hanging="360"/>
      </w:pPr>
      <w:rPr>
        <w:rFonts w:ascii="Symbol" w:eastAsia="Times New Roman" w:hAnsi="Symbol" w:cs="Times New Roman" w:hint="default"/>
      </w:rPr>
    </w:lvl>
    <w:lvl w:ilvl="1" w:tplc="9F003D4E" w:tentative="1">
      <w:start w:val="1"/>
      <w:numFmt w:val="bullet"/>
      <w:lvlText w:val="o"/>
      <w:lvlJc w:val="left"/>
      <w:pPr>
        <w:ind w:left="1440" w:hanging="360"/>
      </w:pPr>
      <w:rPr>
        <w:rFonts w:ascii="Courier New" w:hAnsi="Courier New" w:cs="Courier New" w:hint="default"/>
      </w:rPr>
    </w:lvl>
    <w:lvl w:ilvl="2" w:tplc="464EAFAE" w:tentative="1">
      <w:start w:val="1"/>
      <w:numFmt w:val="bullet"/>
      <w:lvlText w:val=""/>
      <w:lvlJc w:val="left"/>
      <w:pPr>
        <w:ind w:left="2160" w:hanging="360"/>
      </w:pPr>
      <w:rPr>
        <w:rFonts w:ascii="Wingdings" w:hAnsi="Wingdings" w:hint="default"/>
      </w:rPr>
    </w:lvl>
    <w:lvl w:ilvl="3" w:tplc="3DC07338" w:tentative="1">
      <w:start w:val="1"/>
      <w:numFmt w:val="bullet"/>
      <w:lvlText w:val=""/>
      <w:lvlJc w:val="left"/>
      <w:pPr>
        <w:ind w:left="2880" w:hanging="360"/>
      </w:pPr>
      <w:rPr>
        <w:rFonts w:ascii="Symbol" w:hAnsi="Symbol" w:hint="default"/>
      </w:rPr>
    </w:lvl>
    <w:lvl w:ilvl="4" w:tplc="C9E01D62" w:tentative="1">
      <w:start w:val="1"/>
      <w:numFmt w:val="bullet"/>
      <w:lvlText w:val="o"/>
      <w:lvlJc w:val="left"/>
      <w:pPr>
        <w:ind w:left="3600" w:hanging="360"/>
      </w:pPr>
      <w:rPr>
        <w:rFonts w:ascii="Courier New" w:hAnsi="Courier New" w:cs="Courier New" w:hint="default"/>
      </w:rPr>
    </w:lvl>
    <w:lvl w:ilvl="5" w:tplc="84D42566" w:tentative="1">
      <w:start w:val="1"/>
      <w:numFmt w:val="bullet"/>
      <w:lvlText w:val=""/>
      <w:lvlJc w:val="left"/>
      <w:pPr>
        <w:ind w:left="4320" w:hanging="360"/>
      </w:pPr>
      <w:rPr>
        <w:rFonts w:ascii="Wingdings" w:hAnsi="Wingdings" w:hint="default"/>
      </w:rPr>
    </w:lvl>
    <w:lvl w:ilvl="6" w:tplc="3CB8B58C" w:tentative="1">
      <w:start w:val="1"/>
      <w:numFmt w:val="bullet"/>
      <w:lvlText w:val=""/>
      <w:lvlJc w:val="left"/>
      <w:pPr>
        <w:ind w:left="5040" w:hanging="360"/>
      </w:pPr>
      <w:rPr>
        <w:rFonts w:ascii="Symbol" w:hAnsi="Symbol" w:hint="default"/>
      </w:rPr>
    </w:lvl>
    <w:lvl w:ilvl="7" w:tplc="650E48B4" w:tentative="1">
      <w:start w:val="1"/>
      <w:numFmt w:val="bullet"/>
      <w:lvlText w:val="o"/>
      <w:lvlJc w:val="left"/>
      <w:pPr>
        <w:ind w:left="5760" w:hanging="360"/>
      </w:pPr>
      <w:rPr>
        <w:rFonts w:ascii="Courier New" w:hAnsi="Courier New" w:cs="Courier New" w:hint="default"/>
      </w:rPr>
    </w:lvl>
    <w:lvl w:ilvl="8" w:tplc="90882BE0" w:tentative="1">
      <w:start w:val="1"/>
      <w:numFmt w:val="bullet"/>
      <w:lvlText w:val=""/>
      <w:lvlJc w:val="left"/>
      <w:pPr>
        <w:ind w:left="6480" w:hanging="360"/>
      </w:pPr>
      <w:rPr>
        <w:rFonts w:ascii="Wingdings" w:hAnsi="Wingdings" w:hint="default"/>
      </w:rPr>
    </w:lvl>
  </w:abstractNum>
  <w:abstractNum w:abstractNumId="3" w15:restartNumberingAfterBreak="0">
    <w:nsid w:val="0E3667F8"/>
    <w:multiLevelType w:val="hybridMultilevel"/>
    <w:tmpl w:val="EE526FE0"/>
    <w:lvl w:ilvl="0" w:tplc="364ED36C">
      <w:numFmt w:val="bullet"/>
      <w:lvlText w:val="-"/>
      <w:lvlJc w:val="left"/>
      <w:pPr>
        <w:tabs>
          <w:tab w:val="num" w:pos="720"/>
        </w:tabs>
        <w:ind w:left="720" w:hanging="360"/>
      </w:pPr>
      <w:rPr>
        <w:rFonts w:ascii="Arial" w:eastAsia="Times New Roman" w:hAnsi="Arial" w:cs="Arial" w:hint="default"/>
      </w:rPr>
    </w:lvl>
    <w:lvl w:ilvl="1" w:tplc="6B646A90">
      <w:start w:val="1"/>
      <w:numFmt w:val="decimal"/>
      <w:lvlText w:val="%2."/>
      <w:lvlJc w:val="left"/>
      <w:pPr>
        <w:tabs>
          <w:tab w:val="num" w:pos="1440"/>
        </w:tabs>
        <w:ind w:left="1440" w:hanging="360"/>
      </w:pPr>
    </w:lvl>
    <w:lvl w:ilvl="2" w:tplc="766EDF9E">
      <w:start w:val="1"/>
      <w:numFmt w:val="decimal"/>
      <w:lvlText w:val="%3."/>
      <w:lvlJc w:val="left"/>
      <w:pPr>
        <w:tabs>
          <w:tab w:val="num" w:pos="2160"/>
        </w:tabs>
        <w:ind w:left="2160" w:hanging="360"/>
      </w:pPr>
    </w:lvl>
    <w:lvl w:ilvl="3" w:tplc="49E077FA">
      <w:start w:val="1"/>
      <w:numFmt w:val="decimal"/>
      <w:lvlText w:val="%4."/>
      <w:lvlJc w:val="left"/>
      <w:pPr>
        <w:tabs>
          <w:tab w:val="num" w:pos="2880"/>
        </w:tabs>
        <w:ind w:left="2880" w:hanging="360"/>
      </w:pPr>
    </w:lvl>
    <w:lvl w:ilvl="4" w:tplc="15E8D3E0">
      <w:start w:val="1"/>
      <w:numFmt w:val="decimal"/>
      <w:lvlText w:val="%5."/>
      <w:lvlJc w:val="left"/>
      <w:pPr>
        <w:tabs>
          <w:tab w:val="num" w:pos="3600"/>
        </w:tabs>
        <w:ind w:left="3600" w:hanging="360"/>
      </w:pPr>
    </w:lvl>
    <w:lvl w:ilvl="5" w:tplc="CF069D70">
      <w:start w:val="1"/>
      <w:numFmt w:val="decimal"/>
      <w:lvlText w:val="%6."/>
      <w:lvlJc w:val="left"/>
      <w:pPr>
        <w:tabs>
          <w:tab w:val="num" w:pos="4320"/>
        </w:tabs>
        <w:ind w:left="4320" w:hanging="360"/>
      </w:pPr>
    </w:lvl>
    <w:lvl w:ilvl="6" w:tplc="4B42B80A">
      <w:start w:val="1"/>
      <w:numFmt w:val="decimal"/>
      <w:lvlText w:val="%7."/>
      <w:lvlJc w:val="left"/>
      <w:pPr>
        <w:tabs>
          <w:tab w:val="num" w:pos="5040"/>
        </w:tabs>
        <w:ind w:left="5040" w:hanging="360"/>
      </w:pPr>
    </w:lvl>
    <w:lvl w:ilvl="7" w:tplc="F998E294">
      <w:start w:val="1"/>
      <w:numFmt w:val="decimal"/>
      <w:lvlText w:val="%8."/>
      <w:lvlJc w:val="left"/>
      <w:pPr>
        <w:tabs>
          <w:tab w:val="num" w:pos="5760"/>
        </w:tabs>
        <w:ind w:left="5760" w:hanging="360"/>
      </w:pPr>
    </w:lvl>
    <w:lvl w:ilvl="8" w:tplc="E70E80C6">
      <w:start w:val="1"/>
      <w:numFmt w:val="decimal"/>
      <w:lvlText w:val="%9."/>
      <w:lvlJc w:val="left"/>
      <w:pPr>
        <w:tabs>
          <w:tab w:val="num" w:pos="6480"/>
        </w:tabs>
        <w:ind w:left="6480" w:hanging="360"/>
      </w:pPr>
    </w:lvl>
  </w:abstractNum>
  <w:abstractNum w:abstractNumId="4" w15:restartNumberingAfterBreak="0">
    <w:nsid w:val="13154AEB"/>
    <w:multiLevelType w:val="hybridMultilevel"/>
    <w:tmpl w:val="C544543E"/>
    <w:lvl w:ilvl="0" w:tplc="93F82BB6">
      <w:start w:val="3"/>
      <w:numFmt w:val="upperRoman"/>
      <w:lvlText w:val="%1."/>
      <w:lvlJc w:val="left"/>
      <w:pPr>
        <w:ind w:left="720" w:hanging="360"/>
      </w:pPr>
    </w:lvl>
    <w:lvl w:ilvl="1" w:tplc="577A6456">
      <w:start w:val="1"/>
      <w:numFmt w:val="lowerLetter"/>
      <w:lvlText w:val="%2."/>
      <w:lvlJc w:val="left"/>
      <w:pPr>
        <w:ind w:left="1440" w:hanging="360"/>
      </w:pPr>
    </w:lvl>
    <w:lvl w:ilvl="2" w:tplc="ACB04B18">
      <w:start w:val="1"/>
      <w:numFmt w:val="lowerRoman"/>
      <w:lvlText w:val="%3."/>
      <w:lvlJc w:val="right"/>
      <w:pPr>
        <w:ind w:left="2160" w:hanging="180"/>
      </w:pPr>
    </w:lvl>
    <w:lvl w:ilvl="3" w:tplc="6A98A260">
      <w:start w:val="1"/>
      <w:numFmt w:val="decimal"/>
      <w:lvlText w:val="%4."/>
      <w:lvlJc w:val="left"/>
      <w:pPr>
        <w:ind w:left="2880" w:hanging="360"/>
      </w:pPr>
    </w:lvl>
    <w:lvl w:ilvl="4" w:tplc="F000F6A8">
      <w:start w:val="1"/>
      <w:numFmt w:val="lowerLetter"/>
      <w:lvlText w:val="%5."/>
      <w:lvlJc w:val="left"/>
      <w:pPr>
        <w:ind w:left="3600" w:hanging="360"/>
      </w:pPr>
    </w:lvl>
    <w:lvl w:ilvl="5" w:tplc="0E760702">
      <w:start w:val="1"/>
      <w:numFmt w:val="lowerRoman"/>
      <w:lvlText w:val="%6."/>
      <w:lvlJc w:val="right"/>
      <w:pPr>
        <w:ind w:left="4320" w:hanging="180"/>
      </w:pPr>
    </w:lvl>
    <w:lvl w:ilvl="6" w:tplc="55FC3912">
      <w:start w:val="1"/>
      <w:numFmt w:val="decimal"/>
      <w:lvlText w:val="%7."/>
      <w:lvlJc w:val="left"/>
      <w:pPr>
        <w:ind w:left="5040" w:hanging="360"/>
      </w:pPr>
    </w:lvl>
    <w:lvl w:ilvl="7" w:tplc="DC9E47B0">
      <w:start w:val="1"/>
      <w:numFmt w:val="lowerLetter"/>
      <w:lvlText w:val="%8."/>
      <w:lvlJc w:val="left"/>
      <w:pPr>
        <w:ind w:left="5760" w:hanging="360"/>
      </w:pPr>
    </w:lvl>
    <w:lvl w:ilvl="8" w:tplc="B080D062">
      <w:start w:val="1"/>
      <w:numFmt w:val="lowerRoman"/>
      <w:lvlText w:val="%9."/>
      <w:lvlJc w:val="right"/>
      <w:pPr>
        <w:ind w:left="6480" w:hanging="180"/>
      </w:pPr>
    </w:lvl>
  </w:abstractNum>
  <w:abstractNum w:abstractNumId="5" w15:restartNumberingAfterBreak="0">
    <w:nsid w:val="13DA357C"/>
    <w:multiLevelType w:val="hybridMultilevel"/>
    <w:tmpl w:val="413A9F4A"/>
    <w:lvl w:ilvl="0" w:tplc="848EC2E8">
      <w:start w:val="1"/>
      <w:numFmt w:val="lowerLetter"/>
      <w:lvlText w:val="%1)"/>
      <w:lvlJc w:val="left"/>
      <w:pPr>
        <w:ind w:left="720" w:hanging="360"/>
      </w:pPr>
      <w:rPr>
        <w:rFonts w:hint="default"/>
      </w:rPr>
    </w:lvl>
    <w:lvl w:ilvl="1" w:tplc="D50A6C5C" w:tentative="1">
      <w:start w:val="1"/>
      <w:numFmt w:val="lowerLetter"/>
      <w:lvlText w:val="%2."/>
      <w:lvlJc w:val="left"/>
      <w:pPr>
        <w:ind w:left="1440" w:hanging="360"/>
      </w:pPr>
    </w:lvl>
    <w:lvl w:ilvl="2" w:tplc="824C1F6E" w:tentative="1">
      <w:start w:val="1"/>
      <w:numFmt w:val="lowerRoman"/>
      <w:lvlText w:val="%3."/>
      <w:lvlJc w:val="right"/>
      <w:pPr>
        <w:ind w:left="2160" w:hanging="180"/>
      </w:pPr>
    </w:lvl>
    <w:lvl w:ilvl="3" w:tplc="4AD2DA30" w:tentative="1">
      <w:start w:val="1"/>
      <w:numFmt w:val="decimal"/>
      <w:lvlText w:val="%4."/>
      <w:lvlJc w:val="left"/>
      <w:pPr>
        <w:ind w:left="2880" w:hanging="360"/>
      </w:pPr>
    </w:lvl>
    <w:lvl w:ilvl="4" w:tplc="08F04D4C" w:tentative="1">
      <w:start w:val="1"/>
      <w:numFmt w:val="lowerLetter"/>
      <w:lvlText w:val="%5."/>
      <w:lvlJc w:val="left"/>
      <w:pPr>
        <w:ind w:left="3600" w:hanging="360"/>
      </w:pPr>
    </w:lvl>
    <w:lvl w:ilvl="5" w:tplc="D6AC27CC" w:tentative="1">
      <w:start w:val="1"/>
      <w:numFmt w:val="lowerRoman"/>
      <w:lvlText w:val="%6."/>
      <w:lvlJc w:val="right"/>
      <w:pPr>
        <w:ind w:left="4320" w:hanging="180"/>
      </w:pPr>
    </w:lvl>
    <w:lvl w:ilvl="6" w:tplc="0DE66C5A" w:tentative="1">
      <w:start w:val="1"/>
      <w:numFmt w:val="decimal"/>
      <w:lvlText w:val="%7."/>
      <w:lvlJc w:val="left"/>
      <w:pPr>
        <w:ind w:left="5040" w:hanging="360"/>
      </w:pPr>
    </w:lvl>
    <w:lvl w:ilvl="7" w:tplc="2728A9FE" w:tentative="1">
      <w:start w:val="1"/>
      <w:numFmt w:val="lowerLetter"/>
      <w:lvlText w:val="%8."/>
      <w:lvlJc w:val="left"/>
      <w:pPr>
        <w:ind w:left="5760" w:hanging="360"/>
      </w:pPr>
    </w:lvl>
    <w:lvl w:ilvl="8" w:tplc="26E0B6F0" w:tentative="1">
      <w:start w:val="1"/>
      <w:numFmt w:val="lowerRoman"/>
      <w:lvlText w:val="%9."/>
      <w:lvlJc w:val="right"/>
      <w:pPr>
        <w:ind w:left="6480" w:hanging="180"/>
      </w:pPr>
    </w:lvl>
  </w:abstractNum>
  <w:abstractNum w:abstractNumId="6" w15:restartNumberingAfterBreak="0">
    <w:nsid w:val="15D717C4"/>
    <w:multiLevelType w:val="hybridMultilevel"/>
    <w:tmpl w:val="0708F82E"/>
    <w:lvl w:ilvl="0" w:tplc="2BDCDEC2">
      <w:numFmt w:val="bullet"/>
      <w:lvlText w:val="–"/>
      <w:lvlJc w:val="left"/>
      <w:pPr>
        <w:ind w:left="1069" w:hanging="360"/>
      </w:pPr>
      <w:rPr>
        <w:rFonts w:ascii="Arial" w:eastAsia="Times New Roman" w:hAnsi="Arial" w:cs="Arial" w:hint="default"/>
      </w:rPr>
    </w:lvl>
    <w:lvl w:ilvl="1" w:tplc="4F9A6074">
      <w:start w:val="1"/>
      <w:numFmt w:val="bullet"/>
      <w:lvlText w:val="o"/>
      <w:lvlJc w:val="left"/>
      <w:pPr>
        <w:ind w:left="1789" w:hanging="360"/>
      </w:pPr>
      <w:rPr>
        <w:rFonts w:ascii="Courier New" w:hAnsi="Courier New" w:cs="Courier New" w:hint="default"/>
      </w:rPr>
    </w:lvl>
    <w:lvl w:ilvl="2" w:tplc="D772D26E">
      <w:start w:val="1"/>
      <w:numFmt w:val="bullet"/>
      <w:lvlText w:val=""/>
      <w:lvlJc w:val="left"/>
      <w:pPr>
        <w:ind w:left="2509" w:hanging="360"/>
      </w:pPr>
      <w:rPr>
        <w:rFonts w:ascii="Wingdings" w:hAnsi="Wingdings" w:hint="default"/>
      </w:rPr>
    </w:lvl>
    <w:lvl w:ilvl="3" w:tplc="62326C5C">
      <w:start w:val="1"/>
      <w:numFmt w:val="bullet"/>
      <w:lvlText w:val=""/>
      <w:lvlJc w:val="left"/>
      <w:pPr>
        <w:ind w:left="3229" w:hanging="360"/>
      </w:pPr>
      <w:rPr>
        <w:rFonts w:ascii="Symbol" w:hAnsi="Symbol" w:hint="default"/>
      </w:rPr>
    </w:lvl>
    <w:lvl w:ilvl="4" w:tplc="74FC76BA">
      <w:start w:val="1"/>
      <w:numFmt w:val="bullet"/>
      <w:lvlText w:val="o"/>
      <w:lvlJc w:val="left"/>
      <w:pPr>
        <w:ind w:left="3949" w:hanging="360"/>
      </w:pPr>
      <w:rPr>
        <w:rFonts w:ascii="Courier New" w:hAnsi="Courier New" w:cs="Courier New" w:hint="default"/>
      </w:rPr>
    </w:lvl>
    <w:lvl w:ilvl="5" w:tplc="601A21E8">
      <w:start w:val="1"/>
      <w:numFmt w:val="bullet"/>
      <w:lvlText w:val=""/>
      <w:lvlJc w:val="left"/>
      <w:pPr>
        <w:ind w:left="4669" w:hanging="360"/>
      </w:pPr>
      <w:rPr>
        <w:rFonts w:ascii="Wingdings" w:hAnsi="Wingdings" w:hint="default"/>
      </w:rPr>
    </w:lvl>
    <w:lvl w:ilvl="6" w:tplc="3D44A530">
      <w:start w:val="1"/>
      <w:numFmt w:val="bullet"/>
      <w:lvlText w:val=""/>
      <w:lvlJc w:val="left"/>
      <w:pPr>
        <w:ind w:left="5389" w:hanging="360"/>
      </w:pPr>
      <w:rPr>
        <w:rFonts w:ascii="Symbol" w:hAnsi="Symbol" w:hint="default"/>
      </w:rPr>
    </w:lvl>
    <w:lvl w:ilvl="7" w:tplc="AD343C80">
      <w:start w:val="1"/>
      <w:numFmt w:val="bullet"/>
      <w:lvlText w:val="o"/>
      <w:lvlJc w:val="left"/>
      <w:pPr>
        <w:ind w:left="6109" w:hanging="360"/>
      </w:pPr>
      <w:rPr>
        <w:rFonts w:ascii="Courier New" w:hAnsi="Courier New" w:cs="Courier New" w:hint="default"/>
      </w:rPr>
    </w:lvl>
    <w:lvl w:ilvl="8" w:tplc="59B036E2">
      <w:start w:val="1"/>
      <w:numFmt w:val="bullet"/>
      <w:lvlText w:val=""/>
      <w:lvlJc w:val="left"/>
      <w:pPr>
        <w:ind w:left="6829" w:hanging="360"/>
      </w:pPr>
      <w:rPr>
        <w:rFonts w:ascii="Wingdings" w:hAnsi="Wingdings" w:hint="default"/>
      </w:rPr>
    </w:lvl>
  </w:abstractNum>
  <w:abstractNum w:abstractNumId="7" w15:restartNumberingAfterBreak="0">
    <w:nsid w:val="1A3B0C3A"/>
    <w:multiLevelType w:val="multilevel"/>
    <w:tmpl w:val="7A4AF212"/>
    <w:lvl w:ilvl="0">
      <w:start w:val="1"/>
      <w:numFmt w:val="bullet"/>
      <w:lvlText w:val="–"/>
      <w:lvlJc w:val="left"/>
      <w:pPr>
        <w:ind w:left="1428" w:hanging="360"/>
      </w:pPr>
      <w:rPr>
        <w:rFonts w:ascii="Arial" w:eastAsia="Times New Roman" w:hAnsi="Arial" w:cs="Aria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8" w15:restartNumberingAfterBreak="0">
    <w:nsid w:val="1BDE39DC"/>
    <w:multiLevelType w:val="hybridMultilevel"/>
    <w:tmpl w:val="9654850E"/>
    <w:lvl w:ilvl="0" w:tplc="CA12A972">
      <w:start w:val="1"/>
      <w:numFmt w:val="decimal"/>
      <w:pStyle w:val="Alineazaodstavkom"/>
      <w:lvlText w:val="%1."/>
      <w:lvlJc w:val="left"/>
      <w:pPr>
        <w:ind w:left="720" w:hanging="360"/>
      </w:pPr>
    </w:lvl>
    <w:lvl w:ilvl="1" w:tplc="1E562AA0">
      <w:start w:val="1"/>
      <w:numFmt w:val="lowerLetter"/>
      <w:lvlText w:val="%2."/>
      <w:lvlJc w:val="left"/>
      <w:pPr>
        <w:ind w:left="1440" w:hanging="360"/>
      </w:pPr>
    </w:lvl>
    <w:lvl w:ilvl="2" w:tplc="B15CB086">
      <w:start w:val="1"/>
      <w:numFmt w:val="lowerRoman"/>
      <w:lvlText w:val="%3."/>
      <w:lvlJc w:val="right"/>
      <w:pPr>
        <w:ind w:left="2160" w:hanging="180"/>
      </w:pPr>
    </w:lvl>
    <w:lvl w:ilvl="3" w:tplc="7B9CA8B0">
      <w:start w:val="1"/>
      <w:numFmt w:val="decimal"/>
      <w:lvlText w:val="%4."/>
      <w:lvlJc w:val="left"/>
      <w:pPr>
        <w:ind w:left="2880" w:hanging="360"/>
      </w:pPr>
    </w:lvl>
    <w:lvl w:ilvl="4" w:tplc="F0C688EE">
      <w:start w:val="1"/>
      <w:numFmt w:val="lowerLetter"/>
      <w:lvlText w:val="%5."/>
      <w:lvlJc w:val="left"/>
      <w:pPr>
        <w:ind w:left="3600" w:hanging="360"/>
      </w:pPr>
    </w:lvl>
    <w:lvl w:ilvl="5" w:tplc="B3C8B492">
      <w:start w:val="1"/>
      <w:numFmt w:val="lowerRoman"/>
      <w:lvlText w:val="%6."/>
      <w:lvlJc w:val="right"/>
      <w:pPr>
        <w:ind w:left="4320" w:hanging="180"/>
      </w:pPr>
    </w:lvl>
    <w:lvl w:ilvl="6" w:tplc="FD94BBEA">
      <w:start w:val="1"/>
      <w:numFmt w:val="decimal"/>
      <w:lvlText w:val="%7."/>
      <w:lvlJc w:val="left"/>
      <w:pPr>
        <w:ind w:left="5040" w:hanging="360"/>
      </w:pPr>
    </w:lvl>
    <w:lvl w:ilvl="7" w:tplc="8E18C1BA">
      <w:start w:val="1"/>
      <w:numFmt w:val="lowerLetter"/>
      <w:lvlText w:val="%8."/>
      <w:lvlJc w:val="left"/>
      <w:pPr>
        <w:ind w:left="5760" w:hanging="360"/>
      </w:pPr>
    </w:lvl>
    <w:lvl w:ilvl="8" w:tplc="9B4669FA">
      <w:start w:val="1"/>
      <w:numFmt w:val="lowerRoman"/>
      <w:lvlText w:val="%9."/>
      <w:lvlJc w:val="right"/>
      <w:pPr>
        <w:ind w:left="6480" w:hanging="180"/>
      </w:pPr>
    </w:lvl>
  </w:abstractNum>
  <w:abstractNum w:abstractNumId="9" w15:restartNumberingAfterBreak="0">
    <w:nsid w:val="1C3C5682"/>
    <w:multiLevelType w:val="hybridMultilevel"/>
    <w:tmpl w:val="760C1568"/>
    <w:lvl w:ilvl="0" w:tplc="AEF0C4F0">
      <w:start w:val="1"/>
      <w:numFmt w:val="upperRoman"/>
      <w:lvlText w:val="%1."/>
      <w:lvlJc w:val="left"/>
      <w:pPr>
        <w:ind w:left="1080" w:hanging="720"/>
      </w:pPr>
      <w:rPr>
        <w:rFonts w:hint="default"/>
      </w:rPr>
    </w:lvl>
    <w:lvl w:ilvl="1" w:tplc="DCAE8B5A" w:tentative="1">
      <w:start w:val="1"/>
      <w:numFmt w:val="lowerLetter"/>
      <w:lvlText w:val="%2."/>
      <w:lvlJc w:val="left"/>
      <w:pPr>
        <w:ind w:left="1440" w:hanging="360"/>
      </w:pPr>
    </w:lvl>
    <w:lvl w:ilvl="2" w:tplc="9FAC0CB0" w:tentative="1">
      <w:start w:val="1"/>
      <w:numFmt w:val="lowerRoman"/>
      <w:lvlText w:val="%3."/>
      <w:lvlJc w:val="right"/>
      <w:pPr>
        <w:ind w:left="2160" w:hanging="180"/>
      </w:pPr>
    </w:lvl>
    <w:lvl w:ilvl="3" w:tplc="03B47F76" w:tentative="1">
      <w:start w:val="1"/>
      <w:numFmt w:val="decimal"/>
      <w:lvlText w:val="%4."/>
      <w:lvlJc w:val="left"/>
      <w:pPr>
        <w:ind w:left="2880" w:hanging="360"/>
      </w:pPr>
    </w:lvl>
    <w:lvl w:ilvl="4" w:tplc="6FFC6E68" w:tentative="1">
      <w:start w:val="1"/>
      <w:numFmt w:val="lowerLetter"/>
      <w:lvlText w:val="%5."/>
      <w:lvlJc w:val="left"/>
      <w:pPr>
        <w:ind w:left="3600" w:hanging="360"/>
      </w:pPr>
    </w:lvl>
    <w:lvl w:ilvl="5" w:tplc="24F8B604" w:tentative="1">
      <w:start w:val="1"/>
      <w:numFmt w:val="lowerRoman"/>
      <w:lvlText w:val="%6."/>
      <w:lvlJc w:val="right"/>
      <w:pPr>
        <w:ind w:left="4320" w:hanging="180"/>
      </w:pPr>
    </w:lvl>
    <w:lvl w:ilvl="6" w:tplc="5D725498" w:tentative="1">
      <w:start w:val="1"/>
      <w:numFmt w:val="decimal"/>
      <w:lvlText w:val="%7."/>
      <w:lvlJc w:val="left"/>
      <w:pPr>
        <w:ind w:left="5040" w:hanging="360"/>
      </w:pPr>
    </w:lvl>
    <w:lvl w:ilvl="7" w:tplc="9B826C80" w:tentative="1">
      <w:start w:val="1"/>
      <w:numFmt w:val="lowerLetter"/>
      <w:lvlText w:val="%8."/>
      <w:lvlJc w:val="left"/>
      <w:pPr>
        <w:ind w:left="5760" w:hanging="360"/>
      </w:pPr>
    </w:lvl>
    <w:lvl w:ilvl="8" w:tplc="01E4C13C" w:tentative="1">
      <w:start w:val="1"/>
      <w:numFmt w:val="lowerRoman"/>
      <w:lvlText w:val="%9."/>
      <w:lvlJc w:val="right"/>
      <w:pPr>
        <w:ind w:left="6480" w:hanging="180"/>
      </w:pPr>
    </w:lvl>
  </w:abstractNum>
  <w:abstractNum w:abstractNumId="10" w15:restartNumberingAfterBreak="0">
    <w:nsid w:val="1C802066"/>
    <w:multiLevelType w:val="hybridMultilevel"/>
    <w:tmpl w:val="682CE3AE"/>
    <w:lvl w:ilvl="0" w:tplc="EB8CE19A">
      <w:start w:val="49"/>
      <w:numFmt w:val="bullet"/>
      <w:lvlText w:val=""/>
      <w:lvlJc w:val="left"/>
      <w:pPr>
        <w:ind w:left="1788" w:hanging="360"/>
      </w:pPr>
      <w:rPr>
        <w:rFonts w:ascii="Symbol" w:eastAsia="Times New Roman" w:hAnsi="Symbol" w:cs="Times New Roman" w:hint="default"/>
      </w:rPr>
    </w:lvl>
    <w:lvl w:ilvl="1" w:tplc="9398DB40" w:tentative="1">
      <w:start w:val="1"/>
      <w:numFmt w:val="bullet"/>
      <w:lvlText w:val="o"/>
      <w:lvlJc w:val="left"/>
      <w:pPr>
        <w:ind w:left="2508" w:hanging="360"/>
      </w:pPr>
      <w:rPr>
        <w:rFonts w:ascii="Courier New" w:hAnsi="Courier New" w:cs="Courier New" w:hint="default"/>
      </w:rPr>
    </w:lvl>
    <w:lvl w:ilvl="2" w:tplc="D1E0F8EE" w:tentative="1">
      <w:start w:val="1"/>
      <w:numFmt w:val="bullet"/>
      <w:lvlText w:val=""/>
      <w:lvlJc w:val="left"/>
      <w:pPr>
        <w:ind w:left="3228" w:hanging="360"/>
      </w:pPr>
      <w:rPr>
        <w:rFonts w:ascii="Wingdings" w:hAnsi="Wingdings" w:hint="default"/>
      </w:rPr>
    </w:lvl>
    <w:lvl w:ilvl="3" w:tplc="5C52216C" w:tentative="1">
      <w:start w:val="1"/>
      <w:numFmt w:val="bullet"/>
      <w:lvlText w:val=""/>
      <w:lvlJc w:val="left"/>
      <w:pPr>
        <w:ind w:left="3948" w:hanging="360"/>
      </w:pPr>
      <w:rPr>
        <w:rFonts w:ascii="Symbol" w:hAnsi="Symbol" w:hint="default"/>
      </w:rPr>
    </w:lvl>
    <w:lvl w:ilvl="4" w:tplc="795AD3EA" w:tentative="1">
      <w:start w:val="1"/>
      <w:numFmt w:val="bullet"/>
      <w:lvlText w:val="o"/>
      <w:lvlJc w:val="left"/>
      <w:pPr>
        <w:ind w:left="4668" w:hanging="360"/>
      </w:pPr>
      <w:rPr>
        <w:rFonts w:ascii="Courier New" w:hAnsi="Courier New" w:cs="Courier New" w:hint="default"/>
      </w:rPr>
    </w:lvl>
    <w:lvl w:ilvl="5" w:tplc="5E5A306E" w:tentative="1">
      <w:start w:val="1"/>
      <w:numFmt w:val="bullet"/>
      <w:lvlText w:val=""/>
      <w:lvlJc w:val="left"/>
      <w:pPr>
        <w:ind w:left="5388" w:hanging="360"/>
      </w:pPr>
      <w:rPr>
        <w:rFonts w:ascii="Wingdings" w:hAnsi="Wingdings" w:hint="default"/>
      </w:rPr>
    </w:lvl>
    <w:lvl w:ilvl="6" w:tplc="534CE846" w:tentative="1">
      <w:start w:val="1"/>
      <w:numFmt w:val="bullet"/>
      <w:lvlText w:val=""/>
      <w:lvlJc w:val="left"/>
      <w:pPr>
        <w:ind w:left="6108" w:hanging="360"/>
      </w:pPr>
      <w:rPr>
        <w:rFonts w:ascii="Symbol" w:hAnsi="Symbol" w:hint="default"/>
      </w:rPr>
    </w:lvl>
    <w:lvl w:ilvl="7" w:tplc="783861D4" w:tentative="1">
      <w:start w:val="1"/>
      <w:numFmt w:val="bullet"/>
      <w:lvlText w:val="o"/>
      <w:lvlJc w:val="left"/>
      <w:pPr>
        <w:ind w:left="6828" w:hanging="360"/>
      </w:pPr>
      <w:rPr>
        <w:rFonts w:ascii="Courier New" w:hAnsi="Courier New" w:cs="Courier New" w:hint="default"/>
      </w:rPr>
    </w:lvl>
    <w:lvl w:ilvl="8" w:tplc="614AB242" w:tentative="1">
      <w:start w:val="1"/>
      <w:numFmt w:val="bullet"/>
      <w:lvlText w:val=""/>
      <w:lvlJc w:val="left"/>
      <w:pPr>
        <w:ind w:left="7548" w:hanging="360"/>
      </w:pPr>
      <w:rPr>
        <w:rFonts w:ascii="Wingdings" w:hAnsi="Wingdings" w:hint="default"/>
      </w:rPr>
    </w:lvl>
  </w:abstractNum>
  <w:abstractNum w:abstractNumId="11" w15:restartNumberingAfterBreak="0">
    <w:nsid w:val="2AC20D50"/>
    <w:multiLevelType w:val="hybridMultilevel"/>
    <w:tmpl w:val="DE10B902"/>
    <w:lvl w:ilvl="0" w:tplc="9F982066">
      <w:start w:val="49"/>
      <w:numFmt w:val="bullet"/>
      <w:lvlText w:val=""/>
      <w:lvlJc w:val="left"/>
      <w:pPr>
        <w:ind w:left="360" w:hanging="360"/>
      </w:pPr>
      <w:rPr>
        <w:rFonts w:ascii="Symbol" w:eastAsia="Times New Roman" w:hAnsi="Symbol" w:cs="Times New Roman" w:hint="default"/>
      </w:rPr>
    </w:lvl>
    <w:lvl w:ilvl="1" w:tplc="5BE86952" w:tentative="1">
      <w:start w:val="1"/>
      <w:numFmt w:val="bullet"/>
      <w:lvlText w:val="o"/>
      <w:lvlJc w:val="left"/>
      <w:pPr>
        <w:ind w:left="1080" w:hanging="360"/>
      </w:pPr>
      <w:rPr>
        <w:rFonts w:ascii="Courier New" w:hAnsi="Courier New" w:cs="Courier New" w:hint="default"/>
      </w:rPr>
    </w:lvl>
    <w:lvl w:ilvl="2" w:tplc="E74019FA" w:tentative="1">
      <w:start w:val="1"/>
      <w:numFmt w:val="bullet"/>
      <w:lvlText w:val=""/>
      <w:lvlJc w:val="left"/>
      <w:pPr>
        <w:ind w:left="1800" w:hanging="360"/>
      </w:pPr>
      <w:rPr>
        <w:rFonts w:ascii="Wingdings" w:hAnsi="Wingdings" w:hint="default"/>
      </w:rPr>
    </w:lvl>
    <w:lvl w:ilvl="3" w:tplc="D9E48F0C" w:tentative="1">
      <w:start w:val="1"/>
      <w:numFmt w:val="bullet"/>
      <w:lvlText w:val=""/>
      <w:lvlJc w:val="left"/>
      <w:pPr>
        <w:ind w:left="2520" w:hanging="360"/>
      </w:pPr>
      <w:rPr>
        <w:rFonts w:ascii="Symbol" w:hAnsi="Symbol" w:hint="default"/>
      </w:rPr>
    </w:lvl>
    <w:lvl w:ilvl="4" w:tplc="55B2F53E" w:tentative="1">
      <w:start w:val="1"/>
      <w:numFmt w:val="bullet"/>
      <w:lvlText w:val="o"/>
      <w:lvlJc w:val="left"/>
      <w:pPr>
        <w:ind w:left="3240" w:hanging="360"/>
      </w:pPr>
      <w:rPr>
        <w:rFonts w:ascii="Courier New" w:hAnsi="Courier New" w:cs="Courier New" w:hint="default"/>
      </w:rPr>
    </w:lvl>
    <w:lvl w:ilvl="5" w:tplc="DCE0FCDE" w:tentative="1">
      <w:start w:val="1"/>
      <w:numFmt w:val="bullet"/>
      <w:lvlText w:val=""/>
      <w:lvlJc w:val="left"/>
      <w:pPr>
        <w:ind w:left="3960" w:hanging="360"/>
      </w:pPr>
      <w:rPr>
        <w:rFonts w:ascii="Wingdings" w:hAnsi="Wingdings" w:hint="default"/>
      </w:rPr>
    </w:lvl>
    <w:lvl w:ilvl="6" w:tplc="807C7B10" w:tentative="1">
      <w:start w:val="1"/>
      <w:numFmt w:val="bullet"/>
      <w:lvlText w:val=""/>
      <w:lvlJc w:val="left"/>
      <w:pPr>
        <w:ind w:left="4680" w:hanging="360"/>
      </w:pPr>
      <w:rPr>
        <w:rFonts w:ascii="Symbol" w:hAnsi="Symbol" w:hint="default"/>
      </w:rPr>
    </w:lvl>
    <w:lvl w:ilvl="7" w:tplc="B0A67CEC" w:tentative="1">
      <w:start w:val="1"/>
      <w:numFmt w:val="bullet"/>
      <w:lvlText w:val="o"/>
      <w:lvlJc w:val="left"/>
      <w:pPr>
        <w:ind w:left="5400" w:hanging="360"/>
      </w:pPr>
      <w:rPr>
        <w:rFonts w:ascii="Courier New" w:hAnsi="Courier New" w:cs="Courier New" w:hint="default"/>
      </w:rPr>
    </w:lvl>
    <w:lvl w:ilvl="8" w:tplc="0C10112C" w:tentative="1">
      <w:start w:val="1"/>
      <w:numFmt w:val="bullet"/>
      <w:lvlText w:val=""/>
      <w:lvlJc w:val="left"/>
      <w:pPr>
        <w:ind w:left="6120" w:hanging="360"/>
      </w:pPr>
      <w:rPr>
        <w:rFonts w:ascii="Wingdings" w:hAnsi="Wingdings" w:hint="default"/>
      </w:rPr>
    </w:lvl>
  </w:abstractNum>
  <w:abstractNum w:abstractNumId="12" w15:restartNumberingAfterBreak="0">
    <w:nsid w:val="35E71572"/>
    <w:multiLevelType w:val="hybridMultilevel"/>
    <w:tmpl w:val="287C88CA"/>
    <w:lvl w:ilvl="0" w:tplc="E90E7C3C">
      <w:start w:val="1"/>
      <w:numFmt w:val="decimal"/>
      <w:lvlText w:val="%1."/>
      <w:lvlJc w:val="left"/>
      <w:pPr>
        <w:ind w:left="720" w:hanging="360"/>
      </w:pPr>
    </w:lvl>
    <w:lvl w:ilvl="1" w:tplc="7068A544">
      <w:start w:val="1"/>
      <w:numFmt w:val="lowerLetter"/>
      <w:lvlText w:val="%2."/>
      <w:lvlJc w:val="left"/>
      <w:pPr>
        <w:ind w:left="1440" w:hanging="360"/>
      </w:pPr>
    </w:lvl>
    <w:lvl w:ilvl="2" w:tplc="A2C01F18">
      <w:start w:val="1"/>
      <w:numFmt w:val="lowerRoman"/>
      <w:lvlText w:val="%3."/>
      <w:lvlJc w:val="right"/>
      <w:pPr>
        <w:ind w:left="2160" w:hanging="180"/>
      </w:pPr>
    </w:lvl>
    <w:lvl w:ilvl="3" w:tplc="2466AF10">
      <w:start w:val="1"/>
      <w:numFmt w:val="decimal"/>
      <w:lvlText w:val="%4."/>
      <w:lvlJc w:val="left"/>
      <w:pPr>
        <w:ind w:left="2880" w:hanging="360"/>
      </w:pPr>
    </w:lvl>
    <w:lvl w:ilvl="4" w:tplc="80DCDF0C">
      <w:start w:val="1"/>
      <w:numFmt w:val="lowerLetter"/>
      <w:lvlText w:val="%5."/>
      <w:lvlJc w:val="left"/>
      <w:pPr>
        <w:ind w:left="3600" w:hanging="360"/>
      </w:pPr>
    </w:lvl>
    <w:lvl w:ilvl="5" w:tplc="8F2CFC1A">
      <w:start w:val="1"/>
      <w:numFmt w:val="lowerRoman"/>
      <w:lvlText w:val="%6."/>
      <w:lvlJc w:val="right"/>
      <w:pPr>
        <w:ind w:left="4320" w:hanging="180"/>
      </w:pPr>
    </w:lvl>
    <w:lvl w:ilvl="6" w:tplc="0100DA96">
      <w:start w:val="1"/>
      <w:numFmt w:val="decimal"/>
      <w:lvlText w:val="%7."/>
      <w:lvlJc w:val="left"/>
      <w:pPr>
        <w:ind w:left="5040" w:hanging="360"/>
      </w:pPr>
    </w:lvl>
    <w:lvl w:ilvl="7" w:tplc="546E91BA">
      <w:start w:val="1"/>
      <w:numFmt w:val="lowerLetter"/>
      <w:lvlText w:val="%8."/>
      <w:lvlJc w:val="left"/>
      <w:pPr>
        <w:ind w:left="5760" w:hanging="360"/>
      </w:pPr>
    </w:lvl>
    <w:lvl w:ilvl="8" w:tplc="FBACB01C">
      <w:start w:val="1"/>
      <w:numFmt w:val="lowerRoman"/>
      <w:lvlText w:val="%9."/>
      <w:lvlJc w:val="right"/>
      <w:pPr>
        <w:ind w:left="6480" w:hanging="180"/>
      </w:pPr>
    </w:lvl>
  </w:abstractNum>
  <w:abstractNum w:abstractNumId="13" w15:restartNumberingAfterBreak="0">
    <w:nsid w:val="38635FD6"/>
    <w:multiLevelType w:val="hybridMultilevel"/>
    <w:tmpl w:val="7A4AF212"/>
    <w:lvl w:ilvl="0" w:tplc="69685638">
      <w:start w:val="1"/>
      <w:numFmt w:val="bullet"/>
      <w:pStyle w:val="Oddelek"/>
      <w:lvlText w:val="–"/>
      <w:lvlJc w:val="left"/>
      <w:pPr>
        <w:ind w:left="1428" w:hanging="360"/>
      </w:pPr>
      <w:rPr>
        <w:rFonts w:ascii="Arial" w:eastAsia="Times New Roman" w:hAnsi="Arial" w:cs="Arial" w:hint="default"/>
      </w:rPr>
    </w:lvl>
    <w:lvl w:ilvl="1" w:tplc="01E89DF2" w:tentative="1">
      <w:start w:val="1"/>
      <w:numFmt w:val="bullet"/>
      <w:lvlText w:val="o"/>
      <w:lvlJc w:val="left"/>
      <w:pPr>
        <w:ind w:left="2148" w:hanging="360"/>
      </w:pPr>
      <w:rPr>
        <w:rFonts w:ascii="Courier New" w:hAnsi="Courier New" w:cs="Courier New" w:hint="default"/>
      </w:rPr>
    </w:lvl>
    <w:lvl w:ilvl="2" w:tplc="EFD0C2A2" w:tentative="1">
      <w:start w:val="1"/>
      <w:numFmt w:val="bullet"/>
      <w:lvlText w:val=""/>
      <w:lvlJc w:val="left"/>
      <w:pPr>
        <w:ind w:left="2868" w:hanging="360"/>
      </w:pPr>
      <w:rPr>
        <w:rFonts w:ascii="Wingdings" w:hAnsi="Wingdings" w:hint="default"/>
      </w:rPr>
    </w:lvl>
    <w:lvl w:ilvl="3" w:tplc="5716765C" w:tentative="1">
      <w:start w:val="1"/>
      <w:numFmt w:val="bullet"/>
      <w:lvlText w:val=""/>
      <w:lvlJc w:val="left"/>
      <w:pPr>
        <w:ind w:left="3588" w:hanging="360"/>
      </w:pPr>
      <w:rPr>
        <w:rFonts w:ascii="Symbol" w:hAnsi="Symbol" w:hint="default"/>
      </w:rPr>
    </w:lvl>
    <w:lvl w:ilvl="4" w:tplc="3C10AC14" w:tentative="1">
      <w:start w:val="1"/>
      <w:numFmt w:val="bullet"/>
      <w:lvlText w:val="o"/>
      <w:lvlJc w:val="left"/>
      <w:pPr>
        <w:ind w:left="4308" w:hanging="360"/>
      </w:pPr>
      <w:rPr>
        <w:rFonts w:ascii="Courier New" w:hAnsi="Courier New" w:cs="Courier New" w:hint="default"/>
      </w:rPr>
    </w:lvl>
    <w:lvl w:ilvl="5" w:tplc="290C3322" w:tentative="1">
      <w:start w:val="1"/>
      <w:numFmt w:val="bullet"/>
      <w:lvlText w:val=""/>
      <w:lvlJc w:val="left"/>
      <w:pPr>
        <w:ind w:left="5028" w:hanging="360"/>
      </w:pPr>
      <w:rPr>
        <w:rFonts w:ascii="Wingdings" w:hAnsi="Wingdings" w:hint="default"/>
      </w:rPr>
    </w:lvl>
    <w:lvl w:ilvl="6" w:tplc="199A6F7A" w:tentative="1">
      <w:start w:val="1"/>
      <w:numFmt w:val="bullet"/>
      <w:lvlText w:val=""/>
      <w:lvlJc w:val="left"/>
      <w:pPr>
        <w:ind w:left="5748" w:hanging="360"/>
      </w:pPr>
      <w:rPr>
        <w:rFonts w:ascii="Symbol" w:hAnsi="Symbol" w:hint="default"/>
      </w:rPr>
    </w:lvl>
    <w:lvl w:ilvl="7" w:tplc="02388428" w:tentative="1">
      <w:start w:val="1"/>
      <w:numFmt w:val="bullet"/>
      <w:lvlText w:val="o"/>
      <w:lvlJc w:val="left"/>
      <w:pPr>
        <w:ind w:left="6468" w:hanging="360"/>
      </w:pPr>
      <w:rPr>
        <w:rFonts w:ascii="Courier New" w:hAnsi="Courier New" w:cs="Courier New" w:hint="default"/>
      </w:rPr>
    </w:lvl>
    <w:lvl w:ilvl="8" w:tplc="7342268E" w:tentative="1">
      <w:start w:val="1"/>
      <w:numFmt w:val="bullet"/>
      <w:lvlText w:val=""/>
      <w:lvlJc w:val="left"/>
      <w:pPr>
        <w:ind w:left="7188" w:hanging="360"/>
      </w:pPr>
      <w:rPr>
        <w:rFonts w:ascii="Wingdings" w:hAnsi="Wingdings" w:hint="default"/>
      </w:rPr>
    </w:lvl>
  </w:abstractNum>
  <w:abstractNum w:abstractNumId="14" w15:restartNumberingAfterBreak="0">
    <w:nsid w:val="39745F03"/>
    <w:multiLevelType w:val="hybridMultilevel"/>
    <w:tmpl w:val="4D1A77E2"/>
    <w:lvl w:ilvl="0" w:tplc="B35EA116">
      <w:start w:val="1"/>
      <w:numFmt w:val="lowerLetter"/>
      <w:pStyle w:val="rkovnatokazaodstavkom"/>
      <w:lvlText w:val="%1)"/>
      <w:lvlJc w:val="left"/>
      <w:pPr>
        <w:ind w:left="1068" w:hanging="360"/>
      </w:pPr>
      <w:rPr>
        <w:rFonts w:hint="default"/>
      </w:rPr>
    </w:lvl>
    <w:lvl w:ilvl="1" w:tplc="5DEE00E0">
      <w:start w:val="1"/>
      <w:numFmt w:val="lowerLetter"/>
      <w:lvlText w:val="%2."/>
      <w:lvlJc w:val="left"/>
      <w:pPr>
        <w:ind w:left="1788" w:hanging="360"/>
      </w:pPr>
    </w:lvl>
    <w:lvl w:ilvl="2" w:tplc="D44025E0" w:tentative="1">
      <w:start w:val="1"/>
      <w:numFmt w:val="lowerRoman"/>
      <w:lvlText w:val="%3."/>
      <w:lvlJc w:val="right"/>
      <w:pPr>
        <w:ind w:left="2508" w:hanging="180"/>
      </w:pPr>
    </w:lvl>
    <w:lvl w:ilvl="3" w:tplc="7876C3EC" w:tentative="1">
      <w:start w:val="1"/>
      <w:numFmt w:val="decimal"/>
      <w:lvlText w:val="%4."/>
      <w:lvlJc w:val="left"/>
      <w:pPr>
        <w:ind w:left="3228" w:hanging="360"/>
      </w:pPr>
    </w:lvl>
    <w:lvl w:ilvl="4" w:tplc="AD32DA66" w:tentative="1">
      <w:start w:val="1"/>
      <w:numFmt w:val="lowerLetter"/>
      <w:lvlText w:val="%5."/>
      <w:lvlJc w:val="left"/>
      <w:pPr>
        <w:ind w:left="3948" w:hanging="360"/>
      </w:pPr>
    </w:lvl>
    <w:lvl w:ilvl="5" w:tplc="3934FCFE" w:tentative="1">
      <w:start w:val="1"/>
      <w:numFmt w:val="lowerRoman"/>
      <w:lvlText w:val="%6."/>
      <w:lvlJc w:val="right"/>
      <w:pPr>
        <w:ind w:left="4668" w:hanging="180"/>
      </w:pPr>
    </w:lvl>
    <w:lvl w:ilvl="6" w:tplc="5B32E4FA" w:tentative="1">
      <w:start w:val="1"/>
      <w:numFmt w:val="decimal"/>
      <w:lvlText w:val="%7."/>
      <w:lvlJc w:val="left"/>
      <w:pPr>
        <w:ind w:left="5388" w:hanging="360"/>
      </w:pPr>
    </w:lvl>
    <w:lvl w:ilvl="7" w:tplc="10A6F680" w:tentative="1">
      <w:start w:val="1"/>
      <w:numFmt w:val="lowerLetter"/>
      <w:lvlText w:val="%8."/>
      <w:lvlJc w:val="left"/>
      <w:pPr>
        <w:ind w:left="6108" w:hanging="360"/>
      </w:pPr>
    </w:lvl>
    <w:lvl w:ilvl="8" w:tplc="21C4D902" w:tentative="1">
      <w:start w:val="1"/>
      <w:numFmt w:val="lowerRoman"/>
      <w:lvlText w:val="%9."/>
      <w:lvlJc w:val="right"/>
      <w:pPr>
        <w:ind w:left="6828" w:hanging="180"/>
      </w:pPr>
    </w:lvl>
  </w:abstractNum>
  <w:abstractNum w:abstractNumId="15" w15:restartNumberingAfterBreak="0">
    <w:nsid w:val="3AC30079"/>
    <w:multiLevelType w:val="hybridMultilevel"/>
    <w:tmpl w:val="77C643B0"/>
    <w:lvl w:ilvl="0" w:tplc="F29CEF36">
      <w:start w:val="1"/>
      <w:numFmt w:val="decimal"/>
      <w:lvlText w:val="%1."/>
      <w:lvlJc w:val="left"/>
      <w:pPr>
        <w:tabs>
          <w:tab w:val="num" w:pos="720"/>
        </w:tabs>
        <w:ind w:left="720" w:hanging="360"/>
      </w:pPr>
    </w:lvl>
    <w:lvl w:ilvl="1" w:tplc="AE98A686">
      <w:start w:val="2"/>
      <w:numFmt w:val="upperRoman"/>
      <w:lvlText w:val="%2."/>
      <w:lvlJc w:val="left"/>
      <w:pPr>
        <w:tabs>
          <w:tab w:val="num" w:pos="1800"/>
        </w:tabs>
        <w:ind w:left="1800" w:hanging="720"/>
      </w:pPr>
      <w:rPr>
        <w:rFonts w:hint="default"/>
      </w:rPr>
    </w:lvl>
    <w:lvl w:ilvl="2" w:tplc="F4924300" w:tentative="1">
      <w:start w:val="1"/>
      <w:numFmt w:val="lowerRoman"/>
      <w:lvlText w:val="%3."/>
      <w:lvlJc w:val="right"/>
      <w:pPr>
        <w:tabs>
          <w:tab w:val="num" w:pos="2160"/>
        </w:tabs>
        <w:ind w:left="2160" w:hanging="180"/>
      </w:pPr>
    </w:lvl>
    <w:lvl w:ilvl="3" w:tplc="EA204D86" w:tentative="1">
      <w:start w:val="1"/>
      <w:numFmt w:val="decimal"/>
      <w:lvlText w:val="%4."/>
      <w:lvlJc w:val="left"/>
      <w:pPr>
        <w:tabs>
          <w:tab w:val="num" w:pos="2880"/>
        </w:tabs>
        <w:ind w:left="2880" w:hanging="360"/>
      </w:pPr>
    </w:lvl>
    <w:lvl w:ilvl="4" w:tplc="6C2C366E" w:tentative="1">
      <w:start w:val="1"/>
      <w:numFmt w:val="lowerLetter"/>
      <w:lvlText w:val="%5."/>
      <w:lvlJc w:val="left"/>
      <w:pPr>
        <w:tabs>
          <w:tab w:val="num" w:pos="3600"/>
        </w:tabs>
        <w:ind w:left="3600" w:hanging="360"/>
      </w:pPr>
    </w:lvl>
    <w:lvl w:ilvl="5" w:tplc="87425E5E" w:tentative="1">
      <w:start w:val="1"/>
      <w:numFmt w:val="lowerRoman"/>
      <w:lvlText w:val="%6."/>
      <w:lvlJc w:val="right"/>
      <w:pPr>
        <w:tabs>
          <w:tab w:val="num" w:pos="4320"/>
        </w:tabs>
        <w:ind w:left="4320" w:hanging="180"/>
      </w:pPr>
    </w:lvl>
    <w:lvl w:ilvl="6" w:tplc="92402776" w:tentative="1">
      <w:start w:val="1"/>
      <w:numFmt w:val="decimal"/>
      <w:lvlText w:val="%7."/>
      <w:lvlJc w:val="left"/>
      <w:pPr>
        <w:tabs>
          <w:tab w:val="num" w:pos="5040"/>
        </w:tabs>
        <w:ind w:left="5040" w:hanging="360"/>
      </w:pPr>
    </w:lvl>
    <w:lvl w:ilvl="7" w:tplc="66F41BB6" w:tentative="1">
      <w:start w:val="1"/>
      <w:numFmt w:val="lowerLetter"/>
      <w:lvlText w:val="%8."/>
      <w:lvlJc w:val="left"/>
      <w:pPr>
        <w:tabs>
          <w:tab w:val="num" w:pos="5760"/>
        </w:tabs>
        <w:ind w:left="5760" w:hanging="360"/>
      </w:pPr>
    </w:lvl>
    <w:lvl w:ilvl="8" w:tplc="743814AE" w:tentative="1">
      <w:start w:val="1"/>
      <w:numFmt w:val="lowerRoman"/>
      <w:lvlText w:val="%9."/>
      <w:lvlJc w:val="right"/>
      <w:pPr>
        <w:tabs>
          <w:tab w:val="num" w:pos="6480"/>
        </w:tabs>
        <w:ind w:left="6480" w:hanging="180"/>
      </w:pPr>
    </w:lvl>
  </w:abstractNum>
  <w:abstractNum w:abstractNumId="16" w15:restartNumberingAfterBreak="0">
    <w:nsid w:val="422004EF"/>
    <w:multiLevelType w:val="hybridMultilevel"/>
    <w:tmpl w:val="02D4F1BE"/>
    <w:lvl w:ilvl="0" w:tplc="52804778">
      <w:start w:val="49"/>
      <w:numFmt w:val="bullet"/>
      <w:lvlText w:val=""/>
      <w:lvlJc w:val="left"/>
      <w:pPr>
        <w:ind w:left="360" w:hanging="360"/>
      </w:pPr>
      <w:rPr>
        <w:rFonts w:ascii="Symbol" w:eastAsia="Times New Roman" w:hAnsi="Symbol" w:cs="Times New Roman" w:hint="default"/>
      </w:rPr>
    </w:lvl>
    <w:lvl w:ilvl="1" w:tplc="41D4D884" w:tentative="1">
      <w:start w:val="1"/>
      <w:numFmt w:val="bullet"/>
      <w:lvlText w:val="o"/>
      <w:lvlJc w:val="left"/>
      <w:pPr>
        <w:ind w:left="1080" w:hanging="360"/>
      </w:pPr>
      <w:rPr>
        <w:rFonts w:ascii="Courier New" w:hAnsi="Courier New" w:cs="Courier New" w:hint="default"/>
      </w:rPr>
    </w:lvl>
    <w:lvl w:ilvl="2" w:tplc="EF60FC22" w:tentative="1">
      <w:start w:val="1"/>
      <w:numFmt w:val="bullet"/>
      <w:lvlText w:val=""/>
      <w:lvlJc w:val="left"/>
      <w:pPr>
        <w:ind w:left="1800" w:hanging="360"/>
      </w:pPr>
      <w:rPr>
        <w:rFonts w:ascii="Wingdings" w:hAnsi="Wingdings" w:hint="default"/>
      </w:rPr>
    </w:lvl>
    <w:lvl w:ilvl="3" w:tplc="6B5C4150" w:tentative="1">
      <w:start w:val="1"/>
      <w:numFmt w:val="bullet"/>
      <w:lvlText w:val=""/>
      <w:lvlJc w:val="left"/>
      <w:pPr>
        <w:ind w:left="2520" w:hanging="360"/>
      </w:pPr>
      <w:rPr>
        <w:rFonts w:ascii="Symbol" w:hAnsi="Symbol" w:hint="default"/>
      </w:rPr>
    </w:lvl>
    <w:lvl w:ilvl="4" w:tplc="26D4EBD4" w:tentative="1">
      <w:start w:val="1"/>
      <w:numFmt w:val="bullet"/>
      <w:lvlText w:val="o"/>
      <w:lvlJc w:val="left"/>
      <w:pPr>
        <w:ind w:left="3240" w:hanging="360"/>
      </w:pPr>
      <w:rPr>
        <w:rFonts w:ascii="Courier New" w:hAnsi="Courier New" w:cs="Courier New" w:hint="default"/>
      </w:rPr>
    </w:lvl>
    <w:lvl w:ilvl="5" w:tplc="A622ED6E" w:tentative="1">
      <w:start w:val="1"/>
      <w:numFmt w:val="bullet"/>
      <w:lvlText w:val=""/>
      <w:lvlJc w:val="left"/>
      <w:pPr>
        <w:ind w:left="3960" w:hanging="360"/>
      </w:pPr>
      <w:rPr>
        <w:rFonts w:ascii="Wingdings" w:hAnsi="Wingdings" w:hint="default"/>
      </w:rPr>
    </w:lvl>
    <w:lvl w:ilvl="6" w:tplc="298EB2E8" w:tentative="1">
      <w:start w:val="1"/>
      <w:numFmt w:val="bullet"/>
      <w:lvlText w:val=""/>
      <w:lvlJc w:val="left"/>
      <w:pPr>
        <w:ind w:left="4680" w:hanging="360"/>
      </w:pPr>
      <w:rPr>
        <w:rFonts w:ascii="Symbol" w:hAnsi="Symbol" w:hint="default"/>
      </w:rPr>
    </w:lvl>
    <w:lvl w:ilvl="7" w:tplc="F2AA000A" w:tentative="1">
      <w:start w:val="1"/>
      <w:numFmt w:val="bullet"/>
      <w:lvlText w:val="o"/>
      <w:lvlJc w:val="left"/>
      <w:pPr>
        <w:ind w:left="5400" w:hanging="360"/>
      </w:pPr>
      <w:rPr>
        <w:rFonts w:ascii="Courier New" w:hAnsi="Courier New" w:cs="Courier New" w:hint="default"/>
      </w:rPr>
    </w:lvl>
    <w:lvl w:ilvl="8" w:tplc="D97E4DFE" w:tentative="1">
      <w:start w:val="1"/>
      <w:numFmt w:val="bullet"/>
      <w:lvlText w:val=""/>
      <w:lvlJc w:val="left"/>
      <w:pPr>
        <w:ind w:left="6120" w:hanging="360"/>
      </w:pPr>
      <w:rPr>
        <w:rFonts w:ascii="Wingdings" w:hAnsi="Wingdings" w:hint="default"/>
      </w:rPr>
    </w:lvl>
  </w:abstractNum>
  <w:abstractNum w:abstractNumId="17" w15:restartNumberingAfterBreak="0">
    <w:nsid w:val="42D53A9B"/>
    <w:multiLevelType w:val="multilevel"/>
    <w:tmpl w:val="C3B4607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431B1D06"/>
    <w:multiLevelType w:val="hybridMultilevel"/>
    <w:tmpl w:val="60087A20"/>
    <w:lvl w:ilvl="0" w:tplc="703886CE">
      <w:start w:val="1"/>
      <w:numFmt w:val="bullet"/>
      <w:lvlText w:val="-"/>
      <w:lvlJc w:val="left"/>
      <w:pPr>
        <w:ind w:left="1080" w:hanging="360"/>
      </w:pPr>
      <w:rPr>
        <w:rFonts w:ascii="Arial" w:eastAsia="Times New Roman" w:hAnsi="Arial" w:cs="Arial" w:hint="default"/>
      </w:rPr>
    </w:lvl>
    <w:lvl w:ilvl="1" w:tplc="0D7482DA">
      <w:start w:val="1"/>
      <w:numFmt w:val="bullet"/>
      <w:lvlText w:val="o"/>
      <w:lvlJc w:val="left"/>
      <w:pPr>
        <w:ind w:left="1800" w:hanging="360"/>
      </w:pPr>
      <w:rPr>
        <w:rFonts w:ascii="Courier New" w:hAnsi="Courier New" w:cs="Courier New" w:hint="default"/>
      </w:rPr>
    </w:lvl>
    <w:lvl w:ilvl="2" w:tplc="81366440" w:tentative="1">
      <w:start w:val="1"/>
      <w:numFmt w:val="bullet"/>
      <w:lvlText w:val=""/>
      <w:lvlJc w:val="left"/>
      <w:pPr>
        <w:ind w:left="2520" w:hanging="360"/>
      </w:pPr>
      <w:rPr>
        <w:rFonts w:ascii="Wingdings" w:hAnsi="Wingdings" w:hint="default"/>
      </w:rPr>
    </w:lvl>
    <w:lvl w:ilvl="3" w:tplc="61627E36" w:tentative="1">
      <w:start w:val="1"/>
      <w:numFmt w:val="bullet"/>
      <w:lvlText w:val=""/>
      <w:lvlJc w:val="left"/>
      <w:pPr>
        <w:ind w:left="3240" w:hanging="360"/>
      </w:pPr>
      <w:rPr>
        <w:rFonts w:ascii="Symbol" w:hAnsi="Symbol" w:hint="default"/>
      </w:rPr>
    </w:lvl>
    <w:lvl w:ilvl="4" w:tplc="6D9A305A" w:tentative="1">
      <w:start w:val="1"/>
      <w:numFmt w:val="bullet"/>
      <w:lvlText w:val="o"/>
      <w:lvlJc w:val="left"/>
      <w:pPr>
        <w:ind w:left="3960" w:hanging="360"/>
      </w:pPr>
      <w:rPr>
        <w:rFonts w:ascii="Courier New" w:hAnsi="Courier New" w:cs="Courier New" w:hint="default"/>
      </w:rPr>
    </w:lvl>
    <w:lvl w:ilvl="5" w:tplc="6994D92C" w:tentative="1">
      <w:start w:val="1"/>
      <w:numFmt w:val="bullet"/>
      <w:lvlText w:val=""/>
      <w:lvlJc w:val="left"/>
      <w:pPr>
        <w:ind w:left="4680" w:hanging="360"/>
      </w:pPr>
      <w:rPr>
        <w:rFonts w:ascii="Wingdings" w:hAnsi="Wingdings" w:hint="default"/>
      </w:rPr>
    </w:lvl>
    <w:lvl w:ilvl="6" w:tplc="22B85B64" w:tentative="1">
      <w:start w:val="1"/>
      <w:numFmt w:val="bullet"/>
      <w:lvlText w:val=""/>
      <w:lvlJc w:val="left"/>
      <w:pPr>
        <w:ind w:left="5400" w:hanging="360"/>
      </w:pPr>
      <w:rPr>
        <w:rFonts w:ascii="Symbol" w:hAnsi="Symbol" w:hint="default"/>
      </w:rPr>
    </w:lvl>
    <w:lvl w:ilvl="7" w:tplc="852EA714" w:tentative="1">
      <w:start w:val="1"/>
      <w:numFmt w:val="bullet"/>
      <w:lvlText w:val="o"/>
      <w:lvlJc w:val="left"/>
      <w:pPr>
        <w:ind w:left="6120" w:hanging="360"/>
      </w:pPr>
      <w:rPr>
        <w:rFonts w:ascii="Courier New" w:hAnsi="Courier New" w:cs="Courier New" w:hint="default"/>
      </w:rPr>
    </w:lvl>
    <w:lvl w:ilvl="8" w:tplc="32B261F2" w:tentative="1">
      <w:start w:val="1"/>
      <w:numFmt w:val="bullet"/>
      <w:lvlText w:val=""/>
      <w:lvlJc w:val="left"/>
      <w:pPr>
        <w:ind w:left="6840" w:hanging="360"/>
      </w:pPr>
      <w:rPr>
        <w:rFonts w:ascii="Wingdings" w:hAnsi="Wingdings" w:hint="default"/>
      </w:rPr>
    </w:lvl>
  </w:abstractNum>
  <w:abstractNum w:abstractNumId="19" w15:restartNumberingAfterBreak="0">
    <w:nsid w:val="48E128C3"/>
    <w:multiLevelType w:val="hybridMultilevel"/>
    <w:tmpl w:val="167CDBD4"/>
    <w:lvl w:ilvl="0" w:tplc="265861C6">
      <w:start w:val="49"/>
      <w:numFmt w:val="bullet"/>
      <w:lvlText w:val=""/>
      <w:lvlJc w:val="left"/>
      <w:pPr>
        <w:ind w:left="1080" w:hanging="360"/>
      </w:pPr>
      <w:rPr>
        <w:rFonts w:ascii="Symbol" w:eastAsia="Times New Roman" w:hAnsi="Symbol" w:cs="Times New Roman" w:hint="default"/>
      </w:rPr>
    </w:lvl>
    <w:lvl w:ilvl="1" w:tplc="51AEF1D4">
      <w:start w:val="1"/>
      <w:numFmt w:val="bullet"/>
      <w:lvlText w:val="o"/>
      <w:lvlJc w:val="left"/>
      <w:pPr>
        <w:ind w:left="1800" w:hanging="360"/>
      </w:pPr>
      <w:rPr>
        <w:rFonts w:ascii="Courier New" w:hAnsi="Courier New" w:cs="Courier New" w:hint="default"/>
      </w:rPr>
    </w:lvl>
    <w:lvl w:ilvl="2" w:tplc="E00E05AC" w:tentative="1">
      <w:start w:val="1"/>
      <w:numFmt w:val="bullet"/>
      <w:lvlText w:val=""/>
      <w:lvlJc w:val="left"/>
      <w:pPr>
        <w:ind w:left="2520" w:hanging="360"/>
      </w:pPr>
      <w:rPr>
        <w:rFonts w:ascii="Wingdings" w:hAnsi="Wingdings" w:hint="default"/>
      </w:rPr>
    </w:lvl>
    <w:lvl w:ilvl="3" w:tplc="D65ADC06" w:tentative="1">
      <w:start w:val="1"/>
      <w:numFmt w:val="bullet"/>
      <w:lvlText w:val=""/>
      <w:lvlJc w:val="left"/>
      <w:pPr>
        <w:ind w:left="3240" w:hanging="360"/>
      </w:pPr>
      <w:rPr>
        <w:rFonts w:ascii="Symbol" w:hAnsi="Symbol" w:hint="default"/>
      </w:rPr>
    </w:lvl>
    <w:lvl w:ilvl="4" w:tplc="4C18A5A4" w:tentative="1">
      <w:start w:val="1"/>
      <w:numFmt w:val="bullet"/>
      <w:lvlText w:val="o"/>
      <w:lvlJc w:val="left"/>
      <w:pPr>
        <w:ind w:left="3960" w:hanging="360"/>
      </w:pPr>
      <w:rPr>
        <w:rFonts w:ascii="Courier New" w:hAnsi="Courier New" w:cs="Courier New" w:hint="default"/>
      </w:rPr>
    </w:lvl>
    <w:lvl w:ilvl="5" w:tplc="12F232B2" w:tentative="1">
      <w:start w:val="1"/>
      <w:numFmt w:val="bullet"/>
      <w:lvlText w:val=""/>
      <w:lvlJc w:val="left"/>
      <w:pPr>
        <w:ind w:left="4680" w:hanging="360"/>
      </w:pPr>
      <w:rPr>
        <w:rFonts w:ascii="Wingdings" w:hAnsi="Wingdings" w:hint="default"/>
      </w:rPr>
    </w:lvl>
    <w:lvl w:ilvl="6" w:tplc="513E3A5E" w:tentative="1">
      <w:start w:val="1"/>
      <w:numFmt w:val="bullet"/>
      <w:lvlText w:val=""/>
      <w:lvlJc w:val="left"/>
      <w:pPr>
        <w:ind w:left="5400" w:hanging="360"/>
      </w:pPr>
      <w:rPr>
        <w:rFonts w:ascii="Symbol" w:hAnsi="Symbol" w:hint="default"/>
      </w:rPr>
    </w:lvl>
    <w:lvl w:ilvl="7" w:tplc="A440B4AC" w:tentative="1">
      <w:start w:val="1"/>
      <w:numFmt w:val="bullet"/>
      <w:lvlText w:val="o"/>
      <w:lvlJc w:val="left"/>
      <w:pPr>
        <w:ind w:left="6120" w:hanging="360"/>
      </w:pPr>
      <w:rPr>
        <w:rFonts w:ascii="Courier New" w:hAnsi="Courier New" w:cs="Courier New" w:hint="default"/>
      </w:rPr>
    </w:lvl>
    <w:lvl w:ilvl="8" w:tplc="A91C3FAE" w:tentative="1">
      <w:start w:val="1"/>
      <w:numFmt w:val="bullet"/>
      <w:lvlText w:val=""/>
      <w:lvlJc w:val="left"/>
      <w:pPr>
        <w:ind w:left="6840" w:hanging="360"/>
      </w:pPr>
      <w:rPr>
        <w:rFonts w:ascii="Wingdings" w:hAnsi="Wingdings" w:hint="default"/>
      </w:rPr>
    </w:lvl>
  </w:abstractNum>
  <w:abstractNum w:abstractNumId="20" w15:restartNumberingAfterBreak="0">
    <w:nsid w:val="4FE00714"/>
    <w:multiLevelType w:val="hybridMultilevel"/>
    <w:tmpl w:val="5DF4BDC0"/>
    <w:lvl w:ilvl="0" w:tplc="C9A8AF10">
      <w:start w:val="2"/>
      <w:numFmt w:val="bullet"/>
      <w:lvlText w:val="-"/>
      <w:lvlJc w:val="left"/>
      <w:pPr>
        <w:tabs>
          <w:tab w:val="num" w:pos="890"/>
        </w:tabs>
        <w:ind w:left="890" w:hanging="170"/>
      </w:pPr>
      <w:rPr>
        <w:rFonts w:hint="default"/>
      </w:rPr>
    </w:lvl>
    <w:lvl w:ilvl="1" w:tplc="A75E4B00" w:tentative="1">
      <w:start w:val="1"/>
      <w:numFmt w:val="bullet"/>
      <w:lvlText w:val="o"/>
      <w:lvlJc w:val="left"/>
      <w:pPr>
        <w:tabs>
          <w:tab w:val="num" w:pos="2160"/>
        </w:tabs>
        <w:ind w:left="2160" w:hanging="360"/>
      </w:pPr>
      <w:rPr>
        <w:rFonts w:ascii="Courier New" w:hAnsi="Courier New" w:cs="Courier New" w:hint="default"/>
      </w:rPr>
    </w:lvl>
    <w:lvl w:ilvl="2" w:tplc="983CD780" w:tentative="1">
      <w:start w:val="1"/>
      <w:numFmt w:val="bullet"/>
      <w:lvlText w:val=""/>
      <w:lvlJc w:val="left"/>
      <w:pPr>
        <w:tabs>
          <w:tab w:val="num" w:pos="2880"/>
        </w:tabs>
        <w:ind w:left="2880" w:hanging="360"/>
      </w:pPr>
      <w:rPr>
        <w:rFonts w:ascii="Wingdings" w:hAnsi="Wingdings" w:hint="default"/>
      </w:rPr>
    </w:lvl>
    <w:lvl w:ilvl="3" w:tplc="E0BE7266" w:tentative="1">
      <w:start w:val="1"/>
      <w:numFmt w:val="bullet"/>
      <w:lvlText w:val=""/>
      <w:lvlJc w:val="left"/>
      <w:pPr>
        <w:tabs>
          <w:tab w:val="num" w:pos="3600"/>
        </w:tabs>
        <w:ind w:left="3600" w:hanging="360"/>
      </w:pPr>
      <w:rPr>
        <w:rFonts w:ascii="Symbol" w:hAnsi="Symbol" w:hint="default"/>
      </w:rPr>
    </w:lvl>
    <w:lvl w:ilvl="4" w:tplc="344A8D14" w:tentative="1">
      <w:start w:val="1"/>
      <w:numFmt w:val="bullet"/>
      <w:lvlText w:val="o"/>
      <w:lvlJc w:val="left"/>
      <w:pPr>
        <w:tabs>
          <w:tab w:val="num" w:pos="4320"/>
        </w:tabs>
        <w:ind w:left="4320" w:hanging="360"/>
      </w:pPr>
      <w:rPr>
        <w:rFonts w:ascii="Courier New" w:hAnsi="Courier New" w:cs="Courier New" w:hint="default"/>
      </w:rPr>
    </w:lvl>
    <w:lvl w:ilvl="5" w:tplc="9FC845A4" w:tentative="1">
      <w:start w:val="1"/>
      <w:numFmt w:val="bullet"/>
      <w:lvlText w:val=""/>
      <w:lvlJc w:val="left"/>
      <w:pPr>
        <w:tabs>
          <w:tab w:val="num" w:pos="5040"/>
        </w:tabs>
        <w:ind w:left="5040" w:hanging="360"/>
      </w:pPr>
      <w:rPr>
        <w:rFonts w:ascii="Wingdings" w:hAnsi="Wingdings" w:hint="default"/>
      </w:rPr>
    </w:lvl>
    <w:lvl w:ilvl="6" w:tplc="054A6C0C" w:tentative="1">
      <w:start w:val="1"/>
      <w:numFmt w:val="bullet"/>
      <w:lvlText w:val=""/>
      <w:lvlJc w:val="left"/>
      <w:pPr>
        <w:tabs>
          <w:tab w:val="num" w:pos="5760"/>
        </w:tabs>
        <w:ind w:left="5760" w:hanging="360"/>
      </w:pPr>
      <w:rPr>
        <w:rFonts w:ascii="Symbol" w:hAnsi="Symbol" w:hint="default"/>
      </w:rPr>
    </w:lvl>
    <w:lvl w:ilvl="7" w:tplc="7A2A3338" w:tentative="1">
      <w:start w:val="1"/>
      <w:numFmt w:val="bullet"/>
      <w:lvlText w:val="o"/>
      <w:lvlJc w:val="left"/>
      <w:pPr>
        <w:tabs>
          <w:tab w:val="num" w:pos="6480"/>
        </w:tabs>
        <w:ind w:left="6480" w:hanging="360"/>
      </w:pPr>
      <w:rPr>
        <w:rFonts w:ascii="Courier New" w:hAnsi="Courier New" w:cs="Courier New" w:hint="default"/>
      </w:rPr>
    </w:lvl>
    <w:lvl w:ilvl="8" w:tplc="5A388F6C" w:tentative="1">
      <w:start w:val="1"/>
      <w:numFmt w:val="bullet"/>
      <w:lvlText w:val=""/>
      <w:lvlJc w:val="left"/>
      <w:pPr>
        <w:tabs>
          <w:tab w:val="num" w:pos="7200"/>
        </w:tabs>
        <w:ind w:left="7200" w:hanging="360"/>
      </w:pPr>
      <w:rPr>
        <w:rFonts w:ascii="Wingdings" w:hAnsi="Wingdings" w:hint="default"/>
      </w:rPr>
    </w:lvl>
  </w:abstractNum>
  <w:abstractNum w:abstractNumId="21" w15:restartNumberingAfterBreak="0">
    <w:nsid w:val="53C743F3"/>
    <w:multiLevelType w:val="hybridMultilevel"/>
    <w:tmpl w:val="92425000"/>
    <w:lvl w:ilvl="0" w:tplc="AC1C236A">
      <w:start w:val="49"/>
      <w:numFmt w:val="bullet"/>
      <w:lvlText w:val=""/>
      <w:lvlJc w:val="left"/>
      <w:pPr>
        <w:ind w:left="720" w:hanging="360"/>
      </w:pPr>
      <w:rPr>
        <w:rFonts w:ascii="Symbol" w:eastAsia="Times New Roman" w:hAnsi="Symbol" w:cs="Times New Roman" w:hint="default"/>
      </w:rPr>
    </w:lvl>
    <w:lvl w:ilvl="1" w:tplc="DE5881FE" w:tentative="1">
      <w:start w:val="1"/>
      <w:numFmt w:val="bullet"/>
      <w:lvlText w:val="o"/>
      <w:lvlJc w:val="left"/>
      <w:pPr>
        <w:ind w:left="1440" w:hanging="360"/>
      </w:pPr>
      <w:rPr>
        <w:rFonts w:ascii="Courier New" w:hAnsi="Courier New" w:cs="Courier New" w:hint="default"/>
      </w:rPr>
    </w:lvl>
    <w:lvl w:ilvl="2" w:tplc="785E331A" w:tentative="1">
      <w:start w:val="1"/>
      <w:numFmt w:val="bullet"/>
      <w:lvlText w:val=""/>
      <w:lvlJc w:val="left"/>
      <w:pPr>
        <w:ind w:left="2160" w:hanging="360"/>
      </w:pPr>
      <w:rPr>
        <w:rFonts w:ascii="Wingdings" w:hAnsi="Wingdings" w:hint="default"/>
      </w:rPr>
    </w:lvl>
    <w:lvl w:ilvl="3" w:tplc="DB0037F4" w:tentative="1">
      <w:start w:val="1"/>
      <w:numFmt w:val="bullet"/>
      <w:lvlText w:val=""/>
      <w:lvlJc w:val="left"/>
      <w:pPr>
        <w:ind w:left="2880" w:hanging="360"/>
      </w:pPr>
      <w:rPr>
        <w:rFonts w:ascii="Symbol" w:hAnsi="Symbol" w:hint="default"/>
      </w:rPr>
    </w:lvl>
    <w:lvl w:ilvl="4" w:tplc="FA461424" w:tentative="1">
      <w:start w:val="1"/>
      <w:numFmt w:val="bullet"/>
      <w:lvlText w:val="o"/>
      <w:lvlJc w:val="left"/>
      <w:pPr>
        <w:ind w:left="3600" w:hanging="360"/>
      </w:pPr>
      <w:rPr>
        <w:rFonts w:ascii="Courier New" w:hAnsi="Courier New" w:cs="Courier New" w:hint="default"/>
      </w:rPr>
    </w:lvl>
    <w:lvl w:ilvl="5" w:tplc="0D6AEEBE" w:tentative="1">
      <w:start w:val="1"/>
      <w:numFmt w:val="bullet"/>
      <w:lvlText w:val=""/>
      <w:lvlJc w:val="left"/>
      <w:pPr>
        <w:ind w:left="4320" w:hanging="360"/>
      </w:pPr>
      <w:rPr>
        <w:rFonts w:ascii="Wingdings" w:hAnsi="Wingdings" w:hint="default"/>
      </w:rPr>
    </w:lvl>
    <w:lvl w:ilvl="6" w:tplc="9982B070" w:tentative="1">
      <w:start w:val="1"/>
      <w:numFmt w:val="bullet"/>
      <w:lvlText w:val=""/>
      <w:lvlJc w:val="left"/>
      <w:pPr>
        <w:ind w:left="5040" w:hanging="360"/>
      </w:pPr>
      <w:rPr>
        <w:rFonts w:ascii="Symbol" w:hAnsi="Symbol" w:hint="default"/>
      </w:rPr>
    </w:lvl>
    <w:lvl w:ilvl="7" w:tplc="2DFEE9FC" w:tentative="1">
      <w:start w:val="1"/>
      <w:numFmt w:val="bullet"/>
      <w:lvlText w:val="o"/>
      <w:lvlJc w:val="left"/>
      <w:pPr>
        <w:ind w:left="5760" w:hanging="360"/>
      </w:pPr>
      <w:rPr>
        <w:rFonts w:ascii="Courier New" w:hAnsi="Courier New" w:cs="Courier New" w:hint="default"/>
      </w:rPr>
    </w:lvl>
    <w:lvl w:ilvl="8" w:tplc="1248C446" w:tentative="1">
      <w:start w:val="1"/>
      <w:numFmt w:val="bullet"/>
      <w:lvlText w:val=""/>
      <w:lvlJc w:val="left"/>
      <w:pPr>
        <w:ind w:left="6480" w:hanging="360"/>
      </w:pPr>
      <w:rPr>
        <w:rFonts w:ascii="Wingdings" w:hAnsi="Wingdings" w:hint="default"/>
      </w:rPr>
    </w:lvl>
  </w:abstractNum>
  <w:abstractNum w:abstractNumId="22" w15:restartNumberingAfterBreak="0">
    <w:nsid w:val="55B84AE8"/>
    <w:multiLevelType w:val="hybridMultilevel"/>
    <w:tmpl w:val="09F2FECA"/>
    <w:lvl w:ilvl="0" w:tplc="AEB2842E">
      <w:start w:val="1"/>
      <w:numFmt w:val="upperRoman"/>
      <w:lvlText w:val="%1."/>
      <w:lvlJc w:val="left"/>
      <w:pPr>
        <w:ind w:left="2848" w:hanging="720"/>
      </w:pPr>
    </w:lvl>
    <w:lvl w:ilvl="1" w:tplc="7E1C99A2">
      <w:start w:val="1"/>
      <w:numFmt w:val="lowerLetter"/>
      <w:lvlText w:val="%2."/>
      <w:lvlJc w:val="left"/>
      <w:pPr>
        <w:ind w:left="3208" w:hanging="360"/>
      </w:pPr>
    </w:lvl>
    <w:lvl w:ilvl="2" w:tplc="752EC266">
      <w:start w:val="1"/>
      <w:numFmt w:val="lowerRoman"/>
      <w:lvlText w:val="%3."/>
      <w:lvlJc w:val="right"/>
      <w:pPr>
        <w:ind w:left="3928" w:hanging="180"/>
      </w:pPr>
    </w:lvl>
    <w:lvl w:ilvl="3" w:tplc="594C4F50">
      <w:start w:val="1"/>
      <w:numFmt w:val="decimal"/>
      <w:lvlText w:val="%4."/>
      <w:lvlJc w:val="left"/>
      <w:pPr>
        <w:ind w:left="4648" w:hanging="360"/>
      </w:pPr>
    </w:lvl>
    <w:lvl w:ilvl="4" w:tplc="09F2C8AA">
      <w:start w:val="1"/>
      <w:numFmt w:val="lowerLetter"/>
      <w:lvlText w:val="%5."/>
      <w:lvlJc w:val="left"/>
      <w:pPr>
        <w:ind w:left="5368" w:hanging="360"/>
      </w:pPr>
    </w:lvl>
    <w:lvl w:ilvl="5" w:tplc="B4DA8B9E">
      <w:start w:val="1"/>
      <w:numFmt w:val="lowerRoman"/>
      <w:lvlText w:val="%6."/>
      <w:lvlJc w:val="right"/>
      <w:pPr>
        <w:ind w:left="6088" w:hanging="180"/>
      </w:pPr>
    </w:lvl>
    <w:lvl w:ilvl="6" w:tplc="B9769E20">
      <w:start w:val="1"/>
      <w:numFmt w:val="decimal"/>
      <w:lvlText w:val="%7."/>
      <w:lvlJc w:val="left"/>
      <w:pPr>
        <w:ind w:left="6808" w:hanging="360"/>
      </w:pPr>
    </w:lvl>
    <w:lvl w:ilvl="7" w:tplc="B1720CF2">
      <w:start w:val="1"/>
      <w:numFmt w:val="lowerLetter"/>
      <w:lvlText w:val="%8."/>
      <w:lvlJc w:val="left"/>
      <w:pPr>
        <w:ind w:left="7528" w:hanging="360"/>
      </w:pPr>
    </w:lvl>
    <w:lvl w:ilvl="8" w:tplc="061CAB32">
      <w:start w:val="1"/>
      <w:numFmt w:val="lowerRoman"/>
      <w:lvlText w:val="%9."/>
      <w:lvlJc w:val="right"/>
      <w:pPr>
        <w:ind w:left="8248" w:hanging="180"/>
      </w:pPr>
    </w:lvl>
  </w:abstractNum>
  <w:abstractNum w:abstractNumId="23" w15:restartNumberingAfterBreak="0">
    <w:nsid w:val="56247A05"/>
    <w:multiLevelType w:val="hybridMultilevel"/>
    <w:tmpl w:val="6602C344"/>
    <w:lvl w:ilvl="0" w:tplc="AAE24A0C">
      <w:numFmt w:val="bullet"/>
      <w:lvlText w:val="-"/>
      <w:lvlJc w:val="left"/>
      <w:pPr>
        <w:ind w:left="720" w:hanging="360"/>
      </w:pPr>
      <w:rPr>
        <w:rFonts w:ascii="Arial" w:eastAsia="Times New Roman" w:hAnsi="Arial" w:cs="Arial" w:hint="default"/>
      </w:rPr>
    </w:lvl>
    <w:lvl w:ilvl="1" w:tplc="3984EDCE" w:tentative="1">
      <w:start w:val="1"/>
      <w:numFmt w:val="bullet"/>
      <w:lvlText w:val="o"/>
      <w:lvlJc w:val="left"/>
      <w:pPr>
        <w:ind w:left="1440" w:hanging="360"/>
      </w:pPr>
      <w:rPr>
        <w:rFonts w:ascii="Courier New" w:hAnsi="Courier New" w:cs="Courier New" w:hint="default"/>
      </w:rPr>
    </w:lvl>
    <w:lvl w:ilvl="2" w:tplc="AAFE63A8" w:tentative="1">
      <w:start w:val="1"/>
      <w:numFmt w:val="bullet"/>
      <w:lvlText w:val=""/>
      <w:lvlJc w:val="left"/>
      <w:pPr>
        <w:ind w:left="2160" w:hanging="360"/>
      </w:pPr>
      <w:rPr>
        <w:rFonts w:ascii="Wingdings" w:hAnsi="Wingdings" w:hint="default"/>
      </w:rPr>
    </w:lvl>
    <w:lvl w:ilvl="3" w:tplc="8488BBD0" w:tentative="1">
      <w:start w:val="1"/>
      <w:numFmt w:val="bullet"/>
      <w:lvlText w:val=""/>
      <w:lvlJc w:val="left"/>
      <w:pPr>
        <w:ind w:left="2880" w:hanging="360"/>
      </w:pPr>
      <w:rPr>
        <w:rFonts w:ascii="Symbol" w:hAnsi="Symbol" w:hint="default"/>
      </w:rPr>
    </w:lvl>
    <w:lvl w:ilvl="4" w:tplc="D120467C" w:tentative="1">
      <w:start w:val="1"/>
      <w:numFmt w:val="bullet"/>
      <w:lvlText w:val="o"/>
      <w:lvlJc w:val="left"/>
      <w:pPr>
        <w:ind w:left="3600" w:hanging="360"/>
      </w:pPr>
      <w:rPr>
        <w:rFonts w:ascii="Courier New" w:hAnsi="Courier New" w:cs="Courier New" w:hint="default"/>
      </w:rPr>
    </w:lvl>
    <w:lvl w:ilvl="5" w:tplc="83C46BE4" w:tentative="1">
      <w:start w:val="1"/>
      <w:numFmt w:val="bullet"/>
      <w:lvlText w:val=""/>
      <w:lvlJc w:val="left"/>
      <w:pPr>
        <w:ind w:left="4320" w:hanging="360"/>
      </w:pPr>
      <w:rPr>
        <w:rFonts w:ascii="Wingdings" w:hAnsi="Wingdings" w:hint="default"/>
      </w:rPr>
    </w:lvl>
    <w:lvl w:ilvl="6" w:tplc="7F4E5ADA" w:tentative="1">
      <w:start w:val="1"/>
      <w:numFmt w:val="bullet"/>
      <w:lvlText w:val=""/>
      <w:lvlJc w:val="left"/>
      <w:pPr>
        <w:ind w:left="5040" w:hanging="360"/>
      </w:pPr>
      <w:rPr>
        <w:rFonts w:ascii="Symbol" w:hAnsi="Symbol" w:hint="default"/>
      </w:rPr>
    </w:lvl>
    <w:lvl w:ilvl="7" w:tplc="D6FC03D2" w:tentative="1">
      <w:start w:val="1"/>
      <w:numFmt w:val="bullet"/>
      <w:lvlText w:val="o"/>
      <w:lvlJc w:val="left"/>
      <w:pPr>
        <w:ind w:left="5760" w:hanging="360"/>
      </w:pPr>
      <w:rPr>
        <w:rFonts w:ascii="Courier New" w:hAnsi="Courier New" w:cs="Courier New" w:hint="default"/>
      </w:rPr>
    </w:lvl>
    <w:lvl w:ilvl="8" w:tplc="122C8C5E" w:tentative="1">
      <w:start w:val="1"/>
      <w:numFmt w:val="bullet"/>
      <w:lvlText w:val=""/>
      <w:lvlJc w:val="left"/>
      <w:pPr>
        <w:ind w:left="6480" w:hanging="360"/>
      </w:pPr>
      <w:rPr>
        <w:rFonts w:ascii="Wingdings" w:hAnsi="Wingdings" w:hint="default"/>
      </w:rPr>
    </w:lvl>
  </w:abstractNum>
  <w:abstractNum w:abstractNumId="24" w15:restartNumberingAfterBreak="0">
    <w:nsid w:val="5B050C0A"/>
    <w:multiLevelType w:val="hybridMultilevel"/>
    <w:tmpl w:val="26D072E0"/>
    <w:lvl w:ilvl="0" w:tplc="66983226">
      <w:start w:val="49"/>
      <w:numFmt w:val="bullet"/>
      <w:lvlText w:val=""/>
      <w:lvlJc w:val="left"/>
      <w:pPr>
        <w:ind w:left="720" w:hanging="360"/>
      </w:pPr>
      <w:rPr>
        <w:rFonts w:ascii="Symbol" w:eastAsia="Times New Roman" w:hAnsi="Symbol" w:cs="Times New Roman" w:hint="default"/>
      </w:rPr>
    </w:lvl>
    <w:lvl w:ilvl="1" w:tplc="5EC41660" w:tentative="1">
      <w:start w:val="1"/>
      <w:numFmt w:val="bullet"/>
      <w:lvlText w:val="o"/>
      <w:lvlJc w:val="left"/>
      <w:pPr>
        <w:ind w:left="1440" w:hanging="360"/>
      </w:pPr>
      <w:rPr>
        <w:rFonts w:ascii="Courier New" w:hAnsi="Courier New" w:cs="Courier New" w:hint="default"/>
      </w:rPr>
    </w:lvl>
    <w:lvl w:ilvl="2" w:tplc="B19C4A48" w:tentative="1">
      <w:start w:val="1"/>
      <w:numFmt w:val="bullet"/>
      <w:lvlText w:val=""/>
      <w:lvlJc w:val="left"/>
      <w:pPr>
        <w:ind w:left="2160" w:hanging="360"/>
      </w:pPr>
      <w:rPr>
        <w:rFonts w:ascii="Wingdings" w:hAnsi="Wingdings" w:hint="default"/>
      </w:rPr>
    </w:lvl>
    <w:lvl w:ilvl="3" w:tplc="4336D65E" w:tentative="1">
      <w:start w:val="1"/>
      <w:numFmt w:val="bullet"/>
      <w:lvlText w:val=""/>
      <w:lvlJc w:val="left"/>
      <w:pPr>
        <w:ind w:left="2880" w:hanging="360"/>
      </w:pPr>
      <w:rPr>
        <w:rFonts w:ascii="Symbol" w:hAnsi="Symbol" w:hint="default"/>
      </w:rPr>
    </w:lvl>
    <w:lvl w:ilvl="4" w:tplc="7EC844A0" w:tentative="1">
      <w:start w:val="1"/>
      <w:numFmt w:val="bullet"/>
      <w:lvlText w:val="o"/>
      <w:lvlJc w:val="left"/>
      <w:pPr>
        <w:ind w:left="3600" w:hanging="360"/>
      </w:pPr>
      <w:rPr>
        <w:rFonts w:ascii="Courier New" w:hAnsi="Courier New" w:cs="Courier New" w:hint="default"/>
      </w:rPr>
    </w:lvl>
    <w:lvl w:ilvl="5" w:tplc="43BC0EE0" w:tentative="1">
      <w:start w:val="1"/>
      <w:numFmt w:val="bullet"/>
      <w:lvlText w:val=""/>
      <w:lvlJc w:val="left"/>
      <w:pPr>
        <w:ind w:left="4320" w:hanging="360"/>
      </w:pPr>
      <w:rPr>
        <w:rFonts w:ascii="Wingdings" w:hAnsi="Wingdings" w:hint="default"/>
      </w:rPr>
    </w:lvl>
    <w:lvl w:ilvl="6" w:tplc="058AF632" w:tentative="1">
      <w:start w:val="1"/>
      <w:numFmt w:val="bullet"/>
      <w:lvlText w:val=""/>
      <w:lvlJc w:val="left"/>
      <w:pPr>
        <w:ind w:left="5040" w:hanging="360"/>
      </w:pPr>
      <w:rPr>
        <w:rFonts w:ascii="Symbol" w:hAnsi="Symbol" w:hint="default"/>
      </w:rPr>
    </w:lvl>
    <w:lvl w:ilvl="7" w:tplc="6860AF94" w:tentative="1">
      <w:start w:val="1"/>
      <w:numFmt w:val="bullet"/>
      <w:lvlText w:val="o"/>
      <w:lvlJc w:val="left"/>
      <w:pPr>
        <w:ind w:left="5760" w:hanging="360"/>
      </w:pPr>
      <w:rPr>
        <w:rFonts w:ascii="Courier New" w:hAnsi="Courier New" w:cs="Courier New" w:hint="default"/>
      </w:rPr>
    </w:lvl>
    <w:lvl w:ilvl="8" w:tplc="74A2DDEC" w:tentative="1">
      <w:start w:val="1"/>
      <w:numFmt w:val="bullet"/>
      <w:lvlText w:val=""/>
      <w:lvlJc w:val="left"/>
      <w:pPr>
        <w:ind w:left="6480" w:hanging="360"/>
      </w:pPr>
      <w:rPr>
        <w:rFonts w:ascii="Wingdings" w:hAnsi="Wingdings" w:hint="default"/>
      </w:rPr>
    </w:lvl>
  </w:abstractNum>
  <w:abstractNum w:abstractNumId="25" w15:restartNumberingAfterBreak="0">
    <w:nsid w:val="5ED02D66"/>
    <w:multiLevelType w:val="hybridMultilevel"/>
    <w:tmpl w:val="CB9A912E"/>
    <w:lvl w:ilvl="0" w:tplc="BCBAE026">
      <w:start w:val="1"/>
      <w:numFmt w:val="bullet"/>
      <w:lvlText w:val=""/>
      <w:lvlJc w:val="left"/>
      <w:pPr>
        <w:ind w:left="360" w:hanging="360"/>
      </w:pPr>
      <w:rPr>
        <w:rFonts w:ascii="Symbol" w:hAnsi="Symbol" w:hint="default"/>
      </w:rPr>
    </w:lvl>
    <w:lvl w:ilvl="1" w:tplc="CD98FD7E" w:tentative="1">
      <w:start w:val="1"/>
      <w:numFmt w:val="bullet"/>
      <w:lvlText w:val="o"/>
      <w:lvlJc w:val="left"/>
      <w:pPr>
        <w:ind w:left="1080" w:hanging="360"/>
      </w:pPr>
      <w:rPr>
        <w:rFonts w:ascii="Courier New" w:hAnsi="Courier New" w:cs="Courier New" w:hint="default"/>
      </w:rPr>
    </w:lvl>
    <w:lvl w:ilvl="2" w:tplc="548859A4" w:tentative="1">
      <w:start w:val="1"/>
      <w:numFmt w:val="bullet"/>
      <w:lvlText w:val=""/>
      <w:lvlJc w:val="left"/>
      <w:pPr>
        <w:ind w:left="1800" w:hanging="360"/>
      </w:pPr>
      <w:rPr>
        <w:rFonts w:ascii="Wingdings" w:hAnsi="Wingdings" w:hint="default"/>
      </w:rPr>
    </w:lvl>
    <w:lvl w:ilvl="3" w:tplc="758AA3FE" w:tentative="1">
      <w:start w:val="1"/>
      <w:numFmt w:val="bullet"/>
      <w:lvlText w:val=""/>
      <w:lvlJc w:val="left"/>
      <w:pPr>
        <w:ind w:left="2520" w:hanging="360"/>
      </w:pPr>
      <w:rPr>
        <w:rFonts w:ascii="Symbol" w:hAnsi="Symbol" w:hint="default"/>
      </w:rPr>
    </w:lvl>
    <w:lvl w:ilvl="4" w:tplc="DA349AE0" w:tentative="1">
      <w:start w:val="1"/>
      <w:numFmt w:val="bullet"/>
      <w:lvlText w:val="o"/>
      <w:lvlJc w:val="left"/>
      <w:pPr>
        <w:ind w:left="3240" w:hanging="360"/>
      </w:pPr>
      <w:rPr>
        <w:rFonts w:ascii="Courier New" w:hAnsi="Courier New" w:cs="Courier New" w:hint="default"/>
      </w:rPr>
    </w:lvl>
    <w:lvl w:ilvl="5" w:tplc="22EE4876" w:tentative="1">
      <w:start w:val="1"/>
      <w:numFmt w:val="bullet"/>
      <w:lvlText w:val=""/>
      <w:lvlJc w:val="left"/>
      <w:pPr>
        <w:ind w:left="3960" w:hanging="360"/>
      </w:pPr>
      <w:rPr>
        <w:rFonts w:ascii="Wingdings" w:hAnsi="Wingdings" w:hint="default"/>
      </w:rPr>
    </w:lvl>
    <w:lvl w:ilvl="6" w:tplc="4B849FA4" w:tentative="1">
      <w:start w:val="1"/>
      <w:numFmt w:val="bullet"/>
      <w:lvlText w:val=""/>
      <w:lvlJc w:val="left"/>
      <w:pPr>
        <w:ind w:left="4680" w:hanging="360"/>
      </w:pPr>
      <w:rPr>
        <w:rFonts w:ascii="Symbol" w:hAnsi="Symbol" w:hint="default"/>
      </w:rPr>
    </w:lvl>
    <w:lvl w:ilvl="7" w:tplc="CC16FC2E" w:tentative="1">
      <w:start w:val="1"/>
      <w:numFmt w:val="bullet"/>
      <w:lvlText w:val="o"/>
      <w:lvlJc w:val="left"/>
      <w:pPr>
        <w:ind w:left="5400" w:hanging="360"/>
      </w:pPr>
      <w:rPr>
        <w:rFonts w:ascii="Courier New" w:hAnsi="Courier New" w:cs="Courier New" w:hint="default"/>
      </w:rPr>
    </w:lvl>
    <w:lvl w:ilvl="8" w:tplc="324E3210" w:tentative="1">
      <w:start w:val="1"/>
      <w:numFmt w:val="bullet"/>
      <w:lvlText w:val=""/>
      <w:lvlJc w:val="left"/>
      <w:pPr>
        <w:ind w:left="6120" w:hanging="360"/>
      </w:pPr>
      <w:rPr>
        <w:rFonts w:ascii="Wingdings" w:hAnsi="Wingdings" w:hint="default"/>
      </w:rPr>
    </w:lvl>
  </w:abstractNum>
  <w:abstractNum w:abstractNumId="26" w15:restartNumberingAfterBreak="0">
    <w:nsid w:val="60241FEA"/>
    <w:multiLevelType w:val="hybridMultilevel"/>
    <w:tmpl w:val="375AE986"/>
    <w:lvl w:ilvl="0" w:tplc="42D8B19C">
      <w:start w:val="49"/>
      <w:numFmt w:val="bullet"/>
      <w:lvlText w:val=""/>
      <w:lvlJc w:val="left"/>
      <w:pPr>
        <w:ind w:left="720" w:hanging="360"/>
      </w:pPr>
      <w:rPr>
        <w:rFonts w:ascii="Symbol" w:eastAsia="Times New Roman" w:hAnsi="Symbol" w:cs="Times New Roman" w:hint="default"/>
      </w:rPr>
    </w:lvl>
    <w:lvl w:ilvl="1" w:tplc="5276E182" w:tentative="1">
      <w:start w:val="1"/>
      <w:numFmt w:val="bullet"/>
      <w:lvlText w:val="o"/>
      <w:lvlJc w:val="left"/>
      <w:pPr>
        <w:ind w:left="1440" w:hanging="360"/>
      </w:pPr>
      <w:rPr>
        <w:rFonts w:ascii="Courier New" w:hAnsi="Courier New" w:cs="Courier New" w:hint="default"/>
      </w:rPr>
    </w:lvl>
    <w:lvl w:ilvl="2" w:tplc="D3EA4D26" w:tentative="1">
      <w:start w:val="1"/>
      <w:numFmt w:val="bullet"/>
      <w:lvlText w:val=""/>
      <w:lvlJc w:val="left"/>
      <w:pPr>
        <w:ind w:left="2160" w:hanging="360"/>
      </w:pPr>
      <w:rPr>
        <w:rFonts w:ascii="Wingdings" w:hAnsi="Wingdings" w:hint="default"/>
      </w:rPr>
    </w:lvl>
    <w:lvl w:ilvl="3" w:tplc="22BCDB00" w:tentative="1">
      <w:start w:val="1"/>
      <w:numFmt w:val="bullet"/>
      <w:lvlText w:val=""/>
      <w:lvlJc w:val="left"/>
      <w:pPr>
        <w:ind w:left="2880" w:hanging="360"/>
      </w:pPr>
      <w:rPr>
        <w:rFonts w:ascii="Symbol" w:hAnsi="Symbol" w:hint="default"/>
      </w:rPr>
    </w:lvl>
    <w:lvl w:ilvl="4" w:tplc="29D2B00A" w:tentative="1">
      <w:start w:val="1"/>
      <w:numFmt w:val="bullet"/>
      <w:lvlText w:val="o"/>
      <w:lvlJc w:val="left"/>
      <w:pPr>
        <w:ind w:left="3600" w:hanging="360"/>
      </w:pPr>
      <w:rPr>
        <w:rFonts w:ascii="Courier New" w:hAnsi="Courier New" w:cs="Courier New" w:hint="default"/>
      </w:rPr>
    </w:lvl>
    <w:lvl w:ilvl="5" w:tplc="E4007C32" w:tentative="1">
      <w:start w:val="1"/>
      <w:numFmt w:val="bullet"/>
      <w:lvlText w:val=""/>
      <w:lvlJc w:val="left"/>
      <w:pPr>
        <w:ind w:left="4320" w:hanging="360"/>
      </w:pPr>
      <w:rPr>
        <w:rFonts w:ascii="Wingdings" w:hAnsi="Wingdings" w:hint="default"/>
      </w:rPr>
    </w:lvl>
    <w:lvl w:ilvl="6" w:tplc="0C1AAEE6" w:tentative="1">
      <w:start w:val="1"/>
      <w:numFmt w:val="bullet"/>
      <w:lvlText w:val=""/>
      <w:lvlJc w:val="left"/>
      <w:pPr>
        <w:ind w:left="5040" w:hanging="360"/>
      </w:pPr>
      <w:rPr>
        <w:rFonts w:ascii="Symbol" w:hAnsi="Symbol" w:hint="default"/>
      </w:rPr>
    </w:lvl>
    <w:lvl w:ilvl="7" w:tplc="274034FE" w:tentative="1">
      <w:start w:val="1"/>
      <w:numFmt w:val="bullet"/>
      <w:lvlText w:val="o"/>
      <w:lvlJc w:val="left"/>
      <w:pPr>
        <w:ind w:left="5760" w:hanging="360"/>
      </w:pPr>
      <w:rPr>
        <w:rFonts w:ascii="Courier New" w:hAnsi="Courier New" w:cs="Courier New" w:hint="default"/>
      </w:rPr>
    </w:lvl>
    <w:lvl w:ilvl="8" w:tplc="4BEAC412" w:tentative="1">
      <w:start w:val="1"/>
      <w:numFmt w:val="bullet"/>
      <w:lvlText w:val=""/>
      <w:lvlJc w:val="left"/>
      <w:pPr>
        <w:ind w:left="6480" w:hanging="360"/>
      </w:pPr>
      <w:rPr>
        <w:rFonts w:ascii="Wingdings" w:hAnsi="Wingdings" w:hint="default"/>
      </w:rPr>
    </w:lvl>
  </w:abstractNum>
  <w:abstractNum w:abstractNumId="27" w15:restartNumberingAfterBreak="0">
    <w:nsid w:val="609F0840"/>
    <w:multiLevelType w:val="hybridMultilevel"/>
    <w:tmpl w:val="3A0A2112"/>
    <w:lvl w:ilvl="0" w:tplc="B85063B8">
      <w:start w:val="1"/>
      <w:numFmt w:val="decimal"/>
      <w:lvlText w:val="%1."/>
      <w:lvlJc w:val="left"/>
      <w:pPr>
        <w:ind w:left="720" w:hanging="360"/>
      </w:pPr>
      <w:rPr>
        <w:rFonts w:ascii="Arial" w:eastAsia="Calibri" w:hAnsi="Arial" w:cs="Arial"/>
      </w:rPr>
    </w:lvl>
    <w:lvl w:ilvl="1" w:tplc="0F0CC61E">
      <w:start w:val="1"/>
      <w:numFmt w:val="bullet"/>
      <w:lvlText w:val="o"/>
      <w:lvlJc w:val="left"/>
      <w:pPr>
        <w:ind w:left="1440" w:hanging="360"/>
      </w:pPr>
      <w:rPr>
        <w:rFonts w:ascii="Courier New" w:hAnsi="Courier New" w:cs="Courier New" w:hint="default"/>
      </w:rPr>
    </w:lvl>
    <w:lvl w:ilvl="2" w:tplc="1D6C2C56">
      <w:start w:val="1"/>
      <w:numFmt w:val="bullet"/>
      <w:lvlText w:val=""/>
      <w:lvlJc w:val="left"/>
      <w:pPr>
        <w:ind w:left="2160" w:hanging="360"/>
      </w:pPr>
      <w:rPr>
        <w:rFonts w:ascii="Wingdings" w:hAnsi="Wingdings" w:hint="default"/>
      </w:rPr>
    </w:lvl>
    <w:lvl w:ilvl="3" w:tplc="6B60C8CE">
      <w:start w:val="1"/>
      <w:numFmt w:val="bullet"/>
      <w:lvlText w:val=""/>
      <w:lvlJc w:val="left"/>
      <w:pPr>
        <w:ind w:left="2880" w:hanging="360"/>
      </w:pPr>
      <w:rPr>
        <w:rFonts w:ascii="Symbol" w:hAnsi="Symbol" w:hint="default"/>
      </w:rPr>
    </w:lvl>
    <w:lvl w:ilvl="4" w:tplc="13F26B38">
      <w:start w:val="1"/>
      <w:numFmt w:val="bullet"/>
      <w:lvlText w:val="o"/>
      <w:lvlJc w:val="left"/>
      <w:pPr>
        <w:ind w:left="3600" w:hanging="360"/>
      </w:pPr>
      <w:rPr>
        <w:rFonts w:ascii="Courier New" w:hAnsi="Courier New" w:cs="Courier New" w:hint="default"/>
      </w:rPr>
    </w:lvl>
    <w:lvl w:ilvl="5" w:tplc="B0F0973C">
      <w:start w:val="1"/>
      <w:numFmt w:val="bullet"/>
      <w:lvlText w:val=""/>
      <w:lvlJc w:val="left"/>
      <w:pPr>
        <w:ind w:left="4320" w:hanging="360"/>
      </w:pPr>
      <w:rPr>
        <w:rFonts w:ascii="Wingdings" w:hAnsi="Wingdings" w:hint="default"/>
      </w:rPr>
    </w:lvl>
    <w:lvl w:ilvl="6" w:tplc="3ED6FBC2">
      <w:start w:val="1"/>
      <w:numFmt w:val="bullet"/>
      <w:lvlText w:val=""/>
      <w:lvlJc w:val="left"/>
      <w:pPr>
        <w:ind w:left="5040" w:hanging="360"/>
      </w:pPr>
      <w:rPr>
        <w:rFonts w:ascii="Symbol" w:hAnsi="Symbol" w:hint="default"/>
      </w:rPr>
    </w:lvl>
    <w:lvl w:ilvl="7" w:tplc="CDB4EBAE">
      <w:start w:val="1"/>
      <w:numFmt w:val="bullet"/>
      <w:lvlText w:val="o"/>
      <w:lvlJc w:val="left"/>
      <w:pPr>
        <w:ind w:left="5760" w:hanging="360"/>
      </w:pPr>
      <w:rPr>
        <w:rFonts w:ascii="Courier New" w:hAnsi="Courier New" w:cs="Courier New" w:hint="default"/>
      </w:rPr>
    </w:lvl>
    <w:lvl w:ilvl="8" w:tplc="2CFAD48C">
      <w:start w:val="1"/>
      <w:numFmt w:val="bullet"/>
      <w:lvlText w:val=""/>
      <w:lvlJc w:val="left"/>
      <w:pPr>
        <w:ind w:left="6480" w:hanging="360"/>
      </w:pPr>
      <w:rPr>
        <w:rFonts w:ascii="Wingdings" w:hAnsi="Wingdings" w:hint="default"/>
      </w:rPr>
    </w:lvl>
  </w:abstractNum>
  <w:abstractNum w:abstractNumId="28" w15:restartNumberingAfterBreak="0">
    <w:nsid w:val="62094904"/>
    <w:multiLevelType w:val="hybridMultilevel"/>
    <w:tmpl w:val="AE8EEABC"/>
    <w:lvl w:ilvl="0" w:tplc="F8CA21F4">
      <w:start w:val="49"/>
      <w:numFmt w:val="bullet"/>
      <w:lvlText w:val=""/>
      <w:lvlJc w:val="left"/>
      <w:pPr>
        <w:ind w:left="720" w:hanging="360"/>
      </w:pPr>
      <w:rPr>
        <w:rFonts w:ascii="Symbol" w:eastAsia="Times New Roman" w:hAnsi="Symbol" w:cs="Times New Roman" w:hint="default"/>
      </w:rPr>
    </w:lvl>
    <w:lvl w:ilvl="1" w:tplc="F02A404C" w:tentative="1">
      <w:start w:val="1"/>
      <w:numFmt w:val="bullet"/>
      <w:lvlText w:val="o"/>
      <w:lvlJc w:val="left"/>
      <w:pPr>
        <w:ind w:left="1440" w:hanging="360"/>
      </w:pPr>
      <w:rPr>
        <w:rFonts w:ascii="Courier New" w:hAnsi="Courier New" w:cs="Courier New" w:hint="default"/>
      </w:rPr>
    </w:lvl>
    <w:lvl w:ilvl="2" w:tplc="F778739C" w:tentative="1">
      <w:start w:val="1"/>
      <w:numFmt w:val="bullet"/>
      <w:lvlText w:val=""/>
      <w:lvlJc w:val="left"/>
      <w:pPr>
        <w:ind w:left="2160" w:hanging="360"/>
      </w:pPr>
      <w:rPr>
        <w:rFonts w:ascii="Wingdings" w:hAnsi="Wingdings" w:hint="default"/>
      </w:rPr>
    </w:lvl>
    <w:lvl w:ilvl="3" w:tplc="983495E2" w:tentative="1">
      <w:start w:val="1"/>
      <w:numFmt w:val="bullet"/>
      <w:lvlText w:val=""/>
      <w:lvlJc w:val="left"/>
      <w:pPr>
        <w:ind w:left="2880" w:hanging="360"/>
      </w:pPr>
      <w:rPr>
        <w:rFonts w:ascii="Symbol" w:hAnsi="Symbol" w:hint="default"/>
      </w:rPr>
    </w:lvl>
    <w:lvl w:ilvl="4" w:tplc="72E65264" w:tentative="1">
      <w:start w:val="1"/>
      <w:numFmt w:val="bullet"/>
      <w:lvlText w:val="o"/>
      <w:lvlJc w:val="left"/>
      <w:pPr>
        <w:ind w:left="3600" w:hanging="360"/>
      </w:pPr>
      <w:rPr>
        <w:rFonts w:ascii="Courier New" w:hAnsi="Courier New" w:cs="Courier New" w:hint="default"/>
      </w:rPr>
    </w:lvl>
    <w:lvl w:ilvl="5" w:tplc="3E2445C2" w:tentative="1">
      <w:start w:val="1"/>
      <w:numFmt w:val="bullet"/>
      <w:lvlText w:val=""/>
      <w:lvlJc w:val="left"/>
      <w:pPr>
        <w:ind w:left="4320" w:hanging="360"/>
      </w:pPr>
      <w:rPr>
        <w:rFonts w:ascii="Wingdings" w:hAnsi="Wingdings" w:hint="default"/>
      </w:rPr>
    </w:lvl>
    <w:lvl w:ilvl="6" w:tplc="A1F243B6" w:tentative="1">
      <w:start w:val="1"/>
      <w:numFmt w:val="bullet"/>
      <w:lvlText w:val=""/>
      <w:lvlJc w:val="left"/>
      <w:pPr>
        <w:ind w:left="5040" w:hanging="360"/>
      </w:pPr>
      <w:rPr>
        <w:rFonts w:ascii="Symbol" w:hAnsi="Symbol" w:hint="default"/>
      </w:rPr>
    </w:lvl>
    <w:lvl w:ilvl="7" w:tplc="32925414" w:tentative="1">
      <w:start w:val="1"/>
      <w:numFmt w:val="bullet"/>
      <w:lvlText w:val="o"/>
      <w:lvlJc w:val="left"/>
      <w:pPr>
        <w:ind w:left="5760" w:hanging="360"/>
      </w:pPr>
      <w:rPr>
        <w:rFonts w:ascii="Courier New" w:hAnsi="Courier New" w:cs="Courier New" w:hint="default"/>
      </w:rPr>
    </w:lvl>
    <w:lvl w:ilvl="8" w:tplc="D91E0D40" w:tentative="1">
      <w:start w:val="1"/>
      <w:numFmt w:val="bullet"/>
      <w:lvlText w:val=""/>
      <w:lvlJc w:val="left"/>
      <w:pPr>
        <w:ind w:left="6480" w:hanging="360"/>
      </w:pPr>
      <w:rPr>
        <w:rFonts w:ascii="Wingdings" w:hAnsi="Wingdings" w:hint="default"/>
      </w:rPr>
    </w:lvl>
  </w:abstractNum>
  <w:abstractNum w:abstractNumId="29" w15:restartNumberingAfterBreak="0">
    <w:nsid w:val="67C300D9"/>
    <w:multiLevelType w:val="hybridMultilevel"/>
    <w:tmpl w:val="26D404DC"/>
    <w:lvl w:ilvl="0" w:tplc="F498FC34">
      <w:start w:val="49"/>
      <w:numFmt w:val="bullet"/>
      <w:lvlText w:val=""/>
      <w:lvlJc w:val="left"/>
      <w:pPr>
        <w:ind w:left="720" w:hanging="360"/>
      </w:pPr>
      <w:rPr>
        <w:rFonts w:ascii="Symbol" w:eastAsia="Times New Roman" w:hAnsi="Symbol" w:cs="Times New Roman" w:hint="default"/>
      </w:rPr>
    </w:lvl>
    <w:lvl w:ilvl="1" w:tplc="EBBE9C42">
      <w:numFmt w:val="bullet"/>
      <w:lvlText w:val="-"/>
      <w:lvlJc w:val="left"/>
      <w:pPr>
        <w:ind w:left="1440" w:hanging="360"/>
      </w:pPr>
      <w:rPr>
        <w:rFonts w:ascii="Arial" w:eastAsia="Times New Roman" w:hAnsi="Arial" w:cs="Arial" w:hint="default"/>
      </w:rPr>
    </w:lvl>
    <w:lvl w:ilvl="2" w:tplc="3C9202F6" w:tentative="1">
      <w:start w:val="1"/>
      <w:numFmt w:val="bullet"/>
      <w:lvlText w:val=""/>
      <w:lvlJc w:val="left"/>
      <w:pPr>
        <w:ind w:left="2160" w:hanging="360"/>
      </w:pPr>
      <w:rPr>
        <w:rFonts w:ascii="Wingdings" w:hAnsi="Wingdings" w:hint="default"/>
      </w:rPr>
    </w:lvl>
    <w:lvl w:ilvl="3" w:tplc="052A9F88" w:tentative="1">
      <w:start w:val="1"/>
      <w:numFmt w:val="bullet"/>
      <w:lvlText w:val=""/>
      <w:lvlJc w:val="left"/>
      <w:pPr>
        <w:ind w:left="2880" w:hanging="360"/>
      </w:pPr>
      <w:rPr>
        <w:rFonts w:ascii="Symbol" w:hAnsi="Symbol" w:hint="default"/>
      </w:rPr>
    </w:lvl>
    <w:lvl w:ilvl="4" w:tplc="A7B2D3EE" w:tentative="1">
      <w:start w:val="1"/>
      <w:numFmt w:val="bullet"/>
      <w:lvlText w:val="o"/>
      <w:lvlJc w:val="left"/>
      <w:pPr>
        <w:ind w:left="3600" w:hanging="360"/>
      </w:pPr>
      <w:rPr>
        <w:rFonts w:ascii="Courier New" w:hAnsi="Courier New" w:cs="Courier New" w:hint="default"/>
      </w:rPr>
    </w:lvl>
    <w:lvl w:ilvl="5" w:tplc="CE68E37C" w:tentative="1">
      <w:start w:val="1"/>
      <w:numFmt w:val="bullet"/>
      <w:lvlText w:val=""/>
      <w:lvlJc w:val="left"/>
      <w:pPr>
        <w:ind w:left="4320" w:hanging="360"/>
      </w:pPr>
      <w:rPr>
        <w:rFonts w:ascii="Wingdings" w:hAnsi="Wingdings" w:hint="default"/>
      </w:rPr>
    </w:lvl>
    <w:lvl w:ilvl="6" w:tplc="B05AD894" w:tentative="1">
      <w:start w:val="1"/>
      <w:numFmt w:val="bullet"/>
      <w:lvlText w:val=""/>
      <w:lvlJc w:val="left"/>
      <w:pPr>
        <w:ind w:left="5040" w:hanging="360"/>
      </w:pPr>
      <w:rPr>
        <w:rFonts w:ascii="Symbol" w:hAnsi="Symbol" w:hint="default"/>
      </w:rPr>
    </w:lvl>
    <w:lvl w:ilvl="7" w:tplc="1FFEC8EE" w:tentative="1">
      <w:start w:val="1"/>
      <w:numFmt w:val="bullet"/>
      <w:lvlText w:val="o"/>
      <w:lvlJc w:val="left"/>
      <w:pPr>
        <w:ind w:left="5760" w:hanging="360"/>
      </w:pPr>
      <w:rPr>
        <w:rFonts w:ascii="Courier New" w:hAnsi="Courier New" w:cs="Courier New" w:hint="default"/>
      </w:rPr>
    </w:lvl>
    <w:lvl w:ilvl="8" w:tplc="059227BA" w:tentative="1">
      <w:start w:val="1"/>
      <w:numFmt w:val="bullet"/>
      <w:lvlText w:val=""/>
      <w:lvlJc w:val="left"/>
      <w:pPr>
        <w:ind w:left="6480" w:hanging="360"/>
      </w:pPr>
      <w:rPr>
        <w:rFonts w:ascii="Wingdings" w:hAnsi="Wingdings" w:hint="default"/>
      </w:rPr>
    </w:lvl>
  </w:abstractNum>
  <w:abstractNum w:abstractNumId="30" w15:restartNumberingAfterBreak="0">
    <w:nsid w:val="7F390DA8"/>
    <w:multiLevelType w:val="hybridMultilevel"/>
    <w:tmpl w:val="13A622EE"/>
    <w:lvl w:ilvl="0" w:tplc="C4F47960">
      <w:start w:val="49"/>
      <w:numFmt w:val="bullet"/>
      <w:lvlText w:val=""/>
      <w:lvlJc w:val="left"/>
      <w:pPr>
        <w:ind w:left="720" w:hanging="360"/>
      </w:pPr>
      <w:rPr>
        <w:rFonts w:ascii="Symbol" w:eastAsia="Times New Roman" w:hAnsi="Symbol" w:cs="Times New Roman" w:hint="default"/>
      </w:rPr>
    </w:lvl>
    <w:lvl w:ilvl="1" w:tplc="E4649718" w:tentative="1">
      <w:start w:val="1"/>
      <w:numFmt w:val="bullet"/>
      <w:lvlText w:val="o"/>
      <w:lvlJc w:val="left"/>
      <w:pPr>
        <w:ind w:left="1440" w:hanging="360"/>
      </w:pPr>
      <w:rPr>
        <w:rFonts w:ascii="Courier New" w:hAnsi="Courier New" w:cs="Courier New" w:hint="default"/>
      </w:rPr>
    </w:lvl>
    <w:lvl w:ilvl="2" w:tplc="001438A6" w:tentative="1">
      <w:start w:val="1"/>
      <w:numFmt w:val="bullet"/>
      <w:lvlText w:val=""/>
      <w:lvlJc w:val="left"/>
      <w:pPr>
        <w:ind w:left="2160" w:hanging="360"/>
      </w:pPr>
      <w:rPr>
        <w:rFonts w:ascii="Wingdings" w:hAnsi="Wingdings" w:hint="default"/>
      </w:rPr>
    </w:lvl>
    <w:lvl w:ilvl="3" w:tplc="87509EC8" w:tentative="1">
      <w:start w:val="1"/>
      <w:numFmt w:val="bullet"/>
      <w:lvlText w:val=""/>
      <w:lvlJc w:val="left"/>
      <w:pPr>
        <w:ind w:left="2880" w:hanging="360"/>
      </w:pPr>
      <w:rPr>
        <w:rFonts w:ascii="Symbol" w:hAnsi="Symbol" w:hint="default"/>
      </w:rPr>
    </w:lvl>
    <w:lvl w:ilvl="4" w:tplc="F6269F1C" w:tentative="1">
      <w:start w:val="1"/>
      <w:numFmt w:val="bullet"/>
      <w:lvlText w:val="o"/>
      <w:lvlJc w:val="left"/>
      <w:pPr>
        <w:ind w:left="3600" w:hanging="360"/>
      </w:pPr>
      <w:rPr>
        <w:rFonts w:ascii="Courier New" w:hAnsi="Courier New" w:cs="Courier New" w:hint="default"/>
      </w:rPr>
    </w:lvl>
    <w:lvl w:ilvl="5" w:tplc="A5E60386" w:tentative="1">
      <w:start w:val="1"/>
      <w:numFmt w:val="bullet"/>
      <w:lvlText w:val=""/>
      <w:lvlJc w:val="left"/>
      <w:pPr>
        <w:ind w:left="4320" w:hanging="360"/>
      </w:pPr>
      <w:rPr>
        <w:rFonts w:ascii="Wingdings" w:hAnsi="Wingdings" w:hint="default"/>
      </w:rPr>
    </w:lvl>
    <w:lvl w:ilvl="6" w:tplc="6B169704" w:tentative="1">
      <w:start w:val="1"/>
      <w:numFmt w:val="bullet"/>
      <w:lvlText w:val=""/>
      <w:lvlJc w:val="left"/>
      <w:pPr>
        <w:ind w:left="5040" w:hanging="360"/>
      </w:pPr>
      <w:rPr>
        <w:rFonts w:ascii="Symbol" w:hAnsi="Symbol" w:hint="default"/>
      </w:rPr>
    </w:lvl>
    <w:lvl w:ilvl="7" w:tplc="1CD0C26C" w:tentative="1">
      <w:start w:val="1"/>
      <w:numFmt w:val="bullet"/>
      <w:lvlText w:val="o"/>
      <w:lvlJc w:val="left"/>
      <w:pPr>
        <w:ind w:left="5760" w:hanging="360"/>
      </w:pPr>
      <w:rPr>
        <w:rFonts w:ascii="Courier New" w:hAnsi="Courier New" w:cs="Courier New" w:hint="default"/>
      </w:rPr>
    </w:lvl>
    <w:lvl w:ilvl="8" w:tplc="220A46A8" w:tentative="1">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num>
  <w:num w:numId="3">
    <w:abstractNumId w:val="13"/>
  </w:num>
  <w:num w:numId="4">
    <w:abstractNumId w:val="23"/>
  </w:num>
  <w:num w:numId="5">
    <w:abstractNumId w:val="2"/>
  </w:num>
  <w:num w:numId="6">
    <w:abstractNumId w:val="9"/>
  </w:num>
  <w:num w:numId="7">
    <w:abstractNumId w:val="0"/>
  </w:num>
  <w:num w:numId="8">
    <w:abstractNumId w:val="20"/>
  </w:num>
  <w:num w:numId="9">
    <w:abstractNumId w:val="26"/>
  </w:num>
  <w:num w:numId="10">
    <w:abstractNumId w:val="14"/>
    <w:lvlOverride w:ilvl="0">
      <w:startOverride w:val="1"/>
    </w:lvlOverride>
  </w:num>
  <w:num w:numId="11">
    <w:abstractNumId w:val="15"/>
  </w:num>
  <w:num w:numId="12">
    <w:abstractNumId w:val="10"/>
  </w:num>
  <w:num w:numId="13">
    <w:abstractNumId w:val="21"/>
  </w:num>
  <w:num w:numId="14">
    <w:abstractNumId w:val="5"/>
  </w:num>
  <w:num w:numId="15">
    <w:abstractNumId w:val="17"/>
  </w:num>
  <w:num w:numId="16">
    <w:abstractNumId w:val="28"/>
  </w:num>
  <w:num w:numId="17">
    <w:abstractNumId w:val="24"/>
  </w:num>
  <w:num w:numId="18">
    <w:abstractNumId w:val="29"/>
  </w:num>
  <w:num w:numId="19">
    <w:abstractNumId w:val="30"/>
  </w:num>
  <w:num w:numId="20">
    <w:abstractNumId w:val="16"/>
  </w:num>
  <w:num w:numId="21">
    <w:abstractNumId w:val="11"/>
  </w:num>
  <w:num w:numId="22">
    <w:abstractNumId w:val="19"/>
  </w:num>
  <w:num w:numId="23">
    <w:abstractNumId w:val="7"/>
  </w:num>
  <w:num w:numId="24">
    <w:abstractNumId w:val="27"/>
    <w:lvlOverride w:ilvl="0">
      <w:startOverride w:val="1"/>
    </w:lvlOverride>
    <w:lvlOverride w:ilvl="1"/>
    <w:lvlOverride w:ilvl="2"/>
    <w:lvlOverride w:ilvl="3"/>
    <w:lvlOverride w:ilvl="4"/>
    <w:lvlOverride w:ilvl="5"/>
    <w:lvlOverride w:ilvl="6"/>
    <w:lvlOverride w:ilvl="7"/>
    <w:lvlOverride w:ilvl="8"/>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num>
  <w:num w:numId="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5"/>
  </w:num>
  <w:num w:numId="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78AE"/>
    <w:rsid w:val="000001F6"/>
    <w:rsid w:val="00090572"/>
    <w:rsid w:val="000A4BA7"/>
    <w:rsid w:val="000C0B87"/>
    <w:rsid w:val="000F18DE"/>
    <w:rsid w:val="00101B36"/>
    <w:rsid w:val="001112C9"/>
    <w:rsid w:val="00131B28"/>
    <w:rsid w:val="001D4854"/>
    <w:rsid w:val="001F1951"/>
    <w:rsid w:val="00220B63"/>
    <w:rsid w:val="002444B0"/>
    <w:rsid w:val="0026056F"/>
    <w:rsid w:val="00277AFF"/>
    <w:rsid w:val="002811B4"/>
    <w:rsid w:val="002C278B"/>
    <w:rsid w:val="002E081E"/>
    <w:rsid w:val="002E52D2"/>
    <w:rsid w:val="002F78E3"/>
    <w:rsid w:val="00305C84"/>
    <w:rsid w:val="00311D96"/>
    <w:rsid w:val="00342E95"/>
    <w:rsid w:val="003731AE"/>
    <w:rsid w:val="003A3B1D"/>
    <w:rsid w:val="003D556F"/>
    <w:rsid w:val="003E035F"/>
    <w:rsid w:val="00410C3C"/>
    <w:rsid w:val="00426195"/>
    <w:rsid w:val="00451774"/>
    <w:rsid w:val="00464982"/>
    <w:rsid w:val="004A66B5"/>
    <w:rsid w:val="004B08C2"/>
    <w:rsid w:val="004E293C"/>
    <w:rsid w:val="004F6962"/>
    <w:rsid w:val="00516B55"/>
    <w:rsid w:val="005230C2"/>
    <w:rsid w:val="00524299"/>
    <w:rsid w:val="00580548"/>
    <w:rsid w:val="00591AA3"/>
    <w:rsid w:val="00597C12"/>
    <w:rsid w:val="005D0312"/>
    <w:rsid w:val="005D704D"/>
    <w:rsid w:val="005E6A88"/>
    <w:rsid w:val="00623F16"/>
    <w:rsid w:val="00695AEF"/>
    <w:rsid w:val="006B77F6"/>
    <w:rsid w:val="006E30C0"/>
    <w:rsid w:val="006E47C9"/>
    <w:rsid w:val="007032DC"/>
    <w:rsid w:val="0070420B"/>
    <w:rsid w:val="007123B4"/>
    <w:rsid w:val="00715D72"/>
    <w:rsid w:val="00723116"/>
    <w:rsid w:val="00732EE8"/>
    <w:rsid w:val="007578AE"/>
    <w:rsid w:val="007851AF"/>
    <w:rsid w:val="007B1642"/>
    <w:rsid w:val="007B4C47"/>
    <w:rsid w:val="007B6FA1"/>
    <w:rsid w:val="007C2637"/>
    <w:rsid w:val="0081343C"/>
    <w:rsid w:val="00821419"/>
    <w:rsid w:val="008941CD"/>
    <w:rsid w:val="008A14B6"/>
    <w:rsid w:val="008B4243"/>
    <w:rsid w:val="008B734D"/>
    <w:rsid w:val="00913E94"/>
    <w:rsid w:val="009207DB"/>
    <w:rsid w:val="00950971"/>
    <w:rsid w:val="00951F1F"/>
    <w:rsid w:val="00963BFE"/>
    <w:rsid w:val="009E10A8"/>
    <w:rsid w:val="009F1E59"/>
    <w:rsid w:val="009F77C7"/>
    <w:rsid w:val="00A452FF"/>
    <w:rsid w:val="00A701F9"/>
    <w:rsid w:val="00AB28DF"/>
    <w:rsid w:val="00AB65D9"/>
    <w:rsid w:val="00AE3A35"/>
    <w:rsid w:val="00B27A2C"/>
    <w:rsid w:val="00B35734"/>
    <w:rsid w:val="00C10360"/>
    <w:rsid w:val="00C14725"/>
    <w:rsid w:val="00C57CFB"/>
    <w:rsid w:val="00CB7264"/>
    <w:rsid w:val="00D3430C"/>
    <w:rsid w:val="00D61DC2"/>
    <w:rsid w:val="00D86976"/>
    <w:rsid w:val="00DF18E9"/>
    <w:rsid w:val="00E4185A"/>
    <w:rsid w:val="00E50831"/>
    <w:rsid w:val="00E57348"/>
    <w:rsid w:val="00E736DD"/>
    <w:rsid w:val="00EA539F"/>
    <w:rsid w:val="00EC1D65"/>
    <w:rsid w:val="00F15050"/>
    <w:rsid w:val="00F4585E"/>
    <w:rsid w:val="00F9166E"/>
    <w:rsid w:val="00FA6654"/>
    <w:rsid w:val="00FB3C81"/>
    <w:rsid w:val="00FB3D8B"/>
    <w:rsid w:val="00FF1459"/>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4C78D0"/>
  <w15:chartTrackingRefBased/>
  <w15:docId w15:val="{2ABD75ED-AF3B-4596-8942-2806362520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sid w:val="007578AE"/>
    <w:pPr>
      <w:spacing w:after="200" w:line="276" w:lineRule="auto"/>
    </w:pPr>
    <w:rPr>
      <w:rFonts w:ascii="Calibri" w:eastAsia="Calibri" w:hAnsi="Calibri"/>
      <w:sz w:val="22"/>
      <w:szCs w:val="22"/>
      <w:lang w:eastAsia="en-US"/>
    </w:rPr>
  </w:style>
  <w:style w:type="paragraph" w:styleId="Naslov1">
    <w:name w:val="heading 1"/>
    <w:aliases w:val="NASLOV"/>
    <w:basedOn w:val="Navaden"/>
    <w:next w:val="Navaden"/>
    <w:link w:val="Naslov1Znak"/>
    <w:autoRedefine/>
    <w:qFormat/>
    <w:rsid w:val="007C2637"/>
    <w:pPr>
      <w:widowControl w:val="0"/>
      <w:tabs>
        <w:tab w:val="left" w:pos="360"/>
      </w:tabs>
      <w:spacing w:after="0" w:line="260" w:lineRule="exact"/>
      <w:jc w:val="center"/>
      <w:outlineLvl w:val="0"/>
    </w:pPr>
    <w:rPr>
      <w:rFonts w:ascii="Arial" w:eastAsia="Times New Roman" w:hAnsi="Arial" w:cs="Arial"/>
      <w:bCs/>
      <w:kern w:val="32"/>
      <w:sz w:val="20"/>
      <w:szCs w:val="20"/>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aliases w:val="NASLOV Znak"/>
    <w:link w:val="Naslov1"/>
    <w:rsid w:val="007C2637"/>
    <w:rPr>
      <w:rFonts w:ascii="Arial" w:hAnsi="Arial" w:cs="Arial"/>
      <w:bCs/>
      <w:kern w:val="32"/>
    </w:rPr>
  </w:style>
  <w:style w:type="paragraph" w:styleId="Glava">
    <w:name w:val="header"/>
    <w:basedOn w:val="Navaden"/>
    <w:link w:val="GlavaZnak"/>
    <w:rsid w:val="007578AE"/>
    <w:pPr>
      <w:tabs>
        <w:tab w:val="center" w:pos="4320"/>
        <w:tab w:val="right" w:pos="8640"/>
      </w:tabs>
      <w:spacing w:after="0" w:line="260" w:lineRule="exact"/>
    </w:pPr>
    <w:rPr>
      <w:rFonts w:ascii="Arial" w:eastAsia="Times New Roman" w:hAnsi="Arial"/>
      <w:sz w:val="20"/>
      <w:szCs w:val="24"/>
    </w:rPr>
  </w:style>
  <w:style w:type="character" w:customStyle="1" w:styleId="GlavaZnak">
    <w:name w:val="Glava Znak"/>
    <w:link w:val="Glava"/>
    <w:rsid w:val="007578AE"/>
    <w:rPr>
      <w:rFonts w:ascii="Arial" w:hAnsi="Arial"/>
      <w:szCs w:val="24"/>
      <w:lang w:val="sl-SI" w:eastAsia="en-US" w:bidi="ar-SA"/>
    </w:rPr>
  </w:style>
  <w:style w:type="character" w:styleId="Hiperpovezava">
    <w:name w:val="Hyperlink"/>
    <w:rsid w:val="007578AE"/>
    <w:rPr>
      <w:color w:val="0000FF"/>
      <w:u w:val="single"/>
    </w:rPr>
  </w:style>
  <w:style w:type="paragraph" w:customStyle="1" w:styleId="podpisi">
    <w:name w:val="podpisi"/>
    <w:basedOn w:val="Navaden"/>
    <w:qFormat/>
    <w:rsid w:val="007578AE"/>
    <w:pPr>
      <w:tabs>
        <w:tab w:val="left" w:pos="3402"/>
      </w:tabs>
      <w:spacing w:after="0" w:line="260" w:lineRule="exact"/>
    </w:pPr>
    <w:rPr>
      <w:rFonts w:ascii="Arial" w:eastAsia="Times New Roman" w:hAnsi="Arial"/>
      <w:sz w:val="20"/>
      <w:szCs w:val="24"/>
      <w:lang w:val="it-IT"/>
    </w:rPr>
  </w:style>
  <w:style w:type="paragraph" w:customStyle="1" w:styleId="Vrstapredpisa">
    <w:name w:val="Vrsta predpisa"/>
    <w:basedOn w:val="Navaden"/>
    <w:link w:val="VrstapredpisaZnak"/>
    <w:qFormat/>
    <w:rsid w:val="007578AE"/>
    <w:pPr>
      <w:suppressAutoHyphens/>
      <w:overflowPunct w:val="0"/>
      <w:autoSpaceDE w:val="0"/>
      <w:autoSpaceDN w:val="0"/>
      <w:adjustRightInd w:val="0"/>
      <w:spacing w:before="360" w:after="0" w:line="220" w:lineRule="exact"/>
      <w:jc w:val="center"/>
      <w:textAlignment w:val="baseline"/>
    </w:pPr>
    <w:rPr>
      <w:rFonts w:ascii="Arial" w:eastAsia="Times New Roman" w:hAnsi="Arial" w:cs="Arial"/>
      <w:b/>
      <w:bCs/>
      <w:color w:val="000000"/>
      <w:spacing w:val="40"/>
      <w:lang w:eastAsia="sl-SI"/>
    </w:rPr>
  </w:style>
  <w:style w:type="character" w:customStyle="1" w:styleId="VrstapredpisaZnak">
    <w:name w:val="Vrsta predpisa Znak"/>
    <w:link w:val="Vrstapredpisa"/>
    <w:rsid w:val="007578AE"/>
    <w:rPr>
      <w:rFonts w:ascii="Arial" w:hAnsi="Arial" w:cs="Arial"/>
      <w:b/>
      <w:bCs/>
      <w:color w:val="000000"/>
      <w:spacing w:val="40"/>
      <w:sz w:val="22"/>
      <w:szCs w:val="22"/>
      <w:lang w:val="sl-SI" w:eastAsia="sl-SI" w:bidi="ar-SA"/>
    </w:rPr>
  </w:style>
  <w:style w:type="paragraph" w:customStyle="1" w:styleId="Naslovpredpisa">
    <w:name w:val="Naslov_predpisa"/>
    <w:basedOn w:val="Navaden"/>
    <w:link w:val="NaslovpredpisaZnak"/>
    <w:qFormat/>
    <w:rsid w:val="007578AE"/>
    <w:pPr>
      <w:suppressAutoHyphens/>
      <w:overflowPunct w:val="0"/>
      <w:autoSpaceDE w:val="0"/>
      <w:autoSpaceDN w:val="0"/>
      <w:adjustRightInd w:val="0"/>
      <w:spacing w:before="120" w:after="160" w:line="200" w:lineRule="exact"/>
      <w:jc w:val="center"/>
      <w:textAlignment w:val="baseline"/>
    </w:pPr>
    <w:rPr>
      <w:rFonts w:ascii="Arial" w:eastAsia="Times New Roman" w:hAnsi="Arial" w:cs="Arial"/>
      <w:b/>
      <w:lang w:eastAsia="sl-SI"/>
    </w:rPr>
  </w:style>
  <w:style w:type="character" w:customStyle="1" w:styleId="NaslovpredpisaZnak">
    <w:name w:val="Naslov_predpisa Znak"/>
    <w:link w:val="Naslovpredpisa"/>
    <w:rsid w:val="007578AE"/>
    <w:rPr>
      <w:rFonts w:ascii="Arial" w:hAnsi="Arial" w:cs="Arial"/>
      <w:b/>
      <w:sz w:val="22"/>
      <w:szCs w:val="22"/>
      <w:lang w:val="sl-SI" w:eastAsia="sl-SI" w:bidi="ar-SA"/>
    </w:rPr>
  </w:style>
  <w:style w:type="paragraph" w:customStyle="1" w:styleId="Poglavje">
    <w:name w:val="Poglavje"/>
    <w:basedOn w:val="Navaden"/>
    <w:qFormat/>
    <w:rsid w:val="007578AE"/>
    <w:pPr>
      <w:suppressAutoHyphens/>
      <w:overflowPunct w:val="0"/>
      <w:autoSpaceDE w:val="0"/>
      <w:autoSpaceDN w:val="0"/>
      <w:adjustRightInd w:val="0"/>
      <w:spacing w:before="360" w:after="60" w:line="200" w:lineRule="exact"/>
      <w:jc w:val="center"/>
      <w:textAlignment w:val="baseline"/>
      <w:outlineLvl w:val="3"/>
    </w:pPr>
    <w:rPr>
      <w:rFonts w:ascii="Arial" w:eastAsia="Times New Roman" w:hAnsi="Arial" w:cs="Arial"/>
      <w:b/>
      <w:lang w:eastAsia="sl-SI"/>
    </w:rPr>
  </w:style>
  <w:style w:type="paragraph" w:customStyle="1" w:styleId="Neotevilenodstavek">
    <w:name w:val="Neoštevilčen odstavek"/>
    <w:basedOn w:val="Navaden"/>
    <w:link w:val="NeotevilenodstavekZnak"/>
    <w:qFormat/>
    <w:rsid w:val="007578AE"/>
    <w:pPr>
      <w:overflowPunct w:val="0"/>
      <w:autoSpaceDE w:val="0"/>
      <w:autoSpaceDN w:val="0"/>
      <w:adjustRightInd w:val="0"/>
      <w:spacing w:before="60" w:after="60" w:line="200" w:lineRule="exact"/>
      <w:jc w:val="both"/>
      <w:textAlignment w:val="baseline"/>
    </w:pPr>
    <w:rPr>
      <w:rFonts w:ascii="Arial" w:eastAsia="Times New Roman" w:hAnsi="Arial" w:cs="Arial"/>
      <w:lang w:eastAsia="sl-SI"/>
    </w:rPr>
  </w:style>
  <w:style w:type="character" w:customStyle="1" w:styleId="NeotevilenodstavekZnak">
    <w:name w:val="Neoštevilčen odstavek Znak"/>
    <w:link w:val="Neotevilenodstavek"/>
    <w:rsid w:val="007578AE"/>
    <w:rPr>
      <w:rFonts w:ascii="Arial" w:hAnsi="Arial" w:cs="Arial"/>
      <w:sz w:val="22"/>
      <w:szCs w:val="22"/>
      <w:lang w:val="sl-SI" w:eastAsia="sl-SI" w:bidi="ar-SA"/>
    </w:rPr>
  </w:style>
  <w:style w:type="paragraph" w:customStyle="1" w:styleId="Oddelek">
    <w:name w:val="Oddelek"/>
    <w:basedOn w:val="Navaden"/>
    <w:link w:val="OddelekZnak1"/>
    <w:qFormat/>
    <w:rsid w:val="007578AE"/>
    <w:pPr>
      <w:numPr>
        <w:numId w:val="3"/>
      </w:numPr>
      <w:suppressAutoHyphens/>
      <w:overflowPunct w:val="0"/>
      <w:autoSpaceDE w:val="0"/>
      <w:autoSpaceDN w:val="0"/>
      <w:adjustRightInd w:val="0"/>
      <w:spacing w:before="280" w:after="60" w:line="200" w:lineRule="exact"/>
      <w:ind w:left="0" w:firstLine="0"/>
      <w:jc w:val="center"/>
      <w:textAlignment w:val="baseline"/>
      <w:outlineLvl w:val="3"/>
    </w:pPr>
    <w:rPr>
      <w:rFonts w:ascii="Arial" w:eastAsia="Times New Roman" w:hAnsi="Arial" w:cs="Arial"/>
      <w:b/>
      <w:lang w:eastAsia="sl-SI"/>
    </w:rPr>
  </w:style>
  <w:style w:type="character" w:customStyle="1" w:styleId="OddelekZnak1">
    <w:name w:val="Oddelek Znak1"/>
    <w:link w:val="Oddelek"/>
    <w:rsid w:val="007578AE"/>
    <w:rPr>
      <w:rFonts w:ascii="Arial" w:hAnsi="Arial" w:cs="Arial"/>
      <w:b/>
      <w:sz w:val="22"/>
      <w:szCs w:val="22"/>
      <w:lang w:val="sl-SI" w:eastAsia="sl-SI" w:bidi="ar-SA"/>
    </w:rPr>
  </w:style>
  <w:style w:type="paragraph" w:customStyle="1" w:styleId="Alineazaodstavkom">
    <w:name w:val="Alinea za odstavkom"/>
    <w:basedOn w:val="Navaden"/>
    <w:link w:val="AlineazaodstavkomZnak"/>
    <w:qFormat/>
    <w:rsid w:val="007578AE"/>
    <w:pPr>
      <w:numPr>
        <w:numId w:val="25"/>
      </w:numPr>
      <w:overflowPunct w:val="0"/>
      <w:autoSpaceDE w:val="0"/>
      <w:autoSpaceDN w:val="0"/>
      <w:adjustRightInd w:val="0"/>
      <w:spacing w:after="0" w:line="200" w:lineRule="exact"/>
      <w:jc w:val="both"/>
      <w:textAlignment w:val="baseline"/>
    </w:pPr>
    <w:rPr>
      <w:rFonts w:ascii="Arial" w:eastAsia="Times New Roman" w:hAnsi="Arial" w:cs="Arial"/>
      <w:lang w:eastAsia="sl-SI"/>
    </w:rPr>
  </w:style>
  <w:style w:type="character" w:customStyle="1" w:styleId="AlineazaodstavkomZnak">
    <w:name w:val="Alinea za odstavkom Znak"/>
    <w:link w:val="Alineazaodstavkom"/>
    <w:rsid w:val="007578AE"/>
    <w:rPr>
      <w:rFonts w:ascii="Arial" w:hAnsi="Arial" w:cs="Arial"/>
      <w:sz w:val="22"/>
      <w:szCs w:val="22"/>
    </w:rPr>
  </w:style>
  <w:style w:type="paragraph" w:customStyle="1" w:styleId="Odstavekseznama1">
    <w:name w:val="Odstavek seznama1"/>
    <w:basedOn w:val="Navaden"/>
    <w:qFormat/>
    <w:rsid w:val="007578AE"/>
    <w:pPr>
      <w:spacing w:after="0" w:line="240" w:lineRule="auto"/>
      <w:ind w:left="720"/>
      <w:contextualSpacing/>
    </w:pPr>
    <w:rPr>
      <w:rFonts w:ascii="Times New Roman" w:eastAsia="Times New Roman" w:hAnsi="Times New Roman"/>
      <w:sz w:val="24"/>
      <w:szCs w:val="24"/>
      <w:lang w:eastAsia="sl-SI"/>
    </w:rPr>
  </w:style>
  <w:style w:type="paragraph" w:styleId="Telobesedila">
    <w:name w:val="Body Text"/>
    <w:basedOn w:val="Navaden"/>
    <w:link w:val="TelobesedilaZnak"/>
    <w:rsid w:val="009F1E59"/>
    <w:pPr>
      <w:spacing w:after="0" w:line="240" w:lineRule="auto"/>
    </w:pPr>
    <w:rPr>
      <w:rFonts w:ascii="Times New Roman" w:eastAsia="Times New Roman" w:hAnsi="Times New Roman"/>
      <w:b/>
      <w:sz w:val="28"/>
      <w:szCs w:val="36"/>
      <w:lang w:eastAsia="sl-SI"/>
    </w:rPr>
  </w:style>
  <w:style w:type="character" w:customStyle="1" w:styleId="TelobesedilaZnak">
    <w:name w:val="Telo besedila Znak"/>
    <w:link w:val="Telobesedila"/>
    <w:rsid w:val="009F1E59"/>
    <w:rPr>
      <w:b/>
      <w:sz w:val="28"/>
      <w:szCs w:val="36"/>
    </w:rPr>
  </w:style>
  <w:style w:type="paragraph" w:customStyle="1" w:styleId="datumtevilka">
    <w:name w:val="datum številka"/>
    <w:basedOn w:val="Navaden"/>
    <w:qFormat/>
    <w:rsid w:val="009F1E59"/>
    <w:pPr>
      <w:tabs>
        <w:tab w:val="left" w:pos="1701"/>
      </w:tabs>
      <w:spacing w:after="0" w:line="260" w:lineRule="atLeast"/>
    </w:pPr>
    <w:rPr>
      <w:rFonts w:ascii="Arial" w:eastAsia="Times New Roman" w:hAnsi="Arial" w:cs="Arial"/>
      <w:sz w:val="20"/>
      <w:szCs w:val="20"/>
      <w:lang w:eastAsia="sl-SI"/>
    </w:rPr>
  </w:style>
  <w:style w:type="paragraph" w:customStyle="1" w:styleId="Alineazatoko">
    <w:name w:val="Alinea za točko"/>
    <w:basedOn w:val="Navaden"/>
    <w:link w:val="AlineazatokoZnak"/>
    <w:qFormat/>
    <w:rsid w:val="003A3B1D"/>
    <w:pPr>
      <w:overflowPunct w:val="0"/>
      <w:autoSpaceDE w:val="0"/>
      <w:autoSpaceDN w:val="0"/>
      <w:adjustRightInd w:val="0"/>
      <w:spacing w:after="0" w:line="200" w:lineRule="exact"/>
      <w:ind w:left="720" w:hanging="360"/>
      <w:jc w:val="both"/>
      <w:textAlignment w:val="baseline"/>
    </w:pPr>
    <w:rPr>
      <w:rFonts w:ascii="Arial" w:eastAsia="Times New Roman" w:hAnsi="Arial" w:cs="Arial"/>
      <w:lang w:eastAsia="sl-SI"/>
    </w:rPr>
  </w:style>
  <w:style w:type="character" w:customStyle="1" w:styleId="AlineazatokoZnak">
    <w:name w:val="Alinea za točko Znak"/>
    <w:link w:val="Alineazatoko"/>
    <w:rsid w:val="003A3B1D"/>
    <w:rPr>
      <w:rFonts w:ascii="Arial" w:hAnsi="Arial" w:cs="Arial"/>
      <w:sz w:val="22"/>
      <w:szCs w:val="22"/>
    </w:rPr>
  </w:style>
  <w:style w:type="character" w:customStyle="1" w:styleId="rkovnatokazaodstavkomZnak">
    <w:name w:val="Črkovna točka_za odstavkom Znak"/>
    <w:link w:val="rkovnatokazaodstavkom"/>
    <w:rsid w:val="003A3B1D"/>
    <w:rPr>
      <w:rFonts w:ascii="Arial" w:hAnsi="Arial"/>
    </w:rPr>
  </w:style>
  <w:style w:type="paragraph" w:customStyle="1" w:styleId="rkovnatokazaodstavkom">
    <w:name w:val="Črkovna točka_za odstavkom"/>
    <w:basedOn w:val="Navaden"/>
    <w:link w:val="rkovnatokazaodstavkomZnak"/>
    <w:qFormat/>
    <w:rsid w:val="003A3B1D"/>
    <w:pPr>
      <w:numPr>
        <w:numId w:val="10"/>
      </w:numPr>
      <w:overflowPunct w:val="0"/>
      <w:autoSpaceDE w:val="0"/>
      <w:autoSpaceDN w:val="0"/>
      <w:adjustRightInd w:val="0"/>
      <w:spacing w:after="0" w:line="200" w:lineRule="exact"/>
      <w:jc w:val="both"/>
      <w:textAlignment w:val="baseline"/>
    </w:pPr>
    <w:rPr>
      <w:rFonts w:ascii="Arial" w:eastAsia="Times New Roman" w:hAnsi="Arial"/>
      <w:sz w:val="20"/>
      <w:szCs w:val="20"/>
      <w:lang w:eastAsia="sl-SI"/>
    </w:rPr>
  </w:style>
  <w:style w:type="paragraph" w:customStyle="1" w:styleId="Odsek">
    <w:name w:val="Odsek"/>
    <w:basedOn w:val="Oddelek"/>
    <w:link w:val="OdsekZnak"/>
    <w:qFormat/>
    <w:rsid w:val="003A3B1D"/>
  </w:style>
  <w:style w:type="character" w:customStyle="1" w:styleId="OdsekZnak">
    <w:name w:val="Odsek Znak"/>
    <w:link w:val="Odsek"/>
    <w:rsid w:val="003A3B1D"/>
    <w:rPr>
      <w:rFonts w:ascii="Arial" w:hAnsi="Arial" w:cs="Arial"/>
      <w:b/>
      <w:sz w:val="22"/>
      <w:szCs w:val="22"/>
    </w:rPr>
  </w:style>
  <w:style w:type="paragraph" w:styleId="Noga">
    <w:name w:val="footer"/>
    <w:basedOn w:val="Navaden"/>
    <w:link w:val="NogaZnak"/>
    <w:uiPriority w:val="99"/>
    <w:rsid w:val="00597C12"/>
    <w:pPr>
      <w:tabs>
        <w:tab w:val="center" w:pos="4536"/>
        <w:tab w:val="right" w:pos="9072"/>
      </w:tabs>
    </w:pPr>
  </w:style>
  <w:style w:type="character" w:customStyle="1" w:styleId="NogaZnak">
    <w:name w:val="Noga Znak"/>
    <w:link w:val="Noga"/>
    <w:uiPriority w:val="99"/>
    <w:rsid w:val="00597C12"/>
    <w:rPr>
      <w:rFonts w:ascii="Calibri" w:eastAsia="Calibri" w:hAnsi="Calibri"/>
      <w:sz w:val="22"/>
      <w:szCs w:val="22"/>
      <w:lang w:eastAsia="en-US"/>
    </w:rPr>
  </w:style>
  <w:style w:type="paragraph" w:styleId="Besedilooblaka">
    <w:name w:val="Balloon Text"/>
    <w:basedOn w:val="Navaden"/>
    <w:link w:val="BesedilooblakaZnak"/>
    <w:rsid w:val="00A452FF"/>
    <w:pPr>
      <w:spacing w:after="0" w:line="240" w:lineRule="auto"/>
    </w:pPr>
    <w:rPr>
      <w:rFonts w:ascii="Tahoma" w:hAnsi="Tahoma" w:cs="Tahoma"/>
      <w:sz w:val="16"/>
      <w:szCs w:val="16"/>
    </w:rPr>
  </w:style>
  <w:style w:type="character" w:customStyle="1" w:styleId="BesedilooblakaZnak">
    <w:name w:val="Besedilo oblačka Znak"/>
    <w:link w:val="Besedilooblaka"/>
    <w:rsid w:val="00A452FF"/>
    <w:rPr>
      <w:rFonts w:ascii="Tahoma" w:eastAsia="Calibri" w:hAnsi="Tahoma" w:cs="Tahoma"/>
      <w:sz w:val="16"/>
      <w:szCs w:val="16"/>
      <w:lang w:eastAsia="en-US"/>
    </w:rPr>
  </w:style>
  <w:style w:type="paragraph" w:styleId="Odstavekseznama">
    <w:name w:val="List Paragraph"/>
    <w:basedOn w:val="Navaden"/>
    <w:uiPriority w:val="34"/>
    <w:qFormat/>
    <w:rsid w:val="004E293C"/>
    <w:pPr>
      <w:spacing w:after="160" w:line="256" w:lineRule="auto"/>
      <w:ind w:left="720"/>
      <w:contextualSpacing/>
    </w:pPr>
  </w:style>
  <w:style w:type="paragraph" w:customStyle="1" w:styleId="vrstapredpisa1">
    <w:name w:val="vrstapredpisa1"/>
    <w:basedOn w:val="Navaden"/>
    <w:rsid w:val="004E293C"/>
    <w:pPr>
      <w:spacing w:before="480" w:after="0" w:line="240" w:lineRule="auto"/>
      <w:jc w:val="center"/>
    </w:pPr>
    <w:rPr>
      <w:rFonts w:ascii="Arial" w:eastAsia="Times New Roman" w:hAnsi="Arial" w:cs="Arial"/>
      <w:b/>
      <w:bCs/>
      <w:color w:val="000000"/>
      <w:spacing w:val="40"/>
      <w:lang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p.gs@gov.si"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B3F0AB-0892-49CD-B35D-C1395A97E7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207</TotalTime>
  <Pages>5</Pages>
  <Words>1461</Words>
  <Characters>9281</Characters>
  <Application>Microsoft Office Word</Application>
  <DocSecurity>0</DocSecurity>
  <Lines>77</Lines>
  <Paragraphs>21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PRILOGA 1</vt:lpstr>
      <vt:lpstr>PRILOGA 1</vt:lpstr>
    </vt:vector>
  </TitlesOfParts>
  <Company>Mors</Company>
  <LinksUpToDate>false</LinksUpToDate>
  <CharactersWithSpaces>10721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PRILOGA 1</dc:title>
  <dc:creator>test123</dc:creator>
  <cp:lastModifiedBy>Administrator</cp:lastModifiedBy>
  <cp:revision>51</cp:revision>
  <cp:lastPrinted>2025-04-14T08:52:00Z</cp:lastPrinted>
  <dcterms:created xsi:type="dcterms:W3CDTF">2024-11-29T10:46:00Z</dcterms:created>
  <dcterms:modified xsi:type="dcterms:W3CDTF">2025-04-17T13:51:00Z</dcterms:modified>
</cp:coreProperties>
</file>