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279D" w14:textId="77777777" w:rsidR="00EB3628" w:rsidRDefault="00EB3628">
      <w:pPr>
        <w:spacing w:after="0" w:line="260" w:lineRule="auto"/>
        <w:rPr>
          <w:rFonts w:cs="Arial"/>
        </w:rPr>
      </w:pPr>
    </w:p>
    <w:p w14:paraId="3C4F861B" w14:textId="77777777" w:rsidR="00EB3628" w:rsidRDefault="00EB3628">
      <w:pPr>
        <w:spacing w:after="0" w:line="260" w:lineRule="auto"/>
        <w:rPr>
          <w:rFonts w:cs="Arial"/>
        </w:rPr>
      </w:pPr>
    </w:p>
    <w:p w14:paraId="51D88C01" w14:textId="77777777" w:rsidR="00EB3628" w:rsidRDefault="00EB3628">
      <w:pPr>
        <w:spacing w:after="0" w:line="260" w:lineRule="auto"/>
        <w:rPr>
          <w:rFonts w:cs="Arial"/>
        </w:rPr>
      </w:pPr>
    </w:p>
    <w:p w14:paraId="7B7FE62A" w14:textId="77777777" w:rsidR="00EB3628" w:rsidRDefault="00EB3628">
      <w:pPr>
        <w:spacing w:after="0" w:line="260" w:lineRule="auto"/>
        <w:rPr>
          <w:rFonts w:cs="Arial"/>
        </w:rPr>
      </w:pPr>
    </w:p>
    <w:p w14:paraId="74ADD75C" w14:textId="77777777" w:rsidR="00EB3628" w:rsidRDefault="00A34445">
      <w:pPr>
        <w:pStyle w:val="Odebeljeno"/>
        <w:spacing w:line="260" w:lineRule="auto"/>
      </w:pPr>
      <w:r>
        <w:t>GENERALNI SEKRETARIAT VLADE</w:t>
      </w:r>
    </w:p>
    <w:p w14:paraId="4C2BD93C" w14:textId="77777777" w:rsidR="00EB3628" w:rsidRDefault="00A34445">
      <w:pPr>
        <w:pStyle w:val="Odebeljeno"/>
        <w:spacing w:line="260" w:lineRule="auto"/>
      </w:pPr>
      <w:r>
        <w:t>REPUBLIKE SLOVENIJE</w:t>
      </w:r>
    </w:p>
    <w:p w14:paraId="4939B387" w14:textId="77777777" w:rsidR="00EB3628" w:rsidRDefault="00A34445">
      <w:pPr>
        <w:pStyle w:val="Odebeljeno"/>
        <w:spacing w:line="260" w:lineRule="auto"/>
      </w:pPr>
      <w:r>
        <w:t>gp.gs@gov.si</w:t>
      </w:r>
    </w:p>
    <w:p w14:paraId="45A92EFD" w14:textId="77777777" w:rsidR="00EB3628" w:rsidRDefault="00EB3628">
      <w:pPr>
        <w:spacing w:after="0" w:line="260" w:lineRule="auto"/>
        <w:rPr>
          <w:rFonts w:cs="Arial"/>
        </w:rPr>
      </w:pPr>
    </w:p>
    <w:p w14:paraId="067C7DCD" w14:textId="77777777" w:rsidR="00EB3628" w:rsidRDefault="00EB3628">
      <w:pPr>
        <w:spacing w:after="0" w:line="260" w:lineRule="auto"/>
        <w:rPr>
          <w:rFonts w:cs="Arial"/>
        </w:rPr>
      </w:pPr>
    </w:p>
    <w:p w14:paraId="70F2C570" w14:textId="77777777" w:rsidR="00EB3628" w:rsidRDefault="00EB3628">
      <w:pPr>
        <w:spacing w:after="0" w:line="260" w:lineRule="auto"/>
        <w:rPr>
          <w:rFonts w:cs="Arial"/>
        </w:rPr>
      </w:pPr>
    </w:p>
    <w:tbl>
      <w:tblPr>
        <w:tblW w:w="8505" w:type="dxa"/>
        <w:tblLook w:val="04A0" w:firstRow="1" w:lastRow="0" w:firstColumn="1" w:lastColumn="0" w:noHBand="0" w:noVBand="1"/>
      </w:tblPr>
      <w:tblGrid>
        <w:gridCol w:w="1500"/>
        <w:gridCol w:w="7005"/>
      </w:tblGrid>
      <w:tr w:rsidR="00EB3628" w14:paraId="7EE0423E" w14:textId="77777777">
        <w:tc>
          <w:tcPr>
            <w:tcW w:w="1500" w:type="dxa"/>
          </w:tcPr>
          <w:p w14:paraId="2C8D3AB9" w14:textId="77777777" w:rsidR="00EB3628" w:rsidRDefault="00A34445">
            <w:pPr>
              <w:spacing w:after="0" w:line="260" w:lineRule="auto"/>
            </w:pPr>
            <w:r>
              <w:t>Številka:</w:t>
            </w:r>
          </w:p>
        </w:tc>
        <w:tc>
          <w:tcPr>
            <w:tcW w:w="7005" w:type="dxa"/>
          </w:tcPr>
          <w:p w14:paraId="41128760" w14:textId="1B4CFCB4" w:rsidR="00EB3628" w:rsidRDefault="00D44EFC">
            <w:pPr>
              <w:spacing w:after="0" w:line="260" w:lineRule="auto"/>
            </w:pPr>
            <w:r>
              <w:t>007-15/2026/11</w:t>
            </w:r>
          </w:p>
        </w:tc>
      </w:tr>
      <w:tr w:rsidR="00EB3628" w14:paraId="47AA9B51" w14:textId="77777777">
        <w:tc>
          <w:tcPr>
            <w:tcW w:w="1500" w:type="dxa"/>
          </w:tcPr>
          <w:p w14:paraId="7C5A3297" w14:textId="77777777" w:rsidR="00EB3628" w:rsidRDefault="00A34445">
            <w:pPr>
              <w:spacing w:after="0" w:line="260" w:lineRule="auto"/>
            </w:pPr>
            <w:r>
              <w:t>Ljubljana,</w:t>
            </w:r>
          </w:p>
        </w:tc>
        <w:tc>
          <w:tcPr>
            <w:tcW w:w="7005" w:type="dxa"/>
          </w:tcPr>
          <w:p w14:paraId="2B53C49E" w14:textId="77777777" w:rsidR="00EB3628" w:rsidRDefault="00A34445">
            <w:pPr>
              <w:spacing w:after="0" w:line="260" w:lineRule="auto"/>
            </w:pPr>
            <w:r>
              <w:t>06. 02. 2026</w:t>
            </w:r>
          </w:p>
        </w:tc>
      </w:tr>
      <w:tr w:rsidR="00EB3628" w14:paraId="5114157D" w14:textId="77777777">
        <w:tc>
          <w:tcPr>
            <w:tcW w:w="1500" w:type="dxa"/>
          </w:tcPr>
          <w:p w14:paraId="77155BEC" w14:textId="77777777" w:rsidR="00EB3628" w:rsidRDefault="00A34445">
            <w:pPr>
              <w:spacing w:after="0" w:line="260" w:lineRule="auto"/>
            </w:pPr>
            <w:r>
              <w:t>EVA:</w:t>
            </w:r>
          </w:p>
        </w:tc>
        <w:tc>
          <w:tcPr>
            <w:tcW w:w="7005" w:type="dxa"/>
          </w:tcPr>
          <w:p w14:paraId="09746359" w14:textId="77777777" w:rsidR="00EB3628" w:rsidRDefault="00A34445">
            <w:pPr>
              <w:spacing w:after="0" w:line="260" w:lineRule="auto"/>
            </w:pPr>
            <w:r>
              <w:t>2026-2330-0008</w:t>
            </w:r>
          </w:p>
        </w:tc>
      </w:tr>
    </w:tbl>
    <w:p w14:paraId="0A89332E" w14:textId="77777777" w:rsidR="00EB3628" w:rsidRDefault="00EB3628">
      <w:pPr>
        <w:spacing w:after="0" w:line="260" w:lineRule="auto"/>
        <w:rPr>
          <w:rFonts w:cs="Arial"/>
        </w:rPr>
      </w:pPr>
    </w:p>
    <w:tbl>
      <w:tblPr>
        <w:tblW w:w="8505" w:type="dxa"/>
        <w:tblLook w:val="04A0" w:firstRow="1" w:lastRow="0" w:firstColumn="1" w:lastColumn="0" w:noHBand="0" w:noVBand="1"/>
      </w:tblPr>
      <w:tblGrid>
        <w:gridCol w:w="1500"/>
        <w:gridCol w:w="7005"/>
      </w:tblGrid>
      <w:tr w:rsidR="00EB3628" w14:paraId="6CC47289" w14:textId="77777777">
        <w:tc>
          <w:tcPr>
            <w:tcW w:w="1500" w:type="dxa"/>
          </w:tcPr>
          <w:p w14:paraId="4C7D2C39" w14:textId="77777777" w:rsidR="00EB3628" w:rsidRDefault="00A34445">
            <w:pPr>
              <w:pStyle w:val="Odebeljeno"/>
              <w:spacing w:line="260" w:lineRule="auto"/>
            </w:pPr>
            <w:r>
              <w:t>ZADEVA:</w:t>
            </w:r>
          </w:p>
        </w:tc>
        <w:tc>
          <w:tcPr>
            <w:tcW w:w="7005" w:type="dxa"/>
          </w:tcPr>
          <w:p w14:paraId="79166F9A" w14:textId="77777777" w:rsidR="00EB3628" w:rsidRDefault="00A34445">
            <w:pPr>
              <w:pStyle w:val="Odebeljeno"/>
              <w:spacing w:line="260" w:lineRule="auto"/>
            </w:pPr>
            <w:r>
              <w:t xml:space="preserve">Sklep o določitvi seznama in najvišje višine priznanih stroškov nakupa čebelarske opreme, zdravil za </w:t>
            </w:r>
            <w:r>
              <w:t>zatiranje varoj, sadik medovitih rastlin ter satnic za namen izvajanja intervencij v sektorju čebelarskih proizvodov iz strateškega načrta skupne kmetijske politike 2023-2027 – predlog za obravnavo</w:t>
            </w:r>
          </w:p>
        </w:tc>
      </w:tr>
    </w:tbl>
    <w:p w14:paraId="476ADAE5" w14:textId="77777777" w:rsidR="00EB3628" w:rsidRDefault="00EB3628">
      <w:pPr>
        <w:spacing w:after="0" w:line="260" w:lineRule="auto"/>
        <w:rPr>
          <w:rFonts w:cs="Arial"/>
        </w:rPr>
      </w:pPr>
    </w:p>
    <w:p w14:paraId="695C5709" w14:textId="77777777" w:rsidR="00EB3628" w:rsidRDefault="00EB3628">
      <w:pPr>
        <w:spacing w:after="0" w:line="260" w:lineRule="auto"/>
        <w:rPr>
          <w:rFonts w:cs="Arial"/>
        </w:rPr>
      </w:pPr>
    </w:p>
    <w:p w14:paraId="1683D7ED" w14:textId="77777777" w:rsidR="00EB3628" w:rsidRDefault="00A34445">
      <w:pPr>
        <w:pStyle w:val="Odebeljeno"/>
        <w:spacing w:line="260" w:lineRule="auto"/>
      </w:pPr>
      <w:r>
        <w:t>1.</w:t>
      </w:r>
      <w:r>
        <w:tab/>
        <w:t>Predlog sklepa vlade</w:t>
      </w:r>
    </w:p>
    <w:p w14:paraId="5AFF68E7" w14:textId="77777777" w:rsidR="00EB3628" w:rsidRDefault="00EB3628">
      <w:pPr>
        <w:spacing w:after="0" w:line="260" w:lineRule="auto"/>
        <w:rPr>
          <w:rFonts w:cs="Arial"/>
        </w:rPr>
      </w:pPr>
    </w:p>
    <w:p w14:paraId="13683C8A" w14:textId="77777777" w:rsidR="00EB3628" w:rsidRDefault="00A34445">
      <w:pPr>
        <w:spacing w:after="0" w:line="240" w:lineRule="auto"/>
      </w:pPr>
      <w:r>
        <w:t>Na podlagi šestega odstavka 21. člena Zakona o Vladi Republike Slovenije (Uradni list RS, št. 24/05 – uradno prečiščeno besedilo, 109/08, 38/10 – ZUKN, 8/12, 21/13, 47/13 – ZDU-1G, 65/14, 55/17, 163/22 in 57/25 - ZF) je Vlada Republike Slovenije na … seji dne … sprejela naslednji sklep:</w:t>
      </w:r>
    </w:p>
    <w:p w14:paraId="20E72CB6" w14:textId="77777777" w:rsidR="00EB3628" w:rsidRDefault="00A34445">
      <w:pPr>
        <w:spacing w:after="0" w:line="240" w:lineRule="auto"/>
      </w:pPr>
      <w:r>
        <w:t xml:space="preserve"> </w:t>
      </w:r>
    </w:p>
    <w:p w14:paraId="5FAB0CE5" w14:textId="77777777" w:rsidR="00EB3628" w:rsidRDefault="00A34445">
      <w:pPr>
        <w:spacing w:after="0" w:line="240" w:lineRule="auto"/>
      </w:pPr>
      <w:r>
        <w:t xml:space="preserve"> </w:t>
      </w:r>
    </w:p>
    <w:p w14:paraId="401A91AC" w14:textId="77777777" w:rsidR="00EB3628" w:rsidRDefault="00A34445">
      <w:pPr>
        <w:spacing w:after="0" w:line="240" w:lineRule="auto"/>
      </w:pPr>
      <w:r>
        <w:t>Vlada Republike Slovenije je sprejela Sklep o določitvi seznama in najvišje višine priznanih stroškov nakupa čebelarske opreme, zdravil za zatiranje varoj, sadik medovitih rastlin ter satnic za namen izvajanja intervencij v sektorju čebelarskih proizvodov iz strateškega načrta skupne kmetijske politike 2023–2027 in ga objavi v Uradnem listu Republike Slovenije.</w:t>
      </w:r>
    </w:p>
    <w:p w14:paraId="56533D36" w14:textId="77777777" w:rsidR="00EB3628" w:rsidRDefault="00A34445">
      <w:pPr>
        <w:spacing w:after="0" w:line="240" w:lineRule="auto"/>
      </w:pPr>
      <w:r>
        <w:t xml:space="preserve"> </w:t>
      </w:r>
    </w:p>
    <w:p w14:paraId="526036A1" w14:textId="77777777" w:rsidR="00EB3628" w:rsidRDefault="00A34445">
      <w:pPr>
        <w:spacing w:after="0" w:line="240" w:lineRule="auto"/>
      </w:pPr>
      <w:r>
        <w:t xml:space="preserve">                                                                                    Barbara Kolenko Helbl</w:t>
      </w:r>
    </w:p>
    <w:p w14:paraId="501C9B8C" w14:textId="77777777" w:rsidR="00EB3628" w:rsidRDefault="00A34445">
      <w:pPr>
        <w:spacing w:after="0" w:line="240" w:lineRule="auto"/>
      </w:pPr>
      <w:r>
        <w:t xml:space="preserve">                                                                                     generalna sekretarka</w:t>
      </w:r>
    </w:p>
    <w:p w14:paraId="74883AA0" w14:textId="77777777" w:rsidR="00EB3628" w:rsidRDefault="00A34445">
      <w:pPr>
        <w:spacing w:after="0" w:line="240" w:lineRule="auto"/>
      </w:pPr>
      <w:r>
        <w:t xml:space="preserve"> </w:t>
      </w:r>
    </w:p>
    <w:p w14:paraId="293DF421" w14:textId="77777777" w:rsidR="00EB3628" w:rsidRDefault="00A34445">
      <w:pPr>
        <w:spacing w:after="0" w:line="240" w:lineRule="auto"/>
      </w:pPr>
      <w:r>
        <w:t>Sklep prejmejo:</w:t>
      </w:r>
    </w:p>
    <w:p w14:paraId="48CB4DF6" w14:textId="77777777" w:rsidR="00EB3628" w:rsidRDefault="00A34445">
      <w:pPr>
        <w:spacing w:after="0" w:line="240" w:lineRule="auto"/>
      </w:pPr>
      <w:r>
        <w:t>-        Ministrstvo za kmetijstvo, gozdarstvo in prehrano,</w:t>
      </w:r>
    </w:p>
    <w:p w14:paraId="3A7AA425" w14:textId="77777777" w:rsidR="00EB3628" w:rsidRDefault="00A34445">
      <w:pPr>
        <w:spacing w:after="0" w:line="240" w:lineRule="auto"/>
      </w:pPr>
      <w:r>
        <w:t>-        Služba Vlade Republike Slovenije za zakonodajo.</w:t>
      </w:r>
    </w:p>
    <w:p w14:paraId="0DF7E7C0" w14:textId="77777777" w:rsidR="00EB3628" w:rsidRDefault="00EB3628">
      <w:pPr>
        <w:spacing w:after="0" w:line="260" w:lineRule="auto"/>
        <w:rPr>
          <w:rFonts w:cs="Arial"/>
        </w:rPr>
      </w:pPr>
    </w:p>
    <w:p w14:paraId="7A826F16" w14:textId="77777777" w:rsidR="00EB3628" w:rsidRDefault="00A34445">
      <w:pPr>
        <w:pStyle w:val="Odebeljeno"/>
        <w:spacing w:line="260" w:lineRule="auto"/>
      </w:pPr>
      <w:r>
        <w:t>2.</w:t>
      </w:r>
      <w:r>
        <w:tab/>
        <w:t>Predlog za obravnavo predloga zakona po nujnem ali skrajšanem postopku v državnem zboru z obrazložitvijo razlogov</w:t>
      </w:r>
    </w:p>
    <w:p w14:paraId="78ECA3FD" w14:textId="77777777" w:rsidR="00EB3628" w:rsidRDefault="00EB3628">
      <w:pPr>
        <w:spacing w:after="0" w:line="260" w:lineRule="auto"/>
        <w:rPr>
          <w:rFonts w:cs="Arial"/>
        </w:rPr>
      </w:pPr>
    </w:p>
    <w:p w14:paraId="295C0AA3" w14:textId="77777777" w:rsidR="00EB3628" w:rsidRDefault="00A34445">
      <w:pPr>
        <w:spacing w:after="0" w:line="260" w:lineRule="auto"/>
      </w:pPr>
      <w:r>
        <w:t>/</w:t>
      </w:r>
    </w:p>
    <w:p w14:paraId="4B10CE14" w14:textId="77777777" w:rsidR="00EB3628" w:rsidRDefault="00EB3628">
      <w:pPr>
        <w:spacing w:after="0" w:line="260" w:lineRule="auto"/>
        <w:rPr>
          <w:rFonts w:cs="Arial"/>
        </w:rPr>
      </w:pPr>
    </w:p>
    <w:p w14:paraId="5EBEBE50" w14:textId="77777777" w:rsidR="00EB3628" w:rsidRDefault="00A34445">
      <w:pPr>
        <w:pStyle w:val="Odebeljeno"/>
        <w:spacing w:line="260" w:lineRule="auto"/>
      </w:pPr>
      <w:r>
        <w:t>3.</w:t>
      </w:r>
      <w:r>
        <w:tab/>
        <w:t>Osebe, odgovorne za strokovno pripravo in usklajenost gradiva</w:t>
      </w:r>
    </w:p>
    <w:p w14:paraId="5697F63A" w14:textId="77777777" w:rsidR="00EB3628" w:rsidRDefault="00EB3628">
      <w:pPr>
        <w:spacing w:after="0" w:line="260" w:lineRule="auto"/>
        <w:rPr>
          <w:rFonts w:cs="Arial"/>
        </w:rPr>
      </w:pPr>
    </w:p>
    <w:p w14:paraId="1ECDEFE1" w14:textId="77777777" w:rsidR="00EB3628" w:rsidRDefault="00A34445">
      <w:pPr>
        <w:spacing w:after="0" w:line="240" w:lineRule="auto"/>
      </w:pPr>
      <w:r>
        <w:t>mag. Boštjan Ključevšek, v.d. generalnega direktorja Direktorata za kmetijstvo</w:t>
      </w:r>
    </w:p>
    <w:p w14:paraId="5D78584A" w14:textId="77777777" w:rsidR="00EB3628" w:rsidRDefault="00A34445">
      <w:pPr>
        <w:spacing w:after="0" w:line="240" w:lineRule="auto"/>
      </w:pPr>
      <w:r>
        <w:t xml:space="preserve">mag. Andreja Komel, vodja </w:t>
      </w:r>
      <w:r>
        <w:t>Sektorja za strukturno politiko in razvoj podeželja</w:t>
      </w:r>
    </w:p>
    <w:p w14:paraId="6CDFE8A5" w14:textId="77777777" w:rsidR="00EB3628" w:rsidRDefault="00EB3628">
      <w:pPr>
        <w:spacing w:after="0" w:line="260" w:lineRule="auto"/>
        <w:rPr>
          <w:rFonts w:cs="Arial"/>
        </w:rPr>
      </w:pPr>
    </w:p>
    <w:p w14:paraId="64ECF302" w14:textId="77777777" w:rsidR="00EB3628" w:rsidRDefault="00A34445">
      <w:pPr>
        <w:pStyle w:val="Odebeljeno"/>
        <w:spacing w:line="260" w:lineRule="auto"/>
      </w:pPr>
      <w:r>
        <w:t>4.</w:t>
      </w:r>
      <w:r>
        <w:tab/>
        <w:t>Zunanji strokovnjaki, ki so sodelovali pri pripravi dela ali celotnega gradiva, in s tem povezani stroški</w:t>
      </w:r>
    </w:p>
    <w:p w14:paraId="7133714F" w14:textId="77777777" w:rsidR="00EB3628" w:rsidRDefault="00EB3628">
      <w:pPr>
        <w:spacing w:after="0" w:line="260" w:lineRule="auto"/>
        <w:rPr>
          <w:rFonts w:cs="Arial"/>
        </w:rPr>
      </w:pPr>
    </w:p>
    <w:p w14:paraId="5D8EDEE1" w14:textId="77777777" w:rsidR="00EB3628" w:rsidRDefault="00A34445">
      <w:pPr>
        <w:spacing w:after="0" w:line="240" w:lineRule="auto"/>
      </w:pPr>
      <w:r>
        <w:lastRenderedPageBreak/>
        <w:t>Pri določitvi seznamov in izračunu najvišje višine priznanih stroškov nakupa za Sklep o določitvi seznama in najvišje višine priznanih stroškov nakupa čebelarske opreme, zdravil za zatiranje varoj, sadik medovitih rastlin ter satnic za namen izvajanja intervencij v sektorju čebelarskih proizvodov iz strateškega načrta skupne kmetijske politike 2023–2027 je sodelovala Čebelarska zveza Slovenije ter njeni strokovnjaki za ekonomiko čebelarjenja in tehnologijo čebelarjenja.</w:t>
      </w:r>
    </w:p>
    <w:p w14:paraId="4D094F41" w14:textId="77777777" w:rsidR="00EB3628" w:rsidRDefault="00EB3628">
      <w:pPr>
        <w:spacing w:after="0" w:line="260" w:lineRule="auto"/>
        <w:rPr>
          <w:rFonts w:cs="Arial"/>
        </w:rPr>
      </w:pPr>
    </w:p>
    <w:p w14:paraId="79325191" w14:textId="77777777" w:rsidR="00EB3628" w:rsidRDefault="00A34445">
      <w:pPr>
        <w:pStyle w:val="Odebeljeno"/>
        <w:spacing w:line="260" w:lineRule="auto"/>
      </w:pPr>
      <w:r>
        <w:t>5.</w:t>
      </w:r>
      <w:r>
        <w:tab/>
        <w:t>Predstavniki vlade, ki bodo sodelovali pri delu državnega zbora</w:t>
      </w:r>
    </w:p>
    <w:p w14:paraId="1A702987" w14:textId="77777777" w:rsidR="00EB3628" w:rsidRDefault="00EB3628">
      <w:pPr>
        <w:spacing w:after="0" w:line="260" w:lineRule="auto"/>
        <w:rPr>
          <w:rFonts w:cs="Arial"/>
        </w:rPr>
      </w:pPr>
    </w:p>
    <w:p w14:paraId="5BF5F1A3" w14:textId="77777777" w:rsidR="00EB3628" w:rsidRDefault="00A34445">
      <w:pPr>
        <w:spacing w:after="0" w:line="260" w:lineRule="auto"/>
      </w:pPr>
      <w:r>
        <w:t>/</w:t>
      </w:r>
    </w:p>
    <w:p w14:paraId="0543F301" w14:textId="77777777" w:rsidR="00EB3628" w:rsidRDefault="00EB3628">
      <w:pPr>
        <w:spacing w:after="0" w:line="260" w:lineRule="auto"/>
        <w:rPr>
          <w:rFonts w:cs="Arial"/>
        </w:rPr>
      </w:pPr>
    </w:p>
    <w:p w14:paraId="1ACE1959" w14:textId="77777777" w:rsidR="00EB3628" w:rsidRDefault="00A34445">
      <w:pPr>
        <w:pStyle w:val="Odebeljeno"/>
        <w:spacing w:line="260" w:lineRule="auto"/>
      </w:pPr>
      <w:r>
        <w:t>6.</w:t>
      </w:r>
      <w:r>
        <w:tab/>
        <w:t>Kratek povzetek gradiva</w:t>
      </w:r>
    </w:p>
    <w:p w14:paraId="6FAF36B5" w14:textId="77777777" w:rsidR="00EB3628" w:rsidRDefault="00EB3628">
      <w:pPr>
        <w:spacing w:after="0" w:line="260" w:lineRule="auto"/>
        <w:rPr>
          <w:rFonts w:cs="Arial"/>
        </w:rPr>
      </w:pPr>
    </w:p>
    <w:p w14:paraId="2FD2B39E" w14:textId="77777777" w:rsidR="00EB3628" w:rsidRDefault="00A34445">
      <w:pPr>
        <w:spacing w:after="0" w:line="240" w:lineRule="auto"/>
      </w:pPr>
      <w:r>
        <w:t>Sklep se sprejme za namen izvajanja podintervencij iz strateškega načrta skupne kmetijske politike 2023–2027 za sofinanciranje nakupa čebelarske opreme, sofinanciranje zdravil za zatiranje varoj, sofinanciranje sadik medovitih rastlin, posajenih za čebelarjenje in ne za pridelavo rastlin, sofinanciranje nakupa oziroma izdelave satnic s certifikatom ali analiznim izvidom oziroma poročilom o doseženih temperaturah. S sklepom se določita seznam in najvišja višina priznanih stroškov nakupa  čebelarske opreme, z</w:t>
      </w:r>
      <w:r>
        <w:t>dravil za zatiranje varoj, sadik medovitih rastlin ter satnic.</w:t>
      </w:r>
    </w:p>
    <w:p w14:paraId="41418399" w14:textId="77777777" w:rsidR="00EB3628" w:rsidRDefault="00A34445">
      <w:pPr>
        <w:spacing w:after="0" w:line="240" w:lineRule="auto"/>
      </w:pPr>
      <w:r>
        <w:rPr>
          <w:b/>
        </w:rPr>
        <w:t>Z letom 2026 se je na seznam zdravil za zatiranje varoje dodalo novo registrirano zdravilo VARROXAL 75 g, kar je tudi edina sprememba napram seznamu iz leta 2025.</w:t>
      </w:r>
    </w:p>
    <w:p w14:paraId="09625E33" w14:textId="77777777" w:rsidR="00EB3628" w:rsidRDefault="00EB3628">
      <w:pPr>
        <w:spacing w:after="0" w:line="260" w:lineRule="auto"/>
        <w:rPr>
          <w:rFonts w:cs="Arial"/>
        </w:rPr>
      </w:pPr>
    </w:p>
    <w:p w14:paraId="1DC4874C" w14:textId="77777777" w:rsidR="00EB3628" w:rsidRDefault="00A34445">
      <w:pPr>
        <w:pStyle w:val="Odebeljeno"/>
        <w:spacing w:line="260" w:lineRule="auto"/>
      </w:pPr>
      <w:r>
        <w:t>7.</w:t>
      </w:r>
      <w:r>
        <w:tab/>
        <w:t>Presoja posledic za</w:t>
      </w:r>
    </w:p>
    <w:p w14:paraId="17872E00" w14:textId="77777777" w:rsidR="00EB3628" w:rsidRDefault="00EB3628">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EB3628" w14:paraId="3003C068" w14:textId="77777777">
        <w:tc>
          <w:tcPr>
            <w:tcW w:w="1276" w:type="dxa"/>
          </w:tcPr>
          <w:p w14:paraId="37FC831A" w14:textId="77777777" w:rsidR="00EB3628" w:rsidRDefault="00A34445">
            <w:pPr>
              <w:spacing w:after="0" w:line="260" w:lineRule="exact"/>
              <w:ind w:left="360"/>
            </w:pPr>
            <w:r>
              <w:rPr>
                <w:iCs/>
              </w:rPr>
              <w:t>a)</w:t>
            </w:r>
          </w:p>
        </w:tc>
        <w:tc>
          <w:tcPr>
            <w:tcW w:w="4961" w:type="dxa"/>
          </w:tcPr>
          <w:p w14:paraId="6D3E52C3" w14:textId="77777777" w:rsidR="00EB3628" w:rsidRDefault="00A34445">
            <w:pPr>
              <w:spacing w:after="0" w:line="260" w:lineRule="exact"/>
            </w:pPr>
            <w:r>
              <w:t xml:space="preserve">javnofinančna sredstva nad </w:t>
            </w:r>
            <w:r>
              <w:t>40.000 EUR v tekočem in naslednjih treh letih,</w:t>
            </w:r>
          </w:p>
        </w:tc>
        <w:tc>
          <w:tcPr>
            <w:tcW w:w="2268" w:type="dxa"/>
          </w:tcPr>
          <w:p w14:paraId="0AF9E646" w14:textId="77777777" w:rsidR="00EB3628" w:rsidRDefault="00A34445">
            <w:pPr>
              <w:spacing w:after="0" w:line="260" w:lineRule="exact"/>
              <w:jc w:val="center"/>
              <w:rPr>
                <w:iCs/>
              </w:rPr>
            </w:pPr>
            <w:r>
              <w:t>ne</w:t>
            </w:r>
          </w:p>
        </w:tc>
      </w:tr>
      <w:tr w:rsidR="00EB3628" w14:paraId="6AC3557B" w14:textId="77777777">
        <w:tc>
          <w:tcPr>
            <w:tcW w:w="1276" w:type="dxa"/>
          </w:tcPr>
          <w:p w14:paraId="1AF9195F" w14:textId="77777777" w:rsidR="00EB3628" w:rsidRDefault="00A34445">
            <w:pPr>
              <w:spacing w:after="0" w:line="260" w:lineRule="exact"/>
              <w:ind w:left="360"/>
              <w:rPr>
                <w:iCs/>
              </w:rPr>
            </w:pPr>
            <w:r>
              <w:rPr>
                <w:iCs/>
              </w:rPr>
              <w:t>b)</w:t>
            </w:r>
          </w:p>
        </w:tc>
        <w:tc>
          <w:tcPr>
            <w:tcW w:w="4961" w:type="dxa"/>
          </w:tcPr>
          <w:p w14:paraId="614EFED7" w14:textId="77777777" w:rsidR="00EB3628" w:rsidRDefault="00A34445">
            <w:pPr>
              <w:spacing w:after="0" w:line="260" w:lineRule="exact"/>
              <w:rPr>
                <w:iCs/>
              </w:rPr>
            </w:pPr>
            <w:r>
              <w:rPr>
                <w:bCs/>
              </w:rPr>
              <w:t>usklajenost pravnega reda Republike Slovenije s pravnim redom Evropske unije,</w:t>
            </w:r>
          </w:p>
        </w:tc>
        <w:tc>
          <w:tcPr>
            <w:tcW w:w="2268" w:type="dxa"/>
          </w:tcPr>
          <w:p w14:paraId="2E937A30" w14:textId="77777777" w:rsidR="00EB3628" w:rsidRDefault="00A34445">
            <w:pPr>
              <w:spacing w:after="0" w:line="260" w:lineRule="exact"/>
              <w:jc w:val="center"/>
              <w:rPr>
                <w:iCs/>
              </w:rPr>
            </w:pPr>
            <w:r>
              <w:t>ne</w:t>
            </w:r>
          </w:p>
        </w:tc>
      </w:tr>
      <w:tr w:rsidR="00EB3628" w14:paraId="2763884A" w14:textId="77777777">
        <w:tc>
          <w:tcPr>
            <w:tcW w:w="1276" w:type="dxa"/>
          </w:tcPr>
          <w:p w14:paraId="62B34BEA" w14:textId="77777777" w:rsidR="00EB3628" w:rsidRDefault="00A34445">
            <w:pPr>
              <w:spacing w:after="0" w:line="260" w:lineRule="exact"/>
              <w:ind w:left="360"/>
              <w:rPr>
                <w:iCs/>
              </w:rPr>
            </w:pPr>
            <w:r>
              <w:rPr>
                <w:iCs/>
              </w:rPr>
              <w:t>c)</w:t>
            </w:r>
          </w:p>
        </w:tc>
        <w:tc>
          <w:tcPr>
            <w:tcW w:w="4961" w:type="dxa"/>
          </w:tcPr>
          <w:p w14:paraId="13742FFE" w14:textId="77777777" w:rsidR="00EB3628" w:rsidRDefault="00A34445">
            <w:pPr>
              <w:spacing w:after="0" w:line="260" w:lineRule="exact"/>
              <w:rPr>
                <w:iCs/>
              </w:rPr>
            </w:pPr>
            <w:r>
              <w:t>administrativne posledice,</w:t>
            </w:r>
          </w:p>
        </w:tc>
        <w:tc>
          <w:tcPr>
            <w:tcW w:w="2268" w:type="dxa"/>
          </w:tcPr>
          <w:p w14:paraId="6B61F0E6" w14:textId="77777777" w:rsidR="00EB3628" w:rsidRDefault="00A34445">
            <w:pPr>
              <w:spacing w:after="0" w:line="260" w:lineRule="exact"/>
              <w:jc w:val="center"/>
            </w:pPr>
            <w:r>
              <w:t>ne</w:t>
            </w:r>
          </w:p>
        </w:tc>
      </w:tr>
      <w:tr w:rsidR="00EB3628" w14:paraId="0DDA4B4F" w14:textId="77777777">
        <w:tc>
          <w:tcPr>
            <w:tcW w:w="1276" w:type="dxa"/>
          </w:tcPr>
          <w:p w14:paraId="3070458B" w14:textId="77777777" w:rsidR="00EB3628" w:rsidRDefault="00A34445">
            <w:pPr>
              <w:spacing w:after="0" w:line="260" w:lineRule="exact"/>
              <w:ind w:left="360"/>
              <w:rPr>
                <w:iCs/>
              </w:rPr>
            </w:pPr>
            <w:r>
              <w:rPr>
                <w:iCs/>
              </w:rPr>
              <w:t>č)</w:t>
            </w:r>
          </w:p>
        </w:tc>
        <w:tc>
          <w:tcPr>
            <w:tcW w:w="4961" w:type="dxa"/>
          </w:tcPr>
          <w:p w14:paraId="5E28A3FC" w14:textId="77777777" w:rsidR="00EB3628" w:rsidRDefault="00A34445">
            <w:pPr>
              <w:spacing w:after="0" w:line="260" w:lineRule="exact"/>
              <w:rPr>
                <w:bCs/>
              </w:rPr>
            </w:pPr>
            <w:r>
              <w:t>gospodarstvo, zlasti</w:t>
            </w:r>
            <w:r>
              <w:rPr>
                <w:bCs/>
              </w:rPr>
              <w:t xml:space="preserve"> mala in srednja podjetja ter konkurenčnost podjetij,</w:t>
            </w:r>
          </w:p>
        </w:tc>
        <w:tc>
          <w:tcPr>
            <w:tcW w:w="2268" w:type="dxa"/>
          </w:tcPr>
          <w:p w14:paraId="5827E71E" w14:textId="77777777" w:rsidR="00EB3628" w:rsidRDefault="00A34445">
            <w:pPr>
              <w:spacing w:after="0" w:line="260" w:lineRule="exact"/>
              <w:jc w:val="center"/>
              <w:rPr>
                <w:iCs/>
              </w:rPr>
            </w:pPr>
            <w:r>
              <w:t>ne</w:t>
            </w:r>
          </w:p>
        </w:tc>
      </w:tr>
      <w:tr w:rsidR="00EB3628" w14:paraId="6C5B9F44" w14:textId="77777777">
        <w:tc>
          <w:tcPr>
            <w:tcW w:w="1276" w:type="dxa"/>
          </w:tcPr>
          <w:p w14:paraId="0A87CE46" w14:textId="77777777" w:rsidR="00EB3628" w:rsidRDefault="00A34445">
            <w:pPr>
              <w:spacing w:after="0" w:line="260" w:lineRule="exact"/>
              <w:ind w:left="360"/>
              <w:rPr>
                <w:iCs/>
              </w:rPr>
            </w:pPr>
            <w:r>
              <w:rPr>
                <w:iCs/>
              </w:rPr>
              <w:t>d)</w:t>
            </w:r>
          </w:p>
        </w:tc>
        <w:tc>
          <w:tcPr>
            <w:tcW w:w="4961" w:type="dxa"/>
          </w:tcPr>
          <w:p w14:paraId="17010C3A" w14:textId="77777777" w:rsidR="00EB3628" w:rsidRDefault="00A34445">
            <w:pPr>
              <w:spacing w:after="0" w:line="260" w:lineRule="exact"/>
              <w:rPr>
                <w:bCs/>
              </w:rPr>
            </w:pPr>
            <w:r>
              <w:rPr>
                <w:bCs/>
              </w:rPr>
              <w:t>okolje, vključno s prostorskimi in varstvenimi vidiki,</w:t>
            </w:r>
          </w:p>
        </w:tc>
        <w:tc>
          <w:tcPr>
            <w:tcW w:w="2268" w:type="dxa"/>
          </w:tcPr>
          <w:p w14:paraId="1E3EDAC6" w14:textId="77777777" w:rsidR="00EB3628" w:rsidRDefault="00A34445">
            <w:pPr>
              <w:spacing w:after="0" w:line="260" w:lineRule="exact"/>
              <w:jc w:val="center"/>
              <w:rPr>
                <w:iCs/>
              </w:rPr>
            </w:pPr>
            <w:r>
              <w:t>ne</w:t>
            </w:r>
          </w:p>
        </w:tc>
      </w:tr>
      <w:tr w:rsidR="00EB3628" w14:paraId="4818E9C2" w14:textId="77777777">
        <w:tc>
          <w:tcPr>
            <w:tcW w:w="1276" w:type="dxa"/>
          </w:tcPr>
          <w:p w14:paraId="11F9DC88" w14:textId="77777777" w:rsidR="00EB3628" w:rsidRDefault="00A34445">
            <w:pPr>
              <w:spacing w:after="0" w:line="260" w:lineRule="exact"/>
              <w:ind w:left="360"/>
              <w:rPr>
                <w:iCs/>
              </w:rPr>
            </w:pPr>
            <w:r>
              <w:rPr>
                <w:iCs/>
              </w:rPr>
              <w:t>e)</w:t>
            </w:r>
          </w:p>
        </w:tc>
        <w:tc>
          <w:tcPr>
            <w:tcW w:w="4961" w:type="dxa"/>
          </w:tcPr>
          <w:p w14:paraId="398E0561" w14:textId="77777777" w:rsidR="00EB3628" w:rsidRDefault="00A34445">
            <w:pPr>
              <w:spacing w:after="0" w:line="260" w:lineRule="exact"/>
              <w:rPr>
                <w:bCs/>
              </w:rPr>
            </w:pPr>
            <w:r>
              <w:rPr>
                <w:bCs/>
              </w:rPr>
              <w:t>socialno področje,</w:t>
            </w:r>
          </w:p>
        </w:tc>
        <w:tc>
          <w:tcPr>
            <w:tcW w:w="2268" w:type="dxa"/>
          </w:tcPr>
          <w:p w14:paraId="18712804" w14:textId="77777777" w:rsidR="00EB3628" w:rsidRDefault="00A34445">
            <w:pPr>
              <w:spacing w:after="0" w:line="260" w:lineRule="exact"/>
              <w:jc w:val="center"/>
              <w:rPr>
                <w:iCs/>
              </w:rPr>
            </w:pPr>
            <w:r w:rsidRPr="0096422C">
              <w:t>ne</w:t>
            </w:r>
          </w:p>
        </w:tc>
      </w:tr>
      <w:tr w:rsidR="00EB3628" w14:paraId="11B2A775" w14:textId="77777777">
        <w:tc>
          <w:tcPr>
            <w:tcW w:w="1276" w:type="dxa"/>
          </w:tcPr>
          <w:p w14:paraId="7ECC9C2D" w14:textId="77777777" w:rsidR="00EB3628" w:rsidRDefault="00A34445">
            <w:pPr>
              <w:spacing w:after="0" w:line="260" w:lineRule="exact"/>
              <w:ind w:left="360"/>
              <w:rPr>
                <w:iCs/>
              </w:rPr>
            </w:pPr>
            <w:r>
              <w:rPr>
                <w:iCs/>
              </w:rPr>
              <w:t>f)</w:t>
            </w:r>
          </w:p>
        </w:tc>
        <w:tc>
          <w:tcPr>
            <w:tcW w:w="4961" w:type="dxa"/>
          </w:tcPr>
          <w:p w14:paraId="0A906F59" w14:textId="77777777" w:rsidR="00EB3628" w:rsidRDefault="00A34445">
            <w:pPr>
              <w:spacing w:after="0" w:line="260" w:lineRule="exact"/>
              <w:rPr>
                <w:bCs/>
              </w:rPr>
            </w:pPr>
            <w:r>
              <w:rPr>
                <w:bCs/>
              </w:rPr>
              <w:t>dokumente razvojnega načrtovanja.</w:t>
            </w:r>
          </w:p>
        </w:tc>
        <w:tc>
          <w:tcPr>
            <w:tcW w:w="2268" w:type="dxa"/>
          </w:tcPr>
          <w:p w14:paraId="620C6CB1" w14:textId="6296671E" w:rsidR="00EB3628" w:rsidRDefault="00A34445">
            <w:pPr>
              <w:spacing w:after="0" w:line="260" w:lineRule="exact"/>
              <w:jc w:val="center"/>
              <w:rPr>
                <w:iCs/>
              </w:rPr>
            </w:pPr>
            <w:r>
              <w:t>ne</w:t>
            </w:r>
          </w:p>
        </w:tc>
      </w:tr>
    </w:tbl>
    <w:p w14:paraId="0DCEEF3A" w14:textId="77777777" w:rsidR="00EB3628" w:rsidRDefault="00EB3628">
      <w:pPr>
        <w:spacing w:after="0" w:line="260" w:lineRule="auto"/>
        <w:rPr>
          <w:rFonts w:cs="Arial"/>
        </w:rPr>
      </w:pPr>
    </w:p>
    <w:p w14:paraId="56BC2EA1" w14:textId="77777777" w:rsidR="00EB3628" w:rsidRDefault="00A34445">
      <w:pPr>
        <w:pStyle w:val="Odebeljeno"/>
        <w:spacing w:line="260" w:lineRule="auto"/>
      </w:pPr>
      <w:r>
        <w:t>8.</w:t>
      </w:r>
      <w:r>
        <w:tab/>
        <w:t>Predstavitev ocene finančnih posledic</w:t>
      </w:r>
    </w:p>
    <w:p w14:paraId="0C55B6ED" w14:textId="77777777" w:rsidR="00EB3628" w:rsidRDefault="00EB3628">
      <w:pPr>
        <w:spacing w:after="0" w:line="260" w:lineRule="auto"/>
        <w:rPr>
          <w:rFonts w:cs="Arial"/>
        </w:rPr>
      </w:pPr>
    </w:p>
    <w:p w14:paraId="4F574CCE" w14:textId="77777777" w:rsidR="00EB3628" w:rsidRDefault="00A34445">
      <w:pPr>
        <w:spacing w:after="0" w:line="240" w:lineRule="auto"/>
      </w:pPr>
      <w:r>
        <w:t>Ni podatka.</w:t>
      </w:r>
    </w:p>
    <w:p w14:paraId="632A6934" w14:textId="77777777" w:rsidR="00EB3628" w:rsidRDefault="00EB3628">
      <w:pPr>
        <w:spacing w:after="0" w:line="260" w:lineRule="auto"/>
        <w:rPr>
          <w:rFonts w:cs="Arial"/>
        </w:rPr>
      </w:pPr>
    </w:p>
    <w:p w14:paraId="6D12DF15" w14:textId="77777777" w:rsidR="00EB3628" w:rsidRDefault="00A34445">
      <w:pPr>
        <w:pStyle w:val="Odebeljeno"/>
        <w:spacing w:line="260" w:lineRule="auto"/>
      </w:pPr>
      <w:r>
        <w:t>9.</w:t>
      </w:r>
      <w:r>
        <w:tab/>
      </w:r>
      <w:r>
        <w:t>Predstavitev sodelovanja z združenji občin</w:t>
      </w:r>
    </w:p>
    <w:p w14:paraId="080517C0" w14:textId="77777777" w:rsidR="00EB3628" w:rsidRDefault="00EB3628">
      <w:pPr>
        <w:spacing w:after="0" w:line="260" w:lineRule="auto"/>
        <w:rPr>
          <w:rFonts w:cs="Arial"/>
        </w:rPr>
      </w:pPr>
    </w:p>
    <w:p w14:paraId="466CE29D" w14:textId="77777777" w:rsidR="00EB3628" w:rsidRDefault="00A34445">
      <w:pPr>
        <w:spacing w:after="0" w:line="260" w:lineRule="auto"/>
      </w:pPr>
      <w:r>
        <w:t>/</w:t>
      </w:r>
    </w:p>
    <w:p w14:paraId="5A3E6DE9" w14:textId="77777777" w:rsidR="00EB3628" w:rsidRDefault="00EB3628">
      <w:pPr>
        <w:spacing w:after="0" w:line="260" w:lineRule="auto"/>
        <w:rPr>
          <w:rFonts w:cs="Arial"/>
        </w:rPr>
      </w:pPr>
    </w:p>
    <w:p w14:paraId="280B6B6C" w14:textId="77777777" w:rsidR="00EB3628" w:rsidRDefault="00A34445">
      <w:pPr>
        <w:pStyle w:val="Odebeljeno"/>
        <w:spacing w:line="260" w:lineRule="auto"/>
      </w:pPr>
      <w:r>
        <w:t>10.</w:t>
      </w:r>
      <w:r>
        <w:tab/>
        <w:t>Predstavitev sodelovanja javnosti</w:t>
      </w:r>
    </w:p>
    <w:p w14:paraId="5924D7AA" w14:textId="77777777" w:rsidR="00EB3628" w:rsidRDefault="00EB3628">
      <w:pPr>
        <w:spacing w:after="0" w:line="260" w:lineRule="auto"/>
        <w:rPr>
          <w:rFonts w:cs="Arial"/>
        </w:rPr>
      </w:pPr>
    </w:p>
    <w:p w14:paraId="75726EE5" w14:textId="77777777" w:rsidR="00EB3628" w:rsidRDefault="00A34445">
      <w:pPr>
        <w:spacing w:after="0" w:line="260" w:lineRule="auto"/>
      </w:pPr>
      <w:r>
        <w:t>/</w:t>
      </w:r>
    </w:p>
    <w:p w14:paraId="421534BD" w14:textId="77777777" w:rsidR="00EB3628" w:rsidRDefault="00EB3628">
      <w:pPr>
        <w:spacing w:after="0" w:line="260" w:lineRule="auto"/>
        <w:rPr>
          <w:rFonts w:cs="Arial"/>
        </w:rPr>
      </w:pPr>
    </w:p>
    <w:p w14:paraId="4294FFB7" w14:textId="77777777" w:rsidR="00EB3628" w:rsidRDefault="00A34445">
      <w:pPr>
        <w:pStyle w:val="Odebeljeno"/>
        <w:spacing w:line="260" w:lineRule="auto"/>
      </w:pPr>
      <w:r>
        <w:t>11.</w:t>
      </w:r>
      <w:r>
        <w:tab/>
        <w:t>Spoštovanje Resolucije o normativni dejavnosti</w:t>
      </w:r>
    </w:p>
    <w:p w14:paraId="6922ED23" w14:textId="77777777" w:rsidR="00EB3628" w:rsidRDefault="00EB3628">
      <w:pPr>
        <w:spacing w:after="0" w:line="260" w:lineRule="auto"/>
        <w:rPr>
          <w:rFonts w:cs="Arial"/>
        </w:rPr>
      </w:pPr>
    </w:p>
    <w:p w14:paraId="7BF059DD" w14:textId="77777777" w:rsidR="00EB3628" w:rsidRDefault="00A34445">
      <w:pPr>
        <w:spacing w:after="0" w:line="260" w:lineRule="auto"/>
      </w:pPr>
      <w:r>
        <w:t>Pri pripravi gradiva so bile upoštevane zahteve iz Resolucije o normativni dejavnosti.</w:t>
      </w:r>
    </w:p>
    <w:p w14:paraId="4EB460AE" w14:textId="77777777" w:rsidR="00EB3628" w:rsidRDefault="00EB3628">
      <w:pPr>
        <w:spacing w:after="0" w:line="260" w:lineRule="auto"/>
        <w:rPr>
          <w:rFonts w:cs="Arial"/>
        </w:rPr>
      </w:pPr>
    </w:p>
    <w:p w14:paraId="78EDD48A" w14:textId="77777777" w:rsidR="00EB3628" w:rsidRDefault="00A34445">
      <w:pPr>
        <w:pStyle w:val="Odebeljeno"/>
        <w:spacing w:line="260" w:lineRule="auto"/>
      </w:pPr>
      <w:r>
        <w:t>12.</w:t>
      </w:r>
      <w:r>
        <w:tab/>
        <w:t>Vključitev v okvirni načrt normativne dejavnosti</w:t>
      </w:r>
    </w:p>
    <w:p w14:paraId="56FFB076" w14:textId="77777777" w:rsidR="00EB3628" w:rsidRDefault="00EB3628">
      <w:pPr>
        <w:spacing w:after="0" w:line="260" w:lineRule="auto"/>
        <w:rPr>
          <w:rFonts w:cs="Arial"/>
        </w:rPr>
      </w:pPr>
    </w:p>
    <w:p w14:paraId="2A21824C" w14:textId="77777777" w:rsidR="00EB3628" w:rsidRDefault="00A34445">
      <w:pPr>
        <w:spacing w:after="0" w:line="260" w:lineRule="auto"/>
      </w:pPr>
      <w:r>
        <w:t>Predlog predpisa, ki je predmet gradiva, ni vključen v okvirni načrt normativne dejavnosti.</w:t>
      </w:r>
    </w:p>
    <w:p w14:paraId="629078DF" w14:textId="77777777" w:rsidR="00EB3628" w:rsidRDefault="00EB3628">
      <w:pPr>
        <w:spacing w:after="0" w:line="260" w:lineRule="auto"/>
        <w:rPr>
          <w:rFonts w:cs="Arial"/>
        </w:rPr>
      </w:pPr>
    </w:p>
    <w:p w14:paraId="79CB4289" w14:textId="77777777" w:rsidR="00D44EFC" w:rsidRDefault="00D44EFC">
      <w:pPr>
        <w:widowControl w:val="0"/>
        <w:spacing w:after="0" w:line="260" w:lineRule="exact"/>
        <w:ind w:left="3969"/>
        <w:jc w:val="center"/>
      </w:pPr>
    </w:p>
    <w:p w14:paraId="5B79E5FE" w14:textId="44F80456" w:rsidR="00EB3628" w:rsidRDefault="00D44EFC">
      <w:pPr>
        <w:widowControl w:val="0"/>
        <w:spacing w:after="0" w:line="260" w:lineRule="exact"/>
        <w:ind w:left="3969"/>
        <w:jc w:val="center"/>
      </w:pPr>
      <w:r>
        <w:lastRenderedPageBreak/>
        <w:t>Mateja Čalušić</w:t>
      </w:r>
    </w:p>
    <w:p w14:paraId="5F5BF7F6" w14:textId="7E3BC462" w:rsidR="00D44EFC" w:rsidRDefault="00D44EFC">
      <w:pPr>
        <w:widowControl w:val="0"/>
        <w:spacing w:after="0" w:line="260" w:lineRule="exact"/>
        <w:ind w:left="3969"/>
        <w:jc w:val="center"/>
      </w:pPr>
      <w:r>
        <w:t>ministrica</w:t>
      </w:r>
    </w:p>
    <w:p w14:paraId="6E791916" w14:textId="60A4A60D" w:rsidR="00EB3628" w:rsidRDefault="00EB3628">
      <w:pPr>
        <w:spacing w:after="0" w:line="260" w:lineRule="exact"/>
        <w:ind w:left="3969"/>
        <w:jc w:val="center"/>
      </w:pPr>
    </w:p>
    <w:p w14:paraId="36C45CB3" w14:textId="77777777" w:rsidR="00EB3628" w:rsidRDefault="00EB3628">
      <w:pPr>
        <w:spacing w:after="0" w:line="260" w:lineRule="exact"/>
        <w:ind w:left="3969"/>
        <w:jc w:val="center"/>
      </w:pPr>
    </w:p>
    <w:p w14:paraId="262514AC" w14:textId="77777777" w:rsidR="00EB3628" w:rsidRDefault="00A34445">
      <w:r>
        <w:br w:type="page"/>
      </w:r>
    </w:p>
    <w:p w14:paraId="7796D58F" w14:textId="77777777" w:rsidR="00EB3628" w:rsidRDefault="00EB3628">
      <w:pPr>
        <w:spacing w:after="0" w:line="260" w:lineRule="auto"/>
        <w:rPr>
          <w:rFonts w:cs="Arial"/>
        </w:rPr>
      </w:pPr>
    </w:p>
    <w:p w14:paraId="708BCF4C" w14:textId="77777777" w:rsidR="00EB3628" w:rsidRDefault="00EB3628">
      <w:pPr>
        <w:spacing w:after="0" w:line="260" w:lineRule="auto"/>
        <w:rPr>
          <w:rFonts w:cs="Arial"/>
        </w:rPr>
      </w:pPr>
    </w:p>
    <w:p w14:paraId="3E9C9CA8" w14:textId="77777777" w:rsidR="00EB3628" w:rsidRDefault="00EB3628">
      <w:pPr>
        <w:spacing w:after="0" w:line="260" w:lineRule="auto"/>
        <w:rPr>
          <w:rFonts w:cs="Arial"/>
        </w:rPr>
      </w:pPr>
    </w:p>
    <w:p w14:paraId="1932B139" w14:textId="77777777" w:rsidR="00EB3628" w:rsidRDefault="00EB3628">
      <w:pPr>
        <w:spacing w:after="0" w:line="260" w:lineRule="auto"/>
        <w:rPr>
          <w:rFonts w:cs="Arial"/>
        </w:rPr>
      </w:pPr>
    </w:p>
    <w:p w14:paraId="48C5A987" w14:textId="77777777" w:rsidR="00EB3628" w:rsidRDefault="00EB3628">
      <w:pPr>
        <w:spacing w:after="0" w:line="260" w:lineRule="auto"/>
        <w:rPr>
          <w:rFonts w:cs="Arial"/>
        </w:rPr>
      </w:pPr>
    </w:p>
    <w:p w14:paraId="6205875E" w14:textId="77777777" w:rsidR="00EB3628" w:rsidRDefault="00EB3628">
      <w:pPr>
        <w:spacing w:after="0" w:line="260" w:lineRule="auto"/>
        <w:rPr>
          <w:rFonts w:cs="Arial"/>
        </w:rPr>
      </w:pPr>
    </w:p>
    <w:p w14:paraId="09270D80" w14:textId="77777777" w:rsidR="00EB3628" w:rsidRDefault="00EB3628">
      <w:pPr>
        <w:spacing w:after="0" w:line="260" w:lineRule="auto"/>
        <w:rPr>
          <w:rFonts w:cs="Arial"/>
        </w:rPr>
      </w:pPr>
    </w:p>
    <w:p w14:paraId="3A3D8DA4" w14:textId="77777777" w:rsidR="00EB3628" w:rsidRDefault="00EB3628">
      <w:pPr>
        <w:spacing w:after="0" w:line="260" w:lineRule="auto"/>
        <w:rPr>
          <w:rFonts w:cs="Arial"/>
        </w:rPr>
      </w:pPr>
    </w:p>
    <w:p w14:paraId="666F9183" w14:textId="77777777" w:rsidR="00EB3628" w:rsidRDefault="00EB3628">
      <w:pPr>
        <w:spacing w:after="0" w:line="260" w:lineRule="auto"/>
        <w:rPr>
          <w:rFonts w:cs="Arial"/>
        </w:rPr>
      </w:pPr>
    </w:p>
    <w:p w14:paraId="612E2CA0" w14:textId="77777777" w:rsidR="00EB3628" w:rsidRDefault="00EB3628">
      <w:pPr>
        <w:spacing w:after="0" w:line="260" w:lineRule="auto"/>
        <w:rPr>
          <w:rFonts w:cs="Arial"/>
        </w:rPr>
      </w:pPr>
    </w:p>
    <w:p w14:paraId="4372CE64" w14:textId="77777777" w:rsidR="00EB3628" w:rsidRDefault="00EB3628">
      <w:pPr>
        <w:spacing w:after="0" w:line="260" w:lineRule="auto"/>
        <w:rPr>
          <w:rFonts w:cs="Arial"/>
        </w:rPr>
      </w:pPr>
    </w:p>
    <w:p w14:paraId="2664AB1F" w14:textId="77777777" w:rsidR="00EB3628" w:rsidRDefault="00EB3628">
      <w:pPr>
        <w:spacing w:after="0" w:line="260" w:lineRule="auto"/>
        <w:rPr>
          <w:rFonts w:cs="Arial"/>
        </w:rPr>
      </w:pPr>
    </w:p>
    <w:p w14:paraId="7F05811A" w14:textId="77777777" w:rsidR="00EB3628" w:rsidRDefault="00EB3628">
      <w:pPr>
        <w:spacing w:after="0" w:line="260" w:lineRule="auto"/>
        <w:rPr>
          <w:rFonts w:cs="Arial"/>
        </w:rPr>
      </w:pPr>
    </w:p>
    <w:p w14:paraId="1136AF2B" w14:textId="77777777" w:rsidR="00EB3628" w:rsidRDefault="00EB3628">
      <w:pPr>
        <w:spacing w:after="0" w:line="260" w:lineRule="auto"/>
        <w:rPr>
          <w:rFonts w:cs="Arial"/>
        </w:rPr>
      </w:pPr>
    </w:p>
    <w:p w14:paraId="79EACDAC" w14:textId="77777777" w:rsidR="00EB3628" w:rsidRDefault="00A34445">
      <w:pPr>
        <w:pStyle w:val="SredinskoOdebeljeno"/>
        <w:spacing w:line="260" w:lineRule="auto"/>
      </w:pPr>
      <w:r>
        <w:t xml:space="preserve">SKLEP O DOLOČITVI SEZNAMA IN NAJVIŠJE VIŠINE PRIZNANIH STROŠKOV NAKUPA ČEBELARSKE </w:t>
      </w:r>
      <w:r>
        <w:t>OPREME, ZDRAVIL ZA ZATIRANJE VAROJ, SADIK MEDOVITIH RASTLIN TER SATNIC ZA NAMEN IZVAJANJA INTERVENCIJ V SEKTORJU ČEBELARSKIH PROIZVODOV IZ STRATEŠKEGA NAČRTA SKUPNE KMETIJSKE POLITIKE 2023-2027</w:t>
      </w:r>
    </w:p>
    <w:p w14:paraId="3FE14382" w14:textId="77777777" w:rsidR="00EB3628" w:rsidRDefault="00EB3628">
      <w:pPr>
        <w:spacing w:after="0" w:line="260" w:lineRule="auto"/>
        <w:rPr>
          <w:rFonts w:cs="Arial"/>
        </w:rPr>
      </w:pPr>
    </w:p>
    <w:p w14:paraId="3FE7AE2A" w14:textId="77777777" w:rsidR="00EB3628" w:rsidRDefault="00A34445">
      <w:pPr>
        <w:pStyle w:val="Sredinsko"/>
        <w:spacing w:line="260" w:lineRule="auto"/>
      </w:pPr>
      <w:r>
        <w:t>PREDLOG</w:t>
      </w:r>
    </w:p>
    <w:p w14:paraId="3611563A" w14:textId="77777777" w:rsidR="00EB3628" w:rsidRDefault="00EB3628">
      <w:pPr>
        <w:spacing w:after="0" w:line="260" w:lineRule="auto"/>
        <w:rPr>
          <w:rFonts w:cs="Arial"/>
        </w:rPr>
      </w:pPr>
    </w:p>
    <w:p w14:paraId="5225C829" w14:textId="77777777" w:rsidR="00EB3628" w:rsidRDefault="00EB3628">
      <w:pPr>
        <w:spacing w:after="0" w:line="260" w:lineRule="auto"/>
        <w:rPr>
          <w:rFonts w:cs="Arial"/>
        </w:rPr>
      </w:pPr>
    </w:p>
    <w:p w14:paraId="0E7CA59D" w14:textId="77777777" w:rsidR="00EB3628" w:rsidRDefault="00A34445">
      <w:pPr>
        <w:pStyle w:val="Sredinsko"/>
        <w:spacing w:line="260" w:lineRule="auto"/>
      </w:pPr>
      <w:r>
        <w:t>EVA: 2026-2330-0008</w:t>
      </w:r>
    </w:p>
    <w:p w14:paraId="5EEA2DE8" w14:textId="77777777" w:rsidR="00EB3628" w:rsidRDefault="00A34445">
      <w:r>
        <w:br w:type="page"/>
      </w:r>
    </w:p>
    <w:p w14:paraId="58F00E1F" w14:textId="77777777" w:rsidR="00EB3628" w:rsidRDefault="00A34445">
      <w:pPr>
        <w:pStyle w:val="Odebeljeno"/>
        <w:spacing w:line="260" w:lineRule="auto"/>
      </w:pPr>
      <w:r>
        <w:lastRenderedPageBreak/>
        <w:t>I.</w:t>
      </w:r>
      <w:r>
        <w:tab/>
        <w:t>UVOD</w:t>
      </w:r>
    </w:p>
    <w:p w14:paraId="0C5AAA3C" w14:textId="77777777" w:rsidR="00EB3628" w:rsidRDefault="00A34445">
      <w:pPr>
        <w:pStyle w:val="Odebeljeno"/>
        <w:spacing w:line="260" w:lineRule="auto"/>
      </w:pPr>
      <w:r>
        <w:t>1.</w:t>
      </w:r>
      <w:r>
        <w:tab/>
        <w:t xml:space="preserve">Razlogi in </w:t>
      </w:r>
      <w:r>
        <w:t>podlage za izdajo</w:t>
      </w:r>
    </w:p>
    <w:p w14:paraId="0D4173A7" w14:textId="77777777" w:rsidR="00EB3628" w:rsidRDefault="00EB3628">
      <w:pPr>
        <w:spacing w:after="0" w:line="260" w:lineRule="auto"/>
        <w:rPr>
          <w:rFonts w:cs="Arial"/>
        </w:rPr>
      </w:pPr>
    </w:p>
    <w:p w14:paraId="22FE7575" w14:textId="77777777" w:rsidR="00EB3628" w:rsidRDefault="00A34445">
      <w:pPr>
        <w:spacing w:after="0" w:line="260" w:lineRule="auto"/>
      </w:pPr>
      <w:r>
        <w:t>Pravna podlaga:</w:t>
      </w:r>
    </w:p>
    <w:p w14:paraId="16ECCE4A" w14:textId="77777777" w:rsidR="00EB3628" w:rsidRDefault="00A34445">
      <w:pPr>
        <w:spacing w:after="0" w:line="240" w:lineRule="auto"/>
      </w:pPr>
      <w:r>
        <w:t xml:space="preserve">Uredba o izvajanju intervencij v sektorju čebelarskih proizvodov iz strateškega načrta skupne kmetijske politike 2023–2027 (Uradni list RS, št. 17/23, 58/23, 92/24 in 100/25 – Zkme-2) </w:t>
      </w:r>
    </w:p>
    <w:p w14:paraId="15B2BCFC" w14:textId="77777777" w:rsidR="00EB3628" w:rsidRDefault="00EB3628">
      <w:pPr>
        <w:spacing w:after="0" w:line="260" w:lineRule="auto"/>
        <w:rPr>
          <w:rFonts w:cs="Arial"/>
        </w:rPr>
      </w:pPr>
    </w:p>
    <w:p w14:paraId="0508C9B2" w14:textId="77777777" w:rsidR="00EB3628" w:rsidRDefault="00A34445">
      <w:pPr>
        <w:spacing w:after="0" w:line="260" w:lineRule="auto"/>
      </w:pPr>
      <w:r>
        <w:t>Rok za izdajo:</w:t>
      </w:r>
    </w:p>
    <w:p w14:paraId="3D2E6358" w14:textId="77777777" w:rsidR="00EB3628" w:rsidRDefault="00A34445">
      <w:pPr>
        <w:spacing w:after="0" w:line="240" w:lineRule="auto"/>
      </w:pPr>
      <w:r>
        <w:t>Ni določen.</w:t>
      </w:r>
    </w:p>
    <w:p w14:paraId="37A5EADB" w14:textId="77777777" w:rsidR="00EB3628" w:rsidRDefault="00EB3628">
      <w:pPr>
        <w:spacing w:after="0" w:line="260" w:lineRule="auto"/>
        <w:rPr>
          <w:rFonts w:cs="Arial"/>
        </w:rPr>
      </w:pPr>
    </w:p>
    <w:p w14:paraId="732F9CC3" w14:textId="77777777" w:rsidR="00EB3628" w:rsidRDefault="00A34445">
      <w:pPr>
        <w:spacing w:after="0" w:line="260" w:lineRule="auto"/>
      </w:pPr>
      <w:r>
        <w:t>Glavni razlogi za izdajo:</w:t>
      </w:r>
    </w:p>
    <w:p w14:paraId="049DD071" w14:textId="77777777" w:rsidR="00EB3628" w:rsidRDefault="00A34445">
      <w:pPr>
        <w:spacing w:after="0" w:line="240" w:lineRule="auto"/>
      </w:pPr>
      <w:r>
        <w:t>Sklep se sprejme za namen izvajanja podintervencij iz strateškega načrta skupne kmetijske politike 2023–2027 za sofinanciranje nakupa čebelarske opreme, sofinanciranje zdravil za zatiranje varoj, sofinanciranje sadik medovitih rastlin, posajenih za čebelarjenje in ne za pridelavo rastlin, sofinanciranje nakupa oziroma izdelave satnic s certifikatom ali analiznim izvidom oziroma poročilom o doseženih temperaturah. S sklepom se določita seznam in najvišja višina priznanih stroškov nakupa  čebelarske opreme, z</w:t>
      </w:r>
      <w:r>
        <w:t>dravil za zatiranje varoj, sadik medovitih rastlin ter satnic.</w:t>
      </w:r>
    </w:p>
    <w:p w14:paraId="35522C3C" w14:textId="77777777" w:rsidR="00EB3628" w:rsidRDefault="00EB3628">
      <w:pPr>
        <w:spacing w:after="0" w:line="260" w:lineRule="auto"/>
        <w:rPr>
          <w:rFonts w:cs="Arial"/>
        </w:rPr>
      </w:pPr>
    </w:p>
    <w:p w14:paraId="2C77C194" w14:textId="77777777" w:rsidR="00EB3628" w:rsidRDefault="00A34445">
      <w:pPr>
        <w:pStyle w:val="Odebeljeno"/>
        <w:spacing w:line="260" w:lineRule="auto"/>
      </w:pPr>
      <w:r>
        <w:t>2.</w:t>
      </w:r>
      <w:r>
        <w:tab/>
        <w:t>Ocena finančnih posledic predloga akta za državni proračun in druga javna finančna sredstva</w:t>
      </w:r>
    </w:p>
    <w:p w14:paraId="094A250F" w14:textId="77777777" w:rsidR="00EB3628" w:rsidRDefault="00EB3628">
      <w:pPr>
        <w:spacing w:after="0" w:line="260" w:lineRule="auto"/>
        <w:rPr>
          <w:rFonts w:cs="Arial"/>
        </w:rPr>
      </w:pPr>
    </w:p>
    <w:p w14:paraId="7C7C5F33" w14:textId="77777777" w:rsidR="00EB3628" w:rsidRDefault="00A34445">
      <w:pPr>
        <w:spacing w:after="0" w:line="240" w:lineRule="auto"/>
      </w:pPr>
      <w:r>
        <w:t>Predpis nima posledic na tem področju.</w:t>
      </w:r>
    </w:p>
    <w:p w14:paraId="4A5D34EB" w14:textId="77777777" w:rsidR="00EB3628" w:rsidRDefault="00EB3628">
      <w:pPr>
        <w:spacing w:after="0" w:line="260" w:lineRule="auto"/>
        <w:rPr>
          <w:rFonts w:cs="Arial"/>
        </w:rPr>
      </w:pPr>
    </w:p>
    <w:p w14:paraId="74C3EBEB" w14:textId="77777777" w:rsidR="00EB3628" w:rsidRDefault="00EB3628">
      <w:pPr>
        <w:spacing w:after="0" w:line="260" w:lineRule="auto"/>
        <w:rPr>
          <w:rFonts w:cs="Arial"/>
        </w:rPr>
      </w:pPr>
    </w:p>
    <w:p w14:paraId="1B3E7A54" w14:textId="77777777" w:rsidR="00EB3628" w:rsidRDefault="00A34445">
      <w:pPr>
        <w:pStyle w:val="Odebeljeno"/>
        <w:spacing w:line="260" w:lineRule="auto"/>
      </w:pPr>
      <w:r>
        <w:t>3.</w:t>
      </w:r>
      <w:r>
        <w:tab/>
        <w:t>Prikaz ureditve v drugih pravnih sistemih in prilagojenosti predlagane ureditve pravu Evropske unije</w:t>
      </w:r>
    </w:p>
    <w:p w14:paraId="46E7A7FB" w14:textId="77777777" w:rsidR="00EB3628" w:rsidRDefault="00EB3628">
      <w:pPr>
        <w:spacing w:after="0" w:line="260" w:lineRule="auto"/>
        <w:rPr>
          <w:rFonts w:cs="Arial"/>
        </w:rPr>
      </w:pPr>
    </w:p>
    <w:p w14:paraId="40241C41" w14:textId="77777777" w:rsidR="00EB3628" w:rsidRDefault="00A34445">
      <w:pPr>
        <w:pStyle w:val="Odebeljeno"/>
        <w:spacing w:line="260" w:lineRule="auto"/>
      </w:pPr>
      <w:r>
        <w:t>3.1</w:t>
      </w:r>
      <w:r>
        <w:tab/>
        <w:t>Prikaz ureditve v drugih pravnih sistemih</w:t>
      </w:r>
    </w:p>
    <w:p w14:paraId="445CBBCF" w14:textId="77777777" w:rsidR="00EB3628" w:rsidRDefault="00EB3628">
      <w:pPr>
        <w:spacing w:after="0" w:line="260" w:lineRule="auto"/>
        <w:rPr>
          <w:rFonts w:cs="Arial"/>
        </w:rPr>
      </w:pPr>
    </w:p>
    <w:p w14:paraId="349DD801" w14:textId="77777777" w:rsidR="00EB3628" w:rsidRDefault="00A34445">
      <w:pPr>
        <w:spacing w:after="0" w:line="260" w:lineRule="auto"/>
      </w:pPr>
      <w:r>
        <w:t>/</w:t>
      </w:r>
    </w:p>
    <w:p w14:paraId="2674761B" w14:textId="77777777" w:rsidR="00EB3628" w:rsidRDefault="00EB3628">
      <w:pPr>
        <w:spacing w:after="0" w:line="260" w:lineRule="auto"/>
        <w:rPr>
          <w:rFonts w:cs="Arial"/>
        </w:rPr>
      </w:pPr>
    </w:p>
    <w:p w14:paraId="5CE3B82F" w14:textId="77777777" w:rsidR="00EB3628" w:rsidRDefault="00A34445">
      <w:pPr>
        <w:pStyle w:val="Odebeljeno"/>
        <w:spacing w:line="260" w:lineRule="auto"/>
      </w:pPr>
      <w:r>
        <w:t>3.2</w:t>
      </w:r>
      <w:r>
        <w:tab/>
        <w:t>Prikaz ureditve v pravnem redu Evropske unije</w:t>
      </w:r>
    </w:p>
    <w:p w14:paraId="271DBCC4" w14:textId="77777777" w:rsidR="00EB3628" w:rsidRDefault="00EB3628">
      <w:pPr>
        <w:spacing w:after="0" w:line="260" w:lineRule="auto"/>
        <w:rPr>
          <w:rFonts w:cs="Arial"/>
        </w:rPr>
      </w:pPr>
    </w:p>
    <w:p w14:paraId="3ADF6EF0" w14:textId="77777777" w:rsidR="00EB3628" w:rsidRDefault="00A34445">
      <w:pPr>
        <w:spacing w:after="0" w:line="260" w:lineRule="auto"/>
      </w:pPr>
      <w:r>
        <w:t>Predlog ni predmet usklajevanja s pravnim redom EU.</w:t>
      </w:r>
    </w:p>
    <w:p w14:paraId="28AFCED2" w14:textId="77777777" w:rsidR="00EB3628" w:rsidRDefault="00EB3628">
      <w:pPr>
        <w:spacing w:after="0" w:line="260" w:lineRule="auto"/>
        <w:rPr>
          <w:rFonts w:cs="Arial"/>
        </w:rPr>
      </w:pPr>
    </w:p>
    <w:p w14:paraId="7B9E1BC3" w14:textId="77777777" w:rsidR="00EB3628" w:rsidRDefault="00A34445">
      <w:pPr>
        <w:pStyle w:val="SrajckaNaslovZamik"/>
        <w:spacing w:line="260" w:lineRule="auto"/>
      </w:pPr>
      <w:r>
        <w:t>3.3</w:t>
      </w:r>
      <w:r>
        <w:tab/>
        <w:t xml:space="preserve">Prikaz ureditve v </w:t>
      </w:r>
      <w:r>
        <w:t>posameznih državah članicah Evropske unije</w:t>
      </w:r>
    </w:p>
    <w:p w14:paraId="7B9C00FF" w14:textId="77777777" w:rsidR="00EB3628" w:rsidRDefault="00EB3628">
      <w:pPr>
        <w:spacing w:after="0" w:line="260" w:lineRule="auto"/>
        <w:rPr>
          <w:rFonts w:cs="Arial"/>
        </w:rPr>
      </w:pPr>
    </w:p>
    <w:p w14:paraId="2ADF2BE7" w14:textId="77777777" w:rsidR="00EB3628" w:rsidRDefault="00A34445">
      <w:pPr>
        <w:spacing w:after="0" w:line="260" w:lineRule="auto"/>
      </w:pPr>
      <w:r>
        <w:t>/</w:t>
      </w:r>
    </w:p>
    <w:p w14:paraId="4EA3FABC" w14:textId="77777777" w:rsidR="00EB3628" w:rsidRDefault="00EB3628">
      <w:pPr>
        <w:spacing w:after="0" w:line="260" w:lineRule="auto"/>
        <w:rPr>
          <w:rFonts w:cs="Arial"/>
        </w:rPr>
      </w:pPr>
    </w:p>
    <w:p w14:paraId="03D6D285" w14:textId="77777777" w:rsidR="00EB3628" w:rsidRDefault="00A34445">
      <w:pPr>
        <w:pStyle w:val="Odebeljeno"/>
        <w:spacing w:line="260" w:lineRule="auto"/>
      </w:pPr>
      <w:r>
        <w:t>4.</w:t>
      </w:r>
      <w:r>
        <w:tab/>
        <w:t>Presoja posledic</w:t>
      </w:r>
    </w:p>
    <w:p w14:paraId="6356F216" w14:textId="77777777" w:rsidR="00EB3628" w:rsidRDefault="00A34445">
      <w:pPr>
        <w:pStyle w:val="Odebeljeno"/>
        <w:spacing w:line="260" w:lineRule="auto"/>
      </w:pPr>
      <w:r>
        <w:t>4.1</w:t>
      </w:r>
      <w:r>
        <w:tab/>
        <w:t>Presoja administrativnih posledic</w:t>
      </w:r>
    </w:p>
    <w:p w14:paraId="1992118F" w14:textId="77777777" w:rsidR="00EB3628" w:rsidRDefault="00EB3628">
      <w:pPr>
        <w:spacing w:after="0" w:line="260" w:lineRule="auto"/>
        <w:rPr>
          <w:rFonts w:cs="Arial"/>
        </w:rPr>
      </w:pPr>
    </w:p>
    <w:p w14:paraId="13B84D14" w14:textId="77777777" w:rsidR="00EB3628" w:rsidRDefault="00A34445">
      <w:pPr>
        <w:spacing w:after="0" w:line="240" w:lineRule="auto"/>
      </w:pPr>
      <w:r>
        <w:t>Predpis nima posledic na tem področju.</w:t>
      </w:r>
    </w:p>
    <w:p w14:paraId="2071BF9A" w14:textId="77777777" w:rsidR="00EB3628" w:rsidRDefault="00EB3628">
      <w:pPr>
        <w:spacing w:after="0" w:line="260" w:lineRule="auto"/>
        <w:rPr>
          <w:rFonts w:cs="Arial"/>
        </w:rPr>
      </w:pPr>
    </w:p>
    <w:p w14:paraId="46D0276D" w14:textId="77777777" w:rsidR="00EB3628" w:rsidRDefault="00EB3628">
      <w:pPr>
        <w:spacing w:after="0" w:line="260" w:lineRule="auto"/>
        <w:rPr>
          <w:rFonts w:cs="Arial"/>
        </w:rPr>
      </w:pPr>
    </w:p>
    <w:p w14:paraId="3A854814" w14:textId="77777777" w:rsidR="00EB3628" w:rsidRDefault="00A34445">
      <w:pPr>
        <w:pStyle w:val="Odebeljeno"/>
        <w:spacing w:line="260" w:lineRule="auto"/>
      </w:pPr>
      <w:r>
        <w:t>4.2</w:t>
      </w:r>
      <w:r>
        <w:tab/>
        <w:t>Presoja posledic za okolje, vključno s prostorskimi in varstvenimi vidiki</w:t>
      </w:r>
    </w:p>
    <w:p w14:paraId="262B0C0C" w14:textId="77777777" w:rsidR="00EB3628" w:rsidRDefault="00EB3628">
      <w:pPr>
        <w:spacing w:after="0" w:line="260" w:lineRule="auto"/>
        <w:rPr>
          <w:rFonts w:cs="Arial"/>
        </w:rPr>
      </w:pPr>
    </w:p>
    <w:p w14:paraId="5C79E799" w14:textId="77777777" w:rsidR="00EB3628" w:rsidRDefault="00A34445">
      <w:pPr>
        <w:spacing w:after="0" w:line="240" w:lineRule="auto"/>
      </w:pPr>
      <w:r>
        <w:t>Predpis nima posledic na tem področju.</w:t>
      </w:r>
    </w:p>
    <w:p w14:paraId="4BB6BE1C" w14:textId="77777777" w:rsidR="00EB3628" w:rsidRDefault="00EB3628">
      <w:pPr>
        <w:spacing w:after="0" w:line="260" w:lineRule="auto"/>
        <w:rPr>
          <w:rFonts w:cs="Arial"/>
        </w:rPr>
      </w:pPr>
    </w:p>
    <w:p w14:paraId="3CA816BB" w14:textId="77777777" w:rsidR="00EB3628" w:rsidRDefault="00EB3628">
      <w:pPr>
        <w:spacing w:after="0" w:line="260" w:lineRule="auto"/>
        <w:rPr>
          <w:rFonts w:cs="Arial"/>
        </w:rPr>
      </w:pPr>
    </w:p>
    <w:p w14:paraId="177CE69E" w14:textId="77777777" w:rsidR="00EB3628" w:rsidRDefault="00A34445">
      <w:pPr>
        <w:pStyle w:val="Odebeljeno"/>
        <w:spacing w:line="260" w:lineRule="auto"/>
      </w:pPr>
      <w:r>
        <w:t>4.3</w:t>
      </w:r>
      <w:r>
        <w:tab/>
        <w:t>Presoja posledic za gospodarstvo</w:t>
      </w:r>
    </w:p>
    <w:p w14:paraId="2DA7F758" w14:textId="77777777" w:rsidR="00EB3628" w:rsidRDefault="00EB3628">
      <w:pPr>
        <w:spacing w:after="0" w:line="260" w:lineRule="auto"/>
        <w:rPr>
          <w:rFonts w:cs="Arial"/>
        </w:rPr>
      </w:pPr>
    </w:p>
    <w:p w14:paraId="1FC8AA6F" w14:textId="77777777" w:rsidR="00EB3628" w:rsidRDefault="00A34445">
      <w:pPr>
        <w:spacing w:after="0" w:line="240" w:lineRule="auto"/>
      </w:pPr>
      <w:r>
        <w:t>Predpis nima posledic na tem področju.</w:t>
      </w:r>
    </w:p>
    <w:p w14:paraId="703F3864" w14:textId="77777777" w:rsidR="00EB3628" w:rsidRDefault="00EB3628">
      <w:pPr>
        <w:spacing w:after="0" w:line="260" w:lineRule="auto"/>
        <w:rPr>
          <w:rFonts w:cs="Arial"/>
        </w:rPr>
      </w:pPr>
    </w:p>
    <w:p w14:paraId="44634CE3" w14:textId="77777777" w:rsidR="00EB3628" w:rsidRDefault="00EB3628">
      <w:pPr>
        <w:spacing w:after="0" w:line="260" w:lineRule="auto"/>
        <w:rPr>
          <w:rFonts w:cs="Arial"/>
        </w:rPr>
      </w:pPr>
    </w:p>
    <w:p w14:paraId="30898458" w14:textId="77777777" w:rsidR="00EB3628" w:rsidRDefault="00A34445">
      <w:pPr>
        <w:pStyle w:val="Odebeljeno"/>
        <w:spacing w:line="260" w:lineRule="auto"/>
      </w:pPr>
      <w:r>
        <w:t>4.4</w:t>
      </w:r>
      <w:r>
        <w:tab/>
        <w:t>Presoja posledic za socialno področje</w:t>
      </w:r>
    </w:p>
    <w:p w14:paraId="26A702AE" w14:textId="77777777" w:rsidR="00EB3628" w:rsidRDefault="00EB3628">
      <w:pPr>
        <w:spacing w:after="0" w:line="260" w:lineRule="auto"/>
        <w:rPr>
          <w:rFonts w:cs="Arial"/>
        </w:rPr>
      </w:pPr>
    </w:p>
    <w:p w14:paraId="701E9776" w14:textId="77777777" w:rsidR="00EB3628" w:rsidRDefault="00A34445">
      <w:pPr>
        <w:spacing w:after="0" w:line="240" w:lineRule="auto"/>
      </w:pPr>
      <w:r>
        <w:t>Predpis nima posledic na tem področju.</w:t>
      </w:r>
    </w:p>
    <w:p w14:paraId="60A58A4B" w14:textId="77777777" w:rsidR="00EB3628" w:rsidRDefault="00EB3628">
      <w:pPr>
        <w:spacing w:after="0" w:line="260" w:lineRule="auto"/>
        <w:rPr>
          <w:rFonts w:cs="Arial"/>
        </w:rPr>
      </w:pPr>
    </w:p>
    <w:p w14:paraId="49B745F9" w14:textId="77777777" w:rsidR="00EB3628" w:rsidRDefault="00EB3628">
      <w:pPr>
        <w:spacing w:after="0" w:line="260" w:lineRule="auto"/>
        <w:rPr>
          <w:rFonts w:cs="Arial"/>
        </w:rPr>
      </w:pPr>
    </w:p>
    <w:p w14:paraId="17043C6C" w14:textId="77777777" w:rsidR="00EB3628" w:rsidRDefault="00A34445">
      <w:pPr>
        <w:pStyle w:val="Odebeljeno"/>
        <w:spacing w:line="260" w:lineRule="auto"/>
      </w:pPr>
      <w:r>
        <w:t>4.5</w:t>
      </w:r>
      <w:r>
        <w:tab/>
        <w:t>Presoja posledic za dokumente razvojnega načrtovanja</w:t>
      </w:r>
    </w:p>
    <w:p w14:paraId="188EC258" w14:textId="77777777" w:rsidR="00EB3628" w:rsidRDefault="00EB3628">
      <w:pPr>
        <w:spacing w:after="0" w:line="260" w:lineRule="auto"/>
        <w:rPr>
          <w:rFonts w:cs="Arial"/>
        </w:rPr>
      </w:pPr>
    </w:p>
    <w:p w14:paraId="37C26BE8" w14:textId="77777777" w:rsidR="00EB3628" w:rsidRDefault="00A34445">
      <w:pPr>
        <w:spacing w:after="0" w:line="240" w:lineRule="auto"/>
      </w:pPr>
      <w:r>
        <w:t xml:space="preserve">Predpis nima </w:t>
      </w:r>
      <w:r>
        <w:t>posledic na tem področju.</w:t>
      </w:r>
    </w:p>
    <w:p w14:paraId="38B27720" w14:textId="77777777" w:rsidR="00EB3628" w:rsidRDefault="00EB3628">
      <w:pPr>
        <w:spacing w:after="0" w:line="260" w:lineRule="auto"/>
        <w:rPr>
          <w:rFonts w:cs="Arial"/>
        </w:rPr>
      </w:pPr>
    </w:p>
    <w:p w14:paraId="3190EA48" w14:textId="77777777" w:rsidR="00EB3628" w:rsidRDefault="00EB3628">
      <w:pPr>
        <w:spacing w:after="0" w:line="260" w:lineRule="auto"/>
        <w:rPr>
          <w:rFonts w:cs="Arial"/>
        </w:rPr>
      </w:pPr>
    </w:p>
    <w:p w14:paraId="1F7895F7" w14:textId="77777777" w:rsidR="00EB3628" w:rsidRDefault="00A34445">
      <w:pPr>
        <w:pStyle w:val="Odebeljeno"/>
        <w:spacing w:line="260" w:lineRule="auto"/>
      </w:pPr>
      <w:r>
        <w:t>4.6</w:t>
      </w:r>
      <w:r>
        <w:tab/>
        <w:t>Presoja posledic za druga področja</w:t>
      </w:r>
    </w:p>
    <w:p w14:paraId="701DD4FB" w14:textId="77777777" w:rsidR="00EB3628" w:rsidRDefault="00EB3628">
      <w:pPr>
        <w:spacing w:after="0" w:line="260" w:lineRule="auto"/>
        <w:rPr>
          <w:rFonts w:cs="Arial"/>
        </w:rPr>
      </w:pPr>
    </w:p>
    <w:p w14:paraId="4380A07D" w14:textId="77777777" w:rsidR="00EB3628" w:rsidRDefault="00A34445">
      <w:pPr>
        <w:spacing w:after="0" w:line="240" w:lineRule="auto"/>
      </w:pPr>
      <w:r>
        <w:t>Predpis nima posledic na tem področju.</w:t>
      </w:r>
    </w:p>
    <w:p w14:paraId="3899A644" w14:textId="77777777" w:rsidR="00EB3628" w:rsidRDefault="00EB3628">
      <w:pPr>
        <w:spacing w:after="0" w:line="260" w:lineRule="auto"/>
        <w:rPr>
          <w:rFonts w:cs="Arial"/>
        </w:rPr>
      </w:pPr>
    </w:p>
    <w:p w14:paraId="798C43C9" w14:textId="77777777" w:rsidR="00EB3628" w:rsidRDefault="00EB3628">
      <w:pPr>
        <w:spacing w:after="0" w:line="260" w:lineRule="auto"/>
        <w:rPr>
          <w:rFonts w:cs="Arial"/>
        </w:rPr>
      </w:pPr>
    </w:p>
    <w:p w14:paraId="151161FF" w14:textId="77777777" w:rsidR="00EB3628" w:rsidRDefault="00A34445">
      <w:pPr>
        <w:pStyle w:val="Odebeljeno"/>
        <w:spacing w:line="260" w:lineRule="auto"/>
      </w:pPr>
      <w:r>
        <w:t>4.7</w:t>
      </w:r>
      <w:r>
        <w:tab/>
        <w:t>Izvajanje sprejetega predpisa</w:t>
      </w:r>
    </w:p>
    <w:p w14:paraId="56E91D5F" w14:textId="77777777" w:rsidR="00EB3628" w:rsidRDefault="00EB3628">
      <w:pPr>
        <w:spacing w:after="0" w:line="260" w:lineRule="auto"/>
        <w:rPr>
          <w:rFonts w:cs="Arial"/>
        </w:rPr>
      </w:pPr>
    </w:p>
    <w:p w14:paraId="4818A605" w14:textId="77777777" w:rsidR="00EB3628" w:rsidRDefault="00A34445">
      <w:pPr>
        <w:spacing w:after="0" w:line="260" w:lineRule="auto"/>
      </w:pPr>
      <w:r>
        <w:t>Ni podatka.</w:t>
      </w:r>
    </w:p>
    <w:p w14:paraId="74A5E5DB" w14:textId="77777777" w:rsidR="00EB3628" w:rsidRDefault="00EB3628">
      <w:pPr>
        <w:spacing w:after="0" w:line="260" w:lineRule="auto"/>
        <w:rPr>
          <w:rFonts w:cs="Arial"/>
        </w:rPr>
      </w:pPr>
    </w:p>
    <w:p w14:paraId="1B6FECCF" w14:textId="77777777" w:rsidR="00EB3628" w:rsidRDefault="00A34445">
      <w:pPr>
        <w:pStyle w:val="Odebeljeno"/>
        <w:spacing w:line="260" w:lineRule="auto"/>
      </w:pPr>
      <w:r>
        <w:t>5.</w:t>
      </w:r>
      <w:r>
        <w:tab/>
        <w:t>Prikaz sodelovanja javnosti</w:t>
      </w:r>
    </w:p>
    <w:p w14:paraId="2FDC8A8E" w14:textId="77777777" w:rsidR="00EB3628" w:rsidRDefault="00EB3628">
      <w:pPr>
        <w:spacing w:after="0" w:line="260" w:lineRule="auto"/>
        <w:rPr>
          <w:rFonts w:cs="Arial"/>
        </w:rPr>
      </w:pPr>
    </w:p>
    <w:p w14:paraId="3ABC3CC2" w14:textId="77777777" w:rsidR="00EB3628" w:rsidRDefault="00A34445">
      <w:pPr>
        <w:spacing w:after="0" w:line="260" w:lineRule="auto"/>
      </w:pPr>
      <w:r>
        <w:t>/</w:t>
      </w:r>
    </w:p>
    <w:p w14:paraId="6273A9C7" w14:textId="77777777" w:rsidR="00EB3628" w:rsidRDefault="00EB3628">
      <w:pPr>
        <w:spacing w:after="0" w:line="260" w:lineRule="auto"/>
        <w:rPr>
          <w:rFonts w:cs="Arial"/>
        </w:rPr>
      </w:pPr>
    </w:p>
    <w:p w14:paraId="0A452631" w14:textId="77777777" w:rsidR="00EB3628" w:rsidRDefault="00A34445">
      <w:r>
        <w:br w:type="page"/>
      </w:r>
    </w:p>
    <w:p w14:paraId="19D6D2AF" w14:textId="77777777" w:rsidR="00EB3628" w:rsidRDefault="00A34445">
      <w:pPr>
        <w:pStyle w:val="Odebeljeno"/>
        <w:spacing w:line="260" w:lineRule="auto"/>
      </w:pPr>
      <w:r>
        <w:lastRenderedPageBreak/>
        <w:t>II.</w:t>
      </w:r>
      <w:r>
        <w:tab/>
        <w:t>BESEDILO ČLENOV</w:t>
      </w:r>
    </w:p>
    <w:p w14:paraId="615D55D8" w14:textId="77777777" w:rsidR="00EB3628" w:rsidRDefault="00A34445">
      <w:pPr>
        <w:pStyle w:val="Odstavek"/>
        <w:spacing w:line="260" w:lineRule="auto"/>
      </w:pPr>
      <w:r>
        <w:t xml:space="preserve">Na podlagi tretjega odstavka 22. člena, prvega odstavka 35. člena, drugega odstavka 40. člena in prvega odstavka 93. člena Uredbe o izvajanju intervencij v sektorju čebelarskih proizvodov iz strateškega načrta skupne kmetijske politike 2023–2027 (Uradni list RS, št. 17/23, 58/23, 92/24 in 100/25 – Zkme-2) je Vlada Republike Slovenije sprejela </w:t>
      </w:r>
    </w:p>
    <w:p w14:paraId="54B32A3E" w14:textId="77777777" w:rsidR="00EB3628" w:rsidRDefault="00EB3628">
      <w:pPr>
        <w:spacing w:after="0" w:line="260" w:lineRule="auto"/>
        <w:rPr>
          <w:rFonts w:cs="Arial"/>
        </w:rPr>
      </w:pPr>
    </w:p>
    <w:p w14:paraId="78686024" w14:textId="77777777" w:rsidR="00EB3628" w:rsidRDefault="00A34445">
      <w:pPr>
        <w:pStyle w:val="Naslov1"/>
        <w:spacing w:line="260" w:lineRule="auto"/>
      </w:pPr>
      <w:r>
        <w:t>Sklep o določitvi seznama in najvišje višine priznanih stroškov nakupa čebelarske opreme, zdravil za zatiranje varoj, sadik medovitih rastlin ter satnic za namen izvajanja intervencij v sektorju čebelarskih proizvodov iz strateškega načrta skupne kmetijske politike 2023-2027</w:t>
      </w:r>
    </w:p>
    <w:p w14:paraId="573D3A31" w14:textId="7A64C9F2" w:rsidR="00EB3628" w:rsidRDefault="00EB3628">
      <w:pPr>
        <w:pStyle w:val="Odsek"/>
        <w:spacing w:line="260" w:lineRule="auto"/>
      </w:pPr>
    </w:p>
    <w:p w14:paraId="62EE400B" w14:textId="77777777" w:rsidR="00EB3628" w:rsidRDefault="00A34445">
      <w:pPr>
        <w:pStyle w:val="Odseknaslov"/>
        <w:spacing w:line="260" w:lineRule="auto"/>
      </w:pPr>
      <w:r>
        <w:t>I</w:t>
      </w:r>
    </w:p>
    <w:p w14:paraId="691BC275" w14:textId="77777777" w:rsidR="00EB3628" w:rsidRDefault="00EB3628">
      <w:pPr>
        <w:spacing w:after="0" w:line="260" w:lineRule="auto"/>
        <w:rPr>
          <w:rFonts w:cs="Arial"/>
        </w:rPr>
      </w:pPr>
    </w:p>
    <w:p w14:paraId="68FFE1E3" w14:textId="77777777" w:rsidR="00EB3628" w:rsidRDefault="00A34445">
      <w:pPr>
        <w:spacing w:after="0" w:line="260" w:lineRule="auto"/>
      </w:pPr>
      <w:r>
        <w:tab/>
        <w:t xml:space="preserve">Ta sklep določa podroben seznam čebelarske opreme, katere nakup se sofinancira, in najvišjo višino priznanih stroškov nakupa </w:t>
      </w:r>
      <w:r>
        <w:t>posamezne čebelarske opreme, seznam zdravil za zatiranje varoj ter najvišjo višino priznanih stroškov nakupa navedenih zdravil, seznam sadik medovitih rastlin in najvišjo višino priznanih stroškov nakupa posamezne sadike medovite rastline ter najvišjo višino priznanih stroškov nakupa satnice in ceno satnice v primeru predelave voska v satnice oziroma ceno satnice v primeru lastne izdelave satnic iz voska lastne predelave s certifikatom ali analiznim izvidom za izvajanje intervencij v sektorju čebelarskih pr</w:t>
      </w:r>
      <w:r>
        <w:t>oizvodov iz strateškega načrta skupne kmetijske politike 2023–2027.</w:t>
      </w:r>
    </w:p>
    <w:p w14:paraId="3B89A412" w14:textId="77777777" w:rsidR="00EB3628" w:rsidRDefault="00EB3628">
      <w:pPr>
        <w:spacing w:after="0" w:line="260" w:lineRule="auto"/>
        <w:rPr>
          <w:rFonts w:cs="Arial"/>
        </w:rPr>
      </w:pPr>
    </w:p>
    <w:p w14:paraId="2A6821E1" w14:textId="07A44047" w:rsidR="00EB3628" w:rsidRDefault="00A34445" w:rsidP="00D44EFC">
      <w:pPr>
        <w:spacing w:after="0" w:line="260" w:lineRule="auto"/>
        <w:jc w:val="center"/>
      </w:pPr>
      <w:r>
        <w:t>II</w:t>
      </w:r>
    </w:p>
    <w:p w14:paraId="77E87852" w14:textId="77777777" w:rsidR="00EB3628" w:rsidRDefault="00EB3628">
      <w:pPr>
        <w:spacing w:after="0" w:line="260" w:lineRule="auto"/>
        <w:rPr>
          <w:rFonts w:cs="Arial"/>
        </w:rPr>
      </w:pPr>
    </w:p>
    <w:p w14:paraId="2C5CDBD9" w14:textId="77777777" w:rsidR="00EB3628" w:rsidRDefault="00A34445">
      <w:pPr>
        <w:spacing w:after="0" w:line="260" w:lineRule="auto"/>
      </w:pPr>
      <w:r>
        <w:tab/>
        <w:t>Podroben seznam čebelarske opreme, seznam zdravil za zatiranje varoj in podrobnejši seznam sadik medovitih rastlin so določeni v Prilogi, ki je sestavni del tega sklepa.</w:t>
      </w:r>
    </w:p>
    <w:p w14:paraId="016AE9A1" w14:textId="77777777" w:rsidR="00EB3628" w:rsidRDefault="00EB3628">
      <w:pPr>
        <w:spacing w:after="0" w:line="260" w:lineRule="auto"/>
        <w:rPr>
          <w:rFonts w:cs="Arial"/>
        </w:rPr>
      </w:pPr>
    </w:p>
    <w:p w14:paraId="7D917823" w14:textId="4342A4E8" w:rsidR="00EB3628" w:rsidRDefault="00A34445" w:rsidP="00D44EFC">
      <w:pPr>
        <w:spacing w:after="0" w:line="260" w:lineRule="auto"/>
        <w:jc w:val="center"/>
      </w:pPr>
      <w:r>
        <w:t>III</w:t>
      </w:r>
    </w:p>
    <w:p w14:paraId="50BACED3" w14:textId="77777777" w:rsidR="00EB3628" w:rsidRDefault="00EB3628">
      <w:pPr>
        <w:spacing w:after="0" w:line="260" w:lineRule="auto"/>
        <w:rPr>
          <w:rFonts w:cs="Arial"/>
        </w:rPr>
      </w:pPr>
    </w:p>
    <w:p w14:paraId="299D60A0" w14:textId="77777777" w:rsidR="00EB3628" w:rsidRDefault="00A34445">
      <w:pPr>
        <w:spacing w:after="0" w:line="260" w:lineRule="auto"/>
      </w:pPr>
      <w:r>
        <w:tab/>
        <w:t>Najvišja višina priznanih stroškov nakupa posamezne čebelarske opreme, najvišja višina priznanih stroškov nakupa zdravil za zatiranje varoj, najvišja višina priznanih stroškov nakupa posamezne sadike medovite rastline, najvišja višina priznanih stroškov nakupa satnice in cena satnice v primeru predelave voska v satnice oziroma cena satnice v primeru lastne izdelave satnic iz voska lastne predelave s certifikatom ali analiznim izvidom se določijo z uporabo najvišje višine priznanih stroškov nakupa iz Prilog</w:t>
      </w:r>
      <w:r>
        <w:t>e tega sklepa.</w:t>
      </w:r>
    </w:p>
    <w:p w14:paraId="1590AA27" w14:textId="77777777" w:rsidR="00EB3628" w:rsidRDefault="00EB3628">
      <w:pPr>
        <w:spacing w:after="0" w:line="260" w:lineRule="auto"/>
        <w:rPr>
          <w:rFonts w:cs="Arial"/>
        </w:rPr>
      </w:pPr>
    </w:p>
    <w:p w14:paraId="69DC4D57" w14:textId="6EBD2C33" w:rsidR="00EB3628" w:rsidRDefault="00A34445" w:rsidP="00D44EFC">
      <w:pPr>
        <w:spacing w:after="0" w:line="260" w:lineRule="auto"/>
        <w:jc w:val="center"/>
      </w:pPr>
      <w:r>
        <w:t>IV</w:t>
      </w:r>
    </w:p>
    <w:p w14:paraId="43900521" w14:textId="77777777" w:rsidR="00EB3628" w:rsidRDefault="00EB3628">
      <w:pPr>
        <w:spacing w:after="0" w:line="260" w:lineRule="auto"/>
        <w:rPr>
          <w:rFonts w:cs="Arial"/>
        </w:rPr>
      </w:pPr>
    </w:p>
    <w:p w14:paraId="0721ACDE" w14:textId="77777777" w:rsidR="00EB3628" w:rsidRDefault="00A34445">
      <w:pPr>
        <w:spacing w:after="0" w:line="260" w:lineRule="auto"/>
      </w:pPr>
      <w:r>
        <w:tab/>
        <w:t>Z dnem uveljavitve tega sklepa preneha veljati Sklep o določitvi seznama in najvišje višine priznanih stroškov nakupa čebelarske opreme, zdravil, sadik medonosnih rastlin ter satnic za namen izvajanja intervencij v sektorju čebelarskih proizvodov iz strateškega načrta skupne kmetijske politike 2023–2027 (Uradni list RS, št. 14/25).</w:t>
      </w:r>
    </w:p>
    <w:p w14:paraId="31F16703" w14:textId="77777777" w:rsidR="00EB3628" w:rsidRDefault="00EB3628">
      <w:pPr>
        <w:spacing w:after="0" w:line="260" w:lineRule="auto"/>
        <w:rPr>
          <w:rFonts w:cs="Arial"/>
        </w:rPr>
      </w:pPr>
    </w:p>
    <w:p w14:paraId="1509B7EF" w14:textId="6A558B26" w:rsidR="00EB3628" w:rsidRDefault="00A34445" w:rsidP="00D44EFC">
      <w:pPr>
        <w:spacing w:after="0" w:line="260" w:lineRule="auto"/>
        <w:jc w:val="center"/>
      </w:pPr>
      <w:r>
        <w:t>V</w:t>
      </w:r>
    </w:p>
    <w:p w14:paraId="30E1F722" w14:textId="77777777" w:rsidR="00EB3628" w:rsidRDefault="00EB3628">
      <w:pPr>
        <w:spacing w:after="0" w:line="260" w:lineRule="auto"/>
        <w:rPr>
          <w:rFonts w:cs="Arial"/>
        </w:rPr>
      </w:pPr>
    </w:p>
    <w:p w14:paraId="67D2ACBD" w14:textId="77777777" w:rsidR="00EB3628" w:rsidRDefault="00A34445">
      <w:pPr>
        <w:spacing w:after="0" w:line="260" w:lineRule="auto"/>
      </w:pPr>
      <w:r>
        <w:tab/>
        <w:t>Ta sklep začne veljati naslednji dan po objavi v Uradnem listu Republike Slovenije.</w:t>
      </w:r>
    </w:p>
    <w:p w14:paraId="1839C340" w14:textId="77777777" w:rsidR="00EB3628" w:rsidRDefault="00EB3628">
      <w:pPr>
        <w:spacing w:after="0" w:line="260" w:lineRule="auto"/>
        <w:rPr>
          <w:rFonts w:cs="Arial"/>
        </w:rPr>
      </w:pPr>
    </w:p>
    <w:p w14:paraId="7B043A00" w14:textId="77777777" w:rsidR="00EB3628" w:rsidRDefault="00A34445">
      <w:pPr>
        <w:spacing w:after="0" w:line="260" w:lineRule="auto"/>
      </w:pPr>
      <w:r>
        <w:t xml:space="preserve">Št. [/2026] </w:t>
      </w:r>
    </w:p>
    <w:p w14:paraId="6C320457" w14:textId="77777777" w:rsidR="00EB3628" w:rsidRDefault="00EB3628">
      <w:pPr>
        <w:spacing w:after="0" w:line="260" w:lineRule="auto"/>
        <w:rPr>
          <w:rFonts w:cs="Arial"/>
        </w:rPr>
      </w:pPr>
    </w:p>
    <w:p w14:paraId="55DD5EA3" w14:textId="77777777" w:rsidR="00EB3628" w:rsidRDefault="00A34445">
      <w:pPr>
        <w:spacing w:after="0" w:line="260" w:lineRule="auto"/>
      </w:pPr>
      <w:r>
        <w:t>Ljubljana, dne 6. februarja 2026</w:t>
      </w:r>
    </w:p>
    <w:p w14:paraId="288475BF" w14:textId="77777777" w:rsidR="00EB3628" w:rsidRDefault="00EB3628">
      <w:pPr>
        <w:spacing w:after="0" w:line="260" w:lineRule="auto"/>
        <w:rPr>
          <w:rFonts w:cs="Arial"/>
        </w:rPr>
      </w:pPr>
    </w:p>
    <w:p w14:paraId="7CA5F4C1" w14:textId="77777777" w:rsidR="00EB3628" w:rsidRDefault="00A34445">
      <w:pPr>
        <w:spacing w:after="0" w:line="260" w:lineRule="auto"/>
      </w:pPr>
      <w:r>
        <w:t>EVA 2026-2330-0008</w:t>
      </w:r>
    </w:p>
    <w:p w14:paraId="05AB7E30" w14:textId="77777777" w:rsidR="00EB3628" w:rsidRDefault="00EB3628">
      <w:pPr>
        <w:spacing w:after="0" w:line="260" w:lineRule="auto"/>
        <w:rPr>
          <w:rFonts w:cs="Arial"/>
        </w:rPr>
      </w:pPr>
    </w:p>
    <w:p w14:paraId="1F14A479" w14:textId="77777777" w:rsidR="00EB3628" w:rsidRDefault="00A34445">
      <w:pPr>
        <w:pStyle w:val="Podpisnik"/>
        <w:spacing w:line="260" w:lineRule="auto"/>
      </w:pPr>
      <w:r>
        <w:t>Vlada Republike Slovenije</w:t>
      </w:r>
      <w:r>
        <w:br/>
        <w:t>dr. Robert Golob</w:t>
      </w:r>
      <w:r>
        <w:br/>
        <w:t>predsednik</w:t>
      </w:r>
    </w:p>
    <w:p w14:paraId="75F66FCC" w14:textId="77777777" w:rsidR="00EB3628" w:rsidRDefault="00EB3628">
      <w:pPr>
        <w:spacing w:after="0" w:line="260" w:lineRule="auto"/>
        <w:rPr>
          <w:rFonts w:cs="Arial"/>
        </w:rPr>
      </w:pPr>
    </w:p>
    <w:p w14:paraId="0A2BEE02" w14:textId="77777777" w:rsidR="00EB3628" w:rsidRDefault="00A34445">
      <w:pPr>
        <w:spacing w:after="0" w:line="240" w:lineRule="auto"/>
      </w:pPr>
      <w:r>
        <w:t xml:space="preserve">Priloga: Seznam čebelarske opreme, zdravil za zatiranje varoj, sadik medovitih rastlin ter najvišje višine priznanih stroškov nakupa čebelarske opreme, zdravil za zatiranje varoj, sadik medovitih rastlin in nakupa oziroma cene izdelave satnice za namen izvajanja intervencij v sektorju čebelarskih proizvodov iz strateškega načrta skupne kmetijske politike 2023–2027 </w:t>
      </w:r>
    </w:p>
    <w:p w14:paraId="525670CF" w14:textId="77777777" w:rsidR="00EB3628" w:rsidRDefault="00A34445">
      <w:pPr>
        <w:spacing w:after="0" w:line="240" w:lineRule="auto"/>
      </w:pPr>
      <w:r>
        <w:t>Priloga.docx</w:t>
      </w:r>
    </w:p>
    <w:p w14:paraId="593283DF" w14:textId="77777777" w:rsidR="00EB3628" w:rsidRDefault="00A34445">
      <w:r>
        <w:br w:type="page"/>
      </w:r>
    </w:p>
    <w:p w14:paraId="01F9F794" w14:textId="77777777" w:rsidR="00EB3628" w:rsidRDefault="00A34445">
      <w:pPr>
        <w:pStyle w:val="Odebeljeno"/>
        <w:spacing w:line="260" w:lineRule="auto"/>
      </w:pPr>
      <w:r>
        <w:lastRenderedPageBreak/>
        <w:t>III.</w:t>
      </w:r>
      <w:r>
        <w:tab/>
        <w:t>OBRAZLOŽITEV</w:t>
      </w:r>
    </w:p>
    <w:p w14:paraId="6D9B9C04" w14:textId="77777777" w:rsidR="00EB3628" w:rsidRDefault="00EB3628">
      <w:pPr>
        <w:spacing w:after="0" w:line="260" w:lineRule="auto"/>
        <w:rPr>
          <w:rFonts w:cs="Arial"/>
        </w:rPr>
      </w:pPr>
    </w:p>
    <w:p w14:paraId="05BD2897" w14:textId="77777777" w:rsidR="00EB3628" w:rsidRDefault="00A34445">
      <w:r>
        <w:br w:type="page"/>
      </w:r>
    </w:p>
    <w:p w14:paraId="44CAD8E2" w14:textId="77777777" w:rsidR="00EB3628" w:rsidRDefault="00A34445">
      <w:pPr>
        <w:pStyle w:val="Odebeljeno"/>
        <w:spacing w:line="260" w:lineRule="auto"/>
      </w:pPr>
      <w:r>
        <w:lastRenderedPageBreak/>
        <w:t>IV.</w:t>
      </w:r>
      <w:r>
        <w:tab/>
        <w:t>PRILOGE</w:t>
      </w:r>
    </w:p>
    <w:p w14:paraId="34EF4080" w14:textId="77777777" w:rsidR="00EB3628" w:rsidRDefault="00EB3628">
      <w:pPr>
        <w:spacing w:after="0" w:line="260" w:lineRule="auto"/>
        <w:rPr>
          <w:rFonts w:cs="Arial"/>
        </w:rPr>
      </w:pPr>
    </w:p>
    <w:p w14:paraId="598A45A4" w14:textId="77777777" w:rsidR="00EB3628" w:rsidRDefault="00A34445">
      <w:pPr>
        <w:spacing w:after="0" w:line="240" w:lineRule="auto"/>
      </w:pPr>
      <w:r>
        <w:t>Priloge niso priložene.</w:t>
      </w:r>
    </w:p>
    <w:p w14:paraId="289E87EF" w14:textId="77777777" w:rsidR="00EB3628" w:rsidRDefault="00A34445">
      <w:r>
        <w:br w:type="page"/>
      </w:r>
    </w:p>
    <w:p w14:paraId="64D1B01E" w14:textId="77777777" w:rsidR="00EB3628" w:rsidRDefault="00A34445">
      <w:pPr>
        <w:pStyle w:val="Odebeljeno"/>
        <w:spacing w:line="260" w:lineRule="auto"/>
      </w:pPr>
      <w:r>
        <w:lastRenderedPageBreak/>
        <w:t>Podatki o izvedbi notranjih postopkov pred odločitvijo na seji vlade</w:t>
      </w:r>
    </w:p>
    <w:p w14:paraId="5B5E5600" w14:textId="77777777" w:rsidR="00EB3628" w:rsidRDefault="00EB3628">
      <w:pPr>
        <w:spacing w:after="0" w:line="260" w:lineRule="auto"/>
        <w:rPr>
          <w:rFonts w:cs="Arial"/>
        </w:rPr>
      </w:pPr>
    </w:p>
    <w:p w14:paraId="4D161571" w14:textId="77777777" w:rsidR="00EB3628" w:rsidRDefault="00EB3628">
      <w:pPr>
        <w:spacing w:after="0" w:line="260" w:lineRule="auto"/>
        <w:rPr>
          <w:rFonts w:cs="Arial"/>
        </w:rPr>
      </w:pPr>
    </w:p>
    <w:tbl>
      <w:tblPr>
        <w:tblW w:w="8505" w:type="dxa"/>
        <w:tblLook w:val="04A0" w:firstRow="1" w:lastRow="0" w:firstColumn="1" w:lastColumn="0" w:noHBand="0" w:noVBand="1"/>
      </w:tblPr>
      <w:tblGrid>
        <w:gridCol w:w="1500"/>
        <w:gridCol w:w="7005"/>
      </w:tblGrid>
      <w:tr w:rsidR="00EB3628" w14:paraId="6AE6A44F" w14:textId="77777777">
        <w:tc>
          <w:tcPr>
            <w:tcW w:w="1500" w:type="dxa"/>
          </w:tcPr>
          <w:p w14:paraId="634168EA" w14:textId="77777777" w:rsidR="00EB3628" w:rsidRDefault="00A34445">
            <w:pPr>
              <w:pStyle w:val="Odebeljeno"/>
              <w:spacing w:line="260" w:lineRule="auto"/>
            </w:pPr>
            <w:r>
              <w:t>ZADEVA:</w:t>
            </w:r>
          </w:p>
        </w:tc>
        <w:tc>
          <w:tcPr>
            <w:tcW w:w="7005" w:type="dxa"/>
          </w:tcPr>
          <w:p w14:paraId="5F62C32E" w14:textId="77777777" w:rsidR="00EB3628" w:rsidRDefault="00A34445">
            <w:pPr>
              <w:pStyle w:val="Odebeljeno"/>
              <w:spacing w:line="260" w:lineRule="auto"/>
            </w:pPr>
            <w:r>
              <w:t>Sklep o določitvi seznama in najvišje višine priznanih stroškov nakupa čebelarske opreme, zdravil za zatiranje varoj, sadik medovitih rastlin ter satnic za namen izvajanja intervencij v sektorju čebelarskih proizvodov iz strateškega načrta skupne kmetijske politike 2023-2027</w:t>
            </w:r>
          </w:p>
        </w:tc>
      </w:tr>
      <w:tr w:rsidR="00EB3628" w14:paraId="7A77E72B" w14:textId="77777777">
        <w:tc>
          <w:tcPr>
            <w:tcW w:w="1500" w:type="dxa"/>
          </w:tcPr>
          <w:p w14:paraId="2D3A5A6B" w14:textId="77777777" w:rsidR="00EB3628" w:rsidRDefault="00A34445">
            <w:pPr>
              <w:spacing w:after="0" w:line="260" w:lineRule="auto"/>
            </w:pPr>
            <w:r>
              <w:t>EVA:</w:t>
            </w:r>
          </w:p>
        </w:tc>
        <w:tc>
          <w:tcPr>
            <w:tcW w:w="7005" w:type="dxa"/>
          </w:tcPr>
          <w:p w14:paraId="32AB8E1E" w14:textId="77777777" w:rsidR="00EB3628" w:rsidRDefault="00A34445">
            <w:pPr>
              <w:spacing w:after="0" w:line="260" w:lineRule="auto"/>
            </w:pPr>
            <w:r>
              <w:t>2026-2330-0008</w:t>
            </w:r>
          </w:p>
        </w:tc>
      </w:tr>
    </w:tbl>
    <w:p w14:paraId="64EC4764" w14:textId="77777777" w:rsidR="00EB3628" w:rsidRDefault="00EB3628">
      <w:pPr>
        <w:spacing w:after="0" w:line="260" w:lineRule="auto"/>
        <w:rPr>
          <w:rFonts w:cs="Arial"/>
        </w:rPr>
      </w:pPr>
    </w:p>
    <w:p w14:paraId="577BC163" w14:textId="77777777" w:rsidR="00EB3628" w:rsidRDefault="00EB3628">
      <w:pPr>
        <w:spacing w:after="0" w:line="260" w:lineRule="auto"/>
        <w:rPr>
          <w:rFonts w:cs="Arial"/>
        </w:rPr>
      </w:pPr>
    </w:p>
    <w:p w14:paraId="41B6C8AF" w14:textId="77777777" w:rsidR="00EB3628" w:rsidRDefault="00A34445">
      <w:pPr>
        <w:pStyle w:val="Odebeljeno"/>
        <w:spacing w:line="260" w:lineRule="auto"/>
      </w:pPr>
      <w:r>
        <w:t>1.</w:t>
      </w:r>
      <w:r>
        <w:tab/>
        <w:t>Predlagatelj zahteva:</w:t>
      </w:r>
    </w:p>
    <w:p w14:paraId="1C3DB3A0" w14:textId="77777777" w:rsidR="00EB3628" w:rsidRDefault="00EB3628">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EB3628" w14:paraId="660A77DC" w14:textId="77777777">
        <w:tc>
          <w:tcPr>
            <w:tcW w:w="1276" w:type="dxa"/>
          </w:tcPr>
          <w:p w14:paraId="0620B0A2" w14:textId="77777777" w:rsidR="00EB3628" w:rsidRDefault="00A34445">
            <w:pPr>
              <w:spacing w:after="0" w:line="260" w:lineRule="exact"/>
              <w:ind w:left="360"/>
            </w:pPr>
            <w:r>
              <w:rPr>
                <w:iCs/>
              </w:rPr>
              <w:t>a)</w:t>
            </w:r>
          </w:p>
        </w:tc>
        <w:tc>
          <w:tcPr>
            <w:tcW w:w="4961" w:type="dxa"/>
          </w:tcPr>
          <w:p w14:paraId="2F24F079" w14:textId="77777777" w:rsidR="00EB3628" w:rsidRDefault="00A34445">
            <w:pPr>
              <w:spacing w:after="0" w:line="260" w:lineRule="exact"/>
            </w:pPr>
            <w:r>
              <w:t>obravnavo neusklajenega gradiva,</w:t>
            </w:r>
          </w:p>
        </w:tc>
        <w:tc>
          <w:tcPr>
            <w:tcW w:w="2268" w:type="dxa"/>
            <w:vAlign w:val="center"/>
          </w:tcPr>
          <w:p w14:paraId="372A1F95" w14:textId="77777777" w:rsidR="00EB3628" w:rsidRDefault="00A34445">
            <w:pPr>
              <w:spacing w:after="0" w:line="260" w:lineRule="exact"/>
              <w:jc w:val="center"/>
              <w:rPr>
                <w:iCs/>
              </w:rPr>
            </w:pPr>
            <w:r>
              <w:t>NE</w:t>
            </w:r>
          </w:p>
        </w:tc>
      </w:tr>
      <w:tr w:rsidR="00EB3628" w14:paraId="5F1BB71D" w14:textId="77777777">
        <w:tc>
          <w:tcPr>
            <w:tcW w:w="1276" w:type="dxa"/>
          </w:tcPr>
          <w:p w14:paraId="3AA51FDE" w14:textId="77777777" w:rsidR="00EB3628" w:rsidRDefault="00A34445">
            <w:pPr>
              <w:spacing w:after="0" w:line="260" w:lineRule="exact"/>
              <w:ind w:left="360"/>
              <w:rPr>
                <w:iCs/>
              </w:rPr>
            </w:pPr>
            <w:r>
              <w:rPr>
                <w:iCs/>
              </w:rPr>
              <w:t>b)</w:t>
            </w:r>
          </w:p>
        </w:tc>
        <w:tc>
          <w:tcPr>
            <w:tcW w:w="4961" w:type="dxa"/>
          </w:tcPr>
          <w:p w14:paraId="6BC46588" w14:textId="77777777" w:rsidR="00EB3628" w:rsidRDefault="00A34445">
            <w:pPr>
              <w:spacing w:after="0" w:line="260" w:lineRule="exact"/>
              <w:rPr>
                <w:iCs/>
              </w:rPr>
            </w:pPr>
            <w:r>
              <w:rPr>
                <w:bCs/>
              </w:rPr>
              <w:t>nujnost obravnave,</w:t>
            </w:r>
          </w:p>
        </w:tc>
        <w:tc>
          <w:tcPr>
            <w:tcW w:w="2268" w:type="dxa"/>
            <w:vAlign w:val="center"/>
          </w:tcPr>
          <w:p w14:paraId="68780319" w14:textId="77777777" w:rsidR="00EB3628" w:rsidRDefault="00A34445">
            <w:pPr>
              <w:spacing w:after="0" w:line="260" w:lineRule="exact"/>
              <w:jc w:val="center"/>
              <w:rPr>
                <w:iCs/>
              </w:rPr>
            </w:pPr>
            <w:r>
              <w:t>DA</w:t>
            </w:r>
          </w:p>
        </w:tc>
      </w:tr>
      <w:tr w:rsidR="00EB3628" w14:paraId="7987A5CA" w14:textId="77777777">
        <w:tc>
          <w:tcPr>
            <w:tcW w:w="1276" w:type="dxa"/>
          </w:tcPr>
          <w:p w14:paraId="454CB5FE" w14:textId="77777777" w:rsidR="00EB3628" w:rsidRDefault="00A34445">
            <w:pPr>
              <w:spacing w:after="0" w:line="260" w:lineRule="exact"/>
              <w:ind w:left="360"/>
              <w:rPr>
                <w:iCs/>
              </w:rPr>
            </w:pPr>
            <w:r>
              <w:rPr>
                <w:iCs/>
              </w:rPr>
              <w:t>c)</w:t>
            </w:r>
          </w:p>
        </w:tc>
        <w:tc>
          <w:tcPr>
            <w:tcW w:w="4961" w:type="dxa"/>
          </w:tcPr>
          <w:p w14:paraId="2AEE9EAD" w14:textId="77777777" w:rsidR="00EB3628" w:rsidRDefault="00A34445">
            <w:pPr>
              <w:spacing w:after="0" w:line="260" w:lineRule="exact"/>
              <w:rPr>
                <w:iCs/>
              </w:rPr>
            </w:pPr>
            <w:r>
              <w:t>obravnavo gradiva brez sodelovanja javnosti,</w:t>
            </w:r>
          </w:p>
        </w:tc>
        <w:tc>
          <w:tcPr>
            <w:tcW w:w="2268" w:type="dxa"/>
            <w:vAlign w:val="center"/>
          </w:tcPr>
          <w:p w14:paraId="1F4A1EAD" w14:textId="77777777" w:rsidR="00EB3628" w:rsidRDefault="00A34445">
            <w:pPr>
              <w:spacing w:after="0" w:line="260" w:lineRule="exact"/>
              <w:jc w:val="center"/>
            </w:pPr>
            <w:r>
              <w:t>NE</w:t>
            </w:r>
          </w:p>
        </w:tc>
      </w:tr>
      <w:tr w:rsidR="00EB3628" w14:paraId="57528838" w14:textId="77777777">
        <w:tc>
          <w:tcPr>
            <w:tcW w:w="1276" w:type="dxa"/>
          </w:tcPr>
          <w:p w14:paraId="63F03981" w14:textId="77777777" w:rsidR="00EB3628" w:rsidRDefault="00A34445">
            <w:pPr>
              <w:spacing w:after="0" w:line="260" w:lineRule="exact"/>
              <w:ind w:left="360"/>
              <w:rPr>
                <w:iCs/>
              </w:rPr>
            </w:pPr>
            <w:r>
              <w:rPr>
                <w:iCs/>
              </w:rPr>
              <w:t>č)</w:t>
            </w:r>
          </w:p>
        </w:tc>
        <w:tc>
          <w:tcPr>
            <w:tcW w:w="4961" w:type="dxa"/>
          </w:tcPr>
          <w:p w14:paraId="11DB0546" w14:textId="77777777" w:rsidR="00EB3628" w:rsidRDefault="00A34445">
            <w:pPr>
              <w:spacing w:after="0" w:line="260" w:lineRule="exact"/>
              <w:rPr>
                <w:bCs/>
              </w:rPr>
            </w:pPr>
            <w:r>
              <w:rPr>
                <w:bCs/>
              </w:rPr>
              <w:t>skrajšanje poslovniških rokov.</w:t>
            </w:r>
          </w:p>
        </w:tc>
        <w:tc>
          <w:tcPr>
            <w:tcW w:w="2268" w:type="dxa"/>
            <w:vAlign w:val="center"/>
          </w:tcPr>
          <w:p w14:paraId="1A660821" w14:textId="77777777" w:rsidR="00EB3628" w:rsidRDefault="00A34445">
            <w:pPr>
              <w:spacing w:after="0" w:line="260" w:lineRule="exact"/>
              <w:jc w:val="center"/>
              <w:rPr>
                <w:iCs/>
              </w:rPr>
            </w:pPr>
            <w:r>
              <w:t>NE</w:t>
            </w:r>
          </w:p>
        </w:tc>
      </w:tr>
    </w:tbl>
    <w:p w14:paraId="1440A8F5" w14:textId="77777777" w:rsidR="00EB3628" w:rsidRDefault="00EB3628">
      <w:pPr>
        <w:spacing w:after="0" w:line="260" w:lineRule="auto"/>
        <w:rPr>
          <w:rFonts w:cs="Arial"/>
        </w:rPr>
      </w:pPr>
    </w:p>
    <w:p w14:paraId="0F9E85F7" w14:textId="77777777" w:rsidR="00EB3628" w:rsidRDefault="00A34445">
      <w:pPr>
        <w:pStyle w:val="Odebeljeno"/>
        <w:spacing w:line="260" w:lineRule="auto"/>
      </w:pPr>
      <w:r>
        <w:t>2.</w:t>
      </w:r>
      <w:r>
        <w:tab/>
        <w:t xml:space="preserve">Objava na </w:t>
      </w:r>
      <w:r>
        <w:t>svetovnem spletu</w:t>
      </w:r>
    </w:p>
    <w:p w14:paraId="4F8608BB" w14:textId="77777777" w:rsidR="00EB3628" w:rsidRDefault="00EB3628">
      <w:pPr>
        <w:spacing w:after="0" w:line="260" w:lineRule="auto"/>
        <w:rPr>
          <w:rFonts w:cs="Arial"/>
        </w:rPr>
      </w:pPr>
    </w:p>
    <w:p w14:paraId="6409CA05" w14:textId="77777777" w:rsidR="00EB3628" w:rsidRDefault="00A34445">
      <w:pPr>
        <w:spacing w:after="0" w:line="260" w:lineRule="auto"/>
      </w:pPr>
      <w:r>
        <w:t>Gradivo se sme objaviti na svetovnem spletu.</w:t>
      </w:r>
    </w:p>
    <w:p w14:paraId="669804B8" w14:textId="77777777" w:rsidR="00EB3628" w:rsidRDefault="00EB3628">
      <w:pPr>
        <w:spacing w:after="0" w:line="260" w:lineRule="auto"/>
        <w:rPr>
          <w:rFonts w:cs="Arial"/>
        </w:rPr>
      </w:pPr>
    </w:p>
    <w:p w14:paraId="70F9FE0D" w14:textId="77777777" w:rsidR="00EB3628" w:rsidRDefault="00A34445">
      <w:pPr>
        <w:pStyle w:val="Odebeljeno"/>
        <w:spacing w:line="260" w:lineRule="auto"/>
      </w:pPr>
      <w:r>
        <w:t>3.</w:t>
      </w:r>
      <w:r>
        <w:tab/>
        <w:t>Lektura gradiva</w:t>
      </w:r>
    </w:p>
    <w:p w14:paraId="4194388D" w14:textId="77777777" w:rsidR="00EB3628" w:rsidRDefault="00EB3628">
      <w:pPr>
        <w:spacing w:after="0" w:line="260" w:lineRule="auto"/>
        <w:rPr>
          <w:rFonts w:cs="Arial"/>
        </w:rPr>
      </w:pPr>
    </w:p>
    <w:p w14:paraId="6E4A4E90" w14:textId="77777777" w:rsidR="00EB3628" w:rsidRDefault="00A34445">
      <w:pPr>
        <w:spacing w:after="0" w:line="260" w:lineRule="auto"/>
      </w:pPr>
      <w:r>
        <w:t>Gradivo je lektorirano.</w:t>
      </w:r>
    </w:p>
    <w:p w14:paraId="33B4E63F" w14:textId="77777777" w:rsidR="00EB3628" w:rsidRDefault="00EB3628">
      <w:pPr>
        <w:spacing w:after="0" w:line="260" w:lineRule="auto"/>
        <w:rPr>
          <w:rFonts w:cs="Arial"/>
        </w:rPr>
      </w:pPr>
    </w:p>
    <w:p w14:paraId="3DF1C326" w14:textId="77777777" w:rsidR="00EB3628" w:rsidRDefault="00A34445">
      <w:pPr>
        <w:pStyle w:val="Odebeljeno"/>
        <w:spacing w:line="260" w:lineRule="auto"/>
      </w:pPr>
      <w:r>
        <w:t>4.</w:t>
      </w:r>
      <w:r>
        <w:tab/>
        <w:t>Predstavitev medresorskega usklajevanja</w:t>
      </w:r>
    </w:p>
    <w:p w14:paraId="7ED84E7C" w14:textId="77777777" w:rsidR="00EB3628" w:rsidRDefault="00EB3628">
      <w:pPr>
        <w:spacing w:after="0" w:line="260" w:lineRule="auto"/>
        <w:rPr>
          <w:rFonts w:cs="Arial"/>
        </w:rPr>
      </w:pPr>
    </w:p>
    <w:p w14:paraId="4B47E867" w14:textId="77777777" w:rsidR="00EB3628" w:rsidRDefault="00A34445">
      <w:pPr>
        <w:spacing w:after="0" w:line="260" w:lineRule="auto"/>
      </w:pPr>
      <w:r>
        <w:t>Gradivo je bilo poslano v medresorsko usklajevanje.</w:t>
      </w:r>
    </w:p>
    <w:p w14:paraId="20AB8CEA" w14:textId="77777777" w:rsidR="00EB3628" w:rsidRDefault="00EB3628">
      <w:pPr>
        <w:spacing w:after="0" w:line="260" w:lineRule="auto"/>
        <w:rPr>
          <w:rFonts w:cs="Arial"/>
        </w:rPr>
      </w:pPr>
    </w:p>
    <w:p w14:paraId="7049AA26" w14:textId="77777777" w:rsidR="00EB3628" w:rsidRDefault="00A34445">
      <w:pPr>
        <w:spacing w:after="0" w:line="260" w:lineRule="auto"/>
      </w:pPr>
      <w:r>
        <w:t xml:space="preserve">Datum pošiljanja v medresorsko </w:t>
      </w:r>
      <w:r>
        <w:t>usklajevanje:</w:t>
      </w:r>
    </w:p>
    <w:p w14:paraId="55115609" w14:textId="77777777" w:rsidR="00EB3628" w:rsidRDefault="00A34445">
      <w:pPr>
        <w:spacing w:after="0" w:line="260" w:lineRule="auto"/>
      </w:pPr>
      <w:r>
        <w:t>21. 1. 2026</w:t>
      </w:r>
    </w:p>
    <w:p w14:paraId="151E7635" w14:textId="77777777" w:rsidR="00EB3628" w:rsidRDefault="00EB3628">
      <w:pPr>
        <w:spacing w:after="0" w:line="260" w:lineRule="auto"/>
        <w:rPr>
          <w:rFonts w:cs="Arial"/>
        </w:rPr>
      </w:pPr>
    </w:p>
    <w:p w14:paraId="4CA9880D" w14:textId="77777777" w:rsidR="00EB3628" w:rsidRDefault="00A34445">
      <w:pPr>
        <w:spacing w:after="0" w:line="260" w:lineRule="auto"/>
      </w:pPr>
      <w:r>
        <w:t>V medresorsko usklajevanje vključeni subjekti:</w:t>
      </w:r>
    </w:p>
    <w:p w14:paraId="1ED5286D" w14:textId="77777777" w:rsidR="00EB3628" w:rsidRDefault="00A34445">
      <w:pPr>
        <w:spacing w:after="0" w:line="260" w:lineRule="auto"/>
      </w:pPr>
      <w:r>
        <w:t>- Ministrstvo za finance</w:t>
      </w:r>
    </w:p>
    <w:p w14:paraId="727C9EEF" w14:textId="77777777" w:rsidR="00EB3628" w:rsidRDefault="00A34445">
      <w:pPr>
        <w:spacing w:after="0" w:line="260" w:lineRule="auto"/>
      </w:pPr>
      <w:r>
        <w:t>- Ministrstvo za javno upravo</w:t>
      </w:r>
    </w:p>
    <w:p w14:paraId="31EA1FA6" w14:textId="77777777" w:rsidR="00EB3628" w:rsidRDefault="00A34445">
      <w:pPr>
        <w:spacing w:after="0" w:line="260" w:lineRule="auto"/>
      </w:pPr>
      <w:r>
        <w:t>- Služba Vlade Republike Slovenije za zakonodajo</w:t>
      </w:r>
    </w:p>
    <w:p w14:paraId="7DCD01A3" w14:textId="77777777" w:rsidR="00EB3628" w:rsidRDefault="00EB3628">
      <w:pPr>
        <w:spacing w:after="0" w:line="260" w:lineRule="auto"/>
        <w:rPr>
          <w:rFonts w:cs="Arial"/>
        </w:rPr>
      </w:pPr>
    </w:p>
    <w:p w14:paraId="3CC4BE5B" w14:textId="77777777" w:rsidR="00EB3628" w:rsidRDefault="00A34445">
      <w:pPr>
        <w:spacing w:after="0" w:line="260" w:lineRule="auto"/>
      </w:pPr>
      <w:r>
        <w:t>Obrazložitev upoštevanja mnenj, predlogov in pripomb:</w:t>
      </w:r>
    </w:p>
    <w:p w14:paraId="62C77183" w14:textId="77777777" w:rsidR="00EB3628" w:rsidRDefault="00A34445">
      <w:pPr>
        <w:spacing w:after="0" w:line="260" w:lineRule="auto"/>
      </w:pPr>
      <w:r>
        <w:t>- v celoti upoštevani</w:t>
      </w:r>
    </w:p>
    <w:p w14:paraId="185AA13C" w14:textId="77777777" w:rsidR="00EB3628" w:rsidRDefault="00EB3628">
      <w:pPr>
        <w:spacing w:after="0" w:line="260" w:lineRule="auto"/>
        <w:rPr>
          <w:rFonts w:cs="Arial"/>
        </w:rPr>
      </w:pPr>
    </w:p>
    <w:sectPr w:rsidR="00EB3628"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CAD4" w14:textId="77777777" w:rsidR="00C67524" w:rsidRDefault="00C67524">
      <w:pPr>
        <w:spacing w:after="0" w:line="240" w:lineRule="auto"/>
      </w:pPr>
      <w:r>
        <w:separator/>
      </w:r>
    </w:p>
  </w:endnote>
  <w:endnote w:type="continuationSeparator" w:id="0">
    <w:p w14:paraId="6B4A96D0" w14:textId="77777777" w:rsidR="00C67524" w:rsidRDefault="00C6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BEFD" w14:textId="77777777" w:rsidR="00EB3628" w:rsidRDefault="00A34445">
    <w:r>
      <w:rPr>
        <w:i/>
        <w:sz w:val="16"/>
      </w:rPr>
      <w:t>Ustvarjeno v MOPED-DOCS, 06. 02. 2026 13:51:44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8560" w14:textId="77777777" w:rsidR="00C67524" w:rsidRDefault="00C67524">
      <w:pPr>
        <w:spacing w:after="0" w:line="240" w:lineRule="auto"/>
      </w:pPr>
      <w:r>
        <w:separator/>
      </w:r>
    </w:p>
  </w:footnote>
  <w:footnote w:type="continuationSeparator" w:id="0">
    <w:p w14:paraId="49D8EB41" w14:textId="77777777" w:rsidR="00C67524" w:rsidRDefault="00C6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38E0" w14:textId="77777777" w:rsidR="00831DB1" w:rsidRPr="000E33E4" w:rsidRDefault="00A34445">
    <w:pPr>
      <w:pStyle w:val="Glava"/>
      <w:rPr>
        <w:sz w:val="24"/>
        <w:szCs w:val="24"/>
      </w:rPr>
    </w:pPr>
    <w:r w:rsidRPr="000E33E4">
      <w:rPr>
        <w:noProof/>
        <w:sz w:val="24"/>
        <w:szCs w:val="24"/>
      </w:rPr>
      <w:drawing>
        <wp:anchor distT="0" distB="0" distL="114300" distR="114300" simplePos="0" relativeHeight="251658240" behindDoc="1" locked="0" layoutInCell="1" allowOverlap="1" wp14:anchorId="72AC5A4D" wp14:editId="59111E34">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542B4AD" w14:textId="77777777" w:rsidR="00831DB1" w:rsidRPr="000E33E4" w:rsidRDefault="00A34445">
    <w:pPr>
      <w:pStyle w:val="Glava"/>
      <w:jc w:val="left"/>
      <w:rPr>
        <w:b/>
      </w:rPr>
    </w:pPr>
    <w:r w:rsidRPr="000E33E4">
      <w:rPr>
        <w:b/>
      </w:rPr>
      <w:t>MINISTRSTVO ZA KMETIJSTVO,</w:t>
    </w:r>
    <w:r w:rsidRPr="000E33E4">
      <w:rPr>
        <w:b/>
      </w:rPr>
      <w:br/>
      <w:t>GOZDARSTVO IN PREHRANO</w:t>
    </w:r>
  </w:p>
  <w:p w14:paraId="1B1A3FBE" w14:textId="77777777" w:rsidR="00831DB1" w:rsidRPr="000E33E4" w:rsidRDefault="00831DB1">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E33E4" w14:paraId="57CE2AA7" w14:textId="77777777" w:rsidTr="000E33E4">
      <w:tc>
        <w:tcPr>
          <w:tcW w:w="5102" w:type="dxa"/>
        </w:tcPr>
        <w:p w14:paraId="590C2F44" w14:textId="77777777" w:rsidR="00831DB1" w:rsidRDefault="00A34445">
          <w:pPr>
            <w:pStyle w:val="Glava"/>
            <w:rPr>
              <w:sz w:val="16"/>
              <w:szCs w:val="16"/>
            </w:rPr>
          </w:pPr>
          <w:r>
            <w:rPr>
              <w:sz w:val="16"/>
              <w:szCs w:val="16"/>
            </w:rPr>
            <w:t>Dunajska cesta 22 1000 Ljubljana</w:t>
          </w:r>
        </w:p>
      </w:tc>
      <w:tc>
        <w:tcPr>
          <w:tcW w:w="3826" w:type="dxa"/>
        </w:tcPr>
        <w:p w14:paraId="437E3C56" w14:textId="77777777" w:rsidR="00831DB1" w:rsidRDefault="00A34445">
          <w:pPr>
            <w:pStyle w:val="Glava"/>
            <w:rPr>
              <w:sz w:val="16"/>
              <w:szCs w:val="16"/>
            </w:rPr>
          </w:pPr>
          <w:r>
            <w:rPr>
              <w:sz w:val="16"/>
              <w:szCs w:val="16"/>
            </w:rPr>
            <w:t>T: 01 478 90 00</w:t>
          </w:r>
        </w:p>
        <w:p w14:paraId="5CDD9A03" w14:textId="77777777" w:rsidR="00831DB1" w:rsidRDefault="00A34445">
          <w:pPr>
            <w:pStyle w:val="Glava"/>
            <w:rPr>
              <w:sz w:val="16"/>
              <w:szCs w:val="16"/>
            </w:rPr>
          </w:pPr>
          <w:r>
            <w:rPr>
              <w:sz w:val="16"/>
              <w:szCs w:val="16"/>
            </w:rPr>
            <w:t xml:space="preserve">E: </w:t>
          </w:r>
          <w:hyperlink r:id="rId2" w:history="1">
            <w:r w:rsidRPr="001C566E">
              <w:rPr>
                <w:sz w:val="16"/>
                <w:szCs w:val="16"/>
              </w:rPr>
              <w:t>gp.mkgp@gov.si</w:t>
            </w:r>
          </w:hyperlink>
        </w:p>
        <w:p w14:paraId="3C6A5F13" w14:textId="77777777" w:rsidR="00831DB1" w:rsidRDefault="00A34445">
          <w:pPr>
            <w:pStyle w:val="Glava"/>
            <w:rPr>
              <w:sz w:val="16"/>
              <w:szCs w:val="16"/>
            </w:rPr>
          </w:pPr>
          <w:r>
            <w:rPr>
              <w:sz w:val="16"/>
              <w:szCs w:val="16"/>
            </w:rPr>
            <w:t>http://www.mkgp.gov.si/</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3628"/>
    <w:rsid w:val="002D6181"/>
    <w:rsid w:val="005F4EE6"/>
    <w:rsid w:val="00831DB1"/>
    <w:rsid w:val="00A34445"/>
    <w:rsid w:val="00C67524"/>
    <w:rsid w:val="00D44EFC"/>
    <w:rsid w:val="00EB36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70CF"/>
  <w15:docId w15:val="{08F47941-221D-4AAF-B3C8-DA6F607A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1580</Words>
  <Characters>9006</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Siniša Sašič</cp:lastModifiedBy>
  <cp:revision>5</cp:revision>
  <dcterms:created xsi:type="dcterms:W3CDTF">2019-02-01T07:54:00Z</dcterms:created>
  <dcterms:modified xsi:type="dcterms:W3CDTF">2026-02-06T14:03:00Z</dcterms:modified>
</cp:coreProperties>
</file>