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2"/>
        <w:gridCol w:w="7229"/>
        <w:gridCol w:w="851"/>
      </w:tblGrid>
      <w:tr w:rsidR="00AE1F83" w:rsidRPr="00AE1F83" w14:paraId="2F28F61E" w14:textId="77777777" w:rsidTr="007E30AF">
        <w:trPr>
          <w:gridAfter w:val="1"/>
          <w:wAfter w:w="851" w:type="dxa"/>
          <w:trHeight w:val="2542"/>
        </w:trPr>
        <w:tc>
          <w:tcPr>
            <w:tcW w:w="9101" w:type="dxa"/>
            <w:gridSpan w:val="2"/>
          </w:tcPr>
          <w:p w14:paraId="73B62EA9" w14:textId="77777777" w:rsidR="00AE1F83" w:rsidRPr="00AE1F83" w:rsidRDefault="006F1226"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Pr>
                <w:noProof/>
              </w:rPr>
              <w:drawing>
                <wp:anchor distT="0" distB="0" distL="114300" distR="114300" simplePos="0" relativeHeight="251658240" behindDoc="0" locked="0" layoutInCell="1" allowOverlap="1" wp14:anchorId="21F958E9" wp14:editId="090FE13D">
                  <wp:simplePos x="0" y="0"/>
                  <wp:positionH relativeFrom="column">
                    <wp:posOffset>-65405</wp:posOffset>
                  </wp:positionH>
                  <wp:positionV relativeFrom="paragraph">
                    <wp:posOffset>0</wp:posOffset>
                  </wp:positionV>
                  <wp:extent cx="5895975" cy="1454150"/>
                  <wp:effectExtent l="0" t="0" r="9525" b="0"/>
                  <wp:wrapSquare wrapText="bothSides"/>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6">
                            <a:extLst>
                              <a:ext uri="{28A0092B-C50C-407E-A947-70E740481C1C}">
                                <a14:useLocalDpi xmlns:a14="http://schemas.microsoft.com/office/drawing/2010/main" val="0"/>
                              </a:ext>
                            </a:extLst>
                          </a:blip>
                          <a:stretch>
                            <a:fillRect/>
                          </a:stretch>
                        </pic:blipFill>
                        <pic:spPr>
                          <a:xfrm>
                            <a:off x="0" y="0"/>
                            <a:ext cx="5895975" cy="1454150"/>
                          </a:xfrm>
                          <a:prstGeom prst="rect">
                            <a:avLst/>
                          </a:prstGeom>
                        </pic:spPr>
                      </pic:pic>
                    </a:graphicData>
                  </a:graphic>
                </wp:anchor>
              </w:drawing>
            </w:r>
          </w:p>
        </w:tc>
      </w:tr>
      <w:tr w:rsidR="00AE1F83" w:rsidRPr="00AE1F83" w14:paraId="4FC95F4D" w14:textId="77777777" w:rsidTr="007E30AF">
        <w:trPr>
          <w:gridAfter w:val="1"/>
          <w:wAfter w:w="851" w:type="dxa"/>
        </w:trPr>
        <w:tc>
          <w:tcPr>
            <w:tcW w:w="9101" w:type="dxa"/>
            <w:gridSpan w:val="2"/>
          </w:tcPr>
          <w:p w14:paraId="5176A5F4" w14:textId="2D317ED2"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145A24">
              <w:rPr>
                <w:rFonts w:ascii="Arial" w:eastAsia="Times New Roman" w:hAnsi="Arial" w:cs="Arial"/>
                <w:sz w:val="20"/>
                <w:szCs w:val="20"/>
                <w:lang w:eastAsia="sl-SI"/>
              </w:rPr>
              <w:t>368-21/2026-1544</w:t>
            </w:r>
            <w:r w:rsidR="00D66B25">
              <w:rPr>
                <w:rFonts w:ascii="Arial" w:eastAsia="Times New Roman" w:hAnsi="Arial" w:cs="Arial"/>
                <w:sz w:val="20"/>
                <w:szCs w:val="20"/>
                <w:lang w:eastAsia="sl-SI"/>
              </w:rPr>
              <w:t>-26</w:t>
            </w:r>
          </w:p>
        </w:tc>
      </w:tr>
      <w:tr w:rsidR="00AE1F83" w:rsidRPr="00AE1F83" w14:paraId="434347DF" w14:textId="77777777" w:rsidTr="007E30AF">
        <w:trPr>
          <w:gridAfter w:val="1"/>
          <w:wAfter w:w="851" w:type="dxa"/>
        </w:trPr>
        <w:tc>
          <w:tcPr>
            <w:tcW w:w="9101" w:type="dxa"/>
            <w:gridSpan w:val="2"/>
          </w:tcPr>
          <w:p w14:paraId="7B59E8C2" w14:textId="45A08A2C"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r w:rsidR="007E5A64">
              <w:rPr>
                <w:rFonts w:ascii="Arial" w:eastAsia="Times New Roman" w:hAnsi="Arial" w:cs="Arial"/>
                <w:sz w:val="20"/>
                <w:szCs w:val="20"/>
                <w:lang w:eastAsia="sl-SI"/>
              </w:rPr>
              <w:t>16</w:t>
            </w:r>
            <w:r w:rsidR="00145A24">
              <w:rPr>
                <w:rFonts w:ascii="Arial" w:eastAsia="Times New Roman" w:hAnsi="Arial" w:cs="Arial"/>
                <w:sz w:val="20"/>
                <w:szCs w:val="20"/>
                <w:lang w:eastAsia="sl-SI"/>
              </w:rPr>
              <w:t>. 4. 2026</w:t>
            </w:r>
          </w:p>
        </w:tc>
      </w:tr>
      <w:tr w:rsidR="00AE1F83" w:rsidRPr="00AE1F83" w14:paraId="6D4F1692" w14:textId="77777777" w:rsidTr="007E30AF">
        <w:trPr>
          <w:gridAfter w:val="1"/>
          <w:wAfter w:w="851" w:type="dxa"/>
        </w:trPr>
        <w:tc>
          <w:tcPr>
            <w:tcW w:w="9101" w:type="dxa"/>
            <w:gridSpan w:val="2"/>
          </w:tcPr>
          <w:p w14:paraId="07291759" w14:textId="77777777" w:rsidR="00AE1F83" w:rsidRPr="00AE1F83" w:rsidRDefault="00AE1F83" w:rsidP="00AE1F83">
            <w:pPr>
              <w:spacing w:after="0" w:line="260" w:lineRule="exact"/>
              <w:rPr>
                <w:rFonts w:ascii="Arial" w:eastAsia="Times New Roman" w:hAnsi="Arial" w:cs="Arial"/>
                <w:sz w:val="20"/>
                <w:szCs w:val="20"/>
              </w:rPr>
            </w:pPr>
          </w:p>
          <w:p w14:paraId="4E7162EF"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6EED4E1A" w14:textId="77777777" w:rsidR="00AE1F83" w:rsidRPr="00AE1F83" w:rsidRDefault="00AE1F83" w:rsidP="00AE1F83">
            <w:pPr>
              <w:spacing w:after="0" w:line="260" w:lineRule="exact"/>
              <w:rPr>
                <w:rFonts w:ascii="Arial" w:eastAsia="Times New Roman" w:hAnsi="Arial" w:cs="Arial"/>
                <w:sz w:val="20"/>
                <w:szCs w:val="20"/>
              </w:rPr>
            </w:pPr>
            <w:hyperlink r:id="rId7" w:history="1">
              <w:r w:rsidRPr="00AE1F83">
                <w:rPr>
                  <w:rFonts w:ascii="Arial" w:eastAsia="Times New Roman" w:hAnsi="Arial" w:cs="Times New Roman"/>
                  <w:color w:val="0000FF"/>
                  <w:sz w:val="20"/>
                  <w:szCs w:val="20"/>
                  <w:u w:val="single"/>
                </w:rPr>
                <w:t>Gp.gs@gov.si</w:t>
              </w:r>
            </w:hyperlink>
          </w:p>
          <w:p w14:paraId="20DA2F23"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413C421" w14:textId="77777777" w:rsidTr="007E30AF">
        <w:tc>
          <w:tcPr>
            <w:tcW w:w="9952" w:type="dxa"/>
            <w:gridSpan w:val="3"/>
          </w:tcPr>
          <w:p w14:paraId="0E21DC79" w14:textId="77777777"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ZADEVA: Predlog sklepa o sodelovanju Republike Slovenije na vaji kibernetske varnosti ENISA »</w:t>
            </w:r>
            <w:proofErr w:type="spellStart"/>
            <w:r w:rsidRPr="00AE1F83">
              <w:rPr>
                <w:rFonts w:ascii="Arial" w:eastAsia="Times New Roman" w:hAnsi="Arial" w:cs="Arial"/>
                <w:b/>
                <w:sz w:val="20"/>
                <w:szCs w:val="20"/>
                <w:lang w:eastAsia="sl-SI"/>
              </w:rPr>
              <w:t>Cyber</w:t>
            </w:r>
            <w:proofErr w:type="spellEnd"/>
            <w:r w:rsidRPr="00AE1F83">
              <w:rPr>
                <w:rFonts w:ascii="Arial" w:eastAsia="Times New Roman" w:hAnsi="Arial" w:cs="Arial"/>
                <w:b/>
                <w:sz w:val="20"/>
                <w:szCs w:val="20"/>
                <w:lang w:eastAsia="sl-SI"/>
              </w:rPr>
              <w:t xml:space="preserve"> </w:t>
            </w:r>
            <w:proofErr w:type="spellStart"/>
            <w:r w:rsidRPr="00AE1F83">
              <w:rPr>
                <w:rFonts w:ascii="Arial" w:eastAsia="Times New Roman" w:hAnsi="Arial" w:cs="Arial"/>
                <w:b/>
                <w:sz w:val="20"/>
                <w:szCs w:val="20"/>
                <w:lang w:eastAsia="sl-SI"/>
              </w:rPr>
              <w:t>Europe</w:t>
            </w:r>
            <w:proofErr w:type="spellEnd"/>
            <w:r w:rsidRPr="00AE1F83">
              <w:rPr>
                <w:rFonts w:ascii="Arial" w:eastAsia="Times New Roman" w:hAnsi="Arial" w:cs="Arial"/>
                <w:b/>
                <w:sz w:val="20"/>
                <w:szCs w:val="20"/>
                <w:lang w:eastAsia="sl-SI"/>
              </w:rPr>
              <w:t xml:space="preserve"> 2026« (CE26) – predlog za obravnavo</w:t>
            </w:r>
          </w:p>
        </w:tc>
      </w:tr>
      <w:tr w:rsidR="00AE1F83" w:rsidRPr="00AE1F83" w14:paraId="5DDE4417" w14:textId="77777777" w:rsidTr="007E30AF">
        <w:tc>
          <w:tcPr>
            <w:tcW w:w="9952" w:type="dxa"/>
            <w:gridSpan w:val="3"/>
          </w:tcPr>
          <w:p w14:paraId="45580C57"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0E95DAC2" w14:textId="77777777" w:rsidTr="007E30AF">
        <w:tc>
          <w:tcPr>
            <w:tcW w:w="9952" w:type="dxa"/>
            <w:gridSpan w:val="3"/>
          </w:tcPr>
          <w:p w14:paraId="32E70212" w14:textId="6B24EB53" w:rsidR="006F1226" w:rsidRPr="00A3644F" w:rsidRDefault="006F1226" w:rsidP="006F1226">
            <w:pPr>
              <w:pStyle w:val="Neotevilenodstavek"/>
              <w:spacing w:after="0" w:line="260" w:lineRule="exact"/>
              <w:rPr>
                <w:iCs/>
                <w:sz w:val="20"/>
                <w:szCs w:val="20"/>
              </w:rPr>
            </w:pPr>
            <w:r w:rsidRPr="00A3644F">
              <w:rPr>
                <w:iCs/>
                <w:sz w:val="20"/>
                <w:szCs w:val="20"/>
              </w:rPr>
              <w:t xml:space="preserve">Na podlagi </w:t>
            </w:r>
            <w:r w:rsidR="00C738FF" w:rsidRPr="00A3644F">
              <w:rPr>
                <w:iCs/>
                <w:sz w:val="20"/>
                <w:szCs w:val="20"/>
              </w:rPr>
              <w:t xml:space="preserve">šestega odstavka 21. člena </w:t>
            </w:r>
            <w:r w:rsidR="00C738FF" w:rsidRPr="00A3644F">
              <w:rPr>
                <w:sz w:val="20"/>
                <w:szCs w:val="20"/>
              </w:rPr>
              <w:t xml:space="preserve">Zakona o Vladi Republike Slovenije (Uradni list RS, </w:t>
            </w:r>
            <w:r w:rsidR="00C738FF" w:rsidRPr="00A3644F">
              <w:rPr>
                <w:sz w:val="20"/>
                <w:szCs w:val="20"/>
              </w:rPr>
              <w:br/>
              <w:t>št. 24/05 – uradno prečiščeno besedilo, 109/08, 38/10 – ZUKN, 8/12, 21/13, 47/13 – ZDU-1G, 65/14,</w:t>
            </w:r>
            <w:r w:rsidR="00C738FF" w:rsidRPr="00A3644F">
              <w:rPr>
                <w:bCs/>
                <w:color w:val="000000"/>
                <w:sz w:val="20"/>
                <w:szCs w:val="20"/>
              </w:rPr>
              <w:t xml:space="preserve"> 55/17, 163/22 </w:t>
            </w:r>
            <w:r w:rsidR="00C738FF" w:rsidRPr="00A3644F">
              <w:rPr>
                <w:color w:val="000000"/>
                <w:sz w:val="20"/>
                <w:szCs w:val="20"/>
              </w:rPr>
              <w:t xml:space="preserve">in </w:t>
            </w:r>
            <w:r w:rsidR="00C738FF" w:rsidRPr="00A3644F">
              <w:rPr>
                <w:rFonts w:eastAsia="Calibri"/>
                <w:color w:val="000000"/>
                <w:sz w:val="20"/>
                <w:szCs w:val="20"/>
              </w:rPr>
              <w:t xml:space="preserve">57/25 </w:t>
            </w:r>
            <w:r w:rsidR="00C738FF" w:rsidRPr="00A3644F">
              <w:rPr>
                <w:iCs/>
                <w:sz w:val="20"/>
                <w:szCs w:val="20"/>
              </w:rPr>
              <w:t xml:space="preserve">– </w:t>
            </w:r>
            <w:r w:rsidR="00C738FF" w:rsidRPr="00A3644F">
              <w:rPr>
                <w:rFonts w:eastAsia="Calibri"/>
                <w:color w:val="000000"/>
                <w:sz w:val="20"/>
                <w:szCs w:val="20"/>
              </w:rPr>
              <w:t>ZF</w:t>
            </w:r>
            <w:r w:rsidR="00C738FF" w:rsidRPr="00A3644F">
              <w:rPr>
                <w:sz w:val="20"/>
                <w:szCs w:val="20"/>
              </w:rPr>
              <w:t xml:space="preserve">) in </w:t>
            </w:r>
            <w:r w:rsidR="00584C22" w:rsidRPr="00467B15">
              <w:rPr>
                <w:sz w:val="20"/>
                <w:szCs w:val="20"/>
              </w:rPr>
              <w:t>prv</w:t>
            </w:r>
            <w:r w:rsidR="00584C22">
              <w:rPr>
                <w:sz w:val="20"/>
                <w:szCs w:val="20"/>
              </w:rPr>
              <w:t>ega</w:t>
            </w:r>
            <w:r w:rsidR="00584C22" w:rsidRPr="00467B15">
              <w:rPr>
                <w:sz w:val="20"/>
                <w:szCs w:val="20"/>
              </w:rPr>
              <w:t xml:space="preserve"> odstav</w:t>
            </w:r>
            <w:r w:rsidR="00584C22">
              <w:rPr>
                <w:sz w:val="20"/>
                <w:szCs w:val="20"/>
              </w:rPr>
              <w:t>ka</w:t>
            </w:r>
            <w:r w:rsidR="00584C22" w:rsidRPr="00467B15">
              <w:rPr>
                <w:sz w:val="20"/>
                <w:szCs w:val="20"/>
              </w:rPr>
              <w:t xml:space="preserve"> 6. člena Pravilnika o vajah v obrambnem sistemu (Uradni list RS, št. 100/13 in 44/21)</w:t>
            </w:r>
            <w:r w:rsidRPr="00A3644F">
              <w:rPr>
                <w:iCs/>
                <w:sz w:val="20"/>
                <w:szCs w:val="20"/>
              </w:rPr>
              <w:t xml:space="preserve">, je Vlada Republike Slovenije na _____ seji dne _______________ pod ______ točko dnevnega reda sprejela </w:t>
            </w:r>
          </w:p>
          <w:p w14:paraId="63472C9A" w14:textId="77777777" w:rsidR="006F1226" w:rsidRPr="00A3644F" w:rsidRDefault="006F1226" w:rsidP="006F1226">
            <w:pPr>
              <w:pStyle w:val="Neotevilenodstavek"/>
              <w:spacing w:after="0" w:line="260" w:lineRule="exact"/>
              <w:rPr>
                <w:iCs/>
                <w:sz w:val="20"/>
                <w:szCs w:val="20"/>
              </w:rPr>
            </w:pPr>
          </w:p>
          <w:p w14:paraId="3C86F566" w14:textId="77777777" w:rsidR="006F1226" w:rsidRPr="00A3644F" w:rsidRDefault="006F1226" w:rsidP="006F1226">
            <w:pPr>
              <w:pStyle w:val="Neotevilenodstavek"/>
              <w:spacing w:after="0" w:line="260" w:lineRule="exact"/>
              <w:jc w:val="center"/>
              <w:rPr>
                <w:iCs/>
                <w:sz w:val="20"/>
                <w:szCs w:val="20"/>
              </w:rPr>
            </w:pPr>
            <w:r w:rsidRPr="00A3644F">
              <w:rPr>
                <w:iCs/>
                <w:sz w:val="20"/>
                <w:szCs w:val="20"/>
              </w:rPr>
              <w:t>S K L E P</w:t>
            </w:r>
          </w:p>
          <w:p w14:paraId="208121A6" w14:textId="77777777" w:rsidR="006F1226" w:rsidRPr="00A3644F" w:rsidRDefault="006F1226" w:rsidP="006F1226">
            <w:pPr>
              <w:pStyle w:val="Neotevilenodstavek"/>
              <w:spacing w:after="0" w:line="260" w:lineRule="exact"/>
              <w:rPr>
                <w:iCs/>
                <w:sz w:val="20"/>
                <w:szCs w:val="20"/>
              </w:rPr>
            </w:pPr>
          </w:p>
          <w:p w14:paraId="14F49DBF" w14:textId="64F131C0" w:rsidR="006F1226" w:rsidRPr="00A3644F" w:rsidRDefault="006F1226" w:rsidP="006F1226">
            <w:pPr>
              <w:pStyle w:val="Neotevilenodstavek"/>
              <w:spacing w:after="0" w:line="260" w:lineRule="exact"/>
              <w:rPr>
                <w:iCs/>
                <w:sz w:val="20"/>
                <w:szCs w:val="20"/>
              </w:rPr>
            </w:pPr>
            <w:r w:rsidRPr="00A3644F">
              <w:rPr>
                <w:iCs/>
                <w:sz w:val="20"/>
                <w:szCs w:val="20"/>
              </w:rPr>
              <w:t xml:space="preserve">Vlada Republike Slovenije </w:t>
            </w:r>
            <w:r w:rsidR="0006018A">
              <w:rPr>
                <w:iCs/>
                <w:sz w:val="20"/>
                <w:szCs w:val="20"/>
              </w:rPr>
              <w:t xml:space="preserve">je sprejela Sklep o sodelovanju Republike Slovenije na </w:t>
            </w:r>
            <w:r w:rsidR="00C738FF" w:rsidRPr="00A3644F">
              <w:rPr>
                <w:iCs/>
                <w:sz w:val="20"/>
                <w:szCs w:val="20"/>
              </w:rPr>
              <w:t>vaji kibernetske varnosti</w:t>
            </w:r>
            <w:r w:rsidR="00502CC0" w:rsidRPr="001D2B7D">
              <w:rPr>
                <w:szCs w:val="20"/>
              </w:rPr>
              <w:t xml:space="preserve"> </w:t>
            </w:r>
            <w:r w:rsidR="00502CC0">
              <w:rPr>
                <w:szCs w:val="20"/>
              </w:rPr>
              <w:t>ENISA »</w:t>
            </w:r>
            <w:proofErr w:type="spellStart"/>
            <w:r w:rsidR="00C738FF" w:rsidRPr="00A3644F">
              <w:rPr>
                <w:iCs/>
                <w:sz w:val="20"/>
                <w:szCs w:val="20"/>
              </w:rPr>
              <w:t>Cyber</w:t>
            </w:r>
            <w:proofErr w:type="spellEnd"/>
            <w:r w:rsidR="00C738FF" w:rsidRPr="00A3644F">
              <w:rPr>
                <w:iCs/>
                <w:sz w:val="20"/>
                <w:szCs w:val="20"/>
              </w:rPr>
              <w:t xml:space="preserve"> </w:t>
            </w:r>
            <w:proofErr w:type="spellStart"/>
            <w:r w:rsidR="00C738FF" w:rsidRPr="00A3644F">
              <w:rPr>
                <w:iCs/>
                <w:sz w:val="20"/>
                <w:szCs w:val="20"/>
              </w:rPr>
              <w:t>Europe</w:t>
            </w:r>
            <w:proofErr w:type="spellEnd"/>
            <w:r w:rsidR="00C738FF" w:rsidRPr="00A3644F">
              <w:rPr>
                <w:iCs/>
                <w:sz w:val="20"/>
                <w:szCs w:val="20"/>
              </w:rPr>
              <w:t xml:space="preserve"> 2026</w:t>
            </w:r>
            <w:r w:rsidR="00DF6C4F">
              <w:rPr>
                <w:iCs/>
                <w:sz w:val="20"/>
                <w:szCs w:val="20"/>
              </w:rPr>
              <w:t>«</w:t>
            </w:r>
            <w:r w:rsidR="00C738FF" w:rsidRPr="00A3644F">
              <w:rPr>
                <w:iCs/>
                <w:sz w:val="20"/>
                <w:szCs w:val="20"/>
              </w:rPr>
              <w:t xml:space="preserve"> (CE26)</w:t>
            </w:r>
            <w:r w:rsidRPr="00A3644F">
              <w:rPr>
                <w:iCs/>
                <w:sz w:val="20"/>
                <w:szCs w:val="20"/>
              </w:rPr>
              <w:t>.</w:t>
            </w:r>
          </w:p>
          <w:p w14:paraId="075463F5" w14:textId="77777777" w:rsidR="006F1226" w:rsidRPr="00A3644F" w:rsidRDefault="006F1226" w:rsidP="006F1226">
            <w:pPr>
              <w:pStyle w:val="Neotevilenodstavek"/>
              <w:spacing w:after="0" w:line="260" w:lineRule="exact"/>
              <w:rPr>
                <w:iCs/>
                <w:sz w:val="20"/>
                <w:szCs w:val="20"/>
              </w:rPr>
            </w:pPr>
          </w:p>
          <w:p w14:paraId="4B8B70FD" w14:textId="77777777" w:rsidR="006F1226" w:rsidRPr="00A3644F" w:rsidRDefault="006F1226" w:rsidP="006F1226">
            <w:pPr>
              <w:pStyle w:val="Neotevilenodstavek"/>
              <w:spacing w:after="0" w:line="260" w:lineRule="exact"/>
              <w:rPr>
                <w:iCs/>
                <w:sz w:val="20"/>
                <w:szCs w:val="20"/>
              </w:rPr>
            </w:pPr>
            <w:r w:rsidRPr="00A3644F">
              <w:rPr>
                <w:iCs/>
                <w:sz w:val="20"/>
                <w:szCs w:val="20"/>
              </w:rPr>
              <w:t xml:space="preserve">                                                                                    Barbara Kolenko </w:t>
            </w:r>
            <w:proofErr w:type="spellStart"/>
            <w:r w:rsidRPr="00A3644F">
              <w:rPr>
                <w:iCs/>
                <w:sz w:val="20"/>
                <w:szCs w:val="20"/>
              </w:rPr>
              <w:t>Helbl</w:t>
            </w:r>
            <w:proofErr w:type="spellEnd"/>
          </w:p>
          <w:p w14:paraId="3F7A8296" w14:textId="77777777" w:rsidR="006F1226" w:rsidRPr="00A3644F" w:rsidRDefault="006F1226" w:rsidP="006F1226">
            <w:pPr>
              <w:pStyle w:val="Neotevilenodstavek"/>
              <w:spacing w:after="0" w:line="260" w:lineRule="exact"/>
              <w:rPr>
                <w:iCs/>
                <w:sz w:val="20"/>
                <w:szCs w:val="20"/>
              </w:rPr>
            </w:pPr>
            <w:r w:rsidRPr="00A3644F">
              <w:rPr>
                <w:iCs/>
                <w:sz w:val="20"/>
                <w:szCs w:val="20"/>
              </w:rPr>
              <w:t xml:space="preserve">                                                                                     generalna sekretarka</w:t>
            </w:r>
          </w:p>
          <w:p w14:paraId="59F084D0" w14:textId="77777777" w:rsidR="006F1226" w:rsidRPr="00A3644F" w:rsidRDefault="006F1226" w:rsidP="006F1226">
            <w:pPr>
              <w:pStyle w:val="Neotevilenodstavek"/>
              <w:spacing w:after="0" w:line="260" w:lineRule="exact"/>
              <w:rPr>
                <w:iCs/>
                <w:sz w:val="20"/>
                <w:szCs w:val="20"/>
              </w:rPr>
            </w:pPr>
          </w:p>
          <w:p w14:paraId="5D475FC1" w14:textId="77777777" w:rsidR="0006018A" w:rsidRDefault="0006018A" w:rsidP="006F1226">
            <w:pPr>
              <w:pStyle w:val="Neotevilenodstavek"/>
              <w:spacing w:after="0" w:line="260" w:lineRule="exact"/>
              <w:rPr>
                <w:iCs/>
                <w:sz w:val="20"/>
                <w:szCs w:val="20"/>
              </w:rPr>
            </w:pPr>
          </w:p>
          <w:p w14:paraId="005795CF" w14:textId="77777777" w:rsidR="0006018A" w:rsidRDefault="0006018A" w:rsidP="006F1226">
            <w:pPr>
              <w:pStyle w:val="Neotevilenodstavek"/>
              <w:spacing w:after="0" w:line="260" w:lineRule="exact"/>
              <w:rPr>
                <w:iCs/>
                <w:sz w:val="20"/>
                <w:szCs w:val="20"/>
              </w:rPr>
            </w:pPr>
          </w:p>
          <w:p w14:paraId="12457AB2" w14:textId="3073EDAF" w:rsidR="0006018A" w:rsidRDefault="0006018A" w:rsidP="006F1226">
            <w:pPr>
              <w:pStyle w:val="Neotevilenodstavek"/>
              <w:spacing w:after="0" w:line="260" w:lineRule="exact"/>
              <w:rPr>
                <w:iCs/>
                <w:sz w:val="20"/>
                <w:szCs w:val="20"/>
              </w:rPr>
            </w:pPr>
            <w:r>
              <w:rPr>
                <w:iCs/>
                <w:sz w:val="20"/>
                <w:szCs w:val="20"/>
              </w:rPr>
              <w:t>Priloga:</w:t>
            </w:r>
          </w:p>
          <w:p w14:paraId="2396A5ED" w14:textId="15958D25" w:rsidR="0006018A" w:rsidRPr="00A3644F" w:rsidRDefault="0006018A" w:rsidP="00502CC0">
            <w:pPr>
              <w:pStyle w:val="Neotevilenodstavek"/>
              <w:numPr>
                <w:ilvl w:val="0"/>
                <w:numId w:val="19"/>
              </w:numPr>
              <w:spacing w:after="0" w:line="260" w:lineRule="exact"/>
              <w:rPr>
                <w:iCs/>
                <w:sz w:val="20"/>
                <w:szCs w:val="20"/>
              </w:rPr>
            </w:pPr>
            <w:r>
              <w:rPr>
                <w:iCs/>
                <w:sz w:val="20"/>
                <w:szCs w:val="20"/>
              </w:rPr>
              <w:t xml:space="preserve">Sklep o </w:t>
            </w:r>
            <w:r w:rsidR="00502CC0">
              <w:rPr>
                <w:iCs/>
                <w:sz w:val="20"/>
                <w:szCs w:val="20"/>
              </w:rPr>
              <w:t>sodelovanju</w:t>
            </w:r>
            <w:r>
              <w:rPr>
                <w:iCs/>
                <w:sz w:val="20"/>
                <w:szCs w:val="20"/>
              </w:rPr>
              <w:t xml:space="preserve"> Republike Slovenije na vaji </w:t>
            </w:r>
            <w:r w:rsidRPr="00A3644F">
              <w:rPr>
                <w:iCs/>
                <w:sz w:val="20"/>
                <w:szCs w:val="20"/>
              </w:rPr>
              <w:t>kibernetske varnosti ENISA »</w:t>
            </w:r>
            <w:proofErr w:type="spellStart"/>
            <w:r w:rsidRPr="00A3644F">
              <w:rPr>
                <w:iCs/>
                <w:sz w:val="20"/>
                <w:szCs w:val="20"/>
              </w:rPr>
              <w:t>Cyber</w:t>
            </w:r>
            <w:proofErr w:type="spellEnd"/>
            <w:r w:rsidRPr="00A3644F">
              <w:rPr>
                <w:iCs/>
                <w:sz w:val="20"/>
                <w:szCs w:val="20"/>
              </w:rPr>
              <w:t xml:space="preserve"> </w:t>
            </w:r>
            <w:proofErr w:type="spellStart"/>
            <w:r w:rsidRPr="00A3644F">
              <w:rPr>
                <w:iCs/>
                <w:sz w:val="20"/>
                <w:szCs w:val="20"/>
              </w:rPr>
              <w:t>Europe</w:t>
            </w:r>
            <w:proofErr w:type="spellEnd"/>
            <w:r w:rsidRPr="00A3644F">
              <w:rPr>
                <w:iCs/>
                <w:sz w:val="20"/>
                <w:szCs w:val="20"/>
              </w:rPr>
              <w:t xml:space="preserve"> 2026</w:t>
            </w:r>
            <w:r w:rsidR="00DF6C4F">
              <w:rPr>
                <w:iCs/>
                <w:sz w:val="20"/>
                <w:szCs w:val="20"/>
              </w:rPr>
              <w:t>«</w:t>
            </w:r>
            <w:r w:rsidRPr="00A3644F">
              <w:rPr>
                <w:iCs/>
                <w:sz w:val="20"/>
                <w:szCs w:val="20"/>
              </w:rPr>
              <w:t xml:space="preserve"> (CE26).</w:t>
            </w:r>
          </w:p>
          <w:p w14:paraId="39E22763" w14:textId="6568354F" w:rsidR="0006018A" w:rsidRDefault="0006018A" w:rsidP="006F1226">
            <w:pPr>
              <w:pStyle w:val="Neotevilenodstavek"/>
              <w:spacing w:after="0" w:line="260" w:lineRule="exact"/>
              <w:rPr>
                <w:iCs/>
                <w:sz w:val="20"/>
                <w:szCs w:val="20"/>
              </w:rPr>
            </w:pPr>
          </w:p>
          <w:p w14:paraId="7B2414F9" w14:textId="3B1AE810" w:rsidR="006F1226" w:rsidRPr="00A3644F" w:rsidRDefault="006F1226" w:rsidP="006F1226">
            <w:pPr>
              <w:pStyle w:val="Neotevilenodstavek"/>
              <w:spacing w:after="0" w:line="260" w:lineRule="exact"/>
              <w:rPr>
                <w:iCs/>
                <w:sz w:val="20"/>
                <w:szCs w:val="20"/>
              </w:rPr>
            </w:pPr>
            <w:r w:rsidRPr="00A3644F">
              <w:rPr>
                <w:iCs/>
                <w:sz w:val="20"/>
                <w:szCs w:val="20"/>
              </w:rPr>
              <w:t xml:space="preserve">Sklep prejmejo: </w:t>
            </w:r>
          </w:p>
          <w:p w14:paraId="3045A1A9" w14:textId="5C9B8372" w:rsidR="006F1226" w:rsidRPr="00A3644F" w:rsidRDefault="006F1226" w:rsidP="006F1226">
            <w:pPr>
              <w:pStyle w:val="alineazaodstavkom1"/>
              <w:numPr>
                <w:ilvl w:val="0"/>
                <w:numId w:val="9"/>
              </w:numPr>
              <w:rPr>
                <w:iCs/>
                <w:sz w:val="20"/>
                <w:szCs w:val="20"/>
              </w:rPr>
            </w:pPr>
            <w:r w:rsidRPr="00A3644F">
              <w:rPr>
                <w:iCs/>
                <w:sz w:val="20"/>
                <w:szCs w:val="20"/>
              </w:rPr>
              <w:t>Urad Vlade Republike Slovenije za informacijsko varnost,</w:t>
            </w:r>
          </w:p>
          <w:p w14:paraId="7A579CF8" w14:textId="1B7A9B73" w:rsidR="006F1226" w:rsidRPr="00A3644F" w:rsidRDefault="006F1226" w:rsidP="006F1226">
            <w:pPr>
              <w:pStyle w:val="Odstavekseznama"/>
              <w:numPr>
                <w:ilvl w:val="0"/>
                <w:numId w:val="9"/>
              </w:numPr>
              <w:autoSpaceDE w:val="0"/>
              <w:autoSpaceDN w:val="0"/>
              <w:adjustRightInd w:val="0"/>
              <w:spacing w:after="0" w:line="240" w:lineRule="auto"/>
              <w:rPr>
                <w:rFonts w:ascii="Arial" w:eastAsia="Times New Roman" w:hAnsi="Arial" w:cs="Arial"/>
                <w:iCs/>
                <w:sz w:val="20"/>
                <w:szCs w:val="20"/>
                <w:lang w:eastAsia="sl-SI"/>
              </w:rPr>
            </w:pPr>
            <w:r w:rsidRPr="00A3644F">
              <w:rPr>
                <w:rFonts w:ascii="Arial" w:eastAsia="Times New Roman" w:hAnsi="Arial" w:cs="Arial"/>
                <w:iCs/>
                <w:sz w:val="20"/>
                <w:szCs w:val="20"/>
                <w:lang w:eastAsia="sl-SI"/>
              </w:rPr>
              <w:t xml:space="preserve">Ministrstvo za finance, </w:t>
            </w:r>
          </w:p>
          <w:p w14:paraId="5E7D5435" w14:textId="7861E9F1" w:rsidR="00AE1F83" w:rsidRPr="0006018A" w:rsidRDefault="006F1226" w:rsidP="006F1226">
            <w:pPr>
              <w:pStyle w:val="Odstavekseznama"/>
              <w:numPr>
                <w:ilvl w:val="0"/>
                <w:numId w:val="9"/>
              </w:numPr>
              <w:autoSpaceDE w:val="0"/>
              <w:autoSpaceDN w:val="0"/>
              <w:adjustRightInd w:val="0"/>
              <w:spacing w:after="0" w:line="240" w:lineRule="auto"/>
              <w:rPr>
                <w:rFonts w:ascii="Arial" w:eastAsia="Times New Roman" w:hAnsi="Arial" w:cs="Arial"/>
                <w:iCs/>
                <w:sz w:val="20"/>
                <w:szCs w:val="20"/>
                <w:lang w:eastAsia="sl-SI"/>
              </w:rPr>
            </w:pPr>
            <w:r w:rsidRPr="00A3644F">
              <w:rPr>
                <w:rFonts w:ascii="Arial" w:eastAsia="Times New Roman" w:hAnsi="Arial" w:cs="Arial"/>
                <w:iCs/>
                <w:sz w:val="20"/>
                <w:szCs w:val="20"/>
                <w:lang w:eastAsia="sl-SI"/>
              </w:rPr>
              <w:t xml:space="preserve">Služba Vlade Republike Slovenije za zakonodajo, </w:t>
            </w:r>
          </w:p>
          <w:p w14:paraId="5D5F9870" w14:textId="6C3D31D1" w:rsidR="0006018A" w:rsidRPr="00254CC2" w:rsidRDefault="0006018A" w:rsidP="006F1226">
            <w:pPr>
              <w:pStyle w:val="Odstavekseznama"/>
              <w:numPr>
                <w:ilvl w:val="0"/>
                <w:numId w:val="9"/>
              </w:numPr>
              <w:autoSpaceDE w:val="0"/>
              <w:autoSpaceDN w:val="0"/>
              <w:adjustRightInd w:val="0"/>
              <w:spacing w:after="0" w:line="240" w:lineRule="auto"/>
              <w:rPr>
                <w:rFonts w:ascii="Arial" w:eastAsia="Times New Roman" w:hAnsi="Arial" w:cs="Arial"/>
                <w:iCs/>
                <w:sz w:val="20"/>
                <w:szCs w:val="20"/>
                <w:lang w:eastAsia="sl-SI"/>
              </w:rPr>
            </w:pPr>
            <w:r>
              <w:rPr>
                <w:rFonts w:ascii="Arial" w:hAnsi="Arial" w:cs="Arial"/>
                <w:sz w:val="20"/>
                <w:szCs w:val="20"/>
              </w:rPr>
              <w:t>Generalni sekretariat Vlade Republike Slovenije</w:t>
            </w:r>
            <w:r w:rsidR="00502CC0">
              <w:rPr>
                <w:rFonts w:ascii="Arial" w:hAnsi="Arial" w:cs="Arial"/>
                <w:sz w:val="20"/>
                <w:szCs w:val="20"/>
              </w:rPr>
              <w:t>.</w:t>
            </w:r>
          </w:p>
          <w:p w14:paraId="0D6C4B6A" w14:textId="77777777" w:rsidR="00254CC2" w:rsidRPr="00254CC2" w:rsidRDefault="00254CC2" w:rsidP="00254CC2">
            <w:pPr>
              <w:autoSpaceDE w:val="0"/>
              <w:autoSpaceDN w:val="0"/>
              <w:adjustRightInd w:val="0"/>
              <w:spacing w:after="0" w:line="240" w:lineRule="auto"/>
              <w:ind w:left="360"/>
              <w:rPr>
                <w:rFonts w:ascii="Arial" w:eastAsia="Times New Roman" w:hAnsi="Arial" w:cs="Arial"/>
                <w:iCs/>
                <w:sz w:val="20"/>
                <w:szCs w:val="20"/>
                <w:lang w:eastAsia="sl-SI"/>
              </w:rPr>
            </w:pPr>
          </w:p>
        </w:tc>
      </w:tr>
      <w:tr w:rsidR="00AE1F83" w:rsidRPr="00AE1F83" w14:paraId="66E8AC50" w14:textId="77777777" w:rsidTr="007E30AF">
        <w:tc>
          <w:tcPr>
            <w:tcW w:w="9952" w:type="dxa"/>
            <w:gridSpan w:val="3"/>
          </w:tcPr>
          <w:p w14:paraId="25F5EF43" w14:textId="77777777" w:rsidR="00AE1F83" w:rsidRPr="00A3644F"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3644F">
              <w:rPr>
                <w:rFonts w:ascii="Arial" w:eastAsia="Times New Roman" w:hAnsi="Arial" w:cs="Arial"/>
                <w:b/>
                <w:sz w:val="20"/>
                <w:szCs w:val="20"/>
                <w:lang w:eastAsia="sl-SI"/>
              </w:rPr>
              <w:t>2.</w:t>
            </w:r>
            <w:r w:rsidR="00AE1F83" w:rsidRPr="00A3644F">
              <w:rPr>
                <w:rFonts w:ascii="Arial" w:eastAsia="Times New Roman" w:hAnsi="Arial" w:cs="Arial"/>
                <w:b/>
                <w:sz w:val="20"/>
                <w:szCs w:val="20"/>
                <w:lang w:eastAsia="sl-SI"/>
              </w:rPr>
              <w:t xml:space="preserve"> Osebe, odgovorne za strokovno pripravo in usklajenost gradiva:</w:t>
            </w:r>
          </w:p>
        </w:tc>
      </w:tr>
      <w:tr w:rsidR="00AE1F83" w:rsidRPr="00AE1F83" w14:paraId="6C855218" w14:textId="77777777" w:rsidTr="007E30AF">
        <w:tc>
          <w:tcPr>
            <w:tcW w:w="9952" w:type="dxa"/>
            <w:gridSpan w:val="3"/>
          </w:tcPr>
          <w:p w14:paraId="07276424" w14:textId="7580913C" w:rsidR="006F1226" w:rsidRPr="00A3644F" w:rsidRDefault="006F1226" w:rsidP="006F1226">
            <w:pPr>
              <w:pStyle w:val="Neotevilenodstavek"/>
              <w:numPr>
                <w:ilvl w:val="0"/>
                <w:numId w:val="9"/>
              </w:numPr>
              <w:spacing w:before="0" w:after="0" w:line="260" w:lineRule="exact"/>
              <w:rPr>
                <w:iCs/>
                <w:sz w:val="20"/>
                <w:szCs w:val="20"/>
              </w:rPr>
            </w:pPr>
            <w:r w:rsidRPr="00A3644F">
              <w:rPr>
                <w:iCs/>
                <w:sz w:val="20"/>
                <w:szCs w:val="20"/>
              </w:rPr>
              <w:t>dr. Uroš Svete, direktor Urada Vlade Republike Slovenije za informacijsko varnost</w:t>
            </w:r>
            <w:r w:rsidR="00254CC2">
              <w:rPr>
                <w:iCs/>
                <w:sz w:val="20"/>
                <w:szCs w:val="20"/>
              </w:rPr>
              <w:t>,</w:t>
            </w:r>
          </w:p>
          <w:p w14:paraId="0D395BD9" w14:textId="3A756C54" w:rsidR="00AE1F83" w:rsidRPr="00A3644F" w:rsidRDefault="00AD227E" w:rsidP="006F1226">
            <w:pPr>
              <w:pStyle w:val="Neotevilenodstavek"/>
              <w:numPr>
                <w:ilvl w:val="0"/>
                <w:numId w:val="9"/>
              </w:numPr>
              <w:spacing w:before="0" w:after="0" w:line="260" w:lineRule="exact"/>
              <w:rPr>
                <w:iCs/>
                <w:sz w:val="20"/>
                <w:szCs w:val="20"/>
              </w:rPr>
            </w:pPr>
            <w:r w:rsidRPr="00A3644F">
              <w:rPr>
                <w:iCs/>
                <w:sz w:val="20"/>
                <w:szCs w:val="20"/>
              </w:rPr>
              <w:t>Katarina Janjič, sekretar, vodja Nacionalnega koordinacijskega centra za kibernetsko varnost</w:t>
            </w:r>
            <w:r w:rsidR="00254CC2">
              <w:rPr>
                <w:iCs/>
                <w:sz w:val="20"/>
                <w:szCs w:val="20"/>
              </w:rPr>
              <w:t>.</w:t>
            </w:r>
          </w:p>
        </w:tc>
      </w:tr>
      <w:tr w:rsidR="00AE1F83" w:rsidRPr="00AE1F83" w14:paraId="36AB6D4F" w14:textId="77777777" w:rsidTr="007E30AF">
        <w:tc>
          <w:tcPr>
            <w:tcW w:w="9952" w:type="dxa"/>
            <w:gridSpan w:val="3"/>
          </w:tcPr>
          <w:p w14:paraId="51AB60BF" w14:textId="77777777" w:rsidR="00AE1F83" w:rsidRPr="00A3644F"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3644F">
              <w:rPr>
                <w:rFonts w:ascii="Arial" w:eastAsia="Times New Roman" w:hAnsi="Arial" w:cs="Arial"/>
                <w:b/>
                <w:iCs/>
                <w:sz w:val="20"/>
                <w:szCs w:val="20"/>
                <w:lang w:eastAsia="sl-SI"/>
              </w:rPr>
              <w:t xml:space="preserve">3. Zunanji strokovnjaki, ki so </w:t>
            </w:r>
            <w:r w:rsidRPr="00A3644F">
              <w:rPr>
                <w:rFonts w:ascii="Arial" w:eastAsia="Times New Roman" w:hAnsi="Arial" w:cs="Arial"/>
                <w:b/>
                <w:sz w:val="20"/>
                <w:szCs w:val="20"/>
                <w:lang w:eastAsia="sl-SI"/>
              </w:rPr>
              <w:t>sodelovali pri pripravi dela ali celotnega gradiva:</w:t>
            </w:r>
          </w:p>
        </w:tc>
      </w:tr>
      <w:tr w:rsidR="00AE1F83" w:rsidRPr="00AE1F83" w14:paraId="693A481C" w14:textId="77777777" w:rsidTr="007E30AF">
        <w:tc>
          <w:tcPr>
            <w:tcW w:w="9952" w:type="dxa"/>
            <w:gridSpan w:val="3"/>
          </w:tcPr>
          <w:p w14:paraId="698D3515" w14:textId="04DBE57A" w:rsidR="00AE1F83" w:rsidRPr="00A3644F" w:rsidRDefault="0006018A"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hAnsi="Arial" w:cs="Arial"/>
                <w:sz w:val="20"/>
                <w:szCs w:val="20"/>
              </w:rPr>
              <w:t>/</w:t>
            </w:r>
          </w:p>
        </w:tc>
      </w:tr>
      <w:tr w:rsidR="00AE1F83" w:rsidRPr="00AE1F83" w14:paraId="57BFF3F0" w14:textId="77777777" w:rsidTr="007E30AF">
        <w:tc>
          <w:tcPr>
            <w:tcW w:w="9952" w:type="dxa"/>
            <w:gridSpan w:val="3"/>
          </w:tcPr>
          <w:p w14:paraId="7BED4012" w14:textId="77777777" w:rsidR="00AE1F83" w:rsidRPr="00A3644F"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3644F">
              <w:rPr>
                <w:rFonts w:ascii="Arial" w:eastAsia="Times New Roman" w:hAnsi="Arial" w:cs="Arial"/>
                <w:b/>
                <w:sz w:val="20"/>
                <w:szCs w:val="20"/>
                <w:lang w:eastAsia="sl-SI"/>
              </w:rPr>
              <w:lastRenderedPageBreak/>
              <w:t>4. Predstavniki vlade, ki bodo sodelovali pri delu državnega zbora:</w:t>
            </w:r>
          </w:p>
        </w:tc>
      </w:tr>
      <w:tr w:rsidR="00AE1F83" w:rsidRPr="00AE1F83" w14:paraId="27EBE82D" w14:textId="77777777" w:rsidTr="007E30AF">
        <w:tc>
          <w:tcPr>
            <w:tcW w:w="9952" w:type="dxa"/>
            <w:gridSpan w:val="3"/>
          </w:tcPr>
          <w:p w14:paraId="79FE32B3" w14:textId="162ED3BF" w:rsidR="00AE1F83" w:rsidRPr="00A3644F" w:rsidRDefault="0006018A"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w:t>
            </w:r>
          </w:p>
        </w:tc>
      </w:tr>
      <w:tr w:rsidR="00AE1F83" w:rsidRPr="00AE1F83" w14:paraId="72D373A9" w14:textId="77777777" w:rsidTr="007E30AF">
        <w:tc>
          <w:tcPr>
            <w:tcW w:w="9952" w:type="dxa"/>
            <w:gridSpan w:val="3"/>
          </w:tcPr>
          <w:p w14:paraId="2036D699" w14:textId="77777777" w:rsidR="00AE1F83" w:rsidRPr="00A3644F"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3644F">
              <w:rPr>
                <w:rFonts w:ascii="Arial" w:eastAsia="Times New Roman" w:hAnsi="Arial" w:cs="Arial"/>
                <w:b/>
                <w:sz w:val="20"/>
                <w:szCs w:val="20"/>
                <w:lang w:eastAsia="sl-SI"/>
              </w:rPr>
              <w:t>5. Kratek povzetek gradiva:</w:t>
            </w:r>
          </w:p>
        </w:tc>
      </w:tr>
      <w:tr w:rsidR="006F1226" w:rsidRPr="00AE1F83" w14:paraId="4891B74F" w14:textId="77777777" w:rsidTr="007E30AF">
        <w:tc>
          <w:tcPr>
            <w:tcW w:w="9952" w:type="dxa"/>
            <w:gridSpan w:val="3"/>
          </w:tcPr>
          <w:p w14:paraId="6ED7CAF4" w14:textId="209C72E1" w:rsidR="0006018A" w:rsidRPr="00584C22" w:rsidRDefault="0006018A" w:rsidP="0006018A">
            <w:pPr>
              <w:pStyle w:val="Neotevilenodstavek"/>
              <w:spacing w:before="0" w:after="0" w:line="260" w:lineRule="exact"/>
            </w:pPr>
            <w:r w:rsidRPr="00584C22">
              <w:t>Od 1</w:t>
            </w:r>
            <w:r w:rsidR="007256A5">
              <w:t>0</w:t>
            </w:r>
            <w:r w:rsidRPr="00584C22">
              <w:t>. do 1</w:t>
            </w:r>
            <w:r w:rsidR="007256A5">
              <w:t>1na</w:t>
            </w:r>
            <w:r w:rsidRPr="00584C22">
              <w:t xml:space="preserve">. junija 2026 bo Republika Slovenije sodelovala na vaji kibernetske varnosti </w:t>
            </w:r>
            <w:proofErr w:type="spellStart"/>
            <w:r w:rsidRPr="00584C22">
              <w:t>Cyber</w:t>
            </w:r>
            <w:proofErr w:type="spellEnd"/>
            <w:r w:rsidRPr="00584C22">
              <w:t xml:space="preserve"> </w:t>
            </w:r>
            <w:proofErr w:type="spellStart"/>
            <w:r w:rsidRPr="00584C22">
              <w:t>Europe</w:t>
            </w:r>
            <w:proofErr w:type="spellEnd"/>
            <w:r w:rsidRPr="00584C22">
              <w:t xml:space="preserve"> 2026 (CE26), ki jo organizira Agencija Evropske unije za varnost omrežij in informacij (v nadaljnjem besedilu: ENISA) v Atenah, Grčija. Sodelovaje na vaji je predvideno v skladu z Načrtom vaj v obrambnem sistemu in sistemu varstva pred naravnimi in drugimi nesrečami v letu 2026 (Sklep Vlade Republike Slovenije 84300-2/2026/2, z dne 5. 2. 2026).</w:t>
            </w:r>
          </w:p>
          <w:p w14:paraId="2B4D9369" w14:textId="77777777" w:rsidR="0006018A" w:rsidRPr="00584C22" w:rsidRDefault="00000000" w:rsidP="0006018A">
            <w:pPr>
              <w:spacing w:after="0"/>
              <w:jc w:val="both"/>
              <w:rPr>
                <w:rFonts w:ascii="Arial" w:hAnsi="Arial" w:cs="Arial"/>
              </w:rPr>
            </w:pPr>
            <w:r w:rsidRPr="00584C22">
              <w:rPr>
                <w:rFonts w:ascii="Arial" w:hAnsi="Arial" w:cs="Arial"/>
              </w:rPr>
              <w:t xml:space="preserve">Namen vaje je preveriti in izboljšati nacionalne postopke zaščite in obrambe kibernetskega prostora, odzivanje na kibernetske incidente ter sodelovanje med nacionalnimi organi, zavezanci po Zakonu o informacijski varnosti </w:t>
            </w:r>
            <w:r w:rsidR="00A3644F" w:rsidRPr="00584C22">
              <w:rPr>
                <w:rFonts w:ascii="Arial" w:hAnsi="Arial" w:cs="Arial"/>
              </w:rPr>
              <w:t xml:space="preserve">(ZInfV-1) </w:t>
            </w:r>
            <w:r w:rsidRPr="00584C22">
              <w:rPr>
                <w:rFonts w:ascii="Arial" w:hAnsi="Arial" w:cs="Arial"/>
              </w:rPr>
              <w:t>in ustreznimi mrežami Evropske unije.</w:t>
            </w:r>
          </w:p>
          <w:p w14:paraId="4EEBD686" w14:textId="05C99175" w:rsidR="0065718D" w:rsidRPr="00A3644F" w:rsidRDefault="00000000" w:rsidP="0006018A">
            <w:pPr>
              <w:spacing w:after="0"/>
              <w:jc w:val="both"/>
              <w:rPr>
                <w:rFonts w:ascii="Arial" w:hAnsi="Arial" w:cs="Arial"/>
                <w:sz w:val="20"/>
                <w:szCs w:val="20"/>
              </w:rPr>
            </w:pPr>
            <w:r w:rsidRPr="00584C22">
              <w:rPr>
                <w:rFonts w:ascii="Arial" w:hAnsi="Arial" w:cs="Arial"/>
              </w:rPr>
              <w:t>Vajo v Republiki Sloveniji</w:t>
            </w:r>
            <w:r w:rsidR="0006018A" w:rsidRPr="00584C22">
              <w:rPr>
                <w:rFonts w:ascii="Arial" w:hAnsi="Arial" w:cs="Arial"/>
              </w:rPr>
              <w:t xml:space="preserve"> organizira in </w:t>
            </w:r>
            <w:r w:rsidRPr="00584C22">
              <w:rPr>
                <w:rFonts w:ascii="Arial" w:hAnsi="Arial" w:cs="Arial"/>
              </w:rPr>
              <w:t xml:space="preserve">vodi Urad Vlade Republike Slovenije za informacijsko varnost; kot </w:t>
            </w:r>
            <w:proofErr w:type="spellStart"/>
            <w:r w:rsidRPr="00584C22">
              <w:rPr>
                <w:rFonts w:ascii="Arial" w:hAnsi="Arial" w:cs="Arial"/>
              </w:rPr>
              <w:t>vadbenci</w:t>
            </w:r>
            <w:proofErr w:type="spellEnd"/>
            <w:r w:rsidRPr="00584C22">
              <w:rPr>
                <w:rFonts w:ascii="Arial" w:hAnsi="Arial" w:cs="Arial"/>
              </w:rPr>
              <w:t xml:space="preserve"> sodelujejo U</w:t>
            </w:r>
            <w:r w:rsidR="00A3644F" w:rsidRPr="00584C22">
              <w:rPr>
                <w:rFonts w:ascii="Arial" w:hAnsi="Arial" w:cs="Arial"/>
              </w:rPr>
              <w:t>rad Vlade Republike Slovenije za informacijsko varnost</w:t>
            </w:r>
            <w:r w:rsidRPr="00584C22">
              <w:rPr>
                <w:rFonts w:ascii="Arial" w:hAnsi="Arial" w:cs="Arial"/>
              </w:rPr>
              <w:t xml:space="preserve">, Luka Koper </w:t>
            </w:r>
            <w:proofErr w:type="spellStart"/>
            <w:r w:rsidRPr="00584C22">
              <w:rPr>
                <w:rFonts w:ascii="Arial" w:hAnsi="Arial" w:cs="Arial"/>
              </w:rPr>
              <w:t>d.d</w:t>
            </w:r>
            <w:proofErr w:type="spellEnd"/>
            <w:r w:rsidRPr="00584C22">
              <w:rPr>
                <w:rFonts w:ascii="Arial" w:hAnsi="Arial" w:cs="Arial"/>
              </w:rPr>
              <w:t xml:space="preserve">., Slovenske železnice </w:t>
            </w:r>
            <w:proofErr w:type="spellStart"/>
            <w:r w:rsidRPr="00584C22">
              <w:rPr>
                <w:rFonts w:ascii="Arial" w:hAnsi="Arial" w:cs="Arial"/>
              </w:rPr>
              <w:t>d.o.o</w:t>
            </w:r>
            <w:proofErr w:type="spellEnd"/>
            <w:r w:rsidRPr="00584C22">
              <w:rPr>
                <w:rFonts w:ascii="Arial" w:hAnsi="Arial" w:cs="Arial"/>
              </w:rPr>
              <w:t xml:space="preserve">. in </w:t>
            </w:r>
            <w:r w:rsidR="00502CC0" w:rsidRPr="00584C22">
              <w:rPr>
                <w:rFonts w:ascii="Arial" w:hAnsi="Arial" w:cs="Arial"/>
              </w:rPr>
              <w:t xml:space="preserve">Nacionalni odzivni center za </w:t>
            </w:r>
            <w:r w:rsidR="00751472" w:rsidRPr="00584C22">
              <w:rPr>
                <w:rFonts w:ascii="Arial" w:hAnsi="Arial" w:cs="Arial"/>
              </w:rPr>
              <w:t>kibernetsko varnost</w:t>
            </w:r>
            <w:r w:rsidR="00502CC0" w:rsidRPr="00584C22">
              <w:rPr>
                <w:rFonts w:ascii="Arial" w:hAnsi="Arial" w:cs="Arial"/>
              </w:rPr>
              <w:t xml:space="preserve"> SI-CERT</w:t>
            </w:r>
            <w:r w:rsidRPr="00584C22">
              <w:rPr>
                <w:rFonts w:ascii="Arial" w:hAnsi="Arial" w:cs="Arial"/>
              </w:rPr>
              <w:t>. Sodelujoči organi in organizacije krijejo svoje stroške sami, zato gradivo nima dodatnih javnofinančnih posledic nad 40.000 EUR.</w:t>
            </w:r>
          </w:p>
        </w:tc>
      </w:tr>
      <w:tr w:rsidR="006F1226" w:rsidRPr="00AE1F83" w14:paraId="3469C28E" w14:textId="77777777" w:rsidTr="007E30AF">
        <w:tc>
          <w:tcPr>
            <w:tcW w:w="9952" w:type="dxa"/>
            <w:gridSpan w:val="3"/>
          </w:tcPr>
          <w:p w14:paraId="1932295E" w14:textId="77777777" w:rsidR="006F1226" w:rsidRPr="00AE1F83" w:rsidRDefault="006F1226" w:rsidP="006F1226">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6F1226" w:rsidRPr="00AE1F83" w14:paraId="76FE0779" w14:textId="77777777" w:rsidTr="007E30AF">
        <w:tc>
          <w:tcPr>
            <w:tcW w:w="1872" w:type="dxa"/>
          </w:tcPr>
          <w:p w14:paraId="58599F65" w14:textId="77777777" w:rsidR="006F1226" w:rsidRPr="00AE1F83" w:rsidRDefault="006F1226" w:rsidP="006F1226">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7229" w:type="dxa"/>
          </w:tcPr>
          <w:p w14:paraId="0144CF6B" w14:textId="77777777" w:rsidR="006F1226" w:rsidRPr="00AE1F83" w:rsidRDefault="006F1226" w:rsidP="006F1226">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851" w:type="dxa"/>
            <w:vAlign w:val="center"/>
          </w:tcPr>
          <w:p w14:paraId="47D5FAA9" w14:textId="77777777" w:rsidR="006F1226" w:rsidRPr="00AE1F83" w:rsidRDefault="006F1226" w:rsidP="006F1226">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6F1226" w:rsidRPr="00AE1F83" w14:paraId="5CE1B62F" w14:textId="77777777" w:rsidTr="007E30AF">
        <w:tc>
          <w:tcPr>
            <w:tcW w:w="1872" w:type="dxa"/>
          </w:tcPr>
          <w:p w14:paraId="0A71AFB6" w14:textId="77777777" w:rsidR="006F1226" w:rsidRPr="00AE1F83" w:rsidRDefault="006F1226" w:rsidP="006F1226">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7229" w:type="dxa"/>
          </w:tcPr>
          <w:p w14:paraId="466E8B3F" w14:textId="77777777" w:rsidR="006F1226" w:rsidRPr="00AE1F83" w:rsidRDefault="006F1226" w:rsidP="006F122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851" w:type="dxa"/>
            <w:vAlign w:val="center"/>
          </w:tcPr>
          <w:p w14:paraId="19E0B739" w14:textId="77777777" w:rsidR="006F1226" w:rsidRPr="00AE1F83" w:rsidRDefault="006F1226" w:rsidP="006F1226">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6F1226" w:rsidRPr="00AE1F83" w14:paraId="625CC04F" w14:textId="77777777" w:rsidTr="007E30AF">
        <w:tc>
          <w:tcPr>
            <w:tcW w:w="1872" w:type="dxa"/>
          </w:tcPr>
          <w:p w14:paraId="5A1716EB" w14:textId="77777777" w:rsidR="006F1226" w:rsidRPr="00AE1F83" w:rsidRDefault="006F1226" w:rsidP="006F1226">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7229" w:type="dxa"/>
          </w:tcPr>
          <w:p w14:paraId="42D71A26" w14:textId="77777777" w:rsidR="006F1226" w:rsidRPr="00AE1F83" w:rsidRDefault="006F1226" w:rsidP="006F122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851" w:type="dxa"/>
            <w:vAlign w:val="center"/>
          </w:tcPr>
          <w:p w14:paraId="51130968" w14:textId="77777777" w:rsidR="006F1226" w:rsidRPr="00AE1F83" w:rsidRDefault="006F1226" w:rsidP="006F1226">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6F1226" w:rsidRPr="00AE1F83" w14:paraId="1012FB13" w14:textId="77777777" w:rsidTr="007E30AF">
        <w:tc>
          <w:tcPr>
            <w:tcW w:w="1872" w:type="dxa"/>
          </w:tcPr>
          <w:p w14:paraId="1B4A7543" w14:textId="77777777" w:rsidR="006F1226" w:rsidRPr="00AE1F83" w:rsidRDefault="006F1226" w:rsidP="006F1226">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7229" w:type="dxa"/>
          </w:tcPr>
          <w:p w14:paraId="128147A9" w14:textId="77777777" w:rsidR="006F1226" w:rsidRPr="00AE1F83" w:rsidRDefault="006F1226" w:rsidP="006F1226">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851" w:type="dxa"/>
            <w:vAlign w:val="center"/>
          </w:tcPr>
          <w:p w14:paraId="04A6DA57" w14:textId="77777777" w:rsidR="006F1226" w:rsidRPr="00AE1F83" w:rsidRDefault="006F1226" w:rsidP="006F1226">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6F1226" w:rsidRPr="00AE1F83" w14:paraId="67A18CE1" w14:textId="77777777" w:rsidTr="007E30AF">
        <w:tc>
          <w:tcPr>
            <w:tcW w:w="1872" w:type="dxa"/>
          </w:tcPr>
          <w:p w14:paraId="4336B59C" w14:textId="77777777" w:rsidR="006F1226" w:rsidRPr="00AE1F83" w:rsidRDefault="006F1226" w:rsidP="006F1226">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7229" w:type="dxa"/>
          </w:tcPr>
          <w:p w14:paraId="24E1F3DF" w14:textId="77777777" w:rsidR="006F1226" w:rsidRPr="00AE1F83" w:rsidRDefault="006F1226" w:rsidP="006F1226">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851" w:type="dxa"/>
            <w:vAlign w:val="center"/>
          </w:tcPr>
          <w:p w14:paraId="0B556F75" w14:textId="77777777" w:rsidR="006F1226" w:rsidRPr="00AE1F83" w:rsidRDefault="006F1226" w:rsidP="006F1226">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6F1226" w:rsidRPr="00AE1F83" w14:paraId="67097848" w14:textId="77777777" w:rsidTr="007E30AF">
        <w:tc>
          <w:tcPr>
            <w:tcW w:w="1872" w:type="dxa"/>
          </w:tcPr>
          <w:p w14:paraId="3BA6887A" w14:textId="77777777" w:rsidR="006F1226" w:rsidRPr="00AE1F83" w:rsidRDefault="006F1226" w:rsidP="006F1226">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7229" w:type="dxa"/>
          </w:tcPr>
          <w:p w14:paraId="7ECE8A02" w14:textId="77777777" w:rsidR="006F1226" w:rsidRPr="00AE1F83" w:rsidRDefault="006F1226" w:rsidP="006F1226">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851" w:type="dxa"/>
            <w:vAlign w:val="center"/>
          </w:tcPr>
          <w:p w14:paraId="549158D3" w14:textId="77777777" w:rsidR="006F1226" w:rsidRPr="00AE1F83" w:rsidRDefault="006F1226" w:rsidP="006F1226">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6F1226" w:rsidRPr="00AE1F83" w14:paraId="296C6144" w14:textId="77777777" w:rsidTr="007E30AF">
        <w:tc>
          <w:tcPr>
            <w:tcW w:w="1872" w:type="dxa"/>
            <w:tcBorders>
              <w:bottom w:val="single" w:sz="4" w:space="0" w:color="auto"/>
            </w:tcBorders>
          </w:tcPr>
          <w:p w14:paraId="715855FE" w14:textId="77777777" w:rsidR="006F1226" w:rsidRPr="00AE1F83" w:rsidRDefault="006F1226" w:rsidP="006F1226">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7229" w:type="dxa"/>
            <w:tcBorders>
              <w:bottom w:val="single" w:sz="4" w:space="0" w:color="auto"/>
            </w:tcBorders>
          </w:tcPr>
          <w:p w14:paraId="64E7EA6E" w14:textId="77777777" w:rsidR="006F1226" w:rsidRPr="00AE1F83" w:rsidRDefault="006F1226" w:rsidP="006F1226">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019733A" w14:textId="77777777" w:rsidR="006F1226" w:rsidRPr="00AE1F83" w:rsidRDefault="006F1226" w:rsidP="006F1226">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5B6635CF" w14:textId="77777777" w:rsidR="006F1226" w:rsidRPr="00AE1F83" w:rsidRDefault="006F1226" w:rsidP="006F1226">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7B2B39CF" w14:textId="77777777" w:rsidR="006F1226" w:rsidRPr="00AE1F83" w:rsidRDefault="006F1226" w:rsidP="006F1226">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851" w:type="dxa"/>
            <w:tcBorders>
              <w:bottom w:val="single" w:sz="4" w:space="0" w:color="auto"/>
            </w:tcBorders>
            <w:vAlign w:val="center"/>
          </w:tcPr>
          <w:p w14:paraId="4455C4D1" w14:textId="77777777" w:rsidR="006F1226" w:rsidRPr="00AE1F83" w:rsidRDefault="006F1226" w:rsidP="006F1226">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6F1226" w:rsidRPr="00AE1F83" w14:paraId="309E7E7C" w14:textId="77777777" w:rsidTr="007E30AF">
        <w:tc>
          <w:tcPr>
            <w:tcW w:w="9952" w:type="dxa"/>
            <w:gridSpan w:val="3"/>
            <w:tcBorders>
              <w:top w:val="single" w:sz="4" w:space="0" w:color="auto"/>
              <w:left w:val="single" w:sz="4" w:space="0" w:color="auto"/>
              <w:bottom w:val="single" w:sz="4" w:space="0" w:color="auto"/>
              <w:right w:val="single" w:sz="4" w:space="0" w:color="auto"/>
            </w:tcBorders>
          </w:tcPr>
          <w:p w14:paraId="3DDC314A" w14:textId="77777777" w:rsidR="006F1226" w:rsidRPr="00AE1F83" w:rsidRDefault="006F1226" w:rsidP="006F1226">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435BB794" w14:textId="77777777" w:rsidR="006F1226" w:rsidRPr="00AE1F83" w:rsidRDefault="006F1226" w:rsidP="006F1226">
            <w:pPr>
              <w:pStyle w:val="Oddelek"/>
              <w:widowControl w:val="0"/>
              <w:numPr>
                <w:ilvl w:val="0"/>
                <w:numId w:val="0"/>
              </w:numPr>
              <w:spacing w:before="0" w:after="0" w:line="260" w:lineRule="exact"/>
              <w:jc w:val="both"/>
              <w:rPr>
                <w:sz w:val="20"/>
                <w:szCs w:val="20"/>
              </w:rPr>
            </w:pPr>
          </w:p>
        </w:tc>
      </w:tr>
    </w:tbl>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5039C796" w14:textId="77777777"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B672D18" w14:textId="77777777"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30DB5107" w14:textId="77777777"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AAA579"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49B06F2"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A6652A5"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7D70E4"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4160925A"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7D14734E"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8C03436"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09FDE13"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0174C4F"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8D7182B"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EC6D635"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6D7505B"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4986CFF"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69A2510"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28CBA04"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BC9182C"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CB13F53"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10A1B903"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D32A0FA"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A568291"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3DBD64E"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3B9622D"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9F82B4C"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1126F66C" w14:textId="77777777"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743569F"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D5EE3E2"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C5931F1"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DDA00D"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551E0B9"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796EC3D0"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EC83F37"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32DDA61"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11F73F6"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EB06B19"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109A0E8"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212D260E"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95AF31B" w14:textId="77777777"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61E8C2D4"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C19B95B" w14:textId="77777777"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II.a</w:t>
            </w:r>
            <w:proofErr w:type="spellEnd"/>
            <w:r w:rsidRPr="00AE1F83">
              <w:rPr>
                <w:rFonts w:ascii="Arial" w:eastAsia="Times New Roman" w:hAnsi="Arial" w:cs="Arial"/>
                <w:b/>
                <w:kern w:val="32"/>
                <w:sz w:val="20"/>
                <w:szCs w:val="20"/>
                <w:lang w:eastAsia="sl-SI"/>
              </w:rPr>
              <w:t xml:space="preserve"> Pravice porabe za izvedbo predlaganih rešitev so zagotovljene:</w:t>
            </w:r>
          </w:p>
        </w:tc>
      </w:tr>
      <w:tr w:rsidR="00AE1F83" w:rsidRPr="00AE1F83" w14:paraId="28E6EA9E"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9873900"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3A283C1"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CA532EB"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89F36DD"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F089FCB"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0EDE811D" w14:textId="77777777"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3DC367E5" w14:textId="63FFC851" w:rsidR="00AE1F83" w:rsidRPr="00AE1F83" w:rsidRDefault="000C534E"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1544</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C759463" w14:textId="5EDC3E01" w:rsidR="00AE1F83" w:rsidRPr="00AE1F83" w:rsidRDefault="000C534E"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1544-21-0001, Delovanje Urada Vlade RS za informacijsko varnost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CA456D" w14:textId="51008F50" w:rsidR="00AE1F83" w:rsidRPr="00AE1F83" w:rsidRDefault="000C534E"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221004, Materialni stroški</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D62790" w14:textId="39EF5E1E" w:rsidR="00AE1F83" w:rsidRPr="00AE1F83" w:rsidRDefault="000C534E"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6.000 EUR</w:t>
            </w:r>
          </w:p>
        </w:tc>
        <w:tc>
          <w:tcPr>
            <w:tcW w:w="2128" w:type="dxa"/>
            <w:tcBorders>
              <w:top w:val="single" w:sz="4" w:space="0" w:color="auto"/>
              <w:left w:val="single" w:sz="4" w:space="0" w:color="auto"/>
              <w:bottom w:val="single" w:sz="4" w:space="0" w:color="auto"/>
              <w:right w:val="single" w:sz="4" w:space="0" w:color="auto"/>
            </w:tcBorders>
            <w:vAlign w:val="center"/>
          </w:tcPr>
          <w:p w14:paraId="31B8854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49DD17C"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90BFA7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B94ABA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18917C2"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3611FE8"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011C420"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10C5ECA8"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57A2BB5"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AEB984B" w14:textId="125AAEC7" w:rsidR="00AE1F83" w:rsidRPr="00AE1F83" w:rsidRDefault="000C534E" w:rsidP="00AE1F83">
            <w:pPr>
              <w:widowControl w:val="0"/>
              <w:spacing w:after="0" w:line="260" w:lineRule="exact"/>
              <w:jc w:val="center"/>
              <w:rPr>
                <w:rFonts w:ascii="Arial" w:eastAsia="Times New Roman" w:hAnsi="Arial" w:cs="Arial"/>
                <w:b/>
                <w:sz w:val="20"/>
                <w:szCs w:val="20"/>
              </w:rPr>
            </w:pPr>
            <w:r>
              <w:rPr>
                <w:rFonts w:ascii="Arial" w:eastAsia="Times New Roman" w:hAnsi="Arial" w:cs="Arial"/>
                <w:b/>
                <w:sz w:val="20"/>
                <w:szCs w:val="20"/>
              </w:rPr>
              <w:t>6.000 EUR</w:t>
            </w:r>
          </w:p>
        </w:tc>
        <w:tc>
          <w:tcPr>
            <w:tcW w:w="2128" w:type="dxa"/>
            <w:tcBorders>
              <w:top w:val="single" w:sz="4" w:space="0" w:color="auto"/>
              <w:left w:val="single" w:sz="4" w:space="0" w:color="auto"/>
              <w:bottom w:val="single" w:sz="4" w:space="0" w:color="auto"/>
              <w:right w:val="single" w:sz="4" w:space="0" w:color="auto"/>
            </w:tcBorders>
            <w:vAlign w:val="center"/>
          </w:tcPr>
          <w:p w14:paraId="2B3E516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798DAD50" w14:textId="77777777"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414B5C3" w14:textId="77777777"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II.b</w:t>
            </w:r>
            <w:proofErr w:type="spellEnd"/>
            <w:r w:rsidRPr="00AE1F83">
              <w:rPr>
                <w:rFonts w:ascii="Arial" w:eastAsia="Times New Roman" w:hAnsi="Arial" w:cs="Arial"/>
                <w:b/>
                <w:kern w:val="32"/>
                <w:sz w:val="20"/>
                <w:szCs w:val="20"/>
                <w:lang w:eastAsia="sl-SI"/>
              </w:rPr>
              <w:t xml:space="preserve"> Manjkajoče pravice porabe bodo zagotovljene s prerazporeditvijo:</w:t>
            </w:r>
          </w:p>
        </w:tc>
      </w:tr>
      <w:tr w:rsidR="00AE1F83" w:rsidRPr="00AE1F83" w14:paraId="4BD173E5"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B3ECE19"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3756E9F"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B21A5ED"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E7389C"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5738566"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736A699B"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D57E9D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0B39CA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58E6713"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3150FA8"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A066C02"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5442E6CB"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4625A3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C2ADF7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3CAE37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8632C3"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C564286"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2E4CCC"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259CEAF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FEECAD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6E77988"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7D8389AE" w14:textId="77777777"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044E149" w14:textId="77777777"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AE1F83" w14:paraId="796C5322" w14:textId="77777777"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A45C216"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13392CC"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293568D"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5D5ECF3"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BBE3F7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C961C8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5D19F38"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6420970"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AF01CA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8887F4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78862C5"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62FDCD91"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E7100C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037AC22"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2D36606"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22C87791"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DC42844"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9498475"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46B487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5D2972AE"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7F9FCA31" w14:textId="77777777"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OBRAZLOŽITEV:</w:t>
            </w:r>
          </w:p>
          <w:p w14:paraId="301CB5CF" w14:textId="7777777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5877915A" w14:textId="77777777"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7E100AA6"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48758428"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5F5BC420"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obveznosti za druga javnofinančna sredstva (drugi viri), ki niso načrtovana na ukrepih oziroma projektih sprejetih proračunov.</w:t>
            </w:r>
          </w:p>
          <w:p w14:paraId="5E7FF868" w14:textId="7777777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6E69A67D"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6624FB26" w14:textId="77777777"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II.a</w:t>
            </w:r>
            <w:proofErr w:type="spellEnd"/>
            <w:r w:rsidRPr="00AE1F83">
              <w:rPr>
                <w:rFonts w:ascii="Arial" w:eastAsia="Times New Roman" w:hAnsi="Arial" w:cs="Arial"/>
                <w:b/>
                <w:sz w:val="20"/>
                <w:szCs w:val="20"/>
                <w:lang w:eastAsia="sl-SI"/>
              </w:rPr>
              <w:t xml:space="preserve"> Pravice porabe za izvedbo predlaganih rešitev so zagotovljene:</w:t>
            </w:r>
          </w:p>
          <w:p w14:paraId="33C3D6D1"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Pri uvrstitvi novega projekta oziroma ukrepa v načrt razvojnih programov se navedejo:</w:t>
            </w:r>
          </w:p>
          <w:p w14:paraId="7B14ECFC"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6CD47050"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2CE59524"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7E974517"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0C427A58" w14:textId="77777777"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II.b</w:t>
            </w:r>
            <w:proofErr w:type="spellEnd"/>
            <w:r w:rsidRPr="00AE1F83">
              <w:rPr>
                <w:rFonts w:ascii="Arial" w:eastAsia="Times New Roman" w:hAnsi="Arial" w:cs="Arial"/>
                <w:b/>
                <w:sz w:val="20"/>
                <w:szCs w:val="20"/>
                <w:lang w:eastAsia="sl-SI"/>
              </w:rPr>
              <w:t xml:space="preserve"> Manjkajoče pravice porabe bodo zagotovljene s prerazporeditvijo:</w:t>
            </w:r>
          </w:p>
          <w:p w14:paraId="6D5C4687"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w:t>
            </w:r>
          </w:p>
          <w:p w14:paraId="080A8A9A" w14:textId="77777777"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II.c</w:t>
            </w:r>
            <w:proofErr w:type="spellEnd"/>
            <w:r w:rsidRPr="00AE1F83">
              <w:rPr>
                <w:rFonts w:ascii="Arial" w:eastAsia="Times New Roman" w:hAnsi="Arial" w:cs="Arial"/>
                <w:b/>
                <w:sz w:val="20"/>
                <w:szCs w:val="20"/>
                <w:lang w:eastAsia="sl-SI"/>
              </w:rPr>
              <w:t xml:space="preserve"> Načrtovana nadomestitev zmanjšanih prihodkov in povečanih odhodkov proračuna:</w:t>
            </w:r>
          </w:p>
          <w:p w14:paraId="1773FC9B"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Če se povečani odhodki (pravice porabe) ne bodo zagotovili tako, kot je določeno v točkah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 xml:space="preserve"> in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57AE84CC" w14:textId="77777777"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1D279395"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1A215E9F" w14:textId="77777777" w:rsidR="00AE1F83" w:rsidRPr="00B7140F" w:rsidRDefault="00AE1F83" w:rsidP="00AE1F83">
            <w:pPr>
              <w:spacing w:after="0" w:line="260" w:lineRule="exact"/>
              <w:rPr>
                <w:rFonts w:ascii="Arial" w:eastAsia="Times New Roman" w:hAnsi="Arial" w:cs="Arial"/>
                <w:b/>
                <w:sz w:val="20"/>
                <w:szCs w:val="20"/>
              </w:rPr>
            </w:pPr>
            <w:r w:rsidRPr="00B7140F">
              <w:rPr>
                <w:rFonts w:ascii="Arial" w:eastAsia="Times New Roman" w:hAnsi="Arial" w:cs="Arial"/>
                <w:b/>
                <w:sz w:val="20"/>
                <w:szCs w:val="20"/>
              </w:rPr>
              <w:t>7.b Predstavitev ocene finančnih posledic pod 40.000 EUR:</w:t>
            </w:r>
          </w:p>
          <w:p w14:paraId="0D37B256" w14:textId="77777777" w:rsidR="0065718D" w:rsidRPr="00A3644F" w:rsidRDefault="00000000">
            <w:pPr>
              <w:rPr>
                <w:rFonts w:ascii="Arial" w:hAnsi="Arial" w:cs="Arial"/>
              </w:rPr>
            </w:pPr>
            <w:r w:rsidRPr="00A3644F">
              <w:rPr>
                <w:rFonts w:ascii="Arial" w:hAnsi="Arial" w:cs="Arial"/>
                <w:sz w:val="20"/>
              </w:rPr>
              <w:t>(Samo če izberete NE pod točko 6.a.)</w:t>
            </w:r>
          </w:p>
          <w:p w14:paraId="0DA8BB56" w14:textId="0807B2CD" w:rsidR="0065718D" w:rsidRDefault="00000000">
            <w:r w:rsidRPr="00A3644F">
              <w:rPr>
                <w:rFonts w:ascii="Arial" w:hAnsi="Arial" w:cs="Arial"/>
                <w:sz w:val="20"/>
              </w:rPr>
              <w:t xml:space="preserve">Sodelujoči organi in organizacije sami krijejo svoje stroške priprav in izvajanja vaje. </w:t>
            </w:r>
            <w:r w:rsidR="00502CC0">
              <w:rPr>
                <w:rFonts w:ascii="Arial" w:hAnsi="Arial" w:cs="Arial"/>
                <w:sz w:val="20"/>
              </w:rPr>
              <w:t>Organizacija in izvedba vaje</w:t>
            </w:r>
            <w:r w:rsidR="00502CC0">
              <w:t xml:space="preserve"> </w:t>
            </w:r>
            <w:r w:rsidR="00DF6C4F">
              <w:t>»</w:t>
            </w:r>
            <w:proofErr w:type="spellStart"/>
            <w:r w:rsidR="00502CC0" w:rsidRPr="00502CC0">
              <w:rPr>
                <w:rFonts w:ascii="Arial" w:hAnsi="Arial" w:cs="Arial"/>
                <w:sz w:val="20"/>
              </w:rPr>
              <w:t>Cyber</w:t>
            </w:r>
            <w:proofErr w:type="spellEnd"/>
            <w:r w:rsidR="00502CC0" w:rsidRPr="00502CC0">
              <w:rPr>
                <w:rFonts w:ascii="Arial" w:hAnsi="Arial" w:cs="Arial"/>
                <w:sz w:val="20"/>
              </w:rPr>
              <w:t xml:space="preserve"> </w:t>
            </w:r>
            <w:proofErr w:type="spellStart"/>
            <w:r w:rsidR="00502CC0" w:rsidRPr="00502CC0">
              <w:rPr>
                <w:rFonts w:ascii="Arial" w:hAnsi="Arial" w:cs="Arial"/>
                <w:sz w:val="20"/>
              </w:rPr>
              <w:t>Europe</w:t>
            </w:r>
            <w:proofErr w:type="spellEnd"/>
            <w:r w:rsidR="00502CC0" w:rsidRPr="00502CC0">
              <w:rPr>
                <w:rFonts w:ascii="Arial" w:hAnsi="Arial" w:cs="Arial"/>
                <w:sz w:val="20"/>
              </w:rPr>
              <w:t xml:space="preserve"> 2026</w:t>
            </w:r>
            <w:r w:rsidR="00DF6C4F">
              <w:rPr>
                <w:rFonts w:ascii="Arial" w:hAnsi="Arial" w:cs="Arial"/>
                <w:sz w:val="20"/>
              </w:rPr>
              <w:t>«</w:t>
            </w:r>
            <w:r w:rsidR="00502CC0" w:rsidRPr="00502CC0">
              <w:rPr>
                <w:rFonts w:ascii="Arial" w:hAnsi="Arial" w:cs="Arial"/>
                <w:sz w:val="20"/>
              </w:rPr>
              <w:t xml:space="preserve"> (CE26)</w:t>
            </w:r>
            <w:r w:rsidRPr="00A3644F">
              <w:rPr>
                <w:rFonts w:ascii="Arial" w:hAnsi="Arial" w:cs="Arial"/>
                <w:sz w:val="20"/>
              </w:rPr>
              <w:t xml:space="preserve"> ne povzroča dodatnih javnofinančnih obveznosti nad 40.000 EUR v tekočem in naslednjih treh letih</w:t>
            </w:r>
            <w:r w:rsidR="00584C22">
              <w:rPr>
                <w:rFonts w:ascii="Arial" w:hAnsi="Arial" w:cs="Arial"/>
                <w:sz w:val="20"/>
              </w:rPr>
              <w:t>, predviden je materialni strošek za službena potovanja v povezavi s pripravo in izvedbo vaje v višini 6.000,00 EUR</w:t>
            </w:r>
            <w:r w:rsidRPr="00A3644F">
              <w:rPr>
                <w:rFonts w:ascii="Arial" w:hAnsi="Arial" w:cs="Arial"/>
                <w:sz w:val="20"/>
              </w:rPr>
              <w:t>.</w:t>
            </w:r>
          </w:p>
        </w:tc>
      </w:tr>
      <w:tr w:rsidR="00AE1F83" w:rsidRPr="00AE1F83" w14:paraId="74BFE81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12557D98"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59CFB845"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1388DB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71A12541"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4E1F19E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1A31E939" w14:textId="77777777" w:rsidR="00AE1F83" w:rsidRPr="00AE1F83" w:rsidRDefault="00AE1F83" w:rsidP="007E30AF">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tc>
        <w:tc>
          <w:tcPr>
            <w:tcW w:w="2431" w:type="dxa"/>
            <w:gridSpan w:val="2"/>
          </w:tcPr>
          <w:p w14:paraId="07CCE090"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4BD7F014"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10DD259B" w14:textId="77777777" w:rsidR="00AE1F83" w:rsidRPr="00A3644F"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3644F">
              <w:rPr>
                <w:rFonts w:ascii="Arial" w:eastAsia="Times New Roman" w:hAnsi="Arial" w:cs="Arial"/>
                <w:iCs/>
                <w:sz w:val="20"/>
                <w:szCs w:val="20"/>
                <w:lang w:eastAsia="sl-SI"/>
              </w:rPr>
              <w:t>Gradivo (predpis) ni bilo poslano v mnenje:</w:t>
            </w:r>
          </w:p>
          <w:p w14:paraId="0EF86C6D" w14:textId="77777777" w:rsidR="0065718D" w:rsidRPr="00A3644F" w:rsidRDefault="00000000">
            <w:pPr>
              <w:rPr>
                <w:rFonts w:ascii="Arial" w:hAnsi="Arial" w:cs="Arial"/>
              </w:rPr>
            </w:pPr>
            <w:r w:rsidRPr="00A3644F">
              <w:rPr>
                <w:rFonts w:ascii="Arial" w:hAnsi="Arial" w:cs="Arial"/>
                <w:sz w:val="20"/>
              </w:rPr>
              <w:t>Skupnosti občin Slovenije SOS: NE</w:t>
            </w:r>
          </w:p>
          <w:p w14:paraId="6B643F27" w14:textId="77777777" w:rsidR="0065718D" w:rsidRPr="00A3644F" w:rsidRDefault="00000000">
            <w:pPr>
              <w:rPr>
                <w:rFonts w:ascii="Arial" w:hAnsi="Arial" w:cs="Arial"/>
              </w:rPr>
            </w:pPr>
            <w:r w:rsidRPr="00A3644F">
              <w:rPr>
                <w:rFonts w:ascii="Arial" w:hAnsi="Arial" w:cs="Arial"/>
                <w:sz w:val="20"/>
              </w:rPr>
              <w:lastRenderedPageBreak/>
              <w:t>Združenju občin Slovenije ZOS: NE</w:t>
            </w:r>
          </w:p>
          <w:p w14:paraId="7FD7A5CA" w14:textId="77777777" w:rsidR="0065718D" w:rsidRPr="00A3644F" w:rsidRDefault="00000000">
            <w:pPr>
              <w:rPr>
                <w:rFonts w:ascii="Arial" w:hAnsi="Arial" w:cs="Arial"/>
              </w:rPr>
            </w:pPr>
            <w:r w:rsidRPr="00A3644F">
              <w:rPr>
                <w:rFonts w:ascii="Arial" w:hAnsi="Arial" w:cs="Arial"/>
                <w:sz w:val="20"/>
              </w:rPr>
              <w:t>Združenju mestnih občin Slovenije ZMOS: NE</w:t>
            </w:r>
          </w:p>
          <w:p w14:paraId="0F002282" w14:textId="77777777" w:rsidR="0065718D" w:rsidRPr="00A3644F" w:rsidRDefault="0065718D">
            <w:pPr>
              <w:rPr>
                <w:rFonts w:ascii="Arial" w:hAnsi="Arial" w:cs="Arial"/>
              </w:rPr>
            </w:pPr>
          </w:p>
          <w:p w14:paraId="13388CE7" w14:textId="77777777" w:rsidR="0065718D" w:rsidRPr="00A3644F" w:rsidRDefault="00000000">
            <w:pPr>
              <w:rPr>
                <w:rFonts w:ascii="Arial" w:hAnsi="Arial" w:cs="Arial"/>
              </w:rPr>
            </w:pPr>
            <w:r w:rsidRPr="00A3644F">
              <w:rPr>
                <w:rFonts w:ascii="Arial" w:hAnsi="Arial" w:cs="Arial"/>
                <w:sz w:val="20"/>
              </w:rPr>
              <w:t>Predlogi in pripombe združenj niso bili podani.</w:t>
            </w:r>
          </w:p>
          <w:p w14:paraId="7B822BD1" w14:textId="77777777" w:rsidR="0065718D" w:rsidRDefault="00000000">
            <w:r w:rsidRPr="00A3644F">
              <w:rPr>
                <w:rFonts w:ascii="Arial" w:hAnsi="Arial" w:cs="Arial"/>
                <w:sz w:val="20"/>
              </w:rPr>
              <w:t>Bistvenih predlogov in pripomb, ki ne bi bili upoštevani, ni.</w:t>
            </w:r>
          </w:p>
        </w:tc>
      </w:tr>
      <w:tr w:rsidR="00AE1F83" w:rsidRPr="00AE1F83" w14:paraId="542E522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3622128C"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7FD19B3B"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013C04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60C4FAAD"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6FC96F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73D2537" w14:textId="77777777" w:rsidR="00AE1F83" w:rsidRPr="003E62E9" w:rsidRDefault="003E62E9"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E62E9">
              <w:rPr>
                <w:rFonts w:ascii="Arial" w:hAnsi="Arial" w:cs="Arial"/>
                <w:iCs/>
                <w:sz w:val="20"/>
                <w:szCs w:val="20"/>
              </w:rPr>
              <w:t xml:space="preserve">Skladno s sedmim odstavkom 9. člena Poslovnika Vlade RS (Uradni list RS, št. 43/01, 23/02 – </w:t>
            </w:r>
            <w:proofErr w:type="spellStart"/>
            <w:r w:rsidRPr="003E62E9">
              <w:rPr>
                <w:rFonts w:ascii="Arial" w:hAnsi="Arial" w:cs="Arial"/>
                <w:iCs/>
                <w:sz w:val="20"/>
                <w:szCs w:val="20"/>
              </w:rPr>
              <w:t>popr</w:t>
            </w:r>
            <w:proofErr w:type="spellEnd"/>
            <w:r w:rsidRPr="003E62E9">
              <w:rPr>
                <w:rFonts w:ascii="Arial" w:hAnsi="Arial" w:cs="Arial"/>
                <w:iCs/>
                <w:sz w:val="20"/>
                <w:szCs w:val="20"/>
              </w:rPr>
              <w:t>., 54/03, 103/03, 114/04, 26/06, 21/07, 32/10, 73/10, 95/11, 64/12, 10/14, 164/20, 35/21, 51/21 in 114/21) javnost ni bila povabljena k sodelovanju, ker gre za predlog sklepa vlade.</w:t>
            </w:r>
          </w:p>
        </w:tc>
      </w:tr>
      <w:tr w:rsidR="00AE1F83" w:rsidRPr="00AE1F83" w14:paraId="1E3D6115"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DC15DE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 relevantno, ker gradivo ni bilo predhodno objavljeno in javnost ni bila vključena v pripravo gradiva.</w:t>
            </w:r>
          </w:p>
        </w:tc>
      </w:tr>
      <w:tr w:rsidR="00AE1F83" w:rsidRPr="00AE1F83" w14:paraId="21AC109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3C23281"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3C184A77" w14:textId="286BBFA3" w:rsidR="00272E65" w:rsidRPr="00272E65" w:rsidRDefault="00272E65" w:rsidP="00272E65">
            <w:pPr>
              <w:pStyle w:val="Poglavje"/>
              <w:widowControl w:val="0"/>
              <w:spacing w:before="0" w:after="0" w:line="260" w:lineRule="exact"/>
              <w:ind w:left="3400"/>
              <w:rPr>
                <w:b w:val="0"/>
                <w:bCs/>
                <w:sz w:val="20"/>
                <w:szCs w:val="20"/>
              </w:rPr>
            </w:pPr>
            <w:r w:rsidRPr="00272E65">
              <w:rPr>
                <w:b w:val="0"/>
                <w:bCs/>
                <w:sz w:val="20"/>
                <w:szCs w:val="20"/>
              </w:rPr>
              <w:t xml:space="preserve">               Dr. Uroš Svete</w:t>
            </w:r>
          </w:p>
          <w:p w14:paraId="0AED9BA3" w14:textId="77777777" w:rsidR="00272E65" w:rsidRPr="00272E65" w:rsidRDefault="00272E65" w:rsidP="00272E65">
            <w:pPr>
              <w:pStyle w:val="Poglavje"/>
              <w:widowControl w:val="0"/>
              <w:spacing w:before="0" w:after="0" w:line="260" w:lineRule="exact"/>
              <w:ind w:left="3400"/>
              <w:rPr>
                <w:b w:val="0"/>
                <w:bCs/>
                <w:sz w:val="20"/>
                <w:szCs w:val="20"/>
              </w:rPr>
            </w:pPr>
            <w:r w:rsidRPr="00272E65">
              <w:rPr>
                <w:b w:val="0"/>
                <w:bCs/>
                <w:sz w:val="20"/>
                <w:szCs w:val="20"/>
              </w:rPr>
              <w:t xml:space="preserve">               direktor urada</w:t>
            </w:r>
          </w:p>
          <w:p w14:paraId="58787EFA"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288B483A" w14:textId="77777777" w:rsidR="00254CC2" w:rsidRDefault="00254CC2" w:rsidP="00272E65">
      <w:pPr>
        <w:spacing w:after="0" w:line="240" w:lineRule="auto"/>
        <w:rPr>
          <w:rFonts w:ascii="Arial" w:hAnsi="Arial" w:cs="Arial"/>
          <w:sz w:val="20"/>
          <w:szCs w:val="20"/>
          <w:lang w:eastAsia="sl-SI"/>
        </w:rPr>
      </w:pPr>
    </w:p>
    <w:p w14:paraId="61054D8A" w14:textId="0231124B" w:rsidR="00272E65" w:rsidRDefault="00272E65" w:rsidP="00272E65">
      <w:pPr>
        <w:spacing w:after="0" w:line="240" w:lineRule="auto"/>
        <w:rPr>
          <w:rFonts w:ascii="Arial" w:hAnsi="Arial" w:cs="Arial"/>
          <w:sz w:val="20"/>
          <w:szCs w:val="20"/>
          <w:lang w:eastAsia="sl-SI"/>
        </w:rPr>
      </w:pPr>
      <w:r>
        <w:rPr>
          <w:rFonts w:ascii="Arial" w:hAnsi="Arial" w:cs="Arial"/>
          <w:sz w:val="20"/>
          <w:szCs w:val="20"/>
          <w:lang w:eastAsia="sl-SI"/>
        </w:rPr>
        <w:t>Prilog</w:t>
      </w:r>
      <w:r w:rsidR="00254CC2">
        <w:rPr>
          <w:rFonts w:ascii="Arial" w:hAnsi="Arial" w:cs="Arial"/>
          <w:sz w:val="20"/>
          <w:szCs w:val="20"/>
          <w:lang w:eastAsia="sl-SI"/>
        </w:rPr>
        <w:t>i</w:t>
      </w:r>
      <w:r>
        <w:rPr>
          <w:rFonts w:ascii="Arial" w:hAnsi="Arial" w:cs="Arial"/>
          <w:sz w:val="20"/>
          <w:szCs w:val="20"/>
          <w:lang w:eastAsia="sl-SI"/>
        </w:rPr>
        <w:t xml:space="preserve">: </w:t>
      </w:r>
    </w:p>
    <w:p w14:paraId="237C9B6C" w14:textId="77777777" w:rsidR="00272E65" w:rsidRDefault="00272E65" w:rsidP="00272E65">
      <w:pPr>
        <w:pStyle w:val="Odstavekseznama"/>
        <w:numPr>
          <w:ilvl w:val="0"/>
          <w:numId w:val="4"/>
        </w:numPr>
        <w:spacing w:after="0" w:line="240" w:lineRule="auto"/>
        <w:rPr>
          <w:rFonts w:ascii="Arial" w:hAnsi="Arial" w:cs="Arial"/>
          <w:sz w:val="20"/>
          <w:szCs w:val="20"/>
          <w:lang w:eastAsia="sl-SI"/>
        </w:rPr>
      </w:pPr>
      <w:r>
        <w:rPr>
          <w:rFonts w:ascii="Arial" w:hAnsi="Arial" w:cs="Arial"/>
          <w:sz w:val="20"/>
          <w:szCs w:val="20"/>
          <w:lang w:eastAsia="sl-SI"/>
        </w:rPr>
        <w:t>obrazložitev</w:t>
      </w:r>
      <w:r w:rsidR="00AD227E">
        <w:rPr>
          <w:rFonts w:ascii="Arial" w:hAnsi="Arial" w:cs="Arial"/>
          <w:sz w:val="20"/>
          <w:szCs w:val="20"/>
          <w:lang w:eastAsia="sl-SI"/>
        </w:rPr>
        <w:t>,</w:t>
      </w:r>
    </w:p>
    <w:p w14:paraId="11EB8E39" w14:textId="3C10DC8B" w:rsidR="00502CC0" w:rsidRPr="00A3644F" w:rsidRDefault="00502CC0" w:rsidP="00502CC0">
      <w:pPr>
        <w:pStyle w:val="Neotevilenodstavek"/>
        <w:numPr>
          <w:ilvl w:val="0"/>
          <w:numId w:val="4"/>
        </w:numPr>
        <w:spacing w:after="0" w:line="260" w:lineRule="exact"/>
        <w:rPr>
          <w:iCs/>
          <w:sz w:val="20"/>
          <w:szCs w:val="20"/>
        </w:rPr>
      </w:pPr>
      <w:r>
        <w:rPr>
          <w:iCs/>
          <w:sz w:val="20"/>
          <w:szCs w:val="20"/>
        </w:rPr>
        <w:t xml:space="preserve">predlog sklepa o sodelovanju Republike Slovenije na vaji </w:t>
      </w:r>
      <w:r w:rsidRPr="00A3644F">
        <w:rPr>
          <w:iCs/>
          <w:sz w:val="20"/>
          <w:szCs w:val="20"/>
        </w:rPr>
        <w:t>kibernetske varnosti ENISA »</w:t>
      </w:r>
      <w:proofErr w:type="spellStart"/>
      <w:r w:rsidRPr="00A3644F">
        <w:rPr>
          <w:iCs/>
          <w:sz w:val="20"/>
          <w:szCs w:val="20"/>
        </w:rPr>
        <w:t>Cyber</w:t>
      </w:r>
      <w:proofErr w:type="spellEnd"/>
      <w:r w:rsidRPr="00A3644F">
        <w:rPr>
          <w:iCs/>
          <w:sz w:val="20"/>
          <w:szCs w:val="20"/>
        </w:rPr>
        <w:t xml:space="preserve"> </w:t>
      </w:r>
      <w:proofErr w:type="spellStart"/>
      <w:r w:rsidRPr="00A3644F">
        <w:rPr>
          <w:iCs/>
          <w:sz w:val="20"/>
          <w:szCs w:val="20"/>
        </w:rPr>
        <w:t>Europe</w:t>
      </w:r>
      <w:proofErr w:type="spellEnd"/>
      <w:r w:rsidRPr="00A3644F">
        <w:rPr>
          <w:iCs/>
          <w:sz w:val="20"/>
          <w:szCs w:val="20"/>
        </w:rPr>
        <w:t xml:space="preserve"> 2026« (CE26).</w:t>
      </w:r>
    </w:p>
    <w:p w14:paraId="43ACA8C8" w14:textId="77777777" w:rsidR="003103D2" w:rsidRPr="007E636B" w:rsidRDefault="003103D2" w:rsidP="007E636B">
      <w:pPr>
        <w:pStyle w:val="Odstavekseznama"/>
        <w:numPr>
          <w:ilvl w:val="0"/>
          <w:numId w:val="4"/>
        </w:numPr>
        <w:spacing w:after="0" w:line="240" w:lineRule="auto"/>
        <w:rPr>
          <w:rFonts w:ascii="Arial" w:hAnsi="Arial" w:cs="Arial"/>
          <w:sz w:val="20"/>
          <w:szCs w:val="20"/>
          <w:lang w:eastAsia="sl-SI"/>
        </w:rPr>
      </w:pPr>
      <w:r w:rsidRPr="007E636B">
        <w:rPr>
          <w:rFonts w:ascii="Arial" w:hAnsi="Arial" w:cs="Arial"/>
          <w:sz w:val="20"/>
          <w:szCs w:val="20"/>
          <w:lang w:eastAsia="sl-SI"/>
        </w:rPr>
        <w:br w:type="page"/>
      </w:r>
    </w:p>
    <w:p w14:paraId="51D3E030" w14:textId="77777777" w:rsidR="007E636B" w:rsidRPr="00A3644F" w:rsidRDefault="007E636B" w:rsidP="007E636B">
      <w:pPr>
        <w:autoSpaceDE w:val="0"/>
        <w:autoSpaceDN w:val="0"/>
        <w:adjustRightInd w:val="0"/>
        <w:spacing w:after="0" w:line="240" w:lineRule="auto"/>
        <w:rPr>
          <w:rFonts w:ascii="Arial" w:eastAsia="Times New Roman" w:hAnsi="Arial" w:cs="Arial"/>
          <w:sz w:val="20"/>
          <w:szCs w:val="20"/>
          <w:lang w:eastAsia="sl-SI"/>
        </w:rPr>
      </w:pPr>
      <w:r w:rsidRPr="00A3644F">
        <w:rPr>
          <w:rFonts w:ascii="Arial" w:eastAsia="Times New Roman" w:hAnsi="Arial" w:cs="Arial"/>
          <w:sz w:val="20"/>
          <w:szCs w:val="20"/>
          <w:lang w:eastAsia="sl-SI"/>
        </w:rPr>
        <w:lastRenderedPageBreak/>
        <w:t>Priloga 1</w:t>
      </w:r>
    </w:p>
    <w:p w14:paraId="484C81FB" w14:textId="77777777" w:rsidR="007E636B" w:rsidRPr="00A3644F" w:rsidRDefault="007E636B" w:rsidP="007E636B">
      <w:pPr>
        <w:autoSpaceDE w:val="0"/>
        <w:autoSpaceDN w:val="0"/>
        <w:adjustRightInd w:val="0"/>
        <w:spacing w:after="0" w:line="240" w:lineRule="auto"/>
        <w:rPr>
          <w:rFonts w:ascii="Arial" w:eastAsia="Times New Roman" w:hAnsi="Arial" w:cs="Arial"/>
          <w:b/>
          <w:bCs/>
          <w:sz w:val="20"/>
          <w:szCs w:val="20"/>
          <w:lang w:eastAsia="sl-SI"/>
        </w:rPr>
      </w:pPr>
    </w:p>
    <w:p w14:paraId="3A234D48" w14:textId="77777777" w:rsidR="003103D2" w:rsidRPr="00A3644F" w:rsidRDefault="003103D2" w:rsidP="003103D2">
      <w:pPr>
        <w:autoSpaceDE w:val="0"/>
        <w:autoSpaceDN w:val="0"/>
        <w:adjustRightInd w:val="0"/>
        <w:spacing w:after="0" w:line="240" w:lineRule="auto"/>
        <w:jc w:val="center"/>
        <w:rPr>
          <w:rFonts w:ascii="Arial" w:eastAsia="Times New Roman" w:hAnsi="Arial" w:cs="Arial"/>
          <w:b/>
          <w:bCs/>
          <w:sz w:val="20"/>
          <w:szCs w:val="20"/>
          <w:lang w:eastAsia="sl-SI"/>
        </w:rPr>
      </w:pPr>
      <w:r w:rsidRPr="00A3644F">
        <w:rPr>
          <w:rFonts w:ascii="Arial" w:eastAsia="Times New Roman" w:hAnsi="Arial" w:cs="Arial"/>
          <w:b/>
          <w:bCs/>
          <w:sz w:val="20"/>
          <w:szCs w:val="20"/>
          <w:lang w:eastAsia="sl-SI"/>
        </w:rPr>
        <w:t>OBRAZLOŽITEV</w:t>
      </w:r>
    </w:p>
    <w:p w14:paraId="02D347A6" w14:textId="77777777" w:rsidR="00A3644F" w:rsidRPr="00A3644F" w:rsidRDefault="00A3644F">
      <w:pPr>
        <w:spacing w:after="120"/>
        <w:rPr>
          <w:rFonts w:ascii="Arial" w:hAnsi="Arial" w:cs="Arial"/>
          <w:sz w:val="20"/>
          <w:szCs w:val="20"/>
        </w:rPr>
      </w:pPr>
    </w:p>
    <w:p w14:paraId="0D317A43" w14:textId="04A1C368" w:rsidR="0065718D" w:rsidRPr="00A3644F" w:rsidRDefault="00000000" w:rsidP="00A3644F">
      <w:pPr>
        <w:spacing w:after="120"/>
        <w:jc w:val="both"/>
        <w:rPr>
          <w:rFonts w:ascii="Arial" w:hAnsi="Arial" w:cs="Arial"/>
          <w:sz w:val="20"/>
          <w:szCs w:val="20"/>
        </w:rPr>
      </w:pPr>
      <w:r w:rsidRPr="00A3644F">
        <w:rPr>
          <w:rFonts w:ascii="Arial" w:hAnsi="Arial" w:cs="Arial"/>
          <w:sz w:val="20"/>
          <w:szCs w:val="20"/>
        </w:rPr>
        <w:t>Republik</w:t>
      </w:r>
      <w:r w:rsidR="00A3644F" w:rsidRPr="00A3644F">
        <w:rPr>
          <w:rFonts w:ascii="Arial" w:hAnsi="Arial" w:cs="Arial"/>
          <w:sz w:val="20"/>
          <w:szCs w:val="20"/>
        </w:rPr>
        <w:t>a</w:t>
      </w:r>
      <w:r w:rsidRPr="00A3644F">
        <w:rPr>
          <w:rFonts w:ascii="Arial" w:hAnsi="Arial" w:cs="Arial"/>
          <w:sz w:val="20"/>
          <w:szCs w:val="20"/>
        </w:rPr>
        <w:t xml:space="preserve"> Slovenij</w:t>
      </w:r>
      <w:r w:rsidR="00A3644F" w:rsidRPr="00A3644F">
        <w:rPr>
          <w:rFonts w:ascii="Arial" w:hAnsi="Arial" w:cs="Arial"/>
          <w:sz w:val="20"/>
          <w:szCs w:val="20"/>
        </w:rPr>
        <w:t xml:space="preserve">a bo </w:t>
      </w:r>
      <w:r w:rsidR="00A3644F">
        <w:rPr>
          <w:rFonts w:ascii="Arial" w:hAnsi="Arial" w:cs="Arial"/>
          <w:sz w:val="20"/>
          <w:szCs w:val="20"/>
        </w:rPr>
        <w:t xml:space="preserve">v skladu z Načrtom vaj v obrambnem sistemu in sistemu varstva pred naravnimi in drugimi nesrečami v letu 2026 </w:t>
      </w:r>
      <w:r w:rsidR="00A3644F" w:rsidRPr="00A3644F">
        <w:rPr>
          <w:rFonts w:ascii="Arial" w:hAnsi="Arial" w:cs="Arial"/>
          <w:sz w:val="20"/>
          <w:szCs w:val="20"/>
        </w:rPr>
        <w:t>sodelovala</w:t>
      </w:r>
      <w:r w:rsidRPr="00A3644F">
        <w:rPr>
          <w:rFonts w:ascii="Arial" w:hAnsi="Arial" w:cs="Arial"/>
          <w:sz w:val="20"/>
          <w:szCs w:val="20"/>
        </w:rPr>
        <w:t xml:space="preserve"> na vaji kibernetske varnosti</w:t>
      </w:r>
      <w:r w:rsidR="007256A5">
        <w:rPr>
          <w:rFonts w:ascii="Arial" w:hAnsi="Arial" w:cs="Arial"/>
          <w:sz w:val="20"/>
          <w:szCs w:val="20"/>
        </w:rPr>
        <w:t xml:space="preserve"> </w:t>
      </w:r>
      <w:r w:rsidR="007256A5" w:rsidRPr="00DF6C4F">
        <w:rPr>
          <w:rFonts w:ascii="Arial" w:eastAsia="Times New Roman" w:hAnsi="Arial" w:cs="Arial"/>
          <w:sz w:val="20"/>
          <w:szCs w:val="20"/>
        </w:rPr>
        <w:t>Agencije Evropske unije za varnost omrežij in informacij (v nadaljnjem besedilu: ENISA)</w:t>
      </w:r>
      <w:r w:rsidRPr="00A3644F">
        <w:rPr>
          <w:rFonts w:ascii="Arial" w:hAnsi="Arial" w:cs="Arial"/>
          <w:sz w:val="20"/>
          <w:szCs w:val="20"/>
        </w:rPr>
        <w:t xml:space="preserve"> »</w:t>
      </w:r>
      <w:proofErr w:type="spellStart"/>
      <w:r w:rsidRPr="00A3644F">
        <w:rPr>
          <w:rFonts w:ascii="Arial" w:hAnsi="Arial" w:cs="Arial"/>
          <w:sz w:val="20"/>
          <w:szCs w:val="20"/>
        </w:rPr>
        <w:t>Cyber</w:t>
      </w:r>
      <w:proofErr w:type="spellEnd"/>
      <w:r w:rsidRPr="00A3644F">
        <w:rPr>
          <w:rFonts w:ascii="Arial" w:hAnsi="Arial" w:cs="Arial"/>
          <w:sz w:val="20"/>
          <w:szCs w:val="20"/>
        </w:rPr>
        <w:t xml:space="preserve"> </w:t>
      </w:r>
      <w:proofErr w:type="spellStart"/>
      <w:r w:rsidRPr="00A3644F">
        <w:rPr>
          <w:rFonts w:ascii="Arial" w:hAnsi="Arial" w:cs="Arial"/>
          <w:sz w:val="20"/>
          <w:szCs w:val="20"/>
        </w:rPr>
        <w:t>Europe</w:t>
      </w:r>
      <w:proofErr w:type="spellEnd"/>
      <w:r w:rsidRPr="00A3644F">
        <w:rPr>
          <w:rFonts w:ascii="Arial" w:hAnsi="Arial" w:cs="Arial"/>
          <w:sz w:val="20"/>
          <w:szCs w:val="20"/>
        </w:rPr>
        <w:t xml:space="preserve"> 2026« (CE26), ki bo potekala 10. in 11. junija 2026. </w:t>
      </w:r>
    </w:p>
    <w:p w14:paraId="3AAF9EE0" w14:textId="7A6BE942" w:rsidR="0065718D" w:rsidRPr="00A3644F" w:rsidRDefault="00000000" w:rsidP="00A3644F">
      <w:pPr>
        <w:spacing w:after="120"/>
        <w:jc w:val="both"/>
        <w:rPr>
          <w:rFonts w:ascii="Arial" w:hAnsi="Arial" w:cs="Arial"/>
          <w:sz w:val="20"/>
          <w:szCs w:val="20"/>
        </w:rPr>
      </w:pPr>
      <w:r w:rsidRPr="00A3644F">
        <w:rPr>
          <w:rFonts w:ascii="Arial" w:hAnsi="Arial" w:cs="Arial"/>
          <w:sz w:val="20"/>
          <w:szCs w:val="20"/>
        </w:rPr>
        <w:t>Namen vaje na nacionalni ravni je vaditi nacionalne postopke zaščite in obrambe kibernetskega prostora ter odzivanja na kibernetske incidente pri zavezancih iz Zakona o informacijski varnosti</w:t>
      </w:r>
      <w:r w:rsidR="00A3644F">
        <w:rPr>
          <w:rFonts w:ascii="Arial" w:hAnsi="Arial" w:cs="Arial"/>
          <w:sz w:val="20"/>
          <w:szCs w:val="20"/>
        </w:rPr>
        <w:t xml:space="preserve"> (ZInfV-1)</w:t>
      </w:r>
      <w:r w:rsidRPr="00A3644F">
        <w:rPr>
          <w:rFonts w:ascii="Arial" w:hAnsi="Arial" w:cs="Arial"/>
          <w:sz w:val="20"/>
          <w:szCs w:val="20"/>
        </w:rPr>
        <w:t>. Na mednarodni ravni je namen povečati pripravljenost in odpornost kritičnih sistemov Evropske unije in držav članic ter zagotoviti učinkovito sodelovanje, izmenjavo podatkov in strateško usklajenost med sektorji in državami članicami.</w:t>
      </w:r>
    </w:p>
    <w:p w14:paraId="7E6ECBF7" w14:textId="03015A42" w:rsidR="0065718D" w:rsidRPr="00A3644F" w:rsidRDefault="00000000" w:rsidP="00A3644F">
      <w:pPr>
        <w:spacing w:after="120"/>
        <w:jc w:val="both"/>
        <w:rPr>
          <w:rFonts w:ascii="Arial" w:hAnsi="Arial" w:cs="Arial"/>
          <w:sz w:val="20"/>
          <w:szCs w:val="20"/>
        </w:rPr>
      </w:pPr>
      <w:r w:rsidRPr="00A3644F">
        <w:rPr>
          <w:rFonts w:ascii="Arial" w:hAnsi="Arial" w:cs="Arial"/>
          <w:sz w:val="20"/>
          <w:szCs w:val="20"/>
        </w:rPr>
        <w:t>Cilji vaje v Republiki Sloveniji so predvsem preveriti odziv sistema Republike Slovenije na varnostna tveganja in kibernetske incidente, vaditi koordiniranje upravljanja incidentov na nacionalni ravni, sodelovanje z mrežama</w:t>
      </w:r>
      <w:r w:rsidR="007256A5">
        <w:rPr>
          <w:rFonts w:ascii="Arial" w:hAnsi="Arial" w:cs="Arial"/>
          <w:sz w:val="20"/>
          <w:szCs w:val="20"/>
        </w:rPr>
        <w:t xml:space="preserve"> nacionalnih ekip za odzivanje na kibernetske incidente (</w:t>
      </w:r>
      <w:r w:rsidR="007256A5" w:rsidRPr="00DF6C4F">
        <w:rPr>
          <w:rFonts w:ascii="Arial" w:eastAsia="Times New Roman" w:hAnsi="Arial" w:cs="Arial"/>
          <w:sz w:val="20"/>
          <w:szCs w:val="20"/>
        </w:rPr>
        <w:t xml:space="preserve">v nadaljnjem besedilu: </w:t>
      </w:r>
      <w:r w:rsidRPr="00A3644F">
        <w:rPr>
          <w:rFonts w:ascii="Arial" w:hAnsi="Arial" w:cs="Arial"/>
          <w:sz w:val="20"/>
          <w:szCs w:val="20"/>
        </w:rPr>
        <w:t>EU CSIRT</w:t>
      </w:r>
      <w:r w:rsidR="007256A5">
        <w:rPr>
          <w:rFonts w:ascii="Arial" w:hAnsi="Arial" w:cs="Arial"/>
          <w:sz w:val="20"/>
          <w:szCs w:val="20"/>
        </w:rPr>
        <w:t>)</w:t>
      </w:r>
      <w:r w:rsidRPr="00A3644F">
        <w:rPr>
          <w:rFonts w:ascii="Arial" w:hAnsi="Arial" w:cs="Arial"/>
          <w:sz w:val="20"/>
          <w:szCs w:val="20"/>
        </w:rPr>
        <w:t xml:space="preserve"> in </w:t>
      </w:r>
      <w:r w:rsidR="007256A5">
        <w:rPr>
          <w:rFonts w:ascii="Arial" w:hAnsi="Arial" w:cs="Arial"/>
          <w:sz w:val="20"/>
          <w:szCs w:val="20"/>
        </w:rPr>
        <w:t>mreže za upravljanje velikih kibernetskih kriz na ravni vodstev držav (</w:t>
      </w:r>
      <w:r w:rsidR="007256A5" w:rsidRPr="00DF6C4F">
        <w:rPr>
          <w:rFonts w:ascii="Arial" w:eastAsia="Times New Roman" w:hAnsi="Arial" w:cs="Arial"/>
          <w:sz w:val="20"/>
          <w:szCs w:val="20"/>
        </w:rPr>
        <w:t xml:space="preserve">v nadaljnjem besedilu: </w:t>
      </w:r>
      <w:r w:rsidRPr="00A3644F">
        <w:rPr>
          <w:rFonts w:ascii="Arial" w:hAnsi="Arial" w:cs="Arial"/>
          <w:sz w:val="20"/>
          <w:szCs w:val="20"/>
        </w:rPr>
        <w:t xml:space="preserve">EU </w:t>
      </w:r>
      <w:proofErr w:type="spellStart"/>
      <w:r w:rsidRPr="00A3644F">
        <w:rPr>
          <w:rFonts w:ascii="Arial" w:hAnsi="Arial" w:cs="Arial"/>
          <w:sz w:val="20"/>
          <w:szCs w:val="20"/>
        </w:rPr>
        <w:t>CyCLONe</w:t>
      </w:r>
      <w:proofErr w:type="spellEnd"/>
      <w:r w:rsidR="007256A5">
        <w:rPr>
          <w:rFonts w:ascii="Arial" w:hAnsi="Arial" w:cs="Arial"/>
          <w:sz w:val="20"/>
          <w:szCs w:val="20"/>
        </w:rPr>
        <w:t>)</w:t>
      </w:r>
      <w:r w:rsidRPr="00A3644F">
        <w:rPr>
          <w:rFonts w:ascii="Arial" w:hAnsi="Arial" w:cs="Arial"/>
          <w:sz w:val="20"/>
          <w:szCs w:val="20"/>
        </w:rPr>
        <w:t>, usklajeno odzivanje z gospodarskim sektorjem ter poročanje o incidentih zaradi zmanjševanja njihovih negativnih učinkov in zagotavljanja celovite situacijske slike v državi.</w:t>
      </w:r>
    </w:p>
    <w:p w14:paraId="6F1477B5" w14:textId="77777777" w:rsidR="0065718D" w:rsidRPr="00A3644F" w:rsidRDefault="00000000" w:rsidP="00A3644F">
      <w:pPr>
        <w:spacing w:after="120"/>
        <w:jc w:val="both"/>
        <w:rPr>
          <w:rFonts w:ascii="Arial" w:hAnsi="Arial" w:cs="Arial"/>
          <w:sz w:val="20"/>
          <w:szCs w:val="20"/>
        </w:rPr>
      </w:pPr>
      <w:r w:rsidRPr="00A3644F">
        <w:rPr>
          <w:rFonts w:ascii="Arial" w:hAnsi="Arial" w:cs="Arial"/>
          <w:sz w:val="20"/>
          <w:szCs w:val="20"/>
        </w:rPr>
        <w:t xml:space="preserve">Scenarij vaje temelji na usklajeni in prefinjeni kampanji napadov na pomorsko in železniško infrastrukturo po Evropi, ki povzroča obratovalne motnje, gospodarsko škodo, motnje potniškega in tovornega prometa ter dezinformacije na družbenih omrežjih. </w:t>
      </w:r>
      <w:proofErr w:type="spellStart"/>
      <w:r w:rsidRPr="00A3644F">
        <w:rPr>
          <w:rFonts w:ascii="Arial" w:hAnsi="Arial" w:cs="Arial"/>
          <w:sz w:val="20"/>
          <w:szCs w:val="20"/>
        </w:rPr>
        <w:t>Vadbenci</w:t>
      </w:r>
      <w:proofErr w:type="spellEnd"/>
      <w:r w:rsidRPr="00A3644F">
        <w:rPr>
          <w:rFonts w:ascii="Arial" w:hAnsi="Arial" w:cs="Arial"/>
          <w:sz w:val="20"/>
          <w:szCs w:val="20"/>
        </w:rPr>
        <w:t xml:space="preserve"> bodo reševali tehnične izzive, ki jih zagotovi ENISA, ter izvedli interne in nacionalne procese priglasitve incidentov, kriznega upravljanja in komuniciranja z javnostmi.</w:t>
      </w:r>
    </w:p>
    <w:p w14:paraId="096239B8" w14:textId="6AC7C6A9" w:rsidR="0065718D" w:rsidRPr="00A3644F" w:rsidRDefault="00000000" w:rsidP="00A3644F">
      <w:pPr>
        <w:spacing w:after="120"/>
        <w:jc w:val="both"/>
        <w:rPr>
          <w:rFonts w:ascii="Arial" w:hAnsi="Arial" w:cs="Arial"/>
          <w:sz w:val="20"/>
          <w:szCs w:val="20"/>
        </w:rPr>
      </w:pPr>
      <w:r w:rsidRPr="00A3644F">
        <w:rPr>
          <w:rFonts w:ascii="Arial" w:hAnsi="Arial" w:cs="Arial"/>
          <w:sz w:val="20"/>
          <w:szCs w:val="20"/>
        </w:rPr>
        <w:t xml:space="preserve">Vajo v Republiki Sloveniji vodi Urad Vlade Republike Slovenije za informacijsko varnost, ki organizira in usklajuje priprave ter po končani vaji potrdi poročilo o vaji in ga pošlje v sprejem Vladi Republike Slovenije. Kot </w:t>
      </w:r>
      <w:proofErr w:type="spellStart"/>
      <w:r w:rsidRPr="00A3644F">
        <w:rPr>
          <w:rFonts w:ascii="Arial" w:hAnsi="Arial" w:cs="Arial"/>
          <w:sz w:val="20"/>
          <w:szCs w:val="20"/>
        </w:rPr>
        <w:t>vadbenci</w:t>
      </w:r>
      <w:proofErr w:type="spellEnd"/>
      <w:r w:rsidRPr="00A3644F">
        <w:rPr>
          <w:rFonts w:ascii="Arial" w:hAnsi="Arial" w:cs="Arial"/>
          <w:sz w:val="20"/>
          <w:szCs w:val="20"/>
        </w:rPr>
        <w:t xml:space="preserve"> sodelujejo </w:t>
      </w:r>
      <w:r w:rsidR="00254CC2" w:rsidRPr="00A3644F">
        <w:rPr>
          <w:rFonts w:ascii="Arial" w:hAnsi="Arial" w:cs="Arial"/>
          <w:sz w:val="20"/>
          <w:szCs w:val="20"/>
        </w:rPr>
        <w:t>Urad Vlade Republike Slovenije za informacijsko varnost</w:t>
      </w:r>
      <w:r w:rsidRPr="00A3644F">
        <w:rPr>
          <w:rFonts w:ascii="Arial" w:hAnsi="Arial" w:cs="Arial"/>
          <w:sz w:val="20"/>
          <w:szCs w:val="20"/>
        </w:rPr>
        <w:t xml:space="preserve">, Luka Koper </w:t>
      </w:r>
      <w:proofErr w:type="spellStart"/>
      <w:r w:rsidRPr="00A3644F">
        <w:rPr>
          <w:rFonts w:ascii="Arial" w:hAnsi="Arial" w:cs="Arial"/>
          <w:sz w:val="20"/>
          <w:szCs w:val="20"/>
        </w:rPr>
        <w:t>d.d</w:t>
      </w:r>
      <w:proofErr w:type="spellEnd"/>
      <w:r w:rsidRPr="00A3644F">
        <w:rPr>
          <w:rFonts w:ascii="Arial" w:hAnsi="Arial" w:cs="Arial"/>
          <w:sz w:val="20"/>
          <w:szCs w:val="20"/>
        </w:rPr>
        <w:t xml:space="preserve">., Slovenske železnice </w:t>
      </w:r>
      <w:proofErr w:type="spellStart"/>
      <w:r w:rsidRPr="00A3644F">
        <w:rPr>
          <w:rFonts w:ascii="Arial" w:hAnsi="Arial" w:cs="Arial"/>
          <w:sz w:val="20"/>
          <w:szCs w:val="20"/>
        </w:rPr>
        <w:t>d.o.o</w:t>
      </w:r>
      <w:proofErr w:type="spellEnd"/>
      <w:r w:rsidRPr="00A3644F">
        <w:rPr>
          <w:rFonts w:ascii="Arial" w:hAnsi="Arial" w:cs="Arial"/>
          <w:sz w:val="20"/>
          <w:szCs w:val="20"/>
        </w:rPr>
        <w:t xml:space="preserve">. in </w:t>
      </w:r>
      <w:r w:rsidR="00751472" w:rsidRPr="00502CC0">
        <w:rPr>
          <w:rFonts w:ascii="Arial" w:hAnsi="Arial" w:cs="Arial"/>
          <w:sz w:val="20"/>
          <w:szCs w:val="20"/>
        </w:rPr>
        <w:t xml:space="preserve">Nacionalni odzivni center za </w:t>
      </w:r>
      <w:r w:rsidR="00751472">
        <w:rPr>
          <w:rFonts w:ascii="Arial" w:hAnsi="Arial" w:cs="Arial"/>
          <w:sz w:val="20"/>
          <w:szCs w:val="20"/>
        </w:rPr>
        <w:t>kibernetsko varnost</w:t>
      </w:r>
      <w:r w:rsidR="00751472" w:rsidRPr="00502CC0">
        <w:rPr>
          <w:rFonts w:ascii="Arial" w:hAnsi="Arial" w:cs="Arial"/>
          <w:sz w:val="20"/>
          <w:szCs w:val="20"/>
        </w:rPr>
        <w:t xml:space="preserve"> SI-CERT</w:t>
      </w:r>
      <w:r w:rsidRPr="00A3644F">
        <w:rPr>
          <w:rFonts w:ascii="Arial" w:hAnsi="Arial" w:cs="Arial"/>
          <w:sz w:val="20"/>
          <w:szCs w:val="20"/>
        </w:rPr>
        <w:t>; glede na razvoj scenarija se lahko vključijo tudi drugi potrebni subjekti.</w:t>
      </w:r>
    </w:p>
    <w:p w14:paraId="06AD2F90" w14:textId="20E73645" w:rsidR="00254CC2" w:rsidRDefault="00584C22" w:rsidP="00584C22">
      <w:pPr>
        <w:jc w:val="both"/>
        <w:rPr>
          <w:rFonts w:ascii="Arial" w:eastAsia="Times New Roman" w:hAnsi="Arial" w:cs="Arial"/>
          <w:sz w:val="20"/>
          <w:szCs w:val="20"/>
        </w:rPr>
      </w:pPr>
      <w:r w:rsidRPr="00E279E9">
        <w:rPr>
          <w:rFonts w:ascii="Arial" w:hAnsi="Arial" w:cs="Arial"/>
          <w:sz w:val="20"/>
          <w:szCs w:val="20"/>
        </w:rPr>
        <w:t>Vlada Republike Slovenije sprejme sklep o organizaciji vaje v okviru svojih tekočih poslov, ker gre za nujno in redno nalogo zagotavljanja pripravljenosti državnih organov na krizne situacije, zlasti na področju kibernetske varnosti ali drugih izrednih dogodkov. Takšne vaje so ključne za preverjanje delovanja sistemov, usklajenosti pristojnih institucij ter učinkovitosti odzivnih mehanizmov, zato njihova izvedba ne pomeni sprejemanja novih politik ali dolgoročnih strateških odločitev, temveč izvajanje že sprejetih obveznosti države. V skladu s 115. členom Ustave RS, ki vladi po prenehanju mandata omogoča opravljanje le tekočih poslov, organizacija tovrstne vaje predstavlja dopustno in potrebno aktivnost za nemoteno delovanje države ter zagotavljanje njene varnosti in odpornosti.</w:t>
      </w:r>
      <w:r w:rsidR="00254CC2">
        <w:rPr>
          <w:rFonts w:cs="Arial"/>
          <w:szCs w:val="20"/>
        </w:rPr>
        <w:br w:type="page"/>
      </w:r>
    </w:p>
    <w:p w14:paraId="581215AE" w14:textId="30AA0C78" w:rsidR="007E636B" w:rsidRPr="00A3644F" w:rsidRDefault="007E636B" w:rsidP="007E636B">
      <w:pPr>
        <w:pStyle w:val="Glava"/>
        <w:keepNext/>
        <w:rPr>
          <w:rFonts w:cs="Arial"/>
          <w:szCs w:val="20"/>
        </w:rPr>
      </w:pPr>
      <w:r w:rsidRPr="00A3644F">
        <w:rPr>
          <w:rFonts w:cs="Arial"/>
          <w:szCs w:val="20"/>
        </w:rPr>
        <w:lastRenderedPageBreak/>
        <w:t>Priloga 2</w:t>
      </w:r>
    </w:p>
    <w:p w14:paraId="7025869D" w14:textId="77777777" w:rsidR="00502CC0" w:rsidRDefault="00502CC0" w:rsidP="00502CC0">
      <w:pPr>
        <w:suppressAutoHyphens/>
        <w:overflowPunct w:val="0"/>
        <w:autoSpaceDE w:val="0"/>
        <w:autoSpaceDN w:val="0"/>
        <w:adjustRightInd w:val="0"/>
        <w:spacing w:after="0" w:line="280" w:lineRule="atLeast"/>
        <w:jc w:val="both"/>
        <w:textAlignment w:val="baseline"/>
        <w:rPr>
          <w:rFonts w:ascii="Arial" w:eastAsia="Times New Roman" w:hAnsi="Arial" w:cs="Arial"/>
          <w:sz w:val="20"/>
          <w:szCs w:val="20"/>
          <w:lang w:eastAsia="sl-SI"/>
        </w:rPr>
      </w:pPr>
    </w:p>
    <w:p w14:paraId="4F7271C3" w14:textId="045C9DFC" w:rsidR="00502CC0" w:rsidRPr="006C640A" w:rsidRDefault="00502CC0" w:rsidP="00502CC0">
      <w:pPr>
        <w:suppressAutoHyphens/>
        <w:overflowPunct w:val="0"/>
        <w:autoSpaceDE w:val="0"/>
        <w:autoSpaceDN w:val="0"/>
        <w:adjustRightInd w:val="0"/>
        <w:spacing w:after="0" w:line="280" w:lineRule="atLeast"/>
        <w:jc w:val="both"/>
        <w:textAlignment w:val="baseline"/>
        <w:rPr>
          <w:rFonts w:ascii="Arial" w:eastAsia="Times New Roman" w:hAnsi="Arial" w:cs="Arial"/>
          <w:sz w:val="20"/>
          <w:szCs w:val="20"/>
          <w:lang w:eastAsia="sl-SI"/>
        </w:rPr>
      </w:pPr>
      <w:r w:rsidRPr="006C640A">
        <w:rPr>
          <w:rFonts w:ascii="Arial" w:eastAsia="Times New Roman" w:hAnsi="Arial" w:cs="Arial"/>
          <w:sz w:val="20"/>
          <w:szCs w:val="20"/>
          <w:lang w:eastAsia="sl-SI"/>
        </w:rPr>
        <w:t>VLADA REPUBLIKE SLOVENIJE                                                                            PREDLOG</w:t>
      </w:r>
    </w:p>
    <w:p w14:paraId="74832406" w14:textId="77777777" w:rsidR="00502CC0" w:rsidRPr="006C640A" w:rsidRDefault="00502CC0" w:rsidP="00502CC0">
      <w:pPr>
        <w:spacing w:after="0" w:line="280" w:lineRule="atLeast"/>
        <w:jc w:val="both"/>
        <w:rPr>
          <w:rFonts w:ascii="Arial" w:hAnsi="Arial" w:cs="Arial"/>
          <w:sz w:val="20"/>
          <w:szCs w:val="20"/>
        </w:rPr>
      </w:pPr>
    </w:p>
    <w:p w14:paraId="6609E061" w14:textId="77777777" w:rsidR="00502CC0" w:rsidRPr="006C640A" w:rsidRDefault="00502CC0" w:rsidP="00502CC0">
      <w:pPr>
        <w:spacing w:after="0" w:line="280" w:lineRule="atLeast"/>
        <w:jc w:val="both"/>
        <w:rPr>
          <w:rFonts w:ascii="Arial" w:hAnsi="Arial" w:cs="Arial"/>
          <w:sz w:val="20"/>
          <w:szCs w:val="20"/>
        </w:rPr>
      </w:pPr>
      <w:r w:rsidRPr="006C640A">
        <w:rPr>
          <w:rFonts w:ascii="Arial" w:hAnsi="Arial" w:cs="Arial"/>
          <w:sz w:val="20"/>
          <w:szCs w:val="20"/>
        </w:rPr>
        <w:t>Številka: __________________</w:t>
      </w:r>
    </w:p>
    <w:p w14:paraId="23F1E027" w14:textId="77777777" w:rsidR="00502CC0" w:rsidRPr="006C640A" w:rsidRDefault="00502CC0" w:rsidP="00502CC0">
      <w:pPr>
        <w:spacing w:after="0" w:line="280" w:lineRule="atLeast"/>
        <w:jc w:val="both"/>
        <w:rPr>
          <w:rFonts w:ascii="Arial" w:hAnsi="Arial" w:cs="Arial"/>
          <w:sz w:val="20"/>
          <w:szCs w:val="20"/>
        </w:rPr>
      </w:pPr>
      <w:r w:rsidRPr="006C640A">
        <w:rPr>
          <w:rFonts w:ascii="Arial" w:hAnsi="Arial" w:cs="Arial"/>
          <w:sz w:val="20"/>
          <w:szCs w:val="20"/>
        </w:rPr>
        <w:t>Ljubljana, dne ______________</w:t>
      </w:r>
    </w:p>
    <w:p w14:paraId="362E5D4D" w14:textId="77777777" w:rsidR="003103D2" w:rsidRPr="00A3644F" w:rsidRDefault="003103D2" w:rsidP="003103D2">
      <w:pPr>
        <w:pStyle w:val="Neotevilenodstavek"/>
        <w:spacing w:after="0" w:line="260" w:lineRule="exact"/>
        <w:rPr>
          <w:iCs/>
          <w:sz w:val="20"/>
          <w:szCs w:val="20"/>
        </w:rPr>
      </w:pPr>
    </w:p>
    <w:p w14:paraId="2BBE1D01" w14:textId="77777777" w:rsidR="003103D2" w:rsidRPr="00A3644F" w:rsidRDefault="003103D2" w:rsidP="003103D2">
      <w:pPr>
        <w:pStyle w:val="Neotevilenodstavek"/>
        <w:spacing w:after="0" w:line="260" w:lineRule="exact"/>
        <w:rPr>
          <w:iCs/>
          <w:sz w:val="20"/>
          <w:szCs w:val="20"/>
        </w:rPr>
      </w:pPr>
    </w:p>
    <w:p w14:paraId="67BFC345" w14:textId="6D288D78" w:rsidR="00DF6C4F" w:rsidRPr="006C640A" w:rsidRDefault="00DF6C4F" w:rsidP="00DF6C4F">
      <w:pPr>
        <w:spacing w:before="20" w:after="20" w:line="280" w:lineRule="atLeast"/>
        <w:jc w:val="both"/>
        <w:rPr>
          <w:rFonts w:ascii="Arial" w:hAnsi="Arial" w:cs="Arial"/>
          <w:sz w:val="20"/>
          <w:szCs w:val="20"/>
          <w:highlight w:val="yellow"/>
        </w:rPr>
      </w:pPr>
      <w:r w:rsidRPr="00DF6C4F">
        <w:rPr>
          <w:rFonts w:ascii="Arial" w:eastAsia="Times New Roman" w:hAnsi="Arial" w:cs="Arial"/>
          <w:sz w:val="20"/>
          <w:szCs w:val="20"/>
        </w:rPr>
        <w:t xml:space="preserve">Na podlagi šestega odstavka 21. člena Zakona o Vladi Republike Slovenije (Uradni list RS, </w:t>
      </w:r>
      <w:r w:rsidRPr="00DF6C4F">
        <w:rPr>
          <w:rFonts w:ascii="Arial" w:eastAsia="Times New Roman" w:hAnsi="Arial" w:cs="Arial"/>
          <w:sz w:val="20"/>
          <w:szCs w:val="20"/>
        </w:rPr>
        <w:br/>
        <w:t>št. 24/05 – uradno prečiščeno besedilo, 109/08, 38/10 – ZUKN, 8/12, 21/13, 47/13 – ZDU-1G, 65/14,</w:t>
      </w:r>
      <w:r w:rsidRPr="00DF6C4F">
        <w:rPr>
          <w:rFonts w:ascii="Helv" w:eastAsia="Times New Roman" w:hAnsi="Helv" w:cs="Helv"/>
          <w:bCs/>
          <w:color w:val="000000"/>
          <w:sz w:val="20"/>
          <w:szCs w:val="20"/>
          <w:lang w:eastAsia="sl-SI"/>
        </w:rPr>
        <w:t xml:space="preserve"> 55/17, </w:t>
      </w:r>
      <w:r w:rsidRPr="00DF6C4F">
        <w:rPr>
          <w:rFonts w:ascii="Arial" w:eastAsia="Times New Roman" w:hAnsi="Arial" w:cs="Arial"/>
          <w:bCs/>
          <w:color w:val="000000"/>
          <w:sz w:val="20"/>
          <w:szCs w:val="20"/>
          <w:lang w:eastAsia="sl-SI"/>
        </w:rPr>
        <w:t>163/22</w:t>
      </w:r>
      <w:r w:rsidRPr="00DF6C4F">
        <w:rPr>
          <w:rFonts w:ascii="Helv" w:eastAsia="Times New Roman" w:hAnsi="Helv" w:cs="Helv"/>
          <w:bCs/>
          <w:color w:val="000000"/>
          <w:sz w:val="20"/>
          <w:szCs w:val="20"/>
          <w:lang w:eastAsia="sl-SI"/>
        </w:rPr>
        <w:t xml:space="preserve"> </w:t>
      </w:r>
      <w:r w:rsidRPr="00DF6C4F">
        <w:rPr>
          <w:rFonts w:ascii="Arial" w:eastAsia="Times New Roman" w:hAnsi="Arial" w:cs="Arial"/>
          <w:color w:val="000000"/>
          <w:sz w:val="20"/>
          <w:szCs w:val="20"/>
        </w:rPr>
        <w:t xml:space="preserve">in </w:t>
      </w:r>
      <w:r w:rsidRPr="00DF6C4F">
        <w:rPr>
          <w:rFonts w:ascii="Arial" w:eastAsia="Calibri" w:hAnsi="Arial" w:cs="Arial"/>
          <w:color w:val="000000"/>
          <w:sz w:val="20"/>
          <w:szCs w:val="20"/>
        </w:rPr>
        <w:t xml:space="preserve">57/25 </w:t>
      </w:r>
      <w:r w:rsidRPr="00DF6C4F">
        <w:rPr>
          <w:rFonts w:ascii="Arial" w:eastAsia="Times New Roman" w:hAnsi="Arial" w:cs="Arial"/>
          <w:iCs/>
          <w:sz w:val="20"/>
          <w:szCs w:val="20"/>
          <w:lang w:eastAsia="sl-SI"/>
        </w:rPr>
        <w:t xml:space="preserve">– </w:t>
      </w:r>
      <w:r w:rsidRPr="00DF6C4F">
        <w:rPr>
          <w:rFonts w:ascii="Arial" w:eastAsia="Calibri" w:hAnsi="Arial" w:cs="Arial"/>
          <w:color w:val="000000"/>
          <w:sz w:val="20"/>
          <w:szCs w:val="20"/>
        </w:rPr>
        <w:t>ZF</w:t>
      </w:r>
      <w:r w:rsidRPr="00DF6C4F">
        <w:rPr>
          <w:rFonts w:ascii="Arial" w:eastAsia="Times New Roman" w:hAnsi="Arial" w:cs="Arial"/>
          <w:sz w:val="20"/>
          <w:szCs w:val="20"/>
        </w:rPr>
        <w:t xml:space="preserve">) in </w:t>
      </w:r>
      <w:r w:rsidR="00584C22" w:rsidRPr="00584C22">
        <w:rPr>
          <w:rFonts w:ascii="Arial" w:eastAsia="Times New Roman" w:hAnsi="Arial" w:cs="Arial"/>
          <w:sz w:val="20"/>
          <w:szCs w:val="20"/>
        </w:rPr>
        <w:t>prvega odstavka 6. člena Pravilnika o vajah v obrambnem sistemu (Uradni list RS, št. 100/13 in 44/21)</w:t>
      </w:r>
      <w:r w:rsidRPr="00DF6C4F">
        <w:rPr>
          <w:rFonts w:ascii="Arial" w:eastAsia="Times New Roman" w:hAnsi="Arial" w:cs="Arial"/>
          <w:sz w:val="20"/>
          <w:szCs w:val="20"/>
        </w:rPr>
        <w:t xml:space="preserve"> je </w:t>
      </w:r>
      <w:r w:rsidRPr="00DF6C4F">
        <w:rPr>
          <w:rFonts w:ascii="Arial" w:eastAsia="Times New Roman" w:hAnsi="Arial" w:cs="Arial"/>
          <w:color w:val="000000"/>
          <w:sz w:val="20"/>
          <w:szCs w:val="20"/>
        </w:rPr>
        <w:t xml:space="preserve">Vlada Republike Slovenije </w:t>
      </w:r>
      <w:r w:rsidRPr="006C640A">
        <w:rPr>
          <w:rFonts w:ascii="Arial" w:hAnsi="Arial" w:cs="Arial"/>
          <w:iCs/>
          <w:sz w:val="20"/>
          <w:szCs w:val="20"/>
        </w:rPr>
        <w:t>na ______. redni seji dne __________ pod _______ točko dnevnega reda sprejela naslednji</w:t>
      </w:r>
    </w:p>
    <w:p w14:paraId="51CB736B" w14:textId="42B32DAB" w:rsidR="00DF6C4F" w:rsidRPr="00DF6C4F" w:rsidRDefault="00DF6C4F" w:rsidP="00DF6C4F">
      <w:pPr>
        <w:spacing w:after="0" w:line="260" w:lineRule="exact"/>
        <w:jc w:val="both"/>
        <w:rPr>
          <w:rFonts w:ascii="Arial" w:eastAsia="Times New Roman" w:hAnsi="Arial" w:cs="Arial"/>
          <w:bCs/>
          <w:sz w:val="20"/>
          <w:szCs w:val="20"/>
        </w:rPr>
      </w:pPr>
    </w:p>
    <w:p w14:paraId="76AE6A1B"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b/>
          <w:bCs/>
          <w:sz w:val="20"/>
          <w:szCs w:val="20"/>
        </w:rPr>
      </w:pPr>
      <w:r w:rsidRPr="00DF6C4F">
        <w:rPr>
          <w:rFonts w:ascii="Arial" w:eastAsia="Times New Roman" w:hAnsi="Arial" w:cs="Arial"/>
          <w:b/>
          <w:bCs/>
          <w:sz w:val="20"/>
          <w:szCs w:val="20"/>
        </w:rPr>
        <w:t>S K L E P</w:t>
      </w:r>
    </w:p>
    <w:p w14:paraId="1C299009"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b/>
          <w:bCs/>
          <w:sz w:val="20"/>
          <w:szCs w:val="20"/>
        </w:rPr>
      </w:pPr>
    </w:p>
    <w:p w14:paraId="0187776D"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b/>
          <w:bCs/>
          <w:sz w:val="20"/>
          <w:szCs w:val="20"/>
        </w:rPr>
      </w:pPr>
      <w:r w:rsidRPr="00DF6C4F">
        <w:rPr>
          <w:rFonts w:ascii="Arial" w:eastAsia="Times New Roman" w:hAnsi="Arial" w:cs="Arial"/>
          <w:b/>
          <w:iCs/>
          <w:sz w:val="20"/>
          <w:szCs w:val="20"/>
        </w:rPr>
        <w:t xml:space="preserve"> </w:t>
      </w:r>
      <w:r w:rsidRPr="00DF6C4F">
        <w:rPr>
          <w:rFonts w:ascii="Arial" w:eastAsia="Times New Roman" w:hAnsi="Arial" w:cs="Arial"/>
          <w:b/>
          <w:bCs/>
          <w:iCs/>
          <w:sz w:val="20"/>
          <w:szCs w:val="20"/>
          <w:lang w:eastAsia="sl-SI"/>
        </w:rPr>
        <w:t>o sodelovanju Republike Slovenije na vaji kibernetske varnosti ENISA »</w:t>
      </w:r>
      <w:proofErr w:type="spellStart"/>
      <w:r w:rsidRPr="00DF6C4F">
        <w:rPr>
          <w:rFonts w:ascii="Arial" w:eastAsia="Times New Roman" w:hAnsi="Arial" w:cs="Arial"/>
          <w:b/>
          <w:bCs/>
          <w:iCs/>
          <w:sz w:val="20"/>
          <w:szCs w:val="20"/>
          <w:lang w:eastAsia="sl-SI"/>
        </w:rPr>
        <w:t>Cyber</w:t>
      </w:r>
      <w:proofErr w:type="spellEnd"/>
      <w:r w:rsidRPr="00DF6C4F">
        <w:rPr>
          <w:rFonts w:ascii="Arial" w:eastAsia="Times New Roman" w:hAnsi="Arial" w:cs="Arial"/>
          <w:b/>
          <w:bCs/>
          <w:iCs/>
          <w:sz w:val="20"/>
          <w:szCs w:val="20"/>
          <w:lang w:eastAsia="sl-SI"/>
        </w:rPr>
        <w:t xml:space="preserve"> </w:t>
      </w:r>
      <w:proofErr w:type="spellStart"/>
      <w:r w:rsidRPr="00DF6C4F">
        <w:rPr>
          <w:rFonts w:ascii="Arial" w:eastAsia="Times New Roman" w:hAnsi="Arial" w:cs="Arial"/>
          <w:b/>
          <w:bCs/>
          <w:iCs/>
          <w:sz w:val="20"/>
          <w:szCs w:val="20"/>
          <w:lang w:eastAsia="sl-SI"/>
        </w:rPr>
        <w:t>Europe</w:t>
      </w:r>
      <w:proofErr w:type="spellEnd"/>
      <w:r w:rsidRPr="00DF6C4F">
        <w:rPr>
          <w:rFonts w:ascii="Arial" w:eastAsia="Times New Roman" w:hAnsi="Arial" w:cs="Times New Roman"/>
          <w:b/>
          <w:sz w:val="20"/>
          <w:szCs w:val="24"/>
        </w:rPr>
        <w:t xml:space="preserve"> 2026« (CE26)</w:t>
      </w:r>
      <w:r w:rsidRPr="00DF6C4F">
        <w:rPr>
          <w:rFonts w:ascii="Arial" w:eastAsia="Times New Roman" w:hAnsi="Arial" w:cs="Arial"/>
          <w:b/>
          <w:bCs/>
          <w:iCs/>
          <w:sz w:val="20"/>
          <w:szCs w:val="20"/>
          <w:lang w:eastAsia="sl-SI"/>
        </w:rPr>
        <w:t xml:space="preserve"> </w:t>
      </w:r>
    </w:p>
    <w:p w14:paraId="44FD2F05" w14:textId="77777777" w:rsidR="00DF6C4F" w:rsidRPr="00DF6C4F" w:rsidRDefault="00DF6C4F" w:rsidP="00DF6C4F">
      <w:pPr>
        <w:autoSpaceDE w:val="0"/>
        <w:autoSpaceDN w:val="0"/>
        <w:adjustRightInd w:val="0"/>
        <w:spacing w:after="0" w:line="260" w:lineRule="exact"/>
        <w:rPr>
          <w:rFonts w:ascii="Arial" w:eastAsia="Times New Roman" w:hAnsi="Arial" w:cs="Arial"/>
          <w:sz w:val="20"/>
          <w:szCs w:val="20"/>
        </w:rPr>
      </w:pPr>
    </w:p>
    <w:p w14:paraId="4001A2EB" w14:textId="77777777" w:rsidR="00DF6C4F" w:rsidRPr="00DF6C4F" w:rsidRDefault="00DF6C4F" w:rsidP="00DF6C4F">
      <w:pPr>
        <w:autoSpaceDE w:val="0"/>
        <w:autoSpaceDN w:val="0"/>
        <w:adjustRightInd w:val="0"/>
        <w:spacing w:after="0" w:line="260" w:lineRule="exact"/>
        <w:rPr>
          <w:rFonts w:ascii="Arial" w:eastAsia="Times New Roman" w:hAnsi="Arial" w:cs="Arial"/>
          <w:sz w:val="20"/>
          <w:szCs w:val="20"/>
        </w:rPr>
      </w:pPr>
    </w:p>
    <w:p w14:paraId="19D3D6FB"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r w:rsidRPr="00DF6C4F">
        <w:rPr>
          <w:rFonts w:ascii="Arial" w:eastAsia="Times New Roman" w:hAnsi="Arial" w:cs="Arial"/>
          <w:sz w:val="20"/>
          <w:szCs w:val="20"/>
        </w:rPr>
        <w:t>1. člen</w:t>
      </w:r>
    </w:p>
    <w:p w14:paraId="6EEB2B34" w14:textId="77777777" w:rsidR="00DF6C4F" w:rsidRPr="00DF6C4F" w:rsidRDefault="00DF6C4F" w:rsidP="00DF6C4F">
      <w:pPr>
        <w:autoSpaceDE w:val="0"/>
        <w:autoSpaceDN w:val="0"/>
        <w:adjustRightInd w:val="0"/>
        <w:spacing w:after="0" w:line="254" w:lineRule="auto"/>
        <w:contextualSpacing/>
        <w:jc w:val="center"/>
        <w:rPr>
          <w:rFonts w:ascii="Arial" w:eastAsia="Times New Roman" w:hAnsi="Arial" w:cs="Arial"/>
          <w:sz w:val="20"/>
          <w:szCs w:val="20"/>
        </w:rPr>
      </w:pPr>
      <w:r w:rsidRPr="00DF6C4F">
        <w:rPr>
          <w:rFonts w:ascii="Arial" w:eastAsia="Times New Roman" w:hAnsi="Arial" w:cs="Arial"/>
          <w:sz w:val="20"/>
          <w:szCs w:val="20"/>
        </w:rPr>
        <w:t>(uvodna določba)</w:t>
      </w:r>
    </w:p>
    <w:p w14:paraId="4EE569CB"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p>
    <w:p w14:paraId="52186CFB" w14:textId="33D57D1D" w:rsidR="00DF6C4F" w:rsidRPr="00DF6C4F" w:rsidRDefault="00DF6C4F" w:rsidP="00DF6C4F">
      <w:pPr>
        <w:autoSpaceDE w:val="0"/>
        <w:autoSpaceDN w:val="0"/>
        <w:adjustRightInd w:val="0"/>
        <w:spacing w:after="0" w:line="260" w:lineRule="exact"/>
        <w:jc w:val="both"/>
        <w:rPr>
          <w:rFonts w:ascii="Arial" w:eastAsia="Times New Roman" w:hAnsi="Arial" w:cs="Arial"/>
          <w:sz w:val="20"/>
          <w:szCs w:val="20"/>
        </w:rPr>
      </w:pPr>
      <w:r w:rsidRPr="00DF6C4F">
        <w:rPr>
          <w:rFonts w:ascii="Arial" w:eastAsia="Times New Roman" w:hAnsi="Arial" w:cs="Arial"/>
          <w:sz w:val="20"/>
          <w:szCs w:val="20"/>
        </w:rPr>
        <w:t xml:space="preserve">Republika Slovenija bo </w:t>
      </w:r>
      <w:r w:rsidRPr="00DF6C4F">
        <w:rPr>
          <w:rFonts w:ascii="Arial" w:eastAsia="Times New Roman" w:hAnsi="Arial" w:cs="Times New Roman"/>
          <w:sz w:val="20"/>
          <w:szCs w:val="24"/>
        </w:rPr>
        <w:t>od 10. 6. 2026 do 11. 6. 2026</w:t>
      </w:r>
      <w:r w:rsidRPr="00DF6C4F">
        <w:rPr>
          <w:rFonts w:ascii="Arial" w:eastAsia="Times New Roman" w:hAnsi="Arial" w:cs="Arial"/>
          <w:sz w:val="20"/>
          <w:szCs w:val="20"/>
        </w:rPr>
        <w:t xml:space="preserve"> sodelovala na vaji kibernetske varnosti ENISA </w:t>
      </w:r>
      <w:r w:rsidRPr="00DF6C4F">
        <w:rPr>
          <w:rFonts w:ascii="Arial" w:eastAsia="Times New Roman" w:hAnsi="Arial" w:cs="Times New Roman"/>
          <w:sz w:val="20"/>
          <w:szCs w:val="24"/>
        </w:rPr>
        <w:t>»</w:t>
      </w:r>
      <w:proofErr w:type="spellStart"/>
      <w:r w:rsidRPr="00DF6C4F">
        <w:rPr>
          <w:rFonts w:ascii="Arial" w:eastAsia="Times New Roman" w:hAnsi="Arial" w:cs="Times New Roman"/>
          <w:sz w:val="20"/>
          <w:szCs w:val="24"/>
        </w:rPr>
        <w:t>Cyber</w:t>
      </w:r>
      <w:proofErr w:type="spellEnd"/>
      <w:r w:rsidRPr="00DF6C4F">
        <w:rPr>
          <w:rFonts w:ascii="Arial" w:eastAsia="Times New Roman" w:hAnsi="Arial" w:cs="Times New Roman"/>
          <w:sz w:val="20"/>
          <w:szCs w:val="24"/>
        </w:rPr>
        <w:t xml:space="preserve"> </w:t>
      </w:r>
      <w:proofErr w:type="spellStart"/>
      <w:r w:rsidRPr="00DF6C4F">
        <w:rPr>
          <w:rFonts w:ascii="Arial" w:eastAsia="Times New Roman" w:hAnsi="Arial" w:cs="Times New Roman"/>
          <w:sz w:val="20"/>
          <w:szCs w:val="24"/>
        </w:rPr>
        <w:t>Europe</w:t>
      </w:r>
      <w:proofErr w:type="spellEnd"/>
      <w:r w:rsidRPr="00DF6C4F">
        <w:rPr>
          <w:rFonts w:ascii="Arial" w:eastAsia="Times New Roman" w:hAnsi="Arial" w:cs="Times New Roman"/>
          <w:sz w:val="20"/>
          <w:szCs w:val="24"/>
        </w:rPr>
        <w:t xml:space="preserve"> 2026«</w:t>
      </w:r>
      <w:r w:rsidRPr="00DF6C4F">
        <w:rPr>
          <w:rFonts w:ascii="Arial" w:eastAsia="Times New Roman" w:hAnsi="Arial" w:cs="Arial"/>
          <w:sz w:val="20"/>
          <w:szCs w:val="20"/>
        </w:rPr>
        <w:t xml:space="preserve"> (v nadaljnjem besedilu: </w:t>
      </w:r>
      <w:r w:rsidR="00584C22">
        <w:rPr>
          <w:rFonts w:ascii="Arial" w:eastAsia="Times New Roman" w:hAnsi="Arial" w:cs="Arial"/>
          <w:sz w:val="20"/>
          <w:szCs w:val="20"/>
        </w:rPr>
        <w:t>vaja</w:t>
      </w:r>
      <w:r w:rsidRPr="00DF6C4F">
        <w:rPr>
          <w:rFonts w:ascii="Arial" w:eastAsia="Times New Roman" w:hAnsi="Arial" w:cs="Arial"/>
          <w:sz w:val="20"/>
          <w:szCs w:val="20"/>
        </w:rPr>
        <w:t>), ki poteka v organizaciji Agencije Evropske unije za varnost omrežij in informacij (v nadaljnjem besedilu: ENISA) v Atenah, Grčija.</w:t>
      </w:r>
    </w:p>
    <w:p w14:paraId="0E19CA07" w14:textId="77777777" w:rsidR="00DF6C4F" w:rsidRPr="00DF6C4F" w:rsidRDefault="00DF6C4F" w:rsidP="00DF6C4F">
      <w:pPr>
        <w:autoSpaceDE w:val="0"/>
        <w:autoSpaceDN w:val="0"/>
        <w:adjustRightInd w:val="0"/>
        <w:spacing w:after="0" w:line="260" w:lineRule="exact"/>
        <w:rPr>
          <w:rFonts w:ascii="Arial" w:eastAsia="Times New Roman" w:hAnsi="Arial" w:cs="Arial"/>
          <w:sz w:val="20"/>
          <w:szCs w:val="20"/>
        </w:rPr>
      </w:pPr>
    </w:p>
    <w:p w14:paraId="0E683727" w14:textId="77777777" w:rsidR="00DF6C4F" w:rsidRPr="00DF6C4F" w:rsidRDefault="00DF6C4F" w:rsidP="00DF6C4F">
      <w:pPr>
        <w:autoSpaceDE w:val="0"/>
        <w:autoSpaceDN w:val="0"/>
        <w:adjustRightInd w:val="0"/>
        <w:spacing w:after="0" w:line="260" w:lineRule="exact"/>
        <w:rPr>
          <w:rFonts w:ascii="Arial" w:eastAsia="Times New Roman" w:hAnsi="Arial" w:cs="Arial"/>
          <w:sz w:val="20"/>
          <w:szCs w:val="20"/>
        </w:rPr>
      </w:pPr>
    </w:p>
    <w:p w14:paraId="4F188705"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r w:rsidRPr="00DF6C4F">
        <w:rPr>
          <w:rFonts w:ascii="Arial" w:eastAsia="Times New Roman" w:hAnsi="Arial" w:cs="Arial"/>
          <w:sz w:val="20"/>
          <w:szCs w:val="20"/>
        </w:rPr>
        <w:t>2. člen</w:t>
      </w:r>
    </w:p>
    <w:p w14:paraId="7B0098F7"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r w:rsidRPr="00DF6C4F">
        <w:rPr>
          <w:rFonts w:ascii="Arial" w:eastAsia="Times New Roman" w:hAnsi="Arial" w:cs="Arial"/>
          <w:sz w:val="20"/>
          <w:szCs w:val="20"/>
        </w:rPr>
        <w:t>(namen)</w:t>
      </w:r>
    </w:p>
    <w:p w14:paraId="60F926E0"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p>
    <w:p w14:paraId="515555FC" w14:textId="65F042C8" w:rsidR="00DF6C4F" w:rsidRPr="00DF6C4F" w:rsidRDefault="00DF6C4F" w:rsidP="00DF6C4F">
      <w:pPr>
        <w:autoSpaceDE w:val="0"/>
        <w:autoSpaceDN w:val="0"/>
        <w:adjustRightInd w:val="0"/>
        <w:spacing w:after="0" w:line="260" w:lineRule="exact"/>
        <w:jc w:val="both"/>
        <w:rPr>
          <w:rFonts w:ascii="Arial" w:eastAsia="Times New Roman" w:hAnsi="Arial" w:cs="Arial"/>
          <w:sz w:val="20"/>
          <w:szCs w:val="20"/>
        </w:rPr>
      </w:pPr>
      <w:r w:rsidRPr="00DF6C4F">
        <w:rPr>
          <w:rFonts w:ascii="Arial" w:eastAsia="Times New Roman" w:hAnsi="Arial" w:cs="Arial"/>
          <w:sz w:val="20"/>
          <w:szCs w:val="20"/>
        </w:rPr>
        <w:t xml:space="preserve">(1) Namen vaje na nacionalnem nivoju je vaditi nacionalne postopke zaščite in obrambe kibernetskega prostora ter odzivanja na kibernetske incidente pri zavezancih iz Zakona o informacijski varnosti. </w:t>
      </w:r>
    </w:p>
    <w:p w14:paraId="51D092FE" w14:textId="77777777" w:rsidR="00DF6C4F" w:rsidRPr="00DF6C4F" w:rsidRDefault="00DF6C4F" w:rsidP="00DF6C4F">
      <w:pPr>
        <w:autoSpaceDE w:val="0"/>
        <w:autoSpaceDN w:val="0"/>
        <w:adjustRightInd w:val="0"/>
        <w:spacing w:after="0" w:line="260" w:lineRule="exact"/>
        <w:rPr>
          <w:rFonts w:ascii="Arial" w:eastAsia="Times New Roman" w:hAnsi="Arial" w:cs="Arial"/>
          <w:sz w:val="20"/>
          <w:szCs w:val="20"/>
        </w:rPr>
      </w:pPr>
    </w:p>
    <w:p w14:paraId="49A3EA12" w14:textId="16F6CECD" w:rsidR="00DF6C4F" w:rsidRPr="00DF6C4F" w:rsidRDefault="00DF6C4F" w:rsidP="00DF6C4F">
      <w:pPr>
        <w:autoSpaceDE w:val="0"/>
        <w:autoSpaceDN w:val="0"/>
        <w:adjustRightInd w:val="0"/>
        <w:spacing w:after="0" w:line="260" w:lineRule="exact"/>
        <w:jc w:val="both"/>
        <w:rPr>
          <w:rFonts w:ascii="Arial" w:eastAsia="Times New Roman" w:hAnsi="Arial" w:cs="Arial"/>
          <w:sz w:val="20"/>
          <w:szCs w:val="20"/>
        </w:rPr>
      </w:pPr>
      <w:r w:rsidRPr="00DF6C4F">
        <w:rPr>
          <w:rFonts w:ascii="Arial" w:eastAsia="Times New Roman" w:hAnsi="Arial" w:cs="Arial"/>
          <w:sz w:val="20"/>
          <w:szCs w:val="20"/>
        </w:rPr>
        <w:t xml:space="preserve">(2) Namen vaje na mednarodnem nivoju je povečati pripravljenost in odpornost kritičnih sistemov Evropske </w:t>
      </w:r>
      <w:r>
        <w:rPr>
          <w:rFonts w:ascii="Arial" w:eastAsia="Times New Roman" w:hAnsi="Arial" w:cs="Arial"/>
          <w:sz w:val="20"/>
          <w:szCs w:val="20"/>
        </w:rPr>
        <w:t>u</w:t>
      </w:r>
      <w:r w:rsidRPr="00DF6C4F">
        <w:rPr>
          <w:rFonts w:ascii="Arial" w:eastAsia="Times New Roman" w:hAnsi="Arial" w:cs="Arial"/>
          <w:sz w:val="20"/>
          <w:szCs w:val="20"/>
        </w:rPr>
        <w:t xml:space="preserve">nije </w:t>
      </w:r>
      <w:r w:rsidR="00584C22">
        <w:rPr>
          <w:rFonts w:ascii="Arial" w:eastAsia="Times New Roman" w:hAnsi="Arial" w:cs="Arial"/>
          <w:sz w:val="20"/>
          <w:szCs w:val="20"/>
        </w:rPr>
        <w:t xml:space="preserve">(v nadaljnjem besedilu: EU) </w:t>
      </w:r>
      <w:r w:rsidRPr="00DF6C4F">
        <w:rPr>
          <w:rFonts w:ascii="Arial" w:eastAsia="Times New Roman" w:hAnsi="Arial" w:cs="Arial"/>
          <w:sz w:val="20"/>
          <w:szCs w:val="20"/>
        </w:rPr>
        <w:t>in članic ter zagotoviti ustrezno sodelovanje izmenjavo podatkov in strateško usklajenost med posameznimi sektorji znotraj držav članic in med državami članicami.</w:t>
      </w:r>
    </w:p>
    <w:p w14:paraId="30579F8A" w14:textId="77777777" w:rsidR="00DF6C4F" w:rsidRPr="00DF6C4F" w:rsidRDefault="00DF6C4F" w:rsidP="00DF6C4F">
      <w:pPr>
        <w:autoSpaceDE w:val="0"/>
        <w:autoSpaceDN w:val="0"/>
        <w:adjustRightInd w:val="0"/>
        <w:spacing w:after="0" w:line="260" w:lineRule="exact"/>
        <w:rPr>
          <w:rFonts w:ascii="Arial" w:eastAsia="Times New Roman" w:hAnsi="Arial" w:cs="Arial"/>
          <w:sz w:val="20"/>
          <w:szCs w:val="20"/>
        </w:rPr>
      </w:pPr>
    </w:p>
    <w:p w14:paraId="2C90334C" w14:textId="77777777" w:rsidR="00DF6C4F" w:rsidRPr="00DF6C4F" w:rsidRDefault="00DF6C4F" w:rsidP="00DF6C4F">
      <w:pPr>
        <w:autoSpaceDE w:val="0"/>
        <w:autoSpaceDN w:val="0"/>
        <w:adjustRightInd w:val="0"/>
        <w:spacing w:after="0" w:line="260" w:lineRule="exact"/>
        <w:rPr>
          <w:rFonts w:ascii="Arial" w:eastAsia="Times New Roman" w:hAnsi="Arial" w:cs="Arial"/>
          <w:sz w:val="20"/>
          <w:szCs w:val="20"/>
        </w:rPr>
      </w:pPr>
    </w:p>
    <w:p w14:paraId="330CACFF"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r w:rsidRPr="00DF6C4F">
        <w:rPr>
          <w:rFonts w:ascii="Arial" w:eastAsia="Times New Roman" w:hAnsi="Arial" w:cs="Arial"/>
          <w:sz w:val="20"/>
          <w:szCs w:val="20"/>
        </w:rPr>
        <w:t>3. člen</w:t>
      </w:r>
    </w:p>
    <w:p w14:paraId="085589EF"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r w:rsidRPr="00DF6C4F">
        <w:rPr>
          <w:rFonts w:ascii="Arial" w:eastAsia="Times New Roman" w:hAnsi="Arial" w:cs="Arial"/>
          <w:sz w:val="20"/>
          <w:szCs w:val="20"/>
        </w:rPr>
        <w:t>(cilji vaje)</w:t>
      </w:r>
    </w:p>
    <w:p w14:paraId="54993A63"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p>
    <w:p w14:paraId="1561DA62" w14:textId="77777777" w:rsidR="00DF6C4F" w:rsidRPr="00DF6C4F" w:rsidRDefault="00DF6C4F" w:rsidP="00DF6C4F">
      <w:pPr>
        <w:autoSpaceDE w:val="0"/>
        <w:autoSpaceDN w:val="0"/>
        <w:adjustRightInd w:val="0"/>
        <w:spacing w:after="0" w:line="260" w:lineRule="exact"/>
        <w:jc w:val="both"/>
        <w:rPr>
          <w:rFonts w:ascii="Arial" w:eastAsia="Times New Roman" w:hAnsi="Arial" w:cs="Arial"/>
          <w:sz w:val="20"/>
          <w:szCs w:val="20"/>
        </w:rPr>
      </w:pPr>
      <w:r w:rsidRPr="00DF6C4F">
        <w:rPr>
          <w:rFonts w:ascii="Arial" w:eastAsia="Times New Roman" w:hAnsi="Arial" w:cs="Arial"/>
          <w:sz w:val="20"/>
          <w:szCs w:val="20"/>
        </w:rPr>
        <w:t xml:space="preserve">(1) V skladu z dokumentom </w:t>
      </w:r>
      <w:proofErr w:type="spellStart"/>
      <w:r w:rsidRPr="00DF6C4F">
        <w:rPr>
          <w:rFonts w:ascii="Arial" w:eastAsia="Times New Roman" w:hAnsi="Arial" w:cs="Arial"/>
          <w:sz w:val="20"/>
          <w:szCs w:val="20"/>
        </w:rPr>
        <w:t>Cyber</w:t>
      </w:r>
      <w:proofErr w:type="spellEnd"/>
      <w:r w:rsidRPr="00DF6C4F">
        <w:rPr>
          <w:rFonts w:ascii="Arial" w:eastAsia="Times New Roman" w:hAnsi="Arial" w:cs="Arial"/>
          <w:sz w:val="20"/>
          <w:szCs w:val="20"/>
        </w:rPr>
        <w:t xml:space="preserve"> </w:t>
      </w:r>
      <w:proofErr w:type="spellStart"/>
      <w:r w:rsidRPr="00DF6C4F">
        <w:rPr>
          <w:rFonts w:ascii="Arial" w:eastAsia="Times New Roman" w:hAnsi="Arial" w:cs="Arial"/>
          <w:sz w:val="20"/>
          <w:szCs w:val="20"/>
        </w:rPr>
        <w:t>Europe</w:t>
      </w:r>
      <w:proofErr w:type="spellEnd"/>
      <w:r w:rsidRPr="00DF6C4F">
        <w:rPr>
          <w:rFonts w:ascii="Arial" w:eastAsia="Times New Roman" w:hAnsi="Arial" w:cs="Arial"/>
          <w:sz w:val="20"/>
          <w:szCs w:val="20"/>
        </w:rPr>
        <w:t xml:space="preserve"> 2026 – </w:t>
      </w:r>
      <w:proofErr w:type="spellStart"/>
      <w:r w:rsidRPr="00DF6C4F">
        <w:rPr>
          <w:rFonts w:ascii="Arial" w:eastAsia="Times New Roman" w:hAnsi="Arial" w:cs="Arial"/>
          <w:sz w:val="20"/>
          <w:szCs w:val="20"/>
        </w:rPr>
        <w:t>Exercise</w:t>
      </w:r>
      <w:proofErr w:type="spellEnd"/>
      <w:r w:rsidRPr="00DF6C4F">
        <w:rPr>
          <w:rFonts w:ascii="Arial" w:eastAsia="Times New Roman" w:hAnsi="Arial" w:cs="Arial"/>
          <w:sz w:val="20"/>
          <w:szCs w:val="20"/>
        </w:rPr>
        <w:t xml:space="preserve"> Plan (Maj 2025), ki ga je pripravila ENISA, so cilji vaje naslednji:</w:t>
      </w:r>
    </w:p>
    <w:p w14:paraId="6603A316" w14:textId="77777777" w:rsidR="00DF6C4F" w:rsidRPr="00DF6C4F" w:rsidRDefault="00DF6C4F" w:rsidP="00DF6C4F">
      <w:pPr>
        <w:autoSpaceDE w:val="0"/>
        <w:autoSpaceDN w:val="0"/>
        <w:adjustRightInd w:val="0"/>
        <w:spacing w:after="0" w:line="260" w:lineRule="exact"/>
        <w:ind w:left="360"/>
        <w:jc w:val="both"/>
        <w:rPr>
          <w:rFonts w:ascii="Arial" w:eastAsia="Times New Roman" w:hAnsi="Arial" w:cs="Arial"/>
          <w:sz w:val="20"/>
          <w:szCs w:val="20"/>
        </w:rPr>
      </w:pPr>
    </w:p>
    <w:p w14:paraId="349479C1" w14:textId="5B4F5D9B" w:rsidR="00DF6C4F" w:rsidRPr="00DF6C4F" w:rsidRDefault="00584C22" w:rsidP="00DF6C4F">
      <w:pPr>
        <w:numPr>
          <w:ilvl w:val="0"/>
          <w:numId w:val="20"/>
        </w:numPr>
        <w:autoSpaceDE w:val="0"/>
        <w:autoSpaceDN w:val="0"/>
        <w:adjustRightInd w:val="0"/>
        <w:spacing w:after="0" w:line="276" w:lineRule="auto"/>
        <w:contextualSpacing/>
        <w:jc w:val="both"/>
        <w:rPr>
          <w:rFonts w:ascii="Arial" w:eastAsia="Times New Roman" w:hAnsi="Arial" w:cs="Arial"/>
          <w:sz w:val="20"/>
          <w:szCs w:val="20"/>
        </w:rPr>
      </w:pPr>
      <w:r>
        <w:rPr>
          <w:rFonts w:ascii="Arial" w:eastAsia="Times New Roman" w:hAnsi="Arial" w:cs="Arial"/>
          <w:sz w:val="20"/>
          <w:szCs w:val="20"/>
        </w:rPr>
        <w:t>p</w:t>
      </w:r>
      <w:r w:rsidR="00DF6C4F" w:rsidRPr="00DF6C4F">
        <w:rPr>
          <w:rFonts w:ascii="Arial" w:eastAsia="Times New Roman" w:hAnsi="Arial" w:cs="Arial"/>
          <w:sz w:val="20"/>
          <w:szCs w:val="20"/>
        </w:rPr>
        <w:t>reizkusiti in izboljšati ustreznost in učinkovitost postopkov in procesov kibernetske varnosti, zagotoviti organizacijsko sposobnost preživetja, skladnost z načrtom za kibernetsko varnost in ustreznimi določbami in predpisi EU ter nacionalnimi določbami ter omogočiti povratne informacije o splošni učinkovitosti, ustreznosti in uporabnosti politik.</w:t>
      </w:r>
    </w:p>
    <w:p w14:paraId="3F0FB722" w14:textId="6BCA1B9D" w:rsidR="00DF6C4F" w:rsidRPr="00DF6C4F" w:rsidRDefault="00584C22" w:rsidP="00DF6C4F">
      <w:pPr>
        <w:numPr>
          <w:ilvl w:val="0"/>
          <w:numId w:val="20"/>
        </w:numPr>
        <w:autoSpaceDE w:val="0"/>
        <w:autoSpaceDN w:val="0"/>
        <w:adjustRightInd w:val="0"/>
        <w:spacing w:after="0" w:line="276" w:lineRule="auto"/>
        <w:contextualSpacing/>
        <w:jc w:val="both"/>
        <w:rPr>
          <w:rFonts w:ascii="Arial" w:eastAsia="Times New Roman" w:hAnsi="Arial" w:cs="Arial"/>
          <w:sz w:val="20"/>
          <w:szCs w:val="20"/>
        </w:rPr>
      </w:pPr>
      <w:r>
        <w:rPr>
          <w:rFonts w:ascii="Arial" w:eastAsia="Times New Roman" w:hAnsi="Arial" w:cs="Arial"/>
          <w:sz w:val="20"/>
          <w:szCs w:val="20"/>
        </w:rPr>
        <w:t>s</w:t>
      </w:r>
      <w:r w:rsidR="00DF6C4F" w:rsidRPr="00DF6C4F">
        <w:rPr>
          <w:rFonts w:ascii="Arial" w:eastAsia="Times New Roman" w:hAnsi="Arial" w:cs="Arial"/>
          <w:sz w:val="20"/>
          <w:szCs w:val="20"/>
        </w:rPr>
        <w:t xml:space="preserve">odelujočim subjektom zagotoviti priložnosti za ocenjevanje ravni ozaveščenosti o kibernetski varnosti in prepoznavanje vrzeli v znanju ali spretnostih v skladu s profili </w:t>
      </w:r>
      <w:proofErr w:type="spellStart"/>
      <w:r w:rsidR="007256A5" w:rsidRPr="002B684E">
        <w:rPr>
          <w:rFonts w:ascii="Arial" w:eastAsia="Times New Roman" w:hAnsi="Arial" w:cs="Arial"/>
          <w:sz w:val="20"/>
          <w:szCs w:val="20"/>
        </w:rPr>
        <w:t>European</w:t>
      </w:r>
      <w:proofErr w:type="spellEnd"/>
      <w:r w:rsidR="007256A5" w:rsidRPr="002B684E">
        <w:rPr>
          <w:rFonts w:ascii="Arial" w:eastAsia="Times New Roman" w:hAnsi="Arial" w:cs="Arial"/>
          <w:sz w:val="20"/>
          <w:szCs w:val="20"/>
        </w:rPr>
        <w:t xml:space="preserve"> </w:t>
      </w:r>
      <w:proofErr w:type="spellStart"/>
      <w:r w:rsidR="007256A5" w:rsidRPr="002B684E">
        <w:rPr>
          <w:rFonts w:ascii="Arial" w:eastAsia="Times New Roman" w:hAnsi="Arial" w:cs="Arial"/>
          <w:sz w:val="20"/>
          <w:szCs w:val="20"/>
        </w:rPr>
        <w:lastRenderedPageBreak/>
        <w:t>Cybersecurity</w:t>
      </w:r>
      <w:proofErr w:type="spellEnd"/>
      <w:r w:rsidR="007256A5" w:rsidRPr="002B684E">
        <w:rPr>
          <w:rFonts w:ascii="Arial" w:eastAsia="Times New Roman" w:hAnsi="Arial" w:cs="Arial"/>
          <w:sz w:val="20"/>
          <w:szCs w:val="20"/>
        </w:rPr>
        <w:t xml:space="preserve"> </w:t>
      </w:r>
      <w:proofErr w:type="spellStart"/>
      <w:r w:rsidR="007256A5" w:rsidRPr="002B684E">
        <w:rPr>
          <w:rFonts w:ascii="Arial" w:eastAsia="Times New Roman" w:hAnsi="Arial" w:cs="Arial"/>
          <w:sz w:val="20"/>
          <w:szCs w:val="20"/>
        </w:rPr>
        <w:t>Skills</w:t>
      </w:r>
      <w:proofErr w:type="spellEnd"/>
      <w:r w:rsidR="007256A5" w:rsidRPr="002B684E">
        <w:rPr>
          <w:rFonts w:ascii="Arial" w:eastAsia="Times New Roman" w:hAnsi="Arial" w:cs="Arial"/>
          <w:sz w:val="20"/>
          <w:szCs w:val="20"/>
        </w:rPr>
        <w:t xml:space="preserve"> </w:t>
      </w:r>
      <w:proofErr w:type="spellStart"/>
      <w:r w:rsidR="007256A5" w:rsidRPr="002B684E">
        <w:rPr>
          <w:rFonts w:ascii="Arial" w:eastAsia="Times New Roman" w:hAnsi="Arial" w:cs="Arial"/>
          <w:sz w:val="20"/>
          <w:szCs w:val="20"/>
        </w:rPr>
        <w:t>Framework</w:t>
      </w:r>
      <w:proofErr w:type="spellEnd"/>
      <w:r w:rsidR="007256A5">
        <w:rPr>
          <w:rFonts w:ascii="Arial" w:eastAsia="Times New Roman" w:hAnsi="Arial" w:cs="Arial"/>
          <w:sz w:val="20"/>
          <w:szCs w:val="20"/>
        </w:rPr>
        <w:t xml:space="preserve"> (ECSF)</w:t>
      </w:r>
      <w:r w:rsidR="00DF6C4F" w:rsidRPr="00DF6C4F">
        <w:rPr>
          <w:rFonts w:ascii="Arial" w:eastAsia="Times New Roman" w:hAnsi="Arial" w:cs="Arial"/>
          <w:sz w:val="20"/>
          <w:szCs w:val="20"/>
        </w:rPr>
        <w:t>, da se na podlagi ugotovljenih izkušenj ponudijo možnosti za izpopolnjevanje ali prekvalifikacijo.</w:t>
      </w:r>
    </w:p>
    <w:p w14:paraId="58F15AE8" w14:textId="2597AA64" w:rsidR="00DF6C4F" w:rsidRPr="00DF6C4F" w:rsidRDefault="00584C22" w:rsidP="00DF6C4F">
      <w:pPr>
        <w:numPr>
          <w:ilvl w:val="0"/>
          <w:numId w:val="20"/>
        </w:numPr>
        <w:autoSpaceDE w:val="0"/>
        <w:autoSpaceDN w:val="0"/>
        <w:adjustRightInd w:val="0"/>
        <w:spacing w:after="0" w:line="276" w:lineRule="auto"/>
        <w:contextualSpacing/>
        <w:jc w:val="both"/>
        <w:rPr>
          <w:rFonts w:ascii="Arial" w:eastAsia="Times New Roman" w:hAnsi="Arial" w:cs="Arial"/>
          <w:sz w:val="20"/>
          <w:szCs w:val="20"/>
        </w:rPr>
      </w:pPr>
      <w:r>
        <w:rPr>
          <w:rFonts w:ascii="Arial" w:eastAsia="Times New Roman" w:hAnsi="Arial" w:cs="Arial"/>
          <w:sz w:val="20"/>
          <w:szCs w:val="20"/>
        </w:rPr>
        <w:t>p</w:t>
      </w:r>
      <w:r w:rsidR="00DF6C4F" w:rsidRPr="00DF6C4F">
        <w:rPr>
          <w:rFonts w:ascii="Arial" w:eastAsia="Times New Roman" w:hAnsi="Arial" w:cs="Arial"/>
          <w:sz w:val="20"/>
          <w:szCs w:val="20"/>
        </w:rPr>
        <w:t>reizkusiti in izboljšati učinkovitost mehanizmov sodelovanja in usklajevanja ter komunikacijskih kanalov, zagotoviti nemoten pretok informacij in naraščajoče zaupanje med železniškim in pomorskim sektorjem ter nacionalnimi subjekti in mrežami na ravni EU.</w:t>
      </w:r>
    </w:p>
    <w:p w14:paraId="3E396207" w14:textId="6509A3A4" w:rsidR="00DF6C4F" w:rsidRPr="00DF6C4F" w:rsidRDefault="00584C22" w:rsidP="00DF6C4F">
      <w:pPr>
        <w:numPr>
          <w:ilvl w:val="0"/>
          <w:numId w:val="20"/>
        </w:numPr>
        <w:autoSpaceDE w:val="0"/>
        <w:autoSpaceDN w:val="0"/>
        <w:adjustRightInd w:val="0"/>
        <w:spacing w:after="0" w:line="276" w:lineRule="auto"/>
        <w:contextualSpacing/>
        <w:jc w:val="both"/>
        <w:rPr>
          <w:rFonts w:ascii="Arial" w:eastAsia="Times New Roman" w:hAnsi="Arial" w:cs="Arial"/>
          <w:sz w:val="20"/>
          <w:szCs w:val="20"/>
        </w:rPr>
      </w:pPr>
      <w:r>
        <w:rPr>
          <w:rFonts w:ascii="Arial" w:eastAsia="Times New Roman" w:hAnsi="Arial" w:cs="Arial"/>
          <w:sz w:val="20"/>
          <w:szCs w:val="20"/>
        </w:rPr>
        <w:t>v</w:t>
      </w:r>
      <w:r w:rsidR="00DF6C4F" w:rsidRPr="00DF6C4F">
        <w:rPr>
          <w:rFonts w:ascii="Arial" w:eastAsia="Times New Roman" w:hAnsi="Arial" w:cs="Arial"/>
          <w:sz w:val="20"/>
          <w:szCs w:val="20"/>
        </w:rPr>
        <w:t>zpostaviti in izboljšati zavedanje o situaciji železniških in pomorskih organizacij ter nacionalnih organov za kibernetsko varnost, kar jim omogoči odkrivanje, odzivanje in okrevanje po obsežnih kibernetskih incidentih, hkrati pa upoštevati morebitni vpliv na druge sektorje.</w:t>
      </w:r>
    </w:p>
    <w:p w14:paraId="3A728806" w14:textId="34793D12" w:rsidR="00DF6C4F" w:rsidRPr="00DF6C4F" w:rsidRDefault="00584C22" w:rsidP="00DF6C4F">
      <w:pPr>
        <w:numPr>
          <w:ilvl w:val="0"/>
          <w:numId w:val="20"/>
        </w:numPr>
        <w:autoSpaceDE w:val="0"/>
        <w:autoSpaceDN w:val="0"/>
        <w:adjustRightInd w:val="0"/>
        <w:spacing w:after="0" w:line="276" w:lineRule="auto"/>
        <w:contextualSpacing/>
        <w:jc w:val="both"/>
        <w:rPr>
          <w:rFonts w:ascii="Arial" w:eastAsia="Times New Roman" w:hAnsi="Arial" w:cs="Arial"/>
          <w:sz w:val="20"/>
          <w:szCs w:val="20"/>
        </w:rPr>
      </w:pPr>
      <w:r>
        <w:rPr>
          <w:rFonts w:ascii="Arial" w:eastAsia="Times New Roman" w:hAnsi="Arial" w:cs="Arial"/>
          <w:sz w:val="20"/>
          <w:szCs w:val="20"/>
        </w:rPr>
        <w:t>z</w:t>
      </w:r>
      <w:r w:rsidR="00DF6C4F" w:rsidRPr="00DF6C4F">
        <w:rPr>
          <w:rFonts w:ascii="Arial" w:eastAsia="Times New Roman" w:hAnsi="Arial" w:cs="Arial"/>
          <w:sz w:val="20"/>
          <w:szCs w:val="20"/>
        </w:rPr>
        <w:t>agotoviti železniškim in pomorskim organizacijam priložnosti za preizkušanje, odkrivanje vrzeli in izboljšanje njihovih zmogljivosti poročanja o incidentih, s čimer se zagotovi, da poročila o stanju vključujejo ustrezne in relevantne informacije ter so skladna z obveznostmi iz</w:t>
      </w:r>
      <w:r w:rsidR="007256A5">
        <w:rPr>
          <w:rFonts w:ascii="Arial" w:eastAsia="Times New Roman" w:hAnsi="Arial" w:cs="Arial"/>
          <w:sz w:val="20"/>
          <w:szCs w:val="20"/>
        </w:rPr>
        <w:t xml:space="preserve"> </w:t>
      </w:r>
      <w:r w:rsidR="007256A5" w:rsidRPr="002B684E">
        <w:rPr>
          <w:rFonts w:ascii="Arial" w:eastAsia="Times New Roman" w:hAnsi="Arial" w:cs="Arial"/>
          <w:sz w:val="20"/>
          <w:szCs w:val="20"/>
        </w:rPr>
        <w:t>Direktiv</w:t>
      </w:r>
      <w:r w:rsidR="007256A5">
        <w:rPr>
          <w:rFonts w:ascii="Arial" w:eastAsia="Times New Roman" w:hAnsi="Arial" w:cs="Arial"/>
          <w:sz w:val="20"/>
          <w:szCs w:val="20"/>
        </w:rPr>
        <w:t>e</w:t>
      </w:r>
      <w:r w:rsidR="007256A5" w:rsidRPr="002B684E">
        <w:rPr>
          <w:rFonts w:ascii="Arial" w:eastAsia="Times New Roman" w:hAnsi="Arial" w:cs="Arial"/>
          <w:sz w:val="20"/>
          <w:szCs w:val="20"/>
        </w:rPr>
        <w:t xml:space="preserve"> o varnosti omrežij in informacijskih siste</w:t>
      </w:r>
      <w:r w:rsidR="007256A5" w:rsidRPr="007256A5">
        <w:rPr>
          <w:rFonts w:ascii="Arial" w:eastAsia="Times New Roman" w:hAnsi="Arial" w:cs="Arial"/>
          <w:sz w:val="20"/>
          <w:szCs w:val="20"/>
        </w:rPr>
        <w:t>mov</w:t>
      </w:r>
      <w:r w:rsidR="00DF6C4F" w:rsidRPr="007256A5">
        <w:rPr>
          <w:rFonts w:ascii="Arial" w:eastAsia="Times New Roman" w:hAnsi="Arial" w:cs="Arial"/>
          <w:sz w:val="20"/>
          <w:szCs w:val="20"/>
        </w:rPr>
        <w:t xml:space="preserve"> </w:t>
      </w:r>
      <w:r w:rsidR="007256A5" w:rsidRPr="007256A5">
        <w:rPr>
          <w:rFonts w:ascii="Arial" w:eastAsia="Times New Roman" w:hAnsi="Arial" w:cs="Arial"/>
          <w:sz w:val="20"/>
          <w:szCs w:val="20"/>
        </w:rPr>
        <w:t>(</w:t>
      </w:r>
      <w:r w:rsidR="00DF6C4F" w:rsidRPr="007256A5">
        <w:rPr>
          <w:rFonts w:ascii="Arial" w:eastAsia="Times New Roman" w:hAnsi="Arial" w:cs="Arial"/>
          <w:sz w:val="20"/>
          <w:szCs w:val="20"/>
        </w:rPr>
        <w:t>NIS2</w:t>
      </w:r>
      <w:r w:rsidR="007256A5" w:rsidRPr="007256A5">
        <w:rPr>
          <w:rFonts w:ascii="Arial" w:eastAsia="Times New Roman" w:hAnsi="Arial" w:cs="Arial"/>
          <w:sz w:val="20"/>
          <w:szCs w:val="20"/>
        </w:rPr>
        <w:t>)</w:t>
      </w:r>
      <w:r w:rsidR="00DF6C4F" w:rsidRPr="007256A5">
        <w:rPr>
          <w:rFonts w:ascii="Arial" w:eastAsia="Times New Roman" w:hAnsi="Arial" w:cs="Arial"/>
          <w:sz w:val="20"/>
          <w:szCs w:val="20"/>
        </w:rPr>
        <w:t>.</w:t>
      </w:r>
    </w:p>
    <w:p w14:paraId="56D93415" w14:textId="77777777" w:rsidR="00DF6C4F" w:rsidRPr="00DF6C4F" w:rsidRDefault="00DF6C4F" w:rsidP="00DF6C4F">
      <w:pPr>
        <w:autoSpaceDE w:val="0"/>
        <w:autoSpaceDN w:val="0"/>
        <w:adjustRightInd w:val="0"/>
        <w:spacing w:after="0" w:line="276" w:lineRule="auto"/>
        <w:ind w:left="360"/>
        <w:contextualSpacing/>
        <w:jc w:val="both"/>
        <w:rPr>
          <w:rFonts w:ascii="Arial" w:eastAsia="Times New Roman" w:hAnsi="Arial" w:cs="Arial"/>
          <w:sz w:val="20"/>
          <w:szCs w:val="20"/>
        </w:rPr>
      </w:pPr>
    </w:p>
    <w:p w14:paraId="65AFE4AA" w14:textId="77777777" w:rsidR="00DF6C4F" w:rsidRPr="00DF6C4F" w:rsidRDefault="00DF6C4F" w:rsidP="00DF6C4F">
      <w:pPr>
        <w:autoSpaceDE w:val="0"/>
        <w:autoSpaceDN w:val="0"/>
        <w:adjustRightInd w:val="0"/>
        <w:spacing w:after="0" w:line="260" w:lineRule="exact"/>
        <w:contextualSpacing/>
        <w:jc w:val="both"/>
        <w:rPr>
          <w:rFonts w:ascii="Arial" w:eastAsia="Times New Roman" w:hAnsi="Arial" w:cs="Arial"/>
          <w:sz w:val="20"/>
          <w:szCs w:val="20"/>
        </w:rPr>
      </w:pPr>
    </w:p>
    <w:p w14:paraId="27E44233" w14:textId="77777777" w:rsidR="00DF6C4F" w:rsidRPr="00DF6C4F" w:rsidRDefault="00DF6C4F" w:rsidP="00DF6C4F">
      <w:pPr>
        <w:spacing w:after="0" w:line="260" w:lineRule="exact"/>
        <w:rPr>
          <w:rFonts w:ascii="Arial" w:eastAsia="Times New Roman" w:hAnsi="Arial" w:cs="Times New Roman"/>
          <w:sz w:val="20"/>
          <w:szCs w:val="20"/>
        </w:rPr>
      </w:pPr>
      <w:r w:rsidRPr="00DF6C4F">
        <w:rPr>
          <w:rFonts w:ascii="Arial" w:eastAsia="Times New Roman" w:hAnsi="Arial" w:cs="Times New Roman"/>
          <w:sz w:val="20"/>
          <w:szCs w:val="20"/>
        </w:rPr>
        <w:t>(2) Cilji vaje v Republiki Sloveniji so:</w:t>
      </w:r>
    </w:p>
    <w:p w14:paraId="7ACC5C57" w14:textId="5B7C0E57" w:rsidR="00DF6C4F" w:rsidRPr="00DF6C4F" w:rsidRDefault="00E5298C" w:rsidP="00DF6C4F">
      <w:pPr>
        <w:numPr>
          <w:ilvl w:val="0"/>
          <w:numId w:val="20"/>
        </w:numPr>
        <w:autoSpaceDE w:val="0"/>
        <w:autoSpaceDN w:val="0"/>
        <w:adjustRightInd w:val="0"/>
        <w:spacing w:after="0" w:line="276" w:lineRule="auto"/>
        <w:contextualSpacing/>
        <w:jc w:val="both"/>
        <w:rPr>
          <w:rFonts w:ascii="Arial" w:eastAsia="Times New Roman" w:hAnsi="Arial" w:cs="Times New Roman"/>
          <w:sz w:val="20"/>
          <w:szCs w:val="20"/>
        </w:rPr>
      </w:pPr>
      <w:r>
        <w:rPr>
          <w:rFonts w:ascii="Arial" w:eastAsia="Times New Roman" w:hAnsi="Arial" w:cs="Arial"/>
          <w:sz w:val="20"/>
          <w:szCs w:val="20"/>
        </w:rPr>
        <w:t>p</w:t>
      </w:r>
      <w:r w:rsidR="00DF6C4F" w:rsidRPr="00DF6C4F">
        <w:rPr>
          <w:rFonts w:ascii="Arial" w:eastAsia="Times New Roman" w:hAnsi="Arial" w:cs="Arial"/>
          <w:sz w:val="20"/>
          <w:szCs w:val="20"/>
        </w:rPr>
        <w:t>reveriti odziv sistema R</w:t>
      </w:r>
      <w:r w:rsidR="00584C22">
        <w:rPr>
          <w:rFonts w:ascii="Arial" w:eastAsia="Times New Roman" w:hAnsi="Arial" w:cs="Arial"/>
          <w:sz w:val="20"/>
          <w:szCs w:val="20"/>
        </w:rPr>
        <w:t xml:space="preserve">epublike </w:t>
      </w:r>
      <w:r w:rsidR="00DF6C4F" w:rsidRPr="00DF6C4F">
        <w:rPr>
          <w:rFonts w:ascii="Arial" w:eastAsia="Times New Roman" w:hAnsi="Arial" w:cs="Arial"/>
          <w:sz w:val="20"/>
          <w:szCs w:val="20"/>
        </w:rPr>
        <w:t>S</w:t>
      </w:r>
      <w:r w:rsidR="00584C22">
        <w:rPr>
          <w:rFonts w:ascii="Arial" w:eastAsia="Times New Roman" w:hAnsi="Arial" w:cs="Arial"/>
          <w:sz w:val="20"/>
          <w:szCs w:val="20"/>
        </w:rPr>
        <w:t>lovenije</w:t>
      </w:r>
      <w:r w:rsidR="00DF6C4F" w:rsidRPr="00DF6C4F">
        <w:rPr>
          <w:rFonts w:ascii="Arial" w:eastAsia="Times New Roman" w:hAnsi="Arial" w:cs="Arial"/>
          <w:sz w:val="20"/>
          <w:szCs w:val="20"/>
        </w:rPr>
        <w:t xml:space="preserve"> na ogrožanja in varnostna tveganja v primeru kibernetskih incidentov v nacionalnem kibernetskem prostoru.</w:t>
      </w:r>
    </w:p>
    <w:p w14:paraId="0CFF7031" w14:textId="2AEB39F2" w:rsidR="00DF6C4F" w:rsidRPr="00DF6C4F" w:rsidRDefault="00E5298C" w:rsidP="00DF6C4F">
      <w:pPr>
        <w:numPr>
          <w:ilvl w:val="0"/>
          <w:numId w:val="20"/>
        </w:numPr>
        <w:autoSpaceDE w:val="0"/>
        <w:autoSpaceDN w:val="0"/>
        <w:adjustRightInd w:val="0"/>
        <w:spacing w:after="0" w:line="276" w:lineRule="auto"/>
        <w:contextualSpacing/>
        <w:jc w:val="both"/>
        <w:rPr>
          <w:rFonts w:ascii="Arial" w:eastAsia="Times New Roman" w:hAnsi="Arial" w:cs="Times New Roman"/>
          <w:sz w:val="20"/>
          <w:szCs w:val="20"/>
        </w:rPr>
      </w:pPr>
      <w:r>
        <w:rPr>
          <w:rFonts w:ascii="Arial" w:eastAsia="Times New Roman" w:hAnsi="Arial" w:cs="Times New Roman"/>
          <w:sz w:val="20"/>
          <w:szCs w:val="20"/>
        </w:rPr>
        <w:t>v</w:t>
      </w:r>
      <w:r w:rsidR="00DF6C4F" w:rsidRPr="00DF6C4F">
        <w:rPr>
          <w:rFonts w:ascii="Arial" w:eastAsia="Times New Roman" w:hAnsi="Arial" w:cs="Times New Roman"/>
          <w:sz w:val="20"/>
          <w:szCs w:val="20"/>
        </w:rPr>
        <w:t>aditi postopke koordiniranja upravljanja kibernetskih incidentov na nacionalnem nivoju.</w:t>
      </w:r>
    </w:p>
    <w:p w14:paraId="3E7FC192" w14:textId="3000BBB1" w:rsidR="00DF6C4F" w:rsidRPr="00DF6C4F" w:rsidRDefault="00E5298C" w:rsidP="00DF6C4F">
      <w:pPr>
        <w:numPr>
          <w:ilvl w:val="0"/>
          <w:numId w:val="20"/>
        </w:numPr>
        <w:autoSpaceDE w:val="0"/>
        <w:autoSpaceDN w:val="0"/>
        <w:adjustRightInd w:val="0"/>
        <w:spacing w:after="0" w:line="276" w:lineRule="auto"/>
        <w:contextualSpacing/>
        <w:jc w:val="both"/>
        <w:rPr>
          <w:rFonts w:ascii="Arial" w:eastAsia="Times New Roman" w:hAnsi="Arial" w:cs="Times New Roman"/>
          <w:sz w:val="20"/>
          <w:szCs w:val="20"/>
        </w:rPr>
      </w:pPr>
      <w:r>
        <w:rPr>
          <w:rFonts w:ascii="Arial" w:eastAsia="Times New Roman" w:hAnsi="Arial" w:cs="Times New Roman"/>
          <w:sz w:val="20"/>
          <w:szCs w:val="20"/>
        </w:rPr>
        <w:t>v</w:t>
      </w:r>
      <w:r w:rsidR="00DF6C4F" w:rsidRPr="00DF6C4F">
        <w:rPr>
          <w:rFonts w:ascii="Arial" w:eastAsia="Times New Roman" w:hAnsi="Arial" w:cs="Times New Roman"/>
          <w:sz w:val="20"/>
          <w:szCs w:val="20"/>
        </w:rPr>
        <w:t xml:space="preserve">aditi postopke </w:t>
      </w:r>
      <w:r w:rsidR="00DF6C4F" w:rsidRPr="00821490">
        <w:rPr>
          <w:rFonts w:ascii="Arial" w:eastAsia="Times New Roman" w:hAnsi="Arial" w:cs="Times New Roman"/>
          <w:sz w:val="20"/>
          <w:szCs w:val="20"/>
        </w:rPr>
        <w:t xml:space="preserve">sodelovanja in morebitne asistence s </w:t>
      </w:r>
      <w:r w:rsidR="007256A5" w:rsidRPr="00821490">
        <w:rPr>
          <w:rFonts w:ascii="Arial" w:eastAsia="Times New Roman" w:hAnsi="Arial" w:cs="Times New Roman"/>
          <w:sz w:val="20"/>
          <w:szCs w:val="20"/>
        </w:rPr>
        <w:t>strani mreže nacionalnih ekip za odzivanje na kibernetske incidente (</w:t>
      </w:r>
      <w:r w:rsidR="00DF6C4F" w:rsidRPr="00821490">
        <w:rPr>
          <w:rFonts w:ascii="Arial" w:eastAsia="Times New Roman" w:hAnsi="Arial" w:cs="Times New Roman"/>
          <w:sz w:val="20"/>
          <w:szCs w:val="20"/>
        </w:rPr>
        <w:t>EU CSIRT</w:t>
      </w:r>
      <w:r w:rsidR="007256A5" w:rsidRPr="00821490">
        <w:rPr>
          <w:rFonts w:ascii="Arial" w:eastAsia="Times New Roman" w:hAnsi="Arial" w:cs="Times New Roman"/>
          <w:sz w:val="20"/>
          <w:szCs w:val="20"/>
        </w:rPr>
        <w:t>)</w:t>
      </w:r>
      <w:r w:rsidR="00DF6C4F" w:rsidRPr="00821490">
        <w:rPr>
          <w:rFonts w:ascii="Arial" w:eastAsia="Times New Roman" w:hAnsi="Arial" w:cs="Times New Roman"/>
          <w:sz w:val="20"/>
          <w:szCs w:val="20"/>
        </w:rPr>
        <w:t xml:space="preserve"> in </w:t>
      </w:r>
      <w:r w:rsidR="007256A5" w:rsidRPr="00821490">
        <w:rPr>
          <w:rFonts w:ascii="Arial" w:eastAsia="Times New Roman" w:hAnsi="Arial" w:cs="Times New Roman"/>
          <w:sz w:val="20"/>
          <w:szCs w:val="20"/>
        </w:rPr>
        <w:t xml:space="preserve">mreže za upravljanje velikih kibernetskih kriz na ravni vodstev držav </w:t>
      </w:r>
      <w:r w:rsidR="00821490" w:rsidRPr="00821490">
        <w:rPr>
          <w:rFonts w:ascii="Arial" w:eastAsia="Times New Roman" w:hAnsi="Arial" w:cs="Times New Roman"/>
          <w:sz w:val="20"/>
          <w:szCs w:val="20"/>
        </w:rPr>
        <w:t xml:space="preserve"> (</w:t>
      </w:r>
      <w:r w:rsidR="00DF6C4F" w:rsidRPr="00821490">
        <w:rPr>
          <w:rFonts w:ascii="Arial" w:eastAsia="Times New Roman" w:hAnsi="Arial" w:cs="Times New Roman"/>
          <w:sz w:val="20"/>
          <w:szCs w:val="20"/>
        </w:rPr>
        <w:t xml:space="preserve">EU </w:t>
      </w:r>
      <w:proofErr w:type="spellStart"/>
      <w:r w:rsidR="00DF6C4F" w:rsidRPr="00821490">
        <w:rPr>
          <w:rFonts w:ascii="Arial" w:eastAsia="Times New Roman" w:hAnsi="Arial" w:cs="Times New Roman"/>
          <w:sz w:val="20"/>
          <w:szCs w:val="20"/>
        </w:rPr>
        <w:t>CyCLO</w:t>
      </w:r>
      <w:r w:rsidR="006133E1" w:rsidRPr="00821490">
        <w:rPr>
          <w:rFonts w:ascii="Arial" w:eastAsia="Times New Roman" w:hAnsi="Arial" w:cs="Times New Roman"/>
          <w:sz w:val="20"/>
          <w:szCs w:val="20"/>
        </w:rPr>
        <w:t>N</w:t>
      </w:r>
      <w:r w:rsidR="00821490" w:rsidRPr="00821490">
        <w:rPr>
          <w:rFonts w:ascii="Arial" w:eastAsia="Times New Roman" w:hAnsi="Arial" w:cs="Times New Roman"/>
          <w:sz w:val="20"/>
          <w:szCs w:val="20"/>
        </w:rPr>
        <w:t>e</w:t>
      </w:r>
      <w:proofErr w:type="spellEnd"/>
      <w:r w:rsidR="00821490" w:rsidRPr="00821490">
        <w:rPr>
          <w:rFonts w:ascii="Arial" w:eastAsia="Times New Roman" w:hAnsi="Arial" w:cs="Times New Roman"/>
          <w:sz w:val="20"/>
          <w:szCs w:val="20"/>
        </w:rPr>
        <w:t>)</w:t>
      </w:r>
      <w:r w:rsidR="00DF6C4F" w:rsidRPr="00821490">
        <w:rPr>
          <w:rFonts w:ascii="Arial" w:eastAsia="Times New Roman" w:hAnsi="Arial" w:cs="Times New Roman"/>
          <w:sz w:val="20"/>
          <w:szCs w:val="20"/>
        </w:rPr>
        <w:t xml:space="preserve"> v primeru kibernetskega</w:t>
      </w:r>
      <w:r w:rsidR="00DF6C4F" w:rsidRPr="00DF6C4F">
        <w:rPr>
          <w:rFonts w:ascii="Arial" w:eastAsia="Times New Roman" w:hAnsi="Arial" w:cs="Times New Roman"/>
          <w:sz w:val="20"/>
          <w:szCs w:val="20"/>
        </w:rPr>
        <w:t xml:space="preserve"> napada.</w:t>
      </w:r>
    </w:p>
    <w:p w14:paraId="4631D99A" w14:textId="2AC99AD8" w:rsidR="00DF6C4F" w:rsidRPr="00DF6C4F" w:rsidRDefault="00E5298C" w:rsidP="00DF6C4F">
      <w:pPr>
        <w:numPr>
          <w:ilvl w:val="0"/>
          <w:numId w:val="20"/>
        </w:numPr>
        <w:autoSpaceDE w:val="0"/>
        <w:autoSpaceDN w:val="0"/>
        <w:adjustRightInd w:val="0"/>
        <w:spacing w:after="0" w:line="276" w:lineRule="auto"/>
        <w:contextualSpacing/>
        <w:jc w:val="both"/>
        <w:rPr>
          <w:rFonts w:ascii="Arial" w:eastAsia="Times New Roman" w:hAnsi="Arial" w:cs="Times New Roman"/>
          <w:sz w:val="20"/>
          <w:szCs w:val="20"/>
        </w:rPr>
      </w:pPr>
      <w:r>
        <w:rPr>
          <w:rFonts w:ascii="Arial" w:eastAsia="Times New Roman" w:hAnsi="Arial" w:cs="Times New Roman"/>
          <w:sz w:val="20"/>
          <w:szCs w:val="20"/>
        </w:rPr>
        <w:t>p</w:t>
      </w:r>
      <w:r w:rsidR="00DF6C4F" w:rsidRPr="00DF6C4F">
        <w:rPr>
          <w:rFonts w:ascii="Arial" w:eastAsia="Times New Roman" w:hAnsi="Arial" w:cs="Times New Roman"/>
          <w:sz w:val="20"/>
          <w:szCs w:val="20"/>
        </w:rPr>
        <w:t>reveriti usklajevanje in funkcionalnost odzivanja na kibernetske incidente v sodelovanju z gospodarskim sektorjem.</w:t>
      </w:r>
    </w:p>
    <w:p w14:paraId="0175C171" w14:textId="3F92FEB2" w:rsidR="00DF6C4F" w:rsidRPr="00DF6C4F" w:rsidRDefault="00E5298C" w:rsidP="00DF6C4F">
      <w:pPr>
        <w:numPr>
          <w:ilvl w:val="0"/>
          <w:numId w:val="20"/>
        </w:numPr>
        <w:autoSpaceDE w:val="0"/>
        <w:autoSpaceDN w:val="0"/>
        <w:adjustRightInd w:val="0"/>
        <w:spacing w:after="0" w:line="276" w:lineRule="auto"/>
        <w:contextualSpacing/>
        <w:jc w:val="both"/>
        <w:rPr>
          <w:rFonts w:ascii="Arial" w:eastAsia="Times New Roman" w:hAnsi="Arial" w:cs="Times New Roman"/>
          <w:sz w:val="20"/>
          <w:szCs w:val="20"/>
        </w:rPr>
      </w:pPr>
      <w:r>
        <w:rPr>
          <w:rFonts w:ascii="Arial" w:eastAsia="Times New Roman" w:hAnsi="Arial" w:cs="Times New Roman"/>
          <w:sz w:val="20"/>
          <w:szCs w:val="20"/>
        </w:rPr>
        <w:t>v</w:t>
      </w:r>
      <w:r w:rsidR="00DF6C4F" w:rsidRPr="00DF6C4F">
        <w:rPr>
          <w:rFonts w:ascii="Arial" w:eastAsia="Times New Roman" w:hAnsi="Arial" w:cs="Times New Roman"/>
          <w:sz w:val="20"/>
          <w:szCs w:val="20"/>
        </w:rPr>
        <w:t>aditi odzivanje na kibernetske incidente na področju kritične infrastrukture, v sektorjih javn</w:t>
      </w:r>
      <w:r>
        <w:rPr>
          <w:rFonts w:ascii="Arial" w:eastAsia="Times New Roman" w:hAnsi="Arial" w:cs="Times New Roman"/>
          <w:sz w:val="20"/>
          <w:szCs w:val="20"/>
        </w:rPr>
        <w:t>e</w:t>
      </w:r>
      <w:r w:rsidR="00DF6C4F" w:rsidRPr="00DF6C4F">
        <w:rPr>
          <w:rFonts w:ascii="Arial" w:eastAsia="Times New Roman" w:hAnsi="Arial" w:cs="Times New Roman"/>
          <w:sz w:val="20"/>
          <w:szCs w:val="20"/>
        </w:rPr>
        <w:t xml:space="preserve"> uprav</w:t>
      </w:r>
      <w:r>
        <w:rPr>
          <w:rFonts w:ascii="Arial" w:eastAsia="Times New Roman" w:hAnsi="Arial" w:cs="Times New Roman"/>
          <w:sz w:val="20"/>
          <w:szCs w:val="20"/>
        </w:rPr>
        <w:t>e</w:t>
      </w:r>
      <w:r w:rsidR="00DF6C4F" w:rsidRPr="00DF6C4F">
        <w:rPr>
          <w:rFonts w:ascii="Arial" w:eastAsia="Times New Roman" w:hAnsi="Arial" w:cs="Times New Roman"/>
          <w:sz w:val="20"/>
          <w:szCs w:val="20"/>
        </w:rPr>
        <w:t xml:space="preserve"> ter železnišk</w:t>
      </w:r>
      <w:r>
        <w:rPr>
          <w:rFonts w:ascii="Arial" w:eastAsia="Times New Roman" w:hAnsi="Arial" w:cs="Times New Roman"/>
          <w:sz w:val="20"/>
          <w:szCs w:val="20"/>
        </w:rPr>
        <w:t>ega</w:t>
      </w:r>
      <w:r w:rsidR="00DF6C4F" w:rsidRPr="00DF6C4F">
        <w:rPr>
          <w:rFonts w:ascii="Arial" w:eastAsia="Times New Roman" w:hAnsi="Arial" w:cs="Times New Roman"/>
          <w:sz w:val="20"/>
          <w:szCs w:val="20"/>
        </w:rPr>
        <w:t xml:space="preserve"> in pomorsk</w:t>
      </w:r>
      <w:r>
        <w:rPr>
          <w:rFonts w:ascii="Arial" w:eastAsia="Times New Roman" w:hAnsi="Arial" w:cs="Times New Roman"/>
          <w:sz w:val="20"/>
          <w:szCs w:val="20"/>
        </w:rPr>
        <w:t>ega</w:t>
      </w:r>
      <w:r w:rsidR="00DF6C4F" w:rsidRPr="00DF6C4F">
        <w:rPr>
          <w:rFonts w:ascii="Arial" w:eastAsia="Times New Roman" w:hAnsi="Arial" w:cs="Times New Roman"/>
          <w:sz w:val="20"/>
          <w:szCs w:val="20"/>
        </w:rPr>
        <w:t xml:space="preserve"> promet</w:t>
      </w:r>
      <w:r>
        <w:rPr>
          <w:rFonts w:ascii="Arial" w:eastAsia="Times New Roman" w:hAnsi="Arial" w:cs="Times New Roman"/>
          <w:sz w:val="20"/>
          <w:szCs w:val="20"/>
        </w:rPr>
        <w:t>a</w:t>
      </w:r>
      <w:r w:rsidR="00DF6C4F" w:rsidRPr="00DF6C4F">
        <w:rPr>
          <w:rFonts w:ascii="Arial" w:eastAsia="Times New Roman" w:hAnsi="Arial" w:cs="Times New Roman"/>
          <w:sz w:val="20"/>
          <w:szCs w:val="20"/>
        </w:rPr>
        <w:t xml:space="preserve">. </w:t>
      </w:r>
    </w:p>
    <w:p w14:paraId="1D8AAD06" w14:textId="180AAEDA" w:rsidR="00DF6C4F" w:rsidRPr="00DF6C4F" w:rsidRDefault="00E5298C" w:rsidP="00DF6C4F">
      <w:pPr>
        <w:numPr>
          <w:ilvl w:val="0"/>
          <w:numId w:val="20"/>
        </w:numPr>
        <w:autoSpaceDE w:val="0"/>
        <w:autoSpaceDN w:val="0"/>
        <w:adjustRightInd w:val="0"/>
        <w:spacing w:after="0" w:line="276" w:lineRule="auto"/>
        <w:contextualSpacing/>
        <w:jc w:val="both"/>
        <w:rPr>
          <w:rFonts w:ascii="Arial" w:eastAsia="Times New Roman" w:hAnsi="Arial" w:cs="Times New Roman"/>
          <w:sz w:val="20"/>
          <w:szCs w:val="20"/>
        </w:rPr>
      </w:pPr>
      <w:r>
        <w:rPr>
          <w:rFonts w:ascii="Arial" w:eastAsia="Times New Roman" w:hAnsi="Arial" w:cs="Times New Roman"/>
          <w:sz w:val="20"/>
          <w:szCs w:val="20"/>
        </w:rPr>
        <w:t>v</w:t>
      </w:r>
      <w:r w:rsidR="00DF6C4F" w:rsidRPr="00DF6C4F">
        <w:rPr>
          <w:rFonts w:ascii="Arial" w:eastAsia="Times New Roman" w:hAnsi="Arial" w:cs="Times New Roman"/>
          <w:sz w:val="20"/>
          <w:szCs w:val="20"/>
        </w:rPr>
        <w:t xml:space="preserve">aditi postopke poročanja </w:t>
      </w:r>
      <w:proofErr w:type="spellStart"/>
      <w:r w:rsidR="00DF6C4F" w:rsidRPr="00DF6C4F">
        <w:rPr>
          <w:rFonts w:ascii="Arial" w:eastAsia="Times New Roman" w:hAnsi="Arial" w:cs="Times New Roman"/>
          <w:sz w:val="20"/>
          <w:szCs w:val="20"/>
        </w:rPr>
        <w:t>vadbencev</w:t>
      </w:r>
      <w:proofErr w:type="spellEnd"/>
      <w:r w:rsidR="00DF6C4F" w:rsidRPr="00DF6C4F">
        <w:rPr>
          <w:rFonts w:ascii="Arial" w:eastAsia="Times New Roman" w:hAnsi="Arial" w:cs="Times New Roman"/>
          <w:sz w:val="20"/>
          <w:szCs w:val="20"/>
        </w:rPr>
        <w:t xml:space="preserve"> ob zaznavi kibernetskega incidenta s ciljem zmanjševanja njihovih negativnih učinkov in zagotavljanjem celovite situacijske slike kibernetske varnosti v državi.</w:t>
      </w:r>
    </w:p>
    <w:p w14:paraId="6C1C6FA8" w14:textId="77777777" w:rsidR="00DF6C4F" w:rsidRPr="00DF6C4F" w:rsidRDefault="00DF6C4F" w:rsidP="00DF6C4F">
      <w:pPr>
        <w:autoSpaceDE w:val="0"/>
        <w:autoSpaceDN w:val="0"/>
        <w:adjustRightInd w:val="0"/>
        <w:spacing w:after="0" w:line="260" w:lineRule="exact"/>
        <w:rPr>
          <w:rFonts w:ascii="Arial" w:eastAsia="Times New Roman" w:hAnsi="Arial" w:cs="Arial"/>
          <w:sz w:val="20"/>
          <w:szCs w:val="20"/>
        </w:rPr>
      </w:pPr>
    </w:p>
    <w:p w14:paraId="19F47961" w14:textId="77777777" w:rsidR="00DF6C4F" w:rsidRPr="00DF6C4F" w:rsidRDefault="00DF6C4F" w:rsidP="00DF6C4F">
      <w:pPr>
        <w:autoSpaceDE w:val="0"/>
        <w:autoSpaceDN w:val="0"/>
        <w:adjustRightInd w:val="0"/>
        <w:spacing w:after="0" w:line="260" w:lineRule="exact"/>
        <w:rPr>
          <w:rFonts w:ascii="Arial" w:eastAsia="Times New Roman" w:hAnsi="Arial" w:cs="Arial"/>
          <w:sz w:val="20"/>
          <w:szCs w:val="20"/>
        </w:rPr>
      </w:pPr>
    </w:p>
    <w:p w14:paraId="52E14B57"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r w:rsidRPr="00DF6C4F">
        <w:rPr>
          <w:rFonts w:ascii="Arial" w:eastAsia="Times New Roman" w:hAnsi="Arial" w:cs="Arial"/>
          <w:sz w:val="20"/>
          <w:szCs w:val="20"/>
        </w:rPr>
        <w:t>4. člen</w:t>
      </w:r>
    </w:p>
    <w:p w14:paraId="28141EED"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r w:rsidRPr="00DF6C4F">
        <w:rPr>
          <w:rFonts w:ascii="Arial" w:eastAsia="Times New Roman" w:hAnsi="Arial" w:cs="Arial"/>
          <w:sz w:val="20"/>
          <w:szCs w:val="20"/>
        </w:rPr>
        <w:t>(osnovna zamisel za izvedbo)</w:t>
      </w:r>
    </w:p>
    <w:p w14:paraId="26F3272B" w14:textId="77777777" w:rsidR="00DF6C4F" w:rsidRPr="00DF6C4F" w:rsidRDefault="00DF6C4F" w:rsidP="00DF6C4F">
      <w:pPr>
        <w:autoSpaceDE w:val="0"/>
        <w:autoSpaceDN w:val="0"/>
        <w:adjustRightInd w:val="0"/>
        <w:spacing w:after="0" w:line="260" w:lineRule="exact"/>
        <w:jc w:val="both"/>
        <w:rPr>
          <w:rFonts w:ascii="Arial" w:eastAsia="Times New Roman" w:hAnsi="Arial" w:cs="Arial"/>
          <w:sz w:val="20"/>
          <w:szCs w:val="20"/>
        </w:rPr>
      </w:pPr>
    </w:p>
    <w:p w14:paraId="59325185" w14:textId="18481F20" w:rsidR="00DF6C4F" w:rsidRPr="00DF6C4F" w:rsidRDefault="00DF6C4F" w:rsidP="00DF6C4F">
      <w:pPr>
        <w:autoSpaceDE w:val="0"/>
        <w:autoSpaceDN w:val="0"/>
        <w:adjustRightInd w:val="0"/>
        <w:spacing w:after="0" w:line="260" w:lineRule="exact"/>
        <w:jc w:val="both"/>
        <w:rPr>
          <w:rFonts w:ascii="Arial" w:eastAsia="Times New Roman" w:hAnsi="Arial" w:cs="Arial"/>
          <w:sz w:val="20"/>
          <w:szCs w:val="20"/>
        </w:rPr>
      </w:pPr>
      <w:r w:rsidRPr="00DF6C4F">
        <w:rPr>
          <w:rFonts w:ascii="Arial" w:eastAsia="Times New Roman" w:hAnsi="Arial" w:cs="Arial"/>
          <w:sz w:val="20"/>
          <w:szCs w:val="20"/>
        </w:rPr>
        <w:t>(1) Osnovn</w:t>
      </w:r>
      <w:r w:rsidR="00E5298C">
        <w:rPr>
          <w:rFonts w:ascii="Arial" w:eastAsia="Times New Roman" w:hAnsi="Arial" w:cs="Arial"/>
          <w:sz w:val="20"/>
          <w:szCs w:val="20"/>
        </w:rPr>
        <w:t>a</w:t>
      </w:r>
      <w:r w:rsidRPr="00DF6C4F">
        <w:rPr>
          <w:rFonts w:ascii="Arial" w:eastAsia="Times New Roman" w:hAnsi="Arial" w:cs="Arial"/>
          <w:sz w:val="20"/>
          <w:szCs w:val="20"/>
        </w:rPr>
        <w:t xml:space="preserve"> </w:t>
      </w:r>
      <w:r w:rsidR="00E5298C">
        <w:rPr>
          <w:rFonts w:ascii="Arial" w:eastAsia="Times New Roman" w:hAnsi="Arial" w:cs="Arial"/>
          <w:sz w:val="20"/>
          <w:szCs w:val="20"/>
        </w:rPr>
        <w:t>zamisel</w:t>
      </w:r>
      <w:r w:rsidRPr="00DF6C4F">
        <w:rPr>
          <w:rFonts w:ascii="Arial" w:eastAsia="Times New Roman" w:hAnsi="Arial" w:cs="Arial"/>
          <w:sz w:val="20"/>
          <w:szCs w:val="20"/>
        </w:rPr>
        <w:t xml:space="preserve"> temelji na usklajeni in prefinjeni kampanji po vsej Evropi, v kateri so pomorske in železniške infrastrukture hkrati tarča napadov zlonamernih akterjev, kar povzroča hude obratovalne motnje, obsežno gospodarsko škodo in stisko potnikov. Evropsk</w:t>
      </w:r>
      <w:r>
        <w:rPr>
          <w:rFonts w:ascii="Arial" w:eastAsia="Times New Roman" w:hAnsi="Arial" w:cs="Arial"/>
          <w:sz w:val="20"/>
          <w:szCs w:val="20"/>
        </w:rPr>
        <w:t>i</w:t>
      </w:r>
      <w:r w:rsidRPr="00DF6C4F">
        <w:rPr>
          <w:rFonts w:ascii="Arial" w:eastAsia="Times New Roman" w:hAnsi="Arial" w:cs="Arial"/>
          <w:sz w:val="20"/>
          <w:szCs w:val="20"/>
        </w:rPr>
        <w:t xml:space="preserve"> pomorski transporti se soočajo s kritičnimi motnjami, saj so pristaniška logistika in navigacijski sistemi močno prizadeti, kar povzroča zaustavitev tovornega prometa in potencialne skorajšnje trke. Hkrati pa glavna železniška omrežja trpijo zaradi neposrednih motenj, zaradi česar se ustavljajo čezmejn</w:t>
      </w:r>
      <w:r>
        <w:rPr>
          <w:rFonts w:ascii="Arial" w:eastAsia="Times New Roman" w:hAnsi="Arial" w:cs="Arial"/>
          <w:sz w:val="20"/>
          <w:szCs w:val="20"/>
        </w:rPr>
        <w:t>i</w:t>
      </w:r>
      <w:r w:rsidRPr="00DF6C4F">
        <w:rPr>
          <w:rFonts w:ascii="Arial" w:eastAsia="Times New Roman" w:hAnsi="Arial" w:cs="Arial"/>
          <w:sz w:val="20"/>
          <w:szCs w:val="20"/>
        </w:rPr>
        <w:t xml:space="preserve"> vlaki, kar ustvarja logistični kaos, zaradi česar so ujeti tisoči potnikov in prihaja do zamud pri dobavi. Ravno tako so napadeni infrastrukturni in prometni organi državne uprave, kar povzroča administrativno paralizo, moti potniški promet in razkriva občutljive podatke o potnikih. Vsi dogodki iz scenarija pa posledično spodbujajo dezinformacije s strani </w:t>
      </w:r>
      <w:proofErr w:type="spellStart"/>
      <w:r w:rsidRPr="00DF6C4F">
        <w:rPr>
          <w:rFonts w:ascii="Arial" w:eastAsia="Times New Roman" w:hAnsi="Arial" w:cs="Arial"/>
          <w:sz w:val="20"/>
          <w:szCs w:val="20"/>
        </w:rPr>
        <w:t>hektivistov</w:t>
      </w:r>
      <w:proofErr w:type="spellEnd"/>
      <w:r w:rsidRPr="00DF6C4F">
        <w:rPr>
          <w:rFonts w:ascii="Arial" w:eastAsia="Times New Roman" w:hAnsi="Arial" w:cs="Arial"/>
          <w:sz w:val="20"/>
          <w:szCs w:val="20"/>
        </w:rPr>
        <w:t xml:space="preserve"> na družbenih omrežjih.</w:t>
      </w:r>
    </w:p>
    <w:p w14:paraId="7A6E3E4B" w14:textId="77777777" w:rsidR="00DF6C4F" w:rsidRPr="00DF6C4F" w:rsidRDefault="00DF6C4F" w:rsidP="00DF6C4F">
      <w:pPr>
        <w:autoSpaceDE w:val="0"/>
        <w:autoSpaceDN w:val="0"/>
        <w:adjustRightInd w:val="0"/>
        <w:spacing w:after="0" w:line="260" w:lineRule="exact"/>
        <w:jc w:val="both"/>
        <w:rPr>
          <w:rFonts w:ascii="Arial" w:eastAsia="Times New Roman" w:hAnsi="Arial" w:cs="Arial"/>
          <w:sz w:val="20"/>
          <w:szCs w:val="20"/>
        </w:rPr>
      </w:pPr>
    </w:p>
    <w:p w14:paraId="7258C16C" w14:textId="77777777" w:rsidR="00DF6C4F" w:rsidRPr="00DF6C4F" w:rsidRDefault="00DF6C4F" w:rsidP="00DF6C4F">
      <w:pPr>
        <w:autoSpaceDE w:val="0"/>
        <w:autoSpaceDN w:val="0"/>
        <w:adjustRightInd w:val="0"/>
        <w:spacing w:after="0" w:line="260" w:lineRule="exact"/>
        <w:jc w:val="both"/>
        <w:rPr>
          <w:rFonts w:ascii="Arial" w:eastAsia="Times New Roman" w:hAnsi="Arial" w:cs="Arial"/>
          <w:sz w:val="20"/>
          <w:szCs w:val="20"/>
        </w:rPr>
      </w:pPr>
      <w:r w:rsidRPr="00DF6C4F">
        <w:rPr>
          <w:rFonts w:ascii="Arial" w:eastAsia="Times New Roman" w:hAnsi="Arial" w:cs="Arial"/>
          <w:sz w:val="20"/>
          <w:szCs w:val="20"/>
        </w:rPr>
        <w:t xml:space="preserve">(2) </w:t>
      </w:r>
      <w:proofErr w:type="spellStart"/>
      <w:r w:rsidRPr="00DF6C4F">
        <w:rPr>
          <w:rFonts w:ascii="Arial" w:eastAsia="Times New Roman" w:hAnsi="Arial" w:cs="Arial"/>
          <w:sz w:val="20"/>
          <w:szCs w:val="20"/>
        </w:rPr>
        <w:t>Vadbenci</w:t>
      </w:r>
      <w:proofErr w:type="spellEnd"/>
      <w:r w:rsidRPr="00DF6C4F">
        <w:rPr>
          <w:rFonts w:ascii="Arial" w:eastAsia="Times New Roman" w:hAnsi="Arial" w:cs="Arial"/>
          <w:sz w:val="20"/>
          <w:szCs w:val="20"/>
        </w:rPr>
        <w:t xml:space="preserve"> bodo v procesu vaje s tehničnimi ekipami reševali tehnične izzive, ki jih zagotovi ENISA, v nadaljevanju pa bodo s svojimi skupinami za krizni management izvedli interne in nacionalne procese priglasitve kibernetskih incidentov, upravljanja in koordiniranja kibernetskih incidentov, komuniciranja z javnostmi in ostalih procesov kriznega upravljanja.</w:t>
      </w:r>
    </w:p>
    <w:p w14:paraId="520147F1" w14:textId="77777777" w:rsidR="00DF6C4F" w:rsidRDefault="00DF6C4F" w:rsidP="00DF6C4F">
      <w:pPr>
        <w:autoSpaceDE w:val="0"/>
        <w:autoSpaceDN w:val="0"/>
        <w:adjustRightInd w:val="0"/>
        <w:spacing w:after="0" w:line="260" w:lineRule="exact"/>
        <w:jc w:val="both"/>
        <w:rPr>
          <w:rFonts w:ascii="Arial" w:eastAsia="Times New Roman" w:hAnsi="Arial" w:cs="Arial"/>
          <w:sz w:val="20"/>
          <w:szCs w:val="20"/>
        </w:rPr>
      </w:pPr>
    </w:p>
    <w:p w14:paraId="63761C67" w14:textId="77777777" w:rsidR="00E5298C" w:rsidRPr="00DF6C4F" w:rsidRDefault="00E5298C" w:rsidP="00DF6C4F">
      <w:pPr>
        <w:autoSpaceDE w:val="0"/>
        <w:autoSpaceDN w:val="0"/>
        <w:adjustRightInd w:val="0"/>
        <w:spacing w:after="0" w:line="260" w:lineRule="exact"/>
        <w:jc w:val="both"/>
        <w:rPr>
          <w:rFonts w:ascii="Arial" w:eastAsia="Times New Roman" w:hAnsi="Arial" w:cs="Arial"/>
          <w:sz w:val="20"/>
          <w:szCs w:val="20"/>
        </w:rPr>
      </w:pPr>
    </w:p>
    <w:p w14:paraId="1631BE32"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r w:rsidRPr="00DF6C4F">
        <w:rPr>
          <w:rFonts w:ascii="Arial" w:eastAsia="Times New Roman" w:hAnsi="Arial" w:cs="Arial"/>
          <w:sz w:val="20"/>
          <w:szCs w:val="20"/>
        </w:rPr>
        <w:t>5. člen</w:t>
      </w:r>
    </w:p>
    <w:p w14:paraId="0D5A4F3F"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r w:rsidRPr="00DF6C4F">
        <w:rPr>
          <w:rFonts w:ascii="Arial" w:eastAsia="Times New Roman" w:hAnsi="Arial" w:cs="Arial"/>
          <w:sz w:val="20"/>
          <w:szCs w:val="20"/>
        </w:rPr>
        <w:t>(kraj in čas izvajanja)</w:t>
      </w:r>
    </w:p>
    <w:p w14:paraId="5C9ED783"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p>
    <w:p w14:paraId="54BE9C33" w14:textId="245EFE20" w:rsidR="00DF6C4F" w:rsidRPr="00DF6C4F" w:rsidRDefault="00DF6C4F" w:rsidP="00DF6C4F">
      <w:pPr>
        <w:spacing w:before="20" w:after="20" w:line="280" w:lineRule="atLeast"/>
        <w:contextualSpacing/>
        <w:jc w:val="both"/>
        <w:rPr>
          <w:rFonts w:ascii="Arial" w:eastAsia="Times New Roman" w:hAnsi="Arial" w:cs="Arial"/>
          <w:sz w:val="20"/>
          <w:szCs w:val="20"/>
        </w:rPr>
      </w:pPr>
      <w:r w:rsidRPr="00DF6C4F">
        <w:rPr>
          <w:rFonts w:ascii="Arial" w:eastAsia="Times New Roman" w:hAnsi="Arial" w:cs="Arial"/>
          <w:sz w:val="20"/>
          <w:szCs w:val="20"/>
        </w:rPr>
        <w:lastRenderedPageBreak/>
        <w:t>(1) R</w:t>
      </w:r>
      <w:r w:rsidR="00E5298C">
        <w:rPr>
          <w:rFonts w:ascii="Arial" w:eastAsia="Times New Roman" w:hAnsi="Arial" w:cs="Arial"/>
          <w:sz w:val="20"/>
          <w:szCs w:val="20"/>
        </w:rPr>
        <w:t xml:space="preserve">epublika </w:t>
      </w:r>
      <w:r w:rsidR="00E5298C" w:rsidRPr="00DF6C4F">
        <w:rPr>
          <w:rFonts w:ascii="Arial" w:eastAsia="Times New Roman" w:hAnsi="Arial" w:cs="Arial"/>
          <w:sz w:val="20"/>
          <w:szCs w:val="20"/>
        </w:rPr>
        <w:t>S</w:t>
      </w:r>
      <w:r w:rsidR="00E5298C">
        <w:rPr>
          <w:rFonts w:ascii="Arial" w:eastAsia="Times New Roman" w:hAnsi="Arial" w:cs="Arial"/>
          <w:sz w:val="20"/>
          <w:szCs w:val="20"/>
        </w:rPr>
        <w:t>lovenija</w:t>
      </w:r>
      <w:r w:rsidRPr="00DF6C4F">
        <w:rPr>
          <w:rFonts w:ascii="Arial" w:eastAsia="Times New Roman" w:hAnsi="Arial" w:cs="Arial"/>
          <w:sz w:val="20"/>
          <w:szCs w:val="20"/>
        </w:rPr>
        <w:t xml:space="preserve"> bo za čas izvedbe vaje v Atene napotila enega nacionalna predstavnika, in sicer predstavnika v vlogi nacionalnega načrtovalca.</w:t>
      </w:r>
    </w:p>
    <w:p w14:paraId="2F7B21AD" w14:textId="77777777" w:rsidR="00DF6C4F" w:rsidRPr="00DF6C4F" w:rsidRDefault="00DF6C4F" w:rsidP="00DF6C4F">
      <w:pPr>
        <w:spacing w:before="20" w:after="20" w:line="280" w:lineRule="atLeast"/>
        <w:contextualSpacing/>
        <w:jc w:val="both"/>
        <w:rPr>
          <w:rFonts w:ascii="Arial" w:eastAsia="Times New Roman" w:hAnsi="Arial" w:cs="Arial"/>
          <w:sz w:val="20"/>
          <w:szCs w:val="20"/>
        </w:rPr>
      </w:pPr>
    </w:p>
    <w:p w14:paraId="21C7B8D3" w14:textId="533B7AD1" w:rsidR="00DF6C4F" w:rsidRPr="00DF6C4F" w:rsidRDefault="00DF6C4F" w:rsidP="00DF6C4F">
      <w:pPr>
        <w:spacing w:before="20" w:after="20" w:line="280" w:lineRule="atLeast"/>
        <w:contextualSpacing/>
        <w:jc w:val="both"/>
        <w:rPr>
          <w:rFonts w:ascii="Arial" w:eastAsia="Times New Roman" w:hAnsi="Arial" w:cs="Arial"/>
          <w:sz w:val="20"/>
          <w:szCs w:val="20"/>
        </w:rPr>
      </w:pPr>
      <w:r w:rsidRPr="00DF6C4F">
        <w:rPr>
          <w:rFonts w:ascii="Arial" w:eastAsia="Times New Roman" w:hAnsi="Arial" w:cs="Arial"/>
          <w:sz w:val="20"/>
          <w:szCs w:val="20"/>
        </w:rPr>
        <w:t>(2) V R</w:t>
      </w:r>
      <w:r w:rsidR="00E5298C">
        <w:rPr>
          <w:rFonts w:ascii="Arial" w:eastAsia="Times New Roman" w:hAnsi="Arial" w:cs="Arial"/>
          <w:sz w:val="20"/>
          <w:szCs w:val="20"/>
        </w:rPr>
        <w:t xml:space="preserve">epubliki </w:t>
      </w:r>
      <w:r w:rsidRPr="00DF6C4F">
        <w:rPr>
          <w:rFonts w:ascii="Arial" w:eastAsia="Times New Roman" w:hAnsi="Arial" w:cs="Arial"/>
          <w:sz w:val="20"/>
          <w:szCs w:val="20"/>
        </w:rPr>
        <w:t>S</w:t>
      </w:r>
      <w:r w:rsidR="00E5298C">
        <w:rPr>
          <w:rFonts w:ascii="Arial" w:eastAsia="Times New Roman" w:hAnsi="Arial" w:cs="Arial"/>
          <w:sz w:val="20"/>
          <w:szCs w:val="20"/>
        </w:rPr>
        <w:t>loveniji</w:t>
      </w:r>
      <w:r w:rsidRPr="00DF6C4F">
        <w:rPr>
          <w:rFonts w:ascii="Arial" w:eastAsia="Times New Roman" w:hAnsi="Arial" w:cs="Arial"/>
          <w:sz w:val="20"/>
          <w:szCs w:val="20"/>
        </w:rPr>
        <w:t xml:space="preserve"> </w:t>
      </w:r>
      <w:r w:rsidR="00E5298C">
        <w:rPr>
          <w:rFonts w:ascii="Arial" w:eastAsia="Times New Roman" w:hAnsi="Arial" w:cs="Arial"/>
          <w:sz w:val="20"/>
          <w:szCs w:val="20"/>
        </w:rPr>
        <w:t xml:space="preserve">vaja poteka na sedežih </w:t>
      </w:r>
      <w:proofErr w:type="spellStart"/>
      <w:r w:rsidR="00E5298C">
        <w:rPr>
          <w:rFonts w:ascii="Arial" w:eastAsia="Times New Roman" w:hAnsi="Arial" w:cs="Arial"/>
          <w:sz w:val="20"/>
          <w:szCs w:val="20"/>
        </w:rPr>
        <w:t>vadbencev</w:t>
      </w:r>
      <w:proofErr w:type="spellEnd"/>
      <w:r w:rsidRPr="00DF6C4F">
        <w:rPr>
          <w:rFonts w:ascii="Arial" w:eastAsia="Times New Roman" w:hAnsi="Arial" w:cs="Arial"/>
          <w:sz w:val="20"/>
          <w:szCs w:val="20"/>
        </w:rPr>
        <w:t>.</w:t>
      </w:r>
    </w:p>
    <w:p w14:paraId="060A3B5E" w14:textId="77777777" w:rsidR="00DF6C4F" w:rsidRPr="00DF6C4F" w:rsidRDefault="00DF6C4F" w:rsidP="00DF6C4F">
      <w:pPr>
        <w:spacing w:before="20" w:after="20" w:line="280" w:lineRule="atLeast"/>
        <w:contextualSpacing/>
        <w:jc w:val="both"/>
        <w:rPr>
          <w:rFonts w:ascii="Arial" w:eastAsia="Times New Roman" w:hAnsi="Arial" w:cs="Arial"/>
          <w:sz w:val="20"/>
          <w:szCs w:val="20"/>
        </w:rPr>
      </w:pPr>
    </w:p>
    <w:p w14:paraId="519427EA" w14:textId="1609B3E4" w:rsidR="00DF6C4F" w:rsidRPr="00DF6C4F" w:rsidRDefault="00DF6C4F" w:rsidP="00DF6C4F">
      <w:pPr>
        <w:spacing w:before="20" w:after="20" w:line="280" w:lineRule="atLeast"/>
        <w:contextualSpacing/>
        <w:jc w:val="both"/>
        <w:rPr>
          <w:rFonts w:ascii="Arial" w:eastAsia="Times New Roman" w:hAnsi="Arial" w:cs="Arial"/>
          <w:sz w:val="20"/>
          <w:szCs w:val="20"/>
        </w:rPr>
      </w:pPr>
      <w:r w:rsidRPr="00DF6C4F">
        <w:rPr>
          <w:rFonts w:ascii="Arial" w:eastAsia="Times New Roman" w:hAnsi="Arial" w:cs="Arial"/>
          <w:sz w:val="20"/>
          <w:szCs w:val="20"/>
        </w:rPr>
        <w:t xml:space="preserve">(3) </w:t>
      </w:r>
      <w:r w:rsidR="00821490">
        <w:rPr>
          <w:rFonts w:ascii="Arial" w:eastAsia="Times New Roman" w:hAnsi="Arial" w:cs="Arial"/>
          <w:sz w:val="20"/>
          <w:szCs w:val="20"/>
        </w:rPr>
        <w:t>V</w:t>
      </w:r>
      <w:r w:rsidR="00E5298C">
        <w:rPr>
          <w:rFonts w:ascii="Arial" w:eastAsia="Times New Roman" w:hAnsi="Arial" w:cs="Arial"/>
          <w:sz w:val="20"/>
          <w:szCs w:val="20"/>
        </w:rPr>
        <w:t xml:space="preserve">aja </w:t>
      </w:r>
      <w:r w:rsidR="00821490">
        <w:rPr>
          <w:rFonts w:ascii="Arial" w:eastAsia="Times New Roman" w:hAnsi="Arial" w:cs="Arial"/>
          <w:sz w:val="20"/>
          <w:szCs w:val="20"/>
        </w:rPr>
        <w:t>se izvaja</w:t>
      </w:r>
      <w:r w:rsidRPr="00DF6C4F">
        <w:rPr>
          <w:rFonts w:ascii="Arial" w:eastAsia="Times New Roman" w:hAnsi="Arial" w:cs="Arial"/>
          <w:sz w:val="20"/>
          <w:szCs w:val="20"/>
        </w:rPr>
        <w:t xml:space="preserve"> v okviru rednega delovnega časa med 9</w:t>
      </w:r>
      <w:r w:rsidR="00E5298C">
        <w:rPr>
          <w:rFonts w:ascii="Arial" w:eastAsia="Times New Roman" w:hAnsi="Arial" w:cs="Arial"/>
          <w:sz w:val="20"/>
          <w:szCs w:val="20"/>
        </w:rPr>
        <w:t>.</w:t>
      </w:r>
      <w:r w:rsidRPr="00DF6C4F">
        <w:rPr>
          <w:rFonts w:ascii="Arial" w:eastAsia="Times New Roman" w:hAnsi="Arial" w:cs="Arial"/>
          <w:sz w:val="20"/>
          <w:szCs w:val="20"/>
        </w:rPr>
        <w:t xml:space="preserve"> in 17</w:t>
      </w:r>
      <w:r w:rsidR="00E5298C">
        <w:rPr>
          <w:rFonts w:ascii="Arial" w:eastAsia="Times New Roman" w:hAnsi="Arial" w:cs="Arial"/>
          <w:sz w:val="20"/>
          <w:szCs w:val="20"/>
        </w:rPr>
        <w:t>. uro</w:t>
      </w:r>
      <w:r w:rsidRPr="00DF6C4F">
        <w:rPr>
          <w:rFonts w:ascii="Arial" w:eastAsia="Times New Roman" w:hAnsi="Arial" w:cs="Arial"/>
          <w:sz w:val="20"/>
          <w:szCs w:val="20"/>
        </w:rPr>
        <w:t xml:space="preserve">. </w:t>
      </w:r>
    </w:p>
    <w:p w14:paraId="3BCC20A3" w14:textId="77777777" w:rsidR="00DF6C4F" w:rsidRPr="00DF6C4F" w:rsidRDefault="00DF6C4F" w:rsidP="00DF6C4F">
      <w:pPr>
        <w:autoSpaceDE w:val="0"/>
        <w:autoSpaceDN w:val="0"/>
        <w:adjustRightInd w:val="0"/>
        <w:spacing w:after="0" w:line="260" w:lineRule="exact"/>
        <w:jc w:val="both"/>
        <w:rPr>
          <w:rFonts w:ascii="Arial" w:eastAsia="Times New Roman" w:hAnsi="Arial" w:cs="Arial"/>
          <w:sz w:val="20"/>
          <w:szCs w:val="20"/>
        </w:rPr>
      </w:pPr>
    </w:p>
    <w:p w14:paraId="210CE4E2" w14:textId="77777777" w:rsidR="00DF6C4F" w:rsidRPr="00DF6C4F" w:rsidRDefault="00DF6C4F" w:rsidP="00DF6C4F">
      <w:pPr>
        <w:autoSpaceDE w:val="0"/>
        <w:autoSpaceDN w:val="0"/>
        <w:adjustRightInd w:val="0"/>
        <w:spacing w:after="0" w:line="260" w:lineRule="exact"/>
        <w:jc w:val="both"/>
        <w:rPr>
          <w:rFonts w:ascii="Arial" w:eastAsia="Times New Roman" w:hAnsi="Arial" w:cs="Arial"/>
          <w:sz w:val="20"/>
          <w:szCs w:val="20"/>
        </w:rPr>
      </w:pPr>
    </w:p>
    <w:p w14:paraId="06B57983"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r w:rsidRPr="00DF6C4F">
        <w:rPr>
          <w:rFonts w:ascii="Arial" w:eastAsia="Times New Roman" w:hAnsi="Arial" w:cs="Arial"/>
          <w:sz w:val="20"/>
          <w:szCs w:val="20"/>
        </w:rPr>
        <w:t>6. člen</w:t>
      </w:r>
    </w:p>
    <w:p w14:paraId="7B034E09"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r w:rsidRPr="00DF6C4F">
        <w:rPr>
          <w:rFonts w:ascii="Arial" w:eastAsia="Times New Roman" w:hAnsi="Arial" w:cs="Arial"/>
          <w:sz w:val="20"/>
          <w:szCs w:val="20"/>
        </w:rPr>
        <w:t>(priprava, načrtovanje in izvedba)</w:t>
      </w:r>
    </w:p>
    <w:p w14:paraId="48D598FE"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p>
    <w:p w14:paraId="455B2D80" w14:textId="669FC517" w:rsidR="00DF6C4F" w:rsidRPr="00DF6C4F" w:rsidRDefault="00DF6C4F" w:rsidP="00DF6C4F">
      <w:pPr>
        <w:spacing w:after="0" w:line="260" w:lineRule="exact"/>
        <w:jc w:val="both"/>
        <w:rPr>
          <w:rFonts w:ascii="Arial" w:eastAsia="Times New Roman" w:hAnsi="Arial" w:cs="Arial"/>
          <w:sz w:val="20"/>
          <w:szCs w:val="20"/>
        </w:rPr>
      </w:pPr>
      <w:r w:rsidRPr="00DF6C4F">
        <w:rPr>
          <w:rFonts w:ascii="Arial" w:eastAsia="Times New Roman" w:hAnsi="Arial" w:cs="Arial"/>
          <w:sz w:val="20"/>
          <w:szCs w:val="20"/>
        </w:rPr>
        <w:t xml:space="preserve">Urad Vlade Republike Slovenije za informacijsko varnost organizira in usklajuje priprave na vajo in zagotovi izdelavo dokumentov, potrebnih za izvedbo vaje v državi. Vsi </w:t>
      </w:r>
      <w:proofErr w:type="spellStart"/>
      <w:r w:rsidR="00E5298C">
        <w:rPr>
          <w:rFonts w:ascii="Arial" w:eastAsia="Times New Roman" w:hAnsi="Arial" w:cs="Arial"/>
          <w:sz w:val="20"/>
          <w:szCs w:val="20"/>
        </w:rPr>
        <w:t>vadben</w:t>
      </w:r>
      <w:r w:rsidR="004117E6">
        <w:rPr>
          <w:rFonts w:ascii="Arial" w:eastAsia="Times New Roman" w:hAnsi="Arial" w:cs="Arial"/>
          <w:sz w:val="20"/>
          <w:szCs w:val="20"/>
        </w:rPr>
        <w:t>c</w:t>
      </w:r>
      <w:r w:rsidR="00E5298C">
        <w:rPr>
          <w:rFonts w:ascii="Arial" w:eastAsia="Times New Roman" w:hAnsi="Arial" w:cs="Arial"/>
          <w:sz w:val="20"/>
          <w:szCs w:val="20"/>
        </w:rPr>
        <w:t>i</w:t>
      </w:r>
      <w:proofErr w:type="spellEnd"/>
      <w:r w:rsidRPr="00DF6C4F">
        <w:rPr>
          <w:rFonts w:ascii="Arial" w:eastAsia="Times New Roman" w:hAnsi="Arial" w:cs="Arial"/>
          <w:sz w:val="20"/>
          <w:szCs w:val="20"/>
        </w:rPr>
        <w:t xml:space="preserve"> vaje so dolžni sodelovati v pripravah na vajo, pri njeni izvedbi in </w:t>
      </w:r>
      <w:r w:rsidRPr="00DF6C4F">
        <w:rPr>
          <w:rFonts w:ascii="Arial" w:eastAsia="Times New Roman" w:hAnsi="Arial" w:cs="Arial"/>
          <w:bCs/>
          <w:sz w:val="20"/>
          <w:szCs w:val="20"/>
        </w:rPr>
        <w:t>uresničitvi zastavljenih ciljev</w:t>
      </w:r>
      <w:r w:rsidRPr="00DF6C4F">
        <w:rPr>
          <w:rFonts w:ascii="Arial" w:eastAsia="Times New Roman" w:hAnsi="Arial" w:cs="Arial"/>
          <w:sz w:val="20"/>
          <w:szCs w:val="20"/>
        </w:rPr>
        <w:t>.</w:t>
      </w:r>
    </w:p>
    <w:p w14:paraId="52D22CFC" w14:textId="77777777" w:rsidR="00DF6C4F" w:rsidRPr="00DF6C4F" w:rsidRDefault="00DF6C4F" w:rsidP="00DF6C4F">
      <w:pPr>
        <w:autoSpaceDE w:val="0"/>
        <w:autoSpaceDN w:val="0"/>
        <w:adjustRightInd w:val="0"/>
        <w:spacing w:after="0" w:line="260" w:lineRule="exact"/>
        <w:jc w:val="both"/>
        <w:rPr>
          <w:rFonts w:ascii="Arial" w:eastAsia="Times New Roman" w:hAnsi="Arial" w:cs="Arial"/>
          <w:sz w:val="20"/>
          <w:szCs w:val="20"/>
        </w:rPr>
      </w:pPr>
    </w:p>
    <w:p w14:paraId="6414B376" w14:textId="77777777" w:rsidR="00DF6C4F" w:rsidRPr="00DF6C4F" w:rsidRDefault="00DF6C4F" w:rsidP="00DF6C4F">
      <w:pPr>
        <w:autoSpaceDE w:val="0"/>
        <w:autoSpaceDN w:val="0"/>
        <w:adjustRightInd w:val="0"/>
        <w:spacing w:after="0" w:line="260" w:lineRule="exact"/>
        <w:jc w:val="both"/>
        <w:rPr>
          <w:rFonts w:ascii="Arial" w:eastAsia="Times New Roman" w:hAnsi="Arial" w:cs="Arial"/>
          <w:sz w:val="20"/>
          <w:szCs w:val="20"/>
        </w:rPr>
      </w:pPr>
    </w:p>
    <w:p w14:paraId="09358FA3"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r w:rsidRPr="00DF6C4F">
        <w:rPr>
          <w:rFonts w:ascii="Arial" w:eastAsia="Times New Roman" w:hAnsi="Arial" w:cs="Arial"/>
          <w:sz w:val="20"/>
          <w:szCs w:val="20"/>
        </w:rPr>
        <w:t>7. člen</w:t>
      </w:r>
    </w:p>
    <w:p w14:paraId="66D4048E"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r w:rsidRPr="00DF6C4F">
        <w:rPr>
          <w:rFonts w:ascii="Arial" w:eastAsia="Times New Roman" w:hAnsi="Arial" w:cs="Arial"/>
          <w:sz w:val="20"/>
          <w:szCs w:val="20"/>
        </w:rPr>
        <w:t>(vodstvo vaje)</w:t>
      </w:r>
    </w:p>
    <w:p w14:paraId="6EBF9918" w14:textId="77777777" w:rsidR="00DF6C4F" w:rsidRPr="00DF6C4F" w:rsidRDefault="00DF6C4F" w:rsidP="00DF6C4F">
      <w:pPr>
        <w:autoSpaceDE w:val="0"/>
        <w:autoSpaceDN w:val="0"/>
        <w:adjustRightInd w:val="0"/>
        <w:spacing w:after="0" w:line="260" w:lineRule="exact"/>
        <w:rPr>
          <w:rFonts w:ascii="Arial" w:eastAsia="Times New Roman" w:hAnsi="Arial" w:cs="Arial"/>
          <w:sz w:val="20"/>
          <w:szCs w:val="20"/>
        </w:rPr>
      </w:pPr>
    </w:p>
    <w:p w14:paraId="476121EF" w14:textId="77777777" w:rsidR="00DF6C4F" w:rsidRPr="00DF6C4F" w:rsidRDefault="00DF6C4F" w:rsidP="00DF6C4F">
      <w:pPr>
        <w:autoSpaceDE w:val="0"/>
        <w:autoSpaceDN w:val="0"/>
        <w:adjustRightInd w:val="0"/>
        <w:spacing w:after="0" w:line="260" w:lineRule="exact"/>
        <w:rPr>
          <w:rFonts w:ascii="Arial" w:eastAsia="Times New Roman" w:hAnsi="Arial" w:cs="Arial"/>
          <w:sz w:val="20"/>
          <w:szCs w:val="20"/>
        </w:rPr>
      </w:pPr>
      <w:r w:rsidRPr="00DF6C4F">
        <w:rPr>
          <w:rFonts w:ascii="Arial" w:eastAsia="Times New Roman" w:hAnsi="Arial" w:cs="Arial"/>
          <w:sz w:val="20"/>
          <w:szCs w:val="20"/>
        </w:rPr>
        <w:t>(1) Vajo vodi Urad Vlade Republike Slovenije za informacijsko varnost.</w:t>
      </w:r>
    </w:p>
    <w:p w14:paraId="745F9D2C" w14:textId="77777777" w:rsidR="00DF6C4F" w:rsidRPr="00DF6C4F" w:rsidRDefault="00DF6C4F" w:rsidP="00DF6C4F">
      <w:pPr>
        <w:autoSpaceDE w:val="0"/>
        <w:autoSpaceDN w:val="0"/>
        <w:adjustRightInd w:val="0"/>
        <w:spacing w:after="0" w:line="260" w:lineRule="exact"/>
        <w:contextualSpacing/>
        <w:jc w:val="both"/>
        <w:rPr>
          <w:rFonts w:ascii="Arial" w:eastAsia="Times New Roman" w:hAnsi="Arial" w:cs="Arial"/>
          <w:sz w:val="20"/>
          <w:szCs w:val="20"/>
        </w:rPr>
      </w:pPr>
    </w:p>
    <w:p w14:paraId="131D888A" w14:textId="77777777" w:rsidR="00DF6C4F" w:rsidRPr="00DF6C4F" w:rsidRDefault="00DF6C4F" w:rsidP="00DF6C4F">
      <w:pPr>
        <w:spacing w:before="20" w:after="20" w:line="280" w:lineRule="atLeast"/>
        <w:contextualSpacing/>
        <w:jc w:val="both"/>
        <w:rPr>
          <w:rFonts w:ascii="Arial" w:eastAsia="Times New Roman" w:hAnsi="Arial" w:cs="Arial"/>
          <w:sz w:val="20"/>
          <w:szCs w:val="20"/>
        </w:rPr>
      </w:pPr>
      <w:r w:rsidRPr="00DF6C4F">
        <w:rPr>
          <w:rFonts w:ascii="Arial" w:eastAsia="Times New Roman" w:hAnsi="Arial" w:cs="Arial"/>
          <w:sz w:val="20"/>
          <w:szCs w:val="20"/>
        </w:rPr>
        <w:t xml:space="preserve">(2) Urad Vlade Republike Slovenije za informacijsko varnost zagotovi ustrezne priprave in izvedbo vaje ter sodelovanje </w:t>
      </w:r>
      <w:proofErr w:type="spellStart"/>
      <w:r w:rsidRPr="00DF6C4F">
        <w:rPr>
          <w:rFonts w:ascii="Arial" w:eastAsia="Times New Roman" w:hAnsi="Arial" w:cs="Arial"/>
          <w:sz w:val="20"/>
          <w:szCs w:val="20"/>
        </w:rPr>
        <w:t>vadbencev</w:t>
      </w:r>
      <w:proofErr w:type="spellEnd"/>
      <w:r w:rsidRPr="00DF6C4F">
        <w:rPr>
          <w:rFonts w:ascii="Arial" w:eastAsia="Times New Roman" w:hAnsi="Arial" w:cs="Arial"/>
          <w:sz w:val="20"/>
          <w:szCs w:val="20"/>
        </w:rPr>
        <w:t xml:space="preserve"> pri uresničitvi zastavljenih ciljev. </w:t>
      </w:r>
    </w:p>
    <w:p w14:paraId="6F0BCACE" w14:textId="77777777" w:rsidR="00DF6C4F" w:rsidRPr="00DF6C4F" w:rsidRDefault="00DF6C4F" w:rsidP="00DF6C4F">
      <w:pPr>
        <w:autoSpaceDE w:val="0"/>
        <w:autoSpaceDN w:val="0"/>
        <w:adjustRightInd w:val="0"/>
        <w:spacing w:after="0" w:line="260" w:lineRule="exact"/>
        <w:contextualSpacing/>
        <w:jc w:val="both"/>
        <w:rPr>
          <w:rFonts w:ascii="Arial" w:eastAsia="Times New Roman" w:hAnsi="Arial" w:cs="Arial"/>
          <w:sz w:val="20"/>
          <w:szCs w:val="20"/>
          <w:highlight w:val="yellow"/>
        </w:rPr>
      </w:pPr>
    </w:p>
    <w:p w14:paraId="32703547" w14:textId="77777777" w:rsidR="00DF6C4F" w:rsidRPr="00DF6C4F" w:rsidRDefault="00DF6C4F" w:rsidP="00DF6C4F">
      <w:pPr>
        <w:spacing w:after="0" w:line="260" w:lineRule="exact"/>
        <w:jc w:val="both"/>
        <w:rPr>
          <w:rFonts w:ascii="Arial" w:eastAsia="Times New Roman" w:hAnsi="Arial" w:cs="Arial"/>
          <w:bCs/>
          <w:sz w:val="20"/>
          <w:szCs w:val="20"/>
        </w:rPr>
      </w:pPr>
      <w:r w:rsidRPr="00DF6C4F">
        <w:rPr>
          <w:rFonts w:ascii="Arial" w:eastAsia="Times New Roman" w:hAnsi="Arial" w:cs="Arial"/>
          <w:bCs/>
          <w:sz w:val="20"/>
          <w:szCs w:val="20"/>
        </w:rPr>
        <w:t>(3) Urad Vlade Republike Slovenije za informacijsko varnost po končani vaji potrdi poročilo o vaji, ki ga pošlje v sprejem Vladi Republike Slovenije.</w:t>
      </w:r>
    </w:p>
    <w:p w14:paraId="15B8A2C3" w14:textId="77777777" w:rsidR="00DF6C4F" w:rsidRPr="00DF6C4F" w:rsidRDefault="00DF6C4F" w:rsidP="00DF6C4F">
      <w:pPr>
        <w:autoSpaceDE w:val="0"/>
        <w:autoSpaceDN w:val="0"/>
        <w:adjustRightInd w:val="0"/>
        <w:spacing w:after="0" w:line="260" w:lineRule="exact"/>
        <w:rPr>
          <w:rFonts w:ascii="Arial" w:eastAsia="Times New Roman" w:hAnsi="Arial" w:cs="Arial"/>
          <w:sz w:val="20"/>
          <w:szCs w:val="20"/>
        </w:rPr>
      </w:pPr>
    </w:p>
    <w:p w14:paraId="6F2BF4BD" w14:textId="77777777" w:rsidR="00DF6C4F" w:rsidRPr="00DF6C4F" w:rsidRDefault="00DF6C4F" w:rsidP="00DF6C4F">
      <w:pPr>
        <w:autoSpaceDE w:val="0"/>
        <w:autoSpaceDN w:val="0"/>
        <w:adjustRightInd w:val="0"/>
        <w:spacing w:after="0" w:line="260" w:lineRule="exact"/>
        <w:rPr>
          <w:rFonts w:ascii="Arial" w:eastAsia="Times New Roman" w:hAnsi="Arial" w:cs="Arial"/>
          <w:sz w:val="20"/>
          <w:szCs w:val="20"/>
        </w:rPr>
      </w:pPr>
    </w:p>
    <w:p w14:paraId="0458F957"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r w:rsidRPr="00DF6C4F">
        <w:rPr>
          <w:rFonts w:ascii="Arial" w:eastAsia="Times New Roman" w:hAnsi="Arial" w:cs="Arial"/>
          <w:sz w:val="20"/>
          <w:szCs w:val="20"/>
        </w:rPr>
        <w:t>8. člen</w:t>
      </w:r>
    </w:p>
    <w:p w14:paraId="646229B0"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r w:rsidRPr="00DF6C4F">
        <w:rPr>
          <w:rFonts w:ascii="Arial" w:eastAsia="Times New Roman" w:hAnsi="Arial" w:cs="Arial"/>
          <w:sz w:val="20"/>
          <w:szCs w:val="20"/>
        </w:rPr>
        <w:t>(</w:t>
      </w:r>
      <w:proofErr w:type="spellStart"/>
      <w:r w:rsidRPr="00DF6C4F">
        <w:rPr>
          <w:rFonts w:ascii="Arial" w:eastAsia="Times New Roman" w:hAnsi="Arial" w:cs="Arial"/>
          <w:sz w:val="20"/>
          <w:szCs w:val="20"/>
        </w:rPr>
        <w:t>vadbenci</w:t>
      </w:r>
      <w:proofErr w:type="spellEnd"/>
      <w:r w:rsidRPr="00DF6C4F">
        <w:rPr>
          <w:rFonts w:ascii="Arial" w:eastAsia="Times New Roman" w:hAnsi="Arial" w:cs="Arial"/>
          <w:sz w:val="20"/>
          <w:szCs w:val="20"/>
        </w:rPr>
        <w:t>)</w:t>
      </w:r>
    </w:p>
    <w:p w14:paraId="24E62FCA"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p>
    <w:p w14:paraId="2DC40C9C" w14:textId="77777777" w:rsidR="00DF6C4F" w:rsidRPr="00DF6C4F" w:rsidRDefault="00DF6C4F" w:rsidP="00DF6C4F">
      <w:pPr>
        <w:autoSpaceDE w:val="0"/>
        <w:autoSpaceDN w:val="0"/>
        <w:adjustRightInd w:val="0"/>
        <w:spacing w:after="0" w:line="260" w:lineRule="exact"/>
        <w:contextualSpacing/>
        <w:jc w:val="both"/>
        <w:rPr>
          <w:rFonts w:ascii="Arial" w:eastAsia="Times New Roman" w:hAnsi="Arial" w:cs="Arial"/>
          <w:sz w:val="20"/>
          <w:szCs w:val="20"/>
        </w:rPr>
      </w:pPr>
      <w:r w:rsidRPr="00DF6C4F">
        <w:rPr>
          <w:rFonts w:ascii="Arial" w:eastAsia="Times New Roman" w:hAnsi="Arial" w:cs="Arial"/>
          <w:sz w:val="20"/>
          <w:szCs w:val="20"/>
        </w:rPr>
        <w:t xml:space="preserve">(1) </w:t>
      </w:r>
      <w:proofErr w:type="spellStart"/>
      <w:r w:rsidRPr="00DF6C4F">
        <w:rPr>
          <w:rFonts w:ascii="Arial" w:eastAsia="Times New Roman" w:hAnsi="Arial" w:cs="Arial"/>
          <w:sz w:val="20"/>
          <w:szCs w:val="20"/>
        </w:rPr>
        <w:t>Vadbenci</w:t>
      </w:r>
      <w:proofErr w:type="spellEnd"/>
      <w:r w:rsidRPr="00DF6C4F">
        <w:rPr>
          <w:rFonts w:ascii="Arial" w:eastAsia="Times New Roman" w:hAnsi="Arial" w:cs="Arial"/>
          <w:sz w:val="20"/>
          <w:szCs w:val="20"/>
        </w:rPr>
        <w:t xml:space="preserve"> na vaji v Republiki Sloveniji so:</w:t>
      </w:r>
    </w:p>
    <w:p w14:paraId="5524874D" w14:textId="728A4202" w:rsidR="00DF6C4F" w:rsidRPr="00DF6C4F" w:rsidRDefault="00DF6C4F" w:rsidP="00DF6C4F">
      <w:pPr>
        <w:numPr>
          <w:ilvl w:val="0"/>
          <w:numId w:val="21"/>
        </w:numPr>
        <w:overflowPunct w:val="0"/>
        <w:autoSpaceDE w:val="0"/>
        <w:autoSpaceDN w:val="0"/>
        <w:adjustRightInd w:val="0"/>
        <w:spacing w:before="20" w:after="20" w:line="276" w:lineRule="auto"/>
        <w:jc w:val="both"/>
        <w:textAlignment w:val="baseline"/>
        <w:rPr>
          <w:rFonts w:ascii="Arial" w:eastAsia="Times New Roman" w:hAnsi="Arial" w:cs="Arial"/>
          <w:iCs/>
          <w:sz w:val="20"/>
          <w:szCs w:val="20"/>
          <w:lang w:eastAsia="sl-SI"/>
        </w:rPr>
      </w:pPr>
      <w:r w:rsidRPr="00DF6C4F">
        <w:rPr>
          <w:rFonts w:ascii="Arial" w:eastAsia="Times New Roman" w:hAnsi="Arial" w:cs="Arial"/>
          <w:iCs/>
          <w:sz w:val="20"/>
          <w:szCs w:val="20"/>
          <w:lang w:eastAsia="sl-SI"/>
        </w:rPr>
        <w:t>Urad Vlade Republike Slovenije za informacijsko varnost,</w:t>
      </w:r>
    </w:p>
    <w:p w14:paraId="75676B83" w14:textId="77777777" w:rsidR="00DF6C4F" w:rsidRPr="00DF6C4F" w:rsidRDefault="00DF6C4F" w:rsidP="00DF6C4F">
      <w:pPr>
        <w:numPr>
          <w:ilvl w:val="0"/>
          <w:numId w:val="21"/>
        </w:numPr>
        <w:overflowPunct w:val="0"/>
        <w:autoSpaceDE w:val="0"/>
        <w:autoSpaceDN w:val="0"/>
        <w:adjustRightInd w:val="0"/>
        <w:spacing w:before="20" w:after="20" w:line="276" w:lineRule="auto"/>
        <w:jc w:val="both"/>
        <w:textAlignment w:val="baseline"/>
        <w:rPr>
          <w:rFonts w:ascii="Arial" w:eastAsia="Times New Roman" w:hAnsi="Arial" w:cs="Arial"/>
          <w:iCs/>
          <w:sz w:val="20"/>
          <w:szCs w:val="20"/>
          <w:lang w:eastAsia="sl-SI"/>
        </w:rPr>
      </w:pPr>
      <w:r w:rsidRPr="00DF6C4F">
        <w:rPr>
          <w:rFonts w:ascii="Arial" w:eastAsia="Times New Roman" w:hAnsi="Arial" w:cs="Arial"/>
          <w:iCs/>
          <w:sz w:val="20"/>
          <w:szCs w:val="20"/>
          <w:lang w:eastAsia="sl-SI"/>
        </w:rPr>
        <w:t xml:space="preserve">Luka Koper </w:t>
      </w:r>
      <w:proofErr w:type="spellStart"/>
      <w:r w:rsidRPr="00DF6C4F">
        <w:rPr>
          <w:rFonts w:ascii="Arial" w:eastAsia="Times New Roman" w:hAnsi="Arial" w:cs="Arial"/>
          <w:iCs/>
          <w:sz w:val="20"/>
          <w:szCs w:val="20"/>
          <w:lang w:eastAsia="sl-SI"/>
        </w:rPr>
        <w:t>d.d</w:t>
      </w:r>
      <w:proofErr w:type="spellEnd"/>
      <w:r w:rsidRPr="00DF6C4F">
        <w:rPr>
          <w:rFonts w:ascii="Arial" w:eastAsia="Times New Roman" w:hAnsi="Arial" w:cs="Arial"/>
          <w:iCs/>
          <w:sz w:val="20"/>
          <w:szCs w:val="20"/>
          <w:lang w:eastAsia="sl-SI"/>
        </w:rPr>
        <w:t>.,</w:t>
      </w:r>
    </w:p>
    <w:p w14:paraId="1B9478ED" w14:textId="77777777" w:rsidR="00DF6C4F" w:rsidRPr="00DF6C4F" w:rsidRDefault="00DF6C4F" w:rsidP="00DF6C4F">
      <w:pPr>
        <w:numPr>
          <w:ilvl w:val="0"/>
          <w:numId w:val="21"/>
        </w:numPr>
        <w:overflowPunct w:val="0"/>
        <w:autoSpaceDE w:val="0"/>
        <w:autoSpaceDN w:val="0"/>
        <w:adjustRightInd w:val="0"/>
        <w:spacing w:before="20" w:after="20" w:line="276" w:lineRule="auto"/>
        <w:jc w:val="both"/>
        <w:textAlignment w:val="baseline"/>
        <w:rPr>
          <w:rFonts w:ascii="Arial" w:eastAsia="Times New Roman" w:hAnsi="Arial" w:cs="Arial"/>
          <w:iCs/>
          <w:sz w:val="20"/>
          <w:szCs w:val="20"/>
          <w:lang w:eastAsia="sl-SI"/>
        </w:rPr>
      </w:pPr>
      <w:r w:rsidRPr="00DF6C4F">
        <w:rPr>
          <w:rFonts w:ascii="Arial" w:eastAsia="Times New Roman" w:hAnsi="Arial" w:cs="Arial"/>
          <w:iCs/>
          <w:sz w:val="20"/>
          <w:szCs w:val="20"/>
          <w:lang w:eastAsia="sl-SI"/>
        </w:rPr>
        <w:t xml:space="preserve">Slovenske železnice </w:t>
      </w:r>
      <w:proofErr w:type="spellStart"/>
      <w:r w:rsidRPr="00DF6C4F">
        <w:rPr>
          <w:rFonts w:ascii="Arial" w:eastAsia="Times New Roman" w:hAnsi="Arial" w:cs="Arial"/>
          <w:iCs/>
          <w:sz w:val="20"/>
          <w:szCs w:val="20"/>
          <w:lang w:eastAsia="sl-SI"/>
        </w:rPr>
        <w:t>d.o.o</w:t>
      </w:r>
      <w:proofErr w:type="spellEnd"/>
      <w:r w:rsidRPr="00DF6C4F">
        <w:rPr>
          <w:rFonts w:ascii="Arial" w:eastAsia="Times New Roman" w:hAnsi="Arial" w:cs="Arial"/>
          <w:iCs/>
          <w:sz w:val="20"/>
          <w:szCs w:val="20"/>
          <w:lang w:eastAsia="sl-SI"/>
        </w:rPr>
        <w:t>.,</w:t>
      </w:r>
    </w:p>
    <w:p w14:paraId="29EFEB26" w14:textId="315716C9" w:rsidR="00DF6C4F" w:rsidRPr="00DF6C4F" w:rsidRDefault="00751472" w:rsidP="00DF6C4F">
      <w:pPr>
        <w:numPr>
          <w:ilvl w:val="0"/>
          <w:numId w:val="21"/>
        </w:numPr>
        <w:overflowPunct w:val="0"/>
        <w:autoSpaceDE w:val="0"/>
        <w:autoSpaceDN w:val="0"/>
        <w:adjustRightInd w:val="0"/>
        <w:spacing w:before="20" w:after="20" w:line="276" w:lineRule="auto"/>
        <w:jc w:val="both"/>
        <w:textAlignment w:val="baseline"/>
        <w:rPr>
          <w:rFonts w:ascii="Arial" w:eastAsia="Times New Roman" w:hAnsi="Arial" w:cs="Arial"/>
          <w:iCs/>
          <w:sz w:val="20"/>
          <w:szCs w:val="20"/>
          <w:lang w:eastAsia="sl-SI"/>
        </w:rPr>
      </w:pPr>
      <w:r w:rsidRPr="00502CC0">
        <w:rPr>
          <w:rFonts w:ascii="Arial" w:hAnsi="Arial" w:cs="Arial"/>
          <w:sz w:val="20"/>
          <w:szCs w:val="20"/>
        </w:rPr>
        <w:t xml:space="preserve">Nacionalni odzivni center za </w:t>
      </w:r>
      <w:r>
        <w:rPr>
          <w:rFonts w:ascii="Arial" w:hAnsi="Arial" w:cs="Arial"/>
          <w:sz w:val="20"/>
          <w:szCs w:val="20"/>
        </w:rPr>
        <w:t>kibernetsko varnost</w:t>
      </w:r>
      <w:r w:rsidRPr="00502CC0">
        <w:rPr>
          <w:rFonts w:ascii="Arial" w:hAnsi="Arial" w:cs="Arial"/>
          <w:sz w:val="20"/>
          <w:szCs w:val="20"/>
        </w:rPr>
        <w:t xml:space="preserve"> SI-CERT</w:t>
      </w:r>
      <w:r w:rsidR="00DF6C4F" w:rsidRPr="00DF6C4F">
        <w:rPr>
          <w:rFonts w:ascii="Arial" w:eastAsia="Times New Roman" w:hAnsi="Arial" w:cs="Arial"/>
          <w:iCs/>
          <w:sz w:val="20"/>
          <w:szCs w:val="20"/>
          <w:lang w:eastAsia="sl-SI"/>
        </w:rPr>
        <w:t>.</w:t>
      </w:r>
    </w:p>
    <w:p w14:paraId="741CDC7B" w14:textId="77777777" w:rsidR="00DF6C4F" w:rsidRPr="00DF6C4F" w:rsidRDefault="00DF6C4F" w:rsidP="00DF6C4F">
      <w:pPr>
        <w:autoSpaceDE w:val="0"/>
        <w:autoSpaceDN w:val="0"/>
        <w:adjustRightInd w:val="0"/>
        <w:spacing w:after="0" w:line="260" w:lineRule="exact"/>
        <w:rPr>
          <w:rFonts w:ascii="Arial" w:eastAsia="Times New Roman" w:hAnsi="Arial" w:cs="Arial"/>
          <w:sz w:val="20"/>
          <w:szCs w:val="20"/>
        </w:rPr>
      </w:pPr>
    </w:p>
    <w:p w14:paraId="39E36C2A" w14:textId="77777777" w:rsidR="00DF6C4F" w:rsidRPr="00DF6C4F" w:rsidRDefault="00DF6C4F" w:rsidP="00DF6C4F">
      <w:pPr>
        <w:spacing w:before="20" w:after="20" w:line="280" w:lineRule="atLeast"/>
        <w:contextualSpacing/>
        <w:jc w:val="both"/>
        <w:rPr>
          <w:rFonts w:ascii="Arial" w:eastAsia="Times New Roman" w:hAnsi="Arial" w:cs="Arial"/>
          <w:sz w:val="20"/>
          <w:szCs w:val="20"/>
        </w:rPr>
      </w:pPr>
      <w:r w:rsidRPr="00DF6C4F">
        <w:rPr>
          <w:rFonts w:ascii="Arial" w:eastAsia="Times New Roman" w:hAnsi="Arial" w:cs="Arial"/>
          <w:sz w:val="20"/>
          <w:szCs w:val="20"/>
        </w:rPr>
        <w:t xml:space="preserve">(2) Vsak </w:t>
      </w:r>
      <w:proofErr w:type="spellStart"/>
      <w:r w:rsidRPr="00DF6C4F">
        <w:rPr>
          <w:rFonts w:ascii="Arial" w:eastAsia="Times New Roman" w:hAnsi="Arial" w:cs="Arial"/>
          <w:sz w:val="20"/>
          <w:szCs w:val="20"/>
        </w:rPr>
        <w:t>vadbenec</w:t>
      </w:r>
      <w:proofErr w:type="spellEnd"/>
      <w:r w:rsidRPr="00DF6C4F">
        <w:rPr>
          <w:rFonts w:ascii="Arial" w:eastAsia="Times New Roman" w:hAnsi="Arial" w:cs="Arial"/>
          <w:sz w:val="20"/>
          <w:szCs w:val="20"/>
        </w:rPr>
        <w:t xml:space="preserve">, ki razpolaga s tehnično ekipo, je dolžan zagotoviti tudi skupino za izvedbo procesnega dela vaje, za namen </w:t>
      </w:r>
      <w:proofErr w:type="spellStart"/>
      <w:r w:rsidRPr="00DF6C4F">
        <w:rPr>
          <w:rFonts w:ascii="Arial" w:eastAsia="Times New Roman" w:hAnsi="Arial" w:cs="Arial"/>
          <w:sz w:val="20"/>
          <w:szCs w:val="20"/>
        </w:rPr>
        <w:t>priglašanja</w:t>
      </w:r>
      <w:proofErr w:type="spellEnd"/>
      <w:r w:rsidRPr="00DF6C4F">
        <w:rPr>
          <w:rFonts w:ascii="Arial" w:eastAsia="Times New Roman" w:hAnsi="Arial" w:cs="Arial"/>
          <w:sz w:val="20"/>
          <w:szCs w:val="20"/>
        </w:rPr>
        <w:t xml:space="preserve"> incidentov, komuniciranja z javnostmi in kriznega upravljanja. </w:t>
      </w:r>
    </w:p>
    <w:p w14:paraId="64B9625E" w14:textId="77777777" w:rsidR="00DF6C4F" w:rsidRPr="00DF6C4F" w:rsidRDefault="00DF6C4F" w:rsidP="00DF6C4F">
      <w:pPr>
        <w:spacing w:before="20" w:after="20" w:line="280" w:lineRule="atLeast"/>
        <w:contextualSpacing/>
        <w:jc w:val="both"/>
        <w:rPr>
          <w:rFonts w:ascii="Arial" w:eastAsia="Times New Roman" w:hAnsi="Arial" w:cs="Arial"/>
          <w:sz w:val="20"/>
          <w:szCs w:val="20"/>
        </w:rPr>
      </w:pPr>
    </w:p>
    <w:p w14:paraId="36FFAB8E" w14:textId="7FFDD997" w:rsidR="00DF6C4F" w:rsidRDefault="00DF6C4F" w:rsidP="00DF6C4F">
      <w:pPr>
        <w:spacing w:before="20" w:after="20" w:line="280" w:lineRule="atLeast"/>
        <w:contextualSpacing/>
        <w:jc w:val="both"/>
        <w:rPr>
          <w:rFonts w:ascii="Arial" w:eastAsia="Times New Roman" w:hAnsi="Arial" w:cs="Arial"/>
          <w:sz w:val="20"/>
          <w:szCs w:val="20"/>
        </w:rPr>
      </w:pPr>
      <w:r w:rsidRPr="00DF6C4F">
        <w:rPr>
          <w:rFonts w:ascii="Arial" w:eastAsia="Times New Roman" w:hAnsi="Arial" w:cs="Arial"/>
          <w:sz w:val="20"/>
          <w:szCs w:val="20"/>
        </w:rPr>
        <w:t xml:space="preserve">(3) Glede na razvoj scenarija vaje in skladno z odločitvijo Urada Vlade Republike Slovenije za informacijsko varnost, se </w:t>
      </w:r>
      <w:r w:rsidR="00E5298C">
        <w:rPr>
          <w:rFonts w:ascii="Arial" w:eastAsia="Times New Roman" w:hAnsi="Arial" w:cs="Arial"/>
          <w:sz w:val="20"/>
          <w:szCs w:val="20"/>
        </w:rPr>
        <w:t xml:space="preserve">po potrebi </w:t>
      </w:r>
      <w:r w:rsidRPr="00DF6C4F">
        <w:rPr>
          <w:rFonts w:ascii="Arial" w:eastAsia="Times New Roman" w:hAnsi="Arial" w:cs="Arial"/>
          <w:sz w:val="20"/>
          <w:szCs w:val="20"/>
        </w:rPr>
        <w:t xml:space="preserve">kot </w:t>
      </w:r>
      <w:proofErr w:type="spellStart"/>
      <w:r w:rsidRPr="00DF6C4F">
        <w:rPr>
          <w:rFonts w:ascii="Arial" w:eastAsia="Times New Roman" w:hAnsi="Arial" w:cs="Arial"/>
          <w:sz w:val="20"/>
          <w:szCs w:val="20"/>
        </w:rPr>
        <w:t>vadbenci</w:t>
      </w:r>
      <w:proofErr w:type="spellEnd"/>
      <w:r w:rsidRPr="00DF6C4F">
        <w:rPr>
          <w:rFonts w:ascii="Arial" w:eastAsia="Times New Roman" w:hAnsi="Arial" w:cs="Arial"/>
          <w:sz w:val="20"/>
          <w:szCs w:val="20"/>
        </w:rPr>
        <w:t xml:space="preserve"> v vajo vključijo tudi drugi subjekti, ki bi bili v sklopu kibernetske varnosti potrebni za uspešno izvedbo vaje.</w:t>
      </w:r>
    </w:p>
    <w:p w14:paraId="395E9CAE" w14:textId="77777777" w:rsidR="00E5298C" w:rsidRDefault="00E5298C" w:rsidP="00DF6C4F">
      <w:pPr>
        <w:spacing w:before="20" w:after="20" w:line="280" w:lineRule="atLeast"/>
        <w:contextualSpacing/>
        <w:jc w:val="both"/>
        <w:rPr>
          <w:rFonts w:ascii="Arial" w:eastAsia="Times New Roman" w:hAnsi="Arial" w:cs="Arial"/>
          <w:sz w:val="20"/>
          <w:szCs w:val="20"/>
        </w:rPr>
      </w:pPr>
    </w:p>
    <w:p w14:paraId="0781FD26" w14:textId="2F9BF816" w:rsidR="00E5298C" w:rsidRPr="00DF6C4F" w:rsidRDefault="00E5298C" w:rsidP="00DF6C4F">
      <w:pPr>
        <w:spacing w:before="20" w:after="20" w:line="280" w:lineRule="atLeast"/>
        <w:contextualSpacing/>
        <w:jc w:val="both"/>
        <w:rPr>
          <w:rFonts w:ascii="Arial" w:eastAsia="Times New Roman" w:hAnsi="Arial" w:cs="Arial"/>
          <w:sz w:val="20"/>
          <w:szCs w:val="20"/>
        </w:rPr>
      </w:pPr>
      <w:r>
        <w:rPr>
          <w:rFonts w:ascii="Arial" w:eastAsia="Times New Roman" w:hAnsi="Arial" w:cs="Arial"/>
          <w:sz w:val="20"/>
          <w:szCs w:val="20"/>
        </w:rPr>
        <w:t xml:space="preserve">(4) </w:t>
      </w:r>
      <w:proofErr w:type="spellStart"/>
      <w:r w:rsidRPr="00E5298C">
        <w:rPr>
          <w:rFonts w:ascii="Arial" w:eastAsia="Times New Roman" w:hAnsi="Arial" w:cs="Arial"/>
          <w:sz w:val="20"/>
          <w:szCs w:val="20"/>
        </w:rPr>
        <w:t>Vadbenci</w:t>
      </w:r>
      <w:proofErr w:type="spellEnd"/>
      <w:r w:rsidRPr="00E5298C">
        <w:rPr>
          <w:rFonts w:ascii="Arial" w:eastAsia="Times New Roman" w:hAnsi="Arial" w:cs="Arial"/>
          <w:sz w:val="20"/>
          <w:szCs w:val="20"/>
        </w:rPr>
        <w:t xml:space="preserve"> določijo število sodelujočih in organizacijo dela na vaji.</w:t>
      </w:r>
    </w:p>
    <w:p w14:paraId="096546A6" w14:textId="77777777" w:rsidR="00DF6C4F" w:rsidRPr="00DF6C4F" w:rsidRDefault="00DF6C4F" w:rsidP="00DF6C4F">
      <w:pPr>
        <w:autoSpaceDE w:val="0"/>
        <w:autoSpaceDN w:val="0"/>
        <w:adjustRightInd w:val="0"/>
        <w:spacing w:after="0" w:line="260" w:lineRule="exact"/>
        <w:rPr>
          <w:rFonts w:ascii="Arial" w:eastAsia="Times New Roman" w:hAnsi="Arial" w:cs="Arial"/>
          <w:sz w:val="20"/>
          <w:szCs w:val="20"/>
        </w:rPr>
      </w:pPr>
    </w:p>
    <w:p w14:paraId="0D53FC8A" w14:textId="77777777" w:rsidR="00DF6C4F" w:rsidRPr="00DF6C4F" w:rsidRDefault="00DF6C4F" w:rsidP="00DF6C4F">
      <w:pPr>
        <w:autoSpaceDE w:val="0"/>
        <w:autoSpaceDN w:val="0"/>
        <w:adjustRightInd w:val="0"/>
        <w:spacing w:after="0" w:line="260" w:lineRule="exact"/>
        <w:rPr>
          <w:rFonts w:ascii="Arial" w:eastAsia="Times New Roman" w:hAnsi="Arial" w:cs="Arial"/>
          <w:sz w:val="20"/>
          <w:szCs w:val="20"/>
        </w:rPr>
      </w:pPr>
    </w:p>
    <w:p w14:paraId="6A0BF061"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r w:rsidRPr="00DF6C4F">
        <w:rPr>
          <w:rFonts w:ascii="Arial" w:eastAsia="Times New Roman" w:hAnsi="Arial" w:cs="Arial"/>
          <w:sz w:val="20"/>
          <w:szCs w:val="20"/>
        </w:rPr>
        <w:t>9. člen</w:t>
      </w:r>
    </w:p>
    <w:p w14:paraId="6711A68E" w14:textId="489167AC"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r w:rsidRPr="00DF6C4F">
        <w:rPr>
          <w:rFonts w:ascii="Arial" w:eastAsia="Times New Roman" w:hAnsi="Arial" w:cs="Arial"/>
          <w:sz w:val="20"/>
          <w:szCs w:val="20"/>
        </w:rPr>
        <w:t>(stroški priprav</w:t>
      </w:r>
      <w:r w:rsidR="00E5298C">
        <w:rPr>
          <w:rFonts w:ascii="Arial" w:eastAsia="Times New Roman" w:hAnsi="Arial" w:cs="Arial"/>
          <w:sz w:val="20"/>
          <w:szCs w:val="20"/>
        </w:rPr>
        <w:t>e</w:t>
      </w:r>
      <w:r w:rsidRPr="00DF6C4F">
        <w:rPr>
          <w:rFonts w:ascii="Arial" w:eastAsia="Times New Roman" w:hAnsi="Arial" w:cs="Arial"/>
          <w:sz w:val="20"/>
          <w:szCs w:val="20"/>
        </w:rPr>
        <w:t xml:space="preserve"> in izvedbe)</w:t>
      </w:r>
    </w:p>
    <w:p w14:paraId="2B2F9650" w14:textId="77777777" w:rsidR="00DF6C4F" w:rsidRPr="00DF6C4F" w:rsidRDefault="00DF6C4F" w:rsidP="00DF6C4F">
      <w:pPr>
        <w:spacing w:after="0" w:line="260" w:lineRule="exact"/>
        <w:jc w:val="center"/>
        <w:rPr>
          <w:rFonts w:ascii="Arial" w:eastAsia="Times New Roman" w:hAnsi="Arial" w:cs="Arial"/>
          <w:sz w:val="20"/>
          <w:szCs w:val="20"/>
        </w:rPr>
      </w:pPr>
    </w:p>
    <w:p w14:paraId="5BA65726" w14:textId="340BE88D" w:rsidR="00DF6C4F" w:rsidRPr="00DF6C4F" w:rsidRDefault="00DF6C4F" w:rsidP="00DF6C4F">
      <w:pPr>
        <w:autoSpaceDE w:val="0"/>
        <w:autoSpaceDN w:val="0"/>
        <w:adjustRightInd w:val="0"/>
        <w:spacing w:after="0" w:line="260" w:lineRule="exact"/>
        <w:jc w:val="both"/>
        <w:rPr>
          <w:rFonts w:ascii="Arial" w:eastAsia="Times New Roman" w:hAnsi="Arial" w:cs="Arial"/>
          <w:sz w:val="20"/>
          <w:szCs w:val="20"/>
        </w:rPr>
      </w:pPr>
      <w:r w:rsidRPr="00DF6C4F">
        <w:rPr>
          <w:rFonts w:ascii="Arial" w:eastAsia="Times New Roman" w:hAnsi="Arial" w:cs="Arial"/>
          <w:sz w:val="20"/>
          <w:szCs w:val="20"/>
        </w:rPr>
        <w:lastRenderedPageBreak/>
        <w:t xml:space="preserve">Sodelujoči </w:t>
      </w:r>
      <w:proofErr w:type="spellStart"/>
      <w:r w:rsidR="00E5298C">
        <w:rPr>
          <w:rFonts w:ascii="Arial" w:eastAsia="Times New Roman" w:hAnsi="Arial" w:cs="Arial"/>
          <w:sz w:val="20"/>
          <w:szCs w:val="20"/>
        </w:rPr>
        <w:t>vadbenci</w:t>
      </w:r>
      <w:proofErr w:type="spellEnd"/>
      <w:r w:rsidRPr="00DF6C4F">
        <w:rPr>
          <w:rFonts w:ascii="Arial" w:eastAsia="Times New Roman" w:hAnsi="Arial" w:cs="Arial"/>
          <w:sz w:val="20"/>
          <w:szCs w:val="20"/>
        </w:rPr>
        <w:t xml:space="preserve"> sami krijejo svoje stroške priprav in izvajanja vaje. </w:t>
      </w:r>
    </w:p>
    <w:p w14:paraId="176A2FB6" w14:textId="77777777" w:rsidR="00DF6C4F" w:rsidRPr="00DF6C4F" w:rsidRDefault="00DF6C4F" w:rsidP="00DF6C4F">
      <w:pPr>
        <w:autoSpaceDE w:val="0"/>
        <w:autoSpaceDN w:val="0"/>
        <w:adjustRightInd w:val="0"/>
        <w:spacing w:after="0" w:line="260" w:lineRule="exact"/>
        <w:jc w:val="both"/>
        <w:rPr>
          <w:rFonts w:ascii="Arial" w:eastAsia="Times New Roman" w:hAnsi="Arial" w:cs="Arial"/>
          <w:sz w:val="20"/>
          <w:szCs w:val="20"/>
        </w:rPr>
      </w:pPr>
    </w:p>
    <w:p w14:paraId="4417C232" w14:textId="77777777" w:rsidR="00DF6C4F" w:rsidRPr="00DF6C4F" w:rsidRDefault="00DF6C4F" w:rsidP="00DF6C4F">
      <w:pPr>
        <w:autoSpaceDE w:val="0"/>
        <w:autoSpaceDN w:val="0"/>
        <w:adjustRightInd w:val="0"/>
        <w:spacing w:after="0" w:line="260" w:lineRule="exact"/>
        <w:rPr>
          <w:rFonts w:ascii="Arial" w:eastAsia="Times New Roman" w:hAnsi="Arial" w:cs="Arial"/>
          <w:sz w:val="20"/>
          <w:szCs w:val="20"/>
        </w:rPr>
      </w:pPr>
    </w:p>
    <w:p w14:paraId="5E81CD5B"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r w:rsidRPr="00DF6C4F">
        <w:rPr>
          <w:rFonts w:ascii="Arial" w:eastAsia="Times New Roman" w:hAnsi="Arial" w:cs="Arial"/>
          <w:sz w:val="20"/>
          <w:szCs w:val="20"/>
        </w:rPr>
        <w:t>10. člen</w:t>
      </w:r>
    </w:p>
    <w:p w14:paraId="34B00A0E"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r w:rsidRPr="00DF6C4F">
        <w:rPr>
          <w:rFonts w:ascii="Arial" w:eastAsia="Times New Roman" w:hAnsi="Arial" w:cs="Arial"/>
          <w:sz w:val="20"/>
          <w:szCs w:val="20"/>
        </w:rPr>
        <w:t xml:space="preserve">(seznanitev </w:t>
      </w:r>
      <w:proofErr w:type="spellStart"/>
      <w:r w:rsidRPr="00DF6C4F">
        <w:rPr>
          <w:rFonts w:ascii="Arial" w:eastAsia="Times New Roman" w:hAnsi="Arial" w:cs="Arial"/>
          <w:sz w:val="20"/>
          <w:szCs w:val="20"/>
        </w:rPr>
        <w:t>vadbencev</w:t>
      </w:r>
      <w:proofErr w:type="spellEnd"/>
      <w:r w:rsidRPr="00DF6C4F">
        <w:rPr>
          <w:rFonts w:ascii="Arial" w:eastAsia="Times New Roman" w:hAnsi="Arial" w:cs="Arial"/>
          <w:sz w:val="20"/>
          <w:szCs w:val="20"/>
        </w:rPr>
        <w:t>)</w:t>
      </w:r>
    </w:p>
    <w:p w14:paraId="607E8770"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p>
    <w:p w14:paraId="711EB10C" w14:textId="2DEC311E" w:rsidR="00DF6C4F" w:rsidRPr="00DF6C4F" w:rsidRDefault="00DF6C4F" w:rsidP="00DF6C4F">
      <w:pPr>
        <w:spacing w:after="0" w:line="260" w:lineRule="exact"/>
        <w:jc w:val="both"/>
        <w:rPr>
          <w:rFonts w:ascii="Arial" w:eastAsia="Times New Roman" w:hAnsi="Arial" w:cs="Arial"/>
          <w:sz w:val="20"/>
          <w:szCs w:val="20"/>
          <w:lang w:eastAsia="sl-SI"/>
        </w:rPr>
      </w:pPr>
      <w:r w:rsidRPr="00DF6C4F">
        <w:rPr>
          <w:rFonts w:ascii="Arial" w:eastAsia="Times New Roman" w:hAnsi="Arial" w:cs="Arial"/>
          <w:sz w:val="20"/>
          <w:szCs w:val="20"/>
          <w:lang w:eastAsia="sl-SI"/>
        </w:rPr>
        <w:t xml:space="preserve">Urad Vlade Republike Slovenije za informacijsko varnost s tem sklepom seznani </w:t>
      </w:r>
      <w:proofErr w:type="spellStart"/>
      <w:r w:rsidRPr="00DF6C4F">
        <w:rPr>
          <w:rFonts w:ascii="Arial" w:eastAsia="Times New Roman" w:hAnsi="Arial" w:cs="Arial"/>
          <w:sz w:val="20"/>
          <w:szCs w:val="20"/>
          <w:lang w:eastAsia="sl-SI"/>
        </w:rPr>
        <w:t>vadbence</w:t>
      </w:r>
      <w:proofErr w:type="spellEnd"/>
      <w:r w:rsidRPr="00DF6C4F">
        <w:rPr>
          <w:rFonts w:ascii="Arial" w:eastAsia="Times New Roman" w:hAnsi="Arial" w:cs="Arial"/>
          <w:sz w:val="20"/>
          <w:szCs w:val="20"/>
          <w:lang w:eastAsia="sl-SI"/>
        </w:rPr>
        <w:t xml:space="preserve"> in ostale sodelujoče.</w:t>
      </w:r>
    </w:p>
    <w:p w14:paraId="26ADE7CF" w14:textId="77777777" w:rsidR="00DF6C4F" w:rsidRPr="00DF6C4F" w:rsidRDefault="00DF6C4F" w:rsidP="00DF6C4F">
      <w:pPr>
        <w:spacing w:after="0" w:line="260" w:lineRule="exact"/>
        <w:jc w:val="both"/>
        <w:rPr>
          <w:rFonts w:ascii="Arial" w:eastAsia="Times New Roman" w:hAnsi="Arial" w:cs="Arial"/>
          <w:sz w:val="20"/>
          <w:szCs w:val="20"/>
          <w:lang w:eastAsia="sl-SI"/>
        </w:rPr>
      </w:pPr>
    </w:p>
    <w:p w14:paraId="78A2B0A2" w14:textId="77777777" w:rsidR="00DF6C4F" w:rsidRPr="00DF6C4F" w:rsidRDefault="00DF6C4F" w:rsidP="00DF6C4F">
      <w:pPr>
        <w:spacing w:after="0" w:line="260" w:lineRule="exact"/>
        <w:jc w:val="both"/>
        <w:rPr>
          <w:rFonts w:ascii="Arial" w:eastAsia="Times New Roman" w:hAnsi="Arial" w:cs="Arial"/>
          <w:sz w:val="20"/>
          <w:szCs w:val="20"/>
          <w:lang w:eastAsia="sl-SI"/>
        </w:rPr>
      </w:pPr>
    </w:p>
    <w:p w14:paraId="145F3F26"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r w:rsidRPr="00DF6C4F">
        <w:rPr>
          <w:rFonts w:ascii="Arial" w:eastAsia="Times New Roman" w:hAnsi="Arial" w:cs="Arial"/>
          <w:sz w:val="20"/>
          <w:szCs w:val="20"/>
        </w:rPr>
        <w:t>11. člen</w:t>
      </w:r>
    </w:p>
    <w:p w14:paraId="250657DE"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r w:rsidRPr="00DF6C4F">
        <w:rPr>
          <w:rFonts w:ascii="Arial" w:eastAsia="Times New Roman" w:hAnsi="Arial" w:cs="Arial"/>
          <w:sz w:val="20"/>
          <w:szCs w:val="20"/>
        </w:rPr>
        <w:t>(končna določba)</w:t>
      </w:r>
    </w:p>
    <w:p w14:paraId="7F65A8ED" w14:textId="77777777" w:rsidR="00DF6C4F" w:rsidRPr="00DF6C4F" w:rsidRDefault="00DF6C4F" w:rsidP="00DF6C4F">
      <w:pPr>
        <w:spacing w:after="0" w:line="260" w:lineRule="exact"/>
        <w:jc w:val="both"/>
        <w:rPr>
          <w:rFonts w:ascii="Arial" w:eastAsia="Times New Roman" w:hAnsi="Arial" w:cs="Arial"/>
          <w:sz w:val="20"/>
          <w:szCs w:val="20"/>
          <w:lang w:eastAsia="sl-SI"/>
        </w:rPr>
      </w:pPr>
    </w:p>
    <w:p w14:paraId="7A0E7EA9" w14:textId="20A7314F" w:rsidR="00DF6C4F" w:rsidRPr="00DF6C4F" w:rsidRDefault="00DF6C4F" w:rsidP="00DF6C4F">
      <w:pPr>
        <w:spacing w:after="0" w:line="260" w:lineRule="exact"/>
        <w:jc w:val="both"/>
        <w:rPr>
          <w:rFonts w:ascii="Arial" w:eastAsia="Times New Roman" w:hAnsi="Arial" w:cs="Arial"/>
          <w:sz w:val="20"/>
          <w:szCs w:val="20"/>
          <w:lang w:eastAsia="sl-SI"/>
        </w:rPr>
      </w:pPr>
      <w:r w:rsidRPr="00DF6C4F">
        <w:rPr>
          <w:rFonts w:ascii="Arial" w:eastAsia="Times New Roman" w:hAnsi="Arial" w:cs="Arial"/>
          <w:sz w:val="20"/>
          <w:szCs w:val="20"/>
          <w:lang w:eastAsia="sl-SI"/>
        </w:rPr>
        <w:t xml:space="preserve">Ta sklep začne veljati naslednji dan po sprejetju. </w:t>
      </w:r>
    </w:p>
    <w:p w14:paraId="191E0F42" w14:textId="77777777" w:rsidR="00DF6C4F" w:rsidRPr="00DF6C4F" w:rsidRDefault="00DF6C4F" w:rsidP="00DF6C4F">
      <w:pPr>
        <w:spacing w:after="0" w:line="260" w:lineRule="exact"/>
        <w:jc w:val="both"/>
        <w:rPr>
          <w:rFonts w:ascii="Arial" w:eastAsia="Times New Roman" w:hAnsi="Arial" w:cs="Arial"/>
          <w:sz w:val="20"/>
          <w:szCs w:val="20"/>
          <w:lang w:eastAsia="sl-SI"/>
        </w:rPr>
      </w:pPr>
    </w:p>
    <w:p w14:paraId="313C262D" w14:textId="77777777" w:rsidR="00DF6C4F" w:rsidRPr="00DF6C4F" w:rsidRDefault="00DF6C4F" w:rsidP="00DF6C4F">
      <w:pPr>
        <w:spacing w:after="0" w:line="260" w:lineRule="exact"/>
        <w:jc w:val="both"/>
        <w:rPr>
          <w:rFonts w:ascii="Arial" w:eastAsia="Times New Roman" w:hAnsi="Arial" w:cs="Arial"/>
          <w:sz w:val="20"/>
          <w:szCs w:val="20"/>
          <w:lang w:eastAsia="sl-SI"/>
        </w:rPr>
      </w:pPr>
    </w:p>
    <w:p w14:paraId="6B9165F6" w14:textId="77777777" w:rsidR="00DF6C4F" w:rsidRPr="00DF6C4F" w:rsidRDefault="00DF6C4F" w:rsidP="00DF6C4F">
      <w:pPr>
        <w:spacing w:after="0" w:line="260" w:lineRule="exact"/>
        <w:jc w:val="both"/>
        <w:rPr>
          <w:rFonts w:ascii="Arial" w:eastAsia="Times New Roman" w:hAnsi="Arial" w:cs="Arial"/>
          <w:sz w:val="20"/>
          <w:szCs w:val="20"/>
          <w:lang w:eastAsia="sl-SI"/>
        </w:rPr>
      </w:pPr>
    </w:p>
    <w:p w14:paraId="4401717F" w14:textId="77777777" w:rsidR="00DF6C4F" w:rsidRPr="00DF6C4F" w:rsidRDefault="00DF6C4F" w:rsidP="00DF6C4F">
      <w:pPr>
        <w:spacing w:after="0" w:line="260" w:lineRule="exact"/>
        <w:jc w:val="both"/>
        <w:rPr>
          <w:rFonts w:ascii="Arial" w:eastAsia="Times New Roman" w:hAnsi="Arial" w:cs="Arial"/>
          <w:sz w:val="20"/>
          <w:szCs w:val="20"/>
          <w:lang w:eastAsia="sl-SI"/>
        </w:rPr>
      </w:pPr>
    </w:p>
    <w:p w14:paraId="066BFAF8" w14:textId="77777777" w:rsidR="00DF6C4F" w:rsidRPr="00DF6C4F" w:rsidRDefault="00DF6C4F" w:rsidP="00DF6C4F">
      <w:pPr>
        <w:overflowPunct w:val="0"/>
        <w:autoSpaceDE w:val="0"/>
        <w:autoSpaceDN w:val="0"/>
        <w:adjustRightInd w:val="0"/>
        <w:spacing w:after="0" w:line="260" w:lineRule="exact"/>
        <w:ind w:left="4956"/>
        <w:jc w:val="both"/>
        <w:textAlignment w:val="baseline"/>
        <w:rPr>
          <w:rFonts w:ascii="Arial" w:eastAsia="Times New Roman" w:hAnsi="Arial" w:cs="Arial"/>
          <w:sz w:val="20"/>
          <w:szCs w:val="20"/>
          <w:lang w:eastAsia="sl-SI"/>
        </w:rPr>
      </w:pPr>
      <w:r w:rsidRPr="00DF6C4F">
        <w:rPr>
          <w:rFonts w:ascii="Arial" w:eastAsia="Times New Roman" w:hAnsi="Arial" w:cs="Arial"/>
          <w:sz w:val="20"/>
          <w:szCs w:val="20"/>
          <w:lang w:eastAsia="sl-SI"/>
        </w:rPr>
        <w:t xml:space="preserve">       Barbara Kolenko </w:t>
      </w:r>
      <w:proofErr w:type="spellStart"/>
      <w:r w:rsidRPr="00DF6C4F">
        <w:rPr>
          <w:rFonts w:ascii="Arial" w:eastAsia="Times New Roman" w:hAnsi="Arial" w:cs="Arial"/>
          <w:sz w:val="20"/>
          <w:szCs w:val="20"/>
          <w:lang w:eastAsia="sl-SI"/>
        </w:rPr>
        <w:t>Helbl</w:t>
      </w:r>
      <w:proofErr w:type="spellEnd"/>
    </w:p>
    <w:p w14:paraId="7787A9CC" w14:textId="77777777" w:rsidR="00DF6C4F" w:rsidRPr="00DF6C4F" w:rsidRDefault="00DF6C4F" w:rsidP="00DF6C4F">
      <w:pPr>
        <w:overflowPunct w:val="0"/>
        <w:autoSpaceDE w:val="0"/>
        <w:autoSpaceDN w:val="0"/>
        <w:adjustRightInd w:val="0"/>
        <w:spacing w:after="0" w:line="260" w:lineRule="exact"/>
        <w:ind w:left="4248" w:firstLine="708"/>
        <w:jc w:val="both"/>
        <w:textAlignment w:val="baseline"/>
        <w:rPr>
          <w:rFonts w:ascii="Arial" w:eastAsia="Times New Roman" w:hAnsi="Arial" w:cs="Arial"/>
          <w:sz w:val="20"/>
          <w:szCs w:val="20"/>
          <w:lang w:eastAsia="sl-SI"/>
        </w:rPr>
      </w:pPr>
      <w:r w:rsidRPr="00DF6C4F">
        <w:rPr>
          <w:rFonts w:ascii="Arial" w:eastAsia="Times New Roman" w:hAnsi="Arial" w:cs="Arial"/>
          <w:sz w:val="20"/>
          <w:szCs w:val="20"/>
          <w:lang w:eastAsia="sl-SI"/>
        </w:rPr>
        <w:t xml:space="preserve">        generalna sekretarka</w:t>
      </w:r>
    </w:p>
    <w:p w14:paraId="5A1DBE71" w14:textId="77777777" w:rsidR="003103D2" w:rsidRPr="00A3644F" w:rsidRDefault="003103D2" w:rsidP="00DF6C4F">
      <w:pPr>
        <w:pStyle w:val="Neotevilenodstavek"/>
        <w:spacing w:after="0" w:line="260" w:lineRule="exact"/>
        <w:rPr>
          <w:sz w:val="20"/>
          <w:szCs w:val="20"/>
        </w:rPr>
      </w:pPr>
    </w:p>
    <w:sectPr w:rsidR="003103D2" w:rsidRPr="00A364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F0991"/>
    <w:multiLevelType w:val="hybridMultilevel"/>
    <w:tmpl w:val="5FC69DF0"/>
    <w:lvl w:ilvl="0" w:tplc="F4B8D87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35679AE"/>
    <w:multiLevelType w:val="hybridMultilevel"/>
    <w:tmpl w:val="C29EE1F6"/>
    <w:lvl w:ilvl="0" w:tplc="F4B8D87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EA1A84"/>
    <w:multiLevelType w:val="hybridMultilevel"/>
    <w:tmpl w:val="BF523BB2"/>
    <w:lvl w:ilvl="0" w:tplc="4D5EA72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5B30639"/>
    <w:multiLevelType w:val="hybridMultilevel"/>
    <w:tmpl w:val="ED4AE9DC"/>
    <w:lvl w:ilvl="0" w:tplc="4A728A6C">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5C239B2"/>
    <w:multiLevelType w:val="hybridMultilevel"/>
    <w:tmpl w:val="20E40E90"/>
    <w:lvl w:ilvl="0" w:tplc="F4B8D87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2E11ED7"/>
    <w:multiLevelType w:val="multilevel"/>
    <w:tmpl w:val="AAF4DBF6"/>
    <w:lvl w:ilvl="0">
      <w:start w:val="3"/>
      <w:numFmt w:val="bullet"/>
      <w:lvlText w:val="-"/>
      <w:lvlJc w:val="left"/>
      <w:pPr>
        <w:tabs>
          <w:tab w:val="num" w:pos="720"/>
        </w:tabs>
        <w:ind w:left="720" w:hanging="360"/>
      </w:pPr>
      <w:rPr>
        <w:rFonts w:ascii="Arial" w:eastAsiaTheme="minorHAnsi"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8635FD6"/>
    <w:multiLevelType w:val="hybridMultilevel"/>
    <w:tmpl w:val="7A4AF212"/>
    <w:lvl w:ilvl="0" w:tplc="4A9259BA">
      <w:start w:val="1"/>
      <w:numFmt w:val="bullet"/>
      <w:pStyle w:val="Oddelek"/>
      <w:lvlText w:val="–"/>
      <w:lvlJc w:val="left"/>
      <w:pPr>
        <w:ind w:left="1428" w:hanging="360"/>
      </w:pPr>
      <w:rPr>
        <w:rFonts w:ascii="Arial" w:eastAsia="Times New Roman" w:hAnsi="Arial" w:cs="Arial" w:hint="default"/>
      </w:rPr>
    </w:lvl>
    <w:lvl w:ilvl="1" w:tplc="C63C6A9E" w:tentative="1">
      <w:start w:val="1"/>
      <w:numFmt w:val="bullet"/>
      <w:lvlText w:val="o"/>
      <w:lvlJc w:val="left"/>
      <w:pPr>
        <w:ind w:left="2148" w:hanging="360"/>
      </w:pPr>
      <w:rPr>
        <w:rFonts w:ascii="Courier New" w:hAnsi="Courier New" w:cs="Courier New" w:hint="default"/>
      </w:rPr>
    </w:lvl>
    <w:lvl w:ilvl="2" w:tplc="CA221C98" w:tentative="1">
      <w:start w:val="1"/>
      <w:numFmt w:val="bullet"/>
      <w:lvlText w:val=""/>
      <w:lvlJc w:val="left"/>
      <w:pPr>
        <w:ind w:left="2868" w:hanging="360"/>
      </w:pPr>
      <w:rPr>
        <w:rFonts w:ascii="Wingdings" w:hAnsi="Wingdings" w:hint="default"/>
      </w:rPr>
    </w:lvl>
    <w:lvl w:ilvl="3" w:tplc="46D023D6" w:tentative="1">
      <w:start w:val="1"/>
      <w:numFmt w:val="bullet"/>
      <w:lvlText w:val=""/>
      <w:lvlJc w:val="left"/>
      <w:pPr>
        <w:ind w:left="3588" w:hanging="360"/>
      </w:pPr>
      <w:rPr>
        <w:rFonts w:ascii="Symbol" w:hAnsi="Symbol" w:hint="default"/>
      </w:rPr>
    </w:lvl>
    <w:lvl w:ilvl="4" w:tplc="2BE0A7C8" w:tentative="1">
      <w:start w:val="1"/>
      <w:numFmt w:val="bullet"/>
      <w:lvlText w:val="o"/>
      <w:lvlJc w:val="left"/>
      <w:pPr>
        <w:ind w:left="4308" w:hanging="360"/>
      </w:pPr>
      <w:rPr>
        <w:rFonts w:ascii="Courier New" w:hAnsi="Courier New" w:cs="Courier New" w:hint="default"/>
      </w:rPr>
    </w:lvl>
    <w:lvl w:ilvl="5" w:tplc="13D075B2" w:tentative="1">
      <w:start w:val="1"/>
      <w:numFmt w:val="bullet"/>
      <w:lvlText w:val=""/>
      <w:lvlJc w:val="left"/>
      <w:pPr>
        <w:ind w:left="5028" w:hanging="360"/>
      </w:pPr>
      <w:rPr>
        <w:rFonts w:ascii="Wingdings" w:hAnsi="Wingdings" w:hint="default"/>
      </w:rPr>
    </w:lvl>
    <w:lvl w:ilvl="6" w:tplc="9BA81934" w:tentative="1">
      <w:start w:val="1"/>
      <w:numFmt w:val="bullet"/>
      <w:lvlText w:val=""/>
      <w:lvlJc w:val="left"/>
      <w:pPr>
        <w:ind w:left="5748" w:hanging="360"/>
      </w:pPr>
      <w:rPr>
        <w:rFonts w:ascii="Symbol" w:hAnsi="Symbol" w:hint="default"/>
      </w:rPr>
    </w:lvl>
    <w:lvl w:ilvl="7" w:tplc="2AFEAB9A" w:tentative="1">
      <w:start w:val="1"/>
      <w:numFmt w:val="bullet"/>
      <w:lvlText w:val="o"/>
      <w:lvlJc w:val="left"/>
      <w:pPr>
        <w:ind w:left="6468" w:hanging="360"/>
      </w:pPr>
      <w:rPr>
        <w:rFonts w:ascii="Courier New" w:hAnsi="Courier New" w:cs="Courier New" w:hint="default"/>
      </w:rPr>
    </w:lvl>
    <w:lvl w:ilvl="8" w:tplc="A9DE1A92" w:tentative="1">
      <w:start w:val="1"/>
      <w:numFmt w:val="bullet"/>
      <w:lvlText w:val=""/>
      <w:lvlJc w:val="left"/>
      <w:pPr>
        <w:ind w:left="7188" w:hanging="360"/>
      </w:pPr>
      <w:rPr>
        <w:rFonts w:ascii="Wingdings" w:hAnsi="Wingdings" w:hint="default"/>
      </w:rPr>
    </w:lvl>
  </w:abstractNum>
  <w:abstractNum w:abstractNumId="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6A747D2"/>
    <w:multiLevelType w:val="hybridMultilevel"/>
    <w:tmpl w:val="1666C7F0"/>
    <w:lvl w:ilvl="0" w:tplc="4A728A6C">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F8A29A3"/>
    <w:multiLevelType w:val="hybridMultilevel"/>
    <w:tmpl w:val="22DCC5B8"/>
    <w:lvl w:ilvl="0" w:tplc="EBFCDBE2">
      <w:start w:val="49"/>
      <w:numFmt w:val="bullet"/>
      <w:lvlText w:val=""/>
      <w:lvlJc w:val="left"/>
      <w:pPr>
        <w:ind w:left="720" w:hanging="360"/>
      </w:pPr>
      <w:rPr>
        <w:rFonts w:ascii="Symbol" w:eastAsia="Times New Roman" w:hAnsi="Symbol" w:cs="Times New Roman" w:hint="default"/>
      </w:rPr>
    </w:lvl>
    <w:lvl w:ilvl="1" w:tplc="14E6245A">
      <w:start w:val="1"/>
      <w:numFmt w:val="bullet"/>
      <w:lvlText w:val="o"/>
      <w:lvlJc w:val="left"/>
      <w:pPr>
        <w:ind w:left="1440" w:hanging="360"/>
      </w:pPr>
      <w:rPr>
        <w:rFonts w:ascii="Courier New" w:hAnsi="Courier New" w:cs="Courier New" w:hint="default"/>
      </w:rPr>
    </w:lvl>
    <w:lvl w:ilvl="2" w:tplc="1856E7F8">
      <w:start w:val="1"/>
      <w:numFmt w:val="bullet"/>
      <w:lvlText w:val=""/>
      <w:lvlJc w:val="left"/>
      <w:pPr>
        <w:ind w:left="2160" w:hanging="360"/>
      </w:pPr>
      <w:rPr>
        <w:rFonts w:ascii="Wingdings" w:hAnsi="Wingdings" w:hint="default"/>
      </w:rPr>
    </w:lvl>
    <w:lvl w:ilvl="3" w:tplc="991E7A22">
      <w:start w:val="1"/>
      <w:numFmt w:val="bullet"/>
      <w:lvlText w:val=""/>
      <w:lvlJc w:val="left"/>
      <w:pPr>
        <w:ind w:left="2880" w:hanging="360"/>
      </w:pPr>
      <w:rPr>
        <w:rFonts w:ascii="Symbol" w:hAnsi="Symbol" w:hint="default"/>
      </w:rPr>
    </w:lvl>
    <w:lvl w:ilvl="4" w:tplc="065084C8">
      <w:start w:val="1"/>
      <w:numFmt w:val="bullet"/>
      <w:lvlText w:val="o"/>
      <w:lvlJc w:val="left"/>
      <w:pPr>
        <w:ind w:left="3600" w:hanging="360"/>
      </w:pPr>
      <w:rPr>
        <w:rFonts w:ascii="Courier New" w:hAnsi="Courier New" w:cs="Courier New" w:hint="default"/>
      </w:rPr>
    </w:lvl>
    <w:lvl w:ilvl="5" w:tplc="688AF770">
      <w:start w:val="1"/>
      <w:numFmt w:val="bullet"/>
      <w:lvlText w:val=""/>
      <w:lvlJc w:val="left"/>
      <w:pPr>
        <w:ind w:left="4320" w:hanging="360"/>
      </w:pPr>
      <w:rPr>
        <w:rFonts w:ascii="Wingdings" w:hAnsi="Wingdings" w:hint="default"/>
      </w:rPr>
    </w:lvl>
    <w:lvl w:ilvl="6" w:tplc="438CE4A0">
      <w:start w:val="1"/>
      <w:numFmt w:val="bullet"/>
      <w:lvlText w:val=""/>
      <w:lvlJc w:val="left"/>
      <w:pPr>
        <w:ind w:left="5040" w:hanging="360"/>
      </w:pPr>
      <w:rPr>
        <w:rFonts w:ascii="Symbol" w:hAnsi="Symbol" w:hint="default"/>
      </w:rPr>
    </w:lvl>
    <w:lvl w:ilvl="7" w:tplc="6832CF62">
      <w:start w:val="1"/>
      <w:numFmt w:val="bullet"/>
      <w:lvlText w:val="o"/>
      <w:lvlJc w:val="left"/>
      <w:pPr>
        <w:ind w:left="5760" w:hanging="360"/>
      </w:pPr>
      <w:rPr>
        <w:rFonts w:ascii="Courier New" w:hAnsi="Courier New" w:cs="Courier New" w:hint="default"/>
      </w:rPr>
    </w:lvl>
    <w:lvl w:ilvl="8" w:tplc="7B0C00F8">
      <w:start w:val="1"/>
      <w:numFmt w:val="bullet"/>
      <w:lvlText w:val=""/>
      <w:lvlJc w:val="left"/>
      <w:pPr>
        <w:ind w:left="6480" w:hanging="360"/>
      </w:pPr>
      <w:rPr>
        <w:rFonts w:ascii="Wingdings" w:hAnsi="Wingdings" w:hint="default"/>
      </w:rPr>
    </w:lvl>
  </w:abstractNum>
  <w:abstractNum w:abstractNumId="13" w15:restartNumberingAfterBreak="0">
    <w:nsid w:val="5A7E6B56"/>
    <w:multiLevelType w:val="hybridMultilevel"/>
    <w:tmpl w:val="9F3C4028"/>
    <w:lvl w:ilvl="0" w:tplc="5B9A97F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1750FF4"/>
    <w:multiLevelType w:val="hybridMultilevel"/>
    <w:tmpl w:val="79D451FE"/>
    <w:lvl w:ilvl="0" w:tplc="F4B8D87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64649DE"/>
    <w:multiLevelType w:val="hybridMultilevel"/>
    <w:tmpl w:val="13D8CB9A"/>
    <w:lvl w:ilvl="0" w:tplc="F6EC6832">
      <w:start w:val="3"/>
      <w:numFmt w:val="bullet"/>
      <w:lvlText w:val="-"/>
      <w:lvlJc w:val="left"/>
      <w:pPr>
        <w:ind w:left="720" w:hanging="360"/>
      </w:pPr>
      <w:rPr>
        <w:rFonts w:ascii="Arial" w:eastAsiaTheme="minorHAnsi" w:hAnsi="Arial" w:cs="Arial" w:hint="default"/>
      </w:rPr>
    </w:lvl>
    <w:lvl w:ilvl="1" w:tplc="FFFFFFFF">
      <w:start w:val="36"/>
      <w:numFmt w:val="bullet"/>
      <w:lvlText w:val="–"/>
      <w:lvlJc w:val="left"/>
      <w:pPr>
        <w:ind w:left="1440" w:hanging="360"/>
      </w:pPr>
      <w:rPr>
        <w:rFonts w:ascii="Aptos" w:eastAsia="Aptos" w:hAnsi="Aptos" w:cs="Apto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84D31E5"/>
    <w:multiLevelType w:val="hybridMultilevel"/>
    <w:tmpl w:val="C4824E5E"/>
    <w:lvl w:ilvl="0" w:tplc="F3E05F76">
      <w:start w:val="49"/>
      <w:numFmt w:val="bullet"/>
      <w:lvlText w:val=""/>
      <w:lvlJc w:val="left"/>
      <w:pPr>
        <w:ind w:left="720" w:hanging="360"/>
      </w:pPr>
      <w:rPr>
        <w:rFonts w:ascii="Symbol" w:eastAsia="Times New Roman" w:hAnsi="Symbol" w:cs="Times New Roman" w:hint="default"/>
        <w:color w:val="222222"/>
        <w:spacing w:val="-4"/>
        <w:position w:val="-2"/>
      </w:rPr>
    </w:lvl>
    <w:lvl w:ilvl="1" w:tplc="CCFA52E8">
      <w:start w:val="1"/>
      <w:numFmt w:val="bullet"/>
      <w:lvlText w:val="o"/>
      <w:lvlJc w:val="left"/>
      <w:pPr>
        <w:ind w:left="1440" w:hanging="360"/>
      </w:pPr>
      <w:rPr>
        <w:rFonts w:ascii="Courier New" w:hAnsi="Courier New" w:cs="Courier New" w:hint="default"/>
      </w:rPr>
    </w:lvl>
    <w:lvl w:ilvl="2" w:tplc="19F2CB24">
      <w:start w:val="1"/>
      <w:numFmt w:val="bullet"/>
      <w:lvlText w:val=""/>
      <w:lvlJc w:val="left"/>
      <w:pPr>
        <w:ind w:left="2160" w:hanging="360"/>
      </w:pPr>
      <w:rPr>
        <w:rFonts w:ascii="Wingdings" w:hAnsi="Wingdings" w:hint="default"/>
      </w:rPr>
    </w:lvl>
    <w:lvl w:ilvl="3" w:tplc="9FF4E298">
      <w:start w:val="1"/>
      <w:numFmt w:val="bullet"/>
      <w:lvlText w:val=""/>
      <w:lvlJc w:val="left"/>
      <w:pPr>
        <w:ind w:left="2880" w:hanging="360"/>
      </w:pPr>
      <w:rPr>
        <w:rFonts w:ascii="Symbol" w:hAnsi="Symbol" w:hint="default"/>
      </w:rPr>
    </w:lvl>
    <w:lvl w:ilvl="4" w:tplc="77347C22">
      <w:start w:val="1"/>
      <w:numFmt w:val="bullet"/>
      <w:lvlText w:val="o"/>
      <w:lvlJc w:val="left"/>
      <w:pPr>
        <w:ind w:left="3600" w:hanging="360"/>
      </w:pPr>
      <w:rPr>
        <w:rFonts w:ascii="Courier New" w:hAnsi="Courier New" w:cs="Courier New" w:hint="default"/>
      </w:rPr>
    </w:lvl>
    <w:lvl w:ilvl="5" w:tplc="BC9EB472">
      <w:start w:val="1"/>
      <w:numFmt w:val="bullet"/>
      <w:lvlText w:val=""/>
      <w:lvlJc w:val="left"/>
      <w:pPr>
        <w:ind w:left="4320" w:hanging="360"/>
      </w:pPr>
      <w:rPr>
        <w:rFonts w:ascii="Wingdings" w:hAnsi="Wingdings" w:hint="default"/>
      </w:rPr>
    </w:lvl>
    <w:lvl w:ilvl="6" w:tplc="F1F26F0C">
      <w:start w:val="1"/>
      <w:numFmt w:val="bullet"/>
      <w:lvlText w:val=""/>
      <w:lvlJc w:val="left"/>
      <w:pPr>
        <w:ind w:left="5040" w:hanging="360"/>
      </w:pPr>
      <w:rPr>
        <w:rFonts w:ascii="Symbol" w:hAnsi="Symbol" w:hint="default"/>
      </w:rPr>
    </w:lvl>
    <w:lvl w:ilvl="7" w:tplc="B6126D24">
      <w:start w:val="1"/>
      <w:numFmt w:val="bullet"/>
      <w:lvlText w:val="o"/>
      <w:lvlJc w:val="left"/>
      <w:pPr>
        <w:ind w:left="5760" w:hanging="360"/>
      </w:pPr>
      <w:rPr>
        <w:rFonts w:ascii="Courier New" w:hAnsi="Courier New" w:cs="Courier New" w:hint="default"/>
      </w:rPr>
    </w:lvl>
    <w:lvl w:ilvl="8" w:tplc="9F7E4F1C">
      <w:start w:val="1"/>
      <w:numFmt w:val="bullet"/>
      <w:lvlText w:val=""/>
      <w:lvlJc w:val="left"/>
      <w:pPr>
        <w:ind w:left="6480" w:hanging="360"/>
      </w:pPr>
      <w:rPr>
        <w:rFonts w:ascii="Wingdings" w:hAnsi="Wingdings" w:hint="default"/>
      </w:rPr>
    </w:lvl>
  </w:abstractNum>
  <w:abstractNum w:abstractNumId="2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06515830">
    <w:abstractNumId w:val="3"/>
  </w:num>
  <w:num w:numId="2" w16cid:durableId="1128083725">
    <w:abstractNumId w:val="16"/>
  </w:num>
  <w:num w:numId="3" w16cid:durableId="1237472369">
    <w:abstractNumId w:val="14"/>
  </w:num>
  <w:num w:numId="4" w16cid:durableId="1706979836">
    <w:abstractNumId w:val="18"/>
  </w:num>
  <w:num w:numId="5" w16cid:durableId="241449285">
    <w:abstractNumId w:val="20"/>
  </w:num>
  <w:num w:numId="6" w16cid:durableId="342052840">
    <w:abstractNumId w:val="9"/>
  </w:num>
  <w:num w:numId="7" w16cid:durableId="1033650685">
    <w:abstractNumId w:val="6"/>
  </w:num>
  <w:num w:numId="8" w16cid:durableId="1941138764">
    <w:abstractNumId w:val="10"/>
  </w:num>
  <w:num w:numId="9" w16cid:durableId="1165321743">
    <w:abstractNumId w:val="2"/>
  </w:num>
  <w:num w:numId="10" w16cid:durableId="1412043703">
    <w:abstractNumId w:val="1"/>
  </w:num>
  <w:num w:numId="11" w16cid:durableId="910626780">
    <w:abstractNumId w:val="8"/>
  </w:num>
  <w:num w:numId="12" w16cid:durableId="2093501027">
    <w:abstractNumId w:val="17"/>
  </w:num>
  <w:num w:numId="13" w16cid:durableId="1648048436">
    <w:abstractNumId w:val="13"/>
  </w:num>
  <w:num w:numId="14" w16cid:durableId="1313484714">
    <w:abstractNumId w:val="7"/>
  </w:num>
  <w:num w:numId="15" w16cid:durableId="205341679">
    <w:abstractNumId w:val="15"/>
  </w:num>
  <w:num w:numId="16" w16cid:durableId="1340691701">
    <w:abstractNumId w:val="0"/>
  </w:num>
  <w:num w:numId="17" w16cid:durableId="192889210">
    <w:abstractNumId w:val="5"/>
  </w:num>
  <w:num w:numId="18" w16cid:durableId="1506894722">
    <w:abstractNumId w:val="11"/>
  </w:num>
  <w:num w:numId="19" w16cid:durableId="1786189178">
    <w:abstractNumId w:val="4"/>
  </w:num>
  <w:num w:numId="20" w16cid:durableId="1226574429">
    <w:abstractNumId w:val="19"/>
  </w:num>
  <w:num w:numId="21" w16cid:durableId="19984186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43CF3"/>
    <w:rsid w:val="0005554D"/>
    <w:rsid w:val="0006018A"/>
    <w:rsid w:val="000B00F2"/>
    <w:rsid w:val="000C534E"/>
    <w:rsid w:val="00145A24"/>
    <w:rsid w:val="001474E7"/>
    <w:rsid w:val="00192F91"/>
    <w:rsid w:val="001973E4"/>
    <w:rsid w:val="00254CC2"/>
    <w:rsid w:val="00260974"/>
    <w:rsid w:val="00272E65"/>
    <w:rsid w:val="003015D6"/>
    <w:rsid w:val="003103D2"/>
    <w:rsid w:val="00321A64"/>
    <w:rsid w:val="00352A0D"/>
    <w:rsid w:val="003A1606"/>
    <w:rsid w:val="003E62E9"/>
    <w:rsid w:val="004117E6"/>
    <w:rsid w:val="004821EB"/>
    <w:rsid w:val="004C410D"/>
    <w:rsid w:val="00502CC0"/>
    <w:rsid w:val="005038F8"/>
    <w:rsid w:val="0051469B"/>
    <w:rsid w:val="0053216F"/>
    <w:rsid w:val="00584C22"/>
    <w:rsid w:val="00585AD5"/>
    <w:rsid w:val="00597BDE"/>
    <w:rsid w:val="00601D1D"/>
    <w:rsid w:val="006133E1"/>
    <w:rsid w:val="0065718D"/>
    <w:rsid w:val="00695EC3"/>
    <w:rsid w:val="006A108F"/>
    <w:rsid w:val="006A7B54"/>
    <w:rsid w:val="006F1226"/>
    <w:rsid w:val="007256A5"/>
    <w:rsid w:val="00751472"/>
    <w:rsid w:val="007E30AF"/>
    <w:rsid w:val="007E5A64"/>
    <w:rsid w:val="007E636B"/>
    <w:rsid w:val="00821490"/>
    <w:rsid w:val="00841197"/>
    <w:rsid w:val="00871D82"/>
    <w:rsid w:val="00893FB4"/>
    <w:rsid w:val="00896E73"/>
    <w:rsid w:val="008F210F"/>
    <w:rsid w:val="00987B97"/>
    <w:rsid w:val="00990888"/>
    <w:rsid w:val="009E5D8E"/>
    <w:rsid w:val="009F2B1B"/>
    <w:rsid w:val="00A049F9"/>
    <w:rsid w:val="00A3644F"/>
    <w:rsid w:val="00A87E0A"/>
    <w:rsid w:val="00AB285A"/>
    <w:rsid w:val="00AD227E"/>
    <w:rsid w:val="00AE1F83"/>
    <w:rsid w:val="00AF004F"/>
    <w:rsid w:val="00B0355B"/>
    <w:rsid w:val="00B07FC6"/>
    <w:rsid w:val="00B11B50"/>
    <w:rsid w:val="00B379A0"/>
    <w:rsid w:val="00B7140F"/>
    <w:rsid w:val="00BC1355"/>
    <w:rsid w:val="00C24B2C"/>
    <w:rsid w:val="00C44C5F"/>
    <w:rsid w:val="00C738FF"/>
    <w:rsid w:val="00D66B25"/>
    <w:rsid w:val="00D92C1E"/>
    <w:rsid w:val="00DF6C4F"/>
    <w:rsid w:val="00E5298C"/>
    <w:rsid w:val="00F408B1"/>
    <w:rsid w:val="00F96FFA"/>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C2551"/>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next w:val="Navaden"/>
    <w:link w:val="Naslov2Znak"/>
    <w:unhideWhenUsed/>
    <w:qFormat/>
    <w:rsid w:val="003103D2"/>
    <w:pPr>
      <w:keepNext/>
      <w:keepLines/>
      <w:spacing w:before="160" w:after="80"/>
      <w:outlineLvl w:val="1"/>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customStyle="1" w:styleId="Neotevilenodstavek">
    <w:name w:val="Neoštevilčen odstavek"/>
    <w:basedOn w:val="Navaden"/>
    <w:link w:val="NeotevilenodstavekZnak"/>
    <w:qFormat/>
    <w:rsid w:val="006F1226"/>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6F1226"/>
    <w:rPr>
      <w:rFonts w:ascii="Arial" w:eastAsia="Times New Roman" w:hAnsi="Arial" w:cs="Arial"/>
      <w:lang w:eastAsia="sl-SI"/>
    </w:rPr>
  </w:style>
  <w:style w:type="paragraph" w:styleId="Odstavekseznama">
    <w:name w:val="List Paragraph"/>
    <w:basedOn w:val="Navaden"/>
    <w:uiPriority w:val="34"/>
    <w:qFormat/>
    <w:rsid w:val="006F1226"/>
    <w:pPr>
      <w:spacing w:after="200" w:line="276" w:lineRule="auto"/>
      <w:ind w:left="708"/>
    </w:pPr>
    <w:rPr>
      <w:rFonts w:ascii="Calibri" w:eastAsia="Calibri" w:hAnsi="Calibri" w:cs="Times New Roman"/>
    </w:rPr>
  </w:style>
  <w:style w:type="paragraph" w:customStyle="1" w:styleId="alineazaodstavkom1">
    <w:name w:val="alineazaodstavkom1"/>
    <w:basedOn w:val="Navaden"/>
    <w:rsid w:val="006F1226"/>
    <w:pPr>
      <w:spacing w:after="0" w:line="240" w:lineRule="auto"/>
      <w:ind w:left="425" w:hanging="425"/>
      <w:jc w:val="both"/>
    </w:pPr>
    <w:rPr>
      <w:rFonts w:ascii="Arial" w:eastAsia="Times New Roman" w:hAnsi="Arial" w:cs="Arial"/>
      <w:lang w:eastAsia="sl-SI"/>
    </w:rPr>
  </w:style>
  <w:style w:type="paragraph" w:customStyle="1" w:styleId="Oddelek">
    <w:name w:val="Oddelek"/>
    <w:basedOn w:val="Navaden"/>
    <w:link w:val="OddelekZnak1"/>
    <w:qFormat/>
    <w:rsid w:val="006F1226"/>
    <w:pPr>
      <w:numPr>
        <w:numId w:val="11"/>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6F1226"/>
    <w:rPr>
      <w:rFonts w:ascii="Arial" w:eastAsia="Times New Roman" w:hAnsi="Arial" w:cs="Arial"/>
      <w:b/>
      <w:lang w:eastAsia="sl-SI"/>
    </w:rPr>
  </w:style>
  <w:style w:type="paragraph" w:customStyle="1" w:styleId="Poglavje">
    <w:name w:val="Poglavje"/>
    <w:basedOn w:val="Navaden"/>
    <w:qFormat/>
    <w:rsid w:val="00272E65"/>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character" w:customStyle="1" w:styleId="Naslov2Znak">
    <w:name w:val="Naslov 2 Znak"/>
    <w:basedOn w:val="Privzetapisavaodstavka"/>
    <w:link w:val="Naslov2"/>
    <w:rsid w:val="003103D2"/>
    <w:rPr>
      <w:rFonts w:asciiTheme="majorHAnsi" w:eastAsiaTheme="majorEastAsia" w:hAnsiTheme="majorHAnsi" w:cstheme="majorBidi"/>
      <w:color w:val="2E74B5" w:themeColor="accent1" w:themeShade="BF"/>
      <w:kern w:val="2"/>
      <w:sz w:val="32"/>
      <w:szCs w:val="32"/>
      <w14:ligatures w14:val="standardContextual"/>
    </w:rPr>
  </w:style>
  <w:style w:type="paragraph" w:styleId="Glava">
    <w:name w:val="header"/>
    <w:basedOn w:val="Navaden"/>
    <w:link w:val="GlavaZnak"/>
    <w:rsid w:val="003103D2"/>
    <w:pPr>
      <w:tabs>
        <w:tab w:val="center" w:pos="4320"/>
        <w:tab w:val="right" w:pos="8640"/>
      </w:tabs>
      <w:spacing w:after="0" w:line="260" w:lineRule="exact"/>
    </w:pPr>
    <w:rPr>
      <w:rFonts w:ascii="Arial" w:eastAsia="Times New Roman" w:hAnsi="Arial" w:cs="Times New Roman"/>
      <w:sz w:val="20"/>
      <w:szCs w:val="24"/>
    </w:rPr>
  </w:style>
  <w:style w:type="character" w:customStyle="1" w:styleId="GlavaZnak">
    <w:name w:val="Glava Znak"/>
    <w:basedOn w:val="Privzetapisavaodstavka"/>
    <w:link w:val="Glava"/>
    <w:rsid w:val="003103D2"/>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p.gs@gov.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971AE81-4E9D-4626-BB72-7C28C31F9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3000</Words>
  <Characters>17101</Characters>
  <Application>Microsoft Office Word</Application>
  <DocSecurity>0</DocSecurity>
  <Lines>142</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Marčela Novljan</cp:lastModifiedBy>
  <cp:revision>9</cp:revision>
  <dcterms:created xsi:type="dcterms:W3CDTF">2026-04-13T09:05:00Z</dcterms:created>
  <dcterms:modified xsi:type="dcterms:W3CDTF">2026-04-17T05:15:00Z</dcterms:modified>
</cp:coreProperties>
</file>