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E740"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1994727F"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67B4833D" w14:textId="77777777" w:rsidTr="00DA6942">
        <w:trPr>
          <w:gridAfter w:val="2"/>
          <w:wAfter w:w="3067" w:type="dxa"/>
        </w:trPr>
        <w:tc>
          <w:tcPr>
            <w:tcW w:w="6096" w:type="dxa"/>
            <w:gridSpan w:val="2"/>
          </w:tcPr>
          <w:p w14:paraId="6EF9295B" w14:textId="07CBF0EB"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44091" w:rsidRPr="00D44091">
              <w:rPr>
                <w:rFonts w:ascii="Arial" w:eastAsia="Times New Roman" w:hAnsi="Arial" w:cs="Arial"/>
                <w:sz w:val="20"/>
                <w:szCs w:val="20"/>
                <w:lang w:eastAsia="sl-SI"/>
              </w:rPr>
              <w:t>510-255/2025</w:t>
            </w:r>
            <w:r w:rsidR="00223F33" w:rsidRPr="00223F33">
              <w:rPr>
                <w:rFonts w:ascii="Arial" w:eastAsia="Times New Roman" w:hAnsi="Arial" w:cs="Arial"/>
                <w:sz w:val="20"/>
                <w:szCs w:val="20"/>
                <w:lang w:eastAsia="sl-SI"/>
              </w:rPr>
              <w:t>-2711-9</w:t>
            </w:r>
          </w:p>
        </w:tc>
      </w:tr>
      <w:tr w:rsidR="00AE1F83" w:rsidRPr="00AE1F83" w14:paraId="27BC49CF" w14:textId="77777777" w:rsidTr="00DA6942">
        <w:trPr>
          <w:gridAfter w:val="2"/>
          <w:wAfter w:w="3067" w:type="dxa"/>
        </w:trPr>
        <w:tc>
          <w:tcPr>
            <w:tcW w:w="6096" w:type="dxa"/>
            <w:gridSpan w:val="2"/>
          </w:tcPr>
          <w:p w14:paraId="131BACAE" w14:textId="1086520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223F33">
              <w:rPr>
                <w:rFonts w:ascii="Arial" w:eastAsia="Times New Roman" w:hAnsi="Arial" w:cs="Arial"/>
                <w:sz w:val="20"/>
                <w:szCs w:val="20"/>
                <w:lang w:eastAsia="sl-SI"/>
              </w:rPr>
              <w:t>27</w:t>
            </w:r>
            <w:r w:rsidR="00D44091">
              <w:rPr>
                <w:rFonts w:ascii="Arial" w:eastAsia="Times New Roman" w:hAnsi="Arial" w:cs="Arial"/>
                <w:sz w:val="20"/>
                <w:szCs w:val="20"/>
                <w:lang w:eastAsia="sl-SI"/>
              </w:rPr>
              <w:t>. 10. 2025</w:t>
            </w:r>
          </w:p>
        </w:tc>
      </w:tr>
      <w:tr w:rsidR="00AE1F83" w:rsidRPr="00AE1F83" w14:paraId="235224AD" w14:textId="77777777" w:rsidTr="00DA6942">
        <w:trPr>
          <w:gridAfter w:val="2"/>
          <w:wAfter w:w="3067" w:type="dxa"/>
        </w:trPr>
        <w:tc>
          <w:tcPr>
            <w:tcW w:w="6096" w:type="dxa"/>
            <w:gridSpan w:val="2"/>
          </w:tcPr>
          <w:p w14:paraId="7D683F52" w14:textId="7777777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EVA (če se akt objavi v Uradnem listu RS)</w:t>
            </w:r>
          </w:p>
        </w:tc>
      </w:tr>
      <w:tr w:rsidR="00AE1F83" w:rsidRPr="00AE1F83" w14:paraId="17CA0169" w14:textId="77777777" w:rsidTr="00DA6942">
        <w:trPr>
          <w:gridAfter w:val="2"/>
          <w:wAfter w:w="3067" w:type="dxa"/>
        </w:trPr>
        <w:tc>
          <w:tcPr>
            <w:tcW w:w="6096" w:type="dxa"/>
            <w:gridSpan w:val="2"/>
          </w:tcPr>
          <w:p w14:paraId="2155CC4D" w14:textId="77777777" w:rsidR="00AE1F83" w:rsidRPr="00AE1F83" w:rsidRDefault="00AE1F83" w:rsidP="00AE1F83">
            <w:pPr>
              <w:spacing w:after="0" w:line="260" w:lineRule="exact"/>
              <w:rPr>
                <w:rFonts w:ascii="Arial" w:eastAsia="Times New Roman" w:hAnsi="Arial" w:cs="Arial"/>
                <w:sz w:val="20"/>
                <w:szCs w:val="20"/>
              </w:rPr>
            </w:pPr>
          </w:p>
          <w:p w14:paraId="738B7C70"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931C60E"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587DA2F"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01095FB" w14:textId="77777777" w:rsidTr="00DA6942">
        <w:tc>
          <w:tcPr>
            <w:tcW w:w="9163" w:type="dxa"/>
            <w:gridSpan w:val="4"/>
          </w:tcPr>
          <w:p w14:paraId="3BA4E5CC" w14:textId="3BCA9853"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59512A" w:rsidRPr="003A7A0D">
              <w:rPr>
                <w:rFonts w:ascii="Arial" w:eastAsia="Times New Roman" w:hAnsi="Arial" w:cs="Arial"/>
                <w:b/>
                <w:sz w:val="20"/>
                <w:szCs w:val="20"/>
                <w:lang w:eastAsia="sl-SI"/>
              </w:rPr>
              <w:t>Izhodišča za udeležbo delegacije Republike Slovenije na 19. ministrski konferenci Skupine Pompidou, ki bo potekala 27. in 28. 11. 2025 na sedežu Sveta Evrope v Strasbourgu</w:t>
            </w:r>
            <w:r w:rsidR="0059512A">
              <w:rPr>
                <w:rFonts w:ascii="Arial" w:eastAsia="Times New Roman" w:hAnsi="Arial" w:cs="Arial"/>
                <w:b/>
                <w:sz w:val="20"/>
                <w:szCs w:val="20"/>
                <w:lang w:eastAsia="sl-SI"/>
              </w:rPr>
              <w:t xml:space="preserve"> v Franciji</w:t>
            </w:r>
            <w:r w:rsidR="0059512A" w:rsidRPr="00AE1F83">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2F77B6D6" w14:textId="77777777" w:rsidTr="00DA6942">
        <w:tc>
          <w:tcPr>
            <w:tcW w:w="9163" w:type="dxa"/>
            <w:gridSpan w:val="4"/>
          </w:tcPr>
          <w:p w14:paraId="575693FA"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60A6060C" w14:textId="77777777" w:rsidTr="00DA6942">
        <w:tc>
          <w:tcPr>
            <w:tcW w:w="9163" w:type="dxa"/>
            <w:gridSpan w:val="4"/>
          </w:tcPr>
          <w:p w14:paraId="03A8ACE7" w14:textId="742F1802"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r w:rsidRPr="00DB00C6">
              <w:rPr>
                <w:rFonts w:ascii="Arial" w:eastAsia="Times New Roman" w:hAnsi="Arial" w:cs="Arial"/>
                <w:iCs/>
                <w:sz w:val="20"/>
                <w:szCs w:val="20"/>
                <w:lang w:eastAsia="sl-SI"/>
              </w:rPr>
              <w:t xml:space="preserve">Na podlagi prvega odstavka </w:t>
            </w:r>
            <w:r w:rsidRPr="00DB00C6">
              <w:rPr>
                <w:rFonts w:ascii="Arial" w:eastAsia="Times New Roman" w:hAnsi="Arial" w:cs="Arial"/>
                <w:bCs/>
                <w:iCs/>
                <w:sz w:val="20"/>
                <w:szCs w:val="20"/>
                <w:lang w:eastAsia="sl-SI"/>
              </w:rPr>
              <w:t xml:space="preserve">2. člena in šestega odstavka 21. člena Zakona o Vladi Republike Slovenije (Uradni list RS, št. 24/05 – uradno prečiščeno besedilo, 109/08, 38/10 – ZUKN, 8/12, 21/13, 47/13 – ZDU-1G, 65/14, 55/17, 163/22 in 57/25 – ZF) je Vlada Republike Slovenije na ... seji  dne ... sprejela naslednji </w:t>
            </w:r>
          </w:p>
          <w:p w14:paraId="78FDDAF4" w14:textId="77777777"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p>
          <w:p w14:paraId="3DC5B5F5" w14:textId="77777777" w:rsidR="00DB00C6" w:rsidRPr="00DB00C6" w:rsidRDefault="00DB00C6" w:rsidP="00DB00C6">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DB00C6">
              <w:rPr>
                <w:rFonts w:ascii="Arial" w:eastAsia="Times New Roman" w:hAnsi="Arial" w:cs="Arial"/>
                <w:b/>
                <w:bCs/>
                <w:iCs/>
                <w:sz w:val="20"/>
                <w:szCs w:val="20"/>
                <w:lang w:eastAsia="sl-SI"/>
              </w:rPr>
              <w:t>SKLEP:</w:t>
            </w:r>
          </w:p>
          <w:p w14:paraId="64E24075" w14:textId="77777777"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bCs/>
                <w:iCs/>
                <w:sz w:val="20"/>
                <w:szCs w:val="20"/>
                <w:lang w:eastAsia="sl-SI"/>
              </w:rPr>
            </w:pPr>
          </w:p>
          <w:p w14:paraId="56CFBB25" w14:textId="00FDDC75" w:rsidR="00DB00C6" w:rsidRPr="00DB00C6" w:rsidRDefault="00DB00C6" w:rsidP="00DB00C6">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 xml:space="preserve">Vlada Republike Slovenije je sprejela </w:t>
            </w:r>
            <w:r w:rsidR="0059512A">
              <w:rPr>
                <w:rFonts w:ascii="Arial" w:eastAsia="Times New Roman" w:hAnsi="Arial" w:cs="Arial"/>
                <w:iCs/>
                <w:sz w:val="20"/>
                <w:szCs w:val="20"/>
                <w:lang w:eastAsia="sl-SI"/>
              </w:rPr>
              <w:t>i</w:t>
            </w:r>
            <w:r w:rsidRPr="00DB00C6">
              <w:rPr>
                <w:rFonts w:ascii="Arial" w:eastAsia="Times New Roman" w:hAnsi="Arial" w:cs="Arial"/>
                <w:iCs/>
                <w:sz w:val="20"/>
                <w:szCs w:val="20"/>
                <w:lang w:eastAsia="sl-SI"/>
              </w:rPr>
              <w:t>zhodišča za udeležbo delegacije Republike Slovenije na 19. ministrsk</w:t>
            </w:r>
            <w:r>
              <w:rPr>
                <w:rFonts w:ascii="Arial" w:eastAsia="Times New Roman" w:hAnsi="Arial" w:cs="Arial"/>
                <w:iCs/>
                <w:sz w:val="20"/>
                <w:szCs w:val="20"/>
                <w:lang w:eastAsia="sl-SI"/>
              </w:rPr>
              <w:t>i</w:t>
            </w:r>
            <w:r w:rsidRPr="00DB00C6">
              <w:rPr>
                <w:rFonts w:ascii="Arial" w:eastAsia="Times New Roman" w:hAnsi="Arial" w:cs="Arial"/>
                <w:iCs/>
                <w:sz w:val="20"/>
                <w:szCs w:val="20"/>
                <w:lang w:eastAsia="sl-SI"/>
              </w:rPr>
              <w:t xml:space="preserve"> konferenc</w:t>
            </w:r>
            <w:r>
              <w:rPr>
                <w:rFonts w:ascii="Arial" w:eastAsia="Times New Roman" w:hAnsi="Arial" w:cs="Arial"/>
                <w:iCs/>
                <w:sz w:val="20"/>
                <w:szCs w:val="20"/>
                <w:lang w:eastAsia="sl-SI"/>
              </w:rPr>
              <w:t>i</w:t>
            </w:r>
            <w:r w:rsidRPr="00DB00C6">
              <w:rPr>
                <w:rFonts w:ascii="Arial" w:eastAsia="Times New Roman" w:hAnsi="Arial" w:cs="Arial"/>
                <w:iCs/>
                <w:sz w:val="20"/>
                <w:szCs w:val="20"/>
                <w:lang w:eastAsia="sl-SI"/>
              </w:rPr>
              <w:t xml:space="preserve"> Skupine Pompidou, ki bo potekala 27. in 28. 11. 2025 na sedežu Sveta Evrope v Strasbourgu</w:t>
            </w:r>
            <w:r w:rsidR="0059512A">
              <w:rPr>
                <w:rFonts w:ascii="Arial" w:eastAsia="Times New Roman" w:hAnsi="Arial" w:cs="Arial"/>
                <w:iCs/>
                <w:sz w:val="20"/>
                <w:szCs w:val="20"/>
                <w:lang w:eastAsia="sl-SI"/>
              </w:rPr>
              <w:t xml:space="preserve"> v Franciji</w:t>
            </w:r>
            <w:r w:rsidRPr="00DB00C6">
              <w:rPr>
                <w:rFonts w:ascii="Arial" w:eastAsia="Times New Roman" w:hAnsi="Arial" w:cs="Arial"/>
                <w:iCs/>
                <w:sz w:val="20"/>
                <w:szCs w:val="20"/>
                <w:lang w:eastAsia="sl-SI"/>
              </w:rPr>
              <w:t>.</w:t>
            </w:r>
          </w:p>
          <w:p w14:paraId="7A4B50D5" w14:textId="77777777"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668E5C7" w14:textId="0D0D564E" w:rsidR="00DB00C6" w:rsidRDefault="00DB00C6" w:rsidP="00DB00C6">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Vlada Republike Slovenije je imenovala delegacijo za udeležbo na 19. ministrsk</w:t>
            </w:r>
            <w:r>
              <w:rPr>
                <w:rFonts w:ascii="Arial" w:eastAsia="Times New Roman" w:hAnsi="Arial" w:cs="Arial"/>
                <w:iCs/>
                <w:sz w:val="20"/>
                <w:szCs w:val="20"/>
                <w:lang w:eastAsia="sl-SI"/>
              </w:rPr>
              <w:t>i</w:t>
            </w:r>
            <w:r w:rsidRPr="00DB00C6">
              <w:rPr>
                <w:rFonts w:ascii="Arial" w:eastAsia="Times New Roman" w:hAnsi="Arial" w:cs="Arial"/>
                <w:iCs/>
                <w:sz w:val="20"/>
                <w:szCs w:val="20"/>
                <w:lang w:eastAsia="sl-SI"/>
              </w:rPr>
              <w:t xml:space="preserve"> konferenc</w:t>
            </w:r>
            <w:r>
              <w:rPr>
                <w:rFonts w:ascii="Arial" w:eastAsia="Times New Roman" w:hAnsi="Arial" w:cs="Arial"/>
                <w:iCs/>
                <w:sz w:val="20"/>
                <w:szCs w:val="20"/>
                <w:lang w:eastAsia="sl-SI"/>
              </w:rPr>
              <w:t>i</w:t>
            </w:r>
            <w:r w:rsidRPr="00DB00C6">
              <w:rPr>
                <w:rFonts w:ascii="Arial" w:eastAsia="Times New Roman" w:hAnsi="Arial" w:cs="Arial"/>
                <w:iCs/>
                <w:sz w:val="20"/>
                <w:szCs w:val="20"/>
                <w:lang w:eastAsia="sl-SI"/>
              </w:rPr>
              <w:t xml:space="preserve"> Skupine Pompidou v naslednji sestavi:</w:t>
            </w:r>
          </w:p>
          <w:p w14:paraId="54DB6CC9" w14:textId="345BE336" w:rsidR="00DB00C6" w:rsidRPr="00DB00C6" w:rsidRDefault="00DB00C6" w:rsidP="00DB00C6">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Denis Kordež, državni sekretar, Ministrstvo za zdravje, vodja delegacije,</w:t>
            </w:r>
          </w:p>
          <w:p w14:paraId="28F75181" w14:textId="396AB626" w:rsidR="00DB00C6" w:rsidRPr="00DB00C6" w:rsidRDefault="00DB00C6" w:rsidP="00DB00C6">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Vesna Marinko, generalna direktorica Direktorata za javno zdravje, Ministrstvo za zdravje, članica delegacije in</w:t>
            </w:r>
          </w:p>
          <w:p w14:paraId="7297F831" w14:textId="54C2A915" w:rsidR="00DB00C6" w:rsidRPr="00DB00C6" w:rsidRDefault="00DB00C6" w:rsidP="00DB00C6">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dr. Jože Hren, vodja Sektorja za krepitev zdravja in preprečevanje odvisnosti, Direktorat za javno zdravje, Ministrstvo za zdravje, član delegacije.</w:t>
            </w:r>
          </w:p>
          <w:p w14:paraId="7143DA6F" w14:textId="77777777" w:rsid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83672BD" w14:textId="77777777" w:rsidR="0059512A" w:rsidRPr="00DB00C6" w:rsidRDefault="0059512A"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F50224E" w14:textId="77777777"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 xml:space="preserve">Sklep prejmejo: </w:t>
            </w:r>
          </w:p>
          <w:p w14:paraId="10C5F34E" w14:textId="24567F00" w:rsid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 Ministrstvo za zdravje</w:t>
            </w:r>
            <w:r>
              <w:rPr>
                <w:rFonts w:ascii="Arial" w:eastAsia="Times New Roman" w:hAnsi="Arial" w:cs="Arial"/>
                <w:iCs/>
                <w:sz w:val="20"/>
                <w:szCs w:val="20"/>
                <w:lang w:eastAsia="sl-SI"/>
              </w:rPr>
              <w:t>,</w:t>
            </w:r>
          </w:p>
          <w:p w14:paraId="48B7E2BB" w14:textId="668191E9" w:rsidR="0059512A" w:rsidRDefault="0059512A"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Ministrstvo za finance,</w:t>
            </w:r>
          </w:p>
          <w:p w14:paraId="4342323F" w14:textId="2552EB15" w:rsidR="00DB00C6" w:rsidRPr="00DB00C6" w:rsidRDefault="00DB00C6"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 Ministrstvo za zunanje in evropske zadeve</w:t>
            </w:r>
            <w:r>
              <w:rPr>
                <w:rFonts w:ascii="Arial" w:eastAsia="Times New Roman" w:hAnsi="Arial" w:cs="Arial"/>
                <w:iCs/>
                <w:sz w:val="20"/>
                <w:szCs w:val="20"/>
                <w:lang w:eastAsia="sl-SI"/>
              </w:rPr>
              <w:t>.</w:t>
            </w:r>
          </w:p>
          <w:p w14:paraId="5B8A387D" w14:textId="6AD3B051" w:rsidR="00AE1F83" w:rsidRPr="00AE1F83" w:rsidRDefault="00AE1F83" w:rsidP="00DB00C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100EFDF0" w14:textId="77777777" w:rsidTr="00DA6942">
        <w:tc>
          <w:tcPr>
            <w:tcW w:w="9163" w:type="dxa"/>
            <w:gridSpan w:val="4"/>
          </w:tcPr>
          <w:p w14:paraId="5C42F71D"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14:paraId="24363716" w14:textId="77777777" w:rsidTr="00DA6942">
        <w:tc>
          <w:tcPr>
            <w:tcW w:w="9163" w:type="dxa"/>
            <w:gridSpan w:val="4"/>
          </w:tcPr>
          <w:p w14:paraId="2A3090F8" w14:textId="28E0C499" w:rsidR="00AE1F83" w:rsidRPr="00AE1F83" w:rsidRDefault="00DB00C6"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52DFA69F" w14:textId="77777777" w:rsidTr="00DA6942">
        <w:tc>
          <w:tcPr>
            <w:tcW w:w="9163" w:type="dxa"/>
            <w:gridSpan w:val="4"/>
          </w:tcPr>
          <w:p w14:paraId="4EEC1B4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3.a Osebe, odgovorne za strokovno pripravo in usklajenost gradiva:</w:t>
            </w:r>
          </w:p>
        </w:tc>
      </w:tr>
      <w:tr w:rsidR="00AE1F83" w:rsidRPr="00AE1F83" w14:paraId="71F018C1" w14:textId="77777777" w:rsidTr="00DA6942">
        <w:tc>
          <w:tcPr>
            <w:tcW w:w="9163" w:type="dxa"/>
            <w:gridSpan w:val="4"/>
          </w:tcPr>
          <w:p w14:paraId="53C6AC51" w14:textId="77777777" w:rsidR="00AE1F83" w:rsidRDefault="00F31B8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Metka Logar, </w:t>
            </w:r>
            <w:r w:rsidRPr="003653C1">
              <w:rPr>
                <w:rFonts w:ascii="Arial" w:eastAsia="Times New Roman" w:hAnsi="Arial" w:cs="Arial"/>
                <w:iCs/>
                <w:sz w:val="20"/>
                <w:szCs w:val="20"/>
                <w:lang w:eastAsia="sl-SI"/>
              </w:rPr>
              <w:t>vodja Službe za evropske zadeve in mednarodno sodelovanje, Ministrstvo za zdravje</w:t>
            </w:r>
          </w:p>
          <w:p w14:paraId="6907F933" w14:textId="07CD7C44" w:rsidR="0059512A" w:rsidRPr="00AE1F83" w:rsidRDefault="0059512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B00C6">
              <w:rPr>
                <w:rFonts w:ascii="Arial" w:eastAsia="Times New Roman" w:hAnsi="Arial" w:cs="Arial"/>
                <w:iCs/>
                <w:sz w:val="20"/>
                <w:szCs w:val="20"/>
                <w:lang w:eastAsia="sl-SI"/>
              </w:rPr>
              <w:t>dr. Jože Hren, vodja Sektorja za krepitev zdravja in preprečevanje odvisnosti, Direktorat za javno zdravje, Ministrstvo za zdravje</w:t>
            </w:r>
          </w:p>
        </w:tc>
      </w:tr>
      <w:tr w:rsidR="00AE1F83" w:rsidRPr="00AE1F83" w14:paraId="4E496F32" w14:textId="77777777" w:rsidTr="00DA6942">
        <w:tc>
          <w:tcPr>
            <w:tcW w:w="9163" w:type="dxa"/>
            <w:gridSpan w:val="4"/>
          </w:tcPr>
          <w:p w14:paraId="22F28E4A"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79BE059E" w14:textId="77777777" w:rsidTr="00DA6942">
        <w:tc>
          <w:tcPr>
            <w:tcW w:w="9163" w:type="dxa"/>
            <w:gridSpan w:val="4"/>
          </w:tcPr>
          <w:p w14:paraId="74AF0775" w14:textId="6388A5B3" w:rsidR="00AE1F83" w:rsidRPr="00AE1F83" w:rsidRDefault="00F31B8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p>
        </w:tc>
      </w:tr>
      <w:tr w:rsidR="00AE1F83" w:rsidRPr="00AE1F83" w14:paraId="01F6C37E" w14:textId="77777777" w:rsidTr="00DA6942">
        <w:tc>
          <w:tcPr>
            <w:tcW w:w="9163" w:type="dxa"/>
            <w:gridSpan w:val="4"/>
          </w:tcPr>
          <w:p w14:paraId="09EA70D1"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5B04C931" w14:textId="77777777" w:rsidTr="00DA6942">
        <w:tc>
          <w:tcPr>
            <w:tcW w:w="9163" w:type="dxa"/>
            <w:gridSpan w:val="4"/>
          </w:tcPr>
          <w:p w14:paraId="72B669C6" w14:textId="049541A3" w:rsidR="00AE1F83" w:rsidRPr="00AE1F83" w:rsidRDefault="00F31B8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7AB7A74" w14:textId="77777777" w:rsidTr="00DA6942">
        <w:tc>
          <w:tcPr>
            <w:tcW w:w="9163" w:type="dxa"/>
            <w:gridSpan w:val="4"/>
          </w:tcPr>
          <w:p w14:paraId="61A73BBC"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7A92BA97" w14:textId="77777777" w:rsidTr="00DA6942">
        <w:tc>
          <w:tcPr>
            <w:tcW w:w="9163" w:type="dxa"/>
            <w:gridSpan w:val="4"/>
          </w:tcPr>
          <w:p w14:paraId="3885A835" w14:textId="421E31A8" w:rsidR="00AE1F83" w:rsidRPr="00AE1F83" w:rsidRDefault="00F31B8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13EBC08C" w14:textId="77777777" w:rsidTr="00DA6942">
        <w:tc>
          <w:tcPr>
            <w:tcW w:w="9163" w:type="dxa"/>
            <w:gridSpan w:val="4"/>
          </w:tcPr>
          <w:p w14:paraId="6A0D1BAE"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0A448A74" w14:textId="77777777" w:rsidTr="00DA6942">
        <w:tc>
          <w:tcPr>
            <w:tcW w:w="1448" w:type="dxa"/>
          </w:tcPr>
          <w:p w14:paraId="564688A2"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AF49D8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454BDC05" w14:textId="1B63CE0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541F37A" w14:textId="77777777" w:rsidTr="00DA6942">
        <w:tc>
          <w:tcPr>
            <w:tcW w:w="1448" w:type="dxa"/>
          </w:tcPr>
          <w:p w14:paraId="0280476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E40FEC9"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6E7B24DC" w14:textId="5EE3AD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1404ECD5" w14:textId="77777777" w:rsidTr="00DA6942">
        <w:tc>
          <w:tcPr>
            <w:tcW w:w="1448" w:type="dxa"/>
          </w:tcPr>
          <w:p w14:paraId="4E2643F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2D0B5BB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27CA394C" w14:textId="5F8E467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4AB6AE9" w14:textId="77777777" w:rsidTr="00DA6942">
        <w:tc>
          <w:tcPr>
            <w:tcW w:w="1448" w:type="dxa"/>
          </w:tcPr>
          <w:p w14:paraId="1BFE6127"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8E1CA5F"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91D50A3" w14:textId="7033272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57BF3E9" w14:textId="77777777" w:rsidTr="00DA6942">
        <w:tc>
          <w:tcPr>
            <w:tcW w:w="1448" w:type="dxa"/>
          </w:tcPr>
          <w:p w14:paraId="4F31437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2FF6D9E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C11E49C" w14:textId="19C87BD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D4834BA" w14:textId="77777777" w:rsidTr="00DA6942">
        <w:tc>
          <w:tcPr>
            <w:tcW w:w="1448" w:type="dxa"/>
          </w:tcPr>
          <w:p w14:paraId="3F49172C"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720AD18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415A42E" w14:textId="3B433CE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5B88D2" w14:textId="77777777" w:rsidTr="00DA6942">
        <w:tc>
          <w:tcPr>
            <w:tcW w:w="1448" w:type="dxa"/>
            <w:tcBorders>
              <w:bottom w:val="single" w:sz="4" w:space="0" w:color="auto"/>
            </w:tcBorders>
          </w:tcPr>
          <w:p w14:paraId="061BB05F"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6F49D618"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7EA74FA6"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73A79A19"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FCFA897"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C839E44" w14:textId="1D84F97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7B098802"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129CAC45"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1F898D96" w14:textId="77777777"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37B3B0BC"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42AF07BC"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8FE774"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639861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C892C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B3FA8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9F71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34DB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52A638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3CF1772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D9FBD8"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F5EF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D0C01B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AB131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09118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7CC2A22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73EAC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03B50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145BA3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5D1F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5569A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E66E52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D38962"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4A5EE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F287A4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E7908B"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A0F86A"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40CE1768"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C710F0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5AA34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83616C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13ED0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787284"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645AFCD2"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64C88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6D8B0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7C71C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25A307"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C252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E84F39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1FD74"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27AE4F0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23815"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701A418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51996E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BE147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234A0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8DBEEF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86B86A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2EB9B4F"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A500D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3397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53E8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08334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441C8BE"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B1F85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912F3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CD5C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6AF5D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C65B0F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5C35D6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BF0DE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84E11D"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BCBDA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510E1D7"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E3B7D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1985DAE2"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3B4BF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2870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9D2020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A5EB57"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042460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6FD13B1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2ABD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6A1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90CD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27BC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62CC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350ED79"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D3EB6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FB459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AA2E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B6051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6EDFEB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4A5555F"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B309A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855B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02DB5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B8F14CD"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C90344"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2EBE997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1DF92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EC309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1138D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7FE8B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11A8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D7DA48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1EFDE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3A4603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35347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AB69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8AB6DE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BC3FC78"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0AC2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3DB9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3CC32C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C42DF86"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B93FB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CE2B3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5BDD3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98983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C85EF46" w14:textId="77777777" w:rsidR="00AE1F83" w:rsidRPr="00AE1F83" w:rsidRDefault="00AE1F83" w:rsidP="00AE1F83">
            <w:pPr>
              <w:widowControl w:val="0"/>
              <w:spacing w:after="0" w:line="260" w:lineRule="exact"/>
              <w:rPr>
                <w:rFonts w:ascii="Arial" w:eastAsia="Times New Roman" w:hAnsi="Arial" w:cs="Arial"/>
                <w:b/>
                <w:sz w:val="20"/>
                <w:szCs w:val="20"/>
              </w:rPr>
            </w:pPr>
          </w:p>
          <w:p w14:paraId="093910DF"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D48F694"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328751E"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6221C25C"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42A21AF"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1F5AFD62"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0B76508"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16ABA1E0"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516DCA2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BF1B703"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0306D91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8C3098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2D50F5B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15EEE8B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096169CE"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924AA59"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0EA8001C"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E18FBAD"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F7BFCF4"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2A40610"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57DC0DB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87CB94"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399B839"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0B3D12D1"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7317DF20" w14:textId="5B181C77" w:rsidR="00AE1F83" w:rsidRDefault="00F2743A" w:rsidP="00AE1F83">
            <w:pPr>
              <w:spacing w:after="0" w:line="260" w:lineRule="exact"/>
              <w:rPr>
                <w:rFonts w:ascii="Arial" w:eastAsia="Times New Roman" w:hAnsi="Arial" w:cs="Arial"/>
                <w:bCs/>
                <w:sz w:val="20"/>
                <w:szCs w:val="20"/>
              </w:rPr>
            </w:pPr>
            <w:r>
              <w:rPr>
                <w:rFonts w:ascii="Arial" w:eastAsia="Times New Roman" w:hAnsi="Arial" w:cs="Arial"/>
                <w:bCs/>
                <w:sz w:val="20"/>
                <w:szCs w:val="20"/>
              </w:rPr>
              <w:t>Ocenjeni s</w:t>
            </w:r>
            <w:r w:rsidR="00F31B8A" w:rsidRPr="00F31B8A">
              <w:rPr>
                <w:rFonts w:ascii="Arial" w:eastAsia="Times New Roman" w:hAnsi="Arial" w:cs="Arial"/>
                <w:bCs/>
                <w:sz w:val="20"/>
                <w:szCs w:val="20"/>
              </w:rPr>
              <w:t>troški udeležbe</w:t>
            </w:r>
            <w:r w:rsidR="00F31B8A">
              <w:rPr>
                <w:rFonts w:ascii="Arial" w:eastAsia="Times New Roman" w:hAnsi="Arial" w:cs="Arial"/>
                <w:bCs/>
                <w:sz w:val="20"/>
                <w:szCs w:val="20"/>
              </w:rPr>
              <w:t xml:space="preserve"> delegacije </w:t>
            </w:r>
            <w:r>
              <w:rPr>
                <w:rFonts w:ascii="Arial" w:eastAsia="Times New Roman" w:hAnsi="Arial" w:cs="Arial"/>
                <w:bCs/>
                <w:sz w:val="20"/>
                <w:szCs w:val="20"/>
              </w:rPr>
              <w:t xml:space="preserve">Republike Slovenije </w:t>
            </w:r>
            <w:r w:rsidR="00F31B8A">
              <w:rPr>
                <w:rFonts w:ascii="Arial" w:eastAsia="Times New Roman" w:hAnsi="Arial" w:cs="Arial"/>
                <w:bCs/>
                <w:sz w:val="20"/>
                <w:szCs w:val="20"/>
              </w:rPr>
              <w:t>na ministrski konferenci</w:t>
            </w:r>
            <w:r w:rsidR="00F31B8A" w:rsidRPr="00F31B8A">
              <w:rPr>
                <w:rFonts w:ascii="Arial" w:eastAsia="Times New Roman" w:hAnsi="Arial" w:cs="Arial"/>
                <w:bCs/>
                <w:sz w:val="20"/>
                <w:szCs w:val="20"/>
              </w:rPr>
              <w:t xml:space="preserve"> vključujejo prevozne stroške, hotelsko namestite</w:t>
            </w:r>
            <w:r w:rsidR="00F31B8A">
              <w:rPr>
                <w:rFonts w:ascii="Arial" w:eastAsia="Times New Roman" w:hAnsi="Arial" w:cs="Arial"/>
                <w:bCs/>
                <w:sz w:val="20"/>
                <w:szCs w:val="20"/>
              </w:rPr>
              <w:t>v,</w:t>
            </w:r>
            <w:r w:rsidR="00F31B8A" w:rsidRPr="00F31B8A">
              <w:rPr>
                <w:rFonts w:ascii="Arial" w:eastAsia="Times New Roman" w:hAnsi="Arial" w:cs="Arial"/>
                <w:bCs/>
                <w:sz w:val="20"/>
                <w:szCs w:val="20"/>
              </w:rPr>
              <w:t xml:space="preserve"> dnevnice</w:t>
            </w:r>
            <w:r w:rsidR="00F31B8A">
              <w:rPr>
                <w:rFonts w:ascii="Arial" w:eastAsia="Times New Roman" w:hAnsi="Arial" w:cs="Arial"/>
                <w:bCs/>
                <w:sz w:val="20"/>
                <w:szCs w:val="20"/>
              </w:rPr>
              <w:t xml:space="preserve"> in morebitne druge nepredvidene stroške</w:t>
            </w:r>
            <w:r>
              <w:rPr>
                <w:rFonts w:ascii="Arial" w:eastAsia="Times New Roman" w:hAnsi="Arial" w:cs="Arial"/>
                <w:bCs/>
                <w:sz w:val="20"/>
                <w:szCs w:val="20"/>
              </w:rPr>
              <w:t xml:space="preserve"> in okvirno znašajo </w:t>
            </w:r>
            <w:r w:rsidR="0059512A">
              <w:rPr>
                <w:rFonts w:ascii="Arial" w:eastAsia="Times New Roman" w:hAnsi="Arial" w:cs="Arial"/>
                <w:bCs/>
                <w:sz w:val="20"/>
                <w:szCs w:val="20"/>
              </w:rPr>
              <w:t>okoli</w:t>
            </w:r>
            <w:r w:rsidR="001D5BE6">
              <w:rPr>
                <w:rFonts w:ascii="Arial" w:eastAsia="Times New Roman" w:hAnsi="Arial" w:cs="Arial"/>
                <w:bCs/>
                <w:sz w:val="20"/>
                <w:szCs w:val="20"/>
              </w:rPr>
              <w:t xml:space="preserve"> </w:t>
            </w:r>
            <w:r w:rsidR="001D5BE6">
              <w:rPr>
                <w:rFonts w:ascii="Arial" w:hAnsi="Arial" w:cs="Arial"/>
                <w:sz w:val="20"/>
                <w:szCs w:val="20"/>
              </w:rPr>
              <w:t>5.000,00 EUR</w:t>
            </w:r>
            <w:r w:rsidR="00F31B8A" w:rsidRPr="00F31B8A">
              <w:rPr>
                <w:rFonts w:ascii="Arial" w:eastAsia="Times New Roman" w:hAnsi="Arial" w:cs="Arial"/>
                <w:bCs/>
                <w:sz w:val="20"/>
                <w:szCs w:val="20"/>
              </w:rPr>
              <w:t xml:space="preserve">. </w:t>
            </w:r>
            <w:r w:rsidR="00F31B8A">
              <w:rPr>
                <w:rFonts w:ascii="Arial" w:eastAsia="Times New Roman" w:hAnsi="Arial" w:cs="Arial"/>
                <w:bCs/>
                <w:sz w:val="20"/>
                <w:szCs w:val="20"/>
              </w:rPr>
              <w:t>Vsi stroški</w:t>
            </w:r>
            <w:r w:rsidR="00F31B8A" w:rsidRPr="00F31B8A">
              <w:rPr>
                <w:rFonts w:ascii="Arial" w:eastAsia="Times New Roman" w:hAnsi="Arial" w:cs="Arial"/>
                <w:bCs/>
                <w:sz w:val="20"/>
                <w:szCs w:val="20"/>
              </w:rPr>
              <w:t xml:space="preserve"> se krijejo iz proračunske postavke Ministrstva za zdravje – 3347 – materialni stroški.</w:t>
            </w:r>
          </w:p>
          <w:p w14:paraId="41078091" w14:textId="6D6ABF11" w:rsidR="00F31B8A" w:rsidRPr="00F31B8A" w:rsidRDefault="00F31B8A" w:rsidP="00AE1F83">
            <w:pPr>
              <w:spacing w:after="0" w:line="260" w:lineRule="exact"/>
              <w:rPr>
                <w:rFonts w:ascii="Arial" w:eastAsia="Times New Roman" w:hAnsi="Arial" w:cs="Arial"/>
                <w:bCs/>
                <w:sz w:val="20"/>
                <w:szCs w:val="20"/>
              </w:rPr>
            </w:pPr>
          </w:p>
        </w:tc>
      </w:tr>
      <w:tr w:rsidR="00AE1F83" w:rsidRPr="00AE1F83" w14:paraId="7C3A787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0064965"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72B34CC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A2C3FB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3E959BF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0C8CFA9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77664F9"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340C706F"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5C423335" w14:textId="75D7CE73"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2D14A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3951D9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6A9C5B8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0B71378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116CAAFD"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10E8571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6118F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4089EB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9BEAA08"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728DA1A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delno,</w:t>
            </w:r>
          </w:p>
          <w:p w14:paraId="3E7ED4EA"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2BAE1A9"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66FE34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D6E7D7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6448DA4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2196BC9"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581B596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9E9E07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C54B11B" w14:textId="73180D7B"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53A1B8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40F91E" w14:textId="132D4FE0" w:rsidR="00AE1F83" w:rsidRPr="00AE1F83" w:rsidRDefault="00254D7B"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54D7B">
              <w:rPr>
                <w:rFonts w:ascii="Arial" w:eastAsia="Times New Roman" w:hAnsi="Arial" w:cs="Arial"/>
                <w:iCs/>
                <w:sz w:val="20"/>
                <w:szCs w:val="20"/>
                <w:lang w:eastAsia="sl-SI"/>
              </w:rPr>
              <w:t>Skladno s sedmim odstavkom 9. člena Poslovnika Vlade Republike Slovenije (Uradni list RS, št. 43/01, 23/02 – popr., 54/03, 103/03, 114/04, 26/06, 21/07, 32/10, 73/10, 95/11, 64/12, 10/14, 164/20, 35/21, 51/21 in 114/21) sodelovanje javnosti pri sprejemu predloga sklepa Vlade RS ni potrebno.</w:t>
            </w:r>
          </w:p>
        </w:tc>
      </w:tr>
      <w:tr w:rsidR="00AE1F83" w:rsidRPr="00AE1F83" w14:paraId="0BCD375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36E1A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1A7C63F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3114DF5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8C7EA5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7874C84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3333C44D"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63FE918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821631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73E3905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C2661A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77C448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255D4C8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74CAE7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3CD7DD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D60A76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003B4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370D8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600F45E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FA199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49B4B22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23B5D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59040F5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BF8F7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AD13AC1"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27C7EDC2" w14:textId="1298752A"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3B3994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9429DA2"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6BA63E5E" w14:textId="7DD38C78"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8FB0C4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C0C1FD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82D8BC2" w14:textId="7A37F4E5" w:rsidR="00AE1F83" w:rsidRDefault="002C76EC"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3B0AE293" w14:textId="597903ED" w:rsidR="002C76EC" w:rsidRPr="00AE1F83" w:rsidRDefault="002C76EC"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w:t>
            </w:r>
          </w:p>
          <w:p w14:paraId="065794FB"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212778E" w14:textId="1B78361E" w:rsidR="00254D7B" w:rsidRDefault="00254D7B"/>
    <w:p w14:paraId="6DC0CC7A" w14:textId="77777777" w:rsidR="00254D7B" w:rsidRDefault="00254D7B">
      <w:r>
        <w:br w:type="page"/>
      </w:r>
    </w:p>
    <w:p w14:paraId="5A8B100D" w14:textId="4708E9C1" w:rsidR="00254D7B" w:rsidRDefault="0059512A" w:rsidP="000167BC">
      <w:pPr>
        <w:spacing w:after="0"/>
        <w:jc w:val="both"/>
        <w:rPr>
          <w:rFonts w:ascii="Arial" w:hAnsi="Arial" w:cs="Arial"/>
          <w:iCs/>
          <w:sz w:val="20"/>
          <w:szCs w:val="20"/>
        </w:rPr>
      </w:pPr>
      <w:r w:rsidRPr="003A7A0D">
        <w:rPr>
          <w:rFonts w:ascii="Arial" w:eastAsia="Times New Roman" w:hAnsi="Arial" w:cs="Arial"/>
          <w:b/>
          <w:sz w:val="20"/>
          <w:szCs w:val="20"/>
          <w:lang w:eastAsia="sl-SI"/>
        </w:rPr>
        <w:lastRenderedPageBreak/>
        <w:t>Izhodišča za udeležbo delegacije Republike Slovenije na 19. ministrski konferenci Skupine Pompidou, ki bo potekala 27. in 28. 11. 2025 na sedežu Sveta Evrope v Strasbourgu</w:t>
      </w:r>
      <w:r>
        <w:rPr>
          <w:rFonts w:ascii="Arial" w:eastAsia="Times New Roman" w:hAnsi="Arial" w:cs="Arial"/>
          <w:b/>
          <w:sz w:val="20"/>
          <w:szCs w:val="20"/>
          <w:lang w:eastAsia="sl-SI"/>
        </w:rPr>
        <w:t xml:space="preserve"> v Franciji</w:t>
      </w:r>
    </w:p>
    <w:p w14:paraId="075BA08B" w14:textId="77777777" w:rsidR="00321140" w:rsidRPr="000167BC" w:rsidRDefault="00321140" w:rsidP="000167BC">
      <w:pPr>
        <w:spacing w:after="0"/>
        <w:jc w:val="both"/>
        <w:rPr>
          <w:rFonts w:ascii="Arial" w:hAnsi="Arial" w:cs="Arial"/>
          <w:iCs/>
          <w:sz w:val="20"/>
          <w:szCs w:val="20"/>
        </w:rPr>
      </w:pPr>
    </w:p>
    <w:p w14:paraId="1928C64D" w14:textId="77777777" w:rsidR="00F2743A" w:rsidRPr="0097537C" w:rsidRDefault="00F2743A" w:rsidP="00F2743A">
      <w:pPr>
        <w:pStyle w:val="Odstavekseznama"/>
        <w:keepNext/>
        <w:numPr>
          <w:ilvl w:val="0"/>
          <w:numId w:val="12"/>
        </w:numPr>
        <w:autoSpaceDE w:val="0"/>
        <w:autoSpaceDN w:val="0"/>
        <w:spacing w:after="0" w:line="252" w:lineRule="auto"/>
        <w:jc w:val="both"/>
        <w:rPr>
          <w:rFonts w:ascii="Arial" w:eastAsia="Calibri" w:hAnsi="Arial" w:cs="Arial"/>
          <w:b/>
          <w:sz w:val="20"/>
          <w:szCs w:val="20"/>
        </w:rPr>
      </w:pPr>
      <w:r w:rsidRPr="00037523">
        <w:rPr>
          <w:rFonts w:ascii="Arial" w:eastAsia="Times New Roman" w:hAnsi="Arial" w:cs="Arial"/>
          <w:b/>
          <w:bCs/>
          <w:sz w:val="20"/>
          <w:szCs w:val="20"/>
        </w:rPr>
        <w:t>Namen in cilji udeležbe</w:t>
      </w:r>
    </w:p>
    <w:p w14:paraId="27E50CCC" w14:textId="77777777" w:rsidR="00F2743A" w:rsidRDefault="00F2743A" w:rsidP="000167BC">
      <w:pPr>
        <w:spacing w:after="0"/>
        <w:jc w:val="both"/>
        <w:rPr>
          <w:rFonts w:ascii="Arial" w:hAnsi="Arial" w:cs="Arial"/>
          <w:sz w:val="20"/>
          <w:szCs w:val="20"/>
        </w:rPr>
      </w:pPr>
    </w:p>
    <w:p w14:paraId="55DAFA30" w14:textId="24CA53CE" w:rsidR="00254D7B" w:rsidRPr="000167BC" w:rsidRDefault="00225B1F" w:rsidP="000167BC">
      <w:pPr>
        <w:spacing w:after="0"/>
        <w:jc w:val="both"/>
        <w:rPr>
          <w:rFonts w:ascii="Arial" w:hAnsi="Arial" w:cs="Arial"/>
          <w:sz w:val="20"/>
          <w:szCs w:val="20"/>
        </w:rPr>
      </w:pPr>
      <w:r w:rsidRPr="000167BC">
        <w:rPr>
          <w:rFonts w:ascii="Arial" w:hAnsi="Arial" w:cs="Arial"/>
          <w:sz w:val="20"/>
          <w:szCs w:val="20"/>
        </w:rPr>
        <w:t>Delegacija Republike Slovenije pod vodstvom državnega sekretarja na Ministrstvu za zdravje Denisa Kordeža se bo na povabilo Švicarske konfederacije, ki trenutno predseduje Pompidoujevi skupini, in Sveta Evrope udeležil</w:t>
      </w:r>
      <w:r w:rsidR="000167BC">
        <w:rPr>
          <w:rFonts w:ascii="Arial" w:hAnsi="Arial" w:cs="Arial"/>
          <w:sz w:val="20"/>
          <w:szCs w:val="20"/>
        </w:rPr>
        <w:t>a</w:t>
      </w:r>
      <w:r w:rsidRPr="000167BC">
        <w:rPr>
          <w:rFonts w:ascii="Arial" w:hAnsi="Arial" w:cs="Arial"/>
          <w:sz w:val="20"/>
          <w:szCs w:val="20"/>
        </w:rPr>
        <w:t xml:space="preserve"> 19. ministrske konference Pompidou skupine, ki bo potekala 27. in 28. novembra 2025 v Strasbourgu v Franciji.</w:t>
      </w:r>
      <w:r w:rsidR="00106C36">
        <w:rPr>
          <w:rFonts w:ascii="Arial" w:hAnsi="Arial" w:cs="Arial"/>
          <w:sz w:val="20"/>
          <w:szCs w:val="20"/>
        </w:rPr>
        <w:t xml:space="preserve"> </w:t>
      </w:r>
      <w:r w:rsidR="00106C36" w:rsidRPr="00106C36">
        <w:rPr>
          <w:rFonts w:ascii="Arial" w:hAnsi="Arial" w:cs="Arial"/>
          <w:iCs/>
          <w:sz w:val="20"/>
          <w:szCs w:val="20"/>
        </w:rPr>
        <w:t>Konference se bodo udeležile delegacije držav članic Delnega sporazuma Pomidoujeve skupine in držav opazovalk pod vodstvom ministrov za zdravje, državnih sekretarjev ali drugih visokih predstavnikov držav ter visokih uradnikov in predstavniki mednarodnih organizacij.</w:t>
      </w:r>
    </w:p>
    <w:p w14:paraId="56BBEA03" w14:textId="77777777" w:rsidR="00225B1F" w:rsidRPr="000167BC" w:rsidRDefault="00225B1F" w:rsidP="000167BC">
      <w:pPr>
        <w:spacing w:after="0"/>
        <w:jc w:val="both"/>
        <w:rPr>
          <w:rFonts w:ascii="Arial" w:hAnsi="Arial" w:cs="Arial"/>
          <w:sz w:val="20"/>
          <w:szCs w:val="20"/>
        </w:rPr>
      </w:pPr>
    </w:p>
    <w:p w14:paraId="53C7D010" w14:textId="647CD391" w:rsidR="00225B1F" w:rsidRPr="000167BC" w:rsidRDefault="00D853BF" w:rsidP="000167BC">
      <w:pPr>
        <w:spacing w:after="0"/>
        <w:jc w:val="both"/>
        <w:rPr>
          <w:rFonts w:ascii="Arial" w:hAnsi="Arial" w:cs="Arial"/>
          <w:sz w:val="20"/>
          <w:szCs w:val="20"/>
        </w:rPr>
      </w:pPr>
      <w:r w:rsidRPr="000167BC">
        <w:rPr>
          <w:rFonts w:ascii="Arial" w:hAnsi="Arial" w:cs="Arial"/>
          <w:sz w:val="20"/>
          <w:szCs w:val="20"/>
        </w:rPr>
        <w:t xml:space="preserve">Ministrska konferenca bo priložnost za vse udeležene države, da </w:t>
      </w:r>
      <w:r w:rsidR="00321140" w:rsidRPr="00106C36">
        <w:rPr>
          <w:rFonts w:ascii="Arial" w:hAnsi="Arial" w:cs="Arial"/>
          <w:iCs/>
          <w:sz w:val="20"/>
          <w:szCs w:val="20"/>
        </w:rPr>
        <w:t>predstavi</w:t>
      </w:r>
      <w:r w:rsidR="00321140">
        <w:rPr>
          <w:rFonts w:ascii="Arial" w:hAnsi="Arial" w:cs="Arial"/>
          <w:iCs/>
          <w:sz w:val="20"/>
          <w:szCs w:val="20"/>
        </w:rPr>
        <w:t>jo</w:t>
      </w:r>
      <w:r w:rsidR="00321140" w:rsidRPr="00106C36">
        <w:rPr>
          <w:rFonts w:ascii="Arial" w:hAnsi="Arial" w:cs="Arial"/>
          <w:iCs/>
          <w:sz w:val="20"/>
          <w:szCs w:val="20"/>
        </w:rPr>
        <w:t xml:space="preserve"> svoja stališča do vseh obravnavanih tem, kot tudi vsebine, ki so za posamezno državo posebej pomembne. </w:t>
      </w:r>
      <w:r w:rsidRPr="000167BC">
        <w:rPr>
          <w:rFonts w:ascii="Arial" w:hAnsi="Arial" w:cs="Arial"/>
          <w:sz w:val="20"/>
          <w:szCs w:val="20"/>
        </w:rPr>
        <w:t>V okviru konference bodo potekala štiri zasedanja</w:t>
      </w:r>
      <w:r w:rsidR="0059512A">
        <w:rPr>
          <w:rFonts w:ascii="Arial" w:hAnsi="Arial" w:cs="Arial"/>
          <w:sz w:val="20"/>
          <w:szCs w:val="20"/>
        </w:rPr>
        <w:t>,</w:t>
      </w:r>
      <w:r w:rsidR="000167BC" w:rsidRPr="000167BC">
        <w:rPr>
          <w:rFonts w:ascii="Arial" w:hAnsi="Arial" w:cs="Arial"/>
          <w:sz w:val="20"/>
          <w:szCs w:val="20"/>
        </w:rPr>
        <w:t xml:space="preserve"> </w:t>
      </w:r>
      <w:r w:rsidR="00321140">
        <w:rPr>
          <w:rFonts w:ascii="Arial" w:hAnsi="Arial" w:cs="Arial"/>
          <w:sz w:val="20"/>
          <w:szCs w:val="20"/>
        </w:rPr>
        <w:t>kjer</w:t>
      </w:r>
      <w:r w:rsidR="000167BC" w:rsidRPr="000167BC">
        <w:rPr>
          <w:rFonts w:ascii="Arial" w:hAnsi="Arial" w:cs="Arial"/>
          <w:sz w:val="20"/>
          <w:szCs w:val="20"/>
        </w:rPr>
        <w:t xml:space="preserve"> bo opravljena ocena napredka v iztekajočem se delovnem ciklu 2023–2025 ter predlagani okrepljeni in celoviti ukrepi. Nadalje se bo razprava osredotočila na </w:t>
      </w:r>
      <w:r w:rsidRPr="000167BC">
        <w:rPr>
          <w:rFonts w:ascii="Arial" w:hAnsi="Arial" w:cs="Arial"/>
          <w:sz w:val="20"/>
          <w:szCs w:val="20"/>
        </w:rPr>
        <w:t xml:space="preserve"> </w:t>
      </w:r>
      <w:r w:rsidR="000167BC" w:rsidRPr="000167BC">
        <w:rPr>
          <w:rFonts w:ascii="Arial" w:hAnsi="Arial" w:cs="Arial"/>
          <w:sz w:val="20"/>
          <w:szCs w:val="20"/>
        </w:rPr>
        <w:t>obravnavo nastajajočih izzivov – nedavni trendi in sprejeti odzivi v zvezi z vprašanji ponudbe drog, digitalnimi in drugimi odvisnostmi ter drugimi pomembnimi družbenimi učinki. Na drugem dnevu konference bo izpostavljena krepitev temeljnih vrednot s poudarkom na ponovni potrditvi človekovih pravic, demokratičnih načel in z dokazi podprtih pristopov v politikah na področju drog. Pred zaključkom dogodka se bo razprava osredotočila na vnaprejšnje sodelovanje in vprašanje kako okrepiti sodelovanje v boju proti organiziranemu kriminalu, povezanemu z nedovoljenim prometom s prepovedanimi drogami, z uporabo standardov Sveta Evrope in sodne prakse Evropskega sodišča za človekove pravice.</w:t>
      </w:r>
    </w:p>
    <w:p w14:paraId="6046961F" w14:textId="77777777" w:rsidR="00D853BF" w:rsidRPr="000167BC" w:rsidRDefault="00D853BF" w:rsidP="000167BC">
      <w:pPr>
        <w:spacing w:after="0"/>
        <w:jc w:val="both"/>
        <w:rPr>
          <w:rFonts w:ascii="Arial" w:hAnsi="Arial" w:cs="Arial"/>
          <w:sz w:val="20"/>
          <w:szCs w:val="20"/>
        </w:rPr>
      </w:pPr>
    </w:p>
    <w:p w14:paraId="308F7FE8" w14:textId="5E491340" w:rsidR="00321140" w:rsidRDefault="00321140" w:rsidP="00321140">
      <w:pPr>
        <w:spacing w:after="0"/>
        <w:jc w:val="both"/>
        <w:rPr>
          <w:rFonts w:ascii="Arial" w:hAnsi="Arial" w:cs="Arial"/>
          <w:iCs/>
          <w:sz w:val="20"/>
          <w:szCs w:val="20"/>
        </w:rPr>
      </w:pPr>
      <w:r w:rsidRPr="00106C36">
        <w:rPr>
          <w:rFonts w:ascii="Arial" w:hAnsi="Arial" w:cs="Arial"/>
          <w:iCs/>
          <w:sz w:val="20"/>
          <w:szCs w:val="20"/>
        </w:rPr>
        <w:t>Slovenska delegacija bo na konferenci podprla pripravo in izvajanje vseh strategij in aktivnosti, ki prispevajo k preprečevanju uporabe drog ter uravnoteženem razvoju vseh znanstveno utemeljenih aktivnosti na tem področju in predstavila dosežke delovanje te skupine na Zahodnem Balkanu.</w:t>
      </w:r>
    </w:p>
    <w:p w14:paraId="5EDB03F6" w14:textId="77777777" w:rsidR="00321140" w:rsidRDefault="00321140" w:rsidP="00321140">
      <w:pPr>
        <w:spacing w:after="0"/>
        <w:jc w:val="both"/>
        <w:rPr>
          <w:rFonts w:ascii="Arial" w:hAnsi="Arial" w:cs="Arial"/>
          <w:iCs/>
          <w:sz w:val="20"/>
          <w:szCs w:val="20"/>
        </w:rPr>
      </w:pPr>
    </w:p>
    <w:p w14:paraId="540C44AD" w14:textId="459601A0" w:rsidR="00D853BF" w:rsidRDefault="00D853BF" w:rsidP="000167BC">
      <w:pPr>
        <w:spacing w:after="0"/>
        <w:jc w:val="both"/>
        <w:rPr>
          <w:rFonts w:ascii="Arial" w:hAnsi="Arial" w:cs="Arial"/>
          <w:sz w:val="20"/>
          <w:szCs w:val="20"/>
        </w:rPr>
      </w:pPr>
      <w:r w:rsidRPr="000167BC">
        <w:rPr>
          <w:rFonts w:ascii="Arial" w:hAnsi="Arial" w:cs="Arial"/>
          <w:sz w:val="20"/>
          <w:szCs w:val="20"/>
        </w:rPr>
        <w:t xml:space="preserve">Na konferenci bo sprejet tudi delovni program </w:t>
      </w:r>
      <w:r w:rsidR="00321140" w:rsidRPr="00106C36">
        <w:rPr>
          <w:rFonts w:ascii="Arial" w:hAnsi="Arial" w:cs="Arial"/>
          <w:bCs/>
          <w:iCs/>
          <w:sz w:val="20"/>
          <w:szCs w:val="20"/>
        </w:rPr>
        <w:t xml:space="preserve">skupine </w:t>
      </w:r>
      <w:r w:rsidRPr="000167BC">
        <w:rPr>
          <w:rFonts w:ascii="Arial" w:hAnsi="Arial" w:cs="Arial"/>
          <w:sz w:val="20"/>
          <w:szCs w:val="20"/>
        </w:rPr>
        <w:t>za obdobje 2026–2029</w:t>
      </w:r>
      <w:r w:rsidR="00321140">
        <w:rPr>
          <w:rFonts w:ascii="Arial" w:hAnsi="Arial" w:cs="Arial"/>
          <w:sz w:val="20"/>
          <w:szCs w:val="20"/>
        </w:rPr>
        <w:t xml:space="preserve">, ki </w:t>
      </w:r>
      <w:r w:rsidR="00321140" w:rsidRPr="00106C36">
        <w:rPr>
          <w:rFonts w:ascii="Arial" w:hAnsi="Arial" w:cs="Arial"/>
          <w:bCs/>
          <w:iCs/>
          <w:sz w:val="20"/>
          <w:szCs w:val="20"/>
        </w:rPr>
        <w:t>obravnava delo na vseh osnovnih vsebinskih področjih, kot so: preprečevanje rabe drog, zdravljenje, kazensko sodni sistem, človekove pravice, raziskovanje in nekemične odvisnosti. Skupina svoje področje delovanje ohranja na vseh psihoaktivnih snoveh</w:t>
      </w:r>
      <w:r w:rsidR="00321140">
        <w:rPr>
          <w:rFonts w:ascii="Arial" w:hAnsi="Arial" w:cs="Arial"/>
          <w:bCs/>
          <w:iCs/>
          <w:sz w:val="20"/>
          <w:szCs w:val="20"/>
        </w:rPr>
        <w:t xml:space="preserve"> </w:t>
      </w:r>
      <w:r w:rsidR="00321140" w:rsidRPr="00106C36">
        <w:rPr>
          <w:rFonts w:ascii="Arial" w:hAnsi="Arial" w:cs="Arial"/>
          <w:bCs/>
          <w:iCs/>
          <w:sz w:val="20"/>
          <w:szCs w:val="20"/>
        </w:rPr>
        <w:t>in tudi drugih zasvojenostih.</w:t>
      </w:r>
      <w:r w:rsidR="00321140">
        <w:rPr>
          <w:rFonts w:ascii="Arial" w:hAnsi="Arial" w:cs="Arial"/>
          <w:bCs/>
          <w:iCs/>
          <w:sz w:val="20"/>
          <w:szCs w:val="20"/>
        </w:rPr>
        <w:t xml:space="preserve"> Sprejeta bo tudi </w:t>
      </w:r>
      <w:r w:rsidRPr="000167BC">
        <w:rPr>
          <w:rFonts w:ascii="Arial" w:hAnsi="Arial" w:cs="Arial"/>
          <w:sz w:val="20"/>
          <w:szCs w:val="20"/>
        </w:rPr>
        <w:t>izjava ministrov, v kateri bodo ponovno potrdili svojo zavezanost spodbujanju strateških prednostnih nalog skupine Pompidou.</w:t>
      </w:r>
      <w:r w:rsidR="00106C36">
        <w:rPr>
          <w:rFonts w:ascii="Arial" w:hAnsi="Arial" w:cs="Arial"/>
          <w:sz w:val="20"/>
          <w:szCs w:val="20"/>
        </w:rPr>
        <w:t xml:space="preserve"> </w:t>
      </w:r>
    </w:p>
    <w:p w14:paraId="4AF94F53" w14:textId="77777777" w:rsidR="000167BC" w:rsidRDefault="000167BC" w:rsidP="000167BC">
      <w:pPr>
        <w:spacing w:after="0"/>
        <w:jc w:val="both"/>
        <w:rPr>
          <w:rFonts w:ascii="Arial" w:hAnsi="Arial" w:cs="Arial"/>
          <w:sz w:val="20"/>
          <w:szCs w:val="20"/>
        </w:rPr>
      </w:pPr>
    </w:p>
    <w:p w14:paraId="0DEB2B24" w14:textId="003661EC" w:rsidR="00106C36" w:rsidRDefault="00106C36" w:rsidP="000167BC">
      <w:pPr>
        <w:spacing w:after="0"/>
        <w:jc w:val="both"/>
        <w:rPr>
          <w:rFonts w:ascii="Arial" w:hAnsi="Arial" w:cs="Arial"/>
          <w:iCs/>
          <w:sz w:val="20"/>
          <w:szCs w:val="20"/>
        </w:rPr>
      </w:pPr>
      <w:r w:rsidRPr="00106C36">
        <w:rPr>
          <w:rFonts w:ascii="Arial" w:hAnsi="Arial" w:cs="Arial"/>
          <w:iCs/>
          <w:sz w:val="20"/>
          <w:szCs w:val="20"/>
        </w:rPr>
        <w:t xml:space="preserve">Namen udeležbe slovenske delegacije na </w:t>
      </w:r>
      <w:r>
        <w:rPr>
          <w:rFonts w:ascii="Arial" w:hAnsi="Arial" w:cs="Arial"/>
          <w:iCs/>
          <w:sz w:val="20"/>
          <w:szCs w:val="20"/>
        </w:rPr>
        <w:t>m</w:t>
      </w:r>
      <w:r w:rsidRPr="00106C36">
        <w:rPr>
          <w:rFonts w:ascii="Arial" w:hAnsi="Arial" w:cs="Arial"/>
          <w:iCs/>
          <w:sz w:val="20"/>
          <w:szCs w:val="20"/>
        </w:rPr>
        <w:t xml:space="preserve">inistrski konferenci je sodelovanje na predstavitvi in sprejetju Politične deklaracije Pompidoujeve skupine. </w:t>
      </w:r>
      <w:r w:rsidRPr="00106C36">
        <w:rPr>
          <w:rFonts w:ascii="Arial" w:hAnsi="Arial" w:cs="Arial"/>
          <w:bCs/>
          <w:iCs/>
          <w:sz w:val="20"/>
          <w:szCs w:val="20"/>
        </w:rPr>
        <w:t>S politično deklaracijo se bodo države članice zavezale za nadaljnje učinkovito in usklajeno sodelovanje na mednarodnem področju. V tem političnem okviru se države</w:t>
      </w:r>
      <w:r w:rsidRPr="00106C36">
        <w:rPr>
          <w:rFonts w:ascii="Arial" w:hAnsi="Arial" w:cs="Arial"/>
          <w:iCs/>
          <w:sz w:val="20"/>
          <w:szCs w:val="20"/>
        </w:rPr>
        <w:t xml:space="preserve"> poziva k sodelovanju strokovnjakov iz različnih sektorjev, saj je za zagotavljanje celovitih in uravnoteženih ukrepov na področju drog potrebno interdisciplinarno sodelovanje ter upoštevanje človekovih pravic.</w:t>
      </w:r>
      <w:r w:rsidRPr="00106C36">
        <w:rPr>
          <w:rFonts w:ascii="Arial" w:hAnsi="Arial" w:cs="Arial"/>
          <w:bCs/>
          <w:iCs/>
          <w:sz w:val="20"/>
          <w:szCs w:val="20"/>
        </w:rPr>
        <w:t xml:space="preserve"> </w:t>
      </w:r>
      <w:r w:rsidRPr="00106C36">
        <w:rPr>
          <w:rFonts w:ascii="Arial" w:hAnsi="Arial" w:cs="Arial"/>
          <w:iCs/>
          <w:sz w:val="20"/>
          <w:szCs w:val="20"/>
        </w:rPr>
        <w:t>Delegacija bo podprla Politično deklaracijo Pompidoujeve skupine pri Svetu Evrope in nov delovni načrt.</w:t>
      </w:r>
      <w:r>
        <w:rPr>
          <w:rFonts w:ascii="Arial" w:hAnsi="Arial" w:cs="Arial"/>
          <w:iCs/>
          <w:sz w:val="20"/>
          <w:szCs w:val="20"/>
        </w:rPr>
        <w:t xml:space="preserve"> </w:t>
      </w:r>
      <w:r w:rsidRPr="00106C36">
        <w:rPr>
          <w:rFonts w:ascii="Arial" w:hAnsi="Arial" w:cs="Arial"/>
          <w:iCs/>
          <w:sz w:val="20"/>
          <w:szCs w:val="20"/>
        </w:rPr>
        <w:t>Slovenska delegacija bo sodelovala tudi na predstavitvi rezultatov opravljenega dela v zadnjem štiriletnem obdobju.</w:t>
      </w:r>
    </w:p>
    <w:p w14:paraId="1043A2C2" w14:textId="77777777" w:rsidR="00106C36" w:rsidRDefault="00106C36" w:rsidP="000167BC">
      <w:pPr>
        <w:spacing w:after="0"/>
        <w:jc w:val="both"/>
        <w:rPr>
          <w:rFonts w:ascii="Arial" w:hAnsi="Arial" w:cs="Arial"/>
          <w:iCs/>
          <w:sz w:val="20"/>
          <w:szCs w:val="20"/>
        </w:rPr>
      </w:pPr>
    </w:p>
    <w:p w14:paraId="3EA1F1D8" w14:textId="7D4E50D0" w:rsidR="00D853BF" w:rsidRDefault="00321140" w:rsidP="000167BC">
      <w:pPr>
        <w:spacing w:after="0"/>
        <w:jc w:val="both"/>
        <w:rPr>
          <w:rFonts w:ascii="Arial" w:hAnsi="Arial" w:cs="Arial"/>
          <w:iCs/>
          <w:sz w:val="20"/>
          <w:szCs w:val="20"/>
        </w:rPr>
      </w:pPr>
      <w:r w:rsidRPr="00106C36">
        <w:rPr>
          <w:rFonts w:ascii="Arial" w:hAnsi="Arial" w:cs="Arial"/>
          <w:iCs/>
          <w:sz w:val="20"/>
          <w:szCs w:val="20"/>
        </w:rPr>
        <w:t xml:space="preserve">Slovenija nadaljuje svoje članstvo </w:t>
      </w:r>
      <w:r>
        <w:rPr>
          <w:rFonts w:ascii="Arial" w:hAnsi="Arial" w:cs="Arial"/>
          <w:iCs/>
          <w:sz w:val="20"/>
          <w:szCs w:val="20"/>
        </w:rPr>
        <w:t xml:space="preserve">tudi </w:t>
      </w:r>
      <w:r w:rsidRPr="00106C36">
        <w:rPr>
          <w:rFonts w:ascii="Arial" w:hAnsi="Arial" w:cs="Arial"/>
          <w:iCs/>
          <w:sz w:val="20"/>
          <w:szCs w:val="20"/>
        </w:rPr>
        <w:t>v Biroju Pompidoujeve skupine.</w:t>
      </w:r>
    </w:p>
    <w:p w14:paraId="1FF2CD67" w14:textId="77777777" w:rsidR="00391363" w:rsidRDefault="00391363" w:rsidP="000167BC">
      <w:pPr>
        <w:spacing w:after="0"/>
        <w:jc w:val="both"/>
        <w:rPr>
          <w:rFonts w:ascii="Arial" w:hAnsi="Arial" w:cs="Arial"/>
          <w:iCs/>
          <w:sz w:val="20"/>
          <w:szCs w:val="20"/>
        </w:rPr>
      </w:pPr>
    </w:p>
    <w:p w14:paraId="6CEDC0A9" w14:textId="77777777" w:rsidR="00391363" w:rsidRDefault="00391363" w:rsidP="000167BC">
      <w:pPr>
        <w:spacing w:after="0"/>
        <w:jc w:val="both"/>
        <w:rPr>
          <w:rFonts w:ascii="Arial" w:hAnsi="Arial" w:cs="Arial"/>
          <w:sz w:val="20"/>
          <w:szCs w:val="20"/>
        </w:rPr>
      </w:pPr>
    </w:p>
    <w:p w14:paraId="16986F0D" w14:textId="77777777" w:rsidR="00F2743A" w:rsidRPr="00F2743A" w:rsidRDefault="00F2743A" w:rsidP="00F2743A">
      <w:pPr>
        <w:numPr>
          <w:ilvl w:val="0"/>
          <w:numId w:val="12"/>
        </w:numPr>
        <w:spacing w:after="0"/>
        <w:jc w:val="both"/>
        <w:rPr>
          <w:rFonts w:ascii="Arial" w:hAnsi="Arial" w:cs="Arial"/>
          <w:b/>
          <w:sz w:val="20"/>
          <w:szCs w:val="20"/>
        </w:rPr>
      </w:pPr>
      <w:r w:rsidRPr="00F2743A">
        <w:rPr>
          <w:rFonts w:ascii="Arial" w:hAnsi="Arial" w:cs="Arial"/>
          <w:b/>
          <w:sz w:val="20"/>
          <w:szCs w:val="20"/>
        </w:rPr>
        <w:t>Sestava delegacije</w:t>
      </w:r>
    </w:p>
    <w:p w14:paraId="2FBCA4FD" w14:textId="77777777" w:rsidR="00F2743A" w:rsidRDefault="00F2743A" w:rsidP="000167BC">
      <w:pPr>
        <w:spacing w:after="0"/>
        <w:jc w:val="both"/>
        <w:rPr>
          <w:rFonts w:ascii="Arial" w:hAnsi="Arial" w:cs="Arial"/>
          <w:sz w:val="20"/>
          <w:szCs w:val="20"/>
        </w:rPr>
      </w:pPr>
    </w:p>
    <w:p w14:paraId="21D9F121" w14:textId="77777777" w:rsidR="00F2743A" w:rsidRPr="000167BC" w:rsidRDefault="00F2743A" w:rsidP="000167BC">
      <w:pPr>
        <w:spacing w:after="0"/>
        <w:jc w:val="both"/>
        <w:rPr>
          <w:rFonts w:ascii="Arial" w:hAnsi="Arial" w:cs="Arial"/>
          <w:sz w:val="20"/>
          <w:szCs w:val="20"/>
        </w:rPr>
      </w:pPr>
    </w:p>
    <w:p w14:paraId="4ACA5B56" w14:textId="74136C18" w:rsidR="00D853BF" w:rsidRPr="000167BC" w:rsidRDefault="00D853BF" w:rsidP="000167BC">
      <w:pPr>
        <w:spacing w:after="0"/>
        <w:jc w:val="both"/>
        <w:rPr>
          <w:rFonts w:ascii="Arial" w:hAnsi="Arial" w:cs="Arial"/>
          <w:sz w:val="20"/>
          <w:szCs w:val="20"/>
        </w:rPr>
      </w:pPr>
      <w:r w:rsidRPr="000167BC">
        <w:rPr>
          <w:rFonts w:ascii="Arial" w:hAnsi="Arial" w:cs="Arial"/>
          <w:sz w:val="20"/>
          <w:szCs w:val="20"/>
        </w:rPr>
        <w:t>Delegacijo Ministrstva za zdravje na 19. ministrski konferenci Skupine Pompidou bodo sestavljali:</w:t>
      </w:r>
    </w:p>
    <w:p w14:paraId="5888366D" w14:textId="08F4358D" w:rsidR="00D853BF" w:rsidRPr="000167BC" w:rsidRDefault="00D853BF" w:rsidP="000167BC">
      <w:pPr>
        <w:pStyle w:val="Odstavekseznama"/>
        <w:numPr>
          <w:ilvl w:val="0"/>
          <w:numId w:val="11"/>
        </w:numPr>
        <w:spacing w:after="0"/>
        <w:jc w:val="both"/>
        <w:rPr>
          <w:rFonts w:ascii="Arial" w:hAnsi="Arial" w:cs="Arial"/>
          <w:sz w:val="20"/>
          <w:szCs w:val="20"/>
        </w:rPr>
      </w:pPr>
      <w:r w:rsidRPr="000167BC">
        <w:rPr>
          <w:rFonts w:ascii="Arial" w:hAnsi="Arial" w:cs="Arial"/>
          <w:sz w:val="20"/>
          <w:szCs w:val="20"/>
        </w:rPr>
        <w:t>Denis Kordež, državni sekretar, Ministrstvo za zdravje, vodja delegacije,</w:t>
      </w:r>
    </w:p>
    <w:p w14:paraId="7C9CDB12" w14:textId="6AC7B7AC" w:rsidR="00D853BF" w:rsidRPr="000167BC" w:rsidRDefault="00D853BF" w:rsidP="000167BC">
      <w:pPr>
        <w:pStyle w:val="Odstavekseznama"/>
        <w:numPr>
          <w:ilvl w:val="0"/>
          <w:numId w:val="11"/>
        </w:numPr>
        <w:spacing w:after="0"/>
        <w:jc w:val="both"/>
        <w:rPr>
          <w:rFonts w:ascii="Arial" w:hAnsi="Arial" w:cs="Arial"/>
          <w:sz w:val="20"/>
          <w:szCs w:val="20"/>
        </w:rPr>
      </w:pPr>
      <w:r w:rsidRPr="000167BC">
        <w:rPr>
          <w:rFonts w:ascii="Arial" w:hAnsi="Arial" w:cs="Arial"/>
          <w:sz w:val="20"/>
          <w:szCs w:val="20"/>
        </w:rPr>
        <w:t>Vesna Marinko, generalna direktorica Direktorata za javno zdravje, Ministrstvo za zdravje, članica delegacije in</w:t>
      </w:r>
    </w:p>
    <w:p w14:paraId="75362E4E" w14:textId="4BE32B2A" w:rsidR="00D853BF" w:rsidRPr="000167BC" w:rsidRDefault="00D853BF" w:rsidP="000167BC">
      <w:pPr>
        <w:pStyle w:val="Odstavekseznama"/>
        <w:numPr>
          <w:ilvl w:val="0"/>
          <w:numId w:val="11"/>
        </w:numPr>
        <w:spacing w:after="0"/>
        <w:jc w:val="both"/>
        <w:rPr>
          <w:rFonts w:ascii="Arial" w:hAnsi="Arial" w:cs="Arial"/>
          <w:sz w:val="20"/>
          <w:szCs w:val="20"/>
        </w:rPr>
      </w:pPr>
      <w:r w:rsidRPr="000167BC">
        <w:rPr>
          <w:rFonts w:ascii="Arial" w:hAnsi="Arial" w:cs="Arial"/>
          <w:sz w:val="20"/>
          <w:szCs w:val="20"/>
        </w:rPr>
        <w:lastRenderedPageBreak/>
        <w:t>dr. Jože Hren, vodja Sektorja za krepitev zdravja in preprečevanje odvisnosti, Direktorat za javno zdravje, Ministrstvo za zdravje, član delegacije.</w:t>
      </w:r>
    </w:p>
    <w:p w14:paraId="108AE94D" w14:textId="77777777" w:rsidR="00D853BF" w:rsidRPr="000167BC" w:rsidRDefault="00D853BF" w:rsidP="000167BC">
      <w:pPr>
        <w:spacing w:after="0"/>
        <w:jc w:val="both"/>
        <w:rPr>
          <w:rFonts w:ascii="Arial" w:hAnsi="Arial" w:cs="Arial"/>
          <w:sz w:val="20"/>
          <w:szCs w:val="20"/>
        </w:rPr>
      </w:pPr>
    </w:p>
    <w:p w14:paraId="56B8DD4D" w14:textId="77777777" w:rsidR="00F2743A" w:rsidRDefault="00F2743A" w:rsidP="000167BC">
      <w:pPr>
        <w:spacing w:after="0"/>
        <w:jc w:val="both"/>
        <w:rPr>
          <w:rFonts w:ascii="Arial" w:hAnsi="Arial" w:cs="Arial"/>
          <w:sz w:val="20"/>
          <w:szCs w:val="20"/>
        </w:rPr>
      </w:pPr>
    </w:p>
    <w:p w14:paraId="3C8958AE" w14:textId="77777777" w:rsidR="00F2743A" w:rsidRPr="00F2743A" w:rsidRDefault="00F2743A" w:rsidP="00F2743A">
      <w:pPr>
        <w:numPr>
          <w:ilvl w:val="0"/>
          <w:numId w:val="12"/>
        </w:numPr>
        <w:spacing w:after="0"/>
        <w:jc w:val="both"/>
        <w:rPr>
          <w:rFonts w:ascii="Arial" w:hAnsi="Arial" w:cs="Arial"/>
          <w:b/>
          <w:sz w:val="20"/>
          <w:szCs w:val="20"/>
        </w:rPr>
      </w:pPr>
      <w:r w:rsidRPr="00F2743A">
        <w:rPr>
          <w:rFonts w:ascii="Arial" w:hAnsi="Arial" w:cs="Arial"/>
          <w:b/>
          <w:sz w:val="20"/>
          <w:szCs w:val="20"/>
        </w:rPr>
        <w:t>Okvirni stroški udeležbe</w:t>
      </w:r>
    </w:p>
    <w:p w14:paraId="0913A1B3" w14:textId="77777777" w:rsidR="00F2743A" w:rsidRDefault="00F2743A" w:rsidP="000167BC">
      <w:pPr>
        <w:spacing w:after="0"/>
        <w:jc w:val="both"/>
        <w:rPr>
          <w:rFonts w:ascii="Arial" w:hAnsi="Arial" w:cs="Arial"/>
          <w:sz w:val="20"/>
          <w:szCs w:val="20"/>
        </w:rPr>
      </w:pPr>
    </w:p>
    <w:p w14:paraId="0939EAE0" w14:textId="7B538F1B" w:rsidR="00D853BF" w:rsidRPr="000167BC" w:rsidRDefault="00F2743A" w:rsidP="000167BC">
      <w:pPr>
        <w:spacing w:after="0"/>
        <w:jc w:val="both"/>
        <w:rPr>
          <w:rFonts w:ascii="Arial" w:hAnsi="Arial" w:cs="Arial"/>
          <w:sz w:val="20"/>
          <w:szCs w:val="20"/>
        </w:rPr>
      </w:pPr>
      <w:r w:rsidRPr="00F2743A">
        <w:rPr>
          <w:rFonts w:ascii="Arial" w:hAnsi="Arial" w:cs="Arial"/>
          <w:sz w:val="20"/>
          <w:szCs w:val="20"/>
        </w:rPr>
        <w:t xml:space="preserve">Stroške udeležbe delegacije Republike Slovenije na </w:t>
      </w:r>
      <w:r>
        <w:rPr>
          <w:rFonts w:ascii="Arial" w:hAnsi="Arial" w:cs="Arial"/>
          <w:sz w:val="20"/>
          <w:szCs w:val="20"/>
        </w:rPr>
        <w:t>ministrski konferenci Pompidou skupine</w:t>
      </w:r>
      <w:r w:rsidRPr="00F2743A">
        <w:rPr>
          <w:rFonts w:ascii="Arial" w:hAnsi="Arial" w:cs="Arial"/>
          <w:sz w:val="20"/>
          <w:szCs w:val="20"/>
        </w:rPr>
        <w:t xml:space="preserve"> krije Ministrstvo za zdravje </w:t>
      </w:r>
      <w:r>
        <w:rPr>
          <w:rFonts w:ascii="Arial" w:hAnsi="Arial" w:cs="Arial"/>
          <w:sz w:val="20"/>
          <w:szCs w:val="20"/>
        </w:rPr>
        <w:t>s</w:t>
      </w:r>
      <w:r w:rsidRPr="00F2743A">
        <w:rPr>
          <w:rFonts w:ascii="Arial" w:hAnsi="Arial" w:cs="Arial"/>
          <w:sz w:val="20"/>
          <w:szCs w:val="20"/>
        </w:rPr>
        <w:t xml:space="preserve"> proračunske postavke</w:t>
      </w:r>
      <w:r>
        <w:rPr>
          <w:rFonts w:ascii="Arial" w:hAnsi="Arial" w:cs="Arial"/>
          <w:sz w:val="20"/>
          <w:szCs w:val="20"/>
        </w:rPr>
        <w:t xml:space="preserve"> </w:t>
      </w:r>
      <w:r w:rsidRPr="00F31B8A">
        <w:rPr>
          <w:rFonts w:ascii="Arial" w:eastAsia="Times New Roman" w:hAnsi="Arial" w:cs="Arial"/>
          <w:bCs/>
          <w:sz w:val="20"/>
          <w:szCs w:val="20"/>
        </w:rPr>
        <w:t>3347 – materialni stroški</w:t>
      </w:r>
      <w:r w:rsidRPr="00F2743A">
        <w:rPr>
          <w:rFonts w:ascii="Arial" w:hAnsi="Arial" w:cs="Arial"/>
          <w:sz w:val="20"/>
          <w:szCs w:val="20"/>
        </w:rPr>
        <w:t>.</w:t>
      </w:r>
      <w:r>
        <w:rPr>
          <w:rFonts w:ascii="Arial" w:hAnsi="Arial" w:cs="Arial"/>
          <w:sz w:val="20"/>
          <w:szCs w:val="20"/>
        </w:rPr>
        <w:t xml:space="preserve"> Skupni znesek stroškov bo znašal </w:t>
      </w:r>
      <w:r w:rsidR="0059512A">
        <w:rPr>
          <w:rFonts w:ascii="Arial" w:hAnsi="Arial" w:cs="Arial"/>
          <w:sz w:val="20"/>
          <w:szCs w:val="20"/>
        </w:rPr>
        <w:t>okoli</w:t>
      </w:r>
      <w:r>
        <w:rPr>
          <w:rFonts w:ascii="Arial" w:hAnsi="Arial" w:cs="Arial"/>
          <w:sz w:val="20"/>
          <w:szCs w:val="20"/>
        </w:rPr>
        <w:t xml:space="preserve"> </w:t>
      </w:r>
      <w:r w:rsidR="001D5BE6">
        <w:rPr>
          <w:rFonts w:ascii="Arial" w:hAnsi="Arial" w:cs="Arial"/>
          <w:sz w:val="20"/>
          <w:szCs w:val="20"/>
        </w:rPr>
        <w:t>5.000,00 EUR in bo obsegal letalske karte, stroške nočitev, drugih prevozov, dnevnic in morebitnih nepredvidenih stroškov</w:t>
      </w:r>
      <w:r>
        <w:rPr>
          <w:rFonts w:ascii="Arial" w:hAnsi="Arial" w:cs="Arial"/>
          <w:sz w:val="20"/>
          <w:szCs w:val="20"/>
        </w:rPr>
        <w:t>.</w:t>
      </w:r>
    </w:p>
    <w:sectPr w:rsidR="00D853BF" w:rsidRPr="000167BC" w:rsidSect="00F327D8">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27F0" w14:textId="77777777" w:rsidR="0045447B" w:rsidRDefault="0045447B" w:rsidP="00F327D8">
      <w:pPr>
        <w:spacing w:after="0" w:line="240" w:lineRule="auto"/>
      </w:pPr>
      <w:r>
        <w:separator/>
      </w:r>
    </w:p>
  </w:endnote>
  <w:endnote w:type="continuationSeparator" w:id="0">
    <w:p w14:paraId="7A53ECE9" w14:textId="77777777" w:rsidR="0045447B" w:rsidRDefault="0045447B"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DA6AD" w14:textId="77777777" w:rsidR="0045447B" w:rsidRDefault="0045447B" w:rsidP="00F327D8">
      <w:pPr>
        <w:spacing w:after="0" w:line="240" w:lineRule="auto"/>
      </w:pPr>
      <w:r>
        <w:separator/>
      </w:r>
    </w:p>
  </w:footnote>
  <w:footnote w:type="continuationSeparator" w:id="0">
    <w:p w14:paraId="57919E12" w14:textId="77777777" w:rsidR="0045447B" w:rsidRDefault="0045447B"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091E" w14:textId="77777777" w:rsidR="00F327D8" w:rsidRPr="00EC27FA" w:rsidRDefault="00F327D8" w:rsidP="00F327D8">
    <w:pPr>
      <w:tabs>
        <w:tab w:val="left" w:pos="5112"/>
      </w:tabs>
      <w:spacing w:before="120" w:after="0" w:line="240" w:lineRule="exact"/>
      <w:rPr>
        <w:rFonts w:ascii="Arial" w:eastAsia="Times New Roman" w:hAnsi="Arial" w:cs="Arial"/>
        <w:sz w:val="16"/>
        <w:szCs w:val="24"/>
      </w:rPr>
    </w:pPr>
  </w:p>
  <w:p w14:paraId="45B29EF0" w14:textId="77777777" w:rsidR="00F327D8" w:rsidRPr="00EC27FA" w:rsidRDefault="00F327D8" w:rsidP="00F327D8">
    <w:pPr>
      <w:tabs>
        <w:tab w:val="left" w:pos="0"/>
        <w:tab w:val="left" w:pos="5112"/>
      </w:tabs>
      <w:spacing w:before="120" w:after="0" w:line="240" w:lineRule="exact"/>
      <w:ind w:left="-284"/>
      <w:rPr>
        <w:rFonts w:ascii="Arial" w:eastAsia="Times New Roman" w:hAnsi="Arial" w:cs="Arial"/>
        <w:sz w:val="16"/>
        <w:szCs w:val="24"/>
      </w:rPr>
    </w:pPr>
    <w:r w:rsidRPr="00EC27FA">
      <w:rPr>
        <w:rFonts w:ascii="Arial" w:eastAsia="Times New Roman" w:hAnsi="Arial" w:cs="Times New Roman"/>
        <w:noProof/>
        <w:sz w:val="20"/>
        <w:szCs w:val="24"/>
      </w:rPr>
      <w:drawing>
        <wp:anchor distT="0" distB="0" distL="114300" distR="114300" simplePos="0" relativeHeight="251659264" behindDoc="0" locked="0" layoutInCell="1" allowOverlap="1" wp14:anchorId="071279A0" wp14:editId="6AD09EDA">
          <wp:simplePos x="0" y="0"/>
          <wp:positionH relativeFrom="page">
            <wp:posOffset>0</wp:posOffset>
          </wp:positionH>
          <wp:positionV relativeFrom="page">
            <wp:posOffset>0</wp:posOffset>
          </wp:positionV>
          <wp:extent cx="4321810" cy="972185"/>
          <wp:effectExtent l="0" t="0" r="2540" b="0"/>
          <wp:wrapSquare wrapText="bothSides"/>
          <wp:docPr id="1953133268" name="Slika 1953133268"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7DFCC2" w14:textId="77777777" w:rsidR="00D44091" w:rsidRDefault="00F327D8" w:rsidP="00D44091">
    <w:pPr>
      <w:tabs>
        <w:tab w:val="left" w:pos="0"/>
        <w:tab w:val="left" w:pos="4962"/>
      </w:tabs>
      <w:spacing w:before="120" w:after="0" w:line="240" w:lineRule="exact"/>
      <w:ind w:firstLine="5103"/>
      <w:rPr>
        <w:rFonts w:ascii="Arial" w:eastAsia="Times New Roman" w:hAnsi="Arial" w:cs="Arial"/>
        <w:sz w:val="16"/>
        <w:szCs w:val="24"/>
      </w:rPr>
    </w:pPr>
    <w:r w:rsidRPr="00EC27FA">
      <w:rPr>
        <w:rFonts w:ascii="Arial" w:eastAsia="Times New Roman" w:hAnsi="Arial" w:cs="Arial"/>
        <w:sz w:val="16"/>
        <w:szCs w:val="24"/>
      </w:rPr>
      <w:t>Štefanova ulica 5, 1000 Ljubljana</w:t>
    </w:r>
  </w:p>
  <w:p w14:paraId="70882B43" w14:textId="5B6B1532" w:rsidR="00F327D8" w:rsidRPr="00EC27FA" w:rsidRDefault="00F327D8" w:rsidP="00D44091">
    <w:pPr>
      <w:tabs>
        <w:tab w:val="left" w:pos="0"/>
        <w:tab w:val="left" w:pos="4962"/>
      </w:tabs>
      <w:spacing w:before="120" w:after="0" w:line="240" w:lineRule="exact"/>
      <w:ind w:firstLine="5103"/>
      <w:rPr>
        <w:rFonts w:ascii="Arial" w:eastAsia="Times New Roman" w:hAnsi="Arial" w:cs="Arial"/>
        <w:sz w:val="16"/>
        <w:szCs w:val="24"/>
      </w:rPr>
    </w:pPr>
    <w:r w:rsidRPr="00EC27FA">
      <w:rPr>
        <w:rFonts w:ascii="Arial" w:eastAsia="Times New Roman" w:hAnsi="Arial" w:cs="Arial"/>
        <w:sz w:val="16"/>
        <w:szCs w:val="24"/>
      </w:rPr>
      <w:t>T: 01 478 60 01</w:t>
    </w:r>
  </w:p>
  <w:p w14:paraId="32F08D85"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 xml:space="preserve">F: 01 478 60 58 </w:t>
    </w:r>
  </w:p>
  <w:p w14:paraId="5171FB9C"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E: gp.mz@gov.si</w:t>
    </w:r>
  </w:p>
  <w:p w14:paraId="1CCE76C7" w14:textId="77777777" w:rsidR="00F327D8" w:rsidRPr="00EC27FA" w:rsidRDefault="00F327D8" w:rsidP="00F327D8">
    <w:pPr>
      <w:tabs>
        <w:tab w:val="left" w:pos="5112"/>
      </w:tabs>
      <w:spacing w:after="0" w:line="240" w:lineRule="exact"/>
      <w:rPr>
        <w:rFonts w:ascii="Arial" w:eastAsia="Times New Roman" w:hAnsi="Arial" w:cs="Arial"/>
        <w:sz w:val="16"/>
        <w:szCs w:val="24"/>
      </w:rPr>
    </w:pPr>
    <w:r w:rsidRPr="00EC27FA">
      <w:rPr>
        <w:rFonts w:ascii="Arial" w:eastAsia="Times New Roman" w:hAnsi="Arial" w:cs="Arial"/>
        <w:sz w:val="16"/>
        <w:szCs w:val="24"/>
      </w:rPr>
      <w:tab/>
      <w:t>www.mz.gov.si</w:t>
    </w:r>
  </w:p>
  <w:p w14:paraId="37AF615F" w14:textId="77777777" w:rsidR="00F327D8" w:rsidRDefault="00F327D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B28"/>
    <w:multiLevelType w:val="hybridMultilevel"/>
    <w:tmpl w:val="F5987FD2"/>
    <w:lvl w:ilvl="0" w:tplc="48DA2D7E">
      <w:start w:val="1"/>
      <w:numFmt w:val="upperRoman"/>
      <w:lvlText w:val="%1."/>
      <w:lvlJc w:val="left"/>
      <w:pPr>
        <w:ind w:left="1440" w:hanging="720"/>
      </w:pPr>
      <w:rPr>
        <w:rFonts w:eastAsia="Times New Roman"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743A1A"/>
    <w:multiLevelType w:val="hybridMultilevel"/>
    <w:tmpl w:val="89E2165E"/>
    <w:lvl w:ilvl="0" w:tplc="D4265CC4">
      <w:start w:val="9"/>
      <w:numFmt w:val="bullet"/>
      <w:lvlText w:val="−"/>
      <w:lvlJc w:val="left"/>
      <w:pPr>
        <w:ind w:left="1068" w:hanging="360"/>
      </w:pPr>
      <w:rPr>
        <w:rFonts w:ascii="Calibri" w:eastAsia="Calibr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5762091A"/>
    <w:multiLevelType w:val="multilevel"/>
    <w:tmpl w:val="2CD40DDA"/>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F262A6"/>
    <w:multiLevelType w:val="hybridMultilevel"/>
    <w:tmpl w:val="69F65A04"/>
    <w:lvl w:ilvl="0" w:tplc="D4265CC4">
      <w:start w:val="9"/>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0E1F8A"/>
    <w:multiLevelType w:val="hybridMultilevel"/>
    <w:tmpl w:val="6EE23DB4"/>
    <w:lvl w:ilvl="0" w:tplc="FFFFFFFF">
      <w:start w:val="1"/>
      <w:numFmt w:val="upp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1A590E"/>
    <w:multiLevelType w:val="hybridMultilevel"/>
    <w:tmpl w:val="0C741B5E"/>
    <w:lvl w:ilvl="0" w:tplc="FFFFFFFF">
      <w:start w:val="1"/>
      <w:numFmt w:val="upp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9420407">
    <w:abstractNumId w:val="1"/>
  </w:num>
  <w:num w:numId="2" w16cid:durableId="916675158">
    <w:abstractNumId w:val="9"/>
  </w:num>
  <w:num w:numId="3" w16cid:durableId="1272011657">
    <w:abstractNumId w:val="7"/>
  </w:num>
  <w:num w:numId="4" w16cid:durableId="1009141373">
    <w:abstractNumId w:val="11"/>
  </w:num>
  <w:num w:numId="5" w16cid:durableId="836194369">
    <w:abstractNumId w:val="13"/>
  </w:num>
  <w:num w:numId="6" w16cid:durableId="669211024">
    <w:abstractNumId w:val="3"/>
  </w:num>
  <w:num w:numId="7" w16cid:durableId="1755392418">
    <w:abstractNumId w:val="2"/>
  </w:num>
  <w:num w:numId="8" w16cid:durableId="792137192">
    <w:abstractNumId w:val="4"/>
  </w:num>
  <w:num w:numId="9" w16cid:durableId="1384721174">
    <w:abstractNumId w:val="6"/>
  </w:num>
  <w:num w:numId="10" w16cid:durableId="1955212395">
    <w:abstractNumId w:val="5"/>
  </w:num>
  <w:num w:numId="11" w16cid:durableId="1901671746">
    <w:abstractNumId w:val="8"/>
  </w:num>
  <w:num w:numId="12" w16cid:durableId="2051877740">
    <w:abstractNumId w:val="0"/>
  </w:num>
  <w:num w:numId="13" w16cid:durableId="536503020">
    <w:abstractNumId w:val="10"/>
  </w:num>
  <w:num w:numId="14" w16cid:durableId="714280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2752"/>
    <w:rsid w:val="000167BC"/>
    <w:rsid w:val="00104EB7"/>
    <w:rsid w:val="00106C36"/>
    <w:rsid w:val="001973E4"/>
    <w:rsid w:val="001D0BC4"/>
    <w:rsid w:val="001D5BE6"/>
    <w:rsid w:val="00223F33"/>
    <w:rsid w:val="00225B1F"/>
    <w:rsid w:val="00254D7B"/>
    <w:rsid w:val="002C76EC"/>
    <w:rsid w:val="002F187C"/>
    <w:rsid w:val="00321140"/>
    <w:rsid w:val="00321A64"/>
    <w:rsid w:val="003901D5"/>
    <w:rsid w:val="00391363"/>
    <w:rsid w:val="0045447B"/>
    <w:rsid w:val="004D07DB"/>
    <w:rsid w:val="00537EA5"/>
    <w:rsid w:val="005766C9"/>
    <w:rsid w:val="0059512A"/>
    <w:rsid w:val="00597BDE"/>
    <w:rsid w:val="005A30B7"/>
    <w:rsid w:val="00614693"/>
    <w:rsid w:val="00695EC3"/>
    <w:rsid w:val="0078445A"/>
    <w:rsid w:val="008F210F"/>
    <w:rsid w:val="00957F3A"/>
    <w:rsid w:val="00990888"/>
    <w:rsid w:val="00A77813"/>
    <w:rsid w:val="00AE1F83"/>
    <w:rsid w:val="00B379A0"/>
    <w:rsid w:val="00B86880"/>
    <w:rsid w:val="00BC1355"/>
    <w:rsid w:val="00C24B2C"/>
    <w:rsid w:val="00C33A48"/>
    <w:rsid w:val="00C44C5F"/>
    <w:rsid w:val="00D44091"/>
    <w:rsid w:val="00D853BF"/>
    <w:rsid w:val="00DB00C6"/>
    <w:rsid w:val="00E161D1"/>
    <w:rsid w:val="00F2743A"/>
    <w:rsid w:val="00F31B8A"/>
    <w:rsid w:val="00F327D8"/>
    <w:rsid w:val="00FB27B1"/>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uiPriority w:val="99"/>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character" w:styleId="Hiperpovezava">
    <w:name w:val="Hyperlink"/>
    <w:basedOn w:val="Privzetapisavaodstavka"/>
    <w:uiPriority w:val="99"/>
    <w:unhideWhenUsed/>
    <w:rsid w:val="00DB00C6"/>
    <w:rPr>
      <w:color w:val="0563C1" w:themeColor="hyperlink"/>
      <w:u w:val="single"/>
    </w:rPr>
  </w:style>
  <w:style w:type="character" w:styleId="Nerazreenaomemba">
    <w:name w:val="Unresolved Mention"/>
    <w:basedOn w:val="Privzetapisavaodstavka"/>
    <w:uiPriority w:val="99"/>
    <w:semiHidden/>
    <w:unhideWhenUsed/>
    <w:rsid w:val="00DB00C6"/>
    <w:rPr>
      <w:color w:val="605E5C"/>
      <w:shd w:val="clear" w:color="auto" w:fill="E1DFDD"/>
    </w:rPr>
  </w:style>
  <w:style w:type="paragraph" w:styleId="Odstavekseznama">
    <w:name w:val="List Paragraph"/>
    <w:basedOn w:val="Navaden"/>
    <w:uiPriority w:val="34"/>
    <w:qFormat/>
    <w:rsid w:val="00DB0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gs@gov.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4CDF6A72CEB4899C7BB7A4D971786" ma:contentTypeVersion="3" ma:contentTypeDescription="Create a new document." ma:contentTypeScope="" ma:versionID="cedadec58c29971273b0ab8737139246">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6bfa4531ff8b2cff38551c21852074f0"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D0FE3-C0D5-4183-86C9-FE25FC4CB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C3FB8-B584-4318-871B-9E03C753BBDD}">
  <ds:schemaRefs>
    <ds:schemaRef ds:uri="http://schemas.microsoft.com/office/2006/metadata/properties"/>
    <ds:schemaRef ds:uri="http://schemas.microsoft.com/office/infopath/2007/PartnerControls"/>
    <ds:schemaRef ds:uri="95927556-40c9-425e-a394-10943f7df7f2"/>
  </ds:schemaRefs>
</ds:datastoreItem>
</file>

<file path=customXml/itemProps3.xml><?xml version="1.0" encoding="utf-8"?>
<ds:datastoreItem xmlns:ds="http://schemas.openxmlformats.org/officeDocument/2006/customXml" ds:itemID="{57D657CA-4319-4F53-980F-70952EBA7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1965</Words>
  <Characters>11204</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2025-10-24T10:53:00Z</dcterms:created>
  <dcterms:modified xsi:type="dcterms:W3CDTF">2025-11-03T09:19:00Z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