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3C00A438"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1B68CF" w:rsidRPr="001B68CF">
              <w:rPr>
                <w:rFonts w:ascii="Arial" w:eastAsia="Times New Roman" w:hAnsi="Arial" w:cs="Arial"/>
                <w:sz w:val="20"/>
                <w:szCs w:val="20"/>
                <w:lang w:eastAsia="sl-SI"/>
              </w:rPr>
              <w:t>511-78/2026-2711-1</w:t>
            </w:r>
          </w:p>
        </w:tc>
      </w:tr>
      <w:tr w:rsidR="00AE1F83" w:rsidRPr="00AE1F83" w14:paraId="1DD59023" w14:textId="77777777" w:rsidTr="00DA6942">
        <w:trPr>
          <w:gridAfter w:val="2"/>
          <w:wAfter w:w="3067" w:type="dxa"/>
        </w:trPr>
        <w:tc>
          <w:tcPr>
            <w:tcW w:w="6096" w:type="dxa"/>
            <w:gridSpan w:val="2"/>
          </w:tcPr>
          <w:p w14:paraId="2AD08D9D" w14:textId="7902CAC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BD1185">
              <w:rPr>
                <w:rFonts w:ascii="Arial" w:eastAsia="Times New Roman" w:hAnsi="Arial" w:cs="Arial"/>
                <w:iCs/>
                <w:sz w:val="20"/>
                <w:szCs w:val="20"/>
                <w:lang w:eastAsia="sl-SI"/>
              </w:rPr>
              <w:t xml:space="preserve"> </w:t>
            </w:r>
            <w:r w:rsidR="004935CD">
              <w:rPr>
                <w:rFonts w:ascii="Arial" w:eastAsia="Times New Roman" w:hAnsi="Arial" w:cs="Arial"/>
                <w:iCs/>
                <w:sz w:val="20"/>
                <w:szCs w:val="20"/>
                <w:lang w:eastAsia="sl-SI"/>
              </w:rPr>
              <w:t>17</w:t>
            </w:r>
            <w:r w:rsidR="00BD1185">
              <w:rPr>
                <w:rFonts w:ascii="Arial" w:eastAsia="Times New Roman" w:hAnsi="Arial" w:cs="Arial"/>
                <w:iCs/>
                <w:sz w:val="20"/>
                <w:szCs w:val="20"/>
                <w:lang w:eastAsia="sl-SI"/>
              </w:rPr>
              <w:t>. 3.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073ED276"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4935CD">
              <w:rPr>
                <w:rFonts w:ascii="Arial" w:eastAsia="Times New Roman" w:hAnsi="Arial" w:cs="Arial"/>
                <w:b/>
                <w:sz w:val="20"/>
                <w:szCs w:val="20"/>
                <w:lang w:eastAsia="sl-SI"/>
              </w:rPr>
              <w:t>K</w:t>
            </w:r>
            <w:r w:rsidR="001B68CF" w:rsidRPr="0008469B">
              <w:rPr>
                <w:rFonts w:ascii="Arial" w:eastAsia="Times New Roman" w:hAnsi="Arial" w:cs="Arial"/>
                <w:b/>
                <w:sz w:val="20"/>
                <w:szCs w:val="20"/>
                <w:lang w:eastAsia="sl-SI"/>
              </w:rPr>
              <w:t>andidatur</w:t>
            </w:r>
            <w:r w:rsidR="004935CD">
              <w:rPr>
                <w:rFonts w:ascii="Arial" w:eastAsia="Times New Roman" w:hAnsi="Arial" w:cs="Arial"/>
                <w:b/>
                <w:sz w:val="20"/>
                <w:szCs w:val="20"/>
                <w:lang w:eastAsia="sl-SI"/>
              </w:rPr>
              <w:t>a Republike</w:t>
            </w:r>
            <w:r w:rsidR="001B68CF" w:rsidRPr="0008469B">
              <w:rPr>
                <w:rFonts w:ascii="Arial" w:eastAsia="Times New Roman" w:hAnsi="Arial" w:cs="Arial"/>
                <w:b/>
                <w:sz w:val="20"/>
                <w:szCs w:val="20"/>
                <w:lang w:eastAsia="sl-SI"/>
              </w:rPr>
              <w:t xml:space="preserve"> Slovenije za </w:t>
            </w:r>
            <w:proofErr w:type="spellStart"/>
            <w:r w:rsidR="001B68CF" w:rsidRPr="0008469B">
              <w:rPr>
                <w:rFonts w:ascii="Arial" w:eastAsia="Times New Roman" w:hAnsi="Arial" w:cs="Arial"/>
                <w:b/>
                <w:sz w:val="20"/>
                <w:szCs w:val="20"/>
                <w:lang w:eastAsia="sl-SI"/>
              </w:rPr>
              <w:t>gostiteljstvo</w:t>
            </w:r>
            <w:proofErr w:type="spellEnd"/>
            <w:r w:rsidR="001B68CF" w:rsidRPr="0008469B">
              <w:rPr>
                <w:rFonts w:ascii="Arial" w:eastAsia="Times New Roman" w:hAnsi="Arial" w:cs="Arial"/>
                <w:b/>
                <w:sz w:val="20"/>
                <w:szCs w:val="20"/>
                <w:lang w:eastAsia="sl-SI"/>
              </w:rPr>
              <w:t xml:space="preserve"> geografsko dislocirane enote Evropskega urada Svetovne zdravstvene organizacije na področju ekonomije zdravja in blaginje </w:t>
            </w:r>
            <w:r w:rsidR="001B68CF" w:rsidRPr="00AE1F83">
              <w:rPr>
                <w:rFonts w:ascii="Arial" w:eastAsia="Times New Roman" w:hAnsi="Arial" w:cs="Arial"/>
                <w:b/>
                <w:sz w:val="20"/>
                <w:szCs w:val="20"/>
                <w:lang w:eastAsia="sl-SI"/>
              </w:rPr>
              <w:t>– predlog za obravnavo</w:t>
            </w:r>
            <w:r w:rsidRPr="00AE1F83">
              <w:rPr>
                <w:rFonts w:ascii="Arial" w:eastAsia="Times New Roman" w:hAnsi="Arial" w:cs="Arial"/>
                <w:b/>
                <w:sz w:val="20"/>
                <w:szCs w:val="20"/>
                <w:lang w:eastAsia="sl-SI"/>
              </w:rPr>
              <w:t xml:space="preserve">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4DA34409" w14:textId="101CB0D8" w:rsidR="001B68CF" w:rsidRDefault="004935CD"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D216D">
              <w:rPr>
                <w:rFonts w:ascii="Arial" w:hAnsi="Arial" w:cs="Arial"/>
                <w:iCs/>
                <w:sz w:val="20"/>
                <w:szCs w:val="20"/>
                <w:lang w:eastAsia="sl-SI"/>
              </w:rPr>
              <w:t xml:space="preserve">Na podlagi prvega odstavka </w:t>
            </w:r>
            <w:r w:rsidRPr="005D216D">
              <w:rPr>
                <w:rFonts w:ascii="Arial" w:hAnsi="Arial" w:cs="Arial"/>
                <w:bCs/>
                <w:sz w:val="20"/>
                <w:szCs w:val="20"/>
              </w:rPr>
              <w:t>2. člena, 5. člena, prvega odstavka 7. člena in</w:t>
            </w:r>
            <w:r>
              <w:rPr>
                <w:rFonts w:cs="Arial"/>
                <w:bCs/>
                <w:szCs w:val="20"/>
              </w:rPr>
              <w:t xml:space="preserve"> </w:t>
            </w:r>
            <w:r w:rsidR="001B68CF" w:rsidRPr="000A4F7F">
              <w:rPr>
                <w:rFonts w:ascii="Arial" w:eastAsia="Times New Roman" w:hAnsi="Arial" w:cs="Arial"/>
                <w:iCs/>
                <w:sz w:val="20"/>
                <w:szCs w:val="20"/>
                <w:lang w:eastAsia="sl-SI"/>
              </w:rPr>
              <w:t>šestega odstavka 21. člena Zakona o Vladi Republike Slovenije (Uradni list RS, št. 24/05 – uradno prečiščeno besedilo, 109/08, 38/10 – ZUKN, 8/12, 21/13, 47/13 – ZDU-1G, 65/14, 55/17</w:t>
            </w:r>
            <w:r w:rsidR="00BD1185">
              <w:rPr>
                <w:rFonts w:ascii="Arial" w:eastAsia="Times New Roman" w:hAnsi="Arial" w:cs="Arial"/>
                <w:iCs/>
                <w:sz w:val="20"/>
                <w:szCs w:val="20"/>
                <w:lang w:eastAsia="sl-SI"/>
              </w:rPr>
              <w:t>,</w:t>
            </w:r>
            <w:r w:rsidR="001B68CF" w:rsidRPr="000A4F7F">
              <w:rPr>
                <w:rFonts w:ascii="Arial" w:eastAsia="Times New Roman" w:hAnsi="Arial" w:cs="Arial"/>
                <w:iCs/>
                <w:sz w:val="20"/>
                <w:szCs w:val="20"/>
                <w:lang w:eastAsia="sl-SI"/>
              </w:rPr>
              <w:t xml:space="preserve"> 163/22</w:t>
            </w:r>
            <w:r w:rsidR="00BD1185">
              <w:rPr>
                <w:rFonts w:ascii="Arial" w:eastAsia="Times New Roman" w:hAnsi="Arial" w:cs="Arial"/>
                <w:iCs/>
                <w:sz w:val="20"/>
                <w:szCs w:val="20"/>
                <w:lang w:eastAsia="sl-SI"/>
              </w:rPr>
              <w:t xml:space="preserve"> in 57/25 - ZF</w:t>
            </w:r>
            <w:r w:rsidR="001B68CF" w:rsidRPr="000A4F7F">
              <w:rPr>
                <w:rFonts w:ascii="Arial" w:eastAsia="Times New Roman" w:hAnsi="Arial" w:cs="Arial"/>
                <w:iCs/>
                <w:sz w:val="20"/>
                <w:szCs w:val="20"/>
                <w:lang w:eastAsia="sl-SI"/>
              </w:rPr>
              <w:t>)</w:t>
            </w:r>
            <w:r w:rsidR="00A6249C">
              <w:rPr>
                <w:rFonts w:ascii="Arial" w:eastAsia="Times New Roman" w:hAnsi="Arial" w:cs="Arial"/>
                <w:iCs/>
                <w:sz w:val="20"/>
                <w:szCs w:val="20"/>
                <w:lang w:eastAsia="sl-SI"/>
              </w:rPr>
              <w:t xml:space="preserve"> </w:t>
            </w:r>
            <w:r w:rsidR="001B68CF" w:rsidRPr="000A4F7F">
              <w:rPr>
                <w:rFonts w:ascii="Arial" w:eastAsia="Times New Roman" w:hAnsi="Arial" w:cs="Arial"/>
                <w:iCs/>
                <w:sz w:val="20"/>
                <w:szCs w:val="20"/>
                <w:lang w:eastAsia="sl-SI"/>
              </w:rPr>
              <w:t>je Vlada Republike Slovenije na ____ redni seji, dne ______, pod točko ___ dnevnega reda sprejela</w:t>
            </w:r>
          </w:p>
          <w:p w14:paraId="445D253C" w14:textId="77777777" w:rsidR="00BD1185" w:rsidRPr="000A4F7F" w:rsidRDefault="00BD1185"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B75F98B" w14:textId="77777777" w:rsidR="001B68CF" w:rsidRPr="000A4F7F"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F30F08" w14:textId="77777777" w:rsidR="001B68CF" w:rsidRDefault="001B68CF" w:rsidP="001B68C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S K L E P</w:t>
            </w:r>
          </w:p>
          <w:p w14:paraId="67546F59" w14:textId="77777777" w:rsidR="00BD1185" w:rsidRPr="000A4F7F" w:rsidRDefault="00BD1185" w:rsidP="001B68C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5C8AEFD5" w14:textId="17CD13F1" w:rsidR="005D216D" w:rsidRPr="005D216D" w:rsidRDefault="004935CD" w:rsidP="005D216D">
            <w:pPr>
              <w:pStyle w:val="Odstavekseznama"/>
              <w:numPr>
                <w:ilvl w:val="0"/>
                <w:numId w:val="10"/>
              </w:numPr>
              <w:spacing w:after="0" w:line="240" w:lineRule="atLeast"/>
              <w:jc w:val="both"/>
              <w:rPr>
                <w:rFonts w:ascii="Arial" w:hAnsi="Arial" w:cs="Arial"/>
                <w:bCs/>
                <w:sz w:val="20"/>
                <w:szCs w:val="20"/>
              </w:rPr>
            </w:pPr>
            <w:r w:rsidRPr="005D216D">
              <w:rPr>
                <w:rFonts w:ascii="Arial" w:hAnsi="Arial" w:cs="Arial"/>
                <w:bCs/>
                <w:sz w:val="20"/>
                <w:szCs w:val="20"/>
              </w:rPr>
              <w:t xml:space="preserve">Vlada Republike Slovenije </w:t>
            </w:r>
            <w:r w:rsidRPr="005D216D">
              <w:rPr>
                <w:rFonts w:ascii="Arial" w:hAnsi="Arial" w:cs="Arial"/>
                <w:sz w:val="20"/>
                <w:szCs w:val="20"/>
                <w:lang w:eastAsia="sl-SI"/>
              </w:rPr>
              <w:t xml:space="preserve">je odločila, da Republika Slovenija kandidira za </w:t>
            </w:r>
            <w:proofErr w:type="spellStart"/>
            <w:r w:rsidRPr="005D216D">
              <w:rPr>
                <w:rFonts w:ascii="Arial" w:hAnsi="Arial" w:cs="Arial"/>
                <w:sz w:val="20"/>
                <w:szCs w:val="20"/>
                <w:lang w:eastAsia="sl-SI"/>
              </w:rPr>
              <w:t>gostiteljstvo</w:t>
            </w:r>
            <w:proofErr w:type="spellEnd"/>
            <w:r w:rsidRPr="005D216D">
              <w:rPr>
                <w:rFonts w:ascii="Arial" w:hAnsi="Arial" w:cs="Arial"/>
                <w:sz w:val="20"/>
                <w:szCs w:val="20"/>
                <w:lang w:eastAsia="sl-SI"/>
              </w:rPr>
              <w:t xml:space="preserve"> geografsko dislocirane enote Evropskega urada Svetovne zdravstvene organizacije na področju ekonomije zdravja in blaginje.</w:t>
            </w:r>
          </w:p>
          <w:p w14:paraId="46257D8B" w14:textId="77777777" w:rsidR="005D216D" w:rsidRPr="005D216D" w:rsidRDefault="005D216D" w:rsidP="005D216D">
            <w:pPr>
              <w:pStyle w:val="Odstavekseznama"/>
              <w:spacing w:after="0" w:line="240" w:lineRule="atLeast"/>
              <w:jc w:val="both"/>
              <w:rPr>
                <w:rFonts w:ascii="Arial" w:hAnsi="Arial" w:cs="Arial"/>
                <w:bCs/>
                <w:sz w:val="20"/>
                <w:szCs w:val="20"/>
              </w:rPr>
            </w:pPr>
          </w:p>
          <w:p w14:paraId="0044E5ED" w14:textId="4FF70BAD" w:rsidR="005D216D" w:rsidRDefault="005D216D" w:rsidP="005D216D">
            <w:pPr>
              <w:pStyle w:val="Odstavekseznama"/>
              <w:numPr>
                <w:ilvl w:val="0"/>
                <w:numId w:val="10"/>
              </w:numPr>
              <w:spacing w:after="0" w:line="240" w:lineRule="atLeast"/>
              <w:jc w:val="both"/>
              <w:rPr>
                <w:rFonts w:ascii="Arial" w:hAnsi="Arial" w:cs="Arial"/>
                <w:bCs/>
                <w:sz w:val="20"/>
                <w:szCs w:val="20"/>
              </w:rPr>
            </w:pPr>
            <w:r>
              <w:rPr>
                <w:rFonts w:ascii="Arial" w:hAnsi="Arial" w:cs="Arial"/>
                <w:bCs/>
                <w:sz w:val="20"/>
                <w:szCs w:val="20"/>
              </w:rPr>
              <w:t>Vlada Republike Slovenije je za podpis namere iz prejšnje točke pooblastila dr. Valentino Prevolnik Rupel, ministrico za zdravje.</w:t>
            </w:r>
          </w:p>
          <w:p w14:paraId="56798864" w14:textId="77777777" w:rsidR="005D216D" w:rsidRPr="005D216D" w:rsidRDefault="005D216D" w:rsidP="005D216D">
            <w:pPr>
              <w:pStyle w:val="Odstavekseznama"/>
              <w:rPr>
                <w:rFonts w:ascii="Arial" w:hAnsi="Arial" w:cs="Arial"/>
                <w:bCs/>
                <w:sz w:val="20"/>
                <w:szCs w:val="20"/>
              </w:rPr>
            </w:pPr>
          </w:p>
          <w:p w14:paraId="7CA80FF8" w14:textId="77777777" w:rsidR="005D216D" w:rsidRDefault="005D216D" w:rsidP="005D216D">
            <w:pPr>
              <w:pStyle w:val="Odstavekseznama"/>
              <w:spacing w:after="0" w:line="240" w:lineRule="atLeast"/>
              <w:jc w:val="both"/>
              <w:rPr>
                <w:rFonts w:ascii="Arial" w:hAnsi="Arial" w:cs="Arial"/>
                <w:bCs/>
                <w:sz w:val="20"/>
                <w:szCs w:val="20"/>
              </w:rPr>
            </w:pPr>
          </w:p>
          <w:p w14:paraId="1A16C9DB" w14:textId="6A3F1BD9" w:rsidR="005D216D" w:rsidRPr="005D216D" w:rsidRDefault="005D216D" w:rsidP="005D216D">
            <w:pPr>
              <w:pStyle w:val="Odstavekseznama"/>
              <w:numPr>
                <w:ilvl w:val="0"/>
                <w:numId w:val="10"/>
              </w:numPr>
              <w:spacing w:after="0" w:line="240" w:lineRule="atLeast"/>
              <w:jc w:val="both"/>
              <w:rPr>
                <w:rFonts w:ascii="Arial" w:hAnsi="Arial" w:cs="Arial"/>
                <w:bCs/>
                <w:sz w:val="20"/>
                <w:szCs w:val="20"/>
              </w:rPr>
            </w:pPr>
            <w:r>
              <w:rPr>
                <w:rFonts w:ascii="Arial" w:hAnsi="Arial" w:cs="Arial"/>
                <w:bCs/>
                <w:sz w:val="20"/>
                <w:szCs w:val="20"/>
              </w:rPr>
              <w:t>Vlada Republike Slovenije je naložila Ministrstvu za zdravje, da kandidaturo najavi v ustreznih forumih in izvede potrebne aktivnosti za pridobivanje podpore kandidaturi.</w:t>
            </w:r>
          </w:p>
          <w:p w14:paraId="5BA13554" w14:textId="77777777" w:rsidR="001B68CF" w:rsidRPr="000A4F7F"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87C4E9" w14:textId="77777777" w:rsidR="001B68CF" w:rsidRPr="000A4F7F"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xml:space="preserve">                                                                                                          Barbara Kolenko </w:t>
            </w:r>
            <w:proofErr w:type="spellStart"/>
            <w:r w:rsidRPr="000A4F7F">
              <w:rPr>
                <w:rFonts w:ascii="Arial" w:eastAsia="Times New Roman" w:hAnsi="Arial" w:cs="Arial"/>
                <w:iCs/>
                <w:sz w:val="20"/>
                <w:szCs w:val="20"/>
                <w:lang w:eastAsia="sl-SI"/>
              </w:rPr>
              <w:t>Helbl</w:t>
            </w:r>
            <w:proofErr w:type="spellEnd"/>
          </w:p>
          <w:p w14:paraId="3D99FFFA" w14:textId="77777777" w:rsidR="001B68CF" w:rsidRPr="000A4F7F"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xml:space="preserve">                                                                                                           generalna sekretarka </w:t>
            </w:r>
          </w:p>
          <w:p w14:paraId="57FDF1C9" w14:textId="77777777" w:rsidR="001B68CF" w:rsidRPr="000A4F7F"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318F4D" w14:textId="77777777" w:rsidR="001B68CF" w:rsidRPr="000A4F7F"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ab/>
            </w:r>
            <w:r w:rsidRPr="000A4F7F">
              <w:rPr>
                <w:rFonts w:ascii="Arial" w:eastAsia="Times New Roman" w:hAnsi="Arial" w:cs="Arial"/>
                <w:iCs/>
                <w:sz w:val="20"/>
                <w:szCs w:val="20"/>
                <w:lang w:eastAsia="sl-SI"/>
              </w:rPr>
              <w:tab/>
              <w:t xml:space="preserve"> </w:t>
            </w:r>
          </w:p>
          <w:p w14:paraId="3C534A4D" w14:textId="77777777" w:rsidR="001B68CF" w:rsidRPr="000A4F7F"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Sklep prejmejo:</w:t>
            </w:r>
          </w:p>
          <w:p w14:paraId="625630D4" w14:textId="77777777" w:rsidR="001B68CF" w:rsidRPr="000A4F7F"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Ministrstvo za zdravje</w:t>
            </w:r>
          </w:p>
          <w:p w14:paraId="1F9C3273" w14:textId="77777777" w:rsidR="001B68CF" w:rsidRPr="000A4F7F"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Ministrstvo za zunanje in evropske zadeve</w:t>
            </w:r>
          </w:p>
          <w:p w14:paraId="11B455FD" w14:textId="46481BCD" w:rsidR="00AE1F83" w:rsidRPr="00AE1F83"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Urad Vlade Republike Slovenije za komuniciranje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369F08A" w14:textId="50ED51C8" w:rsidR="00AE1F83" w:rsidRPr="007C2A96" w:rsidRDefault="00BD1185" w:rsidP="007C2A96">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w:t>
            </w:r>
            <w:r w:rsidR="001B68CF" w:rsidRPr="007C2A96">
              <w:rPr>
                <w:rFonts w:ascii="Arial" w:eastAsia="Times New Roman" w:hAnsi="Arial" w:cs="Arial"/>
                <w:iCs/>
                <w:sz w:val="20"/>
                <w:szCs w:val="20"/>
                <w:lang w:eastAsia="sl-SI"/>
              </w:rPr>
              <w:t>ag. Vesna Kerstin Petrič, vodja Službe za sodelovanje s SZO, Ministrstvo za zdravje</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3BF0C63A" w14:textId="19825B97" w:rsidR="001B68CF" w:rsidRPr="00AE1F83" w:rsidRDefault="001B68CF" w:rsidP="001B68C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EF18068" w14:textId="0650355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0789E183" w:rsidR="00AE1F83" w:rsidRPr="00AE1F83" w:rsidRDefault="001B68CF"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64972D3B" w:rsidR="00AE1F83" w:rsidRPr="00AE1F83" w:rsidRDefault="001B68C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B68CF">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B68CF">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1B68CF">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B68CF">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B68CF">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B68CF">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B68CF">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16AF11D8"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1B68CF">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1B68CF">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1B68CF">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1B68CF">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B68CF">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3AE0455C" w:rsidR="00AE1F83" w:rsidRPr="00AE1F83" w:rsidRDefault="001B68CF"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57C3C">
              <w:rPr>
                <w:rFonts w:ascii="Arial" w:eastAsia="Times New Roman" w:hAnsi="Arial" w:cs="Arial"/>
                <w:iCs/>
                <w:sz w:val="20"/>
                <w:szCs w:val="20"/>
                <w:lang w:eastAsia="sl-SI"/>
              </w:rPr>
              <w:t xml:space="preserve">Skladno s sedmim odstavkom 9. člena Poslovnika Vlade Republike Slovenije (Uradni list RS, št. 43/01, 23/02 – </w:t>
            </w:r>
            <w:proofErr w:type="spellStart"/>
            <w:r w:rsidRPr="00A57C3C">
              <w:rPr>
                <w:rFonts w:ascii="Arial" w:eastAsia="Times New Roman" w:hAnsi="Arial" w:cs="Arial"/>
                <w:iCs/>
                <w:sz w:val="20"/>
                <w:szCs w:val="20"/>
                <w:lang w:eastAsia="sl-SI"/>
              </w:rPr>
              <w:t>popr</w:t>
            </w:r>
            <w:proofErr w:type="spellEnd"/>
            <w:r w:rsidRPr="00A57C3C">
              <w:rPr>
                <w:rFonts w:ascii="Arial" w:eastAsia="Times New Roman" w:hAnsi="Arial" w:cs="Arial"/>
                <w:iCs/>
                <w:sz w:val="20"/>
                <w:szCs w:val="20"/>
                <w:lang w:eastAsia="sl-SI"/>
              </w:rPr>
              <w:t>., 54/03, 103/03, 114/04, 26/06, 21/07, 32/10, 73/10, 95/11, 64/12, 10/14, 164/20, 35/21, 51/21 in 114/21) sodelovanje javnosti pri sprejemu predloga sklepa Vlade RS ni potrebno.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9C21826" w14:textId="77777777" w:rsidR="001B68CF" w:rsidRDefault="001B68CF" w:rsidP="001B68CF">
            <w:pPr>
              <w:widowControl w:val="0"/>
              <w:suppressAutoHyphens/>
              <w:overflowPunct w:val="0"/>
              <w:autoSpaceDE w:val="0"/>
              <w:autoSpaceDN w:val="0"/>
              <w:adjustRightInd w:val="0"/>
              <w:spacing w:after="0" w:line="260" w:lineRule="exact"/>
              <w:ind w:left="5664"/>
              <w:textAlignment w:val="baseline"/>
              <w:outlineLvl w:val="3"/>
              <w:rPr>
                <w:rFonts w:ascii="Arial" w:eastAsia="Times New Roman" w:hAnsi="Arial" w:cs="Arial"/>
                <w:sz w:val="20"/>
                <w:szCs w:val="20"/>
                <w:lang w:eastAsia="sl-SI"/>
              </w:rPr>
            </w:pPr>
          </w:p>
          <w:p w14:paraId="6364D566" w14:textId="31475CDB" w:rsidR="001B68CF" w:rsidRDefault="001B68CF" w:rsidP="001B68CF">
            <w:pPr>
              <w:widowControl w:val="0"/>
              <w:suppressAutoHyphens/>
              <w:overflowPunct w:val="0"/>
              <w:autoSpaceDE w:val="0"/>
              <w:autoSpaceDN w:val="0"/>
              <w:adjustRightInd w:val="0"/>
              <w:spacing w:after="0" w:line="260" w:lineRule="exact"/>
              <w:ind w:left="5664"/>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 Valentina Prevolnik Rupel</w:t>
            </w:r>
          </w:p>
          <w:p w14:paraId="2E5B9414" w14:textId="023B257A" w:rsidR="001B68CF" w:rsidRPr="00AE1F83" w:rsidRDefault="00BD1185" w:rsidP="001B68CF">
            <w:pPr>
              <w:widowControl w:val="0"/>
              <w:suppressAutoHyphens/>
              <w:overflowPunct w:val="0"/>
              <w:autoSpaceDE w:val="0"/>
              <w:autoSpaceDN w:val="0"/>
              <w:adjustRightInd w:val="0"/>
              <w:spacing w:after="0" w:line="260" w:lineRule="exact"/>
              <w:ind w:left="5664"/>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w:t>
            </w:r>
            <w:r w:rsidR="001B68CF">
              <w:rPr>
                <w:rFonts w:ascii="Arial" w:eastAsia="Times New Roman" w:hAnsi="Arial" w:cs="Arial"/>
                <w:sz w:val="20"/>
                <w:szCs w:val="20"/>
                <w:lang w:eastAsia="sl-SI"/>
              </w:rPr>
              <w:t xml:space="preserve">inistrica </w:t>
            </w:r>
          </w:p>
          <w:p w14:paraId="2910D429" w14:textId="77777777" w:rsidR="001B68CF" w:rsidRPr="00AE1F83" w:rsidRDefault="001B68CF" w:rsidP="001B68C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1625DAB3" w14:textId="77777777" w:rsidR="00AE1F83" w:rsidRPr="00AE1F83" w:rsidRDefault="00AE1F83" w:rsidP="001B68C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C595CDE" w14:textId="77777777" w:rsidR="001B68CF" w:rsidRDefault="001B68CF"/>
    <w:p w14:paraId="313BDCAA" w14:textId="77777777" w:rsidR="001B68CF" w:rsidRDefault="001B68CF"/>
    <w:p w14:paraId="2197B2C1" w14:textId="77777777" w:rsidR="001B68CF" w:rsidRDefault="001B68CF"/>
    <w:p w14:paraId="54F0858D" w14:textId="77777777" w:rsidR="001B68CF" w:rsidRDefault="001B68CF"/>
    <w:p w14:paraId="00062FBD" w14:textId="77777777" w:rsidR="001B68CF" w:rsidRDefault="001B68CF"/>
    <w:p w14:paraId="35B04DCC" w14:textId="77777777" w:rsidR="001B68CF" w:rsidRDefault="001B68CF"/>
    <w:p w14:paraId="2B3F9484" w14:textId="77777777" w:rsidR="001B68CF" w:rsidRDefault="001B68CF"/>
    <w:p w14:paraId="1EF86FF9" w14:textId="77777777" w:rsidR="001B68CF" w:rsidRDefault="001B68CF"/>
    <w:p w14:paraId="43717ADF" w14:textId="77777777" w:rsidR="001B68CF" w:rsidRDefault="001B68CF"/>
    <w:p w14:paraId="489E4F07" w14:textId="62393A2B" w:rsidR="006D27B8" w:rsidRDefault="004935CD" w:rsidP="006D27B8">
      <w:pPr>
        <w:spacing w:after="0" w:line="260" w:lineRule="atLeast"/>
        <w:jc w:val="both"/>
        <w:rPr>
          <w:rFonts w:ascii="Arial" w:eastAsia="Times New Roman" w:hAnsi="Arial" w:cs="Arial"/>
          <w:b/>
          <w:sz w:val="20"/>
          <w:szCs w:val="20"/>
          <w:lang w:eastAsia="sl-SI"/>
        </w:rPr>
      </w:pPr>
      <w:proofErr w:type="spellStart"/>
      <w:r>
        <w:rPr>
          <w:rFonts w:ascii="Arial" w:eastAsia="Times New Roman" w:hAnsi="Arial" w:cs="Arial"/>
          <w:b/>
          <w:sz w:val="20"/>
          <w:szCs w:val="20"/>
          <w:lang w:eastAsia="sl-SI"/>
        </w:rPr>
        <w:lastRenderedPageBreak/>
        <w:t>K</w:t>
      </w:r>
      <w:r w:rsidR="006D27B8" w:rsidRPr="00BA21DA">
        <w:rPr>
          <w:rFonts w:ascii="Arial" w:eastAsia="Times New Roman" w:hAnsi="Arial" w:cs="Arial"/>
          <w:b/>
          <w:sz w:val="20"/>
          <w:szCs w:val="20"/>
          <w:lang w:eastAsia="sl-SI"/>
        </w:rPr>
        <w:t>kandidatur</w:t>
      </w:r>
      <w:r>
        <w:rPr>
          <w:rFonts w:ascii="Arial" w:eastAsia="Times New Roman" w:hAnsi="Arial" w:cs="Arial"/>
          <w:b/>
          <w:sz w:val="20"/>
          <w:szCs w:val="20"/>
          <w:lang w:eastAsia="sl-SI"/>
        </w:rPr>
        <w:t>a</w:t>
      </w:r>
      <w:proofErr w:type="spellEnd"/>
      <w:r>
        <w:rPr>
          <w:rFonts w:ascii="Arial" w:eastAsia="Times New Roman" w:hAnsi="Arial" w:cs="Arial"/>
          <w:b/>
          <w:sz w:val="20"/>
          <w:szCs w:val="20"/>
          <w:lang w:eastAsia="sl-SI"/>
        </w:rPr>
        <w:t xml:space="preserve"> Republike</w:t>
      </w:r>
      <w:r w:rsidR="006D27B8" w:rsidRPr="00BA21DA">
        <w:rPr>
          <w:rFonts w:ascii="Arial" w:eastAsia="Times New Roman" w:hAnsi="Arial" w:cs="Arial"/>
          <w:b/>
          <w:sz w:val="20"/>
          <w:szCs w:val="20"/>
          <w:lang w:eastAsia="sl-SI"/>
        </w:rPr>
        <w:t xml:space="preserve"> Slovenije za </w:t>
      </w:r>
      <w:proofErr w:type="spellStart"/>
      <w:r w:rsidR="006D27B8" w:rsidRPr="00BA21DA">
        <w:rPr>
          <w:rFonts w:ascii="Arial" w:eastAsia="Times New Roman" w:hAnsi="Arial" w:cs="Arial"/>
          <w:b/>
          <w:sz w:val="20"/>
          <w:szCs w:val="20"/>
          <w:lang w:eastAsia="sl-SI"/>
        </w:rPr>
        <w:t>gostiteljstvo</w:t>
      </w:r>
      <w:proofErr w:type="spellEnd"/>
      <w:r w:rsidR="006D27B8" w:rsidRPr="00BA21DA">
        <w:rPr>
          <w:rFonts w:ascii="Arial" w:eastAsia="Times New Roman" w:hAnsi="Arial" w:cs="Arial"/>
          <w:b/>
          <w:sz w:val="20"/>
          <w:szCs w:val="20"/>
          <w:lang w:eastAsia="sl-SI"/>
        </w:rPr>
        <w:t xml:space="preserve"> geografsko </w:t>
      </w:r>
      <w:r w:rsidR="006D27B8">
        <w:rPr>
          <w:rFonts w:ascii="Arial" w:eastAsia="Times New Roman" w:hAnsi="Arial" w:cs="Arial"/>
          <w:b/>
          <w:sz w:val="20"/>
          <w:szCs w:val="20"/>
          <w:lang w:eastAsia="sl-SI"/>
        </w:rPr>
        <w:t>dislocirane enote Evropskega u</w:t>
      </w:r>
      <w:r w:rsidR="006D27B8" w:rsidRPr="00BA21DA">
        <w:rPr>
          <w:rFonts w:ascii="Arial" w:eastAsia="Times New Roman" w:hAnsi="Arial" w:cs="Arial"/>
          <w:b/>
          <w:sz w:val="20"/>
          <w:szCs w:val="20"/>
          <w:lang w:eastAsia="sl-SI"/>
        </w:rPr>
        <w:t>rada Svetovne zdravstvene organizacije</w:t>
      </w:r>
      <w:r w:rsidR="006D27B8">
        <w:rPr>
          <w:rFonts w:ascii="Arial" w:eastAsia="Times New Roman" w:hAnsi="Arial" w:cs="Arial"/>
          <w:b/>
          <w:sz w:val="20"/>
          <w:szCs w:val="20"/>
          <w:lang w:eastAsia="sl-SI"/>
        </w:rPr>
        <w:t xml:space="preserve"> za </w:t>
      </w:r>
      <w:r w:rsidR="006D27B8" w:rsidRPr="00BA21DA">
        <w:rPr>
          <w:rFonts w:ascii="Arial" w:eastAsia="Times New Roman" w:hAnsi="Arial" w:cs="Arial"/>
          <w:b/>
          <w:sz w:val="20"/>
          <w:szCs w:val="20"/>
          <w:lang w:eastAsia="sl-SI"/>
        </w:rPr>
        <w:t>področj</w:t>
      </w:r>
      <w:r w:rsidR="006D27B8">
        <w:rPr>
          <w:rFonts w:ascii="Arial" w:eastAsia="Times New Roman" w:hAnsi="Arial" w:cs="Arial"/>
          <w:b/>
          <w:sz w:val="20"/>
          <w:szCs w:val="20"/>
          <w:lang w:eastAsia="sl-SI"/>
        </w:rPr>
        <w:t>e ekonomije</w:t>
      </w:r>
      <w:r w:rsidR="006D27B8" w:rsidRPr="00BA21DA">
        <w:rPr>
          <w:rFonts w:ascii="Arial" w:eastAsia="Times New Roman" w:hAnsi="Arial" w:cs="Arial"/>
          <w:b/>
          <w:sz w:val="20"/>
          <w:szCs w:val="20"/>
          <w:lang w:eastAsia="sl-SI"/>
        </w:rPr>
        <w:t xml:space="preserve"> </w:t>
      </w:r>
      <w:r w:rsidR="006D27B8">
        <w:rPr>
          <w:rFonts w:ascii="Arial" w:eastAsia="Times New Roman" w:hAnsi="Arial" w:cs="Arial"/>
          <w:b/>
          <w:sz w:val="20"/>
          <w:szCs w:val="20"/>
          <w:lang w:eastAsia="sl-SI"/>
        </w:rPr>
        <w:t xml:space="preserve">zdravja in </w:t>
      </w:r>
      <w:r w:rsidR="006D27B8" w:rsidRPr="00BA21DA">
        <w:rPr>
          <w:rFonts w:ascii="Arial" w:eastAsia="Times New Roman" w:hAnsi="Arial" w:cs="Arial"/>
          <w:b/>
          <w:sz w:val="20"/>
          <w:szCs w:val="20"/>
          <w:lang w:eastAsia="sl-SI"/>
        </w:rPr>
        <w:t>blaginje</w:t>
      </w:r>
    </w:p>
    <w:p w14:paraId="7C4AACC9" w14:textId="77777777" w:rsidR="006D27B8" w:rsidRPr="00027D74" w:rsidRDefault="006D27B8" w:rsidP="006D27B8">
      <w:pPr>
        <w:spacing w:after="0" w:line="260" w:lineRule="atLeast"/>
        <w:jc w:val="both"/>
        <w:rPr>
          <w:rFonts w:ascii="Arial" w:eastAsia="Times New Roman" w:hAnsi="Arial" w:cs="Arial"/>
          <w:sz w:val="20"/>
          <w:szCs w:val="20"/>
        </w:rPr>
      </w:pPr>
    </w:p>
    <w:p w14:paraId="6574CEE6" w14:textId="2F8C1E9B"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Geografsko dislocirana enota (angl. </w:t>
      </w:r>
      <w:proofErr w:type="spellStart"/>
      <w:r>
        <w:rPr>
          <w:rFonts w:ascii="Arial" w:eastAsia="Times New Roman" w:hAnsi="Arial" w:cs="Arial"/>
          <w:sz w:val="20"/>
          <w:szCs w:val="20"/>
        </w:rPr>
        <w:t>Geographically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dispersed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office</w:t>
      </w:r>
      <w:proofErr w:type="spellEnd"/>
      <w:r w:rsidR="00BD1185">
        <w:rPr>
          <w:rFonts w:ascii="Arial" w:eastAsia="Times New Roman" w:hAnsi="Arial" w:cs="Arial"/>
          <w:sz w:val="20"/>
          <w:szCs w:val="20"/>
        </w:rPr>
        <w:t xml:space="preserve">,  - </w:t>
      </w:r>
      <w:r>
        <w:rPr>
          <w:rFonts w:ascii="Arial" w:eastAsia="Times New Roman" w:hAnsi="Arial" w:cs="Arial"/>
          <w:sz w:val="20"/>
          <w:szCs w:val="20"/>
        </w:rPr>
        <w:t>GDO) je organizacijska enota Svetovne zdravstvene organizacije (v nadalj</w:t>
      </w:r>
      <w:r w:rsidR="00BD1185">
        <w:rPr>
          <w:rFonts w:ascii="Arial" w:eastAsia="Times New Roman" w:hAnsi="Arial" w:cs="Arial"/>
          <w:sz w:val="20"/>
          <w:szCs w:val="20"/>
        </w:rPr>
        <w:t>njem besedilu:</w:t>
      </w:r>
      <w:r>
        <w:rPr>
          <w:rFonts w:ascii="Arial" w:eastAsia="Times New Roman" w:hAnsi="Arial" w:cs="Arial"/>
          <w:sz w:val="20"/>
          <w:szCs w:val="20"/>
        </w:rPr>
        <w:t xml:space="preserve"> SZO), ki je umeščena v posamezno državo članico, vendar deluje v okviru Evropskega urada SZO, ki ima sedež v </w:t>
      </w:r>
      <w:proofErr w:type="spellStart"/>
      <w:r w:rsidRPr="00F30184">
        <w:rPr>
          <w:rFonts w:ascii="Arial" w:eastAsia="Times New Roman" w:hAnsi="Arial" w:cs="Arial"/>
          <w:sz w:val="20"/>
          <w:szCs w:val="20"/>
        </w:rPr>
        <w:t>Københavnu</w:t>
      </w:r>
      <w:proofErr w:type="spellEnd"/>
      <w:r>
        <w:rPr>
          <w:rFonts w:ascii="Arial" w:eastAsia="Times New Roman" w:hAnsi="Arial" w:cs="Arial"/>
          <w:sz w:val="20"/>
          <w:szCs w:val="20"/>
        </w:rPr>
        <w:t xml:space="preserve"> na Danskem. Geografsko dislocirane enote so organizacijsko integralni del SZO, vendar so locirani v države gostiteljice in specializirani za posamezna prednostna področja dela SZO. Predstavljajo dodatne tehnične in strokovne zmogljivosti Evropskega urada SZO, opravljajo strokovne in analitične naloge, pripravljajo strokovne podlage za programe SZO ter podpirajo države članice pri izvajanju zdravstvenih politik in krepitvi zmogljivosti zdravstvenih sistemov. Njihovo delo je namenjeno celotni evropski regiji in ne le državi gostiteljici.</w:t>
      </w:r>
    </w:p>
    <w:p w14:paraId="4D32442A" w14:textId="77777777" w:rsidR="006D27B8" w:rsidRDefault="006D27B8" w:rsidP="006D27B8">
      <w:pPr>
        <w:spacing w:after="0" w:line="260" w:lineRule="atLeast"/>
        <w:jc w:val="both"/>
        <w:rPr>
          <w:rFonts w:ascii="Arial" w:eastAsia="Times New Roman" w:hAnsi="Arial" w:cs="Arial"/>
          <w:sz w:val="20"/>
          <w:szCs w:val="20"/>
        </w:rPr>
      </w:pPr>
    </w:p>
    <w:p w14:paraId="1C6DEDB4" w14:textId="2D7EE41F"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Vzpostavitev vsake posamezne geografsko dislocirane enote na svojem letnem zasedanju potrdi Regionalni odbor SZO za Evropo, ki je tudi tisto telo, ki za posamezno področje pozove države h kandidaturi. Po potrditvi na Regionalnem odboru SZO se sodelovanje med državo gostiteljico in SZO uradom za Evropo določi s pogodbo. Država, ki prostovoljno kandidira za </w:t>
      </w:r>
      <w:proofErr w:type="spellStart"/>
      <w:r>
        <w:rPr>
          <w:rFonts w:ascii="Arial" w:eastAsia="Times New Roman" w:hAnsi="Arial" w:cs="Arial"/>
          <w:sz w:val="20"/>
          <w:szCs w:val="20"/>
        </w:rPr>
        <w:t>gostiteljstvo</w:t>
      </w:r>
      <w:proofErr w:type="spellEnd"/>
      <w:r>
        <w:rPr>
          <w:rFonts w:ascii="Arial" w:eastAsia="Times New Roman" w:hAnsi="Arial" w:cs="Arial"/>
          <w:sz w:val="20"/>
          <w:szCs w:val="20"/>
        </w:rPr>
        <w:t xml:space="preserve"> dislocirane enote na določenem področju, poda ustrezno kandidaturo in v primeru izbire zagotovi pogoje za njeno delovanje, vključno z ustrezno infrastrukturo, kadrovskimi in finančnimi viri ter dolgoročno podporo njenemu delovanju. SZO urad za Evropo upravlja dislocirano enoto kot svoj integralni del ter zagotavlja strokovno vodenje enote in koordinacijo z drugimi deli SZO. </w:t>
      </w:r>
    </w:p>
    <w:p w14:paraId="4044E231" w14:textId="77777777" w:rsidR="006D27B8" w:rsidRDefault="006D27B8" w:rsidP="006D27B8">
      <w:pPr>
        <w:spacing w:after="0" w:line="260" w:lineRule="atLeast"/>
        <w:jc w:val="both"/>
        <w:rPr>
          <w:rFonts w:ascii="Arial" w:eastAsia="Times New Roman" w:hAnsi="Arial" w:cs="Arial"/>
          <w:sz w:val="20"/>
          <w:szCs w:val="20"/>
        </w:rPr>
      </w:pPr>
    </w:p>
    <w:p w14:paraId="2DA63670" w14:textId="77777777"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Vzpostavitev geografsko dislocirane enote lahko državi gostiteljici prinese več pomembnih koristi, med drugim okrepitev strokovnega sodelovanja s SZO, večjo vključenost države gostiteljice v oblikovanje in izvajanje mednarodnih zdravstvenih politik ter dodatne možnosti za razvoj znanja, raziskav in strokovnih zmogljivosti n nacionalni ravni na izbranem področju javnega zdravja. Hkrati </w:t>
      </w:r>
      <w:proofErr w:type="spellStart"/>
      <w:r>
        <w:rPr>
          <w:rFonts w:ascii="Arial" w:eastAsia="Times New Roman" w:hAnsi="Arial" w:cs="Arial"/>
          <w:sz w:val="20"/>
          <w:szCs w:val="20"/>
        </w:rPr>
        <w:t>gostiteljstvo</w:t>
      </w:r>
      <w:proofErr w:type="spellEnd"/>
      <w:r>
        <w:rPr>
          <w:rFonts w:ascii="Arial" w:eastAsia="Times New Roman" w:hAnsi="Arial" w:cs="Arial"/>
          <w:sz w:val="20"/>
          <w:szCs w:val="20"/>
        </w:rPr>
        <w:t xml:space="preserve"> dislocirane enote omogoča bolj intenzivno sodelovanje države z drugimi državami evropske regije pri obravnavi   prioritet SZO, ki so jih določile članice SZO v telesih odločanja globalni in/ali v Evropski regiji. </w:t>
      </w:r>
    </w:p>
    <w:p w14:paraId="5C8328D9" w14:textId="77777777" w:rsidR="006D27B8" w:rsidRDefault="006D27B8" w:rsidP="006D27B8">
      <w:pPr>
        <w:spacing w:after="0" w:line="260" w:lineRule="atLeast"/>
        <w:jc w:val="both"/>
        <w:rPr>
          <w:rFonts w:ascii="Arial" w:eastAsia="Times New Roman" w:hAnsi="Arial" w:cs="Arial"/>
          <w:sz w:val="20"/>
          <w:szCs w:val="20"/>
        </w:rPr>
      </w:pPr>
    </w:p>
    <w:p w14:paraId="2EC2F595" w14:textId="77777777"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Na 75. zasedanju Regionalnega odbora za Evropo oktobra lani so države potrdile tri področja, kjer bi bilo smiselno vzpostaviti dislocirano enoto SZO in sicer za kakovost v zdravstvu, za uvajanje UI v zdravstvo ter za ekonomijo zdravja in blagostanja. Interes za enoto za krepitev kakovosti v zdravstvu je že izkazala Grčija, ki je lani gostila konferenco SZO o kakovosti v zdravstvu, za uporabo UI v zdravstvu pa bo </w:t>
      </w:r>
      <w:proofErr w:type="spellStart"/>
      <w:r>
        <w:rPr>
          <w:rFonts w:ascii="Arial" w:eastAsia="Times New Roman" w:hAnsi="Arial" w:cs="Arial"/>
          <w:sz w:val="20"/>
          <w:szCs w:val="20"/>
        </w:rPr>
        <w:t>gostiteljstvo</w:t>
      </w:r>
      <w:proofErr w:type="spellEnd"/>
      <w:r>
        <w:rPr>
          <w:rFonts w:ascii="Arial" w:eastAsia="Times New Roman" w:hAnsi="Arial" w:cs="Arial"/>
          <w:sz w:val="20"/>
          <w:szCs w:val="20"/>
        </w:rPr>
        <w:t xml:space="preserve"> predlagala Portugalska. </w:t>
      </w:r>
    </w:p>
    <w:p w14:paraId="08542C6D" w14:textId="77777777" w:rsidR="006D27B8" w:rsidRDefault="006D27B8" w:rsidP="006D27B8">
      <w:pPr>
        <w:spacing w:after="0" w:line="260" w:lineRule="atLeast"/>
        <w:jc w:val="both"/>
        <w:rPr>
          <w:rFonts w:ascii="Arial" w:eastAsia="Times New Roman" w:hAnsi="Arial" w:cs="Arial"/>
          <w:sz w:val="20"/>
          <w:szCs w:val="20"/>
        </w:rPr>
      </w:pPr>
    </w:p>
    <w:p w14:paraId="2038F62A" w14:textId="77777777"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Republika Slovenija namerava predložiti kandidaturo za </w:t>
      </w:r>
      <w:proofErr w:type="spellStart"/>
      <w:r>
        <w:rPr>
          <w:rFonts w:ascii="Arial" w:eastAsia="Times New Roman" w:hAnsi="Arial" w:cs="Arial"/>
          <w:sz w:val="20"/>
          <w:szCs w:val="20"/>
        </w:rPr>
        <w:t>gostiteljstvo</w:t>
      </w:r>
      <w:proofErr w:type="spellEnd"/>
      <w:r>
        <w:rPr>
          <w:rFonts w:ascii="Arial" w:eastAsia="Times New Roman" w:hAnsi="Arial" w:cs="Arial"/>
          <w:sz w:val="20"/>
          <w:szCs w:val="20"/>
        </w:rPr>
        <w:t xml:space="preserve"> geografsko dislocirane enote urada SZO za Evropo na področju ekonomije zdravja in blaginje (</w:t>
      </w:r>
      <w:proofErr w:type="spellStart"/>
      <w:r>
        <w:rPr>
          <w:rFonts w:ascii="Arial" w:eastAsia="Times New Roman" w:hAnsi="Arial" w:cs="Arial"/>
          <w:sz w:val="20"/>
          <w:szCs w:val="20"/>
        </w:rPr>
        <w:t>health</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and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well-being</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economy</w:t>
      </w:r>
      <w:proofErr w:type="spellEnd"/>
      <w:r>
        <w:rPr>
          <w:rFonts w:ascii="Arial" w:eastAsia="Times New Roman" w:hAnsi="Arial" w:cs="Arial"/>
          <w:sz w:val="20"/>
          <w:szCs w:val="20"/>
        </w:rPr>
        <w:t>). Slovenija ima na tem področju pomembne mednarodne izkušnje in je v stroki poznana kot država, ki v svojih politikah že vrsto let povezuje zdravje, družbeno blaginjo in trajnostni razvoj ter spodbuja pristope, ki postavljajo zdravje, dobrobit ljudi in enak dostop do zdravstvenih storitev v središče javnih politik. A</w:t>
      </w:r>
      <w:r w:rsidRPr="00B23BFB">
        <w:rPr>
          <w:rFonts w:ascii="Arial" w:eastAsia="Times New Roman" w:hAnsi="Arial" w:cs="Arial"/>
          <w:sz w:val="20"/>
          <w:szCs w:val="20"/>
        </w:rPr>
        <w:t>ktivno razvija</w:t>
      </w:r>
      <w:r>
        <w:rPr>
          <w:rFonts w:ascii="Arial" w:eastAsia="Times New Roman" w:hAnsi="Arial" w:cs="Arial"/>
          <w:sz w:val="20"/>
          <w:szCs w:val="20"/>
        </w:rPr>
        <w:t>mo</w:t>
      </w:r>
      <w:r w:rsidRPr="00B23BFB">
        <w:rPr>
          <w:rFonts w:ascii="Arial" w:eastAsia="Times New Roman" w:hAnsi="Arial" w:cs="Arial"/>
          <w:sz w:val="20"/>
          <w:szCs w:val="20"/>
        </w:rPr>
        <w:t xml:space="preserve"> in </w:t>
      </w:r>
      <w:r>
        <w:rPr>
          <w:rFonts w:ascii="Arial" w:eastAsia="Times New Roman" w:hAnsi="Arial" w:cs="Arial"/>
          <w:sz w:val="20"/>
          <w:szCs w:val="20"/>
        </w:rPr>
        <w:t>izvajamo</w:t>
      </w:r>
      <w:r w:rsidRPr="00B23BFB">
        <w:rPr>
          <w:rFonts w:ascii="Arial" w:eastAsia="Times New Roman" w:hAnsi="Arial" w:cs="Arial"/>
          <w:sz w:val="20"/>
          <w:szCs w:val="20"/>
        </w:rPr>
        <w:t xml:space="preserve"> pristope, ki povezujejo zdravje z ekonomskimi, socialnimi in okol</w:t>
      </w:r>
      <w:r>
        <w:rPr>
          <w:rFonts w:ascii="Arial" w:eastAsia="Times New Roman" w:hAnsi="Arial" w:cs="Arial"/>
          <w:sz w:val="20"/>
          <w:szCs w:val="20"/>
        </w:rPr>
        <w:t>i</w:t>
      </w:r>
      <w:r w:rsidRPr="00B23BFB">
        <w:rPr>
          <w:rFonts w:ascii="Arial" w:eastAsia="Times New Roman" w:hAnsi="Arial" w:cs="Arial"/>
          <w:sz w:val="20"/>
          <w:szCs w:val="20"/>
        </w:rPr>
        <w:t>jskimi politikami</w:t>
      </w:r>
      <w:r>
        <w:rPr>
          <w:rFonts w:ascii="Arial" w:eastAsia="Times New Roman" w:hAnsi="Arial" w:cs="Arial"/>
          <w:sz w:val="20"/>
          <w:szCs w:val="20"/>
        </w:rPr>
        <w:t xml:space="preserve"> in s SZO sodelujemo tudi na področju socialnih determinant zdravja, socialne participacije ter zmanjševanja neenakosti v zdravju. V zadnjih letih so naši strokovnjaki prispevali k razvoju novih metodologij in analitičnih orodij, ki omogočajo boljše razumevanje družbenih in ekonomskih koristi vlaganja v zdravje, v sodelovanju s SZO pa smo tudi razvili orodje za merjenje družbenih in ekonomskih učinkov vlaganj v zdravstveni resor (</w:t>
      </w:r>
      <w:proofErr w:type="spellStart"/>
      <w:r>
        <w:rPr>
          <w:rFonts w:ascii="Arial" w:eastAsia="Times New Roman" w:hAnsi="Arial" w:cs="Arial"/>
          <w:sz w:val="20"/>
          <w:szCs w:val="20"/>
        </w:rPr>
        <w:t>health</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footprint</w:t>
      </w:r>
      <w:proofErr w:type="spellEnd"/>
      <w:r>
        <w:rPr>
          <w:rFonts w:ascii="Arial" w:eastAsia="Times New Roman" w:hAnsi="Arial" w:cs="Arial"/>
          <w:sz w:val="20"/>
          <w:szCs w:val="20"/>
        </w:rPr>
        <w:t>), ki omogoča boljše povezovanje zdravstvenih in finančnih politik ter zagotavlja z dokazi podprte odločitve o vlaganjih v zdravje in blaginjo za vse.</w:t>
      </w:r>
    </w:p>
    <w:p w14:paraId="4448754F" w14:textId="77777777" w:rsidR="006D27B8" w:rsidRDefault="006D27B8" w:rsidP="006D27B8">
      <w:pPr>
        <w:spacing w:after="0" w:line="260" w:lineRule="atLeast"/>
        <w:jc w:val="both"/>
        <w:rPr>
          <w:rFonts w:ascii="Arial" w:eastAsia="Times New Roman" w:hAnsi="Arial" w:cs="Arial"/>
          <w:sz w:val="20"/>
          <w:szCs w:val="20"/>
        </w:rPr>
      </w:pPr>
    </w:p>
    <w:p w14:paraId="2AC93F8D" w14:textId="77777777"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Slovenija je tudi ena od ustanovnih držav mednarodnega partnerstva </w:t>
      </w:r>
      <w:proofErr w:type="spellStart"/>
      <w:r>
        <w:rPr>
          <w:rFonts w:ascii="Arial" w:eastAsia="Times New Roman" w:hAnsi="Arial" w:cs="Arial"/>
          <w:sz w:val="20"/>
          <w:szCs w:val="20"/>
        </w:rPr>
        <w:t>Wellbeing</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Economy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Governments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WEGo</w:t>
      </w:r>
      <w:proofErr w:type="spellEnd"/>
      <w:r>
        <w:rPr>
          <w:rFonts w:ascii="Arial" w:eastAsia="Times New Roman" w:hAnsi="Arial" w:cs="Arial"/>
          <w:sz w:val="20"/>
          <w:szCs w:val="20"/>
        </w:rPr>
        <w:t xml:space="preserve">), ki povezuje države, ki si prizadevajo za razvoj gospodarskih politik, usmerjenih v blaginjo prebivalstva. Hkrati je bila Slovenija vključena v več ključnih pobud SZO, kot sta vzpostavitev spremljanja neenakosti v zdravju v evropski regiji in razvoj politik za obravnavo determinant zdravja. </w:t>
      </w:r>
    </w:p>
    <w:p w14:paraId="0597D4A0" w14:textId="77777777" w:rsidR="006D27B8" w:rsidRDefault="006D27B8" w:rsidP="006D27B8">
      <w:pPr>
        <w:spacing w:after="0" w:line="260" w:lineRule="atLeast"/>
        <w:jc w:val="both"/>
        <w:rPr>
          <w:rFonts w:ascii="Arial" w:eastAsia="Times New Roman" w:hAnsi="Arial" w:cs="Arial"/>
          <w:sz w:val="20"/>
          <w:szCs w:val="20"/>
        </w:rPr>
      </w:pPr>
    </w:p>
    <w:p w14:paraId="2CC4ADC8" w14:textId="77777777"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lastRenderedPageBreak/>
        <w:t xml:space="preserve">Leta 2018 je Slovenija gostila prvo konferenco SZO o neenakostih v zdravju, na kateri je bila sprejeta Ljubljanska izjava, ki še vedno velja za enega izhodiščnih dokumentov SZO na področju obvladovanja neenakosti v zdravju. </w:t>
      </w:r>
    </w:p>
    <w:p w14:paraId="104B9937" w14:textId="77777777" w:rsidR="006D27B8" w:rsidRDefault="006D27B8" w:rsidP="006D27B8">
      <w:pPr>
        <w:spacing w:after="0" w:line="260" w:lineRule="atLeast"/>
        <w:jc w:val="both"/>
        <w:rPr>
          <w:rFonts w:ascii="Arial" w:eastAsia="Times New Roman" w:hAnsi="Arial" w:cs="Arial"/>
          <w:sz w:val="20"/>
          <w:szCs w:val="20"/>
        </w:rPr>
      </w:pPr>
    </w:p>
    <w:p w14:paraId="3F41985D" w14:textId="77777777" w:rsidR="006D27B8" w:rsidRDefault="006D27B8" w:rsidP="006D27B8">
      <w:pPr>
        <w:rPr>
          <w:rFonts w:ascii="Arial" w:eastAsia="Times New Roman" w:hAnsi="Arial" w:cs="Arial"/>
          <w:b/>
          <w:bCs/>
          <w:sz w:val="20"/>
          <w:szCs w:val="20"/>
        </w:rPr>
      </w:pPr>
    </w:p>
    <w:p w14:paraId="527F0944" w14:textId="37BAEC7A" w:rsidR="006D27B8" w:rsidRPr="00825F00" w:rsidRDefault="006D27B8" w:rsidP="006D27B8">
      <w:pPr>
        <w:rPr>
          <w:rFonts w:ascii="Arial" w:eastAsia="Times New Roman" w:hAnsi="Arial" w:cs="Arial"/>
          <w:b/>
          <w:bCs/>
          <w:sz w:val="20"/>
          <w:szCs w:val="20"/>
        </w:rPr>
      </w:pPr>
      <w:r w:rsidRPr="00825F00">
        <w:rPr>
          <w:rFonts w:ascii="Arial" w:eastAsia="Times New Roman" w:hAnsi="Arial" w:cs="Arial"/>
          <w:b/>
          <w:bCs/>
          <w:sz w:val="20"/>
          <w:szCs w:val="20"/>
        </w:rPr>
        <w:t>Postopek izbire države gostiteljice dislocirane enote Evropskega urada SZO</w:t>
      </w:r>
      <w:r w:rsidR="00365F64">
        <w:rPr>
          <w:rFonts w:ascii="Arial" w:eastAsia="Times New Roman" w:hAnsi="Arial" w:cs="Arial"/>
          <w:b/>
          <w:bCs/>
          <w:sz w:val="20"/>
          <w:szCs w:val="20"/>
        </w:rPr>
        <w:t xml:space="preserve"> </w:t>
      </w:r>
      <w:r w:rsidR="00BA3C48">
        <w:rPr>
          <w:rFonts w:ascii="Arial" w:eastAsia="Times New Roman" w:hAnsi="Arial" w:cs="Arial"/>
          <w:b/>
          <w:bCs/>
          <w:sz w:val="20"/>
          <w:szCs w:val="20"/>
        </w:rPr>
        <w:t>in morebitne finančne posledice</w:t>
      </w:r>
    </w:p>
    <w:p w14:paraId="6E935B9A" w14:textId="77777777"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Postopek izbire države gostiteljice geografsko dislocirane enote SZO poteka v več fazah in ga vodi Regionalni urad SZO za Evropo v sodelovanju z državami članicami. </w:t>
      </w:r>
    </w:p>
    <w:p w14:paraId="262E2459" w14:textId="77777777" w:rsidR="006D27B8" w:rsidRDefault="006D27B8" w:rsidP="006D27B8">
      <w:pPr>
        <w:spacing w:after="0" w:line="260" w:lineRule="atLeast"/>
        <w:jc w:val="both"/>
        <w:rPr>
          <w:rFonts w:ascii="Arial" w:eastAsia="Times New Roman" w:hAnsi="Arial" w:cs="Arial"/>
          <w:sz w:val="20"/>
          <w:szCs w:val="20"/>
        </w:rPr>
      </w:pPr>
    </w:p>
    <w:p w14:paraId="5335387B" w14:textId="4D163159"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Države članice, ki želijo kandidirati za </w:t>
      </w:r>
      <w:proofErr w:type="spellStart"/>
      <w:r>
        <w:rPr>
          <w:rFonts w:ascii="Arial" w:eastAsia="Times New Roman" w:hAnsi="Arial" w:cs="Arial"/>
          <w:sz w:val="20"/>
          <w:szCs w:val="20"/>
        </w:rPr>
        <w:t>gostiteljstvo</w:t>
      </w:r>
      <w:proofErr w:type="spellEnd"/>
      <w:r>
        <w:rPr>
          <w:rFonts w:ascii="Arial" w:eastAsia="Times New Roman" w:hAnsi="Arial" w:cs="Arial"/>
          <w:sz w:val="20"/>
          <w:szCs w:val="20"/>
        </w:rPr>
        <w:t>, morajo do 23. marca 2026 predložit</w:t>
      </w:r>
      <w:r w:rsidR="00365F64">
        <w:rPr>
          <w:rFonts w:ascii="Arial" w:eastAsia="Times New Roman" w:hAnsi="Arial" w:cs="Arial"/>
          <w:sz w:val="20"/>
          <w:szCs w:val="20"/>
        </w:rPr>
        <w:t>i</w:t>
      </w:r>
      <w:r>
        <w:rPr>
          <w:rFonts w:ascii="Arial" w:eastAsia="Times New Roman" w:hAnsi="Arial" w:cs="Arial"/>
          <w:sz w:val="20"/>
          <w:szCs w:val="20"/>
        </w:rPr>
        <w:t xml:space="preserve"> formalno pismo o interesu, podpisano s strani ministra za zdravje ter izpolnjen prijavni obrazec.</w:t>
      </w:r>
      <w:r w:rsidRPr="006F5735">
        <w:t xml:space="preserve"> </w:t>
      </w:r>
      <w:r w:rsidRPr="006F5735">
        <w:rPr>
          <w:rFonts w:ascii="Arial" w:eastAsia="Times New Roman" w:hAnsi="Arial" w:cs="Arial"/>
          <w:sz w:val="20"/>
          <w:szCs w:val="20"/>
        </w:rPr>
        <w:t>To države v ničemer ne zavezuje</w:t>
      </w:r>
      <w:r w:rsidRPr="00184B7A">
        <w:rPr>
          <w:rFonts w:ascii="Arial" w:eastAsia="Times New Roman" w:hAnsi="Arial" w:cs="Arial"/>
          <w:sz w:val="20"/>
          <w:szCs w:val="20"/>
        </w:rPr>
        <w:t xml:space="preserve"> h</w:t>
      </w:r>
      <w:r w:rsidRPr="006F5735">
        <w:rPr>
          <w:rFonts w:ascii="Arial" w:eastAsia="Times New Roman" w:hAnsi="Arial" w:cs="Arial"/>
          <w:sz w:val="20"/>
          <w:szCs w:val="20"/>
        </w:rPr>
        <w:t xml:space="preserve"> </w:t>
      </w:r>
      <w:proofErr w:type="spellStart"/>
      <w:r w:rsidRPr="006F5735">
        <w:rPr>
          <w:rFonts w:ascii="Arial" w:eastAsia="Times New Roman" w:hAnsi="Arial" w:cs="Arial"/>
          <w:sz w:val="20"/>
          <w:szCs w:val="20"/>
        </w:rPr>
        <w:t>gostiteljstvu</w:t>
      </w:r>
      <w:proofErr w:type="spellEnd"/>
      <w:r w:rsidRPr="006F5735">
        <w:rPr>
          <w:rFonts w:ascii="Arial" w:eastAsia="Times New Roman" w:hAnsi="Arial" w:cs="Arial"/>
          <w:sz w:val="20"/>
          <w:szCs w:val="20"/>
        </w:rPr>
        <w:t xml:space="preserve"> in lahko brez posledic namero umakne kadarkoli do 76. zasedanja Regionalnega odbora za Evropo (RC – </w:t>
      </w:r>
      <w:proofErr w:type="spellStart"/>
      <w:r w:rsidRPr="006F5735">
        <w:rPr>
          <w:rFonts w:ascii="Arial" w:eastAsia="Times New Roman" w:hAnsi="Arial" w:cs="Arial"/>
          <w:sz w:val="20"/>
          <w:szCs w:val="20"/>
        </w:rPr>
        <w:t>Regional</w:t>
      </w:r>
      <w:proofErr w:type="spellEnd"/>
      <w:r w:rsidRPr="006F5735">
        <w:rPr>
          <w:rFonts w:ascii="Arial" w:eastAsia="Times New Roman" w:hAnsi="Arial" w:cs="Arial"/>
          <w:sz w:val="20"/>
          <w:szCs w:val="20"/>
        </w:rPr>
        <w:t xml:space="preserve"> </w:t>
      </w:r>
      <w:proofErr w:type="spellStart"/>
      <w:r w:rsidRPr="006F5735">
        <w:rPr>
          <w:rFonts w:ascii="Arial" w:eastAsia="Times New Roman" w:hAnsi="Arial" w:cs="Arial"/>
          <w:sz w:val="20"/>
          <w:szCs w:val="20"/>
        </w:rPr>
        <w:t>Committee</w:t>
      </w:r>
      <w:proofErr w:type="spellEnd"/>
      <w:r w:rsidRPr="006F5735">
        <w:rPr>
          <w:rFonts w:ascii="Arial" w:eastAsia="Times New Roman" w:hAnsi="Arial" w:cs="Arial"/>
          <w:sz w:val="20"/>
          <w:szCs w:val="20"/>
        </w:rPr>
        <w:t xml:space="preserve">), ki bo letos zasedal od 26. do 29. oktobra v </w:t>
      </w:r>
      <w:proofErr w:type="spellStart"/>
      <w:r w:rsidRPr="006F5735">
        <w:rPr>
          <w:rFonts w:ascii="Arial" w:eastAsia="Times New Roman" w:hAnsi="Arial" w:cs="Arial"/>
          <w:sz w:val="20"/>
          <w:szCs w:val="20"/>
        </w:rPr>
        <w:t>Københavnu</w:t>
      </w:r>
      <w:proofErr w:type="spellEnd"/>
      <w:r w:rsidRPr="006F5735">
        <w:rPr>
          <w:rFonts w:ascii="Arial" w:eastAsia="Times New Roman" w:hAnsi="Arial" w:cs="Arial"/>
          <w:sz w:val="20"/>
          <w:szCs w:val="20"/>
        </w:rPr>
        <w:t xml:space="preserve"> na Danskem.</w:t>
      </w:r>
      <w:r>
        <w:rPr>
          <w:rFonts w:ascii="Arial" w:eastAsia="Times New Roman" w:hAnsi="Arial" w:cs="Arial"/>
          <w:sz w:val="20"/>
          <w:szCs w:val="20"/>
        </w:rPr>
        <w:t xml:space="preserve"> </w:t>
      </w:r>
    </w:p>
    <w:p w14:paraId="3BC4B1D5" w14:textId="77777777" w:rsidR="006D27B8" w:rsidRDefault="006D27B8" w:rsidP="006D27B8">
      <w:pPr>
        <w:spacing w:after="0" w:line="260" w:lineRule="atLeast"/>
        <w:jc w:val="both"/>
        <w:rPr>
          <w:rFonts w:ascii="Arial" w:eastAsia="Times New Roman" w:hAnsi="Arial" w:cs="Arial"/>
          <w:sz w:val="20"/>
          <w:szCs w:val="20"/>
        </w:rPr>
      </w:pPr>
    </w:p>
    <w:p w14:paraId="03E7087B" w14:textId="77777777"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Po izteku roka za napoved namere sekretariat SZO pripravi pregled in oceni primernost vseh prejetih predlogov za </w:t>
      </w:r>
      <w:proofErr w:type="spellStart"/>
      <w:r>
        <w:rPr>
          <w:rFonts w:ascii="Arial" w:eastAsia="Times New Roman" w:hAnsi="Arial" w:cs="Arial"/>
          <w:sz w:val="20"/>
          <w:szCs w:val="20"/>
        </w:rPr>
        <w:t>gostiteljstvo</w:t>
      </w:r>
      <w:proofErr w:type="spellEnd"/>
      <w:r>
        <w:rPr>
          <w:rFonts w:ascii="Arial" w:eastAsia="Times New Roman" w:hAnsi="Arial" w:cs="Arial"/>
          <w:sz w:val="20"/>
          <w:szCs w:val="20"/>
        </w:rPr>
        <w:t>. Predloge nato na svojem zasedanju 16. do 17. junija obravnava Stalni odbor Regionalnega odbora za Evropo (</w:t>
      </w:r>
      <w:r w:rsidRPr="008E117B">
        <w:rPr>
          <w:rFonts w:ascii="Arial" w:eastAsia="Times New Roman" w:hAnsi="Arial" w:cs="Arial"/>
          <w:sz w:val="20"/>
          <w:szCs w:val="20"/>
        </w:rPr>
        <w:t xml:space="preserve">SCRC – </w:t>
      </w:r>
      <w:proofErr w:type="spellStart"/>
      <w:r w:rsidRPr="008E117B">
        <w:rPr>
          <w:rFonts w:ascii="Arial" w:eastAsia="Times New Roman" w:hAnsi="Arial" w:cs="Arial"/>
          <w:sz w:val="20"/>
          <w:szCs w:val="20"/>
        </w:rPr>
        <w:t>Standing</w:t>
      </w:r>
      <w:proofErr w:type="spellEnd"/>
      <w:r w:rsidRPr="008E117B">
        <w:rPr>
          <w:rFonts w:ascii="Arial" w:eastAsia="Times New Roman" w:hAnsi="Arial" w:cs="Arial"/>
          <w:sz w:val="20"/>
          <w:szCs w:val="20"/>
        </w:rPr>
        <w:t xml:space="preserve"> </w:t>
      </w:r>
      <w:proofErr w:type="spellStart"/>
      <w:r w:rsidRPr="008E117B">
        <w:rPr>
          <w:rFonts w:ascii="Arial" w:eastAsia="Times New Roman" w:hAnsi="Arial" w:cs="Arial"/>
          <w:sz w:val="20"/>
          <w:szCs w:val="20"/>
        </w:rPr>
        <w:t>Committee</w:t>
      </w:r>
      <w:proofErr w:type="spellEnd"/>
      <w:r w:rsidRPr="008E117B">
        <w:rPr>
          <w:rFonts w:ascii="Arial" w:eastAsia="Times New Roman" w:hAnsi="Arial" w:cs="Arial"/>
          <w:sz w:val="20"/>
          <w:szCs w:val="20"/>
        </w:rPr>
        <w:t xml:space="preserve"> </w:t>
      </w:r>
      <w:proofErr w:type="spellStart"/>
      <w:r w:rsidRPr="008E117B">
        <w:rPr>
          <w:rFonts w:ascii="Arial" w:eastAsia="Times New Roman" w:hAnsi="Arial" w:cs="Arial"/>
          <w:sz w:val="20"/>
          <w:szCs w:val="20"/>
        </w:rPr>
        <w:t>of</w:t>
      </w:r>
      <w:proofErr w:type="spellEnd"/>
      <w:r w:rsidRPr="008E117B">
        <w:rPr>
          <w:rFonts w:ascii="Arial" w:eastAsia="Times New Roman" w:hAnsi="Arial" w:cs="Arial"/>
          <w:sz w:val="20"/>
          <w:szCs w:val="20"/>
        </w:rPr>
        <w:t xml:space="preserve"> </w:t>
      </w:r>
      <w:proofErr w:type="spellStart"/>
      <w:r w:rsidRPr="008E117B">
        <w:rPr>
          <w:rFonts w:ascii="Arial" w:eastAsia="Times New Roman" w:hAnsi="Arial" w:cs="Arial"/>
          <w:sz w:val="20"/>
          <w:szCs w:val="20"/>
        </w:rPr>
        <w:t>the</w:t>
      </w:r>
      <w:proofErr w:type="spellEnd"/>
      <w:r w:rsidRPr="008E117B">
        <w:rPr>
          <w:rFonts w:ascii="Arial" w:eastAsia="Times New Roman" w:hAnsi="Arial" w:cs="Arial"/>
          <w:sz w:val="20"/>
          <w:szCs w:val="20"/>
        </w:rPr>
        <w:t xml:space="preserve"> </w:t>
      </w:r>
      <w:proofErr w:type="spellStart"/>
      <w:r w:rsidRPr="008E117B">
        <w:rPr>
          <w:rFonts w:ascii="Arial" w:eastAsia="Times New Roman" w:hAnsi="Arial" w:cs="Arial"/>
          <w:sz w:val="20"/>
          <w:szCs w:val="20"/>
        </w:rPr>
        <w:t>Regional</w:t>
      </w:r>
      <w:proofErr w:type="spellEnd"/>
      <w:r w:rsidRPr="008E117B">
        <w:rPr>
          <w:rFonts w:ascii="Arial" w:eastAsia="Times New Roman" w:hAnsi="Arial" w:cs="Arial"/>
          <w:sz w:val="20"/>
          <w:szCs w:val="20"/>
        </w:rPr>
        <w:t xml:space="preserve"> </w:t>
      </w:r>
      <w:proofErr w:type="spellStart"/>
      <w:r w:rsidRPr="008E117B">
        <w:rPr>
          <w:rFonts w:ascii="Arial" w:eastAsia="Times New Roman" w:hAnsi="Arial" w:cs="Arial"/>
          <w:sz w:val="20"/>
          <w:szCs w:val="20"/>
        </w:rPr>
        <w:t>Committee</w:t>
      </w:r>
      <w:proofErr w:type="spellEnd"/>
      <w:r w:rsidRPr="008E117B">
        <w:rPr>
          <w:rFonts w:ascii="Arial" w:eastAsia="Times New Roman" w:hAnsi="Arial" w:cs="Arial"/>
          <w:sz w:val="20"/>
          <w:szCs w:val="20"/>
        </w:rPr>
        <w:t>)</w:t>
      </w:r>
      <w:r>
        <w:rPr>
          <w:rFonts w:ascii="Arial" w:eastAsia="Times New Roman" w:hAnsi="Arial" w:cs="Arial"/>
          <w:sz w:val="20"/>
          <w:szCs w:val="20"/>
        </w:rPr>
        <w:t xml:space="preserve">. Države, ki so predlagale </w:t>
      </w:r>
      <w:proofErr w:type="spellStart"/>
      <w:r>
        <w:rPr>
          <w:rFonts w:ascii="Arial" w:eastAsia="Times New Roman" w:hAnsi="Arial" w:cs="Arial"/>
          <w:sz w:val="20"/>
          <w:szCs w:val="20"/>
        </w:rPr>
        <w:t>gostiteljstvo</w:t>
      </w:r>
      <w:proofErr w:type="spellEnd"/>
      <w:r>
        <w:rPr>
          <w:rFonts w:ascii="Arial" w:eastAsia="Times New Roman" w:hAnsi="Arial" w:cs="Arial"/>
          <w:sz w:val="20"/>
          <w:szCs w:val="20"/>
        </w:rPr>
        <w:t xml:space="preserve"> lahko takrat svoj predlog javno predstavijo drugim državam v regiji.   </w:t>
      </w:r>
    </w:p>
    <w:p w14:paraId="513D10D4" w14:textId="77777777" w:rsidR="006D27B8" w:rsidRDefault="006D27B8" w:rsidP="006D27B8">
      <w:pPr>
        <w:spacing w:after="0" w:line="260" w:lineRule="atLeast"/>
        <w:jc w:val="both"/>
        <w:rPr>
          <w:rFonts w:ascii="Arial" w:eastAsia="Times New Roman" w:hAnsi="Arial" w:cs="Arial"/>
          <w:sz w:val="20"/>
          <w:szCs w:val="20"/>
        </w:rPr>
      </w:pPr>
    </w:p>
    <w:p w14:paraId="2EBB6D0F" w14:textId="77777777"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Končno odločitev o izboru države gostiteljice sprejmejo države članice na zasedanju Regionalnega odbora SZO za Evropo, ki bo potekalo od 27. do 29. oktobra 2026. Odločitev se sprejme na zaprti seji regionalnega odbora. V primeru izbire določene države, SZO prične pogajanja o sporazumu o </w:t>
      </w:r>
      <w:proofErr w:type="spellStart"/>
      <w:r>
        <w:rPr>
          <w:rFonts w:ascii="Arial" w:eastAsia="Times New Roman" w:hAnsi="Arial" w:cs="Arial"/>
          <w:sz w:val="20"/>
          <w:szCs w:val="20"/>
        </w:rPr>
        <w:t>gostiteljstvu</w:t>
      </w:r>
      <w:proofErr w:type="spellEnd"/>
      <w:r>
        <w:rPr>
          <w:rFonts w:ascii="Arial" w:eastAsia="Times New Roman" w:hAnsi="Arial" w:cs="Arial"/>
          <w:sz w:val="20"/>
          <w:szCs w:val="20"/>
        </w:rPr>
        <w:t xml:space="preserve"> (host </w:t>
      </w:r>
      <w:proofErr w:type="spellStart"/>
      <w:r>
        <w:rPr>
          <w:rFonts w:ascii="Arial" w:eastAsia="Times New Roman" w:hAnsi="Arial" w:cs="Arial"/>
          <w:sz w:val="20"/>
          <w:szCs w:val="20"/>
        </w:rPr>
        <w:t>agreement</w:t>
      </w:r>
      <w:proofErr w:type="spellEnd"/>
      <w:r>
        <w:rPr>
          <w:rFonts w:ascii="Arial" w:eastAsia="Times New Roman" w:hAnsi="Arial" w:cs="Arial"/>
          <w:sz w:val="20"/>
          <w:szCs w:val="20"/>
        </w:rPr>
        <w:t>), ki določa pravni status, organizacijo in pogoje delovanja geografsko dislocirane enote.</w:t>
      </w:r>
    </w:p>
    <w:p w14:paraId="67539C55" w14:textId="77777777" w:rsidR="006D27B8" w:rsidRDefault="006D27B8" w:rsidP="006D27B8">
      <w:pPr>
        <w:spacing w:after="0" w:line="260" w:lineRule="atLeast"/>
        <w:jc w:val="both"/>
        <w:rPr>
          <w:rFonts w:ascii="Arial" w:eastAsia="Times New Roman" w:hAnsi="Arial" w:cs="Arial"/>
          <w:sz w:val="20"/>
          <w:szCs w:val="20"/>
        </w:rPr>
      </w:pPr>
    </w:p>
    <w:p w14:paraId="0DA15873" w14:textId="5F563C82" w:rsidR="006D27B8" w:rsidRDefault="006D27B8" w:rsidP="00273CF7">
      <w:pPr>
        <w:autoSpaceDE w:val="0"/>
        <w:autoSpaceDN w:val="0"/>
        <w:adjustRightInd w:val="0"/>
        <w:spacing w:after="0" w:line="240" w:lineRule="auto"/>
        <w:rPr>
          <w:rFonts w:ascii="Arial" w:eastAsia="Times New Roman" w:hAnsi="Arial" w:cs="Arial"/>
          <w:sz w:val="20"/>
          <w:szCs w:val="20"/>
        </w:rPr>
      </w:pPr>
      <w:r w:rsidRPr="00EC0BB7">
        <w:rPr>
          <w:rFonts w:ascii="Arial" w:eastAsia="Times New Roman" w:hAnsi="Arial" w:cs="Arial"/>
          <w:sz w:val="20"/>
          <w:szCs w:val="20"/>
        </w:rPr>
        <w:t xml:space="preserve">V primeru izbire za </w:t>
      </w:r>
      <w:proofErr w:type="spellStart"/>
      <w:r w:rsidRPr="00EC0BB7">
        <w:rPr>
          <w:rFonts w:ascii="Arial" w:eastAsia="Times New Roman" w:hAnsi="Arial" w:cs="Arial"/>
          <w:sz w:val="20"/>
          <w:szCs w:val="20"/>
        </w:rPr>
        <w:t>gostiteljstvo</w:t>
      </w:r>
      <w:proofErr w:type="spellEnd"/>
      <w:r w:rsidRPr="00EC0BB7">
        <w:rPr>
          <w:rFonts w:ascii="Arial" w:eastAsia="Times New Roman" w:hAnsi="Arial" w:cs="Arial"/>
          <w:sz w:val="20"/>
          <w:szCs w:val="20"/>
        </w:rPr>
        <w:t xml:space="preserve"> geografsko dislocirane enote SZO na področju ekonomije zdravja in blaginje bo Slovenija s SZO podpisala pogodbo za obdobje 5 let, v času izvajanja katere bo enoto tudi financirala v obliki storitev ali z denarjem (predvidoma 1</w:t>
      </w:r>
      <w:r w:rsidR="00365F64">
        <w:rPr>
          <w:rFonts w:ascii="Arial" w:eastAsia="Times New Roman" w:hAnsi="Arial" w:cs="Arial"/>
          <w:sz w:val="20"/>
          <w:szCs w:val="20"/>
        </w:rPr>
        <w:t>,</w:t>
      </w:r>
      <w:r w:rsidRPr="00EC0BB7">
        <w:rPr>
          <w:rFonts w:ascii="Arial" w:eastAsia="Times New Roman" w:hAnsi="Arial" w:cs="Arial"/>
          <w:sz w:val="20"/>
          <w:szCs w:val="20"/>
        </w:rPr>
        <w:t>5 do 2</w:t>
      </w:r>
      <w:r w:rsidR="00365F64">
        <w:rPr>
          <w:rFonts w:ascii="Arial" w:eastAsia="Times New Roman" w:hAnsi="Arial" w:cs="Arial"/>
          <w:sz w:val="20"/>
          <w:szCs w:val="20"/>
        </w:rPr>
        <w:t>,</w:t>
      </w:r>
      <w:r w:rsidRPr="00EC0BB7">
        <w:rPr>
          <w:rFonts w:ascii="Arial" w:eastAsia="Times New Roman" w:hAnsi="Arial" w:cs="Arial"/>
          <w:sz w:val="20"/>
          <w:szCs w:val="20"/>
        </w:rPr>
        <w:t>5 mili</w:t>
      </w:r>
      <w:r>
        <w:rPr>
          <w:rFonts w:ascii="Arial" w:eastAsia="Times New Roman" w:hAnsi="Arial" w:cs="Arial"/>
          <w:sz w:val="20"/>
          <w:szCs w:val="20"/>
        </w:rPr>
        <w:t>j</w:t>
      </w:r>
      <w:r w:rsidRPr="00EC0BB7">
        <w:rPr>
          <w:rFonts w:ascii="Arial" w:eastAsia="Times New Roman" w:hAnsi="Arial" w:cs="Arial"/>
          <w:sz w:val="20"/>
          <w:szCs w:val="20"/>
        </w:rPr>
        <w:t xml:space="preserve">ona </w:t>
      </w:r>
      <w:r w:rsidR="006D3C7F">
        <w:rPr>
          <w:rFonts w:ascii="Arial" w:eastAsia="Times New Roman" w:hAnsi="Arial" w:cs="Arial"/>
          <w:sz w:val="20"/>
          <w:szCs w:val="20"/>
        </w:rPr>
        <w:t xml:space="preserve">evrov </w:t>
      </w:r>
      <w:r w:rsidRPr="00EC0BB7">
        <w:rPr>
          <w:rFonts w:ascii="Arial" w:eastAsia="Times New Roman" w:hAnsi="Arial" w:cs="Arial"/>
          <w:sz w:val="20"/>
          <w:szCs w:val="20"/>
        </w:rPr>
        <w:t xml:space="preserve">letno). </w:t>
      </w:r>
      <w:r w:rsidR="006D3C7F">
        <w:rPr>
          <w:rFonts w:ascii="Arial" w:eastAsia="Times New Roman" w:hAnsi="Arial" w:cs="Arial"/>
          <w:sz w:val="20"/>
          <w:szCs w:val="20"/>
        </w:rPr>
        <w:t xml:space="preserve">Urad </w:t>
      </w:r>
      <w:r w:rsidRPr="00EC0BB7">
        <w:rPr>
          <w:rFonts w:ascii="Arial" w:eastAsia="Times New Roman" w:hAnsi="Arial" w:cs="Arial"/>
          <w:sz w:val="20"/>
          <w:szCs w:val="20"/>
        </w:rPr>
        <w:t xml:space="preserve"> bo ob krepitvi kapacitet SZO prispeval tudi h krepitvi zdravstvenih kapacitet v </w:t>
      </w:r>
      <w:r w:rsidR="00365F64">
        <w:rPr>
          <w:rFonts w:ascii="Arial" w:eastAsia="Times New Roman" w:hAnsi="Arial" w:cs="Arial"/>
          <w:sz w:val="20"/>
          <w:szCs w:val="20"/>
        </w:rPr>
        <w:t>Sloveniji</w:t>
      </w:r>
      <w:r w:rsidR="006D3C7F">
        <w:rPr>
          <w:rFonts w:ascii="Arial" w:eastAsia="Times New Roman" w:hAnsi="Arial" w:cs="Arial"/>
          <w:sz w:val="20"/>
          <w:szCs w:val="20"/>
        </w:rPr>
        <w:t xml:space="preserve">; ob upoštevanju metodologije Razvojnega odbora OECD pa bo lahko izvajal tudi razvojno sodelovanje na področju zdravstva z državami </w:t>
      </w:r>
      <w:r w:rsidRPr="00EC0BB7">
        <w:rPr>
          <w:rFonts w:ascii="Arial" w:eastAsia="Times New Roman" w:hAnsi="Arial" w:cs="Arial"/>
          <w:sz w:val="20"/>
          <w:szCs w:val="20"/>
        </w:rPr>
        <w:t xml:space="preserve">  JV Evrope</w:t>
      </w:r>
      <w:r w:rsidR="006D3C7F">
        <w:rPr>
          <w:rFonts w:ascii="Arial" w:eastAsia="Times New Roman" w:hAnsi="Arial" w:cs="Arial"/>
          <w:sz w:val="20"/>
          <w:szCs w:val="20"/>
        </w:rPr>
        <w:t xml:space="preserve">. </w:t>
      </w:r>
      <w:r w:rsidRPr="00EC0BB7">
        <w:rPr>
          <w:rFonts w:ascii="Arial" w:eastAsia="Times New Roman" w:hAnsi="Arial" w:cs="Arial"/>
          <w:sz w:val="20"/>
          <w:szCs w:val="20"/>
        </w:rPr>
        <w:t xml:space="preserve">  </w:t>
      </w:r>
    </w:p>
    <w:p w14:paraId="01CAF904" w14:textId="77777777" w:rsidR="006D27B8" w:rsidRDefault="006D27B8" w:rsidP="006D27B8">
      <w:pPr>
        <w:spacing w:after="0" w:line="260" w:lineRule="atLeast"/>
        <w:jc w:val="both"/>
        <w:rPr>
          <w:rFonts w:ascii="Arial" w:eastAsia="Times New Roman" w:hAnsi="Arial" w:cs="Arial"/>
          <w:sz w:val="20"/>
          <w:szCs w:val="20"/>
        </w:rPr>
      </w:pPr>
    </w:p>
    <w:p w14:paraId="62BFBBA2" w14:textId="77777777" w:rsidR="006D27B8" w:rsidRDefault="006D27B8" w:rsidP="006D27B8">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Država kandidatka lahko svojo kandidaturo v katerikoli fazi postopka umakne pred končno odločitvijo Regionalnega odbora. Če noben kandidat ni izbran, se postopek za vzpostavitev dislocirane enote lahko nadaljuje v letu 2027 z novo presojo ali dodatnimi predlogi držav članic. </w:t>
      </w:r>
    </w:p>
    <w:p w14:paraId="708E23FF" w14:textId="77777777" w:rsidR="006D27B8" w:rsidRDefault="006D27B8" w:rsidP="006D27B8">
      <w:pPr>
        <w:spacing w:after="0" w:line="260" w:lineRule="atLeast"/>
        <w:jc w:val="both"/>
        <w:rPr>
          <w:rFonts w:ascii="Arial" w:eastAsia="Times New Roman" w:hAnsi="Arial" w:cs="Arial"/>
          <w:sz w:val="20"/>
          <w:szCs w:val="20"/>
        </w:rPr>
      </w:pPr>
    </w:p>
    <w:p w14:paraId="386BC1B0" w14:textId="77777777" w:rsidR="001B68CF" w:rsidRDefault="001B68CF"/>
    <w:sectPr w:rsidR="001B68CF" w:rsidSect="00734808">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C03F" w14:textId="77777777" w:rsidR="00734808" w:rsidRDefault="00734808" w:rsidP="00734808">
      <w:pPr>
        <w:spacing w:after="0" w:line="240" w:lineRule="auto"/>
      </w:pPr>
      <w:r>
        <w:separator/>
      </w:r>
    </w:p>
  </w:endnote>
  <w:endnote w:type="continuationSeparator" w:id="0">
    <w:p w14:paraId="2B1790B4" w14:textId="77777777" w:rsidR="00734808" w:rsidRDefault="00734808" w:rsidP="0073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6733" w14:textId="77777777" w:rsidR="00734808" w:rsidRDefault="00734808" w:rsidP="00734808">
      <w:pPr>
        <w:spacing w:after="0" w:line="240" w:lineRule="auto"/>
      </w:pPr>
      <w:r>
        <w:separator/>
      </w:r>
    </w:p>
  </w:footnote>
  <w:footnote w:type="continuationSeparator" w:id="0">
    <w:p w14:paraId="7B121FCC" w14:textId="77777777" w:rsidR="00734808" w:rsidRDefault="00734808" w:rsidP="0073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B70" w14:textId="77777777" w:rsidR="007A5659" w:rsidRPr="007A5659" w:rsidRDefault="007A5659" w:rsidP="007A5659">
    <w:pPr>
      <w:tabs>
        <w:tab w:val="center" w:pos="4536"/>
        <w:tab w:val="right" w:pos="9072"/>
      </w:tabs>
      <w:spacing w:after="0" w:line="240" w:lineRule="auto"/>
      <w:jc w:val="both"/>
      <w:rPr>
        <w:rFonts w:ascii="Arial" w:eastAsia="Aptos" w:hAnsi="Arial" w:cs="Times New Roman"/>
        <w:sz w:val="24"/>
        <w:szCs w:val="24"/>
      </w:rPr>
    </w:pPr>
    <w:r w:rsidRPr="007A5659">
      <w:rPr>
        <w:rFonts w:ascii="Arial" w:eastAsia="Aptos" w:hAnsi="Arial" w:cs="Times New Roman"/>
        <w:noProof/>
        <w:sz w:val="24"/>
        <w:szCs w:val="24"/>
      </w:rPr>
      <w:drawing>
        <wp:anchor distT="0" distB="0" distL="114300" distR="114300" simplePos="0" relativeHeight="251659264" behindDoc="1" locked="0" layoutInCell="1" allowOverlap="1" wp14:anchorId="090497C3" wp14:editId="103EB7B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7A5659">
      <w:rPr>
        <w:rFonts w:ascii="Arial" w:eastAsia="Aptos" w:hAnsi="Arial" w:cs="Times New Roman"/>
        <w:sz w:val="20"/>
        <w:szCs w:val="20"/>
      </w:rPr>
      <w:t>REPUBLIKA SLOVENIJA</w:t>
    </w:r>
  </w:p>
  <w:p w14:paraId="60CF4413" w14:textId="77777777" w:rsidR="007A5659" w:rsidRPr="007A5659" w:rsidRDefault="007A5659" w:rsidP="007A5659">
    <w:pPr>
      <w:tabs>
        <w:tab w:val="center" w:pos="4536"/>
        <w:tab w:val="right" w:pos="9072"/>
      </w:tabs>
      <w:spacing w:after="0" w:line="240" w:lineRule="auto"/>
      <w:rPr>
        <w:rFonts w:ascii="Arial" w:eastAsia="Aptos" w:hAnsi="Arial" w:cs="Times New Roman"/>
        <w:b/>
        <w:sz w:val="20"/>
        <w:szCs w:val="20"/>
      </w:rPr>
    </w:pPr>
    <w:r w:rsidRPr="007A5659">
      <w:rPr>
        <w:rFonts w:ascii="Arial" w:eastAsia="Aptos" w:hAnsi="Arial" w:cs="Times New Roman"/>
        <w:b/>
        <w:sz w:val="20"/>
        <w:szCs w:val="20"/>
      </w:rPr>
      <w:t>MINISTRSTVO ZA ZDRAVJE</w:t>
    </w:r>
  </w:p>
  <w:p w14:paraId="0A736552" w14:textId="77777777" w:rsidR="007A5659" w:rsidRPr="007A5659" w:rsidRDefault="007A5659" w:rsidP="007A5659">
    <w:pPr>
      <w:tabs>
        <w:tab w:val="center" w:pos="4536"/>
        <w:tab w:val="right" w:pos="9072"/>
      </w:tabs>
      <w:spacing w:after="0" w:line="240" w:lineRule="auto"/>
      <w:jc w:val="both"/>
      <w:rPr>
        <w:rFonts w:ascii="Arial" w:eastAsia="Aptos" w:hAnsi="Arial" w:cs="Times New Roman"/>
        <w:b/>
        <w:sz w:val="20"/>
        <w:szCs w:val="20"/>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A5659" w:rsidRPr="007A5659" w14:paraId="7D35838C" w14:textId="77777777" w:rsidTr="00806468">
      <w:tc>
        <w:tcPr>
          <w:tcW w:w="5102" w:type="dxa"/>
        </w:tcPr>
        <w:p w14:paraId="0802BB28"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Štefanova ulica 5 1000 Ljubljana</w:t>
          </w:r>
        </w:p>
      </w:tc>
      <w:tc>
        <w:tcPr>
          <w:tcW w:w="3826" w:type="dxa"/>
        </w:tcPr>
        <w:p w14:paraId="6BD2A221"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T: 01 478 60 01</w:t>
          </w:r>
        </w:p>
        <w:p w14:paraId="0AA2B976"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 xml:space="preserve">E: </w:t>
          </w:r>
          <w:hyperlink r:id="rId2" w:history="1">
            <w:r w:rsidRPr="007A5659">
              <w:rPr>
                <w:rFonts w:eastAsia="Aptos" w:cs="Times New Roman"/>
                <w:sz w:val="16"/>
                <w:szCs w:val="16"/>
              </w:rPr>
              <w:t>gp.mz@gov.si</w:t>
            </w:r>
          </w:hyperlink>
        </w:p>
        <w:p w14:paraId="1FB1A5E2"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http://www.mz.gov.si</w:t>
          </w:r>
        </w:p>
      </w:tc>
    </w:tr>
  </w:tbl>
  <w:p w14:paraId="7B06A324" w14:textId="77777777" w:rsidR="00734808" w:rsidRPr="007A5659" w:rsidRDefault="00734808" w:rsidP="007A56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23D788F"/>
    <w:multiLevelType w:val="hybridMultilevel"/>
    <w:tmpl w:val="67824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F1775BE"/>
    <w:multiLevelType w:val="hybridMultilevel"/>
    <w:tmpl w:val="30C07D80"/>
    <w:lvl w:ilvl="0" w:tplc="0424000F">
      <w:start w:val="1"/>
      <w:numFmt w:val="decimal"/>
      <w:pStyle w:val="Alineazaodstavkom"/>
      <w:lvlText w:val="%1."/>
      <w:lvlJc w:val="left"/>
      <w:pPr>
        <w:ind w:left="720" w:hanging="360"/>
      </w:pPr>
      <w:rPr>
        <w:rFonts w:hint="default"/>
      </w:rPr>
    </w:lvl>
    <w:lvl w:ilvl="1" w:tplc="280A851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5B25F2E"/>
    <w:multiLevelType w:val="hybridMultilevel"/>
    <w:tmpl w:val="600E8D94"/>
    <w:lvl w:ilvl="0" w:tplc="67D27E6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4AB20B0"/>
    <w:multiLevelType w:val="hybridMultilevel"/>
    <w:tmpl w:val="E71E0E76"/>
    <w:lvl w:ilvl="0" w:tplc="FD7042B8">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34884750">
    <w:abstractNumId w:val="0"/>
  </w:num>
  <w:num w:numId="2" w16cid:durableId="2093813400">
    <w:abstractNumId w:val="8"/>
  </w:num>
  <w:num w:numId="3" w16cid:durableId="872572642">
    <w:abstractNumId w:val="7"/>
  </w:num>
  <w:num w:numId="4" w16cid:durableId="419719674">
    <w:abstractNumId w:val="9"/>
  </w:num>
  <w:num w:numId="5" w16cid:durableId="2060283944">
    <w:abstractNumId w:val="11"/>
  </w:num>
  <w:num w:numId="6" w16cid:durableId="1535195615">
    <w:abstractNumId w:val="3"/>
  </w:num>
  <w:num w:numId="7" w16cid:durableId="269821269">
    <w:abstractNumId w:val="1"/>
  </w:num>
  <w:num w:numId="8" w16cid:durableId="1345399008">
    <w:abstractNumId w:val="4"/>
  </w:num>
  <w:num w:numId="9" w16cid:durableId="368261566">
    <w:abstractNumId w:val="6"/>
  </w:num>
  <w:num w:numId="10" w16cid:durableId="1667132174">
    <w:abstractNumId w:val="5"/>
  </w:num>
  <w:num w:numId="11" w16cid:durableId="1316298327">
    <w:abstractNumId w:val="10"/>
  </w:num>
  <w:num w:numId="12" w16cid:durableId="62003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41B4D"/>
    <w:rsid w:val="00095638"/>
    <w:rsid w:val="001973E4"/>
    <w:rsid w:val="001B68CF"/>
    <w:rsid w:val="001E5303"/>
    <w:rsid w:val="00256D88"/>
    <w:rsid w:val="00260974"/>
    <w:rsid w:val="00273CF7"/>
    <w:rsid w:val="002F3A1A"/>
    <w:rsid w:val="00316DC6"/>
    <w:rsid w:val="00321A64"/>
    <w:rsid w:val="00334B49"/>
    <w:rsid w:val="00365F64"/>
    <w:rsid w:val="003A4292"/>
    <w:rsid w:val="003C6160"/>
    <w:rsid w:val="003E221E"/>
    <w:rsid w:val="0041481D"/>
    <w:rsid w:val="00473682"/>
    <w:rsid w:val="004821EB"/>
    <w:rsid w:val="004935CD"/>
    <w:rsid w:val="004C410D"/>
    <w:rsid w:val="0054589D"/>
    <w:rsid w:val="00585B8E"/>
    <w:rsid w:val="00590313"/>
    <w:rsid w:val="00597BDE"/>
    <w:rsid w:val="005D216D"/>
    <w:rsid w:val="00645EF9"/>
    <w:rsid w:val="00676763"/>
    <w:rsid w:val="00695EC3"/>
    <w:rsid w:val="006D27B8"/>
    <w:rsid w:val="006D3C7F"/>
    <w:rsid w:val="00711B72"/>
    <w:rsid w:val="00734808"/>
    <w:rsid w:val="007A5659"/>
    <w:rsid w:val="007C2A96"/>
    <w:rsid w:val="008B2D6F"/>
    <w:rsid w:val="008E5127"/>
    <w:rsid w:val="008F210F"/>
    <w:rsid w:val="009235DD"/>
    <w:rsid w:val="00990888"/>
    <w:rsid w:val="009D0EFE"/>
    <w:rsid w:val="009E5D8E"/>
    <w:rsid w:val="00A049F9"/>
    <w:rsid w:val="00A36709"/>
    <w:rsid w:val="00A6249C"/>
    <w:rsid w:val="00A87E0A"/>
    <w:rsid w:val="00A90D45"/>
    <w:rsid w:val="00AE1F83"/>
    <w:rsid w:val="00AF004F"/>
    <w:rsid w:val="00B0355B"/>
    <w:rsid w:val="00B379A0"/>
    <w:rsid w:val="00BA3C48"/>
    <w:rsid w:val="00BC1355"/>
    <w:rsid w:val="00BD1185"/>
    <w:rsid w:val="00BF38AB"/>
    <w:rsid w:val="00C24B2C"/>
    <w:rsid w:val="00C44C5F"/>
    <w:rsid w:val="00E93D31"/>
    <w:rsid w:val="00FA246A"/>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13B9B3"/>
  <w15:docId w15:val="{F5FFE690-4DB1-4DA3-9527-FA800DF1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734808"/>
    <w:pPr>
      <w:tabs>
        <w:tab w:val="center" w:pos="4536"/>
        <w:tab w:val="right" w:pos="9072"/>
      </w:tabs>
      <w:spacing w:after="0" w:line="240" w:lineRule="auto"/>
    </w:pPr>
  </w:style>
  <w:style w:type="character" w:customStyle="1" w:styleId="GlavaZnak">
    <w:name w:val="Glava Znak"/>
    <w:basedOn w:val="Privzetapisavaodstavka"/>
    <w:link w:val="Glava"/>
    <w:uiPriority w:val="99"/>
    <w:rsid w:val="00734808"/>
  </w:style>
  <w:style w:type="paragraph" w:styleId="Noga">
    <w:name w:val="footer"/>
    <w:basedOn w:val="Navaden"/>
    <w:link w:val="NogaZnak"/>
    <w:uiPriority w:val="99"/>
    <w:unhideWhenUsed/>
    <w:rsid w:val="00734808"/>
    <w:pPr>
      <w:tabs>
        <w:tab w:val="center" w:pos="4536"/>
        <w:tab w:val="right" w:pos="9072"/>
      </w:tabs>
      <w:spacing w:after="0" w:line="240" w:lineRule="auto"/>
    </w:pPr>
  </w:style>
  <w:style w:type="character" w:customStyle="1" w:styleId="NogaZnak">
    <w:name w:val="Noga Znak"/>
    <w:basedOn w:val="Privzetapisavaodstavka"/>
    <w:link w:val="Noga"/>
    <w:uiPriority w:val="99"/>
    <w:rsid w:val="00734808"/>
  </w:style>
  <w:style w:type="table" w:styleId="Tabelamrea">
    <w:name w:val="Table Grid"/>
    <w:basedOn w:val="Navadnatabela"/>
    <w:uiPriority w:val="39"/>
    <w:rsid w:val="007A565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D1185"/>
    <w:rPr>
      <w:color w:val="0563C1" w:themeColor="hyperlink"/>
      <w:u w:val="single"/>
    </w:rPr>
  </w:style>
  <w:style w:type="character" w:styleId="Nerazreenaomemba">
    <w:name w:val="Unresolved Mention"/>
    <w:basedOn w:val="Privzetapisavaodstavka"/>
    <w:uiPriority w:val="99"/>
    <w:semiHidden/>
    <w:unhideWhenUsed/>
    <w:rsid w:val="00BD1185"/>
    <w:rPr>
      <w:color w:val="605E5C"/>
      <w:shd w:val="clear" w:color="auto" w:fill="E1DFDD"/>
    </w:rPr>
  </w:style>
  <w:style w:type="paragraph" w:styleId="Odstavekseznama">
    <w:name w:val="List Paragraph"/>
    <w:basedOn w:val="Navaden"/>
    <w:uiPriority w:val="34"/>
    <w:qFormat/>
    <w:rsid w:val="00BD1185"/>
    <w:pPr>
      <w:ind w:left="720"/>
      <w:contextualSpacing/>
    </w:pPr>
  </w:style>
  <w:style w:type="paragraph" w:customStyle="1" w:styleId="Alineazaodstavkom">
    <w:name w:val="Alinea za odstavkom"/>
    <w:basedOn w:val="Navaden"/>
    <w:qFormat/>
    <w:rsid w:val="004935C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AA4CDF6A72CEB4899C7BB7A4D971786" ma:contentTypeVersion="3" ma:contentTypeDescription="Ustvari nov dokument." ma:contentTypeScope="" ma:versionID="e37105bba36fb890ec846afc9531f41d">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44ba28dc4701fe4fdf37690a6677dc4c"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50646-3B7D-4116-864F-035A60996B23}">
  <ds:schemaRefs>
    <ds:schemaRef ds:uri="http://schemas.microsoft.com/sharepoint/v3/contenttype/forms"/>
  </ds:schemaRefs>
</ds:datastoreItem>
</file>

<file path=customXml/itemProps2.xml><?xml version="1.0" encoding="utf-8"?>
<ds:datastoreItem xmlns:ds="http://schemas.openxmlformats.org/officeDocument/2006/customXml" ds:itemID="{C147C6F0-B7D6-492B-8102-8BF8D2816D79}">
  <ds:schemaRefs>
    <ds:schemaRef ds:uri="http://schemas.microsoft.com/office/2006/documentManagement/types"/>
    <ds:schemaRef ds:uri="http://purl.org/dc/terms/"/>
    <ds:schemaRef ds:uri="4c8facfd-b5e1-42b7-a1f5-53b131855db1"/>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5927556-40c9-425e-a394-10943f7df7f2"/>
  </ds:schemaRefs>
</ds:datastoreItem>
</file>

<file path=customXml/itemProps3.xml><?xml version="1.0" encoding="utf-8"?>
<ds:datastoreItem xmlns:ds="http://schemas.openxmlformats.org/officeDocument/2006/customXml" ds:itemID="{5469E50E-F190-4812-83AB-369FD7BE6329}">
  <ds:schemaRefs>
    <ds:schemaRef ds:uri="http://schemas.openxmlformats.org/officeDocument/2006/bibliography"/>
  </ds:schemaRefs>
</ds:datastoreItem>
</file>

<file path=customXml/itemProps4.xml><?xml version="1.0" encoding="utf-8"?>
<ds:datastoreItem xmlns:ds="http://schemas.openxmlformats.org/officeDocument/2006/customXml" ds:itemID="{D751CDEA-BEB3-4D1F-A79A-F0C18607E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2274</Words>
  <Characters>12964</Characters>
  <Application>Microsoft Office Word</Application>
  <DocSecurity>4</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 Andoljšek</dc:creator>
  <cp:keywords/>
  <dc:description/>
  <cp:lastModifiedBy>Blaž Andoljšek</cp:lastModifiedBy>
  <cp:revision>2</cp:revision>
  <dcterms:created xsi:type="dcterms:W3CDTF">2026-03-19T07:21:00Z</dcterms:created>
  <dcterms:modified xsi:type="dcterms:W3CDTF">2026-03-19T07:21:00Z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