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3E1B8218" w14:textId="77777777" w:rsidTr="00D94AF6">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F10347" w:rsidRPr="00F10347" w:rsidP="0082606C" w14:paraId="3D77F5BF"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Številka: </w:t>
            </w:r>
            <w:bookmarkStart w:id="0" w:name="Klasifikacija"/>
            <w:r w:rsidRPr="00F10347">
              <w:rPr>
                <w:rFonts w:ascii="Arial" w:eastAsia="Times New Roman" w:hAnsi="Arial" w:cs="Arial"/>
                <w:sz w:val="20"/>
                <w:szCs w:val="20"/>
              </w:rPr>
              <w:t>511-17/2025-687</w:t>
            </w:r>
            <w:bookmarkEnd w:id="0"/>
          </w:p>
        </w:tc>
      </w:tr>
      <w:tr w14:paraId="70CBC4EE" w14:textId="77777777" w:rsidTr="00D94AF6">
        <w:tblPrEx>
          <w:tblW w:w="9163" w:type="dxa"/>
          <w:tblInd w:w="108" w:type="dxa"/>
          <w:tblLook w:val="04A0"/>
        </w:tblPrEx>
        <w:trPr>
          <w:gridAfter w:val="2"/>
          <w:wAfter w:w="3067" w:type="dxa"/>
        </w:trPr>
        <w:tc>
          <w:tcPr>
            <w:tcW w:w="6096" w:type="dxa"/>
            <w:gridSpan w:val="2"/>
          </w:tcPr>
          <w:p w:rsidR="00F10347" w:rsidRPr="00F10347" w:rsidP="0082606C" w14:paraId="405AA72A"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Ljubljana, dne </w:t>
            </w:r>
            <w:bookmarkStart w:id="1" w:name="DatumDokumenta"/>
            <w:r w:rsidRPr="00F10347">
              <w:rPr>
                <w:rFonts w:ascii="Arial" w:eastAsia="Times New Roman" w:hAnsi="Arial" w:cs="Arial"/>
                <w:sz w:val="20"/>
                <w:szCs w:val="20"/>
              </w:rPr>
              <w:t>02. 12. 2025</w:t>
            </w:r>
            <w:bookmarkEnd w:id="1"/>
          </w:p>
        </w:tc>
      </w:tr>
      <w:tr w14:paraId="6F28C3DE" w14:textId="77777777" w:rsidTr="00D94AF6">
        <w:tblPrEx>
          <w:tblW w:w="9163" w:type="dxa"/>
          <w:tblInd w:w="108" w:type="dxa"/>
          <w:tblLook w:val="04A0"/>
        </w:tblPrEx>
        <w:trPr>
          <w:gridAfter w:val="2"/>
          <w:wAfter w:w="3067" w:type="dxa"/>
        </w:trPr>
        <w:tc>
          <w:tcPr>
            <w:tcW w:w="6096" w:type="dxa"/>
            <w:gridSpan w:val="2"/>
          </w:tcPr>
          <w:p w:rsidR="00F10347" w:rsidRPr="00F10347" w:rsidP="00F10347" w14:paraId="544ED406"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iCs/>
                <w:sz w:val="20"/>
                <w:szCs w:val="20"/>
                <w:lang w:eastAsia="sl-SI"/>
              </w:rPr>
              <w:t>EVA (če se akt objavi v Uradnem listu RS)</w:t>
            </w:r>
          </w:p>
        </w:tc>
      </w:tr>
      <w:tr w14:paraId="25A693D3" w14:textId="77777777" w:rsidTr="00D94AF6">
        <w:tblPrEx>
          <w:tblW w:w="9163" w:type="dxa"/>
          <w:tblInd w:w="108" w:type="dxa"/>
          <w:tblLook w:val="04A0"/>
        </w:tblPrEx>
        <w:trPr>
          <w:gridAfter w:val="2"/>
          <w:wAfter w:w="3067" w:type="dxa"/>
        </w:trPr>
        <w:tc>
          <w:tcPr>
            <w:tcW w:w="6096" w:type="dxa"/>
            <w:gridSpan w:val="2"/>
          </w:tcPr>
          <w:p w:rsidR="00F10347" w:rsidRPr="00F10347" w:rsidP="00F10347" w14:paraId="09EF05C0" w14:textId="77777777">
            <w:pPr>
              <w:tabs>
                <w:tab w:val="left" w:pos="708"/>
              </w:tabs>
              <w:spacing w:after="0" w:line="260" w:lineRule="exact"/>
              <w:rPr>
                <w:rFonts w:ascii="Arial" w:eastAsia="Times New Roman" w:hAnsi="Arial" w:cs="Arial"/>
                <w:sz w:val="20"/>
                <w:szCs w:val="20"/>
                <w:lang w:eastAsia="sl-SI"/>
              </w:rPr>
            </w:pPr>
          </w:p>
          <w:p w:rsidR="00F10347" w:rsidRPr="00F10347" w:rsidP="00F10347" w14:paraId="31BC5205"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GENERALNI SEKRETARIAT VLADE REPUBLIKE SLOVENIJE</w:t>
            </w:r>
          </w:p>
          <w:p w:rsidR="00F10347" w:rsidRPr="00F10347" w:rsidP="00F10347" w14:paraId="20A3574B" w14:textId="77777777">
            <w:pPr>
              <w:tabs>
                <w:tab w:val="left" w:pos="708"/>
              </w:tabs>
              <w:spacing w:after="0" w:line="260" w:lineRule="exact"/>
              <w:rPr>
                <w:rFonts w:ascii="Arial" w:eastAsia="Times New Roman" w:hAnsi="Arial" w:cs="Arial"/>
                <w:b/>
                <w:sz w:val="20"/>
                <w:szCs w:val="20"/>
                <w:lang w:eastAsia="sl-SI"/>
              </w:rPr>
            </w:pPr>
            <w:hyperlink r:id="rId5" w:history="1">
              <w:r w:rsidRPr="00F10347">
                <w:rPr>
                  <w:rStyle w:val="Hyperlink"/>
                  <w:rFonts w:ascii="Arial" w:eastAsia="Times New Roman" w:hAnsi="Arial" w:cs="Arial"/>
                  <w:b/>
                  <w:sz w:val="20"/>
                  <w:szCs w:val="20"/>
                  <w:lang w:eastAsia="sl-SI"/>
                </w:rPr>
                <w:t>gp.gs@gov.si</w:t>
              </w:r>
            </w:hyperlink>
          </w:p>
          <w:p w:rsidR="00F10347" w:rsidRPr="00F10347" w:rsidP="00F10347" w14:paraId="3558AB0B" w14:textId="77777777">
            <w:pPr>
              <w:tabs>
                <w:tab w:val="left" w:pos="708"/>
              </w:tabs>
              <w:spacing w:after="0" w:line="260" w:lineRule="exact"/>
              <w:rPr>
                <w:rFonts w:ascii="Arial" w:eastAsia="Times New Roman" w:hAnsi="Arial" w:cs="Arial"/>
                <w:sz w:val="20"/>
                <w:szCs w:val="20"/>
                <w:lang w:eastAsia="sl-SI"/>
              </w:rPr>
            </w:pPr>
          </w:p>
        </w:tc>
      </w:tr>
      <w:tr w14:paraId="462672F8" w14:textId="77777777" w:rsidTr="00D94AF6">
        <w:tblPrEx>
          <w:tblW w:w="9163" w:type="dxa"/>
          <w:tblInd w:w="108" w:type="dxa"/>
          <w:tblLook w:val="04A0"/>
        </w:tblPrEx>
        <w:tc>
          <w:tcPr>
            <w:tcW w:w="9163" w:type="dxa"/>
            <w:gridSpan w:val="4"/>
          </w:tcPr>
          <w:p w:rsidR="00F10347" w:rsidRPr="00F10347" w:rsidP="00534309" w14:paraId="0281BC6E" w14:textId="6B4557F4">
            <w:pPr>
              <w:tabs>
                <w:tab w:val="left" w:pos="708"/>
              </w:tabs>
              <w:spacing w:after="0" w:line="260" w:lineRule="exact"/>
              <w:jc w:val="both"/>
              <w:rPr>
                <w:rFonts w:ascii="Arial" w:eastAsia="Times New Roman" w:hAnsi="Arial" w:cs="Arial"/>
                <w:b/>
                <w:sz w:val="20"/>
                <w:szCs w:val="20"/>
                <w:lang w:eastAsia="sl-SI"/>
              </w:rPr>
            </w:pPr>
            <w:r w:rsidRPr="00F10347">
              <w:rPr>
                <w:rFonts w:ascii="Arial" w:eastAsia="Times New Roman" w:hAnsi="Arial" w:cs="Arial"/>
                <w:b/>
                <w:sz w:val="20"/>
                <w:szCs w:val="20"/>
                <w:lang w:eastAsia="sl-SI"/>
              </w:rPr>
              <w:t xml:space="preserve">ZADEVA: </w:t>
            </w:r>
            <w:r w:rsidR="00534309">
              <w:rPr>
                <w:rFonts w:ascii="Arial" w:eastAsia="Times New Roman" w:hAnsi="Arial" w:cs="Arial"/>
                <w:b/>
                <w:sz w:val="20"/>
                <w:szCs w:val="20"/>
                <w:lang w:eastAsia="sl-SI"/>
              </w:rPr>
              <w:t>P</w:t>
            </w:r>
            <w:r w:rsidRPr="00F10347">
              <w:rPr>
                <w:rFonts w:ascii="Arial" w:eastAsia="Times New Roman" w:hAnsi="Arial" w:cs="Arial"/>
                <w:b/>
                <w:sz w:val="20"/>
                <w:szCs w:val="20"/>
                <w:lang w:eastAsia="sl-SI"/>
              </w:rPr>
              <w:t xml:space="preserve">rispevek Republike Slovenije v </w:t>
            </w:r>
            <w:r w:rsidR="00BB63F0">
              <w:rPr>
                <w:rFonts w:ascii="Arial" w:eastAsia="Times New Roman" w:hAnsi="Arial" w:cs="Arial"/>
                <w:b/>
                <w:sz w:val="20"/>
                <w:szCs w:val="20"/>
                <w:lang w:eastAsia="sl-SI"/>
              </w:rPr>
              <w:t>S</w:t>
            </w:r>
            <w:r w:rsidRPr="00F10347">
              <w:rPr>
                <w:rFonts w:ascii="Arial" w:eastAsia="Times New Roman" w:hAnsi="Arial" w:cs="Arial"/>
                <w:b/>
                <w:sz w:val="20"/>
                <w:szCs w:val="20"/>
                <w:lang w:eastAsia="sl-SI"/>
              </w:rPr>
              <w:t>krbniški sklad O</w:t>
            </w:r>
            <w:r w:rsidR="008F51A7">
              <w:rPr>
                <w:rFonts w:ascii="Arial" w:eastAsia="Times New Roman" w:hAnsi="Arial" w:cs="Arial"/>
                <w:b/>
                <w:sz w:val="20"/>
                <w:szCs w:val="20"/>
                <w:lang w:eastAsia="sl-SI"/>
              </w:rPr>
              <w:t>rganizacije združenih narodov</w:t>
            </w:r>
            <w:r w:rsidRPr="00F10347">
              <w:rPr>
                <w:rFonts w:ascii="Arial" w:eastAsia="Times New Roman" w:hAnsi="Arial" w:cs="Arial"/>
                <w:b/>
                <w:sz w:val="20"/>
                <w:szCs w:val="20"/>
                <w:lang w:eastAsia="sl-SI"/>
              </w:rPr>
              <w:t xml:space="preserve"> za izvajanje aktivnosti s področja razoroževanja (</w:t>
            </w:r>
            <w:r w:rsidRPr="00F10347">
              <w:rPr>
                <w:rFonts w:ascii="Arial" w:eastAsia="Times New Roman" w:hAnsi="Arial" w:cs="Arial"/>
                <w:b/>
                <w:sz w:val="20"/>
                <w:szCs w:val="20"/>
                <w:lang w:eastAsia="sl-SI"/>
              </w:rPr>
              <w:t>United</w:t>
            </w:r>
            <w:r w:rsidRPr="00F10347">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Nations</w:t>
            </w:r>
            <w:r w:rsidRPr="00F10347">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Trust</w:t>
            </w:r>
            <w:r w:rsidRPr="00F10347">
              <w:rPr>
                <w:rFonts w:ascii="Arial" w:eastAsia="Times New Roman" w:hAnsi="Arial" w:cs="Arial"/>
                <w:b/>
                <w:sz w:val="20"/>
                <w:szCs w:val="20"/>
                <w:lang w:eastAsia="sl-SI"/>
              </w:rPr>
              <w:t xml:space="preserve"> Fund </w:t>
            </w:r>
            <w:r w:rsidRPr="00F10347">
              <w:rPr>
                <w:rFonts w:ascii="Arial" w:eastAsia="Times New Roman" w:hAnsi="Arial" w:cs="Arial"/>
                <w:b/>
                <w:sz w:val="20"/>
                <w:szCs w:val="20"/>
                <w:lang w:eastAsia="sl-SI"/>
              </w:rPr>
              <w:t>for</w:t>
            </w:r>
            <w:r w:rsidRPr="00F10347">
              <w:rPr>
                <w:rFonts w:ascii="Arial" w:eastAsia="Times New Roman" w:hAnsi="Arial" w:cs="Arial"/>
                <w:b/>
                <w:sz w:val="20"/>
                <w:szCs w:val="20"/>
                <w:lang w:eastAsia="sl-SI"/>
              </w:rPr>
              <w:t xml:space="preserve"> global </w:t>
            </w:r>
            <w:r w:rsidRPr="00F10347">
              <w:rPr>
                <w:rFonts w:ascii="Arial" w:eastAsia="Times New Roman" w:hAnsi="Arial" w:cs="Arial"/>
                <w:b/>
                <w:sz w:val="20"/>
                <w:szCs w:val="20"/>
                <w:lang w:eastAsia="sl-SI"/>
              </w:rPr>
              <w:t>and</w:t>
            </w:r>
            <w:r w:rsidRPr="00F10347">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regional</w:t>
            </w:r>
            <w:r w:rsidRPr="00F10347">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disarmament</w:t>
            </w:r>
            <w:r w:rsidRPr="00F10347">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activities</w:t>
            </w:r>
            <w:r w:rsidRPr="00F10347">
              <w:rPr>
                <w:rFonts w:ascii="Arial" w:eastAsia="Times New Roman" w:hAnsi="Arial" w:cs="Arial"/>
                <w:b/>
                <w:sz w:val="20"/>
                <w:szCs w:val="20"/>
                <w:lang w:eastAsia="sl-SI"/>
              </w:rPr>
              <w:t xml:space="preserve">) </w:t>
            </w:r>
            <w:r w:rsidR="008F51A7">
              <w:rPr>
                <w:rFonts w:ascii="Arial" w:eastAsia="Times New Roman" w:hAnsi="Arial" w:cs="Arial"/>
                <w:b/>
                <w:sz w:val="20"/>
                <w:szCs w:val="20"/>
                <w:lang w:eastAsia="sl-SI"/>
              </w:rPr>
              <w:t>–</w:t>
            </w:r>
            <w:r w:rsidR="00534309">
              <w:rPr>
                <w:rFonts w:ascii="Arial" w:eastAsia="Times New Roman" w:hAnsi="Arial" w:cs="Arial"/>
                <w:b/>
                <w:sz w:val="20"/>
                <w:szCs w:val="20"/>
                <w:lang w:eastAsia="sl-SI"/>
              </w:rPr>
              <w:t xml:space="preserve"> predlog</w:t>
            </w:r>
            <w:r w:rsidR="008F51A7">
              <w:rPr>
                <w:rFonts w:ascii="Arial" w:eastAsia="Times New Roman" w:hAnsi="Arial" w:cs="Arial"/>
                <w:b/>
                <w:sz w:val="20"/>
                <w:szCs w:val="20"/>
                <w:lang w:eastAsia="sl-SI"/>
              </w:rPr>
              <w:t xml:space="preserve"> </w:t>
            </w:r>
            <w:r w:rsidR="00534309">
              <w:rPr>
                <w:rFonts w:ascii="Arial" w:eastAsia="Times New Roman" w:hAnsi="Arial" w:cs="Arial"/>
                <w:b/>
                <w:sz w:val="20"/>
                <w:szCs w:val="20"/>
                <w:lang w:eastAsia="sl-SI"/>
              </w:rPr>
              <w:t>za obravnavo</w:t>
            </w:r>
          </w:p>
        </w:tc>
      </w:tr>
      <w:tr w14:paraId="6EA8812B" w14:textId="77777777" w:rsidTr="00D94AF6">
        <w:tblPrEx>
          <w:tblW w:w="9163" w:type="dxa"/>
          <w:tblInd w:w="108" w:type="dxa"/>
          <w:tblLook w:val="04A0"/>
        </w:tblPrEx>
        <w:tc>
          <w:tcPr>
            <w:tcW w:w="9163" w:type="dxa"/>
            <w:gridSpan w:val="4"/>
          </w:tcPr>
          <w:p w:rsidR="00F10347" w:rsidRPr="00F10347" w:rsidP="00F10347" w14:paraId="4C1577FA"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1. Predlog sklepov vlade:</w:t>
            </w:r>
          </w:p>
        </w:tc>
      </w:tr>
      <w:tr w14:paraId="31A5D31B" w14:textId="77777777" w:rsidTr="00D94AF6">
        <w:tblPrEx>
          <w:tblW w:w="9163" w:type="dxa"/>
          <w:tblInd w:w="108" w:type="dxa"/>
          <w:tblLook w:val="04A0"/>
        </w:tblPrEx>
        <w:tc>
          <w:tcPr>
            <w:tcW w:w="9163" w:type="dxa"/>
            <w:gridSpan w:val="4"/>
          </w:tcPr>
          <w:p w:rsidR="00F10347" w:rsidRPr="00F10347" w:rsidP="0082606C" w14:paraId="5170362C" w14:textId="2DB30784">
            <w:pPr>
              <w:tabs>
                <w:tab w:val="left" w:pos="708"/>
              </w:tabs>
              <w:spacing w:after="0" w:line="260" w:lineRule="exact"/>
              <w:jc w:val="both"/>
              <w:rPr>
                <w:rFonts w:ascii="Arial" w:eastAsia="Times New Roman" w:hAnsi="Arial" w:cs="Arial"/>
                <w:iCs/>
                <w:sz w:val="20"/>
                <w:szCs w:val="20"/>
                <w:lang w:eastAsia="sl-SI"/>
              </w:rPr>
            </w:pPr>
            <w:r w:rsidRPr="00F10347">
              <w:rPr>
                <w:rFonts w:ascii="Arial" w:eastAsia="Times New Roman" w:hAnsi="Arial" w:cs="Arial"/>
                <w:iCs/>
                <w:sz w:val="20"/>
                <w:szCs w:val="20"/>
                <w:lang w:eastAsia="sl-SI"/>
              </w:rPr>
              <w:t xml:space="preserve">Na podlagi prvega odstavka 2. člena in šestega odstavka 21. člena Zakona o Vladi Republike Slovenije (Uradni list RS, št. 24/05 – uradno prečiščeno besedilo, 109/08, 38/10 – ZUKN, 8/12, 21/13, </w:t>
            </w:r>
            <w:r w:rsidR="00D85D38">
              <w:rPr>
                <w:rFonts w:ascii="Arial" w:eastAsia="Times New Roman" w:hAnsi="Arial" w:cs="Arial"/>
                <w:iCs/>
                <w:sz w:val="20"/>
                <w:szCs w:val="20"/>
                <w:lang w:eastAsia="sl-SI"/>
              </w:rPr>
              <w:t>47/13 – ZDU-1G, 65/14, 55/17,</w:t>
            </w:r>
            <w:r w:rsidRPr="00F10347">
              <w:rPr>
                <w:rFonts w:ascii="Arial" w:eastAsia="Times New Roman" w:hAnsi="Arial" w:cs="Arial"/>
                <w:iCs/>
                <w:sz w:val="20"/>
                <w:szCs w:val="20"/>
                <w:lang w:eastAsia="sl-SI"/>
              </w:rPr>
              <w:t>163/22</w:t>
            </w:r>
            <w:r w:rsidR="00D85D38">
              <w:rPr>
                <w:rFonts w:ascii="Arial" w:eastAsia="Times New Roman" w:hAnsi="Arial" w:cs="Arial"/>
                <w:iCs/>
                <w:sz w:val="20"/>
                <w:szCs w:val="20"/>
                <w:lang w:eastAsia="sl-SI"/>
              </w:rPr>
              <w:t xml:space="preserve"> in 57/25 - ZF</w:t>
            </w:r>
            <w:r w:rsidRPr="00F10347">
              <w:rPr>
                <w:rFonts w:ascii="Arial" w:eastAsia="Times New Roman" w:hAnsi="Arial" w:cs="Arial"/>
                <w:iCs/>
                <w:sz w:val="20"/>
                <w:szCs w:val="20"/>
                <w:lang w:eastAsia="sl-SI"/>
              </w:rPr>
              <w:t>) je Vlada Republike Slovenija na _ seji dne ____ pod točko __ sprejela naslednji</w:t>
            </w:r>
          </w:p>
          <w:p w:rsidR="00F10347" w:rsidRPr="00F10347" w:rsidP="00F10347" w14:paraId="58DB1105" w14:textId="77777777">
            <w:pPr>
              <w:tabs>
                <w:tab w:val="left" w:pos="708"/>
              </w:tabs>
              <w:spacing w:after="0" w:line="260" w:lineRule="exact"/>
              <w:rPr>
                <w:rFonts w:ascii="Arial" w:eastAsia="Times New Roman" w:hAnsi="Arial" w:cs="Arial"/>
                <w:iCs/>
                <w:sz w:val="20"/>
                <w:szCs w:val="20"/>
                <w:lang w:eastAsia="sl-SI"/>
              </w:rPr>
            </w:pPr>
          </w:p>
          <w:p w:rsidR="00F10347" w:rsidRPr="00F10347" w:rsidP="00F10347" w14:paraId="6728E141" w14:textId="77777777">
            <w:pPr>
              <w:tabs>
                <w:tab w:val="left" w:pos="708"/>
              </w:tabs>
              <w:spacing w:after="0" w:line="260" w:lineRule="exact"/>
              <w:rPr>
                <w:rFonts w:ascii="Arial" w:eastAsia="Times New Roman" w:hAnsi="Arial" w:cs="Arial"/>
                <w:iCs/>
                <w:sz w:val="20"/>
                <w:szCs w:val="20"/>
                <w:lang w:eastAsia="sl-SI"/>
              </w:rPr>
            </w:pPr>
          </w:p>
          <w:p w:rsidR="00F10347" w:rsidRPr="00F10347" w:rsidP="00F10347" w14:paraId="26565ECB" w14:textId="77777777">
            <w:pPr>
              <w:tabs>
                <w:tab w:val="left" w:pos="708"/>
              </w:tabs>
              <w:spacing w:after="0" w:line="260" w:lineRule="exact"/>
              <w:jc w:val="center"/>
              <w:rPr>
                <w:rFonts w:ascii="Arial" w:eastAsia="Times New Roman" w:hAnsi="Arial" w:cs="Arial"/>
                <w:iCs/>
                <w:sz w:val="20"/>
                <w:szCs w:val="20"/>
                <w:lang w:eastAsia="sl-SI"/>
              </w:rPr>
            </w:pPr>
            <w:r w:rsidRPr="00F10347">
              <w:rPr>
                <w:rFonts w:ascii="Arial" w:eastAsia="Times New Roman" w:hAnsi="Arial" w:cs="Arial"/>
                <w:iCs/>
                <w:sz w:val="20"/>
                <w:szCs w:val="20"/>
                <w:lang w:eastAsia="sl-SI"/>
              </w:rPr>
              <w:t>SKLEP</w:t>
            </w:r>
          </w:p>
          <w:p w:rsidR="00F10347" w:rsidRPr="00F10347" w:rsidP="00F10347" w14:paraId="5A7F65F7" w14:textId="77777777">
            <w:pPr>
              <w:tabs>
                <w:tab w:val="left" w:pos="708"/>
              </w:tabs>
              <w:spacing w:after="0" w:line="260" w:lineRule="exact"/>
              <w:rPr>
                <w:rFonts w:ascii="Arial" w:eastAsia="Times New Roman" w:hAnsi="Arial" w:cs="Arial"/>
                <w:iCs/>
                <w:sz w:val="20"/>
                <w:szCs w:val="20"/>
                <w:lang w:eastAsia="sl-SI"/>
              </w:rPr>
            </w:pPr>
          </w:p>
          <w:p w:rsidR="00F10347" w:rsidRPr="005A612A" w:rsidP="00F10347" w14:paraId="647794DD" w14:textId="796CCB0F">
            <w:pPr>
              <w:numPr>
                <w:ilvl w:val="0"/>
                <w:numId w:val="31"/>
              </w:numPr>
              <w:tabs>
                <w:tab w:val="left" w:pos="708"/>
              </w:tabs>
              <w:spacing w:after="0" w:line="260" w:lineRule="exact"/>
              <w:jc w:val="both"/>
              <w:rPr>
                <w:rFonts w:ascii="Arial" w:eastAsia="Times New Roman" w:hAnsi="Arial" w:cs="Arial"/>
                <w:iCs/>
                <w:sz w:val="20"/>
                <w:szCs w:val="20"/>
                <w:lang w:eastAsia="sl-SI"/>
              </w:rPr>
            </w:pPr>
            <w:r>
              <w:rPr>
                <w:rFonts w:ascii="Arial" w:eastAsia="Times New Roman" w:hAnsi="Arial" w:cs="Arial"/>
                <w:iCs/>
                <w:sz w:val="20"/>
                <w:szCs w:val="20"/>
                <w:lang w:eastAsia="sl-SI"/>
              </w:rPr>
              <w:t>Vlada Republike Slovenije je odločila</w:t>
            </w:r>
            <w:r w:rsidRPr="005A612A">
              <w:rPr>
                <w:rFonts w:ascii="Arial" w:eastAsia="Times New Roman" w:hAnsi="Arial" w:cs="Arial"/>
                <w:iCs/>
                <w:sz w:val="20"/>
                <w:szCs w:val="20"/>
                <w:lang w:eastAsia="sl-SI"/>
              </w:rPr>
              <w:t xml:space="preserve">, da Republika Slovenija </w:t>
            </w:r>
            <w:r w:rsidR="00534309">
              <w:rPr>
                <w:rFonts w:ascii="Arial" w:eastAsia="Times New Roman" w:hAnsi="Arial" w:cs="Arial"/>
                <w:iCs/>
                <w:sz w:val="20"/>
                <w:szCs w:val="20"/>
                <w:lang w:eastAsia="sl-SI"/>
              </w:rPr>
              <w:t xml:space="preserve">v Skrbniški sklad Organizacije združenih narodov </w:t>
            </w:r>
            <w:r w:rsidRPr="005A612A" w:rsidR="00534309">
              <w:rPr>
                <w:rFonts w:ascii="Arial" w:eastAsia="Times New Roman" w:hAnsi="Arial" w:cs="Arial"/>
                <w:sz w:val="20"/>
                <w:szCs w:val="20"/>
                <w:lang w:eastAsia="sl-SI"/>
              </w:rPr>
              <w:t xml:space="preserve">za izvajanje aktivnosti s področja </w:t>
            </w:r>
            <w:r w:rsidR="00534309">
              <w:rPr>
                <w:rFonts w:ascii="Arial" w:eastAsia="Times New Roman" w:hAnsi="Arial" w:cs="Arial"/>
                <w:sz w:val="20"/>
                <w:szCs w:val="20"/>
                <w:lang w:eastAsia="sl-SI"/>
              </w:rPr>
              <w:t xml:space="preserve">razoroževanja </w:t>
            </w:r>
            <w:r w:rsidRPr="005A612A" w:rsidR="005A612A">
              <w:rPr>
                <w:rFonts w:ascii="Arial" w:eastAsia="Times New Roman" w:hAnsi="Arial" w:cs="Arial"/>
                <w:sz w:val="20"/>
                <w:szCs w:val="20"/>
                <w:lang w:eastAsia="sl-SI"/>
              </w:rPr>
              <w:t>(</w:t>
            </w:r>
            <w:r w:rsidRPr="005A612A" w:rsidR="005A612A">
              <w:rPr>
                <w:rFonts w:ascii="Arial" w:eastAsia="Times New Roman" w:hAnsi="Arial" w:cs="Arial"/>
                <w:sz w:val="20"/>
                <w:szCs w:val="20"/>
                <w:lang w:eastAsia="sl-SI"/>
              </w:rPr>
              <w:t>United</w:t>
            </w:r>
            <w:r w:rsidRPr="005A612A" w:rsidR="005A612A">
              <w:rPr>
                <w:rFonts w:ascii="Arial" w:eastAsia="Times New Roman" w:hAnsi="Arial" w:cs="Arial"/>
                <w:sz w:val="20"/>
                <w:szCs w:val="20"/>
                <w:lang w:eastAsia="sl-SI"/>
              </w:rPr>
              <w:t xml:space="preserve"> </w:t>
            </w:r>
            <w:r w:rsidRPr="005A612A" w:rsidR="005A612A">
              <w:rPr>
                <w:rFonts w:ascii="Arial" w:eastAsia="Times New Roman" w:hAnsi="Arial" w:cs="Arial"/>
                <w:sz w:val="20"/>
                <w:szCs w:val="20"/>
                <w:lang w:eastAsia="sl-SI"/>
              </w:rPr>
              <w:t>Nations</w:t>
            </w:r>
            <w:r w:rsidRPr="005A612A" w:rsidR="005A612A">
              <w:rPr>
                <w:rFonts w:ascii="Arial" w:eastAsia="Times New Roman" w:hAnsi="Arial" w:cs="Arial"/>
                <w:sz w:val="20"/>
                <w:szCs w:val="20"/>
                <w:lang w:eastAsia="sl-SI"/>
              </w:rPr>
              <w:t xml:space="preserve"> </w:t>
            </w:r>
            <w:r w:rsidRPr="005A612A" w:rsidR="005A612A">
              <w:rPr>
                <w:rFonts w:ascii="Arial" w:eastAsia="Times New Roman" w:hAnsi="Arial" w:cs="Arial"/>
                <w:sz w:val="20"/>
                <w:szCs w:val="20"/>
                <w:lang w:eastAsia="sl-SI"/>
              </w:rPr>
              <w:t>Trust</w:t>
            </w:r>
            <w:r w:rsidRPr="005A612A" w:rsidR="005A612A">
              <w:rPr>
                <w:rFonts w:ascii="Arial" w:eastAsia="Times New Roman" w:hAnsi="Arial" w:cs="Arial"/>
                <w:sz w:val="20"/>
                <w:szCs w:val="20"/>
                <w:lang w:eastAsia="sl-SI"/>
              </w:rPr>
              <w:t xml:space="preserve"> Fund </w:t>
            </w:r>
            <w:r w:rsidRPr="005A612A" w:rsidR="005A612A">
              <w:rPr>
                <w:rFonts w:ascii="Arial" w:eastAsia="Times New Roman" w:hAnsi="Arial" w:cs="Arial"/>
                <w:sz w:val="20"/>
                <w:szCs w:val="20"/>
                <w:lang w:eastAsia="sl-SI"/>
              </w:rPr>
              <w:t>for</w:t>
            </w:r>
            <w:r w:rsidRPr="005A612A" w:rsidR="005A612A">
              <w:rPr>
                <w:rFonts w:ascii="Arial" w:eastAsia="Times New Roman" w:hAnsi="Arial" w:cs="Arial"/>
                <w:sz w:val="20"/>
                <w:szCs w:val="20"/>
                <w:lang w:eastAsia="sl-SI"/>
              </w:rPr>
              <w:t xml:space="preserve"> global </w:t>
            </w:r>
            <w:r w:rsidRPr="005A612A" w:rsidR="005A612A">
              <w:rPr>
                <w:rFonts w:ascii="Arial" w:eastAsia="Times New Roman" w:hAnsi="Arial" w:cs="Arial"/>
                <w:sz w:val="20"/>
                <w:szCs w:val="20"/>
                <w:lang w:eastAsia="sl-SI"/>
              </w:rPr>
              <w:t>and</w:t>
            </w:r>
            <w:r w:rsidRPr="005A612A" w:rsidR="005A612A">
              <w:rPr>
                <w:rFonts w:ascii="Arial" w:eastAsia="Times New Roman" w:hAnsi="Arial" w:cs="Arial"/>
                <w:sz w:val="20"/>
                <w:szCs w:val="20"/>
                <w:lang w:eastAsia="sl-SI"/>
              </w:rPr>
              <w:t xml:space="preserve"> </w:t>
            </w:r>
            <w:r w:rsidRPr="005A612A" w:rsidR="005A612A">
              <w:rPr>
                <w:rFonts w:ascii="Arial" w:eastAsia="Times New Roman" w:hAnsi="Arial" w:cs="Arial"/>
                <w:sz w:val="20"/>
                <w:szCs w:val="20"/>
                <w:lang w:eastAsia="sl-SI"/>
              </w:rPr>
              <w:t>regional</w:t>
            </w:r>
            <w:r w:rsidRPr="005A612A" w:rsidR="005A612A">
              <w:rPr>
                <w:rFonts w:ascii="Arial" w:eastAsia="Times New Roman" w:hAnsi="Arial" w:cs="Arial"/>
                <w:sz w:val="20"/>
                <w:szCs w:val="20"/>
                <w:lang w:eastAsia="sl-SI"/>
              </w:rPr>
              <w:t xml:space="preserve"> </w:t>
            </w:r>
            <w:r w:rsidRPr="005A612A" w:rsidR="005A612A">
              <w:rPr>
                <w:rFonts w:ascii="Arial" w:eastAsia="Times New Roman" w:hAnsi="Arial" w:cs="Arial"/>
                <w:sz w:val="20"/>
                <w:szCs w:val="20"/>
                <w:lang w:eastAsia="sl-SI"/>
              </w:rPr>
              <w:t>disarmament</w:t>
            </w:r>
            <w:r w:rsidRPr="005A612A" w:rsidR="005A612A">
              <w:rPr>
                <w:rFonts w:ascii="Arial" w:eastAsia="Times New Roman" w:hAnsi="Arial" w:cs="Arial"/>
                <w:sz w:val="20"/>
                <w:szCs w:val="20"/>
                <w:lang w:eastAsia="sl-SI"/>
              </w:rPr>
              <w:t xml:space="preserve"> </w:t>
            </w:r>
            <w:r w:rsidRPr="005A612A" w:rsidR="005A612A">
              <w:rPr>
                <w:rFonts w:ascii="Arial" w:eastAsia="Times New Roman" w:hAnsi="Arial" w:cs="Arial"/>
                <w:sz w:val="20"/>
                <w:szCs w:val="20"/>
                <w:lang w:eastAsia="sl-SI"/>
              </w:rPr>
              <w:t>activities</w:t>
            </w:r>
            <w:r w:rsidR="00506492">
              <w:rPr>
                <w:rFonts w:ascii="Arial" w:eastAsia="Times New Roman" w:hAnsi="Arial" w:cs="Arial"/>
                <w:sz w:val="20"/>
                <w:szCs w:val="20"/>
                <w:lang w:eastAsia="sl-SI"/>
              </w:rPr>
              <w:t xml:space="preserve">) </w:t>
            </w:r>
            <w:r w:rsidR="00534309">
              <w:rPr>
                <w:rFonts w:ascii="Arial" w:eastAsia="Times New Roman" w:hAnsi="Arial" w:cs="Arial"/>
                <w:iCs/>
                <w:sz w:val="20"/>
                <w:szCs w:val="20"/>
                <w:lang w:eastAsia="sl-SI"/>
              </w:rPr>
              <w:t>v letu 2025 nameni prispevek</w:t>
            </w:r>
            <w:r w:rsidRPr="005A612A">
              <w:rPr>
                <w:rFonts w:ascii="Arial" w:eastAsia="Times New Roman" w:hAnsi="Arial" w:cs="Arial"/>
                <w:sz w:val="20"/>
                <w:szCs w:val="20"/>
                <w:lang w:eastAsia="sl-SI"/>
              </w:rPr>
              <w:t xml:space="preserve"> v višini 5.000 evrov. </w:t>
            </w:r>
          </w:p>
          <w:p w:rsidR="00F10347" w:rsidRPr="00F10347" w:rsidP="00F10347" w14:paraId="5A96BDD9" w14:textId="77777777">
            <w:pPr>
              <w:tabs>
                <w:tab w:val="left" w:pos="708"/>
              </w:tabs>
              <w:spacing w:after="0" w:line="260" w:lineRule="exact"/>
              <w:jc w:val="both"/>
              <w:rPr>
                <w:rFonts w:ascii="Arial" w:eastAsia="Times New Roman" w:hAnsi="Arial" w:cs="Arial"/>
                <w:iCs/>
                <w:sz w:val="20"/>
                <w:szCs w:val="20"/>
                <w:lang w:eastAsia="sl-SI"/>
              </w:rPr>
            </w:pPr>
          </w:p>
          <w:p w:rsidR="00F10347" w:rsidRPr="00202195" w:rsidP="00202195" w14:paraId="2345657C" w14:textId="70881319">
            <w:pPr>
              <w:pStyle w:val="ListParagraph"/>
              <w:numPr>
                <w:ilvl w:val="0"/>
                <w:numId w:val="31"/>
              </w:numPr>
              <w:overflowPunct w:val="0"/>
              <w:autoSpaceDE w:val="0"/>
              <w:autoSpaceDN w:val="0"/>
              <w:adjustRightInd w:val="0"/>
              <w:spacing w:before="60"/>
              <w:jc w:val="both"/>
              <w:textAlignment w:val="baseline"/>
              <w:rPr>
                <w:rFonts w:ascii="Arial" w:eastAsia="Times New Roman" w:hAnsi="Arial" w:cs="Arial"/>
                <w:iCs/>
                <w:sz w:val="20"/>
                <w:szCs w:val="20"/>
                <w:lang w:eastAsia="sl-SI"/>
              </w:rPr>
            </w:pPr>
            <w:r w:rsidRPr="00D55EE8">
              <w:rPr>
                <w:rFonts w:ascii="Arial" w:eastAsia="Times New Roman" w:hAnsi="Arial" w:cs="Arial"/>
                <w:iCs/>
                <w:sz w:val="20"/>
                <w:szCs w:val="20"/>
                <w:lang w:eastAsia="sl-SI"/>
              </w:rPr>
              <w:t xml:space="preserve">Vlada Republike Slovenije je naložila Ministrstvu za obrambo, da zagotovi finančna sredstva </w:t>
            </w:r>
            <w:r w:rsidR="00D85D38">
              <w:rPr>
                <w:rFonts w:ascii="Arial" w:eastAsia="Times New Roman" w:hAnsi="Arial" w:cs="Arial"/>
                <w:iCs/>
                <w:sz w:val="20"/>
                <w:szCs w:val="20"/>
                <w:lang w:eastAsia="sl-SI"/>
              </w:rPr>
              <w:t>iz prejšnje točke</w:t>
            </w:r>
            <w:r w:rsidRPr="00D55EE8" w:rsidR="00D85D38">
              <w:rPr>
                <w:rFonts w:ascii="Arial" w:eastAsia="Times New Roman" w:hAnsi="Arial" w:cs="Arial"/>
                <w:iCs/>
                <w:sz w:val="20"/>
                <w:szCs w:val="20"/>
                <w:lang w:eastAsia="sl-SI"/>
              </w:rPr>
              <w:t xml:space="preserve"> </w:t>
            </w:r>
            <w:r w:rsidRPr="00D55EE8">
              <w:rPr>
                <w:rFonts w:ascii="Arial" w:eastAsia="Times New Roman" w:hAnsi="Arial" w:cs="Arial"/>
                <w:iCs/>
                <w:sz w:val="20"/>
                <w:szCs w:val="20"/>
                <w:lang w:eastAsia="sl-SI"/>
              </w:rPr>
              <w:t>in izvede ustrezne postopke za realizacijo</w:t>
            </w:r>
            <w:r w:rsidR="00D85D38">
              <w:rPr>
                <w:rFonts w:ascii="Arial" w:eastAsia="Times New Roman" w:hAnsi="Arial" w:cs="Arial"/>
                <w:iCs/>
                <w:sz w:val="20"/>
                <w:szCs w:val="20"/>
                <w:lang w:eastAsia="sl-SI"/>
              </w:rPr>
              <w:t>.</w:t>
            </w:r>
            <w:r w:rsidRPr="00D55EE8">
              <w:rPr>
                <w:rFonts w:ascii="Arial" w:eastAsia="Times New Roman" w:hAnsi="Arial" w:cs="Arial"/>
                <w:iCs/>
                <w:sz w:val="20"/>
                <w:szCs w:val="20"/>
                <w:lang w:eastAsia="sl-SI"/>
              </w:rPr>
              <w:t xml:space="preserve"> </w:t>
            </w:r>
          </w:p>
          <w:p w:rsidR="00F10347" w:rsidRPr="00F10347" w:rsidP="00F10347" w14:paraId="38531CE4"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                                                                                                      Barbara Kolenko </w:t>
            </w:r>
            <w:r w:rsidRPr="00F10347">
              <w:rPr>
                <w:rFonts w:ascii="Arial" w:eastAsia="Times New Roman" w:hAnsi="Arial" w:cs="Arial"/>
                <w:sz w:val="20"/>
                <w:szCs w:val="20"/>
                <w:lang w:eastAsia="sl-SI"/>
              </w:rPr>
              <w:t>Helbl</w:t>
            </w:r>
          </w:p>
          <w:p w:rsidR="00F10347" w:rsidRPr="00F10347" w:rsidP="00F10347" w14:paraId="67881E4F"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                                                                                                       generalna sekretarka</w:t>
            </w:r>
          </w:p>
          <w:p w:rsidR="00F10347" w:rsidRPr="00F10347" w:rsidP="00F10347" w14:paraId="6BFFA17A" w14:textId="77777777">
            <w:pPr>
              <w:tabs>
                <w:tab w:val="left" w:pos="708"/>
              </w:tabs>
              <w:spacing w:after="0" w:line="260" w:lineRule="exact"/>
              <w:rPr>
                <w:rFonts w:ascii="Arial" w:eastAsia="Times New Roman" w:hAnsi="Arial" w:cs="Arial"/>
                <w:sz w:val="20"/>
                <w:szCs w:val="20"/>
                <w:lang w:eastAsia="sl-SI"/>
              </w:rPr>
            </w:pPr>
          </w:p>
          <w:p w:rsidR="00F10347" w:rsidRPr="00F10347" w:rsidP="00F10347" w14:paraId="48E2AAEC"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Prejmejo:</w:t>
            </w:r>
          </w:p>
          <w:p w:rsidR="00F10347" w:rsidRPr="00F10347" w:rsidP="008F51A7" w14:paraId="3AC40543" w14:textId="19DB00E3">
            <w:pPr>
              <w:numPr>
                <w:ilvl w:val="0"/>
                <w:numId w:val="33"/>
              </w:num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Ministrstvo za obrambo</w:t>
            </w:r>
          </w:p>
          <w:p w:rsidR="00F10347" w:rsidRPr="00534309" w:rsidP="008F51A7" w14:paraId="0D0AB9E7" w14:textId="01BDC3B5">
            <w:pPr>
              <w:numPr>
                <w:ilvl w:val="0"/>
                <w:numId w:val="33"/>
              </w:num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Ministrstvo za zunanje in evropske zadeve</w:t>
            </w:r>
          </w:p>
          <w:p w:rsidR="00534309" w:rsidRPr="00F10347" w:rsidP="008F51A7" w14:paraId="7D733CD7" w14:textId="6809B5EB">
            <w:pPr>
              <w:numPr>
                <w:ilvl w:val="0"/>
                <w:numId w:val="33"/>
              </w:numPr>
              <w:tabs>
                <w:tab w:val="left" w:pos="708"/>
              </w:tabs>
              <w:spacing w:after="0" w:line="260" w:lineRule="exact"/>
              <w:rPr>
                <w:rFonts w:ascii="Arial" w:eastAsia="Times New Roman" w:hAnsi="Arial" w:cs="Arial"/>
                <w:iCs/>
                <w:sz w:val="20"/>
                <w:szCs w:val="20"/>
                <w:lang w:eastAsia="sl-SI"/>
              </w:rPr>
            </w:pPr>
            <w:r>
              <w:rPr>
                <w:rFonts w:ascii="Arial" w:eastAsia="Times New Roman" w:hAnsi="Arial" w:cs="Arial"/>
                <w:sz w:val="20"/>
                <w:szCs w:val="20"/>
                <w:lang w:eastAsia="sl-SI"/>
              </w:rPr>
              <w:t>Ministrstvo za finance</w:t>
            </w:r>
          </w:p>
          <w:p w:rsidR="00F10347" w:rsidRPr="00F10347" w:rsidP="00F10347" w14:paraId="6F8A8F3C" w14:textId="77777777">
            <w:pPr>
              <w:tabs>
                <w:tab w:val="left" w:pos="708"/>
              </w:tabs>
              <w:spacing w:after="0" w:line="260" w:lineRule="exact"/>
              <w:rPr>
                <w:rFonts w:ascii="Arial" w:eastAsia="Times New Roman" w:hAnsi="Arial" w:cs="Arial"/>
                <w:iCs/>
                <w:sz w:val="20"/>
                <w:szCs w:val="20"/>
                <w:lang w:eastAsia="sl-SI"/>
              </w:rPr>
            </w:pPr>
          </w:p>
        </w:tc>
      </w:tr>
      <w:tr w14:paraId="434CBB80" w14:textId="77777777" w:rsidTr="00D94AF6">
        <w:tblPrEx>
          <w:tblW w:w="9163" w:type="dxa"/>
          <w:tblInd w:w="108" w:type="dxa"/>
          <w:tblLook w:val="04A0"/>
        </w:tblPrEx>
        <w:tc>
          <w:tcPr>
            <w:tcW w:w="9163" w:type="dxa"/>
            <w:gridSpan w:val="4"/>
          </w:tcPr>
          <w:p w:rsidR="00F10347" w:rsidRPr="00F10347" w:rsidP="00F10347" w14:paraId="41A07246" w14:textId="77777777">
            <w:pPr>
              <w:tabs>
                <w:tab w:val="left" w:pos="708"/>
              </w:tabs>
              <w:spacing w:after="0" w:line="260" w:lineRule="exact"/>
              <w:rPr>
                <w:rFonts w:ascii="Arial" w:eastAsia="Times New Roman" w:hAnsi="Arial" w:cs="Arial"/>
                <w:b/>
                <w:iCs/>
                <w:sz w:val="20"/>
                <w:szCs w:val="20"/>
                <w:lang w:eastAsia="sl-SI"/>
              </w:rPr>
            </w:pPr>
            <w:r w:rsidRPr="00F10347">
              <w:rPr>
                <w:rFonts w:ascii="Arial" w:eastAsia="Times New Roman" w:hAnsi="Arial" w:cs="Arial"/>
                <w:b/>
                <w:sz w:val="20"/>
                <w:szCs w:val="20"/>
                <w:lang w:eastAsia="sl-SI"/>
              </w:rPr>
              <w:t>2. Predlog za obravnavo predloga zakona po nujnem ali skrajšanem postopku v državnem zboru z obrazložitvijo razlogov:</w:t>
            </w:r>
          </w:p>
        </w:tc>
      </w:tr>
      <w:tr w14:paraId="38156378" w14:textId="77777777" w:rsidTr="00D94AF6">
        <w:tblPrEx>
          <w:tblW w:w="9163" w:type="dxa"/>
          <w:tblInd w:w="108" w:type="dxa"/>
          <w:tblLook w:val="04A0"/>
        </w:tblPrEx>
        <w:tc>
          <w:tcPr>
            <w:tcW w:w="9163" w:type="dxa"/>
            <w:gridSpan w:val="4"/>
          </w:tcPr>
          <w:p w:rsidR="00F10347" w:rsidRPr="00F10347" w:rsidP="00F10347" w14:paraId="71C1EFB2"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w:t>
            </w:r>
          </w:p>
        </w:tc>
      </w:tr>
      <w:tr w14:paraId="3880139E" w14:textId="77777777" w:rsidTr="00D94AF6">
        <w:tblPrEx>
          <w:tblW w:w="9163" w:type="dxa"/>
          <w:tblInd w:w="108" w:type="dxa"/>
          <w:tblLook w:val="04A0"/>
        </w:tblPrEx>
        <w:tc>
          <w:tcPr>
            <w:tcW w:w="9163" w:type="dxa"/>
            <w:gridSpan w:val="4"/>
          </w:tcPr>
          <w:p w:rsidR="00F10347" w:rsidRPr="00F10347" w:rsidP="00F10347" w14:paraId="2795CA56" w14:textId="77777777">
            <w:pPr>
              <w:tabs>
                <w:tab w:val="left" w:pos="708"/>
              </w:tabs>
              <w:spacing w:after="0" w:line="260" w:lineRule="exact"/>
              <w:rPr>
                <w:rFonts w:ascii="Arial" w:eastAsia="Times New Roman" w:hAnsi="Arial" w:cs="Arial"/>
                <w:b/>
                <w:iCs/>
                <w:sz w:val="20"/>
                <w:szCs w:val="20"/>
                <w:lang w:eastAsia="sl-SI"/>
              </w:rPr>
            </w:pPr>
            <w:r w:rsidRPr="00F10347">
              <w:rPr>
                <w:rFonts w:ascii="Arial" w:eastAsia="Times New Roman" w:hAnsi="Arial" w:cs="Arial"/>
                <w:b/>
                <w:sz w:val="20"/>
                <w:szCs w:val="20"/>
                <w:lang w:eastAsia="sl-SI"/>
              </w:rPr>
              <w:t>3.a Osebe, odgovorne za strokovno pripravo in usklajenost gradiva:</w:t>
            </w:r>
          </w:p>
        </w:tc>
      </w:tr>
      <w:tr w14:paraId="7AF52C16" w14:textId="77777777" w:rsidTr="00D94AF6">
        <w:tblPrEx>
          <w:tblW w:w="9163" w:type="dxa"/>
          <w:tblInd w:w="108" w:type="dxa"/>
          <w:tblLook w:val="04A0"/>
        </w:tblPrEx>
        <w:tc>
          <w:tcPr>
            <w:tcW w:w="9163" w:type="dxa"/>
            <w:gridSpan w:val="4"/>
          </w:tcPr>
          <w:p w:rsidR="00F10347" w:rsidRPr="008F51A7" w:rsidP="008F51A7" w14:paraId="247D6E17" w14:textId="673B28C2">
            <w:pPr>
              <w:pStyle w:val="ListParagraph"/>
              <w:numPr>
                <w:ilvl w:val="0"/>
                <w:numId w:val="34"/>
              </w:numPr>
              <w:tabs>
                <w:tab w:val="left" w:pos="708"/>
              </w:tabs>
              <w:spacing w:after="0" w:line="260" w:lineRule="exact"/>
              <w:rPr>
                <w:rFonts w:ascii="Arial" w:eastAsia="Times New Roman" w:hAnsi="Arial" w:cs="Arial"/>
                <w:iCs/>
                <w:sz w:val="20"/>
                <w:szCs w:val="20"/>
                <w:lang w:eastAsia="sl-SI"/>
              </w:rPr>
            </w:pPr>
            <w:r>
              <w:rPr>
                <w:rFonts w:ascii="Arial" w:eastAsia="Times New Roman" w:hAnsi="Arial" w:cs="Arial"/>
                <w:iCs/>
                <w:sz w:val="20"/>
                <w:szCs w:val="20"/>
                <w:lang w:eastAsia="sl-SI"/>
              </w:rPr>
              <w:t>m</w:t>
            </w:r>
            <w:r w:rsidRPr="008F51A7">
              <w:rPr>
                <w:rFonts w:ascii="Arial" w:eastAsia="Times New Roman" w:hAnsi="Arial" w:cs="Arial"/>
                <w:iCs/>
                <w:sz w:val="20"/>
                <w:szCs w:val="20"/>
                <w:lang w:eastAsia="sl-SI"/>
              </w:rPr>
              <w:t>ag. Aljoša Selan, vršilec dolžnosti generalnega direktorja Direktorata za obrambno politiko, Ministrstvo za obrambo</w:t>
            </w:r>
          </w:p>
        </w:tc>
      </w:tr>
      <w:tr w14:paraId="3C6E6A76" w14:textId="77777777" w:rsidTr="00D94AF6">
        <w:tblPrEx>
          <w:tblW w:w="9163" w:type="dxa"/>
          <w:tblInd w:w="108" w:type="dxa"/>
          <w:tblLook w:val="04A0"/>
        </w:tblPrEx>
        <w:tc>
          <w:tcPr>
            <w:tcW w:w="9163" w:type="dxa"/>
            <w:gridSpan w:val="4"/>
          </w:tcPr>
          <w:p w:rsidR="00F10347" w:rsidRPr="00F10347" w:rsidP="00F10347" w14:paraId="2AA94FFD" w14:textId="77777777">
            <w:pPr>
              <w:tabs>
                <w:tab w:val="left" w:pos="708"/>
              </w:tabs>
              <w:spacing w:after="0" w:line="260" w:lineRule="exact"/>
              <w:rPr>
                <w:rFonts w:ascii="Arial" w:eastAsia="Times New Roman" w:hAnsi="Arial" w:cs="Arial"/>
                <w:b/>
                <w:iCs/>
                <w:sz w:val="20"/>
                <w:szCs w:val="20"/>
                <w:lang w:eastAsia="sl-SI"/>
              </w:rPr>
            </w:pPr>
            <w:r w:rsidRPr="00F10347">
              <w:rPr>
                <w:rFonts w:ascii="Arial" w:eastAsia="Times New Roman" w:hAnsi="Arial" w:cs="Arial"/>
                <w:b/>
                <w:iCs/>
                <w:sz w:val="20"/>
                <w:szCs w:val="20"/>
                <w:lang w:eastAsia="sl-SI"/>
              </w:rPr>
              <w:t xml:space="preserve">3.b Zunanji strokovnjaki, ki so </w:t>
            </w:r>
            <w:r w:rsidRPr="00F10347">
              <w:rPr>
                <w:rFonts w:ascii="Arial" w:eastAsia="Times New Roman" w:hAnsi="Arial" w:cs="Arial"/>
                <w:b/>
                <w:sz w:val="20"/>
                <w:szCs w:val="20"/>
                <w:lang w:eastAsia="sl-SI"/>
              </w:rPr>
              <w:t>sodelovali pri pripravi dela ali celotnega gradiva:</w:t>
            </w:r>
          </w:p>
        </w:tc>
      </w:tr>
      <w:tr w14:paraId="0A5FB38F" w14:textId="77777777" w:rsidTr="00D94AF6">
        <w:tblPrEx>
          <w:tblW w:w="9163" w:type="dxa"/>
          <w:tblInd w:w="108" w:type="dxa"/>
          <w:tblLook w:val="04A0"/>
        </w:tblPrEx>
        <w:tc>
          <w:tcPr>
            <w:tcW w:w="9163" w:type="dxa"/>
            <w:gridSpan w:val="4"/>
          </w:tcPr>
          <w:p w:rsidR="00F10347" w:rsidRPr="00F10347" w:rsidP="00F10347" w14:paraId="72F70AA1"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w:t>
            </w:r>
          </w:p>
        </w:tc>
      </w:tr>
      <w:tr w14:paraId="614368CD" w14:textId="77777777" w:rsidTr="00D94AF6">
        <w:tblPrEx>
          <w:tblW w:w="9163" w:type="dxa"/>
          <w:tblInd w:w="108" w:type="dxa"/>
          <w:tblLook w:val="04A0"/>
        </w:tblPrEx>
        <w:tc>
          <w:tcPr>
            <w:tcW w:w="9163" w:type="dxa"/>
            <w:gridSpan w:val="4"/>
          </w:tcPr>
          <w:p w:rsidR="00F10347" w:rsidRPr="00F10347" w:rsidP="00F10347" w14:paraId="14782C2D" w14:textId="77777777">
            <w:pPr>
              <w:tabs>
                <w:tab w:val="left" w:pos="708"/>
              </w:tabs>
              <w:spacing w:after="0" w:line="260" w:lineRule="exact"/>
              <w:rPr>
                <w:rFonts w:ascii="Arial" w:eastAsia="Times New Roman" w:hAnsi="Arial" w:cs="Arial"/>
                <w:b/>
                <w:iCs/>
                <w:sz w:val="20"/>
                <w:szCs w:val="20"/>
                <w:lang w:eastAsia="sl-SI"/>
              </w:rPr>
            </w:pPr>
            <w:r w:rsidRPr="00F10347">
              <w:rPr>
                <w:rFonts w:ascii="Arial" w:eastAsia="Times New Roman" w:hAnsi="Arial" w:cs="Arial"/>
                <w:b/>
                <w:sz w:val="20"/>
                <w:szCs w:val="20"/>
                <w:lang w:eastAsia="sl-SI"/>
              </w:rPr>
              <w:t>4. Predstavniki vlade, ki bodo sodelovali pri delu državnega zbora:</w:t>
            </w:r>
          </w:p>
        </w:tc>
      </w:tr>
      <w:tr w14:paraId="2ED9D7DE" w14:textId="77777777" w:rsidTr="00D94AF6">
        <w:tblPrEx>
          <w:tblW w:w="9163" w:type="dxa"/>
          <w:tblInd w:w="108" w:type="dxa"/>
          <w:tblLook w:val="04A0"/>
        </w:tblPrEx>
        <w:tc>
          <w:tcPr>
            <w:tcW w:w="9163" w:type="dxa"/>
            <w:gridSpan w:val="4"/>
          </w:tcPr>
          <w:p w:rsidR="00F10347" w:rsidRPr="00F10347" w:rsidP="00F10347" w14:paraId="721871FC"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iCs/>
                <w:sz w:val="20"/>
                <w:szCs w:val="20"/>
                <w:lang w:eastAsia="sl-SI"/>
              </w:rPr>
              <w:t>/</w:t>
            </w:r>
          </w:p>
        </w:tc>
      </w:tr>
      <w:tr w14:paraId="595E3EFA" w14:textId="77777777" w:rsidTr="00D94AF6">
        <w:tblPrEx>
          <w:tblW w:w="9163" w:type="dxa"/>
          <w:tblInd w:w="108" w:type="dxa"/>
          <w:tblLook w:val="04A0"/>
        </w:tblPrEx>
        <w:tc>
          <w:tcPr>
            <w:tcW w:w="9163" w:type="dxa"/>
            <w:gridSpan w:val="4"/>
          </w:tcPr>
          <w:p w:rsidR="00F10347" w:rsidRPr="00F10347" w:rsidP="00F10347" w14:paraId="763B3B48"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5. Kratek povzetek gradiva:</w:t>
            </w:r>
          </w:p>
        </w:tc>
      </w:tr>
      <w:tr w14:paraId="777347A5" w14:textId="77777777" w:rsidTr="00D94AF6">
        <w:tblPrEx>
          <w:tblW w:w="9163" w:type="dxa"/>
          <w:tblInd w:w="108" w:type="dxa"/>
          <w:tblLook w:val="04A0"/>
        </w:tblPrEx>
        <w:tc>
          <w:tcPr>
            <w:tcW w:w="9163" w:type="dxa"/>
            <w:gridSpan w:val="4"/>
          </w:tcPr>
          <w:p w:rsidR="00534309" w:rsidP="00534309" w14:paraId="4985AACF" w14:textId="5D35F1B2">
            <w:pPr>
              <w:tabs>
                <w:tab w:val="left" w:pos="708"/>
              </w:tabs>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Ministrstvo za obrambo Vladi Republike Slovenije p</w:t>
            </w:r>
            <w:r w:rsidRPr="000E0433">
              <w:rPr>
                <w:rFonts w:ascii="Arial" w:eastAsia="Times New Roman" w:hAnsi="Arial" w:cs="Arial"/>
                <w:sz w:val="20"/>
                <w:szCs w:val="20"/>
                <w:lang w:eastAsia="sl-SI"/>
              </w:rPr>
              <w:t>redlaga prostovoljni prispevek Republike Slovenije v skrbniški sklad O</w:t>
            </w:r>
            <w:r w:rsidR="008F51A7">
              <w:rPr>
                <w:rFonts w:ascii="Arial" w:eastAsia="Times New Roman" w:hAnsi="Arial" w:cs="Arial"/>
                <w:sz w:val="20"/>
                <w:szCs w:val="20"/>
                <w:lang w:eastAsia="sl-SI"/>
              </w:rPr>
              <w:t>rganizacije združenih narodov (O</w:t>
            </w:r>
            <w:r w:rsidRPr="000E0433">
              <w:rPr>
                <w:rFonts w:ascii="Arial" w:eastAsia="Times New Roman" w:hAnsi="Arial" w:cs="Arial"/>
                <w:sz w:val="20"/>
                <w:szCs w:val="20"/>
                <w:lang w:eastAsia="sl-SI"/>
              </w:rPr>
              <w:t>ZN</w:t>
            </w:r>
            <w:r w:rsidR="008F51A7">
              <w:rPr>
                <w:rFonts w:ascii="Arial" w:eastAsia="Times New Roman" w:hAnsi="Arial" w:cs="Arial"/>
                <w:sz w:val="20"/>
                <w:szCs w:val="20"/>
                <w:lang w:eastAsia="sl-SI"/>
              </w:rPr>
              <w:t>)</w:t>
            </w:r>
            <w:r w:rsidRPr="000E0433">
              <w:rPr>
                <w:rFonts w:ascii="Arial" w:eastAsia="Times New Roman" w:hAnsi="Arial" w:cs="Arial"/>
                <w:sz w:val="20"/>
                <w:szCs w:val="20"/>
                <w:lang w:eastAsia="sl-SI"/>
              </w:rPr>
              <w:t xml:space="preserve"> za izvajanje aktivnosti s področja razoroževanja (</w:t>
            </w:r>
            <w:r w:rsidRPr="000E0433">
              <w:rPr>
                <w:rFonts w:ascii="Arial" w:eastAsia="Times New Roman" w:hAnsi="Arial" w:cs="Arial"/>
                <w:sz w:val="20"/>
                <w:szCs w:val="20"/>
                <w:lang w:eastAsia="sl-SI"/>
              </w:rPr>
              <w:t>United</w:t>
            </w:r>
            <w:r w:rsidRPr="000E0433">
              <w:rPr>
                <w:rFonts w:ascii="Arial" w:eastAsia="Times New Roman" w:hAnsi="Arial" w:cs="Arial"/>
                <w:sz w:val="20"/>
                <w:szCs w:val="20"/>
                <w:lang w:eastAsia="sl-SI"/>
              </w:rPr>
              <w:t xml:space="preserve"> </w:t>
            </w:r>
            <w:r w:rsidRPr="000E0433">
              <w:rPr>
                <w:rFonts w:ascii="Arial" w:eastAsia="Times New Roman" w:hAnsi="Arial" w:cs="Arial"/>
                <w:sz w:val="20"/>
                <w:szCs w:val="20"/>
                <w:lang w:eastAsia="sl-SI"/>
              </w:rPr>
              <w:t>Nations</w:t>
            </w:r>
            <w:r w:rsidRPr="000E0433">
              <w:rPr>
                <w:rFonts w:ascii="Arial" w:eastAsia="Times New Roman" w:hAnsi="Arial" w:cs="Arial"/>
                <w:sz w:val="20"/>
                <w:szCs w:val="20"/>
                <w:lang w:eastAsia="sl-SI"/>
              </w:rPr>
              <w:t xml:space="preserve"> </w:t>
            </w:r>
            <w:r w:rsidRPr="000E0433">
              <w:rPr>
                <w:rFonts w:ascii="Arial" w:eastAsia="Times New Roman" w:hAnsi="Arial" w:cs="Arial"/>
                <w:sz w:val="20"/>
                <w:szCs w:val="20"/>
                <w:lang w:eastAsia="sl-SI"/>
              </w:rPr>
              <w:t>Trust</w:t>
            </w:r>
            <w:r w:rsidRPr="000E0433">
              <w:rPr>
                <w:rFonts w:ascii="Arial" w:eastAsia="Times New Roman" w:hAnsi="Arial" w:cs="Arial"/>
                <w:sz w:val="20"/>
                <w:szCs w:val="20"/>
                <w:lang w:eastAsia="sl-SI"/>
              </w:rPr>
              <w:t xml:space="preserve"> Fund </w:t>
            </w:r>
            <w:r w:rsidRPr="000E0433">
              <w:rPr>
                <w:rFonts w:ascii="Arial" w:eastAsia="Times New Roman" w:hAnsi="Arial" w:cs="Arial"/>
                <w:sz w:val="20"/>
                <w:szCs w:val="20"/>
                <w:lang w:eastAsia="sl-SI"/>
              </w:rPr>
              <w:t>for</w:t>
            </w:r>
            <w:r w:rsidRPr="000E0433">
              <w:rPr>
                <w:rFonts w:ascii="Arial" w:eastAsia="Times New Roman" w:hAnsi="Arial" w:cs="Arial"/>
                <w:sz w:val="20"/>
                <w:szCs w:val="20"/>
                <w:lang w:eastAsia="sl-SI"/>
              </w:rPr>
              <w:t xml:space="preserve"> global </w:t>
            </w:r>
            <w:r w:rsidRPr="000E0433">
              <w:rPr>
                <w:rFonts w:ascii="Arial" w:eastAsia="Times New Roman" w:hAnsi="Arial" w:cs="Arial"/>
                <w:sz w:val="20"/>
                <w:szCs w:val="20"/>
                <w:lang w:eastAsia="sl-SI"/>
              </w:rPr>
              <w:t>and</w:t>
            </w:r>
            <w:r w:rsidRPr="000E0433">
              <w:rPr>
                <w:rFonts w:ascii="Arial" w:eastAsia="Times New Roman" w:hAnsi="Arial" w:cs="Arial"/>
                <w:sz w:val="20"/>
                <w:szCs w:val="20"/>
                <w:lang w:eastAsia="sl-SI"/>
              </w:rPr>
              <w:t xml:space="preserve"> </w:t>
            </w:r>
            <w:r w:rsidRPr="000E0433">
              <w:rPr>
                <w:rFonts w:ascii="Arial" w:eastAsia="Times New Roman" w:hAnsi="Arial" w:cs="Arial"/>
                <w:sz w:val="20"/>
                <w:szCs w:val="20"/>
                <w:lang w:eastAsia="sl-SI"/>
              </w:rPr>
              <w:t>regional</w:t>
            </w:r>
            <w:r w:rsidRPr="000E0433">
              <w:rPr>
                <w:rFonts w:ascii="Arial" w:eastAsia="Times New Roman" w:hAnsi="Arial" w:cs="Arial"/>
                <w:sz w:val="20"/>
                <w:szCs w:val="20"/>
                <w:lang w:eastAsia="sl-SI"/>
              </w:rPr>
              <w:t xml:space="preserve"> </w:t>
            </w:r>
            <w:r w:rsidRPr="000E0433">
              <w:rPr>
                <w:rFonts w:ascii="Arial" w:eastAsia="Times New Roman" w:hAnsi="Arial" w:cs="Arial"/>
                <w:sz w:val="20"/>
                <w:szCs w:val="20"/>
                <w:lang w:eastAsia="sl-SI"/>
              </w:rPr>
              <w:t>disarmament</w:t>
            </w:r>
            <w:r w:rsidRPr="000E0433">
              <w:rPr>
                <w:rFonts w:ascii="Arial" w:eastAsia="Times New Roman" w:hAnsi="Arial" w:cs="Arial"/>
                <w:sz w:val="20"/>
                <w:szCs w:val="20"/>
                <w:lang w:eastAsia="sl-SI"/>
              </w:rPr>
              <w:t xml:space="preserve"> </w:t>
            </w:r>
            <w:r w:rsidRPr="000E0433">
              <w:rPr>
                <w:rFonts w:ascii="Arial" w:eastAsia="Times New Roman" w:hAnsi="Arial" w:cs="Arial"/>
                <w:sz w:val="20"/>
                <w:szCs w:val="20"/>
                <w:lang w:eastAsia="sl-SI"/>
              </w:rPr>
              <w:t>activities</w:t>
            </w:r>
            <w:r w:rsidRPr="000E0433">
              <w:rPr>
                <w:rFonts w:ascii="Arial" w:eastAsia="Times New Roman" w:hAnsi="Arial" w:cs="Arial"/>
                <w:sz w:val="20"/>
                <w:szCs w:val="20"/>
                <w:lang w:eastAsia="sl-SI"/>
              </w:rPr>
              <w:t>)</w:t>
            </w:r>
            <w:r>
              <w:rPr>
                <w:rFonts w:ascii="Arial" w:eastAsia="Times New Roman" w:hAnsi="Arial" w:cs="Arial"/>
                <w:sz w:val="20"/>
                <w:szCs w:val="20"/>
                <w:lang w:eastAsia="sl-SI"/>
              </w:rPr>
              <w:t xml:space="preserve"> v letu 2025 v višini 5.000 evrov. </w:t>
            </w:r>
            <w:r w:rsidRPr="00F10347">
              <w:rPr>
                <w:rFonts w:ascii="Arial" w:eastAsia="Times New Roman" w:hAnsi="Arial" w:cs="Arial"/>
                <w:sz w:val="20"/>
                <w:szCs w:val="20"/>
                <w:lang w:eastAsia="sl-SI"/>
              </w:rPr>
              <w:t>V Varnostnem svetu OZN je v času izvajanja nestalnega članstva Republika Slovenija še posebno aktivna prav na tem področju.</w:t>
            </w:r>
          </w:p>
          <w:p w:rsidR="00534309" w:rsidRPr="00F10347" w:rsidP="00534309" w14:paraId="27F69354" w14:textId="77777777">
            <w:pPr>
              <w:tabs>
                <w:tab w:val="left" w:pos="708"/>
              </w:tabs>
              <w:spacing w:after="0" w:line="260" w:lineRule="exact"/>
              <w:jc w:val="both"/>
              <w:rPr>
                <w:rFonts w:ascii="Arial" w:eastAsia="Times New Roman" w:hAnsi="Arial" w:cs="Arial"/>
                <w:sz w:val="20"/>
                <w:szCs w:val="20"/>
                <w:lang w:eastAsia="sl-SI"/>
              </w:rPr>
            </w:pPr>
          </w:p>
          <w:p w:rsidR="00F10347" w:rsidRPr="00F10347" w:rsidP="00534309" w14:paraId="0FA2E68C" w14:textId="3477F628">
            <w:pPr>
              <w:tabs>
                <w:tab w:val="left" w:pos="708"/>
              </w:tabs>
              <w:spacing w:after="0" w:line="260" w:lineRule="exact"/>
              <w:jc w:val="both"/>
              <w:rPr>
                <w:rFonts w:ascii="Arial" w:eastAsia="Times New Roman" w:hAnsi="Arial" w:cs="Arial"/>
                <w:iCs/>
                <w:sz w:val="20"/>
                <w:szCs w:val="20"/>
                <w:lang w:eastAsia="sl-SI"/>
              </w:rPr>
            </w:pPr>
            <w:r w:rsidRPr="00F10347">
              <w:rPr>
                <w:rFonts w:ascii="Arial" w:eastAsia="Times New Roman" w:hAnsi="Arial" w:cs="Arial"/>
                <w:sz w:val="20"/>
                <w:szCs w:val="20"/>
                <w:lang w:eastAsia="sl-SI"/>
              </w:rPr>
              <w:t xml:space="preserve">Ministrstvo za obrambo je zadolženo za podporo vojaškim in varnostno-obrambnim vsebinam v okviru Stalnega predstavništva. Gre za vsebine, ki so povezane z mirovnimi operacijam, področjem razoroževanja, neširjenja orožja, reformo varnostnega sektorja, posredno pa tudi za vsebine s področja </w:t>
            </w:r>
            <w:r w:rsidR="00737C28">
              <w:rPr>
                <w:rFonts w:ascii="Arial" w:eastAsia="Times New Roman" w:hAnsi="Arial" w:cs="Arial"/>
                <w:sz w:val="20"/>
                <w:szCs w:val="20"/>
                <w:lang w:eastAsia="sl-SI"/>
              </w:rPr>
              <w:t>ž</w:t>
            </w:r>
            <w:r w:rsidRPr="00F10347">
              <w:rPr>
                <w:rFonts w:ascii="Arial" w:eastAsia="Times New Roman" w:hAnsi="Arial" w:cs="Arial"/>
                <w:sz w:val="20"/>
                <w:szCs w:val="20"/>
                <w:lang w:eastAsia="sl-SI"/>
              </w:rPr>
              <w:t>enske, mir in varnost, otroci v oboroženih konfliktih, klimatske spremembe, vse z osredotočenjem na področje varnosti in obrambe.</w:t>
            </w:r>
          </w:p>
        </w:tc>
      </w:tr>
      <w:tr w14:paraId="708CDFF6" w14:textId="77777777" w:rsidTr="00D94AF6">
        <w:tblPrEx>
          <w:tblW w:w="9163" w:type="dxa"/>
          <w:tblInd w:w="108" w:type="dxa"/>
          <w:tblLook w:val="04A0"/>
        </w:tblPrEx>
        <w:tc>
          <w:tcPr>
            <w:tcW w:w="9163" w:type="dxa"/>
            <w:gridSpan w:val="4"/>
          </w:tcPr>
          <w:p w:rsidR="00F10347" w:rsidRPr="00F10347" w:rsidP="00F10347" w14:paraId="1C908D63"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6. Presoja posledic za:</w:t>
            </w:r>
          </w:p>
        </w:tc>
      </w:tr>
      <w:tr w14:paraId="77A5FB55" w14:textId="77777777" w:rsidTr="00D94AF6">
        <w:tblPrEx>
          <w:tblW w:w="9163" w:type="dxa"/>
          <w:tblInd w:w="108" w:type="dxa"/>
          <w:tblLook w:val="04A0"/>
        </w:tblPrEx>
        <w:tc>
          <w:tcPr>
            <w:tcW w:w="1448" w:type="dxa"/>
          </w:tcPr>
          <w:p w:rsidR="00F10347" w:rsidRPr="00F10347" w:rsidP="00F10347" w14:paraId="6778C7C4"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a)</w:t>
            </w:r>
          </w:p>
        </w:tc>
        <w:tc>
          <w:tcPr>
            <w:tcW w:w="5444" w:type="dxa"/>
            <w:gridSpan w:val="2"/>
          </w:tcPr>
          <w:p w:rsidR="00F10347" w:rsidRPr="00F10347" w:rsidP="00F10347" w14:paraId="1F949D85"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javnofinančna sredstva nad 40.000 EUR v tekočem in naslednjih treh letih</w:t>
            </w:r>
          </w:p>
        </w:tc>
        <w:tc>
          <w:tcPr>
            <w:tcW w:w="2271" w:type="dxa"/>
            <w:vAlign w:val="center"/>
          </w:tcPr>
          <w:p w:rsidR="00F10347" w:rsidRPr="00F10347" w:rsidP="00F10347" w14:paraId="236BBFB3"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41E311D6" w14:textId="77777777" w:rsidTr="00D94AF6">
        <w:tblPrEx>
          <w:tblW w:w="9163" w:type="dxa"/>
          <w:tblInd w:w="108" w:type="dxa"/>
          <w:tblLook w:val="04A0"/>
        </w:tblPrEx>
        <w:tc>
          <w:tcPr>
            <w:tcW w:w="1448" w:type="dxa"/>
          </w:tcPr>
          <w:p w:rsidR="00F10347" w:rsidRPr="00F10347" w:rsidP="00F10347" w14:paraId="35A7ECC2"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b)</w:t>
            </w:r>
          </w:p>
        </w:tc>
        <w:tc>
          <w:tcPr>
            <w:tcW w:w="5444" w:type="dxa"/>
            <w:gridSpan w:val="2"/>
          </w:tcPr>
          <w:p w:rsidR="00F10347" w:rsidRPr="00F10347" w:rsidP="00F10347" w14:paraId="06329224"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bCs/>
                <w:sz w:val="20"/>
                <w:szCs w:val="20"/>
                <w:lang w:eastAsia="sl-SI"/>
              </w:rPr>
              <w:t>usklajenost slovenskega pravnega reda s pravnim redom Evropske unije</w:t>
            </w:r>
          </w:p>
        </w:tc>
        <w:tc>
          <w:tcPr>
            <w:tcW w:w="2271" w:type="dxa"/>
            <w:vAlign w:val="center"/>
          </w:tcPr>
          <w:p w:rsidR="00F10347" w:rsidRPr="00F10347" w:rsidP="00F10347" w14:paraId="5D1D2360"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1D9E1A70" w14:textId="77777777" w:rsidTr="00D94AF6">
        <w:tblPrEx>
          <w:tblW w:w="9163" w:type="dxa"/>
          <w:tblInd w:w="108" w:type="dxa"/>
          <w:tblLook w:val="04A0"/>
        </w:tblPrEx>
        <w:tc>
          <w:tcPr>
            <w:tcW w:w="1448" w:type="dxa"/>
          </w:tcPr>
          <w:p w:rsidR="00F10347" w:rsidRPr="00F10347" w:rsidP="00F10347" w14:paraId="3F30112A"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c)</w:t>
            </w:r>
          </w:p>
        </w:tc>
        <w:tc>
          <w:tcPr>
            <w:tcW w:w="5444" w:type="dxa"/>
            <w:gridSpan w:val="2"/>
          </w:tcPr>
          <w:p w:rsidR="00F10347" w:rsidRPr="00F10347" w:rsidP="00F10347" w14:paraId="320F4A9B"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administrativne posledice</w:t>
            </w:r>
          </w:p>
        </w:tc>
        <w:tc>
          <w:tcPr>
            <w:tcW w:w="2271" w:type="dxa"/>
            <w:vAlign w:val="center"/>
          </w:tcPr>
          <w:p w:rsidR="00F10347" w:rsidRPr="00F10347" w:rsidP="00F10347" w14:paraId="0FADE7B1"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NE</w:t>
            </w:r>
          </w:p>
        </w:tc>
      </w:tr>
      <w:tr w14:paraId="00E84D3F" w14:textId="77777777" w:rsidTr="00D94AF6">
        <w:tblPrEx>
          <w:tblW w:w="9163" w:type="dxa"/>
          <w:tblInd w:w="108" w:type="dxa"/>
          <w:tblLook w:val="04A0"/>
        </w:tblPrEx>
        <w:tc>
          <w:tcPr>
            <w:tcW w:w="1448" w:type="dxa"/>
          </w:tcPr>
          <w:p w:rsidR="00F10347" w:rsidRPr="00F10347" w:rsidP="00F10347" w14:paraId="556909D0"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č)</w:t>
            </w:r>
          </w:p>
        </w:tc>
        <w:tc>
          <w:tcPr>
            <w:tcW w:w="5444" w:type="dxa"/>
            <w:gridSpan w:val="2"/>
          </w:tcPr>
          <w:p w:rsidR="00F10347" w:rsidRPr="00F10347" w:rsidP="00F10347" w14:paraId="39AA4336"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sz w:val="20"/>
                <w:szCs w:val="20"/>
                <w:lang w:eastAsia="sl-SI"/>
              </w:rPr>
              <w:t>gospodarstvo, zlasti</w:t>
            </w:r>
            <w:r w:rsidRPr="00F10347">
              <w:rPr>
                <w:rFonts w:ascii="Arial" w:eastAsia="Times New Roman" w:hAnsi="Arial" w:cs="Arial"/>
                <w:bCs/>
                <w:sz w:val="20"/>
                <w:szCs w:val="20"/>
                <w:lang w:eastAsia="sl-SI"/>
              </w:rPr>
              <w:t xml:space="preserve"> mala in srednja podjetja ter konkurenčnost podjetij</w:t>
            </w:r>
          </w:p>
        </w:tc>
        <w:tc>
          <w:tcPr>
            <w:tcW w:w="2271" w:type="dxa"/>
            <w:vAlign w:val="center"/>
          </w:tcPr>
          <w:p w:rsidR="00F10347" w:rsidRPr="00F10347" w:rsidP="00F10347" w14:paraId="53E12F81"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3F60796E" w14:textId="77777777" w:rsidTr="00D94AF6">
        <w:tblPrEx>
          <w:tblW w:w="9163" w:type="dxa"/>
          <w:tblInd w:w="108" w:type="dxa"/>
          <w:tblLook w:val="04A0"/>
        </w:tblPrEx>
        <w:tc>
          <w:tcPr>
            <w:tcW w:w="1448" w:type="dxa"/>
          </w:tcPr>
          <w:p w:rsidR="00F10347" w:rsidRPr="00F10347" w:rsidP="00F10347" w14:paraId="6AE81425"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d)</w:t>
            </w:r>
          </w:p>
        </w:tc>
        <w:tc>
          <w:tcPr>
            <w:tcW w:w="5444" w:type="dxa"/>
            <w:gridSpan w:val="2"/>
          </w:tcPr>
          <w:p w:rsidR="00F10347" w:rsidRPr="00F10347" w:rsidP="00F10347" w14:paraId="6459BA5D"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okolje, vključno s prostorskimi in varstvenimi vidiki</w:t>
            </w:r>
          </w:p>
        </w:tc>
        <w:tc>
          <w:tcPr>
            <w:tcW w:w="2271" w:type="dxa"/>
            <w:vAlign w:val="center"/>
          </w:tcPr>
          <w:p w:rsidR="00F10347" w:rsidRPr="00F10347" w:rsidP="00F10347" w14:paraId="614F6EF4"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18F275BC" w14:textId="77777777" w:rsidTr="00D94AF6">
        <w:tblPrEx>
          <w:tblW w:w="9163" w:type="dxa"/>
          <w:tblInd w:w="108" w:type="dxa"/>
          <w:tblLook w:val="04A0"/>
        </w:tblPrEx>
        <w:tc>
          <w:tcPr>
            <w:tcW w:w="1448" w:type="dxa"/>
          </w:tcPr>
          <w:p w:rsidR="00F10347" w:rsidRPr="00F10347" w:rsidP="00F10347" w14:paraId="731F554A"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e)</w:t>
            </w:r>
          </w:p>
        </w:tc>
        <w:tc>
          <w:tcPr>
            <w:tcW w:w="5444" w:type="dxa"/>
            <w:gridSpan w:val="2"/>
          </w:tcPr>
          <w:p w:rsidR="00F10347" w:rsidRPr="00F10347" w:rsidP="00F10347" w14:paraId="1417DA0B"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socialno področje</w:t>
            </w:r>
          </w:p>
        </w:tc>
        <w:tc>
          <w:tcPr>
            <w:tcW w:w="2271" w:type="dxa"/>
            <w:vAlign w:val="center"/>
          </w:tcPr>
          <w:p w:rsidR="00F10347" w:rsidRPr="00F10347" w:rsidP="00F10347" w14:paraId="721489AC"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5775D8E2" w14:textId="77777777" w:rsidTr="00D94AF6">
        <w:tblPrEx>
          <w:tblW w:w="9163" w:type="dxa"/>
          <w:tblInd w:w="108" w:type="dxa"/>
          <w:tblLook w:val="04A0"/>
        </w:tblPrEx>
        <w:tc>
          <w:tcPr>
            <w:tcW w:w="1448" w:type="dxa"/>
            <w:tcBorders>
              <w:bottom w:val="single" w:sz="4" w:space="0" w:color="auto"/>
            </w:tcBorders>
          </w:tcPr>
          <w:p w:rsidR="00F10347" w:rsidRPr="00F10347" w:rsidP="00F10347" w14:paraId="289B76A7"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f)</w:t>
            </w:r>
          </w:p>
        </w:tc>
        <w:tc>
          <w:tcPr>
            <w:tcW w:w="5444" w:type="dxa"/>
            <w:gridSpan w:val="2"/>
            <w:tcBorders>
              <w:bottom w:val="single" w:sz="4" w:space="0" w:color="auto"/>
            </w:tcBorders>
          </w:tcPr>
          <w:p w:rsidR="00F10347" w:rsidRPr="00F10347" w:rsidP="00F10347" w14:paraId="6F23B7D6"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dokumente razvojnega načrtovanja:</w:t>
            </w:r>
          </w:p>
          <w:p w:rsidR="00F10347" w:rsidRPr="00F10347" w:rsidP="00F10347" w14:paraId="48507E69" w14:textId="77777777">
            <w:pPr>
              <w:numPr>
                <w:ilvl w:val="0"/>
                <w:numId w:val="17"/>
              </w:num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nacionalne dokumente razvojnega načrtovanja</w:t>
            </w:r>
          </w:p>
          <w:p w:rsidR="00F10347" w:rsidRPr="00F10347" w:rsidP="00F10347" w14:paraId="530E4AC0" w14:textId="77777777">
            <w:pPr>
              <w:numPr>
                <w:ilvl w:val="0"/>
                <w:numId w:val="17"/>
              </w:num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razvojne politike na ravni programov po strukturi razvojne klasifikacije programskega proračuna</w:t>
            </w:r>
          </w:p>
          <w:p w:rsidR="00F10347" w:rsidRPr="00F10347" w:rsidP="00F10347" w14:paraId="665681F6" w14:textId="77777777">
            <w:pPr>
              <w:numPr>
                <w:ilvl w:val="0"/>
                <w:numId w:val="17"/>
              </w:num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F10347" w:rsidRPr="00F10347" w:rsidP="00F10347" w14:paraId="1FC4AEE2"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783E2054" w14:textId="77777777" w:rsidTr="00D94AF6">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10347" w:rsidRPr="00F10347" w:rsidP="00F10347" w14:paraId="5F0E4C90"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7.a Predstavitev ocene finančnih posledic nad 40.000 EUR:</w:t>
            </w:r>
          </w:p>
          <w:p w:rsidR="00F10347" w:rsidRPr="00F10347" w:rsidP="00F10347" w14:paraId="429C10D2" w14:textId="2AC78DE0">
            <w:pPr>
              <w:tabs>
                <w:tab w:val="left" w:pos="708"/>
              </w:tabs>
              <w:spacing w:after="0" w:line="260" w:lineRule="exact"/>
              <w:rPr>
                <w:rFonts w:ascii="Arial" w:eastAsia="Times New Roman" w:hAnsi="Arial" w:cs="Arial"/>
                <w:sz w:val="20"/>
                <w:szCs w:val="20"/>
                <w:lang w:eastAsia="sl-SI"/>
              </w:rPr>
            </w:pPr>
            <w:r>
              <w:rPr>
                <w:rFonts w:ascii="Arial" w:eastAsia="Times New Roman" w:hAnsi="Arial" w:cs="Arial"/>
                <w:sz w:val="20"/>
                <w:szCs w:val="20"/>
                <w:lang w:eastAsia="sl-SI"/>
              </w:rPr>
              <w:t>/</w:t>
            </w:r>
          </w:p>
        </w:tc>
      </w:tr>
    </w:tbl>
    <w:p w:rsidR="00F10347" w:rsidRPr="00F10347" w:rsidP="00F10347" w14:paraId="026B20C5" w14:textId="77777777">
      <w:pPr>
        <w:tabs>
          <w:tab w:val="left" w:pos="708"/>
        </w:tabs>
        <w:spacing w:after="0" w:line="260" w:lineRule="exact"/>
        <w:rPr>
          <w:rFonts w:ascii="Arial" w:eastAsia="Times New Roman" w:hAnsi="Arial" w:cs="Arial"/>
          <w:vanish/>
          <w:sz w:val="20"/>
          <w:szCs w:val="20"/>
          <w:lang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4"/>
        <w:gridCol w:w="859"/>
        <w:gridCol w:w="1391"/>
        <w:gridCol w:w="528"/>
        <w:gridCol w:w="960"/>
        <w:gridCol w:w="584"/>
        <w:gridCol w:w="90"/>
        <w:gridCol w:w="675"/>
        <w:gridCol w:w="2069"/>
      </w:tblGrid>
      <w:tr w14:paraId="181EE920" w14:textId="77777777" w:rsidTr="00D94AF6">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10347" w:rsidRPr="00F10347" w:rsidP="00F10347" w14:paraId="62D4C88E"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I. Ocena finančnih posledic, ki niso načrtovane v sprejetem proračunu</w:t>
            </w:r>
          </w:p>
        </w:tc>
      </w:tr>
      <w:tr w14:paraId="415651B5" w14:textId="77777777" w:rsidTr="00D94AF6">
        <w:tblPrEx>
          <w:tblW w:w="9200" w:type="dxa"/>
          <w:tblInd w:w="8" w:type="dxa"/>
          <w:tblLook w:val="0000"/>
        </w:tblPrEx>
        <w:trPr>
          <w:cantSplit/>
          <w:trHeight w:val="276"/>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4E22C91" w14:textId="77777777">
            <w:pPr>
              <w:tabs>
                <w:tab w:val="left" w:pos="708"/>
              </w:tabs>
              <w:spacing w:after="0" w:line="260" w:lineRule="exact"/>
              <w:rPr>
                <w:rFonts w:ascii="Arial" w:eastAsia="Times New Roman" w:hAnsi="Arial" w:cs="Arial"/>
                <w:sz w:val="20"/>
                <w:szCs w:val="20"/>
                <w:lang w:eastAsia="sl-SI"/>
              </w:rPr>
            </w:pP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3D49C81"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Tekoče leto (t)</w:t>
            </w: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2E84D502"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t + 1</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38EC86E4"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t + 2</w:t>
            </w: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64FFB882"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t + 3</w:t>
            </w:r>
          </w:p>
        </w:tc>
      </w:tr>
      <w:tr w14:paraId="22534A70" w14:textId="77777777" w:rsidTr="00D94AF6">
        <w:tblPrEx>
          <w:tblW w:w="9200" w:type="dxa"/>
          <w:tblInd w:w="8" w:type="dxa"/>
          <w:tblLook w:val="0000"/>
        </w:tblPrEx>
        <w:trPr>
          <w:cantSplit/>
          <w:trHeight w:val="423"/>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789579C"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Predvideno povečanje (+) ali zmanjšanje (</w:t>
            </w:r>
            <w:r w:rsidRPr="00F10347">
              <w:rPr>
                <w:rFonts w:ascii="Arial" w:eastAsia="Times New Roman" w:hAnsi="Arial" w:cs="Arial"/>
                <w:b/>
                <w:sz w:val="20"/>
                <w:szCs w:val="20"/>
                <w:lang w:eastAsia="sl-SI"/>
              </w:rPr>
              <w:t>–</w:t>
            </w:r>
            <w:r w:rsidRPr="00F10347">
              <w:rPr>
                <w:rFonts w:ascii="Arial" w:eastAsia="Times New Roman" w:hAnsi="Arial" w:cs="Arial"/>
                <w:bCs/>
                <w:sz w:val="20"/>
                <w:szCs w:val="20"/>
                <w:lang w:eastAsia="sl-SI"/>
              </w:rPr>
              <w:t xml:space="preserve">) prihodkov državnega proračuna </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AF2C0C1" w14:textId="77777777">
            <w:pPr>
              <w:tabs>
                <w:tab w:val="left" w:pos="708"/>
              </w:tabs>
              <w:spacing w:after="0" w:line="260" w:lineRule="exact"/>
              <w:rPr>
                <w:rFonts w:ascii="Arial" w:eastAsia="Times New Roman" w:hAnsi="Arial" w:cs="Arial"/>
                <w:bCs/>
                <w:sz w:val="20"/>
                <w:szCs w:val="20"/>
                <w:lang w:eastAsia="sl-SI"/>
              </w:rPr>
            </w:pP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2DD99816"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0FAC5405" w14:textId="77777777">
            <w:pPr>
              <w:tabs>
                <w:tab w:val="left" w:pos="708"/>
              </w:tabs>
              <w:spacing w:after="0" w:line="260" w:lineRule="exact"/>
              <w:rPr>
                <w:rFonts w:ascii="Arial" w:eastAsia="Times New Roman" w:hAnsi="Arial" w:cs="Arial"/>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611FF6FE" w14:textId="77777777">
            <w:pPr>
              <w:tabs>
                <w:tab w:val="left" w:pos="708"/>
              </w:tabs>
              <w:spacing w:after="0" w:line="260" w:lineRule="exact"/>
              <w:rPr>
                <w:rFonts w:ascii="Arial" w:eastAsia="Times New Roman" w:hAnsi="Arial" w:cs="Arial"/>
                <w:sz w:val="20"/>
                <w:szCs w:val="20"/>
                <w:lang w:eastAsia="sl-SI"/>
              </w:rPr>
            </w:pPr>
          </w:p>
        </w:tc>
      </w:tr>
      <w:tr w14:paraId="196751C2" w14:textId="77777777" w:rsidTr="00D94AF6">
        <w:tblPrEx>
          <w:tblW w:w="9200" w:type="dxa"/>
          <w:tblInd w:w="8" w:type="dxa"/>
          <w:tblLook w:val="0000"/>
        </w:tblPrEx>
        <w:trPr>
          <w:cantSplit/>
          <w:trHeight w:val="423"/>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05B6E32"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Predvideno povečanje (+) ali zmanjšanje (</w:t>
            </w:r>
            <w:r w:rsidRPr="00F10347">
              <w:rPr>
                <w:rFonts w:ascii="Arial" w:eastAsia="Times New Roman" w:hAnsi="Arial" w:cs="Arial"/>
                <w:b/>
                <w:sz w:val="20"/>
                <w:szCs w:val="20"/>
                <w:lang w:eastAsia="sl-SI"/>
              </w:rPr>
              <w:t>–</w:t>
            </w:r>
            <w:r w:rsidRPr="00F10347">
              <w:rPr>
                <w:rFonts w:ascii="Arial" w:eastAsia="Times New Roman" w:hAnsi="Arial" w:cs="Arial"/>
                <w:bCs/>
                <w:sz w:val="20"/>
                <w:szCs w:val="20"/>
                <w:lang w:eastAsia="sl-SI"/>
              </w:rPr>
              <w:t xml:space="preserve">) prihodkov občinskih proračunov </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E9F6740" w14:textId="77777777">
            <w:pPr>
              <w:tabs>
                <w:tab w:val="left" w:pos="708"/>
              </w:tabs>
              <w:spacing w:after="0" w:line="260" w:lineRule="exact"/>
              <w:rPr>
                <w:rFonts w:ascii="Arial" w:eastAsia="Times New Roman" w:hAnsi="Arial" w:cs="Arial"/>
                <w:bCs/>
                <w:sz w:val="20"/>
                <w:szCs w:val="20"/>
                <w:lang w:eastAsia="sl-SI"/>
              </w:rPr>
            </w:pP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44490274"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3FEFEDE3" w14:textId="77777777">
            <w:pPr>
              <w:tabs>
                <w:tab w:val="left" w:pos="708"/>
              </w:tabs>
              <w:spacing w:after="0" w:line="260" w:lineRule="exact"/>
              <w:rPr>
                <w:rFonts w:ascii="Arial" w:eastAsia="Times New Roman" w:hAnsi="Arial" w:cs="Arial"/>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7285FDD2" w14:textId="77777777">
            <w:pPr>
              <w:tabs>
                <w:tab w:val="left" w:pos="708"/>
              </w:tabs>
              <w:spacing w:after="0" w:line="260" w:lineRule="exact"/>
              <w:rPr>
                <w:rFonts w:ascii="Arial" w:eastAsia="Times New Roman" w:hAnsi="Arial" w:cs="Arial"/>
                <w:sz w:val="20"/>
                <w:szCs w:val="20"/>
                <w:lang w:eastAsia="sl-SI"/>
              </w:rPr>
            </w:pPr>
          </w:p>
        </w:tc>
      </w:tr>
      <w:tr w14:paraId="05F89006" w14:textId="77777777" w:rsidTr="00D94AF6">
        <w:tblPrEx>
          <w:tblW w:w="9200" w:type="dxa"/>
          <w:tblInd w:w="8" w:type="dxa"/>
          <w:tblLook w:val="0000"/>
        </w:tblPrEx>
        <w:trPr>
          <w:cantSplit/>
          <w:trHeight w:val="423"/>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BB84BAE"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Predvideno povečanje (+) ali zmanjšanje (</w:t>
            </w:r>
            <w:r w:rsidRPr="00F10347">
              <w:rPr>
                <w:rFonts w:ascii="Arial" w:eastAsia="Times New Roman" w:hAnsi="Arial" w:cs="Arial"/>
                <w:b/>
                <w:sz w:val="20"/>
                <w:szCs w:val="20"/>
                <w:lang w:eastAsia="sl-SI"/>
              </w:rPr>
              <w:t>–</w:t>
            </w:r>
            <w:r w:rsidRPr="00F10347">
              <w:rPr>
                <w:rFonts w:ascii="Arial" w:eastAsia="Times New Roman" w:hAnsi="Arial" w:cs="Arial"/>
                <w:bCs/>
                <w:sz w:val="20"/>
                <w:szCs w:val="20"/>
                <w:lang w:eastAsia="sl-SI"/>
              </w:rPr>
              <w:t xml:space="preserve">) odhodkov državnega proračuna </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83C21A2" w14:textId="77777777">
            <w:pPr>
              <w:tabs>
                <w:tab w:val="left" w:pos="708"/>
              </w:tabs>
              <w:spacing w:after="0" w:line="260" w:lineRule="exact"/>
              <w:rPr>
                <w:rFonts w:ascii="Arial" w:eastAsia="Times New Roman" w:hAnsi="Arial" w:cs="Arial"/>
                <w:sz w:val="20"/>
                <w:szCs w:val="20"/>
                <w:lang w:eastAsia="sl-SI"/>
              </w:rPr>
            </w:pP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15E33260" w14:textId="77777777">
            <w:pPr>
              <w:tabs>
                <w:tab w:val="left" w:pos="708"/>
              </w:tabs>
              <w:spacing w:after="0" w:line="260" w:lineRule="exact"/>
              <w:rPr>
                <w:rFonts w:ascii="Arial" w:eastAsia="Times New Roman" w:hAnsi="Arial" w:cs="Arial"/>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48103D47" w14:textId="77777777">
            <w:pPr>
              <w:tabs>
                <w:tab w:val="left" w:pos="708"/>
              </w:tabs>
              <w:spacing w:after="0" w:line="260" w:lineRule="exact"/>
              <w:rPr>
                <w:rFonts w:ascii="Arial" w:eastAsia="Times New Roman" w:hAnsi="Arial" w:cs="Arial"/>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320BB3AC" w14:textId="77777777">
            <w:pPr>
              <w:tabs>
                <w:tab w:val="left" w:pos="708"/>
              </w:tabs>
              <w:spacing w:after="0" w:line="260" w:lineRule="exact"/>
              <w:rPr>
                <w:rFonts w:ascii="Arial" w:eastAsia="Times New Roman" w:hAnsi="Arial" w:cs="Arial"/>
                <w:sz w:val="20"/>
                <w:szCs w:val="20"/>
                <w:lang w:eastAsia="sl-SI"/>
              </w:rPr>
            </w:pPr>
          </w:p>
        </w:tc>
      </w:tr>
      <w:tr w14:paraId="54F87651" w14:textId="77777777" w:rsidTr="00D94AF6">
        <w:tblPrEx>
          <w:tblW w:w="9200" w:type="dxa"/>
          <w:tblInd w:w="8" w:type="dxa"/>
          <w:tblLook w:val="0000"/>
        </w:tblPrEx>
        <w:trPr>
          <w:cantSplit/>
          <w:trHeight w:val="623"/>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BB9F50C"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Predvideno povečanje (+) ali zmanjšanje (</w:t>
            </w:r>
            <w:r w:rsidRPr="00F10347">
              <w:rPr>
                <w:rFonts w:ascii="Arial" w:eastAsia="Times New Roman" w:hAnsi="Arial" w:cs="Arial"/>
                <w:b/>
                <w:sz w:val="20"/>
                <w:szCs w:val="20"/>
                <w:lang w:eastAsia="sl-SI"/>
              </w:rPr>
              <w:t>–</w:t>
            </w:r>
            <w:r w:rsidRPr="00F10347">
              <w:rPr>
                <w:rFonts w:ascii="Arial" w:eastAsia="Times New Roman" w:hAnsi="Arial" w:cs="Arial"/>
                <w:bCs/>
                <w:sz w:val="20"/>
                <w:szCs w:val="20"/>
                <w:lang w:eastAsia="sl-SI"/>
              </w:rPr>
              <w:t>) odhodkov občinskih proračunov</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17FA900C" w14:textId="77777777">
            <w:pPr>
              <w:tabs>
                <w:tab w:val="left" w:pos="708"/>
              </w:tabs>
              <w:spacing w:after="0" w:line="260" w:lineRule="exact"/>
              <w:rPr>
                <w:rFonts w:ascii="Arial" w:eastAsia="Times New Roman" w:hAnsi="Arial" w:cs="Arial"/>
                <w:sz w:val="20"/>
                <w:szCs w:val="20"/>
                <w:lang w:eastAsia="sl-SI"/>
              </w:rPr>
            </w:pP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0274E92A" w14:textId="77777777">
            <w:pPr>
              <w:tabs>
                <w:tab w:val="left" w:pos="708"/>
              </w:tabs>
              <w:spacing w:after="0" w:line="260" w:lineRule="exact"/>
              <w:rPr>
                <w:rFonts w:ascii="Arial" w:eastAsia="Times New Roman" w:hAnsi="Arial" w:cs="Arial"/>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5A21AAB3" w14:textId="77777777">
            <w:pPr>
              <w:tabs>
                <w:tab w:val="left" w:pos="708"/>
              </w:tabs>
              <w:spacing w:after="0" w:line="260" w:lineRule="exact"/>
              <w:rPr>
                <w:rFonts w:ascii="Arial" w:eastAsia="Times New Roman" w:hAnsi="Arial" w:cs="Arial"/>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89E88F1" w14:textId="77777777">
            <w:pPr>
              <w:tabs>
                <w:tab w:val="left" w:pos="708"/>
              </w:tabs>
              <w:spacing w:after="0" w:line="260" w:lineRule="exact"/>
              <w:rPr>
                <w:rFonts w:ascii="Arial" w:eastAsia="Times New Roman" w:hAnsi="Arial" w:cs="Arial"/>
                <w:sz w:val="20"/>
                <w:szCs w:val="20"/>
                <w:lang w:eastAsia="sl-SI"/>
              </w:rPr>
            </w:pPr>
          </w:p>
        </w:tc>
      </w:tr>
      <w:tr w14:paraId="23574847" w14:textId="77777777" w:rsidTr="00D94AF6">
        <w:tblPrEx>
          <w:tblW w:w="9200" w:type="dxa"/>
          <w:tblInd w:w="8" w:type="dxa"/>
          <w:tblLook w:val="0000"/>
        </w:tblPrEx>
        <w:trPr>
          <w:cantSplit/>
          <w:trHeight w:val="423"/>
        </w:trPr>
        <w:tc>
          <w:tcPr>
            <w:tcW w:w="2903"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ADFE96D"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Predvideno povečanje (+) ali zmanjšanje (</w:t>
            </w:r>
            <w:r w:rsidRPr="00F10347">
              <w:rPr>
                <w:rFonts w:ascii="Arial" w:eastAsia="Times New Roman" w:hAnsi="Arial" w:cs="Arial"/>
                <w:b/>
                <w:sz w:val="20"/>
                <w:szCs w:val="20"/>
                <w:lang w:eastAsia="sl-SI"/>
              </w:rPr>
              <w:t>–</w:t>
            </w:r>
            <w:r w:rsidRPr="00F10347">
              <w:rPr>
                <w:rFonts w:ascii="Arial" w:eastAsia="Times New Roman" w:hAnsi="Arial" w:cs="Arial"/>
                <w:bCs/>
                <w:sz w:val="20"/>
                <w:szCs w:val="20"/>
                <w:lang w:eastAsia="sl-SI"/>
              </w:rPr>
              <w:t>) obveznosti za druga javnofinančna sredstva</w:t>
            </w:r>
          </w:p>
        </w:tc>
        <w:tc>
          <w:tcPr>
            <w:tcW w:w="1919"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B0AD8EE" w14:textId="77777777">
            <w:pPr>
              <w:tabs>
                <w:tab w:val="left" w:pos="708"/>
              </w:tabs>
              <w:spacing w:after="0" w:line="260" w:lineRule="exact"/>
              <w:rPr>
                <w:rFonts w:ascii="Arial" w:eastAsia="Times New Roman" w:hAnsi="Arial" w:cs="Arial"/>
                <w:bCs/>
                <w:sz w:val="20"/>
                <w:szCs w:val="20"/>
                <w:lang w:eastAsia="sl-SI"/>
              </w:rPr>
            </w:pPr>
          </w:p>
        </w:tc>
        <w:tc>
          <w:tcPr>
            <w:tcW w:w="960"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4A311699"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583CDA40" w14:textId="77777777">
            <w:pPr>
              <w:tabs>
                <w:tab w:val="left" w:pos="708"/>
              </w:tabs>
              <w:spacing w:after="0" w:line="260" w:lineRule="exact"/>
              <w:rPr>
                <w:rFonts w:ascii="Arial" w:eastAsia="Times New Roman" w:hAnsi="Arial" w:cs="Arial"/>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318DADF4" w14:textId="77777777">
            <w:pPr>
              <w:tabs>
                <w:tab w:val="left" w:pos="708"/>
              </w:tabs>
              <w:spacing w:after="0" w:line="260" w:lineRule="exact"/>
              <w:rPr>
                <w:rFonts w:ascii="Arial" w:eastAsia="Times New Roman" w:hAnsi="Arial" w:cs="Arial"/>
                <w:sz w:val="20"/>
                <w:szCs w:val="20"/>
                <w:lang w:eastAsia="sl-SI"/>
              </w:rPr>
            </w:pPr>
          </w:p>
        </w:tc>
      </w:tr>
      <w:tr w14:paraId="5389D073" w14:textId="77777777" w:rsidTr="00D94AF6">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10347" w:rsidRPr="00F10347" w:rsidP="00F10347" w14:paraId="667C8F14"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II. Finančne posledice za državni proračun</w:t>
            </w:r>
          </w:p>
        </w:tc>
      </w:tr>
      <w:tr w14:paraId="73CEBABB" w14:textId="77777777" w:rsidTr="00D94AF6">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10347" w:rsidRPr="00F10347" w:rsidP="00F10347" w14:paraId="690EB1FA"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II.a</w:t>
            </w:r>
            <w:r w:rsidRPr="00F10347">
              <w:rPr>
                <w:rFonts w:ascii="Arial" w:eastAsia="Times New Roman" w:hAnsi="Arial" w:cs="Arial"/>
                <w:b/>
                <w:sz w:val="20"/>
                <w:szCs w:val="20"/>
                <w:lang w:eastAsia="sl-SI"/>
              </w:rPr>
              <w:t xml:space="preserve"> Pravice porabe za izvedbo predlaganih rešitev so zagotovljene:</w:t>
            </w:r>
          </w:p>
        </w:tc>
      </w:tr>
      <w:tr w14:paraId="089BA86C" w14:textId="77777777" w:rsidTr="00D94AF6">
        <w:tblPrEx>
          <w:tblW w:w="9200" w:type="dxa"/>
          <w:tblInd w:w="8" w:type="dxa"/>
          <w:tblLook w:val="0000"/>
        </w:tblPrEx>
        <w:trPr>
          <w:cantSplit/>
          <w:trHeight w:val="100"/>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CDE7BE3"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Ime proračunskega uporabnika </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E43994A"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Šifra in naziv ukrepa, projekta</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625CA650"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Šifra in naziv proračunske postavke</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176543A0"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Znesek za tekoče leto (t)</w:t>
            </w: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22E00E91"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Znesek za t + 1</w:t>
            </w:r>
          </w:p>
        </w:tc>
      </w:tr>
      <w:tr w14:paraId="43126D9F" w14:textId="77777777" w:rsidTr="00D94AF6">
        <w:tblPrEx>
          <w:tblW w:w="9200" w:type="dxa"/>
          <w:tblInd w:w="8" w:type="dxa"/>
          <w:tblLook w:val="0000"/>
        </w:tblPrEx>
        <w:trPr>
          <w:cantSplit/>
          <w:trHeight w:val="328"/>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698DF3F"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Ministrstvo za obrambo</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41B94D93"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Ukrep 1911-21-0003</w:t>
            </w:r>
          </w:p>
          <w:p w:rsidR="00F10347" w:rsidRPr="00F10347" w:rsidP="00F10347" w14:paraId="7CE1EA7F"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Prispevki za skupne mednarodne programe</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01EE1223"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PP 5885,</w:t>
            </w:r>
          </w:p>
          <w:p w:rsidR="00F10347" w:rsidRPr="00F10347" w:rsidP="00F10347" w14:paraId="253A6FE8"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Mednarodno sodelovanje</w:t>
            </w:r>
          </w:p>
          <w:p w:rsidR="00F10347" w:rsidRPr="00F10347" w:rsidP="00F10347" w14:paraId="4DE3CAAF" w14:textId="449A8C3D">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Konto 4140</w:t>
            </w:r>
            <w:r w:rsidR="008E0D9D">
              <w:rPr>
                <w:rFonts w:ascii="Arial" w:eastAsia="Times New Roman" w:hAnsi="Arial" w:cs="Arial"/>
                <w:sz w:val="20"/>
                <w:szCs w:val="20"/>
                <w:lang w:eastAsia="sl-SI"/>
              </w:rPr>
              <w:t>:</w:t>
            </w:r>
            <w:r w:rsidRPr="00F10347">
              <w:rPr>
                <w:rFonts w:ascii="Arial" w:eastAsia="Times New Roman" w:hAnsi="Arial" w:cs="Arial"/>
                <w:sz w:val="20"/>
                <w:szCs w:val="20"/>
                <w:lang w:eastAsia="sl-SI"/>
              </w:rPr>
              <w:t xml:space="preserve"> Tekoči transferji mednarodnim inštitucijam</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36E37D48" w14:textId="77777777">
            <w:pPr>
              <w:tabs>
                <w:tab w:val="left" w:pos="708"/>
              </w:tabs>
              <w:spacing w:after="0" w:line="260" w:lineRule="exact"/>
              <w:rPr>
                <w:rFonts w:ascii="Arial" w:eastAsia="Times New Roman" w:hAnsi="Arial" w:cs="Arial"/>
                <w:bCs/>
                <w:sz w:val="20"/>
                <w:szCs w:val="20"/>
                <w:lang w:eastAsia="sl-SI"/>
              </w:rPr>
            </w:pPr>
            <w:r w:rsidRPr="00F10347">
              <w:rPr>
                <w:rFonts w:ascii="Arial" w:eastAsia="Times New Roman" w:hAnsi="Arial" w:cs="Arial"/>
                <w:bCs/>
                <w:sz w:val="20"/>
                <w:szCs w:val="20"/>
                <w:lang w:eastAsia="sl-SI"/>
              </w:rPr>
              <w:t>5.000 evrov</w:t>
            </w: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04A079A" w14:textId="77777777">
            <w:pPr>
              <w:tabs>
                <w:tab w:val="left" w:pos="708"/>
              </w:tabs>
              <w:spacing w:after="0" w:line="260" w:lineRule="exact"/>
              <w:rPr>
                <w:rFonts w:ascii="Arial" w:eastAsia="Times New Roman" w:hAnsi="Arial" w:cs="Arial"/>
                <w:bCs/>
                <w:sz w:val="20"/>
                <w:szCs w:val="20"/>
                <w:lang w:eastAsia="sl-SI"/>
              </w:rPr>
            </w:pPr>
          </w:p>
        </w:tc>
      </w:tr>
      <w:tr w14:paraId="7263B6C0" w14:textId="77777777" w:rsidTr="00D94AF6">
        <w:tblPrEx>
          <w:tblW w:w="9200" w:type="dxa"/>
          <w:tblInd w:w="8" w:type="dxa"/>
          <w:tblLook w:val="0000"/>
        </w:tblPrEx>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35043BF6" w14:textId="77777777">
            <w:pPr>
              <w:tabs>
                <w:tab w:val="left" w:pos="708"/>
              </w:tabs>
              <w:spacing w:after="0" w:line="260" w:lineRule="exact"/>
              <w:rPr>
                <w:rFonts w:ascii="Arial" w:eastAsia="Times New Roman" w:hAnsi="Arial" w:cs="Arial"/>
                <w:bCs/>
                <w:sz w:val="20"/>
                <w:szCs w:val="20"/>
                <w:lang w:eastAsia="sl-SI"/>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E7D25FA" w14:textId="77777777">
            <w:pPr>
              <w:tabs>
                <w:tab w:val="left" w:pos="708"/>
              </w:tabs>
              <w:spacing w:after="0" w:line="260" w:lineRule="exact"/>
              <w:rPr>
                <w:rFonts w:ascii="Arial" w:eastAsia="Times New Roman" w:hAnsi="Arial" w:cs="Arial"/>
                <w:bCs/>
                <w:sz w:val="20"/>
                <w:szCs w:val="20"/>
                <w:lang w:eastAsia="sl-SI"/>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226F151"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4B046FE4" w14:textId="77777777">
            <w:pPr>
              <w:tabs>
                <w:tab w:val="left" w:pos="708"/>
              </w:tabs>
              <w:spacing w:after="0" w:line="260" w:lineRule="exact"/>
              <w:rPr>
                <w:rFonts w:ascii="Arial" w:eastAsia="Times New Roman" w:hAnsi="Arial" w:cs="Arial"/>
                <w:bCs/>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044551E7" w14:textId="77777777">
            <w:pPr>
              <w:tabs>
                <w:tab w:val="left" w:pos="708"/>
              </w:tabs>
              <w:spacing w:after="0" w:line="260" w:lineRule="exact"/>
              <w:rPr>
                <w:rFonts w:ascii="Arial" w:eastAsia="Times New Roman" w:hAnsi="Arial" w:cs="Arial"/>
                <w:bCs/>
                <w:sz w:val="20"/>
                <w:szCs w:val="20"/>
                <w:lang w:eastAsia="sl-SI"/>
              </w:rPr>
            </w:pPr>
          </w:p>
        </w:tc>
      </w:tr>
      <w:tr w14:paraId="786A7263" w14:textId="77777777" w:rsidTr="00D94AF6">
        <w:tblPrEx>
          <w:tblW w:w="9200" w:type="dxa"/>
          <w:tblInd w:w="8" w:type="dxa"/>
          <w:tblLook w:val="0000"/>
        </w:tblPrEx>
        <w:trPr>
          <w:cantSplit/>
          <w:trHeight w:val="95"/>
        </w:trPr>
        <w:tc>
          <w:tcPr>
            <w:tcW w:w="5782" w:type="dxa"/>
            <w:gridSpan w:val="5"/>
            <w:tcBorders>
              <w:top w:val="single" w:sz="4" w:space="0" w:color="auto"/>
              <w:left w:val="single" w:sz="4" w:space="0" w:color="auto"/>
              <w:bottom w:val="single" w:sz="4" w:space="0" w:color="auto"/>
              <w:right w:val="single" w:sz="4" w:space="0" w:color="auto"/>
            </w:tcBorders>
            <w:vAlign w:val="center"/>
          </w:tcPr>
          <w:p w:rsidR="00F10347" w:rsidRPr="00F10347" w:rsidP="00F10347" w14:paraId="7666C78D"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SKUPAJ</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60026A53"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5.000 evrov</w:t>
            </w: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7B5E6F7" w14:textId="77777777">
            <w:pPr>
              <w:tabs>
                <w:tab w:val="left" w:pos="708"/>
              </w:tabs>
              <w:spacing w:after="0" w:line="260" w:lineRule="exact"/>
              <w:rPr>
                <w:rFonts w:ascii="Arial" w:eastAsia="Times New Roman" w:hAnsi="Arial" w:cs="Arial"/>
                <w:b/>
                <w:sz w:val="20"/>
                <w:szCs w:val="20"/>
                <w:lang w:eastAsia="sl-SI"/>
              </w:rPr>
            </w:pPr>
          </w:p>
        </w:tc>
      </w:tr>
      <w:tr w14:paraId="41C370A2" w14:textId="77777777" w:rsidTr="00D94AF6">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10347" w:rsidRPr="00F10347" w:rsidP="00F10347" w14:paraId="26B325F2"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II.b</w:t>
            </w:r>
            <w:r w:rsidRPr="00F10347">
              <w:rPr>
                <w:rFonts w:ascii="Arial" w:eastAsia="Times New Roman" w:hAnsi="Arial" w:cs="Arial"/>
                <w:b/>
                <w:sz w:val="20"/>
                <w:szCs w:val="20"/>
                <w:lang w:eastAsia="sl-SI"/>
              </w:rPr>
              <w:t xml:space="preserve"> Manjkajoče pravice porabe bodo zagotovljene s prerazporeditvijo:</w:t>
            </w:r>
          </w:p>
        </w:tc>
      </w:tr>
      <w:tr w14:paraId="58525132" w14:textId="77777777" w:rsidTr="00D94AF6">
        <w:tblPrEx>
          <w:tblW w:w="9200" w:type="dxa"/>
          <w:tblInd w:w="8" w:type="dxa"/>
          <w:tblLook w:val="0000"/>
        </w:tblPrEx>
        <w:trPr>
          <w:cantSplit/>
          <w:trHeight w:val="100"/>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01C4C7C7"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Ime proračunskega uporabnika </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530D75C"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Šifra in naziv ukrepa, projekta</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6DC2DBDC"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Šifra in naziv proračunske postavke </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67796601"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Znesek za tekoče leto (t)</w:t>
            </w: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374B2189"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Znesek za t + 1 </w:t>
            </w:r>
          </w:p>
        </w:tc>
      </w:tr>
      <w:tr w14:paraId="2046A9E9" w14:textId="77777777" w:rsidTr="00D94AF6">
        <w:tblPrEx>
          <w:tblW w:w="9200" w:type="dxa"/>
          <w:tblInd w:w="8" w:type="dxa"/>
          <w:tblLook w:val="0000"/>
        </w:tblPrEx>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6901CF7E" w14:textId="77777777">
            <w:pPr>
              <w:tabs>
                <w:tab w:val="left" w:pos="708"/>
              </w:tabs>
              <w:spacing w:after="0" w:line="260" w:lineRule="exact"/>
              <w:rPr>
                <w:rFonts w:ascii="Arial" w:eastAsia="Times New Roman" w:hAnsi="Arial" w:cs="Arial"/>
                <w:bCs/>
                <w:sz w:val="20"/>
                <w:szCs w:val="20"/>
                <w:lang w:eastAsia="sl-SI"/>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0581F6EF" w14:textId="77777777">
            <w:pPr>
              <w:tabs>
                <w:tab w:val="left" w:pos="708"/>
              </w:tabs>
              <w:spacing w:after="0" w:line="260" w:lineRule="exact"/>
              <w:rPr>
                <w:rFonts w:ascii="Arial" w:eastAsia="Times New Roman" w:hAnsi="Arial" w:cs="Arial"/>
                <w:bCs/>
                <w:sz w:val="20"/>
                <w:szCs w:val="20"/>
                <w:lang w:eastAsia="sl-SI"/>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65EAE05A"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7EADB901" w14:textId="77777777">
            <w:pPr>
              <w:tabs>
                <w:tab w:val="left" w:pos="708"/>
              </w:tabs>
              <w:spacing w:after="0" w:line="260" w:lineRule="exact"/>
              <w:rPr>
                <w:rFonts w:ascii="Arial" w:eastAsia="Times New Roman" w:hAnsi="Arial" w:cs="Arial"/>
                <w:bCs/>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699F532C" w14:textId="77777777">
            <w:pPr>
              <w:tabs>
                <w:tab w:val="left" w:pos="708"/>
              </w:tabs>
              <w:spacing w:after="0" w:line="260" w:lineRule="exact"/>
              <w:rPr>
                <w:rFonts w:ascii="Arial" w:eastAsia="Times New Roman" w:hAnsi="Arial" w:cs="Arial"/>
                <w:bCs/>
                <w:sz w:val="20"/>
                <w:szCs w:val="20"/>
                <w:lang w:eastAsia="sl-SI"/>
              </w:rPr>
            </w:pPr>
          </w:p>
        </w:tc>
      </w:tr>
      <w:tr w14:paraId="56FD8811" w14:textId="77777777" w:rsidTr="00D94AF6">
        <w:tblPrEx>
          <w:tblW w:w="9200" w:type="dxa"/>
          <w:tblInd w:w="8" w:type="dxa"/>
          <w:tblLook w:val="0000"/>
        </w:tblPrEx>
        <w:trPr>
          <w:cantSplit/>
          <w:trHeight w:val="95"/>
        </w:trPr>
        <w:tc>
          <w:tcPr>
            <w:tcW w:w="2044"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51F10AD6" w14:textId="77777777">
            <w:pPr>
              <w:tabs>
                <w:tab w:val="left" w:pos="708"/>
              </w:tabs>
              <w:spacing w:after="0" w:line="260" w:lineRule="exact"/>
              <w:rPr>
                <w:rFonts w:ascii="Arial" w:eastAsia="Times New Roman" w:hAnsi="Arial" w:cs="Arial"/>
                <w:bCs/>
                <w:sz w:val="20"/>
                <w:szCs w:val="20"/>
                <w:lang w:eastAsia="sl-SI"/>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739A09D" w14:textId="77777777">
            <w:pPr>
              <w:tabs>
                <w:tab w:val="left" w:pos="708"/>
              </w:tabs>
              <w:spacing w:after="0" w:line="260" w:lineRule="exact"/>
              <w:rPr>
                <w:rFonts w:ascii="Arial" w:eastAsia="Times New Roman" w:hAnsi="Arial" w:cs="Arial"/>
                <w:bCs/>
                <w:sz w:val="20"/>
                <w:szCs w:val="20"/>
                <w:lang w:eastAsia="sl-SI"/>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68D37DF3" w14:textId="77777777">
            <w:pPr>
              <w:tabs>
                <w:tab w:val="left" w:pos="708"/>
              </w:tabs>
              <w:spacing w:after="0" w:line="260" w:lineRule="exact"/>
              <w:rPr>
                <w:rFonts w:ascii="Arial" w:eastAsia="Times New Roman" w:hAnsi="Arial" w:cs="Arial"/>
                <w:bCs/>
                <w:sz w:val="20"/>
                <w:szCs w:val="20"/>
                <w:lang w:eastAsia="sl-SI"/>
              </w:rPr>
            </w:pP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1493C818" w14:textId="77777777">
            <w:pPr>
              <w:tabs>
                <w:tab w:val="left" w:pos="708"/>
              </w:tabs>
              <w:spacing w:after="0" w:line="260" w:lineRule="exact"/>
              <w:rPr>
                <w:rFonts w:ascii="Arial" w:eastAsia="Times New Roman" w:hAnsi="Arial" w:cs="Arial"/>
                <w:bCs/>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046FFB04" w14:textId="77777777">
            <w:pPr>
              <w:tabs>
                <w:tab w:val="left" w:pos="708"/>
              </w:tabs>
              <w:spacing w:after="0" w:line="260" w:lineRule="exact"/>
              <w:rPr>
                <w:rFonts w:ascii="Arial" w:eastAsia="Times New Roman" w:hAnsi="Arial" w:cs="Arial"/>
                <w:bCs/>
                <w:sz w:val="20"/>
                <w:szCs w:val="20"/>
                <w:lang w:eastAsia="sl-SI"/>
              </w:rPr>
            </w:pPr>
          </w:p>
        </w:tc>
      </w:tr>
      <w:tr w14:paraId="18AB87C8" w14:textId="77777777" w:rsidTr="00D94AF6">
        <w:tblPrEx>
          <w:tblW w:w="9200" w:type="dxa"/>
          <w:tblInd w:w="8" w:type="dxa"/>
          <w:tblLook w:val="0000"/>
        </w:tblPrEx>
        <w:trPr>
          <w:cantSplit/>
          <w:trHeight w:val="95"/>
        </w:trPr>
        <w:tc>
          <w:tcPr>
            <w:tcW w:w="5782" w:type="dxa"/>
            <w:gridSpan w:val="5"/>
            <w:tcBorders>
              <w:top w:val="single" w:sz="4" w:space="0" w:color="auto"/>
              <w:left w:val="single" w:sz="4" w:space="0" w:color="auto"/>
              <w:bottom w:val="single" w:sz="4" w:space="0" w:color="auto"/>
              <w:right w:val="single" w:sz="4" w:space="0" w:color="auto"/>
            </w:tcBorders>
            <w:vAlign w:val="center"/>
          </w:tcPr>
          <w:p w:rsidR="00F10347" w:rsidRPr="00F10347" w:rsidP="00F10347" w14:paraId="5759D62E"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SKUPAJ</w:t>
            </w:r>
          </w:p>
        </w:tc>
        <w:tc>
          <w:tcPr>
            <w:tcW w:w="1349"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2C7A9308" w14:textId="77777777">
            <w:pPr>
              <w:tabs>
                <w:tab w:val="left" w:pos="708"/>
              </w:tabs>
              <w:spacing w:after="0" w:line="260" w:lineRule="exact"/>
              <w:rPr>
                <w:rFonts w:ascii="Arial" w:eastAsia="Times New Roman" w:hAnsi="Arial" w:cs="Arial"/>
                <w:b/>
                <w:sz w:val="20"/>
                <w:szCs w:val="20"/>
                <w:lang w:eastAsia="sl-SI"/>
              </w:rPr>
            </w:pPr>
          </w:p>
        </w:tc>
        <w:tc>
          <w:tcPr>
            <w:tcW w:w="2069" w:type="dxa"/>
            <w:tcBorders>
              <w:top w:val="single" w:sz="4" w:space="0" w:color="auto"/>
              <w:left w:val="single" w:sz="4" w:space="0" w:color="auto"/>
              <w:bottom w:val="single" w:sz="4" w:space="0" w:color="auto"/>
              <w:right w:val="single" w:sz="4" w:space="0" w:color="auto"/>
            </w:tcBorders>
            <w:vAlign w:val="center"/>
          </w:tcPr>
          <w:p w:rsidR="00F10347" w:rsidRPr="00F10347" w:rsidP="00F10347" w14:paraId="75675818" w14:textId="77777777">
            <w:pPr>
              <w:tabs>
                <w:tab w:val="left" w:pos="708"/>
              </w:tabs>
              <w:spacing w:after="0" w:line="260" w:lineRule="exact"/>
              <w:rPr>
                <w:rFonts w:ascii="Arial" w:eastAsia="Times New Roman" w:hAnsi="Arial" w:cs="Arial"/>
                <w:b/>
                <w:sz w:val="20"/>
                <w:szCs w:val="20"/>
                <w:lang w:eastAsia="sl-SI"/>
              </w:rPr>
            </w:pPr>
          </w:p>
        </w:tc>
      </w:tr>
      <w:tr w14:paraId="0D0FFB62" w14:textId="77777777" w:rsidTr="00D94AF6">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10347" w:rsidRPr="00F10347" w:rsidP="00F10347" w14:paraId="0784CF43"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II.c</w:t>
            </w:r>
            <w:r w:rsidRPr="00F10347">
              <w:rPr>
                <w:rFonts w:ascii="Arial" w:eastAsia="Times New Roman" w:hAnsi="Arial" w:cs="Arial"/>
                <w:b/>
                <w:sz w:val="20"/>
                <w:szCs w:val="20"/>
                <w:lang w:eastAsia="sl-SI"/>
              </w:rPr>
              <w:t xml:space="preserve"> Načrtovana nadomestitev zmanjšanih prihodkov in povečanih odhodkov proračuna:</w:t>
            </w:r>
          </w:p>
        </w:tc>
      </w:tr>
      <w:tr w14:paraId="75729F5A" w14:textId="77777777" w:rsidTr="00D94AF6">
        <w:tblPrEx>
          <w:tblW w:w="9200" w:type="dxa"/>
          <w:tblInd w:w="8" w:type="dxa"/>
          <w:tblLook w:val="0000"/>
        </w:tblPrEx>
        <w:trPr>
          <w:cantSplit/>
          <w:trHeight w:val="100"/>
        </w:trPr>
        <w:tc>
          <w:tcPr>
            <w:tcW w:w="4294"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392BA15D"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Novi prihodki</w:t>
            </w:r>
          </w:p>
        </w:tc>
        <w:tc>
          <w:tcPr>
            <w:tcW w:w="2162" w:type="dxa"/>
            <w:gridSpan w:val="4"/>
            <w:tcBorders>
              <w:top w:val="single" w:sz="4" w:space="0" w:color="auto"/>
              <w:left w:val="single" w:sz="4" w:space="0" w:color="auto"/>
              <w:bottom w:val="single" w:sz="4" w:space="0" w:color="auto"/>
              <w:right w:val="single" w:sz="4" w:space="0" w:color="auto"/>
            </w:tcBorders>
            <w:vAlign w:val="center"/>
          </w:tcPr>
          <w:p w:rsidR="00F10347" w:rsidRPr="00F10347" w:rsidP="00F10347" w14:paraId="59DA408E"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Znesek za tekoče leto (t)</w:t>
            </w: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24EB6446"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Znesek za t + 1</w:t>
            </w:r>
          </w:p>
        </w:tc>
      </w:tr>
      <w:tr w14:paraId="795B8B3F" w14:textId="77777777" w:rsidTr="00D94AF6">
        <w:tblPrEx>
          <w:tblW w:w="9200" w:type="dxa"/>
          <w:tblInd w:w="8" w:type="dxa"/>
          <w:tblLook w:val="0000"/>
        </w:tblPrEx>
        <w:trPr>
          <w:cantSplit/>
          <w:trHeight w:val="95"/>
        </w:trPr>
        <w:tc>
          <w:tcPr>
            <w:tcW w:w="4294"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49583C4D" w14:textId="77777777">
            <w:pPr>
              <w:tabs>
                <w:tab w:val="left" w:pos="708"/>
              </w:tabs>
              <w:spacing w:after="0" w:line="260" w:lineRule="exact"/>
              <w:rPr>
                <w:rFonts w:ascii="Arial" w:eastAsia="Times New Roman" w:hAnsi="Arial" w:cs="Arial"/>
                <w:bCs/>
                <w:sz w:val="20"/>
                <w:szCs w:val="20"/>
                <w:lang w:eastAsia="sl-SI"/>
              </w:rPr>
            </w:pPr>
          </w:p>
        </w:tc>
        <w:tc>
          <w:tcPr>
            <w:tcW w:w="2162" w:type="dxa"/>
            <w:gridSpan w:val="4"/>
            <w:tcBorders>
              <w:top w:val="single" w:sz="4" w:space="0" w:color="auto"/>
              <w:left w:val="single" w:sz="4" w:space="0" w:color="auto"/>
              <w:bottom w:val="single" w:sz="4" w:space="0" w:color="auto"/>
              <w:right w:val="single" w:sz="4" w:space="0" w:color="auto"/>
            </w:tcBorders>
            <w:vAlign w:val="center"/>
          </w:tcPr>
          <w:p w:rsidR="00F10347" w:rsidRPr="00F10347" w:rsidP="00F10347" w14:paraId="590E3282" w14:textId="77777777">
            <w:pPr>
              <w:tabs>
                <w:tab w:val="left" w:pos="708"/>
              </w:tabs>
              <w:spacing w:after="0" w:line="260" w:lineRule="exact"/>
              <w:rPr>
                <w:rFonts w:ascii="Arial" w:eastAsia="Times New Roman" w:hAnsi="Arial" w:cs="Arial"/>
                <w:bCs/>
                <w:sz w:val="20"/>
                <w:szCs w:val="20"/>
                <w:lang w:eastAsia="sl-SI"/>
              </w:rPr>
            </w:pP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10B48B95" w14:textId="77777777">
            <w:pPr>
              <w:tabs>
                <w:tab w:val="left" w:pos="708"/>
              </w:tabs>
              <w:spacing w:after="0" w:line="260" w:lineRule="exact"/>
              <w:rPr>
                <w:rFonts w:ascii="Arial" w:eastAsia="Times New Roman" w:hAnsi="Arial" w:cs="Arial"/>
                <w:bCs/>
                <w:sz w:val="20"/>
                <w:szCs w:val="20"/>
                <w:lang w:eastAsia="sl-SI"/>
              </w:rPr>
            </w:pPr>
          </w:p>
        </w:tc>
      </w:tr>
      <w:tr w14:paraId="4B09B91E" w14:textId="77777777" w:rsidTr="00D94AF6">
        <w:tblPrEx>
          <w:tblW w:w="9200" w:type="dxa"/>
          <w:tblInd w:w="8" w:type="dxa"/>
          <w:tblLook w:val="0000"/>
        </w:tblPrEx>
        <w:trPr>
          <w:cantSplit/>
          <w:trHeight w:val="95"/>
        </w:trPr>
        <w:tc>
          <w:tcPr>
            <w:tcW w:w="4294"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47F9F1F6" w14:textId="77777777">
            <w:pPr>
              <w:tabs>
                <w:tab w:val="left" w:pos="708"/>
              </w:tabs>
              <w:spacing w:after="0" w:line="260" w:lineRule="exact"/>
              <w:rPr>
                <w:rFonts w:ascii="Arial" w:eastAsia="Times New Roman" w:hAnsi="Arial" w:cs="Arial"/>
                <w:bCs/>
                <w:sz w:val="20"/>
                <w:szCs w:val="20"/>
                <w:lang w:eastAsia="sl-SI"/>
              </w:rPr>
            </w:pPr>
          </w:p>
        </w:tc>
        <w:tc>
          <w:tcPr>
            <w:tcW w:w="2162" w:type="dxa"/>
            <w:gridSpan w:val="4"/>
            <w:tcBorders>
              <w:top w:val="single" w:sz="4" w:space="0" w:color="auto"/>
              <w:left w:val="single" w:sz="4" w:space="0" w:color="auto"/>
              <w:bottom w:val="single" w:sz="4" w:space="0" w:color="auto"/>
              <w:right w:val="single" w:sz="4" w:space="0" w:color="auto"/>
            </w:tcBorders>
            <w:vAlign w:val="center"/>
          </w:tcPr>
          <w:p w:rsidR="00F10347" w:rsidRPr="00F10347" w:rsidP="00F10347" w14:paraId="5AC450CB" w14:textId="77777777">
            <w:pPr>
              <w:tabs>
                <w:tab w:val="left" w:pos="708"/>
              </w:tabs>
              <w:spacing w:after="0" w:line="260" w:lineRule="exact"/>
              <w:rPr>
                <w:rFonts w:ascii="Arial" w:eastAsia="Times New Roman" w:hAnsi="Arial" w:cs="Arial"/>
                <w:bCs/>
                <w:sz w:val="20"/>
                <w:szCs w:val="20"/>
                <w:lang w:eastAsia="sl-SI"/>
              </w:rPr>
            </w:pP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385C6133" w14:textId="77777777">
            <w:pPr>
              <w:tabs>
                <w:tab w:val="left" w:pos="708"/>
              </w:tabs>
              <w:spacing w:after="0" w:line="260" w:lineRule="exact"/>
              <w:rPr>
                <w:rFonts w:ascii="Arial" w:eastAsia="Times New Roman" w:hAnsi="Arial" w:cs="Arial"/>
                <w:bCs/>
                <w:sz w:val="20"/>
                <w:szCs w:val="20"/>
                <w:lang w:eastAsia="sl-SI"/>
              </w:rPr>
            </w:pPr>
          </w:p>
        </w:tc>
      </w:tr>
      <w:tr w14:paraId="718FDB5E" w14:textId="77777777" w:rsidTr="00D94AF6">
        <w:tblPrEx>
          <w:tblW w:w="9200" w:type="dxa"/>
          <w:tblInd w:w="8" w:type="dxa"/>
          <w:tblLook w:val="0000"/>
        </w:tblPrEx>
        <w:trPr>
          <w:cantSplit/>
          <w:trHeight w:val="95"/>
        </w:trPr>
        <w:tc>
          <w:tcPr>
            <w:tcW w:w="4294"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4F0F9AB3" w14:textId="77777777">
            <w:pPr>
              <w:tabs>
                <w:tab w:val="left" w:pos="708"/>
              </w:tabs>
              <w:spacing w:after="0" w:line="260" w:lineRule="exact"/>
              <w:rPr>
                <w:rFonts w:ascii="Arial" w:eastAsia="Times New Roman" w:hAnsi="Arial" w:cs="Arial"/>
                <w:bCs/>
                <w:sz w:val="20"/>
                <w:szCs w:val="20"/>
                <w:lang w:eastAsia="sl-SI"/>
              </w:rPr>
            </w:pPr>
          </w:p>
        </w:tc>
        <w:tc>
          <w:tcPr>
            <w:tcW w:w="2162" w:type="dxa"/>
            <w:gridSpan w:val="4"/>
            <w:tcBorders>
              <w:top w:val="single" w:sz="4" w:space="0" w:color="auto"/>
              <w:left w:val="single" w:sz="4" w:space="0" w:color="auto"/>
              <w:bottom w:val="single" w:sz="4" w:space="0" w:color="auto"/>
              <w:right w:val="single" w:sz="4" w:space="0" w:color="auto"/>
            </w:tcBorders>
            <w:vAlign w:val="center"/>
          </w:tcPr>
          <w:p w:rsidR="00F10347" w:rsidRPr="00F10347" w:rsidP="00F10347" w14:paraId="24AEA6F6" w14:textId="77777777">
            <w:pPr>
              <w:tabs>
                <w:tab w:val="left" w:pos="708"/>
              </w:tabs>
              <w:spacing w:after="0" w:line="260" w:lineRule="exact"/>
              <w:rPr>
                <w:rFonts w:ascii="Arial" w:eastAsia="Times New Roman" w:hAnsi="Arial" w:cs="Arial"/>
                <w:bCs/>
                <w:sz w:val="20"/>
                <w:szCs w:val="20"/>
                <w:lang w:eastAsia="sl-SI"/>
              </w:rPr>
            </w:pP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5B47EE5A" w14:textId="77777777">
            <w:pPr>
              <w:tabs>
                <w:tab w:val="left" w:pos="708"/>
              </w:tabs>
              <w:spacing w:after="0" w:line="260" w:lineRule="exact"/>
              <w:rPr>
                <w:rFonts w:ascii="Arial" w:eastAsia="Times New Roman" w:hAnsi="Arial" w:cs="Arial"/>
                <w:bCs/>
                <w:sz w:val="20"/>
                <w:szCs w:val="20"/>
                <w:lang w:eastAsia="sl-SI"/>
              </w:rPr>
            </w:pPr>
          </w:p>
        </w:tc>
      </w:tr>
      <w:tr w14:paraId="000BFC9C" w14:textId="77777777" w:rsidTr="00D94AF6">
        <w:tblPrEx>
          <w:tblW w:w="9200" w:type="dxa"/>
          <w:tblInd w:w="8" w:type="dxa"/>
          <w:tblLook w:val="0000"/>
        </w:tblPrEx>
        <w:trPr>
          <w:cantSplit/>
          <w:trHeight w:val="95"/>
        </w:trPr>
        <w:tc>
          <w:tcPr>
            <w:tcW w:w="4294" w:type="dxa"/>
            <w:gridSpan w:val="3"/>
            <w:tcBorders>
              <w:top w:val="single" w:sz="4" w:space="0" w:color="auto"/>
              <w:left w:val="single" w:sz="4" w:space="0" w:color="auto"/>
              <w:bottom w:val="single" w:sz="4" w:space="0" w:color="auto"/>
              <w:right w:val="single" w:sz="4" w:space="0" w:color="auto"/>
            </w:tcBorders>
            <w:vAlign w:val="center"/>
          </w:tcPr>
          <w:p w:rsidR="00F10347" w:rsidRPr="00F10347" w:rsidP="00F10347" w14:paraId="36DF9BD6"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SKUPAJ</w:t>
            </w:r>
          </w:p>
        </w:tc>
        <w:tc>
          <w:tcPr>
            <w:tcW w:w="2162" w:type="dxa"/>
            <w:gridSpan w:val="4"/>
            <w:tcBorders>
              <w:top w:val="single" w:sz="4" w:space="0" w:color="auto"/>
              <w:left w:val="single" w:sz="4" w:space="0" w:color="auto"/>
              <w:bottom w:val="single" w:sz="4" w:space="0" w:color="auto"/>
              <w:right w:val="single" w:sz="4" w:space="0" w:color="auto"/>
            </w:tcBorders>
            <w:vAlign w:val="center"/>
          </w:tcPr>
          <w:p w:rsidR="00F10347" w:rsidRPr="00F10347" w:rsidP="00F10347" w14:paraId="3B6A2FCB" w14:textId="77777777">
            <w:pPr>
              <w:tabs>
                <w:tab w:val="left" w:pos="708"/>
              </w:tabs>
              <w:spacing w:after="0" w:line="260" w:lineRule="exact"/>
              <w:rPr>
                <w:rFonts w:ascii="Arial" w:eastAsia="Times New Roman" w:hAnsi="Arial" w:cs="Arial"/>
                <w:b/>
                <w:sz w:val="20"/>
                <w:szCs w:val="20"/>
                <w:lang w:eastAsia="sl-SI"/>
              </w:rPr>
            </w:pPr>
          </w:p>
        </w:tc>
        <w:tc>
          <w:tcPr>
            <w:tcW w:w="2744" w:type="dxa"/>
            <w:gridSpan w:val="2"/>
            <w:tcBorders>
              <w:top w:val="single" w:sz="4" w:space="0" w:color="auto"/>
              <w:left w:val="single" w:sz="4" w:space="0" w:color="auto"/>
              <w:bottom w:val="single" w:sz="4" w:space="0" w:color="auto"/>
              <w:right w:val="single" w:sz="4" w:space="0" w:color="auto"/>
            </w:tcBorders>
            <w:vAlign w:val="center"/>
          </w:tcPr>
          <w:p w:rsidR="00F10347" w:rsidRPr="00F10347" w:rsidP="00F10347" w14:paraId="73B84A6C" w14:textId="77777777">
            <w:pPr>
              <w:tabs>
                <w:tab w:val="left" w:pos="708"/>
              </w:tabs>
              <w:spacing w:after="0" w:line="260" w:lineRule="exact"/>
              <w:rPr>
                <w:rFonts w:ascii="Arial" w:eastAsia="Times New Roman" w:hAnsi="Arial" w:cs="Arial"/>
                <w:b/>
                <w:sz w:val="20"/>
                <w:szCs w:val="20"/>
                <w:lang w:eastAsia="sl-SI"/>
              </w:rPr>
            </w:pPr>
          </w:p>
        </w:tc>
      </w:tr>
      <w:tr w14:paraId="3DE03338"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10347" w:rsidRPr="00F10347" w:rsidP="00F10347" w14:paraId="66E6AB63"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7.b Predstavitev ocene finančnih posledic pod 40.000 EUR:</w:t>
            </w:r>
          </w:p>
          <w:p w:rsidR="00F10347" w:rsidRPr="00F10347" w:rsidP="008E0D9D" w14:paraId="3CC071F2" w14:textId="530BCFBB">
            <w:pPr>
              <w:tabs>
                <w:tab w:val="left" w:pos="708"/>
              </w:tabs>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Finančna sredstva v višini 5.000 evrov za leto 2025 so zagotovljena v finančnem načrtu Ministrstva za obrambo.</w:t>
            </w:r>
          </w:p>
        </w:tc>
      </w:tr>
      <w:tr w14:paraId="427A590E"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10347" w:rsidRPr="00F10347" w:rsidP="00F10347" w14:paraId="5D19D12B"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8. Predstavitev sodelovanja z združenji občin:</w:t>
            </w:r>
          </w:p>
        </w:tc>
      </w:tr>
      <w:tr w14:paraId="32060EA3"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56" w:type="dxa"/>
            <w:gridSpan w:val="7"/>
          </w:tcPr>
          <w:p w:rsidR="00F10347" w:rsidRPr="00F10347" w:rsidP="00F10347" w14:paraId="6AB74048"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Vsebina predloženega gradiva (predpisa) vpliva na:</w:t>
            </w:r>
          </w:p>
          <w:p w:rsidR="00F10347" w:rsidRPr="00F10347" w:rsidP="00F10347" w14:paraId="1329EDF7" w14:textId="77777777">
            <w:pPr>
              <w:numPr>
                <w:ilvl w:val="1"/>
                <w:numId w:val="18"/>
              </w:num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pristojnosti občin,</w:t>
            </w:r>
          </w:p>
          <w:p w:rsidR="00F10347" w:rsidRPr="00F10347" w:rsidP="00F10347" w14:paraId="4A9ACE1C" w14:textId="77777777">
            <w:pPr>
              <w:numPr>
                <w:ilvl w:val="1"/>
                <w:numId w:val="18"/>
              </w:num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delovanje občin,</w:t>
            </w:r>
          </w:p>
          <w:p w:rsidR="00F10347" w:rsidRPr="00F10347" w:rsidP="00D52CAD" w14:paraId="05F0928D" w14:textId="39F0F162">
            <w:pPr>
              <w:numPr>
                <w:ilvl w:val="1"/>
                <w:numId w:val="18"/>
              </w:num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financiranje občin.</w:t>
            </w:r>
          </w:p>
        </w:tc>
        <w:tc>
          <w:tcPr>
            <w:tcW w:w="2744" w:type="dxa"/>
            <w:gridSpan w:val="2"/>
          </w:tcPr>
          <w:p w:rsidR="00F10347" w:rsidRPr="00F10347" w:rsidP="00F10347" w14:paraId="7932EEF4"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NE</w:t>
            </w:r>
          </w:p>
        </w:tc>
      </w:tr>
      <w:tr w14:paraId="2F6348F8"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F10347" w:rsidRPr="00F10347" w:rsidP="00F10347" w14:paraId="2D6C50C4"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9. Predstavitev sodelovanja javnosti:</w:t>
            </w:r>
          </w:p>
        </w:tc>
      </w:tr>
      <w:tr w14:paraId="08F2F09E" w14:textId="77777777" w:rsidTr="008E0D9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366" w:type="dxa"/>
            <w:gridSpan w:val="6"/>
          </w:tcPr>
          <w:p w:rsidR="00F10347" w:rsidRPr="00F10347" w:rsidP="00F10347" w14:paraId="0EF31CCD"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iCs/>
                <w:sz w:val="20"/>
                <w:szCs w:val="20"/>
                <w:lang w:eastAsia="sl-SI"/>
              </w:rPr>
              <w:t>Gradivo je bilo predhodno objavljeno na spletni strani predlagatelja:</w:t>
            </w:r>
          </w:p>
        </w:tc>
        <w:tc>
          <w:tcPr>
            <w:tcW w:w="2834" w:type="dxa"/>
            <w:gridSpan w:val="3"/>
          </w:tcPr>
          <w:p w:rsidR="00F10347" w:rsidRPr="00F10347" w:rsidP="00F10347" w14:paraId="1FA49B9F"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4DFE6548"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F10347" w:rsidRPr="00F10347" w:rsidP="00F10347" w14:paraId="6B05864F"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iCs/>
                <w:sz w:val="20"/>
                <w:szCs w:val="20"/>
                <w:lang w:eastAsia="sl-SI"/>
              </w:rPr>
              <w:t xml:space="preserve">Skladno s sedmim odstavkom 9. člena Poslovnika Vlade RS (Uradni list RS, št. 43/01, 23/02 – </w:t>
            </w:r>
            <w:r w:rsidRPr="00F10347">
              <w:rPr>
                <w:rFonts w:ascii="Arial" w:eastAsia="Times New Roman" w:hAnsi="Arial" w:cs="Arial"/>
                <w:iCs/>
                <w:sz w:val="20"/>
                <w:szCs w:val="20"/>
                <w:lang w:eastAsia="sl-SI"/>
              </w:rPr>
              <w:t>popr</w:t>
            </w:r>
            <w:r w:rsidRPr="00F10347">
              <w:rPr>
                <w:rFonts w:ascii="Arial" w:eastAsia="Times New Roman" w:hAnsi="Arial" w:cs="Arial"/>
                <w:iCs/>
                <w:sz w:val="20"/>
                <w:szCs w:val="20"/>
                <w:lang w:eastAsia="sl-SI"/>
              </w:rPr>
              <w:t>., 54/03, 103/03, 114/04, 26/06, 21/07, 32/10, 73/10, 95/11, 64/12, 80/13, 10/14, 164/20, 35/21 in 51/21) javnost ni bila povabljena k sodelovanju, ker gre za predlog sklepa vlade.</w:t>
            </w:r>
          </w:p>
        </w:tc>
      </w:tr>
      <w:tr w14:paraId="10D98070" w14:textId="77777777" w:rsidTr="008E0D9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366" w:type="dxa"/>
            <w:gridSpan w:val="6"/>
            <w:vAlign w:val="center"/>
          </w:tcPr>
          <w:p w:rsidR="00F10347" w:rsidRPr="00F10347" w:rsidP="00F10347" w14:paraId="33805A3E"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b/>
                <w:sz w:val="20"/>
                <w:szCs w:val="20"/>
                <w:lang w:eastAsia="sl-SI"/>
              </w:rPr>
              <w:t>10. Pri pripravi gradiva so bile upoštevane zahteve iz Resolucije o normativni dejavnosti:</w:t>
            </w:r>
          </w:p>
        </w:tc>
        <w:tc>
          <w:tcPr>
            <w:tcW w:w="2834" w:type="dxa"/>
            <w:gridSpan w:val="3"/>
            <w:vAlign w:val="center"/>
          </w:tcPr>
          <w:p w:rsidR="00F10347" w:rsidRPr="00F10347" w:rsidP="00F10347" w14:paraId="5E12C341" w14:textId="77777777">
            <w:pPr>
              <w:tabs>
                <w:tab w:val="left" w:pos="708"/>
              </w:tabs>
              <w:spacing w:after="0" w:line="260" w:lineRule="exact"/>
              <w:rPr>
                <w:rFonts w:ascii="Arial" w:eastAsia="Times New Roman" w:hAnsi="Arial" w:cs="Arial"/>
                <w:iCs/>
                <w:sz w:val="20"/>
                <w:szCs w:val="20"/>
                <w:lang w:eastAsia="sl-SI"/>
              </w:rPr>
            </w:pPr>
            <w:r w:rsidRPr="00F10347">
              <w:rPr>
                <w:rFonts w:ascii="Arial" w:eastAsia="Times New Roman" w:hAnsi="Arial" w:cs="Arial"/>
                <w:sz w:val="20"/>
                <w:szCs w:val="20"/>
                <w:lang w:eastAsia="sl-SI"/>
              </w:rPr>
              <w:t>NE</w:t>
            </w:r>
          </w:p>
        </w:tc>
      </w:tr>
      <w:tr w14:paraId="19DE3489" w14:textId="77777777" w:rsidTr="008E0D9D">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366" w:type="dxa"/>
            <w:gridSpan w:val="6"/>
            <w:vAlign w:val="center"/>
          </w:tcPr>
          <w:p w:rsidR="00F10347" w:rsidRPr="00F10347" w:rsidP="00F10347" w14:paraId="03210AC7" w14:textId="77777777">
            <w:pPr>
              <w:tabs>
                <w:tab w:val="left" w:pos="708"/>
              </w:tabs>
              <w:spacing w:after="0" w:line="260" w:lineRule="exact"/>
              <w:rPr>
                <w:rFonts w:ascii="Arial" w:eastAsia="Times New Roman" w:hAnsi="Arial" w:cs="Arial"/>
                <w:b/>
                <w:sz w:val="20"/>
                <w:szCs w:val="20"/>
                <w:lang w:eastAsia="sl-SI"/>
              </w:rPr>
            </w:pPr>
            <w:r w:rsidRPr="00F10347">
              <w:rPr>
                <w:rFonts w:ascii="Arial" w:eastAsia="Times New Roman" w:hAnsi="Arial" w:cs="Arial"/>
                <w:b/>
                <w:sz w:val="20"/>
                <w:szCs w:val="20"/>
                <w:lang w:eastAsia="sl-SI"/>
              </w:rPr>
              <w:t>11. Gradivo je uvrščeno v delovni program vlade:</w:t>
            </w:r>
          </w:p>
        </w:tc>
        <w:tc>
          <w:tcPr>
            <w:tcW w:w="2834" w:type="dxa"/>
            <w:gridSpan w:val="3"/>
            <w:vAlign w:val="center"/>
          </w:tcPr>
          <w:p w:rsidR="00F10347" w:rsidRPr="00F10347" w:rsidP="00F10347" w14:paraId="25A72FB7"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NE</w:t>
            </w:r>
          </w:p>
        </w:tc>
      </w:tr>
      <w:tr w14:paraId="268F3B08" w14:textId="77777777" w:rsidTr="00D94AF6">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F10347" w:rsidRPr="00F10347" w:rsidP="00F10347" w14:paraId="7C9226F6" w14:textId="77777777">
            <w:pPr>
              <w:tabs>
                <w:tab w:val="left" w:pos="708"/>
              </w:tabs>
              <w:spacing w:after="0" w:line="260" w:lineRule="exact"/>
              <w:rPr>
                <w:rFonts w:ascii="Arial" w:eastAsia="Times New Roman" w:hAnsi="Arial" w:cs="Arial"/>
                <w:b/>
                <w:sz w:val="20"/>
                <w:szCs w:val="20"/>
                <w:lang w:eastAsia="sl-SI"/>
              </w:rPr>
            </w:pPr>
          </w:p>
          <w:p w:rsidR="00F10347" w:rsidRPr="008E0D9D" w:rsidP="00F10347" w14:paraId="0DED983E" w14:textId="2C342FDB">
            <w:pPr>
              <w:tabs>
                <w:tab w:val="left" w:pos="708"/>
              </w:tabs>
              <w:spacing w:after="0" w:line="260" w:lineRule="exact"/>
              <w:rPr>
                <w:rFonts w:ascii="Arial" w:eastAsia="Times New Roman" w:hAnsi="Arial" w:cs="Arial"/>
                <w:b/>
                <w:bCs/>
                <w:sz w:val="20"/>
                <w:szCs w:val="20"/>
                <w:lang w:eastAsia="sl-SI"/>
              </w:rPr>
            </w:pPr>
            <w:r w:rsidRPr="00F10347">
              <w:rPr>
                <w:rFonts w:ascii="Arial" w:eastAsia="Times New Roman" w:hAnsi="Arial" w:cs="Arial"/>
                <w:b/>
                <w:sz w:val="20"/>
                <w:szCs w:val="20"/>
                <w:lang w:eastAsia="sl-SI"/>
              </w:rPr>
              <w:t xml:space="preserve">                                   </w:t>
            </w:r>
            <w:r>
              <w:rPr>
                <w:rFonts w:ascii="Arial" w:eastAsia="Times New Roman" w:hAnsi="Arial" w:cs="Arial"/>
                <w:b/>
                <w:sz w:val="20"/>
                <w:szCs w:val="20"/>
                <w:lang w:eastAsia="sl-SI"/>
              </w:rPr>
              <w:t xml:space="preserve">                                                                                     </w:t>
            </w:r>
            <w:r w:rsidRPr="00F10347">
              <w:rPr>
                <w:rFonts w:ascii="Arial" w:eastAsia="Times New Roman" w:hAnsi="Arial" w:cs="Arial"/>
                <w:b/>
                <w:sz w:val="20"/>
                <w:szCs w:val="20"/>
                <w:lang w:eastAsia="sl-SI"/>
              </w:rPr>
              <w:t xml:space="preserve"> </w:t>
            </w:r>
            <w:r w:rsidR="00D85D38">
              <w:rPr>
                <w:rFonts w:ascii="Arial" w:eastAsia="Times New Roman" w:hAnsi="Arial" w:cs="Arial"/>
                <w:b/>
                <w:bCs/>
                <w:sz w:val="20"/>
                <w:szCs w:val="20"/>
                <w:lang w:eastAsia="sl-SI"/>
              </w:rPr>
              <w:t xml:space="preserve"> Boštjan Pavlin, mag.</w:t>
            </w:r>
          </w:p>
          <w:p w:rsidR="00F10347" w:rsidRPr="008E0D9D" w:rsidP="00F10347" w14:paraId="6EF63326" w14:textId="44E07630">
            <w:pPr>
              <w:tabs>
                <w:tab w:val="left" w:pos="708"/>
              </w:tabs>
              <w:spacing w:after="0" w:line="260" w:lineRule="exact"/>
              <w:rPr>
                <w:rFonts w:ascii="Arial" w:eastAsia="Times New Roman" w:hAnsi="Arial" w:cs="Arial"/>
                <w:b/>
                <w:bCs/>
                <w:sz w:val="20"/>
                <w:szCs w:val="20"/>
                <w:lang w:eastAsia="sl-SI"/>
              </w:rPr>
            </w:pPr>
            <w:r w:rsidRPr="008E0D9D">
              <w:rPr>
                <w:rFonts w:ascii="Arial" w:eastAsia="Times New Roman" w:hAnsi="Arial" w:cs="Arial"/>
                <w:b/>
                <w:bCs/>
                <w:sz w:val="20"/>
                <w:szCs w:val="20"/>
                <w:lang w:eastAsia="sl-SI"/>
              </w:rPr>
              <w:t xml:space="preserve">                                                                                                          </w:t>
            </w:r>
            <w:r w:rsidR="00D85D38">
              <w:rPr>
                <w:rFonts w:ascii="Arial" w:eastAsia="Times New Roman" w:hAnsi="Arial" w:cs="Arial"/>
                <w:b/>
                <w:bCs/>
                <w:sz w:val="20"/>
                <w:szCs w:val="20"/>
                <w:lang w:eastAsia="sl-SI"/>
              </w:rPr>
              <w:t xml:space="preserve">                   </w:t>
            </w:r>
            <w:bookmarkStart w:id="2" w:name="_GoBack"/>
            <w:bookmarkEnd w:id="2"/>
            <w:r w:rsidR="00D85D38">
              <w:rPr>
                <w:rFonts w:ascii="Arial" w:eastAsia="Times New Roman" w:hAnsi="Arial" w:cs="Arial"/>
                <w:b/>
                <w:bCs/>
                <w:sz w:val="20"/>
                <w:szCs w:val="20"/>
                <w:lang w:eastAsia="sl-SI"/>
              </w:rPr>
              <w:t>Državni sekretar</w:t>
            </w:r>
          </w:p>
          <w:p w:rsidR="00F10347" w:rsidRPr="00F10347" w:rsidP="00F10347" w14:paraId="76153495" w14:textId="77777777">
            <w:pPr>
              <w:tabs>
                <w:tab w:val="left" w:pos="708"/>
              </w:tabs>
              <w:spacing w:after="0" w:line="260" w:lineRule="exact"/>
              <w:rPr>
                <w:rFonts w:ascii="Arial" w:eastAsia="Times New Roman" w:hAnsi="Arial" w:cs="Arial"/>
                <w:b/>
                <w:sz w:val="20"/>
                <w:szCs w:val="20"/>
                <w:lang w:eastAsia="sl-SI"/>
              </w:rPr>
            </w:pPr>
          </w:p>
        </w:tc>
      </w:tr>
    </w:tbl>
    <w:p w:rsidR="00F10347" w:rsidRPr="00F10347" w:rsidP="00F10347" w14:paraId="5FD861F8" w14:textId="77777777">
      <w:pPr>
        <w:tabs>
          <w:tab w:val="left" w:pos="708"/>
        </w:tabs>
        <w:spacing w:after="0" w:line="260" w:lineRule="exact"/>
        <w:rPr>
          <w:rFonts w:ascii="Arial" w:eastAsia="Times New Roman" w:hAnsi="Arial" w:cs="Arial"/>
          <w:b/>
          <w:sz w:val="20"/>
          <w:szCs w:val="20"/>
          <w:lang w:eastAsia="sl-SI"/>
        </w:rPr>
      </w:pPr>
    </w:p>
    <w:p w:rsidR="00F10347" w:rsidRPr="00F10347" w:rsidP="00F10347" w14:paraId="0B334C8D" w14:textId="77777777">
      <w:pPr>
        <w:tabs>
          <w:tab w:val="left" w:pos="708"/>
        </w:tabs>
        <w:spacing w:after="0" w:line="260" w:lineRule="exact"/>
        <w:rPr>
          <w:rFonts w:ascii="Arial" w:eastAsia="Times New Roman" w:hAnsi="Arial" w:cs="Arial"/>
          <w:sz w:val="20"/>
          <w:szCs w:val="20"/>
          <w:lang w:eastAsia="sl-SI"/>
        </w:rPr>
      </w:pPr>
      <w:r w:rsidRPr="00F10347">
        <w:rPr>
          <w:rFonts w:ascii="Arial" w:eastAsia="Times New Roman" w:hAnsi="Arial" w:cs="Arial"/>
          <w:sz w:val="20"/>
          <w:szCs w:val="20"/>
          <w:lang w:eastAsia="sl-SI"/>
        </w:rPr>
        <w:t>Poslano:</w:t>
      </w:r>
    </w:p>
    <w:p w:rsidR="00F10347" w:rsidP="008E0D9D" w14:paraId="4A0C6E73" w14:textId="21730D33">
      <w:pPr>
        <w:numPr>
          <w:ilvl w:val="0"/>
          <w:numId w:val="18"/>
        </w:numPr>
        <w:tabs>
          <w:tab w:val="left" w:pos="708"/>
        </w:tabs>
        <w:spacing w:after="0" w:line="260" w:lineRule="exact"/>
        <w:rPr>
          <w:rFonts w:ascii="Arial" w:eastAsia="Times New Roman" w:hAnsi="Arial" w:cs="Arial"/>
          <w:sz w:val="20"/>
          <w:szCs w:val="20"/>
          <w:lang w:eastAsia="sl-SI"/>
        </w:rPr>
      </w:pPr>
      <w:r>
        <w:rPr>
          <w:rFonts w:ascii="Arial" w:eastAsia="Times New Roman" w:hAnsi="Arial" w:cs="Arial"/>
          <w:sz w:val="20"/>
          <w:szCs w:val="20"/>
          <w:lang w:eastAsia="sl-SI"/>
        </w:rPr>
        <w:t>MZEZ</w:t>
      </w:r>
    </w:p>
    <w:p w:rsidR="00F10347" w:rsidRPr="008E0D9D" w:rsidP="00F10347" w14:paraId="7F4CBF0F" w14:textId="1D9B95F9">
      <w:pPr>
        <w:numPr>
          <w:ilvl w:val="0"/>
          <w:numId w:val="18"/>
        </w:numPr>
        <w:tabs>
          <w:tab w:val="left" w:pos="708"/>
        </w:tabs>
        <w:spacing w:after="0" w:line="260" w:lineRule="exact"/>
        <w:rPr>
          <w:rFonts w:ascii="Arial" w:eastAsia="Times New Roman" w:hAnsi="Arial" w:cs="Arial"/>
          <w:b/>
          <w:sz w:val="20"/>
          <w:szCs w:val="20"/>
          <w:lang w:eastAsia="sl-SI"/>
        </w:rPr>
      </w:pPr>
      <w:r w:rsidRPr="008E0D9D">
        <w:rPr>
          <w:rFonts w:ascii="Arial" w:eastAsia="Times New Roman" w:hAnsi="Arial" w:cs="Arial"/>
          <w:sz w:val="20"/>
          <w:szCs w:val="20"/>
          <w:lang w:eastAsia="sl-SI"/>
        </w:rPr>
        <w:t>DOP</w:t>
      </w:r>
      <w:r w:rsidRPr="008E0D9D">
        <w:rPr>
          <w:rFonts w:ascii="Arial" w:eastAsia="Times New Roman" w:hAnsi="Arial" w:cs="Arial"/>
          <w:b/>
          <w:sz w:val="20"/>
          <w:szCs w:val="20"/>
          <w:lang w:eastAsia="sl-SI"/>
        </w:rPr>
        <w:br w:type="page"/>
      </w:r>
    </w:p>
    <w:p w:rsidR="00F10347" w:rsidP="00F10347" w14:paraId="3E4AADE4" w14:textId="4B05B8ED">
      <w:pPr>
        <w:tabs>
          <w:tab w:val="left" w:pos="708"/>
        </w:tabs>
        <w:spacing w:after="0" w:line="260" w:lineRule="exact"/>
        <w:jc w:val="center"/>
        <w:rPr>
          <w:rFonts w:ascii="Arial" w:eastAsia="Times New Roman" w:hAnsi="Arial" w:cs="Arial"/>
          <w:b/>
          <w:sz w:val="20"/>
          <w:szCs w:val="20"/>
          <w:lang w:eastAsia="sl-SI"/>
        </w:rPr>
      </w:pPr>
      <w:r w:rsidRPr="00F10347">
        <w:rPr>
          <w:rFonts w:ascii="Arial" w:eastAsia="Times New Roman" w:hAnsi="Arial" w:cs="Arial"/>
          <w:b/>
          <w:sz w:val="20"/>
          <w:szCs w:val="20"/>
          <w:lang w:eastAsia="sl-SI"/>
        </w:rPr>
        <w:t>OBRAZLOŽITEV</w:t>
      </w:r>
    </w:p>
    <w:p w:rsidR="00F10347" w:rsidRPr="00F10347" w:rsidP="00F10347" w14:paraId="35942E72" w14:textId="77777777">
      <w:pPr>
        <w:tabs>
          <w:tab w:val="left" w:pos="708"/>
        </w:tabs>
        <w:spacing w:after="0" w:line="260" w:lineRule="exact"/>
        <w:jc w:val="center"/>
        <w:rPr>
          <w:rFonts w:ascii="Arial" w:eastAsia="Times New Roman" w:hAnsi="Arial" w:cs="Arial"/>
          <w:b/>
          <w:sz w:val="20"/>
          <w:szCs w:val="20"/>
          <w:lang w:eastAsia="sl-SI"/>
        </w:rPr>
      </w:pPr>
    </w:p>
    <w:p w:rsidR="00F10347" w:rsidRPr="00F10347" w:rsidP="00F10347" w14:paraId="1D57492C" w14:textId="77777777">
      <w:pPr>
        <w:tabs>
          <w:tab w:val="left" w:pos="708"/>
        </w:tabs>
        <w:spacing w:after="0" w:line="260" w:lineRule="exact"/>
        <w:jc w:val="both"/>
        <w:rPr>
          <w:rFonts w:ascii="Arial" w:eastAsia="Times New Roman" w:hAnsi="Arial" w:cs="Arial"/>
          <w:sz w:val="20"/>
          <w:szCs w:val="20"/>
          <w:lang w:eastAsia="sl-SI"/>
        </w:rPr>
      </w:pPr>
    </w:p>
    <w:p w:rsidR="00F53C2F" w:rsidP="00F10347" w14:paraId="4D8BC9C9" w14:textId="120AD256">
      <w:pPr>
        <w:tabs>
          <w:tab w:val="left" w:pos="708"/>
        </w:tabs>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Ministrstvo za obrambo p</w:t>
      </w:r>
      <w:r w:rsidRPr="000E0433" w:rsidR="000E0433">
        <w:rPr>
          <w:rFonts w:ascii="Arial" w:eastAsia="Times New Roman" w:hAnsi="Arial" w:cs="Arial"/>
          <w:sz w:val="20"/>
          <w:szCs w:val="20"/>
          <w:lang w:eastAsia="sl-SI"/>
        </w:rPr>
        <w:t>redlaga prostovoljni prispevek Republike Slovenije v skrbniški sklad OZN za izvajanje aktivnosti s področja razoroževanja (</w:t>
      </w:r>
      <w:r w:rsidRPr="000E0433" w:rsidR="000E0433">
        <w:rPr>
          <w:rFonts w:ascii="Arial" w:eastAsia="Times New Roman" w:hAnsi="Arial" w:cs="Arial"/>
          <w:sz w:val="20"/>
          <w:szCs w:val="20"/>
          <w:lang w:eastAsia="sl-SI"/>
        </w:rPr>
        <w:t>United</w:t>
      </w:r>
      <w:r w:rsidRPr="000E0433" w:rsidR="000E0433">
        <w:rPr>
          <w:rFonts w:ascii="Arial" w:eastAsia="Times New Roman" w:hAnsi="Arial" w:cs="Arial"/>
          <w:sz w:val="20"/>
          <w:szCs w:val="20"/>
          <w:lang w:eastAsia="sl-SI"/>
        </w:rPr>
        <w:t xml:space="preserve"> </w:t>
      </w:r>
      <w:r w:rsidRPr="000E0433" w:rsidR="000E0433">
        <w:rPr>
          <w:rFonts w:ascii="Arial" w:eastAsia="Times New Roman" w:hAnsi="Arial" w:cs="Arial"/>
          <w:sz w:val="20"/>
          <w:szCs w:val="20"/>
          <w:lang w:eastAsia="sl-SI"/>
        </w:rPr>
        <w:t>Nations</w:t>
      </w:r>
      <w:r w:rsidRPr="000E0433" w:rsidR="000E0433">
        <w:rPr>
          <w:rFonts w:ascii="Arial" w:eastAsia="Times New Roman" w:hAnsi="Arial" w:cs="Arial"/>
          <w:sz w:val="20"/>
          <w:szCs w:val="20"/>
          <w:lang w:eastAsia="sl-SI"/>
        </w:rPr>
        <w:t xml:space="preserve"> </w:t>
      </w:r>
      <w:r w:rsidRPr="000E0433" w:rsidR="000E0433">
        <w:rPr>
          <w:rFonts w:ascii="Arial" w:eastAsia="Times New Roman" w:hAnsi="Arial" w:cs="Arial"/>
          <w:sz w:val="20"/>
          <w:szCs w:val="20"/>
          <w:lang w:eastAsia="sl-SI"/>
        </w:rPr>
        <w:t>Trust</w:t>
      </w:r>
      <w:r w:rsidRPr="000E0433" w:rsidR="000E0433">
        <w:rPr>
          <w:rFonts w:ascii="Arial" w:eastAsia="Times New Roman" w:hAnsi="Arial" w:cs="Arial"/>
          <w:sz w:val="20"/>
          <w:szCs w:val="20"/>
          <w:lang w:eastAsia="sl-SI"/>
        </w:rPr>
        <w:t xml:space="preserve"> Fund </w:t>
      </w:r>
      <w:r w:rsidRPr="000E0433" w:rsidR="000E0433">
        <w:rPr>
          <w:rFonts w:ascii="Arial" w:eastAsia="Times New Roman" w:hAnsi="Arial" w:cs="Arial"/>
          <w:sz w:val="20"/>
          <w:szCs w:val="20"/>
          <w:lang w:eastAsia="sl-SI"/>
        </w:rPr>
        <w:t>for</w:t>
      </w:r>
      <w:r w:rsidRPr="000E0433" w:rsidR="000E0433">
        <w:rPr>
          <w:rFonts w:ascii="Arial" w:eastAsia="Times New Roman" w:hAnsi="Arial" w:cs="Arial"/>
          <w:sz w:val="20"/>
          <w:szCs w:val="20"/>
          <w:lang w:eastAsia="sl-SI"/>
        </w:rPr>
        <w:t xml:space="preserve"> global </w:t>
      </w:r>
      <w:r w:rsidRPr="000E0433" w:rsidR="000E0433">
        <w:rPr>
          <w:rFonts w:ascii="Arial" w:eastAsia="Times New Roman" w:hAnsi="Arial" w:cs="Arial"/>
          <w:sz w:val="20"/>
          <w:szCs w:val="20"/>
          <w:lang w:eastAsia="sl-SI"/>
        </w:rPr>
        <w:t>and</w:t>
      </w:r>
      <w:r w:rsidRPr="000E0433" w:rsidR="000E0433">
        <w:rPr>
          <w:rFonts w:ascii="Arial" w:eastAsia="Times New Roman" w:hAnsi="Arial" w:cs="Arial"/>
          <w:sz w:val="20"/>
          <w:szCs w:val="20"/>
          <w:lang w:eastAsia="sl-SI"/>
        </w:rPr>
        <w:t xml:space="preserve"> </w:t>
      </w:r>
      <w:r w:rsidRPr="000E0433" w:rsidR="000E0433">
        <w:rPr>
          <w:rFonts w:ascii="Arial" w:eastAsia="Times New Roman" w:hAnsi="Arial" w:cs="Arial"/>
          <w:sz w:val="20"/>
          <w:szCs w:val="20"/>
          <w:lang w:eastAsia="sl-SI"/>
        </w:rPr>
        <w:t>regional</w:t>
      </w:r>
      <w:r w:rsidRPr="000E0433" w:rsidR="000E0433">
        <w:rPr>
          <w:rFonts w:ascii="Arial" w:eastAsia="Times New Roman" w:hAnsi="Arial" w:cs="Arial"/>
          <w:sz w:val="20"/>
          <w:szCs w:val="20"/>
          <w:lang w:eastAsia="sl-SI"/>
        </w:rPr>
        <w:t xml:space="preserve"> </w:t>
      </w:r>
      <w:r w:rsidRPr="000E0433" w:rsidR="000E0433">
        <w:rPr>
          <w:rFonts w:ascii="Arial" w:eastAsia="Times New Roman" w:hAnsi="Arial" w:cs="Arial"/>
          <w:sz w:val="20"/>
          <w:szCs w:val="20"/>
          <w:lang w:eastAsia="sl-SI"/>
        </w:rPr>
        <w:t>disarmament</w:t>
      </w:r>
      <w:r w:rsidRPr="000E0433" w:rsidR="000E0433">
        <w:rPr>
          <w:rFonts w:ascii="Arial" w:eastAsia="Times New Roman" w:hAnsi="Arial" w:cs="Arial"/>
          <w:sz w:val="20"/>
          <w:szCs w:val="20"/>
          <w:lang w:eastAsia="sl-SI"/>
        </w:rPr>
        <w:t xml:space="preserve"> </w:t>
      </w:r>
      <w:r w:rsidRPr="000E0433" w:rsidR="000E0433">
        <w:rPr>
          <w:rFonts w:ascii="Arial" w:eastAsia="Times New Roman" w:hAnsi="Arial" w:cs="Arial"/>
          <w:sz w:val="20"/>
          <w:szCs w:val="20"/>
          <w:lang w:eastAsia="sl-SI"/>
        </w:rPr>
        <w:t>activities</w:t>
      </w:r>
      <w:r w:rsidRPr="000E0433" w:rsidR="000E0433">
        <w:rPr>
          <w:rFonts w:ascii="Arial" w:eastAsia="Times New Roman" w:hAnsi="Arial" w:cs="Arial"/>
          <w:sz w:val="20"/>
          <w:szCs w:val="20"/>
          <w:lang w:eastAsia="sl-SI"/>
        </w:rPr>
        <w:t>)</w:t>
      </w:r>
      <w:r w:rsidR="000E0433">
        <w:rPr>
          <w:rFonts w:ascii="Arial" w:eastAsia="Times New Roman" w:hAnsi="Arial" w:cs="Arial"/>
          <w:sz w:val="20"/>
          <w:szCs w:val="20"/>
          <w:lang w:eastAsia="sl-SI"/>
        </w:rPr>
        <w:t xml:space="preserve"> za leto 202</w:t>
      </w:r>
      <w:r w:rsidR="00737C28">
        <w:rPr>
          <w:rFonts w:ascii="Arial" w:eastAsia="Times New Roman" w:hAnsi="Arial" w:cs="Arial"/>
          <w:sz w:val="20"/>
          <w:szCs w:val="20"/>
          <w:lang w:eastAsia="sl-SI"/>
        </w:rPr>
        <w:t>5</w:t>
      </w:r>
      <w:r>
        <w:rPr>
          <w:rFonts w:ascii="Arial" w:eastAsia="Times New Roman" w:hAnsi="Arial" w:cs="Arial"/>
          <w:sz w:val="20"/>
          <w:szCs w:val="20"/>
          <w:lang w:eastAsia="sl-SI"/>
        </w:rPr>
        <w:t xml:space="preserve"> v višini 5.000 evrov, za katerega bodo zagotovljena sredstva v finančnem načrtu Ministrstva za obrambo</w:t>
      </w:r>
      <w:r w:rsidR="00737C28">
        <w:rPr>
          <w:rFonts w:ascii="Arial" w:eastAsia="Times New Roman" w:hAnsi="Arial" w:cs="Arial"/>
          <w:sz w:val="20"/>
          <w:szCs w:val="20"/>
          <w:lang w:eastAsia="sl-SI"/>
        </w:rPr>
        <w:t>.</w:t>
      </w:r>
      <w:r>
        <w:rPr>
          <w:rFonts w:ascii="Arial" w:eastAsia="Times New Roman" w:hAnsi="Arial" w:cs="Arial"/>
          <w:sz w:val="20"/>
          <w:szCs w:val="20"/>
          <w:lang w:eastAsia="sl-SI"/>
        </w:rPr>
        <w:t xml:space="preserve"> </w:t>
      </w:r>
    </w:p>
    <w:p w:rsidR="00F53C2F" w:rsidP="00F10347" w14:paraId="6955005B" w14:textId="77777777">
      <w:pPr>
        <w:tabs>
          <w:tab w:val="left" w:pos="708"/>
        </w:tabs>
        <w:spacing w:after="0" w:line="260" w:lineRule="exact"/>
        <w:jc w:val="both"/>
        <w:rPr>
          <w:rFonts w:ascii="Arial" w:eastAsia="Times New Roman" w:hAnsi="Arial" w:cs="Arial"/>
          <w:sz w:val="20"/>
          <w:szCs w:val="20"/>
          <w:lang w:eastAsia="sl-SI"/>
        </w:rPr>
      </w:pPr>
    </w:p>
    <w:p w:rsidR="00F10347" w:rsidP="00F10347" w14:paraId="3EF538F2" w14:textId="06C9086D">
      <w:pPr>
        <w:tabs>
          <w:tab w:val="left" w:pos="708"/>
        </w:tabs>
        <w:spacing w:after="0" w:line="260" w:lineRule="exact"/>
        <w:jc w:val="both"/>
        <w:rPr>
          <w:rFonts w:ascii="Arial" w:eastAsia="Times New Roman" w:hAnsi="Arial" w:cs="Arial"/>
          <w:sz w:val="20"/>
          <w:szCs w:val="20"/>
          <w:lang w:eastAsia="sl-SI"/>
        </w:rPr>
      </w:pPr>
      <w:r w:rsidRPr="00F10347">
        <w:rPr>
          <w:rFonts w:ascii="Arial" w:eastAsia="Times New Roman" w:hAnsi="Arial" w:cs="Arial"/>
          <w:sz w:val="20"/>
          <w:szCs w:val="20"/>
          <w:lang w:eastAsia="sl-SI"/>
        </w:rPr>
        <w:t xml:space="preserve">Varnostni svet je v resoluciji 1977 (2011) zaprosil države, ki to lahko storijo, da prispevajo v Skrbniški sklad Urada </w:t>
      </w:r>
      <w:r w:rsidR="00EE24A8">
        <w:rPr>
          <w:rFonts w:ascii="Arial" w:eastAsia="Times New Roman" w:hAnsi="Arial" w:cs="Arial"/>
          <w:sz w:val="20"/>
          <w:szCs w:val="20"/>
          <w:lang w:eastAsia="sl-SI"/>
        </w:rPr>
        <w:t>O</w:t>
      </w:r>
      <w:r w:rsidRPr="00F10347">
        <w:rPr>
          <w:rFonts w:ascii="Arial" w:eastAsia="Times New Roman" w:hAnsi="Arial" w:cs="Arial"/>
          <w:sz w:val="20"/>
          <w:szCs w:val="20"/>
          <w:lang w:eastAsia="sl-SI"/>
        </w:rPr>
        <w:t>ZN za razorožitev (</w:t>
      </w:r>
      <w:r w:rsidRPr="00F10347">
        <w:rPr>
          <w:rFonts w:ascii="Arial" w:eastAsia="Times New Roman" w:hAnsi="Arial" w:cs="Arial"/>
          <w:sz w:val="20"/>
          <w:szCs w:val="20"/>
          <w:lang w:eastAsia="sl-SI"/>
        </w:rPr>
        <w:t>United</w:t>
      </w:r>
      <w:r w:rsidRPr="00F10347">
        <w:rPr>
          <w:rFonts w:ascii="Arial" w:eastAsia="Times New Roman" w:hAnsi="Arial" w:cs="Arial"/>
          <w:sz w:val="20"/>
          <w:szCs w:val="20"/>
          <w:lang w:eastAsia="sl-SI"/>
        </w:rPr>
        <w:t xml:space="preserve"> </w:t>
      </w:r>
      <w:r w:rsidRPr="00F10347">
        <w:rPr>
          <w:rFonts w:ascii="Arial" w:eastAsia="Times New Roman" w:hAnsi="Arial" w:cs="Arial"/>
          <w:sz w:val="20"/>
          <w:szCs w:val="20"/>
          <w:lang w:eastAsia="sl-SI"/>
        </w:rPr>
        <w:t>Nations</w:t>
      </w:r>
      <w:r w:rsidRPr="00F10347">
        <w:rPr>
          <w:rFonts w:ascii="Arial" w:eastAsia="Times New Roman" w:hAnsi="Arial" w:cs="Arial"/>
          <w:sz w:val="20"/>
          <w:szCs w:val="20"/>
          <w:lang w:eastAsia="sl-SI"/>
        </w:rPr>
        <w:t xml:space="preserve"> Office </w:t>
      </w:r>
      <w:r w:rsidRPr="00F10347">
        <w:rPr>
          <w:rFonts w:ascii="Arial" w:eastAsia="Times New Roman" w:hAnsi="Arial" w:cs="Arial"/>
          <w:sz w:val="20"/>
          <w:szCs w:val="20"/>
          <w:lang w:eastAsia="sl-SI"/>
        </w:rPr>
        <w:t>for</w:t>
      </w:r>
      <w:r w:rsidRPr="00F10347">
        <w:rPr>
          <w:rFonts w:ascii="Arial" w:eastAsia="Times New Roman" w:hAnsi="Arial" w:cs="Arial"/>
          <w:sz w:val="20"/>
          <w:szCs w:val="20"/>
          <w:lang w:eastAsia="sl-SI"/>
        </w:rPr>
        <w:t xml:space="preserve"> </w:t>
      </w:r>
      <w:r w:rsidRPr="00F10347">
        <w:rPr>
          <w:rFonts w:ascii="Arial" w:eastAsia="Times New Roman" w:hAnsi="Arial" w:cs="Arial"/>
          <w:sz w:val="20"/>
          <w:szCs w:val="20"/>
          <w:lang w:eastAsia="sl-SI"/>
        </w:rPr>
        <w:t>Disarmament</w:t>
      </w:r>
      <w:r w:rsidRPr="00F10347">
        <w:rPr>
          <w:rFonts w:ascii="Arial" w:eastAsia="Times New Roman" w:hAnsi="Arial" w:cs="Arial"/>
          <w:sz w:val="20"/>
          <w:szCs w:val="20"/>
          <w:lang w:eastAsia="sl-SI"/>
        </w:rPr>
        <w:t xml:space="preserve"> </w:t>
      </w:r>
      <w:r w:rsidRPr="00F10347">
        <w:rPr>
          <w:rFonts w:ascii="Arial" w:eastAsia="Times New Roman" w:hAnsi="Arial" w:cs="Arial"/>
          <w:sz w:val="20"/>
          <w:szCs w:val="20"/>
          <w:lang w:eastAsia="sl-SI"/>
        </w:rPr>
        <w:t>Affairs</w:t>
      </w:r>
      <w:r w:rsidRPr="00F10347">
        <w:rPr>
          <w:rFonts w:ascii="Arial" w:eastAsia="Times New Roman" w:hAnsi="Arial" w:cs="Arial"/>
          <w:sz w:val="20"/>
          <w:szCs w:val="20"/>
          <w:lang w:eastAsia="sl-SI"/>
        </w:rPr>
        <w:t>, UNODA). V Varnostnem svetu OZN je v času izvajanja nestalnega članstva Republika Slovenija še posebno aktivna prav na tem področju.</w:t>
      </w:r>
    </w:p>
    <w:p w:rsidR="00F10347" w:rsidRPr="00F10347" w:rsidP="00F10347" w14:paraId="16FAE4B2" w14:textId="77777777">
      <w:pPr>
        <w:tabs>
          <w:tab w:val="left" w:pos="708"/>
        </w:tabs>
        <w:spacing w:after="0" w:line="260" w:lineRule="exact"/>
        <w:jc w:val="both"/>
        <w:rPr>
          <w:rFonts w:ascii="Arial" w:eastAsia="Times New Roman" w:hAnsi="Arial" w:cs="Arial"/>
          <w:sz w:val="20"/>
          <w:szCs w:val="20"/>
          <w:lang w:eastAsia="sl-SI"/>
        </w:rPr>
      </w:pPr>
    </w:p>
    <w:p w:rsidR="00F10347" w:rsidP="00F10347" w14:paraId="6AC54A0C" w14:textId="05F30012">
      <w:pPr>
        <w:tabs>
          <w:tab w:val="left" w:pos="708"/>
        </w:tabs>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Republika </w:t>
      </w:r>
      <w:r w:rsidRPr="00F10347">
        <w:rPr>
          <w:rFonts w:ascii="Arial" w:eastAsia="Times New Roman" w:hAnsi="Arial" w:cs="Arial"/>
          <w:sz w:val="20"/>
          <w:szCs w:val="20"/>
          <w:lang w:eastAsia="sl-SI"/>
        </w:rPr>
        <w:t>Slovenija je s 1.</w:t>
      </w:r>
      <w:r>
        <w:rPr>
          <w:rFonts w:ascii="Arial" w:eastAsia="Times New Roman" w:hAnsi="Arial" w:cs="Arial"/>
          <w:sz w:val="20"/>
          <w:szCs w:val="20"/>
          <w:lang w:eastAsia="sl-SI"/>
        </w:rPr>
        <w:t xml:space="preserve"> </w:t>
      </w:r>
      <w:r w:rsidRPr="00F10347">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F10347">
        <w:rPr>
          <w:rFonts w:ascii="Arial" w:eastAsia="Times New Roman" w:hAnsi="Arial" w:cs="Arial"/>
          <w:sz w:val="20"/>
          <w:szCs w:val="20"/>
          <w:lang w:eastAsia="sl-SI"/>
        </w:rPr>
        <w:t xml:space="preserve">2024 za obdobje dveh let (2024-2025) postala nestalna članica Varnostnega sveta </w:t>
      </w:r>
      <w:r>
        <w:rPr>
          <w:rFonts w:ascii="Arial" w:eastAsia="Times New Roman" w:hAnsi="Arial" w:cs="Arial"/>
          <w:sz w:val="20"/>
          <w:szCs w:val="20"/>
          <w:lang w:eastAsia="sl-SI"/>
        </w:rPr>
        <w:t xml:space="preserve">(VS) </w:t>
      </w:r>
      <w:r w:rsidRPr="00F10347">
        <w:rPr>
          <w:rFonts w:ascii="Arial" w:eastAsia="Times New Roman" w:hAnsi="Arial" w:cs="Arial"/>
          <w:sz w:val="20"/>
          <w:szCs w:val="20"/>
          <w:lang w:eastAsia="sl-SI"/>
        </w:rPr>
        <w:t xml:space="preserve">Organizacije združenih narodov. Ministrstvo za obrambo je zadolženo za podporo vojaškim in varnostno-obrambnim vsebinam v okviru Stalnega predstavništva. Gre za vsebine, ki so povezane z mirovnimi operacijam, področjem razoroževanja, neširjenja orožja, reformo varnostnega sektorja, posredno pa tudi za vsebine s področja </w:t>
      </w:r>
      <w:r w:rsidR="003343DE">
        <w:rPr>
          <w:rFonts w:ascii="Arial" w:eastAsia="Times New Roman" w:hAnsi="Arial" w:cs="Arial"/>
          <w:sz w:val="20"/>
          <w:szCs w:val="20"/>
          <w:lang w:eastAsia="sl-SI"/>
        </w:rPr>
        <w:t>ž</w:t>
      </w:r>
      <w:r w:rsidRPr="00F10347">
        <w:rPr>
          <w:rFonts w:ascii="Arial" w:eastAsia="Times New Roman" w:hAnsi="Arial" w:cs="Arial"/>
          <w:sz w:val="20"/>
          <w:szCs w:val="20"/>
          <w:lang w:eastAsia="sl-SI"/>
        </w:rPr>
        <w:t xml:space="preserve">enske, mir in varnost, otroci v oboroženih konfliktih, klimatske spremembe, vse z osredotočenjem na področje varnosti in obrambe. Slovenija kot </w:t>
      </w:r>
      <w:r w:rsidR="00506492">
        <w:rPr>
          <w:rFonts w:ascii="Arial" w:eastAsia="Times New Roman" w:hAnsi="Arial" w:cs="Arial"/>
          <w:sz w:val="20"/>
          <w:szCs w:val="20"/>
          <w:lang w:eastAsia="sl-SI"/>
        </w:rPr>
        <w:t xml:space="preserve">nestalna </w:t>
      </w:r>
      <w:r w:rsidRPr="00F10347">
        <w:rPr>
          <w:rFonts w:ascii="Arial" w:eastAsia="Times New Roman" w:hAnsi="Arial" w:cs="Arial"/>
          <w:sz w:val="20"/>
          <w:szCs w:val="20"/>
          <w:lang w:eastAsia="sl-SI"/>
        </w:rPr>
        <w:t xml:space="preserve">članica VS sodeluje pri oblikovanju globalne agende za naštete vsebine in tako prispeva svoj delež odgovornosti za vzdrževanje mednarodnega miru in varnosti. OZN redno posreduje prošnje za finančne </w:t>
      </w:r>
      <w:r w:rsidR="004B77DC">
        <w:rPr>
          <w:rFonts w:ascii="Arial" w:eastAsia="Times New Roman" w:hAnsi="Arial" w:cs="Arial"/>
          <w:sz w:val="20"/>
          <w:szCs w:val="20"/>
          <w:lang w:eastAsia="sl-SI"/>
        </w:rPr>
        <w:t>prispevke</w:t>
      </w:r>
      <w:r w:rsidRPr="00F10347">
        <w:rPr>
          <w:rFonts w:ascii="Arial" w:eastAsia="Times New Roman" w:hAnsi="Arial" w:cs="Arial"/>
          <w:sz w:val="20"/>
          <w:szCs w:val="20"/>
          <w:lang w:eastAsia="sl-SI"/>
        </w:rPr>
        <w:t>. Že manjši finančni prispevek za katerega od projektov OZN je priložnost za nadaljnjo krepitev položaja in prepoznavnosti Republike Slovenije tako v VS, kot tudi sicer v sistemu OZN.</w:t>
      </w:r>
    </w:p>
    <w:p w:rsidR="00F10347" w:rsidRPr="00F10347" w:rsidP="00F10347" w14:paraId="409BBEA8" w14:textId="77777777">
      <w:pPr>
        <w:tabs>
          <w:tab w:val="left" w:pos="708"/>
        </w:tabs>
        <w:spacing w:after="0" w:line="260" w:lineRule="exact"/>
        <w:jc w:val="both"/>
        <w:rPr>
          <w:rFonts w:ascii="Arial" w:eastAsia="Times New Roman" w:hAnsi="Arial" w:cs="Arial"/>
          <w:sz w:val="20"/>
          <w:szCs w:val="20"/>
          <w:lang w:eastAsia="sl-SI"/>
        </w:rPr>
      </w:pPr>
    </w:p>
    <w:p w:rsidR="00F10347" w:rsidP="00F10347" w14:paraId="2DB69D54" w14:textId="2FE69942">
      <w:pPr>
        <w:tabs>
          <w:tab w:val="left" w:pos="708"/>
        </w:tabs>
        <w:spacing w:after="0" w:line="260" w:lineRule="exact"/>
        <w:jc w:val="both"/>
        <w:rPr>
          <w:rFonts w:ascii="Arial" w:eastAsia="Times New Roman" w:hAnsi="Arial" w:cs="Arial"/>
          <w:sz w:val="20"/>
          <w:szCs w:val="20"/>
          <w:lang w:eastAsia="sl-SI"/>
        </w:rPr>
      </w:pPr>
      <w:r w:rsidRPr="00F10347">
        <w:rPr>
          <w:rFonts w:ascii="Arial" w:eastAsia="Times New Roman" w:hAnsi="Arial" w:cs="Arial"/>
          <w:sz w:val="20"/>
          <w:szCs w:val="20"/>
          <w:lang w:eastAsia="sl-SI"/>
        </w:rPr>
        <w:t>Skrbniški sklad je namensko zasnovan za nudenja pomoči državam pri izvajanju njihovih obveznosti v zvezi z Resolucijo VS 1540 (2004). Skrbniški sklad je do sedaj prejel prostovoljne prispevke Andore, Japonske, Kazahstana, Republike Koreje, Nove Zelandije, Norveške, Združenega kraljestva Velike Britanije in Severne Irske, Združenih držav Amerike ter Evropske unije. V letu 2024 je v skrbniški sklad Republika Slovenija</w:t>
      </w:r>
      <w:r w:rsidR="00F53C2F">
        <w:rPr>
          <w:rFonts w:ascii="Arial" w:eastAsia="Times New Roman" w:hAnsi="Arial" w:cs="Arial"/>
          <w:sz w:val="20"/>
          <w:szCs w:val="20"/>
          <w:lang w:eastAsia="sl-SI"/>
        </w:rPr>
        <w:t xml:space="preserve"> prispevala </w:t>
      </w:r>
      <w:r w:rsidRPr="00F10347" w:rsidR="00F53C2F">
        <w:rPr>
          <w:rFonts w:ascii="Arial" w:eastAsia="Times New Roman" w:hAnsi="Arial" w:cs="Arial"/>
          <w:sz w:val="20"/>
          <w:szCs w:val="20"/>
          <w:lang w:eastAsia="sl-SI"/>
        </w:rPr>
        <w:t>10.000 evrov</w:t>
      </w:r>
      <w:r w:rsidRPr="00F10347">
        <w:rPr>
          <w:rFonts w:ascii="Arial" w:eastAsia="Times New Roman" w:hAnsi="Arial" w:cs="Arial"/>
          <w:sz w:val="20"/>
          <w:szCs w:val="20"/>
          <w:lang w:eastAsia="sl-SI"/>
        </w:rPr>
        <w:t xml:space="preserve">. </w:t>
      </w:r>
    </w:p>
    <w:p w:rsidR="00F10347" w:rsidRPr="00F10347" w:rsidP="00F10347" w14:paraId="0008928D" w14:textId="77777777">
      <w:pPr>
        <w:tabs>
          <w:tab w:val="left" w:pos="708"/>
        </w:tabs>
        <w:spacing w:after="0" w:line="260" w:lineRule="exact"/>
        <w:jc w:val="both"/>
        <w:rPr>
          <w:rFonts w:ascii="Arial" w:eastAsia="Times New Roman" w:hAnsi="Arial" w:cs="Arial"/>
          <w:sz w:val="20"/>
          <w:szCs w:val="20"/>
          <w:lang w:eastAsia="sl-SI"/>
        </w:rPr>
      </w:pPr>
    </w:p>
    <w:p w:rsidR="00F10347" w:rsidRPr="00F10347" w:rsidP="00F10347" w14:paraId="51BE79CE" w14:textId="055BFE07">
      <w:pPr>
        <w:tabs>
          <w:tab w:val="left" w:pos="708"/>
        </w:tabs>
        <w:spacing w:after="0" w:line="260" w:lineRule="exact"/>
        <w:jc w:val="both"/>
        <w:rPr>
          <w:rFonts w:ascii="Arial" w:eastAsia="Times New Roman" w:hAnsi="Arial" w:cs="Arial"/>
          <w:sz w:val="20"/>
          <w:szCs w:val="20"/>
          <w:lang w:eastAsia="sl-SI"/>
        </w:rPr>
      </w:pPr>
      <w:r w:rsidRPr="00F10347">
        <w:rPr>
          <w:rFonts w:ascii="Arial" w:eastAsia="Times New Roman" w:hAnsi="Arial" w:cs="Arial"/>
          <w:sz w:val="20"/>
          <w:szCs w:val="20"/>
          <w:lang w:eastAsia="sl-SI"/>
        </w:rPr>
        <w:t>Na Ministrstvu za obrambo Republike Slovenije se zavedamo pomembnosti našega sodelovanje pri globalnih prizadevanjih za preprečevanje širjenja orožja za množično uničevanje, zato predlagamo finančni prispevek v OZN skrbniški sklad za izvajanje resolucije Varnostnega sveta 1540. Predlagamo letn</w:t>
      </w:r>
      <w:r w:rsidR="004F6FBF">
        <w:rPr>
          <w:rFonts w:ascii="Arial" w:eastAsia="Times New Roman" w:hAnsi="Arial" w:cs="Arial"/>
          <w:sz w:val="20"/>
          <w:szCs w:val="20"/>
          <w:lang w:eastAsia="sl-SI"/>
        </w:rPr>
        <w:t xml:space="preserve">i prispevek </w:t>
      </w:r>
      <w:r w:rsidRPr="00F10347">
        <w:rPr>
          <w:rFonts w:ascii="Arial" w:eastAsia="Times New Roman" w:hAnsi="Arial" w:cs="Arial"/>
          <w:sz w:val="20"/>
          <w:szCs w:val="20"/>
          <w:lang w:eastAsia="sl-SI"/>
        </w:rPr>
        <w:t xml:space="preserve">5.000 evrov za obdobje 2025 – 2026. </w:t>
      </w:r>
      <w:r w:rsidR="004F6FBF">
        <w:rPr>
          <w:rFonts w:ascii="Arial" w:eastAsia="Times New Roman" w:hAnsi="Arial" w:cs="Arial"/>
          <w:sz w:val="20"/>
          <w:szCs w:val="20"/>
          <w:lang w:eastAsia="sl-SI"/>
        </w:rPr>
        <w:t>S prispevkom</w:t>
      </w:r>
      <w:r w:rsidRPr="00F10347">
        <w:rPr>
          <w:rFonts w:ascii="Arial" w:eastAsia="Times New Roman" w:hAnsi="Arial" w:cs="Arial"/>
          <w:sz w:val="20"/>
          <w:szCs w:val="20"/>
          <w:lang w:eastAsia="sl-SI"/>
        </w:rPr>
        <w:t xml:space="preserve"> bi nadaljnje krepili ugled Republike Slovenije kot države, ki aktivno prispeva k naporu </w:t>
      </w:r>
      <w:r w:rsidR="00EE24A8">
        <w:rPr>
          <w:rFonts w:ascii="Arial" w:eastAsia="Times New Roman" w:hAnsi="Arial" w:cs="Arial"/>
          <w:sz w:val="20"/>
          <w:szCs w:val="20"/>
          <w:lang w:eastAsia="sl-SI"/>
        </w:rPr>
        <w:t>O</w:t>
      </w:r>
      <w:r w:rsidRPr="00F10347">
        <w:rPr>
          <w:rFonts w:ascii="Arial" w:eastAsia="Times New Roman" w:hAnsi="Arial" w:cs="Arial"/>
          <w:sz w:val="20"/>
          <w:szCs w:val="20"/>
          <w:lang w:eastAsia="sl-SI"/>
        </w:rPr>
        <w:t xml:space="preserve">ZN pri izvajanju resolucije 1540 in prispeva k krepitvi prizadevanj za nadzor in preprečevanje groženj povezanih z orožjem za množično uničevanje. Finančna podpora bo namenjena izboljšanju sposobnosti držav pri izvajanja dejavnosti, povezanih z nadzorom, preprečevanjem in odzivanjem na grožnje povezane z orožjem za množično uničevanje. Naša finančna podpora bo pripomogla tudi k izboljšanju učinkovitosti in h krepitvi mednarodne varnosti na tem področju. </w:t>
      </w:r>
    </w:p>
    <w:p w:rsidR="004E293C" w:rsidRPr="00131B28" w:rsidP="00F10347" w14:paraId="17CFC965" w14:textId="1CF63A4D">
      <w:pPr>
        <w:tabs>
          <w:tab w:val="left" w:pos="708"/>
        </w:tabs>
        <w:spacing w:after="0" w:line="260" w:lineRule="exact"/>
        <w:ind w:left="5304" w:firstLine="708"/>
        <w:rPr>
          <w:rFonts w:ascii="Arial" w:hAnsi="Arial" w:cs="Arial"/>
          <w:sz w:val="20"/>
          <w:szCs w:val="20"/>
        </w:rPr>
      </w:pPr>
    </w:p>
    <w:p w:rsidR="00723116" w:rsidRPr="00131B28" w:rsidP="00506492" w14:paraId="196DF000" w14:textId="238A8588">
      <w:pPr>
        <w:jc w:val="right"/>
        <w:rPr>
          <w:rFonts w:ascii="Arial" w:hAnsi="Arial" w:cs="Arial"/>
          <w:sz w:val="20"/>
          <w:szCs w:val="20"/>
        </w:rPr>
      </w:pPr>
      <w:r>
        <w:rPr>
          <w:rFonts w:ascii="Arial" w:hAnsi="Arial" w:cs="Arial"/>
          <w:sz w:val="20"/>
          <w:szCs w:val="20"/>
        </w:rPr>
        <w:t xml:space="preserve">MINISTRSTVO ZA OBRAMBO </w:t>
      </w:r>
    </w:p>
    <w:sectPr w:rsidSect="009E10A8">
      <w:footerReference w:type="default" r:id="rId6"/>
      <w:headerReference w:type="first" r:id="rId7"/>
      <w:footerReference w:type="first" r:id="rId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RPr="007246C5" w:rsidP="00580548" w14:paraId="21ACECD7" w14:textId="0E5663C3">
    <w:pPr>
      <w:pStyle w:val="Footer"/>
      <w:jc w:val="right"/>
      <w:rPr>
        <w:sz w:val="20"/>
        <w:szCs w:val="20"/>
      </w:rPr>
    </w:pPr>
    <w:r w:rsidRPr="007246C5">
      <w:rPr>
        <w:rFonts w:ascii="Arial" w:hAnsi="Arial" w:cs="Arial"/>
        <w:sz w:val="20"/>
        <w:szCs w:val="20"/>
      </w:rPr>
      <w:fldChar w:fldCharType="begin"/>
    </w:r>
    <w:r w:rsidRPr="007246C5">
      <w:rPr>
        <w:rFonts w:ascii="Arial" w:hAnsi="Arial" w:cs="Arial"/>
        <w:sz w:val="20"/>
        <w:szCs w:val="20"/>
      </w:rPr>
      <w:instrText xml:space="preserve"> PAGE </w:instrText>
    </w:r>
    <w:r w:rsidRPr="007246C5">
      <w:rPr>
        <w:rFonts w:ascii="Arial" w:hAnsi="Arial" w:cs="Arial"/>
        <w:sz w:val="20"/>
        <w:szCs w:val="20"/>
      </w:rPr>
      <w:fldChar w:fldCharType="separate"/>
    </w:r>
    <w:r w:rsidR="00D85D38">
      <w:rPr>
        <w:rFonts w:ascii="Arial" w:hAnsi="Arial" w:cs="Arial"/>
        <w:noProof/>
        <w:sz w:val="20"/>
        <w:szCs w:val="20"/>
      </w:rPr>
      <w:t>4</w:t>
    </w:r>
    <w:r w:rsidRPr="007246C5">
      <w:rPr>
        <w:rFonts w:ascii="Arial" w:hAnsi="Arial" w:cs="Arial"/>
        <w:sz w:val="20"/>
        <w:szCs w:val="20"/>
      </w:rPr>
      <w:fldChar w:fldCharType="end"/>
    </w:r>
    <w:r w:rsidRPr="007246C5">
      <w:rPr>
        <w:rFonts w:ascii="Arial" w:hAnsi="Arial" w:cs="Arial"/>
        <w:sz w:val="20"/>
        <w:szCs w:val="20"/>
      </w:rPr>
      <w:t>/</w:t>
    </w:r>
    <w:r w:rsidRPr="007246C5">
      <w:rPr>
        <w:rFonts w:ascii="Arial" w:hAnsi="Arial" w:cs="Arial"/>
        <w:sz w:val="20"/>
        <w:szCs w:val="20"/>
      </w:rPr>
      <w:fldChar w:fldCharType="begin"/>
    </w:r>
    <w:r w:rsidRPr="007246C5">
      <w:rPr>
        <w:rFonts w:ascii="Arial" w:hAnsi="Arial" w:cs="Arial"/>
        <w:sz w:val="20"/>
        <w:szCs w:val="20"/>
      </w:rPr>
      <w:instrText xml:space="preserve"> NUMPAGES </w:instrText>
    </w:r>
    <w:r w:rsidRPr="007246C5">
      <w:rPr>
        <w:rFonts w:ascii="Arial" w:hAnsi="Arial" w:cs="Arial"/>
        <w:sz w:val="20"/>
        <w:szCs w:val="20"/>
      </w:rPr>
      <w:fldChar w:fldCharType="separate"/>
    </w:r>
    <w:r w:rsidR="00D85D38">
      <w:rPr>
        <w:rFonts w:ascii="Arial" w:hAnsi="Arial" w:cs="Arial"/>
        <w:noProof/>
        <w:sz w:val="20"/>
        <w:szCs w:val="20"/>
      </w:rPr>
      <w:t>4</w:t>
    </w:r>
    <w:r w:rsidRPr="007246C5">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7C587A6C">
    <w:pPr>
      <w:pStyle w:val="Footer"/>
      <w:jc w:val="center"/>
    </w:pPr>
    <w:r>
      <w:rPr>
        <w:rFonts w:ascii="Arial" w:hAnsi="Arial" w:cs="Arial"/>
        <w:sz w:val="16"/>
        <w:szCs w:val="16"/>
      </w:rPr>
      <w:t xml:space="preserve">                     </w:t>
    </w:r>
    <w:r>
      <w:rPr>
        <w:rFonts w:ascii="Arial" w:hAnsi="Arial" w:cs="Arial"/>
        <w:sz w:val="16"/>
        <w:szCs w:val="16"/>
      </w:rPr>
      <w:t xml:space="preserve">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D85D38">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D85D38">
      <w:rPr>
        <w:rFonts w:ascii="Arial" w:hAnsi="Arial" w:cs="Arial"/>
        <w:noProof/>
      </w:rPr>
      <w:t>4</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75E7B"/>
    <w:multiLevelType w:val="hybridMultilevel"/>
    <w:tmpl w:val="6CA69606"/>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96A2DC4"/>
    <w:multiLevelType w:val="hybridMultilevel"/>
    <w:tmpl w:val="A2D2F5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2">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D22282A"/>
    <w:multiLevelType w:val="hybridMultilevel"/>
    <w:tmpl w:val="25965252"/>
    <w:lvl w:ilvl="0">
      <w:start w:val="0"/>
      <w:numFmt w:val="bullet"/>
      <w:lvlText w:val="–"/>
      <w:lvlJc w:val="left"/>
      <w:pPr>
        <w:ind w:left="360" w:hanging="360"/>
      </w:pPr>
      <w:rPr>
        <w:rFonts w:ascii="Georgia" w:eastAsia="Times New Roman" w:hAnsi="Georgia"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6">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7">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C35676"/>
    <w:multiLevelType w:val="hybridMultilevel"/>
    <w:tmpl w:val="50C61832"/>
    <w:lvl w:ilvl="0">
      <w:start w:val="0"/>
      <w:numFmt w:val="bullet"/>
      <w:lvlText w:val="–"/>
      <w:lvlJc w:val="left"/>
      <w:pPr>
        <w:ind w:left="360" w:hanging="360"/>
      </w:pPr>
      <w:rPr>
        <w:rFonts w:ascii="Georgia" w:eastAsia="Times New Roman" w:hAnsi="Georgia"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6">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num>
  <w:num w:numId="4">
    <w:abstractNumId w:val="26"/>
  </w:num>
  <w:num w:numId="5">
    <w:abstractNumId w:val="2"/>
  </w:num>
  <w:num w:numId="6">
    <w:abstractNumId w:val="10"/>
  </w:num>
  <w:num w:numId="7">
    <w:abstractNumId w:val="0"/>
  </w:num>
  <w:num w:numId="8">
    <w:abstractNumId w:val="23"/>
  </w:num>
  <w:num w:numId="9">
    <w:abstractNumId w:val="28"/>
  </w:num>
  <w:num w:numId="10">
    <w:abstractNumId w:val="16"/>
    <w:lvlOverride w:ilvl="0">
      <w:startOverride w:val="1"/>
    </w:lvlOverride>
  </w:num>
  <w:num w:numId="11">
    <w:abstractNumId w:val="17"/>
  </w:num>
  <w:num w:numId="12">
    <w:abstractNumId w:val="11"/>
  </w:num>
  <w:num w:numId="13">
    <w:abstractNumId w:val="24"/>
  </w:num>
  <w:num w:numId="14">
    <w:abstractNumId w:val="5"/>
  </w:num>
  <w:num w:numId="15">
    <w:abstractNumId w:val="20"/>
  </w:num>
  <w:num w:numId="16">
    <w:abstractNumId w:val="30"/>
  </w:num>
  <w:num w:numId="17">
    <w:abstractNumId w:val="27"/>
  </w:num>
  <w:num w:numId="18">
    <w:abstractNumId w:val="31"/>
  </w:num>
  <w:num w:numId="19">
    <w:abstractNumId w:val="32"/>
  </w:num>
  <w:num w:numId="20">
    <w:abstractNumId w:val="19"/>
  </w:num>
  <w:num w:numId="21">
    <w:abstractNumId w:val="12"/>
  </w:num>
  <w:num w:numId="22">
    <w:abstractNumId w:val="22"/>
  </w:num>
  <w:num w:numId="23">
    <w:abstractNumId w:val="8"/>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E0433"/>
    <w:rsid w:val="000F18DE"/>
    <w:rsid w:val="00131B28"/>
    <w:rsid w:val="00160347"/>
    <w:rsid w:val="001D4854"/>
    <w:rsid w:val="00202195"/>
    <w:rsid w:val="00220B63"/>
    <w:rsid w:val="002C278B"/>
    <w:rsid w:val="002E081E"/>
    <w:rsid w:val="002F78E3"/>
    <w:rsid w:val="00305C84"/>
    <w:rsid w:val="003343DE"/>
    <w:rsid w:val="003A3B1D"/>
    <w:rsid w:val="003D556F"/>
    <w:rsid w:val="003E035F"/>
    <w:rsid w:val="00464982"/>
    <w:rsid w:val="004B08C2"/>
    <w:rsid w:val="004B77DC"/>
    <w:rsid w:val="004E293C"/>
    <w:rsid w:val="004F6962"/>
    <w:rsid w:val="004F6FBF"/>
    <w:rsid w:val="00506492"/>
    <w:rsid w:val="00534309"/>
    <w:rsid w:val="00580548"/>
    <w:rsid w:val="00597C12"/>
    <w:rsid w:val="005A612A"/>
    <w:rsid w:val="005E6A88"/>
    <w:rsid w:val="00623F16"/>
    <w:rsid w:val="00695AEF"/>
    <w:rsid w:val="006E30C0"/>
    <w:rsid w:val="007123B4"/>
    <w:rsid w:val="00715D72"/>
    <w:rsid w:val="00723116"/>
    <w:rsid w:val="007246C5"/>
    <w:rsid w:val="00737C28"/>
    <w:rsid w:val="007578AE"/>
    <w:rsid w:val="007851AF"/>
    <w:rsid w:val="007B1642"/>
    <w:rsid w:val="007B4C47"/>
    <w:rsid w:val="00821419"/>
    <w:rsid w:val="0082606C"/>
    <w:rsid w:val="008941CD"/>
    <w:rsid w:val="008B4243"/>
    <w:rsid w:val="008B734D"/>
    <w:rsid w:val="008E0D9D"/>
    <w:rsid w:val="008F51A7"/>
    <w:rsid w:val="00913E94"/>
    <w:rsid w:val="00950971"/>
    <w:rsid w:val="009E10A8"/>
    <w:rsid w:val="009F1E59"/>
    <w:rsid w:val="009F77C7"/>
    <w:rsid w:val="00A07469"/>
    <w:rsid w:val="00A452FF"/>
    <w:rsid w:val="00A701F9"/>
    <w:rsid w:val="00AB65D9"/>
    <w:rsid w:val="00AE3A35"/>
    <w:rsid w:val="00B27A2C"/>
    <w:rsid w:val="00B35734"/>
    <w:rsid w:val="00BA7037"/>
    <w:rsid w:val="00BB63F0"/>
    <w:rsid w:val="00C10360"/>
    <w:rsid w:val="00C14725"/>
    <w:rsid w:val="00C57CFB"/>
    <w:rsid w:val="00CB7264"/>
    <w:rsid w:val="00D52CAD"/>
    <w:rsid w:val="00D55EE8"/>
    <w:rsid w:val="00D61DC2"/>
    <w:rsid w:val="00D85D38"/>
    <w:rsid w:val="00D86976"/>
    <w:rsid w:val="00DF18E9"/>
    <w:rsid w:val="00E50831"/>
    <w:rsid w:val="00EA539F"/>
    <w:rsid w:val="00EC1D65"/>
    <w:rsid w:val="00EE24A8"/>
    <w:rsid w:val="00F10347"/>
    <w:rsid w:val="00F53C2F"/>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09"/>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ED6FD-E82C-4DA7-B879-EDAD36A8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1220</Words>
  <Characters>8094</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22</cp:revision>
  <dcterms:created xsi:type="dcterms:W3CDTF">2024-11-29T10:46:00Z</dcterms:created>
  <dcterms:modified xsi:type="dcterms:W3CDTF">2025-12-02T08:53:00Z</dcterms:modified>
</cp:coreProperties>
</file>