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AED7" w14:textId="77777777" w:rsidR="00B02EB6" w:rsidRDefault="00B02EB6">
      <w:pPr>
        <w:spacing w:after="0" w:line="260" w:lineRule="auto"/>
        <w:rPr>
          <w:rFonts w:cs="Arial"/>
        </w:rPr>
      </w:pPr>
    </w:p>
    <w:p w14:paraId="1AFF45D9" w14:textId="77777777" w:rsidR="00B02EB6" w:rsidRDefault="00B02EB6">
      <w:pPr>
        <w:spacing w:after="0" w:line="260" w:lineRule="auto"/>
        <w:rPr>
          <w:rFonts w:cs="Arial"/>
        </w:rPr>
      </w:pPr>
    </w:p>
    <w:p w14:paraId="4E276435" w14:textId="77777777" w:rsidR="00B02EB6" w:rsidRDefault="00B02EB6">
      <w:pPr>
        <w:spacing w:after="0" w:line="260" w:lineRule="auto"/>
        <w:rPr>
          <w:rFonts w:cs="Arial"/>
        </w:rPr>
      </w:pPr>
    </w:p>
    <w:p w14:paraId="583C1EF1" w14:textId="77777777" w:rsidR="00B02EB6" w:rsidRDefault="00B02EB6">
      <w:pPr>
        <w:spacing w:after="0" w:line="260" w:lineRule="auto"/>
        <w:rPr>
          <w:rFonts w:cs="Arial"/>
        </w:rPr>
      </w:pPr>
    </w:p>
    <w:p w14:paraId="157BEDA7" w14:textId="77777777" w:rsidR="00B02EB6" w:rsidRDefault="006C0517">
      <w:pPr>
        <w:pStyle w:val="Odebeljeno"/>
        <w:spacing w:line="260" w:lineRule="auto"/>
      </w:pPr>
      <w:r>
        <w:t>GENERALNI SEKRETARIAT VLADE</w:t>
      </w:r>
    </w:p>
    <w:p w14:paraId="4E58DAF0" w14:textId="77777777" w:rsidR="00B02EB6" w:rsidRDefault="006C0517">
      <w:pPr>
        <w:pStyle w:val="Odebeljeno"/>
        <w:spacing w:line="260" w:lineRule="auto"/>
      </w:pPr>
      <w:r>
        <w:t>REPUBLIKE SLOVENIJE</w:t>
      </w:r>
    </w:p>
    <w:p w14:paraId="41D3F6AA" w14:textId="77777777" w:rsidR="00B02EB6" w:rsidRDefault="006C0517">
      <w:pPr>
        <w:pStyle w:val="Odebeljeno"/>
        <w:spacing w:line="260" w:lineRule="auto"/>
      </w:pPr>
      <w:r>
        <w:t>gp.gs@gov.si</w:t>
      </w:r>
    </w:p>
    <w:p w14:paraId="7BAAAA8D" w14:textId="77777777" w:rsidR="00B02EB6" w:rsidRDefault="00B02EB6">
      <w:pPr>
        <w:spacing w:after="0" w:line="260" w:lineRule="auto"/>
        <w:rPr>
          <w:rFonts w:cs="Arial"/>
        </w:rPr>
      </w:pPr>
    </w:p>
    <w:p w14:paraId="5D5DD869" w14:textId="77777777" w:rsidR="00B02EB6" w:rsidRDefault="00B02EB6">
      <w:pPr>
        <w:spacing w:after="0" w:line="260" w:lineRule="auto"/>
        <w:rPr>
          <w:rFonts w:cs="Arial"/>
        </w:rPr>
      </w:pPr>
    </w:p>
    <w:p w14:paraId="74441147" w14:textId="77777777" w:rsidR="00B02EB6" w:rsidRDefault="00B02EB6">
      <w:pPr>
        <w:spacing w:after="0" w:line="260" w:lineRule="auto"/>
        <w:rPr>
          <w:rFonts w:cs="Arial"/>
        </w:rPr>
      </w:pPr>
    </w:p>
    <w:tbl>
      <w:tblPr>
        <w:tblW w:w="8505" w:type="dxa"/>
        <w:tblLook w:val="04A0" w:firstRow="1" w:lastRow="0" w:firstColumn="1" w:lastColumn="0" w:noHBand="0" w:noVBand="1"/>
      </w:tblPr>
      <w:tblGrid>
        <w:gridCol w:w="1500"/>
        <w:gridCol w:w="7005"/>
      </w:tblGrid>
      <w:tr w:rsidR="00B02EB6" w14:paraId="2E45EA43" w14:textId="77777777">
        <w:tc>
          <w:tcPr>
            <w:tcW w:w="1500" w:type="dxa"/>
          </w:tcPr>
          <w:p w14:paraId="7257C887" w14:textId="77777777" w:rsidR="00B02EB6" w:rsidRDefault="006C0517">
            <w:pPr>
              <w:spacing w:after="0" w:line="260" w:lineRule="auto"/>
            </w:pPr>
            <w:r>
              <w:t>Številka:</w:t>
            </w:r>
          </w:p>
        </w:tc>
        <w:tc>
          <w:tcPr>
            <w:tcW w:w="7005" w:type="dxa"/>
          </w:tcPr>
          <w:p w14:paraId="2CB4C713" w14:textId="77777777" w:rsidR="00B02EB6" w:rsidRDefault="00B02EB6">
            <w:pPr>
              <w:spacing w:after="0" w:line="260" w:lineRule="auto"/>
            </w:pPr>
          </w:p>
        </w:tc>
      </w:tr>
      <w:tr w:rsidR="00B02EB6" w14:paraId="1DE02B98" w14:textId="77777777">
        <w:tc>
          <w:tcPr>
            <w:tcW w:w="1500" w:type="dxa"/>
          </w:tcPr>
          <w:p w14:paraId="4B38D552" w14:textId="77777777" w:rsidR="00B02EB6" w:rsidRDefault="006C0517">
            <w:pPr>
              <w:spacing w:after="0" w:line="260" w:lineRule="auto"/>
            </w:pPr>
            <w:r>
              <w:t>Ljubljana,</w:t>
            </w:r>
          </w:p>
        </w:tc>
        <w:tc>
          <w:tcPr>
            <w:tcW w:w="7005" w:type="dxa"/>
          </w:tcPr>
          <w:p w14:paraId="5E5C817B" w14:textId="77777777" w:rsidR="00B02EB6" w:rsidRDefault="006C0517">
            <w:pPr>
              <w:spacing w:after="0" w:line="260" w:lineRule="auto"/>
            </w:pPr>
            <w:r>
              <w:t>12. 02. 2026</w:t>
            </w:r>
          </w:p>
        </w:tc>
      </w:tr>
      <w:tr w:rsidR="00B02EB6" w14:paraId="497607A4" w14:textId="77777777">
        <w:tc>
          <w:tcPr>
            <w:tcW w:w="1500" w:type="dxa"/>
          </w:tcPr>
          <w:p w14:paraId="3BF52CE0" w14:textId="77777777" w:rsidR="00B02EB6" w:rsidRDefault="006C0517">
            <w:pPr>
              <w:spacing w:after="0" w:line="260" w:lineRule="auto"/>
            </w:pPr>
            <w:r>
              <w:t>EVA:</w:t>
            </w:r>
          </w:p>
        </w:tc>
        <w:tc>
          <w:tcPr>
            <w:tcW w:w="7005" w:type="dxa"/>
          </w:tcPr>
          <w:p w14:paraId="47C7723A" w14:textId="77777777" w:rsidR="00B02EB6" w:rsidRDefault="006C0517">
            <w:pPr>
              <w:spacing w:after="0" w:line="260" w:lineRule="auto"/>
            </w:pPr>
            <w:r>
              <w:t>2025-3360-0010</w:t>
            </w:r>
          </w:p>
        </w:tc>
      </w:tr>
    </w:tbl>
    <w:p w14:paraId="500FFFFC" w14:textId="77777777" w:rsidR="00B02EB6" w:rsidRDefault="00B02EB6">
      <w:pPr>
        <w:spacing w:after="0" w:line="260" w:lineRule="auto"/>
        <w:rPr>
          <w:rFonts w:cs="Arial"/>
        </w:rPr>
      </w:pPr>
    </w:p>
    <w:tbl>
      <w:tblPr>
        <w:tblW w:w="8505" w:type="dxa"/>
        <w:tblLook w:val="04A0" w:firstRow="1" w:lastRow="0" w:firstColumn="1" w:lastColumn="0" w:noHBand="0" w:noVBand="1"/>
      </w:tblPr>
      <w:tblGrid>
        <w:gridCol w:w="1500"/>
        <w:gridCol w:w="7005"/>
      </w:tblGrid>
      <w:tr w:rsidR="00B02EB6" w14:paraId="71DD522B" w14:textId="77777777">
        <w:tc>
          <w:tcPr>
            <w:tcW w:w="1500" w:type="dxa"/>
          </w:tcPr>
          <w:p w14:paraId="10DC457C" w14:textId="77777777" w:rsidR="00B02EB6" w:rsidRDefault="006C0517">
            <w:pPr>
              <w:pStyle w:val="Odebeljeno"/>
              <w:spacing w:line="260" w:lineRule="auto"/>
            </w:pPr>
            <w:r>
              <w:t>ZADEVA:</w:t>
            </w:r>
          </w:p>
        </w:tc>
        <w:tc>
          <w:tcPr>
            <w:tcW w:w="7005" w:type="dxa"/>
          </w:tcPr>
          <w:p w14:paraId="6D625ED7" w14:textId="77777777" w:rsidR="00B02EB6" w:rsidRDefault="006C0517">
            <w:pPr>
              <w:pStyle w:val="Odebeljeno"/>
              <w:spacing w:line="260" w:lineRule="auto"/>
            </w:pPr>
            <w:r>
              <w:t xml:space="preserve">Uredba o spremembah in dopolnitvah Uredbe o financiranju znanstvenoraziskovalne dejavnosti iz Proračuna </w:t>
            </w:r>
            <w:r>
              <w:t>Republike Slovenije – predlog za obravnavo</w:t>
            </w:r>
          </w:p>
        </w:tc>
      </w:tr>
    </w:tbl>
    <w:p w14:paraId="52A62365" w14:textId="77777777" w:rsidR="00B02EB6" w:rsidRDefault="00B02EB6">
      <w:pPr>
        <w:spacing w:after="0" w:line="260" w:lineRule="auto"/>
        <w:rPr>
          <w:rFonts w:cs="Arial"/>
        </w:rPr>
      </w:pPr>
    </w:p>
    <w:p w14:paraId="4AA8C98F" w14:textId="77777777" w:rsidR="00B02EB6" w:rsidRDefault="00B02EB6">
      <w:pPr>
        <w:spacing w:after="0" w:line="260" w:lineRule="auto"/>
        <w:rPr>
          <w:rFonts w:cs="Arial"/>
        </w:rPr>
      </w:pPr>
    </w:p>
    <w:p w14:paraId="4849540E" w14:textId="77777777" w:rsidR="00B02EB6" w:rsidRDefault="006C0517">
      <w:pPr>
        <w:pStyle w:val="Odebeljeno"/>
        <w:spacing w:line="260" w:lineRule="auto"/>
      </w:pPr>
      <w:r>
        <w:t>1.</w:t>
      </w:r>
      <w:r>
        <w:tab/>
        <w:t>Predlog sklepa vlade</w:t>
      </w:r>
    </w:p>
    <w:p w14:paraId="402A8683" w14:textId="77777777" w:rsidR="00B02EB6" w:rsidRDefault="00B02EB6">
      <w:pPr>
        <w:spacing w:after="0" w:line="260" w:lineRule="auto"/>
        <w:rPr>
          <w:rFonts w:cs="Arial"/>
        </w:rPr>
      </w:pPr>
    </w:p>
    <w:p w14:paraId="3A7718DF" w14:textId="77777777" w:rsidR="00B02EB6" w:rsidRDefault="006C0517">
      <w:pPr>
        <w:spacing w:after="0" w:line="240" w:lineRule="auto"/>
      </w:pPr>
      <w:r>
        <w:t>Na podlagi 6. in 21. člena Zakona o Vladi Republike Slovenije (Uradni list RS, št. 24/05 – uradno prečiščeno besedilo, 109/08, 38/10 – ZUKN, 8/12, 21/13, 47/13 – ZDU-1G, 65/14, 55/17 in 163/22 in 57/25 – ZF) in 38. člena Zakona o znanstvenoraziskovalni in inovacijski dejavnosti (Uradni list RS, št. 186/21, 40/23, 102/24 in 40/25) je Vlada Republike Slovenije na … seji dne … sprejela naslednji</w:t>
      </w:r>
    </w:p>
    <w:p w14:paraId="0601EF38" w14:textId="77777777" w:rsidR="00B02EB6" w:rsidRDefault="006C0517">
      <w:pPr>
        <w:spacing w:after="0" w:line="240" w:lineRule="auto"/>
      </w:pPr>
      <w:r>
        <w:t xml:space="preserve"> </w:t>
      </w:r>
    </w:p>
    <w:p w14:paraId="1342E068" w14:textId="77777777" w:rsidR="00B02EB6" w:rsidRDefault="006C0517">
      <w:pPr>
        <w:spacing w:after="0" w:line="240" w:lineRule="auto"/>
        <w:jc w:val="center"/>
      </w:pPr>
      <w:r>
        <w:t>SKLEP</w:t>
      </w:r>
    </w:p>
    <w:p w14:paraId="07A7BDF1" w14:textId="77777777" w:rsidR="00B02EB6" w:rsidRDefault="006C0517">
      <w:pPr>
        <w:spacing w:after="0" w:line="240" w:lineRule="auto"/>
      </w:pPr>
      <w:r>
        <w:t xml:space="preserve"> </w:t>
      </w:r>
    </w:p>
    <w:p w14:paraId="492E76F4" w14:textId="77777777" w:rsidR="00B02EB6" w:rsidRDefault="006C0517">
      <w:pPr>
        <w:spacing w:after="0" w:line="240" w:lineRule="auto"/>
      </w:pPr>
      <w:r>
        <w:t>Vlada Republike Slovenije je izdala Uredbo o spremembah in dopolnitvah Uredbe o financiranju znanstvenoraziskovalne dejavnosti iz Proračuna Republike Slovenije in jo objavi v Uradnem listu Republike Slovenije.</w:t>
      </w:r>
    </w:p>
    <w:p w14:paraId="16965585" w14:textId="77777777" w:rsidR="00B02EB6" w:rsidRDefault="006C0517">
      <w:pPr>
        <w:spacing w:after="0" w:line="240" w:lineRule="auto"/>
      </w:pPr>
      <w:r>
        <w:t xml:space="preserve"> </w:t>
      </w:r>
    </w:p>
    <w:p w14:paraId="205B91DB" w14:textId="77777777" w:rsidR="00B02EB6" w:rsidRDefault="006C0517">
      <w:pPr>
        <w:spacing w:after="0" w:line="240" w:lineRule="auto"/>
      </w:pPr>
      <w:r>
        <w:t xml:space="preserve">                                                                                             Barbara Kolenko </w:t>
      </w:r>
      <w:proofErr w:type="spellStart"/>
      <w:r>
        <w:t>Helbl</w:t>
      </w:r>
      <w:proofErr w:type="spellEnd"/>
    </w:p>
    <w:p w14:paraId="73F73D6C" w14:textId="77777777" w:rsidR="00B02EB6" w:rsidRDefault="006C0517">
      <w:pPr>
        <w:spacing w:after="0" w:line="240" w:lineRule="auto"/>
      </w:pPr>
      <w:r>
        <w:t xml:space="preserve">                                                                                             generalna sekretarka</w:t>
      </w:r>
    </w:p>
    <w:p w14:paraId="6EFC4148" w14:textId="77777777" w:rsidR="00B02EB6" w:rsidRDefault="006C0517">
      <w:pPr>
        <w:spacing w:after="0" w:line="240" w:lineRule="auto"/>
      </w:pPr>
      <w:r>
        <w:t xml:space="preserve"> </w:t>
      </w:r>
    </w:p>
    <w:p w14:paraId="5E615A78" w14:textId="77777777" w:rsidR="00B02EB6" w:rsidRDefault="006C0517">
      <w:pPr>
        <w:spacing w:after="0" w:line="240" w:lineRule="auto"/>
      </w:pPr>
      <w:r>
        <w:t>Priloga:</w:t>
      </w:r>
    </w:p>
    <w:p w14:paraId="57D89C69" w14:textId="77777777" w:rsidR="00B02EB6" w:rsidRDefault="006C0517">
      <w:pPr>
        <w:spacing w:after="0" w:line="240" w:lineRule="auto"/>
        <w:ind w:left="454"/>
      </w:pPr>
      <w:r>
        <w:t>- predlog Uredbe o spremembah in dopolnitvah Uredbe o financiranju znanstvenoraziskovalne dejavnosti iz Proračuna Republike Slovenije</w:t>
      </w:r>
    </w:p>
    <w:p w14:paraId="2BF55AC9" w14:textId="77777777" w:rsidR="00B02EB6" w:rsidRDefault="006C0517">
      <w:pPr>
        <w:spacing w:after="0" w:line="240" w:lineRule="auto"/>
      </w:pPr>
      <w:r>
        <w:t xml:space="preserve"> </w:t>
      </w:r>
    </w:p>
    <w:p w14:paraId="7EA8A769" w14:textId="77777777" w:rsidR="00B02EB6" w:rsidRDefault="006C0517">
      <w:pPr>
        <w:spacing w:after="0" w:line="240" w:lineRule="auto"/>
      </w:pPr>
      <w:r>
        <w:t>Sklep prejmejo:</w:t>
      </w:r>
    </w:p>
    <w:p w14:paraId="272B518B" w14:textId="77777777" w:rsidR="00B02EB6" w:rsidRDefault="006C0517">
      <w:pPr>
        <w:spacing w:after="0" w:line="240" w:lineRule="auto"/>
        <w:ind w:left="454"/>
      </w:pPr>
      <w:r>
        <w:t>- Ministrstvo za visoko šolstvo, znanost in inovacije</w:t>
      </w:r>
    </w:p>
    <w:p w14:paraId="43E418A3" w14:textId="77777777" w:rsidR="00B02EB6" w:rsidRDefault="006C0517">
      <w:pPr>
        <w:spacing w:after="0" w:line="240" w:lineRule="auto"/>
        <w:ind w:left="454"/>
      </w:pPr>
      <w:r>
        <w:t>- Služba Vlade Republike Slovenije za zakonodajo</w:t>
      </w:r>
    </w:p>
    <w:p w14:paraId="20920892" w14:textId="77777777" w:rsidR="00B02EB6" w:rsidRDefault="006C0517">
      <w:pPr>
        <w:spacing w:after="0" w:line="240" w:lineRule="auto"/>
        <w:ind w:left="454"/>
      </w:pPr>
      <w:r>
        <w:t>- Ministrstvo za finance</w:t>
      </w:r>
    </w:p>
    <w:p w14:paraId="1D5F9D56" w14:textId="77777777" w:rsidR="00B02EB6" w:rsidRDefault="006C0517">
      <w:pPr>
        <w:spacing w:after="0" w:line="240" w:lineRule="auto"/>
        <w:ind w:left="454"/>
      </w:pPr>
      <w:r>
        <w:t>- Ministrstvo za javno upravo</w:t>
      </w:r>
    </w:p>
    <w:p w14:paraId="7823ACFA" w14:textId="77777777" w:rsidR="00B02EB6" w:rsidRDefault="006C0517">
      <w:pPr>
        <w:spacing w:after="0" w:line="240" w:lineRule="auto"/>
        <w:ind w:left="454"/>
      </w:pPr>
      <w:r>
        <w:t>- Javna agencija za znanstvenoraziskovalno in inovacijsko dejavnost Republike Slovenije</w:t>
      </w:r>
    </w:p>
    <w:p w14:paraId="0BAFF0A1" w14:textId="77777777" w:rsidR="00B02EB6" w:rsidRDefault="00B02EB6">
      <w:pPr>
        <w:spacing w:after="0" w:line="260" w:lineRule="auto"/>
        <w:rPr>
          <w:rFonts w:cs="Arial"/>
        </w:rPr>
      </w:pPr>
    </w:p>
    <w:p w14:paraId="77AF0310" w14:textId="77777777" w:rsidR="00B02EB6" w:rsidRDefault="006C0517">
      <w:pPr>
        <w:pStyle w:val="Odebeljeno"/>
        <w:spacing w:line="260" w:lineRule="auto"/>
      </w:pPr>
      <w:r>
        <w:t>2.</w:t>
      </w:r>
      <w:r>
        <w:tab/>
        <w:t>Predlog za obravnavo predloga zakona po nujnem ali skrajšanem postopku v državnem zboru z obrazložitvijo razlogov</w:t>
      </w:r>
    </w:p>
    <w:p w14:paraId="10156DF5" w14:textId="77777777" w:rsidR="00B02EB6" w:rsidRDefault="00B02EB6">
      <w:pPr>
        <w:spacing w:after="0" w:line="260" w:lineRule="auto"/>
        <w:rPr>
          <w:rFonts w:cs="Arial"/>
        </w:rPr>
      </w:pPr>
    </w:p>
    <w:p w14:paraId="21280E46" w14:textId="77777777" w:rsidR="00B02EB6" w:rsidRDefault="006C0517">
      <w:pPr>
        <w:spacing w:after="0" w:line="260" w:lineRule="auto"/>
      </w:pPr>
      <w:r>
        <w:t>/</w:t>
      </w:r>
    </w:p>
    <w:p w14:paraId="18B844BC" w14:textId="77777777" w:rsidR="00B02EB6" w:rsidRDefault="00B02EB6">
      <w:pPr>
        <w:spacing w:after="0" w:line="260" w:lineRule="auto"/>
        <w:rPr>
          <w:rFonts w:cs="Arial"/>
        </w:rPr>
      </w:pPr>
    </w:p>
    <w:p w14:paraId="7031A7B3" w14:textId="77777777" w:rsidR="00B02EB6" w:rsidRDefault="006C0517">
      <w:pPr>
        <w:pStyle w:val="Odebeljeno"/>
        <w:spacing w:line="260" w:lineRule="auto"/>
      </w:pPr>
      <w:r>
        <w:t>3.</w:t>
      </w:r>
      <w:r>
        <w:tab/>
        <w:t>Osebe, odgovorne za strokovno pripravo in usklajenost gradiva</w:t>
      </w:r>
    </w:p>
    <w:p w14:paraId="3BFB8234" w14:textId="77777777" w:rsidR="00B02EB6" w:rsidRDefault="00B02EB6">
      <w:pPr>
        <w:spacing w:after="0" w:line="260" w:lineRule="auto"/>
        <w:rPr>
          <w:rFonts w:cs="Arial"/>
        </w:rPr>
      </w:pPr>
    </w:p>
    <w:p w14:paraId="3ABEC840" w14:textId="77777777" w:rsidR="00B02EB6" w:rsidRDefault="006C0517">
      <w:pPr>
        <w:spacing w:after="0" w:line="240" w:lineRule="auto"/>
        <w:ind w:left="454"/>
      </w:pPr>
      <w:r>
        <w:lastRenderedPageBreak/>
        <w:t>- dr. Igor Papič, minister</w:t>
      </w:r>
    </w:p>
    <w:p w14:paraId="44152467" w14:textId="77777777" w:rsidR="00B02EB6" w:rsidRDefault="006C0517">
      <w:pPr>
        <w:spacing w:after="0" w:line="240" w:lineRule="auto"/>
        <w:ind w:left="454"/>
      </w:pPr>
      <w:r>
        <w:t>- dr. Jure Gašparič, državni sekretar</w:t>
      </w:r>
    </w:p>
    <w:p w14:paraId="7A22657F" w14:textId="77777777" w:rsidR="00B02EB6" w:rsidRDefault="006C0517">
      <w:pPr>
        <w:spacing w:after="0" w:line="240" w:lineRule="auto"/>
        <w:ind w:left="454"/>
      </w:pPr>
      <w:r>
        <w:t>- dr. Tomaž Boh, generalni direktor Direktorata za znanost in inovacije</w:t>
      </w:r>
    </w:p>
    <w:p w14:paraId="149CB06D" w14:textId="77777777" w:rsidR="00B02EB6" w:rsidRDefault="006C0517">
      <w:pPr>
        <w:spacing w:after="0" w:line="240" w:lineRule="auto"/>
        <w:ind w:left="454"/>
      </w:pPr>
      <w:r>
        <w:t>- mag. Tanja Vertelj, namestnica generalnega direktorja Direktorata za znanost in inovacije</w:t>
      </w:r>
    </w:p>
    <w:p w14:paraId="5A28FFAA" w14:textId="77777777" w:rsidR="00B02EB6" w:rsidRDefault="00B02EB6">
      <w:pPr>
        <w:spacing w:after="0" w:line="260" w:lineRule="auto"/>
        <w:rPr>
          <w:rFonts w:cs="Arial"/>
        </w:rPr>
      </w:pPr>
    </w:p>
    <w:p w14:paraId="71E51431" w14:textId="77777777" w:rsidR="00B02EB6" w:rsidRDefault="006C0517">
      <w:pPr>
        <w:pStyle w:val="Odebeljeno"/>
        <w:spacing w:line="260" w:lineRule="auto"/>
      </w:pPr>
      <w:r>
        <w:t>4.</w:t>
      </w:r>
      <w:r>
        <w:tab/>
        <w:t>Zunanji strokovnjaki, ki so sodelovali pri pripravi dela ali celotnega gradiva, in s tem povezani stroški</w:t>
      </w:r>
    </w:p>
    <w:p w14:paraId="7C448A2B" w14:textId="77777777" w:rsidR="00B02EB6" w:rsidRDefault="00B02EB6">
      <w:pPr>
        <w:spacing w:after="0" w:line="260" w:lineRule="auto"/>
        <w:rPr>
          <w:rFonts w:cs="Arial"/>
        </w:rPr>
      </w:pPr>
    </w:p>
    <w:p w14:paraId="6C7582E3" w14:textId="77777777" w:rsidR="00B02EB6" w:rsidRDefault="006C0517">
      <w:pPr>
        <w:spacing w:after="0" w:line="240" w:lineRule="auto"/>
      </w:pPr>
      <w:r>
        <w:t>Pri pripravi predpisa ni sodeloval zunanji strokovnjak oziroma pravna oseba.</w:t>
      </w:r>
    </w:p>
    <w:p w14:paraId="732B34A0" w14:textId="77777777" w:rsidR="00B02EB6" w:rsidRDefault="00B02EB6">
      <w:pPr>
        <w:spacing w:after="0" w:line="260" w:lineRule="auto"/>
        <w:rPr>
          <w:rFonts w:cs="Arial"/>
        </w:rPr>
      </w:pPr>
    </w:p>
    <w:p w14:paraId="5B8EC932" w14:textId="77777777" w:rsidR="00B02EB6" w:rsidRDefault="006C0517">
      <w:pPr>
        <w:pStyle w:val="Odebeljeno"/>
        <w:spacing w:line="260" w:lineRule="auto"/>
      </w:pPr>
      <w:r>
        <w:t>5.</w:t>
      </w:r>
      <w:r>
        <w:tab/>
        <w:t>Predstavniki vlade, ki bodo sodelovali pri delu državnega zbora</w:t>
      </w:r>
    </w:p>
    <w:p w14:paraId="0FC972BC" w14:textId="77777777" w:rsidR="00B02EB6" w:rsidRDefault="00B02EB6">
      <w:pPr>
        <w:spacing w:after="0" w:line="260" w:lineRule="auto"/>
        <w:rPr>
          <w:rFonts w:cs="Arial"/>
        </w:rPr>
      </w:pPr>
    </w:p>
    <w:p w14:paraId="3E435B88" w14:textId="77777777" w:rsidR="00B02EB6" w:rsidRDefault="006C0517">
      <w:pPr>
        <w:spacing w:after="0" w:line="260" w:lineRule="auto"/>
      </w:pPr>
      <w:r>
        <w:t>/</w:t>
      </w:r>
    </w:p>
    <w:p w14:paraId="391B43F4" w14:textId="77777777" w:rsidR="00B02EB6" w:rsidRDefault="00B02EB6">
      <w:pPr>
        <w:spacing w:after="0" w:line="260" w:lineRule="auto"/>
        <w:rPr>
          <w:rFonts w:cs="Arial"/>
        </w:rPr>
      </w:pPr>
    </w:p>
    <w:p w14:paraId="660AAF6C" w14:textId="77777777" w:rsidR="00B02EB6" w:rsidRDefault="006C0517">
      <w:pPr>
        <w:pStyle w:val="Odebeljeno"/>
        <w:spacing w:line="260" w:lineRule="auto"/>
      </w:pPr>
      <w:r>
        <w:t>6.</w:t>
      </w:r>
      <w:r>
        <w:tab/>
        <w:t>Kratek povzetek gradiva</w:t>
      </w:r>
    </w:p>
    <w:p w14:paraId="42F89C86" w14:textId="77777777" w:rsidR="00B02EB6" w:rsidRDefault="00B02EB6">
      <w:pPr>
        <w:spacing w:after="0" w:line="260" w:lineRule="auto"/>
        <w:rPr>
          <w:rFonts w:cs="Arial"/>
        </w:rPr>
      </w:pPr>
    </w:p>
    <w:p w14:paraId="569995CC" w14:textId="77777777" w:rsidR="00B02EB6" w:rsidRDefault="006C0517">
      <w:pPr>
        <w:spacing w:after="0" w:line="240" w:lineRule="auto"/>
      </w:pPr>
      <w:r>
        <w:t>Z gradivom se predlaga sprejem Uredbe o spremembah in dopolnitvah Uredbe o financiranju znanstvenoraziskovalne dejavnosti iz Proračuna Republike Slovenije, s katero se veljavna Uredba o financiranju znanstvenoraziskovalne dejavnosti iz Proračuna Republike Slovenije (Uradni list RS, št. 35/22, 144/22 in 79/23) predvsem usklajuje z določbami Zakona o spremembah in dopolnitvah Zakona o znanstvenoraziskovalni in inovacijski dejavnosti (Uradni list RS, št. 40/25). Dodatno se dopolnjuje nabor upravičenih stroškov</w:t>
      </w:r>
      <w:r>
        <w:t>, ki se lahko financirajo iz  institucionalnega stebra financiranja posameznega prejemnika stabilnega financiranja (ISF-O).</w:t>
      </w:r>
    </w:p>
    <w:p w14:paraId="5D149A22" w14:textId="77777777" w:rsidR="00B02EB6" w:rsidRDefault="00B02EB6">
      <w:pPr>
        <w:spacing w:after="0" w:line="260" w:lineRule="auto"/>
        <w:rPr>
          <w:rFonts w:cs="Arial"/>
        </w:rPr>
      </w:pPr>
    </w:p>
    <w:p w14:paraId="7A6A012F" w14:textId="77777777" w:rsidR="00B02EB6" w:rsidRDefault="006C0517">
      <w:pPr>
        <w:pStyle w:val="Odebeljeno"/>
        <w:spacing w:line="260" w:lineRule="auto"/>
      </w:pPr>
      <w:r>
        <w:t>7.</w:t>
      </w:r>
      <w:r>
        <w:tab/>
        <w:t>Presoja posledic za</w:t>
      </w:r>
    </w:p>
    <w:p w14:paraId="4FBC6B6C" w14:textId="77777777" w:rsidR="00B02EB6" w:rsidRDefault="00B02EB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02EB6" w14:paraId="7529A75C" w14:textId="77777777">
        <w:tc>
          <w:tcPr>
            <w:tcW w:w="1276" w:type="dxa"/>
          </w:tcPr>
          <w:p w14:paraId="0A71F81D" w14:textId="77777777" w:rsidR="00B02EB6" w:rsidRDefault="006C0517">
            <w:pPr>
              <w:spacing w:after="0" w:line="260" w:lineRule="exact"/>
              <w:ind w:left="360"/>
            </w:pPr>
            <w:r>
              <w:rPr>
                <w:iCs/>
              </w:rPr>
              <w:t>a)</w:t>
            </w:r>
          </w:p>
        </w:tc>
        <w:tc>
          <w:tcPr>
            <w:tcW w:w="4961" w:type="dxa"/>
          </w:tcPr>
          <w:p w14:paraId="514816E6" w14:textId="77777777" w:rsidR="00B02EB6" w:rsidRDefault="006C0517">
            <w:pPr>
              <w:spacing w:after="0" w:line="260" w:lineRule="exact"/>
            </w:pPr>
            <w:r>
              <w:t>javnofinančna sredstva nad 40.000 EUR v tekočem in naslednjih treh letih,</w:t>
            </w:r>
          </w:p>
        </w:tc>
        <w:tc>
          <w:tcPr>
            <w:tcW w:w="2268" w:type="dxa"/>
          </w:tcPr>
          <w:p w14:paraId="55A34F65" w14:textId="77777777" w:rsidR="00B02EB6" w:rsidRDefault="006C0517">
            <w:pPr>
              <w:spacing w:after="0" w:line="260" w:lineRule="exact"/>
              <w:jc w:val="center"/>
              <w:rPr>
                <w:iCs/>
              </w:rPr>
            </w:pPr>
            <w:r>
              <w:t>ne</w:t>
            </w:r>
          </w:p>
        </w:tc>
      </w:tr>
      <w:tr w:rsidR="00B02EB6" w14:paraId="1DC70B67" w14:textId="77777777">
        <w:tc>
          <w:tcPr>
            <w:tcW w:w="1276" w:type="dxa"/>
          </w:tcPr>
          <w:p w14:paraId="5A06742C" w14:textId="77777777" w:rsidR="00B02EB6" w:rsidRDefault="006C0517">
            <w:pPr>
              <w:spacing w:after="0" w:line="260" w:lineRule="exact"/>
              <w:ind w:left="360"/>
              <w:rPr>
                <w:iCs/>
              </w:rPr>
            </w:pPr>
            <w:r>
              <w:rPr>
                <w:iCs/>
              </w:rPr>
              <w:t>b)</w:t>
            </w:r>
          </w:p>
        </w:tc>
        <w:tc>
          <w:tcPr>
            <w:tcW w:w="4961" w:type="dxa"/>
          </w:tcPr>
          <w:p w14:paraId="44A3B0A6" w14:textId="77777777" w:rsidR="00B02EB6" w:rsidRDefault="006C0517">
            <w:pPr>
              <w:spacing w:after="0" w:line="260" w:lineRule="exact"/>
              <w:rPr>
                <w:iCs/>
              </w:rPr>
            </w:pPr>
            <w:r>
              <w:rPr>
                <w:bCs/>
              </w:rPr>
              <w:t xml:space="preserve">usklajenost </w:t>
            </w:r>
            <w:r>
              <w:rPr>
                <w:bCs/>
              </w:rPr>
              <w:t>pravnega reda Republike Slovenije s pravnim redom Evropske unije,</w:t>
            </w:r>
          </w:p>
        </w:tc>
        <w:tc>
          <w:tcPr>
            <w:tcW w:w="2268" w:type="dxa"/>
          </w:tcPr>
          <w:p w14:paraId="56BCA306" w14:textId="77777777" w:rsidR="00B02EB6" w:rsidRDefault="006C0517">
            <w:pPr>
              <w:spacing w:after="0" w:line="260" w:lineRule="exact"/>
              <w:jc w:val="center"/>
              <w:rPr>
                <w:iCs/>
              </w:rPr>
            </w:pPr>
            <w:r>
              <w:t>ne</w:t>
            </w:r>
          </w:p>
        </w:tc>
      </w:tr>
      <w:tr w:rsidR="00B02EB6" w14:paraId="632EB104" w14:textId="77777777">
        <w:tc>
          <w:tcPr>
            <w:tcW w:w="1276" w:type="dxa"/>
          </w:tcPr>
          <w:p w14:paraId="780D294F" w14:textId="77777777" w:rsidR="00B02EB6" w:rsidRDefault="006C0517">
            <w:pPr>
              <w:spacing w:after="0" w:line="260" w:lineRule="exact"/>
              <w:ind w:left="360"/>
              <w:rPr>
                <w:iCs/>
              </w:rPr>
            </w:pPr>
            <w:r>
              <w:rPr>
                <w:iCs/>
              </w:rPr>
              <w:t>c)</w:t>
            </w:r>
          </w:p>
        </w:tc>
        <w:tc>
          <w:tcPr>
            <w:tcW w:w="4961" w:type="dxa"/>
          </w:tcPr>
          <w:p w14:paraId="2BF6B310" w14:textId="77777777" w:rsidR="00B02EB6" w:rsidRDefault="006C0517">
            <w:pPr>
              <w:spacing w:after="0" w:line="260" w:lineRule="exact"/>
              <w:rPr>
                <w:iCs/>
              </w:rPr>
            </w:pPr>
            <w:r>
              <w:t>administrativne posledice,</w:t>
            </w:r>
          </w:p>
        </w:tc>
        <w:tc>
          <w:tcPr>
            <w:tcW w:w="2268" w:type="dxa"/>
          </w:tcPr>
          <w:p w14:paraId="32402DED" w14:textId="77777777" w:rsidR="00B02EB6" w:rsidRDefault="006C0517">
            <w:pPr>
              <w:spacing w:after="0" w:line="260" w:lineRule="exact"/>
              <w:jc w:val="center"/>
            </w:pPr>
            <w:r>
              <w:t>ne</w:t>
            </w:r>
          </w:p>
        </w:tc>
      </w:tr>
      <w:tr w:rsidR="00B02EB6" w14:paraId="2F6FC27C" w14:textId="77777777">
        <w:tc>
          <w:tcPr>
            <w:tcW w:w="1276" w:type="dxa"/>
          </w:tcPr>
          <w:p w14:paraId="1149D114" w14:textId="77777777" w:rsidR="00B02EB6" w:rsidRDefault="006C0517">
            <w:pPr>
              <w:spacing w:after="0" w:line="260" w:lineRule="exact"/>
              <w:ind w:left="360"/>
              <w:rPr>
                <w:iCs/>
              </w:rPr>
            </w:pPr>
            <w:r>
              <w:rPr>
                <w:iCs/>
              </w:rPr>
              <w:t>č)</w:t>
            </w:r>
          </w:p>
        </w:tc>
        <w:tc>
          <w:tcPr>
            <w:tcW w:w="4961" w:type="dxa"/>
          </w:tcPr>
          <w:p w14:paraId="57E6B1F3" w14:textId="77777777" w:rsidR="00B02EB6" w:rsidRDefault="006C0517">
            <w:pPr>
              <w:spacing w:after="0" w:line="260" w:lineRule="exact"/>
              <w:rPr>
                <w:bCs/>
              </w:rPr>
            </w:pPr>
            <w:r>
              <w:t>gospodarstvo, zlasti</w:t>
            </w:r>
            <w:r>
              <w:rPr>
                <w:bCs/>
              </w:rPr>
              <w:t xml:space="preserve"> mala in srednja podjetja ter konkurenčnost podjetij,</w:t>
            </w:r>
          </w:p>
        </w:tc>
        <w:tc>
          <w:tcPr>
            <w:tcW w:w="2268" w:type="dxa"/>
          </w:tcPr>
          <w:p w14:paraId="48458E45" w14:textId="77777777" w:rsidR="00B02EB6" w:rsidRDefault="006C0517">
            <w:pPr>
              <w:spacing w:after="0" w:line="260" w:lineRule="exact"/>
              <w:jc w:val="center"/>
              <w:rPr>
                <w:iCs/>
              </w:rPr>
            </w:pPr>
            <w:r>
              <w:t>ne</w:t>
            </w:r>
          </w:p>
        </w:tc>
      </w:tr>
      <w:tr w:rsidR="00B02EB6" w14:paraId="5D912713" w14:textId="77777777">
        <w:tc>
          <w:tcPr>
            <w:tcW w:w="1276" w:type="dxa"/>
          </w:tcPr>
          <w:p w14:paraId="6D84EB95" w14:textId="77777777" w:rsidR="00B02EB6" w:rsidRDefault="006C0517">
            <w:pPr>
              <w:spacing w:after="0" w:line="260" w:lineRule="exact"/>
              <w:ind w:left="360"/>
              <w:rPr>
                <w:iCs/>
              </w:rPr>
            </w:pPr>
            <w:r>
              <w:rPr>
                <w:iCs/>
              </w:rPr>
              <w:t>d)</w:t>
            </w:r>
          </w:p>
        </w:tc>
        <w:tc>
          <w:tcPr>
            <w:tcW w:w="4961" w:type="dxa"/>
          </w:tcPr>
          <w:p w14:paraId="1F4E997C" w14:textId="77777777" w:rsidR="00B02EB6" w:rsidRDefault="006C0517">
            <w:pPr>
              <w:spacing w:after="0" w:line="260" w:lineRule="exact"/>
              <w:rPr>
                <w:bCs/>
              </w:rPr>
            </w:pPr>
            <w:r>
              <w:rPr>
                <w:bCs/>
              </w:rPr>
              <w:t>okolje, vključno s prostorskimi in varstvenimi vidiki,</w:t>
            </w:r>
          </w:p>
        </w:tc>
        <w:tc>
          <w:tcPr>
            <w:tcW w:w="2268" w:type="dxa"/>
          </w:tcPr>
          <w:p w14:paraId="2562E252" w14:textId="77777777" w:rsidR="00B02EB6" w:rsidRDefault="006C0517">
            <w:pPr>
              <w:spacing w:after="0" w:line="260" w:lineRule="exact"/>
              <w:jc w:val="center"/>
              <w:rPr>
                <w:iCs/>
              </w:rPr>
            </w:pPr>
            <w:r>
              <w:t>ne</w:t>
            </w:r>
          </w:p>
        </w:tc>
      </w:tr>
      <w:tr w:rsidR="00B02EB6" w14:paraId="45362C25" w14:textId="77777777">
        <w:tc>
          <w:tcPr>
            <w:tcW w:w="1276" w:type="dxa"/>
          </w:tcPr>
          <w:p w14:paraId="2494E217" w14:textId="77777777" w:rsidR="00B02EB6" w:rsidRDefault="006C0517">
            <w:pPr>
              <w:spacing w:after="0" w:line="260" w:lineRule="exact"/>
              <w:ind w:left="360"/>
              <w:rPr>
                <w:iCs/>
              </w:rPr>
            </w:pPr>
            <w:r>
              <w:rPr>
                <w:iCs/>
              </w:rPr>
              <w:t>e)</w:t>
            </w:r>
          </w:p>
        </w:tc>
        <w:tc>
          <w:tcPr>
            <w:tcW w:w="4961" w:type="dxa"/>
          </w:tcPr>
          <w:p w14:paraId="7EB24C31" w14:textId="77777777" w:rsidR="00B02EB6" w:rsidRDefault="006C0517">
            <w:pPr>
              <w:spacing w:after="0" w:line="260" w:lineRule="exact"/>
              <w:rPr>
                <w:bCs/>
              </w:rPr>
            </w:pPr>
            <w:r>
              <w:rPr>
                <w:bCs/>
              </w:rPr>
              <w:t>socialno področje,</w:t>
            </w:r>
          </w:p>
        </w:tc>
        <w:tc>
          <w:tcPr>
            <w:tcW w:w="2268" w:type="dxa"/>
          </w:tcPr>
          <w:p w14:paraId="1921EAB7" w14:textId="77777777" w:rsidR="00B02EB6" w:rsidRDefault="006C0517">
            <w:pPr>
              <w:spacing w:after="0" w:line="260" w:lineRule="exact"/>
              <w:jc w:val="center"/>
              <w:rPr>
                <w:iCs/>
              </w:rPr>
            </w:pPr>
            <w:r w:rsidRPr="0096422C">
              <w:t>ne</w:t>
            </w:r>
          </w:p>
        </w:tc>
      </w:tr>
      <w:tr w:rsidR="00B02EB6" w14:paraId="1FC204E7" w14:textId="77777777">
        <w:tc>
          <w:tcPr>
            <w:tcW w:w="1276" w:type="dxa"/>
          </w:tcPr>
          <w:p w14:paraId="4A487416" w14:textId="77777777" w:rsidR="00B02EB6" w:rsidRDefault="006C0517">
            <w:pPr>
              <w:spacing w:after="0" w:line="260" w:lineRule="exact"/>
              <w:ind w:left="360"/>
              <w:rPr>
                <w:iCs/>
              </w:rPr>
            </w:pPr>
            <w:r>
              <w:rPr>
                <w:iCs/>
              </w:rPr>
              <w:t>f)</w:t>
            </w:r>
          </w:p>
        </w:tc>
        <w:tc>
          <w:tcPr>
            <w:tcW w:w="4961" w:type="dxa"/>
          </w:tcPr>
          <w:p w14:paraId="589A585E" w14:textId="77777777" w:rsidR="00B02EB6" w:rsidRDefault="006C0517">
            <w:pPr>
              <w:spacing w:after="0" w:line="260" w:lineRule="exact"/>
              <w:rPr>
                <w:bCs/>
              </w:rPr>
            </w:pPr>
            <w:r>
              <w:rPr>
                <w:bCs/>
              </w:rPr>
              <w:t>dokumente razvojnega načrtovanja.</w:t>
            </w:r>
          </w:p>
        </w:tc>
        <w:tc>
          <w:tcPr>
            <w:tcW w:w="2268" w:type="dxa"/>
          </w:tcPr>
          <w:p w14:paraId="343CE8F6" w14:textId="77777777" w:rsidR="00B02EB6" w:rsidRDefault="006C0517">
            <w:pPr>
              <w:spacing w:after="0" w:line="260" w:lineRule="exact"/>
              <w:jc w:val="center"/>
              <w:rPr>
                <w:iCs/>
              </w:rPr>
            </w:pPr>
            <w:r w:rsidRPr="0096422C">
              <w:t>ne</w:t>
            </w:r>
          </w:p>
        </w:tc>
      </w:tr>
    </w:tbl>
    <w:p w14:paraId="7142DC18" w14:textId="77777777" w:rsidR="00B02EB6" w:rsidRDefault="00B02EB6">
      <w:pPr>
        <w:spacing w:after="0" w:line="260" w:lineRule="auto"/>
        <w:rPr>
          <w:rFonts w:cs="Arial"/>
        </w:rPr>
      </w:pPr>
    </w:p>
    <w:p w14:paraId="2D027E2E" w14:textId="77777777" w:rsidR="00B02EB6" w:rsidRDefault="006C0517">
      <w:pPr>
        <w:pStyle w:val="Odebeljeno"/>
        <w:spacing w:line="260" w:lineRule="auto"/>
      </w:pPr>
      <w:r>
        <w:t>8.</w:t>
      </w:r>
      <w:r>
        <w:tab/>
        <w:t>Predstavitev ocene finančnih posledic</w:t>
      </w:r>
    </w:p>
    <w:p w14:paraId="53AF6F1F" w14:textId="77777777" w:rsidR="00B02EB6" w:rsidRDefault="00B02EB6">
      <w:pPr>
        <w:spacing w:after="0" w:line="260" w:lineRule="auto"/>
        <w:rPr>
          <w:rFonts w:cs="Arial"/>
        </w:rPr>
      </w:pPr>
    </w:p>
    <w:p w14:paraId="0C46CBE3" w14:textId="77777777" w:rsidR="00B02EB6" w:rsidRDefault="006C0517">
      <w:pPr>
        <w:spacing w:after="0" w:line="260" w:lineRule="auto"/>
      </w:pPr>
      <w:r>
        <w:t>Presoja posledic je bila opravljena ob sprejemanju zakona, ki je podlaga za izdajo tega predloga.</w:t>
      </w:r>
    </w:p>
    <w:p w14:paraId="07A07ADB" w14:textId="298C9BCB" w:rsidR="006C0517" w:rsidRPr="006C0517" w:rsidRDefault="006C0517" w:rsidP="006C0517">
      <w:pPr>
        <w:pStyle w:val="len"/>
        <w:spacing w:before="0"/>
        <w:jc w:val="both"/>
        <w:rPr>
          <w:b w:val="0"/>
          <w:bCs/>
        </w:rPr>
      </w:pPr>
      <w:r>
        <w:rPr>
          <w:b w:val="0"/>
        </w:rPr>
        <w:t>G</w:t>
      </w:r>
      <w:r w:rsidRPr="0011636B">
        <w:rPr>
          <w:b w:val="0"/>
        </w:rPr>
        <w:t>radivo nima dodatnih finančnih posledic za proračun RS</w:t>
      </w:r>
      <w:r>
        <w:rPr>
          <w:b w:val="0"/>
        </w:rPr>
        <w:t>.</w:t>
      </w:r>
    </w:p>
    <w:p w14:paraId="13086BDB" w14:textId="77777777" w:rsidR="00B02EB6" w:rsidRDefault="00B02EB6">
      <w:pPr>
        <w:spacing w:after="0" w:line="260" w:lineRule="auto"/>
        <w:rPr>
          <w:rFonts w:cs="Arial"/>
        </w:rPr>
      </w:pPr>
    </w:p>
    <w:p w14:paraId="451E605D" w14:textId="77777777" w:rsidR="00B02EB6" w:rsidRDefault="006C0517">
      <w:pPr>
        <w:pStyle w:val="Odebeljeno"/>
        <w:spacing w:line="260" w:lineRule="auto"/>
      </w:pPr>
      <w:r>
        <w:t>9.</w:t>
      </w:r>
      <w:r>
        <w:tab/>
        <w:t>Predstavitev sodelovanja z združenji občin</w:t>
      </w:r>
    </w:p>
    <w:p w14:paraId="3963A547" w14:textId="77777777" w:rsidR="00B02EB6" w:rsidRDefault="00B02EB6">
      <w:pPr>
        <w:spacing w:after="0" w:line="260" w:lineRule="auto"/>
        <w:rPr>
          <w:rFonts w:cs="Arial"/>
        </w:rPr>
      </w:pPr>
    </w:p>
    <w:p w14:paraId="3EC8784C" w14:textId="77777777" w:rsidR="00B02EB6" w:rsidRDefault="006C0517">
      <w:pPr>
        <w:spacing w:after="0" w:line="260" w:lineRule="auto"/>
      </w:pPr>
      <w:r>
        <w:t>Vsebina gradiva ne vpliva pristojnosti, delovanje oziroma financiranje občin.</w:t>
      </w:r>
    </w:p>
    <w:p w14:paraId="2BBBDDD8" w14:textId="77777777" w:rsidR="00B02EB6" w:rsidRDefault="00B02EB6">
      <w:pPr>
        <w:spacing w:after="0" w:line="260" w:lineRule="auto"/>
        <w:rPr>
          <w:rFonts w:cs="Arial"/>
        </w:rPr>
      </w:pPr>
    </w:p>
    <w:p w14:paraId="613A5FF7" w14:textId="77777777" w:rsidR="00B02EB6" w:rsidRDefault="006C0517">
      <w:pPr>
        <w:spacing w:after="0" w:line="260" w:lineRule="auto"/>
      </w:pPr>
      <w:r>
        <w:t>Gradivo ni bilo poslano v mnenje Skupnosti občin Slovenije (SOS).</w:t>
      </w:r>
    </w:p>
    <w:p w14:paraId="17805EED" w14:textId="77777777" w:rsidR="00B02EB6" w:rsidRDefault="00B02EB6">
      <w:pPr>
        <w:spacing w:after="0" w:line="260" w:lineRule="auto"/>
        <w:rPr>
          <w:rFonts w:cs="Arial"/>
        </w:rPr>
      </w:pPr>
    </w:p>
    <w:p w14:paraId="32C6558F" w14:textId="77777777" w:rsidR="00B02EB6" w:rsidRDefault="006C0517">
      <w:pPr>
        <w:spacing w:after="0" w:line="260" w:lineRule="auto"/>
      </w:pPr>
      <w:r>
        <w:t>Gradivo ni bilo poslano v mnenje Združenju občin Slovenije (ZOS).</w:t>
      </w:r>
    </w:p>
    <w:p w14:paraId="7DCD0FE9" w14:textId="77777777" w:rsidR="00B02EB6" w:rsidRDefault="00B02EB6">
      <w:pPr>
        <w:spacing w:after="0" w:line="260" w:lineRule="auto"/>
        <w:rPr>
          <w:rFonts w:cs="Arial"/>
        </w:rPr>
      </w:pPr>
    </w:p>
    <w:p w14:paraId="3EE849FE" w14:textId="77777777" w:rsidR="00B02EB6" w:rsidRDefault="006C0517">
      <w:pPr>
        <w:spacing w:after="0" w:line="260" w:lineRule="auto"/>
      </w:pPr>
      <w:r>
        <w:t>Gradivo je bilo poslano v mnenje Združenju mestnih občin Slovenije (ZMOS).</w:t>
      </w:r>
    </w:p>
    <w:p w14:paraId="706B61EC" w14:textId="77777777" w:rsidR="00B02EB6" w:rsidRDefault="00B02EB6">
      <w:pPr>
        <w:spacing w:after="0" w:line="260" w:lineRule="auto"/>
        <w:rPr>
          <w:rFonts w:cs="Arial"/>
        </w:rPr>
      </w:pPr>
    </w:p>
    <w:p w14:paraId="629893F7" w14:textId="77777777" w:rsidR="00B02EB6" w:rsidRDefault="006C0517">
      <w:pPr>
        <w:pStyle w:val="Odebeljeno"/>
        <w:spacing w:line="260" w:lineRule="auto"/>
      </w:pPr>
      <w:r>
        <w:t>10.</w:t>
      </w:r>
      <w:r>
        <w:tab/>
        <w:t>Predstavitev sodelovanja javnosti</w:t>
      </w:r>
    </w:p>
    <w:p w14:paraId="1271670A" w14:textId="77777777" w:rsidR="00B02EB6" w:rsidRDefault="00B02EB6">
      <w:pPr>
        <w:spacing w:after="0" w:line="260" w:lineRule="auto"/>
        <w:rPr>
          <w:rFonts w:cs="Arial"/>
        </w:rPr>
      </w:pPr>
    </w:p>
    <w:p w14:paraId="238AAB39" w14:textId="77777777" w:rsidR="00B02EB6" w:rsidRDefault="006C0517">
      <w:pPr>
        <w:spacing w:after="0" w:line="260" w:lineRule="auto"/>
      </w:pPr>
      <w:r>
        <w:t>Gradivo je bilo predmet sodelovanja z javnostjo.</w:t>
      </w:r>
    </w:p>
    <w:p w14:paraId="19D77337" w14:textId="77777777" w:rsidR="00B02EB6" w:rsidRDefault="00B02EB6">
      <w:pPr>
        <w:spacing w:after="0" w:line="260" w:lineRule="auto"/>
        <w:rPr>
          <w:rFonts w:cs="Arial"/>
        </w:rPr>
      </w:pPr>
    </w:p>
    <w:p w14:paraId="796BBFB9" w14:textId="77777777" w:rsidR="00B02EB6" w:rsidRDefault="006C0517">
      <w:pPr>
        <w:spacing w:after="0" w:line="260" w:lineRule="auto"/>
      </w:pPr>
      <w:r>
        <w:lastRenderedPageBreak/>
        <w:t>Datum objave na spletni strani:</w:t>
      </w:r>
    </w:p>
    <w:p w14:paraId="35A705A2" w14:textId="77777777" w:rsidR="00B02EB6" w:rsidRDefault="006C0517">
      <w:pPr>
        <w:spacing w:after="0" w:line="260" w:lineRule="auto"/>
      </w:pPr>
      <w:r>
        <w:t>12. 9. 2025</w:t>
      </w:r>
    </w:p>
    <w:p w14:paraId="638FE134" w14:textId="77777777" w:rsidR="00B02EB6" w:rsidRDefault="00B02EB6">
      <w:pPr>
        <w:spacing w:after="0" w:line="260" w:lineRule="auto"/>
        <w:rPr>
          <w:rFonts w:cs="Arial"/>
        </w:rPr>
      </w:pPr>
    </w:p>
    <w:p w14:paraId="21BF816D" w14:textId="77777777" w:rsidR="00B02EB6" w:rsidRDefault="006C0517">
      <w:pPr>
        <w:spacing w:after="0" w:line="260" w:lineRule="auto"/>
      </w:pPr>
      <w:r>
        <w:t>Na gradivo niso bila podana mnenja, predlogi in pripombe.</w:t>
      </w:r>
    </w:p>
    <w:p w14:paraId="4AD4FDE6" w14:textId="77777777" w:rsidR="00B02EB6" w:rsidRDefault="00B02EB6">
      <w:pPr>
        <w:spacing w:after="0" w:line="260" w:lineRule="auto"/>
        <w:rPr>
          <w:rFonts w:cs="Arial"/>
        </w:rPr>
      </w:pPr>
    </w:p>
    <w:p w14:paraId="681D4F72" w14:textId="77777777" w:rsidR="00B02EB6" w:rsidRDefault="006C0517">
      <w:pPr>
        <w:pStyle w:val="Odebeljeno"/>
        <w:spacing w:line="260" w:lineRule="auto"/>
      </w:pPr>
      <w:r>
        <w:t>11.</w:t>
      </w:r>
      <w:r>
        <w:tab/>
        <w:t xml:space="preserve">Spoštovanje </w:t>
      </w:r>
      <w:r>
        <w:t>Resolucije o normativni dejavnosti</w:t>
      </w:r>
    </w:p>
    <w:p w14:paraId="477DC206" w14:textId="77777777" w:rsidR="00B02EB6" w:rsidRDefault="00B02EB6">
      <w:pPr>
        <w:spacing w:after="0" w:line="260" w:lineRule="auto"/>
        <w:rPr>
          <w:rFonts w:cs="Arial"/>
        </w:rPr>
      </w:pPr>
    </w:p>
    <w:p w14:paraId="3E893274" w14:textId="77777777" w:rsidR="00B02EB6" w:rsidRDefault="006C0517">
      <w:pPr>
        <w:spacing w:after="0" w:line="260" w:lineRule="auto"/>
      </w:pPr>
      <w:r>
        <w:t>Pri pripravi gradiva so bile upoštevane zahteve iz Resolucije o normativni dejavnosti.</w:t>
      </w:r>
    </w:p>
    <w:p w14:paraId="3061508D" w14:textId="77777777" w:rsidR="00B02EB6" w:rsidRDefault="00B02EB6">
      <w:pPr>
        <w:spacing w:after="0" w:line="260" w:lineRule="auto"/>
        <w:rPr>
          <w:rFonts w:cs="Arial"/>
        </w:rPr>
      </w:pPr>
    </w:p>
    <w:p w14:paraId="205C04D8" w14:textId="77777777" w:rsidR="00B02EB6" w:rsidRDefault="006C0517">
      <w:pPr>
        <w:pStyle w:val="Odebeljeno"/>
        <w:spacing w:line="260" w:lineRule="auto"/>
      </w:pPr>
      <w:r>
        <w:t>12.</w:t>
      </w:r>
      <w:r>
        <w:tab/>
        <w:t>Vključitev v okvirni načrt normativne dejavnosti</w:t>
      </w:r>
    </w:p>
    <w:p w14:paraId="0532A139" w14:textId="77777777" w:rsidR="00B02EB6" w:rsidRDefault="00B02EB6">
      <w:pPr>
        <w:spacing w:after="0" w:line="260" w:lineRule="auto"/>
        <w:rPr>
          <w:rFonts w:cs="Arial"/>
        </w:rPr>
      </w:pPr>
    </w:p>
    <w:p w14:paraId="025FB784" w14:textId="77777777" w:rsidR="00B02EB6" w:rsidRDefault="006C0517">
      <w:pPr>
        <w:spacing w:after="0" w:line="260" w:lineRule="auto"/>
      </w:pPr>
      <w:r>
        <w:t>Predlog predpisa, ki je predmet gradiva, ni vključen v okvirni načrt normativne dejavnosti.</w:t>
      </w:r>
    </w:p>
    <w:p w14:paraId="2D0FF216" w14:textId="77777777" w:rsidR="00B02EB6" w:rsidRDefault="00B02EB6">
      <w:pPr>
        <w:spacing w:after="0" w:line="260" w:lineRule="auto"/>
        <w:rPr>
          <w:rFonts w:cs="Arial"/>
        </w:rPr>
      </w:pPr>
    </w:p>
    <w:p w14:paraId="57C6F323" w14:textId="77777777" w:rsidR="00B02EB6" w:rsidRDefault="006C0517">
      <w:pPr>
        <w:widowControl w:val="0"/>
        <w:spacing w:after="0" w:line="260" w:lineRule="exact"/>
        <w:ind w:left="3969"/>
        <w:jc w:val="center"/>
      </w:pPr>
      <w:r>
        <w:t>PREDLAGATELJ</w:t>
      </w:r>
    </w:p>
    <w:p w14:paraId="33DA8F6B" w14:textId="77777777" w:rsidR="006C0517" w:rsidRPr="00927827" w:rsidRDefault="006C0517" w:rsidP="006C0517">
      <w:pPr>
        <w:spacing w:after="0" w:line="260" w:lineRule="exact"/>
        <w:ind w:left="3969"/>
        <w:jc w:val="center"/>
        <w:rPr>
          <w:b/>
          <w:bCs/>
        </w:rPr>
      </w:pPr>
    </w:p>
    <w:p w14:paraId="62BCCAEB" w14:textId="77777777" w:rsidR="006C0517" w:rsidRPr="00927827" w:rsidRDefault="006C0517" w:rsidP="006C0517">
      <w:pPr>
        <w:spacing w:after="0" w:line="260" w:lineRule="exact"/>
        <w:ind w:left="3969"/>
        <w:jc w:val="center"/>
        <w:rPr>
          <w:b/>
          <w:bCs/>
        </w:rPr>
      </w:pPr>
      <w:r>
        <w:rPr>
          <w:b/>
          <w:bCs/>
        </w:rPr>
        <w:t>d</w:t>
      </w:r>
      <w:r w:rsidRPr="00927827">
        <w:rPr>
          <w:b/>
          <w:bCs/>
        </w:rPr>
        <w:t>r. Igor Papič</w:t>
      </w:r>
    </w:p>
    <w:p w14:paraId="7FC18B69" w14:textId="77777777" w:rsidR="006C0517" w:rsidRDefault="006C0517" w:rsidP="006C0517">
      <w:pPr>
        <w:spacing w:after="0" w:line="260" w:lineRule="exact"/>
        <w:ind w:left="3969"/>
        <w:jc w:val="center"/>
      </w:pPr>
      <w:r>
        <w:t>Minister</w:t>
      </w:r>
    </w:p>
    <w:p w14:paraId="38D54849" w14:textId="77777777" w:rsidR="00B02EB6" w:rsidRDefault="00B02EB6">
      <w:pPr>
        <w:spacing w:after="0" w:line="260" w:lineRule="exact"/>
        <w:ind w:left="3969"/>
        <w:jc w:val="center"/>
      </w:pPr>
    </w:p>
    <w:p w14:paraId="6942F188" w14:textId="77777777" w:rsidR="00B02EB6" w:rsidRDefault="006C0517">
      <w:r>
        <w:br w:type="page"/>
      </w:r>
    </w:p>
    <w:p w14:paraId="4838E684" w14:textId="77777777" w:rsidR="00B02EB6" w:rsidRDefault="00B02EB6">
      <w:pPr>
        <w:spacing w:after="0" w:line="260" w:lineRule="auto"/>
        <w:rPr>
          <w:rFonts w:cs="Arial"/>
        </w:rPr>
      </w:pPr>
    </w:p>
    <w:p w14:paraId="49F03650" w14:textId="77777777" w:rsidR="00B02EB6" w:rsidRDefault="00B02EB6">
      <w:pPr>
        <w:spacing w:after="0" w:line="260" w:lineRule="auto"/>
        <w:rPr>
          <w:rFonts w:cs="Arial"/>
        </w:rPr>
      </w:pPr>
    </w:p>
    <w:p w14:paraId="1F60652B" w14:textId="77777777" w:rsidR="00B02EB6" w:rsidRDefault="00B02EB6">
      <w:pPr>
        <w:spacing w:after="0" w:line="260" w:lineRule="auto"/>
        <w:rPr>
          <w:rFonts w:cs="Arial"/>
        </w:rPr>
      </w:pPr>
    </w:p>
    <w:p w14:paraId="5015EEBF" w14:textId="77777777" w:rsidR="00B02EB6" w:rsidRDefault="00B02EB6">
      <w:pPr>
        <w:spacing w:after="0" w:line="260" w:lineRule="auto"/>
        <w:rPr>
          <w:rFonts w:cs="Arial"/>
        </w:rPr>
      </w:pPr>
    </w:p>
    <w:p w14:paraId="74750434" w14:textId="77777777" w:rsidR="00B02EB6" w:rsidRDefault="00B02EB6">
      <w:pPr>
        <w:spacing w:after="0" w:line="260" w:lineRule="auto"/>
        <w:rPr>
          <w:rFonts w:cs="Arial"/>
        </w:rPr>
      </w:pPr>
    </w:p>
    <w:p w14:paraId="482F3188" w14:textId="77777777" w:rsidR="00B02EB6" w:rsidRDefault="00B02EB6">
      <w:pPr>
        <w:spacing w:after="0" w:line="260" w:lineRule="auto"/>
        <w:rPr>
          <w:rFonts w:cs="Arial"/>
        </w:rPr>
      </w:pPr>
    </w:p>
    <w:p w14:paraId="558C04F3" w14:textId="77777777" w:rsidR="00B02EB6" w:rsidRDefault="00B02EB6">
      <w:pPr>
        <w:spacing w:after="0" w:line="260" w:lineRule="auto"/>
        <w:rPr>
          <w:rFonts w:cs="Arial"/>
        </w:rPr>
      </w:pPr>
    </w:p>
    <w:p w14:paraId="77A6B03F" w14:textId="77777777" w:rsidR="00B02EB6" w:rsidRDefault="00B02EB6">
      <w:pPr>
        <w:spacing w:after="0" w:line="260" w:lineRule="auto"/>
        <w:rPr>
          <w:rFonts w:cs="Arial"/>
        </w:rPr>
      </w:pPr>
    </w:p>
    <w:p w14:paraId="50C45626" w14:textId="77777777" w:rsidR="00B02EB6" w:rsidRDefault="00B02EB6">
      <w:pPr>
        <w:spacing w:after="0" w:line="260" w:lineRule="auto"/>
        <w:rPr>
          <w:rFonts w:cs="Arial"/>
        </w:rPr>
      </w:pPr>
    </w:p>
    <w:p w14:paraId="1729D3FD" w14:textId="77777777" w:rsidR="00B02EB6" w:rsidRDefault="00B02EB6">
      <w:pPr>
        <w:spacing w:after="0" w:line="260" w:lineRule="auto"/>
        <w:rPr>
          <w:rFonts w:cs="Arial"/>
        </w:rPr>
      </w:pPr>
    </w:p>
    <w:p w14:paraId="3AB63EC4" w14:textId="77777777" w:rsidR="00B02EB6" w:rsidRDefault="00B02EB6">
      <w:pPr>
        <w:spacing w:after="0" w:line="260" w:lineRule="auto"/>
        <w:rPr>
          <w:rFonts w:cs="Arial"/>
        </w:rPr>
      </w:pPr>
    </w:p>
    <w:p w14:paraId="7C92C555" w14:textId="77777777" w:rsidR="00B02EB6" w:rsidRDefault="00B02EB6">
      <w:pPr>
        <w:spacing w:after="0" w:line="260" w:lineRule="auto"/>
        <w:rPr>
          <w:rFonts w:cs="Arial"/>
        </w:rPr>
      </w:pPr>
    </w:p>
    <w:p w14:paraId="25A94FCE" w14:textId="77777777" w:rsidR="00B02EB6" w:rsidRDefault="00B02EB6">
      <w:pPr>
        <w:spacing w:after="0" w:line="260" w:lineRule="auto"/>
        <w:rPr>
          <w:rFonts w:cs="Arial"/>
        </w:rPr>
      </w:pPr>
    </w:p>
    <w:p w14:paraId="6B676A79" w14:textId="77777777" w:rsidR="00B02EB6" w:rsidRDefault="00B02EB6">
      <w:pPr>
        <w:spacing w:after="0" w:line="260" w:lineRule="auto"/>
        <w:rPr>
          <w:rFonts w:cs="Arial"/>
        </w:rPr>
      </w:pPr>
    </w:p>
    <w:p w14:paraId="796C9F96" w14:textId="77777777" w:rsidR="00B02EB6" w:rsidRDefault="006C0517">
      <w:pPr>
        <w:pStyle w:val="SredinskoOdebeljeno"/>
        <w:spacing w:line="260" w:lineRule="auto"/>
      </w:pPr>
      <w:r>
        <w:t>UREDBA O SPREMEMBAH IN DOPOLNITVAH UREDBE O FINANCIRANJU ZNANSTVENORAZISKOVALNE DEJAVNOSTI IZ PRORAČUNA REPUBLIKE SLOVENIJE</w:t>
      </w:r>
    </w:p>
    <w:p w14:paraId="5733329B" w14:textId="77777777" w:rsidR="00B02EB6" w:rsidRDefault="00B02EB6">
      <w:pPr>
        <w:spacing w:after="0" w:line="260" w:lineRule="auto"/>
        <w:rPr>
          <w:rFonts w:cs="Arial"/>
        </w:rPr>
      </w:pPr>
    </w:p>
    <w:p w14:paraId="62293A8D" w14:textId="77777777" w:rsidR="00B02EB6" w:rsidRDefault="006C0517">
      <w:pPr>
        <w:pStyle w:val="Sredinsko"/>
        <w:spacing w:line="260" w:lineRule="auto"/>
      </w:pPr>
      <w:r>
        <w:t>PREDLOG</w:t>
      </w:r>
    </w:p>
    <w:p w14:paraId="62B80FAF" w14:textId="77777777" w:rsidR="00B02EB6" w:rsidRDefault="00B02EB6">
      <w:pPr>
        <w:spacing w:after="0" w:line="260" w:lineRule="auto"/>
        <w:rPr>
          <w:rFonts w:cs="Arial"/>
        </w:rPr>
      </w:pPr>
    </w:p>
    <w:p w14:paraId="4A3E8BF5" w14:textId="77777777" w:rsidR="00B02EB6" w:rsidRDefault="00B02EB6">
      <w:pPr>
        <w:spacing w:after="0" w:line="260" w:lineRule="auto"/>
        <w:rPr>
          <w:rFonts w:cs="Arial"/>
        </w:rPr>
      </w:pPr>
    </w:p>
    <w:p w14:paraId="5C8C189C" w14:textId="77777777" w:rsidR="00B02EB6" w:rsidRDefault="006C0517">
      <w:pPr>
        <w:pStyle w:val="Sredinsko"/>
        <w:spacing w:line="260" w:lineRule="auto"/>
      </w:pPr>
      <w:r>
        <w:t>EVA: 2025-3360-0010</w:t>
      </w:r>
    </w:p>
    <w:p w14:paraId="0598F403" w14:textId="77777777" w:rsidR="00B02EB6" w:rsidRDefault="006C0517">
      <w:r>
        <w:br w:type="page"/>
      </w:r>
    </w:p>
    <w:p w14:paraId="57D5DAAD" w14:textId="77777777" w:rsidR="00B02EB6" w:rsidRDefault="006C0517">
      <w:pPr>
        <w:pStyle w:val="Odebeljeno"/>
        <w:spacing w:line="260" w:lineRule="auto"/>
      </w:pPr>
      <w:r>
        <w:lastRenderedPageBreak/>
        <w:t>I.</w:t>
      </w:r>
      <w:r>
        <w:tab/>
        <w:t>UVOD</w:t>
      </w:r>
    </w:p>
    <w:p w14:paraId="4232F28B" w14:textId="77777777" w:rsidR="00B02EB6" w:rsidRDefault="006C0517">
      <w:pPr>
        <w:pStyle w:val="Odebeljeno"/>
        <w:spacing w:line="260" w:lineRule="auto"/>
      </w:pPr>
      <w:r>
        <w:t>1.</w:t>
      </w:r>
      <w:r>
        <w:tab/>
        <w:t>Razlogi in podlage za izdajo</w:t>
      </w:r>
    </w:p>
    <w:p w14:paraId="378F9437" w14:textId="77777777" w:rsidR="00B02EB6" w:rsidRDefault="00B02EB6">
      <w:pPr>
        <w:spacing w:after="0" w:line="260" w:lineRule="auto"/>
        <w:rPr>
          <w:rFonts w:cs="Arial"/>
        </w:rPr>
      </w:pPr>
    </w:p>
    <w:p w14:paraId="1A35D408" w14:textId="77777777" w:rsidR="00B02EB6" w:rsidRDefault="006C0517">
      <w:pPr>
        <w:spacing w:after="0" w:line="260" w:lineRule="auto"/>
      </w:pPr>
      <w:r>
        <w:t>Pravna podlaga:</w:t>
      </w:r>
    </w:p>
    <w:p w14:paraId="1E13E66A" w14:textId="77777777" w:rsidR="00B02EB6" w:rsidRDefault="006C0517">
      <w:pPr>
        <w:spacing w:after="0" w:line="240" w:lineRule="auto"/>
      </w:pPr>
      <w:r>
        <w:t xml:space="preserve"> Veljavna Uredba o financiranju znanstvenoraziskovalne dejavnosti iz Proračuna Republike Slovenije (Uradni list RS, št. 35/22, 144/22 in 79/23) (v nadaljevanju: uredba) ima pravno podlago v 38. členu Zakona o znanstvenoraziskovalni in inovacijski dejavnosti (Uradni list RS, št. 186/21, 40/23, 102/24 in 40/25; v nadaljnjem besedilu: </w:t>
      </w:r>
      <w:proofErr w:type="spellStart"/>
      <w:r>
        <w:t>ZZrID</w:t>
      </w:r>
      <w:proofErr w:type="spellEnd"/>
      <w:r>
        <w:t>), ki določa: »Normative in standarde za stabilno financiranje in za financiranje znanstvenoraziskovalne dejavnosti iz državnega proračuna na podlagi cene ekvivalenta polne zaposlitve ter za spremljanje in porabo sredstev državnega proračuna sprejme vlada.«.</w:t>
      </w:r>
    </w:p>
    <w:p w14:paraId="7C7B2A20" w14:textId="77777777" w:rsidR="00B02EB6" w:rsidRDefault="006C0517">
      <w:pPr>
        <w:spacing w:after="0" w:line="240" w:lineRule="auto"/>
      </w:pPr>
      <w:r>
        <w:t xml:space="preserve"> </w:t>
      </w:r>
    </w:p>
    <w:p w14:paraId="1C0C019E" w14:textId="77777777" w:rsidR="00B02EB6" w:rsidRDefault="006C0517">
      <w:pPr>
        <w:spacing w:after="0" w:line="240" w:lineRule="auto"/>
      </w:pPr>
      <w:r>
        <w:t>Z gradivom se predlaga sprejem Uredbe o spremembah in dopolnitvah Uredbe o financiranju znanstvenoraziskovalne dejavnosti iz Proračuna Republike Slovenije, s katero se veljavna Uredba o financiranju znanstvenoraziskovalne dejavnosti iz Proračuna Republike Slovenije (Uradni list RS, št. 35/22, 144/22 in 79/23) predvsem usklajuje z določbami Zakona o spremembah in dopolnitvah Zakona o znanstvenoraziskovalni in inovacijski dejavnosti (Uradni list RS, št. 40/25).</w:t>
      </w:r>
    </w:p>
    <w:p w14:paraId="13A6C4C5" w14:textId="77777777" w:rsidR="00B02EB6" w:rsidRDefault="006C0517">
      <w:pPr>
        <w:spacing w:after="0" w:line="240" w:lineRule="auto"/>
      </w:pPr>
      <w:r>
        <w:t xml:space="preserve"> </w:t>
      </w:r>
    </w:p>
    <w:p w14:paraId="7FD78025" w14:textId="77777777" w:rsidR="00B02EB6" w:rsidRDefault="006C0517">
      <w:pPr>
        <w:spacing w:after="0" w:line="240" w:lineRule="auto"/>
      </w:pPr>
      <w:r>
        <w:t xml:space="preserve"> </w:t>
      </w:r>
    </w:p>
    <w:p w14:paraId="095C0FB2" w14:textId="77777777" w:rsidR="00B02EB6" w:rsidRDefault="00B02EB6">
      <w:pPr>
        <w:spacing w:after="0" w:line="260" w:lineRule="auto"/>
        <w:rPr>
          <w:rFonts w:cs="Arial"/>
        </w:rPr>
      </w:pPr>
    </w:p>
    <w:p w14:paraId="2BD2C3B5" w14:textId="77777777" w:rsidR="00B02EB6" w:rsidRDefault="006C0517">
      <w:pPr>
        <w:spacing w:after="0" w:line="260" w:lineRule="auto"/>
      </w:pPr>
      <w:r>
        <w:t>Rok za izdajo:</w:t>
      </w:r>
    </w:p>
    <w:p w14:paraId="4FAAB864" w14:textId="77777777" w:rsidR="00B02EB6" w:rsidRDefault="006C0517">
      <w:pPr>
        <w:spacing w:after="0" w:line="240" w:lineRule="auto"/>
      </w:pPr>
      <w:r>
        <w:t>Rok za izdajo predpisa ni določen.</w:t>
      </w:r>
    </w:p>
    <w:p w14:paraId="6370B2A9" w14:textId="77777777" w:rsidR="00B02EB6" w:rsidRDefault="00B02EB6">
      <w:pPr>
        <w:spacing w:after="0" w:line="260" w:lineRule="auto"/>
        <w:rPr>
          <w:rFonts w:cs="Arial"/>
        </w:rPr>
      </w:pPr>
    </w:p>
    <w:p w14:paraId="7582F188" w14:textId="77777777" w:rsidR="00B02EB6" w:rsidRDefault="006C0517">
      <w:pPr>
        <w:spacing w:after="0" w:line="260" w:lineRule="auto"/>
      </w:pPr>
      <w:r>
        <w:t>Glavni razlogi za izdajo:</w:t>
      </w:r>
    </w:p>
    <w:p w14:paraId="3B78DD13" w14:textId="77777777" w:rsidR="00B02EB6" w:rsidRDefault="006C0517">
      <w:pPr>
        <w:spacing w:after="0" w:line="240" w:lineRule="auto"/>
      </w:pPr>
      <w:r>
        <w:t>S predlagano Uredbo o spremembah in dopolnitvah Uredbe o financiranju znanstvenoraziskovalne dejavnosti iz Proračuna Republike Slovenije se veljavna Uredba o financiranju znanstvenoraziskovalne dejavnosti iz Proračuna Republike Slovenije (Uradni list RS, št. 35/22, 144/22 in 79/23) predvsem usklajuje z določbami Zakona o spremembah in dopolnitvah Zakona o znanstvenoraziskovalni in inovacijski dejavnosti (Uradni list RS, št. 40/25).</w:t>
      </w:r>
    </w:p>
    <w:p w14:paraId="26C606AF" w14:textId="77777777" w:rsidR="00B02EB6" w:rsidRDefault="00B02EB6">
      <w:pPr>
        <w:spacing w:after="0" w:line="260" w:lineRule="auto"/>
        <w:rPr>
          <w:rFonts w:cs="Arial"/>
        </w:rPr>
      </w:pPr>
    </w:p>
    <w:p w14:paraId="15FB26D1" w14:textId="77777777" w:rsidR="00B02EB6" w:rsidRDefault="006C0517">
      <w:pPr>
        <w:pStyle w:val="Odebeljeno"/>
        <w:spacing w:line="260" w:lineRule="auto"/>
      </w:pPr>
      <w:r>
        <w:t>2.</w:t>
      </w:r>
      <w:r>
        <w:tab/>
        <w:t>Ocena finančnih posledic predloga akta za državni proračun in druga javna finančna sredstva</w:t>
      </w:r>
    </w:p>
    <w:p w14:paraId="5F0CDF17" w14:textId="77777777" w:rsidR="00B02EB6" w:rsidRDefault="00B02EB6">
      <w:pPr>
        <w:spacing w:after="0" w:line="260" w:lineRule="auto"/>
        <w:rPr>
          <w:rFonts w:cs="Arial"/>
        </w:rPr>
      </w:pPr>
    </w:p>
    <w:p w14:paraId="0BD753EB" w14:textId="77777777" w:rsidR="00B02EB6" w:rsidRDefault="006C0517">
      <w:pPr>
        <w:spacing w:after="0" w:line="260" w:lineRule="auto"/>
      </w:pPr>
      <w:r>
        <w:t>Presoja posledic je bila opravljena ob sprejemanju zakona, ki je podlaga za izdajo tega predloga.</w:t>
      </w:r>
    </w:p>
    <w:p w14:paraId="5EBB1AB0" w14:textId="77777777" w:rsidR="00B02EB6" w:rsidRDefault="00B02EB6">
      <w:pPr>
        <w:spacing w:after="0" w:line="260" w:lineRule="auto"/>
        <w:rPr>
          <w:rFonts w:cs="Arial"/>
        </w:rPr>
      </w:pPr>
    </w:p>
    <w:p w14:paraId="4AFBB43E" w14:textId="77777777" w:rsidR="00B02EB6" w:rsidRDefault="006C0517">
      <w:pPr>
        <w:pStyle w:val="Odebeljeno"/>
        <w:spacing w:line="260" w:lineRule="auto"/>
      </w:pPr>
      <w:r>
        <w:t>3.</w:t>
      </w:r>
      <w:r>
        <w:tab/>
        <w:t>Prikaz ureditve v drugih pravnih sistemih in prilagojenosti predlagane ureditve pravu Evropske unije</w:t>
      </w:r>
    </w:p>
    <w:p w14:paraId="353E945A" w14:textId="77777777" w:rsidR="00B02EB6" w:rsidRDefault="00B02EB6">
      <w:pPr>
        <w:spacing w:after="0" w:line="260" w:lineRule="auto"/>
        <w:rPr>
          <w:rFonts w:cs="Arial"/>
        </w:rPr>
      </w:pPr>
    </w:p>
    <w:p w14:paraId="3CCE14C4" w14:textId="77777777" w:rsidR="00B02EB6" w:rsidRDefault="006C0517">
      <w:pPr>
        <w:pStyle w:val="Odebeljeno"/>
        <w:spacing w:line="260" w:lineRule="auto"/>
      </w:pPr>
      <w:r>
        <w:t>3.1</w:t>
      </w:r>
      <w:r>
        <w:tab/>
        <w:t>Prikaz ureditve v drugih pravnih sistemih</w:t>
      </w:r>
    </w:p>
    <w:p w14:paraId="48FF7566" w14:textId="77777777" w:rsidR="00B02EB6" w:rsidRDefault="00B02EB6">
      <w:pPr>
        <w:spacing w:after="0" w:line="260" w:lineRule="auto"/>
        <w:rPr>
          <w:rFonts w:cs="Arial"/>
        </w:rPr>
      </w:pPr>
    </w:p>
    <w:p w14:paraId="0B47ADDD" w14:textId="77777777" w:rsidR="00B02EB6" w:rsidRDefault="006C0517">
      <w:pPr>
        <w:spacing w:after="0" w:line="260" w:lineRule="auto"/>
      </w:pPr>
      <w:r>
        <w:t>/</w:t>
      </w:r>
    </w:p>
    <w:p w14:paraId="57E5A8A9" w14:textId="77777777" w:rsidR="00B02EB6" w:rsidRDefault="00B02EB6">
      <w:pPr>
        <w:spacing w:after="0" w:line="260" w:lineRule="auto"/>
        <w:rPr>
          <w:rFonts w:cs="Arial"/>
        </w:rPr>
      </w:pPr>
    </w:p>
    <w:p w14:paraId="20845023" w14:textId="77777777" w:rsidR="00B02EB6" w:rsidRDefault="006C0517">
      <w:pPr>
        <w:pStyle w:val="Odebeljeno"/>
        <w:spacing w:line="260" w:lineRule="auto"/>
      </w:pPr>
      <w:r>
        <w:t>3.2</w:t>
      </w:r>
      <w:r>
        <w:tab/>
        <w:t>Prikaz ureditve v pravnem redu Evropske unije</w:t>
      </w:r>
    </w:p>
    <w:p w14:paraId="0F03020B" w14:textId="77777777" w:rsidR="00B02EB6" w:rsidRDefault="00B02EB6">
      <w:pPr>
        <w:spacing w:after="0" w:line="260" w:lineRule="auto"/>
        <w:rPr>
          <w:rFonts w:cs="Arial"/>
        </w:rPr>
      </w:pPr>
    </w:p>
    <w:p w14:paraId="017223BC" w14:textId="77777777" w:rsidR="00B02EB6" w:rsidRDefault="006C0517">
      <w:pPr>
        <w:spacing w:after="0" w:line="260" w:lineRule="auto"/>
      </w:pPr>
      <w:r>
        <w:t xml:space="preserve">Predlog ni predmet usklajevanja s pravnim </w:t>
      </w:r>
      <w:r>
        <w:t>redom EU.</w:t>
      </w:r>
    </w:p>
    <w:p w14:paraId="12D19E91" w14:textId="77777777" w:rsidR="00B02EB6" w:rsidRDefault="00B02EB6">
      <w:pPr>
        <w:spacing w:after="0" w:line="260" w:lineRule="auto"/>
        <w:rPr>
          <w:rFonts w:cs="Arial"/>
        </w:rPr>
      </w:pPr>
    </w:p>
    <w:p w14:paraId="0EBCEE28" w14:textId="77777777" w:rsidR="00B02EB6" w:rsidRDefault="006C0517">
      <w:pPr>
        <w:pStyle w:val="SrajckaNaslovZamik"/>
        <w:spacing w:line="260" w:lineRule="auto"/>
      </w:pPr>
      <w:r>
        <w:t>3.3</w:t>
      </w:r>
      <w:r>
        <w:tab/>
        <w:t>Prikaz ureditve v posameznih državah članicah Evropske unije</w:t>
      </w:r>
    </w:p>
    <w:p w14:paraId="01092C78" w14:textId="77777777" w:rsidR="00B02EB6" w:rsidRDefault="00B02EB6">
      <w:pPr>
        <w:spacing w:after="0" w:line="260" w:lineRule="auto"/>
        <w:rPr>
          <w:rFonts w:cs="Arial"/>
        </w:rPr>
      </w:pPr>
    </w:p>
    <w:p w14:paraId="57FBAEB4" w14:textId="77777777" w:rsidR="00B02EB6" w:rsidRDefault="006C0517">
      <w:pPr>
        <w:spacing w:after="0" w:line="260" w:lineRule="auto"/>
      </w:pPr>
      <w:r>
        <w:t>/</w:t>
      </w:r>
    </w:p>
    <w:p w14:paraId="6D6A0CF0" w14:textId="77777777" w:rsidR="00B02EB6" w:rsidRDefault="00B02EB6">
      <w:pPr>
        <w:spacing w:after="0" w:line="260" w:lineRule="auto"/>
        <w:rPr>
          <w:rFonts w:cs="Arial"/>
        </w:rPr>
      </w:pPr>
    </w:p>
    <w:p w14:paraId="187F4335" w14:textId="77777777" w:rsidR="00B02EB6" w:rsidRDefault="006C0517">
      <w:pPr>
        <w:pStyle w:val="Odebeljeno"/>
        <w:spacing w:line="260" w:lineRule="auto"/>
      </w:pPr>
      <w:r>
        <w:t>4.</w:t>
      </w:r>
      <w:r>
        <w:tab/>
        <w:t>Presoja posledic</w:t>
      </w:r>
    </w:p>
    <w:p w14:paraId="65421102" w14:textId="77777777" w:rsidR="00B02EB6" w:rsidRDefault="00B02EB6">
      <w:pPr>
        <w:spacing w:after="0" w:line="260" w:lineRule="auto"/>
        <w:rPr>
          <w:rFonts w:cs="Arial"/>
        </w:rPr>
      </w:pPr>
    </w:p>
    <w:p w14:paraId="329361E1" w14:textId="77777777" w:rsidR="00B02EB6" w:rsidRDefault="006C0517">
      <w:pPr>
        <w:spacing w:after="0" w:line="260" w:lineRule="auto"/>
      </w:pPr>
      <w:r>
        <w:t>Presoja posledic je bila opravljena ob sprejemanju zakona, ki je podlaga za izdajo tega predloga.</w:t>
      </w:r>
    </w:p>
    <w:p w14:paraId="5B1EBAA5" w14:textId="77777777" w:rsidR="00B02EB6" w:rsidRDefault="00B02EB6">
      <w:pPr>
        <w:spacing w:after="0" w:line="260" w:lineRule="auto"/>
        <w:rPr>
          <w:rFonts w:cs="Arial"/>
        </w:rPr>
      </w:pPr>
    </w:p>
    <w:p w14:paraId="44EB37D7" w14:textId="77777777" w:rsidR="00B02EB6" w:rsidRDefault="006C0517">
      <w:pPr>
        <w:pStyle w:val="Odebeljeno"/>
        <w:spacing w:line="260" w:lineRule="auto"/>
      </w:pPr>
      <w:r>
        <w:t>5.</w:t>
      </w:r>
      <w:r>
        <w:tab/>
        <w:t>Prikaz sodelovanja javnosti</w:t>
      </w:r>
    </w:p>
    <w:p w14:paraId="0EC9FC2A" w14:textId="77777777" w:rsidR="00B02EB6" w:rsidRDefault="00B02EB6">
      <w:pPr>
        <w:spacing w:after="0" w:line="260" w:lineRule="auto"/>
        <w:rPr>
          <w:rFonts w:cs="Arial"/>
        </w:rPr>
      </w:pPr>
    </w:p>
    <w:p w14:paraId="75DB8E8D" w14:textId="77777777" w:rsidR="00B02EB6" w:rsidRDefault="006C0517">
      <w:pPr>
        <w:spacing w:after="0" w:line="260" w:lineRule="auto"/>
      </w:pPr>
      <w:r>
        <w:lastRenderedPageBreak/>
        <w:t xml:space="preserve">Gradivo je bilo </w:t>
      </w:r>
      <w:r>
        <w:t>predmet sodelovanja z javnostjo.</w:t>
      </w:r>
    </w:p>
    <w:p w14:paraId="02F8B961" w14:textId="77777777" w:rsidR="00B02EB6" w:rsidRDefault="00B02EB6">
      <w:pPr>
        <w:spacing w:after="0" w:line="260" w:lineRule="auto"/>
        <w:rPr>
          <w:rFonts w:cs="Arial"/>
        </w:rPr>
      </w:pPr>
    </w:p>
    <w:p w14:paraId="1AEC5EFC" w14:textId="77777777" w:rsidR="00B02EB6" w:rsidRDefault="006C0517">
      <w:pPr>
        <w:spacing w:after="0" w:line="260" w:lineRule="auto"/>
      </w:pPr>
      <w:r>
        <w:t xml:space="preserve">Datum objave na portalu </w:t>
      </w:r>
      <w:proofErr w:type="spellStart"/>
      <w:r>
        <w:t>eDemokracija</w:t>
      </w:r>
      <w:proofErr w:type="spellEnd"/>
      <w:r>
        <w:t>:</w:t>
      </w:r>
    </w:p>
    <w:p w14:paraId="7904AB7C" w14:textId="77777777" w:rsidR="00B02EB6" w:rsidRDefault="006C0517">
      <w:pPr>
        <w:spacing w:after="0" w:line="260" w:lineRule="auto"/>
      </w:pPr>
      <w:r>
        <w:t>12. 9. 2025</w:t>
      </w:r>
    </w:p>
    <w:p w14:paraId="43339EE5" w14:textId="77777777" w:rsidR="00B02EB6" w:rsidRDefault="00B02EB6">
      <w:pPr>
        <w:spacing w:after="0" w:line="260" w:lineRule="auto"/>
        <w:rPr>
          <w:rFonts w:cs="Arial"/>
        </w:rPr>
      </w:pPr>
    </w:p>
    <w:p w14:paraId="2E6391EE" w14:textId="77777777" w:rsidR="00B02EB6" w:rsidRDefault="006C0517">
      <w:pPr>
        <w:spacing w:after="0" w:line="260" w:lineRule="auto"/>
      </w:pPr>
      <w:r>
        <w:t>Na gradivo niso bila podana mnenja, predlogi in pripombe.</w:t>
      </w:r>
    </w:p>
    <w:p w14:paraId="3CE23007" w14:textId="77777777" w:rsidR="00B02EB6" w:rsidRDefault="00B02EB6">
      <w:pPr>
        <w:spacing w:after="0" w:line="260" w:lineRule="auto"/>
        <w:rPr>
          <w:rFonts w:cs="Arial"/>
        </w:rPr>
      </w:pPr>
    </w:p>
    <w:p w14:paraId="4C594AD8" w14:textId="77777777" w:rsidR="00B02EB6" w:rsidRDefault="006C0517">
      <w:r>
        <w:br w:type="page"/>
      </w:r>
    </w:p>
    <w:p w14:paraId="18991331" w14:textId="77777777" w:rsidR="00B02EB6" w:rsidRDefault="006C0517">
      <w:pPr>
        <w:pStyle w:val="Odebeljeno"/>
        <w:spacing w:line="260" w:lineRule="auto"/>
      </w:pPr>
      <w:r>
        <w:lastRenderedPageBreak/>
        <w:t>II.</w:t>
      </w:r>
      <w:r>
        <w:tab/>
        <w:t>BESEDILO ČLENOV</w:t>
      </w:r>
    </w:p>
    <w:p w14:paraId="438206A8" w14:textId="77777777" w:rsidR="00B02EB6" w:rsidRDefault="006C0517">
      <w:pPr>
        <w:pStyle w:val="Odstavek"/>
        <w:spacing w:line="260" w:lineRule="auto"/>
      </w:pPr>
      <w:r>
        <w:t xml:space="preserve">Na podlagi 38. člena Zakona o znanstvenoraziskovalni in inovacijski dejavnosti (Uradni list RS, št. 186/21, 40/23, 102/24 in 40/25) Vlada Republike Slovenije izdaja </w:t>
      </w:r>
    </w:p>
    <w:p w14:paraId="6E463C49" w14:textId="77777777" w:rsidR="00B02EB6" w:rsidRDefault="00B02EB6">
      <w:pPr>
        <w:spacing w:after="0" w:line="260" w:lineRule="auto"/>
        <w:rPr>
          <w:rFonts w:cs="Arial"/>
        </w:rPr>
      </w:pPr>
    </w:p>
    <w:p w14:paraId="1783B3E2" w14:textId="77777777" w:rsidR="00B02EB6" w:rsidRDefault="006C0517">
      <w:pPr>
        <w:pStyle w:val="Naslov1"/>
        <w:spacing w:line="260" w:lineRule="auto"/>
      </w:pPr>
      <w:r>
        <w:t>Uredbo o spremembah in dopolnitvah Uredbe o financiranju znanstvenoraziskovalne dejavnosti iz Proračuna Republike Slovenije</w:t>
      </w:r>
    </w:p>
    <w:p w14:paraId="3298A637" w14:textId="77777777" w:rsidR="00B02EB6" w:rsidRDefault="006C0517">
      <w:pPr>
        <w:pStyle w:val="len"/>
        <w:spacing w:line="260" w:lineRule="auto"/>
      </w:pPr>
      <w:r>
        <w:t>1. člen</w:t>
      </w:r>
    </w:p>
    <w:p w14:paraId="252D5FE7" w14:textId="77777777" w:rsidR="00B02EB6" w:rsidRDefault="00B02EB6">
      <w:pPr>
        <w:spacing w:after="0" w:line="260" w:lineRule="auto"/>
        <w:rPr>
          <w:rFonts w:cs="Arial"/>
        </w:rPr>
      </w:pPr>
    </w:p>
    <w:p w14:paraId="58C4E52D" w14:textId="77777777" w:rsidR="00B02EB6" w:rsidRDefault="006C0517">
      <w:pPr>
        <w:spacing w:after="0" w:line="260" w:lineRule="auto"/>
      </w:pPr>
      <w:r>
        <w:tab/>
      </w:r>
      <w:r>
        <w:t>V Uredbi o financiranju znanstvenoraziskovalne dejavnosti iz Proračuna Republike Slovenije (Uradni list RS, št. 35/22, 144/22 in 79/23) se v 2. členu besedilo »Uradni list RS, št. 186/21« nadomesti z besedilom »Uradni list RS, št. 186/21, 40/23, 102/24 in 40/25«.</w:t>
      </w:r>
    </w:p>
    <w:p w14:paraId="1498DB66" w14:textId="77777777" w:rsidR="00B02EB6" w:rsidRDefault="00B02EB6">
      <w:pPr>
        <w:spacing w:after="0" w:line="260" w:lineRule="auto"/>
        <w:rPr>
          <w:rFonts w:cs="Arial"/>
        </w:rPr>
      </w:pPr>
    </w:p>
    <w:p w14:paraId="472588AF" w14:textId="77777777" w:rsidR="00B02EB6" w:rsidRDefault="006C0517">
      <w:pPr>
        <w:pStyle w:val="len"/>
        <w:spacing w:line="260" w:lineRule="auto"/>
      </w:pPr>
      <w:r>
        <w:t>2. člen</w:t>
      </w:r>
    </w:p>
    <w:p w14:paraId="05F976FF" w14:textId="77777777" w:rsidR="00B02EB6" w:rsidRDefault="00B02EB6">
      <w:pPr>
        <w:spacing w:after="0" w:line="260" w:lineRule="auto"/>
        <w:rPr>
          <w:rFonts w:cs="Arial"/>
        </w:rPr>
      </w:pPr>
    </w:p>
    <w:p w14:paraId="4E56CACF" w14:textId="77777777" w:rsidR="00B02EB6" w:rsidRDefault="006C0517">
      <w:pPr>
        <w:spacing w:after="0" w:line="260" w:lineRule="auto"/>
      </w:pPr>
      <w:r>
        <w:tab/>
        <w:t>Besedilo 3. člena se spremeni tako, da se glasi:</w:t>
      </w:r>
    </w:p>
    <w:p w14:paraId="72AF4D8C" w14:textId="77777777" w:rsidR="00B02EB6" w:rsidRDefault="00B02EB6">
      <w:pPr>
        <w:spacing w:after="0" w:line="260" w:lineRule="auto"/>
        <w:rPr>
          <w:rFonts w:cs="Arial"/>
        </w:rPr>
      </w:pPr>
    </w:p>
    <w:p w14:paraId="4A3EF8B5" w14:textId="77777777" w:rsidR="00B02EB6" w:rsidRDefault="00B02EB6">
      <w:pPr>
        <w:spacing w:after="0" w:line="260" w:lineRule="auto"/>
        <w:rPr>
          <w:rFonts w:cs="Arial"/>
        </w:rPr>
      </w:pPr>
    </w:p>
    <w:p w14:paraId="6CD8138A" w14:textId="77777777" w:rsidR="00B02EB6" w:rsidRDefault="006C0517">
      <w:pPr>
        <w:spacing w:after="0" w:line="260" w:lineRule="auto"/>
      </w:pPr>
      <w:r>
        <w:tab/>
        <w:t>»(1) Letna sredstva stabilnega financiranja se za posameznega prejemnika stabilnega financiranja določijo v skladu z zakonom in proračunskimi možnostmi.</w:t>
      </w:r>
    </w:p>
    <w:p w14:paraId="38728287" w14:textId="77777777" w:rsidR="00B02EB6" w:rsidRDefault="00B02EB6">
      <w:pPr>
        <w:spacing w:after="0" w:line="260" w:lineRule="auto"/>
        <w:rPr>
          <w:rFonts w:cs="Arial"/>
        </w:rPr>
      </w:pPr>
    </w:p>
    <w:p w14:paraId="1C065661" w14:textId="77777777" w:rsidR="00B02EB6" w:rsidRDefault="006C0517">
      <w:pPr>
        <w:spacing w:after="0" w:line="260" w:lineRule="auto"/>
      </w:pPr>
      <w:r>
        <w:tab/>
        <w:t>(2) Minister, pristojen za znanost, predvidoma do 1. februarja tekočega leta sprejme sklep iz drugega odstavka 21. člena zakona. V letu izdaje sklepa iz 22. člena zakona sprejme predvidoma do 1. februarja tudi sklep iz 22. člena zakona. Minister, pristojen za znanost, z obema sklepoma iz tega odstavka seznani Javno agencijo za znanstvenoraziskovalno in inovacijsko dejavnost Republike Slovenije (v nadaljnjem besedilu: ARIS).</w:t>
      </w:r>
    </w:p>
    <w:p w14:paraId="3A2C78D7" w14:textId="77777777" w:rsidR="00B02EB6" w:rsidRDefault="00B02EB6">
      <w:pPr>
        <w:spacing w:after="0" w:line="260" w:lineRule="auto"/>
        <w:rPr>
          <w:rFonts w:cs="Arial"/>
        </w:rPr>
      </w:pPr>
    </w:p>
    <w:p w14:paraId="5724B362" w14:textId="77777777" w:rsidR="00B02EB6" w:rsidRDefault="006C0517">
      <w:pPr>
        <w:spacing w:after="0" w:line="260" w:lineRule="auto"/>
      </w:pPr>
      <w:r>
        <w:tab/>
        <w:t>(3) ARIS obvesti prejemnike stabilnega financiranja o predvidenem obsegu sredstev za stabilno financiranje znanstvenoraziskovalne dejavnosti prejemnika stabilnega financiranja za posamezno leto v 20 dneh po prejemu sklepa ministra iz prejšnjega odstavka.</w:t>
      </w:r>
    </w:p>
    <w:p w14:paraId="3602AA4B" w14:textId="77777777" w:rsidR="00B02EB6" w:rsidRDefault="00B02EB6">
      <w:pPr>
        <w:spacing w:after="0" w:line="260" w:lineRule="auto"/>
        <w:rPr>
          <w:rFonts w:cs="Arial"/>
        </w:rPr>
      </w:pPr>
    </w:p>
    <w:p w14:paraId="1F4BC41C" w14:textId="77777777" w:rsidR="00B02EB6" w:rsidRDefault="006C0517">
      <w:pPr>
        <w:spacing w:after="0" w:line="260" w:lineRule="auto"/>
      </w:pPr>
      <w:r>
        <w:tab/>
        <w:t>(4) V primeru zakonsko določenih finančnih obveznosti, ki jih prejemniki stabilnega financiranja niso zmožni pokriti v okviru dodeljenih sredstev ISF-O in PSF-O in bi bistveno ogrozile zmožnost izvajanja znanstvenoraziskovalne dejavnosti, lahko minister, pristojen za znanost, sprejme spremembo sklepa iz 21. člena zakona v skladu z določbami četrtega odstavka 21. člena zakona. ARIS v tem primeru dodatna sredstva med prejemnike stabilnega financiranja razdeli sorazmerno glede na načrtovane stroške dela v vso</w:t>
      </w:r>
      <w:r>
        <w:t>ti ISF-O in PSF-O v veljavnih načrtih sredstev za izvajanje stabilnega financiranja znanstvenoraziskovalne dejavnosti (v nadaljnjem besedilu: načrt) prejemnikov stabilnega financiranja ter o tem obvesti prejemnike stabilnega financiranja. Prejemnikom stabilnega financiranja v navedenem primeru ni treba pripraviti novih načrtov.</w:t>
      </w:r>
    </w:p>
    <w:p w14:paraId="38AF16E0" w14:textId="77777777" w:rsidR="00B02EB6" w:rsidRDefault="00B02EB6">
      <w:pPr>
        <w:spacing w:after="0" w:line="260" w:lineRule="auto"/>
        <w:rPr>
          <w:rFonts w:cs="Arial"/>
        </w:rPr>
      </w:pPr>
    </w:p>
    <w:p w14:paraId="300D6BC3" w14:textId="77777777" w:rsidR="00B02EB6" w:rsidRDefault="006C0517">
      <w:pPr>
        <w:spacing w:after="0" w:line="260" w:lineRule="auto"/>
      </w:pPr>
      <w:r>
        <w:tab/>
        <w:t>(5) Če gre za javno raziskovalno organizacijo, ki je nov prejemnik stabilnega financiranja, postopek prehoda v stabilno financiranje in preverjanje izpolnjevanja pogojev iz 80. člena zakona izvaja ARIS v skladu z določbami zakona, splošnega akta ARIS, ki ureja stabilno financiranje znanstvenoraziskovalne dejavnosti, in ustanovitvenega akta javne raziskovalne organizacije. V primeru statusnih sprememb javnih raziskovalnih organizacij, prejemnikov stabilnega financiranja, izvedenih v skladu z veljavnim zakon</w:t>
      </w:r>
      <w:r>
        <w:t xml:space="preserve">om, ki ureja zavode, oziroma zakonom, ki ureja visoko šolstvo, se sredstva stabilnega financiranja prejemnika stabilnega financiranja, ki je javna raziskovalna organizacija, določijo v aktu o ustanovitvi javne raziskovalne organizacije, oziroma se v primeru, če se k javni univerzi, prejemnici stabilnega financiranja, pripoji druga raziskovalna </w:t>
      </w:r>
      <w:r>
        <w:lastRenderedPageBreak/>
        <w:t>organizacija, sredstva stabilnega financiranja v skladu z veljavnim zakonom, ki ureja visoko šolstvo, določijo s sklepom Vlade Republike Slovenije.</w:t>
      </w:r>
    </w:p>
    <w:p w14:paraId="0DEBF042" w14:textId="77777777" w:rsidR="00B02EB6" w:rsidRDefault="00B02EB6">
      <w:pPr>
        <w:spacing w:after="0" w:line="260" w:lineRule="auto"/>
        <w:rPr>
          <w:rFonts w:cs="Arial"/>
        </w:rPr>
      </w:pPr>
    </w:p>
    <w:p w14:paraId="2F6CD457" w14:textId="77777777" w:rsidR="00B02EB6" w:rsidRDefault="006C0517">
      <w:pPr>
        <w:spacing w:after="0" w:line="260" w:lineRule="auto"/>
      </w:pPr>
      <w:r>
        <w:tab/>
        <w:t>(6) Sredstva za ISF-O se na podlagi vloge prejemnika stabilnega financiranja zaradi povečanja oziroma prevzema povečane raziskovalne infrastrukture prejemnika stabilnega financiranja v skladu z določbami šestega odstavka 25. člena zakona lahko za vsako proračunsko leto posebej dodatno povečajo, če se bistveno povečajo stalni stroški, ki presegajo zmožnosti prejemnika stabilnega financiranja, da jih pokrije s tekočim poslovanjem v okviru obstoječih sredstev ISF-O, kar prejemnik stabilnega financiranja dokaz</w:t>
      </w:r>
      <w:r>
        <w:t>uje z verodostojnimi in utemeljenimi dokazili oziroma strokovnimi ocenami. Povečanje oziroma prevzem povečane raziskovalne infrastrukture lahko:</w:t>
      </w:r>
    </w:p>
    <w:p w14:paraId="7D1AE891" w14:textId="77777777" w:rsidR="00B02EB6" w:rsidRDefault="006C0517">
      <w:pPr>
        <w:spacing w:after="0" w:line="260" w:lineRule="auto"/>
      </w:pPr>
      <w:r>
        <w:tab/>
        <w:t>– temelji na povečanju prostorskih zmogljivosti v lasti prejemnika stabilnega financiranja;</w:t>
      </w:r>
    </w:p>
    <w:p w14:paraId="0C58F026" w14:textId="77777777" w:rsidR="00B02EB6" w:rsidRDefault="006C0517">
      <w:pPr>
        <w:spacing w:after="0" w:line="260" w:lineRule="auto"/>
      </w:pPr>
      <w:r>
        <w:tab/>
        <w:t>– temelji na novi raziskovalni opremi;</w:t>
      </w:r>
    </w:p>
    <w:p w14:paraId="4B01A3D1" w14:textId="77777777" w:rsidR="00B02EB6" w:rsidRDefault="006C0517">
      <w:pPr>
        <w:spacing w:after="0" w:line="260" w:lineRule="auto"/>
      </w:pPr>
      <w:r>
        <w:tab/>
        <w:t>– pomeni povečanje prostorskih raziskovalnih zmogljivosti, ki niso v lasti prejemnika stabilnega financiranja.</w:t>
      </w:r>
    </w:p>
    <w:p w14:paraId="18F663BE" w14:textId="77777777" w:rsidR="00B02EB6" w:rsidRDefault="00B02EB6">
      <w:pPr>
        <w:spacing w:after="0" w:line="260" w:lineRule="auto"/>
        <w:rPr>
          <w:rFonts w:cs="Arial"/>
        </w:rPr>
      </w:pPr>
    </w:p>
    <w:p w14:paraId="3F5D2932" w14:textId="77777777" w:rsidR="00B02EB6" w:rsidRDefault="006C0517">
      <w:pPr>
        <w:spacing w:after="0" w:line="260" w:lineRule="auto"/>
      </w:pPr>
      <w:r>
        <w:tab/>
        <w:t>(7) Prejemnik stabilnega financiranja vlogo zaradi povečanja oziroma prevzema povečane raziskovalne infrastrukture prejemnika stabilnega financiranja v skladu z določbami šestega odstavka 25. člena zakona vloži pri ARIS, ki jo obravnava in jo s predlogom odločitve glede zaprošenega povečanja sredstev za ISF-O zaradi povečanja oziroma prevzema povečane raziskovalne infrastrukture pošlje ministrstvu, pristojnemu za znanost. Če se ministrstvo, pristojno za znanost, s predlogom ARIS strinja, vlogo pošlje Vladi</w:t>
      </w:r>
      <w:r>
        <w:t xml:space="preserve"> Republike Slovenije, ki o tem odloča v skladu s šestim odstavkom 25. člena zakona, sicer zaprosi ARIS za ponovno obravnavo vloge.</w:t>
      </w:r>
    </w:p>
    <w:p w14:paraId="74022D57" w14:textId="77777777" w:rsidR="00B02EB6" w:rsidRDefault="00B02EB6">
      <w:pPr>
        <w:spacing w:after="0" w:line="260" w:lineRule="auto"/>
        <w:rPr>
          <w:rFonts w:cs="Arial"/>
        </w:rPr>
      </w:pPr>
    </w:p>
    <w:p w14:paraId="12925C11" w14:textId="77777777" w:rsidR="00B02EB6" w:rsidRDefault="006C0517">
      <w:pPr>
        <w:spacing w:after="0" w:line="260" w:lineRule="auto"/>
      </w:pPr>
      <w:r>
        <w:tab/>
        <w:t>(8) Sredstva za ISF-O se zaradi povečanja oziroma prevzema povečane raziskovalne infrastrukture ob upoštevanju šestega odstavka tega člena lahko povečajo, če nova raziskovalna infrastruktura, ki je sofinancirana z državnimi ali evropskimi sredstvi oziroma sredstvi iz drugih mednarodnih virov, pomeni ali kakovostni preskok v obsegu dejavnosti ali omogoča uvajanje novih področij delovanja prejemnika stabilnega financiranja, ki povečujejo obseg znanstvenoraziskovalne dejavnosti ali bistveno povečujejo prostor</w:t>
      </w:r>
      <w:r>
        <w:t>ske raziskovalne zmogljivosti, in s tem bistveno izboljšanje pogojev za znanstvenoraziskovalno delo.</w:t>
      </w:r>
    </w:p>
    <w:p w14:paraId="13E2BC97" w14:textId="77777777" w:rsidR="00B02EB6" w:rsidRDefault="00B02EB6">
      <w:pPr>
        <w:spacing w:after="0" w:line="260" w:lineRule="auto"/>
        <w:rPr>
          <w:rFonts w:cs="Arial"/>
        </w:rPr>
      </w:pPr>
    </w:p>
    <w:p w14:paraId="7C699A1C" w14:textId="77777777" w:rsidR="00B02EB6" w:rsidRDefault="006C0517">
      <w:pPr>
        <w:spacing w:after="0" w:line="260" w:lineRule="auto"/>
      </w:pPr>
      <w:r>
        <w:tab/>
      </w:r>
      <w:r>
        <w:t>(9) Pri odločanju o povečanju sredstev za ISF-O zaradi povečanja oziroma prevzema povečane raziskovalne infrastrukture se upošteva tudi vrednost povečane oziroma prevzete povečane raziskovalne infrastrukture, ki mora biti večja kot letni prihodki prejemnika stabilnega financiranja ali enaka letnim prihodkom prejemnika stabilnega financiranja ali pa večja od 15 milijonov eurov. Če se povečana oziroma prevzeta povečana raziskovalna infrastruktura uporablja za raziskovalni in pedagoški namen, pa se upošteva sa</w:t>
      </w:r>
      <w:r>
        <w:t>mo povečanje, ki se nanaša na raziskovalni del. Povečana oziroma prevzeta povečana raziskovalna infrastruktura mora biti primarno in večinsko namenjena za izvajanje javne službe znanstvenoraziskovalne dejavnosti in znanstvenoraziskovalnih dejavnosti, katerih prihodki se obravnavajo enako kot prihodki javne službe znanstvenoraziskovalne dejavnosti.</w:t>
      </w:r>
    </w:p>
    <w:p w14:paraId="7A4A1948" w14:textId="77777777" w:rsidR="00B02EB6" w:rsidRDefault="00B02EB6">
      <w:pPr>
        <w:spacing w:after="0" w:line="260" w:lineRule="auto"/>
        <w:rPr>
          <w:rFonts w:cs="Arial"/>
        </w:rPr>
      </w:pPr>
    </w:p>
    <w:p w14:paraId="07B8DBC4" w14:textId="77777777" w:rsidR="00B02EB6" w:rsidRDefault="006C0517">
      <w:pPr>
        <w:spacing w:after="0" w:line="260" w:lineRule="auto"/>
      </w:pPr>
      <w:r>
        <w:tab/>
        <w:t>(10) Če se povečana oziroma prevzeta povečana raziskovalna infrastruktura uporablja za različne dejavnosti, se kot podlaga za dodelitev dodatnih sredstev upošteva samo povečanje oziroma povečanje prevzete raziskovalne infrastrukture, ki se namenja za znanstvenoraziskovalno dejavnost.</w:t>
      </w:r>
    </w:p>
    <w:p w14:paraId="59D3A460" w14:textId="77777777" w:rsidR="00B02EB6" w:rsidRDefault="00B02EB6">
      <w:pPr>
        <w:spacing w:after="0" w:line="260" w:lineRule="auto"/>
        <w:rPr>
          <w:rFonts w:cs="Arial"/>
        </w:rPr>
      </w:pPr>
    </w:p>
    <w:p w14:paraId="2755DD3B" w14:textId="77777777" w:rsidR="00B02EB6" w:rsidRDefault="006C0517">
      <w:pPr>
        <w:spacing w:after="0" w:line="260" w:lineRule="auto"/>
      </w:pPr>
      <w:r>
        <w:tab/>
        <w:t>(11) Znesek sredstev za dodatno povečanje sredstev ISF-O, za katerega z vlogo zaprosi prejemnik stabilnega financiranja znanstvenoraziskovalne dejavnosti, se lahko odobri največ v višini deleža sredstev javne službe znanstvenoraziskovalne dejavnosti in znanstvenoraziskovalnih dejavnosti, katerih prihodki se obravnavajo enako kot prihodki javne službe znanstvenoraziskovalne dejavnosti prejemnika stabilnega financiranja, od celotnih prihodkov prejemnika stabilnega financiranja znanstvenoraziskovalne dejavnos</w:t>
      </w:r>
      <w:r>
        <w:t>ti.</w:t>
      </w:r>
    </w:p>
    <w:p w14:paraId="2414D88F" w14:textId="77777777" w:rsidR="00B02EB6" w:rsidRDefault="00B02EB6">
      <w:pPr>
        <w:spacing w:after="0" w:line="260" w:lineRule="auto"/>
        <w:rPr>
          <w:rFonts w:cs="Arial"/>
        </w:rPr>
      </w:pPr>
    </w:p>
    <w:p w14:paraId="4EC49B4C" w14:textId="77777777" w:rsidR="00B02EB6" w:rsidRDefault="006C0517">
      <w:pPr>
        <w:spacing w:after="0" w:line="260" w:lineRule="auto"/>
      </w:pPr>
      <w:r>
        <w:lastRenderedPageBreak/>
        <w:tab/>
        <w:t>(12) Dodatno povečanje sredstev ISF-O zaradi povečanja oziroma prevzema povečane raziskovalne infrastrukture prejemnika stabilnega financiranja se lahko uveljavlja za stroške dela dodatnega osebja za dodatno delo ob povečanju prostorskih raziskovalnih zmogljivosti, ki morajo biti določeni v skladu z delovnopravno zakonodajo in kolektivnimi pogodbami ter vključujejo: osnovno plačo, dodatke in del plače za delovno uspešnost, prispevke delodajalca na izplačane plače in pavšal za povračila stroškov v zvezi z d</w:t>
      </w:r>
      <w:r>
        <w:t>elom, ki vsebujejo povračila za regres za prehrano med delom, stroške prevoza na delo in z dela, stroške za delo od doma, letni regres za letni dopust in premije kolektivnega dodatnega zavarovanja za javne uslužbence, ter za fiksne stroške nove raziskovalne infrastrukture, ki pomeni povečanje prostorskih raziskovalnih zmogljivosti oziroma raziskovalne opreme prejemnika stabilnega financiranja, in sicer za stroške energije, vode, komunalnih storitev in komunikacij, najemnin in zakupnin novih prostorov, čišče</w:t>
      </w:r>
      <w:r>
        <w:t>nja prostorov, tekočega vzdrževanja prostorov oziroma tekočega vzdrževanja raziskovalne opreme, osebne varovalne opreme oziroma stroške zagotavljanja varstva pri delu, varovanja prostorov, zavarovanja premoženja.</w:t>
      </w:r>
    </w:p>
    <w:p w14:paraId="67869909" w14:textId="77777777" w:rsidR="00B02EB6" w:rsidRDefault="00B02EB6">
      <w:pPr>
        <w:spacing w:after="0" w:line="260" w:lineRule="auto"/>
        <w:rPr>
          <w:rFonts w:cs="Arial"/>
        </w:rPr>
      </w:pPr>
    </w:p>
    <w:p w14:paraId="31A9D3B9" w14:textId="77777777" w:rsidR="00B02EB6" w:rsidRDefault="006C0517">
      <w:pPr>
        <w:spacing w:after="0" w:line="260" w:lineRule="auto"/>
      </w:pPr>
      <w:r>
        <w:tab/>
        <w:t>(13) ARIS sredstva za ISF-O, ki so se dodatno povečala v skladu z določbami šestega odstavka 25. člena zakona, v primeru naknadno ugotovljene manjše realizacije stroškov, ki so bili podlaga za izračun povečanja ISF-O, ustrezno zmanjša za znesek ugotovljene manjše realizacije stroškov.«.</w:t>
      </w:r>
    </w:p>
    <w:p w14:paraId="5B2C37CC" w14:textId="77777777" w:rsidR="00B02EB6" w:rsidRDefault="006C0517">
      <w:pPr>
        <w:pStyle w:val="len"/>
        <w:spacing w:line="260" w:lineRule="auto"/>
      </w:pPr>
      <w:r>
        <w:t>3. člen</w:t>
      </w:r>
    </w:p>
    <w:p w14:paraId="4A6573E9" w14:textId="77777777" w:rsidR="00B02EB6" w:rsidRDefault="00B02EB6">
      <w:pPr>
        <w:spacing w:after="0" w:line="260" w:lineRule="auto"/>
        <w:rPr>
          <w:rFonts w:cs="Arial"/>
        </w:rPr>
      </w:pPr>
    </w:p>
    <w:p w14:paraId="311C9394" w14:textId="77777777" w:rsidR="00B02EB6" w:rsidRDefault="006C0517">
      <w:pPr>
        <w:spacing w:after="0" w:line="260" w:lineRule="auto"/>
      </w:pPr>
      <w:r>
        <w:tab/>
        <w:t>V 4. členu se prvi odstavek spremeni tako, da se glasi:</w:t>
      </w:r>
    </w:p>
    <w:p w14:paraId="305657C1" w14:textId="77777777" w:rsidR="00B02EB6" w:rsidRDefault="00B02EB6">
      <w:pPr>
        <w:spacing w:after="0" w:line="260" w:lineRule="auto"/>
        <w:rPr>
          <w:rFonts w:cs="Arial"/>
        </w:rPr>
      </w:pPr>
    </w:p>
    <w:p w14:paraId="7B71496C" w14:textId="77777777" w:rsidR="00B02EB6" w:rsidRDefault="00B02EB6">
      <w:pPr>
        <w:spacing w:after="0" w:line="260" w:lineRule="auto"/>
        <w:rPr>
          <w:rFonts w:cs="Arial"/>
        </w:rPr>
      </w:pPr>
    </w:p>
    <w:p w14:paraId="441AAAEC" w14:textId="77777777" w:rsidR="00B02EB6" w:rsidRDefault="006C0517">
      <w:pPr>
        <w:spacing w:after="0" w:line="260" w:lineRule="auto"/>
      </w:pPr>
      <w:r>
        <w:tab/>
        <w:t>»(1) Po prejemu obvestila iz tretjega odstavka 3. člena te uredbe prejemniki stabilnega financiranja pripravijo načrt in ga pošljejo ARIS v 45 dneh. Iz načrta morajo biti razvidni:</w:t>
      </w:r>
    </w:p>
    <w:p w14:paraId="4E1BEEC8" w14:textId="77777777" w:rsidR="00B02EB6" w:rsidRDefault="006C0517">
      <w:pPr>
        <w:spacing w:after="0" w:line="260" w:lineRule="auto"/>
      </w:pPr>
      <w:r>
        <w:tab/>
        <w:t> – za vsoto ISF-O in PSF-O: višina sredstev za posamezni steber, to je za ISF-O in PSF-O. Prejemnik stabilnega financiranja mora vsoto letnih rasti vsote ISF-O in PSF-O pogodbenega obdobja do vključno tekočega leta pogodbenega obdobja nameniti tako, da za PSF-O nameni vsaj polovico skupne vsote letnih rasti vsote ISF-O in PSF-O pogodbenega obdobja do vključno tekočega leta. V okviru ISF-O se po ekonomskih namenih ločeno prikažejo sredstva za infrastrukturno dejavnost ter sredstva za upravljavsko in podporn</w:t>
      </w:r>
      <w:r>
        <w:t>o dejavnost. V okviru PSF-O se po ekonomskih namenih ločeno prikažejo sredstva za raziskovalne programe skupaj in za mlade raziskovalce skupaj. Za svoje potrebe mora prejemnik stabilnega financiranja po ekonomskih namenih načrtovati tudi porabo sredstev po raziskovalnih programih in mladih raziskovalcih, a tega dela načrta ne pošilja na ARIS;</w:t>
      </w:r>
    </w:p>
    <w:p w14:paraId="20A460B3" w14:textId="77777777" w:rsidR="00B02EB6" w:rsidRDefault="006C0517">
      <w:pPr>
        <w:spacing w:after="0" w:line="260" w:lineRule="auto"/>
      </w:pPr>
      <w:r>
        <w:tab/>
        <w:t>– za RSF-O: načrt porabe sredstev po ekonomskih namenih;</w:t>
      </w:r>
    </w:p>
    <w:p w14:paraId="5D1E7809" w14:textId="77777777" w:rsidR="00B02EB6" w:rsidRDefault="006C0517">
      <w:pPr>
        <w:spacing w:after="0" w:line="260" w:lineRule="auto"/>
      </w:pPr>
      <w:r>
        <w:tab/>
        <w:t>– za PNR-O: načrt porabe sredstev po ekonomskih namenih, pri čemer se upoštevajo določila te uredbe, ki se nanašajo na raziskovalne projekte.«.</w:t>
      </w:r>
    </w:p>
    <w:p w14:paraId="74EFD645" w14:textId="77777777" w:rsidR="00B02EB6" w:rsidRDefault="006C0517">
      <w:pPr>
        <w:pStyle w:val="len"/>
        <w:spacing w:line="260" w:lineRule="auto"/>
      </w:pPr>
      <w:r>
        <w:t>4. člen</w:t>
      </w:r>
    </w:p>
    <w:p w14:paraId="2FFC0F93" w14:textId="77777777" w:rsidR="00B02EB6" w:rsidRDefault="00B02EB6">
      <w:pPr>
        <w:spacing w:after="0" w:line="260" w:lineRule="auto"/>
        <w:rPr>
          <w:rFonts w:cs="Arial"/>
        </w:rPr>
      </w:pPr>
    </w:p>
    <w:p w14:paraId="73EE53A4" w14:textId="77777777" w:rsidR="00B02EB6" w:rsidRDefault="006C0517">
      <w:pPr>
        <w:spacing w:after="0" w:line="260" w:lineRule="auto"/>
      </w:pPr>
      <w:r>
        <w:tab/>
        <w:t> V 7. členu v prvem odstavku v 2. točki se: </w:t>
      </w:r>
    </w:p>
    <w:p w14:paraId="190BA13C" w14:textId="77777777" w:rsidR="00B02EB6" w:rsidRDefault="00B02EB6">
      <w:pPr>
        <w:spacing w:after="0" w:line="260" w:lineRule="auto"/>
        <w:rPr>
          <w:rFonts w:cs="Arial"/>
        </w:rPr>
      </w:pPr>
    </w:p>
    <w:p w14:paraId="6E352893" w14:textId="77777777" w:rsidR="00B02EB6" w:rsidRDefault="006C0517">
      <w:pPr>
        <w:spacing w:after="0" w:line="260" w:lineRule="auto"/>
      </w:pPr>
      <w:r>
        <w:tab/>
      </w:r>
      <w:r>
        <w:t>– v prvi alineji črta beseda »ter«, </w:t>
      </w:r>
    </w:p>
    <w:p w14:paraId="08628EEF" w14:textId="77777777" w:rsidR="00B02EB6" w:rsidRDefault="006C0517">
      <w:pPr>
        <w:spacing w:after="0" w:line="260" w:lineRule="auto"/>
      </w:pPr>
      <w:r>
        <w:tab/>
        <w:t>– v drugi alineji črta besedilo »tudi v odprtem dostopu,«, podpičje pa se nadomesti z vejico,</w:t>
      </w:r>
    </w:p>
    <w:p w14:paraId="4812204B" w14:textId="77777777" w:rsidR="00B02EB6" w:rsidRDefault="006C0517">
      <w:pPr>
        <w:spacing w:after="0" w:line="260" w:lineRule="auto"/>
      </w:pPr>
      <w:r>
        <w:tab/>
        <w:t>– za drugo alinejo doda nova, tretja alineja, ki se glasi: »– stroške mednarodne znanstvene literature oziroma nabavo in dostop do serijskih publikacij in zbirk podatkov ter stroške odprtega dostopa;«.</w:t>
      </w:r>
    </w:p>
    <w:p w14:paraId="7A6DC34C" w14:textId="77777777" w:rsidR="00B02EB6" w:rsidRDefault="006C0517">
      <w:pPr>
        <w:pStyle w:val="len"/>
        <w:spacing w:line="260" w:lineRule="auto"/>
      </w:pPr>
      <w:r>
        <w:t>5. člen</w:t>
      </w:r>
    </w:p>
    <w:p w14:paraId="5FEA2395" w14:textId="77777777" w:rsidR="00B02EB6" w:rsidRDefault="00B02EB6">
      <w:pPr>
        <w:spacing w:after="0" w:line="260" w:lineRule="auto"/>
        <w:rPr>
          <w:rFonts w:cs="Arial"/>
        </w:rPr>
      </w:pPr>
    </w:p>
    <w:p w14:paraId="3463F767" w14:textId="77777777" w:rsidR="00B02EB6" w:rsidRDefault="006C0517">
      <w:pPr>
        <w:spacing w:after="0" w:line="260" w:lineRule="auto"/>
      </w:pPr>
      <w:r>
        <w:lastRenderedPageBreak/>
        <w:tab/>
        <w:t>V 8. členu se v tretjem odstavku v 1. točki v prvi alineji za besedilom »prejemnika stabilnega financiranja« doda besedilo »ter stroške zavarovanja odgovornosti članov upravnega odbora«.</w:t>
      </w:r>
    </w:p>
    <w:p w14:paraId="7A16EFF3" w14:textId="77777777" w:rsidR="00B02EB6" w:rsidRDefault="00B02EB6">
      <w:pPr>
        <w:spacing w:after="0" w:line="260" w:lineRule="auto"/>
        <w:rPr>
          <w:rFonts w:cs="Arial"/>
        </w:rPr>
      </w:pPr>
    </w:p>
    <w:p w14:paraId="5D002CB2" w14:textId="77777777" w:rsidR="00B02EB6" w:rsidRDefault="006C0517">
      <w:pPr>
        <w:spacing w:after="0" w:line="260" w:lineRule="auto"/>
      </w:pPr>
      <w:r>
        <w:tab/>
        <w:t>Četrti odstavek se spremeni tako, da se glasi:</w:t>
      </w:r>
    </w:p>
    <w:p w14:paraId="6ABF8666" w14:textId="77777777" w:rsidR="00B02EB6" w:rsidRDefault="00B02EB6">
      <w:pPr>
        <w:spacing w:after="0" w:line="260" w:lineRule="auto"/>
        <w:rPr>
          <w:rFonts w:cs="Arial"/>
        </w:rPr>
      </w:pPr>
    </w:p>
    <w:p w14:paraId="5093D9CF" w14:textId="77777777" w:rsidR="00B02EB6" w:rsidRDefault="00B02EB6">
      <w:pPr>
        <w:spacing w:after="0" w:line="260" w:lineRule="auto"/>
        <w:rPr>
          <w:rFonts w:cs="Arial"/>
        </w:rPr>
      </w:pPr>
    </w:p>
    <w:p w14:paraId="5317C379" w14:textId="77777777" w:rsidR="00B02EB6" w:rsidRDefault="006C0517">
      <w:pPr>
        <w:spacing w:after="0" w:line="260" w:lineRule="auto"/>
      </w:pPr>
      <w:r>
        <w:tab/>
      </w:r>
      <w:r>
        <w:t>»(4) V okviru upravljavske in podporne dejavnosti se lahko financirajo tudi drugi stroški materiala in storitev, nastali v zvezi z delovanjem prejemnikov stabilnega financiranja, ki niso neposredno vezani na izvajanje raziskovalnih programov, usposabljanje mladih raziskovalcev, infrastrukturne dejavnosti oziroma raziskovalnih projektov in niso vključeni v financiranje iz proračuna, na primer stroški sejmov in promocije, zunanje evalvacije, obresti za kratkoročna likvidnostna posojila najeta za potrebe nemot</w:t>
      </w:r>
      <w:r>
        <w:t>enega izvajanja znanstvenoraziskovalne dejavnosti, stroški izvedbe revizij, izobraževanja, pisarniškega materiala in storitev, povezanih z administracijo, stroški priprave projektne, investicijske, razpisne dokumentacije in podobno.«.</w:t>
      </w:r>
    </w:p>
    <w:p w14:paraId="51B2DAAA" w14:textId="77777777" w:rsidR="00B02EB6" w:rsidRDefault="00B02EB6">
      <w:pPr>
        <w:spacing w:after="0" w:line="260" w:lineRule="auto"/>
        <w:rPr>
          <w:rFonts w:cs="Arial"/>
        </w:rPr>
      </w:pPr>
    </w:p>
    <w:p w14:paraId="557B8033" w14:textId="77777777" w:rsidR="00B02EB6" w:rsidRDefault="006C0517">
      <w:pPr>
        <w:spacing w:after="0" w:line="260" w:lineRule="auto"/>
      </w:pPr>
      <w:r>
        <w:tab/>
        <w:t>Za četrtim odstavkom se doda nov, peti odstavek, ki se glasi:</w:t>
      </w:r>
    </w:p>
    <w:p w14:paraId="7DF21990" w14:textId="77777777" w:rsidR="00B02EB6" w:rsidRDefault="00B02EB6">
      <w:pPr>
        <w:spacing w:after="0" w:line="260" w:lineRule="auto"/>
        <w:rPr>
          <w:rFonts w:cs="Arial"/>
        </w:rPr>
      </w:pPr>
    </w:p>
    <w:p w14:paraId="4BCB9EE0" w14:textId="77777777" w:rsidR="00B02EB6" w:rsidRDefault="00B02EB6">
      <w:pPr>
        <w:spacing w:after="0" w:line="260" w:lineRule="auto"/>
        <w:rPr>
          <w:rFonts w:cs="Arial"/>
        </w:rPr>
      </w:pPr>
    </w:p>
    <w:p w14:paraId="5D9AD110" w14:textId="77777777" w:rsidR="00B02EB6" w:rsidRDefault="006C0517">
      <w:pPr>
        <w:spacing w:after="0" w:line="260" w:lineRule="auto"/>
      </w:pPr>
      <w:r>
        <w:tab/>
        <w:t>»(5) V okviru ISF-O je prejemnikom stabilnega financiranja izjemoma dovoljeno financiranje investicij v osnovna sredstva (v nadaljnjem besedilu: investicija), če so izpolnjeni naslednji pogoji:</w:t>
      </w:r>
    </w:p>
    <w:p w14:paraId="17533CEA" w14:textId="77777777" w:rsidR="00B02EB6" w:rsidRDefault="006C0517">
      <w:pPr>
        <w:spacing w:after="0" w:line="260" w:lineRule="auto"/>
      </w:pPr>
      <w:r>
        <w:tab/>
        <w:t>– predhodno morajo biti pokriti vsi stroški dela, stroški materiala in storitev, amortizacije in investicijskega vzdrževanja, ki so potrebni za delovanje in infrastrukturno dejavnost ter spadajo pod ISF-O,</w:t>
      </w:r>
    </w:p>
    <w:p w14:paraId="6F549846" w14:textId="77777777" w:rsidR="00B02EB6" w:rsidRDefault="006C0517">
      <w:pPr>
        <w:spacing w:after="0" w:line="260" w:lineRule="auto"/>
      </w:pPr>
      <w:r>
        <w:tab/>
        <w:t>– investicija mora biti uvrščena v načrt razvojnih programov in sofinancirana iz proračuna Republike Slovenije ali proračuna Evropske unije,</w:t>
      </w:r>
    </w:p>
    <w:p w14:paraId="1B62A945" w14:textId="77777777" w:rsidR="00B02EB6" w:rsidRDefault="006C0517">
      <w:pPr>
        <w:spacing w:after="0" w:line="260" w:lineRule="auto"/>
      </w:pPr>
      <w:r>
        <w:tab/>
        <w:t>– prejemnik stabilnega financiranja mora izkazovati, da je razporejeni presežek prihodkov nad odhodki preteklih let za nakup osnovnih sredstev v celoti porabljen,</w:t>
      </w:r>
    </w:p>
    <w:p w14:paraId="33048F03" w14:textId="77777777" w:rsidR="00B02EB6" w:rsidRDefault="006C0517">
      <w:pPr>
        <w:spacing w:after="0" w:line="260" w:lineRule="auto"/>
      </w:pPr>
      <w:r>
        <w:tab/>
        <w:t>– za uvrstitev investicije v načrt stabilnega financiranja mora prejemnik stabilnega financiranja predložiti dokazila o izpolnjevanju pogojev glede pokritja stroškov ter investicijsko dokumentacijo, pripravljeno in potrjeno v skladu z uredbo, ki ureja metodologijo za pripravo investicijske dokumentacije,</w:t>
      </w:r>
    </w:p>
    <w:p w14:paraId="50EF42DA" w14:textId="77777777" w:rsidR="00B02EB6" w:rsidRDefault="006C0517">
      <w:pPr>
        <w:spacing w:after="0" w:line="260" w:lineRule="auto"/>
      </w:pPr>
      <w:r>
        <w:tab/>
        <w:t>– sredstva za namen iz tega odstavka se porabljajo glede na dejansko nastale upravičene obveznosti, za kar je treba priložiti dokazila, pri čemer upravičene obveznosti lahko pomeni tudi odplačevanje dolgoročnih posojil in obresti, za katere so izpolnjeni pogoji iz tega odstavka, in</w:t>
      </w:r>
    </w:p>
    <w:p w14:paraId="05E47A18" w14:textId="77777777" w:rsidR="00B02EB6" w:rsidRDefault="006C0517">
      <w:pPr>
        <w:spacing w:after="0" w:line="260" w:lineRule="auto"/>
      </w:pPr>
      <w:r>
        <w:tab/>
        <w:t>– letni obseg financiranja investicij po tem odstavku ne sme presegati 10 % letnih sredstev prejemnika stabilnega financiranja za ISF-O .«.</w:t>
      </w:r>
    </w:p>
    <w:p w14:paraId="292C967B" w14:textId="77777777" w:rsidR="00B02EB6" w:rsidRDefault="006C0517">
      <w:pPr>
        <w:pStyle w:val="len"/>
        <w:spacing w:line="260" w:lineRule="auto"/>
      </w:pPr>
      <w:r>
        <w:t>6. člen</w:t>
      </w:r>
    </w:p>
    <w:p w14:paraId="2E95A328" w14:textId="77777777" w:rsidR="00B02EB6" w:rsidRDefault="00B02EB6">
      <w:pPr>
        <w:spacing w:after="0" w:line="260" w:lineRule="auto"/>
        <w:rPr>
          <w:rFonts w:cs="Arial"/>
        </w:rPr>
      </w:pPr>
    </w:p>
    <w:p w14:paraId="3DA11165" w14:textId="77777777" w:rsidR="00B02EB6" w:rsidRDefault="006C0517">
      <w:pPr>
        <w:spacing w:after="0" w:line="260" w:lineRule="auto"/>
      </w:pPr>
      <w:r>
        <w:tab/>
        <w:t>V 10. členu se za besedilom člena, ki se označi kot prvi odstavek, doda nov, drugi odstavek, ki se glasi:</w:t>
      </w:r>
    </w:p>
    <w:p w14:paraId="67251DB1" w14:textId="77777777" w:rsidR="00B02EB6" w:rsidRDefault="00B02EB6">
      <w:pPr>
        <w:spacing w:after="0" w:line="260" w:lineRule="auto"/>
        <w:rPr>
          <w:rFonts w:cs="Arial"/>
        </w:rPr>
      </w:pPr>
    </w:p>
    <w:p w14:paraId="15F0EC84" w14:textId="77777777" w:rsidR="00B02EB6" w:rsidRDefault="00B02EB6">
      <w:pPr>
        <w:spacing w:after="0" w:line="260" w:lineRule="auto"/>
        <w:rPr>
          <w:rFonts w:cs="Arial"/>
        </w:rPr>
      </w:pPr>
    </w:p>
    <w:p w14:paraId="56AE35EE" w14:textId="77777777" w:rsidR="00B02EB6" w:rsidRDefault="006C0517">
      <w:pPr>
        <w:spacing w:after="0" w:line="260" w:lineRule="auto"/>
      </w:pPr>
      <w:r>
        <w:tab/>
        <w:t>»(2) Sredstva za RSF-O so največ 10 % vsote sredstev ISF-O in PSF-O in se za vse prejemnike stabilnega financiranja določijo v enakem deležu, pri čemer v istem pogodbenem obdobju na sredstva za RSF-O ne vpliva morebitno povečanje ISF-O v skladu s šestim odstavkom 25. člena zakona.«.</w:t>
      </w:r>
    </w:p>
    <w:p w14:paraId="7457CB37" w14:textId="77777777" w:rsidR="00B02EB6" w:rsidRDefault="006C0517">
      <w:pPr>
        <w:pStyle w:val="len"/>
        <w:spacing w:line="260" w:lineRule="auto"/>
      </w:pPr>
      <w:r>
        <w:t>7. člen</w:t>
      </w:r>
    </w:p>
    <w:p w14:paraId="671C026D" w14:textId="77777777" w:rsidR="00B02EB6" w:rsidRDefault="00B02EB6">
      <w:pPr>
        <w:spacing w:after="0" w:line="260" w:lineRule="auto"/>
        <w:rPr>
          <w:rFonts w:cs="Arial"/>
        </w:rPr>
      </w:pPr>
    </w:p>
    <w:p w14:paraId="3895FCC5" w14:textId="77777777" w:rsidR="00B02EB6" w:rsidRDefault="006C0517">
      <w:pPr>
        <w:spacing w:after="0" w:line="260" w:lineRule="auto"/>
      </w:pPr>
      <w:r>
        <w:tab/>
        <w:t>V 14. členu se prvi odstavek spremeni tako, da se glasi:</w:t>
      </w:r>
    </w:p>
    <w:p w14:paraId="6D0EDDFE" w14:textId="77777777" w:rsidR="00B02EB6" w:rsidRDefault="00B02EB6">
      <w:pPr>
        <w:spacing w:after="0" w:line="260" w:lineRule="auto"/>
        <w:rPr>
          <w:rFonts w:cs="Arial"/>
        </w:rPr>
      </w:pPr>
    </w:p>
    <w:p w14:paraId="6E673D9A" w14:textId="77777777" w:rsidR="00B02EB6" w:rsidRDefault="00B02EB6">
      <w:pPr>
        <w:spacing w:after="0" w:line="260" w:lineRule="auto"/>
        <w:rPr>
          <w:rFonts w:cs="Arial"/>
        </w:rPr>
      </w:pPr>
    </w:p>
    <w:p w14:paraId="09B31F2E" w14:textId="77777777" w:rsidR="00B02EB6" w:rsidRDefault="006C0517">
      <w:pPr>
        <w:spacing w:after="0" w:line="260" w:lineRule="auto"/>
      </w:pPr>
      <w:r>
        <w:lastRenderedPageBreak/>
        <w:tab/>
        <w:t>»(1) Poraba sredstev med PSF-O in ISF-O lahko odstopa v breme oziroma korist navedenih stebrov, pri vsakem do največ 5 % glede na prejeta sredstva, pri čemer je treba vsoto letnih rasti vsote ISF-O in PSF-O pogodbenega obdobja do vključno tekočega leta pogodbenega obdobja nameniti tako, da se za PSF-O nameni vsaj polovico skupne vsote letnih rasti vsote ISF-O in PSF-O pogodbenega obdobja do vključno tekočega leta.«.</w:t>
      </w:r>
    </w:p>
    <w:p w14:paraId="37BFE048" w14:textId="77777777" w:rsidR="00B02EB6" w:rsidRDefault="00B02EB6">
      <w:pPr>
        <w:spacing w:after="0" w:line="260" w:lineRule="auto"/>
        <w:rPr>
          <w:rFonts w:cs="Arial"/>
        </w:rPr>
      </w:pPr>
    </w:p>
    <w:p w14:paraId="570C0950" w14:textId="77777777" w:rsidR="00B02EB6" w:rsidRDefault="006C0517">
      <w:pPr>
        <w:spacing w:after="0" w:line="260" w:lineRule="auto"/>
      </w:pPr>
      <w:r>
        <w:tab/>
        <w:t>Šesti odstavek se spremeni tako, da se glasi:</w:t>
      </w:r>
    </w:p>
    <w:p w14:paraId="03CE3621" w14:textId="77777777" w:rsidR="00B02EB6" w:rsidRDefault="00B02EB6">
      <w:pPr>
        <w:spacing w:after="0" w:line="260" w:lineRule="auto"/>
        <w:rPr>
          <w:rFonts w:cs="Arial"/>
        </w:rPr>
      </w:pPr>
    </w:p>
    <w:p w14:paraId="18FF5154" w14:textId="77777777" w:rsidR="00B02EB6" w:rsidRDefault="00B02EB6">
      <w:pPr>
        <w:spacing w:after="0" w:line="260" w:lineRule="auto"/>
        <w:rPr>
          <w:rFonts w:cs="Arial"/>
        </w:rPr>
      </w:pPr>
    </w:p>
    <w:p w14:paraId="15DFC5FB" w14:textId="77777777" w:rsidR="00B02EB6" w:rsidRDefault="006C0517">
      <w:pPr>
        <w:spacing w:after="0" w:line="260" w:lineRule="auto"/>
      </w:pPr>
      <w:r>
        <w:tab/>
      </w:r>
      <w:r>
        <w:t>»(6) Če se presežek prihodkov nad odhodki iz naslova izvajanja znanstvenoraziskovalne dejavnosti stabilnega financiranja iz prejšnjega odstavka nameni za razvoj oziroma izvajanje znanstvenoraziskovalne dejavnosti, kamor spadajo tudi nakup raziskovalne opreme in investicije v osnovna sredstva, mora biti presežek prihodkov nad odhodki porabljen najpozneje v petih letih od datuma zaključka leta, na katero se ugotovljeni presežek nanaša.«.</w:t>
      </w:r>
    </w:p>
    <w:p w14:paraId="44BAE615" w14:textId="77777777" w:rsidR="00B02EB6" w:rsidRDefault="006C0517">
      <w:pPr>
        <w:pStyle w:val="len"/>
        <w:spacing w:line="260" w:lineRule="auto"/>
      </w:pPr>
      <w:r>
        <w:t>8. člen</w:t>
      </w:r>
    </w:p>
    <w:p w14:paraId="51197A6F" w14:textId="77777777" w:rsidR="00B02EB6" w:rsidRDefault="00B02EB6">
      <w:pPr>
        <w:spacing w:after="0" w:line="260" w:lineRule="auto"/>
        <w:rPr>
          <w:rFonts w:cs="Arial"/>
        </w:rPr>
      </w:pPr>
    </w:p>
    <w:p w14:paraId="597AE71D" w14:textId="77777777" w:rsidR="00B02EB6" w:rsidRDefault="006C0517">
      <w:pPr>
        <w:spacing w:after="0" w:line="260" w:lineRule="auto"/>
      </w:pPr>
      <w:r>
        <w:tab/>
        <w:t>V 34. členu se:</w:t>
      </w:r>
    </w:p>
    <w:p w14:paraId="5B0127DD" w14:textId="77777777" w:rsidR="00B02EB6" w:rsidRDefault="00B02EB6">
      <w:pPr>
        <w:spacing w:after="0" w:line="260" w:lineRule="auto"/>
        <w:rPr>
          <w:rFonts w:cs="Arial"/>
        </w:rPr>
      </w:pPr>
    </w:p>
    <w:p w14:paraId="56632B71" w14:textId="77777777" w:rsidR="00B02EB6" w:rsidRDefault="006C0517">
      <w:pPr>
        <w:spacing w:after="0" w:line="260" w:lineRule="auto"/>
      </w:pPr>
      <w:r>
        <w:tab/>
        <w:t>– v prvem odstavku za drugo alinejo doda nova tretja alineja, ki se glasi: »– neposredni stroški materiala in storitev za dostop do mednarodne znanstvene literature oziroma nabavo in dostop do serijskih publikacij in zbirk podatkov ter odprtega dostopa;«,</w:t>
      </w:r>
    </w:p>
    <w:p w14:paraId="358665F1" w14:textId="77777777" w:rsidR="00B02EB6" w:rsidRDefault="006C0517">
      <w:pPr>
        <w:spacing w:after="0" w:line="260" w:lineRule="auto"/>
      </w:pPr>
      <w:r>
        <w:tab/>
        <w:t> – dosedanja tretja alineja postane četrta alineja.</w:t>
      </w:r>
    </w:p>
    <w:p w14:paraId="0001AADE" w14:textId="77777777" w:rsidR="00B02EB6" w:rsidRDefault="006C0517">
      <w:pPr>
        <w:pStyle w:val="len"/>
        <w:spacing w:line="260" w:lineRule="auto"/>
      </w:pPr>
      <w:r>
        <w:t>9. člen</w:t>
      </w:r>
    </w:p>
    <w:p w14:paraId="5B04B1BB" w14:textId="77777777" w:rsidR="00B02EB6" w:rsidRDefault="00B02EB6">
      <w:pPr>
        <w:spacing w:after="0" w:line="260" w:lineRule="auto"/>
        <w:rPr>
          <w:rFonts w:cs="Arial"/>
        </w:rPr>
      </w:pPr>
    </w:p>
    <w:p w14:paraId="5E233DC8" w14:textId="77777777" w:rsidR="00B02EB6" w:rsidRDefault="006C0517">
      <w:pPr>
        <w:spacing w:after="0" w:line="260" w:lineRule="auto"/>
      </w:pPr>
      <w:r>
        <w:tab/>
        <w:t> V 40. členu se deveti odstavek spremeni tako, da se glasi: </w:t>
      </w:r>
    </w:p>
    <w:p w14:paraId="09060A1C" w14:textId="77777777" w:rsidR="00B02EB6" w:rsidRDefault="00B02EB6">
      <w:pPr>
        <w:spacing w:after="0" w:line="260" w:lineRule="auto"/>
        <w:rPr>
          <w:rFonts w:cs="Arial"/>
        </w:rPr>
      </w:pPr>
    </w:p>
    <w:p w14:paraId="47BE8F97" w14:textId="77777777" w:rsidR="00B02EB6" w:rsidRDefault="00B02EB6">
      <w:pPr>
        <w:spacing w:after="0" w:line="260" w:lineRule="auto"/>
        <w:rPr>
          <w:rFonts w:cs="Arial"/>
        </w:rPr>
      </w:pPr>
    </w:p>
    <w:p w14:paraId="74976F44" w14:textId="77777777" w:rsidR="00B02EB6" w:rsidRDefault="006C0517">
      <w:pPr>
        <w:spacing w:after="0" w:line="260" w:lineRule="auto"/>
      </w:pPr>
      <w:r>
        <w:tab/>
        <w:t>»(9) Za sofinanciranje večstranskih transnacionalnih raziskovalnih projektov, ki se sofinancirajo prek mednarodnih organizacij ali konzorcijev v okviru programov EU, pri katerih je postopek razpisa za dodelitev sredstev izveden na evropski oziroma transnacionalni ravni v skladu s postopki, predvidenimi za izvajanje programov EU, ali z avtonomno določenim pravom, in ki so bili izbrani v sofinanciranje na podlagi mednarodnih evalvacij in finančnih uskladitev v okviru programov in sodelovanj, h katerim je pri</w:t>
      </w:r>
      <w:r>
        <w:t>stopilo ministrstvo, pristojno za znanost, se uporabljajo samo določila drugega odstavka tega člena.«.</w:t>
      </w:r>
    </w:p>
    <w:p w14:paraId="7094749E" w14:textId="77777777" w:rsidR="00B02EB6" w:rsidRDefault="006C0517">
      <w:pPr>
        <w:pStyle w:val="len"/>
        <w:spacing w:line="260" w:lineRule="auto"/>
      </w:pPr>
      <w:r>
        <w:t>10. člen</w:t>
      </w:r>
    </w:p>
    <w:p w14:paraId="0A4AC76A" w14:textId="77777777" w:rsidR="00B02EB6" w:rsidRDefault="00B02EB6">
      <w:pPr>
        <w:spacing w:after="0" w:line="260" w:lineRule="auto"/>
        <w:rPr>
          <w:rFonts w:cs="Arial"/>
        </w:rPr>
      </w:pPr>
    </w:p>
    <w:p w14:paraId="71D0E447" w14:textId="77777777" w:rsidR="00B02EB6" w:rsidRDefault="006C0517">
      <w:pPr>
        <w:spacing w:after="0" w:line="260" w:lineRule="auto"/>
      </w:pPr>
      <w:r>
        <w:tab/>
        <w:t>V 42. členu se za prvim odstavkom doda nov drugi odstavek, ki se glasi:</w:t>
      </w:r>
    </w:p>
    <w:p w14:paraId="75D26F87" w14:textId="77777777" w:rsidR="00B02EB6" w:rsidRDefault="00B02EB6">
      <w:pPr>
        <w:spacing w:after="0" w:line="260" w:lineRule="auto"/>
        <w:rPr>
          <w:rFonts w:cs="Arial"/>
        </w:rPr>
      </w:pPr>
    </w:p>
    <w:p w14:paraId="250D7213" w14:textId="77777777" w:rsidR="00B02EB6" w:rsidRDefault="00B02EB6">
      <w:pPr>
        <w:spacing w:after="0" w:line="260" w:lineRule="auto"/>
        <w:rPr>
          <w:rFonts w:cs="Arial"/>
        </w:rPr>
      </w:pPr>
    </w:p>
    <w:p w14:paraId="0FDE0943" w14:textId="77777777" w:rsidR="00B02EB6" w:rsidRDefault="006C0517">
      <w:pPr>
        <w:spacing w:after="0" w:line="260" w:lineRule="auto"/>
      </w:pPr>
      <w:r>
        <w:tab/>
        <w:t>»(2) V primerih iz devetega odstavka 40. člena te uredbe so odstopanja, ki so višja od odstotkov, določenih v drugem odstavku 40. člena te uredbe, dovoljena na podlagi utemeljitve, oddane skupaj s finančnim poročilom. Soglasje da skrbnik pogodbe o sofinanciranju.«.</w:t>
      </w:r>
    </w:p>
    <w:p w14:paraId="54161852" w14:textId="77777777" w:rsidR="00B02EB6" w:rsidRDefault="00B02EB6">
      <w:pPr>
        <w:spacing w:after="0" w:line="260" w:lineRule="auto"/>
        <w:rPr>
          <w:rFonts w:cs="Arial"/>
        </w:rPr>
      </w:pPr>
    </w:p>
    <w:p w14:paraId="6EAFD87B" w14:textId="77777777" w:rsidR="00B02EB6" w:rsidRDefault="006C0517">
      <w:pPr>
        <w:spacing w:after="0" w:line="260" w:lineRule="auto"/>
      </w:pPr>
      <w:r>
        <w:tab/>
        <w:t>Dosedanji drugi odstavek postane tretji odstavek.</w:t>
      </w:r>
    </w:p>
    <w:p w14:paraId="6B10C697" w14:textId="77777777" w:rsidR="00B02EB6" w:rsidRDefault="00B02EB6">
      <w:pPr>
        <w:spacing w:after="0" w:line="260" w:lineRule="auto"/>
        <w:rPr>
          <w:rFonts w:cs="Arial"/>
        </w:rPr>
      </w:pPr>
    </w:p>
    <w:p w14:paraId="7D9F7BDF" w14:textId="77777777" w:rsidR="00B02EB6" w:rsidRDefault="006C0517">
      <w:pPr>
        <w:pStyle w:val="Poglavje"/>
        <w:spacing w:line="260" w:lineRule="auto"/>
      </w:pPr>
      <w:r>
        <w:t>KONČNA DOLOČBA</w:t>
      </w:r>
    </w:p>
    <w:p w14:paraId="6A60254D" w14:textId="77777777" w:rsidR="00B02EB6" w:rsidRDefault="006C0517">
      <w:pPr>
        <w:pStyle w:val="len"/>
        <w:spacing w:line="260" w:lineRule="auto"/>
      </w:pPr>
      <w:r>
        <w:lastRenderedPageBreak/>
        <w:t>11. člen</w:t>
      </w:r>
    </w:p>
    <w:p w14:paraId="0583EE97" w14:textId="77777777" w:rsidR="00B02EB6" w:rsidRDefault="006C0517">
      <w:pPr>
        <w:pStyle w:val="lennaslov"/>
        <w:spacing w:line="260" w:lineRule="auto"/>
      </w:pPr>
      <w:r>
        <w:t>(začetek veljavnosti)</w:t>
      </w:r>
    </w:p>
    <w:p w14:paraId="3164D4BF" w14:textId="77777777" w:rsidR="00B02EB6" w:rsidRDefault="00B02EB6">
      <w:pPr>
        <w:spacing w:after="0" w:line="260" w:lineRule="auto"/>
        <w:rPr>
          <w:rFonts w:cs="Arial"/>
        </w:rPr>
      </w:pPr>
    </w:p>
    <w:p w14:paraId="04427E94" w14:textId="77777777" w:rsidR="00B02EB6" w:rsidRDefault="006C0517">
      <w:pPr>
        <w:spacing w:after="0" w:line="260" w:lineRule="auto"/>
      </w:pPr>
      <w:r>
        <w:tab/>
      </w:r>
      <w:r>
        <w:t>Ta uredba začne veljati petnajsti dan po objavi v Uradnem listu Republike Slovenije.</w:t>
      </w:r>
      <w:r>
        <w:br/>
      </w:r>
      <w:r>
        <w:br/>
      </w:r>
      <w:r>
        <w:br/>
      </w:r>
      <w:r>
        <w:br/>
      </w:r>
      <w:r>
        <w:br/>
      </w:r>
    </w:p>
    <w:p w14:paraId="05FEA96B" w14:textId="77777777" w:rsidR="00B02EB6" w:rsidRDefault="00B02EB6">
      <w:pPr>
        <w:spacing w:after="0" w:line="260" w:lineRule="auto"/>
        <w:rPr>
          <w:rFonts w:cs="Arial"/>
        </w:rPr>
      </w:pPr>
    </w:p>
    <w:p w14:paraId="15B62373" w14:textId="77777777" w:rsidR="00B02EB6" w:rsidRDefault="00B02EB6">
      <w:pPr>
        <w:spacing w:after="0" w:line="260" w:lineRule="auto"/>
        <w:rPr>
          <w:rFonts w:cs="Arial"/>
        </w:rPr>
      </w:pPr>
    </w:p>
    <w:p w14:paraId="077AA163" w14:textId="77777777" w:rsidR="00B02EB6" w:rsidRDefault="006C0517">
      <w:pPr>
        <w:spacing w:after="0" w:line="260" w:lineRule="auto"/>
      </w:pPr>
      <w:r>
        <w:t>Št. 0070-9/2025/...</w:t>
      </w:r>
    </w:p>
    <w:p w14:paraId="068E05B2" w14:textId="77777777" w:rsidR="00B02EB6" w:rsidRDefault="00B02EB6">
      <w:pPr>
        <w:spacing w:after="0" w:line="260" w:lineRule="auto"/>
        <w:rPr>
          <w:rFonts w:cs="Arial"/>
        </w:rPr>
      </w:pPr>
    </w:p>
    <w:p w14:paraId="117D3005" w14:textId="77777777" w:rsidR="00B02EB6" w:rsidRDefault="006C0517">
      <w:pPr>
        <w:spacing w:after="0" w:line="260" w:lineRule="auto"/>
      </w:pPr>
      <w:r>
        <w:t>Ljubljana, dne .... februarja 2026</w:t>
      </w:r>
    </w:p>
    <w:p w14:paraId="0AA7E5B2" w14:textId="77777777" w:rsidR="00B02EB6" w:rsidRDefault="00B02EB6">
      <w:pPr>
        <w:spacing w:after="0" w:line="260" w:lineRule="auto"/>
        <w:rPr>
          <w:rFonts w:cs="Arial"/>
        </w:rPr>
      </w:pPr>
    </w:p>
    <w:p w14:paraId="662381C7" w14:textId="77777777" w:rsidR="00B02EB6" w:rsidRDefault="006C0517">
      <w:pPr>
        <w:spacing w:after="0" w:line="260" w:lineRule="auto"/>
      </w:pPr>
      <w:r>
        <w:t>EVA 2025-3360-0010</w:t>
      </w:r>
    </w:p>
    <w:p w14:paraId="7B369E42" w14:textId="77777777" w:rsidR="00B02EB6" w:rsidRDefault="00B02EB6">
      <w:pPr>
        <w:spacing w:after="0" w:line="260" w:lineRule="auto"/>
        <w:rPr>
          <w:rFonts w:cs="Arial"/>
        </w:rPr>
      </w:pPr>
    </w:p>
    <w:p w14:paraId="79624A8D" w14:textId="77777777" w:rsidR="00B02EB6" w:rsidRDefault="006C0517">
      <w:pPr>
        <w:pStyle w:val="Podpisnik"/>
        <w:spacing w:line="260" w:lineRule="auto"/>
      </w:pPr>
      <w:r>
        <w:t>Vlada Republike Slovenije</w:t>
      </w:r>
      <w:r>
        <w:br/>
        <w:t>dr. Robert Golob</w:t>
      </w:r>
      <w:r>
        <w:br/>
        <w:t>predsednik</w:t>
      </w:r>
    </w:p>
    <w:p w14:paraId="4AD2F7BC" w14:textId="77777777" w:rsidR="00B02EB6" w:rsidRDefault="006C0517">
      <w:r>
        <w:br w:type="page"/>
      </w:r>
    </w:p>
    <w:p w14:paraId="1A76D286" w14:textId="77777777" w:rsidR="00B02EB6" w:rsidRDefault="006C0517">
      <w:pPr>
        <w:pStyle w:val="Odebeljeno"/>
        <w:spacing w:line="260" w:lineRule="auto"/>
      </w:pPr>
      <w:r>
        <w:lastRenderedPageBreak/>
        <w:t>III.</w:t>
      </w:r>
      <w:r>
        <w:tab/>
        <w:t>OBRAZLOŽITEV</w:t>
      </w:r>
    </w:p>
    <w:p w14:paraId="5B770F62" w14:textId="77777777" w:rsidR="00B02EB6" w:rsidRDefault="00B02EB6">
      <w:pPr>
        <w:spacing w:after="0" w:line="260" w:lineRule="auto"/>
        <w:rPr>
          <w:rFonts w:cs="Arial"/>
        </w:rPr>
      </w:pPr>
    </w:p>
    <w:p w14:paraId="0195FEFE" w14:textId="77777777" w:rsidR="00B02EB6" w:rsidRDefault="006C0517">
      <w:pPr>
        <w:pStyle w:val="Odebeljeno"/>
        <w:spacing w:line="260" w:lineRule="auto"/>
      </w:pPr>
      <w:r>
        <w:t xml:space="preserve">K 1. </w:t>
      </w:r>
      <w:r>
        <w:t>členu:</w:t>
      </w:r>
    </w:p>
    <w:p w14:paraId="72640853" w14:textId="77777777" w:rsidR="00B02EB6" w:rsidRDefault="006C0517">
      <w:pPr>
        <w:spacing w:after="0" w:line="240" w:lineRule="auto"/>
      </w:pPr>
      <w:r>
        <w:t xml:space="preserve">Veljavna Uredba o financiranju znanstvenoraziskovalne dejavnosti iz Proračuna Republike Slovenije (Uradni list RS, št. 35/22, 144/22 in 79/23) (v nadaljevanju: uredba) ima pravno podlago v 38. členu Zakona o znanstvenoraziskovalni in inovacijski dejavnosti (Uradni list RS, št. 186/21, 40/23, 102/24 in 40/25; v nadaljnjem besedilu: </w:t>
      </w:r>
      <w:proofErr w:type="spellStart"/>
      <w:r>
        <w:t>ZZrID</w:t>
      </w:r>
      <w:proofErr w:type="spellEnd"/>
      <w:r>
        <w:t>), ki določa: »Normative in standarde za stabilno financiranje in za financiranje znanstvenoraziskovalne dejavnosti iz državnega proračuna na podlagi cene ekvivalenta polne zaposlitve ter za spremljanje in porabo sredstev državnega proračuna sprejme vlada.«.</w:t>
      </w:r>
    </w:p>
    <w:p w14:paraId="02A03EE2" w14:textId="77777777" w:rsidR="00B02EB6" w:rsidRDefault="006C0517">
      <w:pPr>
        <w:spacing w:after="0" w:line="240" w:lineRule="auto"/>
      </w:pPr>
      <w:r>
        <w:t xml:space="preserve"> </w:t>
      </w:r>
    </w:p>
    <w:p w14:paraId="58992450" w14:textId="77777777" w:rsidR="00B02EB6" w:rsidRDefault="006C0517">
      <w:pPr>
        <w:spacing w:after="0" w:line="240" w:lineRule="auto"/>
      </w:pPr>
      <w:r>
        <w:t>Z gradivom se predlaga sprejem Uredbe o spremembah in dopolnitvah Uredbe o financiranju znanstvenoraziskovalne dejavnosti iz Proračuna Republike Slovenije, s katero se veljavna Uredba o financiranju znanstvenoraziskovalne dejavnosti iz Proračuna Republike Slovenije (Uradni list RS, št. 35/22, 144/22 in 79/23) predvsem usklajuje z določbami Zakona o spremembah in dopolnitvah Zakona o znanstvenoraziskovalni in inovacijski dejavnosti (Uradni list RS, št. 40/25). Dodatno se dopolnjuje nabor upravičenih stroškov</w:t>
      </w:r>
      <w:r>
        <w:t>, ki se lahko financirajo iz  institucionalnega stebra financiranja posameznega prejemnika stabilnega financiranja (ISF-O).</w:t>
      </w:r>
    </w:p>
    <w:p w14:paraId="06130475" w14:textId="77777777" w:rsidR="00B02EB6" w:rsidRDefault="006C0517">
      <w:pPr>
        <w:spacing w:after="0" w:line="240" w:lineRule="auto"/>
      </w:pPr>
      <w:r>
        <w:t xml:space="preserve"> </w:t>
      </w:r>
    </w:p>
    <w:p w14:paraId="229EBC7F" w14:textId="77777777" w:rsidR="00B02EB6" w:rsidRDefault="006C0517">
      <w:pPr>
        <w:spacing w:after="0" w:line="240" w:lineRule="auto"/>
      </w:pPr>
      <w:r>
        <w:t xml:space="preserve"> </w:t>
      </w:r>
    </w:p>
    <w:p w14:paraId="3EB20C42" w14:textId="77777777" w:rsidR="00B02EB6" w:rsidRDefault="006C0517">
      <w:pPr>
        <w:spacing w:after="0" w:line="240" w:lineRule="auto"/>
      </w:pPr>
      <w:r>
        <w:t xml:space="preserve">S predlagano določbo 1. člena se uskladi zapis </w:t>
      </w:r>
      <w:proofErr w:type="spellStart"/>
      <w:r>
        <w:t>ZZrID</w:t>
      </w:r>
      <w:proofErr w:type="spellEnd"/>
      <w:r>
        <w:t xml:space="preserve"> na način, da se naštejejo številke Uradnih listov RS vseh sprememb in dopolnitev veljavnega </w:t>
      </w:r>
      <w:proofErr w:type="spellStart"/>
      <w:r>
        <w:t>ZZrID</w:t>
      </w:r>
      <w:proofErr w:type="spellEnd"/>
      <w:r>
        <w:t xml:space="preserve">. </w:t>
      </w:r>
    </w:p>
    <w:p w14:paraId="4F8D1BB0" w14:textId="77777777" w:rsidR="00B02EB6" w:rsidRDefault="00B02EB6">
      <w:pPr>
        <w:spacing w:after="0" w:line="260" w:lineRule="auto"/>
        <w:rPr>
          <w:rFonts w:cs="Arial"/>
        </w:rPr>
      </w:pPr>
    </w:p>
    <w:p w14:paraId="736C155D" w14:textId="77777777" w:rsidR="00B02EB6" w:rsidRDefault="006C0517">
      <w:pPr>
        <w:pStyle w:val="Odebeljeno"/>
        <w:spacing w:line="260" w:lineRule="auto"/>
      </w:pPr>
      <w:r>
        <w:t>K 2. členu:</w:t>
      </w:r>
    </w:p>
    <w:p w14:paraId="147C763E" w14:textId="77777777" w:rsidR="00B02EB6" w:rsidRDefault="006C0517">
      <w:pPr>
        <w:spacing w:after="0" w:line="240" w:lineRule="auto"/>
      </w:pPr>
      <w:r>
        <w:t xml:space="preserve">S predlaganim členom se zaradi večje jasnosti besedila predpisa </w:t>
      </w:r>
      <w:proofErr w:type="spellStart"/>
      <w:r>
        <w:t>nomotehnično</w:t>
      </w:r>
      <w:proofErr w:type="spellEnd"/>
      <w:r>
        <w:t xml:space="preserve"> predlaga sprememba besedila 3. člena veljavne uredbe.</w:t>
      </w:r>
    </w:p>
    <w:p w14:paraId="05D0D9E8" w14:textId="77777777" w:rsidR="00B02EB6" w:rsidRDefault="006C0517">
      <w:pPr>
        <w:spacing w:after="0" w:line="240" w:lineRule="auto"/>
      </w:pPr>
      <w:r>
        <w:t>Predlagani prvi odstavek 3. člena uredbe je vsebinsko identičen sedaj veljavnemu prvemu odstavku 3. člena uredbe.</w:t>
      </w:r>
    </w:p>
    <w:p w14:paraId="3844414B" w14:textId="77777777" w:rsidR="00B02EB6" w:rsidRDefault="006C0517">
      <w:pPr>
        <w:spacing w:after="0" w:line="240" w:lineRule="auto"/>
      </w:pPr>
      <w:r>
        <w:t xml:space="preserve">V predlaganem drugem odstavku 3. člena se v besedilu uredbe, zaradi spremembe 21. člena </w:t>
      </w:r>
      <w:proofErr w:type="spellStart"/>
      <w:r>
        <w:t>ZZrID</w:t>
      </w:r>
      <w:proofErr w:type="spellEnd"/>
      <w:r>
        <w:t xml:space="preserve">, navede natančnejši sklic na 21. člen </w:t>
      </w:r>
      <w:proofErr w:type="spellStart"/>
      <w:r>
        <w:t>ZZrID</w:t>
      </w:r>
      <w:proofErr w:type="spellEnd"/>
      <w:r>
        <w:t xml:space="preserve">, in sicer na drugi odstavek 21. člena </w:t>
      </w:r>
      <w:proofErr w:type="spellStart"/>
      <w:r>
        <w:t>ZZrID</w:t>
      </w:r>
      <w:proofErr w:type="spellEnd"/>
      <w:r>
        <w:t>.</w:t>
      </w:r>
    </w:p>
    <w:p w14:paraId="2D89B3F0" w14:textId="77777777" w:rsidR="00B02EB6" w:rsidRDefault="006C0517">
      <w:pPr>
        <w:spacing w:after="0" w:line="240" w:lineRule="auto"/>
      </w:pPr>
      <w:r>
        <w:t>Predlagani tretji odstavek 3. člena uredbe je vsebinsko identičen sedaj veljavnemu tretjemu odstavku 3. člena uredbe.</w:t>
      </w:r>
    </w:p>
    <w:p w14:paraId="16C8C1ED" w14:textId="77777777" w:rsidR="00B02EB6" w:rsidRDefault="006C0517">
      <w:pPr>
        <w:spacing w:after="0" w:line="240" w:lineRule="auto"/>
      </w:pPr>
      <w:r>
        <w:t xml:space="preserve">V predlaganem četrtem odstavku 3. člena se besedilo uredbe uskladi s četrtim odstavkom 21. člena </w:t>
      </w:r>
      <w:proofErr w:type="spellStart"/>
      <w:r>
        <w:t>ZZrID</w:t>
      </w:r>
      <w:proofErr w:type="spellEnd"/>
      <w:r>
        <w:t>.</w:t>
      </w:r>
    </w:p>
    <w:p w14:paraId="2EC45C5E" w14:textId="77777777" w:rsidR="00B02EB6" w:rsidRDefault="006C0517">
      <w:pPr>
        <w:spacing w:after="0" w:line="240" w:lineRule="auto"/>
      </w:pPr>
      <w:r>
        <w:t xml:space="preserve">S predlaganim petim odstavkom 3. člena uredbe se besedilo uredbe prilagodi novima 81.a in 81.b členu </w:t>
      </w:r>
      <w:proofErr w:type="spellStart"/>
      <w:r>
        <w:t>ZZrID</w:t>
      </w:r>
      <w:proofErr w:type="spellEnd"/>
      <w:r>
        <w:t xml:space="preserve"> in drugemu odstavku 125. člena Zakona o visokem šolstvu (Uradni list RS, št. 56/25), ki se glasi: »(2) Letna sredstva TSF se povečajo tudi v primeru pripojitve visokošolskega ali drugega zavoda s področja visokega šolstva ali znanosti. Obseg povečanja se določi s sklepom vlade, pri čemer se upoštevajo število vpisanih študentov in zaposlenih ter investicijske potrebe pripojenega visokošolskega zavoda oziroma število zaposlenih in investicijske potrebe pripojenega drugega zavoda s področja visokega šol</w:t>
      </w:r>
      <w:r>
        <w:t xml:space="preserve">stva oziroma znanosti. Če se javni univerzi, prejemnici stabilnega financiranja znanstvenoraziskovalne dejavnosti v skladu z določbami zakona, ki ureja znanstvenoraziskovalno in inovacijsko dejavnost, pripoji druga raziskovalna organizacija, se tej javni univerzi sredstva stabilnega financiranja znanstvenoraziskovalne dejavnosti, ne glede na določbe zakona, ki ureja znanstvenoraziskovalno in inovacijsko dejavnost, določijo s sklepom vlade.«.  </w:t>
      </w:r>
    </w:p>
    <w:p w14:paraId="3E184FA0" w14:textId="77777777" w:rsidR="00B02EB6" w:rsidRDefault="006C0517">
      <w:pPr>
        <w:spacing w:after="0" w:line="240" w:lineRule="auto"/>
      </w:pPr>
      <w:r>
        <w:t xml:space="preserve">Gre torej za specialno ureditev (glede na splošne določbe </w:t>
      </w:r>
      <w:proofErr w:type="spellStart"/>
      <w:r>
        <w:t>ZZrID</w:t>
      </w:r>
      <w:proofErr w:type="spellEnd"/>
      <w:r>
        <w:t>) glede načina določanja sredstev stabilnega financiranja znanstvenoraziskovalne dejavnosti v določenih primerih pripojitev - ampak te specialne določbe so (za določene primere pripojitev) uzakonjene že v drugem stavku drugega odstavka 125. člena ZVis-1, predlagana novela uredbe pa jim samo sledi kot hierarhično nižji pravni akt.</w:t>
      </w:r>
    </w:p>
    <w:p w14:paraId="45B37FEC" w14:textId="77777777" w:rsidR="00B02EB6" w:rsidRDefault="006C0517">
      <w:pPr>
        <w:spacing w:after="0" w:line="240" w:lineRule="auto"/>
      </w:pPr>
      <w:r>
        <w:t xml:space="preserve">S predlaganimi šestim do dvanajstim odstavkom 3. člena se besedilo uredbe uskladi s šestim odstavkom 25. člena </w:t>
      </w:r>
      <w:proofErr w:type="spellStart"/>
      <w:r>
        <w:t>ZZrID</w:t>
      </w:r>
      <w:proofErr w:type="spellEnd"/>
      <w:r>
        <w:t xml:space="preserve"> oziroma se natančneje ureja izvajanje navedene zakonske določbe.</w:t>
      </w:r>
    </w:p>
    <w:p w14:paraId="123F4F90" w14:textId="77777777" w:rsidR="00B02EB6" w:rsidRDefault="006C0517">
      <w:pPr>
        <w:spacing w:after="0" w:line="240" w:lineRule="auto"/>
      </w:pPr>
      <w:r>
        <w:t>S predlaganim sedmim odstavkom 3. člena uredbe se, v primerjavi s sedaj veljavno uredbo, na novo določa, da se vloge vložijo na ARIS, ki jih obravnava in jih s predlogom odločitve glede zaprošenega povečanja sredstev za ISF-O zaradi povečanja oziroma prevzema povečane raziskovalne infrastrukture posreduje ministrstvu, pristojnemu za znanost. Če se ministrstvo, pristojno za znanost, s predlogom ARIS strinja, vlogo posreduje Vladi Republike Slovenije zaradi njene obravnave v skladu z določbami šestega odstavk</w:t>
      </w:r>
      <w:r>
        <w:t>a 25. člena zakona, sicer zaprosi ARIS za ponovno obravnavo vloge.</w:t>
      </w:r>
    </w:p>
    <w:p w14:paraId="21DBFE16" w14:textId="77777777" w:rsidR="00B02EB6" w:rsidRDefault="006C0517">
      <w:pPr>
        <w:spacing w:after="0" w:line="240" w:lineRule="auto"/>
      </w:pPr>
      <w:r>
        <w:lastRenderedPageBreak/>
        <w:t xml:space="preserve">S predlaganim desetim odstavkom 3. člena se v besedilu uredbe, glede na sedaj veljavno besedilo devetega odstavka, namesto sedanjega besedila »raziskovalna dejavnost« navede besedilo »raziskovalna infrastruktura«. </w:t>
      </w:r>
    </w:p>
    <w:p w14:paraId="0FAF635E" w14:textId="77777777" w:rsidR="00B02EB6" w:rsidRDefault="006C0517">
      <w:pPr>
        <w:spacing w:after="0" w:line="240" w:lineRule="auto"/>
      </w:pPr>
      <w:r>
        <w:t xml:space="preserve">Predlagani enajsti odstavek 3. člena uredbe je vsebinsko identičen sedaj veljavnemu desetemu odstavku 3. člena uredbe (kot že zgoraj navedeno, pa se s predlaganim členom, zaradi večje jasnosti besedila predpisa, </w:t>
      </w:r>
      <w:proofErr w:type="spellStart"/>
      <w:r>
        <w:t>nomotehnično</w:t>
      </w:r>
      <w:proofErr w:type="spellEnd"/>
      <w:r>
        <w:t xml:space="preserve"> predlaga sprememba celotnega 3. člena veljavne uredbe).</w:t>
      </w:r>
    </w:p>
    <w:p w14:paraId="5683CAAA" w14:textId="77777777" w:rsidR="00B02EB6" w:rsidRDefault="006C0517">
      <w:pPr>
        <w:spacing w:after="0" w:line="240" w:lineRule="auto"/>
      </w:pPr>
      <w:r>
        <w:t>V predlaganem dvanajstem odstavku 3. člena uredbe se zaradi večje jasnosti besedila, glede na sedaj veljavno besedilo desetega odstavka, doda tudi besedilo »oziroma raziskovalne opreme«, ki je navedena v drugi alineji šestega odstavka tega člena.</w:t>
      </w:r>
    </w:p>
    <w:p w14:paraId="1902BA78" w14:textId="77777777" w:rsidR="00B02EB6" w:rsidRDefault="006C0517">
      <w:pPr>
        <w:spacing w:after="0" w:line="240" w:lineRule="auto"/>
      </w:pPr>
      <w:r>
        <w:t xml:space="preserve">S predlaganim trinajstim odstavkom 3. člena se besedilo uredbe uskladi s sedmim odstavkom 25. člena </w:t>
      </w:r>
      <w:proofErr w:type="spellStart"/>
      <w:r>
        <w:t>ZZrID</w:t>
      </w:r>
      <w:proofErr w:type="spellEnd"/>
      <w:r>
        <w:t xml:space="preserve">. </w:t>
      </w:r>
    </w:p>
    <w:p w14:paraId="18B857DA" w14:textId="77777777" w:rsidR="00B02EB6" w:rsidRDefault="006C0517">
      <w:pPr>
        <w:spacing w:after="0" w:line="240" w:lineRule="auto"/>
      </w:pPr>
      <w:r>
        <w:t xml:space="preserve"> </w:t>
      </w:r>
    </w:p>
    <w:p w14:paraId="730EF9E5" w14:textId="77777777" w:rsidR="00B02EB6" w:rsidRDefault="00B02EB6">
      <w:pPr>
        <w:spacing w:after="0" w:line="260" w:lineRule="auto"/>
        <w:rPr>
          <w:rFonts w:cs="Arial"/>
        </w:rPr>
      </w:pPr>
    </w:p>
    <w:p w14:paraId="2095ACC5" w14:textId="77777777" w:rsidR="00B02EB6" w:rsidRDefault="006C0517">
      <w:pPr>
        <w:pStyle w:val="Odebeljeno"/>
        <w:spacing w:line="260" w:lineRule="auto"/>
      </w:pPr>
      <w:r>
        <w:t>K 3. členu:</w:t>
      </w:r>
    </w:p>
    <w:p w14:paraId="2911CEAB" w14:textId="77777777" w:rsidR="00B02EB6" w:rsidRDefault="006C0517">
      <w:pPr>
        <w:spacing w:after="0" w:line="240" w:lineRule="auto"/>
      </w:pPr>
      <w:r>
        <w:t xml:space="preserve">S predlagano spremembo se besedilo prve alineje v prvem odstavku 4. člena veljavne uredbe uskladi z drugim odstavkom 25. člena </w:t>
      </w:r>
      <w:proofErr w:type="spellStart"/>
      <w:r>
        <w:t>ZZrID</w:t>
      </w:r>
      <w:proofErr w:type="spellEnd"/>
      <w:r>
        <w:t xml:space="preserve">. </w:t>
      </w:r>
    </w:p>
    <w:p w14:paraId="2B324C71" w14:textId="77777777" w:rsidR="00B02EB6" w:rsidRDefault="00B02EB6">
      <w:pPr>
        <w:spacing w:after="0" w:line="260" w:lineRule="auto"/>
        <w:rPr>
          <w:rFonts w:cs="Arial"/>
        </w:rPr>
      </w:pPr>
    </w:p>
    <w:p w14:paraId="43AB481E" w14:textId="77777777" w:rsidR="00B02EB6" w:rsidRDefault="006C0517">
      <w:pPr>
        <w:pStyle w:val="Odebeljeno"/>
        <w:spacing w:line="260" w:lineRule="auto"/>
      </w:pPr>
      <w:r>
        <w:t>K 4. členu:</w:t>
      </w:r>
    </w:p>
    <w:p w14:paraId="1CFA822A" w14:textId="77777777" w:rsidR="00B02EB6" w:rsidRDefault="006C0517">
      <w:pPr>
        <w:spacing w:after="0" w:line="240" w:lineRule="auto"/>
      </w:pPr>
      <w:r>
        <w:t xml:space="preserve">S predlagano spremembo se besedilo 7. člena veljavne uredbe uskladi z devetim odstavkom 41. člena </w:t>
      </w:r>
      <w:proofErr w:type="spellStart"/>
      <w:r>
        <w:t>ZZrID</w:t>
      </w:r>
      <w:proofErr w:type="spellEnd"/>
      <w:r>
        <w:t xml:space="preserve">. </w:t>
      </w:r>
    </w:p>
    <w:p w14:paraId="516041E0" w14:textId="77777777" w:rsidR="00B02EB6" w:rsidRDefault="00B02EB6">
      <w:pPr>
        <w:spacing w:after="0" w:line="260" w:lineRule="auto"/>
        <w:rPr>
          <w:rFonts w:cs="Arial"/>
        </w:rPr>
      </w:pPr>
    </w:p>
    <w:p w14:paraId="74CC0630" w14:textId="77777777" w:rsidR="00B02EB6" w:rsidRDefault="006C0517">
      <w:pPr>
        <w:pStyle w:val="Odebeljeno"/>
        <w:spacing w:line="260" w:lineRule="auto"/>
      </w:pPr>
      <w:r>
        <w:t>K 5. členu:</w:t>
      </w:r>
    </w:p>
    <w:p w14:paraId="52165B25" w14:textId="77777777" w:rsidR="00B02EB6" w:rsidRDefault="006C0517">
      <w:pPr>
        <w:spacing w:after="0" w:line="240" w:lineRule="auto"/>
      </w:pPr>
      <w:r>
        <w:t xml:space="preserve"> </w:t>
      </w:r>
    </w:p>
    <w:p w14:paraId="3EB37016" w14:textId="77777777" w:rsidR="00B02EB6" w:rsidRDefault="006C0517">
      <w:pPr>
        <w:spacing w:after="0" w:line="240" w:lineRule="auto"/>
      </w:pPr>
      <w:r>
        <w:rPr>
          <w:b/>
        </w:rPr>
        <w:t xml:space="preserve"> </w:t>
      </w:r>
      <w:r>
        <w:t xml:space="preserve">Zaradi jasnosti se v prvo alinejo 1. točke tretjega odstavka 8. člena uredbe eksplicitno doda še stroške zavarovanja odgovornosti članov upravnega odbora, s čimer se sledi določbam 70. člena </w:t>
      </w:r>
      <w:proofErr w:type="spellStart"/>
      <w:r>
        <w:t>ZZrID</w:t>
      </w:r>
      <w:proofErr w:type="spellEnd"/>
      <w:r>
        <w:t>.</w:t>
      </w:r>
    </w:p>
    <w:p w14:paraId="04DFC713" w14:textId="77777777" w:rsidR="00B02EB6" w:rsidRDefault="006C0517">
      <w:pPr>
        <w:spacing w:after="0" w:line="240" w:lineRule="auto"/>
      </w:pPr>
      <w:r>
        <w:t xml:space="preserve"> </w:t>
      </w:r>
    </w:p>
    <w:p w14:paraId="17E4D788" w14:textId="77777777" w:rsidR="00B02EB6" w:rsidRDefault="006C0517">
      <w:pPr>
        <w:spacing w:after="0" w:line="240" w:lineRule="auto"/>
      </w:pPr>
      <w:r>
        <w:t>Nadalje se spremeni četrti odstavek, s katerim se glede na sedanje besedilo četrtega odstavka doda, pod sicer primeroma naštetimi stroški, da se financirajo tudi obresti za kratkoročna likvidnostna posojila najeta za potrebe nemotenega izvajanja znanstvenoraziskovalne dejavnosti, stroški izvedbe revizij, stroški priprave projektne, investicijske, razpisne dokumentacije.</w:t>
      </w:r>
    </w:p>
    <w:p w14:paraId="412D35A7" w14:textId="77777777" w:rsidR="00B02EB6" w:rsidRDefault="006C0517">
      <w:pPr>
        <w:spacing w:after="0" w:line="240" w:lineRule="auto"/>
      </w:pPr>
      <w:r>
        <w:t xml:space="preserve"> </w:t>
      </w:r>
    </w:p>
    <w:p w14:paraId="7E7018D0" w14:textId="77777777" w:rsidR="00B02EB6" w:rsidRDefault="006C0517">
      <w:pPr>
        <w:spacing w:after="0" w:line="240" w:lineRule="auto"/>
      </w:pPr>
      <w:r>
        <w:t>Z novim petim odstavkom se predlaga, da je v okviru ISF-O prejemnikom stabilnega financiranja izjemoma dovoljeno financiranje investicij v osnovna sredstva, če so izpolnjeni v uredbi kumulativno našteti pogoji.</w:t>
      </w:r>
    </w:p>
    <w:p w14:paraId="2D74D8E7" w14:textId="77777777" w:rsidR="00B02EB6" w:rsidRDefault="00B02EB6">
      <w:pPr>
        <w:spacing w:after="0" w:line="260" w:lineRule="auto"/>
        <w:rPr>
          <w:rFonts w:cs="Arial"/>
        </w:rPr>
      </w:pPr>
    </w:p>
    <w:p w14:paraId="76B1DAC6" w14:textId="77777777" w:rsidR="00B02EB6" w:rsidRDefault="006C0517">
      <w:pPr>
        <w:pStyle w:val="Odebeljeno"/>
        <w:spacing w:line="260" w:lineRule="auto"/>
      </w:pPr>
      <w:r>
        <w:t>K 6. členu:</w:t>
      </w:r>
    </w:p>
    <w:p w14:paraId="2022DB5D" w14:textId="77777777" w:rsidR="00B02EB6" w:rsidRDefault="006C0517">
      <w:pPr>
        <w:spacing w:after="0" w:line="240" w:lineRule="auto"/>
      </w:pPr>
      <w:r>
        <w:t xml:space="preserve">Nov drugi odstavek 10. člena je dodan zaradi spremenjenega 26. člena </w:t>
      </w:r>
      <w:proofErr w:type="spellStart"/>
      <w:r>
        <w:t>ZZrID</w:t>
      </w:r>
      <w:proofErr w:type="spellEnd"/>
      <w:r>
        <w:t xml:space="preserve">.  </w:t>
      </w:r>
    </w:p>
    <w:p w14:paraId="744634F5" w14:textId="77777777" w:rsidR="00B02EB6" w:rsidRDefault="00B02EB6">
      <w:pPr>
        <w:spacing w:after="0" w:line="260" w:lineRule="auto"/>
        <w:rPr>
          <w:rFonts w:cs="Arial"/>
        </w:rPr>
      </w:pPr>
    </w:p>
    <w:p w14:paraId="446A815B" w14:textId="77777777" w:rsidR="00B02EB6" w:rsidRDefault="006C0517">
      <w:pPr>
        <w:pStyle w:val="Odebeljeno"/>
        <w:spacing w:line="260" w:lineRule="auto"/>
      </w:pPr>
      <w:r>
        <w:t>K 7. členu:</w:t>
      </w:r>
    </w:p>
    <w:p w14:paraId="44F15EB1" w14:textId="77777777" w:rsidR="00B02EB6" w:rsidRDefault="006C0517">
      <w:pPr>
        <w:spacing w:after="0" w:line="240" w:lineRule="auto"/>
      </w:pPr>
      <w:r>
        <w:t xml:space="preserve">Zaradi spremembe drugega odstavka 21. člena </w:t>
      </w:r>
      <w:proofErr w:type="spellStart"/>
      <w:r>
        <w:t>ZZrID</w:t>
      </w:r>
      <w:proofErr w:type="spellEnd"/>
      <w:r>
        <w:t xml:space="preserve"> se spreminja besedilo prvega odstavka 14. člena uredbe, ki se uskladi z navedeno spremembo </w:t>
      </w:r>
      <w:proofErr w:type="spellStart"/>
      <w:r>
        <w:t>ZZrID</w:t>
      </w:r>
      <w:proofErr w:type="spellEnd"/>
      <w:r>
        <w:t xml:space="preserve">. </w:t>
      </w:r>
    </w:p>
    <w:p w14:paraId="7ACA95F2" w14:textId="77777777" w:rsidR="00B02EB6" w:rsidRDefault="006C0517">
      <w:pPr>
        <w:spacing w:after="0" w:line="240" w:lineRule="auto"/>
      </w:pPr>
      <w:r>
        <w:t xml:space="preserve"> </w:t>
      </w:r>
    </w:p>
    <w:p w14:paraId="48E76976" w14:textId="77777777" w:rsidR="00B02EB6" w:rsidRDefault="006C0517">
      <w:pPr>
        <w:spacing w:after="0" w:line="240" w:lineRule="auto"/>
      </w:pPr>
      <w:r>
        <w:t>Nadalje se spremeni šesti odstavek, in sicer zaradi večje jasnosti besedila, tj. da v okvir razvoja oziroma izvajanja znanstvenoraziskovalne dejavnosti spadata tudi  nakup raziskovalne opreme oziroma investicije v osnovna sredstva.</w:t>
      </w:r>
    </w:p>
    <w:p w14:paraId="70C5BA24" w14:textId="77777777" w:rsidR="00B02EB6" w:rsidRDefault="00B02EB6">
      <w:pPr>
        <w:spacing w:after="0" w:line="260" w:lineRule="auto"/>
        <w:rPr>
          <w:rFonts w:cs="Arial"/>
        </w:rPr>
      </w:pPr>
    </w:p>
    <w:p w14:paraId="6C82F4F5" w14:textId="77777777" w:rsidR="00B02EB6" w:rsidRDefault="006C0517">
      <w:pPr>
        <w:pStyle w:val="Odebeljeno"/>
        <w:spacing w:line="260" w:lineRule="auto"/>
      </w:pPr>
      <w:r>
        <w:t>K 8. členu:</w:t>
      </w:r>
    </w:p>
    <w:p w14:paraId="76FC3AD6" w14:textId="77777777" w:rsidR="00B02EB6" w:rsidRDefault="006C0517">
      <w:pPr>
        <w:spacing w:after="0" w:line="240" w:lineRule="auto"/>
      </w:pPr>
      <w:r>
        <w:t xml:space="preserve">S predlagano spremembo se besedilo 34. člena veljavne uredbe uskladi z devetim odstavkom 41. člena </w:t>
      </w:r>
      <w:proofErr w:type="spellStart"/>
      <w:r>
        <w:t>ZZrID</w:t>
      </w:r>
      <w:proofErr w:type="spellEnd"/>
      <w:r>
        <w:t xml:space="preserve">. </w:t>
      </w:r>
    </w:p>
    <w:p w14:paraId="456A09DF" w14:textId="77777777" w:rsidR="00B02EB6" w:rsidRDefault="00B02EB6">
      <w:pPr>
        <w:spacing w:after="0" w:line="260" w:lineRule="auto"/>
        <w:rPr>
          <w:rFonts w:cs="Arial"/>
        </w:rPr>
      </w:pPr>
    </w:p>
    <w:p w14:paraId="100979AB" w14:textId="77777777" w:rsidR="00B02EB6" w:rsidRDefault="006C0517">
      <w:pPr>
        <w:pStyle w:val="Odebeljeno"/>
        <w:spacing w:line="260" w:lineRule="auto"/>
      </w:pPr>
      <w:r>
        <w:t>K 9. členu:</w:t>
      </w:r>
    </w:p>
    <w:p w14:paraId="568D5DCD" w14:textId="77777777" w:rsidR="00B02EB6" w:rsidRDefault="006C0517">
      <w:pPr>
        <w:spacing w:after="0" w:line="240" w:lineRule="auto"/>
      </w:pPr>
      <w:r>
        <w:t xml:space="preserve">S spremenjenim devetim odstavkom 40. člena uredbe se določa, da se za sofinanciranje večstranskih transnacionalnih raziskovalnih projektov, ki se sofinancirajo prek mednarodnih organizacij ali konzorcijev v okviru programov EU, pri katerih je postopek razpisa za dodelitev sredstev izveden na evropski oziroma transnacionalni ravni v skladu s postopki, predvidenimi za izvajanje programov EU, ali z avtonomno določenim pravom, in ki so bili izbrani v sofinanciranje na podlagi mednarodnih evalvacij in finančnih </w:t>
      </w:r>
      <w:r>
        <w:t xml:space="preserve">uskladitev v okviru programov in sodelovanj, h </w:t>
      </w:r>
      <w:r>
        <w:lastRenderedPageBreak/>
        <w:t xml:space="preserve">katerim je pristopilo ministrstvo, pristojno za znanost, uporabljajo samo določila drugega odstavka tega člena. S predlaganim se tako  črta dosedanje besedilo, da se dovoljena odstopanja opredelijo v pogodbi o sofinanciranju. S predlaganim se tako ohrani le možnost odstopanj iz drugega odstavka 40. člena uredbe, ki pa ne bodo posegla v obstoječe pogodbe o sofinanciranju. </w:t>
      </w:r>
    </w:p>
    <w:p w14:paraId="085462A9" w14:textId="77777777" w:rsidR="00B02EB6" w:rsidRDefault="00B02EB6">
      <w:pPr>
        <w:spacing w:after="0" w:line="260" w:lineRule="auto"/>
        <w:rPr>
          <w:rFonts w:cs="Arial"/>
        </w:rPr>
      </w:pPr>
    </w:p>
    <w:p w14:paraId="28599110" w14:textId="77777777" w:rsidR="00B02EB6" w:rsidRDefault="006C0517">
      <w:pPr>
        <w:pStyle w:val="Odebeljeno"/>
        <w:spacing w:line="260" w:lineRule="auto"/>
      </w:pPr>
      <w:r>
        <w:t>K 10. členu:</w:t>
      </w:r>
    </w:p>
    <w:p w14:paraId="0F1ED7FA" w14:textId="77777777" w:rsidR="00B02EB6" w:rsidRDefault="006C0517">
      <w:pPr>
        <w:spacing w:after="0" w:line="240" w:lineRule="auto"/>
      </w:pPr>
      <w:r>
        <w:t>V 42. členu uredbe se doda nov drugi odstavek, ki za sofinanciranje večstranskih transnacionalnih raziskovalnih projektov, ki se sofinancirajo prek mednarodnih organizacij ali konzorcijev v okviru programov EU, pri katerih je postopek razpisa za dodelitev sredstev izveden na evropski oziroma transnacionalni ravni v skladu s postopki, predvidenimi za izvajanje programov EU, ali z avtonomno določenim pravom, in ki so bili izbrani v sofinanciranje na podlagi mednarodnih evalvacij in finančnih uskladitev v okvi</w:t>
      </w:r>
      <w:r>
        <w:t xml:space="preserve">ru programov in sodelovanj, h katerim je pristopilo ministrstvo, pristojno za znanost, dopusti povečanje odstopanj med nameni v okviru dodeljenih sredstev prek drugega odstavka 40. člena uredbe. S predlaganim členom se tako določa, da so v primerih iz devetega odstavka 40. člena te uredbe odstopanja, ki so višja od odstotkov, določenih v drugem odstavku 40. člena te uredbe, dovoljena na podlagi utemeljitve, podane skupaj s finančnim poročilom. Soglasje poda skrbnik pogodbe o sofinanciranju. Sprememba sledi </w:t>
      </w:r>
      <w:r>
        <w:t>obstoječi praksi ministrstva v primeru sklenjenih pogodb o sofinanciranju na podlagi drugih inštrumentov oziroma virov financiranja.</w:t>
      </w:r>
    </w:p>
    <w:p w14:paraId="2D503809" w14:textId="77777777" w:rsidR="00B02EB6" w:rsidRDefault="00B02EB6">
      <w:pPr>
        <w:spacing w:after="0" w:line="260" w:lineRule="auto"/>
        <w:rPr>
          <w:rFonts w:cs="Arial"/>
        </w:rPr>
      </w:pPr>
    </w:p>
    <w:p w14:paraId="79827D2B" w14:textId="77777777" w:rsidR="00B02EB6" w:rsidRDefault="006C0517">
      <w:pPr>
        <w:pStyle w:val="Odebeljeno"/>
        <w:spacing w:line="260" w:lineRule="auto"/>
      </w:pPr>
      <w:r>
        <w:t>K 11. členu:</w:t>
      </w:r>
    </w:p>
    <w:p w14:paraId="1E08DAE7" w14:textId="77777777" w:rsidR="00B02EB6" w:rsidRDefault="006C0517">
      <w:pPr>
        <w:spacing w:after="0" w:line="240" w:lineRule="auto"/>
      </w:pPr>
      <w:r>
        <w:t>Gre za končno določbo o začetku veljavnosti uredbe, in sicer da uredba začne veljati petnajsti dan po objavi v Uradnem listu Republike Slovenije.</w:t>
      </w:r>
    </w:p>
    <w:p w14:paraId="54C28232" w14:textId="77777777" w:rsidR="00B02EB6" w:rsidRDefault="00B02EB6">
      <w:pPr>
        <w:spacing w:after="0" w:line="260" w:lineRule="auto"/>
        <w:rPr>
          <w:rFonts w:cs="Arial"/>
        </w:rPr>
      </w:pPr>
    </w:p>
    <w:p w14:paraId="45098D6F" w14:textId="77777777" w:rsidR="00B02EB6" w:rsidRDefault="006C0517">
      <w:r>
        <w:br w:type="page"/>
      </w:r>
    </w:p>
    <w:p w14:paraId="1A83A9ED" w14:textId="77777777" w:rsidR="00B02EB6" w:rsidRDefault="006C0517">
      <w:pPr>
        <w:pStyle w:val="Odebeljeno"/>
        <w:spacing w:line="260" w:lineRule="auto"/>
      </w:pPr>
      <w:r>
        <w:lastRenderedPageBreak/>
        <w:t>IV.</w:t>
      </w:r>
      <w:r>
        <w:tab/>
        <w:t>PRILOGE</w:t>
      </w:r>
    </w:p>
    <w:p w14:paraId="481AB154" w14:textId="77777777" w:rsidR="00B02EB6" w:rsidRDefault="00B02EB6">
      <w:pPr>
        <w:spacing w:after="0" w:line="260" w:lineRule="auto"/>
        <w:rPr>
          <w:rFonts w:cs="Arial"/>
        </w:rPr>
      </w:pPr>
    </w:p>
    <w:p w14:paraId="4311C140" w14:textId="77777777" w:rsidR="00B02EB6" w:rsidRDefault="006C0517">
      <w:pPr>
        <w:spacing w:after="0" w:line="240" w:lineRule="auto"/>
      </w:pPr>
      <w:r>
        <w:t>Priloge niso priložene.</w:t>
      </w:r>
    </w:p>
    <w:p w14:paraId="1B2F9702" w14:textId="77777777" w:rsidR="00B02EB6" w:rsidRDefault="006C0517">
      <w:r>
        <w:br w:type="page"/>
      </w:r>
    </w:p>
    <w:p w14:paraId="0BC0EAA4" w14:textId="77777777" w:rsidR="00B02EB6" w:rsidRDefault="006C0517">
      <w:pPr>
        <w:pStyle w:val="Odebeljeno"/>
        <w:spacing w:line="260" w:lineRule="auto"/>
      </w:pPr>
      <w:r>
        <w:lastRenderedPageBreak/>
        <w:t>Podatki o izvedbi notranjih postopkov pred odločitvijo na seji vlade</w:t>
      </w:r>
    </w:p>
    <w:p w14:paraId="02F650ED" w14:textId="77777777" w:rsidR="00B02EB6" w:rsidRDefault="00B02EB6">
      <w:pPr>
        <w:spacing w:after="0" w:line="260" w:lineRule="auto"/>
        <w:rPr>
          <w:rFonts w:cs="Arial"/>
        </w:rPr>
      </w:pPr>
    </w:p>
    <w:p w14:paraId="3E8B422E" w14:textId="77777777" w:rsidR="00B02EB6" w:rsidRDefault="00B02EB6">
      <w:pPr>
        <w:spacing w:after="0" w:line="260" w:lineRule="auto"/>
        <w:rPr>
          <w:rFonts w:cs="Arial"/>
        </w:rPr>
      </w:pPr>
    </w:p>
    <w:tbl>
      <w:tblPr>
        <w:tblW w:w="8505" w:type="dxa"/>
        <w:tblLook w:val="04A0" w:firstRow="1" w:lastRow="0" w:firstColumn="1" w:lastColumn="0" w:noHBand="0" w:noVBand="1"/>
      </w:tblPr>
      <w:tblGrid>
        <w:gridCol w:w="1500"/>
        <w:gridCol w:w="7005"/>
      </w:tblGrid>
      <w:tr w:rsidR="00B02EB6" w14:paraId="56F5632B" w14:textId="77777777">
        <w:tc>
          <w:tcPr>
            <w:tcW w:w="1500" w:type="dxa"/>
          </w:tcPr>
          <w:p w14:paraId="7F76AD62" w14:textId="77777777" w:rsidR="00B02EB6" w:rsidRDefault="006C0517">
            <w:pPr>
              <w:pStyle w:val="Odebeljeno"/>
              <w:spacing w:line="260" w:lineRule="auto"/>
            </w:pPr>
            <w:r>
              <w:t>ZADEVA:</w:t>
            </w:r>
          </w:p>
        </w:tc>
        <w:tc>
          <w:tcPr>
            <w:tcW w:w="7005" w:type="dxa"/>
          </w:tcPr>
          <w:p w14:paraId="06E6952C" w14:textId="77777777" w:rsidR="00B02EB6" w:rsidRDefault="006C0517">
            <w:pPr>
              <w:pStyle w:val="Odebeljeno"/>
              <w:spacing w:line="260" w:lineRule="auto"/>
            </w:pPr>
            <w:r>
              <w:t xml:space="preserve">Uredba o spremembah in dopolnitvah Uredbe o </w:t>
            </w:r>
            <w:r>
              <w:t>financiranju znanstvenoraziskovalne dejavnosti iz Proračuna Republike Slovenije</w:t>
            </w:r>
          </w:p>
        </w:tc>
      </w:tr>
      <w:tr w:rsidR="00B02EB6" w14:paraId="19FFB0C4" w14:textId="77777777">
        <w:tc>
          <w:tcPr>
            <w:tcW w:w="1500" w:type="dxa"/>
          </w:tcPr>
          <w:p w14:paraId="1EEA4C94" w14:textId="77777777" w:rsidR="00B02EB6" w:rsidRDefault="006C0517">
            <w:pPr>
              <w:spacing w:after="0" w:line="260" w:lineRule="auto"/>
            </w:pPr>
            <w:r>
              <w:t>EVA:</w:t>
            </w:r>
          </w:p>
        </w:tc>
        <w:tc>
          <w:tcPr>
            <w:tcW w:w="7005" w:type="dxa"/>
          </w:tcPr>
          <w:p w14:paraId="1D888915" w14:textId="77777777" w:rsidR="00B02EB6" w:rsidRDefault="006C0517">
            <w:pPr>
              <w:spacing w:after="0" w:line="260" w:lineRule="auto"/>
            </w:pPr>
            <w:r>
              <w:t>2025-3360-0010</w:t>
            </w:r>
          </w:p>
        </w:tc>
      </w:tr>
    </w:tbl>
    <w:p w14:paraId="012D0348" w14:textId="77777777" w:rsidR="00B02EB6" w:rsidRDefault="00B02EB6">
      <w:pPr>
        <w:spacing w:after="0" w:line="260" w:lineRule="auto"/>
        <w:rPr>
          <w:rFonts w:cs="Arial"/>
        </w:rPr>
      </w:pPr>
    </w:p>
    <w:p w14:paraId="36E39DD9" w14:textId="77777777" w:rsidR="00B02EB6" w:rsidRDefault="00B02EB6">
      <w:pPr>
        <w:spacing w:after="0" w:line="260" w:lineRule="auto"/>
        <w:rPr>
          <w:rFonts w:cs="Arial"/>
        </w:rPr>
      </w:pPr>
    </w:p>
    <w:p w14:paraId="552B6C9E" w14:textId="77777777" w:rsidR="00B02EB6" w:rsidRDefault="006C0517">
      <w:pPr>
        <w:pStyle w:val="Odebeljeno"/>
        <w:spacing w:line="260" w:lineRule="auto"/>
      </w:pPr>
      <w:r>
        <w:t>1.</w:t>
      </w:r>
      <w:r>
        <w:tab/>
        <w:t>Predlagatelj zahteva:</w:t>
      </w:r>
    </w:p>
    <w:p w14:paraId="7DF2C615" w14:textId="77777777" w:rsidR="00B02EB6" w:rsidRDefault="00B02EB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02EB6" w14:paraId="5A133685" w14:textId="77777777">
        <w:tc>
          <w:tcPr>
            <w:tcW w:w="1276" w:type="dxa"/>
          </w:tcPr>
          <w:p w14:paraId="65A607EA" w14:textId="77777777" w:rsidR="00B02EB6" w:rsidRDefault="006C0517">
            <w:pPr>
              <w:spacing w:after="0" w:line="260" w:lineRule="exact"/>
              <w:ind w:left="360"/>
            </w:pPr>
            <w:r>
              <w:rPr>
                <w:iCs/>
              </w:rPr>
              <w:t>a)</w:t>
            </w:r>
          </w:p>
        </w:tc>
        <w:tc>
          <w:tcPr>
            <w:tcW w:w="4961" w:type="dxa"/>
          </w:tcPr>
          <w:p w14:paraId="2D8A989D" w14:textId="77777777" w:rsidR="00B02EB6" w:rsidRDefault="006C0517">
            <w:pPr>
              <w:spacing w:after="0" w:line="260" w:lineRule="exact"/>
            </w:pPr>
            <w:r>
              <w:t>obravnavo neusklajenega gradiva,</w:t>
            </w:r>
          </w:p>
        </w:tc>
        <w:tc>
          <w:tcPr>
            <w:tcW w:w="2268" w:type="dxa"/>
            <w:vAlign w:val="center"/>
          </w:tcPr>
          <w:p w14:paraId="390D9B7F" w14:textId="77777777" w:rsidR="00B02EB6" w:rsidRDefault="006C0517">
            <w:pPr>
              <w:spacing w:after="0" w:line="260" w:lineRule="exact"/>
              <w:jc w:val="center"/>
              <w:rPr>
                <w:iCs/>
              </w:rPr>
            </w:pPr>
            <w:r>
              <w:t>NE</w:t>
            </w:r>
          </w:p>
        </w:tc>
      </w:tr>
      <w:tr w:rsidR="00B02EB6" w14:paraId="5972221B" w14:textId="77777777">
        <w:tc>
          <w:tcPr>
            <w:tcW w:w="1276" w:type="dxa"/>
          </w:tcPr>
          <w:p w14:paraId="2E1F6EEC" w14:textId="77777777" w:rsidR="00B02EB6" w:rsidRDefault="006C0517">
            <w:pPr>
              <w:spacing w:after="0" w:line="260" w:lineRule="exact"/>
              <w:ind w:left="360"/>
              <w:rPr>
                <w:iCs/>
              </w:rPr>
            </w:pPr>
            <w:r>
              <w:rPr>
                <w:iCs/>
              </w:rPr>
              <w:t>b)</w:t>
            </w:r>
          </w:p>
        </w:tc>
        <w:tc>
          <w:tcPr>
            <w:tcW w:w="4961" w:type="dxa"/>
          </w:tcPr>
          <w:p w14:paraId="06EF2F13" w14:textId="77777777" w:rsidR="00B02EB6" w:rsidRDefault="006C0517">
            <w:pPr>
              <w:spacing w:after="0" w:line="260" w:lineRule="exact"/>
              <w:rPr>
                <w:iCs/>
              </w:rPr>
            </w:pPr>
            <w:r>
              <w:rPr>
                <w:bCs/>
              </w:rPr>
              <w:t>nujnost obravnave,</w:t>
            </w:r>
          </w:p>
        </w:tc>
        <w:tc>
          <w:tcPr>
            <w:tcW w:w="2268" w:type="dxa"/>
            <w:vAlign w:val="center"/>
          </w:tcPr>
          <w:p w14:paraId="20EDAF7D" w14:textId="77777777" w:rsidR="00B02EB6" w:rsidRDefault="006C0517">
            <w:pPr>
              <w:spacing w:after="0" w:line="260" w:lineRule="exact"/>
              <w:jc w:val="center"/>
              <w:rPr>
                <w:iCs/>
              </w:rPr>
            </w:pPr>
            <w:r>
              <w:t>NE</w:t>
            </w:r>
          </w:p>
        </w:tc>
      </w:tr>
      <w:tr w:rsidR="00B02EB6" w14:paraId="1D33EEB1" w14:textId="77777777">
        <w:tc>
          <w:tcPr>
            <w:tcW w:w="1276" w:type="dxa"/>
          </w:tcPr>
          <w:p w14:paraId="0A933B88" w14:textId="77777777" w:rsidR="00B02EB6" w:rsidRDefault="006C0517">
            <w:pPr>
              <w:spacing w:after="0" w:line="260" w:lineRule="exact"/>
              <w:ind w:left="360"/>
              <w:rPr>
                <w:iCs/>
              </w:rPr>
            </w:pPr>
            <w:r>
              <w:rPr>
                <w:iCs/>
              </w:rPr>
              <w:t>c)</w:t>
            </w:r>
          </w:p>
        </w:tc>
        <w:tc>
          <w:tcPr>
            <w:tcW w:w="4961" w:type="dxa"/>
          </w:tcPr>
          <w:p w14:paraId="4D5F7C17" w14:textId="77777777" w:rsidR="00B02EB6" w:rsidRDefault="006C0517">
            <w:pPr>
              <w:spacing w:after="0" w:line="260" w:lineRule="exact"/>
              <w:rPr>
                <w:iCs/>
              </w:rPr>
            </w:pPr>
            <w:r>
              <w:t>obravnavo gradiva brez sodelovanja javnosti,</w:t>
            </w:r>
          </w:p>
        </w:tc>
        <w:tc>
          <w:tcPr>
            <w:tcW w:w="2268" w:type="dxa"/>
            <w:vAlign w:val="center"/>
          </w:tcPr>
          <w:p w14:paraId="63285439" w14:textId="77777777" w:rsidR="00B02EB6" w:rsidRDefault="006C0517">
            <w:pPr>
              <w:spacing w:after="0" w:line="260" w:lineRule="exact"/>
              <w:jc w:val="center"/>
            </w:pPr>
            <w:r>
              <w:t>NE</w:t>
            </w:r>
          </w:p>
        </w:tc>
      </w:tr>
      <w:tr w:rsidR="00B02EB6" w14:paraId="714D591F" w14:textId="77777777">
        <w:tc>
          <w:tcPr>
            <w:tcW w:w="1276" w:type="dxa"/>
          </w:tcPr>
          <w:p w14:paraId="6C58C9ED" w14:textId="77777777" w:rsidR="00B02EB6" w:rsidRDefault="006C0517">
            <w:pPr>
              <w:spacing w:after="0" w:line="260" w:lineRule="exact"/>
              <w:ind w:left="360"/>
              <w:rPr>
                <w:iCs/>
              </w:rPr>
            </w:pPr>
            <w:r>
              <w:rPr>
                <w:iCs/>
              </w:rPr>
              <w:t>č)</w:t>
            </w:r>
          </w:p>
        </w:tc>
        <w:tc>
          <w:tcPr>
            <w:tcW w:w="4961" w:type="dxa"/>
          </w:tcPr>
          <w:p w14:paraId="254769D5" w14:textId="77777777" w:rsidR="00B02EB6" w:rsidRDefault="006C0517">
            <w:pPr>
              <w:spacing w:after="0" w:line="260" w:lineRule="exact"/>
              <w:rPr>
                <w:bCs/>
              </w:rPr>
            </w:pPr>
            <w:r>
              <w:rPr>
                <w:bCs/>
              </w:rPr>
              <w:t>skrajšanje poslovniških rokov.</w:t>
            </w:r>
          </w:p>
        </w:tc>
        <w:tc>
          <w:tcPr>
            <w:tcW w:w="2268" w:type="dxa"/>
            <w:vAlign w:val="center"/>
          </w:tcPr>
          <w:p w14:paraId="3FB3D709" w14:textId="77777777" w:rsidR="00B02EB6" w:rsidRDefault="006C0517">
            <w:pPr>
              <w:spacing w:after="0" w:line="260" w:lineRule="exact"/>
              <w:jc w:val="center"/>
              <w:rPr>
                <w:iCs/>
              </w:rPr>
            </w:pPr>
            <w:r>
              <w:t>NE</w:t>
            </w:r>
          </w:p>
        </w:tc>
      </w:tr>
    </w:tbl>
    <w:p w14:paraId="3F60E6D5" w14:textId="77777777" w:rsidR="00B02EB6" w:rsidRDefault="00B02EB6">
      <w:pPr>
        <w:spacing w:after="0" w:line="260" w:lineRule="auto"/>
        <w:rPr>
          <w:rFonts w:cs="Arial"/>
        </w:rPr>
      </w:pPr>
    </w:p>
    <w:p w14:paraId="03845ADD" w14:textId="77777777" w:rsidR="00B02EB6" w:rsidRDefault="006C0517">
      <w:pPr>
        <w:pStyle w:val="Odebeljeno"/>
        <w:spacing w:line="260" w:lineRule="auto"/>
      </w:pPr>
      <w:r>
        <w:t>2.</w:t>
      </w:r>
      <w:r>
        <w:tab/>
        <w:t>Objava na svetovnem spletu</w:t>
      </w:r>
    </w:p>
    <w:p w14:paraId="079E8FD4" w14:textId="77777777" w:rsidR="00B02EB6" w:rsidRDefault="00B02EB6">
      <w:pPr>
        <w:spacing w:after="0" w:line="260" w:lineRule="auto"/>
        <w:rPr>
          <w:rFonts w:cs="Arial"/>
        </w:rPr>
      </w:pPr>
    </w:p>
    <w:p w14:paraId="69006CB0" w14:textId="77777777" w:rsidR="00B02EB6" w:rsidRDefault="006C0517">
      <w:pPr>
        <w:spacing w:after="0" w:line="260" w:lineRule="auto"/>
      </w:pPr>
      <w:r>
        <w:t>Gradivo se sme objaviti na svetovnem spletu.</w:t>
      </w:r>
    </w:p>
    <w:p w14:paraId="50569060" w14:textId="77777777" w:rsidR="00B02EB6" w:rsidRDefault="00B02EB6">
      <w:pPr>
        <w:spacing w:after="0" w:line="260" w:lineRule="auto"/>
        <w:rPr>
          <w:rFonts w:cs="Arial"/>
        </w:rPr>
      </w:pPr>
    </w:p>
    <w:p w14:paraId="23ED970E" w14:textId="77777777" w:rsidR="00B02EB6" w:rsidRDefault="006C0517">
      <w:pPr>
        <w:pStyle w:val="Odebeljeno"/>
        <w:spacing w:line="260" w:lineRule="auto"/>
      </w:pPr>
      <w:r>
        <w:t>3.</w:t>
      </w:r>
      <w:r>
        <w:tab/>
        <w:t>Lektura gradiva</w:t>
      </w:r>
    </w:p>
    <w:p w14:paraId="6CC8C84E" w14:textId="77777777" w:rsidR="00B02EB6" w:rsidRDefault="00B02EB6">
      <w:pPr>
        <w:spacing w:after="0" w:line="260" w:lineRule="auto"/>
        <w:rPr>
          <w:rFonts w:cs="Arial"/>
        </w:rPr>
      </w:pPr>
    </w:p>
    <w:p w14:paraId="6DB93877" w14:textId="77777777" w:rsidR="00B02EB6" w:rsidRDefault="006C0517">
      <w:pPr>
        <w:spacing w:after="0" w:line="260" w:lineRule="auto"/>
      </w:pPr>
      <w:r>
        <w:t>Gradivo je lektorirano.</w:t>
      </w:r>
    </w:p>
    <w:p w14:paraId="75B82F3A" w14:textId="77777777" w:rsidR="00B02EB6" w:rsidRDefault="00B02EB6">
      <w:pPr>
        <w:spacing w:after="0" w:line="260" w:lineRule="auto"/>
        <w:rPr>
          <w:rFonts w:cs="Arial"/>
        </w:rPr>
      </w:pPr>
    </w:p>
    <w:p w14:paraId="35F8C9F8" w14:textId="77777777" w:rsidR="00B02EB6" w:rsidRDefault="006C0517">
      <w:pPr>
        <w:pStyle w:val="Odebeljeno"/>
        <w:spacing w:line="260" w:lineRule="auto"/>
      </w:pPr>
      <w:r>
        <w:t>4.</w:t>
      </w:r>
      <w:r>
        <w:tab/>
        <w:t>Predstavitev medresorskega usklajevanja</w:t>
      </w:r>
    </w:p>
    <w:p w14:paraId="2468F95A" w14:textId="77777777" w:rsidR="00B02EB6" w:rsidRDefault="00B02EB6">
      <w:pPr>
        <w:spacing w:after="0" w:line="260" w:lineRule="auto"/>
        <w:rPr>
          <w:rFonts w:cs="Arial"/>
        </w:rPr>
      </w:pPr>
    </w:p>
    <w:p w14:paraId="6A32A565" w14:textId="77777777" w:rsidR="00B02EB6" w:rsidRDefault="006C0517">
      <w:pPr>
        <w:spacing w:after="0" w:line="260" w:lineRule="auto"/>
      </w:pPr>
      <w:r>
        <w:t xml:space="preserve">Gradivo je bilo poslano v medresorsko </w:t>
      </w:r>
      <w:r>
        <w:t>usklajevanje.</w:t>
      </w:r>
    </w:p>
    <w:p w14:paraId="33FFFA45" w14:textId="77777777" w:rsidR="00B02EB6" w:rsidRDefault="00B02EB6">
      <w:pPr>
        <w:spacing w:after="0" w:line="260" w:lineRule="auto"/>
        <w:rPr>
          <w:rFonts w:cs="Arial"/>
        </w:rPr>
      </w:pPr>
    </w:p>
    <w:p w14:paraId="7E30F617" w14:textId="77777777" w:rsidR="00B02EB6" w:rsidRDefault="006C0517">
      <w:pPr>
        <w:spacing w:after="0" w:line="260" w:lineRule="auto"/>
      </w:pPr>
      <w:r>
        <w:t>Datum pošiljanja v medresorsko usklajevanje:</w:t>
      </w:r>
    </w:p>
    <w:p w14:paraId="375DC612" w14:textId="77777777" w:rsidR="00B02EB6" w:rsidRDefault="006C0517">
      <w:pPr>
        <w:spacing w:after="0" w:line="260" w:lineRule="auto"/>
      </w:pPr>
      <w:r>
        <w:t>13. 11. 2025</w:t>
      </w:r>
    </w:p>
    <w:p w14:paraId="238461CE" w14:textId="77777777" w:rsidR="00B02EB6" w:rsidRDefault="00B02EB6">
      <w:pPr>
        <w:spacing w:after="0" w:line="260" w:lineRule="auto"/>
        <w:rPr>
          <w:rFonts w:cs="Arial"/>
        </w:rPr>
      </w:pPr>
    </w:p>
    <w:p w14:paraId="28A8D755" w14:textId="77777777" w:rsidR="00B02EB6" w:rsidRDefault="006C0517">
      <w:pPr>
        <w:spacing w:after="0" w:line="260" w:lineRule="auto"/>
      </w:pPr>
      <w:r>
        <w:t>V medresorsko usklajevanje vključeni subjekti:</w:t>
      </w:r>
    </w:p>
    <w:p w14:paraId="705993E5" w14:textId="77777777" w:rsidR="00B02EB6" w:rsidRDefault="006C0517">
      <w:pPr>
        <w:spacing w:after="0" w:line="260" w:lineRule="auto"/>
      </w:pPr>
      <w:r>
        <w:t>- Služba Vlade Republike Slovenije za zakonodajo</w:t>
      </w:r>
    </w:p>
    <w:p w14:paraId="378BA4FD" w14:textId="77777777" w:rsidR="00B02EB6" w:rsidRDefault="006C0517">
      <w:pPr>
        <w:spacing w:after="0" w:line="260" w:lineRule="auto"/>
      </w:pPr>
      <w:r>
        <w:t>- Ministrstvo za finance</w:t>
      </w:r>
    </w:p>
    <w:p w14:paraId="03454DDD" w14:textId="77777777" w:rsidR="00B02EB6" w:rsidRDefault="006C0517">
      <w:pPr>
        <w:spacing w:after="0" w:line="260" w:lineRule="auto"/>
      </w:pPr>
      <w:r>
        <w:t>- Ministrstvo za javno upravo</w:t>
      </w:r>
    </w:p>
    <w:p w14:paraId="14C8C37F" w14:textId="77777777" w:rsidR="00B02EB6" w:rsidRDefault="00B02EB6">
      <w:pPr>
        <w:spacing w:after="0" w:line="260" w:lineRule="auto"/>
        <w:rPr>
          <w:rFonts w:cs="Arial"/>
        </w:rPr>
      </w:pPr>
    </w:p>
    <w:p w14:paraId="7500990E" w14:textId="77777777" w:rsidR="00B02EB6" w:rsidRDefault="006C0517">
      <w:pPr>
        <w:spacing w:after="0" w:line="260" w:lineRule="auto"/>
      </w:pPr>
      <w:r>
        <w:t>Obrazložitev upoštevanja mnenj, predlogov in pripomb:</w:t>
      </w:r>
    </w:p>
    <w:p w14:paraId="32FCAE97" w14:textId="77777777" w:rsidR="00B02EB6" w:rsidRDefault="006C0517">
      <w:pPr>
        <w:spacing w:after="0" w:line="260" w:lineRule="auto"/>
      </w:pPr>
      <w:r>
        <w:t>- v celoti upoštevani</w:t>
      </w:r>
    </w:p>
    <w:p w14:paraId="22C29E1D" w14:textId="77777777" w:rsidR="00B02EB6" w:rsidRDefault="00B02EB6">
      <w:pPr>
        <w:spacing w:after="0" w:line="260" w:lineRule="auto"/>
        <w:rPr>
          <w:rFonts w:cs="Arial"/>
        </w:rPr>
      </w:pPr>
    </w:p>
    <w:sectPr w:rsidR="00B02EB6"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C353" w14:textId="77777777" w:rsidR="006C0517" w:rsidRDefault="006C0517">
      <w:pPr>
        <w:spacing w:after="0" w:line="240" w:lineRule="auto"/>
      </w:pPr>
      <w:r>
        <w:separator/>
      </w:r>
    </w:p>
  </w:endnote>
  <w:endnote w:type="continuationSeparator" w:id="0">
    <w:p w14:paraId="71757681" w14:textId="77777777" w:rsidR="006C0517" w:rsidRDefault="006C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6045" w14:textId="77777777" w:rsidR="00B02EB6" w:rsidRDefault="006C0517">
    <w:r>
      <w:rPr>
        <w:i/>
        <w:sz w:val="16"/>
      </w:rPr>
      <w:t>Ustvarjeno v MOPED-DOCS, 12. 02. 2026 11:22:14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1DBF" w14:textId="77777777" w:rsidR="006C0517" w:rsidRDefault="006C0517">
      <w:pPr>
        <w:spacing w:after="0" w:line="240" w:lineRule="auto"/>
      </w:pPr>
      <w:r>
        <w:separator/>
      </w:r>
    </w:p>
  </w:footnote>
  <w:footnote w:type="continuationSeparator" w:id="0">
    <w:p w14:paraId="09CD8A83" w14:textId="77777777" w:rsidR="006C0517" w:rsidRDefault="006C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420" w14:textId="77777777" w:rsidR="006C0517" w:rsidRPr="000E33E4" w:rsidRDefault="006C0517">
    <w:pPr>
      <w:pStyle w:val="Glava"/>
      <w:rPr>
        <w:sz w:val="24"/>
        <w:szCs w:val="24"/>
      </w:rPr>
    </w:pPr>
    <w:r w:rsidRPr="000E33E4">
      <w:rPr>
        <w:noProof/>
        <w:sz w:val="24"/>
        <w:szCs w:val="24"/>
      </w:rPr>
      <w:drawing>
        <wp:anchor distT="0" distB="0" distL="114300" distR="114300" simplePos="0" relativeHeight="251658240" behindDoc="1" locked="0" layoutInCell="1" allowOverlap="1" wp14:anchorId="3B7D895B" wp14:editId="5A0B2AA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CE4700F" w14:textId="77777777" w:rsidR="006C0517" w:rsidRPr="000E33E4" w:rsidRDefault="006C0517">
    <w:pPr>
      <w:pStyle w:val="Glava"/>
      <w:jc w:val="left"/>
      <w:rPr>
        <w:b/>
      </w:rPr>
    </w:pPr>
    <w:r w:rsidRPr="000E33E4">
      <w:rPr>
        <w:b/>
      </w:rPr>
      <w:t>MINISTRSTVO ZA VISOKO ŠOLSTVO,</w:t>
    </w:r>
    <w:r w:rsidRPr="000E33E4">
      <w:rPr>
        <w:b/>
      </w:rPr>
      <w:br/>
      <w:t>ZNANOST IN INOVACIJE</w:t>
    </w:r>
  </w:p>
  <w:p w14:paraId="62ABF7BE" w14:textId="77777777" w:rsidR="006C0517" w:rsidRPr="000E33E4" w:rsidRDefault="006C0517">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335B5BA8" w14:textId="77777777" w:rsidTr="000E33E4">
      <w:tc>
        <w:tcPr>
          <w:tcW w:w="5102" w:type="dxa"/>
        </w:tcPr>
        <w:p w14:paraId="7A4C1D72" w14:textId="77777777" w:rsidR="006C0517" w:rsidRDefault="006C0517">
          <w:pPr>
            <w:pStyle w:val="Glava"/>
            <w:rPr>
              <w:sz w:val="16"/>
              <w:szCs w:val="16"/>
            </w:rPr>
          </w:pPr>
          <w:r>
            <w:rPr>
              <w:sz w:val="16"/>
              <w:szCs w:val="16"/>
            </w:rPr>
            <w:t>Masarykova cesta 16 1000 Ljubljana</w:t>
          </w:r>
        </w:p>
      </w:tc>
      <w:tc>
        <w:tcPr>
          <w:tcW w:w="3826" w:type="dxa"/>
        </w:tcPr>
        <w:p w14:paraId="55128E0E" w14:textId="77777777" w:rsidR="006C0517" w:rsidRDefault="006C0517">
          <w:pPr>
            <w:pStyle w:val="Glava"/>
            <w:rPr>
              <w:sz w:val="16"/>
              <w:szCs w:val="16"/>
            </w:rPr>
          </w:pPr>
          <w:r>
            <w:rPr>
              <w:sz w:val="16"/>
              <w:szCs w:val="16"/>
            </w:rPr>
            <w:t>T: 01 478 46 00</w:t>
          </w:r>
        </w:p>
        <w:p w14:paraId="43E0A1CD" w14:textId="77777777" w:rsidR="006C0517" w:rsidRDefault="006C0517">
          <w:pPr>
            <w:pStyle w:val="Glava"/>
            <w:rPr>
              <w:sz w:val="16"/>
              <w:szCs w:val="16"/>
            </w:rPr>
          </w:pPr>
          <w:r>
            <w:rPr>
              <w:sz w:val="16"/>
              <w:szCs w:val="16"/>
            </w:rPr>
            <w:t xml:space="preserve">E: </w:t>
          </w:r>
          <w:hyperlink r:id="rId2" w:history="1">
            <w:r w:rsidRPr="001C566E">
              <w:rPr>
                <w:sz w:val="16"/>
                <w:szCs w:val="16"/>
              </w:rPr>
              <w:t>gp.mvzi@gov.si</w:t>
            </w:r>
          </w:hyperlink>
        </w:p>
        <w:p w14:paraId="1BAC12D6" w14:textId="77777777" w:rsidR="006C0517" w:rsidRDefault="006C0517">
          <w:pPr>
            <w:pStyle w:val="Glava"/>
            <w:rPr>
              <w:sz w:val="16"/>
              <w:szCs w:val="16"/>
            </w:rPr>
          </w:pPr>
          <w:r>
            <w:rPr>
              <w:sz w:val="16"/>
              <w:szCs w:val="16"/>
            </w:rPr>
            <w:t>https://www.gov.si/drzavni-organi/ministrstva/ministrstvo-za-visoko-solstvo-znanost-in-inovacije/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B6"/>
    <w:rsid w:val="00377BC9"/>
    <w:rsid w:val="00677AE0"/>
    <w:rsid w:val="006C0517"/>
    <w:rsid w:val="00B02EB6"/>
    <w:rsid w:val="00E93D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DE5A"/>
  <w15:docId w15:val="{494A72D8-E59E-4F59-ADC2-1B3E3AE5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link w:val="lenZnak"/>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nZnak">
    <w:name w:val="Člen Znak"/>
    <w:link w:val="len"/>
    <w:rsid w:val="006C051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4940</Words>
  <Characters>28161</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Claudia Babič</dc:creator>
  <cp:lastModifiedBy>Barbara Claudia Babič</cp:lastModifiedBy>
  <cp:revision>3</cp:revision>
  <dcterms:created xsi:type="dcterms:W3CDTF">2026-02-12T10:23:00Z</dcterms:created>
  <dcterms:modified xsi:type="dcterms:W3CDTF">2026-02-12T10:24:00Z</dcterms:modified>
</cp:coreProperties>
</file>