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06F0" w14:textId="362D13CB" w:rsidR="007A7279" w:rsidRPr="00EC11D9" w:rsidRDefault="007A7279" w:rsidP="005F5740">
      <w:pPr>
        <w:jc w:val="both"/>
        <w:rPr>
          <w:rFonts w:eastAsia="Calibri" w:cs="Arial"/>
          <w:color w:val="FF0000"/>
          <w:szCs w:val="20"/>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A7ED4" w:rsidRPr="00EC11D9" w14:paraId="48A1E083" w14:textId="77777777" w:rsidTr="00826AFA">
        <w:trPr>
          <w:gridAfter w:val="2"/>
          <w:wAfter w:w="3067" w:type="dxa"/>
        </w:trPr>
        <w:tc>
          <w:tcPr>
            <w:tcW w:w="6096" w:type="dxa"/>
            <w:gridSpan w:val="2"/>
          </w:tcPr>
          <w:p w14:paraId="4719ECE5" w14:textId="47CEB7B2" w:rsidR="007A7279" w:rsidRPr="00EC11D9" w:rsidRDefault="007A7279" w:rsidP="00CD5B0F">
            <w:pPr>
              <w:pStyle w:val="Neotevilenodstavek"/>
              <w:spacing w:before="0" w:after="0" w:line="260" w:lineRule="exact"/>
              <w:jc w:val="left"/>
              <w:rPr>
                <w:sz w:val="20"/>
                <w:szCs w:val="20"/>
              </w:rPr>
            </w:pPr>
            <w:r w:rsidRPr="00F83DF4">
              <w:rPr>
                <w:sz w:val="20"/>
                <w:szCs w:val="20"/>
              </w:rPr>
              <w:t>Številka:</w:t>
            </w:r>
            <w:r w:rsidR="006E0B4B" w:rsidRPr="00F83DF4">
              <w:rPr>
                <w:sz w:val="20"/>
                <w:szCs w:val="20"/>
              </w:rPr>
              <w:t xml:space="preserve"> </w:t>
            </w:r>
            <w:r w:rsidR="000D001C" w:rsidRPr="00F83DF4">
              <w:t xml:space="preserve"> </w:t>
            </w:r>
            <w:r w:rsidR="00E42E4D" w:rsidRPr="00F83DF4">
              <w:rPr>
                <w:sz w:val="20"/>
                <w:szCs w:val="20"/>
              </w:rPr>
              <w:t>510-20/2025-3150-42</w:t>
            </w:r>
          </w:p>
        </w:tc>
      </w:tr>
      <w:tr w:rsidR="001A7ED4" w:rsidRPr="00EC11D9" w14:paraId="718DDDAA" w14:textId="77777777" w:rsidTr="00826AFA">
        <w:trPr>
          <w:gridAfter w:val="2"/>
          <w:wAfter w:w="3067" w:type="dxa"/>
        </w:trPr>
        <w:tc>
          <w:tcPr>
            <w:tcW w:w="6096" w:type="dxa"/>
            <w:gridSpan w:val="2"/>
          </w:tcPr>
          <w:p w14:paraId="052EDAD5" w14:textId="265C0602" w:rsidR="007A7279" w:rsidRPr="00EC11D9" w:rsidRDefault="007A7279" w:rsidP="00CD5B0F">
            <w:pPr>
              <w:pStyle w:val="Neotevilenodstavek"/>
              <w:spacing w:before="0" w:after="0" w:line="260" w:lineRule="exact"/>
              <w:jc w:val="left"/>
              <w:rPr>
                <w:sz w:val="20"/>
                <w:szCs w:val="20"/>
              </w:rPr>
            </w:pPr>
            <w:r w:rsidRPr="00EC11D9">
              <w:rPr>
                <w:sz w:val="20"/>
                <w:szCs w:val="20"/>
              </w:rPr>
              <w:t>Ljubljana</w:t>
            </w:r>
            <w:r w:rsidR="00201A87" w:rsidRPr="00EC11D9">
              <w:rPr>
                <w:sz w:val="20"/>
                <w:szCs w:val="20"/>
              </w:rPr>
              <w:t xml:space="preserve">, </w:t>
            </w:r>
            <w:r w:rsidR="00A21D25">
              <w:rPr>
                <w:sz w:val="20"/>
                <w:szCs w:val="20"/>
              </w:rPr>
              <w:t>19</w:t>
            </w:r>
            <w:r w:rsidR="00756F7B" w:rsidRPr="00E42E4D">
              <w:rPr>
                <w:sz w:val="20"/>
                <w:szCs w:val="20"/>
              </w:rPr>
              <w:t xml:space="preserve">. </w:t>
            </w:r>
            <w:r w:rsidR="00DA7CDB">
              <w:rPr>
                <w:sz w:val="20"/>
                <w:szCs w:val="20"/>
              </w:rPr>
              <w:t>9</w:t>
            </w:r>
            <w:r w:rsidR="009D2678" w:rsidRPr="00E42E4D">
              <w:rPr>
                <w:sz w:val="20"/>
                <w:szCs w:val="20"/>
              </w:rPr>
              <w:t xml:space="preserve">. </w:t>
            </w:r>
            <w:r w:rsidR="004F3121" w:rsidRPr="00E42E4D">
              <w:rPr>
                <w:sz w:val="20"/>
                <w:szCs w:val="20"/>
              </w:rPr>
              <w:t>2025</w:t>
            </w:r>
          </w:p>
        </w:tc>
      </w:tr>
      <w:tr w:rsidR="001A7ED4" w:rsidRPr="00EC11D9" w14:paraId="74CCF333" w14:textId="77777777" w:rsidTr="00826AFA">
        <w:trPr>
          <w:gridAfter w:val="2"/>
          <w:wAfter w:w="3067" w:type="dxa"/>
        </w:trPr>
        <w:tc>
          <w:tcPr>
            <w:tcW w:w="6096" w:type="dxa"/>
            <w:gridSpan w:val="2"/>
          </w:tcPr>
          <w:p w14:paraId="6A7DBD1D" w14:textId="17E16D50" w:rsidR="007A7279" w:rsidRPr="00EC11D9" w:rsidRDefault="007A7279" w:rsidP="00826AFA">
            <w:pPr>
              <w:pStyle w:val="Neotevilenodstavek"/>
              <w:spacing w:before="0" w:after="0" w:line="260" w:lineRule="exact"/>
              <w:jc w:val="left"/>
              <w:rPr>
                <w:sz w:val="20"/>
                <w:szCs w:val="20"/>
              </w:rPr>
            </w:pPr>
          </w:p>
        </w:tc>
      </w:tr>
      <w:tr w:rsidR="001A7ED4" w:rsidRPr="00EC11D9" w14:paraId="48AB1305" w14:textId="77777777" w:rsidTr="00826AFA">
        <w:trPr>
          <w:gridAfter w:val="2"/>
          <w:wAfter w:w="3067" w:type="dxa"/>
        </w:trPr>
        <w:tc>
          <w:tcPr>
            <w:tcW w:w="6096" w:type="dxa"/>
            <w:gridSpan w:val="2"/>
          </w:tcPr>
          <w:p w14:paraId="759ADA6B" w14:textId="77777777" w:rsidR="007A7279" w:rsidRPr="00EC11D9" w:rsidRDefault="007A7279" w:rsidP="00826AFA">
            <w:pPr>
              <w:rPr>
                <w:rFonts w:cs="Arial"/>
                <w:szCs w:val="20"/>
              </w:rPr>
            </w:pPr>
          </w:p>
          <w:p w14:paraId="50BA347B" w14:textId="77777777" w:rsidR="007A7279" w:rsidRPr="00EC11D9" w:rsidRDefault="007A7279" w:rsidP="00826AFA">
            <w:pPr>
              <w:rPr>
                <w:rFonts w:cs="Arial"/>
                <w:szCs w:val="20"/>
              </w:rPr>
            </w:pPr>
            <w:r w:rsidRPr="00EC11D9">
              <w:rPr>
                <w:rFonts w:cs="Arial"/>
                <w:szCs w:val="20"/>
              </w:rPr>
              <w:t>GENERALNI SEKRETARIAT VLADE REPUBLIKE SLOVENIJE</w:t>
            </w:r>
          </w:p>
          <w:p w14:paraId="127C2508" w14:textId="77777777" w:rsidR="007A7279" w:rsidRPr="00EC11D9" w:rsidRDefault="007A7279" w:rsidP="00826AFA">
            <w:pPr>
              <w:rPr>
                <w:rFonts w:cs="Arial"/>
                <w:szCs w:val="20"/>
              </w:rPr>
            </w:pPr>
            <w:hyperlink r:id="rId8" w:history="1">
              <w:r w:rsidRPr="00EC11D9">
                <w:rPr>
                  <w:rStyle w:val="Hiperpovezava"/>
                  <w:rFonts w:cs="Arial"/>
                  <w:color w:val="auto"/>
                  <w:szCs w:val="20"/>
                </w:rPr>
                <w:t>Gp.gs@gov.si</w:t>
              </w:r>
            </w:hyperlink>
          </w:p>
          <w:p w14:paraId="3FA56F49" w14:textId="77777777" w:rsidR="007A7279" w:rsidRPr="00EC11D9" w:rsidRDefault="007A7279" w:rsidP="00826AFA">
            <w:pPr>
              <w:rPr>
                <w:rFonts w:cs="Arial"/>
                <w:szCs w:val="20"/>
              </w:rPr>
            </w:pPr>
          </w:p>
        </w:tc>
      </w:tr>
      <w:tr w:rsidR="001A7ED4" w:rsidRPr="00EC11D9" w14:paraId="7A8A7132" w14:textId="77777777" w:rsidTr="00826AFA">
        <w:tc>
          <w:tcPr>
            <w:tcW w:w="9163" w:type="dxa"/>
            <w:gridSpan w:val="4"/>
          </w:tcPr>
          <w:p w14:paraId="660575F0" w14:textId="25A36777" w:rsidR="007A7279" w:rsidRPr="00EC11D9" w:rsidRDefault="00AC46DB" w:rsidP="000A1FFC">
            <w:pPr>
              <w:pStyle w:val="align-justify"/>
              <w:spacing w:before="0" w:beforeAutospacing="0" w:after="0" w:afterAutospacing="0" w:line="276" w:lineRule="auto"/>
              <w:rPr>
                <w:rFonts w:ascii="Arial" w:hAnsi="Arial" w:cs="Arial"/>
                <w:color w:val="FF0000"/>
                <w:sz w:val="20"/>
                <w:szCs w:val="20"/>
              </w:rPr>
            </w:pPr>
            <w:r w:rsidRPr="00EC11D9">
              <w:rPr>
                <w:rFonts w:ascii="Arial" w:hAnsi="Arial" w:cs="Arial"/>
                <w:b/>
                <w:bCs/>
                <w:sz w:val="20"/>
                <w:szCs w:val="20"/>
              </w:rPr>
              <w:t>Z</w:t>
            </w:r>
            <w:r w:rsidR="007A7279" w:rsidRPr="00EC11D9">
              <w:rPr>
                <w:rFonts w:ascii="Arial" w:hAnsi="Arial" w:cs="Arial"/>
                <w:b/>
                <w:bCs/>
                <w:sz w:val="20"/>
                <w:szCs w:val="20"/>
              </w:rPr>
              <w:t>ADEVA</w:t>
            </w:r>
            <w:r w:rsidR="00C41FDB" w:rsidRPr="00EC11D9">
              <w:rPr>
                <w:rFonts w:ascii="Arial" w:hAnsi="Arial" w:cs="Arial"/>
                <w:b/>
                <w:bCs/>
                <w:sz w:val="20"/>
                <w:szCs w:val="20"/>
              </w:rPr>
              <w:t xml:space="preserve">: </w:t>
            </w:r>
            <w:r w:rsidR="00DA7CDB" w:rsidRPr="00DA7CDB">
              <w:rPr>
                <w:rFonts w:ascii="Arial" w:hAnsi="Arial" w:cs="Arial"/>
                <w:b/>
                <w:bCs/>
                <w:sz w:val="20"/>
                <w:szCs w:val="20"/>
                <w:shd w:val="clear" w:color="auto" w:fill="FFFFFF" w:themeFill="background1"/>
                <w:lang w:eastAsia="en-US"/>
              </w:rPr>
              <w:t xml:space="preserve">Informacija o udeležbi ministrice za digitalno preobrazbo mag. Ksenije Klampfer na </w:t>
            </w:r>
            <w:r w:rsidR="00A21053">
              <w:rPr>
                <w:rFonts w:ascii="Arial" w:hAnsi="Arial" w:cs="Arial"/>
                <w:b/>
                <w:bCs/>
                <w:sz w:val="20"/>
                <w:szCs w:val="20"/>
                <w:shd w:val="clear" w:color="auto" w:fill="FFFFFF" w:themeFill="background1"/>
                <w:lang w:eastAsia="en-US"/>
              </w:rPr>
              <w:t>forumu</w:t>
            </w:r>
            <w:r w:rsidR="00DA7CDB">
              <w:rPr>
                <w:rFonts w:ascii="Arial" w:hAnsi="Arial" w:cs="Arial"/>
                <w:b/>
                <w:bCs/>
                <w:sz w:val="20"/>
                <w:szCs w:val="20"/>
                <w:shd w:val="clear" w:color="auto" w:fill="FFFFFF" w:themeFill="background1"/>
                <w:lang w:eastAsia="en-US"/>
              </w:rPr>
              <w:t xml:space="preserve"> </w:t>
            </w:r>
            <w:r w:rsidR="00DA7CDB" w:rsidRPr="004318F4">
              <w:rPr>
                <w:rFonts w:ascii="Arial" w:hAnsi="Arial" w:cs="Arial"/>
                <w:b/>
                <w:bCs/>
                <w:sz w:val="20"/>
                <w:szCs w:val="20"/>
                <w:shd w:val="clear" w:color="auto" w:fill="FFFFFF" w:themeFill="background1"/>
                <w:lang w:eastAsia="en-US"/>
              </w:rPr>
              <w:t>Digital Bridge 2025,</w:t>
            </w:r>
            <w:r w:rsidR="00DA7CDB" w:rsidRPr="00DA7CDB">
              <w:rPr>
                <w:rFonts w:ascii="Arial" w:hAnsi="Arial" w:cs="Arial"/>
                <w:b/>
                <w:bCs/>
                <w:sz w:val="20"/>
                <w:szCs w:val="20"/>
                <w:shd w:val="clear" w:color="auto" w:fill="FFFFFF" w:themeFill="background1"/>
                <w:lang w:eastAsia="en-US"/>
              </w:rPr>
              <w:t xml:space="preserve"> </w:t>
            </w:r>
            <w:r w:rsidR="00DA7CDB">
              <w:rPr>
                <w:rFonts w:ascii="Arial" w:hAnsi="Arial" w:cs="Arial"/>
                <w:b/>
                <w:bCs/>
                <w:sz w:val="20"/>
                <w:szCs w:val="20"/>
                <w:shd w:val="clear" w:color="auto" w:fill="FFFFFF" w:themeFill="background1"/>
                <w:lang w:eastAsia="en-US"/>
              </w:rPr>
              <w:t>Astana</w:t>
            </w:r>
            <w:r w:rsidR="00DA7CDB" w:rsidRPr="00DA7CDB">
              <w:rPr>
                <w:rFonts w:ascii="Arial" w:hAnsi="Arial" w:cs="Arial"/>
                <w:b/>
                <w:bCs/>
                <w:sz w:val="20"/>
                <w:szCs w:val="20"/>
                <w:shd w:val="clear" w:color="auto" w:fill="FFFFFF" w:themeFill="background1"/>
                <w:lang w:eastAsia="en-US"/>
              </w:rPr>
              <w:t xml:space="preserve">, </w:t>
            </w:r>
            <w:r w:rsidR="00DA7CDB">
              <w:rPr>
                <w:rFonts w:ascii="Arial" w:hAnsi="Arial" w:cs="Arial"/>
                <w:b/>
                <w:bCs/>
                <w:sz w:val="20"/>
                <w:szCs w:val="20"/>
                <w:shd w:val="clear" w:color="auto" w:fill="FFFFFF" w:themeFill="background1"/>
                <w:lang w:eastAsia="en-US"/>
              </w:rPr>
              <w:t>Kazahstan</w:t>
            </w:r>
            <w:r w:rsidR="00DA7CDB" w:rsidRPr="00DA7CDB">
              <w:rPr>
                <w:rFonts w:ascii="Arial" w:hAnsi="Arial" w:cs="Arial"/>
                <w:b/>
                <w:bCs/>
                <w:sz w:val="20"/>
                <w:szCs w:val="20"/>
                <w:shd w:val="clear" w:color="auto" w:fill="FFFFFF" w:themeFill="background1"/>
                <w:lang w:eastAsia="en-US"/>
              </w:rPr>
              <w:t xml:space="preserve"> in o nameravanem podpisu Memoranduma o </w:t>
            </w:r>
            <w:r w:rsidR="000A1FFC">
              <w:rPr>
                <w:rFonts w:ascii="Arial" w:hAnsi="Arial" w:cs="Arial"/>
                <w:b/>
                <w:bCs/>
                <w:sz w:val="20"/>
                <w:szCs w:val="20"/>
                <w:shd w:val="clear" w:color="auto" w:fill="FFFFFF" w:themeFill="background1"/>
                <w:lang w:eastAsia="en-US"/>
              </w:rPr>
              <w:t>sodelovanju</w:t>
            </w:r>
            <w:r w:rsidR="000A1FFC" w:rsidRPr="00DA7CDB">
              <w:rPr>
                <w:rFonts w:ascii="Arial" w:hAnsi="Arial" w:cs="Arial"/>
                <w:b/>
                <w:bCs/>
                <w:sz w:val="20"/>
                <w:szCs w:val="20"/>
                <w:shd w:val="clear" w:color="auto" w:fill="FFFFFF" w:themeFill="background1"/>
                <w:lang w:eastAsia="en-US"/>
              </w:rPr>
              <w:t xml:space="preserve"> </w:t>
            </w:r>
            <w:r w:rsidR="00DA7CDB" w:rsidRPr="00DA7CDB">
              <w:rPr>
                <w:rFonts w:ascii="Arial" w:hAnsi="Arial" w:cs="Arial"/>
                <w:b/>
                <w:bCs/>
                <w:sz w:val="20"/>
                <w:szCs w:val="20"/>
                <w:shd w:val="clear" w:color="auto" w:fill="FFFFFF" w:themeFill="background1"/>
                <w:lang w:eastAsia="en-US"/>
              </w:rPr>
              <w:t xml:space="preserve">med Ministrstvom za digitalno preobrazbo Republike Slovenije in </w:t>
            </w:r>
            <w:r w:rsidR="00992F24" w:rsidRPr="00992F24">
              <w:rPr>
                <w:rFonts w:ascii="Arial" w:hAnsi="Arial" w:cs="Arial"/>
                <w:b/>
                <w:bCs/>
                <w:sz w:val="20"/>
                <w:szCs w:val="20"/>
                <w:shd w:val="clear" w:color="auto" w:fill="FFFFFF" w:themeFill="background1"/>
                <w:lang w:eastAsia="en-US"/>
              </w:rPr>
              <w:t>Ministrstvo</w:t>
            </w:r>
            <w:r w:rsidR="00992F24">
              <w:rPr>
                <w:rFonts w:ascii="Arial" w:hAnsi="Arial" w:cs="Arial"/>
                <w:b/>
                <w:bCs/>
                <w:sz w:val="20"/>
                <w:szCs w:val="20"/>
                <w:shd w:val="clear" w:color="auto" w:fill="FFFFFF" w:themeFill="background1"/>
                <w:lang w:eastAsia="en-US"/>
              </w:rPr>
              <w:t>m</w:t>
            </w:r>
            <w:r w:rsidR="00992F24" w:rsidRPr="00992F24">
              <w:rPr>
                <w:rFonts w:ascii="Arial" w:hAnsi="Arial" w:cs="Arial"/>
                <w:b/>
                <w:bCs/>
                <w:sz w:val="20"/>
                <w:szCs w:val="20"/>
                <w:shd w:val="clear" w:color="auto" w:fill="FFFFFF" w:themeFill="background1"/>
                <w:lang w:eastAsia="en-US"/>
              </w:rPr>
              <w:t xml:space="preserve"> za digitalni razvoj, inovacije in vesoljsko industrijo Republike Kazahstan</w:t>
            </w:r>
            <w:r w:rsidR="00DA7CDB" w:rsidRPr="00DA7CDB">
              <w:rPr>
                <w:rFonts w:ascii="Arial" w:hAnsi="Arial" w:cs="Arial"/>
                <w:b/>
                <w:bCs/>
                <w:sz w:val="20"/>
                <w:szCs w:val="20"/>
                <w:shd w:val="clear" w:color="auto" w:fill="FFFFFF" w:themeFill="background1"/>
                <w:lang w:eastAsia="en-US"/>
              </w:rPr>
              <w:t xml:space="preserve"> o sodelovanju na področju </w:t>
            </w:r>
            <w:r w:rsidR="000A1FFC">
              <w:rPr>
                <w:rFonts w:ascii="Arial" w:hAnsi="Arial" w:cs="Arial"/>
                <w:b/>
                <w:bCs/>
                <w:sz w:val="20"/>
                <w:szCs w:val="20"/>
                <w:shd w:val="clear" w:color="auto" w:fill="FFFFFF" w:themeFill="background1"/>
                <w:lang w:eastAsia="en-US"/>
              </w:rPr>
              <w:t>informacijske</w:t>
            </w:r>
            <w:r w:rsidR="00A96C3D">
              <w:rPr>
                <w:rFonts w:ascii="Arial" w:hAnsi="Arial" w:cs="Arial"/>
                <w:b/>
                <w:bCs/>
                <w:sz w:val="20"/>
                <w:szCs w:val="20"/>
                <w:shd w:val="clear" w:color="auto" w:fill="FFFFFF" w:themeFill="background1"/>
                <w:lang w:eastAsia="en-US"/>
              </w:rPr>
              <w:t xml:space="preserve"> in komunikacijsk</w:t>
            </w:r>
            <w:r w:rsidR="000A1FFC">
              <w:rPr>
                <w:rFonts w:ascii="Arial" w:hAnsi="Arial" w:cs="Arial"/>
                <w:b/>
                <w:bCs/>
                <w:sz w:val="20"/>
                <w:szCs w:val="20"/>
                <w:shd w:val="clear" w:color="auto" w:fill="FFFFFF" w:themeFill="background1"/>
                <w:lang w:eastAsia="en-US"/>
              </w:rPr>
              <w:t>e</w:t>
            </w:r>
            <w:r w:rsidR="00A96C3D">
              <w:rPr>
                <w:rFonts w:ascii="Arial" w:hAnsi="Arial" w:cs="Arial"/>
                <w:b/>
                <w:bCs/>
                <w:sz w:val="20"/>
                <w:szCs w:val="20"/>
                <w:shd w:val="clear" w:color="auto" w:fill="FFFFFF" w:themeFill="background1"/>
                <w:lang w:eastAsia="en-US"/>
              </w:rPr>
              <w:t xml:space="preserve"> tehnologij</w:t>
            </w:r>
            <w:r w:rsidR="000A1FFC">
              <w:rPr>
                <w:rFonts w:ascii="Arial" w:hAnsi="Arial" w:cs="Arial"/>
                <w:b/>
                <w:bCs/>
                <w:sz w:val="20"/>
                <w:szCs w:val="20"/>
                <w:shd w:val="clear" w:color="auto" w:fill="FFFFFF" w:themeFill="background1"/>
                <w:lang w:eastAsia="en-US"/>
              </w:rPr>
              <w:t>e</w:t>
            </w:r>
            <w:r w:rsidR="00DA7CDB" w:rsidRPr="00DA7CDB">
              <w:rPr>
                <w:rFonts w:ascii="Arial" w:hAnsi="Arial" w:cs="Arial"/>
                <w:b/>
                <w:bCs/>
                <w:sz w:val="20"/>
                <w:szCs w:val="20"/>
                <w:shd w:val="clear" w:color="auto" w:fill="FFFFFF" w:themeFill="background1"/>
                <w:lang w:eastAsia="en-US"/>
              </w:rPr>
              <w:t xml:space="preserve"> </w:t>
            </w:r>
            <w:r w:rsidR="002A75D1">
              <w:rPr>
                <w:rFonts w:ascii="Arial" w:hAnsi="Arial" w:cs="Arial"/>
                <w:b/>
                <w:bCs/>
                <w:sz w:val="20"/>
                <w:szCs w:val="20"/>
                <w:shd w:val="clear" w:color="auto" w:fill="FFFFFF" w:themeFill="background1"/>
                <w:lang w:eastAsia="en-US"/>
              </w:rPr>
              <w:t xml:space="preserve">(IKT) </w:t>
            </w:r>
            <w:r w:rsidR="00DA7CDB" w:rsidRPr="00DA7CDB">
              <w:rPr>
                <w:rFonts w:ascii="Arial" w:hAnsi="Arial" w:cs="Arial"/>
                <w:b/>
                <w:bCs/>
                <w:sz w:val="20"/>
                <w:szCs w:val="20"/>
                <w:shd w:val="clear" w:color="auto" w:fill="FFFFFF" w:themeFill="background1"/>
                <w:lang w:eastAsia="en-US"/>
              </w:rPr>
              <w:t>–  predlog za obravnavo</w:t>
            </w:r>
            <w:bookmarkStart w:id="0" w:name="_Hlk189801966"/>
            <w:r w:rsidR="00920F8D" w:rsidRPr="00DA7CDB">
              <w:rPr>
                <w:rFonts w:ascii="Arial" w:hAnsi="Arial" w:cs="Arial"/>
                <w:b/>
                <w:bCs/>
                <w:sz w:val="20"/>
                <w:szCs w:val="20"/>
                <w:shd w:val="clear" w:color="auto" w:fill="FFFFFF" w:themeFill="background1"/>
                <w:lang w:eastAsia="en-US"/>
              </w:rPr>
              <w:t xml:space="preserve"> </w:t>
            </w:r>
            <w:bookmarkEnd w:id="0"/>
          </w:p>
        </w:tc>
      </w:tr>
      <w:tr w:rsidR="001A7ED4" w:rsidRPr="00EC11D9" w14:paraId="33A33209" w14:textId="77777777" w:rsidTr="00826AFA">
        <w:tc>
          <w:tcPr>
            <w:tcW w:w="9163" w:type="dxa"/>
            <w:gridSpan w:val="4"/>
          </w:tcPr>
          <w:p w14:paraId="2C25726B" w14:textId="77777777" w:rsidR="007A7279" w:rsidRPr="00EC11D9" w:rsidRDefault="007A7279" w:rsidP="00826AFA">
            <w:pPr>
              <w:pStyle w:val="Poglavje"/>
              <w:spacing w:before="0" w:after="0" w:line="260" w:lineRule="exact"/>
              <w:jc w:val="left"/>
              <w:rPr>
                <w:color w:val="FF0000"/>
                <w:sz w:val="20"/>
                <w:szCs w:val="20"/>
              </w:rPr>
            </w:pPr>
            <w:bookmarkStart w:id="1" w:name="_Hlk96525149"/>
            <w:r w:rsidRPr="00EC11D9">
              <w:rPr>
                <w:sz w:val="20"/>
                <w:szCs w:val="20"/>
              </w:rPr>
              <w:t>1. Predlog sklepov vlade:</w:t>
            </w:r>
          </w:p>
        </w:tc>
      </w:tr>
      <w:bookmarkEnd w:id="1"/>
      <w:tr w:rsidR="001A7ED4" w:rsidRPr="00EC11D9" w14:paraId="3A2E84E1" w14:textId="77777777" w:rsidTr="00826AFA">
        <w:tc>
          <w:tcPr>
            <w:tcW w:w="9163" w:type="dxa"/>
            <w:gridSpan w:val="4"/>
          </w:tcPr>
          <w:p w14:paraId="5DA5C95A" w14:textId="1AFCE2A1" w:rsidR="000E78FC" w:rsidRPr="00EC11D9" w:rsidRDefault="000E78FC" w:rsidP="000E78F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color w:val="FF0000"/>
                <w:szCs w:val="20"/>
                <w:lang w:eastAsia="sl-SI"/>
              </w:rPr>
            </w:pPr>
          </w:p>
          <w:p w14:paraId="3FB28C18" w14:textId="30A8C58D" w:rsidR="00F3438B" w:rsidRPr="00EC11D9" w:rsidRDefault="00F3438B" w:rsidP="00F3438B">
            <w:pPr>
              <w:tabs>
                <w:tab w:val="num" w:pos="900"/>
                <w:tab w:val="left" w:pos="9638"/>
                <w:tab w:val="left" w:pos="10204"/>
              </w:tabs>
              <w:ind w:right="98"/>
              <w:jc w:val="both"/>
              <w:rPr>
                <w:rFonts w:cs="Arial"/>
                <w:szCs w:val="20"/>
              </w:rPr>
            </w:pPr>
            <w:bookmarkStart w:id="2" w:name="_Hlk83721447"/>
            <w:r w:rsidRPr="00EC11D9">
              <w:rPr>
                <w:rFonts w:cs="Arial"/>
                <w:szCs w:val="20"/>
              </w:rPr>
              <w:t xml:space="preserve">Na podlagi </w:t>
            </w:r>
            <w:r w:rsidR="00A34252">
              <w:rPr>
                <w:rFonts w:cs="Arial"/>
                <w:szCs w:val="20"/>
              </w:rPr>
              <w:t>desetega odstavka 75. člena Zakona o zunanjih zadevah (</w:t>
            </w:r>
            <w:r w:rsidR="00F82BDA" w:rsidRPr="00AC15B8">
              <w:rPr>
                <w:rFonts w:cs="Arial"/>
                <w:iCs/>
                <w:szCs w:val="20"/>
                <w:lang w:eastAsia="x-none"/>
              </w:rPr>
              <w:t>Uradni list RS, št. 113/03 – uradno prečiščeno besedilo, 20/06 – ZNOMCMO, 76/08, 108/09, 80/</w:t>
            </w:r>
            <w:r w:rsidR="00F82BDA">
              <w:rPr>
                <w:rFonts w:cs="Arial"/>
                <w:iCs/>
                <w:szCs w:val="20"/>
                <w:lang w:eastAsia="x-none"/>
              </w:rPr>
              <w:t>10 – ZUTD, 31/15 in 30/18-ZKZaš</w:t>
            </w:r>
            <w:r w:rsidR="00A34252">
              <w:rPr>
                <w:rFonts w:cs="Arial"/>
                <w:szCs w:val="20"/>
              </w:rPr>
              <w:t xml:space="preserve">) in </w:t>
            </w:r>
            <w:r w:rsidRPr="00EC11D9">
              <w:rPr>
                <w:rFonts w:cs="Arial"/>
                <w:szCs w:val="20"/>
              </w:rPr>
              <w:t xml:space="preserve">šestega </w:t>
            </w:r>
            <w:r w:rsidRPr="00EC11D9">
              <w:rPr>
                <w:rFonts w:cs="Arial"/>
                <w:szCs w:val="20"/>
                <w:shd w:val="clear" w:color="auto" w:fill="FFFFFF" w:themeFill="background1"/>
              </w:rPr>
              <w:t>odstavka 21. člena Zakona o Vladi Republike Slovenije (Uradni</w:t>
            </w:r>
            <w:r w:rsidRPr="00EC11D9">
              <w:rPr>
                <w:rFonts w:cs="Arial"/>
                <w:szCs w:val="20"/>
              </w:rPr>
              <w:t xml:space="preserve"> list RS, št. </w:t>
            </w:r>
            <w:hyperlink r:id="rId9" w:tgtFrame="_blank" w:tooltip="Zakon o Vladi Republike Slovenije (uradno prečiščeno besedilo)" w:history="1">
              <w:r w:rsidRPr="00EC11D9">
                <w:rPr>
                  <w:rFonts w:cs="Arial"/>
                  <w:szCs w:val="20"/>
                </w:rPr>
                <w:t>24/05</w:t>
              </w:r>
            </w:hyperlink>
            <w:r w:rsidRPr="00EC11D9">
              <w:rPr>
                <w:rFonts w:cs="Arial"/>
                <w:szCs w:val="20"/>
              </w:rPr>
              <w:t xml:space="preserve"> – uradno prečiščeno besedilo, </w:t>
            </w:r>
            <w:hyperlink r:id="rId10" w:tgtFrame="_blank" w:tooltip="Zakon o dopolnitvi Zakona o Vladi Republike Slovenije" w:history="1">
              <w:r w:rsidRPr="00EC11D9">
                <w:rPr>
                  <w:rFonts w:cs="Arial"/>
                  <w:szCs w:val="20"/>
                </w:rPr>
                <w:t>109/08</w:t>
              </w:r>
            </w:hyperlink>
            <w:r w:rsidRPr="00EC11D9">
              <w:rPr>
                <w:rFonts w:cs="Arial"/>
                <w:szCs w:val="20"/>
              </w:rPr>
              <w:t xml:space="preserve">, </w:t>
            </w:r>
            <w:hyperlink r:id="rId11" w:tgtFrame="_blank" w:tooltip="Zakon o upravljanju kapitalskih naložb Republike Slovenije" w:history="1">
              <w:r w:rsidRPr="00EC11D9">
                <w:rPr>
                  <w:rFonts w:cs="Arial"/>
                  <w:szCs w:val="20"/>
                </w:rPr>
                <w:t>38/10</w:t>
              </w:r>
            </w:hyperlink>
            <w:r w:rsidRPr="00EC11D9">
              <w:rPr>
                <w:rFonts w:cs="Arial"/>
                <w:szCs w:val="20"/>
              </w:rPr>
              <w:t xml:space="preserve"> – ZUKN, </w:t>
            </w:r>
            <w:hyperlink r:id="rId12" w:tgtFrame="_blank" w:tooltip="Zakon o spremembah in dopolnitvah Zakona o Vladi Republike Slovenije" w:history="1">
              <w:r w:rsidRPr="00EC11D9">
                <w:rPr>
                  <w:rFonts w:cs="Arial"/>
                  <w:szCs w:val="20"/>
                </w:rPr>
                <w:t>8/12</w:t>
              </w:r>
            </w:hyperlink>
            <w:r w:rsidRPr="00EC11D9">
              <w:rPr>
                <w:rFonts w:cs="Arial"/>
                <w:szCs w:val="20"/>
              </w:rPr>
              <w:t xml:space="preserve">, </w:t>
            </w:r>
            <w:hyperlink r:id="rId13" w:tgtFrame="_blank" w:tooltip="Zakon o spremembah in dopolnitvah Zakona o Vladi Republike Slovenije" w:history="1">
              <w:r w:rsidRPr="00EC11D9">
                <w:rPr>
                  <w:rFonts w:cs="Arial"/>
                  <w:szCs w:val="20"/>
                </w:rPr>
                <w:t>21/13</w:t>
              </w:r>
            </w:hyperlink>
            <w:r w:rsidRPr="00EC11D9">
              <w:rPr>
                <w:rFonts w:cs="Arial"/>
                <w:szCs w:val="20"/>
              </w:rPr>
              <w:t xml:space="preserve">, </w:t>
            </w:r>
            <w:hyperlink r:id="rId14" w:tgtFrame="_blank" w:tooltip="Zakon o spremembah in dopolnitvah Zakona o državni upravi" w:history="1">
              <w:r w:rsidRPr="00EC11D9">
                <w:rPr>
                  <w:rFonts w:cs="Arial"/>
                  <w:szCs w:val="20"/>
                </w:rPr>
                <w:t>47/13</w:t>
              </w:r>
            </w:hyperlink>
            <w:r w:rsidRPr="00EC11D9">
              <w:rPr>
                <w:rFonts w:cs="Arial"/>
                <w:szCs w:val="20"/>
              </w:rPr>
              <w:t xml:space="preserve"> – ZDU-1G, </w:t>
            </w:r>
            <w:hyperlink r:id="rId15" w:tgtFrame="_blank" w:tooltip="Zakon o spremembah in dopolnitvah Zakona o Vladi Republike Slovenije" w:history="1">
              <w:r w:rsidRPr="00EC11D9">
                <w:rPr>
                  <w:rFonts w:cs="Arial"/>
                  <w:szCs w:val="20"/>
                </w:rPr>
                <w:t>65/14</w:t>
              </w:r>
            </w:hyperlink>
            <w:r w:rsidR="003806AA">
              <w:rPr>
                <w:rFonts w:cs="Arial"/>
                <w:szCs w:val="20"/>
              </w:rPr>
              <w:t xml:space="preserve">, </w:t>
            </w:r>
            <w:hyperlink r:id="rId16" w:tgtFrame="_blank" w:tooltip="Zakon o spremembi Zakona o Vladi Republike Slovenije" w:history="1">
              <w:r w:rsidRPr="00EC11D9">
                <w:rPr>
                  <w:rFonts w:cs="Arial"/>
                  <w:szCs w:val="20"/>
                </w:rPr>
                <w:t>55/17</w:t>
              </w:r>
            </w:hyperlink>
            <w:r w:rsidR="00A34252">
              <w:rPr>
                <w:rFonts w:cs="Arial"/>
                <w:szCs w:val="20"/>
              </w:rPr>
              <w:t>,</w:t>
            </w:r>
            <w:r w:rsidR="003806AA">
              <w:rPr>
                <w:rFonts w:cs="Arial"/>
                <w:szCs w:val="20"/>
              </w:rPr>
              <w:t xml:space="preserve"> 163/22</w:t>
            </w:r>
            <w:r w:rsidR="00A34252">
              <w:rPr>
                <w:rFonts w:cs="Arial"/>
                <w:szCs w:val="20"/>
              </w:rPr>
              <w:t xml:space="preserve"> in </w:t>
            </w:r>
            <w:r w:rsidR="00F82BDA" w:rsidRPr="00CF7925">
              <w:rPr>
                <w:rFonts w:cs="Arial"/>
                <w:iCs/>
                <w:szCs w:val="20"/>
                <w:lang w:eastAsia="x-none"/>
              </w:rPr>
              <w:t>57/25 – ZF</w:t>
            </w:r>
            <w:r w:rsidRPr="00EC11D9">
              <w:rPr>
                <w:rFonts w:cs="Arial"/>
                <w:szCs w:val="20"/>
              </w:rPr>
              <w:t>) je Vlada Republike Slovenije na ... seji … pod točko … sprejela naslednji</w:t>
            </w:r>
          </w:p>
          <w:p w14:paraId="3FB554B4" w14:textId="77777777" w:rsidR="00F3438B" w:rsidRPr="0014477D" w:rsidRDefault="00F3438B" w:rsidP="00F3438B">
            <w:pPr>
              <w:tabs>
                <w:tab w:val="num" w:pos="900"/>
                <w:tab w:val="left" w:pos="9638"/>
                <w:tab w:val="left" w:pos="10204"/>
              </w:tabs>
              <w:ind w:right="98"/>
              <w:jc w:val="both"/>
              <w:rPr>
                <w:rFonts w:cs="Arial"/>
                <w:szCs w:val="20"/>
              </w:rPr>
            </w:pPr>
          </w:p>
          <w:p w14:paraId="2A7F4B05" w14:textId="77777777" w:rsidR="00F3438B" w:rsidRPr="0014477D" w:rsidRDefault="00F3438B" w:rsidP="00F3438B">
            <w:pPr>
              <w:overflowPunct w:val="0"/>
              <w:autoSpaceDE w:val="0"/>
              <w:autoSpaceDN w:val="0"/>
              <w:adjustRightInd w:val="0"/>
              <w:jc w:val="center"/>
              <w:textAlignment w:val="baseline"/>
              <w:rPr>
                <w:rFonts w:cs="Arial"/>
                <w:iCs/>
                <w:szCs w:val="20"/>
                <w:lang w:eastAsia="sl-SI"/>
              </w:rPr>
            </w:pPr>
            <w:r w:rsidRPr="0014477D">
              <w:rPr>
                <w:rFonts w:cs="Arial"/>
                <w:iCs/>
                <w:szCs w:val="20"/>
                <w:lang w:eastAsia="sl-SI"/>
              </w:rPr>
              <w:t>SKLEP</w:t>
            </w:r>
          </w:p>
          <w:p w14:paraId="33233E81" w14:textId="77777777" w:rsidR="007E1BDC" w:rsidRPr="0014477D" w:rsidRDefault="007E1BDC" w:rsidP="007E1BDC">
            <w:pPr>
              <w:pStyle w:val="Odstavekseznama"/>
              <w:overflowPunct w:val="0"/>
              <w:autoSpaceDE w:val="0"/>
              <w:autoSpaceDN w:val="0"/>
              <w:adjustRightInd w:val="0"/>
              <w:spacing w:line="260" w:lineRule="atLeast"/>
              <w:ind w:left="29"/>
              <w:textAlignment w:val="baseline"/>
              <w:rPr>
                <w:rFonts w:ascii="Arial" w:hAnsi="Arial" w:cs="Arial"/>
                <w:color w:val="000000" w:themeColor="text1"/>
                <w:sz w:val="20"/>
                <w:lang w:val="sl-SI"/>
              </w:rPr>
            </w:pPr>
            <w:bookmarkStart w:id="3" w:name="_Hlk103004104"/>
          </w:p>
          <w:p w14:paraId="6E499E6B" w14:textId="462506F5" w:rsidR="00731B89" w:rsidRPr="004318F4" w:rsidRDefault="00511DFE" w:rsidP="005377CF">
            <w:pPr>
              <w:pStyle w:val="Odstavekseznama"/>
              <w:numPr>
                <w:ilvl w:val="0"/>
                <w:numId w:val="17"/>
              </w:numPr>
              <w:overflowPunct w:val="0"/>
              <w:autoSpaceDE w:val="0"/>
              <w:autoSpaceDN w:val="0"/>
              <w:adjustRightInd w:val="0"/>
              <w:spacing w:after="120" w:line="260" w:lineRule="atLeast"/>
              <w:ind w:left="306" w:hanging="284"/>
              <w:textAlignment w:val="baseline"/>
              <w:rPr>
                <w:rFonts w:ascii="Arial" w:hAnsi="Arial" w:cs="Arial"/>
                <w:color w:val="000000" w:themeColor="text1"/>
                <w:sz w:val="20"/>
              </w:rPr>
            </w:pPr>
            <w:r w:rsidRPr="004318F4">
              <w:rPr>
                <w:rFonts w:ascii="Arial" w:hAnsi="Arial" w:cs="Arial"/>
                <w:color w:val="000000" w:themeColor="text1"/>
                <w:sz w:val="20"/>
              </w:rPr>
              <w:t>Vlada Republike Slovenije</w:t>
            </w:r>
            <w:r w:rsidR="007E1BDC" w:rsidRPr="004318F4">
              <w:rPr>
                <w:rFonts w:ascii="Arial" w:hAnsi="Arial" w:cs="Arial"/>
                <w:color w:val="000000" w:themeColor="text1"/>
                <w:sz w:val="20"/>
              </w:rPr>
              <w:t xml:space="preserve"> </w:t>
            </w:r>
            <w:r w:rsidR="00063B4A" w:rsidRPr="004318F4">
              <w:rPr>
                <w:rFonts w:ascii="Arial" w:hAnsi="Arial" w:cs="Arial"/>
                <w:color w:val="000000" w:themeColor="text1"/>
                <w:sz w:val="20"/>
              </w:rPr>
              <w:t>je sprejela</w:t>
            </w:r>
            <w:r w:rsidR="00046826" w:rsidRPr="004318F4">
              <w:rPr>
                <w:rFonts w:ascii="Arial" w:hAnsi="Arial" w:cs="Arial"/>
                <w:color w:val="000000" w:themeColor="text1"/>
                <w:sz w:val="20"/>
              </w:rPr>
              <w:t xml:space="preserve"> informacijo o </w:t>
            </w:r>
            <w:r w:rsidR="002909A5" w:rsidRPr="004318F4">
              <w:rPr>
                <w:rFonts w:ascii="Arial" w:hAnsi="Arial" w:cs="Arial"/>
                <w:color w:val="000000" w:themeColor="text1"/>
                <w:sz w:val="20"/>
              </w:rPr>
              <w:t>udeležbi</w:t>
            </w:r>
            <w:r w:rsidR="00756F7B" w:rsidRPr="004318F4">
              <w:rPr>
                <w:rFonts w:ascii="Arial" w:hAnsi="Arial" w:cs="Arial"/>
                <w:color w:val="000000" w:themeColor="text1"/>
                <w:sz w:val="20"/>
              </w:rPr>
              <w:t xml:space="preserve"> ministrice za digitalno preobrazbo mag. Ksenije Klampfer </w:t>
            </w:r>
            <w:r w:rsidR="002909A5" w:rsidRPr="004318F4">
              <w:rPr>
                <w:rFonts w:ascii="Arial" w:hAnsi="Arial" w:cs="Arial"/>
                <w:color w:val="000000" w:themeColor="text1"/>
                <w:sz w:val="20"/>
              </w:rPr>
              <w:t xml:space="preserve">na </w:t>
            </w:r>
            <w:r w:rsidR="00A21053" w:rsidRPr="004318F4">
              <w:rPr>
                <w:rFonts w:ascii="Arial" w:hAnsi="Arial" w:cs="Arial"/>
                <w:color w:val="000000" w:themeColor="text1"/>
                <w:sz w:val="20"/>
              </w:rPr>
              <w:t>forumu</w:t>
            </w:r>
            <w:r w:rsidR="00992F24" w:rsidRPr="004318F4">
              <w:rPr>
                <w:rFonts w:ascii="Arial" w:hAnsi="Arial" w:cs="Arial"/>
                <w:color w:val="000000" w:themeColor="text1"/>
                <w:sz w:val="20"/>
              </w:rPr>
              <w:t xml:space="preserve"> Digital Bridge 2025</w:t>
            </w:r>
            <w:r w:rsidR="002909A5" w:rsidRPr="004318F4">
              <w:rPr>
                <w:rFonts w:ascii="Arial" w:hAnsi="Arial" w:cs="Arial"/>
                <w:color w:val="000000" w:themeColor="text1"/>
                <w:sz w:val="20"/>
              </w:rPr>
              <w:t>,</w:t>
            </w:r>
            <w:r w:rsidR="000C6259" w:rsidRPr="004318F4">
              <w:rPr>
                <w:rFonts w:ascii="Arial" w:hAnsi="Arial" w:cs="Arial"/>
                <w:color w:val="000000" w:themeColor="text1"/>
                <w:sz w:val="20"/>
              </w:rPr>
              <w:t xml:space="preserve"> </w:t>
            </w:r>
            <w:r w:rsidR="00E1348A" w:rsidRPr="004318F4">
              <w:rPr>
                <w:rFonts w:ascii="Arial" w:hAnsi="Arial" w:cs="Arial"/>
                <w:color w:val="000000" w:themeColor="text1"/>
                <w:sz w:val="20"/>
              </w:rPr>
              <w:t xml:space="preserve">ki bo </w:t>
            </w:r>
            <w:r w:rsidR="00992F24" w:rsidRPr="004318F4">
              <w:rPr>
                <w:rFonts w:ascii="Arial" w:hAnsi="Arial" w:cs="Arial"/>
                <w:color w:val="000000" w:themeColor="text1"/>
                <w:sz w:val="20"/>
              </w:rPr>
              <w:t xml:space="preserve">2. in 3. oktobra </w:t>
            </w:r>
            <w:r w:rsidR="000C6259" w:rsidRPr="004318F4">
              <w:rPr>
                <w:rFonts w:ascii="Arial" w:hAnsi="Arial" w:cs="Arial"/>
                <w:color w:val="000000" w:themeColor="text1"/>
                <w:sz w:val="20"/>
              </w:rPr>
              <w:t>2025</w:t>
            </w:r>
            <w:r w:rsidR="00E1348A" w:rsidRPr="004318F4">
              <w:rPr>
                <w:rFonts w:ascii="Arial" w:hAnsi="Arial" w:cs="Arial"/>
                <w:color w:val="000000" w:themeColor="text1"/>
                <w:sz w:val="20"/>
              </w:rPr>
              <w:t xml:space="preserve"> v </w:t>
            </w:r>
            <w:r w:rsidR="00992F24" w:rsidRPr="004318F4">
              <w:rPr>
                <w:rFonts w:ascii="Arial" w:hAnsi="Arial" w:cs="Arial"/>
                <w:color w:val="000000" w:themeColor="text1"/>
                <w:sz w:val="20"/>
              </w:rPr>
              <w:t>Astani</w:t>
            </w:r>
            <w:r w:rsidR="00E1348A" w:rsidRPr="004318F4">
              <w:rPr>
                <w:rFonts w:ascii="Arial" w:hAnsi="Arial" w:cs="Arial"/>
                <w:color w:val="000000" w:themeColor="text1"/>
                <w:sz w:val="20"/>
              </w:rPr>
              <w:t xml:space="preserve"> v </w:t>
            </w:r>
            <w:r w:rsidR="00992F24" w:rsidRPr="004318F4">
              <w:rPr>
                <w:rFonts w:ascii="Arial" w:hAnsi="Arial" w:cs="Arial"/>
                <w:color w:val="000000" w:themeColor="text1"/>
                <w:sz w:val="20"/>
              </w:rPr>
              <w:t xml:space="preserve">Kazahstanu in se seznanila z nameravanim podpisom Memoranduma o </w:t>
            </w:r>
            <w:r w:rsidR="000A1FFC">
              <w:rPr>
                <w:rFonts w:ascii="Arial" w:hAnsi="Arial" w:cs="Arial"/>
                <w:color w:val="000000" w:themeColor="text1"/>
                <w:sz w:val="20"/>
                <w:lang w:val="sl-SI"/>
              </w:rPr>
              <w:t>sodelovanju</w:t>
            </w:r>
            <w:r w:rsidR="000A1FFC" w:rsidRPr="004318F4">
              <w:rPr>
                <w:rFonts w:ascii="Arial" w:hAnsi="Arial" w:cs="Arial"/>
                <w:color w:val="000000" w:themeColor="text1"/>
                <w:sz w:val="20"/>
              </w:rPr>
              <w:t xml:space="preserve"> </w:t>
            </w:r>
            <w:r w:rsidR="00992F24" w:rsidRPr="004318F4">
              <w:rPr>
                <w:rFonts w:ascii="Arial" w:hAnsi="Arial" w:cs="Arial"/>
                <w:color w:val="000000" w:themeColor="text1"/>
                <w:sz w:val="20"/>
              </w:rPr>
              <w:t xml:space="preserve">med Ministrstvom za digitalno preobrazbo Republike Slovenije in Ministrstvom za digitalni razvoj, inovacije in vesoljsko industrijo Republike Kazahstan o sodelovanju na področju </w:t>
            </w:r>
            <w:r w:rsidR="00A96C3D">
              <w:rPr>
                <w:rFonts w:ascii="Arial" w:hAnsi="Arial" w:cs="Arial"/>
                <w:color w:val="000000" w:themeColor="text1"/>
                <w:sz w:val="20"/>
                <w:lang w:val="sl-SI"/>
              </w:rPr>
              <w:t>informacijsk</w:t>
            </w:r>
            <w:r w:rsidR="000A1FFC">
              <w:rPr>
                <w:rFonts w:ascii="Arial" w:hAnsi="Arial" w:cs="Arial"/>
                <w:color w:val="000000" w:themeColor="text1"/>
                <w:sz w:val="20"/>
                <w:lang w:val="sl-SI"/>
              </w:rPr>
              <w:t>e</w:t>
            </w:r>
            <w:r w:rsidR="00A96C3D">
              <w:rPr>
                <w:rFonts w:ascii="Arial" w:hAnsi="Arial" w:cs="Arial"/>
                <w:color w:val="000000" w:themeColor="text1"/>
                <w:sz w:val="20"/>
                <w:lang w:val="sl-SI"/>
              </w:rPr>
              <w:t xml:space="preserve"> in komunikacijsk</w:t>
            </w:r>
            <w:r w:rsidR="000A1FFC">
              <w:rPr>
                <w:rFonts w:ascii="Arial" w:hAnsi="Arial" w:cs="Arial"/>
                <w:color w:val="000000" w:themeColor="text1"/>
                <w:sz w:val="20"/>
                <w:lang w:val="sl-SI"/>
              </w:rPr>
              <w:t>e</w:t>
            </w:r>
            <w:r w:rsidR="00A96C3D">
              <w:rPr>
                <w:rFonts w:ascii="Arial" w:hAnsi="Arial" w:cs="Arial"/>
                <w:color w:val="000000" w:themeColor="text1"/>
                <w:sz w:val="20"/>
                <w:lang w:val="sl-SI"/>
              </w:rPr>
              <w:t xml:space="preserve"> tehnologij</w:t>
            </w:r>
            <w:r w:rsidR="000A1FFC">
              <w:rPr>
                <w:rFonts w:ascii="Arial" w:hAnsi="Arial" w:cs="Arial"/>
                <w:color w:val="000000" w:themeColor="text1"/>
                <w:sz w:val="20"/>
                <w:lang w:val="sl-SI"/>
              </w:rPr>
              <w:t>e</w:t>
            </w:r>
            <w:r w:rsidR="00A96C3D">
              <w:rPr>
                <w:rFonts w:ascii="Arial" w:hAnsi="Arial" w:cs="Arial"/>
                <w:color w:val="000000" w:themeColor="text1"/>
                <w:sz w:val="20"/>
                <w:lang w:val="sl-SI"/>
              </w:rPr>
              <w:t xml:space="preserve"> (IKT)</w:t>
            </w:r>
            <w:r w:rsidR="000C6259" w:rsidRPr="004318F4">
              <w:rPr>
                <w:rFonts w:ascii="Arial" w:hAnsi="Arial" w:cs="Arial"/>
                <w:color w:val="000000" w:themeColor="text1"/>
                <w:sz w:val="20"/>
              </w:rPr>
              <w:t xml:space="preserve">. </w:t>
            </w:r>
          </w:p>
          <w:p w14:paraId="19663123" w14:textId="77777777" w:rsidR="000C6259" w:rsidRPr="004318F4" w:rsidRDefault="000C6259" w:rsidP="000C6259">
            <w:pPr>
              <w:pStyle w:val="Odstavekseznama"/>
              <w:overflowPunct w:val="0"/>
              <w:autoSpaceDE w:val="0"/>
              <w:autoSpaceDN w:val="0"/>
              <w:adjustRightInd w:val="0"/>
              <w:spacing w:after="120" w:line="260" w:lineRule="atLeast"/>
              <w:ind w:left="306"/>
              <w:textAlignment w:val="baseline"/>
              <w:rPr>
                <w:rFonts w:ascii="Arial" w:hAnsi="Arial" w:cs="Arial"/>
                <w:color w:val="000000" w:themeColor="text1"/>
                <w:sz w:val="20"/>
              </w:rPr>
            </w:pPr>
          </w:p>
          <w:p w14:paraId="5D44E819" w14:textId="01E0737B" w:rsidR="00731B89" w:rsidRPr="0014477D" w:rsidRDefault="00731B89" w:rsidP="005377CF">
            <w:pPr>
              <w:pStyle w:val="Odstavekseznama"/>
              <w:numPr>
                <w:ilvl w:val="0"/>
                <w:numId w:val="17"/>
              </w:numPr>
              <w:overflowPunct w:val="0"/>
              <w:autoSpaceDE w:val="0"/>
              <w:autoSpaceDN w:val="0"/>
              <w:adjustRightInd w:val="0"/>
              <w:spacing w:line="260" w:lineRule="atLeast"/>
              <w:ind w:left="306" w:hanging="284"/>
              <w:textAlignment w:val="baseline"/>
              <w:rPr>
                <w:rFonts w:ascii="Arial" w:hAnsi="Arial" w:cs="Arial"/>
                <w:color w:val="000000" w:themeColor="text1"/>
                <w:sz w:val="20"/>
              </w:rPr>
            </w:pPr>
            <w:r w:rsidRPr="0014477D">
              <w:rPr>
                <w:rFonts w:ascii="Arial" w:hAnsi="Arial" w:cs="Arial"/>
                <w:color w:val="000000" w:themeColor="text1"/>
                <w:sz w:val="20"/>
              </w:rPr>
              <w:t>Vlada Republike Slovenije je imenovala delegacijo Republike Slovenije v naslednji sestavi:</w:t>
            </w:r>
          </w:p>
          <w:bookmarkEnd w:id="3"/>
          <w:p w14:paraId="77684F44" w14:textId="77777777" w:rsidR="005377CF" w:rsidRPr="005377CF" w:rsidRDefault="005377CF" w:rsidP="005377CF">
            <w:pPr>
              <w:spacing w:line="276" w:lineRule="auto"/>
              <w:jc w:val="both"/>
              <w:rPr>
                <w:rFonts w:cs="Arial"/>
                <w:color w:val="000000" w:themeColor="text1"/>
                <w:szCs w:val="20"/>
                <w:lang w:val="x-none" w:eastAsia="sl-SI"/>
              </w:rPr>
            </w:pPr>
          </w:p>
          <w:p w14:paraId="1617E280" w14:textId="301E826C" w:rsidR="005377CF" w:rsidRPr="004318F4" w:rsidRDefault="005377CF" w:rsidP="005377CF">
            <w:pPr>
              <w:numPr>
                <w:ilvl w:val="0"/>
                <w:numId w:val="16"/>
              </w:numPr>
              <w:spacing w:line="276" w:lineRule="auto"/>
              <w:ind w:left="589" w:hanging="283"/>
              <w:jc w:val="both"/>
              <w:rPr>
                <w:rFonts w:cs="Arial"/>
                <w:color w:val="000000" w:themeColor="text1"/>
                <w:szCs w:val="20"/>
                <w:lang w:val="x-none" w:eastAsia="sl-SI"/>
              </w:rPr>
            </w:pPr>
            <w:r w:rsidRPr="004318F4">
              <w:rPr>
                <w:rFonts w:cs="Arial"/>
                <w:color w:val="000000" w:themeColor="text1"/>
                <w:szCs w:val="20"/>
                <w:lang w:val="x-none" w:eastAsia="sl-SI"/>
              </w:rPr>
              <w:t xml:space="preserve">mag. Ksenija Klampfer, ministrica za digitalno preobrazbo, </w:t>
            </w:r>
            <w:r w:rsidR="00756F7B" w:rsidRPr="004318F4">
              <w:rPr>
                <w:rFonts w:cs="Arial"/>
                <w:color w:val="000000" w:themeColor="text1"/>
                <w:szCs w:val="20"/>
                <w:lang w:val="x-none" w:eastAsia="sl-SI"/>
              </w:rPr>
              <w:t>vodja</w:t>
            </w:r>
            <w:r w:rsidRPr="004318F4">
              <w:rPr>
                <w:rFonts w:cs="Arial"/>
                <w:color w:val="000000" w:themeColor="text1"/>
                <w:szCs w:val="20"/>
                <w:lang w:val="x-none" w:eastAsia="sl-SI"/>
              </w:rPr>
              <w:t xml:space="preserve"> delegacije</w:t>
            </w:r>
          </w:p>
          <w:p w14:paraId="49CD373C" w14:textId="0FE00194" w:rsidR="005377CF" w:rsidRPr="004318F4" w:rsidRDefault="001D6877" w:rsidP="005377CF">
            <w:pPr>
              <w:numPr>
                <w:ilvl w:val="0"/>
                <w:numId w:val="16"/>
              </w:numPr>
              <w:spacing w:line="276" w:lineRule="auto"/>
              <w:ind w:left="589" w:hanging="283"/>
              <w:jc w:val="both"/>
              <w:rPr>
                <w:rFonts w:cs="Arial"/>
                <w:color w:val="000000" w:themeColor="text1"/>
                <w:szCs w:val="20"/>
                <w:lang w:val="x-none" w:eastAsia="sl-SI"/>
              </w:rPr>
            </w:pPr>
            <w:r w:rsidRPr="004318F4">
              <w:rPr>
                <w:rFonts w:cs="Arial"/>
                <w:color w:val="000000" w:themeColor="text1"/>
                <w:szCs w:val="20"/>
                <w:lang w:val="x-none" w:eastAsia="sl-SI"/>
              </w:rPr>
              <w:t xml:space="preserve">dr. Aida Kamišalić Latifić, </w:t>
            </w:r>
            <w:r w:rsidR="005377CF" w:rsidRPr="004318F4">
              <w:rPr>
                <w:rFonts w:cs="Arial"/>
                <w:color w:val="000000" w:themeColor="text1"/>
                <w:szCs w:val="20"/>
                <w:lang w:val="x-none" w:eastAsia="sl-SI"/>
              </w:rPr>
              <w:t>državn</w:t>
            </w:r>
            <w:r w:rsidRPr="004318F4">
              <w:rPr>
                <w:rFonts w:cs="Arial"/>
                <w:color w:val="000000" w:themeColor="text1"/>
                <w:szCs w:val="20"/>
                <w:lang w:val="x-none" w:eastAsia="sl-SI"/>
              </w:rPr>
              <w:t>a sekretarka, Ministrstvo za digitalno preobrazbo, članica delegacije</w:t>
            </w:r>
          </w:p>
          <w:p w14:paraId="2B6C17E4" w14:textId="1FA93DCB" w:rsidR="005377CF" w:rsidRPr="004318F4" w:rsidRDefault="005377CF" w:rsidP="005377CF">
            <w:pPr>
              <w:numPr>
                <w:ilvl w:val="0"/>
                <w:numId w:val="16"/>
              </w:numPr>
              <w:spacing w:line="276" w:lineRule="auto"/>
              <w:ind w:left="589" w:hanging="283"/>
              <w:jc w:val="both"/>
              <w:rPr>
                <w:rFonts w:cs="Arial"/>
                <w:color w:val="000000" w:themeColor="text1"/>
                <w:szCs w:val="20"/>
                <w:lang w:val="x-none" w:eastAsia="sl-SI"/>
              </w:rPr>
            </w:pPr>
            <w:r w:rsidRPr="004318F4">
              <w:rPr>
                <w:rFonts w:cs="Arial"/>
                <w:color w:val="000000" w:themeColor="text1"/>
                <w:szCs w:val="20"/>
                <w:lang w:val="x-none" w:eastAsia="sl-SI"/>
              </w:rPr>
              <w:t>Ana Čepar, vodja kabineta, Ministrstvo za digitalno preobrazbo, članica delegacije</w:t>
            </w:r>
          </w:p>
          <w:p w14:paraId="0D8F3CE6" w14:textId="02A059D5" w:rsidR="00756F7B" w:rsidRPr="004318F4" w:rsidRDefault="005377CF" w:rsidP="005377CF">
            <w:pPr>
              <w:numPr>
                <w:ilvl w:val="0"/>
                <w:numId w:val="16"/>
              </w:numPr>
              <w:spacing w:line="276" w:lineRule="auto"/>
              <w:ind w:left="589" w:hanging="283"/>
              <w:jc w:val="both"/>
              <w:rPr>
                <w:rFonts w:cs="Arial"/>
                <w:color w:val="000000" w:themeColor="text1"/>
                <w:szCs w:val="20"/>
                <w:lang w:val="x-none" w:eastAsia="sl-SI"/>
              </w:rPr>
            </w:pPr>
            <w:r w:rsidRPr="004318F4">
              <w:rPr>
                <w:rFonts w:cs="Arial"/>
                <w:color w:val="000000" w:themeColor="text1"/>
                <w:szCs w:val="20"/>
                <w:lang w:val="x-none" w:eastAsia="sl-SI"/>
              </w:rPr>
              <w:t>mag. Klaudija Koražija, vodja Služb</w:t>
            </w:r>
            <w:r w:rsidR="00FA363E" w:rsidRPr="004318F4">
              <w:rPr>
                <w:rFonts w:cs="Arial"/>
                <w:color w:val="000000" w:themeColor="text1"/>
                <w:szCs w:val="20"/>
                <w:lang w:val="x-none" w:eastAsia="sl-SI"/>
              </w:rPr>
              <w:t>e</w:t>
            </w:r>
            <w:r w:rsidRPr="004318F4">
              <w:rPr>
                <w:rFonts w:cs="Arial"/>
                <w:color w:val="000000" w:themeColor="text1"/>
                <w:szCs w:val="20"/>
                <w:lang w:val="x-none" w:eastAsia="sl-SI"/>
              </w:rPr>
              <w:t xml:space="preserve"> za evropske zadeve in mednarodno sodelovanje</w:t>
            </w:r>
            <w:r w:rsidR="00FA363E" w:rsidRPr="004318F4">
              <w:rPr>
                <w:rFonts w:cs="Arial"/>
                <w:color w:val="000000" w:themeColor="text1"/>
                <w:szCs w:val="20"/>
                <w:lang w:val="x-none" w:eastAsia="sl-SI"/>
              </w:rPr>
              <w:t>,</w:t>
            </w:r>
            <w:r w:rsidRPr="004318F4">
              <w:rPr>
                <w:rFonts w:cs="Arial"/>
                <w:color w:val="000000" w:themeColor="text1"/>
                <w:szCs w:val="20"/>
                <w:lang w:val="x-none" w:eastAsia="sl-SI"/>
              </w:rPr>
              <w:t xml:space="preserve"> Ministrstvo za digitalno preobrazbo, članica delegacije</w:t>
            </w:r>
          </w:p>
          <w:p w14:paraId="251E58C3" w14:textId="77777777" w:rsidR="005377CF" w:rsidRPr="005377CF" w:rsidRDefault="005377CF" w:rsidP="005377CF">
            <w:pPr>
              <w:spacing w:line="276" w:lineRule="auto"/>
              <w:ind w:left="360"/>
              <w:jc w:val="both"/>
              <w:rPr>
                <w:rFonts w:cs="Arial"/>
                <w:color w:val="000000" w:themeColor="text1"/>
                <w:szCs w:val="20"/>
                <w:lang w:val="x-none" w:eastAsia="sl-SI"/>
              </w:rPr>
            </w:pPr>
          </w:p>
          <w:p w14:paraId="45388040" w14:textId="77777777" w:rsidR="002161C7" w:rsidRPr="005377CF" w:rsidRDefault="002161C7" w:rsidP="00EF27F4">
            <w:pPr>
              <w:ind w:left="360"/>
              <w:rPr>
                <w:rFonts w:cs="Arial"/>
                <w:szCs w:val="20"/>
                <w:lang w:val="x-none" w:eastAsia="sl-SI"/>
              </w:rPr>
            </w:pPr>
          </w:p>
          <w:p w14:paraId="1AEFB67A" w14:textId="4221281F" w:rsidR="00452C8A" w:rsidRPr="00EC11D9" w:rsidRDefault="00F54FD1" w:rsidP="00452C8A">
            <w:pPr>
              <w:pStyle w:val="Odstavekseznama"/>
              <w:rPr>
                <w:rFonts w:ascii="Arial" w:hAnsi="Arial" w:cs="Arial"/>
                <w:iCs/>
                <w:sz w:val="20"/>
              </w:rPr>
            </w:pPr>
            <w:r w:rsidRPr="00EC11D9">
              <w:rPr>
                <w:rFonts w:ascii="Arial" w:hAnsi="Arial" w:cs="Arial"/>
                <w:sz w:val="20"/>
              </w:rPr>
              <w:t xml:space="preserve">                                                                             </w:t>
            </w:r>
            <w:r w:rsidR="00EF6369" w:rsidRPr="00EC11D9">
              <w:rPr>
                <w:rFonts w:ascii="Arial" w:hAnsi="Arial" w:cs="Arial"/>
                <w:sz w:val="20"/>
              </w:rPr>
              <w:t xml:space="preserve">       </w:t>
            </w:r>
            <w:r w:rsidR="00AC46DB" w:rsidRPr="00EC11D9">
              <w:rPr>
                <w:rFonts w:ascii="Arial" w:hAnsi="Arial" w:cs="Arial"/>
                <w:sz w:val="20"/>
              </w:rPr>
              <w:t xml:space="preserve">  </w:t>
            </w:r>
            <w:r w:rsidR="00452C8A" w:rsidRPr="00EC11D9">
              <w:rPr>
                <w:rFonts w:ascii="Arial" w:hAnsi="Arial" w:cs="Arial"/>
                <w:sz w:val="20"/>
              </w:rPr>
              <w:t xml:space="preserve"> </w:t>
            </w:r>
            <w:r w:rsidR="00452C8A" w:rsidRPr="00EC11D9">
              <w:rPr>
                <w:rFonts w:ascii="Arial" w:hAnsi="Arial" w:cs="Arial"/>
                <w:iCs/>
                <w:sz w:val="20"/>
              </w:rPr>
              <w:t>Barbara Kolenko Helbl</w:t>
            </w:r>
          </w:p>
          <w:p w14:paraId="4C831D40" w14:textId="66F3ED1F" w:rsidR="00452C8A" w:rsidRPr="00EC11D9" w:rsidRDefault="00452C8A" w:rsidP="00452C8A">
            <w:pPr>
              <w:spacing w:line="260" w:lineRule="atLeast"/>
              <w:rPr>
                <w:rFonts w:cs="Arial"/>
                <w:iCs/>
                <w:szCs w:val="20"/>
              </w:rPr>
            </w:pPr>
            <w:r w:rsidRPr="00EC11D9">
              <w:rPr>
                <w:rFonts w:cs="Arial"/>
                <w:iCs/>
                <w:szCs w:val="20"/>
              </w:rPr>
              <w:t xml:space="preserve">                                                                                        </w:t>
            </w:r>
            <w:r w:rsidR="00511DFE" w:rsidRPr="00EC11D9">
              <w:rPr>
                <w:rFonts w:cs="Arial"/>
                <w:iCs/>
                <w:szCs w:val="20"/>
              </w:rPr>
              <w:t xml:space="preserve">     </w:t>
            </w:r>
            <w:r w:rsidR="00BA6A00" w:rsidRPr="00EC11D9">
              <w:rPr>
                <w:rFonts w:cs="Arial"/>
                <w:iCs/>
                <w:szCs w:val="20"/>
              </w:rPr>
              <w:t xml:space="preserve">  </w:t>
            </w:r>
            <w:r w:rsidRPr="00EC11D9">
              <w:rPr>
                <w:rFonts w:cs="Arial"/>
                <w:iCs/>
                <w:szCs w:val="20"/>
              </w:rPr>
              <w:t>GENERALNA SEKR</w:t>
            </w:r>
            <w:r w:rsidR="00BC44D5" w:rsidRPr="00EC11D9">
              <w:rPr>
                <w:rFonts w:cs="Arial"/>
                <w:iCs/>
                <w:szCs w:val="20"/>
              </w:rPr>
              <w:t>E</w:t>
            </w:r>
            <w:r w:rsidRPr="00EC11D9">
              <w:rPr>
                <w:rFonts w:cs="Arial"/>
                <w:iCs/>
                <w:szCs w:val="20"/>
              </w:rPr>
              <w:t xml:space="preserve">TARKA </w:t>
            </w:r>
          </w:p>
          <w:p w14:paraId="49563884" w14:textId="77777777" w:rsidR="00452C8A" w:rsidRDefault="00452C8A" w:rsidP="00452C8A">
            <w:pPr>
              <w:spacing w:line="260" w:lineRule="atLeast"/>
              <w:rPr>
                <w:rFonts w:cs="Arial"/>
                <w:iCs/>
                <w:szCs w:val="20"/>
              </w:rPr>
            </w:pPr>
          </w:p>
          <w:p w14:paraId="3E58ADEA" w14:textId="77777777" w:rsidR="00DA3C3E" w:rsidRDefault="00DA3C3E" w:rsidP="00452C8A">
            <w:pPr>
              <w:spacing w:line="260" w:lineRule="atLeast"/>
              <w:jc w:val="both"/>
              <w:rPr>
                <w:rFonts w:cs="Arial"/>
                <w:iCs/>
                <w:szCs w:val="20"/>
              </w:rPr>
            </w:pPr>
          </w:p>
          <w:p w14:paraId="598E782A" w14:textId="0D6D8A20" w:rsidR="00F54FD1" w:rsidRPr="004318F4" w:rsidRDefault="00F54FD1" w:rsidP="00452C8A">
            <w:pPr>
              <w:spacing w:line="260" w:lineRule="atLeast"/>
              <w:jc w:val="both"/>
              <w:rPr>
                <w:rFonts w:cs="Arial"/>
                <w:iCs/>
                <w:szCs w:val="20"/>
              </w:rPr>
            </w:pPr>
            <w:r w:rsidRPr="004318F4">
              <w:rPr>
                <w:rFonts w:cs="Arial"/>
                <w:iCs/>
                <w:szCs w:val="20"/>
              </w:rPr>
              <w:t>Sklep prejmejo:</w:t>
            </w:r>
          </w:p>
          <w:bookmarkEnd w:id="2"/>
          <w:p w14:paraId="785DEC71" w14:textId="71D15B4C" w:rsidR="00511DFE" w:rsidRPr="004318F4" w:rsidRDefault="00511DFE" w:rsidP="005377CF">
            <w:pPr>
              <w:pStyle w:val="Odstavekseznama"/>
              <w:numPr>
                <w:ilvl w:val="0"/>
                <w:numId w:val="14"/>
              </w:numPr>
              <w:spacing w:line="260" w:lineRule="atLeast"/>
              <w:contextualSpacing w:val="0"/>
              <w:rPr>
                <w:rFonts w:ascii="Arial" w:hAnsi="Arial" w:cs="Arial"/>
                <w:iCs/>
                <w:color w:val="000000" w:themeColor="text1"/>
                <w:sz w:val="20"/>
              </w:rPr>
            </w:pPr>
            <w:r w:rsidRPr="004318F4">
              <w:rPr>
                <w:rFonts w:ascii="Arial" w:hAnsi="Arial" w:cs="Arial"/>
                <w:iCs/>
                <w:color w:val="000000" w:themeColor="text1"/>
                <w:sz w:val="20"/>
              </w:rPr>
              <w:t xml:space="preserve">Ministrstvo za zunanje </w:t>
            </w:r>
            <w:r w:rsidR="001F0D83" w:rsidRPr="004318F4">
              <w:rPr>
                <w:rFonts w:ascii="Arial" w:hAnsi="Arial" w:cs="Arial"/>
                <w:iCs/>
                <w:color w:val="000000" w:themeColor="text1"/>
                <w:sz w:val="20"/>
              </w:rPr>
              <w:t xml:space="preserve">in evropske </w:t>
            </w:r>
            <w:r w:rsidRPr="004318F4">
              <w:rPr>
                <w:rFonts w:ascii="Arial" w:hAnsi="Arial" w:cs="Arial"/>
                <w:iCs/>
                <w:color w:val="000000" w:themeColor="text1"/>
                <w:sz w:val="20"/>
              </w:rPr>
              <w:t xml:space="preserve">zadeve Republike Slovenije </w:t>
            </w:r>
          </w:p>
          <w:p w14:paraId="601BA176" w14:textId="353D5055" w:rsidR="00511DFE" w:rsidRPr="004318F4" w:rsidRDefault="00DE69DB" w:rsidP="005377CF">
            <w:pPr>
              <w:pStyle w:val="Neotevilenodstavek"/>
              <w:numPr>
                <w:ilvl w:val="0"/>
                <w:numId w:val="14"/>
              </w:numPr>
              <w:spacing w:before="0" w:after="0" w:line="260" w:lineRule="atLeast"/>
              <w:rPr>
                <w:iCs/>
                <w:color w:val="000000" w:themeColor="text1"/>
                <w:sz w:val="20"/>
                <w:szCs w:val="20"/>
                <w:lang w:eastAsia="en-US"/>
              </w:rPr>
            </w:pPr>
            <w:r w:rsidRPr="004318F4">
              <w:rPr>
                <w:iCs/>
                <w:color w:val="000000" w:themeColor="text1"/>
                <w:sz w:val="20"/>
                <w:szCs w:val="20"/>
                <w:lang w:eastAsia="en-US"/>
              </w:rPr>
              <w:t>Ministrstvo</w:t>
            </w:r>
            <w:r w:rsidR="00511DFE" w:rsidRPr="004318F4">
              <w:rPr>
                <w:iCs/>
                <w:color w:val="000000" w:themeColor="text1"/>
                <w:sz w:val="20"/>
                <w:szCs w:val="20"/>
                <w:lang w:val="x-none" w:eastAsia="x-none"/>
              </w:rPr>
              <w:t xml:space="preserve"> </w:t>
            </w:r>
            <w:r w:rsidR="00511DFE" w:rsidRPr="004318F4">
              <w:rPr>
                <w:iCs/>
                <w:color w:val="000000" w:themeColor="text1"/>
                <w:sz w:val="20"/>
                <w:szCs w:val="20"/>
                <w:lang w:eastAsia="en-US"/>
              </w:rPr>
              <w:t>za digitalno preobrazbo</w:t>
            </w:r>
            <w:r w:rsidR="003B5FA0" w:rsidRPr="004318F4">
              <w:rPr>
                <w:iCs/>
                <w:color w:val="000000" w:themeColor="text1"/>
                <w:sz w:val="20"/>
                <w:szCs w:val="20"/>
                <w:lang w:eastAsia="en-US"/>
              </w:rPr>
              <w:t xml:space="preserve"> </w:t>
            </w:r>
            <w:r w:rsidR="003B5FA0" w:rsidRPr="004318F4">
              <w:rPr>
                <w:iCs/>
                <w:color w:val="000000" w:themeColor="text1"/>
                <w:sz w:val="20"/>
                <w:szCs w:val="20"/>
              </w:rPr>
              <w:t>Republike Slovenije</w:t>
            </w:r>
          </w:p>
          <w:p w14:paraId="56BCCC38" w14:textId="77777777" w:rsidR="00511DFE" w:rsidRDefault="00511DFE" w:rsidP="005377CF">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Urad Vlade Republike Slovenije za komuniciranje</w:t>
            </w:r>
          </w:p>
          <w:p w14:paraId="54722627" w14:textId="239CF1C4" w:rsidR="00FA363E" w:rsidRPr="00EC11D9" w:rsidRDefault="00FA363E" w:rsidP="00E1348A">
            <w:pPr>
              <w:pStyle w:val="Neotevilenodstavek"/>
              <w:spacing w:before="0" w:after="0" w:line="260" w:lineRule="atLeast"/>
              <w:ind w:left="360"/>
              <w:rPr>
                <w:iCs/>
                <w:color w:val="000000" w:themeColor="text1"/>
                <w:sz w:val="20"/>
                <w:szCs w:val="20"/>
                <w:lang w:eastAsia="en-US"/>
              </w:rPr>
            </w:pPr>
          </w:p>
        </w:tc>
      </w:tr>
      <w:tr w:rsidR="001A7ED4" w:rsidRPr="00EC11D9" w14:paraId="64376B56" w14:textId="77777777" w:rsidTr="00826AFA">
        <w:tc>
          <w:tcPr>
            <w:tcW w:w="9163" w:type="dxa"/>
            <w:gridSpan w:val="4"/>
          </w:tcPr>
          <w:p w14:paraId="25AC75FF" w14:textId="77777777" w:rsidR="007A7279" w:rsidRPr="00EC11D9" w:rsidRDefault="007A7279" w:rsidP="00826AFA">
            <w:pPr>
              <w:pStyle w:val="Neotevilenodstavek"/>
              <w:spacing w:before="0" w:after="0" w:line="260" w:lineRule="exact"/>
              <w:rPr>
                <w:b/>
                <w:iCs/>
                <w:sz w:val="20"/>
                <w:szCs w:val="20"/>
              </w:rPr>
            </w:pPr>
            <w:r w:rsidRPr="00EC11D9">
              <w:rPr>
                <w:b/>
                <w:sz w:val="20"/>
                <w:szCs w:val="20"/>
              </w:rPr>
              <w:lastRenderedPageBreak/>
              <w:t>2. Predlog za obravnavo predloga zakona po nujnem ali skrajšanem postopku v državnem zboru z obrazložitvijo razlogov:</w:t>
            </w:r>
          </w:p>
        </w:tc>
      </w:tr>
      <w:tr w:rsidR="001A7ED4" w:rsidRPr="00EC11D9" w14:paraId="35E24D51" w14:textId="77777777" w:rsidTr="00826AFA">
        <w:tc>
          <w:tcPr>
            <w:tcW w:w="9163" w:type="dxa"/>
            <w:gridSpan w:val="4"/>
          </w:tcPr>
          <w:p w14:paraId="3D1DA8D2" w14:textId="2B4DCFBB"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7BADF27A" w14:textId="77777777" w:rsidTr="00826AFA">
        <w:tc>
          <w:tcPr>
            <w:tcW w:w="9163" w:type="dxa"/>
            <w:gridSpan w:val="4"/>
          </w:tcPr>
          <w:p w14:paraId="45BCEBC6"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3.a Osebe, odgovorne za strokovno pripravo in usklajenost gradiva:</w:t>
            </w:r>
          </w:p>
        </w:tc>
      </w:tr>
      <w:tr w:rsidR="001A7ED4" w:rsidRPr="00EC11D9" w14:paraId="413BD06D" w14:textId="77777777" w:rsidTr="00826AFA">
        <w:tc>
          <w:tcPr>
            <w:tcW w:w="9163" w:type="dxa"/>
            <w:gridSpan w:val="4"/>
          </w:tcPr>
          <w:p w14:paraId="2FFDE2F7" w14:textId="19E42B91" w:rsidR="000014FC" w:rsidRPr="000014FC" w:rsidRDefault="00E171C1" w:rsidP="005377CF">
            <w:pPr>
              <w:pStyle w:val="Odstavekseznama"/>
              <w:numPr>
                <w:ilvl w:val="0"/>
                <w:numId w:val="14"/>
              </w:numPr>
              <w:rPr>
                <w:rFonts w:ascii="Arial" w:hAnsi="Arial" w:cs="Arial"/>
                <w:iCs/>
                <w:sz w:val="20"/>
                <w:lang w:eastAsia="sl-SI"/>
              </w:rPr>
            </w:pPr>
            <w:r>
              <w:rPr>
                <w:rFonts w:ascii="Arial" w:hAnsi="Arial" w:cs="Arial"/>
                <w:iCs/>
                <w:sz w:val="20"/>
                <w:lang w:eastAsia="sl-SI"/>
              </w:rPr>
              <w:t>m</w:t>
            </w:r>
            <w:r w:rsidR="000C6259">
              <w:rPr>
                <w:rFonts w:ascii="Arial" w:hAnsi="Arial" w:cs="Arial"/>
                <w:iCs/>
                <w:sz w:val="20"/>
                <w:lang w:eastAsia="sl-SI"/>
              </w:rPr>
              <w:t>ag. Ksenija Klampfer</w:t>
            </w:r>
            <w:r w:rsidR="000014FC" w:rsidRPr="000014FC">
              <w:rPr>
                <w:rFonts w:ascii="Arial" w:hAnsi="Arial" w:cs="Arial"/>
                <w:iCs/>
                <w:sz w:val="20"/>
                <w:lang w:eastAsia="sl-SI"/>
              </w:rPr>
              <w:t xml:space="preserve">, </w:t>
            </w:r>
            <w:r w:rsidR="000C6259">
              <w:rPr>
                <w:rFonts w:ascii="Arial" w:hAnsi="Arial" w:cs="Arial"/>
                <w:iCs/>
                <w:sz w:val="20"/>
                <w:lang w:eastAsia="sl-SI"/>
              </w:rPr>
              <w:t xml:space="preserve">ministrica za </w:t>
            </w:r>
            <w:r w:rsidR="000014FC" w:rsidRPr="000014FC">
              <w:rPr>
                <w:rFonts w:ascii="Arial" w:hAnsi="Arial" w:cs="Arial"/>
                <w:iCs/>
                <w:sz w:val="20"/>
                <w:lang w:eastAsia="sl-SI"/>
              </w:rPr>
              <w:t>digitalno preobrazbo</w:t>
            </w:r>
          </w:p>
          <w:p w14:paraId="2F934E9E" w14:textId="78E41123" w:rsidR="000014FC" w:rsidRPr="000014FC" w:rsidRDefault="00511DFE" w:rsidP="005377CF">
            <w:pPr>
              <w:pStyle w:val="Odstavekseznama"/>
              <w:numPr>
                <w:ilvl w:val="0"/>
                <w:numId w:val="14"/>
              </w:numPr>
              <w:rPr>
                <w:rFonts w:ascii="Arial" w:hAnsi="Arial" w:cs="Arial"/>
                <w:iCs/>
                <w:sz w:val="20"/>
                <w:lang w:eastAsia="sl-SI"/>
              </w:rPr>
            </w:pPr>
            <w:r w:rsidRPr="000014FC">
              <w:rPr>
                <w:rFonts w:ascii="Arial" w:hAnsi="Arial" w:cs="Arial"/>
                <w:iCs/>
                <w:sz w:val="20"/>
                <w:lang w:eastAsia="sl-SI"/>
              </w:rPr>
              <w:t xml:space="preserve">mag. </w:t>
            </w:r>
            <w:r w:rsidR="007965FC" w:rsidRPr="000014FC">
              <w:rPr>
                <w:rFonts w:ascii="Arial" w:hAnsi="Arial" w:cs="Arial"/>
                <w:iCs/>
                <w:sz w:val="20"/>
                <w:lang w:eastAsia="sl-SI"/>
              </w:rPr>
              <w:t xml:space="preserve">Klaudija Koražija, vodja </w:t>
            </w:r>
            <w:r w:rsidR="004A4978" w:rsidRPr="000014FC">
              <w:rPr>
                <w:rFonts w:ascii="Arial" w:hAnsi="Arial" w:cs="Arial"/>
                <w:iCs/>
                <w:sz w:val="20"/>
                <w:lang w:eastAsia="sl-SI"/>
              </w:rPr>
              <w:t xml:space="preserve">Službe </w:t>
            </w:r>
            <w:r w:rsidR="003D4BC5" w:rsidRPr="000014FC">
              <w:rPr>
                <w:rFonts w:ascii="Arial" w:hAnsi="Arial" w:cs="Arial"/>
                <w:iCs/>
                <w:sz w:val="20"/>
                <w:lang w:eastAsia="sl-SI"/>
              </w:rPr>
              <w:t>za evropske zadeve in mednarodn</w:t>
            </w:r>
            <w:r w:rsidR="002B39EA" w:rsidRPr="000014FC">
              <w:rPr>
                <w:rFonts w:ascii="Arial" w:hAnsi="Arial" w:cs="Arial"/>
                <w:iCs/>
                <w:sz w:val="20"/>
                <w:lang w:eastAsia="sl-SI"/>
              </w:rPr>
              <w:t>o</w:t>
            </w:r>
            <w:r w:rsidR="003D4BC5" w:rsidRPr="000014FC">
              <w:rPr>
                <w:rFonts w:ascii="Arial" w:hAnsi="Arial" w:cs="Arial"/>
                <w:iCs/>
                <w:sz w:val="20"/>
                <w:lang w:eastAsia="sl-SI"/>
              </w:rPr>
              <w:t xml:space="preserve"> sodelovanje, </w:t>
            </w:r>
            <w:r w:rsidR="00DE69DB" w:rsidRPr="000014FC">
              <w:rPr>
                <w:rFonts w:ascii="Arial" w:hAnsi="Arial" w:cs="Arial"/>
                <w:iCs/>
                <w:sz w:val="20"/>
                <w:lang w:eastAsia="sl-SI"/>
              </w:rPr>
              <w:t>Ministrstvo</w:t>
            </w:r>
            <w:r w:rsidR="003D4BC5" w:rsidRPr="000014FC">
              <w:rPr>
                <w:rFonts w:ascii="Arial" w:hAnsi="Arial" w:cs="Arial"/>
                <w:iCs/>
                <w:sz w:val="20"/>
                <w:lang w:eastAsia="sl-SI"/>
              </w:rPr>
              <w:t xml:space="preserve"> za digitalno preobrazbo</w:t>
            </w:r>
          </w:p>
        </w:tc>
      </w:tr>
      <w:tr w:rsidR="001A7ED4" w:rsidRPr="00EC11D9" w14:paraId="58A58F77" w14:textId="77777777" w:rsidTr="00826AFA">
        <w:tc>
          <w:tcPr>
            <w:tcW w:w="9163" w:type="dxa"/>
            <w:gridSpan w:val="4"/>
          </w:tcPr>
          <w:p w14:paraId="2EB7B4F3" w14:textId="77777777" w:rsidR="007A7279" w:rsidRPr="00EC11D9" w:rsidRDefault="007A7279" w:rsidP="00826AFA">
            <w:pPr>
              <w:pStyle w:val="Neotevilenodstavek"/>
              <w:spacing w:before="0" w:after="0" w:line="260" w:lineRule="exact"/>
              <w:rPr>
                <w:b/>
                <w:iCs/>
                <w:sz w:val="20"/>
                <w:szCs w:val="20"/>
              </w:rPr>
            </w:pPr>
            <w:r w:rsidRPr="00EC11D9">
              <w:rPr>
                <w:b/>
                <w:iCs/>
                <w:sz w:val="20"/>
                <w:szCs w:val="20"/>
              </w:rPr>
              <w:t xml:space="preserve">3.b Zunanji strokovnjaki, ki so </w:t>
            </w:r>
            <w:r w:rsidRPr="00EC11D9">
              <w:rPr>
                <w:b/>
                <w:sz w:val="20"/>
                <w:szCs w:val="20"/>
              </w:rPr>
              <w:t>sodelovali pri pripravi dela ali celotnega gradiva:</w:t>
            </w:r>
          </w:p>
        </w:tc>
      </w:tr>
      <w:tr w:rsidR="001A7ED4" w:rsidRPr="00EC11D9" w14:paraId="3867E17A" w14:textId="77777777" w:rsidTr="00826AFA">
        <w:tc>
          <w:tcPr>
            <w:tcW w:w="9163" w:type="dxa"/>
            <w:gridSpan w:val="4"/>
          </w:tcPr>
          <w:p w14:paraId="08E79C67" w14:textId="073D5F57"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6D26A48E" w14:textId="77777777" w:rsidTr="00826AFA">
        <w:tc>
          <w:tcPr>
            <w:tcW w:w="9163" w:type="dxa"/>
            <w:gridSpan w:val="4"/>
          </w:tcPr>
          <w:p w14:paraId="0441D8CB"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4. Predstavniki vlade, ki bodo sodelovali pri delu državnega zbora:</w:t>
            </w:r>
          </w:p>
        </w:tc>
      </w:tr>
      <w:tr w:rsidR="001A7ED4" w:rsidRPr="00EC11D9" w14:paraId="2442FE2B" w14:textId="77777777" w:rsidTr="00826AFA">
        <w:tc>
          <w:tcPr>
            <w:tcW w:w="9163" w:type="dxa"/>
            <w:gridSpan w:val="4"/>
          </w:tcPr>
          <w:p w14:paraId="7E83E05B" w14:textId="25CFCB89" w:rsidR="007A7279" w:rsidRPr="00EC11D9" w:rsidRDefault="006D28F5" w:rsidP="00826AFA">
            <w:pPr>
              <w:pStyle w:val="Neotevilenodstavek"/>
              <w:spacing w:before="0" w:after="0" w:line="260" w:lineRule="exact"/>
              <w:rPr>
                <w:b/>
                <w:sz w:val="20"/>
                <w:szCs w:val="20"/>
              </w:rPr>
            </w:pPr>
            <w:r w:rsidRPr="00EC11D9">
              <w:rPr>
                <w:iCs/>
                <w:sz w:val="20"/>
                <w:szCs w:val="20"/>
              </w:rPr>
              <w:t>/</w:t>
            </w:r>
          </w:p>
        </w:tc>
      </w:tr>
      <w:tr w:rsidR="001A7ED4" w:rsidRPr="00EC11D9" w14:paraId="3B2652C9" w14:textId="77777777" w:rsidTr="00826AFA">
        <w:tc>
          <w:tcPr>
            <w:tcW w:w="9163" w:type="dxa"/>
            <w:gridSpan w:val="4"/>
          </w:tcPr>
          <w:p w14:paraId="391D7BE2" w14:textId="77777777" w:rsidR="007A7279" w:rsidRPr="004318F4" w:rsidRDefault="007A7279" w:rsidP="00826AFA">
            <w:pPr>
              <w:pStyle w:val="Oddelek"/>
              <w:numPr>
                <w:ilvl w:val="0"/>
                <w:numId w:val="0"/>
              </w:numPr>
              <w:spacing w:before="0" w:after="0" w:line="260" w:lineRule="exact"/>
              <w:jc w:val="left"/>
              <w:rPr>
                <w:rFonts w:cs="Arial"/>
                <w:sz w:val="20"/>
                <w:szCs w:val="20"/>
                <w:lang w:val="sl-SI" w:eastAsia="sl-SI"/>
              </w:rPr>
            </w:pPr>
            <w:r w:rsidRPr="004318F4">
              <w:rPr>
                <w:rFonts w:cs="Arial"/>
                <w:sz w:val="20"/>
                <w:szCs w:val="20"/>
                <w:lang w:val="sl-SI" w:eastAsia="sl-SI"/>
              </w:rPr>
              <w:t>5. Kratek povzetek gradiva:</w:t>
            </w:r>
          </w:p>
        </w:tc>
      </w:tr>
      <w:tr w:rsidR="001A7ED4" w:rsidRPr="00EC11D9" w14:paraId="43CD0882" w14:textId="77777777" w:rsidTr="00826AFA">
        <w:tc>
          <w:tcPr>
            <w:tcW w:w="9163" w:type="dxa"/>
            <w:gridSpan w:val="4"/>
          </w:tcPr>
          <w:p w14:paraId="4842C003" w14:textId="4536CD49" w:rsidR="001F051A" w:rsidRPr="004318F4" w:rsidRDefault="00756F7B" w:rsidP="00BB29BB">
            <w:pPr>
              <w:spacing w:after="160" w:line="259" w:lineRule="auto"/>
              <w:jc w:val="both"/>
              <w:rPr>
                <w:rFonts w:cs="Arial"/>
                <w:color w:val="000000" w:themeColor="text1"/>
                <w:szCs w:val="20"/>
              </w:rPr>
            </w:pPr>
            <w:bookmarkStart w:id="4" w:name="_Hlk195266569"/>
            <w:r w:rsidRPr="004318F4">
              <w:rPr>
                <w:rFonts w:cs="Arial"/>
                <w:color w:val="000000" w:themeColor="text1"/>
                <w:szCs w:val="20"/>
              </w:rPr>
              <w:t xml:space="preserve">Ministrica </w:t>
            </w:r>
            <w:r w:rsidR="006C20BC" w:rsidRPr="004318F4">
              <w:rPr>
                <w:rFonts w:cs="Arial"/>
                <w:color w:val="000000" w:themeColor="text1"/>
                <w:szCs w:val="20"/>
              </w:rPr>
              <w:t xml:space="preserve">za digitalno preobrazbo </w:t>
            </w:r>
            <w:r w:rsidRPr="004318F4">
              <w:rPr>
                <w:rFonts w:cs="Arial"/>
                <w:color w:val="000000" w:themeColor="text1"/>
                <w:szCs w:val="20"/>
              </w:rPr>
              <w:t>mag. Ksenija Klampfer</w:t>
            </w:r>
            <w:r w:rsidR="002909A5" w:rsidRPr="004318F4">
              <w:rPr>
                <w:rFonts w:cs="Arial"/>
                <w:color w:val="000000" w:themeColor="text1"/>
                <w:szCs w:val="20"/>
              </w:rPr>
              <w:t xml:space="preserve"> se</w:t>
            </w:r>
            <w:r w:rsidRPr="004318F4">
              <w:rPr>
                <w:rFonts w:cs="Arial"/>
                <w:color w:val="000000" w:themeColor="text1"/>
                <w:szCs w:val="20"/>
              </w:rPr>
              <w:t xml:space="preserve"> bo</w:t>
            </w:r>
            <w:r w:rsidR="00CC3D18" w:rsidRPr="004318F4">
              <w:rPr>
                <w:rFonts w:cs="Arial"/>
                <w:color w:val="000000" w:themeColor="text1"/>
                <w:szCs w:val="20"/>
              </w:rPr>
              <w:t xml:space="preserve"> z delegacijo</w:t>
            </w:r>
            <w:r w:rsidR="00786CE2" w:rsidRPr="004318F4">
              <w:rPr>
                <w:rFonts w:cs="Arial"/>
                <w:color w:val="000000" w:themeColor="text1"/>
                <w:szCs w:val="20"/>
              </w:rPr>
              <w:t>,</w:t>
            </w:r>
            <w:r w:rsidR="002909A5" w:rsidRPr="004318F4">
              <w:rPr>
                <w:rFonts w:cs="Arial"/>
                <w:color w:val="000000" w:themeColor="text1"/>
                <w:szCs w:val="20"/>
              </w:rPr>
              <w:t xml:space="preserve"> na povabilo </w:t>
            </w:r>
            <w:r w:rsidR="00992F24" w:rsidRPr="004318F4">
              <w:rPr>
                <w:rFonts w:cs="Arial"/>
                <w:color w:val="000000" w:themeColor="text1"/>
                <w:szCs w:val="20"/>
              </w:rPr>
              <w:t xml:space="preserve">ministra za </w:t>
            </w:r>
            <w:r w:rsidR="00E718C7" w:rsidRPr="004318F4">
              <w:rPr>
                <w:rFonts w:cs="Arial"/>
                <w:color w:val="000000" w:themeColor="text1"/>
                <w:szCs w:val="20"/>
              </w:rPr>
              <w:t xml:space="preserve">digitalni razvoj, inovacije in vesoljsko industrijo Republike Kazahstan </w:t>
            </w:r>
            <w:r w:rsidR="00BB29BB">
              <w:rPr>
                <w:rFonts w:cs="Arial"/>
                <w:color w:val="000000" w:themeColor="text1"/>
                <w:szCs w:val="20"/>
              </w:rPr>
              <w:t>Žaslana Madijeva</w:t>
            </w:r>
            <w:r w:rsidR="00E718C7" w:rsidRPr="004318F4">
              <w:rPr>
                <w:rFonts w:cs="Arial"/>
                <w:color w:val="000000" w:themeColor="text1"/>
                <w:szCs w:val="20"/>
              </w:rPr>
              <w:t xml:space="preserve">, 2. in 3. oktobra </w:t>
            </w:r>
            <w:r w:rsidR="004318F4">
              <w:rPr>
                <w:rFonts w:cs="Arial"/>
                <w:color w:val="000000" w:themeColor="text1"/>
                <w:szCs w:val="20"/>
              </w:rPr>
              <w:t xml:space="preserve">2025 </w:t>
            </w:r>
            <w:r w:rsidR="00E718C7" w:rsidRPr="004318F4">
              <w:rPr>
                <w:rFonts w:cs="Arial"/>
                <w:color w:val="000000" w:themeColor="text1"/>
                <w:szCs w:val="20"/>
              </w:rPr>
              <w:t xml:space="preserve">udeležila </w:t>
            </w:r>
            <w:r w:rsidR="00A21053" w:rsidRPr="004318F4">
              <w:rPr>
                <w:rFonts w:cs="Arial"/>
                <w:color w:val="000000" w:themeColor="text1"/>
                <w:szCs w:val="20"/>
              </w:rPr>
              <w:t xml:space="preserve">foruma </w:t>
            </w:r>
            <w:r w:rsidR="00E718C7" w:rsidRPr="004318F4">
              <w:rPr>
                <w:rFonts w:cs="Arial"/>
                <w:color w:val="000000" w:themeColor="text1"/>
                <w:szCs w:val="20"/>
              </w:rPr>
              <w:t>Digital Bridge 2025, ki poteka v glavnem mestu Kazahstana.</w:t>
            </w:r>
            <w:r w:rsidR="00E718C7" w:rsidRPr="004318F4">
              <w:t xml:space="preserve"> </w:t>
            </w:r>
            <w:r w:rsidR="00E718C7" w:rsidRPr="004318F4">
              <w:rPr>
                <w:rFonts w:cs="Arial"/>
                <w:color w:val="000000" w:themeColor="text1"/>
                <w:szCs w:val="20"/>
              </w:rPr>
              <w:t xml:space="preserve">Na forumu bo ministrica Klampfer imela uvodni nagovor, državna sekretarka Kamišalić Latifić pa bo </w:t>
            </w:r>
            <w:r w:rsidR="004318F4">
              <w:rPr>
                <w:rFonts w:cs="Arial"/>
                <w:color w:val="000000" w:themeColor="text1"/>
                <w:szCs w:val="20"/>
              </w:rPr>
              <w:t xml:space="preserve">nastopila v razpravi </w:t>
            </w:r>
            <w:r w:rsidR="00E718C7" w:rsidRPr="004318F4">
              <w:rPr>
                <w:rFonts w:cs="Arial"/>
                <w:color w:val="000000" w:themeColor="text1"/>
                <w:szCs w:val="20"/>
              </w:rPr>
              <w:t xml:space="preserve">kot ena izmed govorcev. Ob robu foruma bo ministrica podpisala Memorandum o </w:t>
            </w:r>
            <w:r w:rsidR="000A1FFC">
              <w:rPr>
                <w:rFonts w:cs="Arial"/>
                <w:color w:val="000000" w:themeColor="text1"/>
                <w:szCs w:val="20"/>
              </w:rPr>
              <w:t>sodelovanju</w:t>
            </w:r>
            <w:r w:rsidR="000A1FFC" w:rsidRPr="004318F4">
              <w:rPr>
                <w:rFonts w:cs="Arial"/>
                <w:color w:val="000000" w:themeColor="text1"/>
                <w:szCs w:val="20"/>
              </w:rPr>
              <w:t xml:space="preserve"> </w:t>
            </w:r>
            <w:r w:rsidR="00E718C7" w:rsidRPr="004318F4">
              <w:rPr>
                <w:rFonts w:cs="Arial"/>
                <w:color w:val="000000" w:themeColor="text1"/>
                <w:szCs w:val="20"/>
              </w:rPr>
              <w:t xml:space="preserve">med Ministrstvom za digitalno preobrazbo Republike Slovenije in Ministrstvom za digitalni razvoj, inovacije in vesoljsko industrijo Republike Kazahstan na področju </w:t>
            </w:r>
            <w:r w:rsidR="000A1FFC">
              <w:rPr>
                <w:rFonts w:cs="Arial"/>
                <w:color w:val="000000" w:themeColor="text1"/>
              </w:rPr>
              <w:t xml:space="preserve">informacijske in komunikacijske tehnologije (IKT) </w:t>
            </w:r>
            <w:r w:rsidR="00E718C7" w:rsidRPr="004318F4">
              <w:rPr>
                <w:rFonts w:cs="Arial"/>
                <w:color w:val="000000" w:themeColor="text1"/>
                <w:szCs w:val="20"/>
              </w:rPr>
              <w:t xml:space="preserve">ter se srečala z ministrom za digitalni razvoj, inovacije in vesoljsko industrijo </w:t>
            </w:r>
            <w:r w:rsidR="000A1FFC">
              <w:rPr>
                <w:rFonts w:cs="Arial"/>
                <w:color w:val="000000" w:themeColor="text1"/>
                <w:szCs w:val="20"/>
              </w:rPr>
              <w:t>Žaslanom Madijevim</w:t>
            </w:r>
            <w:r w:rsidR="00E718C7" w:rsidRPr="004318F4">
              <w:rPr>
                <w:rFonts w:cs="Arial"/>
                <w:color w:val="000000" w:themeColor="text1"/>
                <w:szCs w:val="20"/>
              </w:rPr>
              <w:t>.</w:t>
            </w:r>
            <w:r w:rsidR="00585340">
              <w:rPr>
                <w:rFonts w:cs="Arial"/>
                <w:color w:val="000000" w:themeColor="text1"/>
                <w:szCs w:val="20"/>
              </w:rPr>
              <w:t xml:space="preserve"> </w:t>
            </w:r>
            <w:r w:rsidR="00F5647F">
              <w:rPr>
                <w:rFonts w:cs="Arial"/>
                <w:szCs w:val="20"/>
              </w:rPr>
              <w:t xml:space="preserve"> V okviru obiska bo ministrica obiskala pomembnejša kazahstanska podjetja in institucije s področja digitalne preobrazbe.</w:t>
            </w:r>
            <w:r w:rsidR="00F5647F" w:rsidRPr="004318F4">
              <w:rPr>
                <w:rFonts w:cs="Arial"/>
                <w:color w:val="000000" w:themeColor="text1"/>
                <w:szCs w:val="20"/>
              </w:rPr>
              <w:t xml:space="preserve"> </w:t>
            </w:r>
            <w:r w:rsidR="00E718C7" w:rsidRPr="004318F4">
              <w:rPr>
                <w:rFonts w:cs="Arial"/>
                <w:color w:val="000000" w:themeColor="text1"/>
                <w:szCs w:val="20"/>
              </w:rPr>
              <w:t xml:space="preserve">Srečanje bo potekalo z namenom krepitve sodelovanja med </w:t>
            </w:r>
            <w:r w:rsidR="00894AD8">
              <w:rPr>
                <w:rFonts w:cs="Arial"/>
                <w:color w:val="000000" w:themeColor="text1"/>
                <w:szCs w:val="20"/>
              </w:rPr>
              <w:t xml:space="preserve">Republiko </w:t>
            </w:r>
            <w:r w:rsidR="00E718C7" w:rsidRPr="004318F4">
              <w:rPr>
                <w:rFonts w:cs="Arial"/>
                <w:color w:val="000000" w:themeColor="text1"/>
                <w:szCs w:val="20"/>
              </w:rPr>
              <w:t>Slovenijo in Republiko Kazahstan.</w:t>
            </w:r>
            <w:bookmarkEnd w:id="4"/>
          </w:p>
        </w:tc>
      </w:tr>
      <w:tr w:rsidR="001A7ED4" w:rsidRPr="00EC11D9" w14:paraId="55B70231" w14:textId="77777777" w:rsidTr="00826AFA">
        <w:tc>
          <w:tcPr>
            <w:tcW w:w="9163" w:type="dxa"/>
            <w:gridSpan w:val="4"/>
          </w:tcPr>
          <w:p w14:paraId="2BCC3FC4" w14:textId="77777777" w:rsidR="007A7279" w:rsidRPr="00EC11D9" w:rsidRDefault="007A7279" w:rsidP="00826AFA">
            <w:pPr>
              <w:pStyle w:val="Oddelek"/>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6. Presoja posledic za:</w:t>
            </w:r>
          </w:p>
        </w:tc>
      </w:tr>
      <w:tr w:rsidR="001A7ED4" w:rsidRPr="00EC11D9" w14:paraId="6738625F" w14:textId="77777777" w:rsidTr="00826AFA">
        <w:tc>
          <w:tcPr>
            <w:tcW w:w="1448" w:type="dxa"/>
          </w:tcPr>
          <w:p w14:paraId="68DBF04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a)</w:t>
            </w:r>
          </w:p>
        </w:tc>
        <w:tc>
          <w:tcPr>
            <w:tcW w:w="5444" w:type="dxa"/>
            <w:gridSpan w:val="2"/>
          </w:tcPr>
          <w:p w14:paraId="589DFC3B" w14:textId="77777777" w:rsidR="007A7279" w:rsidRPr="00EC11D9" w:rsidRDefault="007A7279" w:rsidP="00826AFA">
            <w:pPr>
              <w:pStyle w:val="Neotevilenodstavek"/>
              <w:spacing w:before="0" w:after="0" w:line="260" w:lineRule="exact"/>
              <w:rPr>
                <w:sz w:val="20"/>
                <w:szCs w:val="20"/>
              </w:rPr>
            </w:pPr>
            <w:r w:rsidRPr="00EC11D9">
              <w:rPr>
                <w:sz w:val="20"/>
                <w:szCs w:val="20"/>
              </w:rPr>
              <w:t>javnofinančna sredstva nad 40.000 EUR v tekočem in naslednjih treh letih</w:t>
            </w:r>
          </w:p>
        </w:tc>
        <w:tc>
          <w:tcPr>
            <w:tcW w:w="2271" w:type="dxa"/>
            <w:vAlign w:val="center"/>
          </w:tcPr>
          <w:p w14:paraId="3FE249DC"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157DFF18" w14:textId="77777777" w:rsidTr="00826AFA">
        <w:tc>
          <w:tcPr>
            <w:tcW w:w="1448" w:type="dxa"/>
          </w:tcPr>
          <w:p w14:paraId="7922D477"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b)</w:t>
            </w:r>
          </w:p>
        </w:tc>
        <w:tc>
          <w:tcPr>
            <w:tcW w:w="5444" w:type="dxa"/>
            <w:gridSpan w:val="2"/>
          </w:tcPr>
          <w:p w14:paraId="483DC008" w14:textId="77777777" w:rsidR="007A7279" w:rsidRPr="00EC11D9" w:rsidRDefault="007A7279" w:rsidP="00826AFA">
            <w:pPr>
              <w:pStyle w:val="Neotevilenodstavek"/>
              <w:spacing w:before="0" w:after="0" w:line="260" w:lineRule="exact"/>
              <w:rPr>
                <w:iCs/>
                <w:sz w:val="20"/>
                <w:szCs w:val="20"/>
              </w:rPr>
            </w:pPr>
            <w:r w:rsidRPr="00EC11D9">
              <w:rPr>
                <w:bCs/>
                <w:sz w:val="20"/>
                <w:szCs w:val="20"/>
              </w:rPr>
              <w:t>usklajenost slovenskega pravnega reda s pravnim redom Evropske unije</w:t>
            </w:r>
          </w:p>
        </w:tc>
        <w:tc>
          <w:tcPr>
            <w:tcW w:w="2271" w:type="dxa"/>
            <w:vAlign w:val="center"/>
          </w:tcPr>
          <w:p w14:paraId="03FCD4D7"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68B7FFB9" w14:textId="77777777" w:rsidTr="00826AFA">
        <w:tc>
          <w:tcPr>
            <w:tcW w:w="1448" w:type="dxa"/>
          </w:tcPr>
          <w:p w14:paraId="1DAFFE0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c)</w:t>
            </w:r>
          </w:p>
        </w:tc>
        <w:tc>
          <w:tcPr>
            <w:tcW w:w="5444" w:type="dxa"/>
            <w:gridSpan w:val="2"/>
          </w:tcPr>
          <w:p w14:paraId="03B1493C" w14:textId="77777777" w:rsidR="007A7279" w:rsidRPr="00EC11D9" w:rsidRDefault="007A7279" w:rsidP="00826AFA">
            <w:pPr>
              <w:pStyle w:val="Neotevilenodstavek"/>
              <w:spacing w:before="0" w:after="0" w:line="260" w:lineRule="exact"/>
              <w:rPr>
                <w:iCs/>
                <w:sz w:val="20"/>
                <w:szCs w:val="20"/>
              </w:rPr>
            </w:pPr>
            <w:r w:rsidRPr="00EC11D9">
              <w:rPr>
                <w:sz w:val="20"/>
                <w:szCs w:val="20"/>
              </w:rPr>
              <w:t>administrativne posledice</w:t>
            </w:r>
          </w:p>
        </w:tc>
        <w:tc>
          <w:tcPr>
            <w:tcW w:w="2271" w:type="dxa"/>
            <w:vAlign w:val="center"/>
          </w:tcPr>
          <w:p w14:paraId="43532B7C" w14:textId="77777777" w:rsidR="007A7279" w:rsidRPr="00EC11D9" w:rsidRDefault="007A7279" w:rsidP="00826AFA">
            <w:pPr>
              <w:pStyle w:val="Neotevilenodstavek"/>
              <w:spacing w:before="0" w:after="0" w:line="260" w:lineRule="exact"/>
              <w:jc w:val="center"/>
              <w:rPr>
                <w:sz w:val="20"/>
                <w:szCs w:val="20"/>
              </w:rPr>
            </w:pPr>
            <w:r w:rsidRPr="00EC11D9">
              <w:rPr>
                <w:sz w:val="20"/>
                <w:szCs w:val="20"/>
              </w:rPr>
              <w:t>NE</w:t>
            </w:r>
          </w:p>
        </w:tc>
      </w:tr>
      <w:tr w:rsidR="001A7ED4" w:rsidRPr="00EC11D9" w14:paraId="3D4EF948" w14:textId="77777777" w:rsidTr="00826AFA">
        <w:tc>
          <w:tcPr>
            <w:tcW w:w="1448" w:type="dxa"/>
          </w:tcPr>
          <w:p w14:paraId="75DA4794"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č)</w:t>
            </w:r>
          </w:p>
        </w:tc>
        <w:tc>
          <w:tcPr>
            <w:tcW w:w="5444" w:type="dxa"/>
            <w:gridSpan w:val="2"/>
          </w:tcPr>
          <w:p w14:paraId="51F8DDC5" w14:textId="77777777" w:rsidR="007A7279" w:rsidRPr="00EC11D9" w:rsidRDefault="007A7279" w:rsidP="00826AFA">
            <w:pPr>
              <w:pStyle w:val="Neotevilenodstavek"/>
              <w:spacing w:before="0" w:after="0" w:line="260" w:lineRule="exact"/>
              <w:rPr>
                <w:bCs/>
                <w:sz w:val="20"/>
                <w:szCs w:val="20"/>
              </w:rPr>
            </w:pPr>
            <w:r w:rsidRPr="00EC11D9">
              <w:rPr>
                <w:sz w:val="20"/>
                <w:szCs w:val="20"/>
              </w:rPr>
              <w:t>gospodarstvo, zlasti</w:t>
            </w:r>
            <w:r w:rsidRPr="00EC11D9">
              <w:rPr>
                <w:bCs/>
                <w:sz w:val="20"/>
                <w:szCs w:val="20"/>
              </w:rPr>
              <w:t xml:space="preserve"> mala in srednja podjetja ter konkurenčnost podjetij</w:t>
            </w:r>
          </w:p>
        </w:tc>
        <w:tc>
          <w:tcPr>
            <w:tcW w:w="2271" w:type="dxa"/>
            <w:vAlign w:val="center"/>
          </w:tcPr>
          <w:p w14:paraId="5360A2B6" w14:textId="77777777" w:rsidR="007A7279" w:rsidRPr="00EC11D9" w:rsidRDefault="0099442E"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69D86065" w14:textId="77777777" w:rsidTr="00826AFA">
        <w:tc>
          <w:tcPr>
            <w:tcW w:w="1448" w:type="dxa"/>
          </w:tcPr>
          <w:p w14:paraId="19BE1ED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d)</w:t>
            </w:r>
          </w:p>
        </w:tc>
        <w:tc>
          <w:tcPr>
            <w:tcW w:w="5444" w:type="dxa"/>
            <w:gridSpan w:val="2"/>
          </w:tcPr>
          <w:p w14:paraId="2DB1F639" w14:textId="77777777" w:rsidR="007A7279" w:rsidRPr="00EC11D9" w:rsidRDefault="007A7279" w:rsidP="00826AFA">
            <w:pPr>
              <w:pStyle w:val="Neotevilenodstavek"/>
              <w:spacing w:before="0" w:after="0" w:line="260" w:lineRule="exact"/>
              <w:rPr>
                <w:bCs/>
                <w:sz w:val="20"/>
                <w:szCs w:val="20"/>
              </w:rPr>
            </w:pPr>
            <w:r w:rsidRPr="00EC11D9">
              <w:rPr>
                <w:bCs/>
                <w:sz w:val="20"/>
                <w:szCs w:val="20"/>
              </w:rPr>
              <w:t>okolje, vključno s prostorskimi in varstvenimi vidiki</w:t>
            </w:r>
          </w:p>
        </w:tc>
        <w:tc>
          <w:tcPr>
            <w:tcW w:w="2271" w:type="dxa"/>
            <w:vAlign w:val="center"/>
          </w:tcPr>
          <w:p w14:paraId="1F3FB390"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55859B53" w14:textId="77777777" w:rsidTr="00826AFA">
        <w:tc>
          <w:tcPr>
            <w:tcW w:w="1448" w:type="dxa"/>
          </w:tcPr>
          <w:p w14:paraId="2CF6EEAA"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e)</w:t>
            </w:r>
          </w:p>
        </w:tc>
        <w:tc>
          <w:tcPr>
            <w:tcW w:w="5444" w:type="dxa"/>
            <w:gridSpan w:val="2"/>
          </w:tcPr>
          <w:p w14:paraId="182EBFC9" w14:textId="77777777" w:rsidR="007A7279" w:rsidRPr="00EC11D9" w:rsidRDefault="007A7279" w:rsidP="00826AFA">
            <w:pPr>
              <w:pStyle w:val="Neotevilenodstavek"/>
              <w:spacing w:before="0" w:after="0" w:line="260" w:lineRule="exact"/>
              <w:rPr>
                <w:bCs/>
                <w:sz w:val="20"/>
                <w:szCs w:val="20"/>
              </w:rPr>
            </w:pPr>
            <w:r w:rsidRPr="00EC11D9">
              <w:rPr>
                <w:bCs/>
                <w:sz w:val="20"/>
                <w:szCs w:val="20"/>
              </w:rPr>
              <w:t>socialno področje</w:t>
            </w:r>
          </w:p>
        </w:tc>
        <w:tc>
          <w:tcPr>
            <w:tcW w:w="2271" w:type="dxa"/>
            <w:vAlign w:val="center"/>
          </w:tcPr>
          <w:p w14:paraId="54803532"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49E8462C" w14:textId="77777777" w:rsidTr="00826AFA">
        <w:tc>
          <w:tcPr>
            <w:tcW w:w="1448" w:type="dxa"/>
            <w:tcBorders>
              <w:bottom w:val="single" w:sz="4" w:space="0" w:color="auto"/>
            </w:tcBorders>
          </w:tcPr>
          <w:p w14:paraId="01A4A90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f)</w:t>
            </w:r>
          </w:p>
        </w:tc>
        <w:tc>
          <w:tcPr>
            <w:tcW w:w="5444" w:type="dxa"/>
            <w:gridSpan w:val="2"/>
            <w:tcBorders>
              <w:bottom w:val="single" w:sz="4" w:space="0" w:color="auto"/>
            </w:tcBorders>
          </w:tcPr>
          <w:p w14:paraId="24F53E46" w14:textId="77777777" w:rsidR="007A7279" w:rsidRPr="00EC11D9" w:rsidRDefault="007A7279" w:rsidP="00826AFA">
            <w:pPr>
              <w:pStyle w:val="Neotevilenodstavek"/>
              <w:spacing w:before="0" w:after="0" w:line="260" w:lineRule="exact"/>
              <w:rPr>
                <w:bCs/>
                <w:sz w:val="20"/>
                <w:szCs w:val="20"/>
              </w:rPr>
            </w:pPr>
            <w:r w:rsidRPr="00EC11D9">
              <w:rPr>
                <w:bCs/>
                <w:sz w:val="20"/>
                <w:szCs w:val="20"/>
              </w:rPr>
              <w:t>dokumente razvojnega načrtovanja:</w:t>
            </w:r>
          </w:p>
          <w:p w14:paraId="6F62B6E7"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nacionalne dokumente razvojnega načrtovanja</w:t>
            </w:r>
          </w:p>
          <w:p w14:paraId="390FBF75"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politike na ravni programov po strukturi razvojne klasifikacije programskega proračuna</w:t>
            </w:r>
          </w:p>
          <w:p w14:paraId="2C30AD38"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dokumente Evropske unije in mednarodnih organizacij</w:t>
            </w:r>
          </w:p>
        </w:tc>
        <w:tc>
          <w:tcPr>
            <w:tcW w:w="2271" w:type="dxa"/>
            <w:tcBorders>
              <w:bottom w:val="single" w:sz="4" w:space="0" w:color="auto"/>
            </w:tcBorders>
            <w:vAlign w:val="center"/>
          </w:tcPr>
          <w:p w14:paraId="6271FC48"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009F1FAE" w14:textId="77777777" w:rsidTr="00826AFA">
        <w:tc>
          <w:tcPr>
            <w:tcW w:w="9163" w:type="dxa"/>
            <w:gridSpan w:val="4"/>
            <w:tcBorders>
              <w:top w:val="single" w:sz="4" w:space="0" w:color="auto"/>
              <w:left w:val="single" w:sz="4" w:space="0" w:color="auto"/>
              <w:bottom w:val="single" w:sz="4" w:space="0" w:color="auto"/>
              <w:right w:val="single" w:sz="4" w:space="0" w:color="auto"/>
            </w:tcBorders>
          </w:tcPr>
          <w:p w14:paraId="6ED8F507" w14:textId="77777777" w:rsidR="007A7279" w:rsidRPr="00EC11D9" w:rsidRDefault="007A7279" w:rsidP="00826AFA">
            <w:pPr>
              <w:pStyle w:val="Oddelek"/>
              <w:widowControl w:val="0"/>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7.a Predstavitev ocene finančnih posledic nad 40.000 EUR:</w:t>
            </w:r>
          </w:p>
          <w:p w14:paraId="143CEEBA" w14:textId="5DD97D15" w:rsidR="007A7279" w:rsidRPr="00EC11D9" w:rsidRDefault="006D28F5" w:rsidP="00826AFA">
            <w:pPr>
              <w:pStyle w:val="Oddelek"/>
              <w:widowControl w:val="0"/>
              <w:numPr>
                <w:ilvl w:val="0"/>
                <w:numId w:val="0"/>
              </w:numPr>
              <w:spacing w:before="0" w:after="0" w:line="260" w:lineRule="exact"/>
              <w:jc w:val="left"/>
              <w:rPr>
                <w:rFonts w:cs="Arial"/>
                <w:b w:val="0"/>
                <w:sz w:val="20"/>
                <w:szCs w:val="20"/>
                <w:lang w:val="sl-SI" w:eastAsia="sl-SI"/>
              </w:rPr>
            </w:pPr>
            <w:r w:rsidRPr="00EC11D9">
              <w:rPr>
                <w:rFonts w:cs="Arial"/>
                <w:b w:val="0"/>
                <w:sz w:val="20"/>
                <w:szCs w:val="20"/>
                <w:lang w:val="sl-SI" w:eastAsia="sl-SI"/>
              </w:rPr>
              <w:t>/</w:t>
            </w:r>
          </w:p>
        </w:tc>
      </w:tr>
    </w:tbl>
    <w:p w14:paraId="738EFBF9" w14:textId="77777777" w:rsidR="007A7279" w:rsidRPr="00EC11D9" w:rsidRDefault="007A7279" w:rsidP="007A7279">
      <w:pPr>
        <w:rPr>
          <w:rFonts w:cs="Arial"/>
          <w:vanish/>
          <w:color w:val="FF000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229"/>
        <w:gridCol w:w="188"/>
        <w:gridCol w:w="913"/>
        <w:gridCol w:w="683"/>
        <w:gridCol w:w="688"/>
        <w:gridCol w:w="286"/>
        <w:gridCol w:w="1842"/>
      </w:tblGrid>
      <w:tr w:rsidR="000F4A74" w:rsidRPr="00EC11D9" w14:paraId="014471B0" w14:textId="77777777" w:rsidTr="009939F1">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656E47" w14:textId="77777777" w:rsidR="007A7279" w:rsidRPr="00EC11D9" w:rsidRDefault="007A7279" w:rsidP="00D47099">
            <w:pPr>
              <w:pStyle w:val="Naslov1"/>
              <w:keepNext w:val="0"/>
              <w:pageBreakBefore/>
              <w:widowControl w:val="0"/>
              <w:tabs>
                <w:tab w:val="left" w:pos="2340"/>
              </w:tabs>
              <w:spacing w:before="0" w:after="0"/>
              <w:ind w:left="142" w:hanging="142"/>
              <w:rPr>
                <w:rFonts w:cs="Arial"/>
                <w:lang w:val="sl-SI" w:eastAsia="sl-SI"/>
              </w:rPr>
            </w:pPr>
            <w:r w:rsidRPr="00EC11D9">
              <w:rPr>
                <w:rFonts w:cs="Arial"/>
                <w:lang w:val="sl-SI" w:eastAsia="sl-SI"/>
              </w:rPr>
              <w:lastRenderedPageBreak/>
              <w:t>I. Ocena finančnih posledic, ki niso načrtovane v sprejetem proračunu</w:t>
            </w:r>
          </w:p>
        </w:tc>
      </w:tr>
      <w:tr w:rsidR="000F4A74" w:rsidRPr="00EC11D9" w14:paraId="0D205E27" w14:textId="77777777" w:rsidTr="009939F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CA22E3" w14:textId="77777777" w:rsidR="007A7279" w:rsidRPr="00EC11D9" w:rsidRDefault="007A7279" w:rsidP="00D47099">
            <w:pPr>
              <w:widowControl w:val="0"/>
              <w:ind w:left="-122" w:right="-112"/>
              <w:jc w:val="center"/>
              <w:rPr>
                <w:rFonts w:cs="Arial"/>
                <w:szCs w:val="20"/>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1AA92FEA" w14:textId="77777777" w:rsidR="007A7279" w:rsidRPr="00EC11D9" w:rsidRDefault="007A7279" w:rsidP="00D47099">
            <w:pPr>
              <w:widowControl w:val="0"/>
              <w:jc w:val="center"/>
              <w:rPr>
                <w:rFonts w:cs="Arial"/>
                <w:szCs w:val="20"/>
              </w:rPr>
            </w:pPr>
            <w:r w:rsidRPr="00EC11D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9FF3F4" w14:textId="77777777" w:rsidR="007A7279" w:rsidRPr="00EC11D9" w:rsidRDefault="007A7279" w:rsidP="00D47099">
            <w:pPr>
              <w:widowControl w:val="0"/>
              <w:jc w:val="center"/>
              <w:rPr>
                <w:rFonts w:cs="Arial"/>
                <w:szCs w:val="20"/>
              </w:rPr>
            </w:pPr>
            <w:r w:rsidRPr="00EC11D9">
              <w:rPr>
                <w:rFonts w:cs="Arial"/>
                <w:szCs w:val="20"/>
              </w:rPr>
              <w:t>t + 1</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E5ED092" w14:textId="77777777" w:rsidR="007A7279" w:rsidRPr="00EC11D9" w:rsidRDefault="007A7279" w:rsidP="00D47099">
            <w:pPr>
              <w:widowControl w:val="0"/>
              <w:jc w:val="center"/>
              <w:rPr>
                <w:rFonts w:cs="Arial"/>
                <w:szCs w:val="20"/>
              </w:rPr>
            </w:pPr>
            <w:r w:rsidRPr="00EC11D9">
              <w:rPr>
                <w:rFonts w:cs="Arial"/>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67477B0" w14:textId="77777777" w:rsidR="007A7279" w:rsidRPr="00EC11D9" w:rsidRDefault="007A7279" w:rsidP="00D47099">
            <w:pPr>
              <w:widowControl w:val="0"/>
              <w:jc w:val="center"/>
              <w:rPr>
                <w:rFonts w:cs="Arial"/>
                <w:szCs w:val="20"/>
              </w:rPr>
            </w:pPr>
            <w:r w:rsidRPr="00EC11D9">
              <w:rPr>
                <w:rFonts w:cs="Arial"/>
                <w:szCs w:val="20"/>
              </w:rPr>
              <w:t>t + 3</w:t>
            </w:r>
          </w:p>
        </w:tc>
      </w:tr>
      <w:tr w:rsidR="000F4A74" w:rsidRPr="00EC11D9" w14:paraId="5FC8710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DC8AF06"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EF3D25"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3095E41"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71A4BA"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7C9477D"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080370F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A52BF4"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občinskih proračunov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9406A3"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7CF4A44"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661159A"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5869B60"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1BD365FA"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118B53"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odhodkov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71AAF97"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5CF15C9"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483A95E"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A0563D2" w14:textId="77777777" w:rsidR="007A7279" w:rsidRPr="00EC11D9" w:rsidRDefault="007A7279" w:rsidP="00D47099">
            <w:pPr>
              <w:widowControl w:val="0"/>
              <w:jc w:val="center"/>
              <w:rPr>
                <w:rFonts w:cs="Arial"/>
                <w:szCs w:val="20"/>
              </w:rPr>
            </w:pPr>
          </w:p>
        </w:tc>
      </w:tr>
      <w:tr w:rsidR="000F4A74" w:rsidRPr="00EC11D9" w14:paraId="7339F7EE" w14:textId="77777777" w:rsidTr="009939F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FBF6DF"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odhodkov občinskih proračunov</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383A94B1"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670F4F"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EC32EB4"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0E38389" w14:textId="77777777" w:rsidR="007A7279" w:rsidRPr="00EC11D9" w:rsidRDefault="007A7279" w:rsidP="00D47099">
            <w:pPr>
              <w:widowControl w:val="0"/>
              <w:jc w:val="center"/>
              <w:rPr>
                <w:rFonts w:cs="Arial"/>
                <w:szCs w:val="20"/>
              </w:rPr>
            </w:pPr>
          </w:p>
        </w:tc>
      </w:tr>
      <w:tr w:rsidR="000F4A74" w:rsidRPr="00EC11D9" w14:paraId="32700555"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E96B83"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obveznosti za druga javnofinančna sredstva</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2CE326B"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B7104B1"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CDE1A1"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55A38C"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449CBAB6"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894EB2"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r w:rsidRPr="00EC11D9">
              <w:rPr>
                <w:rFonts w:cs="Arial"/>
                <w:lang w:val="sl-SI" w:eastAsia="sl-SI"/>
              </w:rPr>
              <w:t>II. Finančne posledice za državni proračun</w:t>
            </w:r>
          </w:p>
        </w:tc>
      </w:tr>
      <w:tr w:rsidR="000F4A74" w:rsidRPr="00EC11D9" w14:paraId="46FB5E78"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B3ACDC"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r w:rsidRPr="00EC11D9">
              <w:rPr>
                <w:rFonts w:cs="Arial"/>
                <w:lang w:val="sl-SI" w:eastAsia="sl-SI"/>
              </w:rPr>
              <w:t>II.a Pravice porabe za izvedbo predlaganih rešitev so zagotovljene:</w:t>
            </w:r>
          </w:p>
        </w:tc>
      </w:tr>
      <w:tr w:rsidR="000F4A74" w:rsidRPr="00EC11D9" w14:paraId="3934DCA0"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6406AC"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60CF98"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908F5A1" w14:textId="77777777" w:rsidR="007A7279" w:rsidRPr="00EC11D9" w:rsidRDefault="007A7279" w:rsidP="00D47099">
            <w:pPr>
              <w:widowControl w:val="0"/>
              <w:jc w:val="center"/>
              <w:rPr>
                <w:rFonts w:cs="Arial"/>
                <w:szCs w:val="20"/>
              </w:rPr>
            </w:pPr>
            <w:r w:rsidRPr="00EC11D9">
              <w:rPr>
                <w:rFonts w:cs="Arial"/>
                <w:szCs w:val="20"/>
              </w:rPr>
              <w:t>Šifra in naziv proračunske postavke</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7C3DB42"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FBF4E8B" w14:textId="77777777" w:rsidR="007A7279" w:rsidRPr="00EC11D9" w:rsidRDefault="007A7279" w:rsidP="00D47099">
            <w:pPr>
              <w:widowControl w:val="0"/>
              <w:jc w:val="center"/>
              <w:rPr>
                <w:rFonts w:cs="Arial"/>
                <w:szCs w:val="20"/>
              </w:rPr>
            </w:pPr>
            <w:r w:rsidRPr="00EC11D9">
              <w:rPr>
                <w:rFonts w:cs="Arial"/>
                <w:szCs w:val="20"/>
              </w:rPr>
              <w:t>Znesek za t + 1</w:t>
            </w:r>
          </w:p>
        </w:tc>
      </w:tr>
      <w:tr w:rsidR="000F4A74" w:rsidRPr="00EC11D9" w14:paraId="4EF7BEE4" w14:textId="77777777" w:rsidTr="009939F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C00AD7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0B385A"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67D75D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61D915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75DA7B6"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C29116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631F80"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BC2FD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88429BE"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142214E"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104B1E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9B9F5B4"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4E8C8DC1"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12704F3" w14:textId="77777777" w:rsidR="007A7279" w:rsidRPr="00EC11D9" w:rsidRDefault="007A7279" w:rsidP="00D47099">
            <w:pPr>
              <w:widowControl w:val="0"/>
              <w:jc w:val="center"/>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0F59DF7"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0E39B9B6" w14:textId="77777777" w:rsidTr="009939F1">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13F20C" w14:textId="77777777" w:rsidR="007A7279" w:rsidRPr="00EC11D9" w:rsidRDefault="007A7279" w:rsidP="00D47099">
            <w:pPr>
              <w:pStyle w:val="Naslov1"/>
              <w:keepNext w:val="0"/>
              <w:widowControl w:val="0"/>
              <w:tabs>
                <w:tab w:val="left" w:pos="2340"/>
              </w:tabs>
              <w:spacing w:before="0" w:after="0"/>
              <w:rPr>
                <w:rFonts w:cs="Arial"/>
                <w:lang w:val="sl-SI" w:eastAsia="sl-SI"/>
              </w:rPr>
            </w:pPr>
            <w:r w:rsidRPr="00EC11D9">
              <w:rPr>
                <w:rFonts w:cs="Arial"/>
                <w:lang w:val="sl-SI" w:eastAsia="sl-SI"/>
              </w:rPr>
              <w:t>II.b Manjkajoče pravice porabe bodo zagotovljene s prerazporeditvijo:</w:t>
            </w:r>
          </w:p>
        </w:tc>
      </w:tr>
      <w:tr w:rsidR="000F4A74" w:rsidRPr="00EC11D9" w14:paraId="0668A5B5"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963EA0"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ED7337"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6569DED1" w14:textId="77777777" w:rsidR="007A7279" w:rsidRPr="00EC11D9" w:rsidRDefault="007A7279" w:rsidP="00D47099">
            <w:pPr>
              <w:widowControl w:val="0"/>
              <w:jc w:val="center"/>
              <w:rPr>
                <w:rFonts w:cs="Arial"/>
                <w:szCs w:val="20"/>
              </w:rPr>
            </w:pPr>
            <w:r w:rsidRPr="00EC11D9">
              <w:rPr>
                <w:rFonts w:cs="Arial"/>
                <w:szCs w:val="20"/>
              </w:rPr>
              <w:t xml:space="preserve">Šifra in naziv proračunske postavke </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995EFF6"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82389C1" w14:textId="77777777" w:rsidR="007A7279" w:rsidRPr="00EC11D9" w:rsidRDefault="007A7279" w:rsidP="00D47099">
            <w:pPr>
              <w:widowControl w:val="0"/>
              <w:jc w:val="center"/>
              <w:rPr>
                <w:rFonts w:cs="Arial"/>
                <w:szCs w:val="20"/>
              </w:rPr>
            </w:pPr>
            <w:r w:rsidRPr="00EC11D9">
              <w:rPr>
                <w:rFonts w:cs="Arial"/>
                <w:szCs w:val="20"/>
              </w:rPr>
              <w:t xml:space="preserve">Znesek za t + 1 </w:t>
            </w:r>
          </w:p>
        </w:tc>
      </w:tr>
      <w:tr w:rsidR="000F4A74" w:rsidRPr="00EC11D9" w14:paraId="083B71A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7A9B62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BD756B"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334E6AE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268025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B2FEA4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56F06296"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82B3B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35038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5CD4B3F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70A1DB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A220A4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40FEBFFB"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5F0301D0"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16962EE"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304FA30"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14BAF960" w14:textId="77777777" w:rsidTr="009939F1">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17D109" w14:textId="77777777" w:rsidR="007A7279" w:rsidRPr="00EC11D9" w:rsidRDefault="007A7279" w:rsidP="00D47099">
            <w:pPr>
              <w:pStyle w:val="Naslov1"/>
              <w:keepNext w:val="0"/>
              <w:widowControl w:val="0"/>
              <w:tabs>
                <w:tab w:val="left" w:pos="2340"/>
              </w:tabs>
              <w:spacing w:before="0" w:after="0"/>
              <w:rPr>
                <w:rFonts w:cs="Arial"/>
                <w:lang w:val="sl-SI" w:eastAsia="sl-SI"/>
              </w:rPr>
            </w:pPr>
            <w:r w:rsidRPr="00EC11D9">
              <w:rPr>
                <w:rFonts w:cs="Arial"/>
                <w:lang w:val="sl-SI" w:eastAsia="sl-SI"/>
              </w:rPr>
              <w:t>II.c Načrtovana nadomestitev zmanjšanih prihodkov in povečanih odhodkov proračuna:</w:t>
            </w:r>
          </w:p>
        </w:tc>
      </w:tr>
      <w:tr w:rsidR="000F4A74" w:rsidRPr="00EC11D9" w14:paraId="25B1D7CA" w14:textId="77777777" w:rsidTr="009939F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3FD86B4" w14:textId="77777777" w:rsidR="007A7279" w:rsidRPr="00EC11D9" w:rsidRDefault="007A7279" w:rsidP="00D47099">
            <w:pPr>
              <w:widowControl w:val="0"/>
              <w:ind w:left="-122" w:right="-112"/>
              <w:jc w:val="center"/>
              <w:rPr>
                <w:rFonts w:cs="Arial"/>
                <w:szCs w:val="20"/>
              </w:rPr>
            </w:pPr>
            <w:r w:rsidRPr="00EC11D9">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259563" w14:textId="77777777" w:rsidR="007A7279" w:rsidRPr="00EC11D9" w:rsidRDefault="007A7279" w:rsidP="00D47099">
            <w:pPr>
              <w:widowControl w:val="0"/>
              <w:ind w:left="-122" w:right="-112"/>
              <w:jc w:val="center"/>
              <w:rPr>
                <w:rFonts w:cs="Arial"/>
                <w:szCs w:val="20"/>
              </w:rPr>
            </w:pPr>
            <w:r w:rsidRPr="00EC11D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E0C352" w14:textId="77777777" w:rsidR="007A7279" w:rsidRPr="00EC11D9" w:rsidRDefault="007A7279" w:rsidP="00D47099">
            <w:pPr>
              <w:widowControl w:val="0"/>
              <w:ind w:left="-122" w:right="-112"/>
              <w:jc w:val="center"/>
              <w:rPr>
                <w:rFonts w:cs="Arial"/>
                <w:szCs w:val="20"/>
              </w:rPr>
            </w:pPr>
            <w:r w:rsidRPr="00EC11D9">
              <w:rPr>
                <w:rFonts w:cs="Arial"/>
                <w:szCs w:val="20"/>
              </w:rPr>
              <w:t>Znesek za t + 1</w:t>
            </w:r>
          </w:p>
        </w:tc>
      </w:tr>
      <w:tr w:rsidR="000F4A74" w:rsidRPr="00EC11D9" w14:paraId="34F1808F"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2B0204C"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9D3DB2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8A3A7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2EACD3B0"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DDB090"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6CB4A2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E8525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11CD80E4"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41E439"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5DD3E0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A0FB1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CA6F08F" w14:textId="77777777" w:rsidTr="009939F1">
        <w:trPr>
          <w:cantSplit/>
          <w:trHeight w:val="95"/>
        </w:trPr>
        <w:tc>
          <w:tcPr>
            <w:tcW w:w="4371" w:type="dxa"/>
            <w:gridSpan w:val="3"/>
            <w:tcBorders>
              <w:top w:val="single" w:sz="4" w:space="0" w:color="auto"/>
              <w:left w:val="single" w:sz="4" w:space="0" w:color="auto"/>
              <w:bottom w:val="single" w:sz="4" w:space="0" w:color="000000"/>
              <w:right w:val="single" w:sz="4" w:space="0" w:color="auto"/>
            </w:tcBorders>
            <w:vAlign w:val="center"/>
          </w:tcPr>
          <w:p w14:paraId="13D67503"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2013" w:type="dxa"/>
            <w:gridSpan w:val="4"/>
            <w:tcBorders>
              <w:top w:val="single" w:sz="4" w:space="0" w:color="auto"/>
              <w:left w:val="single" w:sz="4" w:space="0" w:color="auto"/>
              <w:bottom w:val="single" w:sz="4" w:space="0" w:color="000000"/>
              <w:right w:val="single" w:sz="4" w:space="0" w:color="auto"/>
            </w:tcBorders>
            <w:vAlign w:val="center"/>
          </w:tcPr>
          <w:p w14:paraId="2553A0D3"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000000"/>
              <w:right w:val="single" w:sz="4" w:space="0" w:color="auto"/>
            </w:tcBorders>
            <w:vAlign w:val="center"/>
          </w:tcPr>
          <w:p w14:paraId="144D82FD"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2965A06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Borders>
              <w:right w:val="single" w:sz="4" w:space="0" w:color="auto"/>
            </w:tcBorders>
          </w:tcPr>
          <w:p w14:paraId="2B67972F" w14:textId="77777777" w:rsidR="007A7279" w:rsidRPr="00EC11D9" w:rsidRDefault="007A7279" w:rsidP="00D47099">
            <w:pPr>
              <w:widowControl w:val="0"/>
              <w:rPr>
                <w:rFonts w:cs="Arial"/>
                <w:b/>
                <w:szCs w:val="20"/>
              </w:rPr>
            </w:pPr>
          </w:p>
          <w:p w14:paraId="401FBC04" w14:textId="77777777" w:rsidR="007A7279" w:rsidRPr="00EC11D9" w:rsidRDefault="007A7279" w:rsidP="00D47099">
            <w:pPr>
              <w:widowControl w:val="0"/>
              <w:rPr>
                <w:rFonts w:cs="Arial"/>
                <w:b/>
                <w:szCs w:val="20"/>
              </w:rPr>
            </w:pPr>
            <w:r w:rsidRPr="00EC11D9">
              <w:rPr>
                <w:rFonts w:cs="Arial"/>
                <w:b/>
                <w:szCs w:val="20"/>
              </w:rPr>
              <w:t>OBRAZLOŽITEV:</w:t>
            </w:r>
          </w:p>
          <w:p w14:paraId="1C7CCC68"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Ocena finančnih posledic, ki niso načrtovane v sprejetem proračunu</w:t>
            </w:r>
          </w:p>
          <w:p w14:paraId="7ABA7B48" w14:textId="77777777" w:rsidR="007A7279" w:rsidRPr="00EC11D9" w:rsidRDefault="007A7279" w:rsidP="00D47099">
            <w:pPr>
              <w:widowControl w:val="0"/>
              <w:ind w:left="360" w:hanging="76"/>
              <w:jc w:val="both"/>
              <w:rPr>
                <w:rFonts w:cs="Arial"/>
                <w:szCs w:val="20"/>
                <w:lang w:eastAsia="sl-SI"/>
              </w:rPr>
            </w:pPr>
            <w:r w:rsidRPr="00EC11D9">
              <w:rPr>
                <w:rFonts w:cs="Arial"/>
                <w:szCs w:val="20"/>
                <w:lang w:eastAsia="sl-SI"/>
              </w:rPr>
              <w:t>V zvezi s predlaganim vladnim gradivom se navedejo predvidene spremembe (povečanje, zmanjšanje):</w:t>
            </w:r>
          </w:p>
          <w:p w14:paraId="5F1880A0"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prihodkov državnega proračuna in občinskih proračunov,</w:t>
            </w:r>
          </w:p>
          <w:p w14:paraId="4A0B638C"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odhodkov državnega proračuna, ki niso načrtovani na ukrepih oziroma projektih sprejetih proračunov,</w:t>
            </w:r>
          </w:p>
          <w:p w14:paraId="31F6E181"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 xml:space="preserve">obveznosti za druga javnofinančna sredstva (drugi viri), ki niso načrtovana na ukrepih oziroma </w:t>
            </w:r>
            <w:r w:rsidRPr="00EC11D9">
              <w:rPr>
                <w:rFonts w:cs="Arial"/>
                <w:szCs w:val="20"/>
                <w:lang w:eastAsia="sl-SI"/>
              </w:rPr>
              <w:lastRenderedPageBreak/>
              <w:t>projektih sprejetih proračunov.</w:t>
            </w:r>
          </w:p>
          <w:p w14:paraId="6735DE10" w14:textId="77777777" w:rsidR="007A7279" w:rsidRPr="00EC11D9" w:rsidRDefault="007A7279" w:rsidP="00D47099">
            <w:pPr>
              <w:widowControl w:val="0"/>
              <w:ind w:left="284"/>
              <w:rPr>
                <w:rFonts w:cs="Arial"/>
                <w:szCs w:val="20"/>
                <w:lang w:eastAsia="sl-SI"/>
              </w:rPr>
            </w:pPr>
          </w:p>
          <w:p w14:paraId="1895019A"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Finančne posledice za državni proračun</w:t>
            </w:r>
          </w:p>
          <w:p w14:paraId="276B391A"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Prikazane morajo biti finančne posledice za državni proračun, ki so na proračunskih postavkah načrtovane v dinamiki projektov oziroma ukrepov:</w:t>
            </w:r>
          </w:p>
          <w:p w14:paraId="577A7136" w14:textId="77777777" w:rsidR="007A7279" w:rsidRPr="00EC11D9" w:rsidRDefault="007A7279" w:rsidP="00D47099">
            <w:pPr>
              <w:widowControl w:val="0"/>
              <w:suppressAutoHyphens/>
              <w:ind w:left="720"/>
              <w:jc w:val="both"/>
              <w:rPr>
                <w:rFonts w:cs="Arial"/>
                <w:b/>
                <w:szCs w:val="20"/>
                <w:lang w:eastAsia="sl-SI"/>
              </w:rPr>
            </w:pPr>
            <w:r w:rsidRPr="00EC11D9">
              <w:rPr>
                <w:rFonts w:cs="Arial"/>
                <w:b/>
                <w:szCs w:val="20"/>
                <w:lang w:eastAsia="sl-SI"/>
              </w:rPr>
              <w:t>II.a Pravice porabe za izvedbo predlaganih rešitev so zagotovljene:</w:t>
            </w:r>
          </w:p>
          <w:p w14:paraId="0F560B7F"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303C9AC"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proračunski uporabnik, ki bo financiral novi projekt oziroma ukrep,</w:t>
            </w:r>
          </w:p>
          <w:p w14:paraId="735CB0B6"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 xml:space="preserve">projekt oziroma ukrep, s katerim se bodo dosegli cilji vladnega gradiva, in </w:t>
            </w:r>
          </w:p>
          <w:p w14:paraId="45F41F3E"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proračunske postavke.</w:t>
            </w:r>
          </w:p>
          <w:p w14:paraId="415F615E"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32736CF" w14:textId="77777777" w:rsidR="007A7279" w:rsidRPr="00EC11D9" w:rsidRDefault="007A7279" w:rsidP="00D47099">
            <w:pPr>
              <w:widowControl w:val="0"/>
              <w:suppressAutoHyphens/>
              <w:ind w:left="714"/>
              <w:jc w:val="both"/>
              <w:rPr>
                <w:rFonts w:cs="Arial"/>
                <w:b/>
                <w:szCs w:val="20"/>
                <w:lang w:eastAsia="sl-SI"/>
              </w:rPr>
            </w:pPr>
            <w:r w:rsidRPr="00EC11D9">
              <w:rPr>
                <w:rFonts w:cs="Arial"/>
                <w:b/>
                <w:szCs w:val="20"/>
                <w:lang w:eastAsia="sl-SI"/>
              </w:rPr>
              <w:t>II.b Manjkajoče pravice porabe bodo zagotovljene s prerazporeditvijo:</w:t>
            </w:r>
          </w:p>
          <w:p w14:paraId="126E46A5"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B98D833" w14:textId="77777777" w:rsidR="007A7279" w:rsidRPr="00EC11D9" w:rsidRDefault="007A7279" w:rsidP="00D47099">
            <w:pPr>
              <w:widowControl w:val="0"/>
              <w:suppressAutoHyphens/>
              <w:ind w:left="714"/>
              <w:jc w:val="both"/>
              <w:rPr>
                <w:rFonts w:cs="Arial"/>
                <w:b/>
                <w:szCs w:val="20"/>
                <w:lang w:eastAsia="sl-SI"/>
              </w:rPr>
            </w:pPr>
            <w:r w:rsidRPr="00EC11D9">
              <w:rPr>
                <w:rFonts w:cs="Arial"/>
                <w:b/>
                <w:szCs w:val="20"/>
                <w:lang w:eastAsia="sl-SI"/>
              </w:rPr>
              <w:t>II.c Načrtovana nadomestitev zmanjšanih prihodkov in povečanih odhodkov proračuna:</w:t>
            </w:r>
          </w:p>
          <w:p w14:paraId="21AAE61C"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44A81E3" w14:textId="77777777" w:rsidR="007A7279" w:rsidRPr="00EC11D9" w:rsidRDefault="007A7279" w:rsidP="00D47099">
            <w:pPr>
              <w:pStyle w:val="Vrstapredpisa"/>
              <w:widowControl w:val="0"/>
              <w:spacing w:before="0" w:line="260" w:lineRule="exact"/>
              <w:jc w:val="both"/>
              <w:rPr>
                <w:color w:val="auto"/>
                <w:sz w:val="20"/>
                <w:szCs w:val="20"/>
              </w:rPr>
            </w:pPr>
          </w:p>
        </w:tc>
      </w:tr>
      <w:tr w:rsidR="001A7ED4" w:rsidRPr="00EC11D9" w14:paraId="6FF095E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auto"/>
            </w:tcBorders>
          </w:tcPr>
          <w:p w14:paraId="3AC77F70" w14:textId="77777777" w:rsidR="007A7279" w:rsidRPr="00EC11D9" w:rsidRDefault="007A7279" w:rsidP="00D47099">
            <w:pPr>
              <w:rPr>
                <w:rFonts w:cs="Arial"/>
                <w:b/>
                <w:szCs w:val="20"/>
              </w:rPr>
            </w:pPr>
            <w:r w:rsidRPr="00EC11D9">
              <w:rPr>
                <w:rFonts w:cs="Arial"/>
                <w:b/>
                <w:szCs w:val="20"/>
              </w:rPr>
              <w:lastRenderedPageBreak/>
              <w:t>7.b Predstavitev ocene finančnih posledic pod 40.000 EUR:</w:t>
            </w:r>
          </w:p>
          <w:p w14:paraId="37834CD5" w14:textId="373833F6" w:rsidR="00B71F53" w:rsidRPr="00EC11D9" w:rsidRDefault="007A7279" w:rsidP="00BC44D5">
            <w:pPr>
              <w:rPr>
                <w:rFonts w:cs="Arial"/>
                <w:bCs/>
                <w:szCs w:val="20"/>
                <w:lang w:eastAsia="sl-SI"/>
              </w:rPr>
            </w:pPr>
            <w:r w:rsidRPr="00EC11D9">
              <w:rPr>
                <w:rFonts w:cs="Arial"/>
                <w:b/>
                <w:szCs w:val="20"/>
              </w:rPr>
              <w:t>Kratka obrazložitev</w:t>
            </w:r>
          </w:p>
          <w:p w14:paraId="08C45B56" w14:textId="1640BF21" w:rsidR="00511DFE" w:rsidRPr="00EC11D9" w:rsidRDefault="00B45CE8" w:rsidP="005D5AE6">
            <w:pPr>
              <w:spacing w:before="20" w:after="20"/>
              <w:jc w:val="both"/>
              <w:rPr>
                <w:rFonts w:cs="Arial"/>
                <w:bCs/>
                <w:color w:val="FF0000"/>
                <w:szCs w:val="20"/>
              </w:rPr>
            </w:pPr>
            <w:r>
              <w:rPr>
                <w:rFonts w:cs="Arial"/>
                <w:bCs/>
                <w:szCs w:val="20"/>
              </w:rPr>
              <w:t>S</w:t>
            </w:r>
            <w:r w:rsidRPr="00856519">
              <w:rPr>
                <w:rFonts w:cs="Arial"/>
                <w:bCs/>
                <w:szCs w:val="20"/>
              </w:rPr>
              <w:t xml:space="preserve">troški udeležbe </w:t>
            </w:r>
            <w:r>
              <w:rPr>
                <w:rFonts w:cs="Arial"/>
                <w:bCs/>
                <w:szCs w:val="20"/>
              </w:rPr>
              <w:t xml:space="preserve">delegacije </w:t>
            </w:r>
            <w:r w:rsidRPr="00856519">
              <w:rPr>
                <w:rFonts w:cs="Arial"/>
                <w:bCs/>
                <w:szCs w:val="20"/>
              </w:rPr>
              <w:t>vključujejo stroške službene poti (letalske karte, nastanitve, dnevnic</w:t>
            </w:r>
            <w:r>
              <w:rPr>
                <w:rFonts w:cs="Arial"/>
                <w:bCs/>
                <w:szCs w:val="20"/>
              </w:rPr>
              <w:t>e in prevoz</w:t>
            </w:r>
            <w:r w:rsidRPr="00856519">
              <w:rPr>
                <w:rFonts w:cs="Arial"/>
                <w:bCs/>
                <w:szCs w:val="20"/>
              </w:rPr>
              <w:t>) in ne presegajo 40.000</w:t>
            </w:r>
            <w:r>
              <w:rPr>
                <w:rFonts w:cs="Arial"/>
                <w:bCs/>
                <w:szCs w:val="20"/>
              </w:rPr>
              <w:t xml:space="preserve"> EUR</w:t>
            </w:r>
            <w:r w:rsidR="000332C6">
              <w:rPr>
                <w:rFonts w:cs="Arial"/>
                <w:bCs/>
                <w:szCs w:val="20"/>
              </w:rPr>
              <w:t>.</w:t>
            </w:r>
          </w:p>
        </w:tc>
      </w:tr>
      <w:tr w:rsidR="001A7ED4" w:rsidRPr="00EC11D9" w14:paraId="3C5E3B7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auto"/>
            </w:tcBorders>
          </w:tcPr>
          <w:p w14:paraId="7BB3D0CD" w14:textId="77777777" w:rsidR="007A7279" w:rsidRPr="00EC11D9" w:rsidRDefault="007A7279" w:rsidP="00D47099">
            <w:pPr>
              <w:rPr>
                <w:rFonts w:cs="Arial"/>
                <w:b/>
                <w:szCs w:val="20"/>
              </w:rPr>
            </w:pPr>
            <w:r w:rsidRPr="00EC11D9">
              <w:rPr>
                <w:rFonts w:cs="Arial"/>
                <w:b/>
                <w:szCs w:val="20"/>
              </w:rPr>
              <w:t>8. Predstavitev sodelovanja z združenji občin:</w:t>
            </w:r>
          </w:p>
        </w:tc>
      </w:tr>
      <w:tr w:rsidR="001A7ED4" w:rsidRPr="00EC11D9" w14:paraId="51EA442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Borders>
              <w:bottom w:val="single" w:sz="4" w:space="0" w:color="000000"/>
            </w:tcBorders>
          </w:tcPr>
          <w:p w14:paraId="061CFD5C"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Vsebina predloženega gradiva (predpisa) vpliva na:</w:t>
            </w:r>
          </w:p>
          <w:p w14:paraId="213068D2"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pristojnosti občin,</w:t>
            </w:r>
          </w:p>
          <w:p w14:paraId="5932152E"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delovanje občin,</w:t>
            </w:r>
          </w:p>
          <w:p w14:paraId="71637E31"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financiranje občin.</w:t>
            </w:r>
          </w:p>
          <w:p w14:paraId="10ED2101" w14:textId="77777777" w:rsidR="007A7279" w:rsidRPr="00EC11D9" w:rsidRDefault="007A7279" w:rsidP="00D47099">
            <w:pPr>
              <w:pStyle w:val="Neotevilenodstavek"/>
              <w:widowControl w:val="0"/>
              <w:spacing w:before="0" w:after="0" w:line="260" w:lineRule="exact"/>
              <w:ind w:left="1440"/>
              <w:rPr>
                <w:iCs/>
                <w:sz w:val="20"/>
                <w:szCs w:val="20"/>
              </w:rPr>
            </w:pPr>
          </w:p>
        </w:tc>
        <w:tc>
          <w:tcPr>
            <w:tcW w:w="1842" w:type="dxa"/>
            <w:tcBorders>
              <w:bottom w:val="single" w:sz="4" w:space="0" w:color="000000"/>
              <w:right w:val="single" w:sz="4" w:space="0" w:color="auto"/>
            </w:tcBorders>
          </w:tcPr>
          <w:p w14:paraId="7417D8EF"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t>NE</w:t>
            </w:r>
          </w:p>
        </w:tc>
      </w:tr>
      <w:tr w:rsidR="001A7ED4" w:rsidRPr="00EC11D9" w14:paraId="022FD17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Borders>
              <w:right w:val="single" w:sz="4" w:space="0" w:color="auto"/>
            </w:tcBorders>
          </w:tcPr>
          <w:p w14:paraId="23458BC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 xml:space="preserve">Gradivo (predpis) je bilo poslano v mnenje: </w:t>
            </w:r>
          </w:p>
          <w:p w14:paraId="3E0FEB38"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Skupnosti</w:t>
            </w:r>
            <w:r w:rsidR="00902280" w:rsidRPr="00EC11D9">
              <w:rPr>
                <w:iCs/>
                <w:sz w:val="20"/>
                <w:szCs w:val="20"/>
              </w:rPr>
              <w:t xml:space="preserve"> občin Slovenije SOS: </w:t>
            </w:r>
            <w:r w:rsidRPr="00EC11D9">
              <w:rPr>
                <w:iCs/>
                <w:sz w:val="20"/>
                <w:szCs w:val="20"/>
              </w:rPr>
              <w:t>NE</w:t>
            </w:r>
          </w:p>
          <w:p w14:paraId="03BF9758"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w:t>
            </w:r>
            <w:r w:rsidR="00902280" w:rsidRPr="00EC11D9">
              <w:rPr>
                <w:iCs/>
                <w:sz w:val="20"/>
                <w:szCs w:val="20"/>
              </w:rPr>
              <w:t xml:space="preserve"> občin Slovenije ZOS: </w:t>
            </w:r>
            <w:r w:rsidRPr="00EC11D9">
              <w:rPr>
                <w:iCs/>
                <w:sz w:val="20"/>
                <w:szCs w:val="20"/>
              </w:rPr>
              <w:t>NE</w:t>
            </w:r>
          </w:p>
          <w:p w14:paraId="681DAFD5"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 m</w:t>
            </w:r>
            <w:r w:rsidR="00902280" w:rsidRPr="00EC11D9">
              <w:rPr>
                <w:iCs/>
                <w:sz w:val="20"/>
                <w:szCs w:val="20"/>
              </w:rPr>
              <w:t xml:space="preserve">estnih občin Slovenije ZMOS: </w:t>
            </w:r>
            <w:r w:rsidRPr="00EC11D9">
              <w:rPr>
                <w:iCs/>
                <w:sz w:val="20"/>
                <w:szCs w:val="20"/>
              </w:rPr>
              <w:t>NE</w:t>
            </w:r>
          </w:p>
          <w:p w14:paraId="55EF664E" w14:textId="77777777" w:rsidR="007A7279" w:rsidRPr="00EC11D9" w:rsidRDefault="007A7279" w:rsidP="00D47099">
            <w:pPr>
              <w:pStyle w:val="Neotevilenodstavek"/>
              <w:widowControl w:val="0"/>
              <w:spacing w:before="0" w:after="0" w:line="260" w:lineRule="exact"/>
              <w:rPr>
                <w:iCs/>
                <w:sz w:val="20"/>
                <w:szCs w:val="20"/>
              </w:rPr>
            </w:pPr>
          </w:p>
          <w:p w14:paraId="5C3495B3"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Predlogi in pripombe združenj so bili upoštevani:</w:t>
            </w:r>
          </w:p>
          <w:p w14:paraId="685FEC49"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 celoti,</w:t>
            </w:r>
          </w:p>
          <w:p w14:paraId="42F89AD0"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večinoma,</w:t>
            </w:r>
          </w:p>
          <w:p w14:paraId="565805C9"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delno,</w:t>
            </w:r>
          </w:p>
          <w:p w14:paraId="09E2E343"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niso bili upoštevani.</w:t>
            </w:r>
          </w:p>
          <w:p w14:paraId="603542C0" w14:textId="77777777" w:rsidR="007A7279" w:rsidRPr="00EC11D9" w:rsidRDefault="007A7279" w:rsidP="00D47099">
            <w:pPr>
              <w:pStyle w:val="Neotevilenodstavek"/>
              <w:widowControl w:val="0"/>
              <w:spacing w:before="0" w:after="0" w:line="260" w:lineRule="exact"/>
              <w:ind w:left="360"/>
              <w:rPr>
                <w:iCs/>
                <w:sz w:val="20"/>
                <w:szCs w:val="20"/>
              </w:rPr>
            </w:pPr>
          </w:p>
          <w:p w14:paraId="764EAF8A"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Bistveni predlogi in pripombe, ki niso bili upoštevani.</w:t>
            </w:r>
          </w:p>
          <w:p w14:paraId="43B141A3" w14:textId="77777777" w:rsidR="007A7279" w:rsidRPr="00EC11D9" w:rsidRDefault="007A7279" w:rsidP="00D47099">
            <w:pPr>
              <w:pStyle w:val="Neotevilenodstavek"/>
              <w:widowControl w:val="0"/>
              <w:spacing w:before="0" w:after="0" w:line="260" w:lineRule="exact"/>
              <w:rPr>
                <w:iCs/>
                <w:sz w:val="20"/>
                <w:szCs w:val="20"/>
              </w:rPr>
            </w:pPr>
          </w:p>
        </w:tc>
      </w:tr>
      <w:tr w:rsidR="001A7ED4" w:rsidRPr="00EC11D9" w14:paraId="01085CF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vAlign w:val="center"/>
          </w:tcPr>
          <w:p w14:paraId="7F83DED4"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lastRenderedPageBreak/>
              <w:t>9. Predstavitev sodelovanja javnosti:</w:t>
            </w:r>
          </w:p>
        </w:tc>
      </w:tr>
      <w:tr w:rsidR="001A7ED4" w:rsidRPr="00EC11D9" w14:paraId="3A109511"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Pr>
          <w:p w14:paraId="38E40497" w14:textId="77777777" w:rsidR="007A7279" w:rsidRPr="00EC11D9" w:rsidRDefault="007A7279" w:rsidP="00D47099">
            <w:pPr>
              <w:pStyle w:val="Neotevilenodstavek"/>
              <w:widowControl w:val="0"/>
              <w:spacing w:before="0" w:after="0" w:line="260" w:lineRule="exact"/>
              <w:rPr>
                <w:sz w:val="20"/>
                <w:szCs w:val="20"/>
              </w:rPr>
            </w:pPr>
            <w:r w:rsidRPr="00EC11D9">
              <w:rPr>
                <w:iCs/>
                <w:sz w:val="20"/>
                <w:szCs w:val="20"/>
              </w:rPr>
              <w:t>Gradivo je bilo predhodno objavljeno na spletni strani predlagatelja:</w:t>
            </w:r>
          </w:p>
        </w:tc>
        <w:tc>
          <w:tcPr>
            <w:tcW w:w="1842" w:type="dxa"/>
            <w:tcBorders>
              <w:right w:val="single" w:sz="4" w:space="0" w:color="auto"/>
            </w:tcBorders>
          </w:tcPr>
          <w:p w14:paraId="1E90F4EB"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38063F2E"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tcPr>
          <w:p w14:paraId="293381C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(Če je odgovor NE, navedite, zakaj ni bilo objavljeno.)</w:t>
            </w:r>
          </w:p>
        </w:tc>
      </w:tr>
      <w:tr w:rsidR="001A7ED4" w:rsidRPr="00EC11D9" w14:paraId="347CF74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bottom w:val="single" w:sz="4" w:space="0" w:color="000000"/>
              <w:right w:val="single" w:sz="4" w:space="0" w:color="auto"/>
            </w:tcBorders>
          </w:tcPr>
          <w:p w14:paraId="21967838" w14:textId="77777777" w:rsidR="007A7279" w:rsidRPr="00EC11D9" w:rsidRDefault="008D4594" w:rsidP="00D47099">
            <w:pPr>
              <w:pStyle w:val="Neotevilenodstavek"/>
              <w:widowControl w:val="0"/>
              <w:spacing w:before="0" w:after="0" w:line="260" w:lineRule="exact"/>
              <w:rPr>
                <w:iCs/>
                <w:sz w:val="20"/>
                <w:szCs w:val="20"/>
              </w:rPr>
            </w:pPr>
            <w:r w:rsidRPr="00EC11D9">
              <w:rPr>
                <w:iCs/>
                <w:sz w:val="20"/>
                <w:szCs w:val="20"/>
              </w:rPr>
              <w:t>Skladno s sedmim odstavkom 9. člena Poslovnika Vlade Republike Slovenije (Uradni list RS, št. 43/01, 23/02 – popr., 54/03, 103/03, 114/04, 26/06, 21/07, 32/10, 73/10, 95/11, 64/12, 10/14 in 164/20) sodelovanje javnosti pri sprejemu predloga sklepa ni potrebno.</w:t>
            </w:r>
          </w:p>
          <w:p w14:paraId="1E6C1C0E" w14:textId="37506098" w:rsidR="008D4594" w:rsidRPr="00EC11D9" w:rsidRDefault="008D4594" w:rsidP="00D47099">
            <w:pPr>
              <w:pStyle w:val="Neotevilenodstavek"/>
              <w:widowControl w:val="0"/>
              <w:spacing w:before="0" w:after="0" w:line="260" w:lineRule="exact"/>
              <w:rPr>
                <w:iCs/>
                <w:sz w:val="20"/>
                <w:szCs w:val="20"/>
              </w:rPr>
            </w:pPr>
          </w:p>
        </w:tc>
      </w:tr>
      <w:tr w:rsidR="001A7ED4" w:rsidRPr="00EC11D9" w14:paraId="656D42F7"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
        </w:trPr>
        <w:tc>
          <w:tcPr>
            <w:tcW w:w="7358" w:type="dxa"/>
            <w:gridSpan w:val="9"/>
            <w:vAlign w:val="center"/>
          </w:tcPr>
          <w:p w14:paraId="3927A02F" w14:textId="77777777" w:rsidR="007A7279" w:rsidRPr="00EC11D9" w:rsidRDefault="007A7279" w:rsidP="00D47099">
            <w:pPr>
              <w:pStyle w:val="Neotevilenodstavek"/>
              <w:widowControl w:val="0"/>
              <w:spacing w:before="0" w:after="0" w:line="260" w:lineRule="exact"/>
              <w:jc w:val="left"/>
              <w:rPr>
                <w:sz w:val="20"/>
                <w:szCs w:val="20"/>
              </w:rPr>
            </w:pPr>
            <w:r w:rsidRPr="00EC11D9">
              <w:rPr>
                <w:b/>
                <w:sz w:val="20"/>
                <w:szCs w:val="20"/>
              </w:rPr>
              <w:t>10. Pri pripravi gradiva so bile upoštevane zahteve iz Resolucije o normativni dejavnosti:</w:t>
            </w:r>
          </w:p>
        </w:tc>
        <w:tc>
          <w:tcPr>
            <w:tcW w:w="1842" w:type="dxa"/>
            <w:tcBorders>
              <w:right w:val="single" w:sz="4" w:space="0" w:color="auto"/>
            </w:tcBorders>
            <w:vAlign w:val="center"/>
          </w:tcPr>
          <w:p w14:paraId="4038FDCC"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0C6B8BB0"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vAlign w:val="center"/>
          </w:tcPr>
          <w:p w14:paraId="2BAEDEFD"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t>11. Gradivo je uvrščeno v delovni program vlade:</w:t>
            </w:r>
          </w:p>
        </w:tc>
        <w:tc>
          <w:tcPr>
            <w:tcW w:w="1842" w:type="dxa"/>
            <w:tcBorders>
              <w:right w:val="single" w:sz="4" w:space="0" w:color="auto"/>
            </w:tcBorders>
            <w:vAlign w:val="center"/>
          </w:tcPr>
          <w:p w14:paraId="6EAD60E8"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t>NE</w:t>
            </w:r>
          </w:p>
        </w:tc>
      </w:tr>
      <w:tr w:rsidR="009939F1" w:rsidRPr="00EC11D9" w14:paraId="7892654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600" w:type="dxa"/>
            <w:gridSpan w:val="4"/>
            <w:tcBorders>
              <w:top w:val="single" w:sz="4" w:space="0" w:color="000000"/>
              <w:left w:val="single" w:sz="4" w:space="0" w:color="000000"/>
              <w:bottom w:val="single" w:sz="4" w:space="0" w:color="000000"/>
              <w:right w:val="nil"/>
            </w:tcBorders>
          </w:tcPr>
          <w:p w14:paraId="14DA8587" w14:textId="77777777" w:rsidR="009939F1" w:rsidRPr="00EC11D9" w:rsidRDefault="009939F1" w:rsidP="00D47099">
            <w:pPr>
              <w:pStyle w:val="Poglavje"/>
              <w:widowControl w:val="0"/>
              <w:spacing w:before="0" w:after="0" w:line="260" w:lineRule="exact"/>
              <w:ind w:left="3400"/>
              <w:jc w:val="left"/>
              <w:rPr>
                <w:color w:val="FF0000"/>
                <w:sz w:val="20"/>
                <w:szCs w:val="20"/>
              </w:rPr>
            </w:pPr>
          </w:p>
          <w:p w14:paraId="1E41546D" w14:textId="77777777" w:rsidR="009939F1" w:rsidRPr="00EC11D9" w:rsidRDefault="009939F1" w:rsidP="00D47099">
            <w:pPr>
              <w:widowControl w:val="0"/>
              <w:suppressAutoHyphens/>
              <w:overflowPunct w:val="0"/>
              <w:autoSpaceDE w:val="0"/>
              <w:autoSpaceDN w:val="0"/>
              <w:adjustRightInd w:val="0"/>
              <w:ind w:left="3400"/>
              <w:textAlignment w:val="baseline"/>
              <w:outlineLvl w:val="3"/>
              <w:rPr>
                <w:rFonts w:cs="Arial"/>
                <w:color w:val="FF0000"/>
                <w:szCs w:val="20"/>
                <w:lang w:eastAsia="sl-SI"/>
              </w:rPr>
            </w:pPr>
          </w:p>
          <w:p w14:paraId="2D6B56ED" w14:textId="7F3BC4D2" w:rsidR="009939F1" w:rsidRPr="00EC11D9" w:rsidRDefault="009939F1" w:rsidP="009939F1">
            <w:pPr>
              <w:pStyle w:val="podpisi"/>
              <w:rPr>
                <w:rFonts w:cs="Arial"/>
                <w:szCs w:val="20"/>
                <w:lang w:val="sl-SI"/>
              </w:rPr>
            </w:pPr>
          </w:p>
        </w:tc>
        <w:tc>
          <w:tcPr>
            <w:tcW w:w="4600" w:type="dxa"/>
            <w:gridSpan w:val="6"/>
            <w:tcBorders>
              <w:top w:val="single" w:sz="4" w:space="0" w:color="000000"/>
              <w:left w:val="nil"/>
              <w:bottom w:val="single" w:sz="4" w:space="0" w:color="000000"/>
              <w:right w:val="single" w:sz="4" w:space="0" w:color="auto"/>
            </w:tcBorders>
          </w:tcPr>
          <w:p w14:paraId="7CEFD564" w14:textId="77777777" w:rsidR="009939F1" w:rsidRPr="00EC11D9" w:rsidRDefault="009939F1" w:rsidP="009939F1">
            <w:pPr>
              <w:pStyle w:val="podpisi"/>
              <w:rPr>
                <w:rFonts w:cs="Arial"/>
                <w:szCs w:val="20"/>
                <w:lang w:val="sl-SI"/>
              </w:rPr>
            </w:pPr>
          </w:p>
          <w:p w14:paraId="3BAE33DA" w14:textId="55598C58" w:rsidR="009939F1" w:rsidRPr="00EC11D9" w:rsidRDefault="00F0342A" w:rsidP="009939F1">
            <w:pPr>
              <w:pStyle w:val="podpisi"/>
              <w:rPr>
                <w:rFonts w:cs="Arial"/>
                <w:szCs w:val="20"/>
                <w:lang w:val="sl-SI"/>
              </w:rPr>
            </w:pPr>
            <w:r w:rsidRPr="00EC11D9">
              <w:rPr>
                <w:rFonts w:cs="Arial"/>
                <w:szCs w:val="20"/>
                <w:lang w:val="sl-SI"/>
              </w:rPr>
              <w:t xml:space="preserve">                    </w:t>
            </w:r>
            <w:r w:rsidR="000014FC">
              <w:rPr>
                <w:rFonts w:cs="Arial"/>
                <w:szCs w:val="20"/>
                <w:lang w:val="sl-SI"/>
              </w:rPr>
              <w:t xml:space="preserve">      </w:t>
            </w:r>
            <w:r w:rsidRPr="00EC11D9">
              <w:rPr>
                <w:rFonts w:cs="Arial"/>
                <w:szCs w:val="20"/>
                <w:lang w:val="sl-SI"/>
              </w:rPr>
              <w:t xml:space="preserve"> </w:t>
            </w:r>
            <w:r w:rsidR="00CB3580" w:rsidRPr="00EC11D9">
              <w:rPr>
                <w:rFonts w:cs="Arial"/>
                <w:szCs w:val="20"/>
                <w:lang w:val="sl-SI"/>
              </w:rPr>
              <w:t xml:space="preserve"> </w:t>
            </w:r>
            <w:r w:rsidR="000C6259">
              <w:rPr>
                <w:rFonts w:cs="Arial"/>
                <w:szCs w:val="20"/>
                <w:lang w:val="sl-SI"/>
              </w:rPr>
              <w:t>mag. Ksenija Klampfer</w:t>
            </w:r>
          </w:p>
          <w:p w14:paraId="15DDC9C6" w14:textId="484ABCCF" w:rsidR="009939F1" w:rsidRPr="00EC11D9" w:rsidRDefault="00F0342A" w:rsidP="00F0342A">
            <w:pPr>
              <w:pStyle w:val="podpisi"/>
              <w:rPr>
                <w:rFonts w:cs="Arial"/>
                <w:b/>
                <w:color w:val="FF0000"/>
                <w:szCs w:val="20"/>
                <w:lang w:val="sl-SI"/>
              </w:rPr>
            </w:pPr>
            <w:r w:rsidRPr="00EC11D9">
              <w:rPr>
                <w:rFonts w:cs="Arial"/>
                <w:szCs w:val="20"/>
                <w:lang w:val="sl-SI"/>
              </w:rPr>
              <w:t xml:space="preserve">                      </w:t>
            </w:r>
            <w:r w:rsidR="00B21CC9" w:rsidRPr="00EC11D9">
              <w:rPr>
                <w:rFonts w:cs="Arial"/>
                <w:szCs w:val="20"/>
                <w:lang w:val="sl-SI"/>
              </w:rPr>
              <w:t xml:space="preserve">     </w:t>
            </w:r>
            <w:r w:rsidR="000C6259">
              <w:rPr>
                <w:rFonts w:cs="Arial"/>
                <w:szCs w:val="20"/>
                <w:lang w:val="sl-SI"/>
              </w:rPr>
              <w:t xml:space="preserve">          MINISTRICA</w:t>
            </w:r>
          </w:p>
        </w:tc>
      </w:tr>
    </w:tbl>
    <w:p w14:paraId="234539E7" w14:textId="77777777" w:rsidR="007A7279" w:rsidRPr="00EC11D9" w:rsidRDefault="007A7279" w:rsidP="001E5470">
      <w:pPr>
        <w:rPr>
          <w:rFonts w:eastAsia="Calibri" w:cs="Arial"/>
          <w:color w:val="FF0000"/>
          <w:szCs w:val="20"/>
        </w:rPr>
      </w:pPr>
    </w:p>
    <w:p w14:paraId="31CB215E" w14:textId="77777777" w:rsidR="00902280" w:rsidRPr="00EC11D9" w:rsidRDefault="00902280" w:rsidP="001E5470">
      <w:pPr>
        <w:rPr>
          <w:rFonts w:eastAsia="Calibri" w:cs="Arial"/>
          <w:color w:val="FF0000"/>
          <w:szCs w:val="20"/>
        </w:rPr>
      </w:pPr>
    </w:p>
    <w:p w14:paraId="58CBF3CE" w14:textId="77777777" w:rsidR="00902280" w:rsidRDefault="00902280" w:rsidP="001E5470">
      <w:pPr>
        <w:rPr>
          <w:rFonts w:eastAsia="Calibri" w:cs="Arial"/>
          <w:color w:val="FF0000"/>
          <w:szCs w:val="20"/>
        </w:rPr>
      </w:pPr>
    </w:p>
    <w:p w14:paraId="31D47063" w14:textId="77777777" w:rsidR="00164A7F" w:rsidRDefault="00164A7F" w:rsidP="001E5470">
      <w:pPr>
        <w:rPr>
          <w:rFonts w:eastAsia="Calibri" w:cs="Arial"/>
          <w:color w:val="FF0000"/>
          <w:szCs w:val="20"/>
        </w:rPr>
      </w:pPr>
    </w:p>
    <w:p w14:paraId="17540C24" w14:textId="77777777" w:rsidR="00164A7F" w:rsidRDefault="00164A7F" w:rsidP="001E5470">
      <w:pPr>
        <w:rPr>
          <w:rFonts w:eastAsia="Calibri" w:cs="Arial"/>
          <w:color w:val="FF0000"/>
          <w:szCs w:val="20"/>
        </w:rPr>
      </w:pPr>
    </w:p>
    <w:p w14:paraId="7157E62E" w14:textId="77777777" w:rsidR="00164A7F" w:rsidRDefault="00164A7F" w:rsidP="001E5470">
      <w:pPr>
        <w:rPr>
          <w:rFonts w:eastAsia="Calibri" w:cs="Arial"/>
          <w:color w:val="FF0000"/>
          <w:szCs w:val="20"/>
        </w:rPr>
      </w:pPr>
    </w:p>
    <w:p w14:paraId="5EA0D462" w14:textId="77777777" w:rsidR="00164A7F" w:rsidRDefault="00164A7F" w:rsidP="001E5470">
      <w:pPr>
        <w:rPr>
          <w:rFonts w:eastAsia="Calibri" w:cs="Arial"/>
          <w:color w:val="FF0000"/>
          <w:szCs w:val="20"/>
        </w:rPr>
      </w:pPr>
    </w:p>
    <w:p w14:paraId="3F0E1BEC" w14:textId="77777777" w:rsidR="00164A7F" w:rsidRDefault="00164A7F" w:rsidP="001E5470">
      <w:pPr>
        <w:rPr>
          <w:rFonts w:eastAsia="Calibri" w:cs="Arial"/>
          <w:color w:val="FF0000"/>
          <w:szCs w:val="20"/>
        </w:rPr>
      </w:pPr>
    </w:p>
    <w:p w14:paraId="33C1F35C" w14:textId="77777777" w:rsidR="00164A7F" w:rsidRDefault="00164A7F" w:rsidP="001E5470">
      <w:pPr>
        <w:rPr>
          <w:rFonts w:eastAsia="Calibri" w:cs="Arial"/>
          <w:color w:val="FF0000"/>
          <w:szCs w:val="20"/>
        </w:rPr>
      </w:pPr>
    </w:p>
    <w:p w14:paraId="09C17136" w14:textId="77777777" w:rsidR="00164A7F" w:rsidRDefault="00164A7F" w:rsidP="001E5470">
      <w:pPr>
        <w:rPr>
          <w:rFonts w:eastAsia="Calibri" w:cs="Arial"/>
          <w:color w:val="FF0000"/>
          <w:szCs w:val="20"/>
        </w:rPr>
      </w:pPr>
    </w:p>
    <w:p w14:paraId="52172AFB" w14:textId="77777777" w:rsidR="00164A7F" w:rsidRDefault="00164A7F" w:rsidP="001E5470">
      <w:pPr>
        <w:rPr>
          <w:rFonts w:eastAsia="Calibri" w:cs="Arial"/>
          <w:color w:val="FF0000"/>
          <w:szCs w:val="20"/>
        </w:rPr>
      </w:pPr>
    </w:p>
    <w:p w14:paraId="6160E8C5" w14:textId="77777777" w:rsidR="00164A7F" w:rsidRDefault="00164A7F" w:rsidP="001E5470">
      <w:pPr>
        <w:rPr>
          <w:rFonts w:eastAsia="Calibri" w:cs="Arial"/>
          <w:color w:val="FF0000"/>
          <w:szCs w:val="20"/>
        </w:rPr>
      </w:pPr>
    </w:p>
    <w:p w14:paraId="5C12F14A" w14:textId="77777777" w:rsidR="00164A7F" w:rsidRDefault="00164A7F" w:rsidP="001E5470">
      <w:pPr>
        <w:rPr>
          <w:rFonts w:eastAsia="Calibri" w:cs="Arial"/>
          <w:color w:val="FF0000"/>
          <w:szCs w:val="20"/>
        </w:rPr>
      </w:pPr>
    </w:p>
    <w:p w14:paraId="16669276" w14:textId="77777777" w:rsidR="00164A7F" w:rsidRDefault="00164A7F" w:rsidP="001E5470">
      <w:pPr>
        <w:rPr>
          <w:rFonts w:eastAsia="Calibri" w:cs="Arial"/>
          <w:color w:val="FF0000"/>
          <w:szCs w:val="20"/>
        </w:rPr>
      </w:pPr>
    </w:p>
    <w:p w14:paraId="34E5AA72" w14:textId="77777777" w:rsidR="00164A7F" w:rsidRDefault="00164A7F" w:rsidP="001E5470">
      <w:pPr>
        <w:rPr>
          <w:rFonts w:eastAsia="Calibri" w:cs="Arial"/>
          <w:color w:val="FF0000"/>
          <w:szCs w:val="20"/>
        </w:rPr>
      </w:pPr>
    </w:p>
    <w:p w14:paraId="511CF51D" w14:textId="77777777" w:rsidR="00164A7F" w:rsidRDefault="00164A7F" w:rsidP="001E5470">
      <w:pPr>
        <w:rPr>
          <w:rFonts w:eastAsia="Calibri" w:cs="Arial"/>
          <w:color w:val="FF0000"/>
          <w:szCs w:val="20"/>
        </w:rPr>
      </w:pPr>
    </w:p>
    <w:p w14:paraId="5CEA52F0" w14:textId="77777777" w:rsidR="00164A7F" w:rsidRDefault="00164A7F" w:rsidP="001E5470">
      <w:pPr>
        <w:rPr>
          <w:rFonts w:eastAsia="Calibri" w:cs="Arial"/>
          <w:color w:val="FF0000"/>
          <w:szCs w:val="20"/>
        </w:rPr>
      </w:pPr>
    </w:p>
    <w:p w14:paraId="5CCF9C24" w14:textId="77777777" w:rsidR="00164A7F" w:rsidRDefault="00164A7F" w:rsidP="001E5470">
      <w:pPr>
        <w:rPr>
          <w:rFonts w:eastAsia="Calibri" w:cs="Arial"/>
          <w:color w:val="FF0000"/>
          <w:szCs w:val="20"/>
        </w:rPr>
      </w:pPr>
    </w:p>
    <w:p w14:paraId="33D81581" w14:textId="77777777" w:rsidR="00164A7F" w:rsidRDefault="00164A7F" w:rsidP="001E5470">
      <w:pPr>
        <w:rPr>
          <w:rFonts w:eastAsia="Calibri" w:cs="Arial"/>
          <w:color w:val="FF0000"/>
          <w:szCs w:val="20"/>
        </w:rPr>
      </w:pPr>
    </w:p>
    <w:p w14:paraId="210D1E23" w14:textId="77777777" w:rsidR="00164A7F" w:rsidRDefault="00164A7F" w:rsidP="001E5470">
      <w:pPr>
        <w:rPr>
          <w:rFonts w:eastAsia="Calibri" w:cs="Arial"/>
          <w:color w:val="FF0000"/>
          <w:szCs w:val="20"/>
        </w:rPr>
      </w:pPr>
    </w:p>
    <w:p w14:paraId="229537D5" w14:textId="77777777" w:rsidR="00164A7F" w:rsidRDefault="00164A7F" w:rsidP="001E5470">
      <w:pPr>
        <w:rPr>
          <w:rFonts w:eastAsia="Calibri" w:cs="Arial"/>
          <w:color w:val="FF0000"/>
          <w:szCs w:val="20"/>
        </w:rPr>
      </w:pPr>
    </w:p>
    <w:p w14:paraId="75E49DD8" w14:textId="77777777" w:rsidR="00164A7F" w:rsidRDefault="00164A7F" w:rsidP="001E5470">
      <w:pPr>
        <w:rPr>
          <w:rFonts w:eastAsia="Calibri" w:cs="Arial"/>
          <w:color w:val="FF0000"/>
          <w:szCs w:val="20"/>
        </w:rPr>
      </w:pPr>
    </w:p>
    <w:p w14:paraId="326B3E51" w14:textId="77777777" w:rsidR="00164A7F" w:rsidRDefault="00164A7F" w:rsidP="001E5470">
      <w:pPr>
        <w:rPr>
          <w:rFonts w:eastAsia="Calibri" w:cs="Arial"/>
          <w:color w:val="FF0000"/>
          <w:szCs w:val="20"/>
        </w:rPr>
      </w:pPr>
    </w:p>
    <w:p w14:paraId="2E33F38F" w14:textId="77777777" w:rsidR="00164A7F" w:rsidRDefault="00164A7F" w:rsidP="001E5470">
      <w:pPr>
        <w:rPr>
          <w:rFonts w:eastAsia="Calibri" w:cs="Arial"/>
          <w:color w:val="FF0000"/>
          <w:szCs w:val="20"/>
        </w:rPr>
      </w:pPr>
    </w:p>
    <w:p w14:paraId="767D050D" w14:textId="77777777" w:rsidR="00164A7F" w:rsidRDefault="00164A7F" w:rsidP="001E5470">
      <w:pPr>
        <w:rPr>
          <w:rFonts w:eastAsia="Calibri" w:cs="Arial"/>
          <w:color w:val="FF0000"/>
          <w:szCs w:val="20"/>
        </w:rPr>
      </w:pPr>
    </w:p>
    <w:p w14:paraId="34872DC0" w14:textId="77777777" w:rsidR="00164A7F" w:rsidRDefault="00164A7F" w:rsidP="001E5470">
      <w:pPr>
        <w:rPr>
          <w:rFonts w:eastAsia="Calibri" w:cs="Arial"/>
          <w:color w:val="FF0000"/>
          <w:szCs w:val="20"/>
        </w:rPr>
      </w:pPr>
    </w:p>
    <w:p w14:paraId="40A85386" w14:textId="77777777" w:rsidR="00164A7F" w:rsidRDefault="00164A7F" w:rsidP="001E5470">
      <w:pPr>
        <w:rPr>
          <w:rFonts w:eastAsia="Calibri" w:cs="Arial"/>
          <w:color w:val="FF0000"/>
          <w:szCs w:val="20"/>
        </w:rPr>
      </w:pPr>
    </w:p>
    <w:p w14:paraId="5017BE46" w14:textId="77777777" w:rsidR="00164A7F" w:rsidRDefault="00164A7F" w:rsidP="001E5470">
      <w:pPr>
        <w:rPr>
          <w:rFonts w:eastAsia="Calibri" w:cs="Arial"/>
          <w:color w:val="FF0000"/>
          <w:szCs w:val="20"/>
        </w:rPr>
      </w:pPr>
    </w:p>
    <w:p w14:paraId="13DC2375" w14:textId="77777777" w:rsidR="00164A7F" w:rsidRDefault="00164A7F" w:rsidP="001E5470">
      <w:pPr>
        <w:rPr>
          <w:rFonts w:eastAsia="Calibri" w:cs="Arial"/>
          <w:color w:val="FF0000"/>
          <w:szCs w:val="20"/>
        </w:rPr>
      </w:pPr>
    </w:p>
    <w:p w14:paraId="30AC0A2C" w14:textId="77777777" w:rsidR="00164A7F" w:rsidRDefault="00164A7F" w:rsidP="001E5470">
      <w:pPr>
        <w:rPr>
          <w:rFonts w:eastAsia="Calibri" w:cs="Arial"/>
          <w:color w:val="FF0000"/>
          <w:szCs w:val="20"/>
        </w:rPr>
      </w:pPr>
    </w:p>
    <w:p w14:paraId="7FEF0B91" w14:textId="77777777" w:rsidR="00164A7F" w:rsidRDefault="00164A7F" w:rsidP="001E5470">
      <w:pPr>
        <w:rPr>
          <w:rFonts w:eastAsia="Calibri" w:cs="Arial"/>
          <w:color w:val="FF0000"/>
          <w:szCs w:val="20"/>
        </w:rPr>
      </w:pPr>
    </w:p>
    <w:p w14:paraId="436FE4E1" w14:textId="77777777" w:rsidR="00164A7F" w:rsidRPr="00164A7F" w:rsidRDefault="00164A7F" w:rsidP="001E5470">
      <w:pPr>
        <w:rPr>
          <w:rFonts w:eastAsia="Calibri" w:cs="Arial"/>
          <w:szCs w:val="20"/>
        </w:rPr>
      </w:pPr>
    </w:p>
    <w:p w14:paraId="0E2F1709" w14:textId="1D0CDA10" w:rsidR="00164A7F" w:rsidRPr="00164A7F" w:rsidRDefault="00164A7F" w:rsidP="00164A7F">
      <w:pPr>
        <w:rPr>
          <w:rFonts w:eastAsia="Calibri" w:cs="Arial"/>
          <w:szCs w:val="20"/>
        </w:rPr>
      </w:pPr>
      <w:r w:rsidRPr="00164A7F">
        <w:rPr>
          <w:rFonts w:eastAsia="Calibri" w:cs="Arial"/>
          <w:szCs w:val="20"/>
        </w:rPr>
        <w:t>Priloga</w:t>
      </w:r>
      <w:r>
        <w:rPr>
          <w:rFonts w:eastAsia="Calibri" w:cs="Arial"/>
          <w:szCs w:val="20"/>
        </w:rPr>
        <w:t>: M</w:t>
      </w:r>
      <w:r w:rsidRPr="00164A7F">
        <w:rPr>
          <w:rFonts w:eastAsia="Calibri" w:cs="Arial"/>
          <w:szCs w:val="20"/>
        </w:rPr>
        <w:t xml:space="preserve">emorandum o sodelovanju med </w:t>
      </w:r>
      <w:r>
        <w:rPr>
          <w:rFonts w:eastAsia="Calibri" w:cs="Arial"/>
          <w:szCs w:val="20"/>
        </w:rPr>
        <w:t>M</w:t>
      </w:r>
      <w:r w:rsidRPr="00164A7F">
        <w:rPr>
          <w:rFonts w:eastAsia="Calibri" w:cs="Arial"/>
          <w:szCs w:val="20"/>
        </w:rPr>
        <w:t>inistrstvom za digitalno</w:t>
      </w:r>
      <w:r>
        <w:rPr>
          <w:rFonts w:eastAsia="Calibri" w:cs="Arial"/>
          <w:szCs w:val="20"/>
        </w:rPr>
        <w:t xml:space="preserve"> </w:t>
      </w:r>
      <w:r w:rsidRPr="00164A7F">
        <w:rPr>
          <w:rFonts w:eastAsia="Calibri" w:cs="Arial"/>
          <w:szCs w:val="20"/>
        </w:rPr>
        <w:t xml:space="preserve">preobrazbo </w:t>
      </w:r>
      <w:r>
        <w:rPr>
          <w:rFonts w:eastAsia="Calibri" w:cs="Arial"/>
          <w:szCs w:val="20"/>
        </w:rPr>
        <w:t>R</w:t>
      </w:r>
      <w:r w:rsidRPr="00164A7F">
        <w:rPr>
          <w:rFonts w:eastAsia="Calibri" w:cs="Arial"/>
          <w:szCs w:val="20"/>
        </w:rPr>
        <w:t xml:space="preserve">epublike </w:t>
      </w:r>
      <w:r>
        <w:rPr>
          <w:rFonts w:eastAsia="Calibri" w:cs="Arial"/>
          <w:szCs w:val="20"/>
        </w:rPr>
        <w:t>S</w:t>
      </w:r>
      <w:r w:rsidRPr="00164A7F">
        <w:rPr>
          <w:rFonts w:eastAsia="Calibri" w:cs="Arial"/>
          <w:szCs w:val="20"/>
        </w:rPr>
        <w:t>lovenije in</w:t>
      </w:r>
      <w:r>
        <w:rPr>
          <w:rFonts w:eastAsia="Calibri" w:cs="Arial"/>
          <w:szCs w:val="20"/>
        </w:rPr>
        <w:t xml:space="preserve"> M</w:t>
      </w:r>
      <w:r w:rsidRPr="00164A7F">
        <w:rPr>
          <w:rFonts w:eastAsia="Calibri" w:cs="Arial"/>
          <w:szCs w:val="20"/>
        </w:rPr>
        <w:t>inistrstvom za digitalni razvoj, inovacije</w:t>
      </w:r>
      <w:r>
        <w:rPr>
          <w:rFonts w:eastAsia="Calibri" w:cs="Arial"/>
          <w:szCs w:val="20"/>
        </w:rPr>
        <w:t xml:space="preserve"> </w:t>
      </w:r>
      <w:r w:rsidRPr="00164A7F">
        <w:rPr>
          <w:rFonts w:eastAsia="Calibri" w:cs="Arial"/>
          <w:szCs w:val="20"/>
        </w:rPr>
        <w:t xml:space="preserve">in </w:t>
      </w:r>
      <w:r w:rsidR="00D86DAC">
        <w:rPr>
          <w:rFonts w:eastAsia="Calibri" w:cs="Arial"/>
          <w:szCs w:val="20"/>
        </w:rPr>
        <w:t>vesoljsko</w:t>
      </w:r>
      <w:r w:rsidR="00D86DAC" w:rsidRPr="00164A7F">
        <w:rPr>
          <w:rFonts w:eastAsia="Calibri" w:cs="Arial"/>
          <w:szCs w:val="20"/>
        </w:rPr>
        <w:t xml:space="preserve"> </w:t>
      </w:r>
      <w:r w:rsidRPr="00164A7F">
        <w:rPr>
          <w:rFonts w:eastAsia="Calibri" w:cs="Arial"/>
          <w:szCs w:val="20"/>
        </w:rPr>
        <w:t xml:space="preserve">industrijo </w:t>
      </w:r>
      <w:r>
        <w:rPr>
          <w:rFonts w:eastAsia="Calibri" w:cs="Arial"/>
          <w:szCs w:val="20"/>
        </w:rPr>
        <w:t>R</w:t>
      </w:r>
      <w:r w:rsidRPr="00164A7F">
        <w:rPr>
          <w:rFonts w:eastAsia="Calibri" w:cs="Arial"/>
          <w:szCs w:val="20"/>
        </w:rPr>
        <w:t xml:space="preserve">epublike </w:t>
      </w:r>
      <w:r>
        <w:rPr>
          <w:rFonts w:eastAsia="Calibri" w:cs="Arial"/>
          <w:szCs w:val="20"/>
        </w:rPr>
        <w:t>Ka</w:t>
      </w:r>
      <w:r w:rsidRPr="00164A7F">
        <w:rPr>
          <w:rFonts w:eastAsia="Calibri" w:cs="Arial"/>
          <w:szCs w:val="20"/>
        </w:rPr>
        <w:t>zahstan na področju informacijske in komunikacijske tehnologije (IKT)</w:t>
      </w:r>
    </w:p>
    <w:p w14:paraId="23550BD1" w14:textId="77777777" w:rsidR="00902280" w:rsidRPr="00164A7F" w:rsidRDefault="00902280" w:rsidP="001E5470">
      <w:pPr>
        <w:rPr>
          <w:rFonts w:eastAsia="Calibri" w:cs="Arial"/>
          <w:szCs w:val="20"/>
        </w:rPr>
      </w:pPr>
    </w:p>
    <w:p w14:paraId="5C7722D3" w14:textId="77777777" w:rsidR="00902280" w:rsidRPr="00EC11D9" w:rsidRDefault="00902280" w:rsidP="001E5470">
      <w:pPr>
        <w:rPr>
          <w:rFonts w:eastAsia="Calibri" w:cs="Arial"/>
          <w:color w:val="FF0000"/>
          <w:szCs w:val="20"/>
        </w:rPr>
      </w:pPr>
    </w:p>
    <w:p w14:paraId="041C0B03" w14:textId="77777777" w:rsidR="00902280" w:rsidRPr="00F8743A" w:rsidRDefault="00902280" w:rsidP="00F8743A">
      <w:pPr>
        <w:jc w:val="both"/>
        <w:rPr>
          <w:rFonts w:eastAsia="Calibri" w:cs="Arial"/>
          <w:vanish/>
          <w:color w:val="FF0000"/>
          <w:szCs w:val="20"/>
        </w:rPr>
      </w:pPr>
    </w:p>
    <w:p w14:paraId="42DF292A" w14:textId="77777777" w:rsidR="000C6525" w:rsidRPr="00F8743A" w:rsidRDefault="000C6525" w:rsidP="00F8743A">
      <w:pPr>
        <w:jc w:val="both"/>
        <w:rPr>
          <w:rFonts w:cs="Arial"/>
          <w:color w:val="FF0000"/>
          <w:szCs w:val="20"/>
        </w:rPr>
        <w:sectPr w:rsidR="000C6525" w:rsidRPr="00F8743A" w:rsidSect="00990D2C">
          <w:headerReference w:type="default" r:id="rId17"/>
          <w:footerReference w:type="even" r:id="rId18"/>
          <w:footerReference w:type="default" r:id="rId19"/>
          <w:headerReference w:type="first" r:id="rId20"/>
          <w:pgSz w:w="11900" w:h="16840" w:code="9"/>
          <w:pgMar w:top="1701" w:right="1701" w:bottom="851" w:left="1701" w:header="993" w:footer="794" w:gutter="0"/>
          <w:cols w:space="708"/>
          <w:titlePg/>
          <w:docGrid w:linePitch="272"/>
        </w:sectPr>
      </w:pPr>
    </w:p>
    <w:tbl>
      <w:tblPr>
        <w:tblpPr w:leftFromText="141" w:rightFromText="141" w:vertAnchor="text" w:tblpY="1"/>
        <w:tblOverlap w:val="never"/>
        <w:tblW w:w="9163" w:type="dxa"/>
        <w:tblLook w:val="04A0" w:firstRow="1" w:lastRow="0" w:firstColumn="1" w:lastColumn="0" w:noHBand="0" w:noVBand="1"/>
      </w:tblPr>
      <w:tblGrid>
        <w:gridCol w:w="9163"/>
      </w:tblGrid>
      <w:tr w:rsidR="00F2053D" w:rsidRPr="00F8743A" w14:paraId="7E2FA730" w14:textId="77777777" w:rsidTr="00F2053D">
        <w:tc>
          <w:tcPr>
            <w:tcW w:w="9163" w:type="dxa"/>
          </w:tcPr>
          <w:p w14:paraId="33431972" w14:textId="28B5382F" w:rsidR="00F2053D" w:rsidRPr="004318F4" w:rsidRDefault="00F2053D" w:rsidP="00F8743A">
            <w:pPr>
              <w:tabs>
                <w:tab w:val="num" w:pos="900"/>
                <w:tab w:val="left" w:pos="9638"/>
                <w:tab w:val="left" w:pos="10204"/>
              </w:tabs>
              <w:ind w:right="98"/>
              <w:jc w:val="both"/>
              <w:rPr>
                <w:rFonts w:cs="Arial"/>
                <w:szCs w:val="20"/>
              </w:rPr>
            </w:pPr>
            <w:bookmarkStart w:id="5" w:name="_Hlk116038357"/>
            <w:r w:rsidRPr="004318F4">
              <w:rPr>
                <w:rFonts w:cs="Arial"/>
                <w:szCs w:val="20"/>
              </w:rPr>
              <w:lastRenderedPageBreak/>
              <w:t xml:space="preserve">Na podlagi </w:t>
            </w:r>
            <w:r w:rsidR="006325A7">
              <w:rPr>
                <w:rFonts w:cs="Arial"/>
                <w:szCs w:val="20"/>
              </w:rPr>
              <w:t xml:space="preserve"> desetega odstavka 75. člena Zakona o zunanjih zadevah (</w:t>
            </w:r>
            <w:r w:rsidR="006325A7" w:rsidRPr="00AC15B8">
              <w:rPr>
                <w:rFonts w:cs="Arial"/>
                <w:iCs/>
                <w:szCs w:val="20"/>
                <w:lang w:eastAsia="x-none"/>
              </w:rPr>
              <w:t>Uradni list RS, št. 113/03 – uradno prečiščeno besedilo, 20/06 – ZNOMCMO, 76/08, 108/09, 80/</w:t>
            </w:r>
            <w:r w:rsidR="006325A7">
              <w:rPr>
                <w:rFonts w:cs="Arial"/>
                <w:iCs/>
                <w:szCs w:val="20"/>
                <w:lang w:eastAsia="x-none"/>
              </w:rPr>
              <w:t>10 – ZUTD, 31/15 in 30/18-ZKZaš</w:t>
            </w:r>
            <w:r w:rsidR="006325A7">
              <w:rPr>
                <w:rFonts w:cs="Arial"/>
                <w:szCs w:val="20"/>
              </w:rPr>
              <w:t xml:space="preserve">) in </w:t>
            </w:r>
            <w:r w:rsidRPr="004318F4">
              <w:rPr>
                <w:rFonts w:cs="Arial"/>
                <w:szCs w:val="20"/>
              </w:rPr>
              <w:t xml:space="preserve">šestega </w:t>
            </w:r>
            <w:r w:rsidRPr="004318F4">
              <w:rPr>
                <w:rFonts w:cs="Arial"/>
                <w:szCs w:val="20"/>
                <w:shd w:val="clear" w:color="auto" w:fill="FFFFFF" w:themeFill="background1"/>
              </w:rPr>
              <w:t>odstavka 21. člena Zakona o Vladi Republike Slovenije (Uradni</w:t>
            </w:r>
            <w:r w:rsidRPr="004318F4">
              <w:rPr>
                <w:rFonts w:cs="Arial"/>
                <w:szCs w:val="20"/>
              </w:rPr>
              <w:t xml:space="preserve"> list RS, št. </w:t>
            </w:r>
            <w:hyperlink r:id="rId21" w:tgtFrame="_blank" w:tooltip="Zakon o Vladi Republike Slovenije (uradno prečiščeno besedilo)" w:history="1">
              <w:r w:rsidRPr="004318F4">
                <w:rPr>
                  <w:rFonts w:cs="Arial"/>
                  <w:szCs w:val="20"/>
                </w:rPr>
                <w:t>24/05</w:t>
              </w:r>
            </w:hyperlink>
            <w:r w:rsidRPr="004318F4">
              <w:rPr>
                <w:rFonts w:cs="Arial"/>
                <w:szCs w:val="20"/>
              </w:rPr>
              <w:t xml:space="preserve"> – uradno prečiščeno besedilo, </w:t>
            </w:r>
            <w:hyperlink r:id="rId22" w:tgtFrame="_blank" w:tooltip="Zakon o dopolnitvi Zakona o Vladi Republike Slovenije" w:history="1">
              <w:r w:rsidRPr="004318F4">
                <w:rPr>
                  <w:rFonts w:cs="Arial"/>
                  <w:szCs w:val="20"/>
                </w:rPr>
                <w:t>109/08</w:t>
              </w:r>
            </w:hyperlink>
            <w:r w:rsidRPr="004318F4">
              <w:rPr>
                <w:rFonts w:cs="Arial"/>
                <w:szCs w:val="20"/>
              </w:rPr>
              <w:t xml:space="preserve">, </w:t>
            </w:r>
            <w:hyperlink r:id="rId23" w:tgtFrame="_blank" w:tooltip="Zakon o upravljanju kapitalskih naložb Republike Slovenije" w:history="1">
              <w:r w:rsidRPr="004318F4">
                <w:rPr>
                  <w:rFonts w:cs="Arial"/>
                  <w:szCs w:val="20"/>
                </w:rPr>
                <w:t>38/10</w:t>
              </w:r>
            </w:hyperlink>
            <w:r w:rsidRPr="004318F4">
              <w:rPr>
                <w:rFonts w:cs="Arial"/>
                <w:szCs w:val="20"/>
              </w:rPr>
              <w:t xml:space="preserve"> – ZUKN, </w:t>
            </w:r>
            <w:hyperlink r:id="rId24" w:tgtFrame="_blank" w:tooltip="Zakon o spremembah in dopolnitvah Zakona o Vladi Republike Slovenije" w:history="1">
              <w:r w:rsidRPr="004318F4">
                <w:rPr>
                  <w:rFonts w:cs="Arial"/>
                  <w:szCs w:val="20"/>
                </w:rPr>
                <w:t>8/12</w:t>
              </w:r>
            </w:hyperlink>
            <w:r w:rsidRPr="004318F4">
              <w:rPr>
                <w:rFonts w:cs="Arial"/>
                <w:szCs w:val="20"/>
              </w:rPr>
              <w:t xml:space="preserve">, </w:t>
            </w:r>
            <w:hyperlink r:id="rId25" w:tgtFrame="_blank" w:tooltip="Zakon o spremembah in dopolnitvah Zakona o Vladi Republike Slovenije" w:history="1">
              <w:r w:rsidRPr="004318F4">
                <w:rPr>
                  <w:rFonts w:cs="Arial"/>
                  <w:szCs w:val="20"/>
                </w:rPr>
                <w:t>21/13</w:t>
              </w:r>
            </w:hyperlink>
            <w:r w:rsidRPr="004318F4">
              <w:rPr>
                <w:rFonts w:cs="Arial"/>
                <w:szCs w:val="20"/>
              </w:rPr>
              <w:t xml:space="preserve">, </w:t>
            </w:r>
            <w:hyperlink r:id="rId26" w:tgtFrame="_blank" w:tooltip="Zakon o spremembah in dopolnitvah Zakona o državni upravi" w:history="1">
              <w:r w:rsidRPr="004318F4">
                <w:rPr>
                  <w:rFonts w:cs="Arial"/>
                  <w:szCs w:val="20"/>
                </w:rPr>
                <w:t>47/13</w:t>
              </w:r>
            </w:hyperlink>
            <w:r w:rsidRPr="004318F4">
              <w:rPr>
                <w:rFonts w:cs="Arial"/>
                <w:szCs w:val="20"/>
              </w:rPr>
              <w:t xml:space="preserve"> – ZDU-1G, </w:t>
            </w:r>
            <w:hyperlink r:id="rId27" w:tgtFrame="_blank" w:tooltip="Zakon o spremembah in dopolnitvah Zakona o Vladi Republike Slovenije" w:history="1">
              <w:r w:rsidRPr="004318F4">
                <w:rPr>
                  <w:rFonts w:cs="Arial"/>
                  <w:szCs w:val="20"/>
                </w:rPr>
                <w:t>65/14</w:t>
              </w:r>
            </w:hyperlink>
            <w:r w:rsidR="003806AA" w:rsidRPr="004318F4">
              <w:rPr>
                <w:rFonts w:cs="Arial"/>
                <w:szCs w:val="20"/>
              </w:rPr>
              <w:t>,</w:t>
            </w:r>
            <w:r w:rsidRPr="004318F4">
              <w:rPr>
                <w:rFonts w:cs="Arial"/>
                <w:szCs w:val="20"/>
              </w:rPr>
              <w:t xml:space="preserve"> </w:t>
            </w:r>
            <w:hyperlink r:id="rId28" w:tgtFrame="_blank" w:tooltip="Zakon o spremembi Zakona o Vladi Republike Slovenije" w:history="1">
              <w:r w:rsidRPr="004318F4">
                <w:rPr>
                  <w:rFonts w:cs="Arial"/>
                  <w:szCs w:val="20"/>
                </w:rPr>
                <w:t>55/17</w:t>
              </w:r>
            </w:hyperlink>
            <w:r w:rsidR="006325A7">
              <w:rPr>
                <w:rFonts w:cs="Arial"/>
                <w:szCs w:val="20"/>
              </w:rPr>
              <w:t>,</w:t>
            </w:r>
            <w:r w:rsidR="003806AA" w:rsidRPr="004318F4">
              <w:rPr>
                <w:rFonts w:cs="Arial"/>
                <w:szCs w:val="20"/>
              </w:rPr>
              <w:t xml:space="preserve"> 163/22</w:t>
            </w:r>
            <w:r w:rsidR="006325A7">
              <w:rPr>
                <w:rFonts w:cs="Arial"/>
                <w:szCs w:val="20"/>
              </w:rPr>
              <w:t xml:space="preserve"> in </w:t>
            </w:r>
            <w:r w:rsidR="006325A7" w:rsidRPr="00CF7925">
              <w:rPr>
                <w:rFonts w:cs="Arial"/>
                <w:iCs/>
                <w:szCs w:val="20"/>
                <w:lang w:eastAsia="x-none"/>
              </w:rPr>
              <w:t>57/25 – ZF</w:t>
            </w:r>
            <w:r w:rsidRPr="004318F4">
              <w:rPr>
                <w:rFonts w:cs="Arial"/>
                <w:szCs w:val="20"/>
              </w:rPr>
              <w:t>) je Vlada Republike Slovenije na ... seji … pod točko … sprejela naslednji</w:t>
            </w:r>
          </w:p>
          <w:p w14:paraId="3033ED07" w14:textId="44BA5819" w:rsidR="00F2053D" w:rsidRPr="004318F4" w:rsidRDefault="00F2053D" w:rsidP="00F8743A">
            <w:pPr>
              <w:tabs>
                <w:tab w:val="num" w:pos="900"/>
                <w:tab w:val="left" w:pos="9638"/>
                <w:tab w:val="left" w:pos="10204"/>
              </w:tabs>
              <w:ind w:right="98"/>
              <w:jc w:val="both"/>
              <w:rPr>
                <w:rFonts w:cs="Arial"/>
                <w:szCs w:val="20"/>
              </w:rPr>
            </w:pPr>
          </w:p>
          <w:p w14:paraId="7E0AA6CD" w14:textId="77777777" w:rsidR="00F2053D" w:rsidRPr="004318F4" w:rsidRDefault="00F2053D" w:rsidP="0014477D">
            <w:pPr>
              <w:overflowPunct w:val="0"/>
              <w:autoSpaceDE w:val="0"/>
              <w:autoSpaceDN w:val="0"/>
              <w:adjustRightInd w:val="0"/>
              <w:spacing w:line="260" w:lineRule="atLeast"/>
              <w:textAlignment w:val="baseline"/>
              <w:rPr>
                <w:rFonts w:cs="Arial"/>
                <w:color w:val="000000" w:themeColor="text1"/>
              </w:rPr>
            </w:pPr>
          </w:p>
          <w:p w14:paraId="60C2A2BE" w14:textId="77777777" w:rsidR="0014477D" w:rsidRPr="004318F4" w:rsidRDefault="0014477D" w:rsidP="0014477D">
            <w:pPr>
              <w:tabs>
                <w:tab w:val="num" w:pos="900"/>
                <w:tab w:val="left" w:pos="9638"/>
                <w:tab w:val="left" w:pos="10204"/>
              </w:tabs>
              <w:ind w:right="98"/>
              <w:jc w:val="both"/>
              <w:rPr>
                <w:rFonts w:cs="Arial"/>
                <w:szCs w:val="20"/>
              </w:rPr>
            </w:pPr>
          </w:p>
          <w:p w14:paraId="25EA30C3" w14:textId="77777777" w:rsidR="0014477D" w:rsidRPr="004318F4" w:rsidRDefault="0014477D" w:rsidP="0014477D">
            <w:pPr>
              <w:overflowPunct w:val="0"/>
              <w:autoSpaceDE w:val="0"/>
              <w:autoSpaceDN w:val="0"/>
              <w:adjustRightInd w:val="0"/>
              <w:jc w:val="center"/>
              <w:textAlignment w:val="baseline"/>
              <w:rPr>
                <w:rFonts w:cs="Arial"/>
                <w:iCs/>
                <w:szCs w:val="20"/>
                <w:lang w:eastAsia="sl-SI"/>
              </w:rPr>
            </w:pPr>
            <w:r w:rsidRPr="004318F4">
              <w:rPr>
                <w:rFonts w:cs="Arial"/>
                <w:iCs/>
                <w:szCs w:val="20"/>
                <w:lang w:eastAsia="sl-SI"/>
              </w:rPr>
              <w:t>SKLEP</w:t>
            </w:r>
          </w:p>
          <w:p w14:paraId="245D653C" w14:textId="77777777" w:rsidR="0014477D" w:rsidRPr="004318F4" w:rsidRDefault="0014477D" w:rsidP="0014477D">
            <w:pPr>
              <w:pStyle w:val="Odstavekseznama"/>
              <w:overflowPunct w:val="0"/>
              <w:autoSpaceDE w:val="0"/>
              <w:autoSpaceDN w:val="0"/>
              <w:adjustRightInd w:val="0"/>
              <w:spacing w:line="260" w:lineRule="atLeast"/>
              <w:ind w:left="29"/>
              <w:textAlignment w:val="baseline"/>
              <w:rPr>
                <w:rFonts w:ascii="Arial" w:hAnsi="Arial" w:cs="Arial"/>
                <w:color w:val="000000" w:themeColor="text1"/>
                <w:sz w:val="20"/>
                <w:lang w:val="sl-SI"/>
              </w:rPr>
            </w:pPr>
          </w:p>
          <w:p w14:paraId="0242282D" w14:textId="01C1DA8F" w:rsidR="000C6259" w:rsidRPr="004318F4" w:rsidRDefault="00E718C7" w:rsidP="00E718C7">
            <w:pPr>
              <w:pStyle w:val="Odstavekseznama"/>
              <w:numPr>
                <w:ilvl w:val="0"/>
                <w:numId w:val="23"/>
              </w:numPr>
              <w:overflowPunct w:val="0"/>
              <w:autoSpaceDE w:val="0"/>
              <w:autoSpaceDN w:val="0"/>
              <w:adjustRightInd w:val="0"/>
              <w:spacing w:after="120" w:line="260" w:lineRule="atLeast"/>
              <w:textAlignment w:val="baseline"/>
              <w:rPr>
                <w:rFonts w:ascii="Arial" w:hAnsi="Arial" w:cs="Arial"/>
                <w:color w:val="000000" w:themeColor="text1"/>
                <w:sz w:val="20"/>
              </w:rPr>
            </w:pPr>
            <w:r w:rsidRPr="004318F4">
              <w:rPr>
                <w:rFonts w:ascii="Arial" w:hAnsi="Arial" w:cs="Arial"/>
                <w:color w:val="000000" w:themeColor="text1"/>
                <w:sz w:val="20"/>
              </w:rPr>
              <w:t xml:space="preserve">Vlada Republike Slovenije je sprejela informacijo o udeležbi ministrice za digitalno preobrazbo mag. Ksenije Klampfer na </w:t>
            </w:r>
            <w:r w:rsidR="00A21053" w:rsidRPr="004318F4">
              <w:rPr>
                <w:rFonts w:ascii="Arial" w:hAnsi="Arial" w:cs="Arial"/>
                <w:color w:val="000000" w:themeColor="text1"/>
                <w:sz w:val="20"/>
              </w:rPr>
              <w:t>forumu</w:t>
            </w:r>
            <w:r w:rsidRPr="004318F4">
              <w:rPr>
                <w:rFonts w:ascii="Arial" w:hAnsi="Arial" w:cs="Arial"/>
                <w:color w:val="000000" w:themeColor="text1"/>
                <w:sz w:val="20"/>
              </w:rPr>
              <w:t xml:space="preserve"> Digital Bridge 2025, ki bo 2. in 3. oktobra 2025 v Astani v Kazahstanu in se seznanila z nameravanim podpisom Memoranduma o </w:t>
            </w:r>
            <w:r w:rsidR="000A1FFC">
              <w:rPr>
                <w:rFonts w:ascii="Arial" w:hAnsi="Arial" w:cs="Arial"/>
                <w:color w:val="000000" w:themeColor="text1"/>
                <w:sz w:val="20"/>
                <w:lang w:val="sl-SI"/>
              </w:rPr>
              <w:t>sodelovanju</w:t>
            </w:r>
            <w:r w:rsidR="000A1FFC" w:rsidRPr="004318F4">
              <w:rPr>
                <w:rFonts w:ascii="Arial" w:hAnsi="Arial" w:cs="Arial"/>
                <w:color w:val="000000" w:themeColor="text1"/>
                <w:sz w:val="20"/>
              </w:rPr>
              <w:t xml:space="preserve"> </w:t>
            </w:r>
            <w:r w:rsidRPr="004318F4">
              <w:rPr>
                <w:rFonts w:ascii="Arial" w:hAnsi="Arial" w:cs="Arial"/>
                <w:color w:val="000000" w:themeColor="text1"/>
                <w:sz w:val="20"/>
              </w:rPr>
              <w:t xml:space="preserve">med Ministrstvom za digitalno preobrazbo Republike Slovenije in Ministrstvom za digitalni razvoj, inovacije in vesoljsko industrijo Republike Kazahstan na področju </w:t>
            </w:r>
            <w:r w:rsidR="000A1FFC">
              <w:rPr>
                <w:rFonts w:ascii="Arial" w:hAnsi="Arial" w:cs="Arial"/>
                <w:color w:val="000000" w:themeColor="text1"/>
                <w:sz w:val="20"/>
                <w:lang w:val="sl-SI"/>
              </w:rPr>
              <w:t xml:space="preserve"> informacijske in komunikacijske tehnologije (IKT)</w:t>
            </w:r>
            <w:r w:rsidRPr="004318F4">
              <w:rPr>
                <w:rFonts w:ascii="Arial" w:hAnsi="Arial" w:cs="Arial"/>
                <w:color w:val="000000" w:themeColor="text1"/>
                <w:sz w:val="20"/>
              </w:rPr>
              <w:t xml:space="preserve">. </w:t>
            </w:r>
          </w:p>
          <w:p w14:paraId="3F0BE9CA" w14:textId="7B6B32BC" w:rsidR="000C6259" w:rsidRPr="004318F4" w:rsidRDefault="00E1348A" w:rsidP="00E1348A">
            <w:pPr>
              <w:overflowPunct w:val="0"/>
              <w:autoSpaceDE w:val="0"/>
              <w:autoSpaceDN w:val="0"/>
              <w:adjustRightInd w:val="0"/>
              <w:spacing w:line="260" w:lineRule="atLeast"/>
              <w:textAlignment w:val="baseline"/>
              <w:rPr>
                <w:rFonts w:cs="Arial"/>
                <w:color w:val="000000" w:themeColor="text1"/>
              </w:rPr>
            </w:pPr>
            <w:r w:rsidRPr="004318F4">
              <w:rPr>
                <w:rFonts w:cs="Arial"/>
                <w:color w:val="000000" w:themeColor="text1"/>
              </w:rPr>
              <w:t xml:space="preserve">2.  </w:t>
            </w:r>
            <w:r w:rsidR="000C6259" w:rsidRPr="004318F4">
              <w:rPr>
                <w:rFonts w:cs="Arial"/>
                <w:color w:val="000000" w:themeColor="text1"/>
              </w:rPr>
              <w:t>Vlada Republike Slovenije je imenovala delegacijo Republike Slovenije v naslednji sestavi:</w:t>
            </w:r>
          </w:p>
          <w:p w14:paraId="4714C101" w14:textId="77777777" w:rsidR="000C6259" w:rsidRPr="004318F4" w:rsidRDefault="000C6259" w:rsidP="000C6259">
            <w:pPr>
              <w:overflowPunct w:val="0"/>
              <w:autoSpaceDE w:val="0"/>
              <w:autoSpaceDN w:val="0"/>
              <w:adjustRightInd w:val="0"/>
              <w:spacing w:line="260" w:lineRule="atLeast"/>
              <w:textAlignment w:val="baseline"/>
              <w:rPr>
                <w:rFonts w:cs="Arial"/>
                <w:color w:val="000000" w:themeColor="text1"/>
                <w:szCs w:val="20"/>
              </w:rPr>
            </w:pPr>
          </w:p>
          <w:p w14:paraId="17986D69" w14:textId="1B5F6B3E" w:rsidR="001E56BD" w:rsidRPr="004318F4" w:rsidRDefault="001E56BD" w:rsidP="001E56BD">
            <w:pPr>
              <w:numPr>
                <w:ilvl w:val="0"/>
                <w:numId w:val="16"/>
              </w:numPr>
              <w:spacing w:line="276" w:lineRule="auto"/>
              <w:ind w:left="589" w:hanging="283"/>
              <w:jc w:val="both"/>
              <w:rPr>
                <w:rFonts w:cs="Arial"/>
                <w:color w:val="000000" w:themeColor="text1"/>
                <w:szCs w:val="20"/>
                <w:lang w:val="x-none" w:eastAsia="sl-SI"/>
              </w:rPr>
            </w:pPr>
            <w:bookmarkStart w:id="6" w:name="_Hlk195252295"/>
            <w:r w:rsidRPr="004318F4">
              <w:rPr>
                <w:rFonts w:cs="Arial"/>
                <w:color w:val="000000" w:themeColor="text1"/>
                <w:szCs w:val="20"/>
                <w:lang w:val="x-none" w:eastAsia="sl-SI"/>
              </w:rPr>
              <w:t>mag. Ksenija Klampfer, ministrica za digitalno preobrazbo, vodja delegacije</w:t>
            </w:r>
          </w:p>
          <w:p w14:paraId="4DAA1FC6" w14:textId="36A1DBCD" w:rsidR="001E56BD" w:rsidRPr="004318F4" w:rsidRDefault="001E56BD" w:rsidP="001E56BD">
            <w:pPr>
              <w:numPr>
                <w:ilvl w:val="0"/>
                <w:numId w:val="16"/>
              </w:numPr>
              <w:spacing w:line="276" w:lineRule="auto"/>
              <w:ind w:left="589" w:hanging="283"/>
              <w:jc w:val="both"/>
              <w:rPr>
                <w:rFonts w:cs="Arial"/>
                <w:color w:val="000000" w:themeColor="text1"/>
                <w:szCs w:val="20"/>
                <w:lang w:val="x-none" w:eastAsia="sl-SI"/>
              </w:rPr>
            </w:pPr>
            <w:r w:rsidRPr="004318F4">
              <w:rPr>
                <w:rFonts w:cs="Arial"/>
                <w:color w:val="000000" w:themeColor="text1"/>
                <w:szCs w:val="20"/>
                <w:lang w:val="x-none" w:eastAsia="sl-SI"/>
              </w:rPr>
              <w:t xml:space="preserve">dr. Aida Kamišalić Latifić, državna sekretarka, Ministrstvo za digitalno preobrazbo, članica delegacije </w:t>
            </w:r>
          </w:p>
          <w:p w14:paraId="1291C57A" w14:textId="7A7A1CBD" w:rsidR="001E56BD" w:rsidRPr="004318F4" w:rsidRDefault="001E56BD" w:rsidP="001E56BD">
            <w:pPr>
              <w:numPr>
                <w:ilvl w:val="0"/>
                <w:numId w:val="16"/>
              </w:numPr>
              <w:spacing w:line="276" w:lineRule="auto"/>
              <w:ind w:left="589" w:hanging="283"/>
              <w:jc w:val="both"/>
              <w:rPr>
                <w:rFonts w:cs="Arial"/>
                <w:color w:val="000000" w:themeColor="text1"/>
                <w:szCs w:val="20"/>
                <w:lang w:val="x-none" w:eastAsia="sl-SI"/>
              </w:rPr>
            </w:pPr>
            <w:r w:rsidRPr="004318F4">
              <w:rPr>
                <w:rFonts w:cs="Arial"/>
                <w:color w:val="000000" w:themeColor="text1"/>
                <w:szCs w:val="20"/>
                <w:lang w:val="x-none" w:eastAsia="sl-SI"/>
              </w:rPr>
              <w:t>Ana Čepar, vodja kabineta, Ministrstvo za digitalno preobrazbo, članica delegacije</w:t>
            </w:r>
          </w:p>
          <w:p w14:paraId="7D5184ED" w14:textId="6D63C964" w:rsidR="001E56BD" w:rsidRPr="004318F4" w:rsidRDefault="001E56BD" w:rsidP="001E56BD">
            <w:pPr>
              <w:numPr>
                <w:ilvl w:val="0"/>
                <w:numId w:val="16"/>
              </w:numPr>
              <w:spacing w:line="276" w:lineRule="auto"/>
              <w:ind w:left="589" w:hanging="283"/>
              <w:jc w:val="both"/>
              <w:rPr>
                <w:rFonts w:cs="Arial"/>
                <w:color w:val="000000" w:themeColor="text1"/>
                <w:szCs w:val="20"/>
                <w:lang w:val="x-none" w:eastAsia="sl-SI"/>
              </w:rPr>
            </w:pPr>
            <w:r w:rsidRPr="004318F4">
              <w:rPr>
                <w:rFonts w:cs="Arial"/>
                <w:color w:val="000000" w:themeColor="text1"/>
                <w:szCs w:val="20"/>
                <w:lang w:val="x-none" w:eastAsia="sl-SI"/>
              </w:rPr>
              <w:t>mag. Klaudija Koražija, vodja Služb</w:t>
            </w:r>
            <w:r w:rsidR="00FA363E" w:rsidRPr="004318F4">
              <w:rPr>
                <w:rFonts w:cs="Arial"/>
                <w:color w:val="000000" w:themeColor="text1"/>
                <w:szCs w:val="20"/>
                <w:lang w:val="x-none" w:eastAsia="sl-SI"/>
              </w:rPr>
              <w:t>e</w:t>
            </w:r>
            <w:r w:rsidRPr="004318F4">
              <w:rPr>
                <w:rFonts w:cs="Arial"/>
                <w:color w:val="000000" w:themeColor="text1"/>
                <w:szCs w:val="20"/>
                <w:lang w:val="x-none" w:eastAsia="sl-SI"/>
              </w:rPr>
              <w:t xml:space="preserve"> za evropske zadeve in mednarodno sodelovanje</w:t>
            </w:r>
            <w:r w:rsidR="00FA363E" w:rsidRPr="004318F4">
              <w:rPr>
                <w:rFonts w:cs="Arial"/>
                <w:color w:val="000000" w:themeColor="text1"/>
                <w:szCs w:val="20"/>
                <w:lang w:val="x-none" w:eastAsia="sl-SI"/>
              </w:rPr>
              <w:t>,</w:t>
            </w:r>
            <w:r w:rsidRPr="004318F4">
              <w:rPr>
                <w:rFonts w:cs="Arial"/>
                <w:color w:val="000000" w:themeColor="text1"/>
                <w:szCs w:val="20"/>
                <w:lang w:val="x-none" w:eastAsia="sl-SI"/>
              </w:rPr>
              <w:t xml:space="preserve"> Ministrstvo za digitalno preobrazbo, članica delegacije</w:t>
            </w:r>
          </w:p>
          <w:bookmarkEnd w:id="6"/>
          <w:p w14:paraId="0034E1A6" w14:textId="77777777" w:rsidR="006C0809" w:rsidRPr="004318F4" w:rsidRDefault="006C0809" w:rsidP="006C0809">
            <w:pPr>
              <w:spacing w:line="276" w:lineRule="auto"/>
              <w:rPr>
                <w:rFonts w:cs="Arial"/>
                <w:color w:val="000000" w:themeColor="text1"/>
                <w:lang w:val="x-none" w:eastAsia="sl-SI"/>
              </w:rPr>
            </w:pPr>
          </w:p>
          <w:p w14:paraId="72BAEE7E" w14:textId="77777777" w:rsidR="006C0809" w:rsidRPr="004318F4" w:rsidRDefault="006C0809" w:rsidP="006C0809">
            <w:pPr>
              <w:spacing w:line="276" w:lineRule="auto"/>
              <w:jc w:val="both"/>
              <w:rPr>
                <w:rFonts w:cs="Arial"/>
                <w:color w:val="000000" w:themeColor="text1"/>
                <w:szCs w:val="20"/>
                <w:lang w:eastAsia="sl-SI"/>
              </w:rPr>
            </w:pPr>
          </w:p>
          <w:p w14:paraId="1FA5F32A" w14:textId="77777777" w:rsidR="000014FC" w:rsidRPr="004318F4" w:rsidRDefault="000014FC" w:rsidP="002161C7">
            <w:pPr>
              <w:rPr>
                <w:rFonts w:cs="Arial"/>
                <w:lang w:eastAsia="sl-SI"/>
              </w:rPr>
            </w:pPr>
          </w:p>
          <w:p w14:paraId="7790465C" w14:textId="77777777" w:rsidR="00F2053D" w:rsidRPr="004318F4" w:rsidRDefault="00F2053D" w:rsidP="00F8743A">
            <w:pPr>
              <w:ind w:left="360"/>
              <w:jc w:val="both"/>
              <w:rPr>
                <w:rFonts w:cs="Arial"/>
                <w:szCs w:val="20"/>
                <w:lang w:eastAsia="sl-SI"/>
              </w:rPr>
            </w:pPr>
          </w:p>
          <w:p w14:paraId="74E839DE" w14:textId="77777777" w:rsidR="00F2053D" w:rsidRPr="004318F4" w:rsidRDefault="00F2053D" w:rsidP="00F8743A">
            <w:pPr>
              <w:pStyle w:val="Odstavekseznama"/>
              <w:rPr>
                <w:rFonts w:ascii="Arial" w:hAnsi="Arial" w:cs="Arial"/>
                <w:iCs/>
                <w:sz w:val="20"/>
              </w:rPr>
            </w:pPr>
            <w:r w:rsidRPr="004318F4">
              <w:rPr>
                <w:rFonts w:ascii="Arial" w:hAnsi="Arial" w:cs="Arial"/>
                <w:sz w:val="20"/>
              </w:rPr>
              <w:t xml:space="preserve">                                                                                        </w:t>
            </w:r>
            <w:r w:rsidRPr="004318F4">
              <w:rPr>
                <w:rFonts w:ascii="Arial" w:hAnsi="Arial" w:cs="Arial"/>
                <w:iCs/>
                <w:sz w:val="20"/>
              </w:rPr>
              <w:t>Barbara Kolenko Helbl</w:t>
            </w:r>
          </w:p>
          <w:p w14:paraId="0C0102FF" w14:textId="77777777" w:rsidR="00F2053D" w:rsidRPr="004318F4" w:rsidRDefault="00F2053D" w:rsidP="00F8743A">
            <w:pPr>
              <w:spacing w:line="260" w:lineRule="atLeast"/>
              <w:jc w:val="both"/>
              <w:rPr>
                <w:rFonts w:cs="Arial"/>
                <w:iCs/>
                <w:szCs w:val="20"/>
              </w:rPr>
            </w:pPr>
            <w:r w:rsidRPr="004318F4">
              <w:rPr>
                <w:rFonts w:cs="Arial"/>
                <w:iCs/>
                <w:szCs w:val="20"/>
              </w:rPr>
              <w:t xml:space="preserve">                                                                                               GENERALNA SEKRETARKA </w:t>
            </w:r>
          </w:p>
          <w:p w14:paraId="1DDCA22B" w14:textId="77777777" w:rsidR="00F2053D" w:rsidRPr="004318F4" w:rsidRDefault="00F2053D" w:rsidP="00F8743A">
            <w:pPr>
              <w:spacing w:line="260" w:lineRule="atLeast"/>
              <w:jc w:val="both"/>
              <w:rPr>
                <w:rFonts w:cs="Arial"/>
                <w:iCs/>
                <w:szCs w:val="20"/>
              </w:rPr>
            </w:pPr>
          </w:p>
          <w:p w14:paraId="2EBCB87F" w14:textId="77777777" w:rsidR="000014FC" w:rsidRPr="004318F4" w:rsidRDefault="000014FC" w:rsidP="00F8743A">
            <w:pPr>
              <w:spacing w:line="260" w:lineRule="atLeast"/>
              <w:jc w:val="both"/>
              <w:rPr>
                <w:rFonts w:cs="Arial"/>
                <w:iCs/>
                <w:szCs w:val="20"/>
              </w:rPr>
            </w:pPr>
          </w:p>
          <w:p w14:paraId="7BF5A2BC" w14:textId="77777777" w:rsidR="000014FC" w:rsidRPr="004318F4" w:rsidRDefault="000014FC" w:rsidP="00F8743A">
            <w:pPr>
              <w:spacing w:line="260" w:lineRule="atLeast"/>
              <w:jc w:val="both"/>
              <w:rPr>
                <w:rFonts w:cs="Arial"/>
                <w:iCs/>
                <w:szCs w:val="20"/>
              </w:rPr>
            </w:pPr>
          </w:p>
          <w:p w14:paraId="34460192" w14:textId="77777777" w:rsidR="00F2053D" w:rsidRPr="004318F4" w:rsidRDefault="00F2053D" w:rsidP="00F8743A">
            <w:pPr>
              <w:spacing w:line="260" w:lineRule="atLeast"/>
              <w:jc w:val="both"/>
              <w:rPr>
                <w:rFonts w:cs="Arial"/>
                <w:iCs/>
                <w:szCs w:val="20"/>
              </w:rPr>
            </w:pPr>
            <w:r w:rsidRPr="004318F4">
              <w:rPr>
                <w:rFonts w:cs="Arial"/>
                <w:iCs/>
                <w:szCs w:val="20"/>
              </w:rPr>
              <w:t>Sklep prejmejo:</w:t>
            </w:r>
          </w:p>
          <w:p w14:paraId="1F680A93" w14:textId="4216AAA9" w:rsidR="00E171C1" w:rsidRPr="004318F4" w:rsidRDefault="00E171C1" w:rsidP="00775C2E">
            <w:pPr>
              <w:pStyle w:val="Odstavekseznama"/>
              <w:numPr>
                <w:ilvl w:val="0"/>
                <w:numId w:val="14"/>
              </w:numPr>
              <w:spacing w:line="260" w:lineRule="atLeast"/>
              <w:contextualSpacing w:val="0"/>
              <w:rPr>
                <w:rFonts w:ascii="Arial" w:hAnsi="Arial" w:cs="Arial"/>
                <w:iCs/>
                <w:color w:val="000000" w:themeColor="text1"/>
                <w:sz w:val="20"/>
              </w:rPr>
            </w:pPr>
            <w:r w:rsidRPr="004318F4">
              <w:rPr>
                <w:rFonts w:ascii="Arial" w:hAnsi="Arial" w:cs="Arial"/>
                <w:iCs/>
                <w:color w:val="000000" w:themeColor="text1"/>
                <w:sz w:val="20"/>
              </w:rPr>
              <w:t xml:space="preserve">Ministrstvo za zunanje in evropske zadeve Republike Slovenije </w:t>
            </w:r>
          </w:p>
          <w:p w14:paraId="31665572" w14:textId="77777777" w:rsidR="00E171C1" w:rsidRPr="004318F4" w:rsidRDefault="00E171C1" w:rsidP="005377CF">
            <w:pPr>
              <w:pStyle w:val="Neotevilenodstavek"/>
              <w:numPr>
                <w:ilvl w:val="0"/>
                <w:numId w:val="14"/>
              </w:numPr>
              <w:spacing w:before="0" w:after="0" w:line="260" w:lineRule="atLeast"/>
              <w:rPr>
                <w:iCs/>
                <w:color w:val="000000" w:themeColor="text1"/>
                <w:sz w:val="20"/>
                <w:szCs w:val="20"/>
                <w:lang w:eastAsia="en-US"/>
              </w:rPr>
            </w:pPr>
            <w:r w:rsidRPr="004318F4">
              <w:rPr>
                <w:iCs/>
                <w:color w:val="000000" w:themeColor="text1"/>
                <w:sz w:val="20"/>
                <w:szCs w:val="20"/>
                <w:lang w:eastAsia="en-US"/>
              </w:rPr>
              <w:t>Ministrstvo</w:t>
            </w:r>
            <w:r w:rsidRPr="004318F4">
              <w:rPr>
                <w:iCs/>
                <w:color w:val="000000" w:themeColor="text1"/>
                <w:sz w:val="20"/>
                <w:szCs w:val="20"/>
                <w:lang w:val="x-none" w:eastAsia="x-none"/>
              </w:rPr>
              <w:t xml:space="preserve"> </w:t>
            </w:r>
            <w:r w:rsidRPr="004318F4">
              <w:rPr>
                <w:iCs/>
                <w:color w:val="000000" w:themeColor="text1"/>
                <w:sz w:val="20"/>
                <w:szCs w:val="20"/>
                <w:lang w:eastAsia="en-US"/>
              </w:rPr>
              <w:t xml:space="preserve">za digitalno preobrazbo </w:t>
            </w:r>
            <w:r w:rsidRPr="004318F4">
              <w:rPr>
                <w:iCs/>
                <w:color w:val="000000" w:themeColor="text1"/>
                <w:sz w:val="20"/>
                <w:szCs w:val="20"/>
              </w:rPr>
              <w:t>Republike Slovenije</w:t>
            </w:r>
          </w:p>
          <w:p w14:paraId="3DE8D161" w14:textId="77777777" w:rsidR="00E171C1" w:rsidRPr="004318F4" w:rsidRDefault="00E171C1" w:rsidP="005377CF">
            <w:pPr>
              <w:pStyle w:val="Neotevilenodstavek"/>
              <w:numPr>
                <w:ilvl w:val="0"/>
                <w:numId w:val="14"/>
              </w:numPr>
              <w:spacing w:before="0" w:after="0" w:line="260" w:lineRule="atLeast"/>
              <w:rPr>
                <w:iCs/>
                <w:color w:val="000000" w:themeColor="text1"/>
                <w:sz w:val="20"/>
                <w:szCs w:val="20"/>
                <w:lang w:eastAsia="en-US"/>
              </w:rPr>
            </w:pPr>
            <w:r w:rsidRPr="004318F4">
              <w:rPr>
                <w:iCs/>
                <w:color w:val="000000" w:themeColor="text1"/>
                <w:sz w:val="20"/>
                <w:szCs w:val="20"/>
                <w:lang w:eastAsia="en-US"/>
              </w:rPr>
              <w:t>Urad Vlade Republike Slovenije za komuniciranje</w:t>
            </w:r>
          </w:p>
          <w:p w14:paraId="1738EED9" w14:textId="77777777" w:rsidR="00F2053D" w:rsidRPr="00F8743A" w:rsidRDefault="00F2053D" w:rsidP="00F8743A">
            <w:pPr>
              <w:pStyle w:val="Neotevilenodstavek"/>
              <w:spacing w:before="0" w:after="0" w:line="260" w:lineRule="atLeast"/>
              <w:ind w:left="360"/>
              <w:rPr>
                <w:iCs/>
                <w:color w:val="000000" w:themeColor="text1"/>
                <w:sz w:val="20"/>
                <w:szCs w:val="20"/>
                <w:lang w:eastAsia="en-US"/>
              </w:rPr>
            </w:pPr>
          </w:p>
        </w:tc>
      </w:tr>
    </w:tbl>
    <w:p w14:paraId="48C4705D" w14:textId="77777777" w:rsidR="00F2053D" w:rsidRPr="00EC11D9" w:rsidRDefault="00F2053D" w:rsidP="00DE69DB">
      <w:pPr>
        <w:pStyle w:val="align-justify"/>
        <w:spacing w:before="0" w:beforeAutospacing="0" w:after="0" w:afterAutospacing="0" w:line="276" w:lineRule="auto"/>
        <w:rPr>
          <w:rFonts w:ascii="Arial" w:hAnsi="Arial" w:cs="Arial"/>
          <w:b/>
          <w:bCs/>
          <w:sz w:val="20"/>
          <w:szCs w:val="20"/>
        </w:rPr>
      </w:pPr>
    </w:p>
    <w:p w14:paraId="2659E408" w14:textId="77777777" w:rsidR="00F2053D" w:rsidRPr="00EC11D9" w:rsidRDefault="00F2053D">
      <w:pPr>
        <w:spacing w:line="240" w:lineRule="auto"/>
        <w:rPr>
          <w:rFonts w:cs="Arial"/>
          <w:b/>
          <w:bCs/>
          <w:szCs w:val="20"/>
          <w:lang w:eastAsia="sl-SI"/>
        </w:rPr>
      </w:pPr>
      <w:r w:rsidRPr="00EC11D9">
        <w:rPr>
          <w:rFonts w:cs="Arial"/>
          <w:b/>
          <w:bCs/>
          <w:szCs w:val="20"/>
        </w:rPr>
        <w:br w:type="page"/>
      </w:r>
    </w:p>
    <w:p w14:paraId="4AB4814B" w14:textId="4174B3C5" w:rsidR="00063B4A" w:rsidRPr="000A1FFC" w:rsidRDefault="00E718C7" w:rsidP="00894AD8">
      <w:pPr>
        <w:pStyle w:val="align-justify"/>
        <w:spacing w:before="0" w:beforeAutospacing="0" w:after="0" w:afterAutospacing="0" w:line="276" w:lineRule="auto"/>
        <w:rPr>
          <w:rFonts w:ascii="Arial" w:hAnsi="Arial" w:cs="Arial"/>
          <w:b/>
          <w:bCs/>
          <w:sz w:val="20"/>
          <w:szCs w:val="20"/>
        </w:rPr>
      </w:pPr>
      <w:r w:rsidRPr="004318F4">
        <w:rPr>
          <w:rFonts w:ascii="Arial" w:hAnsi="Arial" w:cs="Arial"/>
          <w:b/>
          <w:bCs/>
          <w:sz w:val="20"/>
          <w:szCs w:val="20"/>
          <w:shd w:val="clear" w:color="auto" w:fill="FFFFFF" w:themeFill="background1"/>
          <w:lang w:eastAsia="en-US"/>
        </w:rPr>
        <w:lastRenderedPageBreak/>
        <w:t xml:space="preserve">Informacija o udeležbi ministrice za digitalno preobrazbo mag. Ksenije Klampfer na </w:t>
      </w:r>
      <w:r w:rsidR="00A21053" w:rsidRPr="004318F4">
        <w:rPr>
          <w:rFonts w:ascii="Arial" w:hAnsi="Arial" w:cs="Arial"/>
          <w:b/>
          <w:bCs/>
          <w:sz w:val="20"/>
          <w:szCs w:val="20"/>
          <w:shd w:val="clear" w:color="auto" w:fill="FFFFFF" w:themeFill="background1"/>
          <w:lang w:eastAsia="en-US"/>
        </w:rPr>
        <w:t>forumu</w:t>
      </w:r>
      <w:r w:rsidRPr="004318F4">
        <w:rPr>
          <w:rFonts w:ascii="Arial" w:hAnsi="Arial" w:cs="Arial"/>
          <w:b/>
          <w:bCs/>
          <w:sz w:val="20"/>
          <w:szCs w:val="20"/>
          <w:shd w:val="clear" w:color="auto" w:fill="FFFFFF" w:themeFill="background1"/>
          <w:lang w:eastAsia="en-US"/>
        </w:rPr>
        <w:t xml:space="preserve"> Digital Bridge 2025, Astana, Kazahstan in o nameravanem podpisu Memoranduma o </w:t>
      </w:r>
      <w:r w:rsidR="000A1FFC">
        <w:rPr>
          <w:rFonts w:ascii="Arial" w:hAnsi="Arial" w:cs="Arial"/>
          <w:b/>
          <w:bCs/>
          <w:sz w:val="20"/>
          <w:szCs w:val="20"/>
          <w:shd w:val="clear" w:color="auto" w:fill="FFFFFF" w:themeFill="background1"/>
          <w:lang w:eastAsia="en-US"/>
        </w:rPr>
        <w:t>sodelovanju</w:t>
      </w:r>
      <w:r w:rsidR="000A1FFC" w:rsidRPr="004318F4">
        <w:rPr>
          <w:rFonts w:ascii="Arial" w:hAnsi="Arial" w:cs="Arial"/>
          <w:b/>
          <w:bCs/>
          <w:sz w:val="20"/>
          <w:szCs w:val="20"/>
          <w:shd w:val="clear" w:color="auto" w:fill="FFFFFF" w:themeFill="background1"/>
          <w:lang w:eastAsia="en-US"/>
        </w:rPr>
        <w:t xml:space="preserve"> </w:t>
      </w:r>
      <w:r w:rsidRPr="004318F4">
        <w:rPr>
          <w:rFonts w:ascii="Arial" w:hAnsi="Arial" w:cs="Arial"/>
          <w:b/>
          <w:bCs/>
          <w:sz w:val="20"/>
          <w:szCs w:val="20"/>
          <w:shd w:val="clear" w:color="auto" w:fill="FFFFFF" w:themeFill="background1"/>
          <w:lang w:eastAsia="en-US"/>
        </w:rPr>
        <w:t>med Ministrstvom za digitalno preobrazbo Republike Slovenije in Ministrstvom za digitalni razvoj, inovacije in vesoljsko industrijo Republike Kazahstan o sodelovanju na področju</w:t>
      </w:r>
      <w:r w:rsidR="000A1FFC" w:rsidRPr="000A1FFC">
        <w:rPr>
          <w:rFonts w:ascii="Arial" w:hAnsi="Arial" w:cs="Arial"/>
          <w:color w:val="000000" w:themeColor="text1"/>
          <w:sz w:val="20"/>
        </w:rPr>
        <w:t xml:space="preserve"> </w:t>
      </w:r>
      <w:r w:rsidR="000A1FFC" w:rsidRPr="00A21D25">
        <w:rPr>
          <w:rFonts w:ascii="Arial" w:hAnsi="Arial" w:cs="Arial"/>
          <w:b/>
          <w:color w:val="000000" w:themeColor="text1"/>
          <w:sz w:val="20"/>
        </w:rPr>
        <w:t>informacijske in komunikacijske tehnologije</w:t>
      </w:r>
      <w:r w:rsidR="002A75D1">
        <w:rPr>
          <w:rFonts w:ascii="Arial" w:hAnsi="Arial" w:cs="Arial"/>
          <w:b/>
          <w:color w:val="000000" w:themeColor="text1"/>
          <w:sz w:val="20"/>
        </w:rPr>
        <w:t xml:space="preserve"> (IKT)</w:t>
      </w:r>
      <w:r w:rsidR="000A1FFC" w:rsidRPr="00A21D25">
        <w:rPr>
          <w:rFonts w:ascii="Arial" w:hAnsi="Arial" w:cs="Arial"/>
          <w:b/>
          <w:color w:val="000000" w:themeColor="text1"/>
          <w:sz w:val="20"/>
        </w:rPr>
        <w:t xml:space="preserve"> </w:t>
      </w:r>
    </w:p>
    <w:p w14:paraId="4C6B1EB4" w14:textId="77777777" w:rsidR="00F161E8" w:rsidRPr="004318F4" w:rsidRDefault="00F161E8" w:rsidP="00894AD8">
      <w:pPr>
        <w:pStyle w:val="align-justify"/>
        <w:spacing w:before="0" w:beforeAutospacing="0" w:after="0" w:afterAutospacing="0" w:line="276" w:lineRule="auto"/>
        <w:rPr>
          <w:rFonts w:ascii="Arial" w:hAnsi="Arial" w:cs="Arial"/>
          <w:b/>
          <w:bCs/>
          <w:sz w:val="20"/>
          <w:szCs w:val="20"/>
        </w:rPr>
      </w:pPr>
    </w:p>
    <w:p w14:paraId="2764B488" w14:textId="33F41009" w:rsidR="00C41FDB" w:rsidRDefault="00C41FDB" w:rsidP="006B7526">
      <w:pPr>
        <w:pStyle w:val="align-justify"/>
        <w:numPr>
          <w:ilvl w:val="0"/>
          <w:numId w:val="15"/>
        </w:numPr>
        <w:spacing w:before="0" w:beforeAutospacing="0" w:after="0" w:afterAutospacing="0" w:line="276" w:lineRule="auto"/>
        <w:rPr>
          <w:rFonts w:ascii="Arial" w:hAnsi="Arial" w:cs="Arial"/>
          <w:b/>
          <w:bCs/>
          <w:sz w:val="20"/>
          <w:szCs w:val="20"/>
        </w:rPr>
      </w:pPr>
      <w:r w:rsidRPr="00EC11D9">
        <w:rPr>
          <w:rFonts w:ascii="Arial" w:hAnsi="Arial" w:cs="Arial"/>
          <w:b/>
          <w:bCs/>
          <w:sz w:val="20"/>
          <w:szCs w:val="20"/>
        </w:rPr>
        <w:t xml:space="preserve">Namen in program </w:t>
      </w:r>
      <w:r w:rsidR="00A800C6">
        <w:rPr>
          <w:rFonts w:ascii="Arial" w:hAnsi="Arial" w:cs="Arial"/>
          <w:b/>
          <w:bCs/>
          <w:sz w:val="20"/>
          <w:szCs w:val="20"/>
        </w:rPr>
        <w:t>obiska</w:t>
      </w:r>
    </w:p>
    <w:p w14:paraId="4473F2C5" w14:textId="77777777" w:rsidR="00436C48" w:rsidRDefault="00436C48" w:rsidP="00436C48">
      <w:pPr>
        <w:pStyle w:val="align-justify"/>
        <w:spacing w:before="0" w:beforeAutospacing="0" w:after="0" w:afterAutospacing="0" w:line="276" w:lineRule="auto"/>
        <w:rPr>
          <w:rFonts w:ascii="Arial" w:hAnsi="Arial" w:cs="Arial"/>
          <w:b/>
          <w:bCs/>
          <w:sz w:val="20"/>
          <w:szCs w:val="20"/>
        </w:rPr>
      </w:pPr>
    </w:p>
    <w:p w14:paraId="6448EFFE" w14:textId="75B7D710" w:rsidR="00E718C7" w:rsidRPr="004318F4" w:rsidRDefault="00E718C7" w:rsidP="00DE58D8">
      <w:pPr>
        <w:pStyle w:val="align-justify"/>
        <w:spacing w:before="0" w:beforeAutospacing="0" w:after="0" w:afterAutospacing="0" w:line="276" w:lineRule="auto"/>
        <w:rPr>
          <w:rFonts w:ascii="Arial" w:hAnsi="Arial" w:cs="Arial"/>
          <w:sz w:val="20"/>
          <w:szCs w:val="20"/>
        </w:rPr>
      </w:pPr>
      <w:r w:rsidRPr="00E718C7">
        <w:rPr>
          <w:rFonts w:ascii="Arial" w:hAnsi="Arial" w:cs="Arial"/>
          <w:sz w:val="20"/>
          <w:szCs w:val="20"/>
        </w:rPr>
        <w:t xml:space="preserve">Ministrica za digitalno preobrazbo mag. </w:t>
      </w:r>
      <w:r w:rsidRPr="004318F4">
        <w:rPr>
          <w:rFonts w:ascii="Arial" w:hAnsi="Arial" w:cs="Arial"/>
          <w:sz w:val="20"/>
          <w:szCs w:val="20"/>
        </w:rPr>
        <w:t xml:space="preserve">Ksenija Klampfer se bo z delegacijo, na povabilo ministra za digitalni razvoj, inovacije in vesoljsko industrijo Republike Kazahstan </w:t>
      </w:r>
      <w:r w:rsidR="00BB29BB">
        <w:rPr>
          <w:rFonts w:ascii="Arial" w:hAnsi="Arial" w:cs="Arial"/>
          <w:sz w:val="20"/>
          <w:szCs w:val="20"/>
        </w:rPr>
        <w:t>Žaslana Madijeva</w:t>
      </w:r>
      <w:r w:rsidRPr="004318F4">
        <w:rPr>
          <w:rFonts w:ascii="Arial" w:hAnsi="Arial" w:cs="Arial"/>
          <w:sz w:val="20"/>
          <w:szCs w:val="20"/>
        </w:rPr>
        <w:t xml:space="preserve">, 2. in 3. oktobra </w:t>
      </w:r>
      <w:r w:rsidR="00371B99">
        <w:rPr>
          <w:rFonts w:ascii="Arial" w:hAnsi="Arial" w:cs="Arial"/>
          <w:sz w:val="20"/>
          <w:szCs w:val="20"/>
        </w:rPr>
        <w:t xml:space="preserve">2025 </w:t>
      </w:r>
      <w:r w:rsidRPr="004318F4">
        <w:rPr>
          <w:rFonts w:ascii="Arial" w:hAnsi="Arial" w:cs="Arial"/>
          <w:sz w:val="20"/>
          <w:szCs w:val="20"/>
        </w:rPr>
        <w:t>udeležila mednarodne</w:t>
      </w:r>
      <w:r w:rsidR="00A21053" w:rsidRPr="004318F4">
        <w:rPr>
          <w:rFonts w:ascii="Arial" w:hAnsi="Arial" w:cs="Arial"/>
          <w:sz w:val="20"/>
          <w:szCs w:val="20"/>
        </w:rPr>
        <w:t xml:space="preserve">ga foruma </w:t>
      </w:r>
      <w:r w:rsidRPr="004318F4">
        <w:rPr>
          <w:rFonts w:ascii="Arial" w:hAnsi="Arial" w:cs="Arial"/>
          <w:sz w:val="20"/>
          <w:szCs w:val="20"/>
        </w:rPr>
        <w:t>Digital Bridge 2025, ki poteka v glavnem mestu Kazahstana. Na forumu bo ministrica Klampfer imela uvodni nagovor,</w:t>
      </w:r>
      <w:r w:rsidR="004318F4">
        <w:rPr>
          <w:rFonts w:ascii="Arial" w:hAnsi="Arial" w:cs="Arial"/>
          <w:sz w:val="20"/>
          <w:szCs w:val="20"/>
        </w:rPr>
        <w:t xml:space="preserve"> </w:t>
      </w:r>
      <w:r w:rsidRPr="004318F4">
        <w:rPr>
          <w:rFonts w:ascii="Arial" w:hAnsi="Arial" w:cs="Arial"/>
          <w:sz w:val="20"/>
          <w:szCs w:val="20"/>
        </w:rPr>
        <w:t xml:space="preserve">državna sekretarka Kamišalić Latifić pa bo </w:t>
      </w:r>
      <w:r w:rsidR="004318F4">
        <w:rPr>
          <w:rFonts w:ascii="Arial" w:hAnsi="Arial" w:cs="Arial"/>
          <w:sz w:val="20"/>
          <w:szCs w:val="20"/>
        </w:rPr>
        <w:t xml:space="preserve">nastopila v razpravi </w:t>
      </w:r>
      <w:r w:rsidRPr="004318F4">
        <w:rPr>
          <w:rFonts w:ascii="Arial" w:hAnsi="Arial" w:cs="Arial"/>
          <w:sz w:val="20"/>
          <w:szCs w:val="20"/>
        </w:rPr>
        <w:t xml:space="preserve">kot ena izmed govorcev. Ob robu foruma bo ministrica podpisala Memorandum o </w:t>
      </w:r>
      <w:r w:rsidR="000A1FFC">
        <w:rPr>
          <w:rFonts w:ascii="Arial" w:hAnsi="Arial" w:cs="Arial"/>
          <w:sz w:val="20"/>
          <w:szCs w:val="20"/>
        </w:rPr>
        <w:t>sodelovanju</w:t>
      </w:r>
      <w:r w:rsidR="000A1FFC" w:rsidRPr="004318F4">
        <w:rPr>
          <w:rFonts w:ascii="Arial" w:hAnsi="Arial" w:cs="Arial"/>
          <w:sz w:val="20"/>
          <w:szCs w:val="20"/>
        </w:rPr>
        <w:t xml:space="preserve"> </w:t>
      </w:r>
      <w:r w:rsidRPr="004318F4">
        <w:rPr>
          <w:rFonts w:ascii="Arial" w:hAnsi="Arial" w:cs="Arial"/>
          <w:sz w:val="20"/>
          <w:szCs w:val="20"/>
        </w:rPr>
        <w:t xml:space="preserve">med Ministrstvom za digitalno preobrazbo Republike Slovenije in Ministrstvom za digitalni razvoj, inovacije in vesoljsko industrijo Republike Kazahstan na področju </w:t>
      </w:r>
      <w:r w:rsidR="000A1FFC">
        <w:rPr>
          <w:rFonts w:ascii="Arial" w:hAnsi="Arial" w:cs="Arial"/>
          <w:color w:val="000000" w:themeColor="text1"/>
          <w:sz w:val="20"/>
        </w:rPr>
        <w:t>informacijsk</w:t>
      </w:r>
      <w:r w:rsidR="002A75D1">
        <w:rPr>
          <w:rFonts w:ascii="Arial" w:hAnsi="Arial" w:cs="Arial"/>
          <w:color w:val="000000" w:themeColor="text1"/>
          <w:sz w:val="20"/>
        </w:rPr>
        <w:t>e</w:t>
      </w:r>
      <w:r w:rsidR="000A1FFC">
        <w:rPr>
          <w:rFonts w:ascii="Arial" w:hAnsi="Arial" w:cs="Arial"/>
          <w:color w:val="000000" w:themeColor="text1"/>
          <w:sz w:val="20"/>
        </w:rPr>
        <w:t xml:space="preserve"> in komunikacijsk</w:t>
      </w:r>
      <w:r w:rsidR="002A75D1">
        <w:rPr>
          <w:rFonts w:ascii="Arial" w:hAnsi="Arial" w:cs="Arial"/>
          <w:color w:val="000000" w:themeColor="text1"/>
          <w:sz w:val="20"/>
        </w:rPr>
        <w:t>e</w:t>
      </w:r>
      <w:r w:rsidR="000A1FFC">
        <w:rPr>
          <w:rFonts w:ascii="Arial" w:hAnsi="Arial" w:cs="Arial"/>
          <w:color w:val="000000" w:themeColor="text1"/>
          <w:sz w:val="20"/>
        </w:rPr>
        <w:t xml:space="preserve"> tehnologij</w:t>
      </w:r>
      <w:r w:rsidR="002A75D1">
        <w:rPr>
          <w:rFonts w:ascii="Arial" w:hAnsi="Arial" w:cs="Arial"/>
          <w:color w:val="000000" w:themeColor="text1"/>
          <w:sz w:val="20"/>
        </w:rPr>
        <w:t>e (IK</w:t>
      </w:r>
      <w:r w:rsidR="000A1FFC">
        <w:rPr>
          <w:rFonts w:ascii="Arial" w:hAnsi="Arial" w:cs="Arial"/>
          <w:color w:val="000000" w:themeColor="text1"/>
          <w:sz w:val="20"/>
        </w:rPr>
        <w:t xml:space="preserve">T) </w:t>
      </w:r>
      <w:r w:rsidRPr="004318F4">
        <w:rPr>
          <w:rFonts w:ascii="Arial" w:hAnsi="Arial" w:cs="Arial"/>
          <w:sz w:val="20"/>
          <w:szCs w:val="20"/>
        </w:rPr>
        <w:t xml:space="preserve">ter se srečala z ministrom za digitalni razvoj, inovacije in vesoljsko industrijo </w:t>
      </w:r>
      <w:r w:rsidR="000A1FFC">
        <w:rPr>
          <w:rFonts w:ascii="Arial" w:hAnsi="Arial" w:cs="Arial"/>
          <w:sz w:val="20"/>
          <w:szCs w:val="20"/>
        </w:rPr>
        <w:t>Žaslanom Madijevim</w:t>
      </w:r>
      <w:r w:rsidRPr="004318F4">
        <w:rPr>
          <w:rFonts w:ascii="Arial" w:hAnsi="Arial" w:cs="Arial"/>
          <w:sz w:val="20"/>
          <w:szCs w:val="20"/>
        </w:rPr>
        <w:t xml:space="preserve">. </w:t>
      </w:r>
      <w:r w:rsidR="00F5647F">
        <w:rPr>
          <w:rFonts w:ascii="Arial" w:hAnsi="Arial" w:cs="Arial"/>
          <w:sz w:val="20"/>
          <w:szCs w:val="20"/>
        </w:rPr>
        <w:t xml:space="preserve">V okviru obiska </w:t>
      </w:r>
      <w:r w:rsidR="00585340">
        <w:rPr>
          <w:rFonts w:ascii="Arial" w:hAnsi="Arial" w:cs="Arial"/>
          <w:sz w:val="20"/>
          <w:szCs w:val="20"/>
        </w:rPr>
        <w:t xml:space="preserve">bo ministrica obiskala pomembnejša kazahstanska podjetja in institucije s področja digitalne preobrazbe. </w:t>
      </w:r>
      <w:r w:rsidRPr="004318F4">
        <w:rPr>
          <w:rFonts w:ascii="Arial" w:hAnsi="Arial" w:cs="Arial"/>
          <w:sz w:val="20"/>
          <w:szCs w:val="20"/>
        </w:rPr>
        <w:t xml:space="preserve">Srečanje bo potekalo z namenom krepitve sodelovanja med </w:t>
      </w:r>
      <w:r w:rsidR="00585340">
        <w:rPr>
          <w:rFonts w:ascii="Arial" w:hAnsi="Arial" w:cs="Arial"/>
          <w:sz w:val="20"/>
          <w:szCs w:val="20"/>
        </w:rPr>
        <w:t xml:space="preserve">Republiko </w:t>
      </w:r>
      <w:r w:rsidRPr="004318F4">
        <w:rPr>
          <w:rFonts w:ascii="Arial" w:hAnsi="Arial" w:cs="Arial"/>
          <w:sz w:val="20"/>
          <w:szCs w:val="20"/>
        </w:rPr>
        <w:t>Slovenijo in Republiko Kazahstan.</w:t>
      </w:r>
    </w:p>
    <w:p w14:paraId="6DCBC22F" w14:textId="77777777" w:rsidR="00CC3D18" w:rsidRPr="004318F4" w:rsidRDefault="00CC3D18" w:rsidP="00436C48">
      <w:pPr>
        <w:pStyle w:val="align-justify"/>
        <w:spacing w:before="0" w:beforeAutospacing="0" w:after="0" w:afterAutospacing="0" w:line="276" w:lineRule="auto"/>
        <w:rPr>
          <w:rFonts w:ascii="Arial" w:hAnsi="Arial" w:cs="Arial"/>
          <w:sz w:val="20"/>
          <w:szCs w:val="20"/>
        </w:rPr>
      </w:pPr>
    </w:p>
    <w:p w14:paraId="143D67A2" w14:textId="63B5EB7A" w:rsidR="00BE2BC5" w:rsidRPr="00A072FD" w:rsidRDefault="00BE2BC5" w:rsidP="00A072FD">
      <w:pPr>
        <w:pStyle w:val="Odstavekseznama"/>
        <w:numPr>
          <w:ilvl w:val="0"/>
          <w:numId w:val="15"/>
        </w:numPr>
        <w:spacing w:line="276" w:lineRule="auto"/>
        <w:rPr>
          <w:rFonts w:ascii="Arial" w:hAnsi="Arial" w:cs="Arial"/>
          <w:b/>
          <w:bCs/>
          <w:sz w:val="20"/>
          <w:lang w:val="sl-SI" w:eastAsia="sl-SI"/>
        </w:rPr>
      </w:pPr>
      <w:r w:rsidRPr="00A072FD">
        <w:rPr>
          <w:rFonts w:ascii="Arial" w:hAnsi="Arial" w:cs="Arial"/>
          <w:b/>
          <w:bCs/>
          <w:sz w:val="20"/>
          <w:lang w:val="sl-SI" w:eastAsia="sl-SI"/>
        </w:rPr>
        <w:t>Stališče Republike Slovenije</w:t>
      </w:r>
    </w:p>
    <w:p w14:paraId="6477CE9D" w14:textId="0998E529" w:rsidR="00A21053" w:rsidRDefault="005F5D08" w:rsidP="00A21053">
      <w:pPr>
        <w:pStyle w:val="align-justify"/>
        <w:spacing w:line="276" w:lineRule="auto"/>
        <w:rPr>
          <w:rFonts w:ascii="Arial" w:hAnsi="Arial" w:cs="Arial"/>
          <w:color w:val="000000" w:themeColor="text1"/>
          <w:sz w:val="20"/>
          <w:szCs w:val="20"/>
        </w:rPr>
      </w:pPr>
      <w:r w:rsidRPr="004318F4">
        <w:rPr>
          <w:rFonts w:ascii="Arial" w:hAnsi="Arial" w:cs="Arial"/>
          <w:color w:val="000000" w:themeColor="text1"/>
          <w:sz w:val="20"/>
          <w:szCs w:val="20"/>
        </w:rPr>
        <w:t xml:space="preserve">Ministrica mag. Ksenija Klampfer se bo </w:t>
      </w:r>
      <w:r w:rsidR="00A21053" w:rsidRPr="004318F4">
        <w:rPr>
          <w:rFonts w:ascii="Arial" w:hAnsi="Arial" w:cs="Arial"/>
          <w:color w:val="000000" w:themeColor="text1"/>
          <w:sz w:val="20"/>
          <w:szCs w:val="20"/>
        </w:rPr>
        <w:t>2. in 3. 2025</w:t>
      </w:r>
      <w:r w:rsidR="0038166B" w:rsidRPr="004318F4">
        <w:rPr>
          <w:rFonts w:ascii="Arial" w:hAnsi="Arial" w:cs="Arial"/>
          <w:color w:val="000000" w:themeColor="text1"/>
          <w:sz w:val="20"/>
          <w:szCs w:val="20"/>
        </w:rPr>
        <w:t xml:space="preserve"> </w:t>
      </w:r>
      <w:r w:rsidRPr="004318F4">
        <w:rPr>
          <w:rFonts w:ascii="Arial" w:hAnsi="Arial" w:cs="Arial"/>
          <w:color w:val="000000" w:themeColor="text1"/>
          <w:sz w:val="20"/>
          <w:szCs w:val="20"/>
        </w:rPr>
        <w:t xml:space="preserve">mudila v </w:t>
      </w:r>
      <w:r w:rsidR="006A2522" w:rsidRPr="004318F4">
        <w:rPr>
          <w:rFonts w:ascii="Arial" w:hAnsi="Arial" w:cs="Arial"/>
          <w:color w:val="000000" w:themeColor="text1"/>
          <w:sz w:val="20"/>
          <w:szCs w:val="20"/>
        </w:rPr>
        <w:t>Astani</w:t>
      </w:r>
      <w:r w:rsidRPr="004318F4">
        <w:rPr>
          <w:rFonts w:ascii="Arial" w:hAnsi="Arial" w:cs="Arial"/>
          <w:color w:val="000000" w:themeColor="text1"/>
          <w:sz w:val="20"/>
          <w:szCs w:val="20"/>
        </w:rPr>
        <w:t>, kjer se bo udeležila</w:t>
      </w:r>
      <w:r w:rsidR="00A21053" w:rsidRPr="004318F4">
        <w:rPr>
          <w:rFonts w:ascii="Arial" w:hAnsi="Arial" w:cs="Arial"/>
          <w:color w:val="000000" w:themeColor="text1"/>
          <w:sz w:val="20"/>
          <w:szCs w:val="20"/>
        </w:rPr>
        <w:t xml:space="preserve"> Digital Bridge 2025, enega največjih in najpomembnejših mednarodnih forumov v Srednji Aziji,</w:t>
      </w:r>
      <w:r w:rsidR="00A21053" w:rsidRPr="00A21053">
        <w:rPr>
          <w:rFonts w:ascii="Arial" w:hAnsi="Arial" w:cs="Arial"/>
          <w:color w:val="000000" w:themeColor="text1"/>
          <w:sz w:val="20"/>
          <w:szCs w:val="20"/>
        </w:rPr>
        <w:t xml:space="preserve"> posvečenega digitalnim tehnologijam, umetni inteligenci in </w:t>
      </w:r>
      <w:r w:rsidR="004318F4">
        <w:rPr>
          <w:rFonts w:ascii="Arial" w:hAnsi="Arial" w:cs="Arial"/>
          <w:color w:val="000000" w:themeColor="text1"/>
          <w:sz w:val="20"/>
          <w:szCs w:val="20"/>
        </w:rPr>
        <w:t>zagonskim</w:t>
      </w:r>
      <w:r w:rsidR="00A21053" w:rsidRPr="00A21053">
        <w:rPr>
          <w:rFonts w:ascii="Arial" w:hAnsi="Arial" w:cs="Arial"/>
          <w:color w:val="000000" w:themeColor="text1"/>
          <w:sz w:val="20"/>
          <w:szCs w:val="20"/>
        </w:rPr>
        <w:t xml:space="preserve"> podjetjem. Dogodek bo potekal v mednarodnem razstavnem centru EXPO.</w:t>
      </w:r>
      <w:r w:rsidR="00A21053">
        <w:rPr>
          <w:rFonts w:ascii="Arial" w:hAnsi="Arial" w:cs="Arial"/>
          <w:color w:val="000000" w:themeColor="text1"/>
          <w:sz w:val="20"/>
          <w:szCs w:val="20"/>
        </w:rPr>
        <w:t xml:space="preserve"> </w:t>
      </w:r>
      <w:r w:rsidR="00A21053" w:rsidRPr="00A21053">
        <w:rPr>
          <w:rFonts w:ascii="Arial" w:hAnsi="Arial" w:cs="Arial"/>
          <w:color w:val="000000" w:themeColor="text1"/>
          <w:sz w:val="20"/>
          <w:szCs w:val="20"/>
        </w:rPr>
        <w:t>Letošnja osrednja tema foruma je Generativni narod, ki odraža strateško vizijo Kazahstana, da se iz porabnika tehnologij prelevi v razvijalca, izvoznika in vodilnega akterja na področju umetne inteligence. Cilj je spodbujanje razvoja lokalnih tehnoloških rešitev, naložb v človeški kapital in izgradnja gospodarstva, temelječega na znanju.</w:t>
      </w:r>
    </w:p>
    <w:p w14:paraId="56274174" w14:textId="4F3D32E3" w:rsidR="00A21053" w:rsidRDefault="00A21053" w:rsidP="00A21053">
      <w:pPr>
        <w:pStyle w:val="align-justify"/>
        <w:spacing w:line="276" w:lineRule="auto"/>
        <w:rPr>
          <w:rFonts w:ascii="Arial" w:hAnsi="Arial" w:cs="Arial"/>
          <w:color w:val="000000" w:themeColor="text1"/>
          <w:sz w:val="20"/>
          <w:szCs w:val="20"/>
        </w:rPr>
      </w:pPr>
      <w:r w:rsidRPr="004318F4">
        <w:rPr>
          <w:rFonts w:ascii="Arial" w:hAnsi="Arial" w:cs="Arial"/>
          <w:color w:val="000000" w:themeColor="text1"/>
          <w:sz w:val="20"/>
          <w:szCs w:val="20"/>
        </w:rPr>
        <w:t xml:space="preserve">Digital Bridge 2025 združuje tehnološke podjetnike, vladne predstavnike, vlagatelje in </w:t>
      </w:r>
      <w:r w:rsidR="004318F4">
        <w:rPr>
          <w:rFonts w:ascii="Arial" w:hAnsi="Arial" w:cs="Arial"/>
          <w:color w:val="000000" w:themeColor="text1"/>
          <w:sz w:val="20"/>
          <w:szCs w:val="20"/>
        </w:rPr>
        <w:t>zagonska podjetja</w:t>
      </w:r>
      <w:r w:rsidRPr="004318F4">
        <w:rPr>
          <w:rFonts w:ascii="Arial" w:hAnsi="Arial" w:cs="Arial"/>
          <w:color w:val="000000" w:themeColor="text1"/>
          <w:sz w:val="20"/>
          <w:szCs w:val="20"/>
        </w:rPr>
        <w:t xml:space="preserve"> z vsega sveta. V preteklih letih je forum privabil </w:t>
      </w:r>
      <w:r w:rsidR="004318F4">
        <w:rPr>
          <w:rFonts w:ascii="Arial" w:hAnsi="Arial" w:cs="Arial"/>
          <w:color w:val="000000" w:themeColor="text1"/>
          <w:sz w:val="20"/>
          <w:szCs w:val="20"/>
        </w:rPr>
        <w:t>preko</w:t>
      </w:r>
      <w:r w:rsidRPr="004318F4">
        <w:rPr>
          <w:rFonts w:ascii="Arial" w:hAnsi="Arial" w:cs="Arial"/>
          <w:color w:val="000000" w:themeColor="text1"/>
          <w:sz w:val="20"/>
          <w:szCs w:val="20"/>
        </w:rPr>
        <w:t xml:space="preserve"> 67.000 udeležencev iz več kot 100 držav,</w:t>
      </w:r>
      <w:r w:rsidRPr="00A21053">
        <w:rPr>
          <w:rFonts w:ascii="Arial" w:hAnsi="Arial" w:cs="Arial"/>
          <w:color w:val="000000" w:themeColor="text1"/>
          <w:sz w:val="20"/>
          <w:szCs w:val="20"/>
        </w:rPr>
        <w:t xml:space="preserve"> kar Astano </w:t>
      </w:r>
      <w:r w:rsidR="004318F4" w:rsidRPr="00A21053">
        <w:rPr>
          <w:rFonts w:ascii="Arial" w:hAnsi="Arial" w:cs="Arial"/>
          <w:color w:val="000000" w:themeColor="text1"/>
          <w:sz w:val="20"/>
          <w:szCs w:val="20"/>
        </w:rPr>
        <w:t xml:space="preserve">utrjuje </w:t>
      </w:r>
      <w:r w:rsidRPr="00A21053">
        <w:rPr>
          <w:rFonts w:ascii="Arial" w:hAnsi="Arial" w:cs="Arial"/>
          <w:color w:val="000000" w:themeColor="text1"/>
          <w:sz w:val="20"/>
          <w:szCs w:val="20"/>
        </w:rPr>
        <w:t>kot ključno tehnološko središče v evrazijski regiji.</w:t>
      </w:r>
    </w:p>
    <w:p w14:paraId="3287A771" w14:textId="0A864476" w:rsidR="00A21053" w:rsidRDefault="00A21053" w:rsidP="00A21053">
      <w:pPr>
        <w:pStyle w:val="align-justify"/>
        <w:spacing w:line="276" w:lineRule="auto"/>
        <w:rPr>
          <w:rFonts w:ascii="Arial" w:hAnsi="Arial" w:cs="Arial"/>
          <w:color w:val="000000" w:themeColor="text1"/>
          <w:sz w:val="20"/>
          <w:szCs w:val="20"/>
        </w:rPr>
      </w:pPr>
      <w:r w:rsidRPr="00A21053">
        <w:rPr>
          <w:rFonts w:ascii="Arial" w:hAnsi="Arial" w:cs="Arial"/>
          <w:color w:val="000000" w:themeColor="text1"/>
          <w:sz w:val="20"/>
          <w:szCs w:val="20"/>
        </w:rPr>
        <w:t>V sklopu foruma so predvideni številni ključni dogodki in dejavnosti</w:t>
      </w:r>
      <w:r>
        <w:rPr>
          <w:rFonts w:ascii="Arial" w:hAnsi="Arial" w:cs="Arial"/>
          <w:color w:val="000000" w:themeColor="text1"/>
          <w:sz w:val="20"/>
          <w:szCs w:val="20"/>
        </w:rPr>
        <w:t>, med drugim o</w:t>
      </w:r>
      <w:r w:rsidRPr="00A21053">
        <w:rPr>
          <w:rFonts w:ascii="Arial" w:hAnsi="Arial" w:cs="Arial"/>
          <w:color w:val="000000" w:themeColor="text1"/>
          <w:sz w:val="20"/>
          <w:szCs w:val="20"/>
        </w:rPr>
        <w:t>tvoritev Mednarodnega centra za umetno inteligenco (alem.ai)</w:t>
      </w:r>
      <w:r>
        <w:rPr>
          <w:rFonts w:ascii="Arial" w:hAnsi="Arial" w:cs="Arial"/>
          <w:color w:val="000000" w:themeColor="text1"/>
          <w:sz w:val="20"/>
          <w:szCs w:val="20"/>
        </w:rPr>
        <w:t xml:space="preserve">, </w:t>
      </w:r>
      <w:r w:rsidRPr="00A21053">
        <w:rPr>
          <w:rFonts w:ascii="Arial" w:hAnsi="Arial" w:cs="Arial"/>
          <w:color w:val="000000" w:themeColor="text1"/>
          <w:sz w:val="20"/>
          <w:szCs w:val="20"/>
        </w:rPr>
        <w:t xml:space="preserve">ki bo služil kot središče za raziskave, mednarodno sodelovanje in podporo </w:t>
      </w:r>
      <w:r w:rsidR="004318F4">
        <w:rPr>
          <w:rFonts w:ascii="Arial" w:hAnsi="Arial" w:cs="Arial"/>
          <w:color w:val="000000" w:themeColor="text1"/>
          <w:sz w:val="20"/>
          <w:szCs w:val="20"/>
        </w:rPr>
        <w:t>zagonskim podjetjem n</w:t>
      </w:r>
      <w:r w:rsidRPr="00A21053">
        <w:rPr>
          <w:rFonts w:ascii="Arial" w:hAnsi="Arial" w:cs="Arial"/>
          <w:color w:val="000000" w:themeColor="text1"/>
          <w:sz w:val="20"/>
          <w:szCs w:val="20"/>
        </w:rPr>
        <w:t xml:space="preserve">a področju </w:t>
      </w:r>
      <w:r w:rsidR="006A2522">
        <w:rPr>
          <w:rFonts w:ascii="Arial" w:hAnsi="Arial" w:cs="Arial"/>
          <w:color w:val="000000" w:themeColor="text1"/>
          <w:sz w:val="20"/>
          <w:szCs w:val="20"/>
        </w:rPr>
        <w:t>umetne inteligence</w:t>
      </w:r>
      <w:r w:rsidRPr="00A21053">
        <w:rPr>
          <w:rFonts w:ascii="Arial" w:hAnsi="Arial" w:cs="Arial"/>
          <w:color w:val="000000" w:themeColor="text1"/>
          <w:sz w:val="20"/>
          <w:szCs w:val="20"/>
        </w:rPr>
        <w:t>.</w:t>
      </w:r>
      <w:r>
        <w:rPr>
          <w:rFonts w:ascii="Arial" w:hAnsi="Arial" w:cs="Arial"/>
          <w:color w:val="000000" w:themeColor="text1"/>
          <w:sz w:val="20"/>
          <w:szCs w:val="20"/>
        </w:rPr>
        <w:t xml:space="preserve"> Prav tako bo potekalo tekmovanje </w:t>
      </w:r>
      <w:r w:rsidRPr="00A21053">
        <w:rPr>
          <w:rFonts w:ascii="Arial" w:hAnsi="Arial" w:cs="Arial"/>
          <w:color w:val="000000" w:themeColor="text1"/>
          <w:sz w:val="20"/>
          <w:szCs w:val="20"/>
        </w:rPr>
        <w:t xml:space="preserve">za inovativne ideje, kjer bodo učenci, študenti, znanstveniki in </w:t>
      </w:r>
      <w:r w:rsidR="004318F4">
        <w:rPr>
          <w:rFonts w:ascii="Arial" w:hAnsi="Arial" w:cs="Arial"/>
          <w:color w:val="000000" w:themeColor="text1"/>
          <w:sz w:val="20"/>
          <w:szCs w:val="20"/>
        </w:rPr>
        <w:t>zagonska podjetja</w:t>
      </w:r>
      <w:r w:rsidRPr="00A21053">
        <w:rPr>
          <w:rFonts w:ascii="Arial" w:hAnsi="Arial" w:cs="Arial"/>
          <w:color w:val="000000" w:themeColor="text1"/>
          <w:sz w:val="20"/>
          <w:szCs w:val="20"/>
        </w:rPr>
        <w:t xml:space="preserve"> predstavili svoje projekte, povezane z umetno inteligenco.</w:t>
      </w:r>
      <w:r w:rsidR="0036225C">
        <w:rPr>
          <w:rFonts w:ascii="Arial" w:hAnsi="Arial" w:cs="Arial"/>
          <w:color w:val="000000" w:themeColor="text1"/>
          <w:sz w:val="20"/>
          <w:szCs w:val="20"/>
        </w:rPr>
        <w:t xml:space="preserve"> </w:t>
      </w:r>
      <w:r w:rsidRPr="00A21053">
        <w:rPr>
          <w:rFonts w:ascii="Arial" w:hAnsi="Arial" w:cs="Arial"/>
          <w:color w:val="000000" w:themeColor="text1"/>
          <w:sz w:val="20"/>
          <w:szCs w:val="20"/>
        </w:rPr>
        <w:t xml:space="preserve">Poleg omenjenih dogodkov bo forum ponudil obsežen konferenčni program s številnimi razpravami, delavnicami in predstavitvami. </w:t>
      </w:r>
    </w:p>
    <w:p w14:paraId="1A862500" w14:textId="5B612D42" w:rsidR="006A2522" w:rsidRDefault="006A2522" w:rsidP="006A2522">
      <w:pPr>
        <w:pStyle w:val="align-justify"/>
        <w:spacing w:line="276" w:lineRule="auto"/>
        <w:rPr>
          <w:rFonts w:ascii="Arial" w:hAnsi="Arial" w:cs="Arial"/>
          <w:color w:val="000000" w:themeColor="text1"/>
          <w:sz w:val="20"/>
          <w:szCs w:val="20"/>
        </w:rPr>
      </w:pPr>
      <w:r w:rsidRPr="006A2522">
        <w:rPr>
          <w:rFonts w:ascii="Arial" w:hAnsi="Arial" w:cs="Arial"/>
          <w:color w:val="000000" w:themeColor="text1"/>
          <w:sz w:val="20"/>
          <w:szCs w:val="20"/>
        </w:rPr>
        <w:t>Ministrica mag. Klampfer</w:t>
      </w:r>
      <w:r w:rsidR="00585340">
        <w:rPr>
          <w:rFonts w:ascii="Arial" w:hAnsi="Arial" w:cs="Arial"/>
          <w:color w:val="000000" w:themeColor="text1"/>
          <w:sz w:val="20"/>
          <w:szCs w:val="20"/>
        </w:rPr>
        <w:t xml:space="preserve"> bo</w:t>
      </w:r>
      <w:r w:rsidRPr="006A2522">
        <w:rPr>
          <w:rFonts w:ascii="Arial" w:hAnsi="Arial" w:cs="Arial"/>
          <w:color w:val="000000" w:themeColor="text1"/>
          <w:sz w:val="20"/>
          <w:szCs w:val="20"/>
        </w:rPr>
        <w:t xml:space="preserve"> </w:t>
      </w:r>
      <w:r w:rsidR="00DC104D">
        <w:rPr>
          <w:rFonts w:ascii="Arial" w:hAnsi="Arial" w:cs="Arial"/>
          <w:color w:val="000000" w:themeColor="text1"/>
          <w:sz w:val="20"/>
          <w:szCs w:val="20"/>
        </w:rPr>
        <w:t xml:space="preserve">imela </w:t>
      </w:r>
      <w:r w:rsidRPr="006A2522">
        <w:rPr>
          <w:rFonts w:ascii="Arial" w:hAnsi="Arial" w:cs="Arial"/>
          <w:color w:val="000000" w:themeColor="text1"/>
          <w:sz w:val="20"/>
          <w:szCs w:val="20"/>
        </w:rPr>
        <w:t>uvodn</w:t>
      </w:r>
      <w:r w:rsidR="00DC104D">
        <w:rPr>
          <w:rFonts w:ascii="Arial" w:hAnsi="Arial" w:cs="Arial"/>
          <w:color w:val="000000" w:themeColor="text1"/>
          <w:sz w:val="20"/>
          <w:szCs w:val="20"/>
        </w:rPr>
        <w:t>i</w:t>
      </w:r>
      <w:r w:rsidRPr="006A2522">
        <w:rPr>
          <w:rFonts w:ascii="Arial" w:hAnsi="Arial" w:cs="Arial"/>
          <w:color w:val="000000" w:themeColor="text1"/>
          <w:sz w:val="20"/>
          <w:szCs w:val="20"/>
        </w:rPr>
        <w:t xml:space="preserve"> nagovor </w:t>
      </w:r>
      <w:r w:rsidR="004318F4">
        <w:rPr>
          <w:rFonts w:ascii="Arial" w:hAnsi="Arial" w:cs="Arial"/>
          <w:color w:val="000000" w:themeColor="text1"/>
          <w:sz w:val="20"/>
          <w:szCs w:val="20"/>
        </w:rPr>
        <w:t xml:space="preserve">na temo </w:t>
      </w:r>
      <w:r w:rsidR="00DC104D">
        <w:rPr>
          <w:rFonts w:ascii="Arial" w:hAnsi="Arial" w:cs="Arial"/>
          <w:color w:val="000000" w:themeColor="text1"/>
          <w:sz w:val="20"/>
          <w:szCs w:val="20"/>
        </w:rPr>
        <w:t xml:space="preserve">krepitve učinkovitosti javne uprave in konkurenčnosti gospodarstva s pomočjo digitalne preobrazbe, v katerem </w:t>
      </w:r>
      <w:r w:rsidR="00A5126C">
        <w:rPr>
          <w:rFonts w:ascii="Arial" w:hAnsi="Arial" w:cs="Arial"/>
          <w:color w:val="000000" w:themeColor="text1"/>
          <w:sz w:val="20"/>
          <w:szCs w:val="20"/>
        </w:rPr>
        <w:t xml:space="preserve">bo </w:t>
      </w:r>
      <w:r w:rsidR="00585340">
        <w:rPr>
          <w:rFonts w:ascii="Arial" w:hAnsi="Arial" w:cs="Arial"/>
          <w:color w:val="000000" w:themeColor="text1"/>
          <w:sz w:val="20"/>
          <w:szCs w:val="20"/>
        </w:rPr>
        <w:t>poudarila, da so d</w:t>
      </w:r>
      <w:r w:rsidR="00585340" w:rsidRPr="00585340">
        <w:rPr>
          <w:rFonts w:ascii="Arial" w:hAnsi="Arial" w:cs="Arial"/>
          <w:color w:val="000000" w:themeColor="text1"/>
          <w:sz w:val="20"/>
          <w:szCs w:val="20"/>
        </w:rPr>
        <w:t>igitalne inovacije ključne za preoblikovanje javnega sektorja, saj omogočajo boljše storitve za državljane, večjo učinkovitost in transparentnost.</w:t>
      </w:r>
      <w:r w:rsidR="00585340">
        <w:rPr>
          <w:rFonts w:ascii="Arial" w:hAnsi="Arial" w:cs="Arial"/>
          <w:color w:val="000000" w:themeColor="text1"/>
          <w:sz w:val="20"/>
          <w:szCs w:val="20"/>
        </w:rPr>
        <w:t xml:space="preserve"> </w:t>
      </w:r>
      <w:r w:rsidR="00585340" w:rsidRPr="00585340">
        <w:rPr>
          <w:rFonts w:ascii="Arial" w:hAnsi="Arial" w:cs="Arial"/>
          <w:color w:val="000000" w:themeColor="text1"/>
          <w:sz w:val="20"/>
          <w:szCs w:val="20"/>
        </w:rPr>
        <w:t>Za spodbujanje gospodarske konkurenčnosti je nujna digitalna preobrazba, ki vključuje naložbe v digitalne infrastrukture, podatkovne ekosisteme ter razvoj digitalnih veščin.</w:t>
      </w:r>
      <w:r w:rsidR="00585340">
        <w:rPr>
          <w:rFonts w:ascii="Arial" w:hAnsi="Arial" w:cs="Arial"/>
          <w:color w:val="000000" w:themeColor="text1"/>
          <w:sz w:val="20"/>
          <w:szCs w:val="20"/>
        </w:rPr>
        <w:t xml:space="preserve"> </w:t>
      </w:r>
      <w:r w:rsidR="00585340" w:rsidRPr="00585340">
        <w:rPr>
          <w:rFonts w:ascii="Arial" w:hAnsi="Arial" w:cs="Arial"/>
          <w:color w:val="000000" w:themeColor="text1"/>
          <w:sz w:val="20"/>
          <w:szCs w:val="20"/>
        </w:rPr>
        <w:t xml:space="preserve">Uspeh bo možen le s sodelovanjem med javnim in zasebnim sektorjem, pametnimi regulativnimi okviri in vključujočimi politikami, ki bodo podpirale inovacije in </w:t>
      </w:r>
      <w:r w:rsidR="00585340" w:rsidRPr="00585340">
        <w:rPr>
          <w:rFonts w:ascii="Arial" w:hAnsi="Arial" w:cs="Arial"/>
          <w:color w:val="000000" w:themeColor="text1"/>
          <w:sz w:val="20"/>
          <w:szCs w:val="20"/>
        </w:rPr>
        <w:lastRenderedPageBreak/>
        <w:t>trajnostni razvoj.</w:t>
      </w:r>
      <w:r w:rsidR="00585340">
        <w:rPr>
          <w:rFonts w:ascii="Arial" w:hAnsi="Arial" w:cs="Arial"/>
          <w:color w:val="000000" w:themeColor="text1"/>
          <w:sz w:val="20"/>
          <w:szCs w:val="20"/>
        </w:rPr>
        <w:t xml:space="preserve"> V nagovoru bo </w:t>
      </w:r>
      <w:r w:rsidRPr="006A2522">
        <w:rPr>
          <w:rFonts w:ascii="Arial" w:hAnsi="Arial" w:cs="Arial"/>
          <w:color w:val="000000" w:themeColor="text1"/>
          <w:sz w:val="20"/>
          <w:szCs w:val="20"/>
        </w:rPr>
        <w:t>predstavila</w:t>
      </w:r>
      <w:r w:rsidR="00DC104D">
        <w:rPr>
          <w:rFonts w:ascii="Arial" w:hAnsi="Arial" w:cs="Arial"/>
          <w:color w:val="000000" w:themeColor="text1"/>
          <w:sz w:val="20"/>
          <w:szCs w:val="20"/>
        </w:rPr>
        <w:t xml:space="preserve"> tudi</w:t>
      </w:r>
      <w:r w:rsidRPr="006A2522">
        <w:rPr>
          <w:rFonts w:ascii="Arial" w:hAnsi="Arial" w:cs="Arial"/>
          <w:color w:val="000000" w:themeColor="text1"/>
          <w:sz w:val="20"/>
          <w:szCs w:val="20"/>
        </w:rPr>
        <w:t xml:space="preserve"> dosežke</w:t>
      </w:r>
      <w:r w:rsidR="00A5126C">
        <w:rPr>
          <w:rFonts w:ascii="Arial" w:hAnsi="Arial" w:cs="Arial"/>
          <w:color w:val="000000" w:themeColor="text1"/>
          <w:sz w:val="20"/>
          <w:szCs w:val="20"/>
        </w:rPr>
        <w:t xml:space="preserve"> in aktivnosti </w:t>
      </w:r>
      <w:r w:rsidRPr="006A2522">
        <w:rPr>
          <w:rFonts w:ascii="Arial" w:hAnsi="Arial" w:cs="Arial"/>
          <w:color w:val="000000" w:themeColor="text1"/>
          <w:sz w:val="20"/>
          <w:szCs w:val="20"/>
        </w:rPr>
        <w:t xml:space="preserve">Slovenije </w:t>
      </w:r>
      <w:r w:rsidR="00A5126C">
        <w:rPr>
          <w:rFonts w:ascii="Arial" w:hAnsi="Arial" w:cs="Arial"/>
          <w:color w:val="000000" w:themeColor="text1"/>
          <w:sz w:val="20"/>
          <w:szCs w:val="20"/>
        </w:rPr>
        <w:t xml:space="preserve">pri </w:t>
      </w:r>
      <w:r w:rsidRPr="006A2522">
        <w:rPr>
          <w:rFonts w:ascii="Arial" w:hAnsi="Arial" w:cs="Arial"/>
          <w:color w:val="000000" w:themeColor="text1"/>
          <w:sz w:val="20"/>
          <w:szCs w:val="20"/>
        </w:rPr>
        <w:t>uvajanj</w:t>
      </w:r>
      <w:r w:rsidR="00A5126C">
        <w:rPr>
          <w:rFonts w:ascii="Arial" w:hAnsi="Arial" w:cs="Arial"/>
          <w:color w:val="000000" w:themeColor="text1"/>
          <w:sz w:val="20"/>
          <w:szCs w:val="20"/>
        </w:rPr>
        <w:t>u</w:t>
      </w:r>
      <w:r w:rsidRPr="006A2522">
        <w:rPr>
          <w:rFonts w:ascii="Arial" w:hAnsi="Arial" w:cs="Arial"/>
          <w:color w:val="000000" w:themeColor="text1"/>
          <w:sz w:val="20"/>
          <w:szCs w:val="20"/>
        </w:rPr>
        <w:t xml:space="preserve"> digitalnih tehnologij v </w:t>
      </w:r>
      <w:r w:rsidR="00A5126C">
        <w:rPr>
          <w:rFonts w:ascii="Arial" w:hAnsi="Arial" w:cs="Arial"/>
          <w:color w:val="000000" w:themeColor="text1"/>
          <w:sz w:val="20"/>
          <w:szCs w:val="20"/>
        </w:rPr>
        <w:t xml:space="preserve">javno upravo ter v </w:t>
      </w:r>
      <w:r w:rsidRPr="006A2522">
        <w:rPr>
          <w:rFonts w:ascii="Arial" w:hAnsi="Arial" w:cs="Arial"/>
          <w:color w:val="000000" w:themeColor="text1"/>
          <w:sz w:val="20"/>
          <w:szCs w:val="20"/>
        </w:rPr>
        <w:t>podjetja</w:t>
      </w:r>
      <w:r>
        <w:rPr>
          <w:rFonts w:ascii="Arial" w:hAnsi="Arial" w:cs="Arial"/>
          <w:color w:val="000000" w:themeColor="text1"/>
          <w:sz w:val="20"/>
          <w:szCs w:val="20"/>
        </w:rPr>
        <w:t xml:space="preserve">.  </w:t>
      </w:r>
    </w:p>
    <w:p w14:paraId="4997C2CA" w14:textId="7FEC0ED8" w:rsidR="0036225C" w:rsidRDefault="006A2522" w:rsidP="006A2522">
      <w:pPr>
        <w:pStyle w:val="align-justify"/>
        <w:spacing w:line="276" w:lineRule="auto"/>
        <w:rPr>
          <w:rFonts w:ascii="Arial" w:hAnsi="Arial" w:cs="Arial"/>
          <w:sz w:val="20"/>
          <w:szCs w:val="20"/>
        </w:rPr>
      </w:pPr>
      <w:r w:rsidRPr="00585340">
        <w:rPr>
          <w:rFonts w:ascii="Arial" w:hAnsi="Arial" w:cs="Arial"/>
          <w:sz w:val="20"/>
          <w:szCs w:val="20"/>
        </w:rPr>
        <w:t xml:space="preserve">Državna sekretarka dr. Aida Kamišalić Latifić bo nastopila </w:t>
      </w:r>
      <w:r w:rsidR="00A5126C" w:rsidRPr="00585340">
        <w:rPr>
          <w:rFonts w:ascii="Arial" w:hAnsi="Arial" w:cs="Arial"/>
          <w:sz w:val="20"/>
          <w:szCs w:val="20"/>
        </w:rPr>
        <w:t xml:space="preserve">v razpravi o </w:t>
      </w:r>
      <w:r w:rsidR="008E272A" w:rsidRPr="00585340">
        <w:rPr>
          <w:rFonts w:ascii="Arial" w:hAnsi="Arial" w:cs="Arial"/>
          <w:sz w:val="20"/>
          <w:szCs w:val="20"/>
        </w:rPr>
        <w:t xml:space="preserve">evropskem modelu razvoja umetne inteligence. V svojem nastopu bo poudarila, da v Sloveniji podpiramo vizijo EU, da postane vodilna na področju zanesljive in na človeka osredotočene umetne inteligence, kar zahteva strateške naložbe, usklajene politike ter močno raziskovalno in regulativno podporo. </w:t>
      </w:r>
      <w:r w:rsidR="0036225C" w:rsidRPr="0036225C">
        <w:rPr>
          <w:rFonts w:ascii="Arial" w:hAnsi="Arial" w:cs="Arial"/>
          <w:sz w:val="20"/>
          <w:szCs w:val="20"/>
        </w:rPr>
        <w:t>Med ključnimi pobudami, ki pospešujejo razvoj umetne inteligence v EU, bo izpostavila Tovarne umetne inteligence, program InvestAI ter superračunalniško mrežo EuroHPC. K tem prizadevanjem bo pomembno prispevala tudi Slovenija z novo generacijo superračunalnika in lastno Tovarno umetne inteligence</w:t>
      </w:r>
      <w:r w:rsidR="008E272A" w:rsidRPr="00585340">
        <w:rPr>
          <w:rFonts w:ascii="Arial" w:hAnsi="Arial" w:cs="Arial"/>
          <w:sz w:val="20"/>
          <w:szCs w:val="20"/>
        </w:rPr>
        <w:t xml:space="preserve">. </w:t>
      </w:r>
      <w:r w:rsidR="0036225C">
        <w:rPr>
          <w:rFonts w:ascii="Arial" w:hAnsi="Arial" w:cs="Arial"/>
          <w:sz w:val="20"/>
          <w:szCs w:val="20"/>
        </w:rPr>
        <w:t xml:space="preserve">Za uspeh </w:t>
      </w:r>
      <w:r w:rsidR="0036225C" w:rsidRPr="0036225C">
        <w:rPr>
          <w:rFonts w:ascii="Arial" w:hAnsi="Arial" w:cs="Arial"/>
          <w:sz w:val="20"/>
          <w:szCs w:val="20"/>
        </w:rPr>
        <w:t>evropskega modela pa so, kot bo poudarila, nujna še močna javno-zasebna partnerstva, usklajeni regulativni okviri, učinkovit nadzor nad podatki ter razvoj znanj in spretnosti na vseh ravneh.</w:t>
      </w:r>
    </w:p>
    <w:p w14:paraId="7594D81E" w14:textId="5D6D6A66" w:rsidR="006A2522" w:rsidRPr="006A2522" w:rsidRDefault="006A2522" w:rsidP="006A2522">
      <w:pPr>
        <w:pStyle w:val="align-justify"/>
        <w:spacing w:line="276" w:lineRule="auto"/>
        <w:rPr>
          <w:rFonts w:ascii="Arial" w:hAnsi="Arial" w:cs="Arial"/>
          <w:color w:val="000000" w:themeColor="text1"/>
          <w:sz w:val="20"/>
          <w:szCs w:val="20"/>
        </w:rPr>
      </w:pPr>
      <w:r w:rsidRPr="006A2522">
        <w:rPr>
          <w:rFonts w:ascii="Arial" w:hAnsi="Arial" w:cs="Arial"/>
          <w:color w:val="000000" w:themeColor="text1"/>
          <w:sz w:val="20"/>
          <w:szCs w:val="20"/>
        </w:rPr>
        <w:t xml:space="preserve">Tako ministrica mag. Klampfer kot državna sekretarka </w:t>
      </w:r>
      <w:r>
        <w:rPr>
          <w:rFonts w:ascii="Arial" w:hAnsi="Arial" w:cs="Arial"/>
          <w:color w:val="000000" w:themeColor="text1"/>
          <w:sz w:val="20"/>
          <w:szCs w:val="20"/>
        </w:rPr>
        <w:t xml:space="preserve">dr. </w:t>
      </w:r>
      <w:r w:rsidRPr="006A2522">
        <w:rPr>
          <w:rFonts w:ascii="Arial" w:hAnsi="Arial" w:cs="Arial"/>
          <w:color w:val="000000" w:themeColor="text1"/>
          <w:sz w:val="20"/>
          <w:szCs w:val="20"/>
        </w:rPr>
        <w:t xml:space="preserve">Kamišalić Latifić bosta v nastopu poudarili pomen prenosa dobrih praks, izmenjave znanj in okrepitve sodelovanja z </w:t>
      </w:r>
      <w:r>
        <w:rPr>
          <w:rFonts w:ascii="Arial" w:hAnsi="Arial" w:cs="Arial"/>
          <w:color w:val="000000" w:themeColor="text1"/>
          <w:sz w:val="20"/>
          <w:szCs w:val="20"/>
        </w:rPr>
        <w:t xml:space="preserve">Republiko Kazahstan, ki z izredno hitrim razvojem postaja vzor </w:t>
      </w:r>
      <w:r w:rsidR="00A5126C">
        <w:rPr>
          <w:rFonts w:ascii="Arial" w:hAnsi="Arial" w:cs="Arial"/>
          <w:color w:val="000000" w:themeColor="text1"/>
          <w:sz w:val="20"/>
          <w:szCs w:val="20"/>
        </w:rPr>
        <w:t>številnim državam na področju digitalizacije</w:t>
      </w:r>
      <w:r w:rsidRPr="006A2522">
        <w:rPr>
          <w:rFonts w:ascii="Arial" w:hAnsi="Arial" w:cs="Arial"/>
          <w:color w:val="000000" w:themeColor="text1"/>
          <w:sz w:val="20"/>
          <w:szCs w:val="20"/>
        </w:rPr>
        <w:t>.</w:t>
      </w:r>
    </w:p>
    <w:p w14:paraId="748FDFE3" w14:textId="03CF5548" w:rsidR="006A2522" w:rsidRDefault="006A2522" w:rsidP="006A2522">
      <w:pPr>
        <w:pStyle w:val="align-justify"/>
        <w:spacing w:line="276" w:lineRule="auto"/>
        <w:rPr>
          <w:rFonts w:ascii="Arial" w:hAnsi="Arial" w:cs="Arial"/>
          <w:color w:val="000000" w:themeColor="text1"/>
          <w:sz w:val="20"/>
          <w:szCs w:val="20"/>
        </w:rPr>
      </w:pPr>
      <w:r w:rsidRPr="006A2522">
        <w:rPr>
          <w:rFonts w:ascii="Arial" w:hAnsi="Arial" w:cs="Arial"/>
          <w:color w:val="000000" w:themeColor="text1"/>
          <w:sz w:val="20"/>
          <w:szCs w:val="20"/>
        </w:rPr>
        <w:t xml:space="preserve">V sklopu foruma se bo ministrica mag. Klampfer srečala z ministrom </w:t>
      </w:r>
      <w:r w:rsidRPr="00E718C7">
        <w:rPr>
          <w:rFonts w:ascii="Arial" w:hAnsi="Arial" w:cs="Arial"/>
          <w:sz w:val="20"/>
          <w:szCs w:val="20"/>
        </w:rPr>
        <w:t xml:space="preserve">za digitalni razvoj, inovacije in vesoljsko industrijo </w:t>
      </w:r>
      <w:r w:rsidR="00BB29BB">
        <w:rPr>
          <w:rFonts w:ascii="Arial" w:hAnsi="Arial" w:cs="Arial"/>
          <w:sz w:val="20"/>
          <w:szCs w:val="20"/>
        </w:rPr>
        <w:t>Žaslanom Madijevim</w:t>
      </w:r>
      <w:r w:rsidRPr="006A2522">
        <w:rPr>
          <w:rFonts w:ascii="Arial" w:hAnsi="Arial" w:cs="Arial"/>
          <w:color w:val="000000" w:themeColor="text1"/>
          <w:sz w:val="20"/>
          <w:szCs w:val="20"/>
        </w:rPr>
        <w:t xml:space="preserve">, s katerim bosta govorila o možnostih </w:t>
      </w:r>
      <w:r>
        <w:rPr>
          <w:rFonts w:ascii="Arial" w:hAnsi="Arial" w:cs="Arial"/>
          <w:color w:val="000000" w:themeColor="text1"/>
          <w:sz w:val="20"/>
          <w:szCs w:val="20"/>
        </w:rPr>
        <w:t>krepitve sodelovanja ter izmenjave znanj med obema državama.</w:t>
      </w:r>
    </w:p>
    <w:p w14:paraId="03652C98" w14:textId="08F39CC5" w:rsidR="006A2522" w:rsidRPr="006A2522" w:rsidRDefault="00A5126C" w:rsidP="006A2522">
      <w:pPr>
        <w:pStyle w:val="align-justify"/>
        <w:spacing w:line="276" w:lineRule="auto"/>
        <w:rPr>
          <w:rFonts w:ascii="Arial" w:hAnsi="Arial" w:cs="Arial"/>
          <w:color w:val="000000" w:themeColor="text1"/>
          <w:sz w:val="20"/>
          <w:szCs w:val="20"/>
        </w:rPr>
      </w:pPr>
      <w:r>
        <w:rPr>
          <w:rFonts w:ascii="Arial" w:hAnsi="Arial" w:cs="Arial"/>
          <w:color w:val="000000" w:themeColor="text1"/>
          <w:sz w:val="20"/>
          <w:szCs w:val="20"/>
        </w:rPr>
        <w:t xml:space="preserve">V okviru obiska </w:t>
      </w:r>
      <w:r w:rsidR="006A2522" w:rsidRPr="006A2522">
        <w:rPr>
          <w:rFonts w:ascii="Arial" w:hAnsi="Arial" w:cs="Arial"/>
          <w:color w:val="000000" w:themeColor="text1"/>
          <w:sz w:val="20"/>
          <w:szCs w:val="20"/>
        </w:rPr>
        <w:t xml:space="preserve">bo ministrica podpisala Memorandum o </w:t>
      </w:r>
      <w:r w:rsidR="000A1FFC">
        <w:rPr>
          <w:rFonts w:ascii="Arial" w:hAnsi="Arial" w:cs="Arial"/>
          <w:color w:val="000000" w:themeColor="text1"/>
          <w:sz w:val="20"/>
          <w:szCs w:val="20"/>
        </w:rPr>
        <w:t>sodelovanju</w:t>
      </w:r>
      <w:r w:rsidR="000A1FFC" w:rsidRPr="006A2522">
        <w:rPr>
          <w:rFonts w:ascii="Arial" w:hAnsi="Arial" w:cs="Arial"/>
          <w:color w:val="000000" w:themeColor="text1"/>
          <w:sz w:val="20"/>
          <w:szCs w:val="20"/>
        </w:rPr>
        <w:t xml:space="preserve"> </w:t>
      </w:r>
      <w:r w:rsidR="006A2522" w:rsidRPr="006A2522">
        <w:rPr>
          <w:rFonts w:ascii="Arial" w:hAnsi="Arial" w:cs="Arial"/>
          <w:color w:val="000000" w:themeColor="text1"/>
          <w:sz w:val="20"/>
          <w:szCs w:val="20"/>
        </w:rPr>
        <w:t xml:space="preserve">med Ministrstvom za digitalno preobrazbo Republike Slovenije in Ministrstvom za </w:t>
      </w:r>
      <w:r w:rsidR="00E306AF">
        <w:rPr>
          <w:rFonts w:ascii="Arial" w:hAnsi="Arial" w:cs="Arial"/>
          <w:color w:val="000000" w:themeColor="text1"/>
          <w:sz w:val="20"/>
          <w:szCs w:val="20"/>
        </w:rPr>
        <w:t>digitalni razvoj, inovacije in vesoljsko industrijo Republike Kazahstan</w:t>
      </w:r>
      <w:r w:rsidR="006A2522" w:rsidRPr="006A2522">
        <w:rPr>
          <w:rFonts w:ascii="Arial" w:hAnsi="Arial" w:cs="Arial"/>
          <w:color w:val="000000" w:themeColor="text1"/>
          <w:sz w:val="20"/>
          <w:szCs w:val="20"/>
        </w:rPr>
        <w:t xml:space="preserve"> na področju </w:t>
      </w:r>
      <w:r w:rsidR="000A1FFC">
        <w:rPr>
          <w:rFonts w:ascii="Arial" w:hAnsi="Arial" w:cs="Arial"/>
          <w:color w:val="000000" w:themeColor="text1"/>
          <w:sz w:val="20"/>
        </w:rPr>
        <w:t>informacijske in komunikacijske tehnologije (IKT)</w:t>
      </w:r>
      <w:r w:rsidR="006A2522" w:rsidRPr="006A2522">
        <w:rPr>
          <w:rFonts w:ascii="Arial" w:hAnsi="Arial" w:cs="Arial"/>
          <w:color w:val="000000" w:themeColor="text1"/>
          <w:sz w:val="20"/>
          <w:szCs w:val="20"/>
        </w:rPr>
        <w:t xml:space="preserve">. </w:t>
      </w:r>
    </w:p>
    <w:p w14:paraId="696BCF58" w14:textId="04D1E45F" w:rsidR="006A2522" w:rsidRPr="006A2522" w:rsidRDefault="006A2522" w:rsidP="006A2522">
      <w:pPr>
        <w:pStyle w:val="align-justify"/>
        <w:spacing w:line="276" w:lineRule="auto"/>
        <w:rPr>
          <w:rFonts w:ascii="Arial" w:hAnsi="Arial" w:cs="Arial"/>
          <w:color w:val="000000" w:themeColor="text1"/>
          <w:sz w:val="20"/>
          <w:szCs w:val="20"/>
        </w:rPr>
      </w:pPr>
      <w:r w:rsidRPr="006A2522">
        <w:rPr>
          <w:rFonts w:ascii="Arial" w:hAnsi="Arial" w:cs="Arial"/>
          <w:color w:val="000000" w:themeColor="text1"/>
          <w:sz w:val="20"/>
          <w:szCs w:val="20"/>
        </w:rPr>
        <w:t xml:space="preserve">Memorandum je pravno nezavezujoč mednarodni akt iz desetega odstavka 75. člena Zakona o zunanjih zadevah, ki ne ustvarja pravic in obveznosti po mednarodnem pravu in nobenih pravno zavezujočih obveznosti med </w:t>
      </w:r>
      <w:r w:rsidR="00D5326A">
        <w:rPr>
          <w:rFonts w:ascii="Arial" w:hAnsi="Arial" w:cs="Arial"/>
          <w:color w:val="000000" w:themeColor="text1"/>
          <w:sz w:val="20"/>
          <w:szCs w:val="20"/>
        </w:rPr>
        <w:t>podpisnikoma</w:t>
      </w:r>
      <w:r w:rsidRPr="006A2522">
        <w:rPr>
          <w:rFonts w:ascii="Arial" w:hAnsi="Arial" w:cs="Arial"/>
          <w:color w:val="000000" w:themeColor="text1"/>
          <w:sz w:val="20"/>
          <w:szCs w:val="20"/>
        </w:rPr>
        <w:t xml:space="preserve">. </w:t>
      </w:r>
    </w:p>
    <w:p w14:paraId="67FE5AB4" w14:textId="0332C9D6" w:rsidR="006A2522" w:rsidRPr="006A2522" w:rsidRDefault="006A2522" w:rsidP="006A2522">
      <w:pPr>
        <w:pStyle w:val="align-justify"/>
        <w:spacing w:line="276" w:lineRule="auto"/>
        <w:rPr>
          <w:rFonts w:ascii="Arial" w:hAnsi="Arial" w:cs="Arial"/>
          <w:color w:val="000000" w:themeColor="text1"/>
          <w:sz w:val="20"/>
          <w:szCs w:val="20"/>
        </w:rPr>
      </w:pPr>
      <w:r w:rsidRPr="006A2522">
        <w:rPr>
          <w:rFonts w:ascii="Arial" w:hAnsi="Arial" w:cs="Arial"/>
          <w:color w:val="000000" w:themeColor="text1"/>
          <w:sz w:val="20"/>
          <w:szCs w:val="20"/>
        </w:rPr>
        <w:t>Izvedba memoranduma je v pristojnosti obeh ministrstev v skladu z njuno nacionalno in mednarodno zakonodajo ter glede na njune proračunske zmogljivosti. Sporazum ne vpliva na obstoječe ali prihodnje dogovore med podpisni</w:t>
      </w:r>
      <w:r w:rsidR="00D5326A">
        <w:rPr>
          <w:rFonts w:ascii="Arial" w:hAnsi="Arial" w:cs="Arial"/>
          <w:color w:val="000000" w:themeColor="text1"/>
          <w:sz w:val="20"/>
          <w:szCs w:val="20"/>
        </w:rPr>
        <w:t>koma</w:t>
      </w:r>
      <w:r w:rsidRPr="006A2522">
        <w:rPr>
          <w:rFonts w:ascii="Arial" w:hAnsi="Arial" w:cs="Arial"/>
          <w:color w:val="000000" w:themeColor="text1"/>
          <w:sz w:val="20"/>
          <w:szCs w:val="20"/>
        </w:rPr>
        <w:t>.</w:t>
      </w:r>
    </w:p>
    <w:p w14:paraId="788728C6" w14:textId="76103E5B" w:rsidR="006A2522" w:rsidRPr="006A2522" w:rsidRDefault="00D5326A" w:rsidP="006A2522">
      <w:pPr>
        <w:pStyle w:val="align-justify"/>
        <w:spacing w:line="276" w:lineRule="auto"/>
        <w:rPr>
          <w:rFonts w:ascii="Arial" w:hAnsi="Arial" w:cs="Arial"/>
          <w:color w:val="000000" w:themeColor="text1"/>
          <w:sz w:val="20"/>
          <w:szCs w:val="20"/>
        </w:rPr>
      </w:pPr>
      <w:r>
        <w:rPr>
          <w:rFonts w:ascii="Arial" w:hAnsi="Arial" w:cs="Arial"/>
          <w:color w:val="000000" w:themeColor="text1"/>
          <w:sz w:val="20"/>
          <w:szCs w:val="20"/>
        </w:rPr>
        <w:t>Podpisnika bosta na podlagi memoranduma</w:t>
      </w:r>
      <w:r w:rsidR="006A2522" w:rsidRPr="006A2522">
        <w:rPr>
          <w:rFonts w:ascii="Arial" w:hAnsi="Arial" w:cs="Arial"/>
          <w:color w:val="000000" w:themeColor="text1"/>
          <w:sz w:val="20"/>
          <w:szCs w:val="20"/>
        </w:rPr>
        <w:t xml:space="preserve"> na področju digitalne preobrazbe izvaja</w:t>
      </w:r>
      <w:r>
        <w:rPr>
          <w:rFonts w:ascii="Arial" w:hAnsi="Arial" w:cs="Arial"/>
          <w:color w:val="000000" w:themeColor="text1"/>
          <w:sz w:val="20"/>
          <w:szCs w:val="20"/>
        </w:rPr>
        <w:t>la</w:t>
      </w:r>
      <w:r w:rsidR="006A2522" w:rsidRPr="006A2522">
        <w:rPr>
          <w:rFonts w:ascii="Arial" w:hAnsi="Arial" w:cs="Arial"/>
          <w:color w:val="000000" w:themeColor="text1"/>
          <w:sz w:val="20"/>
          <w:szCs w:val="20"/>
        </w:rPr>
        <w:t xml:space="preserve"> naslednje aktivnosti:</w:t>
      </w:r>
    </w:p>
    <w:p w14:paraId="09AF5B24" w14:textId="2FD7284D" w:rsidR="00F5647F" w:rsidRPr="00F5647F" w:rsidRDefault="00F5647F" w:rsidP="00F5647F">
      <w:pPr>
        <w:pStyle w:val="Odstavekseznama"/>
        <w:numPr>
          <w:ilvl w:val="0"/>
          <w:numId w:val="28"/>
        </w:numPr>
        <w:spacing w:before="100" w:beforeAutospacing="1" w:after="100" w:afterAutospacing="1" w:line="276" w:lineRule="auto"/>
        <w:rPr>
          <w:rFonts w:ascii="Arial" w:hAnsi="Arial" w:cs="Arial"/>
          <w:sz w:val="20"/>
          <w:lang w:eastAsia="sl-SI"/>
        </w:rPr>
      </w:pPr>
      <w:r w:rsidRPr="00F5647F">
        <w:rPr>
          <w:rFonts w:ascii="Arial" w:hAnsi="Arial" w:cs="Arial"/>
          <w:sz w:val="20"/>
          <w:lang w:eastAsia="sl-SI"/>
        </w:rPr>
        <w:t>izmenjava najboljših praks na področjih e-uprave, e-zdravja, e-izobraževanja in drugih digitalnih javnih storitev;</w:t>
      </w:r>
    </w:p>
    <w:p w14:paraId="274831AC" w14:textId="058FDC01" w:rsidR="00F5647F" w:rsidRPr="00F5647F" w:rsidRDefault="00F5647F" w:rsidP="00F5647F">
      <w:pPr>
        <w:pStyle w:val="Odstavekseznama"/>
        <w:numPr>
          <w:ilvl w:val="0"/>
          <w:numId w:val="28"/>
        </w:numPr>
        <w:spacing w:before="100" w:beforeAutospacing="1" w:after="100" w:afterAutospacing="1" w:line="276" w:lineRule="auto"/>
        <w:rPr>
          <w:rFonts w:ascii="Arial" w:hAnsi="Arial" w:cs="Arial"/>
          <w:sz w:val="20"/>
          <w:lang w:eastAsia="sl-SI"/>
        </w:rPr>
      </w:pPr>
      <w:r w:rsidRPr="00F5647F">
        <w:rPr>
          <w:rFonts w:ascii="Arial" w:hAnsi="Arial" w:cs="Arial"/>
          <w:sz w:val="20"/>
          <w:lang w:eastAsia="sl-SI"/>
        </w:rPr>
        <w:t>spodbujanje inovacij, podjetništva ter razvoja zagonskih in malih ter srednje velikih podjetij v sektorju digitalnih tehnologij;</w:t>
      </w:r>
    </w:p>
    <w:p w14:paraId="17A652CD" w14:textId="3BC0A044" w:rsidR="00F5647F" w:rsidRPr="00F5647F" w:rsidRDefault="00F5647F" w:rsidP="00F5647F">
      <w:pPr>
        <w:pStyle w:val="Odstavekseznama"/>
        <w:numPr>
          <w:ilvl w:val="0"/>
          <w:numId w:val="28"/>
        </w:numPr>
        <w:spacing w:before="100" w:beforeAutospacing="1" w:after="100" w:afterAutospacing="1" w:line="276" w:lineRule="auto"/>
        <w:rPr>
          <w:rFonts w:ascii="Arial" w:hAnsi="Arial" w:cs="Arial"/>
          <w:sz w:val="20"/>
          <w:lang w:eastAsia="sl-SI"/>
        </w:rPr>
      </w:pPr>
      <w:r w:rsidRPr="00F5647F">
        <w:rPr>
          <w:rFonts w:ascii="Arial" w:hAnsi="Arial" w:cs="Arial"/>
          <w:sz w:val="20"/>
          <w:lang w:eastAsia="sl-SI"/>
        </w:rPr>
        <w:t>sodelovanje pri programih za krepitev človeškega kapitala, zlasti z usposabljanjem mladih talentov na področju novih tehnologij;</w:t>
      </w:r>
    </w:p>
    <w:p w14:paraId="62C3489B" w14:textId="656F31BC" w:rsidR="00F5647F" w:rsidRPr="00F5647F" w:rsidRDefault="00F5647F" w:rsidP="00F5647F">
      <w:pPr>
        <w:pStyle w:val="Odstavekseznama"/>
        <w:numPr>
          <w:ilvl w:val="0"/>
          <w:numId w:val="28"/>
        </w:numPr>
        <w:spacing w:before="100" w:beforeAutospacing="1" w:after="100" w:afterAutospacing="1" w:line="276" w:lineRule="auto"/>
        <w:rPr>
          <w:rFonts w:ascii="Arial" w:hAnsi="Arial" w:cs="Arial"/>
          <w:sz w:val="20"/>
          <w:lang w:eastAsia="sl-SI"/>
        </w:rPr>
      </w:pPr>
      <w:r w:rsidRPr="00F5647F">
        <w:rPr>
          <w:rFonts w:ascii="Arial" w:hAnsi="Arial" w:cs="Arial"/>
          <w:sz w:val="20"/>
          <w:lang w:eastAsia="sl-SI"/>
        </w:rPr>
        <w:t>izmenjava izkušenj in dobrih praks na področjih umetne inteligence, analize velepodatkov, visokozmogljivega računalništva ter interneta stvari;</w:t>
      </w:r>
    </w:p>
    <w:p w14:paraId="78C53CBE" w14:textId="2A1DB2EE" w:rsidR="00F5647F" w:rsidRPr="00F5647F" w:rsidRDefault="00F5647F" w:rsidP="00F5647F">
      <w:pPr>
        <w:pStyle w:val="Odstavekseznama"/>
        <w:numPr>
          <w:ilvl w:val="0"/>
          <w:numId w:val="28"/>
        </w:numPr>
        <w:spacing w:before="100" w:beforeAutospacing="1" w:after="100" w:afterAutospacing="1" w:line="276" w:lineRule="auto"/>
        <w:rPr>
          <w:rFonts w:ascii="Arial" w:hAnsi="Arial" w:cs="Arial"/>
          <w:sz w:val="20"/>
          <w:lang w:eastAsia="sl-SI"/>
        </w:rPr>
      </w:pPr>
      <w:r w:rsidRPr="00F5647F">
        <w:rPr>
          <w:rFonts w:ascii="Arial" w:hAnsi="Arial" w:cs="Arial"/>
          <w:sz w:val="20"/>
          <w:lang w:eastAsia="sl-SI"/>
        </w:rPr>
        <w:t>sodelovanje na področju digitalnih tehnologij, povezanih z razvojem in proizvodnjo elektronskih sistemov;</w:t>
      </w:r>
    </w:p>
    <w:p w14:paraId="41B84E71" w14:textId="2BDF891A" w:rsidR="00F5647F" w:rsidRPr="00F5647F" w:rsidRDefault="00F5647F" w:rsidP="00F5647F">
      <w:pPr>
        <w:pStyle w:val="Odstavekseznama"/>
        <w:numPr>
          <w:ilvl w:val="0"/>
          <w:numId w:val="28"/>
        </w:numPr>
        <w:spacing w:before="100" w:beforeAutospacing="1" w:after="100" w:afterAutospacing="1" w:line="276" w:lineRule="auto"/>
        <w:rPr>
          <w:rFonts w:ascii="Arial" w:hAnsi="Arial" w:cs="Arial"/>
          <w:sz w:val="20"/>
          <w:lang w:eastAsia="sl-SI"/>
        </w:rPr>
      </w:pPr>
      <w:r w:rsidRPr="00F5647F">
        <w:rPr>
          <w:rFonts w:ascii="Arial" w:hAnsi="Arial" w:cs="Arial"/>
          <w:sz w:val="20"/>
          <w:lang w:eastAsia="sl-SI"/>
        </w:rPr>
        <w:t>krepitev sodelovanja med tehnološkimi parki in akademskimi institucijami obeh držav na področju informacijsko-komunikacijskih tehnologij za napredno usposabljanje strokovnjakov.</w:t>
      </w:r>
    </w:p>
    <w:p w14:paraId="7D78A6E7" w14:textId="77777777" w:rsidR="00F5647F" w:rsidRDefault="00F5647F" w:rsidP="00F5647F">
      <w:pPr>
        <w:pStyle w:val="align-justify"/>
        <w:spacing w:line="276" w:lineRule="auto"/>
        <w:ind w:left="360"/>
        <w:rPr>
          <w:rFonts w:ascii="Arial" w:hAnsi="Arial" w:cs="Arial"/>
          <w:color w:val="000000" w:themeColor="text1"/>
          <w:sz w:val="20"/>
          <w:szCs w:val="20"/>
        </w:rPr>
      </w:pPr>
    </w:p>
    <w:p w14:paraId="24F5BFE3" w14:textId="2613CC18" w:rsidR="00F5647F" w:rsidRDefault="00F5647F" w:rsidP="00A072FD">
      <w:pPr>
        <w:spacing w:line="276" w:lineRule="auto"/>
        <w:jc w:val="both"/>
        <w:rPr>
          <w:rFonts w:cs="Arial"/>
          <w:color w:val="000000" w:themeColor="text1"/>
          <w:szCs w:val="20"/>
          <w:lang w:eastAsia="sl-SI"/>
        </w:rPr>
      </w:pPr>
      <w:r>
        <w:rPr>
          <w:rFonts w:cs="Arial"/>
          <w:color w:val="000000" w:themeColor="text1"/>
          <w:szCs w:val="20"/>
          <w:lang w:eastAsia="sl-SI"/>
        </w:rPr>
        <w:t>Z</w:t>
      </w:r>
      <w:r w:rsidRPr="00F5647F">
        <w:rPr>
          <w:rFonts w:cs="Arial"/>
          <w:color w:val="000000" w:themeColor="text1"/>
          <w:szCs w:val="20"/>
          <w:lang w:eastAsia="sl-SI"/>
        </w:rPr>
        <w:t>a učinkovito usklajevanje sodelovanja bo ustanovljena Skupna delovna skupina za digitalne tehnologije, v kateri bodo sodelovali predstavniki obeh ministrstev, drugi relevantni deležniki ter predstavniki zasebnega sektorja.</w:t>
      </w:r>
    </w:p>
    <w:p w14:paraId="45A5D926" w14:textId="77777777" w:rsidR="00F5647F" w:rsidRDefault="00F5647F" w:rsidP="00A072FD">
      <w:pPr>
        <w:spacing w:line="276" w:lineRule="auto"/>
        <w:jc w:val="both"/>
        <w:rPr>
          <w:rFonts w:cs="Arial"/>
          <w:color w:val="000000" w:themeColor="text1"/>
          <w:szCs w:val="20"/>
          <w:lang w:eastAsia="sl-SI"/>
        </w:rPr>
      </w:pPr>
    </w:p>
    <w:p w14:paraId="2DA57B78" w14:textId="429192C8" w:rsidR="00F5647F" w:rsidRDefault="00F5647F" w:rsidP="00A072FD">
      <w:pPr>
        <w:spacing w:line="276" w:lineRule="auto"/>
        <w:jc w:val="both"/>
        <w:rPr>
          <w:rFonts w:cs="Arial"/>
          <w:color w:val="000000" w:themeColor="text1"/>
          <w:szCs w:val="20"/>
          <w:lang w:eastAsia="sl-SI"/>
        </w:rPr>
      </w:pPr>
      <w:r>
        <w:rPr>
          <w:rFonts w:cs="Arial"/>
          <w:szCs w:val="20"/>
        </w:rPr>
        <w:t xml:space="preserve">V okviru obiska bo ministrica obiskala pomembnejša kazahstanska podjetja in institucije s področja digitalne preobrazbe, med drugim tudi </w:t>
      </w:r>
      <w:r w:rsidRPr="00A21053">
        <w:rPr>
          <w:rFonts w:cs="Arial"/>
          <w:color w:val="000000" w:themeColor="text1"/>
          <w:szCs w:val="20"/>
        </w:rPr>
        <w:t>Mednarodn</w:t>
      </w:r>
      <w:r>
        <w:rPr>
          <w:rFonts w:cs="Arial"/>
          <w:color w:val="000000" w:themeColor="text1"/>
          <w:szCs w:val="20"/>
        </w:rPr>
        <w:t>i center</w:t>
      </w:r>
      <w:r w:rsidRPr="00A21053">
        <w:rPr>
          <w:rFonts w:cs="Arial"/>
          <w:color w:val="000000" w:themeColor="text1"/>
          <w:szCs w:val="20"/>
        </w:rPr>
        <w:t xml:space="preserve"> za umetno inteligenco (alem.ai)</w:t>
      </w:r>
      <w:r>
        <w:rPr>
          <w:rFonts w:cs="Arial"/>
          <w:color w:val="000000" w:themeColor="text1"/>
          <w:szCs w:val="20"/>
        </w:rPr>
        <w:t>.</w:t>
      </w:r>
    </w:p>
    <w:p w14:paraId="610F6147" w14:textId="77777777" w:rsidR="00F5647F" w:rsidRDefault="00F5647F" w:rsidP="00A072FD">
      <w:pPr>
        <w:spacing w:line="276" w:lineRule="auto"/>
        <w:jc w:val="both"/>
        <w:rPr>
          <w:rFonts w:cs="Arial"/>
          <w:color w:val="000000" w:themeColor="text1"/>
          <w:szCs w:val="20"/>
          <w:lang w:eastAsia="sl-SI"/>
        </w:rPr>
      </w:pPr>
    </w:p>
    <w:p w14:paraId="3426388F" w14:textId="02CF2D74" w:rsidR="00C41FDB" w:rsidRPr="00BA0DC5" w:rsidRDefault="002161C7" w:rsidP="00A072FD">
      <w:pPr>
        <w:spacing w:line="276" w:lineRule="auto"/>
        <w:jc w:val="both"/>
        <w:rPr>
          <w:rFonts w:cs="Arial"/>
          <w:b/>
          <w:bCs/>
          <w:color w:val="000000"/>
          <w:szCs w:val="20"/>
        </w:rPr>
      </w:pPr>
      <w:r>
        <w:rPr>
          <w:rFonts w:cs="Arial"/>
          <w:b/>
          <w:bCs/>
          <w:color w:val="000000"/>
          <w:szCs w:val="20"/>
        </w:rPr>
        <w:t>3</w:t>
      </w:r>
      <w:r w:rsidR="003806AA" w:rsidRPr="00BA0DC5">
        <w:rPr>
          <w:rFonts w:cs="Arial"/>
          <w:b/>
          <w:bCs/>
          <w:color w:val="000000"/>
          <w:szCs w:val="20"/>
        </w:rPr>
        <w:t xml:space="preserve">. </w:t>
      </w:r>
      <w:r w:rsidR="00C41FDB" w:rsidRPr="00BA0DC5">
        <w:rPr>
          <w:rFonts w:cs="Arial"/>
          <w:b/>
          <w:bCs/>
          <w:color w:val="000000"/>
          <w:szCs w:val="20"/>
        </w:rPr>
        <w:t>Delegacija Republike Slovenije</w:t>
      </w:r>
    </w:p>
    <w:p w14:paraId="3954A496" w14:textId="598030CF" w:rsidR="00C41FDB" w:rsidRPr="00BA0DC5" w:rsidRDefault="00C41FDB" w:rsidP="00A072FD">
      <w:pPr>
        <w:spacing w:line="276" w:lineRule="auto"/>
        <w:jc w:val="both"/>
        <w:rPr>
          <w:rFonts w:cs="Arial"/>
          <w:color w:val="000000"/>
          <w:szCs w:val="20"/>
        </w:rPr>
      </w:pPr>
    </w:p>
    <w:p w14:paraId="7F3AD1C6" w14:textId="74317DBC" w:rsidR="00C41FDB" w:rsidRDefault="00C41FDB" w:rsidP="00A072FD">
      <w:pPr>
        <w:spacing w:line="276" w:lineRule="auto"/>
        <w:jc w:val="both"/>
        <w:rPr>
          <w:rFonts w:cs="Arial"/>
          <w:color w:val="000000"/>
          <w:szCs w:val="20"/>
        </w:rPr>
      </w:pPr>
      <w:r w:rsidRPr="00BA0DC5">
        <w:rPr>
          <w:rFonts w:cs="Arial"/>
          <w:color w:val="000000"/>
          <w:szCs w:val="20"/>
        </w:rPr>
        <w:t>Delegacijo Republike Slovenije sestavlja</w:t>
      </w:r>
      <w:r w:rsidR="00C64754">
        <w:rPr>
          <w:rFonts w:cs="Arial"/>
          <w:color w:val="000000"/>
          <w:szCs w:val="20"/>
        </w:rPr>
        <w:t>jo</w:t>
      </w:r>
      <w:r w:rsidRPr="00BA0DC5">
        <w:rPr>
          <w:rFonts w:cs="Arial"/>
          <w:color w:val="000000"/>
          <w:szCs w:val="20"/>
        </w:rPr>
        <w:t>:</w:t>
      </w:r>
    </w:p>
    <w:p w14:paraId="740A5AF2" w14:textId="77777777" w:rsidR="00C20FE6" w:rsidRPr="00BA0DC5" w:rsidRDefault="00C20FE6" w:rsidP="00A072FD">
      <w:pPr>
        <w:spacing w:line="276" w:lineRule="auto"/>
        <w:jc w:val="both"/>
        <w:rPr>
          <w:rFonts w:cs="Arial"/>
          <w:color w:val="000000"/>
          <w:szCs w:val="20"/>
        </w:rPr>
      </w:pPr>
    </w:p>
    <w:bookmarkEnd w:id="5"/>
    <w:p w14:paraId="4E136A0F" w14:textId="6DBE0B17" w:rsidR="00436C48" w:rsidRPr="00A5126C" w:rsidRDefault="00436C48" w:rsidP="00A5126C">
      <w:pPr>
        <w:numPr>
          <w:ilvl w:val="0"/>
          <w:numId w:val="16"/>
        </w:numPr>
        <w:spacing w:line="276" w:lineRule="auto"/>
        <w:jc w:val="both"/>
        <w:rPr>
          <w:rFonts w:cs="Arial"/>
          <w:color w:val="000000" w:themeColor="text1"/>
          <w:szCs w:val="20"/>
          <w:lang w:val="x-none" w:eastAsia="sl-SI"/>
        </w:rPr>
      </w:pPr>
      <w:r w:rsidRPr="00A5126C">
        <w:rPr>
          <w:rFonts w:cs="Arial"/>
          <w:color w:val="000000" w:themeColor="text1"/>
          <w:szCs w:val="20"/>
          <w:lang w:val="x-none" w:eastAsia="sl-SI"/>
        </w:rPr>
        <w:t>mag. Ksenija Klampfer, ministrica za digitalno preobrazbo, vodja delegacije</w:t>
      </w:r>
    </w:p>
    <w:p w14:paraId="59D89179" w14:textId="7C91502F" w:rsidR="00436C48" w:rsidRPr="00A5126C" w:rsidRDefault="00436C48" w:rsidP="00A5126C">
      <w:pPr>
        <w:numPr>
          <w:ilvl w:val="0"/>
          <w:numId w:val="16"/>
        </w:numPr>
        <w:spacing w:line="276" w:lineRule="auto"/>
        <w:jc w:val="both"/>
        <w:rPr>
          <w:rFonts w:cs="Arial"/>
          <w:color w:val="000000" w:themeColor="text1"/>
          <w:szCs w:val="20"/>
          <w:lang w:val="x-none" w:eastAsia="sl-SI"/>
        </w:rPr>
      </w:pPr>
      <w:r w:rsidRPr="00A5126C">
        <w:rPr>
          <w:rFonts w:cs="Arial"/>
          <w:color w:val="000000" w:themeColor="text1"/>
          <w:szCs w:val="20"/>
          <w:lang w:val="x-none" w:eastAsia="sl-SI"/>
        </w:rPr>
        <w:t>dr. Aida Kamišalić Latifić, državna sekretarka, Ministrstvo za digitalno preobrazbo, članica delegacije</w:t>
      </w:r>
    </w:p>
    <w:p w14:paraId="6451A87F" w14:textId="09AD5BA4" w:rsidR="00436C48" w:rsidRPr="00A5126C" w:rsidRDefault="00436C48" w:rsidP="00A5126C">
      <w:pPr>
        <w:numPr>
          <w:ilvl w:val="0"/>
          <w:numId w:val="16"/>
        </w:numPr>
        <w:spacing w:line="276" w:lineRule="auto"/>
        <w:jc w:val="both"/>
        <w:rPr>
          <w:rFonts w:cs="Arial"/>
          <w:color w:val="000000" w:themeColor="text1"/>
          <w:szCs w:val="20"/>
          <w:lang w:val="x-none" w:eastAsia="sl-SI"/>
        </w:rPr>
      </w:pPr>
      <w:r w:rsidRPr="00A5126C">
        <w:rPr>
          <w:rFonts w:cs="Arial"/>
          <w:color w:val="000000" w:themeColor="text1"/>
          <w:szCs w:val="20"/>
          <w:lang w:val="x-none" w:eastAsia="sl-SI"/>
        </w:rPr>
        <w:t>Ana Čepar, vodja kabineta, Ministrstvo za digitalno preobrazbo, članica delegacije</w:t>
      </w:r>
    </w:p>
    <w:p w14:paraId="2BB9EC4D" w14:textId="1A907975" w:rsidR="00436C48" w:rsidRPr="00A5126C" w:rsidRDefault="00436C48" w:rsidP="00A5126C">
      <w:pPr>
        <w:numPr>
          <w:ilvl w:val="0"/>
          <w:numId w:val="16"/>
        </w:numPr>
        <w:spacing w:line="276" w:lineRule="auto"/>
        <w:jc w:val="both"/>
        <w:rPr>
          <w:rFonts w:cs="Arial"/>
          <w:color w:val="000000" w:themeColor="text1"/>
          <w:szCs w:val="20"/>
          <w:lang w:val="x-none" w:eastAsia="sl-SI"/>
        </w:rPr>
      </w:pPr>
      <w:r w:rsidRPr="00A5126C">
        <w:rPr>
          <w:rFonts w:cs="Arial"/>
          <w:color w:val="000000" w:themeColor="text1"/>
          <w:szCs w:val="20"/>
          <w:lang w:val="x-none" w:eastAsia="sl-SI"/>
        </w:rPr>
        <w:t>mag. Klaudija Koražija, vodja Služb</w:t>
      </w:r>
      <w:r w:rsidR="006C20BC" w:rsidRPr="00A5126C">
        <w:rPr>
          <w:rFonts w:cs="Arial"/>
          <w:color w:val="000000" w:themeColor="text1"/>
          <w:szCs w:val="20"/>
          <w:lang w:val="x-none" w:eastAsia="sl-SI"/>
        </w:rPr>
        <w:t>e</w:t>
      </w:r>
      <w:r w:rsidRPr="00A5126C">
        <w:rPr>
          <w:rFonts w:cs="Arial"/>
          <w:color w:val="000000" w:themeColor="text1"/>
          <w:szCs w:val="20"/>
          <w:lang w:val="x-none" w:eastAsia="sl-SI"/>
        </w:rPr>
        <w:t xml:space="preserve"> za evropske zadeve in mednarodno sodelovanje</w:t>
      </w:r>
      <w:r w:rsidR="006C20BC" w:rsidRPr="00A5126C">
        <w:rPr>
          <w:rFonts w:cs="Arial"/>
          <w:color w:val="000000" w:themeColor="text1"/>
          <w:szCs w:val="20"/>
          <w:lang w:val="x-none" w:eastAsia="sl-SI"/>
        </w:rPr>
        <w:t>,</w:t>
      </w:r>
      <w:r w:rsidR="009E519B" w:rsidRPr="00A5126C">
        <w:rPr>
          <w:rFonts w:cs="Arial"/>
          <w:color w:val="000000" w:themeColor="text1"/>
          <w:szCs w:val="20"/>
          <w:lang w:val="x-none" w:eastAsia="sl-SI"/>
        </w:rPr>
        <w:t xml:space="preserve"> </w:t>
      </w:r>
      <w:r w:rsidRPr="00A5126C">
        <w:rPr>
          <w:rFonts w:cs="Arial"/>
          <w:color w:val="000000" w:themeColor="text1"/>
          <w:szCs w:val="20"/>
          <w:lang w:val="x-none" w:eastAsia="sl-SI"/>
        </w:rPr>
        <w:t>Ministrstvo za digitalno preobrazbo, članica delegacije</w:t>
      </w:r>
    </w:p>
    <w:p w14:paraId="77D3826F" w14:textId="77777777" w:rsidR="006C0809" w:rsidRPr="005377CF" w:rsidRDefault="006C0809" w:rsidP="00A5126C">
      <w:pPr>
        <w:spacing w:line="276" w:lineRule="auto"/>
        <w:ind w:left="284" w:hanging="284"/>
        <w:jc w:val="both"/>
        <w:rPr>
          <w:rFonts w:cs="Arial"/>
          <w:color w:val="000000" w:themeColor="text1"/>
          <w:szCs w:val="20"/>
          <w:lang w:val="x-none" w:eastAsia="sl-SI"/>
        </w:rPr>
      </w:pPr>
    </w:p>
    <w:p w14:paraId="7E0C7902" w14:textId="09377B0C" w:rsidR="000211D9" w:rsidRPr="005377CF" w:rsidRDefault="000211D9" w:rsidP="00A072FD">
      <w:pPr>
        <w:spacing w:line="276" w:lineRule="auto"/>
        <w:ind w:left="284" w:hanging="284"/>
        <w:rPr>
          <w:rFonts w:cs="Arial"/>
          <w:color w:val="000000" w:themeColor="text1"/>
          <w:szCs w:val="20"/>
          <w:lang w:eastAsia="sl-SI"/>
        </w:rPr>
      </w:pPr>
    </w:p>
    <w:p w14:paraId="24959DC0" w14:textId="77777777" w:rsidR="000211D9" w:rsidRDefault="000211D9" w:rsidP="00A072FD">
      <w:pPr>
        <w:spacing w:line="276" w:lineRule="auto"/>
        <w:ind w:left="284" w:hanging="284"/>
        <w:rPr>
          <w:rFonts w:cs="Arial"/>
          <w:color w:val="000000" w:themeColor="text1"/>
          <w:szCs w:val="20"/>
          <w:lang w:eastAsia="sl-SI"/>
        </w:rPr>
      </w:pPr>
    </w:p>
    <w:p w14:paraId="3AB4A5B3" w14:textId="3F45A9EE" w:rsidR="00E306AF" w:rsidRDefault="00E306AF">
      <w:pPr>
        <w:spacing w:line="240" w:lineRule="auto"/>
        <w:rPr>
          <w:rFonts w:cs="Arial"/>
          <w:color w:val="000000" w:themeColor="text1"/>
          <w:szCs w:val="20"/>
          <w:lang w:eastAsia="sl-SI"/>
        </w:rPr>
      </w:pPr>
      <w:r>
        <w:rPr>
          <w:rFonts w:cs="Arial"/>
          <w:color w:val="000000" w:themeColor="text1"/>
          <w:szCs w:val="20"/>
          <w:lang w:eastAsia="sl-SI"/>
        </w:rPr>
        <w:br w:type="page"/>
      </w:r>
    </w:p>
    <w:p w14:paraId="10D9F41A" w14:textId="77777777" w:rsidR="00164A7F" w:rsidRPr="00164A7F" w:rsidRDefault="00164A7F" w:rsidP="00164A7F">
      <w:pPr>
        <w:spacing w:line="276" w:lineRule="auto"/>
        <w:jc w:val="center"/>
        <w:rPr>
          <w:rFonts w:cs="Arial"/>
          <w:szCs w:val="20"/>
        </w:rPr>
      </w:pPr>
      <w:r w:rsidRPr="00164A7F">
        <w:rPr>
          <w:rFonts w:cs="Arial"/>
          <w:szCs w:val="20"/>
        </w:rPr>
        <w:lastRenderedPageBreak/>
        <w:t xml:space="preserve">MEMORANDUM O SODELOVANJU </w:t>
      </w:r>
    </w:p>
    <w:p w14:paraId="147645EA" w14:textId="66CC094D" w:rsidR="00164A7F" w:rsidRPr="00164A7F" w:rsidRDefault="00164A7F" w:rsidP="00C962E7">
      <w:pPr>
        <w:spacing w:line="276" w:lineRule="auto"/>
        <w:jc w:val="center"/>
        <w:rPr>
          <w:rFonts w:cs="Arial"/>
          <w:szCs w:val="20"/>
        </w:rPr>
      </w:pPr>
      <w:r w:rsidRPr="00164A7F">
        <w:rPr>
          <w:rFonts w:cs="Arial"/>
          <w:szCs w:val="20"/>
        </w:rPr>
        <w:t xml:space="preserve">MED MINISTRSTVOM ZA DIGITALNO PREOBRAZBO REPUBLIKE SLOVENIJE </w:t>
      </w:r>
    </w:p>
    <w:p w14:paraId="1864EBE4" w14:textId="77777777" w:rsidR="00164A7F" w:rsidRPr="00164A7F" w:rsidRDefault="00164A7F" w:rsidP="00164A7F">
      <w:pPr>
        <w:spacing w:line="276" w:lineRule="auto"/>
        <w:jc w:val="center"/>
        <w:rPr>
          <w:rFonts w:cs="Arial"/>
          <w:szCs w:val="20"/>
        </w:rPr>
      </w:pPr>
      <w:r w:rsidRPr="00164A7F">
        <w:rPr>
          <w:rFonts w:cs="Arial"/>
          <w:szCs w:val="20"/>
        </w:rPr>
        <w:t>IN</w:t>
      </w:r>
    </w:p>
    <w:p w14:paraId="72BA410C" w14:textId="3C8DCCDA" w:rsidR="00164A7F" w:rsidRPr="00164A7F" w:rsidDel="00C962E7" w:rsidRDefault="00164A7F" w:rsidP="006E38D6">
      <w:pPr>
        <w:spacing w:line="276" w:lineRule="auto"/>
        <w:jc w:val="center"/>
        <w:rPr>
          <w:rFonts w:cs="Arial"/>
          <w:szCs w:val="20"/>
        </w:rPr>
      </w:pPr>
      <w:r w:rsidRPr="00164A7F" w:rsidDel="00C962E7">
        <w:rPr>
          <w:rFonts w:cs="Arial"/>
          <w:szCs w:val="20"/>
        </w:rPr>
        <w:t xml:space="preserve">MINISTRSTVOM ZA DIGITALNI RAZVOJ, INOVACIJE </w:t>
      </w:r>
    </w:p>
    <w:p w14:paraId="6E5E648A" w14:textId="4B3ABF0C" w:rsidR="00164A7F" w:rsidRPr="00164A7F" w:rsidRDefault="00164A7F" w:rsidP="00C962E7">
      <w:pPr>
        <w:spacing w:line="276" w:lineRule="auto"/>
        <w:jc w:val="center"/>
        <w:rPr>
          <w:rFonts w:cs="Arial"/>
          <w:szCs w:val="20"/>
        </w:rPr>
      </w:pPr>
      <w:r w:rsidRPr="00164A7F" w:rsidDel="00C962E7">
        <w:rPr>
          <w:rFonts w:cs="Arial"/>
          <w:szCs w:val="20"/>
        </w:rPr>
        <w:t xml:space="preserve">IN </w:t>
      </w:r>
      <w:r w:rsidR="00275030">
        <w:rPr>
          <w:rFonts w:cs="Arial"/>
          <w:szCs w:val="20"/>
        </w:rPr>
        <w:t>VESOLJSKO</w:t>
      </w:r>
      <w:r w:rsidR="00275030" w:rsidRPr="00164A7F" w:rsidDel="00C962E7">
        <w:rPr>
          <w:rFonts w:cs="Arial"/>
          <w:szCs w:val="20"/>
        </w:rPr>
        <w:t xml:space="preserve"> </w:t>
      </w:r>
      <w:r w:rsidRPr="00164A7F" w:rsidDel="00C962E7">
        <w:rPr>
          <w:rFonts w:cs="Arial"/>
          <w:szCs w:val="20"/>
        </w:rPr>
        <w:t xml:space="preserve">INDUSTRIJO REPUBLIKE KAZAHSTAN </w:t>
      </w:r>
    </w:p>
    <w:p w14:paraId="3643F3A6" w14:textId="27BFFBB7" w:rsidR="00164A7F" w:rsidRPr="00164A7F" w:rsidRDefault="00164A7F" w:rsidP="00164A7F">
      <w:pPr>
        <w:spacing w:line="276" w:lineRule="auto"/>
        <w:jc w:val="center"/>
        <w:rPr>
          <w:rFonts w:cs="Arial"/>
          <w:szCs w:val="20"/>
        </w:rPr>
      </w:pPr>
      <w:r w:rsidRPr="00164A7F">
        <w:rPr>
          <w:rFonts w:cs="Arial"/>
          <w:szCs w:val="20"/>
        </w:rPr>
        <w:t xml:space="preserve">NA PODROČJU </w:t>
      </w:r>
      <w:r w:rsidR="000A1FFC">
        <w:rPr>
          <w:rFonts w:cs="Arial"/>
          <w:szCs w:val="20"/>
        </w:rPr>
        <w:t xml:space="preserve">INFORMACIJSKE IN </w:t>
      </w:r>
      <w:r w:rsidR="006E38D6">
        <w:rPr>
          <w:rFonts w:cs="Arial"/>
          <w:szCs w:val="20"/>
        </w:rPr>
        <w:t>KOMUNIKACIJSK</w:t>
      </w:r>
      <w:r w:rsidR="000A1FFC">
        <w:rPr>
          <w:rFonts w:cs="Arial"/>
          <w:szCs w:val="20"/>
        </w:rPr>
        <w:t>E</w:t>
      </w:r>
      <w:r w:rsidR="006E38D6">
        <w:rPr>
          <w:rFonts w:cs="Arial"/>
          <w:szCs w:val="20"/>
        </w:rPr>
        <w:t xml:space="preserve"> TEHNOLOGIJ</w:t>
      </w:r>
      <w:r w:rsidR="000A1FFC">
        <w:rPr>
          <w:rFonts w:cs="Arial"/>
          <w:szCs w:val="20"/>
        </w:rPr>
        <w:t>E</w:t>
      </w:r>
      <w:r w:rsidR="006E38D6">
        <w:rPr>
          <w:rFonts w:cs="Arial"/>
          <w:szCs w:val="20"/>
        </w:rPr>
        <w:t xml:space="preserve"> (IKT)</w:t>
      </w:r>
    </w:p>
    <w:p w14:paraId="67E70856" w14:textId="77777777" w:rsidR="00164A7F" w:rsidRPr="00164A7F" w:rsidRDefault="00164A7F" w:rsidP="00164A7F">
      <w:pPr>
        <w:spacing w:line="276" w:lineRule="auto"/>
        <w:jc w:val="center"/>
        <w:rPr>
          <w:rFonts w:cs="Arial"/>
          <w:szCs w:val="20"/>
        </w:rPr>
      </w:pPr>
    </w:p>
    <w:p w14:paraId="2537ADB3" w14:textId="77777777" w:rsidR="00164A7F" w:rsidRPr="00164A7F" w:rsidRDefault="00164A7F" w:rsidP="00164A7F">
      <w:pPr>
        <w:spacing w:line="276" w:lineRule="auto"/>
        <w:rPr>
          <w:rFonts w:cs="Arial"/>
          <w:szCs w:val="20"/>
        </w:rPr>
      </w:pPr>
    </w:p>
    <w:p w14:paraId="640F796D" w14:textId="3697E7EB" w:rsidR="00164A7F" w:rsidRPr="00164A7F" w:rsidRDefault="00164A7F" w:rsidP="00164A7F">
      <w:pPr>
        <w:spacing w:line="276" w:lineRule="auto"/>
        <w:jc w:val="both"/>
        <w:rPr>
          <w:rFonts w:cs="Arial"/>
          <w:szCs w:val="20"/>
          <w:lang w:eastAsia="ru-RU"/>
        </w:rPr>
      </w:pPr>
      <w:r w:rsidRPr="00164A7F">
        <w:rPr>
          <w:rFonts w:cs="Arial"/>
          <w:szCs w:val="20"/>
          <w:lang w:eastAsia="ru-RU"/>
        </w:rPr>
        <w:t>Ministrstvo za digitalno preobrazbo Republike Slovenije in Ministrstvo za digitalni razvoj, inovacije in vesoljsko industrijo Republike Kazahstan (v nadaljnjem besedilu posamezno imenovan</w:t>
      </w:r>
      <w:r w:rsidR="006E38D6">
        <w:rPr>
          <w:rFonts w:cs="Arial"/>
          <w:szCs w:val="20"/>
          <w:lang w:eastAsia="ru-RU"/>
        </w:rPr>
        <w:t>a</w:t>
      </w:r>
      <w:r w:rsidRPr="00164A7F">
        <w:rPr>
          <w:rFonts w:cs="Arial"/>
          <w:szCs w:val="20"/>
          <w:lang w:eastAsia="ru-RU"/>
        </w:rPr>
        <w:t xml:space="preserve"> »podpisnik« in skupaj »podpisnik</w:t>
      </w:r>
      <w:r w:rsidR="00C962E7">
        <w:rPr>
          <w:rFonts w:cs="Arial"/>
          <w:szCs w:val="20"/>
          <w:lang w:eastAsia="ru-RU"/>
        </w:rPr>
        <w:t>a</w:t>
      </w:r>
      <w:r w:rsidRPr="00164A7F">
        <w:rPr>
          <w:rFonts w:cs="Arial"/>
          <w:szCs w:val="20"/>
          <w:lang w:eastAsia="ru-RU"/>
        </w:rPr>
        <w:t>«)</w:t>
      </w:r>
      <w:r w:rsidR="00A96C3D">
        <w:rPr>
          <w:rFonts w:cs="Arial"/>
          <w:szCs w:val="20"/>
          <w:lang w:eastAsia="ru-RU"/>
        </w:rPr>
        <w:t>;</w:t>
      </w:r>
    </w:p>
    <w:p w14:paraId="40B23CCA" w14:textId="77777777" w:rsidR="00164A7F" w:rsidRPr="00164A7F" w:rsidRDefault="00164A7F" w:rsidP="00164A7F">
      <w:pPr>
        <w:spacing w:line="276" w:lineRule="auto"/>
        <w:jc w:val="both"/>
        <w:rPr>
          <w:rFonts w:cs="Arial"/>
          <w:szCs w:val="20"/>
          <w:lang w:eastAsia="ru-RU"/>
        </w:rPr>
      </w:pPr>
    </w:p>
    <w:p w14:paraId="10D2E455" w14:textId="75F5426C" w:rsidR="00164A7F" w:rsidRPr="00E61AAF" w:rsidRDefault="00164A7F" w:rsidP="00164A7F">
      <w:pPr>
        <w:spacing w:line="276" w:lineRule="auto"/>
        <w:jc w:val="both"/>
        <w:rPr>
          <w:rFonts w:cs="Arial"/>
          <w:szCs w:val="20"/>
          <w:lang w:eastAsia="ru-RU"/>
        </w:rPr>
      </w:pPr>
      <w:r w:rsidRPr="00A21D25">
        <w:rPr>
          <w:rFonts w:cs="Arial"/>
          <w:bCs/>
          <w:szCs w:val="20"/>
          <w:lang w:eastAsia="ru-RU"/>
        </w:rPr>
        <w:t>KER</w:t>
      </w:r>
      <w:r w:rsidRPr="006E38D6">
        <w:rPr>
          <w:rFonts w:cs="Arial"/>
          <w:szCs w:val="20"/>
          <w:lang w:eastAsia="ru-RU"/>
        </w:rPr>
        <w:t xml:space="preserve"> želi</w:t>
      </w:r>
      <w:r w:rsidR="00C962E7" w:rsidRPr="006E38D6">
        <w:rPr>
          <w:rFonts w:cs="Arial"/>
          <w:szCs w:val="20"/>
          <w:lang w:eastAsia="ru-RU"/>
        </w:rPr>
        <w:t>ta</w:t>
      </w:r>
      <w:r w:rsidRPr="00A96C3D">
        <w:rPr>
          <w:rFonts w:cs="Arial"/>
          <w:szCs w:val="20"/>
          <w:lang w:eastAsia="ru-RU"/>
        </w:rPr>
        <w:t xml:space="preserve"> podpisnik</w:t>
      </w:r>
      <w:r w:rsidR="00C962E7" w:rsidRPr="00A96C3D">
        <w:rPr>
          <w:rFonts w:cs="Arial"/>
          <w:szCs w:val="20"/>
          <w:lang w:eastAsia="ru-RU"/>
        </w:rPr>
        <w:t>a</w:t>
      </w:r>
      <w:r w:rsidRPr="00A96C3D">
        <w:rPr>
          <w:rFonts w:cs="Arial"/>
          <w:szCs w:val="20"/>
          <w:lang w:eastAsia="ru-RU"/>
        </w:rPr>
        <w:t xml:space="preserve"> poglobiti in razširiti dvostransko sodelovanje na področju digitalnih tehnologij;   </w:t>
      </w:r>
    </w:p>
    <w:p w14:paraId="058E4748" w14:textId="77777777" w:rsidR="00164A7F" w:rsidRPr="00E61AAF" w:rsidRDefault="00164A7F" w:rsidP="00164A7F">
      <w:pPr>
        <w:spacing w:line="276" w:lineRule="auto"/>
        <w:jc w:val="both"/>
        <w:rPr>
          <w:rFonts w:cs="Arial"/>
          <w:szCs w:val="20"/>
          <w:lang w:eastAsia="ru-RU"/>
        </w:rPr>
      </w:pPr>
    </w:p>
    <w:p w14:paraId="3E5143B0" w14:textId="77777777" w:rsidR="00164A7F" w:rsidRPr="006E38D6" w:rsidRDefault="00164A7F" w:rsidP="00164A7F">
      <w:pPr>
        <w:spacing w:line="276" w:lineRule="auto"/>
        <w:jc w:val="both"/>
        <w:rPr>
          <w:rFonts w:cs="Arial"/>
          <w:szCs w:val="20"/>
          <w:lang w:eastAsia="ru-RU"/>
        </w:rPr>
      </w:pPr>
      <w:r w:rsidRPr="00A21D25">
        <w:rPr>
          <w:rFonts w:cs="Arial"/>
          <w:bCs/>
          <w:szCs w:val="20"/>
          <w:lang w:eastAsia="ru-RU"/>
        </w:rPr>
        <w:t>OB PRIZNAVANJU</w:t>
      </w:r>
      <w:r w:rsidRPr="006E38D6">
        <w:rPr>
          <w:rFonts w:cs="Arial"/>
          <w:szCs w:val="20"/>
          <w:lang w:eastAsia="ru-RU"/>
        </w:rPr>
        <w:t xml:space="preserve">, da je mednarodno sodelovanje najboljši način za okrepitev prednosti držav na področju digitalnih tehnologij; </w:t>
      </w:r>
    </w:p>
    <w:p w14:paraId="4E9E890F" w14:textId="77777777" w:rsidR="00164A7F" w:rsidRPr="00A96C3D" w:rsidRDefault="00164A7F" w:rsidP="00164A7F">
      <w:pPr>
        <w:spacing w:line="276" w:lineRule="auto"/>
        <w:jc w:val="both"/>
        <w:rPr>
          <w:rFonts w:cs="Arial"/>
          <w:szCs w:val="20"/>
          <w:lang w:eastAsia="ru-RU"/>
        </w:rPr>
      </w:pPr>
    </w:p>
    <w:p w14:paraId="32FCE149" w14:textId="33FFE1D6" w:rsidR="00164A7F" w:rsidRPr="00A96C3D" w:rsidRDefault="00164A7F" w:rsidP="00164A7F">
      <w:pPr>
        <w:spacing w:line="276" w:lineRule="auto"/>
        <w:jc w:val="both"/>
        <w:rPr>
          <w:rFonts w:cs="Arial"/>
          <w:szCs w:val="20"/>
          <w:lang w:eastAsia="ru-RU"/>
        </w:rPr>
      </w:pPr>
      <w:r w:rsidRPr="00A21D25">
        <w:rPr>
          <w:rFonts w:cs="Arial"/>
          <w:bCs/>
          <w:szCs w:val="20"/>
          <w:lang w:eastAsia="ru-RU"/>
        </w:rPr>
        <w:t>OB UPOŠTEVANJU</w:t>
      </w:r>
      <w:r w:rsidRPr="006E38D6">
        <w:rPr>
          <w:rFonts w:cs="Arial"/>
          <w:szCs w:val="20"/>
          <w:lang w:eastAsia="ru-RU"/>
        </w:rPr>
        <w:t xml:space="preserve"> tradicionalnih dolgoletnih gospodarskih odnosov med </w:t>
      </w:r>
      <w:r w:rsidR="00C962E7" w:rsidRPr="006E38D6">
        <w:rPr>
          <w:rFonts w:cs="Arial"/>
          <w:szCs w:val="20"/>
          <w:lang w:eastAsia="ru-RU"/>
        </w:rPr>
        <w:t>Republiko Slovenijo</w:t>
      </w:r>
      <w:r w:rsidR="00C962E7" w:rsidRPr="00A96C3D" w:rsidDel="00C962E7">
        <w:rPr>
          <w:rFonts w:cs="Arial"/>
          <w:szCs w:val="20"/>
          <w:lang w:eastAsia="ru-RU"/>
        </w:rPr>
        <w:t xml:space="preserve"> </w:t>
      </w:r>
      <w:r w:rsidRPr="00A96C3D">
        <w:rPr>
          <w:rFonts w:cs="Arial"/>
          <w:szCs w:val="20"/>
          <w:lang w:eastAsia="ru-RU"/>
        </w:rPr>
        <w:t xml:space="preserve">in </w:t>
      </w:r>
      <w:r w:rsidR="00C962E7" w:rsidRPr="00A96C3D">
        <w:rPr>
          <w:rFonts w:cs="Arial"/>
          <w:szCs w:val="20"/>
          <w:lang w:eastAsia="ru-RU"/>
        </w:rPr>
        <w:t>Republiko Kazahstan</w:t>
      </w:r>
      <w:r w:rsidRPr="00A96C3D">
        <w:rPr>
          <w:rFonts w:cs="Arial"/>
          <w:szCs w:val="20"/>
          <w:lang w:eastAsia="ru-RU"/>
        </w:rPr>
        <w:t>;</w:t>
      </w:r>
    </w:p>
    <w:p w14:paraId="2A5B8962" w14:textId="77777777" w:rsidR="00164A7F" w:rsidRPr="00A96C3D" w:rsidRDefault="00164A7F" w:rsidP="00164A7F">
      <w:pPr>
        <w:spacing w:line="276" w:lineRule="auto"/>
        <w:jc w:val="both"/>
        <w:rPr>
          <w:rFonts w:cs="Arial"/>
          <w:szCs w:val="20"/>
          <w:lang w:eastAsia="ru-RU"/>
        </w:rPr>
      </w:pPr>
    </w:p>
    <w:p w14:paraId="14B2429B" w14:textId="77777777" w:rsidR="00164A7F" w:rsidRPr="00164A7F" w:rsidRDefault="00164A7F" w:rsidP="00164A7F">
      <w:pPr>
        <w:spacing w:line="276" w:lineRule="auto"/>
        <w:jc w:val="both"/>
        <w:rPr>
          <w:rFonts w:cs="Arial"/>
          <w:szCs w:val="20"/>
          <w:lang w:eastAsia="ru-RU"/>
        </w:rPr>
      </w:pPr>
      <w:r w:rsidRPr="00A21D25">
        <w:rPr>
          <w:rFonts w:cs="Arial"/>
          <w:bCs/>
          <w:szCs w:val="20"/>
          <w:lang w:eastAsia="ru-RU"/>
        </w:rPr>
        <w:t>V PREPRIČANJU</w:t>
      </w:r>
      <w:r w:rsidRPr="006E38D6">
        <w:rPr>
          <w:rFonts w:cs="Arial"/>
          <w:szCs w:val="20"/>
          <w:lang w:eastAsia="ru-RU"/>
        </w:rPr>
        <w:t>, d</w:t>
      </w:r>
      <w:r w:rsidRPr="00164A7F">
        <w:rPr>
          <w:rFonts w:cs="Arial"/>
          <w:szCs w:val="20"/>
          <w:lang w:eastAsia="ru-RU"/>
        </w:rPr>
        <w:t>a to sodelovanje služi skupnim interesom podpisnikov;</w:t>
      </w:r>
    </w:p>
    <w:p w14:paraId="15B1EB29" w14:textId="77777777" w:rsidR="00164A7F" w:rsidRPr="00164A7F" w:rsidRDefault="00164A7F" w:rsidP="00164A7F">
      <w:pPr>
        <w:spacing w:line="276" w:lineRule="auto"/>
        <w:jc w:val="both"/>
        <w:rPr>
          <w:rFonts w:cs="Arial"/>
          <w:szCs w:val="20"/>
          <w:lang w:eastAsia="ru-RU"/>
        </w:rPr>
      </w:pPr>
    </w:p>
    <w:p w14:paraId="659735DF" w14:textId="7A879EC3" w:rsidR="00164A7F" w:rsidRPr="00164A7F" w:rsidRDefault="00C962E7" w:rsidP="00164A7F">
      <w:pPr>
        <w:spacing w:line="276" w:lineRule="auto"/>
        <w:jc w:val="both"/>
        <w:rPr>
          <w:rFonts w:cs="Arial"/>
          <w:szCs w:val="20"/>
          <w:lang w:eastAsia="ru-RU"/>
        </w:rPr>
      </w:pPr>
      <w:r>
        <w:rPr>
          <w:rFonts w:cs="Arial"/>
          <w:szCs w:val="20"/>
          <w:lang w:eastAsia="ru-RU"/>
        </w:rPr>
        <w:t>dogovorila</w:t>
      </w:r>
      <w:r w:rsidR="00164A7F" w:rsidRPr="00164A7F">
        <w:rPr>
          <w:rFonts w:cs="Arial"/>
          <w:szCs w:val="20"/>
          <w:lang w:eastAsia="ru-RU"/>
        </w:rPr>
        <w:t xml:space="preserve">: </w:t>
      </w:r>
    </w:p>
    <w:p w14:paraId="74FA8BC4" w14:textId="77777777" w:rsidR="00164A7F" w:rsidRPr="00164A7F" w:rsidRDefault="00164A7F" w:rsidP="00164A7F">
      <w:pPr>
        <w:spacing w:line="276" w:lineRule="auto"/>
        <w:jc w:val="both"/>
        <w:rPr>
          <w:rFonts w:cs="Arial"/>
          <w:szCs w:val="20"/>
          <w:lang w:eastAsia="ru-RU"/>
        </w:rPr>
      </w:pPr>
    </w:p>
    <w:p w14:paraId="4AD0E3A6" w14:textId="77777777" w:rsidR="00164A7F" w:rsidRPr="00164A7F" w:rsidRDefault="00164A7F" w:rsidP="00164A7F">
      <w:pPr>
        <w:spacing w:line="276" w:lineRule="auto"/>
        <w:jc w:val="both"/>
        <w:rPr>
          <w:rFonts w:cs="Arial"/>
          <w:szCs w:val="20"/>
          <w:lang w:eastAsia="ru-RU"/>
        </w:rPr>
      </w:pPr>
    </w:p>
    <w:p w14:paraId="4ABA447A" w14:textId="3FE29EBE" w:rsidR="00164A7F" w:rsidRPr="00164A7F" w:rsidRDefault="006E38D6" w:rsidP="00A21D25">
      <w:pPr>
        <w:pStyle w:val="Odstavekseznama"/>
        <w:tabs>
          <w:tab w:val="left" w:pos="0"/>
        </w:tabs>
        <w:spacing w:line="276" w:lineRule="auto"/>
        <w:ind w:left="0"/>
        <w:jc w:val="center"/>
        <w:rPr>
          <w:rFonts w:ascii="Arial" w:eastAsiaTheme="minorHAnsi" w:hAnsi="Arial" w:cs="Arial"/>
          <w:sz w:val="20"/>
          <w:lang w:val="sl-SI" w:eastAsia="en-US"/>
        </w:rPr>
      </w:pPr>
      <w:r>
        <w:rPr>
          <w:rFonts w:ascii="Arial" w:hAnsi="Arial" w:cs="Arial"/>
          <w:sz w:val="20"/>
          <w:lang w:val="sl-SI" w:eastAsia="ru-RU"/>
        </w:rPr>
        <w:t xml:space="preserve">1. </w:t>
      </w:r>
      <w:r w:rsidR="00CB0718">
        <w:rPr>
          <w:rFonts w:ascii="Arial" w:hAnsi="Arial" w:cs="Arial"/>
          <w:sz w:val="20"/>
          <w:lang w:val="sl-SI" w:eastAsia="ru-RU"/>
        </w:rPr>
        <w:t>r</w:t>
      </w:r>
      <w:r w:rsidR="00164A7F" w:rsidRPr="00164A7F">
        <w:rPr>
          <w:rFonts w:ascii="Arial" w:hAnsi="Arial" w:cs="Arial"/>
          <w:sz w:val="20"/>
          <w:lang w:val="sl-SI" w:eastAsia="ru-RU"/>
        </w:rPr>
        <w:t>azdelek</w:t>
      </w:r>
    </w:p>
    <w:p w14:paraId="66E1C8BF" w14:textId="77777777" w:rsidR="00164A7F" w:rsidRPr="00164A7F" w:rsidRDefault="00164A7F" w:rsidP="00164A7F">
      <w:pPr>
        <w:pStyle w:val="Odstavekseznama"/>
        <w:tabs>
          <w:tab w:val="left" w:pos="0"/>
        </w:tabs>
        <w:spacing w:line="276" w:lineRule="auto"/>
        <w:ind w:left="0"/>
        <w:jc w:val="center"/>
        <w:rPr>
          <w:rFonts w:ascii="Arial" w:hAnsi="Arial" w:cs="Arial"/>
          <w:sz w:val="20"/>
          <w:lang w:val="sl-SI"/>
        </w:rPr>
      </w:pPr>
      <w:r w:rsidRPr="00164A7F">
        <w:rPr>
          <w:rFonts w:ascii="Arial" w:hAnsi="Arial" w:cs="Arial"/>
          <w:sz w:val="20"/>
        </w:rPr>
        <w:t>Osnovna načela</w:t>
      </w:r>
    </w:p>
    <w:p w14:paraId="7EDF2BB6" w14:textId="77777777" w:rsidR="00164A7F" w:rsidRPr="00164A7F" w:rsidRDefault="00164A7F" w:rsidP="00164A7F">
      <w:pPr>
        <w:tabs>
          <w:tab w:val="left" w:pos="0"/>
        </w:tabs>
        <w:spacing w:line="276" w:lineRule="auto"/>
        <w:jc w:val="center"/>
        <w:rPr>
          <w:rFonts w:cs="Arial"/>
          <w:szCs w:val="20"/>
        </w:rPr>
      </w:pPr>
    </w:p>
    <w:p w14:paraId="529CEDA3" w14:textId="729E8541" w:rsidR="00164A7F" w:rsidRPr="00164A7F" w:rsidRDefault="00164A7F" w:rsidP="00164A7F">
      <w:pPr>
        <w:spacing w:line="276" w:lineRule="auto"/>
        <w:jc w:val="both"/>
        <w:rPr>
          <w:rFonts w:cs="Arial"/>
          <w:szCs w:val="20"/>
        </w:rPr>
      </w:pPr>
      <w:r w:rsidRPr="00164A7F">
        <w:rPr>
          <w:rFonts w:cs="Arial"/>
          <w:szCs w:val="20"/>
        </w:rPr>
        <w:t>Podpisnik</w:t>
      </w:r>
      <w:r w:rsidR="008F75FE">
        <w:rPr>
          <w:rFonts w:cs="Arial"/>
          <w:szCs w:val="20"/>
        </w:rPr>
        <w:t>a</w:t>
      </w:r>
      <w:r w:rsidRPr="00164A7F">
        <w:rPr>
          <w:rFonts w:cs="Arial"/>
          <w:szCs w:val="20"/>
        </w:rPr>
        <w:t xml:space="preserve"> </w:t>
      </w:r>
      <w:r w:rsidR="008F75FE" w:rsidRPr="00164A7F">
        <w:rPr>
          <w:rFonts w:cs="Arial"/>
          <w:szCs w:val="20"/>
        </w:rPr>
        <w:t>potrjujeta</w:t>
      </w:r>
      <w:r w:rsidRPr="00164A7F">
        <w:rPr>
          <w:rFonts w:cs="Arial"/>
          <w:szCs w:val="20"/>
        </w:rPr>
        <w:t xml:space="preserve"> svojo namero, da bo</w:t>
      </w:r>
      <w:r w:rsidR="008F75FE">
        <w:rPr>
          <w:rFonts w:cs="Arial"/>
          <w:szCs w:val="20"/>
        </w:rPr>
        <w:t>sta</w:t>
      </w:r>
      <w:r w:rsidRPr="00164A7F">
        <w:rPr>
          <w:rFonts w:cs="Arial"/>
          <w:szCs w:val="20"/>
        </w:rPr>
        <w:t xml:space="preserve"> spodbujal</w:t>
      </w:r>
      <w:r w:rsidR="008F75FE">
        <w:rPr>
          <w:rFonts w:cs="Arial"/>
          <w:szCs w:val="20"/>
        </w:rPr>
        <w:t>a</w:t>
      </w:r>
      <w:r w:rsidRPr="00164A7F">
        <w:rPr>
          <w:rFonts w:cs="Arial"/>
          <w:szCs w:val="20"/>
        </w:rPr>
        <w:t xml:space="preserve"> tesnejše sodelovanje in izmenjavo informacij v zvezi </w:t>
      </w:r>
      <w:r w:rsidR="00CD40A7">
        <w:rPr>
          <w:rFonts w:cs="Arial"/>
          <w:szCs w:val="20"/>
        </w:rPr>
        <w:t>s sektorjem informacijske tehnologije</w:t>
      </w:r>
      <w:r w:rsidRPr="00164A7F">
        <w:rPr>
          <w:rFonts w:cs="Arial"/>
          <w:szCs w:val="20"/>
        </w:rPr>
        <w:t xml:space="preserve"> </w:t>
      </w:r>
      <w:r w:rsidR="008F75FE">
        <w:rPr>
          <w:rFonts w:cs="Arial"/>
          <w:szCs w:val="20"/>
        </w:rPr>
        <w:t xml:space="preserve">in </w:t>
      </w:r>
      <w:r w:rsidRPr="00164A7F">
        <w:rPr>
          <w:rFonts w:cs="Arial"/>
          <w:szCs w:val="20"/>
        </w:rPr>
        <w:t>v skladu z nacionalno zakonodajo svojih držav in tem memorandumom na podlagi enakopravnosti, vzajemn</w:t>
      </w:r>
      <w:r w:rsidR="00CD40A7">
        <w:rPr>
          <w:rFonts w:cs="Arial"/>
          <w:szCs w:val="20"/>
        </w:rPr>
        <w:t>ega</w:t>
      </w:r>
      <w:r w:rsidRPr="00164A7F">
        <w:rPr>
          <w:rFonts w:cs="Arial"/>
          <w:szCs w:val="20"/>
        </w:rPr>
        <w:t xml:space="preserve"> sodelovanja in medsebojne koristi.</w:t>
      </w:r>
    </w:p>
    <w:p w14:paraId="69555E41" w14:textId="77777777" w:rsidR="00164A7F" w:rsidRPr="00164A7F" w:rsidRDefault="00164A7F" w:rsidP="00164A7F">
      <w:pPr>
        <w:tabs>
          <w:tab w:val="left" w:pos="0"/>
        </w:tabs>
        <w:spacing w:line="276" w:lineRule="auto"/>
        <w:jc w:val="center"/>
        <w:rPr>
          <w:rFonts w:cs="Arial"/>
          <w:szCs w:val="20"/>
        </w:rPr>
      </w:pPr>
    </w:p>
    <w:p w14:paraId="0B0DCDDD" w14:textId="466AFC29" w:rsidR="00164A7F" w:rsidRPr="00164A7F" w:rsidRDefault="006E38D6" w:rsidP="00A21D25">
      <w:pPr>
        <w:pStyle w:val="Odstavekseznama"/>
        <w:tabs>
          <w:tab w:val="left" w:pos="0"/>
        </w:tabs>
        <w:spacing w:line="276" w:lineRule="auto"/>
        <w:ind w:left="0"/>
        <w:jc w:val="center"/>
        <w:rPr>
          <w:rFonts w:ascii="Arial" w:hAnsi="Arial" w:cs="Arial"/>
          <w:sz w:val="20"/>
        </w:rPr>
      </w:pPr>
      <w:r>
        <w:rPr>
          <w:rFonts w:ascii="Arial" w:hAnsi="Arial" w:cs="Arial"/>
          <w:sz w:val="20"/>
          <w:lang w:val="sl-SI"/>
        </w:rPr>
        <w:t xml:space="preserve">2. </w:t>
      </w:r>
      <w:r w:rsidR="00CB0718">
        <w:rPr>
          <w:rFonts w:ascii="Arial" w:hAnsi="Arial" w:cs="Arial"/>
          <w:sz w:val="20"/>
          <w:lang w:val="sl-SI"/>
        </w:rPr>
        <w:t>r</w:t>
      </w:r>
      <w:r w:rsidR="00164A7F" w:rsidRPr="00164A7F">
        <w:rPr>
          <w:rFonts w:ascii="Arial" w:hAnsi="Arial" w:cs="Arial"/>
          <w:sz w:val="20"/>
        </w:rPr>
        <w:t xml:space="preserve">azdelek </w:t>
      </w:r>
    </w:p>
    <w:p w14:paraId="2B9F607E" w14:textId="77777777" w:rsidR="00164A7F" w:rsidRPr="00164A7F" w:rsidRDefault="00164A7F" w:rsidP="00164A7F">
      <w:pPr>
        <w:jc w:val="center"/>
        <w:rPr>
          <w:rFonts w:cs="Arial"/>
          <w:szCs w:val="20"/>
        </w:rPr>
      </w:pPr>
      <w:r w:rsidRPr="00164A7F">
        <w:rPr>
          <w:rFonts w:cs="Arial"/>
          <w:szCs w:val="20"/>
        </w:rPr>
        <w:t>Področja sodelovanja</w:t>
      </w:r>
    </w:p>
    <w:p w14:paraId="1C458702" w14:textId="77777777" w:rsidR="00164A7F" w:rsidRPr="00164A7F" w:rsidRDefault="00164A7F" w:rsidP="00164A7F">
      <w:pPr>
        <w:spacing w:line="276" w:lineRule="auto"/>
        <w:ind w:firstLine="709"/>
        <w:rPr>
          <w:rFonts w:cs="Arial"/>
          <w:szCs w:val="20"/>
        </w:rPr>
      </w:pPr>
    </w:p>
    <w:p w14:paraId="32592B46" w14:textId="036D9EFB" w:rsidR="00164A7F" w:rsidRPr="00164A7F" w:rsidRDefault="00164A7F" w:rsidP="00164A7F">
      <w:pPr>
        <w:spacing w:line="276" w:lineRule="auto"/>
        <w:jc w:val="both"/>
        <w:rPr>
          <w:rFonts w:cs="Arial"/>
          <w:szCs w:val="20"/>
        </w:rPr>
      </w:pPr>
      <w:r w:rsidRPr="00164A7F">
        <w:rPr>
          <w:rFonts w:cs="Arial"/>
          <w:szCs w:val="20"/>
        </w:rPr>
        <w:t>Podpisni</w:t>
      </w:r>
      <w:r w:rsidR="00CD40A7">
        <w:rPr>
          <w:rFonts w:cs="Arial"/>
          <w:szCs w:val="20"/>
        </w:rPr>
        <w:t>ka</w:t>
      </w:r>
      <w:r w:rsidRPr="00164A7F">
        <w:rPr>
          <w:rFonts w:cs="Arial"/>
          <w:szCs w:val="20"/>
        </w:rPr>
        <w:t xml:space="preserve"> namerava</w:t>
      </w:r>
      <w:r w:rsidR="00CD40A7">
        <w:rPr>
          <w:rFonts w:cs="Arial"/>
          <w:szCs w:val="20"/>
        </w:rPr>
        <w:t>ta</w:t>
      </w:r>
      <w:r w:rsidRPr="00164A7F">
        <w:rPr>
          <w:rFonts w:cs="Arial"/>
          <w:szCs w:val="20"/>
        </w:rPr>
        <w:t xml:space="preserve"> sodelovati na naslednjih področjih:</w:t>
      </w:r>
    </w:p>
    <w:p w14:paraId="21DDE437" w14:textId="77777777" w:rsidR="00164A7F" w:rsidRPr="00164A7F" w:rsidRDefault="00164A7F" w:rsidP="00164A7F">
      <w:pPr>
        <w:pStyle w:val="Odstavekseznama"/>
        <w:numPr>
          <w:ilvl w:val="0"/>
          <w:numId w:val="30"/>
        </w:numPr>
        <w:spacing w:line="276" w:lineRule="auto"/>
        <w:rPr>
          <w:rFonts w:ascii="Arial" w:hAnsi="Arial" w:cs="Arial"/>
          <w:sz w:val="20"/>
        </w:rPr>
      </w:pPr>
      <w:r w:rsidRPr="00164A7F">
        <w:rPr>
          <w:rFonts w:ascii="Arial" w:hAnsi="Arial" w:cs="Arial"/>
          <w:sz w:val="20"/>
        </w:rPr>
        <w:t>izmenjava izkušenj pri uporabi digitalnih tehnologij za obravnavanje, analizo in reševanje nacionalnih izzivov ter uporaba najprimernejših tehnologij za razvoj in pilotno izvajanje inovativnih rešitev na ključnih področjih uporabe;</w:t>
      </w:r>
    </w:p>
    <w:p w14:paraId="5888C5E8" w14:textId="1F78A3DB" w:rsidR="00164A7F" w:rsidRPr="00164A7F" w:rsidRDefault="00775C2E" w:rsidP="00164A7F">
      <w:pPr>
        <w:pStyle w:val="Odstavekseznama"/>
        <w:numPr>
          <w:ilvl w:val="0"/>
          <w:numId w:val="30"/>
        </w:numPr>
        <w:spacing w:line="276" w:lineRule="auto"/>
        <w:rPr>
          <w:rFonts w:ascii="Arial" w:hAnsi="Arial" w:cs="Arial"/>
          <w:sz w:val="20"/>
        </w:rPr>
      </w:pPr>
      <w:r>
        <w:rPr>
          <w:rFonts w:ascii="Arial" w:hAnsi="Arial" w:cs="Arial"/>
          <w:sz w:val="20"/>
          <w:lang w:val="sl-SI"/>
        </w:rPr>
        <w:t>k</w:t>
      </w:r>
      <w:r w:rsidR="00164A7F" w:rsidRPr="00164A7F">
        <w:rPr>
          <w:rFonts w:ascii="Arial" w:hAnsi="Arial" w:cs="Arial"/>
          <w:sz w:val="20"/>
        </w:rPr>
        <w:t>repitev sodelovanja na področju e-uprave, pametne infrastrukture, e-zdravja, elektronskega izvajanja javnih storitev, vključno z e-učenjem in drugimi, prek izmenjave najboljših praks, sodelovanja na konferencah, študijskih obiskih in izmenjave strokovnjakov;</w:t>
      </w:r>
    </w:p>
    <w:p w14:paraId="121D2A67" w14:textId="7232C386" w:rsidR="00164A7F" w:rsidRPr="00164A7F" w:rsidRDefault="00775C2E" w:rsidP="00164A7F">
      <w:pPr>
        <w:pStyle w:val="Odstavekseznama"/>
        <w:numPr>
          <w:ilvl w:val="0"/>
          <w:numId w:val="30"/>
        </w:numPr>
        <w:spacing w:line="276" w:lineRule="auto"/>
        <w:rPr>
          <w:rFonts w:ascii="Arial" w:hAnsi="Arial" w:cs="Arial"/>
          <w:sz w:val="20"/>
        </w:rPr>
      </w:pPr>
      <w:r>
        <w:rPr>
          <w:rFonts w:ascii="Arial" w:hAnsi="Arial" w:cs="Arial"/>
          <w:sz w:val="20"/>
          <w:lang w:val="sl-SI"/>
        </w:rPr>
        <w:t>s</w:t>
      </w:r>
      <w:r w:rsidR="00164A7F" w:rsidRPr="00164A7F">
        <w:rPr>
          <w:rFonts w:ascii="Arial" w:hAnsi="Arial" w:cs="Arial"/>
          <w:sz w:val="20"/>
        </w:rPr>
        <w:t>odelovanje in izmenjava najboljših praks na področju razvoja industrije digitalnih tehnologij v povezavi z malimi in srednjimi podjetji (MSP) ter spodbujanje inovacij, zagonskih podjetij in podjetništva;</w:t>
      </w:r>
    </w:p>
    <w:p w14:paraId="03F07216" w14:textId="77777777" w:rsidR="00164A7F" w:rsidRPr="00164A7F" w:rsidRDefault="00164A7F" w:rsidP="00164A7F">
      <w:pPr>
        <w:pStyle w:val="Odstavekseznama"/>
        <w:numPr>
          <w:ilvl w:val="0"/>
          <w:numId w:val="30"/>
        </w:numPr>
        <w:spacing w:line="276" w:lineRule="auto"/>
        <w:rPr>
          <w:rFonts w:ascii="Arial" w:hAnsi="Arial" w:cs="Arial"/>
          <w:sz w:val="20"/>
        </w:rPr>
      </w:pPr>
      <w:r w:rsidRPr="00164A7F">
        <w:rPr>
          <w:rFonts w:ascii="Arial" w:hAnsi="Arial" w:cs="Arial"/>
          <w:sz w:val="20"/>
        </w:rPr>
        <w:lastRenderedPageBreak/>
        <w:t>izmenjava najboljših praks za programe razvoja človeških zmogljivosti in sodelovanje pri preusposabljanju in izpopolnjevanju mladih talentov na področju novih in naprednih tehnologij;</w:t>
      </w:r>
    </w:p>
    <w:p w14:paraId="3A55601A" w14:textId="3B7B7B17" w:rsidR="00164A7F" w:rsidRPr="00164A7F" w:rsidRDefault="00164A7F" w:rsidP="00164A7F">
      <w:pPr>
        <w:pStyle w:val="Odstavekseznama"/>
        <w:numPr>
          <w:ilvl w:val="0"/>
          <w:numId w:val="30"/>
        </w:numPr>
        <w:spacing w:line="276" w:lineRule="auto"/>
        <w:rPr>
          <w:rFonts w:ascii="Arial" w:hAnsi="Arial" w:cs="Arial"/>
          <w:sz w:val="20"/>
        </w:rPr>
      </w:pPr>
      <w:r w:rsidRPr="00164A7F">
        <w:rPr>
          <w:rFonts w:ascii="Arial" w:hAnsi="Arial" w:cs="Arial"/>
          <w:sz w:val="20"/>
        </w:rPr>
        <w:t>izmenjava izkušenj in najboljših praks za spodbujanje sodelovanja na področju naprednih tehnologij, kot so umetna inteligenca, analiza velikih podatkov, visoko zmogljivo računalništvo, internet stvari itd.</w:t>
      </w:r>
      <w:r w:rsidR="00775C2E">
        <w:rPr>
          <w:rFonts w:ascii="Arial" w:hAnsi="Arial" w:cs="Arial"/>
          <w:sz w:val="20"/>
          <w:lang w:val="sl-SI"/>
        </w:rPr>
        <w:t>;</w:t>
      </w:r>
    </w:p>
    <w:p w14:paraId="7854A26E" w14:textId="1E43AF1A" w:rsidR="00164A7F" w:rsidRPr="00164A7F" w:rsidRDefault="00164A7F" w:rsidP="00164A7F">
      <w:pPr>
        <w:pStyle w:val="Odstavekseznama"/>
        <w:numPr>
          <w:ilvl w:val="0"/>
          <w:numId w:val="30"/>
        </w:numPr>
        <w:spacing w:line="276" w:lineRule="auto"/>
        <w:rPr>
          <w:rFonts w:ascii="Arial" w:hAnsi="Arial" w:cs="Arial"/>
          <w:sz w:val="20"/>
        </w:rPr>
      </w:pPr>
      <w:r w:rsidRPr="00164A7F">
        <w:rPr>
          <w:rFonts w:ascii="Arial" w:hAnsi="Arial" w:cs="Arial"/>
          <w:sz w:val="20"/>
        </w:rPr>
        <w:t>sodelovanje na področju oblikovanja elektronskih sistemov in proizvodnje, povezane z digitalnimi tehnologijami, za nadaljnjo spodbujanje inovativne elektronske proizvodnje, vključno z elektroniko za obnovljive vire energije, industrijo močnostne elektronike itd.</w:t>
      </w:r>
      <w:r w:rsidR="00775C2E">
        <w:rPr>
          <w:rFonts w:ascii="Arial" w:hAnsi="Arial" w:cs="Arial"/>
          <w:sz w:val="20"/>
          <w:lang w:val="sl-SI"/>
        </w:rPr>
        <w:t>;</w:t>
      </w:r>
    </w:p>
    <w:p w14:paraId="61E83FC2" w14:textId="77777777" w:rsidR="00164A7F" w:rsidRPr="00164A7F" w:rsidRDefault="00164A7F" w:rsidP="00164A7F">
      <w:pPr>
        <w:pStyle w:val="Odstavekseznama"/>
        <w:numPr>
          <w:ilvl w:val="0"/>
          <w:numId w:val="30"/>
        </w:numPr>
        <w:spacing w:line="276" w:lineRule="auto"/>
        <w:rPr>
          <w:rFonts w:ascii="Arial" w:hAnsi="Arial" w:cs="Arial"/>
          <w:sz w:val="20"/>
        </w:rPr>
      </w:pPr>
      <w:r w:rsidRPr="00164A7F">
        <w:rPr>
          <w:rFonts w:ascii="Arial" w:hAnsi="Arial" w:cs="Arial"/>
          <w:sz w:val="20"/>
        </w:rPr>
        <w:t>spodbujanje priložnosti za sodelovanje, npr. med IT-parki, IT-akademijami in IT-subjekti obeh držav, za izvajanje naprednega usposabljanja strokovnjakov informacijske tehnologije na podlagi pametnih programov in inovativnih sistemskih metod;</w:t>
      </w:r>
    </w:p>
    <w:p w14:paraId="25E2E19A" w14:textId="66254716" w:rsidR="00164A7F" w:rsidRPr="00164A7F" w:rsidRDefault="00164A7F" w:rsidP="00164A7F">
      <w:pPr>
        <w:pStyle w:val="Odstavekseznama"/>
        <w:numPr>
          <w:ilvl w:val="0"/>
          <w:numId w:val="30"/>
        </w:numPr>
        <w:spacing w:line="276" w:lineRule="auto"/>
        <w:rPr>
          <w:rFonts w:ascii="Arial" w:hAnsi="Arial" w:cs="Arial"/>
          <w:sz w:val="20"/>
        </w:rPr>
      </w:pPr>
      <w:r w:rsidRPr="00164A7F">
        <w:rPr>
          <w:rFonts w:ascii="Arial" w:hAnsi="Arial" w:cs="Arial"/>
          <w:sz w:val="20"/>
        </w:rPr>
        <w:t>organiziranje medsebojn</w:t>
      </w:r>
      <w:r w:rsidR="00775C2E">
        <w:rPr>
          <w:rFonts w:ascii="Arial" w:hAnsi="Arial" w:cs="Arial"/>
          <w:sz w:val="20"/>
          <w:lang w:val="sl-SI"/>
        </w:rPr>
        <w:t>ih</w:t>
      </w:r>
      <w:r w:rsidRPr="00164A7F">
        <w:rPr>
          <w:rFonts w:ascii="Arial" w:hAnsi="Arial" w:cs="Arial"/>
          <w:sz w:val="20"/>
        </w:rPr>
        <w:t xml:space="preserve"> posvetovanj med podpisni</w:t>
      </w:r>
      <w:r w:rsidR="00775C2E">
        <w:rPr>
          <w:rFonts w:ascii="Arial" w:hAnsi="Arial" w:cs="Arial"/>
          <w:sz w:val="20"/>
          <w:lang w:val="sl-SI"/>
        </w:rPr>
        <w:t>koma</w:t>
      </w:r>
      <w:r w:rsidRPr="00164A7F">
        <w:rPr>
          <w:rFonts w:ascii="Arial" w:hAnsi="Arial" w:cs="Arial"/>
          <w:sz w:val="20"/>
        </w:rPr>
        <w:t xml:space="preserve"> o pospeševanju programov za </w:t>
      </w:r>
      <w:r w:rsidR="00775C2E">
        <w:rPr>
          <w:rFonts w:ascii="Arial" w:hAnsi="Arial" w:cs="Arial"/>
          <w:sz w:val="20"/>
          <w:lang w:val="sl-SI"/>
        </w:rPr>
        <w:t>zagonska podjetja</w:t>
      </w:r>
      <w:r w:rsidRPr="00164A7F">
        <w:rPr>
          <w:rFonts w:ascii="Arial" w:hAnsi="Arial" w:cs="Arial"/>
          <w:sz w:val="20"/>
        </w:rPr>
        <w:t xml:space="preserve">, ki nameravajo spodbujati poslovno </w:t>
      </w:r>
      <w:r w:rsidR="00775C2E">
        <w:rPr>
          <w:rFonts w:ascii="Arial" w:hAnsi="Arial" w:cs="Arial"/>
          <w:sz w:val="20"/>
          <w:lang w:val="sl-SI"/>
        </w:rPr>
        <w:t>IT</w:t>
      </w:r>
      <w:r w:rsidR="00775C2E" w:rsidRPr="00164A7F">
        <w:rPr>
          <w:rFonts w:ascii="Arial" w:hAnsi="Arial" w:cs="Arial"/>
          <w:sz w:val="20"/>
        </w:rPr>
        <w:t xml:space="preserve"> </w:t>
      </w:r>
      <w:r w:rsidR="00775C2E">
        <w:rPr>
          <w:rFonts w:ascii="Arial" w:hAnsi="Arial" w:cs="Arial"/>
          <w:sz w:val="20"/>
          <w:lang w:val="sl-SI"/>
        </w:rPr>
        <w:t>okolje</w:t>
      </w:r>
      <w:r w:rsidRPr="00164A7F">
        <w:rPr>
          <w:rFonts w:ascii="Arial" w:hAnsi="Arial" w:cs="Arial"/>
          <w:sz w:val="20"/>
        </w:rPr>
        <w:t xml:space="preserve">; in </w:t>
      </w:r>
    </w:p>
    <w:p w14:paraId="0BF5888C" w14:textId="11A9D22E" w:rsidR="00164A7F" w:rsidRPr="00164A7F" w:rsidRDefault="00E61AAF" w:rsidP="00164A7F">
      <w:pPr>
        <w:pStyle w:val="Odstavekseznama"/>
        <w:numPr>
          <w:ilvl w:val="0"/>
          <w:numId w:val="30"/>
        </w:numPr>
        <w:spacing w:line="276" w:lineRule="auto"/>
        <w:rPr>
          <w:rFonts w:ascii="Arial" w:hAnsi="Arial" w:cs="Arial"/>
          <w:sz w:val="20"/>
        </w:rPr>
      </w:pPr>
      <w:r>
        <w:rPr>
          <w:rFonts w:ascii="Arial" w:hAnsi="Arial" w:cs="Arial"/>
          <w:sz w:val="20"/>
          <w:lang w:val="sl-SI"/>
        </w:rPr>
        <w:t>d</w:t>
      </w:r>
      <w:r w:rsidR="00164A7F" w:rsidRPr="00164A7F">
        <w:rPr>
          <w:rFonts w:ascii="Arial" w:hAnsi="Arial" w:cs="Arial"/>
          <w:sz w:val="20"/>
        </w:rPr>
        <w:t xml:space="preserve">ruga področja, </w:t>
      </w:r>
      <w:r>
        <w:rPr>
          <w:rFonts w:ascii="Arial" w:hAnsi="Arial" w:cs="Arial"/>
          <w:sz w:val="20"/>
          <w:lang w:val="sl-SI"/>
        </w:rPr>
        <w:t>o katerih se</w:t>
      </w:r>
      <w:r w:rsidR="00164A7F" w:rsidRPr="00164A7F">
        <w:rPr>
          <w:rFonts w:ascii="Arial" w:hAnsi="Arial" w:cs="Arial"/>
          <w:sz w:val="20"/>
        </w:rPr>
        <w:t xml:space="preserve"> podpisni</w:t>
      </w:r>
      <w:r>
        <w:rPr>
          <w:rFonts w:ascii="Arial" w:hAnsi="Arial" w:cs="Arial"/>
          <w:sz w:val="20"/>
          <w:lang w:val="sl-SI"/>
        </w:rPr>
        <w:t>ka</w:t>
      </w:r>
      <w:r w:rsidR="00164A7F" w:rsidRPr="00164A7F">
        <w:rPr>
          <w:rFonts w:ascii="Arial" w:hAnsi="Arial" w:cs="Arial"/>
          <w:sz w:val="20"/>
        </w:rPr>
        <w:t xml:space="preserve"> </w:t>
      </w:r>
      <w:r>
        <w:rPr>
          <w:rFonts w:ascii="Arial" w:hAnsi="Arial" w:cs="Arial"/>
          <w:sz w:val="20"/>
          <w:lang w:val="sl-SI"/>
        </w:rPr>
        <w:t xml:space="preserve">pisno </w:t>
      </w:r>
      <w:r w:rsidR="00164A7F" w:rsidRPr="00164A7F">
        <w:rPr>
          <w:rFonts w:ascii="Arial" w:hAnsi="Arial" w:cs="Arial"/>
          <w:sz w:val="20"/>
        </w:rPr>
        <w:t xml:space="preserve">skupaj </w:t>
      </w:r>
      <w:r>
        <w:rPr>
          <w:rFonts w:ascii="Arial" w:hAnsi="Arial" w:cs="Arial"/>
          <w:sz w:val="20"/>
          <w:lang w:val="sl-SI"/>
        </w:rPr>
        <w:t>dogovorita</w:t>
      </w:r>
      <w:r w:rsidR="00164A7F" w:rsidRPr="00164A7F">
        <w:rPr>
          <w:rFonts w:ascii="Arial" w:hAnsi="Arial" w:cs="Arial"/>
          <w:sz w:val="20"/>
        </w:rPr>
        <w:t>.</w:t>
      </w:r>
    </w:p>
    <w:p w14:paraId="65840DCB" w14:textId="77777777" w:rsidR="00164A7F" w:rsidRPr="00164A7F" w:rsidRDefault="00164A7F" w:rsidP="00164A7F">
      <w:pPr>
        <w:spacing w:line="276" w:lineRule="auto"/>
        <w:jc w:val="center"/>
        <w:rPr>
          <w:rFonts w:cs="Arial"/>
          <w:szCs w:val="20"/>
          <w:lang w:eastAsia="ru-RU"/>
        </w:rPr>
      </w:pPr>
    </w:p>
    <w:p w14:paraId="161201A9" w14:textId="3AF0DDB1" w:rsidR="00164A7F" w:rsidRPr="00164A7F" w:rsidRDefault="006E38D6" w:rsidP="00A21D25">
      <w:pPr>
        <w:pStyle w:val="Odstavekseznama"/>
        <w:spacing w:line="276" w:lineRule="auto"/>
        <w:ind w:left="0"/>
        <w:jc w:val="center"/>
        <w:rPr>
          <w:rFonts w:ascii="Arial" w:hAnsi="Arial" w:cs="Arial"/>
          <w:sz w:val="20"/>
          <w:lang w:eastAsia="ru-RU"/>
        </w:rPr>
      </w:pPr>
      <w:r>
        <w:rPr>
          <w:rFonts w:ascii="Arial" w:hAnsi="Arial" w:cs="Arial"/>
          <w:sz w:val="20"/>
          <w:lang w:val="sl-SI" w:eastAsia="ru-RU"/>
        </w:rPr>
        <w:t xml:space="preserve">3. </w:t>
      </w:r>
      <w:r w:rsidR="00CB0718">
        <w:rPr>
          <w:rFonts w:ascii="Arial" w:hAnsi="Arial" w:cs="Arial"/>
          <w:sz w:val="20"/>
          <w:lang w:val="sl-SI" w:eastAsia="ru-RU"/>
        </w:rPr>
        <w:t>r</w:t>
      </w:r>
      <w:r w:rsidR="00164A7F" w:rsidRPr="00164A7F">
        <w:rPr>
          <w:rFonts w:ascii="Arial" w:hAnsi="Arial" w:cs="Arial"/>
          <w:sz w:val="20"/>
          <w:lang w:eastAsia="ru-RU"/>
        </w:rPr>
        <w:t>azdelek</w:t>
      </w:r>
    </w:p>
    <w:p w14:paraId="4BD66CDC" w14:textId="77777777" w:rsidR="00164A7F" w:rsidRPr="00164A7F" w:rsidRDefault="00164A7F" w:rsidP="00164A7F">
      <w:pPr>
        <w:jc w:val="center"/>
        <w:rPr>
          <w:rFonts w:cs="Arial"/>
          <w:szCs w:val="20"/>
        </w:rPr>
      </w:pPr>
      <w:r w:rsidRPr="00164A7F">
        <w:rPr>
          <w:rFonts w:cs="Arial"/>
          <w:szCs w:val="20"/>
        </w:rPr>
        <w:t>Kritje stroškov</w:t>
      </w:r>
    </w:p>
    <w:p w14:paraId="7C1B2429" w14:textId="77777777" w:rsidR="00164A7F" w:rsidRPr="00164A7F" w:rsidRDefault="00164A7F" w:rsidP="00164A7F">
      <w:pPr>
        <w:pStyle w:val="Odstavekseznama"/>
        <w:spacing w:line="276" w:lineRule="auto"/>
        <w:ind w:left="0"/>
        <w:rPr>
          <w:rFonts w:ascii="Arial" w:hAnsi="Arial" w:cs="Arial"/>
          <w:sz w:val="20"/>
          <w:lang w:val="sl-SI"/>
        </w:rPr>
      </w:pPr>
    </w:p>
    <w:p w14:paraId="38473CD8" w14:textId="77777777" w:rsidR="00164A7F" w:rsidRPr="00164A7F" w:rsidRDefault="00164A7F" w:rsidP="00164A7F">
      <w:pPr>
        <w:pStyle w:val="Odstavekseznama"/>
        <w:spacing w:line="276" w:lineRule="auto"/>
        <w:ind w:left="0"/>
        <w:rPr>
          <w:rFonts w:ascii="Arial" w:hAnsi="Arial" w:cs="Arial"/>
          <w:sz w:val="20"/>
          <w:lang w:val="sl-SI"/>
        </w:rPr>
      </w:pPr>
      <w:r w:rsidRPr="00164A7F">
        <w:rPr>
          <w:rFonts w:ascii="Arial" w:hAnsi="Arial" w:cs="Arial"/>
          <w:sz w:val="20"/>
        </w:rPr>
        <w:t>Vse dejavnosti sodelovanja v okviru tega memoranduma bodo odvisne od razpoložljivosti sredstev in drugih virov obeh podpisnikov. Če ni drugače pisno dogovorjeno, vsak podpisnik krije svoje stroške v zvezi s pripravo zgoraj navedenega sodelovanja.</w:t>
      </w:r>
    </w:p>
    <w:p w14:paraId="1FF5FF5D" w14:textId="77777777" w:rsidR="00164A7F" w:rsidRPr="00164A7F" w:rsidRDefault="00164A7F" w:rsidP="00164A7F">
      <w:pPr>
        <w:pStyle w:val="Odstavekseznama"/>
        <w:spacing w:line="276" w:lineRule="auto"/>
        <w:ind w:left="0"/>
        <w:rPr>
          <w:rFonts w:ascii="Arial" w:hAnsi="Arial" w:cs="Arial"/>
          <w:sz w:val="20"/>
          <w:lang w:val="sl-SI"/>
        </w:rPr>
      </w:pPr>
    </w:p>
    <w:p w14:paraId="3B5264E8" w14:textId="4575A4DE" w:rsidR="00164A7F" w:rsidRPr="00164A7F" w:rsidRDefault="006E38D6" w:rsidP="00A21D25">
      <w:pPr>
        <w:pStyle w:val="Odstavekseznama"/>
        <w:ind w:left="0"/>
        <w:jc w:val="center"/>
        <w:rPr>
          <w:rFonts w:ascii="Arial" w:hAnsi="Arial" w:cs="Arial"/>
          <w:sz w:val="20"/>
        </w:rPr>
      </w:pPr>
      <w:r>
        <w:rPr>
          <w:rFonts w:ascii="Arial" w:hAnsi="Arial" w:cs="Arial"/>
          <w:sz w:val="20"/>
          <w:lang w:val="sl-SI"/>
        </w:rPr>
        <w:t xml:space="preserve">4. </w:t>
      </w:r>
      <w:r w:rsidR="00CB0718">
        <w:rPr>
          <w:rFonts w:ascii="Arial" w:hAnsi="Arial" w:cs="Arial"/>
          <w:sz w:val="20"/>
          <w:lang w:val="sl-SI"/>
        </w:rPr>
        <w:t>r</w:t>
      </w:r>
      <w:r w:rsidR="00164A7F" w:rsidRPr="00164A7F">
        <w:rPr>
          <w:rFonts w:ascii="Arial" w:hAnsi="Arial" w:cs="Arial"/>
          <w:sz w:val="20"/>
        </w:rPr>
        <w:t>azdelek</w:t>
      </w:r>
    </w:p>
    <w:p w14:paraId="62F5F51E" w14:textId="77777777" w:rsidR="00164A7F" w:rsidRPr="00164A7F" w:rsidRDefault="00164A7F" w:rsidP="00164A7F">
      <w:pPr>
        <w:jc w:val="center"/>
        <w:rPr>
          <w:rFonts w:cs="Arial"/>
          <w:szCs w:val="20"/>
        </w:rPr>
      </w:pPr>
      <w:r w:rsidRPr="00164A7F">
        <w:rPr>
          <w:rFonts w:cs="Arial"/>
          <w:szCs w:val="20"/>
        </w:rPr>
        <w:t xml:space="preserve">Uporaba in spremljanje </w:t>
      </w:r>
    </w:p>
    <w:p w14:paraId="10C95BC4" w14:textId="77777777" w:rsidR="00164A7F" w:rsidRPr="00164A7F" w:rsidRDefault="00164A7F" w:rsidP="00164A7F">
      <w:pPr>
        <w:spacing w:line="276" w:lineRule="auto"/>
        <w:ind w:firstLine="720"/>
        <w:jc w:val="both"/>
        <w:rPr>
          <w:rFonts w:cs="Arial"/>
          <w:szCs w:val="20"/>
        </w:rPr>
      </w:pPr>
    </w:p>
    <w:p w14:paraId="17D215D8" w14:textId="15445A60" w:rsidR="00164A7F" w:rsidRPr="00164A7F" w:rsidRDefault="00164A7F" w:rsidP="00A21D25">
      <w:pPr>
        <w:pStyle w:val="Odstavekseznama"/>
        <w:numPr>
          <w:ilvl w:val="0"/>
          <w:numId w:val="33"/>
        </w:numPr>
        <w:spacing w:line="276" w:lineRule="auto"/>
        <w:ind w:left="426" w:hanging="426"/>
        <w:rPr>
          <w:rFonts w:ascii="Arial" w:hAnsi="Arial" w:cs="Arial"/>
          <w:sz w:val="20"/>
        </w:rPr>
      </w:pPr>
      <w:r w:rsidRPr="00164A7F">
        <w:rPr>
          <w:rFonts w:ascii="Arial" w:hAnsi="Arial" w:cs="Arial"/>
          <w:sz w:val="20"/>
        </w:rPr>
        <w:t>Podpisnika bosta ustanovila skupno delovno skupino za digitalne tehnologije (D</w:t>
      </w:r>
      <w:r w:rsidR="00E61AAF">
        <w:rPr>
          <w:rFonts w:ascii="Arial" w:hAnsi="Arial" w:cs="Arial"/>
          <w:sz w:val="20"/>
          <w:lang w:val="sl-SI"/>
        </w:rPr>
        <w:t>SDT</w:t>
      </w:r>
      <w:r w:rsidRPr="00164A7F">
        <w:rPr>
          <w:rFonts w:ascii="Arial" w:hAnsi="Arial" w:cs="Arial"/>
          <w:sz w:val="20"/>
        </w:rPr>
        <w:t xml:space="preserve">), ki bo sestavljena iz predstavnikov podpisnikov, drugih </w:t>
      </w:r>
      <w:r w:rsidR="00E61AAF">
        <w:rPr>
          <w:rFonts w:ascii="Arial" w:hAnsi="Arial" w:cs="Arial"/>
          <w:sz w:val="20"/>
          <w:lang w:val="sl-SI"/>
        </w:rPr>
        <w:t>zadevnih</w:t>
      </w:r>
      <w:r w:rsidR="00E61AAF" w:rsidRPr="00164A7F">
        <w:rPr>
          <w:rFonts w:ascii="Arial" w:hAnsi="Arial" w:cs="Arial"/>
          <w:sz w:val="20"/>
        </w:rPr>
        <w:t xml:space="preserve"> </w:t>
      </w:r>
      <w:r w:rsidRPr="00164A7F">
        <w:rPr>
          <w:rFonts w:ascii="Arial" w:hAnsi="Arial" w:cs="Arial"/>
          <w:sz w:val="20"/>
        </w:rPr>
        <w:t>vladnih agencij, zainteresiranih strani in predstavnikov zasebnega sektorja obeh držav, pod vodstvom podpisnikov.</w:t>
      </w:r>
    </w:p>
    <w:p w14:paraId="719CB650" w14:textId="0F3315D2" w:rsidR="00164A7F" w:rsidRPr="00164A7F" w:rsidRDefault="00E61AAF" w:rsidP="00A21D25">
      <w:pPr>
        <w:pStyle w:val="Odstavekseznama"/>
        <w:numPr>
          <w:ilvl w:val="0"/>
          <w:numId w:val="33"/>
        </w:numPr>
        <w:spacing w:line="276" w:lineRule="auto"/>
        <w:ind w:left="426" w:hanging="426"/>
        <w:rPr>
          <w:rFonts w:ascii="Arial" w:hAnsi="Arial" w:cs="Arial"/>
          <w:sz w:val="20"/>
        </w:rPr>
      </w:pPr>
      <w:r>
        <w:rPr>
          <w:rFonts w:ascii="Arial" w:hAnsi="Arial" w:cs="Arial"/>
          <w:sz w:val="20"/>
          <w:lang w:val="sl-SI"/>
        </w:rPr>
        <w:t>DSDT</w:t>
      </w:r>
      <w:r w:rsidRPr="00164A7F">
        <w:rPr>
          <w:rFonts w:ascii="Arial" w:hAnsi="Arial" w:cs="Arial"/>
          <w:sz w:val="20"/>
        </w:rPr>
        <w:t xml:space="preserve"> </w:t>
      </w:r>
      <w:r w:rsidR="00164A7F" w:rsidRPr="00164A7F">
        <w:rPr>
          <w:rFonts w:ascii="Arial" w:hAnsi="Arial" w:cs="Arial"/>
          <w:sz w:val="20"/>
        </w:rPr>
        <w:t xml:space="preserve">bo opredelila načine in mehanizme za določanje in izvajanje sporazumno dogovorjenih dejavnosti </w:t>
      </w:r>
      <w:r>
        <w:rPr>
          <w:rFonts w:ascii="Arial" w:hAnsi="Arial" w:cs="Arial"/>
          <w:sz w:val="20"/>
          <w:lang w:val="sl-SI"/>
        </w:rPr>
        <w:t>po tem</w:t>
      </w:r>
      <w:r w:rsidR="00164A7F" w:rsidRPr="00164A7F">
        <w:rPr>
          <w:rFonts w:ascii="Arial" w:hAnsi="Arial" w:cs="Arial"/>
          <w:sz w:val="20"/>
        </w:rPr>
        <w:t xml:space="preserve"> memorandum</w:t>
      </w:r>
      <w:r>
        <w:rPr>
          <w:rFonts w:ascii="Arial" w:hAnsi="Arial" w:cs="Arial"/>
          <w:sz w:val="20"/>
          <w:lang w:val="sl-SI"/>
        </w:rPr>
        <w:t>u</w:t>
      </w:r>
      <w:r w:rsidR="00164A7F" w:rsidRPr="00164A7F">
        <w:rPr>
          <w:rFonts w:ascii="Arial" w:hAnsi="Arial" w:cs="Arial"/>
          <w:sz w:val="20"/>
        </w:rPr>
        <w:t>, vključno z vidiki, povezanimi z izvedljivostjo, financiranjem in mehanizmi poročanja.</w:t>
      </w:r>
    </w:p>
    <w:p w14:paraId="240B19C5" w14:textId="35D8C3B3" w:rsidR="00164A7F" w:rsidRPr="00164A7F" w:rsidRDefault="00164A7F" w:rsidP="00A21D25">
      <w:pPr>
        <w:pStyle w:val="Odstavekseznama"/>
        <w:numPr>
          <w:ilvl w:val="0"/>
          <w:numId w:val="33"/>
        </w:numPr>
        <w:spacing w:line="276" w:lineRule="auto"/>
        <w:ind w:left="426" w:hanging="426"/>
        <w:rPr>
          <w:rFonts w:ascii="Arial" w:hAnsi="Arial" w:cs="Arial"/>
          <w:sz w:val="20"/>
        </w:rPr>
      </w:pPr>
      <w:r w:rsidRPr="00164A7F">
        <w:rPr>
          <w:rFonts w:ascii="Arial" w:hAnsi="Arial" w:cs="Arial"/>
          <w:sz w:val="20"/>
        </w:rPr>
        <w:t xml:space="preserve">Vsak podpisnik bo imenoval uradnika, ki bo usklajeval vsa vprašanja v zvezi z izvajanjem vidikov sodelovanja, opisanih v tem </w:t>
      </w:r>
      <w:r w:rsidR="00E61AAF">
        <w:rPr>
          <w:rFonts w:ascii="Arial" w:hAnsi="Arial" w:cs="Arial"/>
          <w:sz w:val="20"/>
          <w:lang w:val="sl-SI"/>
        </w:rPr>
        <w:t>razdelku</w:t>
      </w:r>
      <w:r w:rsidRPr="00164A7F">
        <w:rPr>
          <w:rFonts w:ascii="Arial" w:hAnsi="Arial" w:cs="Arial"/>
          <w:sz w:val="20"/>
        </w:rPr>
        <w:t>.</w:t>
      </w:r>
    </w:p>
    <w:p w14:paraId="58E85409" w14:textId="7780B9C9" w:rsidR="00164A7F" w:rsidRPr="00164A7F" w:rsidRDefault="00E61AAF" w:rsidP="00A21D25">
      <w:pPr>
        <w:pStyle w:val="Odstavekseznama"/>
        <w:numPr>
          <w:ilvl w:val="0"/>
          <w:numId w:val="33"/>
        </w:numPr>
        <w:spacing w:line="276" w:lineRule="auto"/>
        <w:ind w:left="426" w:hanging="426"/>
        <w:rPr>
          <w:rFonts w:ascii="Arial" w:hAnsi="Arial" w:cs="Arial"/>
          <w:sz w:val="20"/>
        </w:rPr>
      </w:pPr>
      <w:r>
        <w:rPr>
          <w:rFonts w:ascii="Arial" w:hAnsi="Arial" w:cs="Arial"/>
          <w:sz w:val="20"/>
          <w:lang w:val="sl-SI"/>
        </w:rPr>
        <w:t>DSDT</w:t>
      </w:r>
      <w:r w:rsidRPr="00164A7F">
        <w:rPr>
          <w:rFonts w:ascii="Arial" w:hAnsi="Arial" w:cs="Arial"/>
          <w:sz w:val="20"/>
        </w:rPr>
        <w:t xml:space="preserve"> </w:t>
      </w:r>
      <w:r>
        <w:rPr>
          <w:rFonts w:ascii="Arial" w:hAnsi="Arial" w:cs="Arial"/>
          <w:sz w:val="20"/>
          <w:lang w:val="sl-SI"/>
        </w:rPr>
        <w:t xml:space="preserve">se </w:t>
      </w:r>
      <w:r w:rsidR="00164A7F" w:rsidRPr="00164A7F">
        <w:rPr>
          <w:rFonts w:ascii="Arial" w:hAnsi="Arial" w:cs="Arial"/>
          <w:sz w:val="20"/>
        </w:rPr>
        <w:t xml:space="preserve">namerava </w:t>
      </w:r>
      <w:r>
        <w:rPr>
          <w:rFonts w:ascii="Arial" w:hAnsi="Arial" w:cs="Arial"/>
          <w:sz w:val="20"/>
          <w:lang w:val="sl-SI"/>
        </w:rPr>
        <w:t xml:space="preserve">fizično sestati </w:t>
      </w:r>
      <w:r w:rsidR="00164A7F" w:rsidRPr="00164A7F">
        <w:rPr>
          <w:rFonts w:ascii="Arial" w:hAnsi="Arial" w:cs="Arial"/>
          <w:sz w:val="20"/>
        </w:rPr>
        <w:t>vsaj enkrat letno, pri čemer se bo</w:t>
      </w:r>
      <w:r>
        <w:rPr>
          <w:rFonts w:ascii="Arial" w:hAnsi="Arial" w:cs="Arial"/>
          <w:sz w:val="20"/>
          <w:lang w:val="sl-SI"/>
        </w:rPr>
        <w:t>sta</w:t>
      </w:r>
      <w:r w:rsidR="00164A7F" w:rsidRPr="00164A7F">
        <w:rPr>
          <w:rFonts w:ascii="Arial" w:hAnsi="Arial" w:cs="Arial"/>
          <w:sz w:val="20"/>
        </w:rPr>
        <w:t xml:space="preserve"> </w:t>
      </w:r>
      <w:r w:rsidRPr="00164A7F">
        <w:rPr>
          <w:rFonts w:ascii="Arial" w:hAnsi="Arial" w:cs="Arial"/>
          <w:sz w:val="20"/>
        </w:rPr>
        <w:t xml:space="preserve">o kraju srečanja </w:t>
      </w:r>
      <w:r w:rsidR="00164A7F" w:rsidRPr="00164A7F">
        <w:rPr>
          <w:rFonts w:ascii="Arial" w:hAnsi="Arial" w:cs="Arial"/>
          <w:sz w:val="20"/>
        </w:rPr>
        <w:t>podpisni</w:t>
      </w:r>
      <w:r>
        <w:rPr>
          <w:rFonts w:ascii="Arial" w:hAnsi="Arial" w:cs="Arial"/>
          <w:sz w:val="20"/>
          <w:lang w:val="sl-SI"/>
        </w:rPr>
        <w:t>ka</w:t>
      </w:r>
      <w:r w:rsidR="00164A7F" w:rsidRPr="00164A7F">
        <w:rPr>
          <w:rFonts w:ascii="Arial" w:hAnsi="Arial" w:cs="Arial"/>
          <w:sz w:val="20"/>
        </w:rPr>
        <w:t xml:space="preserve"> med seboj dogovoril</w:t>
      </w:r>
      <w:r>
        <w:rPr>
          <w:rFonts w:ascii="Arial" w:hAnsi="Arial" w:cs="Arial"/>
          <w:sz w:val="20"/>
          <w:lang w:val="sl-SI"/>
        </w:rPr>
        <w:t>a.</w:t>
      </w:r>
    </w:p>
    <w:p w14:paraId="63ECC352" w14:textId="2681B8A1" w:rsidR="00164A7F" w:rsidRPr="00164A7F" w:rsidRDefault="00164A7F" w:rsidP="00A21D25">
      <w:pPr>
        <w:pStyle w:val="Odstavekseznama"/>
        <w:numPr>
          <w:ilvl w:val="0"/>
          <w:numId w:val="33"/>
        </w:numPr>
        <w:spacing w:line="276" w:lineRule="auto"/>
        <w:ind w:left="426" w:hanging="426"/>
        <w:rPr>
          <w:rFonts w:ascii="Arial" w:hAnsi="Arial" w:cs="Arial"/>
          <w:sz w:val="20"/>
          <w:lang w:val="sl-SI"/>
        </w:rPr>
      </w:pPr>
      <w:r w:rsidRPr="00164A7F">
        <w:rPr>
          <w:rFonts w:ascii="Arial" w:hAnsi="Arial" w:cs="Arial"/>
          <w:sz w:val="20"/>
        </w:rPr>
        <w:t>Podpisni</w:t>
      </w:r>
      <w:r w:rsidR="00E61AAF">
        <w:rPr>
          <w:rFonts w:ascii="Arial" w:hAnsi="Arial" w:cs="Arial"/>
          <w:sz w:val="20"/>
          <w:lang w:val="sl-SI"/>
        </w:rPr>
        <w:t>ka</w:t>
      </w:r>
      <w:r w:rsidRPr="00164A7F">
        <w:rPr>
          <w:rFonts w:ascii="Arial" w:hAnsi="Arial" w:cs="Arial"/>
          <w:sz w:val="20"/>
        </w:rPr>
        <w:t xml:space="preserve"> ima</w:t>
      </w:r>
      <w:r w:rsidR="00E61AAF">
        <w:rPr>
          <w:rFonts w:ascii="Arial" w:hAnsi="Arial" w:cs="Arial"/>
          <w:sz w:val="20"/>
          <w:lang w:val="sl-SI"/>
        </w:rPr>
        <w:t>ta</w:t>
      </w:r>
      <w:r w:rsidRPr="00164A7F">
        <w:rPr>
          <w:rFonts w:ascii="Arial" w:hAnsi="Arial" w:cs="Arial"/>
          <w:sz w:val="20"/>
        </w:rPr>
        <w:t xml:space="preserve"> pravico skleniti sporazume</w:t>
      </w:r>
      <w:r w:rsidR="00E30A70" w:rsidRPr="00E30A70">
        <w:rPr>
          <w:rFonts w:ascii="Arial" w:hAnsi="Arial" w:cs="Arial"/>
          <w:sz w:val="20"/>
        </w:rPr>
        <w:t xml:space="preserve"> </w:t>
      </w:r>
      <w:r w:rsidR="00E30A70" w:rsidRPr="00164A7F">
        <w:rPr>
          <w:rFonts w:ascii="Arial" w:hAnsi="Arial" w:cs="Arial"/>
          <w:sz w:val="20"/>
        </w:rPr>
        <w:t>z drugimi pravnimi subjekti</w:t>
      </w:r>
      <w:r w:rsidRPr="00164A7F">
        <w:rPr>
          <w:rFonts w:ascii="Arial" w:hAnsi="Arial" w:cs="Arial"/>
          <w:sz w:val="20"/>
        </w:rPr>
        <w:t xml:space="preserve">, ki so po vsebini, </w:t>
      </w:r>
      <w:r w:rsidR="00E30A70">
        <w:rPr>
          <w:rFonts w:ascii="Arial" w:hAnsi="Arial" w:cs="Arial"/>
          <w:sz w:val="20"/>
          <w:lang w:val="sl-SI"/>
        </w:rPr>
        <w:t>področju uporabe</w:t>
      </w:r>
      <w:r w:rsidR="00E30A70" w:rsidRPr="00164A7F">
        <w:rPr>
          <w:rFonts w:ascii="Arial" w:hAnsi="Arial" w:cs="Arial"/>
          <w:sz w:val="20"/>
        </w:rPr>
        <w:t xml:space="preserve"> </w:t>
      </w:r>
      <w:r w:rsidRPr="00164A7F">
        <w:rPr>
          <w:rFonts w:ascii="Arial" w:hAnsi="Arial" w:cs="Arial"/>
          <w:sz w:val="20"/>
        </w:rPr>
        <w:t>in pogojih podobni. Podpisni</w:t>
      </w:r>
      <w:r w:rsidR="00E30A70">
        <w:rPr>
          <w:rFonts w:ascii="Arial" w:hAnsi="Arial" w:cs="Arial"/>
          <w:sz w:val="20"/>
          <w:lang w:val="sl-SI"/>
        </w:rPr>
        <w:t>ka</w:t>
      </w:r>
      <w:r w:rsidRPr="00164A7F">
        <w:rPr>
          <w:rFonts w:ascii="Arial" w:hAnsi="Arial" w:cs="Arial"/>
          <w:sz w:val="20"/>
        </w:rPr>
        <w:t xml:space="preserve"> ima</w:t>
      </w:r>
      <w:r w:rsidR="00E30A70">
        <w:rPr>
          <w:rFonts w:ascii="Arial" w:hAnsi="Arial" w:cs="Arial"/>
          <w:sz w:val="20"/>
          <w:lang w:val="sl-SI"/>
        </w:rPr>
        <w:t>ta</w:t>
      </w:r>
      <w:r w:rsidRPr="00164A7F">
        <w:rPr>
          <w:rFonts w:ascii="Arial" w:hAnsi="Arial" w:cs="Arial"/>
          <w:sz w:val="20"/>
        </w:rPr>
        <w:t xml:space="preserve"> popolno svobodo pri izbiri partnerjev za svoje dejavnosti. </w:t>
      </w:r>
      <w:r w:rsidRPr="00164A7F">
        <w:rPr>
          <w:rFonts w:ascii="Arial" w:hAnsi="Arial" w:cs="Arial"/>
          <w:sz w:val="20"/>
          <w:lang w:val="sl-SI"/>
        </w:rPr>
        <w:t xml:space="preserve"> </w:t>
      </w:r>
    </w:p>
    <w:p w14:paraId="0D0E09C4" w14:textId="77777777" w:rsidR="00164A7F" w:rsidRPr="00164A7F" w:rsidRDefault="00164A7F" w:rsidP="00164A7F">
      <w:pPr>
        <w:pStyle w:val="Odstavekseznama"/>
        <w:spacing w:line="276" w:lineRule="auto"/>
        <w:ind w:left="0" w:firstLine="720"/>
        <w:rPr>
          <w:rFonts w:ascii="Arial" w:hAnsi="Arial" w:cs="Arial"/>
          <w:sz w:val="20"/>
          <w:lang w:val="sl-SI"/>
        </w:rPr>
      </w:pPr>
    </w:p>
    <w:p w14:paraId="6E996A09" w14:textId="77777777" w:rsidR="00164A7F" w:rsidRPr="00164A7F" w:rsidRDefault="00164A7F" w:rsidP="00164A7F">
      <w:pPr>
        <w:pStyle w:val="Odstavekseznama"/>
        <w:spacing w:line="276" w:lineRule="auto"/>
        <w:ind w:left="0" w:firstLine="720"/>
        <w:rPr>
          <w:rFonts w:ascii="Arial" w:hAnsi="Arial" w:cs="Arial"/>
          <w:sz w:val="20"/>
          <w:lang w:val="sl-SI"/>
        </w:rPr>
      </w:pPr>
    </w:p>
    <w:p w14:paraId="0E85C034" w14:textId="5994C85C" w:rsidR="00164A7F" w:rsidRPr="00164A7F" w:rsidRDefault="00E30A70" w:rsidP="00A21D25">
      <w:pPr>
        <w:pStyle w:val="Odstavekseznama"/>
        <w:ind w:left="0"/>
        <w:jc w:val="center"/>
        <w:rPr>
          <w:rFonts w:ascii="Arial" w:hAnsi="Arial" w:cs="Arial"/>
          <w:sz w:val="20"/>
        </w:rPr>
      </w:pPr>
      <w:r>
        <w:rPr>
          <w:rFonts w:ascii="Arial" w:hAnsi="Arial" w:cs="Arial"/>
          <w:sz w:val="20"/>
          <w:lang w:val="sl-SI"/>
        </w:rPr>
        <w:t xml:space="preserve">5. </w:t>
      </w:r>
      <w:r w:rsidR="00CB0718">
        <w:rPr>
          <w:rFonts w:ascii="Arial" w:hAnsi="Arial" w:cs="Arial"/>
          <w:sz w:val="20"/>
          <w:lang w:val="sl-SI"/>
        </w:rPr>
        <w:t>r</w:t>
      </w:r>
      <w:r w:rsidR="00164A7F" w:rsidRPr="00164A7F">
        <w:rPr>
          <w:rFonts w:ascii="Arial" w:hAnsi="Arial" w:cs="Arial"/>
          <w:sz w:val="20"/>
        </w:rPr>
        <w:t>azdelek</w:t>
      </w:r>
    </w:p>
    <w:p w14:paraId="3C2B31C7" w14:textId="77777777" w:rsidR="00164A7F" w:rsidRPr="00164A7F" w:rsidRDefault="00164A7F" w:rsidP="00164A7F">
      <w:pPr>
        <w:jc w:val="center"/>
        <w:rPr>
          <w:rFonts w:cs="Arial"/>
          <w:szCs w:val="20"/>
        </w:rPr>
      </w:pPr>
      <w:r w:rsidRPr="00164A7F">
        <w:rPr>
          <w:rFonts w:cs="Arial"/>
          <w:szCs w:val="20"/>
        </w:rPr>
        <w:t>Komunikacija</w:t>
      </w:r>
    </w:p>
    <w:p w14:paraId="6021838C" w14:textId="77777777" w:rsidR="00164A7F" w:rsidRPr="00164A7F" w:rsidRDefault="00164A7F" w:rsidP="00164A7F">
      <w:pPr>
        <w:jc w:val="center"/>
        <w:rPr>
          <w:rFonts w:cs="Arial"/>
          <w:szCs w:val="20"/>
        </w:rPr>
      </w:pPr>
    </w:p>
    <w:p w14:paraId="00C06D0D" w14:textId="510CB15E" w:rsidR="00164A7F" w:rsidRDefault="00164A7F" w:rsidP="00164A7F">
      <w:pPr>
        <w:spacing w:line="276" w:lineRule="auto"/>
        <w:jc w:val="both"/>
        <w:rPr>
          <w:rFonts w:cs="Arial"/>
          <w:szCs w:val="20"/>
        </w:rPr>
      </w:pPr>
      <w:r w:rsidRPr="00164A7F">
        <w:rPr>
          <w:rFonts w:cs="Arial"/>
          <w:szCs w:val="20"/>
        </w:rPr>
        <w:t>Komunikacija in sodelovanje med podpisnik</w:t>
      </w:r>
      <w:r w:rsidR="00E30A70">
        <w:rPr>
          <w:rFonts w:cs="Arial"/>
          <w:szCs w:val="20"/>
        </w:rPr>
        <w:t>oma</w:t>
      </w:r>
      <w:r w:rsidRPr="00164A7F">
        <w:rPr>
          <w:rFonts w:cs="Arial"/>
          <w:szCs w:val="20"/>
        </w:rPr>
        <w:t xml:space="preserve"> poteka v pisni obliki in prek kontaktnih točk, ki jih določita podpisnika. Če se podatki o kontaktni točki spremenijo, zadevni podpisnik o tem obvesti drugega podpisnika.</w:t>
      </w:r>
    </w:p>
    <w:p w14:paraId="3844FF98" w14:textId="0CC32E57" w:rsidR="00E30A70" w:rsidRDefault="00E30A70" w:rsidP="00164A7F">
      <w:pPr>
        <w:spacing w:line="276" w:lineRule="auto"/>
        <w:jc w:val="both"/>
        <w:rPr>
          <w:rFonts w:cs="Arial"/>
          <w:szCs w:val="20"/>
        </w:rPr>
      </w:pPr>
    </w:p>
    <w:p w14:paraId="36D573D5" w14:textId="4ED978D3" w:rsidR="00E30A70" w:rsidRDefault="00E30A70" w:rsidP="00164A7F">
      <w:pPr>
        <w:spacing w:line="276" w:lineRule="auto"/>
        <w:jc w:val="both"/>
        <w:rPr>
          <w:rFonts w:cs="Arial"/>
          <w:szCs w:val="20"/>
        </w:rPr>
      </w:pPr>
    </w:p>
    <w:p w14:paraId="07FD0D20" w14:textId="63C88488" w:rsidR="00E30A70" w:rsidRDefault="00E30A70" w:rsidP="00164A7F">
      <w:pPr>
        <w:spacing w:line="276" w:lineRule="auto"/>
        <w:jc w:val="both"/>
        <w:rPr>
          <w:rFonts w:cs="Arial"/>
          <w:szCs w:val="20"/>
        </w:rPr>
      </w:pPr>
    </w:p>
    <w:p w14:paraId="1E9149FF" w14:textId="77777777" w:rsidR="00E30A70" w:rsidRPr="00164A7F" w:rsidRDefault="00E30A70" w:rsidP="00164A7F">
      <w:pPr>
        <w:spacing w:line="276" w:lineRule="auto"/>
        <w:jc w:val="both"/>
        <w:rPr>
          <w:rFonts w:cs="Arial"/>
          <w:szCs w:val="20"/>
          <w:lang w:eastAsia="ru-RU"/>
        </w:rPr>
      </w:pPr>
    </w:p>
    <w:p w14:paraId="7124415E" w14:textId="6EFD4C45" w:rsidR="00164A7F" w:rsidRPr="00164A7F" w:rsidRDefault="00E30A70" w:rsidP="00A21D25">
      <w:pPr>
        <w:pStyle w:val="Odstavekseznama"/>
        <w:ind w:left="0"/>
        <w:jc w:val="center"/>
        <w:rPr>
          <w:rFonts w:ascii="Arial" w:hAnsi="Arial" w:cs="Arial"/>
          <w:sz w:val="20"/>
          <w:lang w:eastAsia="ru-RU"/>
        </w:rPr>
      </w:pPr>
      <w:r>
        <w:rPr>
          <w:rFonts w:ascii="Arial" w:hAnsi="Arial" w:cs="Arial"/>
          <w:sz w:val="20"/>
          <w:lang w:val="sl-SI" w:eastAsia="ru-RU"/>
        </w:rPr>
        <w:lastRenderedPageBreak/>
        <w:t xml:space="preserve">6. </w:t>
      </w:r>
      <w:r w:rsidR="00CB0718">
        <w:rPr>
          <w:rFonts w:ascii="Arial" w:hAnsi="Arial" w:cs="Arial"/>
          <w:sz w:val="20"/>
          <w:lang w:val="sl-SI" w:eastAsia="ru-RU"/>
        </w:rPr>
        <w:t>r</w:t>
      </w:r>
      <w:r w:rsidR="00164A7F" w:rsidRPr="00164A7F">
        <w:rPr>
          <w:rFonts w:ascii="Arial" w:hAnsi="Arial" w:cs="Arial"/>
          <w:sz w:val="20"/>
          <w:lang w:eastAsia="ru-RU"/>
        </w:rPr>
        <w:t>azdelek</w:t>
      </w:r>
    </w:p>
    <w:p w14:paraId="16ECB574" w14:textId="77777777" w:rsidR="00164A7F" w:rsidRPr="00164A7F" w:rsidRDefault="00164A7F" w:rsidP="00E30A70">
      <w:pPr>
        <w:spacing w:line="276" w:lineRule="auto"/>
        <w:jc w:val="center"/>
        <w:rPr>
          <w:rFonts w:cs="Arial"/>
          <w:szCs w:val="20"/>
        </w:rPr>
      </w:pPr>
      <w:r w:rsidRPr="00164A7F">
        <w:rPr>
          <w:rFonts w:cs="Arial"/>
          <w:szCs w:val="20"/>
        </w:rPr>
        <w:t>Pravice intelektualne lastnine in zaupnost</w:t>
      </w:r>
    </w:p>
    <w:p w14:paraId="11F9DD5D" w14:textId="77777777" w:rsidR="00164A7F" w:rsidRPr="00164A7F" w:rsidRDefault="00164A7F" w:rsidP="00164A7F">
      <w:pPr>
        <w:spacing w:line="276" w:lineRule="auto"/>
        <w:ind w:firstLine="709"/>
        <w:jc w:val="both"/>
        <w:rPr>
          <w:rFonts w:cs="Arial"/>
          <w:szCs w:val="20"/>
        </w:rPr>
      </w:pPr>
    </w:p>
    <w:p w14:paraId="39ADF16F" w14:textId="0663ED34" w:rsidR="00164A7F" w:rsidRPr="00164A7F" w:rsidRDefault="00164A7F" w:rsidP="00164A7F">
      <w:pPr>
        <w:spacing w:line="276" w:lineRule="auto"/>
        <w:jc w:val="both"/>
        <w:rPr>
          <w:rFonts w:cs="Arial"/>
          <w:szCs w:val="20"/>
        </w:rPr>
      </w:pPr>
      <w:r w:rsidRPr="00164A7F">
        <w:rPr>
          <w:rFonts w:cs="Arial"/>
          <w:szCs w:val="20"/>
        </w:rPr>
        <w:t xml:space="preserve">Podpisnika nameravata spoštovati zaupnost informacij, ki jih ni mogoče razkriti, ter varovati pravice intelektualne lastnine </w:t>
      </w:r>
      <w:r w:rsidR="00E30A70">
        <w:rPr>
          <w:rFonts w:cs="Arial"/>
          <w:szCs w:val="20"/>
        </w:rPr>
        <w:t>ter</w:t>
      </w:r>
      <w:r w:rsidRPr="00164A7F">
        <w:rPr>
          <w:rFonts w:cs="Arial"/>
          <w:szCs w:val="20"/>
        </w:rPr>
        <w:t xml:space="preserve"> druge legitimne pravice in interese podpisnikov.</w:t>
      </w:r>
    </w:p>
    <w:p w14:paraId="6113EF16" w14:textId="77777777" w:rsidR="00164A7F" w:rsidRPr="00164A7F" w:rsidRDefault="00164A7F" w:rsidP="00164A7F">
      <w:pPr>
        <w:spacing w:line="276" w:lineRule="auto"/>
        <w:ind w:firstLine="709"/>
        <w:jc w:val="both"/>
        <w:rPr>
          <w:rFonts w:cs="Arial"/>
          <w:szCs w:val="20"/>
        </w:rPr>
      </w:pPr>
    </w:p>
    <w:p w14:paraId="54C80EEF" w14:textId="428F9A5D" w:rsidR="00164A7F" w:rsidRPr="00164A7F" w:rsidRDefault="00E30A70" w:rsidP="00A21D25">
      <w:pPr>
        <w:pStyle w:val="Odstavekseznama"/>
        <w:ind w:left="0"/>
        <w:jc w:val="center"/>
        <w:rPr>
          <w:rFonts w:ascii="Arial" w:hAnsi="Arial" w:cs="Arial"/>
          <w:sz w:val="20"/>
          <w:lang w:eastAsia="ru-RU"/>
        </w:rPr>
      </w:pPr>
      <w:r>
        <w:rPr>
          <w:rFonts w:ascii="Arial" w:hAnsi="Arial" w:cs="Arial"/>
          <w:sz w:val="20"/>
          <w:lang w:val="sl-SI" w:eastAsia="ru-RU"/>
        </w:rPr>
        <w:t xml:space="preserve">7. </w:t>
      </w:r>
      <w:r w:rsidR="00CB0718">
        <w:rPr>
          <w:rFonts w:ascii="Arial" w:hAnsi="Arial" w:cs="Arial"/>
          <w:sz w:val="20"/>
          <w:lang w:val="sl-SI" w:eastAsia="ru-RU"/>
        </w:rPr>
        <w:t>r</w:t>
      </w:r>
      <w:r w:rsidR="00164A7F" w:rsidRPr="00164A7F">
        <w:rPr>
          <w:rFonts w:ascii="Arial" w:hAnsi="Arial" w:cs="Arial"/>
          <w:sz w:val="20"/>
          <w:lang w:eastAsia="ru-RU"/>
        </w:rPr>
        <w:t>azdelek</w:t>
      </w:r>
    </w:p>
    <w:p w14:paraId="19F1CEE7" w14:textId="1A21BDA6" w:rsidR="00164A7F" w:rsidRPr="00164A7F" w:rsidRDefault="00164A7F" w:rsidP="00164A7F">
      <w:pPr>
        <w:spacing w:line="276" w:lineRule="auto"/>
        <w:ind w:hanging="142"/>
        <w:jc w:val="center"/>
        <w:rPr>
          <w:rFonts w:eastAsia="Microsoft Sans Serif" w:cs="Arial"/>
          <w:szCs w:val="20"/>
        </w:rPr>
      </w:pPr>
      <w:r w:rsidRPr="00164A7F">
        <w:rPr>
          <w:rFonts w:eastAsia="Microsoft Sans Serif" w:cs="Arial"/>
          <w:szCs w:val="20"/>
        </w:rPr>
        <w:t xml:space="preserve">Reševanje </w:t>
      </w:r>
      <w:r w:rsidR="00E30A70">
        <w:rPr>
          <w:rFonts w:eastAsia="Microsoft Sans Serif" w:cs="Arial"/>
          <w:szCs w:val="20"/>
        </w:rPr>
        <w:t>nesoglasij</w:t>
      </w:r>
    </w:p>
    <w:p w14:paraId="6C9B32DB" w14:textId="77777777" w:rsidR="00164A7F" w:rsidRPr="00164A7F" w:rsidRDefault="00164A7F" w:rsidP="00164A7F">
      <w:pPr>
        <w:spacing w:line="276" w:lineRule="auto"/>
        <w:ind w:hanging="142"/>
        <w:jc w:val="both"/>
        <w:rPr>
          <w:rFonts w:eastAsia="Microsoft Sans Serif" w:cs="Arial"/>
          <w:szCs w:val="20"/>
        </w:rPr>
      </w:pPr>
    </w:p>
    <w:p w14:paraId="18FAEB94" w14:textId="31575B33" w:rsidR="00164A7F" w:rsidRPr="00164A7F" w:rsidRDefault="00E30A70" w:rsidP="00CB0718">
      <w:pPr>
        <w:spacing w:line="276" w:lineRule="auto"/>
        <w:jc w:val="both"/>
        <w:rPr>
          <w:rFonts w:eastAsia="Microsoft Sans Serif" w:cs="Arial"/>
          <w:szCs w:val="20"/>
        </w:rPr>
      </w:pPr>
      <w:r>
        <w:rPr>
          <w:rFonts w:eastAsia="Microsoft Sans Serif" w:cs="Arial"/>
          <w:szCs w:val="20"/>
        </w:rPr>
        <w:t>Nesoglasja</w:t>
      </w:r>
      <w:r w:rsidR="00164A7F" w:rsidRPr="00164A7F">
        <w:rPr>
          <w:rFonts w:eastAsia="Microsoft Sans Serif" w:cs="Arial"/>
          <w:szCs w:val="20"/>
        </w:rPr>
        <w:t xml:space="preserve"> med podpisnikoma v zvezi z razlago ali uporabo tega memoranduma se rešujejo sporazumno z neposrednimi posvetovanji med podpisnikoma.</w:t>
      </w:r>
    </w:p>
    <w:p w14:paraId="6D2C5585" w14:textId="77777777" w:rsidR="00164A7F" w:rsidRPr="00164A7F" w:rsidRDefault="00164A7F" w:rsidP="00164A7F">
      <w:pPr>
        <w:spacing w:line="276" w:lineRule="auto"/>
        <w:ind w:hanging="142"/>
        <w:jc w:val="both"/>
        <w:rPr>
          <w:rFonts w:eastAsia="Microsoft Sans Serif" w:cs="Arial"/>
          <w:szCs w:val="20"/>
        </w:rPr>
      </w:pPr>
    </w:p>
    <w:p w14:paraId="58D9B777" w14:textId="7F52935B" w:rsidR="00164A7F" w:rsidRPr="00164A7F" w:rsidRDefault="00E30A70" w:rsidP="00A21D25">
      <w:pPr>
        <w:pStyle w:val="Odstavekseznama"/>
        <w:ind w:left="0"/>
        <w:jc w:val="center"/>
        <w:rPr>
          <w:rFonts w:ascii="Arial" w:hAnsi="Arial" w:cs="Arial"/>
          <w:sz w:val="20"/>
          <w:lang w:eastAsia="ru-RU"/>
        </w:rPr>
      </w:pPr>
      <w:r>
        <w:rPr>
          <w:rFonts w:ascii="Arial" w:hAnsi="Arial" w:cs="Arial"/>
          <w:sz w:val="20"/>
          <w:lang w:val="sl-SI" w:eastAsia="ru-RU"/>
        </w:rPr>
        <w:t xml:space="preserve">8. </w:t>
      </w:r>
      <w:r w:rsidR="00CB0718">
        <w:rPr>
          <w:rFonts w:ascii="Arial" w:hAnsi="Arial" w:cs="Arial"/>
          <w:sz w:val="20"/>
          <w:lang w:val="sl-SI" w:eastAsia="ru-RU"/>
        </w:rPr>
        <w:t>r</w:t>
      </w:r>
      <w:r w:rsidR="00164A7F" w:rsidRPr="00164A7F">
        <w:rPr>
          <w:rFonts w:ascii="Arial" w:hAnsi="Arial" w:cs="Arial"/>
          <w:sz w:val="20"/>
          <w:lang w:eastAsia="ru-RU"/>
        </w:rPr>
        <w:t>azdelek</w:t>
      </w:r>
    </w:p>
    <w:p w14:paraId="33603CA7" w14:textId="05270916" w:rsidR="00164A7F" w:rsidRPr="00164A7F" w:rsidRDefault="00164A7F" w:rsidP="00164A7F">
      <w:pPr>
        <w:spacing w:line="276" w:lineRule="auto"/>
        <w:jc w:val="center"/>
        <w:rPr>
          <w:rFonts w:cs="Arial"/>
          <w:bCs/>
          <w:szCs w:val="20"/>
          <w:lang w:eastAsia="de-DE"/>
        </w:rPr>
      </w:pPr>
      <w:r w:rsidRPr="00164A7F">
        <w:rPr>
          <w:rFonts w:cs="Arial"/>
          <w:bCs/>
          <w:szCs w:val="20"/>
          <w:lang w:eastAsia="de-DE"/>
        </w:rPr>
        <w:t xml:space="preserve">Začetek </w:t>
      </w:r>
      <w:r w:rsidR="00E30A70">
        <w:rPr>
          <w:rFonts w:cs="Arial"/>
          <w:bCs/>
          <w:szCs w:val="20"/>
          <w:lang w:eastAsia="de-DE"/>
        </w:rPr>
        <w:t>učinkovanja</w:t>
      </w:r>
      <w:r w:rsidRPr="00164A7F">
        <w:rPr>
          <w:rFonts w:cs="Arial"/>
          <w:bCs/>
          <w:szCs w:val="20"/>
          <w:lang w:eastAsia="de-DE"/>
        </w:rPr>
        <w:t xml:space="preserve">, trajanje, spremembe in </w:t>
      </w:r>
      <w:r w:rsidR="00E30A70">
        <w:rPr>
          <w:rFonts w:cs="Arial"/>
          <w:bCs/>
          <w:szCs w:val="20"/>
          <w:lang w:eastAsia="de-DE"/>
        </w:rPr>
        <w:t>prekinitev</w:t>
      </w:r>
    </w:p>
    <w:p w14:paraId="0E03A624" w14:textId="77777777" w:rsidR="00164A7F" w:rsidRPr="00164A7F" w:rsidRDefault="00164A7F" w:rsidP="00164A7F">
      <w:pPr>
        <w:spacing w:line="276" w:lineRule="auto"/>
        <w:jc w:val="both"/>
        <w:rPr>
          <w:rFonts w:cs="Arial"/>
          <w:bCs/>
          <w:szCs w:val="20"/>
          <w:lang w:eastAsia="de-DE"/>
        </w:rPr>
      </w:pPr>
    </w:p>
    <w:p w14:paraId="3D0973E4" w14:textId="0B52F186" w:rsidR="00164A7F" w:rsidRPr="00164A7F" w:rsidRDefault="00E30A70" w:rsidP="00A21D25">
      <w:pPr>
        <w:pStyle w:val="Odstavekseznama"/>
        <w:numPr>
          <w:ilvl w:val="0"/>
          <w:numId w:val="34"/>
        </w:numPr>
        <w:spacing w:line="276" w:lineRule="auto"/>
        <w:ind w:left="426" w:hanging="426"/>
        <w:rPr>
          <w:rFonts w:ascii="Arial" w:hAnsi="Arial" w:cs="Arial"/>
          <w:bCs/>
          <w:sz w:val="20"/>
          <w:lang w:eastAsia="de-DE"/>
        </w:rPr>
      </w:pPr>
      <w:r>
        <w:rPr>
          <w:rFonts w:ascii="Arial" w:hAnsi="Arial" w:cs="Arial"/>
          <w:bCs/>
          <w:sz w:val="20"/>
          <w:lang w:val="sl-SI" w:eastAsia="de-DE"/>
        </w:rPr>
        <w:t>M</w:t>
      </w:r>
      <w:r w:rsidR="00164A7F" w:rsidRPr="00164A7F">
        <w:rPr>
          <w:rFonts w:ascii="Arial" w:hAnsi="Arial" w:cs="Arial"/>
          <w:bCs/>
          <w:sz w:val="20"/>
          <w:lang w:eastAsia="de-DE"/>
        </w:rPr>
        <w:t xml:space="preserve">emorandum </w:t>
      </w:r>
      <w:r>
        <w:rPr>
          <w:rFonts w:ascii="Arial" w:hAnsi="Arial" w:cs="Arial"/>
          <w:bCs/>
          <w:sz w:val="20"/>
          <w:lang w:val="sl-SI" w:eastAsia="de-DE"/>
        </w:rPr>
        <w:t>začne učinkovati</w:t>
      </w:r>
      <w:r w:rsidR="00164A7F" w:rsidRPr="00164A7F">
        <w:rPr>
          <w:rFonts w:ascii="Arial" w:hAnsi="Arial" w:cs="Arial"/>
          <w:bCs/>
          <w:sz w:val="20"/>
          <w:lang w:eastAsia="de-DE"/>
        </w:rPr>
        <w:t xml:space="preserve"> </w:t>
      </w:r>
      <w:r>
        <w:rPr>
          <w:rFonts w:ascii="Arial" w:hAnsi="Arial" w:cs="Arial"/>
          <w:bCs/>
          <w:sz w:val="20"/>
          <w:lang w:val="sl-SI" w:eastAsia="de-DE"/>
        </w:rPr>
        <w:t>z</w:t>
      </w:r>
      <w:r w:rsidR="00164A7F" w:rsidRPr="00164A7F">
        <w:rPr>
          <w:rFonts w:ascii="Arial" w:hAnsi="Arial" w:cs="Arial"/>
          <w:bCs/>
          <w:sz w:val="20"/>
          <w:lang w:eastAsia="de-DE"/>
        </w:rPr>
        <w:t xml:space="preserve"> dn</w:t>
      </w:r>
      <w:r>
        <w:rPr>
          <w:rFonts w:ascii="Arial" w:hAnsi="Arial" w:cs="Arial"/>
          <w:bCs/>
          <w:sz w:val="20"/>
          <w:lang w:val="sl-SI" w:eastAsia="de-DE"/>
        </w:rPr>
        <w:t>em</w:t>
      </w:r>
      <w:r w:rsidR="00164A7F" w:rsidRPr="00164A7F">
        <w:rPr>
          <w:rFonts w:ascii="Arial" w:hAnsi="Arial" w:cs="Arial"/>
          <w:bCs/>
          <w:sz w:val="20"/>
          <w:lang w:eastAsia="de-DE"/>
        </w:rPr>
        <w:t xml:space="preserve"> podpisa.</w:t>
      </w:r>
    </w:p>
    <w:p w14:paraId="2EAFD03D" w14:textId="3FA73716" w:rsidR="00164A7F" w:rsidRPr="00164A7F" w:rsidRDefault="00E30A70" w:rsidP="00A21D25">
      <w:pPr>
        <w:pStyle w:val="Odstavekseznama"/>
        <w:numPr>
          <w:ilvl w:val="0"/>
          <w:numId w:val="34"/>
        </w:numPr>
        <w:spacing w:line="276" w:lineRule="auto"/>
        <w:ind w:left="426" w:hanging="426"/>
        <w:rPr>
          <w:rFonts w:ascii="Arial" w:hAnsi="Arial" w:cs="Arial"/>
          <w:bCs/>
          <w:sz w:val="20"/>
          <w:lang w:eastAsia="de-DE"/>
        </w:rPr>
      </w:pPr>
      <w:r>
        <w:rPr>
          <w:rFonts w:ascii="Arial" w:hAnsi="Arial" w:cs="Arial"/>
          <w:bCs/>
          <w:sz w:val="20"/>
          <w:lang w:val="sl-SI" w:eastAsia="de-DE"/>
        </w:rPr>
        <w:t>M</w:t>
      </w:r>
      <w:r w:rsidR="00164A7F" w:rsidRPr="00164A7F">
        <w:rPr>
          <w:rFonts w:ascii="Arial" w:hAnsi="Arial" w:cs="Arial"/>
          <w:bCs/>
          <w:sz w:val="20"/>
          <w:lang w:eastAsia="de-DE"/>
        </w:rPr>
        <w:t xml:space="preserve">emorandum </w:t>
      </w:r>
      <w:r>
        <w:rPr>
          <w:rFonts w:ascii="Arial" w:hAnsi="Arial" w:cs="Arial"/>
          <w:bCs/>
          <w:sz w:val="20"/>
          <w:lang w:val="sl-SI" w:eastAsia="de-DE"/>
        </w:rPr>
        <w:t>učinkuje</w:t>
      </w:r>
      <w:r w:rsidRPr="00164A7F">
        <w:rPr>
          <w:rFonts w:ascii="Arial" w:hAnsi="Arial" w:cs="Arial"/>
          <w:bCs/>
          <w:sz w:val="20"/>
          <w:lang w:eastAsia="de-DE"/>
        </w:rPr>
        <w:t xml:space="preserve"> </w:t>
      </w:r>
      <w:r w:rsidR="00164A7F" w:rsidRPr="00164A7F">
        <w:rPr>
          <w:rFonts w:ascii="Arial" w:hAnsi="Arial" w:cs="Arial"/>
          <w:bCs/>
          <w:sz w:val="20"/>
          <w:lang w:eastAsia="de-DE"/>
        </w:rPr>
        <w:t xml:space="preserve">pet (5) let in se samodejno podaljšuje za nadaljnja </w:t>
      </w:r>
      <w:r w:rsidR="007E18F6">
        <w:rPr>
          <w:rFonts w:ascii="Arial" w:hAnsi="Arial" w:cs="Arial"/>
          <w:bCs/>
          <w:sz w:val="20"/>
          <w:lang w:val="sl-SI" w:eastAsia="de-DE"/>
        </w:rPr>
        <w:t xml:space="preserve">petletna (5) </w:t>
      </w:r>
      <w:r w:rsidR="00164A7F" w:rsidRPr="00164A7F">
        <w:rPr>
          <w:rFonts w:ascii="Arial" w:hAnsi="Arial" w:cs="Arial"/>
          <w:bCs/>
          <w:sz w:val="20"/>
          <w:lang w:eastAsia="de-DE"/>
        </w:rPr>
        <w:t xml:space="preserve">obdobja, razen če </w:t>
      </w:r>
      <w:r w:rsidR="007E18F6">
        <w:rPr>
          <w:rFonts w:ascii="Arial" w:hAnsi="Arial" w:cs="Arial"/>
          <w:bCs/>
          <w:sz w:val="20"/>
          <w:lang w:val="sl-SI" w:eastAsia="de-DE"/>
        </w:rPr>
        <w:t xml:space="preserve">ga </w:t>
      </w:r>
      <w:r w:rsidR="00164A7F" w:rsidRPr="00164A7F">
        <w:rPr>
          <w:rFonts w:ascii="Arial" w:hAnsi="Arial" w:cs="Arial"/>
          <w:bCs/>
          <w:sz w:val="20"/>
          <w:lang w:eastAsia="de-DE"/>
        </w:rPr>
        <w:t>e</w:t>
      </w:r>
      <w:r w:rsidR="007E18F6">
        <w:rPr>
          <w:rFonts w:ascii="Arial" w:hAnsi="Arial" w:cs="Arial"/>
          <w:bCs/>
          <w:sz w:val="20"/>
          <w:lang w:val="sl-SI" w:eastAsia="de-DE"/>
        </w:rPr>
        <w:t>den</w:t>
      </w:r>
      <w:r w:rsidR="00164A7F" w:rsidRPr="00164A7F">
        <w:rPr>
          <w:rFonts w:ascii="Arial" w:hAnsi="Arial" w:cs="Arial"/>
          <w:bCs/>
          <w:sz w:val="20"/>
          <w:lang w:eastAsia="de-DE"/>
        </w:rPr>
        <w:t xml:space="preserve"> od podpisnikov pisno obvesti drugega podpisnika o </w:t>
      </w:r>
      <w:r w:rsidR="007E18F6">
        <w:rPr>
          <w:rFonts w:ascii="Arial" w:hAnsi="Arial" w:cs="Arial"/>
          <w:bCs/>
          <w:sz w:val="20"/>
          <w:lang w:val="sl-SI" w:eastAsia="de-DE"/>
        </w:rPr>
        <w:t xml:space="preserve">svoji </w:t>
      </w:r>
      <w:r w:rsidR="00164A7F" w:rsidRPr="00164A7F">
        <w:rPr>
          <w:rFonts w:ascii="Arial" w:hAnsi="Arial" w:cs="Arial"/>
          <w:bCs/>
          <w:sz w:val="20"/>
          <w:lang w:eastAsia="de-DE"/>
        </w:rPr>
        <w:t xml:space="preserve">nameri, da ga </w:t>
      </w:r>
      <w:r w:rsidR="007E18F6">
        <w:rPr>
          <w:rFonts w:ascii="Arial" w:hAnsi="Arial" w:cs="Arial"/>
          <w:bCs/>
          <w:sz w:val="20"/>
          <w:lang w:val="sl-SI" w:eastAsia="de-DE"/>
        </w:rPr>
        <w:t>prekine</w:t>
      </w:r>
      <w:r w:rsidR="00164A7F" w:rsidRPr="00164A7F">
        <w:rPr>
          <w:rFonts w:ascii="Arial" w:hAnsi="Arial" w:cs="Arial"/>
          <w:bCs/>
          <w:sz w:val="20"/>
          <w:lang w:eastAsia="de-DE"/>
        </w:rPr>
        <w:t xml:space="preserve">, </w:t>
      </w:r>
      <w:r w:rsidR="007E18F6">
        <w:rPr>
          <w:rFonts w:ascii="Arial" w:hAnsi="Arial" w:cs="Arial"/>
          <w:bCs/>
          <w:sz w:val="20"/>
          <w:lang w:val="sl-SI" w:eastAsia="de-DE"/>
        </w:rPr>
        <w:t>vsaj</w:t>
      </w:r>
      <w:r w:rsidR="00164A7F" w:rsidRPr="00164A7F">
        <w:rPr>
          <w:rFonts w:ascii="Arial" w:hAnsi="Arial" w:cs="Arial"/>
          <w:bCs/>
          <w:sz w:val="20"/>
          <w:lang w:eastAsia="de-DE"/>
        </w:rPr>
        <w:t xml:space="preserve"> tri (3) mesece pred datumom </w:t>
      </w:r>
      <w:r w:rsidR="007E18F6">
        <w:rPr>
          <w:rFonts w:ascii="Arial" w:hAnsi="Arial" w:cs="Arial"/>
          <w:bCs/>
          <w:sz w:val="20"/>
          <w:lang w:val="sl-SI" w:eastAsia="de-DE"/>
        </w:rPr>
        <w:t>prekinitve</w:t>
      </w:r>
      <w:r w:rsidR="00164A7F" w:rsidRPr="00164A7F">
        <w:rPr>
          <w:rFonts w:ascii="Arial" w:hAnsi="Arial" w:cs="Arial"/>
          <w:bCs/>
          <w:sz w:val="20"/>
          <w:lang w:eastAsia="de-DE"/>
        </w:rPr>
        <w:t>.</w:t>
      </w:r>
    </w:p>
    <w:p w14:paraId="29D488E8" w14:textId="0CF90ABB" w:rsidR="00164A7F" w:rsidRPr="00164A7F" w:rsidRDefault="00164A7F" w:rsidP="00A21D25">
      <w:pPr>
        <w:pStyle w:val="Odstavekseznama"/>
        <w:numPr>
          <w:ilvl w:val="0"/>
          <w:numId w:val="34"/>
        </w:numPr>
        <w:spacing w:line="276" w:lineRule="auto"/>
        <w:ind w:left="426" w:hanging="426"/>
        <w:rPr>
          <w:rFonts w:ascii="Arial" w:hAnsi="Arial" w:cs="Arial"/>
          <w:bCs/>
          <w:sz w:val="20"/>
          <w:lang w:eastAsia="de-DE"/>
        </w:rPr>
      </w:pPr>
      <w:r w:rsidRPr="00164A7F">
        <w:rPr>
          <w:rFonts w:ascii="Arial" w:hAnsi="Arial" w:cs="Arial"/>
          <w:bCs/>
          <w:sz w:val="20"/>
          <w:lang w:eastAsia="de-DE"/>
        </w:rPr>
        <w:t>Ta memorandum se lahko kadar koli spremeni s pisnim soglasjem podpisnikov.</w:t>
      </w:r>
    </w:p>
    <w:p w14:paraId="5994F077" w14:textId="5093DF7B" w:rsidR="00164A7F" w:rsidRPr="00164A7F" w:rsidRDefault="00164A7F" w:rsidP="00A21D25">
      <w:pPr>
        <w:pStyle w:val="Odstavekseznama"/>
        <w:numPr>
          <w:ilvl w:val="0"/>
          <w:numId w:val="34"/>
        </w:numPr>
        <w:spacing w:line="276" w:lineRule="auto"/>
        <w:ind w:left="426" w:hanging="426"/>
        <w:rPr>
          <w:rFonts w:ascii="Arial" w:hAnsi="Arial" w:cs="Arial"/>
          <w:sz w:val="20"/>
        </w:rPr>
      </w:pPr>
      <w:r w:rsidRPr="00164A7F">
        <w:rPr>
          <w:rFonts w:ascii="Arial" w:hAnsi="Arial" w:cs="Arial"/>
          <w:bCs/>
          <w:sz w:val="20"/>
          <w:lang w:eastAsia="de-DE"/>
        </w:rPr>
        <w:t>Ta memorandum ni mednarodni sporazum in za podpisni</w:t>
      </w:r>
      <w:r w:rsidR="00693CF3">
        <w:rPr>
          <w:rFonts w:ascii="Arial" w:hAnsi="Arial" w:cs="Arial"/>
          <w:bCs/>
          <w:sz w:val="20"/>
          <w:lang w:val="sl-SI" w:eastAsia="de-DE"/>
        </w:rPr>
        <w:t>ka</w:t>
      </w:r>
      <w:r w:rsidRPr="00164A7F">
        <w:rPr>
          <w:rFonts w:ascii="Arial" w:hAnsi="Arial" w:cs="Arial"/>
          <w:bCs/>
          <w:sz w:val="20"/>
          <w:lang w:eastAsia="de-DE"/>
        </w:rPr>
        <w:t xml:space="preserve"> in nj</w:t>
      </w:r>
      <w:r w:rsidR="00693CF3">
        <w:rPr>
          <w:rFonts w:ascii="Arial" w:hAnsi="Arial" w:cs="Arial"/>
          <w:bCs/>
          <w:sz w:val="20"/>
          <w:lang w:val="sl-SI" w:eastAsia="de-DE"/>
        </w:rPr>
        <w:t>uni</w:t>
      </w:r>
      <w:r w:rsidRPr="00164A7F">
        <w:rPr>
          <w:rFonts w:ascii="Arial" w:hAnsi="Arial" w:cs="Arial"/>
          <w:bCs/>
          <w:sz w:val="20"/>
          <w:lang w:eastAsia="de-DE"/>
        </w:rPr>
        <w:t xml:space="preserve"> držav</w:t>
      </w:r>
      <w:r w:rsidR="00693CF3">
        <w:rPr>
          <w:rFonts w:ascii="Arial" w:hAnsi="Arial" w:cs="Arial"/>
          <w:bCs/>
          <w:sz w:val="20"/>
          <w:lang w:val="sl-SI" w:eastAsia="de-DE"/>
        </w:rPr>
        <w:t>i</w:t>
      </w:r>
      <w:r w:rsidRPr="00164A7F">
        <w:rPr>
          <w:rFonts w:ascii="Arial" w:hAnsi="Arial" w:cs="Arial"/>
          <w:bCs/>
          <w:sz w:val="20"/>
          <w:lang w:eastAsia="de-DE"/>
        </w:rPr>
        <w:t xml:space="preserve"> ne ustvarja nobenih pravno zavezujočih pravic in obveznosti </w:t>
      </w:r>
      <w:r w:rsidR="00693CF3">
        <w:rPr>
          <w:rFonts w:ascii="Arial" w:hAnsi="Arial" w:cs="Arial"/>
          <w:bCs/>
          <w:sz w:val="20"/>
          <w:lang w:val="sl-SI" w:eastAsia="de-DE"/>
        </w:rPr>
        <w:t>po</w:t>
      </w:r>
      <w:r w:rsidRPr="00164A7F">
        <w:rPr>
          <w:rFonts w:ascii="Arial" w:hAnsi="Arial" w:cs="Arial"/>
          <w:bCs/>
          <w:sz w:val="20"/>
          <w:lang w:eastAsia="de-DE"/>
        </w:rPr>
        <w:t xml:space="preserve"> mednarodn</w:t>
      </w:r>
      <w:r w:rsidR="00693CF3">
        <w:rPr>
          <w:rFonts w:ascii="Arial" w:hAnsi="Arial" w:cs="Arial"/>
          <w:bCs/>
          <w:sz w:val="20"/>
          <w:lang w:val="sl-SI" w:eastAsia="de-DE"/>
        </w:rPr>
        <w:t>e</w:t>
      </w:r>
      <w:r w:rsidRPr="00164A7F">
        <w:rPr>
          <w:rFonts w:ascii="Arial" w:hAnsi="Arial" w:cs="Arial"/>
          <w:bCs/>
          <w:sz w:val="20"/>
          <w:lang w:eastAsia="de-DE"/>
        </w:rPr>
        <w:t>m prav</w:t>
      </w:r>
      <w:r w:rsidR="00693CF3">
        <w:rPr>
          <w:rFonts w:ascii="Arial" w:hAnsi="Arial" w:cs="Arial"/>
          <w:bCs/>
          <w:sz w:val="20"/>
          <w:lang w:val="sl-SI" w:eastAsia="de-DE"/>
        </w:rPr>
        <w:t>u</w:t>
      </w:r>
      <w:r w:rsidRPr="00164A7F">
        <w:rPr>
          <w:rFonts w:ascii="Arial" w:hAnsi="Arial" w:cs="Arial"/>
          <w:bCs/>
          <w:sz w:val="20"/>
          <w:lang w:eastAsia="de-DE"/>
        </w:rPr>
        <w:t>.</w:t>
      </w:r>
    </w:p>
    <w:p w14:paraId="41D9EA4F" w14:textId="77777777" w:rsidR="00164A7F" w:rsidRPr="00164A7F" w:rsidRDefault="00164A7F" w:rsidP="00164A7F">
      <w:pPr>
        <w:spacing w:line="276" w:lineRule="auto"/>
        <w:ind w:right="-46"/>
        <w:rPr>
          <w:rFonts w:cs="Arial"/>
          <w:szCs w:val="20"/>
        </w:rPr>
      </w:pPr>
    </w:p>
    <w:p w14:paraId="5FFEB3CF" w14:textId="79A97C69" w:rsidR="00164A7F" w:rsidRDefault="00164A7F" w:rsidP="00164A7F">
      <w:pPr>
        <w:spacing w:line="276" w:lineRule="auto"/>
        <w:jc w:val="both"/>
        <w:rPr>
          <w:rFonts w:cs="Arial"/>
          <w:szCs w:val="20"/>
        </w:rPr>
      </w:pPr>
      <w:r w:rsidRPr="00164A7F">
        <w:rPr>
          <w:rFonts w:cs="Arial"/>
          <w:szCs w:val="20"/>
        </w:rPr>
        <w:t>Podpisano v _______</w:t>
      </w:r>
      <w:r w:rsidR="007E18F6">
        <w:rPr>
          <w:rFonts w:cs="Arial"/>
          <w:szCs w:val="20"/>
        </w:rPr>
        <w:t>_____</w:t>
      </w:r>
      <w:r w:rsidRPr="00164A7F">
        <w:rPr>
          <w:rFonts w:cs="Arial"/>
          <w:szCs w:val="20"/>
        </w:rPr>
        <w:t>__ __</w:t>
      </w:r>
      <w:r w:rsidR="007E18F6">
        <w:rPr>
          <w:rFonts w:cs="Arial"/>
          <w:szCs w:val="20"/>
        </w:rPr>
        <w:t>____________</w:t>
      </w:r>
      <w:r w:rsidRPr="00164A7F">
        <w:rPr>
          <w:rFonts w:cs="Arial"/>
          <w:szCs w:val="20"/>
        </w:rPr>
        <w:t xml:space="preserve">_____ 2025 v dveh izvirnikih v slovenskem, kazaškem in angleškem jeziku, </w:t>
      </w:r>
      <w:r w:rsidR="007E18F6">
        <w:rPr>
          <w:rFonts w:cs="Arial"/>
          <w:szCs w:val="20"/>
        </w:rPr>
        <w:t>pri čemer so vsa besedila</w:t>
      </w:r>
      <w:r w:rsidRPr="00164A7F">
        <w:rPr>
          <w:rFonts w:cs="Arial"/>
          <w:szCs w:val="20"/>
        </w:rPr>
        <w:t xml:space="preserve"> enako</w:t>
      </w:r>
      <w:r w:rsidR="007E18F6">
        <w:rPr>
          <w:rFonts w:cs="Arial"/>
          <w:szCs w:val="20"/>
        </w:rPr>
        <w:t>vredna</w:t>
      </w:r>
      <w:r w:rsidRPr="00164A7F">
        <w:rPr>
          <w:rFonts w:cs="Arial"/>
          <w:szCs w:val="20"/>
        </w:rPr>
        <w:t>. V primeru neskladja med besedili</w:t>
      </w:r>
      <w:r w:rsidR="007E18F6">
        <w:rPr>
          <w:rFonts w:cs="Arial"/>
          <w:szCs w:val="20"/>
        </w:rPr>
        <w:t>,</w:t>
      </w:r>
      <w:r w:rsidRPr="00164A7F">
        <w:rPr>
          <w:rFonts w:cs="Arial"/>
          <w:szCs w:val="20"/>
        </w:rPr>
        <w:t xml:space="preserve"> se podpisnika sklicujeta na besedilo v angleškem jeziku.</w:t>
      </w:r>
    </w:p>
    <w:p w14:paraId="73B9133A" w14:textId="1C219B90" w:rsidR="007E18F6" w:rsidRDefault="007E18F6" w:rsidP="00164A7F">
      <w:pPr>
        <w:spacing w:line="276" w:lineRule="auto"/>
        <w:jc w:val="both"/>
        <w:rPr>
          <w:rFonts w:cs="Arial"/>
          <w:szCs w:val="20"/>
        </w:rPr>
      </w:pPr>
    </w:p>
    <w:p w14:paraId="5059AB2B" w14:textId="77777777" w:rsidR="007E18F6" w:rsidRDefault="007E18F6" w:rsidP="00164A7F">
      <w:pPr>
        <w:spacing w:line="276" w:lineRule="auto"/>
        <w:jc w:val="both"/>
        <w:rPr>
          <w:rFonts w:cs="Arial"/>
          <w:szCs w:val="20"/>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7E18F6" w14:paraId="322EA903" w14:textId="77777777" w:rsidTr="00A21D25">
        <w:trPr>
          <w:jc w:val="center"/>
        </w:trPr>
        <w:tc>
          <w:tcPr>
            <w:tcW w:w="4244" w:type="dxa"/>
          </w:tcPr>
          <w:p w14:paraId="1EB3743C" w14:textId="067776E2" w:rsidR="007E18F6" w:rsidRDefault="007E18F6" w:rsidP="007E18F6">
            <w:pPr>
              <w:jc w:val="center"/>
              <w:rPr>
                <w:rFonts w:cs="Traditional Arabic"/>
                <w:szCs w:val="20"/>
              </w:rPr>
            </w:pPr>
            <w:r w:rsidRPr="00164A7F">
              <w:rPr>
                <w:rFonts w:cs="Traditional Arabic"/>
                <w:szCs w:val="20"/>
              </w:rPr>
              <w:t>Za Ministrstvo za digitalno preobrazbo Republike Slovenije</w:t>
            </w:r>
          </w:p>
          <w:p w14:paraId="30186B3C" w14:textId="7CF5C03A" w:rsidR="007E18F6" w:rsidRDefault="007E18F6" w:rsidP="007E18F6">
            <w:pPr>
              <w:jc w:val="center"/>
              <w:rPr>
                <w:rFonts w:cs="Traditional Arabic"/>
                <w:szCs w:val="20"/>
              </w:rPr>
            </w:pPr>
          </w:p>
          <w:p w14:paraId="7ADC5C5D" w14:textId="4046511D" w:rsidR="007E18F6" w:rsidRDefault="007E18F6" w:rsidP="007E18F6">
            <w:pPr>
              <w:jc w:val="center"/>
              <w:rPr>
                <w:rFonts w:cs="Traditional Arabic"/>
                <w:szCs w:val="20"/>
              </w:rPr>
            </w:pPr>
          </w:p>
          <w:p w14:paraId="64A2A478" w14:textId="4A9FCF0D" w:rsidR="007E18F6" w:rsidRDefault="007E18F6" w:rsidP="007E18F6">
            <w:pPr>
              <w:jc w:val="center"/>
              <w:rPr>
                <w:rFonts w:cs="Traditional Arabic"/>
                <w:szCs w:val="20"/>
              </w:rPr>
            </w:pPr>
          </w:p>
          <w:p w14:paraId="6FD70A0D" w14:textId="1C828C39" w:rsidR="007E18F6" w:rsidRDefault="007E18F6" w:rsidP="007E18F6">
            <w:pPr>
              <w:jc w:val="center"/>
              <w:rPr>
                <w:rFonts w:cs="Traditional Arabic"/>
                <w:szCs w:val="20"/>
              </w:rPr>
            </w:pPr>
            <w:r>
              <w:rPr>
                <w:rFonts w:cs="Traditional Arabic"/>
                <w:szCs w:val="20"/>
              </w:rPr>
              <w:t>_________________________________</w:t>
            </w:r>
          </w:p>
          <w:p w14:paraId="574A31A2" w14:textId="7B8A9CBF" w:rsidR="007E18F6" w:rsidRDefault="007E18F6" w:rsidP="007E18F6">
            <w:pPr>
              <w:jc w:val="center"/>
              <w:rPr>
                <w:rFonts w:cs="Traditional Arabic"/>
                <w:szCs w:val="20"/>
              </w:rPr>
            </w:pPr>
          </w:p>
          <w:p w14:paraId="1A97C266" w14:textId="77777777" w:rsidR="007E18F6" w:rsidRPr="00164A7F" w:rsidRDefault="007E18F6" w:rsidP="007E18F6">
            <w:pPr>
              <w:jc w:val="center"/>
              <w:rPr>
                <w:rFonts w:cs="Traditional Arabic"/>
                <w:szCs w:val="20"/>
              </w:rPr>
            </w:pPr>
            <w:r w:rsidRPr="00164A7F">
              <w:rPr>
                <w:rFonts w:cs="Traditional Arabic"/>
                <w:szCs w:val="20"/>
              </w:rPr>
              <w:t>Ksenija Klampfer</w:t>
            </w:r>
          </w:p>
          <w:p w14:paraId="4B097375" w14:textId="77777777" w:rsidR="007E18F6" w:rsidRPr="00164A7F" w:rsidRDefault="007E18F6" w:rsidP="007E18F6">
            <w:pPr>
              <w:jc w:val="center"/>
              <w:rPr>
                <w:rFonts w:cs="Traditional Arabic"/>
                <w:szCs w:val="20"/>
              </w:rPr>
            </w:pPr>
          </w:p>
          <w:p w14:paraId="10AED6ED" w14:textId="77777777" w:rsidR="007E18F6" w:rsidRDefault="007E18F6" w:rsidP="007E18F6">
            <w:pPr>
              <w:jc w:val="center"/>
              <w:rPr>
                <w:rFonts w:cs="Traditional Arabic"/>
                <w:szCs w:val="20"/>
              </w:rPr>
            </w:pPr>
            <w:r>
              <w:rPr>
                <w:rFonts w:cs="Traditional Arabic"/>
                <w:szCs w:val="20"/>
              </w:rPr>
              <w:t>m</w:t>
            </w:r>
            <w:r w:rsidRPr="00164A7F">
              <w:rPr>
                <w:rFonts w:cs="Traditional Arabic"/>
                <w:szCs w:val="20"/>
              </w:rPr>
              <w:t xml:space="preserve">inistrica za digitalno preobrazbo </w:t>
            </w:r>
          </w:p>
          <w:p w14:paraId="449F3661" w14:textId="286DA064" w:rsidR="007E18F6" w:rsidRPr="00164A7F" w:rsidRDefault="007E18F6" w:rsidP="007E18F6">
            <w:pPr>
              <w:jc w:val="center"/>
              <w:rPr>
                <w:rFonts w:cs="Traditional Arabic"/>
                <w:szCs w:val="20"/>
              </w:rPr>
            </w:pPr>
            <w:r w:rsidRPr="00164A7F">
              <w:rPr>
                <w:rFonts w:cs="Traditional Arabic"/>
                <w:szCs w:val="20"/>
              </w:rPr>
              <w:t>Republike Slovenije</w:t>
            </w:r>
          </w:p>
          <w:p w14:paraId="0FAC4CCB" w14:textId="77777777" w:rsidR="007E18F6" w:rsidRPr="00164A7F" w:rsidRDefault="007E18F6" w:rsidP="007E18F6">
            <w:pPr>
              <w:jc w:val="center"/>
              <w:rPr>
                <w:rFonts w:cs="Traditional Arabic"/>
                <w:szCs w:val="20"/>
              </w:rPr>
            </w:pPr>
          </w:p>
          <w:p w14:paraId="10C0C8A4" w14:textId="77777777" w:rsidR="007E18F6" w:rsidRDefault="007E18F6" w:rsidP="00164A7F">
            <w:pPr>
              <w:spacing w:line="276" w:lineRule="auto"/>
              <w:jc w:val="both"/>
              <w:rPr>
                <w:rFonts w:cs="Arial"/>
                <w:szCs w:val="20"/>
              </w:rPr>
            </w:pPr>
          </w:p>
        </w:tc>
        <w:tc>
          <w:tcPr>
            <w:tcW w:w="4244" w:type="dxa"/>
          </w:tcPr>
          <w:p w14:paraId="5ADC9252" w14:textId="5ABE470F" w:rsidR="007E18F6" w:rsidRDefault="007E18F6" w:rsidP="007E18F6">
            <w:pPr>
              <w:jc w:val="center"/>
              <w:rPr>
                <w:rFonts w:cs="Traditional Arabic"/>
                <w:szCs w:val="20"/>
              </w:rPr>
            </w:pPr>
            <w:r>
              <w:rPr>
                <w:rFonts w:cs="Traditional Arabic"/>
                <w:szCs w:val="20"/>
              </w:rPr>
              <w:t>Z</w:t>
            </w:r>
            <w:r w:rsidRPr="00164A7F">
              <w:rPr>
                <w:rFonts w:cs="Traditional Arabic"/>
                <w:szCs w:val="20"/>
              </w:rPr>
              <w:t>a Ministrstvo za digitalni razvoj, inovacije in vesoljsko industrijo Republike Kazahstan</w:t>
            </w:r>
          </w:p>
          <w:p w14:paraId="688EDEB3" w14:textId="37C864F1" w:rsidR="007E18F6" w:rsidRDefault="007E18F6" w:rsidP="007E18F6">
            <w:pPr>
              <w:jc w:val="center"/>
              <w:rPr>
                <w:rFonts w:cs="Traditional Arabic"/>
                <w:szCs w:val="20"/>
              </w:rPr>
            </w:pPr>
          </w:p>
          <w:p w14:paraId="1DD53B95" w14:textId="14DF0B54" w:rsidR="007E18F6" w:rsidRDefault="007E18F6" w:rsidP="007E18F6">
            <w:pPr>
              <w:jc w:val="center"/>
              <w:rPr>
                <w:rFonts w:cs="Traditional Arabic"/>
                <w:szCs w:val="20"/>
              </w:rPr>
            </w:pPr>
          </w:p>
          <w:p w14:paraId="30D1E6BE" w14:textId="77777777" w:rsidR="007E18F6" w:rsidRDefault="007E18F6" w:rsidP="007E18F6">
            <w:pPr>
              <w:jc w:val="center"/>
              <w:rPr>
                <w:rFonts w:cs="Traditional Arabic"/>
                <w:szCs w:val="20"/>
              </w:rPr>
            </w:pPr>
          </w:p>
          <w:p w14:paraId="56F6640A" w14:textId="48B05C4E" w:rsidR="007E18F6" w:rsidRDefault="007E18F6" w:rsidP="007E18F6">
            <w:pPr>
              <w:jc w:val="center"/>
              <w:rPr>
                <w:rFonts w:cs="Traditional Arabic"/>
                <w:szCs w:val="20"/>
              </w:rPr>
            </w:pPr>
            <w:r>
              <w:rPr>
                <w:rFonts w:cs="Traditional Arabic"/>
                <w:szCs w:val="20"/>
              </w:rPr>
              <w:t>_________________________________</w:t>
            </w:r>
          </w:p>
          <w:p w14:paraId="4568B244" w14:textId="77777777" w:rsidR="007E18F6" w:rsidRDefault="007E18F6" w:rsidP="007E18F6">
            <w:pPr>
              <w:jc w:val="center"/>
              <w:rPr>
                <w:rFonts w:cs="Traditional Arabic"/>
                <w:szCs w:val="20"/>
              </w:rPr>
            </w:pPr>
          </w:p>
          <w:p w14:paraId="08E8E8F4" w14:textId="0610FCDA" w:rsidR="007E18F6" w:rsidRPr="00164A7F" w:rsidRDefault="000A1FFC" w:rsidP="007E18F6">
            <w:pPr>
              <w:jc w:val="center"/>
              <w:rPr>
                <w:rFonts w:cs="Traditional Arabic"/>
                <w:szCs w:val="20"/>
              </w:rPr>
            </w:pPr>
            <w:r>
              <w:rPr>
                <w:rFonts w:cs="Traditional Arabic"/>
                <w:szCs w:val="20"/>
              </w:rPr>
              <w:t>Žaslan Madijev</w:t>
            </w:r>
          </w:p>
          <w:p w14:paraId="6A3D7F00" w14:textId="77777777" w:rsidR="007E18F6" w:rsidRPr="00164A7F" w:rsidRDefault="007E18F6" w:rsidP="007E18F6">
            <w:pPr>
              <w:jc w:val="center"/>
              <w:rPr>
                <w:rFonts w:cs="Traditional Arabic"/>
                <w:szCs w:val="20"/>
              </w:rPr>
            </w:pPr>
          </w:p>
          <w:p w14:paraId="543E2334" w14:textId="77777777" w:rsidR="007E18F6" w:rsidRPr="00164A7F" w:rsidRDefault="007E18F6" w:rsidP="007E18F6">
            <w:pPr>
              <w:jc w:val="center"/>
              <w:rPr>
                <w:rFonts w:cs="Traditional Arabic"/>
                <w:szCs w:val="20"/>
              </w:rPr>
            </w:pPr>
            <w:r>
              <w:rPr>
                <w:rFonts w:cs="Traditional Arabic"/>
                <w:szCs w:val="20"/>
              </w:rPr>
              <w:t>m</w:t>
            </w:r>
            <w:r w:rsidRPr="00164A7F">
              <w:rPr>
                <w:rFonts w:cs="Traditional Arabic"/>
                <w:szCs w:val="20"/>
              </w:rPr>
              <w:t>inister za digitalni razvoj, inovacije in vesoljsko industrijo Republike Kazahstan</w:t>
            </w:r>
          </w:p>
          <w:p w14:paraId="6D1EBFB3" w14:textId="77777777" w:rsidR="007E18F6" w:rsidRPr="00164A7F" w:rsidRDefault="007E18F6" w:rsidP="007E18F6">
            <w:pPr>
              <w:jc w:val="center"/>
              <w:rPr>
                <w:rFonts w:cs="Traditional Arabic"/>
                <w:szCs w:val="20"/>
              </w:rPr>
            </w:pPr>
          </w:p>
          <w:p w14:paraId="4EDDE889" w14:textId="1B1168CB" w:rsidR="007E18F6" w:rsidRDefault="007E18F6" w:rsidP="00164A7F">
            <w:pPr>
              <w:spacing w:line="276" w:lineRule="auto"/>
              <w:jc w:val="both"/>
              <w:rPr>
                <w:rFonts w:cs="Arial"/>
                <w:szCs w:val="20"/>
              </w:rPr>
            </w:pPr>
          </w:p>
        </w:tc>
      </w:tr>
    </w:tbl>
    <w:p w14:paraId="0ACB3E6A" w14:textId="77777777" w:rsidR="007E18F6" w:rsidRPr="00164A7F" w:rsidRDefault="007E18F6" w:rsidP="00164A7F">
      <w:pPr>
        <w:spacing w:line="276" w:lineRule="auto"/>
        <w:jc w:val="both"/>
        <w:rPr>
          <w:rFonts w:cs="Arial"/>
          <w:szCs w:val="20"/>
        </w:rPr>
      </w:pPr>
    </w:p>
    <w:p w14:paraId="53116B3C" w14:textId="77777777" w:rsidR="00F61A0F" w:rsidRDefault="00F61A0F">
      <w:pPr>
        <w:spacing w:line="240" w:lineRule="auto"/>
        <w:rPr>
          <w:rFonts w:cs="Arial"/>
          <w:szCs w:val="20"/>
        </w:rPr>
      </w:pPr>
      <w:r>
        <w:rPr>
          <w:rFonts w:cs="Arial"/>
          <w:szCs w:val="20"/>
        </w:rPr>
        <w:br w:type="page"/>
      </w:r>
    </w:p>
    <w:p w14:paraId="7F29A4ED" w14:textId="77777777" w:rsidR="00F61A0F" w:rsidRPr="00A21D25" w:rsidRDefault="00F61A0F" w:rsidP="00F61A0F">
      <w:pPr>
        <w:spacing w:line="276" w:lineRule="auto"/>
        <w:jc w:val="center"/>
        <w:rPr>
          <w:rFonts w:cs="Arial"/>
          <w:szCs w:val="20"/>
          <w:lang w:val="en-GB"/>
        </w:rPr>
      </w:pPr>
      <w:r w:rsidRPr="00A21D25">
        <w:rPr>
          <w:rFonts w:cs="Arial"/>
          <w:szCs w:val="20"/>
          <w:lang w:val="en-GB"/>
        </w:rPr>
        <w:lastRenderedPageBreak/>
        <w:t xml:space="preserve">MEMORANDUM OF COOPERATION </w:t>
      </w:r>
    </w:p>
    <w:p w14:paraId="7BA9050A" w14:textId="77777777" w:rsidR="00F61A0F" w:rsidRPr="00A21D25" w:rsidRDefault="00F61A0F" w:rsidP="00F61A0F">
      <w:pPr>
        <w:spacing w:line="276" w:lineRule="auto"/>
        <w:jc w:val="center"/>
        <w:rPr>
          <w:rFonts w:cs="Arial"/>
          <w:szCs w:val="20"/>
          <w:lang w:val="en-GB"/>
        </w:rPr>
      </w:pPr>
      <w:r w:rsidRPr="00A21D25">
        <w:rPr>
          <w:rFonts w:cs="Arial"/>
          <w:szCs w:val="20"/>
          <w:lang w:val="en-GB"/>
        </w:rPr>
        <w:t>BETWEEN</w:t>
      </w:r>
    </w:p>
    <w:p w14:paraId="1E335509" w14:textId="77777777" w:rsidR="00F61A0F" w:rsidRPr="00A21D25" w:rsidRDefault="00F61A0F" w:rsidP="00F61A0F">
      <w:pPr>
        <w:spacing w:line="276" w:lineRule="auto"/>
        <w:jc w:val="center"/>
        <w:rPr>
          <w:rFonts w:cs="Arial"/>
          <w:szCs w:val="20"/>
          <w:lang w:val="en-GB"/>
        </w:rPr>
      </w:pPr>
      <w:r w:rsidRPr="00A21D25">
        <w:rPr>
          <w:rFonts w:cs="Arial"/>
          <w:szCs w:val="20"/>
          <w:lang w:val="en-GB"/>
        </w:rPr>
        <w:t xml:space="preserve">THE MINISTRY OF DIGITAL TRANSFORMATION </w:t>
      </w:r>
    </w:p>
    <w:p w14:paraId="3251EC3F" w14:textId="77777777" w:rsidR="00F61A0F" w:rsidRPr="00A21D25" w:rsidRDefault="00F61A0F" w:rsidP="00F61A0F">
      <w:pPr>
        <w:spacing w:line="276" w:lineRule="auto"/>
        <w:jc w:val="center"/>
        <w:rPr>
          <w:rFonts w:cs="Arial"/>
          <w:szCs w:val="20"/>
          <w:lang w:val="en-GB"/>
        </w:rPr>
      </w:pPr>
      <w:r w:rsidRPr="00A21D25">
        <w:rPr>
          <w:rFonts w:cs="Arial"/>
          <w:szCs w:val="20"/>
          <w:lang w:val="en-GB"/>
        </w:rPr>
        <w:t>OF THE REPUBLIC OF SLOVENIA</w:t>
      </w:r>
    </w:p>
    <w:p w14:paraId="0BE10CA6" w14:textId="77777777" w:rsidR="00F61A0F" w:rsidRPr="00A21D25" w:rsidRDefault="00F61A0F" w:rsidP="00F61A0F">
      <w:pPr>
        <w:spacing w:line="276" w:lineRule="auto"/>
        <w:jc w:val="center"/>
        <w:rPr>
          <w:rFonts w:cs="Arial"/>
          <w:color w:val="000000"/>
          <w:szCs w:val="20"/>
          <w:lang w:val="en-GB"/>
        </w:rPr>
      </w:pPr>
      <w:r w:rsidRPr="00A21D25">
        <w:rPr>
          <w:rFonts w:cs="Arial"/>
          <w:szCs w:val="20"/>
          <w:lang w:val="en-GB"/>
        </w:rPr>
        <w:t>AND</w:t>
      </w:r>
    </w:p>
    <w:p w14:paraId="53AEF506" w14:textId="77777777" w:rsidR="00F61A0F" w:rsidRPr="00A21D25" w:rsidRDefault="00F61A0F" w:rsidP="00F61A0F">
      <w:pPr>
        <w:spacing w:line="276" w:lineRule="auto"/>
        <w:jc w:val="center"/>
        <w:rPr>
          <w:rFonts w:cs="Arial"/>
          <w:szCs w:val="20"/>
          <w:lang w:val="en-GB"/>
        </w:rPr>
      </w:pPr>
      <w:r w:rsidRPr="00A21D25">
        <w:rPr>
          <w:rFonts w:cs="Arial"/>
          <w:szCs w:val="20"/>
          <w:lang w:val="en-GB"/>
        </w:rPr>
        <w:t xml:space="preserve">THE MINISTRY OF DIGITAL DEVELOPMENT, INNOVATIONS </w:t>
      </w:r>
    </w:p>
    <w:p w14:paraId="79FAD446" w14:textId="77777777" w:rsidR="00F61A0F" w:rsidRPr="00A21D25" w:rsidRDefault="00F61A0F" w:rsidP="00F61A0F">
      <w:pPr>
        <w:spacing w:line="276" w:lineRule="auto"/>
        <w:jc w:val="center"/>
        <w:rPr>
          <w:rFonts w:cs="Arial"/>
          <w:szCs w:val="20"/>
          <w:lang w:val="en-GB"/>
        </w:rPr>
      </w:pPr>
      <w:r w:rsidRPr="00A21D25">
        <w:rPr>
          <w:rFonts w:cs="Arial"/>
          <w:szCs w:val="20"/>
          <w:lang w:val="en-GB"/>
        </w:rPr>
        <w:t xml:space="preserve">AND AEROSPACE INDUSTRY OF THE REPUBLIC OF KAZAKHSTAN </w:t>
      </w:r>
    </w:p>
    <w:p w14:paraId="26AE6D41" w14:textId="77777777" w:rsidR="00F61A0F" w:rsidRPr="00A21D25" w:rsidRDefault="00F61A0F" w:rsidP="00F61A0F">
      <w:pPr>
        <w:spacing w:line="276" w:lineRule="auto"/>
        <w:jc w:val="center"/>
        <w:rPr>
          <w:rFonts w:cs="Arial"/>
          <w:szCs w:val="20"/>
          <w:lang w:val="en-GB"/>
        </w:rPr>
      </w:pPr>
      <w:r w:rsidRPr="00A21D25">
        <w:rPr>
          <w:rFonts w:cs="Arial"/>
          <w:szCs w:val="20"/>
          <w:lang w:val="en-GB"/>
        </w:rPr>
        <w:t>IN THE FIELD OF INFORMATION AND COMMUNICATIONS TECHNOLOGY (ICT)</w:t>
      </w:r>
    </w:p>
    <w:p w14:paraId="0CA218C7" w14:textId="77777777" w:rsidR="00F61A0F" w:rsidRPr="00A21D25" w:rsidRDefault="00F61A0F" w:rsidP="00F61A0F">
      <w:pPr>
        <w:spacing w:line="276" w:lineRule="auto"/>
        <w:jc w:val="center"/>
        <w:rPr>
          <w:rFonts w:cs="Arial"/>
          <w:szCs w:val="20"/>
          <w:lang w:val="en-GB"/>
        </w:rPr>
      </w:pPr>
    </w:p>
    <w:p w14:paraId="419D4CAE" w14:textId="77777777" w:rsidR="00F61A0F" w:rsidRPr="00A21D25" w:rsidRDefault="00F61A0F" w:rsidP="00F61A0F">
      <w:pPr>
        <w:spacing w:line="276" w:lineRule="auto"/>
        <w:rPr>
          <w:rFonts w:cs="Arial"/>
          <w:szCs w:val="20"/>
          <w:lang w:val="en-GB"/>
        </w:rPr>
      </w:pPr>
    </w:p>
    <w:p w14:paraId="4A938681" w14:textId="77777777" w:rsidR="00F61A0F" w:rsidRPr="00A21D25" w:rsidRDefault="00F61A0F" w:rsidP="00F61A0F">
      <w:pPr>
        <w:spacing w:line="276" w:lineRule="auto"/>
        <w:jc w:val="both"/>
        <w:rPr>
          <w:rFonts w:cs="Arial"/>
          <w:szCs w:val="20"/>
          <w:lang w:val="en-GB" w:eastAsia="ru-RU"/>
        </w:rPr>
      </w:pPr>
      <w:r w:rsidRPr="00A21D25">
        <w:rPr>
          <w:rFonts w:cs="Arial"/>
          <w:szCs w:val="20"/>
          <w:lang w:val="en-GB" w:eastAsia="ru-RU"/>
        </w:rPr>
        <w:t xml:space="preserve">The Ministry of Digital Transformation of the Republic of Slovenia and the Ministry of Digital Development, Innovations and Aerospace Industry of the Republic of Kazakhstan (hereinafter referred to separately as </w:t>
      </w:r>
      <w:r w:rsidRPr="00A21D25">
        <w:rPr>
          <w:rFonts w:cs="Arial"/>
          <w:szCs w:val="20"/>
          <w:lang w:val="en-GB"/>
        </w:rPr>
        <w:t>"</w:t>
      </w:r>
      <w:r w:rsidRPr="00A21D25">
        <w:rPr>
          <w:rFonts w:cs="Arial"/>
          <w:i/>
          <w:szCs w:val="20"/>
          <w:lang w:val="en-GB"/>
        </w:rPr>
        <w:t>Signatory</w:t>
      </w:r>
      <w:r w:rsidRPr="00A21D25">
        <w:rPr>
          <w:rFonts w:cs="Arial"/>
          <w:szCs w:val="20"/>
          <w:lang w:val="en-GB"/>
        </w:rPr>
        <w:t xml:space="preserve">" </w:t>
      </w:r>
      <w:r w:rsidRPr="00A21D25">
        <w:rPr>
          <w:rFonts w:cs="Arial"/>
          <w:szCs w:val="20"/>
          <w:lang w:val="en-GB" w:eastAsia="ru-RU"/>
        </w:rPr>
        <w:t xml:space="preserve">and jointly as </w:t>
      </w:r>
      <w:r w:rsidRPr="00A21D25">
        <w:rPr>
          <w:rFonts w:cs="Arial"/>
          <w:szCs w:val="20"/>
          <w:lang w:val="en-GB"/>
        </w:rPr>
        <w:t>"</w:t>
      </w:r>
      <w:r w:rsidRPr="00A21D25">
        <w:rPr>
          <w:rFonts w:cs="Arial"/>
          <w:i/>
          <w:iCs/>
          <w:szCs w:val="20"/>
          <w:lang w:val="en-GB" w:eastAsia="ru-RU"/>
        </w:rPr>
        <w:t>Signatories</w:t>
      </w:r>
      <w:r w:rsidRPr="00A21D25">
        <w:rPr>
          <w:rFonts w:cs="Arial"/>
          <w:szCs w:val="20"/>
          <w:lang w:val="en-GB"/>
        </w:rPr>
        <w:t>"</w:t>
      </w:r>
      <w:r w:rsidRPr="00A21D25">
        <w:rPr>
          <w:rFonts w:cs="Arial"/>
          <w:szCs w:val="20"/>
          <w:lang w:val="en-GB" w:eastAsia="ru-RU"/>
        </w:rPr>
        <w:t>);</w:t>
      </w:r>
    </w:p>
    <w:p w14:paraId="189BCDCB" w14:textId="77777777" w:rsidR="00F61A0F" w:rsidRPr="00A21D25" w:rsidRDefault="00F61A0F" w:rsidP="00F61A0F">
      <w:pPr>
        <w:spacing w:line="276" w:lineRule="auto"/>
        <w:jc w:val="both"/>
        <w:rPr>
          <w:rFonts w:cs="Arial"/>
          <w:szCs w:val="20"/>
          <w:lang w:val="en-GB"/>
        </w:rPr>
      </w:pPr>
    </w:p>
    <w:p w14:paraId="2C32B0CD" w14:textId="77777777" w:rsidR="00F61A0F" w:rsidRPr="00A21D25" w:rsidRDefault="00F61A0F" w:rsidP="00F61A0F">
      <w:pPr>
        <w:tabs>
          <w:tab w:val="left" w:pos="0"/>
        </w:tabs>
        <w:spacing w:line="276" w:lineRule="auto"/>
        <w:jc w:val="both"/>
        <w:rPr>
          <w:rFonts w:cs="Arial"/>
          <w:szCs w:val="20"/>
          <w:lang w:val="en-GB" w:eastAsia="ru-RU"/>
        </w:rPr>
      </w:pPr>
      <w:r w:rsidRPr="00A21D25">
        <w:rPr>
          <w:rFonts w:cs="Arial"/>
          <w:szCs w:val="20"/>
          <w:lang w:val="en-GB"/>
        </w:rPr>
        <w:t xml:space="preserve">Whereas, the Signatories </w:t>
      </w:r>
      <w:r w:rsidRPr="00A21D25">
        <w:rPr>
          <w:rFonts w:cs="Arial"/>
          <w:szCs w:val="20"/>
          <w:lang w:val="en-GB" w:eastAsia="ru-RU"/>
        </w:rPr>
        <w:t xml:space="preserve">desire to deepen and expand bilateral cooperation in the fields of digital technologies;   </w:t>
      </w:r>
    </w:p>
    <w:p w14:paraId="2FB569F6" w14:textId="77777777" w:rsidR="00F61A0F" w:rsidRPr="00A21D25" w:rsidRDefault="00F61A0F" w:rsidP="00F61A0F">
      <w:pPr>
        <w:spacing w:line="276" w:lineRule="auto"/>
        <w:jc w:val="both"/>
        <w:rPr>
          <w:rFonts w:cs="Arial"/>
          <w:szCs w:val="20"/>
          <w:lang w:val="en-GB" w:eastAsia="ru-RU"/>
        </w:rPr>
      </w:pPr>
    </w:p>
    <w:p w14:paraId="5DAED2C4" w14:textId="77777777" w:rsidR="00F61A0F" w:rsidRPr="00A21D25" w:rsidRDefault="00F61A0F" w:rsidP="00F61A0F">
      <w:pPr>
        <w:spacing w:line="276" w:lineRule="auto"/>
        <w:jc w:val="both"/>
        <w:rPr>
          <w:rFonts w:cs="Arial"/>
          <w:szCs w:val="20"/>
          <w:lang w:val="en-GB"/>
        </w:rPr>
      </w:pPr>
      <w:r w:rsidRPr="00A21D25">
        <w:rPr>
          <w:rFonts w:cs="Arial"/>
          <w:szCs w:val="20"/>
          <w:lang w:val="en-GB"/>
        </w:rPr>
        <w:t xml:space="preserve">Recognizing that international cooperation is the best way to enhance the strengths of countries in areas of </w:t>
      </w:r>
      <w:r w:rsidRPr="00A21D25">
        <w:rPr>
          <w:rFonts w:cs="Arial"/>
          <w:szCs w:val="20"/>
          <w:lang w:val="en-GB" w:eastAsia="ru-RU"/>
        </w:rPr>
        <w:t>digital technologies</w:t>
      </w:r>
      <w:r w:rsidRPr="00A21D25">
        <w:rPr>
          <w:rFonts w:cs="Arial"/>
          <w:szCs w:val="20"/>
          <w:lang w:val="en-GB"/>
        </w:rPr>
        <w:t xml:space="preserve">; </w:t>
      </w:r>
    </w:p>
    <w:p w14:paraId="16D87F39" w14:textId="77777777" w:rsidR="00F61A0F" w:rsidRPr="00A21D25" w:rsidRDefault="00F61A0F" w:rsidP="00F61A0F">
      <w:pPr>
        <w:spacing w:line="276" w:lineRule="auto"/>
        <w:jc w:val="both"/>
        <w:rPr>
          <w:rFonts w:cs="Arial"/>
          <w:szCs w:val="20"/>
          <w:lang w:val="en-GB" w:eastAsia="ru-RU"/>
        </w:rPr>
      </w:pPr>
    </w:p>
    <w:p w14:paraId="0A957544" w14:textId="77777777" w:rsidR="00F61A0F" w:rsidRPr="00A21D25" w:rsidRDefault="00F61A0F" w:rsidP="00F61A0F">
      <w:pPr>
        <w:spacing w:line="276" w:lineRule="auto"/>
        <w:jc w:val="both"/>
        <w:rPr>
          <w:rFonts w:cs="Arial"/>
          <w:szCs w:val="20"/>
          <w:lang w:val="en-GB"/>
        </w:rPr>
      </w:pPr>
      <w:r w:rsidRPr="00A21D25">
        <w:rPr>
          <w:rFonts w:cs="Arial"/>
          <w:szCs w:val="20"/>
          <w:lang w:val="en-GB"/>
        </w:rPr>
        <w:t xml:space="preserve">Taking into account traditional longstanding economic relations between the Republic of </w:t>
      </w:r>
      <w:r w:rsidRPr="00A21D25">
        <w:rPr>
          <w:rFonts w:cs="Arial"/>
          <w:szCs w:val="20"/>
          <w:lang w:val="en-GB" w:eastAsia="ru-RU"/>
        </w:rPr>
        <w:t xml:space="preserve">Kazakhstan </w:t>
      </w:r>
      <w:r w:rsidRPr="00A21D25">
        <w:rPr>
          <w:rFonts w:cs="Arial"/>
          <w:szCs w:val="20"/>
          <w:lang w:val="en-GB"/>
        </w:rPr>
        <w:t xml:space="preserve">and </w:t>
      </w:r>
      <w:r w:rsidRPr="00A21D25">
        <w:rPr>
          <w:rFonts w:cs="Arial"/>
          <w:szCs w:val="20"/>
          <w:lang w:val="en-GB" w:eastAsia="ru-RU"/>
        </w:rPr>
        <w:t>the Republic of Slovenia</w:t>
      </w:r>
      <w:r w:rsidRPr="00A21D25">
        <w:rPr>
          <w:rFonts w:cs="Arial"/>
          <w:szCs w:val="20"/>
          <w:lang w:val="en-GB"/>
        </w:rPr>
        <w:t>;</w:t>
      </w:r>
    </w:p>
    <w:p w14:paraId="22C07717" w14:textId="77777777" w:rsidR="00F61A0F" w:rsidRPr="00A21D25" w:rsidRDefault="00F61A0F" w:rsidP="00F61A0F">
      <w:pPr>
        <w:spacing w:line="276" w:lineRule="auto"/>
        <w:jc w:val="both"/>
        <w:rPr>
          <w:rFonts w:cs="Arial"/>
          <w:szCs w:val="20"/>
          <w:lang w:val="en-GB"/>
        </w:rPr>
      </w:pPr>
    </w:p>
    <w:p w14:paraId="4CA56879" w14:textId="77777777" w:rsidR="00F61A0F" w:rsidRPr="00A21D25" w:rsidRDefault="00F61A0F" w:rsidP="00F61A0F">
      <w:pPr>
        <w:spacing w:line="276" w:lineRule="auto"/>
        <w:jc w:val="both"/>
        <w:rPr>
          <w:rFonts w:cs="Arial"/>
          <w:szCs w:val="20"/>
          <w:lang w:val="en-GB"/>
        </w:rPr>
      </w:pPr>
      <w:r w:rsidRPr="00A21D25">
        <w:rPr>
          <w:rFonts w:cs="Arial"/>
          <w:szCs w:val="20"/>
          <w:lang w:val="en-GB"/>
        </w:rPr>
        <w:t>Believing that this cooperation serves the mutual interests of the Signatories;</w:t>
      </w:r>
    </w:p>
    <w:p w14:paraId="00A5CFDD" w14:textId="77777777" w:rsidR="00F61A0F" w:rsidRPr="00A21D25" w:rsidRDefault="00F61A0F" w:rsidP="00F61A0F">
      <w:pPr>
        <w:spacing w:line="276" w:lineRule="auto"/>
        <w:jc w:val="both"/>
        <w:rPr>
          <w:rFonts w:cs="Arial"/>
          <w:szCs w:val="20"/>
          <w:lang w:val="en-GB"/>
        </w:rPr>
      </w:pPr>
    </w:p>
    <w:p w14:paraId="742405F5" w14:textId="77777777" w:rsidR="00F61A0F" w:rsidRPr="00A21D25" w:rsidRDefault="00F61A0F" w:rsidP="00F61A0F">
      <w:pPr>
        <w:spacing w:line="276" w:lineRule="auto"/>
        <w:jc w:val="both"/>
        <w:rPr>
          <w:rFonts w:cs="Arial"/>
          <w:szCs w:val="20"/>
          <w:lang w:val="en-GB" w:eastAsia="ru-RU"/>
        </w:rPr>
      </w:pPr>
      <w:r w:rsidRPr="00A21D25">
        <w:rPr>
          <w:rFonts w:cs="Arial"/>
          <w:szCs w:val="20"/>
          <w:lang w:val="en-GB" w:eastAsia="ru-RU"/>
        </w:rPr>
        <w:t xml:space="preserve">Have reached the following understanding: </w:t>
      </w:r>
    </w:p>
    <w:p w14:paraId="25057C72" w14:textId="77777777" w:rsidR="00F61A0F" w:rsidRPr="00A21D25" w:rsidRDefault="00F61A0F" w:rsidP="00F61A0F">
      <w:pPr>
        <w:spacing w:line="276" w:lineRule="auto"/>
        <w:jc w:val="both"/>
        <w:rPr>
          <w:rFonts w:cs="Arial"/>
          <w:szCs w:val="20"/>
          <w:lang w:val="en-GB" w:eastAsia="ru-RU"/>
        </w:rPr>
      </w:pPr>
    </w:p>
    <w:p w14:paraId="5E83EAC4" w14:textId="77777777" w:rsidR="00F61A0F" w:rsidRPr="00A21D25" w:rsidRDefault="00F61A0F" w:rsidP="00F61A0F">
      <w:pPr>
        <w:spacing w:line="276" w:lineRule="auto"/>
        <w:jc w:val="both"/>
        <w:rPr>
          <w:rFonts w:cs="Arial"/>
          <w:szCs w:val="20"/>
          <w:lang w:val="en-GB" w:eastAsia="ru-RU"/>
        </w:rPr>
      </w:pPr>
    </w:p>
    <w:p w14:paraId="05D25ABE" w14:textId="77777777" w:rsidR="00F61A0F" w:rsidRPr="00A21D25" w:rsidRDefault="00F61A0F" w:rsidP="00F61A0F">
      <w:pPr>
        <w:tabs>
          <w:tab w:val="left" w:pos="0"/>
        </w:tabs>
        <w:spacing w:line="276" w:lineRule="auto"/>
        <w:jc w:val="center"/>
        <w:rPr>
          <w:rFonts w:cs="Arial"/>
          <w:szCs w:val="20"/>
          <w:lang w:val="en-GB" w:eastAsia="ru-RU"/>
        </w:rPr>
      </w:pPr>
    </w:p>
    <w:p w14:paraId="71EFCFF6" w14:textId="77777777" w:rsidR="00F61A0F" w:rsidRPr="00A21D25" w:rsidRDefault="00F61A0F" w:rsidP="00F61A0F">
      <w:pPr>
        <w:tabs>
          <w:tab w:val="left" w:pos="0"/>
        </w:tabs>
        <w:spacing w:line="276" w:lineRule="auto"/>
        <w:jc w:val="center"/>
        <w:rPr>
          <w:rFonts w:cs="Arial"/>
          <w:szCs w:val="20"/>
          <w:lang w:val="en-GB" w:eastAsia="ru-RU"/>
        </w:rPr>
      </w:pPr>
      <w:r w:rsidRPr="00A21D25">
        <w:rPr>
          <w:rFonts w:cs="Arial"/>
          <w:szCs w:val="20"/>
          <w:lang w:val="en-GB" w:eastAsia="ru-RU"/>
        </w:rPr>
        <w:t>Section 1</w:t>
      </w:r>
    </w:p>
    <w:p w14:paraId="1809FF44" w14:textId="77777777" w:rsidR="00F61A0F" w:rsidRPr="00A21D25" w:rsidRDefault="00F61A0F" w:rsidP="00F61A0F">
      <w:pPr>
        <w:pStyle w:val="Odstavekseznama"/>
        <w:tabs>
          <w:tab w:val="left" w:pos="0"/>
        </w:tabs>
        <w:spacing w:line="276" w:lineRule="auto"/>
        <w:ind w:left="0"/>
        <w:jc w:val="center"/>
        <w:rPr>
          <w:rFonts w:ascii="Arial" w:hAnsi="Arial" w:cs="Arial"/>
          <w:sz w:val="20"/>
          <w:lang w:val="en-GB"/>
        </w:rPr>
      </w:pPr>
      <w:r w:rsidRPr="00A21D25">
        <w:rPr>
          <w:rFonts w:ascii="Arial" w:hAnsi="Arial" w:cs="Arial"/>
          <w:sz w:val="20"/>
          <w:lang w:val="en-GB"/>
        </w:rPr>
        <w:t>Basic Principles</w:t>
      </w:r>
    </w:p>
    <w:p w14:paraId="52928096" w14:textId="77777777" w:rsidR="00F61A0F" w:rsidRPr="00A21D25" w:rsidRDefault="00F61A0F" w:rsidP="00F61A0F">
      <w:pPr>
        <w:tabs>
          <w:tab w:val="left" w:pos="0"/>
        </w:tabs>
        <w:spacing w:line="276" w:lineRule="auto"/>
        <w:jc w:val="center"/>
        <w:rPr>
          <w:rFonts w:cs="Arial"/>
          <w:szCs w:val="20"/>
          <w:lang w:val="en-GB"/>
        </w:rPr>
      </w:pPr>
    </w:p>
    <w:p w14:paraId="595BCCC3" w14:textId="77777777" w:rsidR="00F61A0F" w:rsidRPr="00A21D25" w:rsidRDefault="00F61A0F" w:rsidP="00F61A0F">
      <w:pPr>
        <w:spacing w:line="276" w:lineRule="auto"/>
        <w:jc w:val="both"/>
        <w:rPr>
          <w:rFonts w:cs="Arial"/>
          <w:szCs w:val="20"/>
          <w:lang w:val="en-GB"/>
        </w:rPr>
      </w:pPr>
      <w:r w:rsidRPr="00A21D25">
        <w:rPr>
          <w:rFonts w:cs="Arial"/>
          <w:szCs w:val="20"/>
          <w:lang w:val="en-GB"/>
        </w:rPr>
        <w:t>The Signatories hereby confirm their intention to promote closer cooperation and the exchange of information pertaining to the IT sector in accordance with the national legislation of their countries and this Memorandum on the basis of equality, cooperation reciprocity and mutual benefit.</w:t>
      </w:r>
    </w:p>
    <w:p w14:paraId="31CB3F9D" w14:textId="77777777" w:rsidR="00F61A0F" w:rsidRPr="00A21D25" w:rsidRDefault="00F61A0F" w:rsidP="00F61A0F">
      <w:pPr>
        <w:spacing w:line="276" w:lineRule="auto"/>
        <w:ind w:firstLine="709"/>
        <w:jc w:val="both"/>
        <w:rPr>
          <w:rFonts w:cs="Arial"/>
          <w:szCs w:val="20"/>
          <w:lang w:val="en-GB"/>
        </w:rPr>
      </w:pPr>
    </w:p>
    <w:p w14:paraId="5D543DA7" w14:textId="77777777" w:rsidR="00F61A0F" w:rsidRPr="00A21D25" w:rsidRDefault="00F61A0F" w:rsidP="00F61A0F">
      <w:pPr>
        <w:tabs>
          <w:tab w:val="left" w:pos="0"/>
        </w:tabs>
        <w:spacing w:line="276" w:lineRule="auto"/>
        <w:jc w:val="center"/>
        <w:rPr>
          <w:rFonts w:cs="Arial"/>
          <w:szCs w:val="20"/>
          <w:lang w:val="en-GB"/>
        </w:rPr>
      </w:pPr>
      <w:r w:rsidRPr="00A21D25">
        <w:rPr>
          <w:rFonts w:cs="Arial"/>
          <w:szCs w:val="20"/>
          <w:lang w:val="en-GB"/>
        </w:rPr>
        <w:t>Section 2</w:t>
      </w:r>
    </w:p>
    <w:p w14:paraId="03CE24C9" w14:textId="77777777" w:rsidR="00F61A0F" w:rsidRPr="00A21D25" w:rsidRDefault="00F61A0F" w:rsidP="00F61A0F">
      <w:pPr>
        <w:jc w:val="center"/>
        <w:rPr>
          <w:rFonts w:cs="Arial"/>
          <w:szCs w:val="20"/>
          <w:lang w:val="en-GB"/>
        </w:rPr>
      </w:pPr>
      <w:r w:rsidRPr="00A21D25">
        <w:rPr>
          <w:rFonts w:cs="Arial"/>
          <w:szCs w:val="20"/>
          <w:lang w:val="en-GB"/>
        </w:rPr>
        <w:t>Areas of Cooperation</w:t>
      </w:r>
    </w:p>
    <w:p w14:paraId="1665E2D4" w14:textId="77777777" w:rsidR="00F61A0F" w:rsidRPr="00A21D25" w:rsidRDefault="00F61A0F" w:rsidP="00F61A0F">
      <w:pPr>
        <w:spacing w:line="276" w:lineRule="auto"/>
        <w:ind w:firstLine="709"/>
        <w:rPr>
          <w:rFonts w:cs="Arial"/>
          <w:szCs w:val="20"/>
          <w:lang w:val="en-GB"/>
        </w:rPr>
      </w:pPr>
    </w:p>
    <w:p w14:paraId="5DBB8E25" w14:textId="77777777" w:rsidR="00F61A0F" w:rsidRPr="00A21D25" w:rsidRDefault="00F61A0F" w:rsidP="00F61A0F">
      <w:pPr>
        <w:spacing w:line="276" w:lineRule="auto"/>
        <w:jc w:val="both"/>
        <w:rPr>
          <w:rFonts w:cs="Arial"/>
          <w:szCs w:val="20"/>
          <w:lang w:val="en-GB"/>
        </w:rPr>
      </w:pPr>
      <w:r w:rsidRPr="00A21D25">
        <w:rPr>
          <w:rFonts w:cs="Arial"/>
          <w:szCs w:val="20"/>
          <w:lang w:val="en-GB"/>
        </w:rPr>
        <w:t>The Signatories intend to cooperate in the following areas:</w:t>
      </w:r>
    </w:p>
    <w:p w14:paraId="7F4904F1" w14:textId="77777777" w:rsidR="00F61A0F" w:rsidRPr="00A21D25" w:rsidRDefault="00F61A0F" w:rsidP="00F61A0F">
      <w:pPr>
        <w:pStyle w:val="Odstavekseznama"/>
        <w:numPr>
          <w:ilvl w:val="0"/>
          <w:numId w:val="35"/>
        </w:numPr>
        <w:spacing w:line="276" w:lineRule="auto"/>
        <w:ind w:left="851" w:hanging="425"/>
        <w:rPr>
          <w:rFonts w:ascii="Arial" w:hAnsi="Arial" w:cs="Arial"/>
          <w:sz w:val="20"/>
          <w:lang w:val="en-GB"/>
        </w:rPr>
      </w:pPr>
      <w:r w:rsidRPr="00A21D25">
        <w:rPr>
          <w:rFonts w:ascii="Arial" w:hAnsi="Arial" w:cs="Arial"/>
          <w:sz w:val="20"/>
          <w:lang w:val="en-GB"/>
        </w:rPr>
        <w:t>Share experiences in the use of digital technologies for addressing, analysing and solving national challenges, and use the most appropriate technologies to develop and pilot innovative solutions in key application domains;</w:t>
      </w:r>
    </w:p>
    <w:p w14:paraId="2F4F9A25" w14:textId="77777777" w:rsidR="00F61A0F" w:rsidRPr="00A21D25" w:rsidRDefault="00F61A0F" w:rsidP="00F61A0F">
      <w:pPr>
        <w:pStyle w:val="Odstavekseznama"/>
        <w:numPr>
          <w:ilvl w:val="0"/>
          <w:numId w:val="35"/>
        </w:numPr>
        <w:spacing w:line="276" w:lineRule="auto"/>
        <w:ind w:left="851" w:hanging="425"/>
        <w:rPr>
          <w:rFonts w:ascii="Arial" w:hAnsi="Arial" w:cs="Arial"/>
          <w:sz w:val="20"/>
          <w:lang w:val="en-GB"/>
        </w:rPr>
      </w:pPr>
      <w:r w:rsidRPr="00A21D25">
        <w:rPr>
          <w:rFonts w:ascii="Arial" w:hAnsi="Arial" w:cs="Arial"/>
          <w:sz w:val="20"/>
          <w:lang w:val="en-GB"/>
        </w:rPr>
        <w:t>Enhance cooperation in the area of e-Governance, smart infrastructure, e-Health, e-Public Services Delivery including e-learning and others through sharing of best practices, participation in conferences, study visits and exchange of experts;</w:t>
      </w:r>
    </w:p>
    <w:p w14:paraId="1BD95C61" w14:textId="77777777" w:rsidR="00F61A0F" w:rsidRPr="00A21D25" w:rsidRDefault="00F61A0F" w:rsidP="00F61A0F">
      <w:pPr>
        <w:pStyle w:val="Odstavekseznama"/>
        <w:numPr>
          <w:ilvl w:val="0"/>
          <w:numId w:val="35"/>
        </w:numPr>
        <w:spacing w:line="276" w:lineRule="auto"/>
        <w:ind w:left="851" w:hanging="425"/>
        <w:rPr>
          <w:rFonts w:ascii="Arial" w:hAnsi="Arial" w:cs="Arial"/>
          <w:sz w:val="20"/>
          <w:lang w:val="en-GB"/>
        </w:rPr>
      </w:pPr>
      <w:r w:rsidRPr="00A21D25">
        <w:rPr>
          <w:rFonts w:ascii="Arial" w:hAnsi="Arial" w:cs="Arial"/>
          <w:sz w:val="20"/>
          <w:lang w:val="en-GB"/>
        </w:rPr>
        <w:t>Cooperation and sharing of best practices in digital technologies industry development with regards to Small and Medium Enterprises (SMEs) and encourage innovation, startups and entrepreneurship;</w:t>
      </w:r>
    </w:p>
    <w:p w14:paraId="7CB9AE08" w14:textId="77777777" w:rsidR="00F61A0F" w:rsidRPr="00A21D25" w:rsidRDefault="00F61A0F" w:rsidP="00F61A0F">
      <w:pPr>
        <w:pStyle w:val="Odstavekseznama"/>
        <w:numPr>
          <w:ilvl w:val="0"/>
          <w:numId w:val="35"/>
        </w:numPr>
        <w:spacing w:line="276" w:lineRule="auto"/>
        <w:ind w:left="851" w:hanging="425"/>
        <w:rPr>
          <w:rFonts w:ascii="Arial" w:hAnsi="Arial" w:cs="Arial"/>
          <w:sz w:val="20"/>
          <w:lang w:val="en-GB"/>
        </w:rPr>
      </w:pPr>
      <w:r w:rsidRPr="00A21D25">
        <w:rPr>
          <w:rFonts w:ascii="Arial" w:hAnsi="Arial" w:cs="Arial"/>
          <w:sz w:val="20"/>
          <w:lang w:val="en-GB"/>
        </w:rPr>
        <w:lastRenderedPageBreak/>
        <w:t>Share best practices for Human Capacity Development programs implemented and collaborate to re-skill and up-skill young talents in the areas of new and emerging technologies;</w:t>
      </w:r>
      <w:bookmarkStart w:id="7" w:name="_Hlk32322527"/>
      <w:bookmarkEnd w:id="7"/>
    </w:p>
    <w:p w14:paraId="7A565CF8" w14:textId="77777777" w:rsidR="00F61A0F" w:rsidRPr="00A21D25" w:rsidRDefault="00F61A0F" w:rsidP="00F61A0F">
      <w:pPr>
        <w:pStyle w:val="Odstavekseznama"/>
        <w:numPr>
          <w:ilvl w:val="0"/>
          <w:numId w:val="35"/>
        </w:numPr>
        <w:spacing w:line="276" w:lineRule="auto"/>
        <w:ind w:left="851" w:hanging="425"/>
        <w:rPr>
          <w:rFonts w:ascii="Arial" w:hAnsi="Arial" w:cs="Arial"/>
          <w:sz w:val="20"/>
          <w:lang w:val="en-GB"/>
        </w:rPr>
      </w:pPr>
      <w:r w:rsidRPr="00A21D25">
        <w:rPr>
          <w:rFonts w:ascii="Arial" w:hAnsi="Arial" w:cs="Arial"/>
          <w:sz w:val="20"/>
          <w:lang w:val="en-GB"/>
        </w:rPr>
        <w:t>Share experiences and best practices to foster collaboration in the field of emerging technologies such as AI, Big Data Analytics, High Performance Computing, Internet of Things, etc.;</w:t>
      </w:r>
    </w:p>
    <w:p w14:paraId="5E397DDE" w14:textId="77777777" w:rsidR="00F61A0F" w:rsidRPr="00A21D25" w:rsidRDefault="00F61A0F" w:rsidP="00F61A0F">
      <w:pPr>
        <w:pStyle w:val="Odstavekseznama"/>
        <w:numPr>
          <w:ilvl w:val="0"/>
          <w:numId w:val="35"/>
        </w:numPr>
        <w:spacing w:line="276" w:lineRule="auto"/>
        <w:ind w:left="851" w:hanging="425"/>
        <w:rPr>
          <w:rFonts w:ascii="Arial" w:hAnsi="Arial" w:cs="Arial"/>
          <w:sz w:val="20"/>
          <w:lang w:val="en-GB"/>
        </w:rPr>
      </w:pPr>
      <w:r w:rsidRPr="00A21D25">
        <w:rPr>
          <w:rFonts w:ascii="Arial" w:hAnsi="Arial" w:cs="Arial"/>
          <w:sz w:val="20"/>
          <w:lang w:val="en-GB"/>
        </w:rPr>
        <w:t>Cooperate in the field of electronics systems design and manufacturing related digital technologies to further innovation led electronic manufacturing including electronics of renewable energies, power electronics industries etc.;</w:t>
      </w:r>
    </w:p>
    <w:p w14:paraId="5E9E9D84" w14:textId="77777777" w:rsidR="00F61A0F" w:rsidRPr="00A21D25" w:rsidRDefault="00F61A0F" w:rsidP="00F61A0F">
      <w:pPr>
        <w:pStyle w:val="Odstavekseznama"/>
        <w:numPr>
          <w:ilvl w:val="0"/>
          <w:numId w:val="35"/>
        </w:numPr>
        <w:spacing w:line="276" w:lineRule="auto"/>
        <w:ind w:left="851" w:hanging="425"/>
        <w:rPr>
          <w:rFonts w:ascii="Arial" w:hAnsi="Arial" w:cs="Arial"/>
          <w:sz w:val="20"/>
          <w:lang w:val="en-GB"/>
        </w:rPr>
      </w:pPr>
      <w:r w:rsidRPr="00A21D25">
        <w:rPr>
          <w:rFonts w:ascii="Arial" w:hAnsi="Arial" w:cs="Arial"/>
          <w:sz w:val="20"/>
          <w:lang w:val="en-GB"/>
        </w:rPr>
        <w:t>Facilitate collaboration opportunities, e.g., between IT-Parks, IT-academies and IT-entities of both countries to implement advanced training of IT-specialists based on smart programs and innovative system methods;</w:t>
      </w:r>
    </w:p>
    <w:p w14:paraId="060DB210" w14:textId="77777777" w:rsidR="00F61A0F" w:rsidRPr="00A21D25" w:rsidRDefault="00F61A0F" w:rsidP="00F61A0F">
      <w:pPr>
        <w:pStyle w:val="Odstavekseznama"/>
        <w:numPr>
          <w:ilvl w:val="0"/>
          <w:numId w:val="35"/>
        </w:numPr>
        <w:spacing w:line="276" w:lineRule="auto"/>
        <w:ind w:left="851" w:hanging="425"/>
        <w:rPr>
          <w:rFonts w:ascii="Arial" w:hAnsi="Arial" w:cs="Arial"/>
          <w:sz w:val="20"/>
          <w:lang w:val="en-GB"/>
        </w:rPr>
      </w:pPr>
      <w:r w:rsidRPr="00A21D25">
        <w:rPr>
          <w:rFonts w:ascii="Arial" w:hAnsi="Arial" w:cs="Arial"/>
          <w:sz w:val="20"/>
          <w:lang w:val="en-GB"/>
        </w:rPr>
        <w:t xml:space="preserve">Arrange mutual consultations between the Signatories about accelerating programs for startups continuously which intend to promote a business IT-sphere; and </w:t>
      </w:r>
    </w:p>
    <w:p w14:paraId="5674D2DF" w14:textId="77777777" w:rsidR="00F61A0F" w:rsidRPr="00A21D25" w:rsidRDefault="00F61A0F" w:rsidP="00F61A0F">
      <w:pPr>
        <w:pStyle w:val="Odstavekseznama"/>
        <w:numPr>
          <w:ilvl w:val="0"/>
          <w:numId w:val="35"/>
        </w:numPr>
        <w:spacing w:line="276" w:lineRule="auto"/>
        <w:ind w:left="851" w:hanging="425"/>
        <w:rPr>
          <w:rFonts w:ascii="Arial" w:hAnsi="Arial" w:cs="Arial"/>
          <w:sz w:val="20"/>
          <w:lang w:val="en-GB"/>
        </w:rPr>
      </w:pPr>
      <w:r w:rsidRPr="00A21D25">
        <w:rPr>
          <w:rFonts w:ascii="Arial" w:hAnsi="Arial" w:cs="Arial"/>
          <w:sz w:val="20"/>
          <w:lang w:val="en-GB"/>
        </w:rPr>
        <w:t>Other areas as jointly accepted in writing by the Signatories.</w:t>
      </w:r>
    </w:p>
    <w:p w14:paraId="5ACAA4A7" w14:textId="77777777" w:rsidR="00F61A0F" w:rsidRPr="00A21D25" w:rsidRDefault="00F61A0F" w:rsidP="00F61A0F">
      <w:pPr>
        <w:pStyle w:val="Odstavekseznama"/>
        <w:spacing w:line="276" w:lineRule="auto"/>
        <w:ind w:left="0" w:firstLine="720"/>
        <w:rPr>
          <w:rFonts w:ascii="Arial" w:hAnsi="Arial" w:cs="Arial"/>
          <w:sz w:val="20"/>
          <w:lang w:val="en-GB"/>
        </w:rPr>
      </w:pPr>
    </w:p>
    <w:p w14:paraId="2B1B8D3C" w14:textId="77777777" w:rsidR="00F61A0F" w:rsidRPr="00A21D25" w:rsidRDefault="00F61A0F" w:rsidP="00F61A0F">
      <w:pPr>
        <w:spacing w:line="276" w:lineRule="auto"/>
        <w:jc w:val="center"/>
        <w:rPr>
          <w:rFonts w:cs="Arial"/>
          <w:szCs w:val="20"/>
          <w:lang w:val="en-GB" w:eastAsia="ru-RU"/>
        </w:rPr>
      </w:pPr>
      <w:r w:rsidRPr="00A21D25">
        <w:rPr>
          <w:rFonts w:cs="Arial"/>
          <w:szCs w:val="20"/>
          <w:lang w:val="en-GB" w:eastAsia="ru-RU"/>
        </w:rPr>
        <w:t>Section 3</w:t>
      </w:r>
    </w:p>
    <w:p w14:paraId="5B060638" w14:textId="77777777" w:rsidR="00F61A0F" w:rsidRPr="00F61A0F" w:rsidRDefault="00F61A0F" w:rsidP="00F61A0F">
      <w:pPr>
        <w:jc w:val="center"/>
        <w:rPr>
          <w:rFonts w:cs="Arial"/>
          <w:szCs w:val="20"/>
          <w:lang w:val="en-GB"/>
        </w:rPr>
      </w:pPr>
      <w:r w:rsidRPr="00A21D25">
        <w:rPr>
          <w:rFonts w:cs="Arial"/>
          <w:szCs w:val="20"/>
          <w:lang w:val="en-GB"/>
        </w:rPr>
        <w:t>Coverage of Cost</w:t>
      </w:r>
    </w:p>
    <w:p w14:paraId="112980DE" w14:textId="77777777" w:rsidR="00F61A0F" w:rsidRPr="00A21D25" w:rsidRDefault="00F61A0F" w:rsidP="00F61A0F">
      <w:pPr>
        <w:pStyle w:val="Odstavekseznama"/>
        <w:spacing w:line="276" w:lineRule="auto"/>
        <w:ind w:left="0"/>
        <w:rPr>
          <w:rFonts w:ascii="Arial" w:hAnsi="Arial" w:cs="Arial"/>
          <w:sz w:val="20"/>
          <w:lang w:val="en-GB"/>
        </w:rPr>
      </w:pPr>
    </w:p>
    <w:p w14:paraId="0041750E" w14:textId="77777777" w:rsidR="00F61A0F" w:rsidRPr="00A21D25" w:rsidRDefault="00F61A0F" w:rsidP="00F61A0F">
      <w:pPr>
        <w:pStyle w:val="Odstavekseznama"/>
        <w:spacing w:line="276" w:lineRule="auto"/>
        <w:ind w:left="0"/>
        <w:rPr>
          <w:rFonts w:ascii="Arial" w:hAnsi="Arial" w:cs="Arial"/>
          <w:sz w:val="20"/>
          <w:lang w:val="en-GB"/>
        </w:rPr>
      </w:pPr>
      <w:r w:rsidRPr="00A21D25">
        <w:rPr>
          <w:rFonts w:ascii="Arial" w:hAnsi="Arial" w:cs="Arial"/>
          <w:sz w:val="20"/>
          <w:lang w:val="en-GB"/>
        </w:rPr>
        <w:t>All cooperative activities under this Memorandum will be subject to the availability of funds and other resources of both Signatories. Unless otherwise agreed in writing, each Signatory will bear its own expenses in connection with the preparation of the aforementioned cooperation.</w:t>
      </w:r>
    </w:p>
    <w:p w14:paraId="6A345A99" w14:textId="77777777" w:rsidR="00F61A0F" w:rsidRPr="00A21D25" w:rsidRDefault="00F61A0F" w:rsidP="00F61A0F">
      <w:pPr>
        <w:pStyle w:val="Odstavekseznama"/>
        <w:spacing w:line="276" w:lineRule="auto"/>
        <w:ind w:left="0"/>
        <w:rPr>
          <w:rFonts w:ascii="Arial" w:hAnsi="Arial" w:cs="Arial"/>
          <w:sz w:val="20"/>
          <w:lang w:val="en-GB"/>
        </w:rPr>
      </w:pPr>
    </w:p>
    <w:p w14:paraId="7584887B" w14:textId="77777777" w:rsidR="00F61A0F" w:rsidRPr="00A21D25" w:rsidRDefault="00F61A0F" w:rsidP="00F61A0F">
      <w:pPr>
        <w:jc w:val="center"/>
        <w:rPr>
          <w:rFonts w:cs="Arial"/>
          <w:szCs w:val="20"/>
          <w:lang w:val="en-GB"/>
        </w:rPr>
      </w:pPr>
      <w:r w:rsidRPr="00A21D25">
        <w:rPr>
          <w:rFonts w:cs="Arial"/>
          <w:szCs w:val="20"/>
          <w:lang w:val="en-GB"/>
        </w:rPr>
        <w:t>Section 4</w:t>
      </w:r>
    </w:p>
    <w:p w14:paraId="7874CA4B" w14:textId="77777777" w:rsidR="00F61A0F" w:rsidRPr="00A21D25" w:rsidRDefault="00F61A0F" w:rsidP="00F61A0F">
      <w:pPr>
        <w:jc w:val="center"/>
        <w:rPr>
          <w:rFonts w:cs="Arial"/>
          <w:szCs w:val="20"/>
          <w:lang w:val="en-GB"/>
        </w:rPr>
      </w:pPr>
      <w:r w:rsidRPr="00A21D25">
        <w:rPr>
          <w:rFonts w:cs="Arial"/>
          <w:szCs w:val="20"/>
          <w:lang w:val="en-GB"/>
        </w:rPr>
        <w:t>Application and Follow-Up</w:t>
      </w:r>
    </w:p>
    <w:p w14:paraId="3381A9F0" w14:textId="77777777" w:rsidR="00F61A0F" w:rsidRPr="00A21D25" w:rsidRDefault="00F61A0F" w:rsidP="00F61A0F">
      <w:pPr>
        <w:spacing w:line="276" w:lineRule="auto"/>
        <w:ind w:firstLine="720"/>
        <w:jc w:val="both"/>
        <w:rPr>
          <w:rFonts w:cs="Arial"/>
          <w:szCs w:val="20"/>
          <w:lang w:val="en-GB"/>
        </w:rPr>
      </w:pPr>
    </w:p>
    <w:p w14:paraId="10613E6C" w14:textId="77777777" w:rsidR="00F61A0F" w:rsidRPr="00A21D25" w:rsidRDefault="00F61A0F" w:rsidP="00F61A0F">
      <w:pPr>
        <w:pStyle w:val="Odstavekseznama"/>
        <w:numPr>
          <w:ilvl w:val="0"/>
          <w:numId w:val="37"/>
        </w:numPr>
        <w:spacing w:line="276" w:lineRule="auto"/>
        <w:ind w:left="426" w:hanging="426"/>
        <w:rPr>
          <w:rFonts w:ascii="Arial" w:hAnsi="Arial" w:cs="Arial"/>
          <w:sz w:val="20"/>
          <w:lang w:val="en-GB"/>
        </w:rPr>
      </w:pPr>
      <w:r w:rsidRPr="00A21D25">
        <w:rPr>
          <w:rFonts w:ascii="Arial" w:hAnsi="Arial" w:cs="Arial"/>
          <w:sz w:val="20"/>
          <w:lang w:val="en-GB"/>
        </w:rPr>
        <w:t xml:space="preserve">The Signatories will establish a Digital Technologies Joint Working Group (DTJWG), which comprises representatives of the Signatories, other relevant Government agencies, stakeholders, and private sector representatives of both countries, under the direction of the Signatories. </w:t>
      </w:r>
    </w:p>
    <w:p w14:paraId="7DA46DBA" w14:textId="77777777" w:rsidR="00F61A0F" w:rsidRPr="00A21D25" w:rsidRDefault="00F61A0F" w:rsidP="00F61A0F">
      <w:pPr>
        <w:pStyle w:val="Odstavekseznama"/>
        <w:numPr>
          <w:ilvl w:val="0"/>
          <w:numId w:val="37"/>
        </w:numPr>
        <w:spacing w:line="276" w:lineRule="auto"/>
        <w:ind w:left="426" w:hanging="426"/>
        <w:rPr>
          <w:rFonts w:ascii="Arial" w:hAnsi="Arial" w:cs="Arial"/>
          <w:sz w:val="20"/>
          <w:lang w:val="en-GB"/>
        </w:rPr>
      </w:pPr>
      <w:r w:rsidRPr="00A21D25">
        <w:rPr>
          <w:rFonts w:ascii="Arial" w:hAnsi="Arial" w:cs="Arial"/>
          <w:sz w:val="20"/>
          <w:lang w:val="en-GB"/>
        </w:rPr>
        <w:t>The DTJWG will define modalities and mechanisms for identifying and implementing mutually agreed activities carried out under this Memorandum, including aspects related to feasibility, funding and reporting mechanisms.</w:t>
      </w:r>
    </w:p>
    <w:p w14:paraId="28127720" w14:textId="3404B877" w:rsidR="00F61A0F" w:rsidRPr="00A21D25" w:rsidRDefault="00F61A0F" w:rsidP="00F61A0F">
      <w:pPr>
        <w:pStyle w:val="Odstavekseznama"/>
        <w:numPr>
          <w:ilvl w:val="0"/>
          <w:numId w:val="37"/>
        </w:numPr>
        <w:spacing w:line="276" w:lineRule="auto"/>
        <w:ind w:left="426" w:hanging="426"/>
        <w:rPr>
          <w:rFonts w:ascii="Arial" w:hAnsi="Arial" w:cs="Arial"/>
          <w:sz w:val="20"/>
          <w:lang w:val="en-GB"/>
        </w:rPr>
      </w:pPr>
      <w:r w:rsidRPr="00A21D25">
        <w:rPr>
          <w:rFonts w:ascii="Arial" w:hAnsi="Arial" w:cs="Arial"/>
          <w:sz w:val="20"/>
          <w:lang w:val="en-GB"/>
        </w:rPr>
        <w:t xml:space="preserve">Each Signatory will designate an officer to coordinate all issues related to the implementation of the cooperation aspects described in this </w:t>
      </w:r>
      <w:r w:rsidR="00D06277">
        <w:rPr>
          <w:rFonts w:ascii="Arial" w:hAnsi="Arial" w:cs="Arial"/>
          <w:sz w:val="20"/>
          <w:lang w:val="en-GB"/>
        </w:rPr>
        <w:t>section</w:t>
      </w:r>
      <w:r w:rsidRPr="00A21D25">
        <w:rPr>
          <w:rFonts w:ascii="Arial" w:hAnsi="Arial" w:cs="Arial"/>
          <w:sz w:val="20"/>
          <w:lang w:val="en-GB"/>
        </w:rPr>
        <w:t>.</w:t>
      </w:r>
    </w:p>
    <w:p w14:paraId="6770D885" w14:textId="77777777" w:rsidR="00F61A0F" w:rsidRPr="00A21D25" w:rsidRDefault="00F61A0F" w:rsidP="00F61A0F">
      <w:pPr>
        <w:pStyle w:val="Odstavekseznama"/>
        <w:numPr>
          <w:ilvl w:val="0"/>
          <w:numId w:val="37"/>
        </w:numPr>
        <w:spacing w:line="276" w:lineRule="auto"/>
        <w:ind w:left="426" w:hanging="426"/>
        <w:rPr>
          <w:rFonts w:ascii="Arial" w:hAnsi="Arial" w:cs="Arial"/>
          <w:sz w:val="20"/>
          <w:lang w:val="en-GB"/>
        </w:rPr>
      </w:pPr>
      <w:r w:rsidRPr="00A21D25">
        <w:rPr>
          <w:rFonts w:ascii="Arial" w:hAnsi="Arial" w:cs="Arial"/>
          <w:sz w:val="20"/>
          <w:lang w:val="en-GB"/>
        </w:rPr>
        <w:t>The DTJWG</w:t>
      </w:r>
      <w:r w:rsidRPr="00A21D25" w:rsidDel="00102EF7">
        <w:rPr>
          <w:rFonts w:ascii="Arial" w:hAnsi="Arial" w:cs="Arial"/>
          <w:sz w:val="20"/>
          <w:lang w:val="en-GB"/>
        </w:rPr>
        <w:t xml:space="preserve"> </w:t>
      </w:r>
      <w:r w:rsidRPr="00A21D25">
        <w:rPr>
          <w:rFonts w:ascii="Arial" w:hAnsi="Arial" w:cs="Arial"/>
          <w:sz w:val="20"/>
          <w:lang w:val="en-GB"/>
        </w:rPr>
        <w:t>intends to meet physically at least once in a year, the meeting location will be exchanged respectively between the Signatories.</w:t>
      </w:r>
    </w:p>
    <w:p w14:paraId="6F2F549C" w14:textId="77777777" w:rsidR="00F61A0F" w:rsidRPr="00A21D25" w:rsidRDefault="00F61A0F" w:rsidP="00F61A0F">
      <w:pPr>
        <w:pStyle w:val="Odstavekseznama"/>
        <w:numPr>
          <w:ilvl w:val="0"/>
          <w:numId w:val="37"/>
        </w:numPr>
        <w:spacing w:line="276" w:lineRule="auto"/>
        <w:ind w:left="426" w:hanging="426"/>
        <w:rPr>
          <w:rFonts w:ascii="Arial" w:hAnsi="Arial" w:cs="Arial"/>
          <w:sz w:val="20"/>
          <w:lang w:val="en-GB"/>
        </w:rPr>
      </w:pPr>
      <w:r w:rsidRPr="00A21D25">
        <w:rPr>
          <w:rFonts w:ascii="Arial" w:hAnsi="Arial" w:cs="Arial"/>
          <w:sz w:val="20"/>
          <w:lang w:val="en-GB"/>
        </w:rPr>
        <w:t xml:space="preserve">The Signatories have the right to enter into agreements similar in subject, scope and terms with other legal entities. The Signatories enjoy full freedom of choice of counterparties in their activities. </w:t>
      </w:r>
    </w:p>
    <w:p w14:paraId="4183DCFB" w14:textId="77777777" w:rsidR="00F61A0F" w:rsidRPr="00A21D25" w:rsidRDefault="00F61A0F" w:rsidP="00F61A0F">
      <w:pPr>
        <w:pStyle w:val="Odstavekseznama"/>
        <w:spacing w:line="276" w:lineRule="auto"/>
        <w:ind w:left="0" w:firstLine="720"/>
        <w:rPr>
          <w:rFonts w:ascii="Arial" w:hAnsi="Arial" w:cs="Arial"/>
          <w:sz w:val="20"/>
          <w:lang w:val="en-GB"/>
        </w:rPr>
      </w:pPr>
    </w:p>
    <w:p w14:paraId="7AC163B2" w14:textId="77777777" w:rsidR="00F61A0F" w:rsidRPr="00A21D25" w:rsidRDefault="00F61A0F" w:rsidP="00F61A0F">
      <w:pPr>
        <w:pStyle w:val="Odstavekseznama"/>
        <w:spacing w:line="276" w:lineRule="auto"/>
        <w:ind w:left="0" w:firstLine="720"/>
        <w:rPr>
          <w:rFonts w:ascii="Arial" w:hAnsi="Arial" w:cs="Arial"/>
          <w:sz w:val="20"/>
          <w:lang w:val="en-GB"/>
        </w:rPr>
      </w:pPr>
    </w:p>
    <w:p w14:paraId="681A8DAF" w14:textId="77777777" w:rsidR="00F61A0F" w:rsidRPr="00A21D25" w:rsidRDefault="00F61A0F" w:rsidP="00F61A0F">
      <w:pPr>
        <w:jc w:val="center"/>
        <w:rPr>
          <w:rFonts w:cs="Arial"/>
          <w:szCs w:val="20"/>
          <w:lang w:val="en-GB"/>
        </w:rPr>
      </w:pPr>
      <w:r w:rsidRPr="00A21D25">
        <w:rPr>
          <w:rFonts w:cs="Arial"/>
          <w:szCs w:val="20"/>
          <w:lang w:val="en-GB"/>
        </w:rPr>
        <w:t>Section 5</w:t>
      </w:r>
    </w:p>
    <w:p w14:paraId="5DBA73AD" w14:textId="77777777" w:rsidR="00F61A0F" w:rsidRPr="00A21D25" w:rsidRDefault="00F61A0F" w:rsidP="00F61A0F">
      <w:pPr>
        <w:jc w:val="center"/>
        <w:rPr>
          <w:rFonts w:cs="Arial"/>
          <w:szCs w:val="20"/>
          <w:lang w:val="en-GB"/>
        </w:rPr>
      </w:pPr>
      <w:r w:rsidRPr="00A21D25">
        <w:rPr>
          <w:rFonts w:cs="Arial"/>
          <w:szCs w:val="20"/>
          <w:lang w:val="en-GB"/>
        </w:rPr>
        <w:t>Communication</w:t>
      </w:r>
    </w:p>
    <w:p w14:paraId="54F48C69" w14:textId="77777777" w:rsidR="00F61A0F" w:rsidRPr="00A21D25" w:rsidRDefault="00F61A0F" w:rsidP="00F61A0F">
      <w:pPr>
        <w:jc w:val="center"/>
        <w:rPr>
          <w:rFonts w:cs="Arial"/>
          <w:szCs w:val="20"/>
          <w:lang w:val="en-GB"/>
        </w:rPr>
      </w:pPr>
    </w:p>
    <w:p w14:paraId="44BB8CCF" w14:textId="77777777" w:rsidR="00F61A0F" w:rsidRPr="00A21D25" w:rsidRDefault="00F61A0F" w:rsidP="00F61A0F">
      <w:pPr>
        <w:spacing w:line="276" w:lineRule="auto"/>
        <w:jc w:val="both"/>
        <w:rPr>
          <w:rFonts w:cs="Arial"/>
          <w:szCs w:val="20"/>
          <w:lang w:val="en-GB"/>
        </w:rPr>
      </w:pPr>
      <w:r w:rsidRPr="00A21D25">
        <w:rPr>
          <w:rFonts w:cs="Arial"/>
          <w:szCs w:val="20"/>
          <w:lang w:val="en-GB"/>
        </w:rPr>
        <w:t xml:space="preserve">Communication, cooperative activities between the Signatories will be in writing and through the designated contact points identified by the Signatories. If details of the contact point are changed, the concerned Signatory will notify the other Signatory about such changes. </w:t>
      </w:r>
    </w:p>
    <w:p w14:paraId="6A15B3EB" w14:textId="77777777" w:rsidR="00F61A0F" w:rsidRPr="00A21D25" w:rsidRDefault="00F61A0F" w:rsidP="00F61A0F">
      <w:pPr>
        <w:spacing w:line="276" w:lineRule="auto"/>
        <w:jc w:val="center"/>
        <w:rPr>
          <w:rFonts w:cs="Arial"/>
          <w:szCs w:val="20"/>
          <w:lang w:val="en-GB" w:eastAsia="ru-RU"/>
        </w:rPr>
      </w:pPr>
    </w:p>
    <w:p w14:paraId="203F238D" w14:textId="77777777" w:rsidR="00D86DAC" w:rsidRDefault="00D86DAC" w:rsidP="00F61A0F">
      <w:pPr>
        <w:jc w:val="center"/>
        <w:rPr>
          <w:rFonts w:cs="Arial"/>
          <w:szCs w:val="20"/>
          <w:lang w:val="en-GB" w:eastAsia="ru-RU"/>
        </w:rPr>
      </w:pPr>
    </w:p>
    <w:p w14:paraId="5DA42C97" w14:textId="5B4925E2" w:rsidR="00F61A0F" w:rsidRPr="00A21D25" w:rsidRDefault="00F61A0F" w:rsidP="00F61A0F">
      <w:pPr>
        <w:jc w:val="center"/>
        <w:rPr>
          <w:rFonts w:cs="Arial"/>
          <w:szCs w:val="20"/>
          <w:lang w:val="en-GB" w:eastAsia="ru-RU"/>
        </w:rPr>
      </w:pPr>
      <w:r w:rsidRPr="00A21D25">
        <w:rPr>
          <w:rFonts w:cs="Arial"/>
          <w:szCs w:val="20"/>
          <w:lang w:val="en-GB" w:eastAsia="ru-RU"/>
        </w:rPr>
        <w:lastRenderedPageBreak/>
        <w:t>Section 6</w:t>
      </w:r>
    </w:p>
    <w:p w14:paraId="7E4F7E1C" w14:textId="77777777" w:rsidR="00F61A0F" w:rsidRPr="00A21D25" w:rsidRDefault="00F61A0F" w:rsidP="00F61A0F">
      <w:pPr>
        <w:jc w:val="center"/>
        <w:rPr>
          <w:rFonts w:cs="Arial"/>
          <w:szCs w:val="20"/>
          <w:lang w:val="en-GB"/>
        </w:rPr>
      </w:pPr>
      <w:r w:rsidRPr="00A21D25">
        <w:rPr>
          <w:rFonts w:cs="Arial"/>
          <w:szCs w:val="20"/>
          <w:lang w:val="en-GB"/>
        </w:rPr>
        <w:t>Intellectual Property Rights and Confidentiality</w:t>
      </w:r>
    </w:p>
    <w:p w14:paraId="4AA5EF88" w14:textId="77777777" w:rsidR="00F61A0F" w:rsidRPr="00A21D25" w:rsidRDefault="00F61A0F" w:rsidP="00F61A0F">
      <w:pPr>
        <w:jc w:val="center"/>
        <w:rPr>
          <w:rFonts w:cs="Arial"/>
          <w:szCs w:val="20"/>
          <w:lang w:val="en-GB"/>
        </w:rPr>
      </w:pPr>
    </w:p>
    <w:p w14:paraId="5AE31BE2" w14:textId="77777777" w:rsidR="00F61A0F" w:rsidRPr="00A21D25" w:rsidRDefault="00F61A0F" w:rsidP="00F61A0F">
      <w:pPr>
        <w:spacing w:line="276" w:lineRule="auto"/>
        <w:jc w:val="both"/>
        <w:rPr>
          <w:rFonts w:cs="Arial"/>
          <w:szCs w:val="20"/>
          <w:lang w:val="en-GB"/>
        </w:rPr>
      </w:pPr>
      <w:r w:rsidRPr="00A21D25">
        <w:rPr>
          <w:rFonts w:cs="Arial"/>
          <w:szCs w:val="20"/>
          <w:lang w:val="en-GB"/>
        </w:rPr>
        <w:t>The Signatories intend to respect confidentiality of non-dis-closable information and protecting the intellectual property rights and other legitimate rights and interests of the Signatories.</w:t>
      </w:r>
    </w:p>
    <w:p w14:paraId="55B18105" w14:textId="77777777" w:rsidR="00F61A0F" w:rsidRPr="00A21D25" w:rsidRDefault="00F61A0F" w:rsidP="00F61A0F">
      <w:pPr>
        <w:spacing w:line="276" w:lineRule="auto"/>
        <w:ind w:firstLine="709"/>
        <w:jc w:val="both"/>
        <w:rPr>
          <w:rFonts w:cs="Arial"/>
          <w:szCs w:val="20"/>
          <w:lang w:val="en-GB"/>
        </w:rPr>
      </w:pPr>
    </w:p>
    <w:p w14:paraId="15AF8771" w14:textId="77777777" w:rsidR="00F61A0F" w:rsidRPr="00A21D25" w:rsidRDefault="00F61A0F" w:rsidP="00F61A0F">
      <w:pPr>
        <w:jc w:val="center"/>
        <w:rPr>
          <w:rFonts w:cs="Arial"/>
          <w:szCs w:val="20"/>
          <w:lang w:val="en-GB" w:eastAsia="ru-RU"/>
        </w:rPr>
      </w:pPr>
      <w:r w:rsidRPr="00A21D25">
        <w:rPr>
          <w:rFonts w:cs="Arial"/>
          <w:szCs w:val="20"/>
          <w:lang w:val="en-GB" w:eastAsia="ru-RU"/>
        </w:rPr>
        <w:t>Section 7</w:t>
      </w:r>
    </w:p>
    <w:p w14:paraId="09EBBFBD" w14:textId="77777777" w:rsidR="00F61A0F" w:rsidRPr="00A21D25" w:rsidRDefault="00F61A0F" w:rsidP="00F61A0F">
      <w:pPr>
        <w:jc w:val="center"/>
        <w:rPr>
          <w:rFonts w:eastAsia="Microsoft Sans Serif" w:cs="Arial"/>
          <w:szCs w:val="20"/>
          <w:lang w:val="en-GB"/>
        </w:rPr>
      </w:pPr>
      <w:r w:rsidRPr="00A21D25">
        <w:rPr>
          <w:rFonts w:eastAsia="Microsoft Sans Serif" w:cs="Arial"/>
          <w:szCs w:val="20"/>
          <w:lang w:val="en-GB"/>
        </w:rPr>
        <w:t>Settlement of Differences</w:t>
      </w:r>
    </w:p>
    <w:p w14:paraId="3427664A" w14:textId="77777777" w:rsidR="00F61A0F" w:rsidRPr="00A21D25" w:rsidRDefault="00F61A0F" w:rsidP="00F61A0F">
      <w:pPr>
        <w:pStyle w:val="Odstavekseznama"/>
        <w:spacing w:line="276" w:lineRule="auto"/>
        <w:ind w:left="3621"/>
        <w:rPr>
          <w:rFonts w:ascii="Arial" w:eastAsia="Microsoft Sans Serif" w:hAnsi="Arial" w:cs="Arial"/>
          <w:sz w:val="20"/>
          <w:lang w:val="en-GB"/>
        </w:rPr>
      </w:pPr>
    </w:p>
    <w:p w14:paraId="668BFA4D" w14:textId="77777777" w:rsidR="00F61A0F" w:rsidRPr="00A21D25" w:rsidRDefault="00F61A0F" w:rsidP="00F61A0F">
      <w:pPr>
        <w:spacing w:line="276" w:lineRule="auto"/>
        <w:jc w:val="both"/>
        <w:rPr>
          <w:rFonts w:eastAsia="Microsoft Sans Serif" w:cs="Arial"/>
          <w:szCs w:val="20"/>
          <w:lang w:val="en-GB"/>
        </w:rPr>
      </w:pPr>
      <w:r w:rsidRPr="00A21D25">
        <w:rPr>
          <w:rFonts w:eastAsia="Microsoft Sans Serif" w:cs="Arial"/>
          <w:szCs w:val="20"/>
          <w:lang w:val="en-GB"/>
        </w:rPr>
        <w:t>Any differences between the Signatories concerning the interpretation or application of this Memorandum will be settled amicably through direct consultations between the Signatories.</w:t>
      </w:r>
    </w:p>
    <w:p w14:paraId="230E3883" w14:textId="77777777" w:rsidR="00F61A0F" w:rsidRPr="00A21D25" w:rsidRDefault="00F61A0F" w:rsidP="00F61A0F">
      <w:pPr>
        <w:spacing w:line="276" w:lineRule="auto"/>
        <w:ind w:hanging="142"/>
        <w:jc w:val="both"/>
        <w:rPr>
          <w:rFonts w:eastAsia="Microsoft Sans Serif" w:cs="Arial"/>
          <w:szCs w:val="20"/>
          <w:lang w:val="en-GB"/>
        </w:rPr>
      </w:pPr>
    </w:p>
    <w:p w14:paraId="739AB993" w14:textId="77777777" w:rsidR="00F61A0F" w:rsidRPr="00A21D25" w:rsidRDefault="00F61A0F" w:rsidP="00F61A0F">
      <w:pPr>
        <w:jc w:val="center"/>
        <w:rPr>
          <w:rFonts w:cs="Arial"/>
          <w:szCs w:val="20"/>
          <w:lang w:val="en-GB" w:eastAsia="ru-RU"/>
        </w:rPr>
      </w:pPr>
      <w:r w:rsidRPr="00A21D25">
        <w:rPr>
          <w:rFonts w:cs="Arial"/>
          <w:szCs w:val="20"/>
          <w:lang w:val="en-GB" w:eastAsia="ru-RU"/>
        </w:rPr>
        <w:t>Section 8</w:t>
      </w:r>
    </w:p>
    <w:p w14:paraId="11CE4141" w14:textId="77777777" w:rsidR="00F61A0F" w:rsidRPr="00A21D25" w:rsidRDefault="00F61A0F" w:rsidP="00F61A0F">
      <w:pPr>
        <w:jc w:val="center"/>
        <w:rPr>
          <w:rFonts w:eastAsia="Microsoft Sans Serif" w:cs="Arial"/>
          <w:szCs w:val="20"/>
          <w:lang w:val="en-GB"/>
        </w:rPr>
      </w:pPr>
      <w:r w:rsidRPr="00A21D25">
        <w:rPr>
          <w:rFonts w:cs="Arial"/>
          <w:bCs/>
          <w:szCs w:val="20"/>
          <w:lang w:val="en-GB" w:eastAsia="de-DE"/>
        </w:rPr>
        <w:t>Entry into Effect, Duration, Modifications and Discontinuation</w:t>
      </w:r>
    </w:p>
    <w:p w14:paraId="30AA100A" w14:textId="77777777" w:rsidR="00F61A0F" w:rsidRPr="00A21D25" w:rsidRDefault="00F61A0F" w:rsidP="00F61A0F">
      <w:pPr>
        <w:pStyle w:val="Odstavekseznama"/>
        <w:spacing w:line="276" w:lineRule="auto"/>
        <w:ind w:left="3621"/>
        <w:rPr>
          <w:rFonts w:ascii="Arial" w:eastAsia="Microsoft Sans Serif" w:hAnsi="Arial" w:cs="Arial"/>
          <w:sz w:val="20"/>
          <w:lang w:val="en-GB"/>
        </w:rPr>
      </w:pPr>
    </w:p>
    <w:p w14:paraId="073616AB" w14:textId="77777777" w:rsidR="00F61A0F" w:rsidRPr="00A21D25" w:rsidRDefault="00F61A0F" w:rsidP="00F61A0F">
      <w:pPr>
        <w:pStyle w:val="Odstavekseznama"/>
        <w:numPr>
          <w:ilvl w:val="0"/>
          <w:numId w:val="36"/>
        </w:numPr>
        <w:spacing w:line="276" w:lineRule="auto"/>
        <w:ind w:left="426" w:hanging="426"/>
        <w:rPr>
          <w:rFonts w:ascii="Arial" w:hAnsi="Arial" w:cs="Arial"/>
          <w:sz w:val="20"/>
          <w:lang w:val="en-GB"/>
        </w:rPr>
      </w:pPr>
      <w:r w:rsidRPr="00A21D25">
        <w:rPr>
          <w:rFonts w:ascii="Arial" w:hAnsi="Arial" w:cs="Arial"/>
          <w:sz w:val="20"/>
          <w:lang w:val="en-GB"/>
        </w:rPr>
        <w:t>This Memorandum enters into effect on the date of signature.</w:t>
      </w:r>
    </w:p>
    <w:p w14:paraId="41105917" w14:textId="77777777" w:rsidR="00F61A0F" w:rsidRPr="00A21D25" w:rsidRDefault="00F61A0F" w:rsidP="00F61A0F">
      <w:pPr>
        <w:pStyle w:val="Odstavekseznama"/>
        <w:numPr>
          <w:ilvl w:val="0"/>
          <w:numId w:val="36"/>
        </w:numPr>
        <w:spacing w:line="276" w:lineRule="auto"/>
        <w:ind w:left="426" w:hanging="426"/>
        <w:rPr>
          <w:rFonts w:ascii="Arial" w:hAnsi="Arial" w:cs="Arial"/>
          <w:sz w:val="20"/>
          <w:lang w:val="en-GB"/>
        </w:rPr>
      </w:pPr>
      <w:r w:rsidRPr="00A21D25">
        <w:rPr>
          <w:rFonts w:ascii="Arial" w:hAnsi="Arial" w:cs="Arial"/>
          <w:sz w:val="20"/>
          <w:lang w:val="en-GB"/>
        </w:rPr>
        <w:t>This Memorandum will remain in effect for a period of 5 years and will be automatically renewed for successive 5-year periods, unless either Signatory notifies the other in writing of its intention to discontinue it, at least three (3) months before the date of its discontinuation.</w:t>
      </w:r>
    </w:p>
    <w:p w14:paraId="2B369F53" w14:textId="77777777" w:rsidR="00F61A0F" w:rsidRPr="00A21D25" w:rsidRDefault="00F61A0F" w:rsidP="00F61A0F">
      <w:pPr>
        <w:pStyle w:val="Odstavekseznama"/>
        <w:numPr>
          <w:ilvl w:val="0"/>
          <w:numId w:val="36"/>
        </w:numPr>
        <w:spacing w:line="276" w:lineRule="auto"/>
        <w:ind w:left="426" w:hanging="426"/>
        <w:rPr>
          <w:rFonts w:ascii="Arial" w:hAnsi="Arial" w:cs="Arial"/>
          <w:sz w:val="20"/>
          <w:lang w:val="en-GB"/>
        </w:rPr>
      </w:pPr>
      <w:r w:rsidRPr="00A21D25">
        <w:rPr>
          <w:rFonts w:ascii="Arial" w:hAnsi="Arial" w:cs="Arial"/>
          <w:sz w:val="20"/>
          <w:lang w:val="en-GB"/>
        </w:rPr>
        <w:t>This Memorandum may be modified at anytime by the mutual written consent of both Signatories.</w:t>
      </w:r>
    </w:p>
    <w:p w14:paraId="698AF011" w14:textId="77777777" w:rsidR="00F61A0F" w:rsidRPr="00A21D25" w:rsidRDefault="00F61A0F" w:rsidP="00F61A0F">
      <w:pPr>
        <w:pStyle w:val="Odstavekseznama"/>
        <w:numPr>
          <w:ilvl w:val="0"/>
          <w:numId w:val="36"/>
        </w:numPr>
        <w:spacing w:line="276" w:lineRule="auto"/>
        <w:ind w:left="426" w:hanging="426"/>
        <w:rPr>
          <w:rFonts w:ascii="Arial" w:hAnsi="Arial" w:cs="Arial"/>
          <w:sz w:val="20"/>
          <w:lang w:val="en-GB"/>
        </w:rPr>
      </w:pPr>
      <w:r w:rsidRPr="00A21D25">
        <w:rPr>
          <w:rFonts w:ascii="Arial" w:hAnsi="Arial" w:cs="Arial"/>
          <w:sz w:val="20"/>
          <w:lang w:val="en-GB"/>
        </w:rPr>
        <w:t>This Memorandum is not an international agreement, and it does not create for the Signatories and their States any legally binding rights and obligations under International Law.</w:t>
      </w:r>
    </w:p>
    <w:p w14:paraId="1228AFDE" w14:textId="77777777" w:rsidR="00F61A0F" w:rsidRPr="00A21D25" w:rsidRDefault="00F61A0F" w:rsidP="00F61A0F">
      <w:pPr>
        <w:spacing w:line="276" w:lineRule="auto"/>
        <w:jc w:val="both"/>
        <w:rPr>
          <w:rFonts w:cs="Arial"/>
          <w:szCs w:val="20"/>
          <w:lang w:val="en-GB"/>
        </w:rPr>
      </w:pPr>
    </w:p>
    <w:p w14:paraId="3DEF9C82" w14:textId="77777777" w:rsidR="00F61A0F" w:rsidRDefault="00F61A0F" w:rsidP="00F61A0F">
      <w:pPr>
        <w:spacing w:line="276" w:lineRule="auto"/>
        <w:ind w:right="-46"/>
        <w:jc w:val="both"/>
        <w:rPr>
          <w:rFonts w:cs="Arial"/>
          <w:szCs w:val="20"/>
          <w:lang w:val="en-GB"/>
        </w:rPr>
      </w:pPr>
      <w:r w:rsidRPr="00A21D25">
        <w:rPr>
          <w:rFonts w:cs="Arial"/>
          <w:szCs w:val="20"/>
          <w:lang w:val="en-GB"/>
        </w:rPr>
        <w:t>Signed in _______________ on ____________________ 2025 in two original copies, in the Slovenian, Kazakh, and English languages, all texts are equally authoritative. In case of discrepancy between the texts, the Signatories will refer to the text in English.</w:t>
      </w:r>
    </w:p>
    <w:p w14:paraId="31342C41" w14:textId="77777777" w:rsidR="00D06277" w:rsidRDefault="00D06277" w:rsidP="00F61A0F">
      <w:pPr>
        <w:spacing w:line="276" w:lineRule="auto"/>
        <w:ind w:right="-46"/>
        <w:jc w:val="both"/>
        <w:rPr>
          <w:rFonts w:cs="Arial"/>
          <w:szCs w:val="20"/>
          <w:lang w:val="en-GB"/>
        </w:rPr>
      </w:pPr>
    </w:p>
    <w:p w14:paraId="442D3D79" w14:textId="77777777" w:rsidR="00D06277" w:rsidRDefault="00D06277" w:rsidP="00F61A0F">
      <w:pPr>
        <w:spacing w:line="276" w:lineRule="auto"/>
        <w:ind w:right="-46"/>
        <w:jc w:val="both"/>
        <w:rPr>
          <w:rFonts w:cs="Arial"/>
          <w:szCs w:val="20"/>
          <w:lang w:val="en-GB"/>
        </w:rPr>
      </w:pPr>
    </w:p>
    <w:p w14:paraId="7DF4C685" w14:textId="77777777" w:rsidR="00D06277" w:rsidRDefault="00D06277" w:rsidP="00F61A0F">
      <w:pPr>
        <w:spacing w:line="276" w:lineRule="auto"/>
        <w:ind w:right="-46"/>
        <w:jc w:val="both"/>
        <w:rPr>
          <w:rFonts w:cs="Arial"/>
          <w:szCs w:val="20"/>
          <w:lang w:val="en-GB"/>
        </w:rPr>
      </w:pPr>
    </w:p>
    <w:p w14:paraId="2C53FE4B" w14:textId="77777777" w:rsidR="00F61A0F" w:rsidRPr="00A21D25" w:rsidRDefault="00F61A0F" w:rsidP="00F61A0F">
      <w:pPr>
        <w:spacing w:line="276" w:lineRule="auto"/>
        <w:rPr>
          <w:rFonts w:cs="Arial"/>
          <w:szCs w:val="20"/>
          <w:lang w:val="en-GB"/>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9"/>
        <w:gridCol w:w="4249"/>
      </w:tblGrid>
      <w:tr w:rsidR="00F61A0F" w:rsidRPr="00F61A0F" w14:paraId="54B62969" w14:textId="77777777" w:rsidTr="00C03DDF">
        <w:tc>
          <w:tcPr>
            <w:tcW w:w="4249" w:type="dxa"/>
          </w:tcPr>
          <w:p w14:paraId="2D4F5FA2" w14:textId="77777777" w:rsidR="00F61A0F" w:rsidRPr="00A21D25" w:rsidRDefault="00F61A0F" w:rsidP="00F61A0F">
            <w:pPr>
              <w:jc w:val="center"/>
              <w:rPr>
                <w:rFonts w:cs="Arial"/>
                <w:szCs w:val="20"/>
                <w:lang w:val="kk-KZ"/>
              </w:rPr>
            </w:pPr>
            <w:r w:rsidRPr="00A21D25">
              <w:rPr>
                <w:rFonts w:cs="Arial"/>
                <w:szCs w:val="20"/>
                <w:lang w:val="kk-KZ"/>
              </w:rPr>
              <w:t>For the Ministry of Digital Transformation of the Republic of Slovenia</w:t>
            </w:r>
          </w:p>
          <w:p w14:paraId="5914A244" w14:textId="77777777" w:rsidR="00F61A0F" w:rsidRPr="00A21D25" w:rsidRDefault="00F61A0F" w:rsidP="00F61A0F">
            <w:pPr>
              <w:jc w:val="center"/>
              <w:rPr>
                <w:rFonts w:cs="Arial"/>
                <w:szCs w:val="20"/>
                <w:lang w:val="kk-KZ"/>
              </w:rPr>
            </w:pPr>
          </w:p>
          <w:p w14:paraId="07A1F16F" w14:textId="77777777" w:rsidR="00F61A0F" w:rsidRPr="00A21D25" w:rsidRDefault="00F61A0F" w:rsidP="00F61A0F">
            <w:pPr>
              <w:jc w:val="center"/>
              <w:rPr>
                <w:rFonts w:cs="Arial"/>
                <w:szCs w:val="20"/>
                <w:lang w:val="kk-KZ"/>
              </w:rPr>
            </w:pPr>
          </w:p>
          <w:p w14:paraId="6AB7E3EC" w14:textId="77777777" w:rsidR="00F61A0F" w:rsidRPr="00A21D25" w:rsidRDefault="00F61A0F" w:rsidP="00F61A0F">
            <w:pPr>
              <w:jc w:val="center"/>
              <w:rPr>
                <w:rFonts w:cs="Arial"/>
                <w:szCs w:val="20"/>
                <w:lang w:val="kk-KZ"/>
              </w:rPr>
            </w:pPr>
          </w:p>
          <w:p w14:paraId="2BAFC235" w14:textId="77777777" w:rsidR="00F61A0F" w:rsidRPr="00A21D25" w:rsidRDefault="00F61A0F" w:rsidP="00F61A0F">
            <w:pPr>
              <w:jc w:val="center"/>
              <w:rPr>
                <w:rFonts w:cs="Arial"/>
                <w:szCs w:val="20"/>
                <w:lang w:val="kk-KZ"/>
              </w:rPr>
            </w:pPr>
          </w:p>
          <w:p w14:paraId="10BA2D32" w14:textId="77777777" w:rsidR="00F61A0F" w:rsidRPr="00A21D25" w:rsidRDefault="00F61A0F" w:rsidP="00F61A0F">
            <w:pPr>
              <w:jc w:val="center"/>
              <w:rPr>
                <w:rFonts w:cs="Arial"/>
                <w:szCs w:val="20"/>
              </w:rPr>
            </w:pPr>
            <w:r w:rsidRPr="00A21D25">
              <w:rPr>
                <w:rFonts w:cs="Arial"/>
                <w:szCs w:val="20"/>
              </w:rPr>
              <w:t>_________________________________</w:t>
            </w:r>
          </w:p>
          <w:p w14:paraId="516484A5" w14:textId="77777777" w:rsidR="00F61A0F" w:rsidRPr="00A21D25" w:rsidRDefault="00F61A0F" w:rsidP="00F61A0F">
            <w:pPr>
              <w:jc w:val="center"/>
              <w:rPr>
                <w:rFonts w:cs="Arial"/>
                <w:szCs w:val="20"/>
                <w:lang w:val="kk-KZ"/>
              </w:rPr>
            </w:pPr>
          </w:p>
          <w:p w14:paraId="18419199" w14:textId="77777777" w:rsidR="00F61A0F" w:rsidRPr="00A21D25" w:rsidRDefault="00F61A0F" w:rsidP="00F61A0F">
            <w:pPr>
              <w:jc w:val="center"/>
              <w:rPr>
                <w:rFonts w:cs="Arial"/>
                <w:szCs w:val="20"/>
              </w:rPr>
            </w:pPr>
            <w:r w:rsidRPr="00A21D25">
              <w:rPr>
                <w:rFonts w:cs="Arial"/>
                <w:szCs w:val="20"/>
              </w:rPr>
              <w:t>Ksenija Klampfer</w:t>
            </w:r>
          </w:p>
          <w:p w14:paraId="267B6463" w14:textId="77777777" w:rsidR="00F61A0F" w:rsidRPr="00A21D25" w:rsidRDefault="00F61A0F" w:rsidP="00F61A0F">
            <w:pPr>
              <w:jc w:val="center"/>
              <w:rPr>
                <w:rFonts w:cs="Arial"/>
                <w:szCs w:val="20"/>
              </w:rPr>
            </w:pPr>
          </w:p>
          <w:p w14:paraId="66C70094" w14:textId="77777777" w:rsidR="00F61A0F" w:rsidRPr="00A21D25" w:rsidRDefault="00F61A0F" w:rsidP="00F61A0F">
            <w:pPr>
              <w:jc w:val="center"/>
              <w:rPr>
                <w:rFonts w:cs="Arial"/>
                <w:szCs w:val="20"/>
                <w:lang w:val="kk-KZ"/>
              </w:rPr>
            </w:pPr>
            <w:r w:rsidRPr="00A21D25">
              <w:rPr>
                <w:rFonts w:cs="Arial"/>
                <w:szCs w:val="20"/>
              </w:rPr>
              <w:t>Minister of Digital Transformation of the Republic of Slovenia</w:t>
            </w:r>
          </w:p>
        </w:tc>
        <w:tc>
          <w:tcPr>
            <w:tcW w:w="4249" w:type="dxa"/>
          </w:tcPr>
          <w:p w14:paraId="7B6E2D11" w14:textId="77777777" w:rsidR="00F61A0F" w:rsidRPr="00A21D25" w:rsidRDefault="00F61A0F" w:rsidP="00F61A0F">
            <w:pPr>
              <w:jc w:val="center"/>
              <w:rPr>
                <w:rFonts w:cs="Arial"/>
                <w:szCs w:val="20"/>
                <w:lang w:val="en-GB"/>
              </w:rPr>
            </w:pPr>
            <w:r w:rsidRPr="00A21D25">
              <w:rPr>
                <w:rFonts w:cs="Arial"/>
                <w:szCs w:val="20"/>
                <w:lang w:val="en-GB"/>
              </w:rPr>
              <w:t xml:space="preserve">For the Ministry of Digital Development, Innovations and Aerospace Industry of </w:t>
            </w:r>
          </w:p>
          <w:p w14:paraId="4CC3D651" w14:textId="77777777" w:rsidR="00F61A0F" w:rsidRPr="00A21D25" w:rsidRDefault="00F61A0F" w:rsidP="00F61A0F">
            <w:pPr>
              <w:jc w:val="center"/>
              <w:rPr>
                <w:rFonts w:cs="Arial"/>
                <w:szCs w:val="20"/>
                <w:lang w:val="en-GB"/>
              </w:rPr>
            </w:pPr>
            <w:r w:rsidRPr="00A21D25">
              <w:rPr>
                <w:rFonts w:cs="Arial"/>
                <w:szCs w:val="20"/>
                <w:lang w:val="en-GB"/>
              </w:rPr>
              <w:t>the Republic of Kazakhstan</w:t>
            </w:r>
          </w:p>
          <w:p w14:paraId="1001C60F" w14:textId="77777777" w:rsidR="00F61A0F" w:rsidRPr="00A21D25" w:rsidRDefault="00F61A0F" w:rsidP="00F61A0F">
            <w:pPr>
              <w:jc w:val="center"/>
              <w:rPr>
                <w:rFonts w:cs="Arial"/>
                <w:szCs w:val="20"/>
                <w:lang w:val="en-GB"/>
              </w:rPr>
            </w:pPr>
          </w:p>
          <w:p w14:paraId="2F17DEC1" w14:textId="77777777" w:rsidR="00F61A0F" w:rsidRPr="00A21D25" w:rsidRDefault="00F61A0F" w:rsidP="00F61A0F">
            <w:pPr>
              <w:jc w:val="center"/>
              <w:rPr>
                <w:rFonts w:cs="Arial"/>
                <w:szCs w:val="20"/>
                <w:lang w:val="en-GB"/>
              </w:rPr>
            </w:pPr>
          </w:p>
          <w:p w14:paraId="41C95985" w14:textId="77777777" w:rsidR="00F61A0F" w:rsidRPr="00A21D25" w:rsidRDefault="00F61A0F" w:rsidP="00F61A0F">
            <w:pPr>
              <w:jc w:val="center"/>
              <w:rPr>
                <w:rFonts w:cs="Arial"/>
                <w:szCs w:val="20"/>
                <w:lang w:val="kk-KZ"/>
              </w:rPr>
            </w:pPr>
          </w:p>
          <w:p w14:paraId="647C2120" w14:textId="77777777" w:rsidR="00F61A0F" w:rsidRPr="00C03DDF" w:rsidRDefault="00F61A0F" w:rsidP="00F61A0F">
            <w:pPr>
              <w:jc w:val="center"/>
              <w:rPr>
                <w:rFonts w:cs="Arial"/>
                <w:szCs w:val="20"/>
              </w:rPr>
            </w:pPr>
            <w:r w:rsidRPr="00A21D25">
              <w:rPr>
                <w:rFonts w:cs="Arial"/>
                <w:szCs w:val="20"/>
              </w:rPr>
              <w:t>_______</w:t>
            </w:r>
            <w:r w:rsidRPr="00C03DDF">
              <w:rPr>
                <w:rFonts w:cs="Arial"/>
                <w:szCs w:val="20"/>
              </w:rPr>
              <w:t>__________________________</w:t>
            </w:r>
          </w:p>
          <w:p w14:paraId="090FB25A" w14:textId="77777777" w:rsidR="00F61A0F" w:rsidRPr="00C03DDF" w:rsidRDefault="00F61A0F" w:rsidP="00F61A0F">
            <w:pPr>
              <w:jc w:val="center"/>
              <w:rPr>
                <w:rFonts w:cs="Arial"/>
                <w:szCs w:val="20"/>
                <w:lang w:val="en-GB"/>
              </w:rPr>
            </w:pPr>
          </w:p>
          <w:p w14:paraId="3A39E57C" w14:textId="77777777" w:rsidR="00F61A0F" w:rsidRPr="00C03DDF" w:rsidRDefault="00F61A0F" w:rsidP="00F61A0F">
            <w:pPr>
              <w:jc w:val="center"/>
              <w:rPr>
                <w:rFonts w:cs="Arial"/>
                <w:szCs w:val="20"/>
              </w:rPr>
            </w:pPr>
            <w:r w:rsidRPr="00C03DDF">
              <w:rPr>
                <w:rFonts w:cs="Arial"/>
                <w:szCs w:val="20"/>
              </w:rPr>
              <w:t>Zhaslan Madiyev</w:t>
            </w:r>
          </w:p>
          <w:p w14:paraId="5A25A820" w14:textId="77777777" w:rsidR="00F61A0F" w:rsidRPr="00C03DDF" w:rsidRDefault="00F61A0F" w:rsidP="00F61A0F">
            <w:pPr>
              <w:jc w:val="center"/>
              <w:rPr>
                <w:rFonts w:cs="Arial"/>
                <w:szCs w:val="20"/>
              </w:rPr>
            </w:pPr>
          </w:p>
          <w:p w14:paraId="71AFCAE8" w14:textId="77777777" w:rsidR="00F61A0F" w:rsidRPr="00C03DDF" w:rsidRDefault="00F61A0F" w:rsidP="00F61A0F">
            <w:pPr>
              <w:jc w:val="center"/>
              <w:rPr>
                <w:rFonts w:cs="Arial"/>
                <w:szCs w:val="20"/>
                <w:lang w:val="en-GB"/>
              </w:rPr>
            </w:pPr>
            <w:r w:rsidRPr="00C03DDF">
              <w:rPr>
                <w:rFonts w:cs="Arial"/>
                <w:szCs w:val="20"/>
                <w:lang w:val="en-GB"/>
              </w:rPr>
              <w:t xml:space="preserve">Minister of Digital Development, Innovations and Aerospace Industry of the </w:t>
            </w:r>
          </w:p>
          <w:p w14:paraId="00082D15" w14:textId="77777777" w:rsidR="00F61A0F" w:rsidRPr="00C03DDF" w:rsidRDefault="00F61A0F" w:rsidP="00F61A0F">
            <w:pPr>
              <w:jc w:val="center"/>
              <w:rPr>
                <w:rFonts w:cs="Arial"/>
                <w:szCs w:val="20"/>
                <w:lang w:val="en-GB"/>
              </w:rPr>
            </w:pPr>
            <w:r w:rsidRPr="00C03DDF">
              <w:rPr>
                <w:rFonts w:cs="Arial"/>
                <w:szCs w:val="20"/>
                <w:lang w:val="en-GB"/>
              </w:rPr>
              <w:t>Republic of Kazakhstan</w:t>
            </w:r>
          </w:p>
        </w:tc>
      </w:tr>
    </w:tbl>
    <w:p w14:paraId="6E94EA7F" w14:textId="3EA31498" w:rsidR="00E306AF" w:rsidRPr="00F61A0F" w:rsidRDefault="00E306AF" w:rsidP="00C03DDF">
      <w:pPr>
        <w:rPr>
          <w:rFonts w:cs="Arial"/>
          <w:color w:val="000000" w:themeColor="text1"/>
          <w:szCs w:val="20"/>
          <w:lang w:eastAsia="sl-SI"/>
        </w:rPr>
      </w:pPr>
    </w:p>
    <w:sectPr w:rsidR="00E306AF" w:rsidRPr="00F61A0F" w:rsidSect="005B2BAD">
      <w:headerReference w:type="first" r:id="rId29"/>
      <w:pgSz w:w="11900" w:h="16840" w:code="9"/>
      <w:pgMar w:top="1701" w:right="1701" w:bottom="1702"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05F0" w14:textId="77777777" w:rsidR="00001AFD" w:rsidRDefault="00001AFD">
      <w:r>
        <w:separator/>
      </w:r>
    </w:p>
  </w:endnote>
  <w:endnote w:type="continuationSeparator" w:id="0">
    <w:p w14:paraId="101D77E7" w14:textId="77777777" w:rsidR="00001AFD" w:rsidRDefault="0000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MS Gothic"/>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Microsoft Sans Serif">
    <w:panose1 w:val="020B0604020202020204"/>
    <w:charset w:val="EE"/>
    <w:family w:val="swiss"/>
    <w:pitch w:val="variable"/>
    <w:sig w:usb0="E5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0349" w14:textId="77777777" w:rsidR="00001AFD" w:rsidRDefault="00001AFD"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7FE4F4" w14:textId="77777777" w:rsidR="00001AFD" w:rsidRDefault="00001AFD"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44DC" w14:textId="549C106C" w:rsidR="00001AFD" w:rsidRDefault="00001AFD"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B0718">
      <w:rPr>
        <w:rStyle w:val="tevilkastrani"/>
        <w:noProof/>
      </w:rPr>
      <w:t>11</w:t>
    </w:r>
    <w:r>
      <w:rPr>
        <w:rStyle w:val="tevilkastrani"/>
      </w:rPr>
      <w:fldChar w:fldCharType="end"/>
    </w:r>
  </w:p>
  <w:p w14:paraId="34DF8C21" w14:textId="77777777" w:rsidR="00001AFD" w:rsidRDefault="00001AFD"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FC29" w14:textId="77777777" w:rsidR="00001AFD" w:rsidRDefault="00001AFD">
      <w:r>
        <w:separator/>
      </w:r>
    </w:p>
  </w:footnote>
  <w:footnote w:type="continuationSeparator" w:id="0">
    <w:p w14:paraId="2DD03CFF" w14:textId="77777777" w:rsidR="00001AFD" w:rsidRDefault="0000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62ED" w14:textId="77777777" w:rsidR="00001AFD" w:rsidRPr="00110CBD" w:rsidRDefault="00001AF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001AFD" w:rsidRPr="008F3500" w14:paraId="6BD69A6A" w14:textId="77777777" w:rsidTr="00E823A9">
      <w:trPr>
        <w:cantSplit/>
        <w:trHeight w:hRule="exact" w:val="847"/>
      </w:trPr>
      <w:tc>
        <w:tcPr>
          <w:tcW w:w="865"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001AFD" w:rsidRPr="008F3500" w14:paraId="49BDA093" w14:textId="77777777" w:rsidTr="00DD6502">
            <w:trPr>
              <w:cantSplit/>
              <w:trHeight w:hRule="exact" w:val="847"/>
            </w:trPr>
            <w:tc>
              <w:tcPr>
                <w:tcW w:w="567" w:type="dxa"/>
              </w:tcPr>
              <w:p w14:paraId="17F3B2B0" w14:textId="77777777" w:rsidR="00001AFD" w:rsidRDefault="00001AFD"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B1AD1CA" w14:textId="77777777" w:rsidR="00001AFD" w:rsidRPr="006D42D9" w:rsidRDefault="00001AFD" w:rsidP="00990D2C">
                <w:pPr>
                  <w:rPr>
                    <w:rFonts w:ascii="Republika" w:hAnsi="Republika"/>
                    <w:sz w:val="60"/>
                    <w:szCs w:val="60"/>
                  </w:rPr>
                </w:pPr>
              </w:p>
              <w:p w14:paraId="4EEF3A01" w14:textId="77777777" w:rsidR="00001AFD" w:rsidRPr="006D42D9" w:rsidRDefault="00001AFD" w:rsidP="00990D2C">
                <w:pPr>
                  <w:rPr>
                    <w:rFonts w:ascii="Republika" w:hAnsi="Republika"/>
                    <w:sz w:val="60"/>
                    <w:szCs w:val="60"/>
                  </w:rPr>
                </w:pPr>
              </w:p>
              <w:p w14:paraId="4A910983" w14:textId="77777777" w:rsidR="00001AFD" w:rsidRPr="006D42D9" w:rsidRDefault="00001AFD" w:rsidP="00990D2C">
                <w:pPr>
                  <w:rPr>
                    <w:rFonts w:ascii="Republika" w:hAnsi="Republika"/>
                    <w:sz w:val="60"/>
                    <w:szCs w:val="60"/>
                  </w:rPr>
                </w:pPr>
              </w:p>
              <w:p w14:paraId="3926B591" w14:textId="77777777" w:rsidR="00001AFD" w:rsidRPr="006D42D9" w:rsidRDefault="00001AFD" w:rsidP="00990D2C">
                <w:pPr>
                  <w:rPr>
                    <w:rFonts w:ascii="Republika" w:hAnsi="Republika"/>
                    <w:sz w:val="60"/>
                    <w:szCs w:val="60"/>
                  </w:rPr>
                </w:pPr>
              </w:p>
              <w:p w14:paraId="1D104063" w14:textId="77777777" w:rsidR="00001AFD" w:rsidRPr="006D42D9" w:rsidRDefault="00001AFD" w:rsidP="00990D2C">
                <w:pPr>
                  <w:rPr>
                    <w:rFonts w:ascii="Republika" w:hAnsi="Republika"/>
                    <w:sz w:val="60"/>
                    <w:szCs w:val="60"/>
                  </w:rPr>
                </w:pPr>
              </w:p>
              <w:p w14:paraId="1382DF19" w14:textId="77777777" w:rsidR="00001AFD" w:rsidRPr="006D42D9" w:rsidRDefault="00001AFD" w:rsidP="00990D2C">
                <w:pPr>
                  <w:rPr>
                    <w:rFonts w:ascii="Republika" w:hAnsi="Republika"/>
                    <w:sz w:val="60"/>
                    <w:szCs w:val="60"/>
                  </w:rPr>
                </w:pPr>
              </w:p>
              <w:p w14:paraId="1EB5805A" w14:textId="77777777" w:rsidR="00001AFD" w:rsidRPr="006D42D9" w:rsidRDefault="00001AFD" w:rsidP="00990D2C">
                <w:pPr>
                  <w:rPr>
                    <w:rFonts w:ascii="Republika" w:hAnsi="Republika"/>
                    <w:sz w:val="60"/>
                    <w:szCs w:val="60"/>
                  </w:rPr>
                </w:pPr>
              </w:p>
              <w:p w14:paraId="3409AE00" w14:textId="77777777" w:rsidR="00001AFD" w:rsidRPr="006D42D9" w:rsidRDefault="00001AFD" w:rsidP="00990D2C">
                <w:pPr>
                  <w:rPr>
                    <w:rFonts w:ascii="Republika" w:hAnsi="Republika"/>
                    <w:sz w:val="60"/>
                    <w:szCs w:val="60"/>
                  </w:rPr>
                </w:pPr>
              </w:p>
              <w:p w14:paraId="7264FD67" w14:textId="77777777" w:rsidR="00001AFD" w:rsidRPr="006D42D9" w:rsidRDefault="00001AFD" w:rsidP="00990D2C">
                <w:pPr>
                  <w:rPr>
                    <w:rFonts w:ascii="Republika" w:hAnsi="Republika"/>
                    <w:sz w:val="60"/>
                    <w:szCs w:val="60"/>
                  </w:rPr>
                </w:pPr>
              </w:p>
              <w:p w14:paraId="275A5C98" w14:textId="77777777" w:rsidR="00001AFD" w:rsidRPr="006D42D9" w:rsidRDefault="00001AFD" w:rsidP="00990D2C">
                <w:pPr>
                  <w:rPr>
                    <w:rFonts w:ascii="Republika" w:hAnsi="Republika"/>
                    <w:sz w:val="60"/>
                    <w:szCs w:val="60"/>
                  </w:rPr>
                </w:pPr>
              </w:p>
              <w:p w14:paraId="509EF694" w14:textId="77777777" w:rsidR="00001AFD" w:rsidRPr="006D42D9" w:rsidRDefault="00001AFD" w:rsidP="00990D2C">
                <w:pPr>
                  <w:rPr>
                    <w:rFonts w:ascii="Republika" w:hAnsi="Republika"/>
                    <w:sz w:val="60"/>
                    <w:szCs w:val="60"/>
                  </w:rPr>
                </w:pPr>
              </w:p>
              <w:p w14:paraId="7D6670EA" w14:textId="77777777" w:rsidR="00001AFD" w:rsidRPr="006D42D9" w:rsidRDefault="00001AFD" w:rsidP="00990D2C">
                <w:pPr>
                  <w:rPr>
                    <w:rFonts w:ascii="Republika" w:hAnsi="Republika"/>
                    <w:sz w:val="60"/>
                    <w:szCs w:val="60"/>
                  </w:rPr>
                </w:pPr>
              </w:p>
              <w:p w14:paraId="5E06C973" w14:textId="77777777" w:rsidR="00001AFD" w:rsidRPr="006D42D9" w:rsidRDefault="00001AFD" w:rsidP="00990D2C">
                <w:pPr>
                  <w:rPr>
                    <w:rFonts w:ascii="Republika" w:hAnsi="Republika"/>
                    <w:sz w:val="60"/>
                    <w:szCs w:val="60"/>
                  </w:rPr>
                </w:pPr>
              </w:p>
              <w:p w14:paraId="456B3823" w14:textId="77777777" w:rsidR="00001AFD" w:rsidRPr="006D42D9" w:rsidRDefault="00001AFD" w:rsidP="00990D2C">
                <w:pPr>
                  <w:rPr>
                    <w:rFonts w:ascii="Republika" w:hAnsi="Republika"/>
                    <w:sz w:val="60"/>
                    <w:szCs w:val="60"/>
                  </w:rPr>
                </w:pPr>
              </w:p>
              <w:p w14:paraId="3D557E1E" w14:textId="77777777" w:rsidR="00001AFD" w:rsidRPr="006D42D9" w:rsidRDefault="00001AFD" w:rsidP="00990D2C">
                <w:pPr>
                  <w:rPr>
                    <w:rFonts w:ascii="Republika" w:hAnsi="Republika"/>
                    <w:sz w:val="60"/>
                    <w:szCs w:val="60"/>
                  </w:rPr>
                </w:pPr>
              </w:p>
              <w:p w14:paraId="13D411DA" w14:textId="77777777" w:rsidR="00001AFD" w:rsidRPr="006D42D9" w:rsidRDefault="00001AFD" w:rsidP="00990D2C">
                <w:pPr>
                  <w:rPr>
                    <w:rFonts w:ascii="Republika" w:hAnsi="Republika"/>
                    <w:sz w:val="60"/>
                    <w:szCs w:val="60"/>
                  </w:rPr>
                </w:pPr>
              </w:p>
            </w:tc>
          </w:tr>
        </w:tbl>
        <w:p w14:paraId="0AC61314" w14:textId="77777777" w:rsidR="00001AFD" w:rsidRPr="008F3500" w:rsidRDefault="00001AFD" w:rsidP="00D248DE">
          <w:pPr>
            <w:autoSpaceDE w:val="0"/>
            <w:autoSpaceDN w:val="0"/>
            <w:adjustRightInd w:val="0"/>
            <w:spacing w:line="240" w:lineRule="auto"/>
            <w:rPr>
              <w:rFonts w:ascii="Republika" w:hAnsi="Republika"/>
              <w:color w:val="529DBA"/>
              <w:sz w:val="60"/>
              <w:szCs w:val="60"/>
            </w:rPr>
          </w:pPr>
        </w:p>
      </w:tc>
    </w:tr>
  </w:tbl>
  <w:p w14:paraId="037012A9" w14:textId="77777777" w:rsidR="00001AFD" w:rsidRPr="001360AB" w:rsidRDefault="00001AFD" w:rsidP="00E823A9">
    <w:pPr>
      <w:autoSpaceDE w:val="0"/>
      <w:autoSpaceDN w:val="0"/>
      <w:adjustRightInd w:val="0"/>
      <w:spacing w:line="240" w:lineRule="auto"/>
      <w:rPr>
        <w:rFonts w:ascii="Republika" w:hAnsi="Republika"/>
        <w:szCs w:val="20"/>
      </w:rPr>
    </w:pPr>
    <w:r w:rsidRPr="001360AB">
      <w:rPr>
        <w:rFonts w:ascii="Republika" w:hAnsi="Republika"/>
        <w:noProof/>
        <w:szCs w:val="20"/>
        <w:lang w:eastAsia="sl-SI"/>
      </w:rPr>
      <mc:AlternateContent>
        <mc:Choice Requires="wps">
          <w:drawing>
            <wp:anchor distT="4294967293" distB="4294967293" distL="114300" distR="114300" simplePos="0" relativeHeight="251659264" behindDoc="1" locked="0" layoutInCell="0" allowOverlap="1" wp14:anchorId="59925F92" wp14:editId="5F693902">
              <wp:simplePos x="0" y="0"/>
              <wp:positionH relativeFrom="column">
                <wp:posOffset>-431800</wp:posOffset>
              </wp:positionH>
              <wp:positionV relativeFrom="page">
                <wp:posOffset>3600449</wp:posOffset>
              </wp:positionV>
              <wp:extent cx="252095" cy="0"/>
              <wp:effectExtent l="0" t="0" r="3365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40A79"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rPr>
      <w:t>REPUBLIKA SLOVENIJA</w:t>
    </w:r>
  </w:p>
  <w:p w14:paraId="7D2FF567" w14:textId="4D769C9A" w:rsidR="00001AFD" w:rsidRPr="001360AB" w:rsidRDefault="00001AFD" w:rsidP="00DE69DB">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33E6636F" w14:textId="531325E7" w:rsidR="00001AFD" w:rsidRPr="00373E3D" w:rsidRDefault="00001AFD" w:rsidP="00E823A9">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+386 1 555 58 00</w:t>
    </w:r>
  </w:p>
  <w:p w14:paraId="28816C46" w14:textId="286BB93F" w:rsidR="00001AFD" w:rsidRPr="008F3500" w:rsidRDefault="00001AFD"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gp.mdp@gov.si</w:t>
    </w:r>
  </w:p>
  <w:p w14:paraId="08236FD5" w14:textId="0B0DE3C4" w:rsidR="00001AFD" w:rsidRDefault="00001AFD"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www.mdp.gov.si</w:t>
    </w:r>
  </w:p>
  <w:p w14:paraId="5285ECE9" w14:textId="77777777" w:rsidR="00001AFD" w:rsidRPr="008F3500" w:rsidRDefault="00001AFD" w:rsidP="00E823A9">
    <w:pPr>
      <w:pStyle w:val="Glava"/>
      <w:tabs>
        <w:tab w:val="clear" w:pos="4320"/>
        <w:tab w:val="clear" w:pos="8640"/>
        <w:tab w:val="left" w:pos="5112"/>
      </w:tabs>
      <w:spacing w:line="240" w:lineRule="exact"/>
      <w:rPr>
        <w:rFonts w:cs="Arial"/>
        <w:sz w:val="16"/>
        <w:lang w:val="sl-SI"/>
      </w:rPr>
    </w:pPr>
  </w:p>
  <w:p w14:paraId="76DE78C3" w14:textId="77777777" w:rsidR="00001AFD" w:rsidRPr="008F3500" w:rsidRDefault="00001AFD" w:rsidP="00E823A9">
    <w:pPr>
      <w:pStyle w:val="Glava"/>
      <w:tabs>
        <w:tab w:val="clear" w:pos="4320"/>
        <w:tab w:val="clear" w:pos="8640"/>
        <w:tab w:val="left" w:pos="5112"/>
      </w:tabs>
      <w:spacing w:line="240" w:lineRule="exact"/>
      <w:rPr>
        <w:rFonts w:cs="Arial"/>
        <w:sz w:val="16"/>
        <w:lang w:val="sl-SI"/>
      </w:rPr>
    </w:pPr>
  </w:p>
  <w:p w14:paraId="4FCBD40A" w14:textId="77777777" w:rsidR="00001AFD" w:rsidRPr="008F3500" w:rsidRDefault="00001AFD"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24EFC335" w14:textId="77777777" w:rsidR="00001AFD" w:rsidRPr="008F3500" w:rsidRDefault="00001AFD"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13A8" w14:textId="77777777" w:rsidR="00001AFD" w:rsidRDefault="00001A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B71EC3"/>
    <w:multiLevelType w:val="hybridMultilevel"/>
    <w:tmpl w:val="2014E6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1105AC"/>
    <w:multiLevelType w:val="hybridMultilevel"/>
    <w:tmpl w:val="838AE8AA"/>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15:restartNumberingAfterBreak="0">
    <w:nsid w:val="10721E4B"/>
    <w:multiLevelType w:val="hybridMultilevel"/>
    <w:tmpl w:val="B678882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49E2393"/>
    <w:multiLevelType w:val="hybridMultilevel"/>
    <w:tmpl w:val="D2BCEFD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475D19"/>
    <w:multiLevelType w:val="hybridMultilevel"/>
    <w:tmpl w:val="7CC633F4"/>
    <w:lvl w:ilvl="0" w:tplc="E33AA7CE">
      <w:numFmt w:val="bullet"/>
      <w:lvlText w:val="-"/>
      <w:lvlJc w:val="left"/>
      <w:pPr>
        <w:ind w:left="360" w:hanging="360"/>
      </w:pPr>
      <w:rPr>
        <w:rFonts w:ascii="Arial" w:eastAsia="Times New Roman" w:hAnsi="Arial" w:cs="Arial" w:hint="default"/>
      </w:rPr>
    </w:lvl>
    <w:lvl w:ilvl="1" w:tplc="FFFFFFFF">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95A3FFA"/>
    <w:multiLevelType w:val="hybridMultilevel"/>
    <w:tmpl w:val="9CD8AF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A62535F"/>
    <w:multiLevelType w:val="hybridMultilevel"/>
    <w:tmpl w:val="B0E60A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721D0E"/>
    <w:multiLevelType w:val="hybridMultilevel"/>
    <w:tmpl w:val="18D4E73E"/>
    <w:lvl w:ilvl="0" w:tplc="AA12045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CA7E37"/>
    <w:multiLevelType w:val="hybridMultilevel"/>
    <w:tmpl w:val="2014E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2984F27"/>
    <w:multiLevelType w:val="hybridMultilevel"/>
    <w:tmpl w:val="8D5EC3D4"/>
    <w:lvl w:ilvl="0" w:tplc="CB80867A">
      <w:start w:val="1"/>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32E944D1"/>
    <w:multiLevelType w:val="hybridMultilevel"/>
    <w:tmpl w:val="87F441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8" w15:restartNumberingAfterBreak="0">
    <w:nsid w:val="3DEF4559"/>
    <w:multiLevelType w:val="hybridMultilevel"/>
    <w:tmpl w:val="78389E36"/>
    <w:lvl w:ilvl="0" w:tplc="E33AA7CE">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0AD77E0"/>
    <w:multiLevelType w:val="hybridMultilevel"/>
    <w:tmpl w:val="1EC02F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654394C"/>
    <w:multiLevelType w:val="hybridMultilevel"/>
    <w:tmpl w:val="D110FA4A"/>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7345A4C"/>
    <w:multiLevelType w:val="hybridMultilevel"/>
    <w:tmpl w:val="DE4211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4" w15:restartNumberingAfterBreak="0">
    <w:nsid w:val="4CB86471"/>
    <w:multiLevelType w:val="hybridMultilevel"/>
    <w:tmpl w:val="FB50C81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D061A48"/>
    <w:multiLevelType w:val="hybridMultilevel"/>
    <w:tmpl w:val="045E0D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31E5BC3"/>
    <w:multiLevelType w:val="hybridMultilevel"/>
    <w:tmpl w:val="2014E6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4E307E"/>
    <w:multiLevelType w:val="hybridMultilevel"/>
    <w:tmpl w:val="00B2E3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3DF667E"/>
    <w:multiLevelType w:val="hybridMultilevel"/>
    <w:tmpl w:val="C302CB56"/>
    <w:lvl w:ilvl="0" w:tplc="0424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1014D6"/>
    <w:multiLevelType w:val="hybridMultilevel"/>
    <w:tmpl w:val="FBF442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6E513B"/>
    <w:multiLevelType w:val="hybridMultilevel"/>
    <w:tmpl w:val="176CEF68"/>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9204C86"/>
    <w:multiLevelType w:val="hybridMultilevel"/>
    <w:tmpl w:val="F1EA3A20"/>
    <w:lvl w:ilvl="0" w:tplc="AA12045C">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C9067CE"/>
    <w:multiLevelType w:val="hybridMultilevel"/>
    <w:tmpl w:val="849CF6EE"/>
    <w:lvl w:ilvl="0" w:tplc="AA12045C">
      <w:start w:val="1"/>
      <w:numFmt w:val="bullet"/>
      <w:lvlText w:val="-"/>
      <w:lvlJc w:val="left"/>
      <w:pPr>
        <w:ind w:left="360" w:hanging="360"/>
      </w:pPr>
      <w:rPr>
        <w:rFonts w:ascii="Calibri" w:hAnsi="Calibri" w:hint="default"/>
      </w:rPr>
    </w:lvl>
    <w:lvl w:ilvl="1" w:tplc="C0C0F5C4">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04909031">
    <w:abstractNumId w:val="13"/>
  </w:num>
  <w:num w:numId="2" w16cid:durableId="856699256">
    <w:abstractNumId w:val="16"/>
  </w:num>
  <w:num w:numId="3" w16cid:durableId="1512572696">
    <w:abstractNumId w:val="17"/>
    <w:lvlOverride w:ilvl="0">
      <w:startOverride w:val="1"/>
    </w:lvlOverride>
  </w:num>
  <w:num w:numId="4" w16cid:durableId="862940852">
    <w:abstractNumId w:val="23"/>
  </w:num>
  <w:num w:numId="5" w16cid:durableId="293802020">
    <w:abstractNumId w:val="0"/>
  </w:num>
  <w:num w:numId="6" w16cid:durableId="608856580">
    <w:abstractNumId w:val="31"/>
  </w:num>
  <w:num w:numId="7" w16cid:durableId="275790134">
    <w:abstractNumId w:val="14"/>
  </w:num>
  <w:num w:numId="8" w16cid:durableId="1578323195">
    <w:abstractNumId w:val="30"/>
  </w:num>
  <w:num w:numId="9" w16cid:durableId="16929482">
    <w:abstractNumId w:val="8"/>
  </w:num>
  <w:num w:numId="10" w16cid:durableId="1233075864">
    <w:abstractNumId w:val="33"/>
  </w:num>
  <w:num w:numId="11" w16cid:durableId="1432161376">
    <w:abstractNumId w:val="36"/>
  </w:num>
  <w:num w:numId="12" w16cid:durableId="1099063141">
    <w:abstractNumId w:val="20"/>
  </w:num>
  <w:num w:numId="13" w16cid:durableId="1860268165">
    <w:abstractNumId w:val="12"/>
  </w:num>
  <w:num w:numId="14" w16cid:durableId="867836186">
    <w:abstractNumId w:val="35"/>
  </w:num>
  <w:num w:numId="15" w16cid:durableId="358701033">
    <w:abstractNumId w:val="6"/>
  </w:num>
  <w:num w:numId="16" w16cid:durableId="170216988">
    <w:abstractNumId w:val="34"/>
  </w:num>
  <w:num w:numId="17" w16cid:durableId="597952361">
    <w:abstractNumId w:val="10"/>
  </w:num>
  <w:num w:numId="18" w16cid:durableId="2145922576">
    <w:abstractNumId w:val="26"/>
  </w:num>
  <w:num w:numId="19" w16cid:durableId="893077714">
    <w:abstractNumId w:val="15"/>
  </w:num>
  <w:num w:numId="20" w16cid:durableId="2140489081">
    <w:abstractNumId w:val="9"/>
  </w:num>
  <w:num w:numId="21" w16cid:durableId="2111047791">
    <w:abstractNumId w:val="21"/>
  </w:num>
  <w:num w:numId="22" w16cid:durableId="437680936">
    <w:abstractNumId w:val="11"/>
  </w:num>
  <w:num w:numId="23" w16cid:durableId="587227033">
    <w:abstractNumId w:val="1"/>
  </w:num>
  <w:num w:numId="24" w16cid:durableId="1935740986">
    <w:abstractNumId w:val="27"/>
  </w:num>
  <w:num w:numId="25" w16cid:durableId="2020620820">
    <w:abstractNumId w:val="19"/>
  </w:num>
  <w:num w:numId="26" w16cid:durableId="1415198243">
    <w:abstractNumId w:val="18"/>
  </w:num>
  <w:num w:numId="27" w16cid:durableId="1731613887">
    <w:abstractNumId w:val="4"/>
  </w:num>
  <w:num w:numId="28" w16cid:durableId="1201825865">
    <w:abstractNumId w:val="5"/>
  </w:num>
  <w:num w:numId="29" w16cid:durableId="972516502">
    <w:abstractNumId w:val="7"/>
  </w:num>
  <w:num w:numId="30" w16cid:durableId="538278201">
    <w:abstractNumId w:val="3"/>
  </w:num>
  <w:num w:numId="31" w16cid:durableId="167214039">
    <w:abstractNumId w:val="28"/>
  </w:num>
  <w:num w:numId="32" w16cid:durableId="1142849456">
    <w:abstractNumId w:val="24"/>
  </w:num>
  <w:num w:numId="33" w16cid:durableId="1648320413">
    <w:abstractNumId w:val="32"/>
  </w:num>
  <w:num w:numId="34" w16cid:durableId="22638139">
    <w:abstractNumId w:val="22"/>
  </w:num>
  <w:num w:numId="35" w16cid:durableId="574508601">
    <w:abstractNumId w:val="2"/>
  </w:num>
  <w:num w:numId="36" w16cid:durableId="209002580">
    <w:abstractNumId w:val="25"/>
  </w:num>
  <w:num w:numId="37" w16cid:durableId="414128598">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4FC"/>
    <w:rsid w:val="000016D6"/>
    <w:rsid w:val="00001AFD"/>
    <w:rsid w:val="00004AC2"/>
    <w:rsid w:val="00004E52"/>
    <w:rsid w:val="0000564C"/>
    <w:rsid w:val="00006A2B"/>
    <w:rsid w:val="00007078"/>
    <w:rsid w:val="0001325A"/>
    <w:rsid w:val="0001341A"/>
    <w:rsid w:val="00013C9B"/>
    <w:rsid w:val="00014B69"/>
    <w:rsid w:val="00014FA6"/>
    <w:rsid w:val="0001582C"/>
    <w:rsid w:val="00015ED2"/>
    <w:rsid w:val="00017082"/>
    <w:rsid w:val="00017148"/>
    <w:rsid w:val="00020A14"/>
    <w:rsid w:val="000211D9"/>
    <w:rsid w:val="00021985"/>
    <w:rsid w:val="00022CEA"/>
    <w:rsid w:val="00023A88"/>
    <w:rsid w:val="00025B7D"/>
    <w:rsid w:val="00027075"/>
    <w:rsid w:val="00031A59"/>
    <w:rsid w:val="000332C6"/>
    <w:rsid w:val="000333DA"/>
    <w:rsid w:val="0003376F"/>
    <w:rsid w:val="00035136"/>
    <w:rsid w:val="00035706"/>
    <w:rsid w:val="00035A22"/>
    <w:rsid w:val="00035B84"/>
    <w:rsid w:val="00036742"/>
    <w:rsid w:val="000406C5"/>
    <w:rsid w:val="000406D5"/>
    <w:rsid w:val="000426D2"/>
    <w:rsid w:val="00043926"/>
    <w:rsid w:val="00043AD0"/>
    <w:rsid w:val="00043D86"/>
    <w:rsid w:val="00045BB8"/>
    <w:rsid w:val="00046826"/>
    <w:rsid w:val="000475C3"/>
    <w:rsid w:val="00047FCC"/>
    <w:rsid w:val="00054378"/>
    <w:rsid w:val="00056164"/>
    <w:rsid w:val="00056255"/>
    <w:rsid w:val="00056977"/>
    <w:rsid w:val="000569BC"/>
    <w:rsid w:val="00061F1A"/>
    <w:rsid w:val="00063A3A"/>
    <w:rsid w:val="00063B4A"/>
    <w:rsid w:val="0006442E"/>
    <w:rsid w:val="00064592"/>
    <w:rsid w:val="00065971"/>
    <w:rsid w:val="00067266"/>
    <w:rsid w:val="00067441"/>
    <w:rsid w:val="00067572"/>
    <w:rsid w:val="0007008E"/>
    <w:rsid w:val="000731F2"/>
    <w:rsid w:val="00073C85"/>
    <w:rsid w:val="00074242"/>
    <w:rsid w:val="000808D8"/>
    <w:rsid w:val="00082322"/>
    <w:rsid w:val="00082B0E"/>
    <w:rsid w:val="0008387A"/>
    <w:rsid w:val="00084318"/>
    <w:rsid w:val="00084B8E"/>
    <w:rsid w:val="00084DCE"/>
    <w:rsid w:val="0008585B"/>
    <w:rsid w:val="00086DD1"/>
    <w:rsid w:val="0009085D"/>
    <w:rsid w:val="00090D3A"/>
    <w:rsid w:val="00091EA7"/>
    <w:rsid w:val="0009245A"/>
    <w:rsid w:val="00093949"/>
    <w:rsid w:val="00094174"/>
    <w:rsid w:val="00094C0A"/>
    <w:rsid w:val="00097DFD"/>
    <w:rsid w:val="000A14DF"/>
    <w:rsid w:val="000A15F8"/>
    <w:rsid w:val="000A1FFC"/>
    <w:rsid w:val="000A264B"/>
    <w:rsid w:val="000A3BB0"/>
    <w:rsid w:val="000A3D73"/>
    <w:rsid w:val="000A6A86"/>
    <w:rsid w:val="000A7238"/>
    <w:rsid w:val="000B0E92"/>
    <w:rsid w:val="000B26AB"/>
    <w:rsid w:val="000B4E84"/>
    <w:rsid w:val="000B6085"/>
    <w:rsid w:val="000B66EF"/>
    <w:rsid w:val="000B6BB0"/>
    <w:rsid w:val="000B7C3D"/>
    <w:rsid w:val="000C19C8"/>
    <w:rsid w:val="000C2C40"/>
    <w:rsid w:val="000C323D"/>
    <w:rsid w:val="000C3258"/>
    <w:rsid w:val="000C3E10"/>
    <w:rsid w:val="000C4AF7"/>
    <w:rsid w:val="000C5229"/>
    <w:rsid w:val="000C6259"/>
    <w:rsid w:val="000C6525"/>
    <w:rsid w:val="000C6F46"/>
    <w:rsid w:val="000D001C"/>
    <w:rsid w:val="000D1328"/>
    <w:rsid w:val="000D42BC"/>
    <w:rsid w:val="000D4477"/>
    <w:rsid w:val="000D5648"/>
    <w:rsid w:val="000D6384"/>
    <w:rsid w:val="000D7AC8"/>
    <w:rsid w:val="000E0FFB"/>
    <w:rsid w:val="000E1263"/>
    <w:rsid w:val="000E1581"/>
    <w:rsid w:val="000E2D54"/>
    <w:rsid w:val="000E37D6"/>
    <w:rsid w:val="000E4C6F"/>
    <w:rsid w:val="000E64A8"/>
    <w:rsid w:val="000E6793"/>
    <w:rsid w:val="000E78FC"/>
    <w:rsid w:val="000F0A16"/>
    <w:rsid w:val="000F0B8E"/>
    <w:rsid w:val="000F17AE"/>
    <w:rsid w:val="000F1D7F"/>
    <w:rsid w:val="000F2D64"/>
    <w:rsid w:val="000F2E84"/>
    <w:rsid w:val="000F3329"/>
    <w:rsid w:val="000F3CCF"/>
    <w:rsid w:val="000F4A74"/>
    <w:rsid w:val="000F5661"/>
    <w:rsid w:val="000F61FA"/>
    <w:rsid w:val="000F6FCD"/>
    <w:rsid w:val="000F721E"/>
    <w:rsid w:val="000F7765"/>
    <w:rsid w:val="001006FB"/>
    <w:rsid w:val="001012F1"/>
    <w:rsid w:val="00101A8B"/>
    <w:rsid w:val="00101D02"/>
    <w:rsid w:val="00104727"/>
    <w:rsid w:val="00105E2A"/>
    <w:rsid w:val="00106128"/>
    <w:rsid w:val="00106E2E"/>
    <w:rsid w:val="0010710D"/>
    <w:rsid w:val="00107555"/>
    <w:rsid w:val="001114DA"/>
    <w:rsid w:val="00112B40"/>
    <w:rsid w:val="0011396C"/>
    <w:rsid w:val="00115312"/>
    <w:rsid w:val="0011711E"/>
    <w:rsid w:val="001179AC"/>
    <w:rsid w:val="00124F21"/>
    <w:rsid w:val="001252E3"/>
    <w:rsid w:val="00125C05"/>
    <w:rsid w:val="0012764C"/>
    <w:rsid w:val="001311A3"/>
    <w:rsid w:val="001327D1"/>
    <w:rsid w:val="0013350F"/>
    <w:rsid w:val="001345E8"/>
    <w:rsid w:val="001357B2"/>
    <w:rsid w:val="00136118"/>
    <w:rsid w:val="00136768"/>
    <w:rsid w:val="00137307"/>
    <w:rsid w:val="001374AF"/>
    <w:rsid w:val="00140CBA"/>
    <w:rsid w:val="0014114E"/>
    <w:rsid w:val="00144024"/>
    <w:rsid w:val="001441D9"/>
    <w:rsid w:val="0014477D"/>
    <w:rsid w:val="00146CDD"/>
    <w:rsid w:val="00147005"/>
    <w:rsid w:val="00150835"/>
    <w:rsid w:val="00150F90"/>
    <w:rsid w:val="00151F3D"/>
    <w:rsid w:val="00152804"/>
    <w:rsid w:val="001529BD"/>
    <w:rsid w:val="00152F53"/>
    <w:rsid w:val="0015323B"/>
    <w:rsid w:val="00153A6C"/>
    <w:rsid w:val="00155A92"/>
    <w:rsid w:val="0015671C"/>
    <w:rsid w:val="0016029C"/>
    <w:rsid w:val="00160632"/>
    <w:rsid w:val="00160FBC"/>
    <w:rsid w:val="00161428"/>
    <w:rsid w:val="001631C3"/>
    <w:rsid w:val="001634FC"/>
    <w:rsid w:val="00164A7F"/>
    <w:rsid w:val="00165718"/>
    <w:rsid w:val="00165DE1"/>
    <w:rsid w:val="001710A0"/>
    <w:rsid w:val="0017477B"/>
    <w:rsid w:val="0017478F"/>
    <w:rsid w:val="00175907"/>
    <w:rsid w:val="0017619A"/>
    <w:rsid w:val="00176DF7"/>
    <w:rsid w:val="00177A3F"/>
    <w:rsid w:val="0018387B"/>
    <w:rsid w:val="00183FFB"/>
    <w:rsid w:val="00185F9C"/>
    <w:rsid w:val="001862C2"/>
    <w:rsid w:val="00187435"/>
    <w:rsid w:val="00190B60"/>
    <w:rsid w:val="00191CC6"/>
    <w:rsid w:val="00191ECC"/>
    <w:rsid w:val="001932E9"/>
    <w:rsid w:val="00194590"/>
    <w:rsid w:val="00195E04"/>
    <w:rsid w:val="001967F3"/>
    <w:rsid w:val="00197DC8"/>
    <w:rsid w:val="001A0442"/>
    <w:rsid w:val="001A0695"/>
    <w:rsid w:val="001A1FD7"/>
    <w:rsid w:val="001A27E8"/>
    <w:rsid w:val="001A3297"/>
    <w:rsid w:val="001A4A3D"/>
    <w:rsid w:val="001A4AB1"/>
    <w:rsid w:val="001A50B9"/>
    <w:rsid w:val="001A6C65"/>
    <w:rsid w:val="001A6D22"/>
    <w:rsid w:val="001A6D98"/>
    <w:rsid w:val="001A7ED4"/>
    <w:rsid w:val="001B32BC"/>
    <w:rsid w:val="001B4C51"/>
    <w:rsid w:val="001B58E5"/>
    <w:rsid w:val="001B615C"/>
    <w:rsid w:val="001B7128"/>
    <w:rsid w:val="001C0028"/>
    <w:rsid w:val="001C1962"/>
    <w:rsid w:val="001C1BDB"/>
    <w:rsid w:val="001C593E"/>
    <w:rsid w:val="001C7C25"/>
    <w:rsid w:val="001D2971"/>
    <w:rsid w:val="001D2D87"/>
    <w:rsid w:val="001D397E"/>
    <w:rsid w:val="001D62CA"/>
    <w:rsid w:val="001D660F"/>
    <w:rsid w:val="001D6877"/>
    <w:rsid w:val="001D7821"/>
    <w:rsid w:val="001D7E7F"/>
    <w:rsid w:val="001E026D"/>
    <w:rsid w:val="001E02E3"/>
    <w:rsid w:val="001E053E"/>
    <w:rsid w:val="001E1A53"/>
    <w:rsid w:val="001E1B4F"/>
    <w:rsid w:val="001E246F"/>
    <w:rsid w:val="001E4436"/>
    <w:rsid w:val="001E45F4"/>
    <w:rsid w:val="001E4F77"/>
    <w:rsid w:val="001E5470"/>
    <w:rsid w:val="001E56BD"/>
    <w:rsid w:val="001E689E"/>
    <w:rsid w:val="001E7411"/>
    <w:rsid w:val="001F051A"/>
    <w:rsid w:val="001F0D83"/>
    <w:rsid w:val="001F1B7A"/>
    <w:rsid w:val="001F2BED"/>
    <w:rsid w:val="001F2CA0"/>
    <w:rsid w:val="001F378C"/>
    <w:rsid w:val="001F3DEE"/>
    <w:rsid w:val="001F3EFF"/>
    <w:rsid w:val="001F49BC"/>
    <w:rsid w:val="001F6418"/>
    <w:rsid w:val="001F6D4D"/>
    <w:rsid w:val="00200116"/>
    <w:rsid w:val="002009DE"/>
    <w:rsid w:val="00200A32"/>
    <w:rsid w:val="00201A87"/>
    <w:rsid w:val="00202A77"/>
    <w:rsid w:val="0020318D"/>
    <w:rsid w:val="00203FC9"/>
    <w:rsid w:val="00204C69"/>
    <w:rsid w:val="0020513D"/>
    <w:rsid w:val="00205276"/>
    <w:rsid w:val="00205D7C"/>
    <w:rsid w:val="002066AA"/>
    <w:rsid w:val="00207323"/>
    <w:rsid w:val="002078A8"/>
    <w:rsid w:val="002117BB"/>
    <w:rsid w:val="00211CE0"/>
    <w:rsid w:val="00212444"/>
    <w:rsid w:val="002143F3"/>
    <w:rsid w:val="00215152"/>
    <w:rsid w:val="00215D0F"/>
    <w:rsid w:val="002161C7"/>
    <w:rsid w:val="00216291"/>
    <w:rsid w:val="00216F1E"/>
    <w:rsid w:val="00217505"/>
    <w:rsid w:val="002205ED"/>
    <w:rsid w:val="002217E1"/>
    <w:rsid w:val="00221A1F"/>
    <w:rsid w:val="00222C20"/>
    <w:rsid w:val="00222FD5"/>
    <w:rsid w:val="00224914"/>
    <w:rsid w:val="00224D62"/>
    <w:rsid w:val="00225370"/>
    <w:rsid w:val="00225A81"/>
    <w:rsid w:val="00225E41"/>
    <w:rsid w:val="00226E3A"/>
    <w:rsid w:val="002310EC"/>
    <w:rsid w:val="0023116E"/>
    <w:rsid w:val="0023176B"/>
    <w:rsid w:val="00231C0B"/>
    <w:rsid w:val="00232935"/>
    <w:rsid w:val="0023344C"/>
    <w:rsid w:val="00233BCD"/>
    <w:rsid w:val="002361A0"/>
    <w:rsid w:val="00240E87"/>
    <w:rsid w:val="00240F9E"/>
    <w:rsid w:val="00244083"/>
    <w:rsid w:val="00244D3A"/>
    <w:rsid w:val="00250563"/>
    <w:rsid w:val="002526C0"/>
    <w:rsid w:val="00252755"/>
    <w:rsid w:val="002529DF"/>
    <w:rsid w:val="002530C0"/>
    <w:rsid w:val="00253934"/>
    <w:rsid w:val="00253BCE"/>
    <w:rsid w:val="002541EE"/>
    <w:rsid w:val="002545E7"/>
    <w:rsid w:val="00255FEF"/>
    <w:rsid w:val="00256F20"/>
    <w:rsid w:val="00256F77"/>
    <w:rsid w:val="002572AF"/>
    <w:rsid w:val="0025783A"/>
    <w:rsid w:val="002578C3"/>
    <w:rsid w:val="00257BCF"/>
    <w:rsid w:val="002606D2"/>
    <w:rsid w:val="00261F4C"/>
    <w:rsid w:val="00262864"/>
    <w:rsid w:val="002629E5"/>
    <w:rsid w:val="00263FF7"/>
    <w:rsid w:val="00264DD0"/>
    <w:rsid w:val="00266062"/>
    <w:rsid w:val="00270571"/>
    <w:rsid w:val="00270DA3"/>
    <w:rsid w:val="0027117B"/>
    <w:rsid w:val="00271CE5"/>
    <w:rsid w:val="00273641"/>
    <w:rsid w:val="00274CC8"/>
    <w:rsid w:val="00275030"/>
    <w:rsid w:val="002772C4"/>
    <w:rsid w:val="00280077"/>
    <w:rsid w:val="00280D08"/>
    <w:rsid w:val="0028176B"/>
    <w:rsid w:val="00281B44"/>
    <w:rsid w:val="00282020"/>
    <w:rsid w:val="00284DDB"/>
    <w:rsid w:val="00286D16"/>
    <w:rsid w:val="002877B2"/>
    <w:rsid w:val="0028781E"/>
    <w:rsid w:val="002905E6"/>
    <w:rsid w:val="002909A5"/>
    <w:rsid w:val="00291D34"/>
    <w:rsid w:val="002936C3"/>
    <w:rsid w:val="00293C6F"/>
    <w:rsid w:val="00295A8A"/>
    <w:rsid w:val="00295B35"/>
    <w:rsid w:val="00295E2C"/>
    <w:rsid w:val="0029602A"/>
    <w:rsid w:val="00296C67"/>
    <w:rsid w:val="00297339"/>
    <w:rsid w:val="002973F1"/>
    <w:rsid w:val="002979D5"/>
    <w:rsid w:val="002A0472"/>
    <w:rsid w:val="002A1848"/>
    <w:rsid w:val="002A2949"/>
    <w:rsid w:val="002A2B69"/>
    <w:rsid w:val="002A3313"/>
    <w:rsid w:val="002A4824"/>
    <w:rsid w:val="002A4B6C"/>
    <w:rsid w:val="002A65F6"/>
    <w:rsid w:val="002A7033"/>
    <w:rsid w:val="002A75D1"/>
    <w:rsid w:val="002B3286"/>
    <w:rsid w:val="002B39EA"/>
    <w:rsid w:val="002B3F07"/>
    <w:rsid w:val="002B4C94"/>
    <w:rsid w:val="002B5249"/>
    <w:rsid w:val="002B6D3E"/>
    <w:rsid w:val="002B73C3"/>
    <w:rsid w:val="002B7937"/>
    <w:rsid w:val="002C0239"/>
    <w:rsid w:val="002C36B1"/>
    <w:rsid w:val="002C3A5E"/>
    <w:rsid w:val="002C3ED3"/>
    <w:rsid w:val="002C5BC4"/>
    <w:rsid w:val="002C60CF"/>
    <w:rsid w:val="002C75F1"/>
    <w:rsid w:val="002D04B0"/>
    <w:rsid w:val="002D0C48"/>
    <w:rsid w:val="002D22F9"/>
    <w:rsid w:val="002D3A6C"/>
    <w:rsid w:val="002D42F0"/>
    <w:rsid w:val="002D5176"/>
    <w:rsid w:val="002D6D29"/>
    <w:rsid w:val="002D7C7E"/>
    <w:rsid w:val="002D7FC9"/>
    <w:rsid w:val="002E0C5C"/>
    <w:rsid w:val="002E1344"/>
    <w:rsid w:val="002E172C"/>
    <w:rsid w:val="002E1814"/>
    <w:rsid w:val="002E5672"/>
    <w:rsid w:val="002E75FA"/>
    <w:rsid w:val="002F1E1F"/>
    <w:rsid w:val="002F217D"/>
    <w:rsid w:val="002F25AE"/>
    <w:rsid w:val="002F25F1"/>
    <w:rsid w:val="002F264A"/>
    <w:rsid w:val="002F26CB"/>
    <w:rsid w:val="002F2742"/>
    <w:rsid w:val="002F28C0"/>
    <w:rsid w:val="002F4300"/>
    <w:rsid w:val="002F7BE4"/>
    <w:rsid w:val="003008D3"/>
    <w:rsid w:val="00302F7D"/>
    <w:rsid w:val="00304106"/>
    <w:rsid w:val="0030477C"/>
    <w:rsid w:val="00306A98"/>
    <w:rsid w:val="0031182B"/>
    <w:rsid w:val="00311C70"/>
    <w:rsid w:val="0031360B"/>
    <w:rsid w:val="0031464F"/>
    <w:rsid w:val="00314BAF"/>
    <w:rsid w:val="00315B72"/>
    <w:rsid w:val="00316AF9"/>
    <w:rsid w:val="00321A4C"/>
    <w:rsid w:val="00322CB0"/>
    <w:rsid w:val="00323233"/>
    <w:rsid w:val="00324DF6"/>
    <w:rsid w:val="00324F4B"/>
    <w:rsid w:val="003276AE"/>
    <w:rsid w:val="0033086E"/>
    <w:rsid w:val="00330B72"/>
    <w:rsid w:val="00330F0F"/>
    <w:rsid w:val="00331042"/>
    <w:rsid w:val="0033164C"/>
    <w:rsid w:val="00332A75"/>
    <w:rsid w:val="00332C09"/>
    <w:rsid w:val="00332D29"/>
    <w:rsid w:val="00333363"/>
    <w:rsid w:val="003345FD"/>
    <w:rsid w:val="00335950"/>
    <w:rsid w:val="003367E5"/>
    <w:rsid w:val="00340464"/>
    <w:rsid w:val="003405D1"/>
    <w:rsid w:val="00342B1F"/>
    <w:rsid w:val="003437A4"/>
    <w:rsid w:val="00343CE4"/>
    <w:rsid w:val="00344B52"/>
    <w:rsid w:val="003459F9"/>
    <w:rsid w:val="003466CB"/>
    <w:rsid w:val="00346F3A"/>
    <w:rsid w:val="00353F90"/>
    <w:rsid w:val="00355092"/>
    <w:rsid w:val="003555B5"/>
    <w:rsid w:val="00357C90"/>
    <w:rsid w:val="00357FAC"/>
    <w:rsid w:val="00360819"/>
    <w:rsid w:val="00360874"/>
    <w:rsid w:val="003613F8"/>
    <w:rsid w:val="003614D7"/>
    <w:rsid w:val="00361503"/>
    <w:rsid w:val="00362005"/>
    <w:rsid w:val="0036225C"/>
    <w:rsid w:val="0036299A"/>
    <w:rsid w:val="00362A59"/>
    <w:rsid w:val="003636BF"/>
    <w:rsid w:val="00363C78"/>
    <w:rsid w:val="0036417C"/>
    <w:rsid w:val="003644C3"/>
    <w:rsid w:val="003645BB"/>
    <w:rsid w:val="0036468C"/>
    <w:rsid w:val="00366B26"/>
    <w:rsid w:val="00366B38"/>
    <w:rsid w:val="00367219"/>
    <w:rsid w:val="003674F0"/>
    <w:rsid w:val="00371442"/>
    <w:rsid w:val="00371B99"/>
    <w:rsid w:val="00373CEE"/>
    <w:rsid w:val="003746E8"/>
    <w:rsid w:val="0037562A"/>
    <w:rsid w:val="0037674B"/>
    <w:rsid w:val="003806AA"/>
    <w:rsid w:val="00380B6A"/>
    <w:rsid w:val="00381432"/>
    <w:rsid w:val="0038166B"/>
    <w:rsid w:val="00381B04"/>
    <w:rsid w:val="003831B6"/>
    <w:rsid w:val="00383F0F"/>
    <w:rsid w:val="003845B4"/>
    <w:rsid w:val="0038473E"/>
    <w:rsid w:val="00384E4D"/>
    <w:rsid w:val="00386214"/>
    <w:rsid w:val="00386C4B"/>
    <w:rsid w:val="00387832"/>
    <w:rsid w:val="00387B1A"/>
    <w:rsid w:val="00390B82"/>
    <w:rsid w:val="00390C3F"/>
    <w:rsid w:val="00390C9A"/>
    <w:rsid w:val="003934A6"/>
    <w:rsid w:val="00393517"/>
    <w:rsid w:val="0039430A"/>
    <w:rsid w:val="00395B73"/>
    <w:rsid w:val="003A001D"/>
    <w:rsid w:val="003A00F3"/>
    <w:rsid w:val="003A0384"/>
    <w:rsid w:val="003A176E"/>
    <w:rsid w:val="003A2110"/>
    <w:rsid w:val="003A35F7"/>
    <w:rsid w:val="003A5299"/>
    <w:rsid w:val="003A5D3D"/>
    <w:rsid w:val="003A5E79"/>
    <w:rsid w:val="003A7877"/>
    <w:rsid w:val="003B0925"/>
    <w:rsid w:val="003B1409"/>
    <w:rsid w:val="003B1F1C"/>
    <w:rsid w:val="003B356C"/>
    <w:rsid w:val="003B371A"/>
    <w:rsid w:val="003B3F8B"/>
    <w:rsid w:val="003B5FA0"/>
    <w:rsid w:val="003B689D"/>
    <w:rsid w:val="003B6B5B"/>
    <w:rsid w:val="003C1B6F"/>
    <w:rsid w:val="003C2A28"/>
    <w:rsid w:val="003C36BA"/>
    <w:rsid w:val="003C41E2"/>
    <w:rsid w:val="003C4C35"/>
    <w:rsid w:val="003C5145"/>
    <w:rsid w:val="003C5836"/>
    <w:rsid w:val="003C5EE5"/>
    <w:rsid w:val="003C6E47"/>
    <w:rsid w:val="003D0965"/>
    <w:rsid w:val="003D096A"/>
    <w:rsid w:val="003D09AA"/>
    <w:rsid w:val="003D0E8D"/>
    <w:rsid w:val="003D166A"/>
    <w:rsid w:val="003D237B"/>
    <w:rsid w:val="003D31D4"/>
    <w:rsid w:val="003D3D93"/>
    <w:rsid w:val="003D4BC5"/>
    <w:rsid w:val="003D5040"/>
    <w:rsid w:val="003D5B02"/>
    <w:rsid w:val="003E00C4"/>
    <w:rsid w:val="003E0ADD"/>
    <w:rsid w:val="003E0BD1"/>
    <w:rsid w:val="003E0E26"/>
    <w:rsid w:val="003E1C74"/>
    <w:rsid w:val="003E26C4"/>
    <w:rsid w:val="003E2B73"/>
    <w:rsid w:val="003E4134"/>
    <w:rsid w:val="003E6B1D"/>
    <w:rsid w:val="003E7439"/>
    <w:rsid w:val="003F185F"/>
    <w:rsid w:val="003F214E"/>
    <w:rsid w:val="003F245C"/>
    <w:rsid w:val="003F296D"/>
    <w:rsid w:val="003F3D26"/>
    <w:rsid w:val="003F3FBD"/>
    <w:rsid w:val="003F4C8A"/>
    <w:rsid w:val="003F53F8"/>
    <w:rsid w:val="003F54A7"/>
    <w:rsid w:val="003F5F1A"/>
    <w:rsid w:val="003F5F4A"/>
    <w:rsid w:val="003F674E"/>
    <w:rsid w:val="004000F4"/>
    <w:rsid w:val="00400692"/>
    <w:rsid w:val="004006EF"/>
    <w:rsid w:val="00400983"/>
    <w:rsid w:val="00401586"/>
    <w:rsid w:val="00402B1D"/>
    <w:rsid w:val="0040356E"/>
    <w:rsid w:val="00404072"/>
    <w:rsid w:val="004059F8"/>
    <w:rsid w:val="00406E68"/>
    <w:rsid w:val="00413C16"/>
    <w:rsid w:val="00414139"/>
    <w:rsid w:val="00414253"/>
    <w:rsid w:val="004155FE"/>
    <w:rsid w:val="00415CEE"/>
    <w:rsid w:val="00416BA6"/>
    <w:rsid w:val="00416CD0"/>
    <w:rsid w:val="0041709E"/>
    <w:rsid w:val="004174E4"/>
    <w:rsid w:val="00420C85"/>
    <w:rsid w:val="00421DF7"/>
    <w:rsid w:val="00422F2B"/>
    <w:rsid w:val="00423AE5"/>
    <w:rsid w:val="00425789"/>
    <w:rsid w:val="00427A45"/>
    <w:rsid w:val="004301F4"/>
    <w:rsid w:val="00430817"/>
    <w:rsid w:val="004318F4"/>
    <w:rsid w:val="004329FC"/>
    <w:rsid w:val="00435B78"/>
    <w:rsid w:val="00436946"/>
    <w:rsid w:val="00436C48"/>
    <w:rsid w:val="00436D29"/>
    <w:rsid w:val="00441090"/>
    <w:rsid w:val="0044154B"/>
    <w:rsid w:val="00442614"/>
    <w:rsid w:val="004427B0"/>
    <w:rsid w:val="004431C3"/>
    <w:rsid w:val="00443447"/>
    <w:rsid w:val="00445BBB"/>
    <w:rsid w:val="00446EC3"/>
    <w:rsid w:val="00447708"/>
    <w:rsid w:val="00452C8A"/>
    <w:rsid w:val="00454846"/>
    <w:rsid w:val="00455DDD"/>
    <w:rsid w:val="00456296"/>
    <w:rsid w:val="00456CCD"/>
    <w:rsid w:val="00456DD7"/>
    <w:rsid w:val="00457A8A"/>
    <w:rsid w:val="0046004A"/>
    <w:rsid w:val="0046039D"/>
    <w:rsid w:val="0046043C"/>
    <w:rsid w:val="00460EDF"/>
    <w:rsid w:val="00462897"/>
    <w:rsid w:val="00462F42"/>
    <w:rsid w:val="0046559D"/>
    <w:rsid w:val="004657EE"/>
    <w:rsid w:val="004670F0"/>
    <w:rsid w:val="00467233"/>
    <w:rsid w:val="004679B6"/>
    <w:rsid w:val="00470539"/>
    <w:rsid w:val="004706A4"/>
    <w:rsid w:val="0047174F"/>
    <w:rsid w:val="00472135"/>
    <w:rsid w:val="004721C8"/>
    <w:rsid w:val="00473ED5"/>
    <w:rsid w:val="00474198"/>
    <w:rsid w:val="00474CFC"/>
    <w:rsid w:val="00474D48"/>
    <w:rsid w:val="00475C44"/>
    <w:rsid w:val="00475C71"/>
    <w:rsid w:val="00477F98"/>
    <w:rsid w:val="00481063"/>
    <w:rsid w:val="00481549"/>
    <w:rsid w:val="004817AF"/>
    <w:rsid w:val="004825C4"/>
    <w:rsid w:val="0048296C"/>
    <w:rsid w:val="00483E7B"/>
    <w:rsid w:val="0048427A"/>
    <w:rsid w:val="004842B2"/>
    <w:rsid w:val="00486AF9"/>
    <w:rsid w:val="00486C5B"/>
    <w:rsid w:val="004872C0"/>
    <w:rsid w:val="004877D3"/>
    <w:rsid w:val="00490C3B"/>
    <w:rsid w:val="004919A9"/>
    <w:rsid w:val="004946FF"/>
    <w:rsid w:val="004A03D2"/>
    <w:rsid w:val="004A0628"/>
    <w:rsid w:val="004A0D8B"/>
    <w:rsid w:val="004A12E7"/>
    <w:rsid w:val="004A150C"/>
    <w:rsid w:val="004A17B2"/>
    <w:rsid w:val="004A2E38"/>
    <w:rsid w:val="004A3403"/>
    <w:rsid w:val="004A3DA6"/>
    <w:rsid w:val="004A3EA4"/>
    <w:rsid w:val="004A3ED6"/>
    <w:rsid w:val="004A3F55"/>
    <w:rsid w:val="004A4978"/>
    <w:rsid w:val="004A50AF"/>
    <w:rsid w:val="004A5F2B"/>
    <w:rsid w:val="004A60A1"/>
    <w:rsid w:val="004A68E2"/>
    <w:rsid w:val="004A771B"/>
    <w:rsid w:val="004A7A24"/>
    <w:rsid w:val="004B03C6"/>
    <w:rsid w:val="004B11CD"/>
    <w:rsid w:val="004B1897"/>
    <w:rsid w:val="004B296E"/>
    <w:rsid w:val="004B3129"/>
    <w:rsid w:val="004B4139"/>
    <w:rsid w:val="004B4756"/>
    <w:rsid w:val="004B4A67"/>
    <w:rsid w:val="004B58C2"/>
    <w:rsid w:val="004B7DA1"/>
    <w:rsid w:val="004C0D48"/>
    <w:rsid w:val="004C1B0C"/>
    <w:rsid w:val="004C311F"/>
    <w:rsid w:val="004C537C"/>
    <w:rsid w:val="004C5558"/>
    <w:rsid w:val="004D10CD"/>
    <w:rsid w:val="004D1515"/>
    <w:rsid w:val="004D4A3D"/>
    <w:rsid w:val="004D705F"/>
    <w:rsid w:val="004D727B"/>
    <w:rsid w:val="004E015F"/>
    <w:rsid w:val="004E0217"/>
    <w:rsid w:val="004E090A"/>
    <w:rsid w:val="004E11E7"/>
    <w:rsid w:val="004E1647"/>
    <w:rsid w:val="004E1B18"/>
    <w:rsid w:val="004E1CA1"/>
    <w:rsid w:val="004E279D"/>
    <w:rsid w:val="004E2A5D"/>
    <w:rsid w:val="004E3253"/>
    <w:rsid w:val="004E32FC"/>
    <w:rsid w:val="004E37D3"/>
    <w:rsid w:val="004E3F67"/>
    <w:rsid w:val="004E4009"/>
    <w:rsid w:val="004E42D0"/>
    <w:rsid w:val="004E5291"/>
    <w:rsid w:val="004E7E80"/>
    <w:rsid w:val="004F0C6F"/>
    <w:rsid w:val="004F3121"/>
    <w:rsid w:val="004F32A7"/>
    <w:rsid w:val="004F3A7F"/>
    <w:rsid w:val="004F6240"/>
    <w:rsid w:val="004F7BC7"/>
    <w:rsid w:val="00500147"/>
    <w:rsid w:val="00500366"/>
    <w:rsid w:val="0050256E"/>
    <w:rsid w:val="00505677"/>
    <w:rsid w:val="00505DDB"/>
    <w:rsid w:val="005066D2"/>
    <w:rsid w:val="005112FE"/>
    <w:rsid w:val="00511DFE"/>
    <w:rsid w:val="005122E7"/>
    <w:rsid w:val="00515159"/>
    <w:rsid w:val="005154BB"/>
    <w:rsid w:val="005161D5"/>
    <w:rsid w:val="00517A7B"/>
    <w:rsid w:val="00520CB4"/>
    <w:rsid w:val="00520CCE"/>
    <w:rsid w:val="005218F9"/>
    <w:rsid w:val="00521ABD"/>
    <w:rsid w:val="00522E1B"/>
    <w:rsid w:val="0052340D"/>
    <w:rsid w:val="00524F20"/>
    <w:rsid w:val="005254FF"/>
    <w:rsid w:val="005259FF"/>
    <w:rsid w:val="00525A4D"/>
    <w:rsid w:val="00526246"/>
    <w:rsid w:val="005279A2"/>
    <w:rsid w:val="00531A16"/>
    <w:rsid w:val="00534197"/>
    <w:rsid w:val="005357B9"/>
    <w:rsid w:val="00535A1A"/>
    <w:rsid w:val="00536F4F"/>
    <w:rsid w:val="005377CF"/>
    <w:rsid w:val="00537AD6"/>
    <w:rsid w:val="00540099"/>
    <w:rsid w:val="00542297"/>
    <w:rsid w:val="00542700"/>
    <w:rsid w:val="0054297A"/>
    <w:rsid w:val="005439F1"/>
    <w:rsid w:val="00545075"/>
    <w:rsid w:val="00546CC9"/>
    <w:rsid w:val="005513BB"/>
    <w:rsid w:val="00551D2C"/>
    <w:rsid w:val="005524CA"/>
    <w:rsid w:val="005531DA"/>
    <w:rsid w:val="00556858"/>
    <w:rsid w:val="005602ED"/>
    <w:rsid w:val="00560FDA"/>
    <w:rsid w:val="00561992"/>
    <w:rsid w:val="00562C9E"/>
    <w:rsid w:val="005643AE"/>
    <w:rsid w:val="00566750"/>
    <w:rsid w:val="00566AF4"/>
    <w:rsid w:val="00566FC1"/>
    <w:rsid w:val="00567106"/>
    <w:rsid w:val="00567109"/>
    <w:rsid w:val="00567D42"/>
    <w:rsid w:val="005709CA"/>
    <w:rsid w:val="00570A6D"/>
    <w:rsid w:val="00570B21"/>
    <w:rsid w:val="00571A35"/>
    <w:rsid w:val="00571F17"/>
    <w:rsid w:val="00572C5A"/>
    <w:rsid w:val="005734E2"/>
    <w:rsid w:val="00573E98"/>
    <w:rsid w:val="00574AAC"/>
    <w:rsid w:val="00574B8F"/>
    <w:rsid w:val="00575343"/>
    <w:rsid w:val="0057632B"/>
    <w:rsid w:val="0057727B"/>
    <w:rsid w:val="00580B5F"/>
    <w:rsid w:val="00580EF6"/>
    <w:rsid w:val="00582357"/>
    <w:rsid w:val="00585340"/>
    <w:rsid w:val="00585428"/>
    <w:rsid w:val="00586B1F"/>
    <w:rsid w:val="00586CB6"/>
    <w:rsid w:val="00587DE4"/>
    <w:rsid w:val="005904C5"/>
    <w:rsid w:val="00590D3F"/>
    <w:rsid w:val="00592312"/>
    <w:rsid w:val="005933D7"/>
    <w:rsid w:val="00593667"/>
    <w:rsid w:val="00594BDE"/>
    <w:rsid w:val="00594C8E"/>
    <w:rsid w:val="00595BA9"/>
    <w:rsid w:val="005979B6"/>
    <w:rsid w:val="005A17BF"/>
    <w:rsid w:val="005A193B"/>
    <w:rsid w:val="005A306D"/>
    <w:rsid w:val="005A3552"/>
    <w:rsid w:val="005A549B"/>
    <w:rsid w:val="005A5BF0"/>
    <w:rsid w:val="005A7575"/>
    <w:rsid w:val="005A7DD8"/>
    <w:rsid w:val="005B0E12"/>
    <w:rsid w:val="005B10D8"/>
    <w:rsid w:val="005B11B6"/>
    <w:rsid w:val="005B17C3"/>
    <w:rsid w:val="005B1C9C"/>
    <w:rsid w:val="005B20FD"/>
    <w:rsid w:val="005B2BAD"/>
    <w:rsid w:val="005B5492"/>
    <w:rsid w:val="005B5A1E"/>
    <w:rsid w:val="005B5F0B"/>
    <w:rsid w:val="005C02F6"/>
    <w:rsid w:val="005C1F9B"/>
    <w:rsid w:val="005C2059"/>
    <w:rsid w:val="005C3AEF"/>
    <w:rsid w:val="005C443C"/>
    <w:rsid w:val="005C5F59"/>
    <w:rsid w:val="005C600B"/>
    <w:rsid w:val="005C65DD"/>
    <w:rsid w:val="005C6606"/>
    <w:rsid w:val="005C7134"/>
    <w:rsid w:val="005D1264"/>
    <w:rsid w:val="005D1741"/>
    <w:rsid w:val="005D3317"/>
    <w:rsid w:val="005D4581"/>
    <w:rsid w:val="005D5441"/>
    <w:rsid w:val="005D5AE6"/>
    <w:rsid w:val="005D6B62"/>
    <w:rsid w:val="005D7F1E"/>
    <w:rsid w:val="005E0FAC"/>
    <w:rsid w:val="005E128E"/>
    <w:rsid w:val="005E1D3C"/>
    <w:rsid w:val="005E2ED7"/>
    <w:rsid w:val="005E5BAD"/>
    <w:rsid w:val="005F181D"/>
    <w:rsid w:val="005F21A6"/>
    <w:rsid w:val="005F2A6F"/>
    <w:rsid w:val="005F4355"/>
    <w:rsid w:val="005F5740"/>
    <w:rsid w:val="005F5D08"/>
    <w:rsid w:val="005F683A"/>
    <w:rsid w:val="00600FAA"/>
    <w:rsid w:val="00601B4C"/>
    <w:rsid w:val="00602768"/>
    <w:rsid w:val="00604E2F"/>
    <w:rsid w:val="00606017"/>
    <w:rsid w:val="006066C0"/>
    <w:rsid w:val="00612E75"/>
    <w:rsid w:val="00613842"/>
    <w:rsid w:val="0061398E"/>
    <w:rsid w:val="00614455"/>
    <w:rsid w:val="00614922"/>
    <w:rsid w:val="00615130"/>
    <w:rsid w:val="00615CC6"/>
    <w:rsid w:val="00616499"/>
    <w:rsid w:val="0061695B"/>
    <w:rsid w:val="00616C23"/>
    <w:rsid w:val="0062045D"/>
    <w:rsid w:val="006204BB"/>
    <w:rsid w:val="00620E03"/>
    <w:rsid w:val="00621099"/>
    <w:rsid w:val="00621BB8"/>
    <w:rsid w:val="00621C51"/>
    <w:rsid w:val="00621CCF"/>
    <w:rsid w:val="00621E91"/>
    <w:rsid w:val="00622917"/>
    <w:rsid w:val="006249C6"/>
    <w:rsid w:val="00624E02"/>
    <w:rsid w:val="00625AE6"/>
    <w:rsid w:val="00625FA7"/>
    <w:rsid w:val="00627F5B"/>
    <w:rsid w:val="00630D59"/>
    <w:rsid w:val="00632253"/>
    <w:rsid w:val="006325A7"/>
    <w:rsid w:val="00632CCF"/>
    <w:rsid w:val="006348FE"/>
    <w:rsid w:val="0063610D"/>
    <w:rsid w:val="006367F0"/>
    <w:rsid w:val="00637DDC"/>
    <w:rsid w:val="00637E8D"/>
    <w:rsid w:val="00640720"/>
    <w:rsid w:val="00640EA7"/>
    <w:rsid w:val="00641991"/>
    <w:rsid w:val="00642242"/>
    <w:rsid w:val="00642714"/>
    <w:rsid w:val="00643BFB"/>
    <w:rsid w:val="00644931"/>
    <w:rsid w:val="0064559B"/>
    <w:rsid w:val="006455CE"/>
    <w:rsid w:val="00647FEE"/>
    <w:rsid w:val="006500BA"/>
    <w:rsid w:val="00652FA1"/>
    <w:rsid w:val="0065338A"/>
    <w:rsid w:val="006537F3"/>
    <w:rsid w:val="00654D43"/>
    <w:rsid w:val="00655841"/>
    <w:rsid w:val="006560D6"/>
    <w:rsid w:val="00656505"/>
    <w:rsid w:val="006578CD"/>
    <w:rsid w:val="00657F71"/>
    <w:rsid w:val="006603C4"/>
    <w:rsid w:val="006603D9"/>
    <w:rsid w:val="006607EE"/>
    <w:rsid w:val="006609FB"/>
    <w:rsid w:val="006644E0"/>
    <w:rsid w:val="00664A6A"/>
    <w:rsid w:val="00665CE5"/>
    <w:rsid w:val="006663D7"/>
    <w:rsid w:val="0066670A"/>
    <w:rsid w:val="00667405"/>
    <w:rsid w:val="00667981"/>
    <w:rsid w:val="00667988"/>
    <w:rsid w:val="0067061B"/>
    <w:rsid w:val="00670D9A"/>
    <w:rsid w:val="00670EA8"/>
    <w:rsid w:val="00672201"/>
    <w:rsid w:val="006728E5"/>
    <w:rsid w:val="00672B97"/>
    <w:rsid w:val="00673690"/>
    <w:rsid w:val="006738D6"/>
    <w:rsid w:val="0067419F"/>
    <w:rsid w:val="0067476D"/>
    <w:rsid w:val="0067568E"/>
    <w:rsid w:val="00675D6E"/>
    <w:rsid w:val="00676520"/>
    <w:rsid w:val="006772B8"/>
    <w:rsid w:val="006776EA"/>
    <w:rsid w:val="006829C8"/>
    <w:rsid w:val="00682EF8"/>
    <w:rsid w:val="00683CB2"/>
    <w:rsid w:val="00684BB2"/>
    <w:rsid w:val="00690113"/>
    <w:rsid w:val="006915D9"/>
    <w:rsid w:val="00692280"/>
    <w:rsid w:val="00693CF3"/>
    <w:rsid w:val="00693E41"/>
    <w:rsid w:val="00693EC9"/>
    <w:rsid w:val="006959B3"/>
    <w:rsid w:val="006A0C27"/>
    <w:rsid w:val="006A2035"/>
    <w:rsid w:val="006A2522"/>
    <w:rsid w:val="006A28A5"/>
    <w:rsid w:val="006A3039"/>
    <w:rsid w:val="006A32C2"/>
    <w:rsid w:val="006A36D4"/>
    <w:rsid w:val="006A4DF0"/>
    <w:rsid w:val="006A554A"/>
    <w:rsid w:val="006A55A9"/>
    <w:rsid w:val="006A57DD"/>
    <w:rsid w:val="006A6405"/>
    <w:rsid w:val="006A66B6"/>
    <w:rsid w:val="006A71F0"/>
    <w:rsid w:val="006A745F"/>
    <w:rsid w:val="006B3295"/>
    <w:rsid w:val="006B3C7B"/>
    <w:rsid w:val="006B3D53"/>
    <w:rsid w:val="006B3D8B"/>
    <w:rsid w:val="006B3F9B"/>
    <w:rsid w:val="006B402F"/>
    <w:rsid w:val="006B61BC"/>
    <w:rsid w:val="006B7526"/>
    <w:rsid w:val="006C0809"/>
    <w:rsid w:val="006C14FA"/>
    <w:rsid w:val="006C1C49"/>
    <w:rsid w:val="006C20BC"/>
    <w:rsid w:val="006C238D"/>
    <w:rsid w:val="006C3276"/>
    <w:rsid w:val="006C3561"/>
    <w:rsid w:val="006C4207"/>
    <w:rsid w:val="006C4FF2"/>
    <w:rsid w:val="006C66DC"/>
    <w:rsid w:val="006C7463"/>
    <w:rsid w:val="006C7DBA"/>
    <w:rsid w:val="006D0861"/>
    <w:rsid w:val="006D28F5"/>
    <w:rsid w:val="006D366E"/>
    <w:rsid w:val="006D375E"/>
    <w:rsid w:val="006D3FDB"/>
    <w:rsid w:val="006D62F9"/>
    <w:rsid w:val="006D6B2D"/>
    <w:rsid w:val="006E0B4B"/>
    <w:rsid w:val="006E1718"/>
    <w:rsid w:val="006E26C6"/>
    <w:rsid w:val="006E373A"/>
    <w:rsid w:val="006E38D6"/>
    <w:rsid w:val="006E3BF7"/>
    <w:rsid w:val="006E4456"/>
    <w:rsid w:val="006E53D5"/>
    <w:rsid w:val="006E5E1F"/>
    <w:rsid w:val="006F0A43"/>
    <w:rsid w:val="006F1AAA"/>
    <w:rsid w:val="006F38D6"/>
    <w:rsid w:val="006F4267"/>
    <w:rsid w:val="006F5E75"/>
    <w:rsid w:val="006F618E"/>
    <w:rsid w:val="006F6774"/>
    <w:rsid w:val="006F7CF2"/>
    <w:rsid w:val="007007CD"/>
    <w:rsid w:val="0070118B"/>
    <w:rsid w:val="00701F7C"/>
    <w:rsid w:val="00702BCC"/>
    <w:rsid w:val="00705F45"/>
    <w:rsid w:val="00706444"/>
    <w:rsid w:val="007069D2"/>
    <w:rsid w:val="00707026"/>
    <w:rsid w:val="0070767C"/>
    <w:rsid w:val="00707791"/>
    <w:rsid w:val="00707963"/>
    <w:rsid w:val="0070799F"/>
    <w:rsid w:val="00710ABA"/>
    <w:rsid w:val="00710CDB"/>
    <w:rsid w:val="00711F90"/>
    <w:rsid w:val="0071446E"/>
    <w:rsid w:val="0071454F"/>
    <w:rsid w:val="00714D20"/>
    <w:rsid w:val="0071600E"/>
    <w:rsid w:val="0071648B"/>
    <w:rsid w:val="007164F2"/>
    <w:rsid w:val="007169E8"/>
    <w:rsid w:val="00720208"/>
    <w:rsid w:val="00720E12"/>
    <w:rsid w:val="0072158B"/>
    <w:rsid w:val="0072250C"/>
    <w:rsid w:val="00723299"/>
    <w:rsid w:val="00723EF2"/>
    <w:rsid w:val="00724F80"/>
    <w:rsid w:val="007276BB"/>
    <w:rsid w:val="0072786F"/>
    <w:rsid w:val="00730AE6"/>
    <w:rsid w:val="00731078"/>
    <w:rsid w:val="007316BC"/>
    <w:rsid w:val="00731B89"/>
    <w:rsid w:val="007320A2"/>
    <w:rsid w:val="0073266D"/>
    <w:rsid w:val="00733017"/>
    <w:rsid w:val="00733D55"/>
    <w:rsid w:val="007377A2"/>
    <w:rsid w:val="00740C4C"/>
    <w:rsid w:val="0074166F"/>
    <w:rsid w:val="00741FF7"/>
    <w:rsid w:val="00742755"/>
    <w:rsid w:val="0074389B"/>
    <w:rsid w:val="00743C1C"/>
    <w:rsid w:val="00744822"/>
    <w:rsid w:val="00745411"/>
    <w:rsid w:val="00747879"/>
    <w:rsid w:val="00747AE3"/>
    <w:rsid w:val="00750B35"/>
    <w:rsid w:val="00751065"/>
    <w:rsid w:val="00752342"/>
    <w:rsid w:val="007544ED"/>
    <w:rsid w:val="0075669C"/>
    <w:rsid w:val="007566E7"/>
    <w:rsid w:val="00756F7B"/>
    <w:rsid w:val="00757714"/>
    <w:rsid w:val="00757DA0"/>
    <w:rsid w:val="00760313"/>
    <w:rsid w:val="00763067"/>
    <w:rsid w:val="007648AE"/>
    <w:rsid w:val="00764E59"/>
    <w:rsid w:val="0076627C"/>
    <w:rsid w:val="007676F4"/>
    <w:rsid w:val="00767759"/>
    <w:rsid w:val="0077062A"/>
    <w:rsid w:val="00775C2E"/>
    <w:rsid w:val="0077648D"/>
    <w:rsid w:val="00776C20"/>
    <w:rsid w:val="00776D94"/>
    <w:rsid w:val="00776E8F"/>
    <w:rsid w:val="00781166"/>
    <w:rsid w:val="00781815"/>
    <w:rsid w:val="00781D46"/>
    <w:rsid w:val="00782477"/>
    <w:rsid w:val="00782543"/>
    <w:rsid w:val="00782A69"/>
    <w:rsid w:val="00783310"/>
    <w:rsid w:val="00783738"/>
    <w:rsid w:val="00783B84"/>
    <w:rsid w:val="0078409F"/>
    <w:rsid w:val="007847BD"/>
    <w:rsid w:val="00785386"/>
    <w:rsid w:val="0078686C"/>
    <w:rsid w:val="00786CE2"/>
    <w:rsid w:val="007871A9"/>
    <w:rsid w:val="00790852"/>
    <w:rsid w:val="00790C29"/>
    <w:rsid w:val="00791E35"/>
    <w:rsid w:val="00791FE7"/>
    <w:rsid w:val="0079230C"/>
    <w:rsid w:val="00792584"/>
    <w:rsid w:val="0079325A"/>
    <w:rsid w:val="00793424"/>
    <w:rsid w:val="00795C0C"/>
    <w:rsid w:val="007965FC"/>
    <w:rsid w:val="0079769F"/>
    <w:rsid w:val="00797733"/>
    <w:rsid w:val="00797CB4"/>
    <w:rsid w:val="007A018C"/>
    <w:rsid w:val="007A074C"/>
    <w:rsid w:val="007A07C7"/>
    <w:rsid w:val="007A0AFD"/>
    <w:rsid w:val="007A0E52"/>
    <w:rsid w:val="007A283C"/>
    <w:rsid w:val="007A3FF4"/>
    <w:rsid w:val="007A4A6D"/>
    <w:rsid w:val="007A6156"/>
    <w:rsid w:val="007A6BDD"/>
    <w:rsid w:val="007A6CAB"/>
    <w:rsid w:val="007A7279"/>
    <w:rsid w:val="007A7A28"/>
    <w:rsid w:val="007B21D5"/>
    <w:rsid w:val="007B2BE9"/>
    <w:rsid w:val="007B5143"/>
    <w:rsid w:val="007B549B"/>
    <w:rsid w:val="007B62F8"/>
    <w:rsid w:val="007C0D4B"/>
    <w:rsid w:val="007C57E5"/>
    <w:rsid w:val="007D119E"/>
    <w:rsid w:val="007D1958"/>
    <w:rsid w:val="007D1BCF"/>
    <w:rsid w:val="007D329D"/>
    <w:rsid w:val="007D36C1"/>
    <w:rsid w:val="007D48EB"/>
    <w:rsid w:val="007D5A5C"/>
    <w:rsid w:val="007D6A6F"/>
    <w:rsid w:val="007D75CF"/>
    <w:rsid w:val="007D7BDC"/>
    <w:rsid w:val="007D7E3C"/>
    <w:rsid w:val="007E0440"/>
    <w:rsid w:val="007E18F6"/>
    <w:rsid w:val="007E1B8C"/>
    <w:rsid w:val="007E1BDC"/>
    <w:rsid w:val="007E1F83"/>
    <w:rsid w:val="007E227C"/>
    <w:rsid w:val="007E3ABD"/>
    <w:rsid w:val="007E41B8"/>
    <w:rsid w:val="007E469F"/>
    <w:rsid w:val="007E4FBB"/>
    <w:rsid w:val="007E5184"/>
    <w:rsid w:val="007E6052"/>
    <w:rsid w:val="007E68B2"/>
    <w:rsid w:val="007E6D02"/>
    <w:rsid w:val="007E6DC5"/>
    <w:rsid w:val="007E7AE8"/>
    <w:rsid w:val="007E7CC9"/>
    <w:rsid w:val="007F004B"/>
    <w:rsid w:val="007F0068"/>
    <w:rsid w:val="007F07AA"/>
    <w:rsid w:val="007F0DD6"/>
    <w:rsid w:val="007F1287"/>
    <w:rsid w:val="007F1A6F"/>
    <w:rsid w:val="007F1DBD"/>
    <w:rsid w:val="007F2B83"/>
    <w:rsid w:val="007F348C"/>
    <w:rsid w:val="007F34B2"/>
    <w:rsid w:val="007F3B16"/>
    <w:rsid w:val="007F3FE0"/>
    <w:rsid w:val="007F3FF7"/>
    <w:rsid w:val="007F40FF"/>
    <w:rsid w:val="007F56E5"/>
    <w:rsid w:val="007F5B81"/>
    <w:rsid w:val="007F5BDC"/>
    <w:rsid w:val="007F62C6"/>
    <w:rsid w:val="00800B92"/>
    <w:rsid w:val="0080342D"/>
    <w:rsid w:val="008035BB"/>
    <w:rsid w:val="00805CCE"/>
    <w:rsid w:val="008071D6"/>
    <w:rsid w:val="00807765"/>
    <w:rsid w:val="00807C1D"/>
    <w:rsid w:val="00810121"/>
    <w:rsid w:val="00810CF9"/>
    <w:rsid w:val="00810DCC"/>
    <w:rsid w:val="00810E84"/>
    <w:rsid w:val="0081459F"/>
    <w:rsid w:val="00815035"/>
    <w:rsid w:val="00815126"/>
    <w:rsid w:val="00815A40"/>
    <w:rsid w:val="00816113"/>
    <w:rsid w:val="008177B6"/>
    <w:rsid w:val="00821B0B"/>
    <w:rsid w:val="00821C1E"/>
    <w:rsid w:val="00822104"/>
    <w:rsid w:val="00822CD5"/>
    <w:rsid w:val="00823F60"/>
    <w:rsid w:val="0082426B"/>
    <w:rsid w:val="00824C7F"/>
    <w:rsid w:val="0082529E"/>
    <w:rsid w:val="008255DB"/>
    <w:rsid w:val="0082571C"/>
    <w:rsid w:val="00825D26"/>
    <w:rsid w:val="008265FC"/>
    <w:rsid w:val="008266D0"/>
    <w:rsid w:val="00826AFA"/>
    <w:rsid w:val="00827578"/>
    <w:rsid w:val="00827623"/>
    <w:rsid w:val="00827690"/>
    <w:rsid w:val="0082796A"/>
    <w:rsid w:val="00827977"/>
    <w:rsid w:val="00830286"/>
    <w:rsid w:val="008334B3"/>
    <w:rsid w:val="00837BCD"/>
    <w:rsid w:val="008404B0"/>
    <w:rsid w:val="00843626"/>
    <w:rsid w:val="008470D5"/>
    <w:rsid w:val="008506C0"/>
    <w:rsid w:val="008507CA"/>
    <w:rsid w:val="0085180D"/>
    <w:rsid w:val="0085182B"/>
    <w:rsid w:val="00852A84"/>
    <w:rsid w:val="00853C58"/>
    <w:rsid w:val="0085531E"/>
    <w:rsid w:val="00855803"/>
    <w:rsid w:val="00856F45"/>
    <w:rsid w:val="00860232"/>
    <w:rsid w:val="0086062C"/>
    <w:rsid w:val="0086115D"/>
    <w:rsid w:val="00861AC5"/>
    <w:rsid w:val="00861F24"/>
    <w:rsid w:val="00865C2A"/>
    <w:rsid w:val="00866F83"/>
    <w:rsid w:val="0086720D"/>
    <w:rsid w:val="008703A6"/>
    <w:rsid w:val="008717C3"/>
    <w:rsid w:val="0087232A"/>
    <w:rsid w:val="00873F91"/>
    <w:rsid w:val="00875AB4"/>
    <w:rsid w:val="0087668B"/>
    <w:rsid w:val="00876E9D"/>
    <w:rsid w:val="008771F6"/>
    <w:rsid w:val="0088043C"/>
    <w:rsid w:val="0088079A"/>
    <w:rsid w:val="00880DFB"/>
    <w:rsid w:val="00883B26"/>
    <w:rsid w:val="00884889"/>
    <w:rsid w:val="00884F03"/>
    <w:rsid w:val="00885484"/>
    <w:rsid w:val="008861A1"/>
    <w:rsid w:val="00887B32"/>
    <w:rsid w:val="00887DBF"/>
    <w:rsid w:val="008900C1"/>
    <w:rsid w:val="008903C0"/>
    <w:rsid w:val="008906C9"/>
    <w:rsid w:val="00892448"/>
    <w:rsid w:val="00894AD8"/>
    <w:rsid w:val="00896A0C"/>
    <w:rsid w:val="008A05EF"/>
    <w:rsid w:val="008A58A5"/>
    <w:rsid w:val="008A7089"/>
    <w:rsid w:val="008B141B"/>
    <w:rsid w:val="008B21D5"/>
    <w:rsid w:val="008B2FD3"/>
    <w:rsid w:val="008B4022"/>
    <w:rsid w:val="008B45A4"/>
    <w:rsid w:val="008B58C5"/>
    <w:rsid w:val="008B611A"/>
    <w:rsid w:val="008B6207"/>
    <w:rsid w:val="008B68E5"/>
    <w:rsid w:val="008B6916"/>
    <w:rsid w:val="008B7D8E"/>
    <w:rsid w:val="008B7F61"/>
    <w:rsid w:val="008C00A7"/>
    <w:rsid w:val="008C03F5"/>
    <w:rsid w:val="008C0C8E"/>
    <w:rsid w:val="008C199B"/>
    <w:rsid w:val="008C2464"/>
    <w:rsid w:val="008C2F1E"/>
    <w:rsid w:val="008C4C1F"/>
    <w:rsid w:val="008C5022"/>
    <w:rsid w:val="008C53FE"/>
    <w:rsid w:val="008C5738"/>
    <w:rsid w:val="008C6A06"/>
    <w:rsid w:val="008C6E06"/>
    <w:rsid w:val="008C711F"/>
    <w:rsid w:val="008C7658"/>
    <w:rsid w:val="008D04F0"/>
    <w:rsid w:val="008D05CE"/>
    <w:rsid w:val="008D1F61"/>
    <w:rsid w:val="008D2845"/>
    <w:rsid w:val="008D3148"/>
    <w:rsid w:val="008D34C5"/>
    <w:rsid w:val="008D3D34"/>
    <w:rsid w:val="008D3F59"/>
    <w:rsid w:val="008D4594"/>
    <w:rsid w:val="008D5446"/>
    <w:rsid w:val="008D68C6"/>
    <w:rsid w:val="008D6CAF"/>
    <w:rsid w:val="008D6E23"/>
    <w:rsid w:val="008D7A35"/>
    <w:rsid w:val="008E1553"/>
    <w:rsid w:val="008E1DA3"/>
    <w:rsid w:val="008E24DE"/>
    <w:rsid w:val="008E26E7"/>
    <w:rsid w:val="008E272A"/>
    <w:rsid w:val="008E3953"/>
    <w:rsid w:val="008E411E"/>
    <w:rsid w:val="008E43E6"/>
    <w:rsid w:val="008E5FE2"/>
    <w:rsid w:val="008E7017"/>
    <w:rsid w:val="008E75EA"/>
    <w:rsid w:val="008E7C46"/>
    <w:rsid w:val="008E7F25"/>
    <w:rsid w:val="008F012F"/>
    <w:rsid w:val="008F0334"/>
    <w:rsid w:val="008F0888"/>
    <w:rsid w:val="008F10D4"/>
    <w:rsid w:val="008F2156"/>
    <w:rsid w:val="008F3196"/>
    <w:rsid w:val="008F3500"/>
    <w:rsid w:val="008F3EB1"/>
    <w:rsid w:val="008F4739"/>
    <w:rsid w:val="008F50A7"/>
    <w:rsid w:val="008F6236"/>
    <w:rsid w:val="008F75FE"/>
    <w:rsid w:val="009004EF"/>
    <w:rsid w:val="00901895"/>
    <w:rsid w:val="00902280"/>
    <w:rsid w:val="00902EBC"/>
    <w:rsid w:val="00903A91"/>
    <w:rsid w:val="00904742"/>
    <w:rsid w:val="009055D9"/>
    <w:rsid w:val="00905779"/>
    <w:rsid w:val="0090769A"/>
    <w:rsid w:val="00910297"/>
    <w:rsid w:val="00910BC4"/>
    <w:rsid w:val="00911090"/>
    <w:rsid w:val="00911A6B"/>
    <w:rsid w:val="00911D8B"/>
    <w:rsid w:val="00912F55"/>
    <w:rsid w:val="00914BAE"/>
    <w:rsid w:val="009155F8"/>
    <w:rsid w:val="00915AFC"/>
    <w:rsid w:val="009179F0"/>
    <w:rsid w:val="00920669"/>
    <w:rsid w:val="00920F8D"/>
    <w:rsid w:val="00922189"/>
    <w:rsid w:val="009225F2"/>
    <w:rsid w:val="009240C8"/>
    <w:rsid w:val="00924440"/>
    <w:rsid w:val="0092480A"/>
    <w:rsid w:val="009248AE"/>
    <w:rsid w:val="00924E3C"/>
    <w:rsid w:val="00924E76"/>
    <w:rsid w:val="009256AC"/>
    <w:rsid w:val="00926C2A"/>
    <w:rsid w:val="00926D9C"/>
    <w:rsid w:val="0092739F"/>
    <w:rsid w:val="0093044D"/>
    <w:rsid w:val="009312A6"/>
    <w:rsid w:val="00932252"/>
    <w:rsid w:val="009327A7"/>
    <w:rsid w:val="009346CA"/>
    <w:rsid w:val="0093470B"/>
    <w:rsid w:val="00936626"/>
    <w:rsid w:val="0093771A"/>
    <w:rsid w:val="00940920"/>
    <w:rsid w:val="009409C1"/>
    <w:rsid w:val="00940A36"/>
    <w:rsid w:val="00940FCC"/>
    <w:rsid w:val="00941735"/>
    <w:rsid w:val="00941D3C"/>
    <w:rsid w:val="00944185"/>
    <w:rsid w:val="009444D4"/>
    <w:rsid w:val="0094463D"/>
    <w:rsid w:val="00944BDA"/>
    <w:rsid w:val="00944EAF"/>
    <w:rsid w:val="00945083"/>
    <w:rsid w:val="009453E3"/>
    <w:rsid w:val="0094766F"/>
    <w:rsid w:val="009500BC"/>
    <w:rsid w:val="009524EB"/>
    <w:rsid w:val="0095762C"/>
    <w:rsid w:val="009612BB"/>
    <w:rsid w:val="0096282A"/>
    <w:rsid w:val="00964801"/>
    <w:rsid w:val="00964A60"/>
    <w:rsid w:val="00964FFF"/>
    <w:rsid w:val="00965B3C"/>
    <w:rsid w:val="009662BC"/>
    <w:rsid w:val="00966941"/>
    <w:rsid w:val="00966CBA"/>
    <w:rsid w:val="00966EF0"/>
    <w:rsid w:val="009752EB"/>
    <w:rsid w:val="00975378"/>
    <w:rsid w:val="00975A8F"/>
    <w:rsid w:val="00976359"/>
    <w:rsid w:val="009801D7"/>
    <w:rsid w:val="00980459"/>
    <w:rsid w:val="00980692"/>
    <w:rsid w:val="009818D3"/>
    <w:rsid w:val="00982861"/>
    <w:rsid w:val="00982AD4"/>
    <w:rsid w:val="00985B31"/>
    <w:rsid w:val="00987D93"/>
    <w:rsid w:val="00990BC3"/>
    <w:rsid w:val="00990D2C"/>
    <w:rsid w:val="00992D78"/>
    <w:rsid w:val="00992F24"/>
    <w:rsid w:val="009939F1"/>
    <w:rsid w:val="0099442E"/>
    <w:rsid w:val="00995522"/>
    <w:rsid w:val="00995CC6"/>
    <w:rsid w:val="0099697B"/>
    <w:rsid w:val="009A0478"/>
    <w:rsid w:val="009A0D1D"/>
    <w:rsid w:val="009A123F"/>
    <w:rsid w:val="009A1551"/>
    <w:rsid w:val="009A3A26"/>
    <w:rsid w:val="009A401A"/>
    <w:rsid w:val="009A55F2"/>
    <w:rsid w:val="009A5F34"/>
    <w:rsid w:val="009A69B7"/>
    <w:rsid w:val="009B0CE0"/>
    <w:rsid w:val="009B368D"/>
    <w:rsid w:val="009B42C6"/>
    <w:rsid w:val="009B574A"/>
    <w:rsid w:val="009B59B2"/>
    <w:rsid w:val="009B65AE"/>
    <w:rsid w:val="009B7B17"/>
    <w:rsid w:val="009B7D0F"/>
    <w:rsid w:val="009C49A3"/>
    <w:rsid w:val="009C4CA4"/>
    <w:rsid w:val="009C740A"/>
    <w:rsid w:val="009D2485"/>
    <w:rsid w:val="009D2678"/>
    <w:rsid w:val="009D34A9"/>
    <w:rsid w:val="009D3943"/>
    <w:rsid w:val="009D44E4"/>
    <w:rsid w:val="009D4D32"/>
    <w:rsid w:val="009D529B"/>
    <w:rsid w:val="009D593E"/>
    <w:rsid w:val="009D654B"/>
    <w:rsid w:val="009D6BA3"/>
    <w:rsid w:val="009E0A3C"/>
    <w:rsid w:val="009E2E16"/>
    <w:rsid w:val="009E3808"/>
    <w:rsid w:val="009E474D"/>
    <w:rsid w:val="009E519B"/>
    <w:rsid w:val="009E5DDF"/>
    <w:rsid w:val="009E6A6E"/>
    <w:rsid w:val="009E7D4F"/>
    <w:rsid w:val="009F13EE"/>
    <w:rsid w:val="009F2199"/>
    <w:rsid w:val="009F2DF1"/>
    <w:rsid w:val="009F33F0"/>
    <w:rsid w:val="009F468D"/>
    <w:rsid w:val="009F4ABD"/>
    <w:rsid w:val="009F5CD5"/>
    <w:rsid w:val="009F6283"/>
    <w:rsid w:val="009F71D7"/>
    <w:rsid w:val="009F75D4"/>
    <w:rsid w:val="009F7A07"/>
    <w:rsid w:val="009F7FCF"/>
    <w:rsid w:val="00A005CC"/>
    <w:rsid w:val="00A00E44"/>
    <w:rsid w:val="00A00F2F"/>
    <w:rsid w:val="00A05CC0"/>
    <w:rsid w:val="00A072FD"/>
    <w:rsid w:val="00A0764C"/>
    <w:rsid w:val="00A0779A"/>
    <w:rsid w:val="00A11BBE"/>
    <w:rsid w:val="00A125C5"/>
    <w:rsid w:val="00A12C29"/>
    <w:rsid w:val="00A1584B"/>
    <w:rsid w:val="00A1681A"/>
    <w:rsid w:val="00A17656"/>
    <w:rsid w:val="00A17E21"/>
    <w:rsid w:val="00A20683"/>
    <w:rsid w:val="00A21053"/>
    <w:rsid w:val="00A21D25"/>
    <w:rsid w:val="00A22622"/>
    <w:rsid w:val="00A22C69"/>
    <w:rsid w:val="00A22EA1"/>
    <w:rsid w:val="00A2451C"/>
    <w:rsid w:val="00A26C90"/>
    <w:rsid w:val="00A30AB5"/>
    <w:rsid w:val="00A32AEF"/>
    <w:rsid w:val="00A34252"/>
    <w:rsid w:val="00A35272"/>
    <w:rsid w:val="00A37122"/>
    <w:rsid w:val="00A37E07"/>
    <w:rsid w:val="00A4087C"/>
    <w:rsid w:val="00A411D9"/>
    <w:rsid w:val="00A418BE"/>
    <w:rsid w:val="00A41D65"/>
    <w:rsid w:val="00A43F82"/>
    <w:rsid w:val="00A442EA"/>
    <w:rsid w:val="00A44D23"/>
    <w:rsid w:val="00A45F9B"/>
    <w:rsid w:val="00A471AC"/>
    <w:rsid w:val="00A47236"/>
    <w:rsid w:val="00A47CC4"/>
    <w:rsid w:val="00A47F26"/>
    <w:rsid w:val="00A50524"/>
    <w:rsid w:val="00A5126C"/>
    <w:rsid w:val="00A5227E"/>
    <w:rsid w:val="00A54438"/>
    <w:rsid w:val="00A57E59"/>
    <w:rsid w:val="00A57EC5"/>
    <w:rsid w:val="00A60428"/>
    <w:rsid w:val="00A60958"/>
    <w:rsid w:val="00A61C84"/>
    <w:rsid w:val="00A636C6"/>
    <w:rsid w:val="00A63EBA"/>
    <w:rsid w:val="00A640F5"/>
    <w:rsid w:val="00A640FB"/>
    <w:rsid w:val="00A64AE7"/>
    <w:rsid w:val="00A64C0D"/>
    <w:rsid w:val="00A65E02"/>
    <w:rsid w:val="00A65EE7"/>
    <w:rsid w:val="00A671F9"/>
    <w:rsid w:val="00A67987"/>
    <w:rsid w:val="00A67C00"/>
    <w:rsid w:val="00A67FFE"/>
    <w:rsid w:val="00A70133"/>
    <w:rsid w:val="00A71396"/>
    <w:rsid w:val="00A72584"/>
    <w:rsid w:val="00A7300A"/>
    <w:rsid w:val="00A75A19"/>
    <w:rsid w:val="00A770A6"/>
    <w:rsid w:val="00A800C6"/>
    <w:rsid w:val="00A813B1"/>
    <w:rsid w:val="00A81F53"/>
    <w:rsid w:val="00A82351"/>
    <w:rsid w:val="00A8333D"/>
    <w:rsid w:val="00A84857"/>
    <w:rsid w:val="00A901AC"/>
    <w:rsid w:val="00A93E0B"/>
    <w:rsid w:val="00A9545C"/>
    <w:rsid w:val="00A96AC3"/>
    <w:rsid w:val="00A96C3D"/>
    <w:rsid w:val="00AA05F6"/>
    <w:rsid w:val="00AA154B"/>
    <w:rsid w:val="00AA20FC"/>
    <w:rsid w:val="00AA225D"/>
    <w:rsid w:val="00AA2340"/>
    <w:rsid w:val="00AA2819"/>
    <w:rsid w:val="00AA3212"/>
    <w:rsid w:val="00AA4A7F"/>
    <w:rsid w:val="00AA53C0"/>
    <w:rsid w:val="00AA5656"/>
    <w:rsid w:val="00AA7CB0"/>
    <w:rsid w:val="00AB028E"/>
    <w:rsid w:val="00AB1583"/>
    <w:rsid w:val="00AB1EFF"/>
    <w:rsid w:val="00AB36C4"/>
    <w:rsid w:val="00AB57B8"/>
    <w:rsid w:val="00AB6745"/>
    <w:rsid w:val="00AB6E19"/>
    <w:rsid w:val="00AB7887"/>
    <w:rsid w:val="00AC08C4"/>
    <w:rsid w:val="00AC2363"/>
    <w:rsid w:val="00AC25F8"/>
    <w:rsid w:val="00AC3209"/>
    <w:rsid w:val="00AC32B2"/>
    <w:rsid w:val="00AC32C2"/>
    <w:rsid w:val="00AC43A5"/>
    <w:rsid w:val="00AC46DB"/>
    <w:rsid w:val="00AC55FD"/>
    <w:rsid w:val="00AC56C2"/>
    <w:rsid w:val="00AC58D0"/>
    <w:rsid w:val="00AC62BB"/>
    <w:rsid w:val="00AC6CFD"/>
    <w:rsid w:val="00AD01BB"/>
    <w:rsid w:val="00AD1D51"/>
    <w:rsid w:val="00AD2A59"/>
    <w:rsid w:val="00AD6737"/>
    <w:rsid w:val="00AE0F19"/>
    <w:rsid w:val="00AE26AD"/>
    <w:rsid w:val="00AE38DB"/>
    <w:rsid w:val="00AE547A"/>
    <w:rsid w:val="00AE6F9A"/>
    <w:rsid w:val="00AE7516"/>
    <w:rsid w:val="00AE75FF"/>
    <w:rsid w:val="00AE7B15"/>
    <w:rsid w:val="00AE7F55"/>
    <w:rsid w:val="00AF06ED"/>
    <w:rsid w:val="00AF3FE3"/>
    <w:rsid w:val="00AF6233"/>
    <w:rsid w:val="00AF7885"/>
    <w:rsid w:val="00B014D4"/>
    <w:rsid w:val="00B02EDD"/>
    <w:rsid w:val="00B04591"/>
    <w:rsid w:val="00B05866"/>
    <w:rsid w:val="00B05D2C"/>
    <w:rsid w:val="00B05FF4"/>
    <w:rsid w:val="00B069C1"/>
    <w:rsid w:val="00B074D1"/>
    <w:rsid w:val="00B07501"/>
    <w:rsid w:val="00B10085"/>
    <w:rsid w:val="00B10C60"/>
    <w:rsid w:val="00B129AF"/>
    <w:rsid w:val="00B142DD"/>
    <w:rsid w:val="00B14A08"/>
    <w:rsid w:val="00B15DF0"/>
    <w:rsid w:val="00B16FA4"/>
    <w:rsid w:val="00B17141"/>
    <w:rsid w:val="00B1725A"/>
    <w:rsid w:val="00B20B54"/>
    <w:rsid w:val="00B21CC9"/>
    <w:rsid w:val="00B23712"/>
    <w:rsid w:val="00B250A2"/>
    <w:rsid w:val="00B26EC4"/>
    <w:rsid w:val="00B27437"/>
    <w:rsid w:val="00B27A98"/>
    <w:rsid w:val="00B30626"/>
    <w:rsid w:val="00B30CAD"/>
    <w:rsid w:val="00B314C3"/>
    <w:rsid w:val="00B31575"/>
    <w:rsid w:val="00B31C1F"/>
    <w:rsid w:val="00B31E6C"/>
    <w:rsid w:val="00B31F55"/>
    <w:rsid w:val="00B329EA"/>
    <w:rsid w:val="00B3457C"/>
    <w:rsid w:val="00B35936"/>
    <w:rsid w:val="00B37035"/>
    <w:rsid w:val="00B415FB"/>
    <w:rsid w:val="00B41B03"/>
    <w:rsid w:val="00B428A6"/>
    <w:rsid w:val="00B432F4"/>
    <w:rsid w:val="00B453CA"/>
    <w:rsid w:val="00B45CE8"/>
    <w:rsid w:val="00B46A3D"/>
    <w:rsid w:val="00B4731A"/>
    <w:rsid w:val="00B510EA"/>
    <w:rsid w:val="00B52104"/>
    <w:rsid w:val="00B54827"/>
    <w:rsid w:val="00B54FA0"/>
    <w:rsid w:val="00B558F8"/>
    <w:rsid w:val="00B56C61"/>
    <w:rsid w:val="00B56C9F"/>
    <w:rsid w:val="00B56DD6"/>
    <w:rsid w:val="00B574B8"/>
    <w:rsid w:val="00B605C3"/>
    <w:rsid w:val="00B608FD"/>
    <w:rsid w:val="00B6134D"/>
    <w:rsid w:val="00B6232F"/>
    <w:rsid w:val="00B628AD"/>
    <w:rsid w:val="00B62C8B"/>
    <w:rsid w:val="00B6314A"/>
    <w:rsid w:val="00B636C8"/>
    <w:rsid w:val="00B63F10"/>
    <w:rsid w:val="00B64D0F"/>
    <w:rsid w:val="00B700CB"/>
    <w:rsid w:val="00B71F53"/>
    <w:rsid w:val="00B737CE"/>
    <w:rsid w:val="00B76446"/>
    <w:rsid w:val="00B7644E"/>
    <w:rsid w:val="00B76FF3"/>
    <w:rsid w:val="00B809D3"/>
    <w:rsid w:val="00B81B5C"/>
    <w:rsid w:val="00B844A8"/>
    <w:rsid w:val="00B84918"/>
    <w:rsid w:val="00B8547D"/>
    <w:rsid w:val="00B8551C"/>
    <w:rsid w:val="00B862DC"/>
    <w:rsid w:val="00B86B60"/>
    <w:rsid w:val="00B87F2C"/>
    <w:rsid w:val="00B92F78"/>
    <w:rsid w:val="00B938A3"/>
    <w:rsid w:val="00B93A74"/>
    <w:rsid w:val="00B93BF6"/>
    <w:rsid w:val="00B94F28"/>
    <w:rsid w:val="00B96046"/>
    <w:rsid w:val="00B96528"/>
    <w:rsid w:val="00B96646"/>
    <w:rsid w:val="00B97620"/>
    <w:rsid w:val="00B97BBC"/>
    <w:rsid w:val="00B97D3E"/>
    <w:rsid w:val="00BA073D"/>
    <w:rsid w:val="00BA0DC5"/>
    <w:rsid w:val="00BA1A8E"/>
    <w:rsid w:val="00BA1B0D"/>
    <w:rsid w:val="00BA5894"/>
    <w:rsid w:val="00BA635D"/>
    <w:rsid w:val="00BA64CD"/>
    <w:rsid w:val="00BA658E"/>
    <w:rsid w:val="00BA68DA"/>
    <w:rsid w:val="00BA6A00"/>
    <w:rsid w:val="00BA6F6A"/>
    <w:rsid w:val="00BA7302"/>
    <w:rsid w:val="00BB00A6"/>
    <w:rsid w:val="00BB20E0"/>
    <w:rsid w:val="00BB283E"/>
    <w:rsid w:val="00BB29BB"/>
    <w:rsid w:val="00BB2B01"/>
    <w:rsid w:val="00BB2B10"/>
    <w:rsid w:val="00BB2FDD"/>
    <w:rsid w:val="00BB4A0B"/>
    <w:rsid w:val="00BB4DDB"/>
    <w:rsid w:val="00BB4F39"/>
    <w:rsid w:val="00BB5382"/>
    <w:rsid w:val="00BB5450"/>
    <w:rsid w:val="00BB661B"/>
    <w:rsid w:val="00BB73F8"/>
    <w:rsid w:val="00BC0FB5"/>
    <w:rsid w:val="00BC11AF"/>
    <w:rsid w:val="00BC163F"/>
    <w:rsid w:val="00BC334D"/>
    <w:rsid w:val="00BC3509"/>
    <w:rsid w:val="00BC368E"/>
    <w:rsid w:val="00BC44D5"/>
    <w:rsid w:val="00BC4526"/>
    <w:rsid w:val="00BC47DA"/>
    <w:rsid w:val="00BC5559"/>
    <w:rsid w:val="00BC57A7"/>
    <w:rsid w:val="00BC6553"/>
    <w:rsid w:val="00BC75FC"/>
    <w:rsid w:val="00BC775C"/>
    <w:rsid w:val="00BD07A5"/>
    <w:rsid w:val="00BD0DC7"/>
    <w:rsid w:val="00BD2295"/>
    <w:rsid w:val="00BD2498"/>
    <w:rsid w:val="00BD3A0A"/>
    <w:rsid w:val="00BE01B8"/>
    <w:rsid w:val="00BE02B2"/>
    <w:rsid w:val="00BE1063"/>
    <w:rsid w:val="00BE2464"/>
    <w:rsid w:val="00BE25CD"/>
    <w:rsid w:val="00BE2BC5"/>
    <w:rsid w:val="00BE2E66"/>
    <w:rsid w:val="00BE531E"/>
    <w:rsid w:val="00BE5AA0"/>
    <w:rsid w:val="00BE70C4"/>
    <w:rsid w:val="00BE7D32"/>
    <w:rsid w:val="00BF0A1B"/>
    <w:rsid w:val="00BF118C"/>
    <w:rsid w:val="00BF2DD8"/>
    <w:rsid w:val="00BF36BA"/>
    <w:rsid w:val="00BF4755"/>
    <w:rsid w:val="00BF7002"/>
    <w:rsid w:val="00C012D2"/>
    <w:rsid w:val="00C01748"/>
    <w:rsid w:val="00C03DDF"/>
    <w:rsid w:val="00C04A32"/>
    <w:rsid w:val="00C0648A"/>
    <w:rsid w:val="00C078A2"/>
    <w:rsid w:val="00C07BDF"/>
    <w:rsid w:val="00C123F3"/>
    <w:rsid w:val="00C16544"/>
    <w:rsid w:val="00C20528"/>
    <w:rsid w:val="00C20FE6"/>
    <w:rsid w:val="00C21827"/>
    <w:rsid w:val="00C21A8A"/>
    <w:rsid w:val="00C2296D"/>
    <w:rsid w:val="00C23AC7"/>
    <w:rsid w:val="00C250D5"/>
    <w:rsid w:val="00C25F07"/>
    <w:rsid w:val="00C27DD1"/>
    <w:rsid w:val="00C3075D"/>
    <w:rsid w:val="00C32E40"/>
    <w:rsid w:val="00C33E4F"/>
    <w:rsid w:val="00C35666"/>
    <w:rsid w:val="00C362E4"/>
    <w:rsid w:val="00C36848"/>
    <w:rsid w:val="00C368B9"/>
    <w:rsid w:val="00C414AA"/>
    <w:rsid w:val="00C41E70"/>
    <w:rsid w:val="00C41FDB"/>
    <w:rsid w:val="00C42FB4"/>
    <w:rsid w:val="00C430D9"/>
    <w:rsid w:val="00C43946"/>
    <w:rsid w:val="00C43BCB"/>
    <w:rsid w:val="00C44BD3"/>
    <w:rsid w:val="00C4500F"/>
    <w:rsid w:val="00C45C5C"/>
    <w:rsid w:val="00C4629D"/>
    <w:rsid w:val="00C465A3"/>
    <w:rsid w:val="00C50741"/>
    <w:rsid w:val="00C50ABE"/>
    <w:rsid w:val="00C51534"/>
    <w:rsid w:val="00C52199"/>
    <w:rsid w:val="00C52527"/>
    <w:rsid w:val="00C540D8"/>
    <w:rsid w:val="00C54515"/>
    <w:rsid w:val="00C6088F"/>
    <w:rsid w:val="00C630FB"/>
    <w:rsid w:val="00C64754"/>
    <w:rsid w:val="00C67C5B"/>
    <w:rsid w:val="00C70502"/>
    <w:rsid w:val="00C70642"/>
    <w:rsid w:val="00C708A2"/>
    <w:rsid w:val="00C70E09"/>
    <w:rsid w:val="00C710FC"/>
    <w:rsid w:val="00C71377"/>
    <w:rsid w:val="00C72B98"/>
    <w:rsid w:val="00C73D6D"/>
    <w:rsid w:val="00C74005"/>
    <w:rsid w:val="00C75430"/>
    <w:rsid w:val="00C7784C"/>
    <w:rsid w:val="00C80474"/>
    <w:rsid w:val="00C808A9"/>
    <w:rsid w:val="00C80DC3"/>
    <w:rsid w:val="00C83D85"/>
    <w:rsid w:val="00C85516"/>
    <w:rsid w:val="00C8629F"/>
    <w:rsid w:val="00C87511"/>
    <w:rsid w:val="00C87AE3"/>
    <w:rsid w:val="00C87F78"/>
    <w:rsid w:val="00C90FF7"/>
    <w:rsid w:val="00C916A7"/>
    <w:rsid w:val="00C92898"/>
    <w:rsid w:val="00C93D8D"/>
    <w:rsid w:val="00C94116"/>
    <w:rsid w:val="00C946F6"/>
    <w:rsid w:val="00C962E7"/>
    <w:rsid w:val="00C97E49"/>
    <w:rsid w:val="00CA4340"/>
    <w:rsid w:val="00CA4646"/>
    <w:rsid w:val="00CA4725"/>
    <w:rsid w:val="00CA4E5A"/>
    <w:rsid w:val="00CA652B"/>
    <w:rsid w:val="00CB0718"/>
    <w:rsid w:val="00CB2158"/>
    <w:rsid w:val="00CB253D"/>
    <w:rsid w:val="00CB2640"/>
    <w:rsid w:val="00CB30A1"/>
    <w:rsid w:val="00CB33B2"/>
    <w:rsid w:val="00CB340C"/>
    <w:rsid w:val="00CB3580"/>
    <w:rsid w:val="00CB3DC8"/>
    <w:rsid w:val="00CB4B2B"/>
    <w:rsid w:val="00CB63B2"/>
    <w:rsid w:val="00CB7A82"/>
    <w:rsid w:val="00CC0E55"/>
    <w:rsid w:val="00CC2517"/>
    <w:rsid w:val="00CC3D18"/>
    <w:rsid w:val="00CC54CD"/>
    <w:rsid w:val="00CC607B"/>
    <w:rsid w:val="00CC6C97"/>
    <w:rsid w:val="00CD0209"/>
    <w:rsid w:val="00CD0392"/>
    <w:rsid w:val="00CD188E"/>
    <w:rsid w:val="00CD1FB5"/>
    <w:rsid w:val="00CD2331"/>
    <w:rsid w:val="00CD2ABC"/>
    <w:rsid w:val="00CD3016"/>
    <w:rsid w:val="00CD36B6"/>
    <w:rsid w:val="00CD40A7"/>
    <w:rsid w:val="00CD5B0F"/>
    <w:rsid w:val="00CD6432"/>
    <w:rsid w:val="00CD6B27"/>
    <w:rsid w:val="00CD6E05"/>
    <w:rsid w:val="00CD799F"/>
    <w:rsid w:val="00CD7D55"/>
    <w:rsid w:val="00CE07B0"/>
    <w:rsid w:val="00CE24DA"/>
    <w:rsid w:val="00CE33A1"/>
    <w:rsid w:val="00CE34E3"/>
    <w:rsid w:val="00CE3E37"/>
    <w:rsid w:val="00CE5238"/>
    <w:rsid w:val="00CE7514"/>
    <w:rsid w:val="00CE7686"/>
    <w:rsid w:val="00CE7B56"/>
    <w:rsid w:val="00CF1C7C"/>
    <w:rsid w:val="00CF2014"/>
    <w:rsid w:val="00CF26D0"/>
    <w:rsid w:val="00CF2CFF"/>
    <w:rsid w:val="00CF3B2D"/>
    <w:rsid w:val="00CF3EEA"/>
    <w:rsid w:val="00CF4558"/>
    <w:rsid w:val="00CF51A1"/>
    <w:rsid w:val="00CF5789"/>
    <w:rsid w:val="00CF6D92"/>
    <w:rsid w:val="00CF6F56"/>
    <w:rsid w:val="00D0022E"/>
    <w:rsid w:val="00D01658"/>
    <w:rsid w:val="00D01CBE"/>
    <w:rsid w:val="00D01E99"/>
    <w:rsid w:val="00D023F2"/>
    <w:rsid w:val="00D04605"/>
    <w:rsid w:val="00D04646"/>
    <w:rsid w:val="00D06027"/>
    <w:rsid w:val="00D06277"/>
    <w:rsid w:val="00D109F9"/>
    <w:rsid w:val="00D10F89"/>
    <w:rsid w:val="00D11D73"/>
    <w:rsid w:val="00D11F08"/>
    <w:rsid w:val="00D159F9"/>
    <w:rsid w:val="00D20573"/>
    <w:rsid w:val="00D20E0D"/>
    <w:rsid w:val="00D228C4"/>
    <w:rsid w:val="00D23207"/>
    <w:rsid w:val="00D23932"/>
    <w:rsid w:val="00D23E43"/>
    <w:rsid w:val="00D248DE"/>
    <w:rsid w:val="00D24ABE"/>
    <w:rsid w:val="00D2507F"/>
    <w:rsid w:val="00D25C9C"/>
    <w:rsid w:val="00D31ED4"/>
    <w:rsid w:val="00D3278A"/>
    <w:rsid w:val="00D3607A"/>
    <w:rsid w:val="00D362BD"/>
    <w:rsid w:val="00D36B53"/>
    <w:rsid w:val="00D36DB4"/>
    <w:rsid w:val="00D37014"/>
    <w:rsid w:val="00D374D5"/>
    <w:rsid w:val="00D37E18"/>
    <w:rsid w:val="00D40302"/>
    <w:rsid w:val="00D40650"/>
    <w:rsid w:val="00D40D76"/>
    <w:rsid w:val="00D426B0"/>
    <w:rsid w:val="00D43A4F"/>
    <w:rsid w:val="00D44ECD"/>
    <w:rsid w:val="00D47099"/>
    <w:rsid w:val="00D47472"/>
    <w:rsid w:val="00D478ED"/>
    <w:rsid w:val="00D5078F"/>
    <w:rsid w:val="00D509E1"/>
    <w:rsid w:val="00D51105"/>
    <w:rsid w:val="00D51278"/>
    <w:rsid w:val="00D5214F"/>
    <w:rsid w:val="00D528C6"/>
    <w:rsid w:val="00D530A5"/>
    <w:rsid w:val="00D5326A"/>
    <w:rsid w:val="00D5560E"/>
    <w:rsid w:val="00D5605D"/>
    <w:rsid w:val="00D600F9"/>
    <w:rsid w:val="00D640CE"/>
    <w:rsid w:val="00D648B2"/>
    <w:rsid w:val="00D65CDC"/>
    <w:rsid w:val="00D660AE"/>
    <w:rsid w:val="00D66317"/>
    <w:rsid w:val="00D66A66"/>
    <w:rsid w:val="00D674C0"/>
    <w:rsid w:val="00D67686"/>
    <w:rsid w:val="00D67F61"/>
    <w:rsid w:val="00D70208"/>
    <w:rsid w:val="00D7160A"/>
    <w:rsid w:val="00D718E5"/>
    <w:rsid w:val="00D76002"/>
    <w:rsid w:val="00D772A5"/>
    <w:rsid w:val="00D774F7"/>
    <w:rsid w:val="00D776CE"/>
    <w:rsid w:val="00D7778C"/>
    <w:rsid w:val="00D819CA"/>
    <w:rsid w:val="00D81BB1"/>
    <w:rsid w:val="00D83EA8"/>
    <w:rsid w:val="00D841E3"/>
    <w:rsid w:val="00D8542D"/>
    <w:rsid w:val="00D86711"/>
    <w:rsid w:val="00D86DAC"/>
    <w:rsid w:val="00D876E4"/>
    <w:rsid w:val="00D90361"/>
    <w:rsid w:val="00D93957"/>
    <w:rsid w:val="00D951AE"/>
    <w:rsid w:val="00D9704C"/>
    <w:rsid w:val="00DA00D4"/>
    <w:rsid w:val="00DA0545"/>
    <w:rsid w:val="00DA0789"/>
    <w:rsid w:val="00DA0CB6"/>
    <w:rsid w:val="00DA0FA4"/>
    <w:rsid w:val="00DA13EA"/>
    <w:rsid w:val="00DA182A"/>
    <w:rsid w:val="00DA2911"/>
    <w:rsid w:val="00DA38EB"/>
    <w:rsid w:val="00DA393F"/>
    <w:rsid w:val="00DA3C3E"/>
    <w:rsid w:val="00DA3E48"/>
    <w:rsid w:val="00DA4341"/>
    <w:rsid w:val="00DA4843"/>
    <w:rsid w:val="00DA6A8E"/>
    <w:rsid w:val="00DA7B4C"/>
    <w:rsid w:val="00DA7CDB"/>
    <w:rsid w:val="00DB1B4C"/>
    <w:rsid w:val="00DB29E9"/>
    <w:rsid w:val="00DB3B69"/>
    <w:rsid w:val="00DB3EA3"/>
    <w:rsid w:val="00DB4A78"/>
    <w:rsid w:val="00DB5811"/>
    <w:rsid w:val="00DB58A8"/>
    <w:rsid w:val="00DB6A88"/>
    <w:rsid w:val="00DB6ECB"/>
    <w:rsid w:val="00DC0D21"/>
    <w:rsid w:val="00DC104D"/>
    <w:rsid w:val="00DC12E0"/>
    <w:rsid w:val="00DC13DF"/>
    <w:rsid w:val="00DC1535"/>
    <w:rsid w:val="00DC2353"/>
    <w:rsid w:val="00DC3DD5"/>
    <w:rsid w:val="00DC484D"/>
    <w:rsid w:val="00DC4C2F"/>
    <w:rsid w:val="00DC6A71"/>
    <w:rsid w:val="00DD00A5"/>
    <w:rsid w:val="00DD036F"/>
    <w:rsid w:val="00DD041B"/>
    <w:rsid w:val="00DD0718"/>
    <w:rsid w:val="00DD28D0"/>
    <w:rsid w:val="00DD31B4"/>
    <w:rsid w:val="00DD3360"/>
    <w:rsid w:val="00DD392D"/>
    <w:rsid w:val="00DD3AC8"/>
    <w:rsid w:val="00DD5394"/>
    <w:rsid w:val="00DD5BA0"/>
    <w:rsid w:val="00DD6502"/>
    <w:rsid w:val="00DD7375"/>
    <w:rsid w:val="00DE1560"/>
    <w:rsid w:val="00DE1EE7"/>
    <w:rsid w:val="00DE2419"/>
    <w:rsid w:val="00DE2FF2"/>
    <w:rsid w:val="00DE31C8"/>
    <w:rsid w:val="00DE35A0"/>
    <w:rsid w:val="00DE427B"/>
    <w:rsid w:val="00DE4A20"/>
    <w:rsid w:val="00DE58D8"/>
    <w:rsid w:val="00DE69DB"/>
    <w:rsid w:val="00DE70E8"/>
    <w:rsid w:val="00DF0075"/>
    <w:rsid w:val="00DF0569"/>
    <w:rsid w:val="00DF330E"/>
    <w:rsid w:val="00DF3D79"/>
    <w:rsid w:val="00DF5A1B"/>
    <w:rsid w:val="00DF5EC0"/>
    <w:rsid w:val="00E003CD"/>
    <w:rsid w:val="00E004D8"/>
    <w:rsid w:val="00E027CB"/>
    <w:rsid w:val="00E0357D"/>
    <w:rsid w:val="00E0369F"/>
    <w:rsid w:val="00E0463E"/>
    <w:rsid w:val="00E0526D"/>
    <w:rsid w:val="00E06489"/>
    <w:rsid w:val="00E1166C"/>
    <w:rsid w:val="00E126D8"/>
    <w:rsid w:val="00E128DC"/>
    <w:rsid w:val="00E129E9"/>
    <w:rsid w:val="00E1348A"/>
    <w:rsid w:val="00E1379B"/>
    <w:rsid w:val="00E148FB"/>
    <w:rsid w:val="00E15802"/>
    <w:rsid w:val="00E15DB2"/>
    <w:rsid w:val="00E16597"/>
    <w:rsid w:val="00E16838"/>
    <w:rsid w:val="00E171C1"/>
    <w:rsid w:val="00E17AA1"/>
    <w:rsid w:val="00E20AEB"/>
    <w:rsid w:val="00E218CE"/>
    <w:rsid w:val="00E22682"/>
    <w:rsid w:val="00E241A7"/>
    <w:rsid w:val="00E25BA1"/>
    <w:rsid w:val="00E25BAC"/>
    <w:rsid w:val="00E25CD7"/>
    <w:rsid w:val="00E2732C"/>
    <w:rsid w:val="00E275B6"/>
    <w:rsid w:val="00E3015B"/>
    <w:rsid w:val="00E305DA"/>
    <w:rsid w:val="00E306AF"/>
    <w:rsid w:val="00E30A70"/>
    <w:rsid w:val="00E30BCA"/>
    <w:rsid w:val="00E31341"/>
    <w:rsid w:val="00E32330"/>
    <w:rsid w:val="00E33495"/>
    <w:rsid w:val="00E33B6C"/>
    <w:rsid w:val="00E36295"/>
    <w:rsid w:val="00E36468"/>
    <w:rsid w:val="00E376FC"/>
    <w:rsid w:val="00E4270F"/>
    <w:rsid w:val="00E42CA1"/>
    <w:rsid w:val="00E42E4D"/>
    <w:rsid w:val="00E43999"/>
    <w:rsid w:val="00E43C4B"/>
    <w:rsid w:val="00E45648"/>
    <w:rsid w:val="00E46D89"/>
    <w:rsid w:val="00E47B6A"/>
    <w:rsid w:val="00E47CC7"/>
    <w:rsid w:val="00E500B9"/>
    <w:rsid w:val="00E5091E"/>
    <w:rsid w:val="00E510DC"/>
    <w:rsid w:val="00E51150"/>
    <w:rsid w:val="00E512AB"/>
    <w:rsid w:val="00E53B6B"/>
    <w:rsid w:val="00E54E28"/>
    <w:rsid w:val="00E54ED4"/>
    <w:rsid w:val="00E554D0"/>
    <w:rsid w:val="00E56BF8"/>
    <w:rsid w:val="00E60DCA"/>
    <w:rsid w:val="00E61AAF"/>
    <w:rsid w:val="00E633E1"/>
    <w:rsid w:val="00E63CBE"/>
    <w:rsid w:val="00E64413"/>
    <w:rsid w:val="00E66DAF"/>
    <w:rsid w:val="00E70112"/>
    <w:rsid w:val="00E70C9C"/>
    <w:rsid w:val="00E712E3"/>
    <w:rsid w:val="00E718C7"/>
    <w:rsid w:val="00E724D0"/>
    <w:rsid w:val="00E77701"/>
    <w:rsid w:val="00E802BC"/>
    <w:rsid w:val="00E823A9"/>
    <w:rsid w:val="00E83BA0"/>
    <w:rsid w:val="00E8438E"/>
    <w:rsid w:val="00E850D1"/>
    <w:rsid w:val="00E9066E"/>
    <w:rsid w:val="00E91FCD"/>
    <w:rsid w:val="00E92CDC"/>
    <w:rsid w:val="00E92EE0"/>
    <w:rsid w:val="00E94F40"/>
    <w:rsid w:val="00E95987"/>
    <w:rsid w:val="00E97462"/>
    <w:rsid w:val="00EA1A5F"/>
    <w:rsid w:val="00EA3162"/>
    <w:rsid w:val="00EA4EAD"/>
    <w:rsid w:val="00EA4EFA"/>
    <w:rsid w:val="00EA64A7"/>
    <w:rsid w:val="00EA67EB"/>
    <w:rsid w:val="00EA6CED"/>
    <w:rsid w:val="00EA7FBE"/>
    <w:rsid w:val="00EB1E3C"/>
    <w:rsid w:val="00EB47FD"/>
    <w:rsid w:val="00EB480B"/>
    <w:rsid w:val="00EB5076"/>
    <w:rsid w:val="00EB7E75"/>
    <w:rsid w:val="00EC0110"/>
    <w:rsid w:val="00EC07F7"/>
    <w:rsid w:val="00EC11D9"/>
    <w:rsid w:val="00EC148F"/>
    <w:rsid w:val="00EC1B03"/>
    <w:rsid w:val="00EC2287"/>
    <w:rsid w:val="00EC22D8"/>
    <w:rsid w:val="00EC2A8E"/>
    <w:rsid w:val="00EC3106"/>
    <w:rsid w:val="00EC4AAB"/>
    <w:rsid w:val="00EC52DB"/>
    <w:rsid w:val="00EC5586"/>
    <w:rsid w:val="00EC5F28"/>
    <w:rsid w:val="00EC690E"/>
    <w:rsid w:val="00EC6F5C"/>
    <w:rsid w:val="00EC7A0A"/>
    <w:rsid w:val="00EC7A6D"/>
    <w:rsid w:val="00EC7F51"/>
    <w:rsid w:val="00ED1C3E"/>
    <w:rsid w:val="00ED260B"/>
    <w:rsid w:val="00ED2CD5"/>
    <w:rsid w:val="00ED3A55"/>
    <w:rsid w:val="00ED3D4B"/>
    <w:rsid w:val="00ED7ECC"/>
    <w:rsid w:val="00EE0675"/>
    <w:rsid w:val="00EE1831"/>
    <w:rsid w:val="00EE3916"/>
    <w:rsid w:val="00EE3DBF"/>
    <w:rsid w:val="00EE4C1F"/>
    <w:rsid w:val="00EE5330"/>
    <w:rsid w:val="00EE6D4D"/>
    <w:rsid w:val="00EE79EA"/>
    <w:rsid w:val="00EE7EA6"/>
    <w:rsid w:val="00EF0B04"/>
    <w:rsid w:val="00EF19F6"/>
    <w:rsid w:val="00EF1C2C"/>
    <w:rsid w:val="00EF235E"/>
    <w:rsid w:val="00EF27F4"/>
    <w:rsid w:val="00EF2CCC"/>
    <w:rsid w:val="00EF2DBC"/>
    <w:rsid w:val="00EF32C6"/>
    <w:rsid w:val="00EF5164"/>
    <w:rsid w:val="00EF6369"/>
    <w:rsid w:val="00F01218"/>
    <w:rsid w:val="00F02177"/>
    <w:rsid w:val="00F03365"/>
    <w:rsid w:val="00F0342A"/>
    <w:rsid w:val="00F03A53"/>
    <w:rsid w:val="00F0572E"/>
    <w:rsid w:val="00F05935"/>
    <w:rsid w:val="00F1054A"/>
    <w:rsid w:val="00F11500"/>
    <w:rsid w:val="00F11807"/>
    <w:rsid w:val="00F118B2"/>
    <w:rsid w:val="00F126F8"/>
    <w:rsid w:val="00F13436"/>
    <w:rsid w:val="00F13C4C"/>
    <w:rsid w:val="00F13EB9"/>
    <w:rsid w:val="00F1543C"/>
    <w:rsid w:val="00F161E8"/>
    <w:rsid w:val="00F175B8"/>
    <w:rsid w:val="00F17C6D"/>
    <w:rsid w:val="00F2053D"/>
    <w:rsid w:val="00F2092A"/>
    <w:rsid w:val="00F235FC"/>
    <w:rsid w:val="00F240BB"/>
    <w:rsid w:val="00F24AF2"/>
    <w:rsid w:val="00F262E1"/>
    <w:rsid w:val="00F303CB"/>
    <w:rsid w:val="00F315C1"/>
    <w:rsid w:val="00F327DB"/>
    <w:rsid w:val="00F3438B"/>
    <w:rsid w:val="00F37DC6"/>
    <w:rsid w:val="00F404FB"/>
    <w:rsid w:val="00F437E0"/>
    <w:rsid w:val="00F438E7"/>
    <w:rsid w:val="00F43B71"/>
    <w:rsid w:val="00F44BB2"/>
    <w:rsid w:val="00F4754C"/>
    <w:rsid w:val="00F511A3"/>
    <w:rsid w:val="00F533B5"/>
    <w:rsid w:val="00F5357D"/>
    <w:rsid w:val="00F54007"/>
    <w:rsid w:val="00F54154"/>
    <w:rsid w:val="00F54FD1"/>
    <w:rsid w:val="00F56078"/>
    <w:rsid w:val="00F5647F"/>
    <w:rsid w:val="00F57FED"/>
    <w:rsid w:val="00F61A0F"/>
    <w:rsid w:val="00F61EC2"/>
    <w:rsid w:val="00F626C4"/>
    <w:rsid w:val="00F65D20"/>
    <w:rsid w:val="00F65F00"/>
    <w:rsid w:val="00F671B7"/>
    <w:rsid w:val="00F675BF"/>
    <w:rsid w:val="00F67BB0"/>
    <w:rsid w:val="00F707DE"/>
    <w:rsid w:val="00F7085B"/>
    <w:rsid w:val="00F70A0B"/>
    <w:rsid w:val="00F72D15"/>
    <w:rsid w:val="00F72FF2"/>
    <w:rsid w:val="00F748F3"/>
    <w:rsid w:val="00F774C9"/>
    <w:rsid w:val="00F77870"/>
    <w:rsid w:val="00F80851"/>
    <w:rsid w:val="00F81382"/>
    <w:rsid w:val="00F82BDA"/>
    <w:rsid w:val="00F82F9B"/>
    <w:rsid w:val="00F83AB5"/>
    <w:rsid w:val="00F83C9D"/>
    <w:rsid w:val="00F83DF4"/>
    <w:rsid w:val="00F85240"/>
    <w:rsid w:val="00F8668E"/>
    <w:rsid w:val="00F8708F"/>
    <w:rsid w:val="00F8743A"/>
    <w:rsid w:val="00F9057B"/>
    <w:rsid w:val="00F91F8F"/>
    <w:rsid w:val="00F92820"/>
    <w:rsid w:val="00F94F67"/>
    <w:rsid w:val="00F95488"/>
    <w:rsid w:val="00F957B7"/>
    <w:rsid w:val="00F96ECD"/>
    <w:rsid w:val="00F9771C"/>
    <w:rsid w:val="00F979DE"/>
    <w:rsid w:val="00FA0D88"/>
    <w:rsid w:val="00FA17EA"/>
    <w:rsid w:val="00FA25CA"/>
    <w:rsid w:val="00FA363E"/>
    <w:rsid w:val="00FA36F7"/>
    <w:rsid w:val="00FA3AE3"/>
    <w:rsid w:val="00FA47DD"/>
    <w:rsid w:val="00FA4DF9"/>
    <w:rsid w:val="00FA6625"/>
    <w:rsid w:val="00FB0270"/>
    <w:rsid w:val="00FB0C77"/>
    <w:rsid w:val="00FB0E87"/>
    <w:rsid w:val="00FB226F"/>
    <w:rsid w:val="00FB43B3"/>
    <w:rsid w:val="00FB51FB"/>
    <w:rsid w:val="00FB6FFE"/>
    <w:rsid w:val="00FC140F"/>
    <w:rsid w:val="00FC2CC4"/>
    <w:rsid w:val="00FC3FAE"/>
    <w:rsid w:val="00FC47CD"/>
    <w:rsid w:val="00FC6732"/>
    <w:rsid w:val="00FC69ED"/>
    <w:rsid w:val="00FC774A"/>
    <w:rsid w:val="00FC788F"/>
    <w:rsid w:val="00FC7F3A"/>
    <w:rsid w:val="00FD00D7"/>
    <w:rsid w:val="00FD04AD"/>
    <w:rsid w:val="00FD0B24"/>
    <w:rsid w:val="00FD0D86"/>
    <w:rsid w:val="00FD0D91"/>
    <w:rsid w:val="00FD1174"/>
    <w:rsid w:val="00FD229B"/>
    <w:rsid w:val="00FD27C3"/>
    <w:rsid w:val="00FD4E99"/>
    <w:rsid w:val="00FD5450"/>
    <w:rsid w:val="00FD5D19"/>
    <w:rsid w:val="00FD619D"/>
    <w:rsid w:val="00FE081A"/>
    <w:rsid w:val="00FE1D95"/>
    <w:rsid w:val="00FE3065"/>
    <w:rsid w:val="00FE40AC"/>
    <w:rsid w:val="00FE4F14"/>
    <w:rsid w:val="00FE54F4"/>
    <w:rsid w:val="00FE54FD"/>
    <w:rsid w:val="00FE5C35"/>
    <w:rsid w:val="00FF1DF8"/>
    <w:rsid w:val="00FF253D"/>
    <w:rsid w:val="00FF3530"/>
    <w:rsid w:val="00FF3D62"/>
    <w:rsid w:val="00FF5BBD"/>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29DCA5E"/>
  <w15:chartTrackingRefBased/>
  <w15:docId w15:val="{05100281-C255-4D5D-B0DD-A1373B2C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6C48"/>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Znak Znak,Footnote Text Char Znak,Znak Znak Znak Znak,Znak Znak Znak,Znak Znak,Tekst przypisu Char Char,Tekst przypisu C,Tekst przypisu Char,Tekst przypisu,single space,Fußnotentextf,Footnote text,fn"/>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Znak Znak Znak,Footnote Text Char Znak Znak,Znak Znak Znak Znak Znak,Znak Znak Znak Znak1,Znak Znak Znak1,Tekst przypisu Char Char Znak,Tekst przypisu C Znak,Tekst przypisu Char Znak,fn Znak"/>
    <w:link w:val="Sprotnaopomba-besedilo"/>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3,Bulle,L,2"/>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BVI fnr,16 Point,Superscript 6 Point,Footnote symbol, BVI fnr,(Footnote Reference),SUPERS,Voetnootverwijzing,Times 10 Point,Exposant 3 Point,Footnote reference number,note TESI,EN Footnote Reference,stylish,Ref"/>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F54FD1"/>
    <w:rPr>
      <w:sz w:val="22"/>
    </w:rPr>
  </w:style>
  <w:style w:type="paragraph" w:styleId="Telobesedila3">
    <w:name w:val="Body Text 3"/>
    <w:basedOn w:val="Navaden"/>
    <w:link w:val="Telobesedila3Znak"/>
    <w:rsid w:val="00902280"/>
    <w:pPr>
      <w:spacing w:after="120"/>
    </w:pPr>
    <w:rPr>
      <w:sz w:val="16"/>
      <w:szCs w:val="16"/>
      <w:lang w:val="x-none"/>
    </w:rPr>
  </w:style>
  <w:style w:type="character" w:customStyle="1" w:styleId="Telobesedila3Znak">
    <w:name w:val="Telo besedila 3 Znak"/>
    <w:link w:val="Telobesedila3"/>
    <w:rsid w:val="00902280"/>
    <w:rPr>
      <w:rFonts w:ascii="Arial" w:hAnsi="Arial"/>
      <w:sz w:val="16"/>
      <w:szCs w:val="16"/>
      <w:lang w:eastAsia="en-US"/>
    </w:rPr>
  </w:style>
  <w:style w:type="paragraph" w:customStyle="1" w:styleId="align-justify">
    <w:name w:val="align-justify"/>
    <w:basedOn w:val="Navaden"/>
    <w:rsid w:val="00902280"/>
    <w:pPr>
      <w:spacing w:before="100" w:beforeAutospacing="1" w:after="100" w:afterAutospacing="1" w:line="240" w:lineRule="auto"/>
      <w:jc w:val="both"/>
    </w:pPr>
    <w:rPr>
      <w:rFonts w:ascii="Times New Roman" w:hAnsi="Times New Roman"/>
      <w:sz w:val="24"/>
      <w:lang w:eastAsia="sl-SI"/>
    </w:rPr>
  </w:style>
  <w:style w:type="paragraph" w:customStyle="1" w:styleId="NaslovpredpisaZnakZnak">
    <w:name w:val="Naslov_predpisa Znak Znak"/>
    <w:basedOn w:val="Navaden"/>
    <w:link w:val="NaslovpredpisaZnakZnakZnak"/>
    <w:qFormat/>
    <w:rsid w:val="00332A75"/>
    <w:pPr>
      <w:suppressAutoHyphens/>
      <w:overflowPunct w:val="0"/>
      <w:autoSpaceDE w:val="0"/>
      <w:autoSpaceDN w:val="0"/>
      <w:adjustRightInd w:val="0"/>
      <w:spacing w:before="120" w:after="160" w:line="200" w:lineRule="exact"/>
      <w:jc w:val="center"/>
      <w:textAlignment w:val="baseline"/>
    </w:pPr>
    <w:rPr>
      <w:b/>
      <w:sz w:val="24"/>
      <w:lang w:val="x-none" w:eastAsia="x-none"/>
    </w:rPr>
  </w:style>
  <w:style w:type="character" w:customStyle="1" w:styleId="NaslovpredpisaZnakZnakZnak">
    <w:name w:val="Naslov_predpisa Znak Znak Znak"/>
    <w:link w:val="NaslovpredpisaZnakZnak"/>
    <w:rsid w:val="00332A75"/>
    <w:rPr>
      <w:rFonts w:ascii="Arial" w:hAnsi="Arial" w:cs="Arial"/>
      <w:b/>
      <w:sz w:val="24"/>
      <w:szCs w:val="24"/>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BB20E0"/>
    <w:pPr>
      <w:widowControl w:val="0"/>
      <w:adjustRightInd w:val="0"/>
      <w:spacing w:after="160" w:line="240" w:lineRule="exact"/>
      <w:jc w:val="both"/>
      <w:textAlignment w:val="baseline"/>
    </w:pPr>
    <w:rPr>
      <w:rFonts w:ascii="Tahoma" w:hAnsi="Tahoma" w:cs="Tahoma"/>
      <w:szCs w:val="20"/>
      <w:lang w:val="en-US"/>
    </w:rPr>
  </w:style>
  <w:style w:type="paragraph" w:styleId="Brezrazmikov">
    <w:name w:val="No Spacing"/>
    <w:uiPriority w:val="1"/>
    <w:qFormat/>
    <w:rsid w:val="00912F55"/>
    <w:rPr>
      <w:rFonts w:asciiTheme="minorHAnsi" w:eastAsiaTheme="minorHAnsi" w:hAnsiTheme="minorHAnsi" w:cstheme="minorBidi"/>
      <w:sz w:val="22"/>
      <w:szCs w:val="22"/>
      <w:lang w:eastAsia="en-US"/>
    </w:rPr>
  </w:style>
  <w:style w:type="character" w:customStyle="1" w:styleId="jlqj4b">
    <w:name w:val="jlqj4b"/>
    <w:basedOn w:val="Privzetapisavaodstavka"/>
    <w:rsid w:val="00045BB8"/>
  </w:style>
  <w:style w:type="character" w:customStyle="1" w:styleId="viiyi">
    <w:name w:val="viiyi"/>
    <w:basedOn w:val="Privzetapisavaodstavka"/>
    <w:rsid w:val="00B07501"/>
  </w:style>
  <w:style w:type="paragraph" w:styleId="Revizija">
    <w:name w:val="Revision"/>
    <w:hidden/>
    <w:uiPriority w:val="99"/>
    <w:semiHidden/>
    <w:rsid w:val="0012764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400">
      <w:bodyDiv w:val="1"/>
      <w:marLeft w:val="0"/>
      <w:marRight w:val="0"/>
      <w:marTop w:val="0"/>
      <w:marBottom w:val="0"/>
      <w:divBdr>
        <w:top w:val="none" w:sz="0" w:space="0" w:color="auto"/>
        <w:left w:val="none" w:sz="0" w:space="0" w:color="auto"/>
        <w:bottom w:val="none" w:sz="0" w:space="0" w:color="auto"/>
        <w:right w:val="none" w:sz="0" w:space="0" w:color="auto"/>
      </w:divBdr>
    </w:div>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299533">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991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76066823">
      <w:bodyDiv w:val="1"/>
      <w:marLeft w:val="0"/>
      <w:marRight w:val="0"/>
      <w:marTop w:val="0"/>
      <w:marBottom w:val="0"/>
      <w:divBdr>
        <w:top w:val="none" w:sz="0" w:space="0" w:color="auto"/>
        <w:left w:val="none" w:sz="0" w:space="0" w:color="auto"/>
        <w:bottom w:val="none" w:sz="0" w:space="0" w:color="auto"/>
        <w:right w:val="none" w:sz="0" w:space="0" w:color="auto"/>
      </w:divBdr>
    </w:div>
    <w:div w:id="285235382">
      <w:bodyDiv w:val="1"/>
      <w:marLeft w:val="0"/>
      <w:marRight w:val="0"/>
      <w:marTop w:val="0"/>
      <w:marBottom w:val="0"/>
      <w:divBdr>
        <w:top w:val="none" w:sz="0" w:space="0" w:color="auto"/>
        <w:left w:val="none" w:sz="0" w:space="0" w:color="auto"/>
        <w:bottom w:val="none" w:sz="0" w:space="0" w:color="auto"/>
        <w:right w:val="none" w:sz="0" w:space="0" w:color="auto"/>
      </w:divBdr>
    </w:div>
    <w:div w:id="309604328">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78474898">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391923808">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248322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29015276">
      <w:bodyDiv w:val="1"/>
      <w:marLeft w:val="0"/>
      <w:marRight w:val="0"/>
      <w:marTop w:val="0"/>
      <w:marBottom w:val="0"/>
      <w:divBdr>
        <w:top w:val="none" w:sz="0" w:space="0" w:color="auto"/>
        <w:left w:val="none" w:sz="0" w:space="0" w:color="auto"/>
        <w:bottom w:val="none" w:sz="0" w:space="0" w:color="auto"/>
        <w:right w:val="none" w:sz="0" w:space="0" w:color="auto"/>
      </w:divBdr>
      <w:divsChild>
        <w:div w:id="25444567">
          <w:marLeft w:val="0"/>
          <w:marRight w:val="0"/>
          <w:marTop w:val="0"/>
          <w:marBottom w:val="0"/>
          <w:divBdr>
            <w:top w:val="none" w:sz="0" w:space="0" w:color="auto"/>
            <w:left w:val="none" w:sz="0" w:space="0" w:color="auto"/>
            <w:bottom w:val="none" w:sz="0" w:space="0" w:color="auto"/>
            <w:right w:val="none" w:sz="0" w:space="0" w:color="auto"/>
          </w:divBdr>
          <w:divsChild>
            <w:div w:id="190460031">
              <w:marLeft w:val="0"/>
              <w:marRight w:val="0"/>
              <w:marTop w:val="0"/>
              <w:marBottom w:val="0"/>
              <w:divBdr>
                <w:top w:val="none" w:sz="0" w:space="0" w:color="auto"/>
                <w:left w:val="none" w:sz="0" w:space="0" w:color="auto"/>
                <w:bottom w:val="none" w:sz="0" w:space="0" w:color="auto"/>
                <w:right w:val="none" w:sz="0" w:space="0" w:color="auto"/>
              </w:divBdr>
              <w:divsChild>
                <w:div w:id="826559941">
                  <w:marLeft w:val="0"/>
                  <w:marRight w:val="0"/>
                  <w:marTop w:val="0"/>
                  <w:marBottom w:val="0"/>
                  <w:divBdr>
                    <w:top w:val="none" w:sz="0" w:space="0" w:color="auto"/>
                    <w:left w:val="none" w:sz="0" w:space="0" w:color="auto"/>
                    <w:bottom w:val="none" w:sz="0" w:space="0" w:color="auto"/>
                    <w:right w:val="none" w:sz="0" w:space="0" w:color="auto"/>
                  </w:divBdr>
                  <w:divsChild>
                    <w:div w:id="45030363">
                      <w:marLeft w:val="0"/>
                      <w:marRight w:val="0"/>
                      <w:marTop w:val="0"/>
                      <w:marBottom w:val="0"/>
                      <w:divBdr>
                        <w:top w:val="none" w:sz="0" w:space="0" w:color="auto"/>
                        <w:left w:val="none" w:sz="0" w:space="0" w:color="auto"/>
                        <w:bottom w:val="none" w:sz="0" w:space="0" w:color="auto"/>
                        <w:right w:val="none" w:sz="0" w:space="0" w:color="auto"/>
                      </w:divBdr>
                      <w:divsChild>
                        <w:div w:id="482545835">
                          <w:marLeft w:val="0"/>
                          <w:marRight w:val="0"/>
                          <w:marTop w:val="0"/>
                          <w:marBottom w:val="0"/>
                          <w:divBdr>
                            <w:top w:val="none" w:sz="0" w:space="0" w:color="auto"/>
                            <w:left w:val="none" w:sz="0" w:space="0" w:color="auto"/>
                            <w:bottom w:val="none" w:sz="0" w:space="0" w:color="auto"/>
                            <w:right w:val="none" w:sz="0" w:space="0" w:color="auto"/>
                          </w:divBdr>
                          <w:divsChild>
                            <w:div w:id="8704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8286">
      <w:bodyDiv w:val="1"/>
      <w:marLeft w:val="0"/>
      <w:marRight w:val="0"/>
      <w:marTop w:val="0"/>
      <w:marBottom w:val="0"/>
      <w:divBdr>
        <w:top w:val="none" w:sz="0" w:space="0" w:color="auto"/>
        <w:left w:val="none" w:sz="0" w:space="0" w:color="auto"/>
        <w:bottom w:val="none" w:sz="0" w:space="0" w:color="auto"/>
        <w:right w:val="none" w:sz="0" w:space="0" w:color="auto"/>
      </w:divBdr>
    </w:div>
    <w:div w:id="673649830">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49274478">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93815652">
      <w:bodyDiv w:val="1"/>
      <w:marLeft w:val="0"/>
      <w:marRight w:val="0"/>
      <w:marTop w:val="0"/>
      <w:marBottom w:val="0"/>
      <w:divBdr>
        <w:top w:val="none" w:sz="0" w:space="0" w:color="auto"/>
        <w:left w:val="none" w:sz="0" w:space="0" w:color="auto"/>
        <w:bottom w:val="none" w:sz="0" w:space="0" w:color="auto"/>
        <w:right w:val="none" w:sz="0" w:space="0" w:color="auto"/>
      </w:divBdr>
      <w:divsChild>
        <w:div w:id="1147549411">
          <w:marLeft w:val="0"/>
          <w:marRight w:val="0"/>
          <w:marTop w:val="0"/>
          <w:marBottom w:val="0"/>
          <w:divBdr>
            <w:top w:val="none" w:sz="0" w:space="0" w:color="auto"/>
            <w:left w:val="none" w:sz="0" w:space="0" w:color="auto"/>
            <w:bottom w:val="none" w:sz="0" w:space="0" w:color="auto"/>
            <w:right w:val="none" w:sz="0" w:space="0" w:color="auto"/>
          </w:divBdr>
          <w:divsChild>
            <w:div w:id="1758358317">
              <w:marLeft w:val="0"/>
              <w:marRight w:val="0"/>
              <w:marTop w:val="0"/>
              <w:marBottom w:val="0"/>
              <w:divBdr>
                <w:top w:val="none" w:sz="0" w:space="0" w:color="auto"/>
                <w:left w:val="none" w:sz="0" w:space="0" w:color="auto"/>
                <w:bottom w:val="none" w:sz="0" w:space="0" w:color="auto"/>
                <w:right w:val="none" w:sz="0" w:space="0" w:color="auto"/>
              </w:divBdr>
              <w:divsChild>
                <w:div w:id="320499979">
                  <w:marLeft w:val="0"/>
                  <w:marRight w:val="0"/>
                  <w:marTop w:val="0"/>
                  <w:marBottom w:val="0"/>
                  <w:divBdr>
                    <w:top w:val="none" w:sz="0" w:space="0" w:color="auto"/>
                    <w:left w:val="none" w:sz="0" w:space="0" w:color="auto"/>
                    <w:bottom w:val="none" w:sz="0" w:space="0" w:color="auto"/>
                    <w:right w:val="none" w:sz="0" w:space="0" w:color="auto"/>
                  </w:divBdr>
                  <w:divsChild>
                    <w:div w:id="1314405541">
                      <w:marLeft w:val="0"/>
                      <w:marRight w:val="0"/>
                      <w:marTop w:val="0"/>
                      <w:marBottom w:val="0"/>
                      <w:divBdr>
                        <w:top w:val="none" w:sz="0" w:space="0" w:color="auto"/>
                        <w:left w:val="none" w:sz="0" w:space="0" w:color="auto"/>
                        <w:bottom w:val="none" w:sz="0" w:space="0" w:color="auto"/>
                        <w:right w:val="none" w:sz="0" w:space="0" w:color="auto"/>
                      </w:divBdr>
                      <w:divsChild>
                        <w:div w:id="1353605963">
                          <w:marLeft w:val="0"/>
                          <w:marRight w:val="0"/>
                          <w:marTop w:val="0"/>
                          <w:marBottom w:val="0"/>
                          <w:divBdr>
                            <w:top w:val="none" w:sz="0" w:space="0" w:color="auto"/>
                            <w:left w:val="none" w:sz="0" w:space="0" w:color="auto"/>
                            <w:bottom w:val="none" w:sz="0" w:space="0" w:color="auto"/>
                            <w:right w:val="none" w:sz="0" w:space="0" w:color="auto"/>
                          </w:divBdr>
                          <w:divsChild>
                            <w:div w:id="14032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8948465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475098733">
      <w:bodyDiv w:val="1"/>
      <w:marLeft w:val="0"/>
      <w:marRight w:val="0"/>
      <w:marTop w:val="0"/>
      <w:marBottom w:val="0"/>
      <w:divBdr>
        <w:top w:val="none" w:sz="0" w:space="0" w:color="auto"/>
        <w:left w:val="none" w:sz="0" w:space="0" w:color="auto"/>
        <w:bottom w:val="none" w:sz="0" w:space="0" w:color="auto"/>
        <w:right w:val="none" w:sz="0" w:space="0" w:color="auto"/>
      </w:divBdr>
    </w:div>
    <w:div w:id="1551454681">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596554046">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079641">
      <w:bodyDiv w:val="1"/>
      <w:marLeft w:val="0"/>
      <w:marRight w:val="0"/>
      <w:marTop w:val="0"/>
      <w:marBottom w:val="0"/>
      <w:divBdr>
        <w:top w:val="none" w:sz="0" w:space="0" w:color="auto"/>
        <w:left w:val="none" w:sz="0" w:space="0" w:color="auto"/>
        <w:bottom w:val="none" w:sz="0" w:space="0" w:color="auto"/>
        <w:right w:val="none" w:sz="0" w:space="0" w:color="auto"/>
      </w:divBdr>
      <w:divsChild>
        <w:div w:id="74977234">
          <w:marLeft w:val="0"/>
          <w:marRight w:val="0"/>
          <w:marTop w:val="0"/>
          <w:marBottom w:val="0"/>
          <w:divBdr>
            <w:top w:val="none" w:sz="0" w:space="0" w:color="auto"/>
            <w:left w:val="none" w:sz="0" w:space="0" w:color="auto"/>
            <w:bottom w:val="none" w:sz="0" w:space="0" w:color="auto"/>
            <w:right w:val="none" w:sz="0" w:space="0" w:color="auto"/>
          </w:divBdr>
          <w:divsChild>
            <w:div w:id="1981959440">
              <w:marLeft w:val="0"/>
              <w:marRight w:val="0"/>
              <w:marTop w:val="0"/>
              <w:marBottom w:val="0"/>
              <w:divBdr>
                <w:top w:val="none" w:sz="0" w:space="0" w:color="auto"/>
                <w:left w:val="none" w:sz="0" w:space="0" w:color="auto"/>
                <w:bottom w:val="none" w:sz="0" w:space="0" w:color="auto"/>
                <w:right w:val="none" w:sz="0" w:space="0" w:color="auto"/>
              </w:divBdr>
              <w:divsChild>
                <w:div w:id="570235936">
                  <w:marLeft w:val="0"/>
                  <w:marRight w:val="0"/>
                  <w:marTop w:val="0"/>
                  <w:marBottom w:val="0"/>
                  <w:divBdr>
                    <w:top w:val="none" w:sz="0" w:space="0" w:color="auto"/>
                    <w:left w:val="none" w:sz="0" w:space="0" w:color="auto"/>
                    <w:bottom w:val="none" w:sz="0" w:space="0" w:color="auto"/>
                    <w:right w:val="none" w:sz="0" w:space="0" w:color="auto"/>
                  </w:divBdr>
                  <w:divsChild>
                    <w:div w:id="1887571403">
                      <w:marLeft w:val="0"/>
                      <w:marRight w:val="0"/>
                      <w:marTop w:val="0"/>
                      <w:marBottom w:val="0"/>
                      <w:divBdr>
                        <w:top w:val="none" w:sz="0" w:space="0" w:color="auto"/>
                        <w:left w:val="none" w:sz="0" w:space="0" w:color="auto"/>
                        <w:bottom w:val="none" w:sz="0" w:space="0" w:color="auto"/>
                        <w:right w:val="none" w:sz="0" w:space="0" w:color="auto"/>
                      </w:divBdr>
                      <w:divsChild>
                        <w:div w:id="1688554551">
                          <w:marLeft w:val="0"/>
                          <w:marRight w:val="0"/>
                          <w:marTop w:val="0"/>
                          <w:marBottom w:val="0"/>
                          <w:divBdr>
                            <w:top w:val="none" w:sz="0" w:space="0" w:color="auto"/>
                            <w:left w:val="none" w:sz="0" w:space="0" w:color="auto"/>
                            <w:bottom w:val="none" w:sz="0" w:space="0" w:color="auto"/>
                            <w:right w:val="none" w:sz="0" w:space="0" w:color="auto"/>
                          </w:divBdr>
                          <w:divsChild>
                            <w:div w:id="246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077588265">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751">
      <w:bodyDiv w:val="1"/>
      <w:marLeft w:val="0"/>
      <w:marRight w:val="0"/>
      <w:marTop w:val="0"/>
      <w:marBottom w:val="0"/>
      <w:divBdr>
        <w:top w:val="none" w:sz="0" w:space="0" w:color="auto"/>
        <w:left w:val="none" w:sz="0" w:space="0" w:color="auto"/>
        <w:bottom w:val="none" w:sz="0" w:space="0" w:color="auto"/>
        <w:right w:val="none" w:sz="0" w:space="0" w:color="auto"/>
      </w:divBdr>
      <w:divsChild>
        <w:div w:id="42658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footer" Target="footer1.xml"/><Relationship Id="rId26" Type="http://schemas.openxmlformats.org/officeDocument/2006/relationships/hyperlink" Target="http://www.uradni-list.si/1/objava.jsp?sop=2013-01-1783" TargetMode="External"/><Relationship Id="rId3" Type="http://schemas.openxmlformats.org/officeDocument/2006/relationships/styles" Target="styles.xml"/><Relationship Id="rId21" Type="http://schemas.openxmlformats.org/officeDocument/2006/relationships/hyperlink" Target="http://www.uradni-list.si/1/objava.jsp?sop=2005-01-0823" TargetMode="External"/><Relationship Id="rId7" Type="http://schemas.openxmlformats.org/officeDocument/2006/relationships/endnotes" Target="endnotes.xml"/><Relationship Id="rId12" Type="http://schemas.openxmlformats.org/officeDocument/2006/relationships/hyperlink" Target="http://www.uradni-list.si/1/objava.jsp?sop=2012-01-0268" TargetMode="External"/><Relationship Id="rId17" Type="http://schemas.openxmlformats.org/officeDocument/2006/relationships/header" Target="header1.xml"/><Relationship Id="rId25" Type="http://schemas.openxmlformats.org/officeDocument/2006/relationships/hyperlink" Target="http://www.uradni-list.si/1/objava.jsp?sop=2013-01-0787" TargetMode="External"/><Relationship Id="rId2" Type="http://schemas.openxmlformats.org/officeDocument/2006/relationships/numbering" Target="numbering.xml"/><Relationship Id="rId16" Type="http://schemas.openxmlformats.org/officeDocument/2006/relationships/hyperlink" Target="http://www.uradni-list.si/1/objava.jsp?sop=2017-01-2521" TargetMode="External"/><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2-01-0268" TargetMode="Externa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0-01-1847" TargetMode="External"/><Relationship Id="rId28" Type="http://schemas.openxmlformats.org/officeDocument/2006/relationships/hyperlink" Target="http://www.uradni-list.si/1/objava.jsp?sop=2017-01-2521" TargetMode="External"/><Relationship Id="rId10" Type="http://schemas.openxmlformats.org/officeDocument/2006/relationships/hyperlink" Target="http://www.uradni-list.si/1/objava.jsp?sop=2008-01-4694"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08-01-4694" TargetMode="External"/><Relationship Id="rId27" Type="http://schemas.openxmlformats.org/officeDocument/2006/relationships/hyperlink" Target="http://www.uradni-list.si/1/objava.jsp?sop=2014-01-2739"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A11F6-9660-4F0B-B053-383079FD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4334</Words>
  <Characters>30881</Characters>
  <Application>Microsoft Office Word</Application>
  <DocSecurity>0</DocSecurity>
  <Lines>257</Lines>
  <Paragraphs>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35145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Manja Podkoritnik</cp:lastModifiedBy>
  <cp:revision>8</cp:revision>
  <cp:lastPrinted>2022-02-21T14:13:00Z</cp:lastPrinted>
  <dcterms:created xsi:type="dcterms:W3CDTF">2025-09-19T06:07:00Z</dcterms:created>
  <dcterms:modified xsi:type="dcterms:W3CDTF">2025-09-19T08:58:00Z</dcterms:modified>
</cp:coreProperties>
</file>