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6DF5" w14:textId="77777777" w:rsidR="00E83398" w:rsidRDefault="00E83398">
      <w:pPr>
        <w:spacing w:after="0" w:line="260" w:lineRule="auto"/>
        <w:rPr>
          <w:rFonts w:cs="Arial"/>
        </w:rPr>
      </w:pPr>
    </w:p>
    <w:p w14:paraId="15343F5A" w14:textId="77777777" w:rsidR="00E83398" w:rsidRDefault="00E83398">
      <w:pPr>
        <w:spacing w:after="0" w:line="260" w:lineRule="auto"/>
        <w:rPr>
          <w:rFonts w:cs="Arial"/>
        </w:rPr>
      </w:pPr>
    </w:p>
    <w:p w14:paraId="106F102D" w14:textId="77777777" w:rsidR="00E83398" w:rsidRDefault="00E83398">
      <w:pPr>
        <w:spacing w:after="0" w:line="260" w:lineRule="auto"/>
        <w:rPr>
          <w:rFonts w:cs="Arial"/>
        </w:rPr>
      </w:pPr>
    </w:p>
    <w:p w14:paraId="0FCC55D5" w14:textId="77777777" w:rsidR="00E83398" w:rsidRDefault="00E83398">
      <w:pPr>
        <w:spacing w:after="0" w:line="260" w:lineRule="auto"/>
        <w:rPr>
          <w:rFonts w:cs="Arial"/>
        </w:rPr>
      </w:pPr>
    </w:p>
    <w:p w14:paraId="2D058ACC" w14:textId="77777777" w:rsidR="00E83398" w:rsidRDefault="00751FFE">
      <w:pPr>
        <w:pStyle w:val="Odebeljeno"/>
        <w:spacing w:line="260" w:lineRule="auto"/>
      </w:pPr>
      <w:r>
        <w:t>GENERALNI SEKRETARIAT VLADE</w:t>
      </w:r>
    </w:p>
    <w:p w14:paraId="48AA7359" w14:textId="77777777" w:rsidR="00E83398" w:rsidRDefault="00751FFE">
      <w:pPr>
        <w:pStyle w:val="Odebeljeno"/>
        <w:spacing w:line="260" w:lineRule="auto"/>
      </w:pPr>
      <w:r>
        <w:t>REPUBLIKE SLOVENIJE</w:t>
      </w:r>
    </w:p>
    <w:p w14:paraId="4E1802DC" w14:textId="77777777" w:rsidR="00E83398" w:rsidRDefault="00751FFE">
      <w:pPr>
        <w:pStyle w:val="Odebeljeno"/>
        <w:spacing w:line="260" w:lineRule="auto"/>
      </w:pPr>
      <w:r>
        <w:t>gp.gs@gov.si</w:t>
      </w:r>
    </w:p>
    <w:p w14:paraId="0A32907C" w14:textId="77777777" w:rsidR="00E83398" w:rsidRDefault="00E83398">
      <w:pPr>
        <w:spacing w:after="0" w:line="260" w:lineRule="auto"/>
        <w:rPr>
          <w:rFonts w:cs="Arial"/>
        </w:rPr>
      </w:pPr>
    </w:p>
    <w:p w14:paraId="50DDA15D" w14:textId="77777777" w:rsidR="00E83398" w:rsidRDefault="00E83398">
      <w:pPr>
        <w:spacing w:after="0" w:line="260" w:lineRule="auto"/>
        <w:rPr>
          <w:rFonts w:cs="Arial"/>
        </w:rPr>
      </w:pPr>
    </w:p>
    <w:p w14:paraId="61844F17" w14:textId="77777777" w:rsidR="00E83398" w:rsidRDefault="00E83398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E83398" w14:paraId="3F7F03A3" w14:textId="77777777">
        <w:tc>
          <w:tcPr>
            <w:tcW w:w="1500" w:type="dxa"/>
          </w:tcPr>
          <w:p w14:paraId="2BDB0B2F" w14:textId="77777777" w:rsidR="00E83398" w:rsidRDefault="00751FFE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D48DE26" w14:textId="77777777" w:rsidR="00E83398" w:rsidRDefault="00E83398">
            <w:pPr>
              <w:spacing w:after="0" w:line="260" w:lineRule="auto"/>
            </w:pPr>
          </w:p>
        </w:tc>
      </w:tr>
      <w:tr w:rsidR="00E83398" w14:paraId="3068BF53" w14:textId="77777777">
        <w:tc>
          <w:tcPr>
            <w:tcW w:w="1500" w:type="dxa"/>
          </w:tcPr>
          <w:p w14:paraId="06BB6806" w14:textId="77777777" w:rsidR="00E83398" w:rsidRDefault="00751FFE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5E925F8E" w14:textId="77777777" w:rsidR="00E83398" w:rsidRDefault="00751FFE">
            <w:pPr>
              <w:spacing w:after="0" w:line="260" w:lineRule="auto"/>
            </w:pPr>
            <w:r>
              <w:t>07. 04. 2026</w:t>
            </w:r>
          </w:p>
        </w:tc>
      </w:tr>
      <w:tr w:rsidR="00E83398" w14:paraId="4A891286" w14:textId="77777777">
        <w:tc>
          <w:tcPr>
            <w:tcW w:w="1500" w:type="dxa"/>
          </w:tcPr>
          <w:p w14:paraId="3D80ACD8" w14:textId="77777777" w:rsidR="00E83398" w:rsidRDefault="00751FFE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0C739E35" w14:textId="77777777" w:rsidR="00E83398" w:rsidRDefault="00751FFE">
            <w:pPr>
              <w:spacing w:after="0" w:line="260" w:lineRule="auto"/>
            </w:pPr>
            <w:r>
              <w:t>2026-3150-0001</w:t>
            </w:r>
          </w:p>
        </w:tc>
      </w:tr>
    </w:tbl>
    <w:p w14:paraId="07986C29" w14:textId="77777777" w:rsidR="00E83398" w:rsidRDefault="00E83398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E83398" w14:paraId="0BBECCBF" w14:textId="77777777">
        <w:tc>
          <w:tcPr>
            <w:tcW w:w="1500" w:type="dxa"/>
          </w:tcPr>
          <w:p w14:paraId="7D7A0D53" w14:textId="77777777" w:rsidR="00E83398" w:rsidRDefault="00751FFE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4E5E1E57" w14:textId="77777777" w:rsidR="00E83398" w:rsidRDefault="00751FFE">
            <w:pPr>
              <w:pStyle w:val="Odebeljeno"/>
              <w:spacing w:line="260" w:lineRule="auto"/>
            </w:pPr>
            <w:r>
              <w:t>Uredba o izvajanju uredbe (EU) o evropski denarnici za digitalno identiteto – predlog za obravnavo</w:t>
            </w:r>
          </w:p>
        </w:tc>
      </w:tr>
    </w:tbl>
    <w:p w14:paraId="31C16666" w14:textId="77777777" w:rsidR="00E83398" w:rsidRDefault="00E83398">
      <w:pPr>
        <w:spacing w:after="0" w:line="260" w:lineRule="auto"/>
        <w:rPr>
          <w:rFonts w:cs="Arial"/>
        </w:rPr>
      </w:pPr>
    </w:p>
    <w:p w14:paraId="63821492" w14:textId="77777777" w:rsidR="00E83398" w:rsidRDefault="00E83398">
      <w:pPr>
        <w:spacing w:after="0" w:line="260" w:lineRule="auto"/>
        <w:rPr>
          <w:rFonts w:cs="Arial"/>
        </w:rPr>
      </w:pPr>
    </w:p>
    <w:p w14:paraId="105C03C0" w14:textId="77777777" w:rsidR="00E83398" w:rsidRDefault="00751FFE">
      <w:pPr>
        <w:pStyle w:val="Odebeljeno"/>
        <w:spacing w:line="260" w:lineRule="auto"/>
      </w:pPr>
      <w:r>
        <w:t>1.</w:t>
      </w:r>
      <w:r>
        <w:tab/>
        <w:t xml:space="preserve">Predlog </w:t>
      </w:r>
      <w:r>
        <w:t>sklepa vlade</w:t>
      </w:r>
    </w:p>
    <w:p w14:paraId="3508A701" w14:textId="77777777" w:rsidR="00E83398" w:rsidRDefault="00E83398">
      <w:pPr>
        <w:spacing w:after="0" w:line="260" w:lineRule="auto"/>
        <w:rPr>
          <w:rFonts w:cs="Arial"/>
        </w:rPr>
      </w:pPr>
    </w:p>
    <w:p w14:paraId="27FBAB6E" w14:textId="77777777" w:rsidR="00E83398" w:rsidRDefault="00751FFE">
      <w:pPr>
        <w:spacing w:after="0" w:line="240" w:lineRule="auto"/>
        <w:jc w:val="left"/>
      </w:pPr>
      <w:r>
        <w:t>Na podlagi 21. člena Zakona o Vladi Republike Slovenije (Uradni list RS, št. 24/05 – uradno prečiščeno besedilo, 109/08, 38/10 – ZUKN, 8/12, 21/13, 47/13 – ZDU-1G, 65/14, 55/17, 163/22 in 57/25 – ZF) je Vlada Republike Slovenije na ___ seji  ____pod točko ____ sprejela naslednji</w:t>
      </w:r>
    </w:p>
    <w:p w14:paraId="7CEC5B2C" w14:textId="77777777" w:rsidR="00E83398" w:rsidRDefault="00751FFE">
      <w:pPr>
        <w:spacing w:after="0" w:line="240" w:lineRule="auto"/>
        <w:jc w:val="left"/>
      </w:pPr>
      <w:r>
        <w:br/>
        <w:t xml:space="preserve"> </w:t>
      </w:r>
    </w:p>
    <w:p w14:paraId="12729A61" w14:textId="77777777" w:rsidR="00E83398" w:rsidRDefault="00751FFE">
      <w:pPr>
        <w:spacing w:after="0" w:line="240" w:lineRule="auto"/>
        <w:jc w:val="center"/>
      </w:pPr>
      <w:r>
        <w:t>SKLEP:</w:t>
      </w:r>
    </w:p>
    <w:p w14:paraId="51992439" w14:textId="77777777" w:rsidR="00E83398" w:rsidRDefault="00751FFE">
      <w:pPr>
        <w:spacing w:after="0" w:line="240" w:lineRule="auto"/>
        <w:jc w:val="left"/>
      </w:pPr>
      <w:r>
        <w:br/>
        <w:t xml:space="preserve"> </w:t>
      </w:r>
    </w:p>
    <w:p w14:paraId="7B0F8641" w14:textId="77777777" w:rsidR="00E83398" w:rsidRDefault="00751FFE">
      <w:pPr>
        <w:spacing w:after="0" w:line="240" w:lineRule="auto"/>
        <w:jc w:val="left"/>
      </w:pPr>
      <w:r>
        <w:t>Vlada Republike Slovenije je izdala Uredbo o izvajanju uredbe (EU) o evropski denarnici za digitalno identiteto in jo objavi v Uradnem listu Republike Slovenije.</w:t>
      </w:r>
    </w:p>
    <w:p w14:paraId="1D9E6CDE" w14:textId="77777777" w:rsidR="00E83398" w:rsidRDefault="00751FFE">
      <w:pPr>
        <w:spacing w:after="0" w:line="240" w:lineRule="auto"/>
        <w:jc w:val="left"/>
      </w:pPr>
      <w:r>
        <w:br/>
        <w:t xml:space="preserve"> </w:t>
      </w:r>
    </w:p>
    <w:p w14:paraId="61C340DC" w14:textId="77777777" w:rsidR="00E83398" w:rsidRDefault="00751FFE">
      <w:pPr>
        <w:spacing w:after="0" w:line="240" w:lineRule="auto"/>
        <w:jc w:val="center"/>
      </w:pPr>
      <w:r>
        <w:t xml:space="preserve">Barbara Kolenko </w:t>
      </w:r>
      <w:proofErr w:type="spellStart"/>
      <w:r>
        <w:t>Helbl</w:t>
      </w:r>
      <w:proofErr w:type="spellEnd"/>
    </w:p>
    <w:p w14:paraId="1A9C2B50" w14:textId="77777777" w:rsidR="00E83398" w:rsidRDefault="00751FFE">
      <w:pPr>
        <w:spacing w:after="0" w:line="240" w:lineRule="auto"/>
        <w:jc w:val="center"/>
      </w:pPr>
      <w:r>
        <w:t>generalna sekretarka</w:t>
      </w:r>
    </w:p>
    <w:p w14:paraId="74366B69" w14:textId="77777777" w:rsidR="00E83398" w:rsidRDefault="00751FFE">
      <w:pPr>
        <w:spacing w:after="0" w:line="240" w:lineRule="auto"/>
        <w:jc w:val="left"/>
      </w:pPr>
      <w:r>
        <w:br/>
        <w:t xml:space="preserve"> </w:t>
      </w:r>
    </w:p>
    <w:p w14:paraId="66C382B2" w14:textId="77777777" w:rsidR="00E83398" w:rsidRDefault="00751FFE">
      <w:pPr>
        <w:spacing w:after="0" w:line="240" w:lineRule="auto"/>
        <w:jc w:val="left"/>
      </w:pPr>
      <w:r>
        <w:t>Prejmejo:</w:t>
      </w:r>
    </w:p>
    <w:p w14:paraId="7579C1B3" w14:textId="77777777" w:rsidR="00E83398" w:rsidRDefault="00751FFE">
      <w:pPr>
        <w:spacing w:after="0" w:line="240" w:lineRule="auto"/>
        <w:jc w:val="left"/>
      </w:pPr>
      <w:r>
        <w:t>– Ministrstvo za digitalno preobrazbo Republike Slovenije,</w:t>
      </w:r>
    </w:p>
    <w:p w14:paraId="5B08E477" w14:textId="77777777" w:rsidR="00E83398" w:rsidRDefault="00751FFE">
      <w:pPr>
        <w:spacing w:after="0" w:line="240" w:lineRule="auto"/>
        <w:jc w:val="left"/>
      </w:pPr>
      <w:r>
        <w:t>– Ministrstvo za gospodarstvo, turizem in šport Republike Slovenije,</w:t>
      </w:r>
    </w:p>
    <w:p w14:paraId="7F318D8E" w14:textId="77777777" w:rsidR="00E83398" w:rsidRDefault="00751FFE">
      <w:pPr>
        <w:spacing w:after="0" w:line="240" w:lineRule="auto"/>
        <w:jc w:val="left"/>
      </w:pPr>
      <w:r>
        <w:t>– Ministrstvo za javno upravo Republike Slovenije,</w:t>
      </w:r>
    </w:p>
    <w:p w14:paraId="2B10891B" w14:textId="77777777" w:rsidR="00E83398" w:rsidRDefault="00751FFE">
      <w:pPr>
        <w:spacing w:after="0" w:line="240" w:lineRule="auto"/>
        <w:jc w:val="left"/>
      </w:pPr>
      <w:r>
        <w:t xml:space="preserve">– Ministrstvo za notranje zadeve Republike </w:t>
      </w:r>
      <w:r>
        <w:t>Slovenije,</w:t>
      </w:r>
    </w:p>
    <w:p w14:paraId="3468A8DA" w14:textId="77777777" w:rsidR="00E83398" w:rsidRDefault="00751FFE">
      <w:pPr>
        <w:spacing w:after="0" w:line="240" w:lineRule="auto"/>
        <w:jc w:val="left"/>
      </w:pPr>
      <w:r>
        <w:t>– Ministrstvo za finance Republike Slovenije,</w:t>
      </w:r>
    </w:p>
    <w:p w14:paraId="2E227715" w14:textId="77777777" w:rsidR="00E83398" w:rsidRDefault="00751FFE">
      <w:pPr>
        <w:spacing w:after="0" w:line="240" w:lineRule="auto"/>
        <w:jc w:val="left"/>
      </w:pPr>
      <w:r>
        <w:t>– Služba Vlade Republike Slovenije za zakonodajo.</w:t>
      </w:r>
    </w:p>
    <w:p w14:paraId="7B3F29D5" w14:textId="77777777" w:rsidR="00E83398" w:rsidRDefault="00E83398">
      <w:pPr>
        <w:spacing w:after="0" w:line="260" w:lineRule="auto"/>
        <w:rPr>
          <w:rFonts w:cs="Arial"/>
        </w:rPr>
      </w:pPr>
    </w:p>
    <w:p w14:paraId="4134BBFA" w14:textId="77777777" w:rsidR="00E83398" w:rsidRDefault="00751FFE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1F1C395E" w14:textId="77777777" w:rsidR="00E83398" w:rsidRDefault="00E83398">
      <w:pPr>
        <w:spacing w:after="0" w:line="260" w:lineRule="auto"/>
        <w:rPr>
          <w:rFonts w:cs="Arial"/>
        </w:rPr>
      </w:pPr>
    </w:p>
    <w:p w14:paraId="18D192EF" w14:textId="77777777" w:rsidR="00E83398" w:rsidRDefault="00751FFE">
      <w:pPr>
        <w:spacing w:after="0" w:line="260" w:lineRule="auto"/>
      </w:pPr>
      <w:r>
        <w:t>/</w:t>
      </w:r>
    </w:p>
    <w:p w14:paraId="3AFE8EC0" w14:textId="77777777" w:rsidR="00E83398" w:rsidRDefault="00E83398">
      <w:pPr>
        <w:spacing w:after="0" w:line="260" w:lineRule="auto"/>
        <w:rPr>
          <w:rFonts w:cs="Arial"/>
        </w:rPr>
      </w:pPr>
    </w:p>
    <w:p w14:paraId="52B730DE" w14:textId="77777777" w:rsidR="00E83398" w:rsidRDefault="00751FFE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58DA9BAC" w14:textId="77777777" w:rsidR="00E83398" w:rsidRDefault="00E83398">
      <w:pPr>
        <w:spacing w:after="0" w:line="260" w:lineRule="auto"/>
        <w:rPr>
          <w:rFonts w:cs="Arial"/>
        </w:rPr>
      </w:pPr>
    </w:p>
    <w:p w14:paraId="55930C52" w14:textId="77777777" w:rsidR="00E83398" w:rsidRDefault="00751FFE">
      <w:pPr>
        <w:spacing w:after="0" w:line="240" w:lineRule="auto"/>
      </w:pPr>
      <w:r>
        <w:t>– mag. Ksenija Klampfer, ministrica za digitalno preobrazbo,</w:t>
      </w:r>
    </w:p>
    <w:p w14:paraId="054C82C7" w14:textId="77777777" w:rsidR="00E83398" w:rsidRDefault="00751FFE">
      <w:pPr>
        <w:spacing w:after="0" w:line="240" w:lineRule="auto"/>
      </w:pPr>
      <w:r>
        <w:t>– dr. Aida Kamišalić Latifić, državna sekretarka, Ministrstvo za digitalno preobrazbo Republike Slovenije,</w:t>
      </w:r>
    </w:p>
    <w:p w14:paraId="6341CFBA" w14:textId="77777777" w:rsidR="00E83398" w:rsidRDefault="00751FFE">
      <w:pPr>
        <w:spacing w:after="0" w:line="240" w:lineRule="auto"/>
      </w:pPr>
      <w:r>
        <w:lastRenderedPageBreak/>
        <w:t>– Mojca Štruc, generalna direktorica Direktorata za digitalno družbo,</w:t>
      </w:r>
    </w:p>
    <w:p w14:paraId="6ECAFEB0" w14:textId="77777777" w:rsidR="00E83398" w:rsidRDefault="00751FFE">
      <w:pPr>
        <w:spacing w:after="0" w:line="240" w:lineRule="auto"/>
      </w:pPr>
      <w:r>
        <w:t>– Tina Bizjak Ahačič, sekretarka, vodja Službe za pravne in zakonodajne zadeve,</w:t>
      </w:r>
    </w:p>
    <w:p w14:paraId="7C99AA42" w14:textId="77777777" w:rsidR="00E83398" w:rsidRDefault="00751FFE">
      <w:pPr>
        <w:spacing w:after="0" w:line="240" w:lineRule="auto"/>
      </w:pPr>
      <w:r>
        <w:t>– dr. Simona Kralj Zatler, sekretarka, Služba za pravne in zakonodajne zadeve.</w:t>
      </w:r>
    </w:p>
    <w:p w14:paraId="2E259DCA" w14:textId="77777777" w:rsidR="00E83398" w:rsidRDefault="00E83398">
      <w:pPr>
        <w:spacing w:after="0" w:line="260" w:lineRule="auto"/>
        <w:rPr>
          <w:rFonts w:cs="Arial"/>
        </w:rPr>
      </w:pPr>
    </w:p>
    <w:p w14:paraId="742312F0" w14:textId="77777777" w:rsidR="00E83398" w:rsidRDefault="00751FFE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009A891D" w14:textId="77777777" w:rsidR="00E83398" w:rsidRDefault="00E83398">
      <w:pPr>
        <w:spacing w:after="0" w:line="260" w:lineRule="auto"/>
        <w:rPr>
          <w:rFonts w:cs="Arial"/>
        </w:rPr>
      </w:pPr>
    </w:p>
    <w:p w14:paraId="438ABDD4" w14:textId="77777777" w:rsidR="00E83398" w:rsidRDefault="00751FFE">
      <w:pPr>
        <w:spacing w:after="0" w:line="240" w:lineRule="auto"/>
      </w:pPr>
      <w:r>
        <w:t>Pri pripravi predpisa ni sodeloval zunanji strokovnjak oziroma pravna oseba.</w:t>
      </w:r>
    </w:p>
    <w:p w14:paraId="3CA152DF" w14:textId="77777777" w:rsidR="00E83398" w:rsidRDefault="00E83398">
      <w:pPr>
        <w:spacing w:after="0" w:line="260" w:lineRule="auto"/>
        <w:rPr>
          <w:rFonts w:cs="Arial"/>
        </w:rPr>
      </w:pPr>
    </w:p>
    <w:p w14:paraId="13F506B0" w14:textId="77777777" w:rsidR="00E83398" w:rsidRDefault="00751FFE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3A0E40F7" w14:textId="77777777" w:rsidR="00E83398" w:rsidRDefault="00E83398">
      <w:pPr>
        <w:spacing w:after="0" w:line="260" w:lineRule="auto"/>
        <w:rPr>
          <w:rFonts w:cs="Arial"/>
        </w:rPr>
      </w:pPr>
    </w:p>
    <w:p w14:paraId="4FDF11F4" w14:textId="77777777" w:rsidR="00E83398" w:rsidRDefault="00751FFE">
      <w:pPr>
        <w:spacing w:after="0" w:line="260" w:lineRule="auto"/>
      </w:pPr>
      <w:r>
        <w:t>/</w:t>
      </w:r>
    </w:p>
    <w:p w14:paraId="3BC0AFC2" w14:textId="77777777" w:rsidR="00E83398" w:rsidRDefault="00E83398">
      <w:pPr>
        <w:spacing w:after="0" w:line="260" w:lineRule="auto"/>
        <w:rPr>
          <w:rFonts w:cs="Arial"/>
        </w:rPr>
      </w:pPr>
    </w:p>
    <w:p w14:paraId="6A237174" w14:textId="77777777" w:rsidR="00E83398" w:rsidRDefault="00751FFE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6CC45005" w14:textId="77777777" w:rsidR="00E83398" w:rsidRDefault="00E83398">
      <w:pPr>
        <w:spacing w:after="0" w:line="260" w:lineRule="auto"/>
        <w:rPr>
          <w:rFonts w:cs="Arial"/>
        </w:rPr>
      </w:pPr>
    </w:p>
    <w:p w14:paraId="423ECAB3" w14:textId="77777777" w:rsidR="00E83398" w:rsidRDefault="00751FFE">
      <w:pPr>
        <w:spacing w:after="0" w:line="240" w:lineRule="auto"/>
      </w:pPr>
      <w:r>
        <w:t xml:space="preserve">S predlagano uredbo se določajo </w:t>
      </w:r>
      <w:r>
        <w:t xml:space="preserve">pristojni organi za izvajanje Uredbe (EU) št. 910/2014 Evropskega parlamenta in Sveta z dne 23. julija 2014 o elektronski identifikaciji in storitvah zaupanja za elektronske transakcije na notranjem trgu in o razveljavitvi Direktive 1999/93/ES, kakor je bila nazadnje spremenjena z Uredbo (EU) 2024/1183 Evropskega parlamenta in Sveta z dne 29. aprila 2024 (v nadaljnjem besedilu: uredba </w:t>
      </w:r>
      <w:proofErr w:type="spellStart"/>
      <w:r>
        <w:t>eIDAS</w:t>
      </w:r>
      <w:proofErr w:type="spellEnd"/>
      <w:r>
        <w:t xml:space="preserve"> 2.0) v delu, ki se nanaša na evropsko denarnico za digitalno identiteto, ter enolična identifikacija uporabnika evrops</w:t>
      </w:r>
      <w:r>
        <w:t xml:space="preserve">ke denarnice za digitalno identiteto, izdane v Republiki Sloveniji. Sprejem predlagane uredbe je potreben, da se omogoči pravočasna uvedba evropske denarnice za digitalno identiteto v Republiki Sloveniji, saj morajo na podlagi uredbe </w:t>
      </w:r>
      <w:proofErr w:type="spellStart"/>
      <w:r>
        <w:t>eIDAS</w:t>
      </w:r>
      <w:proofErr w:type="spellEnd"/>
      <w:r>
        <w:t xml:space="preserve"> 2.0 vse države članice najpozneje do 24. decembra 2026 zagotoviti vsaj eno evropsko denarnico za digitalno identiteto.</w:t>
      </w:r>
    </w:p>
    <w:p w14:paraId="7DF30AAB" w14:textId="77777777" w:rsidR="00E83398" w:rsidRDefault="00751FFE">
      <w:pPr>
        <w:spacing w:after="0" w:line="240" w:lineRule="auto"/>
      </w:pPr>
      <w:r>
        <w:t xml:space="preserve"> </w:t>
      </w:r>
    </w:p>
    <w:p w14:paraId="6FED338F" w14:textId="77777777" w:rsidR="00E83398" w:rsidRDefault="00751FFE">
      <w:pPr>
        <w:spacing w:after="0" w:line="240" w:lineRule="auto"/>
      </w:pPr>
      <w:r>
        <w:t xml:space="preserve"> </w:t>
      </w:r>
    </w:p>
    <w:p w14:paraId="79DFF573" w14:textId="77777777" w:rsidR="00E83398" w:rsidRDefault="00751FFE">
      <w:pPr>
        <w:spacing w:after="0" w:line="240" w:lineRule="auto"/>
      </w:pPr>
      <w:r>
        <w:t xml:space="preserve"> </w:t>
      </w:r>
    </w:p>
    <w:p w14:paraId="1FD82A66" w14:textId="77777777" w:rsidR="00E83398" w:rsidRDefault="00E83398">
      <w:pPr>
        <w:spacing w:after="0" w:line="260" w:lineRule="auto"/>
        <w:rPr>
          <w:rFonts w:cs="Arial"/>
        </w:rPr>
      </w:pPr>
    </w:p>
    <w:p w14:paraId="42DF5B01" w14:textId="77777777" w:rsidR="00E83398" w:rsidRDefault="00751FFE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0DB307F0" w14:textId="77777777" w:rsidR="00E83398" w:rsidRDefault="00E83398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E83398" w14:paraId="3830095C" w14:textId="77777777">
        <w:tc>
          <w:tcPr>
            <w:tcW w:w="1276" w:type="dxa"/>
          </w:tcPr>
          <w:p w14:paraId="28443C1C" w14:textId="77777777" w:rsidR="00E83398" w:rsidRDefault="00751FFE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5CC2C14E" w14:textId="77777777" w:rsidR="00E83398" w:rsidRDefault="00751FFE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367EC3F3" w14:textId="77777777" w:rsidR="00E83398" w:rsidRDefault="00751FFE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E83398" w14:paraId="7A5C21BC" w14:textId="77777777">
        <w:tc>
          <w:tcPr>
            <w:tcW w:w="1276" w:type="dxa"/>
          </w:tcPr>
          <w:p w14:paraId="25E3DE39" w14:textId="77777777" w:rsidR="00E83398" w:rsidRDefault="00751FF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31D0F558" w14:textId="77777777" w:rsidR="00E83398" w:rsidRDefault="00751FFE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 xml:space="preserve">usklajenost pravnega reda </w:t>
            </w:r>
            <w:r>
              <w:rPr>
                <w:bCs/>
              </w:rPr>
              <w:t>Republike Slovenije s pravnim redom Evropske unije,</w:t>
            </w:r>
          </w:p>
        </w:tc>
        <w:tc>
          <w:tcPr>
            <w:tcW w:w="2268" w:type="dxa"/>
          </w:tcPr>
          <w:p w14:paraId="3860F322" w14:textId="77777777" w:rsidR="00E83398" w:rsidRDefault="00751FFE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E83398" w14:paraId="4AE0CE19" w14:textId="77777777">
        <w:tc>
          <w:tcPr>
            <w:tcW w:w="1276" w:type="dxa"/>
          </w:tcPr>
          <w:p w14:paraId="3B8726F4" w14:textId="77777777" w:rsidR="00E83398" w:rsidRDefault="00751FF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4AEE29A5" w14:textId="77777777" w:rsidR="00E83398" w:rsidRDefault="00751FFE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2DC071F7" w14:textId="77777777" w:rsidR="00E83398" w:rsidRDefault="00751FFE">
            <w:pPr>
              <w:spacing w:after="0" w:line="260" w:lineRule="exact"/>
              <w:jc w:val="center"/>
            </w:pPr>
            <w:r>
              <w:t>da</w:t>
            </w:r>
          </w:p>
        </w:tc>
      </w:tr>
      <w:tr w:rsidR="00E83398" w14:paraId="34D4DDAD" w14:textId="77777777">
        <w:tc>
          <w:tcPr>
            <w:tcW w:w="1276" w:type="dxa"/>
          </w:tcPr>
          <w:p w14:paraId="2D4F65DB" w14:textId="77777777" w:rsidR="00E83398" w:rsidRDefault="00751FF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5A03550E" w14:textId="77777777" w:rsidR="00E83398" w:rsidRDefault="00751FFE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4CE2D366" w14:textId="77777777" w:rsidR="00E83398" w:rsidRDefault="00751FFE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E83398" w14:paraId="5C465F11" w14:textId="77777777">
        <w:tc>
          <w:tcPr>
            <w:tcW w:w="1276" w:type="dxa"/>
          </w:tcPr>
          <w:p w14:paraId="654905B8" w14:textId="77777777" w:rsidR="00E83398" w:rsidRDefault="00751FF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3D6D55CF" w14:textId="77777777" w:rsidR="00E83398" w:rsidRDefault="00751FFE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2681CA9B" w14:textId="77777777" w:rsidR="00E83398" w:rsidRDefault="00751FFE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E83398" w14:paraId="3DA0F012" w14:textId="77777777">
        <w:tc>
          <w:tcPr>
            <w:tcW w:w="1276" w:type="dxa"/>
          </w:tcPr>
          <w:p w14:paraId="12BA0950" w14:textId="77777777" w:rsidR="00E83398" w:rsidRDefault="00751FF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0603F864" w14:textId="77777777" w:rsidR="00E83398" w:rsidRDefault="00751FFE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 xml:space="preserve">socialno </w:t>
            </w:r>
            <w:r>
              <w:rPr>
                <w:bCs/>
              </w:rPr>
              <w:t>področje,</w:t>
            </w:r>
          </w:p>
        </w:tc>
        <w:tc>
          <w:tcPr>
            <w:tcW w:w="2268" w:type="dxa"/>
          </w:tcPr>
          <w:p w14:paraId="615CBBE3" w14:textId="77777777" w:rsidR="00E83398" w:rsidRDefault="00751FFE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E83398" w14:paraId="477CA897" w14:textId="77777777">
        <w:tc>
          <w:tcPr>
            <w:tcW w:w="1276" w:type="dxa"/>
          </w:tcPr>
          <w:p w14:paraId="6226BF00" w14:textId="77777777" w:rsidR="00E83398" w:rsidRDefault="00751FF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037A4263" w14:textId="77777777" w:rsidR="00E83398" w:rsidRDefault="00751FFE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04518C36" w14:textId="77777777" w:rsidR="00E83398" w:rsidRDefault="00751FFE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145C92CF" w14:textId="77777777" w:rsidR="00E83398" w:rsidRDefault="00E83398">
      <w:pPr>
        <w:spacing w:after="0" w:line="260" w:lineRule="auto"/>
        <w:rPr>
          <w:rFonts w:cs="Arial"/>
        </w:rPr>
      </w:pPr>
    </w:p>
    <w:p w14:paraId="3E78BC88" w14:textId="77777777" w:rsidR="00E83398" w:rsidRDefault="00751FFE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38E58320" w14:textId="77777777" w:rsidR="00E83398" w:rsidRDefault="00E83398">
      <w:pPr>
        <w:spacing w:after="0" w:line="260" w:lineRule="auto"/>
        <w:rPr>
          <w:rFonts w:cs="Arial"/>
        </w:rPr>
      </w:pPr>
    </w:p>
    <w:p w14:paraId="57E434AC" w14:textId="77777777" w:rsidR="00E83398" w:rsidRDefault="00E83398">
      <w:pPr>
        <w:spacing w:after="0" w:line="260" w:lineRule="auto"/>
        <w:rPr>
          <w:rFonts w:cs="Arial"/>
        </w:rPr>
      </w:pPr>
    </w:p>
    <w:p w14:paraId="68C5805A" w14:textId="77777777" w:rsidR="00E83398" w:rsidRDefault="00751FFE">
      <w:pPr>
        <w:pStyle w:val="Odebeljeno"/>
        <w:spacing w:line="260" w:lineRule="auto"/>
      </w:pPr>
      <w:r>
        <w:t>I.</w:t>
      </w:r>
      <w:r>
        <w:tab/>
        <w:t>Ocena finančnih posledic, ki niso načrtovane v sprejetem proračunu</w:t>
      </w:r>
    </w:p>
    <w:p w14:paraId="7BD9DCAD" w14:textId="77777777" w:rsidR="00E83398" w:rsidRDefault="00E83398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247"/>
        <w:gridCol w:w="1247"/>
        <w:gridCol w:w="1247"/>
        <w:gridCol w:w="1247"/>
        <w:gridCol w:w="1247"/>
      </w:tblGrid>
      <w:tr w:rsidR="00E83398" w14:paraId="067B58A8" w14:textId="77777777">
        <w:tc>
          <w:tcPr>
            <w:tcW w:w="2270" w:type="dxa"/>
            <w:vAlign w:val="center"/>
          </w:tcPr>
          <w:p w14:paraId="6FF3CCD6" w14:textId="77777777" w:rsidR="00E83398" w:rsidRDefault="00751FFE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Predvideno povečanje (+) ali zmanjšanje (-)</w:t>
            </w:r>
          </w:p>
        </w:tc>
        <w:tc>
          <w:tcPr>
            <w:tcW w:w="1247" w:type="dxa"/>
            <w:vAlign w:val="center"/>
          </w:tcPr>
          <w:p w14:paraId="77060E79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vAlign w:val="center"/>
          </w:tcPr>
          <w:p w14:paraId="3E6624FA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vAlign w:val="center"/>
          </w:tcPr>
          <w:p w14:paraId="6FA56FBF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vAlign w:val="center"/>
          </w:tcPr>
          <w:p w14:paraId="38BCE5ED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vAlign w:val="center"/>
          </w:tcPr>
          <w:p w14:paraId="41CD9289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E83398" w14:paraId="13C73FA9" w14:textId="77777777">
        <w:tc>
          <w:tcPr>
            <w:tcW w:w="0" w:type="dxa"/>
            <w:vAlign w:val="center"/>
          </w:tcPr>
          <w:p w14:paraId="4504D210" w14:textId="77777777" w:rsidR="00E83398" w:rsidRDefault="00751FFE">
            <w:pPr>
              <w:spacing w:after="0" w:line="260" w:lineRule="exact"/>
              <w:jc w:val="center"/>
            </w:pPr>
            <w:r>
              <w:t>prihodkov državnega proračuna</w:t>
            </w:r>
          </w:p>
        </w:tc>
        <w:tc>
          <w:tcPr>
            <w:tcW w:w="0" w:type="dxa"/>
            <w:vAlign w:val="center"/>
          </w:tcPr>
          <w:p w14:paraId="64FB9005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1D0F259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7EE14B3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39D0519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9D96367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E83398" w14:paraId="509F696F" w14:textId="77777777">
        <w:tc>
          <w:tcPr>
            <w:tcW w:w="0" w:type="dxa"/>
            <w:vAlign w:val="center"/>
          </w:tcPr>
          <w:p w14:paraId="5DE1F6AE" w14:textId="77777777" w:rsidR="00E83398" w:rsidRDefault="00751FFE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40C16B92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7488B44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51397A2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BACD2DB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021ED75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E83398" w14:paraId="5E730300" w14:textId="77777777">
        <w:tc>
          <w:tcPr>
            <w:tcW w:w="0" w:type="dxa"/>
            <w:vAlign w:val="center"/>
          </w:tcPr>
          <w:p w14:paraId="0E9CAF8E" w14:textId="77777777" w:rsidR="00E83398" w:rsidRDefault="00751FFE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2C07811A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6F083DC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3FF585A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5ED4ED6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BF62EEC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E83398" w14:paraId="3BC5F7A1" w14:textId="77777777">
        <w:tc>
          <w:tcPr>
            <w:tcW w:w="0" w:type="dxa"/>
            <w:vAlign w:val="center"/>
          </w:tcPr>
          <w:p w14:paraId="7D470D29" w14:textId="77777777" w:rsidR="00E83398" w:rsidRDefault="00751FFE">
            <w:pPr>
              <w:spacing w:after="0" w:line="260" w:lineRule="exact"/>
              <w:jc w:val="center"/>
            </w:pPr>
            <w:r>
              <w:lastRenderedPageBreak/>
              <w:t>odhodkov občinskih proračunov</w:t>
            </w:r>
          </w:p>
        </w:tc>
        <w:tc>
          <w:tcPr>
            <w:tcW w:w="0" w:type="dxa"/>
            <w:vAlign w:val="center"/>
          </w:tcPr>
          <w:p w14:paraId="29D0C8E5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9B7BB5A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89B5472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A0370B4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1079AAF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E83398" w14:paraId="18960B41" w14:textId="77777777">
        <w:tc>
          <w:tcPr>
            <w:tcW w:w="0" w:type="dxa"/>
            <w:vAlign w:val="center"/>
          </w:tcPr>
          <w:p w14:paraId="34B99CFA" w14:textId="77777777" w:rsidR="00E83398" w:rsidRDefault="00751FFE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4FC7F338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4CA815D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7D19458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E34B95B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7B7932E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4F3A714A" w14:textId="77777777" w:rsidR="00E83398" w:rsidRDefault="00E83398">
      <w:pPr>
        <w:spacing w:after="0" w:line="260" w:lineRule="auto"/>
        <w:rPr>
          <w:rFonts w:cs="Arial"/>
        </w:rPr>
      </w:pPr>
    </w:p>
    <w:p w14:paraId="1018F1F6" w14:textId="77777777" w:rsidR="00E83398" w:rsidRDefault="00751FFE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2807282F" w14:textId="77777777" w:rsidR="00E83398" w:rsidRDefault="00E83398">
      <w:pPr>
        <w:spacing w:after="0" w:line="260" w:lineRule="auto"/>
        <w:rPr>
          <w:rFonts w:cs="Arial"/>
        </w:rPr>
      </w:pPr>
    </w:p>
    <w:p w14:paraId="359D674B" w14:textId="77777777" w:rsidR="00E83398" w:rsidRDefault="00751FFE">
      <w:pPr>
        <w:pStyle w:val="Odebeljeno"/>
        <w:spacing w:line="260" w:lineRule="auto"/>
      </w:pPr>
      <w:r>
        <w:t>a)</w:t>
      </w:r>
      <w:r>
        <w:tab/>
        <w:t>Pravice porabe za izvedbo predlaganih rešitev so zagotovljene:</w:t>
      </w:r>
    </w:p>
    <w:p w14:paraId="72908860" w14:textId="77777777" w:rsidR="00E83398" w:rsidRDefault="00E83398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28"/>
        <w:gridCol w:w="1611"/>
        <w:gridCol w:w="1598"/>
        <w:gridCol w:w="1658"/>
      </w:tblGrid>
      <w:tr w:rsidR="00E83398" w14:paraId="5320581B" w14:textId="77777777">
        <w:tc>
          <w:tcPr>
            <w:tcW w:w="1701" w:type="dxa"/>
            <w:vAlign w:val="center"/>
          </w:tcPr>
          <w:p w14:paraId="2DCCCCCD" w14:textId="77777777" w:rsidR="00E83398" w:rsidRDefault="00751FFE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24D9AD1D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4DD306CE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33B8DB70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 xml:space="preserve">Šifra in naziv </w:t>
            </w:r>
            <w:r>
              <w:t>ukrepa oz. projekta</w:t>
            </w:r>
          </w:p>
        </w:tc>
        <w:tc>
          <w:tcPr>
            <w:tcW w:w="1701" w:type="dxa"/>
            <w:vAlign w:val="center"/>
          </w:tcPr>
          <w:p w14:paraId="55C71FEB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E83398" w14:paraId="56AC298D" w14:textId="77777777">
        <w:tc>
          <w:tcPr>
            <w:tcW w:w="0" w:type="dxa"/>
            <w:vAlign w:val="center"/>
          </w:tcPr>
          <w:p w14:paraId="1AE0E691" w14:textId="77777777" w:rsidR="00E83398" w:rsidRDefault="00751FFE">
            <w:pPr>
              <w:spacing w:after="0" w:line="260" w:lineRule="exact"/>
              <w:jc w:val="center"/>
            </w:pPr>
            <w:r>
              <w:t>Ministrstvo za digitalno preobrazbo</w:t>
            </w:r>
          </w:p>
        </w:tc>
        <w:tc>
          <w:tcPr>
            <w:tcW w:w="0" w:type="dxa"/>
            <w:vAlign w:val="center"/>
          </w:tcPr>
          <w:p w14:paraId="40FA0B96" w14:textId="77777777" w:rsidR="00E83398" w:rsidRDefault="00751FFE">
            <w:pPr>
              <w:spacing w:after="0" w:line="260" w:lineRule="exact"/>
              <w:jc w:val="center"/>
            </w:pPr>
            <w:r>
              <w:t>70.828,80</w:t>
            </w:r>
          </w:p>
        </w:tc>
        <w:tc>
          <w:tcPr>
            <w:tcW w:w="0" w:type="dxa"/>
            <w:vAlign w:val="center"/>
          </w:tcPr>
          <w:p w14:paraId="539B5B33" w14:textId="77777777" w:rsidR="00E83398" w:rsidRDefault="00751FFE">
            <w:pPr>
              <w:spacing w:after="0" w:line="260" w:lineRule="exact"/>
              <w:jc w:val="center"/>
            </w:pPr>
            <w:r>
              <w:t>8.094,72</w:t>
            </w:r>
          </w:p>
        </w:tc>
        <w:tc>
          <w:tcPr>
            <w:tcW w:w="0" w:type="dxa"/>
            <w:vAlign w:val="center"/>
          </w:tcPr>
          <w:p w14:paraId="0A0687FA" w14:textId="77777777" w:rsidR="00E83398" w:rsidRDefault="00751FFE">
            <w:pPr>
              <w:spacing w:after="0" w:line="260" w:lineRule="exact"/>
              <w:jc w:val="center"/>
            </w:pPr>
            <w:r>
              <w:t>3150-24-0010 Pametne digitalne javne storitve</w:t>
            </w:r>
          </w:p>
        </w:tc>
        <w:tc>
          <w:tcPr>
            <w:tcW w:w="0" w:type="dxa"/>
            <w:vAlign w:val="center"/>
          </w:tcPr>
          <w:p w14:paraId="379B2A22" w14:textId="77777777" w:rsidR="00E83398" w:rsidRDefault="00751FFE">
            <w:pPr>
              <w:spacing w:after="0" w:line="260" w:lineRule="exact"/>
              <w:jc w:val="center"/>
            </w:pPr>
            <w:r>
              <w:t>230440 RSO1.2. - pametne digitalne javne storitve ESRR 21-27-V-EU</w:t>
            </w:r>
          </w:p>
        </w:tc>
      </w:tr>
      <w:tr w:rsidR="00E83398" w14:paraId="70FE5B18" w14:textId="77777777">
        <w:tc>
          <w:tcPr>
            <w:tcW w:w="0" w:type="dxa"/>
            <w:vAlign w:val="center"/>
          </w:tcPr>
          <w:p w14:paraId="25C2DFD7" w14:textId="77777777" w:rsidR="00E83398" w:rsidRDefault="00751FFE">
            <w:pPr>
              <w:spacing w:after="0" w:line="260" w:lineRule="exact"/>
              <w:jc w:val="center"/>
            </w:pPr>
            <w:r>
              <w:t xml:space="preserve">Ministrstvo za </w:t>
            </w:r>
            <w:r>
              <w:t>digitalno preobrazbo</w:t>
            </w:r>
          </w:p>
        </w:tc>
        <w:tc>
          <w:tcPr>
            <w:tcW w:w="0" w:type="dxa"/>
            <w:vAlign w:val="center"/>
          </w:tcPr>
          <w:p w14:paraId="4011F7DF" w14:textId="77777777" w:rsidR="00E83398" w:rsidRDefault="00751FFE">
            <w:pPr>
              <w:spacing w:after="0" w:line="260" w:lineRule="exact"/>
              <w:jc w:val="center"/>
            </w:pPr>
            <w:r>
              <w:t>12.499,20</w:t>
            </w:r>
          </w:p>
        </w:tc>
        <w:tc>
          <w:tcPr>
            <w:tcW w:w="0" w:type="dxa"/>
            <w:vAlign w:val="center"/>
          </w:tcPr>
          <w:p w14:paraId="0C5F0BC5" w14:textId="77777777" w:rsidR="00E83398" w:rsidRDefault="00751FFE">
            <w:pPr>
              <w:spacing w:after="0" w:line="260" w:lineRule="exact"/>
              <w:jc w:val="center"/>
            </w:pPr>
            <w:r>
              <w:t>1.428,48</w:t>
            </w:r>
          </w:p>
        </w:tc>
        <w:tc>
          <w:tcPr>
            <w:tcW w:w="0" w:type="dxa"/>
            <w:vAlign w:val="center"/>
          </w:tcPr>
          <w:p w14:paraId="35532B4E" w14:textId="77777777" w:rsidR="00E83398" w:rsidRDefault="00751FFE">
            <w:pPr>
              <w:spacing w:after="0" w:line="260" w:lineRule="exact"/>
              <w:jc w:val="center"/>
            </w:pPr>
            <w:r>
              <w:t>3150-24-0010 Pametne digitalne javne storitve</w:t>
            </w:r>
          </w:p>
        </w:tc>
        <w:tc>
          <w:tcPr>
            <w:tcW w:w="0" w:type="dxa"/>
            <w:vAlign w:val="center"/>
          </w:tcPr>
          <w:p w14:paraId="52B125A7" w14:textId="77777777" w:rsidR="00E83398" w:rsidRDefault="00751FFE">
            <w:pPr>
              <w:spacing w:after="0" w:line="260" w:lineRule="exact"/>
              <w:jc w:val="center"/>
            </w:pPr>
            <w:r>
              <w:t>230441 -RSO1.2. - pametne digitalne javne storitve ESRR 21-27-V-slov. udeležba</w:t>
            </w:r>
          </w:p>
        </w:tc>
      </w:tr>
      <w:tr w:rsidR="00E83398" w14:paraId="5F0E6073" w14:textId="77777777">
        <w:tc>
          <w:tcPr>
            <w:tcW w:w="0" w:type="dxa"/>
            <w:vAlign w:val="center"/>
          </w:tcPr>
          <w:p w14:paraId="68F9A958" w14:textId="77777777" w:rsidR="00E83398" w:rsidRDefault="00751FFE">
            <w:pPr>
              <w:spacing w:after="0" w:line="260" w:lineRule="exact"/>
              <w:jc w:val="center"/>
            </w:pPr>
            <w:r>
              <w:t>Ministrstvo za digitalno preobrazbo</w:t>
            </w:r>
          </w:p>
        </w:tc>
        <w:tc>
          <w:tcPr>
            <w:tcW w:w="0" w:type="dxa"/>
            <w:vAlign w:val="center"/>
          </w:tcPr>
          <w:p w14:paraId="4CE27819" w14:textId="77777777" w:rsidR="00E83398" w:rsidRDefault="00751FFE">
            <w:pPr>
              <w:spacing w:after="0" w:line="260" w:lineRule="exact"/>
              <w:jc w:val="center"/>
            </w:pPr>
            <w:r>
              <w:t>50.668,80</w:t>
            </w:r>
          </w:p>
        </w:tc>
        <w:tc>
          <w:tcPr>
            <w:tcW w:w="0" w:type="dxa"/>
            <w:vAlign w:val="center"/>
          </w:tcPr>
          <w:p w14:paraId="27263CD6" w14:textId="77777777" w:rsidR="00E83398" w:rsidRDefault="00751FFE">
            <w:pPr>
              <w:spacing w:after="0" w:line="260" w:lineRule="exact"/>
              <w:jc w:val="center"/>
            </w:pPr>
            <w:r>
              <w:t>5.790,72</w:t>
            </w:r>
          </w:p>
        </w:tc>
        <w:tc>
          <w:tcPr>
            <w:tcW w:w="0" w:type="dxa"/>
            <w:vAlign w:val="center"/>
          </w:tcPr>
          <w:p w14:paraId="00F8AAD9" w14:textId="77777777" w:rsidR="00E83398" w:rsidRDefault="00751FFE">
            <w:pPr>
              <w:spacing w:after="0" w:line="260" w:lineRule="exact"/>
              <w:jc w:val="center"/>
            </w:pPr>
            <w:r>
              <w:t>3150-24-0010 Pametne digitalne javne storitve</w:t>
            </w:r>
          </w:p>
        </w:tc>
        <w:tc>
          <w:tcPr>
            <w:tcW w:w="0" w:type="dxa"/>
            <w:vAlign w:val="center"/>
          </w:tcPr>
          <w:p w14:paraId="5EBEF6C9" w14:textId="77777777" w:rsidR="00E83398" w:rsidRDefault="00751FFE">
            <w:pPr>
              <w:spacing w:after="0" w:line="260" w:lineRule="exact"/>
              <w:jc w:val="center"/>
            </w:pPr>
            <w:r>
              <w:t>230442 RSO1.2. - pametne digitalne javne storitve ESRR 21-27-Z-EU</w:t>
            </w:r>
          </w:p>
        </w:tc>
      </w:tr>
      <w:tr w:rsidR="00E83398" w14:paraId="5A96542F" w14:textId="77777777">
        <w:tc>
          <w:tcPr>
            <w:tcW w:w="0" w:type="dxa"/>
            <w:vAlign w:val="center"/>
          </w:tcPr>
          <w:p w14:paraId="45970281" w14:textId="77777777" w:rsidR="00E83398" w:rsidRDefault="00751FFE">
            <w:pPr>
              <w:spacing w:after="0" w:line="260" w:lineRule="exact"/>
              <w:jc w:val="center"/>
            </w:pPr>
            <w:r>
              <w:t>Ministrstvo za digitalno preobrazbo</w:t>
            </w:r>
          </w:p>
        </w:tc>
        <w:tc>
          <w:tcPr>
            <w:tcW w:w="0" w:type="dxa"/>
            <w:vAlign w:val="center"/>
          </w:tcPr>
          <w:p w14:paraId="4D47E9D3" w14:textId="77777777" w:rsidR="00E83398" w:rsidRDefault="00751FFE">
            <w:pPr>
              <w:spacing w:after="0" w:line="260" w:lineRule="exact"/>
              <w:jc w:val="center"/>
            </w:pPr>
            <w:r>
              <w:t>76.003,20</w:t>
            </w:r>
          </w:p>
        </w:tc>
        <w:tc>
          <w:tcPr>
            <w:tcW w:w="0" w:type="dxa"/>
            <w:vAlign w:val="center"/>
          </w:tcPr>
          <w:p w14:paraId="5AE2311F" w14:textId="77777777" w:rsidR="00E83398" w:rsidRDefault="00751FFE">
            <w:pPr>
              <w:spacing w:after="0" w:line="260" w:lineRule="exact"/>
              <w:jc w:val="center"/>
            </w:pPr>
            <w:r>
              <w:t>8.686,08</w:t>
            </w:r>
          </w:p>
        </w:tc>
        <w:tc>
          <w:tcPr>
            <w:tcW w:w="0" w:type="dxa"/>
            <w:vAlign w:val="center"/>
          </w:tcPr>
          <w:p w14:paraId="32835A90" w14:textId="77777777" w:rsidR="00E83398" w:rsidRDefault="00751FFE">
            <w:pPr>
              <w:spacing w:after="0" w:line="260" w:lineRule="exact"/>
              <w:jc w:val="center"/>
            </w:pPr>
            <w:r>
              <w:t>3150-24-0010 Pametne digitalne javne storitve</w:t>
            </w:r>
          </w:p>
        </w:tc>
        <w:tc>
          <w:tcPr>
            <w:tcW w:w="0" w:type="dxa"/>
            <w:vAlign w:val="center"/>
          </w:tcPr>
          <w:p w14:paraId="74361A28" w14:textId="77777777" w:rsidR="00E83398" w:rsidRDefault="00751FFE">
            <w:pPr>
              <w:spacing w:after="0" w:line="260" w:lineRule="exact"/>
              <w:jc w:val="center"/>
            </w:pPr>
            <w:r>
              <w:t xml:space="preserve">230443 RSO1.2. - pametne digitalne javne storitve ESRR </w:t>
            </w:r>
            <w:r>
              <w:t>21-27-Z-slov. udeležba</w:t>
            </w:r>
          </w:p>
        </w:tc>
      </w:tr>
      <w:tr w:rsidR="00E83398" w14:paraId="04B35593" w14:textId="77777777">
        <w:tc>
          <w:tcPr>
            <w:tcW w:w="0" w:type="dxa"/>
            <w:vAlign w:val="center"/>
          </w:tcPr>
          <w:p w14:paraId="54287F64" w14:textId="77777777" w:rsidR="00E83398" w:rsidRDefault="00751FFE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30AC03E2" w14:textId="77777777" w:rsidR="00E83398" w:rsidRDefault="00751FFE">
            <w:pPr>
              <w:spacing w:after="0" w:line="260" w:lineRule="exact"/>
              <w:jc w:val="center"/>
            </w:pPr>
            <w:r>
              <w:t>210.000,00</w:t>
            </w:r>
          </w:p>
        </w:tc>
        <w:tc>
          <w:tcPr>
            <w:tcW w:w="0" w:type="dxa"/>
            <w:vAlign w:val="center"/>
          </w:tcPr>
          <w:p w14:paraId="521DC5CC" w14:textId="77777777" w:rsidR="00E83398" w:rsidRDefault="00751FFE">
            <w:pPr>
              <w:spacing w:after="0" w:line="260" w:lineRule="exact"/>
              <w:jc w:val="center"/>
            </w:pPr>
            <w:r>
              <w:t>24.000,00</w:t>
            </w:r>
          </w:p>
        </w:tc>
        <w:tc>
          <w:tcPr>
            <w:tcW w:w="0" w:type="dxa"/>
            <w:vAlign w:val="center"/>
          </w:tcPr>
          <w:p w14:paraId="5B3A1500" w14:textId="77777777" w:rsidR="00E83398" w:rsidRDefault="00E83398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5E447E6F" w14:textId="77777777" w:rsidR="00E83398" w:rsidRDefault="00E83398">
            <w:pPr>
              <w:spacing w:after="0" w:line="260" w:lineRule="exact"/>
              <w:jc w:val="center"/>
            </w:pPr>
          </w:p>
        </w:tc>
      </w:tr>
    </w:tbl>
    <w:p w14:paraId="6EE6956F" w14:textId="77777777" w:rsidR="00E83398" w:rsidRDefault="00E83398">
      <w:pPr>
        <w:spacing w:after="0" w:line="260" w:lineRule="auto"/>
        <w:rPr>
          <w:rFonts w:cs="Arial"/>
        </w:rPr>
      </w:pPr>
    </w:p>
    <w:p w14:paraId="1EFFA389" w14:textId="77777777" w:rsidR="00E83398" w:rsidRDefault="00751FFE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50317AF0" w14:textId="77777777" w:rsidR="00E83398" w:rsidRDefault="00E83398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E83398" w14:paraId="019C7252" w14:textId="77777777">
        <w:tc>
          <w:tcPr>
            <w:tcW w:w="1701" w:type="dxa"/>
            <w:vAlign w:val="center"/>
          </w:tcPr>
          <w:p w14:paraId="15461D8F" w14:textId="77777777" w:rsidR="00E83398" w:rsidRDefault="00751FFE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3DE8BEA8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24E7065A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4DEB83EF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5F314E79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 xml:space="preserve">Šifra in naziv proračunske </w:t>
            </w:r>
            <w:r>
              <w:t>postavke</w:t>
            </w:r>
          </w:p>
        </w:tc>
      </w:tr>
      <w:tr w:rsidR="00E83398" w14:paraId="7598E11D" w14:textId="77777777">
        <w:tc>
          <w:tcPr>
            <w:tcW w:w="0" w:type="dxa"/>
            <w:vAlign w:val="center"/>
          </w:tcPr>
          <w:p w14:paraId="69DA58A7" w14:textId="77777777" w:rsidR="00E83398" w:rsidRDefault="00751FFE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7887E697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0A6380D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3C114AD" w14:textId="77777777" w:rsidR="00E83398" w:rsidRDefault="00E83398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31431567" w14:textId="77777777" w:rsidR="00E83398" w:rsidRDefault="00E83398">
            <w:pPr>
              <w:spacing w:after="0" w:line="260" w:lineRule="exact"/>
              <w:jc w:val="center"/>
            </w:pPr>
          </w:p>
        </w:tc>
      </w:tr>
    </w:tbl>
    <w:p w14:paraId="0501076E" w14:textId="77777777" w:rsidR="00E83398" w:rsidRDefault="00E83398">
      <w:pPr>
        <w:spacing w:after="0" w:line="260" w:lineRule="auto"/>
        <w:rPr>
          <w:rFonts w:cs="Arial"/>
        </w:rPr>
      </w:pPr>
    </w:p>
    <w:p w14:paraId="1386BE09" w14:textId="77777777" w:rsidR="00E83398" w:rsidRDefault="00751FFE">
      <w:pPr>
        <w:pStyle w:val="Odebeljeno"/>
        <w:spacing w:line="260" w:lineRule="auto"/>
      </w:pPr>
      <w:r>
        <w:t>III.</w:t>
      </w:r>
      <w:r>
        <w:tab/>
        <w:t>Načrtovana nadomestitev zmanjšanih prihodkov oziroma povečanih odhodkov proračuna</w:t>
      </w:r>
    </w:p>
    <w:p w14:paraId="33352627" w14:textId="77777777" w:rsidR="00E83398" w:rsidRDefault="00E83398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83398" w14:paraId="1D4D5A35" w14:textId="77777777">
        <w:tc>
          <w:tcPr>
            <w:tcW w:w="2835" w:type="dxa"/>
            <w:vAlign w:val="center"/>
          </w:tcPr>
          <w:p w14:paraId="19057991" w14:textId="77777777" w:rsidR="00E83398" w:rsidRDefault="00751FFE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02156986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0A7DF5DA" w14:textId="77777777" w:rsidR="00E83398" w:rsidRDefault="00751FFE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E83398" w14:paraId="678235B5" w14:textId="77777777">
        <w:tc>
          <w:tcPr>
            <w:tcW w:w="0" w:type="dxa"/>
            <w:vAlign w:val="center"/>
          </w:tcPr>
          <w:p w14:paraId="3B8A5B97" w14:textId="77777777" w:rsidR="00E83398" w:rsidRDefault="00751FFE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45E8913A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618264E" w14:textId="77777777" w:rsidR="00E83398" w:rsidRDefault="00751FFE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09534383" w14:textId="77777777" w:rsidR="00E83398" w:rsidRDefault="00E83398">
      <w:pPr>
        <w:spacing w:after="0" w:line="260" w:lineRule="auto"/>
        <w:rPr>
          <w:rFonts w:cs="Arial"/>
        </w:rPr>
      </w:pPr>
    </w:p>
    <w:p w14:paraId="5A51BB80" w14:textId="77777777" w:rsidR="00E83398" w:rsidRDefault="00751FFE">
      <w:pPr>
        <w:pStyle w:val="Odebeljeno"/>
        <w:spacing w:line="260" w:lineRule="auto"/>
      </w:pPr>
      <w:r>
        <w:t>Obrazložitev finančnih posledic</w:t>
      </w:r>
    </w:p>
    <w:p w14:paraId="0C92FF36" w14:textId="77777777" w:rsidR="00E83398" w:rsidRDefault="00E83398">
      <w:pPr>
        <w:spacing w:after="0" w:line="260" w:lineRule="auto"/>
        <w:rPr>
          <w:rFonts w:cs="Arial"/>
        </w:rPr>
      </w:pPr>
    </w:p>
    <w:p w14:paraId="7E5568B2" w14:textId="77777777" w:rsidR="00E83398" w:rsidRDefault="00751FFE">
      <w:pPr>
        <w:spacing w:after="0" w:line="240" w:lineRule="auto"/>
        <w:jc w:val="left"/>
      </w:pPr>
      <w:r>
        <w:t xml:space="preserve">Evropska komisija države </w:t>
      </w:r>
      <w:r>
        <w:t xml:space="preserve">spodbuja k pravočasnemu prenosu Uredbe Evropskega parlamenta in Sveta o spremembi Uredbe (EU) št. 910/2014 v zvezi z vzpostavitvijo okvira za evropsko digitalno identiteto, ki je začela veljati 20. maja 2024 (uredba </w:t>
      </w:r>
      <w:proofErr w:type="spellStart"/>
      <w:r>
        <w:t>eIDAS</w:t>
      </w:r>
      <w:proofErr w:type="spellEnd"/>
      <w:r>
        <w:t xml:space="preserve"> 2.0). Uredba </w:t>
      </w:r>
      <w:proofErr w:type="spellStart"/>
      <w:r>
        <w:t>eIDAS</w:t>
      </w:r>
      <w:proofErr w:type="spellEnd"/>
      <w:r>
        <w:t xml:space="preserve"> 2.0 določa, da morajo vse države članice najpozneje do 24. decembra 2026 zagotoviti vsaj eno evropsko denarnico za digitalno identiteto.</w:t>
      </w:r>
    </w:p>
    <w:p w14:paraId="2D9E69B4" w14:textId="77777777" w:rsidR="00E83398" w:rsidRDefault="00751FFE">
      <w:pPr>
        <w:spacing w:after="0" w:line="240" w:lineRule="auto"/>
        <w:jc w:val="left"/>
      </w:pPr>
      <w:r>
        <w:t xml:space="preserve"> </w:t>
      </w:r>
    </w:p>
    <w:p w14:paraId="3149EDBE" w14:textId="77777777" w:rsidR="00E83398" w:rsidRDefault="00751FFE">
      <w:pPr>
        <w:spacing w:after="0" w:line="240" w:lineRule="auto"/>
        <w:jc w:val="left"/>
      </w:pPr>
      <w:r>
        <w:t>Predlog ima posledice za državni proračun. Finančne posledice predloga bodo nastale v zvezi z:</w:t>
      </w:r>
    </w:p>
    <w:p w14:paraId="7C325335" w14:textId="77777777" w:rsidR="00E83398" w:rsidRDefault="00751FFE">
      <w:pPr>
        <w:spacing w:after="0" w:line="240" w:lineRule="auto"/>
        <w:jc w:val="left"/>
      </w:pPr>
      <w:r>
        <w:t>1) mehanizmom, ki omogoča identifikacijo in avtentikacijo zanašajočih se strank, in sicer natančneje z vzpostavitvijo izdajateljev potrdil o dostopu za zanašajoče se stranke in potrdil o registraciji zanašajočih se strank ter storitev za preverjanje veljavnosti obeh vrst potrdil;</w:t>
      </w:r>
    </w:p>
    <w:p w14:paraId="31AF1982" w14:textId="77777777" w:rsidR="00E83398" w:rsidRDefault="00751FFE">
      <w:pPr>
        <w:spacing w:after="0" w:line="240" w:lineRule="auto"/>
        <w:jc w:val="left"/>
      </w:pPr>
      <w:r>
        <w:t>2) vodenjem registra zanašajočih se strank, in sicer za vzpostavitev registra zanašajočih se strank, integracijo z nacionalnimi registri (na primer AJPES) in storitvami (na primer JEP) ter izdajatelji potrdil o dostopu in registraciji, za vzpostavitev aplikacije za urejanje podatkov v registru ter vzpostavitev spletne strani in aplikacijskega vmesnika za dostop do podatkov iz registra za tretje strani;</w:t>
      </w:r>
    </w:p>
    <w:p w14:paraId="25725071" w14:textId="77777777" w:rsidR="00E83398" w:rsidRDefault="00751FFE">
      <w:pPr>
        <w:spacing w:after="0" w:line="240" w:lineRule="auto"/>
        <w:jc w:val="left"/>
      </w:pPr>
      <w:r>
        <w:t>3) vzpostavitvijo nacionalne certifikacijske sheme z enim profilom;</w:t>
      </w:r>
    </w:p>
    <w:p w14:paraId="2D84CC14" w14:textId="77777777" w:rsidR="00E83398" w:rsidRDefault="00751FFE">
      <w:pPr>
        <w:spacing w:after="0" w:line="240" w:lineRule="auto"/>
        <w:jc w:val="left"/>
      </w:pPr>
      <w:r>
        <w:t>4) delom organa za zagotovitev nedvoumnega čezmejnega ujemanja identitete uporabnikov evropske denarnice, in sicer z nadgradnjo centralnega sistema za spletno prijavo in elektronski podpis;</w:t>
      </w:r>
    </w:p>
    <w:p w14:paraId="5A95EA9D" w14:textId="77777777" w:rsidR="00E83398" w:rsidRDefault="00751FFE">
      <w:pPr>
        <w:spacing w:after="0" w:line="240" w:lineRule="auto"/>
        <w:jc w:val="left"/>
      </w:pPr>
      <w:r>
        <w:t>5) akreditacijo organov za ugotavljanje skladnosti za certificiranje evropskih denarnic na podlagi nacionalne certifikacijske sheme, ki jo pripravi ministrstvo za digitalno preobrazbo.</w:t>
      </w:r>
    </w:p>
    <w:p w14:paraId="44567096" w14:textId="77777777" w:rsidR="00E83398" w:rsidRDefault="00751FFE">
      <w:pPr>
        <w:spacing w:after="0" w:line="240" w:lineRule="auto"/>
        <w:jc w:val="left"/>
      </w:pPr>
      <w:r>
        <w:t xml:space="preserve"> </w:t>
      </w:r>
    </w:p>
    <w:p w14:paraId="432A0561" w14:textId="77777777" w:rsidR="00E83398" w:rsidRDefault="00751FFE">
      <w:pPr>
        <w:spacing w:after="0" w:line="240" w:lineRule="auto"/>
        <w:jc w:val="left"/>
      </w:pPr>
      <w:r>
        <w:t>Za dejavnosti, navedene v točkah od 1 do 5, so v državnem proračunu zagotovljena sredstva na proračunski postavki ministrstva za digitalno preobrazbo 3150-24-0010 – pametne digitalne javne storitve, in sicer za leto 2026 v višini 210.000,00 evra in za leto 2027 v višini 24.000,00 evra. Od zagotovljenih sredstev je za dejavnost vzpostavitve postopka akreditacije organov za ugotavljanje skladnosti za certificiranje evropskih denarnic pri Slovenski akreditaciji (navedena v točki 5) predviden strošek v višini 6</w:t>
      </w:r>
      <w:r>
        <w:t>0.000,00 evra.</w:t>
      </w:r>
    </w:p>
    <w:p w14:paraId="3E1D40BE" w14:textId="77777777" w:rsidR="00E83398" w:rsidRDefault="00751FFE">
      <w:pPr>
        <w:spacing w:after="0" w:line="240" w:lineRule="auto"/>
        <w:jc w:val="left"/>
      </w:pPr>
      <w:r>
        <w:t>Sredstva za izvajanje vseh nalog in ukrepov se zagotovijo iz državnega proračuna.</w:t>
      </w:r>
    </w:p>
    <w:p w14:paraId="03497F16" w14:textId="77777777" w:rsidR="00E83398" w:rsidRDefault="00751FFE">
      <w:pPr>
        <w:spacing w:after="0" w:line="240" w:lineRule="auto"/>
        <w:jc w:val="left"/>
      </w:pPr>
      <w:r>
        <w:t>Predlog  nima finančnih posledic za druga javna finančna sredstva.</w:t>
      </w:r>
    </w:p>
    <w:p w14:paraId="359D1C1A" w14:textId="77777777" w:rsidR="00E83398" w:rsidRDefault="00E83398">
      <w:pPr>
        <w:spacing w:after="0" w:line="260" w:lineRule="auto"/>
      </w:pPr>
    </w:p>
    <w:p w14:paraId="674BD242" w14:textId="77777777" w:rsidR="00E83398" w:rsidRDefault="00751FFE">
      <w:pPr>
        <w:pStyle w:val="Odebeljeno"/>
        <w:spacing w:line="260" w:lineRule="auto"/>
      </w:pPr>
      <w:r>
        <w:t>Navedba o zagotovitvi sredstev</w:t>
      </w:r>
    </w:p>
    <w:p w14:paraId="62CE2363" w14:textId="77777777" w:rsidR="00E83398" w:rsidRDefault="00E83398">
      <w:pPr>
        <w:spacing w:after="0" w:line="260" w:lineRule="auto"/>
        <w:rPr>
          <w:rFonts w:cs="Arial"/>
        </w:rPr>
      </w:pPr>
    </w:p>
    <w:p w14:paraId="19307F02" w14:textId="77777777" w:rsidR="00E83398" w:rsidRDefault="00751FFE">
      <w:pPr>
        <w:spacing w:after="0" w:line="240" w:lineRule="auto"/>
      </w:pPr>
      <w:r>
        <w:t>Predlog predvideva porabo proračunskih sredstev v obdobju, za katero je bil državni proračun že sprejet.</w:t>
      </w:r>
    </w:p>
    <w:p w14:paraId="748534BC" w14:textId="77777777" w:rsidR="00E83398" w:rsidRDefault="00751FFE">
      <w:pPr>
        <w:spacing w:after="0" w:line="240" w:lineRule="auto"/>
      </w:pPr>
      <w:r>
        <w:t xml:space="preserve"> </w:t>
      </w:r>
    </w:p>
    <w:p w14:paraId="3544F54D" w14:textId="77777777" w:rsidR="00E83398" w:rsidRDefault="00751FFE">
      <w:pPr>
        <w:spacing w:after="0" w:line="240" w:lineRule="auto"/>
      </w:pPr>
      <w:r>
        <w:t>Sredstva so v državnem proračunu zagotovljena pri ministrstvu za digitalno preobrazbo na proračunski postavki: 3150-24-0010 – pametne digitalne javne storitve za leto 2026 in 2027 v višini 234.000,00 evra.</w:t>
      </w:r>
    </w:p>
    <w:p w14:paraId="31835F1E" w14:textId="77777777" w:rsidR="00E83398" w:rsidRDefault="00751FFE">
      <w:pPr>
        <w:spacing w:after="0" w:line="240" w:lineRule="auto"/>
      </w:pPr>
      <w:r>
        <w:t xml:space="preserve"> </w:t>
      </w:r>
    </w:p>
    <w:p w14:paraId="17E4DB11" w14:textId="77777777" w:rsidR="00E83398" w:rsidRDefault="00751FFE">
      <w:pPr>
        <w:spacing w:after="0" w:line="240" w:lineRule="auto"/>
      </w:pPr>
      <w:r>
        <w:t xml:space="preserve"> </w:t>
      </w:r>
    </w:p>
    <w:p w14:paraId="41B4D47F" w14:textId="77777777" w:rsidR="00E83398" w:rsidRDefault="00E83398">
      <w:pPr>
        <w:spacing w:after="0" w:line="260" w:lineRule="auto"/>
      </w:pPr>
    </w:p>
    <w:p w14:paraId="5148E440" w14:textId="77777777" w:rsidR="00E83398" w:rsidRDefault="00E83398">
      <w:pPr>
        <w:spacing w:after="0" w:line="260" w:lineRule="auto"/>
        <w:rPr>
          <w:rFonts w:cs="Arial"/>
        </w:rPr>
      </w:pPr>
    </w:p>
    <w:p w14:paraId="74695C77" w14:textId="77777777" w:rsidR="00E83398" w:rsidRDefault="00E83398">
      <w:pPr>
        <w:spacing w:after="0" w:line="260" w:lineRule="auto"/>
        <w:rPr>
          <w:rFonts w:cs="Arial"/>
        </w:rPr>
      </w:pPr>
    </w:p>
    <w:p w14:paraId="090D2CAE" w14:textId="77777777" w:rsidR="00E83398" w:rsidRDefault="00751FFE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5977D4F8" w14:textId="77777777" w:rsidR="00E83398" w:rsidRDefault="00E83398">
      <w:pPr>
        <w:spacing w:after="0" w:line="260" w:lineRule="auto"/>
        <w:rPr>
          <w:rFonts w:cs="Arial"/>
        </w:rPr>
      </w:pPr>
    </w:p>
    <w:p w14:paraId="65320C0D" w14:textId="77777777" w:rsidR="00E83398" w:rsidRDefault="00751FFE">
      <w:pPr>
        <w:spacing w:after="0" w:line="260" w:lineRule="auto"/>
      </w:pPr>
      <w:r>
        <w:t>Vsebina gradiva ne vpliva pristojnosti, delovanje oziroma financiranje občin.</w:t>
      </w:r>
    </w:p>
    <w:p w14:paraId="4C054662" w14:textId="77777777" w:rsidR="00E83398" w:rsidRDefault="00E83398">
      <w:pPr>
        <w:spacing w:after="0" w:line="260" w:lineRule="auto"/>
        <w:rPr>
          <w:rFonts w:cs="Arial"/>
        </w:rPr>
      </w:pPr>
    </w:p>
    <w:p w14:paraId="0169FA84" w14:textId="77777777" w:rsidR="00E83398" w:rsidRDefault="00751FFE">
      <w:pPr>
        <w:spacing w:after="0" w:line="260" w:lineRule="auto"/>
      </w:pPr>
      <w:r>
        <w:t xml:space="preserve">Gradivo ni bilo poslano v mnenje Skupnosti občin </w:t>
      </w:r>
      <w:r>
        <w:t>Slovenije (SOS).</w:t>
      </w:r>
    </w:p>
    <w:p w14:paraId="59BC566B" w14:textId="77777777" w:rsidR="00E83398" w:rsidRDefault="00E83398">
      <w:pPr>
        <w:spacing w:after="0" w:line="260" w:lineRule="auto"/>
        <w:rPr>
          <w:rFonts w:cs="Arial"/>
        </w:rPr>
      </w:pPr>
    </w:p>
    <w:p w14:paraId="294C371E" w14:textId="77777777" w:rsidR="00E83398" w:rsidRDefault="00751FFE">
      <w:pPr>
        <w:spacing w:after="0" w:line="260" w:lineRule="auto"/>
      </w:pPr>
      <w:r>
        <w:t>Gradivo ni bilo poslano v mnenje Združenju občin Slovenije (ZOS).</w:t>
      </w:r>
    </w:p>
    <w:p w14:paraId="6BEB3C95" w14:textId="77777777" w:rsidR="00E83398" w:rsidRDefault="00E83398">
      <w:pPr>
        <w:spacing w:after="0" w:line="260" w:lineRule="auto"/>
        <w:rPr>
          <w:rFonts w:cs="Arial"/>
        </w:rPr>
      </w:pPr>
    </w:p>
    <w:p w14:paraId="3A80134B" w14:textId="77777777" w:rsidR="00E83398" w:rsidRDefault="00751FFE">
      <w:pPr>
        <w:spacing w:after="0" w:line="260" w:lineRule="auto"/>
      </w:pPr>
      <w:r>
        <w:t>Gradivo ni bilo poslano v mnenje Združenju mestnih občin Slovenije (ZMOS).</w:t>
      </w:r>
    </w:p>
    <w:p w14:paraId="5E710520" w14:textId="77777777" w:rsidR="00E83398" w:rsidRDefault="00E83398">
      <w:pPr>
        <w:spacing w:after="0" w:line="260" w:lineRule="auto"/>
        <w:rPr>
          <w:rFonts w:cs="Arial"/>
        </w:rPr>
      </w:pPr>
    </w:p>
    <w:p w14:paraId="30DE9782" w14:textId="77777777" w:rsidR="00E83398" w:rsidRDefault="00751FFE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66672BDE" w14:textId="77777777" w:rsidR="00E83398" w:rsidRDefault="00E83398">
      <w:pPr>
        <w:spacing w:after="0" w:line="260" w:lineRule="auto"/>
        <w:rPr>
          <w:rFonts w:cs="Arial"/>
        </w:rPr>
      </w:pPr>
    </w:p>
    <w:p w14:paraId="1F0AD518" w14:textId="77777777" w:rsidR="00E83398" w:rsidRDefault="00751FFE">
      <w:pPr>
        <w:spacing w:after="0" w:line="260" w:lineRule="auto"/>
      </w:pPr>
      <w:r>
        <w:t>Gradivo je bilo predmet sodelovanja z javnostjo.</w:t>
      </w:r>
    </w:p>
    <w:p w14:paraId="7D9DAD57" w14:textId="77777777" w:rsidR="00E83398" w:rsidRDefault="00E83398">
      <w:pPr>
        <w:spacing w:after="0" w:line="260" w:lineRule="auto"/>
        <w:rPr>
          <w:rFonts w:cs="Arial"/>
        </w:rPr>
      </w:pPr>
    </w:p>
    <w:p w14:paraId="250FE894" w14:textId="77777777" w:rsidR="00E83398" w:rsidRDefault="00751FFE">
      <w:pPr>
        <w:spacing w:after="0" w:line="260" w:lineRule="auto"/>
      </w:pPr>
      <w:r>
        <w:t>Datum objave na spletni strani:</w:t>
      </w:r>
    </w:p>
    <w:p w14:paraId="6E5A46E9" w14:textId="77777777" w:rsidR="00E83398" w:rsidRDefault="00751FFE">
      <w:pPr>
        <w:spacing w:after="0" w:line="260" w:lineRule="auto"/>
      </w:pPr>
      <w:r>
        <w:t>13. 2. 2026</w:t>
      </w:r>
    </w:p>
    <w:p w14:paraId="185F4DFC" w14:textId="77777777" w:rsidR="00E83398" w:rsidRDefault="00E83398">
      <w:pPr>
        <w:spacing w:after="0" w:line="260" w:lineRule="auto"/>
        <w:rPr>
          <w:rFonts w:cs="Arial"/>
        </w:rPr>
      </w:pPr>
    </w:p>
    <w:p w14:paraId="1B3F8169" w14:textId="77777777" w:rsidR="00E83398" w:rsidRDefault="00751FFE">
      <w:pPr>
        <w:spacing w:after="0" w:line="260" w:lineRule="auto"/>
      </w:pPr>
      <w:r>
        <w:t>Na gradivo niso bila podana mnenja, predlogi in pripombe.</w:t>
      </w:r>
    </w:p>
    <w:p w14:paraId="6E5449D8" w14:textId="77777777" w:rsidR="00E83398" w:rsidRDefault="00E83398">
      <w:pPr>
        <w:spacing w:after="0" w:line="260" w:lineRule="auto"/>
        <w:rPr>
          <w:rFonts w:cs="Arial"/>
        </w:rPr>
      </w:pPr>
    </w:p>
    <w:p w14:paraId="32A1E638" w14:textId="77777777" w:rsidR="00E83398" w:rsidRDefault="00751FFE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0809CAD6" w14:textId="77777777" w:rsidR="00E83398" w:rsidRDefault="00E83398">
      <w:pPr>
        <w:spacing w:after="0" w:line="260" w:lineRule="auto"/>
        <w:rPr>
          <w:rFonts w:cs="Arial"/>
        </w:rPr>
      </w:pPr>
    </w:p>
    <w:p w14:paraId="7AB73B12" w14:textId="77777777" w:rsidR="00E83398" w:rsidRDefault="00751FFE">
      <w:pPr>
        <w:spacing w:after="0" w:line="260" w:lineRule="auto"/>
      </w:pPr>
      <w:r>
        <w:t>Pri pripravi gradiva so bile upoštevane zahteve iz Resolucije o normativni dejavnosti.</w:t>
      </w:r>
    </w:p>
    <w:p w14:paraId="62621EBE" w14:textId="77777777" w:rsidR="00E83398" w:rsidRDefault="00E83398">
      <w:pPr>
        <w:spacing w:after="0" w:line="260" w:lineRule="auto"/>
        <w:rPr>
          <w:rFonts w:cs="Arial"/>
        </w:rPr>
      </w:pPr>
    </w:p>
    <w:p w14:paraId="69424CF1" w14:textId="77777777" w:rsidR="00E83398" w:rsidRDefault="00751FFE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2F8EA54D" w14:textId="77777777" w:rsidR="00E83398" w:rsidRDefault="00E83398">
      <w:pPr>
        <w:spacing w:after="0" w:line="260" w:lineRule="auto"/>
        <w:rPr>
          <w:rFonts w:cs="Arial"/>
        </w:rPr>
      </w:pPr>
    </w:p>
    <w:p w14:paraId="0E683618" w14:textId="77777777" w:rsidR="00E83398" w:rsidRDefault="00751FFE">
      <w:pPr>
        <w:spacing w:after="0" w:line="260" w:lineRule="auto"/>
      </w:pPr>
      <w:r>
        <w:t>Predlog predpisa, ki je predmet gradiva, ni vključen v okvirni načrt normativne dejavnosti.</w:t>
      </w:r>
    </w:p>
    <w:p w14:paraId="4EEFF642" w14:textId="77777777" w:rsidR="00E83398" w:rsidRDefault="00E83398">
      <w:pPr>
        <w:spacing w:after="0" w:line="260" w:lineRule="auto"/>
        <w:rPr>
          <w:rFonts w:cs="Arial"/>
        </w:rPr>
      </w:pPr>
    </w:p>
    <w:p w14:paraId="66C71D03" w14:textId="77777777" w:rsidR="00E83398" w:rsidRDefault="00751FFE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7FB0F086" w14:textId="77777777" w:rsidR="00E83398" w:rsidRDefault="00751FFE">
      <w:pPr>
        <w:spacing w:after="0" w:line="260" w:lineRule="exact"/>
        <w:ind w:left="3969"/>
        <w:jc w:val="center"/>
      </w:pPr>
      <w:r>
        <w:t>[...]</w:t>
      </w:r>
    </w:p>
    <w:p w14:paraId="42084F39" w14:textId="77777777" w:rsidR="00E83398" w:rsidRDefault="00E83398">
      <w:pPr>
        <w:spacing w:after="0" w:line="260" w:lineRule="exact"/>
        <w:ind w:left="3969"/>
        <w:jc w:val="center"/>
      </w:pPr>
    </w:p>
    <w:sectPr w:rsidR="00E83398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3A89" w14:textId="77777777" w:rsidR="00751FFE" w:rsidRDefault="00751FFE">
      <w:pPr>
        <w:spacing w:after="0" w:line="240" w:lineRule="auto"/>
      </w:pPr>
      <w:r>
        <w:separator/>
      </w:r>
    </w:p>
  </w:endnote>
  <w:endnote w:type="continuationSeparator" w:id="0">
    <w:p w14:paraId="2D125395" w14:textId="77777777" w:rsidR="00751FFE" w:rsidRDefault="0075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D8DC" w14:textId="77777777" w:rsidR="00E83398" w:rsidRDefault="00751FFE">
    <w:r>
      <w:rPr>
        <w:i/>
        <w:sz w:val="16"/>
      </w:rPr>
      <w:t>Ustvarjeno v MOPED-DOCS, 07. 04. 2026 12:53:35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711B" w14:textId="77777777" w:rsidR="00751FFE" w:rsidRDefault="00751FFE">
      <w:pPr>
        <w:spacing w:after="0" w:line="240" w:lineRule="auto"/>
      </w:pPr>
      <w:r>
        <w:separator/>
      </w:r>
    </w:p>
  </w:footnote>
  <w:footnote w:type="continuationSeparator" w:id="0">
    <w:p w14:paraId="300BE255" w14:textId="77777777" w:rsidR="00751FFE" w:rsidRDefault="0075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DD1B" w14:textId="77777777" w:rsidR="00945425" w:rsidRPr="000E33E4" w:rsidRDefault="00751FFE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406BF49" wp14:editId="11E51190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7D933F94" w14:textId="77777777" w:rsidR="000E33E4" w:rsidRPr="000E33E4" w:rsidRDefault="00751FFE">
    <w:pPr>
      <w:pStyle w:val="Glava"/>
      <w:jc w:val="left"/>
      <w:rPr>
        <w:b/>
      </w:rPr>
    </w:pPr>
    <w:r w:rsidRPr="000E33E4">
      <w:rPr>
        <w:b/>
      </w:rPr>
      <w:t>MINISTRSTVO ZA DIGITALNO</w:t>
    </w:r>
    <w:r w:rsidRPr="000E33E4">
      <w:rPr>
        <w:b/>
      </w:rPr>
      <w:br/>
      <w:t>PREOBRAZBO</w:t>
    </w:r>
  </w:p>
  <w:p w14:paraId="14FB0AC0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E83398" w14:paraId="0E35ED4C" w14:textId="77777777" w:rsidTr="000E33E4">
      <w:tc>
        <w:tcPr>
          <w:tcW w:w="5102" w:type="dxa"/>
        </w:tcPr>
        <w:p w14:paraId="7DD8367F" w14:textId="77777777" w:rsidR="000E33E4" w:rsidRDefault="00751FFE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Davčna ulica 1 1000 Ljubljana</w:t>
          </w:r>
        </w:p>
      </w:tc>
      <w:tc>
        <w:tcPr>
          <w:tcW w:w="3826" w:type="dxa"/>
        </w:tcPr>
        <w:p w14:paraId="6AAFA2AA" w14:textId="77777777" w:rsidR="000E33E4" w:rsidRDefault="00751FFE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01 555 58 00</w:t>
          </w:r>
        </w:p>
        <w:p w14:paraId="6F004FC3" w14:textId="77777777" w:rsidR="000E33E4" w:rsidRDefault="00751FFE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gp.mdp@gov.si</w:t>
            </w:r>
          </w:hyperlink>
        </w:p>
        <w:p w14:paraId="7A00DD47" w14:textId="77777777" w:rsidR="000E33E4" w:rsidRDefault="00751FFE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https://www.gov.si/drzavni-organi/ministrstva/ministrstvo-za-digitalno-preobrazbo/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98"/>
    <w:rsid w:val="000E33E4"/>
    <w:rsid w:val="001C566E"/>
    <w:rsid w:val="005D55A8"/>
    <w:rsid w:val="00751FFE"/>
    <w:rsid w:val="00945425"/>
    <w:rsid w:val="0096422C"/>
    <w:rsid w:val="00E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A0AC"/>
  <w15:docId w15:val="{A28B2906-5991-4186-94E7-4C16CD9D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Kralj Zatler</dc:creator>
  <cp:lastModifiedBy>Simona Kralj Zatler</cp:lastModifiedBy>
  <cp:revision>2</cp:revision>
  <dcterms:created xsi:type="dcterms:W3CDTF">2026-04-07T10:59:00Z</dcterms:created>
  <dcterms:modified xsi:type="dcterms:W3CDTF">2026-04-07T10:59:00Z</dcterms:modified>
</cp:coreProperties>
</file>