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glossary/document.xml" ContentType="application/vnd.openxmlformats-officedocument.wordprocessingml.document.glossary+xml"/>
  <Override PartName="/word/glossary/styles2.xml" ContentType="application/vnd.openxmlformats-officedocument.wordprocessingml.styles+xml"/>
  <Override PartName="/word/glossary/fontTable2.xml" ContentType="application/vnd.openxmlformats-officedocument.wordprocessingml.fontTable+xml"/>
  <Override PartName="/word/glossary/settings2.xml" ContentType="application/vnd.openxmlformats-officedocument.wordprocessingml.settings+xml"/>
  <Override PartName="/word/glossary/webSettings2.xml" ContentType="application/vnd.openxmlformats-officedocument.wordprocessingml.webSettings+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officeDocument" Target="/word/document.xml" Id="R27e1571f6b9142a9" /><Relationship Type="http://schemas.openxmlformats.org/package/2006/relationships/metadata/core-properties" Target="/docProps/core.xml" Id="R6754935af6374e49" /><Relationship Type="http://schemas.openxmlformats.org/officeDocument/2006/relationships/extended-properties" Target="/docProps/app.xml" Id="R570e82fc973f4bb8" /><Relationship Type="http://schemas.openxmlformats.org/officeDocument/2006/relationships/custom-properties" Target="/docProps/custom.xml" Id="Rbe1bb297c1244e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echnicalBlock"/>
        <w:tag w:val="LCK:TechnicalBlock"/>
        <w:placeholder/>
        <w:lock w:val="sdtContentLocked"/>
      </w:sdtPr>
      <w:sdtEndPr/>
      <w:sdtContent>
        <w:tbl>
          <w:tblPr>
            <w:tblW w:w="11344" w:type="dxa"/>
            <w:tblLayout w:type="fixed"/>
            <w:tblCellMar>
              <w:left w:w="0" w:type="dxa"/>
              <w:right w:w="0" w:type="dxa"/>
            </w:tblCellMar>
            <w:tblLook w:val="0000" w:firstRow="0" w:lastRow="0" w:firstColumn="0" w:lastColumn="0" w:noHBand="0" w:noVBand="0"/>
            <w:jc w:val="center"/>
          </w:tblPr>
          <w:tblGrid>
            <w:gridCol w:w="850"/>
            <w:gridCol w:w="970"/>
            <w:gridCol w:w="2862"/>
            <w:gridCol w:w="1696"/>
            <w:gridCol w:w="147"/>
            <w:gridCol w:w="4819"/>
          </w:tblGrid>
          <w:tr w:rsidRPr="005F5A6B" w:rsidR="003558E4" w:rsidTr="00524601" w14:paraId="5F661EC3" w14:textId="77777777">
            <w:trPr>
              <w:cantSplit/>
              <w:trHeight w:val="510"/>
            </w:trPr>
            <w:tc>
              <w:tcPr>
                <w:tcW w:w="11344" w:type="dxa"/>
                <w:gridSpan w:val="6"/>
                <w:vAlign w:val="bottom"/>
              </w:tcPr>
              <w:p w:rsidRPr="005F5A6B" w:rsidR="003558E4" w:rsidP="00524601" w:rsidRDefault="003558E4" w14:paraId="0CA635AE" w14:textId="77777777">
                <w:pPr>
                  <w:pStyle w:val="TBNormalTechnicalBlock"/>
                  <w:jc w:val="right"/>
                  <w:rPr>
                    <w:b w:val="0"/>
                    <w:bCs/>
                  </w:rPr>
                </w:pPr>
              </w:p>
            </w:tc>
          </w:tr>
          <w:tr w:rsidRPr="006720F9" w:rsidR="003558E4" w:rsidTr="00524601" w14:paraId="770D6090" w14:textId="77777777">
            <w:trPr>
              <w:cantSplit/>
              <w:trHeight w:val="567"/>
            </w:trPr>
            <w:tc>
              <w:tcPr>
                <w:tcW w:w="1820" w:type="dxa"/>
                <w:gridSpan w:val="2"/>
                <w:vAlign w:val="bottom"/>
              </w:tcPr>
              <w:p w:rsidRPr="006C5D93" w:rsidR="003558E4" w:rsidP="00524601" w:rsidRDefault="003558E4" w14:paraId="6BB714C6" w14:textId="77777777">
                <w:pPr>
                  <w:pStyle w:val="TBEntInstit"/>
                </w:pPr>
                <w:r w:rsidRPr="006C5D93">
                  <w:rPr>
                    <w:noProof/>
                  </w:rPr>
                  <w:drawing>
                    <wp:inline distT="0" distB="0" distL="0" distR="0" wp14:anchorId="2332012A" wp14:editId="50637A3B">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a6c02c92263c4c3e"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rsidRPr="008414C3" w:rsidR="003558E4" w:rsidP="00524601" w:rsidRDefault="00000000" w14:paraId="69A4EC62" w14:textId="77777777">
                <w:pPr>
                  <w:pStyle w:val="TBInstitution"/>
                </w:pPr>
                <w:r>
                  <w:t xml:space="preserve">Council of the</w:t>
                  <w:br/>
                  <w:t xml:space="preserve">European Union</w:t>
                </w:r>
              </w:p>
            </w:tc>
          </w:tr>
          <w:tr w:rsidRPr="006720F9" w:rsidR="003558E4" w:rsidTr="00524601" w14:paraId="48CA9711" w14:textId="77777777">
            <w:trPr>
              <w:gridBefore w:val="2"/>
              <w:wBefore w:w="1820" w:type="dxa"/>
              <w:cantSplit/>
              <w:trHeight w:val="1191"/>
            </w:trPr>
            <w:tc>
              <w:tcPr>
                <w:tcW w:w="4558" w:type="dxa"/>
                <w:gridSpan w:val="2"/>
                <w:tcMar>
                  <w:top w:w="28" w:type="dxa"/>
                  <w:left w:w="85" w:type="dxa"/>
                </w:tcMar>
              </w:tcPr>
              <w:p w:rsidRPr="00327887" w:rsidR="003558E4" w:rsidP="00524601" w:rsidRDefault="00000000" w14:paraId="573E62E8" w14:textId="77777777">
                <w:pPr>
                  <w:pStyle w:val="TBInstitutionSubwordmark"/>
                </w:pPr>
              </w:p>
            </w:tc>
            <w:tc>
              <w:tcPr>
                <w:tcW w:w="147" w:type="dxa"/>
                <w:vAlign w:val="bottom"/>
              </w:tcPr>
              <w:p w:rsidRPr="00093255" w:rsidR="003558E4" w:rsidP="00524601" w:rsidRDefault="003558E4" w14:paraId="0F653C05" w14:textId="77777777">
                <w:pPr>
                  <w:pStyle w:val="TBNormalTechnicalBlock"/>
                  <w:jc w:val="right"/>
                  <w:rPr>
                    <w:b w:val="0"/>
                    <w:bCs/>
                  </w:rPr>
                </w:pPr>
              </w:p>
            </w:tc>
            <w:tc>
              <w:tcPr>
                <w:tcW w:w="4819" w:type="dxa"/>
                <w:vMerge w:val="restart"/>
                <w:tcMar>
                  <w:top w:w="0" w:type="dxa"/>
                </w:tcMar>
              </w:tcPr>
              <w:p w:rsidRPr="0012121B" w:rsidR="003558E4" w:rsidP="00524601" w:rsidRDefault="00000000" w14:paraId="39BC4836" w14:textId="77777777">
                <w:pPr>
                  <w:pStyle w:val="TBNormalTechnicalBlock"/>
                </w:pPr>
                <w:r>
                  <w:t xml:space="preserve">Brussels</w:t>
                </w:r>
                <w:r>
                  <w:t xml:space="preserve">, 28 August 2025</w:t>
                </w:r>
              </w:p>
              <w:p w:rsidRPr="00871A20" w:rsidR="003558E4" w:rsidP="00524601" w:rsidRDefault="003558E4" w14:paraId="072B0288" w14:textId="77777777">
                <w:pPr>
                  <w:pStyle w:val="TBNormalTechnicalBlock"/>
                  <w:rPr>
                    <w:bCs/>
                  </w:rPr>
                </w:pPr>
                <w:r w:rsidRPr="00E60683">
                  <w:rPr>
                    <w:bCs/>
                  </w:rPr>
                  <w:t xml:space="preserve">(OR. </w:t>
                </w:r>
                <w:r>
                  <w:rPr>
                    <w:bCs/>
                  </w:rPr>
                  <w:t xml:space="preserve">en</w:t>
                </w:r>
                <w:r w:rsidRPr="00871A20">
                  <w:rPr>
                    <w:bCs/>
                  </w:rPr>
                  <w:t>)</w:t>
                </w:r>
              </w:p>
              <w:p w:rsidRPr="00871A20" w:rsidR="003558E4" w:rsidP="00524601" w:rsidRDefault="003558E4" w14:paraId="180CD6C1" w14:textId="77777777">
                <w:pPr>
                  <w:pStyle w:val="TBNormalTechnicalBlock"/>
                  <w:jc w:val="right"/>
                </w:pPr>
              </w:p>
              <w:p w:rsidRPr="00871A20" w:rsidR="003558E4" w:rsidP="00524601" w:rsidRDefault="003558E4" w14:paraId="3F975832" w14:textId="77777777">
                <w:pPr>
                  <w:pStyle w:val="TBNormalTechnicalBlock"/>
                  <w:jc w:val="right"/>
                </w:pPr>
              </w:p>
              <w:p w:rsidRPr="00F65A71" w:rsidR="003558E4" w:rsidP="00524601" w:rsidRDefault="00000000" w14:paraId="2C1F44D7" w14:textId="77777777">
                <w:pPr>
                  <w:pStyle w:val="TBNormalTechnicalBlock"/>
                  <w:rPr>
                    <w:bCs/>
                    <w:lang w:val="en-US"/>
                  </w:rPr>
                </w:pPr>
                <w:r>
                  <w:rPr>
                    <w:bCs/>
                    <w:lang w:val="en-US"/>
                  </w:rPr>
                  <w:t xml:space="preserve">12304</w:t>
                </w:r>
                <w:r w:rsidRPr="00F65A71" w:rsidR="003558E4">
                  <w:rPr>
                    <w:bCs/>
                    <w:lang w:val="en-US"/>
                  </w:rPr>
                  <w:t>/</w:t>
                </w:r>
                <w:r>
                  <w:rPr>
                    <w:bCs/>
                    <w:lang w:val="en-US"/>
                  </w:rPr>
                  <w:t xml:space="preserve">25</w:t>
                </w:r>
              </w:p>
              <w:p w:rsidRPr="00F65A71" w:rsidR="003558E4" w:rsidP="00524601" w:rsidRDefault="00000000" w14:paraId="46A0BB4E" w14:textId="77777777">
                <w:pPr>
                  <w:pStyle w:val="TBNormalTechnicalBlock"/>
                  <w:rPr>
                    <w:lang w:val="en-US"/>
                  </w:rPr>
                </w:pPr>
                <w:r>
                  <w:rPr>
                    <w:lang w:val="en-US"/>
                  </w:rPr>
                  <w:t xml:space="preserve">ADD 1</w:t>
                </w:r>
              </w:p>
              <w:p w:rsidRPr="00F65A71" w:rsidR="003558E4" w:rsidP="00524601" w:rsidRDefault="003558E4" w14:paraId="1F3E78F4" w14:textId="77777777">
                <w:pPr>
                  <w:pStyle w:val="TBNormalTechnicalBlock"/>
                  <w:jc w:val="right"/>
                  <w:rPr>
                    <w:lang w:val="en-US"/>
                  </w:rPr>
                </w:pPr>
              </w:p>
              <w:p w:rsidR="003558E4" w:rsidP="00524601" w:rsidRDefault="00000000" w14:paraId="3AB2E568" w14:textId="77777777">
                <w:pPr>
                  <w:pStyle w:val="TBNormalTechnicalBlock"/>
                </w:pPr>
              </w:p>
              <w:p w:rsidR="003558E4" w:rsidP="00524601" w:rsidRDefault="003558E4" w14:paraId="7C17AC88" w14:textId="77777777">
                <w:pPr>
                  <w:pStyle w:val="TBNormalTechnicalBlock"/>
                  <w:jc w:val="right"/>
                </w:pPr>
              </w:p>
              <w:p>
                <w:pPr>
                  <w:pStyle w:val="TBEntRefer"/>
                  <w:tabs>
                    <w:tab w:val="left" w:pos="2265"/>
                  </w:tabs>
                </w:pPr>
                <w:r>
                  <w:t xml:space="preserve">POLCOM 197</w:t>
                </w:r>
              </w:p>
              <w:p>
                <w:pPr>
                  <w:pStyle w:val="TBEntRefer"/>
                  <w:tabs>
                    <w:tab w:val="left" w:pos="2265"/>
                  </w:tabs>
                </w:pPr>
                <w:r>
                  <w:t xml:space="preserve">COMER 119</w:t>
                </w:r>
              </w:p>
              <w:p>
                <w:pPr>
                  <w:pStyle w:val="TBEntRefer"/>
                  <w:tabs>
                    <w:tab w:val="left" w:pos="2265"/>
                  </w:tabs>
                </w:pPr>
                <w:r>
                  <w:t xml:space="preserve">USA 11</w:t>
                </w:r>
              </w:p>
              <w:p>
                <w:pPr>
                  <w:pStyle w:val="TBEntRefer"/>
                  <w:tabs>
                    <w:tab w:val="left" w:pos="2265"/>
                  </w:tabs>
                </w:pPr>
                <w:r>
                  <w:t xml:space="preserve">COTRA 22</w:t>
                </w:r>
              </w:p>
              <w:p>
                <w:pPr>
                  <w:pStyle w:val="TBEntRefer"/>
                  <w:tabs>
                    <w:tab w:val="left" w:pos="2265"/>
                  </w:tabs>
                </w:pPr>
                <w:r>
                  <w:t xml:space="preserve">CODEC 1175</w:t>
                </w:r>
              </w:p>
            </w:tc>
          </w:tr>
          <w:tr w:rsidRPr="006720F9" w:rsidR="003558E4" w:rsidTr="00524601" w14:paraId="1D7B6A6F" w14:textId="77777777">
            <w:trPr>
              <w:gridBefore w:val="1"/>
              <w:wBefore w:w="850" w:type="dxa"/>
              <w:cantSplit/>
              <w:trHeight w:val="837"/>
            </w:trPr>
            <w:tc>
              <w:tcPr>
                <w:tcW w:w="3832" w:type="dxa"/>
                <w:gridSpan w:val="2"/>
                <w:vAlign w:val="center"/>
              </w:tcPr>
              <w:p>
                <w:pPr>
                  <w:pStyle w:val="TBEntReferNew"/>
                  <w:pBdr>
                    <w:top w:val="double" w:color="auto" w:sz="6" w:space="2"/>
                    <w:bottom w:val="double" w:color="auto" w:sz="6" w:space="2"/>
                  </w:pBdr>
                  <w:rPr>
                    <w:sz w:val="23"/>
                    <w:szCs w:val="23"/>
                  </w:rPr>
                </w:pPr>
                <w:r>
                  <w:rPr>
                    <w:sz w:val="23"/>
                    <w:szCs w:val="23"/>
                  </w:rPr>
                  <w:t xml:space="preserve">Interinstitutional File:</w:t>
                </w:r>
              </w:p>
              <w:p>
                <w:pPr>
                  <w:pStyle w:val="TBEntReferNew"/>
                  <w:pBdr>
                    <w:top w:val="double" w:color="auto" w:sz="6" w:space="2"/>
                    <w:bottom w:val="double" w:color="auto" w:sz="6" w:space="2"/>
                  </w:pBdr>
                  <w:rPr>
                    <w:sz w:val="23"/>
                    <w:szCs w:val="23"/>
                  </w:rPr>
                </w:pPr>
                <w:r>
                  <w:rPr>
                    <w:sz w:val="23"/>
                    <w:szCs w:val="23"/>
                  </w:rPr>
                  <w:t xml:space="preserve">2025/0260 (COD)</w:t>
                </w:r>
              </w:p>
            </w:tc>
            <w:tc>
              <w:tcPr>
                <w:tcW w:w="1843" w:type="dxa"/>
                <w:gridSpan w:val="2"/>
                <w:vMerge w:val="restart"/>
                <w:vAlign w:val="bottom"/>
              </w:tcPr>
              <w:p w:rsidRPr="008F6E25" w:rsidR="003558E4" w:rsidP="00524601" w:rsidRDefault="003558E4" w14:paraId="1BC217B4" w14:textId="77777777">
                <w:pPr>
                  <w:pStyle w:val="TBNormalTechnicalBlock"/>
                  <w:jc w:val="right"/>
                  <w:rPr>
                    <w:b w:val="0"/>
                    <w:bCs/>
                  </w:rPr>
                </w:pPr>
              </w:p>
            </w:tc>
            <w:tc>
              <w:tcPr>
                <w:tcW w:w="4819" w:type="dxa"/>
                <w:vMerge/>
              </w:tcPr>
              <w:p w:rsidRPr="00F26BF3" w:rsidR="003558E4" w:rsidP="00524601" w:rsidRDefault="003558E4" w14:paraId="00141522" w14:textId="77777777">
                <w:pPr>
                  <w:pStyle w:val="TBEntRefer"/>
                  <w:rPr>
                    <w:szCs w:val="23"/>
                  </w:rPr>
                </w:pPr>
              </w:p>
            </w:tc>
          </w:tr>
          <w:tr w:rsidRPr="007D65B2" w:rsidR="003558E4" w:rsidTr="00524601" w14:paraId="5155D011" w14:textId="77777777">
            <w:trPr>
              <w:gridBefore w:val="1"/>
              <w:wBefore w:w="850" w:type="dxa"/>
              <w:cantSplit/>
              <w:trHeight w:val="998"/>
            </w:trPr>
            <w:tc>
              <w:tcPr>
                <w:tcW w:w="3832" w:type="dxa"/>
                <w:gridSpan w:val="2"/>
                <w:vAlign w:val="center"/>
              </w:tcPr>
              <w:p w:rsidRPr="007D65B2" w:rsidR="003558E4" w:rsidP="00524601" w:rsidRDefault="00000000" w14:paraId="22AED6D4" w14:textId="77777777">
                <w:pPr>
                  <w:pStyle w:val="TBSousEmbargo"/>
                </w:pPr>
              </w:p>
            </w:tc>
            <w:tc>
              <w:tcPr>
                <w:tcW w:w="1843" w:type="dxa"/>
                <w:gridSpan w:val="2"/>
                <w:vMerge/>
                <w:vAlign w:val="center"/>
              </w:tcPr>
              <w:p w:rsidRPr="008F6E25" w:rsidR="003558E4" w:rsidP="00524601" w:rsidRDefault="003558E4" w14:paraId="28745477" w14:textId="77777777">
                <w:pPr>
                  <w:pStyle w:val="TBNormalTechnicalBlock"/>
                  <w:rPr>
                    <w:b w:val="0"/>
                    <w:bCs/>
                  </w:rPr>
                </w:pPr>
              </w:p>
            </w:tc>
            <w:tc>
              <w:tcPr>
                <w:tcW w:w="4819" w:type="dxa"/>
                <w:vMerge/>
              </w:tcPr>
              <w:p w:rsidRPr="007D65B2" w:rsidR="003558E4" w:rsidP="00524601" w:rsidRDefault="003558E4" w14:paraId="11D91DB8" w14:textId="77777777">
                <w:pPr>
                  <w:pStyle w:val="TBEntRefer"/>
                  <w:rPr>
                    <w:szCs w:val="23"/>
                  </w:rPr>
                </w:pPr>
              </w:p>
            </w:tc>
          </w:tr>
        </w:tbl>
        <w:p w:rsidRPr="007D65B2" w:rsidR="003558E4" w:rsidP="003558E4" w:rsidRDefault="003558E4" w14:paraId="641C0D2A" w14:textId="77777777">
          <w:pPr>
            <w:pStyle w:val="TBEntRefer"/>
            <w:rPr>
              <w:sz w:val="2"/>
              <w:szCs w:val="2"/>
            </w:rPr>
          </w:pPr>
        </w:p>
        <w:tbl>
          <w:tblPr>
            <w:tblW w:w="9640" w:type="dxa"/>
            <w:tblInd w:w="851" w:type="dxa"/>
            <w:tblLayout w:type="fixed"/>
            <w:tblCellMar>
              <w:left w:w="0" w:type="dxa"/>
              <w:right w:w="0" w:type="dxa"/>
            </w:tblCellMar>
            <w:tblLook w:val="0000" w:firstRow="0" w:lastRow="0" w:firstColumn="0" w:lastColumn="0" w:noHBand="0" w:noVBand="0"/>
            <w:jc w:val="center"/>
          </w:tblPr>
          <w:tblGrid>
            <w:gridCol w:w="9640"/>
          </w:tblGrid>
          <w:tr xmlns:w14="http://schemas.microsoft.com/office/word/2010/wordml" xmlns:w="http://schemas.openxmlformats.org/wordprocessingml/2006/main" w:rsidRPr="008C093D" w:rsidR="002D3C08" w:rsidTr="00072A32" w14:paraId="53BBC257" w14:textId="77777777">
            <w:tc>
              <w:tcPr>
                <w:tcW w:w="9640" w:type="dxa"/>
              </w:tcPr>
              <w:p w:rsidRPr="008C093D" w:rsidR="002D3C08" w:rsidP="00072A32" w:rsidRDefault="00000000" w14:paraId="14E296B1" w14:textId="77777777">
                <w:pPr>
                  <w:pStyle w:val="TBHeadingTable"/>
                </w:pPr>
                <w:r>
                  <w:t xml:space="preserve">COVER NOTE</w:t>
                </w:r>
              </w:p>
            </w:tc>
          </w:tr>
        </w:tbl>
        <w:tbl>
          <w:tblPr>
            <w:tblW w:w="9645" w:type="dxa"/>
            <w:tblInd w:w="851" w:type="dxa"/>
            <w:tblLayout w:type="fixed"/>
            <w:tblCellMar>
              <w:left w:w="0" w:type="dxa"/>
              <w:right w:w="0" w:type="dxa"/>
            </w:tblCellMar>
            <w:tblLook w:val="0000" w:firstRow="0" w:lastRow="0" w:firstColumn="0" w:lastColumn="0" w:noHBand="0" w:noVBand="0"/>
            <w:jc w:val="center"/>
          </w:tblPr>
          <w:tblGrid>
            <w:gridCol w:w="2274"/>
            <w:gridCol w:w="7392"/>
          </w:tblGrid>
          <w:tr xmlns:w14="http://schemas.microsoft.com/office/word/2010/wordml" xmlns:w="http://schemas.openxmlformats.org/wordprocessingml/2006/main" w:rsidRPr="00F13D39" w:rsidR="002D3C08" w:rsidTr="00072A32" w14:paraId="374A8075" w14:textId="77777777">
            <w:tc>
              <w:tcPr>
                <w:tcW w:w="2274" w:type="dxa"/>
                <w:tcBorders>
                  <w:top w:val="single" w:color="auto" w:sz="4" w:space="0"/>
                </w:tcBorders>
              </w:tcPr>
              <w:p w:rsidRPr="00F13D39" w:rsidR="002D3C08" w:rsidP="00072A32" w:rsidRDefault="00000000" w14:paraId="2E7D0831" w14:textId="77777777">
                <w:pPr>
                  <w:pStyle w:val="TBSubjectTable"/>
                </w:pPr>
                <w:r>
                  <w:t xml:space="preserve">From:</w:t>
                </w:r>
              </w:p>
            </w:tc>
            <w:tc>
              <w:tcPr>
                <w:tcW w:w="7392" w:type="dxa"/>
                <w:tcBorders>
                  <w:top w:val="single" w:color="auto" w:sz="4" w:space="0"/>
                </w:tcBorders>
              </w:tcPr>
              <w:p w:rsidRPr="00F13D39" w:rsidR="002D3C08" w:rsidP="00072A32" w:rsidRDefault="00000000" w14:paraId="0DB0160C" w14:textId="77777777">
                <w:pPr>
                  <w:pStyle w:val="TBSubjectTable"/>
                </w:pPr>
                <w:r>
                  <w:t xml:space="preserve">Secretary-General of the European Commission, signed by Ms Martine DEPREZ, Director</w:t>
                </w:r>
              </w:p>
            </w:tc>
          </w:tr>
          <w:tr xmlns:w14="http://schemas.microsoft.com/office/word/2010/wordml" xmlns:w="http://schemas.openxmlformats.org/wordprocessingml/2006/main" w:rsidRPr="00F13D39" w:rsidR="002D3C08" w:rsidTr="00072A32" w14:paraId="4FC1D7E0" w14:textId="77777777">
            <w:tblPrEx>
              <w:tblBorders>
                <w:top w:val="single" w:color="auto" w:sz="4" w:space="0"/>
              </w:tblBorders>
            </w:tblPrEx>
            <w:tc>
              <w:tcPr>
                <w:tcW w:w="2274" w:type="dxa"/>
                <w:tcBorders>
                  <w:top w:val="nil"/>
                  <w:bottom w:val="nil"/>
                </w:tcBorders>
              </w:tcPr>
              <w:p w:rsidRPr="00F13D39" w:rsidR="002D3C08" w:rsidP="00072A32" w:rsidRDefault="00000000" w14:paraId="402EE7E3" w14:textId="77777777">
                <w:pPr>
                  <w:pStyle w:val="TBSubjectTable"/>
                </w:pPr>
                <w:r>
                  <w:t xml:space="preserve">date of receipt:</w:t>
                </w:r>
              </w:p>
            </w:tc>
            <w:tc>
              <w:tcPr>
                <w:tcW w:w="7392" w:type="dxa"/>
                <w:tcBorders>
                  <w:top w:val="nil"/>
                  <w:bottom w:val="nil"/>
                </w:tcBorders>
              </w:tcPr>
              <w:p w:rsidRPr="00F13D39" w:rsidR="002D3C08" w:rsidP="00072A32" w:rsidRDefault="00000000" w14:paraId="6282D212" w14:textId="77777777">
                <w:pPr>
                  <w:pStyle w:val="TBSubjectTable"/>
                </w:pPr>
                <w:r>
                  <w:t xml:space="preserve">28 August 2025</w:t>
                </w:r>
              </w:p>
            </w:tc>
          </w:tr>
          <w:tr xmlns:w14="http://schemas.microsoft.com/office/word/2010/wordml" xmlns:w="http://schemas.openxmlformats.org/wordprocessingml/2006/main" w:rsidRPr="00F13D39" w:rsidR="002D3C08" w:rsidTr="00072A32" w14:paraId="3DF3CACF" w14:textId="77777777">
            <w:tc>
              <w:tcPr>
                <w:tcW w:w="2274" w:type="dxa"/>
                <w:tcBorders>
                  <w:bottom w:val="single" w:color="auto" w:sz="4" w:space="0"/>
                </w:tcBorders>
              </w:tcPr>
              <w:p w:rsidRPr="00F13D39" w:rsidR="002D3C08" w:rsidP="00072A32" w:rsidRDefault="00000000" w14:paraId="54062E45" w14:textId="77777777">
                <w:pPr>
                  <w:pStyle w:val="TBSubjectTable"/>
                </w:pPr>
                <w:r>
                  <w:t xml:space="preserve">To:</w:t>
                </w:r>
              </w:p>
            </w:tc>
            <w:tc>
              <w:tcPr>
                <w:tcW w:w="7392" w:type="dxa"/>
                <w:tcBorders>
                  <w:bottom w:val="single" w:color="auto" w:sz="4" w:space="0"/>
                </w:tcBorders>
              </w:tcPr>
              <w:p w:rsidRPr="00F13D39" w:rsidR="002D3C08" w:rsidP="00072A32" w:rsidRDefault="00000000" w14:paraId="0C29E2F0" w14:textId="77777777">
                <w:pPr>
                  <w:pStyle w:val="TBSubjectTable"/>
                </w:pPr>
                <w:r>
                  <w:t xml:space="preserve">Ms Thérèse BLANCHET, Secretary-General of the Council of the European Union</w:t>
                </w:r>
              </w:p>
            </w:tc>
          </w:tr>
          <w:tr xmlns:w14="http://schemas.microsoft.com/office/word/2010/wordml" xmlns:w="http://schemas.openxmlformats.org/wordprocessingml/2006/main" w:rsidRPr="00BB649A" w:rsidR="002D3C08" w:rsidTr="00072A32" w14:paraId="70C090C5" w14:textId="77777777">
            <w:tblPrEx>
              <w:tblBorders>
                <w:top w:val="single" w:color="auto" w:sz="4" w:space="0"/>
              </w:tblBorders>
            </w:tblPrEx>
            <w:tc>
              <w:tcPr>
                <w:tcW w:w="2274" w:type="dxa"/>
                <w:tcBorders>
                  <w:top w:val="nil"/>
                  <w:bottom w:val="single" w:color="auto" w:sz="4" w:space="0"/>
                </w:tcBorders>
              </w:tcPr>
              <w:p w:rsidRPr="00F13D39" w:rsidR="002D3C08" w:rsidP="00072A32" w:rsidRDefault="00000000" w14:paraId="071EE8CE" w14:textId="77777777">
                <w:pPr>
                  <w:pStyle w:val="TBSubjectTable"/>
                </w:pPr>
                <w:r>
                  <w:t xml:space="preserve">No. Cion doc.:</w:t>
                </w:r>
              </w:p>
            </w:tc>
            <w:tc>
              <w:tcPr>
                <w:tcW w:w="7392" w:type="dxa"/>
                <w:tcBorders>
                  <w:top w:val="nil"/>
                  <w:bottom w:val="single" w:color="auto" w:sz="4" w:space="0"/>
                </w:tcBorders>
              </w:tcPr>
              <w:p w:rsidRPr="002D3C08" w:rsidR="002D3C08" w:rsidP="00072A32" w:rsidRDefault="00000000" w14:paraId="47D5D105" w14:textId="77777777">
                <w:pPr>
                  <w:pStyle w:val="TBSubjectTable"/>
                  <w:rPr>
                    <w:lang w:val="de-DE"/>
                  </w:rPr>
                </w:pPr>
                <w:r>
                  <w:rPr>
                    <w:lang w:val="de-DE"/>
                  </w:rPr>
                  <w:t xml:space="preserve">COM(2025) 472 annex</w:t>
                </w:r>
              </w:p>
            </w:tc>
          </w:tr>
          <w:tr xmlns:w14="http://schemas.microsoft.com/office/word/2010/wordml" xmlns:w="http://schemas.openxmlformats.org/wordprocessingml/2006/main" w:rsidRPr="00F13D39" w:rsidR="002D3C08" w:rsidTr="00072A32" w14:paraId="08715429" w14:textId="77777777">
            <w:tc>
              <w:tcPr>
                <w:tcW w:w="2274" w:type="dxa"/>
                <w:tcBorders>
                  <w:top w:val="single" w:color="auto" w:sz="4" w:space="0"/>
                  <w:bottom w:val="single" w:color="auto" w:sz="4" w:space="0"/>
                </w:tcBorders>
              </w:tcPr>
              <w:p w:rsidRPr="00F13D39" w:rsidR="002D3C08" w:rsidP="00072A32" w:rsidRDefault="00000000" w14:paraId="7676D586" w14:textId="77777777">
                <w:pPr>
                  <w:pStyle w:val="TBSubjectTable"/>
                </w:pPr>
                <w:r>
                  <w:t xml:space="preserve">Subject:</w:t>
                </w:r>
              </w:p>
            </w:tc>
            <w:bookmarkStart w:name="SplitParasInCell_1" w:id="1"/>
            <w:bookmarkEnd w:id="1"/>
            <w:tc>
              <w:tcPr>
                <w:tcW w:w="7392" w:type="dxa"/>
                <w:tcBorders>
                  <w:top w:val="single" w:color="auto" w:sz="4" w:space="0"/>
                  <w:bottom w:val="single" w:color="auto" w:sz="4" w:space="0"/>
                </w:tcBorders>
              </w:tcPr>
              <w:p w:rsidRPr="00F13D39" w:rsidR="002D3C08" w:rsidP="00072A32" w:rsidRDefault="00000000" w14:paraId="47EA7402" w14:textId="77777777">
                <w:pPr>
                  <w:pStyle w:val="TBSubjectText"/>
                </w:pPr>
                <w:r>
                  <w:t xml:space="preserve">ANNEX to the Proposal for a REGULATION OF THE EUROPEAN PARLIAMENT AND OF THE COUNCIL on the non-application of customs duties on imports of certain goods</w:t>
                </w:r>
              </w:p>
            </w:tc>
          </w:tr>
        </w:tbl>
        <w:p w:rsidRPr="002D3C08" w:rsidR="002D3C08" w:rsidP="002D3C08" w:rsidRDefault="002D3C08" w14:paraId="2DF89B2C" w14:textId="77777777">
          <w:pPr>
            <w:spacing w:before="20" w:after="240" w:line="20" w:lineRule="exact"/>
            <w:rPr>
              <w:sz w:val="2"/>
              <w:szCs w:val="2"/>
              <w:lang w:val="fr-FR"/>
            </w:rPr>
          </w:pPr>
        </w:p>
      </w:sdtContent>
    </w:sdt>
    <w:p>
      <w:pPr>
        <w:pStyle w:val="EntText"/>
        <w:spacing w:before="480" w:after="120"/>
      </w:pPr>
      <w:r>
        <w:t xml:space="preserve">Delegations will find attached document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COM(2025) 472 annex</w:instrText>
      </w:r>
      <w:r>
        <w:instrText xml:space="preserve">" </w:instrText>
      </w:r>
      <w:r>
        <w:fldChar w:fldCharType="separate"/>
      </w:r>
      <w:r>
        <w:t xml:space="preserve">COM(2025) 472 annex</w:t>
      </w:r>
      <w:r>
        <w:fldChar w:fldCharType="end"/>
      </w:r>
      <w:r>
        <w:t xml:space="preserve">.</w:t>
      </w:r>
    </w:p>
    <w:p>
      <w:pPr>
        <w:pStyle w:val="Lignefinal"/>
      </w:pPr>
      <w:r/>
    </w:p>
    <w:p>
      <w:pPr>
        <w:pStyle w:val="p.j."/>
        <w:spacing w:before="120" w:after="120"/>
        <w:sectPr w:rsidRPr="007D65B2" w:rsidR="003558E4" w:rsidSect="007F499B">
          <w:headerReference w:type="even" r:id="Rb7fa17e30da34ed0"/>
          <w:headerReference w:type="default" r:id="Rd40b0b63415b4760"/>
          <w:footerReference w:type="even" r:id="R286be501b2fb4190"/>
          <w:footerReference w:type="default" r:id="Rf8377fea11f247d4"/>
          <w:headerReference w:type="first" r:id="Rb51336de7cc94e3d"/>
          <w:footerReference w:type="first" r:id="Reafc4cc762184c02"/>
          <w:pgSz w:w="11906" w:h="16838" w:code="9"/>
          <w:pgMar w:top="624" w:right="1134" w:bottom="1134" w:left="1134" w:header="567" w:footer="567" w:gutter="0"/>
          <w:cols w:space="708"/>
          <w:docGrid w:linePitch="360"/>
          <w:pgSz w:w="11907" w:h="16840" w:code="9"/>
          <w:titlePg/>
          <w:pgNumType w:start="0"/>
          <w:pgSz w:w="11907" w:h="16840" w:code="9"/>
          <w:pgSz w:w="11907" w:h="16840" w:code="9"/>
          <w:pgSz w:w="11907" w:h="16840" w:code="9"/>
          <w:pgSz w:w="11907" w:h="16840" w:code="9"/>
          <w:pgSz w:w="11907" w:h="16840" w:code="9"/>
          <w:pgSz w:w="11907" w:h="16840" w:code="9"/>
          <w:pgSz w:w="11907" w:h="16840" w:code="9"/>
        </w:sectPr>
      </w:pPr>
      <w:r>
        <w:t xml:space="preserve">Encl.: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COM(2025) 472 annex</w:instrText>
      </w:r>
      <w:r>
        <w:instrText xml:space="preserve">" </w:instrText>
      </w:r>
      <w:r>
        <w:fldChar w:fldCharType="separate"/>
      </w:r>
      <w:r>
        <w:t xml:space="preserve">COM(2025) 472 annex</w:t>
      </w:r>
      <w:r>
        <w:fldChar w:fldCharType="end"/>
      </w:r>
      <w:r/>
    </w:p>
    <w:p w:rsidR="00E26A1E" w:rsidP="00643897" w:rsidRDefault="00643897" w14:paraId="29088C19" w14:textId="4F3857C7">
      <w:pPr>
        <w:pStyle w:val="Pagedecouverture"/>
        <w:rPr>
          <w:noProof/>
        </w:rPr>
      </w:pPr>
      <w:r>
        <w:rPr>
          <w:noProof/>
        </w:rPr>
        <w:pict w14:anchorId="758EE57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4" style="width:455.25pt;height:373.5pt" alt="1F5336F5-1169-4CC9-B836-A9D1305A1333" type="#_x0000_t75">
            <v:imagedata o:title="" r:id="Re3706dab4de240e9"/>
          </v:shape>
        </w:pict>
      </w:r>
    </w:p>
    <w:p w:rsidR="00E26A1E" w:rsidP="00E26A1E" w:rsidRDefault="00E26A1E" w14:paraId="47F35B38" w14:textId="77777777">
      <w:pPr>
        <w:rPr>
          <w:noProof/>
        </w:rPr>
        <w:sectPr w:rsidR="00E26A1E" w:rsidSect="00643897">
          <w:headerReference w:type="even" r:id="R578086e2bddf43eb"/>
          <w:headerReference w:type="default" r:id="R192c8f684e384c86"/>
          <w:footerReference w:type="even" r:id="R49a75f77b8134a0e"/>
          <w:footerReference w:type="default" r:id="Rf56ac6503f0b4b36"/>
          <w:headerReference w:type="first" r:id="R1e9e3baa2ccd41a1"/>
          <w:footerReference w:type="first" r:id="Rf37f09c723874428"/>
          <w:pgSz w:w="11907" w:h="16839"/>
          <w:pgMar w:top="1134" w:right="1417" w:bottom="1134" w:left="1417" w:header="709" w:footer="709" w:gutter="0"/>
          <w:pgNumType w:start="0"/>
          <w:cols w:space="720"/>
          <w:docGrid w:linePitch="360"/>
        </w:sectPr>
      </w:pPr>
    </w:p>
    <w:p w:rsidR="00E26A1E" w:rsidP="006E0BC0" w:rsidRDefault="00E26A1E" w14:paraId="5DFF5FC3" w14:textId="7AF05DCE">
      <w:pPr>
        <w:pStyle w:val="Annexetitre"/>
        <w:spacing w:after="360"/>
        <w:rPr>
          <w:noProof/>
        </w:rPr>
      </w:pPr>
      <w:bookmarkStart w:name="_GoBack" w:id="2"/>
      <w:bookmarkEnd w:id="2"/>
      <w:r>
        <w:rPr>
          <w:noProof/>
        </w:rPr>
        <w:lastRenderedPageBreak/>
        <w:t xml:space="preserve">ANNEX </w:t>
      </w:r>
    </w:p>
    <w:tbl>
      <w:tblPr>
        <w:tblW w:w="9089" w:type="dxa"/>
        <w:tblBorders>
          <w:top w:val="single" w:color="000000" w:themeColor="text1" w:sz="6" w:space="0"/>
          <w:left w:val="single" w:color="000000" w:themeColor="text1" w:sz="6" w:space="0"/>
          <w:bottom w:val="single" w:color="000000" w:themeColor="text1" w:sz="6" w:space="0"/>
          <w:right w:val="single" w:color="000000" w:themeColor="text1" w:sz="6" w:space="0"/>
        </w:tblBorders>
        <w:tblCellMar>
          <w:left w:w="0" w:type="dxa"/>
          <w:right w:w="0" w:type="dxa"/>
        </w:tblCellMar>
        <w:tblLook w:val="04A0" w:firstRow="1" w:lastRow="0" w:firstColumn="1" w:lastColumn="0" w:noHBand="0" w:noVBand="1"/>
      </w:tblPr>
      <w:tblGrid>
        <w:gridCol w:w="1500"/>
        <w:gridCol w:w="7589"/>
      </w:tblGrid>
      <w:tr w:rsidRPr="00324EBB" w:rsidR="00324EBB" w:rsidTr="6FD2922A" w14:paraId="5BC384A6" w14:textId="77777777">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571B15" w:rsidR="00324EBB" w:rsidP="00571B15" w:rsidRDefault="00300C2F" w14:paraId="54F8EBD1" w14:textId="536CA42B">
            <w:pPr>
              <w:spacing w:before="20" w:after="20"/>
              <w:jc w:val="center"/>
              <w:rPr>
                <w:rFonts w:eastAsia="Times New Roman"/>
                <w:b/>
                <w:bCs/>
                <w:noProof/>
                <w:szCs w:val="24"/>
                <w:lang w:val="en-IE" w:eastAsia="de-DE"/>
              </w:rPr>
            </w:pPr>
            <w:r w:rsidRPr="00571B15">
              <w:rPr>
                <w:rFonts w:eastAsia="Times New Roman"/>
                <w:b/>
                <w:bCs/>
                <w:noProof/>
                <w:szCs w:val="24"/>
                <w:lang w:val="en-IE" w:eastAsia="de-DE"/>
              </w:rPr>
              <w:t>CN 2025 code</w:t>
            </w:r>
            <w:r w:rsidRPr="00644843">
              <w:rPr>
                <w:rStyle w:val="FootnoteReference"/>
                <w:noProof/>
              </w:rPr>
              <w:footnoteReference w:id="2"/>
            </w:r>
          </w:p>
        </w:tc>
        <w:tc>
          <w:tcPr>
            <w:tcW w:w="758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571B15" w:rsidR="00324EBB" w:rsidP="00571B15" w:rsidRDefault="00324EBB" w14:paraId="6C7B9301" w14:textId="77777777">
            <w:pPr>
              <w:spacing w:before="20" w:after="20"/>
              <w:jc w:val="center"/>
              <w:rPr>
                <w:rFonts w:eastAsia="Times New Roman"/>
                <w:b/>
                <w:bCs/>
                <w:noProof/>
                <w:szCs w:val="24"/>
                <w:lang w:val="en-IE" w:eastAsia="de-DE"/>
              </w:rPr>
            </w:pPr>
            <w:r w:rsidRPr="00571B15">
              <w:rPr>
                <w:rFonts w:eastAsia="Times New Roman"/>
                <w:b/>
                <w:bCs/>
                <w:noProof/>
                <w:szCs w:val="24"/>
                <w:lang w:val="en-IE" w:eastAsia="de-DE"/>
              </w:rPr>
              <w:t>Description</w:t>
            </w:r>
          </w:p>
        </w:tc>
      </w:tr>
      <w:tr w:rsidRPr="00324EBB" w:rsidR="00324EBB" w:rsidTr="6FD2922A" w14:paraId="59A1FF74" w14:textId="77777777">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D0970" w:rsidR="00324EBB" w:rsidP="00CD0970" w:rsidRDefault="00324EBB" w14:paraId="76C4B4BC" w14:textId="77777777">
            <w:pPr>
              <w:spacing w:before="20" w:after="20"/>
              <w:rPr>
                <w:rFonts w:eastAsia="Times New Roman"/>
                <w:noProof/>
                <w:szCs w:val="24"/>
                <w:lang w:eastAsia="de-DE"/>
              </w:rPr>
            </w:pPr>
            <w:r w:rsidRPr="00CD0970">
              <w:rPr>
                <w:rFonts w:eastAsia="Times New Roman"/>
                <w:noProof/>
                <w:szCs w:val="24"/>
                <w:lang w:eastAsia="de-DE"/>
              </w:rPr>
              <w:t>0306 11 90</w:t>
            </w:r>
          </w:p>
        </w:tc>
        <w:tc>
          <w:tcPr>
            <w:tcW w:w="758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D0970" w:rsidR="00324EBB" w:rsidP="00CD0970" w:rsidRDefault="00324EBB" w14:paraId="735687BB" w14:textId="2E231BFC">
            <w:pPr>
              <w:spacing w:before="20" w:after="20"/>
              <w:rPr>
                <w:rFonts w:eastAsia="Times New Roman"/>
                <w:noProof/>
                <w:szCs w:val="24"/>
                <w:lang w:eastAsia="de-DE"/>
              </w:rPr>
            </w:pPr>
            <w:r w:rsidRPr="00CD0970">
              <w:rPr>
                <w:rFonts w:eastAsia="Times New Roman"/>
                <w:noProof/>
                <w:szCs w:val="24"/>
                <w:lang w:eastAsia="de-DE"/>
              </w:rPr>
              <w:t>Frozen rock lobster and other sea crawfish ‘Palinurus Spp., Panulirus Spp. and Jasus Spp.’, even smoked, whether in shell or not, incl</w:t>
            </w:r>
            <w:r w:rsidRPr="00CD0970" w:rsidR="132AF44C">
              <w:rPr>
                <w:rFonts w:eastAsia="Times New Roman"/>
                <w:noProof/>
                <w:szCs w:val="24"/>
                <w:lang w:eastAsia="de-DE"/>
              </w:rPr>
              <w:t>uding</w:t>
            </w:r>
            <w:r w:rsidRPr="00CD0970">
              <w:rPr>
                <w:rFonts w:eastAsia="Times New Roman"/>
                <w:noProof/>
                <w:szCs w:val="24"/>
                <w:lang w:eastAsia="de-DE"/>
              </w:rPr>
              <w:t xml:space="preserve"> ones in shell, cooked by steaming or by boiling in water (excl</w:t>
            </w:r>
            <w:r w:rsidRPr="00CD0970" w:rsidR="66216BBD">
              <w:rPr>
                <w:rFonts w:eastAsia="Times New Roman"/>
                <w:noProof/>
                <w:szCs w:val="24"/>
                <w:lang w:eastAsia="de-DE"/>
              </w:rPr>
              <w:t>uding</w:t>
            </w:r>
            <w:r w:rsidRPr="00CD0970">
              <w:rPr>
                <w:rFonts w:eastAsia="Times New Roman"/>
                <w:noProof/>
                <w:szCs w:val="24"/>
                <w:lang w:eastAsia="de-DE"/>
              </w:rPr>
              <w:t xml:space="preserve"> crawfish tails)</w:t>
            </w:r>
          </w:p>
        </w:tc>
      </w:tr>
      <w:tr w:rsidRPr="00324EBB" w:rsidR="00324EBB" w:rsidTr="6FD2922A" w14:paraId="5B806352" w14:textId="77777777">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D0970" w:rsidR="00324EBB" w:rsidP="00CD0970" w:rsidRDefault="00324EBB" w14:paraId="36D1DBFC" w14:textId="77777777">
            <w:pPr>
              <w:spacing w:before="20" w:after="20"/>
              <w:rPr>
                <w:rFonts w:eastAsia="Times New Roman"/>
                <w:noProof/>
                <w:szCs w:val="24"/>
                <w:lang w:eastAsia="de-DE"/>
              </w:rPr>
            </w:pPr>
            <w:r w:rsidRPr="00CD0970">
              <w:rPr>
                <w:rFonts w:eastAsia="Times New Roman"/>
                <w:noProof/>
                <w:szCs w:val="24"/>
                <w:lang w:eastAsia="de-DE"/>
              </w:rPr>
              <w:t>0306 12 10</w:t>
            </w:r>
          </w:p>
        </w:tc>
        <w:tc>
          <w:tcPr>
            <w:tcW w:w="758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D0970" w:rsidR="00324EBB" w:rsidP="00CD0970" w:rsidRDefault="00324EBB" w14:paraId="2BF11A08" w14:textId="77777777">
            <w:pPr>
              <w:spacing w:before="20" w:after="20"/>
              <w:rPr>
                <w:rFonts w:eastAsia="Times New Roman"/>
                <w:noProof/>
                <w:szCs w:val="24"/>
                <w:lang w:eastAsia="de-DE"/>
              </w:rPr>
            </w:pPr>
            <w:r w:rsidRPr="00CD0970">
              <w:rPr>
                <w:rFonts w:eastAsia="Times New Roman"/>
                <w:noProof/>
                <w:szCs w:val="24"/>
                <w:lang w:eastAsia="de-DE"/>
              </w:rPr>
              <w:t>Frozen lobsters ‘Homarus Spp.’, whole, even smoked or cooked by steaming or by boiling in water</w:t>
            </w:r>
          </w:p>
        </w:tc>
      </w:tr>
      <w:tr w:rsidRPr="00324EBB" w:rsidR="00324EBB" w:rsidTr="6FD2922A" w14:paraId="3707431E" w14:textId="77777777">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D0970" w:rsidR="00324EBB" w:rsidP="00CD0970" w:rsidRDefault="00324EBB" w14:paraId="676F2664" w14:textId="77777777">
            <w:pPr>
              <w:spacing w:before="20" w:after="20"/>
              <w:rPr>
                <w:rFonts w:eastAsia="Times New Roman"/>
                <w:noProof/>
                <w:szCs w:val="24"/>
                <w:lang w:eastAsia="de-DE"/>
              </w:rPr>
            </w:pPr>
            <w:r w:rsidRPr="00CD0970">
              <w:rPr>
                <w:rFonts w:eastAsia="Times New Roman"/>
                <w:noProof/>
                <w:szCs w:val="24"/>
                <w:lang w:eastAsia="de-DE"/>
              </w:rPr>
              <w:t>0306 12 90</w:t>
            </w:r>
          </w:p>
        </w:tc>
        <w:tc>
          <w:tcPr>
            <w:tcW w:w="758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D0970" w:rsidR="00324EBB" w:rsidP="00CD0970" w:rsidRDefault="00324EBB" w14:paraId="2E20AFDB" w14:textId="317EB6AA">
            <w:pPr>
              <w:spacing w:before="20" w:after="20"/>
              <w:rPr>
                <w:rFonts w:eastAsia="Times New Roman"/>
                <w:noProof/>
                <w:szCs w:val="24"/>
                <w:lang w:eastAsia="de-DE"/>
              </w:rPr>
            </w:pPr>
            <w:r w:rsidRPr="00CD0970">
              <w:rPr>
                <w:rFonts w:eastAsia="Times New Roman"/>
                <w:noProof/>
                <w:szCs w:val="24"/>
                <w:lang w:eastAsia="de-DE"/>
              </w:rPr>
              <w:t>Frozen lobsters ‘Homarus Spp.’, even smoked, whether in shell or not, incl</w:t>
            </w:r>
            <w:r w:rsidRPr="00CD0970" w:rsidR="5BA9FD83">
              <w:rPr>
                <w:rFonts w:eastAsia="Times New Roman"/>
                <w:noProof/>
                <w:szCs w:val="24"/>
                <w:lang w:eastAsia="de-DE"/>
              </w:rPr>
              <w:t>uding</w:t>
            </w:r>
            <w:r w:rsidRPr="00CD0970">
              <w:rPr>
                <w:rFonts w:eastAsia="Times New Roman"/>
                <w:noProof/>
                <w:szCs w:val="24"/>
                <w:lang w:eastAsia="de-DE"/>
              </w:rPr>
              <w:t xml:space="preserve"> lobsters in shell, cooked by steaming or by boiling in water (excl</w:t>
            </w:r>
            <w:r w:rsidRPr="00CD0970" w:rsidR="1B98CECD">
              <w:rPr>
                <w:rFonts w:eastAsia="Times New Roman"/>
                <w:noProof/>
                <w:szCs w:val="24"/>
                <w:lang w:eastAsia="de-DE"/>
              </w:rPr>
              <w:t>uding</w:t>
            </w:r>
            <w:r w:rsidRPr="00CD0970">
              <w:rPr>
                <w:rFonts w:eastAsia="Times New Roman"/>
                <w:noProof/>
                <w:szCs w:val="24"/>
                <w:lang w:eastAsia="de-DE"/>
              </w:rPr>
              <w:t xml:space="preserve"> whole)</w:t>
            </w:r>
          </w:p>
        </w:tc>
      </w:tr>
      <w:tr w:rsidRPr="00324EBB" w:rsidR="00324EBB" w:rsidTr="6FD2922A" w14:paraId="17EAE05F" w14:textId="77777777">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D0970" w:rsidR="00324EBB" w:rsidP="00CD0970" w:rsidRDefault="00324EBB" w14:paraId="2CA6B895" w14:textId="77777777">
            <w:pPr>
              <w:spacing w:before="20" w:after="20"/>
              <w:rPr>
                <w:rFonts w:eastAsia="Times New Roman"/>
                <w:noProof/>
                <w:szCs w:val="24"/>
                <w:lang w:eastAsia="de-DE"/>
              </w:rPr>
            </w:pPr>
            <w:r w:rsidRPr="00CD0970">
              <w:rPr>
                <w:rFonts w:eastAsia="Times New Roman"/>
                <w:noProof/>
                <w:szCs w:val="24"/>
                <w:lang w:eastAsia="de-DE"/>
              </w:rPr>
              <w:t>0306 32 10</w:t>
            </w:r>
          </w:p>
        </w:tc>
        <w:tc>
          <w:tcPr>
            <w:tcW w:w="758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D0970" w:rsidR="00324EBB" w:rsidP="00CD0970" w:rsidRDefault="00324EBB" w14:paraId="1303E813" w14:textId="77777777">
            <w:pPr>
              <w:spacing w:before="20" w:after="20"/>
              <w:rPr>
                <w:rFonts w:eastAsia="Times New Roman"/>
                <w:noProof/>
                <w:szCs w:val="24"/>
                <w:lang w:eastAsia="de-DE"/>
              </w:rPr>
            </w:pPr>
            <w:r w:rsidRPr="00CD0970">
              <w:rPr>
                <w:rFonts w:eastAsia="Times New Roman"/>
                <w:noProof/>
                <w:szCs w:val="24"/>
                <w:lang w:eastAsia="de-DE"/>
              </w:rPr>
              <w:t>Live lobsters ‘Homarus Spp.’</w:t>
            </w:r>
          </w:p>
        </w:tc>
      </w:tr>
      <w:tr w:rsidRPr="00324EBB" w:rsidR="00324EBB" w:rsidTr="6FD2922A" w14:paraId="6B5449EF" w14:textId="77777777">
        <w:tc>
          <w:tcPr>
            <w:tcW w:w="1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D0970" w:rsidR="00324EBB" w:rsidP="00CD0970" w:rsidRDefault="00324EBB" w14:paraId="28AE4A38" w14:textId="4E4FD8A0">
            <w:pPr>
              <w:spacing w:before="20" w:after="20"/>
              <w:rPr>
                <w:rFonts w:eastAsia="Times New Roman"/>
                <w:noProof/>
                <w:szCs w:val="24"/>
                <w:lang w:eastAsia="de-DE"/>
              </w:rPr>
            </w:pPr>
            <w:bookmarkStart w:name="_Hlk205212379" w:id="3"/>
            <w:r w:rsidRPr="00CD0970">
              <w:rPr>
                <w:rFonts w:eastAsia="Times New Roman"/>
                <w:noProof/>
                <w:szCs w:val="24"/>
                <w:lang w:eastAsia="de-DE"/>
              </w:rPr>
              <w:t>1605 30</w:t>
            </w:r>
            <w:bookmarkEnd w:id="3"/>
            <w:r w:rsidRPr="00CD0970" w:rsidR="001861F9">
              <w:rPr>
                <w:rFonts w:eastAsia="Times New Roman"/>
                <w:noProof/>
                <w:szCs w:val="24"/>
                <w:lang w:eastAsia="de-DE"/>
              </w:rPr>
              <w:t xml:space="preserve"> 90</w:t>
            </w:r>
          </w:p>
        </w:tc>
        <w:tc>
          <w:tcPr>
            <w:tcW w:w="758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D0970" w:rsidR="00324EBB" w:rsidP="00CD0970" w:rsidRDefault="002D0ABF" w14:paraId="4162188A" w14:textId="31D9D317">
            <w:pPr>
              <w:spacing w:before="20" w:after="20"/>
              <w:rPr>
                <w:rFonts w:eastAsia="Times New Roman"/>
                <w:noProof/>
                <w:szCs w:val="24"/>
                <w:lang w:eastAsia="de-DE"/>
              </w:rPr>
            </w:pPr>
            <w:r w:rsidRPr="00CD0970">
              <w:rPr>
                <w:rFonts w:eastAsia="Times New Roman"/>
                <w:noProof/>
                <w:szCs w:val="24"/>
                <w:lang w:eastAsia="de-DE"/>
              </w:rPr>
              <w:t>Lobster, prepared or preserved (excl</w:t>
            </w:r>
            <w:r w:rsidR="003C76A8">
              <w:rPr>
                <w:rFonts w:eastAsia="Times New Roman"/>
                <w:noProof/>
                <w:szCs w:val="24"/>
                <w:lang w:eastAsia="de-DE"/>
              </w:rPr>
              <w:t>.</w:t>
            </w:r>
            <w:r w:rsidRPr="00CD0970">
              <w:rPr>
                <w:rFonts w:eastAsia="Times New Roman"/>
                <w:noProof/>
                <w:szCs w:val="24"/>
                <w:lang w:eastAsia="de-DE"/>
              </w:rPr>
              <w:t xml:space="preserve"> merely smoked; </w:t>
            </w:r>
            <w:r w:rsidR="00531790">
              <w:rPr>
                <w:rFonts w:eastAsia="Times New Roman"/>
                <w:noProof/>
                <w:szCs w:val="24"/>
                <w:lang w:eastAsia="de-DE"/>
              </w:rPr>
              <w:t xml:space="preserve">excl. </w:t>
            </w:r>
            <w:r w:rsidRPr="00CD0970">
              <w:rPr>
                <w:rFonts w:eastAsia="Times New Roman"/>
                <w:noProof/>
                <w:szCs w:val="24"/>
                <w:lang w:eastAsia="de-DE"/>
              </w:rPr>
              <w:t>lobster meat, cooked, for the manufacture of lobster butter or of lobster pastes, pâtés, soups or sauces)</w:t>
            </w:r>
          </w:p>
        </w:tc>
      </w:tr>
    </w:tbl>
    <w:p w:rsidRPr="00E26A1E" w:rsidR="00324EBB" w:rsidP="00E26A1E" w:rsidRDefault="005C203B" w14:paraId="1463DF9A" w14:textId="2364EF2C">
      <w:pPr>
        <w:rPr>
          <w:noProof/>
        </w:rPr>
      </w:pPr>
      <w:r>
        <w:rPr>
          <w:rFonts w:eastAsia="Times New Roman"/>
          <w:noProof/>
          <w:color w:val="000000"/>
          <w:szCs w:val="24"/>
          <w:lang w:val="en-IE" w:eastAsia="en-IE"/>
        </w:rPr>
        <w:pict w14:anchorId="5A3E7B4D">
          <v:rect id="_x0000_i1026" style="width:131pt;height:.75pt" o:hr="t" o:hrstd="t" o:hrnoshade="t" o:hrpct="0" o:hralign="center" fillcolor="black" stroked="f"/>
        </w:pict>
      </w:r>
    </w:p>
    <w:sectPr w:rsidRPr="00E26A1E" w:rsidR="00324EBB" w:rsidSect="00643897">
      <w:headerReference w:type="default" r:id="R6d871dab1acd43f4"/>
      <w:headerReference w:type="even" r:id="R433c0150402d4ed3"/>
      <w:footerReference w:type="even" r:id="R5191d96043e74c01"/>
      <w:footerReference w:type="default" r:id="R3332151ced574ab5"/>
      <w:headerReference w:type="first" r:id="R236d62a3b9d74594"/>
      <w:footerReference w:type="first" r:id="R1c5300c70e194bf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0">
    <w:p w:rsidR="00144FF1" w:rsidP="00A43C50" w:rsidRDefault="00144FF1" w14:paraId="65BA9E24" w14:textId="77777777">
      <w:r>
        <w:separator/>
      </w:r>
    </w:p>
  </w:endnote>
  <w:endnote w:type="continuationSeparator" w:id="1">
    <w:p w:rsidR="00144FF1" w:rsidP="00A43C50" w:rsidRDefault="00144FF1" w14:paraId="2F922D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897" w:rsidRDefault="00643897" w14:paraId="5C88AC31"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43897" w:rsidR="00643897" w:rsidP="00643897" w:rsidRDefault="00643897" w14:paraId="596E5C63" w14:textId="10355FF8">
    <w:pPr>
      <w:pStyle w:val="Footer"/>
      <w:rPr>
        <w:rFonts w:ascii="Arial" w:hAnsi="Arial" w:cs="Arial"/>
        <w:b/>
        <w:sz w:val="48"/>
      </w:rPr>
    </w:pPr>
    <w:r w:rsidRPr="00643897">
      <w:rPr>
        <w:rFonts w:ascii="Arial" w:hAnsi="Arial" w:cs="Arial"/>
        <w:b/>
        <w:sz w:val="48"/>
      </w:rPr>
      <w:t>EN</w:t>
    </w:r>
    <w:r w:rsidRPr="0064389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43897">
      <w:tab/>
    </w:r>
    <w:r w:rsidRPr="00643897">
      <w:rPr>
        <w:rFonts w:ascii="Arial" w:hAnsi="Arial" w:cs="Arial"/>
        <w:b/>
        <w:sz w:val="48"/>
      </w:rPr>
      <w:t>EN</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897" w:rsidP="00643897" w:rsidRDefault="00643897" w14:paraId="27133443"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12304</w:t>
          </w:r>
          <w:r w:rsidR="00A60547">
            <w:t>/</w:t>
          </w:r>
          <w:r>
            <w:t xml:space="preserve">25</w:t>
          </w:r>
          <w:r w:rsidRPr="002511D8" w:rsidR="004F54B2">
            <w:t xml:space="preserve"> </w:t>
          </w:r>
          <w:r>
            <w:t xml:space="preserve">ADD 1</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COMPET.3</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12304</w:t>
          </w:r>
          <w:r w:rsidR="00A60547">
            <w:t>/</w:t>
          </w:r>
          <w:r>
            <w:t xml:space="preserve">25</w:t>
          </w:r>
          <w:r w:rsidRPr="002511D8" w:rsidR="004F54B2">
            <w:t xml:space="preserve"> </w:t>
          </w:r>
          <w:r>
            <w:t xml:space="preserve">ADD 1</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COMPET.3</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12304</w:t>
          </w:r>
          <w:r w:rsidR="00A60547">
            <w:t>/</w:t>
          </w:r>
          <w:r>
            <w:t xml:space="preserve">25</w:t>
          </w:r>
          <w:r w:rsidRPr="002511D8" w:rsidR="004F54B2">
            <w:t xml:space="preserve"> </w:t>
          </w:r>
          <w:r>
            <w:t xml:space="preserve">ADD 1</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COMPET.3</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12304</w:t>
          </w:r>
          <w:r w:rsidR="00A60547">
            <w:t>/</w:t>
          </w:r>
          <w:r>
            <w:t xml:space="preserve">25</w:t>
          </w:r>
          <w:r w:rsidRPr="002511D8" w:rsidR="004F54B2">
            <w:t xml:space="preserve"> </w:t>
          </w:r>
          <w:r>
            <w:t xml:space="preserve">ADD 1</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COMPET.3</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43897" w:rsidR="00643897" w:rsidP="00643897" w:rsidRDefault="00643897" w14:paraId="5AA27436" w14:textId="218A6720">
    <w:pPr>
      <w:pStyle w:val="Footer"/>
      <w:rPr>
        <w:rFonts w:ascii="Arial" w:hAnsi="Arial" w:cs="Arial"/>
        <w:b/>
        <w:sz w:val="48"/>
      </w:rPr>
    </w:pPr>
    <w:r w:rsidRPr="00643897">
      <w:rPr>
        <w:rFonts w:ascii="Arial" w:hAnsi="Arial" w:cs="Arial"/>
        <w:b/>
        <w:sz w:val="48"/>
      </w:rPr>
      <w:t>EN</w:t>
    </w:r>
    <w:r w:rsidRPr="00643897">
      <w:rPr>
        <w:rFonts w:ascii="Arial" w:hAnsi="Arial" w:cs="Arial"/>
        <w:b/>
        <w:sz w:val="48"/>
      </w:rPr>
      <w:tab/>
    </w:r>
    <w:r w:rsidRPr="00643897">
      <w:rPr>
        <w:rFonts w:ascii="Arial" w:hAnsi="Arial" w:cs="Arial"/>
        <w:b/>
        <w:sz w:val="48"/>
      </w:rPr>
      <w:tab/>
    </w:r>
    <w:r w:rsidRPr="00643897">
      <w:tab/>
    </w:r>
    <w:r w:rsidRPr="00643897">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43897" w:rsidR="00643897" w:rsidP="00643897" w:rsidRDefault="00643897" w14:paraId="3254FF51" w14:textId="0887EFFF">
    <w:pPr>
      <w:pStyle w:val="Footer"/>
      <w:rPr>
        <w:rFonts w:ascii="Arial" w:hAnsi="Arial" w:cs="Arial"/>
        <w:b/>
        <w:sz w:val="48"/>
      </w:rPr>
    </w:pPr>
    <w:r w:rsidRPr="00643897">
      <w:rPr>
        <w:rFonts w:ascii="Arial" w:hAnsi="Arial" w:cs="Arial"/>
        <w:b/>
        <w:sz w:val="48"/>
      </w:rPr>
      <w:t>EN</w:t>
    </w:r>
    <w:r w:rsidRPr="00643897">
      <w:rPr>
        <w:rFonts w:ascii="Arial" w:hAnsi="Arial" w:cs="Arial"/>
        <w:b/>
        <w:sz w:val="48"/>
      </w:rPr>
      <w:tab/>
    </w:r>
    <w:r w:rsidRPr="00643897">
      <w:rPr>
        <w:rFonts w:ascii="Arial" w:hAnsi="Arial" w:cs="Arial"/>
        <w:b/>
        <w:sz w:val="48"/>
      </w:rPr>
      <w:tab/>
    </w:r>
    <w:r w:rsidRPr="00643897">
      <w:tab/>
    </w:r>
    <w:r w:rsidRPr="00643897">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43897" w:rsidR="00643897" w:rsidP="00643897" w:rsidRDefault="00643897" w14:paraId="32EC7852"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continuationNotice" w:id="1">
    <w:p w:rsidR="003B0423" w:rsidRDefault="003B0423" w14:paraId="6636F024" w14:textId="77777777">
      <w:pPr>
        <w:spacing w:before="0" w:after="0"/>
      </w:pPr>
    </w:p>
  </w:footnote>
  <w:footnote w:type="separator" w:id="-1">
    <w:p w:rsidR="00E26A1E" w:rsidP="00E26A1E" w:rsidRDefault="00E26A1E" w14:paraId="617E1D04" w14:textId="77777777">
      <w:pPr>
        <w:spacing w:before="0" w:after="0"/>
      </w:pPr>
      <w:r>
        <w:separator/>
      </w:r>
    </w:p>
  </w:footnote>
  <w:footnote w:type="continuationSeparator" w:id="0">
    <w:p w:rsidR="00E26A1E" w:rsidP="00E26A1E" w:rsidRDefault="00E26A1E" w14:paraId="3CDBA87B" w14:textId="77777777">
      <w:pPr>
        <w:spacing w:before="0" w:after="0"/>
      </w:pPr>
      <w:r>
        <w:continuationSeparator/>
      </w:r>
    </w:p>
  </w:footnote>
  <w:footnote w:id="2">
    <w:p w:rsidRPr="00225B3D" w:rsidR="00300C2F" w:rsidP="00300C2F" w:rsidRDefault="00300C2F" w14:paraId="7CD244D4" w14:textId="4147185C">
      <w:pPr>
        <w:pStyle w:val="FootnoteText"/>
        <w:ind w:left="142" w:hanging="142"/>
        <w:rPr>
          <w:lang w:val="en-US"/>
        </w:rPr>
      </w:pPr>
      <w:r w:rsidRPr="00644843">
        <w:rPr>
          <w:rStyle w:val="FootnoteReference"/>
        </w:rPr>
        <w:footnoteRef/>
      </w:r>
      <w:r w:rsidR="00644843">
        <w:tab/>
      </w:r>
      <w:r w:rsidRPr="00FB4E23">
        <w:t>The nomenclature codes are taken from the Combined Nomenclature as defined in Council Regulation (EEC) No 2658/87 of 23 July 1987 on the tariff and statistical nomenclature and on the Common Customs Tariff which are valid at the time of publication of this Regulation and mutatis mutandis as amended by subsequent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43897" w:rsidR="00643897" w:rsidP="00643897" w:rsidRDefault="00643897" w14:paraId="0EC309FF"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897" w:rsidRDefault="00643897" w14:paraId="562F59B4"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897" w:rsidRDefault="00643897" w14:paraId="7164654E"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43897" w:rsidR="00643897" w:rsidP="00643897" w:rsidRDefault="00643897" w14:paraId="0346F86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43897" w:rsidR="00643897" w:rsidP="00643897" w:rsidRDefault="00643897" w14:paraId="0EC309FF"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43897" w:rsidR="00643897" w:rsidP="00643897" w:rsidRDefault="00643897" w14:paraId="2B6B0866" w14:textId="77777777">
    <w:pPr>
      <w:pStyle w:val="Header"/>
    </w:pPr>
  </w:p>
</w:hdr>
</file>

<file path=word/numbering.xml><?xml version="1.0" encoding="utf-8"?>
<w:numbering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15="http://schemas.microsoft.com/office/word/2012/wordml" w:abstractNumId="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xmlns:w15="http://schemas.microsoft.com/office/word/2012/wordml" w:abstractNumId="1" w15:restartNumberingAfterBreak="0">
    <w:nsid w:val="FFFFFF89"/>
    <w:multiLevelType w:val="singleLevel"/>
    <w:tmpl w:val="3222C236"/>
    <w:lvl w:ilvl="0">
      <w:start w:val="1"/>
      <w:numFmt w:val="bullet"/>
      <w:pStyle w:val="ListBullet"/>
      <w:lvlText w:val=""/>
      <w:lvlJc w:val="left"/>
      <w:pPr>
        <w:tabs>
          <w:tab w:val="num" w:pos="360"/>
        </w:tabs>
        <w:ind w:left="360" w:hanging="360"/>
      </w:pPr>
      <w:rPr>
        <w:rFonts w:hint="default" w:ascii="Symbol" w:hAnsi="Symbol"/>
      </w:rPr>
    </w:lvl>
  </w:abstractNum>
  <w:abstractNum xmlns:w15="http://schemas.microsoft.com/office/word/2012/wordml" w:abstractNumId="2" w15:restartNumberingAfterBreak="0">
    <w:nsid w:val="FFFFFF83"/>
    <w:multiLevelType w:val="singleLevel"/>
    <w:tmpl w:val="DC5AE5F2"/>
    <w:lvl w:ilvl="0">
      <w:start w:val="1"/>
      <w:numFmt w:val="bullet"/>
      <w:pStyle w:val="ListBullet2"/>
      <w:lvlText w:val=""/>
      <w:lvlJc w:val="left"/>
      <w:pPr>
        <w:tabs>
          <w:tab w:val="num" w:pos="643"/>
        </w:tabs>
        <w:ind w:left="643" w:hanging="360"/>
      </w:pPr>
      <w:rPr>
        <w:rFonts w:hint="default" w:ascii="Symbol" w:hAnsi="Symbol"/>
      </w:rPr>
    </w:lvl>
  </w:abstractNum>
  <w:abstractNum xmlns:w15="http://schemas.microsoft.com/office/word/2012/wordml" w:abstractNumId="3" w15:restartNumberingAfterBreak="0">
    <w:nsid w:val="FFFFFF82"/>
    <w:multiLevelType w:val="singleLevel"/>
    <w:tmpl w:val="97729B6C"/>
    <w:lvl w:ilvl="0">
      <w:start w:val="1"/>
      <w:numFmt w:val="bullet"/>
      <w:pStyle w:val="ListBullet3"/>
      <w:lvlText w:val=""/>
      <w:lvlJc w:val="left"/>
      <w:pPr>
        <w:tabs>
          <w:tab w:val="num" w:pos="926"/>
        </w:tabs>
        <w:ind w:left="926" w:hanging="360"/>
      </w:pPr>
      <w:rPr>
        <w:rFonts w:hint="default" w:ascii="Symbol" w:hAnsi="Symbol"/>
      </w:rPr>
    </w:lvl>
  </w:abstractNum>
  <w:abstractNum xmlns:w15="http://schemas.microsoft.com/office/word/2012/wordml" w:abstractNumId="4" w15:restartNumberingAfterBreak="0">
    <w:nsid w:val="FFFFFF81"/>
    <w:multiLevelType w:val="singleLevel"/>
    <w:tmpl w:val="C17C5A12"/>
    <w:lvl w:ilvl="0">
      <w:start w:val="1"/>
      <w:numFmt w:val="bullet"/>
      <w:pStyle w:val="ListBullet4"/>
      <w:lvlText w:val=""/>
      <w:lvlJc w:val="left"/>
      <w:pPr>
        <w:tabs>
          <w:tab w:val="num" w:pos="1209"/>
        </w:tabs>
        <w:ind w:left="1209" w:hanging="360"/>
      </w:pPr>
      <w:rPr>
        <w:rFonts w:hint="default" w:ascii="Symbol" w:hAnsi="Symbol"/>
      </w:rPr>
    </w:lvl>
  </w:abstractNum>
  <w:abstractNum xmlns:w15="http://schemas.microsoft.com/office/word/2012/wordml" w:abstractNumId="5" w15:restartNumberingAfterBreak="0">
    <w:nsid w:val="FFFFFF88"/>
    <w:multiLevelType w:val="singleLevel"/>
    <w:tmpl w:val="92CC39FC"/>
    <w:lvl w:ilvl="0">
      <w:start w:val="1"/>
      <w:numFmt w:val="decimal"/>
      <w:pStyle w:val="ListNumber"/>
      <w:lvlText w:val="%1."/>
      <w:lvlJc w:val="left"/>
      <w:pPr>
        <w:tabs>
          <w:tab w:val="num" w:pos="360"/>
        </w:tabs>
        <w:ind w:left="360" w:hanging="360"/>
      </w:pPr>
    </w:lvl>
  </w:abstractNum>
  <w:abstractNum xmlns:w15="http://schemas.microsoft.com/office/word/2012/wordml" w:abstractNumId="6" w15:restartNumberingAfterBreak="0">
    <w:nsid w:val="FFFFFF7F"/>
    <w:multiLevelType w:val="singleLevel"/>
    <w:tmpl w:val="D272E0B0"/>
    <w:lvl w:ilvl="0">
      <w:start w:val="1"/>
      <w:numFmt w:val="decimal"/>
      <w:pStyle w:val="ListNumber2"/>
      <w:lvlText w:val="%1."/>
      <w:lvlJc w:val="left"/>
      <w:pPr>
        <w:tabs>
          <w:tab w:val="num" w:pos="643"/>
        </w:tabs>
        <w:ind w:left="643" w:hanging="360"/>
      </w:pPr>
    </w:lvl>
  </w:abstractNum>
  <w:abstractNum xmlns:w15="http://schemas.microsoft.com/office/word/2012/wordml" w:abstractNumId="7" w15:restartNumberingAfterBreak="0">
    <w:nsid w:val="FFFFFF7E"/>
    <w:multiLevelType w:val="singleLevel"/>
    <w:tmpl w:val="34CCF3AE"/>
    <w:lvl w:ilvl="0">
      <w:start w:val="1"/>
      <w:numFmt w:val="decimal"/>
      <w:pStyle w:val="ListNumber3"/>
      <w:lvlText w:val="%1."/>
      <w:lvlJc w:val="left"/>
      <w:pPr>
        <w:tabs>
          <w:tab w:val="num" w:pos="926"/>
        </w:tabs>
        <w:ind w:left="926" w:hanging="360"/>
      </w:pPr>
    </w:lvl>
  </w:abstractNum>
  <w:abstractNum xmlns:w15="http://schemas.microsoft.com/office/word/2012/wordml" w:abstractNumId="8" w15:restartNumberingAfterBreak="0">
    <w:nsid w:val="FFFFFF7D"/>
    <w:multiLevelType w:val="singleLevel"/>
    <w:tmpl w:val="C17EB098"/>
    <w:lvl w:ilvl="0">
      <w:start w:val="1"/>
      <w:numFmt w:val="decimal"/>
      <w:pStyle w:val="ListNumber4"/>
      <w:lvlText w:val="%1."/>
      <w:lvlJc w:val="left"/>
      <w:pPr>
        <w:tabs>
          <w:tab w:val="num" w:pos="1209"/>
        </w:tabs>
        <w:ind w:left="1209" w:hanging="360"/>
      </w:pPr>
    </w:lvl>
  </w:abstractNum>
  <w:abstractNum xmlns:w15="http://schemas.microsoft.com/office/word/2012/wordml" w:abstractNumId="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xmlns:w15="http://schemas.microsoft.com/office/word/2012/wordml"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xmlns:w15="http://schemas.microsoft.com/office/word/2012/wordml" w:abstractNumId="1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xmlns:w15="http://schemas.microsoft.com/office/word/2012/wordml"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xmlns:w15="http://schemas.microsoft.com/office/word/2012/wordml"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xmlns:w15="http://schemas.microsoft.com/office/word/2012/wordml"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xmlns:w15="http://schemas.microsoft.com/office/word/2012/wordml"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xmlns:w15="http://schemas.microsoft.com/office/word/2012/wordml" w:abstractNumId="1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xmlns:w15="http://schemas.microsoft.com/office/word/2012/wordml"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hint="default" w:ascii="Symbol" w:hAnsi="Symbol"/>
      </w:rPr>
    </w:lvl>
  </w:abstractNum>
  <w:abstractNum xmlns:w15="http://schemas.microsoft.com/office/word/2012/wordml"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hint="default" w:ascii="Symbol" w:hAnsi="Symbol"/>
      </w:rPr>
    </w:lvl>
  </w:abstractNum>
  <w:abstractNum xmlns:w15="http://schemas.microsoft.com/office/word/2012/wordml"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hint="default" w:ascii="Symbol" w:hAnsi="Symbol"/>
      </w:rPr>
    </w:lvl>
  </w:abstractNum>
  <w:abstractNum xmlns:w15="http://schemas.microsoft.com/office/word/2012/wordml" w:abstractNumId="2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hint="default" w:ascii="Symbol" w:hAnsi="Symbol"/>
      </w:rPr>
    </w:lvl>
  </w:abstractNum>
  <w:abstractNum xmlns:w15="http://schemas.microsoft.com/office/word/2012/wordml"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hint="default" w:ascii="Symbol" w:hAnsi="Symbol"/>
      </w:rPr>
    </w:lvl>
  </w:abstractNum>
  <w:abstractNum xmlns:w15="http://schemas.microsoft.com/office/word/2012/wordml"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footnotePr>
    <w:footnote w:id="-1"/>
    <w:footnote w:id="0"/>
    <w:footnote w:id="1"/>
  </w:footnotePr>
  <w:endnotePr>
    <w:endnote w:id="0"/>
    <w:endnote w:id="1"/>
  </w:endnotePr>
  <w:docVars>
    <w:docVar w:name="DW_DocType" w:val=""/>
    <w:docVar w:name="DW_ProcessingType" w:val=""/>
    <w:docVar w:name="Council" w:val="true"/>
    <w:docVar w:name="DocuWriteMetaData" w:val="&lt;metadataset docuwriteversion=&quot;4.12.1&quot; technicalblockguid=&quot;5568692986073102431&quot;&gt;&#13;&#10;  &lt;metadata key=&quot;md_DocumentLanguages&quot;&gt;&#13;&#10;    &lt;basicdatatypelist&gt;&#13;&#10;      &lt;language key=&quot;EN&quot; text=&quot;EN&quot; /&gt;&#13;&#10;    &lt;/basicdatatypelist&gt;&#13;&#10;  &lt;/metadata&gt;&#13;&#10;  &lt;metadata key=&quot;md_OriginalLanguages&quot;&gt;&#13;&#10;    &lt;basicdatatypelist&gt;&#13;&#10;      &lt;language key=&quot;EN&quot; text=&quot;EN&quot; /&gt;&#13;&#10;    &lt;/basicdatatypelist&gt;&#13;&#10;  &lt;/metadata&gt;&#13;&#10;  &lt;metadata key=&quot;md_UniqueHeading&quot;&gt;&#13;&#10;    &lt;basicdatatype&gt;&#13;&#10;      &lt;heading key=&quot;uh_64&quot; text=&quot;COVER NOTE&quot; /&gt;&#13;&#10;    &lt;/basicdatatype&gt;&#13;&#10;  &lt;/metadata&gt;&#13;&#10;  &lt;metadata key=&quot;md_HeadingText&quot;&gt;&#13;&#10;    &lt;headingtext text=&quot;COVER NOTE&quot;&gt;&#13;&#10;      &lt;formattedtext&gt;&#13;&#10;        &lt;xaml text=&quot;COVER NOTE&quot;&gt;&amp;lt;FlowDocument xmlns=&quot;http://schemas.microsoft.com/winfx/2006/xaml/presentation&quot;&amp;gt;&amp;lt;Paragraph&amp;gt;COVER NOTE&amp;lt;/Paragraph&amp;gt;&amp;lt;/FlowDocument&amp;gt;&lt;/xaml&gt;&#13;&#10;      &lt;/formattedtext&gt;&#13;&#10;    &lt;/headingtext&gt;&#13;&#10;  &lt;/metadata&gt;&#13;&#10;  &lt;metadata key=&quot;md_CustomFootnote&quot;&gt;&#13;&#10;    &lt;text&gt;&lt;/text&gt;&#13;&#10;  &lt;/metadata&gt;&#13;&#10;  &lt;metadata key=&quot;md_DocumentGroup&quot;&gt;&#13;&#10;    &lt;basicdatatype&gt;&#13;&#10;      &lt;document_group key=&quot;dg_07&quot; text=&quot;Note&quot; /&gt;&#13;&#10;    &lt;/basicdatatype&gt;&#13;&#10;  &lt;/metadata&gt;&#13;&#10;  &lt;metadata key=&quot;md_DocumentType&quot;&gt;&#13;&#10;    &lt;basicdatatype&gt;&#13;&#10;      &lt;doc_type key=&quot;dt_ST&quot; text=&quot;ST&quot; /&gt;&#13;&#10;    &lt;/basicdatatype&gt;&#13;&#10;  &lt;/metadata&gt;&#13;&#10;  &lt;metadata key=&quot;md_InstitutionalFramework&quot;&gt;&#13;&#10;    &lt;basicdatatype&gt;&#13;&#10;      &lt;framework key=&quot;if_01&quot; text=&quot;Council of the European Union&quot; institution=&quot;instfr_institution&quot; acronym=&quot;instfr_acronym&quot; /&gt;&#13;&#10;    &lt;/basicdatatype&gt;&#13;&#10;  &lt;/metadata&gt;&#13;&#10;  &lt;metadata key=&quot;md_DraftNote&quot; /&gt;&#13;&#10;  &lt;metadata key=&quot;md_DGName&quot; /&gt;&#13;&#10;  &lt;metadata key=&quot;md_ContributingService&quot; /&gt;&#13;&#10;  &lt;metadata key=&quot;md_DocumentLocation&quot;&gt;&#13;&#10;    &lt;basicdatatype&gt;&#13;&#10;      &lt;location key=&quot;loc_01&quot; text=&quot;Brussels&quot; /&gt;&#13;&#10;    &lt;/basicdatatype&gt;&#13;&#10;  &lt;/metadata&gt;&#13;&#10;  &lt;metadata key=&quot;md_DocumentDate&quot;&gt;&#13;&#10;    &lt;text&gt;2025-08-28&lt;/text&gt;&#13;&#10;  &lt;/metadata&gt;&#13;&#10;  &lt;metadata key=&quot;md_Prefix&quot;&gt;&#13;&#10;    &lt;text&gt;&lt;/text&gt;&#13;&#10;  &lt;/metadata&gt;&#13;&#10;  &lt;metadata key=&quot;md_DocumentNumber&quot;&gt;&#13;&#10;    &lt;text&gt;12304&lt;/text&gt;&#13;&#10;  &lt;/metadata&gt;&#13;&#10;  &lt;metadata key=&quot;md_YearDocumentNumber&quot;&gt;&#13;&#10;    &lt;text&gt;2025&lt;/text&gt;&#13;&#10;  &lt;/metadata&gt;&#13;&#10;  &lt;metadata key=&quot;md_Suffixes&quot;&gt;&#13;&#10;    &lt;text&gt;ADD 1&lt;/text&gt;&#13;&#10;  &lt;/metadata&gt;&#13;&#10;  &lt;metadata key=&quot;md_SuffixLanguagesInvolved&quot;&gt;&#13;&#10;    &lt;text&gt;&lt;/text&gt;&#13;&#10;  &lt;/metadata&gt;&#13;&#10;  &lt;metadata key=&quot;md_FirstRevNumber&quot;&gt;&#13;&#10;    &lt;text&gt;&lt;/text&gt;&#13;&#10;  &lt;/metadata&gt;&#13;&#10;  &lt;metadata key=&quot;md_Distribution&quot;&gt;&#13;&#10;    &lt;basicdatatype&gt;&#13;&#10;      &lt;distribution key=&quot;dis_01&quot; text=&quot;PUBLIC&quot; /&gt;&#13;&#10;    &lt;/basicdatatype&gt;&#13;&#10;  &lt;/metadata&gt;&#13;&#10;  &lt;metadata key=&quot;md_SubjectCodes&quot;&gt;&#13;&#10;    &lt;textlist&gt;&#13;&#10;      &lt;text&gt;POLCOM 197&lt;/text&gt;&#13;&#10;      &lt;text&gt;COMER 119&lt;/text&gt;&#13;&#10;      &lt;text&gt;USA 11&lt;/text&gt;&#13;&#10;      &lt;text&gt;COTRA 22&lt;/text&gt;&#13;&#10;      &lt;text&gt;CODEC 1175&lt;/text&gt;&#13;&#10;    &lt;/textlist&gt;&#13;&#10;  &lt;/metadata&gt;&#13;&#10;  &lt;metadata key=&quot;md_ThirdPartyDistributionMarkers&quot;&gt;&#13;&#10;    &lt;textlist /&gt;&#13;&#10;  &lt;/metadata&gt;&#13;&#10;  &lt;metadata key=&quot;md_Contact&quot;&gt;&#13;&#10;    &lt;text&gt;&lt;/text&gt;&#13;&#10;  &lt;/metadata&gt;&#13;&#10;  &lt;metadata key=&quot;md_ContactPhoneFax&quot;&gt;&#13;&#10;    &lt;text&gt;&lt;/text&gt;&#13;&#10;  &lt;/metadata&gt;&#13;&#10;  &lt;metadata key=&quot;md_MeetingVenue&quot; /&gt;&#13;&#10;  &lt;metadata key=&quot;md_ProvisionalVersion&quot;&gt;&#13;&#10;    &lt;text&gt;&lt;/text&gt;&#13;&#10;  &lt;/metadata&gt;&#13;&#10;  &lt;metadata key=&quot;md_PresidentInformation&quot; /&gt;&#13;&#10;  &lt;metadata key=&quot;md_MeetingNumber&quot;&gt;&#13;&#10;    &lt;text&gt;&lt;/text&gt;&#13;&#10;  &lt;/metadata&gt;&#13;&#10;  &lt;metadata key=&quot;md_CouncilConfiguration&quot; /&gt;&#13;&#10;  &lt;metadata key=&quot;md_CouncilIssue&quot; /&gt;&#13;&#10;  &lt;metadata key=&quot;md_PhoneNumber&quot;&gt;&#13;&#10;    &lt;text&gt;&lt;/text&gt;&#13;&#10;  &lt;/metadata&gt;&#13;&#10;  &lt;metadata key=&quot;md_TypeOfHeading&quot;&gt;&#13;&#10;    &lt;basicdatatype&gt;&#13;&#10;      &lt;typeofheading key=&quot;typeofhead_06&quot; text=&quot;Other&quot; /&gt;&#13;&#10;    &lt;/basicdatatype&gt;&#13;&#10;  &lt;/metadata&gt;&#13;&#10;  &lt;metadata key=&quot;md_ReplyName&quot; /&gt;&#13;&#10;  &lt;metadata key=&quot;md_EPQuestionsData&quot; /&gt;&#13;&#10;  &lt;metadata key=&quot;md_Deadline&quot; /&gt;&#13;&#10;  &lt;metadata key=&quot;md_InterinstitutionalFiles&quot;&gt;&#13;&#10;    &lt;textlist&gt;&#13;&#10;      &lt;text&gt;2025/0260 (COD)&lt;/text&gt;&#13;&#10;    &lt;/textlist&gt;&#13;&#10;  &lt;/metadata&gt;&#13;&#10;  &lt;metadata key=&quot;md_AdditionalReferences&quot;&gt;&#13;&#10;    &lt;textlist&gt;&#13;&#10;      &lt;text&gt;&lt;/text&gt;&#13;&#10;    &lt;/textlist&gt;&#13;&#10;  &lt;/metadata&gt;&#13;&#10;  &lt;metadata key=&quot;md_LEXNumber&quot;&gt;&#13;&#10;    &lt;text&gt;&lt;/text&gt;&#13;&#10;  &lt;/metadata&gt;&#13;&#10;  &lt;metadata key=&quot;md_SousEmbargo&quot;&gt;&#13;&#10;    &lt;text&gt;&lt;/text&gt;&#13;&#10;  &lt;/metadata&gt;&#13;&#10;  &lt;metadata key=&quot;md_DraftVersion&quot;&gt;&#13;&#10;    &lt;text&gt;&lt;/text&gt;&#13;&#10;  &lt;/metadata&gt;&#13;&#10;  &lt;metadata key=&quot;md_Originator&quot;&gt;&#13;&#10;    &lt;basicdatatype&gt;&#13;&#10;      &lt;originator key=&quot;or_33&quot; text=&quot;Secretary-General of the European Commission, signed by Ms Martine DEPREZ, Director&quot; /&gt;&#13;&#10;    &lt;/basicdatatype&gt;&#13;&#10;  &lt;/metadata&gt;&#13;&#10;  &lt;metadata key=&quot;md_Recipient&quot;&gt;&#13;&#10;    &lt;basicdatatype&gt;&#13;&#10;      &lt;recipient key=&quot;re_47&quot; text=&quot;Ms Thérèse BLANCHET, Secretary-General of the Council of the European Union&quot; /&gt;&#13;&#10;    &lt;/basicdatatype&gt;&#13;&#10;  &lt;/metadata&gt;&#13;&#10;  &lt;metadata key=&quot;md_DateOfReceipt&quot;&gt;&#13;&#10;    &lt;text&gt;2025-08-28&lt;/text&gt;&#13;&#10;  &lt;/metadata&gt;&#13;&#10;  &lt;metadata key=&quot;md_FreeDate&quot;&gt;&#13;&#10;    &lt;textlist /&gt;&#13;&#10;  &lt;/metadata&gt;&#13;&#10;  &lt;metadata key=&quot;md_PrecedingDocuments&quot;&gt;&#13;&#10;    &lt;textlist /&gt;&#13;&#10;  &lt;/metadata&gt;&#13;&#10;  &lt;metadata key=&quot;md_CommissionDocuments&quot;&gt;&#13;&#10;    &lt;textlist&gt;&#13;&#10;      &lt;text&gt;COM(2025) 472 annex&lt;/text&gt;&#13;&#10;    &lt;/textlist&gt;&#13;&#10;  &lt;/metadata&gt;&#13;&#10;  &lt;metadata key=&quot;md_DocForDWNDCL&quot; /&gt;&#13;&#10;  &lt;metadata key=&quot;md_Distribution_NewClassification&quot; /&gt;&#13;&#10;  &lt;metadata key=&quot;md_DWNDCLAuthorization&quot; /&gt;&#13;&#10;  &lt;metadata key=&quot;md_DateOfAuthorization&quot; /&gt;&#13;&#10;  &lt;metadata key=&quot;md_MeetingLocation&quot;&gt;&#13;&#10;    &lt;basicdatatype&gt;&#13;&#10;      &lt;location key=&quot;&quot; /&gt;&#13;&#10;    &lt;/basicdatatype&gt;&#13;&#10;  &lt;/metadata&gt;&#13;&#10;  &lt;metadata key=&quot;md_MeetingDate&quot;&gt;&#13;&#10;    &lt;textlist /&gt;&#13;&#10;  &lt;/metadata&gt;&#13;&#10;  &lt;metadata key=&quot;md_DateFormatOr&quot;&gt;&#13;&#10;    &lt;text&gt;&lt;/text&gt;&#13;&#10;  &lt;/metadata&gt;&#13;&#10;  &lt;metadata key=&quot;md_MeetingInformation&quot; /&gt;&#13;&#10;  &lt;metadata key=&quot;md_Item&quot; /&gt;&#13;&#10;  &lt;metadata key=&quot;md_SubjectPrefix&quot; /&gt;&#13;&#10;  &lt;metadata key=&quot;md_Subject&quot;&gt;&#13;&#10;    &lt;xaml text=&quot;ANNEX to the Proposal for a REGULATION OF THE EUROPEAN PARLIAMENT AND OF THE COUNCIL on the non-application of customs duties on imports of certain goods&quot;&gt;&amp;lt;FlowDocument xmlns=&quot;http://schemas.microsoft.com/winfx/2006/xaml/presentation&quot;&amp;gt;&amp;lt;Paragraph&amp;gt;ANNEX to the Proposal for a REGULATION OF THE EUROPEAN PARLIAMENT AND OF THE COUNCIL on the non-application of customs duties on imports of certain goods&amp;lt;/Paragraph&amp;gt;&amp;lt;/FlowDocument&amp;gt;&lt;/xaml&gt;&#13;&#10;  &lt;/metadata&gt;&#13;&#10;  &lt;metadata key=&quot;md_SubjectFootnote&quot;&gt;&#13;&#10;    &lt;text&gt;&lt;/text&gt;&#13;&#10;  &lt;/metadata&gt;&#13;&#10;  &lt;metadata key=&quot;md_DG&quot;&gt;&#13;&#10;    &lt;text&gt;COMPET.3&lt;/text&gt;&#13;&#10;  &lt;/metadata&gt;&#13;&#10;  &lt;metadata key=&quot;md_Initials&quot;&gt;&#13;&#10;    &lt;text&gt;&lt;/text&gt;&#13;&#10;  &lt;/metadata&gt;&#13;&#10;  &lt;metadata key=&quot;md_SensitivityLabel&quot;&gt;&#13;&#10;    &lt;basicdatatype&gt;&#13;&#10;      &lt;sensitivity_label key=&quot;senslabel_01&quot; text=&quot;PUBLIC&quot; labelid=&quot;af60b174-6478-47f9-866e-33f097bb6603&quot; siteid=&quot;03ad1c97-0a4d-4e82-8f93-27291a6a0767&quot; isdefault=&quot;false&quot; /&gt;&#13;&#10;    &lt;/basicdatatype&gt;&#13;&#10;  &lt;/metadata&gt;&#13;&#10;  &lt;metadata key=&quot;md_RectifProcedureType&quot; /&gt;&#13;&#10;  &lt;metadata key=&quot;md_RectifLanguagesBase&quot; /&gt;&#13;&#10;  &lt;metadata key=&quot;md_RectifLanguagesConcerned&quot; /&gt;&#13;&#10;  &lt;metadata key=&quot;md_RectifIsLangSpec&quot; /&gt;&#13;&#10;  &lt;metadata key=&quot;md_RectifLangSpecValue&quot; /&gt;&#13;&#10;  &lt;metadata key=&quot;md_RectifNumberOfMistakes&quot; /&gt;&#13;&#10;  &lt;metadata key=&quot;md_RectifHasRemarks&quot; /&gt;&#13;&#10;  &lt;metadata key=&quot;md_RectifUseDocRef&quot; /&gt;&#13;&#10;  &lt;metadata key=&quot;md_RectifDocRefNumber&quot; /&gt;&#13;&#10;  &lt;metadata key=&quot;md_RectifDocRefDate&quot; /&gt;&#13;&#10;  &lt;metadata key=&quot;md_RectifUseOJRef&quot; /&gt;&#13;&#10;  &lt;metadata key=&quot;md_RectifOJRefType&quot; /&gt;&#13;&#10;  &lt;metadata key=&quot;md_RectifOJLRefNumber&quot; /&gt;&#13;&#10;  &lt;metadata key=&quot;md_RectifOJCRefNumber&quot; /&gt;&#13;&#10;  &lt;metadata key=&quot;md_RectifOJLRefDate&quot; /&gt;&#13;&#10;  &lt;metadata key=&quot;md_RectifOJCRefDate&quot; /&gt;&#13;&#10;  &lt;metadata key=&quot;md_RectifOJLRefPage&quot; /&gt;&#13;&#10;  &lt;metadata key=&quot;md_RectifOJCRefPage&quot; /&gt;&#13;&#10;  &lt;metadata key=&quot;md_RectifUseOJCorRef&quot; /&gt;&#13;&#10;  &lt;metadata key=&quot;md_RectifOJCorRefNumber&quot; /&gt;&#13;&#10;  &lt;metadata key=&quot;md_RectifOJCorRefDate&quot; /&gt;&#13;&#10;  &lt;metadata key=&quot;md_RectifOJCorRefPage&quot; /&gt;&#13;&#10;  &lt;metadata key=&quot;md_RectifTimeLimit&quot; /&gt;&#13;&#10;  &lt;metadata key=&quot;md_RectifCodecision&quot; /&gt;&#13;&#10;  &lt;metadata key=&quot;md_RectifCorrectionNewLang&quot; /&gt;&#13;&#10;  &lt;metadata key=&quot;md_RectifAgreement&quot; /&gt;&#13;&#10;  &lt;metadata key=&quot;md_RectifSignature&quot; /&gt;&#13;&#10;  &lt;metadata key=&quot;md_RectifLastMergeDate&quot; /&gt;&#13;&#10;  &lt;metadata key=&quot;md_Rectif_Source1_UniqueHeading&quot; /&gt;&#13;&#10;  &lt;metadata key=&quot;md_Rectif_Source1_DocumentType&quot; /&gt;&#13;&#10;  &lt;metadata key=&quot;md_Rectif_Source1_DocumentNumber&quot; /&gt;&#13;&#10;  &lt;metadata key=&quot;md_Rectif_Source1_YearDocumentNumber&quot; /&gt;&#13;&#10;  &lt;metadata key=&quot;md_Rectif_Source1_Suffixes&quot; /&gt;&#13;&#10;  &lt;metadata key=&quot;md_Rectif_Source2_UniqueHeading&quot; /&gt;&#13;&#10;  &lt;metadata key=&quot;md_Rectif_Source2_DocumentType&quot; /&gt;&#13;&#10;  &lt;metadata key=&quot;md_Rectif_Source2_DocumentNumber&quot; /&gt;&#13;&#10;  &lt;metadata key=&quot;md_Rectif_Source2_YearDocumentNumber&quot; /&gt;&#13;&#10;  &lt;metadata key=&quot;md_Rectif_Source2_Suffixes&quot; /&gt;&#13;&#10;  &lt;metadata key=&quot;md_CoverPageDocWithCouncilFooter&quot;&gt;&#13;&#10;    &lt;text&gt;false&lt;/text&gt;&#13;&#10;  &lt;/metadata&gt;&#13;&#10;  &lt;metadata key=&quot;md_SourceDocLanguage&quot; /&gt;&#13;&#10;  &lt;metadata key=&quot;md_SourceDocType&quot; /&gt;&#13;&#10;  &lt;metadata key=&quot;md_SourceDocTitle&quot; /&gt;&#13;&#10;  &lt;metadata key=&quot;md_SourceDocIsCECDoc&quot;&gt;&#13;&#10;    &lt;text&gt;true&lt;/text&gt;&#13;&#10;  &lt;/metadata&gt;&#13;&#10;  &lt;metadata key=&quot;md_NB1&quot; /&gt;&#13;&#10;  &lt;metadata key=&quot;md_NB2&quot; /&gt;&#13;&#10;  &lt;metadata key=&quot;md_NB3&quot; /&gt;&#13;&#10;  &lt;metadata key=&quot;md_NB4&quot; /&gt;&#13;&#10;  &lt;metadata key=&quot;md_NB5&quot; /&gt;&#13;&#10;  &lt;metadata key=&quot;md_CustomNB&quot; /&gt;&#13;&#10;  &lt;metadata key=&quot;md_Meetings&quot;&gt;&#13;&#10;    &lt;meetings /&gt;&#13;&#10;  &lt;/metadata&gt;&#13;&#10;  &lt;metadata key=&quot;md_VisualRepresentation&quot;&gt;&#13;&#10;    &lt;basicdatatype&gt;&#13;&#10;      &lt;visualrepresentation key=&quot;visrep_02&quot; text=&quot;New visual identity&quot; /&gt;&#13;&#10;    &lt;/basicdatatype&gt;&#13;&#10;  &lt;/metadata&gt;&#13;&#10;  &lt;metadata key=&quot;md_LetterData&quot; /&gt;&#13;&#10;  &lt;metadata key=&quot;md_InstFrSubWordmark&quot;&gt;&#13;&#10;    &lt;xaml text=&quot;&quot;&gt;&amp;lt;FlowDocument xmlns=&quot;http://schemas.microsoft.com/winfx/2006/xaml/presentation&quot;&amp;gt;&amp;lt;Paragraph&amp;gt;&amp;lt;/Paragraph&amp;gt;&amp;lt;/FlowDocument&amp;gt;&lt;/xaml&gt;&#13;&#10;  &lt;/metadata&gt;&#13;&#10;  &lt;metadata key=&quot;md_WorkflowLinkStatus&quot; /&gt;&#13;&#10;  &lt;metadata key=&quot;md_eAgendaLinkStatus&quot; /&gt;&#13;&#10;  &lt;metadata key=&quot;md_Caveat&quot; /&gt;&#13;&#10;  &lt;metadata key=&quot;md_TechnicalKey&quot; /&gt;&#13;&#10;&lt;/metadataset&gt;"/>
    <w:docVar w:name="CR_RefLast" w:val="0"/>
    <w:docVar w:name="DQCDateTime" w:val="2025-08-28 15:09:5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1F5336F5-1169-4CC9-B836-A9D1305A1333"/>
    <w:docVar w:name="LW_COVERPAGE_TYPE" w:val="1"/>
    <w:docVar w:name="LW_CreatedUtc" w:val="2025-08-02T16:10:32.2537749Z"/>
    <w:docVar w:name="LW_CROSSREFERENCE" w:val="&lt;UNUSED&gt;"/>
    <w:docVar w:name="LW_DocType" w:val="ANNEX"/>
    <w:docVar w:name="LW_EMISSION" w:val="28.8.2025"/>
    <w:docVar w:name="LW_EMISSION_ISODATE" w:val="2025-08-28"/>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non-application of custom duties on imports of certain goods"/>
    <w:docVar w:name="LW_OBJETACTEPRINCIPAL.CP" w:val="on the non-application of custom duties on imports of certain goods"/>
    <w:docVar w:name="LW_PART_NBR" w:val="1"/>
    <w:docVar w:name="LW_PART_NBR_TOTAL" w:val="1"/>
    <w:docVar w:name="LW_REF.INST.NEW" w:val="COM"/>
    <w:docVar w:name="LW_REF.INST.NEW_ADOPTED" w:val="final"/>
    <w:docVar w:name="LW_REF.INST.NEW_TEXT" w:val="(2025) 4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Regulation of the European Parliament and of the Council"/>
    <w:docVar w:name="LW_TYPEACTEPRINCIPAL.CP" w:val="Proposal for a Regulation of the European Parliament and of the Council"/>
    <w:docVar w:name="LwApiVersions" w:val="LW4CoDe 1.24.5.0; LW 9.0, Build 20240221"/>
    <w:docVar w:name="CoverPageOnWordDoc" w:val="false"/>
  </w:docVars>
  <w:rsids>
    <w:rsidRoot w:val="00A86151"/>
    <w:rsid w:val="00052D7C"/>
    <w:rsid w:val="00144FF1"/>
    <w:rsid w:val="001C16E9"/>
    <w:rsid w:val="003558E4"/>
    <w:rsid w:val="003B3627"/>
    <w:rsid w:val="003C184A"/>
    <w:rsid w:val="00443A64"/>
    <w:rsid w:val="0054146C"/>
    <w:rsid w:val="00546796"/>
    <w:rsid w:val="007F499B"/>
    <w:rsid w:val="00854E58"/>
    <w:rsid w:val="00894139"/>
    <w:rsid w:val="00A43C50"/>
    <w:rsid w:val="00A86151"/>
    <w:rsid w:val="00D3039B"/>
    <w:rsid w:val="00D93DF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075C0-6990-4042-BE74-F3D5390DE68A}"/>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attachedTemplate r:id="rId1"/>
</w:settings>
</file>

<file path=word/styles.xml><?xml version="1.0" encoding="utf-8"?>
<w:styles xmlns:w="http://schemas.openxmlformats.org/wordprocessingml/2006/main">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Heading8">
    <w:name w:val="heading 8"/>
    <w:basedOn w:val="Normal"/>
    <w:next w:val="Normal"/>
    <w:link w:val="Heading8Char"/>
    <w:uiPriority w:val="9"/>
    <w:semiHidden/>
    <w:unhideWhenUsed/>
    <w:qFormat/>
    <w:rsid w:val="00A86151"/>
    <w:pPr>
      <w:keepNext/>
      <w:keepLines/>
      <w:spacing w:line="259" w:lineRule="auto"/>
      <w:outlineLvl w:val="7"/>
    </w:pPr>
    <w:rPr>
      <w:rFonts w:asciiTheme="minorHAnsi" w:hAnsiTheme="minorHAnsi" w:eastAsiaTheme="majorEastAsia" w:cstheme="majorBidi"/>
      <w:i/>
      <w:iCs/>
      <w:color w:val="272727" w:themeColor="text1" w:themeTint="D8"/>
      <w:kern w:val="2"/>
      <w:sz w:val="22"/>
      <w:szCs w:val="22"/>
      <w:lang w:val="en-DE"/>
    </w:rPr>
  </w:style>
  <w:style w:type="paragraph" w:styleId="Heading9">
    <w:name w:val="heading 9"/>
    <w:basedOn w:val="Normal"/>
    <w:next w:val="Normal"/>
    <w:link w:val="Heading9Char"/>
    <w:uiPriority w:val="9"/>
    <w:semiHidden/>
    <w:unhideWhenUsed/>
    <w:qFormat/>
    <w:rsid w:val="00A86151"/>
    <w:pPr>
      <w:keepNext/>
      <w:keepLines/>
      <w:spacing w:line="259" w:lineRule="auto"/>
      <w:outlineLvl w:val="8"/>
    </w:pPr>
    <w:rPr>
      <w:rFonts w:asciiTheme="minorHAnsi" w:hAnsiTheme="minorHAnsi" w:eastAsiaTheme="majorEastAsia" w:cstheme="majorBidi"/>
      <w:color w:val="272727" w:themeColor="text1" w:themeTint="D8"/>
      <w:kern w:val="2"/>
      <w:sz w:val="22"/>
      <w:szCs w:val="22"/>
      <w:lang w:val="en-DE"/>
    </w:rPr>
  </w:style>
  <w:style w:type="character" w:styleId="Heading8Char" w:customStyle="1">
    <w:name w:val="Heading 8 Char"/>
    <w:basedOn w:val="DefaultParagraphFont"/>
    <w:link w:val="Heading8"/>
    <w:uiPriority w:val="9"/>
    <w:semiHidden/>
    <w:rsid w:val="00A861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6151"/>
    <w:rPr>
      <w:rFonts w:eastAsiaTheme="majorEastAsia" w:cstheme="majorBidi"/>
      <w:color w:val="272727" w:themeColor="text1" w:themeTint="D8"/>
    </w:rPr>
  </w:style>
  <w:style w:type="paragraph" w:styleId="Title">
    <w:name w:val="Title"/>
    <w:basedOn w:val="Normal"/>
    <w:next w:val="Normal"/>
    <w:link w:val="TitleChar"/>
    <w:uiPriority w:val="10"/>
    <w:qFormat/>
    <w:rsid w:val="00A86151"/>
    <w:pPr>
      <w:spacing w:after="80"/>
      <w:contextualSpacing/>
    </w:pPr>
    <w:rPr>
      <w:rFonts w:asciiTheme="majorHAnsi" w:hAnsiTheme="majorHAnsi" w:eastAsiaTheme="majorEastAsia" w:cstheme="majorBidi"/>
      <w:spacing w:val="-10"/>
      <w:kern w:val="28"/>
      <w:sz w:val="56"/>
      <w:szCs w:val="56"/>
      <w:lang w:val="en-DE"/>
    </w:rPr>
  </w:style>
  <w:style w:type="character" w:styleId="TitleChar" w:customStyle="1">
    <w:name w:val="Title Char"/>
    <w:basedOn w:val="DefaultParagraphFont"/>
    <w:link w:val="Title"/>
    <w:uiPriority w:val="10"/>
    <w:rsid w:val="00A861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86151"/>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val="en-DE"/>
    </w:rPr>
  </w:style>
  <w:style w:type="character" w:styleId="SubtitleChar" w:customStyle="1">
    <w:name w:val="Subtitle Char"/>
    <w:basedOn w:val="DefaultParagraphFont"/>
    <w:link w:val="Subtitle"/>
    <w:uiPriority w:val="11"/>
    <w:rsid w:val="00A8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151"/>
    <w:pPr>
      <w:spacing w:before="160" w:after="160" w:line="259" w:lineRule="auto"/>
      <w:jc w:val="center"/>
    </w:pPr>
    <w:rPr>
      <w:rFonts w:asciiTheme="minorHAnsi" w:hAnsiTheme="minorHAnsi" w:eastAsiaTheme="minorHAnsi" w:cstheme="minorBidi"/>
      <w:i/>
      <w:iCs/>
      <w:color w:val="404040" w:themeColor="text1" w:themeTint="BF"/>
      <w:kern w:val="2"/>
      <w:sz w:val="22"/>
      <w:szCs w:val="22"/>
      <w:lang w:val="en-DE"/>
    </w:rPr>
  </w:style>
  <w:style w:type="character" w:styleId="QuoteChar" w:customStyle="1">
    <w:name w:val="Quote Char"/>
    <w:basedOn w:val="DefaultParagraphFont"/>
    <w:link w:val="Quote"/>
    <w:uiPriority w:val="29"/>
    <w:rsid w:val="00A86151"/>
    <w:rPr>
      <w:i/>
      <w:iCs/>
      <w:color w:val="404040" w:themeColor="text1" w:themeTint="BF"/>
    </w:rPr>
  </w:style>
  <w:style w:type="paragraph" w:styleId="ListParagraph">
    <w:name w:val="List Paragraph"/>
    <w:basedOn w:val="Normal"/>
    <w:uiPriority w:val="34"/>
    <w:qFormat/>
    <w:rsid w:val="00A86151"/>
    <w:pPr>
      <w:spacing w:after="160" w:line="259" w:lineRule="auto"/>
      <w:ind w:left="720"/>
      <w:contextualSpacing/>
    </w:pPr>
    <w:rPr>
      <w:rFonts w:asciiTheme="minorHAnsi" w:hAnsiTheme="minorHAnsi" w:eastAsiaTheme="minorHAnsi" w:cstheme="minorBidi"/>
      <w:kern w:val="2"/>
      <w:sz w:val="22"/>
      <w:szCs w:val="22"/>
      <w:lang w:val="en-DE"/>
    </w:rPr>
  </w:style>
  <w:style w:type="character" w:styleId="IntenseEmphasis">
    <w:name w:val="Intense Emphasis"/>
    <w:basedOn w:val="DefaultParagraphFont"/>
    <w:uiPriority w:val="21"/>
    <w:qFormat/>
    <w:rsid w:val="00A86151"/>
    <w:rPr>
      <w:i/>
      <w:iCs/>
      <w:color w:val="0F4761" w:themeColor="accent1" w:themeShade="BF"/>
    </w:rPr>
  </w:style>
  <w:style w:type="paragraph" w:styleId="IntenseQuote">
    <w:name w:val="Intense Quote"/>
    <w:basedOn w:val="Normal"/>
    <w:next w:val="Normal"/>
    <w:link w:val="IntenseQuoteChar"/>
    <w:uiPriority w:val="30"/>
    <w:qFormat/>
    <w:rsid w:val="00A86151"/>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eastAsiaTheme="minorHAnsi" w:cstheme="minorBidi"/>
      <w:i/>
      <w:iCs/>
      <w:color w:val="0F4761" w:themeColor="accent1" w:themeShade="BF"/>
      <w:kern w:val="2"/>
      <w:sz w:val="22"/>
      <w:szCs w:val="22"/>
      <w:lang w:val="en-DE"/>
    </w:rPr>
  </w:style>
  <w:style w:type="character" w:styleId="IntenseQuoteChar" w:customStyle="1">
    <w:name w:val="Intense Quote Char"/>
    <w:basedOn w:val="DefaultParagraphFont"/>
    <w:link w:val="IntenseQuote"/>
    <w:uiPriority w:val="30"/>
    <w:rsid w:val="00A86151"/>
    <w:rPr>
      <w:i/>
      <w:iCs/>
      <w:color w:val="0F4761" w:themeColor="accent1" w:themeShade="BF"/>
    </w:rPr>
  </w:style>
  <w:style w:type="character" w:styleId="IntenseReference">
    <w:name w:val="Intense Reference"/>
    <w:basedOn w:val="DefaultParagraphFont"/>
    <w:uiPriority w:val="32"/>
    <w:qFormat/>
    <w:rsid w:val="00A86151"/>
    <w:rPr>
      <w:b/>
      <w:bCs/>
      <w:smallCaps/>
      <w:color w:val="0F4761" w:themeColor="accent1" w:themeShade="BF"/>
      <w:spacing w:val="5"/>
    </w:rPr>
  </w:style>
  <w:style w:type="paragraph" w:styleId="TechnicalBlockBase" w:customStyle="1">
    <w:name w:val="TechnicalBlockBase"/>
    <w:link w:val="TechnicalBlockBaseChar"/>
    <w:rsid w:val="00894139"/>
    <w:pPr>
      <w:widowControl w:val="0"/>
      <w:spacing w:before="140" w:after="140" w:line="185" w:lineRule="auto"/>
      <w:ind w:left="260" w:right="260" w:hanging="0" w:firstLine="0"/>
      <w:jc w:val="left"/>
    </w:pPr>
    <w:rPr>
      <w:rFonts w:ascii="Arial New Roman" w:hAnsi="Arial New Roman" w:eastAsia="Times New Roman" w:cs="Arial"/>
      <w:b/>
      <w:i/>
      <w:dstrike/>
      <w:color w:val="606060"/>
      <w:w w:val="98"/>
      <w:kern w:val="0"/>
      <w:sz w:val="10"/>
      <w:szCs w:val="20"/>
      <w:u w:val="words" w:color="606060"/>
      <w:lang w:val="en-GB" w:eastAsia="fr-BE"/>
    </w:rPr>
  </w:style>
  <w:style w:type="character" w:styleId="TechnicalBlockBaseChar" w:customStyle="1">
    <w:name w:val="TechnicalBlockBase Char"/>
    <w:basedOn w:val="EntInstitChar"/>
    <w:link w:val="TechnicalBlockBase"/>
    <w:rsid w:val="00894139"/>
    <w:rPr>
      <w:rFonts w:ascii="Arial New Roman" w:hAnsi="Arial New Roman" w:eastAsia="Times New Roman" w:cs="Arial"/>
      <w:b/>
      <w:i/>
      <w:dstrike/>
      <w:color w:val="606060"/>
      <w:w w:val="98"/>
      <w:kern w:val="0"/>
      <w:sz w:val="10"/>
      <w:szCs w:val="20"/>
      <w:u w:val="words" w:color="606060"/>
      <w:lang w:val="en-GB" w:eastAsia="fr-BE"/>
    </w:rPr>
  </w:style>
  <w:style w:type="paragraph" w:styleId="TBEntRefer" w:customStyle="1">
    <w:name w:val="TBEntRefer"/>
    <w:basedOn w:val="TechnicalBlockBase"/>
    <w:link w:val="EntReferChar"/>
    <w:rsid w:val="00894139"/>
    <w:pPr>
      <w:spacing w:before="0" w:after="0" w:line="240" w:lineRule="auto"/>
      <w:ind w:left="0" w:right="0"/>
    </w:pPr>
    <w:rPr>
      <w:rFonts w:ascii="Arial" w:hAnsi="Arial"/>
      <w:i w:val="0"/>
      <w:dstrike w:val="0"/>
      <w:color w:val="auto"/>
      <w:w w:val="100"/>
      <w:sz w:val="23"/>
      <w:u w:val="none"/>
    </w:rPr>
  </w:style>
  <w:style w:type="character" w:styleId="EntReferChar" w:customStyle="1">
    <w:name w:val="EntRefer Char"/>
    <w:basedOn w:val="DefaultParagraphFont"/>
    <w:link w:val="TBEntRefer"/>
    <w:rsid w:val="00A43C50"/>
    <w:rPr>
      <w:rFonts w:ascii="Arial" w:hAnsi="Arial" w:eastAsia="Times New Roman" w:cs="Arial"/>
      <w:b/>
      <w:kern w:val="0"/>
      <w:sz w:val="23"/>
      <w:szCs w:val="20"/>
      <w:u w:color="606060"/>
      <w:lang w:val="en-GB" w:eastAsia="fr-BE"/>
    </w:rPr>
  </w:style>
  <w:style w:type="paragraph" w:styleId="TBDistrbMarkers" w:customStyle="1">
    <w:name w:val="TBDistrbMarkers"/>
    <w:basedOn w:val="TBEntRefer"/>
    <w:qFormat/>
    <w:rsid w:val="00894139"/>
    <w:pPr>
      <w:tabs>
        <w:tab w:val="left" w:pos="2262"/>
      </w:tabs>
    </w:pPr>
    <w:rPr>
      <w:i/>
      <w:iCs/>
      <w:szCs w:val="23"/>
    </w:rPr>
  </w:style>
  <w:style w:type="paragraph" w:styleId="TBEntACP" w:customStyle="1">
    <w:name w:val="TBEntACP"/>
    <w:basedOn w:val="TechnicalBlockBase"/>
    <w:rsid w:val="00A43C50"/>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styleId="TBEntInstitACP" w:customStyle="1">
    <w:name w:val="TBEntInstitACP"/>
    <w:basedOn w:val="TechnicalBlockBase"/>
    <w:rsid w:val="00A43C50"/>
    <w:pPr>
      <w:widowControl/>
      <w:spacing w:before="0" w:after="0" w:line="240" w:lineRule="auto"/>
      <w:ind w:left="0" w:right="0"/>
      <w:jc w:val="center"/>
    </w:pPr>
    <w:rPr>
      <w:rFonts w:ascii="Arial" w:hAnsi="Arial"/>
      <w:bCs/>
      <w:i w:val="0"/>
      <w:dstrike w:val="0"/>
      <w:color w:val="auto"/>
      <w:w w:val="100"/>
      <w:sz w:val="23"/>
      <w:szCs w:val="23"/>
      <w:u w:val="none"/>
    </w:rPr>
  </w:style>
  <w:style w:type="paragraph" w:styleId="TBSousEmbargo" w:customStyle="1">
    <w:name w:val="TBSousEmbargo"/>
    <w:basedOn w:val="TechnicalBlockBase"/>
    <w:qFormat/>
    <w:rsid w:val="00894139"/>
    <w:pPr>
      <w:spacing w:before="360" w:after="360" w:line="240" w:lineRule="auto"/>
      <w:ind w:left="0" w:right="0"/>
      <w:jc w:val="center"/>
    </w:pPr>
    <w:rPr>
      <w:rFonts w:ascii="Arial" w:hAnsi="Arial"/>
      <w:i w:val="0"/>
      <w:dstrike w:val="0"/>
      <w:color w:val="auto"/>
      <w:w w:val="100"/>
      <w:sz w:val="23"/>
      <w:szCs w:val="23"/>
      <w:u w:val="double"/>
    </w:rPr>
  </w:style>
  <w:style w:type="paragraph" w:styleId="TBEntInstit" w:customStyle="1">
    <w:name w:val="TBEntInstit"/>
    <w:basedOn w:val="TechnicalBlockBase"/>
    <w:link w:val="EntInstitChar"/>
    <w:rsid w:val="00894139"/>
    <w:pPr>
      <w:spacing w:before="0" w:after="60" w:line="240" w:lineRule="auto"/>
      <w:ind w:left="0" w:right="0"/>
      <w:jc w:val="right"/>
    </w:pPr>
    <w:rPr>
      <w:rFonts w:ascii="Arial" w:hAnsi="Arial"/>
      <w:i w:val="0"/>
      <w:dstrike w:val="0"/>
      <w:color w:val="auto"/>
      <w:w w:val="100"/>
      <w:sz w:val="23"/>
      <w:u w:val="none"/>
    </w:rPr>
  </w:style>
  <w:style w:type="paragraph" w:styleId="TBEntReferNew" w:customStyle="1">
    <w:name w:val="TBEntReferNew"/>
    <w:basedOn w:val="TechnicalBlockBase"/>
    <w:rsid w:val="00894139"/>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styleId="TBInstitution" w:customStyle="1">
    <w:name w:val="TBInstitution"/>
    <w:basedOn w:val="TechnicalBlockBase"/>
    <w:rsid w:val="00894139"/>
    <w:pPr>
      <w:spacing w:before="0" w:after="28" w:line="204" w:lineRule="auto"/>
      <w:ind w:left="0" w:right="0"/>
    </w:pPr>
    <w:rPr>
      <w:rFonts w:ascii="Arial" w:hAnsi="Arial"/>
      <w:i w:val="0"/>
      <w:dstrike w:val="0"/>
      <w:color w:val="626262"/>
      <w:spacing w:val="4"/>
      <w:w w:val="100"/>
      <w:sz w:val="24"/>
      <w:szCs w:val="23"/>
      <w:u w:val="none"/>
    </w:rPr>
  </w:style>
  <w:style w:type="paragraph" w:styleId="TBNormalTechnicalBlock" w:customStyle="1">
    <w:name w:val="TBNormalTechnicalBlock"/>
    <w:basedOn w:val="TechnicalBlockBase"/>
    <w:rsid w:val="00894139"/>
    <w:pPr>
      <w:spacing w:before="0" w:after="0" w:line="216" w:lineRule="auto"/>
      <w:ind w:left="0" w:right="0"/>
      <w:contextualSpacing/>
    </w:pPr>
    <w:rPr>
      <w:rFonts w:ascii="Arial" w:hAnsi="Arial"/>
      <w:i w:val="0"/>
      <w:dstrike w:val="0"/>
      <w:color w:val="auto"/>
      <w:w w:val="100"/>
      <w:sz w:val="23"/>
      <w:szCs w:val="23"/>
      <w:u w:val="none"/>
    </w:rPr>
  </w:style>
  <w:style w:type="paragraph" w:styleId="TBInstitutionSubwordmark" w:customStyle="1">
    <w:name w:val="TBInstitutionSubwordmark"/>
    <w:basedOn w:val="TechnicalBlockBase"/>
    <w:rsid w:val="00894139"/>
    <w:pPr>
      <w:spacing w:before="0" w:after="0" w:line="204" w:lineRule="auto"/>
      <w:ind w:left="0" w:right="0"/>
    </w:pPr>
    <w:rPr>
      <w:rFonts w:ascii="Arial" w:hAnsi="Arial"/>
      <w:b w:val="0"/>
      <w:i w:val="0"/>
      <w:dstrike w:val="0"/>
      <w:color w:val="626262"/>
      <w:spacing w:val="4"/>
      <w:w w:val="100"/>
      <w:sz w:val="24"/>
      <w:u w:val="none"/>
    </w:rPr>
  </w:style>
  <w:style w:type="character" w:styleId="EntInstitChar" w:customStyle="1">
    <w:name w:val="EntInstit Char"/>
    <w:basedOn w:val="DefaultParagraphFont"/>
    <w:link w:val="TBEntInstit"/>
    <w:rsid w:val="00894139"/>
    <w:rPr>
      <w:rFonts w:ascii="Arial" w:hAnsi="Arial" w:eastAsia="Times New Roman" w:cs="Arial"/>
      <w:b/>
      <w:kern w:val="0"/>
      <w:sz w:val="23"/>
      <w:szCs w:val="20"/>
      <w:u w:color="606060"/>
      <w:lang w:val="en-GB" w:eastAsia="fr-BE"/>
    </w:rPr>
  </w:style>
  <w:style w:type="paragraph" w:styleId="TBSubjectTable" w:customStyle="1">
    <w:name w:val="TBSubjectTable"/>
    <w:basedOn w:val="TechnicalBlockBase"/>
    <w:rsid w:val="002D3C08"/>
    <w:pPr>
      <w:widowControl/>
      <w:spacing w:before="40" w:after="40" w:line="240" w:lineRule="auto"/>
      <w:ind w:left="0" w:right="0"/>
    </w:pPr>
    <w:rPr>
      <w:rFonts w:ascii="Arial" w:hAnsi="Arial"/>
      <w:b w:val="0"/>
      <w:i w:val="0"/>
      <w:dstrike w:val="0"/>
      <w:color w:val="auto"/>
      <w:w w:val="100"/>
      <w:sz w:val="23"/>
      <w:u w:val="none"/>
    </w:rPr>
  </w:style>
  <w:style w:type="paragraph" w:styleId="TBDocumentGroup" w:customStyle="1">
    <w:name w:val="TBDocumentGroup"/>
    <w:basedOn w:val="TechnicalBlockBase"/>
    <w:rsid w:val="002D3C08"/>
    <w:pPr>
      <w:widowControl/>
      <w:spacing w:before="560" w:after="480" w:line="240" w:lineRule="auto"/>
      <w:ind w:left="0" w:right="0"/>
      <w:jc w:val="center"/>
    </w:pPr>
    <w:rPr>
      <w:rFonts w:ascii="Arial" w:hAnsi="Arial"/>
      <w:i w:val="0"/>
      <w:caps/>
      <w:dstrike w:val="0"/>
      <w:color w:val="auto"/>
      <w:w w:val="100"/>
      <w:sz w:val="23"/>
      <w:u w:val="single"/>
    </w:rPr>
  </w:style>
  <w:style w:type="paragraph" w:styleId="TBHeadingTable" w:customStyle="1">
    <w:name w:val="TBHeadingTable"/>
    <w:basedOn w:val="TechnicalBlockBase"/>
    <w:rsid w:val="002D3C08"/>
    <w:pPr>
      <w:widowControl/>
      <w:spacing w:before="240" w:after="40" w:line="240" w:lineRule="auto"/>
      <w:ind w:left="0" w:right="0"/>
    </w:pPr>
    <w:rPr>
      <w:rFonts w:ascii="Arial" w:hAnsi="Arial"/>
      <w:i w:val="0"/>
      <w:dstrike w:val="0"/>
      <w:color w:val="auto"/>
      <w:w w:val="100"/>
      <w:sz w:val="23"/>
      <w:u w:val="none"/>
    </w:rPr>
  </w:style>
  <w:style w:type="paragraph" w:styleId="TBSubjectBold" w:customStyle="1">
    <w:name w:val="TBSubjectBold"/>
    <w:basedOn w:val="TechnicalBlockBase"/>
    <w:rsid w:val="002D3C08"/>
    <w:pPr>
      <w:widowControl/>
      <w:spacing w:before="160" w:after="0" w:line="360" w:lineRule="auto"/>
      <w:ind w:left="0" w:right="0"/>
      <w:jc w:val="center"/>
    </w:pPr>
    <w:rPr>
      <w:rFonts w:ascii="Arial" w:hAnsi="Arial"/>
      <w:i w:val="0"/>
      <w:dstrike w:val="0"/>
      <w:color w:val="auto"/>
      <w:w w:val="100"/>
      <w:sz w:val="23"/>
      <w:u w:val="none"/>
    </w:rPr>
  </w:style>
  <w:style w:type="paragraph" w:styleId="TBSubjectText" w:customStyle="1">
    <w:name w:val="TBSubjectText"/>
    <w:basedOn w:val="TechnicalBlockBase"/>
    <w:qFormat/>
    <w:rsid w:val="002D3C08"/>
    <w:pPr>
      <w:widowControl/>
      <w:spacing w:before="40" w:after="40" w:line="240" w:lineRule="auto"/>
      <w:ind w:left="0" w:right="0"/>
    </w:pPr>
    <w:rPr>
      <w:rFonts w:ascii="Arial" w:hAnsi="Arial"/>
      <w:b w:val="0"/>
      <w:i w:val="0"/>
      <w:dstrike w:val="0"/>
      <w:color w:val="auto"/>
      <w:w w:val="100"/>
      <w:sz w:val="23"/>
      <w:u w:val="none"/>
    </w:rPr>
  </w:style>
  <w:style w:type="paragraph" w:styleId="EntText">
    <w:name w:val="EntText"/>
    <w:basedOn w:val="Normal"/>
    <w:uiPriority w:val="99"/>
    <w:unhideWhenUsed/>
    <w:pPr>
      <w:spacing w:line="360"/>
    </w:pPr>
    <w:rPr>
      <w:sz w:val="24"/>
      <w:rFonts w:ascii="Times New Roman" w:hAnsi="Times New Roman"/>
    </w:rPr>
  </w:style>
  <w:style w:type="paragraph" w:styleId="Lignefinal">
    <w:name w:val="Ligne final"/>
    <w:basedOn w:val="Normal"/>
    <w:uiPriority w:val="99"/>
    <w:unhideWhenUsed/>
    <w:pPr>
      <w:spacing w:before="360" w:after="120"/>
      <w:ind w:left="3400" w:right="3400"/>
      <w:jc w:val="center"/>
      <w:pBdr>
        <w:bottom w:val="single" w:color="000000" w:sz="4" w:space="0"/>
      </w:pBdr>
    </w:pPr>
    <w:rPr>
      <w:rFonts w:ascii="Times New Roman" w:hAnsi="Times New Roman"/>
    </w:rPr>
  </w:style>
  <w:style w:type="paragraph" w:styleId="p.j.">
    <w:name w:val="p.j."/>
    <w:basedOn w:val="Normal"/>
    <w:uiPriority w:val="99"/>
    <w:unhideWhenUsed/>
    <w:pPr>
      <w:spacing w:before="1200" w:after="120"/>
      <w:ind w:left="1440" w:hanging="1440"/>
      <w:jc w:val="left"/>
    </w:pPr>
    <w:rPr>
      <w:sz w:val="24"/>
      <w:rFonts w:ascii="Times New Roman" w:hAnsi="Times New Roman"/>
    </w:rPr>
  </w:style>
  <w:style w:type="paragraph" w:styleId="HeaderCouncil">
    <w:name w:val="Header Council"/>
    <w:basedOn w:val="Normal"/>
    <w:uiPriority w:val="99"/>
    <w:unhideWhenUsed/>
    <w:rPr>
      <w:rFonts w:ascii="Times New Roman" w:hAnsi="Times New Roman"/>
      <w:sz w:val="2"/>
    </w:rPr>
    <w:pPr>
      <w:spacing w:before="0" w:after="0"/>
    </w:pPr>
  </w:style>
  <w:style w:type="paragraph" w:styleId="HeaderCouncilLarge">
    <w:name w:val="Header Council Large"/>
    <w:basedOn w:val="Normal"/>
    <w:uiPriority w:val="99"/>
    <w:unhideWhenUsed/>
    <w:rPr>
      <w:rFonts w:ascii="Times New Roman" w:hAnsi="Times New Roman"/>
      <w:sz w:val="2"/>
    </w:rPr>
    <w:pPr>
      <w:spacing w:before="0" w:after="440"/>
    </w:pPr>
  </w:style>
  <w:style w:type="paragraph" w:styleId="FooterCouncil">
    <w:name w:val="Footer Council"/>
    <w:basedOn w:val="Normal"/>
    <w:uiPriority w:val="99"/>
    <w:unhideWhenUsed/>
    <w:rPr>
      <w:rFonts w:ascii="Times New Roman" w:hAnsi="Times New Roman"/>
      <w:sz w:val="2"/>
    </w:rPr>
    <w:pPr>
      <w:spacing w:before="0" w:after="0"/>
    </w:pPr>
  </w:style>
  <w:style w:type="paragraph" w:styleId="FooterText">
    <w:name w:val="Footer Text"/>
    <w:basedOn w:val="Normal"/>
    <w:uiPriority w:val="99"/>
    <w:unhideWhenUsed/>
    <w:rPr>
      <w:rFonts w:ascii="Times New Roman" w:hAnsi="Times New Roman"/>
      <w:sz w:val="24"/>
      <w:color w:val="auto"/>
    </w:rPr>
    <w:pPr>
      <w:spacing w:before="0" w:after="0" w:line="240"/>
    </w:pPr>
  </w:style>
  <w:style w:type="paragraph" w:styleId="Normal" w:default="1">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
      </w:numPr>
      <w:outlineLvl w:val="6"/>
    </w:pPr>
    <w:rPr>
      <w:rFonts w:eastAsiaTheme="majorEastAsia"/>
      <w:i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rsid w:val="00324EBB"/>
    <w:rPr>
      <w:rFonts w:cs="Times New Roman"/>
      <w:sz w:val="16"/>
      <w:szCs w:val="16"/>
    </w:rPr>
  </w:style>
  <w:style w:type="paragraph" w:styleId="CommentText">
    <w:name w:val="annotation text"/>
    <w:basedOn w:val="Normal"/>
    <w:link w:val="CommentTextChar"/>
    <w:rsid w:val="00324EBB"/>
    <w:rPr>
      <w:rFonts w:eastAsia="Times New Roman"/>
      <w:sz w:val="20"/>
      <w:szCs w:val="20"/>
      <w:lang w:val="fr-FR" w:eastAsia="en-GB"/>
    </w:rPr>
  </w:style>
  <w:style w:type="character" w:styleId="CommentTextChar" w:customStyle="1">
    <w:name w:val="Comment Text Char"/>
    <w:basedOn w:val="DefaultParagraphFont"/>
    <w:link w:val="CommentText"/>
    <w:rsid w:val="00324EBB"/>
    <w:rPr>
      <w:rFonts w:ascii="Times New Roman" w:hAnsi="Times New Roman" w:eastAsia="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24EBB"/>
    <w:rPr>
      <w:rFonts w:eastAsiaTheme="minorHAnsi"/>
      <w:b/>
      <w:bCs/>
      <w:lang w:val="en-GB" w:eastAsia="en-US"/>
    </w:rPr>
  </w:style>
  <w:style w:type="character" w:styleId="CommentSubjectChar" w:customStyle="1">
    <w:name w:val="Comment Subject Char"/>
    <w:basedOn w:val="CommentTextChar"/>
    <w:link w:val="CommentSubject"/>
    <w:uiPriority w:val="99"/>
    <w:semiHidden/>
    <w:rsid w:val="00324EBB"/>
    <w:rPr>
      <w:rFonts w:ascii="Times New Roman" w:hAnsi="Times New Roman" w:eastAsia="Times New Roman" w:cs="Times New Roman"/>
      <w:b/>
      <w:bCs/>
      <w:sz w:val="20"/>
      <w:szCs w:val="20"/>
      <w:lang w:val="en-GB" w:eastAsia="en-GB"/>
    </w:rPr>
  </w:style>
  <w:style w:type="paragraph" w:styleId="ListBullet">
    <w:name w:val="List Bullet"/>
    <w:basedOn w:val="Normal"/>
    <w:uiPriority w:val="99"/>
    <w:semiHidden/>
    <w:unhideWhenUsed/>
    <w:rsid w:val="006E0BC0"/>
    <w:pPr>
      <w:numPr>
        <w:numId w:val="2"/>
      </w:numPr>
      <w:contextualSpacing/>
    </w:pPr>
  </w:style>
  <w:style w:type="paragraph" w:styleId="ListBullet2">
    <w:name w:val="List Bullet 2"/>
    <w:basedOn w:val="Normal"/>
    <w:uiPriority w:val="99"/>
    <w:semiHidden/>
    <w:unhideWhenUsed/>
    <w:rsid w:val="006E0BC0"/>
    <w:pPr>
      <w:numPr>
        <w:numId w:val="3"/>
      </w:numPr>
      <w:contextualSpacing/>
    </w:pPr>
  </w:style>
  <w:style w:type="paragraph" w:styleId="ListBullet3">
    <w:name w:val="List Bullet 3"/>
    <w:basedOn w:val="Normal"/>
    <w:uiPriority w:val="99"/>
    <w:semiHidden/>
    <w:unhideWhenUsed/>
    <w:rsid w:val="006E0BC0"/>
    <w:pPr>
      <w:numPr>
        <w:numId w:val="4"/>
      </w:numPr>
      <w:contextualSpacing/>
    </w:pPr>
  </w:style>
  <w:style w:type="paragraph" w:styleId="ListBullet4">
    <w:name w:val="List Bullet 4"/>
    <w:basedOn w:val="Normal"/>
    <w:uiPriority w:val="99"/>
    <w:semiHidden/>
    <w:unhideWhenUsed/>
    <w:rsid w:val="006E0BC0"/>
    <w:pPr>
      <w:numPr>
        <w:numId w:val="5"/>
      </w:numPr>
      <w:contextualSpacing/>
    </w:pPr>
  </w:style>
  <w:style w:type="paragraph" w:styleId="Caption">
    <w:name w:val="caption"/>
    <w:basedOn w:val="Normal"/>
    <w:next w:val="Normal"/>
    <w:uiPriority w:val="35"/>
    <w:semiHidden/>
    <w:unhideWhenUsed/>
    <w:qFormat/>
    <w:rsid w:val="00F0116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0116F"/>
    <w:pPr>
      <w:spacing w:after="0"/>
    </w:pPr>
  </w:style>
  <w:style w:type="paragraph" w:styleId="ListNumber">
    <w:name w:val="List Number"/>
    <w:basedOn w:val="Normal"/>
    <w:uiPriority w:val="99"/>
    <w:semiHidden/>
    <w:unhideWhenUsed/>
    <w:rsid w:val="00F0116F"/>
    <w:pPr>
      <w:numPr>
        <w:numId w:val="6"/>
      </w:numPr>
      <w:contextualSpacing/>
    </w:pPr>
  </w:style>
  <w:style w:type="paragraph" w:styleId="ListNumber2">
    <w:name w:val="List Number 2"/>
    <w:basedOn w:val="Normal"/>
    <w:uiPriority w:val="99"/>
    <w:semiHidden/>
    <w:unhideWhenUsed/>
    <w:rsid w:val="00F0116F"/>
    <w:pPr>
      <w:numPr>
        <w:numId w:val="7"/>
      </w:numPr>
      <w:contextualSpacing/>
    </w:pPr>
  </w:style>
  <w:style w:type="paragraph" w:styleId="ListNumber3">
    <w:name w:val="List Number 3"/>
    <w:basedOn w:val="Normal"/>
    <w:uiPriority w:val="99"/>
    <w:semiHidden/>
    <w:unhideWhenUsed/>
    <w:rsid w:val="00F0116F"/>
    <w:pPr>
      <w:numPr>
        <w:numId w:val="8"/>
      </w:numPr>
      <w:contextualSpacing/>
    </w:pPr>
  </w:style>
  <w:style w:type="paragraph" w:styleId="ListNumber4">
    <w:name w:val="List Number 4"/>
    <w:basedOn w:val="Normal"/>
    <w:uiPriority w:val="99"/>
    <w:semiHidden/>
    <w:unhideWhenUsed/>
    <w:rsid w:val="00F0116F"/>
    <w:pPr>
      <w:numPr>
        <w:numId w:val="9"/>
      </w:numPr>
      <w:contextualSpacing/>
    </w:pPr>
  </w:style>
  <w:style w:type="character" w:styleId="Hyperlink">
    <w:name w:val="Hyperlink"/>
    <w:basedOn w:val="DefaultParagraphFont"/>
    <w:uiPriority w:val="99"/>
    <w:unhideWhenUsed/>
    <w:rsid w:val="00644843"/>
    <w:rPr>
      <w:color w:val="0000FF" w:themeColor="hyperlink"/>
      <w:u w:val="single"/>
    </w:rPr>
  </w:style>
  <w:style w:type="character" w:styleId="UnresolvedMention" w:customStyle="1">
    <w:name w:val="Unresolved Mention"/>
    <w:basedOn w:val="DefaultParagraphFont"/>
    <w:uiPriority w:val="99"/>
    <w:semiHidden/>
    <w:unhideWhenUsed/>
    <w:rsid w:val="00644843"/>
    <w:rPr>
      <w:color w:val="605E5C"/>
      <w:shd w:val="clear" w:color="auto" w:fill="E1DFDD"/>
    </w:rPr>
  </w:style>
  <w:style w:type="paragraph" w:styleId="Revision">
    <w:name w:val="Revision"/>
    <w:hidden/>
    <w:uiPriority w:val="99"/>
    <w:semiHidden/>
    <w:rsid w:val="00531790"/>
    <w:pPr>
      <w:spacing w:after="0" w:line="240" w:lineRule="auto"/>
    </w:pPr>
    <w:rPr>
      <w:rFonts w:ascii="Times New Roman" w:hAnsi="Times New Roman" w:cs="Times New Roman"/>
      <w:sz w:val="24"/>
      <w:lang w:val="en-GB"/>
    </w:rPr>
  </w:style>
  <w:style w:type="character" w:styleId="HeaderChar" w:customStyle="1">
    <w:name w:val="Header Char"/>
    <w:basedOn w:val="DefaultParagraphFont"/>
    <w:link w:val="Header"/>
    <w:uiPriority w:val="99"/>
    <w:rsid w:val="00643897"/>
    <w:rPr>
      <w:rFonts w:ascii="Times New Roman" w:hAnsi="Times New Roman" w:cs="Times New Roman"/>
      <w:sz w:val="24"/>
      <w:lang w:val="en-GB"/>
    </w:rPr>
  </w:style>
  <w:style w:type="character" w:styleId="FooterChar" w:customStyle="1">
    <w:name w:val="Footer Char"/>
    <w:basedOn w:val="DefaultParagraphFont"/>
    <w:link w:val="Footer"/>
    <w:uiPriority w:val="99"/>
    <w:rsid w:val="00643897"/>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styleId="FootnoteTextChar" w:customStyle="1">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styleId="Heading1Char" w:customStyle="1">
    <w:name w:val="Heading 1 Char"/>
    <w:basedOn w:val="DefaultParagraphFont"/>
    <w:link w:val="Heading1"/>
    <w:uiPriority w:val="9"/>
    <w:rPr>
      <w:rFonts w:ascii="Times New Roman" w:hAnsi="Times New Roman" w:cs="Times New Roman" w:eastAsiaTheme="majorEastAsia"/>
      <w:b/>
      <w:bCs/>
      <w:smallCaps/>
      <w:sz w:val="24"/>
      <w:szCs w:val="28"/>
      <w:shd w:val="clear" w:color="auto" w:fill="auto"/>
      <w:lang w:val="en-GB"/>
    </w:rPr>
  </w:style>
  <w:style w:type="character" w:styleId="Heading2Char" w:customStyle="1">
    <w:name w:val="Heading 2 Char"/>
    <w:basedOn w:val="DefaultParagraphFont"/>
    <w:link w:val="Heading2"/>
    <w:uiPriority w:val="9"/>
    <w:semiHidden/>
    <w:rPr>
      <w:rFonts w:ascii="Times New Roman" w:hAnsi="Times New Roman" w:cs="Times New Roman" w:eastAsiaTheme="majorEastAsia"/>
      <w:b/>
      <w:bCs/>
      <w:sz w:val="24"/>
      <w:szCs w:val="26"/>
      <w:shd w:val="clear" w:color="auto" w:fill="auto"/>
      <w:lang w:val="en-GB"/>
    </w:rPr>
  </w:style>
  <w:style w:type="character" w:styleId="Heading3Char" w:customStyle="1">
    <w:name w:val="Heading 3 Char"/>
    <w:basedOn w:val="DefaultParagraphFont"/>
    <w:link w:val="Heading3"/>
    <w:uiPriority w:val="9"/>
    <w:semiHidden/>
    <w:rPr>
      <w:rFonts w:ascii="Times New Roman" w:hAnsi="Times New Roman" w:cs="Times New Roman" w:eastAsiaTheme="majorEastAsia"/>
      <w:bCs/>
      <w:i/>
      <w:sz w:val="24"/>
      <w:shd w:val="clear" w:color="auto" w:fill="auto"/>
      <w:lang w:val="en-GB"/>
    </w:rPr>
  </w:style>
  <w:style w:type="character" w:styleId="Heading4Char" w:customStyle="1">
    <w:name w:val="Heading 4 Char"/>
    <w:basedOn w:val="DefaultParagraphFont"/>
    <w:link w:val="Heading4"/>
    <w:uiPriority w:val="9"/>
    <w:semiHidden/>
    <w:rPr>
      <w:rFonts w:ascii="Times New Roman" w:hAnsi="Times New Roman" w:cs="Times New Roman" w:eastAsiaTheme="majorEastAsia"/>
      <w:bCs/>
      <w:iCs/>
      <w:sz w:val="24"/>
      <w:shd w:val="clear" w:color="auto" w:fill="auto"/>
      <w:lang w:val="en-GB"/>
    </w:rPr>
  </w:style>
  <w:style w:type="character" w:styleId="Heading5Char" w:customStyle="1">
    <w:name w:val="Heading 5 Char"/>
    <w:basedOn w:val="DefaultParagraphFont"/>
    <w:link w:val="Heading5"/>
    <w:uiPriority w:val="9"/>
    <w:semiHidden/>
    <w:rPr>
      <w:rFonts w:ascii="Times New Roman" w:hAnsi="Times New Roman" w:cs="Times New Roman" w:eastAsiaTheme="majorEastAsia"/>
      <w:sz w:val="24"/>
      <w:shd w:val="clear" w:color="auto" w:fill="auto"/>
      <w:lang w:val="en-GB"/>
    </w:rPr>
  </w:style>
  <w:style w:type="character" w:styleId="Heading6Char" w:customStyle="1">
    <w:name w:val="Heading 6 Char"/>
    <w:basedOn w:val="DefaultParagraphFont"/>
    <w:link w:val="Heading6"/>
    <w:uiPriority w:val="9"/>
    <w:semiHidden/>
    <w:rPr>
      <w:rFonts w:ascii="Times New Roman" w:hAnsi="Times New Roman" w:cs="Times New Roman" w:eastAsiaTheme="majorEastAsia"/>
      <w:iCs/>
      <w:sz w:val="24"/>
      <w:shd w:val="clear" w:color="auto" w:fill="auto"/>
      <w:lang w:val="en-GB"/>
    </w:rPr>
  </w:style>
  <w:style w:type="character" w:styleId="Heading7Char" w:customStyle="1">
    <w:name w:val="Heading 7 Char"/>
    <w:basedOn w:val="DefaultParagraphFont"/>
    <w:link w:val="Heading7"/>
    <w:uiPriority w:val="9"/>
    <w:semiHidden/>
    <w:rPr>
      <w:rFonts w:ascii="Times New Roman" w:hAnsi="Times New Roman" w:cs="Times New Roman" w:eastAsiaTheme="majorEastAsia"/>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styleId="HeaderSensitivity" w:customStyle="1">
    <w:name w:val="Header Sensitivity"/>
    <w:basedOn w:val="Normal"/>
    <w:rsid w:val="00643897"/>
    <w:pPr>
      <w:pBdr>
        <w:top w:val="single" w:color="auto" w:sz="4" w:space="1"/>
        <w:left w:val="single" w:color="auto" w:sz="4" w:space="4"/>
        <w:bottom w:val="single" w:color="auto" w:sz="4" w:space="1"/>
        <w:right w:val="single" w:color="auto" w:sz="4" w:space="4"/>
      </w:pBdr>
      <w:spacing w:before="0"/>
      <w:ind w:left="113" w:right="113"/>
      <w:jc w:val="center"/>
    </w:pPr>
    <w:rPr>
      <w:b/>
      <w:sz w:val="32"/>
    </w:rPr>
  </w:style>
  <w:style w:type="paragraph" w:styleId="HeaderSensitivityRight" w:customStyle="1">
    <w:name w:val="Header Sensitivity Right"/>
    <w:basedOn w:val="Normal"/>
    <w:rsid w:val="00643897"/>
    <w:pPr>
      <w:spacing w:before="0"/>
      <w:jc w:val="right"/>
    </w:pPr>
    <w:rPr>
      <w:sz w:val="28"/>
    </w:rPr>
  </w:style>
  <w:style w:type="paragraph" w:styleId="FooterSensitivity" w:customStyle="1">
    <w:name w:val="Footer Sensitivity"/>
    <w:basedOn w:val="Normal"/>
    <w:rsid w:val="00643897"/>
    <w:pPr>
      <w:pBdr>
        <w:top w:val="single" w:color="auto" w:sz="4" w:space="1"/>
        <w:left w:val="single" w:color="auto" w:sz="4" w:space="4"/>
        <w:bottom w:val="single" w:color="auto" w:sz="4" w:space="1"/>
        <w:right w:val="single" w:color="auto" w:sz="4" w:space="4"/>
      </w:pBdr>
      <w:spacing w:before="360" w:after="0"/>
      <w:ind w:left="113" w:right="113"/>
      <w:jc w:val="center"/>
    </w:pPr>
    <w:rPr>
      <w:b/>
      <w:sz w:val="32"/>
    </w:rPr>
  </w:style>
  <w:style w:type="paragraph" w:styleId="Text1" w:customStyle="1">
    <w:name w:val="Text 1"/>
    <w:basedOn w:val="Normal"/>
    <w:pPr>
      <w:ind w:left="850"/>
    </w:pPr>
  </w:style>
  <w:style w:type="paragraph" w:styleId="Text2" w:customStyle="1">
    <w:name w:val="Text 2"/>
    <w:basedOn w:val="Normal"/>
    <w:pPr>
      <w:ind w:left="1417"/>
    </w:pPr>
  </w:style>
  <w:style w:type="paragraph" w:styleId="Text3" w:customStyle="1">
    <w:name w:val="Text 3"/>
    <w:basedOn w:val="Normal"/>
    <w:pPr>
      <w:ind w:left="1984"/>
    </w:pPr>
  </w:style>
  <w:style w:type="paragraph" w:styleId="Text4" w:customStyle="1">
    <w:name w:val="Text 4"/>
    <w:basedOn w:val="Normal"/>
    <w:pPr>
      <w:ind w:left="2551"/>
    </w:pPr>
  </w:style>
  <w:style w:type="paragraph" w:styleId="Text5" w:customStyle="1">
    <w:name w:val="Text 5"/>
    <w:basedOn w:val="Normal"/>
    <w:pPr>
      <w:ind w:left="3118"/>
    </w:pPr>
  </w:style>
  <w:style w:type="paragraph" w:styleId="Text6" w:customStyle="1">
    <w:name w:val="Text 6"/>
    <w:basedOn w:val="Normal"/>
    <w:pPr>
      <w:ind w:left="3685"/>
    </w:pPr>
  </w:style>
  <w:style w:type="paragraph" w:styleId="NormalCentered" w:customStyle="1">
    <w:name w:val="Normal Centered"/>
    <w:basedOn w:val="Normal"/>
    <w:pPr>
      <w:jc w:val="center"/>
    </w:pPr>
  </w:style>
  <w:style w:type="paragraph" w:styleId="NormalLeft" w:customStyle="1">
    <w:name w:val="Normal Left"/>
    <w:basedOn w:val="Normal"/>
    <w:pPr>
      <w:jc w:val="left"/>
    </w:pPr>
  </w:style>
  <w:style w:type="paragraph" w:styleId="NormalRight" w:customStyle="1">
    <w:name w:val="Normal Right"/>
    <w:basedOn w:val="Normal"/>
    <w:pPr>
      <w:jc w:val="right"/>
    </w:pPr>
  </w:style>
  <w:style w:type="paragraph" w:styleId="QuotedText" w:customStyle="1">
    <w:name w:val="Quoted Text"/>
    <w:basedOn w:val="Normal"/>
    <w:pPr>
      <w:ind w:left="1417"/>
    </w:pPr>
  </w:style>
  <w:style w:type="paragraph" w:styleId="Point0" w:customStyle="1">
    <w:name w:val="Point 0"/>
    <w:basedOn w:val="Normal"/>
    <w:pPr>
      <w:ind w:left="850" w:hanging="850"/>
    </w:pPr>
  </w:style>
  <w:style w:type="paragraph" w:styleId="Point1" w:customStyle="1">
    <w:name w:val="Point 1"/>
    <w:basedOn w:val="Normal"/>
    <w:pPr>
      <w:ind w:left="1417" w:hanging="567"/>
    </w:pPr>
  </w:style>
  <w:style w:type="paragraph" w:styleId="Point2" w:customStyle="1">
    <w:name w:val="Point 2"/>
    <w:basedOn w:val="Normal"/>
    <w:pPr>
      <w:ind w:left="1984" w:hanging="567"/>
    </w:pPr>
  </w:style>
  <w:style w:type="paragraph" w:styleId="Point3" w:customStyle="1">
    <w:name w:val="Point 3"/>
    <w:basedOn w:val="Normal"/>
    <w:pPr>
      <w:ind w:left="2551" w:hanging="567"/>
    </w:pPr>
  </w:style>
  <w:style w:type="paragraph" w:styleId="Point4" w:customStyle="1">
    <w:name w:val="Point 4"/>
    <w:basedOn w:val="Normal"/>
    <w:pPr>
      <w:ind w:left="3118" w:hanging="567"/>
    </w:pPr>
  </w:style>
  <w:style w:type="paragraph" w:styleId="Point5" w:customStyle="1">
    <w:name w:val="Point 5"/>
    <w:basedOn w:val="Normal"/>
    <w:pPr>
      <w:ind w:left="3685" w:hanging="567"/>
    </w:pPr>
  </w:style>
  <w:style w:type="paragraph" w:styleId="Tiret0" w:customStyle="1">
    <w:name w:val="Tiret 0"/>
    <w:basedOn w:val="Point0"/>
    <w:pPr>
      <w:numPr>
        <w:numId w:val="10"/>
      </w:numPr>
    </w:pPr>
  </w:style>
  <w:style w:type="paragraph" w:styleId="Tiret1" w:customStyle="1">
    <w:name w:val="Tiret 1"/>
    <w:basedOn w:val="Point1"/>
    <w:pPr>
      <w:numPr>
        <w:numId w:val="11"/>
      </w:numPr>
    </w:pPr>
  </w:style>
  <w:style w:type="paragraph" w:styleId="Tiret2" w:customStyle="1">
    <w:name w:val="Tiret 2"/>
    <w:basedOn w:val="Point2"/>
    <w:pPr>
      <w:numPr>
        <w:numId w:val="12"/>
      </w:numPr>
    </w:pPr>
  </w:style>
  <w:style w:type="paragraph" w:styleId="Tiret3" w:customStyle="1">
    <w:name w:val="Tiret 3"/>
    <w:basedOn w:val="Point3"/>
    <w:pPr>
      <w:numPr>
        <w:numId w:val="13"/>
      </w:numPr>
    </w:pPr>
  </w:style>
  <w:style w:type="paragraph" w:styleId="Tiret4" w:customStyle="1">
    <w:name w:val="Tiret 4"/>
    <w:basedOn w:val="Point4"/>
    <w:pPr>
      <w:numPr>
        <w:numId w:val="14"/>
      </w:numPr>
    </w:pPr>
  </w:style>
  <w:style w:type="paragraph" w:styleId="Tiret5" w:customStyle="1">
    <w:name w:val="Tiret 5"/>
    <w:basedOn w:val="Point5"/>
    <w:pPr>
      <w:numPr>
        <w:numId w:val="15"/>
      </w:numPr>
    </w:pPr>
  </w:style>
  <w:style w:type="paragraph" w:styleId="PointDouble0" w:customStyle="1">
    <w:name w:val="PointDouble 0"/>
    <w:basedOn w:val="Normal"/>
    <w:pPr>
      <w:tabs>
        <w:tab w:val="left" w:pos="850"/>
      </w:tabs>
      <w:ind w:left="1417" w:hanging="1417"/>
    </w:pPr>
  </w:style>
  <w:style w:type="paragraph" w:styleId="PointDouble1" w:customStyle="1">
    <w:name w:val="PointDouble 1"/>
    <w:basedOn w:val="Normal"/>
    <w:pPr>
      <w:tabs>
        <w:tab w:val="left" w:pos="1417"/>
      </w:tabs>
      <w:ind w:left="1984" w:hanging="1134"/>
    </w:pPr>
  </w:style>
  <w:style w:type="paragraph" w:styleId="PointDouble2" w:customStyle="1">
    <w:name w:val="PointDouble 2"/>
    <w:basedOn w:val="Normal"/>
    <w:pPr>
      <w:tabs>
        <w:tab w:val="left" w:pos="1984"/>
      </w:tabs>
      <w:ind w:left="2551" w:hanging="1134"/>
    </w:pPr>
  </w:style>
  <w:style w:type="paragraph" w:styleId="PointDouble3" w:customStyle="1">
    <w:name w:val="PointDouble 3"/>
    <w:basedOn w:val="Normal"/>
    <w:pPr>
      <w:tabs>
        <w:tab w:val="left" w:pos="2551"/>
      </w:tabs>
      <w:ind w:left="3118" w:hanging="1134"/>
    </w:pPr>
  </w:style>
  <w:style w:type="paragraph" w:styleId="PointDouble4" w:customStyle="1">
    <w:name w:val="PointDouble 4"/>
    <w:basedOn w:val="Normal"/>
    <w:pPr>
      <w:tabs>
        <w:tab w:val="left" w:pos="3118"/>
      </w:tabs>
      <w:ind w:left="3685" w:hanging="1134"/>
    </w:pPr>
  </w:style>
  <w:style w:type="paragraph" w:styleId="PointTriple0" w:customStyle="1">
    <w:name w:val="PointTriple 0"/>
    <w:basedOn w:val="Normal"/>
    <w:pPr>
      <w:tabs>
        <w:tab w:val="left" w:pos="850"/>
        <w:tab w:val="left" w:pos="1417"/>
      </w:tabs>
      <w:ind w:left="1984" w:hanging="1984"/>
    </w:pPr>
  </w:style>
  <w:style w:type="paragraph" w:styleId="PointTriple1" w:customStyle="1">
    <w:name w:val="PointTriple 1"/>
    <w:basedOn w:val="Normal"/>
    <w:pPr>
      <w:tabs>
        <w:tab w:val="left" w:pos="1417"/>
        <w:tab w:val="left" w:pos="1984"/>
      </w:tabs>
      <w:ind w:left="2551" w:hanging="1701"/>
    </w:pPr>
  </w:style>
  <w:style w:type="paragraph" w:styleId="PointTriple2" w:customStyle="1">
    <w:name w:val="PointTriple 2"/>
    <w:basedOn w:val="Normal"/>
    <w:pPr>
      <w:tabs>
        <w:tab w:val="left" w:pos="1984"/>
        <w:tab w:val="left" w:pos="2551"/>
      </w:tabs>
      <w:ind w:left="3118" w:hanging="1701"/>
    </w:pPr>
  </w:style>
  <w:style w:type="paragraph" w:styleId="PointTriple3" w:customStyle="1">
    <w:name w:val="PointTriple 3"/>
    <w:basedOn w:val="Normal"/>
    <w:pPr>
      <w:tabs>
        <w:tab w:val="left" w:pos="2551"/>
        <w:tab w:val="left" w:pos="3118"/>
      </w:tabs>
      <w:ind w:left="3685" w:hanging="1701"/>
    </w:pPr>
  </w:style>
  <w:style w:type="paragraph" w:styleId="PointTriple4" w:customStyle="1">
    <w:name w:val="PointTriple 4"/>
    <w:basedOn w:val="Normal"/>
    <w:pPr>
      <w:tabs>
        <w:tab w:val="left" w:pos="3118"/>
        <w:tab w:val="left" w:pos="3685"/>
      </w:tabs>
      <w:ind w:left="4252" w:hanging="1701"/>
    </w:pPr>
  </w:style>
  <w:style w:type="paragraph" w:styleId="NumPar1" w:customStyle="1">
    <w:name w:val="NumPar 1"/>
    <w:basedOn w:val="Normal"/>
    <w:next w:val="Text1"/>
    <w:pPr>
      <w:numPr>
        <w:numId w:val="16"/>
      </w:numPr>
    </w:pPr>
  </w:style>
  <w:style w:type="paragraph" w:styleId="NumPar2" w:customStyle="1">
    <w:name w:val="NumPar 2"/>
    <w:basedOn w:val="Normal"/>
    <w:next w:val="Text1"/>
    <w:pPr>
      <w:numPr>
        <w:ilvl w:val="1"/>
        <w:numId w:val="16"/>
      </w:numPr>
    </w:pPr>
  </w:style>
  <w:style w:type="paragraph" w:styleId="NumPar3" w:customStyle="1">
    <w:name w:val="NumPar 3"/>
    <w:basedOn w:val="Normal"/>
    <w:next w:val="Text1"/>
    <w:pPr>
      <w:numPr>
        <w:ilvl w:val="2"/>
        <w:numId w:val="16"/>
      </w:numPr>
    </w:pPr>
  </w:style>
  <w:style w:type="paragraph" w:styleId="NumPar4" w:customStyle="1">
    <w:name w:val="NumPar 4"/>
    <w:basedOn w:val="Normal"/>
    <w:next w:val="Text1"/>
    <w:pPr>
      <w:numPr>
        <w:ilvl w:val="3"/>
        <w:numId w:val="16"/>
      </w:numPr>
    </w:pPr>
  </w:style>
  <w:style w:type="paragraph" w:styleId="NumPar5" w:customStyle="1">
    <w:name w:val="NumPar 5"/>
    <w:basedOn w:val="Normal"/>
    <w:next w:val="Text2"/>
    <w:pPr>
      <w:numPr>
        <w:ilvl w:val="4"/>
        <w:numId w:val="16"/>
      </w:numPr>
    </w:pPr>
  </w:style>
  <w:style w:type="paragraph" w:styleId="NumPar6" w:customStyle="1">
    <w:name w:val="NumPar 6"/>
    <w:basedOn w:val="Normal"/>
    <w:next w:val="Text2"/>
    <w:pPr>
      <w:numPr>
        <w:ilvl w:val="5"/>
        <w:numId w:val="16"/>
      </w:numPr>
    </w:pPr>
  </w:style>
  <w:style w:type="paragraph" w:styleId="NumPar7" w:customStyle="1">
    <w:name w:val="NumPar 7"/>
    <w:basedOn w:val="Normal"/>
    <w:next w:val="Text2"/>
    <w:pPr>
      <w:numPr>
        <w:ilvl w:val="6"/>
        <w:numId w:val="16"/>
      </w:numPr>
    </w:pPr>
  </w:style>
  <w:style w:type="paragraph" w:styleId="ManualNumPar1" w:customStyle="1">
    <w:name w:val="Manual NumPar 1"/>
    <w:basedOn w:val="Normal"/>
    <w:next w:val="Text1"/>
    <w:pPr>
      <w:ind w:left="850" w:hanging="850"/>
    </w:pPr>
  </w:style>
  <w:style w:type="paragraph" w:styleId="ManualNumPar2" w:customStyle="1">
    <w:name w:val="Manual NumPar 2"/>
    <w:basedOn w:val="Normal"/>
    <w:next w:val="Text1"/>
    <w:pPr>
      <w:ind w:left="850" w:hanging="850"/>
    </w:pPr>
  </w:style>
  <w:style w:type="paragraph" w:styleId="ManualNumPar3" w:customStyle="1">
    <w:name w:val="Manual NumPar 3"/>
    <w:basedOn w:val="Normal"/>
    <w:next w:val="Text1"/>
    <w:pPr>
      <w:ind w:left="850" w:hanging="850"/>
    </w:pPr>
  </w:style>
  <w:style w:type="paragraph" w:styleId="ManualNumPar4" w:customStyle="1">
    <w:name w:val="Manual NumPar 4"/>
    <w:basedOn w:val="Normal"/>
    <w:next w:val="Text1"/>
    <w:pPr>
      <w:ind w:left="850" w:hanging="850"/>
    </w:pPr>
  </w:style>
  <w:style w:type="paragraph" w:styleId="ManualNumPar5" w:customStyle="1">
    <w:name w:val="Manual NumPar 5"/>
    <w:basedOn w:val="Normal"/>
    <w:next w:val="Text2"/>
    <w:pPr>
      <w:ind w:left="1417" w:hanging="1417"/>
    </w:pPr>
  </w:style>
  <w:style w:type="paragraph" w:styleId="ManualNumPar6" w:customStyle="1">
    <w:name w:val="Manual NumPar 6"/>
    <w:basedOn w:val="Normal"/>
    <w:next w:val="Text2"/>
    <w:pPr>
      <w:ind w:left="1417" w:hanging="1417"/>
    </w:pPr>
  </w:style>
  <w:style w:type="paragraph" w:styleId="ManualNumPar7" w:customStyle="1">
    <w:name w:val="Manual NumPar 7"/>
    <w:basedOn w:val="Normal"/>
    <w:next w:val="Text2"/>
    <w:pPr>
      <w:ind w:left="1417" w:hanging="1417"/>
    </w:pPr>
  </w:style>
  <w:style w:type="paragraph" w:styleId="QuotedNumPar" w:customStyle="1">
    <w:name w:val="Quoted NumPar"/>
    <w:basedOn w:val="Normal"/>
    <w:pPr>
      <w:ind w:left="1417" w:hanging="567"/>
    </w:pPr>
  </w:style>
  <w:style w:type="paragraph" w:styleId="ManualHeading1" w:customStyle="1">
    <w:name w:val="Manual Heading 1"/>
    <w:basedOn w:val="Normal"/>
    <w:next w:val="Text1"/>
    <w:pPr>
      <w:keepNext/>
      <w:tabs>
        <w:tab w:val="left" w:pos="850"/>
      </w:tabs>
      <w:spacing w:before="360"/>
      <w:ind w:left="850" w:hanging="850"/>
      <w:outlineLvl w:val="0"/>
    </w:pPr>
    <w:rPr>
      <w:b/>
      <w:smallCaps/>
    </w:rPr>
  </w:style>
  <w:style w:type="paragraph" w:styleId="ManualHeading2" w:customStyle="1">
    <w:name w:val="Manual Heading 2"/>
    <w:basedOn w:val="Normal"/>
    <w:next w:val="Text1"/>
    <w:pPr>
      <w:keepNext/>
      <w:tabs>
        <w:tab w:val="left" w:pos="850"/>
      </w:tabs>
      <w:ind w:left="850" w:hanging="850"/>
      <w:outlineLvl w:val="1"/>
    </w:pPr>
    <w:rPr>
      <w:b/>
    </w:rPr>
  </w:style>
  <w:style w:type="paragraph" w:styleId="ManualHeading3" w:customStyle="1">
    <w:name w:val="Manual Heading 3"/>
    <w:basedOn w:val="Normal"/>
    <w:next w:val="Text1"/>
    <w:pPr>
      <w:keepNext/>
      <w:tabs>
        <w:tab w:val="left" w:pos="850"/>
      </w:tabs>
      <w:ind w:left="850" w:hanging="850"/>
      <w:outlineLvl w:val="2"/>
    </w:pPr>
    <w:rPr>
      <w:i/>
    </w:rPr>
  </w:style>
  <w:style w:type="paragraph" w:styleId="ManualHeading4" w:customStyle="1">
    <w:name w:val="Manual Heading 4"/>
    <w:basedOn w:val="Normal"/>
    <w:next w:val="Text1"/>
    <w:pPr>
      <w:keepNext/>
      <w:tabs>
        <w:tab w:val="left" w:pos="850"/>
      </w:tabs>
      <w:ind w:left="850" w:hanging="850"/>
      <w:outlineLvl w:val="3"/>
    </w:pPr>
  </w:style>
  <w:style w:type="paragraph" w:styleId="ManualHeading5" w:customStyle="1">
    <w:name w:val="Manual Heading 5"/>
    <w:basedOn w:val="Normal"/>
    <w:next w:val="Text2"/>
    <w:pPr>
      <w:keepNext/>
      <w:tabs>
        <w:tab w:val="left" w:pos="1417"/>
      </w:tabs>
      <w:ind w:left="1417" w:hanging="1417"/>
      <w:outlineLvl w:val="4"/>
    </w:pPr>
  </w:style>
  <w:style w:type="paragraph" w:styleId="ManualHeading6" w:customStyle="1">
    <w:name w:val="Manual Heading 6"/>
    <w:basedOn w:val="Normal"/>
    <w:next w:val="Text2"/>
    <w:pPr>
      <w:keepNext/>
      <w:tabs>
        <w:tab w:val="left" w:pos="1417"/>
      </w:tabs>
      <w:ind w:left="1417" w:hanging="1417"/>
      <w:outlineLvl w:val="5"/>
    </w:pPr>
  </w:style>
  <w:style w:type="paragraph" w:styleId="ManualHeading7" w:customStyle="1">
    <w:name w:val="Manual Heading 7"/>
    <w:basedOn w:val="Normal"/>
    <w:next w:val="Text2"/>
    <w:pPr>
      <w:keepNext/>
      <w:tabs>
        <w:tab w:val="left" w:pos="1417"/>
      </w:tabs>
      <w:ind w:left="1417" w:hanging="1417"/>
      <w:outlineLvl w:val="6"/>
    </w:pPr>
  </w:style>
  <w:style w:type="paragraph" w:styleId="ChapterTitle" w:customStyle="1">
    <w:name w:val="ChapterTitle"/>
    <w:basedOn w:val="Normal"/>
    <w:next w:val="Normal"/>
    <w:pPr>
      <w:keepNext/>
      <w:spacing w:after="360"/>
      <w:jc w:val="center"/>
    </w:pPr>
    <w:rPr>
      <w:b/>
      <w:sz w:val="32"/>
    </w:rPr>
  </w:style>
  <w:style w:type="paragraph" w:styleId="PartTitle" w:customStyle="1">
    <w:name w:val="PartTitle"/>
    <w:basedOn w:val="Normal"/>
    <w:next w:val="ChapterTitle"/>
    <w:pPr>
      <w:keepNext/>
      <w:pageBreakBefore/>
      <w:spacing w:after="360"/>
      <w:jc w:val="center"/>
    </w:pPr>
    <w:rPr>
      <w:b/>
      <w:sz w:val="36"/>
    </w:rPr>
  </w:style>
  <w:style w:type="paragraph" w:styleId="SectionTitle" w:customStyle="1">
    <w:name w:val="SectionTitle"/>
    <w:basedOn w:val="Normal"/>
    <w:next w:val="Heading1"/>
    <w:pPr>
      <w:keepNext/>
      <w:spacing w:after="360"/>
      <w:jc w:val="center"/>
    </w:pPr>
    <w:rPr>
      <w:b/>
      <w:smallCaps/>
      <w:sz w:val="28"/>
    </w:rPr>
  </w:style>
  <w:style w:type="paragraph" w:styleId="TableTitle" w:customStyle="1">
    <w:name w:val="Table Title"/>
    <w:basedOn w:val="Normal"/>
    <w:next w:val="Normal"/>
    <w:pPr>
      <w:jc w:val="center"/>
    </w:pPr>
    <w:rPr>
      <w:b/>
    </w:rPr>
  </w:style>
  <w:style w:type="character" w:styleId="Marker" w:customStyle="1">
    <w:name w:val="Marker"/>
    <w:basedOn w:val="DefaultParagraphFont"/>
    <w:rPr>
      <w:color w:val="0000FF"/>
      <w:shd w:val="clear" w:color="auto" w:fill="auto"/>
    </w:rPr>
  </w:style>
  <w:style w:type="character" w:styleId="Marker1" w:customStyle="1">
    <w:name w:val="Marker1"/>
    <w:basedOn w:val="DefaultParagraphFont"/>
    <w:rPr>
      <w:color w:val="008000"/>
      <w:shd w:val="clear" w:color="auto" w:fill="auto"/>
    </w:rPr>
  </w:style>
  <w:style w:type="character" w:styleId="Marker2" w:customStyle="1">
    <w:name w:val="Marker2"/>
    <w:basedOn w:val="DefaultParagraphFont"/>
    <w:rPr>
      <w:color w:val="FF0000"/>
      <w:shd w:val="clear" w:color="auto" w:fill="auto"/>
    </w:rPr>
  </w:style>
  <w:style w:type="paragraph" w:styleId="Point0number" w:customStyle="1">
    <w:name w:val="Point 0 (number)"/>
    <w:basedOn w:val="Normal"/>
    <w:pPr>
      <w:numPr>
        <w:numId w:val="17"/>
      </w:numPr>
    </w:pPr>
  </w:style>
  <w:style w:type="paragraph" w:styleId="Point1number" w:customStyle="1">
    <w:name w:val="Point 1 (number)"/>
    <w:basedOn w:val="Normal"/>
    <w:pPr>
      <w:numPr>
        <w:ilvl w:val="2"/>
        <w:numId w:val="17"/>
      </w:numPr>
    </w:pPr>
  </w:style>
  <w:style w:type="paragraph" w:styleId="Point2number" w:customStyle="1">
    <w:name w:val="Point 2 (number)"/>
    <w:basedOn w:val="Normal"/>
    <w:pPr>
      <w:numPr>
        <w:ilvl w:val="4"/>
        <w:numId w:val="17"/>
      </w:numPr>
    </w:pPr>
  </w:style>
  <w:style w:type="paragraph" w:styleId="Point3number" w:customStyle="1">
    <w:name w:val="Point 3 (number)"/>
    <w:basedOn w:val="Normal"/>
    <w:pPr>
      <w:numPr>
        <w:ilvl w:val="6"/>
        <w:numId w:val="17"/>
      </w:numPr>
    </w:pPr>
  </w:style>
  <w:style w:type="paragraph" w:styleId="Point0letter" w:customStyle="1">
    <w:name w:val="Point 0 (letter)"/>
    <w:basedOn w:val="Normal"/>
    <w:pPr>
      <w:numPr>
        <w:ilvl w:val="1"/>
        <w:numId w:val="17"/>
      </w:numPr>
    </w:pPr>
  </w:style>
  <w:style w:type="paragraph" w:styleId="Point1letter" w:customStyle="1">
    <w:name w:val="Point 1 (letter)"/>
    <w:basedOn w:val="Normal"/>
    <w:pPr>
      <w:numPr>
        <w:ilvl w:val="3"/>
        <w:numId w:val="17"/>
      </w:numPr>
    </w:pPr>
  </w:style>
  <w:style w:type="paragraph" w:styleId="Point2letter" w:customStyle="1">
    <w:name w:val="Point 2 (letter)"/>
    <w:basedOn w:val="Normal"/>
    <w:pPr>
      <w:numPr>
        <w:ilvl w:val="5"/>
        <w:numId w:val="17"/>
      </w:numPr>
    </w:pPr>
  </w:style>
  <w:style w:type="paragraph" w:styleId="Point3letter" w:customStyle="1">
    <w:name w:val="Point 3 (letter)"/>
    <w:basedOn w:val="Normal"/>
    <w:pPr>
      <w:numPr>
        <w:ilvl w:val="7"/>
        <w:numId w:val="17"/>
      </w:numPr>
    </w:pPr>
  </w:style>
  <w:style w:type="paragraph" w:styleId="Point4letter" w:customStyle="1">
    <w:name w:val="Point 4 (letter)"/>
    <w:basedOn w:val="Normal"/>
    <w:pPr>
      <w:numPr>
        <w:ilvl w:val="8"/>
        <w:numId w:val="17"/>
      </w:numPr>
    </w:pPr>
  </w:style>
  <w:style w:type="paragraph" w:styleId="Bullet0" w:customStyle="1">
    <w:name w:val="Bullet 0"/>
    <w:basedOn w:val="Normal"/>
    <w:pPr>
      <w:numPr>
        <w:numId w:val="18"/>
      </w:numPr>
    </w:pPr>
  </w:style>
  <w:style w:type="paragraph" w:styleId="Bullet1" w:customStyle="1">
    <w:name w:val="Bullet 1"/>
    <w:basedOn w:val="Normal"/>
    <w:pPr>
      <w:numPr>
        <w:numId w:val="19"/>
      </w:numPr>
    </w:pPr>
  </w:style>
  <w:style w:type="paragraph" w:styleId="Bullet2" w:customStyle="1">
    <w:name w:val="Bullet 2"/>
    <w:basedOn w:val="Normal"/>
    <w:pPr>
      <w:numPr>
        <w:numId w:val="20"/>
      </w:numPr>
    </w:pPr>
  </w:style>
  <w:style w:type="paragraph" w:styleId="Bullet3" w:customStyle="1">
    <w:name w:val="Bullet 3"/>
    <w:basedOn w:val="Normal"/>
    <w:pPr>
      <w:numPr>
        <w:numId w:val="21"/>
      </w:numPr>
    </w:pPr>
  </w:style>
  <w:style w:type="paragraph" w:styleId="Bullet4" w:customStyle="1">
    <w:name w:val="Bullet 4"/>
    <w:basedOn w:val="Normal"/>
    <w:pPr>
      <w:numPr>
        <w:numId w:val="22"/>
      </w:numPr>
    </w:pPr>
  </w:style>
  <w:style w:type="paragraph" w:styleId="Langue" w:customStyle="1">
    <w:name w:val="Langue"/>
    <w:basedOn w:val="Normal"/>
    <w:next w:val="Rfrenceinterne"/>
    <w:pPr>
      <w:framePr w:wrap="around" w:hAnchor="text" w:vAnchor="page" w:xAlign="center" w:y="14741"/>
      <w:spacing w:before="0" w:after="600"/>
      <w:jc w:val="center"/>
    </w:pPr>
    <w:rPr>
      <w:b/>
      <w:caps/>
    </w:rPr>
  </w:style>
  <w:style w:type="paragraph" w:styleId="Nomdelinstitution" w:customStyle="1">
    <w:name w:val="Nom de l'institution"/>
    <w:basedOn w:val="Normal"/>
    <w:next w:val="Emission"/>
    <w:pPr>
      <w:spacing w:before="0" w:after="0"/>
      <w:jc w:val="left"/>
    </w:pPr>
    <w:rPr>
      <w:rFonts w:ascii="Arial" w:hAnsi="Arial" w:cs="Arial"/>
    </w:rPr>
  </w:style>
  <w:style w:type="paragraph" w:styleId="Emission" w:customStyle="1">
    <w:name w:val="Emission"/>
    <w:basedOn w:val="Normal"/>
    <w:next w:val="Rfrenceinstitutionnelle"/>
    <w:pPr>
      <w:spacing w:before="0" w:after="0"/>
      <w:ind w:left="5103"/>
      <w:jc w:val="left"/>
    </w:pPr>
  </w:style>
  <w:style w:type="paragraph" w:styleId="Rfrenceinstitutionnelle" w:customStyle="1">
    <w:name w:val="Référence institutionnelle"/>
    <w:basedOn w:val="Normal"/>
    <w:next w:val="Confidentialit"/>
    <w:pPr>
      <w:spacing w:before="0" w:after="240"/>
      <w:ind w:left="5103"/>
      <w:jc w:val="left"/>
    </w:pPr>
  </w:style>
  <w:style w:type="paragraph" w:styleId="Pagedecouverture" w:customStyle="1">
    <w:name w:val="Page de couverture"/>
    <w:basedOn w:val="Normal"/>
    <w:next w:val="Normal"/>
    <w:pPr>
      <w:spacing w:before="0" w:after="0"/>
    </w:pPr>
  </w:style>
  <w:style w:type="paragraph" w:styleId="Declassification" w:customStyle="1">
    <w:name w:val="Declassification"/>
    <w:basedOn w:val="Normal"/>
    <w:next w:val="Normal"/>
    <w:pPr>
      <w:spacing w:before="0" w:after="0"/>
    </w:pPr>
  </w:style>
  <w:style w:type="paragraph" w:styleId="Disclaimer" w:customStyle="1">
    <w:name w:val="Disclaimer"/>
    <w:basedOn w:val="Normal"/>
    <w:pPr>
      <w:framePr w:w="8220" w:wrap="notBeside" w:hAnchor="margin" w:xAlign="center" w:y="10401"/>
      <w:pBdr>
        <w:top w:val="single" w:color="auto" w:sz="6" w:space="4"/>
        <w:left w:val="single" w:color="auto" w:sz="6" w:space="7"/>
        <w:bottom w:val="single" w:color="auto" w:sz="6" w:space="4"/>
        <w:right w:val="single" w:color="auto" w:sz="6" w:space="7"/>
      </w:pBdr>
      <w:shd w:val="clear" w:color="FFFFFF" w:fill="auto"/>
    </w:pPr>
  </w:style>
  <w:style w:type="paragraph" w:styleId="SecurityMarking" w:customStyle="1">
    <w:name w:val="SecurityMarking"/>
    <w:basedOn w:val="Normal"/>
    <w:pPr>
      <w:spacing w:before="0" w:after="0" w:line="276" w:lineRule="auto"/>
      <w:ind w:left="5103"/>
      <w:jc w:val="left"/>
    </w:pPr>
    <w:rPr>
      <w:sz w:val="28"/>
    </w:rPr>
  </w:style>
  <w:style w:type="paragraph" w:styleId="DateMarking" w:customStyle="1">
    <w:name w:val="DateMarking"/>
    <w:basedOn w:val="Normal"/>
    <w:pPr>
      <w:spacing w:before="0" w:after="0" w:line="276" w:lineRule="auto"/>
      <w:ind w:left="5103"/>
      <w:jc w:val="left"/>
    </w:pPr>
    <w:rPr>
      <w:i/>
      <w:sz w:val="28"/>
    </w:rPr>
  </w:style>
  <w:style w:type="paragraph" w:styleId="ReleasableTo" w:customStyle="1">
    <w:name w:val="ReleasableTo"/>
    <w:basedOn w:val="Normal"/>
    <w:pPr>
      <w:spacing w:before="0" w:after="0" w:line="276" w:lineRule="auto"/>
      <w:ind w:left="5103"/>
      <w:jc w:val="left"/>
    </w:pPr>
    <w:rPr>
      <w:i/>
      <w:sz w:val="28"/>
    </w:rPr>
  </w:style>
  <w:style w:type="paragraph" w:styleId="Annexetitreexpos" w:customStyle="1">
    <w:name w:val="Annexe titre (exposé)"/>
    <w:basedOn w:val="Normal"/>
    <w:next w:val="Normal"/>
    <w:pPr>
      <w:jc w:val="center"/>
    </w:pPr>
    <w:rPr>
      <w:b/>
      <w:u w:val="single"/>
    </w:rPr>
  </w:style>
  <w:style w:type="paragraph" w:styleId="Annexetitre" w:customStyle="1">
    <w:name w:val="Annexe titre"/>
    <w:basedOn w:val="Normal"/>
    <w:next w:val="Normal"/>
    <w:pPr>
      <w:jc w:val="center"/>
    </w:pPr>
    <w:rPr>
      <w:b/>
      <w:u w:val="single"/>
    </w:rPr>
  </w:style>
  <w:style w:type="paragraph" w:styleId="Annexetitrefichefinancire" w:customStyle="1">
    <w:name w:val="Annexe titre (fiche financière)"/>
    <w:basedOn w:val="Normal"/>
    <w:next w:val="Normal"/>
    <w:pPr>
      <w:jc w:val="center"/>
    </w:pPr>
    <w:rPr>
      <w:b/>
      <w:u w:val="single"/>
    </w:rPr>
  </w:style>
  <w:style w:type="paragraph" w:styleId="Applicationdirecte" w:customStyle="1">
    <w:name w:val="Application directe"/>
    <w:basedOn w:val="Normal"/>
    <w:next w:val="Fait"/>
    <w:pPr>
      <w:spacing w:before="480"/>
    </w:pPr>
  </w:style>
  <w:style w:type="paragraph" w:styleId="Avertissementtitre" w:customStyle="1">
    <w:name w:val="Avertissement titre"/>
    <w:basedOn w:val="Normal"/>
    <w:next w:val="Normal"/>
    <w:pPr>
      <w:keepNext/>
      <w:spacing w:before="480"/>
    </w:pPr>
    <w:rPr>
      <w:u w:val="single"/>
    </w:rPr>
  </w:style>
  <w:style w:type="paragraph" w:styleId="Confidence" w:customStyle="1">
    <w:name w:val="Confidence"/>
    <w:basedOn w:val="Normal"/>
    <w:next w:val="Normal"/>
    <w:pPr>
      <w:spacing w:before="360"/>
      <w:jc w:val="center"/>
    </w:pPr>
  </w:style>
  <w:style w:type="paragraph" w:styleId="Confidentialit" w:customStyle="1">
    <w:name w:val="Confidentialité"/>
    <w:basedOn w:val="Normal"/>
    <w:next w:val="TypedudocumentPagedecouverture"/>
    <w:pPr>
      <w:spacing w:before="240" w:after="240"/>
      <w:ind w:left="5103"/>
      <w:jc w:val="left"/>
    </w:pPr>
    <w:rPr>
      <w:i/>
      <w:sz w:val="32"/>
    </w:rPr>
  </w:style>
  <w:style w:type="paragraph" w:styleId="Considrant" w:customStyle="1">
    <w:name w:val="Considérant"/>
    <w:basedOn w:val="Normal"/>
    <w:pPr>
      <w:numPr>
        <w:numId w:val="23"/>
      </w:numPr>
    </w:pPr>
  </w:style>
  <w:style w:type="paragraph" w:styleId="Corrigendum" w:customStyle="1">
    <w:name w:val="Corrigendum"/>
    <w:basedOn w:val="Normal"/>
    <w:next w:val="Normal"/>
    <w:pPr>
      <w:spacing w:before="0" w:after="240"/>
      <w:jc w:val="left"/>
    </w:pPr>
  </w:style>
  <w:style w:type="paragraph" w:styleId="Datedadoption" w:customStyle="1">
    <w:name w:val="Date d'adoption"/>
    <w:basedOn w:val="Normal"/>
    <w:next w:val="IntrtEEE"/>
    <w:pPr>
      <w:spacing w:before="360" w:after="0"/>
      <w:jc w:val="center"/>
    </w:pPr>
    <w:rPr>
      <w:b/>
    </w:rPr>
  </w:style>
  <w:style w:type="paragraph" w:styleId="Exposdesmotifstitre" w:customStyle="1">
    <w:name w:val="Exposé des motifs titre"/>
    <w:basedOn w:val="Normal"/>
    <w:next w:val="Normal"/>
    <w:pPr>
      <w:jc w:val="center"/>
    </w:pPr>
    <w:rPr>
      <w:b/>
      <w:u w:val="single"/>
    </w:rPr>
  </w:style>
  <w:style w:type="paragraph" w:styleId="Fait" w:customStyle="1">
    <w:name w:val="Fait à"/>
    <w:basedOn w:val="Normal"/>
    <w:next w:val="Institutionquisigne"/>
    <w:pPr>
      <w:keepNext/>
      <w:spacing w:after="0"/>
    </w:pPr>
  </w:style>
  <w:style w:type="paragraph" w:styleId="Formuledadoption" w:customStyle="1">
    <w:name w:val="Formule d'adoption"/>
    <w:basedOn w:val="Normal"/>
    <w:next w:val="Titrearticle"/>
    <w:pPr>
      <w:keepNext/>
    </w:pPr>
  </w:style>
  <w:style w:type="paragraph" w:styleId="Institutionquiagit" w:customStyle="1">
    <w:name w:val="Institution qui agit"/>
    <w:basedOn w:val="Normal"/>
    <w:next w:val="Normal"/>
    <w:pPr>
      <w:keepNext/>
      <w:spacing w:before="600"/>
    </w:pPr>
  </w:style>
  <w:style w:type="paragraph" w:styleId="Institutionquisigne" w:customStyle="1">
    <w:name w:val="Institution qui signe"/>
    <w:basedOn w:val="Normal"/>
    <w:next w:val="Personnequisigne"/>
    <w:pPr>
      <w:keepNext/>
      <w:tabs>
        <w:tab w:val="left" w:pos="4252"/>
      </w:tabs>
      <w:spacing w:before="720" w:after="0"/>
    </w:pPr>
    <w:rPr>
      <w:i/>
    </w:rPr>
  </w:style>
  <w:style w:type="paragraph" w:styleId="ManualConsidrant" w:customStyle="1">
    <w:name w:val="Manual Considérant"/>
    <w:basedOn w:val="Normal"/>
    <w:pPr>
      <w:ind w:left="709" w:hanging="709"/>
    </w:pPr>
  </w:style>
  <w:style w:type="paragraph" w:styleId="Personnequisigne" w:customStyle="1">
    <w:name w:val="Personne qui signe"/>
    <w:basedOn w:val="Normal"/>
    <w:next w:val="Institutionquisigne"/>
    <w:pPr>
      <w:tabs>
        <w:tab w:val="left" w:pos="4252"/>
      </w:tabs>
      <w:spacing w:before="0" w:after="0"/>
      <w:jc w:val="left"/>
    </w:pPr>
    <w:rPr>
      <w:i/>
    </w:rPr>
  </w:style>
  <w:style w:type="paragraph" w:styleId="Rfrenceinterinstitutionnelle" w:customStyle="1">
    <w:name w:val="Référence interinstitutionnelle"/>
    <w:basedOn w:val="Normal"/>
    <w:next w:val="Statut"/>
    <w:pPr>
      <w:spacing w:before="0" w:after="0"/>
      <w:ind w:left="5103"/>
      <w:jc w:val="left"/>
    </w:pPr>
  </w:style>
  <w:style w:type="paragraph" w:styleId="Rfrenceinterne" w:customStyle="1">
    <w:name w:val="Référence interne"/>
    <w:basedOn w:val="Normal"/>
    <w:next w:val="Rfrenceinterinstitutionnelle"/>
    <w:pPr>
      <w:spacing w:before="0" w:after="0"/>
      <w:ind w:left="5103"/>
      <w:jc w:val="left"/>
    </w:pPr>
  </w:style>
  <w:style w:type="paragraph" w:styleId="Statut" w:customStyle="1">
    <w:name w:val="Statut"/>
    <w:basedOn w:val="Normal"/>
    <w:next w:val="Typedudocument"/>
    <w:pPr>
      <w:spacing w:before="0" w:after="240"/>
      <w:jc w:val="center"/>
    </w:pPr>
  </w:style>
  <w:style w:type="paragraph" w:styleId="Titrearticle" w:customStyle="1">
    <w:name w:val="Titre article"/>
    <w:basedOn w:val="Normal"/>
    <w:next w:val="Normal"/>
    <w:pPr>
      <w:keepNext/>
      <w:spacing w:before="360"/>
      <w:jc w:val="center"/>
    </w:pPr>
    <w:rPr>
      <w:i/>
    </w:rPr>
  </w:style>
  <w:style w:type="paragraph" w:styleId="Typedudocument" w:customStyle="1">
    <w:name w:val="Type du document"/>
    <w:basedOn w:val="Normal"/>
    <w:next w:val="Accompagnant"/>
    <w:pPr>
      <w:spacing w:before="360" w:after="180"/>
      <w:jc w:val="center"/>
    </w:pPr>
    <w:rPr>
      <w:b/>
    </w:rPr>
  </w:style>
  <w:style w:type="character" w:styleId="Added" w:customStyle="1">
    <w:name w:val="Added"/>
    <w:basedOn w:val="DefaultParagraphFont"/>
    <w:rPr>
      <w:b/>
      <w:u w:val="single"/>
      <w:shd w:val="clear" w:color="auto" w:fill="auto"/>
    </w:rPr>
  </w:style>
  <w:style w:type="character" w:styleId="Deleted" w:customStyle="1">
    <w:name w:val="Deleted"/>
    <w:basedOn w:val="DefaultParagraphFont"/>
    <w:rPr>
      <w:strike/>
      <w:dstrike w:val="0"/>
      <w:shd w:val="clear" w:color="auto" w:fill="auto"/>
    </w:rPr>
  </w:style>
  <w:style w:type="paragraph" w:styleId="Address" w:customStyle="1">
    <w:name w:val="Address"/>
    <w:basedOn w:val="Normal"/>
    <w:next w:val="Normal"/>
    <w:pPr>
      <w:keepLines/>
      <w:spacing w:line="360" w:lineRule="auto"/>
      <w:ind w:left="3402"/>
      <w:jc w:val="left"/>
    </w:pPr>
  </w:style>
  <w:style w:type="paragraph" w:styleId="Objetexterne" w:customStyle="1">
    <w:name w:val="Objet externe"/>
    <w:basedOn w:val="Normal"/>
    <w:next w:val="Normal"/>
    <w:rPr>
      <w:i/>
      <w:caps/>
    </w:rPr>
  </w:style>
  <w:style w:type="paragraph" w:styleId="Supertitre" w:customStyle="1">
    <w:name w:val="Supertitre"/>
    <w:basedOn w:val="Normal"/>
    <w:next w:val="Normal"/>
    <w:pPr>
      <w:spacing w:before="0" w:after="600"/>
      <w:jc w:val="center"/>
    </w:pPr>
    <w:rPr>
      <w:b/>
    </w:rPr>
  </w:style>
  <w:style w:type="paragraph" w:styleId="Languesfaisantfoi" w:customStyle="1">
    <w:name w:val="Langues faisant foi"/>
    <w:basedOn w:val="Normal"/>
    <w:next w:val="Normal"/>
    <w:pPr>
      <w:spacing w:before="360" w:after="0"/>
      <w:jc w:val="center"/>
    </w:pPr>
  </w:style>
  <w:style w:type="paragraph" w:styleId="Rfrencecroise" w:customStyle="1">
    <w:name w:val="Référence croisée"/>
    <w:basedOn w:val="Normal"/>
    <w:pPr>
      <w:spacing w:before="0" w:after="0"/>
      <w:jc w:val="center"/>
    </w:pPr>
  </w:style>
  <w:style w:type="paragraph" w:styleId="Fichefinanciretitre" w:customStyle="1">
    <w:name w:val="Fiche financière titre"/>
    <w:basedOn w:val="Normal"/>
    <w:next w:val="Normal"/>
    <w:pPr>
      <w:jc w:val="center"/>
    </w:pPr>
    <w:rPr>
      <w:b/>
      <w:u w:val="single"/>
    </w:rPr>
  </w:style>
  <w:style w:type="paragraph" w:styleId="DatedadoptionPagedecouverture" w:customStyle="1">
    <w:name w:val="Date d'adoption (Page de couverture)"/>
    <w:basedOn w:val="Datedadoption"/>
    <w:next w:val="IntrtEEEPagedecouverture"/>
  </w:style>
  <w:style w:type="paragraph" w:styleId="RfrenceinterinstitutionnellePagedecouverture" w:customStyle="1">
    <w:name w:val="Référence interinstitutionnelle (Page de couverture)"/>
    <w:basedOn w:val="Rfrenceinterinstitutionnelle"/>
    <w:next w:val="Confidentialit"/>
  </w:style>
  <w:style w:type="paragraph" w:styleId="StatutPagedecouverture" w:customStyle="1">
    <w:name w:val="Statut (Page de couverture)"/>
    <w:basedOn w:val="Statut"/>
    <w:next w:val="TypedudocumentPagedecouverture"/>
  </w:style>
  <w:style w:type="paragraph" w:styleId="TypedudocumentPagedecouverture" w:customStyle="1">
    <w:name w:val="Type du document (Page de couverture)"/>
    <w:basedOn w:val="Typedudocument"/>
    <w:next w:val="AccompagnantPagedecouverture"/>
  </w:style>
  <w:style w:type="paragraph" w:styleId="Volume" w:customStyle="1">
    <w:name w:val="Volume"/>
    <w:basedOn w:val="Normal"/>
    <w:next w:val="Confidentialit"/>
    <w:pPr>
      <w:spacing w:before="0" w:after="240"/>
      <w:ind w:left="5103"/>
      <w:jc w:val="left"/>
    </w:pPr>
  </w:style>
  <w:style w:type="paragraph" w:styleId="IntrtEEE" w:customStyle="1">
    <w:name w:val="Intérêt EEE"/>
    <w:basedOn w:val="Languesfaisantfoi"/>
    <w:next w:val="Normal"/>
    <w:pPr>
      <w:spacing w:after="240"/>
    </w:pPr>
  </w:style>
  <w:style w:type="paragraph" w:styleId="Accompagnant" w:customStyle="1">
    <w:name w:val="Accompagnant"/>
    <w:basedOn w:val="Normal"/>
    <w:next w:val="Typeacteprincipal"/>
    <w:pPr>
      <w:spacing w:before="180" w:after="240"/>
      <w:jc w:val="center"/>
    </w:pPr>
    <w:rPr>
      <w:b/>
    </w:rPr>
  </w:style>
  <w:style w:type="paragraph" w:styleId="Typeacteprincipal" w:customStyle="1">
    <w:name w:val="Type acte principal"/>
    <w:basedOn w:val="Normal"/>
    <w:next w:val="Objetacteprincipal"/>
    <w:pPr>
      <w:spacing w:before="0" w:after="240"/>
      <w:jc w:val="center"/>
    </w:pPr>
    <w:rPr>
      <w:b/>
    </w:rPr>
  </w:style>
  <w:style w:type="paragraph" w:styleId="Objetacteprincipal" w:customStyle="1">
    <w:name w:val="Objet acte principal"/>
    <w:basedOn w:val="Normal"/>
    <w:next w:val="Titrearticle"/>
    <w:pPr>
      <w:spacing w:before="0" w:after="360"/>
      <w:jc w:val="center"/>
    </w:pPr>
    <w:rPr>
      <w:b/>
    </w:rPr>
  </w:style>
  <w:style w:type="paragraph" w:styleId="IntrtEEEPagedecouverture" w:customStyle="1">
    <w:name w:val="Intérêt EEE (Page de couverture)"/>
    <w:basedOn w:val="IntrtEEE"/>
    <w:next w:val="Rfrencecroise"/>
  </w:style>
  <w:style w:type="paragraph" w:styleId="AccompagnantPagedecouverture" w:customStyle="1">
    <w:name w:val="Accompagnant (Page de couverture)"/>
    <w:basedOn w:val="Accompagnant"/>
    <w:next w:val="TypeacteprincipalPagedecouverture"/>
  </w:style>
  <w:style w:type="paragraph" w:styleId="TypeacteprincipalPagedecouverture" w:customStyle="1">
    <w:name w:val="Type acte principal (Page de couverture)"/>
    <w:basedOn w:val="Typeacteprincipal"/>
    <w:next w:val="ObjetacteprincipalPagedecouverture"/>
  </w:style>
  <w:style w:type="paragraph" w:styleId="ObjetacteprincipalPagedecouverture" w:customStyle="1">
    <w:name w:val="Objet acte principal (Page de couverture)"/>
    <w:basedOn w:val="Objetacteprincipal"/>
    <w:next w:val="Rfrencecroise"/>
  </w:style>
  <w:style w:type="paragraph" w:styleId="LanguesfaisantfoiPagedecouverture" w:customStyle="1">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43897"/>
    <w:pPr>
      <w:tabs>
        <w:tab w:val="center" w:pos="4535"/>
        <w:tab w:val="right" w:pos="9071"/>
      </w:tabs>
      <w:spacing w:before="0"/>
    </w:pPr>
  </w:style>
  <w:style w:type="paragraph" w:styleId="HeaderLandscape" w:customStyle="1">
    <w:name w:val="HeaderLandscape"/>
    <w:basedOn w:val="Normal"/>
    <w:rsid w:val="00643897"/>
    <w:pPr>
      <w:tabs>
        <w:tab w:val="center" w:pos="7285"/>
        <w:tab w:val="right" w:pos="14003"/>
      </w:tabs>
      <w:spacing w:before="0"/>
    </w:pPr>
  </w:style>
  <w:style w:type="paragraph" w:styleId="Footer">
    <w:name w:val="footer"/>
    <w:basedOn w:val="Normal"/>
    <w:link w:val="FooterChar"/>
    <w:uiPriority w:val="99"/>
    <w:unhideWhenUsed/>
    <w:rsid w:val="00643897"/>
    <w:pPr>
      <w:tabs>
        <w:tab w:val="center" w:pos="4535"/>
        <w:tab w:val="right" w:pos="9071"/>
        <w:tab w:val="right" w:pos="9921"/>
      </w:tabs>
      <w:spacing w:before="360" w:after="0"/>
      <w:ind w:left="-850" w:right="-850"/>
      <w:jc w:val="left"/>
    </w:pPr>
  </w:style>
  <w:style w:type="paragraph" w:styleId="FooterLandscape" w:customStyle="1">
    <w:name w:val="FooterLandscape"/>
    <w:basedOn w:val="Normal"/>
    <w:rsid w:val="0064389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5191d96043e74c01" Type="http://schemas.openxmlformats.org/officeDocument/2006/relationships/footer" Target="/word/footer10.xml"/><Relationship Id="R6129121b598744f7" Type="http://schemas.openxmlformats.org/officeDocument/2006/relationships/header" Target="/word/header3.xml"/><Relationship Id="R6d871dab1acd43f4" Type="http://schemas.openxmlformats.org/officeDocument/2006/relationships/header" Target="/word/header10.xml"/><Relationship Id="R236d62a3b9d74594" Type="http://schemas.openxmlformats.org/officeDocument/2006/relationships/header" Target="/word/header12.xml"/><Relationship Id="R1c5300c70e194bf3" Type="http://schemas.openxmlformats.org/officeDocument/2006/relationships/footer" Target="/word/footer12.xml"/><Relationship Id="R741fbdc72d6d4106" Type="http://schemas.openxmlformats.org/officeDocument/2006/relationships/footer" Target="/word/footer3.xml"/><Relationship Id="R1e9e3baa2ccd41a1" Type="http://schemas.openxmlformats.org/officeDocument/2006/relationships/header" Target="/word/header9.xml"/><Relationship Id="R49a75f77b8134a0e" Type="http://schemas.openxmlformats.org/officeDocument/2006/relationships/footer" Target="/word/footer7.xml"/><Relationship Id="R7a2df92ba7134c03" Type="http://schemas.openxmlformats.org/officeDocument/2006/relationships/footnotes" Target="/word/footnotes.xml"/><Relationship Id="R2f865e53269942f4" Type="http://schemas.openxmlformats.org/officeDocument/2006/relationships/theme" Target="/word/theme/theme1.xml"/><Relationship Id="R35f5f7c6da624a4b" Type="http://schemas.openxmlformats.org/officeDocument/2006/relationships/styles" Target="/word/styles.xml"/><Relationship Id="Re3706dab4de240e9" Type="http://schemas.openxmlformats.org/officeDocument/2006/relationships/image" Target="/media/image2.bin"/><Relationship Id="Rb7fa17e30da34ed0" Type="http://schemas.openxmlformats.org/officeDocument/2006/relationships/header" Target="/word/header4.xml"/><Relationship Id="Rd40b0b63415b4760" Type="http://schemas.openxmlformats.org/officeDocument/2006/relationships/header" Target="/word/header5.xml"/><Relationship Id="Reafc4cc762184c02" Type="http://schemas.openxmlformats.org/officeDocument/2006/relationships/footer" Target="/word/footer6.xml"/><Relationship Id="R192c8f684e384c86" Type="http://schemas.openxmlformats.org/officeDocument/2006/relationships/header" Target="/word/header8.xml"/><Relationship Id="Rf56ac6503f0b4b36" Type="http://schemas.openxmlformats.org/officeDocument/2006/relationships/footer" Target="/word/footer8.xml"/><Relationship Id="rId2" Type="http://schemas.openxmlformats.org/officeDocument/2006/relationships/customXml" Target="../customXml/item2.xml"/><Relationship Id="R77c026e060a14b88" Type="http://schemas.openxmlformats.org/officeDocument/2006/relationships/numbering" Target="/word/numbering.xml"/><Relationship Id="Ra6c02c92263c4c3e" Type="http://schemas.openxmlformats.org/officeDocument/2006/relationships/image" Target="/media/image.bin"/><Relationship Id="R80f1ba798f2e4e82" Type="http://schemas.openxmlformats.org/officeDocument/2006/relationships/header" Target="/word/header1.xml"/><Relationship Id="Rf857c4ca188f45c6" Type="http://schemas.openxmlformats.org/officeDocument/2006/relationships/footer" Target="/word/footer2.xml"/><Relationship Id="R578086e2bddf43eb" Type="http://schemas.openxmlformats.org/officeDocument/2006/relationships/header" Target="/word/header7.xml"/><Relationship Id="rId1" Type="http://schemas.openxmlformats.org/officeDocument/2006/relationships/customXml" Target="../customXml/item1.xml"/><Relationship Id="R84ecc84528d34704" Type="http://schemas.openxmlformats.org/officeDocument/2006/relationships/settings" Target="/word/settings.xml"/><Relationship Id="Rf8377fea11f247d4" Type="http://schemas.openxmlformats.org/officeDocument/2006/relationships/footer" Target="/word/footer5.xml"/><Relationship Id="Rf37f09c723874428" Type="http://schemas.openxmlformats.org/officeDocument/2006/relationships/footer" Target="/word/footer9.xml"/><Relationship Id="R433c0150402d4ed3" Type="http://schemas.openxmlformats.org/officeDocument/2006/relationships/header" Target="/word/header11.xml"/><Relationship Id="R9e296c4ce23f4b84" Type="http://schemas.openxmlformats.org/officeDocument/2006/relationships/fontTable" Target="/word/fontTable.xml"/><Relationship Id="Rb51336de7cc94e3d" Type="http://schemas.openxmlformats.org/officeDocument/2006/relationships/header" Target="/word/header6.xml"/><Relationship Id="R286be501b2fb4190" Type="http://schemas.openxmlformats.org/officeDocument/2006/relationships/footer" Target="/word/footer4.xml"/><Relationship Id="Rec0f8d1c53884e37" Type="http://schemas.openxmlformats.org/officeDocument/2006/relationships/glossaryDocument" Target="/word/glossary/document.xml"/><Relationship Id="Ra300151213164d52" Type="http://schemas.openxmlformats.org/officeDocument/2006/relationships/footer" Target="/word/footer1.xml"/><Relationship Id="R0513d8b0247743e3" Type="http://schemas.openxmlformats.org/officeDocument/2006/relationships/endnotes" Target="/word/endnotes.xml"/><Relationship Id="R3332151ced574ab5" Type="http://schemas.openxmlformats.org/officeDocument/2006/relationships/footer" Target="/word/footer11.xml"/><Relationship Id="Rd8abfa2346f44271" Type="http://schemas.openxmlformats.org/officeDocument/2006/relationships/webSettings" Target="/word/webSettings.xml"/><Relationship Id="R039eec4099584658" Type="http://schemas.openxmlformats.org/officeDocument/2006/relationships/header" Target="/word/header2.xml"/><Relationship Id="rId3" Type="http://schemas.openxmlformats.org/officeDocument/2006/relationships/customXml" Target="../customXml/item3.xml"/></Relationships>
</file>

<file path=word/_rels/settings.xml.rels>&#65279;<?xml version="1.0" encoding="utf-8"?><Relationships xmlns="http://schemas.openxmlformats.org/package/2006/relationships"><Relationship Type="http://schemas.openxmlformats.org/officeDocument/2006/relationships/attachedTemplate" Target="C:\Users\Public\Documents\Templates\ANNEX.dotm" TargetMode="External" Id="rId1" /></Relationships>
</file>

<file path=word/glossary/_rels/document.xml.rels>&#65279;<?xml version="1.0" encoding="utf-8"?><Relationships xmlns="http://schemas.openxmlformats.org/package/2006/relationships"><Relationship Type="http://schemas.openxmlformats.org/officeDocument/2006/relationships/styles" Target="/word/glossary/styles2.xml" Id="Rbee5c27c4d7447a5" /><Relationship Type="http://schemas.openxmlformats.org/officeDocument/2006/relationships/fontTable" Target="/word/glossary/fontTable2.xml" Id="R4a4b559dadec439b" /><Relationship Type="http://schemas.openxmlformats.org/officeDocument/2006/relationships/settings" Target="/word/glossary/settings2.xml" Id="Re9a3db47d82a492b" /><Relationship Type="http://schemas.openxmlformats.org/officeDocument/2006/relationships/webSettings" Target="/word/glossary/webSettings2.xml" Id="R9c4e6c01ac78488d"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83"/>
    <w:rsid w:val="00052D7C"/>
    <w:rsid w:val="001C16E9"/>
    <w:rsid w:val="00204F40"/>
    <w:rsid w:val="003C184A"/>
    <w:rsid w:val="00854E58"/>
    <w:rsid w:val="00AE26B2"/>
    <w:rsid w:val="00BE3D84"/>
    <w:rsid w:val="00F06283"/>
    <w:rsid w:val="00F7397D"/>
    <w:rsid w:val="00FB40E5"/>
    <w:rsid w:val="00FD460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w="http://schemas.openxmlformats.org/wordprocessingml/2006/main">
  <w:docDefaults>
    <w:rPrDefault>
      <w:rPr>
        <w:rFonts w:asciiTheme="minorHAnsi" w:eastAsiaTheme="minorEastAsia" w:hAnsiTheme="minorHAnsi" w:cstheme="minorBidi"/>
        <w:kern w:val="2"/>
        <w:sz w:val="24"/>
        <w:szCs w:val="24"/>
        <w:lang w:val="en-DE" w:eastAsia="en-DE" w:bidi="ar-SA"/>
        <ligatures xmlns:p5="http://schemas.microsoft.com/office/word/2010/wordml" xmlns="http://schemas.microsoft.com/office/word/2010/wordml" p5: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F40"/>
  </w:style>
  <w:style w:type="paragraph" w:customStyle="1" w:styleId="31D171189C114B72B562FE2E692AC3DA">
    <w:name w:val="31D171189C114B72B562FE2E692AC3DA"/>
    <w:rsid w:val="00204F40"/>
  </w:style>
  <w:style w:type="paragraph" w:customStyle="1" w:styleId="FAFF4D83BC0D420D80432E832230CD77">
    <w:name w:val="FAFF4D83BC0D420D80432E832230CD77"/>
    <w:rsid w:val="00204F40"/>
  </w:style>
  <w:style w:type="paragraph" w:customStyle="1" w:styleId="AD34A4746DF24748901240EC2DF08255">
    <w:name w:val="AD34A4746DF24748901240EC2DF08255"/>
    <w:rsid w:val="00204F40"/>
  </w:style>
  <w:style w:type="paragraph" w:customStyle="1" w:styleId="E529135A90A84228BBA2B8420EBE77CD">
    <w:name w:val="E529135A90A84228BBA2B8420EBE77CD"/>
    <w:rsid w:val="00204F40"/>
  </w:style>
  <w:style w:type="paragraph" w:customStyle="1" w:styleId="726225DD8F0B4803B0F16376880E9602">
    <w:name w:val="726225DD8F0B4803B0F16376880E9602"/>
    <w:rsid w:val="00204F40"/>
  </w:style>
  <w:style w:type="paragraph" w:customStyle="1" w:styleId="75CDEDA639364A179BD59B6F4A3E160F">
    <w:name w:val="75CDEDA639364A179BD59B6F4A3E160F"/>
    <w:rsid w:val="00204F40"/>
  </w:style>
  <w:style w:type="paragraph" w:customStyle="1" w:styleId="A9B9F296C1744C32A726DC3F343ACBD2">
    <w:name w:val="A9B9F296C1744C32A726DC3F343ACBD2"/>
    <w:rsid w:val="003A5677"/>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F228AFA198A44976C8F36F479FC26" ma:contentTypeVersion="0" ma:contentTypeDescription="Create a new document." ma:contentTypeScope="" ma:versionID="33bb23dd211d3680c518c76d07c044b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D113D-E349-4420-84CF-2BE783FCCF4C}"/>
</file>

<file path=customXml/itemProps2.xml><?xml version="1.0" encoding="utf-8"?>
<ds:datastoreItem xmlns:ds="http://schemas.openxmlformats.org/officeDocument/2006/customXml" ds:itemID="{B99DC0CB-2AD1-4037-A366-90E310A36B73}"/>
</file>

<file path=customXml/itemProps3.xml><?xml version="1.0" encoding="utf-8"?>
<ds:datastoreItem xmlns:ds="http://schemas.openxmlformats.org/officeDocument/2006/customXml" ds:itemID="{EFC6DEC7-93EA-4F77-A5F6-53D759733A98}"/>
</file>

<file path=docProps/app.xml><?xml version="1.0" encoding="utf-8"?>
<ap:Properties xmlns:vt="http://schemas.openxmlformats.org/officeDocument/2006/docPropsVTypes" xmlns:ap="http://schemas.openxmlformats.org/officeDocument/2006/extended-properties">
  <ap:Template>ANNEX.dotm</ap:Template>
  <ap:TotalTime>13</ap:TotalTime>
  <ap:Pages>1</ap:Pages>
  <ap:Words>57</ap:Words>
  <ap:Characters>329</ap:Characters>
  <ap:Application>Microsoft Office Word</ap:Application>
  <ap:DocSecurity>0</ap:DocSecurity>
  <ap:Lines>2</ap:Lines>
  <ap:Paragraphs>1</ap:Paragraphs>
  <ap:ScaleCrop>false</ap:ScaleCrop>
  <ap:Company/>
  <ap:LinksUpToDate>false</ap:LinksUpToDate>
  <ap:CharactersWithSpaces>385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Herakles%20PATSIOURAS</dc:creator>
  <cp:keywords/>
  <dc:description/>
  <cp:lastModifiedBy>Herakles%20PATSIOURAS</cp:lastModifiedBy>
  <cp:revision>6</cp:revision>
  <dcterms:created xsi:type="dcterms:W3CDTF">2025-01-29T14:25:00Z</dcterms:created>
  <dcterms:modified xsi:type="dcterms:W3CDTF">2025-01-29T21:13:00Z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0b174-6478-47f9-866e-33f097bb6603_Enabled">
    <vt:lpwstr>true</vt:lpwstr>
  </property>
  <property fmtid="{D5CDD505-2E9C-101B-9397-08002B2CF9AE}" pid="3" name="MSIP_Label_af60b174-6478-47f9-866e-33f097bb6603_SetDate">
    <vt:lpwstr>2025-08-28T17:03:11Z</vt:lpwstr>
  </property>
  <property fmtid="{D5CDD505-2E9C-101B-9397-08002B2CF9AE}" pid="4" name="MSIP_Label_af60b174-6478-47f9-866e-33f097bb6603_Method">
    <vt:lpwstr>Privileged</vt:lpwstr>
  </property>
  <property fmtid="{D5CDD505-2E9C-101B-9397-08002B2CF9AE}" pid="5" name="MSIP_Label_af60b174-6478-47f9-866e-33f097bb6603_Name">
    <vt:lpwstr>GSCEU - PUBLIC Label</vt:lpwstr>
  </property>
  <property fmtid="{D5CDD505-2E9C-101B-9397-08002B2CF9AE}" pid="6" name="MSIP_Label_af60b174-6478-47f9-866e-33f097bb6603_SiteId">
    <vt:lpwstr>03ad1c97-0a4d-4e82-8f93-27291a6a0767</vt:lpwstr>
  </property>
  <property fmtid="{D5CDD505-2E9C-101B-9397-08002B2CF9AE}" pid="7" name="MSIP_Label_af60b174-6478-47f9-866e-33f097bb6603_ActionId">
    <vt:lpwstr>084F11E1-6C8D-4405-B782-C0714F842605</vt:lpwstr>
  </property>
  <property fmtid="{D5CDD505-2E9C-101B-9397-08002B2CF9AE}" pid="8" name="MSIP_Label_af60b174-6478-47f9-866e-33f097bb6603_ContentBits">
    <vt:lpwstr>0</vt:lpwstr>
  </property>
  <property fmtid="{D5CDD505-2E9C-101B-9397-08002B2CF9AE}" pid="9" name="Last edited using">
    <vt:lpwstr>DocuWrite Toolbox 1.27.0 (CoverpageUpdate)</vt:lpwstr>
  </property>
  <property fmtid="{D5CDD505-2E9C-101B-9397-08002B2CF9AE}" pid="10" name="ContentTypeId">
    <vt:lpwstr>0x010100412F228AFA198A44976C8F36F479FC26</vt:lpwstr>
  </property>
</Properties>
</file>