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54C3C" w14:textId="77777777" w:rsidR="005761BA" w:rsidRDefault="005761BA">
      <w:pPr>
        <w:spacing w:after="0" w:line="260" w:lineRule="auto"/>
        <w:rPr>
          <w:rFonts w:cs="Arial"/>
        </w:rPr>
      </w:pPr>
    </w:p>
    <w:p w14:paraId="7ADA998C" w14:textId="77777777" w:rsidR="005761BA" w:rsidRDefault="005761BA">
      <w:pPr>
        <w:spacing w:after="0" w:line="260" w:lineRule="auto"/>
        <w:rPr>
          <w:rFonts w:cs="Arial"/>
        </w:rPr>
      </w:pPr>
    </w:p>
    <w:p w14:paraId="2F418486" w14:textId="77777777" w:rsidR="005761BA" w:rsidRDefault="005761BA">
      <w:pPr>
        <w:spacing w:after="0" w:line="260" w:lineRule="auto"/>
        <w:rPr>
          <w:rFonts w:cs="Arial"/>
        </w:rPr>
      </w:pPr>
    </w:p>
    <w:p w14:paraId="7F85DB79" w14:textId="77777777" w:rsidR="005761BA" w:rsidRDefault="005761BA">
      <w:pPr>
        <w:spacing w:after="0" w:line="260" w:lineRule="auto"/>
        <w:rPr>
          <w:rFonts w:cs="Arial"/>
        </w:rPr>
      </w:pPr>
    </w:p>
    <w:p w14:paraId="4D41A625" w14:textId="77777777" w:rsidR="005761BA" w:rsidRDefault="005761BA">
      <w:pPr>
        <w:spacing w:after="0" w:line="260" w:lineRule="auto"/>
        <w:rPr>
          <w:rFonts w:cs="Arial"/>
        </w:rPr>
      </w:pPr>
    </w:p>
    <w:p w14:paraId="6A8FB693" w14:textId="77777777" w:rsidR="005761BA" w:rsidRDefault="005761BA">
      <w:pPr>
        <w:spacing w:after="0" w:line="260" w:lineRule="auto"/>
        <w:rPr>
          <w:rFonts w:cs="Arial"/>
        </w:rPr>
      </w:pPr>
    </w:p>
    <w:p w14:paraId="265C1D24" w14:textId="77777777" w:rsidR="005761BA" w:rsidRDefault="005761BA">
      <w:pPr>
        <w:spacing w:after="0" w:line="260" w:lineRule="auto"/>
        <w:rPr>
          <w:rFonts w:cs="Arial"/>
        </w:rPr>
      </w:pPr>
    </w:p>
    <w:p w14:paraId="36D6AB98" w14:textId="77777777" w:rsidR="005761BA" w:rsidRDefault="005761BA">
      <w:pPr>
        <w:spacing w:after="0" w:line="260" w:lineRule="auto"/>
        <w:rPr>
          <w:rFonts w:cs="Arial"/>
        </w:rPr>
      </w:pPr>
    </w:p>
    <w:p w14:paraId="6481C4ED" w14:textId="77777777" w:rsidR="005761BA" w:rsidRDefault="005761BA">
      <w:pPr>
        <w:spacing w:after="0" w:line="260" w:lineRule="auto"/>
        <w:rPr>
          <w:rFonts w:cs="Arial"/>
        </w:rPr>
      </w:pPr>
    </w:p>
    <w:p w14:paraId="616CA8B7" w14:textId="77777777" w:rsidR="005761BA" w:rsidRDefault="005761BA">
      <w:pPr>
        <w:spacing w:after="0" w:line="260" w:lineRule="auto"/>
        <w:rPr>
          <w:rFonts w:cs="Arial"/>
        </w:rPr>
      </w:pPr>
    </w:p>
    <w:p w14:paraId="20914E8C" w14:textId="77777777" w:rsidR="005761BA" w:rsidRDefault="005761BA">
      <w:pPr>
        <w:spacing w:after="0" w:line="260" w:lineRule="auto"/>
        <w:rPr>
          <w:rFonts w:cs="Arial"/>
        </w:rPr>
      </w:pPr>
    </w:p>
    <w:p w14:paraId="017F1114" w14:textId="77777777" w:rsidR="005761BA" w:rsidRDefault="005761BA">
      <w:pPr>
        <w:spacing w:after="0" w:line="260" w:lineRule="auto"/>
        <w:rPr>
          <w:rFonts w:cs="Arial"/>
        </w:rPr>
      </w:pPr>
    </w:p>
    <w:p w14:paraId="02BED2EF" w14:textId="77777777" w:rsidR="005761BA" w:rsidRDefault="005761BA">
      <w:pPr>
        <w:spacing w:after="0" w:line="260" w:lineRule="auto"/>
        <w:rPr>
          <w:rFonts w:cs="Arial"/>
        </w:rPr>
      </w:pPr>
    </w:p>
    <w:p w14:paraId="6DAEC3CF" w14:textId="77777777" w:rsidR="005761BA" w:rsidRDefault="005761BA">
      <w:pPr>
        <w:spacing w:after="0" w:line="260" w:lineRule="auto"/>
        <w:rPr>
          <w:rFonts w:cs="Arial"/>
        </w:rPr>
      </w:pPr>
    </w:p>
    <w:p w14:paraId="649ACF3F" w14:textId="77777777" w:rsidR="005761BA" w:rsidRDefault="00A3446E">
      <w:pPr>
        <w:pStyle w:val="SredinskoOdebeljeno"/>
        <w:spacing w:line="260" w:lineRule="auto"/>
      </w:pPr>
      <w:r>
        <w:t>UREDBA O SPREMEMBAH IN DOPOLNITVAH UREDBE O IZVAJANJU INTERVENCIJE PODPORA ZA PROJEKTE EVROPSKEGA PARTNERSTVA ZA INOVACIJE ZA KMETIJSKO PRODUKTIVNOST IN TRAJNOSTNOST IZ STRATEŠKEGA NAČRTA SKUPNE KMETIJSKE POLITIKE 2023–2027</w:t>
      </w:r>
    </w:p>
    <w:p w14:paraId="220D9CE6" w14:textId="77777777" w:rsidR="005761BA" w:rsidRDefault="005761BA">
      <w:pPr>
        <w:spacing w:after="0" w:line="260" w:lineRule="auto"/>
        <w:rPr>
          <w:rFonts w:cs="Arial"/>
        </w:rPr>
      </w:pPr>
    </w:p>
    <w:p w14:paraId="7F48E470" w14:textId="77777777" w:rsidR="005761BA" w:rsidRDefault="00A3446E">
      <w:pPr>
        <w:pStyle w:val="Sredinsko"/>
        <w:spacing w:line="260" w:lineRule="auto"/>
      </w:pPr>
      <w:r>
        <w:t>PREDLOG</w:t>
      </w:r>
    </w:p>
    <w:p w14:paraId="2A70A86E" w14:textId="77777777" w:rsidR="005761BA" w:rsidRDefault="005761BA">
      <w:pPr>
        <w:spacing w:after="0" w:line="260" w:lineRule="auto"/>
        <w:rPr>
          <w:rFonts w:cs="Arial"/>
        </w:rPr>
      </w:pPr>
    </w:p>
    <w:p w14:paraId="3EFA54A9" w14:textId="77777777" w:rsidR="005761BA" w:rsidRDefault="005761BA">
      <w:pPr>
        <w:spacing w:after="0" w:line="260" w:lineRule="auto"/>
        <w:rPr>
          <w:rFonts w:cs="Arial"/>
        </w:rPr>
      </w:pPr>
    </w:p>
    <w:p w14:paraId="248EA2ED" w14:textId="77777777" w:rsidR="005761BA" w:rsidRDefault="00A3446E">
      <w:pPr>
        <w:pStyle w:val="Sredinsko"/>
        <w:spacing w:line="260" w:lineRule="auto"/>
      </w:pPr>
      <w:r>
        <w:t>EVA: 2025-2330-0079</w:t>
      </w:r>
    </w:p>
    <w:p w14:paraId="0F0D152C" w14:textId="77777777" w:rsidR="005761BA" w:rsidRDefault="00A3446E">
      <w:r>
        <w:br w:type="page"/>
      </w:r>
    </w:p>
    <w:p w14:paraId="03F1FFDF" w14:textId="77777777" w:rsidR="005761BA" w:rsidRDefault="00A3446E">
      <w:pPr>
        <w:pStyle w:val="Odebeljeno"/>
        <w:spacing w:line="260" w:lineRule="auto"/>
      </w:pPr>
      <w:r>
        <w:lastRenderedPageBreak/>
        <w:t>I.</w:t>
      </w:r>
      <w:r>
        <w:tab/>
        <w:t>UVOD</w:t>
      </w:r>
    </w:p>
    <w:p w14:paraId="75F1BB0A" w14:textId="77777777" w:rsidR="005761BA" w:rsidRDefault="00A3446E">
      <w:pPr>
        <w:pStyle w:val="Odebeljeno"/>
        <w:spacing w:line="260" w:lineRule="auto"/>
      </w:pPr>
      <w:r>
        <w:t>1.</w:t>
      </w:r>
      <w:r>
        <w:tab/>
        <w:t>Razlogi in podlage za izdajo</w:t>
      </w:r>
    </w:p>
    <w:p w14:paraId="55A17534" w14:textId="77777777" w:rsidR="005761BA" w:rsidRDefault="005761BA">
      <w:pPr>
        <w:spacing w:after="0" w:line="260" w:lineRule="auto"/>
        <w:rPr>
          <w:rFonts w:cs="Arial"/>
        </w:rPr>
      </w:pPr>
    </w:p>
    <w:p w14:paraId="2E1A2E6C" w14:textId="77777777" w:rsidR="005761BA" w:rsidRDefault="00A3446E">
      <w:pPr>
        <w:spacing w:after="0" w:line="260" w:lineRule="auto"/>
      </w:pPr>
      <w:r>
        <w:t>Pravna podlaga:</w:t>
      </w:r>
    </w:p>
    <w:p w14:paraId="3D73B99B" w14:textId="77777777" w:rsidR="005761BA" w:rsidRDefault="00A3446E">
      <w:pPr>
        <w:spacing w:after="0" w:line="240" w:lineRule="auto"/>
      </w:pPr>
      <w:r>
        <w:t xml:space="preserve">Uredba o spremembah in dopolnitvah Uredbe o izvajanju intervencije podpora za projekte evropskega partnerstva za inovacije za kmetijsko produktivnost in </w:t>
      </w:r>
      <w:proofErr w:type="spellStart"/>
      <w:r>
        <w:t>trajnostnost</w:t>
      </w:r>
      <w:proofErr w:type="spellEnd"/>
      <w:r>
        <w:t xml:space="preserve"> iz strateškega načrta skupne kmetijske politike 2023–2027 se izdaja na podlagi prvega odstavka 44. člena  in v zvezi z 10. točko prvega odstavka 221. člena  Zakona o kmetijstvu (Uradni list RS, št. 100/25) in Strateškega načrta Skupne kmetijske politike za Slovenijo za obdobje 2023–2027, ki je bil potrjen z Izvedbenim sklepom Komisije št. C (2022) 7574 z dne 28. 10. 2022 o odobritvi strateškega načrta SKP za obdobje 2023–2027 za Slovenijo za podporo Unije, ki se financira iz Evropskega kmetijskega jamstvenega sklada in Evropskega kmetijskega sklada za razvoj podeželja. Intervencija, ki jo ureja ta uredba, ima pravno podlago v 77. členu Uredbe 2021/2115/EU.</w:t>
      </w:r>
    </w:p>
    <w:p w14:paraId="1BA43704" w14:textId="77777777" w:rsidR="005761BA" w:rsidRDefault="005761BA">
      <w:pPr>
        <w:spacing w:after="0" w:line="260" w:lineRule="auto"/>
        <w:rPr>
          <w:rFonts w:cs="Arial"/>
        </w:rPr>
      </w:pPr>
    </w:p>
    <w:p w14:paraId="05DF67C7" w14:textId="77777777" w:rsidR="005761BA" w:rsidRDefault="00A3446E">
      <w:pPr>
        <w:spacing w:after="0" w:line="260" w:lineRule="auto"/>
      </w:pPr>
      <w:r>
        <w:t>Rok za izdajo:</w:t>
      </w:r>
    </w:p>
    <w:p w14:paraId="669CF02B" w14:textId="77777777" w:rsidR="005761BA" w:rsidRDefault="00A3446E">
      <w:pPr>
        <w:spacing w:after="0" w:line="240" w:lineRule="auto"/>
      </w:pPr>
      <w:r>
        <w:t>Zakon roka za izdajo uredbe ne predpisuje, vendar je pravočasno sprejetje uredbe ključno za pripravo in objavo javnih razpisov na podlagi zakona, ki ureja kmetijstvo.</w:t>
      </w:r>
    </w:p>
    <w:p w14:paraId="2DB68846" w14:textId="77777777" w:rsidR="005761BA" w:rsidRDefault="005761BA">
      <w:pPr>
        <w:spacing w:after="0" w:line="260" w:lineRule="auto"/>
        <w:rPr>
          <w:rFonts w:cs="Arial"/>
        </w:rPr>
      </w:pPr>
    </w:p>
    <w:p w14:paraId="4E96B96C" w14:textId="77777777" w:rsidR="005761BA" w:rsidRDefault="00A3446E">
      <w:pPr>
        <w:spacing w:after="0" w:line="260" w:lineRule="auto"/>
      </w:pPr>
      <w:r>
        <w:t>Glavni razlogi za izdajo:</w:t>
      </w:r>
    </w:p>
    <w:p w14:paraId="075455D4" w14:textId="77777777" w:rsidR="005761BA" w:rsidRDefault="00A3446E">
      <w:pPr>
        <w:spacing w:after="0" w:line="240" w:lineRule="auto"/>
      </w:pPr>
      <w:r>
        <w:t xml:space="preserve">Uredba o spremembah in dopolnitvah Uredbe o izvajanju intervencije podpora za projekte Evropskega partnerstva za inovacije za kmetijsko produktivnost in </w:t>
      </w:r>
      <w:proofErr w:type="spellStart"/>
      <w:r>
        <w:t>trajnostnost</w:t>
      </w:r>
      <w:proofErr w:type="spellEnd"/>
      <w:r>
        <w:t xml:space="preserve"> iz Strateškega načrta skupne kmetijske politike 2023–2027 se sprejema zaradi spremembe trajanja projektov EIP, spremembe višine sofinanciranja,  sprememb vsebinskih področij, na katerih se izvajajo projekti  EIP,  in so določena v Prilogi 1 te uredbe, ter zaradi posodabljanja pravnih podlag in uvedbe sprememb, ki jih določa novi Zakona o kmetijstvu (Uradni list RS, št. 100/25). Zaradi uvedbe novih vsebin, ki se ne nanašajo izključno na kmetijske proizvode, je potrebna priglasitev oziroma se podpora dodeli kot državna pomoč.</w:t>
      </w:r>
    </w:p>
    <w:p w14:paraId="496D6794" w14:textId="77777777" w:rsidR="005761BA" w:rsidRDefault="005761BA">
      <w:pPr>
        <w:spacing w:after="0" w:line="260" w:lineRule="auto"/>
        <w:rPr>
          <w:rFonts w:cs="Arial"/>
        </w:rPr>
      </w:pPr>
    </w:p>
    <w:p w14:paraId="052B7023" w14:textId="77777777" w:rsidR="005761BA" w:rsidRDefault="00A3446E">
      <w:pPr>
        <w:pStyle w:val="Odebeljeno"/>
        <w:spacing w:line="260" w:lineRule="auto"/>
      </w:pPr>
      <w:r>
        <w:t>2.</w:t>
      </w:r>
      <w:r>
        <w:tab/>
        <w:t>Ocena finančnih posledic predloga akta za državni proračun in druga javna finančna sredstva</w:t>
      </w:r>
    </w:p>
    <w:p w14:paraId="6E799A3F" w14:textId="77777777" w:rsidR="005761BA" w:rsidRDefault="005761BA">
      <w:pPr>
        <w:spacing w:after="0" w:line="260" w:lineRule="auto"/>
        <w:rPr>
          <w:rFonts w:cs="Arial"/>
        </w:rPr>
      </w:pPr>
    </w:p>
    <w:p w14:paraId="4A1F512E" w14:textId="77777777" w:rsidR="005761BA" w:rsidRDefault="00A3446E">
      <w:pPr>
        <w:pStyle w:val="Odebeljeno"/>
        <w:spacing w:line="260" w:lineRule="auto"/>
        <w:ind w:left="360" w:hanging="360"/>
      </w:pPr>
      <w:r>
        <w:tab/>
        <w:t>Predpis ima posledice za državni proračun in druga javnofinančna sredstva.</w:t>
      </w:r>
    </w:p>
    <w:p w14:paraId="2E7A39F0" w14:textId="77777777" w:rsidR="005761BA" w:rsidRDefault="005761BA">
      <w:pPr>
        <w:spacing w:after="0" w:line="260" w:lineRule="auto"/>
        <w:rPr>
          <w:rFonts w:cs="Arial"/>
        </w:rPr>
      </w:pPr>
    </w:p>
    <w:p w14:paraId="220D7911" w14:textId="77777777" w:rsidR="005761BA" w:rsidRDefault="00A3446E">
      <w:pPr>
        <w:pStyle w:val="Odebeljeno"/>
        <w:spacing w:line="260" w:lineRule="auto"/>
        <w:ind w:left="720" w:hanging="360"/>
      </w:pPr>
      <w:r>
        <w:t>–</w:t>
      </w:r>
      <w:r>
        <w:tab/>
        <w:t>Predpis ima posledice za blagajne javnega financiranja (državni proračun, občinski proračuni ter pokojninska in zdravstvena blagajna).</w:t>
      </w:r>
    </w:p>
    <w:p w14:paraId="79EA4296" w14:textId="77777777" w:rsidR="005761BA" w:rsidRDefault="005761BA">
      <w:pPr>
        <w:spacing w:after="0" w:line="260" w:lineRule="auto"/>
        <w:rPr>
          <w:rFonts w:cs="Arial"/>
        </w:rPr>
      </w:pPr>
    </w:p>
    <w:p w14:paraId="2B096449" w14:textId="77777777" w:rsidR="005761BA" w:rsidRDefault="00A3446E">
      <w:pPr>
        <w:spacing w:after="0" w:line="260" w:lineRule="auto"/>
        <w:ind w:left="1080" w:hanging="360"/>
      </w:pPr>
      <w:r>
        <w:t>–</w:t>
      </w:r>
      <w:r>
        <w:tab/>
        <w:t>Predpis ima na blagajne javnega financiranja učinek v vrednosti nad 40.000 eur.</w:t>
      </w:r>
    </w:p>
    <w:p w14:paraId="22591EA9" w14:textId="77777777" w:rsidR="005761BA" w:rsidRDefault="005761BA">
      <w:pPr>
        <w:spacing w:after="0" w:line="260" w:lineRule="auto"/>
        <w:rPr>
          <w:rFonts w:cs="Arial"/>
        </w:rPr>
      </w:pPr>
    </w:p>
    <w:p w14:paraId="4FFA0093" w14:textId="77777777" w:rsidR="005761BA" w:rsidRDefault="00A3446E">
      <w:pPr>
        <w:spacing w:after="0" w:line="240" w:lineRule="auto"/>
        <w:ind w:left="1080"/>
      </w:pPr>
      <w:r>
        <w:t>Za intervencijo IRP31 je glede na strateški načrt SKP 2023-2027 na razpolago 10.200.000 eurov. Za prvi javni razpis je bilo razpisano 6.000.000 eurov. Dvajset novih projektov je v izvedbi. Drugi javni razpis bo objavljen za preostala sredstva, po potrditvi spremembe uredbe, saj so v Prilogi 1 navedene nove teme. Vsi projekti iz prvega in drugega javnega razpisa morajo biti končani do 30. junija 2029.</w:t>
      </w:r>
    </w:p>
    <w:p w14:paraId="44F4F6AC" w14:textId="77777777" w:rsidR="005761BA" w:rsidRDefault="005761BA">
      <w:pPr>
        <w:spacing w:after="0" w:line="240" w:lineRule="auto"/>
        <w:ind w:left="1080"/>
      </w:pPr>
    </w:p>
    <w:p w14:paraId="04A7F436" w14:textId="77777777" w:rsidR="005761BA" w:rsidRDefault="005761BA">
      <w:pPr>
        <w:spacing w:after="0" w:line="260" w:lineRule="auto"/>
        <w:rPr>
          <w:rFonts w:cs="Arial"/>
        </w:rPr>
      </w:pPr>
    </w:p>
    <w:p w14:paraId="3A507949" w14:textId="77777777" w:rsidR="005761BA" w:rsidRDefault="00A3446E">
      <w:pPr>
        <w:pStyle w:val="Odebeljeno"/>
        <w:spacing w:line="260" w:lineRule="auto"/>
      </w:pPr>
      <w:r>
        <w:t>3.</w:t>
      </w:r>
      <w:r>
        <w:tab/>
        <w:t>Prikaz ureditve v drugih pravnih sistemih in prilagojenosti predlagane ureditve pravu Evropske unije</w:t>
      </w:r>
    </w:p>
    <w:p w14:paraId="3C49ABCE" w14:textId="77777777" w:rsidR="005761BA" w:rsidRDefault="005761BA">
      <w:pPr>
        <w:spacing w:after="0" w:line="260" w:lineRule="auto"/>
        <w:rPr>
          <w:rFonts w:cs="Arial"/>
        </w:rPr>
      </w:pPr>
    </w:p>
    <w:p w14:paraId="7150BFD8" w14:textId="77777777" w:rsidR="005761BA" w:rsidRDefault="00A3446E">
      <w:pPr>
        <w:pStyle w:val="Odebeljeno"/>
        <w:spacing w:line="260" w:lineRule="auto"/>
      </w:pPr>
      <w:r>
        <w:t>3.1</w:t>
      </w:r>
      <w:r>
        <w:tab/>
        <w:t>Prikaz ureditve v drugih pravnih sistemih</w:t>
      </w:r>
    </w:p>
    <w:p w14:paraId="41DCC2A5" w14:textId="77777777" w:rsidR="005761BA" w:rsidRDefault="005761BA">
      <w:pPr>
        <w:spacing w:after="0" w:line="260" w:lineRule="auto"/>
        <w:rPr>
          <w:rFonts w:cs="Arial"/>
        </w:rPr>
      </w:pPr>
    </w:p>
    <w:p w14:paraId="4D241379" w14:textId="77777777" w:rsidR="005761BA" w:rsidRDefault="00A3446E">
      <w:pPr>
        <w:spacing w:after="0" w:line="260" w:lineRule="auto"/>
      </w:pPr>
      <w:r>
        <w:t>/</w:t>
      </w:r>
    </w:p>
    <w:p w14:paraId="7C0BF97F" w14:textId="77777777" w:rsidR="005761BA" w:rsidRDefault="005761BA">
      <w:pPr>
        <w:spacing w:after="0" w:line="260" w:lineRule="auto"/>
        <w:rPr>
          <w:rFonts w:cs="Arial"/>
        </w:rPr>
      </w:pPr>
    </w:p>
    <w:p w14:paraId="726F7698" w14:textId="77777777" w:rsidR="005761BA" w:rsidRDefault="00A3446E">
      <w:pPr>
        <w:pStyle w:val="Odebeljeno"/>
        <w:spacing w:line="260" w:lineRule="auto"/>
      </w:pPr>
      <w:r>
        <w:t>3.2</w:t>
      </w:r>
      <w:r>
        <w:tab/>
        <w:t>Prikaz ureditve v pravnem redu Evropske unije</w:t>
      </w:r>
    </w:p>
    <w:p w14:paraId="39258FFE" w14:textId="77777777" w:rsidR="005761BA" w:rsidRDefault="005761BA">
      <w:pPr>
        <w:spacing w:after="0" w:line="260" w:lineRule="auto"/>
        <w:rPr>
          <w:rFonts w:cs="Arial"/>
        </w:rPr>
      </w:pPr>
    </w:p>
    <w:p w14:paraId="7111D6F7" w14:textId="77777777" w:rsidR="005761BA" w:rsidRDefault="00A3446E">
      <w:pPr>
        <w:spacing w:after="0" w:line="260" w:lineRule="auto"/>
      </w:pPr>
      <w:r>
        <w:t>Predlog ni predmet usklajevanja s pravnim redom EU.</w:t>
      </w:r>
    </w:p>
    <w:p w14:paraId="5470BDD0" w14:textId="77777777" w:rsidR="005761BA" w:rsidRDefault="005761BA">
      <w:pPr>
        <w:spacing w:after="0" w:line="260" w:lineRule="auto"/>
        <w:rPr>
          <w:rFonts w:cs="Arial"/>
        </w:rPr>
      </w:pPr>
    </w:p>
    <w:p w14:paraId="042EA69D" w14:textId="77777777" w:rsidR="005761BA" w:rsidRDefault="00A3446E">
      <w:pPr>
        <w:pStyle w:val="SrajckaNaslovZamik"/>
        <w:spacing w:line="260" w:lineRule="auto"/>
      </w:pPr>
      <w:r>
        <w:lastRenderedPageBreak/>
        <w:t>3.3</w:t>
      </w:r>
      <w:r>
        <w:tab/>
        <w:t>Prikaz ureditve v posameznih državah članicah Evropske unije</w:t>
      </w:r>
    </w:p>
    <w:p w14:paraId="0CBA848B" w14:textId="77777777" w:rsidR="005761BA" w:rsidRDefault="005761BA">
      <w:pPr>
        <w:spacing w:after="0" w:line="260" w:lineRule="auto"/>
        <w:rPr>
          <w:rFonts w:cs="Arial"/>
        </w:rPr>
      </w:pPr>
    </w:p>
    <w:p w14:paraId="6A7B821D" w14:textId="77777777" w:rsidR="005761BA" w:rsidRDefault="00A3446E">
      <w:pPr>
        <w:spacing w:after="0" w:line="260" w:lineRule="auto"/>
      </w:pPr>
      <w:r>
        <w:t>/</w:t>
      </w:r>
    </w:p>
    <w:p w14:paraId="1F3B8687" w14:textId="77777777" w:rsidR="005761BA" w:rsidRDefault="005761BA">
      <w:pPr>
        <w:spacing w:after="0" w:line="260" w:lineRule="auto"/>
        <w:rPr>
          <w:rFonts w:cs="Arial"/>
        </w:rPr>
      </w:pPr>
    </w:p>
    <w:p w14:paraId="49A4A369" w14:textId="77777777" w:rsidR="005761BA" w:rsidRDefault="00A3446E">
      <w:pPr>
        <w:pStyle w:val="Odebeljeno"/>
        <w:spacing w:line="260" w:lineRule="auto"/>
      </w:pPr>
      <w:r>
        <w:t>4.</w:t>
      </w:r>
      <w:r>
        <w:tab/>
        <w:t>Presoja posledic</w:t>
      </w:r>
    </w:p>
    <w:p w14:paraId="4C1DE017" w14:textId="77777777" w:rsidR="005761BA" w:rsidRDefault="00A3446E">
      <w:pPr>
        <w:pStyle w:val="Odebeljeno"/>
        <w:spacing w:line="260" w:lineRule="auto"/>
      </w:pPr>
      <w:r>
        <w:t>4.1</w:t>
      </w:r>
      <w:r>
        <w:tab/>
        <w:t>Presoja administrativnih posledic</w:t>
      </w:r>
    </w:p>
    <w:p w14:paraId="312AB03E" w14:textId="77777777" w:rsidR="005761BA" w:rsidRDefault="005761BA">
      <w:pPr>
        <w:spacing w:after="0" w:line="260" w:lineRule="auto"/>
        <w:rPr>
          <w:rFonts w:cs="Arial"/>
        </w:rPr>
      </w:pPr>
    </w:p>
    <w:p w14:paraId="4DB804DA" w14:textId="77777777" w:rsidR="005761BA" w:rsidRDefault="00A3446E">
      <w:pPr>
        <w:spacing w:after="0" w:line="260" w:lineRule="auto"/>
      </w:pPr>
      <w:r>
        <w:t>Predpis nima posledic na tem področju.</w:t>
      </w:r>
    </w:p>
    <w:p w14:paraId="279F003B" w14:textId="77777777" w:rsidR="005761BA" w:rsidRDefault="005761BA">
      <w:pPr>
        <w:spacing w:after="0" w:line="260" w:lineRule="auto"/>
        <w:rPr>
          <w:rFonts w:cs="Arial"/>
        </w:rPr>
      </w:pPr>
    </w:p>
    <w:p w14:paraId="19D89387" w14:textId="77777777" w:rsidR="005761BA" w:rsidRDefault="005761BA">
      <w:pPr>
        <w:spacing w:after="0" w:line="260" w:lineRule="auto"/>
        <w:rPr>
          <w:rFonts w:cs="Arial"/>
        </w:rPr>
      </w:pPr>
    </w:p>
    <w:p w14:paraId="24A06F72" w14:textId="77777777" w:rsidR="005761BA" w:rsidRDefault="00A3446E">
      <w:pPr>
        <w:pStyle w:val="Odebeljeno"/>
        <w:spacing w:line="260" w:lineRule="auto"/>
      </w:pPr>
      <w:r>
        <w:t>4.2</w:t>
      </w:r>
      <w:r>
        <w:tab/>
        <w:t>Presoja posledic za okolje, vključno s prostorskimi in varstvenimi vidiki</w:t>
      </w:r>
    </w:p>
    <w:p w14:paraId="39E0343E" w14:textId="77777777" w:rsidR="005761BA" w:rsidRDefault="005761BA">
      <w:pPr>
        <w:spacing w:after="0" w:line="260" w:lineRule="auto"/>
        <w:rPr>
          <w:rFonts w:cs="Arial"/>
        </w:rPr>
      </w:pPr>
    </w:p>
    <w:p w14:paraId="69410178" w14:textId="77777777" w:rsidR="005761BA" w:rsidRDefault="00A3446E">
      <w:pPr>
        <w:spacing w:after="0" w:line="260" w:lineRule="auto"/>
      </w:pPr>
      <w:r>
        <w:t>Predpis nima posledic na tem področju.</w:t>
      </w:r>
    </w:p>
    <w:p w14:paraId="7DE2355A" w14:textId="77777777" w:rsidR="005761BA" w:rsidRDefault="005761BA">
      <w:pPr>
        <w:spacing w:after="0" w:line="260" w:lineRule="auto"/>
        <w:rPr>
          <w:rFonts w:cs="Arial"/>
        </w:rPr>
      </w:pPr>
    </w:p>
    <w:p w14:paraId="6A25B8F3" w14:textId="77777777" w:rsidR="005761BA" w:rsidRDefault="005761BA">
      <w:pPr>
        <w:spacing w:after="0" w:line="260" w:lineRule="auto"/>
        <w:rPr>
          <w:rFonts w:cs="Arial"/>
        </w:rPr>
      </w:pPr>
    </w:p>
    <w:p w14:paraId="44353AD6" w14:textId="77777777" w:rsidR="005761BA" w:rsidRDefault="00A3446E">
      <w:pPr>
        <w:pStyle w:val="Odebeljeno"/>
        <w:spacing w:line="260" w:lineRule="auto"/>
      </w:pPr>
      <w:r>
        <w:t>4.3</w:t>
      </w:r>
      <w:r>
        <w:tab/>
        <w:t>Presoja posledic za gospodarstvo</w:t>
      </w:r>
    </w:p>
    <w:p w14:paraId="491F078C" w14:textId="77777777" w:rsidR="005761BA" w:rsidRDefault="005761BA">
      <w:pPr>
        <w:spacing w:after="0" w:line="260" w:lineRule="auto"/>
        <w:rPr>
          <w:rFonts w:cs="Arial"/>
        </w:rPr>
      </w:pPr>
    </w:p>
    <w:p w14:paraId="46715D9A" w14:textId="77777777" w:rsidR="005761BA" w:rsidRDefault="00A3446E">
      <w:pPr>
        <w:spacing w:after="0" w:line="260" w:lineRule="auto"/>
      </w:pPr>
      <w:r>
        <w:t>Predpis nima posledic na tem področju.</w:t>
      </w:r>
    </w:p>
    <w:p w14:paraId="0620AB53" w14:textId="77777777" w:rsidR="005761BA" w:rsidRDefault="005761BA">
      <w:pPr>
        <w:spacing w:after="0" w:line="260" w:lineRule="auto"/>
        <w:rPr>
          <w:rFonts w:cs="Arial"/>
        </w:rPr>
      </w:pPr>
    </w:p>
    <w:p w14:paraId="2E59427B" w14:textId="77777777" w:rsidR="005761BA" w:rsidRDefault="005761BA">
      <w:pPr>
        <w:spacing w:after="0" w:line="260" w:lineRule="auto"/>
        <w:rPr>
          <w:rFonts w:cs="Arial"/>
        </w:rPr>
      </w:pPr>
    </w:p>
    <w:p w14:paraId="31582C6C" w14:textId="77777777" w:rsidR="005761BA" w:rsidRDefault="00A3446E">
      <w:pPr>
        <w:pStyle w:val="Odebeljeno"/>
        <w:spacing w:line="260" w:lineRule="auto"/>
      </w:pPr>
      <w:r>
        <w:t>4.4</w:t>
      </w:r>
      <w:r>
        <w:tab/>
        <w:t>Presoja posledic za socialno področje</w:t>
      </w:r>
    </w:p>
    <w:p w14:paraId="1EACE681" w14:textId="77777777" w:rsidR="005761BA" w:rsidRDefault="005761BA">
      <w:pPr>
        <w:spacing w:after="0" w:line="260" w:lineRule="auto"/>
        <w:rPr>
          <w:rFonts w:cs="Arial"/>
        </w:rPr>
      </w:pPr>
    </w:p>
    <w:p w14:paraId="6A13B056" w14:textId="77777777" w:rsidR="005761BA" w:rsidRDefault="00A3446E">
      <w:pPr>
        <w:spacing w:after="0" w:line="260" w:lineRule="auto"/>
      </w:pPr>
      <w:r>
        <w:t>Predpis nima posledic na tem področju.</w:t>
      </w:r>
    </w:p>
    <w:p w14:paraId="1060CC68" w14:textId="77777777" w:rsidR="005761BA" w:rsidRDefault="005761BA">
      <w:pPr>
        <w:spacing w:after="0" w:line="260" w:lineRule="auto"/>
        <w:rPr>
          <w:rFonts w:cs="Arial"/>
        </w:rPr>
      </w:pPr>
    </w:p>
    <w:p w14:paraId="6C8E5A3D" w14:textId="77777777" w:rsidR="005761BA" w:rsidRDefault="005761BA">
      <w:pPr>
        <w:spacing w:after="0" w:line="260" w:lineRule="auto"/>
        <w:rPr>
          <w:rFonts w:cs="Arial"/>
        </w:rPr>
      </w:pPr>
    </w:p>
    <w:p w14:paraId="2C28D9A9" w14:textId="77777777" w:rsidR="005761BA" w:rsidRDefault="00A3446E">
      <w:pPr>
        <w:pStyle w:val="Odebeljeno"/>
        <w:spacing w:line="260" w:lineRule="auto"/>
      </w:pPr>
      <w:r>
        <w:t>4.5</w:t>
      </w:r>
      <w:r>
        <w:tab/>
        <w:t>Presoja posledic za dokumente razvojnega načrtovanja</w:t>
      </w:r>
    </w:p>
    <w:p w14:paraId="3632F9D8" w14:textId="77777777" w:rsidR="005761BA" w:rsidRDefault="005761BA">
      <w:pPr>
        <w:spacing w:after="0" w:line="260" w:lineRule="auto"/>
        <w:rPr>
          <w:rFonts w:cs="Arial"/>
        </w:rPr>
      </w:pPr>
    </w:p>
    <w:p w14:paraId="5CA797F4" w14:textId="77777777" w:rsidR="005761BA" w:rsidRDefault="00A3446E">
      <w:pPr>
        <w:spacing w:after="0" w:line="260" w:lineRule="auto"/>
      </w:pPr>
      <w:r>
        <w:t>Predpis nima posledic na tem področju.</w:t>
      </w:r>
    </w:p>
    <w:p w14:paraId="247D463B" w14:textId="77777777" w:rsidR="005761BA" w:rsidRDefault="005761BA">
      <w:pPr>
        <w:spacing w:after="0" w:line="260" w:lineRule="auto"/>
        <w:rPr>
          <w:rFonts w:cs="Arial"/>
        </w:rPr>
      </w:pPr>
    </w:p>
    <w:p w14:paraId="74FC100F" w14:textId="77777777" w:rsidR="005761BA" w:rsidRDefault="005761BA">
      <w:pPr>
        <w:spacing w:after="0" w:line="260" w:lineRule="auto"/>
        <w:rPr>
          <w:rFonts w:cs="Arial"/>
        </w:rPr>
      </w:pPr>
    </w:p>
    <w:p w14:paraId="05010C5C" w14:textId="77777777" w:rsidR="005761BA" w:rsidRDefault="00A3446E">
      <w:pPr>
        <w:pStyle w:val="Odebeljeno"/>
        <w:spacing w:line="260" w:lineRule="auto"/>
      </w:pPr>
      <w:r>
        <w:t>4.6</w:t>
      </w:r>
      <w:r>
        <w:tab/>
        <w:t>Presoja posledic za druga področja</w:t>
      </w:r>
    </w:p>
    <w:p w14:paraId="1443D11C" w14:textId="77777777" w:rsidR="005761BA" w:rsidRDefault="005761BA">
      <w:pPr>
        <w:spacing w:after="0" w:line="260" w:lineRule="auto"/>
        <w:rPr>
          <w:rFonts w:cs="Arial"/>
        </w:rPr>
      </w:pPr>
    </w:p>
    <w:p w14:paraId="08B9CEAE" w14:textId="77777777" w:rsidR="005761BA" w:rsidRDefault="00A3446E">
      <w:pPr>
        <w:spacing w:after="0" w:line="260" w:lineRule="auto"/>
      </w:pPr>
      <w:r>
        <w:t>Predpis nima posledic na tem področju.</w:t>
      </w:r>
    </w:p>
    <w:p w14:paraId="5B3AA2D4" w14:textId="77777777" w:rsidR="005761BA" w:rsidRDefault="005761BA">
      <w:pPr>
        <w:spacing w:after="0" w:line="260" w:lineRule="auto"/>
        <w:rPr>
          <w:rFonts w:cs="Arial"/>
        </w:rPr>
      </w:pPr>
    </w:p>
    <w:p w14:paraId="73859300" w14:textId="77777777" w:rsidR="005761BA" w:rsidRDefault="005761BA">
      <w:pPr>
        <w:spacing w:after="0" w:line="260" w:lineRule="auto"/>
        <w:rPr>
          <w:rFonts w:cs="Arial"/>
        </w:rPr>
      </w:pPr>
    </w:p>
    <w:p w14:paraId="66656E18" w14:textId="77777777" w:rsidR="005761BA" w:rsidRDefault="00A3446E">
      <w:pPr>
        <w:pStyle w:val="Odebeljeno"/>
        <w:spacing w:line="260" w:lineRule="auto"/>
      </w:pPr>
      <w:r>
        <w:t>4.7</w:t>
      </w:r>
      <w:r>
        <w:tab/>
        <w:t>Izvajanje sprejetega predpisa</w:t>
      </w:r>
    </w:p>
    <w:p w14:paraId="5C3D7BBD" w14:textId="77777777" w:rsidR="005761BA" w:rsidRDefault="005761BA">
      <w:pPr>
        <w:spacing w:after="0" w:line="260" w:lineRule="auto"/>
        <w:rPr>
          <w:rFonts w:cs="Arial"/>
        </w:rPr>
      </w:pPr>
    </w:p>
    <w:p w14:paraId="3DC0E684" w14:textId="77777777" w:rsidR="005761BA" w:rsidRDefault="00A3446E">
      <w:pPr>
        <w:spacing w:after="0" w:line="260" w:lineRule="auto"/>
      </w:pPr>
      <w:r>
        <w:t>Ni podatka.</w:t>
      </w:r>
    </w:p>
    <w:p w14:paraId="2C581C2A" w14:textId="77777777" w:rsidR="005761BA" w:rsidRDefault="005761BA">
      <w:pPr>
        <w:spacing w:after="0" w:line="260" w:lineRule="auto"/>
        <w:rPr>
          <w:rFonts w:cs="Arial"/>
        </w:rPr>
      </w:pPr>
    </w:p>
    <w:p w14:paraId="4B3D324D" w14:textId="77777777" w:rsidR="005761BA" w:rsidRDefault="00A3446E">
      <w:pPr>
        <w:pStyle w:val="Odebeljeno"/>
        <w:spacing w:line="260" w:lineRule="auto"/>
      </w:pPr>
      <w:r>
        <w:t>5.</w:t>
      </w:r>
      <w:r>
        <w:tab/>
        <w:t>Prikaz sodelovanja javnosti</w:t>
      </w:r>
    </w:p>
    <w:p w14:paraId="05BF92E9" w14:textId="77777777" w:rsidR="005761BA" w:rsidRDefault="005761BA">
      <w:pPr>
        <w:spacing w:after="0" w:line="260" w:lineRule="auto"/>
        <w:rPr>
          <w:rFonts w:cs="Arial"/>
        </w:rPr>
      </w:pPr>
    </w:p>
    <w:p w14:paraId="2173AD71" w14:textId="77777777" w:rsidR="005761BA" w:rsidRDefault="00A3446E">
      <w:pPr>
        <w:spacing w:after="0" w:line="260" w:lineRule="auto"/>
      </w:pPr>
      <w:r>
        <w:t>Gradivo je bilo predmet sodelovanja z javnostjo.</w:t>
      </w:r>
    </w:p>
    <w:p w14:paraId="6DD195C0" w14:textId="77777777" w:rsidR="005761BA" w:rsidRDefault="005761BA">
      <w:pPr>
        <w:spacing w:after="0" w:line="260" w:lineRule="auto"/>
        <w:rPr>
          <w:rFonts w:cs="Arial"/>
        </w:rPr>
      </w:pPr>
    </w:p>
    <w:p w14:paraId="1C6ACE74" w14:textId="77777777" w:rsidR="005761BA" w:rsidRDefault="00A3446E">
      <w:pPr>
        <w:spacing w:after="0" w:line="260" w:lineRule="auto"/>
      </w:pPr>
      <w:r>
        <w:t xml:space="preserve">Datum objave na portalu </w:t>
      </w:r>
      <w:proofErr w:type="spellStart"/>
      <w:r>
        <w:t>eDemokracija</w:t>
      </w:r>
      <w:proofErr w:type="spellEnd"/>
      <w:r>
        <w:t>:</w:t>
      </w:r>
    </w:p>
    <w:p w14:paraId="487EFA9A" w14:textId="77777777" w:rsidR="005761BA" w:rsidRDefault="00A3446E">
      <w:pPr>
        <w:spacing w:after="0" w:line="260" w:lineRule="auto"/>
      </w:pPr>
      <w:r>
        <w:t>10. 3. 2026</w:t>
      </w:r>
    </w:p>
    <w:p w14:paraId="4A60C434" w14:textId="77777777" w:rsidR="005761BA" w:rsidRDefault="005761BA">
      <w:pPr>
        <w:spacing w:after="0" w:line="260" w:lineRule="auto"/>
        <w:rPr>
          <w:rFonts w:cs="Arial"/>
        </w:rPr>
      </w:pPr>
    </w:p>
    <w:p w14:paraId="7D53EC0F" w14:textId="77777777" w:rsidR="005761BA" w:rsidRDefault="00A3446E">
      <w:pPr>
        <w:spacing w:after="0" w:line="260" w:lineRule="auto"/>
      </w:pPr>
      <w:r>
        <w:t>Na gradivo niso bila podana mnenja, predlogi in pripombe.</w:t>
      </w:r>
    </w:p>
    <w:p w14:paraId="1793EE3E" w14:textId="77777777" w:rsidR="005761BA" w:rsidRDefault="005761BA">
      <w:pPr>
        <w:spacing w:after="0" w:line="260" w:lineRule="auto"/>
        <w:rPr>
          <w:rFonts w:cs="Arial"/>
        </w:rPr>
      </w:pPr>
    </w:p>
    <w:p w14:paraId="21277E7E" w14:textId="77777777" w:rsidR="005761BA" w:rsidRDefault="00A3446E">
      <w:r>
        <w:br w:type="page"/>
      </w:r>
    </w:p>
    <w:p w14:paraId="032C6392" w14:textId="77777777" w:rsidR="005761BA" w:rsidRDefault="00A3446E">
      <w:pPr>
        <w:pStyle w:val="Odebeljeno"/>
        <w:spacing w:line="260" w:lineRule="auto"/>
      </w:pPr>
      <w:r>
        <w:lastRenderedPageBreak/>
        <w:t>II.</w:t>
      </w:r>
      <w:r>
        <w:tab/>
        <w:t>BESEDILO ČLENOV</w:t>
      </w:r>
    </w:p>
    <w:p w14:paraId="58F48991" w14:textId="77777777" w:rsidR="005761BA" w:rsidRDefault="00A3446E" w:rsidP="009F1D7E">
      <w:pPr>
        <w:pStyle w:val="Odstavek"/>
        <w:spacing w:line="260" w:lineRule="auto"/>
        <w:ind w:firstLine="0"/>
      </w:pPr>
      <w:r>
        <w:t>Na podlagi prvega odstavka 44. člena in v zvezi z 10. točko prvega odstavka 221. člena Zakona o kmetijstvu (Uradni list RS, št. 100/25) –Vlada Republike Slovenije izdaja</w:t>
      </w:r>
    </w:p>
    <w:p w14:paraId="384E5BFE" w14:textId="77777777" w:rsidR="005761BA" w:rsidRDefault="005761BA">
      <w:pPr>
        <w:spacing w:after="0" w:line="260" w:lineRule="auto"/>
        <w:rPr>
          <w:rFonts w:cs="Arial"/>
        </w:rPr>
      </w:pPr>
    </w:p>
    <w:p w14:paraId="312BE15D" w14:textId="75B9865C" w:rsidR="005761BA" w:rsidRDefault="00A3446E">
      <w:pPr>
        <w:pStyle w:val="Naslov1"/>
        <w:spacing w:line="260" w:lineRule="auto"/>
      </w:pPr>
      <w:r>
        <w:t>Uredb</w:t>
      </w:r>
      <w:r w:rsidR="009F1D7E">
        <w:t>o</w:t>
      </w:r>
      <w:r>
        <w:t xml:space="preserve"> o spremembah in dopolnitvah Uredbe o izvajanju intervencije podpora za projekte evropskega partnerstva za inovacije za kmetijsko produktivnost in </w:t>
      </w:r>
      <w:proofErr w:type="spellStart"/>
      <w:r>
        <w:t>trajnostnost</w:t>
      </w:r>
      <w:proofErr w:type="spellEnd"/>
      <w:r>
        <w:t xml:space="preserve"> iz strateškega načrta skupne kmetijske politike 2023–2027</w:t>
      </w:r>
    </w:p>
    <w:p w14:paraId="7B716833" w14:textId="77777777" w:rsidR="005761BA" w:rsidRDefault="00A3446E">
      <w:pPr>
        <w:pStyle w:val="len"/>
        <w:spacing w:line="260" w:lineRule="auto"/>
      </w:pPr>
      <w:r>
        <w:t>1. člen</w:t>
      </w:r>
    </w:p>
    <w:p w14:paraId="48B76E4E" w14:textId="77777777" w:rsidR="005761BA" w:rsidRDefault="005761BA">
      <w:pPr>
        <w:spacing w:after="0" w:line="260" w:lineRule="auto"/>
        <w:rPr>
          <w:rFonts w:cs="Arial"/>
        </w:rPr>
      </w:pPr>
    </w:p>
    <w:p w14:paraId="400F70E4" w14:textId="77777777" w:rsidR="005761BA" w:rsidRDefault="00A3446E">
      <w:pPr>
        <w:spacing w:after="0" w:line="260" w:lineRule="auto"/>
      </w:pPr>
      <w:r>
        <w:tab/>
        <w:t xml:space="preserve">V Uredbi o izvajanju intervencije podpora za projekte evropskega partnerstva za inovacije za kmetijsko produktivnost in </w:t>
      </w:r>
      <w:proofErr w:type="spellStart"/>
      <w:r>
        <w:t>trajnostnost</w:t>
      </w:r>
      <w:proofErr w:type="spellEnd"/>
      <w:r>
        <w:t xml:space="preserve"> iz strateškega načrta skupne kmetijske politike 2023–2027 (Uradni list RS, št. 60/24) se v 1. členu  prvi odstavek spremeni tako, da se glasi:</w:t>
      </w:r>
    </w:p>
    <w:p w14:paraId="2B6AAA67" w14:textId="77777777" w:rsidR="005761BA" w:rsidRDefault="005761BA">
      <w:pPr>
        <w:spacing w:after="0" w:line="260" w:lineRule="auto"/>
        <w:rPr>
          <w:rFonts w:cs="Arial"/>
        </w:rPr>
      </w:pPr>
    </w:p>
    <w:p w14:paraId="36180783" w14:textId="77777777" w:rsidR="005761BA" w:rsidRDefault="005761BA">
      <w:pPr>
        <w:spacing w:after="0" w:line="260" w:lineRule="auto"/>
        <w:rPr>
          <w:rFonts w:cs="Arial"/>
        </w:rPr>
      </w:pPr>
    </w:p>
    <w:p w14:paraId="52E4FB1D" w14:textId="77777777" w:rsidR="005761BA" w:rsidRDefault="00A3446E">
      <w:pPr>
        <w:spacing w:after="0" w:line="260" w:lineRule="auto"/>
      </w:pPr>
      <w:r>
        <w:tab/>
        <w:t xml:space="preserve">»(1) Ta uredba ureja izvajanje intervencije podpora za projekte evropskega partnerstva za inovacije za kmetijsko produktivnost in </w:t>
      </w:r>
      <w:proofErr w:type="spellStart"/>
      <w:r>
        <w:t>trajnostnost</w:t>
      </w:r>
      <w:proofErr w:type="spellEnd"/>
      <w:r>
        <w:t xml:space="preserve"> (v nadaljnjem besedilu: intervencija) iz 77. člena Uredbe (EU) 2021/2115 Evropskega parlamenta in Sveta z dne 2. decembra 2021 o določitvi pravil o podpori za strateške načrte, ki jih pripravijo države članice v okviru skupne kmetijske politike (strateški načrti SKP) in se financirajo iz Evropskega kmetijskega jamstvenega sklada (EKJS) in Evropskega kmetijskega sklada za razvoj podeželja (EKSRP), ter o razveljavitvi uredb (EU) št. 1305/2013 in (EU) št. 1307/2013 (UL L št. 435 z dne 6. 12. 2021, str. 1), zadnjič spremenjene z Uredbo (EU) 2025/2649 Evropskega parlamenta in Sveta z dne 19. decembra 2025 o spremembi Uredbe (EU) 2021/2115 v zvezi s sistemom pogojenosti, vrstami intervencij v obliki neposrednih plačil, vrstami intervencij v nekaterih sektorjih in intervencij za razvoj podeželja ter letnimi poročili o smotrnosti in Uredbe (EU) 2021/2116 v zvezi z začasnimi ustavitvami plačil, letno potrditvijo smotrnosti ter kontrolami in sankcijami (UL L št. 2025/2649 z dne 31. 12. 2025), (v nadaljnjem besedilu: Uredba 2021/2115/EU), in strateškega načrta, ki ureja skupno kmetijsko politiko za obdobje 2023–2027 (v nadaljnjem besedilu: SN SKP), ki je dostopen na osrednjem spletnem mestu državne uprave.«.</w:t>
      </w:r>
    </w:p>
    <w:p w14:paraId="35826F29" w14:textId="77777777" w:rsidR="005761BA" w:rsidRDefault="005761BA">
      <w:pPr>
        <w:spacing w:after="0" w:line="260" w:lineRule="auto"/>
        <w:rPr>
          <w:rFonts w:cs="Arial"/>
        </w:rPr>
      </w:pPr>
    </w:p>
    <w:p w14:paraId="67EF59C0" w14:textId="77777777" w:rsidR="005761BA" w:rsidRDefault="00A3446E">
      <w:pPr>
        <w:spacing w:after="0" w:line="260" w:lineRule="auto"/>
      </w:pPr>
      <w:r>
        <w:tab/>
        <w:t>V drugem odstavku se 2. točka spremeni tako, da se glasi:</w:t>
      </w:r>
    </w:p>
    <w:p w14:paraId="6452FD21" w14:textId="77777777" w:rsidR="005761BA" w:rsidRDefault="005761BA">
      <w:pPr>
        <w:spacing w:after="0" w:line="260" w:lineRule="auto"/>
        <w:rPr>
          <w:rFonts w:cs="Arial"/>
        </w:rPr>
      </w:pPr>
    </w:p>
    <w:p w14:paraId="5EC5C7C8" w14:textId="77777777" w:rsidR="005761BA" w:rsidRDefault="005761BA">
      <w:pPr>
        <w:spacing w:after="0" w:line="260" w:lineRule="auto"/>
        <w:rPr>
          <w:rFonts w:cs="Arial"/>
        </w:rPr>
      </w:pPr>
    </w:p>
    <w:p w14:paraId="648E39F7" w14:textId="77777777" w:rsidR="005761BA" w:rsidRDefault="00A3446E">
      <w:pPr>
        <w:spacing w:after="0" w:line="260" w:lineRule="auto"/>
      </w:pPr>
      <w:r>
        <w:tab/>
        <w:t>»2. Izvedbene uredbe Komisije (EU) 2022/1475 z dne 6. septembra 2022 o določitvi podrobnih pravil za izvajanje Uredbe (EU) 2021/2115 Evropskega parlamenta in Sveta glede vrednotenja strateških načrtov SKP ter zagotavljanja informacij za namene spremljanja in vrednotenja (UL L št. 232 z dne 7. 9. 2022, str. 8), zadnjič spremenjene z Izvedbeno uredbo Komisije (EU) 2024/1962 z dne 18. julija 2024 o spremembi Izvedbene uredbe (EU) 2021/2289 glede predstavitve vsebine strateških načrtov SKP v zvezi s standardoma DKOP 7 in 8 ter spremembi Izvedbene uredbe (EU) 2022/1475 glede zagotavljanja nekaterih podatkov za namene spremljanja in vrednotenja s strani držav članic (UL L št. 2024/1962 z dne 19.7.2024), (v nadaljnjem besedilu: Izvedbena uredba 2022/1475/EU).«.</w:t>
      </w:r>
    </w:p>
    <w:p w14:paraId="3F52B1AA" w14:textId="77777777" w:rsidR="005761BA" w:rsidRDefault="00A3446E">
      <w:pPr>
        <w:pStyle w:val="len"/>
        <w:spacing w:line="260" w:lineRule="auto"/>
      </w:pPr>
      <w:r>
        <w:t>2. člen</w:t>
      </w:r>
    </w:p>
    <w:p w14:paraId="6276A70A" w14:textId="77777777" w:rsidR="005761BA" w:rsidRDefault="005761BA">
      <w:pPr>
        <w:spacing w:after="0" w:line="260" w:lineRule="auto"/>
        <w:rPr>
          <w:rFonts w:cs="Arial"/>
        </w:rPr>
      </w:pPr>
    </w:p>
    <w:p w14:paraId="7CF31421" w14:textId="77777777" w:rsidR="005761BA" w:rsidRDefault="00A3446E">
      <w:pPr>
        <w:spacing w:after="0" w:line="260" w:lineRule="auto"/>
      </w:pPr>
      <w:r>
        <w:tab/>
        <w:t>V 3. členu se v prvem odstavku v 5. točki besedilo »najmanj 36 in največ 48« nadomesti s številko »30«.</w:t>
      </w:r>
    </w:p>
    <w:p w14:paraId="14582C9A" w14:textId="77777777" w:rsidR="005761BA" w:rsidRDefault="005761BA">
      <w:pPr>
        <w:spacing w:after="0" w:line="260" w:lineRule="auto"/>
        <w:rPr>
          <w:rFonts w:cs="Arial"/>
        </w:rPr>
      </w:pPr>
    </w:p>
    <w:p w14:paraId="15B3D81B" w14:textId="77777777" w:rsidR="005761BA" w:rsidRDefault="00A3446E">
      <w:pPr>
        <w:pStyle w:val="len"/>
        <w:spacing w:line="260" w:lineRule="auto"/>
      </w:pPr>
      <w:r>
        <w:lastRenderedPageBreak/>
        <w:t>3. člen</w:t>
      </w:r>
    </w:p>
    <w:p w14:paraId="2F763437" w14:textId="77777777" w:rsidR="005761BA" w:rsidRDefault="005761BA">
      <w:pPr>
        <w:spacing w:after="0" w:line="260" w:lineRule="auto"/>
        <w:rPr>
          <w:rFonts w:cs="Arial"/>
        </w:rPr>
      </w:pPr>
    </w:p>
    <w:p w14:paraId="64BDE27E" w14:textId="77777777" w:rsidR="005761BA" w:rsidRDefault="00A3446E">
      <w:pPr>
        <w:spacing w:after="0" w:line="260" w:lineRule="auto"/>
      </w:pPr>
      <w:r>
        <w:tab/>
        <w:t>V 4. členu se v tretjem odstavku v napovednem stavku za besedilom »(UL L št.2023/2607 z dne 23. 11. 2023)« dodata vejica in besedilo »(v nadaljnjem besedilu: Uredba 2022/2472/EU)«.</w:t>
      </w:r>
    </w:p>
    <w:p w14:paraId="63A6E4AC" w14:textId="77777777" w:rsidR="005761BA" w:rsidRDefault="005761BA">
      <w:pPr>
        <w:spacing w:after="0" w:line="260" w:lineRule="auto"/>
        <w:rPr>
          <w:rFonts w:cs="Arial"/>
        </w:rPr>
      </w:pPr>
    </w:p>
    <w:p w14:paraId="149F7FB7" w14:textId="77777777" w:rsidR="005761BA" w:rsidRDefault="00A3446E">
      <w:pPr>
        <w:pStyle w:val="len"/>
        <w:spacing w:line="260" w:lineRule="auto"/>
      </w:pPr>
      <w:r>
        <w:t>4. člen</w:t>
      </w:r>
    </w:p>
    <w:p w14:paraId="45F3522B" w14:textId="77777777" w:rsidR="005761BA" w:rsidRDefault="005761BA">
      <w:pPr>
        <w:spacing w:after="0" w:line="260" w:lineRule="auto"/>
        <w:rPr>
          <w:rFonts w:cs="Arial"/>
        </w:rPr>
      </w:pPr>
    </w:p>
    <w:p w14:paraId="22A4086D" w14:textId="77777777" w:rsidR="005761BA" w:rsidRDefault="00A3446E">
      <w:pPr>
        <w:spacing w:after="0" w:line="260" w:lineRule="auto"/>
      </w:pPr>
      <w:r>
        <w:tab/>
        <w:t xml:space="preserve">V 7. členu se v tretjem odstavku na vseh mestih beseda »kmetija« v vseh sklonih nadomesti z besedilom »družinska kmetija« v ustreznem sklonu. </w:t>
      </w:r>
    </w:p>
    <w:p w14:paraId="09E3F80C" w14:textId="77777777" w:rsidR="005761BA" w:rsidRDefault="005761BA">
      <w:pPr>
        <w:spacing w:after="0" w:line="260" w:lineRule="auto"/>
        <w:rPr>
          <w:rFonts w:cs="Arial"/>
        </w:rPr>
      </w:pPr>
    </w:p>
    <w:p w14:paraId="09AF8B8D" w14:textId="77777777" w:rsidR="005761BA" w:rsidRDefault="00A3446E">
      <w:pPr>
        <w:pStyle w:val="len"/>
        <w:spacing w:line="260" w:lineRule="auto"/>
      </w:pPr>
      <w:r>
        <w:t>5. člen</w:t>
      </w:r>
    </w:p>
    <w:p w14:paraId="2E8953A0" w14:textId="77777777" w:rsidR="005761BA" w:rsidRDefault="005761BA">
      <w:pPr>
        <w:spacing w:after="0" w:line="260" w:lineRule="auto"/>
        <w:rPr>
          <w:rFonts w:cs="Arial"/>
        </w:rPr>
      </w:pPr>
    </w:p>
    <w:p w14:paraId="6559EBD4" w14:textId="77777777" w:rsidR="005761BA" w:rsidRDefault="00A3446E">
      <w:pPr>
        <w:spacing w:after="0" w:line="260" w:lineRule="auto"/>
      </w:pPr>
      <w:r>
        <w:tab/>
        <w:t xml:space="preserve">V 8. členu se v prvem odstavku v 1. točki pod c) na vseh mestih beseda »kmetija« v vseh sklonih nadomesti z besedilom »družinska kmetija« v ustreznem sklonu. </w:t>
      </w:r>
    </w:p>
    <w:p w14:paraId="45B90187" w14:textId="77777777" w:rsidR="005761BA" w:rsidRDefault="005761BA">
      <w:pPr>
        <w:spacing w:after="0" w:line="260" w:lineRule="auto"/>
        <w:rPr>
          <w:rFonts w:cs="Arial"/>
        </w:rPr>
      </w:pPr>
    </w:p>
    <w:p w14:paraId="657C65E4" w14:textId="77777777" w:rsidR="005761BA" w:rsidRDefault="00A3446E">
      <w:pPr>
        <w:pStyle w:val="len"/>
        <w:spacing w:line="260" w:lineRule="auto"/>
      </w:pPr>
      <w:r>
        <w:t>6. člen</w:t>
      </w:r>
    </w:p>
    <w:p w14:paraId="705DD177" w14:textId="77777777" w:rsidR="005761BA" w:rsidRDefault="005761BA">
      <w:pPr>
        <w:spacing w:after="0" w:line="260" w:lineRule="auto"/>
        <w:rPr>
          <w:rFonts w:cs="Arial"/>
        </w:rPr>
      </w:pPr>
    </w:p>
    <w:p w14:paraId="5A39A2D0" w14:textId="77777777" w:rsidR="005761BA" w:rsidRDefault="00A3446E">
      <w:pPr>
        <w:spacing w:after="0" w:line="260" w:lineRule="auto"/>
      </w:pPr>
      <w:r>
        <w:tab/>
        <w:t>V 13. členu se v petem odstavku število »300.000« nadomesti s številom »200.000«.</w:t>
      </w:r>
      <w:r>
        <w:br/>
      </w:r>
      <w:r>
        <w:br/>
        <w:t xml:space="preserve">Za šestim odstavkom se doda nov, sedmi odstavek, ki se glasi: </w:t>
      </w:r>
    </w:p>
    <w:p w14:paraId="7027E4A5" w14:textId="77777777" w:rsidR="005761BA" w:rsidRDefault="005761BA">
      <w:pPr>
        <w:spacing w:after="0" w:line="260" w:lineRule="auto"/>
        <w:rPr>
          <w:rFonts w:cs="Arial"/>
        </w:rPr>
      </w:pPr>
    </w:p>
    <w:p w14:paraId="457B7B09" w14:textId="77777777" w:rsidR="005761BA" w:rsidRDefault="005761BA">
      <w:pPr>
        <w:spacing w:after="0" w:line="260" w:lineRule="auto"/>
        <w:rPr>
          <w:rFonts w:cs="Arial"/>
        </w:rPr>
      </w:pPr>
    </w:p>
    <w:p w14:paraId="2D2BF418" w14:textId="77777777" w:rsidR="005761BA" w:rsidRDefault="00A3446E">
      <w:pPr>
        <w:spacing w:after="0" w:line="260" w:lineRule="auto"/>
      </w:pPr>
      <w:r>
        <w:tab/>
        <w:t>»(7) Če projekt EIP ne spada v področje uporabe 42. člena Pogodbe o delovanju Evropske unije (Prečiščena različica Pogodbe o delovanju Evropske unije, UL C št. 202 z dne 7. 6. 2016, str. 47), zadnjič spremenjene s Sklepom Sveta (EU) 2025/504 z dne 11. marca 2025 o spremembi Protokola št. 5 o Statutu Evropske investicijske banke (UL L št. 2025/504 z dne 14. 3. 2025), se podpora dodeli v skladu z 39. členom Uredbe 2022/2472/EU.«.</w:t>
      </w:r>
    </w:p>
    <w:p w14:paraId="0A3FFECF" w14:textId="77777777" w:rsidR="005761BA" w:rsidRDefault="00A3446E">
      <w:pPr>
        <w:pStyle w:val="len"/>
        <w:spacing w:line="260" w:lineRule="auto"/>
      </w:pPr>
      <w:r>
        <w:t>7. člen</w:t>
      </w:r>
    </w:p>
    <w:p w14:paraId="541F069E" w14:textId="77777777" w:rsidR="005761BA" w:rsidRDefault="005761BA">
      <w:pPr>
        <w:spacing w:after="0" w:line="260" w:lineRule="auto"/>
        <w:rPr>
          <w:rFonts w:cs="Arial"/>
        </w:rPr>
      </w:pPr>
    </w:p>
    <w:p w14:paraId="454DB6D0" w14:textId="77777777" w:rsidR="005761BA" w:rsidRDefault="00A3446E">
      <w:pPr>
        <w:spacing w:after="0" w:line="260" w:lineRule="auto"/>
      </w:pPr>
      <w:r>
        <w:tab/>
        <w:t>V 14. členu se v drugem odstavku črta besedilo »v Uradnem listu Republike Slovenije«.</w:t>
      </w:r>
    </w:p>
    <w:p w14:paraId="516B141E" w14:textId="77777777" w:rsidR="005761BA" w:rsidRDefault="005761BA">
      <w:pPr>
        <w:spacing w:after="0" w:line="260" w:lineRule="auto"/>
        <w:rPr>
          <w:rFonts w:cs="Arial"/>
        </w:rPr>
      </w:pPr>
    </w:p>
    <w:p w14:paraId="13EF927A" w14:textId="77777777" w:rsidR="005761BA" w:rsidRDefault="00A3446E">
      <w:pPr>
        <w:pStyle w:val="len"/>
        <w:spacing w:line="260" w:lineRule="auto"/>
      </w:pPr>
      <w:r>
        <w:t>8. člen</w:t>
      </w:r>
    </w:p>
    <w:p w14:paraId="68D3020C" w14:textId="77777777" w:rsidR="005761BA" w:rsidRDefault="005761BA">
      <w:pPr>
        <w:spacing w:after="0" w:line="260" w:lineRule="auto"/>
        <w:rPr>
          <w:rFonts w:cs="Arial"/>
        </w:rPr>
      </w:pPr>
    </w:p>
    <w:p w14:paraId="02027B40" w14:textId="77777777" w:rsidR="005761BA" w:rsidRDefault="00A3446E">
      <w:pPr>
        <w:spacing w:after="0" w:line="260" w:lineRule="auto"/>
      </w:pPr>
      <w:r>
        <w:tab/>
        <w:t>V 18. členu se beseda »izdaje« nadomesti z besedo »vročitve«.</w:t>
      </w:r>
    </w:p>
    <w:p w14:paraId="343F0783" w14:textId="77777777" w:rsidR="005761BA" w:rsidRDefault="005761BA">
      <w:pPr>
        <w:spacing w:after="0" w:line="260" w:lineRule="auto"/>
        <w:rPr>
          <w:rFonts w:cs="Arial"/>
        </w:rPr>
      </w:pPr>
    </w:p>
    <w:p w14:paraId="71100E72" w14:textId="77777777" w:rsidR="005761BA" w:rsidRDefault="00A3446E">
      <w:pPr>
        <w:pStyle w:val="len"/>
        <w:spacing w:line="260" w:lineRule="auto"/>
      </w:pPr>
      <w:r>
        <w:t>9. člen</w:t>
      </w:r>
    </w:p>
    <w:p w14:paraId="100724CD" w14:textId="77777777" w:rsidR="005761BA" w:rsidRDefault="005761BA">
      <w:pPr>
        <w:spacing w:after="0" w:line="260" w:lineRule="auto"/>
        <w:rPr>
          <w:rFonts w:cs="Arial"/>
        </w:rPr>
      </w:pPr>
    </w:p>
    <w:p w14:paraId="7D1B89D6" w14:textId="4B4309D8" w:rsidR="005761BA" w:rsidRDefault="00A3446E">
      <w:pPr>
        <w:spacing w:after="0" w:line="260" w:lineRule="auto"/>
      </w:pPr>
      <w:r>
        <w:tab/>
        <w:t xml:space="preserve">Priloga 1 se nadomesti z novo </w:t>
      </w:r>
      <w:r w:rsidR="009F1D7E">
        <w:t>P</w:t>
      </w:r>
      <w:r>
        <w:t>rilogo 1, ki je kot priloga sestavni del te uredbe.</w:t>
      </w:r>
    </w:p>
    <w:p w14:paraId="2483CDE1" w14:textId="77777777" w:rsidR="005761BA" w:rsidRDefault="005761BA">
      <w:pPr>
        <w:spacing w:after="0" w:line="260" w:lineRule="auto"/>
        <w:rPr>
          <w:rFonts w:cs="Arial"/>
        </w:rPr>
      </w:pPr>
    </w:p>
    <w:p w14:paraId="6F7E0362" w14:textId="77777777" w:rsidR="005761BA" w:rsidRDefault="00A3446E">
      <w:pPr>
        <w:pStyle w:val="Poglavje"/>
        <w:spacing w:line="260" w:lineRule="auto"/>
      </w:pPr>
      <w:r>
        <w:lastRenderedPageBreak/>
        <w:t>PREHODNE IN KONČNE DOLOČBE</w:t>
      </w:r>
    </w:p>
    <w:p w14:paraId="5054ADDA" w14:textId="77777777" w:rsidR="005761BA" w:rsidRDefault="00A3446E">
      <w:pPr>
        <w:pStyle w:val="len"/>
        <w:spacing w:line="260" w:lineRule="auto"/>
      </w:pPr>
      <w:r>
        <w:t>10. člen</w:t>
      </w:r>
    </w:p>
    <w:p w14:paraId="5B9E69B9" w14:textId="77777777" w:rsidR="005761BA" w:rsidRDefault="005761BA">
      <w:pPr>
        <w:spacing w:after="0" w:line="260" w:lineRule="auto"/>
        <w:rPr>
          <w:rFonts w:cs="Arial"/>
        </w:rPr>
      </w:pPr>
    </w:p>
    <w:p w14:paraId="674ABCC4" w14:textId="77777777" w:rsidR="005761BA" w:rsidRDefault="00A3446E">
      <w:pPr>
        <w:spacing w:after="0" w:line="260" w:lineRule="auto"/>
      </w:pPr>
      <w:r>
        <w:tab/>
        <w:t xml:space="preserve">Postopki, začeti na podlagi Uredbe o izvajanju intervencije podpora za projekte evropskega partnerstva za inovacije za kmetijsko produktivnost in </w:t>
      </w:r>
      <w:proofErr w:type="spellStart"/>
      <w:r>
        <w:t>trajnostnost</w:t>
      </w:r>
      <w:proofErr w:type="spellEnd"/>
      <w:r>
        <w:t xml:space="preserve"> iz strateškega načrta skupne kmetijske politike 2023–2027 (Uradni list RS, št. 60/24), se končajo v skladu z Uredbo o izvajanju intervencije podpora za projekte evropskega partnerstva za inovacije za kmetijsko produktivnost in </w:t>
      </w:r>
      <w:proofErr w:type="spellStart"/>
      <w:r>
        <w:t>trajnostnost</w:t>
      </w:r>
      <w:proofErr w:type="spellEnd"/>
      <w:r>
        <w:t xml:space="preserve"> iz strateškega načrta skupne kmetijske politike 2023–2027 (Uradni list RS, št. 60/24). </w:t>
      </w:r>
    </w:p>
    <w:p w14:paraId="39388DE2" w14:textId="77777777" w:rsidR="005761BA" w:rsidRDefault="005761BA">
      <w:pPr>
        <w:spacing w:after="0" w:line="260" w:lineRule="auto"/>
        <w:rPr>
          <w:rFonts w:cs="Arial"/>
        </w:rPr>
      </w:pPr>
    </w:p>
    <w:p w14:paraId="49A7F968" w14:textId="77777777" w:rsidR="005761BA" w:rsidRDefault="00A3446E">
      <w:pPr>
        <w:pStyle w:val="len"/>
        <w:spacing w:line="260" w:lineRule="auto"/>
      </w:pPr>
      <w:r>
        <w:t>11. člen</w:t>
      </w:r>
    </w:p>
    <w:p w14:paraId="4C17F09C" w14:textId="77777777" w:rsidR="005761BA" w:rsidRDefault="005761BA">
      <w:pPr>
        <w:spacing w:after="0" w:line="260" w:lineRule="auto"/>
        <w:rPr>
          <w:rFonts w:cs="Arial"/>
        </w:rPr>
      </w:pPr>
    </w:p>
    <w:p w14:paraId="4D7664BE" w14:textId="77777777" w:rsidR="005761BA" w:rsidRDefault="00A3446E">
      <w:pPr>
        <w:spacing w:after="0" w:line="260" w:lineRule="auto"/>
      </w:pPr>
      <w:r>
        <w:tab/>
        <w:t>Ta uredba začne veljati naslednji dan po objavi v Uradnem listu Republike Slovenije.</w:t>
      </w:r>
    </w:p>
    <w:p w14:paraId="52039F38" w14:textId="77777777" w:rsidR="005761BA" w:rsidRDefault="005761BA">
      <w:pPr>
        <w:spacing w:after="0" w:line="260" w:lineRule="auto"/>
        <w:rPr>
          <w:rFonts w:cs="Arial"/>
        </w:rPr>
      </w:pPr>
    </w:p>
    <w:p w14:paraId="70000B25" w14:textId="77777777" w:rsidR="005761BA" w:rsidRDefault="005761BA">
      <w:pPr>
        <w:spacing w:after="0" w:line="260" w:lineRule="auto"/>
        <w:rPr>
          <w:rFonts w:cs="Arial"/>
        </w:rPr>
      </w:pPr>
    </w:p>
    <w:p w14:paraId="4CB8888C" w14:textId="4870F1FF" w:rsidR="005761BA" w:rsidRDefault="00A3446E">
      <w:pPr>
        <w:spacing w:after="0" w:line="260" w:lineRule="auto"/>
      </w:pPr>
      <w:r>
        <w:t>Št. 007-336/2025</w:t>
      </w:r>
      <w:r w:rsidR="002E4969">
        <w:t>/12</w:t>
      </w:r>
      <w:r>
        <w:t xml:space="preserve"> </w:t>
      </w:r>
    </w:p>
    <w:p w14:paraId="5E5B314F" w14:textId="77777777" w:rsidR="005761BA" w:rsidRDefault="005761BA">
      <w:pPr>
        <w:spacing w:after="0" w:line="260" w:lineRule="auto"/>
        <w:rPr>
          <w:rFonts w:cs="Arial"/>
        </w:rPr>
      </w:pPr>
    </w:p>
    <w:p w14:paraId="6B7F845B" w14:textId="77777777" w:rsidR="005761BA" w:rsidRDefault="00A3446E">
      <w:pPr>
        <w:spacing w:after="0" w:line="260" w:lineRule="auto"/>
      </w:pPr>
      <w:r>
        <w:t>Ljubljana, </w:t>
      </w:r>
    </w:p>
    <w:p w14:paraId="16057D0A" w14:textId="77777777" w:rsidR="005761BA" w:rsidRDefault="005761BA">
      <w:pPr>
        <w:spacing w:after="0" w:line="260" w:lineRule="auto"/>
        <w:rPr>
          <w:rFonts w:cs="Arial"/>
        </w:rPr>
      </w:pPr>
    </w:p>
    <w:p w14:paraId="6B9AA459" w14:textId="77777777" w:rsidR="005761BA" w:rsidRDefault="00A3446E">
      <w:pPr>
        <w:spacing w:after="0" w:line="260" w:lineRule="auto"/>
      </w:pPr>
      <w:r>
        <w:t>EVA 2025-2330-0079</w:t>
      </w:r>
    </w:p>
    <w:p w14:paraId="269FE19F" w14:textId="77777777" w:rsidR="005761BA" w:rsidRDefault="005761BA">
      <w:pPr>
        <w:spacing w:after="0" w:line="260" w:lineRule="auto"/>
        <w:rPr>
          <w:rFonts w:cs="Arial"/>
        </w:rPr>
      </w:pPr>
    </w:p>
    <w:p w14:paraId="5E9F4AD4" w14:textId="77777777" w:rsidR="005761BA" w:rsidRDefault="00A3446E">
      <w:pPr>
        <w:pStyle w:val="Podpisnik"/>
        <w:spacing w:line="260" w:lineRule="auto"/>
      </w:pPr>
      <w:r>
        <w:t>Vlada Republike Slovenije</w:t>
      </w:r>
      <w:r>
        <w:br/>
        <w:t>dr. Robert Golob</w:t>
      </w:r>
      <w:r>
        <w:br/>
        <w:t>predsednik</w:t>
      </w:r>
    </w:p>
    <w:p w14:paraId="20069E74" w14:textId="77777777" w:rsidR="005761BA" w:rsidRDefault="005761BA">
      <w:pPr>
        <w:spacing w:after="0" w:line="260" w:lineRule="auto"/>
        <w:rPr>
          <w:rFonts w:cs="Arial"/>
        </w:rPr>
      </w:pPr>
    </w:p>
    <w:p w14:paraId="51ABB69B" w14:textId="77777777" w:rsidR="00F8458C" w:rsidRDefault="00F8458C">
      <w:pPr>
        <w:spacing w:after="0" w:line="240" w:lineRule="auto"/>
      </w:pPr>
    </w:p>
    <w:p w14:paraId="036695AF" w14:textId="77777777" w:rsidR="00F8458C" w:rsidRDefault="00F8458C">
      <w:pPr>
        <w:spacing w:after="0" w:line="240" w:lineRule="auto"/>
      </w:pPr>
    </w:p>
    <w:p w14:paraId="53348BA7" w14:textId="77777777" w:rsidR="00F8458C" w:rsidRDefault="00F8458C">
      <w:pPr>
        <w:spacing w:after="0" w:line="240" w:lineRule="auto"/>
      </w:pPr>
    </w:p>
    <w:p w14:paraId="698760F8" w14:textId="77777777" w:rsidR="00F8458C" w:rsidRDefault="00F8458C">
      <w:pPr>
        <w:spacing w:after="0" w:line="240" w:lineRule="auto"/>
      </w:pPr>
    </w:p>
    <w:p w14:paraId="56EF4E5F" w14:textId="77777777" w:rsidR="00F8458C" w:rsidRDefault="00F8458C">
      <w:pPr>
        <w:spacing w:after="0" w:line="240" w:lineRule="auto"/>
      </w:pPr>
    </w:p>
    <w:p w14:paraId="1DFF58B5" w14:textId="77777777" w:rsidR="00F8458C" w:rsidRDefault="00F8458C">
      <w:pPr>
        <w:spacing w:after="0" w:line="240" w:lineRule="auto"/>
      </w:pPr>
    </w:p>
    <w:p w14:paraId="25E9B338" w14:textId="77777777" w:rsidR="00F8458C" w:rsidRDefault="00F8458C" w:rsidP="00F8458C">
      <w:pPr>
        <w:spacing w:after="0" w:line="240" w:lineRule="auto"/>
      </w:pPr>
      <w:r>
        <w:t xml:space="preserve">Priloga 1: </w:t>
      </w:r>
    </w:p>
    <w:p w14:paraId="517D881F" w14:textId="118D3394" w:rsidR="00F8458C" w:rsidRDefault="00F8458C" w:rsidP="00F8458C">
      <w:pPr>
        <w:spacing w:after="0" w:line="240" w:lineRule="auto"/>
      </w:pPr>
      <w:r>
        <w:t>V</w:t>
      </w:r>
      <w:r>
        <w:t>sebine projektov EIP</w:t>
      </w:r>
    </w:p>
    <w:p w14:paraId="1F91F739" w14:textId="77777777" w:rsidR="00F8458C" w:rsidRDefault="00F8458C">
      <w:pPr>
        <w:spacing w:after="0" w:line="240" w:lineRule="auto"/>
      </w:pPr>
    </w:p>
    <w:p w14:paraId="7128B865" w14:textId="77777777" w:rsidR="00F8458C" w:rsidRDefault="00F8458C">
      <w:pPr>
        <w:spacing w:after="0" w:line="240" w:lineRule="auto"/>
      </w:pPr>
    </w:p>
    <w:p w14:paraId="51E23956" w14:textId="77777777" w:rsidR="00F8458C" w:rsidRDefault="00F8458C">
      <w:pPr>
        <w:spacing w:after="0" w:line="240" w:lineRule="auto"/>
      </w:pPr>
    </w:p>
    <w:p w14:paraId="1A25CD12" w14:textId="77777777" w:rsidR="00F8458C" w:rsidRDefault="00F8458C">
      <w:pPr>
        <w:spacing w:after="0" w:line="240" w:lineRule="auto"/>
      </w:pPr>
    </w:p>
    <w:p w14:paraId="20373B6E" w14:textId="77777777" w:rsidR="00F8458C" w:rsidRDefault="00F8458C">
      <w:pPr>
        <w:spacing w:after="0" w:line="240" w:lineRule="auto"/>
      </w:pPr>
    </w:p>
    <w:p w14:paraId="65AB8629" w14:textId="77777777" w:rsidR="00F8458C" w:rsidRDefault="00F8458C">
      <w:pPr>
        <w:spacing w:after="0" w:line="240" w:lineRule="auto"/>
      </w:pPr>
    </w:p>
    <w:p w14:paraId="3617E609" w14:textId="77777777" w:rsidR="00F8458C" w:rsidRDefault="00F8458C">
      <w:pPr>
        <w:spacing w:after="0" w:line="240" w:lineRule="auto"/>
      </w:pPr>
    </w:p>
    <w:p w14:paraId="42DE8969" w14:textId="77777777" w:rsidR="00F8458C" w:rsidRDefault="00F8458C">
      <w:pPr>
        <w:spacing w:after="0" w:line="240" w:lineRule="auto"/>
      </w:pPr>
    </w:p>
    <w:p w14:paraId="35BC6548" w14:textId="77777777" w:rsidR="00F8458C" w:rsidRDefault="00F8458C">
      <w:pPr>
        <w:spacing w:after="0" w:line="240" w:lineRule="auto"/>
      </w:pPr>
    </w:p>
    <w:p w14:paraId="13E57570" w14:textId="77777777" w:rsidR="00F8458C" w:rsidRDefault="00F8458C">
      <w:pPr>
        <w:spacing w:after="0" w:line="240" w:lineRule="auto"/>
      </w:pPr>
    </w:p>
    <w:p w14:paraId="27957C1A" w14:textId="77777777" w:rsidR="00F8458C" w:rsidRDefault="00F8458C">
      <w:pPr>
        <w:spacing w:after="0" w:line="240" w:lineRule="auto"/>
      </w:pPr>
    </w:p>
    <w:p w14:paraId="606ECCD4" w14:textId="77777777" w:rsidR="00F8458C" w:rsidRDefault="00F8458C">
      <w:pPr>
        <w:spacing w:after="0" w:line="240" w:lineRule="auto"/>
      </w:pPr>
    </w:p>
    <w:p w14:paraId="553709C7" w14:textId="77777777" w:rsidR="00F8458C" w:rsidRDefault="00F8458C">
      <w:pPr>
        <w:spacing w:after="0" w:line="240" w:lineRule="auto"/>
      </w:pPr>
    </w:p>
    <w:p w14:paraId="0F5A3E03" w14:textId="77777777" w:rsidR="00F8458C" w:rsidRDefault="00F8458C">
      <w:pPr>
        <w:spacing w:after="0" w:line="240" w:lineRule="auto"/>
      </w:pPr>
    </w:p>
    <w:p w14:paraId="50F79650" w14:textId="77777777" w:rsidR="00F8458C" w:rsidRDefault="00F8458C">
      <w:pPr>
        <w:spacing w:after="0" w:line="240" w:lineRule="auto"/>
      </w:pPr>
    </w:p>
    <w:p w14:paraId="6C800C88" w14:textId="77777777" w:rsidR="00F8458C" w:rsidRDefault="00F8458C">
      <w:pPr>
        <w:spacing w:after="0" w:line="240" w:lineRule="auto"/>
      </w:pPr>
    </w:p>
    <w:p w14:paraId="1574F96D" w14:textId="77777777" w:rsidR="00F8458C" w:rsidRDefault="00F8458C">
      <w:pPr>
        <w:spacing w:after="0" w:line="240" w:lineRule="auto"/>
      </w:pPr>
    </w:p>
    <w:p w14:paraId="40258A7F" w14:textId="77777777" w:rsidR="00F8458C" w:rsidRDefault="00F8458C">
      <w:pPr>
        <w:spacing w:after="0" w:line="240" w:lineRule="auto"/>
      </w:pPr>
    </w:p>
    <w:p w14:paraId="3B2F4380" w14:textId="77777777" w:rsidR="00F8458C" w:rsidRDefault="00F8458C">
      <w:pPr>
        <w:spacing w:after="0" w:line="240" w:lineRule="auto"/>
      </w:pPr>
    </w:p>
    <w:p w14:paraId="1256C912" w14:textId="77777777" w:rsidR="00F8458C" w:rsidRDefault="00F8458C">
      <w:pPr>
        <w:spacing w:after="0" w:line="240" w:lineRule="auto"/>
      </w:pPr>
    </w:p>
    <w:p w14:paraId="2A74718E" w14:textId="77777777" w:rsidR="00F8458C" w:rsidRDefault="00F8458C">
      <w:pPr>
        <w:spacing w:after="0" w:line="240" w:lineRule="auto"/>
      </w:pPr>
    </w:p>
    <w:p w14:paraId="20D5F935" w14:textId="77777777" w:rsidR="00F8458C" w:rsidRDefault="00F8458C">
      <w:pPr>
        <w:spacing w:after="0" w:line="240" w:lineRule="auto"/>
      </w:pPr>
    </w:p>
    <w:p w14:paraId="38F99026" w14:textId="3EABAE05" w:rsidR="005761BA" w:rsidRDefault="00A3446E">
      <w:pPr>
        <w:spacing w:after="0" w:line="240" w:lineRule="auto"/>
      </w:pPr>
      <w:r>
        <w:t>Priloga 1: Vsebine projektov EIP</w:t>
      </w:r>
    </w:p>
    <w:p w14:paraId="38415D79" w14:textId="1ACC35F2" w:rsidR="00F8458C" w:rsidRDefault="00F8458C">
      <w:pPr>
        <w:spacing w:after="0" w:line="240" w:lineRule="auto"/>
      </w:pPr>
    </w:p>
    <w:p w14:paraId="273E4D12" w14:textId="77777777" w:rsidR="00F8458C" w:rsidRDefault="00F8458C">
      <w:pPr>
        <w:spacing w:after="0" w:line="240" w:lineRule="auto"/>
      </w:pPr>
      <w:bookmarkStart w:id="0" w:name="_GoBack"/>
      <w:bookmarkEnd w:id="0"/>
    </w:p>
    <w:p w14:paraId="591BCAA2" w14:textId="77777777" w:rsidR="005761BA" w:rsidRDefault="00A3446E">
      <w:pPr>
        <w:spacing w:after="0" w:line="240" w:lineRule="auto"/>
      </w:pPr>
      <w:r>
        <w:t>1. Sredstva in metode za zatiranje talnih škodljivcev v ekološkem kmetijstvu;</w:t>
      </w:r>
    </w:p>
    <w:p w14:paraId="1A3997F9" w14:textId="77777777" w:rsidR="005761BA" w:rsidRDefault="00A3446E">
      <w:pPr>
        <w:spacing w:after="0" w:line="240" w:lineRule="auto"/>
      </w:pPr>
      <w:r>
        <w:t>2. Vpliv škropljenja in oskrbe tal na učinkovitost zatiranja ameriškega škržatka;</w:t>
      </w:r>
    </w:p>
    <w:p w14:paraId="2E87ED3F" w14:textId="77777777" w:rsidR="005761BA" w:rsidRDefault="00A3446E">
      <w:pPr>
        <w:spacing w:after="0" w:line="240" w:lineRule="auto"/>
      </w:pPr>
      <w:r>
        <w:t>3. Inovativni pristopi v ekološkem varstvu rastlin v poljedelstvu in vrtnarstvu;</w:t>
      </w:r>
    </w:p>
    <w:p w14:paraId="2FA54FCC" w14:textId="77777777" w:rsidR="005761BA" w:rsidRDefault="00A3446E">
      <w:pPr>
        <w:spacing w:after="0" w:line="240" w:lineRule="auto"/>
      </w:pPr>
      <w:r>
        <w:t>4. Optimizacija kolobarja na njivskih površinah in  rabe trajnega travinja za ekološko prirejo mleka v povezavi z biotsko raznovrstnostjo;</w:t>
      </w:r>
    </w:p>
    <w:p w14:paraId="73F30AA4" w14:textId="77777777" w:rsidR="005761BA" w:rsidRDefault="00A3446E">
      <w:pPr>
        <w:spacing w:after="0" w:line="240" w:lineRule="auto"/>
      </w:pPr>
      <w:r>
        <w:t xml:space="preserve">5. Rešitve pri adaptaciji hlevov na gorskih območjih za prehod iz vezane v prosto rejo z upoštevanjem ekonomskega in </w:t>
      </w:r>
      <w:proofErr w:type="spellStart"/>
      <w:r>
        <w:t>okoljsko</w:t>
      </w:r>
      <w:proofErr w:type="spellEnd"/>
      <w:r>
        <w:t>-podnebnega vidika ter zdravja in dobrobiti živali;</w:t>
      </w:r>
    </w:p>
    <w:p w14:paraId="4DEC24FF" w14:textId="77777777" w:rsidR="005761BA" w:rsidRDefault="00A3446E">
      <w:pPr>
        <w:spacing w:after="0" w:line="240" w:lineRule="auto"/>
      </w:pPr>
      <w:r>
        <w:t>6. Pristopi na kmetijskih gospodarstvih pri pripravi oziroma predelavi zlasti gomoljnic, korenovk, stročnic za prodajo v javne zavode;</w:t>
      </w:r>
    </w:p>
    <w:p w14:paraId="7754285E" w14:textId="77777777" w:rsidR="005761BA" w:rsidRDefault="00A3446E">
      <w:pPr>
        <w:spacing w:after="0" w:line="240" w:lineRule="auto"/>
      </w:pPr>
      <w:r>
        <w:t>7. Zmanjšanje izgub hrane in odpadne hrane ter razvoj metodologije za spremljanje in priporočil  na kmetijskih gospodarstvih;</w:t>
      </w:r>
    </w:p>
    <w:p w14:paraId="729DA744" w14:textId="77777777" w:rsidR="005761BA" w:rsidRDefault="00A3446E">
      <w:pPr>
        <w:spacing w:after="0" w:line="240" w:lineRule="auto"/>
      </w:pPr>
      <w:r>
        <w:t>8. Organizacija zbiranja in ravnanja s stranskimi proizvodi v verigi preskrbe s hrano;</w:t>
      </w:r>
    </w:p>
    <w:p w14:paraId="2526C521" w14:textId="77777777" w:rsidR="005761BA" w:rsidRDefault="00A3446E">
      <w:pPr>
        <w:spacing w:after="0" w:line="240" w:lineRule="auto"/>
      </w:pPr>
      <w:r>
        <w:t>9. Gospodarjenje z avtohtonimi gozdnimi rastlinami na zemljiščih pod daljnovodi v gozdu;</w:t>
      </w:r>
    </w:p>
    <w:p w14:paraId="5B654C57" w14:textId="77777777" w:rsidR="005761BA" w:rsidRDefault="00A3446E">
      <w:pPr>
        <w:spacing w:after="0" w:line="240" w:lineRule="auto"/>
      </w:pPr>
      <w:r>
        <w:t xml:space="preserve">10. Razvoj in uporaba orodja za pridelavo </w:t>
      </w:r>
      <w:proofErr w:type="spellStart"/>
      <w:r>
        <w:t>puljenk</w:t>
      </w:r>
      <w:proofErr w:type="spellEnd"/>
      <w:r>
        <w:t xml:space="preserve"> drevesnih in grmovnih vrst;</w:t>
      </w:r>
    </w:p>
    <w:p w14:paraId="582E9F23" w14:textId="77777777" w:rsidR="005761BA" w:rsidRDefault="00A3446E">
      <w:pPr>
        <w:spacing w:after="0" w:line="240" w:lineRule="auto"/>
      </w:pPr>
      <w:r>
        <w:t>11. Načini trženja ekosistemskih storitev gozdov;</w:t>
      </w:r>
    </w:p>
    <w:p w14:paraId="0F9BF362" w14:textId="77777777" w:rsidR="005761BA" w:rsidRDefault="00A3446E">
      <w:pPr>
        <w:spacing w:after="0" w:line="240" w:lineRule="auto"/>
      </w:pPr>
      <w:r>
        <w:t xml:space="preserve">12. Inovativna raba </w:t>
      </w:r>
      <w:proofErr w:type="spellStart"/>
      <w:r>
        <w:t>nelesnih</w:t>
      </w:r>
      <w:proofErr w:type="spellEnd"/>
      <w:r>
        <w:t xml:space="preserve"> gozdnih proizvodov za ustvarjanje dodane vrednosti gozdnih zemljišč;</w:t>
      </w:r>
    </w:p>
    <w:p w14:paraId="6CD4BF21" w14:textId="3792EE49" w:rsidR="005761BA" w:rsidRDefault="00A3446E">
      <w:pPr>
        <w:spacing w:after="0" w:line="240" w:lineRule="auto"/>
        <w:jc w:val="left"/>
      </w:pPr>
      <w:r>
        <w:t>13.</w:t>
      </w:r>
      <w:r>
        <w:rPr>
          <w:b/>
        </w:rPr>
        <w:t xml:space="preserve"> </w:t>
      </w:r>
      <w:r>
        <w:t>Inovativne metode za spodbujanje gospodarjenja z gozdovi v</w:t>
      </w:r>
      <w:r w:rsidR="00F8458C">
        <w:t xml:space="preserve"> mlajših razvojnih fazah.</w:t>
      </w:r>
    </w:p>
    <w:p w14:paraId="38B54E99" w14:textId="77777777" w:rsidR="005761BA" w:rsidRDefault="00A3446E">
      <w:pPr>
        <w:spacing w:after="0" w:line="240" w:lineRule="auto"/>
      </w:pPr>
      <w:r>
        <w:t xml:space="preserve"> </w:t>
      </w:r>
    </w:p>
    <w:p w14:paraId="1E9515EE" w14:textId="77777777" w:rsidR="005761BA" w:rsidRDefault="00A3446E">
      <w:r>
        <w:br w:type="page"/>
      </w:r>
    </w:p>
    <w:p w14:paraId="587716D6" w14:textId="77777777" w:rsidR="005761BA" w:rsidRDefault="00A3446E">
      <w:pPr>
        <w:pStyle w:val="Odebeljeno"/>
        <w:spacing w:line="260" w:lineRule="auto"/>
      </w:pPr>
      <w:r>
        <w:lastRenderedPageBreak/>
        <w:t>III.</w:t>
      </w:r>
      <w:r>
        <w:tab/>
        <w:t>OBRAZLOŽITEV</w:t>
      </w:r>
    </w:p>
    <w:p w14:paraId="6BB4059A" w14:textId="77777777" w:rsidR="005761BA" w:rsidRDefault="005761BA">
      <w:pPr>
        <w:spacing w:after="0" w:line="260" w:lineRule="auto"/>
        <w:rPr>
          <w:rFonts w:cs="Arial"/>
        </w:rPr>
      </w:pPr>
    </w:p>
    <w:p w14:paraId="7447DA6E" w14:textId="77777777" w:rsidR="005761BA" w:rsidRDefault="00A3446E">
      <w:pPr>
        <w:pStyle w:val="Odebeljeno"/>
        <w:spacing w:line="260" w:lineRule="auto"/>
      </w:pPr>
      <w:r>
        <w:t>K 1. členu:</w:t>
      </w:r>
    </w:p>
    <w:p w14:paraId="0393A6F9" w14:textId="77777777" w:rsidR="005761BA" w:rsidRDefault="00A3446E">
      <w:pPr>
        <w:spacing w:after="0" w:line="240" w:lineRule="auto"/>
      </w:pPr>
      <w:r>
        <w:t xml:space="preserve">1. člen Uredbe o izvajanju intervencije podpora za projekte evropskega partnerstva za inovacije za kmetijsko produktivnost in </w:t>
      </w:r>
      <w:proofErr w:type="spellStart"/>
      <w:r>
        <w:t>trajnostnost</w:t>
      </w:r>
      <w:proofErr w:type="spellEnd"/>
      <w:r>
        <w:t xml:space="preserve"> iz strateškega načrta skupne kmetijske politike 2023–2027 (Uradni list RS, št. 60/24 in 100/25 – ZKme-2; v nadaljnjem besedilu: uredba) se spreminja zaradi zagotavljanja skladnosti nacionalne zakonodaje z evropsko, ter prispeva k večji pravni varnosti in učinkovitejšemu izvajanju predpisa ter zaradi ukinjene spletne strani skupne kmetijske politike, se strateški načrt skupne kmetijske politike objavi le na osrednjem spletnem mestu države.</w:t>
      </w:r>
    </w:p>
    <w:p w14:paraId="52795F6B" w14:textId="77777777" w:rsidR="005761BA" w:rsidRDefault="005761BA">
      <w:pPr>
        <w:spacing w:after="0" w:line="260" w:lineRule="auto"/>
        <w:rPr>
          <w:rFonts w:cs="Arial"/>
        </w:rPr>
      </w:pPr>
    </w:p>
    <w:p w14:paraId="154E7838" w14:textId="77777777" w:rsidR="005761BA" w:rsidRDefault="00A3446E">
      <w:pPr>
        <w:pStyle w:val="Odebeljeno"/>
        <w:spacing w:line="260" w:lineRule="auto"/>
      </w:pPr>
      <w:r>
        <w:t>K 2. členu:</w:t>
      </w:r>
    </w:p>
    <w:p w14:paraId="7E66C8D8" w14:textId="77777777" w:rsidR="005761BA" w:rsidRDefault="00A3446E">
      <w:pPr>
        <w:spacing w:after="0" w:line="240" w:lineRule="auto"/>
      </w:pPr>
      <w:r>
        <w:t>V 2. členu je pojasnjeno, da se spreminja 3. člen uredbe glede trajanja projektov EIP, in sicer iz dosedanjih najmanj 36 in največ 48 mesecev, lahko po novem projekti trajajo 30 mesecev, saj morajo biti zaradi zaključevanja programskega obdobja izvajanja SKP  končani do 30. junija 2029.</w:t>
      </w:r>
    </w:p>
    <w:p w14:paraId="4833F1C4" w14:textId="77777777" w:rsidR="005761BA" w:rsidRDefault="005761BA">
      <w:pPr>
        <w:spacing w:after="0" w:line="260" w:lineRule="auto"/>
        <w:rPr>
          <w:rFonts w:cs="Arial"/>
        </w:rPr>
      </w:pPr>
    </w:p>
    <w:p w14:paraId="0BCECA3E" w14:textId="77777777" w:rsidR="005761BA" w:rsidRDefault="00A3446E">
      <w:pPr>
        <w:pStyle w:val="Odebeljeno"/>
        <w:spacing w:line="260" w:lineRule="auto"/>
      </w:pPr>
      <w:r>
        <w:t>K 3. členu:</w:t>
      </w:r>
    </w:p>
    <w:p w14:paraId="17315E6E" w14:textId="77777777" w:rsidR="005761BA" w:rsidRDefault="00A3446E">
      <w:pPr>
        <w:spacing w:after="0" w:line="240" w:lineRule="auto"/>
      </w:pPr>
      <w:r>
        <w:t xml:space="preserve">V 3. členu se dopolnjuje 4. člen uredbe v tretjem odstavku,  ker se dodaja okrajšava evropske uredbe. </w:t>
      </w:r>
    </w:p>
    <w:p w14:paraId="5C005463" w14:textId="77777777" w:rsidR="005761BA" w:rsidRDefault="005761BA">
      <w:pPr>
        <w:spacing w:after="0" w:line="260" w:lineRule="auto"/>
        <w:rPr>
          <w:rFonts w:cs="Arial"/>
        </w:rPr>
      </w:pPr>
    </w:p>
    <w:p w14:paraId="13B23D2C" w14:textId="77777777" w:rsidR="005761BA" w:rsidRDefault="00A3446E">
      <w:pPr>
        <w:pStyle w:val="Odebeljeno"/>
        <w:spacing w:line="260" w:lineRule="auto"/>
      </w:pPr>
      <w:r>
        <w:t>K 4. členu:</w:t>
      </w:r>
    </w:p>
    <w:p w14:paraId="37E18758" w14:textId="77777777" w:rsidR="005761BA" w:rsidRDefault="00A3446E">
      <w:pPr>
        <w:spacing w:after="0" w:line="240" w:lineRule="auto"/>
      </w:pPr>
      <w:r>
        <w:t>V 4. členu je opredeljena sprememba, ki jo določa novi Zakon o kmetijstvu (Uradni list RS, št. 100/25; v nadaljnjem besedilu: ZKme-2). V 7. členu uredbe se v tretjem odstavku  beseda kmetija  v vseh sklonih nadomesti z besedilom družinska kmetija.</w:t>
      </w:r>
    </w:p>
    <w:p w14:paraId="621203F2" w14:textId="77777777" w:rsidR="005761BA" w:rsidRDefault="005761BA">
      <w:pPr>
        <w:spacing w:after="0" w:line="260" w:lineRule="auto"/>
        <w:rPr>
          <w:rFonts w:cs="Arial"/>
        </w:rPr>
      </w:pPr>
    </w:p>
    <w:p w14:paraId="682E57F8" w14:textId="77777777" w:rsidR="005761BA" w:rsidRDefault="00A3446E">
      <w:pPr>
        <w:pStyle w:val="Odebeljeno"/>
        <w:spacing w:line="260" w:lineRule="auto"/>
      </w:pPr>
      <w:r>
        <w:t>K 5. členu:</w:t>
      </w:r>
    </w:p>
    <w:p w14:paraId="54F1A500" w14:textId="77777777" w:rsidR="005761BA" w:rsidRDefault="00A3446E">
      <w:pPr>
        <w:spacing w:after="0" w:line="240" w:lineRule="auto"/>
      </w:pPr>
      <w:r>
        <w:t>V 5. členu je opredeljena sprememba, ki jo določa ZKme-2. V 8. členu uredbe se v prvem odstavku v 1. točki pod c) beseda kmetija  v vseh sklonih nadomesti z besedilom družinska kmetija.</w:t>
      </w:r>
    </w:p>
    <w:p w14:paraId="5553DE05" w14:textId="77777777" w:rsidR="005761BA" w:rsidRDefault="005761BA">
      <w:pPr>
        <w:spacing w:after="0" w:line="260" w:lineRule="auto"/>
        <w:rPr>
          <w:rFonts w:cs="Arial"/>
        </w:rPr>
      </w:pPr>
    </w:p>
    <w:p w14:paraId="0D794AAC" w14:textId="77777777" w:rsidR="005761BA" w:rsidRDefault="00A3446E">
      <w:pPr>
        <w:pStyle w:val="Odebeljeno"/>
        <w:spacing w:line="260" w:lineRule="auto"/>
      </w:pPr>
      <w:r>
        <w:t>K 6. členu:</w:t>
      </w:r>
    </w:p>
    <w:p w14:paraId="01326EB2" w14:textId="77777777" w:rsidR="005761BA" w:rsidRDefault="00A3446E">
      <w:pPr>
        <w:spacing w:after="0" w:line="240" w:lineRule="auto"/>
      </w:pPr>
      <w:r>
        <w:t xml:space="preserve">V 6. členu je zaradi spremembe trajanja projekta EIP spremenjena tudi višina sofinanciranja, in sicer s 300.000 eurov na 200.000 eurov.  Zaradi  uvedbe novih vsebin v Prilogi 1 uredbe, ki se ne nanašajo izključno na kmetijske proizvode, je potrebna priglasitev oziroma se podpora dodeli kot državna pomoč. V 13. členu uredbe je zaradi priglasitve državne pomoči potrebno uskladiti z zakonodajo s tega področja. </w:t>
      </w:r>
    </w:p>
    <w:p w14:paraId="06CD5DB6" w14:textId="77777777" w:rsidR="005761BA" w:rsidRDefault="005761BA">
      <w:pPr>
        <w:spacing w:after="0" w:line="260" w:lineRule="auto"/>
        <w:rPr>
          <w:rFonts w:cs="Arial"/>
        </w:rPr>
      </w:pPr>
    </w:p>
    <w:p w14:paraId="0F90C7B1" w14:textId="77777777" w:rsidR="005761BA" w:rsidRDefault="00A3446E">
      <w:pPr>
        <w:pStyle w:val="Odebeljeno"/>
        <w:spacing w:line="260" w:lineRule="auto"/>
      </w:pPr>
      <w:r>
        <w:t>K 7. členu:</w:t>
      </w:r>
    </w:p>
    <w:p w14:paraId="40499599" w14:textId="77777777" w:rsidR="005761BA" w:rsidRDefault="00A3446E">
      <w:pPr>
        <w:spacing w:after="0" w:line="240" w:lineRule="auto"/>
      </w:pPr>
      <w:r>
        <w:t>V 7. členu se zaradi na novo sprejetega Zakona o objavljanju v Uradnem listu Republike Slovenije (Uradni list RS, št. 83/25) popravi 14. člen uredbe tako, da se črta mesto objave Uradni list RS.</w:t>
      </w:r>
    </w:p>
    <w:p w14:paraId="61FCEAEE" w14:textId="77777777" w:rsidR="005761BA" w:rsidRDefault="005761BA">
      <w:pPr>
        <w:spacing w:after="0" w:line="260" w:lineRule="auto"/>
        <w:rPr>
          <w:rFonts w:cs="Arial"/>
        </w:rPr>
      </w:pPr>
    </w:p>
    <w:p w14:paraId="3ECD949D" w14:textId="77777777" w:rsidR="005761BA" w:rsidRDefault="00A3446E">
      <w:pPr>
        <w:pStyle w:val="Odebeljeno"/>
        <w:spacing w:line="260" w:lineRule="auto"/>
      </w:pPr>
      <w:r>
        <w:t>K 8. členu:</w:t>
      </w:r>
    </w:p>
    <w:p w14:paraId="6FCB10F1" w14:textId="77777777" w:rsidR="005761BA" w:rsidRDefault="00A3446E">
      <w:pPr>
        <w:spacing w:after="0" w:line="240" w:lineRule="auto"/>
      </w:pPr>
      <w:r>
        <w:t>V 8. členu je besedilo posodobljeno z ZKme-2.</w:t>
      </w:r>
    </w:p>
    <w:p w14:paraId="5C55D972" w14:textId="77777777" w:rsidR="005761BA" w:rsidRDefault="005761BA">
      <w:pPr>
        <w:spacing w:after="0" w:line="260" w:lineRule="auto"/>
        <w:rPr>
          <w:rFonts w:cs="Arial"/>
        </w:rPr>
      </w:pPr>
    </w:p>
    <w:p w14:paraId="6483D9D5" w14:textId="77777777" w:rsidR="005761BA" w:rsidRDefault="00A3446E">
      <w:pPr>
        <w:pStyle w:val="Odebeljeno"/>
        <w:spacing w:line="260" w:lineRule="auto"/>
      </w:pPr>
      <w:r>
        <w:t>K 9. členu:</w:t>
      </w:r>
    </w:p>
    <w:p w14:paraId="31489E0A" w14:textId="77777777" w:rsidR="005761BA" w:rsidRDefault="00A3446E">
      <w:pPr>
        <w:spacing w:after="0" w:line="240" w:lineRule="auto"/>
      </w:pPr>
      <w:r>
        <w:t>Priloga 1 z naslovom Vsebine projektov EIP, ki so bile razpisane s prvim javnim razpisom, se  nadomesti z novo Prilogo 1, zaradi uvedbe novih vsebin za drugi javni razpis.</w:t>
      </w:r>
    </w:p>
    <w:p w14:paraId="49E3C16B" w14:textId="77777777" w:rsidR="005761BA" w:rsidRDefault="005761BA">
      <w:pPr>
        <w:spacing w:after="0" w:line="260" w:lineRule="auto"/>
        <w:rPr>
          <w:rFonts w:cs="Arial"/>
        </w:rPr>
      </w:pPr>
    </w:p>
    <w:p w14:paraId="41801344" w14:textId="77777777" w:rsidR="005761BA" w:rsidRDefault="00A3446E">
      <w:pPr>
        <w:pStyle w:val="Odebeljeno"/>
        <w:spacing w:line="260" w:lineRule="auto"/>
      </w:pPr>
      <w:r>
        <w:t>K 10. členu:</w:t>
      </w:r>
    </w:p>
    <w:p w14:paraId="696FF908" w14:textId="77777777" w:rsidR="005761BA" w:rsidRDefault="00A3446E">
      <w:pPr>
        <w:spacing w:after="0" w:line="240" w:lineRule="auto"/>
      </w:pPr>
      <w:r>
        <w:t>10. člen uredbe samo pojasnjuje, glede že začetih postopkov na podlagi uredbe in njihovega dokončanja.</w:t>
      </w:r>
    </w:p>
    <w:p w14:paraId="07B1A63D" w14:textId="77777777" w:rsidR="005761BA" w:rsidRDefault="005761BA">
      <w:pPr>
        <w:spacing w:after="0" w:line="260" w:lineRule="auto"/>
        <w:rPr>
          <w:rFonts w:cs="Arial"/>
        </w:rPr>
      </w:pPr>
    </w:p>
    <w:p w14:paraId="45432F14" w14:textId="77777777" w:rsidR="005761BA" w:rsidRDefault="00A3446E">
      <w:pPr>
        <w:pStyle w:val="Odebeljeno"/>
        <w:spacing w:line="260" w:lineRule="auto"/>
      </w:pPr>
      <w:r>
        <w:t>K 11. členu:</w:t>
      </w:r>
    </w:p>
    <w:p w14:paraId="3D71DF98" w14:textId="77777777" w:rsidR="005761BA" w:rsidRDefault="00A3446E">
      <w:pPr>
        <w:spacing w:after="0" w:line="240" w:lineRule="auto"/>
      </w:pPr>
      <w:r>
        <w:t xml:space="preserve">11. člen določa začetek veljavnosti. S skrajšanjem </w:t>
      </w:r>
      <w:proofErr w:type="spellStart"/>
      <w:r>
        <w:t>vakacijskega</w:t>
      </w:r>
      <w:proofErr w:type="spellEnd"/>
      <w:r>
        <w:t xml:space="preserve"> roka se omogoči pravočasni začetek izvajanja razpisa in s tem EIP projektov, ki bodo sofinancirani na podlagi javnega razpisa, objavljenega po sprejetju uredbe. Daljši </w:t>
      </w:r>
      <w:proofErr w:type="spellStart"/>
      <w:r>
        <w:t>vakacijski</w:t>
      </w:r>
      <w:proofErr w:type="spellEnd"/>
      <w:r>
        <w:t xml:space="preserve"> rok bi namreč neposredno skrajšal razpoložljivo obdobje za izvedbo projektnih aktivnosti.</w:t>
      </w:r>
    </w:p>
    <w:p w14:paraId="549B8F14" w14:textId="77777777" w:rsidR="005761BA" w:rsidRDefault="005761BA">
      <w:pPr>
        <w:spacing w:after="0" w:line="260" w:lineRule="auto"/>
        <w:rPr>
          <w:rFonts w:cs="Arial"/>
        </w:rPr>
      </w:pPr>
    </w:p>
    <w:p w14:paraId="6ECCC954" w14:textId="77777777" w:rsidR="005761BA" w:rsidRDefault="00A3446E">
      <w:r>
        <w:br w:type="page"/>
      </w:r>
    </w:p>
    <w:p w14:paraId="41549E44" w14:textId="77777777" w:rsidR="005761BA" w:rsidRDefault="00A3446E">
      <w:pPr>
        <w:pStyle w:val="Odebeljeno"/>
        <w:spacing w:line="260" w:lineRule="auto"/>
      </w:pPr>
      <w:r>
        <w:lastRenderedPageBreak/>
        <w:t>IV.</w:t>
      </w:r>
      <w:r>
        <w:tab/>
        <w:t>PRILOGE</w:t>
      </w:r>
    </w:p>
    <w:p w14:paraId="66486F31" w14:textId="77777777" w:rsidR="005761BA" w:rsidRDefault="005761BA">
      <w:pPr>
        <w:spacing w:after="0" w:line="260" w:lineRule="auto"/>
        <w:rPr>
          <w:rFonts w:cs="Arial"/>
        </w:rPr>
      </w:pPr>
    </w:p>
    <w:p w14:paraId="03DE9880" w14:textId="77777777" w:rsidR="005761BA" w:rsidRDefault="00A3446E">
      <w:pPr>
        <w:spacing w:after="0" w:line="260" w:lineRule="auto"/>
      </w:pPr>
      <w:r>
        <w:t>Priloge niso priložene.</w:t>
      </w:r>
    </w:p>
    <w:sectPr w:rsidR="005761BA">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5D481" w14:textId="77777777" w:rsidR="00973D0D" w:rsidRDefault="00973D0D">
      <w:pPr>
        <w:spacing w:after="0" w:line="240" w:lineRule="auto"/>
      </w:pPr>
      <w:r>
        <w:separator/>
      </w:r>
    </w:p>
  </w:endnote>
  <w:endnote w:type="continuationSeparator" w:id="0">
    <w:p w14:paraId="436776AC" w14:textId="77777777" w:rsidR="00973D0D" w:rsidRDefault="00973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B40E3" w14:textId="77777777" w:rsidR="005761BA" w:rsidRDefault="00A3446E">
    <w:r>
      <w:rPr>
        <w:i/>
        <w:sz w:val="16"/>
      </w:rPr>
      <w:t>Ustvarjeno v MOPED-DOCS, 14. 04. 2026 11:10:00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16225" w14:textId="77777777" w:rsidR="00973D0D" w:rsidRDefault="00973D0D">
      <w:pPr>
        <w:spacing w:after="0" w:line="240" w:lineRule="auto"/>
      </w:pPr>
      <w:r>
        <w:separator/>
      </w:r>
    </w:p>
  </w:footnote>
  <w:footnote w:type="continuationSeparator" w:id="0">
    <w:p w14:paraId="772CD849" w14:textId="77777777" w:rsidR="00973D0D" w:rsidRDefault="00973D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1BA"/>
    <w:rsid w:val="00005304"/>
    <w:rsid w:val="002E4969"/>
    <w:rsid w:val="00300696"/>
    <w:rsid w:val="005761BA"/>
    <w:rsid w:val="005C2F14"/>
    <w:rsid w:val="00721556"/>
    <w:rsid w:val="0093597B"/>
    <w:rsid w:val="00973D0D"/>
    <w:rsid w:val="009F1D7E"/>
    <w:rsid w:val="00A3446E"/>
    <w:rsid w:val="00C76D3A"/>
    <w:rsid w:val="00CF553B"/>
    <w:rsid w:val="00E16DF8"/>
    <w:rsid w:val="00EE4E85"/>
    <w:rsid w:val="00F845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82ECA"/>
  <w15:docId w15:val="{12EED91B-9068-469E-B2ED-E43373C3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ripombasklic">
    <w:name w:val="annotation reference"/>
    <w:basedOn w:val="Privzetapisavaodstavka"/>
    <w:uiPriority w:val="99"/>
    <w:semiHidden/>
    <w:unhideWhenUsed/>
    <w:rsid w:val="00005304"/>
    <w:rPr>
      <w:sz w:val="16"/>
      <w:szCs w:val="16"/>
    </w:rPr>
  </w:style>
  <w:style w:type="paragraph" w:styleId="Pripombabesedilo">
    <w:name w:val="annotation text"/>
    <w:basedOn w:val="Navaden"/>
    <w:link w:val="PripombabesediloZnak"/>
    <w:uiPriority w:val="99"/>
    <w:semiHidden/>
    <w:unhideWhenUsed/>
    <w:rsid w:val="00005304"/>
    <w:pPr>
      <w:spacing w:line="240" w:lineRule="auto"/>
    </w:pPr>
  </w:style>
  <w:style w:type="character" w:customStyle="1" w:styleId="PripombabesediloZnak">
    <w:name w:val="Pripomba – besedilo Znak"/>
    <w:basedOn w:val="Privzetapisavaodstavka"/>
    <w:link w:val="Pripombabesedilo"/>
    <w:uiPriority w:val="99"/>
    <w:semiHidden/>
    <w:rsid w:val="00005304"/>
  </w:style>
  <w:style w:type="paragraph" w:styleId="Zadevapripombe">
    <w:name w:val="annotation subject"/>
    <w:basedOn w:val="Pripombabesedilo"/>
    <w:next w:val="Pripombabesedilo"/>
    <w:link w:val="ZadevapripombeZnak"/>
    <w:uiPriority w:val="99"/>
    <w:semiHidden/>
    <w:unhideWhenUsed/>
    <w:rsid w:val="00005304"/>
    <w:rPr>
      <w:b/>
      <w:bCs/>
    </w:rPr>
  </w:style>
  <w:style w:type="character" w:customStyle="1" w:styleId="ZadevapripombeZnak">
    <w:name w:val="Zadeva pripombe Znak"/>
    <w:basedOn w:val="PripombabesediloZnak"/>
    <w:link w:val="Zadevapripombe"/>
    <w:uiPriority w:val="99"/>
    <w:semiHidden/>
    <w:rsid w:val="00005304"/>
    <w:rPr>
      <w:b/>
      <w:bCs/>
    </w:rPr>
  </w:style>
  <w:style w:type="paragraph" w:styleId="Besedilooblaka">
    <w:name w:val="Balloon Text"/>
    <w:basedOn w:val="Navaden"/>
    <w:link w:val="BesedilooblakaZnak"/>
    <w:uiPriority w:val="99"/>
    <w:semiHidden/>
    <w:unhideWhenUsed/>
    <w:rsid w:val="0000530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53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1998</Words>
  <Characters>11393</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Gabrijela Golob</dc:creator>
  <cp:lastModifiedBy>Mateja Čamernik</cp:lastModifiedBy>
  <cp:revision>2</cp:revision>
  <dcterms:created xsi:type="dcterms:W3CDTF">2026-04-24T09:42:00Z</dcterms:created>
  <dcterms:modified xsi:type="dcterms:W3CDTF">2026-04-24T09:42:00Z</dcterms:modified>
</cp:coreProperties>
</file>