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29" w:rsidRPr="00781869" w:rsidRDefault="00623429" w:rsidP="00623429">
      <w:pPr>
        <w:spacing w:after="0"/>
        <w:jc w:val="right"/>
        <w:rPr>
          <w:rFonts w:ascii="Arial" w:hAnsi="Arial" w:cs="Arial"/>
          <w:b/>
          <w:sz w:val="20"/>
          <w:szCs w:val="20"/>
        </w:rPr>
      </w:pPr>
      <w:bookmarkStart w:id="0" w:name="_GoBack"/>
      <w:bookmarkEnd w:id="0"/>
      <w:r w:rsidRPr="00781869">
        <w:rPr>
          <w:rFonts w:ascii="Arial" w:hAnsi="Arial" w:cs="Arial"/>
          <w:b/>
          <w:sz w:val="20"/>
          <w:szCs w:val="20"/>
        </w:rPr>
        <w:t>PREDLOG</w:t>
      </w:r>
    </w:p>
    <w:p w:rsidR="00623429" w:rsidRPr="00162350" w:rsidRDefault="00623429" w:rsidP="00623429">
      <w:pPr>
        <w:spacing w:after="0"/>
        <w:jc w:val="right"/>
        <w:rPr>
          <w:rFonts w:ascii="Arial" w:hAnsi="Arial" w:cs="Arial"/>
          <w:b/>
          <w:sz w:val="20"/>
          <w:szCs w:val="20"/>
        </w:rPr>
      </w:pPr>
      <w:r w:rsidRPr="00162350">
        <w:rPr>
          <w:rFonts w:ascii="Arial" w:hAnsi="Arial" w:cs="Arial"/>
          <w:b/>
          <w:sz w:val="20"/>
          <w:szCs w:val="20"/>
        </w:rPr>
        <w:t xml:space="preserve">(EVA: </w:t>
      </w:r>
      <w:r w:rsidR="00162350" w:rsidRPr="00162350">
        <w:rPr>
          <w:rFonts w:ascii="Arial" w:hAnsi="Arial" w:cs="Arial"/>
          <w:b/>
          <w:sz w:val="20"/>
          <w:szCs w:val="20"/>
        </w:rPr>
        <w:t>2023-2430-0031</w:t>
      </w:r>
      <w:r w:rsidRPr="00162350">
        <w:rPr>
          <w:rFonts w:ascii="Arial" w:hAnsi="Arial" w:cs="Arial"/>
          <w:b/>
          <w:sz w:val="20"/>
          <w:szCs w:val="20"/>
        </w:rPr>
        <w:t>)</w:t>
      </w:r>
    </w:p>
    <w:p w:rsidR="00623429" w:rsidRPr="00FD479C" w:rsidRDefault="00623429" w:rsidP="00623429">
      <w:pPr>
        <w:spacing w:after="0"/>
        <w:rPr>
          <w:rFonts w:ascii="Arial" w:hAnsi="Arial" w:cs="Arial"/>
          <w:b/>
          <w:sz w:val="20"/>
          <w:szCs w:val="20"/>
        </w:rPr>
      </w:pPr>
    </w:p>
    <w:p w:rsidR="00623429" w:rsidRPr="00FD479C" w:rsidRDefault="00623429" w:rsidP="00623429">
      <w:pPr>
        <w:spacing w:after="0"/>
        <w:rPr>
          <w:rFonts w:ascii="Arial" w:hAnsi="Arial" w:cs="Arial"/>
          <w:b/>
          <w:sz w:val="20"/>
          <w:szCs w:val="20"/>
        </w:rPr>
      </w:pPr>
    </w:p>
    <w:p w:rsidR="00623429" w:rsidRPr="00FD479C" w:rsidRDefault="00623429" w:rsidP="00623429">
      <w:pPr>
        <w:overflowPunct w:val="0"/>
        <w:autoSpaceDE w:val="0"/>
        <w:autoSpaceDN w:val="0"/>
        <w:adjustRightInd w:val="0"/>
        <w:spacing w:after="0"/>
        <w:jc w:val="both"/>
        <w:textAlignment w:val="baseline"/>
        <w:rPr>
          <w:rFonts w:ascii="Arial" w:eastAsia="Times New Roman" w:hAnsi="Arial" w:cs="Arial"/>
          <w:sz w:val="20"/>
          <w:szCs w:val="20"/>
        </w:rPr>
      </w:pPr>
      <w:r w:rsidRPr="00FD479C">
        <w:rPr>
          <w:rFonts w:ascii="Arial" w:eastAsia="Times New Roman" w:hAnsi="Arial" w:cs="Arial"/>
          <w:sz w:val="20"/>
          <w:szCs w:val="20"/>
        </w:rPr>
        <w:t>Na podlagi četrtega odstavka 158. člena Zakona o letalstvu (</w:t>
      </w:r>
      <w:r w:rsidR="00FD479C" w:rsidRPr="00FD479C">
        <w:rPr>
          <w:rFonts w:ascii="Arial" w:eastAsia="Times New Roman" w:hAnsi="Arial" w:cs="Arial"/>
          <w:sz w:val="20"/>
          <w:szCs w:val="20"/>
        </w:rPr>
        <w:t>Uradni list RS, št. 81/10 – uradno prečiščeno besedilo, 46/16, 47/19 in 18/23 – ZDU-1O)</w:t>
      </w:r>
      <w:r w:rsidRPr="00FD479C">
        <w:rPr>
          <w:rFonts w:ascii="Arial" w:eastAsia="Times New Roman" w:hAnsi="Arial" w:cs="Arial"/>
          <w:sz w:val="20"/>
          <w:szCs w:val="20"/>
        </w:rPr>
        <w:t xml:space="preserve"> Vlada Republike Slovenije izdaja</w:t>
      </w:r>
    </w:p>
    <w:p w:rsidR="00623429" w:rsidRPr="00FD479C" w:rsidRDefault="00623429" w:rsidP="00623429">
      <w:pPr>
        <w:overflowPunct w:val="0"/>
        <w:autoSpaceDE w:val="0"/>
        <w:autoSpaceDN w:val="0"/>
        <w:adjustRightInd w:val="0"/>
        <w:spacing w:after="0"/>
        <w:jc w:val="both"/>
        <w:textAlignment w:val="baseline"/>
        <w:rPr>
          <w:rFonts w:ascii="Arial" w:eastAsia="Times New Roman" w:hAnsi="Arial" w:cs="Arial"/>
          <w:sz w:val="20"/>
          <w:szCs w:val="20"/>
        </w:rPr>
      </w:pPr>
    </w:p>
    <w:p w:rsidR="00623429" w:rsidRPr="00FD479C" w:rsidRDefault="00623429" w:rsidP="00623429">
      <w:pPr>
        <w:suppressAutoHyphens/>
        <w:overflowPunct w:val="0"/>
        <w:autoSpaceDE w:val="0"/>
        <w:autoSpaceDN w:val="0"/>
        <w:adjustRightInd w:val="0"/>
        <w:spacing w:after="0"/>
        <w:jc w:val="center"/>
        <w:textAlignment w:val="baseline"/>
        <w:rPr>
          <w:rFonts w:ascii="Arial" w:eastAsia="Times New Roman" w:hAnsi="Arial" w:cs="Arial"/>
          <w:b/>
          <w:bCs/>
          <w:spacing w:val="40"/>
          <w:sz w:val="20"/>
          <w:szCs w:val="20"/>
        </w:rPr>
      </w:pPr>
    </w:p>
    <w:p w:rsidR="00623429" w:rsidRPr="00FD479C" w:rsidRDefault="00623429" w:rsidP="00623429">
      <w:pPr>
        <w:suppressAutoHyphens/>
        <w:overflowPunct w:val="0"/>
        <w:autoSpaceDE w:val="0"/>
        <w:autoSpaceDN w:val="0"/>
        <w:adjustRightInd w:val="0"/>
        <w:spacing w:after="0"/>
        <w:jc w:val="center"/>
        <w:textAlignment w:val="baseline"/>
        <w:rPr>
          <w:rFonts w:ascii="Arial" w:eastAsia="Times New Roman" w:hAnsi="Arial" w:cs="Arial"/>
          <w:b/>
          <w:bCs/>
          <w:spacing w:val="40"/>
          <w:sz w:val="20"/>
          <w:szCs w:val="20"/>
        </w:rPr>
      </w:pPr>
      <w:r w:rsidRPr="00FD479C">
        <w:rPr>
          <w:rFonts w:ascii="Arial" w:eastAsia="Times New Roman" w:hAnsi="Arial" w:cs="Arial"/>
          <w:b/>
          <w:bCs/>
          <w:spacing w:val="40"/>
          <w:sz w:val="20"/>
          <w:szCs w:val="20"/>
        </w:rPr>
        <w:t>UREDBO</w:t>
      </w:r>
    </w:p>
    <w:p w:rsidR="00623429" w:rsidRPr="00FD479C" w:rsidRDefault="00623429" w:rsidP="00623429">
      <w:pPr>
        <w:suppressAutoHyphens/>
        <w:overflowPunct w:val="0"/>
        <w:autoSpaceDE w:val="0"/>
        <w:autoSpaceDN w:val="0"/>
        <w:adjustRightInd w:val="0"/>
        <w:spacing w:after="0"/>
        <w:jc w:val="center"/>
        <w:textAlignment w:val="baseline"/>
        <w:rPr>
          <w:rFonts w:ascii="Arial" w:eastAsia="Times New Roman" w:hAnsi="Arial" w:cs="Arial"/>
          <w:b/>
          <w:sz w:val="20"/>
          <w:szCs w:val="20"/>
        </w:rPr>
      </w:pPr>
      <w:r w:rsidRPr="00FD479C">
        <w:rPr>
          <w:rFonts w:ascii="Arial" w:eastAsia="Times New Roman" w:hAnsi="Arial" w:cs="Arial"/>
          <w:b/>
          <w:sz w:val="20"/>
          <w:szCs w:val="20"/>
        </w:rPr>
        <w:t xml:space="preserve">o spremembah </w:t>
      </w:r>
      <w:r w:rsidR="00316DD2">
        <w:rPr>
          <w:rFonts w:ascii="Arial" w:eastAsia="Times New Roman" w:hAnsi="Arial" w:cs="Arial"/>
          <w:b/>
          <w:sz w:val="20"/>
          <w:szCs w:val="20"/>
        </w:rPr>
        <w:t xml:space="preserve">in dopolnitvah </w:t>
      </w:r>
      <w:r w:rsidRPr="00FD479C">
        <w:rPr>
          <w:rFonts w:ascii="Arial" w:eastAsia="Times New Roman" w:hAnsi="Arial" w:cs="Arial"/>
          <w:b/>
          <w:sz w:val="20"/>
          <w:szCs w:val="20"/>
        </w:rPr>
        <w:t xml:space="preserve">Uredbe o pogojih za dodelitev pomoči letališčem državnega pomena </w:t>
      </w:r>
    </w:p>
    <w:p w:rsidR="00623429" w:rsidRPr="00FD479C" w:rsidRDefault="00623429" w:rsidP="00623429">
      <w:pPr>
        <w:suppressAutoHyphens/>
        <w:overflowPunct w:val="0"/>
        <w:autoSpaceDE w:val="0"/>
        <w:autoSpaceDN w:val="0"/>
        <w:adjustRightInd w:val="0"/>
        <w:spacing w:after="0"/>
        <w:jc w:val="center"/>
        <w:textAlignment w:val="baseline"/>
        <w:rPr>
          <w:rFonts w:ascii="Arial" w:eastAsia="Times New Roman" w:hAnsi="Arial" w:cs="Arial"/>
          <w:b/>
          <w:sz w:val="20"/>
          <w:szCs w:val="20"/>
        </w:rPr>
      </w:pPr>
    </w:p>
    <w:p w:rsidR="00623429" w:rsidRPr="00FD479C" w:rsidRDefault="00623429" w:rsidP="00623429">
      <w:pPr>
        <w:suppressAutoHyphens/>
        <w:overflowPunct w:val="0"/>
        <w:autoSpaceDE w:val="0"/>
        <w:autoSpaceDN w:val="0"/>
        <w:adjustRightInd w:val="0"/>
        <w:spacing w:after="0"/>
        <w:jc w:val="center"/>
        <w:textAlignment w:val="baseline"/>
        <w:rPr>
          <w:rFonts w:ascii="Arial" w:eastAsia="Times New Roman" w:hAnsi="Arial" w:cs="Arial"/>
          <w:b/>
          <w:sz w:val="20"/>
          <w:szCs w:val="20"/>
        </w:rPr>
      </w:pPr>
    </w:p>
    <w:p w:rsidR="00623429" w:rsidRPr="00EE7764" w:rsidRDefault="00623429" w:rsidP="00996CDD">
      <w:pPr>
        <w:pStyle w:val="Odstavekseznama"/>
        <w:numPr>
          <w:ilvl w:val="0"/>
          <w:numId w:val="5"/>
        </w:numPr>
        <w:suppressAutoHyphens/>
        <w:overflowPunct w:val="0"/>
        <w:autoSpaceDE w:val="0"/>
        <w:autoSpaceDN w:val="0"/>
        <w:adjustRightInd w:val="0"/>
        <w:spacing w:after="0"/>
        <w:ind w:left="284" w:hanging="284"/>
        <w:jc w:val="center"/>
        <w:textAlignment w:val="baseline"/>
        <w:rPr>
          <w:rFonts w:ascii="Arial" w:eastAsia="Times New Roman" w:hAnsi="Arial" w:cs="Arial"/>
          <w:b/>
          <w:sz w:val="20"/>
          <w:szCs w:val="20"/>
        </w:rPr>
      </w:pPr>
      <w:r w:rsidRPr="00EE7764">
        <w:rPr>
          <w:rFonts w:ascii="Arial" w:eastAsia="Times New Roman" w:hAnsi="Arial" w:cs="Arial"/>
          <w:b/>
          <w:sz w:val="20"/>
          <w:szCs w:val="20"/>
        </w:rPr>
        <w:t>člen</w:t>
      </w:r>
    </w:p>
    <w:p w:rsidR="00623429" w:rsidRPr="00B872EA" w:rsidRDefault="00623429" w:rsidP="00623429">
      <w:pPr>
        <w:suppressAutoHyphens/>
        <w:overflowPunct w:val="0"/>
        <w:autoSpaceDE w:val="0"/>
        <w:autoSpaceDN w:val="0"/>
        <w:adjustRightInd w:val="0"/>
        <w:spacing w:after="0"/>
        <w:jc w:val="center"/>
        <w:textAlignment w:val="baseline"/>
        <w:rPr>
          <w:rFonts w:ascii="Arial" w:eastAsia="Times New Roman" w:hAnsi="Arial" w:cs="Arial"/>
          <w:b/>
          <w:sz w:val="20"/>
          <w:szCs w:val="20"/>
        </w:rPr>
      </w:pPr>
      <w:r w:rsidRPr="00B872EA">
        <w:rPr>
          <w:rFonts w:ascii="Arial" w:eastAsia="Times New Roman" w:hAnsi="Arial" w:cs="Arial"/>
          <w:b/>
          <w:sz w:val="20"/>
          <w:szCs w:val="20"/>
        </w:rPr>
        <w:t>(vsebina)</w:t>
      </w:r>
    </w:p>
    <w:p w:rsidR="00623429" w:rsidRPr="00FD479C" w:rsidRDefault="00623429" w:rsidP="00623429">
      <w:pPr>
        <w:suppressAutoHyphens/>
        <w:overflowPunct w:val="0"/>
        <w:autoSpaceDE w:val="0"/>
        <w:autoSpaceDN w:val="0"/>
        <w:adjustRightInd w:val="0"/>
        <w:spacing w:after="0"/>
        <w:jc w:val="both"/>
        <w:textAlignment w:val="baseline"/>
        <w:rPr>
          <w:rFonts w:ascii="Arial" w:eastAsia="Times New Roman" w:hAnsi="Arial" w:cs="Arial"/>
          <w:b/>
          <w:sz w:val="20"/>
          <w:szCs w:val="20"/>
        </w:rPr>
      </w:pPr>
    </w:p>
    <w:p w:rsidR="00623429" w:rsidRPr="00B872EA" w:rsidRDefault="00623429" w:rsidP="00623429">
      <w:pPr>
        <w:suppressAutoHyphens/>
        <w:overflowPunct w:val="0"/>
        <w:autoSpaceDE w:val="0"/>
        <w:autoSpaceDN w:val="0"/>
        <w:adjustRightInd w:val="0"/>
        <w:spacing w:after="0"/>
        <w:jc w:val="both"/>
        <w:textAlignment w:val="baseline"/>
        <w:rPr>
          <w:rFonts w:ascii="Arial" w:eastAsia="Times New Roman" w:hAnsi="Arial" w:cs="Arial"/>
          <w:sz w:val="20"/>
          <w:szCs w:val="20"/>
        </w:rPr>
      </w:pPr>
      <w:r w:rsidRPr="00FD479C">
        <w:rPr>
          <w:rFonts w:ascii="Arial" w:eastAsia="Times New Roman" w:hAnsi="Arial" w:cs="Arial"/>
          <w:sz w:val="20"/>
          <w:szCs w:val="20"/>
        </w:rPr>
        <w:t xml:space="preserve">V </w:t>
      </w:r>
      <w:r w:rsidR="00FD479C" w:rsidRPr="00FD479C">
        <w:rPr>
          <w:rFonts w:ascii="Arial" w:eastAsia="Times New Roman" w:hAnsi="Arial" w:cs="Arial"/>
          <w:sz w:val="20"/>
          <w:szCs w:val="20"/>
        </w:rPr>
        <w:t>Uredb</w:t>
      </w:r>
      <w:r w:rsidR="00772AE8">
        <w:rPr>
          <w:rFonts w:ascii="Arial" w:eastAsia="Times New Roman" w:hAnsi="Arial" w:cs="Arial"/>
          <w:sz w:val="20"/>
          <w:szCs w:val="20"/>
        </w:rPr>
        <w:t>i</w:t>
      </w:r>
      <w:r w:rsidR="00FD479C" w:rsidRPr="00FD479C">
        <w:rPr>
          <w:rFonts w:ascii="Arial" w:eastAsia="Times New Roman" w:hAnsi="Arial" w:cs="Arial"/>
          <w:sz w:val="20"/>
          <w:szCs w:val="20"/>
        </w:rPr>
        <w:t xml:space="preserve"> o pogojih za dodelitev </w:t>
      </w:r>
      <w:r w:rsidR="00FD479C" w:rsidRPr="00B872EA">
        <w:rPr>
          <w:rFonts w:ascii="Arial" w:eastAsia="Times New Roman" w:hAnsi="Arial" w:cs="Arial"/>
          <w:sz w:val="20"/>
          <w:szCs w:val="20"/>
        </w:rPr>
        <w:t xml:space="preserve">pomoči letališčem državnega pomena (Uradni list RS, št. 68/17 in 131/21) </w:t>
      </w:r>
      <w:r w:rsidRPr="00B872EA">
        <w:rPr>
          <w:rFonts w:ascii="Arial" w:eastAsia="Times New Roman" w:hAnsi="Arial" w:cs="Arial"/>
          <w:sz w:val="20"/>
          <w:szCs w:val="20"/>
        </w:rPr>
        <w:t>se 1. člen spremeni tako, da se glasi:</w:t>
      </w:r>
    </w:p>
    <w:p w:rsidR="00623429" w:rsidRPr="00B872EA" w:rsidRDefault="00623429" w:rsidP="00623429">
      <w:pPr>
        <w:suppressAutoHyphens/>
        <w:overflowPunct w:val="0"/>
        <w:autoSpaceDE w:val="0"/>
        <w:autoSpaceDN w:val="0"/>
        <w:adjustRightInd w:val="0"/>
        <w:spacing w:after="0"/>
        <w:textAlignment w:val="baseline"/>
        <w:rPr>
          <w:rFonts w:ascii="Arial" w:eastAsia="Times New Roman" w:hAnsi="Arial" w:cs="Arial"/>
          <w:sz w:val="20"/>
          <w:szCs w:val="20"/>
        </w:rPr>
      </w:pPr>
    </w:p>
    <w:p w:rsidR="00623429" w:rsidRPr="00A31BD8" w:rsidRDefault="00623429" w:rsidP="00623429">
      <w:pPr>
        <w:suppressAutoHyphens/>
        <w:overflowPunct w:val="0"/>
        <w:autoSpaceDE w:val="0"/>
        <w:autoSpaceDN w:val="0"/>
        <w:adjustRightInd w:val="0"/>
        <w:spacing w:after="0"/>
        <w:jc w:val="center"/>
        <w:textAlignment w:val="baseline"/>
        <w:rPr>
          <w:rFonts w:ascii="Arial" w:eastAsia="Times New Roman" w:hAnsi="Arial" w:cs="Arial"/>
          <w:b/>
          <w:sz w:val="20"/>
          <w:szCs w:val="20"/>
        </w:rPr>
      </w:pPr>
      <w:r w:rsidRPr="00A31BD8">
        <w:rPr>
          <w:rFonts w:ascii="Arial" w:eastAsia="Times New Roman" w:hAnsi="Arial" w:cs="Arial"/>
          <w:sz w:val="20"/>
          <w:szCs w:val="20"/>
        </w:rPr>
        <w:t>»</w:t>
      </w:r>
      <w:r w:rsidRPr="00A31BD8">
        <w:rPr>
          <w:rFonts w:ascii="Arial" w:eastAsia="Times New Roman" w:hAnsi="Arial" w:cs="Arial"/>
          <w:b/>
          <w:sz w:val="20"/>
          <w:szCs w:val="20"/>
        </w:rPr>
        <w:t>1. člen</w:t>
      </w:r>
    </w:p>
    <w:p w:rsidR="00623429" w:rsidRPr="00A31BD8" w:rsidRDefault="00623429" w:rsidP="00623429">
      <w:pPr>
        <w:suppressAutoHyphens/>
        <w:overflowPunct w:val="0"/>
        <w:autoSpaceDE w:val="0"/>
        <w:autoSpaceDN w:val="0"/>
        <w:adjustRightInd w:val="0"/>
        <w:spacing w:after="0"/>
        <w:jc w:val="center"/>
        <w:textAlignment w:val="baseline"/>
        <w:rPr>
          <w:rFonts w:ascii="Arial" w:eastAsia="Times New Roman" w:hAnsi="Arial" w:cs="Arial"/>
          <w:b/>
          <w:sz w:val="20"/>
          <w:szCs w:val="20"/>
        </w:rPr>
      </w:pPr>
      <w:r w:rsidRPr="00A31BD8">
        <w:rPr>
          <w:rFonts w:ascii="Arial" w:eastAsia="Times New Roman" w:hAnsi="Arial" w:cs="Arial"/>
          <w:b/>
          <w:sz w:val="20"/>
          <w:szCs w:val="20"/>
        </w:rPr>
        <w:t>(vsebina)</w:t>
      </w:r>
    </w:p>
    <w:p w:rsidR="00623429" w:rsidRPr="00A31BD8" w:rsidRDefault="00623429" w:rsidP="00623429">
      <w:pPr>
        <w:suppressAutoHyphens/>
        <w:overflowPunct w:val="0"/>
        <w:autoSpaceDE w:val="0"/>
        <w:autoSpaceDN w:val="0"/>
        <w:adjustRightInd w:val="0"/>
        <w:spacing w:after="0"/>
        <w:jc w:val="center"/>
        <w:textAlignment w:val="baseline"/>
        <w:rPr>
          <w:rFonts w:ascii="Arial" w:eastAsia="Times New Roman" w:hAnsi="Arial" w:cs="Arial"/>
          <w:sz w:val="20"/>
          <w:szCs w:val="20"/>
        </w:rPr>
      </w:pPr>
    </w:p>
    <w:p w:rsidR="00623429" w:rsidRPr="00A31BD8" w:rsidRDefault="00623429" w:rsidP="00623429">
      <w:pPr>
        <w:spacing w:after="0"/>
        <w:rPr>
          <w:rFonts w:ascii="Arial" w:hAnsi="Arial" w:cs="Arial"/>
          <w:sz w:val="20"/>
          <w:szCs w:val="20"/>
        </w:rPr>
      </w:pPr>
      <w:r w:rsidRPr="00A31BD8">
        <w:rPr>
          <w:rFonts w:ascii="Arial" w:hAnsi="Arial" w:cs="Arial"/>
          <w:sz w:val="20"/>
          <w:szCs w:val="20"/>
        </w:rPr>
        <w:t>Ta uredba določa pogoje za:</w:t>
      </w:r>
    </w:p>
    <w:p w:rsidR="00623429" w:rsidRPr="00A31BD8" w:rsidRDefault="00623429" w:rsidP="00A31BD8">
      <w:pPr>
        <w:numPr>
          <w:ilvl w:val="0"/>
          <w:numId w:val="2"/>
        </w:numPr>
        <w:spacing w:after="0"/>
        <w:jc w:val="both"/>
        <w:rPr>
          <w:rFonts w:ascii="Arial" w:hAnsi="Arial" w:cs="Arial"/>
          <w:sz w:val="20"/>
          <w:szCs w:val="20"/>
        </w:rPr>
      </w:pPr>
      <w:r w:rsidRPr="00A31BD8">
        <w:rPr>
          <w:rFonts w:ascii="Arial" w:hAnsi="Arial" w:cs="Arial"/>
          <w:sz w:val="20"/>
          <w:szCs w:val="20"/>
        </w:rPr>
        <w:t xml:space="preserve">dodelitev pomoči za tekoče poslovanje obratovalcu letališča državnega pomena s povprečnim letnim potniškim prometom do 200.000 potnikov v skladu z Uredbo Komisije (EU) št. 651/2014 z dne 17. junija 2014 o razglasitvi nekaterih vrst pomoči za združljive z notranjim trgom pri uporabi členov 107 in 108 Pogodbe (UL L št. 187 z dne 26. 6. 2014, str. 1), zadnjič spremenjeno z </w:t>
      </w:r>
      <w:r w:rsidR="00A31BD8" w:rsidRPr="00A31BD8">
        <w:rPr>
          <w:rFonts w:ascii="Arial" w:hAnsi="Arial" w:cs="Arial"/>
          <w:sz w:val="20"/>
          <w:szCs w:val="20"/>
        </w:rPr>
        <w:t>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w:t>
      </w:r>
      <w:r w:rsidRPr="00A31BD8">
        <w:rPr>
          <w:rFonts w:ascii="Arial" w:hAnsi="Arial" w:cs="Arial"/>
          <w:sz w:val="20"/>
          <w:szCs w:val="20"/>
        </w:rPr>
        <w:t xml:space="preserve"> (UL L št. </w:t>
      </w:r>
      <w:r w:rsidR="00A31BD8" w:rsidRPr="00A31BD8">
        <w:rPr>
          <w:rFonts w:ascii="Arial" w:hAnsi="Arial" w:cs="Arial"/>
          <w:sz w:val="20"/>
          <w:szCs w:val="20"/>
        </w:rPr>
        <w:t>167</w:t>
      </w:r>
      <w:r w:rsidRPr="00A31BD8">
        <w:rPr>
          <w:rFonts w:ascii="Arial" w:hAnsi="Arial" w:cs="Arial"/>
          <w:sz w:val="20"/>
          <w:szCs w:val="20"/>
        </w:rPr>
        <w:t xml:space="preserve"> z dne </w:t>
      </w:r>
      <w:r w:rsidR="00A31BD8" w:rsidRPr="00A31BD8">
        <w:rPr>
          <w:rFonts w:ascii="Arial" w:hAnsi="Arial" w:cs="Arial"/>
          <w:sz w:val="20"/>
          <w:szCs w:val="20"/>
        </w:rPr>
        <w:t>30</w:t>
      </w:r>
      <w:r w:rsidRPr="00A31BD8">
        <w:rPr>
          <w:rFonts w:ascii="Arial" w:hAnsi="Arial" w:cs="Arial"/>
          <w:sz w:val="20"/>
          <w:szCs w:val="20"/>
        </w:rPr>
        <w:t>.</w:t>
      </w:r>
      <w:r w:rsidR="00A31BD8" w:rsidRPr="00A31BD8">
        <w:rPr>
          <w:rFonts w:ascii="Arial" w:hAnsi="Arial" w:cs="Arial"/>
          <w:sz w:val="20"/>
          <w:szCs w:val="20"/>
        </w:rPr>
        <w:t> 6</w:t>
      </w:r>
      <w:r w:rsidRPr="00A31BD8">
        <w:rPr>
          <w:rFonts w:ascii="Arial" w:hAnsi="Arial" w:cs="Arial"/>
          <w:sz w:val="20"/>
          <w:szCs w:val="20"/>
        </w:rPr>
        <w:t>.</w:t>
      </w:r>
      <w:r w:rsidR="00A31BD8" w:rsidRPr="00A31BD8">
        <w:rPr>
          <w:rFonts w:ascii="Arial" w:hAnsi="Arial" w:cs="Arial"/>
          <w:sz w:val="20"/>
          <w:szCs w:val="20"/>
        </w:rPr>
        <w:t> </w:t>
      </w:r>
      <w:r w:rsidRPr="00A31BD8">
        <w:rPr>
          <w:rFonts w:ascii="Arial" w:hAnsi="Arial" w:cs="Arial"/>
          <w:sz w:val="20"/>
          <w:szCs w:val="20"/>
        </w:rPr>
        <w:t>202</w:t>
      </w:r>
      <w:r w:rsidR="00A31BD8" w:rsidRPr="00A31BD8">
        <w:rPr>
          <w:rFonts w:ascii="Arial" w:hAnsi="Arial" w:cs="Arial"/>
          <w:sz w:val="20"/>
          <w:szCs w:val="20"/>
        </w:rPr>
        <w:t>3</w:t>
      </w:r>
      <w:r w:rsidRPr="00A31BD8">
        <w:rPr>
          <w:rFonts w:ascii="Arial" w:hAnsi="Arial" w:cs="Arial"/>
          <w:sz w:val="20"/>
          <w:szCs w:val="20"/>
        </w:rPr>
        <w:t xml:space="preserve">, str. </w:t>
      </w:r>
      <w:r w:rsidR="00A31BD8" w:rsidRPr="00A31BD8">
        <w:rPr>
          <w:rFonts w:ascii="Arial" w:hAnsi="Arial" w:cs="Arial"/>
          <w:sz w:val="20"/>
          <w:szCs w:val="20"/>
        </w:rPr>
        <w:t>1</w:t>
      </w:r>
      <w:r w:rsidRPr="00A31BD8">
        <w:rPr>
          <w:rFonts w:ascii="Arial" w:hAnsi="Arial" w:cs="Arial"/>
          <w:sz w:val="20"/>
          <w:szCs w:val="20"/>
        </w:rPr>
        <w:t xml:space="preserve">), (v nadaljnjem besedilu: </w:t>
      </w:r>
      <w:r w:rsidR="00B872EA">
        <w:rPr>
          <w:rFonts w:ascii="Arial" w:hAnsi="Arial" w:cs="Arial"/>
          <w:sz w:val="20"/>
          <w:szCs w:val="20"/>
        </w:rPr>
        <w:t>U</w:t>
      </w:r>
      <w:r w:rsidRPr="00A31BD8">
        <w:rPr>
          <w:rFonts w:ascii="Arial" w:hAnsi="Arial" w:cs="Arial"/>
          <w:sz w:val="20"/>
          <w:szCs w:val="20"/>
        </w:rPr>
        <w:t>redba 651/2014/EU),</w:t>
      </w:r>
    </w:p>
    <w:p w:rsidR="00623429" w:rsidRPr="001203CB" w:rsidRDefault="00623429" w:rsidP="004E1B5B">
      <w:pPr>
        <w:numPr>
          <w:ilvl w:val="0"/>
          <w:numId w:val="2"/>
        </w:numPr>
        <w:spacing w:after="0"/>
        <w:jc w:val="both"/>
        <w:rPr>
          <w:rFonts w:ascii="Arial" w:hAnsi="Arial" w:cs="Arial"/>
          <w:sz w:val="20"/>
          <w:szCs w:val="20"/>
        </w:rPr>
      </w:pPr>
      <w:r w:rsidRPr="001203CB">
        <w:rPr>
          <w:rFonts w:ascii="Arial" w:hAnsi="Arial" w:cs="Arial"/>
          <w:sz w:val="20"/>
          <w:szCs w:val="20"/>
        </w:rPr>
        <w:t xml:space="preserve">dodelitev pomoči za tekoče poslovanje obratovalcu letališča državnega pomena s povprečnim letnim potniškim prometom nad 200.000 potnikov v skladu s Smernicami o državni pomoči letališčem in letalskim prevoznikom (UL C št. 99 z dne 4. 4. 2014, str. 3), </w:t>
      </w:r>
      <w:r w:rsidR="001203CB" w:rsidRPr="001203CB">
        <w:rPr>
          <w:rFonts w:ascii="Arial" w:hAnsi="Arial" w:cs="Arial"/>
          <w:sz w:val="20"/>
          <w:szCs w:val="20"/>
        </w:rPr>
        <w:t xml:space="preserve">zadnjič spremenjene s Sporočilom Komisije o podaljšanju prehodnega obdobja iz Smernic o državni pomoči letališčem in letalskim prevoznikom v zvezi z regionalnimi letališči 2023/C 244/01 (UL C št. 244 z dne 11. 7. 2023, str. 1), </w:t>
      </w:r>
      <w:r w:rsidRPr="001203CB">
        <w:rPr>
          <w:rFonts w:ascii="Arial" w:hAnsi="Arial" w:cs="Arial"/>
          <w:sz w:val="20"/>
          <w:szCs w:val="20"/>
        </w:rPr>
        <w:t>(v nadaljnjem besedilu: smernice),</w:t>
      </w:r>
    </w:p>
    <w:p w:rsidR="00623429" w:rsidRPr="00B33041" w:rsidRDefault="00623429" w:rsidP="009A4E44">
      <w:pPr>
        <w:numPr>
          <w:ilvl w:val="0"/>
          <w:numId w:val="2"/>
        </w:numPr>
        <w:spacing w:after="0"/>
        <w:jc w:val="both"/>
        <w:rPr>
          <w:rFonts w:ascii="Arial" w:hAnsi="Arial" w:cs="Arial"/>
          <w:sz w:val="20"/>
          <w:szCs w:val="20"/>
        </w:rPr>
      </w:pPr>
      <w:r w:rsidRPr="00B33041">
        <w:rPr>
          <w:rFonts w:ascii="Arial" w:hAnsi="Arial" w:cs="Arial"/>
          <w:sz w:val="20"/>
          <w:szCs w:val="20"/>
        </w:rPr>
        <w:t xml:space="preserve">dodelitev pomoči </w:t>
      </w:r>
      <w:r w:rsidRPr="00B33041">
        <w:rPr>
          <w:rFonts w:ascii="Arial" w:hAnsi="Arial" w:cs="Arial"/>
          <w:i/>
          <w:sz w:val="20"/>
          <w:szCs w:val="20"/>
        </w:rPr>
        <w:t>de minimis</w:t>
      </w:r>
      <w:r w:rsidRPr="00B33041">
        <w:rPr>
          <w:rFonts w:ascii="Arial" w:hAnsi="Arial" w:cs="Arial"/>
          <w:sz w:val="20"/>
          <w:szCs w:val="20"/>
        </w:rPr>
        <w:t xml:space="preserve"> v skladu z </w:t>
      </w:r>
      <w:r w:rsidR="009A4E44" w:rsidRPr="009A4E44">
        <w:rPr>
          <w:rFonts w:ascii="Arial" w:hAnsi="Arial" w:cs="Arial"/>
          <w:sz w:val="20"/>
          <w:szCs w:val="20"/>
        </w:rPr>
        <w:t>Uredb</w:t>
      </w:r>
      <w:r w:rsidR="009A4E44">
        <w:rPr>
          <w:rFonts w:ascii="Arial" w:hAnsi="Arial" w:cs="Arial"/>
          <w:sz w:val="20"/>
          <w:szCs w:val="20"/>
        </w:rPr>
        <w:t>o</w:t>
      </w:r>
      <w:r w:rsidR="009A4E44" w:rsidRPr="009A4E44">
        <w:rPr>
          <w:rFonts w:ascii="Arial" w:hAnsi="Arial" w:cs="Arial"/>
          <w:sz w:val="20"/>
          <w:szCs w:val="20"/>
        </w:rPr>
        <w:t xml:space="preserve"> Komisije (EU) 2023/2831 z dne 13. decembra 2023 o uporabi členov 107 in 108 Pogodbe o delovanju Evropske unije pri pomoči de minimis </w:t>
      </w:r>
      <w:r w:rsidR="00B872EA">
        <w:rPr>
          <w:rFonts w:ascii="Arial" w:hAnsi="Arial" w:cs="Arial"/>
          <w:sz w:val="20"/>
          <w:szCs w:val="20"/>
        </w:rPr>
        <w:t>(</w:t>
      </w:r>
      <w:r w:rsidR="009A4E44" w:rsidRPr="00A31BD8">
        <w:rPr>
          <w:rFonts w:ascii="Arial" w:hAnsi="Arial" w:cs="Arial"/>
          <w:sz w:val="20"/>
          <w:szCs w:val="20"/>
        </w:rPr>
        <w:t xml:space="preserve">UL L </w:t>
      </w:r>
      <w:r w:rsidR="009A4E44">
        <w:rPr>
          <w:rFonts w:ascii="Arial" w:hAnsi="Arial" w:cs="Arial"/>
          <w:sz w:val="20"/>
          <w:szCs w:val="20"/>
        </w:rPr>
        <w:t xml:space="preserve">št. 2023/2831 </w:t>
      </w:r>
      <w:r w:rsidR="009A4E44" w:rsidRPr="00A31BD8">
        <w:rPr>
          <w:rFonts w:ascii="Arial" w:hAnsi="Arial" w:cs="Arial"/>
          <w:sz w:val="20"/>
          <w:szCs w:val="20"/>
        </w:rPr>
        <w:t xml:space="preserve">z dne </w:t>
      </w:r>
      <w:r w:rsidR="009A4E44">
        <w:rPr>
          <w:rFonts w:ascii="Arial" w:hAnsi="Arial" w:cs="Arial"/>
          <w:sz w:val="20"/>
          <w:szCs w:val="20"/>
        </w:rPr>
        <w:t>15</w:t>
      </w:r>
      <w:r w:rsidR="009A4E44" w:rsidRPr="00A31BD8">
        <w:rPr>
          <w:rFonts w:ascii="Arial" w:hAnsi="Arial" w:cs="Arial"/>
          <w:sz w:val="20"/>
          <w:szCs w:val="20"/>
        </w:rPr>
        <w:t xml:space="preserve">. </w:t>
      </w:r>
      <w:r w:rsidR="009A4E44">
        <w:rPr>
          <w:rFonts w:ascii="Arial" w:hAnsi="Arial" w:cs="Arial"/>
          <w:sz w:val="20"/>
          <w:szCs w:val="20"/>
        </w:rPr>
        <w:t>12</w:t>
      </w:r>
      <w:r w:rsidR="009A4E44" w:rsidRPr="00A31BD8">
        <w:rPr>
          <w:rFonts w:ascii="Arial" w:hAnsi="Arial" w:cs="Arial"/>
          <w:sz w:val="20"/>
          <w:szCs w:val="20"/>
        </w:rPr>
        <w:t>. 20</w:t>
      </w:r>
      <w:r w:rsidR="009A4E44">
        <w:rPr>
          <w:rFonts w:ascii="Arial" w:hAnsi="Arial" w:cs="Arial"/>
          <w:sz w:val="20"/>
          <w:szCs w:val="20"/>
        </w:rPr>
        <w:t>23</w:t>
      </w:r>
      <w:r w:rsidR="00E1445C">
        <w:rPr>
          <w:rFonts w:ascii="Arial" w:hAnsi="Arial" w:cs="Arial"/>
          <w:sz w:val="20"/>
          <w:szCs w:val="20"/>
        </w:rPr>
        <w:t>;</w:t>
      </w:r>
      <w:r w:rsidR="009A4E44" w:rsidRPr="00A31BD8">
        <w:rPr>
          <w:rFonts w:ascii="Arial" w:hAnsi="Arial" w:cs="Arial"/>
          <w:sz w:val="20"/>
          <w:szCs w:val="20"/>
        </w:rPr>
        <w:t xml:space="preserve"> </w:t>
      </w:r>
      <w:r w:rsidR="00B872EA">
        <w:rPr>
          <w:rFonts w:ascii="Arial" w:hAnsi="Arial" w:cs="Arial"/>
          <w:sz w:val="20"/>
          <w:szCs w:val="20"/>
        </w:rPr>
        <w:t>v nadaljnjem besedilu: U</w:t>
      </w:r>
      <w:r w:rsidRPr="00B33041">
        <w:rPr>
          <w:rFonts w:ascii="Arial" w:hAnsi="Arial" w:cs="Arial"/>
          <w:sz w:val="20"/>
          <w:szCs w:val="20"/>
        </w:rPr>
        <w:t xml:space="preserve">redba </w:t>
      </w:r>
      <w:r w:rsidR="009A4E44">
        <w:rPr>
          <w:rFonts w:ascii="Arial" w:hAnsi="Arial" w:cs="Arial"/>
          <w:sz w:val="20"/>
          <w:szCs w:val="20"/>
        </w:rPr>
        <w:t>2023/2831/EU</w:t>
      </w:r>
      <w:r w:rsidRPr="00B33041">
        <w:rPr>
          <w:rFonts w:ascii="Arial" w:hAnsi="Arial" w:cs="Arial"/>
          <w:sz w:val="20"/>
          <w:szCs w:val="20"/>
        </w:rPr>
        <w:t>).«.</w:t>
      </w:r>
    </w:p>
    <w:p w:rsidR="00623429" w:rsidRDefault="00623429" w:rsidP="00623429">
      <w:pPr>
        <w:spacing w:after="0"/>
        <w:ind w:left="360"/>
        <w:jc w:val="both"/>
        <w:rPr>
          <w:rFonts w:ascii="Arial" w:hAnsi="Arial" w:cs="Arial"/>
          <w:sz w:val="20"/>
          <w:szCs w:val="20"/>
        </w:rPr>
      </w:pPr>
    </w:p>
    <w:p w:rsidR="00A1395B" w:rsidRPr="00B33041" w:rsidRDefault="00A1395B" w:rsidP="00623429">
      <w:pPr>
        <w:spacing w:after="0"/>
        <w:ind w:left="360"/>
        <w:jc w:val="both"/>
        <w:rPr>
          <w:rFonts w:ascii="Arial" w:hAnsi="Arial" w:cs="Arial"/>
          <w:sz w:val="20"/>
          <w:szCs w:val="20"/>
        </w:rPr>
      </w:pPr>
    </w:p>
    <w:p w:rsidR="00623429" w:rsidRPr="00B33041" w:rsidRDefault="00623429" w:rsidP="00996CDD">
      <w:pPr>
        <w:pStyle w:val="Odstavekseznama"/>
        <w:numPr>
          <w:ilvl w:val="0"/>
          <w:numId w:val="5"/>
        </w:numPr>
        <w:suppressAutoHyphens/>
        <w:overflowPunct w:val="0"/>
        <w:autoSpaceDE w:val="0"/>
        <w:autoSpaceDN w:val="0"/>
        <w:adjustRightInd w:val="0"/>
        <w:spacing w:after="0"/>
        <w:ind w:left="284" w:hanging="284"/>
        <w:jc w:val="center"/>
        <w:textAlignment w:val="baseline"/>
        <w:rPr>
          <w:rFonts w:ascii="Arial" w:eastAsia="Times New Roman" w:hAnsi="Arial" w:cs="Arial"/>
          <w:b/>
          <w:sz w:val="20"/>
          <w:szCs w:val="20"/>
        </w:rPr>
      </w:pPr>
      <w:r w:rsidRPr="00B33041">
        <w:rPr>
          <w:rFonts w:ascii="Arial" w:eastAsia="Times New Roman" w:hAnsi="Arial" w:cs="Arial"/>
          <w:b/>
          <w:sz w:val="20"/>
          <w:szCs w:val="20"/>
        </w:rPr>
        <w:t>člen</w:t>
      </w:r>
    </w:p>
    <w:p w:rsidR="00772AE8" w:rsidRDefault="00772AE8" w:rsidP="00623429">
      <w:pPr>
        <w:overflowPunct w:val="0"/>
        <w:autoSpaceDE w:val="0"/>
        <w:autoSpaceDN w:val="0"/>
        <w:adjustRightInd w:val="0"/>
        <w:spacing w:after="0"/>
        <w:jc w:val="both"/>
        <w:textAlignment w:val="baseline"/>
        <w:rPr>
          <w:rFonts w:ascii="Arial" w:eastAsia="Times New Roman" w:hAnsi="Arial" w:cs="Arial"/>
          <w:sz w:val="20"/>
          <w:szCs w:val="20"/>
        </w:rPr>
      </w:pPr>
    </w:p>
    <w:p w:rsidR="000612A6" w:rsidRDefault="00912BEA" w:rsidP="00623429">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V 2. členu se</w:t>
      </w:r>
      <w:r w:rsidR="006801D7">
        <w:rPr>
          <w:rFonts w:ascii="Arial" w:eastAsia="Times New Roman" w:hAnsi="Arial" w:cs="Arial"/>
          <w:sz w:val="20"/>
          <w:szCs w:val="20"/>
        </w:rPr>
        <w:t xml:space="preserve"> </w:t>
      </w:r>
      <w:r w:rsidR="007B20F3">
        <w:rPr>
          <w:rFonts w:ascii="Arial" w:eastAsia="Times New Roman" w:hAnsi="Arial" w:cs="Arial"/>
          <w:sz w:val="20"/>
          <w:szCs w:val="20"/>
        </w:rPr>
        <w:t>v 2. točki besedilo »premije 100 bazičnih točk«</w:t>
      </w:r>
      <w:r w:rsidR="000612A6">
        <w:rPr>
          <w:rFonts w:ascii="Arial" w:eastAsia="Times New Roman" w:hAnsi="Arial" w:cs="Arial"/>
          <w:sz w:val="20"/>
          <w:szCs w:val="20"/>
        </w:rPr>
        <w:t xml:space="preserve"> nadomesti z besedilom »za posamezno leto ni višji od 50.000 </w:t>
      </w:r>
      <w:r w:rsidR="00CC6992">
        <w:rPr>
          <w:rFonts w:ascii="Arial" w:eastAsia="Times New Roman" w:hAnsi="Arial" w:cs="Arial"/>
          <w:sz w:val="20"/>
          <w:szCs w:val="20"/>
        </w:rPr>
        <w:t>eurov</w:t>
      </w:r>
      <w:r w:rsidR="000612A6">
        <w:rPr>
          <w:rFonts w:ascii="Arial" w:eastAsia="Times New Roman" w:hAnsi="Arial" w:cs="Arial"/>
          <w:sz w:val="20"/>
          <w:szCs w:val="20"/>
        </w:rPr>
        <w:t>«.</w:t>
      </w:r>
    </w:p>
    <w:p w:rsidR="000612A6" w:rsidRDefault="000612A6" w:rsidP="00623429">
      <w:pPr>
        <w:overflowPunct w:val="0"/>
        <w:autoSpaceDE w:val="0"/>
        <w:autoSpaceDN w:val="0"/>
        <w:adjustRightInd w:val="0"/>
        <w:spacing w:after="0"/>
        <w:jc w:val="both"/>
        <w:textAlignment w:val="baseline"/>
        <w:rPr>
          <w:rFonts w:ascii="Arial" w:eastAsia="Times New Roman" w:hAnsi="Arial" w:cs="Arial"/>
          <w:sz w:val="20"/>
          <w:szCs w:val="20"/>
        </w:rPr>
      </w:pPr>
    </w:p>
    <w:p w:rsidR="00912BEA" w:rsidRDefault="00E1445C" w:rsidP="00623429">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N</w:t>
      </w:r>
      <w:r w:rsidR="00CC6992">
        <w:rPr>
          <w:rFonts w:ascii="Arial" w:eastAsia="Times New Roman" w:hAnsi="Arial" w:cs="Arial"/>
          <w:sz w:val="20"/>
          <w:szCs w:val="20"/>
        </w:rPr>
        <w:t xml:space="preserve">a </w:t>
      </w:r>
      <w:r>
        <w:rPr>
          <w:rFonts w:ascii="Arial" w:eastAsia="Times New Roman" w:hAnsi="Arial" w:cs="Arial"/>
          <w:sz w:val="20"/>
          <w:szCs w:val="20"/>
        </w:rPr>
        <w:t>koncu 2. točke</w:t>
      </w:r>
      <w:r w:rsidR="00CC6992">
        <w:rPr>
          <w:rFonts w:ascii="Arial" w:eastAsia="Times New Roman" w:hAnsi="Arial" w:cs="Arial"/>
          <w:sz w:val="20"/>
          <w:szCs w:val="20"/>
        </w:rPr>
        <w:t xml:space="preserve"> se pika</w:t>
      </w:r>
      <w:r>
        <w:rPr>
          <w:rFonts w:ascii="Arial" w:eastAsia="Times New Roman" w:hAnsi="Arial" w:cs="Arial"/>
          <w:sz w:val="20"/>
          <w:szCs w:val="20"/>
        </w:rPr>
        <w:t xml:space="preserve"> nadomesti s podpičjem ter</w:t>
      </w:r>
      <w:r w:rsidR="00CC6992">
        <w:rPr>
          <w:rFonts w:ascii="Arial" w:eastAsia="Times New Roman" w:hAnsi="Arial" w:cs="Arial"/>
          <w:sz w:val="20"/>
          <w:szCs w:val="20"/>
        </w:rPr>
        <w:t xml:space="preserve"> d</w:t>
      </w:r>
      <w:r w:rsidR="006801D7">
        <w:rPr>
          <w:rFonts w:ascii="Arial" w:eastAsia="Times New Roman" w:hAnsi="Arial" w:cs="Arial"/>
          <w:sz w:val="20"/>
          <w:szCs w:val="20"/>
        </w:rPr>
        <w:t>odata</w:t>
      </w:r>
      <w:r w:rsidR="007B20F3">
        <w:rPr>
          <w:rFonts w:ascii="Arial" w:eastAsia="Times New Roman" w:hAnsi="Arial" w:cs="Arial"/>
          <w:sz w:val="20"/>
          <w:szCs w:val="20"/>
        </w:rPr>
        <w:t xml:space="preserve"> </w:t>
      </w:r>
      <w:r w:rsidR="006801D7">
        <w:rPr>
          <w:rFonts w:ascii="Arial" w:eastAsia="Times New Roman" w:hAnsi="Arial" w:cs="Arial"/>
          <w:sz w:val="20"/>
          <w:szCs w:val="20"/>
        </w:rPr>
        <w:t>nov</w:t>
      </w:r>
      <w:r w:rsidR="000A539B">
        <w:rPr>
          <w:rFonts w:ascii="Arial" w:eastAsia="Times New Roman" w:hAnsi="Arial" w:cs="Arial"/>
          <w:sz w:val="20"/>
          <w:szCs w:val="20"/>
        </w:rPr>
        <w:t>i</w:t>
      </w:r>
      <w:r w:rsidR="00CC6992">
        <w:rPr>
          <w:rFonts w:ascii="Arial" w:eastAsia="Times New Roman" w:hAnsi="Arial" w:cs="Arial"/>
          <w:sz w:val="20"/>
          <w:szCs w:val="20"/>
        </w:rPr>
        <w:t>,</w:t>
      </w:r>
      <w:r w:rsidR="006801D7">
        <w:rPr>
          <w:rFonts w:ascii="Arial" w:eastAsia="Times New Roman" w:hAnsi="Arial" w:cs="Arial"/>
          <w:sz w:val="20"/>
          <w:szCs w:val="20"/>
        </w:rPr>
        <w:t xml:space="preserve"> 3. in 4. točka, ki se glasita</w:t>
      </w:r>
      <w:r w:rsidR="00912BEA">
        <w:rPr>
          <w:rFonts w:ascii="Arial" w:eastAsia="Times New Roman" w:hAnsi="Arial" w:cs="Arial"/>
          <w:sz w:val="20"/>
          <w:szCs w:val="20"/>
        </w:rPr>
        <w:t>:</w:t>
      </w:r>
    </w:p>
    <w:p w:rsidR="00260A5E" w:rsidRDefault="00260A5E" w:rsidP="00623429">
      <w:pPr>
        <w:overflowPunct w:val="0"/>
        <w:autoSpaceDE w:val="0"/>
        <w:autoSpaceDN w:val="0"/>
        <w:adjustRightInd w:val="0"/>
        <w:spacing w:after="0"/>
        <w:jc w:val="both"/>
        <w:textAlignment w:val="baseline"/>
        <w:rPr>
          <w:rFonts w:ascii="Arial" w:eastAsia="Times New Roman" w:hAnsi="Arial" w:cs="Arial"/>
          <w:sz w:val="20"/>
          <w:szCs w:val="20"/>
        </w:rPr>
      </w:pPr>
    </w:p>
    <w:p w:rsidR="00260A5E" w:rsidRDefault="00260A5E" w:rsidP="00623429">
      <w:pPr>
        <w:overflowPunct w:val="0"/>
        <w:autoSpaceDE w:val="0"/>
        <w:autoSpaceDN w:val="0"/>
        <w:adjustRightInd w:val="0"/>
        <w:spacing w:after="0"/>
        <w:jc w:val="both"/>
        <w:textAlignment w:val="baseline"/>
        <w:rPr>
          <w:rFonts w:ascii="Arial" w:eastAsia="Times New Roman" w:hAnsi="Arial" w:cs="Arial"/>
          <w:sz w:val="20"/>
          <w:szCs w:val="20"/>
        </w:rPr>
      </w:pPr>
    </w:p>
    <w:p w:rsidR="00260A5E" w:rsidRDefault="00603B94" w:rsidP="00623429">
      <w:pPr>
        <w:overflowPunct w:val="0"/>
        <w:autoSpaceDE w:val="0"/>
        <w:autoSpaceDN w:val="0"/>
        <w:adjustRightInd w:val="0"/>
        <w:spacing w:after="0"/>
        <w:jc w:val="both"/>
        <w:textAlignment w:val="baseline"/>
        <w:rPr>
          <w:rFonts w:ascii="Arial" w:eastAsia="Times New Roman" w:hAnsi="Arial" w:cs="Arial"/>
          <w:sz w:val="20"/>
          <w:szCs w:val="20"/>
        </w:rPr>
      </w:pPr>
      <w:r w:rsidRPr="00C119BF">
        <w:rPr>
          <w:rFonts w:ascii="Arial" w:eastAsia="Times New Roman" w:hAnsi="Arial" w:cs="Arial"/>
          <w:sz w:val="20"/>
          <w:szCs w:val="20"/>
        </w:rPr>
        <w:lastRenderedPageBreak/>
        <w:t>»</w:t>
      </w:r>
      <w:r w:rsidR="000A539B">
        <w:rPr>
          <w:rFonts w:ascii="Arial" w:eastAsia="Times New Roman" w:hAnsi="Arial" w:cs="Arial"/>
          <w:sz w:val="20"/>
          <w:szCs w:val="20"/>
        </w:rPr>
        <w:t>3.</w:t>
      </w:r>
      <w:r w:rsidRPr="00C119BF">
        <w:rPr>
          <w:rFonts w:ascii="Arial" w:eastAsia="Times New Roman" w:hAnsi="Arial" w:cs="Arial"/>
          <w:sz w:val="20"/>
          <w:szCs w:val="20"/>
        </w:rPr>
        <w:t xml:space="preserve"> menjalna obrestna mera </w:t>
      </w:r>
      <w:r w:rsidR="005A57C0" w:rsidRPr="00C119BF">
        <w:rPr>
          <w:rFonts w:ascii="Arial" w:eastAsia="Times New Roman" w:hAnsi="Arial" w:cs="Arial"/>
          <w:sz w:val="20"/>
          <w:szCs w:val="20"/>
        </w:rPr>
        <w:t xml:space="preserve">se izračuna za posamezno leto kot povprečje </w:t>
      </w:r>
      <w:r w:rsidR="00881246">
        <w:rPr>
          <w:rFonts w:ascii="Arial" w:eastAsia="Times New Roman" w:hAnsi="Arial" w:cs="Arial"/>
          <w:sz w:val="20"/>
          <w:szCs w:val="20"/>
        </w:rPr>
        <w:t>obeh</w:t>
      </w:r>
      <w:r w:rsidR="005A57C0" w:rsidRPr="00C119BF">
        <w:rPr>
          <w:rFonts w:ascii="Arial" w:eastAsia="Times New Roman" w:hAnsi="Arial" w:cs="Arial"/>
          <w:sz w:val="20"/>
          <w:szCs w:val="20"/>
        </w:rPr>
        <w:t xml:space="preserve"> šestmesečnih obrestnih mer za to leto, ki veljata za obdobje števila let po pogodbi o pomoči, in sta objavljeni za valuto EUR na spletni strani Evropske komisije »</w:t>
      </w:r>
      <w:r w:rsidR="005A57C0" w:rsidRPr="00C119BF">
        <w:rPr>
          <w:rFonts w:ascii="Arial" w:eastAsia="Times New Roman" w:hAnsi="Arial" w:cs="Arial"/>
          <w:i/>
          <w:sz w:val="20"/>
          <w:szCs w:val="20"/>
        </w:rPr>
        <w:t>Swap rate proxies for the purpose of the SGEI Decision and SGEI Framework</w:t>
      </w:r>
      <w:r w:rsidR="005A57C0" w:rsidRPr="00C119BF">
        <w:rPr>
          <w:rFonts w:ascii="Arial" w:eastAsia="Times New Roman" w:hAnsi="Arial" w:cs="Arial"/>
          <w:sz w:val="20"/>
          <w:szCs w:val="20"/>
        </w:rPr>
        <w:t>«</w:t>
      </w:r>
      <w:r w:rsidR="009C43BB">
        <w:rPr>
          <w:rFonts w:ascii="Arial" w:eastAsia="Times New Roman" w:hAnsi="Arial" w:cs="Arial"/>
          <w:sz w:val="20"/>
          <w:szCs w:val="20"/>
        </w:rPr>
        <w:t xml:space="preserve">. Če je izračunano povprečje negativno, se izračun </w:t>
      </w:r>
      <w:r w:rsidR="00EB2129">
        <w:rPr>
          <w:rFonts w:ascii="Arial" w:eastAsia="Times New Roman" w:hAnsi="Arial" w:cs="Arial"/>
          <w:sz w:val="20"/>
          <w:szCs w:val="20"/>
        </w:rPr>
        <w:t>razumnega dobička ne opravi</w:t>
      </w:r>
      <w:r w:rsidR="005A57C0" w:rsidRPr="00C119BF">
        <w:rPr>
          <w:rFonts w:ascii="Arial" w:eastAsia="Times New Roman" w:hAnsi="Arial" w:cs="Arial"/>
          <w:sz w:val="20"/>
          <w:szCs w:val="20"/>
        </w:rPr>
        <w:t>;</w:t>
      </w:r>
    </w:p>
    <w:p w:rsidR="00C119BF" w:rsidRDefault="000A539B" w:rsidP="00623429">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4.</w:t>
      </w:r>
      <w:r w:rsidR="00C119BF">
        <w:rPr>
          <w:rFonts w:ascii="Arial" w:eastAsia="Times New Roman" w:hAnsi="Arial" w:cs="Arial"/>
          <w:sz w:val="20"/>
          <w:szCs w:val="20"/>
        </w:rPr>
        <w:t xml:space="preserve"> </w:t>
      </w:r>
      <w:r w:rsidR="006045DF">
        <w:rPr>
          <w:rFonts w:ascii="Arial" w:eastAsia="Times New Roman" w:hAnsi="Arial" w:cs="Arial"/>
          <w:sz w:val="20"/>
          <w:szCs w:val="20"/>
        </w:rPr>
        <w:t xml:space="preserve">za </w:t>
      </w:r>
      <w:r w:rsidR="00C12563">
        <w:rPr>
          <w:rFonts w:ascii="Arial" w:eastAsia="Times New Roman" w:hAnsi="Arial" w:cs="Arial"/>
          <w:sz w:val="20"/>
          <w:szCs w:val="20"/>
        </w:rPr>
        <w:t>višin</w:t>
      </w:r>
      <w:r w:rsidR="006045DF">
        <w:rPr>
          <w:rFonts w:ascii="Arial" w:eastAsia="Times New Roman" w:hAnsi="Arial" w:cs="Arial"/>
          <w:sz w:val="20"/>
          <w:szCs w:val="20"/>
        </w:rPr>
        <w:t>o</w:t>
      </w:r>
      <w:r w:rsidR="00C12563">
        <w:rPr>
          <w:rFonts w:ascii="Arial" w:eastAsia="Times New Roman" w:hAnsi="Arial" w:cs="Arial"/>
          <w:sz w:val="20"/>
          <w:szCs w:val="20"/>
        </w:rPr>
        <w:t xml:space="preserve"> </w:t>
      </w:r>
      <w:r w:rsidR="00E754C9">
        <w:rPr>
          <w:rFonts w:ascii="Arial" w:eastAsia="Times New Roman" w:hAnsi="Arial" w:cs="Arial"/>
          <w:sz w:val="20"/>
          <w:szCs w:val="20"/>
        </w:rPr>
        <w:t>kapital</w:t>
      </w:r>
      <w:r w:rsidR="00C12563">
        <w:rPr>
          <w:rFonts w:ascii="Arial" w:eastAsia="Times New Roman" w:hAnsi="Arial" w:cs="Arial"/>
          <w:sz w:val="20"/>
          <w:szCs w:val="20"/>
        </w:rPr>
        <w:t>a</w:t>
      </w:r>
      <w:r w:rsidR="00E754C9">
        <w:rPr>
          <w:rFonts w:ascii="Arial" w:eastAsia="Times New Roman" w:hAnsi="Arial" w:cs="Arial"/>
          <w:sz w:val="20"/>
          <w:szCs w:val="20"/>
        </w:rPr>
        <w:t xml:space="preserve"> </w:t>
      </w:r>
      <w:r w:rsidR="00C12563">
        <w:rPr>
          <w:rFonts w:ascii="Arial" w:eastAsia="Times New Roman" w:hAnsi="Arial" w:cs="Arial"/>
          <w:sz w:val="20"/>
          <w:szCs w:val="20"/>
        </w:rPr>
        <w:t xml:space="preserve">se </w:t>
      </w:r>
      <w:r w:rsidR="006045DF">
        <w:rPr>
          <w:rFonts w:ascii="Arial" w:eastAsia="Times New Roman" w:hAnsi="Arial" w:cs="Arial"/>
          <w:sz w:val="20"/>
          <w:szCs w:val="20"/>
        </w:rPr>
        <w:t>upošteva</w:t>
      </w:r>
      <w:r w:rsidR="00AE7E81">
        <w:rPr>
          <w:rFonts w:ascii="Arial" w:eastAsia="Times New Roman" w:hAnsi="Arial" w:cs="Arial"/>
          <w:sz w:val="20"/>
          <w:szCs w:val="20"/>
        </w:rPr>
        <w:t>jo</w:t>
      </w:r>
      <w:r w:rsidR="006045DF">
        <w:rPr>
          <w:rFonts w:ascii="Arial" w:eastAsia="Times New Roman" w:hAnsi="Arial" w:cs="Arial"/>
          <w:sz w:val="20"/>
          <w:szCs w:val="20"/>
        </w:rPr>
        <w:t xml:space="preserve"> podatk</w:t>
      </w:r>
      <w:r w:rsidR="00AE7E81">
        <w:rPr>
          <w:rFonts w:ascii="Arial" w:eastAsia="Times New Roman" w:hAnsi="Arial" w:cs="Arial"/>
          <w:sz w:val="20"/>
          <w:szCs w:val="20"/>
        </w:rPr>
        <w:t>i</w:t>
      </w:r>
      <w:r w:rsidR="006045DF">
        <w:rPr>
          <w:rFonts w:ascii="Arial" w:eastAsia="Times New Roman" w:hAnsi="Arial" w:cs="Arial"/>
          <w:sz w:val="20"/>
          <w:szCs w:val="20"/>
        </w:rPr>
        <w:t xml:space="preserve"> iz bilance stanja </w:t>
      </w:r>
      <w:r w:rsidR="00C12563">
        <w:rPr>
          <w:rFonts w:ascii="Arial" w:eastAsia="Times New Roman" w:hAnsi="Arial" w:cs="Arial"/>
          <w:sz w:val="20"/>
          <w:szCs w:val="20"/>
        </w:rPr>
        <w:t xml:space="preserve">na zadnji dan leta </w:t>
      </w:r>
      <w:r w:rsidR="006045DF">
        <w:rPr>
          <w:rFonts w:ascii="Arial" w:eastAsia="Times New Roman" w:hAnsi="Arial" w:cs="Arial"/>
          <w:sz w:val="20"/>
          <w:szCs w:val="20"/>
        </w:rPr>
        <w:t>pred</w:t>
      </w:r>
      <w:r w:rsidR="00C12563">
        <w:rPr>
          <w:rFonts w:ascii="Arial" w:eastAsia="Times New Roman" w:hAnsi="Arial" w:cs="Arial"/>
          <w:sz w:val="20"/>
          <w:szCs w:val="20"/>
        </w:rPr>
        <w:t xml:space="preserve"> let</w:t>
      </w:r>
      <w:r w:rsidR="006045DF">
        <w:rPr>
          <w:rFonts w:ascii="Arial" w:eastAsia="Times New Roman" w:hAnsi="Arial" w:cs="Arial"/>
          <w:sz w:val="20"/>
          <w:szCs w:val="20"/>
        </w:rPr>
        <w:t>om</w:t>
      </w:r>
      <w:r w:rsidR="00C12563">
        <w:rPr>
          <w:rFonts w:ascii="Arial" w:eastAsia="Times New Roman" w:hAnsi="Arial" w:cs="Arial"/>
          <w:sz w:val="20"/>
          <w:szCs w:val="20"/>
        </w:rPr>
        <w:t>, za kater</w:t>
      </w:r>
      <w:r w:rsidR="00AE7E81">
        <w:rPr>
          <w:rFonts w:ascii="Arial" w:eastAsia="Times New Roman" w:hAnsi="Arial" w:cs="Arial"/>
          <w:sz w:val="20"/>
          <w:szCs w:val="20"/>
        </w:rPr>
        <w:t>o</w:t>
      </w:r>
      <w:r w:rsidR="00C12563">
        <w:rPr>
          <w:rFonts w:ascii="Arial" w:eastAsia="Times New Roman" w:hAnsi="Arial" w:cs="Arial"/>
          <w:sz w:val="20"/>
          <w:szCs w:val="20"/>
        </w:rPr>
        <w:t xml:space="preserve"> se izračunava razumni dobiček</w:t>
      </w:r>
      <w:r w:rsidR="009874D6">
        <w:rPr>
          <w:rFonts w:ascii="Arial" w:eastAsia="Times New Roman" w:hAnsi="Arial" w:cs="Arial"/>
          <w:sz w:val="20"/>
          <w:szCs w:val="20"/>
        </w:rPr>
        <w:t>. Višina kapitala se izračuna</w:t>
      </w:r>
      <w:r w:rsidR="00606092">
        <w:rPr>
          <w:rFonts w:ascii="Arial" w:eastAsia="Times New Roman" w:hAnsi="Arial" w:cs="Arial"/>
          <w:sz w:val="20"/>
          <w:szCs w:val="20"/>
        </w:rPr>
        <w:t xml:space="preserve"> tako, da se </w:t>
      </w:r>
      <w:r w:rsidR="006045DF">
        <w:rPr>
          <w:rFonts w:ascii="Arial" w:eastAsia="Times New Roman" w:hAnsi="Arial" w:cs="Arial"/>
          <w:sz w:val="20"/>
          <w:szCs w:val="20"/>
        </w:rPr>
        <w:t>vsot</w:t>
      </w:r>
      <w:r w:rsidR="00606092">
        <w:rPr>
          <w:rFonts w:ascii="Arial" w:eastAsia="Times New Roman" w:hAnsi="Arial" w:cs="Arial"/>
          <w:sz w:val="20"/>
          <w:szCs w:val="20"/>
        </w:rPr>
        <w:t>a</w:t>
      </w:r>
      <w:r w:rsidR="006045DF">
        <w:rPr>
          <w:rFonts w:ascii="Arial" w:eastAsia="Times New Roman" w:hAnsi="Arial" w:cs="Arial"/>
          <w:sz w:val="20"/>
          <w:szCs w:val="20"/>
        </w:rPr>
        <w:t xml:space="preserve"> postavk </w:t>
      </w:r>
      <w:r w:rsidR="009874D6">
        <w:rPr>
          <w:rFonts w:ascii="Arial" w:eastAsia="Times New Roman" w:hAnsi="Arial" w:cs="Arial"/>
          <w:sz w:val="20"/>
          <w:szCs w:val="20"/>
        </w:rPr>
        <w:t>»</w:t>
      </w:r>
      <w:r w:rsidR="006045DF">
        <w:rPr>
          <w:rFonts w:ascii="Arial" w:eastAsia="Times New Roman" w:hAnsi="Arial" w:cs="Arial"/>
          <w:sz w:val="20"/>
          <w:szCs w:val="20"/>
        </w:rPr>
        <w:t>Vpoklicani kapital</w:t>
      </w:r>
      <w:r w:rsidR="009874D6">
        <w:rPr>
          <w:rFonts w:ascii="Arial" w:eastAsia="Times New Roman" w:hAnsi="Arial" w:cs="Arial"/>
          <w:sz w:val="20"/>
          <w:szCs w:val="20"/>
        </w:rPr>
        <w:t>«</w:t>
      </w:r>
      <w:r w:rsidR="006045DF">
        <w:rPr>
          <w:rFonts w:ascii="Arial" w:eastAsia="Times New Roman" w:hAnsi="Arial" w:cs="Arial"/>
          <w:sz w:val="20"/>
          <w:szCs w:val="20"/>
        </w:rPr>
        <w:t xml:space="preserve"> in </w:t>
      </w:r>
      <w:r w:rsidR="009874D6">
        <w:rPr>
          <w:rFonts w:ascii="Arial" w:eastAsia="Times New Roman" w:hAnsi="Arial" w:cs="Arial"/>
          <w:sz w:val="20"/>
          <w:szCs w:val="20"/>
        </w:rPr>
        <w:t>»</w:t>
      </w:r>
      <w:r w:rsidR="006045DF">
        <w:rPr>
          <w:rFonts w:ascii="Arial" w:eastAsia="Times New Roman" w:hAnsi="Arial" w:cs="Arial"/>
          <w:sz w:val="20"/>
          <w:szCs w:val="20"/>
        </w:rPr>
        <w:t>Kapitalske rezerve</w:t>
      </w:r>
      <w:r w:rsidR="009874D6">
        <w:rPr>
          <w:rFonts w:ascii="Arial" w:eastAsia="Times New Roman" w:hAnsi="Arial" w:cs="Arial"/>
          <w:sz w:val="20"/>
          <w:szCs w:val="20"/>
        </w:rPr>
        <w:t>«</w:t>
      </w:r>
      <w:r w:rsidR="00606092">
        <w:rPr>
          <w:rFonts w:ascii="Arial" w:eastAsia="Times New Roman" w:hAnsi="Arial" w:cs="Arial"/>
          <w:sz w:val="20"/>
          <w:szCs w:val="20"/>
        </w:rPr>
        <w:t xml:space="preserve"> zniža za </w:t>
      </w:r>
      <w:r w:rsidR="006045DF">
        <w:rPr>
          <w:rFonts w:ascii="Arial" w:eastAsia="Times New Roman" w:hAnsi="Arial" w:cs="Arial"/>
          <w:sz w:val="20"/>
          <w:szCs w:val="20"/>
        </w:rPr>
        <w:t xml:space="preserve">vrednost postavk </w:t>
      </w:r>
      <w:r w:rsidR="009874D6">
        <w:rPr>
          <w:rFonts w:ascii="Arial" w:eastAsia="Times New Roman" w:hAnsi="Arial" w:cs="Arial"/>
          <w:sz w:val="20"/>
          <w:szCs w:val="20"/>
        </w:rPr>
        <w:t>»</w:t>
      </w:r>
      <w:r w:rsidR="006045DF">
        <w:rPr>
          <w:rFonts w:ascii="Arial" w:eastAsia="Times New Roman" w:hAnsi="Arial" w:cs="Arial"/>
          <w:sz w:val="20"/>
          <w:szCs w:val="20"/>
        </w:rPr>
        <w:t>Prenesena čista izguba</w:t>
      </w:r>
      <w:r w:rsidR="009874D6">
        <w:rPr>
          <w:rFonts w:ascii="Arial" w:eastAsia="Times New Roman" w:hAnsi="Arial" w:cs="Arial"/>
          <w:sz w:val="20"/>
          <w:szCs w:val="20"/>
        </w:rPr>
        <w:t>«</w:t>
      </w:r>
      <w:r w:rsidR="006045DF">
        <w:rPr>
          <w:rFonts w:ascii="Arial" w:eastAsia="Times New Roman" w:hAnsi="Arial" w:cs="Arial"/>
          <w:sz w:val="20"/>
          <w:szCs w:val="20"/>
        </w:rPr>
        <w:t xml:space="preserve"> in </w:t>
      </w:r>
      <w:r w:rsidR="009874D6">
        <w:rPr>
          <w:rFonts w:ascii="Arial" w:eastAsia="Times New Roman" w:hAnsi="Arial" w:cs="Arial"/>
          <w:sz w:val="20"/>
          <w:szCs w:val="20"/>
        </w:rPr>
        <w:t>»</w:t>
      </w:r>
      <w:r w:rsidR="006045DF">
        <w:rPr>
          <w:rFonts w:ascii="Arial" w:eastAsia="Times New Roman" w:hAnsi="Arial" w:cs="Arial"/>
          <w:sz w:val="20"/>
          <w:szCs w:val="20"/>
        </w:rPr>
        <w:t>Čista izguba poslovnega leta</w:t>
      </w:r>
      <w:r w:rsidR="009874D6">
        <w:rPr>
          <w:rFonts w:ascii="Arial" w:eastAsia="Times New Roman" w:hAnsi="Arial" w:cs="Arial"/>
          <w:sz w:val="20"/>
          <w:szCs w:val="20"/>
        </w:rPr>
        <w:t>«</w:t>
      </w:r>
      <w:r w:rsidR="00C12563">
        <w:rPr>
          <w:rFonts w:ascii="Arial" w:eastAsia="Times New Roman" w:hAnsi="Arial" w:cs="Arial"/>
          <w:sz w:val="20"/>
          <w:szCs w:val="20"/>
        </w:rPr>
        <w:t>. U</w:t>
      </w:r>
      <w:r w:rsidR="00E754C9">
        <w:rPr>
          <w:rFonts w:ascii="Arial" w:eastAsia="Times New Roman" w:hAnsi="Arial" w:cs="Arial"/>
          <w:sz w:val="20"/>
          <w:szCs w:val="20"/>
        </w:rPr>
        <w:t xml:space="preserve">pošteva se </w:t>
      </w:r>
      <w:r w:rsidR="00C12563">
        <w:rPr>
          <w:rFonts w:ascii="Arial" w:eastAsia="Times New Roman" w:hAnsi="Arial" w:cs="Arial"/>
          <w:sz w:val="20"/>
          <w:szCs w:val="20"/>
        </w:rPr>
        <w:t xml:space="preserve">le </w:t>
      </w:r>
      <w:r w:rsidR="00E754C9">
        <w:rPr>
          <w:rFonts w:ascii="Arial" w:eastAsia="Times New Roman" w:hAnsi="Arial" w:cs="Arial"/>
          <w:sz w:val="20"/>
          <w:szCs w:val="20"/>
        </w:rPr>
        <w:t>višina kapitala, ki je namenjen izvajanju letaliških storitev po tej uredbi. Če kapitala ni mogoče ločiti na letališke in druge storitve po tej uredbi, se za namen izračuna razumnega dobička upošteva sorazmerni del kapitala</w:t>
      </w:r>
      <w:r w:rsidR="00AE7E81">
        <w:rPr>
          <w:rFonts w:ascii="Arial" w:eastAsia="Times New Roman" w:hAnsi="Arial" w:cs="Arial"/>
          <w:sz w:val="20"/>
          <w:szCs w:val="20"/>
        </w:rPr>
        <w:t>,</w:t>
      </w:r>
      <w:r w:rsidR="00E754C9">
        <w:rPr>
          <w:rFonts w:ascii="Arial" w:eastAsia="Times New Roman" w:hAnsi="Arial" w:cs="Arial"/>
          <w:sz w:val="20"/>
          <w:szCs w:val="20"/>
        </w:rPr>
        <w:t xml:space="preserve"> in sicer upoštevaje delež </w:t>
      </w:r>
      <w:r w:rsidR="00C12563">
        <w:rPr>
          <w:rFonts w:ascii="Arial" w:eastAsia="Times New Roman" w:hAnsi="Arial" w:cs="Arial"/>
          <w:sz w:val="20"/>
          <w:szCs w:val="20"/>
        </w:rPr>
        <w:t>odhodk</w:t>
      </w:r>
      <w:r w:rsidR="00EC27FC">
        <w:rPr>
          <w:rFonts w:ascii="Arial" w:eastAsia="Times New Roman" w:hAnsi="Arial" w:cs="Arial"/>
          <w:sz w:val="20"/>
          <w:szCs w:val="20"/>
        </w:rPr>
        <w:t>ov</w:t>
      </w:r>
      <w:r w:rsidR="00E754C9">
        <w:rPr>
          <w:rFonts w:ascii="Arial" w:eastAsia="Times New Roman" w:hAnsi="Arial" w:cs="Arial"/>
          <w:sz w:val="20"/>
          <w:szCs w:val="20"/>
        </w:rPr>
        <w:t xml:space="preserve"> za izvajanje letaliških </w:t>
      </w:r>
      <w:r w:rsidR="00EC27FC">
        <w:rPr>
          <w:rFonts w:ascii="Arial" w:eastAsia="Times New Roman" w:hAnsi="Arial" w:cs="Arial"/>
          <w:sz w:val="20"/>
          <w:szCs w:val="20"/>
        </w:rPr>
        <w:t>storitev v</w:t>
      </w:r>
      <w:r w:rsidR="00E754C9">
        <w:rPr>
          <w:rFonts w:ascii="Arial" w:eastAsia="Times New Roman" w:hAnsi="Arial" w:cs="Arial"/>
          <w:sz w:val="20"/>
          <w:szCs w:val="20"/>
        </w:rPr>
        <w:t xml:space="preserve"> </w:t>
      </w:r>
      <w:r w:rsidR="00EC27FC">
        <w:rPr>
          <w:rFonts w:ascii="Arial" w:eastAsia="Times New Roman" w:hAnsi="Arial" w:cs="Arial"/>
          <w:sz w:val="20"/>
          <w:szCs w:val="20"/>
        </w:rPr>
        <w:t>vseh odhodkih</w:t>
      </w:r>
      <w:r w:rsidR="00C12563">
        <w:rPr>
          <w:rFonts w:ascii="Arial" w:eastAsia="Times New Roman" w:hAnsi="Arial" w:cs="Arial"/>
          <w:sz w:val="20"/>
          <w:szCs w:val="20"/>
        </w:rPr>
        <w:t xml:space="preserve"> let</w:t>
      </w:r>
      <w:r w:rsidR="000E599D">
        <w:rPr>
          <w:rFonts w:ascii="Arial" w:eastAsia="Times New Roman" w:hAnsi="Arial" w:cs="Arial"/>
          <w:sz w:val="20"/>
          <w:szCs w:val="20"/>
        </w:rPr>
        <w:t>a</w:t>
      </w:r>
      <w:r w:rsidR="00EC27FC">
        <w:rPr>
          <w:rFonts w:ascii="Arial" w:eastAsia="Times New Roman" w:hAnsi="Arial" w:cs="Arial"/>
          <w:sz w:val="20"/>
          <w:szCs w:val="20"/>
        </w:rPr>
        <w:t>, za kater</w:t>
      </w:r>
      <w:r w:rsidR="00AE7E81">
        <w:rPr>
          <w:rFonts w:ascii="Arial" w:eastAsia="Times New Roman" w:hAnsi="Arial" w:cs="Arial"/>
          <w:sz w:val="20"/>
          <w:szCs w:val="20"/>
        </w:rPr>
        <w:t>o</w:t>
      </w:r>
      <w:r w:rsidR="00EC27FC">
        <w:rPr>
          <w:rFonts w:ascii="Arial" w:eastAsia="Times New Roman" w:hAnsi="Arial" w:cs="Arial"/>
          <w:sz w:val="20"/>
          <w:szCs w:val="20"/>
        </w:rPr>
        <w:t xml:space="preserve"> se izračunava razumni dobiček</w:t>
      </w:r>
      <w:r w:rsidR="00C12563">
        <w:rPr>
          <w:rFonts w:ascii="Arial" w:eastAsia="Times New Roman" w:hAnsi="Arial" w:cs="Arial"/>
          <w:sz w:val="20"/>
          <w:szCs w:val="20"/>
        </w:rPr>
        <w:t>.«</w:t>
      </w:r>
      <w:r w:rsidR="00260A5E">
        <w:rPr>
          <w:rFonts w:ascii="Arial" w:eastAsia="Times New Roman" w:hAnsi="Arial" w:cs="Arial"/>
          <w:sz w:val="20"/>
          <w:szCs w:val="20"/>
        </w:rPr>
        <w:t>.</w:t>
      </w:r>
    </w:p>
    <w:p w:rsidR="00603B94" w:rsidRDefault="00603B94" w:rsidP="00623429">
      <w:pPr>
        <w:overflowPunct w:val="0"/>
        <w:autoSpaceDE w:val="0"/>
        <w:autoSpaceDN w:val="0"/>
        <w:adjustRightInd w:val="0"/>
        <w:spacing w:after="0"/>
        <w:jc w:val="both"/>
        <w:textAlignment w:val="baseline"/>
        <w:rPr>
          <w:rFonts w:ascii="Arial" w:eastAsia="Times New Roman" w:hAnsi="Arial" w:cs="Arial"/>
          <w:sz w:val="20"/>
          <w:szCs w:val="20"/>
        </w:rPr>
      </w:pPr>
    </w:p>
    <w:p w:rsidR="00E754C9" w:rsidRDefault="00E754C9" w:rsidP="00623429">
      <w:pPr>
        <w:overflowPunct w:val="0"/>
        <w:autoSpaceDE w:val="0"/>
        <w:autoSpaceDN w:val="0"/>
        <w:adjustRightInd w:val="0"/>
        <w:spacing w:after="0"/>
        <w:jc w:val="both"/>
        <w:textAlignment w:val="baseline"/>
        <w:rPr>
          <w:rFonts w:ascii="Arial" w:eastAsia="Times New Roman" w:hAnsi="Arial" w:cs="Arial"/>
          <w:sz w:val="20"/>
          <w:szCs w:val="20"/>
        </w:rPr>
      </w:pPr>
    </w:p>
    <w:p w:rsidR="00603B94" w:rsidRPr="00B33041" w:rsidRDefault="00603B94" w:rsidP="00996CDD">
      <w:pPr>
        <w:pStyle w:val="Odstavekseznama"/>
        <w:numPr>
          <w:ilvl w:val="0"/>
          <w:numId w:val="5"/>
        </w:numPr>
        <w:suppressAutoHyphens/>
        <w:overflowPunct w:val="0"/>
        <w:autoSpaceDE w:val="0"/>
        <w:autoSpaceDN w:val="0"/>
        <w:adjustRightInd w:val="0"/>
        <w:spacing w:after="0"/>
        <w:ind w:left="284" w:hanging="284"/>
        <w:jc w:val="center"/>
        <w:textAlignment w:val="baseline"/>
        <w:rPr>
          <w:rFonts w:ascii="Arial" w:eastAsia="Times New Roman" w:hAnsi="Arial" w:cs="Arial"/>
          <w:b/>
          <w:sz w:val="20"/>
          <w:szCs w:val="20"/>
        </w:rPr>
      </w:pPr>
      <w:r w:rsidRPr="00B33041">
        <w:rPr>
          <w:rFonts w:ascii="Arial" w:eastAsia="Times New Roman" w:hAnsi="Arial" w:cs="Arial"/>
          <w:b/>
          <w:sz w:val="20"/>
          <w:szCs w:val="20"/>
        </w:rPr>
        <w:t>člen</w:t>
      </w:r>
    </w:p>
    <w:p w:rsidR="00603B94" w:rsidRDefault="00603B94" w:rsidP="00623429">
      <w:pPr>
        <w:overflowPunct w:val="0"/>
        <w:autoSpaceDE w:val="0"/>
        <w:autoSpaceDN w:val="0"/>
        <w:adjustRightInd w:val="0"/>
        <w:spacing w:after="0"/>
        <w:jc w:val="both"/>
        <w:textAlignment w:val="baseline"/>
        <w:rPr>
          <w:rFonts w:ascii="Arial" w:eastAsia="Times New Roman" w:hAnsi="Arial" w:cs="Arial"/>
          <w:sz w:val="20"/>
          <w:szCs w:val="20"/>
        </w:rPr>
      </w:pPr>
    </w:p>
    <w:p w:rsidR="00D04AFE" w:rsidRDefault="00D04AFE" w:rsidP="00772AE8">
      <w:pPr>
        <w:suppressAutoHyphens/>
        <w:overflowPunct w:val="0"/>
        <w:autoSpaceDE w:val="0"/>
        <w:autoSpaceDN w:val="0"/>
        <w:adjustRightInd w:val="0"/>
        <w:spacing w:after="0"/>
        <w:jc w:val="both"/>
        <w:textAlignment w:val="baseline"/>
        <w:rPr>
          <w:rFonts w:ascii="Arial" w:eastAsia="Times New Roman" w:hAnsi="Arial" w:cs="Arial"/>
          <w:sz w:val="20"/>
          <w:szCs w:val="20"/>
        </w:rPr>
      </w:pPr>
      <w:r w:rsidRPr="00D04AFE">
        <w:rPr>
          <w:rFonts w:ascii="Arial" w:eastAsia="Times New Roman" w:hAnsi="Arial" w:cs="Arial"/>
          <w:sz w:val="20"/>
          <w:szCs w:val="20"/>
        </w:rPr>
        <w:t>V 3. členu se v drugem odstavku črta drugi stavek.</w:t>
      </w:r>
    </w:p>
    <w:p w:rsidR="00A32B79" w:rsidRDefault="00A32B79" w:rsidP="00772AE8">
      <w:pPr>
        <w:suppressAutoHyphens/>
        <w:overflowPunct w:val="0"/>
        <w:autoSpaceDE w:val="0"/>
        <w:autoSpaceDN w:val="0"/>
        <w:adjustRightInd w:val="0"/>
        <w:spacing w:after="0"/>
        <w:jc w:val="both"/>
        <w:textAlignment w:val="baseline"/>
        <w:rPr>
          <w:rFonts w:ascii="Arial" w:eastAsia="Times New Roman" w:hAnsi="Arial" w:cs="Arial"/>
          <w:sz w:val="20"/>
          <w:szCs w:val="20"/>
        </w:rPr>
      </w:pPr>
    </w:p>
    <w:p w:rsidR="00A32B79" w:rsidRPr="00A32B79" w:rsidRDefault="00A32B79" w:rsidP="00772AE8">
      <w:pPr>
        <w:suppressAutoHyphens/>
        <w:overflowPunct w:val="0"/>
        <w:autoSpaceDE w:val="0"/>
        <w:autoSpaceDN w:val="0"/>
        <w:adjustRightInd w:val="0"/>
        <w:spacing w:after="0"/>
        <w:jc w:val="both"/>
        <w:textAlignment w:val="baseline"/>
        <w:rPr>
          <w:rFonts w:ascii="Arial" w:eastAsia="Times New Roman" w:hAnsi="Arial" w:cs="Arial"/>
          <w:sz w:val="20"/>
          <w:szCs w:val="20"/>
        </w:rPr>
      </w:pPr>
    </w:p>
    <w:p w:rsidR="00AA648D" w:rsidRPr="00B33041" w:rsidRDefault="00AA648D" w:rsidP="00996CDD">
      <w:pPr>
        <w:pStyle w:val="Odstavekseznama"/>
        <w:numPr>
          <w:ilvl w:val="0"/>
          <w:numId w:val="5"/>
        </w:numPr>
        <w:suppressAutoHyphens/>
        <w:overflowPunct w:val="0"/>
        <w:autoSpaceDE w:val="0"/>
        <w:autoSpaceDN w:val="0"/>
        <w:adjustRightInd w:val="0"/>
        <w:spacing w:after="0"/>
        <w:ind w:left="284" w:hanging="284"/>
        <w:jc w:val="center"/>
        <w:textAlignment w:val="baseline"/>
        <w:rPr>
          <w:rFonts w:ascii="Arial" w:eastAsia="Times New Roman" w:hAnsi="Arial" w:cs="Arial"/>
          <w:b/>
          <w:sz w:val="20"/>
          <w:szCs w:val="20"/>
        </w:rPr>
      </w:pPr>
      <w:r w:rsidRPr="00B33041">
        <w:rPr>
          <w:rFonts w:ascii="Arial" w:eastAsia="Times New Roman" w:hAnsi="Arial" w:cs="Arial"/>
          <w:b/>
          <w:sz w:val="20"/>
          <w:szCs w:val="20"/>
        </w:rPr>
        <w:t>člen</w:t>
      </w:r>
    </w:p>
    <w:p w:rsidR="00772AE8" w:rsidRDefault="00772AE8" w:rsidP="00772AE8">
      <w:pPr>
        <w:suppressAutoHyphens/>
        <w:overflowPunct w:val="0"/>
        <w:autoSpaceDE w:val="0"/>
        <w:autoSpaceDN w:val="0"/>
        <w:adjustRightInd w:val="0"/>
        <w:spacing w:after="0"/>
        <w:jc w:val="both"/>
        <w:textAlignment w:val="baseline"/>
        <w:rPr>
          <w:rFonts w:ascii="Arial" w:eastAsia="Times New Roman" w:hAnsi="Arial" w:cs="Arial"/>
          <w:sz w:val="20"/>
          <w:szCs w:val="20"/>
        </w:rPr>
      </w:pPr>
    </w:p>
    <w:p w:rsidR="00260A5E" w:rsidRDefault="00912BEA" w:rsidP="00772AE8">
      <w:pPr>
        <w:suppressAutoHyphens/>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 xml:space="preserve">V 4. členu se </w:t>
      </w:r>
      <w:r w:rsidR="00260A5E">
        <w:rPr>
          <w:rFonts w:ascii="Arial" w:eastAsia="Times New Roman" w:hAnsi="Arial" w:cs="Arial"/>
          <w:sz w:val="20"/>
          <w:szCs w:val="20"/>
        </w:rPr>
        <w:t xml:space="preserve">v drugem </w:t>
      </w:r>
      <w:r>
        <w:rPr>
          <w:rFonts w:ascii="Arial" w:eastAsia="Times New Roman" w:hAnsi="Arial" w:cs="Arial"/>
          <w:sz w:val="20"/>
          <w:szCs w:val="20"/>
        </w:rPr>
        <w:t>odstavk</w:t>
      </w:r>
      <w:r w:rsidR="00260A5E">
        <w:rPr>
          <w:rFonts w:ascii="Arial" w:eastAsia="Times New Roman" w:hAnsi="Arial" w:cs="Arial"/>
          <w:sz w:val="20"/>
          <w:szCs w:val="20"/>
        </w:rPr>
        <w:t>u</w:t>
      </w:r>
      <w:r w:rsidR="00A52C42">
        <w:rPr>
          <w:rFonts w:ascii="Arial" w:eastAsia="Times New Roman" w:hAnsi="Arial" w:cs="Arial"/>
          <w:sz w:val="20"/>
          <w:szCs w:val="20"/>
        </w:rPr>
        <w:t xml:space="preserve"> za besedilom odstavka, ki postane prvi stavek,</w:t>
      </w:r>
      <w:r w:rsidR="00022FD7">
        <w:rPr>
          <w:rFonts w:ascii="Arial" w:eastAsia="Times New Roman" w:hAnsi="Arial" w:cs="Arial"/>
          <w:sz w:val="20"/>
          <w:szCs w:val="20"/>
        </w:rPr>
        <w:t xml:space="preserve"> </w:t>
      </w:r>
      <w:r w:rsidR="00260A5E">
        <w:rPr>
          <w:rFonts w:ascii="Arial" w:eastAsia="Times New Roman" w:hAnsi="Arial" w:cs="Arial"/>
          <w:sz w:val="20"/>
          <w:szCs w:val="20"/>
        </w:rPr>
        <w:t xml:space="preserve">doda </w:t>
      </w:r>
      <w:r w:rsidR="00022FD7">
        <w:rPr>
          <w:rFonts w:ascii="Arial" w:eastAsia="Times New Roman" w:hAnsi="Arial" w:cs="Arial"/>
          <w:sz w:val="20"/>
          <w:szCs w:val="20"/>
        </w:rPr>
        <w:t>nov</w:t>
      </w:r>
      <w:r w:rsidR="00A52C42">
        <w:rPr>
          <w:rFonts w:ascii="Arial" w:eastAsia="Times New Roman" w:hAnsi="Arial" w:cs="Arial"/>
          <w:sz w:val="20"/>
          <w:szCs w:val="20"/>
        </w:rPr>
        <w:t>, drugi</w:t>
      </w:r>
      <w:r w:rsidR="00022FD7">
        <w:rPr>
          <w:rFonts w:ascii="Arial" w:eastAsia="Times New Roman" w:hAnsi="Arial" w:cs="Arial"/>
          <w:sz w:val="20"/>
          <w:szCs w:val="20"/>
        </w:rPr>
        <w:t xml:space="preserve"> </w:t>
      </w:r>
      <w:r w:rsidR="00260A5E">
        <w:rPr>
          <w:rFonts w:ascii="Arial" w:eastAsia="Times New Roman" w:hAnsi="Arial" w:cs="Arial"/>
          <w:sz w:val="20"/>
          <w:szCs w:val="20"/>
        </w:rPr>
        <w:t>stavek</w:t>
      </w:r>
      <w:r w:rsidR="00022FD7">
        <w:rPr>
          <w:rFonts w:ascii="Arial" w:eastAsia="Times New Roman" w:hAnsi="Arial" w:cs="Arial"/>
          <w:sz w:val="20"/>
          <w:szCs w:val="20"/>
        </w:rPr>
        <w:t>, ki se glasi</w:t>
      </w:r>
      <w:r w:rsidR="00260A5E">
        <w:rPr>
          <w:rFonts w:ascii="Arial" w:eastAsia="Times New Roman" w:hAnsi="Arial" w:cs="Arial"/>
          <w:sz w:val="20"/>
          <w:szCs w:val="20"/>
        </w:rPr>
        <w:t xml:space="preserve">: </w:t>
      </w:r>
    </w:p>
    <w:p w:rsidR="00260A5E" w:rsidRDefault="00260A5E" w:rsidP="00772AE8">
      <w:pPr>
        <w:suppressAutoHyphens/>
        <w:overflowPunct w:val="0"/>
        <w:autoSpaceDE w:val="0"/>
        <w:autoSpaceDN w:val="0"/>
        <w:adjustRightInd w:val="0"/>
        <w:spacing w:after="0"/>
        <w:jc w:val="both"/>
        <w:textAlignment w:val="baseline"/>
        <w:rPr>
          <w:rFonts w:ascii="Arial" w:eastAsia="Times New Roman" w:hAnsi="Arial" w:cs="Arial"/>
          <w:sz w:val="20"/>
          <w:szCs w:val="20"/>
        </w:rPr>
      </w:pPr>
    </w:p>
    <w:p w:rsidR="00912BEA" w:rsidRDefault="00260A5E" w:rsidP="00772AE8">
      <w:pPr>
        <w:suppressAutoHyphens/>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w:t>
      </w:r>
      <w:r w:rsidRPr="00260A5E">
        <w:rPr>
          <w:rFonts w:ascii="Arial" w:eastAsia="Times New Roman" w:hAnsi="Arial" w:cs="Arial"/>
          <w:sz w:val="20"/>
          <w:szCs w:val="20"/>
        </w:rPr>
        <w:t xml:space="preserve">Stroški poslovanja vključujejo stroške, kot so stroški za osebje, materiale, najete storitve, komunikacije, energijo, vzdrževanje, najemnine, administracijo, ne </w:t>
      </w:r>
      <w:r w:rsidR="00A766CB">
        <w:rPr>
          <w:rFonts w:ascii="Arial" w:eastAsia="Times New Roman" w:hAnsi="Arial" w:cs="Arial"/>
          <w:sz w:val="20"/>
          <w:szCs w:val="20"/>
        </w:rPr>
        <w:t>vključujejo</w:t>
      </w:r>
      <w:r w:rsidR="00A766CB" w:rsidRPr="00260A5E">
        <w:rPr>
          <w:rFonts w:ascii="Arial" w:eastAsia="Times New Roman" w:hAnsi="Arial" w:cs="Arial"/>
          <w:sz w:val="20"/>
          <w:szCs w:val="20"/>
        </w:rPr>
        <w:t xml:space="preserve"> </w:t>
      </w:r>
      <w:r w:rsidRPr="00260A5E">
        <w:rPr>
          <w:rFonts w:ascii="Arial" w:eastAsia="Times New Roman" w:hAnsi="Arial" w:cs="Arial"/>
          <w:sz w:val="20"/>
          <w:szCs w:val="20"/>
        </w:rPr>
        <w:t>pa stroškov amortizacije in stroškov financiranja, če so ti vključeni v pomoč za naložbe, ter podpore za trženje niti vseh drugih spodbud, ki jih letalskim prevoznikom dodeli letališče.</w:t>
      </w:r>
      <w:r>
        <w:rPr>
          <w:rFonts w:ascii="Arial" w:eastAsia="Times New Roman" w:hAnsi="Arial" w:cs="Arial"/>
          <w:sz w:val="20"/>
          <w:szCs w:val="20"/>
        </w:rPr>
        <w:t>«</w:t>
      </w:r>
      <w:r w:rsidR="00022FD7">
        <w:rPr>
          <w:rFonts w:ascii="Arial" w:eastAsia="Times New Roman" w:hAnsi="Arial" w:cs="Arial"/>
          <w:sz w:val="20"/>
          <w:szCs w:val="20"/>
        </w:rPr>
        <w:t>.</w:t>
      </w:r>
    </w:p>
    <w:p w:rsidR="00260A5E" w:rsidRDefault="00260A5E" w:rsidP="00772AE8">
      <w:pPr>
        <w:suppressAutoHyphens/>
        <w:overflowPunct w:val="0"/>
        <w:autoSpaceDE w:val="0"/>
        <w:autoSpaceDN w:val="0"/>
        <w:adjustRightInd w:val="0"/>
        <w:spacing w:after="0"/>
        <w:jc w:val="both"/>
        <w:textAlignment w:val="baseline"/>
        <w:rPr>
          <w:rFonts w:ascii="Arial" w:eastAsia="Times New Roman" w:hAnsi="Arial" w:cs="Arial"/>
          <w:sz w:val="20"/>
          <w:szCs w:val="20"/>
        </w:rPr>
      </w:pPr>
    </w:p>
    <w:p w:rsidR="00A766CB" w:rsidRDefault="00022FD7" w:rsidP="00772AE8">
      <w:pPr>
        <w:suppressAutoHyphens/>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T</w:t>
      </w:r>
      <w:r w:rsidR="00260A5E">
        <w:rPr>
          <w:rFonts w:ascii="Arial" w:eastAsia="Times New Roman" w:hAnsi="Arial" w:cs="Arial"/>
          <w:sz w:val="20"/>
          <w:szCs w:val="20"/>
        </w:rPr>
        <w:t xml:space="preserve">retji odstavek </w:t>
      </w:r>
      <w:r>
        <w:rPr>
          <w:rFonts w:ascii="Arial" w:eastAsia="Times New Roman" w:hAnsi="Arial" w:cs="Arial"/>
          <w:sz w:val="20"/>
          <w:szCs w:val="20"/>
        </w:rPr>
        <w:t xml:space="preserve">se </w:t>
      </w:r>
      <w:r w:rsidR="00AA648D">
        <w:rPr>
          <w:rFonts w:ascii="Arial" w:eastAsia="Times New Roman" w:hAnsi="Arial" w:cs="Arial"/>
          <w:sz w:val="20"/>
          <w:szCs w:val="20"/>
        </w:rPr>
        <w:t>spremeni tako, da se glasi:</w:t>
      </w:r>
      <w:r>
        <w:rPr>
          <w:rFonts w:ascii="Arial" w:eastAsia="Times New Roman" w:hAnsi="Arial" w:cs="Arial"/>
          <w:sz w:val="20"/>
          <w:szCs w:val="20"/>
        </w:rPr>
        <w:t xml:space="preserve"> </w:t>
      </w:r>
    </w:p>
    <w:p w:rsidR="00A766CB" w:rsidRDefault="00A766CB" w:rsidP="00772AE8">
      <w:pPr>
        <w:suppressAutoHyphens/>
        <w:overflowPunct w:val="0"/>
        <w:autoSpaceDE w:val="0"/>
        <w:autoSpaceDN w:val="0"/>
        <w:adjustRightInd w:val="0"/>
        <w:spacing w:after="0"/>
        <w:jc w:val="both"/>
        <w:textAlignment w:val="baseline"/>
        <w:rPr>
          <w:rFonts w:ascii="Arial" w:eastAsia="Times New Roman" w:hAnsi="Arial" w:cs="Arial"/>
          <w:sz w:val="20"/>
          <w:szCs w:val="20"/>
        </w:rPr>
      </w:pPr>
    </w:p>
    <w:p w:rsidR="00AA648D" w:rsidRDefault="00AA648D" w:rsidP="00772AE8">
      <w:pPr>
        <w:suppressAutoHyphens/>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w:t>
      </w:r>
      <w:r w:rsidR="00A766CB">
        <w:rPr>
          <w:rFonts w:ascii="Arial" w:eastAsia="Times New Roman" w:hAnsi="Arial" w:cs="Arial"/>
          <w:sz w:val="20"/>
          <w:szCs w:val="20"/>
        </w:rPr>
        <w:t xml:space="preserve">(3) </w:t>
      </w:r>
      <w:r>
        <w:rPr>
          <w:rFonts w:ascii="Arial" w:eastAsia="Times New Roman" w:hAnsi="Arial" w:cs="Arial"/>
          <w:sz w:val="20"/>
          <w:szCs w:val="20"/>
        </w:rPr>
        <w:t xml:space="preserve">Pomoč za tekoče poslovanje se </w:t>
      </w:r>
      <w:r w:rsidR="00F90A09">
        <w:rPr>
          <w:rFonts w:ascii="Arial" w:eastAsia="Times New Roman" w:hAnsi="Arial" w:cs="Arial"/>
          <w:sz w:val="20"/>
          <w:szCs w:val="20"/>
        </w:rPr>
        <w:t xml:space="preserve">lahko </w:t>
      </w:r>
      <w:r>
        <w:rPr>
          <w:rFonts w:ascii="Arial" w:eastAsia="Times New Roman" w:hAnsi="Arial" w:cs="Arial"/>
          <w:sz w:val="20"/>
          <w:szCs w:val="20"/>
        </w:rPr>
        <w:t>dodeli z</w:t>
      </w:r>
      <w:r w:rsidR="008D314F">
        <w:rPr>
          <w:rFonts w:ascii="Arial" w:eastAsia="Times New Roman" w:hAnsi="Arial" w:cs="Arial"/>
          <w:sz w:val="20"/>
          <w:szCs w:val="20"/>
        </w:rPr>
        <w:t>a obdobje do 31. decembra 2026.«</w:t>
      </w:r>
      <w:r w:rsidR="00260A5E">
        <w:rPr>
          <w:rFonts w:ascii="Arial" w:eastAsia="Times New Roman" w:hAnsi="Arial" w:cs="Arial"/>
          <w:sz w:val="20"/>
          <w:szCs w:val="20"/>
        </w:rPr>
        <w:t>.</w:t>
      </w:r>
    </w:p>
    <w:p w:rsidR="00BB24FC" w:rsidRDefault="00BB24FC" w:rsidP="00772AE8">
      <w:pPr>
        <w:suppressAutoHyphens/>
        <w:overflowPunct w:val="0"/>
        <w:autoSpaceDE w:val="0"/>
        <w:autoSpaceDN w:val="0"/>
        <w:adjustRightInd w:val="0"/>
        <w:spacing w:after="0"/>
        <w:jc w:val="both"/>
        <w:textAlignment w:val="baseline"/>
        <w:rPr>
          <w:rFonts w:ascii="Arial" w:eastAsia="Times New Roman" w:hAnsi="Arial" w:cs="Arial"/>
          <w:sz w:val="20"/>
          <w:szCs w:val="20"/>
        </w:rPr>
      </w:pPr>
    </w:p>
    <w:p w:rsidR="00BB24FC" w:rsidRDefault="00CC6992" w:rsidP="00772AE8">
      <w:pPr>
        <w:suppressAutoHyphens/>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Za četrtim odstavkom se d</w:t>
      </w:r>
      <w:r w:rsidR="000C6944">
        <w:rPr>
          <w:rFonts w:ascii="Arial" w:eastAsia="Times New Roman" w:hAnsi="Arial" w:cs="Arial"/>
          <w:sz w:val="20"/>
          <w:szCs w:val="20"/>
        </w:rPr>
        <w:t>oda nov</w:t>
      </w:r>
      <w:r>
        <w:rPr>
          <w:rFonts w:ascii="Arial" w:eastAsia="Times New Roman" w:hAnsi="Arial" w:cs="Arial"/>
          <w:sz w:val="20"/>
          <w:szCs w:val="20"/>
        </w:rPr>
        <w:t>,</w:t>
      </w:r>
      <w:r w:rsidR="000C6944">
        <w:rPr>
          <w:rFonts w:ascii="Arial" w:eastAsia="Times New Roman" w:hAnsi="Arial" w:cs="Arial"/>
          <w:sz w:val="20"/>
          <w:szCs w:val="20"/>
        </w:rPr>
        <w:t xml:space="preserve"> peti</w:t>
      </w:r>
      <w:r w:rsidR="00BB24FC">
        <w:rPr>
          <w:rFonts w:ascii="Arial" w:eastAsia="Times New Roman" w:hAnsi="Arial" w:cs="Arial"/>
          <w:sz w:val="20"/>
          <w:szCs w:val="20"/>
        </w:rPr>
        <w:t xml:space="preserve"> odstav</w:t>
      </w:r>
      <w:r w:rsidR="000C6944">
        <w:rPr>
          <w:rFonts w:ascii="Arial" w:eastAsia="Times New Roman" w:hAnsi="Arial" w:cs="Arial"/>
          <w:sz w:val="20"/>
          <w:szCs w:val="20"/>
        </w:rPr>
        <w:t>e</w:t>
      </w:r>
      <w:r w:rsidR="00BB24FC">
        <w:rPr>
          <w:rFonts w:ascii="Arial" w:eastAsia="Times New Roman" w:hAnsi="Arial" w:cs="Arial"/>
          <w:sz w:val="20"/>
          <w:szCs w:val="20"/>
        </w:rPr>
        <w:t>k, ki se glasi:</w:t>
      </w:r>
    </w:p>
    <w:p w:rsidR="00BB24FC" w:rsidRDefault="00BB24FC" w:rsidP="00772AE8">
      <w:pPr>
        <w:suppressAutoHyphens/>
        <w:overflowPunct w:val="0"/>
        <w:autoSpaceDE w:val="0"/>
        <w:autoSpaceDN w:val="0"/>
        <w:adjustRightInd w:val="0"/>
        <w:spacing w:after="0"/>
        <w:jc w:val="both"/>
        <w:textAlignment w:val="baseline"/>
        <w:rPr>
          <w:rFonts w:ascii="Arial" w:eastAsia="Times New Roman" w:hAnsi="Arial" w:cs="Arial"/>
          <w:sz w:val="20"/>
          <w:szCs w:val="20"/>
        </w:rPr>
      </w:pPr>
    </w:p>
    <w:p w:rsidR="00BB24FC" w:rsidRPr="00B872EA" w:rsidRDefault="00BB24FC" w:rsidP="00772AE8">
      <w:pPr>
        <w:suppressAutoHyphens/>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w:t>
      </w:r>
      <w:r w:rsidR="00387864">
        <w:rPr>
          <w:rFonts w:ascii="Arial" w:eastAsia="Times New Roman" w:hAnsi="Arial" w:cs="Arial"/>
          <w:sz w:val="20"/>
          <w:szCs w:val="20"/>
        </w:rPr>
        <w:t xml:space="preserve">(5) </w:t>
      </w:r>
      <w:r w:rsidR="002203D5">
        <w:rPr>
          <w:rFonts w:ascii="Arial" w:eastAsia="Times New Roman" w:hAnsi="Arial" w:cs="Arial"/>
          <w:sz w:val="20"/>
          <w:szCs w:val="20"/>
        </w:rPr>
        <w:t>Za namen</w:t>
      </w:r>
      <w:r w:rsidRPr="00BB24FC">
        <w:rPr>
          <w:rFonts w:ascii="Arial" w:eastAsia="Times New Roman" w:hAnsi="Arial" w:cs="Arial"/>
          <w:sz w:val="20"/>
          <w:szCs w:val="20"/>
        </w:rPr>
        <w:t xml:space="preserve"> izračun</w:t>
      </w:r>
      <w:r w:rsidR="002203D5">
        <w:rPr>
          <w:rFonts w:ascii="Arial" w:eastAsia="Times New Roman" w:hAnsi="Arial" w:cs="Arial"/>
          <w:sz w:val="20"/>
          <w:szCs w:val="20"/>
        </w:rPr>
        <w:t>a</w:t>
      </w:r>
      <w:r w:rsidRPr="00BB24FC">
        <w:rPr>
          <w:rFonts w:ascii="Arial" w:eastAsia="Times New Roman" w:hAnsi="Arial" w:cs="Arial"/>
          <w:sz w:val="20"/>
          <w:szCs w:val="20"/>
        </w:rPr>
        <w:t xml:space="preserve"> </w:t>
      </w:r>
      <w:r w:rsidR="000C6944">
        <w:rPr>
          <w:rFonts w:ascii="Arial" w:eastAsia="Times New Roman" w:hAnsi="Arial" w:cs="Arial"/>
          <w:sz w:val="20"/>
          <w:szCs w:val="20"/>
        </w:rPr>
        <w:t>v</w:t>
      </w:r>
      <w:r w:rsidR="002203D5">
        <w:rPr>
          <w:rFonts w:ascii="Arial" w:eastAsia="Times New Roman" w:hAnsi="Arial" w:cs="Arial"/>
          <w:sz w:val="20"/>
          <w:szCs w:val="20"/>
        </w:rPr>
        <w:t>i</w:t>
      </w:r>
      <w:r w:rsidR="000C6944">
        <w:rPr>
          <w:rFonts w:ascii="Arial" w:eastAsia="Times New Roman" w:hAnsi="Arial" w:cs="Arial"/>
          <w:sz w:val="20"/>
          <w:szCs w:val="20"/>
        </w:rPr>
        <w:t xml:space="preserve">šine pomoči iz prejšnjega odstavka </w:t>
      </w:r>
      <w:r w:rsidRPr="00BB24FC">
        <w:rPr>
          <w:rFonts w:ascii="Arial" w:eastAsia="Times New Roman" w:hAnsi="Arial" w:cs="Arial"/>
          <w:sz w:val="20"/>
          <w:szCs w:val="20"/>
        </w:rPr>
        <w:t xml:space="preserve">se </w:t>
      </w:r>
      <w:r w:rsidR="000C6944">
        <w:rPr>
          <w:rFonts w:ascii="Arial" w:eastAsia="Times New Roman" w:hAnsi="Arial" w:cs="Arial"/>
          <w:sz w:val="20"/>
          <w:szCs w:val="20"/>
        </w:rPr>
        <w:t>kot prihodek letališk</w:t>
      </w:r>
      <w:r w:rsidR="002203D5">
        <w:rPr>
          <w:rFonts w:ascii="Arial" w:eastAsia="Times New Roman" w:hAnsi="Arial" w:cs="Arial"/>
          <w:sz w:val="20"/>
          <w:szCs w:val="20"/>
        </w:rPr>
        <w:t>ih</w:t>
      </w:r>
      <w:r w:rsidR="000C6944">
        <w:rPr>
          <w:rFonts w:ascii="Arial" w:eastAsia="Times New Roman" w:hAnsi="Arial" w:cs="Arial"/>
          <w:sz w:val="20"/>
          <w:szCs w:val="20"/>
        </w:rPr>
        <w:t xml:space="preserve"> </w:t>
      </w:r>
      <w:r w:rsidR="002203D5">
        <w:rPr>
          <w:rFonts w:ascii="Arial" w:eastAsia="Times New Roman" w:hAnsi="Arial" w:cs="Arial"/>
          <w:sz w:val="20"/>
          <w:szCs w:val="20"/>
        </w:rPr>
        <w:t>storitev</w:t>
      </w:r>
      <w:r w:rsidR="000C6944">
        <w:rPr>
          <w:rFonts w:ascii="Arial" w:eastAsia="Times New Roman" w:hAnsi="Arial" w:cs="Arial"/>
          <w:sz w:val="20"/>
          <w:szCs w:val="20"/>
        </w:rPr>
        <w:t xml:space="preserve"> </w:t>
      </w:r>
      <w:r w:rsidRPr="00BB24FC">
        <w:rPr>
          <w:rFonts w:ascii="Arial" w:eastAsia="Times New Roman" w:hAnsi="Arial" w:cs="Arial"/>
          <w:sz w:val="20"/>
          <w:szCs w:val="20"/>
        </w:rPr>
        <w:t xml:space="preserve">upošteva tudi del razlike med prihodki in odhodki </w:t>
      </w:r>
      <w:r w:rsidR="000C6944">
        <w:rPr>
          <w:rFonts w:ascii="Arial" w:eastAsia="Times New Roman" w:hAnsi="Arial" w:cs="Arial"/>
          <w:sz w:val="20"/>
          <w:szCs w:val="20"/>
        </w:rPr>
        <w:t>drugih</w:t>
      </w:r>
      <w:r w:rsidRPr="00BB24FC">
        <w:rPr>
          <w:rFonts w:ascii="Arial" w:eastAsia="Times New Roman" w:hAnsi="Arial" w:cs="Arial"/>
          <w:sz w:val="20"/>
          <w:szCs w:val="20"/>
        </w:rPr>
        <w:t xml:space="preserve"> </w:t>
      </w:r>
      <w:r w:rsidR="002203D5">
        <w:rPr>
          <w:rFonts w:ascii="Arial" w:eastAsia="Times New Roman" w:hAnsi="Arial" w:cs="Arial"/>
          <w:sz w:val="20"/>
          <w:szCs w:val="20"/>
        </w:rPr>
        <w:t>storitev</w:t>
      </w:r>
      <w:r w:rsidRPr="00BB24FC">
        <w:rPr>
          <w:rFonts w:ascii="Arial" w:eastAsia="Times New Roman" w:hAnsi="Arial" w:cs="Arial"/>
          <w:sz w:val="20"/>
          <w:szCs w:val="20"/>
        </w:rPr>
        <w:t xml:space="preserve">, in sicer se najprej </w:t>
      </w:r>
      <w:r w:rsidR="003705EA">
        <w:rPr>
          <w:rFonts w:ascii="Arial" w:eastAsia="Times New Roman" w:hAnsi="Arial" w:cs="Arial"/>
          <w:sz w:val="20"/>
          <w:szCs w:val="20"/>
        </w:rPr>
        <w:t xml:space="preserve">smiselno enako </w:t>
      </w:r>
      <w:r w:rsidR="000C6944">
        <w:rPr>
          <w:rFonts w:ascii="Arial" w:eastAsia="Times New Roman" w:hAnsi="Arial" w:cs="Arial"/>
          <w:sz w:val="20"/>
          <w:szCs w:val="20"/>
        </w:rPr>
        <w:t xml:space="preserve">kot za letališke </w:t>
      </w:r>
      <w:r w:rsidR="002203D5">
        <w:rPr>
          <w:rFonts w:ascii="Arial" w:eastAsia="Times New Roman" w:hAnsi="Arial" w:cs="Arial"/>
          <w:sz w:val="20"/>
          <w:szCs w:val="20"/>
        </w:rPr>
        <w:t>storitve</w:t>
      </w:r>
      <w:r w:rsidR="000C6944">
        <w:rPr>
          <w:rFonts w:ascii="Arial" w:eastAsia="Times New Roman" w:hAnsi="Arial" w:cs="Arial"/>
          <w:sz w:val="20"/>
          <w:szCs w:val="20"/>
        </w:rPr>
        <w:t xml:space="preserve"> izračuna</w:t>
      </w:r>
      <w:r w:rsidRPr="00BB24FC">
        <w:rPr>
          <w:rFonts w:ascii="Arial" w:eastAsia="Times New Roman" w:hAnsi="Arial" w:cs="Arial"/>
          <w:sz w:val="20"/>
          <w:szCs w:val="20"/>
        </w:rPr>
        <w:t xml:space="preserve"> višina razumnega dobička </w:t>
      </w:r>
      <w:r w:rsidR="002203D5">
        <w:rPr>
          <w:rFonts w:ascii="Arial" w:eastAsia="Times New Roman" w:hAnsi="Arial" w:cs="Arial"/>
          <w:sz w:val="20"/>
          <w:szCs w:val="20"/>
        </w:rPr>
        <w:t>drugih storitev</w:t>
      </w:r>
      <w:r w:rsidRPr="00BB24FC">
        <w:rPr>
          <w:rFonts w:ascii="Arial" w:eastAsia="Times New Roman" w:hAnsi="Arial" w:cs="Arial"/>
          <w:sz w:val="20"/>
          <w:szCs w:val="20"/>
        </w:rPr>
        <w:t>, morebitni ostanek pozitivne razlike pa se nato prik</w:t>
      </w:r>
      <w:r w:rsidR="002203D5">
        <w:rPr>
          <w:rFonts w:ascii="Arial" w:eastAsia="Times New Roman" w:hAnsi="Arial" w:cs="Arial"/>
          <w:sz w:val="20"/>
          <w:szCs w:val="20"/>
        </w:rPr>
        <w:t>aže kot prihodek letaliških storitev</w:t>
      </w:r>
      <w:r w:rsidRPr="00BB24FC">
        <w:rPr>
          <w:rFonts w:ascii="Arial" w:eastAsia="Times New Roman" w:hAnsi="Arial" w:cs="Arial"/>
          <w:sz w:val="20"/>
          <w:szCs w:val="20"/>
        </w:rPr>
        <w:t>.</w:t>
      </w:r>
      <w:r>
        <w:rPr>
          <w:rFonts w:ascii="Arial" w:eastAsia="Times New Roman" w:hAnsi="Arial" w:cs="Arial"/>
          <w:sz w:val="20"/>
          <w:szCs w:val="20"/>
        </w:rPr>
        <w:t>«</w:t>
      </w:r>
      <w:r w:rsidR="003705EA">
        <w:rPr>
          <w:rFonts w:ascii="Arial" w:eastAsia="Times New Roman" w:hAnsi="Arial" w:cs="Arial"/>
          <w:sz w:val="20"/>
          <w:szCs w:val="20"/>
        </w:rPr>
        <w:t>.</w:t>
      </w:r>
    </w:p>
    <w:p w:rsidR="00A1395B" w:rsidRDefault="00A1395B" w:rsidP="00623429">
      <w:pPr>
        <w:overflowPunct w:val="0"/>
        <w:autoSpaceDE w:val="0"/>
        <w:autoSpaceDN w:val="0"/>
        <w:adjustRightInd w:val="0"/>
        <w:spacing w:after="0"/>
        <w:jc w:val="both"/>
        <w:textAlignment w:val="baseline"/>
        <w:rPr>
          <w:rFonts w:ascii="Arial" w:eastAsia="Times New Roman" w:hAnsi="Arial" w:cs="Arial"/>
          <w:sz w:val="20"/>
          <w:szCs w:val="20"/>
        </w:rPr>
      </w:pPr>
    </w:p>
    <w:p w:rsidR="000C6944" w:rsidRPr="00A1395B" w:rsidRDefault="000C6944" w:rsidP="00623429">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Dosedanji peti odstavek postane šesti odstavek.</w:t>
      </w:r>
    </w:p>
    <w:p w:rsidR="00A1395B" w:rsidRPr="00A1395B" w:rsidRDefault="00A1395B" w:rsidP="00623429">
      <w:pPr>
        <w:overflowPunct w:val="0"/>
        <w:autoSpaceDE w:val="0"/>
        <w:autoSpaceDN w:val="0"/>
        <w:adjustRightInd w:val="0"/>
        <w:spacing w:after="0"/>
        <w:jc w:val="both"/>
        <w:textAlignment w:val="baseline"/>
        <w:rPr>
          <w:rFonts w:ascii="Arial" w:eastAsia="Times New Roman" w:hAnsi="Arial" w:cs="Arial"/>
          <w:sz w:val="20"/>
          <w:szCs w:val="20"/>
        </w:rPr>
      </w:pPr>
    </w:p>
    <w:p w:rsidR="00A1395B" w:rsidRDefault="00A1395B" w:rsidP="00996CDD">
      <w:pPr>
        <w:pStyle w:val="Odstavekseznama"/>
        <w:numPr>
          <w:ilvl w:val="0"/>
          <w:numId w:val="5"/>
        </w:numPr>
        <w:suppressAutoHyphens/>
        <w:overflowPunct w:val="0"/>
        <w:autoSpaceDE w:val="0"/>
        <w:autoSpaceDN w:val="0"/>
        <w:adjustRightInd w:val="0"/>
        <w:spacing w:after="0"/>
        <w:ind w:left="284" w:hanging="284"/>
        <w:jc w:val="center"/>
        <w:textAlignment w:val="baseline"/>
        <w:rPr>
          <w:rFonts w:ascii="Arial" w:eastAsia="Times New Roman" w:hAnsi="Arial" w:cs="Arial"/>
          <w:b/>
          <w:sz w:val="20"/>
          <w:szCs w:val="20"/>
        </w:rPr>
      </w:pPr>
      <w:r w:rsidRPr="00B33041">
        <w:rPr>
          <w:rFonts w:ascii="Arial" w:eastAsia="Times New Roman" w:hAnsi="Arial" w:cs="Arial"/>
          <w:b/>
          <w:sz w:val="20"/>
          <w:szCs w:val="20"/>
        </w:rPr>
        <w:t>člen</w:t>
      </w:r>
    </w:p>
    <w:p w:rsidR="00F90A09" w:rsidRPr="008D314F" w:rsidRDefault="00F90A09" w:rsidP="00F90A09">
      <w:pPr>
        <w:overflowPunct w:val="0"/>
        <w:autoSpaceDE w:val="0"/>
        <w:autoSpaceDN w:val="0"/>
        <w:adjustRightInd w:val="0"/>
        <w:spacing w:after="0"/>
        <w:jc w:val="both"/>
        <w:textAlignment w:val="baseline"/>
        <w:rPr>
          <w:rFonts w:ascii="Arial" w:eastAsia="Times New Roman" w:hAnsi="Arial" w:cs="Arial"/>
          <w:sz w:val="20"/>
          <w:szCs w:val="20"/>
        </w:rPr>
      </w:pPr>
    </w:p>
    <w:p w:rsidR="009D0BE2" w:rsidRDefault="00CC4569" w:rsidP="009D0BE2">
      <w:pPr>
        <w:spacing w:after="0"/>
        <w:jc w:val="both"/>
        <w:rPr>
          <w:rFonts w:ascii="Arial" w:hAnsi="Arial" w:cs="Arial"/>
          <w:sz w:val="20"/>
          <w:szCs w:val="20"/>
        </w:rPr>
      </w:pPr>
      <w:r w:rsidRPr="008D314F">
        <w:rPr>
          <w:rFonts w:ascii="Arial" w:hAnsi="Arial" w:cs="Arial"/>
          <w:sz w:val="20"/>
          <w:szCs w:val="20"/>
        </w:rPr>
        <w:t>V 5. členu se</w:t>
      </w:r>
      <w:r w:rsidR="00A574F2">
        <w:rPr>
          <w:rFonts w:ascii="Arial" w:hAnsi="Arial" w:cs="Arial"/>
          <w:sz w:val="20"/>
          <w:szCs w:val="20"/>
        </w:rPr>
        <w:t xml:space="preserve"> </w:t>
      </w:r>
      <w:r w:rsidR="009D0BE2" w:rsidRPr="009D0BE2">
        <w:rPr>
          <w:rFonts w:ascii="Arial" w:hAnsi="Arial" w:cs="Arial"/>
          <w:sz w:val="20"/>
          <w:szCs w:val="20"/>
        </w:rPr>
        <w:t>v drugem odstavku</w:t>
      </w:r>
      <w:r w:rsidR="00A52C42">
        <w:rPr>
          <w:rFonts w:ascii="Arial" w:hAnsi="Arial" w:cs="Arial"/>
          <w:sz w:val="20"/>
          <w:szCs w:val="20"/>
        </w:rPr>
        <w:t xml:space="preserve"> za besedilom odstavka, ki postane prvi stavek,</w:t>
      </w:r>
      <w:r w:rsidR="0021592F">
        <w:rPr>
          <w:rFonts w:ascii="Arial" w:hAnsi="Arial" w:cs="Arial"/>
          <w:sz w:val="20"/>
          <w:szCs w:val="20"/>
        </w:rPr>
        <w:t xml:space="preserve"> </w:t>
      </w:r>
      <w:r w:rsidR="009D0BE2" w:rsidRPr="009D0BE2">
        <w:rPr>
          <w:rFonts w:ascii="Arial" w:hAnsi="Arial" w:cs="Arial"/>
          <w:sz w:val="20"/>
          <w:szCs w:val="20"/>
        </w:rPr>
        <w:t xml:space="preserve">doda </w:t>
      </w:r>
      <w:r w:rsidR="0021592F">
        <w:rPr>
          <w:rFonts w:ascii="Arial" w:hAnsi="Arial" w:cs="Arial"/>
          <w:sz w:val="20"/>
          <w:szCs w:val="20"/>
        </w:rPr>
        <w:t>nov</w:t>
      </w:r>
      <w:r w:rsidR="00A52C42">
        <w:rPr>
          <w:rFonts w:ascii="Arial" w:hAnsi="Arial" w:cs="Arial"/>
          <w:sz w:val="20"/>
          <w:szCs w:val="20"/>
        </w:rPr>
        <w:t>, drugi</w:t>
      </w:r>
      <w:r w:rsidR="0021592F" w:rsidRPr="009D0BE2">
        <w:rPr>
          <w:rFonts w:ascii="Arial" w:hAnsi="Arial" w:cs="Arial"/>
          <w:sz w:val="20"/>
          <w:szCs w:val="20"/>
        </w:rPr>
        <w:t xml:space="preserve"> </w:t>
      </w:r>
      <w:r w:rsidR="009D0BE2" w:rsidRPr="009D0BE2">
        <w:rPr>
          <w:rFonts w:ascii="Arial" w:hAnsi="Arial" w:cs="Arial"/>
          <w:sz w:val="20"/>
          <w:szCs w:val="20"/>
        </w:rPr>
        <w:t>stavek</w:t>
      </w:r>
      <w:r w:rsidR="0021592F">
        <w:rPr>
          <w:rFonts w:ascii="Arial" w:hAnsi="Arial" w:cs="Arial"/>
          <w:sz w:val="20"/>
          <w:szCs w:val="20"/>
        </w:rPr>
        <w:t>, ki se glasi</w:t>
      </w:r>
      <w:r w:rsidR="009D0BE2" w:rsidRPr="009D0BE2">
        <w:rPr>
          <w:rFonts w:ascii="Arial" w:hAnsi="Arial" w:cs="Arial"/>
          <w:sz w:val="20"/>
          <w:szCs w:val="20"/>
        </w:rPr>
        <w:t xml:space="preserve">: </w:t>
      </w:r>
    </w:p>
    <w:p w:rsidR="009D0BE2" w:rsidRDefault="009D0BE2" w:rsidP="009D0BE2">
      <w:pPr>
        <w:spacing w:after="0"/>
        <w:jc w:val="both"/>
        <w:rPr>
          <w:rFonts w:ascii="Arial" w:hAnsi="Arial" w:cs="Arial"/>
          <w:sz w:val="20"/>
          <w:szCs w:val="20"/>
        </w:rPr>
      </w:pPr>
    </w:p>
    <w:p w:rsidR="009D0BE2" w:rsidRPr="009D0BE2" w:rsidRDefault="009D0BE2" w:rsidP="009D0BE2">
      <w:pPr>
        <w:spacing w:after="0"/>
        <w:jc w:val="both"/>
        <w:rPr>
          <w:rFonts w:ascii="Arial" w:hAnsi="Arial" w:cs="Arial"/>
          <w:sz w:val="20"/>
          <w:szCs w:val="20"/>
        </w:rPr>
      </w:pPr>
      <w:r>
        <w:rPr>
          <w:rFonts w:ascii="Arial" w:hAnsi="Arial" w:cs="Arial"/>
          <w:sz w:val="20"/>
          <w:szCs w:val="20"/>
        </w:rPr>
        <w:t>»</w:t>
      </w:r>
      <w:r w:rsidRPr="009D0BE2">
        <w:rPr>
          <w:rFonts w:ascii="Arial" w:hAnsi="Arial" w:cs="Arial"/>
          <w:sz w:val="20"/>
          <w:szCs w:val="20"/>
        </w:rPr>
        <w:t xml:space="preserve">Pri tem stroški </w:t>
      </w:r>
      <w:r w:rsidR="00AF3AA9">
        <w:rPr>
          <w:rFonts w:ascii="Arial" w:hAnsi="Arial" w:cs="Arial"/>
          <w:sz w:val="20"/>
          <w:szCs w:val="20"/>
        </w:rPr>
        <w:t>poslovanja</w:t>
      </w:r>
      <w:r w:rsidR="00AF3AA9" w:rsidRPr="009D0BE2">
        <w:rPr>
          <w:rFonts w:ascii="Arial" w:hAnsi="Arial" w:cs="Arial"/>
          <w:sz w:val="20"/>
          <w:szCs w:val="20"/>
        </w:rPr>
        <w:t xml:space="preserve"> </w:t>
      </w:r>
      <w:r w:rsidRPr="009D0BE2">
        <w:rPr>
          <w:rFonts w:ascii="Arial" w:hAnsi="Arial" w:cs="Arial"/>
          <w:sz w:val="20"/>
          <w:szCs w:val="20"/>
        </w:rPr>
        <w:t xml:space="preserve">letališča pomenijo osnovne stroške letališča z vidika zagotavljanja letaliških storitev, vključno s stroškovnimi kategorijami, kot so </w:t>
      </w:r>
      <w:r w:rsidR="00A766CB">
        <w:rPr>
          <w:rFonts w:ascii="Arial" w:hAnsi="Arial" w:cs="Arial"/>
          <w:sz w:val="20"/>
          <w:szCs w:val="20"/>
        </w:rPr>
        <w:t>n</w:t>
      </w:r>
      <w:r w:rsidR="004C0F27">
        <w:rPr>
          <w:rFonts w:ascii="Arial" w:hAnsi="Arial" w:cs="Arial"/>
          <w:sz w:val="20"/>
          <w:szCs w:val="20"/>
        </w:rPr>
        <w:t xml:space="preserve">a </w:t>
      </w:r>
      <w:r w:rsidR="00A766CB">
        <w:rPr>
          <w:rFonts w:ascii="Arial" w:hAnsi="Arial" w:cs="Arial"/>
          <w:sz w:val="20"/>
          <w:szCs w:val="20"/>
        </w:rPr>
        <w:t>pr</w:t>
      </w:r>
      <w:r w:rsidR="004C0F27">
        <w:rPr>
          <w:rFonts w:ascii="Arial" w:hAnsi="Arial" w:cs="Arial"/>
          <w:sz w:val="20"/>
          <w:szCs w:val="20"/>
        </w:rPr>
        <w:t>imer</w:t>
      </w:r>
      <w:r w:rsidR="00A766CB">
        <w:rPr>
          <w:rFonts w:ascii="Arial" w:hAnsi="Arial" w:cs="Arial"/>
          <w:sz w:val="20"/>
          <w:szCs w:val="20"/>
        </w:rPr>
        <w:t xml:space="preserve"> </w:t>
      </w:r>
      <w:r w:rsidRPr="009D0BE2">
        <w:rPr>
          <w:rFonts w:ascii="Arial" w:hAnsi="Arial" w:cs="Arial"/>
          <w:sz w:val="20"/>
          <w:szCs w:val="20"/>
        </w:rPr>
        <w:t>stroški za zaposlene, pogodbene storitve, komunikacije, odpadke, energijo, vzdrževanje, najem in upravljanje, vendar ne vključujejo stroškov investicijskega vzdrževanja, podpore za trženje niti vseh drugih spodbud, ki jih letalskim prevoznikom dodeli letališče.</w:t>
      </w:r>
      <w:r>
        <w:rPr>
          <w:rFonts w:ascii="Arial" w:hAnsi="Arial" w:cs="Arial"/>
          <w:sz w:val="20"/>
          <w:szCs w:val="20"/>
        </w:rPr>
        <w:t>«</w:t>
      </w:r>
      <w:r w:rsidR="00A72A9E">
        <w:rPr>
          <w:rFonts w:ascii="Arial" w:hAnsi="Arial" w:cs="Arial"/>
          <w:sz w:val="20"/>
          <w:szCs w:val="20"/>
        </w:rPr>
        <w:t>.</w:t>
      </w:r>
    </w:p>
    <w:p w:rsidR="009D0BE2" w:rsidRDefault="009D0BE2" w:rsidP="00CC4569">
      <w:pPr>
        <w:spacing w:after="0"/>
        <w:jc w:val="both"/>
        <w:rPr>
          <w:rFonts w:ascii="Arial" w:hAnsi="Arial" w:cs="Arial"/>
          <w:sz w:val="20"/>
          <w:szCs w:val="20"/>
        </w:rPr>
      </w:pPr>
    </w:p>
    <w:p w:rsidR="00CC4569" w:rsidRDefault="00A72A9E" w:rsidP="00CC4569">
      <w:pPr>
        <w:spacing w:after="0"/>
        <w:jc w:val="both"/>
        <w:rPr>
          <w:rFonts w:ascii="Arial" w:hAnsi="Arial" w:cs="Arial"/>
          <w:sz w:val="20"/>
          <w:szCs w:val="20"/>
        </w:rPr>
      </w:pPr>
      <w:r>
        <w:rPr>
          <w:rFonts w:ascii="Arial" w:hAnsi="Arial" w:cs="Arial"/>
          <w:sz w:val="20"/>
          <w:szCs w:val="20"/>
        </w:rPr>
        <w:t>V</w:t>
      </w:r>
      <w:r w:rsidR="00CC4569" w:rsidRPr="008D314F">
        <w:rPr>
          <w:rFonts w:ascii="Arial" w:hAnsi="Arial" w:cs="Arial"/>
          <w:sz w:val="20"/>
          <w:szCs w:val="20"/>
        </w:rPr>
        <w:t xml:space="preserve"> tretjem odstavku </w:t>
      </w:r>
      <w:r>
        <w:rPr>
          <w:rFonts w:ascii="Arial" w:hAnsi="Arial" w:cs="Arial"/>
          <w:sz w:val="20"/>
          <w:szCs w:val="20"/>
        </w:rPr>
        <w:t xml:space="preserve">se </w:t>
      </w:r>
      <w:r w:rsidR="008D314F" w:rsidRPr="008D314F">
        <w:rPr>
          <w:rFonts w:ascii="Arial" w:hAnsi="Arial" w:cs="Arial"/>
          <w:sz w:val="20"/>
          <w:szCs w:val="20"/>
        </w:rPr>
        <w:t>besedilo »4. aprila 2024« nadomesti z besedilom »3. aprila 2027« in letnica »2024</w:t>
      </w:r>
      <w:r w:rsidR="00CC4569" w:rsidRPr="008D314F">
        <w:rPr>
          <w:rFonts w:ascii="Arial" w:hAnsi="Arial" w:cs="Arial"/>
          <w:sz w:val="20"/>
          <w:szCs w:val="20"/>
        </w:rPr>
        <w:t xml:space="preserve">« </w:t>
      </w:r>
      <w:r>
        <w:rPr>
          <w:rFonts w:ascii="Arial" w:hAnsi="Arial" w:cs="Arial"/>
          <w:sz w:val="20"/>
          <w:szCs w:val="20"/>
        </w:rPr>
        <w:t xml:space="preserve">nadomesti </w:t>
      </w:r>
      <w:r w:rsidR="00CC4569" w:rsidRPr="008D314F">
        <w:rPr>
          <w:rFonts w:ascii="Arial" w:hAnsi="Arial" w:cs="Arial"/>
          <w:sz w:val="20"/>
          <w:szCs w:val="20"/>
        </w:rPr>
        <w:t xml:space="preserve">z </w:t>
      </w:r>
      <w:r w:rsidR="008D314F" w:rsidRPr="008D314F">
        <w:rPr>
          <w:rFonts w:ascii="Arial" w:hAnsi="Arial" w:cs="Arial"/>
          <w:sz w:val="20"/>
          <w:szCs w:val="20"/>
        </w:rPr>
        <w:t xml:space="preserve">letnico </w:t>
      </w:r>
      <w:r w:rsidR="00CC4569" w:rsidRPr="008D314F">
        <w:rPr>
          <w:rFonts w:ascii="Arial" w:hAnsi="Arial" w:cs="Arial"/>
          <w:sz w:val="20"/>
          <w:szCs w:val="20"/>
        </w:rPr>
        <w:t>»202</w:t>
      </w:r>
      <w:r w:rsidR="008D314F" w:rsidRPr="008D314F">
        <w:rPr>
          <w:rFonts w:ascii="Arial" w:hAnsi="Arial" w:cs="Arial"/>
          <w:sz w:val="20"/>
          <w:szCs w:val="20"/>
        </w:rPr>
        <w:t>7</w:t>
      </w:r>
      <w:r w:rsidR="009D0BE2">
        <w:rPr>
          <w:rFonts w:ascii="Arial" w:hAnsi="Arial" w:cs="Arial"/>
          <w:sz w:val="20"/>
          <w:szCs w:val="20"/>
        </w:rPr>
        <w:t>«</w:t>
      </w:r>
      <w:r>
        <w:rPr>
          <w:rFonts w:ascii="Arial" w:hAnsi="Arial" w:cs="Arial"/>
          <w:sz w:val="20"/>
          <w:szCs w:val="20"/>
        </w:rPr>
        <w:t>.</w:t>
      </w:r>
    </w:p>
    <w:p w:rsidR="009D0BE2" w:rsidRDefault="009D0BE2" w:rsidP="00CC4569">
      <w:pPr>
        <w:spacing w:after="0"/>
        <w:jc w:val="both"/>
        <w:rPr>
          <w:rFonts w:ascii="Arial" w:hAnsi="Arial" w:cs="Arial"/>
          <w:sz w:val="20"/>
          <w:szCs w:val="20"/>
        </w:rPr>
      </w:pPr>
    </w:p>
    <w:p w:rsidR="009D0BE2" w:rsidRDefault="00D50BBB" w:rsidP="00CC4569">
      <w:pPr>
        <w:spacing w:after="0"/>
        <w:jc w:val="both"/>
        <w:rPr>
          <w:rFonts w:ascii="Arial" w:hAnsi="Arial" w:cs="Arial"/>
          <w:sz w:val="20"/>
          <w:szCs w:val="20"/>
        </w:rPr>
      </w:pPr>
      <w:r>
        <w:rPr>
          <w:rFonts w:ascii="Arial" w:hAnsi="Arial" w:cs="Arial"/>
          <w:sz w:val="20"/>
          <w:szCs w:val="20"/>
        </w:rPr>
        <w:t>Č</w:t>
      </w:r>
      <w:r w:rsidR="009D0BE2">
        <w:rPr>
          <w:rFonts w:ascii="Arial" w:hAnsi="Arial" w:cs="Arial"/>
          <w:sz w:val="20"/>
          <w:szCs w:val="20"/>
        </w:rPr>
        <w:t xml:space="preserve">etrti odstavek </w:t>
      </w:r>
      <w:r>
        <w:rPr>
          <w:rFonts w:ascii="Arial" w:hAnsi="Arial" w:cs="Arial"/>
          <w:sz w:val="20"/>
          <w:szCs w:val="20"/>
        </w:rPr>
        <w:t xml:space="preserve">se </w:t>
      </w:r>
      <w:r w:rsidR="009D0BE2">
        <w:rPr>
          <w:rFonts w:ascii="Arial" w:hAnsi="Arial" w:cs="Arial"/>
          <w:sz w:val="20"/>
          <w:szCs w:val="20"/>
        </w:rPr>
        <w:t xml:space="preserve">spremeni tako, da se glasi: </w:t>
      </w:r>
    </w:p>
    <w:p w:rsidR="009D0BE2" w:rsidRDefault="009D0BE2" w:rsidP="00CC4569">
      <w:pPr>
        <w:spacing w:after="0"/>
        <w:jc w:val="both"/>
        <w:rPr>
          <w:rFonts w:ascii="Arial" w:hAnsi="Arial" w:cs="Arial"/>
          <w:sz w:val="20"/>
          <w:szCs w:val="20"/>
        </w:rPr>
      </w:pPr>
    </w:p>
    <w:p w:rsidR="009D0BE2" w:rsidRPr="008D314F" w:rsidRDefault="009D0BE2" w:rsidP="00CC4569">
      <w:pPr>
        <w:spacing w:after="0"/>
        <w:jc w:val="both"/>
        <w:rPr>
          <w:rFonts w:ascii="Arial" w:hAnsi="Arial" w:cs="Arial"/>
          <w:sz w:val="20"/>
          <w:szCs w:val="20"/>
        </w:rPr>
      </w:pPr>
      <w:r>
        <w:rPr>
          <w:rFonts w:ascii="Arial" w:hAnsi="Arial" w:cs="Arial"/>
          <w:sz w:val="20"/>
          <w:szCs w:val="20"/>
        </w:rPr>
        <w:t>»</w:t>
      </w:r>
      <w:r w:rsidR="003016E4">
        <w:rPr>
          <w:rFonts w:ascii="Arial" w:hAnsi="Arial" w:cs="Arial"/>
          <w:sz w:val="20"/>
          <w:szCs w:val="20"/>
        </w:rPr>
        <w:t xml:space="preserve">(4) </w:t>
      </w:r>
      <w:r w:rsidRPr="009D0BE2">
        <w:rPr>
          <w:rFonts w:ascii="Arial" w:hAnsi="Arial" w:cs="Arial"/>
          <w:sz w:val="20"/>
          <w:szCs w:val="20"/>
        </w:rPr>
        <w:t>Znesek pomoči se določi kot fiksni znesek, ki predstavlja pričakovano vrzel v financiranju poslovanja, določeno na podlagi predhodnega poslovnega načrta. Najvišji znesek pomoči znaša 50</w:t>
      </w:r>
      <w:r w:rsidR="002847A8">
        <w:rPr>
          <w:rFonts w:ascii="Arial" w:hAnsi="Arial" w:cs="Arial"/>
          <w:sz w:val="20"/>
          <w:szCs w:val="20"/>
        </w:rPr>
        <w:t> </w:t>
      </w:r>
      <w:r w:rsidRPr="009D0BE2">
        <w:rPr>
          <w:rFonts w:ascii="Arial" w:hAnsi="Arial" w:cs="Arial"/>
          <w:sz w:val="20"/>
          <w:szCs w:val="20"/>
        </w:rPr>
        <w:t>% prvotne vrzeli v financiranju poslovanja. Najvišji znesek pomoči za letališča z največ 700</w:t>
      </w:r>
      <w:r w:rsidR="002847A8">
        <w:rPr>
          <w:rFonts w:ascii="Arial" w:hAnsi="Arial" w:cs="Arial"/>
          <w:sz w:val="20"/>
          <w:szCs w:val="20"/>
        </w:rPr>
        <w:t>.</w:t>
      </w:r>
      <w:r w:rsidRPr="009D0BE2">
        <w:rPr>
          <w:rFonts w:ascii="Arial" w:hAnsi="Arial" w:cs="Arial"/>
          <w:sz w:val="20"/>
          <w:szCs w:val="20"/>
        </w:rPr>
        <w:t>000 potniki na leto znaša 80</w:t>
      </w:r>
      <w:r w:rsidR="002847A8">
        <w:rPr>
          <w:rFonts w:ascii="Arial" w:hAnsi="Arial" w:cs="Arial"/>
          <w:sz w:val="20"/>
          <w:szCs w:val="20"/>
        </w:rPr>
        <w:t> </w:t>
      </w:r>
      <w:r w:rsidRPr="009D0BE2">
        <w:rPr>
          <w:rFonts w:ascii="Arial" w:hAnsi="Arial" w:cs="Arial"/>
          <w:sz w:val="20"/>
          <w:szCs w:val="20"/>
        </w:rPr>
        <w:t>% prvotne vrzeli v financiranju poslovanja</w:t>
      </w:r>
      <w:r w:rsidR="00D50BBB">
        <w:rPr>
          <w:rFonts w:ascii="Arial" w:hAnsi="Arial" w:cs="Arial"/>
          <w:sz w:val="20"/>
          <w:szCs w:val="20"/>
        </w:rPr>
        <w:t>.</w:t>
      </w:r>
      <w:r>
        <w:rPr>
          <w:rFonts w:ascii="Arial" w:hAnsi="Arial" w:cs="Arial"/>
          <w:sz w:val="20"/>
          <w:szCs w:val="20"/>
        </w:rPr>
        <w:t>«.</w:t>
      </w:r>
    </w:p>
    <w:p w:rsidR="00CC4569" w:rsidRDefault="00CC4569" w:rsidP="00CC4569">
      <w:pPr>
        <w:spacing w:after="0"/>
        <w:jc w:val="both"/>
        <w:rPr>
          <w:rFonts w:ascii="Arial" w:hAnsi="Arial" w:cs="Arial"/>
          <w:sz w:val="20"/>
          <w:szCs w:val="20"/>
        </w:rPr>
      </w:pPr>
    </w:p>
    <w:p w:rsidR="00EE7764" w:rsidRPr="008D314F" w:rsidRDefault="00EE7764" w:rsidP="00CC4569">
      <w:pPr>
        <w:spacing w:after="0"/>
        <w:jc w:val="both"/>
        <w:rPr>
          <w:rFonts w:ascii="Arial" w:hAnsi="Arial" w:cs="Arial"/>
          <w:sz w:val="20"/>
          <w:szCs w:val="20"/>
        </w:rPr>
      </w:pPr>
    </w:p>
    <w:p w:rsidR="00F90A09" w:rsidRPr="00EE7764" w:rsidRDefault="00EE7764" w:rsidP="00996CDD">
      <w:pPr>
        <w:pStyle w:val="Odstavekseznama"/>
        <w:numPr>
          <w:ilvl w:val="0"/>
          <w:numId w:val="5"/>
        </w:numPr>
        <w:suppressAutoHyphens/>
        <w:overflowPunct w:val="0"/>
        <w:autoSpaceDE w:val="0"/>
        <w:autoSpaceDN w:val="0"/>
        <w:adjustRightInd w:val="0"/>
        <w:spacing w:after="0"/>
        <w:ind w:left="284" w:hanging="284"/>
        <w:jc w:val="center"/>
        <w:textAlignment w:val="baseline"/>
        <w:rPr>
          <w:rFonts w:ascii="Arial" w:eastAsia="Times New Roman" w:hAnsi="Arial" w:cs="Arial"/>
          <w:b/>
          <w:sz w:val="20"/>
          <w:szCs w:val="20"/>
        </w:rPr>
      </w:pPr>
      <w:r w:rsidRPr="00EE7764">
        <w:rPr>
          <w:rFonts w:ascii="Arial" w:eastAsia="Times New Roman" w:hAnsi="Arial" w:cs="Arial"/>
          <w:b/>
          <w:sz w:val="20"/>
          <w:szCs w:val="20"/>
        </w:rPr>
        <w:t>člen</w:t>
      </w:r>
    </w:p>
    <w:p w:rsidR="00F90A09" w:rsidRDefault="00F90A09" w:rsidP="00F90A09">
      <w:pPr>
        <w:overflowPunct w:val="0"/>
        <w:autoSpaceDE w:val="0"/>
        <w:autoSpaceDN w:val="0"/>
        <w:adjustRightInd w:val="0"/>
        <w:spacing w:after="0"/>
        <w:jc w:val="both"/>
        <w:textAlignment w:val="baseline"/>
        <w:rPr>
          <w:rFonts w:ascii="Arial" w:eastAsia="Times New Roman" w:hAnsi="Arial" w:cs="Arial"/>
          <w:sz w:val="20"/>
          <w:szCs w:val="20"/>
        </w:rPr>
      </w:pPr>
    </w:p>
    <w:p w:rsidR="00FF4C78" w:rsidRDefault="00FF4C78" w:rsidP="00FF4C78">
      <w:pPr>
        <w:spacing w:after="0"/>
        <w:jc w:val="both"/>
        <w:rPr>
          <w:rFonts w:ascii="Arial" w:eastAsia="Times New Roman" w:hAnsi="Arial" w:cs="Arial"/>
          <w:sz w:val="20"/>
          <w:szCs w:val="20"/>
        </w:rPr>
      </w:pPr>
      <w:r w:rsidRPr="00FF4C78">
        <w:rPr>
          <w:rFonts w:ascii="Arial" w:eastAsia="Times New Roman" w:hAnsi="Arial" w:cs="Arial"/>
          <w:sz w:val="20"/>
          <w:szCs w:val="20"/>
        </w:rPr>
        <w:t xml:space="preserve">V </w:t>
      </w:r>
      <w:r>
        <w:rPr>
          <w:rFonts w:ascii="Arial" w:eastAsia="Times New Roman" w:hAnsi="Arial" w:cs="Arial"/>
          <w:sz w:val="20"/>
          <w:szCs w:val="20"/>
        </w:rPr>
        <w:t>6</w:t>
      </w:r>
      <w:r w:rsidRPr="00FF4C78">
        <w:rPr>
          <w:rFonts w:ascii="Arial" w:eastAsia="Times New Roman" w:hAnsi="Arial" w:cs="Arial"/>
          <w:sz w:val="20"/>
          <w:szCs w:val="20"/>
        </w:rPr>
        <w:t>. členu se besedilo »</w:t>
      </w:r>
      <w:r>
        <w:rPr>
          <w:rFonts w:ascii="Arial" w:eastAsia="Times New Roman" w:hAnsi="Arial" w:cs="Arial"/>
          <w:sz w:val="20"/>
          <w:szCs w:val="20"/>
        </w:rPr>
        <w:t>1407/2013/EU«</w:t>
      </w:r>
      <w:r w:rsidRPr="00FF4C78">
        <w:rPr>
          <w:rFonts w:ascii="Arial" w:eastAsia="Times New Roman" w:hAnsi="Arial" w:cs="Arial"/>
          <w:sz w:val="20"/>
          <w:szCs w:val="20"/>
        </w:rPr>
        <w:t xml:space="preserve"> nadomesti z besedilom »</w:t>
      </w:r>
      <w:r w:rsidR="009A4E44" w:rsidRPr="009A4E44">
        <w:rPr>
          <w:rFonts w:ascii="Arial" w:eastAsia="Times New Roman" w:hAnsi="Arial" w:cs="Arial"/>
          <w:sz w:val="20"/>
          <w:szCs w:val="20"/>
        </w:rPr>
        <w:t>2023/2831/EU</w:t>
      </w:r>
      <w:r w:rsidRPr="00FF4C78">
        <w:rPr>
          <w:rFonts w:ascii="Arial" w:eastAsia="Times New Roman" w:hAnsi="Arial" w:cs="Arial"/>
          <w:sz w:val="20"/>
          <w:szCs w:val="20"/>
        </w:rPr>
        <w:t>«</w:t>
      </w:r>
      <w:r>
        <w:rPr>
          <w:rFonts w:ascii="Arial" w:eastAsia="Times New Roman" w:hAnsi="Arial" w:cs="Arial"/>
          <w:sz w:val="20"/>
          <w:szCs w:val="20"/>
        </w:rPr>
        <w:t>.</w:t>
      </w:r>
    </w:p>
    <w:p w:rsidR="00FF4C78" w:rsidRDefault="00FF4C78" w:rsidP="00F90A09">
      <w:pPr>
        <w:overflowPunct w:val="0"/>
        <w:autoSpaceDE w:val="0"/>
        <w:autoSpaceDN w:val="0"/>
        <w:adjustRightInd w:val="0"/>
        <w:spacing w:after="0"/>
        <w:jc w:val="both"/>
        <w:textAlignment w:val="baseline"/>
        <w:rPr>
          <w:rFonts w:ascii="Arial" w:eastAsia="Times New Roman" w:hAnsi="Arial" w:cs="Arial"/>
          <w:sz w:val="20"/>
          <w:szCs w:val="20"/>
        </w:rPr>
      </w:pPr>
    </w:p>
    <w:p w:rsidR="00FF4C78" w:rsidRDefault="00FF4C78" w:rsidP="00F90A09">
      <w:pPr>
        <w:overflowPunct w:val="0"/>
        <w:autoSpaceDE w:val="0"/>
        <w:autoSpaceDN w:val="0"/>
        <w:adjustRightInd w:val="0"/>
        <w:spacing w:after="0"/>
        <w:jc w:val="both"/>
        <w:textAlignment w:val="baseline"/>
        <w:rPr>
          <w:rFonts w:ascii="Arial" w:eastAsia="Times New Roman" w:hAnsi="Arial" w:cs="Arial"/>
          <w:sz w:val="20"/>
          <w:szCs w:val="20"/>
        </w:rPr>
      </w:pPr>
    </w:p>
    <w:p w:rsidR="00FF4C78" w:rsidRPr="00EE7764" w:rsidRDefault="00FF4C78" w:rsidP="00996CDD">
      <w:pPr>
        <w:pStyle w:val="Odstavekseznama"/>
        <w:numPr>
          <w:ilvl w:val="0"/>
          <w:numId w:val="5"/>
        </w:numPr>
        <w:suppressAutoHyphens/>
        <w:overflowPunct w:val="0"/>
        <w:autoSpaceDE w:val="0"/>
        <w:autoSpaceDN w:val="0"/>
        <w:adjustRightInd w:val="0"/>
        <w:spacing w:after="0"/>
        <w:ind w:left="284" w:hanging="284"/>
        <w:jc w:val="center"/>
        <w:textAlignment w:val="baseline"/>
        <w:rPr>
          <w:rFonts w:ascii="Arial" w:eastAsia="Times New Roman" w:hAnsi="Arial" w:cs="Arial"/>
          <w:b/>
          <w:sz w:val="20"/>
          <w:szCs w:val="20"/>
        </w:rPr>
      </w:pPr>
      <w:r>
        <w:rPr>
          <w:rFonts w:ascii="Arial" w:eastAsia="Times New Roman" w:hAnsi="Arial" w:cs="Arial"/>
          <w:b/>
          <w:sz w:val="20"/>
          <w:szCs w:val="20"/>
        </w:rPr>
        <w:t>člen</w:t>
      </w:r>
    </w:p>
    <w:p w:rsidR="00FF4C78" w:rsidRDefault="00FF4C78" w:rsidP="00F90A09">
      <w:pPr>
        <w:overflowPunct w:val="0"/>
        <w:autoSpaceDE w:val="0"/>
        <w:autoSpaceDN w:val="0"/>
        <w:adjustRightInd w:val="0"/>
        <w:spacing w:after="0"/>
        <w:jc w:val="both"/>
        <w:textAlignment w:val="baseline"/>
        <w:rPr>
          <w:rFonts w:ascii="Arial" w:eastAsia="Times New Roman" w:hAnsi="Arial" w:cs="Arial"/>
          <w:sz w:val="20"/>
          <w:szCs w:val="20"/>
        </w:rPr>
      </w:pPr>
    </w:p>
    <w:p w:rsidR="00FF4C78" w:rsidRDefault="00373232" w:rsidP="0017748B">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V 7. členu se</w:t>
      </w:r>
      <w:r w:rsidR="00D50BBB">
        <w:rPr>
          <w:rFonts w:ascii="Arial" w:eastAsia="Times New Roman" w:hAnsi="Arial" w:cs="Arial"/>
          <w:sz w:val="20"/>
          <w:szCs w:val="20"/>
        </w:rPr>
        <w:t xml:space="preserve"> </w:t>
      </w:r>
      <w:r>
        <w:rPr>
          <w:rFonts w:ascii="Arial" w:eastAsia="Times New Roman" w:hAnsi="Arial" w:cs="Arial"/>
          <w:sz w:val="20"/>
          <w:szCs w:val="20"/>
        </w:rPr>
        <w:t>v</w:t>
      </w:r>
      <w:r w:rsidR="00FF4C78">
        <w:rPr>
          <w:rFonts w:ascii="Arial" w:eastAsia="Times New Roman" w:hAnsi="Arial" w:cs="Arial"/>
          <w:sz w:val="20"/>
          <w:szCs w:val="20"/>
        </w:rPr>
        <w:t xml:space="preserve"> </w:t>
      </w:r>
      <w:r w:rsidR="002748A0">
        <w:rPr>
          <w:rFonts w:ascii="Arial" w:eastAsia="Times New Roman" w:hAnsi="Arial" w:cs="Arial"/>
          <w:sz w:val="20"/>
          <w:szCs w:val="20"/>
        </w:rPr>
        <w:t xml:space="preserve">drugem odstavku </w:t>
      </w:r>
      <w:r w:rsidR="00FF4C78">
        <w:rPr>
          <w:rFonts w:ascii="Arial" w:eastAsia="Times New Roman" w:hAnsi="Arial" w:cs="Arial"/>
          <w:sz w:val="20"/>
          <w:szCs w:val="20"/>
        </w:rPr>
        <w:t>besedilo »</w:t>
      </w:r>
      <w:r w:rsidR="00515D01">
        <w:rPr>
          <w:rFonts w:ascii="Arial" w:eastAsia="Times New Roman" w:hAnsi="Arial" w:cs="Arial"/>
          <w:sz w:val="20"/>
          <w:szCs w:val="20"/>
        </w:rPr>
        <w:t xml:space="preserve">od leta </w:t>
      </w:r>
      <w:r w:rsidR="00FF4C78">
        <w:rPr>
          <w:rFonts w:ascii="Arial" w:eastAsia="Times New Roman" w:hAnsi="Arial" w:cs="Arial"/>
          <w:sz w:val="20"/>
          <w:szCs w:val="20"/>
        </w:rPr>
        <w:t xml:space="preserve">2021 do leta 2023« nadomesti </w:t>
      </w:r>
      <w:r>
        <w:rPr>
          <w:rFonts w:ascii="Arial" w:eastAsia="Times New Roman" w:hAnsi="Arial" w:cs="Arial"/>
          <w:sz w:val="20"/>
          <w:szCs w:val="20"/>
        </w:rPr>
        <w:t>z besedilom »</w:t>
      </w:r>
      <w:r w:rsidR="003016E4">
        <w:rPr>
          <w:rFonts w:ascii="Arial" w:eastAsia="Times New Roman" w:hAnsi="Arial" w:cs="Arial"/>
          <w:sz w:val="20"/>
          <w:szCs w:val="20"/>
        </w:rPr>
        <w:t xml:space="preserve">od leta </w:t>
      </w:r>
      <w:r w:rsidR="00A766CB">
        <w:rPr>
          <w:rFonts w:ascii="Arial" w:eastAsia="Times New Roman" w:hAnsi="Arial" w:cs="Arial"/>
          <w:sz w:val="20"/>
          <w:szCs w:val="20"/>
        </w:rPr>
        <w:t>oddaje vloge</w:t>
      </w:r>
      <w:r w:rsidR="003016E4">
        <w:rPr>
          <w:rFonts w:ascii="Arial" w:eastAsia="Times New Roman" w:hAnsi="Arial" w:cs="Arial"/>
          <w:sz w:val="20"/>
          <w:szCs w:val="20"/>
        </w:rPr>
        <w:t xml:space="preserve"> </w:t>
      </w:r>
      <w:r>
        <w:rPr>
          <w:rFonts w:ascii="Arial" w:eastAsia="Times New Roman" w:hAnsi="Arial" w:cs="Arial"/>
          <w:sz w:val="20"/>
          <w:szCs w:val="20"/>
        </w:rPr>
        <w:t>do leta 2026«</w:t>
      </w:r>
      <w:r w:rsidR="00D50BBB">
        <w:rPr>
          <w:rFonts w:ascii="Arial" w:eastAsia="Times New Roman" w:hAnsi="Arial" w:cs="Arial"/>
          <w:sz w:val="20"/>
          <w:szCs w:val="20"/>
        </w:rPr>
        <w:t>.</w:t>
      </w:r>
      <w:r w:rsidR="0017748B">
        <w:rPr>
          <w:rFonts w:ascii="Arial" w:eastAsia="Times New Roman" w:hAnsi="Arial" w:cs="Arial"/>
          <w:sz w:val="20"/>
          <w:szCs w:val="20"/>
        </w:rPr>
        <w:t xml:space="preserve"> Na koncu odstavka se doda stavek: »V vlogi se </w:t>
      </w:r>
      <w:r w:rsidR="00CB1EDD">
        <w:rPr>
          <w:rFonts w:ascii="Arial" w:eastAsia="Times New Roman" w:hAnsi="Arial" w:cs="Arial"/>
          <w:sz w:val="20"/>
          <w:szCs w:val="20"/>
        </w:rPr>
        <w:t xml:space="preserve">za celotno obdobje pomoči </w:t>
      </w:r>
      <w:r w:rsidR="0017748B">
        <w:rPr>
          <w:rFonts w:ascii="Arial" w:eastAsia="Times New Roman" w:hAnsi="Arial" w:cs="Arial"/>
          <w:sz w:val="20"/>
          <w:szCs w:val="20"/>
        </w:rPr>
        <w:t xml:space="preserve">uporabita </w:t>
      </w:r>
      <w:r w:rsidR="0017748B" w:rsidRPr="00C119BF">
        <w:rPr>
          <w:rFonts w:ascii="Arial" w:eastAsia="Times New Roman" w:hAnsi="Arial" w:cs="Arial"/>
          <w:sz w:val="20"/>
          <w:szCs w:val="20"/>
        </w:rPr>
        <w:t>menjaln</w:t>
      </w:r>
      <w:r w:rsidR="009A1AD3">
        <w:rPr>
          <w:rFonts w:ascii="Arial" w:eastAsia="Times New Roman" w:hAnsi="Arial" w:cs="Arial"/>
          <w:sz w:val="20"/>
          <w:szCs w:val="20"/>
        </w:rPr>
        <w:t>a</w:t>
      </w:r>
      <w:r w:rsidR="0017748B" w:rsidRPr="00C119BF">
        <w:rPr>
          <w:rFonts w:ascii="Arial" w:eastAsia="Times New Roman" w:hAnsi="Arial" w:cs="Arial"/>
          <w:sz w:val="20"/>
          <w:szCs w:val="20"/>
        </w:rPr>
        <w:t xml:space="preserve"> obrestn</w:t>
      </w:r>
      <w:r w:rsidR="009A1AD3">
        <w:rPr>
          <w:rFonts w:ascii="Arial" w:eastAsia="Times New Roman" w:hAnsi="Arial" w:cs="Arial"/>
          <w:sz w:val="20"/>
          <w:szCs w:val="20"/>
        </w:rPr>
        <w:t>a</w:t>
      </w:r>
      <w:r w:rsidR="0017748B" w:rsidRPr="00C119BF">
        <w:rPr>
          <w:rFonts w:ascii="Arial" w:eastAsia="Times New Roman" w:hAnsi="Arial" w:cs="Arial"/>
          <w:sz w:val="20"/>
          <w:szCs w:val="20"/>
        </w:rPr>
        <w:t xml:space="preserve"> mer</w:t>
      </w:r>
      <w:r w:rsidR="009A1AD3">
        <w:rPr>
          <w:rFonts w:ascii="Arial" w:eastAsia="Times New Roman" w:hAnsi="Arial" w:cs="Arial"/>
          <w:sz w:val="20"/>
          <w:szCs w:val="20"/>
        </w:rPr>
        <w:t>a, veljavna v času oddaje vloge, in višina kapitala na zadnji dan leta pred letom oddaje vloge.</w:t>
      </w:r>
      <w:r w:rsidR="0017748B">
        <w:rPr>
          <w:rFonts w:ascii="Arial" w:eastAsia="Times New Roman" w:hAnsi="Arial" w:cs="Arial"/>
          <w:sz w:val="20"/>
          <w:szCs w:val="20"/>
        </w:rPr>
        <w:t>«</w:t>
      </w:r>
      <w:r w:rsidR="00CB1EDD">
        <w:rPr>
          <w:rFonts w:ascii="Arial" w:eastAsia="Times New Roman" w:hAnsi="Arial" w:cs="Arial"/>
          <w:sz w:val="20"/>
          <w:szCs w:val="20"/>
        </w:rPr>
        <w:t>.</w:t>
      </w:r>
    </w:p>
    <w:p w:rsidR="00373232" w:rsidRDefault="00373232" w:rsidP="00F90A09">
      <w:pPr>
        <w:overflowPunct w:val="0"/>
        <w:autoSpaceDE w:val="0"/>
        <w:autoSpaceDN w:val="0"/>
        <w:adjustRightInd w:val="0"/>
        <w:spacing w:after="0"/>
        <w:jc w:val="both"/>
        <w:textAlignment w:val="baseline"/>
        <w:rPr>
          <w:rFonts w:ascii="Arial" w:eastAsia="Times New Roman" w:hAnsi="Arial" w:cs="Arial"/>
          <w:sz w:val="20"/>
          <w:szCs w:val="20"/>
        </w:rPr>
      </w:pPr>
    </w:p>
    <w:p w:rsidR="002748A0" w:rsidRDefault="00D50BBB" w:rsidP="00F90A09">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T</w:t>
      </w:r>
      <w:r w:rsidR="002748A0">
        <w:rPr>
          <w:rFonts w:ascii="Arial" w:eastAsia="Times New Roman" w:hAnsi="Arial" w:cs="Arial"/>
          <w:sz w:val="20"/>
          <w:szCs w:val="20"/>
        </w:rPr>
        <w:t xml:space="preserve">retji odstavek </w:t>
      </w:r>
      <w:r>
        <w:rPr>
          <w:rFonts w:ascii="Arial" w:eastAsia="Times New Roman" w:hAnsi="Arial" w:cs="Arial"/>
          <w:sz w:val="20"/>
          <w:szCs w:val="20"/>
        </w:rPr>
        <w:t xml:space="preserve">se </w:t>
      </w:r>
      <w:r w:rsidR="002748A0">
        <w:rPr>
          <w:rFonts w:ascii="Arial" w:eastAsia="Times New Roman" w:hAnsi="Arial" w:cs="Arial"/>
          <w:sz w:val="20"/>
          <w:szCs w:val="20"/>
        </w:rPr>
        <w:t xml:space="preserve">spremeni tako, da se glasi: </w:t>
      </w:r>
    </w:p>
    <w:p w:rsidR="007E0A5C" w:rsidRDefault="007E0A5C" w:rsidP="00F90A09">
      <w:pPr>
        <w:overflowPunct w:val="0"/>
        <w:autoSpaceDE w:val="0"/>
        <w:autoSpaceDN w:val="0"/>
        <w:adjustRightInd w:val="0"/>
        <w:spacing w:after="0"/>
        <w:jc w:val="both"/>
        <w:textAlignment w:val="baseline"/>
        <w:rPr>
          <w:rFonts w:ascii="Arial" w:eastAsia="Times New Roman" w:hAnsi="Arial" w:cs="Arial"/>
          <w:sz w:val="20"/>
          <w:szCs w:val="20"/>
        </w:rPr>
      </w:pPr>
    </w:p>
    <w:p w:rsidR="002748A0" w:rsidRDefault="002748A0" w:rsidP="00F90A09">
      <w:pPr>
        <w:overflowPunct w:val="0"/>
        <w:autoSpaceDE w:val="0"/>
        <w:autoSpaceDN w:val="0"/>
        <w:adjustRightInd w:val="0"/>
        <w:spacing w:after="0"/>
        <w:jc w:val="both"/>
        <w:textAlignment w:val="baseline"/>
        <w:rPr>
          <w:rFonts w:ascii="Arial" w:eastAsia="Times New Roman" w:hAnsi="Arial" w:cs="Arial"/>
          <w:sz w:val="20"/>
          <w:szCs w:val="20"/>
        </w:rPr>
      </w:pPr>
      <w:r w:rsidRPr="007E0A5C">
        <w:rPr>
          <w:rFonts w:ascii="Arial" w:eastAsia="Times New Roman" w:hAnsi="Arial" w:cs="Arial"/>
          <w:sz w:val="20"/>
          <w:szCs w:val="20"/>
        </w:rPr>
        <w:t xml:space="preserve">»(3) </w:t>
      </w:r>
      <w:r w:rsidR="007E0A5C" w:rsidRPr="007E0A5C">
        <w:rPr>
          <w:rFonts w:ascii="Arial" w:eastAsia="Times New Roman" w:hAnsi="Arial" w:cs="Arial"/>
          <w:sz w:val="20"/>
          <w:szCs w:val="20"/>
        </w:rPr>
        <w:t>Vloga za dodelitev pomoči za tekoče poslovanje letališča iz 5. člena te uredbe vsebuje podatke o realizaciji poslovnih načrtov družbe za obdobje zadnjih petih let pred letom, v katerem je oddana vloga in poslovni načrt družbe za obdobje od leta, v katerem je oddana vloga, do vključno leta 2028. Obratovalec letališča v podatke o rea</w:t>
      </w:r>
      <w:r w:rsidR="007E0A5C">
        <w:rPr>
          <w:rFonts w:ascii="Arial" w:eastAsia="Times New Roman" w:hAnsi="Arial" w:cs="Arial"/>
          <w:sz w:val="20"/>
          <w:szCs w:val="20"/>
        </w:rPr>
        <w:t>li</w:t>
      </w:r>
      <w:r w:rsidR="007E0A5C" w:rsidRPr="007E0A5C">
        <w:rPr>
          <w:rFonts w:ascii="Arial" w:eastAsia="Times New Roman" w:hAnsi="Arial" w:cs="Arial"/>
          <w:sz w:val="20"/>
          <w:szCs w:val="20"/>
        </w:rPr>
        <w:t>zaciji fina</w:t>
      </w:r>
      <w:r w:rsidR="007E0A5C">
        <w:rPr>
          <w:rFonts w:ascii="Arial" w:eastAsia="Times New Roman" w:hAnsi="Arial" w:cs="Arial"/>
          <w:sz w:val="20"/>
          <w:szCs w:val="20"/>
        </w:rPr>
        <w:t>n</w:t>
      </w:r>
      <w:r w:rsidR="007E0A5C" w:rsidRPr="007E0A5C">
        <w:rPr>
          <w:rFonts w:ascii="Arial" w:eastAsia="Times New Roman" w:hAnsi="Arial" w:cs="Arial"/>
          <w:sz w:val="20"/>
          <w:szCs w:val="20"/>
        </w:rPr>
        <w:t>čnih načrtov oz</w:t>
      </w:r>
      <w:r w:rsidR="00976512">
        <w:rPr>
          <w:rFonts w:ascii="Arial" w:eastAsia="Times New Roman" w:hAnsi="Arial" w:cs="Arial"/>
          <w:sz w:val="20"/>
          <w:szCs w:val="20"/>
        </w:rPr>
        <w:t>iroma</w:t>
      </w:r>
      <w:r w:rsidR="007E0A5C" w:rsidRPr="007E0A5C">
        <w:rPr>
          <w:rFonts w:ascii="Arial" w:eastAsia="Times New Roman" w:hAnsi="Arial" w:cs="Arial"/>
          <w:sz w:val="20"/>
          <w:szCs w:val="20"/>
        </w:rPr>
        <w:t xml:space="preserve"> v finančni načrt vključi informacije o prometu in napovedih prometa, stroških in napovedih stroškov ter finančne podatke v zvezi s stopnjo donosnosti in denarnimi tokovi (sklic na metodologije, ki jih dokazljivo uporablja obratovalec letališča, n</w:t>
      </w:r>
      <w:r w:rsidR="00976512">
        <w:rPr>
          <w:rFonts w:ascii="Arial" w:eastAsia="Times New Roman" w:hAnsi="Arial" w:cs="Arial"/>
          <w:sz w:val="20"/>
          <w:szCs w:val="20"/>
        </w:rPr>
        <w:t xml:space="preserve">a </w:t>
      </w:r>
      <w:r w:rsidR="007E0A5C" w:rsidRPr="007E0A5C">
        <w:rPr>
          <w:rFonts w:ascii="Arial" w:eastAsia="Times New Roman" w:hAnsi="Arial" w:cs="Arial"/>
          <w:sz w:val="20"/>
          <w:szCs w:val="20"/>
        </w:rPr>
        <w:t>pr</w:t>
      </w:r>
      <w:r w:rsidR="00976512">
        <w:rPr>
          <w:rFonts w:ascii="Arial" w:eastAsia="Times New Roman" w:hAnsi="Arial" w:cs="Arial"/>
          <w:sz w:val="20"/>
          <w:szCs w:val="20"/>
        </w:rPr>
        <w:t>imer</w:t>
      </w:r>
      <w:r w:rsidR="007E0A5C" w:rsidRPr="007E0A5C">
        <w:rPr>
          <w:rFonts w:ascii="Arial" w:eastAsia="Times New Roman" w:hAnsi="Arial" w:cs="Arial"/>
          <w:sz w:val="20"/>
          <w:szCs w:val="20"/>
        </w:rPr>
        <w:t xml:space="preserve"> uporaba metod za ocenjevanje neto sedanje vrednosti naložbe, interne stopnje donosnosti in povprečnega donosa na vloženi kapital).</w:t>
      </w:r>
      <w:r w:rsidR="0017748B">
        <w:rPr>
          <w:rFonts w:ascii="Arial" w:eastAsia="Times New Roman" w:hAnsi="Arial" w:cs="Arial"/>
          <w:sz w:val="20"/>
          <w:szCs w:val="20"/>
        </w:rPr>
        <w:t xml:space="preserve"> </w:t>
      </w:r>
      <w:r w:rsidR="009A1AD3" w:rsidRPr="009A1AD3">
        <w:rPr>
          <w:rFonts w:ascii="Arial" w:eastAsia="Times New Roman" w:hAnsi="Arial" w:cs="Arial"/>
          <w:sz w:val="20"/>
          <w:szCs w:val="20"/>
        </w:rPr>
        <w:t>V vlogi se za celotno obdobje pomoči uporabita menjalna obrestna mera, veljavna v času oddaje vloge, in višina kapitala na zadnji d</w:t>
      </w:r>
      <w:r w:rsidR="009A1AD3">
        <w:rPr>
          <w:rFonts w:ascii="Arial" w:eastAsia="Times New Roman" w:hAnsi="Arial" w:cs="Arial"/>
          <w:sz w:val="20"/>
          <w:szCs w:val="20"/>
        </w:rPr>
        <w:t>an leta pred letom oddaje vloge</w:t>
      </w:r>
      <w:r w:rsidR="00CB1EDD">
        <w:rPr>
          <w:rFonts w:ascii="Arial" w:eastAsia="Times New Roman" w:hAnsi="Arial" w:cs="Arial"/>
          <w:sz w:val="20"/>
          <w:szCs w:val="20"/>
        </w:rPr>
        <w:t>.</w:t>
      </w:r>
      <w:r w:rsidRPr="007E0A5C">
        <w:rPr>
          <w:rFonts w:ascii="Arial" w:eastAsia="Times New Roman" w:hAnsi="Arial" w:cs="Arial"/>
          <w:sz w:val="20"/>
          <w:szCs w:val="20"/>
        </w:rPr>
        <w:t>«</w:t>
      </w:r>
      <w:r w:rsidR="007E0A5C">
        <w:rPr>
          <w:rFonts w:ascii="Arial" w:eastAsia="Times New Roman" w:hAnsi="Arial" w:cs="Arial"/>
          <w:sz w:val="20"/>
          <w:szCs w:val="20"/>
        </w:rPr>
        <w:t>.</w:t>
      </w:r>
    </w:p>
    <w:p w:rsidR="002748A0" w:rsidRDefault="002748A0" w:rsidP="00F90A09">
      <w:pPr>
        <w:overflowPunct w:val="0"/>
        <w:autoSpaceDE w:val="0"/>
        <w:autoSpaceDN w:val="0"/>
        <w:adjustRightInd w:val="0"/>
        <w:spacing w:after="0"/>
        <w:jc w:val="both"/>
        <w:textAlignment w:val="baseline"/>
        <w:rPr>
          <w:rFonts w:ascii="Arial" w:eastAsia="Times New Roman" w:hAnsi="Arial" w:cs="Arial"/>
          <w:sz w:val="20"/>
          <w:szCs w:val="20"/>
        </w:rPr>
      </w:pPr>
    </w:p>
    <w:p w:rsidR="00FF4C78" w:rsidRDefault="00FF4C78" w:rsidP="00F90A09">
      <w:pPr>
        <w:overflowPunct w:val="0"/>
        <w:autoSpaceDE w:val="0"/>
        <w:autoSpaceDN w:val="0"/>
        <w:adjustRightInd w:val="0"/>
        <w:spacing w:after="0"/>
        <w:jc w:val="both"/>
        <w:textAlignment w:val="baseline"/>
        <w:rPr>
          <w:rFonts w:ascii="Arial" w:eastAsia="Times New Roman" w:hAnsi="Arial" w:cs="Arial"/>
          <w:sz w:val="20"/>
          <w:szCs w:val="20"/>
        </w:rPr>
      </w:pPr>
    </w:p>
    <w:p w:rsidR="006F4B68" w:rsidRPr="00EE7764" w:rsidRDefault="006F4B68" w:rsidP="00996CDD">
      <w:pPr>
        <w:pStyle w:val="Odstavekseznama"/>
        <w:numPr>
          <w:ilvl w:val="0"/>
          <w:numId w:val="5"/>
        </w:numPr>
        <w:suppressAutoHyphens/>
        <w:overflowPunct w:val="0"/>
        <w:autoSpaceDE w:val="0"/>
        <w:autoSpaceDN w:val="0"/>
        <w:adjustRightInd w:val="0"/>
        <w:spacing w:after="0"/>
        <w:ind w:left="284" w:hanging="284"/>
        <w:jc w:val="center"/>
        <w:textAlignment w:val="baseline"/>
        <w:rPr>
          <w:rFonts w:ascii="Arial" w:eastAsia="Times New Roman" w:hAnsi="Arial" w:cs="Arial"/>
          <w:b/>
          <w:sz w:val="20"/>
          <w:szCs w:val="20"/>
        </w:rPr>
      </w:pPr>
      <w:r w:rsidRPr="00EE7764">
        <w:rPr>
          <w:rFonts w:ascii="Arial" w:eastAsia="Times New Roman" w:hAnsi="Arial" w:cs="Arial"/>
          <w:b/>
          <w:sz w:val="20"/>
          <w:szCs w:val="20"/>
        </w:rPr>
        <w:t>člen</w:t>
      </w:r>
    </w:p>
    <w:p w:rsidR="006F4B68" w:rsidRDefault="006F4B68" w:rsidP="006F4B68">
      <w:pPr>
        <w:overflowPunct w:val="0"/>
        <w:autoSpaceDE w:val="0"/>
        <w:autoSpaceDN w:val="0"/>
        <w:adjustRightInd w:val="0"/>
        <w:spacing w:after="0"/>
        <w:jc w:val="both"/>
        <w:textAlignment w:val="baseline"/>
        <w:rPr>
          <w:rFonts w:ascii="Arial" w:eastAsia="Times New Roman" w:hAnsi="Arial" w:cs="Arial"/>
          <w:sz w:val="20"/>
          <w:szCs w:val="20"/>
        </w:rPr>
      </w:pPr>
    </w:p>
    <w:p w:rsidR="006F4B68" w:rsidRDefault="006F4B68" w:rsidP="006F4B68">
      <w:pPr>
        <w:spacing w:after="0"/>
        <w:jc w:val="both"/>
        <w:rPr>
          <w:rFonts w:ascii="Arial" w:eastAsia="Times New Roman" w:hAnsi="Arial" w:cs="Arial"/>
          <w:sz w:val="20"/>
          <w:szCs w:val="20"/>
        </w:rPr>
      </w:pPr>
      <w:r w:rsidRPr="00FF4C78">
        <w:rPr>
          <w:rFonts w:ascii="Arial" w:eastAsia="Times New Roman" w:hAnsi="Arial" w:cs="Arial"/>
          <w:sz w:val="20"/>
          <w:szCs w:val="20"/>
        </w:rPr>
        <w:t xml:space="preserve">V </w:t>
      </w:r>
      <w:r>
        <w:rPr>
          <w:rFonts w:ascii="Arial" w:eastAsia="Times New Roman" w:hAnsi="Arial" w:cs="Arial"/>
          <w:sz w:val="20"/>
          <w:szCs w:val="20"/>
        </w:rPr>
        <w:t>9</w:t>
      </w:r>
      <w:r w:rsidRPr="00FF4C78">
        <w:rPr>
          <w:rFonts w:ascii="Arial" w:eastAsia="Times New Roman" w:hAnsi="Arial" w:cs="Arial"/>
          <w:sz w:val="20"/>
          <w:szCs w:val="20"/>
        </w:rPr>
        <w:t>. členu se besedilo »</w:t>
      </w:r>
      <w:r>
        <w:rPr>
          <w:rFonts w:ascii="Arial" w:eastAsia="Times New Roman" w:hAnsi="Arial" w:cs="Arial"/>
          <w:sz w:val="20"/>
          <w:szCs w:val="20"/>
        </w:rPr>
        <w:t>1407/2013/EU«</w:t>
      </w:r>
      <w:r w:rsidRPr="00FF4C78">
        <w:rPr>
          <w:rFonts w:ascii="Arial" w:eastAsia="Times New Roman" w:hAnsi="Arial" w:cs="Arial"/>
          <w:sz w:val="20"/>
          <w:szCs w:val="20"/>
        </w:rPr>
        <w:t xml:space="preserve"> nadomesti z besedilom »</w:t>
      </w:r>
      <w:r w:rsidR="009A4E44" w:rsidRPr="009A4E44">
        <w:rPr>
          <w:rFonts w:ascii="Arial" w:eastAsia="Times New Roman" w:hAnsi="Arial" w:cs="Arial"/>
          <w:sz w:val="20"/>
          <w:szCs w:val="20"/>
        </w:rPr>
        <w:t>2023/2831/EU</w:t>
      </w:r>
      <w:r w:rsidRPr="00FF4C78">
        <w:rPr>
          <w:rFonts w:ascii="Arial" w:eastAsia="Times New Roman" w:hAnsi="Arial" w:cs="Arial"/>
          <w:sz w:val="20"/>
          <w:szCs w:val="20"/>
        </w:rPr>
        <w:t>«</w:t>
      </w:r>
      <w:r>
        <w:rPr>
          <w:rFonts w:ascii="Arial" w:eastAsia="Times New Roman" w:hAnsi="Arial" w:cs="Arial"/>
          <w:sz w:val="20"/>
          <w:szCs w:val="20"/>
        </w:rPr>
        <w:t>.</w:t>
      </w:r>
    </w:p>
    <w:p w:rsidR="006F4B68" w:rsidRDefault="006F4B68" w:rsidP="00F90A09">
      <w:pPr>
        <w:overflowPunct w:val="0"/>
        <w:autoSpaceDE w:val="0"/>
        <w:autoSpaceDN w:val="0"/>
        <w:adjustRightInd w:val="0"/>
        <w:spacing w:after="0"/>
        <w:jc w:val="both"/>
        <w:textAlignment w:val="baseline"/>
        <w:rPr>
          <w:rFonts w:ascii="Arial" w:eastAsia="Times New Roman" w:hAnsi="Arial" w:cs="Arial"/>
          <w:sz w:val="20"/>
          <w:szCs w:val="20"/>
        </w:rPr>
      </w:pPr>
    </w:p>
    <w:p w:rsidR="00FF4C78" w:rsidRDefault="00FF4C78" w:rsidP="00F90A09">
      <w:pPr>
        <w:overflowPunct w:val="0"/>
        <w:autoSpaceDE w:val="0"/>
        <w:autoSpaceDN w:val="0"/>
        <w:adjustRightInd w:val="0"/>
        <w:spacing w:after="0"/>
        <w:jc w:val="both"/>
        <w:textAlignment w:val="baseline"/>
        <w:rPr>
          <w:rFonts w:ascii="Arial" w:eastAsia="Times New Roman" w:hAnsi="Arial" w:cs="Arial"/>
          <w:sz w:val="20"/>
          <w:szCs w:val="20"/>
        </w:rPr>
      </w:pPr>
    </w:p>
    <w:p w:rsidR="00FF4C78" w:rsidRPr="00FF4C78" w:rsidRDefault="00FF4C78" w:rsidP="00996CDD">
      <w:pPr>
        <w:pStyle w:val="Odstavekseznama"/>
        <w:numPr>
          <w:ilvl w:val="0"/>
          <w:numId w:val="5"/>
        </w:numPr>
        <w:suppressAutoHyphens/>
        <w:overflowPunct w:val="0"/>
        <w:autoSpaceDE w:val="0"/>
        <w:autoSpaceDN w:val="0"/>
        <w:adjustRightInd w:val="0"/>
        <w:spacing w:after="0"/>
        <w:ind w:left="284" w:hanging="284"/>
        <w:jc w:val="center"/>
        <w:textAlignment w:val="baseline"/>
        <w:rPr>
          <w:rFonts w:ascii="Arial" w:eastAsia="Times New Roman" w:hAnsi="Arial" w:cs="Arial"/>
          <w:b/>
          <w:sz w:val="20"/>
          <w:szCs w:val="20"/>
        </w:rPr>
      </w:pPr>
      <w:r w:rsidRPr="00FF4C78">
        <w:rPr>
          <w:rFonts w:ascii="Arial" w:eastAsia="Times New Roman" w:hAnsi="Arial" w:cs="Arial"/>
          <w:b/>
          <w:sz w:val="20"/>
          <w:szCs w:val="20"/>
        </w:rPr>
        <w:t>člen</w:t>
      </w:r>
    </w:p>
    <w:p w:rsidR="00FF4C78" w:rsidRDefault="00FF4C78" w:rsidP="00F90A09">
      <w:pPr>
        <w:overflowPunct w:val="0"/>
        <w:autoSpaceDE w:val="0"/>
        <w:autoSpaceDN w:val="0"/>
        <w:adjustRightInd w:val="0"/>
        <w:spacing w:after="0"/>
        <w:jc w:val="both"/>
        <w:textAlignment w:val="baseline"/>
        <w:rPr>
          <w:rFonts w:ascii="Arial" w:eastAsia="Times New Roman" w:hAnsi="Arial" w:cs="Arial"/>
          <w:sz w:val="20"/>
          <w:szCs w:val="20"/>
        </w:rPr>
      </w:pPr>
    </w:p>
    <w:p w:rsidR="00FF4C78" w:rsidRDefault="00FF4C78" w:rsidP="00F90A09">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V 11. členu se</w:t>
      </w:r>
      <w:r w:rsidR="00B277DB">
        <w:rPr>
          <w:rFonts w:ascii="Arial" w:eastAsia="Times New Roman" w:hAnsi="Arial" w:cs="Arial"/>
          <w:sz w:val="20"/>
          <w:szCs w:val="20"/>
        </w:rPr>
        <w:t xml:space="preserve"> </w:t>
      </w:r>
      <w:r>
        <w:rPr>
          <w:rFonts w:ascii="Arial" w:eastAsia="Times New Roman" w:hAnsi="Arial" w:cs="Arial"/>
          <w:sz w:val="20"/>
          <w:szCs w:val="20"/>
        </w:rPr>
        <w:t xml:space="preserve">v tretjem odstavku </w:t>
      </w:r>
      <w:r w:rsidR="00C12596">
        <w:rPr>
          <w:rFonts w:ascii="Arial" w:eastAsia="Times New Roman" w:hAnsi="Arial" w:cs="Arial"/>
          <w:sz w:val="20"/>
          <w:szCs w:val="20"/>
        </w:rPr>
        <w:t>vrednost</w:t>
      </w:r>
      <w:r>
        <w:rPr>
          <w:rFonts w:ascii="Arial" w:eastAsia="Times New Roman" w:hAnsi="Arial" w:cs="Arial"/>
          <w:sz w:val="20"/>
          <w:szCs w:val="20"/>
        </w:rPr>
        <w:t xml:space="preserve"> »200.000</w:t>
      </w:r>
      <w:r w:rsidR="00C12596">
        <w:rPr>
          <w:rFonts w:ascii="Arial" w:eastAsia="Times New Roman" w:hAnsi="Arial" w:cs="Arial"/>
          <w:sz w:val="20"/>
          <w:szCs w:val="20"/>
        </w:rPr>
        <w:t>«</w:t>
      </w:r>
      <w:r w:rsidR="00CA5766">
        <w:rPr>
          <w:rFonts w:ascii="Arial" w:eastAsia="Times New Roman" w:hAnsi="Arial" w:cs="Arial"/>
          <w:sz w:val="20"/>
          <w:szCs w:val="20"/>
        </w:rPr>
        <w:t xml:space="preserve"> </w:t>
      </w:r>
      <w:r w:rsidR="0017748B">
        <w:rPr>
          <w:rFonts w:ascii="Arial" w:eastAsia="Times New Roman" w:hAnsi="Arial" w:cs="Arial"/>
          <w:sz w:val="20"/>
          <w:szCs w:val="20"/>
        </w:rPr>
        <w:t xml:space="preserve">nadomesti </w:t>
      </w:r>
      <w:r w:rsidR="00CA5766">
        <w:rPr>
          <w:rFonts w:ascii="Arial" w:eastAsia="Times New Roman" w:hAnsi="Arial" w:cs="Arial"/>
          <w:sz w:val="20"/>
          <w:szCs w:val="20"/>
        </w:rPr>
        <w:t xml:space="preserve">z </w:t>
      </w:r>
      <w:r w:rsidR="00C12596">
        <w:rPr>
          <w:rFonts w:ascii="Arial" w:eastAsia="Times New Roman" w:hAnsi="Arial" w:cs="Arial"/>
          <w:sz w:val="20"/>
          <w:szCs w:val="20"/>
        </w:rPr>
        <w:t>vrednostjo »300.000«</w:t>
      </w:r>
      <w:r w:rsidR="00B277DB">
        <w:rPr>
          <w:rFonts w:ascii="Arial" w:eastAsia="Times New Roman" w:hAnsi="Arial" w:cs="Arial"/>
          <w:sz w:val="20"/>
          <w:szCs w:val="20"/>
        </w:rPr>
        <w:t>.</w:t>
      </w:r>
    </w:p>
    <w:p w:rsidR="00515D01" w:rsidRDefault="00515D01" w:rsidP="00F90A09">
      <w:pPr>
        <w:overflowPunct w:val="0"/>
        <w:autoSpaceDE w:val="0"/>
        <w:autoSpaceDN w:val="0"/>
        <w:adjustRightInd w:val="0"/>
        <w:spacing w:after="0"/>
        <w:jc w:val="both"/>
        <w:textAlignment w:val="baseline"/>
        <w:rPr>
          <w:rFonts w:ascii="Arial" w:eastAsia="Times New Roman" w:hAnsi="Arial" w:cs="Arial"/>
          <w:sz w:val="20"/>
          <w:szCs w:val="20"/>
        </w:rPr>
      </w:pPr>
    </w:p>
    <w:p w:rsidR="00515D01" w:rsidRDefault="00B277DB" w:rsidP="00515D01">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 xml:space="preserve">Za tretjim odstavkom se </w:t>
      </w:r>
      <w:r w:rsidR="00A574F2">
        <w:rPr>
          <w:rFonts w:ascii="Arial" w:eastAsia="Times New Roman" w:hAnsi="Arial" w:cs="Arial"/>
          <w:sz w:val="20"/>
          <w:szCs w:val="20"/>
        </w:rPr>
        <w:t>d</w:t>
      </w:r>
      <w:r w:rsidR="00515D01" w:rsidRPr="00515D01">
        <w:rPr>
          <w:rFonts w:ascii="Arial" w:eastAsia="Times New Roman" w:hAnsi="Arial" w:cs="Arial"/>
          <w:sz w:val="20"/>
          <w:szCs w:val="20"/>
        </w:rPr>
        <w:t>oda nov</w:t>
      </w:r>
      <w:r w:rsidR="00CC6992">
        <w:rPr>
          <w:rFonts w:ascii="Arial" w:eastAsia="Times New Roman" w:hAnsi="Arial" w:cs="Arial"/>
          <w:sz w:val="20"/>
          <w:szCs w:val="20"/>
        </w:rPr>
        <w:t>,</w:t>
      </w:r>
      <w:r w:rsidR="00515D01" w:rsidRPr="00515D01">
        <w:rPr>
          <w:rFonts w:ascii="Arial" w:eastAsia="Times New Roman" w:hAnsi="Arial" w:cs="Arial"/>
          <w:sz w:val="20"/>
          <w:szCs w:val="20"/>
        </w:rPr>
        <w:t xml:space="preserve"> četrti</w:t>
      </w:r>
      <w:r w:rsidR="00515D01">
        <w:rPr>
          <w:rFonts w:ascii="Arial" w:eastAsia="Times New Roman" w:hAnsi="Arial" w:cs="Arial"/>
          <w:sz w:val="20"/>
          <w:szCs w:val="20"/>
        </w:rPr>
        <w:t xml:space="preserve"> odstavek, ki se glasi:</w:t>
      </w:r>
    </w:p>
    <w:p w:rsidR="00A574F2" w:rsidRDefault="00A574F2" w:rsidP="00515D01">
      <w:pPr>
        <w:overflowPunct w:val="0"/>
        <w:autoSpaceDE w:val="0"/>
        <w:autoSpaceDN w:val="0"/>
        <w:adjustRightInd w:val="0"/>
        <w:spacing w:after="0"/>
        <w:jc w:val="both"/>
        <w:textAlignment w:val="baseline"/>
        <w:rPr>
          <w:rFonts w:ascii="Arial" w:eastAsia="Times New Roman" w:hAnsi="Arial" w:cs="Arial"/>
          <w:sz w:val="20"/>
          <w:szCs w:val="20"/>
        </w:rPr>
      </w:pPr>
    </w:p>
    <w:p w:rsidR="00515D01" w:rsidRPr="00515D01" w:rsidRDefault="00515D01" w:rsidP="00515D01">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w:t>
      </w:r>
      <w:r w:rsidR="00B277DB">
        <w:rPr>
          <w:rFonts w:ascii="Arial" w:eastAsia="Times New Roman" w:hAnsi="Arial" w:cs="Arial"/>
          <w:sz w:val="20"/>
          <w:szCs w:val="20"/>
        </w:rPr>
        <w:t xml:space="preserve">(4) </w:t>
      </w:r>
      <w:r>
        <w:rPr>
          <w:rFonts w:ascii="Arial" w:eastAsia="Times New Roman" w:hAnsi="Arial" w:cs="Arial"/>
          <w:sz w:val="20"/>
          <w:szCs w:val="20"/>
        </w:rPr>
        <w:t>Do pomoči so upravičeni s</w:t>
      </w:r>
      <w:r w:rsidRPr="00515D01">
        <w:rPr>
          <w:rFonts w:ascii="Arial" w:eastAsia="Times New Roman" w:hAnsi="Arial" w:cs="Arial"/>
          <w:sz w:val="20"/>
          <w:szCs w:val="20"/>
        </w:rPr>
        <w:t>troški poslovanja</w:t>
      </w:r>
      <w:r>
        <w:rPr>
          <w:rFonts w:ascii="Arial" w:eastAsia="Times New Roman" w:hAnsi="Arial" w:cs="Arial"/>
          <w:sz w:val="20"/>
          <w:szCs w:val="20"/>
        </w:rPr>
        <w:t xml:space="preserve">, </w:t>
      </w:r>
      <w:r w:rsidRPr="00515D01">
        <w:rPr>
          <w:rFonts w:ascii="Arial" w:eastAsia="Times New Roman" w:hAnsi="Arial" w:cs="Arial"/>
          <w:sz w:val="20"/>
          <w:szCs w:val="20"/>
        </w:rPr>
        <w:t xml:space="preserve">kot so </w:t>
      </w:r>
      <w:r w:rsidR="00A766CB">
        <w:rPr>
          <w:rFonts w:ascii="Arial" w:eastAsia="Times New Roman" w:hAnsi="Arial" w:cs="Arial"/>
          <w:sz w:val="20"/>
          <w:szCs w:val="20"/>
        </w:rPr>
        <w:t>opredeljeni v drugem odstavku 4. člena</w:t>
      </w:r>
      <w:r w:rsidR="0017748B">
        <w:rPr>
          <w:rFonts w:ascii="Arial" w:eastAsia="Times New Roman" w:hAnsi="Arial" w:cs="Arial"/>
          <w:sz w:val="20"/>
          <w:szCs w:val="20"/>
        </w:rPr>
        <w:t xml:space="preserve"> te uredbe</w:t>
      </w:r>
      <w:r w:rsidR="00A766CB">
        <w:rPr>
          <w:rFonts w:ascii="Arial" w:eastAsia="Times New Roman" w:hAnsi="Arial" w:cs="Arial"/>
          <w:sz w:val="20"/>
          <w:szCs w:val="20"/>
        </w:rPr>
        <w:t>.</w:t>
      </w:r>
      <w:r>
        <w:rPr>
          <w:rFonts w:ascii="Arial" w:eastAsia="Times New Roman" w:hAnsi="Arial" w:cs="Arial"/>
          <w:sz w:val="20"/>
          <w:szCs w:val="20"/>
        </w:rPr>
        <w:t>«.</w:t>
      </w:r>
    </w:p>
    <w:p w:rsidR="00FF4C78" w:rsidRDefault="00FF4C78" w:rsidP="00F90A09">
      <w:pPr>
        <w:overflowPunct w:val="0"/>
        <w:autoSpaceDE w:val="0"/>
        <w:autoSpaceDN w:val="0"/>
        <w:adjustRightInd w:val="0"/>
        <w:spacing w:after="0"/>
        <w:jc w:val="both"/>
        <w:textAlignment w:val="baseline"/>
        <w:rPr>
          <w:rFonts w:ascii="Arial" w:eastAsia="Times New Roman" w:hAnsi="Arial" w:cs="Arial"/>
          <w:sz w:val="20"/>
          <w:szCs w:val="20"/>
        </w:rPr>
      </w:pPr>
    </w:p>
    <w:p w:rsidR="00CA5766" w:rsidRDefault="00CA5766" w:rsidP="00F90A09">
      <w:pPr>
        <w:overflowPunct w:val="0"/>
        <w:autoSpaceDE w:val="0"/>
        <w:autoSpaceDN w:val="0"/>
        <w:adjustRightInd w:val="0"/>
        <w:spacing w:after="0"/>
        <w:jc w:val="both"/>
        <w:textAlignment w:val="baseline"/>
        <w:rPr>
          <w:rFonts w:ascii="Arial" w:eastAsia="Times New Roman" w:hAnsi="Arial" w:cs="Arial"/>
          <w:sz w:val="20"/>
          <w:szCs w:val="20"/>
        </w:rPr>
      </w:pPr>
    </w:p>
    <w:p w:rsidR="00CA5766" w:rsidRPr="00FF4C78" w:rsidRDefault="00CA5766" w:rsidP="00996CDD">
      <w:pPr>
        <w:pStyle w:val="Odstavekseznama"/>
        <w:numPr>
          <w:ilvl w:val="0"/>
          <w:numId w:val="5"/>
        </w:numPr>
        <w:suppressAutoHyphens/>
        <w:overflowPunct w:val="0"/>
        <w:autoSpaceDE w:val="0"/>
        <w:autoSpaceDN w:val="0"/>
        <w:adjustRightInd w:val="0"/>
        <w:spacing w:after="0"/>
        <w:ind w:left="284" w:hanging="284"/>
        <w:jc w:val="center"/>
        <w:textAlignment w:val="baseline"/>
        <w:rPr>
          <w:rFonts w:ascii="Arial" w:eastAsia="Times New Roman" w:hAnsi="Arial" w:cs="Arial"/>
          <w:b/>
          <w:sz w:val="20"/>
          <w:szCs w:val="20"/>
        </w:rPr>
      </w:pPr>
      <w:r w:rsidRPr="00FF4C78">
        <w:rPr>
          <w:rFonts w:ascii="Arial" w:eastAsia="Times New Roman" w:hAnsi="Arial" w:cs="Arial"/>
          <w:b/>
          <w:sz w:val="20"/>
          <w:szCs w:val="20"/>
        </w:rPr>
        <w:t>člen</w:t>
      </w:r>
    </w:p>
    <w:p w:rsidR="00FF4C78" w:rsidRDefault="00FF4C78" w:rsidP="006F4B68">
      <w:pPr>
        <w:spacing w:after="0"/>
        <w:jc w:val="both"/>
        <w:rPr>
          <w:rFonts w:ascii="Arial" w:eastAsia="Times New Roman" w:hAnsi="Arial" w:cs="Arial"/>
          <w:sz w:val="20"/>
          <w:szCs w:val="20"/>
        </w:rPr>
      </w:pPr>
    </w:p>
    <w:p w:rsidR="00CA5766" w:rsidRDefault="00CA5766" w:rsidP="00F90A09">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V 13. členu se besedilo »</w:t>
      </w:r>
      <w:r w:rsidR="003016E4">
        <w:rPr>
          <w:rFonts w:ascii="Arial" w:eastAsia="Times New Roman" w:hAnsi="Arial" w:cs="Arial"/>
          <w:sz w:val="20"/>
          <w:szCs w:val="20"/>
        </w:rPr>
        <w:t xml:space="preserve">ki zajema pričakovano poslovno izgubo, </w:t>
      </w:r>
      <w:r>
        <w:rPr>
          <w:rFonts w:ascii="Arial" w:eastAsia="Times New Roman" w:hAnsi="Arial" w:cs="Arial"/>
          <w:sz w:val="20"/>
          <w:szCs w:val="20"/>
        </w:rPr>
        <w:t xml:space="preserve">do 31. marca tekočega leta« </w:t>
      </w:r>
      <w:r w:rsidR="00A766CB">
        <w:rPr>
          <w:rFonts w:ascii="Arial" w:eastAsia="Times New Roman" w:hAnsi="Arial" w:cs="Arial"/>
          <w:sz w:val="20"/>
          <w:szCs w:val="20"/>
        </w:rPr>
        <w:t xml:space="preserve">nadomesti </w:t>
      </w:r>
      <w:r>
        <w:rPr>
          <w:rFonts w:ascii="Arial" w:eastAsia="Times New Roman" w:hAnsi="Arial" w:cs="Arial"/>
          <w:sz w:val="20"/>
          <w:szCs w:val="20"/>
        </w:rPr>
        <w:t>z besedilom »v skladu z medsebojno pogodbo.«.</w:t>
      </w:r>
    </w:p>
    <w:p w:rsidR="00CA5766" w:rsidRDefault="00CA5766" w:rsidP="00F90A09">
      <w:pPr>
        <w:overflowPunct w:val="0"/>
        <w:autoSpaceDE w:val="0"/>
        <w:autoSpaceDN w:val="0"/>
        <w:adjustRightInd w:val="0"/>
        <w:spacing w:after="0"/>
        <w:jc w:val="both"/>
        <w:textAlignment w:val="baseline"/>
        <w:rPr>
          <w:rFonts w:ascii="Arial" w:eastAsia="Times New Roman" w:hAnsi="Arial" w:cs="Arial"/>
          <w:sz w:val="20"/>
          <w:szCs w:val="20"/>
        </w:rPr>
      </w:pPr>
    </w:p>
    <w:p w:rsidR="00996CDD" w:rsidRDefault="00996CDD" w:rsidP="00F90A09">
      <w:pPr>
        <w:overflowPunct w:val="0"/>
        <w:autoSpaceDE w:val="0"/>
        <w:autoSpaceDN w:val="0"/>
        <w:adjustRightInd w:val="0"/>
        <w:spacing w:after="0"/>
        <w:jc w:val="both"/>
        <w:textAlignment w:val="baseline"/>
        <w:rPr>
          <w:rFonts w:ascii="Arial" w:eastAsia="Times New Roman" w:hAnsi="Arial" w:cs="Arial"/>
          <w:sz w:val="20"/>
          <w:szCs w:val="20"/>
        </w:rPr>
      </w:pPr>
    </w:p>
    <w:p w:rsidR="00CA5766" w:rsidRPr="00FF4C78" w:rsidRDefault="00CA5766" w:rsidP="00996CDD">
      <w:pPr>
        <w:pStyle w:val="Odstavekseznama"/>
        <w:numPr>
          <w:ilvl w:val="0"/>
          <w:numId w:val="5"/>
        </w:numPr>
        <w:suppressAutoHyphens/>
        <w:overflowPunct w:val="0"/>
        <w:autoSpaceDE w:val="0"/>
        <w:autoSpaceDN w:val="0"/>
        <w:adjustRightInd w:val="0"/>
        <w:spacing w:after="0"/>
        <w:ind w:left="284" w:hanging="284"/>
        <w:jc w:val="center"/>
        <w:textAlignment w:val="baseline"/>
        <w:rPr>
          <w:rFonts w:ascii="Arial" w:eastAsia="Times New Roman" w:hAnsi="Arial" w:cs="Arial"/>
          <w:b/>
          <w:sz w:val="20"/>
          <w:szCs w:val="20"/>
        </w:rPr>
      </w:pPr>
      <w:r w:rsidRPr="00FF4C78">
        <w:rPr>
          <w:rFonts w:ascii="Arial" w:eastAsia="Times New Roman" w:hAnsi="Arial" w:cs="Arial"/>
          <w:b/>
          <w:sz w:val="20"/>
          <w:szCs w:val="20"/>
        </w:rPr>
        <w:t>člen</w:t>
      </w:r>
    </w:p>
    <w:p w:rsidR="00CA5766" w:rsidRDefault="00CA5766" w:rsidP="00F90A09">
      <w:pPr>
        <w:overflowPunct w:val="0"/>
        <w:autoSpaceDE w:val="0"/>
        <w:autoSpaceDN w:val="0"/>
        <w:adjustRightInd w:val="0"/>
        <w:spacing w:after="0"/>
        <w:jc w:val="both"/>
        <w:textAlignment w:val="baseline"/>
        <w:rPr>
          <w:rFonts w:ascii="Arial" w:eastAsia="Times New Roman" w:hAnsi="Arial" w:cs="Arial"/>
          <w:sz w:val="20"/>
          <w:szCs w:val="20"/>
        </w:rPr>
      </w:pPr>
    </w:p>
    <w:p w:rsidR="00CA5766" w:rsidRDefault="00A766CB" w:rsidP="00CA5766">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V</w:t>
      </w:r>
      <w:r w:rsidR="00CA5766">
        <w:rPr>
          <w:rFonts w:ascii="Arial" w:eastAsia="Times New Roman" w:hAnsi="Arial" w:cs="Arial"/>
          <w:sz w:val="20"/>
          <w:szCs w:val="20"/>
        </w:rPr>
        <w:t xml:space="preserve"> 14. člen</w:t>
      </w:r>
      <w:r>
        <w:rPr>
          <w:rFonts w:ascii="Arial" w:eastAsia="Times New Roman" w:hAnsi="Arial" w:cs="Arial"/>
          <w:sz w:val="20"/>
          <w:szCs w:val="20"/>
        </w:rPr>
        <w:t>u</w:t>
      </w:r>
      <w:r w:rsidR="00CA5766">
        <w:rPr>
          <w:rFonts w:ascii="Arial" w:eastAsia="Times New Roman" w:hAnsi="Arial" w:cs="Arial"/>
          <w:sz w:val="20"/>
          <w:szCs w:val="20"/>
        </w:rPr>
        <w:t xml:space="preserve"> se </w:t>
      </w:r>
      <w:r>
        <w:rPr>
          <w:rFonts w:ascii="Arial" w:eastAsia="Times New Roman" w:hAnsi="Arial" w:cs="Arial"/>
          <w:sz w:val="20"/>
          <w:szCs w:val="20"/>
        </w:rPr>
        <w:t xml:space="preserve">prvi odstavek </w:t>
      </w:r>
      <w:r w:rsidR="00F8770E">
        <w:rPr>
          <w:rFonts w:ascii="Arial" w:eastAsia="Times New Roman" w:hAnsi="Arial" w:cs="Arial"/>
          <w:sz w:val="20"/>
          <w:szCs w:val="20"/>
        </w:rPr>
        <w:t>spremeni tako, da se glasi:</w:t>
      </w:r>
      <w:r w:rsidR="00CA5766">
        <w:rPr>
          <w:rFonts w:ascii="Arial" w:eastAsia="Times New Roman" w:hAnsi="Arial" w:cs="Arial"/>
          <w:sz w:val="20"/>
          <w:szCs w:val="20"/>
        </w:rPr>
        <w:t xml:space="preserve"> </w:t>
      </w:r>
    </w:p>
    <w:p w:rsidR="00F8770E" w:rsidRPr="00F8770E" w:rsidRDefault="00F8770E" w:rsidP="00F8770E">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»(1)</w:t>
      </w:r>
      <w:r w:rsidRPr="00F8770E">
        <w:rPr>
          <w:rFonts w:ascii="Arial" w:eastAsia="Times New Roman" w:hAnsi="Arial" w:cs="Arial"/>
          <w:sz w:val="20"/>
          <w:szCs w:val="20"/>
        </w:rPr>
        <w:t xml:space="preserve"> Obratovalec letališča mora ministrstvu najpozneje do 30. aprila za preteklo poslovno leto pos</w:t>
      </w:r>
      <w:r w:rsidR="00863A3C">
        <w:rPr>
          <w:rFonts w:ascii="Arial" w:eastAsia="Times New Roman" w:hAnsi="Arial" w:cs="Arial"/>
          <w:sz w:val="20"/>
          <w:szCs w:val="20"/>
        </w:rPr>
        <w:t>lati</w:t>
      </w:r>
      <w:r w:rsidRPr="00F8770E">
        <w:rPr>
          <w:rFonts w:ascii="Arial" w:eastAsia="Times New Roman" w:hAnsi="Arial" w:cs="Arial"/>
          <w:sz w:val="20"/>
          <w:szCs w:val="20"/>
        </w:rPr>
        <w:t>:</w:t>
      </w:r>
    </w:p>
    <w:p w:rsidR="00F8770E" w:rsidRPr="00F8770E" w:rsidRDefault="00863A3C" w:rsidP="00F8770E">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w:t>
      </w:r>
      <w:r w:rsidR="00F8770E" w:rsidRPr="00F8770E">
        <w:rPr>
          <w:rFonts w:ascii="Arial" w:eastAsia="Times New Roman" w:hAnsi="Arial" w:cs="Arial"/>
          <w:sz w:val="20"/>
          <w:szCs w:val="20"/>
        </w:rPr>
        <w:t xml:space="preserve"> poročilo o porabi po</w:t>
      </w:r>
      <w:r w:rsidR="00F8770E">
        <w:rPr>
          <w:rFonts w:ascii="Arial" w:eastAsia="Times New Roman" w:hAnsi="Arial" w:cs="Arial"/>
          <w:sz w:val="20"/>
          <w:szCs w:val="20"/>
        </w:rPr>
        <w:t>moči,</w:t>
      </w:r>
    </w:p>
    <w:p w:rsidR="00CA5766" w:rsidRDefault="00863A3C" w:rsidP="00F8770E">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w:t>
      </w:r>
      <w:r w:rsidR="00F8770E" w:rsidRPr="00F8770E">
        <w:rPr>
          <w:rFonts w:ascii="Arial" w:eastAsia="Times New Roman" w:hAnsi="Arial" w:cs="Arial"/>
          <w:sz w:val="20"/>
          <w:szCs w:val="20"/>
        </w:rPr>
        <w:t xml:space="preserve"> revidirano letno poročilo, s katerim dokazuje, da so letni računovodski izkazi resničen in pošten </w:t>
      </w:r>
      <w:r w:rsidR="00F8770E">
        <w:rPr>
          <w:rFonts w:ascii="Arial" w:eastAsia="Times New Roman" w:hAnsi="Arial" w:cs="Arial"/>
          <w:sz w:val="20"/>
          <w:szCs w:val="20"/>
        </w:rPr>
        <w:t>prikaz računovodskega poročanja,</w:t>
      </w:r>
    </w:p>
    <w:p w:rsidR="00CA5766" w:rsidRDefault="00863A3C" w:rsidP="00CA5766">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w:t>
      </w:r>
      <w:r w:rsidR="00CA5766">
        <w:rPr>
          <w:rFonts w:ascii="Arial" w:eastAsia="Times New Roman" w:hAnsi="Arial" w:cs="Arial"/>
          <w:sz w:val="20"/>
          <w:szCs w:val="20"/>
        </w:rPr>
        <w:t xml:space="preserve"> mnenje </w:t>
      </w:r>
      <w:r w:rsidR="00FE3DE7">
        <w:rPr>
          <w:rFonts w:ascii="Arial" w:eastAsia="Times New Roman" w:hAnsi="Arial" w:cs="Arial"/>
          <w:sz w:val="20"/>
          <w:szCs w:val="20"/>
        </w:rPr>
        <w:t>revizorja glede ustrezne uporabe sodil za razmejevanje stroškov</w:t>
      </w:r>
      <w:r w:rsidR="00F8770E">
        <w:rPr>
          <w:rFonts w:ascii="Arial" w:eastAsia="Times New Roman" w:hAnsi="Arial" w:cs="Arial"/>
          <w:sz w:val="20"/>
          <w:szCs w:val="20"/>
        </w:rPr>
        <w:t xml:space="preserve"> na letališke in druge storitve </w:t>
      </w:r>
      <w:r w:rsidR="00E17240">
        <w:rPr>
          <w:rFonts w:ascii="Arial" w:eastAsia="Times New Roman" w:hAnsi="Arial" w:cs="Arial"/>
          <w:sz w:val="20"/>
          <w:szCs w:val="20"/>
        </w:rPr>
        <w:t>ter</w:t>
      </w:r>
    </w:p>
    <w:p w:rsidR="00FE3DE7" w:rsidRDefault="00863A3C" w:rsidP="00FE3DE7">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w:t>
      </w:r>
      <w:r w:rsidR="00FE3DE7">
        <w:rPr>
          <w:rFonts w:ascii="Arial" w:eastAsia="Times New Roman" w:hAnsi="Arial" w:cs="Arial"/>
          <w:sz w:val="20"/>
          <w:szCs w:val="20"/>
        </w:rPr>
        <w:t xml:space="preserve"> </w:t>
      </w:r>
      <w:r w:rsidR="00FE3DE7" w:rsidRPr="00FE3DE7">
        <w:rPr>
          <w:rFonts w:ascii="Arial" w:eastAsia="Times New Roman" w:hAnsi="Arial" w:cs="Arial"/>
          <w:sz w:val="20"/>
          <w:szCs w:val="20"/>
        </w:rPr>
        <w:t>mnenje</w:t>
      </w:r>
      <w:r w:rsidR="00FE3DE7">
        <w:rPr>
          <w:rFonts w:ascii="Arial" w:eastAsia="Times New Roman" w:hAnsi="Arial" w:cs="Arial"/>
          <w:sz w:val="20"/>
          <w:szCs w:val="20"/>
        </w:rPr>
        <w:t xml:space="preserve"> revizorja glede smiselnosti </w:t>
      </w:r>
      <w:r w:rsidR="00F8770E">
        <w:rPr>
          <w:rFonts w:ascii="Arial" w:eastAsia="Times New Roman" w:hAnsi="Arial" w:cs="Arial"/>
          <w:sz w:val="20"/>
          <w:szCs w:val="20"/>
        </w:rPr>
        <w:t>spremembe</w:t>
      </w:r>
      <w:r w:rsidR="00FE3DE7">
        <w:rPr>
          <w:rFonts w:ascii="Arial" w:eastAsia="Times New Roman" w:hAnsi="Arial" w:cs="Arial"/>
          <w:sz w:val="20"/>
          <w:szCs w:val="20"/>
        </w:rPr>
        <w:t xml:space="preserve"> obstoječih sodil za razmejevanje stroškov na letališke in druge storitve.«</w:t>
      </w:r>
      <w:r w:rsidR="00CC6992">
        <w:rPr>
          <w:rFonts w:ascii="Arial" w:eastAsia="Times New Roman" w:hAnsi="Arial" w:cs="Arial"/>
          <w:sz w:val="20"/>
          <w:szCs w:val="20"/>
        </w:rPr>
        <w:t>.</w:t>
      </w:r>
    </w:p>
    <w:p w:rsidR="00FE3DE7" w:rsidRDefault="00FE3DE7" w:rsidP="00FE3DE7">
      <w:pPr>
        <w:overflowPunct w:val="0"/>
        <w:autoSpaceDE w:val="0"/>
        <w:autoSpaceDN w:val="0"/>
        <w:adjustRightInd w:val="0"/>
        <w:spacing w:after="0"/>
        <w:jc w:val="both"/>
        <w:textAlignment w:val="baseline"/>
        <w:rPr>
          <w:rFonts w:ascii="Arial" w:eastAsia="Times New Roman" w:hAnsi="Arial" w:cs="Arial"/>
          <w:sz w:val="20"/>
          <w:szCs w:val="20"/>
        </w:rPr>
      </w:pPr>
    </w:p>
    <w:p w:rsidR="00FE3DE7" w:rsidRPr="00FE3DE7" w:rsidRDefault="00FE3DE7" w:rsidP="00FE3DE7">
      <w:pPr>
        <w:overflowPunct w:val="0"/>
        <w:autoSpaceDE w:val="0"/>
        <w:autoSpaceDN w:val="0"/>
        <w:adjustRightInd w:val="0"/>
        <w:spacing w:after="0"/>
        <w:jc w:val="both"/>
        <w:textAlignment w:val="baseline"/>
        <w:rPr>
          <w:rFonts w:ascii="Arial" w:eastAsia="Times New Roman" w:hAnsi="Arial" w:cs="Arial"/>
          <w:sz w:val="20"/>
          <w:szCs w:val="20"/>
        </w:rPr>
      </w:pPr>
    </w:p>
    <w:p w:rsidR="00FE3DE7" w:rsidRPr="00FF4C78" w:rsidRDefault="00FE3DE7" w:rsidP="00996CDD">
      <w:pPr>
        <w:pStyle w:val="Odstavekseznama"/>
        <w:numPr>
          <w:ilvl w:val="0"/>
          <w:numId w:val="5"/>
        </w:numPr>
        <w:suppressAutoHyphens/>
        <w:overflowPunct w:val="0"/>
        <w:autoSpaceDE w:val="0"/>
        <w:autoSpaceDN w:val="0"/>
        <w:adjustRightInd w:val="0"/>
        <w:spacing w:after="0"/>
        <w:ind w:left="284" w:hanging="284"/>
        <w:jc w:val="center"/>
        <w:textAlignment w:val="baseline"/>
        <w:rPr>
          <w:rFonts w:ascii="Arial" w:eastAsia="Times New Roman" w:hAnsi="Arial" w:cs="Arial"/>
          <w:b/>
          <w:sz w:val="20"/>
          <w:szCs w:val="20"/>
        </w:rPr>
      </w:pPr>
      <w:r w:rsidRPr="00FF4C78">
        <w:rPr>
          <w:rFonts w:ascii="Arial" w:eastAsia="Times New Roman" w:hAnsi="Arial" w:cs="Arial"/>
          <w:b/>
          <w:sz w:val="20"/>
          <w:szCs w:val="20"/>
        </w:rPr>
        <w:t>člen</w:t>
      </w:r>
    </w:p>
    <w:p w:rsidR="00A574F2" w:rsidRDefault="00A574F2" w:rsidP="00F90A09">
      <w:pPr>
        <w:overflowPunct w:val="0"/>
        <w:autoSpaceDE w:val="0"/>
        <w:autoSpaceDN w:val="0"/>
        <w:adjustRightInd w:val="0"/>
        <w:spacing w:after="0"/>
        <w:jc w:val="both"/>
        <w:textAlignment w:val="baseline"/>
        <w:rPr>
          <w:rFonts w:ascii="Arial" w:eastAsia="Times New Roman" w:hAnsi="Arial" w:cs="Arial"/>
          <w:sz w:val="20"/>
          <w:szCs w:val="20"/>
        </w:rPr>
      </w:pPr>
    </w:p>
    <w:p w:rsidR="00CA5766" w:rsidRDefault="00B277DB" w:rsidP="00F90A09">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V</w:t>
      </w:r>
      <w:r w:rsidR="00FE3DE7">
        <w:rPr>
          <w:rFonts w:ascii="Arial" w:eastAsia="Times New Roman" w:hAnsi="Arial" w:cs="Arial"/>
          <w:sz w:val="20"/>
          <w:szCs w:val="20"/>
        </w:rPr>
        <w:t xml:space="preserve"> 16. člen</w:t>
      </w:r>
      <w:r w:rsidR="00A574F2">
        <w:rPr>
          <w:rFonts w:ascii="Arial" w:eastAsia="Times New Roman" w:hAnsi="Arial" w:cs="Arial"/>
          <w:sz w:val="20"/>
          <w:szCs w:val="20"/>
        </w:rPr>
        <w:t>u</w:t>
      </w:r>
      <w:r w:rsidR="00FE3DE7">
        <w:rPr>
          <w:rFonts w:ascii="Arial" w:eastAsia="Times New Roman" w:hAnsi="Arial" w:cs="Arial"/>
          <w:sz w:val="20"/>
          <w:szCs w:val="20"/>
        </w:rPr>
        <w:t xml:space="preserve"> se </w:t>
      </w:r>
      <w:r>
        <w:rPr>
          <w:rFonts w:ascii="Arial" w:eastAsia="Times New Roman" w:hAnsi="Arial" w:cs="Arial"/>
          <w:sz w:val="20"/>
          <w:szCs w:val="20"/>
        </w:rPr>
        <w:t xml:space="preserve">drugi odstavek </w:t>
      </w:r>
      <w:r w:rsidR="00FE3DE7">
        <w:rPr>
          <w:rFonts w:ascii="Arial" w:eastAsia="Times New Roman" w:hAnsi="Arial" w:cs="Arial"/>
          <w:sz w:val="20"/>
          <w:szCs w:val="20"/>
        </w:rPr>
        <w:t xml:space="preserve">spremeni tako, da se glasi: </w:t>
      </w:r>
    </w:p>
    <w:p w:rsidR="00A574F2" w:rsidRDefault="00A574F2" w:rsidP="00F90A09">
      <w:pPr>
        <w:overflowPunct w:val="0"/>
        <w:autoSpaceDE w:val="0"/>
        <w:autoSpaceDN w:val="0"/>
        <w:adjustRightInd w:val="0"/>
        <w:spacing w:after="0"/>
        <w:jc w:val="both"/>
        <w:textAlignment w:val="baseline"/>
        <w:rPr>
          <w:rFonts w:ascii="Arial" w:eastAsia="Times New Roman" w:hAnsi="Arial" w:cs="Arial"/>
          <w:sz w:val="20"/>
          <w:szCs w:val="20"/>
        </w:rPr>
      </w:pPr>
    </w:p>
    <w:p w:rsidR="00FE3DE7" w:rsidRDefault="00FE3DE7" w:rsidP="00F90A09">
      <w:pPr>
        <w:overflowPunct w:val="0"/>
        <w:autoSpaceDE w:val="0"/>
        <w:autoSpaceDN w:val="0"/>
        <w:adjustRightInd w:val="0"/>
        <w:spacing w:after="0"/>
        <w:jc w:val="both"/>
        <w:textAlignment w:val="baseline"/>
        <w:rPr>
          <w:rFonts w:ascii="Arial" w:eastAsia="Times New Roman" w:hAnsi="Arial" w:cs="Arial"/>
          <w:sz w:val="20"/>
          <w:szCs w:val="20"/>
        </w:rPr>
      </w:pPr>
      <w:r>
        <w:rPr>
          <w:rFonts w:ascii="Arial" w:eastAsia="Times New Roman" w:hAnsi="Arial" w:cs="Arial"/>
          <w:sz w:val="20"/>
          <w:szCs w:val="20"/>
        </w:rPr>
        <w:t xml:space="preserve">»(2) </w:t>
      </w:r>
      <w:r w:rsidRPr="00FE3DE7">
        <w:rPr>
          <w:rFonts w:ascii="Arial" w:eastAsia="Times New Roman" w:hAnsi="Arial" w:cs="Arial"/>
          <w:sz w:val="20"/>
          <w:szCs w:val="20"/>
        </w:rPr>
        <w:t>Če je iz revidiranega letnega poročila razvidno, da je poslovna izguba kumulativno manjša, kot je bila predvidena v poslovnem načrtu, na podlagi katerega je bila pomoč dodeljena, mora obratovalec le</w:t>
      </w:r>
      <w:r>
        <w:rPr>
          <w:rFonts w:ascii="Arial" w:eastAsia="Times New Roman" w:hAnsi="Arial" w:cs="Arial"/>
          <w:sz w:val="20"/>
          <w:szCs w:val="20"/>
        </w:rPr>
        <w:t xml:space="preserve">tališča vrniti razliko skupaj s pripadajočimi </w:t>
      </w:r>
      <w:r w:rsidRPr="00FE3DE7">
        <w:rPr>
          <w:rFonts w:ascii="Arial" w:eastAsia="Times New Roman" w:hAnsi="Arial" w:cs="Arial"/>
          <w:sz w:val="20"/>
          <w:szCs w:val="20"/>
        </w:rPr>
        <w:t xml:space="preserve">obrestmi. </w:t>
      </w:r>
      <w:r>
        <w:rPr>
          <w:rFonts w:ascii="Arial" w:eastAsia="Times New Roman" w:hAnsi="Arial" w:cs="Arial"/>
          <w:sz w:val="20"/>
          <w:szCs w:val="20"/>
        </w:rPr>
        <w:t xml:space="preserve">Za izračun obresti se upošteva obrestna mera za vračilo državne pomoči, </w:t>
      </w:r>
      <w:r w:rsidR="004E5769">
        <w:rPr>
          <w:rFonts w:ascii="Arial" w:eastAsia="Times New Roman" w:hAnsi="Arial" w:cs="Arial"/>
          <w:sz w:val="20"/>
          <w:szCs w:val="20"/>
        </w:rPr>
        <w:t>ki</w:t>
      </w:r>
      <w:r>
        <w:rPr>
          <w:rFonts w:ascii="Arial" w:eastAsia="Times New Roman" w:hAnsi="Arial" w:cs="Arial"/>
          <w:sz w:val="20"/>
          <w:szCs w:val="20"/>
        </w:rPr>
        <w:t xml:space="preserve"> </w:t>
      </w:r>
      <w:r w:rsidR="004E5769">
        <w:rPr>
          <w:rFonts w:ascii="Arial" w:eastAsia="Times New Roman" w:hAnsi="Arial" w:cs="Arial"/>
          <w:sz w:val="20"/>
          <w:szCs w:val="20"/>
        </w:rPr>
        <w:t xml:space="preserve">velja za Republiko Slovenijo in </w:t>
      </w:r>
      <w:r>
        <w:rPr>
          <w:rFonts w:ascii="Arial" w:eastAsia="Times New Roman" w:hAnsi="Arial" w:cs="Arial"/>
          <w:sz w:val="20"/>
          <w:szCs w:val="20"/>
        </w:rPr>
        <w:t>jo objavi Evropska komisija,</w:t>
      </w:r>
      <w:r w:rsidR="008632BA">
        <w:rPr>
          <w:rFonts w:ascii="Arial" w:eastAsia="Times New Roman" w:hAnsi="Arial" w:cs="Arial"/>
          <w:sz w:val="20"/>
          <w:szCs w:val="20"/>
        </w:rPr>
        <w:t xml:space="preserve"> če je večja od nič,</w:t>
      </w:r>
      <w:r>
        <w:rPr>
          <w:rFonts w:ascii="Arial" w:eastAsia="Times New Roman" w:hAnsi="Arial" w:cs="Arial"/>
          <w:sz w:val="20"/>
          <w:szCs w:val="20"/>
        </w:rPr>
        <w:t xml:space="preserve"> in sicer za obdobje od dneva nakazila do dneva vračila preveč izplačane višine pomoči. </w:t>
      </w:r>
      <w:r w:rsidRPr="00FE3DE7">
        <w:rPr>
          <w:rFonts w:ascii="Arial" w:eastAsia="Times New Roman" w:hAnsi="Arial" w:cs="Arial"/>
          <w:sz w:val="20"/>
          <w:szCs w:val="20"/>
        </w:rPr>
        <w:t>Sredstva je dolžan vrniti najpozneje v petnajstih dneh od prejema pisne zahteve, ki jo poda ministrstvo.</w:t>
      </w:r>
      <w:r w:rsidR="00B277DB">
        <w:rPr>
          <w:rFonts w:ascii="Arial" w:eastAsia="Times New Roman" w:hAnsi="Arial" w:cs="Arial"/>
          <w:sz w:val="20"/>
          <w:szCs w:val="20"/>
        </w:rPr>
        <w:t>«.</w:t>
      </w:r>
    </w:p>
    <w:p w:rsidR="00CA5766" w:rsidRDefault="00CA5766" w:rsidP="00F90A09">
      <w:pPr>
        <w:overflowPunct w:val="0"/>
        <w:autoSpaceDE w:val="0"/>
        <w:autoSpaceDN w:val="0"/>
        <w:adjustRightInd w:val="0"/>
        <w:spacing w:after="0"/>
        <w:jc w:val="both"/>
        <w:textAlignment w:val="baseline"/>
        <w:rPr>
          <w:rFonts w:ascii="Arial" w:eastAsia="Times New Roman" w:hAnsi="Arial" w:cs="Arial"/>
          <w:sz w:val="20"/>
          <w:szCs w:val="20"/>
        </w:rPr>
      </w:pPr>
    </w:p>
    <w:p w:rsidR="00A90FBE" w:rsidRDefault="00A90FBE" w:rsidP="00F90A09">
      <w:pPr>
        <w:overflowPunct w:val="0"/>
        <w:autoSpaceDE w:val="0"/>
        <w:autoSpaceDN w:val="0"/>
        <w:adjustRightInd w:val="0"/>
        <w:spacing w:after="0"/>
        <w:jc w:val="both"/>
        <w:textAlignment w:val="baseline"/>
        <w:rPr>
          <w:rFonts w:ascii="Arial" w:eastAsia="Times New Roman" w:hAnsi="Arial" w:cs="Arial"/>
          <w:sz w:val="20"/>
          <w:szCs w:val="20"/>
        </w:rPr>
      </w:pPr>
    </w:p>
    <w:p w:rsidR="00A90FBE" w:rsidRPr="00A90FBE" w:rsidRDefault="00A90FBE" w:rsidP="00A90FBE">
      <w:pPr>
        <w:spacing w:after="0"/>
        <w:jc w:val="center"/>
        <w:rPr>
          <w:rFonts w:ascii="Arial" w:hAnsi="Arial" w:cs="Arial"/>
          <w:sz w:val="20"/>
          <w:szCs w:val="20"/>
        </w:rPr>
      </w:pPr>
      <w:r w:rsidRPr="00A90FBE">
        <w:rPr>
          <w:rFonts w:ascii="Arial" w:hAnsi="Arial" w:cs="Arial"/>
          <w:sz w:val="20"/>
          <w:szCs w:val="20"/>
        </w:rPr>
        <w:t>KONČNA DOLOČBA</w:t>
      </w:r>
    </w:p>
    <w:p w:rsidR="00623429" w:rsidRPr="00A90FBE" w:rsidRDefault="00623429" w:rsidP="00623429">
      <w:pPr>
        <w:overflowPunct w:val="0"/>
        <w:autoSpaceDE w:val="0"/>
        <w:autoSpaceDN w:val="0"/>
        <w:adjustRightInd w:val="0"/>
        <w:spacing w:after="0"/>
        <w:jc w:val="both"/>
        <w:textAlignment w:val="baseline"/>
        <w:rPr>
          <w:rFonts w:ascii="Arial" w:eastAsia="Times New Roman" w:hAnsi="Arial" w:cs="Arial"/>
          <w:sz w:val="20"/>
          <w:szCs w:val="20"/>
        </w:rPr>
      </w:pPr>
    </w:p>
    <w:p w:rsidR="00623429" w:rsidRPr="003C1400" w:rsidRDefault="00623429" w:rsidP="00996CDD">
      <w:pPr>
        <w:pStyle w:val="Odstavekseznama"/>
        <w:numPr>
          <w:ilvl w:val="0"/>
          <w:numId w:val="5"/>
        </w:numPr>
        <w:suppressAutoHyphens/>
        <w:overflowPunct w:val="0"/>
        <w:autoSpaceDE w:val="0"/>
        <w:autoSpaceDN w:val="0"/>
        <w:adjustRightInd w:val="0"/>
        <w:spacing w:after="0"/>
        <w:ind w:left="284" w:hanging="284"/>
        <w:jc w:val="center"/>
        <w:textAlignment w:val="baseline"/>
        <w:rPr>
          <w:rFonts w:ascii="Arial" w:hAnsi="Arial" w:cs="Arial"/>
          <w:b/>
          <w:sz w:val="20"/>
          <w:szCs w:val="20"/>
        </w:rPr>
      </w:pPr>
      <w:r w:rsidRPr="003C1400">
        <w:rPr>
          <w:rFonts w:ascii="Arial" w:eastAsia="Times New Roman" w:hAnsi="Arial" w:cs="Arial"/>
          <w:b/>
          <w:sz w:val="20"/>
          <w:szCs w:val="20"/>
        </w:rPr>
        <w:t>člen</w:t>
      </w:r>
    </w:p>
    <w:p w:rsidR="00623429" w:rsidRPr="003C1400" w:rsidRDefault="00623429" w:rsidP="00623429">
      <w:pPr>
        <w:spacing w:after="0"/>
        <w:jc w:val="center"/>
        <w:rPr>
          <w:rFonts w:ascii="Arial" w:hAnsi="Arial" w:cs="Arial"/>
          <w:b/>
          <w:sz w:val="20"/>
          <w:szCs w:val="20"/>
        </w:rPr>
      </w:pPr>
      <w:r w:rsidRPr="003C1400">
        <w:rPr>
          <w:rFonts w:ascii="Arial" w:hAnsi="Arial" w:cs="Arial"/>
          <w:b/>
          <w:sz w:val="20"/>
          <w:szCs w:val="20"/>
        </w:rPr>
        <w:t>(začetek veljavnosti)</w:t>
      </w:r>
    </w:p>
    <w:p w:rsidR="00623429" w:rsidRPr="003C1400" w:rsidRDefault="00623429" w:rsidP="00623429">
      <w:pPr>
        <w:overflowPunct w:val="0"/>
        <w:autoSpaceDE w:val="0"/>
        <w:autoSpaceDN w:val="0"/>
        <w:adjustRightInd w:val="0"/>
        <w:spacing w:after="0"/>
        <w:jc w:val="both"/>
        <w:textAlignment w:val="baseline"/>
        <w:rPr>
          <w:rFonts w:ascii="Arial" w:eastAsia="Times New Roman" w:hAnsi="Arial" w:cs="Arial"/>
          <w:sz w:val="20"/>
          <w:szCs w:val="20"/>
        </w:rPr>
      </w:pPr>
    </w:p>
    <w:p w:rsidR="00623429" w:rsidRPr="003C1400" w:rsidRDefault="00623429" w:rsidP="00623429">
      <w:pPr>
        <w:overflowPunct w:val="0"/>
        <w:autoSpaceDE w:val="0"/>
        <w:autoSpaceDN w:val="0"/>
        <w:adjustRightInd w:val="0"/>
        <w:spacing w:after="0"/>
        <w:jc w:val="both"/>
        <w:textAlignment w:val="baseline"/>
        <w:rPr>
          <w:rFonts w:ascii="Arial" w:eastAsia="Times New Roman" w:hAnsi="Arial" w:cs="Arial"/>
          <w:sz w:val="20"/>
          <w:szCs w:val="20"/>
        </w:rPr>
      </w:pPr>
      <w:r w:rsidRPr="003C1400">
        <w:rPr>
          <w:rFonts w:ascii="Arial" w:eastAsia="Times New Roman" w:hAnsi="Arial" w:cs="Arial"/>
          <w:sz w:val="20"/>
          <w:szCs w:val="20"/>
        </w:rPr>
        <w:t xml:space="preserve">Ta uredba začne veljati naslednji dan po objavi v Uradnem listu Republike Slovenije. </w:t>
      </w:r>
    </w:p>
    <w:p w:rsidR="00623429" w:rsidRPr="003C1400" w:rsidRDefault="00623429" w:rsidP="00623429">
      <w:pPr>
        <w:overflowPunct w:val="0"/>
        <w:autoSpaceDE w:val="0"/>
        <w:autoSpaceDN w:val="0"/>
        <w:adjustRightInd w:val="0"/>
        <w:spacing w:after="0"/>
        <w:jc w:val="both"/>
        <w:textAlignment w:val="baseline"/>
        <w:rPr>
          <w:rFonts w:ascii="Arial" w:eastAsia="Times New Roman" w:hAnsi="Arial" w:cs="Arial"/>
          <w:sz w:val="20"/>
          <w:szCs w:val="20"/>
        </w:rPr>
      </w:pPr>
    </w:p>
    <w:p w:rsidR="00623429" w:rsidRPr="003C1400" w:rsidRDefault="00623429" w:rsidP="00623429">
      <w:pPr>
        <w:overflowPunct w:val="0"/>
        <w:autoSpaceDE w:val="0"/>
        <w:autoSpaceDN w:val="0"/>
        <w:adjustRightInd w:val="0"/>
        <w:spacing w:after="0"/>
        <w:jc w:val="both"/>
        <w:textAlignment w:val="baseline"/>
        <w:rPr>
          <w:rFonts w:ascii="Arial" w:eastAsia="Times New Roman" w:hAnsi="Arial" w:cs="Arial"/>
          <w:sz w:val="20"/>
          <w:szCs w:val="20"/>
        </w:rPr>
      </w:pPr>
    </w:p>
    <w:p w:rsidR="00623429" w:rsidRPr="003C1400" w:rsidRDefault="00623429" w:rsidP="00623429">
      <w:pPr>
        <w:spacing w:after="0"/>
        <w:rPr>
          <w:rFonts w:ascii="Arial" w:hAnsi="Arial" w:cs="Arial"/>
          <w:sz w:val="20"/>
          <w:szCs w:val="20"/>
        </w:rPr>
      </w:pPr>
      <w:r w:rsidRPr="003C1400">
        <w:rPr>
          <w:rFonts w:ascii="Arial" w:hAnsi="Arial" w:cs="Arial"/>
          <w:sz w:val="20"/>
          <w:szCs w:val="20"/>
        </w:rPr>
        <w:t xml:space="preserve">Št. </w:t>
      </w:r>
    </w:p>
    <w:p w:rsidR="00623429" w:rsidRPr="003C1400" w:rsidRDefault="00623429" w:rsidP="00623429">
      <w:pPr>
        <w:spacing w:after="0"/>
        <w:rPr>
          <w:rFonts w:ascii="Arial" w:hAnsi="Arial" w:cs="Arial"/>
          <w:sz w:val="20"/>
          <w:szCs w:val="20"/>
        </w:rPr>
      </w:pPr>
      <w:r w:rsidRPr="003C1400">
        <w:rPr>
          <w:rFonts w:ascii="Arial" w:hAnsi="Arial" w:cs="Arial"/>
          <w:sz w:val="20"/>
          <w:szCs w:val="20"/>
        </w:rPr>
        <w:t xml:space="preserve">Ljubljana, dne </w:t>
      </w:r>
    </w:p>
    <w:p w:rsidR="00623429" w:rsidRPr="003C1400" w:rsidRDefault="00623429" w:rsidP="00623429">
      <w:pPr>
        <w:spacing w:after="0"/>
        <w:rPr>
          <w:rFonts w:ascii="Arial" w:hAnsi="Arial" w:cs="Arial"/>
          <w:sz w:val="20"/>
          <w:szCs w:val="20"/>
        </w:rPr>
      </w:pPr>
      <w:r w:rsidRPr="003C1400">
        <w:rPr>
          <w:rFonts w:ascii="Arial" w:hAnsi="Arial" w:cs="Arial"/>
          <w:sz w:val="20"/>
          <w:szCs w:val="20"/>
        </w:rPr>
        <w:t xml:space="preserve">EVA </w:t>
      </w:r>
      <w:r w:rsidR="003C1400" w:rsidRPr="003C1400">
        <w:rPr>
          <w:rFonts w:ascii="Arial" w:hAnsi="Arial" w:cs="Arial"/>
          <w:sz w:val="20"/>
          <w:szCs w:val="20"/>
        </w:rPr>
        <w:t>2023-2430-0031</w:t>
      </w:r>
    </w:p>
    <w:p w:rsidR="00623429" w:rsidRPr="003C1400" w:rsidRDefault="00623429" w:rsidP="003C1400">
      <w:pPr>
        <w:spacing w:after="0"/>
        <w:ind w:left="4536"/>
        <w:jc w:val="center"/>
        <w:rPr>
          <w:rFonts w:ascii="Arial" w:hAnsi="Arial" w:cs="Arial"/>
          <w:b/>
          <w:sz w:val="20"/>
          <w:szCs w:val="20"/>
        </w:rPr>
      </w:pPr>
    </w:p>
    <w:p w:rsidR="00623429" w:rsidRPr="003C1400" w:rsidRDefault="00623429" w:rsidP="003C1400">
      <w:pPr>
        <w:spacing w:after="0"/>
        <w:ind w:left="4536"/>
        <w:jc w:val="center"/>
        <w:rPr>
          <w:rFonts w:ascii="Arial" w:hAnsi="Arial" w:cs="Arial"/>
          <w:sz w:val="20"/>
          <w:szCs w:val="20"/>
        </w:rPr>
      </w:pPr>
      <w:r w:rsidRPr="003C1400">
        <w:rPr>
          <w:rFonts w:ascii="Arial" w:hAnsi="Arial" w:cs="Arial"/>
          <w:sz w:val="20"/>
          <w:szCs w:val="20"/>
        </w:rPr>
        <w:t>Vlada Republike Slovenije</w:t>
      </w:r>
    </w:p>
    <w:p w:rsidR="003C1400" w:rsidRPr="00706B76" w:rsidRDefault="003C1400" w:rsidP="003C1400">
      <w:pPr>
        <w:spacing w:after="0"/>
        <w:ind w:left="4536"/>
        <w:jc w:val="center"/>
        <w:rPr>
          <w:rFonts w:ascii="Arial" w:hAnsi="Arial" w:cs="Arial"/>
          <w:sz w:val="20"/>
          <w:szCs w:val="20"/>
        </w:rPr>
      </w:pPr>
      <w:r w:rsidRPr="00706B76">
        <w:rPr>
          <w:rFonts w:ascii="Arial" w:hAnsi="Arial" w:cs="Arial"/>
          <w:sz w:val="20"/>
          <w:szCs w:val="20"/>
        </w:rPr>
        <w:t>dr. Robert Golob</w:t>
      </w:r>
    </w:p>
    <w:p w:rsidR="00623429" w:rsidRPr="003C1400" w:rsidRDefault="003C1400" w:rsidP="003C1400">
      <w:pPr>
        <w:spacing w:after="0"/>
        <w:ind w:left="4536"/>
        <w:jc w:val="center"/>
        <w:rPr>
          <w:rFonts w:ascii="Arial" w:hAnsi="Arial" w:cs="Arial"/>
          <w:sz w:val="20"/>
          <w:szCs w:val="20"/>
        </w:rPr>
      </w:pPr>
      <w:r w:rsidRPr="003C1400">
        <w:rPr>
          <w:rFonts w:ascii="Arial" w:hAnsi="Arial" w:cs="Arial"/>
          <w:sz w:val="20"/>
          <w:szCs w:val="20"/>
        </w:rPr>
        <w:t>predsednik</w:t>
      </w:r>
    </w:p>
    <w:sectPr w:rsidR="00623429" w:rsidRPr="003C1400" w:rsidSect="00CE3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A62"/>
    <w:multiLevelType w:val="hybridMultilevel"/>
    <w:tmpl w:val="903E0F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3B5218"/>
    <w:multiLevelType w:val="hybridMultilevel"/>
    <w:tmpl w:val="E7ECF1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E71636"/>
    <w:multiLevelType w:val="hybridMultilevel"/>
    <w:tmpl w:val="E7ECF1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D5219F"/>
    <w:multiLevelType w:val="hybridMultilevel"/>
    <w:tmpl w:val="E7ECF1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457773"/>
    <w:multiLevelType w:val="hybridMultilevel"/>
    <w:tmpl w:val="A89CDDC6"/>
    <w:lvl w:ilvl="0" w:tplc="E33AA7CE">
      <w:numFmt w:val="bullet"/>
      <w:lvlText w:val="-"/>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8635FD6"/>
    <w:multiLevelType w:val="hybridMultilevel"/>
    <w:tmpl w:val="7A4AF212"/>
    <w:lvl w:ilvl="0" w:tplc="5D04C1F6">
      <w:start w:val="1"/>
      <w:numFmt w:val="bullet"/>
      <w:pStyle w:val="Alineazaodstavkom"/>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4A20050D"/>
    <w:multiLevelType w:val="hybridMultilevel"/>
    <w:tmpl w:val="9DDA28DA"/>
    <w:lvl w:ilvl="0" w:tplc="1FF6AA0C">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44D6733"/>
    <w:multiLevelType w:val="hybridMultilevel"/>
    <w:tmpl w:val="E7ECF1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04C109E"/>
    <w:multiLevelType w:val="hybridMultilevel"/>
    <w:tmpl w:val="E7ECF1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E486E60"/>
    <w:multiLevelType w:val="hybridMultilevel"/>
    <w:tmpl w:val="E7ECF1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8"/>
  </w:num>
  <w:num w:numId="6">
    <w:abstractNumId w:val="7"/>
  </w:num>
  <w:num w:numId="7">
    <w:abstractNumId w:val="2"/>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5F"/>
    <w:rsid w:val="00022FD7"/>
    <w:rsid w:val="000474D6"/>
    <w:rsid w:val="000612A6"/>
    <w:rsid w:val="000A539B"/>
    <w:rsid w:val="000C5FCC"/>
    <w:rsid w:val="000C6944"/>
    <w:rsid w:val="000E29FB"/>
    <w:rsid w:val="000E599D"/>
    <w:rsid w:val="0011450A"/>
    <w:rsid w:val="001155EC"/>
    <w:rsid w:val="001203CB"/>
    <w:rsid w:val="0012310C"/>
    <w:rsid w:val="00162350"/>
    <w:rsid w:val="0017748B"/>
    <w:rsid w:val="001C7BD5"/>
    <w:rsid w:val="0021592F"/>
    <w:rsid w:val="002203D5"/>
    <w:rsid w:val="00221BFE"/>
    <w:rsid w:val="00260A5E"/>
    <w:rsid w:val="002748A0"/>
    <w:rsid w:val="002847A8"/>
    <w:rsid w:val="003016E4"/>
    <w:rsid w:val="00316DD2"/>
    <w:rsid w:val="00330E41"/>
    <w:rsid w:val="003705EA"/>
    <w:rsid w:val="00373232"/>
    <w:rsid w:val="00387864"/>
    <w:rsid w:val="003C1400"/>
    <w:rsid w:val="004C0F27"/>
    <w:rsid w:val="004E5769"/>
    <w:rsid w:val="00515D01"/>
    <w:rsid w:val="0052222F"/>
    <w:rsid w:val="005627AB"/>
    <w:rsid w:val="005A57C0"/>
    <w:rsid w:val="00603B94"/>
    <w:rsid w:val="006045DF"/>
    <w:rsid w:val="00606092"/>
    <w:rsid w:val="00623429"/>
    <w:rsid w:val="0064425F"/>
    <w:rsid w:val="006801D7"/>
    <w:rsid w:val="006A0CDE"/>
    <w:rsid w:val="006E32CB"/>
    <w:rsid w:val="006F4B68"/>
    <w:rsid w:val="00706B76"/>
    <w:rsid w:val="00772AE8"/>
    <w:rsid w:val="00781869"/>
    <w:rsid w:val="00784184"/>
    <w:rsid w:val="007B20F3"/>
    <w:rsid w:val="007E0A5C"/>
    <w:rsid w:val="008356F5"/>
    <w:rsid w:val="008632BA"/>
    <w:rsid w:val="00863A3C"/>
    <w:rsid w:val="00881246"/>
    <w:rsid w:val="008B0303"/>
    <w:rsid w:val="008D314F"/>
    <w:rsid w:val="00912BEA"/>
    <w:rsid w:val="00923F3D"/>
    <w:rsid w:val="00952654"/>
    <w:rsid w:val="00976512"/>
    <w:rsid w:val="009874D6"/>
    <w:rsid w:val="00987D44"/>
    <w:rsid w:val="00996CDD"/>
    <w:rsid w:val="009A1AD3"/>
    <w:rsid w:val="009A4E44"/>
    <w:rsid w:val="009C43BB"/>
    <w:rsid w:val="009D0B60"/>
    <w:rsid w:val="009D0BE2"/>
    <w:rsid w:val="00A1395B"/>
    <w:rsid w:val="00A27065"/>
    <w:rsid w:val="00A31BD8"/>
    <w:rsid w:val="00A32B79"/>
    <w:rsid w:val="00A52C42"/>
    <w:rsid w:val="00A574F2"/>
    <w:rsid w:val="00A72A9E"/>
    <w:rsid w:val="00A766CB"/>
    <w:rsid w:val="00A767D7"/>
    <w:rsid w:val="00A90FBE"/>
    <w:rsid w:val="00AA648D"/>
    <w:rsid w:val="00AB1296"/>
    <w:rsid w:val="00AE7E81"/>
    <w:rsid w:val="00AF3AA9"/>
    <w:rsid w:val="00B13790"/>
    <w:rsid w:val="00B277DB"/>
    <w:rsid w:val="00B33041"/>
    <w:rsid w:val="00B46F1D"/>
    <w:rsid w:val="00B872EA"/>
    <w:rsid w:val="00BB24FC"/>
    <w:rsid w:val="00C119BF"/>
    <w:rsid w:val="00C12563"/>
    <w:rsid w:val="00C12596"/>
    <w:rsid w:val="00C14676"/>
    <w:rsid w:val="00CA5766"/>
    <w:rsid w:val="00CB1EDD"/>
    <w:rsid w:val="00CC4569"/>
    <w:rsid w:val="00CC6992"/>
    <w:rsid w:val="00CE370B"/>
    <w:rsid w:val="00CF0D9E"/>
    <w:rsid w:val="00D04AFE"/>
    <w:rsid w:val="00D50BBB"/>
    <w:rsid w:val="00E1445C"/>
    <w:rsid w:val="00E17240"/>
    <w:rsid w:val="00E1780D"/>
    <w:rsid w:val="00E754C9"/>
    <w:rsid w:val="00EB2129"/>
    <w:rsid w:val="00EB5186"/>
    <w:rsid w:val="00EB7AA9"/>
    <w:rsid w:val="00EC27FC"/>
    <w:rsid w:val="00EE7764"/>
    <w:rsid w:val="00F2527B"/>
    <w:rsid w:val="00F8770E"/>
    <w:rsid w:val="00F90A09"/>
    <w:rsid w:val="00FA29BD"/>
    <w:rsid w:val="00FC5E7B"/>
    <w:rsid w:val="00FD479C"/>
    <w:rsid w:val="00FE3DE7"/>
    <w:rsid w:val="00FF4C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6035F-92A8-48F7-8228-6A535FFF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23429"/>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zaodstavkom">
    <w:name w:val="Alinea za odstavkom"/>
    <w:basedOn w:val="Navaden"/>
    <w:link w:val="AlineazaodstavkomZnak"/>
    <w:qFormat/>
    <w:rsid w:val="00623429"/>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623429"/>
    <w:rPr>
      <w:rFonts w:ascii="Arial" w:eastAsia="Times New Roman" w:hAnsi="Arial" w:cs="Times New Roman"/>
    </w:rPr>
  </w:style>
  <w:style w:type="paragraph" w:customStyle="1" w:styleId="len">
    <w:name w:val="Člen"/>
    <w:basedOn w:val="Navaden"/>
    <w:link w:val="lenZnak"/>
    <w:qFormat/>
    <w:rsid w:val="00623429"/>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623429"/>
    <w:rPr>
      <w:rFonts w:ascii="Arial" w:eastAsia="Times New Roman" w:hAnsi="Arial" w:cs="Times New Roman"/>
      <w:b/>
    </w:rPr>
  </w:style>
  <w:style w:type="paragraph" w:customStyle="1" w:styleId="Odstavek">
    <w:name w:val="Odstavek"/>
    <w:basedOn w:val="Navaden"/>
    <w:link w:val="OdstavekZnak"/>
    <w:qFormat/>
    <w:rsid w:val="00623429"/>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paragraph" w:customStyle="1" w:styleId="Pravnapodlaga">
    <w:name w:val="Pravna podlaga"/>
    <w:basedOn w:val="Odstavek"/>
    <w:link w:val="PravnapodlagaZnak"/>
    <w:qFormat/>
    <w:rsid w:val="00623429"/>
    <w:pPr>
      <w:spacing w:before="480"/>
    </w:pPr>
  </w:style>
  <w:style w:type="character" w:customStyle="1" w:styleId="OdstavekZnak">
    <w:name w:val="Odstavek Znak"/>
    <w:link w:val="Odstavek"/>
    <w:rsid w:val="00623429"/>
    <w:rPr>
      <w:rFonts w:ascii="Arial" w:eastAsia="Times New Roman" w:hAnsi="Arial" w:cs="Times New Roman"/>
    </w:rPr>
  </w:style>
  <w:style w:type="character" w:customStyle="1" w:styleId="PravnapodlagaZnak">
    <w:name w:val="Pravna podlaga Znak"/>
    <w:link w:val="Pravnapodlaga"/>
    <w:rsid w:val="00623429"/>
    <w:rPr>
      <w:rFonts w:ascii="Arial" w:eastAsia="Times New Roman" w:hAnsi="Arial" w:cs="Times New Roman"/>
    </w:rPr>
  </w:style>
  <w:style w:type="paragraph" w:styleId="Odstavekseznama">
    <w:name w:val="List Paragraph"/>
    <w:basedOn w:val="Navaden"/>
    <w:uiPriority w:val="34"/>
    <w:qFormat/>
    <w:rsid w:val="00C119BF"/>
    <w:pPr>
      <w:ind w:left="720"/>
      <w:contextualSpacing/>
    </w:pPr>
  </w:style>
  <w:style w:type="paragraph" w:styleId="Besedilooblaka">
    <w:name w:val="Balloon Text"/>
    <w:basedOn w:val="Navaden"/>
    <w:link w:val="BesedilooblakaZnak"/>
    <w:uiPriority w:val="99"/>
    <w:semiHidden/>
    <w:unhideWhenUsed/>
    <w:rsid w:val="00BB24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B24F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CC6992"/>
    <w:rPr>
      <w:sz w:val="16"/>
      <w:szCs w:val="16"/>
    </w:rPr>
  </w:style>
  <w:style w:type="paragraph" w:styleId="Pripombabesedilo">
    <w:name w:val="annotation text"/>
    <w:basedOn w:val="Navaden"/>
    <w:link w:val="PripombabesediloZnak"/>
    <w:uiPriority w:val="99"/>
    <w:semiHidden/>
    <w:unhideWhenUsed/>
    <w:rsid w:val="00CC699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C699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CC6992"/>
    <w:rPr>
      <w:b/>
      <w:bCs/>
    </w:rPr>
  </w:style>
  <w:style w:type="character" w:customStyle="1" w:styleId="ZadevapripombeZnak">
    <w:name w:val="Zadeva pripombe Znak"/>
    <w:basedOn w:val="PripombabesediloZnak"/>
    <w:link w:val="Zadevapripombe"/>
    <w:uiPriority w:val="99"/>
    <w:semiHidden/>
    <w:rsid w:val="00CC699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1368</Words>
  <Characters>7800</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Sušnik</dc:creator>
  <cp:lastModifiedBy>Gregor Sušnik</cp:lastModifiedBy>
  <cp:revision>4</cp:revision>
  <dcterms:created xsi:type="dcterms:W3CDTF">2024-04-10T04:52:00Z</dcterms:created>
  <dcterms:modified xsi:type="dcterms:W3CDTF">2024-04-19T12:48:00Z</dcterms:modified>
</cp:coreProperties>
</file>