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3145"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8E597CB" wp14:editId="35D9BCA1">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22B713F0"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p>
    <w:p w14:paraId="64849901" w14:textId="77777777" w:rsidR="00504F50" w:rsidRPr="008F3500" w:rsidRDefault="00504F50" w:rsidP="00504F50">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DEEABC1" w14:textId="77777777" w:rsidR="00504F50" w:rsidRPr="008F350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583FF6A2" w14:textId="77777777" w:rsidR="00504F5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0207DD0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571A29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25DC426" w14:textId="77777777" w:rsidR="00504F50" w:rsidRPr="00AE1F83" w:rsidRDefault="00504F50" w:rsidP="00504F50">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2C32D9C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DA418B" w:rsidRPr="0092789F">
              <w:rPr>
                <w:rFonts w:ascii="Arial" w:eastAsia="Times New Roman" w:hAnsi="Arial" w:cs="Arial"/>
                <w:sz w:val="20"/>
                <w:szCs w:val="20"/>
                <w:lang w:eastAsia="sl-SI"/>
              </w:rPr>
              <w:t>004-10/2026-2570</w:t>
            </w:r>
            <w:r w:rsidR="00DA418B">
              <w:rPr>
                <w:rFonts w:ascii="Arial" w:eastAsia="Times New Roman" w:hAnsi="Arial" w:cs="Arial"/>
                <w:sz w:val="20"/>
                <w:szCs w:val="20"/>
                <w:lang w:eastAsia="sl-SI"/>
              </w:rPr>
              <w:t>/7</w:t>
            </w:r>
            <w:r w:rsidR="000101A2">
              <w:rPr>
                <w:rFonts w:ascii="Arial" w:eastAsia="Times New Roman" w:hAnsi="Arial" w:cs="Arial"/>
                <w:sz w:val="20"/>
                <w:szCs w:val="20"/>
                <w:lang w:eastAsia="sl-SI"/>
              </w:rPr>
              <w:t>7</w:t>
            </w:r>
          </w:p>
        </w:tc>
      </w:tr>
      <w:tr w:rsidR="00AE1F83" w:rsidRPr="00AE1F83" w14:paraId="1DD59023" w14:textId="77777777" w:rsidTr="00DA6942">
        <w:trPr>
          <w:gridAfter w:val="2"/>
          <w:wAfter w:w="3067" w:type="dxa"/>
        </w:trPr>
        <w:tc>
          <w:tcPr>
            <w:tcW w:w="6096" w:type="dxa"/>
            <w:gridSpan w:val="2"/>
          </w:tcPr>
          <w:p w14:paraId="2AD08D9D" w14:textId="1BDB50E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04F50">
              <w:rPr>
                <w:rFonts w:ascii="Arial" w:eastAsia="Times New Roman" w:hAnsi="Arial" w:cs="Arial"/>
                <w:sz w:val="20"/>
                <w:szCs w:val="20"/>
                <w:lang w:eastAsia="sl-SI"/>
              </w:rPr>
              <w:t>1</w:t>
            </w:r>
            <w:r w:rsidR="00BF39F0">
              <w:rPr>
                <w:rFonts w:ascii="Arial" w:eastAsia="Times New Roman" w:hAnsi="Arial" w:cs="Arial"/>
                <w:sz w:val="20"/>
                <w:szCs w:val="20"/>
                <w:lang w:eastAsia="sl-SI"/>
              </w:rPr>
              <w:t>5</w:t>
            </w:r>
            <w:r w:rsidR="00504F50">
              <w:rPr>
                <w:rFonts w:ascii="Arial" w:eastAsia="Times New Roman" w:hAnsi="Arial" w:cs="Arial"/>
                <w:sz w:val="20"/>
                <w:szCs w:val="20"/>
                <w:lang w:eastAsia="sl-SI"/>
              </w:rPr>
              <w:t xml:space="preserve">. </w:t>
            </w:r>
            <w:r w:rsidR="00BF39F0">
              <w:rPr>
                <w:rFonts w:ascii="Arial" w:eastAsia="Times New Roman" w:hAnsi="Arial" w:cs="Arial"/>
                <w:sz w:val="20"/>
                <w:szCs w:val="20"/>
                <w:lang w:eastAsia="sl-SI"/>
              </w:rPr>
              <w:t>5.</w:t>
            </w:r>
            <w:r w:rsidR="00504F50">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1D22D62" w14:textId="77777777" w:rsidR="00504F50"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C1152BE" w14:textId="77777777" w:rsidR="00DA418B" w:rsidRDefault="00AE1F83" w:rsidP="00F71869">
            <w:pPr>
              <w:suppressAutoHyphens/>
              <w:overflowPunct w:val="0"/>
              <w:autoSpaceDE w:val="0"/>
              <w:autoSpaceDN w:val="0"/>
              <w:adjustRightInd w:val="0"/>
              <w:spacing w:after="0" w:line="260" w:lineRule="exact"/>
              <w:jc w:val="both"/>
              <w:textAlignment w:val="baseline"/>
              <w:rPr>
                <w:rFonts w:ascii="Arial" w:hAnsi="Arial" w:cs="Arial"/>
                <w:b/>
                <w:sz w:val="20"/>
                <w:szCs w:val="20"/>
              </w:rPr>
            </w:pPr>
            <w:r w:rsidRPr="00AE1F83">
              <w:rPr>
                <w:rFonts w:ascii="Arial" w:eastAsia="Times New Roman" w:hAnsi="Arial" w:cs="Arial"/>
                <w:b/>
                <w:sz w:val="20"/>
                <w:szCs w:val="20"/>
                <w:lang w:eastAsia="sl-SI"/>
              </w:rPr>
              <w:t xml:space="preserve">ZADEVA: </w:t>
            </w:r>
            <w:bookmarkStart w:id="0" w:name="_Hlk180499158"/>
            <w:bookmarkStart w:id="1" w:name="_Hlk224122558"/>
            <w:r w:rsidR="00D422FB">
              <w:rPr>
                <w:rFonts w:ascii="Arial" w:hAnsi="Arial" w:cs="Arial"/>
                <w:b/>
                <w:sz w:val="20"/>
                <w:szCs w:val="20"/>
              </w:rPr>
              <w:t>Poročilo o</w:t>
            </w:r>
            <w:r w:rsidR="00504F50" w:rsidRPr="0003044B">
              <w:rPr>
                <w:rFonts w:ascii="Arial" w:hAnsi="Arial" w:cs="Arial"/>
                <w:b/>
                <w:sz w:val="20"/>
                <w:szCs w:val="20"/>
              </w:rPr>
              <w:t xml:space="preserve"> </w:t>
            </w:r>
            <w:bookmarkEnd w:id="0"/>
            <w:r w:rsidR="00A44666">
              <w:rPr>
                <w:rFonts w:ascii="Arial" w:hAnsi="Arial" w:cs="Arial"/>
                <w:b/>
                <w:sz w:val="20"/>
                <w:szCs w:val="20"/>
              </w:rPr>
              <w:t>bilateraln</w:t>
            </w:r>
            <w:r w:rsidR="00D422FB">
              <w:rPr>
                <w:rFonts w:ascii="Arial" w:hAnsi="Arial" w:cs="Arial"/>
                <w:b/>
                <w:sz w:val="20"/>
                <w:szCs w:val="20"/>
              </w:rPr>
              <w:t>em</w:t>
            </w:r>
            <w:r w:rsidR="00A44666">
              <w:rPr>
                <w:rFonts w:ascii="Arial" w:hAnsi="Arial" w:cs="Arial"/>
                <w:b/>
                <w:sz w:val="20"/>
                <w:szCs w:val="20"/>
              </w:rPr>
              <w:t xml:space="preserve"> srečanj</w:t>
            </w:r>
            <w:r w:rsidR="00D422FB">
              <w:rPr>
                <w:rFonts w:ascii="Arial" w:hAnsi="Arial" w:cs="Arial"/>
                <w:b/>
                <w:sz w:val="20"/>
                <w:szCs w:val="20"/>
              </w:rPr>
              <w:t>u</w:t>
            </w:r>
            <w:r w:rsidR="00A44666" w:rsidRPr="00311CE0">
              <w:rPr>
                <w:rFonts w:ascii="Arial" w:hAnsi="Arial" w:cs="Arial"/>
                <w:b/>
                <w:sz w:val="20"/>
                <w:szCs w:val="20"/>
              </w:rPr>
              <w:t xml:space="preserve"> ministra za okolje, podnebje in energijo Republike </w:t>
            </w:r>
          </w:p>
          <w:p w14:paraId="5C10CD33" w14:textId="77777777" w:rsidR="00DA418B" w:rsidRDefault="00DA418B" w:rsidP="00F7186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hAnsi="Arial" w:cs="Arial"/>
                <w:b/>
                <w:sz w:val="20"/>
                <w:szCs w:val="20"/>
              </w:rPr>
              <w:t xml:space="preserve">                </w:t>
            </w:r>
            <w:r w:rsidR="00A44666" w:rsidRPr="00311CE0">
              <w:rPr>
                <w:rFonts w:ascii="Arial" w:hAnsi="Arial" w:cs="Arial"/>
                <w:b/>
                <w:sz w:val="20"/>
                <w:szCs w:val="20"/>
              </w:rPr>
              <w:t xml:space="preserve">Slovenije mag. </w:t>
            </w:r>
            <w:r w:rsidR="00A44666" w:rsidRPr="00A44666">
              <w:rPr>
                <w:rFonts w:ascii="Arial" w:eastAsia="Times New Roman" w:hAnsi="Arial" w:cs="Arial"/>
                <w:b/>
                <w:sz w:val="20"/>
                <w:szCs w:val="20"/>
                <w:lang w:eastAsia="sl-SI"/>
              </w:rPr>
              <w:t xml:space="preserve">Bojana Kumra z </w:t>
            </w:r>
            <w:r w:rsidR="00A44666" w:rsidRPr="009356B4">
              <w:rPr>
                <w:rFonts w:ascii="Arial" w:eastAsia="Times New Roman" w:hAnsi="Arial" w:cs="Arial"/>
                <w:b/>
                <w:sz w:val="20"/>
                <w:szCs w:val="20"/>
                <w:lang w:eastAsia="sl-SI"/>
              </w:rPr>
              <w:t xml:space="preserve">madžarskim ministrom za zunanje zadeve in </w:t>
            </w:r>
            <w:r>
              <w:rPr>
                <w:rFonts w:ascii="Arial" w:eastAsia="Times New Roman" w:hAnsi="Arial" w:cs="Arial"/>
                <w:b/>
                <w:sz w:val="20"/>
                <w:szCs w:val="20"/>
                <w:lang w:eastAsia="sl-SI"/>
              </w:rPr>
              <w:t xml:space="preserve"> </w:t>
            </w:r>
          </w:p>
          <w:p w14:paraId="2ABB6D21" w14:textId="77777777" w:rsidR="00DA418B" w:rsidRDefault="00DA418B" w:rsidP="00F7186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A44666" w:rsidRPr="009356B4">
              <w:rPr>
                <w:rFonts w:ascii="Arial" w:eastAsia="Times New Roman" w:hAnsi="Arial" w:cs="Arial"/>
                <w:b/>
                <w:sz w:val="20"/>
                <w:szCs w:val="20"/>
                <w:lang w:eastAsia="sl-SI"/>
              </w:rPr>
              <w:t>trgovino Pétr</w:t>
            </w:r>
            <w:r w:rsidR="00A44666" w:rsidRPr="00A44666">
              <w:rPr>
                <w:rFonts w:ascii="Arial" w:eastAsia="Times New Roman" w:hAnsi="Arial" w:cs="Arial"/>
                <w:b/>
                <w:sz w:val="20"/>
                <w:szCs w:val="20"/>
                <w:lang w:eastAsia="sl-SI"/>
              </w:rPr>
              <w:t>om</w:t>
            </w:r>
            <w:r w:rsidR="00A44666" w:rsidRPr="009356B4">
              <w:rPr>
                <w:rFonts w:ascii="Arial" w:eastAsia="Times New Roman" w:hAnsi="Arial" w:cs="Arial"/>
                <w:b/>
                <w:sz w:val="20"/>
                <w:szCs w:val="20"/>
                <w:lang w:eastAsia="sl-SI"/>
              </w:rPr>
              <w:t xml:space="preserve"> Szijjártóm</w:t>
            </w:r>
            <w:r w:rsidR="00A44666" w:rsidRPr="00A44666">
              <w:rPr>
                <w:rFonts w:ascii="Arial" w:eastAsia="Times New Roman" w:hAnsi="Arial" w:cs="Arial"/>
                <w:b/>
                <w:sz w:val="20"/>
                <w:szCs w:val="20"/>
                <w:lang w:eastAsia="sl-SI"/>
              </w:rPr>
              <w:t xml:space="preserve"> ob robu podpisa Pisma o nameri med</w:t>
            </w:r>
            <w:r w:rsidR="000D6F94">
              <w:rPr>
                <w:rFonts w:ascii="Arial" w:eastAsia="Times New Roman" w:hAnsi="Arial" w:cs="Arial"/>
                <w:b/>
                <w:sz w:val="20"/>
                <w:szCs w:val="20"/>
                <w:lang w:eastAsia="sl-SI"/>
              </w:rPr>
              <w:t xml:space="preserve"> družbama</w:t>
            </w:r>
            <w:r w:rsidR="00A44666" w:rsidRPr="00A44666">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p>
          <w:p w14:paraId="51D632B8" w14:textId="44E49A0D" w:rsidR="00AE1F83" w:rsidRDefault="00DA418B" w:rsidP="00F71869">
            <w:pPr>
              <w:suppressAutoHyphens/>
              <w:overflowPunct w:val="0"/>
              <w:autoSpaceDE w:val="0"/>
              <w:autoSpaceDN w:val="0"/>
              <w:adjustRightInd w:val="0"/>
              <w:spacing w:after="0" w:line="260" w:lineRule="exact"/>
              <w:jc w:val="both"/>
              <w:textAlignment w:val="baseline"/>
              <w:rPr>
                <w:rFonts w:ascii="Arial" w:hAnsi="Arial" w:cs="Arial"/>
                <w:b/>
                <w:sz w:val="20"/>
                <w:szCs w:val="20"/>
              </w:rPr>
            </w:pPr>
            <w:r>
              <w:rPr>
                <w:rFonts w:ascii="Arial" w:eastAsia="Times New Roman" w:hAnsi="Arial" w:cs="Arial"/>
                <w:b/>
                <w:sz w:val="20"/>
                <w:szCs w:val="20"/>
                <w:lang w:eastAsia="sl-SI"/>
              </w:rPr>
              <w:t xml:space="preserve">                 </w:t>
            </w:r>
            <w:r w:rsidR="00A44666" w:rsidRPr="00A44666">
              <w:rPr>
                <w:rFonts w:ascii="Arial" w:eastAsia="Times New Roman" w:hAnsi="Arial" w:cs="Arial"/>
                <w:b/>
                <w:sz w:val="20"/>
                <w:szCs w:val="20"/>
                <w:lang w:eastAsia="sl-SI"/>
              </w:rPr>
              <w:t xml:space="preserve">Plinovodi in </w:t>
            </w:r>
            <w:r w:rsidR="00A44666" w:rsidRPr="009356B4">
              <w:rPr>
                <w:rFonts w:ascii="Arial" w:eastAsia="Times New Roman" w:hAnsi="Arial" w:cs="Arial"/>
                <w:b/>
                <w:sz w:val="20"/>
                <w:szCs w:val="20"/>
                <w:lang w:eastAsia="sl-SI"/>
              </w:rPr>
              <w:t>FGSZ</w:t>
            </w:r>
            <w:r w:rsidR="00A44666" w:rsidRPr="00A44666">
              <w:rPr>
                <w:rFonts w:ascii="Arial" w:eastAsia="Times New Roman" w:hAnsi="Arial" w:cs="Arial"/>
                <w:b/>
                <w:sz w:val="20"/>
                <w:szCs w:val="20"/>
                <w:lang w:eastAsia="sl-SI"/>
              </w:rPr>
              <w:t>, 19. marec 2026, Budimpešta, Madžarska</w:t>
            </w:r>
            <w:bookmarkEnd w:id="1"/>
            <w:r>
              <w:rPr>
                <w:rFonts w:ascii="Arial" w:eastAsia="Times New Roman" w:hAnsi="Arial" w:cs="Arial"/>
                <w:b/>
                <w:sz w:val="20"/>
                <w:szCs w:val="20"/>
                <w:lang w:eastAsia="sl-SI"/>
              </w:rPr>
              <w:t xml:space="preserve"> – predlog za obravnavo</w:t>
            </w:r>
          </w:p>
          <w:p w14:paraId="2E3528C9" w14:textId="510E0492" w:rsidR="00504F50" w:rsidRPr="00AE1F83"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DD84803" w14:textId="77777777" w:rsidR="00504F50" w:rsidRDefault="00504F50" w:rsidP="00504F50">
            <w:pPr>
              <w:spacing w:line="240" w:lineRule="atLeast"/>
              <w:ind w:right="311"/>
              <w:jc w:val="both"/>
              <w:rPr>
                <w:rFonts w:ascii="Arial" w:hAnsi="Arial" w:cs="Arial"/>
                <w:bCs/>
                <w:sz w:val="20"/>
                <w:szCs w:val="20"/>
                <w:lang w:eastAsia="sl-SI"/>
              </w:rPr>
            </w:pPr>
          </w:p>
          <w:p w14:paraId="545B9F0D" w14:textId="2164A9F1" w:rsidR="00504F50" w:rsidRPr="00AC6490" w:rsidRDefault="00504F50" w:rsidP="00504F50">
            <w:pPr>
              <w:spacing w:line="240" w:lineRule="atLeast"/>
              <w:ind w:right="311"/>
              <w:jc w:val="both"/>
              <w:rPr>
                <w:rFonts w:ascii="Arial" w:hAnsi="Arial" w:cs="Arial"/>
                <w:bCs/>
                <w:sz w:val="20"/>
                <w:szCs w:val="20"/>
                <w:lang w:eastAsia="sl-SI"/>
              </w:rPr>
            </w:pPr>
            <w:r w:rsidRPr="00AC6490">
              <w:rPr>
                <w:rFonts w:ascii="Arial" w:hAnsi="Arial" w:cs="Arial"/>
                <w:bCs/>
                <w:sz w:val="20"/>
                <w:szCs w:val="20"/>
                <w:lang w:eastAsia="sl-SI"/>
              </w:rPr>
              <w:t xml:space="preserve">Na podlagi </w:t>
            </w:r>
            <w:r>
              <w:rPr>
                <w:rFonts w:ascii="Arial" w:hAnsi="Arial" w:cs="Arial"/>
                <w:bCs/>
                <w:sz w:val="20"/>
                <w:szCs w:val="20"/>
                <w:lang w:eastAsia="sl-SI"/>
              </w:rPr>
              <w:t>desetega odstavka 75. člena Zakona o zunanjih zadevah (</w:t>
            </w:r>
            <w:r w:rsidRPr="004C1435">
              <w:rPr>
                <w:rFonts w:ascii="Arial" w:hAnsi="Arial" w:cs="Arial"/>
                <w:bCs/>
                <w:sz w:val="20"/>
                <w:szCs w:val="20"/>
                <w:lang w:eastAsia="sl-SI"/>
              </w:rPr>
              <w:t>Uradni list RS, št. 113/03 – uradno prečiščeno besedilo, 20/06 – ZNOMCMO, 76/08, 108/09, 80/10</w:t>
            </w:r>
            <w:r>
              <w:rPr>
                <w:rFonts w:ascii="Arial" w:hAnsi="Arial" w:cs="Arial"/>
                <w:bCs/>
                <w:sz w:val="20"/>
                <w:szCs w:val="20"/>
                <w:lang w:eastAsia="sl-SI"/>
              </w:rPr>
              <w:t xml:space="preserve"> – ZUTD, 31/15 in 30/18 – ZKZaš) in </w:t>
            </w:r>
            <w:r w:rsidRPr="00AC6490">
              <w:rPr>
                <w:rFonts w:ascii="Arial" w:hAnsi="Arial" w:cs="Arial"/>
                <w:bCs/>
                <w:sz w:val="20"/>
                <w:szCs w:val="20"/>
                <w:lang w:eastAsia="sl-SI"/>
              </w:rPr>
              <w:t xml:space="preserve">2. </w:t>
            </w:r>
            <w:r>
              <w:rPr>
                <w:rFonts w:ascii="Arial" w:hAnsi="Arial" w:cs="Arial"/>
                <w:bCs/>
                <w:sz w:val="20"/>
                <w:szCs w:val="20"/>
                <w:lang w:eastAsia="sl-SI"/>
              </w:rPr>
              <w:t>ter</w:t>
            </w:r>
            <w:r w:rsidRPr="00AC6490">
              <w:rPr>
                <w:rFonts w:ascii="Arial" w:hAnsi="Arial" w:cs="Arial"/>
                <w:bCs/>
                <w:sz w:val="20"/>
                <w:szCs w:val="20"/>
                <w:lang w:eastAsia="sl-SI"/>
              </w:rPr>
              <w:t xml:space="preserve"> 21. člena Zakona o Vladi Republike Slovenije (Uradni list RS, št. 24/05 – uradno prečiščeno besedilo, 109/08, 38/10 – ZUKN, 8/12, 21/13, 47/13 – ZDU-1G, 65/14 ter 55/17) je Vlada Republike Slovenije na seji dne ……..sprejela  naslednji</w:t>
            </w:r>
          </w:p>
          <w:p w14:paraId="21D8879A" w14:textId="77777777" w:rsidR="00504F50" w:rsidRDefault="00504F50" w:rsidP="00504F50">
            <w:pPr>
              <w:spacing w:line="240" w:lineRule="atLeast"/>
              <w:ind w:right="311"/>
              <w:rPr>
                <w:rFonts w:ascii="Arial" w:hAnsi="Arial" w:cs="Arial"/>
                <w:snapToGrid w:val="0"/>
                <w:color w:val="000000"/>
                <w:sz w:val="20"/>
                <w:szCs w:val="20"/>
              </w:rPr>
            </w:pPr>
          </w:p>
          <w:p w14:paraId="6F0E227F" w14:textId="5D4F5D2D" w:rsidR="00504F50" w:rsidRPr="0033297F" w:rsidRDefault="00504F50" w:rsidP="00504F50">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054C6484" w14:textId="77521A08" w:rsidR="00504F50" w:rsidRPr="00DA418B" w:rsidRDefault="00504F50" w:rsidP="00DA418B">
            <w:pPr>
              <w:widowControl w:val="0"/>
              <w:spacing w:line="240" w:lineRule="atLeast"/>
              <w:ind w:right="311"/>
              <w:jc w:val="both"/>
              <w:rPr>
                <w:rFonts w:ascii="Arial" w:hAnsi="Arial" w:cs="Arial"/>
                <w:snapToGrid w:val="0"/>
                <w:color w:val="000000"/>
                <w:sz w:val="20"/>
                <w:szCs w:val="20"/>
              </w:rPr>
            </w:pPr>
            <w:r w:rsidRPr="00DA418B">
              <w:rPr>
                <w:rFonts w:ascii="Arial" w:hAnsi="Arial" w:cs="Arial"/>
                <w:snapToGrid w:val="0"/>
                <w:color w:val="000000"/>
                <w:sz w:val="20"/>
                <w:szCs w:val="20"/>
              </w:rPr>
              <w:t xml:space="preserve">Vlada Republike Slovenije je sprejela </w:t>
            </w:r>
            <w:r w:rsidR="00D422FB" w:rsidRPr="00DA418B">
              <w:rPr>
                <w:rFonts w:ascii="Arial" w:hAnsi="Arial" w:cs="Arial"/>
                <w:snapToGrid w:val="0"/>
                <w:color w:val="000000"/>
                <w:sz w:val="20"/>
                <w:szCs w:val="20"/>
              </w:rPr>
              <w:t xml:space="preserve">Poročilo o bilateralnem srečanju </w:t>
            </w:r>
            <w:r w:rsidR="00A44666" w:rsidRPr="00DA418B">
              <w:rPr>
                <w:rFonts w:ascii="Arial" w:hAnsi="Arial" w:cs="Arial"/>
                <w:snapToGrid w:val="0"/>
                <w:color w:val="000000"/>
                <w:sz w:val="20"/>
                <w:szCs w:val="20"/>
              </w:rPr>
              <w:t>ministra za okolje, podnebje in energijo Republike Slovenije mag. Bojana Kumra z madžarskim ministrom za zunanje zadeve in trgovino Pétrom Szijjártóm, 19. marec 2026, Budimpešta, Madžarska.</w:t>
            </w:r>
            <w:bookmarkStart w:id="2" w:name="_Hlk192068641"/>
          </w:p>
          <w:bookmarkEnd w:id="2"/>
          <w:p w14:paraId="622FFFB4" w14:textId="3B99908B" w:rsidR="00504F50" w:rsidRDefault="00504F50" w:rsidP="00504F50">
            <w:pPr>
              <w:widowControl w:val="0"/>
              <w:spacing w:line="240" w:lineRule="atLeast"/>
              <w:ind w:right="311"/>
              <w:jc w:val="both"/>
              <w:rPr>
                <w:rFonts w:ascii="Arial" w:hAnsi="Arial" w:cs="Arial"/>
                <w:b/>
                <w:bCs/>
                <w:color w:val="000000"/>
                <w:sz w:val="20"/>
                <w:szCs w:val="20"/>
                <w:lang w:eastAsia="sl-SI"/>
              </w:rPr>
            </w:pPr>
          </w:p>
          <w:p w14:paraId="67AC8E51" w14:textId="77777777" w:rsidR="005B4808" w:rsidRDefault="00504F50" w:rsidP="005B4808">
            <w:pPr>
              <w:pStyle w:val="Poglavje"/>
              <w:widowControl w:val="0"/>
              <w:spacing w:before="0" w:after="0" w:line="260" w:lineRule="exact"/>
              <w:ind w:left="5946"/>
              <w:jc w:val="left"/>
              <w:rPr>
                <w:b w:val="0"/>
                <w:sz w:val="20"/>
                <w:szCs w:val="20"/>
              </w:rPr>
            </w:pPr>
            <w:r w:rsidRPr="005B4808">
              <w:rPr>
                <w:b w:val="0"/>
                <w:sz w:val="20"/>
                <w:szCs w:val="20"/>
              </w:rPr>
              <w:t xml:space="preserve">Barbara Kolenko Helbl </w:t>
            </w:r>
          </w:p>
          <w:p w14:paraId="299809B2" w14:textId="61DC9FDA" w:rsidR="00504F50" w:rsidRDefault="005B4808" w:rsidP="005B4808">
            <w:pPr>
              <w:pStyle w:val="Poglavje"/>
              <w:widowControl w:val="0"/>
              <w:spacing w:before="0" w:after="0" w:line="260" w:lineRule="exact"/>
              <w:ind w:left="5946"/>
              <w:jc w:val="left"/>
              <w:rPr>
                <w:b w:val="0"/>
                <w:sz w:val="20"/>
                <w:szCs w:val="20"/>
              </w:rPr>
            </w:pPr>
            <w:r>
              <w:rPr>
                <w:b w:val="0"/>
                <w:sz w:val="20"/>
                <w:szCs w:val="20"/>
              </w:rPr>
              <w:t xml:space="preserve"> </w:t>
            </w:r>
            <w:r w:rsidR="00504F50" w:rsidRPr="005B4808">
              <w:rPr>
                <w:b w:val="0"/>
                <w:sz w:val="20"/>
                <w:szCs w:val="20"/>
              </w:rPr>
              <w:t>generalna sekretarka</w:t>
            </w:r>
          </w:p>
          <w:p w14:paraId="48B8AA62" w14:textId="47212447" w:rsidR="00504F50" w:rsidRPr="00DA418B" w:rsidRDefault="00DA418B" w:rsidP="00DA418B">
            <w:pPr>
              <w:rPr>
                <w:rFonts w:ascii="Arial" w:hAnsi="Arial" w:cs="Arial"/>
                <w:color w:val="000000"/>
                <w:sz w:val="20"/>
                <w:szCs w:val="20"/>
              </w:rPr>
            </w:pPr>
            <w:r w:rsidRPr="00DA418B">
              <w:rPr>
                <w:rFonts w:ascii="Arial" w:hAnsi="Arial" w:cs="Arial"/>
                <w:color w:val="000000"/>
                <w:sz w:val="20"/>
                <w:szCs w:val="20"/>
              </w:rPr>
              <w:t xml:space="preserve">Priloga: </w:t>
            </w:r>
          </w:p>
          <w:p w14:paraId="37BD9A1B" w14:textId="6D2D797B" w:rsidR="00DA418B" w:rsidRPr="005A3CD7" w:rsidRDefault="00DA418B" w:rsidP="00DA418B">
            <w:pPr>
              <w:pStyle w:val="Neotevilenodstavek"/>
              <w:numPr>
                <w:ilvl w:val="0"/>
                <w:numId w:val="15"/>
              </w:numPr>
              <w:rPr>
                <w:b/>
                <w:color w:val="000000"/>
                <w:sz w:val="20"/>
                <w:szCs w:val="20"/>
              </w:rPr>
            </w:pPr>
            <w:r w:rsidRPr="00DA418B">
              <w:rPr>
                <w:snapToGrid w:val="0"/>
                <w:color w:val="000000"/>
                <w:sz w:val="20"/>
                <w:szCs w:val="20"/>
              </w:rPr>
              <w:t>Poročilo o bilateralnem srečanju ministra za okolje, podnebje in energijo Republike Slovenije mag. Bojana Kumra z madžarskim ministrom za zunanje zadeve in trgovino Pétrom Szijjártóm, 19. marec 2026, Budimpešta, Madžarska.</w:t>
            </w:r>
          </w:p>
          <w:p w14:paraId="6F6D5EB2" w14:textId="0498A48C" w:rsidR="00504F50" w:rsidRPr="005A3CD7" w:rsidRDefault="00504F50" w:rsidP="00504F50">
            <w:pPr>
              <w:rPr>
                <w:rFonts w:ascii="Arial" w:hAnsi="Arial" w:cs="Arial"/>
                <w:color w:val="000000"/>
                <w:sz w:val="20"/>
                <w:szCs w:val="20"/>
              </w:rPr>
            </w:pPr>
            <w:r w:rsidRPr="005A3CD7">
              <w:rPr>
                <w:rFonts w:ascii="Arial" w:hAnsi="Arial" w:cs="Arial"/>
                <w:color w:val="000000"/>
                <w:sz w:val="20"/>
                <w:szCs w:val="20"/>
              </w:rPr>
              <w:t>Sklep prejmejo:</w:t>
            </w:r>
          </w:p>
          <w:p w14:paraId="51D6BE7C" w14:textId="77777777" w:rsidR="00504F50" w:rsidRDefault="00504F50" w:rsidP="00DA418B">
            <w:pPr>
              <w:numPr>
                <w:ilvl w:val="0"/>
                <w:numId w:val="14"/>
              </w:numPr>
              <w:suppressAutoHyphens/>
              <w:spacing w:after="0" w:line="240" w:lineRule="auto"/>
              <w:rPr>
                <w:rFonts w:ascii="Arial" w:hAnsi="Arial" w:cs="Arial"/>
                <w:sz w:val="20"/>
                <w:szCs w:val="20"/>
              </w:rPr>
            </w:pPr>
            <w:r w:rsidRPr="00310441">
              <w:rPr>
                <w:rFonts w:ascii="Arial" w:hAnsi="Arial" w:cs="Arial"/>
                <w:sz w:val="20"/>
                <w:szCs w:val="20"/>
              </w:rPr>
              <w:t xml:space="preserve">Ministrstvo za </w:t>
            </w:r>
            <w:r>
              <w:rPr>
                <w:rFonts w:ascii="Arial" w:hAnsi="Arial" w:cs="Arial"/>
                <w:sz w:val="20"/>
                <w:szCs w:val="20"/>
              </w:rPr>
              <w:t>okolje, podnebje in energijo</w:t>
            </w:r>
          </w:p>
          <w:p w14:paraId="63C01A14" w14:textId="77777777" w:rsidR="00AE1F83" w:rsidRDefault="00504F50" w:rsidP="00DA418B">
            <w:pPr>
              <w:numPr>
                <w:ilvl w:val="0"/>
                <w:numId w:val="14"/>
              </w:numPr>
              <w:suppressAutoHyphens/>
              <w:spacing w:after="0" w:line="240" w:lineRule="auto"/>
              <w:rPr>
                <w:rFonts w:ascii="Arial" w:hAnsi="Arial" w:cs="Arial"/>
                <w:sz w:val="20"/>
                <w:szCs w:val="20"/>
              </w:rPr>
            </w:pPr>
            <w:r>
              <w:rPr>
                <w:rFonts w:ascii="Arial" w:hAnsi="Arial" w:cs="Arial"/>
                <w:sz w:val="20"/>
                <w:szCs w:val="20"/>
              </w:rPr>
              <w:t>Ministrstvo za zunanje in evropske zadeve</w:t>
            </w:r>
          </w:p>
          <w:p w14:paraId="11B455FD" w14:textId="74B80882" w:rsidR="00DA418B" w:rsidRPr="00504F50" w:rsidRDefault="00DA418B" w:rsidP="00DA418B">
            <w:pPr>
              <w:suppressAutoHyphens/>
              <w:spacing w:after="0" w:line="240" w:lineRule="auto"/>
              <w:ind w:left="786"/>
              <w:rPr>
                <w:rFonts w:ascii="Arial" w:hAnsi="Arial" w:cs="Arial"/>
                <w:sz w:val="20"/>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927F6AB" w14:textId="77777777" w:rsidR="005B4808" w:rsidRDefault="005B4808" w:rsidP="005B4808">
            <w:pPr>
              <w:pStyle w:val="Neotevilenodstavek"/>
              <w:spacing w:before="0" w:after="0" w:line="260" w:lineRule="exact"/>
              <w:rPr>
                <w:iCs/>
                <w:sz w:val="20"/>
                <w:szCs w:val="20"/>
                <w:lang w:eastAsia="ar-SA"/>
              </w:rPr>
            </w:pPr>
            <w:r>
              <w:rPr>
                <w:iCs/>
                <w:sz w:val="20"/>
                <w:szCs w:val="20"/>
                <w:lang w:eastAsia="ar-SA"/>
              </w:rPr>
              <w:t>- Anja Mrak, podsekretar, Služba za EU in mednarodne zadeve;</w:t>
            </w:r>
          </w:p>
          <w:p w14:paraId="0610DC3C" w14:textId="77777777" w:rsidR="00AE1F83" w:rsidRDefault="005B4808" w:rsidP="005B4808">
            <w:pPr>
              <w:pStyle w:val="Neotevilenodstavek"/>
              <w:spacing w:before="0" w:after="0" w:line="260" w:lineRule="exact"/>
              <w:rPr>
                <w:iCs/>
                <w:sz w:val="20"/>
                <w:szCs w:val="20"/>
                <w:lang w:eastAsia="ar-SA"/>
              </w:rPr>
            </w:pPr>
            <w:r>
              <w:rPr>
                <w:iCs/>
                <w:sz w:val="20"/>
                <w:szCs w:val="20"/>
                <w:lang w:eastAsia="ar-SA"/>
              </w:rPr>
              <w:t>- Katja Piškur, vodja Službe za EU in mednarodne zadeve.</w:t>
            </w:r>
          </w:p>
          <w:p w14:paraId="0369F08A" w14:textId="7075054E" w:rsidR="005B4808" w:rsidRPr="00AE1F83" w:rsidRDefault="005B4808" w:rsidP="005B4808">
            <w:pPr>
              <w:pStyle w:val="Neotevilenodstavek"/>
              <w:spacing w:before="0" w:after="0" w:line="260" w:lineRule="exact"/>
              <w:rPr>
                <w:iCs/>
                <w:sz w:val="20"/>
                <w:szCs w:val="20"/>
                <w:lang w:eastAsia="ar-SA"/>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0C14B780"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AE1F83" w:rsidRPr="00AE1F83" w14:paraId="7704236D" w14:textId="77777777" w:rsidTr="00DA6942">
        <w:tc>
          <w:tcPr>
            <w:tcW w:w="9163" w:type="dxa"/>
            <w:gridSpan w:val="4"/>
          </w:tcPr>
          <w:p w14:paraId="0B91E4D3" w14:textId="5EEE8507"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043A9AB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 </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403D2C09"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767A8BE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480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480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480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9834A1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20E75F11"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09C6950" w14:textId="77777777" w:rsidR="005B4808" w:rsidRPr="00AE1F83" w:rsidRDefault="005B4808"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10D419E" w14:textId="798C548C" w:rsidR="005B4808" w:rsidRDefault="005B4808" w:rsidP="000101A2">
            <w:pPr>
              <w:pStyle w:val="Poglavje"/>
              <w:widowControl w:val="0"/>
              <w:spacing w:before="0" w:after="0" w:line="260" w:lineRule="exact"/>
              <w:ind w:left="5946" w:firstLine="284"/>
              <w:rPr>
                <w:b w:val="0"/>
                <w:sz w:val="20"/>
                <w:szCs w:val="20"/>
              </w:rPr>
            </w:pPr>
            <w:r>
              <w:rPr>
                <w:b w:val="0"/>
                <w:sz w:val="20"/>
                <w:szCs w:val="20"/>
              </w:rPr>
              <w:t xml:space="preserve">mag. </w:t>
            </w:r>
            <w:r w:rsidR="000101A2">
              <w:rPr>
                <w:b w:val="0"/>
                <w:sz w:val="20"/>
                <w:szCs w:val="20"/>
              </w:rPr>
              <w:t>Bojan KUMER</w:t>
            </w:r>
          </w:p>
          <w:p w14:paraId="3D72286B" w14:textId="0AF8B47E" w:rsidR="005B4808" w:rsidRPr="005A3CD7" w:rsidRDefault="000101A2" w:rsidP="000101A2">
            <w:pPr>
              <w:pStyle w:val="Poglavje"/>
              <w:widowControl w:val="0"/>
              <w:spacing w:before="0" w:after="0" w:line="260" w:lineRule="exact"/>
              <w:ind w:left="5946" w:firstLine="284"/>
              <w:rPr>
                <w:b w:val="0"/>
                <w:sz w:val="20"/>
                <w:szCs w:val="20"/>
              </w:rPr>
            </w:pPr>
            <w:r>
              <w:rPr>
                <w:b w:val="0"/>
                <w:sz w:val="20"/>
                <w:szCs w:val="20"/>
              </w:rPr>
              <w:t>MINISTER</w:t>
            </w:r>
          </w:p>
          <w:p w14:paraId="1625DAB3" w14:textId="77777777" w:rsidR="00AE1F83" w:rsidRPr="00AE1F83" w:rsidRDefault="00AE1F83" w:rsidP="005B480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319CA47" w14:textId="77777777" w:rsidR="005B4808" w:rsidRDefault="005B4808"/>
    <w:p w14:paraId="66AA8A80" w14:textId="59114E4F" w:rsidR="005B4808" w:rsidRPr="00407041" w:rsidRDefault="005B4808" w:rsidP="005B4808">
      <w:pPr>
        <w:overflowPunct w:val="0"/>
        <w:autoSpaceDE w:val="0"/>
        <w:autoSpaceDN w:val="0"/>
        <w:adjustRightInd w:val="0"/>
        <w:spacing w:before="120"/>
        <w:textAlignment w:val="baseline"/>
        <w:rPr>
          <w:rFonts w:ascii="Arial" w:hAnsi="Arial" w:cs="Arial"/>
          <w:sz w:val="20"/>
          <w:szCs w:val="20"/>
          <w:lang w:eastAsia="sl-SI"/>
        </w:rPr>
      </w:pPr>
      <w:r w:rsidRPr="00407041">
        <w:rPr>
          <w:rFonts w:ascii="Arial" w:hAnsi="Arial" w:cs="Arial"/>
          <w:sz w:val="20"/>
          <w:szCs w:val="20"/>
          <w:lang w:eastAsia="sl-SI"/>
        </w:rPr>
        <w:t>Prilog</w:t>
      </w:r>
      <w:r w:rsidR="00DA418B">
        <w:rPr>
          <w:rFonts w:ascii="Arial" w:hAnsi="Arial" w:cs="Arial"/>
          <w:sz w:val="20"/>
          <w:szCs w:val="20"/>
          <w:lang w:eastAsia="sl-SI"/>
        </w:rPr>
        <w:t>a</w:t>
      </w:r>
      <w:r w:rsidRPr="00407041">
        <w:rPr>
          <w:rFonts w:ascii="Arial" w:hAnsi="Arial" w:cs="Arial"/>
          <w:sz w:val="20"/>
          <w:szCs w:val="20"/>
          <w:lang w:eastAsia="sl-SI"/>
        </w:rPr>
        <w:t xml:space="preserve">: </w:t>
      </w:r>
    </w:p>
    <w:p w14:paraId="37904CCF" w14:textId="77777777" w:rsidR="005B4808" w:rsidRDefault="005B4808" w:rsidP="005B4808">
      <w:pPr>
        <w:autoSpaceDE w:val="0"/>
        <w:autoSpaceDN w:val="0"/>
        <w:adjustRightInd w:val="0"/>
        <w:spacing w:line="240" w:lineRule="atLeast"/>
        <w:rPr>
          <w:rFonts w:ascii="Arial" w:hAnsi="Arial" w:cs="Arial"/>
          <w:b/>
          <w:sz w:val="20"/>
          <w:szCs w:val="20"/>
        </w:rPr>
      </w:pPr>
    </w:p>
    <w:p w14:paraId="202D9344" w14:textId="454F9E9A" w:rsidR="009F616C" w:rsidRPr="00DA418B" w:rsidRDefault="00DA418B" w:rsidP="00DA418B">
      <w:pPr>
        <w:pStyle w:val="Odstavekseznama"/>
        <w:numPr>
          <w:ilvl w:val="0"/>
          <w:numId w:val="15"/>
        </w:numPr>
        <w:jc w:val="both"/>
        <w:rPr>
          <w:rFonts w:ascii="Arial" w:hAnsi="Arial" w:cs="Arial"/>
          <w:b/>
          <w:sz w:val="20"/>
          <w:szCs w:val="20"/>
        </w:rPr>
      </w:pPr>
      <w:r w:rsidRPr="00DA418B">
        <w:rPr>
          <w:rFonts w:ascii="Arial" w:hAnsi="Arial" w:cs="Arial"/>
          <w:snapToGrid w:val="0"/>
          <w:color w:val="000000"/>
          <w:sz w:val="20"/>
          <w:szCs w:val="20"/>
        </w:rPr>
        <w:t>Poročilo o bilateralnem srečanju ministra za okolje, podnebje in energijo Republike Slovenije mag. Bojana Kumra z madžarskim ministrom za zunanje zadeve in trgovino Pétrom Szijjártóm, 19. marec 2026, Budimpešta, Madžarska.</w:t>
      </w:r>
    </w:p>
    <w:p w14:paraId="710A18AB" w14:textId="77777777" w:rsidR="009F616C" w:rsidRDefault="009F616C" w:rsidP="005B4808">
      <w:pPr>
        <w:jc w:val="both"/>
        <w:rPr>
          <w:rFonts w:ascii="Arial" w:hAnsi="Arial" w:cs="Arial"/>
          <w:b/>
          <w:sz w:val="20"/>
          <w:szCs w:val="20"/>
        </w:rPr>
      </w:pPr>
    </w:p>
    <w:p w14:paraId="51553096" w14:textId="77777777" w:rsidR="009F616C" w:rsidRDefault="009F616C" w:rsidP="005B4808">
      <w:pPr>
        <w:jc w:val="both"/>
        <w:rPr>
          <w:rFonts w:ascii="Arial" w:hAnsi="Arial" w:cs="Arial"/>
          <w:b/>
          <w:sz w:val="20"/>
          <w:szCs w:val="20"/>
        </w:rPr>
      </w:pPr>
    </w:p>
    <w:p w14:paraId="483AC5B6" w14:textId="77777777" w:rsidR="009F616C" w:rsidRDefault="009F616C" w:rsidP="005B4808">
      <w:pPr>
        <w:jc w:val="both"/>
        <w:rPr>
          <w:rFonts w:ascii="Arial" w:hAnsi="Arial" w:cs="Arial"/>
          <w:b/>
          <w:sz w:val="20"/>
          <w:szCs w:val="20"/>
        </w:rPr>
      </w:pPr>
    </w:p>
    <w:p w14:paraId="0225567B" w14:textId="77777777" w:rsidR="009F616C" w:rsidRDefault="009F616C" w:rsidP="005B4808">
      <w:pPr>
        <w:jc w:val="both"/>
        <w:rPr>
          <w:rFonts w:ascii="Arial" w:hAnsi="Arial" w:cs="Arial"/>
          <w:b/>
          <w:sz w:val="20"/>
          <w:szCs w:val="20"/>
        </w:rPr>
      </w:pPr>
    </w:p>
    <w:p w14:paraId="3524A5D5" w14:textId="77777777" w:rsidR="00DA418B" w:rsidRDefault="00DA418B" w:rsidP="009F616C">
      <w:pPr>
        <w:autoSpaceDE w:val="0"/>
        <w:autoSpaceDN w:val="0"/>
        <w:adjustRightInd w:val="0"/>
        <w:jc w:val="both"/>
        <w:rPr>
          <w:rFonts w:ascii="Arial" w:hAnsi="Arial" w:cs="Arial"/>
          <w:b/>
          <w:sz w:val="20"/>
          <w:szCs w:val="20"/>
        </w:rPr>
      </w:pPr>
    </w:p>
    <w:p w14:paraId="002DAB0A" w14:textId="77777777" w:rsidR="00DA418B" w:rsidRDefault="00DA418B" w:rsidP="009F616C">
      <w:pPr>
        <w:autoSpaceDE w:val="0"/>
        <w:autoSpaceDN w:val="0"/>
        <w:adjustRightInd w:val="0"/>
        <w:jc w:val="both"/>
        <w:rPr>
          <w:rFonts w:ascii="Arial" w:hAnsi="Arial" w:cs="Arial"/>
          <w:b/>
          <w:sz w:val="20"/>
          <w:szCs w:val="20"/>
        </w:rPr>
      </w:pPr>
    </w:p>
    <w:p w14:paraId="7C7DE91E" w14:textId="77777777" w:rsidR="00DA418B" w:rsidRPr="00DA418B" w:rsidRDefault="00DA418B" w:rsidP="009F616C">
      <w:pPr>
        <w:autoSpaceDE w:val="0"/>
        <w:autoSpaceDN w:val="0"/>
        <w:adjustRightInd w:val="0"/>
        <w:jc w:val="both"/>
        <w:rPr>
          <w:rFonts w:ascii="Arial" w:hAnsi="Arial" w:cs="Arial"/>
          <w:b/>
          <w:bCs/>
          <w:snapToGrid w:val="0"/>
          <w:color w:val="000000"/>
          <w:sz w:val="20"/>
          <w:szCs w:val="20"/>
        </w:rPr>
      </w:pPr>
      <w:r w:rsidRPr="00DA418B">
        <w:rPr>
          <w:rFonts w:ascii="Arial" w:hAnsi="Arial" w:cs="Arial"/>
          <w:b/>
          <w:bCs/>
          <w:snapToGrid w:val="0"/>
          <w:color w:val="000000"/>
          <w:sz w:val="20"/>
          <w:szCs w:val="20"/>
        </w:rPr>
        <w:lastRenderedPageBreak/>
        <w:t>Poročilo o bilateralnem srečanju ministra za okolje, podnebje in energijo Republike Slovenije mag. Bojana Kumra z madžarskim ministrom za zunanje zadeve in trgovino Pétrom Szijjártóm, 19. marec 2026, Budimpešta, Madžarska.</w:t>
      </w:r>
    </w:p>
    <w:p w14:paraId="41EC18A6" w14:textId="2E39F54C" w:rsidR="00F71869" w:rsidRDefault="00A44666" w:rsidP="00F71869">
      <w:pPr>
        <w:pStyle w:val="Brezrazmikov"/>
        <w:jc w:val="both"/>
        <w:rPr>
          <w:rStyle w:val="whitespace-normal"/>
          <w:rFonts w:ascii="Arial" w:hAnsi="Arial" w:cs="Arial"/>
          <w:sz w:val="20"/>
          <w:szCs w:val="20"/>
        </w:rPr>
      </w:pPr>
      <w:r w:rsidRPr="007F586F">
        <w:rPr>
          <w:rFonts w:ascii="Arial" w:hAnsi="Arial" w:cs="Arial"/>
          <w:sz w:val="20"/>
          <w:szCs w:val="20"/>
        </w:rPr>
        <w:t xml:space="preserve">Minister za okolje, podnebje in energijo mag. </w:t>
      </w:r>
      <w:r w:rsidRPr="007F586F">
        <w:rPr>
          <w:rStyle w:val="whitespace-normal"/>
          <w:rFonts w:ascii="Arial" w:hAnsi="Arial" w:cs="Arial"/>
          <w:sz w:val="20"/>
          <w:szCs w:val="20"/>
        </w:rPr>
        <w:t>Bojan Kumer</w:t>
      </w:r>
      <w:r w:rsidRPr="007F586F">
        <w:rPr>
          <w:rFonts w:ascii="Arial" w:hAnsi="Arial" w:cs="Arial"/>
          <w:sz w:val="20"/>
          <w:szCs w:val="20"/>
        </w:rPr>
        <w:t xml:space="preserve"> se </w:t>
      </w:r>
      <w:r w:rsidR="00D422FB">
        <w:rPr>
          <w:rFonts w:ascii="Arial" w:hAnsi="Arial" w:cs="Arial"/>
          <w:sz w:val="20"/>
          <w:szCs w:val="20"/>
        </w:rPr>
        <w:t>je</w:t>
      </w:r>
      <w:r w:rsidRPr="007F586F">
        <w:rPr>
          <w:rFonts w:ascii="Arial" w:hAnsi="Arial" w:cs="Arial"/>
          <w:sz w:val="20"/>
          <w:szCs w:val="20"/>
        </w:rPr>
        <w:t xml:space="preserve"> 19. marca 2026</w:t>
      </w:r>
      <w:r w:rsidR="000D6F94">
        <w:rPr>
          <w:rFonts w:ascii="Arial" w:hAnsi="Arial" w:cs="Arial"/>
          <w:sz w:val="20"/>
          <w:szCs w:val="20"/>
        </w:rPr>
        <w:t xml:space="preserve"> v Budimpešti</w:t>
      </w:r>
      <w:r w:rsidRPr="007F586F">
        <w:rPr>
          <w:rFonts w:ascii="Arial" w:hAnsi="Arial" w:cs="Arial"/>
          <w:sz w:val="20"/>
          <w:szCs w:val="20"/>
        </w:rPr>
        <w:t xml:space="preserve"> udeležil bilateralnega srečanja z madžarskim ministrom za zunanje zadeve in trgovino</w:t>
      </w:r>
      <w:r w:rsidR="00F71869">
        <w:rPr>
          <w:rFonts w:ascii="Arial" w:hAnsi="Arial" w:cs="Arial"/>
          <w:sz w:val="20"/>
          <w:szCs w:val="20"/>
        </w:rPr>
        <w:t>,</w:t>
      </w:r>
      <w:r w:rsidRPr="007F586F">
        <w:rPr>
          <w:rFonts w:ascii="Arial" w:hAnsi="Arial" w:cs="Arial"/>
          <w:sz w:val="20"/>
          <w:szCs w:val="20"/>
        </w:rPr>
        <w:t xml:space="preserve"> </w:t>
      </w:r>
      <w:r w:rsidRPr="007F586F">
        <w:rPr>
          <w:rStyle w:val="whitespace-normal"/>
          <w:rFonts w:ascii="Arial" w:hAnsi="Arial" w:cs="Arial"/>
          <w:sz w:val="20"/>
          <w:szCs w:val="20"/>
        </w:rPr>
        <w:t>Pétr</w:t>
      </w:r>
      <w:r w:rsidR="007F586F" w:rsidRPr="007F586F">
        <w:rPr>
          <w:rStyle w:val="whitespace-normal"/>
          <w:rFonts w:ascii="Arial" w:hAnsi="Arial" w:cs="Arial"/>
          <w:sz w:val="20"/>
          <w:szCs w:val="20"/>
        </w:rPr>
        <w:t>om</w:t>
      </w:r>
      <w:r w:rsidRPr="007F586F">
        <w:rPr>
          <w:rStyle w:val="whitespace-normal"/>
          <w:rFonts w:ascii="Arial" w:hAnsi="Arial" w:cs="Arial"/>
          <w:sz w:val="20"/>
          <w:szCs w:val="20"/>
        </w:rPr>
        <w:t xml:space="preserve"> Szijjártó</w:t>
      </w:r>
      <w:r w:rsidR="000D6F94">
        <w:rPr>
          <w:rStyle w:val="whitespace-normal"/>
          <w:rFonts w:ascii="Arial" w:hAnsi="Arial" w:cs="Arial"/>
          <w:sz w:val="20"/>
          <w:szCs w:val="20"/>
        </w:rPr>
        <w:t>m</w:t>
      </w:r>
      <w:r w:rsidR="007F586F" w:rsidRPr="007F586F">
        <w:rPr>
          <w:rStyle w:val="whitespace-normal"/>
          <w:rFonts w:ascii="Arial" w:hAnsi="Arial" w:cs="Arial"/>
          <w:sz w:val="20"/>
          <w:szCs w:val="20"/>
        </w:rPr>
        <w:t>.</w:t>
      </w:r>
      <w:r w:rsidR="00DA418B">
        <w:rPr>
          <w:rStyle w:val="whitespace-normal"/>
          <w:rFonts w:ascii="Arial" w:hAnsi="Arial" w:cs="Arial"/>
          <w:sz w:val="20"/>
          <w:szCs w:val="20"/>
        </w:rPr>
        <w:t xml:space="preserve"> </w:t>
      </w:r>
    </w:p>
    <w:p w14:paraId="638B525D" w14:textId="769B3999" w:rsidR="00F71869" w:rsidRDefault="00F71869" w:rsidP="00F71869">
      <w:pPr>
        <w:pStyle w:val="Navadensplet"/>
        <w:jc w:val="both"/>
        <w:rPr>
          <w:rFonts w:ascii="Arial" w:hAnsi="Arial" w:cs="Arial"/>
          <w:sz w:val="20"/>
          <w:szCs w:val="20"/>
        </w:rPr>
      </w:pPr>
      <w:r>
        <w:rPr>
          <w:rFonts w:ascii="Arial" w:hAnsi="Arial" w:cs="Arial"/>
          <w:sz w:val="20"/>
          <w:szCs w:val="20"/>
        </w:rPr>
        <w:t>V</w:t>
      </w:r>
      <w:r w:rsidRPr="007F586F">
        <w:rPr>
          <w:rFonts w:ascii="Arial" w:hAnsi="Arial" w:cs="Arial"/>
          <w:sz w:val="20"/>
          <w:szCs w:val="20"/>
        </w:rPr>
        <w:t xml:space="preserve"> sklopu obiska </w:t>
      </w:r>
      <w:r>
        <w:rPr>
          <w:rFonts w:ascii="Arial" w:hAnsi="Arial" w:cs="Arial"/>
          <w:sz w:val="20"/>
          <w:szCs w:val="20"/>
        </w:rPr>
        <w:t>je bilo</w:t>
      </w:r>
      <w:r w:rsidRPr="007F586F">
        <w:rPr>
          <w:rFonts w:ascii="Arial" w:hAnsi="Arial" w:cs="Arial"/>
          <w:sz w:val="20"/>
          <w:szCs w:val="20"/>
        </w:rPr>
        <w:t xml:space="preserve"> ob prisotnosti </w:t>
      </w:r>
      <w:r>
        <w:rPr>
          <w:rFonts w:ascii="Arial" w:hAnsi="Arial" w:cs="Arial"/>
          <w:sz w:val="20"/>
          <w:szCs w:val="20"/>
        </w:rPr>
        <w:t>obeh ministrov</w:t>
      </w:r>
      <w:r w:rsidRPr="007F586F">
        <w:rPr>
          <w:rFonts w:ascii="Arial" w:hAnsi="Arial" w:cs="Arial"/>
          <w:sz w:val="20"/>
          <w:szCs w:val="20"/>
        </w:rPr>
        <w:t xml:space="preserve"> podpisano Pismo o nameri (Letter of Intent – LOI) med operaterjema prenosnih sistemov</w:t>
      </w:r>
      <w:r>
        <w:rPr>
          <w:rFonts w:ascii="Arial" w:hAnsi="Arial" w:cs="Arial"/>
          <w:sz w:val="20"/>
          <w:szCs w:val="20"/>
        </w:rPr>
        <w:t>, slovensko družbo</w:t>
      </w:r>
      <w:r w:rsidRPr="007F586F">
        <w:rPr>
          <w:rFonts w:ascii="Arial" w:hAnsi="Arial" w:cs="Arial"/>
          <w:sz w:val="20"/>
          <w:szCs w:val="20"/>
        </w:rPr>
        <w:t xml:space="preserve"> </w:t>
      </w:r>
      <w:r w:rsidRPr="007F586F">
        <w:rPr>
          <w:rStyle w:val="whitespace-normal"/>
          <w:rFonts w:ascii="Arial" w:hAnsi="Arial" w:cs="Arial"/>
          <w:sz w:val="20"/>
          <w:szCs w:val="20"/>
        </w:rPr>
        <w:t>Plinovodi d.o.o.</w:t>
      </w:r>
      <w:r w:rsidRPr="007F586F">
        <w:rPr>
          <w:rFonts w:ascii="Arial" w:hAnsi="Arial" w:cs="Arial"/>
          <w:sz w:val="20"/>
          <w:szCs w:val="20"/>
        </w:rPr>
        <w:t xml:space="preserve"> in </w:t>
      </w:r>
      <w:r>
        <w:rPr>
          <w:rFonts w:ascii="Arial" w:hAnsi="Arial" w:cs="Arial"/>
          <w:sz w:val="20"/>
          <w:szCs w:val="20"/>
        </w:rPr>
        <w:t xml:space="preserve">madžarskim </w:t>
      </w:r>
      <w:r w:rsidRPr="007F586F">
        <w:rPr>
          <w:rStyle w:val="whitespace-normal"/>
          <w:rFonts w:ascii="Arial" w:hAnsi="Arial" w:cs="Arial"/>
          <w:sz w:val="20"/>
          <w:szCs w:val="20"/>
        </w:rPr>
        <w:t>FGSZ Ltd.</w:t>
      </w:r>
      <w:r w:rsidRPr="007F586F">
        <w:rPr>
          <w:rFonts w:ascii="Arial" w:hAnsi="Arial" w:cs="Arial"/>
          <w:sz w:val="20"/>
          <w:szCs w:val="20"/>
        </w:rPr>
        <w:t xml:space="preserve"> glede projekta </w:t>
      </w:r>
      <w:r>
        <w:rPr>
          <w:rFonts w:ascii="Arial" w:hAnsi="Arial" w:cs="Arial"/>
          <w:sz w:val="20"/>
          <w:szCs w:val="20"/>
        </w:rPr>
        <w:t>izgradnje čezmejne</w:t>
      </w:r>
      <w:r w:rsidRPr="007F586F">
        <w:rPr>
          <w:rFonts w:ascii="Arial" w:hAnsi="Arial" w:cs="Arial"/>
          <w:sz w:val="20"/>
          <w:szCs w:val="20"/>
        </w:rPr>
        <w:t xml:space="preserve"> plinske povezave</w:t>
      </w:r>
      <w:r>
        <w:rPr>
          <w:rFonts w:ascii="Arial" w:hAnsi="Arial" w:cs="Arial"/>
          <w:sz w:val="20"/>
          <w:szCs w:val="20"/>
        </w:rPr>
        <w:t xml:space="preserve"> med državama</w:t>
      </w:r>
      <w:r w:rsidRPr="007F586F">
        <w:rPr>
          <w:rFonts w:ascii="Arial" w:hAnsi="Arial" w:cs="Arial"/>
          <w:sz w:val="20"/>
          <w:szCs w:val="20"/>
        </w:rPr>
        <w:t>. Podpis dokumenta predstavlja pomemben korak v nadaljnjem razvoju projekta in krepitvi energetskega sodelovanja med državama.</w:t>
      </w:r>
    </w:p>
    <w:p w14:paraId="649FCCFD" w14:textId="4A2CCFEA" w:rsidR="00DA418B" w:rsidRDefault="00DA418B" w:rsidP="00F71869">
      <w:pPr>
        <w:pStyle w:val="Navadensplet"/>
        <w:jc w:val="both"/>
        <w:rPr>
          <w:rFonts w:ascii="Arial" w:hAnsi="Arial" w:cs="Arial"/>
          <w:sz w:val="20"/>
          <w:szCs w:val="20"/>
        </w:rPr>
      </w:pPr>
      <w:r>
        <w:rPr>
          <w:rFonts w:ascii="Arial" w:hAnsi="Arial" w:cs="Arial"/>
          <w:sz w:val="20"/>
          <w:szCs w:val="20"/>
        </w:rPr>
        <w:t xml:space="preserve">Ministra sta pozdravila </w:t>
      </w:r>
      <w:r w:rsidR="00F71869">
        <w:rPr>
          <w:rFonts w:ascii="Arial" w:hAnsi="Arial" w:cs="Arial"/>
          <w:sz w:val="20"/>
          <w:szCs w:val="20"/>
        </w:rPr>
        <w:t>projekt in poudarila, da ta p</w:t>
      </w:r>
      <w:r>
        <w:rPr>
          <w:rFonts w:ascii="Arial" w:hAnsi="Arial" w:cs="Arial"/>
          <w:sz w:val="20"/>
          <w:szCs w:val="20"/>
        </w:rPr>
        <w:t xml:space="preserve">redstavlja pomemben korak k krepitvi energetske varnosti in zanesljivost energetske oskrbe v regiji. Madžarska je edina sosednja država, s katero Slovenija še nima vzpostavljene plinske povezave, in enako velja za Madžarsko. </w:t>
      </w:r>
    </w:p>
    <w:p w14:paraId="4D14085D" w14:textId="6425D87C" w:rsidR="00F71869" w:rsidRDefault="00F71869" w:rsidP="00F71869">
      <w:pPr>
        <w:pStyle w:val="Navadensplet"/>
        <w:jc w:val="both"/>
        <w:rPr>
          <w:rFonts w:ascii="Arial" w:hAnsi="Arial" w:cs="Arial"/>
          <w:sz w:val="20"/>
          <w:szCs w:val="20"/>
        </w:rPr>
      </w:pPr>
      <w:r>
        <w:rPr>
          <w:rFonts w:ascii="Arial" w:hAnsi="Arial" w:cs="Arial"/>
          <w:sz w:val="20"/>
          <w:szCs w:val="20"/>
        </w:rPr>
        <w:t>M</w:t>
      </w:r>
      <w:r w:rsidRPr="00291F83">
        <w:rPr>
          <w:rFonts w:ascii="Arial" w:hAnsi="Arial" w:cs="Arial"/>
          <w:sz w:val="20"/>
          <w:szCs w:val="20"/>
        </w:rPr>
        <w:t xml:space="preserve">inistra sta </w:t>
      </w:r>
      <w:r>
        <w:rPr>
          <w:rFonts w:ascii="Arial" w:hAnsi="Arial" w:cs="Arial"/>
          <w:sz w:val="20"/>
          <w:szCs w:val="20"/>
        </w:rPr>
        <w:t xml:space="preserve">v bilateralnem pogovoru </w:t>
      </w:r>
      <w:r w:rsidRPr="00291F83">
        <w:rPr>
          <w:rFonts w:ascii="Arial" w:hAnsi="Arial" w:cs="Arial"/>
          <w:sz w:val="20"/>
          <w:szCs w:val="20"/>
        </w:rPr>
        <w:t xml:space="preserve">izmenjala poglede o sodelovanju na področju energetike ter o pomenu krepitve regionalne energetske varnosti in povezljivosti energetskih sistemov, kar je izrednega pomena zlasti v </w:t>
      </w:r>
      <w:r>
        <w:rPr>
          <w:rFonts w:ascii="Arial" w:hAnsi="Arial" w:cs="Arial"/>
          <w:sz w:val="20"/>
          <w:szCs w:val="20"/>
        </w:rPr>
        <w:t>luči</w:t>
      </w:r>
      <w:r w:rsidRPr="00291F83">
        <w:rPr>
          <w:rFonts w:ascii="Arial" w:hAnsi="Arial" w:cs="Arial"/>
          <w:sz w:val="20"/>
          <w:szCs w:val="20"/>
        </w:rPr>
        <w:t xml:space="preserve"> </w:t>
      </w:r>
      <w:r>
        <w:rPr>
          <w:rFonts w:ascii="Arial" w:hAnsi="Arial" w:cs="Arial"/>
          <w:sz w:val="20"/>
          <w:szCs w:val="20"/>
        </w:rPr>
        <w:t xml:space="preserve">trenutne </w:t>
      </w:r>
      <w:r w:rsidRPr="00291F83">
        <w:rPr>
          <w:rFonts w:ascii="Arial" w:hAnsi="Arial" w:cs="Arial"/>
          <w:sz w:val="20"/>
          <w:szCs w:val="20"/>
        </w:rPr>
        <w:t>energetsk</w:t>
      </w:r>
      <w:r>
        <w:rPr>
          <w:rFonts w:ascii="Arial" w:hAnsi="Arial" w:cs="Arial"/>
          <w:sz w:val="20"/>
          <w:szCs w:val="20"/>
        </w:rPr>
        <w:t>e</w:t>
      </w:r>
      <w:r w:rsidRPr="00291F83">
        <w:rPr>
          <w:rFonts w:ascii="Arial" w:hAnsi="Arial" w:cs="Arial"/>
          <w:sz w:val="20"/>
          <w:szCs w:val="20"/>
        </w:rPr>
        <w:t xml:space="preserve"> kriz</w:t>
      </w:r>
      <w:r>
        <w:rPr>
          <w:rFonts w:ascii="Arial" w:hAnsi="Arial" w:cs="Arial"/>
          <w:sz w:val="20"/>
          <w:szCs w:val="20"/>
        </w:rPr>
        <w:t xml:space="preserve">e. </w:t>
      </w:r>
      <w:r w:rsidRPr="00291F83">
        <w:rPr>
          <w:rFonts w:ascii="Arial" w:hAnsi="Arial" w:cs="Arial"/>
          <w:sz w:val="20"/>
          <w:szCs w:val="20"/>
        </w:rPr>
        <w:t>Pogovor se je</w:t>
      </w:r>
      <w:r>
        <w:rPr>
          <w:rFonts w:ascii="Arial" w:hAnsi="Arial" w:cs="Arial"/>
          <w:sz w:val="20"/>
          <w:szCs w:val="20"/>
        </w:rPr>
        <w:t xml:space="preserve"> sicer</w:t>
      </w:r>
      <w:r w:rsidRPr="00291F83">
        <w:rPr>
          <w:rFonts w:ascii="Arial" w:hAnsi="Arial" w:cs="Arial"/>
          <w:sz w:val="20"/>
          <w:szCs w:val="20"/>
        </w:rPr>
        <w:t xml:space="preserve"> osredotočal </w:t>
      </w:r>
      <w:r>
        <w:rPr>
          <w:rFonts w:ascii="Arial" w:hAnsi="Arial" w:cs="Arial"/>
          <w:sz w:val="20"/>
          <w:szCs w:val="20"/>
        </w:rPr>
        <w:t xml:space="preserve">predvsem </w:t>
      </w:r>
      <w:r w:rsidRPr="00291F83">
        <w:rPr>
          <w:rFonts w:ascii="Arial" w:hAnsi="Arial" w:cs="Arial"/>
          <w:sz w:val="20"/>
          <w:szCs w:val="20"/>
        </w:rPr>
        <w:t xml:space="preserve">na  projekt čezmejne plinske povezave med državama, ki predstavlja pomemben korak k izboljšanju čezmejne povezanosti in diverzifikaciji energetskih poti v regiji. </w:t>
      </w:r>
    </w:p>
    <w:p w14:paraId="2BE98DFB" w14:textId="225B1431" w:rsidR="00F71869" w:rsidRDefault="00F71869" w:rsidP="00F71869">
      <w:pPr>
        <w:pStyle w:val="Brezrazmikov"/>
        <w:jc w:val="both"/>
        <w:rPr>
          <w:rFonts w:ascii="Arial" w:hAnsi="Arial" w:cs="Arial"/>
          <w:sz w:val="20"/>
          <w:szCs w:val="20"/>
        </w:rPr>
      </w:pPr>
      <w:r>
        <w:rPr>
          <w:rFonts w:ascii="Arial" w:hAnsi="Arial" w:cs="Arial"/>
          <w:sz w:val="20"/>
          <w:szCs w:val="20"/>
        </w:rPr>
        <w:t>Minister Kumer je poudaril, da predvidena</w:t>
      </w:r>
      <w:r w:rsidRPr="00384FF1">
        <w:rPr>
          <w:rFonts w:ascii="Arial" w:hAnsi="Arial" w:cs="Arial"/>
          <w:sz w:val="20"/>
          <w:szCs w:val="20"/>
        </w:rPr>
        <w:t xml:space="preserve"> plinska povezava med </w:t>
      </w:r>
      <w:r>
        <w:rPr>
          <w:rFonts w:ascii="Arial" w:hAnsi="Arial" w:cs="Arial"/>
          <w:sz w:val="20"/>
          <w:szCs w:val="20"/>
        </w:rPr>
        <w:t>Slovenijo in Madžarsko</w:t>
      </w:r>
      <w:r w:rsidRPr="00384FF1">
        <w:rPr>
          <w:rFonts w:ascii="Arial" w:hAnsi="Arial" w:cs="Arial"/>
          <w:sz w:val="20"/>
          <w:szCs w:val="20"/>
        </w:rPr>
        <w:t xml:space="preserve"> predstavlja pomemben strateški korak za krepitev energetske varnosti in odpornosti regije</w:t>
      </w:r>
      <w:r>
        <w:rPr>
          <w:rFonts w:ascii="Arial" w:hAnsi="Arial" w:cs="Arial"/>
          <w:sz w:val="20"/>
          <w:szCs w:val="20"/>
        </w:rPr>
        <w:t xml:space="preserve"> ter</w:t>
      </w:r>
      <w:r w:rsidRPr="00384FF1">
        <w:rPr>
          <w:rFonts w:ascii="Arial" w:hAnsi="Arial" w:cs="Arial"/>
          <w:sz w:val="20"/>
          <w:szCs w:val="20"/>
        </w:rPr>
        <w:t xml:space="preserve"> krepitev čezmejne povezanosti prenosnih sistemov.</w:t>
      </w:r>
      <w:r>
        <w:rPr>
          <w:rFonts w:ascii="Arial" w:hAnsi="Arial" w:cs="Arial"/>
          <w:sz w:val="20"/>
          <w:szCs w:val="20"/>
        </w:rPr>
        <w:t xml:space="preserve"> </w:t>
      </w:r>
      <w:r w:rsidRPr="00384FF1">
        <w:rPr>
          <w:rFonts w:ascii="Arial" w:hAnsi="Arial" w:cs="Arial"/>
          <w:sz w:val="20"/>
          <w:szCs w:val="20"/>
        </w:rPr>
        <w:t>S tem projektom Slovenija prispeva k uresničevanju ciljev evropske energetske politike, zlasti na področju krepitve regionalnega sodelovanja, diverzifikacij</w:t>
      </w:r>
      <w:r>
        <w:rPr>
          <w:rFonts w:ascii="Arial" w:hAnsi="Arial" w:cs="Arial"/>
          <w:sz w:val="20"/>
          <w:szCs w:val="20"/>
        </w:rPr>
        <w:t xml:space="preserve">e </w:t>
      </w:r>
      <w:r w:rsidRPr="00384FF1">
        <w:rPr>
          <w:rFonts w:ascii="Arial" w:hAnsi="Arial" w:cs="Arial"/>
          <w:sz w:val="20"/>
          <w:szCs w:val="20"/>
        </w:rPr>
        <w:t>oskrbe in zmanjševanju odvisnosti od posameznih zunanjih virov energije</w:t>
      </w:r>
      <w:r>
        <w:rPr>
          <w:rFonts w:ascii="Arial" w:hAnsi="Arial" w:cs="Arial"/>
          <w:sz w:val="20"/>
          <w:szCs w:val="20"/>
        </w:rPr>
        <w:t xml:space="preserve">. </w:t>
      </w:r>
    </w:p>
    <w:p w14:paraId="64F3D770" w14:textId="7601842D" w:rsidR="00D422FB" w:rsidRPr="007F586F" w:rsidRDefault="00D422FB" w:rsidP="00F71869">
      <w:pPr>
        <w:pStyle w:val="Navadensplet"/>
        <w:jc w:val="both"/>
        <w:rPr>
          <w:rFonts w:ascii="Arial" w:hAnsi="Arial" w:cs="Arial"/>
          <w:sz w:val="20"/>
          <w:szCs w:val="20"/>
        </w:rPr>
      </w:pPr>
      <w:r w:rsidRPr="00D422FB">
        <w:rPr>
          <w:rFonts w:ascii="Arial" w:hAnsi="Arial" w:cs="Arial"/>
          <w:sz w:val="20"/>
          <w:szCs w:val="20"/>
        </w:rPr>
        <w:t xml:space="preserve">Pred podpisom </w:t>
      </w:r>
      <w:r w:rsidR="00F71869">
        <w:rPr>
          <w:rFonts w:ascii="Arial" w:hAnsi="Arial" w:cs="Arial"/>
          <w:sz w:val="20"/>
          <w:szCs w:val="20"/>
        </w:rPr>
        <w:t>Pisma o nameri</w:t>
      </w:r>
      <w:r w:rsidRPr="00D422FB">
        <w:rPr>
          <w:rFonts w:ascii="Arial" w:hAnsi="Arial" w:cs="Arial"/>
          <w:sz w:val="20"/>
          <w:szCs w:val="20"/>
        </w:rPr>
        <w:t xml:space="preserve"> je 3. februarja 2026 v Budimpešti potekalo tudi srečanje predstavnikov obeh ministrstev ter operaterjev prenosnih sistemov, na katerem so obravnavali tehnične možnosti projekta in nadaljnje korake pri njegovi izvedbi.</w:t>
      </w:r>
    </w:p>
    <w:p w14:paraId="7F2B6BD5" w14:textId="7FF544E8" w:rsidR="009F616C" w:rsidRPr="00DF1F17" w:rsidRDefault="009F616C" w:rsidP="003C08C4">
      <w:pPr>
        <w:pStyle w:val="Odstavekseznama"/>
        <w:widowControl w:val="0"/>
        <w:ind w:left="1068" w:right="311"/>
        <w:jc w:val="both"/>
        <w:rPr>
          <w:rFonts w:ascii="Arial" w:hAnsi="Arial" w:cs="Arial"/>
          <w:snapToGrid w:val="0"/>
          <w:color w:val="000000"/>
          <w:sz w:val="20"/>
          <w:szCs w:val="20"/>
        </w:rPr>
      </w:pPr>
    </w:p>
    <w:sectPr w:rsidR="009F616C" w:rsidRPr="00DF1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4319C8"/>
    <w:multiLevelType w:val="multilevel"/>
    <w:tmpl w:val="75BAE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EE7F99"/>
    <w:multiLevelType w:val="multilevel"/>
    <w:tmpl w:val="EFD6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1110CD"/>
    <w:multiLevelType w:val="hybridMultilevel"/>
    <w:tmpl w:val="3F728A32"/>
    <w:lvl w:ilvl="0" w:tplc="F558CC3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E356FA"/>
    <w:multiLevelType w:val="hybridMultilevel"/>
    <w:tmpl w:val="D3B0A050"/>
    <w:lvl w:ilvl="0" w:tplc="D4265CC4">
      <w:start w:val="9"/>
      <w:numFmt w:val="bullet"/>
      <w:lvlText w:val="−"/>
      <w:lvlJc w:val="left"/>
      <w:pPr>
        <w:ind w:left="786"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2836641">
    <w:abstractNumId w:val="0"/>
  </w:num>
  <w:num w:numId="2" w16cid:durableId="554005064">
    <w:abstractNumId w:val="8"/>
  </w:num>
  <w:num w:numId="3" w16cid:durableId="2007711821">
    <w:abstractNumId w:val="7"/>
  </w:num>
  <w:num w:numId="4" w16cid:durableId="556477149">
    <w:abstractNumId w:val="11"/>
  </w:num>
  <w:num w:numId="5" w16cid:durableId="1753240106">
    <w:abstractNumId w:val="14"/>
  </w:num>
  <w:num w:numId="6" w16cid:durableId="716899678">
    <w:abstractNumId w:val="4"/>
  </w:num>
  <w:num w:numId="7" w16cid:durableId="1544446262">
    <w:abstractNumId w:val="3"/>
  </w:num>
  <w:num w:numId="8" w16cid:durableId="270554699">
    <w:abstractNumId w:val="5"/>
  </w:num>
  <w:num w:numId="9" w16cid:durableId="2006977945">
    <w:abstractNumId w:val="10"/>
  </w:num>
  <w:num w:numId="10" w16cid:durableId="614870351">
    <w:abstractNumId w:val="1"/>
  </w:num>
  <w:num w:numId="11" w16cid:durableId="1470394093">
    <w:abstractNumId w:val="2"/>
  </w:num>
  <w:num w:numId="12" w16cid:durableId="665669907">
    <w:abstractNumId w:val="9"/>
  </w:num>
  <w:num w:numId="13" w16cid:durableId="1908605794">
    <w:abstractNumId w:val="6"/>
  </w:num>
  <w:num w:numId="14" w16cid:durableId="207646609">
    <w:abstractNumId w:val="13"/>
  </w:num>
  <w:num w:numId="15" w16cid:durableId="1741514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01A2"/>
    <w:rsid w:val="00012E67"/>
    <w:rsid w:val="000214B1"/>
    <w:rsid w:val="000C5DD8"/>
    <w:rsid w:val="000D6F94"/>
    <w:rsid w:val="001973E4"/>
    <w:rsid w:val="00260974"/>
    <w:rsid w:val="002E4A1E"/>
    <w:rsid w:val="00321A64"/>
    <w:rsid w:val="003335D2"/>
    <w:rsid w:val="003A7959"/>
    <w:rsid w:val="003C08C4"/>
    <w:rsid w:val="00406C1A"/>
    <w:rsid w:val="004821EB"/>
    <w:rsid w:val="004C0A08"/>
    <w:rsid w:val="004C410D"/>
    <w:rsid w:val="00504F50"/>
    <w:rsid w:val="00597BDE"/>
    <w:rsid w:val="005A5E07"/>
    <w:rsid w:val="005B4808"/>
    <w:rsid w:val="005C486D"/>
    <w:rsid w:val="005C5ECC"/>
    <w:rsid w:val="00642F81"/>
    <w:rsid w:val="00695EC3"/>
    <w:rsid w:val="006E6D5D"/>
    <w:rsid w:val="007018EB"/>
    <w:rsid w:val="00706E00"/>
    <w:rsid w:val="007F586F"/>
    <w:rsid w:val="00840427"/>
    <w:rsid w:val="00861A25"/>
    <w:rsid w:val="008F210F"/>
    <w:rsid w:val="009356B4"/>
    <w:rsid w:val="00990888"/>
    <w:rsid w:val="009E5D8E"/>
    <w:rsid w:val="009F616C"/>
    <w:rsid w:val="00A049F9"/>
    <w:rsid w:val="00A44666"/>
    <w:rsid w:val="00A82872"/>
    <w:rsid w:val="00A87E0A"/>
    <w:rsid w:val="00AE1F83"/>
    <w:rsid w:val="00AE2904"/>
    <w:rsid w:val="00AF004F"/>
    <w:rsid w:val="00B0355B"/>
    <w:rsid w:val="00B17E19"/>
    <w:rsid w:val="00B2535D"/>
    <w:rsid w:val="00B379A0"/>
    <w:rsid w:val="00B62967"/>
    <w:rsid w:val="00B72639"/>
    <w:rsid w:val="00BB38EA"/>
    <w:rsid w:val="00BC1355"/>
    <w:rsid w:val="00BF39F0"/>
    <w:rsid w:val="00C24B2C"/>
    <w:rsid w:val="00C44C5F"/>
    <w:rsid w:val="00CC0F42"/>
    <w:rsid w:val="00D16AAC"/>
    <w:rsid w:val="00D23746"/>
    <w:rsid w:val="00D422FB"/>
    <w:rsid w:val="00DA418B"/>
    <w:rsid w:val="00DF1F17"/>
    <w:rsid w:val="00ED5D70"/>
    <w:rsid w:val="00F71869"/>
    <w:rsid w:val="00FA6BD3"/>
    <w:rsid w:val="00FB20CB"/>
    <w:rsid w:val="00FB397B"/>
    <w:rsid w:val="00FC7849"/>
    <w:rsid w:val="00FF64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504F50"/>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504F50"/>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04F5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4F50"/>
    <w:rPr>
      <w:rFonts w:ascii="Arial" w:eastAsia="Times New Roman" w:hAnsi="Arial" w:cs="Arial"/>
      <w:lang w:eastAsia="sl-SI"/>
    </w:rPr>
  </w:style>
  <w:style w:type="paragraph" w:styleId="Odstavekseznama">
    <w:name w:val="List Paragraph"/>
    <w:basedOn w:val="Navaden"/>
    <w:link w:val="OdstavekseznamaZnak"/>
    <w:uiPriority w:val="34"/>
    <w:qFormat/>
    <w:rsid w:val="00504F5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rsid w:val="00504F50"/>
    <w:rPr>
      <w:rFonts w:ascii="Times New Roman" w:eastAsia="Times New Roman" w:hAnsi="Times New Roman" w:cs="Times New Roman"/>
      <w:sz w:val="24"/>
      <w:szCs w:val="24"/>
      <w:lang w:eastAsia="ar-SA"/>
    </w:rPr>
  </w:style>
  <w:style w:type="paragraph" w:customStyle="1" w:styleId="Poglavje">
    <w:name w:val="Poglavje"/>
    <w:basedOn w:val="Navaden"/>
    <w:qFormat/>
    <w:rsid w:val="005B480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avadensplet">
    <w:name w:val="Normal (Web)"/>
    <w:basedOn w:val="Navaden"/>
    <w:uiPriority w:val="99"/>
    <w:unhideWhenUsed/>
    <w:rsid w:val="009F616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whitespace-normal">
    <w:name w:val="whitespace-normal"/>
    <w:basedOn w:val="Privzetapisavaodstavka"/>
    <w:rsid w:val="00A44666"/>
  </w:style>
  <w:style w:type="paragraph" w:styleId="Brezrazmikov">
    <w:name w:val="No Spacing"/>
    <w:uiPriority w:val="1"/>
    <w:qFormat/>
    <w:rsid w:val="00DA4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1010">
      <w:bodyDiv w:val="1"/>
      <w:marLeft w:val="0"/>
      <w:marRight w:val="0"/>
      <w:marTop w:val="0"/>
      <w:marBottom w:val="0"/>
      <w:divBdr>
        <w:top w:val="none" w:sz="0" w:space="0" w:color="auto"/>
        <w:left w:val="none" w:sz="0" w:space="0" w:color="auto"/>
        <w:bottom w:val="none" w:sz="0" w:space="0" w:color="auto"/>
        <w:right w:val="none" w:sz="0" w:space="0" w:color="auto"/>
      </w:divBdr>
    </w:div>
    <w:div w:id="1878082804">
      <w:bodyDiv w:val="1"/>
      <w:marLeft w:val="0"/>
      <w:marRight w:val="0"/>
      <w:marTop w:val="0"/>
      <w:marBottom w:val="0"/>
      <w:divBdr>
        <w:top w:val="none" w:sz="0" w:space="0" w:color="auto"/>
        <w:left w:val="none" w:sz="0" w:space="0" w:color="auto"/>
        <w:bottom w:val="none" w:sz="0" w:space="0" w:color="auto"/>
        <w:right w:val="none" w:sz="0" w:space="0" w:color="auto"/>
      </w:divBdr>
    </w:div>
    <w:div w:id="1989705441">
      <w:bodyDiv w:val="1"/>
      <w:marLeft w:val="0"/>
      <w:marRight w:val="0"/>
      <w:marTop w:val="0"/>
      <w:marBottom w:val="0"/>
      <w:divBdr>
        <w:top w:val="none" w:sz="0" w:space="0" w:color="auto"/>
        <w:left w:val="none" w:sz="0" w:space="0" w:color="auto"/>
        <w:bottom w:val="none" w:sz="0" w:space="0" w:color="auto"/>
        <w:right w:val="none" w:sz="0" w:space="0" w:color="auto"/>
      </w:divBdr>
    </w:div>
    <w:div w:id="213065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p.gs@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3AE91-B66D-4CFD-AC32-469B3A6BCF2D}">
  <ds:schemaRefs>
    <ds:schemaRef ds:uri="http://schemas.microsoft.com/sharepoint/v3/contenttype/forms"/>
  </ds:schemaRefs>
</ds:datastoreItem>
</file>

<file path=customXml/itemProps2.xml><?xml version="1.0" encoding="utf-8"?>
<ds:datastoreItem xmlns:ds="http://schemas.openxmlformats.org/officeDocument/2006/customXml" ds:itemID="{36C82664-009B-4A11-8531-B354A0FC9DB3}">
  <ds:schemaRefs>
    <ds:schemaRef ds:uri="http://schemas.openxmlformats.org/officeDocument/2006/bibliography"/>
  </ds:schemaRefs>
</ds:datastoreItem>
</file>

<file path=customXml/itemProps3.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1555</Words>
  <Characters>8869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Mrak</dc:creator>
  <cp:keywords/>
  <dc:description/>
  <cp:lastModifiedBy>Katja Piškur</cp:lastModifiedBy>
  <cp:revision>4</cp:revision>
  <dcterms:created xsi:type="dcterms:W3CDTF">2026-05-13T16:49:00Z</dcterms:created>
  <dcterms:modified xsi:type="dcterms:W3CDTF">2026-05-15T09:36:00Z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y fmtid="{D5CDD505-2E9C-101B-9397-08002B2CF9AE}" pid="3" name="GrammarlyDocumentId">
    <vt:lpwstr>0591227e-ef1a-43b8-9f09-4f708ec38cd3</vt:lpwstr>
  </property>
</Properties>
</file>