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93"/>
        <w:gridCol w:w="967"/>
        <w:gridCol w:w="1159"/>
        <w:gridCol w:w="621"/>
        <w:gridCol w:w="1364"/>
        <w:gridCol w:w="510"/>
        <w:gridCol w:w="400"/>
        <w:gridCol w:w="198"/>
        <w:gridCol w:w="97"/>
        <w:gridCol w:w="212"/>
        <w:gridCol w:w="1905"/>
      </w:tblGrid>
      <w:tr w:rsidR="00912F1A" w:rsidRPr="009C64A1" w14:paraId="38297083" w14:textId="77777777" w:rsidTr="009C60CD">
        <w:trPr>
          <w:gridAfter w:val="5"/>
          <w:wAfter w:w="2812" w:type="dxa"/>
        </w:trPr>
        <w:tc>
          <w:tcPr>
            <w:tcW w:w="6362" w:type="dxa"/>
            <w:gridSpan w:val="7"/>
          </w:tcPr>
          <w:p w14:paraId="0779FE36"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6E1A05A0" w14:textId="77777777" w:rsidR="00912F1A" w:rsidRDefault="00912F1A" w:rsidP="00320F33">
            <w:pPr>
              <w:overflowPunct w:val="0"/>
              <w:autoSpaceDE w:val="0"/>
              <w:autoSpaceDN w:val="0"/>
              <w:adjustRightInd w:val="0"/>
              <w:textAlignment w:val="baseline"/>
              <w:rPr>
                <w:rFonts w:cs="Arial"/>
                <w:color w:val="FF0000"/>
                <w:szCs w:val="20"/>
                <w:lang w:eastAsia="sl-SI"/>
              </w:rPr>
            </w:pPr>
          </w:p>
          <w:p w14:paraId="7756CB2D" w14:textId="43AED1C6" w:rsidR="00912F1A" w:rsidRPr="002D1E8B" w:rsidRDefault="00912F1A" w:rsidP="00320F33">
            <w:pPr>
              <w:overflowPunct w:val="0"/>
              <w:autoSpaceDE w:val="0"/>
              <w:autoSpaceDN w:val="0"/>
              <w:adjustRightInd w:val="0"/>
              <w:textAlignment w:val="baseline"/>
              <w:rPr>
                <w:rFonts w:cs="Arial"/>
                <w:color w:val="FF0000"/>
                <w:szCs w:val="20"/>
                <w:lang w:eastAsia="sl-SI"/>
              </w:rPr>
            </w:pPr>
          </w:p>
          <w:p w14:paraId="57BD6785" w14:textId="479AA0C0" w:rsidR="00912F1A" w:rsidRPr="009C64A1" w:rsidRDefault="00912F1A" w:rsidP="00320F33">
            <w:pPr>
              <w:overflowPunct w:val="0"/>
              <w:autoSpaceDE w:val="0"/>
              <w:autoSpaceDN w:val="0"/>
              <w:adjustRightInd w:val="0"/>
              <w:textAlignment w:val="baseline"/>
              <w:rPr>
                <w:rFonts w:cs="Arial"/>
                <w:szCs w:val="20"/>
                <w:lang w:eastAsia="sl-SI"/>
              </w:rPr>
            </w:pPr>
            <w:r w:rsidRPr="009C64A1">
              <w:rPr>
                <w:noProof/>
                <w:color w:val="000000"/>
                <w:szCs w:val="20"/>
              </w:rPr>
              <w:drawing>
                <wp:inline distT="0" distB="0" distL="0" distR="0" wp14:anchorId="1215B33B" wp14:editId="4D83B210">
                  <wp:extent cx="3091947" cy="563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9333" cy="565227"/>
                          </a:xfrm>
                          <a:prstGeom prst="rect">
                            <a:avLst/>
                          </a:prstGeom>
                          <a:noFill/>
                          <a:ln>
                            <a:noFill/>
                          </a:ln>
                        </pic:spPr>
                      </pic:pic>
                    </a:graphicData>
                  </a:graphic>
                </wp:inline>
              </w:drawing>
            </w:r>
          </w:p>
          <w:p w14:paraId="183941FE"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Masarykova cesta 16</w:t>
            </w:r>
          </w:p>
          <w:p w14:paraId="67A57D98"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1000 Ljubljana</w:t>
            </w:r>
          </w:p>
          <w:p w14:paraId="52D025A1" w14:textId="77777777"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Slovenija</w:t>
            </w:r>
          </w:p>
          <w:p w14:paraId="4402BD6A" w14:textId="5ACD9419" w:rsidR="00912F1A" w:rsidRPr="009C64A1" w:rsidRDefault="00912F1A" w:rsidP="00320F33">
            <w:pPr>
              <w:overflowPunct w:val="0"/>
              <w:autoSpaceDE w:val="0"/>
              <w:autoSpaceDN w:val="0"/>
              <w:adjustRightInd w:val="0"/>
              <w:textAlignment w:val="baseline"/>
              <w:rPr>
                <w:rFonts w:cs="Arial"/>
                <w:szCs w:val="20"/>
                <w:lang w:eastAsia="sl-SI"/>
              </w:rPr>
            </w:pPr>
            <w:r w:rsidRPr="009C64A1">
              <w:rPr>
                <w:rFonts w:cs="Arial"/>
                <w:szCs w:val="20"/>
                <w:lang w:eastAsia="sl-SI"/>
              </w:rPr>
              <w:t xml:space="preserve">e-naslov: </w:t>
            </w:r>
            <w:hyperlink r:id="rId10" w:history="1">
              <w:r w:rsidRPr="009C64A1">
                <w:rPr>
                  <w:rStyle w:val="Hiperpovezava"/>
                  <w:rFonts w:cs="Arial"/>
                  <w:szCs w:val="20"/>
                  <w:lang w:eastAsia="sl-SI"/>
                </w:rPr>
                <w:t>gp.mvi@gov.si</w:t>
              </w:r>
            </w:hyperlink>
            <w:r w:rsidRPr="009C64A1">
              <w:rPr>
                <w:rFonts w:cs="Arial"/>
                <w:szCs w:val="20"/>
                <w:lang w:eastAsia="sl-SI"/>
              </w:rPr>
              <w:t xml:space="preserve"> </w:t>
            </w:r>
          </w:p>
        </w:tc>
      </w:tr>
      <w:tr w:rsidR="00AC0BFE" w:rsidRPr="009C64A1" w14:paraId="06E03A65" w14:textId="77777777" w:rsidTr="009C60CD">
        <w:trPr>
          <w:gridAfter w:val="5"/>
          <w:wAfter w:w="2812" w:type="dxa"/>
        </w:trPr>
        <w:tc>
          <w:tcPr>
            <w:tcW w:w="6362" w:type="dxa"/>
            <w:gridSpan w:val="7"/>
          </w:tcPr>
          <w:p w14:paraId="7570E3CE" w14:textId="77777777" w:rsidR="00AC0BFE" w:rsidRPr="009C64A1" w:rsidRDefault="00AC0BFE" w:rsidP="00320F33">
            <w:pPr>
              <w:pStyle w:val="datumtevilka"/>
              <w:rPr>
                <w:rFonts w:cs="Arial"/>
              </w:rPr>
            </w:pPr>
          </w:p>
        </w:tc>
      </w:tr>
      <w:tr w:rsidR="00AC0BFE" w:rsidRPr="009C64A1" w14:paraId="6F1BF1D9" w14:textId="77777777" w:rsidTr="009C60CD">
        <w:trPr>
          <w:gridAfter w:val="5"/>
          <w:wAfter w:w="2812" w:type="dxa"/>
        </w:trPr>
        <w:tc>
          <w:tcPr>
            <w:tcW w:w="6362" w:type="dxa"/>
            <w:gridSpan w:val="7"/>
          </w:tcPr>
          <w:p w14:paraId="3F42574D" w14:textId="1CB96025" w:rsidR="00AC0BFE" w:rsidRPr="001344DE" w:rsidRDefault="00AC0BFE" w:rsidP="00320F33">
            <w:pPr>
              <w:pStyle w:val="datumtevilka"/>
              <w:rPr>
                <w:rFonts w:cs="Arial"/>
                <w:b/>
                <w:bCs/>
                <w:sz w:val="26"/>
                <w:szCs w:val="26"/>
              </w:rPr>
            </w:pPr>
            <w:r w:rsidRPr="001344DE">
              <w:rPr>
                <w:rFonts w:cs="Arial"/>
              </w:rPr>
              <w:t xml:space="preserve">Številka: </w:t>
            </w:r>
            <w:r w:rsidR="0075614F" w:rsidRPr="001344DE">
              <w:rPr>
                <w:rFonts w:cs="Arial"/>
              </w:rPr>
              <w:t>4110-</w:t>
            </w:r>
            <w:r w:rsidR="00BA6AFF" w:rsidRPr="001344DE">
              <w:rPr>
                <w:rFonts w:cs="Arial"/>
              </w:rPr>
              <w:t>107</w:t>
            </w:r>
            <w:r w:rsidR="005C4758" w:rsidRPr="001344DE">
              <w:rPr>
                <w:rFonts w:cs="Arial"/>
              </w:rPr>
              <w:t>/202</w:t>
            </w:r>
            <w:r w:rsidR="00BA6AFF" w:rsidRPr="001344DE">
              <w:rPr>
                <w:rFonts w:cs="Arial"/>
              </w:rPr>
              <w:t>6</w:t>
            </w:r>
            <w:r w:rsidR="007729A9" w:rsidRPr="001344DE">
              <w:rPr>
                <w:rFonts w:cs="Arial"/>
              </w:rPr>
              <w:t>-3350</w:t>
            </w:r>
            <w:r w:rsidR="00041F30" w:rsidRPr="001344DE">
              <w:rPr>
                <w:rFonts w:cs="Arial"/>
              </w:rPr>
              <w:t>-</w:t>
            </w:r>
            <w:r w:rsidR="004737B1">
              <w:rPr>
                <w:rFonts w:cs="Arial"/>
              </w:rPr>
              <w:t xml:space="preserve"> 14</w:t>
            </w:r>
          </w:p>
        </w:tc>
      </w:tr>
      <w:tr w:rsidR="00AC0BFE" w:rsidRPr="009C64A1" w14:paraId="65899F2D" w14:textId="77777777" w:rsidTr="009C60CD">
        <w:trPr>
          <w:gridAfter w:val="5"/>
          <w:wAfter w:w="2812" w:type="dxa"/>
        </w:trPr>
        <w:tc>
          <w:tcPr>
            <w:tcW w:w="6362" w:type="dxa"/>
            <w:gridSpan w:val="7"/>
          </w:tcPr>
          <w:p w14:paraId="1E19F99C" w14:textId="634AF9D9" w:rsidR="00AC0BFE" w:rsidRPr="001344DE" w:rsidRDefault="00AC0BFE" w:rsidP="00320F33">
            <w:pPr>
              <w:overflowPunct w:val="0"/>
              <w:autoSpaceDE w:val="0"/>
              <w:autoSpaceDN w:val="0"/>
              <w:adjustRightInd w:val="0"/>
              <w:textAlignment w:val="baseline"/>
              <w:rPr>
                <w:rFonts w:cs="Arial"/>
                <w:szCs w:val="20"/>
                <w:lang w:eastAsia="sl-SI"/>
              </w:rPr>
            </w:pPr>
            <w:r w:rsidRPr="001344DE">
              <w:rPr>
                <w:rFonts w:cs="Arial"/>
                <w:szCs w:val="20"/>
                <w:lang w:eastAsia="sl-SI"/>
              </w:rPr>
              <w:t>Ljubljana</w:t>
            </w:r>
            <w:r w:rsidR="001344DE">
              <w:rPr>
                <w:rFonts w:cs="Arial"/>
                <w:szCs w:val="20"/>
                <w:lang w:eastAsia="sl-SI"/>
              </w:rPr>
              <w:t>,</w:t>
            </w:r>
            <w:r w:rsidR="004737B1">
              <w:rPr>
                <w:rFonts w:cs="Arial"/>
                <w:szCs w:val="20"/>
                <w:lang w:eastAsia="sl-SI"/>
              </w:rPr>
              <w:t xml:space="preserve"> 30. 3. 2026</w:t>
            </w:r>
          </w:p>
        </w:tc>
      </w:tr>
      <w:tr w:rsidR="00AC0BFE" w:rsidRPr="009C64A1" w14:paraId="032C964A" w14:textId="77777777" w:rsidTr="009C60CD">
        <w:trPr>
          <w:gridAfter w:val="5"/>
          <w:wAfter w:w="2812" w:type="dxa"/>
        </w:trPr>
        <w:tc>
          <w:tcPr>
            <w:tcW w:w="6362" w:type="dxa"/>
            <w:gridSpan w:val="7"/>
          </w:tcPr>
          <w:p w14:paraId="60F8B507" w14:textId="77777777" w:rsidR="00AC0BFE" w:rsidRPr="009C64A1" w:rsidRDefault="00AC0BFE" w:rsidP="00320F33">
            <w:pPr>
              <w:rPr>
                <w:rFonts w:cs="Arial"/>
                <w:szCs w:val="20"/>
              </w:rPr>
            </w:pPr>
          </w:p>
          <w:p w14:paraId="4045C714" w14:textId="77777777" w:rsidR="00AC0BFE" w:rsidRPr="009C64A1" w:rsidRDefault="00AC0BFE" w:rsidP="00320F33">
            <w:pPr>
              <w:rPr>
                <w:rFonts w:cs="Arial"/>
                <w:szCs w:val="20"/>
              </w:rPr>
            </w:pPr>
            <w:r w:rsidRPr="009C64A1">
              <w:rPr>
                <w:rFonts w:cs="Arial"/>
                <w:szCs w:val="20"/>
              </w:rPr>
              <w:t>GENERALNI SEKRETARIAT VLADE REPUBLIKE SLOVENIJE</w:t>
            </w:r>
          </w:p>
          <w:p w14:paraId="4FF31591" w14:textId="51C097A6" w:rsidR="00AC0BFE" w:rsidRPr="009C64A1" w:rsidRDefault="009C64A1" w:rsidP="00320F33">
            <w:pPr>
              <w:rPr>
                <w:rFonts w:cs="Arial"/>
                <w:szCs w:val="20"/>
              </w:rPr>
            </w:pPr>
            <w:hyperlink r:id="rId11" w:history="1">
              <w:r w:rsidRPr="00810E6F">
                <w:rPr>
                  <w:rStyle w:val="Hiperpovezava"/>
                </w:rPr>
                <w:t>g</w:t>
              </w:r>
              <w:r w:rsidRPr="00810E6F">
                <w:rPr>
                  <w:rStyle w:val="Hiperpovezava"/>
                  <w:szCs w:val="20"/>
                </w:rPr>
                <w:t>p.gs@gov.si</w:t>
              </w:r>
            </w:hyperlink>
          </w:p>
          <w:p w14:paraId="3B8F4A92" w14:textId="77777777" w:rsidR="00AC0BFE" w:rsidRPr="009C64A1" w:rsidRDefault="00AC0BFE" w:rsidP="00320F33">
            <w:pPr>
              <w:rPr>
                <w:rFonts w:cs="Arial"/>
                <w:szCs w:val="20"/>
              </w:rPr>
            </w:pPr>
          </w:p>
        </w:tc>
      </w:tr>
      <w:tr w:rsidR="00AC0BFE" w:rsidRPr="009C64A1" w14:paraId="77D39927" w14:textId="77777777" w:rsidTr="00320F33">
        <w:tc>
          <w:tcPr>
            <w:tcW w:w="9174" w:type="dxa"/>
            <w:gridSpan w:val="12"/>
          </w:tcPr>
          <w:p w14:paraId="608E40CA" w14:textId="71C94642" w:rsidR="00AC0BFE" w:rsidRPr="009C64A1" w:rsidRDefault="00AC0BFE" w:rsidP="00BA6AFF">
            <w:pPr>
              <w:pStyle w:val="datumtevilka"/>
              <w:jc w:val="both"/>
              <w:rPr>
                <w:b/>
                <w:sz w:val="22"/>
                <w:szCs w:val="22"/>
              </w:rPr>
            </w:pPr>
            <w:r w:rsidRPr="009C64A1">
              <w:rPr>
                <w:rFonts w:cs="Arial"/>
                <w:b/>
              </w:rPr>
              <w:t>ZADEVA:</w:t>
            </w:r>
            <w:r w:rsidR="005C4758" w:rsidRPr="009C64A1">
              <w:rPr>
                <w:rFonts w:cs="Arial"/>
                <w:b/>
              </w:rPr>
              <w:t xml:space="preserve"> </w:t>
            </w:r>
            <w:r w:rsidR="00FE3934" w:rsidRPr="009C64A1">
              <w:rPr>
                <w:rFonts w:cs="Arial"/>
                <w:b/>
              </w:rPr>
              <w:t>Uvrstitev</w:t>
            </w:r>
            <w:r w:rsidR="001D2CC7" w:rsidRPr="009C64A1">
              <w:rPr>
                <w:rFonts w:cs="Arial"/>
                <w:b/>
              </w:rPr>
              <w:t xml:space="preserve"> </w:t>
            </w:r>
            <w:r w:rsidR="00686CAE" w:rsidRPr="009C64A1">
              <w:rPr>
                <w:rFonts w:cs="Arial"/>
                <w:b/>
              </w:rPr>
              <w:t>šestnajstih</w:t>
            </w:r>
            <w:r w:rsidR="00BA6AFF" w:rsidRPr="009C64A1">
              <w:rPr>
                <w:rFonts w:cs="Arial"/>
                <w:b/>
              </w:rPr>
              <w:t xml:space="preserve"> </w:t>
            </w:r>
            <w:r w:rsidR="008F62E6" w:rsidRPr="009C64A1">
              <w:rPr>
                <w:rFonts w:cs="Arial"/>
                <w:b/>
              </w:rPr>
              <w:t>nov</w:t>
            </w:r>
            <w:r w:rsidR="005C4758" w:rsidRPr="009C64A1">
              <w:rPr>
                <w:rFonts w:cs="Arial"/>
                <w:b/>
              </w:rPr>
              <w:t>ih</w:t>
            </w:r>
            <w:r w:rsidR="00BA6AFF" w:rsidRPr="009C64A1">
              <w:rPr>
                <w:rFonts w:cs="Arial"/>
                <w:b/>
              </w:rPr>
              <w:t xml:space="preserve"> projektov,</w:t>
            </w:r>
            <w:r w:rsidR="005C4758" w:rsidRPr="009C64A1">
              <w:rPr>
                <w:rFonts w:cs="Arial"/>
                <w:b/>
              </w:rPr>
              <w:t xml:space="preserve"> </w:t>
            </w:r>
            <w:r w:rsidR="00BA6AFF" w:rsidRPr="009C64A1">
              <w:rPr>
                <w:b/>
              </w:rPr>
              <w:t xml:space="preserve">ki so bili izbrani na Razpisu za sofinanciranje investicij v vrtcih in osnovnem šolstvu 2026-2029 Ministrstva za vzgojo in izobraževanje, </w:t>
            </w:r>
            <w:r w:rsidRPr="009C64A1">
              <w:rPr>
                <w:rFonts w:cs="Arial"/>
                <w:b/>
              </w:rPr>
              <w:t xml:space="preserve">v Načrt razvojnih programov </w:t>
            </w:r>
            <w:r w:rsidR="009C64A1" w:rsidRPr="009C64A1">
              <w:rPr>
                <w:rFonts w:cs="Arial"/>
                <w:b/>
              </w:rPr>
              <w:t>2026-2029</w:t>
            </w:r>
            <w:r w:rsidRPr="009C64A1">
              <w:rPr>
                <w:rFonts w:cs="Arial"/>
                <w:b/>
              </w:rPr>
              <w:t xml:space="preserve"> – predlog za obravnavo</w:t>
            </w:r>
            <w:r w:rsidR="005C4758" w:rsidRPr="009C64A1">
              <w:rPr>
                <w:rFonts w:cs="Arial"/>
                <w:b/>
              </w:rPr>
              <w:t>.</w:t>
            </w:r>
          </w:p>
          <w:p w14:paraId="4C587028" w14:textId="77777777" w:rsidR="00AC0BFE" w:rsidRPr="009C64A1" w:rsidRDefault="00AC0BFE" w:rsidP="00320F33">
            <w:pPr>
              <w:suppressAutoHyphens/>
              <w:overflowPunct w:val="0"/>
              <w:autoSpaceDE w:val="0"/>
              <w:autoSpaceDN w:val="0"/>
              <w:adjustRightInd w:val="0"/>
              <w:textAlignment w:val="baseline"/>
              <w:rPr>
                <w:rFonts w:cs="Arial"/>
                <w:b/>
                <w:szCs w:val="20"/>
                <w:lang w:eastAsia="sl-SI"/>
              </w:rPr>
            </w:pPr>
          </w:p>
        </w:tc>
      </w:tr>
      <w:tr w:rsidR="00AC0BFE" w:rsidRPr="009C64A1" w14:paraId="2E166A20" w14:textId="77777777" w:rsidTr="00320F33">
        <w:tc>
          <w:tcPr>
            <w:tcW w:w="9174" w:type="dxa"/>
            <w:gridSpan w:val="12"/>
          </w:tcPr>
          <w:p w14:paraId="0BA75938" w14:textId="77777777" w:rsidR="00AC0BFE" w:rsidRPr="009C64A1" w:rsidRDefault="00AC0BFE" w:rsidP="00320F33">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1. Predlog sklepov vlade:</w:t>
            </w:r>
          </w:p>
        </w:tc>
      </w:tr>
      <w:tr w:rsidR="00AC0BFE" w:rsidRPr="009C64A1" w14:paraId="57C598E6" w14:textId="77777777" w:rsidTr="00320F33">
        <w:tc>
          <w:tcPr>
            <w:tcW w:w="9174" w:type="dxa"/>
            <w:gridSpan w:val="12"/>
          </w:tcPr>
          <w:p w14:paraId="2CF20A9E" w14:textId="06862239" w:rsidR="00AC0BFE" w:rsidRPr="009C64A1" w:rsidRDefault="00AC0BFE" w:rsidP="00320F33">
            <w:pPr>
              <w:spacing w:line="260" w:lineRule="atLeast"/>
              <w:jc w:val="both"/>
              <w:rPr>
                <w:rFonts w:cs="Arial"/>
                <w:iCs/>
                <w:szCs w:val="20"/>
                <w:lang w:eastAsia="sl-SI"/>
              </w:rPr>
            </w:pPr>
            <w:r w:rsidRPr="009C64A1">
              <w:rPr>
                <w:rFonts w:cs="Arial"/>
                <w:iCs/>
                <w:szCs w:val="20"/>
                <w:lang w:eastAsia="sl-SI"/>
              </w:rPr>
              <w:t xml:space="preserve">Na podlagi petega odstavka 31. člena Zakona o izvrševanju proračunov Republike Slovenije </w:t>
            </w:r>
            <w:r w:rsidR="00770A6D" w:rsidRPr="009C64A1">
              <w:rPr>
                <w:rFonts w:cs="Arial"/>
                <w:iCs/>
                <w:szCs w:val="20"/>
                <w:lang w:eastAsia="sl-SI"/>
              </w:rPr>
              <w:t xml:space="preserve">za </w:t>
            </w:r>
            <w:r w:rsidR="00D555CE" w:rsidRPr="00D555CE">
              <w:rPr>
                <w:rFonts w:cs="Arial"/>
                <w:iCs/>
                <w:szCs w:val="20"/>
                <w:lang w:eastAsia="sl-SI"/>
              </w:rPr>
              <w:t>leti 2026 in 2027 - ZIPRS2627 (Uradni list RS, št. Uradni list RS, št. </w:t>
            </w:r>
            <w:hyperlink r:id="rId12" w:tgtFrame="_blank" w:tooltip="Zakon o izvrševanju proračunov Republike Slovenije za leti 2026 in 2027 (ZIPRS2627)" w:history="1">
              <w:r w:rsidR="00D555CE" w:rsidRPr="00D555CE">
                <w:rPr>
                  <w:rStyle w:val="Hiperpovezava"/>
                  <w:rFonts w:cs="Arial"/>
                  <w:iCs/>
                  <w:color w:val="auto"/>
                  <w:szCs w:val="20"/>
                  <w:u w:val="none"/>
                  <w:lang w:eastAsia="sl-SI"/>
                </w:rPr>
                <w:t>95/25</w:t>
              </w:r>
            </w:hyperlink>
            <w:r w:rsidR="00D555CE" w:rsidRPr="00D555CE">
              <w:rPr>
                <w:rFonts w:cs="Arial"/>
                <w:iCs/>
                <w:szCs w:val="20"/>
                <w:lang w:eastAsia="sl-SI"/>
              </w:rPr>
              <w:t> in </w:t>
            </w:r>
            <w:hyperlink r:id="rId13" w:tgtFrame="_blank" w:tooltip="Zakon o spremembah in dopolnitvah Zakona o javnih financah (ZJF-K)" w:history="1">
              <w:r w:rsidR="00D555CE" w:rsidRPr="00D555CE">
                <w:rPr>
                  <w:rStyle w:val="Hiperpovezava"/>
                  <w:rFonts w:cs="Arial"/>
                  <w:iCs/>
                  <w:color w:val="auto"/>
                  <w:szCs w:val="20"/>
                  <w:u w:val="none"/>
                  <w:lang w:eastAsia="sl-SI"/>
                </w:rPr>
                <w:t>112/25</w:t>
              </w:r>
            </w:hyperlink>
            <w:r w:rsidR="00D555CE" w:rsidRPr="00D555CE">
              <w:rPr>
                <w:rFonts w:cs="Arial"/>
                <w:iCs/>
                <w:szCs w:val="20"/>
                <w:lang w:eastAsia="sl-SI"/>
              </w:rPr>
              <w:t xml:space="preserve"> – ZJF-K) </w:t>
            </w:r>
            <w:r w:rsidRPr="009C64A1">
              <w:rPr>
                <w:rFonts w:cs="Arial"/>
                <w:iCs/>
                <w:szCs w:val="20"/>
                <w:lang w:eastAsia="sl-SI"/>
              </w:rPr>
              <w:t>je Vlada Republike Slovenije na ________ seji dne__________ sprejela naslednji:</w:t>
            </w:r>
          </w:p>
          <w:p w14:paraId="5C8E23B1" w14:textId="77777777" w:rsidR="00AC0BFE" w:rsidRPr="009C64A1" w:rsidRDefault="00AC0BFE" w:rsidP="00320F33">
            <w:pPr>
              <w:pStyle w:val="Neotevilenodstavek"/>
              <w:spacing w:before="0" w:after="0" w:line="260" w:lineRule="exact"/>
              <w:rPr>
                <w:iCs/>
                <w:szCs w:val="20"/>
              </w:rPr>
            </w:pPr>
          </w:p>
          <w:p w14:paraId="53FC2467" w14:textId="77777777" w:rsidR="00AC0BFE" w:rsidRPr="009C64A1" w:rsidRDefault="00AC0BFE" w:rsidP="00320F33">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0B0D5ADD" w14:textId="77777777" w:rsidR="00AC0BFE" w:rsidRPr="009C64A1" w:rsidRDefault="00AC0BFE" w:rsidP="00320F33">
            <w:pPr>
              <w:pStyle w:val="Neotevilenodstavek"/>
              <w:spacing w:before="0" w:after="0" w:line="260" w:lineRule="exact"/>
              <w:rPr>
                <w:iCs/>
                <w:szCs w:val="20"/>
              </w:rPr>
            </w:pPr>
          </w:p>
          <w:p w14:paraId="13626040" w14:textId="02207E65" w:rsidR="00984E59" w:rsidRPr="009C64A1" w:rsidRDefault="008F62E6" w:rsidP="007273DD">
            <w:pPr>
              <w:spacing w:line="260" w:lineRule="atLeast"/>
              <w:rPr>
                <w:rFonts w:cs="Arial"/>
                <w:iCs/>
                <w:szCs w:val="20"/>
                <w:lang w:eastAsia="sl-SI"/>
              </w:rPr>
            </w:pPr>
            <w:r w:rsidRPr="009C64A1">
              <w:rPr>
                <w:rFonts w:cs="Arial"/>
                <w:iCs/>
                <w:szCs w:val="20"/>
                <w:lang w:eastAsia="sl-SI"/>
              </w:rPr>
              <w:t xml:space="preserve">V veljavni Načrt razvojnih programov za obdobje </w:t>
            </w:r>
            <w:r w:rsidR="009C64A1" w:rsidRPr="009C64A1">
              <w:rPr>
                <w:rFonts w:cs="Arial"/>
                <w:iCs/>
                <w:szCs w:val="20"/>
                <w:lang w:eastAsia="sl-SI"/>
              </w:rPr>
              <w:t>2026-2029</w:t>
            </w:r>
            <w:r w:rsidRPr="009C64A1">
              <w:rPr>
                <w:rFonts w:cs="Arial"/>
                <w:iCs/>
                <w:szCs w:val="20"/>
                <w:lang w:eastAsia="sl-SI"/>
              </w:rPr>
              <w:t xml:space="preserve"> se, skladno s podatki iz priložen</w:t>
            </w:r>
            <w:r w:rsidR="00BA6AFF" w:rsidRPr="009C64A1">
              <w:rPr>
                <w:rFonts w:cs="Arial"/>
                <w:iCs/>
                <w:szCs w:val="20"/>
                <w:lang w:eastAsia="sl-SI"/>
              </w:rPr>
              <w:t xml:space="preserve">ih </w:t>
            </w:r>
            <w:r w:rsidRPr="009C64A1">
              <w:rPr>
                <w:rFonts w:cs="Arial"/>
                <w:iCs/>
                <w:szCs w:val="20"/>
                <w:lang w:eastAsia="sl-SI"/>
              </w:rPr>
              <w:t>tabel, uvrsti</w:t>
            </w:r>
            <w:r w:rsidR="00984E59" w:rsidRPr="009C64A1">
              <w:rPr>
                <w:rFonts w:cs="Arial"/>
                <w:iCs/>
                <w:szCs w:val="20"/>
                <w:lang w:eastAsia="sl-SI"/>
              </w:rPr>
              <w:t>jo:</w:t>
            </w:r>
          </w:p>
          <w:p w14:paraId="7925D026" w14:textId="77777777" w:rsidR="005F6FA6" w:rsidRPr="009C64A1" w:rsidRDefault="005F6FA6" w:rsidP="0087214A">
            <w:pPr>
              <w:pStyle w:val="datumtevilka"/>
              <w:numPr>
                <w:ilvl w:val="0"/>
                <w:numId w:val="37"/>
              </w:numPr>
              <w:jc w:val="both"/>
            </w:pPr>
            <w:r w:rsidRPr="009C64A1">
              <w:t>3350-26-0017 MURSKA SOBOTA Nadzidava Glasbene šole</w:t>
            </w:r>
          </w:p>
          <w:p w14:paraId="3AAF30D9" w14:textId="77777777" w:rsidR="005F6FA6" w:rsidRPr="009C64A1" w:rsidRDefault="005F6FA6" w:rsidP="0087214A">
            <w:pPr>
              <w:pStyle w:val="datumtevilka"/>
              <w:numPr>
                <w:ilvl w:val="0"/>
                <w:numId w:val="37"/>
              </w:numPr>
              <w:jc w:val="both"/>
            </w:pPr>
            <w:r w:rsidRPr="009C64A1">
              <w:t>3350-26-0033 CERKNICA Prizidava OŠ Notranjski odred</w:t>
            </w:r>
          </w:p>
          <w:p w14:paraId="6DF1D629" w14:textId="77777777" w:rsidR="005F6FA6" w:rsidRPr="009C64A1" w:rsidRDefault="005F6FA6" w:rsidP="0087214A">
            <w:pPr>
              <w:pStyle w:val="datumtevilka"/>
              <w:numPr>
                <w:ilvl w:val="0"/>
                <w:numId w:val="37"/>
              </w:numPr>
              <w:jc w:val="both"/>
            </w:pPr>
            <w:r w:rsidRPr="009C64A1">
              <w:t>3350-26-0035 ČRNOMELJ Prenova OŠ Milke Šobar - Nataše</w:t>
            </w:r>
          </w:p>
          <w:p w14:paraId="501A2B23" w14:textId="77777777" w:rsidR="005F6FA6" w:rsidRPr="009C64A1" w:rsidRDefault="005F6FA6" w:rsidP="0087214A">
            <w:pPr>
              <w:pStyle w:val="datumtevilka"/>
              <w:numPr>
                <w:ilvl w:val="0"/>
                <w:numId w:val="37"/>
              </w:numPr>
              <w:jc w:val="both"/>
            </w:pPr>
            <w:r w:rsidRPr="009C64A1">
              <w:t>3350-26-0043 DRAVOGRAD Novogradnja OŠ Šentjanž pri Dravogradu</w:t>
            </w:r>
          </w:p>
          <w:p w14:paraId="16F5B90E" w14:textId="77777777" w:rsidR="005F6FA6" w:rsidRPr="009C64A1" w:rsidRDefault="005F6FA6" w:rsidP="0087214A">
            <w:pPr>
              <w:pStyle w:val="datumtevilka"/>
              <w:numPr>
                <w:ilvl w:val="0"/>
                <w:numId w:val="37"/>
              </w:numPr>
              <w:jc w:val="both"/>
            </w:pPr>
            <w:r w:rsidRPr="009C64A1">
              <w:t>3350-26-0044 GORENJA VAS-POLJANE Novogradnja POŠ Javorje</w:t>
            </w:r>
          </w:p>
          <w:p w14:paraId="6BC911AB" w14:textId="77777777" w:rsidR="005F6FA6" w:rsidRPr="009C64A1" w:rsidRDefault="005F6FA6" w:rsidP="0087214A">
            <w:pPr>
              <w:pStyle w:val="datumtevilka"/>
              <w:numPr>
                <w:ilvl w:val="0"/>
                <w:numId w:val="37"/>
              </w:numPr>
              <w:jc w:val="both"/>
            </w:pPr>
            <w:r w:rsidRPr="009C64A1">
              <w:t>3350-26-0046 IG Rekonstrukcija in prizidava k POŠ Tomišelj</w:t>
            </w:r>
          </w:p>
          <w:p w14:paraId="1BB7C72F" w14:textId="77777777" w:rsidR="005F6FA6" w:rsidRPr="009C64A1" w:rsidRDefault="005F6FA6" w:rsidP="0087214A">
            <w:pPr>
              <w:pStyle w:val="datumtevilka"/>
              <w:numPr>
                <w:ilvl w:val="0"/>
                <w:numId w:val="37"/>
              </w:numPr>
              <w:jc w:val="both"/>
            </w:pPr>
            <w:r w:rsidRPr="009C64A1">
              <w:t>3350-26-0053 KOČEVJE Rekonstrukcija in dozidava OŠ Ljubo Šercer</w:t>
            </w:r>
          </w:p>
          <w:p w14:paraId="74610580" w14:textId="77777777" w:rsidR="005F6FA6" w:rsidRPr="009C64A1" w:rsidRDefault="005F6FA6" w:rsidP="0087214A">
            <w:pPr>
              <w:pStyle w:val="datumtevilka"/>
              <w:numPr>
                <w:ilvl w:val="0"/>
                <w:numId w:val="37"/>
              </w:numPr>
              <w:jc w:val="both"/>
            </w:pPr>
            <w:r w:rsidRPr="009C64A1">
              <w:t>3350-26-0068 PODČETRTEK Rekonstrukcija in dozidava OŠ</w:t>
            </w:r>
          </w:p>
          <w:p w14:paraId="491CFEE1" w14:textId="77777777" w:rsidR="005F6FA6" w:rsidRPr="009C64A1" w:rsidRDefault="005F6FA6" w:rsidP="0087214A">
            <w:pPr>
              <w:pStyle w:val="datumtevilka"/>
              <w:numPr>
                <w:ilvl w:val="0"/>
                <w:numId w:val="37"/>
              </w:numPr>
              <w:jc w:val="both"/>
            </w:pPr>
            <w:r w:rsidRPr="009C64A1">
              <w:t>3350-26-0076 SEMIČ Prizidava k OŠ Belokranjskega odreda</w:t>
            </w:r>
          </w:p>
          <w:p w14:paraId="786ACF7B" w14:textId="77777777" w:rsidR="005F6FA6" w:rsidRPr="009C64A1" w:rsidRDefault="005F6FA6" w:rsidP="0087214A">
            <w:pPr>
              <w:pStyle w:val="datumtevilka"/>
              <w:numPr>
                <w:ilvl w:val="0"/>
                <w:numId w:val="37"/>
              </w:numPr>
              <w:jc w:val="both"/>
            </w:pPr>
            <w:r w:rsidRPr="009C64A1">
              <w:t>3350-26-0077 SEVNICA Novogradnja OŠ Krmelj</w:t>
            </w:r>
          </w:p>
          <w:p w14:paraId="34A6A868" w14:textId="77777777" w:rsidR="005F6FA6" w:rsidRPr="009C64A1" w:rsidRDefault="005F6FA6" w:rsidP="0087214A">
            <w:pPr>
              <w:pStyle w:val="datumtevilka"/>
              <w:numPr>
                <w:ilvl w:val="0"/>
                <w:numId w:val="37"/>
              </w:numPr>
              <w:jc w:val="both"/>
            </w:pPr>
            <w:r w:rsidRPr="009C64A1">
              <w:t>3350-26-0081 SVETA ANA Prizidava in rekonstrukcija OŠ</w:t>
            </w:r>
          </w:p>
          <w:p w14:paraId="78976808" w14:textId="77777777" w:rsidR="005F6FA6" w:rsidRPr="009C64A1" w:rsidRDefault="005F6FA6" w:rsidP="0087214A">
            <w:pPr>
              <w:pStyle w:val="datumtevilka"/>
              <w:numPr>
                <w:ilvl w:val="0"/>
                <w:numId w:val="37"/>
              </w:numPr>
              <w:jc w:val="both"/>
            </w:pPr>
            <w:r w:rsidRPr="009C64A1">
              <w:t>3350-26-0093 TIŠINA Novogradnja telovadnice pri OŠ</w:t>
            </w:r>
          </w:p>
          <w:p w14:paraId="637EFB55" w14:textId="77777777" w:rsidR="005F6FA6" w:rsidRPr="009C64A1" w:rsidRDefault="005F6FA6" w:rsidP="0087214A">
            <w:pPr>
              <w:pStyle w:val="datumtevilka"/>
              <w:numPr>
                <w:ilvl w:val="0"/>
                <w:numId w:val="37"/>
              </w:numPr>
              <w:jc w:val="both"/>
            </w:pPr>
            <w:r w:rsidRPr="009C64A1">
              <w:t>3350-26-0096 VELIKE LAŠČE Dozidava OŠ Primoža Trubarja</w:t>
            </w:r>
          </w:p>
          <w:p w14:paraId="197CD29C" w14:textId="77777777" w:rsidR="005F6FA6" w:rsidRPr="009C64A1" w:rsidRDefault="005F6FA6" w:rsidP="0087214A">
            <w:pPr>
              <w:pStyle w:val="datumtevilka"/>
              <w:numPr>
                <w:ilvl w:val="0"/>
                <w:numId w:val="37"/>
              </w:numPr>
              <w:jc w:val="both"/>
            </w:pPr>
            <w:r w:rsidRPr="009C64A1">
              <w:t>3350-26-0099 VOJNIK Rekonstrukcija in dozidava OŠ</w:t>
            </w:r>
          </w:p>
          <w:p w14:paraId="0A279767" w14:textId="7DB41A9A" w:rsidR="00AC0BFE" w:rsidRPr="009C64A1" w:rsidRDefault="005F6FA6" w:rsidP="0087214A">
            <w:pPr>
              <w:pStyle w:val="datumtevilka"/>
              <w:numPr>
                <w:ilvl w:val="0"/>
                <w:numId w:val="37"/>
              </w:numPr>
              <w:jc w:val="both"/>
            </w:pPr>
            <w:r w:rsidRPr="009C64A1">
              <w:t>3350-26-0103 ŽUŽEMBERK Ureditev mansarde POŠ Dvor</w:t>
            </w:r>
          </w:p>
          <w:p w14:paraId="6B6AA6C8" w14:textId="77777777" w:rsidR="009E5CFE" w:rsidRPr="009C64A1" w:rsidRDefault="009E5CFE" w:rsidP="009E5CFE">
            <w:pPr>
              <w:pStyle w:val="datumtevilka"/>
              <w:numPr>
                <w:ilvl w:val="0"/>
                <w:numId w:val="37"/>
              </w:numPr>
              <w:jc w:val="both"/>
            </w:pPr>
            <w:r w:rsidRPr="009C64A1">
              <w:t>3350-26-0039 DOBROVNIK Dozidava Dvojezične OŠ</w:t>
            </w:r>
          </w:p>
          <w:p w14:paraId="1A78817F" w14:textId="77777777" w:rsidR="005F6FA6" w:rsidRPr="009C64A1" w:rsidRDefault="005F6FA6" w:rsidP="005F6FA6">
            <w:pPr>
              <w:pStyle w:val="datumtevilka"/>
              <w:ind w:left="496"/>
              <w:jc w:val="both"/>
              <w:rPr>
                <w:iCs/>
              </w:rPr>
            </w:pPr>
          </w:p>
          <w:p w14:paraId="4594CCAA" w14:textId="65C58133" w:rsidR="000E7098" w:rsidRPr="00D81722" w:rsidRDefault="00CF77A1" w:rsidP="00D81722">
            <w:pPr>
              <w:pStyle w:val="Neotevilenodstavek"/>
              <w:spacing w:before="0" w:after="0" w:line="260" w:lineRule="exact"/>
              <w:ind w:left="4248" w:firstLine="708"/>
              <w:jc w:val="center"/>
              <w:rPr>
                <w:szCs w:val="20"/>
              </w:rPr>
            </w:pPr>
            <w:r w:rsidRPr="009C64A1">
              <w:rPr>
                <w:szCs w:val="20"/>
              </w:rPr>
              <w:t>Barbara Kolenko Helbl</w:t>
            </w:r>
          </w:p>
          <w:p w14:paraId="014B661B" w14:textId="2857A655" w:rsidR="00AC0BFE" w:rsidRPr="009C64A1" w:rsidRDefault="00AC0BFE" w:rsidP="00320F33">
            <w:pPr>
              <w:pStyle w:val="Neotevilenodstavek"/>
              <w:spacing w:before="0" w:after="0" w:line="260" w:lineRule="exact"/>
              <w:ind w:left="4248" w:firstLine="708"/>
              <w:jc w:val="center"/>
              <w:rPr>
                <w:iCs/>
                <w:szCs w:val="20"/>
              </w:rPr>
            </w:pPr>
            <w:r w:rsidRPr="009C64A1">
              <w:rPr>
                <w:iCs/>
                <w:szCs w:val="20"/>
              </w:rPr>
              <w:t>GENERALNA SEKRETAR</w:t>
            </w:r>
            <w:r w:rsidR="00CF77A1" w:rsidRPr="009C64A1">
              <w:rPr>
                <w:iCs/>
                <w:szCs w:val="20"/>
              </w:rPr>
              <w:t>K</w:t>
            </w:r>
            <w:r w:rsidRPr="009C64A1">
              <w:rPr>
                <w:iCs/>
                <w:szCs w:val="20"/>
              </w:rPr>
              <w:t>A</w:t>
            </w:r>
          </w:p>
          <w:p w14:paraId="4498BEC0" w14:textId="77777777" w:rsidR="00AC0BFE" w:rsidRDefault="00AC0BFE" w:rsidP="00320F33">
            <w:pPr>
              <w:pStyle w:val="Neotevilenodstavek"/>
              <w:spacing w:before="0" w:after="0" w:line="260" w:lineRule="exact"/>
              <w:ind w:left="4248" w:firstLine="708"/>
              <w:jc w:val="center"/>
              <w:rPr>
                <w:iCs/>
                <w:szCs w:val="20"/>
              </w:rPr>
            </w:pPr>
          </w:p>
          <w:p w14:paraId="73E912CF" w14:textId="77777777" w:rsidR="00D81722" w:rsidRPr="009C64A1" w:rsidRDefault="00D81722" w:rsidP="00320F33">
            <w:pPr>
              <w:pStyle w:val="Neotevilenodstavek"/>
              <w:spacing w:before="0" w:after="0" w:line="260" w:lineRule="exact"/>
              <w:ind w:left="4248" w:firstLine="708"/>
              <w:jc w:val="center"/>
              <w:rPr>
                <w:iCs/>
                <w:szCs w:val="20"/>
              </w:rPr>
            </w:pPr>
          </w:p>
          <w:p w14:paraId="32DA9448" w14:textId="5D1D8F43" w:rsidR="00AC0BFE" w:rsidRPr="009C64A1" w:rsidRDefault="00AC0BFE" w:rsidP="00320F33">
            <w:pPr>
              <w:spacing w:line="260" w:lineRule="atLeast"/>
              <w:rPr>
                <w:rFonts w:cs="Arial"/>
                <w:szCs w:val="20"/>
              </w:rPr>
            </w:pPr>
            <w:r w:rsidRPr="009C64A1">
              <w:rPr>
                <w:rFonts w:cs="Arial"/>
                <w:szCs w:val="20"/>
              </w:rPr>
              <w:t>PRILOG</w:t>
            </w:r>
            <w:r w:rsidR="00982D6C">
              <w:rPr>
                <w:rFonts w:cs="Arial"/>
                <w:szCs w:val="20"/>
              </w:rPr>
              <w:t>E</w:t>
            </w:r>
            <w:r w:rsidRPr="009C64A1">
              <w:rPr>
                <w:rFonts w:cs="Arial"/>
                <w:szCs w:val="20"/>
              </w:rPr>
              <w:t>:</w:t>
            </w:r>
          </w:p>
          <w:p w14:paraId="06776CDF" w14:textId="72C29DCB" w:rsidR="00AC0BFE" w:rsidRPr="009C64A1" w:rsidRDefault="00AC0BFE" w:rsidP="00AC0BFE">
            <w:pPr>
              <w:pStyle w:val="Odstavekseznama"/>
              <w:numPr>
                <w:ilvl w:val="0"/>
                <w:numId w:val="24"/>
              </w:numPr>
              <w:rPr>
                <w:rFonts w:cs="Arial"/>
                <w:szCs w:val="20"/>
              </w:rPr>
            </w:pPr>
            <w:r w:rsidRPr="009C64A1">
              <w:rPr>
                <w:rFonts w:cs="Arial"/>
                <w:szCs w:val="20"/>
              </w:rPr>
              <w:t>Predlog sklepa Vlade RS (priloga 3)</w:t>
            </w:r>
            <w:r w:rsidR="00995958" w:rsidRPr="009C64A1">
              <w:rPr>
                <w:rFonts w:cs="Arial"/>
                <w:szCs w:val="20"/>
              </w:rPr>
              <w:t>,</w:t>
            </w:r>
          </w:p>
          <w:p w14:paraId="2E984AE7" w14:textId="78EC361A" w:rsidR="00AC0BFE" w:rsidRPr="009C64A1" w:rsidRDefault="00562936" w:rsidP="00AC0BFE">
            <w:pPr>
              <w:pStyle w:val="Odstavekseznama"/>
              <w:numPr>
                <w:ilvl w:val="0"/>
                <w:numId w:val="24"/>
              </w:numPr>
              <w:rPr>
                <w:rFonts w:cs="Arial"/>
                <w:szCs w:val="20"/>
              </w:rPr>
            </w:pPr>
            <w:r w:rsidRPr="009C64A1">
              <w:rPr>
                <w:rFonts w:cs="Arial"/>
                <w:szCs w:val="20"/>
              </w:rPr>
              <w:t>16</w:t>
            </w:r>
            <w:r w:rsidR="00670D9C">
              <w:rPr>
                <w:rFonts w:cs="Arial"/>
                <w:szCs w:val="20"/>
              </w:rPr>
              <w:t xml:space="preserve"> </w:t>
            </w:r>
            <w:r w:rsidRPr="009C64A1">
              <w:rPr>
                <w:rFonts w:cs="Arial"/>
                <w:szCs w:val="20"/>
              </w:rPr>
              <w:t>x</w:t>
            </w:r>
            <w:r w:rsidR="00670D9C">
              <w:rPr>
                <w:rFonts w:cs="Arial"/>
                <w:szCs w:val="20"/>
              </w:rPr>
              <w:t xml:space="preserve"> </w:t>
            </w:r>
            <w:r w:rsidR="00AC0BFE" w:rsidRPr="009C64A1">
              <w:rPr>
                <w:rFonts w:cs="Arial"/>
                <w:szCs w:val="20"/>
              </w:rPr>
              <w:t>Tabel</w:t>
            </w:r>
            <w:r w:rsidR="006518B4" w:rsidRPr="009C64A1">
              <w:rPr>
                <w:rFonts w:cs="Arial"/>
                <w:szCs w:val="20"/>
              </w:rPr>
              <w:t>e</w:t>
            </w:r>
            <w:r w:rsidR="00AC0BFE" w:rsidRPr="009C64A1">
              <w:rPr>
                <w:rFonts w:cs="Arial"/>
                <w:szCs w:val="20"/>
              </w:rPr>
              <w:t>.</w:t>
            </w:r>
          </w:p>
          <w:p w14:paraId="237E59FC" w14:textId="77777777" w:rsidR="00AC0BFE" w:rsidRPr="009C64A1" w:rsidRDefault="00AC0BFE" w:rsidP="00320F33">
            <w:pPr>
              <w:pStyle w:val="Neotevilenodstavek"/>
              <w:spacing w:before="0" w:after="0" w:line="260" w:lineRule="exact"/>
              <w:rPr>
                <w:iCs/>
                <w:szCs w:val="20"/>
              </w:rPr>
            </w:pPr>
          </w:p>
          <w:p w14:paraId="414ED8C3" w14:textId="77777777" w:rsidR="00AC0BFE" w:rsidRPr="009C64A1" w:rsidRDefault="00AC0BFE" w:rsidP="00320F33">
            <w:pPr>
              <w:pStyle w:val="Neotevilenodstavek"/>
              <w:spacing w:before="0" w:after="0" w:line="260" w:lineRule="exact"/>
              <w:rPr>
                <w:iCs/>
                <w:szCs w:val="20"/>
              </w:rPr>
            </w:pPr>
            <w:r w:rsidRPr="009C64A1">
              <w:rPr>
                <w:iCs/>
                <w:szCs w:val="20"/>
              </w:rPr>
              <w:lastRenderedPageBreak/>
              <w:t xml:space="preserve">SKLEP PREJMEJO: </w:t>
            </w:r>
          </w:p>
          <w:p w14:paraId="08DE7DDF" w14:textId="69A40DE8" w:rsidR="00AC0BFE" w:rsidRPr="009C64A1"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 xml:space="preserve">Ministrstvo za </w:t>
            </w:r>
            <w:r w:rsidR="00E37F7D" w:rsidRPr="009C64A1">
              <w:rPr>
                <w:rFonts w:cs="Arial"/>
                <w:iCs/>
                <w:szCs w:val="20"/>
                <w:lang w:eastAsia="sl-SI"/>
              </w:rPr>
              <w:t xml:space="preserve">vzgojo in </w:t>
            </w:r>
            <w:r w:rsidRPr="009C64A1">
              <w:rPr>
                <w:rFonts w:cs="Arial"/>
                <w:iCs/>
                <w:szCs w:val="20"/>
                <w:lang w:eastAsia="sl-SI"/>
              </w:rPr>
              <w:t>izobraževanje, Masarykova cesta 16, 1000 Ljubljana,</w:t>
            </w:r>
          </w:p>
          <w:p w14:paraId="5A8F7CFF" w14:textId="77777777" w:rsidR="00AC0BFE" w:rsidRPr="009C64A1" w:rsidRDefault="00AC0BFE" w:rsidP="00AC0BFE">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Ministrstvo za finance, Župančičeva 3, 1000 Ljubljana,</w:t>
            </w:r>
          </w:p>
          <w:p w14:paraId="4DBB2A30" w14:textId="77777777" w:rsidR="00AC0BFE" w:rsidRPr="009C64A1" w:rsidRDefault="00AC0BFE" w:rsidP="00AC0BFE">
            <w:pPr>
              <w:pStyle w:val="Neotevilenodstavek"/>
              <w:numPr>
                <w:ilvl w:val="0"/>
                <w:numId w:val="22"/>
              </w:numPr>
              <w:spacing w:before="0" w:after="0" w:line="260" w:lineRule="exact"/>
              <w:rPr>
                <w:iCs/>
                <w:szCs w:val="20"/>
              </w:rPr>
            </w:pPr>
            <w:r w:rsidRPr="009C64A1">
              <w:rPr>
                <w:iCs/>
                <w:szCs w:val="20"/>
              </w:rPr>
              <w:t>Služba Vlade RS za zakonodajo, Mestni trg 4, 1000 Ljubljana,</w:t>
            </w:r>
          </w:p>
          <w:p w14:paraId="204E4E54" w14:textId="77777777" w:rsidR="00AC0BFE" w:rsidRPr="009C64A1" w:rsidRDefault="00AC0BFE" w:rsidP="00AC0BFE">
            <w:pPr>
              <w:pStyle w:val="Neotevilenodstavek"/>
              <w:numPr>
                <w:ilvl w:val="0"/>
                <w:numId w:val="22"/>
              </w:numPr>
              <w:spacing w:before="0" w:after="0" w:line="260" w:lineRule="exact"/>
              <w:rPr>
                <w:iCs/>
                <w:szCs w:val="20"/>
              </w:rPr>
            </w:pPr>
            <w:r w:rsidRPr="009C64A1">
              <w:rPr>
                <w:iCs/>
                <w:szCs w:val="20"/>
              </w:rPr>
              <w:t>Urad Vlade Republike Slovenije za komuniciranje,</w:t>
            </w:r>
          </w:p>
          <w:p w14:paraId="53DE79FD" w14:textId="77777777" w:rsidR="001516D4" w:rsidRPr="009C64A1" w:rsidRDefault="001516D4" w:rsidP="001516D4">
            <w:pPr>
              <w:pStyle w:val="Odstavekseznama"/>
              <w:numPr>
                <w:ilvl w:val="0"/>
                <w:numId w:val="22"/>
              </w:numPr>
              <w:overflowPunct w:val="0"/>
              <w:autoSpaceDE w:val="0"/>
              <w:autoSpaceDN w:val="0"/>
              <w:adjustRightInd w:val="0"/>
              <w:spacing w:line="260" w:lineRule="exact"/>
              <w:jc w:val="both"/>
              <w:textAlignment w:val="baseline"/>
              <w:rPr>
                <w:rFonts w:cs="Arial"/>
                <w:iCs/>
                <w:szCs w:val="20"/>
                <w:lang w:eastAsia="sl-SI"/>
              </w:rPr>
            </w:pPr>
            <w:r w:rsidRPr="009C64A1">
              <w:rPr>
                <w:rFonts w:cs="Arial"/>
                <w:iCs/>
                <w:szCs w:val="20"/>
                <w:lang w:eastAsia="sl-SI"/>
              </w:rPr>
              <w:t>Vlada RS, Odbor za državno ureditev in javne zadeve.</w:t>
            </w:r>
          </w:p>
          <w:p w14:paraId="152F6F18" w14:textId="77777777" w:rsidR="00AC0BFE" w:rsidRPr="009C64A1" w:rsidRDefault="00AC0BFE" w:rsidP="00320F33">
            <w:pPr>
              <w:pStyle w:val="Odstavekseznama"/>
              <w:overflowPunct w:val="0"/>
              <w:autoSpaceDE w:val="0"/>
              <w:autoSpaceDN w:val="0"/>
              <w:adjustRightInd w:val="0"/>
              <w:ind w:left="420"/>
              <w:jc w:val="both"/>
              <w:textAlignment w:val="baseline"/>
              <w:rPr>
                <w:rFonts w:cs="Arial"/>
                <w:iCs/>
                <w:szCs w:val="20"/>
                <w:lang w:eastAsia="sl-SI"/>
              </w:rPr>
            </w:pPr>
          </w:p>
        </w:tc>
      </w:tr>
      <w:tr w:rsidR="00AC0BFE" w:rsidRPr="009C64A1" w14:paraId="79A32727" w14:textId="77777777" w:rsidTr="00320F33">
        <w:tc>
          <w:tcPr>
            <w:tcW w:w="9174" w:type="dxa"/>
            <w:gridSpan w:val="12"/>
          </w:tcPr>
          <w:p w14:paraId="64A71A27" w14:textId="4FEAA2E9" w:rsidR="00AC0BFE" w:rsidRPr="009C64A1" w:rsidRDefault="00B31B5C"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lastRenderedPageBreak/>
              <w:t xml:space="preserve">2. </w:t>
            </w:r>
            <w:r w:rsidR="00AC0BFE" w:rsidRPr="009C64A1">
              <w:rPr>
                <w:rFonts w:cs="Arial"/>
                <w:b/>
                <w:szCs w:val="20"/>
                <w:lang w:eastAsia="sl-SI"/>
              </w:rPr>
              <w:t>Osebe, odgovorne za strokovno pripravo in usklajenost gradiva:</w:t>
            </w:r>
          </w:p>
        </w:tc>
      </w:tr>
      <w:tr w:rsidR="00AC0BFE" w:rsidRPr="009C64A1" w14:paraId="59A4EED5" w14:textId="77777777" w:rsidTr="00320F33">
        <w:tc>
          <w:tcPr>
            <w:tcW w:w="9174" w:type="dxa"/>
            <w:gridSpan w:val="12"/>
          </w:tcPr>
          <w:p w14:paraId="0321ECF9" w14:textId="028F3472" w:rsidR="00AC0BFE" w:rsidRPr="009C64A1" w:rsidRDefault="00AC0BFE" w:rsidP="00AC0BFE">
            <w:pPr>
              <w:pStyle w:val="Odstavekseznama"/>
              <w:numPr>
                <w:ilvl w:val="0"/>
                <w:numId w:val="20"/>
              </w:numPr>
              <w:spacing w:line="260" w:lineRule="exact"/>
              <w:rPr>
                <w:lang w:eastAsia="sl-SI"/>
              </w:rPr>
            </w:pPr>
            <w:r w:rsidRPr="009C64A1">
              <w:rPr>
                <w:lang w:eastAsia="sl-SI"/>
              </w:rPr>
              <w:t xml:space="preserve">dr. </w:t>
            </w:r>
            <w:r w:rsidR="002A2D12" w:rsidRPr="009C64A1">
              <w:rPr>
                <w:lang w:eastAsia="sl-SI"/>
              </w:rPr>
              <w:t>Vinko Logaj</w:t>
            </w:r>
            <w:r w:rsidRPr="009C64A1">
              <w:rPr>
                <w:lang w:eastAsia="sl-SI"/>
              </w:rPr>
              <w:t xml:space="preserve">, </w:t>
            </w:r>
            <w:r w:rsidR="00C630C3" w:rsidRPr="009C64A1">
              <w:rPr>
                <w:lang w:eastAsia="sl-SI"/>
              </w:rPr>
              <w:t>minister</w:t>
            </w:r>
            <w:r w:rsidRPr="009C64A1">
              <w:rPr>
                <w:lang w:eastAsia="sl-SI"/>
              </w:rPr>
              <w:t>,</w:t>
            </w:r>
          </w:p>
          <w:p w14:paraId="478CABDA" w14:textId="26A3A68A" w:rsidR="00AC0BFE" w:rsidRPr="009C64A1" w:rsidRDefault="004A6E68" w:rsidP="00AC0BFE">
            <w:pPr>
              <w:numPr>
                <w:ilvl w:val="0"/>
                <w:numId w:val="20"/>
              </w:numPr>
              <w:spacing w:line="240" w:lineRule="atLeast"/>
              <w:ind w:right="-1"/>
              <w:jc w:val="both"/>
              <w:rPr>
                <w:rFonts w:cs="Arial"/>
                <w:iCs/>
                <w:szCs w:val="20"/>
                <w:lang w:eastAsia="sl-SI"/>
              </w:rPr>
            </w:pPr>
            <w:r w:rsidRPr="009C64A1">
              <w:rPr>
                <w:iCs/>
                <w:szCs w:val="20"/>
              </w:rPr>
              <w:t>Iztok Žigon</w:t>
            </w:r>
            <w:r w:rsidR="00AC0BFE" w:rsidRPr="009C64A1">
              <w:rPr>
                <w:iCs/>
                <w:szCs w:val="20"/>
              </w:rPr>
              <w:t xml:space="preserve">, </w:t>
            </w:r>
            <w:r w:rsidR="007E6807" w:rsidRPr="009C64A1">
              <w:rPr>
                <w:iCs/>
                <w:szCs w:val="20"/>
              </w:rPr>
              <w:t xml:space="preserve">vodja Službe </w:t>
            </w:r>
            <w:r w:rsidR="00AC0BFE" w:rsidRPr="009C64A1">
              <w:rPr>
                <w:iCs/>
                <w:szCs w:val="20"/>
              </w:rPr>
              <w:t>za investicije,</w:t>
            </w:r>
          </w:p>
          <w:p w14:paraId="16EAAA93" w14:textId="77777777" w:rsidR="007E6807" w:rsidRPr="009C64A1" w:rsidRDefault="007E6807" w:rsidP="00AC0BFE">
            <w:pPr>
              <w:numPr>
                <w:ilvl w:val="0"/>
                <w:numId w:val="20"/>
              </w:numPr>
              <w:spacing w:line="240" w:lineRule="atLeast"/>
              <w:ind w:right="-1"/>
              <w:jc w:val="both"/>
              <w:rPr>
                <w:rFonts w:cs="Arial"/>
                <w:iCs/>
                <w:szCs w:val="20"/>
                <w:lang w:eastAsia="sl-SI"/>
              </w:rPr>
            </w:pPr>
            <w:r w:rsidRPr="009C64A1">
              <w:rPr>
                <w:iCs/>
                <w:szCs w:val="20"/>
              </w:rPr>
              <w:t xml:space="preserve">Janez Čač, vodja Oddelka za opremo, IVD in IKT, </w:t>
            </w:r>
          </w:p>
          <w:p w14:paraId="7AA9A828" w14:textId="67001ADA" w:rsidR="00AC0BFE" w:rsidRPr="009C64A1" w:rsidRDefault="00AC0BFE" w:rsidP="007E6807">
            <w:pPr>
              <w:numPr>
                <w:ilvl w:val="0"/>
                <w:numId w:val="20"/>
              </w:numPr>
              <w:spacing w:line="240" w:lineRule="atLeast"/>
              <w:ind w:right="-1"/>
              <w:jc w:val="both"/>
              <w:rPr>
                <w:rFonts w:cs="Arial"/>
                <w:iCs/>
                <w:szCs w:val="20"/>
                <w:lang w:eastAsia="sl-SI"/>
              </w:rPr>
            </w:pPr>
            <w:r w:rsidRPr="009C64A1">
              <w:rPr>
                <w:iCs/>
                <w:szCs w:val="20"/>
              </w:rPr>
              <w:t xml:space="preserve">Mira Koren Mlačnik, vodja </w:t>
            </w:r>
            <w:r w:rsidR="007E6807" w:rsidRPr="009C64A1">
              <w:rPr>
                <w:iCs/>
                <w:szCs w:val="20"/>
              </w:rPr>
              <w:t xml:space="preserve">Oddelka za pripravo in vodenje </w:t>
            </w:r>
            <w:r w:rsidRPr="009C64A1">
              <w:rPr>
                <w:iCs/>
                <w:szCs w:val="20"/>
              </w:rPr>
              <w:t>investicij.</w:t>
            </w:r>
          </w:p>
        </w:tc>
      </w:tr>
      <w:tr w:rsidR="00AC0BFE" w:rsidRPr="009C64A1" w14:paraId="56E5AF5C" w14:textId="77777777" w:rsidTr="00320F33">
        <w:tc>
          <w:tcPr>
            <w:tcW w:w="9174" w:type="dxa"/>
            <w:gridSpan w:val="12"/>
          </w:tcPr>
          <w:p w14:paraId="276B353A" w14:textId="7B77FF1D"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iCs/>
                <w:szCs w:val="20"/>
                <w:lang w:eastAsia="sl-SI"/>
              </w:rPr>
              <w:t>3.</w:t>
            </w:r>
            <w:r w:rsidR="00A92562" w:rsidRPr="009C64A1">
              <w:rPr>
                <w:rFonts w:cs="Arial"/>
                <w:b/>
                <w:iCs/>
                <w:szCs w:val="20"/>
                <w:lang w:eastAsia="sl-SI"/>
              </w:rPr>
              <w:t xml:space="preserve"> </w:t>
            </w:r>
            <w:r w:rsidRPr="009C64A1">
              <w:rPr>
                <w:rFonts w:cs="Arial"/>
                <w:b/>
                <w:iCs/>
                <w:szCs w:val="20"/>
                <w:lang w:eastAsia="sl-SI"/>
              </w:rPr>
              <w:t xml:space="preserve">Zunanji strokovnjaki, ki so </w:t>
            </w:r>
            <w:r w:rsidRPr="009C64A1">
              <w:rPr>
                <w:rFonts w:cs="Arial"/>
                <w:b/>
                <w:szCs w:val="20"/>
                <w:lang w:eastAsia="sl-SI"/>
              </w:rPr>
              <w:t>sodelovali pri pripravi dela ali celotnega gradiva:</w:t>
            </w:r>
          </w:p>
        </w:tc>
      </w:tr>
      <w:tr w:rsidR="00AC0BFE" w:rsidRPr="009C64A1" w14:paraId="48D81379" w14:textId="77777777" w:rsidTr="00320F33">
        <w:tc>
          <w:tcPr>
            <w:tcW w:w="9174" w:type="dxa"/>
            <w:gridSpan w:val="12"/>
          </w:tcPr>
          <w:p w14:paraId="44854C97" w14:textId="77777777" w:rsidR="00AC0BFE" w:rsidRPr="009C64A1" w:rsidRDefault="00AC0BFE" w:rsidP="00320F33">
            <w:pPr>
              <w:overflowPunct w:val="0"/>
              <w:autoSpaceDE w:val="0"/>
              <w:autoSpaceDN w:val="0"/>
              <w:adjustRightInd w:val="0"/>
              <w:jc w:val="both"/>
              <w:textAlignment w:val="baseline"/>
              <w:rPr>
                <w:rFonts w:cs="Arial"/>
                <w:iCs/>
                <w:szCs w:val="20"/>
                <w:lang w:eastAsia="sl-SI"/>
              </w:rPr>
            </w:pPr>
            <w:r w:rsidRPr="009C64A1">
              <w:rPr>
                <w:rFonts w:cs="Arial"/>
                <w:iCs/>
                <w:szCs w:val="20"/>
                <w:lang w:eastAsia="sl-SI"/>
              </w:rPr>
              <w:t>/</w:t>
            </w:r>
          </w:p>
        </w:tc>
      </w:tr>
      <w:tr w:rsidR="00AC0BFE" w:rsidRPr="009C64A1" w14:paraId="7339FF55" w14:textId="77777777" w:rsidTr="00320F33">
        <w:tc>
          <w:tcPr>
            <w:tcW w:w="9174" w:type="dxa"/>
            <w:gridSpan w:val="12"/>
          </w:tcPr>
          <w:p w14:paraId="246FE1E6" w14:textId="77777777" w:rsidR="00AC0BFE" w:rsidRPr="009C64A1" w:rsidRDefault="00AC0BFE" w:rsidP="00320F33">
            <w:pPr>
              <w:overflowPunct w:val="0"/>
              <w:autoSpaceDE w:val="0"/>
              <w:autoSpaceDN w:val="0"/>
              <w:adjustRightInd w:val="0"/>
              <w:jc w:val="both"/>
              <w:textAlignment w:val="baseline"/>
              <w:rPr>
                <w:rFonts w:cs="Arial"/>
                <w:b/>
                <w:iCs/>
                <w:szCs w:val="20"/>
                <w:lang w:eastAsia="sl-SI"/>
              </w:rPr>
            </w:pPr>
            <w:r w:rsidRPr="009C64A1">
              <w:rPr>
                <w:rFonts w:cs="Arial"/>
                <w:b/>
                <w:szCs w:val="20"/>
                <w:lang w:eastAsia="sl-SI"/>
              </w:rPr>
              <w:t>4. Predstavniki vlade, ki bodo sodelovali pri delu državnega zbora:</w:t>
            </w:r>
          </w:p>
        </w:tc>
      </w:tr>
      <w:tr w:rsidR="00AC0BFE" w:rsidRPr="009C64A1" w14:paraId="4C1C473A" w14:textId="77777777" w:rsidTr="00320F33">
        <w:tc>
          <w:tcPr>
            <w:tcW w:w="9174" w:type="dxa"/>
            <w:gridSpan w:val="12"/>
          </w:tcPr>
          <w:p w14:paraId="1305445C" w14:textId="77777777" w:rsidR="00AC0BFE" w:rsidRPr="009C64A1" w:rsidRDefault="00AC0BFE" w:rsidP="00320F33">
            <w:pPr>
              <w:overflowPunct w:val="0"/>
              <w:autoSpaceDE w:val="0"/>
              <w:autoSpaceDN w:val="0"/>
              <w:adjustRightInd w:val="0"/>
              <w:jc w:val="both"/>
              <w:textAlignment w:val="baseline"/>
              <w:rPr>
                <w:rFonts w:cs="Arial"/>
                <w:b/>
                <w:szCs w:val="20"/>
                <w:lang w:eastAsia="sl-SI"/>
              </w:rPr>
            </w:pPr>
            <w:r w:rsidRPr="009C64A1">
              <w:rPr>
                <w:rFonts w:cs="Arial"/>
                <w:iCs/>
                <w:szCs w:val="20"/>
                <w:lang w:eastAsia="sl-SI"/>
              </w:rPr>
              <w:t>/</w:t>
            </w:r>
          </w:p>
        </w:tc>
      </w:tr>
      <w:tr w:rsidR="00670D9C" w:rsidRPr="009C64A1" w14:paraId="3FA202E1" w14:textId="77777777" w:rsidTr="00320F33">
        <w:tc>
          <w:tcPr>
            <w:tcW w:w="9174" w:type="dxa"/>
            <w:gridSpan w:val="12"/>
          </w:tcPr>
          <w:p w14:paraId="0C7899D2" w14:textId="77777777" w:rsidR="00670D9C" w:rsidRDefault="00670D9C" w:rsidP="00670D9C">
            <w:pPr>
              <w:pStyle w:val="datumtevilka"/>
              <w:jc w:val="both"/>
              <w:rPr>
                <w:b/>
                <w:bCs/>
                <w:sz w:val="22"/>
                <w:szCs w:val="22"/>
              </w:rPr>
            </w:pPr>
            <w:r w:rsidRPr="002D1E8B">
              <w:rPr>
                <w:rFonts w:cs="Arial"/>
                <w:b/>
              </w:rPr>
              <w:t>5. Kratek povzetek gradiva:</w:t>
            </w:r>
            <w:bookmarkStart w:id="0" w:name="_Hlk221264828"/>
            <w:r w:rsidRPr="00360695">
              <w:rPr>
                <w:b/>
                <w:bCs/>
                <w:sz w:val="22"/>
                <w:szCs w:val="22"/>
              </w:rPr>
              <w:t xml:space="preserve"> </w:t>
            </w:r>
          </w:p>
          <w:p w14:paraId="09B1B36E" w14:textId="28573817" w:rsidR="00670D9C" w:rsidRPr="00D81722" w:rsidRDefault="00670D9C" w:rsidP="00670D9C">
            <w:pPr>
              <w:pStyle w:val="datumtevilka"/>
              <w:jc w:val="both"/>
            </w:pPr>
            <w:r w:rsidRPr="00D81722">
              <w:t xml:space="preserve">Predmet vladnega gradiva je uvrstitev </w:t>
            </w:r>
            <w:r w:rsidR="00967BDE" w:rsidRPr="00D81722">
              <w:t>šestnajstih</w:t>
            </w:r>
            <w:r w:rsidRPr="00D81722">
              <w:t xml:space="preserve"> novih projektov, ki so bili izbrani na Razpisu za sofinanciranje investicij v vrtcih in osnovnem šolstvu 2026-2029 Ministrstva za vzgojo in izobraževanje, v Načrt razvojnih programov 2026-2029 – predlog za obravnavo. </w:t>
            </w:r>
          </w:p>
          <w:p w14:paraId="013D47E6" w14:textId="77777777" w:rsidR="00670D9C" w:rsidRPr="00D81722" w:rsidRDefault="00670D9C" w:rsidP="00670D9C">
            <w:pPr>
              <w:pStyle w:val="datumtevilka"/>
              <w:jc w:val="both"/>
            </w:pPr>
          </w:p>
          <w:p w14:paraId="26FBFA3A" w14:textId="4909374D" w:rsidR="00670D9C" w:rsidRPr="00D81722" w:rsidRDefault="00670D9C" w:rsidP="00670D9C">
            <w:pPr>
              <w:pStyle w:val="datumtevilka"/>
              <w:jc w:val="both"/>
            </w:pPr>
            <w:r w:rsidRPr="00D81722">
              <w:t xml:space="preserve">Ministrstvo za vzgojo in izobraževanje je v Uradnem listu RS, št. 53 z dne 11. 7. 2025 objavilo Javni razpis, s katerim bo v letih 2026 do leta 2029 namenilo do 160.000.000,00 EUR, za sofinanciranje investicij v vrtcih in osnovnem šolstvu v Republiki Sloveniji v obdobju 2026 – 2029. </w:t>
            </w:r>
            <w:r w:rsidR="000656C4" w:rsidRPr="00D81722">
              <w:t>Ministrstvo bo sofinanciralo šestnajst projektov, ki se uvrščajo v veljavni Načrt razvojnih programov  2026-2029 v višini največ do 27.944.519,49 EUR</w:t>
            </w:r>
          </w:p>
          <w:p w14:paraId="2BBB5B57" w14:textId="77777777" w:rsidR="00670D9C" w:rsidRPr="00D81722" w:rsidRDefault="00670D9C" w:rsidP="00670D9C">
            <w:pPr>
              <w:pStyle w:val="datumtevilka"/>
              <w:jc w:val="both"/>
            </w:pPr>
          </w:p>
          <w:p w14:paraId="4DABD688" w14:textId="77777777" w:rsidR="00670D9C" w:rsidRPr="00D81722" w:rsidRDefault="00670D9C" w:rsidP="00670D9C">
            <w:pPr>
              <w:pStyle w:val="datumtevilka"/>
              <w:jc w:val="both"/>
            </w:pPr>
            <w:r w:rsidRPr="00D81722">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54521142" w14:textId="77777777" w:rsidR="00670D9C" w:rsidRPr="00D81722" w:rsidRDefault="00670D9C" w:rsidP="00670D9C">
            <w:pPr>
              <w:pStyle w:val="datumtevilka"/>
              <w:jc w:val="both"/>
            </w:pPr>
          </w:p>
          <w:p w14:paraId="6B6CFE12" w14:textId="77777777" w:rsidR="00670D9C" w:rsidRPr="00D81722" w:rsidRDefault="00670D9C" w:rsidP="00670D9C">
            <w:pPr>
              <w:pStyle w:val="datumtevilka"/>
              <w:jc w:val="both"/>
            </w:pPr>
            <w:r w:rsidRPr="00D81722">
              <w:t>Cilj razpisa je bilo v letih 2026 – 2029 prispevati k realizaciji čim večjega števila projektov v rekonstrukcije in/ali novogradnje objektov vrtcev in osnovnega šolstva.</w:t>
            </w:r>
          </w:p>
          <w:p w14:paraId="4F5BE45C" w14:textId="77777777" w:rsidR="00670D9C" w:rsidRPr="00D81722" w:rsidRDefault="00670D9C" w:rsidP="00670D9C">
            <w:pPr>
              <w:pStyle w:val="datumtevilka"/>
              <w:jc w:val="both"/>
            </w:pPr>
          </w:p>
          <w:p w14:paraId="73E552AF" w14:textId="135485F3" w:rsidR="00670D9C" w:rsidRPr="009C64A1" w:rsidRDefault="00670D9C" w:rsidP="00670D9C">
            <w:pPr>
              <w:pStyle w:val="datumtevilka"/>
              <w:jc w:val="both"/>
              <w:rPr>
                <w:bCs/>
                <w:sz w:val="22"/>
                <w:szCs w:val="22"/>
              </w:rPr>
            </w:pPr>
            <w:r w:rsidRPr="00D81722">
              <w:t>Za navedene investicije imajo občine izdelano investicijsko dokumentacijo, ki je skladna z Uredbo o enotni metodologiji za pripravo investicijske dokumentacije na področju javnih financ (Uradni list RS, št. 60/06, 54/10 in 27/16) ter podpisan(e) in žigosan(e) sklep(e) o potrditvi investicijske dokumentacije s strani odgovornega organa oziroma osebe občine.</w:t>
            </w:r>
            <w:bookmarkEnd w:id="0"/>
          </w:p>
        </w:tc>
      </w:tr>
      <w:tr w:rsidR="00670D9C" w:rsidRPr="009C64A1" w14:paraId="5F40BE09" w14:textId="77777777" w:rsidTr="00320F33">
        <w:tc>
          <w:tcPr>
            <w:tcW w:w="9174" w:type="dxa"/>
            <w:gridSpan w:val="12"/>
          </w:tcPr>
          <w:p w14:paraId="0E1BE584" w14:textId="77777777" w:rsidR="00670D9C" w:rsidRPr="009C64A1" w:rsidRDefault="00670D9C" w:rsidP="00670D9C">
            <w:pPr>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6. Presoja posledic za:</w:t>
            </w:r>
          </w:p>
        </w:tc>
      </w:tr>
      <w:tr w:rsidR="00670D9C" w:rsidRPr="009C64A1" w14:paraId="13E70A38" w14:textId="77777777" w:rsidTr="009C60CD">
        <w:tc>
          <w:tcPr>
            <w:tcW w:w="1448" w:type="dxa"/>
          </w:tcPr>
          <w:p w14:paraId="51C74B3E"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a)</w:t>
            </w:r>
          </w:p>
        </w:tc>
        <w:tc>
          <w:tcPr>
            <w:tcW w:w="5609" w:type="dxa"/>
            <w:gridSpan w:val="9"/>
          </w:tcPr>
          <w:p w14:paraId="659E598B" w14:textId="77777777" w:rsidR="00670D9C" w:rsidRPr="009C64A1" w:rsidRDefault="00670D9C" w:rsidP="00670D9C">
            <w:pPr>
              <w:overflowPunct w:val="0"/>
              <w:autoSpaceDE w:val="0"/>
              <w:autoSpaceDN w:val="0"/>
              <w:adjustRightInd w:val="0"/>
              <w:jc w:val="both"/>
              <w:textAlignment w:val="baseline"/>
              <w:rPr>
                <w:rFonts w:cs="Arial"/>
                <w:szCs w:val="20"/>
                <w:lang w:eastAsia="sl-SI"/>
              </w:rPr>
            </w:pPr>
            <w:r w:rsidRPr="009C64A1">
              <w:rPr>
                <w:rFonts w:cs="Arial"/>
                <w:szCs w:val="20"/>
                <w:lang w:eastAsia="sl-SI"/>
              </w:rPr>
              <w:t>javnofinančna sredstva nad 40.000 EUR v tekočem in naslednjih treh letih</w:t>
            </w:r>
          </w:p>
        </w:tc>
        <w:tc>
          <w:tcPr>
            <w:tcW w:w="2117" w:type="dxa"/>
            <w:gridSpan w:val="2"/>
            <w:vAlign w:val="center"/>
          </w:tcPr>
          <w:p w14:paraId="06DE2967"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DA</w:t>
            </w:r>
          </w:p>
        </w:tc>
      </w:tr>
      <w:tr w:rsidR="00670D9C" w:rsidRPr="009C64A1" w14:paraId="08B8F819" w14:textId="77777777" w:rsidTr="009C60CD">
        <w:tc>
          <w:tcPr>
            <w:tcW w:w="1448" w:type="dxa"/>
          </w:tcPr>
          <w:p w14:paraId="217FC9DB"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b)</w:t>
            </w:r>
          </w:p>
        </w:tc>
        <w:tc>
          <w:tcPr>
            <w:tcW w:w="5609" w:type="dxa"/>
            <w:gridSpan w:val="9"/>
          </w:tcPr>
          <w:p w14:paraId="3E6FA349" w14:textId="77777777" w:rsidR="00670D9C" w:rsidRPr="009C64A1" w:rsidRDefault="00670D9C" w:rsidP="00670D9C">
            <w:pPr>
              <w:overflowPunct w:val="0"/>
              <w:autoSpaceDE w:val="0"/>
              <w:autoSpaceDN w:val="0"/>
              <w:adjustRightInd w:val="0"/>
              <w:jc w:val="both"/>
              <w:textAlignment w:val="baseline"/>
              <w:rPr>
                <w:rFonts w:cs="Arial"/>
                <w:iCs/>
                <w:szCs w:val="20"/>
                <w:lang w:eastAsia="sl-SI"/>
              </w:rPr>
            </w:pPr>
            <w:r w:rsidRPr="009C64A1">
              <w:rPr>
                <w:rFonts w:cs="Arial"/>
                <w:bCs/>
                <w:szCs w:val="20"/>
                <w:lang w:eastAsia="sl-SI"/>
              </w:rPr>
              <w:t>usklajenost slovenskega pravnega reda s pravnim redom Evropske unije</w:t>
            </w:r>
          </w:p>
        </w:tc>
        <w:tc>
          <w:tcPr>
            <w:tcW w:w="2117" w:type="dxa"/>
            <w:gridSpan w:val="2"/>
            <w:vAlign w:val="center"/>
          </w:tcPr>
          <w:p w14:paraId="5BD8015B"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70D9C" w:rsidRPr="009C64A1" w14:paraId="4DDCC72D" w14:textId="77777777" w:rsidTr="009C60CD">
        <w:tc>
          <w:tcPr>
            <w:tcW w:w="1448" w:type="dxa"/>
          </w:tcPr>
          <w:p w14:paraId="3B128A1C"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c)</w:t>
            </w:r>
          </w:p>
        </w:tc>
        <w:tc>
          <w:tcPr>
            <w:tcW w:w="5609" w:type="dxa"/>
            <w:gridSpan w:val="9"/>
          </w:tcPr>
          <w:p w14:paraId="51492265" w14:textId="77777777" w:rsidR="00670D9C" w:rsidRPr="009C64A1" w:rsidRDefault="00670D9C" w:rsidP="00670D9C">
            <w:pPr>
              <w:overflowPunct w:val="0"/>
              <w:autoSpaceDE w:val="0"/>
              <w:autoSpaceDN w:val="0"/>
              <w:adjustRightInd w:val="0"/>
              <w:jc w:val="both"/>
              <w:textAlignment w:val="baseline"/>
              <w:rPr>
                <w:rFonts w:cs="Arial"/>
                <w:iCs/>
                <w:szCs w:val="20"/>
                <w:lang w:eastAsia="sl-SI"/>
              </w:rPr>
            </w:pPr>
            <w:r w:rsidRPr="009C64A1">
              <w:rPr>
                <w:rFonts w:cs="Arial"/>
                <w:szCs w:val="20"/>
                <w:lang w:eastAsia="sl-SI"/>
              </w:rPr>
              <w:t>administrativne posledice</w:t>
            </w:r>
          </w:p>
        </w:tc>
        <w:tc>
          <w:tcPr>
            <w:tcW w:w="2117" w:type="dxa"/>
            <w:gridSpan w:val="2"/>
            <w:vAlign w:val="center"/>
          </w:tcPr>
          <w:p w14:paraId="7DB96ECE" w14:textId="77777777" w:rsidR="00670D9C" w:rsidRPr="009C64A1" w:rsidRDefault="00670D9C" w:rsidP="00670D9C">
            <w:pPr>
              <w:overflowPunct w:val="0"/>
              <w:autoSpaceDE w:val="0"/>
              <w:autoSpaceDN w:val="0"/>
              <w:adjustRightInd w:val="0"/>
              <w:jc w:val="center"/>
              <w:textAlignment w:val="baseline"/>
              <w:rPr>
                <w:rFonts w:cs="Arial"/>
                <w:szCs w:val="20"/>
                <w:lang w:eastAsia="sl-SI"/>
              </w:rPr>
            </w:pPr>
            <w:r w:rsidRPr="009C64A1">
              <w:rPr>
                <w:rFonts w:cs="Arial"/>
                <w:szCs w:val="20"/>
                <w:lang w:eastAsia="sl-SI"/>
              </w:rPr>
              <w:t>NE</w:t>
            </w:r>
          </w:p>
        </w:tc>
      </w:tr>
      <w:tr w:rsidR="00670D9C" w:rsidRPr="009C64A1" w14:paraId="5DF23F14" w14:textId="77777777" w:rsidTr="009C60CD">
        <w:tc>
          <w:tcPr>
            <w:tcW w:w="1448" w:type="dxa"/>
          </w:tcPr>
          <w:p w14:paraId="29D1EA62"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č)</w:t>
            </w:r>
          </w:p>
        </w:tc>
        <w:tc>
          <w:tcPr>
            <w:tcW w:w="5609" w:type="dxa"/>
            <w:gridSpan w:val="9"/>
          </w:tcPr>
          <w:p w14:paraId="75196DB1" w14:textId="77777777" w:rsidR="00670D9C" w:rsidRPr="009C64A1" w:rsidRDefault="00670D9C" w:rsidP="00670D9C">
            <w:pPr>
              <w:overflowPunct w:val="0"/>
              <w:autoSpaceDE w:val="0"/>
              <w:autoSpaceDN w:val="0"/>
              <w:adjustRightInd w:val="0"/>
              <w:jc w:val="both"/>
              <w:textAlignment w:val="baseline"/>
              <w:rPr>
                <w:rFonts w:cs="Arial"/>
                <w:bCs/>
                <w:szCs w:val="20"/>
                <w:lang w:eastAsia="sl-SI"/>
              </w:rPr>
            </w:pPr>
            <w:r w:rsidRPr="009C64A1">
              <w:rPr>
                <w:rFonts w:cs="Arial"/>
                <w:szCs w:val="20"/>
                <w:lang w:eastAsia="sl-SI"/>
              </w:rPr>
              <w:t>gospodarstvo, zlasti</w:t>
            </w:r>
            <w:r w:rsidRPr="009C64A1">
              <w:rPr>
                <w:rFonts w:cs="Arial"/>
                <w:bCs/>
                <w:szCs w:val="20"/>
                <w:lang w:eastAsia="sl-SI"/>
              </w:rPr>
              <w:t xml:space="preserve"> mala in srednja podjetja ter konkurenčnost podjetij</w:t>
            </w:r>
          </w:p>
        </w:tc>
        <w:tc>
          <w:tcPr>
            <w:tcW w:w="2117" w:type="dxa"/>
            <w:gridSpan w:val="2"/>
            <w:vAlign w:val="center"/>
          </w:tcPr>
          <w:p w14:paraId="6B921310"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70D9C" w:rsidRPr="009C64A1" w14:paraId="0511A089" w14:textId="77777777" w:rsidTr="009C60CD">
        <w:tc>
          <w:tcPr>
            <w:tcW w:w="1448" w:type="dxa"/>
          </w:tcPr>
          <w:p w14:paraId="316ABC41"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d)</w:t>
            </w:r>
          </w:p>
        </w:tc>
        <w:tc>
          <w:tcPr>
            <w:tcW w:w="5609" w:type="dxa"/>
            <w:gridSpan w:val="9"/>
          </w:tcPr>
          <w:p w14:paraId="66C4E938" w14:textId="77777777" w:rsidR="00670D9C" w:rsidRPr="009C64A1" w:rsidRDefault="00670D9C" w:rsidP="00670D9C">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okolje, vključno s prostorskimi in varstvenimi vidiki</w:t>
            </w:r>
          </w:p>
        </w:tc>
        <w:tc>
          <w:tcPr>
            <w:tcW w:w="2117" w:type="dxa"/>
            <w:gridSpan w:val="2"/>
            <w:vAlign w:val="center"/>
          </w:tcPr>
          <w:p w14:paraId="2B3400DB"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70D9C" w:rsidRPr="009C64A1" w14:paraId="4E5D4A77" w14:textId="77777777" w:rsidTr="009C60CD">
        <w:tc>
          <w:tcPr>
            <w:tcW w:w="1448" w:type="dxa"/>
          </w:tcPr>
          <w:p w14:paraId="10486C7B"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e)</w:t>
            </w:r>
          </w:p>
        </w:tc>
        <w:tc>
          <w:tcPr>
            <w:tcW w:w="5609" w:type="dxa"/>
            <w:gridSpan w:val="9"/>
          </w:tcPr>
          <w:p w14:paraId="457673D0" w14:textId="77777777" w:rsidR="00670D9C" w:rsidRPr="009C64A1" w:rsidRDefault="00670D9C" w:rsidP="00670D9C">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socialno področje</w:t>
            </w:r>
          </w:p>
        </w:tc>
        <w:tc>
          <w:tcPr>
            <w:tcW w:w="2117" w:type="dxa"/>
            <w:gridSpan w:val="2"/>
            <w:vAlign w:val="center"/>
          </w:tcPr>
          <w:p w14:paraId="6C45D730"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t>NE</w:t>
            </w:r>
          </w:p>
        </w:tc>
      </w:tr>
      <w:tr w:rsidR="00670D9C" w:rsidRPr="009C64A1" w14:paraId="2AE2AB23" w14:textId="77777777" w:rsidTr="009C60CD">
        <w:tc>
          <w:tcPr>
            <w:tcW w:w="1448" w:type="dxa"/>
            <w:tcBorders>
              <w:bottom w:val="single" w:sz="4" w:space="0" w:color="auto"/>
            </w:tcBorders>
          </w:tcPr>
          <w:p w14:paraId="6BFEA526" w14:textId="77777777" w:rsidR="00670D9C" w:rsidRPr="009C64A1" w:rsidRDefault="00670D9C" w:rsidP="00670D9C">
            <w:pPr>
              <w:overflowPunct w:val="0"/>
              <w:autoSpaceDE w:val="0"/>
              <w:autoSpaceDN w:val="0"/>
              <w:adjustRightInd w:val="0"/>
              <w:ind w:left="360"/>
              <w:jc w:val="both"/>
              <w:textAlignment w:val="baseline"/>
              <w:rPr>
                <w:rFonts w:cs="Arial"/>
                <w:iCs/>
                <w:szCs w:val="20"/>
                <w:lang w:eastAsia="sl-SI"/>
              </w:rPr>
            </w:pPr>
            <w:r w:rsidRPr="009C64A1">
              <w:rPr>
                <w:rFonts w:cs="Arial"/>
                <w:iCs/>
                <w:szCs w:val="20"/>
                <w:lang w:eastAsia="sl-SI"/>
              </w:rPr>
              <w:t>f)</w:t>
            </w:r>
          </w:p>
        </w:tc>
        <w:tc>
          <w:tcPr>
            <w:tcW w:w="5609" w:type="dxa"/>
            <w:gridSpan w:val="9"/>
            <w:tcBorders>
              <w:bottom w:val="single" w:sz="4" w:space="0" w:color="auto"/>
            </w:tcBorders>
          </w:tcPr>
          <w:p w14:paraId="23128E8E" w14:textId="77777777" w:rsidR="00670D9C" w:rsidRPr="009C64A1" w:rsidRDefault="00670D9C" w:rsidP="00670D9C">
            <w:p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dokumente razvojnega načrtovanja:</w:t>
            </w:r>
          </w:p>
          <w:p w14:paraId="19F398DB" w14:textId="77777777" w:rsidR="00670D9C" w:rsidRPr="009C64A1" w:rsidRDefault="00670D9C" w:rsidP="00670D9C">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nacionalne dokumente razvojnega načrtovanja</w:t>
            </w:r>
          </w:p>
          <w:p w14:paraId="313BD709" w14:textId="77777777" w:rsidR="00670D9C" w:rsidRPr="009C64A1" w:rsidRDefault="00670D9C" w:rsidP="00670D9C">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lastRenderedPageBreak/>
              <w:t>razvojne politike na ravni programov po strukturi razvojne klasifikacije programskega proračuna</w:t>
            </w:r>
          </w:p>
          <w:p w14:paraId="5FB54710" w14:textId="77777777" w:rsidR="00670D9C" w:rsidRPr="009C64A1" w:rsidRDefault="00670D9C" w:rsidP="00670D9C">
            <w:pPr>
              <w:numPr>
                <w:ilvl w:val="0"/>
                <w:numId w:val="15"/>
              </w:numPr>
              <w:overflowPunct w:val="0"/>
              <w:autoSpaceDE w:val="0"/>
              <w:autoSpaceDN w:val="0"/>
              <w:adjustRightInd w:val="0"/>
              <w:jc w:val="both"/>
              <w:textAlignment w:val="baseline"/>
              <w:rPr>
                <w:rFonts w:cs="Arial"/>
                <w:bCs/>
                <w:szCs w:val="20"/>
                <w:lang w:eastAsia="sl-SI"/>
              </w:rPr>
            </w:pPr>
            <w:r w:rsidRPr="009C64A1">
              <w:rPr>
                <w:rFonts w:cs="Arial"/>
                <w:bCs/>
                <w:szCs w:val="20"/>
                <w:lang w:eastAsia="sl-SI"/>
              </w:rPr>
              <w:t>razvojne dokumente Evropske unije in mednarodnih organizacij</w:t>
            </w:r>
          </w:p>
        </w:tc>
        <w:tc>
          <w:tcPr>
            <w:tcW w:w="2117" w:type="dxa"/>
            <w:gridSpan w:val="2"/>
            <w:tcBorders>
              <w:bottom w:val="single" w:sz="4" w:space="0" w:color="auto"/>
            </w:tcBorders>
            <w:vAlign w:val="center"/>
          </w:tcPr>
          <w:p w14:paraId="48742600" w14:textId="77777777" w:rsidR="00670D9C" w:rsidRPr="009C64A1" w:rsidRDefault="00670D9C" w:rsidP="00670D9C">
            <w:pPr>
              <w:overflowPunct w:val="0"/>
              <w:autoSpaceDE w:val="0"/>
              <w:autoSpaceDN w:val="0"/>
              <w:adjustRightInd w:val="0"/>
              <w:jc w:val="center"/>
              <w:textAlignment w:val="baseline"/>
              <w:rPr>
                <w:rFonts w:cs="Arial"/>
                <w:iCs/>
                <w:szCs w:val="20"/>
                <w:lang w:eastAsia="sl-SI"/>
              </w:rPr>
            </w:pPr>
            <w:r w:rsidRPr="009C64A1">
              <w:rPr>
                <w:rFonts w:cs="Arial"/>
                <w:szCs w:val="20"/>
                <w:lang w:eastAsia="sl-SI"/>
              </w:rPr>
              <w:lastRenderedPageBreak/>
              <w:t>NE</w:t>
            </w:r>
          </w:p>
        </w:tc>
      </w:tr>
      <w:tr w:rsidR="00670D9C" w:rsidRPr="009C64A1" w14:paraId="3B0D43B9"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54CC2F16" w14:textId="77777777" w:rsidR="00670D9C" w:rsidRPr="009C64A1" w:rsidRDefault="00670D9C" w:rsidP="00670D9C">
            <w:pPr>
              <w:widowControl w:val="0"/>
              <w:suppressAutoHyphens/>
              <w:overflowPunct w:val="0"/>
              <w:autoSpaceDE w:val="0"/>
              <w:autoSpaceDN w:val="0"/>
              <w:adjustRightInd w:val="0"/>
              <w:textAlignment w:val="baseline"/>
              <w:outlineLvl w:val="3"/>
              <w:rPr>
                <w:rFonts w:cs="Arial"/>
                <w:b/>
                <w:szCs w:val="20"/>
                <w:lang w:eastAsia="sl-SI"/>
              </w:rPr>
            </w:pPr>
            <w:r w:rsidRPr="009C64A1">
              <w:rPr>
                <w:rFonts w:cs="Arial"/>
                <w:b/>
                <w:szCs w:val="20"/>
                <w:lang w:eastAsia="sl-SI"/>
              </w:rPr>
              <w:t xml:space="preserve">7.a Predstavitev ocene finančnih posledic nad 40.000 EUR: </w:t>
            </w:r>
          </w:p>
          <w:p w14:paraId="383742DF" w14:textId="77777777" w:rsidR="00670D9C" w:rsidRPr="009C64A1" w:rsidRDefault="00670D9C" w:rsidP="00670D9C">
            <w:pPr>
              <w:widowControl w:val="0"/>
              <w:suppressAutoHyphens/>
              <w:overflowPunct w:val="0"/>
              <w:autoSpaceDE w:val="0"/>
              <w:autoSpaceDN w:val="0"/>
              <w:adjustRightInd w:val="0"/>
              <w:textAlignment w:val="baseline"/>
              <w:outlineLvl w:val="3"/>
              <w:rPr>
                <w:rFonts w:cs="Arial"/>
                <w:szCs w:val="20"/>
                <w:lang w:eastAsia="sl-SI"/>
              </w:rPr>
            </w:pPr>
            <w:r w:rsidRPr="009C64A1">
              <w:rPr>
                <w:rFonts w:cs="Arial"/>
                <w:szCs w:val="20"/>
                <w:lang w:eastAsia="sl-SI"/>
              </w:rPr>
              <w:t>(Samo če izberete DA pod točko 6.a.)</w:t>
            </w:r>
          </w:p>
        </w:tc>
      </w:tr>
      <w:tr w:rsidR="00670D9C" w:rsidRPr="009C64A1" w14:paraId="2128BAEF" w14:textId="77777777" w:rsidTr="00320F33">
        <w:tc>
          <w:tcPr>
            <w:tcW w:w="9174" w:type="dxa"/>
            <w:gridSpan w:val="12"/>
            <w:tcBorders>
              <w:top w:val="single" w:sz="4" w:space="0" w:color="auto"/>
              <w:left w:val="single" w:sz="4" w:space="0" w:color="auto"/>
              <w:bottom w:val="single" w:sz="4" w:space="0" w:color="auto"/>
              <w:right w:val="single" w:sz="4" w:space="0" w:color="auto"/>
            </w:tcBorders>
          </w:tcPr>
          <w:p w14:paraId="0F6F3EFD" w14:textId="77777777" w:rsidR="00670D9C" w:rsidRDefault="00670D9C" w:rsidP="00670D9C">
            <w:pPr>
              <w:pStyle w:val="Oddelek"/>
              <w:widowControl w:val="0"/>
              <w:numPr>
                <w:ilvl w:val="0"/>
                <w:numId w:val="0"/>
              </w:numPr>
              <w:spacing w:before="0" w:after="0" w:line="260" w:lineRule="exact"/>
              <w:jc w:val="left"/>
              <w:rPr>
                <w:szCs w:val="20"/>
              </w:rPr>
            </w:pPr>
            <w:r w:rsidRPr="009C64A1">
              <w:rPr>
                <w:szCs w:val="20"/>
              </w:rPr>
              <w:t>I. Ocena finančnih posledic, ki niso načrtovane v sprejetem proračunu</w:t>
            </w:r>
          </w:p>
          <w:p w14:paraId="06EBDA77" w14:textId="77777777" w:rsidR="00670D9C" w:rsidRPr="009C64A1" w:rsidRDefault="00670D9C" w:rsidP="00670D9C">
            <w:pPr>
              <w:pStyle w:val="Oddelek"/>
              <w:widowControl w:val="0"/>
              <w:numPr>
                <w:ilvl w:val="0"/>
                <w:numId w:val="0"/>
              </w:numPr>
              <w:spacing w:before="0" w:after="0" w:line="260" w:lineRule="exact"/>
              <w:jc w:val="left"/>
              <w:rPr>
                <w:szCs w:val="20"/>
              </w:rPr>
            </w:pPr>
          </w:p>
        </w:tc>
      </w:tr>
      <w:tr w:rsidR="00670D9C" w:rsidRPr="009C64A1" w14:paraId="2DC79463" w14:textId="77777777" w:rsidTr="00090F60">
        <w:tc>
          <w:tcPr>
            <w:tcW w:w="2708" w:type="dxa"/>
            <w:gridSpan w:val="3"/>
            <w:tcBorders>
              <w:top w:val="single" w:sz="4" w:space="0" w:color="auto"/>
              <w:left w:val="single" w:sz="4" w:space="0" w:color="auto"/>
              <w:bottom w:val="single" w:sz="4" w:space="0" w:color="auto"/>
              <w:right w:val="single" w:sz="4" w:space="0" w:color="auto"/>
            </w:tcBorders>
          </w:tcPr>
          <w:p w14:paraId="3298230A" w14:textId="77777777" w:rsidR="00670D9C" w:rsidRPr="009C64A1" w:rsidRDefault="00670D9C" w:rsidP="00670D9C"/>
        </w:tc>
        <w:tc>
          <w:tcPr>
            <w:tcW w:w="1780" w:type="dxa"/>
            <w:gridSpan w:val="2"/>
            <w:tcBorders>
              <w:top w:val="single" w:sz="4" w:space="0" w:color="auto"/>
              <w:left w:val="single" w:sz="4" w:space="0" w:color="auto"/>
              <w:bottom w:val="single" w:sz="4" w:space="0" w:color="auto"/>
              <w:right w:val="single" w:sz="4" w:space="0" w:color="auto"/>
            </w:tcBorders>
          </w:tcPr>
          <w:p w14:paraId="118503AA" w14:textId="77777777" w:rsidR="00670D9C" w:rsidRPr="009C64A1" w:rsidRDefault="00670D9C" w:rsidP="00670D9C">
            <w:r w:rsidRPr="009C64A1">
              <w:rPr>
                <w:rFonts w:cs="Arial"/>
              </w:rPr>
              <w:t>Tekoče leto (t)</w:t>
            </w:r>
          </w:p>
        </w:tc>
        <w:tc>
          <w:tcPr>
            <w:tcW w:w="1364" w:type="dxa"/>
            <w:tcBorders>
              <w:top w:val="single" w:sz="4" w:space="0" w:color="auto"/>
              <w:left w:val="single" w:sz="4" w:space="0" w:color="auto"/>
              <w:bottom w:val="single" w:sz="4" w:space="0" w:color="auto"/>
              <w:right w:val="single" w:sz="4" w:space="0" w:color="auto"/>
            </w:tcBorders>
          </w:tcPr>
          <w:p w14:paraId="36EA39BF" w14:textId="77777777" w:rsidR="00670D9C" w:rsidRPr="009C64A1" w:rsidRDefault="00670D9C" w:rsidP="00670D9C">
            <w:r w:rsidRPr="009C64A1">
              <w:rPr>
                <w:rFonts w:cs="Arial"/>
              </w:rPr>
              <w:t>t + 1</w:t>
            </w:r>
          </w:p>
        </w:tc>
        <w:tc>
          <w:tcPr>
            <w:tcW w:w="1417" w:type="dxa"/>
            <w:gridSpan w:val="5"/>
            <w:tcBorders>
              <w:top w:val="single" w:sz="4" w:space="0" w:color="auto"/>
              <w:left w:val="single" w:sz="4" w:space="0" w:color="auto"/>
              <w:bottom w:val="single" w:sz="4" w:space="0" w:color="auto"/>
              <w:right w:val="single" w:sz="4" w:space="0" w:color="auto"/>
            </w:tcBorders>
          </w:tcPr>
          <w:p w14:paraId="52B61593" w14:textId="77777777" w:rsidR="00670D9C" w:rsidRPr="009C64A1" w:rsidRDefault="00670D9C" w:rsidP="00670D9C">
            <w:r w:rsidRPr="009C64A1">
              <w:rPr>
                <w:rFonts w:cs="Arial"/>
              </w:rPr>
              <w:t xml:space="preserve">t + </w:t>
            </w:r>
            <w:r w:rsidRPr="009C64A1">
              <w:t>2</w:t>
            </w:r>
          </w:p>
        </w:tc>
        <w:tc>
          <w:tcPr>
            <w:tcW w:w="1905" w:type="dxa"/>
            <w:tcBorders>
              <w:top w:val="single" w:sz="4" w:space="0" w:color="auto"/>
              <w:left w:val="single" w:sz="4" w:space="0" w:color="auto"/>
              <w:bottom w:val="single" w:sz="4" w:space="0" w:color="auto"/>
              <w:right w:val="single" w:sz="4" w:space="0" w:color="auto"/>
            </w:tcBorders>
          </w:tcPr>
          <w:p w14:paraId="2E66834B" w14:textId="77777777" w:rsidR="00670D9C" w:rsidRPr="009C64A1" w:rsidRDefault="00670D9C" w:rsidP="00670D9C">
            <w:r w:rsidRPr="009C64A1">
              <w:rPr>
                <w:rFonts w:cs="Arial"/>
              </w:rPr>
              <w:t xml:space="preserve">t + </w:t>
            </w:r>
            <w:r w:rsidRPr="009C64A1">
              <w:t>3</w:t>
            </w:r>
          </w:p>
        </w:tc>
      </w:tr>
      <w:tr w:rsidR="00670D9C" w:rsidRPr="009C64A1" w14:paraId="7265736A" w14:textId="77777777" w:rsidTr="00090F60">
        <w:tc>
          <w:tcPr>
            <w:tcW w:w="2708" w:type="dxa"/>
            <w:gridSpan w:val="3"/>
            <w:tcBorders>
              <w:top w:val="single" w:sz="4" w:space="0" w:color="auto"/>
              <w:left w:val="single" w:sz="4" w:space="0" w:color="auto"/>
              <w:bottom w:val="single" w:sz="4" w:space="0" w:color="auto"/>
              <w:right w:val="single" w:sz="4" w:space="0" w:color="auto"/>
            </w:tcBorders>
          </w:tcPr>
          <w:p w14:paraId="5C946005" w14:textId="77777777" w:rsidR="00670D9C" w:rsidRPr="009C64A1" w:rsidRDefault="00670D9C" w:rsidP="00670D9C">
            <w:r w:rsidRPr="009C64A1">
              <w:t>Predvideno povečanje (+) ali zmanjšanje (</w:t>
            </w:r>
            <w:r w:rsidRPr="009C64A1">
              <w:rPr>
                <w:b/>
              </w:rPr>
              <w:t>–</w:t>
            </w:r>
            <w:r w:rsidRPr="009C64A1">
              <w:t>) prihodkov državnega proračuna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33499A6" w14:textId="77777777" w:rsidR="00670D9C" w:rsidRPr="009C64A1" w:rsidRDefault="00670D9C" w:rsidP="00670D9C">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53F75C7B" w14:textId="77777777" w:rsidR="00670D9C" w:rsidRPr="009C64A1" w:rsidRDefault="00670D9C" w:rsidP="00670D9C">
            <w:pPr>
              <w:jc w:val="center"/>
            </w:pPr>
            <w:r w:rsidRPr="009C64A1">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3A3B918" w14:textId="77777777" w:rsidR="00670D9C" w:rsidRPr="009C64A1" w:rsidRDefault="00670D9C" w:rsidP="00670D9C">
            <w:pPr>
              <w:jc w:val="center"/>
            </w:pPr>
            <w:r w:rsidRPr="009C64A1">
              <w:t>/</w:t>
            </w:r>
          </w:p>
        </w:tc>
        <w:tc>
          <w:tcPr>
            <w:tcW w:w="1905" w:type="dxa"/>
            <w:tcBorders>
              <w:top w:val="single" w:sz="4" w:space="0" w:color="auto"/>
              <w:left w:val="single" w:sz="4" w:space="0" w:color="auto"/>
              <w:bottom w:val="single" w:sz="4" w:space="0" w:color="auto"/>
              <w:right w:val="single" w:sz="4" w:space="0" w:color="auto"/>
            </w:tcBorders>
            <w:vAlign w:val="center"/>
          </w:tcPr>
          <w:p w14:paraId="4B00A276" w14:textId="77777777" w:rsidR="00670D9C" w:rsidRPr="009C64A1" w:rsidRDefault="00670D9C" w:rsidP="00670D9C">
            <w:pPr>
              <w:jc w:val="center"/>
            </w:pPr>
            <w:r w:rsidRPr="009C64A1">
              <w:t>/</w:t>
            </w:r>
          </w:p>
        </w:tc>
      </w:tr>
      <w:tr w:rsidR="00670D9C" w:rsidRPr="009C64A1" w14:paraId="79ACD59A"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39098E96" w14:textId="77777777" w:rsidR="00670D9C" w:rsidRPr="009C64A1" w:rsidRDefault="00670D9C" w:rsidP="00670D9C">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prihodkov občinskih proračunov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EAFEBAE" w14:textId="77777777" w:rsidR="00670D9C" w:rsidRPr="009C64A1" w:rsidRDefault="00670D9C" w:rsidP="00670D9C">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7DF14E38" w14:textId="77777777" w:rsidR="00670D9C" w:rsidRPr="009C64A1" w:rsidRDefault="00670D9C" w:rsidP="00670D9C">
            <w:pPr>
              <w:jc w:val="center"/>
            </w:pPr>
            <w:r w:rsidRPr="009C64A1">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D52BCA5" w14:textId="77777777" w:rsidR="00670D9C" w:rsidRPr="009C64A1" w:rsidRDefault="00670D9C" w:rsidP="00670D9C">
            <w:pPr>
              <w:jc w:val="center"/>
            </w:pPr>
            <w:r w:rsidRPr="009C64A1">
              <w:t>/</w:t>
            </w:r>
          </w:p>
        </w:tc>
        <w:tc>
          <w:tcPr>
            <w:tcW w:w="1905" w:type="dxa"/>
            <w:tcBorders>
              <w:top w:val="single" w:sz="4" w:space="0" w:color="auto"/>
              <w:left w:val="single" w:sz="4" w:space="0" w:color="auto"/>
              <w:bottom w:val="single" w:sz="4" w:space="0" w:color="auto"/>
              <w:right w:val="single" w:sz="4" w:space="0" w:color="auto"/>
            </w:tcBorders>
            <w:vAlign w:val="center"/>
          </w:tcPr>
          <w:p w14:paraId="5A1BDAFC" w14:textId="77777777" w:rsidR="00670D9C" w:rsidRPr="009C64A1" w:rsidRDefault="00670D9C" w:rsidP="00670D9C">
            <w:pPr>
              <w:jc w:val="center"/>
            </w:pPr>
            <w:r w:rsidRPr="009C64A1">
              <w:t>/</w:t>
            </w:r>
          </w:p>
        </w:tc>
      </w:tr>
      <w:tr w:rsidR="00670D9C" w:rsidRPr="009C64A1" w14:paraId="0A4A2D62"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768B6FE6" w14:textId="77777777" w:rsidR="00670D9C" w:rsidRPr="009C64A1" w:rsidRDefault="00670D9C" w:rsidP="00670D9C">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xml:space="preserve">) odhodkov državnega proračuna </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E50CD9A" w14:textId="77777777" w:rsidR="00670D9C" w:rsidRPr="009C64A1" w:rsidRDefault="00670D9C" w:rsidP="00670D9C">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5CEC814F" w14:textId="77777777" w:rsidR="00670D9C" w:rsidRPr="009C64A1" w:rsidRDefault="00670D9C" w:rsidP="00670D9C">
            <w:pPr>
              <w:jc w:val="center"/>
            </w:pPr>
            <w:r w:rsidRPr="009C64A1">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82990E8" w14:textId="77777777" w:rsidR="00670D9C" w:rsidRPr="009C64A1" w:rsidRDefault="00670D9C" w:rsidP="00670D9C">
            <w:pPr>
              <w:jc w:val="center"/>
            </w:pPr>
            <w:r w:rsidRPr="009C64A1">
              <w:t>/</w:t>
            </w:r>
          </w:p>
        </w:tc>
        <w:tc>
          <w:tcPr>
            <w:tcW w:w="1905" w:type="dxa"/>
            <w:tcBorders>
              <w:top w:val="single" w:sz="4" w:space="0" w:color="auto"/>
              <w:left w:val="single" w:sz="4" w:space="0" w:color="auto"/>
              <w:bottom w:val="single" w:sz="4" w:space="0" w:color="auto"/>
              <w:right w:val="single" w:sz="4" w:space="0" w:color="auto"/>
            </w:tcBorders>
            <w:vAlign w:val="center"/>
          </w:tcPr>
          <w:p w14:paraId="6DA912FC" w14:textId="77777777" w:rsidR="00670D9C" w:rsidRPr="009C64A1" w:rsidRDefault="00670D9C" w:rsidP="00670D9C">
            <w:pPr>
              <w:jc w:val="center"/>
            </w:pPr>
            <w:r w:rsidRPr="009C64A1">
              <w:t>/</w:t>
            </w:r>
          </w:p>
        </w:tc>
      </w:tr>
      <w:tr w:rsidR="00670D9C" w:rsidRPr="009C64A1" w14:paraId="74A90A10"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5ABBC85D" w14:textId="77777777" w:rsidR="00670D9C" w:rsidRPr="009C64A1" w:rsidRDefault="00670D9C" w:rsidP="00670D9C">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odhodkov občinskih proračunov</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10287BA" w14:textId="77777777" w:rsidR="00670D9C" w:rsidRPr="009C64A1" w:rsidRDefault="00670D9C" w:rsidP="00670D9C">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091DD2A6" w14:textId="77777777" w:rsidR="00670D9C" w:rsidRPr="009C64A1" w:rsidRDefault="00670D9C" w:rsidP="00670D9C">
            <w:pPr>
              <w:jc w:val="center"/>
            </w:pPr>
            <w:r w:rsidRPr="009C64A1">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826E951" w14:textId="77777777" w:rsidR="00670D9C" w:rsidRPr="009C64A1" w:rsidRDefault="00670D9C" w:rsidP="00670D9C">
            <w:pPr>
              <w:jc w:val="center"/>
            </w:pPr>
            <w:r w:rsidRPr="009C64A1">
              <w:t>/</w:t>
            </w:r>
          </w:p>
        </w:tc>
        <w:tc>
          <w:tcPr>
            <w:tcW w:w="1905" w:type="dxa"/>
            <w:tcBorders>
              <w:top w:val="single" w:sz="4" w:space="0" w:color="auto"/>
              <w:left w:val="single" w:sz="4" w:space="0" w:color="auto"/>
              <w:bottom w:val="single" w:sz="4" w:space="0" w:color="auto"/>
              <w:right w:val="single" w:sz="4" w:space="0" w:color="auto"/>
            </w:tcBorders>
            <w:vAlign w:val="center"/>
          </w:tcPr>
          <w:p w14:paraId="67D1BF69" w14:textId="77777777" w:rsidR="00670D9C" w:rsidRPr="009C64A1" w:rsidRDefault="00670D9C" w:rsidP="00670D9C">
            <w:pPr>
              <w:jc w:val="center"/>
            </w:pPr>
            <w:r w:rsidRPr="009C64A1">
              <w:t>/</w:t>
            </w:r>
          </w:p>
        </w:tc>
      </w:tr>
      <w:tr w:rsidR="00670D9C" w:rsidRPr="009C64A1" w14:paraId="3148EACF" w14:textId="77777777" w:rsidTr="00090F60">
        <w:tc>
          <w:tcPr>
            <w:tcW w:w="2708" w:type="dxa"/>
            <w:gridSpan w:val="3"/>
            <w:tcBorders>
              <w:top w:val="single" w:sz="4" w:space="0" w:color="auto"/>
              <w:left w:val="single" w:sz="4" w:space="0" w:color="auto"/>
              <w:bottom w:val="single" w:sz="4" w:space="0" w:color="auto"/>
              <w:right w:val="single" w:sz="4" w:space="0" w:color="auto"/>
            </w:tcBorders>
            <w:vAlign w:val="center"/>
          </w:tcPr>
          <w:p w14:paraId="13F40FBC" w14:textId="77777777" w:rsidR="00670D9C" w:rsidRPr="009C64A1" w:rsidRDefault="00670D9C" w:rsidP="00670D9C">
            <w:pPr>
              <w:widowControl w:val="0"/>
              <w:rPr>
                <w:rFonts w:cs="Arial"/>
                <w:bCs/>
                <w:szCs w:val="20"/>
              </w:rPr>
            </w:pPr>
            <w:r w:rsidRPr="009C64A1">
              <w:rPr>
                <w:rFonts w:cs="Arial"/>
                <w:bCs/>
                <w:szCs w:val="20"/>
              </w:rPr>
              <w:t>Predvideno povečanje (+) ali zmanjšanje (</w:t>
            </w:r>
            <w:r w:rsidRPr="009C64A1">
              <w:rPr>
                <w:b/>
                <w:szCs w:val="20"/>
              </w:rPr>
              <w:t>–</w:t>
            </w:r>
            <w:r w:rsidRPr="009C64A1">
              <w:rPr>
                <w:rFonts w:cs="Arial"/>
                <w:bCs/>
                <w:szCs w:val="20"/>
              </w:rPr>
              <w:t>) obveznosti za druga javnofinančna sredstva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50C65F5" w14:textId="77777777" w:rsidR="00670D9C" w:rsidRPr="009C64A1" w:rsidRDefault="00670D9C" w:rsidP="00670D9C">
            <w:pPr>
              <w:jc w:val="center"/>
            </w:pPr>
            <w:r w:rsidRPr="009C64A1">
              <w:t>/</w:t>
            </w:r>
          </w:p>
        </w:tc>
        <w:tc>
          <w:tcPr>
            <w:tcW w:w="1364" w:type="dxa"/>
            <w:tcBorders>
              <w:top w:val="single" w:sz="4" w:space="0" w:color="auto"/>
              <w:left w:val="single" w:sz="4" w:space="0" w:color="auto"/>
              <w:bottom w:val="single" w:sz="4" w:space="0" w:color="auto"/>
              <w:right w:val="single" w:sz="4" w:space="0" w:color="auto"/>
            </w:tcBorders>
            <w:vAlign w:val="center"/>
          </w:tcPr>
          <w:p w14:paraId="17B0267F" w14:textId="77777777" w:rsidR="00670D9C" w:rsidRPr="009C64A1" w:rsidRDefault="00670D9C" w:rsidP="00670D9C">
            <w:pPr>
              <w:jc w:val="center"/>
            </w:pPr>
            <w:r w:rsidRPr="009C64A1">
              <w:t>/</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5BC19C58" w14:textId="77777777" w:rsidR="00670D9C" w:rsidRPr="009C64A1" w:rsidRDefault="00670D9C" w:rsidP="00670D9C">
            <w:pPr>
              <w:jc w:val="center"/>
            </w:pPr>
            <w:r w:rsidRPr="009C64A1">
              <w:t>/</w:t>
            </w:r>
          </w:p>
        </w:tc>
        <w:tc>
          <w:tcPr>
            <w:tcW w:w="1905" w:type="dxa"/>
            <w:tcBorders>
              <w:top w:val="single" w:sz="4" w:space="0" w:color="auto"/>
              <w:left w:val="single" w:sz="4" w:space="0" w:color="auto"/>
              <w:bottom w:val="single" w:sz="4" w:space="0" w:color="auto"/>
              <w:right w:val="single" w:sz="4" w:space="0" w:color="auto"/>
            </w:tcBorders>
            <w:vAlign w:val="center"/>
          </w:tcPr>
          <w:p w14:paraId="2D97BD61" w14:textId="77777777" w:rsidR="00670D9C" w:rsidRPr="009C64A1" w:rsidRDefault="00670D9C" w:rsidP="00670D9C">
            <w:pPr>
              <w:jc w:val="center"/>
            </w:pPr>
            <w:r w:rsidRPr="009C64A1">
              <w:t>/</w:t>
            </w:r>
          </w:p>
        </w:tc>
      </w:tr>
      <w:tr w:rsidR="00670D9C" w:rsidRPr="009C64A1" w14:paraId="1AE62520"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2E3BC37" w14:textId="77777777" w:rsidR="00670D9C" w:rsidRDefault="00670D9C" w:rsidP="00670D9C">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 Finančne posledice za državni proračun</w:t>
            </w:r>
          </w:p>
          <w:p w14:paraId="5564E65B" w14:textId="0A22FC1D" w:rsidR="00670D9C" w:rsidRPr="00000D27" w:rsidRDefault="00670D9C" w:rsidP="00670D9C">
            <w:pPr>
              <w:rPr>
                <w:lang w:eastAsia="sl-SI"/>
              </w:rPr>
            </w:pPr>
          </w:p>
        </w:tc>
      </w:tr>
      <w:tr w:rsidR="00670D9C" w:rsidRPr="009C64A1" w14:paraId="2E5DAF31"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DE55365" w14:textId="77777777" w:rsidR="00670D9C" w:rsidRPr="009C64A1" w:rsidRDefault="00670D9C" w:rsidP="00670D9C">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II.a Pravice porabe za izvedbo predlaganih rešitev so zagotovljene:</w:t>
            </w:r>
          </w:p>
          <w:p w14:paraId="0A2AFDF7" w14:textId="77777777" w:rsidR="00670D9C" w:rsidRPr="009C64A1" w:rsidRDefault="00670D9C" w:rsidP="00670D9C">
            <w:pPr>
              <w:rPr>
                <w:lang w:eastAsia="sl-SI"/>
              </w:rPr>
            </w:pPr>
          </w:p>
        </w:tc>
      </w:tr>
      <w:tr w:rsidR="00670D9C" w:rsidRPr="009C64A1" w14:paraId="64E4BC42" w14:textId="77777777" w:rsidTr="00090F60">
        <w:tc>
          <w:tcPr>
            <w:tcW w:w="1741" w:type="dxa"/>
            <w:gridSpan w:val="2"/>
            <w:tcBorders>
              <w:top w:val="single" w:sz="4" w:space="0" w:color="auto"/>
              <w:left w:val="single" w:sz="4" w:space="0" w:color="auto"/>
              <w:bottom w:val="single" w:sz="4" w:space="0" w:color="auto"/>
              <w:right w:val="single" w:sz="4" w:space="0" w:color="auto"/>
            </w:tcBorders>
            <w:vAlign w:val="center"/>
          </w:tcPr>
          <w:p w14:paraId="5B16C90F" w14:textId="77777777" w:rsidR="00670D9C" w:rsidRPr="009C64A1" w:rsidRDefault="00670D9C" w:rsidP="00670D9C">
            <w:pPr>
              <w:widowControl w:val="0"/>
              <w:jc w:val="center"/>
              <w:rPr>
                <w:rFonts w:cs="Arial"/>
                <w:szCs w:val="20"/>
              </w:rPr>
            </w:pPr>
            <w:r w:rsidRPr="009C64A1">
              <w:rPr>
                <w:rFonts w:cs="Arial"/>
                <w:szCs w:val="20"/>
              </w:rPr>
              <w:t xml:space="preserve">Ime proračunskega 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C319F" w14:textId="77777777" w:rsidR="00670D9C" w:rsidRPr="009C64A1" w:rsidRDefault="00670D9C" w:rsidP="00670D9C">
            <w:pPr>
              <w:widowControl w:val="0"/>
              <w:jc w:val="center"/>
              <w:rPr>
                <w:rFonts w:cs="Arial"/>
                <w:szCs w:val="20"/>
              </w:rPr>
            </w:pPr>
            <w:r w:rsidRPr="009C64A1">
              <w:rPr>
                <w:rFonts w:cs="Arial"/>
                <w:szCs w:val="20"/>
              </w:rPr>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786D2F" w14:textId="77777777" w:rsidR="00670D9C" w:rsidRPr="009C64A1" w:rsidRDefault="00670D9C" w:rsidP="00670D9C">
            <w:pPr>
              <w:widowControl w:val="0"/>
              <w:jc w:val="center"/>
              <w:rPr>
                <w:rFonts w:cs="Arial"/>
                <w:szCs w:val="20"/>
              </w:rPr>
            </w:pPr>
            <w:r w:rsidRPr="009C64A1">
              <w:rPr>
                <w:rFonts w:cs="Arial"/>
                <w:szCs w:val="20"/>
              </w:rPr>
              <w:t>Šifra in naziv proračunske postavke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D01AEC4" w14:textId="77777777" w:rsidR="00670D9C" w:rsidRPr="009C64A1" w:rsidRDefault="00670D9C" w:rsidP="00670D9C">
            <w:pPr>
              <w:widowControl w:val="0"/>
              <w:jc w:val="center"/>
              <w:rPr>
                <w:rFonts w:cs="Arial"/>
                <w:szCs w:val="20"/>
              </w:rPr>
            </w:pPr>
            <w:r w:rsidRPr="009C64A1">
              <w:rPr>
                <w:rFonts w:cs="Arial"/>
                <w:szCs w:val="20"/>
              </w:rPr>
              <w:t>Znesek za tekoče leto (t)</w:t>
            </w:r>
          </w:p>
        </w:tc>
        <w:tc>
          <w:tcPr>
            <w:tcW w:w="1905" w:type="dxa"/>
            <w:tcBorders>
              <w:top w:val="single" w:sz="4" w:space="0" w:color="auto"/>
              <w:left w:val="single" w:sz="4" w:space="0" w:color="auto"/>
              <w:bottom w:val="single" w:sz="4" w:space="0" w:color="auto"/>
              <w:right w:val="single" w:sz="4" w:space="0" w:color="auto"/>
            </w:tcBorders>
            <w:vAlign w:val="center"/>
          </w:tcPr>
          <w:p w14:paraId="749A776E" w14:textId="77777777" w:rsidR="00670D9C" w:rsidRPr="009C64A1" w:rsidRDefault="00670D9C" w:rsidP="00670D9C">
            <w:pPr>
              <w:widowControl w:val="0"/>
              <w:jc w:val="center"/>
              <w:rPr>
                <w:rFonts w:cs="Arial"/>
                <w:szCs w:val="20"/>
              </w:rPr>
            </w:pPr>
            <w:r w:rsidRPr="009C64A1">
              <w:rPr>
                <w:rFonts w:cs="Arial"/>
                <w:szCs w:val="20"/>
              </w:rPr>
              <w:t>Znesek za t + 1</w:t>
            </w:r>
          </w:p>
        </w:tc>
      </w:tr>
      <w:tr w:rsidR="00670D9C" w:rsidRPr="009C64A1" w14:paraId="217C6B84"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31C89E2" w14:textId="1FECE7FF"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E29AC4" w14:textId="5E8CD689" w:rsidR="00670D9C" w:rsidRPr="009C64A1" w:rsidRDefault="00670D9C" w:rsidP="00670D9C">
            <w:pPr>
              <w:pStyle w:val="datumtevilka"/>
              <w:ind w:firstLine="32"/>
              <w:jc w:val="center"/>
            </w:pPr>
            <w:r w:rsidRPr="009C64A1">
              <w:t>3350-26-0017 »MURSKA SOBOTA Nadzidava Glasbene šole«</w:t>
            </w:r>
          </w:p>
        </w:tc>
        <w:tc>
          <w:tcPr>
            <w:tcW w:w="1985" w:type="dxa"/>
            <w:gridSpan w:val="2"/>
            <w:tcBorders>
              <w:top w:val="single" w:sz="4" w:space="0" w:color="auto"/>
              <w:left w:val="single" w:sz="4" w:space="0" w:color="auto"/>
              <w:bottom w:val="single" w:sz="4" w:space="0" w:color="auto"/>
              <w:right w:val="single" w:sz="4" w:space="0" w:color="auto"/>
            </w:tcBorders>
          </w:tcPr>
          <w:p w14:paraId="185807D4" w14:textId="5C0F28C0"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4311374" w14:textId="4C9B2591"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9C40EE6" w14:textId="76FD0104"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774B6C43"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2530B6AD" w14:textId="5F7768C2"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DCD912" w14:textId="6AA9C891" w:rsidR="00670D9C" w:rsidRPr="009C64A1" w:rsidRDefault="00670D9C" w:rsidP="00670D9C">
            <w:pPr>
              <w:pStyle w:val="datumtevilka"/>
              <w:ind w:firstLine="32"/>
              <w:jc w:val="center"/>
            </w:pPr>
            <w:r w:rsidRPr="009C64A1">
              <w:t>3350-26-0033 »CERKNICA Prizidava OŠ Notranjski odred«</w:t>
            </w:r>
          </w:p>
        </w:tc>
        <w:tc>
          <w:tcPr>
            <w:tcW w:w="1985" w:type="dxa"/>
            <w:gridSpan w:val="2"/>
            <w:tcBorders>
              <w:top w:val="single" w:sz="4" w:space="0" w:color="auto"/>
              <w:left w:val="single" w:sz="4" w:space="0" w:color="auto"/>
              <w:bottom w:val="single" w:sz="4" w:space="0" w:color="auto"/>
              <w:right w:val="single" w:sz="4" w:space="0" w:color="auto"/>
            </w:tcBorders>
          </w:tcPr>
          <w:p w14:paraId="2B8079A8" w14:textId="4EF65600"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AC7EE01" w14:textId="08F278C4"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302A39B" w14:textId="590FA2A9"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592C604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30D0BE6" w14:textId="73CBEE46"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8E62E8" w14:textId="26354BCC" w:rsidR="00670D9C" w:rsidRPr="009C64A1" w:rsidRDefault="00670D9C" w:rsidP="00670D9C">
            <w:pPr>
              <w:tabs>
                <w:tab w:val="left" w:pos="539"/>
              </w:tabs>
              <w:spacing w:line="260" w:lineRule="atLeast"/>
              <w:ind w:firstLine="174"/>
              <w:jc w:val="center"/>
              <w:rPr>
                <w:rFonts w:cs="Arial"/>
                <w:iCs/>
                <w:szCs w:val="20"/>
                <w:lang w:eastAsia="sl-SI"/>
              </w:rPr>
            </w:pPr>
            <w:r w:rsidRPr="009C64A1">
              <w:rPr>
                <w:szCs w:val="20"/>
              </w:rPr>
              <w:t>3350-26-0035 »ČRNOMELJ Prenova OŠ Milke Šobar – Nataše«</w:t>
            </w:r>
          </w:p>
        </w:tc>
        <w:tc>
          <w:tcPr>
            <w:tcW w:w="1985" w:type="dxa"/>
            <w:gridSpan w:val="2"/>
            <w:tcBorders>
              <w:top w:val="single" w:sz="4" w:space="0" w:color="auto"/>
              <w:left w:val="single" w:sz="4" w:space="0" w:color="auto"/>
              <w:bottom w:val="single" w:sz="4" w:space="0" w:color="auto"/>
              <w:right w:val="single" w:sz="4" w:space="0" w:color="auto"/>
            </w:tcBorders>
          </w:tcPr>
          <w:p w14:paraId="1F75046C" w14:textId="4A3FA937"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737682B" w14:textId="66C4A8D1"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3A417A8" w14:textId="218D4B98"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5BF206A9"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9C479E8" w14:textId="428315E2"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85B4FD" w14:textId="7C46F5B3" w:rsidR="00670D9C" w:rsidRPr="009C64A1" w:rsidRDefault="00670D9C" w:rsidP="00670D9C">
            <w:pPr>
              <w:pStyle w:val="datumtevilka"/>
              <w:ind w:firstLine="32"/>
              <w:jc w:val="center"/>
            </w:pPr>
            <w:r w:rsidRPr="009C64A1">
              <w:t>3350-26-0043 »DRAVOGRAD Novogradnja OŠ Šentjanž pri Dravogradu«</w:t>
            </w:r>
          </w:p>
        </w:tc>
        <w:tc>
          <w:tcPr>
            <w:tcW w:w="1985" w:type="dxa"/>
            <w:gridSpan w:val="2"/>
            <w:tcBorders>
              <w:top w:val="single" w:sz="4" w:space="0" w:color="auto"/>
              <w:left w:val="single" w:sz="4" w:space="0" w:color="auto"/>
              <w:bottom w:val="single" w:sz="4" w:space="0" w:color="auto"/>
              <w:right w:val="single" w:sz="4" w:space="0" w:color="auto"/>
            </w:tcBorders>
          </w:tcPr>
          <w:p w14:paraId="717D237A" w14:textId="75371F03"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8C6E9CB" w14:textId="41B7FEE9"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3203EEEF" w14:textId="4ABAF50E"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6C0716D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0EC4E314" w14:textId="39EB55A5"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483D73" w14:textId="653302C3" w:rsidR="00670D9C" w:rsidRPr="009C64A1" w:rsidRDefault="00670D9C" w:rsidP="00670D9C">
            <w:pPr>
              <w:pStyle w:val="datumtevilka"/>
              <w:jc w:val="center"/>
            </w:pPr>
            <w:r w:rsidRPr="009C64A1">
              <w:t xml:space="preserve">3350-26-0044 »GORENJA VAS-POLJANE </w:t>
            </w:r>
            <w:r w:rsidRPr="009C64A1">
              <w:lastRenderedPageBreak/>
              <w:t>Novogradnja POŠ Javorje«</w:t>
            </w:r>
          </w:p>
        </w:tc>
        <w:tc>
          <w:tcPr>
            <w:tcW w:w="1985" w:type="dxa"/>
            <w:gridSpan w:val="2"/>
            <w:tcBorders>
              <w:top w:val="single" w:sz="4" w:space="0" w:color="auto"/>
              <w:left w:val="single" w:sz="4" w:space="0" w:color="auto"/>
              <w:bottom w:val="single" w:sz="4" w:space="0" w:color="auto"/>
              <w:right w:val="single" w:sz="4" w:space="0" w:color="auto"/>
            </w:tcBorders>
          </w:tcPr>
          <w:p w14:paraId="186A2DAF" w14:textId="5EADA369" w:rsidR="00670D9C" w:rsidRPr="009C64A1" w:rsidRDefault="00670D9C" w:rsidP="00670D9C">
            <w:pPr>
              <w:widowControl w:val="0"/>
              <w:jc w:val="center"/>
              <w:rPr>
                <w:rFonts w:cs="Arial"/>
                <w:szCs w:val="20"/>
              </w:rPr>
            </w:pPr>
            <w:r w:rsidRPr="009C64A1">
              <w:rPr>
                <w:rFonts w:cs="Arial"/>
                <w:szCs w:val="20"/>
              </w:rPr>
              <w:lastRenderedPageBreak/>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3C67624C" w14:textId="0157EDB6"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6532E1A3" w14:textId="25470781"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253B85C0"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85B7CED" w14:textId="14416CEA"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D4862F" w14:textId="5BABB1FB" w:rsidR="00670D9C" w:rsidRPr="009C64A1" w:rsidRDefault="00670D9C" w:rsidP="00670D9C">
            <w:pPr>
              <w:pStyle w:val="datumtevilka"/>
              <w:jc w:val="center"/>
            </w:pPr>
            <w:r w:rsidRPr="009C64A1">
              <w:t>3350-26-0046 »IG Rekonstrukcija in prizidava k POŠ Tomišelj«</w:t>
            </w:r>
          </w:p>
        </w:tc>
        <w:tc>
          <w:tcPr>
            <w:tcW w:w="1985" w:type="dxa"/>
            <w:gridSpan w:val="2"/>
            <w:tcBorders>
              <w:top w:val="single" w:sz="4" w:space="0" w:color="auto"/>
              <w:left w:val="single" w:sz="4" w:space="0" w:color="auto"/>
              <w:bottom w:val="single" w:sz="4" w:space="0" w:color="auto"/>
              <w:right w:val="single" w:sz="4" w:space="0" w:color="auto"/>
            </w:tcBorders>
          </w:tcPr>
          <w:p w14:paraId="3C2C9D1B" w14:textId="4662CD95"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693DB18" w14:textId="30F7B609"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4148E9BB" w14:textId="2A0F31E7"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27730300"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340E01BD" w14:textId="2CFC1BE9"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65762C" w14:textId="59BD758A" w:rsidR="00670D9C" w:rsidRPr="009C64A1" w:rsidRDefault="00670D9C" w:rsidP="00670D9C">
            <w:pPr>
              <w:pStyle w:val="datumtevilka"/>
              <w:jc w:val="center"/>
            </w:pPr>
            <w:r w:rsidRPr="009C64A1">
              <w:t>3350-26-0053 »KOČEVJE Rekonstrukcija in dozidava OŠ Ljubo Šercer«</w:t>
            </w:r>
          </w:p>
        </w:tc>
        <w:tc>
          <w:tcPr>
            <w:tcW w:w="1985" w:type="dxa"/>
            <w:gridSpan w:val="2"/>
            <w:tcBorders>
              <w:top w:val="single" w:sz="4" w:space="0" w:color="auto"/>
              <w:left w:val="single" w:sz="4" w:space="0" w:color="auto"/>
              <w:bottom w:val="single" w:sz="4" w:space="0" w:color="auto"/>
              <w:right w:val="single" w:sz="4" w:space="0" w:color="auto"/>
            </w:tcBorders>
          </w:tcPr>
          <w:p w14:paraId="0773268B" w14:textId="5775B02F"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79A4A95" w14:textId="23FA36B6"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52C16CA" w14:textId="5111A065"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1FAAB099"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5D88076B" w14:textId="5EC77762"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916CF6" w14:textId="7F02D288" w:rsidR="00670D9C" w:rsidRPr="009C64A1" w:rsidRDefault="00670D9C" w:rsidP="00670D9C">
            <w:pPr>
              <w:pStyle w:val="datumtevilka"/>
              <w:ind w:hanging="110"/>
              <w:jc w:val="center"/>
            </w:pPr>
            <w:r w:rsidRPr="009C64A1">
              <w:t>3350-26-0068 »PODČETRTEK Rekonstrukcija in dozidava OŠ«</w:t>
            </w:r>
          </w:p>
        </w:tc>
        <w:tc>
          <w:tcPr>
            <w:tcW w:w="1985" w:type="dxa"/>
            <w:gridSpan w:val="2"/>
            <w:tcBorders>
              <w:top w:val="single" w:sz="4" w:space="0" w:color="auto"/>
              <w:left w:val="single" w:sz="4" w:space="0" w:color="auto"/>
              <w:bottom w:val="single" w:sz="4" w:space="0" w:color="auto"/>
              <w:right w:val="single" w:sz="4" w:space="0" w:color="auto"/>
            </w:tcBorders>
          </w:tcPr>
          <w:p w14:paraId="540DF215" w14:textId="58F4D9DB"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360CEBDE" w14:textId="2C4334B2"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8C16E21" w14:textId="29496556"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7238C4F7"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2C046CD5" w14:textId="253BDE38"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CFFD79" w14:textId="622F1D18" w:rsidR="00670D9C" w:rsidRPr="009C64A1" w:rsidRDefault="00670D9C" w:rsidP="00670D9C">
            <w:pPr>
              <w:pStyle w:val="datumtevilka"/>
              <w:ind w:firstLine="174"/>
              <w:jc w:val="center"/>
            </w:pPr>
            <w:r w:rsidRPr="009C64A1">
              <w:t>3350-26-0076 »SEMIČ Prizidava k OŠ Belokranjskega odreda«</w:t>
            </w:r>
          </w:p>
        </w:tc>
        <w:tc>
          <w:tcPr>
            <w:tcW w:w="1985" w:type="dxa"/>
            <w:gridSpan w:val="2"/>
            <w:tcBorders>
              <w:top w:val="single" w:sz="4" w:space="0" w:color="auto"/>
              <w:left w:val="single" w:sz="4" w:space="0" w:color="auto"/>
              <w:bottom w:val="single" w:sz="4" w:space="0" w:color="auto"/>
              <w:right w:val="single" w:sz="4" w:space="0" w:color="auto"/>
            </w:tcBorders>
          </w:tcPr>
          <w:p w14:paraId="063BD97C" w14:textId="44569E25"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1132B4F" w14:textId="7FC15174"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771578F" w14:textId="365EDEB4"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7EF0ACAD"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C54907F" w14:textId="04C8C83D"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384695" w14:textId="65A23013" w:rsidR="00670D9C" w:rsidRPr="009C64A1" w:rsidRDefault="00670D9C" w:rsidP="00670D9C">
            <w:pPr>
              <w:pStyle w:val="datumtevilka"/>
              <w:ind w:firstLine="315"/>
              <w:jc w:val="center"/>
            </w:pPr>
            <w:r w:rsidRPr="009C64A1">
              <w:t>3350-26-0077 »SEVNICA Novogradnja OŠ Krmelj«</w:t>
            </w:r>
          </w:p>
        </w:tc>
        <w:tc>
          <w:tcPr>
            <w:tcW w:w="1985" w:type="dxa"/>
            <w:gridSpan w:val="2"/>
            <w:tcBorders>
              <w:top w:val="single" w:sz="4" w:space="0" w:color="auto"/>
              <w:left w:val="single" w:sz="4" w:space="0" w:color="auto"/>
              <w:bottom w:val="single" w:sz="4" w:space="0" w:color="auto"/>
              <w:right w:val="single" w:sz="4" w:space="0" w:color="auto"/>
            </w:tcBorders>
          </w:tcPr>
          <w:p w14:paraId="30F89214" w14:textId="49FDC762"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B08DBD6" w14:textId="70927A20"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DE68107" w14:textId="3E641C8E"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0EF46B9D" w14:textId="77777777" w:rsidTr="00ED2296">
        <w:trPr>
          <w:trHeight w:val="1293"/>
        </w:trPr>
        <w:tc>
          <w:tcPr>
            <w:tcW w:w="1741" w:type="dxa"/>
            <w:gridSpan w:val="2"/>
            <w:tcBorders>
              <w:top w:val="single" w:sz="4" w:space="0" w:color="auto"/>
              <w:left w:val="single" w:sz="4" w:space="0" w:color="auto"/>
              <w:bottom w:val="single" w:sz="4" w:space="0" w:color="auto"/>
              <w:right w:val="single" w:sz="4" w:space="0" w:color="auto"/>
            </w:tcBorders>
          </w:tcPr>
          <w:p w14:paraId="69FCAEEA" w14:textId="25B680FD"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CF306F" w14:textId="264DC0FA" w:rsidR="00670D9C" w:rsidRPr="009C64A1" w:rsidRDefault="00670D9C" w:rsidP="00670D9C">
            <w:pPr>
              <w:pStyle w:val="datumtevilka"/>
              <w:ind w:firstLine="32"/>
              <w:jc w:val="center"/>
            </w:pPr>
            <w:r w:rsidRPr="009C64A1">
              <w:t>3350-26-0081 »SVETA ANA Prizidava in rekonstrukcija OŠ«</w:t>
            </w:r>
          </w:p>
        </w:tc>
        <w:tc>
          <w:tcPr>
            <w:tcW w:w="1985" w:type="dxa"/>
            <w:gridSpan w:val="2"/>
            <w:tcBorders>
              <w:top w:val="single" w:sz="4" w:space="0" w:color="auto"/>
              <w:left w:val="single" w:sz="4" w:space="0" w:color="auto"/>
              <w:bottom w:val="single" w:sz="4" w:space="0" w:color="auto"/>
              <w:right w:val="single" w:sz="4" w:space="0" w:color="auto"/>
            </w:tcBorders>
          </w:tcPr>
          <w:p w14:paraId="3081DB9B" w14:textId="27D6E18E"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0D29584" w14:textId="16E9C54E"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9BE9204" w14:textId="2142F1E4"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6446B48E"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574D61DC" w14:textId="657F1F8F"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B00F49" w14:textId="75869785" w:rsidR="00670D9C" w:rsidRPr="009C64A1" w:rsidRDefault="00670D9C" w:rsidP="00670D9C">
            <w:pPr>
              <w:pStyle w:val="datumtevilka"/>
              <w:jc w:val="center"/>
            </w:pPr>
            <w:r w:rsidRPr="009C64A1">
              <w:t>3350-26-0093 »TIŠINA Novogradnja telovadnice pri OŠ«</w:t>
            </w:r>
          </w:p>
        </w:tc>
        <w:tc>
          <w:tcPr>
            <w:tcW w:w="1985" w:type="dxa"/>
            <w:gridSpan w:val="2"/>
            <w:tcBorders>
              <w:top w:val="single" w:sz="4" w:space="0" w:color="auto"/>
              <w:left w:val="single" w:sz="4" w:space="0" w:color="auto"/>
              <w:bottom w:val="single" w:sz="4" w:space="0" w:color="auto"/>
              <w:right w:val="single" w:sz="4" w:space="0" w:color="auto"/>
            </w:tcBorders>
          </w:tcPr>
          <w:p w14:paraId="53473F9B" w14:textId="7997CE16"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F600036" w14:textId="20468648"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0F50ED4" w14:textId="4C9A3273"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5CAF8907"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4B9244C1" w14:textId="1C401C4A"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647D06" w14:textId="628A0EEF" w:rsidR="00670D9C" w:rsidRPr="009C64A1" w:rsidRDefault="00670D9C" w:rsidP="00670D9C">
            <w:pPr>
              <w:pStyle w:val="datumtevilka"/>
              <w:jc w:val="center"/>
            </w:pPr>
            <w:r w:rsidRPr="009C64A1">
              <w:t>3350-26-0096 »VELIKE LAŠČE Dozidava OŠ Primoža Trubarja«</w:t>
            </w:r>
          </w:p>
        </w:tc>
        <w:tc>
          <w:tcPr>
            <w:tcW w:w="1985" w:type="dxa"/>
            <w:gridSpan w:val="2"/>
            <w:tcBorders>
              <w:top w:val="single" w:sz="4" w:space="0" w:color="auto"/>
              <w:left w:val="single" w:sz="4" w:space="0" w:color="auto"/>
              <w:bottom w:val="single" w:sz="4" w:space="0" w:color="auto"/>
              <w:right w:val="single" w:sz="4" w:space="0" w:color="auto"/>
            </w:tcBorders>
          </w:tcPr>
          <w:p w14:paraId="3B1D3203" w14:textId="656BCEAC"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A1466F8" w14:textId="73E4933E"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2BBF15AE" w14:textId="22F1ADE8"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6034840E"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617428FF" w14:textId="798E517C"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55AFC7" w14:textId="63D909E4" w:rsidR="00670D9C" w:rsidRPr="009C64A1" w:rsidRDefault="00670D9C" w:rsidP="00670D9C">
            <w:pPr>
              <w:pStyle w:val="datumtevilka"/>
              <w:jc w:val="center"/>
            </w:pPr>
            <w:r w:rsidRPr="009C64A1">
              <w:t>3350-26-0099 »VOJNIK Rekonstrukcija in dozidava OŠ«</w:t>
            </w:r>
          </w:p>
        </w:tc>
        <w:tc>
          <w:tcPr>
            <w:tcW w:w="1985" w:type="dxa"/>
            <w:gridSpan w:val="2"/>
            <w:tcBorders>
              <w:top w:val="single" w:sz="4" w:space="0" w:color="auto"/>
              <w:left w:val="single" w:sz="4" w:space="0" w:color="auto"/>
              <w:bottom w:val="single" w:sz="4" w:space="0" w:color="auto"/>
              <w:right w:val="single" w:sz="4" w:space="0" w:color="auto"/>
            </w:tcBorders>
          </w:tcPr>
          <w:p w14:paraId="324549C6" w14:textId="185D55CF"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72BFAA9" w14:textId="4FB1A1D7"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5D3BF50B" w14:textId="6C9AA56C"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7D13FBD8"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F101DC7" w14:textId="6DF9EF3B" w:rsidR="00670D9C" w:rsidRPr="009C64A1" w:rsidRDefault="00670D9C" w:rsidP="00670D9C">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8535C52" w14:textId="3A96248D" w:rsidR="00670D9C" w:rsidRPr="009C64A1" w:rsidRDefault="00670D9C" w:rsidP="00670D9C">
            <w:pPr>
              <w:pStyle w:val="datumtevilka"/>
              <w:jc w:val="center"/>
            </w:pPr>
            <w:r w:rsidRPr="009C64A1">
              <w:t>3350-26-0103 »ŽUŽEMBERK Ureditev mansarde POŠ Dvor«</w:t>
            </w:r>
          </w:p>
        </w:tc>
        <w:tc>
          <w:tcPr>
            <w:tcW w:w="1985" w:type="dxa"/>
            <w:gridSpan w:val="2"/>
            <w:tcBorders>
              <w:top w:val="single" w:sz="4" w:space="0" w:color="auto"/>
              <w:left w:val="single" w:sz="4" w:space="0" w:color="auto"/>
              <w:bottom w:val="single" w:sz="4" w:space="0" w:color="auto"/>
              <w:right w:val="single" w:sz="4" w:space="0" w:color="auto"/>
            </w:tcBorders>
          </w:tcPr>
          <w:p w14:paraId="2109878A" w14:textId="73C7A6E1" w:rsidR="00670D9C" w:rsidRPr="009C64A1" w:rsidRDefault="00670D9C" w:rsidP="00670D9C">
            <w:pPr>
              <w:widowControl w:val="0"/>
              <w:jc w:val="center"/>
              <w:rPr>
                <w:rFonts w:cs="Arial"/>
                <w:szCs w:val="20"/>
              </w:rPr>
            </w:pPr>
            <w:r w:rsidRPr="009C64A1">
              <w:rPr>
                <w:rFonts w:cs="Arial"/>
                <w:szCs w:val="20"/>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05A17322" w14:textId="785BF409"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DCA8318" w14:textId="7AADF500"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0,00 EUR</w:t>
            </w:r>
          </w:p>
        </w:tc>
      </w:tr>
      <w:tr w:rsidR="0078219B" w:rsidRPr="009C64A1" w14:paraId="5A8B2136"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4EE9D767" w14:textId="164F6E67" w:rsidR="0078219B" w:rsidRPr="009C64A1" w:rsidRDefault="0078219B" w:rsidP="0078219B">
            <w:pPr>
              <w:widowControl w:val="0"/>
              <w:tabs>
                <w:tab w:val="left" w:pos="360"/>
              </w:tabs>
              <w:jc w:val="center"/>
              <w:outlineLvl w:val="0"/>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F9726A" w14:textId="004B22DD" w:rsidR="0078219B" w:rsidRPr="009C64A1" w:rsidRDefault="0078219B" w:rsidP="0078219B">
            <w:pPr>
              <w:pStyle w:val="datumtevilka"/>
              <w:jc w:val="center"/>
            </w:pPr>
            <w:r w:rsidRPr="009C64A1">
              <w:t>3350-26-0039 »DOBROVNIK Dozidava Dvojezične OŠ«</w:t>
            </w:r>
          </w:p>
        </w:tc>
        <w:tc>
          <w:tcPr>
            <w:tcW w:w="1985" w:type="dxa"/>
            <w:gridSpan w:val="2"/>
            <w:tcBorders>
              <w:top w:val="single" w:sz="4" w:space="0" w:color="auto"/>
              <w:left w:val="single" w:sz="4" w:space="0" w:color="auto"/>
              <w:bottom w:val="single" w:sz="4" w:space="0" w:color="auto"/>
              <w:right w:val="single" w:sz="4" w:space="0" w:color="auto"/>
            </w:tcBorders>
          </w:tcPr>
          <w:p w14:paraId="5D8529A9" w14:textId="77777777" w:rsidR="0078219B" w:rsidRPr="009C64A1" w:rsidRDefault="0078219B" w:rsidP="0078219B">
            <w:pPr>
              <w:widowControl w:val="0"/>
              <w:jc w:val="center"/>
              <w:rPr>
                <w:rFonts w:cs="Arial"/>
                <w:szCs w:val="20"/>
              </w:rPr>
            </w:pPr>
            <w:r w:rsidRPr="009C64A1">
              <w:rPr>
                <w:rFonts w:cs="Arial"/>
                <w:szCs w:val="20"/>
              </w:rPr>
              <w:t>231798</w:t>
            </w:r>
          </w:p>
          <w:p w14:paraId="2BA75135" w14:textId="589C2D22" w:rsidR="0078219B" w:rsidRPr="009C64A1" w:rsidRDefault="0078219B" w:rsidP="0078219B">
            <w:pPr>
              <w:widowControl w:val="0"/>
              <w:jc w:val="center"/>
              <w:rPr>
                <w:rFonts w:cs="Arial"/>
                <w:szCs w:val="20"/>
              </w:rPr>
            </w:pPr>
            <w:r w:rsidRPr="009C64A1">
              <w:rPr>
                <w:rFonts w:cs="Arial"/>
                <w:szCs w:val="20"/>
              </w:rPr>
              <w:t>Šolstvo narodnosti-investicije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4CE32C1B" w14:textId="7A7C596C" w:rsidR="0078219B" w:rsidRPr="009C64A1" w:rsidRDefault="0078219B" w:rsidP="0078219B">
            <w:pPr>
              <w:widowControl w:val="0"/>
              <w:jc w:val="center"/>
              <w:rPr>
                <w:rFonts w:cs="Arial"/>
                <w:bCs/>
                <w:kern w:val="32"/>
                <w:szCs w:val="20"/>
                <w:lang w:eastAsia="sl-SI"/>
              </w:rPr>
            </w:pPr>
            <w:r w:rsidRPr="009C64A1">
              <w:rPr>
                <w:rFonts w:cs="Arial"/>
                <w:bCs/>
                <w:kern w:val="32"/>
                <w:szCs w:val="20"/>
                <w:lang w:eastAsia="sl-SI"/>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421FD715" w14:textId="0F7F8FE7" w:rsidR="0078219B" w:rsidRPr="009C64A1" w:rsidRDefault="0078219B" w:rsidP="0078219B">
            <w:pPr>
              <w:widowControl w:val="0"/>
              <w:jc w:val="center"/>
              <w:rPr>
                <w:rFonts w:cs="Arial"/>
                <w:bCs/>
                <w:kern w:val="32"/>
                <w:szCs w:val="20"/>
                <w:lang w:eastAsia="sl-SI"/>
              </w:rPr>
            </w:pPr>
            <w:r w:rsidRPr="009C64A1">
              <w:rPr>
                <w:rFonts w:cs="Arial"/>
                <w:bCs/>
                <w:kern w:val="32"/>
                <w:szCs w:val="20"/>
                <w:lang w:eastAsia="sl-SI"/>
              </w:rPr>
              <w:t>0,00 EUR</w:t>
            </w:r>
          </w:p>
        </w:tc>
      </w:tr>
      <w:tr w:rsidR="00670D9C" w:rsidRPr="009C64A1" w14:paraId="577CB7F9" w14:textId="77777777" w:rsidTr="00090F60">
        <w:tc>
          <w:tcPr>
            <w:tcW w:w="5852" w:type="dxa"/>
            <w:gridSpan w:val="6"/>
            <w:tcBorders>
              <w:top w:val="single" w:sz="4" w:space="0" w:color="auto"/>
              <w:left w:val="single" w:sz="4" w:space="0" w:color="auto"/>
              <w:bottom w:val="single" w:sz="4" w:space="0" w:color="auto"/>
              <w:right w:val="single" w:sz="4" w:space="0" w:color="auto"/>
            </w:tcBorders>
            <w:vAlign w:val="center"/>
          </w:tcPr>
          <w:p w14:paraId="76B3CC4B" w14:textId="068825BE" w:rsidR="00670D9C" w:rsidRPr="009C64A1" w:rsidRDefault="00670D9C" w:rsidP="00670D9C">
            <w:pPr>
              <w:pStyle w:val="Naslov1"/>
              <w:keepNext w:val="0"/>
              <w:widowControl w:val="0"/>
              <w:tabs>
                <w:tab w:val="left" w:pos="360"/>
              </w:tabs>
              <w:spacing w:before="0" w:after="0"/>
              <w:rPr>
                <w:rFonts w:cs="Arial"/>
                <w:sz w:val="20"/>
                <w:szCs w:val="20"/>
              </w:rPr>
            </w:pPr>
            <w:r w:rsidRPr="009C64A1">
              <w:rPr>
                <w:rFonts w:cs="Arial"/>
                <w:sz w:val="20"/>
                <w:szCs w:val="20"/>
              </w:rPr>
              <w:t>SKUPAJ</w:t>
            </w:r>
          </w:p>
          <w:p w14:paraId="759CCA41" w14:textId="25ABBF63" w:rsidR="00670D9C" w:rsidRPr="009C64A1" w:rsidRDefault="00670D9C" w:rsidP="00670D9C">
            <w:pPr>
              <w:rPr>
                <w:lang w:eastAsia="sl-SI"/>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B0803B8" w14:textId="77777777" w:rsidR="00670D9C" w:rsidRPr="009C64A1" w:rsidRDefault="00670D9C" w:rsidP="00670D9C">
            <w:pPr>
              <w:widowControl w:val="0"/>
              <w:jc w:val="center"/>
              <w:rPr>
                <w:rFonts w:cs="Arial"/>
                <w:b/>
                <w:szCs w:val="20"/>
              </w:rPr>
            </w:pPr>
            <w:r w:rsidRPr="009C64A1">
              <w:rPr>
                <w:b/>
              </w:rPr>
              <w:t>0,00 EUR</w:t>
            </w:r>
          </w:p>
        </w:tc>
        <w:tc>
          <w:tcPr>
            <w:tcW w:w="1905" w:type="dxa"/>
            <w:tcBorders>
              <w:top w:val="single" w:sz="4" w:space="0" w:color="auto"/>
              <w:left w:val="single" w:sz="4" w:space="0" w:color="auto"/>
              <w:bottom w:val="single" w:sz="4" w:space="0" w:color="auto"/>
              <w:right w:val="single" w:sz="4" w:space="0" w:color="auto"/>
            </w:tcBorders>
            <w:vAlign w:val="center"/>
          </w:tcPr>
          <w:p w14:paraId="1D837719" w14:textId="77777777" w:rsidR="00670D9C" w:rsidRPr="009C64A1" w:rsidRDefault="00670D9C" w:rsidP="00670D9C">
            <w:pPr>
              <w:widowControl w:val="0"/>
              <w:jc w:val="center"/>
              <w:rPr>
                <w:rFonts w:cs="Arial"/>
                <w:b/>
                <w:szCs w:val="20"/>
              </w:rPr>
            </w:pPr>
            <w:r w:rsidRPr="009C64A1">
              <w:rPr>
                <w:b/>
              </w:rPr>
              <w:t>0,00 EUR</w:t>
            </w:r>
          </w:p>
        </w:tc>
      </w:tr>
      <w:tr w:rsidR="00670D9C" w:rsidRPr="009C64A1" w14:paraId="3BC7E3F4"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66AAA6A5" w14:textId="52240814" w:rsidR="00670D9C" w:rsidRPr="009C64A1" w:rsidRDefault="00670D9C" w:rsidP="00670D9C">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II.b Manjkajoče pravice porabe bodo zagotovljene s prerazporeditvijo:</w:t>
            </w:r>
          </w:p>
        </w:tc>
      </w:tr>
      <w:tr w:rsidR="00670D9C" w:rsidRPr="009C64A1" w14:paraId="0EA50547" w14:textId="77777777" w:rsidTr="00090F60">
        <w:tc>
          <w:tcPr>
            <w:tcW w:w="1741" w:type="dxa"/>
            <w:gridSpan w:val="2"/>
            <w:tcBorders>
              <w:top w:val="single" w:sz="4" w:space="0" w:color="auto"/>
              <w:left w:val="single" w:sz="4" w:space="0" w:color="auto"/>
              <w:bottom w:val="single" w:sz="4" w:space="0" w:color="auto"/>
              <w:right w:val="single" w:sz="4" w:space="0" w:color="auto"/>
            </w:tcBorders>
            <w:vAlign w:val="center"/>
          </w:tcPr>
          <w:p w14:paraId="7E80E393" w14:textId="77777777" w:rsidR="00670D9C" w:rsidRPr="009C64A1" w:rsidRDefault="00670D9C" w:rsidP="00670D9C">
            <w:pPr>
              <w:widowControl w:val="0"/>
              <w:jc w:val="center"/>
              <w:rPr>
                <w:rFonts w:cs="Arial"/>
                <w:szCs w:val="20"/>
              </w:rPr>
            </w:pPr>
            <w:r w:rsidRPr="009C64A1">
              <w:rPr>
                <w:rFonts w:cs="Arial"/>
                <w:szCs w:val="20"/>
              </w:rPr>
              <w:t xml:space="preserve">Ime proračunskega </w:t>
            </w:r>
            <w:r w:rsidRPr="009C64A1">
              <w:rPr>
                <w:rFonts w:cs="Arial"/>
                <w:szCs w:val="20"/>
              </w:rPr>
              <w:lastRenderedPageBreak/>
              <w:t xml:space="preserve">uporabnika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1A779BC" w14:textId="77777777" w:rsidR="00670D9C" w:rsidRPr="009C64A1" w:rsidRDefault="00670D9C" w:rsidP="00670D9C">
            <w:pPr>
              <w:widowControl w:val="0"/>
              <w:jc w:val="center"/>
              <w:rPr>
                <w:rFonts w:cs="Arial"/>
                <w:szCs w:val="20"/>
              </w:rPr>
            </w:pPr>
            <w:r w:rsidRPr="009C64A1">
              <w:rPr>
                <w:rFonts w:cs="Arial"/>
                <w:szCs w:val="20"/>
              </w:rPr>
              <w:lastRenderedPageBreak/>
              <w:t>Šifra in naziv ukrepa, projekta</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0F5FA8A" w14:textId="77777777" w:rsidR="00670D9C" w:rsidRPr="009C64A1" w:rsidRDefault="00670D9C" w:rsidP="00670D9C">
            <w:pPr>
              <w:widowControl w:val="0"/>
              <w:jc w:val="center"/>
              <w:rPr>
                <w:rFonts w:cs="Arial"/>
                <w:szCs w:val="20"/>
              </w:rPr>
            </w:pPr>
            <w:r w:rsidRPr="009C64A1">
              <w:rPr>
                <w:rFonts w:cs="Arial"/>
                <w:szCs w:val="20"/>
              </w:rPr>
              <w:t xml:space="preserve">Šifra in naziv proračunske </w:t>
            </w:r>
            <w:r w:rsidRPr="009C64A1">
              <w:rPr>
                <w:rFonts w:cs="Arial"/>
                <w:szCs w:val="20"/>
              </w:rPr>
              <w:lastRenderedPageBreak/>
              <w:t>postavke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7799406B" w14:textId="77777777" w:rsidR="00670D9C" w:rsidRPr="009C64A1" w:rsidRDefault="00670D9C" w:rsidP="00670D9C">
            <w:pPr>
              <w:widowControl w:val="0"/>
              <w:jc w:val="center"/>
              <w:rPr>
                <w:rFonts w:cs="Arial"/>
                <w:szCs w:val="20"/>
              </w:rPr>
            </w:pPr>
            <w:r w:rsidRPr="009C64A1">
              <w:rPr>
                <w:rFonts w:cs="Arial"/>
                <w:szCs w:val="20"/>
              </w:rPr>
              <w:lastRenderedPageBreak/>
              <w:t xml:space="preserve">Znesek za tekoče leto </w:t>
            </w:r>
            <w:r w:rsidRPr="009C64A1">
              <w:rPr>
                <w:rFonts w:cs="Arial"/>
                <w:szCs w:val="20"/>
              </w:rPr>
              <w:lastRenderedPageBreak/>
              <w:t>(t)</w:t>
            </w:r>
          </w:p>
        </w:tc>
        <w:tc>
          <w:tcPr>
            <w:tcW w:w="1905" w:type="dxa"/>
            <w:tcBorders>
              <w:top w:val="single" w:sz="4" w:space="0" w:color="auto"/>
              <w:left w:val="single" w:sz="4" w:space="0" w:color="auto"/>
              <w:bottom w:val="single" w:sz="4" w:space="0" w:color="auto"/>
              <w:right w:val="single" w:sz="4" w:space="0" w:color="auto"/>
            </w:tcBorders>
            <w:vAlign w:val="center"/>
          </w:tcPr>
          <w:p w14:paraId="4D49433B" w14:textId="77777777" w:rsidR="00670D9C" w:rsidRPr="009C64A1" w:rsidRDefault="00670D9C" w:rsidP="00670D9C">
            <w:pPr>
              <w:widowControl w:val="0"/>
              <w:jc w:val="center"/>
              <w:rPr>
                <w:rFonts w:cs="Arial"/>
                <w:szCs w:val="20"/>
              </w:rPr>
            </w:pPr>
            <w:r w:rsidRPr="009C64A1">
              <w:rPr>
                <w:rFonts w:cs="Arial"/>
                <w:szCs w:val="20"/>
              </w:rPr>
              <w:lastRenderedPageBreak/>
              <w:t>Znesek za t + 1</w:t>
            </w:r>
          </w:p>
        </w:tc>
      </w:tr>
      <w:tr w:rsidR="00670D9C" w:rsidRPr="009C64A1" w14:paraId="238197CC"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7BBD2E34" w14:textId="313B6401" w:rsidR="00670D9C" w:rsidRPr="009C64A1" w:rsidRDefault="00670D9C" w:rsidP="00670D9C">
            <w:pPr>
              <w:widowControl w:val="0"/>
              <w:jc w:val="center"/>
              <w:rPr>
                <w:rFonts w:cs="Arial"/>
                <w:szCs w:val="20"/>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23A28CEF" w14:textId="45696B87" w:rsidR="00670D9C" w:rsidRPr="009C64A1" w:rsidRDefault="00670D9C" w:rsidP="00670D9C">
            <w:pPr>
              <w:widowControl w:val="0"/>
              <w:jc w:val="center"/>
              <w:rPr>
                <w:rFonts w:cs="Arial"/>
                <w:sz w:val="18"/>
                <w:szCs w:val="18"/>
              </w:rPr>
            </w:pPr>
            <w:r w:rsidRPr="009C64A1">
              <w:rPr>
                <w:rFonts w:cs="Arial"/>
                <w:sz w:val="18"/>
                <w:szCs w:val="18"/>
              </w:rPr>
              <w:t>3330-20-0007 Nove investicije v osnovne šole</w:t>
            </w:r>
          </w:p>
        </w:tc>
        <w:tc>
          <w:tcPr>
            <w:tcW w:w="1985" w:type="dxa"/>
            <w:gridSpan w:val="2"/>
            <w:tcBorders>
              <w:top w:val="single" w:sz="4" w:space="0" w:color="auto"/>
              <w:left w:val="single" w:sz="4" w:space="0" w:color="auto"/>
              <w:bottom w:val="single" w:sz="4" w:space="0" w:color="auto"/>
              <w:right w:val="single" w:sz="4" w:space="0" w:color="auto"/>
            </w:tcBorders>
          </w:tcPr>
          <w:p w14:paraId="2E057309" w14:textId="4AB6BAAA" w:rsidR="00670D9C" w:rsidRPr="009C64A1" w:rsidRDefault="00670D9C" w:rsidP="00670D9C">
            <w:pPr>
              <w:widowControl w:val="0"/>
              <w:jc w:val="center"/>
              <w:rPr>
                <w:rFonts w:cs="Arial"/>
                <w:sz w:val="18"/>
                <w:szCs w:val="18"/>
              </w:rPr>
            </w:pPr>
            <w:r w:rsidRPr="009C64A1">
              <w:rPr>
                <w:rFonts w:cs="Arial"/>
                <w:sz w:val="18"/>
                <w:szCs w:val="18"/>
              </w:rPr>
              <w:t>231738 Sofinanciranje investicij v osnovnem šolstvu</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21ADB51" w14:textId="2096B50A" w:rsidR="00670D9C" w:rsidRPr="009C64A1" w:rsidRDefault="00670D9C" w:rsidP="00670D9C">
            <w:pPr>
              <w:widowControl w:val="0"/>
              <w:jc w:val="center"/>
              <w:rPr>
                <w:rFonts w:cs="Arial"/>
                <w:szCs w:val="20"/>
              </w:rPr>
            </w:pPr>
            <w:r w:rsidRPr="009C64A1">
              <w:rPr>
                <w:rFonts w:cs="Arial"/>
              </w:rPr>
              <w:t>2.075.583,84</w:t>
            </w:r>
          </w:p>
        </w:tc>
        <w:tc>
          <w:tcPr>
            <w:tcW w:w="1905" w:type="dxa"/>
            <w:tcBorders>
              <w:top w:val="single" w:sz="4" w:space="0" w:color="auto"/>
              <w:left w:val="single" w:sz="4" w:space="0" w:color="auto"/>
              <w:bottom w:val="single" w:sz="4" w:space="0" w:color="auto"/>
              <w:right w:val="single" w:sz="4" w:space="0" w:color="auto"/>
            </w:tcBorders>
            <w:vAlign w:val="center"/>
          </w:tcPr>
          <w:p w14:paraId="7B5C6AFE" w14:textId="5F455847" w:rsidR="00670D9C" w:rsidRPr="009C64A1" w:rsidRDefault="00670D9C" w:rsidP="00670D9C">
            <w:pPr>
              <w:widowControl w:val="0"/>
              <w:jc w:val="center"/>
              <w:rPr>
                <w:rFonts w:cs="Arial"/>
                <w:szCs w:val="20"/>
              </w:rPr>
            </w:pPr>
            <w:r w:rsidRPr="009C64A1">
              <w:rPr>
                <w:rFonts w:cs="Arial"/>
                <w:bCs/>
                <w:kern w:val="32"/>
                <w:szCs w:val="20"/>
                <w:lang w:eastAsia="sl-SI"/>
              </w:rPr>
              <w:t>7.297.028,60</w:t>
            </w:r>
          </w:p>
        </w:tc>
      </w:tr>
      <w:tr w:rsidR="00670D9C" w:rsidRPr="009C64A1" w14:paraId="6759CA05" w14:textId="77777777" w:rsidTr="00090F60">
        <w:tc>
          <w:tcPr>
            <w:tcW w:w="1741" w:type="dxa"/>
            <w:gridSpan w:val="2"/>
            <w:tcBorders>
              <w:top w:val="single" w:sz="4" w:space="0" w:color="auto"/>
              <w:left w:val="single" w:sz="4" w:space="0" w:color="auto"/>
              <w:bottom w:val="single" w:sz="4" w:space="0" w:color="auto"/>
              <w:right w:val="single" w:sz="4" w:space="0" w:color="auto"/>
            </w:tcBorders>
          </w:tcPr>
          <w:p w14:paraId="4C0AD2BD" w14:textId="4E7840B8"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Ministrstvo za vzgojo in izobraževanje</w:t>
            </w:r>
          </w:p>
        </w:tc>
        <w:tc>
          <w:tcPr>
            <w:tcW w:w="2126" w:type="dxa"/>
            <w:gridSpan w:val="2"/>
            <w:tcBorders>
              <w:top w:val="single" w:sz="4" w:space="0" w:color="auto"/>
              <w:left w:val="single" w:sz="4" w:space="0" w:color="auto"/>
              <w:bottom w:val="single" w:sz="4" w:space="0" w:color="auto"/>
              <w:right w:val="single" w:sz="4" w:space="0" w:color="auto"/>
            </w:tcBorders>
          </w:tcPr>
          <w:p w14:paraId="56437407" w14:textId="2ED34E2F" w:rsidR="00670D9C" w:rsidRPr="009C64A1" w:rsidRDefault="00670D9C" w:rsidP="00670D9C">
            <w:pPr>
              <w:widowControl w:val="0"/>
              <w:jc w:val="center"/>
              <w:rPr>
                <w:rFonts w:cs="Arial"/>
                <w:sz w:val="18"/>
                <w:szCs w:val="18"/>
              </w:rPr>
            </w:pPr>
            <w:r w:rsidRPr="009C64A1">
              <w:rPr>
                <w:rFonts w:cs="Arial"/>
                <w:sz w:val="18"/>
                <w:szCs w:val="18"/>
              </w:rPr>
              <w:t>3350-25-0020 - Nove investicije v šolstvo narodnosti</w:t>
            </w:r>
          </w:p>
        </w:tc>
        <w:tc>
          <w:tcPr>
            <w:tcW w:w="1985" w:type="dxa"/>
            <w:gridSpan w:val="2"/>
            <w:tcBorders>
              <w:top w:val="single" w:sz="4" w:space="0" w:color="auto"/>
              <w:left w:val="single" w:sz="4" w:space="0" w:color="auto"/>
              <w:bottom w:val="single" w:sz="4" w:space="0" w:color="auto"/>
              <w:right w:val="single" w:sz="4" w:space="0" w:color="auto"/>
            </w:tcBorders>
          </w:tcPr>
          <w:p w14:paraId="52A3DAE3" w14:textId="77777777" w:rsidR="00670D9C" w:rsidRPr="009C64A1" w:rsidRDefault="00670D9C" w:rsidP="00670D9C">
            <w:pPr>
              <w:widowControl w:val="0"/>
              <w:jc w:val="center"/>
              <w:rPr>
                <w:rFonts w:cs="Arial"/>
                <w:sz w:val="18"/>
                <w:szCs w:val="18"/>
              </w:rPr>
            </w:pPr>
            <w:r w:rsidRPr="009C64A1">
              <w:rPr>
                <w:rFonts w:cs="Arial"/>
                <w:sz w:val="18"/>
                <w:szCs w:val="18"/>
              </w:rPr>
              <w:t>231798</w:t>
            </w:r>
          </w:p>
          <w:p w14:paraId="74C70270" w14:textId="0BF951E0" w:rsidR="00670D9C" w:rsidRPr="009C64A1" w:rsidRDefault="00670D9C" w:rsidP="00670D9C">
            <w:pPr>
              <w:widowControl w:val="0"/>
              <w:jc w:val="center"/>
              <w:rPr>
                <w:rFonts w:cs="Arial"/>
                <w:sz w:val="18"/>
                <w:szCs w:val="18"/>
              </w:rPr>
            </w:pPr>
            <w:r w:rsidRPr="009C64A1">
              <w:rPr>
                <w:rFonts w:cs="Arial"/>
                <w:sz w:val="18"/>
                <w:szCs w:val="18"/>
              </w:rPr>
              <w:t>Šolstvo narodnosti-investicije</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11B570FC" w14:textId="0E7E36D4" w:rsidR="00670D9C" w:rsidRPr="009C64A1" w:rsidRDefault="00670D9C" w:rsidP="00670D9C">
            <w:pPr>
              <w:widowControl w:val="0"/>
              <w:jc w:val="center"/>
              <w:rPr>
                <w:rFonts w:cs="Arial"/>
              </w:rPr>
            </w:pPr>
            <w:r w:rsidRPr="009C64A1">
              <w:rPr>
                <w:rFonts w:cs="Arial"/>
              </w:rPr>
              <w:t>150.045,65</w:t>
            </w:r>
          </w:p>
        </w:tc>
        <w:tc>
          <w:tcPr>
            <w:tcW w:w="1905" w:type="dxa"/>
            <w:tcBorders>
              <w:top w:val="single" w:sz="4" w:space="0" w:color="auto"/>
              <w:left w:val="single" w:sz="4" w:space="0" w:color="auto"/>
              <w:bottom w:val="single" w:sz="4" w:space="0" w:color="auto"/>
              <w:right w:val="single" w:sz="4" w:space="0" w:color="auto"/>
            </w:tcBorders>
            <w:vAlign w:val="center"/>
          </w:tcPr>
          <w:p w14:paraId="78BC3568" w14:textId="4E9C33EB" w:rsidR="00670D9C" w:rsidRPr="009C64A1" w:rsidRDefault="00670D9C" w:rsidP="00670D9C">
            <w:pPr>
              <w:widowControl w:val="0"/>
              <w:jc w:val="center"/>
              <w:rPr>
                <w:rFonts w:cs="Arial"/>
                <w:bCs/>
                <w:kern w:val="32"/>
                <w:szCs w:val="20"/>
                <w:lang w:eastAsia="sl-SI"/>
              </w:rPr>
            </w:pPr>
            <w:r w:rsidRPr="009C64A1">
              <w:rPr>
                <w:rFonts w:cs="Arial"/>
                <w:bCs/>
                <w:kern w:val="32"/>
                <w:szCs w:val="20"/>
                <w:lang w:eastAsia="sl-SI"/>
              </w:rPr>
              <w:t>407.226,69</w:t>
            </w:r>
          </w:p>
        </w:tc>
      </w:tr>
      <w:tr w:rsidR="00670D9C" w:rsidRPr="009C64A1" w14:paraId="2E7DDF28" w14:textId="77777777" w:rsidTr="00090F60">
        <w:tc>
          <w:tcPr>
            <w:tcW w:w="5852" w:type="dxa"/>
            <w:gridSpan w:val="6"/>
            <w:tcBorders>
              <w:top w:val="single" w:sz="4" w:space="0" w:color="auto"/>
              <w:left w:val="single" w:sz="4" w:space="0" w:color="auto"/>
              <w:bottom w:val="single" w:sz="4" w:space="0" w:color="auto"/>
              <w:right w:val="single" w:sz="4" w:space="0" w:color="auto"/>
            </w:tcBorders>
            <w:vAlign w:val="center"/>
          </w:tcPr>
          <w:p w14:paraId="4E474D43" w14:textId="76C6C195" w:rsidR="00670D9C" w:rsidRPr="009C64A1" w:rsidRDefault="00670D9C" w:rsidP="00670D9C">
            <w:pPr>
              <w:pStyle w:val="Naslov1"/>
              <w:keepNext w:val="0"/>
              <w:widowControl w:val="0"/>
              <w:tabs>
                <w:tab w:val="left" w:pos="360"/>
              </w:tabs>
              <w:spacing w:before="0" w:after="0"/>
            </w:pPr>
            <w:r w:rsidRPr="009C64A1">
              <w:rPr>
                <w:rFonts w:cs="Arial"/>
                <w:sz w:val="20"/>
                <w:szCs w:val="20"/>
              </w:rPr>
              <w:t>SKUPAJ</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206BE8B8" w14:textId="44B13CCC" w:rsidR="00670D9C" w:rsidRPr="009C64A1" w:rsidRDefault="00670D9C" w:rsidP="00670D9C">
            <w:pPr>
              <w:widowControl w:val="0"/>
              <w:jc w:val="center"/>
              <w:rPr>
                <w:rFonts w:cs="Arial"/>
                <w:b/>
                <w:bCs/>
                <w:szCs w:val="20"/>
              </w:rPr>
            </w:pPr>
            <w:r w:rsidRPr="009C64A1">
              <w:rPr>
                <w:rFonts w:cs="Arial"/>
                <w:b/>
                <w:bCs/>
                <w:szCs w:val="20"/>
              </w:rPr>
              <w:t>2.225.629,49</w:t>
            </w:r>
          </w:p>
        </w:tc>
        <w:tc>
          <w:tcPr>
            <w:tcW w:w="1905" w:type="dxa"/>
            <w:tcBorders>
              <w:top w:val="single" w:sz="4" w:space="0" w:color="auto"/>
              <w:left w:val="single" w:sz="4" w:space="0" w:color="auto"/>
              <w:bottom w:val="single" w:sz="4" w:space="0" w:color="auto"/>
              <w:right w:val="single" w:sz="4" w:space="0" w:color="auto"/>
            </w:tcBorders>
            <w:vAlign w:val="center"/>
          </w:tcPr>
          <w:p w14:paraId="66CBAB77" w14:textId="1C7971D3" w:rsidR="00670D9C" w:rsidRPr="007F6ACD" w:rsidRDefault="007F6ACD" w:rsidP="00670D9C">
            <w:pPr>
              <w:widowControl w:val="0"/>
              <w:jc w:val="center"/>
              <w:rPr>
                <w:rFonts w:cs="Arial"/>
                <w:b/>
                <w:bCs/>
                <w:szCs w:val="20"/>
              </w:rPr>
            </w:pPr>
            <w:r>
              <w:rPr>
                <w:rFonts w:cs="Arial"/>
                <w:b/>
                <w:bCs/>
                <w:szCs w:val="20"/>
              </w:rPr>
              <w:t>7.704.255,29</w:t>
            </w:r>
          </w:p>
        </w:tc>
      </w:tr>
      <w:tr w:rsidR="00670D9C" w:rsidRPr="009C64A1" w14:paraId="07E2F215"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DE6BCBA" w14:textId="77777777" w:rsidR="00670D9C" w:rsidRPr="009C64A1" w:rsidRDefault="00670D9C" w:rsidP="00670D9C">
            <w:pPr>
              <w:pStyle w:val="Naslov1"/>
              <w:keepNext w:val="0"/>
              <w:widowControl w:val="0"/>
              <w:tabs>
                <w:tab w:val="left" w:pos="2340"/>
              </w:tabs>
              <w:spacing w:before="0" w:after="0"/>
              <w:ind w:left="142" w:hanging="142"/>
              <w:rPr>
                <w:rFonts w:cs="Arial"/>
                <w:sz w:val="20"/>
                <w:szCs w:val="20"/>
              </w:rPr>
            </w:pPr>
            <w:r w:rsidRPr="009C64A1">
              <w:rPr>
                <w:rFonts w:cs="Arial"/>
                <w:sz w:val="20"/>
                <w:szCs w:val="20"/>
              </w:rPr>
              <w:t>II.c Načrtovana nadomestitev zmanjšanih prihodkov in povečanih odhodkov proračuna:</w:t>
            </w:r>
          </w:p>
        </w:tc>
      </w:tr>
      <w:tr w:rsidR="00670D9C" w:rsidRPr="009C64A1" w14:paraId="735FEB37"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286DC02F" w14:textId="77777777" w:rsidR="00670D9C" w:rsidRPr="009C64A1" w:rsidRDefault="00670D9C" w:rsidP="00670D9C">
            <w:pPr>
              <w:widowControl w:val="0"/>
              <w:jc w:val="center"/>
              <w:rPr>
                <w:rFonts w:cs="Arial"/>
                <w:szCs w:val="20"/>
              </w:rPr>
            </w:pPr>
            <w:r w:rsidRPr="009C64A1">
              <w:rPr>
                <w:rFonts w:cs="Arial"/>
                <w:szCs w:val="20"/>
              </w:rPr>
              <w:t>Novi prihodki</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15729987" w14:textId="77777777" w:rsidR="00670D9C" w:rsidRPr="009C64A1" w:rsidRDefault="00670D9C" w:rsidP="00670D9C">
            <w:pPr>
              <w:widowControl w:val="0"/>
              <w:jc w:val="center"/>
              <w:rPr>
                <w:rFonts w:cs="Arial"/>
                <w:szCs w:val="20"/>
              </w:rPr>
            </w:pPr>
            <w:r w:rsidRPr="009C64A1">
              <w:rPr>
                <w:rFonts w:cs="Arial"/>
                <w:szCs w:val="20"/>
              </w:rPr>
              <w:t>Znesek za tekoče leto (t)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8788A56" w14:textId="77777777" w:rsidR="00670D9C" w:rsidRPr="009C64A1" w:rsidRDefault="00670D9C" w:rsidP="00670D9C">
            <w:pPr>
              <w:widowControl w:val="0"/>
              <w:jc w:val="center"/>
              <w:rPr>
                <w:rFonts w:cs="Arial"/>
                <w:szCs w:val="20"/>
              </w:rPr>
            </w:pPr>
            <w:r w:rsidRPr="009C64A1">
              <w:rPr>
                <w:rFonts w:cs="Arial"/>
                <w:szCs w:val="20"/>
              </w:rPr>
              <w:t>Znesek za t + 1</w:t>
            </w:r>
          </w:p>
        </w:tc>
      </w:tr>
      <w:tr w:rsidR="00670D9C" w:rsidRPr="009C64A1" w14:paraId="7B432B9E"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41CFA55A" w14:textId="77777777" w:rsidR="00670D9C" w:rsidRPr="009C64A1" w:rsidRDefault="00670D9C" w:rsidP="00670D9C">
            <w:pPr>
              <w:widowControl w:val="0"/>
              <w:jc w:val="center"/>
              <w:rPr>
                <w:rFonts w:cs="Arial"/>
                <w:szCs w:val="20"/>
              </w:rPr>
            </w:pPr>
            <w:r w:rsidRPr="009C64A1">
              <w:t>/</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560737A6" w14:textId="77777777" w:rsidR="00670D9C" w:rsidRPr="009C64A1" w:rsidRDefault="00670D9C" w:rsidP="00670D9C">
            <w:pPr>
              <w:widowControl w:val="0"/>
              <w:jc w:val="center"/>
              <w:rPr>
                <w:rFonts w:cs="Arial"/>
                <w:szCs w:val="20"/>
              </w:rPr>
            </w:pPr>
            <w:r w:rsidRPr="009C64A1">
              <w:t>/</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6DEEBFDB" w14:textId="77777777" w:rsidR="00670D9C" w:rsidRPr="009C64A1" w:rsidRDefault="00670D9C" w:rsidP="00670D9C">
            <w:pPr>
              <w:widowControl w:val="0"/>
              <w:jc w:val="center"/>
              <w:rPr>
                <w:rFonts w:cs="Arial"/>
                <w:szCs w:val="20"/>
              </w:rPr>
            </w:pPr>
            <w:r w:rsidRPr="009C64A1">
              <w:t>/</w:t>
            </w:r>
          </w:p>
        </w:tc>
      </w:tr>
      <w:tr w:rsidR="00670D9C" w:rsidRPr="009C64A1" w14:paraId="45823255" w14:textId="77777777" w:rsidTr="009B6423">
        <w:tc>
          <w:tcPr>
            <w:tcW w:w="3867" w:type="dxa"/>
            <w:gridSpan w:val="4"/>
            <w:tcBorders>
              <w:top w:val="single" w:sz="4" w:space="0" w:color="auto"/>
              <w:left w:val="single" w:sz="4" w:space="0" w:color="auto"/>
              <w:bottom w:val="single" w:sz="4" w:space="0" w:color="auto"/>
              <w:right w:val="single" w:sz="4" w:space="0" w:color="auto"/>
            </w:tcBorders>
            <w:vAlign w:val="center"/>
          </w:tcPr>
          <w:p w14:paraId="5391009C" w14:textId="13E7568E" w:rsidR="00670D9C" w:rsidRPr="009C64A1" w:rsidRDefault="00670D9C" w:rsidP="00670D9C">
            <w:pPr>
              <w:widowControl w:val="0"/>
              <w:rPr>
                <w:rFonts w:cs="Arial"/>
                <w:b/>
                <w:szCs w:val="20"/>
              </w:rPr>
            </w:pPr>
            <w:r w:rsidRPr="009C64A1">
              <w:rPr>
                <w:rFonts w:cs="Arial"/>
                <w:b/>
                <w:szCs w:val="20"/>
              </w:rPr>
              <w:t>SKUPAJ</w:t>
            </w:r>
          </w:p>
        </w:tc>
        <w:tc>
          <w:tcPr>
            <w:tcW w:w="2895" w:type="dxa"/>
            <w:gridSpan w:val="4"/>
            <w:tcBorders>
              <w:top w:val="single" w:sz="4" w:space="0" w:color="auto"/>
              <w:left w:val="single" w:sz="4" w:space="0" w:color="auto"/>
              <w:bottom w:val="single" w:sz="4" w:space="0" w:color="auto"/>
              <w:right w:val="single" w:sz="4" w:space="0" w:color="auto"/>
            </w:tcBorders>
            <w:vAlign w:val="center"/>
          </w:tcPr>
          <w:p w14:paraId="7CD14F56" w14:textId="77777777" w:rsidR="00670D9C" w:rsidRPr="009C64A1" w:rsidRDefault="00670D9C" w:rsidP="00670D9C">
            <w:pPr>
              <w:widowControl w:val="0"/>
              <w:jc w:val="center"/>
              <w:rPr>
                <w:rFonts w:cs="Arial"/>
                <w:szCs w:val="20"/>
              </w:rPr>
            </w:pP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04DDA150" w14:textId="77777777" w:rsidR="00670D9C" w:rsidRPr="009C64A1" w:rsidRDefault="00670D9C" w:rsidP="00670D9C">
            <w:pPr>
              <w:widowControl w:val="0"/>
              <w:jc w:val="center"/>
              <w:rPr>
                <w:rFonts w:cs="Arial"/>
                <w:szCs w:val="20"/>
              </w:rPr>
            </w:pPr>
          </w:p>
        </w:tc>
      </w:tr>
      <w:tr w:rsidR="00670D9C" w:rsidRPr="009C64A1" w14:paraId="391DFC4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ED1D087" w14:textId="77777777" w:rsidR="00670D9C" w:rsidRPr="009C64A1" w:rsidRDefault="00670D9C" w:rsidP="00670D9C">
            <w:pPr>
              <w:widowControl w:val="0"/>
              <w:rPr>
                <w:rFonts w:cs="Arial"/>
                <w:b/>
                <w:szCs w:val="20"/>
              </w:rPr>
            </w:pPr>
          </w:p>
          <w:p w14:paraId="4239A93A" w14:textId="77777777" w:rsidR="00670D9C" w:rsidRPr="009C64A1" w:rsidRDefault="00670D9C" w:rsidP="00670D9C">
            <w:pPr>
              <w:widowControl w:val="0"/>
              <w:rPr>
                <w:rFonts w:cs="Arial"/>
                <w:b/>
                <w:szCs w:val="20"/>
              </w:rPr>
            </w:pPr>
            <w:r w:rsidRPr="009C64A1">
              <w:rPr>
                <w:rFonts w:cs="Arial"/>
                <w:b/>
                <w:szCs w:val="20"/>
              </w:rPr>
              <w:t>OBRAZLOŽITEV: /</w:t>
            </w:r>
          </w:p>
        </w:tc>
      </w:tr>
      <w:tr w:rsidR="00670D9C" w:rsidRPr="009C64A1" w14:paraId="5C96BACE"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4E63D9FA" w14:textId="77777777" w:rsidR="00670D9C" w:rsidRPr="009C64A1" w:rsidRDefault="00670D9C" w:rsidP="00670D9C">
            <w:pPr>
              <w:rPr>
                <w:rFonts w:cs="Arial"/>
                <w:b/>
                <w:szCs w:val="20"/>
              </w:rPr>
            </w:pPr>
            <w:r w:rsidRPr="009C64A1">
              <w:rPr>
                <w:rFonts w:cs="Arial"/>
                <w:b/>
                <w:szCs w:val="20"/>
              </w:rPr>
              <w:t xml:space="preserve">7.b Predstavitev ocene finančnih posledic pod 40.000 EUR: </w:t>
            </w:r>
          </w:p>
          <w:p w14:paraId="5ECB5518" w14:textId="29AC94CD" w:rsidR="00670D9C" w:rsidRPr="009C64A1" w:rsidRDefault="00670D9C" w:rsidP="00670D9C">
            <w:pPr>
              <w:rPr>
                <w:rFonts w:cs="Arial"/>
                <w:b/>
                <w:szCs w:val="20"/>
              </w:rPr>
            </w:pPr>
            <w:r w:rsidRPr="009C64A1">
              <w:rPr>
                <w:rFonts w:cs="Arial"/>
                <w:b/>
                <w:szCs w:val="20"/>
              </w:rPr>
              <w:t>Kratka obrazložitev</w:t>
            </w:r>
          </w:p>
          <w:p w14:paraId="206BA49C" w14:textId="65C09A89" w:rsidR="00670D9C" w:rsidRPr="009C64A1" w:rsidRDefault="00670D9C" w:rsidP="00670D9C">
            <w:pPr>
              <w:rPr>
                <w:rFonts w:cs="Arial"/>
                <w:b/>
                <w:szCs w:val="20"/>
              </w:rPr>
            </w:pPr>
            <w:r w:rsidRPr="009C64A1">
              <w:rPr>
                <w:rFonts w:cs="Arial"/>
                <w:b/>
                <w:szCs w:val="20"/>
              </w:rPr>
              <w:t>/</w:t>
            </w:r>
          </w:p>
        </w:tc>
      </w:tr>
      <w:tr w:rsidR="00670D9C" w:rsidRPr="009C64A1" w14:paraId="37199F7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1D894B47" w14:textId="77777777" w:rsidR="00670D9C" w:rsidRPr="009C64A1" w:rsidRDefault="00670D9C" w:rsidP="00670D9C">
            <w:pPr>
              <w:rPr>
                <w:rFonts w:cs="Arial"/>
                <w:b/>
                <w:szCs w:val="20"/>
              </w:rPr>
            </w:pPr>
            <w:r w:rsidRPr="009C64A1">
              <w:rPr>
                <w:rFonts w:cs="Arial"/>
                <w:b/>
                <w:szCs w:val="20"/>
              </w:rPr>
              <w:t>8. Predstavitev sodelovanja z združenji občin:</w:t>
            </w:r>
          </w:p>
        </w:tc>
      </w:tr>
      <w:tr w:rsidR="00670D9C" w:rsidRPr="009C64A1" w14:paraId="07C2F18E"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6D0836D4" w14:textId="77777777" w:rsidR="00670D9C" w:rsidRPr="009C64A1" w:rsidRDefault="00670D9C" w:rsidP="00670D9C">
            <w:pPr>
              <w:pStyle w:val="Neotevilenodstavek"/>
              <w:widowControl w:val="0"/>
              <w:spacing w:before="0" w:after="0" w:line="260" w:lineRule="exact"/>
              <w:rPr>
                <w:iCs/>
                <w:szCs w:val="20"/>
              </w:rPr>
            </w:pPr>
            <w:r w:rsidRPr="009C64A1">
              <w:rPr>
                <w:iCs/>
                <w:szCs w:val="20"/>
              </w:rPr>
              <w:t>Vsebina predloženega gradiva (predpisa) vpliva na:</w:t>
            </w:r>
          </w:p>
          <w:p w14:paraId="6F2C5A99" w14:textId="77777777" w:rsidR="00670D9C" w:rsidRPr="009C64A1" w:rsidRDefault="00670D9C" w:rsidP="00670D9C">
            <w:pPr>
              <w:pStyle w:val="Neotevilenodstavek"/>
              <w:widowControl w:val="0"/>
              <w:numPr>
                <w:ilvl w:val="1"/>
                <w:numId w:val="16"/>
              </w:numPr>
              <w:spacing w:before="0" w:after="0" w:line="260" w:lineRule="exact"/>
              <w:rPr>
                <w:iCs/>
                <w:szCs w:val="20"/>
              </w:rPr>
            </w:pPr>
            <w:r w:rsidRPr="009C64A1">
              <w:rPr>
                <w:iCs/>
                <w:szCs w:val="20"/>
              </w:rPr>
              <w:t>pristojnosti občin,</w:t>
            </w:r>
          </w:p>
          <w:p w14:paraId="139C9BE4" w14:textId="77777777" w:rsidR="00670D9C" w:rsidRPr="009C64A1" w:rsidRDefault="00670D9C" w:rsidP="00670D9C">
            <w:pPr>
              <w:pStyle w:val="Neotevilenodstavek"/>
              <w:widowControl w:val="0"/>
              <w:numPr>
                <w:ilvl w:val="1"/>
                <w:numId w:val="16"/>
              </w:numPr>
              <w:spacing w:before="0" w:after="0" w:line="260" w:lineRule="exact"/>
              <w:rPr>
                <w:iCs/>
                <w:szCs w:val="20"/>
              </w:rPr>
            </w:pPr>
            <w:r w:rsidRPr="009C64A1">
              <w:rPr>
                <w:iCs/>
                <w:szCs w:val="20"/>
              </w:rPr>
              <w:t>delovanje občin,</w:t>
            </w:r>
          </w:p>
          <w:p w14:paraId="1B71C440" w14:textId="416F4BED" w:rsidR="00670D9C" w:rsidRPr="009C64A1" w:rsidRDefault="00670D9C" w:rsidP="00670D9C">
            <w:pPr>
              <w:pStyle w:val="Neotevilenodstavek"/>
              <w:widowControl w:val="0"/>
              <w:numPr>
                <w:ilvl w:val="1"/>
                <w:numId w:val="16"/>
              </w:numPr>
              <w:spacing w:before="0" w:after="0" w:line="260" w:lineRule="exact"/>
              <w:rPr>
                <w:iCs/>
                <w:szCs w:val="20"/>
              </w:rPr>
            </w:pPr>
            <w:r w:rsidRPr="009C64A1">
              <w:rPr>
                <w:iCs/>
                <w:szCs w:val="20"/>
              </w:rPr>
              <w:t>financiranje občin.</w:t>
            </w:r>
          </w:p>
        </w:tc>
        <w:tc>
          <w:tcPr>
            <w:tcW w:w="2214" w:type="dxa"/>
            <w:gridSpan w:val="3"/>
            <w:tcBorders>
              <w:top w:val="single" w:sz="4" w:space="0" w:color="auto"/>
              <w:left w:val="single" w:sz="4" w:space="0" w:color="auto"/>
              <w:bottom w:val="single" w:sz="4" w:space="0" w:color="auto"/>
              <w:right w:val="single" w:sz="4" w:space="0" w:color="auto"/>
            </w:tcBorders>
          </w:tcPr>
          <w:p w14:paraId="76828205" w14:textId="77777777" w:rsidR="00670D9C" w:rsidRPr="009C64A1" w:rsidRDefault="00670D9C" w:rsidP="00670D9C">
            <w:pPr>
              <w:jc w:val="center"/>
              <w:rPr>
                <w:rFonts w:cs="Arial"/>
                <w:b/>
                <w:szCs w:val="20"/>
              </w:rPr>
            </w:pPr>
            <w:r w:rsidRPr="009C64A1">
              <w:rPr>
                <w:szCs w:val="20"/>
              </w:rPr>
              <w:t>NE</w:t>
            </w:r>
          </w:p>
        </w:tc>
      </w:tr>
      <w:tr w:rsidR="00670D9C" w:rsidRPr="009C64A1" w14:paraId="698A9069"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5CB99240" w14:textId="77777777" w:rsidR="00670D9C" w:rsidRPr="009C64A1" w:rsidRDefault="00670D9C" w:rsidP="00670D9C">
            <w:pPr>
              <w:pStyle w:val="Neotevilenodstavek"/>
              <w:widowControl w:val="0"/>
              <w:spacing w:before="0" w:after="0" w:line="260" w:lineRule="exact"/>
              <w:rPr>
                <w:iCs/>
                <w:szCs w:val="20"/>
              </w:rPr>
            </w:pPr>
            <w:r w:rsidRPr="009C64A1">
              <w:rPr>
                <w:iCs/>
                <w:szCs w:val="20"/>
              </w:rPr>
              <w:t xml:space="preserve">Gradivo (predpis) je bilo poslano v mnenje: </w:t>
            </w:r>
          </w:p>
          <w:p w14:paraId="562C8DE5" w14:textId="77777777" w:rsidR="00670D9C" w:rsidRPr="009C64A1" w:rsidRDefault="00670D9C" w:rsidP="00670D9C">
            <w:pPr>
              <w:pStyle w:val="Neotevilenodstavek"/>
              <w:widowControl w:val="0"/>
              <w:numPr>
                <w:ilvl w:val="0"/>
                <w:numId w:val="17"/>
              </w:numPr>
              <w:spacing w:before="0" w:after="0" w:line="260" w:lineRule="exact"/>
              <w:rPr>
                <w:iCs/>
                <w:szCs w:val="20"/>
              </w:rPr>
            </w:pPr>
            <w:r w:rsidRPr="009C64A1">
              <w:rPr>
                <w:iCs/>
                <w:szCs w:val="20"/>
              </w:rPr>
              <w:t>Skupnosti občin Slovenije SOS: NE</w:t>
            </w:r>
          </w:p>
          <w:p w14:paraId="064C7292" w14:textId="77777777" w:rsidR="00670D9C" w:rsidRPr="009C64A1" w:rsidRDefault="00670D9C" w:rsidP="00670D9C">
            <w:pPr>
              <w:pStyle w:val="Neotevilenodstavek"/>
              <w:widowControl w:val="0"/>
              <w:numPr>
                <w:ilvl w:val="0"/>
                <w:numId w:val="17"/>
              </w:numPr>
              <w:spacing w:before="0" w:after="0" w:line="260" w:lineRule="exact"/>
              <w:rPr>
                <w:iCs/>
                <w:szCs w:val="20"/>
              </w:rPr>
            </w:pPr>
            <w:r w:rsidRPr="009C64A1">
              <w:rPr>
                <w:iCs/>
                <w:szCs w:val="20"/>
              </w:rPr>
              <w:t>Združenju občin Slovenije ZOS: NE</w:t>
            </w:r>
          </w:p>
          <w:p w14:paraId="3DD3FF7D" w14:textId="77777777" w:rsidR="00670D9C" w:rsidRPr="009C64A1" w:rsidRDefault="00670D9C" w:rsidP="00670D9C">
            <w:pPr>
              <w:pStyle w:val="Neotevilenodstavek"/>
              <w:widowControl w:val="0"/>
              <w:numPr>
                <w:ilvl w:val="0"/>
                <w:numId w:val="17"/>
              </w:numPr>
              <w:spacing w:before="0" w:after="0" w:line="260" w:lineRule="exact"/>
              <w:rPr>
                <w:iCs/>
                <w:szCs w:val="20"/>
              </w:rPr>
            </w:pPr>
            <w:r w:rsidRPr="009C64A1">
              <w:rPr>
                <w:iCs/>
                <w:szCs w:val="20"/>
              </w:rPr>
              <w:t>Združenju mestnih občin Slovenije ZMOS: NE</w:t>
            </w:r>
          </w:p>
          <w:p w14:paraId="08FD3DF3" w14:textId="77777777" w:rsidR="00670D9C" w:rsidRPr="009C64A1" w:rsidRDefault="00670D9C" w:rsidP="00670D9C">
            <w:pPr>
              <w:pStyle w:val="Neotevilenodstavek"/>
              <w:widowControl w:val="0"/>
              <w:spacing w:before="0" w:after="0" w:line="260" w:lineRule="exact"/>
              <w:rPr>
                <w:iCs/>
                <w:szCs w:val="20"/>
              </w:rPr>
            </w:pPr>
          </w:p>
          <w:p w14:paraId="763E3717" w14:textId="77777777" w:rsidR="00670D9C" w:rsidRPr="009C64A1" w:rsidRDefault="00670D9C" w:rsidP="00670D9C">
            <w:pPr>
              <w:pStyle w:val="Neotevilenodstavek"/>
              <w:widowControl w:val="0"/>
              <w:spacing w:before="0" w:after="0" w:line="260" w:lineRule="exact"/>
              <w:rPr>
                <w:iCs/>
                <w:szCs w:val="20"/>
              </w:rPr>
            </w:pPr>
            <w:r w:rsidRPr="009C64A1">
              <w:rPr>
                <w:iCs/>
                <w:szCs w:val="20"/>
              </w:rPr>
              <w:t>Predlogi in pripombe združenj so bili upoštevani:</w:t>
            </w:r>
          </w:p>
          <w:p w14:paraId="4BD466D0" w14:textId="77777777" w:rsidR="00670D9C" w:rsidRPr="009C64A1" w:rsidRDefault="00670D9C" w:rsidP="00670D9C">
            <w:pPr>
              <w:pStyle w:val="Neotevilenodstavek"/>
              <w:widowControl w:val="0"/>
              <w:numPr>
                <w:ilvl w:val="0"/>
                <w:numId w:val="18"/>
              </w:numPr>
              <w:spacing w:before="0" w:after="0" w:line="260" w:lineRule="exact"/>
              <w:rPr>
                <w:iCs/>
                <w:szCs w:val="20"/>
              </w:rPr>
            </w:pPr>
            <w:r w:rsidRPr="009C64A1">
              <w:rPr>
                <w:iCs/>
                <w:szCs w:val="20"/>
              </w:rPr>
              <w:t>v celoti,</w:t>
            </w:r>
          </w:p>
          <w:p w14:paraId="2E792456" w14:textId="77777777" w:rsidR="00670D9C" w:rsidRPr="009C64A1" w:rsidRDefault="00670D9C" w:rsidP="00670D9C">
            <w:pPr>
              <w:pStyle w:val="Neotevilenodstavek"/>
              <w:widowControl w:val="0"/>
              <w:numPr>
                <w:ilvl w:val="0"/>
                <w:numId w:val="18"/>
              </w:numPr>
              <w:spacing w:before="0" w:after="0" w:line="260" w:lineRule="exact"/>
              <w:rPr>
                <w:iCs/>
                <w:szCs w:val="20"/>
              </w:rPr>
            </w:pPr>
            <w:r w:rsidRPr="009C64A1">
              <w:rPr>
                <w:iCs/>
                <w:szCs w:val="20"/>
              </w:rPr>
              <w:t>večinoma,</w:t>
            </w:r>
          </w:p>
          <w:p w14:paraId="7873CADC" w14:textId="77777777" w:rsidR="00670D9C" w:rsidRPr="009C64A1" w:rsidRDefault="00670D9C" w:rsidP="00670D9C">
            <w:pPr>
              <w:pStyle w:val="Neotevilenodstavek"/>
              <w:widowControl w:val="0"/>
              <w:numPr>
                <w:ilvl w:val="0"/>
                <w:numId w:val="18"/>
              </w:numPr>
              <w:spacing w:before="0" w:after="0" w:line="260" w:lineRule="exact"/>
              <w:rPr>
                <w:iCs/>
                <w:szCs w:val="20"/>
              </w:rPr>
            </w:pPr>
            <w:r w:rsidRPr="009C64A1">
              <w:rPr>
                <w:iCs/>
                <w:szCs w:val="20"/>
              </w:rPr>
              <w:t>delno,</w:t>
            </w:r>
          </w:p>
          <w:p w14:paraId="0D3A4F0A" w14:textId="77777777" w:rsidR="00670D9C" w:rsidRPr="009C64A1" w:rsidRDefault="00670D9C" w:rsidP="00670D9C">
            <w:pPr>
              <w:pStyle w:val="Neotevilenodstavek"/>
              <w:widowControl w:val="0"/>
              <w:numPr>
                <w:ilvl w:val="0"/>
                <w:numId w:val="18"/>
              </w:numPr>
              <w:spacing w:before="0" w:after="0" w:line="260" w:lineRule="exact"/>
              <w:rPr>
                <w:iCs/>
                <w:szCs w:val="20"/>
              </w:rPr>
            </w:pPr>
            <w:r w:rsidRPr="009C64A1">
              <w:rPr>
                <w:iCs/>
                <w:szCs w:val="20"/>
              </w:rPr>
              <w:t>niso bili upoštevani.</w:t>
            </w:r>
          </w:p>
          <w:p w14:paraId="10F6E284" w14:textId="77777777" w:rsidR="00670D9C" w:rsidRPr="009C64A1" w:rsidRDefault="00670D9C" w:rsidP="00670D9C">
            <w:pPr>
              <w:pStyle w:val="Neotevilenodstavek"/>
              <w:widowControl w:val="0"/>
              <w:spacing w:before="0" w:after="0" w:line="260" w:lineRule="exact"/>
              <w:rPr>
                <w:iCs/>
                <w:szCs w:val="20"/>
              </w:rPr>
            </w:pPr>
          </w:p>
          <w:p w14:paraId="6A5C980D" w14:textId="77777777" w:rsidR="00670D9C" w:rsidRPr="009C64A1" w:rsidRDefault="00670D9C" w:rsidP="00670D9C">
            <w:pPr>
              <w:pStyle w:val="Neotevilenodstavek"/>
              <w:widowControl w:val="0"/>
              <w:spacing w:before="0" w:after="0" w:line="260" w:lineRule="exact"/>
              <w:rPr>
                <w:iCs/>
                <w:szCs w:val="20"/>
              </w:rPr>
            </w:pPr>
            <w:r w:rsidRPr="009C64A1">
              <w:rPr>
                <w:iCs/>
                <w:szCs w:val="20"/>
              </w:rPr>
              <w:t>Bistveni predlogi in pripombe, ki niso bili upoštevani.</w:t>
            </w:r>
          </w:p>
          <w:p w14:paraId="7D420A1A" w14:textId="77777777" w:rsidR="00670D9C" w:rsidRPr="009C64A1" w:rsidRDefault="00670D9C" w:rsidP="00670D9C">
            <w:pPr>
              <w:rPr>
                <w:szCs w:val="20"/>
              </w:rPr>
            </w:pPr>
          </w:p>
        </w:tc>
      </w:tr>
      <w:tr w:rsidR="00670D9C" w:rsidRPr="009C64A1" w14:paraId="52C7016B"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03D30DD9" w14:textId="77777777" w:rsidR="00670D9C" w:rsidRPr="009C64A1" w:rsidRDefault="00670D9C" w:rsidP="00670D9C">
            <w:pPr>
              <w:pStyle w:val="Neotevilenodstavek"/>
              <w:widowControl w:val="0"/>
              <w:spacing w:before="0" w:after="0" w:line="260" w:lineRule="exact"/>
              <w:rPr>
                <w:iCs/>
                <w:szCs w:val="20"/>
              </w:rPr>
            </w:pPr>
            <w:r w:rsidRPr="009C64A1">
              <w:rPr>
                <w:b/>
                <w:szCs w:val="20"/>
              </w:rPr>
              <w:t>9. Predstavitev sodelovanja javnosti:</w:t>
            </w:r>
          </w:p>
        </w:tc>
      </w:tr>
      <w:tr w:rsidR="00670D9C" w:rsidRPr="009C64A1" w14:paraId="3DCA05BD" w14:textId="77777777" w:rsidTr="009C60CD">
        <w:trPr>
          <w:trHeight w:val="255"/>
        </w:trPr>
        <w:tc>
          <w:tcPr>
            <w:tcW w:w="6960" w:type="dxa"/>
            <w:gridSpan w:val="9"/>
            <w:tcBorders>
              <w:top w:val="single" w:sz="4" w:space="0" w:color="auto"/>
              <w:left w:val="single" w:sz="4" w:space="0" w:color="auto"/>
              <w:bottom w:val="single" w:sz="4" w:space="0" w:color="auto"/>
              <w:right w:val="single" w:sz="4" w:space="0" w:color="auto"/>
            </w:tcBorders>
            <w:vAlign w:val="center"/>
          </w:tcPr>
          <w:p w14:paraId="378E3991" w14:textId="77777777" w:rsidR="00670D9C" w:rsidRPr="009C64A1" w:rsidRDefault="00670D9C" w:rsidP="00670D9C">
            <w:pPr>
              <w:pStyle w:val="Neotevilenodstavek"/>
              <w:widowControl w:val="0"/>
              <w:spacing w:before="0" w:after="0" w:line="260" w:lineRule="exact"/>
              <w:rPr>
                <w:b/>
                <w:szCs w:val="20"/>
              </w:rPr>
            </w:pPr>
            <w:r w:rsidRPr="009C64A1">
              <w:rPr>
                <w:iCs/>
                <w:szCs w:val="20"/>
              </w:rPr>
              <w:t>Gradivo je bilo predhodno objavljeno na spletni strani predlagatelja:</w:t>
            </w: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66434564" w14:textId="77777777" w:rsidR="00670D9C" w:rsidRPr="009C64A1" w:rsidRDefault="00670D9C" w:rsidP="00670D9C">
            <w:pPr>
              <w:pStyle w:val="Neotevilenodstavek"/>
              <w:widowControl w:val="0"/>
              <w:spacing w:before="0" w:after="0" w:line="260" w:lineRule="exact"/>
              <w:rPr>
                <w:b/>
                <w:szCs w:val="20"/>
              </w:rPr>
            </w:pPr>
            <w:r w:rsidRPr="009C64A1">
              <w:rPr>
                <w:szCs w:val="20"/>
              </w:rPr>
              <w:t>NE</w:t>
            </w:r>
          </w:p>
        </w:tc>
      </w:tr>
      <w:tr w:rsidR="00670D9C" w:rsidRPr="009C64A1" w14:paraId="15C92A2C"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79539006" w14:textId="76DF897D" w:rsidR="00670D9C" w:rsidRPr="009C64A1" w:rsidRDefault="00670D9C" w:rsidP="00670D9C">
            <w:pPr>
              <w:pStyle w:val="Neotevilenodstavek"/>
              <w:widowControl w:val="0"/>
              <w:spacing w:before="0" w:after="0" w:line="260" w:lineRule="exact"/>
              <w:rPr>
                <w:bCs/>
                <w:szCs w:val="20"/>
              </w:rPr>
            </w:pPr>
            <w:r w:rsidRPr="009C64A1">
              <w:rPr>
                <w:bCs/>
                <w:szCs w:val="20"/>
              </w:rPr>
              <w:t>Pri pripravi predloga sklepa se v skladu s 7. odstavkom 9. člena Poslovnika Vlade RS javnost ne povabi k sodelovanju.</w:t>
            </w:r>
          </w:p>
        </w:tc>
      </w:tr>
      <w:tr w:rsidR="00670D9C" w:rsidRPr="009C64A1" w14:paraId="3DAB6906" w14:textId="77777777" w:rsidTr="00320F33">
        <w:trPr>
          <w:trHeight w:val="255"/>
        </w:trPr>
        <w:tc>
          <w:tcPr>
            <w:tcW w:w="9174" w:type="dxa"/>
            <w:gridSpan w:val="12"/>
            <w:tcBorders>
              <w:top w:val="single" w:sz="4" w:space="0" w:color="auto"/>
              <w:left w:val="single" w:sz="4" w:space="0" w:color="auto"/>
              <w:bottom w:val="single" w:sz="4" w:space="0" w:color="auto"/>
              <w:right w:val="single" w:sz="4" w:space="0" w:color="auto"/>
            </w:tcBorders>
            <w:vAlign w:val="center"/>
          </w:tcPr>
          <w:p w14:paraId="2A645703" w14:textId="77777777" w:rsidR="00670D9C" w:rsidRPr="009C64A1" w:rsidRDefault="00670D9C" w:rsidP="00670D9C">
            <w:pPr>
              <w:ind w:left="4956" w:firstLine="708"/>
              <w:jc w:val="center"/>
              <w:rPr>
                <w:lang w:eastAsia="sl-SI"/>
              </w:rPr>
            </w:pPr>
          </w:p>
          <w:p w14:paraId="666AE109" w14:textId="512DD2DA" w:rsidR="00670D9C" w:rsidRPr="009C64A1" w:rsidRDefault="00670D9C" w:rsidP="00670D9C">
            <w:pPr>
              <w:ind w:left="4956" w:firstLine="708"/>
              <w:jc w:val="center"/>
              <w:rPr>
                <w:lang w:eastAsia="sl-SI"/>
              </w:rPr>
            </w:pPr>
            <w:r w:rsidRPr="009C64A1">
              <w:rPr>
                <w:lang w:eastAsia="sl-SI"/>
              </w:rPr>
              <w:t>dr. Vinko Logaj</w:t>
            </w:r>
          </w:p>
          <w:p w14:paraId="2D47F308" w14:textId="2FBC4DA5" w:rsidR="00670D9C" w:rsidRPr="009C64A1" w:rsidRDefault="00670D9C" w:rsidP="00670D9C">
            <w:pPr>
              <w:ind w:left="4956" w:firstLine="708"/>
              <w:jc w:val="center"/>
              <w:rPr>
                <w:lang w:eastAsia="sl-SI"/>
              </w:rPr>
            </w:pPr>
            <w:r w:rsidRPr="009C64A1">
              <w:rPr>
                <w:lang w:eastAsia="sl-SI"/>
              </w:rPr>
              <w:t>MINISTER</w:t>
            </w:r>
          </w:p>
          <w:p w14:paraId="3C434ECD" w14:textId="77777777" w:rsidR="00670D9C" w:rsidRPr="009C64A1" w:rsidRDefault="00670D9C" w:rsidP="00670D9C">
            <w:pPr>
              <w:widowControl w:val="0"/>
              <w:rPr>
                <w:rFonts w:cs="Arial"/>
                <w:b/>
                <w:szCs w:val="20"/>
              </w:rPr>
            </w:pPr>
          </w:p>
          <w:p w14:paraId="31D15FE0" w14:textId="77777777" w:rsidR="00670D9C" w:rsidRPr="009C64A1" w:rsidRDefault="00670D9C" w:rsidP="00670D9C">
            <w:pPr>
              <w:widowControl w:val="0"/>
              <w:rPr>
                <w:rFonts w:cs="Arial"/>
                <w:b/>
                <w:szCs w:val="20"/>
              </w:rPr>
            </w:pPr>
          </w:p>
          <w:p w14:paraId="6E831ADC" w14:textId="77777777" w:rsidR="00670D9C" w:rsidRPr="009C64A1" w:rsidRDefault="00670D9C" w:rsidP="00670D9C">
            <w:pPr>
              <w:widowControl w:val="0"/>
              <w:rPr>
                <w:rFonts w:cs="Arial"/>
                <w:b/>
                <w:szCs w:val="20"/>
              </w:rPr>
            </w:pPr>
          </w:p>
          <w:p w14:paraId="7D32E097" w14:textId="77777777" w:rsidR="00670D9C" w:rsidRPr="009C64A1" w:rsidRDefault="00670D9C" w:rsidP="00670D9C">
            <w:pPr>
              <w:widowControl w:val="0"/>
              <w:rPr>
                <w:rFonts w:cs="Arial"/>
                <w:b/>
                <w:szCs w:val="20"/>
              </w:rPr>
            </w:pPr>
          </w:p>
          <w:p w14:paraId="23DF040F" w14:textId="77777777" w:rsidR="00670D9C" w:rsidRPr="009C64A1" w:rsidRDefault="00670D9C" w:rsidP="00670D9C">
            <w:pPr>
              <w:widowControl w:val="0"/>
              <w:rPr>
                <w:rFonts w:cs="Arial"/>
                <w:b/>
                <w:szCs w:val="20"/>
              </w:rPr>
            </w:pPr>
          </w:p>
        </w:tc>
      </w:tr>
    </w:tbl>
    <w:p w14:paraId="73E8E025" w14:textId="77777777" w:rsidR="00AC0BFE" w:rsidRPr="009C64A1" w:rsidRDefault="00AC0BFE" w:rsidP="00AC0BFE">
      <w:pPr>
        <w:autoSpaceDE w:val="0"/>
        <w:autoSpaceDN w:val="0"/>
        <w:adjustRightInd w:val="0"/>
        <w:spacing w:line="240" w:lineRule="atLeast"/>
        <w:rPr>
          <w:rFonts w:cs="Arial"/>
          <w:b/>
          <w:szCs w:val="20"/>
        </w:rPr>
      </w:pPr>
    </w:p>
    <w:p w14:paraId="47EBEAE5" w14:textId="77777777" w:rsidR="00AC0BFE" w:rsidRPr="009C64A1" w:rsidRDefault="00AC0BFE" w:rsidP="00AC0BFE">
      <w:pPr>
        <w:autoSpaceDE w:val="0"/>
        <w:autoSpaceDN w:val="0"/>
        <w:adjustRightInd w:val="0"/>
        <w:spacing w:line="240" w:lineRule="atLeast"/>
        <w:rPr>
          <w:rFonts w:cs="Arial"/>
          <w:b/>
          <w:szCs w:val="20"/>
        </w:rPr>
      </w:pPr>
      <w:r w:rsidRPr="009C64A1">
        <w:rPr>
          <w:rFonts w:cs="Arial"/>
          <w:b/>
          <w:szCs w:val="20"/>
        </w:rPr>
        <w:t>Priloge:</w:t>
      </w:r>
    </w:p>
    <w:p w14:paraId="409F2BFB" w14:textId="6C3726E3" w:rsidR="00AC0BFE" w:rsidRPr="009C64A1" w:rsidRDefault="00AC0BFE" w:rsidP="00AC0BFE">
      <w:pPr>
        <w:numPr>
          <w:ilvl w:val="0"/>
          <w:numId w:val="19"/>
        </w:numPr>
        <w:spacing w:line="240" w:lineRule="atLeast"/>
        <w:ind w:right="-1"/>
        <w:rPr>
          <w:rFonts w:cs="Arial"/>
          <w:szCs w:val="20"/>
        </w:rPr>
      </w:pPr>
      <w:bookmarkStart w:id="1" w:name="_Hlk164941823"/>
      <w:r w:rsidRPr="009C64A1">
        <w:rPr>
          <w:rFonts w:cs="Arial"/>
          <w:snapToGrid w:val="0"/>
          <w:szCs w:val="20"/>
        </w:rPr>
        <w:t xml:space="preserve">PRILOGA </w:t>
      </w:r>
      <w:r w:rsidR="00BC0CB8" w:rsidRPr="009C64A1">
        <w:rPr>
          <w:rFonts w:cs="Arial"/>
          <w:snapToGrid w:val="0"/>
          <w:szCs w:val="20"/>
        </w:rPr>
        <w:t xml:space="preserve"> </w:t>
      </w:r>
      <w:r w:rsidR="0022692A">
        <w:rPr>
          <w:rFonts w:cs="Arial"/>
          <w:snapToGrid w:val="0"/>
          <w:szCs w:val="20"/>
        </w:rPr>
        <w:t>1</w:t>
      </w:r>
      <w:r w:rsidRPr="009C64A1">
        <w:rPr>
          <w:rFonts w:cs="Arial"/>
          <w:snapToGrid w:val="0"/>
          <w:szCs w:val="20"/>
        </w:rPr>
        <w:t xml:space="preserve">: </w:t>
      </w:r>
      <w:r w:rsidRPr="009C64A1">
        <w:rPr>
          <w:rFonts w:cs="Arial"/>
          <w:szCs w:val="20"/>
        </w:rPr>
        <w:t>Podatki o izvedbi notranjih postopkov pred odločitvijo na seji vlade</w:t>
      </w:r>
      <w:r w:rsidR="00593C61" w:rsidRPr="009C64A1">
        <w:rPr>
          <w:rFonts w:cs="Arial"/>
          <w:szCs w:val="20"/>
        </w:rPr>
        <w:t>,</w:t>
      </w:r>
    </w:p>
    <w:p w14:paraId="35671F64" w14:textId="7B4DDCF9" w:rsidR="00AC0BFE" w:rsidRPr="009C64A1" w:rsidRDefault="00AC0BFE" w:rsidP="00AC0BFE">
      <w:pPr>
        <w:numPr>
          <w:ilvl w:val="0"/>
          <w:numId w:val="19"/>
        </w:numPr>
        <w:spacing w:line="240" w:lineRule="atLeast"/>
        <w:ind w:right="-1"/>
        <w:rPr>
          <w:rFonts w:cs="Arial"/>
          <w:szCs w:val="20"/>
        </w:rPr>
      </w:pPr>
      <w:r w:rsidRPr="009C64A1">
        <w:rPr>
          <w:rFonts w:cs="Arial"/>
          <w:snapToGrid w:val="0"/>
          <w:szCs w:val="20"/>
        </w:rPr>
        <w:t xml:space="preserve">PRILOGA </w:t>
      </w:r>
      <w:r w:rsidR="00BC0CB8" w:rsidRPr="009C64A1">
        <w:rPr>
          <w:rFonts w:cs="Arial"/>
          <w:snapToGrid w:val="0"/>
          <w:szCs w:val="20"/>
        </w:rPr>
        <w:t xml:space="preserve"> </w:t>
      </w:r>
      <w:r w:rsidR="0022692A">
        <w:rPr>
          <w:rFonts w:cs="Arial"/>
          <w:snapToGrid w:val="0"/>
          <w:szCs w:val="20"/>
        </w:rPr>
        <w:t>2</w:t>
      </w:r>
      <w:r w:rsidRPr="009C64A1">
        <w:rPr>
          <w:rFonts w:cs="Arial"/>
          <w:snapToGrid w:val="0"/>
          <w:szCs w:val="20"/>
        </w:rPr>
        <w:t xml:space="preserve">: </w:t>
      </w:r>
      <w:r w:rsidRPr="009C64A1">
        <w:rPr>
          <w:iCs/>
          <w:szCs w:val="20"/>
        </w:rPr>
        <w:t>Predlog sklepa Vlade RS</w:t>
      </w:r>
      <w:r w:rsidR="00593C61" w:rsidRPr="009C64A1">
        <w:rPr>
          <w:iCs/>
          <w:szCs w:val="20"/>
        </w:rPr>
        <w:t>,</w:t>
      </w:r>
    </w:p>
    <w:p w14:paraId="785FBC71" w14:textId="119F2ABE" w:rsidR="00AB2FC5" w:rsidRPr="00041510" w:rsidRDefault="0051319F" w:rsidP="00AB2FC5">
      <w:pPr>
        <w:numPr>
          <w:ilvl w:val="0"/>
          <w:numId w:val="19"/>
        </w:numPr>
        <w:spacing w:line="240" w:lineRule="atLeast"/>
        <w:ind w:right="-1"/>
        <w:rPr>
          <w:rFonts w:cs="Arial"/>
          <w:szCs w:val="20"/>
        </w:rPr>
      </w:pPr>
      <w:r w:rsidRPr="009C64A1">
        <w:rPr>
          <w:rFonts w:cs="Arial"/>
          <w:snapToGrid w:val="0"/>
          <w:szCs w:val="20"/>
        </w:rPr>
        <w:t>16 x Tabele</w:t>
      </w:r>
      <w:r w:rsidR="0087214A" w:rsidRPr="009C64A1">
        <w:rPr>
          <w:rFonts w:cs="Arial"/>
          <w:snapToGrid w:val="0"/>
          <w:szCs w:val="20"/>
        </w:rPr>
        <w:t>.</w:t>
      </w:r>
    </w:p>
    <w:p w14:paraId="5ADA24C5" w14:textId="77777777" w:rsidR="00AB2FC5" w:rsidRPr="009C64A1" w:rsidRDefault="00AB2FC5" w:rsidP="00AB2FC5">
      <w:pPr>
        <w:rPr>
          <w:lang w:val="it-IT"/>
        </w:rPr>
      </w:pPr>
    </w:p>
    <w:bookmarkEnd w:id="1"/>
    <w:p w14:paraId="45E6E300" w14:textId="13835B98" w:rsidR="00AC0BFE" w:rsidRPr="009C64A1" w:rsidRDefault="00AC0BFE" w:rsidP="00AC0BFE">
      <w:pPr>
        <w:pStyle w:val="datumtevilka"/>
        <w:jc w:val="right"/>
      </w:pPr>
      <w:r w:rsidRPr="009C64A1">
        <w:rPr>
          <w:rFonts w:cs="Arial"/>
        </w:rPr>
        <w:t xml:space="preserve">PRILOGA </w:t>
      </w:r>
      <w:r w:rsidR="006320C0">
        <w:rPr>
          <w:rFonts w:cs="Arial"/>
        </w:rPr>
        <w:t>1</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1D135E" w:rsidRPr="009C64A1" w14:paraId="4BFC1B92" w14:textId="77777777" w:rsidTr="00320F33">
        <w:trPr>
          <w:cantSplit/>
          <w:trHeight w:hRule="exact" w:val="847"/>
        </w:trPr>
        <w:tc>
          <w:tcPr>
            <w:tcW w:w="284" w:type="dxa"/>
          </w:tcPr>
          <w:p w14:paraId="459F5CE7" w14:textId="77777777" w:rsidR="00AC0BFE" w:rsidRPr="009C64A1" w:rsidRDefault="00AC0BFE" w:rsidP="00320F33">
            <w:pPr>
              <w:autoSpaceDE w:val="0"/>
              <w:autoSpaceDN w:val="0"/>
              <w:adjustRightInd w:val="0"/>
              <w:spacing w:line="240" w:lineRule="auto"/>
              <w:rPr>
                <w:rFonts w:ascii="Republika" w:hAnsi="Republika"/>
                <w:sz w:val="60"/>
                <w:szCs w:val="60"/>
              </w:rPr>
            </w:pPr>
          </w:p>
          <w:p w14:paraId="0DBBE4F6" w14:textId="77777777" w:rsidR="00AC0BFE" w:rsidRPr="009C64A1" w:rsidRDefault="00AC0BFE" w:rsidP="00320F33">
            <w:pPr>
              <w:rPr>
                <w:rFonts w:ascii="Republika" w:hAnsi="Republika"/>
                <w:sz w:val="60"/>
                <w:szCs w:val="60"/>
              </w:rPr>
            </w:pPr>
          </w:p>
          <w:p w14:paraId="7C4B5913" w14:textId="77777777" w:rsidR="00AC0BFE" w:rsidRPr="009C64A1" w:rsidRDefault="00AC0BFE" w:rsidP="00320F33">
            <w:pPr>
              <w:rPr>
                <w:rFonts w:ascii="Republika" w:hAnsi="Republika"/>
                <w:sz w:val="60"/>
                <w:szCs w:val="60"/>
              </w:rPr>
            </w:pPr>
          </w:p>
          <w:p w14:paraId="71A53871" w14:textId="77777777" w:rsidR="00AC0BFE" w:rsidRPr="009C64A1" w:rsidRDefault="00AC0BFE" w:rsidP="00320F33">
            <w:pPr>
              <w:rPr>
                <w:rFonts w:ascii="Republika" w:hAnsi="Republika"/>
                <w:sz w:val="60"/>
                <w:szCs w:val="60"/>
              </w:rPr>
            </w:pPr>
          </w:p>
          <w:p w14:paraId="6A7341B5" w14:textId="77777777" w:rsidR="00AC0BFE" w:rsidRPr="009C64A1" w:rsidRDefault="00AC0BFE" w:rsidP="00320F33">
            <w:pPr>
              <w:rPr>
                <w:rFonts w:ascii="Republika" w:hAnsi="Republika"/>
                <w:sz w:val="60"/>
                <w:szCs w:val="60"/>
              </w:rPr>
            </w:pPr>
          </w:p>
          <w:p w14:paraId="62ACA3EE" w14:textId="77777777" w:rsidR="00AC0BFE" w:rsidRPr="009C64A1" w:rsidRDefault="00AC0BFE" w:rsidP="00320F33">
            <w:pPr>
              <w:rPr>
                <w:rFonts w:ascii="Republika" w:hAnsi="Republika"/>
                <w:sz w:val="60"/>
                <w:szCs w:val="60"/>
              </w:rPr>
            </w:pPr>
          </w:p>
          <w:p w14:paraId="1419BFE0" w14:textId="77777777" w:rsidR="00AC0BFE" w:rsidRPr="009C64A1" w:rsidRDefault="00AC0BFE" w:rsidP="00320F33">
            <w:pPr>
              <w:rPr>
                <w:rFonts w:ascii="Republika" w:hAnsi="Republika"/>
                <w:sz w:val="60"/>
                <w:szCs w:val="60"/>
              </w:rPr>
            </w:pPr>
          </w:p>
          <w:p w14:paraId="3AE2A2C2" w14:textId="77777777" w:rsidR="00AC0BFE" w:rsidRPr="009C64A1" w:rsidRDefault="00AC0BFE" w:rsidP="00320F33">
            <w:pPr>
              <w:rPr>
                <w:rFonts w:ascii="Republika" w:hAnsi="Republika"/>
                <w:sz w:val="60"/>
                <w:szCs w:val="60"/>
              </w:rPr>
            </w:pPr>
          </w:p>
          <w:p w14:paraId="238AB0AA" w14:textId="77777777" w:rsidR="00AC0BFE" w:rsidRPr="009C64A1" w:rsidRDefault="00AC0BFE" w:rsidP="00320F33">
            <w:pPr>
              <w:rPr>
                <w:rFonts w:ascii="Republika" w:hAnsi="Republika"/>
                <w:sz w:val="60"/>
                <w:szCs w:val="60"/>
              </w:rPr>
            </w:pPr>
          </w:p>
          <w:p w14:paraId="1AA8287A" w14:textId="77777777" w:rsidR="00AC0BFE" w:rsidRPr="009C64A1" w:rsidRDefault="00AC0BFE" w:rsidP="00320F33">
            <w:pPr>
              <w:rPr>
                <w:rFonts w:ascii="Republika" w:hAnsi="Republika"/>
                <w:sz w:val="60"/>
                <w:szCs w:val="60"/>
              </w:rPr>
            </w:pPr>
          </w:p>
          <w:p w14:paraId="40258512" w14:textId="77777777" w:rsidR="00AC0BFE" w:rsidRPr="009C64A1" w:rsidRDefault="00AC0BFE" w:rsidP="00320F33">
            <w:pPr>
              <w:rPr>
                <w:rFonts w:ascii="Republika" w:hAnsi="Republika"/>
                <w:sz w:val="60"/>
                <w:szCs w:val="60"/>
              </w:rPr>
            </w:pPr>
          </w:p>
          <w:p w14:paraId="7A6ED894" w14:textId="77777777" w:rsidR="00AC0BFE" w:rsidRPr="009C64A1" w:rsidRDefault="00AC0BFE" w:rsidP="00320F33">
            <w:pPr>
              <w:rPr>
                <w:rFonts w:ascii="Republika" w:hAnsi="Republika"/>
                <w:sz w:val="60"/>
                <w:szCs w:val="60"/>
              </w:rPr>
            </w:pPr>
          </w:p>
          <w:p w14:paraId="0977AC31" w14:textId="77777777" w:rsidR="00AC0BFE" w:rsidRPr="009C64A1" w:rsidRDefault="00AC0BFE" w:rsidP="00320F33">
            <w:pPr>
              <w:rPr>
                <w:rFonts w:ascii="Republika" w:hAnsi="Republika"/>
                <w:sz w:val="60"/>
                <w:szCs w:val="60"/>
              </w:rPr>
            </w:pPr>
          </w:p>
          <w:p w14:paraId="4F15822E" w14:textId="77777777" w:rsidR="00AC0BFE" w:rsidRPr="009C64A1" w:rsidRDefault="00AC0BFE" w:rsidP="00320F33">
            <w:pPr>
              <w:rPr>
                <w:rFonts w:ascii="Republika" w:hAnsi="Republika"/>
                <w:sz w:val="60"/>
                <w:szCs w:val="60"/>
              </w:rPr>
            </w:pPr>
          </w:p>
          <w:p w14:paraId="07300943" w14:textId="77777777" w:rsidR="00AC0BFE" w:rsidRPr="009C64A1" w:rsidRDefault="00AC0BFE" w:rsidP="00320F33">
            <w:pPr>
              <w:rPr>
                <w:rFonts w:ascii="Republika" w:hAnsi="Republika"/>
                <w:sz w:val="60"/>
                <w:szCs w:val="60"/>
              </w:rPr>
            </w:pPr>
          </w:p>
          <w:p w14:paraId="58E00E0E" w14:textId="77777777" w:rsidR="00AC0BFE" w:rsidRPr="009C64A1" w:rsidRDefault="00AC0BFE" w:rsidP="00320F33">
            <w:pPr>
              <w:rPr>
                <w:rFonts w:ascii="Republika" w:hAnsi="Republika"/>
                <w:sz w:val="60"/>
                <w:szCs w:val="60"/>
              </w:rPr>
            </w:pPr>
          </w:p>
          <w:p w14:paraId="26880A33" w14:textId="77777777" w:rsidR="00AC0BFE" w:rsidRPr="009C64A1" w:rsidRDefault="00AC0BFE" w:rsidP="00320F33">
            <w:pPr>
              <w:rPr>
                <w:rFonts w:ascii="Republika" w:hAnsi="Republika"/>
                <w:sz w:val="60"/>
                <w:szCs w:val="60"/>
              </w:rPr>
            </w:pPr>
          </w:p>
        </w:tc>
      </w:tr>
    </w:tbl>
    <w:p w14:paraId="7CBAB5D2" w14:textId="77777777" w:rsidR="00AC0BFE" w:rsidRPr="009C64A1" w:rsidRDefault="00AC0BFE" w:rsidP="00AC0BFE">
      <w:pPr>
        <w:pStyle w:val="Glava"/>
        <w:tabs>
          <w:tab w:val="left" w:pos="5112"/>
        </w:tabs>
        <w:spacing w:before="120" w:line="240" w:lineRule="exact"/>
        <w:rPr>
          <w:rFonts w:cs="Arial"/>
          <w:sz w:val="16"/>
        </w:rPr>
      </w:pPr>
      <w:r w:rsidRPr="009C64A1">
        <w:rPr>
          <w:noProof/>
          <w:lang w:eastAsia="sl-SI"/>
        </w:rPr>
        <w:drawing>
          <wp:anchor distT="0" distB="0" distL="114300" distR="114300" simplePos="0" relativeHeight="251659264" behindDoc="0" locked="0" layoutInCell="1" allowOverlap="1" wp14:anchorId="27DA0242" wp14:editId="7195647B">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4A1">
        <w:rPr>
          <w:rFonts w:cs="Arial"/>
          <w:sz w:val="16"/>
        </w:rPr>
        <w:t>Gregorčičeva 20–25, Sl-1001 Ljubljana</w:t>
      </w:r>
      <w:r w:rsidRPr="009C64A1">
        <w:rPr>
          <w:rFonts w:cs="Arial"/>
          <w:sz w:val="16"/>
        </w:rPr>
        <w:tab/>
      </w:r>
      <w:r w:rsidRPr="009C64A1">
        <w:rPr>
          <w:rFonts w:cs="Arial"/>
          <w:sz w:val="16"/>
        </w:rPr>
        <w:tab/>
        <w:t>T: +386 1 478 1000</w:t>
      </w:r>
      <w:r w:rsidRPr="009C64A1">
        <w:rPr>
          <w:rFonts w:cs="Arial"/>
          <w:szCs w:val="20"/>
        </w:rPr>
        <w:t xml:space="preserve"> </w:t>
      </w:r>
    </w:p>
    <w:p w14:paraId="21DE3A05"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F: +386 1 478 1607</w:t>
      </w:r>
    </w:p>
    <w:p w14:paraId="656487B0"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E: gp.gs@gov.si</w:t>
      </w:r>
    </w:p>
    <w:p w14:paraId="5CB65BC7" w14:textId="77777777" w:rsidR="00AC0BFE" w:rsidRPr="009C64A1" w:rsidRDefault="00AC0BFE" w:rsidP="00AC0BFE">
      <w:pPr>
        <w:pStyle w:val="Glava"/>
        <w:tabs>
          <w:tab w:val="left" w:pos="5112"/>
        </w:tabs>
        <w:spacing w:line="240" w:lineRule="exact"/>
        <w:rPr>
          <w:rFonts w:cs="Arial"/>
          <w:sz w:val="16"/>
        </w:rPr>
      </w:pPr>
      <w:r w:rsidRPr="009C64A1">
        <w:rPr>
          <w:rFonts w:cs="Arial"/>
          <w:sz w:val="16"/>
        </w:rPr>
        <w:tab/>
      </w:r>
      <w:r w:rsidRPr="009C64A1">
        <w:rPr>
          <w:rFonts w:cs="Arial"/>
          <w:sz w:val="16"/>
        </w:rPr>
        <w:tab/>
        <w:t>http://www.vlada.si/</w:t>
      </w:r>
    </w:p>
    <w:p w14:paraId="5AEBD043" w14:textId="77777777" w:rsidR="00AC0BFE" w:rsidRPr="009C64A1" w:rsidRDefault="00AC0BFE" w:rsidP="00AC0BFE">
      <w:pPr>
        <w:pStyle w:val="Glava"/>
        <w:tabs>
          <w:tab w:val="left" w:pos="5112"/>
        </w:tabs>
      </w:pPr>
    </w:p>
    <w:p w14:paraId="23A1748E" w14:textId="77777777" w:rsidR="00AC0BFE" w:rsidRPr="009C64A1" w:rsidRDefault="00AC0BFE" w:rsidP="00AC0BFE"/>
    <w:p w14:paraId="040139BD" w14:textId="0C46F41F" w:rsidR="00AC0BFE" w:rsidRPr="009C64A1" w:rsidRDefault="00AC0BFE" w:rsidP="00AC0BFE">
      <w:r w:rsidRPr="009C64A1">
        <w:t xml:space="preserve">Številka: </w:t>
      </w:r>
      <w:r w:rsidR="000B5F9D">
        <w:t>….</w:t>
      </w:r>
      <w:r w:rsidRPr="009C64A1">
        <w:t>………………..</w:t>
      </w:r>
    </w:p>
    <w:p w14:paraId="3E10CC72" w14:textId="77777777" w:rsidR="00AC0BFE" w:rsidRPr="009C64A1" w:rsidRDefault="00AC0BFE" w:rsidP="00AC0BFE">
      <w:r w:rsidRPr="009C64A1">
        <w:t xml:space="preserve">Datum: </w:t>
      </w:r>
      <w:r w:rsidRPr="009C64A1">
        <w:tab/>
        <w:t>…………………….</w:t>
      </w:r>
    </w:p>
    <w:p w14:paraId="25800184" w14:textId="77777777" w:rsidR="00AC0BFE" w:rsidRPr="009C64A1" w:rsidRDefault="00AC0BFE" w:rsidP="00AC0BFE"/>
    <w:p w14:paraId="7A699A1F" w14:textId="77777777" w:rsidR="00AC0BFE" w:rsidRPr="009C64A1" w:rsidRDefault="00AC0BFE" w:rsidP="00AC0BFE">
      <w:pPr>
        <w:pStyle w:val="Neotevilenodstavek"/>
        <w:spacing w:before="0" w:after="0" w:line="260" w:lineRule="exact"/>
        <w:rPr>
          <w:iCs/>
          <w:szCs w:val="20"/>
        </w:rPr>
      </w:pPr>
    </w:p>
    <w:p w14:paraId="404A8183" w14:textId="77777777" w:rsidR="00AC0BFE" w:rsidRPr="009C64A1" w:rsidRDefault="00AC0BFE" w:rsidP="00AC0BFE">
      <w:pPr>
        <w:pStyle w:val="Neotevilenodstavek"/>
        <w:spacing w:before="0" w:after="0" w:line="260" w:lineRule="exact"/>
        <w:rPr>
          <w:iCs/>
          <w:szCs w:val="20"/>
        </w:rPr>
      </w:pPr>
    </w:p>
    <w:p w14:paraId="1A6C4151" w14:textId="02F1BBD2" w:rsidR="001D135E" w:rsidRPr="009C64A1" w:rsidRDefault="001D135E" w:rsidP="001D135E">
      <w:pPr>
        <w:spacing w:line="260" w:lineRule="atLeast"/>
        <w:rPr>
          <w:rFonts w:cs="Arial"/>
          <w:iCs/>
          <w:szCs w:val="20"/>
          <w:lang w:eastAsia="sl-SI"/>
        </w:rPr>
      </w:pPr>
      <w:r w:rsidRPr="009C64A1">
        <w:rPr>
          <w:rFonts w:cs="Arial"/>
          <w:iCs/>
          <w:szCs w:val="20"/>
          <w:lang w:eastAsia="sl-SI"/>
        </w:rPr>
        <w:t xml:space="preserve">Na podlagi petega odstavka 31. člena Zakona o izvrševanju proračunov Republike Slovenije </w:t>
      </w:r>
      <w:r w:rsidR="00770A6D" w:rsidRPr="009C64A1">
        <w:rPr>
          <w:rFonts w:cs="Arial"/>
          <w:iCs/>
          <w:szCs w:val="20"/>
          <w:lang w:eastAsia="sl-SI"/>
        </w:rPr>
        <w:t xml:space="preserve">za </w:t>
      </w:r>
      <w:r w:rsidR="00C46F45" w:rsidRPr="00C46F45">
        <w:rPr>
          <w:rFonts w:cs="Arial"/>
          <w:iCs/>
          <w:szCs w:val="20"/>
          <w:lang w:eastAsia="sl-SI"/>
        </w:rPr>
        <w:t xml:space="preserve"> leti 2026 in 2027 - ZIPRS2627 (Uradni list RS, št. Uradni list RS, št. </w:t>
      </w:r>
      <w:hyperlink r:id="rId15" w:tgtFrame="_blank" w:tooltip="Zakon o izvrševanju proračunov Republike Slovenije za leti 2026 in 2027 (ZIPRS2627)" w:history="1">
        <w:r w:rsidR="00C46F45" w:rsidRPr="00C46F45">
          <w:rPr>
            <w:rStyle w:val="Hiperpovezava"/>
            <w:rFonts w:cs="Arial"/>
            <w:iCs/>
            <w:color w:val="auto"/>
            <w:szCs w:val="20"/>
            <w:u w:val="none"/>
            <w:lang w:eastAsia="sl-SI"/>
          </w:rPr>
          <w:t>95/25</w:t>
        </w:r>
      </w:hyperlink>
      <w:r w:rsidR="00C46F45" w:rsidRPr="00C46F45">
        <w:rPr>
          <w:rFonts w:cs="Arial"/>
          <w:iCs/>
          <w:szCs w:val="20"/>
          <w:lang w:eastAsia="sl-SI"/>
        </w:rPr>
        <w:t> in </w:t>
      </w:r>
      <w:hyperlink r:id="rId16" w:tgtFrame="_blank" w:tooltip="Zakon o spremembah in dopolnitvah Zakona o javnih financah (ZJF-K)" w:history="1">
        <w:r w:rsidR="00C46F45" w:rsidRPr="00C46F45">
          <w:rPr>
            <w:rStyle w:val="Hiperpovezava"/>
            <w:rFonts w:cs="Arial"/>
            <w:iCs/>
            <w:color w:val="auto"/>
            <w:szCs w:val="20"/>
            <w:u w:val="none"/>
            <w:lang w:eastAsia="sl-SI"/>
          </w:rPr>
          <w:t>112/25</w:t>
        </w:r>
      </w:hyperlink>
      <w:r w:rsidR="00C46F45" w:rsidRPr="00C46F45">
        <w:rPr>
          <w:rFonts w:cs="Arial"/>
          <w:iCs/>
          <w:szCs w:val="20"/>
          <w:lang w:eastAsia="sl-SI"/>
        </w:rPr>
        <w:t xml:space="preserve"> – ZJF-K) </w:t>
      </w:r>
      <w:r w:rsidRPr="009C64A1">
        <w:rPr>
          <w:rFonts w:cs="Arial"/>
          <w:iCs/>
          <w:szCs w:val="20"/>
          <w:lang w:eastAsia="sl-SI"/>
        </w:rPr>
        <w:t>je Vlada Republike Slovenije na ________ seji dne__________ sprejela naslednji:</w:t>
      </w:r>
    </w:p>
    <w:p w14:paraId="461270E8" w14:textId="77777777" w:rsidR="001D135E" w:rsidRPr="009C64A1" w:rsidRDefault="001D135E" w:rsidP="001D135E">
      <w:pPr>
        <w:pStyle w:val="Neotevilenodstavek"/>
        <w:spacing w:before="0" w:after="0" w:line="260" w:lineRule="exact"/>
        <w:jc w:val="left"/>
        <w:rPr>
          <w:iCs/>
          <w:szCs w:val="20"/>
        </w:rPr>
      </w:pPr>
    </w:p>
    <w:p w14:paraId="4C823BC3" w14:textId="77777777" w:rsidR="001D135E" w:rsidRPr="009C64A1" w:rsidRDefault="001D135E" w:rsidP="001D135E">
      <w:pPr>
        <w:widowControl w:val="0"/>
        <w:autoSpaceDE w:val="0"/>
        <w:autoSpaceDN w:val="0"/>
        <w:adjustRightInd w:val="0"/>
        <w:spacing w:line="240" w:lineRule="atLeast"/>
        <w:jc w:val="center"/>
        <w:rPr>
          <w:rFonts w:cs="Arial"/>
          <w:b/>
          <w:iCs/>
          <w:szCs w:val="20"/>
          <w:lang w:eastAsia="sl-SI"/>
        </w:rPr>
      </w:pPr>
      <w:r w:rsidRPr="009C64A1">
        <w:rPr>
          <w:rFonts w:cs="Arial"/>
          <w:b/>
          <w:iCs/>
          <w:szCs w:val="20"/>
          <w:lang w:eastAsia="sl-SI"/>
        </w:rPr>
        <w:t>S K L E P:</w:t>
      </w:r>
    </w:p>
    <w:p w14:paraId="23914AB6" w14:textId="77777777" w:rsidR="001D135E" w:rsidRPr="009C64A1" w:rsidRDefault="001D135E" w:rsidP="001D135E">
      <w:pPr>
        <w:pStyle w:val="Neotevilenodstavek"/>
        <w:spacing w:before="0" w:after="0" w:line="260" w:lineRule="exact"/>
        <w:jc w:val="left"/>
        <w:rPr>
          <w:iCs/>
          <w:szCs w:val="20"/>
        </w:rPr>
      </w:pPr>
    </w:p>
    <w:p w14:paraId="6DBB7599" w14:textId="08AAC55E" w:rsidR="007273DD" w:rsidRPr="009C64A1" w:rsidRDefault="007831E8" w:rsidP="00A1625C">
      <w:pPr>
        <w:spacing w:line="260" w:lineRule="atLeast"/>
        <w:rPr>
          <w:rFonts w:cs="Arial"/>
          <w:szCs w:val="20"/>
        </w:rPr>
      </w:pPr>
      <w:r w:rsidRPr="009C64A1">
        <w:rPr>
          <w:rFonts w:cs="Arial"/>
          <w:szCs w:val="20"/>
        </w:rPr>
        <w:t xml:space="preserve">V veljavni Načrt razvojnih programov za obdobje </w:t>
      </w:r>
      <w:r w:rsidR="009C64A1" w:rsidRPr="009C64A1">
        <w:rPr>
          <w:rFonts w:cs="Arial"/>
          <w:szCs w:val="20"/>
        </w:rPr>
        <w:t>2026-2029</w:t>
      </w:r>
      <w:r w:rsidRPr="009C64A1">
        <w:rPr>
          <w:rFonts w:cs="Arial"/>
          <w:szCs w:val="20"/>
        </w:rPr>
        <w:t xml:space="preserve"> se, skladno s podatki iz priložen</w:t>
      </w:r>
      <w:r w:rsidR="007700AD" w:rsidRPr="009C64A1">
        <w:rPr>
          <w:rFonts w:cs="Arial"/>
          <w:szCs w:val="20"/>
        </w:rPr>
        <w:t xml:space="preserve">ih </w:t>
      </w:r>
      <w:r w:rsidRPr="009C64A1">
        <w:rPr>
          <w:rFonts w:cs="Arial"/>
          <w:szCs w:val="20"/>
        </w:rPr>
        <w:t xml:space="preserve">tabel, </w:t>
      </w:r>
      <w:r w:rsidR="007700AD" w:rsidRPr="009C64A1">
        <w:rPr>
          <w:rFonts w:cs="Arial"/>
          <w:szCs w:val="20"/>
        </w:rPr>
        <w:t>uvrstijo:</w:t>
      </w:r>
    </w:p>
    <w:p w14:paraId="32649951" w14:textId="77777777" w:rsidR="005B36E5" w:rsidRPr="009C64A1" w:rsidRDefault="005B36E5" w:rsidP="00A1625C">
      <w:pPr>
        <w:spacing w:line="260" w:lineRule="atLeast"/>
        <w:rPr>
          <w:rFonts w:cs="Arial"/>
          <w:b/>
          <w:bCs/>
          <w:iCs/>
          <w:szCs w:val="20"/>
          <w:lang w:eastAsia="sl-SI"/>
        </w:rPr>
      </w:pPr>
    </w:p>
    <w:p w14:paraId="40DECC97" w14:textId="585A7F02" w:rsidR="005B36E5" w:rsidRPr="009C64A1" w:rsidRDefault="005B36E5" w:rsidP="00A743B9">
      <w:pPr>
        <w:pStyle w:val="datumtevilka"/>
        <w:numPr>
          <w:ilvl w:val="0"/>
          <w:numId w:val="35"/>
        </w:numPr>
        <w:jc w:val="both"/>
      </w:pPr>
      <w:r w:rsidRPr="009C64A1">
        <w:t>3350-26-0017</w:t>
      </w:r>
      <w:r w:rsidRPr="009C64A1">
        <w:tab/>
        <w:t xml:space="preserve"> MURSKA SOBOTA Nadzidava Glasbene šole</w:t>
      </w:r>
    </w:p>
    <w:p w14:paraId="3E5BA023" w14:textId="22C74D9D" w:rsidR="005B36E5" w:rsidRPr="009C64A1" w:rsidRDefault="005B36E5" w:rsidP="00A743B9">
      <w:pPr>
        <w:pStyle w:val="datumtevilka"/>
        <w:numPr>
          <w:ilvl w:val="0"/>
          <w:numId w:val="35"/>
        </w:numPr>
        <w:jc w:val="both"/>
      </w:pPr>
      <w:r w:rsidRPr="009C64A1">
        <w:t xml:space="preserve">3350-26-0033 </w:t>
      </w:r>
      <w:r w:rsidRPr="009C64A1">
        <w:tab/>
        <w:t>CERKNICA Prizidava OŠ Notranjski odred</w:t>
      </w:r>
    </w:p>
    <w:p w14:paraId="5C1B2C0A" w14:textId="52F94A5D" w:rsidR="005B36E5" w:rsidRPr="009C64A1" w:rsidRDefault="005B36E5" w:rsidP="00A743B9">
      <w:pPr>
        <w:pStyle w:val="datumtevilka"/>
        <w:numPr>
          <w:ilvl w:val="0"/>
          <w:numId w:val="35"/>
        </w:numPr>
        <w:jc w:val="both"/>
      </w:pPr>
      <w:r w:rsidRPr="009C64A1">
        <w:t xml:space="preserve">3350-26-0035 </w:t>
      </w:r>
      <w:r w:rsidRPr="009C64A1">
        <w:tab/>
        <w:t>ČRNOMELJ Prenova OŠ Milke Šobar - Nataše</w:t>
      </w:r>
    </w:p>
    <w:p w14:paraId="47F7B6A0" w14:textId="5626DE61" w:rsidR="005B36E5" w:rsidRPr="009C64A1" w:rsidRDefault="005B36E5" w:rsidP="00A743B9">
      <w:pPr>
        <w:pStyle w:val="datumtevilka"/>
        <w:numPr>
          <w:ilvl w:val="0"/>
          <w:numId w:val="35"/>
        </w:numPr>
        <w:jc w:val="both"/>
      </w:pPr>
      <w:r w:rsidRPr="009C64A1">
        <w:t xml:space="preserve">3350-26-0043 </w:t>
      </w:r>
      <w:r w:rsidRPr="009C64A1">
        <w:tab/>
        <w:t>DRAVOGRAD Novogradnja OŠ Šentjanž pri Dravogradu</w:t>
      </w:r>
    </w:p>
    <w:p w14:paraId="0525F484" w14:textId="2C2E2301" w:rsidR="005B36E5" w:rsidRPr="009C64A1" w:rsidRDefault="005B36E5" w:rsidP="00A743B9">
      <w:pPr>
        <w:pStyle w:val="datumtevilka"/>
        <w:numPr>
          <w:ilvl w:val="0"/>
          <w:numId w:val="35"/>
        </w:numPr>
        <w:jc w:val="both"/>
      </w:pPr>
      <w:r w:rsidRPr="009C64A1">
        <w:t xml:space="preserve">3350-26-0044 </w:t>
      </w:r>
      <w:r w:rsidRPr="009C64A1">
        <w:tab/>
        <w:t>GORENJA VAS-POLJANE Novogradnja POŠ Javorje</w:t>
      </w:r>
    </w:p>
    <w:p w14:paraId="1C221E02" w14:textId="0101A932" w:rsidR="005B36E5" w:rsidRPr="009C64A1" w:rsidRDefault="005B36E5" w:rsidP="00A743B9">
      <w:pPr>
        <w:pStyle w:val="datumtevilka"/>
        <w:numPr>
          <w:ilvl w:val="0"/>
          <w:numId w:val="35"/>
        </w:numPr>
        <w:jc w:val="both"/>
      </w:pPr>
      <w:r w:rsidRPr="009C64A1">
        <w:t xml:space="preserve">3350-26-0046 </w:t>
      </w:r>
      <w:r w:rsidRPr="009C64A1">
        <w:tab/>
        <w:t>IG Rekonstrukcija in prizidava k POŠ Tomišelj</w:t>
      </w:r>
    </w:p>
    <w:p w14:paraId="63E5F317" w14:textId="37C48FBF" w:rsidR="005B36E5" w:rsidRPr="009C64A1" w:rsidRDefault="005B36E5" w:rsidP="00A743B9">
      <w:pPr>
        <w:pStyle w:val="datumtevilka"/>
        <w:numPr>
          <w:ilvl w:val="0"/>
          <w:numId w:val="35"/>
        </w:numPr>
        <w:jc w:val="both"/>
      </w:pPr>
      <w:r w:rsidRPr="009C64A1">
        <w:t xml:space="preserve">3350-26-0053 </w:t>
      </w:r>
      <w:r w:rsidRPr="009C64A1">
        <w:tab/>
        <w:t>KOČEVJE Rekonstrukcija in dozidava OŠ Ljubo Šercer</w:t>
      </w:r>
    </w:p>
    <w:p w14:paraId="07AB9452" w14:textId="0ACB6F27" w:rsidR="005B36E5" w:rsidRPr="009C64A1" w:rsidRDefault="005B36E5" w:rsidP="00A743B9">
      <w:pPr>
        <w:pStyle w:val="datumtevilka"/>
        <w:numPr>
          <w:ilvl w:val="0"/>
          <w:numId w:val="35"/>
        </w:numPr>
        <w:jc w:val="both"/>
      </w:pPr>
      <w:r w:rsidRPr="009C64A1">
        <w:t xml:space="preserve">3350-26-0068 </w:t>
      </w:r>
      <w:r w:rsidRPr="009C64A1">
        <w:tab/>
        <w:t>PODČETRTEK Rekonstrukcija in dozidava OŠ</w:t>
      </w:r>
    </w:p>
    <w:p w14:paraId="5C65D4E5" w14:textId="3973E52A" w:rsidR="005B36E5" w:rsidRPr="009C64A1" w:rsidRDefault="005B36E5" w:rsidP="00A743B9">
      <w:pPr>
        <w:pStyle w:val="datumtevilka"/>
        <w:numPr>
          <w:ilvl w:val="0"/>
          <w:numId w:val="35"/>
        </w:numPr>
        <w:jc w:val="both"/>
      </w:pPr>
      <w:r w:rsidRPr="009C64A1">
        <w:t xml:space="preserve">3350-26-0076 </w:t>
      </w:r>
      <w:r w:rsidRPr="009C64A1">
        <w:tab/>
        <w:t>SEMIČ Prizidava k OŠ Belokranjskega odreda</w:t>
      </w:r>
    </w:p>
    <w:p w14:paraId="49A53D7E" w14:textId="2E2B465D" w:rsidR="005B36E5" w:rsidRPr="009C64A1" w:rsidRDefault="005B36E5" w:rsidP="00A743B9">
      <w:pPr>
        <w:pStyle w:val="datumtevilka"/>
        <w:numPr>
          <w:ilvl w:val="0"/>
          <w:numId w:val="35"/>
        </w:numPr>
        <w:jc w:val="both"/>
      </w:pPr>
      <w:r w:rsidRPr="009C64A1">
        <w:t xml:space="preserve">3350-26-0077 </w:t>
      </w:r>
      <w:r w:rsidRPr="009C64A1">
        <w:tab/>
        <w:t>SEVNICA Novogradnja OŠ Krmelj</w:t>
      </w:r>
    </w:p>
    <w:p w14:paraId="6334DE9E" w14:textId="4D3729E9" w:rsidR="005B36E5" w:rsidRPr="009C64A1" w:rsidRDefault="005B36E5" w:rsidP="00A743B9">
      <w:pPr>
        <w:pStyle w:val="datumtevilka"/>
        <w:numPr>
          <w:ilvl w:val="0"/>
          <w:numId w:val="35"/>
        </w:numPr>
        <w:jc w:val="both"/>
      </w:pPr>
      <w:r w:rsidRPr="009C64A1">
        <w:t xml:space="preserve">3350-26-0081 </w:t>
      </w:r>
      <w:r w:rsidRPr="009C64A1">
        <w:tab/>
        <w:t>SVETA ANA Prizidava in rekonstrukcija OŠ</w:t>
      </w:r>
    </w:p>
    <w:p w14:paraId="7E4D370D" w14:textId="584FBE76" w:rsidR="005B36E5" w:rsidRPr="009C64A1" w:rsidRDefault="005B36E5" w:rsidP="00A743B9">
      <w:pPr>
        <w:pStyle w:val="datumtevilka"/>
        <w:numPr>
          <w:ilvl w:val="0"/>
          <w:numId w:val="35"/>
        </w:numPr>
        <w:jc w:val="both"/>
      </w:pPr>
      <w:r w:rsidRPr="009C64A1">
        <w:t xml:space="preserve">3350-26-0093 </w:t>
      </w:r>
      <w:r w:rsidRPr="009C64A1">
        <w:tab/>
        <w:t>TIŠINA Novogradnja telovadnice pri OŠ</w:t>
      </w:r>
    </w:p>
    <w:p w14:paraId="7345DDE3" w14:textId="064AA783" w:rsidR="005B36E5" w:rsidRPr="009C64A1" w:rsidRDefault="005B36E5" w:rsidP="00A743B9">
      <w:pPr>
        <w:pStyle w:val="datumtevilka"/>
        <w:numPr>
          <w:ilvl w:val="0"/>
          <w:numId w:val="35"/>
        </w:numPr>
        <w:jc w:val="both"/>
      </w:pPr>
      <w:r w:rsidRPr="009C64A1">
        <w:t xml:space="preserve">3350-26-0096 </w:t>
      </w:r>
      <w:r w:rsidRPr="009C64A1">
        <w:tab/>
        <w:t>VELIKE LAŠČE Dozidava OŠ Primoža Trubarja</w:t>
      </w:r>
    </w:p>
    <w:p w14:paraId="5A5E4A85" w14:textId="68D023CB" w:rsidR="005B36E5" w:rsidRPr="009C64A1" w:rsidRDefault="005B36E5" w:rsidP="00A743B9">
      <w:pPr>
        <w:pStyle w:val="datumtevilka"/>
        <w:numPr>
          <w:ilvl w:val="0"/>
          <w:numId w:val="35"/>
        </w:numPr>
        <w:jc w:val="both"/>
      </w:pPr>
      <w:r w:rsidRPr="009C64A1">
        <w:t xml:space="preserve">3350-26-0099 </w:t>
      </w:r>
      <w:r w:rsidRPr="009C64A1">
        <w:tab/>
        <w:t>VOJNIK Rekonstrukcija in dozidava OŠ</w:t>
      </w:r>
    </w:p>
    <w:p w14:paraId="6E5DB04C" w14:textId="13FA2041" w:rsidR="005B36E5" w:rsidRPr="009C64A1" w:rsidRDefault="005B36E5" w:rsidP="00A743B9">
      <w:pPr>
        <w:pStyle w:val="datumtevilka"/>
        <w:numPr>
          <w:ilvl w:val="0"/>
          <w:numId w:val="35"/>
        </w:numPr>
        <w:jc w:val="both"/>
      </w:pPr>
      <w:r w:rsidRPr="009C64A1">
        <w:t xml:space="preserve">3350-26-0103 </w:t>
      </w:r>
      <w:r w:rsidRPr="009C64A1">
        <w:tab/>
        <w:t>ŽUŽEMBERK Ureditev mansarde POŠ Dvor</w:t>
      </w:r>
    </w:p>
    <w:p w14:paraId="758D38C5" w14:textId="1FA23FF7" w:rsidR="009E5CFE" w:rsidRPr="009C64A1" w:rsidRDefault="009E5CFE" w:rsidP="009E5CFE">
      <w:pPr>
        <w:pStyle w:val="datumtevilka"/>
        <w:numPr>
          <w:ilvl w:val="0"/>
          <w:numId w:val="35"/>
        </w:numPr>
        <w:jc w:val="both"/>
      </w:pPr>
      <w:r w:rsidRPr="009C64A1">
        <w:t xml:space="preserve">3350-26-0039 </w:t>
      </w:r>
      <w:r w:rsidR="0046655C">
        <w:t xml:space="preserve">           </w:t>
      </w:r>
      <w:r w:rsidRPr="009C64A1">
        <w:t>DOBROVNIK Dozidava Dvojezične OŠ</w:t>
      </w:r>
    </w:p>
    <w:p w14:paraId="171D6BAC" w14:textId="77777777" w:rsidR="001D135E" w:rsidRPr="009C64A1" w:rsidRDefault="001D135E" w:rsidP="001D135E">
      <w:pPr>
        <w:pStyle w:val="Neotevilenodstavek"/>
        <w:spacing w:before="0" w:after="0" w:line="260" w:lineRule="exact"/>
        <w:jc w:val="left"/>
        <w:rPr>
          <w:iCs/>
          <w:szCs w:val="20"/>
        </w:rPr>
      </w:pPr>
    </w:p>
    <w:p w14:paraId="1193E380" w14:textId="77777777" w:rsidR="001D135E" w:rsidRPr="009C64A1" w:rsidRDefault="001D135E" w:rsidP="001D135E">
      <w:pPr>
        <w:pStyle w:val="Neotevilenodstavek"/>
        <w:spacing w:before="0" w:after="0" w:line="260" w:lineRule="exact"/>
        <w:ind w:left="4248" w:firstLine="708"/>
        <w:jc w:val="left"/>
        <w:rPr>
          <w:szCs w:val="20"/>
        </w:rPr>
      </w:pPr>
      <w:r w:rsidRPr="009C64A1">
        <w:rPr>
          <w:szCs w:val="20"/>
        </w:rPr>
        <w:t>Barbara Kolenko Helbl</w:t>
      </w:r>
    </w:p>
    <w:p w14:paraId="718B5D52" w14:textId="0B73430E" w:rsidR="001D135E" w:rsidRPr="009C64A1" w:rsidRDefault="001D135E" w:rsidP="001D135E">
      <w:pPr>
        <w:pStyle w:val="Neotevilenodstavek"/>
        <w:spacing w:before="0" w:after="0" w:line="260" w:lineRule="exact"/>
        <w:ind w:left="4248" w:firstLine="708"/>
        <w:jc w:val="left"/>
        <w:rPr>
          <w:iCs/>
          <w:szCs w:val="20"/>
        </w:rPr>
      </w:pPr>
      <w:r w:rsidRPr="009C64A1">
        <w:rPr>
          <w:iCs/>
          <w:szCs w:val="20"/>
        </w:rPr>
        <w:t>GENERALNA SEKRETARKA</w:t>
      </w:r>
    </w:p>
    <w:p w14:paraId="3C619865" w14:textId="77777777" w:rsidR="0087214A" w:rsidRPr="009C64A1" w:rsidRDefault="0087214A" w:rsidP="001D135E">
      <w:pPr>
        <w:pStyle w:val="Neotevilenodstavek"/>
        <w:spacing w:before="0" w:after="0" w:line="260" w:lineRule="exact"/>
        <w:ind w:left="4248" w:firstLine="708"/>
        <w:jc w:val="left"/>
        <w:rPr>
          <w:iCs/>
          <w:szCs w:val="20"/>
        </w:rPr>
      </w:pPr>
    </w:p>
    <w:p w14:paraId="6AD9EB1C" w14:textId="77777777" w:rsidR="00A1625C" w:rsidRPr="009C64A1" w:rsidRDefault="00A1625C" w:rsidP="001D135E">
      <w:pPr>
        <w:spacing w:line="260" w:lineRule="atLeast"/>
        <w:rPr>
          <w:rFonts w:cs="Arial"/>
          <w:szCs w:val="20"/>
        </w:rPr>
      </w:pPr>
    </w:p>
    <w:p w14:paraId="1D67F8D3" w14:textId="08DEEA94" w:rsidR="001D135E" w:rsidRPr="009C64A1" w:rsidRDefault="001D135E" w:rsidP="001D135E">
      <w:pPr>
        <w:spacing w:line="260" w:lineRule="atLeast"/>
        <w:rPr>
          <w:rFonts w:cs="Arial"/>
          <w:szCs w:val="20"/>
        </w:rPr>
      </w:pPr>
      <w:r w:rsidRPr="009C64A1">
        <w:rPr>
          <w:rFonts w:cs="Arial"/>
          <w:szCs w:val="20"/>
        </w:rPr>
        <w:t>PRILOG</w:t>
      </w:r>
      <w:r w:rsidR="0027764A" w:rsidRPr="009C64A1">
        <w:rPr>
          <w:rFonts w:cs="Arial"/>
          <w:szCs w:val="20"/>
        </w:rPr>
        <w:t>A</w:t>
      </w:r>
      <w:r w:rsidRPr="009C64A1">
        <w:rPr>
          <w:rFonts w:cs="Arial"/>
          <w:szCs w:val="20"/>
        </w:rPr>
        <w:t>:</w:t>
      </w:r>
    </w:p>
    <w:p w14:paraId="7F33436D" w14:textId="51FA3F54" w:rsidR="001D135E" w:rsidRPr="009C64A1" w:rsidRDefault="00A743B9" w:rsidP="00A1625C">
      <w:pPr>
        <w:pStyle w:val="Odstavekseznama"/>
        <w:numPr>
          <w:ilvl w:val="0"/>
          <w:numId w:val="24"/>
        </w:numPr>
        <w:rPr>
          <w:rFonts w:cs="Arial"/>
          <w:szCs w:val="20"/>
        </w:rPr>
      </w:pPr>
      <w:r w:rsidRPr="009C64A1">
        <w:rPr>
          <w:rFonts w:cs="Arial"/>
          <w:szCs w:val="20"/>
        </w:rPr>
        <w:t>16</w:t>
      </w:r>
      <w:r w:rsidR="00B62444">
        <w:rPr>
          <w:rFonts w:cs="Arial"/>
          <w:szCs w:val="20"/>
        </w:rPr>
        <w:t xml:space="preserve"> </w:t>
      </w:r>
      <w:r w:rsidRPr="009C64A1">
        <w:rPr>
          <w:rFonts w:cs="Arial"/>
          <w:szCs w:val="20"/>
        </w:rPr>
        <w:t>x</w:t>
      </w:r>
      <w:r w:rsidR="00B62444">
        <w:rPr>
          <w:rFonts w:cs="Arial"/>
          <w:szCs w:val="20"/>
        </w:rPr>
        <w:t xml:space="preserve"> </w:t>
      </w:r>
      <w:r w:rsidR="001D135E" w:rsidRPr="009C64A1">
        <w:rPr>
          <w:rFonts w:cs="Arial"/>
          <w:szCs w:val="20"/>
        </w:rPr>
        <w:t>Tabel</w:t>
      </w:r>
      <w:r w:rsidR="00A1625C" w:rsidRPr="009C64A1">
        <w:rPr>
          <w:rFonts w:cs="Arial"/>
          <w:szCs w:val="20"/>
        </w:rPr>
        <w:t>e</w:t>
      </w:r>
      <w:r w:rsidR="001D135E" w:rsidRPr="009C64A1">
        <w:rPr>
          <w:rFonts w:cs="Arial"/>
          <w:szCs w:val="20"/>
        </w:rPr>
        <w:t>.</w:t>
      </w:r>
    </w:p>
    <w:p w14:paraId="39315884" w14:textId="77777777" w:rsidR="009B62EC" w:rsidRDefault="009B62EC" w:rsidP="001D135E">
      <w:pPr>
        <w:pStyle w:val="Neotevilenodstavek"/>
        <w:spacing w:before="0" w:after="0" w:line="260" w:lineRule="exact"/>
        <w:jc w:val="left"/>
        <w:rPr>
          <w:iCs/>
          <w:szCs w:val="20"/>
        </w:rPr>
      </w:pPr>
    </w:p>
    <w:p w14:paraId="4F4F619E" w14:textId="5F1B6653" w:rsidR="001D135E" w:rsidRPr="009C64A1" w:rsidRDefault="001D135E" w:rsidP="001D135E">
      <w:pPr>
        <w:pStyle w:val="Neotevilenodstavek"/>
        <w:spacing w:before="0" w:after="0" w:line="260" w:lineRule="exact"/>
        <w:jc w:val="left"/>
        <w:rPr>
          <w:iCs/>
          <w:szCs w:val="20"/>
        </w:rPr>
      </w:pPr>
      <w:r w:rsidRPr="009C64A1">
        <w:rPr>
          <w:iCs/>
          <w:szCs w:val="20"/>
        </w:rPr>
        <w:t xml:space="preserve">SKLEP PREJMEJO: </w:t>
      </w:r>
    </w:p>
    <w:p w14:paraId="3360CD74"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vzgojo in izobraževanje, Masarykova cesta 16, 1000 Ljubljana,</w:t>
      </w:r>
    </w:p>
    <w:p w14:paraId="23B6B9ED" w14:textId="77777777" w:rsidR="001D135E" w:rsidRPr="009C64A1" w:rsidRDefault="001D135E" w:rsidP="00741CD2">
      <w:pPr>
        <w:pStyle w:val="Odstavekseznama"/>
        <w:numPr>
          <w:ilvl w:val="0"/>
          <w:numId w:val="27"/>
        </w:numPr>
        <w:overflowPunct w:val="0"/>
        <w:autoSpaceDE w:val="0"/>
        <w:autoSpaceDN w:val="0"/>
        <w:adjustRightInd w:val="0"/>
        <w:spacing w:line="260" w:lineRule="exact"/>
        <w:textAlignment w:val="baseline"/>
        <w:rPr>
          <w:rFonts w:cs="Arial"/>
          <w:iCs/>
          <w:sz w:val="18"/>
          <w:szCs w:val="18"/>
          <w:lang w:eastAsia="sl-SI"/>
        </w:rPr>
      </w:pPr>
      <w:r w:rsidRPr="009C64A1">
        <w:rPr>
          <w:rFonts w:cs="Arial"/>
          <w:iCs/>
          <w:sz w:val="18"/>
          <w:szCs w:val="18"/>
          <w:lang w:eastAsia="sl-SI"/>
        </w:rPr>
        <w:t>Ministrstvo za finance, Župančičeva 3, 1000 Ljubljana,</w:t>
      </w:r>
    </w:p>
    <w:p w14:paraId="34078A52"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Služba Vlade RS za zakonodajo, Mestni trg 4, 1000 Ljubljana,</w:t>
      </w:r>
    </w:p>
    <w:p w14:paraId="205241BC" w14:textId="77777777" w:rsidR="001D135E" w:rsidRPr="009C64A1" w:rsidRDefault="001D135E" w:rsidP="00741CD2">
      <w:pPr>
        <w:pStyle w:val="Neotevilenodstavek"/>
        <w:numPr>
          <w:ilvl w:val="0"/>
          <w:numId w:val="27"/>
        </w:numPr>
        <w:spacing w:before="0" w:after="0" w:line="260" w:lineRule="exact"/>
        <w:jc w:val="left"/>
        <w:rPr>
          <w:iCs/>
          <w:sz w:val="18"/>
          <w:szCs w:val="18"/>
        </w:rPr>
      </w:pPr>
      <w:r w:rsidRPr="009C64A1">
        <w:rPr>
          <w:iCs/>
          <w:sz w:val="18"/>
          <w:szCs w:val="18"/>
        </w:rPr>
        <w:t>Urad Vlade Republike Slovenije za komuniciranje,</w:t>
      </w:r>
    </w:p>
    <w:p w14:paraId="22D5C514" w14:textId="6AB119F7" w:rsidR="00A97F90" w:rsidRPr="003062DA" w:rsidRDefault="00F44BE8" w:rsidP="003062DA">
      <w:pPr>
        <w:pStyle w:val="Neotevilenodstavek"/>
        <w:numPr>
          <w:ilvl w:val="0"/>
          <w:numId w:val="27"/>
        </w:numPr>
        <w:spacing w:before="0" w:after="0" w:line="260" w:lineRule="exact"/>
        <w:jc w:val="left"/>
        <w:rPr>
          <w:iCs/>
          <w:sz w:val="18"/>
          <w:szCs w:val="18"/>
        </w:rPr>
      </w:pPr>
      <w:r w:rsidRPr="003062DA">
        <w:rPr>
          <w:iCs/>
          <w:sz w:val="18"/>
          <w:szCs w:val="18"/>
        </w:rPr>
        <w:t>Vlada RS, Odbor za državno ureditev in javne zadeve.</w:t>
      </w:r>
    </w:p>
    <w:p w14:paraId="290B51C0" w14:textId="77777777" w:rsidR="00A97F90" w:rsidRDefault="00A97F90" w:rsidP="00355A2F">
      <w:pPr>
        <w:pStyle w:val="datumtevilka"/>
        <w:rPr>
          <w:rFonts w:cs="Arial"/>
        </w:rPr>
      </w:pPr>
    </w:p>
    <w:p w14:paraId="76AEFDD1" w14:textId="77777777" w:rsidR="00A97F90" w:rsidRDefault="00A97F90" w:rsidP="005B36E5">
      <w:pPr>
        <w:pStyle w:val="datumtevilka"/>
        <w:ind w:left="60"/>
        <w:jc w:val="right"/>
        <w:rPr>
          <w:rFonts w:cs="Arial"/>
        </w:rPr>
      </w:pPr>
    </w:p>
    <w:p w14:paraId="2FF91DD4" w14:textId="0154B9B8" w:rsidR="005B36E5" w:rsidRPr="009C64A1" w:rsidRDefault="005B36E5" w:rsidP="005B36E5">
      <w:pPr>
        <w:pStyle w:val="datumtevilka"/>
        <w:ind w:left="60"/>
        <w:jc w:val="right"/>
      </w:pPr>
      <w:r w:rsidRPr="009C64A1">
        <w:rPr>
          <w:rFonts w:cs="Arial"/>
        </w:rPr>
        <w:t xml:space="preserve">PRILOGA </w:t>
      </w:r>
      <w:r w:rsidR="006320C0">
        <w:rPr>
          <w:rFonts w:cs="Arial"/>
        </w:rPr>
        <w:t>2</w:t>
      </w:r>
    </w:p>
    <w:p w14:paraId="0DB4BC2D" w14:textId="77777777" w:rsidR="00C05049" w:rsidRPr="009C64A1" w:rsidRDefault="00C05049" w:rsidP="00C05049">
      <w:pPr>
        <w:pStyle w:val="datumtevilka"/>
        <w:jc w:val="both"/>
        <w:rPr>
          <w:b/>
          <w:bCs/>
        </w:rPr>
      </w:pPr>
      <w:r w:rsidRPr="009C64A1">
        <w:rPr>
          <w:b/>
          <w:bCs/>
        </w:rPr>
        <w:t>OBRAZLOŽITEV:</w:t>
      </w:r>
    </w:p>
    <w:p w14:paraId="38AD7C9B" w14:textId="77777777" w:rsidR="00B30BC9" w:rsidRPr="009C64A1" w:rsidRDefault="00B30BC9" w:rsidP="00E10B18">
      <w:pPr>
        <w:pStyle w:val="datumtevilka"/>
        <w:jc w:val="both"/>
        <w:rPr>
          <w:rFonts w:cs="Arial"/>
          <w:iCs/>
        </w:rPr>
      </w:pPr>
    </w:p>
    <w:p w14:paraId="54B10925" w14:textId="6B994BFF" w:rsidR="0022692A" w:rsidRPr="00466CB9" w:rsidRDefault="0022692A" w:rsidP="0022692A">
      <w:pPr>
        <w:pStyle w:val="datumtevilka"/>
        <w:jc w:val="both"/>
        <w:rPr>
          <w:sz w:val="22"/>
          <w:szCs w:val="22"/>
        </w:rPr>
      </w:pPr>
      <w:r w:rsidRPr="00466CB9">
        <w:rPr>
          <w:sz w:val="22"/>
          <w:szCs w:val="22"/>
        </w:rPr>
        <w:t xml:space="preserve">Predmet vladnega gradiva je uvrstitev </w:t>
      </w:r>
      <w:r w:rsidR="006D70B8">
        <w:rPr>
          <w:sz w:val="22"/>
          <w:szCs w:val="22"/>
        </w:rPr>
        <w:t>šestnajstih</w:t>
      </w:r>
      <w:r w:rsidRPr="00466CB9">
        <w:rPr>
          <w:sz w:val="22"/>
          <w:szCs w:val="22"/>
        </w:rPr>
        <w:t xml:space="preserve"> novih projektov, ki so bili izbrani na Razpisu za sofinanciranje investicij v vrtcih in osnovnem šolstvu 2026-2029 Ministrstva za vzgojo in izobraževanje, v Načrt razvojnih programov 2026-2029 – predlog za obravnavo.</w:t>
      </w:r>
      <w:r>
        <w:rPr>
          <w:sz w:val="22"/>
          <w:szCs w:val="22"/>
        </w:rPr>
        <w:t xml:space="preserve"> </w:t>
      </w:r>
    </w:p>
    <w:p w14:paraId="26B8A783" w14:textId="77777777" w:rsidR="0022692A" w:rsidRDefault="0022692A" w:rsidP="0022692A">
      <w:pPr>
        <w:pStyle w:val="datumtevilka"/>
        <w:jc w:val="both"/>
        <w:rPr>
          <w:sz w:val="22"/>
          <w:szCs w:val="22"/>
        </w:rPr>
      </w:pPr>
    </w:p>
    <w:p w14:paraId="14FF029E" w14:textId="77777777" w:rsidR="0022692A" w:rsidRPr="00136058" w:rsidRDefault="0022692A" w:rsidP="0022692A">
      <w:pPr>
        <w:pStyle w:val="datumtevilka"/>
        <w:jc w:val="both"/>
        <w:rPr>
          <w:sz w:val="22"/>
          <w:szCs w:val="22"/>
        </w:rPr>
      </w:pPr>
      <w:r w:rsidRPr="00136058">
        <w:rPr>
          <w:sz w:val="22"/>
          <w:szCs w:val="22"/>
        </w:rPr>
        <w:t>Ministrstvo za vzgojo in izobraževanje je v Uradnem listu RS, št. 53 z dne 11. 7. 2025 objavilo Javni razpis</w:t>
      </w:r>
      <w:r>
        <w:rPr>
          <w:sz w:val="22"/>
          <w:szCs w:val="22"/>
        </w:rPr>
        <w:t xml:space="preserve">, </w:t>
      </w:r>
      <w:r w:rsidRPr="00136058">
        <w:rPr>
          <w:sz w:val="22"/>
          <w:szCs w:val="22"/>
        </w:rPr>
        <w:t xml:space="preserve">s katerim bo v letih 2026 do leta 2029 </w:t>
      </w:r>
      <w:r>
        <w:rPr>
          <w:sz w:val="22"/>
          <w:szCs w:val="22"/>
        </w:rPr>
        <w:t xml:space="preserve">namenilo </w:t>
      </w:r>
      <w:r w:rsidRPr="00136058">
        <w:rPr>
          <w:sz w:val="22"/>
          <w:szCs w:val="22"/>
        </w:rPr>
        <w:t>do 160.000.000,00 EUR</w:t>
      </w:r>
      <w:r>
        <w:rPr>
          <w:sz w:val="22"/>
          <w:szCs w:val="22"/>
        </w:rPr>
        <w:t>,</w:t>
      </w:r>
      <w:r w:rsidRPr="00136058">
        <w:rPr>
          <w:sz w:val="22"/>
          <w:szCs w:val="22"/>
        </w:rPr>
        <w:t xml:space="preserve"> za sofinanciranje investicij v vrtcih in osnovnem šolstvu v Republiki Sloveniji v obdobju 2026 – 2029</w:t>
      </w:r>
      <w:r>
        <w:rPr>
          <w:sz w:val="22"/>
          <w:szCs w:val="22"/>
        </w:rPr>
        <w:t xml:space="preserve">. </w:t>
      </w:r>
      <w:r w:rsidRPr="00136058">
        <w:rPr>
          <w:sz w:val="22"/>
          <w:szCs w:val="22"/>
        </w:rPr>
        <w:t xml:space="preserve"> </w:t>
      </w:r>
    </w:p>
    <w:p w14:paraId="16141974" w14:textId="77777777" w:rsidR="0022692A" w:rsidRDefault="0022692A" w:rsidP="0022692A">
      <w:pPr>
        <w:pStyle w:val="datumtevilka"/>
        <w:jc w:val="both"/>
        <w:rPr>
          <w:sz w:val="22"/>
          <w:szCs w:val="22"/>
        </w:rPr>
      </w:pPr>
    </w:p>
    <w:p w14:paraId="74842D78" w14:textId="20AB1938" w:rsidR="006170FF" w:rsidRPr="00472429" w:rsidRDefault="006170FF" w:rsidP="006170FF">
      <w:pPr>
        <w:pStyle w:val="datumtevilka"/>
        <w:spacing w:line="240" w:lineRule="auto"/>
        <w:jc w:val="both"/>
        <w:rPr>
          <w:sz w:val="22"/>
          <w:szCs w:val="22"/>
        </w:rPr>
      </w:pPr>
      <w:r w:rsidRPr="00472429">
        <w:rPr>
          <w:sz w:val="22"/>
          <w:szCs w:val="22"/>
        </w:rPr>
        <w:t xml:space="preserve">Ministrstvo bo sofinanciralo </w:t>
      </w:r>
      <w:r>
        <w:rPr>
          <w:sz w:val="22"/>
          <w:szCs w:val="22"/>
        </w:rPr>
        <w:t>šestnajst</w:t>
      </w:r>
      <w:r w:rsidRPr="00472429">
        <w:rPr>
          <w:sz w:val="22"/>
          <w:szCs w:val="22"/>
        </w:rPr>
        <w:t xml:space="preserve"> projektov, ki se uvrščajo v veljavni Načrt razvojnih programov  2026-2029 v višini največ do 2</w:t>
      </w:r>
      <w:r w:rsidR="007919AE">
        <w:rPr>
          <w:sz w:val="22"/>
          <w:szCs w:val="22"/>
        </w:rPr>
        <w:t>7</w:t>
      </w:r>
      <w:r w:rsidR="00195B35">
        <w:rPr>
          <w:sz w:val="22"/>
          <w:szCs w:val="22"/>
        </w:rPr>
        <w:t>.944.519,49</w:t>
      </w:r>
      <w:r w:rsidRPr="00472429">
        <w:rPr>
          <w:sz w:val="22"/>
          <w:szCs w:val="22"/>
        </w:rPr>
        <w:t xml:space="preserve"> EUR z naslednjo dinamiko po letih:</w:t>
      </w:r>
    </w:p>
    <w:p w14:paraId="69A3A308" w14:textId="4D01A76B" w:rsidR="006170FF" w:rsidRPr="006170FF" w:rsidRDefault="006170FF" w:rsidP="00E63B7E">
      <w:pPr>
        <w:pStyle w:val="datumtevilka"/>
        <w:spacing w:line="240" w:lineRule="auto"/>
        <w:ind w:left="567"/>
        <w:jc w:val="both"/>
        <w:rPr>
          <w:sz w:val="22"/>
          <w:szCs w:val="22"/>
        </w:rPr>
      </w:pPr>
      <w:r w:rsidRPr="00472429">
        <w:rPr>
          <w:sz w:val="22"/>
          <w:szCs w:val="22"/>
        </w:rPr>
        <w:t xml:space="preserve">- </w:t>
      </w:r>
      <w:r w:rsidRPr="006170FF">
        <w:rPr>
          <w:sz w:val="22"/>
          <w:szCs w:val="22"/>
        </w:rPr>
        <w:t>za leto 2026 v vrednosti      2.225.629,49 EUR;</w:t>
      </w:r>
    </w:p>
    <w:p w14:paraId="45B26B75" w14:textId="77777777" w:rsidR="006170FF" w:rsidRPr="006170FF" w:rsidRDefault="006170FF" w:rsidP="00E63B7E">
      <w:pPr>
        <w:pStyle w:val="datumtevilka"/>
        <w:ind w:left="567"/>
        <w:jc w:val="both"/>
        <w:rPr>
          <w:sz w:val="22"/>
          <w:szCs w:val="22"/>
        </w:rPr>
      </w:pPr>
      <w:r w:rsidRPr="006170FF">
        <w:rPr>
          <w:sz w:val="22"/>
          <w:szCs w:val="22"/>
        </w:rPr>
        <w:t>- za leto 2027 v vrednosti      7.704.255,29 EUR;</w:t>
      </w:r>
    </w:p>
    <w:p w14:paraId="68D14384" w14:textId="4EB6F4AB" w:rsidR="006170FF" w:rsidRPr="006170FF" w:rsidRDefault="006170FF" w:rsidP="00E63B7E">
      <w:pPr>
        <w:pStyle w:val="datumtevilka"/>
        <w:ind w:left="567"/>
        <w:jc w:val="both"/>
        <w:rPr>
          <w:sz w:val="22"/>
          <w:szCs w:val="22"/>
        </w:rPr>
      </w:pPr>
      <w:r w:rsidRPr="006170FF">
        <w:rPr>
          <w:sz w:val="22"/>
          <w:szCs w:val="22"/>
        </w:rPr>
        <w:t>- za leto 2028 v vrednosti   </w:t>
      </w:r>
      <w:r w:rsidR="006C57A8">
        <w:rPr>
          <w:sz w:val="22"/>
          <w:szCs w:val="22"/>
        </w:rPr>
        <w:t xml:space="preserve"> </w:t>
      </w:r>
      <w:r w:rsidRPr="006170FF">
        <w:rPr>
          <w:sz w:val="22"/>
          <w:szCs w:val="22"/>
        </w:rPr>
        <w:t>10.725.412,38 EUR.</w:t>
      </w:r>
    </w:p>
    <w:p w14:paraId="3F17FAE4" w14:textId="7B5A2682" w:rsidR="006170FF" w:rsidRPr="006170FF" w:rsidRDefault="006170FF" w:rsidP="00E63B7E">
      <w:pPr>
        <w:pStyle w:val="datumtevilka"/>
        <w:ind w:left="567"/>
        <w:jc w:val="both"/>
        <w:rPr>
          <w:sz w:val="22"/>
          <w:szCs w:val="22"/>
        </w:rPr>
      </w:pPr>
      <w:r w:rsidRPr="006170FF">
        <w:rPr>
          <w:sz w:val="22"/>
          <w:szCs w:val="22"/>
        </w:rPr>
        <w:t>- za leto 2029 v vrednosti     </w:t>
      </w:r>
      <w:r w:rsidR="006C57A8">
        <w:rPr>
          <w:sz w:val="22"/>
          <w:szCs w:val="22"/>
        </w:rPr>
        <w:t xml:space="preserve"> </w:t>
      </w:r>
      <w:r w:rsidRPr="006170FF">
        <w:rPr>
          <w:sz w:val="22"/>
          <w:szCs w:val="22"/>
        </w:rPr>
        <w:t>7.289.222,33 EUR.</w:t>
      </w:r>
    </w:p>
    <w:p w14:paraId="15405F70" w14:textId="77777777" w:rsidR="006170FF" w:rsidRPr="00472429" w:rsidRDefault="006170FF" w:rsidP="006170FF">
      <w:pPr>
        <w:pStyle w:val="datumtevilka"/>
        <w:jc w:val="both"/>
        <w:rPr>
          <w:sz w:val="22"/>
          <w:szCs w:val="22"/>
        </w:rPr>
      </w:pPr>
    </w:p>
    <w:p w14:paraId="619A095A" w14:textId="2B99713F" w:rsidR="006170FF" w:rsidRPr="00472429" w:rsidRDefault="006170FF" w:rsidP="006170FF">
      <w:pPr>
        <w:pStyle w:val="datumtevilka"/>
        <w:jc w:val="both"/>
        <w:rPr>
          <w:sz w:val="22"/>
          <w:szCs w:val="22"/>
        </w:rPr>
      </w:pPr>
      <w:r w:rsidRPr="00472429">
        <w:rPr>
          <w:sz w:val="22"/>
          <w:szCs w:val="22"/>
        </w:rPr>
        <w:t xml:space="preserve">Sredstva so zagotovljena v veljavnem Načrtu razvojnih programov 2026–2029 na evidenčnem projektu 3330-20-0007 Nove investicije v osnovne šole (proračunska postavka 231738 – Sofinanciranje investicij v osnovnem </w:t>
      </w:r>
      <w:r w:rsidR="00FE46DD" w:rsidRPr="00472429">
        <w:rPr>
          <w:sz w:val="22"/>
          <w:szCs w:val="22"/>
        </w:rPr>
        <w:t>šolstvu</w:t>
      </w:r>
      <w:r w:rsidR="00797473">
        <w:rPr>
          <w:sz w:val="22"/>
          <w:szCs w:val="22"/>
        </w:rPr>
        <w:t>)</w:t>
      </w:r>
      <w:r w:rsidR="00FE46DD">
        <w:rPr>
          <w:sz w:val="22"/>
          <w:szCs w:val="22"/>
        </w:rPr>
        <w:t xml:space="preserve"> in </w:t>
      </w:r>
      <w:r w:rsidR="00797473">
        <w:rPr>
          <w:sz w:val="22"/>
          <w:szCs w:val="22"/>
        </w:rPr>
        <w:t xml:space="preserve">3350-25-0020 Nove investicije v šolstvo narodnosti (proračunska postavka </w:t>
      </w:r>
      <w:r w:rsidR="00FE46DD">
        <w:rPr>
          <w:sz w:val="22"/>
          <w:szCs w:val="22"/>
        </w:rPr>
        <w:t>231798 – Šolstvo narodnosti - investicije</w:t>
      </w:r>
      <w:r w:rsidRPr="00472429">
        <w:rPr>
          <w:sz w:val="22"/>
          <w:szCs w:val="22"/>
        </w:rPr>
        <w:t>). Sredstva za leti 2026 in 2027 so načrtovana v okviru sprejetih proračunov ter za leti 2028 in 2029 v okviru sprejetih planov za posamezno leto, pri čemer se predvideva tudi njihova vključitev v predlog spremembe proračuna za leto 2027 ter v predlog proračuna za leti 2028 in 2029.</w:t>
      </w:r>
    </w:p>
    <w:p w14:paraId="17184653" w14:textId="77777777" w:rsidR="00A02B39" w:rsidRPr="00466CB9" w:rsidRDefault="00A02B39" w:rsidP="0022692A">
      <w:pPr>
        <w:pStyle w:val="datumtevilka"/>
        <w:jc w:val="both"/>
        <w:rPr>
          <w:sz w:val="22"/>
          <w:szCs w:val="22"/>
        </w:rPr>
      </w:pPr>
    </w:p>
    <w:p w14:paraId="1C213782" w14:textId="77777777" w:rsidR="0022692A" w:rsidRDefault="0022692A" w:rsidP="0022692A">
      <w:pPr>
        <w:pStyle w:val="datumtevilka"/>
        <w:jc w:val="both"/>
        <w:rPr>
          <w:sz w:val="22"/>
          <w:szCs w:val="22"/>
        </w:rPr>
      </w:pPr>
      <w:r w:rsidRPr="00466CB9">
        <w:rPr>
          <w:sz w:val="22"/>
          <w:szCs w:val="22"/>
        </w:rPr>
        <w:t xml:space="preserve">Namen razpisa je bilo  sofinanciranje investicij v objekte vzgojno - izobraževalnih zavodov (v nadaljevanju: VIZ), ki sodijo v delovno pristojnost Ministrstva za vzgojo in izobraževanje (v nadaljevanju: ministrstvo), oziroma v objekte vrtcev in osnovnega šolstva. Z razpisom se zagotavlja finančna pomoč občinam pri uresničitvi načrtovanih projektov za objekte VIZ zaradi zagotavljanja manjkajočih površin in prostorov in/ali zagotavljanja statične in potresne varnosti objektov. </w:t>
      </w:r>
    </w:p>
    <w:p w14:paraId="415B2AD4" w14:textId="77777777" w:rsidR="0022692A" w:rsidRDefault="0022692A" w:rsidP="0022692A">
      <w:pPr>
        <w:pStyle w:val="datumtevilka"/>
        <w:jc w:val="both"/>
        <w:rPr>
          <w:sz w:val="22"/>
          <w:szCs w:val="22"/>
        </w:rPr>
      </w:pPr>
    </w:p>
    <w:p w14:paraId="6186CE1F" w14:textId="77777777" w:rsidR="0022692A" w:rsidRDefault="0022692A" w:rsidP="0022692A">
      <w:pPr>
        <w:pStyle w:val="datumtevilka"/>
        <w:jc w:val="both"/>
        <w:rPr>
          <w:sz w:val="22"/>
          <w:szCs w:val="22"/>
        </w:rPr>
      </w:pPr>
      <w:r w:rsidRPr="00466CB9">
        <w:rPr>
          <w:sz w:val="22"/>
          <w:szCs w:val="22"/>
        </w:rPr>
        <w:t>Cilj razpisa je bilo v letih 2026 – 2029 prispevati k realizaciji čim večjega števila projektov v rekonstrukcije in/ali novogradnje objektov vrtcev in osnovnega šolstva.</w:t>
      </w:r>
    </w:p>
    <w:p w14:paraId="0B9E6391" w14:textId="77777777" w:rsidR="0022692A" w:rsidRPr="00466CB9" w:rsidRDefault="0022692A" w:rsidP="0022692A">
      <w:pPr>
        <w:pStyle w:val="datumtevilka"/>
        <w:jc w:val="both"/>
        <w:rPr>
          <w:sz w:val="22"/>
          <w:szCs w:val="22"/>
        </w:rPr>
      </w:pPr>
    </w:p>
    <w:p w14:paraId="224FD8E3" w14:textId="565E5F28" w:rsidR="00BB3474" w:rsidRDefault="0022692A" w:rsidP="0022692A">
      <w:pPr>
        <w:pStyle w:val="datumtevilka"/>
        <w:jc w:val="both"/>
        <w:rPr>
          <w:sz w:val="22"/>
          <w:szCs w:val="22"/>
        </w:rPr>
      </w:pPr>
      <w:r w:rsidRPr="008131CE">
        <w:rPr>
          <w:sz w:val="22"/>
          <w:szCs w:val="22"/>
        </w:rPr>
        <w:t>Za navedene investicije imajo občine izdelano investicijsko dokumentacijo, ki je skladna z Uredbo</w:t>
      </w:r>
      <w:r>
        <w:rPr>
          <w:sz w:val="22"/>
          <w:szCs w:val="22"/>
        </w:rPr>
        <w:t xml:space="preserve"> </w:t>
      </w:r>
      <w:r w:rsidRPr="008131CE">
        <w:rPr>
          <w:sz w:val="22"/>
          <w:szCs w:val="22"/>
        </w:rPr>
        <w:t>o enotni metodologiji za pripravo investicijske dokumentacije na področju javnih financ (Uradni list RS, št. 60/06, 54/10 in 27/16) ter podpisan(e) in žigosan(e) sklep(e) o potrditvi investicijske dokumentacije s strani odgovornega organa oziroma osebe občine.</w:t>
      </w:r>
    </w:p>
    <w:p w14:paraId="0DFDC6BC" w14:textId="77777777" w:rsidR="00FE7AA3" w:rsidRDefault="00FE7AA3" w:rsidP="005B36E5">
      <w:pPr>
        <w:tabs>
          <w:tab w:val="left" w:pos="1701"/>
        </w:tabs>
        <w:suppressAutoHyphens/>
        <w:autoSpaceDN w:val="0"/>
        <w:jc w:val="both"/>
        <w:textAlignment w:val="baseline"/>
        <w:rPr>
          <w:sz w:val="22"/>
          <w:szCs w:val="20"/>
          <w:lang w:eastAsia="sl-SI"/>
        </w:rPr>
      </w:pPr>
    </w:p>
    <w:p w14:paraId="46976583" w14:textId="77777777" w:rsidR="00162AAC" w:rsidRDefault="00162AAC" w:rsidP="005B36E5">
      <w:pPr>
        <w:tabs>
          <w:tab w:val="left" w:pos="1701"/>
        </w:tabs>
        <w:suppressAutoHyphens/>
        <w:autoSpaceDN w:val="0"/>
        <w:jc w:val="both"/>
        <w:textAlignment w:val="baseline"/>
        <w:rPr>
          <w:b/>
          <w:bCs/>
          <w:sz w:val="22"/>
          <w:szCs w:val="22"/>
        </w:rPr>
      </w:pPr>
      <w:r>
        <w:rPr>
          <w:b/>
          <w:bCs/>
          <w:sz w:val="22"/>
          <w:szCs w:val="20"/>
          <w:lang w:eastAsia="sl-SI"/>
        </w:rPr>
        <w:t xml:space="preserve">V veljavni </w:t>
      </w:r>
      <w:r w:rsidR="00FE7AA3" w:rsidRPr="00FE7AA3">
        <w:rPr>
          <w:b/>
          <w:bCs/>
          <w:sz w:val="22"/>
          <w:szCs w:val="22"/>
        </w:rPr>
        <w:t>Načrt razvojnih programov 2026-2029</w:t>
      </w:r>
      <w:r>
        <w:rPr>
          <w:b/>
          <w:bCs/>
          <w:sz w:val="22"/>
          <w:szCs w:val="22"/>
        </w:rPr>
        <w:t xml:space="preserve"> se uvršča:</w:t>
      </w:r>
    </w:p>
    <w:p w14:paraId="2B0D669B" w14:textId="17FFACDD" w:rsidR="00FE7AA3" w:rsidRPr="009C64A1" w:rsidRDefault="00FE7AA3" w:rsidP="005B36E5">
      <w:pPr>
        <w:tabs>
          <w:tab w:val="left" w:pos="1701"/>
        </w:tabs>
        <w:suppressAutoHyphens/>
        <w:autoSpaceDN w:val="0"/>
        <w:jc w:val="both"/>
        <w:textAlignment w:val="baseline"/>
        <w:rPr>
          <w:sz w:val="22"/>
          <w:szCs w:val="20"/>
          <w:lang w:eastAsia="sl-SI"/>
        </w:rPr>
      </w:pPr>
      <w:r>
        <w:rPr>
          <w:sz w:val="22"/>
          <w:szCs w:val="20"/>
          <w:lang w:eastAsia="sl-SI"/>
        </w:rPr>
        <w:t xml:space="preserve"> </w:t>
      </w:r>
    </w:p>
    <w:p w14:paraId="72972C70" w14:textId="603F53CD" w:rsidR="005B36E5" w:rsidRPr="00D27404" w:rsidRDefault="005B36E5" w:rsidP="00D27404">
      <w:pPr>
        <w:pStyle w:val="Odstavekseznama"/>
        <w:keepNext/>
        <w:numPr>
          <w:ilvl w:val="0"/>
          <w:numId w:val="36"/>
        </w:numPr>
        <w:tabs>
          <w:tab w:val="left" w:pos="426"/>
        </w:tabs>
        <w:ind w:left="142" w:hanging="142"/>
        <w:jc w:val="both"/>
        <w:outlineLvl w:val="0"/>
        <w:rPr>
          <w:rFonts w:cs="Arial"/>
          <w:b/>
          <w:bCs/>
          <w:sz w:val="22"/>
          <w:szCs w:val="22"/>
        </w:rPr>
      </w:pPr>
      <w:r w:rsidRPr="009C64A1">
        <w:rPr>
          <w:rFonts w:cs="Arial"/>
          <w:b/>
          <w:bCs/>
          <w:sz w:val="22"/>
          <w:szCs w:val="22"/>
        </w:rPr>
        <w:t>3350-26-0017 MURSKA SOBOTA Nadzidava Glasbene šole</w:t>
      </w:r>
    </w:p>
    <w:p w14:paraId="5602AD2D" w14:textId="77777777" w:rsidR="005B36E5" w:rsidRPr="009C64A1" w:rsidRDefault="005B36E5" w:rsidP="005B36E5">
      <w:pPr>
        <w:tabs>
          <w:tab w:val="left" w:pos="1701"/>
        </w:tabs>
        <w:suppressAutoHyphens/>
        <w:autoSpaceDN w:val="0"/>
        <w:jc w:val="both"/>
        <w:textAlignment w:val="baseline"/>
        <w:rPr>
          <w:sz w:val="22"/>
          <w:szCs w:val="20"/>
          <w:lang w:eastAsia="sl-SI"/>
        </w:rPr>
      </w:pPr>
      <w:r w:rsidRPr="009C64A1">
        <w:rPr>
          <w:sz w:val="22"/>
          <w:szCs w:val="20"/>
          <w:lang w:eastAsia="sl-SI"/>
        </w:rPr>
        <w:t>Cilji predmetne investicije je izvedba nadzidave nad obstoječim objektom v skupni izmeri 170 m2 v sklopu katere bo dvorana za vaje orkestra in zborov s pripadajočimi prostori (sanitarije, skladišče) in dostopom iz spodnjih etaž.</w:t>
      </w:r>
    </w:p>
    <w:p w14:paraId="3FBA69D8" w14:textId="77777777" w:rsidR="005B36E5" w:rsidRPr="009C64A1" w:rsidRDefault="005B36E5" w:rsidP="005B36E5">
      <w:pPr>
        <w:tabs>
          <w:tab w:val="left" w:pos="1701"/>
        </w:tabs>
        <w:suppressAutoHyphens/>
        <w:autoSpaceDN w:val="0"/>
        <w:jc w:val="both"/>
        <w:textAlignment w:val="baseline"/>
        <w:rPr>
          <w:sz w:val="22"/>
          <w:szCs w:val="20"/>
          <w:lang w:eastAsia="sl-SI"/>
        </w:rPr>
      </w:pPr>
    </w:p>
    <w:p w14:paraId="30A35247" w14:textId="39BFE6C3" w:rsidR="005B36E5" w:rsidRPr="009C64A1" w:rsidRDefault="005B36E5" w:rsidP="005B36E5">
      <w:pPr>
        <w:tabs>
          <w:tab w:val="left" w:pos="1701"/>
        </w:tabs>
        <w:suppressAutoHyphens/>
        <w:autoSpaceDN w:val="0"/>
        <w:jc w:val="both"/>
        <w:textAlignment w:val="baseline"/>
        <w:rPr>
          <w:sz w:val="22"/>
          <w:szCs w:val="20"/>
          <w:lang w:eastAsia="sl-SI"/>
        </w:rPr>
      </w:pPr>
      <w:r w:rsidRPr="009C64A1">
        <w:rPr>
          <w:sz w:val="22"/>
          <w:szCs w:val="20"/>
          <w:lang w:eastAsia="sl-SI"/>
        </w:rPr>
        <w:t xml:space="preserve">Vrednost projekta znaša 906.368,17 EUR z DDV. Ministrstvo bo projekt sofinanciralo v višini največ do </w:t>
      </w:r>
      <w:r w:rsidRPr="009C64A1">
        <w:rPr>
          <w:b/>
          <w:bCs/>
          <w:sz w:val="22"/>
          <w:szCs w:val="20"/>
          <w:lang w:eastAsia="sl-SI"/>
        </w:rPr>
        <w:t>263.914,66</w:t>
      </w:r>
      <w:r w:rsidRPr="009C64A1">
        <w:rPr>
          <w:sz w:val="22"/>
          <w:szCs w:val="20"/>
          <w:lang w:eastAsia="sl-SI"/>
        </w:rPr>
        <w:t xml:space="preserve"> </w:t>
      </w:r>
      <w:r w:rsidRPr="009C64A1">
        <w:rPr>
          <w:b/>
          <w:bCs/>
          <w:sz w:val="22"/>
          <w:szCs w:val="20"/>
          <w:lang w:eastAsia="sl-SI"/>
        </w:rPr>
        <w:t>EUR</w:t>
      </w:r>
      <w:r w:rsidRPr="009C64A1">
        <w:rPr>
          <w:sz w:val="22"/>
          <w:szCs w:val="20"/>
          <w:lang w:eastAsia="sl-SI"/>
        </w:rPr>
        <w:t xml:space="preserve"> v letu 2027.</w:t>
      </w:r>
    </w:p>
    <w:p w14:paraId="5449D700" w14:textId="085C5BD3" w:rsidR="005B36E5" w:rsidRPr="009C64A1" w:rsidRDefault="005B36E5" w:rsidP="005B36E5">
      <w:pPr>
        <w:tabs>
          <w:tab w:val="left" w:pos="1701"/>
        </w:tabs>
        <w:suppressAutoHyphens/>
        <w:autoSpaceDN w:val="0"/>
        <w:jc w:val="both"/>
        <w:textAlignment w:val="baseline"/>
        <w:rPr>
          <w:sz w:val="22"/>
          <w:szCs w:val="20"/>
          <w:lang w:eastAsia="sl-SI"/>
        </w:rPr>
      </w:pPr>
      <w:r w:rsidRPr="009C64A1">
        <w:rPr>
          <w:sz w:val="22"/>
          <w:szCs w:val="20"/>
          <w:lang w:eastAsia="sl-SI"/>
        </w:rPr>
        <w:t>Predviden zaključek projekta je v letu 2027.</w:t>
      </w:r>
    </w:p>
    <w:p w14:paraId="2FC9EB40" w14:textId="77777777" w:rsidR="005B36E5" w:rsidRPr="008A5521" w:rsidRDefault="005B36E5" w:rsidP="005B36E5">
      <w:pPr>
        <w:tabs>
          <w:tab w:val="left" w:pos="1701"/>
        </w:tabs>
        <w:suppressAutoHyphens/>
        <w:autoSpaceDN w:val="0"/>
        <w:jc w:val="both"/>
        <w:textAlignment w:val="baseline"/>
        <w:rPr>
          <w:b/>
          <w:bCs/>
          <w:sz w:val="22"/>
          <w:szCs w:val="20"/>
          <w:lang w:eastAsia="sl-SI"/>
        </w:rPr>
      </w:pPr>
    </w:p>
    <w:p w14:paraId="315C92AE" w14:textId="3A7D03C3" w:rsidR="005B36E5" w:rsidRPr="008A5521" w:rsidRDefault="005B36E5" w:rsidP="008A5521">
      <w:pPr>
        <w:pStyle w:val="Odstavekseznama"/>
        <w:numPr>
          <w:ilvl w:val="0"/>
          <w:numId w:val="36"/>
        </w:numPr>
        <w:tabs>
          <w:tab w:val="left" w:pos="1701"/>
        </w:tabs>
        <w:suppressAutoHyphens/>
        <w:autoSpaceDN w:val="0"/>
        <w:ind w:left="426" w:hanging="426"/>
        <w:jc w:val="both"/>
        <w:textAlignment w:val="baseline"/>
        <w:rPr>
          <w:rFonts w:cs="Arial"/>
          <w:b/>
          <w:bCs/>
          <w:sz w:val="22"/>
          <w:szCs w:val="22"/>
        </w:rPr>
      </w:pPr>
      <w:r w:rsidRPr="008A5521">
        <w:rPr>
          <w:b/>
          <w:bCs/>
          <w:sz w:val="22"/>
          <w:szCs w:val="20"/>
          <w:lang w:eastAsia="sl-SI"/>
        </w:rPr>
        <w:t>3350-26-0033 CERKNICA Prizidava OŠ Notranjski odred</w:t>
      </w:r>
    </w:p>
    <w:p w14:paraId="590A8372" w14:textId="231BFDC1" w:rsidR="008A5521" w:rsidRPr="009C64A1" w:rsidRDefault="005B36E5" w:rsidP="005B36E5">
      <w:pPr>
        <w:jc w:val="both"/>
        <w:rPr>
          <w:sz w:val="22"/>
          <w:szCs w:val="22"/>
        </w:rPr>
      </w:pPr>
      <w:r w:rsidRPr="009C64A1">
        <w:rPr>
          <w:sz w:val="22"/>
          <w:szCs w:val="22"/>
        </w:rPr>
        <w:t>Cilj projekta je rekonstrukcija 363 m2 in novogradnja 1.257 m2 prostorov šole s katerim se povečajo kapaciteta kuhinje, večnamenski prostor - jedilnica, šolska knjižnica in multimedijska učilnica ter z vgradnjo 1 dvigala omogoči vključevanje gibalno oviranim osebam.</w:t>
      </w:r>
    </w:p>
    <w:p w14:paraId="27CC55EE" w14:textId="77777777" w:rsidR="00E63B7E" w:rsidRDefault="00E63B7E" w:rsidP="005B36E5">
      <w:pPr>
        <w:jc w:val="both"/>
        <w:rPr>
          <w:sz w:val="22"/>
          <w:szCs w:val="22"/>
        </w:rPr>
      </w:pPr>
    </w:p>
    <w:p w14:paraId="24558480" w14:textId="6509557D" w:rsidR="005B36E5" w:rsidRPr="00E63B7E" w:rsidRDefault="005B36E5" w:rsidP="00E63B7E">
      <w:pPr>
        <w:jc w:val="both"/>
        <w:rPr>
          <w:sz w:val="22"/>
          <w:szCs w:val="22"/>
        </w:rPr>
      </w:pPr>
      <w:r w:rsidRPr="009C64A1">
        <w:rPr>
          <w:sz w:val="22"/>
          <w:szCs w:val="22"/>
        </w:rPr>
        <w:t xml:space="preserve">Vrednost projekta znaša 4.671.934,11 EUR z DDV. Ministrstvo bo projekt sofinanciralo v višini največ do </w:t>
      </w:r>
      <w:r w:rsidRPr="009C64A1">
        <w:rPr>
          <w:b/>
          <w:bCs/>
          <w:sz w:val="22"/>
          <w:szCs w:val="22"/>
        </w:rPr>
        <w:t>1.730.353,21</w:t>
      </w:r>
      <w:r w:rsidRPr="009C64A1">
        <w:rPr>
          <w:sz w:val="22"/>
          <w:szCs w:val="22"/>
        </w:rPr>
        <w:t xml:space="preserve"> </w:t>
      </w:r>
      <w:r w:rsidRPr="009C64A1">
        <w:rPr>
          <w:b/>
          <w:bCs/>
          <w:sz w:val="22"/>
          <w:szCs w:val="22"/>
        </w:rPr>
        <w:t>EUR</w:t>
      </w:r>
      <w:r w:rsidRPr="009C64A1">
        <w:rPr>
          <w:sz w:val="22"/>
          <w:szCs w:val="22"/>
        </w:rPr>
        <w:t xml:space="preserve"> z naslednjo dinamiko po letih:</w:t>
      </w:r>
    </w:p>
    <w:p w14:paraId="7FC8ECE6" w14:textId="77777777" w:rsidR="005B36E5" w:rsidRPr="009C64A1" w:rsidRDefault="005B36E5" w:rsidP="00D27404">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400.000,00 EUR,</w:t>
      </w:r>
    </w:p>
    <w:p w14:paraId="5A3541EB" w14:textId="77777777" w:rsidR="005B36E5" w:rsidRPr="009C64A1" w:rsidRDefault="005B36E5" w:rsidP="00D27404">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800.000,00 EUR,</w:t>
      </w:r>
    </w:p>
    <w:p w14:paraId="1B959ED3" w14:textId="3C3E368F"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530.353,21 EUR.</w:t>
      </w:r>
    </w:p>
    <w:p w14:paraId="55FABCEC" w14:textId="77777777" w:rsidR="005B36E5" w:rsidRPr="009C64A1" w:rsidRDefault="005B36E5" w:rsidP="005B36E5">
      <w:pPr>
        <w:jc w:val="both"/>
        <w:rPr>
          <w:sz w:val="22"/>
          <w:szCs w:val="22"/>
        </w:rPr>
      </w:pPr>
      <w:r w:rsidRPr="009C64A1">
        <w:rPr>
          <w:sz w:val="22"/>
          <w:szCs w:val="22"/>
        </w:rPr>
        <w:t>Predviden zaključek projekta je v letu 2029.</w:t>
      </w:r>
    </w:p>
    <w:p w14:paraId="08D8F4CA" w14:textId="77777777" w:rsidR="005B36E5" w:rsidRPr="009C64A1" w:rsidRDefault="005B36E5" w:rsidP="005B36E5">
      <w:pPr>
        <w:tabs>
          <w:tab w:val="left" w:pos="1701"/>
        </w:tabs>
        <w:suppressAutoHyphens/>
        <w:autoSpaceDN w:val="0"/>
        <w:jc w:val="both"/>
        <w:textAlignment w:val="baseline"/>
        <w:rPr>
          <w:sz w:val="22"/>
          <w:szCs w:val="20"/>
          <w:lang w:eastAsia="sl-SI"/>
        </w:rPr>
      </w:pPr>
    </w:p>
    <w:p w14:paraId="013EDD5C" w14:textId="4461F265" w:rsidR="005B36E5" w:rsidRPr="008A5521" w:rsidRDefault="005B36E5" w:rsidP="005B36E5">
      <w:pPr>
        <w:pStyle w:val="Odstavekseznama"/>
        <w:numPr>
          <w:ilvl w:val="0"/>
          <w:numId w:val="36"/>
        </w:numPr>
        <w:tabs>
          <w:tab w:val="left" w:pos="1701"/>
        </w:tabs>
        <w:suppressAutoHyphens/>
        <w:autoSpaceDN w:val="0"/>
        <w:ind w:left="426" w:hanging="426"/>
        <w:jc w:val="both"/>
        <w:textAlignment w:val="baseline"/>
        <w:rPr>
          <w:rFonts w:cs="Arial"/>
          <w:b/>
          <w:bCs/>
          <w:sz w:val="22"/>
          <w:szCs w:val="22"/>
        </w:rPr>
      </w:pPr>
      <w:r w:rsidRPr="008A5521">
        <w:rPr>
          <w:b/>
          <w:bCs/>
          <w:sz w:val="22"/>
          <w:szCs w:val="20"/>
          <w:lang w:eastAsia="sl-SI"/>
        </w:rPr>
        <w:t>3350-26-0035 ČRNOMELJ Prenova OŠ Milke Šobar – Nataše</w:t>
      </w:r>
    </w:p>
    <w:p w14:paraId="63BEB231" w14:textId="77777777" w:rsidR="005B36E5" w:rsidRPr="009C64A1" w:rsidRDefault="005B36E5" w:rsidP="005B36E5">
      <w:pPr>
        <w:jc w:val="both"/>
        <w:rPr>
          <w:sz w:val="22"/>
          <w:szCs w:val="22"/>
        </w:rPr>
      </w:pPr>
      <w:r w:rsidRPr="009C64A1">
        <w:rPr>
          <w:sz w:val="22"/>
          <w:szCs w:val="22"/>
        </w:rPr>
        <w:t>Cilj projekta je rekonstrukcija 833 m2 površin, ki vključuje izvedbo 4 splošnih učilnic in 1 gospodinjske, 1 športno učilnico, 1 multisenzorno sobo ter  druge pomožne prostore, dokončanje statične in potresne sanacije ter vgradnjo dvigala za gibalno ovirane.</w:t>
      </w:r>
    </w:p>
    <w:p w14:paraId="25C6DC3E" w14:textId="77777777" w:rsidR="005B36E5" w:rsidRPr="009C64A1" w:rsidRDefault="005B36E5" w:rsidP="005B36E5">
      <w:pPr>
        <w:jc w:val="both"/>
        <w:rPr>
          <w:sz w:val="22"/>
          <w:szCs w:val="22"/>
        </w:rPr>
      </w:pPr>
    </w:p>
    <w:p w14:paraId="56662FFA" w14:textId="4B4A7CB4" w:rsidR="005B36E5" w:rsidRPr="00D27404" w:rsidRDefault="005B36E5" w:rsidP="00D27404">
      <w:pPr>
        <w:jc w:val="both"/>
        <w:rPr>
          <w:sz w:val="22"/>
          <w:szCs w:val="22"/>
        </w:rPr>
      </w:pPr>
      <w:r w:rsidRPr="009C64A1">
        <w:rPr>
          <w:sz w:val="22"/>
          <w:szCs w:val="22"/>
        </w:rPr>
        <w:t xml:space="preserve">Vrednost projekta znaša 1.534.936,97 EUR z DDV. Ministrstvo bo projekt sofinanciralo v višini največ do </w:t>
      </w:r>
      <w:r w:rsidRPr="009C64A1">
        <w:rPr>
          <w:b/>
          <w:bCs/>
          <w:sz w:val="22"/>
          <w:szCs w:val="22"/>
        </w:rPr>
        <w:t>955.079,12 EUR</w:t>
      </w:r>
      <w:r w:rsidRPr="009C64A1">
        <w:rPr>
          <w:sz w:val="22"/>
          <w:szCs w:val="22"/>
        </w:rPr>
        <w:t xml:space="preserve"> z naslednjo dinamiko po letih:</w:t>
      </w:r>
    </w:p>
    <w:p w14:paraId="294B70B3" w14:textId="77777777" w:rsidR="005B36E5" w:rsidRPr="009C64A1" w:rsidRDefault="005B36E5" w:rsidP="00D27404">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200.000,00 EUR,</w:t>
      </w:r>
    </w:p>
    <w:p w14:paraId="4E2F4590" w14:textId="77777777" w:rsidR="005B36E5" w:rsidRPr="009C64A1" w:rsidRDefault="005B36E5" w:rsidP="00D27404">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427.072,00 EUR,</w:t>
      </w:r>
    </w:p>
    <w:p w14:paraId="50B6CE2F" w14:textId="48FD65FB"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328.007,12 EUR.</w:t>
      </w:r>
    </w:p>
    <w:p w14:paraId="6B0809E3" w14:textId="5A3B6D1E" w:rsidR="005B36E5" w:rsidRPr="009C64A1" w:rsidRDefault="005B36E5" w:rsidP="005B36E5">
      <w:pPr>
        <w:jc w:val="both"/>
        <w:rPr>
          <w:sz w:val="22"/>
          <w:szCs w:val="22"/>
        </w:rPr>
      </w:pPr>
      <w:r w:rsidRPr="009C64A1">
        <w:rPr>
          <w:sz w:val="22"/>
          <w:szCs w:val="22"/>
        </w:rPr>
        <w:t>Predviden zaključek projekta je v letu 2029.</w:t>
      </w:r>
    </w:p>
    <w:p w14:paraId="21375CF7" w14:textId="77777777" w:rsidR="005B36E5" w:rsidRPr="009C64A1" w:rsidRDefault="005B36E5" w:rsidP="005B36E5">
      <w:pPr>
        <w:tabs>
          <w:tab w:val="left" w:pos="1701"/>
        </w:tabs>
        <w:suppressAutoHyphens/>
        <w:autoSpaceDN w:val="0"/>
        <w:jc w:val="both"/>
        <w:textAlignment w:val="baseline"/>
        <w:rPr>
          <w:sz w:val="22"/>
          <w:szCs w:val="20"/>
          <w:lang w:eastAsia="sl-SI"/>
        </w:rPr>
      </w:pPr>
    </w:p>
    <w:p w14:paraId="03A2E250" w14:textId="1D0AB32B" w:rsidR="005B36E5" w:rsidRPr="008C4CFB" w:rsidRDefault="005B36E5" w:rsidP="005B36E5">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3350-26-0043 DRAVOGRAD Novogradnja OŠ Šentjanž pri Dravogradu</w:t>
      </w:r>
    </w:p>
    <w:p w14:paraId="1AD0D269" w14:textId="77777777" w:rsidR="005B36E5" w:rsidRPr="009C64A1" w:rsidRDefault="005B36E5" w:rsidP="005B36E5">
      <w:pPr>
        <w:jc w:val="both"/>
        <w:rPr>
          <w:sz w:val="22"/>
          <w:szCs w:val="22"/>
        </w:rPr>
      </w:pPr>
      <w:r w:rsidRPr="009C64A1">
        <w:rPr>
          <w:sz w:val="22"/>
          <w:szCs w:val="22"/>
        </w:rPr>
        <w:t>Cilj projekta je nadzidava obstoječih prizidkov in izgradnja novega objekta. Obstoječa prizidka k osnovni šoli se v pritličju rekonstruirata v izmeri 567 m2 in nadzidata v skupni izmeri 571,8 m2. Na mestu obstoječega športnega igrišča in hiše se bo zgradil nov, sodoben, energetsko varčen objekt osnovne šole v skupni izmeri 3.986,8 m2. Igrišče se bo nadomestilo z novim šolskim igriščem na mestu sedanje osnovne šole, ki se bo po preselitvi v nov objekt porušila. Obstoječa telovadnica se ohrani in poveže z novogradnjo.</w:t>
      </w:r>
    </w:p>
    <w:p w14:paraId="5824B439" w14:textId="77777777" w:rsidR="005B36E5" w:rsidRPr="009C64A1" w:rsidRDefault="005B36E5" w:rsidP="005B36E5">
      <w:pPr>
        <w:jc w:val="both"/>
        <w:rPr>
          <w:sz w:val="22"/>
          <w:szCs w:val="22"/>
        </w:rPr>
      </w:pPr>
    </w:p>
    <w:p w14:paraId="3C87E596" w14:textId="740FCCDE" w:rsidR="005B36E5" w:rsidRPr="009C64A1" w:rsidRDefault="005B36E5" w:rsidP="005B36E5">
      <w:pPr>
        <w:jc w:val="both"/>
        <w:rPr>
          <w:sz w:val="22"/>
          <w:szCs w:val="22"/>
        </w:rPr>
      </w:pPr>
      <w:r w:rsidRPr="009C64A1">
        <w:rPr>
          <w:sz w:val="22"/>
          <w:szCs w:val="22"/>
        </w:rPr>
        <w:t>Vrednost projekta znaša</w:t>
      </w:r>
      <w:r w:rsidR="00597114">
        <w:rPr>
          <w:sz w:val="22"/>
          <w:szCs w:val="22"/>
        </w:rPr>
        <w:t xml:space="preserve"> 7.031.820,96</w:t>
      </w:r>
      <w:r w:rsidRPr="009C64A1">
        <w:rPr>
          <w:sz w:val="22"/>
          <w:szCs w:val="22"/>
        </w:rPr>
        <w:t xml:space="preserve"> EUR z DDV. Ministrstvo bo projekt sofinanciralo v višini največ do </w:t>
      </w:r>
      <w:r w:rsidRPr="009C64A1">
        <w:rPr>
          <w:b/>
          <w:bCs/>
          <w:sz w:val="22"/>
          <w:szCs w:val="22"/>
        </w:rPr>
        <w:t>3.344.348,00 EUR</w:t>
      </w:r>
      <w:r w:rsidRPr="009C64A1">
        <w:rPr>
          <w:sz w:val="22"/>
          <w:szCs w:val="22"/>
        </w:rPr>
        <w:t xml:space="preserve"> z naslednjo dinamiko po letih:</w:t>
      </w:r>
    </w:p>
    <w:p w14:paraId="447F851B" w14:textId="77777777" w:rsidR="005B36E5" w:rsidRPr="009C64A1" w:rsidRDefault="005B36E5" w:rsidP="008C4CFB">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300.000,00 EUR,</w:t>
      </w:r>
    </w:p>
    <w:p w14:paraId="6B223FF0" w14:textId="77777777" w:rsidR="005B36E5" w:rsidRPr="009C64A1" w:rsidRDefault="005B36E5" w:rsidP="008C4CFB">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1.502.159,18 EUR,</w:t>
      </w:r>
    </w:p>
    <w:p w14:paraId="23FF4DCE" w14:textId="4785CE7D"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1.542.188,82 EUR.</w:t>
      </w:r>
    </w:p>
    <w:p w14:paraId="0F1F7D7E" w14:textId="77777777" w:rsidR="005B36E5" w:rsidRPr="009C64A1" w:rsidRDefault="005B36E5" w:rsidP="005B36E5">
      <w:pPr>
        <w:jc w:val="both"/>
        <w:rPr>
          <w:sz w:val="22"/>
          <w:szCs w:val="22"/>
        </w:rPr>
      </w:pPr>
      <w:r w:rsidRPr="009C64A1">
        <w:rPr>
          <w:sz w:val="22"/>
          <w:szCs w:val="22"/>
        </w:rPr>
        <w:t>Predviden zaključek projekta je v letu 2029.</w:t>
      </w:r>
    </w:p>
    <w:p w14:paraId="08002B4E" w14:textId="77777777" w:rsidR="005B36E5" w:rsidRPr="009C64A1" w:rsidRDefault="005B36E5" w:rsidP="005B36E5">
      <w:pPr>
        <w:jc w:val="both"/>
        <w:rPr>
          <w:sz w:val="22"/>
          <w:szCs w:val="22"/>
        </w:rPr>
      </w:pPr>
    </w:p>
    <w:p w14:paraId="0E7DF888" w14:textId="66BB9748" w:rsidR="005B36E5" w:rsidRPr="00DB6F6D" w:rsidRDefault="005B36E5" w:rsidP="00DB6F6D">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3350-26-0044 GORENJA VAS-POLJANE Novogradnja POŠ Javorje</w:t>
      </w:r>
    </w:p>
    <w:p w14:paraId="70D9E0D1" w14:textId="77777777" w:rsidR="005B36E5" w:rsidRPr="009C64A1" w:rsidRDefault="005B36E5" w:rsidP="005B36E5">
      <w:pPr>
        <w:jc w:val="both"/>
        <w:rPr>
          <w:sz w:val="22"/>
          <w:szCs w:val="22"/>
        </w:rPr>
      </w:pPr>
      <w:r w:rsidRPr="009C64A1">
        <w:rPr>
          <w:sz w:val="22"/>
          <w:szCs w:val="22"/>
        </w:rPr>
        <w:t>Cilji projekta je zgraditi nov objekt podružnične šole in vrtca skupne neto površine 2.650,85 m2, od česar bo za podružnično šolo namenjenih 1.758,59 m2, za vrtec pa 385,67 m2. Ostale površine (506,59 m2) bodo namenjene skupni rabi (gasilci, društvene dejavnosti ipd).</w:t>
      </w:r>
    </w:p>
    <w:p w14:paraId="7192B280" w14:textId="77777777" w:rsidR="005B36E5" w:rsidRPr="009C64A1" w:rsidRDefault="005B36E5" w:rsidP="005B36E5">
      <w:pPr>
        <w:jc w:val="both"/>
        <w:rPr>
          <w:sz w:val="22"/>
          <w:szCs w:val="22"/>
        </w:rPr>
      </w:pPr>
    </w:p>
    <w:p w14:paraId="0283D751" w14:textId="6EFFBF60" w:rsidR="005B36E5" w:rsidRPr="009C64A1" w:rsidRDefault="005B36E5" w:rsidP="005B36E5">
      <w:pPr>
        <w:jc w:val="both"/>
        <w:rPr>
          <w:sz w:val="22"/>
          <w:szCs w:val="22"/>
        </w:rPr>
      </w:pPr>
      <w:r w:rsidRPr="009C64A1">
        <w:rPr>
          <w:sz w:val="22"/>
          <w:szCs w:val="22"/>
        </w:rPr>
        <w:lastRenderedPageBreak/>
        <w:t xml:space="preserve">Vrednost projekta znaša 7.826.193,14 EUR z DDV. Ministrstvo bo projekt sofinanciralo v višini največ do </w:t>
      </w:r>
      <w:r w:rsidRPr="009C64A1">
        <w:rPr>
          <w:b/>
          <w:bCs/>
          <w:sz w:val="22"/>
          <w:szCs w:val="22"/>
        </w:rPr>
        <w:t>1.983.328,85 EUR</w:t>
      </w:r>
      <w:r w:rsidRPr="009C64A1">
        <w:rPr>
          <w:sz w:val="22"/>
          <w:szCs w:val="22"/>
        </w:rPr>
        <w:t xml:space="preserve"> z naslednjo dinamiko po letih:</w:t>
      </w:r>
    </w:p>
    <w:p w14:paraId="16E7EF22" w14:textId="77777777" w:rsidR="005B36E5" w:rsidRPr="009C64A1" w:rsidRDefault="005B36E5" w:rsidP="00DB6F6D">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971.389,78 EUR,</w:t>
      </w:r>
    </w:p>
    <w:p w14:paraId="5ACDA160" w14:textId="77777777" w:rsidR="005B36E5" w:rsidRPr="009C64A1" w:rsidRDefault="005B36E5" w:rsidP="00DB6F6D">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883.328,85 EUR,</w:t>
      </w:r>
    </w:p>
    <w:p w14:paraId="777B0E91" w14:textId="5B2C249F"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128.610,22 EUR.</w:t>
      </w:r>
    </w:p>
    <w:p w14:paraId="46EAD85F" w14:textId="77777777" w:rsidR="005B36E5" w:rsidRPr="009C64A1" w:rsidRDefault="005B36E5" w:rsidP="005B36E5">
      <w:pPr>
        <w:jc w:val="both"/>
        <w:rPr>
          <w:sz w:val="22"/>
          <w:szCs w:val="22"/>
        </w:rPr>
      </w:pPr>
      <w:r w:rsidRPr="009C64A1">
        <w:rPr>
          <w:sz w:val="22"/>
          <w:szCs w:val="22"/>
        </w:rPr>
        <w:t>Predviden zaključek projekta je v letu 2029.</w:t>
      </w:r>
    </w:p>
    <w:p w14:paraId="30CBE779" w14:textId="77777777" w:rsidR="005B36E5" w:rsidRPr="009C64A1" w:rsidRDefault="005B36E5" w:rsidP="005B36E5">
      <w:pPr>
        <w:jc w:val="both"/>
        <w:rPr>
          <w:sz w:val="22"/>
          <w:szCs w:val="22"/>
        </w:rPr>
      </w:pPr>
    </w:p>
    <w:p w14:paraId="3ED3CE7E" w14:textId="58E938F8" w:rsidR="005B36E5" w:rsidRPr="00977A0F" w:rsidRDefault="005B36E5" w:rsidP="00977A0F">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3350-26-0046 IG Rekonstrukcija in prizidava k POŠ Tomišelj</w:t>
      </w:r>
    </w:p>
    <w:p w14:paraId="685D0B53" w14:textId="77777777" w:rsidR="005B36E5" w:rsidRPr="009C64A1" w:rsidRDefault="005B36E5" w:rsidP="005B36E5">
      <w:pPr>
        <w:jc w:val="both"/>
        <w:rPr>
          <w:sz w:val="22"/>
          <w:szCs w:val="22"/>
        </w:rPr>
      </w:pPr>
      <w:r w:rsidRPr="009C64A1">
        <w:rPr>
          <w:sz w:val="22"/>
          <w:szCs w:val="22"/>
        </w:rPr>
        <w:t>Cilj projekta je v okviru rekonstrukcije v pritličju obstoječega objekta POŠ Tomišelj v izmeri 154 m2 sanirati kapilarno vlago nosilnih zidov, odstraniti tlake in izvesti nove. Izvedel se bo tudi nov prizidek s športnimi prostori v izmeri 207 m2 in prostori za pouk v izmeri 323 m2 z učilnico, kabinetom, zbornico in knjižnico. Izveden bo tudi skupni prostor z garderobo za učence, razdelilno kuhinjo, mini jedilnico, shrambo za živila in sanitarijami.</w:t>
      </w:r>
    </w:p>
    <w:p w14:paraId="54886AA2" w14:textId="77777777" w:rsidR="005B36E5" w:rsidRPr="009C64A1" w:rsidRDefault="005B36E5" w:rsidP="005B36E5">
      <w:pPr>
        <w:jc w:val="both"/>
        <w:rPr>
          <w:sz w:val="22"/>
          <w:szCs w:val="22"/>
        </w:rPr>
      </w:pPr>
    </w:p>
    <w:p w14:paraId="27BB1B37" w14:textId="1EA889EA" w:rsidR="005B36E5" w:rsidRPr="009C64A1" w:rsidRDefault="005B36E5" w:rsidP="005B36E5">
      <w:pPr>
        <w:jc w:val="both"/>
        <w:rPr>
          <w:sz w:val="22"/>
          <w:szCs w:val="22"/>
        </w:rPr>
      </w:pPr>
      <w:r w:rsidRPr="009C64A1">
        <w:rPr>
          <w:sz w:val="22"/>
          <w:szCs w:val="22"/>
        </w:rPr>
        <w:t xml:space="preserve">Vrednost projekta znaša 2.622.366,63 EUR z DDV. Ministrstvo bo projekt sofinanciralo v višini največ do </w:t>
      </w:r>
      <w:r w:rsidRPr="009C64A1">
        <w:rPr>
          <w:b/>
          <w:bCs/>
          <w:sz w:val="22"/>
          <w:szCs w:val="22"/>
        </w:rPr>
        <w:t>959.572,43 EUR</w:t>
      </w:r>
      <w:r w:rsidRPr="009C64A1">
        <w:rPr>
          <w:sz w:val="22"/>
          <w:szCs w:val="22"/>
        </w:rPr>
        <w:t xml:space="preserve"> z naslednjo dinamiko po letih:</w:t>
      </w:r>
    </w:p>
    <w:p w14:paraId="500FC39A" w14:textId="77777777" w:rsidR="005B36E5" w:rsidRPr="009C64A1" w:rsidRDefault="005B36E5" w:rsidP="00977A0F">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400.000,00 EUR,</w:t>
      </w:r>
    </w:p>
    <w:p w14:paraId="4B216925" w14:textId="1204A660"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559.572,43 EUR.</w:t>
      </w:r>
    </w:p>
    <w:p w14:paraId="72940764" w14:textId="77777777" w:rsidR="005B36E5" w:rsidRPr="009C64A1" w:rsidRDefault="005B36E5" w:rsidP="005B36E5">
      <w:pPr>
        <w:jc w:val="both"/>
        <w:rPr>
          <w:sz w:val="22"/>
          <w:szCs w:val="22"/>
        </w:rPr>
      </w:pPr>
      <w:r w:rsidRPr="009C64A1">
        <w:rPr>
          <w:sz w:val="22"/>
          <w:szCs w:val="22"/>
        </w:rPr>
        <w:t>Predviden zaključek projekta je v letu 2029.</w:t>
      </w:r>
    </w:p>
    <w:p w14:paraId="0FB170DA" w14:textId="77777777" w:rsidR="005B36E5" w:rsidRPr="009C64A1" w:rsidRDefault="005B36E5" w:rsidP="005B36E5">
      <w:pPr>
        <w:jc w:val="both"/>
        <w:rPr>
          <w:sz w:val="22"/>
          <w:szCs w:val="22"/>
        </w:rPr>
      </w:pPr>
    </w:p>
    <w:p w14:paraId="1A31BBAA" w14:textId="7DAD98CF" w:rsidR="005B36E5" w:rsidRPr="00B852A0" w:rsidRDefault="005B36E5" w:rsidP="00B852A0">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3350-26-0053 KOČEVJE Rekonstrukcija in dozidava OŠ Ljubo Šercer</w:t>
      </w:r>
    </w:p>
    <w:p w14:paraId="0652CAE4" w14:textId="3EEF3D4B" w:rsidR="005B36E5" w:rsidRPr="009C64A1" w:rsidRDefault="00434CC7" w:rsidP="005B36E5">
      <w:pPr>
        <w:jc w:val="both"/>
        <w:rPr>
          <w:sz w:val="22"/>
          <w:szCs w:val="22"/>
        </w:rPr>
      </w:pPr>
      <w:r>
        <w:rPr>
          <w:sz w:val="22"/>
          <w:szCs w:val="22"/>
        </w:rPr>
        <w:t>C</w:t>
      </w:r>
      <w:r w:rsidR="005B36E5" w:rsidRPr="009C64A1">
        <w:rPr>
          <w:sz w:val="22"/>
          <w:szCs w:val="22"/>
        </w:rPr>
        <w:t>ilj projekta je rekonstruirati obstoječe prostore stavbe OŠ Ljubo Šercer, na naslovu Reška cesta 6 v Kočevju, obstoječe površine 927,45 m2, prizidati nove prostore površine 2.244,01 m2, in s tem zagotoviti dodatne, manjkajoče šolske prostore (1.346,97 m2) kot tudi vadbeno/športno površino (897,04 m2) za izvajanje javnega programa vzgoje in izobraževanja otrok in mladostnikov s posebnimi potrebami oziroma z motnjami v duševnem zdravju.  Uredile se bodo tudi zunanje površine (dvorišče in igrišče) v izmeri površine 3.300 m2.</w:t>
      </w:r>
    </w:p>
    <w:p w14:paraId="313E4566" w14:textId="77777777" w:rsidR="005B36E5" w:rsidRPr="009C64A1" w:rsidRDefault="005B36E5" w:rsidP="005B36E5">
      <w:pPr>
        <w:jc w:val="both"/>
        <w:rPr>
          <w:sz w:val="22"/>
          <w:szCs w:val="22"/>
        </w:rPr>
      </w:pPr>
    </w:p>
    <w:p w14:paraId="4014C0AE" w14:textId="6FFB7998" w:rsidR="005B36E5" w:rsidRPr="009C64A1" w:rsidRDefault="005B36E5" w:rsidP="005B36E5">
      <w:pPr>
        <w:jc w:val="both"/>
        <w:rPr>
          <w:sz w:val="22"/>
          <w:szCs w:val="22"/>
        </w:rPr>
      </w:pPr>
      <w:r w:rsidRPr="009C64A1">
        <w:rPr>
          <w:sz w:val="22"/>
          <w:szCs w:val="22"/>
        </w:rPr>
        <w:t xml:space="preserve">Vrednost projekta znaša 7.797.393,78 EUR z DDV. Ministrstvo bo projekt sofinanciralo v višini največ do </w:t>
      </w:r>
      <w:r w:rsidRPr="009C64A1">
        <w:rPr>
          <w:b/>
          <w:bCs/>
          <w:sz w:val="22"/>
          <w:szCs w:val="22"/>
        </w:rPr>
        <w:t>3.344.348,00 EUR</w:t>
      </w:r>
      <w:r w:rsidRPr="009C64A1">
        <w:rPr>
          <w:sz w:val="22"/>
          <w:szCs w:val="22"/>
        </w:rPr>
        <w:t xml:space="preserve"> z naslednjo dinamiko po letih:</w:t>
      </w:r>
    </w:p>
    <w:p w14:paraId="7730BAE9" w14:textId="77777777" w:rsidR="005B36E5" w:rsidRPr="009C64A1" w:rsidRDefault="005B36E5" w:rsidP="00B852A0">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928.626,40 EUR,</w:t>
      </w:r>
    </w:p>
    <w:p w14:paraId="237F6579" w14:textId="01C85C7D" w:rsidR="005B36E5" w:rsidRPr="009C64A1" w:rsidRDefault="005B36E5" w:rsidP="00B852A0">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r>
      <w:r w:rsidR="00434CC7">
        <w:rPr>
          <w:rFonts w:cs="Arial"/>
          <w:sz w:val="22"/>
          <w:szCs w:val="22"/>
        </w:rPr>
        <w:t>1.250.000,00</w:t>
      </w:r>
      <w:r w:rsidRPr="009C64A1">
        <w:rPr>
          <w:rFonts w:cs="Arial"/>
          <w:sz w:val="22"/>
          <w:szCs w:val="22"/>
        </w:rPr>
        <w:t xml:space="preserve"> EUR,</w:t>
      </w:r>
    </w:p>
    <w:p w14:paraId="51329A3C" w14:textId="576F7B0E"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r>
      <w:r w:rsidR="00434CC7">
        <w:rPr>
          <w:rFonts w:cs="Arial"/>
          <w:sz w:val="22"/>
          <w:szCs w:val="22"/>
        </w:rPr>
        <w:t>1.165.721,60</w:t>
      </w:r>
      <w:r w:rsidRPr="009C64A1">
        <w:rPr>
          <w:rFonts w:cs="Arial"/>
          <w:sz w:val="22"/>
          <w:szCs w:val="22"/>
        </w:rPr>
        <w:t xml:space="preserve"> EUR.</w:t>
      </w:r>
    </w:p>
    <w:p w14:paraId="188F3276" w14:textId="77777777" w:rsidR="005B36E5" w:rsidRPr="009C64A1" w:rsidRDefault="005B36E5" w:rsidP="005B36E5">
      <w:pPr>
        <w:jc w:val="both"/>
        <w:rPr>
          <w:sz w:val="22"/>
          <w:szCs w:val="22"/>
        </w:rPr>
      </w:pPr>
      <w:r w:rsidRPr="009C64A1">
        <w:rPr>
          <w:sz w:val="22"/>
          <w:szCs w:val="22"/>
        </w:rPr>
        <w:t>Predviden zaključek projekta je v letu 2029.</w:t>
      </w:r>
    </w:p>
    <w:p w14:paraId="321B9A4E" w14:textId="77777777" w:rsidR="00CB4720" w:rsidRPr="009C64A1" w:rsidRDefault="00CB4720" w:rsidP="005B36E5">
      <w:pPr>
        <w:jc w:val="both"/>
        <w:rPr>
          <w:sz w:val="22"/>
          <w:szCs w:val="22"/>
        </w:rPr>
      </w:pPr>
    </w:p>
    <w:p w14:paraId="6B0DD41A" w14:textId="40E9CDDA" w:rsidR="005B36E5" w:rsidRPr="001E5B09" w:rsidRDefault="005B36E5" w:rsidP="001E5B09">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3350-26-0068 PODČETRTEK Rekonstrukcija in dozidava OŠ</w:t>
      </w:r>
    </w:p>
    <w:p w14:paraId="5FB75D2B" w14:textId="77777777" w:rsidR="005B36E5" w:rsidRPr="009C64A1" w:rsidRDefault="005B36E5" w:rsidP="005B36E5">
      <w:pPr>
        <w:jc w:val="both"/>
        <w:rPr>
          <w:sz w:val="22"/>
          <w:szCs w:val="22"/>
        </w:rPr>
      </w:pPr>
      <w:r w:rsidRPr="009C64A1">
        <w:rPr>
          <w:sz w:val="22"/>
          <w:szCs w:val="22"/>
        </w:rPr>
        <w:t>Cilj investicije je rekonstrukcija velikosti 291,16 m2 in novogradnja / dozidava / nadzidava velikosti 125,97 m2, ki vključujejo povečanje kapacitete kuhinje in jedilnice, ureditev glasbene učilnice ter drugih pomožnih prostorov.</w:t>
      </w:r>
    </w:p>
    <w:p w14:paraId="187E332F" w14:textId="77777777" w:rsidR="005B36E5" w:rsidRPr="009C64A1" w:rsidRDefault="005B36E5" w:rsidP="005B36E5">
      <w:pPr>
        <w:jc w:val="both"/>
        <w:rPr>
          <w:sz w:val="22"/>
          <w:szCs w:val="22"/>
        </w:rPr>
      </w:pPr>
    </w:p>
    <w:p w14:paraId="54BD52B1" w14:textId="74EF0E19" w:rsidR="005B36E5" w:rsidRPr="009C64A1" w:rsidRDefault="005B36E5" w:rsidP="005B36E5">
      <w:pPr>
        <w:jc w:val="both"/>
        <w:rPr>
          <w:sz w:val="22"/>
          <w:szCs w:val="22"/>
        </w:rPr>
      </w:pPr>
      <w:r w:rsidRPr="009C64A1">
        <w:rPr>
          <w:sz w:val="22"/>
          <w:szCs w:val="22"/>
        </w:rPr>
        <w:t xml:space="preserve">Vrednost projekta znaša 821.767,83 EUR z DDV. Ministrstvo bo projekt sofinanciralo v višini največ do </w:t>
      </w:r>
      <w:r w:rsidRPr="009C64A1">
        <w:rPr>
          <w:b/>
          <w:bCs/>
          <w:sz w:val="22"/>
          <w:szCs w:val="22"/>
        </w:rPr>
        <w:t>575.583,84 EUR</w:t>
      </w:r>
      <w:r w:rsidRPr="009C64A1">
        <w:rPr>
          <w:sz w:val="22"/>
          <w:szCs w:val="22"/>
        </w:rPr>
        <w:t xml:space="preserve"> z naslednjo dinamiko po letih:</w:t>
      </w:r>
    </w:p>
    <w:p w14:paraId="7E1A4509" w14:textId="77777777" w:rsidR="005B36E5" w:rsidRPr="009C64A1" w:rsidRDefault="005B36E5" w:rsidP="001E5B09">
      <w:pPr>
        <w:tabs>
          <w:tab w:val="decimal" w:pos="5103"/>
        </w:tabs>
        <w:ind w:left="360"/>
        <w:jc w:val="both"/>
        <w:rPr>
          <w:rFonts w:cs="Arial"/>
          <w:sz w:val="22"/>
          <w:szCs w:val="22"/>
        </w:rPr>
      </w:pPr>
      <w:r w:rsidRPr="009C64A1">
        <w:rPr>
          <w:rFonts w:cs="Arial"/>
          <w:sz w:val="22"/>
          <w:szCs w:val="22"/>
        </w:rPr>
        <w:t>- za leto 2026 v vrednosti</w:t>
      </w:r>
      <w:r w:rsidRPr="009C64A1">
        <w:rPr>
          <w:rFonts w:cs="Arial"/>
          <w:sz w:val="22"/>
          <w:szCs w:val="22"/>
        </w:rPr>
        <w:tab/>
        <w:t>275.583,84 EUR,</w:t>
      </w:r>
    </w:p>
    <w:p w14:paraId="7316B5F6" w14:textId="6AD09B2E"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300.000,00 EUR.</w:t>
      </w:r>
    </w:p>
    <w:p w14:paraId="25B38BF3" w14:textId="77777777" w:rsidR="005B36E5" w:rsidRPr="009C64A1" w:rsidRDefault="005B36E5" w:rsidP="005B36E5">
      <w:pPr>
        <w:jc w:val="both"/>
        <w:rPr>
          <w:sz w:val="22"/>
          <w:szCs w:val="22"/>
        </w:rPr>
      </w:pPr>
      <w:r w:rsidRPr="009C64A1">
        <w:rPr>
          <w:sz w:val="22"/>
          <w:szCs w:val="22"/>
        </w:rPr>
        <w:t>Previden zaključek projekta je 2027.</w:t>
      </w:r>
    </w:p>
    <w:p w14:paraId="267880A9" w14:textId="77777777" w:rsidR="005B36E5" w:rsidRPr="009C64A1" w:rsidRDefault="005B36E5" w:rsidP="005B36E5">
      <w:pPr>
        <w:jc w:val="both"/>
        <w:rPr>
          <w:sz w:val="22"/>
          <w:szCs w:val="22"/>
        </w:rPr>
      </w:pPr>
    </w:p>
    <w:p w14:paraId="4CC1B3D9" w14:textId="335D1EAA" w:rsidR="005B36E5" w:rsidRPr="001E5B09" w:rsidRDefault="005B36E5" w:rsidP="001E5B09">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3350-26-0076 SEMIČ Prizidava k OŠ Belokranjskega odreda</w:t>
      </w:r>
    </w:p>
    <w:p w14:paraId="3D03ABFE" w14:textId="77777777" w:rsidR="005B36E5" w:rsidRPr="009C64A1" w:rsidRDefault="005B36E5" w:rsidP="005B36E5">
      <w:pPr>
        <w:jc w:val="both"/>
        <w:rPr>
          <w:sz w:val="22"/>
          <w:szCs w:val="22"/>
        </w:rPr>
      </w:pPr>
      <w:r w:rsidRPr="009C64A1">
        <w:rPr>
          <w:sz w:val="22"/>
          <w:szCs w:val="22"/>
        </w:rPr>
        <w:t>Cilji investicije so prizidati nove prostore k stavbi šole v skupni površini 1.021 m2 (od tega prostorov za pouk 721 m2); nadzidati obstoječe prostore prvega prizidka šole in urediti površine v izmeri 1.933 m2 (od tega prostorov za pouk 225 m2) in urediti zunanje površine ob novem objektu.</w:t>
      </w:r>
    </w:p>
    <w:p w14:paraId="50EA0631" w14:textId="77777777" w:rsidR="005B36E5" w:rsidRPr="009C64A1" w:rsidRDefault="005B36E5" w:rsidP="005B36E5">
      <w:pPr>
        <w:jc w:val="both"/>
        <w:rPr>
          <w:sz w:val="22"/>
          <w:szCs w:val="22"/>
        </w:rPr>
      </w:pPr>
    </w:p>
    <w:p w14:paraId="3738FBE9" w14:textId="4CC1E246" w:rsidR="005B36E5" w:rsidRPr="009C64A1" w:rsidRDefault="005B36E5" w:rsidP="005B36E5">
      <w:pPr>
        <w:jc w:val="both"/>
        <w:rPr>
          <w:sz w:val="22"/>
          <w:szCs w:val="22"/>
        </w:rPr>
      </w:pPr>
      <w:r w:rsidRPr="009C64A1">
        <w:rPr>
          <w:sz w:val="22"/>
          <w:szCs w:val="22"/>
        </w:rPr>
        <w:t xml:space="preserve">Vrednost projekta znaša 4.346.081,00 EUR z DDV. Ministrstvo bo projekt sofinanciralo v višini največ do </w:t>
      </w:r>
      <w:r w:rsidRPr="009C64A1">
        <w:rPr>
          <w:b/>
          <w:bCs/>
          <w:sz w:val="22"/>
          <w:szCs w:val="22"/>
        </w:rPr>
        <w:t>2.282.851,18 EUR</w:t>
      </w:r>
      <w:r w:rsidRPr="009C64A1">
        <w:rPr>
          <w:sz w:val="22"/>
          <w:szCs w:val="22"/>
        </w:rPr>
        <w:t xml:space="preserve"> z naslednjo dinamiko po letih:</w:t>
      </w:r>
    </w:p>
    <w:p w14:paraId="2024D943" w14:textId="77777777" w:rsidR="005B36E5" w:rsidRPr="009C64A1" w:rsidRDefault="005B36E5" w:rsidP="001E5B09">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1.000.000,00 EUR,</w:t>
      </w:r>
    </w:p>
    <w:p w14:paraId="2BD97F81" w14:textId="5FDE1E68"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1.282.851,18 EUR.</w:t>
      </w:r>
    </w:p>
    <w:p w14:paraId="40D8F58C" w14:textId="77777777" w:rsidR="005B36E5" w:rsidRPr="009C64A1" w:rsidRDefault="005B36E5" w:rsidP="005B36E5">
      <w:pPr>
        <w:jc w:val="both"/>
        <w:rPr>
          <w:sz w:val="22"/>
          <w:szCs w:val="22"/>
        </w:rPr>
      </w:pPr>
      <w:r w:rsidRPr="009C64A1">
        <w:rPr>
          <w:sz w:val="22"/>
          <w:szCs w:val="22"/>
        </w:rPr>
        <w:t>Predviden zaključek projekta je v letu 2029.</w:t>
      </w:r>
    </w:p>
    <w:p w14:paraId="5EACFF7D" w14:textId="77777777" w:rsidR="005B36E5" w:rsidRPr="009C64A1" w:rsidRDefault="005B36E5" w:rsidP="005B36E5">
      <w:pPr>
        <w:jc w:val="both"/>
        <w:rPr>
          <w:sz w:val="22"/>
          <w:szCs w:val="22"/>
        </w:rPr>
      </w:pPr>
    </w:p>
    <w:p w14:paraId="798D49D3" w14:textId="6DA599D6" w:rsidR="005B36E5" w:rsidRPr="00B87086" w:rsidRDefault="005B36E5" w:rsidP="00B8708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3350-26-0077 SEVNICA Novogradnja OŠ Krmelj</w:t>
      </w:r>
    </w:p>
    <w:p w14:paraId="6B6266C4" w14:textId="71E81004" w:rsidR="003C59A7" w:rsidRDefault="003C59A7" w:rsidP="005B36E5">
      <w:pPr>
        <w:jc w:val="both"/>
        <w:rPr>
          <w:sz w:val="22"/>
          <w:szCs w:val="22"/>
        </w:rPr>
      </w:pPr>
      <w:r w:rsidRPr="003C59A7">
        <w:rPr>
          <w:sz w:val="22"/>
          <w:szCs w:val="22"/>
        </w:rPr>
        <w:t>Cilj investicije je novogradnja 9-oddelčne osnovne šole v velikosti 2.687 m2  tlorisnih površin od tega bodo površine šolskih prostorov</w:t>
      </w:r>
      <w:r w:rsidR="001C5365">
        <w:rPr>
          <w:sz w:val="22"/>
          <w:szCs w:val="22"/>
        </w:rPr>
        <w:t xml:space="preserve"> </w:t>
      </w:r>
      <w:r w:rsidRPr="003C59A7">
        <w:rPr>
          <w:sz w:val="22"/>
          <w:szCs w:val="22"/>
        </w:rPr>
        <w:t>znašale 2.374,50 m2. Nov objekt bo dvoetažen</w:t>
      </w:r>
      <w:r w:rsidR="001C5365">
        <w:rPr>
          <w:sz w:val="22"/>
          <w:szCs w:val="22"/>
        </w:rPr>
        <w:t xml:space="preserve">. V pritličju bodo skupni prostori in prostori prve triade. V nadstropju se bosta  izvedle dve matični učilnici in dve specialni ter kabineti in sanitarije. </w:t>
      </w:r>
      <w:r w:rsidRPr="003C59A7">
        <w:rPr>
          <w:sz w:val="22"/>
          <w:szCs w:val="22"/>
        </w:rPr>
        <w:t xml:space="preserve">Uredi se zunanja ureditev z učilnico v naravi, zelenimi površinami, dostopnimi potmi in </w:t>
      </w:r>
      <w:r w:rsidR="00834106">
        <w:rPr>
          <w:sz w:val="22"/>
          <w:szCs w:val="22"/>
        </w:rPr>
        <w:t>parkiriščem</w:t>
      </w:r>
      <w:r w:rsidRPr="003C59A7">
        <w:rPr>
          <w:sz w:val="22"/>
          <w:szCs w:val="22"/>
        </w:rPr>
        <w:t>.</w:t>
      </w:r>
    </w:p>
    <w:p w14:paraId="52CC24DF" w14:textId="77777777" w:rsidR="003C59A7" w:rsidRDefault="003C59A7" w:rsidP="005B36E5">
      <w:pPr>
        <w:jc w:val="both"/>
        <w:rPr>
          <w:sz w:val="22"/>
          <w:szCs w:val="22"/>
        </w:rPr>
      </w:pPr>
    </w:p>
    <w:p w14:paraId="4A412344" w14:textId="390D6AEF" w:rsidR="005B36E5" w:rsidRPr="009C64A1" w:rsidRDefault="005B36E5" w:rsidP="005B36E5">
      <w:pPr>
        <w:jc w:val="both"/>
        <w:rPr>
          <w:sz w:val="22"/>
          <w:szCs w:val="22"/>
        </w:rPr>
      </w:pPr>
      <w:r w:rsidRPr="009C64A1">
        <w:rPr>
          <w:sz w:val="22"/>
          <w:szCs w:val="22"/>
        </w:rPr>
        <w:t xml:space="preserve">Vrednost projekta znaša 11.310.828,55 EUR z DDV. Ministrstvo bo projekt sofinanciralo v višini največ do </w:t>
      </w:r>
      <w:r w:rsidRPr="009C64A1">
        <w:rPr>
          <w:b/>
          <w:bCs/>
          <w:sz w:val="22"/>
          <w:szCs w:val="22"/>
        </w:rPr>
        <w:t>3.250.486,45 EUR</w:t>
      </w:r>
      <w:r w:rsidRPr="009C64A1">
        <w:rPr>
          <w:sz w:val="22"/>
          <w:szCs w:val="22"/>
        </w:rPr>
        <w:t xml:space="preserve"> z naslednjo dinamiko po letih:</w:t>
      </w:r>
    </w:p>
    <w:p w14:paraId="3FF2CD75"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500.000,00 EUR,</w:t>
      </w:r>
    </w:p>
    <w:p w14:paraId="60C0DCFD"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1.440.000,00 EUR,</w:t>
      </w:r>
    </w:p>
    <w:p w14:paraId="07E5D691" w14:textId="67416ECB"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1.310.486,45 EUR.</w:t>
      </w:r>
    </w:p>
    <w:p w14:paraId="3795656A" w14:textId="77777777" w:rsidR="005B36E5" w:rsidRPr="009C64A1" w:rsidRDefault="005B36E5" w:rsidP="005B36E5">
      <w:pPr>
        <w:jc w:val="both"/>
        <w:rPr>
          <w:sz w:val="22"/>
          <w:szCs w:val="22"/>
        </w:rPr>
      </w:pPr>
      <w:r w:rsidRPr="009C64A1">
        <w:rPr>
          <w:sz w:val="22"/>
          <w:szCs w:val="22"/>
        </w:rPr>
        <w:t>Predviden zaključek projekta je v letu 2029.</w:t>
      </w:r>
    </w:p>
    <w:p w14:paraId="04CB2FF0" w14:textId="77777777" w:rsidR="005B36E5" w:rsidRPr="009C64A1" w:rsidRDefault="005B36E5" w:rsidP="005B36E5">
      <w:pPr>
        <w:jc w:val="both"/>
        <w:rPr>
          <w:sz w:val="22"/>
          <w:szCs w:val="22"/>
        </w:rPr>
      </w:pPr>
    </w:p>
    <w:p w14:paraId="0A3700D9" w14:textId="387ED638" w:rsidR="005B36E5" w:rsidRPr="00B87086" w:rsidRDefault="005B36E5" w:rsidP="00B8708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3350-26-0081 SVETA ANA Prizidava in rekonstrukcija OŠ</w:t>
      </w:r>
    </w:p>
    <w:p w14:paraId="21B9E56D" w14:textId="77777777" w:rsidR="005B36E5" w:rsidRPr="009C64A1" w:rsidRDefault="005B36E5" w:rsidP="005B36E5">
      <w:pPr>
        <w:jc w:val="both"/>
        <w:rPr>
          <w:sz w:val="22"/>
          <w:szCs w:val="22"/>
        </w:rPr>
      </w:pPr>
      <w:r w:rsidRPr="009C64A1">
        <w:rPr>
          <w:sz w:val="22"/>
          <w:szCs w:val="22"/>
        </w:rPr>
        <w:t>Cilji investicije je nadgradnja telovadnice v skupni izmeri 1.041,10 m2 z izvedbo 4 novih specializiranih učilnic in manjšo učilnico za individualni pouk, novo šolsko knjižnico in kabineti za učitelje. V obstoječem objektu je predvidena rekonstrukcija v izmeri 192 m2 pri kateri se bo preuredilo območje jedilnice s predprostorom.</w:t>
      </w:r>
    </w:p>
    <w:p w14:paraId="73A3477C" w14:textId="77777777" w:rsidR="005B36E5" w:rsidRPr="009C64A1" w:rsidRDefault="005B36E5" w:rsidP="005B36E5">
      <w:pPr>
        <w:jc w:val="both"/>
        <w:rPr>
          <w:sz w:val="22"/>
          <w:szCs w:val="22"/>
        </w:rPr>
      </w:pPr>
    </w:p>
    <w:p w14:paraId="7146374B" w14:textId="23379ADF" w:rsidR="005B36E5" w:rsidRPr="009C64A1" w:rsidRDefault="005B36E5" w:rsidP="005B36E5">
      <w:pPr>
        <w:jc w:val="both"/>
        <w:rPr>
          <w:sz w:val="22"/>
          <w:szCs w:val="22"/>
        </w:rPr>
      </w:pPr>
      <w:r w:rsidRPr="009C64A1">
        <w:rPr>
          <w:sz w:val="22"/>
          <w:szCs w:val="22"/>
        </w:rPr>
        <w:t xml:space="preserve">Vrednost projekta znaša 3.136.658,30 EUR z DDV. Ministrstvo bo projekt sofinanciralo v višini največ do </w:t>
      </w:r>
      <w:r w:rsidRPr="009C64A1">
        <w:rPr>
          <w:b/>
          <w:bCs/>
          <w:sz w:val="22"/>
          <w:szCs w:val="22"/>
        </w:rPr>
        <w:t>1.741.431,30 EUR</w:t>
      </w:r>
      <w:r w:rsidRPr="009C64A1">
        <w:rPr>
          <w:sz w:val="22"/>
          <w:szCs w:val="22"/>
        </w:rPr>
        <w:t xml:space="preserve"> z naslednjo dinamiko po letih:</w:t>
      </w:r>
    </w:p>
    <w:p w14:paraId="2DC42A23"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600.000,00 EUR,</w:t>
      </w:r>
    </w:p>
    <w:p w14:paraId="59915E26"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700.000,00 EUR,</w:t>
      </w:r>
    </w:p>
    <w:p w14:paraId="7BF5571D" w14:textId="54445AFB"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2029 v vrednosti</w:t>
      </w:r>
      <w:r w:rsidRPr="009C64A1">
        <w:rPr>
          <w:rFonts w:cs="Arial"/>
          <w:sz w:val="22"/>
          <w:szCs w:val="22"/>
        </w:rPr>
        <w:tab/>
        <w:t>441.431,30 EUR.</w:t>
      </w:r>
    </w:p>
    <w:p w14:paraId="351D9DFA" w14:textId="77777777" w:rsidR="005B36E5" w:rsidRPr="009C64A1" w:rsidRDefault="005B36E5" w:rsidP="005B36E5">
      <w:pPr>
        <w:jc w:val="both"/>
        <w:rPr>
          <w:sz w:val="22"/>
          <w:szCs w:val="22"/>
        </w:rPr>
      </w:pPr>
      <w:r w:rsidRPr="009C64A1">
        <w:rPr>
          <w:sz w:val="22"/>
          <w:szCs w:val="22"/>
        </w:rPr>
        <w:t>Predviden zaključek projekta je v letu 2029.</w:t>
      </w:r>
    </w:p>
    <w:p w14:paraId="25BED95D" w14:textId="77777777" w:rsidR="005B36E5" w:rsidRPr="009C64A1" w:rsidRDefault="005B36E5" w:rsidP="005B36E5">
      <w:pPr>
        <w:jc w:val="both"/>
        <w:rPr>
          <w:sz w:val="22"/>
          <w:szCs w:val="22"/>
        </w:rPr>
      </w:pPr>
    </w:p>
    <w:p w14:paraId="5DAC32D4" w14:textId="7169DABD" w:rsidR="005B36E5" w:rsidRPr="00B87086" w:rsidRDefault="005B36E5" w:rsidP="00B8708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3350-26-0093 TIŠINA Novogradnja telovadnice pri OŠ</w:t>
      </w:r>
    </w:p>
    <w:p w14:paraId="6E56745E" w14:textId="77777777" w:rsidR="005B36E5" w:rsidRPr="009C64A1" w:rsidRDefault="005B36E5" w:rsidP="005B36E5">
      <w:pPr>
        <w:jc w:val="both"/>
        <w:rPr>
          <w:sz w:val="22"/>
          <w:szCs w:val="22"/>
        </w:rPr>
      </w:pPr>
      <w:r w:rsidRPr="009C64A1">
        <w:rPr>
          <w:sz w:val="22"/>
          <w:szCs w:val="22"/>
        </w:rPr>
        <w:t>Cilj investicije je rekonstrukcija 379 m2 in dozidava 944 m2 s katerimi se zagotovi kuhinja z jedilnico in nova športna dvorana s 3 vadbenimi prostori.</w:t>
      </w:r>
    </w:p>
    <w:p w14:paraId="05BB37E2" w14:textId="77777777" w:rsidR="005B36E5" w:rsidRPr="009C64A1" w:rsidRDefault="005B36E5" w:rsidP="005B36E5">
      <w:pPr>
        <w:jc w:val="both"/>
        <w:rPr>
          <w:sz w:val="22"/>
          <w:szCs w:val="22"/>
        </w:rPr>
      </w:pPr>
    </w:p>
    <w:p w14:paraId="2401E8E4" w14:textId="3F99668E" w:rsidR="005B36E5" w:rsidRPr="00B87086" w:rsidRDefault="005B36E5" w:rsidP="00B87086">
      <w:pPr>
        <w:jc w:val="both"/>
        <w:rPr>
          <w:sz w:val="22"/>
          <w:szCs w:val="22"/>
        </w:rPr>
      </w:pPr>
      <w:r w:rsidRPr="009C64A1">
        <w:rPr>
          <w:sz w:val="22"/>
          <w:szCs w:val="22"/>
        </w:rPr>
        <w:t xml:space="preserve">Vrednost projekta znaša 6.993.466,19 EUR z DDV. Ministrstvo bo projekt sofinanciralo v višini največ do </w:t>
      </w:r>
      <w:r w:rsidRPr="009C64A1">
        <w:rPr>
          <w:b/>
          <w:bCs/>
          <w:sz w:val="22"/>
          <w:szCs w:val="22"/>
        </w:rPr>
        <w:t>1.845.326,19 EUR</w:t>
      </w:r>
      <w:r w:rsidRPr="009C64A1">
        <w:rPr>
          <w:sz w:val="22"/>
          <w:szCs w:val="22"/>
        </w:rPr>
        <w:t xml:space="preserve"> z naslednjo dinamiko po letih:</w:t>
      </w:r>
    </w:p>
    <w:p w14:paraId="78502C98"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2026 v vrednosti</w:t>
      </w:r>
      <w:r w:rsidRPr="009C64A1">
        <w:rPr>
          <w:rFonts w:cs="Arial"/>
          <w:sz w:val="22"/>
          <w:szCs w:val="22"/>
        </w:rPr>
        <w:tab/>
        <w:t>300.000,00 EUR,</w:t>
      </w:r>
    </w:p>
    <w:p w14:paraId="36CBC525"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800.000,00 EUR,</w:t>
      </w:r>
    </w:p>
    <w:p w14:paraId="1D04FBE6" w14:textId="5D6324FA" w:rsidR="005B36E5" w:rsidRPr="00D90C52" w:rsidRDefault="005B36E5" w:rsidP="00D90C52">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745.326,19 EUR.</w:t>
      </w:r>
    </w:p>
    <w:p w14:paraId="095CE194" w14:textId="77777777" w:rsidR="005B36E5" w:rsidRPr="009C64A1" w:rsidRDefault="005B36E5" w:rsidP="005B36E5">
      <w:pPr>
        <w:jc w:val="both"/>
        <w:rPr>
          <w:sz w:val="22"/>
          <w:szCs w:val="22"/>
        </w:rPr>
      </w:pPr>
      <w:r w:rsidRPr="009C64A1">
        <w:rPr>
          <w:sz w:val="22"/>
          <w:szCs w:val="22"/>
        </w:rPr>
        <w:t>Predviden zaključek projekta je v letu 2028.</w:t>
      </w:r>
    </w:p>
    <w:p w14:paraId="708792CE" w14:textId="77777777" w:rsidR="005B36E5" w:rsidRPr="009C64A1" w:rsidRDefault="005B36E5" w:rsidP="005B36E5">
      <w:pPr>
        <w:jc w:val="both"/>
        <w:rPr>
          <w:sz w:val="22"/>
          <w:szCs w:val="22"/>
        </w:rPr>
      </w:pPr>
    </w:p>
    <w:p w14:paraId="57C20AF0" w14:textId="54F4E9C2" w:rsidR="005B36E5" w:rsidRPr="00B87086" w:rsidRDefault="005B36E5" w:rsidP="00B8708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3350-26-0096 VELIKE LAŠČE Dozidava OŠ Primoža Trubarja</w:t>
      </w:r>
    </w:p>
    <w:p w14:paraId="4A5EA7C9" w14:textId="77777777" w:rsidR="001C26A3" w:rsidRPr="001C26A3" w:rsidRDefault="008C185D" w:rsidP="005B36E5">
      <w:pPr>
        <w:jc w:val="both"/>
        <w:rPr>
          <w:sz w:val="22"/>
          <w:szCs w:val="22"/>
        </w:rPr>
      </w:pPr>
      <w:r w:rsidRPr="001C26A3">
        <w:rPr>
          <w:sz w:val="22"/>
          <w:szCs w:val="22"/>
        </w:rPr>
        <w:t>Cilj projekta je rekonstrukcija 251 m2 in novogradnja 538 m2 prostorov šole. Projekt zajema odstranitev obstoječe kuhinje s pomožnimi prostori in kabinetom, rekonstrukcijo in prizidavo nove kuhinje s pomožnimi prostori in jedilnico, novo učilnico s kabinetom in pisarnami strokovnih uslužbencev. Izvedla se bo funkcionalna ureditev zunanjih površin z prostorom za igro, novo prometno ureditev z dostavo in interventnimi površinami in parkiriščem. Projekt vključuje tudi izvedbo nezahtevnega objekta za skladiščenje komunalnih odpadkov</w:t>
      </w:r>
      <w:r w:rsidR="001C26A3" w:rsidRPr="001C26A3">
        <w:rPr>
          <w:sz w:val="22"/>
          <w:szCs w:val="22"/>
        </w:rPr>
        <w:t>.</w:t>
      </w:r>
    </w:p>
    <w:p w14:paraId="51E47586" w14:textId="1AC9CA32" w:rsidR="005B36E5" w:rsidRPr="001C26A3" w:rsidRDefault="005B36E5" w:rsidP="005B36E5">
      <w:pPr>
        <w:jc w:val="both"/>
        <w:rPr>
          <w:sz w:val="22"/>
          <w:szCs w:val="22"/>
        </w:rPr>
      </w:pPr>
      <w:r w:rsidRPr="001C26A3">
        <w:rPr>
          <w:sz w:val="22"/>
          <w:szCs w:val="22"/>
        </w:rPr>
        <w:lastRenderedPageBreak/>
        <w:t xml:space="preserve">Vrednost projekta znaša 3.895.011,08 EUR z DDV. Ministrstvo bo projekt sofinanciralo v višini največ do </w:t>
      </w:r>
      <w:r w:rsidRPr="001C26A3">
        <w:rPr>
          <w:b/>
          <w:bCs/>
          <w:sz w:val="22"/>
          <w:szCs w:val="22"/>
        </w:rPr>
        <w:t>1.188.749,76 EUR</w:t>
      </w:r>
      <w:r w:rsidRPr="001C26A3">
        <w:rPr>
          <w:sz w:val="22"/>
          <w:szCs w:val="22"/>
        </w:rPr>
        <w:t xml:space="preserve"> z naslednjo dinamiko po letih:</w:t>
      </w:r>
    </w:p>
    <w:p w14:paraId="447D6BFF" w14:textId="39507032" w:rsidR="005B36E5" w:rsidRPr="001C26A3" w:rsidRDefault="005B36E5" w:rsidP="000D7BC9">
      <w:pPr>
        <w:pStyle w:val="Odstavekseznama"/>
        <w:numPr>
          <w:ilvl w:val="0"/>
          <w:numId w:val="24"/>
        </w:numPr>
        <w:tabs>
          <w:tab w:val="decimal" w:pos="5103"/>
        </w:tabs>
        <w:ind w:left="567" w:hanging="147"/>
        <w:jc w:val="both"/>
        <w:rPr>
          <w:rFonts w:cs="Arial"/>
          <w:sz w:val="22"/>
          <w:szCs w:val="22"/>
        </w:rPr>
      </w:pPr>
      <w:r w:rsidRPr="001C26A3">
        <w:rPr>
          <w:rFonts w:cs="Arial"/>
          <w:sz w:val="22"/>
          <w:szCs w:val="22"/>
        </w:rPr>
        <w:t>za leto 2026 v vrednosti</w:t>
      </w:r>
      <w:r w:rsidRPr="001C26A3">
        <w:rPr>
          <w:rFonts w:cs="Arial"/>
          <w:sz w:val="22"/>
          <w:szCs w:val="22"/>
        </w:rPr>
        <w:tab/>
        <w:t>600.000,00 EUR,</w:t>
      </w:r>
    </w:p>
    <w:p w14:paraId="45F3DC70" w14:textId="17898356" w:rsidR="005B36E5" w:rsidRPr="00390A98" w:rsidRDefault="005B36E5" w:rsidP="005B36E5">
      <w:pPr>
        <w:pStyle w:val="Odstavekseznama"/>
        <w:numPr>
          <w:ilvl w:val="0"/>
          <w:numId w:val="24"/>
        </w:numPr>
        <w:tabs>
          <w:tab w:val="decimal" w:pos="5103"/>
        </w:tabs>
        <w:ind w:left="567" w:hanging="147"/>
        <w:jc w:val="both"/>
        <w:rPr>
          <w:rFonts w:cs="Arial"/>
          <w:sz w:val="22"/>
          <w:szCs w:val="22"/>
        </w:rPr>
      </w:pPr>
      <w:r w:rsidRPr="000D7BC9">
        <w:rPr>
          <w:rFonts w:cs="Arial"/>
          <w:sz w:val="22"/>
          <w:szCs w:val="22"/>
        </w:rPr>
        <w:t>za leto 2027 v vrednosti</w:t>
      </w:r>
      <w:r w:rsidRPr="000D7BC9">
        <w:rPr>
          <w:rFonts w:cs="Arial"/>
          <w:sz w:val="22"/>
          <w:szCs w:val="22"/>
        </w:rPr>
        <w:tab/>
        <w:t>588.749,76 EUR.</w:t>
      </w:r>
    </w:p>
    <w:p w14:paraId="19F8B50D" w14:textId="34D5EBF8" w:rsidR="005B36E5" w:rsidRPr="009C64A1" w:rsidRDefault="005B36E5" w:rsidP="005B36E5">
      <w:pPr>
        <w:jc w:val="both"/>
        <w:rPr>
          <w:sz w:val="22"/>
          <w:szCs w:val="22"/>
        </w:rPr>
      </w:pPr>
      <w:r w:rsidRPr="009C64A1">
        <w:rPr>
          <w:sz w:val="22"/>
          <w:szCs w:val="22"/>
        </w:rPr>
        <w:t>Predviden zaključek projekta je v letu 2027.</w:t>
      </w:r>
    </w:p>
    <w:p w14:paraId="75467ECC" w14:textId="77777777" w:rsidR="005B36E5" w:rsidRPr="00386F52" w:rsidRDefault="005B36E5" w:rsidP="005B36E5">
      <w:pPr>
        <w:jc w:val="both"/>
        <w:rPr>
          <w:sz w:val="22"/>
          <w:szCs w:val="22"/>
        </w:rPr>
      </w:pPr>
    </w:p>
    <w:p w14:paraId="12FD868E" w14:textId="3D9716F5" w:rsidR="005B36E5" w:rsidRPr="00551F3A" w:rsidRDefault="005B36E5" w:rsidP="00B8708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551F3A">
        <w:rPr>
          <w:b/>
          <w:bCs/>
          <w:sz w:val="22"/>
          <w:szCs w:val="20"/>
          <w:lang w:eastAsia="sl-SI"/>
        </w:rPr>
        <w:t>3350-26-0099 VOJNIK Rekonstrukcija in dozidava OŠ</w:t>
      </w:r>
    </w:p>
    <w:p w14:paraId="757502A8" w14:textId="1E368B1A" w:rsidR="000E509C" w:rsidRPr="00B522F8" w:rsidRDefault="005B36E5" w:rsidP="00B522F8">
      <w:pPr>
        <w:jc w:val="both"/>
        <w:rPr>
          <w:sz w:val="22"/>
          <w:szCs w:val="22"/>
        </w:rPr>
      </w:pPr>
      <w:r w:rsidRPr="009C64A1">
        <w:rPr>
          <w:sz w:val="22"/>
          <w:szCs w:val="22"/>
        </w:rPr>
        <w:t xml:space="preserve">Cilj projekta </w:t>
      </w:r>
      <w:r w:rsidR="000E509C">
        <w:rPr>
          <w:sz w:val="22"/>
          <w:szCs w:val="22"/>
        </w:rPr>
        <w:t xml:space="preserve">je </w:t>
      </w:r>
      <w:r w:rsidRPr="009C64A1">
        <w:rPr>
          <w:sz w:val="22"/>
          <w:szCs w:val="22"/>
        </w:rPr>
        <w:t>rekonstrukcija in novogradnja</w:t>
      </w:r>
      <w:r w:rsidR="000E509C">
        <w:rPr>
          <w:sz w:val="22"/>
          <w:szCs w:val="22"/>
        </w:rPr>
        <w:t xml:space="preserve"> 3.444 m2 šolskih površin</w:t>
      </w:r>
      <w:r w:rsidRPr="009C64A1">
        <w:rPr>
          <w:sz w:val="22"/>
          <w:szCs w:val="22"/>
        </w:rPr>
        <w:t>.</w:t>
      </w:r>
      <w:r w:rsidR="000E509C">
        <w:rPr>
          <w:sz w:val="22"/>
          <w:szCs w:val="22"/>
        </w:rPr>
        <w:t xml:space="preserve"> Izvedla se bo </w:t>
      </w:r>
      <w:r w:rsidR="000E509C">
        <w:rPr>
          <w:sz w:val="24"/>
        </w:rPr>
        <w:t>odstranitev obstoječega pritličnega šolskega objekta, razširitev šolskih površin v obsegu nove gradnje-prizidave. Izvedla se bo nova prometna, komunalna in energetske infrastruktura</w:t>
      </w:r>
      <w:r w:rsidR="00B938EF">
        <w:rPr>
          <w:sz w:val="24"/>
        </w:rPr>
        <w:t>.</w:t>
      </w:r>
      <w:r w:rsidR="000E509C">
        <w:rPr>
          <w:sz w:val="24"/>
        </w:rPr>
        <w:t xml:space="preserve"> Na novo se opremijo učilnice </w:t>
      </w:r>
      <w:r w:rsidR="00FA25DD">
        <w:rPr>
          <w:sz w:val="24"/>
        </w:rPr>
        <w:t xml:space="preserve">in </w:t>
      </w:r>
      <w:r w:rsidR="000E509C">
        <w:rPr>
          <w:sz w:val="24"/>
        </w:rPr>
        <w:t xml:space="preserve">jedilnica </w:t>
      </w:r>
      <w:r w:rsidR="00B938EF">
        <w:rPr>
          <w:sz w:val="24"/>
        </w:rPr>
        <w:t>s</w:t>
      </w:r>
      <w:r w:rsidR="000E509C">
        <w:rPr>
          <w:sz w:val="24"/>
        </w:rPr>
        <w:t xml:space="preserve"> kuhinjo.</w:t>
      </w:r>
      <w:r w:rsidR="00B522F8">
        <w:rPr>
          <w:sz w:val="24"/>
        </w:rPr>
        <w:t xml:space="preserve"> V okvirju zunanje ureditve se uredijo poti, zunanja učilnica in dostopi</w:t>
      </w:r>
      <w:r w:rsidR="00923139">
        <w:rPr>
          <w:sz w:val="24"/>
        </w:rPr>
        <w:t>.</w:t>
      </w:r>
    </w:p>
    <w:p w14:paraId="6E877DB4" w14:textId="77777777" w:rsidR="000E509C" w:rsidRPr="000E509C" w:rsidRDefault="000E509C" w:rsidP="000E509C">
      <w:pPr>
        <w:spacing w:after="60" w:line="227" w:lineRule="auto"/>
        <w:ind w:right="14"/>
        <w:jc w:val="both"/>
      </w:pPr>
    </w:p>
    <w:p w14:paraId="198335F9" w14:textId="77FEDF80" w:rsidR="005B36E5" w:rsidRPr="00B87086" w:rsidRDefault="005B36E5" w:rsidP="00B87086">
      <w:pPr>
        <w:jc w:val="both"/>
        <w:rPr>
          <w:sz w:val="22"/>
          <w:szCs w:val="22"/>
        </w:rPr>
      </w:pPr>
      <w:r w:rsidRPr="009C64A1">
        <w:rPr>
          <w:sz w:val="22"/>
          <w:szCs w:val="22"/>
        </w:rPr>
        <w:t xml:space="preserve">Vrednost projekta znaša 14.557.458,00 EUR z DDV. Ministrstvo bo projekt sofinanciralo v višini največ do </w:t>
      </w:r>
      <w:r w:rsidRPr="009C64A1">
        <w:rPr>
          <w:b/>
          <w:bCs/>
          <w:sz w:val="22"/>
          <w:szCs w:val="22"/>
        </w:rPr>
        <w:t>3.344.348,00 EUR</w:t>
      </w:r>
      <w:r w:rsidRPr="009C64A1">
        <w:rPr>
          <w:sz w:val="22"/>
          <w:szCs w:val="22"/>
        </w:rPr>
        <w:t xml:space="preserve"> z naslednjo dinamiko po letih:</w:t>
      </w:r>
    </w:p>
    <w:p w14:paraId="59BA4741"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2026 v vrednosti</w:t>
      </w:r>
      <w:r w:rsidRPr="009C64A1">
        <w:rPr>
          <w:rFonts w:cs="Arial"/>
          <w:sz w:val="22"/>
          <w:szCs w:val="22"/>
        </w:rPr>
        <w:tab/>
        <w:t>900.000,00 EUR,</w:t>
      </w:r>
    </w:p>
    <w:p w14:paraId="5A4C727C"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1.244.348,00 EUR,</w:t>
      </w:r>
    </w:p>
    <w:p w14:paraId="07E6028F" w14:textId="11803E5B" w:rsidR="005B36E5" w:rsidRPr="00390A98" w:rsidRDefault="005B36E5" w:rsidP="00390A98">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1.200.000,00 EUR.</w:t>
      </w:r>
    </w:p>
    <w:p w14:paraId="72B4385F" w14:textId="77777777" w:rsidR="005B36E5" w:rsidRPr="009C64A1" w:rsidRDefault="005B36E5" w:rsidP="005B36E5">
      <w:pPr>
        <w:jc w:val="both"/>
        <w:rPr>
          <w:sz w:val="22"/>
          <w:szCs w:val="22"/>
        </w:rPr>
      </w:pPr>
      <w:r w:rsidRPr="009C64A1">
        <w:rPr>
          <w:sz w:val="22"/>
          <w:szCs w:val="22"/>
        </w:rPr>
        <w:t>Predviden zaključek projekta je v letu 2029.</w:t>
      </w:r>
    </w:p>
    <w:p w14:paraId="61B09A8A" w14:textId="77777777" w:rsidR="005B36E5" w:rsidRPr="009C64A1" w:rsidRDefault="005B36E5" w:rsidP="005B36E5">
      <w:pPr>
        <w:jc w:val="both"/>
        <w:rPr>
          <w:sz w:val="22"/>
          <w:szCs w:val="22"/>
        </w:rPr>
      </w:pPr>
    </w:p>
    <w:p w14:paraId="462CBB61" w14:textId="13831F1E" w:rsidR="005B36E5" w:rsidRPr="00B87086" w:rsidRDefault="005B36E5" w:rsidP="005B36E5">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3350-26-0103 ŽUŽEMBERK Ureditev mansarde POŠ Dvor</w:t>
      </w:r>
    </w:p>
    <w:p w14:paraId="3D1D63FC" w14:textId="77777777" w:rsidR="005B36E5" w:rsidRPr="009C64A1" w:rsidRDefault="005B36E5" w:rsidP="005B36E5">
      <w:pPr>
        <w:jc w:val="both"/>
        <w:rPr>
          <w:sz w:val="22"/>
          <w:szCs w:val="22"/>
        </w:rPr>
      </w:pPr>
      <w:r w:rsidRPr="009C64A1">
        <w:rPr>
          <w:sz w:val="22"/>
          <w:szCs w:val="22"/>
        </w:rPr>
        <w:t>Cilj investicije je rekonstrukcija 299,55 m2 površin s katero se pridobi 2 novi učilnici v mansardi objekta.</w:t>
      </w:r>
    </w:p>
    <w:p w14:paraId="2B919C08" w14:textId="77777777" w:rsidR="005B36E5" w:rsidRPr="009C64A1" w:rsidRDefault="005B36E5" w:rsidP="005B36E5">
      <w:pPr>
        <w:jc w:val="both"/>
        <w:rPr>
          <w:sz w:val="22"/>
          <w:szCs w:val="22"/>
        </w:rPr>
      </w:pPr>
    </w:p>
    <w:p w14:paraId="1A9A5674" w14:textId="74D4A701" w:rsidR="005B36E5" w:rsidRPr="00B87086" w:rsidRDefault="005B36E5" w:rsidP="00B87086">
      <w:pPr>
        <w:jc w:val="both"/>
        <w:rPr>
          <w:sz w:val="22"/>
          <w:szCs w:val="22"/>
        </w:rPr>
      </w:pPr>
      <w:r w:rsidRPr="009C64A1">
        <w:rPr>
          <w:sz w:val="22"/>
          <w:szCs w:val="22"/>
        </w:rPr>
        <w:t xml:space="preserve">Vrednost projekta znaša 750.969,08 EUR z DDV. Ministrstvo bo projekt sofinanciralo v višini največ do </w:t>
      </w:r>
      <w:r w:rsidRPr="009C64A1">
        <w:rPr>
          <w:b/>
          <w:bCs/>
          <w:sz w:val="22"/>
          <w:szCs w:val="22"/>
        </w:rPr>
        <w:t>324.710,65 EUR</w:t>
      </w:r>
      <w:r w:rsidRPr="009C64A1">
        <w:rPr>
          <w:sz w:val="22"/>
          <w:szCs w:val="22"/>
        </w:rPr>
        <w:t xml:space="preserve"> z naslednjo dinamiko po letih:</w:t>
      </w:r>
    </w:p>
    <w:p w14:paraId="2DF36E38" w14:textId="77777777" w:rsidR="005B36E5" w:rsidRPr="009C64A1" w:rsidRDefault="005B36E5" w:rsidP="00B8708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200.000,00 EUR,</w:t>
      </w:r>
    </w:p>
    <w:p w14:paraId="7323B11C" w14:textId="7FE4E0CD" w:rsidR="005B36E5" w:rsidRPr="00390A98" w:rsidRDefault="005B36E5" w:rsidP="00390A98">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124.710,65 EUR.</w:t>
      </w:r>
    </w:p>
    <w:p w14:paraId="723E0DEF" w14:textId="350B799B" w:rsidR="005B36E5" w:rsidRPr="005B36E5" w:rsidRDefault="00D27404" w:rsidP="005B36E5">
      <w:pPr>
        <w:jc w:val="both"/>
        <w:rPr>
          <w:sz w:val="22"/>
          <w:szCs w:val="22"/>
        </w:rPr>
      </w:pPr>
      <w:r>
        <w:rPr>
          <w:sz w:val="22"/>
          <w:szCs w:val="22"/>
        </w:rPr>
        <w:t>P</w:t>
      </w:r>
      <w:r w:rsidR="005B36E5" w:rsidRPr="009C64A1">
        <w:rPr>
          <w:sz w:val="22"/>
          <w:szCs w:val="22"/>
        </w:rPr>
        <w:t>redviden zaključek projekta je v letu 2028.</w:t>
      </w:r>
    </w:p>
    <w:p w14:paraId="5F56FB9B" w14:textId="71C80AB5" w:rsidR="00AC0BFE" w:rsidRDefault="00AC0BFE" w:rsidP="00AC0BFE">
      <w:pPr>
        <w:spacing w:after="160" w:line="259" w:lineRule="auto"/>
        <w:rPr>
          <w:rFonts w:cs="Arial"/>
          <w:iCs/>
          <w:szCs w:val="20"/>
          <w:lang w:eastAsia="sl-SI"/>
        </w:rPr>
      </w:pPr>
    </w:p>
    <w:p w14:paraId="0E63D33A" w14:textId="77777777" w:rsidR="003411E6" w:rsidRPr="008C4CFB" w:rsidRDefault="003411E6" w:rsidP="003411E6">
      <w:pPr>
        <w:pStyle w:val="Odstavekseznama"/>
        <w:numPr>
          <w:ilvl w:val="0"/>
          <w:numId w:val="36"/>
        </w:numPr>
        <w:tabs>
          <w:tab w:val="left" w:pos="1701"/>
        </w:tabs>
        <w:suppressAutoHyphens/>
        <w:autoSpaceDN w:val="0"/>
        <w:ind w:left="426" w:hanging="426"/>
        <w:jc w:val="both"/>
        <w:textAlignment w:val="baseline"/>
        <w:rPr>
          <w:b/>
          <w:bCs/>
          <w:sz w:val="22"/>
          <w:szCs w:val="20"/>
          <w:lang w:eastAsia="sl-SI"/>
        </w:rPr>
      </w:pPr>
      <w:r w:rsidRPr="008A5521">
        <w:rPr>
          <w:b/>
          <w:bCs/>
          <w:sz w:val="22"/>
          <w:szCs w:val="20"/>
          <w:lang w:eastAsia="sl-SI"/>
        </w:rPr>
        <w:t>3350-26-0039 DOBROVNIK Dozidava Dvojezične OŠ</w:t>
      </w:r>
    </w:p>
    <w:p w14:paraId="26AB1FEE" w14:textId="77777777" w:rsidR="003411E6" w:rsidRPr="009C64A1" w:rsidRDefault="003411E6" w:rsidP="003411E6">
      <w:pPr>
        <w:tabs>
          <w:tab w:val="left" w:pos="1701"/>
        </w:tabs>
        <w:suppressAutoHyphens/>
        <w:autoSpaceDN w:val="0"/>
        <w:jc w:val="both"/>
        <w:textAlignment w:val="baseline"/>
        <w:rPr>
          <w:sz w:val="22"/>
          <w:szCs w:val="20"/>
          <w:lang w:eastAsia="sl-SI"/>
        </w:rPr>
      </w:pPr>
      <w:r w:rsidRPr="009C64A1">
        <w:rPr>
          <w:sz w:val="22"/>
          <w:szCs w:val="20"/>
          <w:lang w:eastAsia="sl-SI"/>
        </w:rPr>
        <w:t>Cilj projekta je prizidava 275 m2 površin in sicer nadzidava druge etaže z izvedbo 2 učilnic in pomožnih prostorov, dozidava pomožnih prostorov kuhinje, dozidava arhiva in izvedba nadstreška.</w:t>
      </w:r>
    </w:p>
    <w:p w14:paraId="0DF4A85C" w14:textId="77777777" w:rsidR="003411E6" w:rsidRPr="009C64A1" w:rsidRDefault="003411E6" w:rsidP="003411E6">
      <w:pPr>
        <w:tabs>
          <w:tab w:val="left" w:pos="1701"/>
        </w:tabs>
        <w:suppressAutoHyphens/>
        <w:autoSpaceDN w:val="0"/>
        <w:jc w:val="both"/>
        <w:textAlignment w:val="baseline"/>
        <w:rPr>
          <w:sz w:val="22"/>
          <w:szCs w:val="20"/>
          <w:lang w:eastAsia="sl-SI"/>
        </w:rPr>
      </w:pPr>
    </w:p>
    <w:p w14:paraId="7DEB7C0D" w14:textId="77777777" w:rsidR="003411E6" w:rsidRPr="008C4CFB" w:rsidRDefault="003411E6" w:rsidP="003411E6">
      <w:pPr>
        <w:jc w:val="both"/>
        <w:rPr>
          <w:sz w:val="22"/>
          <w:szCs w:val="22"/>
        </w:rPr>
      </w:pPr>
      <w:r w:rsidRPr="009C64A1">
        <w:rPr>
          <w:sz w:val="22"/>
          <w:szCs w:val="22"/>
        </w:rPr>
        <w:t>Vrednost projekta znaša 1.</w:t>
      </w:r>
      <w:r>
        <w:rPr>
          <w:sz w:val="22"/>
          <w:szCs w:val="22"/>
        </w:rPr>
        <w:t>381.375,94</w:t>
      </w:r>
      <w:r w:rsidRPr="009C64A1">
        <w:rPr>
          <w:sz w:val="22"/>
          <w:szCs w:val="22"/>
        </w:rPr>
        <w:t xml:space="preserve"> EUR z DDV. Ministrstvo bo projekt sofinanciralo v višini največ do </w:t>
      </w:r>
      <w:r w:rsidRPr="009C64A1">
        <w:rPr>
          <w:b/>
          <w:bCs/>
          <w:sz w:val="22"/>
          <w:szCs w:val="22"/>
        </w:rPr>
        <w:t>810.087,85 EUR</w:t>
      </w:r>
      <w:r w:rsidRPr="009C64A1">
        <w:rPr>
          <w:sz w:val="22"/>
          <w:szCs w:val="22"/>
        </w:rPr>
        <w:t xml:space="preserve"> z naslednjo dinamiko po letih:</w:t>
      </w:r>
    </w:p>
    <w:p w14:paraId="4E030C7D" w14:textId="77777777" w:rsidR="003411E6" w:rsidRPr="009C64A1" w:rsidRDefault="003411E6" w:rsidP="003411E6">
      <w:pPr>
        <w:tabs>
          <w:tab w:val="decimal" w:pos="5103"/>
        </w:tabs>
        <w:ind w:left="360"/>
        <w:jc w:val="both"/>
        <w:rPr>
          <w:rFonts w:cs="Arial"/>
          <w:sz w:val="22"/>
          <w:szCs w:val="22"/>
        </w:rPr>
      </w:pPr>
      <w:r w:rsidRPr="009C64A1">
        <w:rPr>
          <w:rFonts w:cs="Arial"/>
          <w:sz w:val="22"/>
          <w:szCs w:val="22"/>
        </w:rPr>
        <w:t>- za leto 2026 v vrednosti</w:t>
      </w:r>
      <w:r w:rsidRPr="009C64A1">
        <w:rPr>
          <w:rFonts w:cs="Arial"/>
          <w:sz w:val="22"/>
          <w:szCs w:val="22"/>
        </w:rPr>
        <w:tab/>
        <w:t>150.045,65 EUR,</w:t>
      </w:r>
    </w:p>
    <w:p w14:paraId="6602E45C" w14:textId="77777777" w:rsidR="003411E6" w:rsidRPr="009C64A1" w:rsidRDefault="003411E6" w:rsidP="003411E6">
      <w:pPr>
        <w:tabs>
          <w:tab w:val="decimal" w:pos="5103"/>
        </w:tabs>
        <w:ind w:left="360"/>
        <w:jc w:val="both"/>
        <w:rPr>
          <w:rFonts w:cs="Arial"/>
          <w:sz w:val="22"/>
          <w:szCs w:val="22"/>
        </w:rPr>
      </w:pPr>
      <w:r w:rsidRPr="009C64A1">
        <w:rPr>
          <w:rFonts w:cs="Arial"/>
          <w:sz w:val="22"/>
          <w:szCs w:val="22"/>
        </w:rPr>
        <w:t>- za leto 2027 v vrednosti</w:t>
      </w:r>
      <w:r w:rsidRPr="009C64A1">
        <w:rPr>
          <w:rFonts w:cs="Arial"/>
          <w:sz w:val="22"/>
          <w:szCs w:val="22"/>
        </w:rPr>
        <w:tab/>
        <w:t>407.226,69 EUR,</w:t>
      </w:r>
    </w:p>
    <w:p w14:paraId="17FF8C2B" w14:textId="77777777" w:rsidR="003411E6" w:rsidRPr="00D90C52" w:rsidRDefault="003411E6" w:rsidP="003411E6">
      <w:pPr>
        <w:tabs>
          <w:tab w:val="decimal" w:pos="5103"/>
        </w:tabs>
        <w:ind w:left="360"/>
        <w:jc w:val="both"/>
        <w:rPr>
          <w:rFonts w:cs="Arial"/>
          <w:sz w:val="22"/>
          <w:szCs w:val="22"/>
        </w:rPr>
      </w:pPr>
      <w:r w:rsidRPr="009C64A1">
        <w:rPr>
          <w:rFonts w:cs="Arial"/>
          <w:sz w:val="22"/>
          <w:szCs w:val="22"/>
        </w:rPr>
        <w:t>- za leto 2028 v vrednosti</w:t>
      </w:r>
      <w:r w:rsidRPr="009C64A1">
        <w:rPr>
          <w:rFonts w:cs="Arial"/>
          <w:sz w:val="22"/>
          <w:szCs w:val="22"/>
        </w:rPr>
        <w:tab/>
        <w:t>252.815,51 EUR.</w:t>
      </w:r>
    </w:p>
    <w:p w14:paraId="41B112EE" w14:textId="77777777" w:rsidR="003411E6" w:rsidRPr="009C64A1" w:rsidRDefault="003411E6" w:rsidP="003411E6">
      <w:pPr>
        <w:tabs>
          <w:tab w:val="left" w:pos="1701"/>
        </w:tabs>
        <w:suppressAutoHyphens/>
        <w:autoSpaceDN w:val="0"/>
        <w:jc w:val="both"/>
        <w:textAlignment w:val="baseline"/>
        <w:rPr>
          <w:sz w:val="22"/>
          <w:szCs w:val="20"/>
          <w:lang w:eastAsia="sl-SI"/>
        </w:rPr>
      </w:pPr>
      <w:r w:rsidRPr="009C64A1">
        <w:rPr>
          <w:sz w:val="22"/>
          <w:szCs w:val="20"/>
          <w:lang w:eastAsia="sl-SI"/>
        </w:rPr>
        <w:t>Predviden zaključek projekta je v letu 2028.</w:t>
      </w:r>
    </w:p>
    <w:p w14:paraId="7BBFF696" w14:textId="77777777" w:rsidR="003411E6" w:rsidRPr="006607EF" w:rsidRDefault="003411E6" w:rsidP="00AC0BFE">
      <w:pPr>
        <w:spacing w:after="160" w:line="259" w:lineRule="auto"/>
        <w:rPr>
          <w:rFonts w:cs="Arial"/>
          <w:iCs/>
          <w:szCs w:val="20"/>
          <w:lang w:eastAsia="sl-SI"/>
        </w:rPr>
      </w:pPr>
    </w:p>
    <w:sectPr w:rsidR="003411E6" w:rsidRPr="006607EF" w:rsidSect="00783310">
      <w:headerReference w:type="default" r:id="rId17"/>
      <w:footerReference w:type="even" r:id="rId18"/>
      <w:footerReference w:type="default" r:id="rId19"/>
      <w:headerReference w:type="first" r:id="rId2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CDDB" w14:textId="77777777" w:rsidR="00804DA9" w:rsidRDefault="00804DA9" w:rsidP="008A4089">
      <w:pPr>
        <w:spacing w:line="240" w:lineRule="auto"/>
      </w:pPr>
      <w:r>
        <w:separator/>
      </w:r>
    </w:p>
  </w:endnote>
  <w:endnote w:type="continuationSeparator" w:id="0">
    <w:p w14:paraId="53D62CA8" w14:textId="77777777" w:rsidR="00804DA9" w:rsidRDefault="00804DA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210DEC" w:rsidRDefault="00210DE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210DE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210DEC" w:rsidRDefault="00210D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4A60" w14:textId="77777777" w:rsidR="00804DA9" w:rsidRDefault="00804DA9" w:rsidP="008A4089">
      <w:pPr>
        <w:spacing w:line="240" w:lineRule="auto"/>
      </w:pPr>
      <w:r>
        <w:separator/>
      </w:r>
    </w:p>
  </w:footnote>
  <w:footnote w:type="continuationSeparator" w:id="0">
    <w:p w14:paraId="4FB50B27" w14:textId="77777777" w:rsidR="00804DA9" w:rsidRDefault="00804DA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210DEC" w:rsidRPr="00110CBD" w:rsidRDefault="00210DE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3A65" w14:textId="77777777" w:rsidR="00210DEC" w:rsidRPr="008F3500" w:rsidRDefault="00210DE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E7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04142"/>
    <w:multiLevelType w:val="hybridMultilevel"/>
    <w:tmpl w:val="6B261E7E"/>
    <w:lvl w:ilvl="0" w:tplc="B97660C8">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048D51FF"/>
    <w:multiLevelType w:val="hybridMultilevel"/>
    <w:tmpl w:val="BE6CB89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8376EC"/>
    <w:multiLevelType w:val="hybridMultilevel"/>
    <w:tmpl w:val="25F6B470"/>
    <w:lvl w:ilvl="0" w:tplc="7EBC5600">
      <w:start w:val="1"/>
      <w:numFmt w:val="decimal"/>
      <w:lvlText w:val="%1."/>
      <w:lvlJc w:val="left"/>
      <w:pPr>
        <w:ind w:left="916" w:hanging="360"/>
      </w:pPr>
      <w:rPr>
        <w:rFonts w:hint="default"/>
      </w:r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5" w15:restartNumberingAfterBreak="0">
    <w:nsid w:val="07EC17F5"/>
    <w:multiLevelType w:val="hybridMultilevel"/>
    <w:tmpl w:val="B26A02CA"/>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6" w15:restartNumberingAfterBreak="0">
    <w:nsid w:val="12D34C71"/>
    <w:multiLevelType w:val="hybridMultilevel"/>
    <w:tmpl w:val="A394FE6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1F891094"/>
    <w:multiLevelType w:val="hybridMultilevel"/>
    <w:tmpl w:val="4EE03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8971C7"/>
    <w:multiLevelType w:val="hybridMultilevel"/>
    <w:tmpl w:val="8918D1C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474B93"/>
    <w:multiLevelType w:val="multilevel"/>
    <w:tmpl w:val="CFD6E662"/>
    <w:styleLink w:val="LFO2"/>
    <w:lvl w:ilvl="0">
      <w:start w:val="1"/>
      <w:numFmt w:val="decimal"/>
      <w:pStyle w:val="TokaSklepa"/>
      <w:lvlText w:val="%1."/>
      <w:lvlJc w:val="left"/>
      <w:pPr>
        <w:ind w:left="720" w:hanging="360"/>
      </w:pPr>
      <w:rPr>
        <w:rFonts w:ascii="Times New Roman" w:hAnsi="Times New Roman"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4777FC"/>
    <w:multiLevelType w:val="hybridMultilevel"/>
    <w:tmpl w:val="AE382DFE"/>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396E8F"/>
    <w:multiLevelType w:val="hybridMultilevel"/>
    <w:tmpl w:val="6A580A34"/>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C507F09"/>
    <w:multiLevelType w:val="multilevel"/>
    <w:tmpl w:val="FDC4E4C2"/>
    <w:lvl w:ilvl="0">
      <w:start w:val="1"/>
      <w:numFmt w:val="decimal"/>
      <w:lvlText w:val="%1."/>
      <w:lvlJc w:val="left"/>
      <w:pPr>
        <w:tabs>
          <w:tab w:val="num" w:pos="360"/>
        </w:tabs>
        <w:ind w:left="357" w:hanging="357"/>
      </w:pPr>
      <w:rPr>
        <w:rFonts w:hint="default"/>
      </w:rPr>
    </w:lvl>
    <w:lvl w:ilvl="1">
      <w:start w:val="1"/>
      <w:numFmt w:val="none"/>
      <w:lvlText w:val="-"/>
      <w:lvlJc w:val="left"/>
      <w:pPr>
        <w:tabs>
          <w:tab w:val="num" w:pos="794"/>
        </w:tabs>
        <w:ind w:left="794" w:hanging="437"/>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253FCF"/>
    <w:multiLevelType w:val="hybridMultilevel"/>
    <w:tmpl w:val="DFBE1DF8"/>
    <w:lvl w:ilvl="0" w:tplc="A2BA48A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0C7DE8"/>
    <w:multiLevelType w:val="hybridMultilevel"/>
    <w:tmpl w:val="FC142236"/>
    <w:lvl w:ilvl="0" w:tplc="F9B2D272">
      <w:start w:val="1"/>
      <w:numFmt w:val="decimal"/>
      <w:pStyle w:val="Podnaslov"/>
      <w:lvlText w:val="%1."/>
      <w:lvlJc w:val="left"/>
      <w:pPr>
        <w:ind w:left="360" w:hanging="360"/>
      </w:pPr>
      <w:rPr>
        <w:rFonts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B0A7F5F"/>
    <w:multiLevelType w:val="hybridMultilevel"/>
    <w:tmpl w:val="75000BCE"/>
    <w:lvl w:ilvl="0" w:tplc="04240011">
      <w:start w:val="1"/>
      <w:numFmt w:val="decimal"/>
      <w:lvlText w:val="%1)"/>
      <w:lvlJc w:val="left"/>
      <w:pPr>
        <w:ind w:left="916" w:hanging="360"/>
      </w:pPr>
      <w:rPr>
        <w:rFonts w:hint="default"/>
      </w:rPr>
    </w:lvl>
    <w:lvl w:ilvl="1" w:tplc="FFFFFFFF" w:tentative="1">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19" w15:restartNumberingAfterBreak="0">
    <w:nsid w:val="4BD565F2"/>
    <w:multiLevelType w:val="hybridMultilevel"/>
    <w:tmpl w:val="83BA1100"/>
    <w:lvl w:ilvl="0" w:tplc="49E8B3C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DF6B4B"/>
    <w:multiLevelType w:val="hybridMultilevel"/>
    <w:tmpl w:val="F020ADD0"/>
    <w:lvl w:ilvl="0" w:tplc="04240011">
      <w:start w:val="1"/>
      <w:numFmt w:val="decimal"/>
      <w:lvlText w:val="%1)"/>
      <w:lvlJc w:val="left"/>
      <w:pPr>
        <w:ind w:left="1216" w:hanging="360"/>
      </w:pPr>
    </w:lvl>
    <w:lvl w:ilvl="1" w:tplc="04240019" w:tentative="1">
      <w:start w:val="1"/>
      <w:numFmt w:val="lowerLetter"/>
      <w:lvlText w:val="%2."/>
      <w:lvlJc w:val="left"/>
      <w:pPr>
        <w:ind w:left="1936" w:hanging="360"/>
      </w:pPr>
    </w:lvl>
    <w:lvl w:ilvl="2" w:tplc="0424001B" w:tentative="1">
      <w:start w:val="1"/>
      <w:numFmt w:val="lowerRoman"/>
      <w:lvlText w:val="%3."/>
      <w:lvlJc w:val="right"/>
      <w:pPr>
        <w:ind w:left="2656" w:hanging="180"/>
      </w:pPr>
    </w:lvl>
    <w:lvl w:ilvl="3" w:tplc="0424000F" w:tentative="1">
      <w:start w:val="1"/>
      <w:numFmt w:val="decimal"/>
      <w:lvlText w:val="%4."/>
      <w:lvlJc w:val="left"/>
      <w:pPr>
        <w:ind w:left="3376" w:hanging="360"/>
      </w:pPr>
    </w:lvl>
    <w:lvl w:ilvl="4" w:tplc="04240019" w:tentative="1">
      <w:start w:val="1"/>
      <w:numFmt w:val="lowerLetter"/>
      <w:lvlText w:val="%5."/>
      <w:lvlJc w:val="left"/>
      <w:pPr>
        <w:ind w:left="4096" w:hanging="360"/>
      </w:pPr>
    </w:lvl>
    <w:lvl w:ilvl="5" w:tplc="0424001B" w:tentative="1">
      <w:start w:val="1"/>
      <w:numFmt w:val="lowerRoman"/>
      <w:lvlText w:val="%6."/>
      <w:lvlJc w:val="right"/>
      <w:pPr>
        <w:ind w:left="4816" w:hanging="180"/>
      </w:pPr>
    </w:lvl>
    <w:lvl w:ilvl="6" w:tplc="0424000F" w:tentative="1">
      <w:start w:val="1"/>
      <w:numFmt w:val="decimal"/>
      <w:lvlText w:val="%7."/>
      <w:lvlJc w:val="left"/>
      <w:pPr>
        <w:ind w:left="5536" w:hanging="360"/>
      </w:pPr>
    </w:lvl>
    <w:lvl w:ilvl="7" w:tplc="04240019" w:tentative="1">
      <w:start w:val="1"/>
      <w:numFmt w:val="lowerLetter"/>
      <w:lvlText w:val="%8."/>
      <w:lvlJc w:val="left"/>
      <w:pPr>
        <w:ind w:left="6256" w:hanging="360"/>
      </w:pPr>
    </w:lvl>
    <w:lvl w:ilvl="8" w:tplc="0424001B" w:tentative="1">
      <w:start w:val="1"/>
      <w:numFmt w:val="lowerRoman"/>
      <w:lvlText w:val="%9."/>
      <w:lvlJc w:val="right"/>
      <w:pPr>
        <w:ind w:left="6976" w:hanging="180"/>
      </w:pPr>
    </w:lvl>
  </w:abstractNum>
  <w:abstractNum w:abstractNumId="21" w15:restartNumberingAfterBreak="0">
    <w:nsid w:val="593622B6"/>
    <w:multiLevelType w:val="hybridMultilevel"/>
    <w:tmpl w:val="1AD6D4AA"/>
    <w:lvl w:ilvl="0" w:tplc="F71A321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5" w15:restartNumberingAfterBreak="0">
    <w:nsid w:val="62E4218A"/>
    <w:multiLevelType w:val="hybridMultilevel"/>
    <w:tmpl w:val="CBA64D00"/>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EF6D96"/>
    <w:multiLevelType w:val="hybridMultilevel"/>
    <w:tmpl w:val="AEC67E26"/>
    <w:lvl w:ilvl="0" w:tplc="50FAFAE4">
      <w:start w:val="7"/>
      <w:numFmt w:val="bullet"/>
      <w:lvlText w:val="-"/>
      <w:lvlJc w:val="left"/>
      <w:pPr>
        <w:ind w:left="720" w:hanging="360"/>
      </w:pPr>
      <w:rPr>
        <w:rFonts w:ascii="Garamond" w:eastAsia="Times New Roman" w:hAnsi="Garamond"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787712"/>
    <w:multiLevelType w:val="hybridMultilevel"/>
    <w:tmpl w:val="9B0815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482587"/>
    <w:multiLevelType w:val="hybridMultilevel"/>
    <w:tmpl w:val="D7A210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5DF2AB7"/>
    <w:multiLevelType w:val="hybridMultilevel"/>
    <w:tmpl w:val="DDDCFEE6"/>
    <w:lvl w:ilvl="0" w:tplc="A2BA48A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6E155A9"/>
    <w:multiLevelType w:val="hybridMultilevel"/>
    <w:tmpl w:val="7254981A"/>
    <w:lvl w:ilvl="0" w:tplc="04240011">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5"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num w:numId="1" w16cid:durableId="1675496729">
    <w:abstractNumId w:val="8"/>
  </w:num>
  <w:num w:numId="2" w16cid:durableId="827942358">
    <w:abstractNumId w:val="1"/>
  </w:num>
  <w:num w:numId="3" w16cid:durableId="1843860057">
    <w:abstractNumId w:val="7"/>
  </w:num>
  <w:num w:numId="4" w16cid:durableId="518201963">
    <w:abstractNumId w:val="32"/>
  </w:num>
  <w:num w:numId="5" w16cid:durableId="1622032897">
    <w:abstractNumId w:val="12"/>
  </w:num>
  <w:num w:numId="6" w16cid:durableId="689336381">
    <w:abstractNumId w:val="33"/>
  </w:num>
  <w:num w:numId="7" w16cid:durableId="1055155274">
    <w:abstractNumId w:val="3"/>
  </w:num>
  <w:num w:numId="8" w16cid:durableId="880361576">
    <w:abstractNumId w:val="25"/>
  </w:num>
  <w:num w:numId="9" w16cid:durableId="1591352338">
    <w:abstractNumId w:val="11"/>
  </w:num>
  <w:num w:numId="10" w16cid:durableId="196502701">
    <w:abstractNumId w:val="29"/>
  </w:num>
  <w:num w:numId="11" w16cid:durableId="32855342">
    <w:abstractNumId w:val="0"/>
  </w:num>
  <w:num w:numId="12" w16cid:durableId="707215992">
    <w:abstractNumId w:val="15"/>
  </w:num>
  <w:num w:numId="13" w16cid:durableId="2034382381">
    <w:abstractNumId w:val="14"/>
  </w:num>
  <w:num w:numId="14" w16cid:durableId="1600412229">
    <w:abstractNumId w:val="13"/>
  </w:num>
  <w:num w:numId="15" w16cid:durableId="2048020239">
    <w:abstractNumId w:val="23"/>
  </w:num>
  <w:num w:numId="16" w16cid:durableId="447047812">
    <w:abstractNumId w:val="26"/>
  </w:num>
  <w:num w:numId="17" w16cid:durableId="817309165">
    <w:abstractNumId w:val="17"/>
  </w:num>
  <w:num w:numId="18" w16cid:durableId="2031754198">
    <w:abstractNumId w:val="9"/>
  </w:num>
  <w:num w:numId="19" w16cid:durableId="1951621252">
    <w:abstractNumId w:val="22"/>
  </w:num>
  <w:num w:numId="20" w16cid:durableId="240529035">
    <w:abstractNumId w:val="28"/>
  </w:num>
  <w:num w:numId="21" w16cid:durableId="388767874">
    <w:abstractNumId w:val="30"/>
  </w:num>
  <w:num w:numId="22" w16cid:durableId="203295592">
    <w:abstractNumId w:val="35"/>
  </w:num>
  <w:num w:numId="23" w16cid:durableId="1154178497">
    <w:abstractNumId w:val="2"/>
  </w:num>
  <w:num w:numId="24" w16cid:durableId="1748070152">
    <w:abstractNumId w:val="24"/>
  </w:num>
  <w:num w:numId="25" w16cid:durableId="1935553070">
    <w:abstractNumId w:val="27"/>
  </w:num>
  <w:num w:numId="26" w16cid:durableId="404033556">
    <w:abstractNumId w:val="31"/>
  </w:num>
  <w:num w:numId="27" w16cid:durableId="1238203688">
    <w:abstractNumId w:val="6"/>
  </w:num>
  <w:num w:numId="28" w16cid:durableId="1134253318">
    <w:abstractNumId w:val="21"/>
  </w:num>
  <w:num w:numId="29" w16cid:durableId="611742793">
    <w:abstractNumId w:val="10"/>
    <w:lvlOverride w:ilvl="0">
      <w:lvl w:ilvl="0">
        <w:start w:val="1"/>
        <w:numFmt w:val="decimal"/>
        <w:pStyle w:val="TokaSklepa"/>
        <w:lvlText w:val="%1."/>
        <w:lvlJc w:val="left"/>
        <w:pPr>
          <w:ind w:left="720" w:hanging="360"/>
        </w:pPr>
        <w:rPr>
          <w:rFonts w:ascii="Arial" w:hAnsi="Arial" w:cs="Arial" w:hint="default"/>
          <w:b w:val="0"/>
          <w:bCs w:val="0"/>
          <w:i w:val="0"/>
          <w:iCs w:val="0"/>
          <w:caps w:val="0"/>
          <w:smallCaps w:val="0"/>
          <w:strike w:val="0"/>
          <w:dstrike w:val="0"/>
          <w:outline w:val="0"/>
          <w:emboss w:val="0"/>
          <w:imprint w:val="0"/>
          <w:vanish w:val="0"/>
          <w:spacing w:val="0"/>
          <w:kern w:val="0"/>
          <w:position w:val="0"/>
          <w:u w:val="none"/>
          <w:vertAlign w:val="baseline"/>
          <w:em w:val="none"/>
        </w:rPr>
      </w:lvl>
    </w:lvlOverride>
  </w:num>
  <w:num w:numId="30" w16cid:durableId="1247615803">
    <w:abstractNumId w:val="10"/>
  </w:num>
  <w:num w:numId="31" w16cid:durableId="797138423">
    <w:abstractNumId w:val="16"/>
  </w:num>
  <w:num w:numId="32" w16cid:durableId="270087384">
    <w:abstractNumId w:val="5"/>
  </w:num>
  <w:num w:numId="33" w16cid:durableId="1966813792">
    <w:abstractNumId w:val="19"/>
  </w:num>
  <w:num w:numId="34" w16cid:durableId="1002389594">
    <w:abstractNumId w:val="4"/>
  </w:num>
  <w:num w:numId="35" w16cid:durableId="1105423488">
    <w:abstractNumId w:val="18"/>
  </w:num>
  <w:num w:numId="36" w16cid:durableId="840388088">
    <w:abstractNumId w:val="34"/>
  </w:num>
  <w:num w:numId="37" w16cid:durableId="1279026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006BE"/>
    <w:rsid w:val="00000D27"/>
    <w:rsid w:val="00002178"/>
    <w:rsid w:val="000164D6"/>
    <w:rsid w:val="00017A7C"/>
    <w:rsid w:val="00023DBA"/>
    <w:rsid w:val="0002522D"/>
    <w:rsid w:val="0003085C"/>
    <w:rsid w:val="00033039"/>
    <w:rsid w:val="00041167"/>
    <w:rsid w:val="00041510"/>
    <w:rsid w:val="00041F30"/>
    <w:rsid w:val="000474DD"/>
    <w:rsid w:val="00051563"/>
    <w:rsid w:val="00054D20"/>
    <w:rsid w:val="00062A8C"/>
    <w:rsid w:val="00063BD8"/>
    <w:rsid w:val="000656C4"/>
    <w:rsid w:val="0006671A"/>
    <w:rsid w:val="00080E12"/>
    <w:rsid w:val="00090F60"/>
    <w:rsid w:val="000A2250"/>
    <w:rsid w:val="000A5EE2"/>
    <w:rsid w:val="000A74E2"/>
    <w:rsid w:val="000B1851"/>
    <w:rsid w:val="000B3D5C"/>
    <w:rsid w:val="000B40A2"/>
    <w:rsid w:val="000B5F9D"/>
    <w:rsid w:val="000B6579"/>
    <w:rsid w:val="000B7AD5"/>
    <w:rsid w:val="000C0F72"/>
    <w:rsid w:val="000D0790"/>
    <w:rsid w:val="000D6D65"/>
    <w:rsid w:val="000D7BC9"/>
    <w:rsid w:val="000E1476"/>
    <w:rsid w:val="000E509C"/>
    <w:rsid w:val="000E7098"/>
    <w:rsid w:val="000E77D9"/>
    <w:rsid w:val="000F28FD"/>
    <w:rsid w:val="000F6493"/>
    <w:rsid w:val="000F68E1"/>
    <w:rsid w:val="00100B8A"/>
    <w:rsid w:val="00102FCC"/>
    <w:rsid w:val="001344DE"/>
    <w:rsid w:val="00135451"/>
    <w:rsid w:val="00151365"/>
    <w:rsid w:val="001516D4"/>
    <w:rsid w:val="00155B9F"/>
    <w:rsid w:val="00162AAC"/>
    <w:rsid w:val="00167A4C"/>
    <w:rsid w:val="00176D14"/>
    <w:rsid w:val="001849F2"/>
    <w:rsid w:val="00194C91"/>
    <w:rsid w:val="00195B35"/>
    <w:rsid w:val="00197E88"/>
    <w:rsid w:val="001A4F39"/>
    <w:rsid w:val="001B03B2"/>
    <w:rsid w:val="001B2EB1"/>
    <w:rsid w:val="001B370C"/>
    <w:rsid w:val="001C26A3"/>
    <w:rsid w:val="001C5365"/>
    <w:rsid w:val="001D135E"/>
    <w:rsid w:val="001D186C"/>
    <w:rsid w:val="001D2CC7"/>
    <w:rsid w:val="001E5B09"/>
    <w:rsid w:val="001F2521"/>
    <w:rsid w:val="002000BE"/>
    <w:rsid w:val="00205C70"/>
    <w:rsid w:val="00210BAC"/>
    <w:rsid w:val="00210DEC"/>
    <w:rsid w:val="0021523D"/>
    <w:rsid w:val="00217F83"/>
    <w:rsid w:val="00221BE8"/>
    <w:rsid w:val="002220DA"/>
    <w:rsid w:val="00222A28"/>
    <w:rsid w:val="0022692A"/>
    <w:rsid w:val="0022768C"/>
    <w:rsid w:val="00232D03"/>
    <w:rsid w:val="0024124D"/>
    <w:rsid w:val="00245231"/>
    <w:rsid w:val="0024777A"/>
    <w:rsid w:val="00247ACD"/>
    <w:rsid w:val="00247B17"/>
    <w:rsid w:val="00254B68"/>
    <w:rsid w:val="00275048"/>
    <w:rsid w:val="0027764A"/>
    <w:rsid w:val="002851B2"/>
    <w:rsid w:val="002A0283"/>
    <w:rsid w:val="002A2983"/>
    <w:rsid w:val="002A2D12"/>
    <w:rsid w:val="002A327A"/>
    <w:rsid w:val="002B0977"/>
    <w:rsid w:val="002B113B"/>
    <w:rsid w:val="002B4875"/>
    <w:rsid w:val="002C221C"/>
    <w:rsid w:val="002C38ED"/>
    <w:rsid w:val="002D6542"/>
    <w:rsid w:val="002E0EC4"/>
    <w:rsid w:val="002E1D65"/>
    <w:rsid w:val="002F1D7C"/>
    <w:rsid w:val="002F6378"/>
    <w:rsid w:val="003003E8"/>
    <w:rsid w:val="003062DA"/>
    <w:rsid w:val="0031073C"/>
    <w:rsid w:val="00320060"/>
    <w:rsid w:val="00320FA5"/>
    <w:rsid w:val="00332EFA"/>
    <w:rsid w:val="003411E6"/>
    <w:rsid w:val="00354308"/>
    <w:rsid w:val="0035494F"/>
    <w:rsid w:val="00355A2F"/>
    <w:rsid w:val="0036531F"/>
    <w:rsid w:val="003702FA"/>
    <w:rsid w:val="003711CF"/>
    <w:rsid w:val="00386F52"/>
    <w:rsid w:val="00390A98"/>
    <w:rsid w:val="00391423"/>
    <w:rsid w:val="0039239E"/>
    <w:rsid w:val="00393BB9"/>
    <w:rsid w:val="003970A7"/>
    <w:rsid w:val="003A62AE"/>
    <w:rsid w:val="003B0583"/>
    <w:rsid w:val="003B2C11"/>
    <w:rsid w:val="003C3221"/>
    <w:rsid w:val="003C4F5F"/>
    <w:rsid w:val="003C59A7"/>
    <w:rsid w:val="003C6A11"/>
    <w:rsid w:val="003F2E19"/>
    <w:rsid w:val="003F43A4"/>
    <w:rsid w:val="003F63C7"/>
    <w:rsid w:val="004002EB"/>
    <w:rsid w:val="00401334"/>
    <w:rsid w:val="00403EC0"/>
    <w:rsid w:val="004057B2"/>
    <w:rsid w:val="004272D5"/>
    <w:rsid w:val="00433947"/>
    <w:rsid w:val="00434614"/>
    <w:rsid w:val="00434CC7"/>
    <w:rsid w:val="0045084D"/>
    <w:rsid w:val="00455470"/>
    <w:rsid w:val="004647EE"/>
    <w:rsid w:val="0046655C"/>
    <w:rsid w:val="004737B1"/>
    <w:rsid w:val="004941CD"/>
    <w:rsid w:val="004A6E68"/>
    <w:rsid w:val="004B6499"/>
    <w:rsid w:val="004C02B0"/>
    <w:rsid w:val="004D00EA"/>
    <w:rsid w:val="004D4D3E"/>
    <w:rsid w:val="004F34FB"/>
    <w:rsid w:val="004F745E"/>
    <w:rsid w:val="0050181C"/>
    <w:rsid w:val="00511B08"/>
    <w:rsid w:val="0051319F"/>
    <w:rsid w:val="00515652"/>
    <w:rsid w:val="005217D1"/>
    <w:rsid w:val="00532D16"/>
    <w:rsid w:val="005412E0"/>
    <w:rsid w:val="00551F3A"/>
    <w:rsid w:val="00554AD2"/>
    <w:rsid w:val="00560EDE"/>
    <w:rsid w:val="00562936"/>
    <w:rsid w:val="00563C4B"/>
    <w:rsid w:val="0056603C"/>
    <w:rsid w:val="005776BC"/>
    <w:rsid w:val="00584D2F"/>
    <w:rsid w:val="00593C61"/>
    <w:rsid w:val="00596F33"/>
    <w:rsid w:val="00597114"/>
    <w:rsid w:val="005B28C0"/>
    <w:rsid w:val="005B347D"/>
    <w:rsid w:val="005B36E5"/>
    <w:rsid w:val="005B6CFA"/>
    <w:rsid w:val="005C3B68"/>
    <w:rsid w:val="005C4758"/>
    <w:rsid w:val="005F509F"/>
    <w:rsid w:val="005F5455"/>
    <w:rsid w:val="005F6FA6"/>
    <w:rsid w:val="006148C9"/>
    <w:rsid w:val="006170FF"/>
    <w:rsid w:val="006176EA"/>
    <w:rsid w:val="00621076"/>
    <w:rsid w:val="00623D38"/>
    <w:rsid w:val="006240BE"/>
    <w:rsid w:val="0062440A"/>
    <w:rsid w:val="006320C0"/>
    <w:rsid w:val="00642AD5"/>
    <w:rsid w:val="00646242"/>
    <w:rsid w:val="006518B4"/>
    <w:rsid w:val="0065357C"/>
    <w:rsid w:val="006607EF"/>
    <w:rsid w:val="00661F43"/>
    <w:rsid w:val="006651D0"/>
    <w:rsid w:val="00670D9C"/>
    <w:rsid w:val="006742B7"/>
    <w:rsid w:val="00685CDA"/>
    <w:rsid w:val="00686CAE"/>
    <w:rsid w:val="00696C8F"/>
    <w:rsid w:val="006A0B0D"/>
    <w:rsid w:val="006A1D8B"/>
    <w:rsid w:val="006A5BE2"/>
    <w:rsid w:val="006B3492"/>
    <w:rsid w:val="006C57A8"/>
    <w:rsid w:val="006D0C34"/>
    <w:rsid w:val="006D4290"/>
    <w:rsid w:val="006D4BE9"/>
    <w:rsid w:val="006D4FDE"/>
    <w:rsid w:val="006D70B8"/>
    <w:rsid w:val="006E2151"/>
    <w:rsid w:val="007062E7"/>
    <w:rsid w:val="00715102"/>
    <w:rsid w:val="00715EC7"/>
    <w:rsid w:val="00722E8D"/>
    <w:rsid w:val="00726DDB"/>
    <w:rsid w:val="007273DD"/>
    <w:rsid w:val="00731405"/>
    <w:rsid w:val="00731F53"/>
    <w:rsid w:val="007338D4"/>
    <w:rsid w:val="0073519E"/>
    <w:rsid w:val="00737ED4"/>
    <w:rsid w:val="00740FDF"/>
    <w:rsid w:val="00741CD2"/>
    <w:rsid w:val="00753078"/>
    <w:rsid w:val="00753830"/>
    <w:rsid w:val="0075614F"/>
    <w:rsid w:val="0076714E"/>
    <w:rsid w:val="007700AD"/>
    <w:rsid w:val="00770A6D"/>
    <w:rsid w:val="007729A9"/>
    <w:rsid w:val="00773CFA"/>
    <w:rsid w:val="00781F05"/>
    <w:rsid w:val="0078219B"/>
    <w:rsid w:val="0078257F"/>
    <w:rsid w:val="007831E8"/>
    <w:rsid w:val="007870A4"/>
    <w:rsid w:val="007919AE"/>
    <w:rsid w:val="0079268F"/>
    <w:rsid w:val="0079510C"/>
    <w:rsid w:val="00797473"/>
    <w:rsid w:val="007A0BFD"/>
    <w:rsid w:val="007A4272"/>
    <w:rsid w:val="007A503B"/>
    <w:rsid w:val="007A64F5"/>
    <w:rsid w:val="007D229A"/>
    <w:rsid w:val="007D75A7"/>
    <w:rsid w:val="007E6807"/>
    <w:rsid w:val="007E7B08"/>
    <w:rsid w:val="007F2A20"/>
    <w:rsid w:val="007F6ACD"/>
    <w:rsid w:val="00804DA9"/>
    <w:rsid w:val="008100E5"/>
    <w:rsid w:val="00814930"/>
    <w:rsid w:val="00816183"/>
    <w:rsid w:val="00833507"/>
    <w:rsid w:val="00834106"/>
    <w:rsid w:val="008560E0"/>
    <w:rsid w:val="00856D06"/>
    <w:rsid w:val="00863AA6"/>
    <w:rsid w:val="0087214A"/>
    <w:rsid w:val="008732B3"/>
    <w:rsid w:val="00876EFB"/>
    <w:rsid w:val="008777C5"/>
    <w:rsid w:val="00880BBB"/>
    <w:rsid w:val="00891782"/>
    <w:rsid w:val="008937B1"/>
    <w:rsid w:val="00897EC7"/>
    <w:rsid w:val="008A15C6"/>
    <w:rsid w:val="008A4089"/>
    <w:rsid w:val="008A5521"/>
    <w:rsid w:val="008B5A93"/>
    <w:rsid w:val="008C185D"/>
    <w:rsid w:val="008C3659"/>
    <w:rsid w:val="008C4CFB"/>
    <w:rsid w:val="008C70A8"/>
    <w:rsid w:val="008E317D"/>
    <w:rsid w:val="008F62E6"/>
    <w:rsid w:val="008F6C76"/>
    <w:rsid w:val="009043AE"/>
    <w:rsid w:val="0090592E"/>
    <w:rsid w:val="00911CB7"/>
    <w:rsid w:val="00912F1A"/>
    <w:rsid w:val="00923139"/>
    <w:rsid w:val="00923665"/>
    <w:rsid w:val="009347B1"/>
    <w:rsid w:val="009376B7"/>
    <w:rsid w:val="00943EFB"/>
    <w:rsid w:val="00947B28"/>
    <w:rsid w:val="00950415"/>
    <w:rsid w:val="00951201"/>
    <w:rsid w:val="00952C37"/>
    <w:rsid w:val="0095395E"/>
    <w:rsid w:val="00955E9B"/>
    <w:rsid w:val="00957346"/>
    <w:rsid w:val="00960842"/>
    <w:rsid w:val="00965039"/>
    <w:rsid w:val="0096755E"/>
    <w:rsid w:val="00967BDE"/>
    <w:rsid w:val="00970409"/>
    <w:rsid w:val="0097110D"/>
    <w:rsid w:val="009733A1"/>
    <w:rsid w:val="00977A0F"/>
    <w:rsid w:val="00982D6C"/>
    <w:rsid w:val="00984E59"/>
    <w:rsid w:val="0099284E"/>
    <w:rsid w:val="00995958"/>
    <w:rsid w:val="00996C62"/>
    <w:rsid w:val="00996FEE"/>
    <w:rsid w:val="009A58B9"/>
    <w:rsid w:val="009A6DF5"/>
    <w:rsid w:val="009A7934"/>
    <w:rsid w:val="009B5836"/>
    <w:rsid w:val="009B62EC"/>
    <w:rsid w:val="009B6423"/>
    <w:rsid w:val="009C3CE3"/>
    <w:rsid w:val="009C60CD"/>
    <w:rsid w:val="009C64A1"/>
    <w:rsid w:val="009D08D5"/>
    <w:rsid w:val="009D4EA8"/>
    <w:rsid w:val="009E189E"/>
    <w:rsid w:val="009E5CFE"/>
    <w:rsid w:val="009F7405"/>
    <w:rsid w:val="00A00451"/>
    <w:rsid w:val="00A01AF6"/>
    <w:rsid w:val="00A02B39"/>
    <w:rsid w:val="00A12BF3"/>
    <w:rsid w:val="00A13884"/>
    <w:rsid w:val="00A1625C"/>
    <w:rsid w:val="00A273C5"/>
    <w:rsid w:val="00A34A63"/>
    <w:rsid w:val="00A359C1"/>
    <w:rsid w:val="00A37E3B"/>
    <w:rsid w:val="00A419CA"/>
    <w:rsid w:val="00A55929"/>
    <w:rsid w:val="00A601BB"/>
    <w:rsid w:val="00A70B67"/>
    <w:rsid w:val="00A743B9"/>
    <w:rsid w:val="00A80A13"/>
    <w:rsid w:val="00A8381B"/>
    <w:rsid w:val="00A841BA"/>
    <w:rsid w:val="00A84417"/>
    <w:rsid w:val="00A92562"/>
    <w:rsid w:val="00A97F90"/>
    <w:rsid w:val="00AA1392"/>
    <w:rsid w:val="00AA404C"/>
    <w:rsid w:val="00AB2FC5"/>
    <w:rsid w:val="00AB4068"/>
    <w:rsid w:val="00AB660A"/>
    <w:rsid w:val="00AC0BFE"/>
    <w:rsid w:val="00AD3AC7"/>
    <w:rsid w:val="00AE5A53"/>
    <w:rsid w:val="00AF0221"/>
    <w:rsid w:val="00AF3CFB"/>
    <w:rsid w:val="00AF68E5"/>
    <w:rsid w:val="00AF7DCF"/>
    <w:rsid w:val="00B104C8"/>
    <w:rsid w:val="00B10B4B"/>
    <w:rsid w:val="00B11D7A"/>
    <w:rsid w:val="00B12F1A"/>
    <w:rsid w:val="00B24635"/>
    <w:rsid w:val="00B26D6B"/>
    <w:rsid w:val="00B30573"/>
    <w:rsid w:val="00B30BC9"/>
    <w:rsid w:val="00B31045"/>
    <w:rsid w:val="00B31B5C"/>
    <w:rsid w:val="00B50C8C"/>
    <w:rsid w:val="00B522F8"/>
    <w:rsid w:val="00B57F31"/>
    <w:rsid w:val="00B62444"/>
    <w:rsid w:val="00B852A0"/>
    <w:rsid w:val="00B87086"/>
    <w:rsid w:val="00B908EE"/>
    <w:rsid w:val="00B91B64"/>
    <w:rsid w:val="00B938EF"/>
    <w:rsid w:val="00BA3836"/>
    <w:rsid w:val="00BA4C13"/>
    <w:rsid w:val="00BA52B0"/>
    <w:rsid w:val="00BA6AFF"/>
    <w:rsid w:val="00BB3474"/>
    <w:rsid w:val="00BC0CB8"/>
    <w:rsid w:val="00BC46B7"/>
    <w:rsid w:val="00BC4B32"/>
    <w:rsid w:val="00BD0E1C"/>
    <w:rsid w:val="00BD4553"/>
    <w:rsid w:val="00BD589E"/>
    <w:rsid w:val="00BF1A8F"/>
    <w:rsid w:val="00BF66E9"/>
    <w:rsid w:val="00C05049"/>
    <w:rsid w:val="00C20961"/>
    <w:rsid w:val="00C22999"/>
    <w:rsid w:val="00C23B8B"/>
    <w:rsid w:val="00C23C1F"/>
    <w:rsid w:val="00C23F08"/>
    <w:rsid w:val="00C247A6"/>
    <w:rsid w:val="00C3025A"/>
    <w:rsid w:val="00C43333"/>
    <w:rsid w:val="00C44092"/>
    <w:rsid w:val="00C46F45"/>
    <w:rsid w:val="00C51A92"/>
    <w:rsid w:val="00C53713"/>
    <w:rsid w:val="00C54B78"/>
    <w:rsid w:val="00C564D6"/>
    <w:rsid w:val="00C62BEE"/>
    <w:rsid w:val="00C630C3"/>
    <w:rsid w:val="00C641E0"/>
    <w:rsid w:val="00C77330"/>
    <w:rsid w:val="00C86441"/>
    <w:rsid w:val="00C90AE2"/>
    <w:rsid w:val="00C93E29"/>
    <w:rsid w:val="00C95403"/>
    <w:rsid w:val="00C964EF"/>
    <w:rsid w:val="00C96732"/>
    <w:rsid w:val="00CA3F24"/>
    <w:rsid w:val="00CA74A1"/>
    <w:rsid w:val="00CB4720"/>
    <w:rsid w:val="00CB776B"/>
    <w:rsid w:val="00CC6A68"/>
    <w:rsid w:val="00CC7115"/>
    <w:rsid w:val="00CD47BF"/>
    <w:rsid w:val="00CD646F"/>
    <w:rsid w:val="00CD776E"/>
    <w:rsid w:val="00CF39F9"/>
    <w:rsid w:val="00CF4672"/>
    <w:rsid w:val="00CF570A"/>
    <w:rsid w:val="00CF60E2"/>
    <w:rsid w:val="00CF77A1"/>
    <w:rsid w:val="00CF77B4"/>
    <w:rsid w:val="00D03907"/>
    <w:rsid w:val="00D11DD8"/>
    <w:rsid w:val="00D12D53"/>
    <w:rsid w:val="00D2222B"/>
    <w:rsid w:val="00D23ADB"/>
    <w:rsid w:val="00D2542D"/>
    <w:rsid w:val="00D27404"/>
    <w:rsid w:val="00D333D3"/>
    <w:rsid w:val="00D34BB5"/>
    <w:rsid w:val="00D35BA6"/>
    <w:rsid w:val="00D427E4"/>
    <w:rsid w:val="00D555CE"/>
    <w:rsid w:val="00D57C2B"/>
    <w:rsid w:val="00D7391D"/>
    <w:rsid w:val="00D81722"/>
    <w:rsid w:val="00D84CFE"/>
    <w:rsid w:val="00D86CD4"/>
    <w:rsid w:val="00D90C52"/>
    <w:rsid w:val="00D9140B"/>
    <w:rsid w:val="00D9675A"/>
    <w:rsid w:val="00DA25BB"/>
    <w:rsid w:val="00DB043C"/>
    <w:rsid w:val="00DB669F"/>
    <w:rsid w:val="00DB694C"/>
    <w:rsid w:val="00DB6F6D"/>
    <w:rsid w:val="00DB704A"/>
    <w:rsid w:val="00DD6BB8"/>
    <w:rsid w:val="00DE0F81"/>
    <w:rsid w:val="00DE2702"/>
    <w:rsid w:val="00DE2B11"/>
    <w:rsid w:val="00DF6762"/>
    <w:rsid w:val="00DF6C04"/>
    <w:rsid w:val="00E040AC"/>
    <w:rsid w:val="00E050EF"/>
    <w:rsid w:val="00E076A7"/>
    <w:rsid w:val="00E10B18"/>
    <w:rsid w:val="00E119D6"/>
    <w:rsid w:val="00E134A0"/>
    <w:rsid w:val="00E17298"/>
    <w:rsid w:val="00E37F7D"/>
    <w:rsid w:val="00E42D91"/>
    <w:rsid w:val="00E51732"/>
    <w:rsid w:val="00E51FF3"/>
    <w:rsid w:val="00E57939"/>
    <w:rsid w:val="00E622A2"/>
    <w:rsid w:val="00E62652"/>
    <w:rsid w:val="00E63B7E"/>
    <w:rsid w:val="00E668BF"/>
    <w:rsid w:val="00E74E15"/>
    <w:rsid w:val="00E80855"/>
    <w:rsid w:val="00EA3727"/>
    <w:rsid w:val="00EB074A"/>
    <w:rsid w:val="00EB1DFF"/>
    <w:rsid w:val="00EB39AC"/>
    <w:rsid w:val="00EC5847"/>
    <w:rsid w:val="00EC6D54"/>
    <w:rsid w:val="00ED2296"/>
    <w:rsid w:val="00ED4640"/>
    <w:rsid w:val="00EE3F44"/>
    <w:rsid w:val="00EE5816"/>
    <w:rsid w:val="00EF26FE"/>
    <w:rsid w:val="00EF567D"/>
    <w:rsid w:val="00EF5FCF"/>
    <w:rsid w:val="00F003D2"/>
    <w:rsid w:val="00F07326"/>
    <w:rsid w:val="00F12176"/>
    <w:rsid w:val="00F13FDD"/>
    <w:rsid w:val="00F17F85"/>
    <w:rsid w:val="00F21B99"/>
    <w:rsid w:val="00F252F8"/>
    <w:rsid w:val="00F34E37"/>
    <w:rsid w:val="00F36FA9"/>
    <w:rsid w:val="00F44622"/>
    <w:rsid w:val="00F44BE8"/>
    <w:rsid w:val="00F44ECE"/>
    <w:rsid w:val="00F46F01"/>
    <w:rsid w:val="00F5408E"/>
    <w:rsid w:val="00F616BF"/>
    <w:rsid w:val="00F66EBF"/>
    <w:rsid w:val="00F67D71"/>
    <w:rsid w:val="00F70ADF"/>
    <w:rsid w:val="00F76ED3"/>
    <w:rsid w:val="00F821C7"/>
    <w:rsid w:val="00F95581"/>
    <w:rsid w:val="00FA025C"/>
    <w:rsid w:val="00FA25DD"/>
    <w:rsid w:val="00FA3229"/>
    <w:rsid w:val="00FA7FF9"/>
    <w:rsid w:val="00FB78A8"/>
    <w:rsid w:val="00FC1C45"/>
    <w:rsid w:val="00FD2735"/>
    <w:rsid w:val="00FD51A7"/>
    <w:rsid w:val="00FD58E0"/>
    <w:rsid w:val="00FD72B8"/>
    <w:rsid w:val="00FE0C1B"/>
    <w:rsid w:val="00FE191C"/>
    <w:rsid w:val="00FE24DE"/>
    <w:rsid w:val="00FE3934"/>
    <w:rsid w:val="00FE46DD"/>
    <w:rsid w:val="00FE50D0"/>
    <w:rsid w:val="00FE7AA3"/>
    <w:rsid w:val="00FF2AEA"/>
    <w:rsid w:val="00FF6A25"/>
    <w:rsid w:val="00FF7255"/>
    <w:rsid w:val="00FF7E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C0BFE"/>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A4089"/>
    <w:pPr>
      <w:tabs>
        <w:tab w:val="center" w:pos="4320"/>
        <w:tab w:val="right" w:pos="8640"/>
      </w:tabs>
    </w:pPr>
  </w:style>
  <w:style w:type="character" w:customStyle="1" w:styleId="GlavaZnak">
    <w:name w:val="Glava Znak"/>
    <w:basedOn w:val="Privzetapisavaodstavka"/>
    <w:link w:val="Glava"/>
    <w:uiPriority w:val="99"/>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BC46B7"/>
    <w:rPr>
      <w:color w:val="0000FF"/>
      <w:u w:val="single"/>
    </w:rPr>
  </w:style>
  <w:style w:type="paragraph" w:styleId="Odstavekseznama">
    <w:name w:val="List Paragraph"/>
    <w:aliases w:val="Odstavek seznama_IP"/>
    <w:basedOn w:val="Navaden"/>
    <w:link w:val="OdstavekseznamaZnak"/>
    <w:uiPriority w:val="34"/>
    <w:qFormat/>
    <w:rsid w:val="00833507"/>
    <w:pPr>
      <w:spacing w:line="260" w:lineRule="atLeast"/>
      <w:ind w:left="720"/>
      <w:contextualSpacing/>
    </w:pPr>
  </w:style>
  <w:style w:type="paragraph" w:customStyle="1" w:styleId="Default">
    <w:name w:val="Default"/>
    <w:basedOn w:val="Navaden"/>
    <w:rsid w:val="00C247A6"/>
    <w:pPr>
      <w:autoSpaceDE w:val="0"/>
      <w:autoSpaceDN w:val="0"/>
      <w:spacing w:line="240" w:lineRule="auto"/>
    </w:pPr>
    <w:rPr>
      <w:rFonts w:ascii="Candara" w:eastAsiaTheme="minorHAnsi" w:hAnsi="Candara" w:cs="Calibri"/>
      <w:color w:val="000000"/>
      <w:sz w:val="24"/>
    </w:rPr>
  </w:style>
  <w:style w:type="character" w:customStyle="1" w:styleId="Naslov1Znak">
    <w:name w:val="Naslov 1 Znak"/>
    <w:aliases w:val="NASLOV Znak"/>
    <w:basedOn w:val="Privzetapisavaodstavka"/>
    <w:link w:val="Naslov1"/>
    <w:rsid w:val="00AC0BFE"/>
    <w:rPr>
      <w:rFonts w:ascii="Arial" w:eastAsia="Times New Roman" w:hAnsi="Arial" w:cs="Times New Roman"/>
      <w:b/>
      <w:kern w:val="32"/>
      <w:sz w:val="28"/>
      <w:szCs w:val="32"/>
      <w:lang w:eastAsia="sl-SI"/>
    </w:rPr>
  </w:style>
  <w:style w:type="paragraph" w:customStyle="1" w:styleId="Oddelek">
    <w:name w:val="Oddelek"/>
    <w:basedOn w:val="Navaden"/>
    <w:link w:val="OddelekZnak1"/>
    <w:qFormat/>
    <w:rsid w:val="00AC0BFE"/>
    <w:pPr>
      <w:numPr>
        <w:numId w:val="14"/>
      </w:numPr>
      <w:suppressAutoHyphens/>
      <w:overflowPunct w:val="0"/>
      <w:autoSpaceDE w:val="0"/>
      <w:autoSpaceDN w:val="0"/>
      <w:adjustRightInd w:val="0"/>
      <w:spacing w:before="280" w:after="60" w:line="200" w:lineRule="exact"/>
      <w:jc w:val="center"/>
      <w:textAlignment w:val="baseline"/>
      <w:outlineLvl w:val="3"/>
    </w:pPr>
    <w:rPr>
      <w:rFonts w:cs="Arial"/>
      <w:b/>
      <w:szCs w:val="22"/>
      <w:lang w:eastAsia="sl-SI"/>
    </w:rPr>
  </w:style>
  <w:style w:type="paragraph" w:customStyle="1" w:styleId="Neotevilenodstavek">
    <w:name w:val="Neoštevilčen odstavek"/>
    <w:basedOn w:val="Navaden"/>
    <w:link w:val="NeotevilenodstavekZnak"/>
    <w:qFormat/>
    <w:rsid w:val="00AC0BFE"/>
    <w:pPr>
      <w:overflowPunct w:val="0"/>
      <w:autoSpaceDE w:val="0"/>
      <w:autoSpaceDN w:val="0"/>
      <w:adjustRightInd w:val="0"/>
      <w:spacing w:before="60" w:after="60" w:line="200" w:lineRule="exact"/>
      <w:jc w:val="both"/>
      <w:textAlignment w:val="baseline"/>
    </w:pPr>
    <w:rPr>
      <w:rFonts w:cs="Arial"/>
      <w:szCs w:val="22"/>
      <w:lang w:eastAsia="sl-SI"/>
    </w:rPr>
  </w:style>
  <w:style w:type="character" w:customStyle="1" w:styleId="NeotevilenodstavekZnak">
    <w:name w:val="Neoštevilčen odstavek Znak"/>
    <w:link w:val="Neotevilenodstavek"/>
    <w:rsid w:val="00AC0BFE"/>
    <w:rPr>
      <w:rFonts w:ascii="Arial" w:eastAsia="Times New Roman" w:hAnsi="Arial" w:cs="Arial"/>
      <w:sz w:val="20"/>
      <w:lang w:eastAsia="sl-SI"/>
    </w:rPr>
  </w:style>
  <w:style w:type="character" w:customStyle="1" w:styleId="OddelekZnak1">
    <w:name w:val="Oddelek Znak1"/>
    <w:link w:val="Oddelek"/>
    <w:rsid w:val="00AC0BFE"/>
    <w:rPr>
      <w:rFonts w:ascii="Arial" w:eastAsia="Times New Roman" w:hAnsi="Arial" w:cs="Arial"/>
      <w:b/>
      <w:sz w:val="20"/>
      <w:lang w:eastAsia="sl-SI"/>
    </w:rPr>
  </w:style>
  <w:style w:type="character" w:customStyle="1" w:styleId="OdstavekseznamaZnak">
    <w:name w:val="Odstavek seznama Znak"/>
    <w:aliases w:val="Odstavek seznama_IP Znak"/>
    <w:basedOn w:val="Privzetapisavaodstavka"/>
    <w:link w:val="Odstavekseznama"/>
    <w:uiPriority w:val="34"/>
    <w:qFormat/>
    <w:rsid w:val="00AC0BFE"/>
    <w:rPr>
      <w:rFonts w:ascii="Arial" w:eastAsia="Times New Roman" w:hAnsi="Arial" w:cs="Times New Roman"/>
      <w:sz w:val="20"/>
      <w:szCs w:val="24"/>
    </w:rPr>
  </w:style>
  <w:style w:type="paragraph" w:styleId="Brezrazmikov">
    <w:name w:val="No Spacing"/>
    <w:aliases w:val="Osrednje"/>
    <w:link w:val="BrezrazmikovZnak"/>
    <w:qFormat/>
    <w:rsid w:val="00AC0BFE"/>
    <w:pPr>
      <w:spacing w:after="0" w:line="240" w:lineRule="auto"/>
    </w:pPr>
    <w:rPr>
      <w:rFonts w:ascii="Arial" w:hAnsi="Arial"/>
      <w:sz w:val="20"/>
    </w:rPr>
  </w:style>
  <w:style w:type="character" w:styleId="Nerazreenaomemba">
    <w:name w:val="Unresolved Mention"/>
    <w:basedOn w:val="Privzetapisavaodstavka"/>
    <w:uiPriority w:val="99"/>
    <w:semiHidden/>
    <w:unhideWhenUsed/>
    <w:rsid w:val="00912F1A"/>
    <w:rPr>
      <w:color w:val="605E5C"/>
      <w:shd w:val="clear" w:color="auto" w:fill="E1DFDD"/>
    </w:rPr>
  </w:style>
  <w:style w:type="paragraph" w:styleId="Revizija">
    <w:name w:val="Revision"/>
    <w:hidden/>
    <w:uiPriority w:val="99"/>
    <w:semiHidden/>
    <w:rsid w:val="00995958"/>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27764A"/>
    <w:rPr>
      <w:sz w:val="16"/>
      <w:szCs w:val="16"/>
    </w:rPr>
  </w:style>
  <w:style w:type="paragraph" w:styleId="Pripombabesedilo">
    <w:name w:val="annotation text"/>
    <w:basedOn w:val="Navaden"/>
    <w:link w:val="PripombabesediloZnak"/>
    <w:uiPriority w:val="99"/>
    <w:semiHidden/>
    <w:unhideWhenUsed/>
    <w:rsid w:val="0027764A"/>
    <w:pPr>
      <w:spacing w:line="240" w:lineRule="auto"/>
    </w:pPr>
    <w:rPr>
      <w:szCs w:val="20"/>
    </w:rPr>
  </w:style>
  <w:style w:type="character" w:customStyle="1" w:styleId="PripombabesediloZnak">
    <w:name w:val="Pripomba – besedilo Znak"/>
    <w:basedOn w:val="Privzetapisavaodstavka"/>
    <w:link w:val="Pripombabesedilo"/>
    <w:uiPriority w:val="99"/>
    <w:semiHidden/>
    <w:rsid w:val="0027764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7764A"/>
    <w:rPr>
      <w:b/>
      <w:bCs/>
    </w:rPr>
  </w:style>
  <w:style w:type="character" w:customStyle="1" w:styleId="ZadevapripombeZnak">
    <w:name w:val="Zadeva pripombe Znak"/>
    <w:basedOn w:val="PripombabesediloZnak"/>
    <w:link w:val="Zadevapripombe"/>
    <w:uiPriority w:val="99"/>
    <w:semiHidden/>
    <w:rsid w:val="0027764A"/>
    <w:rPr>
      <w:rFonts w:ascii="Arial" w:eastAsia="Times New Roman" w:hAnsi="Arial" w:cs="Times New Roman"/>
      <w:b/>
      <w:bCs/>
      <w:sz w:val="20"/>
      <w:szCs w:val="20"/>
    </w:rPr>
  </w:style>
  <w:style w:type="character" w:customStyle="1" w:styleId="BrezrazmikovZnak">
    <w:name w:val="Brez razmikov Znak"/>
    <w:aliases w:val="Osrednje Znak"/>
    <w:link w:val="Brezrazmikov"/>
    <w:uiPriority w:val="1"/>
    <w:qFormat/>
    <w:rsid w:val="0022768C"/>
    <w:rPr>
      <w:rFonts w:ascii="Arial" w:hAnsi="Arial"/>
      <w:sz w:val="20"/>
    </w:rPr>
  </w:style>
  <w:style w:type="table" w:styleId="Tabelamrea">
    <w:name w:val="Table Grid"/>
    <w:basedOn w:val="Navadnatabela"/>
    <w:uiPriority w:val="39"/>
    <w:rsid w:val="00F76E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kaSklepa">
    <w:name w:val="Točka Sklepa"/>
    <w:basedOn w:val="Brezrazmikov"/>
    <w:rsid w:val="00434614"/>
    <w:pPr>
      <w:numPr>
        <w:numId w:val="29"/>
      </w:numPr>
      <w:tabs>
        <w:tab w:val="left" w:pos="284"/>
      </w:tabs>
      <w:suppressAutoHyphens/>
      <w:autoSpaceDN w:val="0"/>
      <w:jc w:val="both"/>
    </w:pPr>
    <w:rPr>
      <w:rFonts w:ascii="Times New Roman" w:eastAsia="Times New Roman" w:hAnsi="Times New Roman" w:cs="Times New Roman"/>
      <w:bCs/>
      <w:sz w:val="22"/>
      <w:lang w:eastAsia="sl-SI"/>
    </w:rPr>
  </w:style>
  <w:style w:type="numbering" w:customStyle="1" w:styleId="LFO2">
    <w:name w:val="LFO2"/>
    <w:basedOn w:val="Brezseznama"/>
    <w:rsid w:val="00434614"/>
    <w:pPr>
      <w:numPr>
        <w:numId w:val="30"/>
      </w:numPr>
    </w:pPr>
  </w:style>
  <w:style w:type="paragraph" w:styleId="Podnaslov">
    <w:name w:val="Subtitle"/>
    <w:basedOn w:val="Navaden"/>
    <w:link w:val="PodnaslovZnak"/>
    <w:qFormat/>
    <w:rsid w:val="00434614"/>
    <w:pPr>
      <w:keepNext/>
      <w:numPr>
        <w:numId w:val="31"/>
      </w:numPr>
      <w:spacing w:line="240" w:lineRule="auto"/>
      <w:jc w:val="both"/>
    </w:pPr>
    <w:rPr>
      <w:rFonts w:cs="Arial"/>
      <w:b/>
      <w:bCs/>
      <w:color w:val="000000"/>
      <w:sz w:val="22"/>
      <w:szCs w:val="22"/>
      <w:lang w:eastAsia="sl-SI"/>
    </w:rPr>
  </w:style>
  <w:style w:type="character" w:customStyle="1" w:styleId="PodnaslovZnak">
    <w:name w:val="Podnaslov Znak"/>
    <w:basedOn w:val="Privzetapisavaodstavka"/>
    <w:link w:val="Podnaslov"/>
    <w:rsid w:val="00434614"/>
    <w:rPr>
      <w:rFonts w:ascii="Arial" w:eastAsia="Times New Roman" w:hAnsi="Arial" w:cs="Arial"/>
      <w:b/>
      <w:bCs/>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3556">
      <w:bodyDiv w:val="1"/>
      <w:marLeft w:val="0"/>
      <w:marRight w:val="0"/>
      <w:marTop w:val="0"/>
      <w:marBottom w:val="0"/>
      <w:divBdr>
        <w:top w:val="none" w:sz="0" w:space="0" w:color="auto"/>
        <w:left w:val="none" w:sz="0" w:space="0" w:color="auto"/>
        <w:bottom w:val="none" w:sz="0" w:space="0" w:color="auto"/>
        <w:right w:val="none" w:sz="0" w:space="0" w:color="auto"/>
      </w:divBdr>
    </w:div>
    <w:div w:id="194393920">
      <w:bodyDiv w:val="1"/>
      <w:marLeft w:val="0"/>
      <w:marRight w:val="0"/>
      <w:marTop w:val="0"/>
      <w:marBottom w:val="0"/>
      <w:divBdr>
        <w:top w:val="none" w:sz="0" w:space="0" w:color="auto"/>
        <w:left w:val="none" w:sz="0" w:space="0" w:color="auto"/>
        <w:bottom w:val="none" w:sz="0" w:space="0" w:color="auto"/>
        <w:right w:val="none" w:sz="0" w:space="0" w:color="auto"/>
      </w:divBdr>
      <w:divsChild>
        <w:div w:id="986322669">
          <w:marLeft w:val="0"/>
          <w:marRight w:val="0"/>
          <w:marTop w:val="0"/>
          <w:marBottom w:val="0"/>
          <w:divBdr>
            <w:top w:val="none" w:sz="0" w:space="0" w:color="auto"/>
            <w:left w:val="none" w:sz="0" w:space="0" w:color="auto"/>
            <w:bottom w:val="none" w:sz="0" w:space="0" w:color="auto"/>
            <w:right w:val="none" w:sz="0" w:space="0" w:color="auto"/>
          </w:divBdr>
        </w:div>
      </w:divsChild>
    </w:div>
    <w:div w:id="195194689">
      <w:bodyDiv w:val="1"/>
      <w:marLeft w:val="0"/>
      <w:marRight w:val="0"/>
      <w:marTop w:val="0"/>
      <w:marBottom w:val="0"/>
      <w:divBdr>
        <w:top w:val="none" w:sz="0" w:space="0" w:color="auto"/>
        <w:left w:val="none" w:sz="0" w:space="0" w:color="auto"/>
        <w:bottom w:val="none" w:sz="0" w:space="0" w:color="auto"/>
        <w:right w:val="none" w:sz="0" w:space="0" w:color="auto"/>
      </w:divBdr>
    </w:div>
    <w:div w:id="483281693">
      <w:bodyDiv w:val="1"/>
      <w:marLeft w:val="0"/>
      <w:marRight w:val="0"/>
      <w:marTop w:val="0"/>
      <w:marBottom w:val="0"/>
      <w:divBdr>
        <w:top w:val="none" w:sz="0" w:space="0" w:color="auto"/>
        <w:left w:val="none" w:sz="0" w:space="0" w:color="auto"/>
        <w:bottom w:val="none" w:sz="0" w:space="0" w:color="auto"/>
        <w:right w:val="none" w:sz="0" w:space="0" w:color="auto"/>
      </w:divBdr>
      <w:divsChild>
        <w:div w:id="721246742">
          <w:marLeft w:val="0"/>
          <w:marRight w:val="0"/>
          <w:marTop w:val="0"/>
          <w:marBottom w:val="0"/>
          <w:divBdr>
            <w:top w:val="none" w:sz="0" w:space="0" w:color="auto"/>
            <w:left w:val="none" w:sz="0" w:space="0" w:color="auto"/>
            <w:bottom w:val="none" w:sz="0" w:space="0" w:color="auto"/>
            <w:right w:val="none" w:sz="0" w:space="0" w:color="auto"/>
          </w:divBdr>
        </w:div>
      </w:divsChild>
    </w:div>
    <w:div w:id="680007085">
      <w:bodyDiv w:val="1"/>
      <w:marLeft w:val="0"/>
      <w:marRight w:val="0"/>
      <w:marTop w:val="0"/>
      <w:marBottom w:val="0"/>
      <w:divBdr>
        <w:top w:val="none" w:sz="0" w:space="0" w:color="auto"/>
        <w:left w:val="none" w:sz="0" w:space="0" w:color="auto"/>
        <w:bottom w:val="none" w:sz="0" w:space="0" w:color="auto"/>
        <w:right w:val="none" w:sz="0" w:space="0" w:color="auto"/>
      </w:divBdr>
    </w:div>
    <w:div w:id="953902148">
      <w:bodyDiv w:val="1"/>
      <w:marLeft w:val="0"/>
      <w:marRight w:val="0"/>
      <w:marTop w:val="0"/>
      <w:marBottom w:val="0"/>
      <w:divBdr>
        <w:top w:val="none" w:sz="0" w:space="0" w:color="auto"/>
        <w:left w:val="none" w:sz="0" w:space="0" w:color="auto"/>
        <w:bottom w:val="none" w:sz="0" w:space="0" w:color="auto"/>
        <w:right w:val="none" w:sz="0" w:space="0" w:color="auto"/>
      </w:divBdr>
    </w:div>
    <w:div w:id="966935800">
      <w:bodyDiv w:val="1"/>
      <w:marLeft w:val="0"/>
      <w:marRight w:val="0"/>
      <w:marTop w:val="0"/>
      <w:marBottom w:val="0"/>
      <w:divBdr>
        <w:top w:val="none" w:sz="0" w:space="0" w:color="auto"/>
        <w:left w:val="none" w:sz="0" w:space="0" w:color="auto"/>
        <w:bottom w:val="none" w:sz="0" w:space="0" w:color="auto"/>
        <w:right w:val="none" w:sz="0" w:space="0" w:color="auto"/>
      </w:divBdr>
    </w:div>
    <w:div w:id="1140147566">
      <w:bodyDiv w:val="1"/>
      <w:marLeft w:val="0"/>
      <w:marRight w:val="0"/>
      <w:marTop w:val="0"/>
      <w:marBottom w:val="0"/>
      <w:divBdr>
        <w:top w:val="none" w:sz="0" w:space="0" w:color="auto"/>
        <w:left w:val="none" w:sz="0" w:space="0" w:color="auto"/>
        <w:bottom w:val="none" w:sz="0" w:space="0" w:color="auto"/>
        <w:right w:val="none" w:sz="0" w:space="0" w:color="auto"/>
      </w:divBdr>
    </w:div>
    <w:div w:id="1227302035">
      <w:bodyDiv w:val="1"/>
      <w:marLeft w:val="0"/>
      <w:marRight w:val="0"/>
      <w:marTop w:val="0"/>
      <w:marBottom w:val="0"/>
      <w:divBdr>
        <w:top w:val="none" w:sz="0" w:space="0" w:color="auto"/>
        <w:left w:val="none" w:sz="0" w:space="0" w:color="auto"/>
        <w:bottom w:val="none" w:sz="0" w:space="0" w:color="auto"/>
        <w:right w:val="none" w:sz="0" w:space="0" w:color="auto"/>
      </w:divBdr>
    </w:div>
    <w:div w:id="1290287148">
      <w:bodyDiv w:val="1"/>
      <w:marLeft w:val="0"/>
      <w:marRight w:val="0"/>
      <w:marTop w:val="0"/>
      <w:marBottom w:val="0"/>
      <w:divBdr>
        <w:top w:val="none" w:sz="0" w:space="0" w:color="auto"/>
        <w:left w:val="none" w:sz="0" w:space="0" w:color="auto"/>
        <w:bottom w:val="none" w:sz="0" w:space="0" w:color="auto"/>
        <w:right w:val="none" w:sz="0" w:space="0" w:color="auto"/>
      </w:divBdr>
    </w:div>
    <w:div w:id="1340739019">
      <w:bodyDiv w:val="1"/>
      <w:marLeft w:val="0"/>
      <w:marRight w:val="0"/>
      <w:marTop w:val="0"/>
      <w:marBottom w:val="0"/>
      <w:divBdr>
        <w:top w:val="none" w:sz="0" w:space="0" w:color="auto"/>
        <w:left w:val="none" w:sz="0" w:space="0" w:color="auto"/>
        <w:bottom w:val="none" w:sz="0" w:space="0" w:color="auto"/>
        <w:right w:val="none" w:sz="0" w:space="0" w:color="auto"/>
      </w:divBdr>
    </w:div>
    <w:div w:id="1445154114">
      <w:bodyDiv w:val="1"/>
      <w:marLeft w:val="0"/>
      <w:marRight w:val="0"/>
      <w:marTop w:val="0"/>
      <w:marBottom w:val="0"/>
      <w:divBdr>
        <w:top w:val="none" w:sz="0" w:space="0" w:color="auto"/>
        <w:left w:val="none" w:sz="0" w:space="0" w:color="auto"/>
        <w:bottom w:val="none" w:sz="0" w:space="0" w:color="auto"/>
        <w:right w:val="none" w:sz="0" w:space="0" w:color="auto"/>
      </w:divBdr>
      <w:divsChild>
        <w:div w:id="1650865955">
          <w:marLeft w:val="0"/>
          <w:marRight w:val="0"/>
          <w:marTop w:val="0"/>
          <w:marBottom w:val="0"/>
          <w:divBdr>
            <w:top w:val="none" w:sz="0" w:space="0" w:color="auto"/>
            <w:left w:val="none" w:sz="0" w:space="0" w:color="auto"/>
            <w:bottom w:val="none" w:sz="0" w:space="0" w:color="auto"/>
            <w:right w:val="none" w:sz="0" w:space="0" w:color="auto"/>
          </w:divBdr>
          <w:divsChild>
            <w:div w:id="820852846">
              <w:marLeft w:val="0"/>
              <w:marRight w:val="0"/>
              <w:marTop w:val="0"/>
              <w:marBottom w:val="0"/>
              <w:divBdr>
                <w:top w:val="none" w:sz="0" w:space="0" w:color="auto"/>
                <w:left w:val="none" w:sz="0" w:space="0" w:color="auto"/>
                <w:bottom w:val="none" w:sz="0" w:space="0" w:color="auto"/>
                <w:right w:val="none" w:sz="0" w:space="0" w:color="auto"/>
              </w:divBdr>
              <w:divsChild>
                <w:div w:id="2041468532">
                  <w:marLeft w:val="0"/>
                  <w:marRight w:val="0"/>
                  <w:marTop w:val="0"/>
                  <w:marBottom w:val="0"/>
                  <w:divBdr>
                    <w:top w:val="none" w:sz="0" w:space="0" w:color="auto"/>
                    <w:left w:val="none" w:sz="0" w:space="0" w:color="auto"/>
                    <w:bottom w:val="none" w:sz="0" w:space="0" w:color="auto"/>
                    <w:right w:val="none" w:sz="0" w:space="0" w:color="auto"/>
                  </w:divBdr>
                  <w:divsChild>
                    <w:div w:id="1689059708">
                      <w:marLeft w:val="0"/>
                      <w:marRight w:val="0"/>
                      <w:marTop w:val="0"/>
                      <w:marBottom w:val="0"/>
                      <w:divBdr>
                        <w:top w:val="single" w:sz="6" w:space="0" w:color="C7CDD1"/>
                        <w:left w:val="single" w:sz="6" w:space="0" w:color="C7CDD1"/>
                        <w:bottom w:val="single" w:sz="6" w:space="0" w:color="C7CDD1"/>
                        <w:right w:val="single" w:sz="6" w:space="0" w:color="C7CDD1"/>
                      </w:divBdr>
                      <w:divsChild>
                        <w:div w:id="1596666856">
                          <w:marLeft w:val="0"/>
                          <w:marRight w:val="0"/>
                          <w:marTop w:val="0"/>
                          <w:marBottom w:val="240"/>
                          <w:divBdr>
                            <w:top w:val="none" w:sz="0" w:space="0" w:color="auto"/>
                            <w:left w:val="none" w:sz="0" w:space="0" w:color="auto"/>
                            <w:bottom w:val="none" w:sz="0" w:space="0" w:color="auto"/>
                            <w:right w:val="none" w:sz="0" w:space="0" w:color="auto"/>
                          </w:divBdr>
                          <w:divsChild>
                            <w:div w:id="1727608818">
                              <w:marLeft w:val="0"/>
                              <w:marRight w:val="0"/>
                              <w:marTop w:val="0"/>
                              <w:marBottom w:val="0"/>
                              <w:divBdr>
                                <w:top w:val="none" w:sz="0" w:space="0" w:color="auto"/>
                                <w:left w:val="none" w:sz="0" w:space="0" w:color="auto"/>
                                <w:bottom w:val="none" w:sz="0" w:space="0" w:color="auto"/>
                                <w:right w:val="none" w:sz="0" w:space="0" w:color="auto"/>
                              </w:divBdr>
                              <w:divsChild>
                                <w:div w:id="702829342">
                                  <w:marLeft w:val="0"/>
                                  <w:marRight w:val="0"/>
                                  <w:marTop w:val="0"/>
                                  <w:marBottom w:val="0"/>
                                  <w:divBdr>
                                    <w:top w:val="none" w:sz="0" w:space="0" w:color="auto"/>
                                    <w:left w:val="none" w:sz="0" w:space="0" w:color="auto"/>
                                    <w:bottom w:val="none" w:sz="0" w:space="0" w:color="auto"/>
                                    <w:right w:val="none" w:sz="0" w:space="0" w:color="auto"/>
                                  </w:divBdr>
                                </w:div>
                                <w:div w:id="9132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715336">
      <w:bodyDiv w:val="1"/>
      <w:marLeft w:val="0"/>
      <w:marRight w:val="0"/>
      <w:marTop w:val="0"/>
      <w:marBottom w:val="0"/>
      <w:divBdr>
        <w:top w:val="none" w:sz="0" w:space="0" w:color="auto"/>
        <w:left w:val="none" w:sz="0" w:space="0" w:color="auto"/>
        <w:bottom w:val="none" w:sz="0" w:space="0" w:color="auto"/>
        <w:right w:val="none" w:sz="0" w:space="0" w:color="auto"/>
      </w:divBdr>
    </w:div>
    <w:div w:id="1774281295">
      <w:bodyDiv w:val="1"/>
      <w:marLeft w:val="0"/>
      <w:marRight w:val="0"/>
      <w:marTop w:val="0"/>
      <w:marBottom w:val="0"/>
      <w:divBdr>
        <w:top w:val="none" w:sz="0" w:space="0" w:color="auto"/>
        <w:left w:val="none" w:sz="0" w:space="0" w:color="auto"/>
        <w:bottom w:val="none" w:sz="0" w:space="0" w:color="auto"/>
        <w:right w:val="none" w:sz="0" w:space="0" w:color="auto"/>
      </w:divBdr>
    </w:div>
    <w:div w:id="1802847280">
      <w:bodyDiv w:val="1"/>
      <w:marLeft w:val="0"/>
      <w:marRight w:val="0"/>
      <w:marTop w:val="0"/>
      <w:marBottom w:val="0"/>
      <w:divBdr>
        <w:top w:val="none" w:sz="0" w:space="0" w:color="auto"/>
        <w:left w:val="none" w:sz="0" w:space="0" w:color="auto"/>
        <w:bottom w:val="none" w:sz="0" w:space="0" w:color="auto"/>
        <w:right w:val="none" w:sz="0" w:space="0" w:color="auto"/>
      </w:divBdr>
    </w:div>
    <w:div w:id="1821539515">
      <w:bodyDiv w:val="1"/>
      <w:marLeft w:val="0"/>
      <w:marRight w:val="0"/>
      <w:marTop w:val="0"/>
      <w:marBottom w:val="0"/>
      <w:divBdr>
        <w:top w:val="none" w:sz="0" w:space="0" w:color="auto"/>
        <w:left w:val="none" w:sz="0" w:space="0" w:color="auto"/>
        <w:bottom w:val="none" w:sz="0" w:space="0" w:color="auto"/>
        <w:right w:val="none" w:sz="0" w:space="0" w:color="auto"/>
      </w:divBdr>
    </w:div>
    <w:div w:id="1933393226">
      <w:bodyDiv w:val="1"/>
      <w:marLeft w:val="0"/>
      <w:marRight w:val="0"/>
      <w:marTop w:val="0"/>
      <w:marBottom w:val="0"/>
      <w:divBdr>
        <w:top w:val="none" w:sz="0" w:space="0" w:color="auto"/>
        <w:left w:val="none" w:sz="0" w:space="0" w:color="auto"/>
        <w:bottom w:val="none" w:sz="0" w:space="0" w:color="auto"/>
        <w:right w:val="none" w:sz="0" w:space="0" w:color="auto"/>
      </w:divBdr>
      <w:divsChild>
        <w:div w:id="1199976958">
          <w:marLeft w:val="0"/>
          <w:marRight w:val="0"/>
          <w:marTop w:val="0"/>
          <w:marBottom w:val="0"/>
          <w:divBdr>
            <w:top w:val="none" w:sz="0" w:space="0" w:color="auto"/>
            <w:left w:val="none" w:sz="0" w:space="0" w:color="auto"/>
            <w:bottom w:val="none" w:sz="0" w:space="0" w:color="auto"/>
            <w:right w:val="none" w:sz="0" w:space="0" w:color="auto"/>
          </w:divBdr>
          <w:divsChild>
            <w:div w:id="1682656730">
              <w:marLeft w:val="0"/>
              <w:marRight w:val="0"/>
              <w:marTop w:val="0"/>
              <w:marBottom w:val="0"/>
              <w:divBdr>
                <w:top w:val="none" w:sz="0" w:space="0" w:color="auto"/>
                <w:left w:val="none" w:sz="0" w:space="0" w:color="auto"/>
                <w:bottom w:val="none" w:sz="0" w:space="0" w:color="auto"/>
                <w:right w:val="none" w:sz="0" w:space="0" w:color="auto"/>
              </w:divBdr>
              <w:divsChild>
                <w:div w:id="24407921">
                  <w:marLeft w:val="0"/>
                  <w:marRight w:val="0"/>
                  <w:marTop w:val="0"/>
                  <w:marBottom w:val="0"/>
                  <w:divBdr>
                    <w:top w:val="none" w:sz="0" w:space="0" w:color="auto"/>
                    <w:left w:val="none" w:sz="0" w:space="0" w:color="auto"/>
                    <w:bottom w:val="none" w:sz="0" w:space="0" w:color="auto"/>
                    <w:right w:val="none" w:sz="0" w:space="0" w:color="auto"/>
                  </w:divBdr>
                  <w:divsChild>
                    <w:div w:id="1098451422">
                      <w:marLeft w:val="0"/>
                      <w:marRight w:val="0"/>
                      <w:marTop w:val="0"/>
                      <w:marBottom w:val="0"/>
                      <w:divBdr>
                        <w:top w:val="single" w:sz="6" w:space="0" w:color="C7CDD1"/>
                        <w:left w:val="single" w:sz="6" w:space="0" w:color="C7CDD1"/>
                        <w:bottom w:val="single" w:sz="6" w:space="0" w:color="C7CDD1"/>
                        <w:right w:val="single" w:sz="6" w:space="0" w:color="C7CDD1"/>
                      </w:divBdr>
                      <w:divsChild>
                        <w:div w:id="361983969">
                          <w:marLeft w:val="0"/>
                          <w:marRight w:val="0"/>
                          <w:marTop w:val="0"/>
                          <w:marBottom w:val="240"/>
                          <w:divBdr>
                            <w:top w:val="none" w:sz="0" w:space="0" w:color="auto"/>
                            <w:left w:val="none" w:sz="0" w:space="0" w:color="auto"/>
                            <w:bottom w:val="none" w:sz="0" w:space="0" w:color="auto"/>
                            <w:right w:val="none" w:sz="0" w:space="0" w:color="auto"/>
                          </w:divBdr>
                          <w:divsChild>
                            <w:div w:id="549538418">
                              <w:marLeft w:val="0"/>
                              <w:marRight w:val="0"/>
                              <w:marTop w:val="0"/>
                              <w:marBottom w:val="0"/>
                              <w:divBdr>
                                <w:top w:val="none" w:sz="0" w:space="0" w:color="auto"/>
                                <w:left w:val="none" w:sz="0" w:space="0" w:color="auto"/>
                                <w:bottom w:val="none" w:sz="0" w:space="0" w:color="auto"/>
                                <w:right w:val="none" w:sz="0" w:space="0" w:color="auto"/>
                              </w:divBdr>
                              <w:divsChild>
                                <w:div w:id="749274102">
                                  <w:marLeft w:val="0"/>
                                  <w:marRight w:val="0"/>
                                  <w:marTop w:val="0"/>
                                  <w:marBottom w:val="0"/>
                                  <w:divBdr>
                                    <w:top w:val="none" w:sz="0" w:space="0" w:color="auto"/>
                                    <w:left w:val="none" w:sz="0" w:space="0" w:color="auto"/>
                                    <w:bottom w:val="none" w:sz="0" w:space="0" w:color="auto"/>
                                    <w:right w:val="none" w:sz="0" w:space="0" w:color="auto"/>
                                  </w:divBdr>
                                </w:div>
                                <w:div w:id="1377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25-01-39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25-01-336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5-01-39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3360" TargetMode="External"/><Relationship Id="rId10" Type="http://schemas.openxmlformats.org/officeDocument/2006/relationships/hyperlink" Target="mailto:gp.mvi@gov.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jpg@01D937D3.0C37C930"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58639D-33B5-4242-95CC-D5D7B450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3942</Words>
  <Characters>22476</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Maja Skale</cp:lastModifiedBy>
  <cp:revision>68</cp:revision>
  <cp:lastPrinted>2026-03-16T11:27:00Z</cp:lastPrinted>
  <dcterms:created xsi:type="dcterms:W3CDTF">2026-03-02T12:59:00Z</dcterms:created>
  <dcterms:modified xsi:type="dcterms:W3CDTF">2026-03-30T10:42:00Z</dcterms:modified>
</cp:coreProperties>
</file>