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D874" w14:textId="77777777" w:rsidR="00B06D5F" w:rsidRDefault="00B06D5F" w:rsidP="005E2FEF">
      <w:pPr>
        <w:tabs>
          <w:tab w:val="left" w:pos="5112"/>
        </w:tabs>
        <w:spacing w:after="0" w:line="260" w:lineRule="exact"/>
        <w:rPr>
          <w:rFonts w:ascii="Arial" w:eastAsia="Times New Roman" w:hAnsi="Arial" w:cs="Arial"/>
          <w:sz w:val="16"/>
          <w:szCs w:val="24"/>
        </w:rPr>
      </w:pPr>
    </w:p>
    <w:p w14:paraId="1DDFABF5" w14:textId="77777777" w:rsidR="00B06D5F" w:rsidRDefault="00B06D5F" w:rsidP="005E2FEF">
      <w:pPr>
        <w:tabs>
          <w:tab w:val="left" w:pos="5112"/>
        </w:tabs>
        <w:spacing w:after="0" w:line="260" w:lineRule="exact"/>
        <w:rPr>
          <w:rFonts w:ascii="Arial" w:eastAsia="Times New Roman" w:hAnsi="Arial" w:cs="Arial"/>
          <w:sz w:val="16"/>
          <w:szCs w:val="24"/>
        </w:rPr>
      </w:pPr>
    </w:p>
    <w:p w14:paraId="3397B42E" w14:textId="3446DED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9B">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43489B">
        <w:rPr>
          <w:rFonts w:ascii="Arial" w:eastAsia="Times New Roman" w:hAnsi="Arial" w:cs="Arial"/>
          <w:sz w:val="16"/>
          <w:szCs w:val="24"/>
        </w:rPr>
        <w:t xml:space="preserve">       Štefanova ulica 2, 1501 Ljubljana</w:t>
      </w:r>
      <w:r w:rsidRPr="0043489B">
        <w:rPr>
          <w:rFonts w:ascii="Arial" w:eastAsia="Times New Roman" w:hAnsi="Arial" w:cs="Arial"/>
          <w:sz w:val="16"/>
          <w:szCs w:val="24"/>
        </w:rPr>
        <w:tab/>
        <w:t>T: 01 428 40 00</w:t>
      </w:r>
    </w:p>
    <w:p w14:paraId="5DE822C6"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 xml:space="preserve">F: 01 428 47 33 </w:t>
      </w:r>
    </w:p>
    <w:p w14:paraId="2D8AEC82"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E: gp.mnz@gov.si</w:t>
      </w:r>
    </w:p>
    <w:p w14:paraId="45A00441"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r>
      <w:hyperlink r:id="rId9" w:history="1">
        <w:r w:rsidRPr="0043489B">
          <w:rPr>
            <w:rFonts w:ascii="Arial" w:eastAsia="Times New Roman" w:hAnsi="Arial" w:cs="Arial"/>
            <w:sz w:val="16"/>
            <w:szCs w:val="24"/>
            <w:u w:val="single"/>
          </w:rPr>
          <w:t>www.mnz.gov.si</w:t>
        </w:r>
      </w:hyperlink>
    </w:p>
    <w:p w14:paraId="26D000F7" w14:textId="77777777" w:rsidR="00014804" w:rsidRPr="0043489B"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43489B" w14:paraId="68AC4642" w14:textId="77777777" w:rsidTr="00BD0724">
        <w:trPr>
          <w:gridAfter w:val="3"/>
          <w:wAfter w:w="3067" w:type="dxa"/>
        </w:trPr>
        <w:tc>
          <w:tcPr>
            <w:tcW w:w="6096" w:type="dxa"/>
            <w:gridSpan w:val="2"/>
          </w:tcPr>
          <w:p w14:paraId="14C1C4EC" w14:textId="767961C9" w:rsidR="00014804" w:rsidRPr="008B79AE" w:rsidRDefault="00014804" w:rsidP="003810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B79AE">
              <w:rPr>
                <w:rFonts w:ascii="Arial" w:eastAsia="Times New Roman" w:hAnsi="Arial" w:cs="Arial"/>
                <w:sz w:val="20"/>
                <w:szCs w:val="20"/>
                <w:lang w:eastAsia="sl-SI"/>
              </w:rPr>
              <w:t xml:space="preserve">Številka: </w:t>
            </w:r>
            <w:r w:rsidR="00EE4BBF" w:rsidRPr="008B79AE">
              <w:rPr>
                <w:rFonts w:ascii="Arial" w:eastAsiaTheme="minorHAnsi" w:hAnsi="Arial" w:cs="Arial"/>
                <w:bCs/>
                <w:sz w:val="20"/>
                <w:szCs w:val="20"/>
              </w:rPr>
              <w:t>500-</w:t>
            </w:r>
            <w:r w:rsidR="004629B0">
              <w:rPr>
                <w:rFonts w:ascii="Arial" w:eastAsiaTheme="minorHAnsi" w:hAnsi="Arial" w:cs="Arial"/>
                <w:bCs/>
                <w:sz w:val="20"/>
                <w:szCs w:val="20"/>
              </w:rPr>
              <w:t>230/</w:t>
            </w:r>
            <w:r w:rsidR="004629B0" w:rsidRPr="0046434F">
              <w:rPr>
                <w:rFonts w:ascii="Arial" w:eastAsiaTheme="minorHAnsi" w:hAnsi="Arial" w:cs="Arial"/>
                <w:bCs/>
                <w:sz w:val="20"/>
                <w:szCs w:val="20"/>
              </w:rPr>
              <w:t>2025/</w:t>
            </w:r>
            <w:r w:rsidR="0046434F" w:rsidRPr="0046434F">
              <w:rPr>
                <w:rFonts w:ascii="Arial" w:eastAsiaTheme="minorHAnsi" w:hAnsi="Arial" w:cs="Arial"/>
                <w:bCs/>
                <w:sz w:val="20"/>
                <w:szCs w:val="20"/>
              </w:rPr>
              <w:t>14</w:t>
            </w:r>
            <w:r w:rsidR="005B221F" w:rsidRPr="0046434F">
              <w:rPr>
                <w:rFonts w:ascii="Arial" w:eastAsiaTheme="minorHAnsi" w:hAnsi="Arial" w:cs="Arial"/>
                <w:bCs/>
                <w:sz w:val="20"/>
                <w:szCs w:val="20"/>
              </w:rPr>
              <w:t xml:space="preserve"> </w:t>
            </w:r>
            <w:r w:rsidR="003462B0" w:rsidRPr="0046434F">
              <w:rPr>
                <w:rFonts w:ascii="Arial" w:eastAsiaTheme="minorHAnsi" w:hAnsi="Arial" w:cs="Arial"/>
                <w:bCs/>
                <w:sz w:val="20"/>
                <w:szCs w:val="20"/>
              </w:rPr>
              <w:t>(102-</w:t>
            </w:r>
            <w:r w:rsidR="00462A09" w:rsidRPr="0046434F">
              <w:rPr>
                <w:rFonts w:ascii="Arial" w:eastAsiaTheme="minorHAnsi" w:hAnsi="Arial" w:cs="Arial"/>
                <w:bCs/>
                <w:sz w:val="20"/>
                <w:szCs w:val="20"/>
              </w:rPr>
              <w:t>0</w:t>
            </w:r>
            <w:r w:rsidR="002F63B2" w:rsidRPr="0046434F">
              <w:rPr>
                <w:rFonts w:ascii="Arial" w:eastAsiaTheme="minorHAnsi" w:hAnsi="Arial" w:cs="Arial"/>
                <w:bCs/>
                <w:sz w:val="20"/>
                <w:szCs w:val="20"/>
              </w:rPr>
              <w:t>5</w:t>
            </w:r>
            <w:r w:rsidR="003462B0" w:rsidRPr="0046434F">
              <w:rPr>
                <w:rFonts w:ascii="Arial" w:eastAsiaTheme="minorHAnsi" w:hAnsi="Arial" w:cs="Arial"/>
                <w:bCs/>
                <w:sz w:val="20"/>
                <w:szCs w:val="20"/>
              </w:rPr>
              <w:t>)</w:t>
            </w:r>
          </w:p>
        </w:tc>
      </w:tr>
      <w:tr w:rsidR="00012845" w:rsidRPr="0043489B" w14:paraId="6D538CBD" w14:textId="77777777" w:rsidTr="00BD0724">
        <w:trPr>
          <w:gridAfter w:val="3"/>
          <w:wAfter w:w="3067" w:type="dxa"/>
        </w:trPr>
        <w:tc>
          <w:tcPr>
            <w:tcW w:w="6096" w:type="dxa"/>
            <w:gridSpan w:val="2"/>
          </w:tcPr>
          <w:p w14:paraId="3410387B" w14:textId="66D63777" w:rsidR="00014804" w:rsidRPr="008B79AE" w:rsidRDefault="00014804" w:rsidP="0045543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B79AE">
              <w:rPr>
                <w:rFonts w:ascii="Arial" w:eastAsia="Times New Roman" w:hAnsi="Arial" w:cs="Arial"/>
                <w:sz w:val="20"/>
                <w:szCs w:val="20"/>
                <w:lang w:eastAsia="sl-SI"/>
              </w:rPr>
              <w:t>Ljubljana</w:t>
            </w:r>
            <w:r w:rsidRPr="00730679">
              <w:rPr>
                <w:rFonts w:ascii="Arial" w:eastAsia="Times New Roman" w:hAnsi="Arial" w:cs="Arial"/>
                <w:sz w:val="20"/>
                <w:szCs w:val="20"/>
                <w:lang w:eastAsia="sl-SI"/>
              </w:rPr>
              <w:t>,</w:t>
            </w:r>
            <w:r w:rsidR="00540C29" w:rsidRPr="00730679">
              <w:rPr>
                <w:rFonts w:ascii="Arial" w:eastAsia="Times New Roman" w:hAnsi="Arial" w:cs="Arial"/>
                <w:sz w:val="20"/>
                <w:szCs w:val="20"/>
                <w:lang w:eastAsia="sl-SI"/>
              </w:rPr>
              <w:t xml:space="preserve"> </w:t>
            </w:r>
            <w:r w:rsidR="004629B0" w:rsidRPr="00CF5971">
              <w:rPr>
                <w:rFonts w:ascii="Arial" w:eastAsia="Times New Roman" w:hAnsi="Arial" w:cs="Arial"/>
                <w:sz w:val="20"/>
                <w:szCs w:val="20"/>
                <w:lang w:eastAsia="sl-SI"/>
              </w:rPr>
              <w:t>1</w:t>
            </w:r>
            <w:r w:rsidR="0045543B" w:rsidRPr="00CF5971">
              <w:rPr>
                <w:rFonts w:ascii="Arial" w:eastAsia="Times New Roman" w:hAnsi="Arial" w:cs="Arial"/>
                <w:sz w:val="20"/>
                <w:szCs w:val="20"/>
                <w:lang w:eastAsia="sl-SI"/>
              </w:rPr>
              <w:t>7</w:t>
            </w:r>
            <w:r w:rsidR="00730679" w:rsidRPr="00CF5971">
              <w:rPr>
                <w:rFonts w:ascii="Arial" w:eastAsia="Times New Roman" w:hAnsi="Arial" w:cs="Arial"/>
                <w:sz w:val="20"/>
                <w:szCs w:val="20"/>
                <w:lang w:eastAsia="sl-SI"/>
              </w:rPr>
              <w:t>. 10.</w:t>
            </w:r>
            <w:r w:rsidR="00543C11" w:rsidRPr="00CF5971">
              <w:rPr>
                <w:rFonts w:ascii="Arial" w:eastAsia="Times New Roman" w:hAnsi="Arial" w:cs="Arial"/>
                <w:sz w:val="20"/>
                <w:szCs w:val="20"/>
                <w:lang w:eastAsia="sl-SI"/>
              </w:rPr>
              <w:t xml:space="preserve"> 20</w:t>
            </w:r>
            <w:r w:rsidR="00540C29" w:rsidRPr="00CF5971">
              <w:rPr>
                <w:rFonts w:ascii="Arial" w:eastAsia="Times New Roman" w:hAnsi="Arial" w:cs="Arial"/>
                <w:sz w:val="20"/>
                <w:szCs w:val="20"/>
                <w:lang w:eastAsia="sl-SI"/>
              </w:rPr>
              <w:t>2</w:t>
            </w:r>
            <w:r w:rsidR="006801FD" w:rsidRPr="00CF5971">
              <w:rPr>
                <w:rFonts w:ascii="Arial" w:eastAsia="Times New Roman" w:hAnsi="Arial" w:cs="Arial"/>
                <w:sz w:val="20"/>
                <w:szCs w:val="20"/>
                <w:lang w:eastAsia="sl-SI"/>
              </w:rPr>
              <w:t>5</w:t>
            </w:r>
          </w:p>
        </w:tc>
      </w:tr>
      <w:tr w:rsidR="00012845" w:rsidRPr="0043489B" w14:paraId="135D511A" w14:textId="77777777" w:rsidTr="00BD0724">
        <w:trPr>
          <w:gridAfter w:val="3"/>
          <w:wAfter w:w="3067" w:type="dxa"/>
        </w:trPr>
        <w:tc>
          <w:tcPr>
            <w:tcW w:w="6096" w:type="dxa"/>
            <w:gridSpan w:val="2"/>
          </w:tcPr>
          <w:p w14:paraId="394B287F" w14:textId="52EF0EA2" w:rsidR="00014804" w:rsidRPr="0043489B"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012845" w:rsidRPr="0043489B" w14:paraId="18E6FB3E" w14:textId="77777777" w:rsidTr="00BD0724">
        <w:trPr>
          <w:gridAfter w:val="3"/>
          <w:wAfter w:w="3067" w:type="dxa"/>
          <w:trHeight w:val="756"/>
        </w:trPr>
        <w:tc>
          <w:tcPr>
            <w:tcW w:w="6096" w:type="dxa"/>
            <w:gridSpan w:val="2"/>
          </w:tcPr>
          <w:p w14:paraId="7DFD186D" w14:textId="77777777" w:rsidR="00014804" w:rsidRPr="0043489B" w:rsidRDefault="00014804" w:rsidP="005E2FEF">
            <w:pPr>
              <w:spacing w:after="0" w:line="260" w:lineRule="exact"/>
              <w:rPr>
                <w:rFonts w:ascii="Arial" w:eastAsia="Times New Roman" w:hAnsi="Arial" w:cs="Arial"/>
                <w:sz w:val="20"/>
                <w:szCs w:val="20"/>
              </w:rPr>
            </w:pPr>
            <w:r w:rsidRPr="0043489B">
              <w:rPr>
                <w:rFonts w:ascii="Arial" w:eastAsia="Times New Roman" w:hAnsi="Arial" w:cs="Arial"/>
                <w:sz w:val="20"/>
                <w:szCs w:val="20"/>
              </w:rPr>
              <w:t>GENERALNI SEKRETARIAT VLADE REPUBLIKE SLOVENIJE</w:t>
            </w:r>
          </w:p>
          <w:p w14:paraId="719F0076" w14:textId="77777777" w:rsidR="00014804" w:rsidRPr="0043489B" w:rsidRDefault="00364EE9" w:rsidP="005E2FEF">
            <w:pPr>
              <w:spacing w:after="0" w:line="260" w:lineRule="exact"/>
              <w:rPr>
                <w:rFonts w:ascii="Arial" w:eastAsia="Times New Roman" w:hAnsi="Arial" w:cs="Arial"/>
                <w:caps/>
                <w:sz w:val="20"/>
                <w:szCs w:val="20"/>
              </w:rPr>
            </w:pPr>
            <w:hyperlink r:id="rId10" w:history="1">
              <w:r w:rsidR="00014804" w:rsidRPr="0043489B">
                <w:rPr>
                  <w:rFonts w:ascii="Arial" w:eastAsia="Times New Roman" w:hAnsi="Arial" w:cs="Arial"/>
                  <w:sz w:val="20"/>
                  <w:szCs w:val="20"/>
                  <w:u w:val="single"/>
                </w:rPr>
                <w:t>Gp.gs@gov.si</w:t>
              </w:r>
            </w:hyperlink>
          </w:p>
          <w:p w14:paraId="7BE19A3C" w14:textId="77777777" w:rsidR="00014804" w:rsidRPr="0043489B" w:rsidRDefault="00014804" w:rsidP="005E2FEF">
            <w:pPr>
              <w:spacing w:after="0" w:line="260" w:lineRule="exact"/>
              <w:rPr>
                <w:rFonts w:ascii="Arial" w:eastAsia="Times New Roman" w:hAnsi="Arial" w:cs="Arial"/>
                <w:sz w:val="20"/>
                <w:szCs w:val="20"/>
              </w:rPr>
            </w:pPr>
          </w:p>
        </w:tc>
      </w:tr>
      <w:tr w:rsidR="00012845" w:rsidRPr="0043489B" w14:paraId="0F9BE859" w14:textId="77777777" w:rsidTr="00FA4054">
        <w:trPr>
          <w:trHeight w:val="748"/>
        </w:trPr>
        <w:tc>
          <w:tcPr>
            <w:tcW w:w="9163" w:type="dxa"/>
            <w:gridSpan w:val="5"/>
          </w:tcPr>
          <w:p w14:paraId="55EB04F8" w14:textId="01A3500B" w:rsidR="00381082" w:rsidRDefault="00014804" w:rsidP="00EB0C7D">
            <w:pPr>
              <w:pStyle w:val="Naslov3"/>
              <w:shd w:val="clear" w:color="auto" w:fill="FFFFFF"/>
              <w:spacing w:before="0" w:after="0" w:line="260" w:lineRule="exact"/>
              <w:jc w:val="both"/>
              <w:rPr>
                <w:rFonts w:ascii="Arial" w:hAnsi="Arial" w:cs="Arial"/>
                <w:sz w:val="20"/>
                <w:szCs w:val="20"/>
              </w:rPr>
            </w:pPr>
            <w:r w:rsidRPr="00F36D93">
              <w:rPr>
                <w:rFonts w:ascii="Arial" w:hAnsi="Arial" w:cs="Arial"/>
                <w:sz w:val="20"/>
                <w:szCs w:val="20"/>
              </w:rPr>
              <w:t xml:space="preserve">ZADEVA: </w:t>
            </w:r>
            <w:r w:rsidR="004629B0">
              <w:rPr>
                <w:rFonts w:ascii="Arial" w:hAnsi="Arial" w:cs="Arial"/>
                <w:sz w:val="20"/>
                <w:szCs w:val="20"/>
              </w:rPr>
              <w:t>Poročilo</w:t>
            </w:r>
            <w:r w:rsidR="00381082" w:rsidRPr="00381082">
              <w:rPr>
                <w:rFonts w:ascii="Arial" w:hAnsi="Arial" w:cs="Arial"/>
                <w:sz w:val="20"/>
                <w:szCs w:val="20"/>
              </w:rPr>
              <w:t xml:space="preserve"> o udeležbi delegacije Ministrstva za notran</w:t>
            </w:r>
            <w:r w:rsidR="00381082">
              <w:rPr>
                <w:rFonts w:ascii="Arial" w:hAnsi="Arial" w:cs="Arial"/>
                <w:sz w:val="20"/>
                <w:szCs w:val="20"/>
              </w:rPr>
              <w:t>je zadeve pod vodstvom državne</w:t>
            </w:r>
            <w:r w:rsidR="00381082" w:rsidRPr="00381082">
              <w:rPr>
                <w:rFonts w:ascii="Arial" w:hAnsi="Arial" w:cs="Arial"/>
                <w:sz w:val="20"/>
                <w:szCs w:val="20"/>
              </w:rPr>
              <w:t xml:space="preserve"> sekretar</w:t>
            </w:r>
            <w:r w:rsidR="00381082">
              <w:rPr>
                <w:rFonts w:ascii="Arial" w:hAnsi="Arial" w:cs="Arial"/>
                <w:sz w:val="20"/>
                <w:szCs w:val="20"/>
              </w:rPr>
              <w:t>ke Tine Heferle</w:t>
            </w:r>
            <w:r w:rsidR="00381082" w:rsidRPr="00381082">
              <w:rPr>
                <w:rFonts w:ascii="Arial" w:hAnsi="Arial" w:cs="Arial"/>
                <w:sz w:val="20"/>
                <w:szCs w:val="20"/>
              </w:rPr>
              <w:t xml:space="preserve"> na srečanju notranjih ministrov Berlinskega procesa, </w:t>
            </w:r>
            <w:r w:rsidR="00381082">
              <w:rPr>
                <w:rFonts w:ascii="Arial" w:hAnsi="Arial" w:cs="Arial"/>
                <w:sz w:val="20"/>
                <w:szCs w:val="20"/>
              </w:rPr>
              <w:t>London</w:t>
            </w:r>
            <w:r w:rsidR="00381082" w:rsidRPr="00381082">
              <w:rPr>
                <w:rFonts w:ascii="Arial" w:hAnsi="Arial" w:cs="Arial"/>
                <w:sz w:val="20"/>
                <w:szCs w:val="20"/>
              </w:rPr>
              <w:t xml:space="preserve">, </w:t>
            </w:r>
            <w:r w:rsidR="00381082">
              <w:rPr>
                <w:rFonts w:ascii="Arial" w:hAnsi="Arial" w:cs="Arial"/>
                <w:sz w:val="20"/>
                <w:szCs w:val="20"/>
              </w:rPr>
              <w:t>14. in 15</w:t>
            </w:r>
            <w:r w:rsidR="00381082" w:rsidRPr="00381082">
              <w:rPr>
                <w:rFonts w:ascii="Arial" w:hAnsi="Arial" w:cs="Arial"/>
                <w:sz w:val="20"/>
                <w:szCs w:val="20"/>
              </w:rPr>
              <w:t>. oktober 202</w:t>
            </w:r>
            <w:r w:rsidR="00381082">
              <w:rPr>
                <w:rFonts w:ascii="Arial" w:hAnsi="Arial" w:cs="Arial"/>
                <w:sz w:val="20"/>
                <w:szCs w:val="20"/>
              </w:rPr>
              <w:t>5</w:t>
            </w:r>
            <w:r w:rsidR="00381082" w:rsidRPr="00381082">
              <w:rPr>
                <w:rFonts w:ascii="Arial" w:hAnsi="Arial" w:cs="Arial"/>
                <w:sz w:val="20"/>
                <w:szCs w:val="20"/>
              </w:rPr>
              <w:t xml:space="preserve"> – predlog za obravnavo</w:t>
            </w:r>
          </w:p>
          <w:p w14:paraId="70412E58" w14:textId="676A1D22" w:rsidR="005E43DD" w:rsidRPr="00F36D93" w:rsidRDefault="005E43DD" w:rsidP="00EB0C7D">
            <w:pPr>
              <w:pStyle w:val="Naslov3"/>
              <w:shd w:val="clear" w:color="auto" w:fill="FFFFFF"/>
              <w:spacing w:before="0" w:after="0" w:line="260" w:lineRule="exact"/>
              <w:jc w:val="both"/>
              <w:rPr>
                <w:rFonts w:ascii="Arial" w:hAnsi="Arial" w:cs="Arial"/>
                <w:sz w:val="20"/>
                <w:szCs w:val="20"/>
                <w:lang w:eastAsia="ar-SA"/>
              </w:rPr>
            </w:pPr>
          </w:p>
        </w:tc>
      </w:tr>
      <w:tr w:rsidR="00012845" w:rsidRPr="0043489B" w14:paraId="44F8C040" w14:textId="77777777" w:rsidTr="00BD0724">
        <w:tc>
          <w:tcPr>
            <w:tcW w:w="9163" w:type="dxa"/>
            <w:gridSpan w:val="5"/>
          </w:tcPr>
          <w:p w14:paraId="6B2D53E7" w14:textId="1F2AC8BF" w:rsidR="00014804" w:rsidRPr="00F36D93"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36D93">
              <w:rPr>
                <w:rFonts w:ascii="Arial" w:eastAsia="Times New Roman" w:hAnsi="Arial" w:cs="Arial"/>
                <w:b/>
                <w:sz w:val="20"/>
                <w:szCs w:val="20"/>
                <w:lang w:eastAsia="sl-SI"/>
              </w:rPr>
              <w:t>1. Predlog sklepov vlade:</w:t>
            </w:r>
          </w:p>
        </w:tc>
      </w:tr>
      <w:tr w:rsidR="00012845" w:rsidRPr="0043489B" w14:paraId="3453C82B" w14:textId="77777777" w:rsidTr="00BD0724">
        <w:tc>
          <w:tcPr>
            <w:tcW w:w="9163" w:type="dxa"/>
            <w:gridSpan w:val="5"/>
            <w:shd w:val="clear" w:color="auto" w:fill="auto"/>
          </w:tcPr>
          <w:p w14:paraId="15F4307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0FB71915"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Na podlagi </w:t>
            </w:r>
            <w:r w:rsidR="00DB6016" w:rsidRPr="0043489B">
              <w:rPr>
                <w:rFonts w:ascii="Arial" w:eastAsia="Times New Roman" w:hAnsi="Arial" w:cs="Arial"/>
                <w:iCs/>
                <w:sz w:val="20"/>
                <w:szCs w:val="20"/>
                <w:lang w:eastAsia="sl-SI"/>
              </w:rPr>
              <w:t xml:space="preserve">šestega odstavka </w:t>
            </w:r>
            <w:r w:rsidRPr="0043489B">
              <w:rPr>
                <w:rFonts w:ascii="Arial" w:eastAsia="Times New Roman" w:hAnsi="Arial" w:cs="Arial"/>
                <w:iCs/>
                <w:sz w:val="20"/>
                <w:szCs w:val="20"/>
                <w:lang w:eastAsia="sl-SI"/>
              </w:rPr>
              <w:t>21. člena Zakona o Vladi Republike Slovenije (Uradni list RS, št. 24/05 – uradno prečiščeno besedilo, 109/08, 55/09 Odl.US: U-I-294/07-16, 38/10 – ZUKN, 8/12, 21/13, 47/13 – ZDU-1G, 65/14</w:t>
            </w:r>
            <w:r w:rsidR="00810D44" w:rsidRPr="0043489B">
              <w:rPr>
                <w:rFonts w:ascii="Arial" w:eastAsia="Times New Roman" w:hAnsi="Arial" w:cs="Arial"/>
                <w:iCs/>
                <w:sz w:val="20"/>
                <w:szCs w:val="20"/>
                <w:lang w:eastAsia="sl-SI"/>
              </w:rPr>
              <w:t>,</w:t>
            </w:r>
            <w:r w:rsidRPr="0043489B">
              <w:rPr>
                <w:rFonts w:ascii="Arial" w:eastAsia="Times New Roman" w:hAnsi="Arial" w:cs="Arial"/>
                <w:iCs/>
                <w:sz w:val="20"/>
                <w:szCs w:val="20"/>
                <w:lang w:eastAsia="sl-SI"/>
              </w:rPr>
              <w:t xml:space="preserve"> </w:t>
            </w:r>
            <w:r w:rsidRPr="0043489B">
              <w:rPr>
                <w:rFonts w:ascii="Arial" w:hAnsi="Arial" w:cs="Arial"/>
                <w:bCs/>
                <w:sz w:val="20"/>
                <w:szCs w:val="20"/>
                <w:lang w:eastAsia="sl-SI"/>
              </w:rPr>
              <w:t>55/17</w:t>
            </w:r>
            <w:r w:rsidR="00810D44" w:rsidRPr="0043489B">
              <w:rPr>
                <w:rFonts w:ascii="Arial" w:hAnsi="Arial" w:cs="Arial"/>
                <w:bCs/>
                <w:sz w:val="20"/>
                <w:szCs w:val="20"/>
                <w:lang w:eastAsia="sl-SI"/>
              </w:rPr>
              <w:t xml:space="preserve"> in 163/22</w:t>
            </w:r>
            <w:r w:rsidRPr="0043489B">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675690" w14:textId="47613282" w:rsidR="008C6B04" w:rsidRPr="00C32AC3" w:rsidRDefault="00014804" w:rsidP="00C32AC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36D93">
              <w:rPr>
                <w:rFonts w:ascii="Arial" w:eastAsia="Times New Roman" w:hAnsi="Arial" w:cs="Arial"/>
                <w:iCs/>
                <w:sz w:val="20"/>
                <w:szCs w:val="20"/>
                <w:lang w:eastAsia="sl-SI"/>
              </w:rPr>
              <w:t xml:space="preserve">Vlada Republike Slovenije </w:t>
            </w:r>
            <w:r w:rsidR="00381082">
              <w:rPr>
                <w:rFonts w:ascii="Arial" w:eastAsia="Times New Roman" w:hAnsi="Arial" w:cs="Arial"/>
                <w:iCs/>
                <w:sz w:val="20"/>
                <w:szCs w:val="20"/>
                <w:lang w:eastAsia="sl-SI"/>
              </w:rPr>
              <w:t xml:space="preserve">se </w:t>
            </w:r>
            <w:r w:rsidR="00341A3A" w:rsidRPr="00F36D93">
              <w:rPr>
                <w:rFonts w:ascii="Arial" w:eastAsia="Times New Roman" w:hAnsi="Arial" w:cs="Arial"/>
                <w:iCs/>
                <w:sz w:val="20"/>
                <w:szCs w:val="20"/>
                <w:lang w:eastAsia="sl-SI"/>
              </w:rPr>
              <w:t xml:space="preserve">je </w:t>
            </w:r>
            <w:r w:rsidR="008C6B04">
              <w:rPr>
                <w:rFonts w:ascii="Arial" w:eastAsia="Times New Roman" w:hAnsi="Arial" w:cs="Arial"/>
                <w:iCs/>
                <w:sz w:val="20"/>
                <w:szCs w:val="20"/>
                <w:lang w:eastAsia="sl-SI"/>
              </w:rPr>
              <w:t>s</w:t>
            </w:r>
            <w:r w:rsidR="00381082">
              <w:rPr>
                <w:rFonts w:ascii="Arial" w:eastAsia="Times New Roman" w:hAnsi="Arial" w:cs="Arial"/>
                <w:iCs/>
                <w:sz w:val="20"/>
                <w:szCs w:val="20"/>
                <w:lang w:eastAsia="sl-SI"/>
              </w:rPr>
              <w:t xml:space="preserve">eznanila </w:t>
            </w:r>
            <w:r w:rsidR="004629B0">
              <w:rPr>
                <w:rFonts w:ascii="Arial" w:eastAsia="Times New Roman" w:hAnsi="Arial" w:cs="Arial"/>
                <w:iCs/>
                <w:sz w:val="20"/>
                <w:szCs w:val="20"/>
                <w:lang w:eastAsia="sl-SI"/>
              </w:rPr>
              <w:t>s Poročilom</w:t>
            </w:r>
            <w:r w:rsidR="00381082" w:rsidRPr="00381082">
              <w:rPr>
                <w:rFonts w:ascii="Arial" w:eastAsia="Times New Roman" w:hAnsi="Arial" w:cs="Arial"/>
                <w:iCs/>
                <w:sz w:val="20"/>
                <w:szCs w:val="20"/>
                <w:lang w:eastAsia="sl-SI"/>
              </w:rPr>
              <w:t xml:space="preserve"> o udeležbi delegacije Ministrstva za notranje zadeve pod vodstvom državne sekretarke Tine Heferle na srečanju notranjih ministrov Berlinskega procesa, London, 14. in 15. oktober 2025</w:t>
            </w:r>
            <w:r w:rsidR="00100745">
              <w:rPr>
                <w:rFonts w:ascii="Arial" w:eastAsia="Times New Roman" w:hAnsi="Arial" w:cs="Arial"/>
                <w:iCs/>
                <w:sz w:val="20"/>
                <w:szCs w:val="20"/>
                <w:lang w:eastAsia="sl-SI"/>
              </w:rPr>
              <w:t>.</w:t>
            </w:r>
          </w:p>
          <w:p w14:paraId="733524AF" w14:textId="77777777" w:rsidR="00A11436" w:rsidRPr="0043489B"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43489B"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43489B"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43489B" w:rsidRDefault="00462A0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Barbara Kolenko Helbl </w:t>
            </w:r>
          </w:p>
          <w:p w14:paraId="7E1BF99D" w14:textId="151F0E6C" w:rsidR="00014804" w:rsidRPr="0043489B" w:rsidRDefault="00743EB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 </w:t>
            </w:r>
            <w:r w:rsidR="00330B86" w:rsidRPr="0043489B">
              <w:rPr>
                <w:rFonts w:ascii="Arial" w:eastAsia="Times New Roman" w:hAnsi="Arial" w:cs="Arial"/>
                <w:sz w:val="20"/>
                <w:szCs w:val="20"/>
              </w:rPr>
              <w:t>generaln</w:t>
            </w:r>
            <w:r w:rsidR="00462A09" w:rsidRPr="0043489B">
              <w:rPr>
                <w:rFonts w:ascii="Arial" w:eastAsia="Times New Roman" w:hAnsi="Arial" w:cs="Arial"/>
                <w:sz w:val="20"/>
                <w:szCs w:val="20"/>
              </w:rPr>
              <w:t>a</w:t>
            </w:r>
            <w:r w:rsidR="00014804" w:rsidRPr="0043489B">
              <w:rPr>
                <w:rFonts w:ascii="Arial" w:eastAsia="Times New Roman" w:hAnsi="Arial" w:cs="Arial"/>
                <w:sz w:val="20"/>
                <w:szCs w:val="20"/>
              </w:rPr>
              <w:t xml:space="preserve"> sekretar</w:t>
            </w:r>
            <w:r w:rsidR="00330B86" w:rsidRPr="0043489B">
              <w:rPr>
                <w:rFonts w:ascii="Arial" w:eastAsia="Times New Roman" w:hAnsi="Arial" w:cs="Arial"/>
                <w:sz w:val="20"/>
                <w:szCs w:val="20"/>
              </w:rPr>
              <w:t>k</w:t>
            </w:r>
            <w:r w:rsidR="00462A09" w:rsidRPr="0043489B">
              <w:rPr>
                <w:rFonts w:ascii="Arial" w:eastAsia="Times New Roman" w:hAnsi="Arial" w:cs="Arial"/>
                <w:sz w:val="20"/>
                <w:szCs w:val="20"/>
              </w:rPr>
              <w:t>a</w:t>
            </w:r>
          </w:p>
          <w:p w14:paraId="1243EF21" w14:textId="77777777" w:rsidR="00014804" w:rsidRPr="0043489B"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43489B"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Priloga:</w:t>
            </w:r>
          </w:p>
          <w:p w14:paraId="20629CB5" w14:textId="5CD862C3" w:rsidR="00A017DA" w:rsidRPr="0043489B" w:rsidRDefault="001E671B" w:rsidP="00BD0724">
            <w:pPr>
              <w:pStyle w:val="Odstavekseznama"/>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Poročilo</w:t>
            </w:r>
          </w:p>
          <w:p w14:paraId="3A7E8DED" w14:textId="69AF0046" w:rsidR="00014804" w:rsidRPr="0043489B" w:rsidRDefault="00562EB7"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Prejmejo</w:t>
            </w:r>
            <w:r w:rsidR="00014804" w:rsidRPr="0043489B">
              <w:rPr>
                <w:rFonts w:ascii="Arial" w:eastAsia="Times New Roman" w:hAnsi="Arial" w:cs="Arial"/>
                <w:iCs/>
                <w:sz w:val="20"/>
                <w:szCs w:val="20"/>
                <w:lang w:eastAsia="sl-SI"/>
              </w:rPr>
              <w:t>:</w:t>
            </w:r>
          </w:p>
          <w:p w14:paraId="61A1FB44" w14:textId="3D88D4C7" w:rsidR="001F0DEE" w:rsidRPr="0043489B" w:rsidRDefault="00562EB7"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Ministrstvo</w:t>
            </w:r>
            <w:r w:rsidR="00014804" w:rsidRPr="0043489B">
              <w:rPr>
                <w:rFonts w:ascii="Arial" w:eastAsia="Times New Roman" w:hAnsi="Arial" w:cs="Arial"/>
                <w:iCs/>
                <w:sz w:val="20"/>
                <w:szCs w:val="20"/>
                <w:lang w:eastAsia="sl-SI"/>
              </w:rPr>
              <w:t xml:space="preserve"> za notranje zadeve</w:t>
            </w:r>
          </w:p>
          <w:p w14:paraId="35E9DF2C" w14:textId="43425535" w:rsidR="00014804" w:rsidRPr="0043489B" w:rsidRDefault="00014804"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Ministrstvo za zunanje </w:t>
            </w:r>
            <w:r w:rsidR="00810D44" w:rsidRPr="0043489B">
              <w:rPr>
                <w:rFonts w:ascii="Arial" w:eastAsia="Times New Roman" w:hAnsi="Arial" w:cs="Arial"/>
                <w:iCs/>
                <w:sz w:val="20"/>
                <w:szCs w:val="20"/>
                <w:lang w:eastAsia="sl-SI"/>
              </w:rPr>
              <w:t xml:space="preserve">in evropske </w:t>
            </w:r>
            <w:r w:rsidRPr="0043489B">
              <w:rPr>
                <w:rFonts w:ascii="Arial" w:eastAsia="Times New Roman" w:hAnsi="Arial" w:cs="Arial"/>
                <w:iCs/>
                <w:sz w:val="20"/>
                <w:szCs w:val="20"/>
                <w:lang w:eastAsia="sl-SI"/>
              </w:rPr>
              <w:t>zadeve</w:t>
            </w:r>
          </w:p>
          <w:p w14:paraId="68237BDD" w14:textId="77777777" w:rsidR="00014804" w:rsidRPr="0043489B" w:rsidRDefault="00014804" w:rsidP="005E2FEF">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012845" w:rsidRPr="0043489B" w14:paraId="7611CEC7" w14:textId="77777777" w:rsidTr="00BD0724">
        <w:tc>
          <w:tcPr>
            <w:tcW w:w="9163" w:type="dxa"/>
            <w:gridSpan w:val="5"/>
          </w:tcPr>
          <w:p w14:paraId="0D32EF44"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43489B" w14:paraId="5FF0A1A0" w14:textId="77777777" w:rsidTr="00BD0724">
        <w:tc>
          <w:tcPr>
            <w:tcW w:w="9163" w:type="dxa"/>
            <w:gridSpan w:val="5"/>
          </w:tcPr>
          <w:p w14:paraId="2436A8A6"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012845" w:rsidRPr="0043489B" w14:paraId="086DC861" w14:textId="77777777" w:rsidTr="00BD0724">
        <w:tc>
          <w:tcPr>
            <w:tcW w:w="9163" w:type="dxa"/>
            <w:gridSpan w:val="5"/>
          </w:tcPr>
          <w:p w14:paraId="2D754F3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3.a Osebe, odgovorne za strokovno pripravo in usklajenost gradiva:</w:t>
            </w:r>
          </w:p>
        </w:tc>
      </w:tr>
      <w:tr w:rsidR="003073EF" w:rsidRPr="0043489B" w14:paraId="647293C2" w14:textId="77777777" w:rsidTr="00BD0724">
        <w:trPr>
          <w:trHeight w:val="340"/>
        </w:trPr>
        <w:tc>
          <w:tcPr>
            <w:tcW w:w="9163" w:type="dxa"/>
            <w:gridSpan w:val="5"/>
          </w:tcPr>
          <w:p w14:paraId="0B1A67F4" w14:textId="50C0B922" w:rsidR="003073EF" w:rsidRDefault="0001104A" w:rsidP="00810D44">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 </w:t>
            </w:r>
            <w:r w:rsidR="00F375A0" w:rsidRPr="0043489B">
              <w:rPr>
                <w:rFonts w:ascii="Arial" w:hAnsi="Arial" w:cs="Arial"/>
                <w:sz w:val="20"/>
                <w:szCs w:val="20"/>
              </w:rPr>
              <w:t>Suzana Ivanović, vodja Službe za evropske zadeve in mednarodno sodelovanje, Ministrstvo za notranje zadeve</w:t>
            </w:r>
            <w:r>
              <w:rPr>
                <w:rFonts w:ascii="Arial" w:hAnsi="Arial" w:cs="Arial"/>
                <w:sz w:val="20"/>
                <w:szCs w:val="20"/>
              </w:rPr>
              <w:t>,</w:t>
            </w:r>
          </w:p>
          <w:p w14:paraId="76ACF652" w14:textId="39920817" w:rsidR="0001104A" w:rsidRPr="0043489B" w:rsidRDefault="0001104A" w:rsidP="00C610C2">
            <w:pPr>
              <w:overflowPunct w:val="0"/>
              <w:autoSpaceDE w:val="0"/>
              <w:autoSpaceDN w:val="0"/>
              <w:adjustRightInd w:val="0"/>
              <w:spacing w:after="0" w:line="260" w:lineRule="exact"/>
              <w:jc w:val="both"/>
              <w:textAlignment w:val="baseline"/>
              <w:rPr>
                <w:rFonts w:ascii="Arial" w:hAnsi="Arial" w:cs="Arial"/>
                <w:sz w:val="20"/>
                <w:szCs w:val="20"/>
                <w:highlight w:val="yellow"/>
              </w:rPr>
            </w:pPr>
            <w:r w:rsidRPr="00FF7269">
              <w:rPr>
                <w:rFonts w:ascii="Arial" w:hAnsi="Arial" w:cs="Arial"/>
                <w:sz w:val="20"/>
                <w:szCs w:val="20"/>
              </w:rPr>
              <w:t xml:space="preserve">- mag. </w:t>
            </w:r>
            <w:r w:rsidR="00C610C2">
              <w:rPr>
                <w:rFonts w:ascii="Arial" w:hAnsi="Arial" w:cs="Arial"/>
                <w:sz w:val="20"/>
                <w:szCs w:val="20"/>
              </w:rPr>
              <w:t>P</w:t>
            </w:r>
            <w:r w:rsidRPr="00FF7269">
              <w:rPr>
                <w:rFonts w:ascii="Arial" w:hAnsi="Arial" w:cs="Arial"/>
                <w:sz w:val="20"/>
                <w:szCs w:val="20"/>
              </w:rPr>
              <w:t>etra Marolt Vajda, sekretarka, Služba za evropske zadeve in mednarodno sodelovanje, Ministrstvo za notranje zadeve</w:t>
            </w:r>
          </w:p>
        </w:tc>
      </w:tr>
      <w:tr w:rsidR="003073EF" w:rsidRPr="0043489B" w14:paraId="58222AB2" w14:textId="77777777" w:rsidTr="00BD0724">
        <w:tc>
          <w:tcPr>
            <w:tcW w:w="9163" w:type="dxa"/>
            <w:gridSpan w:val="5"/>
          </w:tcPr>
          <w:p w14:paraId="1A9B6FF1"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iCs/>
                <w:sz w:val="20"/>
                <w:szCs w:val="20"/>
                <w:lang w:eastAsia="sl-SI"/>
              </w:rPr>
              <w:t xml:space="preserve">3.b Zunanji strokovnjaki, ki so </w:t>
            </w:r>
            <w:r w:rsidRPr="0043489B">
              <w:rPr>
                <w:rFonts w:ascii="Arial" w:eastAsia="Times New Roman" w:hAnsi="Arial" w:cs="Arial"/>
                <w:b/>
                <w:sz w:val="20"/>
                <w:szCs w:val="20"/>
                <w:lang w:eastAsia="sl-SI"/>
              </w:rPr>
              <w:t>sodelovali pri pripravi dela ali celotnega gradiva:</w:t>
            </w:r>
          </w:p>
        </w:tc>
      </w:tr>
      <w:tr w:rsidR="003073EF" w:rsidRPr="0043489B" w14:paraId="17EFD1A4" w14:textId="77777777" w:rsidTr="00BD0724">
        <w:tc>
          <w:tcPr>
            <w:tcW w:w="9163" w:type="dxa"/>
            <w:gridSpan w:val="5"/>
          </w:tcPr>
          <w:p w14:paraId="31CCC6B5"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3073EF" w:rsidRPr="0043489B" w14:paraId="4AFD6941" w14:textId="77777777" w:rsidTr="00BD0724">
        <w:tc>
          <w:tcPr>
            <w:tcW w:w="9163" w:type="dxa"/>
            <w:gridSpan w:val="5"/>
          </w:tcPr>
          <w:p w14:paraId="664A49C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4. Predstavniki vlade, ki bodo sodelovali pri delu državnega zbora:</w:t>
            </w:r>
          </w:p>
        </w:tc>
      </w:tr>
      <w:tr w:rsidR="003073EF" w:rsidRPr="0043489B" w14:paraId="1A480AAE" w14:textId="77777777" w:rsidTr="00BD0724">
        <w:tc>
          <w:tcPr>
            <w:tcW w:w="9163" w:type="dxa"/>
            <w:gridSpan w:val="5"/>
          </w:tcPr>
          <w:p w14:paraId="76BBB62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w:t>
            </w:r>
          </w:p>
        </w:tc>
      </w:tr>
      <w:tr w:rsidR="003073EF" w:rsidRPr="0043489B" w14:paraId="01A9F894" w14:textId="77777777" w:rsidTr="00BD0724">
        <w:tc>
          <w:tcPr>
            <w:tcW w:w="9163" w:type="dxa"/>
            <w:gridSpan w:val="5"/>
          </w:tcPr>
          <w:p w14:paraId="58CE6949"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5. Kratek povzetek gradiva:</w:t>
            </w:r>
          </w:p>
        </w:tc>
      </w:tr>
      <w:tr w:rsidR="003073EF" w:rsidRPr="0043489B" w14:paraId="777148A8" w14:textId="77777777" w:rsidTr="00A71E8E">
        <w:tc>
          <w:tcPr>
            <w:tcW w:w="9163" w:type="dxa"/>
            <w:gridSpan w:val="5"/>
            <w:shd w:val="clear" w:color="auto" w:fill="auto"/>
          </w:tcPr>
          <w:p w14:paraId="104DA3FA" w14:textId="77777777" w:rsidR="008B6553" w:rsidRDefault="00ED03BF" w:rsidP="00DE79C3">
            <w:pPr>
              <w:overflowPunct w:val="0"/>
              <w:autoSpaceDE w:val="0"/>
              <w:autoSpaceDN w:val="0"/>
              <w:adjustRightInd w:val="0"/>
              <w:spacing w:after="0" w:line="260" w:lineRule="exact"/>
              <w:jc w:val="both"/>
              <w:textAlignment w:val="baseline"/>
              <w:rPr>
                <w:rFonts w:ascii="Arial" w:hAnsi="Arial" w:cs="Arial"/>
                <w:bCs/>
                <w:sz w:val="20"/>
                <w:szCs w:val="20"/>
              </w:rPr>
            </w:pPr>
            <w:r w:rsidRPr="00ED03BF">
              <w:rPr>
                <w:rFonts w:ascii="Arial" w:hAnsi="Arial" w:cs="Arial"/>
                <w:bCs/>
                <w:sz w:val="20"/>
                <w:szCs w:val="20"/>
              </w:rPr>
              <w:lastRenderedPageBreak/>
              <w:t>Delegacija Ministrstva za notranje zadeve pod vodstvom državne sekretarke Tine Heferle se je 14. in 15. oktobra 2025</w:t>
            </w:r>
            <w:r>
              <w:rPr>
                <w:rFonts w:ascii="Arial" w:hAnsi="Arial" w:cs="Arial"/>
                <w:bCs/>
                <w:sz w:val="20"/>
                <w:szCs w:val="20"/>
              </w:rPr>
              <w:t xml:space="preserve"> </w:t>
            </w:r>
            <w:r w:rsidRPr="00ED03BF">
              <w:rPr>
                <w:rFonts w:ascii="Arial" w:hAnsi="Arial" w:cs="Arial"/>
                <w:bCs/>
                <w:sz w:val="20"/>
                <w:szCs w:val="20"/>
              </w:rPr>
              <w:t>v Londonu udeležila srečanja notranji</w:t>
            </w:r>
            <w:r>
              <w:rPr>
                <w:rFonts w:ascii="Arial" w:hAnsi="Arial" w:cs="Arial"/>
                <w:bCs/>
                <w:sz w:val="20"/>
                <w:szCs w:val="20"/>
              </w:rPr>
              <w:t>h ministrov Berlinskega procesa</w:t>
            </w:r>
            <w:r w:rsidRPr="00ED03BF">
              <w:rPr>
                <w:rFonts w:ascii="Arial" w:hAnsi="Arial" w:cs="Arial"/>
                <w:bCs/>
                <w:sz w:val="20"/>
                <w:szCs w:val="20"/>
              </w:rPr>
              <w:t xml:space="preserve">.  </w:t>
            </w:r>
            <w:r w:rsidR="00B6188F">
              <w:rPr>
                <w:rFonts w:ascii="Arial" w:hAnsi="Arial" w:cs="Arial"/>
                <w:bCs/>
                <w:sz w:val="20"/>
                <w:szCs w:val="20"/>
              </w:rPr>
              <w:t>Udeleženci so razpravljali o</w:t>
            </w:r>
            <w:r w:rsidR="00365C79">
              <w:rPr>
                <w:rFonts w:ascii="Arial" w:hAnsi="Arial" w:cs="Arial"/>
                <w:bCs/>
                <w:sz w:val="20"/>
                <w:szCs w:val="20"/>
              </w:rPr>
              <w:t xml:space="preserve"> </w:t>
            </w:r>
            <w:r w:rsidR="008B6553" w:rsidRPr="008B6553">
              <w:rPr>
                <w:rFonts w:ascii="Arial" w:hAnsi="Arial" w:cs="Arial"/>
                <w:bCs/>
                <w:sz w:val="20"/>
                <w:szCs w:val="20"/>
              </w:rPr>
              <w:t xml:space="preserve">krepitvi regionalnega sodelovanja na področju varovanja in upravljanja meja, zaščiti žensk in deklic v digitalni dobi ter krepitvi sodelovanja na področju preprečevanja organiziranega kriminala. </w:t>
            </w:r>
            <w:r w:rsidR="00DE79C3" w:rsidRPr="00DE79C3">
              <w:rPr>
                <w:rFonts w:ascii="Arial" w:hAnsi="Arial" w:cs="Arial"/>
                <w:bCs/>
                <w:sz w:val="20"/>
                <w:szCs w:val="20"/>
              </w:rPr>
              <w:t>Srečanja so se udeležili ministri in drugi visoki predstavniki partnerskih držav EU, držav Zahodnega Balkana, visoki predstavniki  evropskih inštitucij  in regionalnih organizacij.</w:t>
            </w:r>
          </w:p>
          <w:p w14:paraId="70B1FE2F" w14:textId="08CF35BF" w:rsidR="00DE79C3" w:rsidRPr="004629B0" w:rsidRDefault="00DE79C3" w:rsidP="00DE79C3">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p>
        </w:tc>
      </w:tr>
      <w:tr w:rsidR="003073EF" w:rsidRPr="0043489B" w14:paraId="45E0E35A" w14:textId="77777777" w:rsidTr="00BD0724">
        <w:tc>
          <w:tcPr>
            <w:tcW w:w="9163" w:type="dxa"/>
            <w:gridSpan w:val="5"/>
          </w:tcPr>
          <w:p w14:paraId="4FFD5CE0"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6. Presoja posledic za:</w:t>
            </w:r>
          </w:p>
        </w:tc>
      </w:tr>
      <w:tr w:rsidR="003073EF" w:rsidRPr="0043489B" w14:paraId="7FA36D60" w14:textId="77777777" w:rsidTr="00BD0724">
        <w:tc>
          <w:tcPr>
            <w:tcW w:w="1448" w:type="dxa"/>
          </w:tcPr>
          <w:p w14:paraId="5F7ED5B3"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a)</w:t>
            </w:r>
          </w:p>
        </w:tc>
        <w:tc>
          <w:tcPr>
            <w:tcW w:w="5444" w:type="dxa"/>
            <w:gridSpan w:val="3"/>
          </w:tcPr>
          <w:p w14:paraId="1FD92459"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7BF0F142" w14:textId="77777777" w:rsidTr="00BD0724">
        <w:tc>
          <w:tcPr>
            <w:tcW w:w="1448" w:type="dxa"/>
          </w:tcPr>
          <w:p w14:paraId="3BA7EDC4"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b)</w:t>
            </w:r>
          </w:p>
        </w:tc>
        <w:tc>
          <w:tcPr>
            <w:tcW w:w="5444" w:type="dxa"/>
            <w:gridSpan w:val="3"/>
          </w:tcPr>
          <w:p w14:paraId="345955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52D002BC" w14:textId="77777777" w:rsidTr="00BD0724">
        <w:tc>
          <w:tcPr>
            <w:tcW w:w="1448" w:type="dxa"/>
          </w:tcPr>
          <w:p w14:paraId="6564778C"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c)</w:t>
            </w:r>
          </w:p>
        </w:tc>
        <w:tc>
          <w:tcPr>
            <w:tcW w:w="5444" w:type="dxa"/>
            <w:gridSpan w:val="3"/>
          </w:tcPr>
          <w:p w14:paraId="5A4B186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0B4F12A6" w14:textId="77777777" w:rsidTr="00BD0724">
        <w:tc>
          <w:tcPr>
            <w:tcW w:w="1448" w:type="dxa"/>
          </w:tcPr>
          <w:p w14:paraId="1105B99F"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č)</w:t>
            </w:r>
          </w:p>
        </w:tc>
        <w:tc>
          <w:tcPr>
            <w:tcW w:w="5444" w:type="dxa"/>
            <w:gridSpan w:val="3"/>
          </w:tcPr>
          <w:p w14:paraId="23AEBB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sz w:val="20"/>
                <w:szCs w:val="20"/>
                <w:lang w:eastAsia="sl-SI"/>
              </w:rPr>
              <w:t>gospodarstvo, zlasti</w:t>
            </w:r>
            <w:r w:rsidRPr="0043489B">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4F1CC6FD" w14:textId="77777777" w:rsidTr="00BD0724">
        <w:tc>
          <w:tcPr>
            <w:tcW w:w="1448" w:type="dxa"/>
          </w:tcPr>
          <w:p w14:paraId="738B0F2B"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w:t>
            </w:r>
          </w:p>
        </w:tc>
        <w:tc>
          <w:tcPr>
            <w:tcW w:w="5444" w:type="dxa"/>
            <w:gridSpan w:val="3"/>
          </w:tcPr>
          <w:p w14:paraId="38D1D80D"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B243AE0" w14:textId="77777777" w:rsidTr="00BD0724">
        <w:tc>
          <w:tcPr>
            <w:tcW w:w="1448" w:type="dxa"/>
          </w:tcPr>
          <w:p w14:paraId="1E0ABFFD"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e)</w:t>
            </w:r>
          </w:p>
        </w:tc>
        <w:tc>
          <w:tcPr>
            <w:tcW w:w="5444" w:type="dxa"/>
            <w:gridSpan w:val="3"/>
          </w:tcPr>
          <w:p w14:paraId="1D740BD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socialno področje</w:t>
            </w:r>
          </w:p>
        </w:tc>
        <w:tc>
          <w:tcPr>
            <w:tcW w:w="2271" w:type="dxa"/>
            <w:vAlign w:val="center"/>
          </w:tcPr>
          <w:p w14:paraId="07F773DB"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146B357C" w14:textId="77777777" w:rsidTr="00BD0724">
        <w:tc>
          <w:tcPr>
            <w:tcW w:w="1448" w:type="dxa"/>
            <w:tcBorders>
              <w:bottom w:val="single" w:sz="4" w:space="0" w:color="auto"/>
            </w:tcBorders>
          </w:tcPr>
          <w:p w14:paraId="77F3848E"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dokumente razvojnega načrtovanja:</w:t>
            </w:r>
          </w:p>
          <w:p w14:paraId="7D710157"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nacionalne dokumente razvojnega načrtovanja</w:t>
            </w:r>
          </w:p>
          <w:p w14:paraId="734D598B"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4488CCE" w14:textId="77777777" w:rsidTr="00BD0724">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7.a Predstavitev ocene finančnih posledic nad 40.000 EUR: /</w:t>
            </w:r>
          </w:p>
          <w:p w14:paraId="53566409" w14:textId="4BA3C684"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3489B">
              <w:rPr>
                <w:rFonts w:ascii="Arial" w:eastAsia="Times New Roman" w:hAnsi="Arial" w:cs="Arial"/>
                <w:sz w:val="20"/>
                <w:szCs w:val="20"/>
                <w:lang w:eastAsia="sl-SI"/>
              </w:rPr>
              <w:t>(Samo če izberete DA pod točko 6.a.)</w:t>
            </w:r>
            <w:r w:rsidR="001F0E35" w:rsidRPr="0043489B">
              <w:rPr>
                <w:rFonts w:ascii="Arial" w:eastAsia="Times New Roman" w:hAnsi="Arial" w:cs="Arial"/>
                <w:sz w:val="20"/>
                <w:szCs w:val="20"/>
                <w:lang w:eastAsia="sl-SI"/>
              </w:rPr>
              <w:t>/</w:t>
            </w:r>
          </w:p>
        </w:tc>
      </w:tr>
      <w:tr w:rsidR="003073EF" w:rsidRPr="0043489B" w14:paraId="0726D09B" w14:textId="77777777" w:rsidTr="00BD0724">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 xml:space="preserve">7.b Predstavitev ocene finančnih posledic pod 40.000 EUR: </w:t>
            </w:r>
          </w:p>
          <w:p w14:paraId="2BE18E8F" w14:textId="712CB80F" w:rsidR="003073EF" w:rsidRPr="0043489B" w:rsidRDefault="00327AD6" w:rsidP="00CE5F4E">
            <w:pPr>
              <w:spacing w:after="0" w:line="260" w:lineRule="exact"/>
              <w:rPr>
                <w:rFonts w:ascii="Arial" w:eastAsia="Times New Roman" w:hAnsi="Arial" w:cs="Arial"/>
                <w:sz w:val="20"/>
                <w:szCs w:val="20"/>
              </w:rPr>
            </w:pPr>
            <w:r>
              <w:rPr>
                <w:rFonts w:ascii="Arial" w:eastAsia="Times New Roman" w:hAnsi="Arial" w:cs="Arial"/>
                <w:sz w:val="20"/>
                <w:szCs w:val="20"/>
              </w:rPr>
              <w:t>/</w:t>
            </w:r>
          </w:p>
        </w:tc>
      </w:tr>
      <w:tr w:rsidR="003073EF" w:rsidRPr="0043489B" w14:paraId="406405B8" w14:textId="77777777" w:rsidTr="00BD0724">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8. Predstavitev sodelovanja z združenji občin:</w:t>
            </w:r>
          </w:p>
        </w:tc>
      </w:tr>
      <w:tr w:rsidR="003073EF" w:rsidRPr="0043489B" w14:paraId="6CEEBCCA" w14:textId="77777777" w:rsidTr="00BD0724">
        <w:tc>
          <w:tcPr>
            <w:tcW w:w="6804" w:type="dxa"/>
            <w:gridSpan w:val="3"/>
          </w:tcPr>
          <w:p w14:paraId="583C3CEF"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Vsebina predloženega gradiva (predpisa) vpliva na:</w:t>
            </w:r>
          </w:p>
          <w:p w14:paraId="19FA758B"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pristojnosti občin,</w:t>
            </w:r>
          </w:p>
          <w:p w14:paraId="387C0B5F"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delovanje občin,</w:t>
            </w:r>
          </w:p>
          <w:p w14:paraId="09CD05FE"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financiranje občin.</w:t>
            </w:r>
          </w:p>
          <w:p w14:paraId="196BA9E2" w14:textId="77777777" w:rsidR="003073EF" w:rsidRPr="0043489B"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75BBC14B" w14:textId="77777777" w:rsidTr="00BD0724">
        <w:tc>
          <w:tcPr>
            <w:tcW w:w="9163" w:type="dxa"/>
            <w:gridSpan w:val="5"/>
            <w:vAlign w:val="center"/>
          </w:tcPr>
          <w:p w14:paraId="1E3F1956"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9. Predstavitev sodelovanja javnosti:</w:t>
            </w:r>
          </w:p>
        </w:tc>
      </w:tr>
      <w:tr w:rsidR="003073EF" w:rsidRPr="0043489B" w14:paraId="1F875056" w14:textId="77777777" w:rsidTr="00BD0724">
        <w:tc>
          <w:tcPr>
            <w:tcW w:w="6804" w:type="dxa"/>
            <w:gridSpan w:val="3"/>
          </w:tcPr>
          <w:p w14:paraId="3EF35E45"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627A035E" w14:textId="77777777" w:rsidTr="00BD0724">
        <w:tc>
          <w:tcPr>
            <w:tcW w:w="6804" w:type="dxa"/>
            <w:gridSpan w:val="3"/>
            <w:vAlign w:val="center"/>
          </w:tcPr>
          <w:p w14:paraId="1AC9D27F"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DA</w:t>
            </w:r>
          </w:p>
        </w:tc>
      </w:tr>
      <w:tr w:rsidR="003073EF" w:rsidRPr="0043489B" w14:paraId="07B14808" w14:textId="77777777" w:rsidTr="00BD0724">
        <w:tc>
          <w:tcPr>
            <w:tcW w:w="6804" w:type="dxa"/>
            <w:gridSpan w:val="3"/>
            <w:vAlign w:val="center"/>
          </w:tcPr>
          <w:p w14:paraId="7DE022C8"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6316B089" w14:textId="77777777" w:rsidTr="00BD0724">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2688560A" w14:textId="54A485DE" w:rsidR="003073EF" w:rsidRPr="0043489B" w:rsidRDefault="003073EF" w:rsidP="00FE7143">
            <w:pPr>
              <w:spacing w:after="0" w:line="260" w:lineRule="exact"/>
              <w:rPr>
                <w:rFonts w:ascii="Arial" w:hAnsi="Arial" w:cs="Arial"/>
                <w:b/>
                <w:sz w:val="20"/>
                <w:szCs w:val="20"/>
                <w:lang w:eastAsia="sl-SI"/>
              </w:rPr>
            </w:pPr>
            <w:r w:rsidRPr="0043489B">
              <w:rPr>
                <w:rFonts w:ascii="Arial" w:eastAsia="Times New Roman" w:hAnsi="Arial" w:cs="Arial"/>
                <w:b/>
                <w:sz w:val="20"/>
                <w:szCs w:val="20"/>
                <w:lang w:eastAsia="sl-SI"/>
              </w:rPr>
              <w:t xml:space="preserve">                         </w:t>
            </w:r>
          </w:p>
          <w:p w14:paraId="27E12571" w14:textId="4F5BA9C7" w:rsidR="003073EF" w:rsidRPr="0043489B" w:rsidRDefault="00810D44" w:rsidP="00FE7143">
            <w:pPr>
              <w:spacing w:after="0" w:line="260" w:lineRule="exact"/>
              <w:jc w:val="center"/>
              <w:rPr>
                <w:rFonts w:ascii="Arial" w:eastAsia="Times New Roman" w:hAnsi="Arial" w:cs="Arial"/>
                <w:b/>
                <w:sz w:val="20"/>
                <w:szCs w:val="20"/>
                <w:lang w:eastAsia="sl-SI"/>
              </w:rPr>
            </w:pPr>
            <w:r w:rsidRPr="0043489B">
              <w:rPr>
                <w:rFonts w:ascii="Arial" w:hAnsi="Arial" w:cs="Arial"/>
                <w:b/>
                <w:sz w:val="20"/>
                <w:szCs w:val="20"/>
                <w:lang w:eastAsia="sl-SI"/>
              </w:rPr>
              <w:t>Boštjan Poklukar</w:t>
            </w:r>
          </w:p>
          <w:p w14:paraId="1F8597A1" w14:textId="105E3A0C" w:rsidR="00FE7143" w:rsidRPr="0043489B" w:rsidRDefault="00FE7143" w:rsidP="00810D44">
            <w:pPr>
              <w:spacing w:after="0" w:line="260" w:lineRule="exact"/>
              <w:jc w:val="center"/>
              <w:rPr>
                <w:rFonts w:ascii="Arial" w:eastAsia="Times New Roman" w:hAnsi="Arial" w:cs="Arial"/>
                <w:b/>
                <w:sz w:val="20"/>
                <w:szCs w:val="20"/>
                <w:lang w:eastAsia="sl-SI"/>
              </w:rPr>
            </w:pPr>
            <w:r w:rsidRPr="0043489B">
              <w:rPr>
                <w:rFonts w:ascii="Arial" w:eastAsia="Times New Roman" w:hAnsi="Arial" w:cs="Arial"/>
                <w:b/>
                <w:sz w:val="20"/>
                <w:szCs w:val="20"/>
                <w:lang w:eastAsia="sl-SI"/>
              </w:rPr>
              <w:t>minist</w:t>
            </w:r>
            <w:r w:rsidR="00810D44" w:rsidRPr="0043489B">
              <w:rPr>
                <w:rFonts w:ascii="Arial" w:eastAsia="Times New Roman" w:hAnsi="Arial" w:cs="Arial"/>
                <w:b/>
                <w:sz w:val="20"/>
                <w:szCs w:val="20"/>
                <w:lang w:eastAsia="sl-SI"/>
              </w:rPr>
              <w:t>er</w:t>
            </w:r>
          </w:p>
        </w:tc>
      </w:tr>
    </w:tbl>
    <w:p w14:paraId="787F68AF" w14:textId="77777777" w:rsidR="00014804" w:rsidRPr="0043489B"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43489B" w:rsidSect="00BD0724">
          <w:headerReference w:type="first" r:id="rId11"/>
          <w:pgSz w:w="11906" w:h="16838"/>
          <w:pgMar w:top="1418" w:right="1418" w:bottom="1418" w:left="1418" w:header="708" w:footer="708" w:gutter="0"/>
          <w:cols w:space="708"/>
          <w:docGrid w:linePitch="360"/>
        </w:sectPr>
      </w:pPr>
    </w:p>
    <w:p w14:paraId="5632E1DB" w14:textId="71E6F36D" w:rsidR="00355724" w:rsidRDefault="00ED03BF" w:rsidP="00843BD8">
      <w:pPr>
        <w:spacing w:after="0" w:line="260" w:lineRule="exact"/>
        <w:jc w:val="both"/>
        <w:rPr>
          <w:rFonts w:ascii="Arial" w:hAnsi="Arial" w:cs="Arial"/>
          <w:b/>
          <w:sz w:val="20"/>
          <w:szCs w:val="20"/>
          <w:lang w:eastAsia="ar-SA"/>
        </w:rPr>
      </w:pPr>
      <w:r>
        <w:rPr>
          <w:rFonts w:ascii="Arial" w:hAnsi="Arial" w:cs="Arial"/>
          <w:b/>
          <w:sz w:val="20"/>
          <w:szCs w:val="20"/>
          <w:lang w:eastAsia="ar-SA"/>
        </w:rPr>
        <w:lastRenderedPageBreak/>
        <w:t>Poročilo</w:t>
      </w:r>
      <w:r w:rsidR="00355724" w:rsidRPr="00355724">
        <w:rPr>
          <w:rFonts w:ascii="Arial" w:hAnsi="Arial" w:cs="Arial"/>
          <w:b/>
          <w:sz w:val="20"/>
          <w:szCs w:val="20"/>
          <w:lang w:eastAsia="ar-SA"/>
        </w:rPr>
        <w:t xml:space="preserve"> o udeležbi delegacije Ministrstva za notranje zadeve pod vodstvom državne sekretarke Tine Heferle na srečanju notranjih ministrov Berlinskega procesa, London, 14. in 15. oktober 2025 </w:t>
      </w:r>
    </w:p>
    <w:p w14:paraId="34683338" w14:textId="4D8637D6" w:rsidR="00355724" w:rsidRDefault="00355724" w:rsidP="00843BD8">
      <w:pPr>
        <w:spacing w:after="0" w:line="260" w:lineRule="exact"/>
        <w:jc w:val="both"/>
        <w:rPr>
          <w:rFonts w:ascii="Arial" w:hAnsi="Arial" w:cs="Arial"/>
          <w:b/>
          <w:sz w:val="20"/>
          <w:szCs w:val="20"/>
          <w:lang w:eastAsia="ar-SA"/>
        </w:rPr>
      </w:pPr>
    </w:p>
    <w:p w14:paraId="1FD92673" w14:textId="215AF429" w:rsidR="00E544E5" w:rsidRPr="00DE79C3" w:rsidRDefault="00ED03BF" w:rsidP="00210E68">
      <w:pPr>
        <w:spacing w:after="0" w:line="260" w:lineRule="exact"/>
        <w:jc w:val="both"/>
        <w:rPr>
          <w:rFonts w:ascii="Arial" w:hAnsi="Arial" w:cs="Arial"/>
          <w:bCs/>
          <w:sz w:val="20"/>
          <w:szCs w:val="20"/>
        </w:rPr>
      </w:pPr>
      <w:r w:rsidRPr="00DE79C3">
        <w:rPr>
          <w:rFonts w:ascii="Arial" w:hAnsi="Arial" w:cs="Arial"/>
          <w:bCs/>
          <w:sz w:val="20"/>
          <w:szCs w:val="20"/>
        </w:rPr>
        <w:t xml:space="preserve">Delegacija Ministrstva za notranje zadeve pod vodstvom državne sekretarke Tine Heferle se je 14. in 15. oktobra 2025 v Londonu udeležila srečanja notranjih ministrov Berlinskega procesa.  </w:t>
      </w:r>
      <w:r w:rsidR="00F657DE" w:rsidRPr="00DE79C3">
        <w:rPr>
          <w:rFonts w:ascii="Arial" w:hAnsi="Arial" w:cs="Arial"/>
          <w:bCs/>
          <w:sz w:val="20"/>
          <w:szCs w:val="20"/>
        </w:rPr>
        <w:t>Udeleženci</w:t>
      </w:r>
      <w:r w:rsidR="004D7787" w:rsidRPr="00DE79C3">
        <w:rPr>
          <w:rFonts w:ascii="Arial" w:hAnsi="Arial" w:cs="Arial"/>
          <w:bCs/>
          <w:sz w:val="20"/>
          <w:szCs w:val="20"/>
        </w:rPr>
        <w:t xml:space="preserve"> so razpravljali </w:t>
      </w:r>
      <w:r w:rsidRPr="00DE79C3">
        <w:rPr>
          <w:rFonts w:ascii="Arial" w:hAnsi="Arial" w:cs="Arial"/>
          <w:bCs/>
          <w:sz w:val="20"/>
          <w:szCs w:val="20"/>
        </w:rPr>
        <w:t>o krepitvi regionalnega sodelovanja na področju varovanja in upravljanja meja, zaščiti žensk in deklic v digitalni dobi ter krepitvi sodelovanja na področju preprečevanja organiziranega kriminala.</w:t>
      </w:r>
      <w:r w:rsidRPr="00DE79C3">
        <w:rPr>
          <w:rFonts w:ascii="Arial" w:hAnsi="Arial" w:cs="Arial"/>
          <w:sz w:val="20"/>
          <w:szCs w:val="20"/>
        </w:rPr>
        <w:t xml:space="preserve"> </w:t>
      </w:r>
      <w:r w:rsidR="00F657DE" w:rsidRPr="00DE79C3">
        <w:rPr>
          <w:rFonts w:ascii="Arial" w:hAnsi="Arial" w:cs="Arial"/>
          <w:sz w:val="20"/>
          <w:szCs w:val="20"/>
        </w:rPr>
        <w:t>Srečanja so se u</w:t>
      </w:r>
      <w:r w:rsidRPr="00DE79C3">
        <w:rPr>
          <w:rFonts w:ascii="Arial" w:hAnsi="Arial" w:cs="Arial"/>
          <w:bCs/>
          <w:sz w:val="20"/>
          <w:szCs w:val="20"/>
        </w:rPr>
        <w:t xml:space="preserve">deležili </w:t>
      </w:r>
      <w:r w:rsidR="00355724" w:rsidRPr="00DE79C3">
        <w:rPr>
          <w:rFonts w:ascii="Arial" w:hAnsi="Arial" w:cs="Arial"/>
          <w:bCs/>
          <w:sz w:val="20"/>
          <w:szCs w:val="20"/>
        </w:rPr>
        <w:t xml:space="preserve">ministri </w:t>
      </w:r>
      <w:r w:rsidR="00F657DE" w:rsidRPr="00DE79C3">
        <w:rPr>
          <w:rFonts w:ascii="Arial" w:hAnsi="Arial" w:cs="Arial"/>
          <w:bCs/>
          <w:sz w:val="20"/>
          <w:szCs w:val="20"/>
        </w:rPr>
        <w:t xml:space="preserve">in drugi visoki predstavniki </w:t>
      </w:r>
      <w:r w:rsidR="00355724" w:rsidRPr="00DE79C3">
        <w:rPr>
          <w:rFonts w:ascii="Arial" w:hAnsi="Arial" w:cs="Arial"/>
          <w:bCs/>
          <w:sz w:val="20"/>
          <w:szCs w:val="20"/>
        </w:rPr>
        <w:t>partnerskih držav EU, držav Zahodnega Balkana</w:t>
      </w:r>
      <w:r w:rsidR="006349F6" w:rsidRPr="00DE79C3">
        <w:rPr>
          <w:rFonts w:ascii="Arial" w:hAnsi="Arial" w:cs="Arial"/>
          <w:bCs/>
          <w:sz w:val="20"/>
          <w:szCs w:val="20"/>
        </w:rPr>
        <w:t xml:space="preserve">, visoki predstavniki </w:t>
      </w:r>
      <w:r w:rsidR="00355724" w:rsidRPr="00DE79C3">
        <w:rPr>
          <w:rFonts w:ascii="Arial" w:hAnsi="Arial" w:cs="Arial"/>
          <w:bCs/>
          <w:sz w:val="20"/>
          <w:szCs w:val="20"/>
        </w:rPr>
        <w:t xml:space="preserve"> evropsk</w:t>
      </w:r>
      <w:r w:rsidR="006349F6" w:rsidRPr="00DE79C3">
        <w:rPr>
          <w:rFonts w:ascii="Arial" w:hAnsi="Arial" w:cs="Arial"/>
          <w:bCs/>
          <w:sz w:val="20"/>
          <w:szCs w:val="20"/>
        </w:rPr>
        <w:t xml:space="preserve">ih inštitucij  in regionalnih organizacij. </w:t>
      </w:r>
      <w:bookmarkStart w:id="0" w:name="_GoBack"/>
      <w:bookmarkEnd w:id="0"/>
      <w:r w:rsidR="00E544E5" w:rsidRPr="00DE79C3">
        <w:rPr>
          <w:rFonts w:ascii="Arial" w:hAnsi="Arial" w:cs="Arial"/>
          <w:bCs/>
          <w:sz w:val="20"/>
          <w:szCs w:val="20"/>
        </w:rPr>
        <w:t>Teme</w:t>
      </w:r>
      <w:r w:rsidR="009466F0" w:rsidRPr="00DE79C3">
        <w:rPr>
          <w:rFonts w:ascii="Arial" w:hAnsi="Arial" w:cs="Arial"/>
          <w:bCs/>
          <w:sz w:val="20"/>
          <w:szCs w:val="20"/>
        </w:rPr>
        <w:t>,</w:t>
      </w:r>
      <w:r w:rsidR="00E544E5" w:rsidRPr="00DE79C3">
        <w:rPr>
          <w:rFonts w:ascii="Arial" w:hAnsi="Arial" w:cs="Arial"/>
          <w:bCs/>
          <w:sz w:val="20"/>
          <w:szCs w:val="20"/>
        </w:rPr>
        <w:t xml:space="preserve"> povezane z varnostjo in migracijami</w:t>
      </w:r>
      <w:r w:rsidRPr="00DE79C3">
        <w:rPr>
          <w:rFonts w:ascii="Arial" w:hAnsi="Arial" w:cs="Arial"/>
          <w:bCs/>
          <w:sz w:val="20"/>
          <w:szCs w:val="20"/>
        </w:rPr>
        <w:t xml:space="preserve"> </w:t>
      </w:r>
      <w:r w:rsidR="00E544E5" w:rsidRPr="00DE79C3">
        <w:rPr>
          <w:rFonts w:ascii="Arial" w:hAnsi="Arial" w:cs="Arial"/>
          <w:bCs/>
          <w:sz w:val="20"/>
          <w:szCs w:val="20"/>
        </w:rPr>
        <w:t xml:space="preserve">bodo obravnavane tudi na vrhu voditeljev Berlinskega procesa, ki bo 22. oktobra </w:t>
      </w:r>
      <w:r w:rsidR="009466F0" w:rsidRPr="00DE79C3">
        <w:rPr>
          <w:rFonts w:ascii="Arial" w:hAnsi="Arial" w:cs="Arial"/>
          <w:bCs/>
          <w:sz w:val="20"/>
          <w:szCs w:val="20"/>
        </w:rPr>
        <w:t xml:space="preserve">2025 </w:t>
      </w:r>
      <w:r w:rsidR="00E544E5" w:rsidRPr="00DE79C3">
        <w:rPr>
          <w:rFonts w:ascii="Arial" w:hAnsi="Arial" w:cs="Arial"/>
          <w:bCs/>
          <w:sz w:val="20"/>
          <w:szCs w:val="20"/>
        </w:rPr>
        <w:t xml:space="preserve">v Londonu. </w:t>
      </w:r>
    </w:p>
    <w:p w14:paraId="745DEBCB" w14:textId="28D4A548" w:rsidR="00E544E5" w:rsidRDefault="00E544E5" w:rsidP="00210E68">
      <w:pPr>
        <w:spacing w:after="0" w:line="260" w:lineRule="exact"/>
        <w:jc w:val="both"/>
        <w:rPr>
          <w:rFonts w:ascii="Arial" w:hAnsi="Arial" w:cs="Arial"/>
          <w:bCs/>
          <w:sz w:val="20"/>
          <w:szCs w:val="20"/>
        </w:rPr>
      </w:pPr>
    </w:p>
    <w:p w14:paraId="092F2AAB" w14:textId="169A2662" w:rsidR="00B06D5F" w:rsidRPr="00B06D5F" w:rsidRDefault="00B06D5F" w:rsidP="00B06D5F">
      <w:pPr>
        <w:spacing w:after="0" w:line="260" w:lineRule="exact"/>
        <w:jc w:val="both"/>
        <w:rPr>
          <w:rFonts w:ascii="Arial" w:hAnsi="Arial" w:cs="Arial"/>
          <w:color w:val="111111"/>
          <w:sz w:val="20"/>
          <w:szCs w:val="20"/>
        </w:rPr>
      </w:pPr>
      <w:r w:rsidRPr="00B06D5F">
        <w:rPr>
          <w:rFonts w:ascii="Arial" w:hAnsi="Arial" w:cs="Arial"/>
          <w:bCs/>
          <w:sz w:val="20"/>
          <w:szCs w:val="20"/>
        </w:rPr>
        <w:t xml:space="preserve">Državna sekretarka Tina Heferle je v razpravi o krepitvi regijskega sodelovanja na področju upravljanja meja, omejevanje nedovoljenih migracij in delovanja kriminalnih združb poudarila pomen </w:t>
      </w:r>
      <w:r w:rsidR="009E01C7" w:rsidRPr="00B06D5F">
        <w:rPr>
          <w:rFonts w:ascii="Arial" w:hAnsi="Arial" w:cs="Arial"/>
          <w:bCs/>
          <w:sz w:val="20"/>
          <w:szCs w:val="20"/>
        </w:rPr>
        <w:t>usklajenega</w:t>
      </w:r>
      <w:r w:rsidRPr="00B06D5F">
        <w:rPr>
          <w:rFonts w:ascii="Arial" w:hAnsi="Arial" w:cs="Arial"/>
          <w:bCs/>
          <w:sz w:val="20"/>
          <w:szCs w:val="20"/>
        </w:rPr>
        <w:t xml:space="preserve"> regionalnega pristopa članic Berlinskega procesa na Zahodnem Balkanu. </w:t>
      </w:r>
      <w:r w:rsidRPr="00B06D5F">
        <w:rPr>
          <w:rFonts w:ascii="Arial" w:hAnsi="Arial" w:cs="Arial"/>
          <w:color w:val="111111"/>
          <w:sz w:val="20"/>
          <w:szCs w:val="20"/>
        </w:rPr>
        <w:t>Da bi našli učinkovite in izvedljive rešitve za skupne izzive</w:t>
      </w:r>
      <w:r w:rsidRPr="00B06D5F">
        <w:rPr>
          <w:rFonts w:ascii="Arial" w:hAnsi="Arial" w:cs="Arial"/>
          <w:bCs/>
          <w:sz w:val="20"/>
          <w:szCs w:val="20"/>
        </w:rPr>
        <w:t xml:space="preserve"> </w:t>
      </w:r>
      <w:r w:rsidRPr="00B06D5F">
        <w:rPr>
          <w:rFonts w:ascii="Arial" w:hAnsi="Arial" w:cs="Arial"/>
          <w:color w:val="111111"/>
          <w:sz w:val="20"/>
          <w:szCs w:val="20"/>
        </w:rPr>
        <w:t>je treba ukrepe vedno izvajati v sodelovanju s partnerji na Zahodnem Balkanu. Poudarila je, da se na področju krepitve upravljanja meja, zagotavljanja hitrih azilnih postopkov, boja proti tihotapljenju migrantov, spodbujanja sodelovanja na področju ponovnega sprejema in vračanja ter usklajevanja vizumske politike sklicujemo na akcijski načrt EU za Zahodni Balkan in poiskati povezave in sinergije z obstoječimi projekti EU v regiji. Ob tem je pozvala tudi h krepitvi sodelovanja z agencijo Frontex in Europol ter uporabo Evropske multidisciplinarne platforme proti kriminalnim grožnjam</w:t>
      </w:r>
      <w:r w:rsidR="00BE1328">
        <w:rPr>
          <w:rFonts w:ascii="Arial" w:hAnsi="Arial" w:cs="Arial"/>
          <w:color w:val="111111"/>
          <w:sz w:val="20"/>
          <w:szCs w:val="20"/>
        </w:rPr>
        <w:t xml:space="preserve"> </w:t>
      </w:r>
      <w:r w:rsidR="005C37AA">
        <w:rPr>
          <w:rFonts w:ascii="Arial" w:hAnsi="Arial" w:cs="Arial"/>
          <w:color w:val="111111"/>
          <w:sz w:val="20"/>
          <w:szCs w:val="20"/>
        </w:rPr>
        <w:t>(</w:t>
      </w:r>
      <w:r w:rsidRPr="00B06D5F">
        <w:rPr>
          <w:rFonts w:ascii="Arial" w:hAnsi="Arial" w:cs="Arial"/>
          <w:color w:val="111111"/>
          <w:sz w:val="20"/>
          <w:szCs w:val="20"/>
        </w:rPr>
        <w:t>EMPACT</w:t>
      </w:r>
      <w:r w:rsidR="00BE1328">
        <w:rPr>
          <w:rFonts w:ascii="Arial" w:hAnsi="Arial" w:cs="Arial"/>
          <w:color w:val="111111"/>
          <w:sz w:val="20"/>
          <w:szCs w:val="20"/>
        </w:rPr>
        <w:t>)</w:t>
      </w:r>
      <w:r w:rsidRPr="00B06D5F">
        <w:rPr>
          <w:rFonts w:ascii="Arial" w:hAnsi="Arial" w:cs="Arial"/>
          <w:color w:val="111111"/>
          <w:sz w:val="20"/>
          <w:szCs w:val="20"/>
        </w:rPr>
        <w:t>.</w:t>
      </w:r>
    </w:p>
    <w:p w14:paraId="477F1927" w14:textId="77777777" w:rsidR="00B06D5F" w:rsidRPr="00B06D5F" w:rsidRDefault="00B06D5F" w:rsidP="00B06D5F">
      <w:pPr>
        <w:spacing w:after="0" w:line="260" w:lineRule="exact"/>
        <w:jc w:val="both"/>
        <w:rPr>
          <w:rFonts w:ascii="Republika" w:hAnsi="Republika"/>
          <w:color w:val="111111"/>
          <w:sz w:val="26"/>
          <w:szCs w:val="26"/>
        </w:rPr>
      </w:pPr>
    </w:p>
    <w:p w14:paraId="71849D8A" w14:textId="18A27D9D" w:rsidR="00B06D5F" w:rsidRDefault="00B06D5F" w:rsidP="00FA1C5C">
      <w:pPr>
        <w:spacing w:after="0" w:line="260" w:lineRule="exact"/>
        <w:jc w:val="both"/>
        <w:rPr>
          <w:rFonts w:ascii="Arial" w:hAnsi="Arial" w:cs="Arial"/>
          <w:bCs/>
          <w:sz w:val="20"/>
          <w:szCs w:val="20"/>
        </w:rPr>
      </w:pPr>
      <w:r w:rsidRPr="00FA1C5C">
        <w:rPr>
          <w:rFonts w:ascii="Arial" w:hAnsi="Arial" w:cs="Arial"/>
          <w:bCs/>
          <w:sz w:val="20"/>
          <w:szCs w:val="20"/>
        </w:rPr>
        <w:t xml:space="preserve">Nezakonite migracije v regiji spodbujajo in omogočajo organizirane kriminalne skupine, ki z nezakonitim prevozom migrantov in trgovino z ljudmi ustvarjajo ogromne dobičke. Te skupine iste poti uporabljajo tudi za druge nezakonite dejavnosti, kot sta tihotapljenje drog in strelnega orožja. Na področju tihotapljenja migrantov Slovenija ceni podporo in dejavnosti Europola, zlasti operativno delovno skupino Zebra, ki združuje policijske organe več članic </w:t>
      </w:r>
      <w:r w:rsidR="000A02D0">
        <w:rPr>
          <w:rFonts w:ascii="Arial" w:hAnsi="Arial" w:cs="Arial"/>
          <w:bCs/>
          <w:sz w:val="20"/>
          <w:szCs w:val="20"/>
        </w:rPr>
        <w:t>B</w:t>
      </w:r>
      <w:r w:rsidRPr="00FA1C5C">
        <w:rPr>
          <w:rFonts w:ascii="Arial" w:hAnsi="Arial" w:cs="Arial"/>
          <w:bCs/>
          <w:sz w:val="20"/>
          <w:szCs w:val="20"/>
        </w:rPr>
        <w:t>erlinskega procesa. Kot odličen primer sodelovanja za obvladovanje varnostih tveganj v regiji je državna sekretarka izpostavila redna srečanja šefov policij v okviru Procesa Brdo, katerih cilj je okrepiti izmenjavo informacij in policijsko sodelovanje v regiji Zahodnega Balkana. Tudi v partnericah Zahodnega Balkana se soočajo s pomanjkanjem delovne sile, zato aktivno iščejo delovno silo zunaj svojih meja. Državna sekretarka</w:t>
      </w:r>
      <w:r w:rsidR="00040087">
        <w:rPr>
          <w:rFonts w:ascii="Arial" w:hAnsi="Arial" w:cs="Arial"/>
          <w:bCs/>
          <w:sz w:val="20"/>
          <w:szCs w:val="20"/>
        </w:rPr>
        <w:t xml:space="preserve"> </w:t>
      </w:r>
      <w:r w:rsidR="001E671B">
        <w:rPr>
          <w:rFonts w:ascii="Arial" w:hAnsi="Arial" w:cs="Arial"/>
          <w:bCs/>
          <w:sz w:val="20"/>
          <w:szCs w:val="20"/>
        </w:rPr>
        <w:t>Heferle</w:t>
      </w:r>
      <w:r w:rsidRPr="00FA1C5C">
        <w:rPr>
          <w:rFonts w:ascii="Arial" w:hAnsi="Arial" w:cs="Arial"/>
          <w:bCs/>
          <w:sz w:val="20"/>
          <w:szCs w:val="20"/>
        </w:rPr>
        <w:t xml:space="preserve"> je ob tem predlagala, da se podporo regiji ponudi tudi pri sklepanju sporazumov o delovni sili z drugimi državami, ki vključujejo zaščitne ukrepe za preprečevanje zlorab.</w:t>
      </w:r>
    </w:p>
    <w:p w14:paraId="771F2F55" w14:textId="77777777" w:rsidR="00FA1C5C" w:rsidRPr="00FA1C5C" w:rsidRDefault="00FA1C5C" w:rsidP="00FA1C5C">
      <w:pPr>
        <w:spacing w:after="0" w:line="260" w:lineRule="exact"/>
        <w:jc w:val="both"/>
        <w:rPr>
          <w:rFonts w:ascii="Arial" w:hAnsi="Arial" w:cs="Arial"/>
          <w:bCs/>
          <w:sz w:val="20"/>
          <w:szCs w:val="20"/>
        </w:rPr>
      </w:pPr>
    </w:p>
    <w:p w14:paraId="079C9E0D" w14:textId="77777777" w:rsidR="00B06D5F" w:rsidRPr="00FA1C5C" w:rsidRDefault="00B06D5F" w:rsidP="00FA1C5C">
      <w:pPr>
        <w:spacing w:after="0" w:line="260" w:lineRule="exact"/>
        <w:jc w:val="both"/>
        <w:rPr>
          <w:rFonts w:ascii="Arial" w:hAnsi="Arial" w:cs="Arial"/>
          <w:bCs/>
          <w:sz w:val="20"/>
          <w:szCs w:val="20"/>
        </w:rPr>
      </w:pPr>
      <w:r w:rsidRPr="00FA1C5C">
        <w:rPr>
          <w:rFonts w:ascii="Arial" w:hAnsi="Arial" w:cs="Arial"/>
          <w:bCs/>
          <w:sz w:val="20"/>
          <w:szCs w:val="20"/>
        </w:rPr>
        <w:t>Na konferenci so razpravljali tudi o zaščiti deklic in žensk v digitalni dobi in prizadevanjih za varnejšo družbo. Slovenija pri tem pozdravlja vse napore pri urejanju tako pomembne problematike, kot je zaščita mladoletnih oseb na svetovnem spletu s pomočjo varnostnih mehanizmov in novih tehnoloških orodij. Poleg tehničnih rešitev za varno uporabo spleta mladih je treba veliko pozornosti nameniti tudi problematiki uporabe spleta. Za Slovenijo je bistvena hitra in učinkovita zaznava spolne zlorabe, saj lahko s tem preprečimo nadaljnjo zlorabo otroka, ga zaščitimo in mu nudimo ustrezno strokovno pomoč, storilca pa ustrezno obravnavamo ob doslednem spoštovanju zakonodaje. Pri odkrivanju spolnih zlorab otrok imajo ponudniki internetnih storitev ključno vlogo. Na tem področju so pomembne tudi preventivne aktivnosti. Organom odkrivanja, preiskovanja in pregona pa morajo biti na voljo ustrezna orodja, zakonodaja in mehanizmi, s katerimi lahko učinkovito odkrivajo storilce tovrstnih zavrženih dejanj.</w:t>
      </w:r>
    </w:p>
    <w:p w14:paraId="00D57561" w14:textId="77777777" w:rsidR="00B06D5F" w:rsidRDefault="00B06D5F" w:rsidP="00210E68">
      <w:pPr>
        <w:spacing w:after="0" w:line="260" w:lineRule="exact"/>
        <w:jc w:val="both"/>
        <w:rPr>
          <w:rFonts w:ascii="Arial" w:hAnsi="Arial" w:cs="Arial"/>
          <w:bCs/>
          <w:sz w:val="20"/>
          <w:szCs w:val="20"/>
        </w:rPr>
      </w:pPr>
    </w:p>
    <w:p w14:paraId="6D95CA35" w14:textId="53D0DE0E" w:rsidR="00B50C50" w:rsidRPr="0043489B" w:rsidRDefault="003173E9" w:rsidP="00EA6634">
      <w:pPr>
        <w:spacing w:after="0" w:line="260" w:lineRule="exact"/>
        <w:jc w:val="both"/>
        <w:rPr>
          <w:rFonts w:ascii="Arial" w:hAnsi="Arial" w:cs="Arial"/>
          <w:b/>
          <w:sz w:val="20"/>
          <w:szCs w:val="20"/>
          <w:lang w:eastAsia="ar-SA"/>
        </w:rPr>
      </w:pPr>
      <w:r w:rsidRPr="004E2200">
        <w:rPr>
          <w:rFonts w:ascii="Arial" w:hAnsi="Arial" w:cs="Arial"/>
          <w:bCs/>
          <w:sz w:val="20"/>
          <w:szCs w:val="20"/>
        </w:rPr>
        <w:t xml:space="preserve">Ob robu srečanja </w:t>
      </w:r>
      <w:r w:rsidR="00FA1C5C" w:rsidRPr="004E2200">
        <w:rPr>
          <w:rFonts w:ascii="Arial" w:hAnsi="Arial" w:cs="Arial"/>
          <w:bCs/>
          <w:sz w:val="20"/>
          <w:szCs w:val="20"/>
        </w:rPr>
        <w:t xml:space="preserve">je državna </w:t>
      </w:r>
      <w:r w:rsidR="001E671B" w:rsidRPr="004E2200">
        <w:rPr>
          <w:rFonts w:ascii="Arial" w:hAnsi="Arial" w:cs="Arial"/>
          <w:bCs/>
          <w:sz w:val="20"/>
          <w:szCs w:val="20"/>
        </w:rPr>
        <w:t>sekretarka</w:t>
      </w:r>
      <w:r w:rsidR="00FA1C5C" w:rsidRPr="004E2200">
        <w:rPr>
          <w:rFonts w:ascii="Arial" w:hAnsi="Arial" w:cs="Arial"/>
          <w:bCs/>
          <w:sz w:val="20"/>
          <w:szCs w:val="20"/>
        </w:rPr>
        <w:t xml:space="preserve"> Heferle</w:t>
      </w:r>
      <w:r w:rsidR="004E2200" w:rsidRPr="004E2200">
        <w:rPr>
          <w:rFonts w:ascii="Arial" w:hAnsi="Arial" w:cs="Arial"/>
          <w:bCs/>
          <w:sz w:val="20"/>
          <w:szCs w:val="20"/>
        </w:rPr>
        <w:t xml:space="preserve"> opr</w:t>
      </w:r>
      <w:r w:rsidR="008B6553">
        <w:rPr>
          <w:rFonts w:ascii="Arial" w:hAnsi="Arial" w:cs="Arial"/>
          <w:bCs/>
          <w:sz w:val="20"/>
          <w:szCs w:val="20"/>
        </w:rPr>
        <w:t>a</w:t>
      </w:r>
      <w:r w:rsidR="004E2200" w:rsidRPr="004E2200">
        <w:rPr>
          <w:rFonts w:ascii="Arial" w:hAnsi="Arial" w:cs="Arial"/>
          <w:bCs/>
          <w:sz w:val="20"/>
          <w:szCs w:val="20"/>
        </w:rPr>
        <w:t>vila tudi več dvostranskih</w:t>
      </w:r>
      <w:r w:rsidR="00355724" w:rsidRPr="004E2200">
        <w:rPr>
          <w:rFonts w:ascii="Arial" w:hAnsi="Arial" w:cs="Arial"/>
          <w:bCs/>
          <w:sz w:val="20"/>
          <w:szCs w:val="20"/>
        </w:rPr>
        <w:t xml:space="preserve"> pogovor</w:t>
      </w:r>
      <w:r w:rsidR="004E2200" w:rsidRPr="004E2200">
        <w:rPr>
          <w:rFonts w:ascii="Arial" w:hAnsi="Arial" w:cs="Arial"/>
          <w:bCs/>
          <w:sz w:val="20"/>
          <w:szCs w:val="20"/>
        </w:rPr>
        <w:t xml:space="preserve">ov z </w:t>
      </w:r>
      <w:r w:rsidR="00355724" w:rsidRPr="004E2200">
        <w:rPr>
          <w:rFonts w:ascii="Arial" w:hAnsi="Arial" w:cs="Arial"/>
          <w:bCs/>
          <w:sz w:val="20"/>
          <w:szCs w:val="20"/>
        </w:rPr>
        <w:t xml:space="preserve"> udeleženci.</w:t>
      </w:r>
    </w:p>
    <w:sectPr w:rsidR="00B50C50" w:rsidRPr="0043489B" w:rsidSect="00BD0724">
      <w:headerReference w:type="default" r:id="rId12"/>
      <w:footerReference w:type="default" r:id="rId13"/>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1B46" w14:textId="77777777" w:rsidR="00AC134C" w:rsidRDefault="00AC134C">
      <w:pPr>
        <w:spacing w:after="0" w:line="240" w:lineRule="auto"/>
      </w:pPr>
      <w:r>
        <w:separator/>
      </w:r>
    </w:p>
  </w:endnote>
  <w:endnote w:type="continuationSeparator" w:id="0">
    <w:p w14:paraId="284B4AC5" w14:textId="77777777" w:rsidR="00AC134C" w:rsidRDefault="00AC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65C8947F" w:rsidR="00BD0724" w:rsidRDefault="00BD0724">
    <w:pPr>
      <w:pStyle w:val="Noga"/>
      <w:jc w:val="right"/>
    </w:pPr>
    <w:r>
      <w:fldChar w:fldCharType="begin"/>
    </w:r>
    <w:r>
      <w:instrText>PAGE   \* MERGEFORMAT</w:instrText>
    </w:r>
    <w:r>
      <w:fldChar w:fldCharType="separate"/>
    </w:r>
    <w:r w:rsidR="00DB2401">
      <w:rPr>
        <w:noProof/>
      </w:rPr>
      <w:t>3</w:t>
    </w:r>
    <w:r>
      <w:fldChar w:fldCharType="end"/>
    </w:r>
  </w:p>
  <w:p w14:paraId="5EFE8EB0" w14:textId="77777777" w:rsidR="00BD0724" w:rsidRDefault="00BD0724" w:rsidP="00BD072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1F3D" w14:textId="77777777" w:rsidR="00AC134C" w:rsidRDefault="00AC134C">
      <w:pPr>
        <w:spacing w:after="0" w:line="240" w:lineRule="auto"/>
      </w:pPr>
      <w:r>
        <w:separator/>
      </w:r>
    </w:p>
  </w:footnote>
  <w:footnote w:type="continuationSeparator" w:id="0">
    <w:p w14:paraId="48C9C2E8" w14:textId="77777777" w:rsidR="00AC134C" w:rsidRDefault="00AC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BD0724" w:rsidRPr="00E21FF9" w:rsidRDefault="00BD0724" w:rsidP="00BD072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BD0724" w:rsidRPr="008F3500" w:rsidRDefault="00BD0724" w:rsidP="00BD072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BD0724" w:rsidRPr="0010482E" w:rsidRDefault="00BD0724"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796857"/>
    <w:multiLevelType w:val="hybridMultilevel"/>
    <w:tmpl w:val="5810CE82"/>
    <w:lvl w:ilvl="0" w:tplc="4418B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11"/>
  </w:num>
  <w:num w:numId="5">
    <w:abstractNumId w:val="30"/>
  </w:num>
  <w:num w:numId="6">
    <w:abstractNumId w:val="10"/>
  </w:num>
  <w:num w:numId="7">
    <w:abstractNumId w:val="4"/>
  </w:num>
  <w:num w:numId="8">
    <w:abstractNumId w:val="1"/>
  </w:num>
  <w:num w:numId="9">
    <w:abstractNumId w:val="2"/>
  </w:num>
  <w:num w:numId="10">
    <w:abstractNumId w:val="33"/>
  </w:num>
  <w:num w:numId="11">
    <w:abstractNumId w:val="25"/>
  </w:num>
  <w:num w:numId="12">
    <w:abstractNumId w:val="13"/>
  </w:num>
  <w:num w:numId="13">
    <w:abstractNumId w:val="7"/>
  </w:num>
  <w:num w:numId="14">
    <w:abstractNumId w:val="23"/>
  </w:num>
  <w:num w:numId="15">
    <w:abstractNumId w:val="18"/>
  </w:num>
  <w:num w:numId="16">
    <w:abstractNumId w:val="0"/>
  </w:num>
  <w:num w:numId="17">
    <w:abstractNumId w:val="37"/>
  </w:num>
  <w:num w:numId="18">
    <w:abstractNumId w:val="36"/>
  </w:num>
  <w:num w:numId="19">
    <w:abstractNumId w:val="6"/>
  </w:num>
  <w:num w:numId="20">
    <w:abstractNumId w:val="3"/>
  </w:num>
  <w:num w:numId="21">
    <w:abstractNumId w:val="24"/>
  </w:num>
  <w:num w:numId="22">
    <w:abstractNumId w:val="28"/>
  </w:num>
  <w:num w:numId="23">
    <w:abstractNumId w:val="5"/>
  </w:num>
  <w:num w:numId="24">
    <w:abstractNumId w:val="9"/>
  </w:num>
  <w:num w:numId="25">
    <w:abstractNumId w:val="27"/>
  </w:num>
  <w:num w:numId="26">
    <w:abstractNumId w:val="19"/>
  </w:num>
  <w:num w:numId="27">
    <w:abstractNumId w:val="26"/>
  </w:num>
  <w:num w:numId="28">
    <w:abstractNumId w:val="15"/>
  </w:num>
  <w:num w:numId="29">
    <w:abstractNumId w:val="40"/>
  </w:num>
  <w:num w:numId="30">
    <w:abstractNumId w:val="22"/>
  </w:num>
  <w:num w:numId="31">
    <w:abstractNumId w:val="8"/>
  </w:num>
  <w:num w:numId="32">
    <w:abstractNumId w:val="14"/>
  </w:num>
  <w:num w:numId="33">
    <w:abstractNumId w:val="20"/>
  </w:num>
  <w:num w:numId="34">
    <w:abstractNumId w:val="21"/>
  </w:num>
  <w:num w:numId="35">
    <w:abstractNumId w:val="38"/>
  </w:num>
  <w:num w:numId="36">
    <w:abstractNumId w:val="12"/>
  </w:num>
  <w:num w:numId="37">
    <w:abstractNumId w:val="16"/>
  </w:num>
  <w:num w:numId="38">
    <w:abstractNumId w:val="32"/>
  </w:num>
  <w:num w:numId="39">
    <w:abstractNumId w:val="34"/>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243A"/>
    <w:rsid w:val="000059D9"/>
    <w:rsid w:val="000079AD"/>
    <w:rsid w:val="0001104A"/>
    <w:rsid w:val="00012845"/>
    <w:rsid w:val="00014804"/>
    <w:rsid w:val="000230DE"/>
    <w:rsid w:val="00023A5B"/>
    <w:rsid w:val="00025244"/>
    <w:rsid w:val="00027BB9"/>
    <w:rsid w:val="00030BD7"/>
    <w:rsid w:val="00032BE6"/>
    <w:rsid w:val="00040087"/>
    <w:rsid w:val="00043D88"/>
    <w:rsid w:val="00045C2C"/>
    <w:rsid w:val="000562AA"/>
    <w:rsid w:val="000566CB"/>
    <w:rsid w:val="000609AF"/>
    <w:rsid w:val="00060E0F"/>
    <w:rsid w:val="00060F57"/>
    <w:rsid w:val="00062CBA"/>
    <w:rsid w:val="000639AC"/>
    <w:rsid w:val="00066078"/>
    <w:rsid w:val="0007092B"/>
    <w:rsid w:val="00070C55"/>
    <w:rsid w:val="00076738"/>
    <w:rsid w:val="000774FC"/>
    <w:rsid w:val="00077F27"/>
    <w:rsid w:val="00080A55"/>
    <w:rsid w:val="00080D8D"/>
    <w:rsid w:val="000843BC"/>
    <w:rsid w:val="0008660F"/>
    <w:rsid w:val="00095D04"/>
    <w:rsid w:val="000A02D0"/>
    <w:rsid w:val="000A241D"/>
    <w:rsid w:val="000A6673"/>
    <w:rsid w:val="000B1561"/>
    <w:rsid w:val="000B26E4"/>
    <w:rsid w:val="000C1115"/>
    <w:rsid w:val="000C1BFB"/>
    <w:rsid w:val="000C31AF"/>
    <w:rsid w:val="000D2AD5"/>
    <w:rsid w:val="000D3F00"/>
    <w:rsid w:val="000D7C5C"/>
    <w:rsid w:val="000E18EB"/>
    <w:rsid w:val="000E648F"/>
    <w:rsid w:val="000E6A24"/>
    <w:rsid w:val="000F3310"/>
    <w:rsid w:val="000F377A"/>
    <w:rsid w:val="000F47E4"/>
    <w:rsid w:val="000F63F6"/>
    <w:rsid w:val="000F73A1"/>
    <w:rsid w:val="00100745"/>
    <w:rsid w:val="0010124C"/>
    <w:rsid w:val="00103115"/>
    <w:rsid w:val="00103CD5"/>
    <w:rsid w:val="0010482E"/>
    <w:rsid w:val="001131B6"/>
    <w:rsid w:val="0012088C"/>
    <w:rsid w:val="00142796"/>
    <w:rsid w:val="00142A1D"/>
    <w:rsid w:val="00147291"/>
    <w:rsid w:val="00150C8C"/>
    <w:rsid w:val="00150E91"/>
    <w:rsid w:val="00155EB1"/>
    <w:rsid w:val="00164A38"/>
    <w:rsid w:val="00170A3E"/>
    <w:rsid w:val="00185F65"/>
    <w:rsid w:val="00185F6F"/>
    <w:rsid w:val="00190DD8"/>
    <w:rsid w:val="0019616F"/>
    <w:rsid w:val="001A027A"/>
    <w:rsid w:val="001A0CF7"/>
    <w:rsid w:val="001A0DFE"/>
    <w:rsid w:val="001A40C6"/>
    <w:rsid w:val="001A4EDD"/>
    <w:rsid w:val="001A5C15"/>
    <w:rsid w:val="001A750C"/>
    <w:rsid w:val="001A7E4D"/>
    <w:rsid w:val="001B183E"/>
    <w:rsid w:val="001B36EA"/>
    <w:rsid w:val="001B6126"/>
    <w:rsid w:val="001B6F39"/>
    <w:rsid w:val="001C7C61"/>
    <w:rsid w:val="001D2989"/>
    <w:rsid w:val="001E0602"/>
    <w:rsid w:val="001E0E70"/>
    <w:rsid w:val="001E671B"/>
    <w:rsid w:val="001E6E12"/>
    <w:rsid w:val="001E7BB2"/>
    <w:rsid w:val="001F0DEE"/>
    <w:rsid w:val="001F0E35"/>
    <w:rsid w:val="001F661D"/>
    <w:rsid w:val="00210E68"/>
    <w:rsid w:val="0021127F"/>
    <w:rsid w:val="002119D9"/>
    <w:rsid w:val="00212C99"/>
    <w:rsid w:val="00213C56"/>
    <w:rsid w:val="00214017"/>
    <w:rsid w:val="00221481"/>
    <w:rsid w:val="00221766"/>
    <w:rsid w:val="002236A3"/>
    <w:rsid w:val="00224857"/>
    <w:rsid w:val="00225D10"/>
    <w:rsid w:val="002263F7"/>
    <w:rsid w:val="00226783"/>
    <w:rsid w:val="002306B1"/>
    <w:rsid w:val="00231077"/>
    <w:rsid w:val="00231554"/>
    <w:rsid w:val="00234EBC"/>
    <w:rsid w:val="00235900"/>
    <w:rsid w:val="002372D0"/>
    <w:rsid w:val="00241127"/>
    <w:rsid w:val="0025004C"/>
    <w:rsid w:val="00251133"/>
    <w:rsid w:val="00255A84"/>
    <w:rsid w:val="0025784D"/>
    <w:rsid w:val="00263E26"/>
    <w:rsid w:val="00265575"/>
    <w:rsid w:val="0026615C"/>
    <w:rsid w:val="00267EAD"/>
    <w:rsid w:val="002818C9"/>
    <w:rsid w:val="00287162"/>
    <w:rsid w:val="00291A5D"/>
    <w:rsid w:val="00292300"/>
    <w:rsid w:val="00292FE5"/>
    <w:rsid w:val="00294F3B"/>
    <w:rsid w:val="00295B92"/>
    <w:rsid w:val="002A0DA0"/>
    <w:rsid w:val="002A370B"/>
    <w:rsid w:val="002A6339"/>
    <w:rsid w:val="002B17BB"/>
    <w:rsid w:val="002B3C94"/>
    <w:rsid w:val="002B47AC"/>
    <w:rsid w:val="002B5ED1"/>
    <w:rsid w:val="002B70C2"/>
    <w:rsid w:val="002C4653"/>
    <w:rsid w:val="002C677A"/>
    <w:rsid w:val="002C730E"/>
    <w:rsid w:val="002C791C"/>
    <w:rsid w:val="002D0312"/>
    <w:rsid w:val="002D3B30"/>
    <w:rsid w:val="002D3B35"/>
    <w:rsid w:val="002D58A2"/>
    <w:rsid w:val="002D67DA"/>
    <w:rsid w:val="002E028F"/>
    <w:rsid w:val="002E4267"/>
    <w:rsid w:val="002E60DC"/>
    <w:rsid w:val="002E7349"/>
    <w:rsid w:val="002F3AAB"/>
    <w:rsid w:val="002F460E"/>
    <w:rsid w:val="002F63B2"/>
    <w:rsid w:val="002F725A"/>
    <w:rsid w:val="002F7CC6"/>
    <w:rsid w:val="003073EF"/>
    <w:rsid w:val="003111AC"/>
    <w:rsid w:val="003146FE"/>
    <w:rsid w:val="00315D2F"/>
    <w:rsid w:val="003173E9"/>
    <w:rsid w:val="00320A0A"/>
    <w:rsid w:val="00326970"/>
    <w:rsid w:val="00327AD6"/>
    <w:rsid w:val="003301BE"/>
    <w:rsid w:val="0033096C"/>
    <w:rsid w:val="00330B86"/>
    <w:rsid w:val="00331A13"/>
    <w:rsid w:val="00331F74"/>
    <w:rsid w:val="003325B7"/>
    <w:rsid w:val="00333475"/>
    <w:rsid w:val="00333ADE"/>
    <w:rsid w:val="00335446"/>
    <w:rsid w:val="00341A3A"/>
    <w:rsid w:val="003429A2"/>
    <w:rsid w:val="00342EFF"/>
    <w:rsid w:val="00344C80"/>
    <w:rsid w:val="003462B0"/>
    <w:rsid w:val="0034681E"/>
    <w:rsid w:val="00346BB0"/>
    <w:rsid w:val="0034769D"/>
    <w:rsid w:val="0035017F"/>
    <w:rsid w:val="003501AF"/>
    <w:rsid w:val="0035363B"/>
    <w:rsid w:val="00353FFD"/>
    <w:rsid w:val="00355724"/>
    <w:rsid w:val="00360A33"/>
    <w:rsid w:val="00362F42"/>
    <w:rsid w:val="00365C79"/>
    <w:rsid w:val="00370B20"/>
    <w:rsid w:val="00381082"/>
    <w:rsid w:val="003812BB"/>
    <w:rsid w:val="0038483A"/>
    <w:rsid w:val="0039044E"/>
    <w:rsid w:val="00390C17"/>
    <w:rsid w:val="003921E1"/>
    <w:rsid w:val="003926D2"/>
    <w:rsid w:val="003972F8"/>
    <w:rsid w:val="00397F05"/>
    <w:rsid w:val="003A46D2"/>
    <w:rsid w:val="003B53D2"/>
    <w:rsid w:val="003C0962"/>
    <w:rsid w:val="003D2C53"/>
    <w:rsid w:val="003E2382"/>
    <w:rsid w:val="003E5971"/>
    <w:rsid w:val="003F20D0"/>
    <w:rsid w:val="003F6D9B"/>
    <w:rsid w:val="003F7050"/>
    <w:rsid w:val="003F7267"/>
    <w:rsid w:val="003F7893"/>
    <w:rsid w:val="00400B92"/>
    <w:rsid w:val="00401496"/>
    <w:rsid w:val="0040368D"/>
    <w:rsid w:val="004064C1"/>
    <w:rsid w:val="004132F2"/>
    <w:rsid w:val="00413A2F"/>
    <w:rsid w:val="00414D2F"/>
    <w:rsid w:val="0041612C"/>
    <w:rsid w:val="00417A2E"/>
    <w:rsid w:val="00427C67"/>
    <w:rsid w:val="004303B1"/>
    <w:rsid w:val="004322BD"/>
    <w:rsid w:val="00433733"/>
    <w:rsid w:val="0043489B"/>
    <w:rsid w:val="0043656C"/>
    <w:rsid w:val="00442374"/>
    <w:rsid w:val="00443212"/>
    <w:rsid w:val="0044359A"/>
    <w:rsid w:val="00444D6C"/>
    <w:rsid w:val="004465CB"/>
    <w:rsid w:val="00446CB2"/>
    <w:rsid w:val="00446DA7"/>
    <w:rsid w:val="00447832"/>
    <w:rsid w:val="00453553"/>
    <w:rsid w:val="00453FD5"/>
    <w:rsid w:val="004544CE"/>
    <w:rsid w:val="0045543B"/>
    <w:rsid w:val="00456577"/>
    <w:rsid w:val="00460354"/>
    <w:rsid w:val="00460BD1"/>
    <w:rsid w:val="0046105C"/>
    <w:rsid w:val="004629B0"/>
    <w:rsid w:val="00462A09"/>
    <w:rsid w:val="00463C6B"/>
    <w:rsid w:val="0046434F"/>
    <w:rsid w:val="004667D4"/>
    <w:rsid w:val="004670CE"/>
    <w:rsid w:val="004673AB"/>
    <w:rsid w:val="00470DD2"/>
    <w:rsid w:val="00471BBF"/>
    <w:rsid w:val="004738EE"/>
    <w:rsid w:val="0047639C"/>
    <w:rsid w:val="00476990"/>
    <w:rsid w:val="0048120C"/>
    <w:rsid w:val="004858BC"/>
    <w:rsid w:val="00492B30"/>
    <w:rsid w:val="0049445F"/>
    <w:rsid w:val="00494AD2"/>
    <w:rsid w:val="00495DBA"/>
    <w:rsid w:val="004964A5"/>
    <w:rsid w:val="00496B0E"/>
    <w:rsid w:val="004978CA"/>
    <w:rsid w:val="00497E73"/>
    <w:rsid w:val="004A13EE"/>
    <w:rsid w:val="004A1575"/>
    <w:rsid w:val="004A2342"/>
    <w:rsid w:val="004A3192"/>
    <w:rsid w:val="004A4593"/>
    <w:rsid w:val="004B13DE"/>
    <w:rsid w:val="004C011A"/>
    <w:rsid w:val="004C435F"/>
    <w:rsid w:val="004C7468"/>
    <w:rsid w:val="004D5965"/>
    <w:rsid w:val="004D7787"/>
    <w:rsid w:val="004E2200"/>
    <w:rsid w:val="004E485B"/>
    <w:rsid w:val="004E4BCF"/>
    <w:rsid w:val="004E5543"/>
    <w:rsid w:val="004F35BF"/>
    <w:rsid w:val="004F5469"/>
    <w:rsid w:val="004F5AB4"/>
    <w:rsid w:val="004F746C"/>
    <w:rsid w:val="005010B5"/>
    <w:rsid w:val="005025D2"/>
    <w:rsid w:val="00502617"/>
    <w:rsid w:val="00511EB5"/>
    <w:rsid w:val="0051285F"/>
    <w:rsid w:val="00513AA3"/>
    <w:rsid w:val="00514FD6"/>
    <w:rsid w:val="00515A24"/>
    <w:rsid w:val="00521CDA"/>
    <w:rsid w:val="00522336"/>
    <w:rsid w:val="005225B7"/>
    <w:rsid w:val="005255B5"/>
    <w:rsid w:val="0052613E"/>
    <w:rsid w:val="005262C5"/>
    <w:rsid w:val="00527652"/>
    <w:rsid w:val="0053026C"/>
    <w:rsid w:val="005304C9"/>
    <w:rsid w:val="005377C1"/>
    <w:rsid w:val="00540C29"/>
    <w:rsid w:val="0054161F"/>
    <w:rsid w:val="00542C72"/>
    <w:rsid w:val="00543C11"/>
    <w:rsid w:val="00555B94"/>
    <w:rsid w:val="005608AE"/>
    <w:rsid w:val="00562115"/>
    <w:rsid w:val="005622CF"/>
    <w:rsid w:val="00562C29"/>
    <w:rsid w:val="00562EB7"/>
    <w:rsid w:val="00565D53"/>
    <w:rsid w:val="005709EF"/>
    <w:rsid w:val="00572D50"/>
    <w:rsid w:val="0057428B"/>
    <w:rsid w:val="0057703E"/>
    <w:rsid w:val="005777F9"/>
    <w:rsid w:val="00580D7E"/>
    <w:rsid w:val="0058171F"/>
    <w:rsid w:val="0058567C"/>
    <w:rsid w:val="00590BF6"/>
    <w:rsid w:val="00592976"/>
    <w:rsid w:val="00594049"/>
    <w:rsid w:val="005954D2"/>
    <w:rsid w:val="0059608D"/>
    <w:rsid w:val="005A1EA9"/>
    <w:rsid w:val="005A2482"/>
    <w:rsid w:val="005A24DD"/>
    <w:rsid w:val="005A299A"/>
    <w:rsid w:val="005A33AC"/>
    <w:rsid w:val="005A424D"/>
    <w:rsid w:val="005A4BD5"/>
    <w:rsid w:val="005A5E30"/>
    <w:rsid w:val="005A7449"/>
    <w:rsid w:val="005B106A"/>
    <w:rsid w:val="005B221F"/>
    <w:rsid w:val="005B4FCC"/>
    <w:rsid w:val="005B62CF"/>
    <w:rsid w:val="005C2DC4"/>
    <w:rsid w:val="005C315E"/>
    <w:rsid w:val="005C37AA"/>
    <w:rsid w:val="005C5E63"/>
    <w:rsid w:val="005D545E"/>
    <w:rsid w:val="005E06B7"/>
    <w:rsid w:val="005E2FEF"/>
    <w:rsid w:val="005E43DD"/>
    <w:rsid w:val="005E715E"/>
    <w:rsid w:val="005F3A24"/>
    <w:rsid w:val="005F4E6E"/>
    <w:rsid w:val="005F51ED"/>
    <w:rsid w:val="00601C53"/>
    <w:rsid w:val="00604718"/>
    <w:rsid w:val="00607D87"/>
    <w:rsid w:val="00607F49"/>
    <w:rsid w:val="006131B3"/>
    <w:rsid w:val="00615A7C"/>
    <w:rsid w:val="006162A1"/>
    <w:rsid w:val="00616E17"/>
    <w:rsid w:val="006211C6"/>
    <w:rsid w:val="00621265"/>
    <w:rsid w:val="00622606"/>
    <w:rsid w:val="00625A4D"/>
    <w:rsid w:val="00630660"/>
    <w:rsid w:val="006349F6"/>
    <w:rsid w:val="006400D2"/>
    <w:rsid w:val="00640A05"/>
    <w:rsid w:val="00640E9D"/>
    <w:rsid w:val="00641400"/>
    <w:rsid w:val="006420A1"/>
    <w:rsid w:val="00642CFF"/>
    <w:rsid w:val="00645409"/>
    <w:rsid w:val="00651A43"/>
    <w:rsid w:val="00653D65"/>
    <w:rsid w:val="00654A2D"/>
    <w:rsid w:val="0065620A"/>
    <w:rsid w:val="00660B45"/>
    <w:rsid w:val="00661100"/>
    <w:rsid w:val="006625BE"/>
    <w:rsid w:val="00671502"/>
    <w:rsid w:val="006752BF"/>
    <w:rsid w:val="006801FD"/>
    <w:rsid w:val="00680ED1"/>
    <w:rsid w:val="00681CBA"/>
    <w:rsid w:val="00683704"/>
    <w:rsid w:val="0068455F"/>
    <w:rsid w:val="00687A8E"/>
    <w:rsid w:val="006973D9"/>
    <w:rsid w:val="006A38D0"/>
    <w:rsid w:val="006A3E5C"/>
    <w:rsid w:val="006A7D83"/>
    <w:rsid w:val="006B0901"/>
    <w:rsid w:val="006B3373"/>
    <w:rsid w:val="006B5376"/>
    <w:rsid w:val="006D08E8"/>
    <w:rsid w:val="006D6236"/>
    <w:rsid w:val="006D6861"/>
    <w:rsid w:val="006E0182"/>
    <w:rsid w:val="006E14F6"/>
    <w:rsid w:val="006E3259"/>
    <w:rsid w:val="006F186F"/>
    <w:rsid w:val="006F531B"/>
    <w:rsid w:val="00700425"/>
    <w:rsid w:val="00704887"/>
    <w:rsid w:val="0070537E"/>
    <w:rsid w:val="00715DC9"/>
    <w:rsid w:val="00722763"/>
    <w:rsid w:val="00722E8B"/>
    <w:rsid w:val="00723C65"/>
    <w:rsid w:val="0072649C"/>
    <w:rsid w:val="00726B91"/>
    <w:rsid w:val="00726CC0"/>
    <w:rsid w:val="00730679"/>
    <w:rsid w:val="0074109B"/>
    <w:rsid w:val="00741249"/>
    <w:rsid w:val="00743EB9"/>
    <w:rsid w:val="007465B2"/>
    <w:rsid w:val="00755D8B"/>
    <w:rsid w:val="00760548"/>
    <w:rsid w:val="00772EE2"/>
    <w:rsid w:val="007737E5"/>
    <w:rsid w:val="0077449A"/>
    <w:rsid w:val="007747D6"/>
    <w:rsid w:val="00776D89"/>
    <w:rsid w:val="00780652"/>
    <w:rsid w:val="007813BD"/>
    <w:rsid w:val="0078277F"/>
    <w:rsid w:val="007861D0"/>
    <w:rsid w:val="00786AA6"/>
    <w:rsid w:val="00786F82"/>
    <w:rsid w:val="00794072"/>
    <w:rsid w:val="007A003B"/>
    <w:rsid w:val="007A188B"/>
    <w:rsid w:val="007A4AEA"/>
    <w:rsid w:val="007A51BA"/>
    <w:rsid w:val="007A599B"/>
    <w:rsid w:val="007B0962"/>
    <w:rsid w:val="007B296E"/>
    <w:rsid w:val="007B4105"/>
    <w:rsid w:val="007B5FA2"/>
    <w:rsid w:val="007C1234"/>
    <w:rsid w:val="007C5FF3"/>
    <w:rsid w:val="007C7E93"/>
    <w:rsid w:val="007D1873"/>
    <w:rsid w:val="007E1112"/>
    <w:rsid w:val="007E4096"/>
    <w:rsid w:val="007F14A3"/>
    <w:rsid w:val="007F5E20"/>
    <w:rsid w:val="007F7053"/>
    <w:rsid w:val="00801EC0"/>
    <w:rsid w:val="00810A2B"/>
    <w:rsid w:val="00810D44"/>
    <w:rsid w:val="00811549"/>
    <w:rsid w:val="0081179C"/>
    <w:rsid w:val="00817647"/>
    <w:rsid w:val="008213DD"/>
    <w:rsid w:val="00824D5E"/>
    <w:rsid w:val="00830960"/>
    <w:rsid w:val="008309AA"/>
    <w:rsid w:val="00832D65"/>
    <w:rsid w:val="00832F38"/>
    <w:rsid w:val="008333D0"/>
    <w:rsid w:val="00840BD6"/>
    <w:rsid w:val="00841AD5"/>
    <w:rsid w:val="00843BD8"/>
    <w:rsid w:val="008447A0"/>
    <w:rsid w:val="00845113"/>
    <w:rsid w:val="008469FE"/>
    <w:rsid w:val="00850C43"/>
    <w:rsid w:val="00850ED1"/>
    <w:rsid w:val="00851D15"/>
    <w:rsid w:val="00853DA9"/>
    <w:rsid w:val="008604B7"/>
    <w:rsid w:val="0086070B"/>
    <w:rsid w:val="00860C4B"/>
    <w:rsid w:val="00861651"/>
    <w:rsid w:val="008626F8"/>
    <w:rsid w:val="0086326F"/>
    <w:rsid w:val="008657F3"/>
    <w:rsid w:val="00872826"/>
    <w:rsid w:val="00874831"/>
    <w:rsid w:val="00874E5F"/>
    <w:rsid w:val="0087639A"/>
    <w:rsid w:val="008779FC"/>
    <w:rsid w:val="008802C2"/>
    <w:rsid w:val="008806D6"/>
    <w:rsid w:val="0088191B"/>
    <w:rsid w:val="008823A4"/>
    <w:rsid w:val="008835A0"/>
    <w:rsid w:val="00884039"/>
    <w:rsid w:val="0088475C"/>
    <w:rsid w:val="00892197"/>
    <w:rsid w:val="00895B00"/>
    <w:rsid w:val="00895C5B"/>
    <w:rsid w:val="00896542"/>
    <w:rsid w:val="008A0AA2"/>
    <w:rsid w:val="008A75B6"/>
    <w:rsid w:val="008B1113"/>
    <w:rsid w:val="008B6553"/>
    <w:rsid w:val="008B79AE"/>
    <w:rsid w:val="008C5ED4"/>
    <w:rsid w:val="008C6B04"/>
    <w:rsid w:val="008D6A0B"/>
    <w:rsid w:val="008E0371"/>
    <w:rsid w:val="008E1635"/>
    <w:rsid w:val="008E1D7E"/>
    <w:rsid w:val="008E3481"/>
    <w:rsid w:val="008E3534"/>
    <w:rsid w:val="008E49AD"/>
    <w:rsid w:val="008E4BEA"/>
    <w:rsid w:val="008E5849"/>
    <w:rsid w:val="008F2265"/>
    <w:rsid w:val="0090051B"/>
    <w:rsid w:val="00900C51"/>
    <w:rsid w:val="009019E8"/>
    <w:rsid w:val="0090221E"/>
    <w:rsid w:val="009064E4"/>
    <w:rsid w:val="00907ABF"/>
    <w:rsid w:val="00907E59"/>
    <w:rsid w:val="009108C7"/>
    <w:rsid w:val="00912253"/>
    <w:rsid w:val="00916AC2"/>
    <w:rsid w:val="0092222B"/>
    <w:rsid w:val="00927B1C"/>
    <w:rsid w:val="0093156A"/>
    <w:rsid w:val="009325B5"/>
    <w:rsid w:val="00936E13"/>
    <w:rsid w:val="0094089D"/>
    <w:rsid w:val="00942440"/>
    <w:rsid w:val="00943E00"/>
    <w:rsid w:val="009466F0"/>
    <w:rsid w:val="009472BB"/>
    <w:rsid w:val="00950018"/>
    <w:rsid w:val="00951726"/>
    <w:rsid w:val="0095369A"/>
    <w:rsid w:val="00954F43"/>
    <w:rsid w:val="00955380"/>
    <w:rsid w:val="009555B5"/>
    <w:rsid w:val="00956751"/>
    <w:rsid w:val="0096083A"/>
    <w:rsid w:val="00966310"/>
    <w:rsid w:val="00974025"/>
    <w:rsid w:val="009744EA"/>
    <w:rsid w:val="0097563C"/>
    <w:rsid w:val="00975F3F"/>
    <w:rsid w:val="00981D5A"/>
    <w:rsid w:val="00993B9C"/>
    <w:rsid w:val="009956CF"/>
    <w:rsid w:val="009971BB"/>
    <w:rsid w:val="009A21AD"/>
    <w:rsid w:val="009A54D3"/>
    <w:rsid w:val="009A6327"/>
    <w:rsid w:val="009B00CD"/>
    <w:rsid w:val="009B0464"/>
    <w:rsid w:val="009B136E"/>
    <w:rsid w:val="009B6249"/>
    <w:rsid w:val="009B6E9F"/>
    <w:rsid w:val="009C0DC2"/>
    <w:rsid w:val="009C1336"/>
    <w:rsid w:val="009C41BD"/>
    <w:rsid w:val="009C4563"/>
    <w:rsid w:val="009C6BB8"/>
    <w:rsid w:val="009C7890"/>
    <w:rsid w:val="009D0280"/>
    <w:rsid w:val="009D1210"/>
    <w:rsid w:val="009D2CF2"/>
    <w:rsid w:val="009E01C7"/>
    <w:rsid w:val="009E2B74"/>
    <w:rsid w:val="009E3A5D"/>
    <w:rsid w:val="009E50C9"/>
    <w:rsid w:val="009E6D95"/>
    <w:rsid w:val="009E728C"/>
    <w:rsid w:val="00A017DA"/>
    <w:rsid w:val="00A01867"/>
    <w:rsid w:val="00A022DD"/>
    <w:rsid w:val="00A02D25"/>
    <w:rsid w:val="00A03403"/>
    <w:rsid w:val="00A04136"/>
    <w:rsid w:val="00A05046"/>
    <w:rsid w:val="00A10CFC"/>
    <w:rsid w:val="00A11436"/>
    <w:rsid w:val="00A119BD"/>
    <w:rsid w:val="00A13210"/>
    <w:rsid w:val="00A165B8"/>
    <w:rsid w:val="00A16946"/>
    <w:rsid w:val="00A1764E"/>
    <w:rsid w:val="00A23FCB"/>
    <w:rsid w:val="00A25900"/>
    <w:rsid w:val="00A30D36"/>
    <w:rsid w:val="00A31389"/>
    <w:rsid w:val="00A404FA"/>
    <w:rsid w:val="00A45697"/>
    <w:rsid w:val="00A4725C"/>
    <w:rsid w:val="00A502AA"/>
    <w:rsid w:val="00A5410D"/>
    <w:rsid w:val="00A54253"/>
    <w:rsid w:val="00A5528F"/>
    <w:rsid w:val="00A571D9"/>
    <w:rsid w:val="00A642DF"/>
    <w:rsid w:val="00A64418"/>
    <w:rsid w:val="00A64D7B"/>
    <w:rsid w:val="00A71990"/>
    <w:rsid w:val="00A71E8E"/>
    <w:rsid w:val="00A74188"/>
    <w:rsid w:val="00A76144"/>
    <w:rsid w:val="00A820F9"/>
    <w:rsid w:val="00A83800"/>
    <w:rsid w:val="00A843B1"/>
    <w:rsid w:val="00A85E6D"/>
    <w:rsid w:val="00A87ECC"/>
    <w:rsid w:val="00A9564E"/>
    <w:rsid w:val="00A97F63"/>
    <w:rsid w:val="00AA4BFD"/>
    <w:rsid w:val="00AA541F"/>
    <w:rsid w:val="00AA652F"/>
    <w:rsid w:val="00AA698A"/>
    <w:rsid w:val="00AB0706"/>
    <w:rsid w:val="00AB17DB"/>
    <w:rsid w:val="00AC134C"/>
    <w:rsid w:val="00AC7246"/>
    <w:rsid w:val="00AD7658"/>
    <w:rsid w:val="00AE488D"/>
    <w:rsid w:val="00AE5094"/>
    <w:rsid w:val="00AF0850"/>
    <w:rsid w:val="00AF10A3"/>
    <w:rsid w:val="00AF1EE4"/>
    <w:rsid w:val="00AF3BC8"/>
    <w:rsid w:val="00AF4CDE"/>
    <w:rsid w:val="00B06D5F"/>
    <w:rsid w:val="00B134B0"/>
    <w:rsid w:val="00B14A2D"/>
    <w:rsid w:val="00B1564D"/>
    <w:rsid w:val="00B20544"/>
    <w:rsid w:val="00B22A12"/>
    <w:rsid w:val="00B249A2"/>
    <w:rsid w:val="00B3181C"/>
    <w:rsid w:val="00B33E73"/>
    <w:rsid w:val="00B34954"/>
    <w:rsid w:val="00B36AF6"/>
    <w:rsid w:val="00B43223"/>
    <w:rsid w:val="00B433AC"/>
    <w:rsid w:val="00B434C5"/>
    <w:rsid w:val="00B46C97"/>
    <w:rsid w:val="00B46D07"/>
    <w:rsid w:val="00B502B0"/>
    <w:rsid w:val="00B50C50"/>
    <w:rsid w:val="00B516B6"/>
    <w:rsid w:val="00B555ED"/>
    <w:rsid w:val="00B55BFD"/>
    <w:rsid w:val="00B6188F"/>
    <w:rsid w:val="00B6449D"/>
    <w:rsid w:val="00B64E22"/>
    <w:rsid w:val="00B7041F"/>
    <w:rsid w:val="00B72114"/>
    <w:rsid w:val="00B75CF4"/>
    <w:rsid w:val="00B7675B"/>
    <w:rsid w:val="00B9029D"/>
    <w:rsid w:val="00B927CB"/>
    <w:rsid w:val="00B92B2F"/>
    <w:rsid w:val="00B93357"/>
    <w:rsid w:val="00B95614"/>
    <w:rsid w:val="00BA4005"/>
    <w:rsid w:val="00BA4F92"/>
    <w:rsid w:val="00BA6912"/>
    <w:rsid w:val="00BA7C70"/>
    <w:rsid w:val="00BA7D67"/>
    <w:rsid w:val="00BB1317"/>
    <w:rsid w:val="00BB551D"/>
    <w:rsid w:val="00BB5A95"/>
    <w:rsid w:val="00BC0D01"/>
    <w:rsid w:val="00BC1A2D"/>
    <w:rsid w:val="00BC24BE"/>
    <w:rsid w:val="00BC28B8"/>
    <w:rsid w:val="00BC3BC3"/>
    <w:rsid w:val="00BC4E46"/>
    <w:rsid w:val="00BC7F54"/>
    <w:rsid w:val="00BD030F"/>
    <w:rsid w:val="00BD0724"/>
    <w:rsid w:val="00BD1531"/>
    <w:rsid w:val="00BD2559"/>
    <w:rsid w:val="00BD4CFE"/>
    <w:rsid w:val="00BD603E"/>
    <w:rsid w:val="00BD6082"/>
    <w:rsid w:val="00BE1328"/>
    <w:rsid w:val="00BE5278"/>
    <w:rsid w:val="00BE56CA"/>
    <w:rsid w:val="00BE625E"/>
    <w:rsid w:val="00BE63C8"/>
    <w:rsid w:val="00BE6C78"/>
    <w:rsid w:val="00C034DD"/>
    <w:rsid w:val="00C037FF"/>
    <w:rsid w:val="00C0509A"/>
    <w:rsid w:val="00C13E98"/>
    <w:rsid w:val="00C1743F"/>
    <w:rsid w:val="00C2034A"/>
    <w:rsid w:val="00C21077"/>
    <w:rsid w:val="00C2136D"/>
    <w:rsid w:val="00C25251"/>
    <w:rsid w:val="00C32AC3"/>
    <w:rsid w:val="00C35CC2"/>
    <w:rsid w:val="00C41A2E"/>
    <w:rsid w:val="00C45398"/>
    <w:rsid w:val="00C47505"/>
    <w:rsid w:val="00C50D70"/>
    <w:rsid w:val="00C55E24"/>
    <w:rsid w:val="00C60E73"/>
    <w:rsid w:val="00C610C2"/>
    <w:rsid w:val="00C65AD6"/>
    <w:rsid w:val="00C67C48"/>
    <w:rsid w:val="00C718DB"/>
    <w:rsid w:val="00C72F34"/>
    <w:rsid w:val="00C73446"/>
    <w:rsid w:val="00C76D77"/>
    <w:rsid w:val="00C81617"/>
    <w:rsid w:val="00C817DA"/>
    <w:rsid w:val="00C82DAB"/>
    <w:rsid w:val="00C86296"/>
    <w:rsid w:val="00C91194"/>
    <w:rsid w:val="00C9174C"/>
    <w:rsid w:val="00C92B5B"/>
    <w:rsid w:val="00CA137E"/>
    <w:rsid w:val="00CA45AE"/>
    <w:rsid w:val="00CB2F51"/>
    <w:rsid w:val="00CB5B10"/>
    <w:rsid w:val="00CC018E"/>
    <w:rsid w:val="00CC16A1"/>
    <w:rsid w:val="00CC352D"/>
    <w:rsid w:val="00CC4DA8"/>
    <w:rsid w:val="00CC587A"/>
    <w:rsid w:val="00CC7FD4"/>
    <w:rsid w:val="00CD0CC8"/>
    <w:rsid w:val="00CE063E"/>
    <w:rsid w:val="00CE5F4E"/>
    <w:rsid w:val="00CF1585"/>
    <w:rsid w:val="00CF23D7"/>
    <w:rsid w:val="00CF27E4"/>
    <w:rsid w:val="00CF2AAC"/>
    <w:rsid w:val="00CF5971"/>
    <w:rsid w:val="00D006D1"/>
    <w:rsid w:val="00D009EF"/>
    <w:rsid w:val="00D025A6"/>
    <w:rsid w:val="00D04211"/>
    <w:rsid w:val="00D05C62"/>
    <w:rsid w:val="00D16A37"/>
    <w:rsid w:val="00D21D6A"/>
    <w:rsid w:val="00D226B6"/>
    <w:rsid w:val="00D34894"/>
    <w:rsid w:val="00D40149"/>
    <w:rsid w:val="00D47A21"/>
    <w:rsid w:val="00D47B24"/>
    <w:rsid w:val="00D52EC5"/>
    <w:rsid w:val="00D548A4"/>
    <w:rsid w:val="00D56DA3"/>
    <w:rsid w:val="00D57546"/>
    <w:rsid w:val="00D57577"/>
    <w:rsid w:val="00D61FD6"/>
    <w:rsid w:val="00D62724"/>
    <w:rsid w:val="00D64541"/>
    <w:rsid w:val="00D65C7B"/>
    <w:rsid w:val="00D66846"/>
    <w:rsid w:val="00D66A16"/>
    <w:rsid w:val="00D678EC"/>
    <w:rsid w:val="00D7017C"/>
    <w:rsid w:val="00D70F56"/>
    <w:rsid w:val="00D71F1A"/>
    <w:rsid w:val="00D75E57"/>
    <w:rsid w:val="00D75F43"/>
    <w:rsid w:val="00D76660"/>
    <w:rsid w:val="00D7678F"/>
    <w:rsid w:val="00D773FF"/>
    <w:rsid w:val="00D77415"/>
    <w:rsid w:val="00D822DA"/>
    <w:rsid w:val="00D82A84"/>
    <w:rsid w:val="00D83F3A"/>
    <w:rsid w:val="00D8798A"/>
    <w:rsid w:val="00D87ACF"/>
    <w:rsid w:val="00D947C8"/>
    <w:rsid w:val="00D94F11"/>
    <w:rsid w:val="00D97EA2"/>
    <w:rsid w:val="00DA1CCC"/>
    <w:rsid w:val="00DA2DDE"/>
    <w:rsid w:val="00DA69AD"/>
    <w:rsid w:val="00DA6C12"/>
    <w:rsid w:val="00DA77CF"/>
    <w:rsid w:val="00DB2401"/>
    <w:rsid w:val="00DB46E7"/>
    <w:rsid w:val="00DB6016"/>
    <w:rsid w:val="00DC6188"/>
    <w:rsid w:val="00DD445A"/>
    <w:rsid w:val="00DE166F"/>
    <w:rsid w:val="00DE16AB"/>
    <w:rsid w:val="00DE251B"/>
    <w:rsid w:val="00DE44D2"/>
    <w:rsid w:val="00DE79C3"/>
    <w:rsid w:val="00E05374"/>
    <w:rsid w:val="00E06E89"/>
    <w:rsid w:val="00E144FB"/>
    <w:rsid w:val="00E160B8"/>
    <w:rsid w:val="00E17514"/>
    <w:rsid w:val="00E204FF"/>
    <w:rsid w:val="00E26E09"/>
    <w:rsid w:val="00E27523"/>
    <w:rsid w:val="00E338F9"/>
    <w:rsid w:val="00E34ECC"/>
    <w:rsid w:val="00E3768A"/>
    <w:rsid w:val="00E40AEC"/>
    <w:rsid w:val="00E465F7"/>
    <w:rsid w:val="00E46603"/>
    <w:rsid w:val="00E46D91"/>
    <w:rsid w:val="00E544E5"/>
    <w:rsid w:val="00E56405"/>
    <w:rsid w:val="00E60AB9"/>
    <w:rsid w:val="00E645CE"/>
    <w:rsid w:val="00E64EAD"/>
    <w:rsid w:val="00E653A5"/>
    <w:rsid w:val="00E6597C"/>
    <w:rsid w:val="00E6775E"/>
    <w:rsid w:val="00E72431"/>
    <w:rsid w:val="00E7401E"/>
    <w:rsid w:val="00E750E1"/>
    <w:rsid w:val="00E75D9E"/>
    <w:rsid w:val="00E77EC1"/>
    <w:rsid w:val="00E80E8A"/>
    <w:rsid w:val="00E82EAC"/>
    <w:rsid w:val="00E83C66"/>
    <w:rsid w:val="00E8588B"/>
    <w:rsid w:val="00E87282"/>
    <w:rsid w:val="00E87D7E"/>
    <w:rsid w:val="00E94877"/>
    <w:rsid w:val="00E94FEE"/>
    <w:rsid w:val="00E95251"/>
    <w:rsid w:val="00EA3218"/>
    <w:rsid w:val="00EA414E"/>
    <w:rsid w:val="00EA61A9"/>
    <w:rsid w:val="00EA6634"/>
    <w:rsid w:val="00EB0C7D"/>
    <w:rsid w:val="00EB2B4C"/>
    <w:rsid w:val="00EB2C46"/>
    <w:rsid w:val="00EB51CE"/>
    <w:rsid w:val="00EB5E74"/>
    <w:rsid w:val="00EC504A"/>
    <w:rsid w:val="00ED03BF"/>
    <w:rsid w:val="00ED0617"/>
    <w:rsid w:val="00ED52D8"/>
    <w:rsid w:val="00EE069E"/>
    <w:rsid w:val="00EE2CF0"/>
    <w:rsid w:val="00EE4BBF"/>
    <w:rsid w:val="00EE6C60"/>
    <w:rsid w:val="00EF09DE"/>
    <w:rsid w:val="00EF6645"/>
    <w:rsid w:val="00F00611"/>
    <w:rsid w:val="00F03203"/>
    <w:rsid w:val="00F04247"/>
    <w:rsid w:val="00F047E3"/>
    <w:rsid w:val="00F06493"/>
    <w:rsid w:val="00F11A40"/>
    <w:rsid w:val="00F12929"/>
    <w:rsid w:val="00F2144F"/>
    <w:rsid w:val="00F22E45"/>
    <w:rsid w:val="00F260FC"/>
    <w:rsid w:val="00F36D93"/>
    <w:rsid w:val="00F375A0"/>
    <w:rsid w:val="00F4418C"/>
    <w:rsid w:val="00F44FD7"/>
    <w:rsid w:val="00F47BFC"/>
    <w:rsid w:val="00F54E97"/>
    <w:rsid w:val="00F54EBB"/>
    <w:rsid w:val="00F5594A"/>
    <w:rsid w:val="00F657DE"/>
    <w:rsid w:val="00F70BA0"/>
    <w:rsid w:val="00F714FC"/>
    <w:rsid w:val="00F75F18"/>
    <w:rsid w:val="00F8237F"/>
    <w:rsid w:val="00F839B4"/>
    <w:rsid w:val="00F859B7"/>
    <w:rsid w:val="00F87395"/>
    <w:rsid w:val="00FA0E79"/>
    <w:rsid w:val="00FA1C5C"/>
    <w:rsid w:val="00FA2570"/>
    <w:rsid w:val="00FA3550"/>
    <w:rsid w:val="00FA35EA"/>
    <w:rsid w:val="00FA4054"/>
    <w:rsid w:val="00FA4388"/>
    <w:rsid w:val="00FA75AE"/>
    <w:rsid w:val="00FB2151"/>
    <w:rsid w:val="00FB49EC"/>
    <w:rsid w:val="00FB5AF7"/>
    <w:rsid w:val="00FC1304"/>
    <w:rsid w:val="00FC4F45"/>
    <w:rsid w:val="00FD75BB"/>
    <w:rsid w:val="00FD7673"/>
    <w:rsid w:val="00FD7BC7"/>
    <w:rsid w:val="00FE53A4"/>
    <w:rsid w:val="00FE7143"/>
    <w:rsid w:val="00FE72C9"/>
    <w:rsid w:val="00FF080F"/>
    <w:rsid w:val="00FF1EA8"/>
    <w:rsid w:val="00FF7269"/>
    <w:rsid w:val="00FF7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 w:type="paragraph" w:styleId="Navadensplet">
    <w:name w:val="Normal (Web)"/>
    <w:basedOn w:val="Navaden"/>
    <w:uiPriority w:val="99"/>
    <w:semiHidden/>
    <w:unhideWhenUsed/>
    <w:rsid w:val="00B06D5F"/>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5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00C29F-5F6F-46DC-B45E-C766DE45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1160</Words>
  <Characters>6612</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JagodicHe</cp:lastModifiedBy>
  <cp:revision>27</cp:revision>
  <dcterms:created xsi:type="dcterms:W3CDTF">2025-10-15T12:19:00Z</dcterms:created>
  <dcterms:modified xsi:type="dcterms:W3CDTF">2025-10-17T08:41:00Z</dcterms:modified>
</cp:coreProperties>
</file>