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7"/>
        <w:gridCol w:w="4568"/>
        <w:gridCol w:w="615"/>
        <w:gridCol w:w="1943"/>
      </w:tblGrid>
      <w:tr w:rsidR="00AE1F83" w:rsidRPr="00AE1F83" w14:paraId="40496BB2" w14:textId="77777777" w:rsidTr="00DA6942">
        <w:trPr>
          <w:gridAfter w:val="2"/>
          <w:wAfter w:w="3067" w:type="dxa"/>
        </w:trPr>
        <w:tc>
          <w:tcPr>
            <w:tcW w:w="6096" w:type="dxa"/>
            <w:gridSpan w:val="2"/>
          </w:tcPr>
          <w:p w14:paraId="0D1755C2" w14:textId="75ECBA93" w:rsidR="00F93DAA" w:rsidRPr="00B95595" w:rsidRDefault="00F93DAA" w:rsidP="00F93DAA">
            <w:pPr>
              <w:autoSpaceDE w:val="0"/>
              <w:autoSpaceDN w:val="0"/>
              <w:adjustRightInd w:val="0"/>
              <w:spacing w:line="240" w:lineRule="auto"/>
              <w:rPr>
                <w:rFonts w:ascii="Republika" w:hAnsi="Republika"/>
              </w:rPr>
            </w:pPr>
            <w:r w:rsidRPr="00B95595">
              <w:rPr>
                <w:rFonts w:ascii="Republika" w:hAnsi="Republika"/>
                <w:noProof/>
                <w:szCs w:val="20"/>
                <w:lang w:eastAsia="sl-SI"/>
              </w:rPr>
              <mc:AlternateContent>
                <mc:Choice Requires="wps">
                  <w:drawing>
                    <wp:anchor distT="0" distB="0" distL="114300" distR="114300" simplePos="0" relativeHeight="251659264" behindDoc="1" locked="0" layoutInCell="0" allowOverlap="1" wp14:anchorId="197A8A46" wp14:editId="4F5B2023">
                      <wp:simplePos x="0" y="0"/>
                      <wp:positionH relativeFrom="column">
                        <wp:posOffset>-431800</wp:posOffset>
                      </wp:positionH>
                      <wp:positionV relativeFrom="page">
                        <wp:posOffset>3600450</wp:posOffset>
                      </wp:positionV>
                      <wp:extent cx="252095" cy="0"/>
                      <wp:effectExtent l="10160" t="9525" r="13970" b="9525"/>
                      <wp:wrapNone/>
                      <wp:docPr id="232351438"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72504"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B95595">
              <w:rPr>
                <w:rFonts w:ascii="Republika" w:hAnsi="Republika"/>
              </w:rPr>
              <w:t>REPUBLIKA SLOVENIJA</w:t>
            </w:r>
          </w:p>
          <w:p w14:paraId="53419B0A" w14:textId="77777777" w:rsidR="00F93DAA" w:rsidRPr="00B95595" w:rsidRDefault="00F93DAA" w:rsidP="00F93DAA">
            <w:pPr>
              <w:pStyle w:val="Glava"/>
              <w:tabs>
                <w:tab w:val="clear" w:pos="4320"/>
                <w:tab w:val="clear" w:pos="8640"/>
                <w:tab w:val="left" w:pos="5112"/>
              </w:tabs>
              <w:spacing w:after="120" w:line="240" w:lineRule="exact"/>
              <w:rPr>
                <w:rFonts w:ascii="Republika" w:hAnsi="Republika"/>
                <w:b/>
                <w:caps/>
              </w:rPr>
            </w:pPr>
            <w:r w:rsidRPr="00B95595">
              <w:rPr>
                <w:rFonts w:ascii="Republika" w:hAnsi="Republika"/>
                <w:b/>
                <w:caps/>
              </w:rPr>
              <w:t xml:space="preserve">Ministrstvo za </w:t>
            </w:r>
            <w:r>
              <w:rPr>
                <w:rFonts w:ascii="Republika" w:hAnsi="Republika"/>
                <w:b/>
                <w:caps/>
              </w:rPr>
              <w:t>NARAVNE VIRE IN PROSTOR</w:t>
            </w:r>
          </w:p>
          <w:p w14:paraId="16E5A4E1" w14:textId="77777777" w:rsidR="00F93DAA" w:rsidRDefault="00F93DAA" w:rsidP="00F93DAA">
            <w:pPr>
              <w:pStyle w:val="Glava"/>
              <w:tabs>
                <w:tab w:val="clear" w:pos="4320"/>
                <w:tab w:val="left" w:pos="4879"/>
              </w:tabs>
              <w:spacing w:before="240" w:line="240" w:lineRule="exact"/>
              <w:rPr>
                <w:rFonts w:cs="Arial"/>
                <w:sz w:val="16"/>
              </w:rPr>
            </w:pPr>
            <w:r>
              <w:rPr>
                <w:rFonts w:cs="Arial"/>
                <w:sz w:val="16"/>
              </w:rPr>
              <w:t>Dunajska cesta 48, 1000 Ljubljana</w:t>
            </w:r>
            <w:r>
              <w:rPr>
                <w:rFonts w:cs="Arial"/>
                <w:sz w:val="16"/>
              </w:rPr>
              <w:tab/>
              <w:t>T: 01 478 70 00</w:t>
            </w:r>
          </w:p>
          <w:p w14:paraId="02F301D7" w14:textId="77777777" w:rsidR="00F93DAA" w:rsidRDefault="00F93DAA" w:rsidP="00F93DAA">
            <w:pPr>
              <w:pStyle w:val="Glava"/>
              <w:tabs>
                <w:tab w:val="clear" w:pos="4320"/>
                <w:tab w:val="left" w:pos="4879"/>
              </w:tabs>
              <w:spacing w:line="240" w:lineRule="exact"/>
              <w:rPr>
                <w:rFonts w:cs="Arial"/>
                <w:sz w:val="16"/>
              </w:rPr>
            </w:pPr>
            <w:r>
              <w:rPr>
                <w:rFonts w:cs="Arial"/>
                <w:sz w:val="16"/>
              </w:rPr>
              <w:tab/>
              <w:t xml:space="preserve">F: 01 478 74 25 </w:t>
            </w:r>
          </w:p>
          <w:p w14:paraId="3F9A4E20" w14:textId="77777777" w:rsidR="00F93DAA" w:rsidRDefault="00F93DAA" w:rsidP="00F93DAA">
            <w:pPr>
              <w:pStyle w:val="Glava"/>
              <w:tabs>
                <w:tab w:val="clear" w:pos="4320"/>
                <w:tab w:val="left" w:pos="4879"/>
              </w:tabs>
              <w:spacing w:line="240" w:lineRule="exact"/>
              <w:rPr>
                <w:rFonts w:cs="Arial"/>
                <w:sz w:val="16"/>
              </w:rPr>
            </w:pPr>
            <w:r>
              <w:rPr>
                <w:rFonts w:cs="Arial"/>
                <w:sz w:val="16"/>
              </w:rPr>
              <w:tab/>
              <w:t xml:space="preserve">E: </w:t>
            </w:r>
            <w:hyperlink r:id="rId5" w:history="1">
              <w:r w:rsidRPr="00BA2A3C">
                <w:rPr>
                  <w:rStyle w:val="Hiperpovezava"/>
                  <w:rFonts w:cs="Arial"/>
                  <w:sz w:val="16"/>
                </w:rPr>
                <w:t>gp.mnvp@gov.si</w:t>
              </w:r>
            </w:hyperlink>
          </w:p>
          <w:p w14:paraId="4809F003" w14:textId="379DCFBB" w:rsidR="00AE1F83" w:rsidRPr="00AE1F83" w:rsidRDefault="00F93DAA" w:rsidP="00F93DAA">
            <w:pPr>
              <w:pStyle w:val="Glava"/>
              <w:tabs>
                <w:tab w:val="clear" w:pos="4320"/>
                <w:tab w:val="left" w:pos="4879"/>
              </w:tabs>
              <w:spacing w:line="240" w:lineRule="exact"/>
              <w:rPr>
                <w:rFonts w:cs="Arial"/>
                <w:szCs w:val="20"/>
                <w:lang w:eastAsia="sl-SI"/>
              </w:rPr>
            </w:pPr>
            <w:r>
              <w:rPr>
                <w:rFonts w:cs="Arial"/>
                <w:sz w:val="16"/>
              </w:rPr>
              <w:tab/>
            </w:r>
            <w:hyperlink r:id="rId6" w:history="1">
              <w:r w:rsidRPr="00EB2BEF">
                <w:rPr>
                  <w:rStyle w:val="Hiperpovezava"/>
                  <w:rFonts w:cs="Arial"/>
                  <w:sz w:val="16"/>
                </w:rPr>
                <w:t>www.mnvp.gov.si</w:t>
              </w:r>
            </w:hyperlink>
          </w:p>
        </w:tc>
      </w:tr>
      <w:tr w:rsidR="00AE1F83" w:rsidRPr="00AE1F83" w14:paraId="591236E3" w14:textId="77777777" w:rsidTr="00DA6942">
        <w:trPr>
          <w:gridAfter w:val="2"/>
          <w:wAfter w:w="3067" w:type="dxa"/>
        </w:trPr>
        <w:tc>
          <w:tcPr>
            <w:tcW w:w="6096" w:type="dxa"/>
            <w:gridSpan w:val="2"/>
          </w:tcPr>
          <w:p w14:paraId="5BB565E0" w14:textId="38CB5D6F"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F93DAA" w:rsidRPr="00F93DAA">
              <w:rPr>
                <w:rFonts w:ascii="Arial" w:eastAsia="Times New Roman" w:hAnsi="Arial" w:cs="Arial"/>
                <w:sz w:val="20"/>
                <w:szCs w:val="20"/>
                <w:lang w:eastAsia="sl-SI"/>
              </w:rPr>
              <w:t>007-225/2025/8 – povezava 35008-4/2021-2550</w:t>
            </w:r>
          </w:p>
        </w:tc>
      </w:tr>
      <w:tr w:rsidR="00AE1F83" w:rsidRPr="00AE1F83" w14:paraId="1DD59023" w14:textId="77777777" w:rsidTr="00DA6942">
        <w:trPr>
          <w:gridAfter w:val="2"/>
          <w:wAfter w:w="3067" w:type="dxa"/>
        </w:trPr>
        <w:tc>
          <w:tcPr>
            <w:tcW w:w="6096" w:type="dxa"/>
            <w:gridSpan w:val="2"/>
          </w:tcPr>
          <w:p w14:paraId="2AD08D9D" w14:textId="284D2907"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F93DAA">
              <w:rPr>
                <w:rFonts w:ascii="Arial" w:eastAsia="Times New Roman" w:hAnsi="Arial" w:cs="Arial"/>
                <w:sz w:val="20"/>
                <w:szCs w:val="20"/>
                <w:lang w:eastAsia="sl-SI"/>
              </w:rPr>
              <w:t>16. 2. 2026</w:t>
            </w:r>
          </w:p>
        </w:tc>
      </w:tr>
      <w:tr w:rsidR="00F93DAA" w:rsidRPr="00AE1F83" w14:paraId="72AFE5F1" w14:textId="77777777" w:rsidTr="00DA6942">
        <w:trPr>
          <w:gridAfter w:val="2"/>
          <w:wAfter w:w="3067" w:type="dxa"/>
        </w:trPr>
        <w:tc>
          <w:tcPr>
            <w:tcW w:w="6096" w:type="dxa"/>
            <w:gridSpan w:val="2"/>
          </w:tcPr>
          <w:p w14:paraId="323D3F3D" w14:textId="6073A837" w:rsidR="00F93DAA" w:rsidRPr="00AE1F83" w:rsidRDefault="00F93DAA"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F93DAA">
              <w:rPr>
                <w:rFonts w:ascii="Arial" w:eastAsia="Times New Roman" w:hAnsi="Arial" w:cs="Arial"/>
                <w:sz w:val="20"/>
                <w:szCs w:val="20"/>
                <w:lang w:eastAsia="sl-SI"/>
              </w:rPr>
              <w:t>EVA:</w:t>
            </w:r>
            <w:r>
              <w:rPr>
                <w:rFonts w:ascii="Arial" w:eastAsia="Times New Roman" w:hAnsi="Arial" w:cs="Arial"/>
                <w:sz w:val="20"/>
                <w:szCs w:val="20"/>
                <w:lang w:eastAsia="sl-SI"/>
              </w:rPr>
              <w:t xml:space="preserve"> </w:t>
            </w:r>
            <w:r w:rsidRPr="00F93DAA">
              <w:rPr>
                <w:rFonts w:ascii="Arial" w:eastAsia="Times New Roman" w:hAnsi="Arial" w:cs="Arial"/>
                <w:sz w:val="20"/>
                <w:szCs w:val="20"/>
                <w:lang w:eastAsia="sl-SI"/>
              </w:rPr>
              <w:t>2025-2560-0037</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7"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15582F56"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F93DAA" w:rsidRPr="00F93DAA">
              <w:rPr>
                <w:rFonts w:ascii="Arial" w:eastAsia="Times New Roman" w:hAnsi="Arial" w:cs="Arial"/>
                <w:b/>
                <w:sz w:val="20"/>
                <w:szCs w:val="20"/>
                <w:lang w:eastAsia="sl-SI"/>
              </w:rPr>
              <w:t xml:space="preserve">Uredba o državnem prostorskem načrtu za </w:t>
            </w:r>
            <w:proofErr w:type="spellStart"/>
            <w:r w:rsidR="00F93DAA" w:rsidRPr="00F93DAA">
              <w:rPr>
                <w:rFonts w:ascii="Arial" w:eastAsia="Times New Roman" w:hAnsi="Arial" w:cs="Arial"/>
                <w:b/>
                <w:sz w:val="20"/>
                <w:szCs w:val="20"/>
                <w:lang w:eastAsia="sl-SI"/>
              </w:rPr>
              <w:t>ekodukt</w:t>
            </w:r>
            <w:proofErr w:type="spellEnd"/>
            <w:r w:rsidR="00F93DAA" w:rsidRPr="00F93DAA">
              <w:rPr>
                <w:rFonts w:ascii="Arial" w:eastAsia="Times New Roman" w:hAnsi="Arial" w:cs="Arial"/>
                <w:b/>
                <w:sz w:val="20"/>
                <w:szCs w:val="20"/>
                <w:lang w:eastAsia="sl-SI"/>
              </w:rPr>
              <w:t xml:space="preserve"> na odseku avtoceste Unec–Postojna</w:t>
            </w:r>
            <w:r w:rsidRPr="00AE1F83">
              <w:rPr>
                <w:rFonts w:ascii="Arial" w:eastAsia="Times New Roman" w:hAnsi="Arial" w:cs="Arial"/>
                <w:b/>
                <w:sz w:val="20"/>
                <w:szCs w:val="20"/>
                <w:lang w:eastAsia="sl-SI"/>
              </w:rPr>
              <w:t xml:space="preserve"> – 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55626FD2" w14:textId="77777777" w:rsidR="00F93DAA" w:rsidRPr="00F93DAA" w:rsidRDefault="00F93DAA" w:rsidP="00F93DAA">
            <w:pPr>
              <w:pStyle w:val="Neotevilenodstavek"/>
              <w:spacing w:before="0" w:after="0" w:line="240" w:lineRule="auto"/>
              <w:rPr>
                <w:bCs/>
                <w:sz w:val="20"/>
                <w:szCs w:val="20"/>
              </w:rPr>
            </w:pPr>
            <w:r w:rsidRPr="00F93DAA">
              <w:rPr>
                <w:bCs/>
                <w:sz w:val="20"/>
                <w:szCs w:val="20"/>
              </w:rPr>
              <w:t xml:space="preserve">Na </w:t>
            </w:r>
            <w:r w:rsidRPr="00F93DAA">
              <w:rPr>
                <w:sz w:val="20"/>
                <w:szCs w:val="20"/>
              </w:rPr>
              <w:t xml:space="preserve">podlagi </w:t>
            </w:r>
            <w:r w:rsidRPr="00F93DAA">
              <w:rPr>
                <w:bCs/>
                <w:sz w:val="20"/>
                <w:szCs w:val="20"/>
              </w:rPr>
              <w:t xml:space="preserve">prvega odstavka 97. člena </w:t>
            </w:r>
            <w:r w:rsidRPr="00F93DAA">
              <w:rPr>
                <w:sz w:val="20"/>
                <w:szCs w:val="20"/>
              </w:rPr>
              <w:t>Zakona o urejanju prostora (Uradni list RS, št. 199/21</w:t>
            </w:r>
            <w:r w:rsidRPr="00F93DAA">
              <w:rPr>
                <w:color w:val="000000"/>
                <w:sz w:val="20"/>
                <w:szCs w:val="20"/>
              </w:rPr>
              <w:t xml:space="preserve">, 18/23 – ZDU-1O, 78/23 – ZUNPEOVE, 95/23 – ZIUOPZP, 23/24, 109/24, 25/25 – </w:t>
            </w:r>
            <w:proofErr w:type="spellStart"/>
            <w:r w:rsidRPr="00F93DAA">
              <w:rPr>
                <w:color w:val="000000"/>
                <w:sz w:val="20"/>
                <w:szCs w:val="20"/>
              </w:rPr>
              <w:t>odl</w:t>
            </w:r>
            <w:proofErr w:type="spellEnd"/>
            <w:r w:rsidRPr="00F93DAA">
              <w:rPr>
                <w:color w:val="000000"/>
                <w:sz w:val="20"/>
                <w:szCs w:val="20"/>
              </w:rPr>
              <w:t>. US in 75/25)</w:t>
            </w:r>
            <w:r w:rsidRPr="00F93DAA">
              <w:rPr>
                <w:bCs/>
                <w:sz w:val="20"/>
                <w:szCs w:val="20"/>
              </w:rPr>
              <w:t xml:space="preserve"> je Vlada Republike Slovenije na … seji dne … pod točko … sprejela naslednji</w:t>
            </w:r>
          </w:p>
          <w:p w14:paraId="3C68AAAC" w14:textId="77777777" w:rsidR="00F93DAA" w:rsidRPr="00F93DAA" w:rsidRDefault="00F93DAA" w:rsidP="00F93DAA">
            <w:pPr>
              <w:pStyle w:val="Neotevilenodstavek"/>
              <w:spacing w:before="0" w:after="0" w:line="240" w:lineRule="auto"/>
              <w:rPr>
                <w:bCs/>
                <w:sz w:val="20"/>
                <w:szCs w:val="20"/>
              </w:rPr>
            </w:pPr>
          </w:p>
          <w:p w14:paraId="16686B18" w14:textId="77777777" w:rsidR="00F93DAA" w:rsidRPr="00F93DAA" w:rsidRDefault="00F93DAA" w:rsidP="00F93DAA">
            <w:pPr>
              <w:pStyle w:val="Telobesedila"/>
              <w:jc w:val="left"/>
              <w:rPr>
                <w:rFonts w:ascii="Arial" w:hAnsi="Arial" w:cs="Arial"/>
                <w:bCs/>
                <w:sz w:val="20"/>
                <w:szCs w:val="20"/>
              </w:rPr>
            </w:pPr>
          </w:p>
          <w:p w14:paraId="3EE12CB2" w14:textId="77777777" w:rsidR="00F93DAA" w:rsidRPr="00F93DAA" w:rsidRDefault="00F93DAA" w:rsidP="00F93DAA">
            <w:pPr>
              <w:pStyle w:val="Telobesedila"/>
              <w:jc w:val="center"/>
              <w:rPr>
                <w:rFonts w:ascii="Arial" w:hAnsi="Arial" w:cs="Arial"/>
                <w:b/>
                <w:bCs/>
                <w:sz w:val="20"/>
                <w:szCs w:val="20"/>
              </w:rPr>
            </w:pPr>
            <w:r w:rsidRPr="00F93DAA">
              <w:rPr>
                <w:rFonts w:ascii="Arial" w:hAnsi="Arial" w:cs="Arial"/>
                <w:b/>
                <w:bCs/>
                <w:sz w:val="20"/>
                <w:szCs w:val="20"/>
              </w:rPr>
              <w:t>SKLEP:</w:t>
            </w:r>
          </w:p>
          <w:p w14:paraId="5F7C6C3F" w14:textId="77777777" w:rsidR="00F93DAA" w:rsidRPr="00F93DAA" w:rsidRDefault="00F93DAA" w:rsidP="00F93DAA">
            <w:pPr>
              <w:pStyle w:val="Telobesedila"/>
              <w:jc w:val="left"/>
              <w:rPr>
                <w:rFonts w:ascii="Arial" w:hAnsi="Arial" w:cs="Arial"/>
                <w:bCs/>
                <w:sz w:val="20"/>
                <w:szCs w:val="20"/>
              </w:rPr>
            </w:pPr>
          </w:p>
          <w:p w14:paraId="4351A6F2" w14:textId="77777777" w:rsidR="00F93DAA" w:rsidRPr="00F93DAA" w:rsidRDefault="00F93DAA" w:rsidP="00F93DAA">
            <w:pPr>
              <w:spacing w:after="0" w:line="240" w:lineRule="auto"/>
              <w:jc w:val="both"/>
              <w:outlineLvl w:val="0"/>
              <w:rPr>
                <w:rFonts w:ascii="Arial" w:hAnsi="Arial" w:cs="Arial"/>
                <w:sz w:val="20"/>
                <w:szCs w:val="20"/>
              </w:rPr>
            </w:pPr>
            <w:r w:rsidRPr="00F93DAA">
              <w:rPr>
                <w:rFonts w:ascii="Arial" w:hAnsi="Arial" w:cs="Arial"/>
                <w:sz w:val="20"/>
                <w:szCs w:val="20"/>
              </w:rPr>
              <w:t xml:space="preserve">Vlada Republike Slovenije je izdala Uredbo o državnem prostorskem načrtu za </w:t>
            </w:r>
            <w:proofErr w:type="spellStart"/>
            <w:r w:rsidRPr="00F93DAA">
              <w:rPr>
                <w:rFonts w:ascii="Arial" w:hAnsi="Arial" w:cs="Arial"/>
                <w:sz w:val="20"/>
                <w:szCs w:val="20"/>
              </w:rPr>
              <w:t>ekodukt</w:t>
            </w:r>
            <w:proofErr w:type="spellEnd"/>
            <w:r w:rsidRPr="00F93DAA">
              <w:rPr>
                <w:rFonts w:ascii="Arial" w:hAnsi="Arial" w:cs="Arial"/>
                <w:sz w:val="20"/>
                <w:szCs w:val="20"/>
              </w:rPr>
              <w:t xml:space="preserve"> na odseku avtoceste Unec–Postojna, ki se objavi v Uradnem listu Republike Slovenije.</w:t>
            </w:r>
          </w:p>
          <w:p w14:paraId="2E7E67A2" w14:textId="77777777" w:rsidR="00F93DAA" w:rsidRPr="00F93DAA" w:rsidRDefault="00F93DAA" w:rsidP="00F93DAA">
            <w:pPr>
              <w:spacing w:after="0" w:line="240" w:lineRule="auto"/>
              <w:outlineLvl w:val="0"/>
              <w:rPr>
                <w:rFonts w:ascii="Arial" w:hAnsi="Arial" w:cs="Arial"/>
                <w:sz w:val="20"/>
                <w:szCs w:val="20"/>
              </w:rPr>
            </w:pPr>
          </w:p>
          <w:p w14:paraId="425A83E6" w14:textId="77777777" w:rsidR="00F93DAA" w:rsidRPr="00F93DAA" w:rsidRDefault="00F93DAA" w:rsidP="00F93DAA">
            <w:pPr>
              <w:spacing w:after="0" w:line="240" w:lineRule="auto"/>
              <w:outlineLvl w:val="0"/>
              <w:rPr>
                <w:rFonts w:ascii="Arial" w:hAnsi="Arial" w:cs="Arial"/>
                <w:sz w:val="20"/>
                <w:szCs w:val="20"/>
              </w:rPr>
            </w:pPr>
          </w:p>
          <w:p w14:paraId="2582E46D" w14:textId="77777777" w:rsidR="00F93DAA" w:rsidRPr="00F93DAA" w:rsidRDefault="00F93DAA" w:rsidP="00F93DAA">
            <w:pPr>
              <w:spacing w:after="0" w:line="240" w:lineRule="auto"/>
              <w:outlineLvl w:val="0"/>
              <w:rPr>
                <w:rFonts w:ascii="Arial" w:hAnsi="Arial" w:cs="Arial"/>
                <w:sz w:val="20"/>
                <w:szCs w:val="20"/>
              </w:rPr>
            </w:pPr>
            <w:r w:rsidRPr="00F93DAA">
              <w:rPr>
                <w:rFonts w:ascii="Arial" w:hAnsi="Arial" w:cs="Arial"/>
                <w:sz w:val="20"/>
                <w:szCs w:val="20"/>
              </w:rPr>
              <w:t>Priloga:</w:t>
            </w:r>
          </w:p>
          <w:p w14:paraId="2981E338" w14:textId="77777777" w:rsidR="00F93DAA" w:rsidRPr="00F93DAA" w:rsidRDefault="00F93DAA" w:rsidP="00F93DAA">
            <w:pPr>
              <w:pStyle w:val="Odstavekseznama"/>
              <w:numPr>
                <w:ilvl w:val="0"/>
                <w:numId w:val="10"/>
              </w:numPr>
              <w:spacing w:line="240" w:lineRule="auto"/>
              <w:ind w:left="567" w:hanging="425"/>
              <w:outlineLvl w:val="0"/>
              <w:rPr>
                <w:rFonts w:cs="Arial"/>
                <w:color w:val="000000"/>
                <w:szCs w:val="20"/>
              </w:rPr>
            </w:pPr>
            <w:r w:rsidRPr="00F93DAA">
              <w:rPr>
                <w:rFonts w:cs="Arial"/>
                <w:color w:val="000000"/>
                <w:szCs w:val="20"/>
              </w:rPr>
              <w:t xml:space="preserve">Uredba o državnem prostorskem načrtu za </w:t>
            </w:r>
            <w:proofErr w:type="spellStart"/>
            <w:r w:rsidRPr="00F93DAA">
              <w:rPr>
                <w:rFonts w:cs="Arial"/>
                <w:color w:val="000000"/>
                <w:szCs w:val="20"/>
              </w:rPr>
              <w:t>ekodukt</w:t>
            </w:r>
            <w:proofErr w:type="spellEnd"/>
            <w:r w:rsidRPr="00F93DAA">
              <w:rPr>
                <w:rFonts w:cs="Arial"/>
                <w:color w:val="000000"/>
                <w:szCs w:val="20"/>
              </w:rPr>
              <w:t xml:space="preserve"> na odseku avtoceste Unec–Postojna</w:t>
            </w:r>
          </w:p>
          <w:p w14:paraId="76F6A8F7" w14:textId="77777777" w:rsidR="00F93DAA" w:rsidRPr="00F93DAA" w:rsidRDefault="00F93DAA" w:rsidP="00F93DAA">
            <w:pPr>
              <w:spacing w:after="0" w:line="240" w:lineRule="auto"/>
              <w:outlineLvl w:val="0"/>
              <w:rPr>
                <w:rFonts w:ascii="Arial" w:hAnsi="Arial" w:cs="Arial"/>
                <w:sz w:val="20"/>
                <w:szCs w:val="20"/>
              </w:rPr>
            </w:pPr>
          </w:p>
          <w:p w14:paraId="6FBD12D3" w14:textId="77777777" w:rsidR="00F93DAA" w:rsidRPr="00F93DAA" w:rsidRDefault="00F93DAA" w:rsidP="00F93DAA">
            <w:pPr>
              <w:spacing w:after="0" w:line="240" w:lineRule="auto"/>
              <w:outlineLvl w:val="0"/>
              <w:rPr>
                <w:rFonts w:ascii="Arial" w:hAnsi="Arial" w:cs="Arial"/>
                <w:sz w:val="20"/>
                <w:szCs w:val="20"/>
              </w:rPr>
            </w:pPr>
          </w:p>
          <w:p w14:paraId="438815AC" w14:textId="77777777" w:rsidR="00F93DAA" w:rsidRPr="00F93DAA" w:rsidRDefault="00F93DAA" w:rsidP="00F93DAA">
            <w:pPr>
              <w:spacing w:after="0" w:line="240" w:lineRule="auto"/>
              <w:ind w:left="567" w:hanging="567"/>
              <w:outlineLvl w:val="0"/>
              <w:rPr>
                <w:rFonts w:ascii="Arial" w:hAnsi="Arial" w:cs="Arial"/>
                <w:sz w:val="20"/>
                <w:szCs w:val="20"/>
              </w:rPr>
            </w:pPr>
            <w:r w:rsidRPr="00F93DAA">
              <w:rPr>
                <w:rFonts w:ascii="Arial" w:hAnsi="Arial" w:cs="Arial"/>
                <w:sz w:val="20"/>
                <w:szCs w:val="20"/>
              </w:rPr>
              <w:t>Prejmejo:</w:t>
            </w:r>
          </w:p>
          <w:p w14:paraId="56B44C69" w14:textId="77777777" w:rsidR="00F93DAA" w:rsidRPr="00F93DAA" w:rsidRDefault="00F93DAA" w:rsidP="00F93DAA">
            <w:pPr>
              <w:numPr>
                <w:ilvl w:val="0"/>
                <w:numId w:val="9"/>
              </w:numPr>
              <w:spacing w:after="0" w:line="240" w:lineRule="auto"/>
              <w:ind w:right="-1"/>
              <w:rPr>
                <w:rFonts w:ascii="Arial" w:hAnsi="Arial" w:cs="Arial"/>
                <w:color w:val="000000"/>
                <w:sz w:val="20"/>
                <w:szCs w:val="20"/>
              </w:rPr>
            </w:pPr>
            <w:r w:rsidRPr="00F93DAA">
              <w:rPr>
                <w:rFonts w:ascii="Arial" w:hAnsi="Arial" w:cs="Arial"/>
                <w:color w:val="000000"/>
                <w:sz w:val="20"/>
                <w:szCs w:val="20"/>
              </w:rPr>
              <w:t>Ministrstvo za naravne vire in prostor, Direktorat za prostor in graditev (</w:t>
            </w:r>
            <w:hyperlink r:id="rId8" w:history="1">
              <w:r w:rsidRPr="00F93DAA">
                <w:rPr>
                  <w:rStyle w:val="Hiperpovezava"/>
                  <w:rFonts w:ascii="Arial" w:hAnsi="Arial" w:cs="Arial"/>
                  <w:sz w:val="20"/>
                  <w:szCs w:val="20"/>
                </w:rPr>
                <w:t>gp.mnvp@gov.si</w:t>
              </w:r>
            </w:hyperlink>
            <w:r w:rsidRPr="00F93DAA">
              <w:rPr>
                <w:rFonts w:ascii="Arial" w:hAnsi="Arial" w:cs="Arial"/>
                <w:color w:val="000000"/>
                <w:sz w:val="20"/>
                <w:szCs w:val="20"/>
              </w:rPr>
              <w:t>);</w:t>
            </w:r>
          </w:p>
          <w:p w14:paraId="5DE44BAF" w14:textId="77777777" w:rsidR="00F93DAA" w:rsidRPr="00F93DAA" w:rsidRDefault="00F93DAA" w:rsidP="00F93DAA">
            <w:pPr>
              <w:numPr>
                <w:ilvl w:val="0"/>
                <w:numId w:val="9"/>
              </w:numPr>
              <w:tabs>
                <w:tab w:val="left" w:pos="567"/>
              </w:tabs>
              <w:spacing w:after="0" w:line="240" w:lineRule="auto"/>
              <w:ind w:right="-1"/>
              <w:rPr>
                <w:rFonts w:ascii="Arial" w:hAnsi="Arial" w:cs="Arial"/>
                <w:sz w:val="20"/>
                <w:szCs w:val="20"/>
              </w:rPr>
            </w:pPr>
            <w:r w:rsidRPr="00F93DAA">
              <w:rPr>
                <w:rFonts w:ascii="Arial" w:hAnsi="Arial" w:cs="Arial"/>
                <w:color w:val="000000"/>
                <w:sz w:val="20"/>
                <w:szCs w:val="20"/>
              </w:rPr>
              <w:t>Ministrstvo za infrastrukturo, Direktorat za ceste in cestni promet (</w:t>
            </w:r>
            <w:hyperlink r:id="rId9" w:history="1">
              <w:r w:rsidRPr="00F93DAA">
                <w:rPr>
                  <w:rStyle w:val="Hiperpovezava"/>
                  <w:rFonts w:ascii="Arial" w:hAnsi="Arial" w:cs="Arial"/>
                  <w:sz w:val="20"/>
                  <w:szCs w:val="20"/>
                </w:rPr>
                <w:t>gp.mzi@gov.si</w:t>
              </w:r>
            </w:hyperlink>
            <w:r w:rsidRPr="00F93DAA">
              <w:rPr>
                <w:rFonts w:ascii="Arial" w:hAnsi="Arial" w:cs="Arial"/>
                <w:color w:val="000000"/>
                <w:sz w:val="20"/>
                <w:szCs w:val="20"/>
              </w:rPr>
              <w:t>);</w:t>
            </w:r>
          </w:p>
          <w:p w14:paraId="1A3855DD" w14:textId="77777777" w:rsidR="00F93DAA" w:rsidRPr="00F93DAA" w:rsidRDefault="00F93DAA" w:rsidP="00F93DAA">
            <w:pPr>
              <w:numPr>
                <w:ilvl w:val="0"/>
                <w:numId w:val="9"/>
              </w:numPr>
              <w:tabs>
                <w:tab w:val="left" w:pos="567"/>
              </w:tabs>
              <w:spacing w:after="0" w:line="240" w:lineRule="auto"/>
              <w:ind w:right="-1"/>
              <w:rPr>
                <w:rFonts w:ascii="Arial" w:hAnsi="Arial" w:cs="Arial"/>
                <w:sz w:val="20"/>
                <w:szCs w:val="20"/>
              </w:rPr>
            </w:pPr>
            <w:r w:rsidRPr="00F93DAA">
              <w:rPr>
                <w:rFonts w:ascii="Arial" w:hAnsi="Arial" w:cs="Arial"/>
                <w:sz w:val="20"/>
                <w:szCs w:val="20"/>
              </w:rPr>
              <w:t>Družba za avtoceste v Republiki Sloveniji d. d.  (</w:t>
            </w:r>
            <w:hyperlink r:id="rId10" w:history="1">
              <w:r w:rsidRPr="00F93DAA">
                <w:rPr>
                  <w:rStyle w:val="Hiperpovezava"/>
                  <w:rFonts w:ascii="Arial" w:hAnsi="Arial" w:cs="Arial"/>
                  <w:sz w:val="20"/>
                  <w:szCs w:val="20"/>
                </w:rPr>
                <w:t>gp@dars.si</w:t>
              </w:r>
            </w:hyperlink>
            <w:r w:rsidRPr="00F93DAA">
              <w:rPr>
                <w:rFonts w:ascii="Arial" w:hAnsi="Arial" w:cs="Arial"/>
                <w:sz w:val="20"/>
                <w:szCs w:val="20"/>
              </w:rPr>
              <w:t>).</w:t>
            </w:r>
          </w:p>
          <w:p w14:paraId="7E42B83A" w14:textId="77777777" w:rsidR="00F93DAA" w:rsidRPr="00F93DAA" w:rsidRDefault="00F93DAA" w:rsidP="00F93DAA">
            <w:pPr>
              <w:pStyle w:val="Seznam"/>
              <w:tabs>
                <w:tab w:val="clear" w:pos="284"/>
                <w:tab w:val="clear" w:pos="567"/>
                <w:tab w:val="clear" w:pos="851"/>
                <w:tab w:val="clear" w:pos="1134"/>
                <w:tab w:val="clear" w:pos="1418"/>
                <w:tab w:val="clear" w:pos="1701"/>
                <w:tab w:val="clear" w:pos="2268"/>
                <w:tab w:val="clear" w:pos="2835"/>
                <w:tab w:val="clear" w:pos="3402"/>
              </w:tabs>
              <w:spacing w:line="240" w:lineRule="auto"/>
              <w:ind w:left="0" w:firstLine="0"/>
              <w:jc w:val="left"/>
              <w:rPr>
                <w:rFonts w:ascii="Arial" w:hAnsi="Arial" w:cs="Arial"/>
                <w:w w:val="100"/>
                <w:sz w:val="20"/>
                <w:lang w:val="sl-SI" w:eastAsia="sl-SI"/>
              </w:rPr>
            </w:pPr>
          </w:p>
          <w:p w14:paraId="60A28B12" w14:textId="77777777" w:rsidR="00F93DAA" w:rsidRPr="00F93DAA" w:rsidRDefault="00F93DAA" w:rsidP="00F93DAA">
            <w:pPr>
              <w:pStyle w:val="Seznam"/>
              <w:tabs>
                <w:tab w:val="clear" w:pos="284"/>
                <w:tab w:val="clear" w:pos="567"/>
                <w:tab w:val="clear" w:pos="851"/>
                <w:tab w:val="clear" w:pos="1134"/>
                <w:tab w:val="clear" w:pos="1418"/>
                <w:tab w:val="clear" w:pos="1701"/>
                <w:tab w:val="clear" w:pos="2268"/>
                <w:tab w:val="clear" w:pos="2835"/>
                <w:tab w:val="clear" w:pos="3402"/>
              </w:tabs>
              <w:spacing w:line="240" w:lineRule="auto"/>
              <w:ind w:left="0" w:firstLine="0"/>
              <w:jc w:val="left"/>
              <w:rPr>
                <w:rFonts w:ascii="Arial" w:hAnsi="Arial" w:cs="Arial"/>
                <w:w w:val="100"/>
                <w:sz w:val="20"/>
                <w:lang w:val="sl-SI" w:eastAsia="sl-SI"/>
              </w:rPr>
            </w:pPr>
            <w:r w:rsidRPr="00F93DAA">
              <w:rPr>
                <w:rFonts w:ascii="Arial" w:hAnsi="Arial" w:cs="Arial"/>
                <w:w w:val="100"/>
                <w:sz w:val="20"/>
                <w:lang w:val="sl-SI" w:eastAsia="sl-SI"/>
              </w:rPr>
              <w:t xml:space="preserve">V vednost: </w:t>
            </w:r>
          </w:p>
          <w:p w14:paraId="56BE1112" w14:textId="77777777" w:rsidR="00F93DAA" w:rsidRPr="00F93DAA" w:rsidRDefault="00F93DAA" w:rsidP="00F93DAA">
            <w:pPr>
              <w:numPr>
                <w:ilvl w:val="0"/>
                <w:numId w:val="9"/>
              </w:numPr>
              <w:spacing w:after="0" w:line="240" w:lineRule="auto"/>
              <w:ind w:right="-1"/>
              <w:rPr>
                <w:rFonts w:ascii="Arial" w:hAnsi="Arial" w:cs="Arial"/>
                <w:color w:val="000000"/>
                <w:sz w:val="20"/>
                <w:szCs w:val="20"/>
              </w:rPr>
            </w:pPr>
            <w:r w:rsidRPr="00F93DAA">
              <w:rPr>
                <w:rFonts w:ascii="Arial" w:hAnsi="Arial" w:cs="Arial"/>
                <w:color w:val="000000"/>
                <w:sz w:val="20"/>
                <w:szCs w:val="20"/>
              </w:rPr>
              <w:t>Ministrstvo za finance (</w:t>
            </w:r>
            <w:hyperlink r:id="rId11" w:history="1">
              <w:r w:rsidRPr="00F93DAA">
                <w:rPr>
                  <w:rStyle w:val="Hiperpovezava"/>
                  <w:rFonts w:ascii="Arial" w:hAnsi="Arial" w:cs="Arial"/>
                  <w:sz w:val="20"/>
                  <w:szCs w:val="20"/>
                </w:rPr>
                <w:t>gp.mf@gov.si</w:t>
              </w:r>
            </w:hyperlink>
            <w:r w:rsidRPr="00F93DAA">
              <w:rPr>
                <w:rFonts w:ascii="Arial" w:hAnsi="Arial" w:cs="Arial"/>
                <w:color w:val="000000"/>
                <w:sz w:val="20"/>
                <w:szCs w:val="20"/>
              </w:rPr>
              <w:t>);</w:t>
            </w:r>
          </w:p>
          <w:p w14:paraId="54A1D015" w14:textId="77777777" w:rsidR="00F93DAA" w:rsidRPr="00F93DAA" w:rsidRDefault="00F93DAA" w:rsidP="00F93DAA">
            <w:pPr>
              <w:numPr>
                <w:ilvl w:val="0"/>
                <w:numId w:val="9"/>
              </w:numPr>
              <w:spacing w:after="0" w:line="240" w:lineRule="auto"/>
              <w:ind w:right="-1"/>
              <w:rPr>
                <w:rFonts w:ascii="Arial" w:hAnsi="Arial" w:cs="Arial"/>
                <w:color w:val="000000"/>
                <w:sz w:val="20"/>
                <w:szCs w:val="20"/>
              </w:rPr>
            </w:pPr>
            <w:r w:rsidRPr="00F93DAA">
              <w:rPr>
                <w:rFonts w:ascii="Arial" w:hAnsi="Arial" w:cs="Arial"/>
                <w:color w:val="000000"/>
                <w:sz w:val="20"/>
                <w:szCs w:val="20"/>
              </w:rPr>
              <w:t>Služba Vlade Republike Slovenije za zakonodajo (</w:t>
            </w:r>
            <w:hyperlink r:id="rId12" w:history="1">
              <w:r w:rsidRPr="00F93DAA">
                <w:rPr>
                  <w:rStyle w:val="Hiperpovezava"/>
                  <w:rFonts w:ascii="Arial" w:hAnsi="Arial" w:cs="Arial"/>
                  <w:sz w:val="20"/>
                  <w:szCs w:val="20"/>
                </w:rPr>
                <w:t>gp.svz@gov.si</w:t>
              </w:r>
            </w:hyperlink>
            <w:r w:rsidRPr="00F93DAA">
              <w:rPr>
                <w:rFonts w:ascii="Arial" w:hAnsi="Arial" w:cs="Arial"/>
                <w:color w:val="000000"/>
                <w:sz w:val="20"/>
                <w:szCs w:val="20"/>
              </w:rPr>
              <w:t>);</w:t>
            </w:r>
          </w:p>
          <w:p w14:paraId="11B455FD" w14:textId="5EB888B9" w:rsidR="00AE1F83" w:rsidRPr="00F93DAA" w:rsidRDefault="00F93DAA" w:rsidP="00F93DAA">
            <w:pPr>
              <w:numPr>
                <w:ilvl w:val="0"/>
                <w:numId w:val="9"/>
              </w:numPr>
              <w:spacing w:after="0" w:line="240" w:lineRule="auto"/>
              <w:ind w:right="-1"/>
              <w:rPr>
                <w:rFonts w:ascii="Arial" w:eastAsia="Times New Roman" w:hAnsi="Arial" w:cs="Arial"/>
                <w:iCs/>
                <w:sz w:val="20"/>
                <w:szCs w:val="20"/>
                <w:lang w:eastAsia="sl-SI"/>
              </w:rPr>
            </w:pPr>
            <w:r w:rsidRPr="00F93DAA">
              <w:rPr>
                <w:rFonts w:ascii="Arial" w:hAnsi="Arial" w:cs="Arial"/>
                <w:color w:val="000000"/>
                <w:sz w:val="20"/>
                <w:szCs w:val="20"/>
              </w:rPr>
              <w:t>Urad Vlade Republike Slovenije za komuniciranje (</w:t>
            </w:r>
            <w:hyperlink r:id="rId13" w:history="1">
              <w:r w:rsidRPr="00F93DAA">
                <w:rPr>
                  <w:rStyle w:val="Hiperpovezava"/>
                  <w:rFonts w:ascii="Arial" w:hAnsi="Arial" w:cs="Arial"/>
                  <w:sz w:val="20"/>
                  <w:szCs w:val="20"/>
                </w:rPr>
                <w:t>gp.ukom@gov.si</w:t>
              </w:r>
            </w:hyperlink>
            <w:r w:rsidRPr="00F93DAA">
              <w:rPr>
                <w:rFonts w:ascii="Arial" w:hAnsi="Arial" w:cs="Arial"/>
                <w:color w:val="000000"/>
                <w:sz w:val="20"/>
                <w:szCs w:val="20"/>
              </w:rPr>
              <w:t>).</w:t>
            </w: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5159523E" w14:textId="77777777" w:rsidR="00F93DAA" w:rsidRPr="00F93DAA" w:rsidRDefault="00F93DAA" w:rsidP="00F93DA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93DAA">
              <w:rPr>
                <w:rFonts w:ascii="Arial" w:eastAsia="Times New Roman" w:hAnsi="Arial" w:cs="Arial"/>
                <w:iCs/>
                <w:sz w:val="20"/>
                <w:szCs w:val="20"/>
                <w:lang w:eastAsia="sl-SI"/>
              </w:rPr>
              <w:t>–</w:t>
            </w:r>
            <w:r w:rsidRPr="00F93DAA">
              <w:rPr>
                <w:rFonts w:ascii="Arial" w:eastAsia="Times New Roman" w:hAnsi="Arial" w:cs="Arial"/>
                <w:iCs/>
                <w:sz w:val="20"/>
                <w:szCs w:val="20"/>
                <w:lang w:eastAsia="sl-SI"/>
              </w:rPr>
              <w:tab/>
              <w:t>Jože NOVAK, minister,</w:t>
            </w:r>
          </w:p>
          <w:p w14:paraId="6AB4F960" w14:textId="77777777" w:rsidR="00F93DAA" w:rsidRPr="00F93DAA" w:rsidRDefault="00F93DAA" w:rsidP="00F93DA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93DAA">
              <w:rPr>
                <w:rFonts w:ascii="Arial" w:eastAsia="Times New Roman" w:hAnsi="Arial" w:cs="Arial"/>
                <w:iCs/>
                <w:sz w:val="20"/>
                <w:szCs w:val="20"/>
                <w:lang w:eastAsia="sl-SI"/>
              </w:rPr>
              <w:t>–</w:t>
            </w:r>
            <w:r w:rsidRPr="00F93DAA">
              <w:rPr>
                <w:rFonts w:ascii="Arial" w:eastAsia="Times New Roman" w:hAnsi="Arial" w:cs="Arial"/>
                <w:iCs/>
                <w:sz w:val="20"/>
                <w:szCs w:val="20"/>
                <w:lang w:eastAsia="sl-SI"/>
              </w:rPr>
              <w:tab/>
              <w:t>mag. Miran GAJŠEK, državni sekretar,</w:t>
            </w:r>
          </w:p>
          <w:p w14:paraId="3BCFC472" w14:textId="77777777" w:rsidR="00F93DAA" w:rsidRPr="00F93DAA" w:rsidRDefault="00F93DAA" w:rsidP="00F93DA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93DAA">
              <w:rPr>
                <w:rFonts w:ascii="Arial" w:eastAsia="Times New Roman" w:hAnsi="Arial" w:cs="Arial"/>
                <w:iCs/>
                <w:sz w:val="20"/>
                <w:szCs w:val="20"/>
                <w:lang w:eastAsia="sl-SI"/>
              </w:rPr>
              <w:t>–</w:t>
            </w:r>
            <w:r w:rsidRPr="00F93DAA">
              <w:rPr>
                <w:rFonts w:ascii="Arial" w:eastAsia="Times New Roman" w:hAnsi="Arial" w:cs="Arial"/>
                <w:iCs/>
                <w:sz w:val="20"/>
                <w:szCs w:val="20"/>
                <w:lang w:eastAsia="sl-SI"/>
              </w:rPr>
              <w:tab/>
              <w:t>dr. Nataša BRATINA, generalna direktorica Direktorata za prostor in graditev,</w:t>
            </w:r>
          </w:p>
          <w:p w14:paraId="2CB02AD3" w14:textId="77777777" w:rsidR="00F93DAA" w:rsidRPr="00F93DAA" w:rsidRDefault="00F93DAA" w:rsidP="00F93DA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93DAA">
              <w:rPr>
                <w:rFonts w:ascii="Arial" w:eastAsia="Times New Roman" w:hAnsi="Arial" w:cs="Arial"/>
                <w:iCs/>
                <w:sz w:val="20"/>
                <w:szCs w:val="20"/>
                <w:lang w:eastAsia="sl-SI"/>
              </w:rPr>
              <w:t>–</w:t>
            </w:r>
            <w:r w:rsidRPr="00F93DAA">
              <w:rPr>
                <w:rFonts w:ascii="Arial" w:eastAsia="Times New Roman" w:hAnsi="Arial" w:cs="Arial"/>
                <w:iCs/>
                <w:sz w:val="20"/>
                <w:szCs w:val="20"/>
                <w:lang w:eastAsia="sl-SI"/>
              </w:rPr>
              <w:tab/>
              <w:t>Ana VIDMAR, vodja Sektorja za prostorsko načrtovanje,</w:t>
            </w:r>
          </w:p>
          <w:p w14:paraId="0369F08A" w14:textId="7D679938" w:rsidR="00AE1F83" w:rsidRPr="00AE1F83" w:rsidRDefault="00F93DAA" w:rsidP="00F93DA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93DAA">
              <w:rPr>
                <w:rFonts w:ascii="Arial" w:eastAsia="Times New Roman" w:hAnsi="Arial" w:cs="Arial"/>
                <w:iCs/>
                <w:sz w:val="20"/>
                <w:szCs w:val="20"/>
                <w:lang w:eastAsia="sl-SI"/>
              </w:rPr>
              <w:t>–</w:t>
            </w:r>
            <w:r w:rsidRPr="00F93DAA">
              <w:rPr>
                <w:rFonts w:ascii="Arial" w:eastAsia="Times New Roman" w:hAnsi="Arial" w:cs="Arial"/>
                <w:iCs/>
                <w:sz w:val="20"/>
                <w:szCs w:val="20"/>
                <w:lang w:eastAsia="sl-SI"/>
              </w:rPr>
              <w:tab/>
              <w:t>mag. Renata Gorjup, sekretarka.</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15B5C2C8"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78FE283A"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40DE3D1B" w14:textId="77777777" w:rsidR="005F6DF5" w:rsidRPr="005F6DF5" w:rsidRDefault="005F6DF5" w:rsidP="005F6DF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F6DF5">
              <w:rPr>
                <w:rFonts w:ascii="Arial" w:eastAsia="Times New Roman" w:hAnsi="Arial" w:cs="Arial"/>
                <w:iCs/>
                <w:sz w:val="20"/>
                <w:szCs w:val="20"/>
                <w:lang w:eastAsia="sl-SI"/>
              </w:rPr>
              <w:lastRenderedPageBreak/>
              <w:t>Uredba, s katero Vlada RS v skladu s prvim odstavkom 97. člena ZUreP-3 sprejme državni prostorski načrt, je podlaga za izdajo gradbenega dovoljenja v skladu s predpisi, ki urejajo graditev.</w:t>
            </w:r>
          </w:p>
          <w:p w14:paraId="28DB0EF3" w14:textId="77777777" w:rsidR="005F6DF5" w:rsidRPr="005F6DF5" w:rsidRDefault="005F6DF5" w:rsidP="005F6DF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9893AC2" w14:textId="76D94775" w:rsidR="00AE1F83" w:rsidRPr="00AE1F83" w:rsidRDefault="005F6DF5" w:rsidP="005F6DF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F6DF5">
              <w:rPr>
                <w:rFonts w:ascii="Arial" w:eastAsia="Times New Roman" w:hAnsi="Arial" w:cs="Arial"/>
                <w:iCs/>
                <w:sz w:val="20"/>
                <w:szCs w:val="20"/>
                <w:lang w:eastAsia="sl-SI"/>
              </w:rPr>
              <w:t>V državnem prostorskem načrtu, kot izvedbenem prostorskem aktu za državno prostorsko ureditev, so določene (opisane in ustrezno grafično prikazane) rešitve glede tehničnega, komunalnega, varnostnega, okoljevarstvenega urejanja prostora, pa tudi urbanističnega, arhitekturnega in krajinskega oblikovanja. Prikazane so v grafičnem delu na kartah ureditvene situacije in situacije s prikazom gospodarske javne infrastrukture in grajenega javnega dobra v merilu 1:1000 ter območja državnega prostorskega načrta z načrtom parcel v merilu 1:1000. Načrtovane prostorske ureditve so opisane v tekstualnem delu državnega prostorskega načrta, tj. v uredbi o državnem prostorskem načrtu in sicer v naslednjih poglavjih: splošni določbi, načrtovane prostorske ureditve, območje državnega prostorskega načrta,  pogoji glede namembnosti posegov v prostor, njihove lege, velikosti in oblikovanja, pogoji glede križanj oziroma prestavitev gospodarske javne infrastrukture in grajenega javnega dobra ter priključevanja prostorskih ureditev nanje, merila in pogoji za parcelacijo, pogoji celostnega ohranjanja kulturne dediščine, ohranjanja narave, varstva okolja in naravnih dobrin, upravljanja voda, varovanja zdravja ljudi, obrambe države ter varstva pred naravnimi in drugimi nesrečami, etapnost izvedbe, drugi pogoji in zahteve za izvajanje državnega prostorskega načrta, dopustna odstopanja, nadzor, prehodne in končne določbe. Državni prostorski načrt vsebuje tudi spremljajoče gradivo, med katerimi so tudi stališča do pripomb in predlogov javnosti in občin, podanih v času javne objave študije variant in predloga državnega prostorskega načrta.</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F6DF5">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F6DF5">
              <w:rPr>
                <w:rFonts w:ascii="Arial" w:eastAsia="Times New Roman" w:hAnsi="Arial" w:cs="Arial"/>
                <w:b/>
                <w:bCs/>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5F6DF5">
              <w:rPr>
                <w:rFonts w:ascii="Arial" w:eastAsia="Times New Roman" w:hAnsi="Arial" w:cs="Arial"/>
                <w:b/>
                <w:bCs/>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F6DF5">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F6DF5">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F6DF5">
              <w:rPr>
                <w:rFonts w:ascii="Arial" w:eastAsia="Times New Roman" w:hAnsi="Arial" w:cs="Arial"/>
                <w:b/>
                <w:bCs/>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F6DF5">
              <w:rPr>
                <w:rFonts w:ascii="Arial" w:eastAsia="Times New Roman" w:hAnsi="Arial" w:cs="Arial"/>
                <w:b/>
                <w:bCs/>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8B3AFA1" w14:textId="2DE975BB" w:rsidR="00AE1F83" w:rsidRPr="00AE1F83" w:rsidRDefault="00AE1F83" w:rsidP="005F6DF5">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b/>
                <w:sz w:val="20"/>
                <w:szCs w:val="20"/>
                <w:lang w:eastAsia="sl-SI"/>
              </w:rPr>
              <w:t>7.a Predstavitev ocene finančnih posledic nad 40.000 EUR:</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6"/>
        <w:gridCol w:w="881"/>
        <w:gridCol w:w="1409"/>
        <w:gridCol w:w="436"/>
        <w:gridCol w:w="948"/>
        <w:gridCol w:w="681"/>
        <w:gridCol w:w="382"/>
        <w:gridCol w:w="301"/>
        <w:gridCol w:w="2106"/>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5F6DF5">
        <w:trPr>
          <w:cantSplit/>
          <w:trHeight w:val="276"/>
        </w:trPr>
        <w:tc>
          <w:tcPr>
            <w:tcW w:w="293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48"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64"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06"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5F6DF5">
        <w:trPr>
          <w:cantSplit/>
          <w:trHeight w:val="423"/>
        </w:trPr>
        <w:tc>
          <w:tcPr>
            <w:tcW w:w="293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8"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4"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06"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5F6DF5">
        <w:trPr>
          <w:cantSplit/>
          <w:trHeight w:val="423"/>
        </w:trPr>
        <w:tc>
          <w:tcPr>
            <w:tcW w:w="293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8"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4"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06"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5F6DF5">
        <w:trPr>
          <w:cantSplit/>
          <w:trHeight w:val="423"/>
        </w:trPr>
        <w:tc>
          <w:tcPr>
            <w:tcW w:w="293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64"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06"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5F6DF5">
        <w:trPr>
          <w:cantSplit/>
          <w:trHeight w:val="623"/>
        </w:trPr>
        <w:tc>
          <w:tcPr>
            <w:tcW w:w="293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48"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64"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06"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5F6DF5">
        <w:trPr>
          <w:cantSplit/>
          <w:trHeight w:val="423"/>
        </w:trPr>
        <w:tc>
          <w:tcPr>
            <w:tcW w:w="293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48"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64"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06"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05E7ED5F" w14:textId="0DC779BA" w:rsidTr="005F6DF5">
        <w:trPr>
          <w:cantSplit/>
          <w:trHeight w:val="100"/>
        </w:trPr>
        <w:tc>
          <w:tcPr>
            <w:tcW w:w="2056"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290"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64"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06"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5F6DF5" w:rsidRPr="00AE1F83" w14:paraId="074C58FC" w14:textId="62F3AB96" w:rsidTr="005F6DF5">
        <w:trPr>
          <w:cantSplit/>
          <w:trHeight w:val="328"/>
        </w:trPr>
        <w:tc>
          <w:tcPr>
            <w:tcW w:w="2056" w:type="dxa"/>
            <w:tcBorders>
              <w:top w:val="single" w:sz="4" w:space="0" w:color="auto"/>
              <w:left w:val="single" w:sz="4" w:space="0" w:color="auto"/>
              <w:bottom w:val="single" w:sz="4" w:space="0" w:color="auto"/>
              <w:right w:val="single" w:sz="4" w:space="0" w:color="auto"/>
            </w:tcBorders>
            <w:vAlign w:val="center"/>
          </w:tcPr>
          <w:p w14:paraId="2D8A0ACA" w14:textId="6D4B2355" w:rsidR="005F6DF5" w:rsidRPr="005F6DF5" w:rsidRDefault="005F6DF5" w:rsidP="005F6DF5">
            <w:pPr>
              <w:widowControl w:val="0"/>
              <w:tabs>
                <w:tab w:val="left" w:pos="360"/>
              </w:tabs>
              <w:spacing w:after="0" w:line="260" w:lineRule="exact"/>
              <w:outlineLvl w:val="0"/>
              <w:rPr>
                <w:rFonts w:ascii="Arial" w:eastAsia="Times New Roman" w:hAnsi="Arial" w:cs="Arial"/>
                <w:kern w:val="32"/>
                <w:sz w:val="20"/>
                <w:szCs w:val="20"/>
                <w:lang w:eastAsia="sl-SI"/>
              </w:rPr>
            </w:pPr>
            <w:r w:rsidRPr="005F6DF5">
              <w:rPr>
                <w:rFonts w:ascii="Arial" w:hAnsi="Arial" w:cs="Arial"/>
                <w:sz w:val="20"/>
                <w:szCs w:val="20"/>
              </w:rPr>
              <w:t>Ministrstvo za infrastrukturo</w:t>
            </w:r>
          </w:p>
        </w:tc>
        <w:tc>
          <w:tcPr>
            <w:tcW w:w="2290" w:type="dxa"/>
            <w:gridSpan w:val="2"/>
            <w:tcBorders>
              <w:top w:val="single" w:sz="4" w:space="0" w:color="auto"/>
              <w:left w:val="single" w:sz="4" w:space="0" w:color="auto"/>
              <w:bottom w:val="single" w:sz="4" w:space="0" w:color="auto"/>
              <w:right w:val="single" w:sz="4" w:space="0" w:color="auto"/>
            </w:tcBorders>
            <w:vAlign w:val="center"/>
          </w:tcPr>
          <w:p w14:paraId="23CCA07B" w14:textId="769758F5" w:rsidR="005F6DF5" w:rsidRPr="005F6DF5" w:rsidRDefault="005F6DF5" w:rsidP="005F6DF5">
            <w:pPr>
              <w:widowControl w:val="0"/>
              <w:tabs>
                <w:tab w:val="left" w:pos="360"/>
              </w:tabs>
              <w:spacing w:after="0" w:line="260" w:lineRule="exact"/>
              <w:outlineLvl w:val="0"/>
              <w:rPr>
                <w:rFonts w:ascii="Arial" w:eastAsia="Times New Roman" w:hAnsi="Arial" w:cs="Arial"/>
                <w:kern w:val="32"/>
                <w:sz w:val="20"/>
                <w:szCs w:val="20"/>
                <w:lang w:eastAsia="sl-SI"/>
              </w:rPr>
            </w:pPr>
            <w:r w:rsidRPr="005F6DF5">
              <w:rPr>
                <w:rFonts w:ascii="Arial" w:hAnsi="Arial" w:cs="Arial"/>
                <w:sz w:val="20"/>
                <w:szCs w:val="20"/>
              </w:rPr>
              <w:t>2411-94-0006</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7C3551E4" w14:textId="273C9894" w:rsidR="005F6DF5" w:rsidRPr="005F6DF5" w:rsidRDefault="005F6DF5" w:rsidP="005F6DF5">
            <w:pPr>
              <w:widowControl w:val="0"/>
              <w:tabs>
                <w:tab w:val="left" w:pos="360"/>
              </w:tabs>
              <w:spacing w:after="0" w:line="260" w:lineRule="exact"/>
              <w:outlineLvl w:val="0"/>
              <w:rPr>
                <w:rFonts w:ascii="Arial" w:eastAsia="Times New Roman" w:hAnsi="Arial" w:cs="Arial"/>
                <w:kern w:val="32"/>
                <w:sz w:val="20"/>
                <w:szCs w:val="20"/>
                <w:lang w:eastAsia="sl-SI"/>
              </w:rPr>
            </w:pPr>
            <w:r w:rsidRPr="005F6DF5">
              <w:rPr>
                <w:rFonts w:ascii="Arial" w:hAnsi="Arial" w:cs="Arial"/>
                <w:sz w:val="20"/>
                <w:szCs w:val="20"/>
              </w:rPr>
              <w:t>9952 Sredstva nadomestil za stavbo pravico</w:t>
            </w:r>
          </w:p>
        </w:tc>
        <w:tc>
          <w:tcPr>
            <w:tcW w:w="1364" w:type="dxa"/>
            <w:gridSpan w:val="3"/>
            <w:tcBorders>
              <w:top w:val="single" w:sz="4" w:space="0" w:color="auto"/>
              <w:left w:val="single" w:sz="4" w:space="0" w:color="auto"/>
              <w:bottom w:val="single" w:sz="4" w:space="0" w:color="auto"/>
              <w:right w:val="single" w:sz="4" w:space="0" w:color="auto"/>
            </w:tcBorders>
            <w:vAlign w:val="center"/>
          </w:tcPr>
          <w:p w14:paraId="24939569" w14:textId="5AB63D0E" w:rsidR="005F6DF5" w:rsidRPr="005F6DF5" w:rsidRDefault="005F6DF5" w:rsidP="005F6DF5">
            <w:pPr>
              <w:widowControl w:val="0"/>
              <w:tabs>
                <w:tab w:val="left" w:pos="360"/>
              </w:tabs>
              <w:spacing w:after="0" w:line="260" w:lineRule="exact"/>
              <w:outlineLvl w:val="0"/>
              <w:rPr>
                <w:rFonts w:ascii="Arial" w:eastAsia="Times New Roman" w:hAnsi="Arial" w:cs="Arial"/>
                <w:kern w:val="32"/>
                <w:sz w:val="20"/>
                <w:szCs w:val="20"/>
                <w:lang w:eastAsia="sl-SI"/>
              </w:rPr>
            </w:pPr>
            <w:r w:rsidRPr="005F6DF5">
              <w:rPr>
                <w:rFonts w:ascii="Arial" w:hAnsi="Arial" w:cs="Arial"/>
                <w:sz w:val="20"/>
                <w:szCs w:val="20"/>
              </w:rPr>
              <w:t>135.916 EUR</w:t>
            </w:r>
          </w:p>
        </w:tc>
        <w:tc>
          <w:tcPr>
            <w:tcW w:w="2106" w:type="dxa"/>
            <w:tcBorders>
              <w:top w:val="single" w:sz="4" w:space="0" w:color="auto"/>
              <w:left w:val="single" w:sz="4" w:space="0" w:color="auto"/>
              <w:bottom w:val="single" w:sz="4" w:space="0" w:color="auto"/>
              <w:right w:val="single" w:sz="4" w:space="0" w:color="auto"/>
            </w:tcBorders>
            <w:vAlign w:val="center"/>
          </w:tcPr>
          <w:p w14:paraId="4CD7A11B" w14:textId="1C513361" w:rsidR="005F6DF5" w:rsidRPr="005F6DF5" w:rsidRDefault="005F6DF5" w:rsidP="005F6DF5">
            <w:pPr>
              <w:widowControl w:val="0"/>
              <w:tabs>
                <w:tab w:val="left" w:pos="360"/>
              </w:tabs>
              <w:spacing w:after="0" w:line="260" w:lineRule="exact"/>
              <w:outlineLvl w:val="0"/>
              <w:rPr>
                <w:rFonts w:ascii="Arial" w:eastAsia="Times New Roman" w:hAnsi="Arial" w:cs="Arial"/>
                <w:kern w:val="32"/>
                <w:sz w:val="20"/>
                <w:szCs w:val="20"/>
                <w:lang w:eastAsia="sl-SI"/>
              </w:rPr>
            </w:pPr>
            <w:r w:rsidRPr="005F6DF5">
              <w:rPr>
                <w:rFonts w:ascii="Arial" w:hAnsi="Arial" w:cs="Arial"/>
                <w:sz w:val="20"/>
                <w:szCs w:val="20"/>
              </w:rPr>
              <w:t>30.500 EUR</w:t>
            </w:r>
          </w:p>
        </w:tc>
      </w:tr>
      <w:tr w:rsidR="00AE1F83" w:rsidRPr="00AE1F83" w14:paraId="7538B687" w14:textId="3A241471" w:rsidTr="005F6DF5">
        <w:trPr>
          <w:cantSplit/>
          <w:trHeight w:val="95"/>
        </w:trPr>
        <w:tc>
          <w:tcPr>
            <w:tcW w:w="2056"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90"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64"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06"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5F6DF5" w:rsidRPr="00AE1F83" w14:paraId="4691E305" w14:textId="2971478E" w:rsidTr="005F6DF5">
        <w:trPr>
          <w:cantSplit/>
          <w:trHeight w:val="95"/>
        </w:trPr>
        <w:tc>
          <w:tcPr>
            <w:tcW w:w="5730"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5F6DF5" w:rsidRPr="00AE1F83" w:rsidRDefault="005F6DF5" w:rsidP="005F6DF5">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64" w:type="dxa"/>
            <w:gridSpan w:val="3"/>
            <w:tcBorders>
              <w:top w:val="single" w:sz="4" w:space="0" w:color="auto"/>
              <w:left w:val="single" w:sz="4" w:space="0" w:color="auto"/>
              <w:bottom w:val="single" w:sz="4" w:space="0" w:color="auto"/>
              <w:right w:val="single" w:sz="4" w:space="0" w:color="auto"/>
            </w:tcBorders>
            <w:vAlign w:val="center"/>
          </w:tcPr>
          <w:p w14:paraId="173712FB" w14:textId="6F9A4775" w:rsidR="005F6DF5" w:rsidRPr="00AE1F83" w:rsidRDefault="005F6DF5" w:rsidP="005F6DF5">
            <w:pPr>
              <w:widowControl w:val="0"/>
              <w:spacing w:after="0" w:line="260" w:lineRule="exact"/>
              <w:jc w:val="center"/>
              <w:rPr>
                <w:rFonts w:ascii="Arial" w:eastAsia="Times New Roman" w:hAnsi="Arial" w:cs="Arial"/>
                <w:b/>
                <w:sz w:val="20"/>
                <w:szCs w:val="20"/>
              </w:rPr>
            </w:pPr>
            <w:r w:rsidRPr="005F6DF5">
              <w:rPr>
                <w:rFonts w:ascii="Arial" w:hAnsi="Arial" w:cs="Arial"/>
                <w:sz w:val="20"/>
                <w:szCs w:val="20"/>
              </w:rPr>
              <w:t>135.916 EUR</w:t>
            </w:r>
          </w:p>
        </w:tc>
        <w:tc>
          <w:tcPr>
            <w:tcW w:w="2106" w:type="dxa"/>
            <w:tcBorders>
              <w:top w:val="single" w:sz="4" w:space="0" w:color="auto"/>
              <w:left w:val="single" w:sz="4" w:space="0" w:color="auto"/>
              <w:bottom w:val="single" w:sz="4" w:space="0" w:color="auto"/>
              <w:right w:val="single" w:sz="4" w:space="0" w:color="auto"/>
            </w:tcBorders>
            <w:vAlign w:val="center"/>
          </w:tcPr>
          <w:p w14:paraId="36DFE646" w14:textId="0CB44A92" w:rsidR="005F6DF5" w:rsidRPr="00AE1F83" w:rsidRDefault="005F6DF5" w:rsidP="005F6DF5">
            <w:pPr>
              <w:widowControl w:val="0"/>
              <w:tabs>
                <w:tab w:val="left" w:pos="360"/>
              </w:tabs>
              <w:spacing w:after="0" w:line="260" w:lineRule="exact"/>
              <w:outlineLvl w:val="0"/>
              <w:rPr>
                <w:rFonts w:ascii="Arial" w:eastAsia="Times New Roman" w:hAnsi="Arial" w:cs="Arial"/>
                <w:b/>
                <w:kern w:val="32"/>
                <w:sz w:val="20"/>
                <w:szCs w:val="20"/>
                <w:lang w:eastAsia="sl-SI"/>
              </w:rPr>
            </w:pPr>
            <w:r w:rsidRPr="005F6DF5">
              <w:rPr>
                <w:rFonts w:ascii="Arial" w:hAnsi="Arial" w:cs="Arial"/>
                <w:sz w:val="20"/>
                <w:szCs w:val="20"/>
              </w:rPr>
              <w:t>30.500 EUR</w:t>
            </w: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5F6DF5">
        <w:trPr>
          <w:cantSplit/>
          <w:trHeight w:val="100"/>
        </w:trPr>
        <w:tc>
          <w:tcPr>
            <w:tcW w:w="2056"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290"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64"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06"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5F6DF5" w:rsidRPr="00AE1F83" w14:paraId="2E2D6613" w14:textId="4512FB02" w:rsidTr="005F6DF5">
        <w:trPr>
          <w:cantSplit/>
          <w:trHeight w:val="95"/>
        </w:trPr>
        <w:tc>
          <w:tcPr>
            <w:tcW w:w="2056" w:type="dxa"/>
            <w:tcBorders>
              <w:top w:val="single" w:sz="4" w:space="0" w:color="auto"/>
              <w:left w:val="single" w:sz="4" w:space="0" w:color="auto"/>
              <w:bottom w:val="single" w:sz="4" w:space="0" w:color="auto"/>
              <w:right w:val="single" w:sz="4" w:space="0" w:color="auto"/>
            </w:tcBorders>
          </w:tcPr>
          <w:p w14:paraId="430E4D5F" w14:textId="2E6202F8" w:rsidR="005F6DF5" w:rsidRPr="005F6DF5" w:rsidRDefault="005F6DF5" w:rsidP="005F6DF5">
            <w:pPr>
              <w:widowControl w:val="0"/>
              <w:tabs>
                <w:tab w:val="left" w:pos="360"/>
              </w:tabs>
              <w:spacing w:after="0" w:line="260" w:lineRule="exact"/>
              <w:outlineLvl w:val="0"/>
              <w:rPr>
                <w:rFonts w:ascii="Arial" w:eastAsia="Times New Roman" w:hAnsi="Arial" w:cs="Arial"/>
                <w:kern w:val="32"/>
                <w:sz w:val="20"/>
                <w:szCs w:val="20"/>
                <w:lang w:eastAsia="sl-SI"/>
              </w:rPr>
            </w:pPr>
            <w:r w:rsidRPr="005F6DF5">
              <w:rPr>
                <w:rFonts w:ascii="Arial" w:hAnsi="Arial" w:cs="Arial"/>
                <w:sz w:val="20"/>
                <w:szCs w:val="20"/>
              </w:rPr>
              <w:t>Direkcija RS za infrastrukturo</w:t>
            </w:r>
          </w:p>
        </w:tc>
        <w:tc>
          <w:tcPr>
            <w:tcW w:w="2290" w:type="dxa"/>
            <w:gridSpan w:val="2"/>
            <w:tcBorders>
              <w:top w:val="single" w:sz="4" w:space="0" w:color="auto"/>
              <w:left w:val="single" w:sz="4" w:space="0" w:color="auto"/>
              <w:bottom w:val="single" w:sz="4" w:space="0" w:color="auto"/>
              <w:right w:val="single" w:sz="4" w:space="0" w:color="auto"/>
            </w:tcBorders>
          </w:tcPr>
          <w:p w14:paraId="16BB02EA" w14:textId="603BD204" w:rsidR="005F6DF5" w:rsidRPr="005F6DF5" w:rsidRDefault="005F6DF5" w:rsidP="005F6DF5">
            <w:pPr>
              <w:widowControl w:val="0"/>
              <w:tabs>
                <w:tab w:val="left" w:pos="360"/>
              </w:tabs>
              <w:spacing w:after="0" w:line="260" w:lineRule="exact"/>
              <w:outlineLvl w:val="0"/>
              <w:rPr>
                <w:rFonts w:ascii="Arial" w:eastAsia="Times New Roman" w:hAnsi="Arial" w:cs="Arial"/>
                <w:bCs/>
                <w:kern w:val="32"/>
                <w:sz w:val="20"/>
                <w:szCs w:val="20"/>
                <w:lang w:eastAsia="sl-SI"/>
              </w:rPr>
            </w:pPr>
            <w:r w:rsidRPr="005F6DF5">
              <w:rPr>
                <w:rFonts w:ascii="Arial" w:hAnsi="Arial" w:cs="Arial"/>
                <w:sz w:val="20"/>
                <w:szCs w:val="20"/>
              </w:rPr>
              <w:t>2431-25-0021 Izgradnja kolesarske infrastrukture v okviru DRR</w:t>
            </w:r>
          </w:p>
        </w:tc>
        <w:tc>
          <w:tcPr>
            <w:tcW w:w="1384" w:type="dxa"/>
            <w:gridSpan w:val="2"/>
            <w:tcBorders>
              <w:top w:val="single" w:sz="4" w:space="0" w:color="auto"/>
              <w:left w:val="single" w:sz="4" w:space="0" w:color="auto"/>
              <w:bottom w:val="single" w:sz="4" w:space="0" w:color="auto"/>
              <w:right w:val="single" w:sz="4" w:space="0" w:color="auto"/>
            </w:tcBorders>
          </w:tcPr>
          <w:p w14:paraId="1F6B96D6" w14:textId="5216126F" w:rsidR="005F6DF5" w:rsidRPr="005F6DF5" w:rsidRDefault="005F6DF5" w:rsidP="005F6DF5">
            <w:pPr>
              <w:widowControl w:val="0"/>
              <w:tabs>
                <w:tab w:val="left" w:pos="360"/>
              </w:tabs>
              <w:spacing w:after="0" w:line="260" w:lineRule="exact"/>
              <w:outlineLvl w:val="0"/>
              <w:rPr>
                <w:rFonts w:ascii="Arial" w:eastAsia="Times New Roman" w:hAnsi="Arial" w:cs="Arial"/>
                <w:bCs/>
                <w:kern w:val="32"/>
                <w:sz w:val="20"/>
                <w:szCs w:val="20"/>
                <w:lang w:eastAsia="sl-SI"/>
              </w:rPr>
            </w:pPr>
            <w:r w:rsidRPr="005F6DF5">
              <w:rPr>
                <w:rFonts w:ascii="Arial" w:hAnsi="Arial" w:cs="Arial"/>
                <w:sz w:val="20"/>
                <w:szCs w:val="20"/>
              </w:rPr>
              <w:t>135110 Gradnja državnih cest</w:t>
            </w:r>
          </w:p>
        </w:tc>
        <w:tc>
          <w:tcPr>
            <w:tcW w:w="1364" w:type="dxa"/>
            <w:gridSpan w:val="3"/>
            <w:tcBorders>
              <w:top w:val="single" w:sz="4" w:space="0" w:color="auto"/>
              <w:left w:val="single" w:sz="4" w:space="0" w:color="auto"/>
              <w:bottom w:val="single" w:sz="4" w:space="0" w:color="auto"/>
              <w:right w:val="single" w:sz="4" w:space="0" w:color="auto"/>
            </w:tcBorders>
            <w:vAlign w:val="center"/>
          </w:tcPr>
          <w:p w14:paraId="7D8662AF" w14:textId="609B6F20" w:rsidR="005F6DF5" w:rsidRPr="005F6DF5" w:rsidRDefault="005F6DF5" w:rsidP="005F6DF5">
            <w:pPr>
              <w:widowControl w:val="0"/>
              <w:tabs>
                <w:tab w:val="left" w:pos="360"/>
              </w:tabs>
              <w:spacing w:after="0" w:line="260" w:lineRule="exact"/>
              <w:outlineLvl w:val="0"/>
              <w:rPr>
                <w:rFonts w:ascii="Arial" w:eastAsia="Times New Roman" w:hAnsi="Arial" w:cs="Arial"/>
                <w:kern w:val="32"/>
                <w:sz w:val="20"/>
                <w:szCs w:val="20"/>
                <w:lang w:eastAsia="sl-SI"/>
              </w:rPr>
            </w:pPr>
            <w:r w:rsidRPr="005F6DF5">
              <w:rPr>
                <w:rFonts w:ascii="Arial" w:hAnsi="Arial" w:cs="Arial"/>
                <w:sz w:val="20"/>
                <w:szCs w:val="20"/>
              </w:rPr>
              <w:t>12.354 EUR</w:t>
            </w:r>
          </w:p>
        </w:tc>
        <w:tc>
          <w:tcPr>
            <w:tcW w:w="2106" w:type="dxa"/>
            <w:tcBorders>
              <w:top w:val="single" w:sz="4" w:space="0" w:color="auto"/>
              <w:left w:val="single" w:sz="4" w:space="0" w:color="auto"/>
              <w:bottom w:val="single" w:sz="4" w:space="0" w:color="auto"/>
              <w:right w:val="single" w:sz="4" w:space="0" w:color="auto"/>
            </w:tcBorders>
            <w:vAlign w:val="center"/>
          </w:tcPr>
          <w:p w14:paraId="2784D6B3" w14:textId="1991A49F" w:rsidR="005F6DF5" w:rsidRPr="005F6DF5" w:rsidRDefault="005F6DF5" w:rsidP="005F6DF5">
            <w:pPr>
              <w:widowControl w:val="0"/>
              <w:tabs>
                <w:tab w:val="left" w:pos="360"/>
              </w:tabs>
              <w:spacing w:after="0" w:line="260" w:lineRule="exact"/>
              <w:outlineLvl w:val="0"/>
              <w:rPr>
                <w:rFonts w:ascii="Arial" w:eastAsia="Times New Roman" w:hAnsi="Arial" w:cs="Arial"/>
                <w:kern w:val="32"/>
                <w:sz w:val="20"/>
                <w:szCs w:val="20"/>
                <w:lang w:eastAsia="sl-SI"/>
              </w:rPr>
            </w:pPr>
            <w:r w:rsidRPr="005F6DF5">
              <w:rPr>
                <w:rFonts w:ascii="Arial" w:hAnsi="Arial" w:cs="Arial"/>
                <w:sz w:val="20"/>
                <w:szCs w:val="20"/>
              </w:rPr>
              <w:t>77.712 EUR</w:t>
            </w:r>
          </w:p>
        </w:tc>
      </w:tr>
      <w:tr w:rsidR="005F6DF5" w:rsidRPr="00AE1F83" w14:paraId="3D3CCE0A" w14:textId="2DF00EBA" w:rsidTr="005F6DF5">
        <w:trPr>
          <w:cantSplit/>
          <w:trHeight w:val="95"/>
        </w:trPr>
        <w:tc>
          <w:tcPr>
            <w:tcW w:w="2056" w:type="dxa"/>
            <w:tcBorders>
              <w:top w:val="single" w:sz="4" w:space="0" w:color="auto"/>
              <w:left w:val="single" w:sz="4" w:space="0" w:color="auto"/>
              <w:bottom w:val="single" w:sz="4" w:space="0" w:color="auto"/>
              <w:right w:val="single" w:sz="4" w:space="0" w:color="auto"/>
            </w:tcBorders>
          </w:tcPr>
          <w:p w14:paraId="1EB1A099" w14:textId="0118BCE3" w:rsidR="005F6DF5" w:rsidRPr="005F6DF5" w:rsidRDefault="005F6DF5" w:rsidP="005F6DF5">
            <w:pPr>
              <w:widowControl w:val="0"/>
              <w:tabs>
                <w:tab w:val="left" w:pos="360"/>
              </w:tabs>
              <w:spacing w:after="0" w:line="260" w:lineRule="exact"/>
              <w:outlineLvl w:val="0"/>
              <w:rPr>
                <w:rFonts w:ascii="Arial" w:eastAsia="Times New Roman" w:hAnsi="Arial" w:cs="Arial"/>
                <w:kern w:val="32"/>
                <w:sz w:val="20"/>
                <w:szCs w:val="20"/>
                <w:lang w:eastAsia="sl-SI"/>
              </w:rPr>
            </w:pPr>
            <w:r w:rsidRPr="005F6DF5">
              <w:rPr>
                <w:rFonts w:ascii="Arial" w:hAnsi="Arial" w:cs="Arial"/>
                <w:sz w:val="20"/>
                <w:szCs w:val="20"/>
              </w:rPr>
              <w:t>Direkcija RS za infrastrukturo</w:t>
            </w:r>
          </w:p>
        </w:tc>
        <w:tc>
          <w:tcPr>
            <w:tcW w:w="2290" w:type="dxa"/>
            <w:gridSpan w:val="2"/>
            <w:tcBorders>
              <w:top w:val="single" w:sz="4" w:space="0" w:color="auto"/>
              <w:left w:val="single" w:sz="4" w:space="0" w:color="auto"/>
              <w:bottom w:val="single" w:sz="4" w:space="0" w:color="auto"/>
              <w:right w:val="single" w:sz="4" w:space="0" w:color="auto"/>
            </w:tcBorders>
          </w:tcPr>
          <w:p w14:paraId="1F6AE22E" w14:textId="71F4E05B" w:rsidR="005F6DF5" w:rsidRPr="005F6DF5" w:rsidRDefault="005F6DF5" w:rsidP="005F6DF5">
            <w:pPr>
              <w:widowControl w:val="0"/>
              <w:tabs>
                <w:tab w:val="left" w:pos="360"/>
              </w:tabs>
              <w:spacing w:after="0" w:line="260" w:lineRule="exact"/>
              <w:outlineLvl w:val="0"/>
              <w:rPr>
                <w:rFonts w:ascii="Arial" w:eastAsia="Times New Roman" w:hAnsi="Arial" w:cs="Arial"/>
                <w:bCs/>
                <w:kern w:val="32"/>
                <w:sz w:val="20"/>
                <w:szCs w:val="20"/>
                <w:lang w:eastAsia="sl-SI"/>
              </w:rPr>
            </w:pPr>
            <w:r w:rsidRPr="005F6DF5">
              <w:rPr>
                <w:rFonts w:ascii="Arial" w:hAnsi="Arial" w:cs="Arial"/>
                <w:sz w:val="20"/>
                <w:szCs w:val="20"/>
              </w:rPr>
              <w:t>2423-10-0006 Vzdrževalna dela v javno korist in investicije JŽI</w:t>
            </w:r>
          </w:p>
        </w:tc>
        <w:tc>
          <w:tcPr>
            <w:tcW w:w="1384" w:type="dxa"/>
            <w:gridSpan w:val="2"/>
            <w:tcBorders>
              <w:top w:val="single" w:sz="4" w:space="0" w:color="auto"/>
              <w:left w:val="single" w:sz="4" w:space="0" w:color="auto"/>
              <w:bottom w:val="single" w:sz="4" w:space="0" w:color="auto"/>
              <w:right w:val="single" w:sz="4" w:space="0" w:color="auto"/>
            </w:tcBorders>
          </w:tcPr>
          <w:p w14:paraId="6273B4F5" w14:textId="33CE0F01" w:rsidR="005F6DF5" w:rsidRPr="005F6DF5" w:rsidRDefault="005F6DF5" w:rsidP="005F6DF5">
            <w:pPr>
              <w:widowControl w:val="0"/>
              <w:tabs>
                <w:tab w:val="left" w:pos="360"/>
              </w:tabs>
              <w:spacing w:after="0" w:line="260" w:lineRule="exact"/>
              <w:outlineLvl w:val="0"/>
              <w:rPr>
                <w:rFonts w:ascii="Arial" w:eastAsia="Times New Roman" w:hAnsi="Arial" w:cs="Arial"/>
                <w:bCs/>
                <w:kern w:val="32"/>
                <w:sz w:val="20"/>
                <w:szCs w:val="20"/>
                <w:lang w:eastAsia="sl-SI"/>
              </w:rPr>
            </w:pPr>
            <w:r w:rsidRPr="005F6DF5">
              <w:rPr>
                <w:rFonts w:ascii="Arial" w:hAnsi="Arial" w:cs="Arial"/>
                <w:sz w:val="20"/>
                <w:szCs w:val="20"/>
              </w:rPr>
              <w:t>153194 Investicije v železniško infrastrukturo</w:t>
            </w:r>
          </w:p>
        </w:tc>
        <w:tc>
          <w:tcPr>
            <w:tcW w:w="1364" w:type="dxa"/>
            <w:gridSpan w:val="3"/>
            <w:tcBorders>
              <w:top w:val="single" w:sz="4" w:space="0" w:color="auto"/>
              <w:left w:val="single" w:sz="4" w:space="0" w:color="auto"/>
              <w:bottom w:val="single" w:sz="4" w:space="0" w:color="auto"/>
              <w:right w:val="single" w:sz="4" w:space="0" w:color="auto"/>
            </w:tcBorders>
            <w:vAlign w:val="center"/>
          </w:tcPr>
          <w:p w14:paraId="0BF20854" w14:textId="4B6008CE" w:rsidR="005F6DF5" w:rsidRPr="005F6DF5" w:rsidRDefault="005F6DF5" w:rsidP="005F6DF5">
            <w:pPr>
              <w:widowControl w:val="0"/>
              <w:tabs>
                <w:tab w:val="left" w:pos="360"/>
              </w:tabs>
              <w:spacing w:after="0" w:line="260" w:lineRule="exact"/>
              <w:outlineLvl w:val="0"/>
              <w:rPr>
                <w:rFonts w:ascii="Arial" w:eastAsia="Times New Roman" w:hAnsi="Arial" w:cs="Arial"/>
                <w:kern w:val="32"/>
                <w:sz w:val="20"/>
                <w:szCs w:val="20"/>
                <w:lang w:eastAsia="sl-SI"/>
              </w:rPr>
            </w:pPr>
            <w:r w:rsidRPr="005F6DF5">
              <w:rPr>
                <w:rFonts w:ascii="Arial" w:hAnsi="Arial" w:cs="Arial"/>
                <w:sz w:val="20"/>
                <w:szCs w:val="20"/>
              </w:rPr>
              <w:t>22.978 EUR</w:t>
            </w:r>
          </w:p>
        </w:tc>
        <w:tc>
          <w:tcPr>
            <w:tcW w:w="2106" w:type="dxa"/>
            <w:tcBorders>
              <w:top w:val="single" w:sz="4" w:space="0" w:color="auto"/>
              <w:left w:val="single" w:sz="4" w:space="0" w:color="auto"/>
              <w:bottom w:val="single" w:sz="4" w:space="0" w:color="auto"/>
              <w:right w:val="single" w:sz="4" w:space="0" w:color="auto"/>
            </w:tcBorders>
            <w:vAlign w:val="center"/>
          </w:tcPr>
          <w:p w14:paraId="5F363284" w14:textId="5EC22A2E" w:rsidR="005F6DF5" w:rsidRPr="005F6DF5" w:rsidRDefault="005F6DF5" w:rsidP="005F6DF5">
            <w:pPr>
              <w:widowControl w:val="0"/>
              <w:tabs>
                <w:tab w:val="left" w:pos="360"/>
              </w:tabs>
              <w:spacing w:after="0" w:line="260" w:lineRule="exact"/>
              <w:outlineLvl w:val="0"/>
              <w:rPr>
                <w:rFonts w:ascii="Arial" w:eastAsia="Times New Roman" w:hAnsi="Arial" w:cs="Arial"/>
                <w:kern w:val="32"/>
                <w:sz w:val="20"/>
                <w:szCs w:val="20"/>
                <w:lang w:eastAsia="sl-SI"/>
              </w:rPr>
            </w:pPr>
            <w:r w:rsidRPr="005F6DF5">
              <w:rPr>
                <w:rFonts w:ascii="Arial" w:hAnsi="Arial" w:cs="Arial"/>
                <w:sz w:val="20"/>
                <w:szCs w:val="20"/>
              </w:rPr>
              <w:t>144.549 EUR</w:t>
            </w:r>
          </w:p>
        </w:tc>
      </w:tr>
      <w:tr w:rsidR="00AE1F83" w:rsidRPr="00AE1F83" w14:paraId="42AE9980" w14:textId="37592BA9" w:rsidTr="005F6DF5">
        <w:trPr>
          <w:cantSplit/>
          <w:trHeight w:val="95"/>
        </w:trPr>
        <w:tc>
          <w:tcPr>
            <w:tcW w:w="5730"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64" w:type="dxa"/>
            <w:gridSpan w:val="3"/>
            <w:tcBorders>
              <w:top w:val="single" w:sz="4" w:space="0" w:color="auto"/>
              <w:left w:val="single" w:sz="4" w:space="0" w:color="auto"/>
              <w:bottom w:val="single" w:sz="4" w:space="0" w:color="auto"/>
              <w:right w:val="single" w:sz="4" w:space="0" w:color="auto"/>
            </w:tcBorders>
            <w:vAlign w:val="center"/>
          </w:tcPr>
          <w:p w14:paraId="3CBAD6FB" w14:textId="5DF4867C" w:rsidR="00AE1F83" w:rsidRPr="00AE1F83" w:rsidRDefault="001D6D60"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35.332 EUR</w:t>
            </w:r>
          </w:p>
        </w:tc>
        <w:tc>
          <w:tcPr>
            <w:tcW w:w="2106" w:type="dxa"/>
            <w:tcBorders>
              <w:top w:val="single" w:sz="4" w:space="0" w:color="auto"/>
              <w:left w:val="single" w:sz="4" w:space="0" w:color="auto"/>
              <w:bottom w:val="single" w:sz="4" w:space="0" w:color="auto"/>
              <w:right w:val="single" w:sz="4" w:space="0" w:color="auto"/>
            </w:tcBorders>
            <w:vAlign w:val="center"/>
          </w:tcPr>
          <w:p w14:paraId="66D634A5" w14:textId="6D23264D" w:rsidR="00AE1F83" w:rsidRPr="00AE1F83" w:rsidRDefault="001D6D60"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222.261 EUR</w:t>
            </w: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5F6DF5">
        <w:trPr>
          <w:cantSplit/>
          <w:trHeight w:val="100"/>
        </w:trPr>
        <w:tc>
          <w:tcPr>
            <w:tcW w:w="4346"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789"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5F6DF5">
        <w:trPr>
          <w:cantSplit/>
          <w:trHeight w:val="95"/>
        </w:trPr>
        <w:tc>
          <w:tcPr>
            <w:tcW w:w="4346"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89"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5F6DF5">
        <w:trPr>
          <w:cantSplit/>
          <w:trHeight w:val="95"/>
        </w:trPr>
        <w:tc>
          <w:tcPr>
            <w:tcW w:w="4346"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89"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5F6DF5">
        <w:trPr>
          <w:cantSplit/>
          <w:trHeight w:val="95"/>
        </w:trPr>
        <w:tc>
          <w:tcPr>
            <w:tcW w:w="4346"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89"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5F6DF5">
        <w:trPr>
          <w:cantSplit/>
          <w:trHeight w:val="95"/>
        </w:trPr>
        <w:tc>
          <w:tcPr>
            <w:tcW w:w="4346"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789"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5F6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3"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07"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612C18">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612C18">
              <w:rPr>
                <w:rFonts w:ascii="Arial" w:eastAsia="Times New Roman" w:hAnsi="Arial" w:cs="Arial"/>
                <w:b/>
                <w:bCs/>
                <w:iCs/>
                <w:sz w:val="20"/>
                <w:szCs w:val="20"/>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612C18">
              <w:rPr>
                <w:rFonts w:ascii="Arial" w:eastAsia="Times New Roman" w:hAnsi="Arial" w:cs="Arial"/>
                <w:b/>
                <w:bCs/>
                <w:iCs/>
                <w:sz w:val="20"/>
                <w:szCs w:val="20"/>
                <w:lang w:eastAsia="sl-SI"/>
              </w:rPr>
              <w:t>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612C18">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71538E4F" w14:textId="0DCEA34E" w:rsidR="00AE1F83" w:rsidRPr="00AE1F83" w:rsidRDefault="00612C18"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4B5B9365" w:rsidR="00AE1F83" w:rsidRPr="00AE1F83" w:rsidRDefault="00612C18" w:rsidP="00612C18">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5F6D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3"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07"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12C18">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85B6898" w14:textId="77777777" w:rsidR="00612C18" w:rsidRPr="00612C18" w:rsidRDefault="00612C18" w:rsidP="00612C18">
            <w:pPr>
              <w:pStyle w:val="Neotevilenodstavek"/>
              <w:widowControl w:val="0"/>
              <w:spacing w:before="0" w:after="0" w:line="260" w:lineRule="exact"/>
              <w:rPr>
                <w:iCs/>
                <w:sz w:val="20"/>
                <w:szCs w:val="20"/>
              </w:rPr>
            </w:pPr>
            <w:r w:rsidRPr="00612C18">
              <w:rPr>
                <w:iCs/>
                <w:sz w:val="20"/>
                <w:szCs w:val="20"/>
              </w:rPr>
              <w:t>Javnost je bila vključena v pripravo gradiva v skladu z veljavno zakonodajo, kar je navedeno v predlogu predpisa.</w:t>
            </w:r>
          </w:p>
          <w:p w14:paraId="35C83E0D" w14:textId="77777777" w:rsidR="00612C18" w:rsidRPr="00612C18" w:rsidRDefault="00612C18" w:rsidP="00612C18">
            <w:pPr>
              <w:pStyle w:val="Neotevilenodstavek"/>
              <w:widowControl w:val="0"/>
              <w:spacing w:before="0" w:after="0" w:line="260" w:lineRule="exact"/>
              <w:rPr>
                <w:sz w:val="20"/>
                <w:szCs w:val="20"/>
                <w:lang w:eastAsia="en-US"/>
              </w:rPr>
            </w:pPr>
          </w:p>
          <w:p w14:paraId="5E01405A" w14:textId="77777777" w:rsidR="00612C18" w:rsidRPr="00612C18" w:rsidRDefault="00612C18" w:rsidP="00612C18">
            <w:pPr>
              <w:jc w:val="both"/>
              <w:rPr>
                <w:rFonts w:ascii="Arial" w:hAnsi="Arial" w:cs="Arial"/>
                <w:b/>
                <w:sz w:val="20"/>
                <w:szCs w:val="20"/>
              </w:rPr>
            </w:pPr>
            <w:r w:rsidRPr="00612C18">
              <w:rPr>
                <w:rFonts w:ascii="Arial" w:hAnsi="Arial" w:cs="Arial"/>
                <w:sz w:val="20"/>
                <w:szCs w:val="20"/>
              </w:rPr>
              <w:t xml:space="preserve">Študija variant / predinvesticijska zasnova in predlog državnega prostorskega načrta (v nadaljnjem besedilu: DPN) sta bila javno razgrnjena od 11. decembra 2024 do vključno 17. januarja 2025 na Ministrstvu za naravne vire in prostor, Ministrstvu za infrastrukturo ter občinah Cerknica in Postojna. Javna obravnava je potekala 9. januarja 2025 v prostorih Gasilskega doma na Uncu. V javno razpravo so bili vključeni predstavniki zainteresirane in strokovne javnosti ter občin. V mesecu marcu 2025 so bila pripravljena stališča do podanih pripomb in predlogov in 26. 3. 2025 poslana občinama. Stališča so dostopna v prostorskem informacijskem sistemu PIS na spletnem naslovu </w:t>
            </w:r>
            <w:hyperlink r:id="rId14" w:history="1">
              <w:r w:rsidRPr="00612C18">
                <w:rPr>
                  <w:rStyle w:val="Hiperpovezava"/>
                  <w:rFonts w:ascii="Arial" w:hAnsi="Arial" w:cs="Arial"/>
                  <w:sz w:val="20"/>
                  <w:szCs w:val="20"/>
                </w:rPr>
                <w:t>pis.eprostor.gov.si/pis-evt-web/pages/javni-del/prostorskiakti/prostorski_</w:t>
              </w:r>
              <w:r w:rsidRPr="00612C18">
                <w:rPr>
                  <w:rStyle w:val="Hiperpovezava"/>
                  <w:rFonts w:ascii="Arial" w:hAnsi="Arial" w:cs="Arial"/>
                  <w:sz w:val="20"/>
                  <w:szCs w:val="20"/>
                </w:rPr>
                <w:t>a</w:t>
              </w:r>
              <w:r w:rsidRPr="00612C18">
                <w:rPr>
                  <w:rStyle w:val="Hiperpovezava"/>
                  <w:rFonts w:ascii="Arial" w:hAnsi="Arial" w:cs="Arial"/>
                  <w:sz w:val="20"/>
                  <w:szCs w:val="20"/>
                </w:rPr>
                <w:t>kt_podrobnosti</w:t>
              </w:r>
            </w:hyperlink>
            <w:r w:rsidRPr="00612C18">
              <w:rPr>
                <w:rFonts w:ascii="Arial" w:hAnsi="Arial" w:cs="Arial"/>
                <w:sz w:val="20"/>
                <w:szCs w:val="20"/>
              </w:rPr>
              <w:t>, kjer so objavljena tudi vsa druga gradiva v postopku priprave DPN.</w:t>
            </w:r>
          </w:p>
          <w:p w14:paraId="710EAF68" w14:textId="77777777" w:rsidR="00612C18" w:rsidRPr="00612C18" w:rsidRDefault="00612C18" w:rsidP="00612C18">
            <w:pPr>
              <w:pStyle w:val="Neotevilenodstavek"/>
              <w:widowControl w:val="0"/>
              <w:spacing w:before="0" w:after="0" w:line="260" w:lineRule="exact"/>
              <w:rPr>
                <w:sz w:val="20"/>
                <w:szCs w:val="20"/>
                <w:lang w:eastAsia="en-US"/>
              </w:rPr>
            </w:pPr>
          </w:p>
          <w:p w14:paraId="62FDB444" w14:textId="736BC092" w:rsidR="00AE1F83" w:rsidRPr="00612C18" w:rsidRDefault="00612C18" w:rsidP="00612C18">
            <w:pPr>
              <w:pStyle w:val="Neotevilenodstavek"/>
              <w:widowControl w:val="0"/>
              <w:spacing w:before="0" w:after="0" w:line="260" w:lineRule="exact"/>
              <w:rPr>
                <w:iCs/>
                <w:sz w:val="20"/>
                <w:szCs w:val="20"/>
              </w:rPr>
            </w:pPr>
            <w:r w:rsidRPr="00612C18">
              <w:rPr>
                <w:sz w:val="20"/>
                <w:szCs w:val="20"/>
                <w:lang w:eastAsia="en-US"/>
              </w:rPr>
              <w:t>Usklajen predlog DPN bo v skladu z veljavno zakonodajo poslan v sprejem vladi.</w:t>
            </w: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E9F3532" w14:textId="77777777" w:rsidR="00612C18" w:rsidRPr="004A170B" w:rsidRDefault="00612C18" w:rsidP="00612C18">
            <w:pPr>
              <w:pStyle w:val="Poglavje"/>
              <w:widowControl w:val="0"/>
              <w:spacing w:before="0" w:after="0" w:line="260" w:lineRule="exact"/>
              <w:ind w:left="5137"/>
              <w:rPr>
                <w:sz w:val="20"/>
                <w:szCs w:val="20"/>
              </w:rPr>
            </w:pPr>
            <w:r w:rsidRPr="004A170B">
              <w:rPr>
                <w:sz w:val="20"/>
                <w:szCs w:val="20"/>
              </w:rPr>
              <w:t>Jože NOVAK</w:t>
            </w:r>
          </w:p>
          <w:p w14:paraId="3CC8B52D" w14:textId="77777777" w:rsidR="00612C18" w:rsidRPr="004A170B" w:rsidRDefault="00612C18" w:rsidP="00612C18">
            <w:pPr>
              <w:pStyle w:val="Poglavje"/>
              <w:widowControl w:val="0"/>
              <w:spacing w:before="0" w:after="0" w:line="260" w:lineRule="exact"/>
              <w:ind w:left="5137"/>
              <w:rPr>
                <w:sz w:val="20"/>
                <w:szCs w:val="20"/>
              </w:rPr>
            </w:pPr>
            <w:r w:rsidRPr="004A170B">
              <w:rPr>
                <w:sz w:val="20"/>
                <w:szCs w:val="20"/>
              </w:rPr>
              <w:t>MINISTER</w:t>
            </w:r>
          </w:p>
          <w:p w14:paraId="1625DAB3"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sectPr w:rsidR="00FB39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utiger">
    <w:altName w:val="Times New Roman"/>
    <w:charset w:val="EE"/>
    <w:family w:val="swiss"/>
    <w:pitch w:val="variable"/>
    <w:sig w:usb0="20002A87" w:usb1="80000000" w:usb2="00000008"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CD1"/>
    <w:multiLevelType w:val="hybridMultilevel"/>
    <w:tmpl w:val="B34A971C"/>
    <w:lvl w:ilvl="0" w:tplc="6D0277CE">
      <w:start w:val="1"/>
      <w:numFmt w:val="bullet"/>
      <w:pStyle w:val="Alineazaodstavko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F463B2C"/>
    <w:multiLevelType w:val="hybridMultilevel"/>
    <w:tmpl w:val="9AA8B27A"/>
    <w:lvl w:ilvl="0" w:tplc="9F3E979C">
      <w:start w:val="1"/>
      <w:numFmt w:val="decimal"/>
      <w:lvlText w:val="%1."/>
      <w:lvlJc w:val="left"/>
      <w:pPr>
        <w:tabs>
          <w:tab w:val="num" w:pos="567"/>
        </w:tabs>
        <w:ind w:left="567" w:hanging="567"/>
      </w:pPr>
      <w:rPr>
        <w:rFonts w:hint="default"/>
      </w:rPr>
    </w:lvl>
    <w:lvl w:ilvl="1" w:tplc="0C8A4ACC">
      <w:start w:val="1"/>
      <w:numFmt w:val="bullet"/>
      <w:lvlText w:val="‒"/>
      <w:lvlJc w:val="left"/>
      <w:pPr>
        <w:tabs>
          <w:tab w:val="num" w:pos="1440"/>
        </w:tabs>
        <w:ind w:left="1440" w:hanging="360"/>
      </w:pPr>
      <w:rPr>
        <w:rFonts w:ascii="Arial" w:hAnsi="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7F1270"/>
    <w:multiLevelType w:val="hybridMultilevel"/>
    <w:tmpl w:val="BA1421B4"/>
    <w:lvl w:ilvl="0" w:tplc="5AD04488">
      <w:start w:val="1"/>
      <w:numFmt w:val="bullet"/>
      <w:lvlText w:val="–"/>
      <w:lvlJc w:val="left"/>
      <w:pPr>
        <w:tabs>
          <w:tab w:val="num" w:pos="567"/>
        </w:tabs>
        <w:ind w:left="567" w:hanging="425"/>
      </w:pPr>
      <w:rPr>
        <w:rFonts w:ascii="Arial" w:hAnsi="Arial" w:hint="default"/>
        <w:b w:val="0"/>
        <w:i w:val="0"/>
        <w:color w:val="auto"/>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72295983">
    <w:abstractNumId w:val="1"/>
  </w:num>
  <w:num w:numId="2" w16cid:durableId="1565723481">
    <w:abstractNumId w:val="8"/>
  </w:num>
  <w:num w:numId="3" w16cid:durableId="290719908">
    <w:abstractNumId w:val="7"/>
  </w:num>
  <w:num w:numId="4" w16cid:durableId="2069299704">
    <w:abstractNumId w:val="9"/>
  </w:num>
  <w:num w:numId="5" w16cid:durableId="517887871">
    <w:abstractNumId w:val="10"/>
  </w:num>
  <w:num w:numId="6" w16cid:durableId="948658648">
    <w:abstractNumId w:val="4"/>
  </w:num>
  <w:num w:numId="7" w16cid:durableId="1590384595">
    <w:abstractNumId w:val="2"/>
  </w:num>
  <w:num w:numId="8" w16cid:durableId="1526560181">
    <w:abstractNumId w:val="5"/>
  </w:num>
  <w:num w:numId="9" w16cid:durableId="1449548529">
    <w:abstractNumId w:val="6"/>
  </w:num>
  <w:num w:numId="10" w16cid:durableId="512183346">
    <w:abstractNumId w:val="0"/>
  </w:num>
  <w:num w:numId="11" w16cid:durableId="1364283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1973E4"/>
    <w:rsid w:val="001D6D60"/>
    <w:rsid w:val="00240EE9"/>
    <w:rsid w:val="00260974"/>
    <w:rsid w:val="0031775D"/>
    <w:rsid w:val="00321A64"/>
    <w:rsid w:val="004821EB"/>
    <w:rsid w:val="004C410D"/>
    <w:rsid w:val="00597BDE"/>
    <w:rsid w:val="005F6DF5"/>
    <w:rsid w:val="00612C18"/>
    <w:rsid w:val="00695EC3"/>
    <w:rsid w:val="008F210F"/>
    <w:rsid w:val="00990888"/>
    <w:rsid w:val="009E5D8E"/>
    <w:rsid w:val="00A049F9"/>
    <w:rsid w:val="00A87E0A"/>
    <w:rsid w:val="00AE1F83"/>
    <w:rsid w:val="00AF004F"/>
    <w:rsid w:val="00B0355B"/>
    <w:rsid w:val="00B379A0"/>
    <w:rsid w:val="00BC1355"/>
    <w:rsid w:val="00C24B2C"/>
    <w:rsid w:val="00C44C5F"/>
    <w:rsid w:val="00F93DAA"/>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aliases w:val="Header1,Header-PR"/>
    <w:basedOn w:val="Navaden"/>
    <w:link w:val="GlavaZnak"/>
    <w:rsid w:val="00F93DAA"/>
    <w:pPr>
      <w:tabs>
        <w:tab w:val="center" w:pos="4320"/>
        <w:tab w:val="right" w:pos="8640"/>
      </w:tabs>
      <w:spacing w:after="0" w:line="260" w:lineRule="atLeast"/>
    </w:pPr>
    <w:rPr>
      <w:rFonts w:ascii="Arial" w:eastAsia="Times New Roman" w:hAnsi="Arial" w:cs="Times New Roman"/>
      <w:sz w:val="20"/>
      <w:szCs w:val="24"/>
    </w:rPr>
  </w:style>
  <w:style w:type="character" w:customStyle="1" w:styleId="GlavaZnak">
    <w:name w:val="Glava Znak"/>
    <w:aliases w:val="Header1 Znak,Header-PR Znak"/>
    <w:basedOn w:val="Privzetapisavaodstavka"/>
    <w:link w:val="Glava"/>
    <w:rsid w:val="00F93DAA"/>
    <w:rPr>
      <w:rFonts w:ascii="Arial" w:eastAsia="Times New Roman" w:hAnsi="Arial" w:cs="Times New Roman"/>
      <w:sz w:val="20"/>
      <w:szCs w:val="24"/>
    </w:rPr>
  </w:style>
  <w:style w:type="character" w:styleId="Hiperpovezava">
    <w:name w:val="Hyperlink"/>
    <w:uiPriority w:val="99"/>
    <w:rsid w:val="00F93DAA"/>
    <w:rPr>
      <w:color w:val="0000FF"/>
      <w:u w:val="single"/>
    </w:rPr>
  </w:style>
  <w:style w:type="paragraph" w:styleId="Telobesedila">
    <w:name w:val="Body Text"/>
    <w:aliases w:val=" Znak Znak Znak, Znak Znak"/>
    <w:basedOn w:val="Navaden"/>
    <w:link w:val="TelobesedilaZnak"/>
    <w:uiPriority w:val="99"/>
    <w:rsid w:val="00F93DAA"/>
    <w:pPr>
      <w:spacing w:after="0" w:line="240" w:lineRule="auto"/>
      <w:jc w:val="both"/>
    </w:pPr>
    <w:rPr>
      <w:rFonts w:ascii="Times New Roman" w:eastAsia="Times New Roman" w:hAnsi="Times New Roman" w:cs="Times New Roman"/>
      <w:sz w:val="24"/>
      <w:szCs w:val="24"/>
    </w:rPr>
  </w:style>
  <w:style w:type="character" w:customStyle="1" w:styleId="TelobesedilaZnak">
    <w:name w:val="Telo besedila Znak"/>
    <w:aliases w:val=" Znak Znak Znak Znak,Znak Znak Znak Znak, Znak Znak Znak1"/>
    <w:basedOn w:val="Privzetapisavaodstavka"/>
    <w:link w:val="Telobesedila"/>
    <w:uiPriority w:val="99"/>
    <w:rsid w:val="00F93DAA"/>
    <w:rPr>
      <w:rFonts w:ascii="Times New Roman" w:eastAsia="Times New Roman" w:hAnsi="Times New Roman" w:cs="Times New Roman"/>
      <w:sz w:val="24"/>
      <w:szCs w:val="24"/>
    </w:rPr>
  </w:style>
  <w:style w:type="paragraph" w:customStyle="1" w:styleId="Neotevilenodstavek">
    <w:name w:val="Neoštevilčen odstavek"/>
    <w:basedOn w:val="Navaden"/>
    <w:link w:val="NeotevilenodstavekZnak"/>
    <w:qFormat/>
    <w:rsid w:val="00F93DAA"/>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F93DAA"/>
    <w:rPr>
      <w:rFonts w:ascii="Arial" w:eastAsia="Times New Roman" w:hAnsi="Arial" w:cs="Arial"/>
      <w:lang w:eastAsia="sl-SI"/>
    </w:rPr>
  </w:style>
  <w:style w:type="paragraph" w:customStyle="1" w:styleId="Alineazaodstavkom">
    <w:name w:val="Alinea za odstavkom"/>
    <w:basedOn w:val="Navaden"/>
    <w:qFormat/>
    <w:rsid w:val="00F93DAA"/>
    <w:pPr>
      <w:numPr>
        <w:numId w:val="10"/>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paragraph" w:styleId="Odstavekseznama">
    <w:name w:val="List Paragraph"/>
    <w:aliases w:val="za tekst,List Paragraph1"/>
    <w:basedOn w:val="Navaden"/>
    <w:link w:val="OdstavekseznamaZnak"/>
    <w:uiPriority w:val="34"/>
    <w:qFormat/>
    <w:rsid w:val="00F93DAA"/>
    <w:pPr>
      <w:spacing w:after="0" w:line="260" w:lineRule="atLeast"/>
      <w:ind w:left="720"/>
      <w:contextualSpacing/>
    </w:pPr>
    <w:rPr>
      <w:rFonts w:ascii="Arial" w:eastAsia="Times New Roman" w:hAnsi="Arial" w:cs="Times New Roman"/>
      <w:sz w:val="20"/>
      <w:szCs w:val="24"/>
    </w:rPr>
  </w:style>
  <w:style w:type="paragraph" w:styleId="Seznam">
    <w:name w:val="List"/>
    <w:basedOn w:val="Telobesedila"/>
    <w:rsid w:val="00F93DAA"/>
    <w:pPr>
      <w:tabs>
        <w:tab w:val="left" w:pos="284"/>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w w:val="90"/>
      <w:sz w:val="22"/>
      <w:szCs w:val="20"/>
      <w:lang w:val="x-none" w:eastAsia="x-none"/>
    </w:rPr>
  </w:style>
  <w:style w:type="character" w:customStyle="1" w:styleId="OdstavekseznamaZnak">
    <w:name w:val="Odstavek seznama Znak"/>
    <w:aliases w:val="za tekst Znak"/>
    <w:link w:val="Odstavekseznama"/>
    <w:uiPriority w:val="34"/>
    <w:qFormat/>
    <w:rsid w:val="00F93DAA"/>
    <w:rPr>
      <w:rFonts w:ascii="Arial" w:eastAsia="Times New Roman" w:hAnsi="Arial" w:cs="Times New Roman"/>
      <w:sz w:val="20"/>
      <w:szCs w:val="24"/>
    </w:rPr>
  </w:style>
  <w:style w:type="paragraph" w:customStyle="1" w:styleId="Poglavje">
    <w:name w:val="Poglavje"/>
    <w:basedOn w:val="Navaden"/>
    <w:qFormat/>
    <w:rsid w:val="00612C18"/>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nvp@gov.si" TargetMode="External"/><Relationship Id="rId13" Type="http://schemas.openxmlformats.org/officeDocument/2006/relationships/hyperlink" Target="mailto:gp.ukom@gov.si" TargetMode="Externa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hyperlink" Target="mailto:gp.svz@gov.s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nvp.gov.si" TargetMode="External"/><Relationship Id="rId11" Type="http://schemas.openxmlformats.org/officeDocument/2006/relationships/hyperlink" Target="mailto:gp.mf@gov.si" TargetMode="External"/><Relationship Id="rId5" Type="http://schemas.openxmlformats.org/officeDocument/2006/relationships/hyperlink" Target="mailto:gp.mnvp@gov.si" TargetMode="External"/><Relationship Id="rId15" Type="http://schemas.openxmlformats.org/officeDocument/2006/relationships/fontTable" Target="fontTable.xml"/><Relationship Id="rId10" Type="http://schemas.openxmlformats.org/officeDocument/2006/relationships/hyperlink" Target="mailto:gp@dars.si" TargetMode="External"/><Relationship Id="rId4" Type="http://schemas.openxmlformats.org/officeDocument/2006/relationships/webSettings" Target="webSettings.xml"/><Relationship Id="rId9" Type="http://schemas.openxmlformats.org/officeDocument/2006/relationships/hyperlink" Target="mailto:gp.mzi@gov.si" TargetMode="External"/><Relationship Id="rId14" Type="http://schemas.openxmlformats.org/officeDocument/2006/relationships/hyperlink" Target="https://pis.eprostor.gov.si/pis-evt-web/pages/javni-del/prostorskiakti/prostorski_akt_podrobnosti.xhtml?postopekId=26039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1611</Words>
  <Characters>9183</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Angelca Kunšič</cp:lastModifiedBy>
  <cp:revision>5</cp:revision>
  <dcterms:created xsi:type="dcterms:W3CDTF">2026-02-16T14:50:00Z</dcterms:created>
  <dcterms:modified xsi:type="dcterms:W3CDTF">2026-02-16T15:33:00Z</dcterms:modified>
</cp:coreProperties>
</file>