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P="00CB7264" w14:paraId="672E8044" w14:textId="179201AE">
      <w:pPr>
        <w:pStyle w:val="Odstavekseznama1"/>
        <w:spacing w:line="260" w:lineRule="exact"/>
        <w:ind w:left="0"/>
        <w:rPr>
          <w:rFonts w:ascii="Arial" w:hAnsi="Arial" w:cs="Arial"/>
          <w:b/>
          <w:sz w:val="20"/>
          <w:szCs w:val="20"/>
        </w:rPr>
      </w:pPr>
      <w:bookmarkStart w:id="0" w:name="_GoBack"/>
      <w:bookmarkEnd w:id="0"/>
    </w:p>
    <w:p w:rsidR="0066462F" w:rsidRPr="00131B28" w:rsidP="00CB7264" w14:paraId="42D91C48"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A174D5">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821419" w:rsidP="0066462F" w14:paraId="4D52CD60" w14:textId="495CF771">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3CC22150" w14:textId="77777777">
            <w:pPr>
              <w:pStyle w:val="datumtevilka"/>
            </w:pPr>
            <w:r w:rsidRPr="00131B28">
              <w:t xml:space="preserve">Številka: </w:t>
            </w:r>
            <w:bookmarkStart w:id="1" w:name="Klasifikacija"/>
            <w:r w:rsidRPr="00131B28">
              <w:t>372-46/2026-5</w:t>
            </w:r>
            <w:bookmarkEnd w:id="1"/>
          </w:p>
        </w:tc>
      </w:tr>
      <w:tr w14:paraId="278A7E1F"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4999ACE4" w14:textId="77777777">
            <w:pPr>
              <w:pStyle w:val="datumtevilka"/>
            </w:pPr>
            <w:r w:rsidRPr="00131B28">
              <w:t xml:space="preserve">Ljubljana, dne </w:t>
            </w:r>
            <w:bookmarkStart w:id="2" w:name="DatumDokumenta"/>
            <w:r w:rsidRPr="00131B28">
              <w:t>06. 03. 2026</w:t>
            </w:r>
            <w:bookmarkEnd w:id="2"/>
          </w:p>
        </w:tc>
      </w:tr>
      <w:tr w14:paraId="04B2F2F1" w14:textId="77777777" w:rsidTr="00A174D5">
        <w:tblPrEx>
          <w:tblW w:w="9163" w:type="dxa"/>
          <w:tblInd w:w="108" w:type="dxa"/>
          <w:tblLook w:val="04A0"/>
        </w:tblPrEx>
        <w:trPr>
          <w:gridAfter w:val="1"/>
          <w:wAfter w:w="2755" w:type="dxa"/>
        </w:trPr>
        <w:tc>
          <w:tcPr>
            <w:tcW w:w="6408" w:type="dxa"/>
            <w:gridSpan w:val="2"/>
          </w:tcPr>
          <w:p w:rsidR="00FB3C81" w:rsidRPr="00131B28" w:rsidP="002C278B" w14:paraId="7135B00B" w14:textId="77777777">
            <w:pPr>
              <w:spacing w:after="0" w:line="260" w:lineRule="exact"/>
              <w:rPr>
                <w:rFonts w:ascii="Arial" w:hAnsi="Arial" w:cs="Arial"/>
                <w:sz w:val="20"/>
                <w:szCs w:val="20"/>
              </w:rPr>
            </w:pPr>
          </w:p>
          <w:p w:rsidR="00FB3C81" w:rsidRPr="002126C5" w:rsidP="002C278B" w14:paraId="33AF8CC2" w14:textId="77777777">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rsidR="00FB3C81" w:rsidRPr="004A7DC1" w:rsidP="002C278B" w14:paraId="70B7C491" w14:textId="77777777">
            <w:pPr>
              <w:spacing w:after="0" w:line="260" w:lineRule="exact"/>
              <w:rPr>
                <w:rFonts w:ascii="Arial" w:hAnsi="Arial" w:cs="Arial"/>
                <w:sz w:val="20"/>
                <w:szCs w:val="20"/>
              </w:rPr>
            </w:pPr>
            <w:hyperlink r:id="rId6" w:history="1">
              <w:r w:rsidRPr="004A7DC1" w:rsidR="00EC1D65">
                <w:rPr>
                  <w:rStyle w:val="Hyperlink"/>
                  <w:rFonts w:ascii="Arial" w:hAnsi="Arial" w:cs="Arial"/>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3"/>
          </w:tcPr>
          <w:p w:rsidR="00FB3C81" w:rsidRPr="00131B28" w:rsidP="00EB77A3" w14:paraId="601EC30B" w14:textId="7302E022">
            <w:pPr>
              <w:pStyle w:val="Naslovpredpisa"/>
              <w:spacing w:before="0" w:after="0" w:line="260" w:lineRule="exact"/>
              <w:jc w:val="both"/>
              <w:rPr>
                <w:sz w:val="20"/>
                <w:szCs w:val="20"/>
              </w:rPr>
            </w:pPr>
            <w:r w:rsidRPr="00131B28">
              <w:rPr>
                <w:sz w:val="20"/>
                <w:szCs w:val="20"/>
              </w:rPr>
              <w:t xml:space="preserve">ZADEVA: </w:t>
            </w:r>
            <w:r w:rsidRPr="00EB77A3" w:rsidR="00EB77A3">
              <w:rPr>
                <w:sz w:val="20"/>
                <w:szCs w:val="20"/>
              </w:rPr>
              <w:t>Zaprosilo Republike Slovenije za mednarodno pomoč pri vračanju slovenskih državljanov iz ogroženih območij v domovino – predlog za obravnavo</w:t>
            </w:r>
          </w:p>
        </w:tc>
      </w:tr>
      <w:tr w14:paraId="148EE070" w14:textId="77777777" w:rsidTr="00FB3C81">
        <w:tblPrEx>
          <w:tblW w:w="9163" w:type="dxa"/>
          <w:tblInd w:w="108" w:type="dxa"/>
          <w:tblLook w:val="04A0"/>
        </w:tblPrEx>
        <w:tc>
          <w:tcPr>
            <w:tcW w:w="9163" w:type="dxa"/>
            <w:gridSpan w:val="3"/>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2E05BFDC" w14:textId="77777777" w:rsidTr="00E10E5D">
        <w:tblPrEx>
          <w:tblW w:w="9163" w:type="dxa"/>
          <w:tblInd w:w="108" w:type="dxa"/>
          <w:tblLook w:val="04A0"/>
        </w:tblPrEx>
        <w:tc>
          <w:tcPr>
            <w:tcW w:w="9163" w:type="dxa"/>
            <w:gridSpan w:val="3"/>
          </w:tcPr>
          <w:p w:rsidR="00842596" w:rsidRPr="00842596" w:rsidP="00842596" w14:paraId="62637982"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65/14, 55/17, 163/22 in 57/25 – ZF) in drugega odstavka 86. člena Zakona o varstvu pred naravnimi in drugimi nesrečami (Uradni list RS, št. 51/06 – uradno prečiščeno besedilo, 97/10, 21/18 – </w:t>
            </w:r>
            <w:r w:rsidRPr="00842596">
              <w:rPr>
                <w:rFonts w:ascii="Arial" w:eastAsia="Times New Roman" w:hAnsi="Arial" w:cs="Arial"/>
                <w:iCs/>
                <w:sz w:val="20"/>
                <w:szCs w:val="20"/>
                <w:lang w:eastAsia="sl-SI"/>
              </w:rPr>
              <w:t>ZNOrg</w:t>
            </w:r>
            <w:r w:rsidRPr="00842596">
              <w:rPr>
                <w:rFonts w:ascii="Arial" w:eastAsia="Times New Roman" w:hAnsi="Arial" w:cs="Arial"/>
                <w:iCs/>
                <w:sz w:val="20"/>
                <w:szCs w:val="20"/>
                <w:lang w:eastAsia="sl-SI"/>
              </w:rPr>
              <w:t xml:space="preserve">, 117/22 in 57/25) je Vlada Republike Slovenije na … seji dne ... sprejela </w:t>
            </w:r>
          </w:p>
          <w:p w:rsidR="00842596" w:rsidRPr="00842596" w:rsidP="00842596" w14:paraId="1D395169"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3AF4F32D" w14:textId="77777777">
            <w:pPr>
              <w:overflowPunct w:val="0"/>
              <w:autoSpaceDE w:val="0"/>
              <w:autoSpaceDN w:val="0"/>
              <w:adjustRightInd w:val="0"/>
              <w:spacing w:before="60"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SKLEP</w:t>
            </w:r>
          </w:p>
          <w:p w:rsidR="00842596" w:rsidRPr="00842596" w:rsidP="00842596" w14:paraId="6221CA81"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4562A9CE" w14:textId="77777777">
            <w:pPr>
              <w:numPr>
                <w:ilvl w:val="0"/>
                <w:numId w:val="33"/>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Vlada Republike Slovenije je sprejela odločitev, da Republika Slovenija zaprosi za mednarodno pomoč pri vračanju slovenskih državljanov iz ogroženih območij na Bližnjem Vzhodu v domovino. Za mednarodno pomoč zaprosi prek mehanizma Unije na področju civilne zaščite v obliki sofinanciranja stroškov evakuacijskih prevozov. </w:t>
            </w:r>
          </w:p>
          <w:p w:rsidR="00842596" w:rsidRPr="00842596" w:rsidP="00842596" w14:paraId="75190FBC"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5D7D9F93" w14:textId="77777777">
            <w:pPr>
              <w:numPr>
                <w:ilvl w:val="0"/>
                <w:numId w:val="33"/>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Vlada Republike Slovenije je naložila Ministrstvu za obrambo, Upravi Republike Slovenije za zaščito in reševanje, da zaprosi za mednarodno pomoč prek mehanizma Unije na področju civilne zaščite.</w:t>
            </w:r>
          </w:p>
          <w:p w:rsidR="00842596" w:rsidRPr="00842596" w:rsidP="00842596" w14:paraId="375FA30B"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6AFEB243" w14:textId="77777777">
            <w:pPr>
              <w:numPr>
                <w:ilvl w:val="0"/>
                <w:numId w:val="33"/>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Vlada Republike Slovenije je naložila Ministrstvu za zunanje in evropske zadeve, da izvrši vse postopke za vrnitev slovenskih državljanov, ki se nahajajo na ogroženih območjih in potrebujejo pomoč, v domovino. </w:t>
            </w:r>
          </w:p>
          <w:p w:rsidR="00842596" w:rsidRPr="00842596" w:rsidP="00842596" w14:paraId="4809A94E"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35B0DDA5" w14:textId="77777777">
            <w:pPr>
              <w:overflowPunct w:val="0"/>
              <w:autoSpaceDE w:val="0"/>
              <w:autoSpaceDN w:val="0"/>
              <w:adjustRightInd w:val="0"/>
              <w:spacing w:before="60"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                               Barbara Kolenko </w:t>
            </w:r>
            <w:r w:rsidRPr="00842596">
              <w:rPr>
                <w:rFonts w:ascii="Arial" w:eastAsia="Times New Roman" w:hAnsi="Arial" w:cs="Arial"/>
                <w:iCs/>
                <w:sz w:val="20"/>
                <w:szCs w:val="20"/>
                <w:lang w:eastAsia="sl-SI"/>
              </w:rPr>
              <w:t>Helbl</w:t>
            </w:r>
          </w:p>
          <w:p w:rsidR="00842596" w:rsidRPr="00842596" w:rsidP="00842596" w14:paraId="5D33C148" w14:textId="77777777">
            <w:pPr>
              <w:overflowPunct w:val="0"/>
              <w:autoSpaceDE w:val="0"/>
              <w:autoSpaceDN w:val="0"/>
              <w:adjustRightInd w:val="0"/>
              <w:spacing w:before="60"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                                generalna sekretarka</w:t>
            </w:r>
          </w:p>
          <w:p w:rsidR="00842596" w:rsidRPr="00842596" w:rsidP="00842596" w14:paraId="258AC5CB"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rsidR="00842596" w:rsidRPr="00842596" w:rsidP="00842596" w14:paraId="57D2C008"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Sklep prejmejo: </w:t>
            </w:r>
          </w:p>
          <w:p w:rsidR="00842596" w:rsidRPr="00842596" w:rsidP="00842596" w14:paraId="4B1DD117" w14:textId="77777777">
            <w:pPr>
              <w:numPr>
                <w:ilvl w:val="0"/>
                <w:numId w:val="31"/>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Ministrstvo za obrambo</w:t>
            </w:r>
          </w:p>
          <w:p w:rsidR="00842596" w:rsidRPr="00842596" w:rsidP="00842596" w14:paraId="51EB458F" w14:textId="77777777">
            <w:pPr>
              <w:numPr>
                <w:ilvl w:val="0"/>
                <w:numId w:val="31"/>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Ministrstvo za zunanje zadeve</w:t>
            </w:r>
          </w:p>
          <w:p w:rsidR="00842596" w:rsidRPr="00842596" w:rsidP="00842596" w14:paraId="49D84F7F" w14:textId="77777777">
            <w:pPr>
              <w:numPr>
                <w:ilvl w:val="0"/>
                <w:numId w:val="31"/>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Ministrstvo za finance</w:t>
            </w:r>
          </w:p>
          <w:p w:rsidR="00842596" w:rsidRPr="00842596" w:rsidP="00842596" w14:paraId="0A6E9F18" w14:textId="77777777">
            <w:pPr>
              <w:numPr>
                <w:ilvl w:val="0"/>
                <w:numId w:val="31"/>
              </w:numPr>
              <w:spacing w:after="160" w:line="256" w:lineRule="auto"/>
              <w:contextualSpacing/>
              <w:rPr>
                <w:iCs/>
                <w:sz w:val="20"/>
                <w:szCs w:val="20"/>
              </w:rPr>
            </w:pPr>
            <w:r w:rsidRPr="00842596">
              <w:rPr>
                <w:rFonts w:ascii="Arial" w:eastAsia="Times New Roman" w:hAnsi="Arial" w:cs="Arial"/>
                <w:iCs/>
                <w:sz w:val="20"/>
                <w:szCs w:val="20"/>
                <w:lang w:eastAsia="sl-SI"/>
              </w:rPr>
              <w:t>Uprava Republike Slovenije za zaščito in reševanje</w:t>
            </w:r>
          </w:p>
          <w:p w:rsidR="00842596" w:rsidRPr="00842596" w:rsidP="00842596" w14:paraId="50DA1B08" w14:textId="77777777">
            <w:pPr>
              <w:numPr>
                <w:ilvl w:val="0"/>
                <w:numId w:val="3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Urad Vlade Republike Slovenije za komuniciranje    </w:t>
            </w:r>
          </w:p>
          <w:p w:rsidR="00842596" w:rsidRPr="00842596" w:rsidP="00842596" w14:paraId="5A4BEE67"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  </w:t>
            </w:r>
          </w:p>
        </w:tc>
      </w:tr>
      <w:tr w14:paraId="0F7E0984" w14:textId="77777777" w:rsidTr="00E10E5D">
        <w:tblPrEx>
          <w:tblW w:w="9163" w:type="dxa"/>
          <w:tblInd w:w="108" w:type="dxa"/>
          <w:tblLook w:val="04A0"/>
        </w:tblPrEx>
        <w:tc>
          <w:tcPr>
            <w:tcW w:w="9163" w:type="dxa"/>
            <w:gridSpan w:val="3"/>
          </w:tcPr>
          <w:p w:rsidR="00842596" w:rsidRPr="00842596" w:rsidP="00842596" w14:paraId="2D9E179E" w14:textId="77777777">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42596">
              <w:rPr>
                <w:rFonts w:ascii="Arial" w:eastAsia="Times New Roman" w:hAnsi="Arial" w:cs="Arial"/>
                <w:b/>
                <w:sz w:val="20"/>
                <w:szCs w:val="20"/>
                <w:lang w:eastAsia="sl-SI"/>
              </w:rPr>
              <w:t>2. Osebe, odgovorne za strokovno pripravo in usklajenost gradiva:</w:t>
            </w:r>
          </w:p>
          <w:p w:rsidR="00842596" w:rsidRPr="00842596" w:rsidP="00842596" w14:paraId="24FCC0D2"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tc>
      </w:tr>
      <w:tr w14:paraId="71F162F1" w14:textId="77777777" w:rsidTr="00E10E5D">
        <w:tblPrEx>
          <w:tblW w:w="9163" w:type="dxa"/>
          <w:tblInd w:w="108" w:type="dxa"/>
          <w:tblLook w:val="04A0"/>
        </w:tblPrEx>
        <w:tc>
          <w:tcPr>
            <w:tcW w:w="9163" w:type="dxa"/>
            <w:gridSpan w:val="3"/>
          </w:tcPr>
          <w:p w:rsidR="00842596" w:rsidRPr="00842596" w:rsidP="00842596" w14:paraId="713FBC88"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Leon Behin, generalni direktor Uprave RS za zaščito in reševanje</w:t>
            </w:r>
          </w:p>
          <w:p w:rsidR="00842596" w:rsidRPr="00842596" w:rsidP="00842596" w14:paraId="3530945C"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Neva Grašič, državna sekretarka Ministrstva za zunanje in evropske zadeve</w:t>
            </w:r>
          </w:p>
          <w:p w:rsidR="00842596" w:rsidRPr="00842596" w:rsidP="00842596" w14:paraId="23B85714"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14:paraId="1148EC30" w14:textId="77777777" w:rsidTr="00E10E5D">
        <w:tblPrEx>
          <w:tblW w:w="9163" w:type="dxa"/>
          <w:tblInd w:w="108" w:type="dxa"/>
          <w:tblLook w:val="04A0"/>
        </w:tblPrEx>
        <w:tc>
          <w:tcPr>
            <w:tcW w:w="9163" w:type="dxa"/>
            <w:gridSpan w:val="3"/>
          </w:tcPr>
          <w:p w:rsidR="00842596" w:rsidRPr="00842596" w:rsidP="00842596" w14:paraId="546DBF18"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596">
              <w:rPr>
                <w:rFonts w:ascii="Arial" w:eastAsia="Times New Roman" w:hAnsi="Arial" w:cs="Arial"/>
                <w:b/>
                <w:iCs/>
                <w:sz w:val="20"/>
                <w:szCs w:val="20"/>
                <w:lang w:eastAsia="sl-SI"/>
              </w:rPr>
              <w:t xml:space="preserve">3. Zunanji strokovnjaki, ki so </w:t>
            </w:r>
            <w:r w:rsidRPr="00842596">
              <w:rPr>
                <w:rFonts w:ascii="Arial" w:eastAsia="Times New Roman" w:hAnsi="Arial" w:cs="Arial"/>
                <w:b/>
                <w:sz w:val="20"/>
                <w:szCs w:val="20"/>
                <w:lang w:eastAsia="sl-SI"/>
              </w:rPr>
              <w:t>sodelovali pri pripravi dela ali celotnega gradiva:</w:t>
            </w:r>
          </w:p>
        </w:tc>
      </w:tr>
      <w:tr w14:paraId="6570B821" w14:textId="77777777" w:rsidTr="00E10E5D">
        <w:tblPrEx>
          <w:tblW w:w="9163" w:type="dxa"/>
          <w:tblInd w:w="108" w:type="dxa"/>
          <w:tblLook w:val="04A0"/>
        </w:tblPrEx>
        <w:tc>
          <w:tcPr>
            <w:tcW w:w="9163" w:type="dxa"/>
            <w:gridSpan w:val="3"/>
          </w:tcPr>
          <w:p w:rsidR="00842596" w:rsidRPr="00842596" w:rsidP="00842596" w14:paraId="3599B991"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w:t>
            </w:r>
          </w:p>
        </w:tc>
      </w:tr>
      <w:tr w14:paraId="3DD542E2" w14:textId="77777777" w:rsidTr="00E10E5D">
        <w:tblPrEx>
          <w:tblW w:w="9163" w:type="dxa"/>
          <w:tblInd w:w="108" w:type="dxa"/>
          <w:tblLook w:val="04A0"/>
        </w:tblPrEx>
        <w:tc>
          <w:tcPr>
            <w:tcW w:w="9163" w:type="dxa"/>
            <w:gridSpan w:val="3"/>
          </w:tcPr>
          <w:p w:rsidR="00842596" w:rsidRPr="00842596" w:rsidP="00842596" w14:paraId="3054BCA1"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42596">
              <w:rPr>
                <w:rFonts w:ascii="Arial" w:eastAsia="Times New Roman" w:hAnsi="Arial" w:cs="Arial"/>
                <w:b/>
                <w:sz w:val="20"/>
                <w:szCs w:val="20"/>
                <w:lang w:eastAsia="sl-SI"/>
              </w:rPr>
              <w:t>4. Predstavniki vlade, ki bodo sodelovali pri delu državnega zbora:</w:t>
            </w:r>
          </w:p>
        </w:tc>
      </w:tr>
      <w:tr w14:paraId="0E57D24E" w14:textId="77777777" w:rsidTr="00E10E5D">
        <w:tblPrEx>
          <w:tblW w:w="9163" w:type="dxa"/>
          <w:tblInd w:w="108" w:type="dxa"/>
          <w:tblLook w:val="04A0"/>
        </w:tblPrEx>
        <w:tc>
          <w:tcPr>
            <w:tcW w:w="9163" w:type="dxa"/>
            <w:gridSpan w:val="3"/>
          </w:tcPr>
          <w:p w:rsidR="00842596" w:rsidRPr="00842596" w:rsidP="00842596" w14:paraId="39739C23"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mag. Borut Sajovic, minister za obrambo</w:t>
            </w:r>
          </w:p>
          <w:p w:rsidR="00842596" w:rsidRPr="00842596" w:rsidP="00842596" w14:paraId="2339C1DC"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Tanja Fajon, podpredsednica vlade in ministrica za zunanje in evropske zadeve </w:t>
            </w:r>
          </w:p>
          <w:p w:rsidR="00842596" w:rsidRPr="00842596" w:rsidP="00842596" w14:paraId="79CED1E9" w14:textId="77777777">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14:paraId="5AB77F37" w14:textId="77777777" w:rsidTr="00E10E5D">
        <w:tblPrEx>
          <w:tblW w:w="9163" w:type="dxa"/>
          <w:tblInd w:w="108" w:type="dxa"/>
          <w:tblLook w:val="04A0"/>
        </w:tblPrEx>
        <w:tc>
          <w:tcPr>
            <w:tcW w:w="9163" w:type="dxa"/>
            <w:gridSpan w:val="3"/>
          </w:tcPr>
          <w:p w:rsidR="00842596" w:rsidRPr="00842596" w:rsidP="00842596" w14:paraId="5A2BBB26" w14:textId="7777777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5. Kratek povzetek gradiva:</w:t>
            </w:r>
          </w:p>
        </w:tc>
      </w:tr>
      <w:tr w14:paraId="0651E4C2" w14:textId="77777777" w:rsidTr="00E10E5D">
        <w:tblPrEx>
          <w:tblW w:w="9163" w:type="dxa"/>
          <w:tblInd w:w="108" w:type="dxa"/>
          <w:tblLook w:val="04A0"/>
        </w:tblPrEx>
        <w:tc>
          <w:tcPr>
            <w:tcW w:w="9163" w:type="dxa"/>
            <w:gridSpan w:val="3"/>
          </w:tcPr>
          <w:p w:rsidR="00842596" w:rsidRPr="00842596" w:rsidP="00842596" w14:paraId="4C9835B9"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(Izpolnite samo, če ima gradivo več kakor pet strani.)</w:t>
            </w:r>
          </w:p>
        </w:tc>
      </w:tr>
      <w:tr w14:paraId="35EB23EA" w14:textId="77777777" w:rsidTr="00E10E5D">
        <w:tblPrEx>
          <w:tblW w:w="9163" w:type="dxa"/>
          <w:tblInd w:w="108" w:type="dxa"/>
          <w:tblLook w:val="04A0"/>
        </w:tblPrEx>
        <w:tc>
          <w:tcPr>
            <w:tcW w:w="9163" w:type="dxa"/>
            <w:gridSpan w:val="3"/>
          </w:tcPr>
          <w:p w:rsidR="00842596" w:rsidRPr="00842596" w:rsidP="00842596" w14:paraId="0EC1A532" w14:textId="7777777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6. Presoja posledic za:</w:t>
            </w:r>
          </w:p>
        </w:tc>
      </w:tr>
      <w:tr w14:paraId="3769DFDD" w14:textId="77777777" w:rsidTr="00E10E5D">
        <w:tblPrEx>
          <w:tblW w:w="9163" w:type="dxa"/>
          <w:tblInd w:w="108" w:type="dxa"/>
          <w:tblLook w:val="04A0"/>
        </w:tblPrEx>
        <w:tc>
          <w:tcPr>
            <w:tcW w:w="1448" w:type="dxa"/>
          </w:tcPr>
          <w:p w:rsidR="00842596" w:rsidRPr="00842596" w:rsidP="00842596" w14:paraId="18CD9D0E"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a)</w:t>
            </w:r>
          </w:p>
        </w:tc>
        <w:tc>
          <w:tcPr>
            <w:tcW w:w="4960" w:type="dxa"/>
          </w:tcPr>
          <w:p w:rsidR="00842596" w:rsidRPr="00842596" w:rsidP="00842596" w14:paraId="230EDBC8" w14:textId="7777777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596">
              <w:rPr>
                <w:rFonts w:ascii="Arial" w:eastAsia="Times New Roman" w:hAnsi="Arial" w:cs="Arial"/>
                <w:sz w:val="20"/>
                <w:szCs w:val="20"/>
                <w:lang w:eastAsia="sl-SI"/>
              </w:rPr>
              <w:t>javnofinančna sredstva nad 40.000 EUR v tekočem in naslednjih treh letih</w:t>
            </w:r>
          </w:p>
        </w:tc>
        <w:tc>
          <w:tcPr>
            <w:tcW w:w="2755" w:type="dxa"/>
            <w:vAlign w:val="center"/>
          </w:tcPr>
          <w:p w:rsidR="00842596" w:rsidRPr="00842596" w:rsidP="00842596" w14:paraId="0C125C41"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NE</w:t>
            </w:r>
          </w:p>
        </w:tc>
      </w:tr>
      <w:tr w14:paraId="415AEFDF" w14:textId="77777777" w:rsidTr="00E10E5D">
        <w:tblPrEx>
          <w:tblW w:w="9163" w:type="dxa"/>
          <w:tblInd w:w="108" w:type="dxa"/>
          <w:tblLook w:val="04A0"/>
        </w:tblPrEx>
        <w:tc>
          <w:tcPr>
            <w:tcW w:w="1448" w:type="dxa"/>
          </w:tcPr>
          <w:p w:rsidR="00842596" w:rsidRPr="00842596" w:rsidP="00842596" w14:paraId="73BDE83D"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b)</w:t>
            </w:r>
          </w:p>
        </w:tc>
        <w:tc>
          <w:tcPr>
            <w:tcW w:w="4960" w:type="dxa"/>
          </w:tcPr>
          <w:p w:rsidR="00842596" w:rsidRPr="00842596" w:rsidP="00842596" w14:paraId="57836CE3"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bCs/>
                <w:sz w:val="20"/>
                <w:szCs w:val="20"/>
                <w:lang w:eastAsia="sl-SI"/>
              </w:rPr>
              <w:t>usklajenost slovenskega pravnega reda s pravnim redom Evropske unije</w:t>
            </w:r>
          </w:p>
        </w:tc>
        <w:tc>
          <w:tcPr>
            <w:tcW w:w="2755" w:type="dxa"/>
            <w:vAlign w:val="center"/>
          </w:tcPr>
          <w:p w:rsidR="00842596" w:rsidRPr="00842596" w:rsidP="00842596" w14:paraId="67F51CB3"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5662F438" w14:textId="77777777" w:rsidTr="00E10E5D">
        <w:tblPrEx>
          <w:tblW w:w="9163" w:type="dxa"/>
          <w:tblInd w:w="108" w:type="dxa"/>
          <w:tblLook w:val="04A0"/>
        </w:tblPrEx>
        <w:tc>
          <w:tcPr>
            <w:tcW w:w="1448" w:type="dxa"/>
          </w:tcPr>
          <w:p w:rsidR="00842596" w:rsidRPr="00842596" w:rsidP="00842596" w14:paraId="58B1069E"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c)</w:t>
            </w:r>
          </w:p>
        </w:tc>
        <w:tc>
          <w:tcPr>
            <w:tcW w:w="4960" w:type="dxa"/>
          </w:tcPr>
          <w:p w:rsidR="00842596" w:rsidRPr="00842596" w:rsidP="00842596" w14:paraId="1A57B59D"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administrativne posledice</w:t>
            </w:r>
          </w:p>
        </w:tc>
        <w:tc>
          <w:tcPr>
            <w:tcW w:w="2755" w:type="dxa"/>
            <w:vAlign w:val="center"/>
          </w:tcPr>
          <w:p w:rsidR="00842596" w:rsidRPr="00842596" w:rsidP="00842596" w14:paraId="31DF1630" w14:textId="77777777">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42596">
              <w:rPr>
                <w:rFonts w:ascii="Arial" w:eastAsia="Times New Roman" w:hAnsi="Arial" w:cs="Arial"/>
                <w:sz w:val="20"/>
                <w:szCs w:val="20"/>
                <w:lang w:eastAsia="sl-SI"/>
              </w:rPr>
              <w:t>NE</w:t>
            </w:r>
          </w:p>
        </w:tc>
      </w:tr>
      <w:tr w14:paraId="2DBE0BFA" w14:textId="77777777" w:rsidTr="00E10E5D">
        <w:tblPrEx>
          <w:tblW w:w="9163" w:type="dxa"/>
          <w:tblInd w:w="108" w:type="dxa"/>
          <w:tblLook w:val="04A0"/>
        </w:tblPrEx>
        <w:tc>
          <w:tcPr>
            <w:tcW w:w="1448" w:type="dxa"/>
          </w:tcPr>
          <w:p w:rsidR="00842596" w:rsidRPr="00842596" w:rsidP="00842596" w14:paraId="2D3FFECF"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č)</w:t>
            </w:r>
          </w:p>
        </w:tc>
        <w:tc>
          <w:tcPr>
            <w:tcW w:w="4960" w:type="dxa"/>
          </w:tcPr>
          <w:p w:rsidR="00842596" w:rsidRPr="00842596" w:rsidP="00842596" w14:paraId="0B1F0559"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sz w:val="20"/>
                <w:szCs w:val="20"/>
                <w:lang w:eastAsia="sl-SI"/>
              </w:rPr>
              <w:t>gospodarstvo, zlasti</w:t>
            </w:r>
            <w:r w:rsidRPr="00842596">
              <w:rPr>
                <w:rFonts w:ascii="Arial" w:eastAsia="Times New Roman" w:hAnsi="Arial" w:cs="Arial"/>
                <w:bCs/>
                <w:sz w:val="20"/>
                <w:szCs w:val="20"/>
                <w:lang w:eastAsia="sl-SI"/>
              </w:rPr>
              <w:t xml:space="preserve"> mala in srednja podjetja ter konkurenčnost podjetij</w:t>
            </w:r>
          </w:p>
        </w:tc>
        <w:tc>
          <w:tcPr>
            <w:tcW w:w="2755" w:type="dxa"/>
            <w:vAlign w:val="center"/>
          </w:tcPr>
          <w:p w:rsidR="00842596" w:rsidRPr="00842596" w:rsidP="00842596" w14:paraId="401CD903"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66DE44E2" w14:textId="77777777" w:rsidTr="00E10E5D">
        <w:tblPrEx>
          <w:tblW w:w="9163" w:type="dxa"/>
          <w:tblInd w:w="108" w:type="dxa"/>
          <w:tblLook w:val="04A0"/>
        </w:tblPrEx>
        <w:tc>
          <w:tcPr>
            <w:tcW w:w="1448" w:type="dxa"/>
          </w:tcPr>
          <w:p w:rsidR="00842596" w:rsidRPr="00842596" w:rsidP="00842596" w14:paraId="6EDE3F06"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d)</w:t>
            </w:r>
          </w:p>
        </w:tc>
        <w:tc>
          <w:tcPr>
            <w:tcW w:w="4960" w:type="dxa"/>
          </w:tcPr>
          <w:p w:rsidR="00842596" w:rsidRPr="00842596" w:rsidP="00842596" w14:paraId="5F24B4C6"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okolje, vključno s prostorskimi in varstvenimi vidiki</w:t>
            </w:r>
          </w:p>
        </w:tc>
        <w:tc>
          <w:tcPr>
            <w:tcW w:w="2755" w:type="dxa"/>
            <w:vAlign w:val="center"/>
          </w:tcPr>
          <w:p w:rsidR="00842596" w:rsidRPr="00842596" w:rsidP="00842596" w14:paraId="1E3809D7"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5AA9E857" w14:textId="77777777" w:rsidTr="00E10E5D">
        <w:tblPrEx>
          <w:tblW w:w="9163" w:type="dxa"/>
          <w:tblInd w:w="108" w:type="dxa"/>
          <w:tblLook w:val="04A0"/>
        </w:tblPrEx>
        <w:tc>
          <w:tcPr>
            <w:tcW w:w="1448" w:type="dxa"/>
          </w:tcPr>
          <w:p w:rsidR="00842596" w:rsidRPr="00842596" w:rsidP="00842596" w14:paraId="780592C0"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e)</w:t>
            </w:r>
          </w:p>
        </w:tc>
        <w:tc>
          <w:tcPr>
            <w:tcW w:w="4960" w:type="dxa"/>
          </w:tcPr>
          <w:p w:rsidR="00842596" w:rsidRPr="00842596" w:rsidP="00842596" w14:paraId="08DBCB3C"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socialno področje</w:t>
            </w:r>
          </w:p>
        </w:tc>
        <w:tc>
          <w:tcPr>
            <w:tcW w:w="2755" w:type="dxa"/>
            <w:vAlign w:val="center"/>
          </w:tcPr>
          <w:p w:rsidR="00842596" w:rsidRPr="00842596" w:rsidP="00842596" w14:paraId="73107D75"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6279ED2C" w14:textId="77777777" w:rsidTr="00E10E5D">
        <w:tblPrEx>
          <w:tblW w:w="9163" w:type="dxa"/>
          <w:tblInd w:w="108" w:type="dxa"/>
          <w:tblLook w:val="04A0"/>
        </w:tblPrEx>
        <w:tc>
          <w:tcPr>
            <w:tcW w:w="1448" w:type="dxa"/>
            <w:tcBorders>
              <w:bottom w:val="single" w:sz="4" w:space="0" w:color="auto"/>
            </w:tcBorders>
          </w:tcPr>
          <w:p w:rsidR="00842596" w:rsidRPr="00842596" w:rsidP="00842596" w14:paraId="43432EBE"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f)</w:t>
            </w:r>
          </w:p>
        </w:tc>
        <w:tc>
          <w:tcPr>
            <w:tcW w:w="4960" w:type="dxa"/>
            <w:tcBorders>
              <w:bottom w:val="single" w:sz="4" w:space="0" w:color="auto"/>
            </w:tcBorders>
          </w:tcPr>
          <w:p w:rsidR="00842596" w:rsidRPr="00842596" w:rsidP="00842596" w14:paraId="03650066"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dokumente razvojnega načrtovanja:</w:t>
            </w:r>
          </w:p>
          <w:p w:rsidR="00842596" w:rsidRPr="00842596" w:rsidP="00842596" w14:paraId="54CD0692" w14:textId="77777777">
            <w:pPr>
              <w:numPr>
                <w:ilvl w:val="0"/>
                <w:numId w:val="1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nacionalne dokumente razvojnega načrtovanja</w:t>
            </w:r>
          </w:p>
          <w:p w:rsidR="00842596" w:rsidRPr="00842596" w:rsidP="00842596" w14:paraId="5881EDBF" w14:textId="77777777">
            <w:pPr>
              <w:numPr>
                <w:ilvl w:val="0"/>
                <w:numId w:val="1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razvojne politike na ravni programov po strukturi razvojne klasifikacije programskega proračuna</w:t>
            </w:r>
          </w:p>
          <w:p w:rsidR="00842596" w:rsidRPr="00842596" w:rsidP="00842596" w14:paraId="0B8AA902" w14:textId="77777777">
            <w:pPr>
              <w:numPr>
                <w:ilvl w:val="0"/>
                <w:numId w:val="1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42596">
              <w:rPr>
                <w:rFonts w:ascii="Arial" w:eastAsia="Times New Roman" w:hAnsi="Arial" w:cs="Arial"/>
                <w:bCs/>
                <w:sz w:val="20"/>
                <w:szCs w:val="20"/>
                <w:lang w:eastAsia="sl-SI"/>
              </w:rPr>
              <w:t>razvojne dokumente Evropske unije in mednarodnih organizacij</w:t>
            </w:r>
          </w:p>
        </w:tc>
        <w:tc>
          <w:tcPr>
            <w:tcW w:w="2755" w:type="dxa"/>
            <w:tcBorders>
              <w:bottom w:val="single" w:sz="4" w:space="0" w:color="auto"/>
            </w:tcBorders>
            <w:vAlign w:val="center"/>
          </w:tcPr>
          <w:p w:rsidR="00842596" w:rsidRPr="00842596" w:rsidP="00842596" w14:paraId="6182656D"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0751E025" w14:textId="77777777" w:rsidTr="00E10E5D">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842596" w:rsidRPr="00842596" w:rsidP="00842596" w14:paraId="7A8CA45F"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7.a Predstavitev ocene finančnih posledic nad 40.000 EUR:</w:t>
            </w:r>
          </w:p>
          <w:p w:rsidR="00842596" w:rsidRPr="00842596" w:rsidP="00842596" w14:paraId="008AC63A"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42596">
              <w:rPr>
                <w:rFonts w:ascii="Arial" w:eastAsia="Times New Roman" w:hAnsi="Arial" w:cs="Arial"/>
                <w:sz w:val="20"/>
                <w:szCs w:val="20"/>
                <w:lang w:eastAsia="sl-SI"/>
              </w:rPr>
              <w:t>(Samo če izberete DA pod točko 6.a.)</w:t>
            </w:r>
          </w:p>
          <w:p w:rsidR="00842596" w:rsidRPr="00842596" w:rsidP="00842596" w14:paraId="66E36055"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rsidR="00842596" w:rsidRPr="00842596" w:rsidP="00842596" w14:paraId="3BF37EBD" w14:textId="7777777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rsidR="00842596" w:rsidRPr="00842596" w:rsidP="00842596" w14:paraId="6B10A9DB"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37B2366C" w14:textId="77777777" w:rsidTr="00E10E5D">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842596" w:rsidRPr="00842596" w:rsidP="00842596" w14:paraId="79511C28" w14:textId="77777777">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I. Ocena finančnih posledic, ki niso načrtovane v sprejetem proračunu</w:t>
            </w:r>
          </w:p>
        </w:tc>
      </w:tr>
      <w:tr w14:paraId="2BA94F9C" w14:textId="77777777" w:rsidTr="00E10E5D">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4ADEABDE"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5B744D4C" w14:textId="77777777">
            <w:pPr>
              <w:widowControl w:val="0"/>
              <w:spacing w:after="0" w:line="260" w:lineRule="exact"/>
              <w:jc w:val="center"/>
              <w:rPr>
                <w:rFonts w:ascii="Arial" w:hAnsi="Arial" w:cs="Arial"/>
                <w:sz w:val="20"/>
                <w:szCs w:val="20"/>
              </w:rPr>
            </w:pPr>
            <w:r w:rsidRPr="00842596">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17C63ACC" w14:textId="77777777">
            <w:pPr>
              <w:widowControl w:val="0"/>
              <w:spacing w:after="0" w:line="260" w:lineRule="exact"/>
              <w:jc w:val="center"/>
              <w:rPr>
                <w:rFonts w:ascii="Arial" w:hAnsi="Arial" w:cs="Arial"/>
                <w:sz w:val="20"/>
                <w:szCs w:val="20"/>
              </w:rPr>
            </w:pPr>
            <w:r w:rsidRPr="00842596">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2ACA63F3" w14:textId="77777777">
            <w:pPr>
              <w:widowControl w:val="0"/>
              <w:spacing w:after="0" w:line="260" w:lineRule="exact"/>
              <w:jc w:val="center"/>
              <w:rPr>
                <w:rFonts w:ascii="Arial" w:hAnsi="Arial" w:cs="Arial"/>
                <w:sz w:val="20"/>
                <w:szCs w:val="20"/>
              </w:rPr>
            </w:pPr>
            <w:r w:rsidRPr="00842596">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316931D4" w14:textId="77777777">
            <w:pPr>
              <w:widowControl w:val="0"/>
              <w:spacing w:after="0" w:line="260" w:lineRule="exact"/>
              <w:jc w:val="center"/>
              <w:rPr>
                <w:rFonts w:ascii="Arial" w:hAnsi="Arial" w:cs="Arial"/>
                <w:sz w:val="20"/>
                <w:szCs w:val="20"/>
              </w:rPr>
            </w:pPr>
            <w:r w:rsidRPr="00842596">
              <w:rPr>
                <w:rFonts w:ascii="Arial" w:hAnsi="Arial" w:cs="Arial"/>
                <w:sz w:val="20"/>
                <w:szCs w:val="20"/>
              </w:rPr>
              <w:t>t + 3</w:t>
            </w:r>
          </w:p>
        </w:tc>
      </w:tr>
      <w:tr w14:paraId="62388666" w14:textId="77777777" w:rsidTr="00E10E5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195FD2FD" w14:textId="77777777">
            <w:pPr>
              <w:widowControl w:val="0"/>
              <w:spacing w:after="0" w:line="260" w:lineRule="exact"/>
              <w:rPr>
                <w:rFonts w:ascii="Arial" w:hAnsi="Arial" w:cs="Arial"/>
                <w:bCs/>
                <w:sz w:val="20"/>
                <w:szCs w:val="20"/>
              </w:rPr>
            </w:pPr>
            <w:r w:rsidRPr="00842596">
              <w:rPr>
                <w:rFonts w:ascii="Arial" w:hAnsi="Arial" w:cs="Arial"/>
                <w:bCs/>
                <w:sz w:val="20"/>
                <w:szCs w:val="20"/>
              </w:rPr>
              <w:t>Predvideno povečanje (+) ali zmanjšanje (</w:t>
            </w:r>
            <w:r w:rsidRPr="00842596">
              <w:rPr>
                <w:rFonts w:ascii="Arial" w:hAnsi="Arial" w:cs="Arial"/>
                <w:b/>
                <w:sz w:val="20"/>
                <w:szCs w:val="20"/>
              </w:rPr>
              <w:t>–</w:t>
            </w:r>
            <w:r w:rsidRPr="00842596">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C2DFA0C"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5ADE526F"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E0D4F62"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FAB1B05"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251A27DD" w14:textId="77777777" w:rsidTr="00E10E5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2D88F35D" w14:textId="77777777">
            <w:pPr>
              <w:widowControl w:val="0"/>
              <w:spacing w:after="0" w:line="260" w:lineRule="exact"/>
              <w:rPr>
                <w:rFonts w:ascii="Arial" w:hAnsi="Arial" w:cs="Arial"/>
                <w:bCs/>
                <w:sz w:val="20"/>
                <w:szCs w:val="20"/>
              </w:rPr>
            </w:pPr>
            <w:r w:rsidRPr="00842596">
              <w:rPr>
                <w:rFonts w:ascii="Arial" w:hAnsi="Arial" w:cs="Arial"/>
                <w:bCs/>
                <w:sz w:val="20"/>
                <w:szCs w:val="20"/>
              </w:rPr>
              <w:t>Predvideno povečanje (+) ali zmanjšanje (</w:t>
            </w:r>
            <w:r w:rsidRPr="00842596">
              <w:rPr>
                <w:rFonts w:ascii="Arial" w:hAnsi="Arial" w:cs="Arial"/>
                <w:b/>
                <w:sz w:val="20"/>
                <w:szCs w:val="20"/>
              </w:rPr>
              <w:t>–</w:t>
            </w:r>
            <w:r w:rsidRPr="00842596">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79ECF75F"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12DAE762"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72EB556B"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4938DA43"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25B80765" w14:textId="77777777" w:rsidTr="00E10E5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777815DC" w14:textId="77777777">
            <w:pPr>
              <w:widowControl w:val="0"/>
              <w:spacing w:after="0" w:line="260" w:lineRule="exact"/>
              <w:rPr>
                <w:rFonts w:ascii="Arial" w:hAnsi="Arial" w:cs="Arial"/>
                <w:bCs/>
                <w:sz w:val="20"/>
                <w:szCs w:val="20"/>
              </w:rPr>
            </w:pPr>
            <w:r w:rsidRPr="00842596">
              <w:rPr>
                <w:rFonts w:ascii="Arial" w:hAnsi="Arial" w:cs="Arial"/>
                <w:bCs/>
                <w:sz w:val="20"/>
                <w:szCs w:val="20"/>
              </w:rPr>
              <w:t>Predvideno povečanje (+) ali zmanjšanje (</w:t>
            </w:r>
            <w:r w:rsidRPr="00842596">
              <w:rPr>
                <w:rFonts w:ascii="Arial" w:hAnsi="Arial" w:cs="Arial"/>
                <w:b/>
                <w:sz w:val="20"/>
                <w:szCs w:val="20"/>
              </w:rPr>
              <w:t>–</w:t>
            </w:r>
            <w:r w:rsidRPr="00842596">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54EB8B30"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6B478A6D"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32965735"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4C9C5D67" w14:textId="77777777">
            <w:pPr>
              <w:widowControl w:val="0"/>
              <w:spacing w:after="0" w:line="260" w:lineRule="exact"/>
              <w:jc w:val="center"/>
              <w:rPr>
                <w:rFonts w:ascii="Arial" w:hAnsi="Arial" w:cs="Arial"/>
                <w:sz w:val="20"/>
                <w:szCs w:val="20"/>
              </w:rPr>
            </w:pPr>
          </w:p>
        </w:tc>
      </w:tr>
      <w:tr w14:paraId="472B9A4B" w14:textId="77777777" w:rsidTr="00E10E5D">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20007267" w14:textId="77777777">
            <w:pPr>
              <w:widowControl w:val="0"/>
              <w:spacing w:after="0" w:line="260" w:lineRule="exact"/>
              <w:rPr>
                <w:rFonts w:ascii="Arial" w:hAnsi="Arial" w:cs="Arial"/>
                <w:bCs/>
                <w:sz w:val="20"/>
                <w:szCs w:val="20"/>
              </w:rPr>
            </w:pPr>
            <w:r w:rsidRPr="00842596">
              <w:rPr>
                <w:rFonts w:ascii="Arial" w:hAnsi="Arial" w:cs="Arial"/>
                <w:bCs/>
                <w:sz w:val="20"/>
                <w:szCs w:val="20"/>
              </w:rPr>
              <w:t>Predvideno povečanje (+) ali zmanjšanje (</w:t>
            </w:r>
            <w:r w:rsidRPr="00842596">
              <w:rPr>
                <w:rFonts w:ascii="Arial" w:hAnsi="Arial" w:cs="Arial"/>
                <w:b/>
                <w:sz w:val="20"/>
                <w:szCs w:val="20"/>
              </w:rPr>
              <w:t>–</w:t>
            </w:r>
            <w:r w:rsidRPr="00842596">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4C31A28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2735B97D"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319C81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1F1D6EAD" w14:textId="77777777">
            <w:pPr>
              <w:widowControl w:val="0"/>
              <w:spacing w:after="0" w:line="260" w:lineRule="exact"/>
              <w:jc w:val="center"/>
              <w:rPr>
                <w:rFonts w:ascii="Arial" w:hAnsi="Arial" w:cs="Arial"/>
                <w:sz w:val="20"/>
                <w:szCs w:val="20"/>
              </w:rPr>
            </w:pPr>
          </w:p>
        </w:tc>
      </w:tr>
      <w:tr w14:paraId="49F35B28" w14:textId="77777777" w:rsidTr="00E10E5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6ECB18F8" w14:textId="77777777">
            <w:pPr>
              <w:widowControl w:val="0"/>
              <w:spacing w:after="0" w:line="260" w:lineRule="exact"/>
              <w:rPr>
                <w:rFonts w:ascii="Arial" w:hAnsi="Arial" w:cs="Arial"/>
                <w:bCs/>
                <w:sz w:val="20"/>
                <w:szCs w:val="20"/>
              </w:rPr>
            </w:pPr>
            <w:r w:rsidRPr="00842596">
              <w:rPr>
                <w:rFonts w:ascii="Arial" w:hAnsi="Arial" w:cs="Arial"/>
                <w:bCs/>
                <w:sz w:val="20"/>
                <w:szCs w:val="20"/>
              </w:rPr>
              <w:t>Predvideno povečanje (+) ali zmanjšanje (</w:t>
            </w:r>
            <w:r w:rsidRPr="00842596">
              <w:rPr>
                <w:rFonts w:ascii="Arial" w:hAnsi="Arial" w:cs="Arial"/>
                <w:b/>
                <w:sz w:val="20"/>
                <w:szCs w:val="20"/>
              </w:rPr>
              <w:t>–</w:t>
            </w:r>
            <w:r w:rsidRPr="00842596">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089C740"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40AD9E1E"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F97C3C2"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5C3DCD21"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5BC95EBE" w14:textId="77777777" w:rsidTr="00E10E5D">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42596" w:rsidRPr="00842596" w:rsidP="00842596" w14:paraId="17FCE427" w14:textId="7777777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II. Finančne posledice za državni proračun</w:t>
            </w:r>
          </w:p>
        </w:tc>
      </w:tr>
      <w:tr w14:paraId="7C5B7FBC" w14:textId="77777777" w:rsidTr="00E10E5D">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42596" w:rsidRPr="00842596" w:rsidP="00842596" w14:paraId="5744902A" w14:textId="7777777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II.a</w:t>
            </w:r>
            <w:r w:rsidRPr="00842596">
              <w:rPr>
                <w:rFonts w:ascii="Arial" w:eastAsia="Times New Roman" w:hAnsi="Arial" w:cs="Arial"/>
                <w:b/>
                <w:kern w:val="32"/>
                <w:sz w:val="20"/>
                <w:szCs w:val="20"/>
                <w:lang w:eastAsia="sl-SI"/>
              </w:rPr>
              <w:t xml:space="preserve"> Pravice porabe za izvedbo predlaganih rešitev so zagotovljene:</w:t>
            </w:r>
          </w:p>
        </w:tc>
      </w:tr>
      <w:tr w14:paraId="27655D9F" w14:textId="77777777" w:rsidTr="00E10E5D">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5D403F63" w14:textId="77777777">
            <w:pPr>
              <w:widowControl w:val="0"/>
              <w:spacing w:after="0" w:line="260" w:lineRule="exact"/>
              <w:jc w:val="center"/>
              <w:rPr>
                <w:rFonts w:ascii="Arial" w:hAnsi="Arial" w:cs="Arial"/>
                <w:sz w:val="20"/>
                <w:szCs w:val="20"/>
              </w:rPr>
            </w:pPr>
            <w:r w:rsidRPr="00842596">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4CCAEFB" w14:textId="77777777">
            <w:pPr>
              <w:widowControl w:val="0"/>
              <w:spacing w:after="0" w:line="260" w:lineRule="exact"/>
              <w:jc w:val="center"/>
              <w:rPr>
                <w:rFonts w:ascii="Arial" w:hAnsi="Arial" w:cs="Arial"/>
                <w:sz w:val="20"/>
                <w:szCs w:val="20"/>
              </w:rPr>
            </w:pPr>
            <w:r w:rsidRPr="00842596">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3B6189E2" w14:textId="77777777">
            <w:pPr>
              <w:widowControl w:val="0"/>
              <w:spacing w:after="0" w:line="260" w:lineRule="exact"/>
              <w:jc w:val="center"/>
              <w:rPr>
                <w:rFonts w:ascii="Arial" w:hAnsi="Arial" w:cs="Arial"/>
                <w:sz w:val="20"/>
                <w:szCs w:val="20"/>
              </w:rPr>
            </w:pPr>
            <w:r w:rsidRPr="00842596">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27F36D82" w14:textId="77777777">
            <w:pPr>
              <w:widowControl w:val="0"/>
              <w:spacing w:after="0" w:line="260" w:lineRule="exact"/>
              <w:jc w:val="center"/>
              <w:rPr>
                <w:rFonts w:ascii="Arial" w:hAnsi="Arial" w:cs="Arial"/>
                <w:sz w:val="20"/>
                <w:szCs w:val="20"/>
              </w:rPr>
            </w:pPr>
            <w:r w:rsidRPr="00842596">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40BCD5DD" w14:textId="77777777">
            <w:pPr>
              <w:widowControl w:val="0"/>
              <w:spacing w:after="0" w:line="260" w:lineRule="exact"/>
              <w:jc w:val="center"/>
              <w:rPr>
                <w:rFonts w:ascii="Arial" w:hAnsi="Arial" w:cs="Arial"/>
                <w:sz w:val="20"/>
                <w:szCs w:val="20"/>
              </w:rPr>
            </w:pPr>
            <w:r w:rsidRPr="00842596">
              <w:rPr>
                <w:rFonts w:ascii="Arial" w:hAnsi="Arial" w:cs="Arial"/>
                <w:sz w:val="20"/>
                <w:szCs w:val="20"/>
              </w:rPr>
              <w:t>Znesek za t + 1</w:t>
            </w:r>
          </w:p>
        </w:tc>
      </w:tr>
      <w:tr w14:paraId="06EC15D8" w14:textId="77777777" w:rsidTr="00E10E5D">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6C56A89"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E94F871"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40BC578"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2A34BD5"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5DA10FE8"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0A002E15" w14:textId="77777777" w:rsidTr="00E10E5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2A0EBBCA"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1246F05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467E85FB"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7EE6C240"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5B709CF"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4AAECC82" w14:textId="77777777" w:rsidTr="00E10E5D">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842596" w:rsidRPr="00842596" w:rsidP="00842596" w14:paraId="43F4940D"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8E087F3"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8CC24DB"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29994492" w14:textId="77777777" w:rsidTr="00E10E5D">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842596" w:rsidRPr="00842596" w:rsidP="00842596" w14:paraId="2EE8873F" w14:textId="77777777">
            <w:pPr>
              <w:widowControl w:val="0"/>
              <w:tabs>
                <w:tab w:val="left" w:pos="2340"/>
              </w:tabs>
              <w:spacing w:after="0" w:line="260" w:lineRule="exact"/>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II.b</w:t>
            </w:r>
            <w:r w:rsidRPr="00842596">
              <w:rPr>
                <w:rFonts w:ascii="Arial" w:eastAsia="Times New Roman" w:hAnsi="Arial" w:cs="Arial"/>
                <w:b/>
                <w:kern w:val="32"/>
                <w:sz w:val="20"/>
                <w:szCs w:val="20"/>
                <w:lang w:eastAsia="sl-SI"/>
              </w:rPr>
              <w:t xml:space="preserve"> Manjkajoče pravice porabe bodo zagotovljene s prerazporeditvijo:</w:t>
            </w:r>
          </w:p>
        </w:tc>
      </w:tr>
      <w:tr w14:paraId="7985A409" w14:textId="77777777" w:rsidTr="00E10E5D">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7E84FDB" w14:textId="77777777">
            <w:pPr>
              <w:widowControl w:val="0"/>
              <w:spacing w:after="0" w:line="260" w:lineRule="exact"/>
              <w:jc w:val="center"/>
              <w:rPr>
                <w:rFonts w:ascii="Arial" w:hAnsi="Arial" w:cs="Arial"/>
                <w:sz w:val="20"/>
                <w:szCs w:val="20"/>
              </w:rPr>
            </w:pPr>
            <w:r w:rsidRPr="00842596">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264C74F4" w14:textId="77777777">
            <w:pPr>
              <w:widowControl w:val="0"/>
              <w:spacing w:after="0" w:line="260" w:lineRule="exact"/>
              <w:jc w:val="center"/>
              <w:rPr>
                <w:rFonts w:ascii="Arial" w:hAnsi="Arial" w:cs="Arial"/>
                <w:sz w:val="20"/>
                <w:szCs w:val="20"/>
              </w:rPr>
            </w:pPr>
            <w:r w:rsidRPr="00842596">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5E2F79CC" w14:textId="77777777">
            <w:pPr>
              <w:widowControl w:val="0"/>
              <w:spacing w:after="0" w:line="260" w:lineRule="exact"/>
              <w:jc w:val="center"/>
              <w:rPr>
                <w:rFonts w:ascii="Arial" w:hAnsi="Arial" w:cs="Arial"/>
                <w:sz w:val="20"/>
                <w:szCs w:val="20"/>
              </w:rPr>
            </w:pPr>
            <w:r w:rsidRPr="00842596">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E607A0C" w14:textId="77777777">
            <w:pPr>
              <w:widowControl w:val="0"/>
              <w:spacing w:after="0" w:line="260" w:lineRule="exact"/>
              <w:jc w:val="center"/>
              <w:rPr>
                <w:rFonts w:ascii="Arial" w:hAnsi="Arial" w:cs="Arial"/>
                <w:sz w:val="20"/>
                <w:szCs w:val="20"/>
              </w:rPr>
            </w:pPr>
            <w:r w:rsidRPr="00842596">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363710A0" w14:textId="77777777">
            <w:pPr>
              <w:widowControl w:val="0"/>
              <w:spacing w:after="0" w:line="260" w:lineRule="exact"/>
              <w:jc w:val="center"/>
              <w:rPr>
                <w:rFonts w:ascii="Arial" w:hAnsi="Arial" w:cs="Arial"/>
                <w:sz w:val="20"/>
                <w:szCs w:val="20"/>
              </w:rPr>
            </w:pPr>
            <w:r w:rsidRPr="00842596">
              <w:rPr>
                <w:rFonts w:ascii="Arial" w:hAnsi="Arial" w:cs="Arial"/>
                <w:sz w:val="20"/>
                <w:szCs w:val="20"/>
              </w:rPr>
              <w:t xml:space="preserve">Znesek za t + 1 </w:t>
            </w:r>
          </w:p>
        </w:tc>
      </w:tr>
      <w:tr w14:paraId="26493A10" w14:textId="77777777" w:rsidTr="00E10E5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16F2EC47"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005F0EC7"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59C6977F"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32AECD9D"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7712C62A"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r>
      <w:tr w14:paraId="6B03C8E9" w14:textId="77777777" w:rsidTr="00E10E5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62453494"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13FEF785"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842596" w:rsidRPr="00842596" w:rsidP="00842596" w14:paraId="376A766B"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0A4DBD31"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635FBDDE"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r>
      <w:tr w14:paraId="5603DCA6" w14:textId="77777777" w:rsidTr="00E10E5D">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842596" w:rsidRPr="00842596" w:rsidP="00842596" w14:paraId="0B3F75A1"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C905305"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842596" w:rsidRPr="00842596" w:rsidP="00842596" w14:paraId="67CD9CC3"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1A632DC2" w14:textId="77777777" w:rsidTr="00E10E5D">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842596" w:rsidRPr="00842596" w:rsidP="00842596" w14:paraId="6D34B726" w14:textId="77777777">
            <w:pPr>
              <w:widowControl w:val="0"/>
              <w:tabs>
                <w:tab w:val="left" w:pos="2340"/>
              </w:tabs>
              <w:spacing w:after="0" w:line="260" w:lineRule="exact"/>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II.c</w:t>
            </w:r>
            <w:r w:rsidRPr="00842596">
              <w:rPr>
                <w:rFonts w:ascii="Arial" w:eastAsia="Times New Roman" w:hAnsi="Arial" w:cs="Arial"/>
                <w:b/>
                <w:kern w:val="32"/>
                <w:sz w:val="20"/>
                <w:szCs w:val="20"/>
                <w:lang w:eastAsia="sl-SI"/>
              </w:rPr>
              <w:t xml:space="preserve"> Načrtovana nadomestitev zmanjšanih prihodkov in povečanih odhodkov proračuna:</w:t>
            </w:r>
          </w:p>
        </w:tc>
      </w:tr>
      <w:tr w14:paraId="293C953A" w14:textId="77777777" w:rsidTr="00E10E5D">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69DF362E" w14:textId="77777777">
            <w:pPr>
              <w:widowControl w:val="0"/>
              <w:spacing w:after="0" w:line="260" w:lineRule="exact"/>
              <w:ind w:left="-122" w:right="-112"/>
              <w:jc w:val="center"/>
              <w:rPr>
                <w:rFonts w:ascii="Arial" w:hAnsi="Arial" w:cs="Arial"/>
                <w:sz w:val="20"/>
                <w:szCs w:val="20"/>
              </w:rPr>
            </w:pPr>
            <w:r w:rsidRPr="00842596">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332E6039" w14:textId="77777777">
            <w:pPr>
              <w:widowControl w:val="0"/>
              <w:spacing w:after="0" w:line="260" w:lineRule="exact"/>
              <w:ind w:left="-122" w:right="-112"/>
              <w:jc w:val="center"/>
              <w:rPr>
                <w:rFonts w:ascii="Arial" w:hAnsi="Arial" w:cs="Arial"/>
                <w:sz w:val="20"/>
                <w:szCs w:val="20"/>
              </w:rPr>
            </w:pPr>
            <w:r w:rsidRPr="00842596">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52E388F" w14:textId="77777777">
            <w:pPr>
              <w:widowControl w:val="0"/>
              <w:spacing w:after="0" w:line="260" w:lineRule="exact"/>
              <w:ind w:left="-122" w:right="-112"/>
              <w:jc w:val="center"/>
              <w:rPr>
                <w:rFonts w:ascii="Arial" w:hAnsi="Arial" w:cs="Arial"/>
                <w:sz w:val="20"/>
                <w:szCs w:val="20"/>
              </w:rPr>
            </w:pPr>
            <w:r w:rsidRPr="00842596">
              <w:rPr>
                <w:rFonts w:ascii="Arial" w:hAnsi="Arial" w:cs="Arial"/>
                <w:sz w:val="20"/>
                <w:szCs w:val="20"/>
              </w:rPr>
              <w:t>Znesek za t + 1</w:t>
            </w:r>
          </w:p>
        </w:tc>
      </w:tr>
      <w:tr w14:paraId="56C66995" w14:textId="77777777" w:rsidTr="00E10E5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4358C4B"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6553D1E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BA7FDF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1C0D20F9" w14:textId="77777777" w:rsidTr="00E10E5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4CD6135"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2616ED32"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589660D1"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5504DB24" w14:textId="77777777" w:rsidTr="00E10E5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3EB6AB47"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00D58CD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1B883FD0"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4767DF8C" w14:textId="77777777" w:rsidTr="00E10E5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3657CB7C"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sidRPr="00842596">
              <w:rPr>
                <w:rFonts w:ascii="Arial" w:eastAsia="Times New Roman" w:hAnsi="Arial" w:cs="Arial"/>
                <w:b/>
                <w:kern w:val="32"/>
                <w:sz w:val="20"/>
                <w:szCs w:val="20"/>
                <w:lang w:eastAsia="sl-SI"/>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61261648"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842596" w:rsidRPr="00842596" w:rsidP="00842596" w14:paraId="0D31B7E1"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763C82C2"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842596" w:rsidRPr="00842596" w:rsidP="00842596" w14:paraId="76F7C929"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7.b Predstavitev ocene finančnih posledic pod 40.000 EUR:</w:t>
            </w:r>
          </w:p>
          <w:p w:rsidR="00842596" w:rsidRPr="00842596" w:rsidP="00842596" w14:paraId="1AED18CA"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42596">
              <w:rPr>
                <w:rFonts w:ascii="Arial" w:eastAsia="Times New Roman" w:hAnsi="Arial" w:cs="Arial"/>
                <w:sz w:val="20"/>
                <w:szCs w:val="20"/>
                <w:lang w:eastAsia="sl-SI"/>
              </w:rPr>
              <w:t>(Samo če izberete NE pod točko 6.a.)</w:t>
            </w:r>
          </w:p>
          <w:p w:rsidR="00842596" w:rsidRPr="00842596" w:rsidP="00842596" w14:paraId="14DCD0A2"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bCs/>
                <w:sz w:val="20"/>
                <w:szCs w:val="20"/>
                <w:lang w:eastAsia="sl-SI"/>
              </w:rPr>
            </w:pPr>
            <w:r w:rsidRPr="00842596">
              <w:rPr>
                <w:rFonts w:ascii="Arial" w:eastAsia="Times New Roman" w:hAnsi="Arial" w:cs="Arial"/>
                <w:b/>
                <w:bCs/>
                <w:sz w:val="20"/>
                <w:szCs w:val="20"/>
                <w:lang w:eastAsia="sl-SI"/>
              </w:rPr>
              <w:t>Kratka obrazložitev</w:t>
            </w:r>
          </w:p>
        </w:tc>
      </w:tr>
      <w:tr w14:paraId="346165F2"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842596" w:rsidRPr="00842596" w:rsidP="00842596" w14:paraId="0A713741" w14:textId="77777777">
            <w:pPr>
              <w:spacing w:after="0" w:line="240" w:lineRule="auto"/>
              <w:rPr>
                <w:rFonts w:ascii="Arial" w:eastAsia="Times New Roman" w:hAnsi="Arial" w:cs="Arial"/>
                <w:b/>
                <w:sz w:val="20"/>
                <w:szCs w:val="20"/>
                <w:lang w:eastAsia="sl-SI"/>
              </w:rPr>
            </w:pPr>
            <w:r w:rsidRPr="00842596">
              <w:rPr>
                <w:rFonts w:ascii="Arial" w:eastAsia="Times New Roman" w:hAnsi="Arial" w:cs="Arial"/>
                <w:b/>
                <w:sz w:val="20"/>
                <w:szCs w:val="20"/>
                <w:lang w:eastAsia="sl-SI"/>
              </w:rPr>
              <w:t>8. Predstavitev sodelovanja z združenji občin:</w:t>
            </w:r>
          </w:p>
        </w:tc>
      </w:tr>
      <w:tr w14:paraId="65C3C099"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842596" w:rsidRPr="00842596" w:rsidP="00842596" w14:paraId="1790CAA3"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Vsebina predloženega gradiva (predpisa) vpliva na:</w:t>
            </w:r>
          </w:p>
          <w:p w:rsidR="00842596" w:rsidRPr="00842596" w:rsidP="00842596" w14:paraId="28BA7AE6" w14:textId="77777777">
            <w:pPr>
              <w:widowControl w:val="0"/>
              <w:numPr>
                <w:ilvl w:val="1"/>
                <w:numId w:val="1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pristojnosti občin,</w:t>
            </w:r>
          </w:p>
          <w:p w:rsidR="00842596" w:rsidRPr="00842596" w:rsidP="00842596" w14:paraId="15099F6D" w14:textId="77777777">
            <w:pPr>
              <w:widowControl w:val="0"/>
              <w:numPr>
                <w:ilvl w:val="1"/>
                <w:numId w:val="1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delovanje občin,</w:t>
            </w:r>
          </w:p>
          <w:p w:rsidR="00842596" w:rsidRPr="00842596" w:rsidP="00842596" w14:paraId="2D35D238" w14:textId="77777777">
            <w:pPr>
              <w:widowControl w:val="0"/>
              <w:numPr>
                <w:ilvl w:val="1"/>
                <w:numId w:val="1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financiranje občin.</w:t>
            </w:r>
          </w:p>
          <w:p w:rsidR="00842596" w:rsidRPr="00842596" w:rsidP="00842596" w14:paraId="04CE7BF9" w14:textId="77777777">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774" w:type="dxa"/>
            <w:gridSpan w:val="3"/>
          </w:tcPr>
          <w:p w:rsidR="00842596" w:rsidRPr="00842596" w:rsidP="00842596" w14:paraId="0076B9D5"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42596">
              <w:rPr>
                <w:rFonts w:ascii="Arial" w:eastAsia="Times New Roman" w:hAnsi="Arial" w:cs="Arial"/>
                <w:sz w:val="20"/>
                <w:szCs w:val="20"/>
                <w:lang w:eastAsia="sl-SI"/>
              </w:rPr>
              <w:t>NE</w:t>
            </w:r>
          </w:p>
        </w:tc>
      </w:tr>
      <w:tr w14:paraId="4708AED2"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842596" w:rsidRPr="00842596" w:rsidP="00842596" w14:paraId="21C08B78"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Gradivo (predpis) je bilo poslano v mnenje: </w:t>
            </w:r>
          </w:p>
          <w:p w:rsidR="00842596" w:rsidRPr="00842596" w:rsidP="00842596" w14:paraId="72B35062" w14:textId="77777777">
            <w:pPr>
              <w:widowControl w:val="0"/>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Skupnosti občin Slovenije SOS: NE</w:t>
            </w:r>
          </w:p>
          <w:p w:rsidR="00842596" w:rsidRPr="00842596" w:rsidP="00842596" w14:paraId="641FBEFA" w14:textId="77777777">
            <w:pPr>
              <w:widowControl w:val="0"/>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Združenju občin Slovenije ZOS: NE</w:t>
            </w:r>
          </w:p>
          <w:p w:rsidR="00842596" w:rsidRPr="00842596" w:rsidP="00842596" w14:paraId="30EE74EE" w14:textId="77777777">
            <w:pPr>
              <w:widowControl w:val="0"/>
              <w:numPr>
                <w:ilvl w:val="0"/>
                <w:numId w:val="2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Združenju mestnih občin Slovenije ZMOS: NE</w:t>
            </w:r>
          </w:p>
        </w:tc>
      </w:tr>
      <w:tr w14:paraId="0C4286D2"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842596" w:rsidRPr="00842596" w:rsidP="00842596" w14:paraId="33277865"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9. Predstavitev sodelovanja javnosti:</w:t>
            </w:r>
          </w:p>
        </w:tc>
      </w:tr>
      <w:tr w14:paraId="080F0D4E"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842596" w:rsidRPr="00842596" w:rsidP="00842596" w14:paraId="6F3AEEBE" w14:textId="7777777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596">
              <w:rPr>
                <w:rFonts w:ascii="Arial" w:eastAsia="Times New Roman" w:hAnsi="Arial" w:cs="Arial"/>
                <w:iCs/>
                <w:sz w:val="20"/>
                <w:szCs w:val="20"/>
                <w:lang w:eastAsia="sl-SI"/>
              </w:rPr>
              <w:t>Gradivo je bilo predhodno objavljeno na spletni strani predlagatelja:</w:t>
            </w:r>
          </w:p>
        </w:tc>
        <w:tc>
          <w:tcPr>
            <w:tcW w:w="2393" w:type="dxa"/>
            <w:gridSpan w:val="2"/>
          </w:tcPr>
          <w:p w:rsidR="00842596" w:rsidRPr="00842596" w:rsidP="00842596" w14:paraId="42E5E1AA"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42596">
              <w:rPr>
                <w:rFonts w:ascii="Arial" w:eastAsia="Times New Roman" w:hAnsi="Arial" w:cs="Arial"/>
                <w:sz w:val="20"/>
                <w:szCs w:val="20"/>
                <w:lang w:eastAsia="sl-SI"/>
              </w:rPr>
              <w:t>NE</w:t>
            </w:r>
          </w:p>
        </w:tc>
      </w:tr>
      <w:tr w14:paraId="33F656D1"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842596" w:rsidRPr="00842596" w:rsidP="00842596" w14:paraId="447E14F2"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42596">
              <w:rPr>
                <w:rFonts w:ascii="Arial" w:eastAsia="Times New Roman" w:hAnsi="Arial" w:cs="Arial"/>
                <w:iCs/>
                <w:sz w:val="20"/>
                <w:szCs w:val="20"/>
                <w:lang w:eastAsia="sl-SI"/>
              </w:rPr>
              <w:t xml:space="preserve">V skladu s sedmim odstavkom 9. člena Poslovnika Vlade RS (Uradni list RS, št. 43/01, 23/02 – </w:t>
            </w:r>
            <w:r w:rsidRPr="00842596">
              <w:rPr>
                <w:rFonts w:ascii="Arial" w:eastAsia="Times New Roman" w:hAnsi="Arial" w:cs="Arial"/>
                <w:iCs/>
                <w:sz w:val="20"/>
                <w:szCs w:val="20"/>
                <w:lang w:eastAsia="sl-SI"/>
              </w:rPr>
              <w:t>popr</w:t>
            </w:r>
            <w:r w:rsidRPr="00842596">
              <w:rPr>
                <w:rFonts w:ascii="Arial" w:eastAsia="Times New Roman" w:hAnsi="Arial" w:cs="Arial"/>
                <w:iCs/>
                <w:sz w:val="20"/>
                <w:szCs w:val="20"/>
                <w:lang w:eastAsia="sl-SI"/>
              </w:rPr>
              <w:t>., 54/03, 103/03, 114/04, 26/06, 21/07, 32/10, 73/10, 95/11, 64/12, 10/14, 164/20, 35/21, 51/21 in 114/21) se javnosti ni povabilo k sodelovanju, ker gre za predlog sklepa vlade.</w:t>
            </w:r>
          </w:p>
        </w:tc>
      </w:tr>
      <w:tr w14:paraId="5849665F"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842596" w:rsidRPr="00842596" w:rsidP="00842596" w14:paraId="0C6D4DAC"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14:paraId="1FE02278" w14:textId="77777777" w:rsidTr="00E10E5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842596" w:rsidRPr="00842596" w:rsidP="00842596" w14:paraId="12E92EC5"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842596" w:rsidRPr="00842596" w:rsidP="00842596" w14:paraId="16B3F065" w14:textId="77777777">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b/>
                <w:sz w:val="20"/>
                <w:szCs w:val="20"/>
                <w:lang w:eastAsia="sl-SI"/>
              </w:rPr>
            </w:pPr>
            <w:r w:rsidRPr="00842596">
              <w:rPr>
                <w:rFonts w:ascii="Arial" w:eastAsia="Times New Roman" w:hAnsi="Arial" w:cs="Arial"/>
                <w:b/>
                <w:sz w:val="20"/>
                <w:szCs w:val="20"/>
                <w:lang w:eastAsia="sl-SI"/>
              </w:rPr>
              <w:t>Mag. Marko Lovše</w:t>
            </w:r>
          </w:p>
          <w:p w:rsidR="00842596" w:rsidRPr="00842596" w:rsidP="00842596" w14:paraId="101A0858" w14:textId="77777777">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bCs/>
                <w:sz w:val="20"/>
                <w:szCs w:val="20"/>
                <w:lang w:eastAsia="sl-SI"/>
              </w:rPr>
            </w:pPr>
            <w:r w:rsidRPr="00842596">
              <w:rPr>
                <w:rFonts w:ascii="Arial" w:eastAsia="Times New Roman" w:hAnsi="Arial" w:cs="Arial"/>
                <w:b/>
                <w:bCs/>
                <w:sz w:val="20"/>
                <w:szCs w:val="20"/>
                <w:lang w:eastAsia="sl-SI"/>
              </w:rPr>
              <w:t>državni sekretar</w:t>
            </w:r>
          </w:p>
          <w:p w:rsidR="00842596" w:rsidRPr="00842596" w:rsidP="00842596" w14:paraId="51BECD8B"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842596" w:rsidRPr="00842596" w:rsidP="00842596" w14:paraId="74970851" w14:textId="77777777">
      <w:pPr>
        <w:spacing w:after="0" w:line="260" w:lineRule="exact"/>
        <w:rPr>
          <w:rFonts w:ascii="Arial" w:eastAsia="Times New Roman" w:hAnsi="Arial" w:cs="Arial"/>
          <w:b/>
          <w:sz w:val="20"/>
          <w:szCs w:val="20"/>
        </w:rPr>
      </w:pPr>
    </w:p>
    <w:p w:rsidR="00842596" w:rsidRPr="00842596" w:rsidP="00842596" w14:paraId="61270A81" w14:textId="77777777">
      <w:pPr>
        <w:spacing w:after="0" w:line="260" w:lineRule="exact"/>
        <w:rPr>
          <w:rFonts w:ascii="Arial" w:eastAsia="Times New Roman" w:hAnsi="Arial" w:cs="Arial"/>
          <w:sz w:val="20"/>
          <w:szCs w:val="20"/>
        </w:rPr>
      </w:pPr>
      <w:r w:rsidRPr="00842596">
        <w:rPr>
          <w:rFonts w:ascii="Arial" w:eastAsia="Times New Roman" w:hAnsi="Arial" w:cs="Arial"/>
          <w:sz w:val="20"/>
          <w:szCs w:val="20"/>
        </w:rPr>
        <w:t>Poslano:</w:t>
      </w:r>
    </w:p>
    <w:p w:rsidR="00842596" w:rsidRPr="00842596" w:rsidP="00842596" w14:paraId="31CAD31A" w14:textId="77777777">
      <w:pPr>
        <w:numPr>
          <w:ilvl w:val="1"/>
          <w:numId w:val="18"/>
        </w:numPr>
        <w:spacing w:after="0" w:line="260" w:lineRule="exact"/>
        <w:ind w:left="360"/>
        <w:rPr>
          <w:rFonts w:ascii="Arial" w:eastAsia="Times New Roman" w:hAnsi="Arial" w:cs="Arial"/>
          <w:sz w:val="20"/>
          <w:szCs w:val="20"/>
        </w:rPr>
      </w:pPr>
      <w:r w:rsidRPr="00842596">
        <w:rPr>
          <w:rFonts w:ascii="Arial" w:eastAsia="Times New Roman" w:hAnsi="Arial" w:cs="Arial"/>
          <w:sz w:val="20"/>
          <w:szCs w:val="20"/>
        </w:rPr>
        <w:t>naslovniku</w:t>
      </w:r>
    </w:p>
    <w:p w:rsidR="00842596" w:rsidRPr="00842596" w:rsidP="00842596" w14:paraId="4D1156EC" w14:textId="77777777">
      <w:pPr>
        <w:numPr>
          <w:ilvl w:val="1"/>
          <w:numId w:val="18"/>
        </w:numPr>
        <w:spacing w:after="0" w:line="260" w:lineRule="exact"/>
        <w:ind w:left="360"/>
        <w:rPr>
          <w:rFonts w:ascii="Arial" w:eastAsia="Times New Roman" w:hAnsi="Arial" w:cs="Arial"/>
          <w:sz w:val="20"/>
          <w:szCs w:val="20"/>
        </w:rPr>
      </w:pPr>
      <w:r w:rsidRPr="00842596">
        <w:rPr>
          <w:rFonts w:ascii="Arial" w:eastAsia="Times New Roman" w:hAnsi="Arial" w:cs="Arial"/>
          <w:sz w:val="20"/>
          <w:szCs w:val="20"/>
        </w:rPr>
        <w:t>URSZR</w:t>
      </w:r>
    </w:p>
    <w:p w:rsidR="00842596" w:rsidRPr="00842596" w:rsidP="00842596" w14:paraId="2D408AB4" w14:textId="77777777">
      <w:pPr>
        <w:spacing w:after="0" w:line="240" w:lineRule="auto"/>
        <w:rPr>
          <w:rFonts w:ascii="Arial" w:eastAsia="Times New Roman" w:hAnsi="Arial" w:cs="Arial"/>
          <w:sz w:val="20"/>
          <w:szCs w:val="20"/>
        </w:rPr>
      </w:pPr>
      <w:r w:rsidRPr="00842596">
        <w:rPr>
          <w:rFonts w:cs="Arial"/>
          <w:szCs w:val="20"/>
        </w:rPr>
        <w:br w:type="page"/>
      </w:r>
    </w:p>
    <w:p w:rsidR="00842596" w:rsidRPr="00842596" w:rsidP="00842596" w14:paraId="2015F59B" w14:textId="77777777">
      <w:pPr>
        <w:spacing w:after="0" w:line="260" w:lineRule="exact"/>
        <w:ind w:left="360"/>
        <w:jc w:val="center"/>
        <w:rPr>
          <w:rFonts w:ascii="Arial" w:eastAsia="Times New Roman" w:hAnsi="Arial" w:cs="Arial"/>
          <w:sz w:val="20"/>
          <w:szCs w:val="20"/>
        </w:rPr>
      </w:pPr>
    </w:p>
    <w:p w:rsidR="00842596" w:rsidRPr="00842596" w:rsidP="00842596" w14:paraId="057C0976" w14:textId="77777777">
      <w:pPr>
        <w:spacing w:after="0" w:line="260" w:lineRule="exact"/>
        <w:ind w:left="360"/>
        <w:jc w:val="center"/>
        <w:rPr>
          <w:rFonts w:ascii="Arial" w:eastAsia="Times New Roman" w:hAnsi="Arial" w:cs="Arial"/>
          <w:sz w:val="20"/>
          <w:szCs w:val="20"/>
        </w:rPr>
      </w:pPr>
    </w:p>
    <w:p w:rsidR="00842596" w:rsidRPr="00842596" w:rsidP="00842596" w14:paraId="0283B8A8" w14:textId="77777777">
      <w:pPr>
        <w:spacing w:after="0" w:line="260" w:lineRule="exact"/>
        <w:ind w:left="360"/>
        <w:jc w:val="center"/>
        <w:rPr>
          <w:rFonts w:ascii="Arial" w:eastAsia="Times New Roman" w:hAnsi="Arial" w:cs="Arial"/>
          <w:sz w:val="20"/>
          <w:szCs w:val="20"/>
        </w:rPr>
      </w:pPr>
      <w:r w:rsidRPr="00842596">
        <w:rPr>
          <w:rFonts w:ascii="Arial" w:eastAsia="Times New Roman" w:hAnsi="Arial" w:cs="Arial"/>
          <w:sz w:val="20"/>
          <w:szCs w:val="20"/>
        </w:rPr>
        <w:t>OBRAZLOŽITEV</w:t>
      </w:r>
    </w:p>
    <w:p w:rsidR="00842596" w:rsidRPr="00842596" w:rsidP="00842596" w14:paraId="124FAEC5" w14:textId="7777777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rsidR="00842596" w:rsidRPr="00842596" w:rsidP="00842596" w14:paraId="15F075B7" w14:textId="77777777">
      <w:pPr>
        <w:autoSpaceDE w:val="0"/>
        <w:autoSpaceDN w:val="0"/>
        <w:adjustRightInd w:val="0"/>
        <w:jc w:val="both"/>
        <w:rPr>
          <w:rFonts w:ascii="Arial" w:eastAsia="Times New Roman" w:hAnsi="Arial" w:cs="Arial"/>
          <w:sz w:val="20"/>
          <w:szCs w:val="20"/>
          <w:lang w:eastAsia="sl-SI"/>
        </w:rPr>
      </w:pPr>
      <w:r w:rsidRPr="00842596">
        <w:rPr>
          <w:rFonts w:ascii="Arial" w:eastAsia="Times New Roman" w:hAnsi="Arial" w:cs="Arial"/>
          <w:sz w:val="20"/>
          <w:szCs w:val="20"/>
          <w:lang w:eastAsia="sl-SI"/>
        </w:rPr>
        <w:t xml:space="preserve">28. februarja 2026 je na Bližnjem vzhodu prišlo do eskalacije razmer med Iranom na eni strani ter Izraelom in Združenimi državami Amerike na drugi. Eskalacija konflikta je povzročila destabilizacijo regije in posledično zaprtje zračnega prostora v več državah, saj so bile te tarče napadov. </w:t>
      </w:r>
      <w:r w:rsidRPr="00842596">
        <w:rPr>
          <w:rFonts w:ascii="Arial" w:hAnsi="Arial" w:cs="Arial"/>
          <w:sz w:val="20"/>
          <w:szCs w:val="20"/>
        </w:rPr>
        <w:t xml:space="preserve">Napadi izraelskih in ameriških sil se nadaljujejo, Iran pa je sprožil povračilne napade na države, kjer se nahajajo ameriške vojaške baze in sredstva, vključno z Bahrajnom, Jordanijo, Kuvajtom, Libanonom, Katarjem, Savdsko Arabijo, Sirijo, Združenimi arabskimi emirati in Ciprom. </w:t>
      </w:r>
      <w:r w:rsidRPr="00842596">
        <w:rPr>
          <w:rFonts w:ascii="Arial" w:eastAsia="Times New Roman" w:hAnsi="Arial" w:cs="Arial"/>
          <w:sz w:val="20"/>
          <w:szCs w:val="20"/>
          <w:lang w:eastAsia="sl-SI"/>
        </w:rPr>
        <w:t xml:space="preserve">V regiji je ostalo ujetih več deset tisoč državljanov držav Evropske unije (v nadaljevanju: EU). </w:t>
      </w:r>
    </w:p>
    <w:p w:rsidR="00842596" w:rsidRPr="00842596" w:rsidP="00842596" w14:paraId="44E0B629" w14:textId="77777777">
      <w:pPr>
        <w:autoSpaceDE w:val="0"/>
        <w:autoSpaceDN w:val="0"/>
        <w:adjustRightInd w:val="0"/>
        <w:jc w:val="both"/>
        <w:rPr>
          <w:rFonts w:ascii="Arial" w:eastAsia="Times New Roman" w:hAnsi="Arial" w:cs="Arial"/>
          <w:sz w:val="20"/>
          <w:szCs w:val="20"/>
          <w:lang w:eastAsia="sl-SI"/>
        </w:rPr>
      </w:pPr>
      <w:r w:rsidRPr="00842596">
        <w:rPr>
          <w:rFonts w:ascii="Arial" w:eastAsia="Times New Roman" w:hAnsi="Arial" w:cs="Arial"/>
          <w:sz w:val="20"/>
          <w:szCs w:val="20"/>
          <w:lang w:eastAsia="sl-SI"/>
        </w:rPr>
        <w:t xml:space="preserve">Zaradi zaprtja zračnega prostora v Združenih arabskih emiratih, Katarju, Bahrajnu, Iraku je po ocenah Ministrstva za zunanje in evropske zadeve Republike Slovenije (v nadaljevanju: ministrstvo) na območju Bližnjega vzhoda približno 1100 slovenskih državljanov. Več kot 900 slovenskih državljanov se je na ministrstvo obrnilo s prošnjo za pomoč pri odhodu v Slovenijo. </w:t>
      </w:r>
    </w:p>
    <w:p w:rsidR="00842596" w:rsidRPr="00842596" w:rsidP="00842596" w14:paraId="7BB92413" w14:textId="77777777">
      <w:pPr>
        <w:autoSpaceDE w:val="0"/>
        <w:autoSpaceDN w:val="0"/>
        <w:adjustRightInd w:val="0"/>
        <w:jc w:val="both"/>
        <w:rPr>
          <w:rFonts w:ascii="Arial" w:hAnsi="Arial" w:cs="Arial"/>
          <w:sz w:val="20"/>
          <w:szCs w:val="20"/>
        </w:rPr>
      </w:pPr>
      <w:r w:rsidRPr="00842596">
        <w:rPr>
          <w:rFonts w:ascii="Arial" w:hAnsi="Arial" w:cs="Arial"/>
          <w:sz w:val="20"/>
          <w:szCs w:val="20"/>
        </w:rPr>
        <w:t xml:space="preserve">V okviru sodelovanja med državami v EU si države medsebojno zagotavljajo pomoč pri evakuacijskih letih in drugih oblikah prevoza in sicer na način, da si med seboj lahko delijo proste sedeže na evakuacijskih letih in drugih oblikah prevoza. V primeru tovrstne delitve sedežev je možno prek mehanizma EU na področju civilne zaščite uveljavljati stroške sofinanciranja evakuacijskih prevozov in sicer do 75 % stroškov, če država tujim državljanom ponudi najmanj 30 % prostih sedežev. </w:t>
      </w:r>
    </w:p>
    <w:p w:rsidR="00842596" w:rsidRPr="00842596" w:rsidP="00842596" w14:paraId="08A9DD4C" w14:textId="77777777">
      <w:pPr>
        <w:autoSpaceDE w:val="0"/>
        <w:autoSpaceDN w:val="0"/>
        <w:adjustRightInd w:val="0"/>
        <w:jc w:val="both"/>
        <w:rPr>
          <w:rFonts w:ascii="Arial" w:hAnsi="Arial" w:cs="Arial"/>
          <w:sz w:val="20"/>
          <w:szCs w:val="20"/>
        </w:rPr>
      </w:pPr>
      <w:r w:rsidRPr="00842596">
        <w:rPr>
          <w:rFonts w:ascii="Arial" w:hAnsi="Arial" w:cs="Arial"/>
          <w:sz w:val="20"/>
          <w:szCs w:val="20"/>
        </w:rPr>
        <w:t xml:space="preserve">Predvideno je, da bo za vrnitev slovenskih državljanov treba organizirati vsaj osem letov in en avtobusni prevoz. Strošek posameznega leta in drugih oblik prevoza je odvisen od pogodbenega ponudnika, ki izvede let oziroma prevoz. Cene so odvisne od ponudbe in razpoložljivosti ter destinacij. S prošnjo za pomoč prek mehanizma EU na področju civilne zaščite si Republika Slovenija zagotovi možnost uveljavljanja sofinanciranja stroškov evakuacijskih prevozov do višine 75 % oziroma glede na sedeže, ki jih Republika Slovenija na svojem letu odstopi tujim državljanom. </w:t>
      </w:r>
    </w:p>
    <w:p w:rsidR="00842596" w:rsidRPr="00842596" w:rsidP="00842596" w14:paraId="779B71C4" w14:textId="77777777">
      <w:pPr>
        <w:spacing w:after="0"/>
        <w:jc w:val="both"/>
        <w:rPr>
          <w:rFonts w:ascii="Arial" w:hAnsi="Arial" w:cs="Arial"/>
          <w:sz w:val="20"/>
          <w:szCs w:val="20"/>
        </w:rPr>
      </w:pPr>
      <w:r w:rsidRPr="00842596">
        <w:rPr>
          <w:rFonts w:ascii="Arial" w:hAnsi="Arial" w:cs="Arial"/>
          <w:sz w:val="20"/>
          <w:szCs w:val="20"/>
        </w:rPr>
        <w:t xml:space="preserve">Višina sofinanciranje prek mehanizma EU na področju civilne zaščite: </w:t>
      </w:r>
    </w:p>
    <w:p w:rsidR="00842596" w:rsidRPr="00842596" w:rsidP="00842596" w14:paraId="21685F25" w14:textId="77777777">
      <w:pPr>
        <w:numPr>
          <w:ilvl w:val="0"/>
          <w:numId w:val="32"/>
        </w:numPr>
        <w:spacing w:after="0" w:line="240" w:lineRule="auto"/>
        <w:jc w:val="both"/>
        <w:rPr>
          <w:rFonts w:ascii="Arial" w:hAnsi="Arial" w:cs="Arial"/>
          <w:sz w:val="20"/>
          <w:szCs w:val="20"/>
        </w:rPr>
      </w:pPr>
      <w:r w:rsidRPr="00842596">
        <w:rPr>
          <w:rFonts w:ascii="Arial" w:hAnsi="Arial" w:cs="Arial"/>
          <w:sz w:val="20"/>
          <w:szCs w:val="20"/>
        </w:rPr>
        <w:t xml:space="preserve">v slovenski evakuacijski prevoz je vključenih najmanj 30 % tujih državljanov: možnost uveljavljanja 75 % sofinanciranja stroškov prevoza; </w:t>
      </w:r>
    </w:p>
    <w:p w:rsidR="00842596" w:rsidRPr="00842596" w:rsidP="00842596" w14:paraId="3C16DA7F" w14:textId="77777777">
      <w:pPr>
        <w:numPr>
          <w:ilvl w:val="0"/>
          <w:numId w:val="32"/>
        </w:numPr>
        <w:spacing w:after="0" w:line="240" w:lineRule="auto"/>
        <w:jc w:val="both"/>
        <w:rPr>
          <w:rFonts w:ascii="Arial" w:hAnsi="Arial" w:cs="Arial"/>
          <w:sz w:val="20"/>
          <w:szCs w:val="20"/>
        </w:rPr>
      </w:pPr>
      <w:r w:rsidRPr="00842596">
        <w:rPr>
          <w:rFonts w:ascii="Arial" w:hAnsi="Arial" w:cs="Arial"/>
          <w:sz w:val="20"/>
          <w:szCs w:val="20"/>
        </w:rPr>
        <w:t xml:space="preserve">v slovenski evakuacijski prevoz je vključenih manj kot 30 % tujih državljanov: možnost uveljavljanja do 50 % sofinanciranja stroškov prevoza. </w:t>
      </w:r>
    </w:p>
    <w:p w:rsidR="00842596" w:rsidRPr="00842596" w:rsidP="00842596" w14:paraId="53C8FBA0" w14:textId="77777777">
      <w:pPr>
        <w:spacing w:after="0" w:line="240" w:lineRule="auto"/>
        <w:ind w:left="1065"/>
        <w:jc w:val="both"/>
        <w:rPr>
          <w:rFonts w:ascii="Arial" w:hAnsi="Arial" w:cs="Arial"/>
          <w:sz w:val="20"/>
          <w:szCs w:val="20"/>
        </w:rPr>
      </w:pPr>
    </w:p>
    <w:p w:rsidR="00842596" w:rsidRPr="00842596" w:rsidP="00842596" w14:paraId="6069F985" w14:textId="77777777">
      <w:pPr>
        <w:jc w:val="both"/>
        <w:rPr>
          <w:rFonts w:ascii="Arial" w:hAnsi="Arial" w:cs="Arial"/>
          <w:sz w:val="20"/>
          <w:szCs w:val="20"/>
        </w:rPr>
      </w:pPr>
      <w:r w:rsidRPr="00842596">
        <w:rPr>
          <w:rFonts w:ascii="Arial" w:hAnsi="Arial" w:cs="Arial"/>
          <w:sz w:val="20"/>
          <w:szCs w:val="20"/>
        </w:rPr>
        <w:t>Do 4. marca 2026 so za sofinanciranje stroškov evakuacijskih prevozov zaprosile: Avstrija, Belgija, Bolgarija, Ciper, Češka, Francija, Italija, Luksemburg, Romunija ter Slovaška.</w:t>
      </w:r>
    </w:p>
    <w:p w:rsidR="00842596" w:rsidRPr="00842596" w:rsidP="00842596" w14:paraId="5C965FB2" w14:textId="77777777">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596">
        <w:rPr>
          <w:rFonts w:ascii="Arial" w:eastAsia="Times New Roman" w:hAnsi="Arial" w:cs="Arial"/>
          <w:sz w:val="20"/>
          <w:szCs w:val="20"/>
          <w:lang w:eastAsia="sl-SI"/>
        </w:rPr>
        <w:t>Glede na navedeno Ministrstvo za obrambo predlaga, da Republika Slovenija, prek mehanizma EU na področju civilne zaščite, Centra za usklajevanje nujne pomoči (ERCC), zaprosi za mednarodno pomoč v obliki sofinanciranja stroškov evakuacijskih prevozov.</w:t>
      </w:r>
    </w:p>
    <w:p w:rsidR="00842596" w:rsidRPr="00842596" w:rsidP="00842596" w14:paraId="0FE21D96" w14:textId="77777777">
      <w:pPr>
        <w:spacing w:after="0" w:line="240" w:lineRule="auto"/>
        <w:ind w:left="1065"/>
        <w:jc w:val="both"/>
        <w:rPr>
          <w:rFonts w:ascii="Arial" w:hAnsi="Arial" w:cs="Arial"/>
          <w:sz w:val="20"/>
          <w:szCs w:val="20"/>
        </w:rPr>
      </w:pPr>
    </w:p>
    <w:p w:rsidR="00842596" w:rsidRPr="00842596" w:rsidP="00842596" w14:paraId="7095C8E0" w14:textId="77777777">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2596">
        <w:rPr>
          <w:rFonts w:ascii="Arial" w:eastAsia="Times New Roman" w:hAnsi="Arial" w:cs="Arial"/>
          <w:sz w:val="20"/>
          <w:szCs w:val="20"/>
          <w:lang w:eastAsia="sl-SI"/>
        </w:rPr>
        <w:t xml:space="preserve">Postopek zaprosila za mednarodno pomoč izvrši Ministrstvo za obrambo prek Uprave Republike Slovenije za zaščito in reševanje. </w:t>
      </w: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723116" w:rsidRPr="00131B28" w:rsidP="000A2FA1" w14:paraId="196DF000" w14:textId="5CEDEBE1">
      <w:pPr>
        <w:pStyle w:val="Naslovpredpisa"/>
        <w:spacing w:before="0" w:after="0" w:line="260" w:lineRule="exact"/>
        <w:jc w:val="both"/>
        <w:rPr>
          <w:sz w:val="20"/>
          <w:szCs w:val="20"/>
        </w:rPr>
      </w:pP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08136495">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30EB7">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30EB7">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3147F812">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30EB7">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30EB7">
      <w:rPr>
        <w:rFonts w:ascii="Arial" w:hAnsi="Arial" w:cs="Arial"/>
        <w:noProof/>
      </w:rPr>
      <w:t>5</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A9239C"/>
    <w:multiLevelType w:val="hybridMultilevel"/>
    <w:tmpl w:val="4C6EA3D8"/>
    <w:lvl w:ilvl="0">
      <w:start w:val="0"/>
      <w:numFmt w:val="bullet"/>
      <w:lvlText w:val="-"/>
      <w:lvlJc w:val="left"/>
      <w:pPr>
        <w:ind w:left="1065" w:hanging="705"/>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A5E3687"/>
    <w:multiLevelType w:val="hybridMultilevel"/>
    <w:tmpl w:val="161C9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2">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34A61B2"/>
    <w:multiLevelType w:val="hybridMultilevel"/>
    <w:tmpl w:val="5008A0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5">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25"/>
  </w:num>
  <w:num w:numId="5">
    <w:abstractNumId w:val="1"/>
  </w:num>
  <w:num w:numId="6">
    <w:abstractNumId w:val="10"/>
  </w:num>
  <w:num w:numId="7">
    <w:abstractNumId w:val="0"/>
  </w:num>
  <w:num w:numId="8">
    <w:abstractNumId w:val="22"/>
  </w:num>
  <w:num w:numId="9">
    <w:abstractNumId w:val="27"/>
  </w:num>
  <w:num w:numId="10">
    <w:abstractNumId w:val="16"/>
    <w:lvlOverride w:ilvl="0">
      <w:startOverride w:val="1"/>
    </w:lvlOverride>
  </w:num>
  <w:num w:numId="11">
    <w:abstractNumId w:val="17"/>
  </w:num>
  <w:num w:numId="12">
    <w:abstractNumId w:val="11"/>
  </w:num>
  <w:num w:numId="13">
    <w:abstractNumId w:val="23"/>
  </w:num>
  <w:num w:numId="14">
    <w:abstractNumId w:val="5"/>
  </w:num>
  <w:num w:numId="15">
    <w:abstractNumId w:val="19"/>
  </w:num>
  <w:num w:numId="16">
    <w:abstractNumId w:val="29"/>
  </w:num>
  <w:num w:numId="17">
    <w:abstractNumId w:val="26"/>
  </w:num>
  <w:num w:numId="18">
    <w:abstractNumId w:val="30"/>
  </w:num>
  <w:num w:numId="19">
    <w:abstractNumId w:val="31"/>
  </w:num>
  <w:num w:numId="20">
    <w:abstractNumId w:val="18"/>
  </w:num>
  <w:num w:numId="21">
    <w:abstractNumId w:val="12"/>
  </w:num>
  <w:num w:numId="22">
    <w:abstractNumId w:val="21"/>
  </w:num>
  <w:num w:numId="23">
    <w:abstractNumId w:val="7"/>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2FA1"/>
    <w:rsid w:val="000A4BA7"/>
    <w:rsid w:val="000C0B87"/>
    <w:rsid w:val="000F18DE"/>
    <w:rsid w:val="00131B28"/>
    <w:rsid w:val="001D4854"/>
    <w:rsid w:val="002126C5"/>
    <w:rsid w:val="00220B63"/>
    <w:rsid w:val="002710F7"/>
    <w:rsid w:val="002C278B"/>
    <w:rsid w:val="002C6EC4"/>
    <w:rsid w:val="002E081E"/>
    <w:rsid w:val="002F26AD"/>
    <w:rsid w:val="002F78E3"/>
    <w:rsid w:val="00305C84"/>
    <w:rsid w:val="00373ED6"/>
    <w:rsid w:val="003A3B1D"/>
    <w:rsid w:val="003D556F"/>
    <w:rsid w:val="003E035F"/>
    <w:rsid w:val="00464982"/>
    <w:rsid w:val="004A7DC1"/>
    <w:rsid w:val="004B08C2"/>
    <w:rsid w:val="004C3FCB"/>
    <w:rsid w:val="004E293C"/>
    <w:rsid w:val="004F6962"/>
    <w:rsid w:val="00580548"/>
    <w:rsid w:val="00597C12"/>
    <w:rsid w:val="005C0FD4"/>
    <w:rsid w:val="005E6A88"/>
    <w:rsid w:val="00623F16"/>
    <w:rsid w:val="0066462F"/>
    <w:rsid w:val="00695AEF"/>
    <w:rsid w:val="006E30C0"/>
    <w:rsid w:val="007123B4"/>
    <w:rsid w:val="00715D72"/>
    <w:rsid w:val="00723116"/>
    <w:rsid w:val="007578AE"/>
    <w:rsid w:val="007851AF"/>
    <w:rsid w:val="007B1642"/>
    <w:rsid w:val="007B4C47"/>
    <w:rsid w:val="00821419"/>
    <w:rsid w:val="00842596"/>
    <w:rsid w:val="00842FB7"/>
    <w:rsid w:val="00876D8D"/>
    <w:rsid w:val="008941CD"/>
    <w:rsid w:val="008B4243"/>
    <w:rsid w:val="008B734D"/>
    <w:rsid w:val="00913E94"/>
    <w:rsid w:val="00950971"/>
    <w:rsid w:val="009E10A8"/>
    <w:rsid w:val="009F1E59"/>
    <w:rsid w:val="009F77C7"/>
    <w:rsid w:val="00A174D5"/>
    <w:rsid w:val="00A452FF"/>
    <w:rsid w:val="00A701F9"/>
    <w:rsid w:val="00AB65D9"/>
    <w:rsid w:val="00AE3A35"/>
    <w:rsid w:val="00B27A2C"/>
    <w:rsid w:val="00B35734"/>
    <w:rsid w:val="00C10360"/>
    <w:rsid w:val="00C14725"/>
    <w:rsid w:val="00C30EB7"/>
    <w:rsid w:val="00C420B5"/>
    <w:rsid w:val="00C57CFB"/>
    <w:rsid w:val="00CB7264"/>
    <w:rsid w:val="00D61DC2"/>
    <w:rsid w:val="00D86976"/>
    <w:rsid w:val="00DF18E9"/>
    <w:rsid w:val="00E50831"/>
    <w:rsid w:val="00EA539F"/>
    <w:rsid w:val="00EB77A3"/>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1B64-469E-4D02-83C9-69A3F888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1184</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21</cp:revision>
  <dcterms:created xsi:type="dcterms:W3CDTF">2024-11-29T10:46:00Z</dcterms:created>
  <dcterms:modified xsi:type="dcterms:W3CDTF">2026-03-06T07:07:00Z</dcterms:modified>
</cp:coreProperties>
</file>