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7"/>
        <w:gridCol w:w="5090"/>
        <w:gridCol w:w="2666"/>
      </w:tblGrid>
      <w:tr w:rsidR="00594F2F" w:rsidRPr="00EB100B" w14:paraId="769FDEBB" w14:textId="77777777" w:rsidTr="00ED0BE9">
        <w:trPr>
          <w:gridAfter w:val="1"/>
          <w:wAfter w:w="2666" w:type="dxa"/>
        </w:trPr>
        <w:tc>
          <w:tcPr>
            <w:tcW w:w="6497" w:type="dxa"/>
            <w:gridSpan w:val="2"/>
          </w:tcPr>
          <w:p w14:paraId="0A1C3166" w14:textId="423B69C6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56D3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Številka: </w:t>
            </w:r>
            <w:r w:rsidR="00AF75EA" w:rsidRPr="00AF75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011-4/202</w:t>
            </w:r>
            <w:r w:rsidR="003A5B2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4/5</w:t>
            </w:r>
            <w:r w:rsidR="00B851B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</w:tr>
      <w:tr w:rsidR="00594F2F" w:rsidRPr="00EB100B" w14:paraId="5D623FC9" w14:textId="77777777" w:rsidTr="00ED0BE9">
        <w:trPr>
          <w:gridAfter w:val="1"/>
          <w:wAfter w:w="2666" w:type="dxa"/>
        </w:trPr>
        <w:tc>
          <w:tcPr>
            <w:tcW w:w="6497" w:type="dxa"/>
            <w:gridSpan w:val="2"/>
          </w:tcPr>
          <w:p w14:paraId="6E30B37A" w14:textId="020D1BC0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Ljubljana,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B25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</w:t>
            </w:r>
            <w:r w:rsidR="00AF75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. </w:t>
            </w:r>
            <w:r w:rsidR="004367D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  <w:r w:rsidR="00AF75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202</w:t>
            </w:r>
            <w:r w:rsidR="004367D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</w:tr>
      <w:tr w:rsidR="00594F2F" w:rsidRPr="00EB100B" w14:paraId="39F4EDEB" w14:textId="77777777" w:rsidTr="00ED0BE9">
        <w:trPr>
          <w:gridAfter w:val="1"/>
          <w:wAfter w:w="2666" w:type="dxa"/>
        </w:trPr>
        <w:tc>
          <w:tcPr>
            <w:tcW w:w="6497" w:type="dxa"/>
            <w:gridSpan w:val="2"/>
          </w:tcPr>
          <w:p w14:paraId="1D35F496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32E5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EVA /</w:t>
            </w:r>
          </w:p>
        </w:tc>
      </w:tr>
      <w:tr w:rsidR="00594F2F" w:rsidRPr="00EB100B" w14:paraId="7AC3F3B3" w14:textId="77777777" w:rsidTr="00ED0BE9">
        <w:trPr>
          <w:gridAfter w:val="1"/>
          <w:wAfter w:w="2666" w:type="dxa"/>
        </w:trPr>
        <w:tc>
          <w:tcPr>
            <w:tcW w:w="6497" w:type="dxa"/>
            <w:gridSpan w:val="2"/>
          </w:tcPr>
          <w:p w14:paraId="04581888" w14:textId="77777777" w:rsidR="00594F2F" w:rsidRPr="00EB100B" w:rsidRDefault="00594F2F" w:rsidP="00D379F6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2B1C9CF" w14:textId="77777777" w:rsidR="00594F2F" w:rsidRPr="00EB100B" w:rsidRDefault="00594F2F" w:rsidP="00D379F6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</w:rPr>
              <w:t>GENERALNI SEKRETARIAT VLADE REPUBLIKE SLOVENIJE</w:t>
            </w:r>
          </w:p>
          <w:p w14:paraId="3997F114" w14:textId="77777777" w:rsidR="00594F2F" w:rsidRPr="00EB100B" w:rsidRDefault="00000000" w:rsidP="00D379F6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hyperlink r:id="rId8" w:history="1">
              <w:r w:rsidR="00594F2F" w:rsidRPr="00EB100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Gp.gs@gov.si</w:t>
              </w:r>
            </w:hyperlink>
          </w:p>
          <w:p w14:paraId="15084ECE" w14:textId="77777777" w:rsidR="00594F2F" w:rsidRPr="00EB100B" w:rsidRDefault="00594F2F" w:rsidP="00D379F6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94F2F" w:rsidRPr="00EB100B" w14:paraId="78C4A3B9" w14:textId="77777777" w:rsidTr="00D379F6">
        <w:tc>
          <w:tcPr>
            <w:tcW w:w="9163" w:type="dxa"/>
            <w:gridSpan w:val="3"/>
          </w:tcPr>
          <w:p w14:paraId="4A690314" w14:textId="6CFBF59D" w:rsidR="00594F2F" w:rsidRPr="00EB100B" w:rsidRDefault="00594F2F" w:rsidP="00D379F6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ZADEVA: </w:t>
            </w:r>
            <w:r w:rsidR="005165A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5165AB" w:rsidRPr="009B67E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</w:t>
            </w:r>
            <w:r w:rsidR="005165A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ročilo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 delu Odbora za podeljevanje Bloudkovih priznanj za leto 202</w:t>
            </w:r>
            <w:r w:rsidR="003A5B2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r w:rsidR="005165A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–</w:t>
            </w:r>
            <w:r w:rsidRPr="009B67E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predlog za obravnavo</w:t>
            </w:r>
          </w:p>
          <w:p w14:paraId="39A7E338" w14:textId="77777777" w:rsidR="00594F2F" w:rsidRPr="00EB100B" w:rsidRDefault="00594F2F" w:rsidP="00D379F6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94F2F" w:rsidRPr="00EB100B" w14:paraId="1D052154" w14:textId="77777777" w:rsidTr="00D379F6">
        <w:tc>
          <w:tcPr>
            <w:tcW w:w="9163" w:type="dxa"/>
            <w:gridSpan w:val="3"/>
          </w:tcPr>
          <w:p w14:paraId="2AC9DBE1" w14:textId="77777777" w:rsidR="00594F2F" w:rsidRPr="00EB100B" w:rsidRDefault="00594F2F" w:rsidP="00D379F6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1. Predlog sklepov vlade:</w:t>
            </w:r>
          </w:p>
        </w:tc>
      </w:tr>
      <w:tr w:rsidR="00594F2F" w:rsidRPr="00EB100B" w14:paraId="6DEA570B" w14:textId="77777777" w:rsidTr="00D379F6">
        <w:tc>
          <w:tcPr>
            <w:tcW w:w="9163" w:type="dxa"/>
            <w:gridSpan w:val="3"/>
          </w:tcPr>
          <w:p w14:paraId="68DC5E24" w14:textId="41A77C83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9B67E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Na podlagi 21. člena Zakona o Vladi Republike Slovenije (</w:t>
            </w:r>
            <w:r w:rsidR="008C33E6" w:rsidRPr="008C33E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Uradni list RS, št. 24/05 – uradno prečiščeno besedilo, 109/08, 38/10 – ZUKN, 8/12, 21/13, 47/13 – ZDU-1G, 65/14, 55/17 in 163/22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) in </w:t>
            </w:r>
            <w:r w:rsidR="00CB1EF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 skladu s</w:t>
            </w:r>
            <w:r w:rsidR="005F5AB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14. člen</w:t>
            </w:r>
            <w:r w:rsidR="005F5AB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om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Pr="009B67E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Zakona o Bloudkovih prizna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njih (</w:t>
            </w:r>
            <w:r w:rsidR="008E3ACC" w:rsidRPr="008E3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Uradni list RS, št. 112/05 – uradno prečiščeno besedilo in 109/23 – ZBloP-B</w:t>
            </w:r>
            <w:r w:rsidRPr="009B67E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) je Vlada Republike Slovenije, na svoji ______ seji dne _____, sprejela naslednji</w:t>
            </w:r>
          </w:p>
          <w:p w14:paraId="691487FB" w14:textId="77777777" w:rsidR="00594F2F" w:rsidRDefault="00594F2F" w:rsidP="00D379F6">
            <w:pPr>
              <w:spacing w:after="120" w:line="240" w:lineRule="auto"/>
              <w:ind w:hanging="1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sl-SI"/>
              </w:rPr>
            </w:pPr>
          </w:p>
          <w:p w14:paraId="53B1A084" w14:textId="77777777" w:rsidR="00594F2F" w:rsidRPr="00B25D31" w:rsidRDefault="00594F2F" w:rsidP="00D379F6">
            <w:pPr>
              <w:spacing w:after="120" w:line="240" w:lineRule="auto"/>
              <w:ind w:hanging="1"/>
              <w:jc w:val="center"/>
              <w:rPr>
                <w:rFonts w:ascii="Arial" w:eastAsia="Times New Roman" w:hAnsi="Arial"/>
                <w:bCs/>
                <w:sz w:val="20"/>
                <w:szCs w:val="20"/>
                <w:lang w:eastAsia="sl-SI"/>
              </w:rPr>
            </w:pPr>
            <w:r w:rsidRPr="00B25D31">
              <w:rPr>
                <w:rFonts w:ascii="Arial" w:eastAsia="Times New Roman" w:hAnsi="Arial"/>
                <w:bCs/>
                <w:sz w:val="20"/>
                <w:szCs w:val="20"/>
                <w:lang w:eastAsia="sl-SI"/>
              </w:rPr>
              <w:t>SKLEP</w:t>
            </w:r>
          </w:p>
          <w:p w14:paraId="6067DD37" w14:textId="77777777" w:rsidR="00594F2F" w:rsidRPr="009B67EF" w:rsidRDefault="00594F2F" w:rsidP="00D379F6">
            <w:pPr>
              <w:spacing w:after="120" w:line="240" w:lineRule="auto"/>
              <w:ind w:hanging="1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sl-SI"/>
              </w:rPr>
            </w:pPr>
          </w:p>
          <w:p w14:paraId="0B9E6B17" w14:textId="190A682C" w:rsidR="00594F2F" w:rsidRPr="009B67EF" w:rsidRDefault="00594F2F" w:rsidP="00D379F6">
            <w:pPr>
              <w:spacing w:after="120" w:line="240" w:lineRule="auto"/>
              <w:ind w:hanging="1"/>
              <w:jc w:val="both"/>
              <w:rPr>
                <w:rFonts w:ascii="Arial" w:eastAsia="Times New Roman" w:hAnsi="Arial"/>
                <w:sz w:val="20"/>
                <w:szCs w:val="20"/>
                <w:lang w:eastAsia="sl-SI"/>
              </w:rPr>
            </w:pPr>
            <w:r w:rsidRPr="009B67EF">
              <w:rPr>
                <w:rFonts w:ascii="Arial" w:eastAsia="Times New Roman" w:hAnsi="Arial"/>
                <w:sz w:val="20"/>
                <w:szCs w:val="20"/>
                <w:lang w:eastAsia="sl-SI"/>
              </w:rPr>
              <w:t>Vla</w:t>
            </w:r>
            <w:r>
              <w:rPr>
                <w:rFonts w:ascii="Arial" w:eastAsia="Times New Roman" w:hAnsi="Arial"/>
                <w:sz w:val="20"/>
                <w:szCs w:val="20"/>
                <w:lang w:eastAsia="sl-SI"/>
              </w:rPr>
              <w:t>da</w:t>
            </w:r>
            <w:r w:rsidR="003438E0">
              <w:rPr>
                <w:rFonts w:ascii="Arial" w:eastAsia="Times New Roman" w:hAnsi="Arial"/>
                <w:sz w:val="20"/>
                <w:szCs w:val="20"/>
                <w:lang w:eastAsia="sl-SI"/>
              </w:rPr>
              <w:t xml:space="preserve"> Republike Slovenije </w:t>
            </w:r>
            <w:r>
              <w:rPr>
                <w:rFonts w:ascii="Arial" w:eastAsia="Times New Roman" w:hAnsi="Arial"/>
                <w:sz w:val="20"/>
                <w:szCs w:val="20"/>
                <w:lang w:eastAsia="sl-SI"/>
              </w:rPr>
              <w:t xml:space="preserve">se je seznanila s poročilom </w:t>
            </w:r>
            <w:r w:rsidRPr="009B67EF">
              <w:rPr>
                <w:rFonts w:ascii="Arial" w:eastAsia="Times New Roman" w:hAnsi="Arial"/>
                <w:sz w:val="20"/>
                <w:szCs w:val="20"/>
                <w:lang w:eastAsia="sl-SI"/>
              </w:rPr>
              <w:t xml:space="preserve">o delu Odbora za podeljevanje Bloudkovih priznanj za </w:t>
            </w:r>
            <w:r>
              <w:rPr>
                <w:rFonts w:ascii="Arial" w:eastAsia="Times New Roman" w:hAnsi="Arial"/>
                <w:sz w:val="20"/>
                <w:szCs w:val="20"/>
                <w:lang w:eastAsia="sl-SI"/>
              </w:rPr>
              <w:t>leto 202</w:t>
            </w:r>
            <w:r w:rsidR="003A5B20">
              <w:rPr>
                <w:rFonts w:ascii="Arial" w:eastAsia="Times New Roman" w:hAnsi="Arial"/>
                <w:sz w:val="20"/>
                <w:szCs w:val="20"/>
                <w:lang w:eastAsia="sl-SI"/>
              </w:rPr>
              <w:t>4</w:t>
            </w:r>
            <w:r w:rsidRPr="009B67EF">
              <w:rPr>
                <w:rFonts w:ascii="Arial" w:eastAsia="Times New Roman" w:hAnsi="Arial"/>
                <w:sz w:val="20"/>
                <w:szCs w:val="20"/>
                <w:lang w:eastAsia="sl-SI"/>
              </w:rPr>
              <w:t xml:space="preserve">. </w:t>
            </w:r>
          </w:p>
          <w:p w14:paraId="577EF83E" w14:textId="77777777" w:rsidR="00594F2F" w:rsidRPr="009B67EF" w:rsidRDefault="00594F2F" w:rsidP="00D379F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/>
                <w:lang w:eastAsia="sl-SI"/>
              </w:rPr>
            </w:pPr>
          </w:p>
          <w:p w14:paraId="3D0646C7" w14:textId="77777777" w:rsidR="00594F2F" w:rsidRPr="009B67EF" w:rsidRDefault="00594F2F" w:rsidP="00D379F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/>
                <w:lang w:eastAsia="sl-SI"/>
              </w:rPr>
            </w:pPr>
          </w:p>
          <w:p w14:paraId="34D61B7B" w14:textId="77777777" w:rsidR="00594F2F" w:rsidRDefault="00594F2F" w:rsidP="00D379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8B5835" w:rsidRPr="008B5835">
              <w:rPr>
                <w:rFonts w:ascii="Arial" w:hAnsi="Arial" w:cs="Arial"/>
                <w:bCs/>
                <w:sz w:val="20"/>
                <w:szCs w:val="20"/>
              </w:rPr>
              <w:t xml:space="preserve">Barbara Kolenko </w:t>
            </w:r>
            <w:proofErr w:type="spellStart"/>
            <w:r w:rsidR="008B5835" w:rsidRPr="008B5835">
              <w:rPr>
                <w:rFonts w:ascii="Arial" w:hAnsi="Arial" w:cs="Arial"/>
                <w:bCs/>
                <w:sz w:val="20"/>
                <w:szCs w:val="20"/>
              </w:rPr>
              <w:t>Helbl</w:t>
            </w:r>
            <w:proofErr w:type="spellEnd"/>
          </w:p>
          <w:p w14:paraId="14E919B3" w14:textId="77777777" w:rsidR="00594F2F" w:rsidRPr="009B67EF" w:rsidRDefault="00594F2F" w:rsidP="00D379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B67EF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</w:t>
            </w:r>
            <w:r w:rsidRPr="009B67EF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B825C8">
              <w:rPr>
                <w:rFonts w:ascii="Arial" w:hAnsi="Arial" w:cs="Arial"/>
                <w:bCs/>
                <w:sz w:val="20"/>
                <w:szCs w:val="20"/>
              </w:rPr>
              <w:t xml:space="preserve">       generalna</w:t>
            </w:r>
            <w:r w:rsidR="00B825C8" w:rsidRPr="009B67EF">
              <w:rPr>
                <w:rFonts w:ascii="Arial" w:hAnsi="Arial" w:cs="Arial"/>
                <w:bCs/>
                <w:sz w:val="20"/>
                <w:szCs w:val="20"/>
              </w:rPr>
              <w:t xml:space="preserve"> sekretar</w:t>
            </w:r>
            <w:r w:rsidR="00B825C8">
              <w:rPr>
                <w:rFonts w:ascii="Arial" w:hAnsi="Arial" w:cs="Arial"/>
                <w:bCs/>
                <w:sz w:val="20"/>
                <w:szCs w:val="20"/>
              </w:rPr>
              <w:t>ka</w:t>
            </w:r>
          </w:p>
          <w:p w14:paraId="0029F1EB" w14:textId="77777777" w:rsidR="00594F2F" w:rsidRDefault="00594F2F" w:rsidP="00D379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4327718" w14:textId="77777777" w:rsidR="00594F2F" w:rsidRPr="009B67EF" w:rsidRDefault="00594F2F" w:rsidP="00D379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B67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Sklep prejmejo: </w:t>
            </w:r>
          </w:p>
          <w:p w14:paraId="7F0FD2CC" w14:textId="77777777" w:rsidR="00594F2F" w:rsidRPr="009B67EF" w:rsidRDefault="00594F2F" w:rsidP="00594F2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9B67EF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Ministrstvo za </w:t>
            </w:r>
            <w:r w:rsidR="003233AF">
              <w:rPr>
                <w:rFonts w:ascii="Arial" w:eastAsia="Times New Roman" w:hAnsi="Arial"/>
                <w:sz w:val="20"/>
                <w:szCs w:val="20"/>
                <w:lang w:eastAsia="ar-SA"/>
              </w:rPr>
              <w:t>gospodarstvo, turizem in šport</w:t>
            </w:r>
          </w:p>
          <w:p w14:paraId="1D16C6BC" w14:textId="77777777" w:rsidR="00594F2F" w:rsidRDefault="00594F2F" w:rsidP="00594F2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Ministrstvo za finance</w:t>
            </w:r>
          </w:p>
          <w:p w14:paraId="1B23C3A1" w14:textId="77777777" w:rsidR="00F05778" w:rsidRDefault="00F05778" w:rsidP="00F05778">
            <w:pPr>
              <w:pStyle w:val="Odstavekseznama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F05778">
              <w:rPr>
                <w:rFonts w:ascii="Arial" w:eastAsia="Times New Roman" w:hAnsi="Arial"/>
                <w:sz w:val="20"/>
                <w:szCs w:val="20"/>
                <w:lang w:eastAsia="ar-SA"/>
              </w:rPr>
              <w:t>Služba Vlade Republike Slovenije za zakonodajo</w:t>
            </w:r>
          </w:p>
          <w:p w14:paraId="0DD2E00F" w14:textId="3395F6A4" w:rsidR="00594F2F" w:rsidRPr="00F05778" w:rsidRDefault="00594F2F" w:rsidP="00F05778">
            <w:pPr>
              <w:suppressAutoHyphen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F0577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ab/>
              <w:t xml:space="preserve">                                                                                     </w:t>
            </w:r>
          </w:p>
        </w:tc>
      </w:tr>
      <w:tr w:rsidR="00594F2F" w:rsidRPr="00EB100B" w14:paraId="52FC6204" w14:textId="77777777" w:rsidTr="00D379F6">
        <w:tc>
          <w:tcPr>
            <w:tcW w:w="9163" w:type="dxa"/>
            <w:gridSpan w:val="3"/>
          </w:tcPr>
          <w:p w14:paraId="521A38A8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594F2F" w:rsidRPr="00EB100B" w14:paraId="0AF40C60" w14:textId="77777777" w:rsidTr="00D379F6">
        <w:tc>
          <w:tcPr>
            <w:tcW w:w="9163" w:type="dxa"/>
            <w:gridSpan w:val="3"/>
          </w:tcPr>
          <w:p w14:paraId="37491D41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594F2F" w:rsidRPr="00EB100B" w14:paraId="344CD141" w14:textId="77777777" w:rsidTr="00D379F6">
        <w:tc>
          <w:tcPr>
            <w:tcW w:w="9163" w:type="dxa"/>
            <w:gridSpan w:val="3"/>
          </w:tcPr>
          <w:p w14:paraId="4F8B7679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594F2F" w:rsidRPr="00EB100B" w14:paraId="0A93612E" w14:textId="77777777" w:rsidTr="00D379F6">
        <w:tc>
          <w:tcPr>
            <w:tcW w:w="9163" w:type="dxa"/>
            <w:gridSpan w:val="3"/>
          </w:tcPr>
          <w:p w14:paraId="02048787" w14:textId="77777777" w:rsidR="00594F2F" w:rsidRPr="009B67EF" w:rsidRDefault="00CA02EE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Matjaž Han</w:t>
            </w:r>
            <w:r w:rsidR="00594F2F" w:rsidRPr="009B67E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,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minister za gospodarstvo, turizem in šport,</w:t>
            </w:r>
          </w:p>
          <w:p w14:paraId="02D00284" w14:textId="6500C7DC" w:rsidR="00594F2F" w:rsidRPr="009B67EF" w:rsidRDefault="00CA02EE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mag</w:t>
            </w:r>
            <w:r w:rsidR="00594F2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.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Dejan Plastovski</w:t>
            </w:r>
            <w:r w:rsidR="00594F2F" w:rsidRPr="009B67E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, </w:t>
            </w:r>
            <w:r w:rsidR="008E3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generalni direktor</w:t>
            </w:r>
            <w:r w:rsidR="00594F2F" w:rsidRPr="009B67E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 Direktorat za šport,</w:t>
            </w:r>
          </w:p>
          <w:p w14:paraId="00FD257A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Petra Tramte, sekretarka, Direktorat za šport</w:t>
            </w:r>
          </w:p>
        </w:tc>
      </w:tr>
      <w:tr w:rsidR="00594F2F" w:rsidRPr="00EB100B" w14:paraId="57951CDF" w14:textId="77777777" w:rsidTr="00D379F6">
        <w:tc>
          <w:tcPr>
            <w:tcW w:w="9163" w:type="dxa"/>
            <w:gridSpan w:val="3"/>
          </w:tcPr>
          <w:p w14:paraId="5303E5D6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 xml:space="preserve">3.b Zunanji strokovnjaki, ki so </w:t>
            </w: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sodelovali pri pripravi dela ali celotnega gradiva:</w:t>
            </w:r>
          </w:p>
        </w:tc>
      </w:tr>
      <w:tr w:rsidR="00594F2F" w:rsidRPr="00EB100B" w14:paraId="177CC53D" w14:textId="77777777" w:rsidTr="00D379F6">
        <w:tc>
          <w:tcPr>
            <w:tcW w:w="9163" w:type="dxa"/>
            <w:gridSpan w:val="3"/>
          </w:tcPr>
          <w:p w14:paraId="0E817546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594F2F" w:rsidRPr="00EB100B" w14:paraId="3D233BD2" w14:textId="77777777" w:rsidTr="00D379F6">
        <w:tc>
          <w:tcPr>
            <w:tcW w:w="9163" w:type="dxa"/>
            <w:gridSpan w:val="3"/>
          </w:tcPr>
          <w:p w14:paraId="28A78197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594F2F" w:rsidRPr="00EB100B" w14:paraId="17CEF24F" w14:textId="77777777" w:rsidTr="00D379F6">
        <w:tc>
          <w:tcPr>
            <w:tcW w:w="9163" w:type="dxa"/>
            <w:gridSpan w:val="3"/>
          </w:tcPr>
          <w:p w14:paraId="0BBAC973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594F2F" w:rsidRPr="00EB100B" w14:paraId="1FFE8FC1" w14:textId="77777777" w:rsidTr="00D379F6">
        <w:tc>
          <w:tcPr>
            <w:tcW w:w="9163" w:type="dxa"/>
            <w:gridSpan w:val="3"/>
          </w:tcPr>
          <w:p w14:paraId="793276A5" w14:textId="77777777" w:rsidR="00594F2F" w:rsidRPr="00EB100B" w:rsidRDefault="00594F2F" w:rsidP="00D379F6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5. Kratek povzetek gradiva:</w:t>
            </w:r>
          </w:p>
        </w:tc>
      </w:tr>
      <w:tr w:rsidR="00594F2F" w:rsidRPr="00EB100B" w14:paraId="68DCDF0A" w14:textId="77777777" w:rsidTr="00D379F6">
        <w:tc>
          <w:tcPr>
            <w:tcW w:w="9163" w:type="dxa"/>
            <w:gridSpan w:val="3"/>
          </w:tcPr>
          <w:p w14:paraId="03DDA3AD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594F2F" w:rsidRPr="00EB100B" w14:paraId="5A737EC7" w14:textId="77777777" w:rsidTr="00D379F6">
        <w:tc>
          <w:tcPr>
            <w:tcW w:w="9163" w:type="dxa"/>
            <w:gridSpan w:val="3"/>
          </w:tcPr>
          <w:p w14:paraId="7C656F80" w14:textId="77777777" w:rsidR="00594F2F" w:rsidRPr="00EB100B" w:rsidRDefault="00594F2F" w:rsidP="00D379F6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6. Presoja posledic za:</w:t>
            </w:r>
          </w:p>
        </w:tc>
      </w:tr>
      <w:tr w:rsidR="00925B3D" w:rsidRPr="00EB100B" w14:paraId="5FCFCF42" w14:textId="77777777" w:rsidTr="00ED0BE9">
        <w:tc>
          <w:tcPr>
            <w:tcW w:w="1407" w:type="dxa"/>
          </w:tcPr>
          <w:p w14:paraId="1BD38D1C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a)</w:t>
            </w:r>
          </w:p>
        </w:tc>
        <w:tc>
          <w:tcPr>
            <w:tcW w:w="5090" w:type="dxa"/>
          </w:tcPr>
          <w:p w14:paraId="1DD92578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666" w:type="dxa"/>
            <w:vAlign w:val="center"/>
          </w:tcPr>
          <w:p w14:paraId="2E7F2C36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925B3D" w:rsidRPr="00EB100B" w14:paraId="738C3496" w14:textId="77777777" w:rsidTr="00ED0BE9">
        <w:tc>
          <w:tcPr>
            <w:tcW w:w="1407" w:type="dxa"/>
          </w:tcPr>
          <w:p w14:paraId="424F074B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b)</w:t>
            </w:r>
          </w:p>
        </w:tc>
        <w:tc>
          <w:tcPr>
            <w:tcW w:w="5090" w:type="dxa"/>
          </w:tcPr>
          <w:p w14:paraId="6CD7ACCC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666" w:type="dxa"/>
            <w:vAlign w:val="center"/>
          </w:tcPr>
          <w:p w14:paraId="290D052C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925B3D" w:rsidRPr="00EB100B" w14:paraId="0539E9DB" w14:textId="77777777" w:rsidTr="00ED0BE9">
        <w:tc>
          <w:tcPr>
            <w:tcW w:w="1407" w:type="dxa"/>
          </w:tcPr>
          <w:p w14:paraId="64CA42E5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c)</w:t>
            </w:r>
          </w:p>
        </w:tc>
        <w:tc>
          <w:tcPr>
            <w:tcW w:w="5090" w:type="dxa"/>
          </w:tcPr>
          <w:p w14:paraId="3E753451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administrativne posledice</w:t>
            </w:r>
          </w:p>
        </w:tc>
        <w:tc>
          <w:tcPr>
            <w:tcW w:w="2666" w:type="dxa"/>
            <w:vAlign w:val="center"/>
          </w:tcPr>
          <w:p w14:paraId="3164DB32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925B3D" w:rsidRPr="00EB100B" w14:paraId="250B45B0" w14:textId="77777777" w:rsidTr="00ED0BE9">
        <w:tc>
          <w:tcPr>
            <w:tcW w:w="1407" w:type="dxa"/>
          </w:tcPr>
          <w:p w14:paraId="19CD1E20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lastRenderedPageBreak/>
              <w:t>č)</w:t>
            </w:r>
          </w:p>
        </w:tc>
        <w:tc>
          <w:tcPr>
            <w:tcW w:w="5090" w:type="dxa"/>
          </w:tcPr>
          <w:p w14:paraId="6D096180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gospodarstvo, zlasti</w:t>
            </w:r>
            <w:r w:rsidRPr="00EB100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666" w:type="dxa"/>
            <w:vAlign w:val="center"/>
          </w:tcPr>
          <w:p w14:paraId="1BEE6E54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925B3D" w:rsidRPr="00EB100B" w14:paraId="2BC2AF1C" w14:textId="77777777" w:rsidTr="00ED0BE9">
        <w:tc>
          <w:tcPr>
            <w:tcW w:w="1407" w:type="dxa"/>
          </w:tcPr>
          <w:p w14:paraId="3C7D3B1E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d)</w:t>
            </w:r>
          </w:p>
        </w:tc>
        <w:tc>
          <w:tcPr>
            <w:tcW w:w="5090" w:type="dxa"/>
          </w:tcPr>
          <w:p w14:paraId="2B51C0FF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666" w:type="dxa"/>
            <w:vAlign w:val="center"/>
          </w:tcPr>
          <w:p w14:paraId="7A65BAF8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925B3D" w:rsidRPr="00EB100B" w14:paraId="784ADC00" w14:textId="77777777" w:rsidTr="00ED0BE9">
        <w:tc>
          <w:tcPr>
            <w:tcW w:w="1407" w:type="dxa"/>
          </w:tcPr>
          <w:p w14:paraId="66C4981E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e)</w:t>
            </w:r>
          </w:p>
        </w:tc>
        <w:tc>
          <w:tcPr>
            <w:tcW w:w="5090" w:type="dxa"/>
          </w:tcPr>
          <w:p w14:paraId="1F0C93A9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socialno področje</w:t>
            </w:r>
          </w:p>
        </w:tc>
        <w:tc>
          <w:tcPr>
            <w:tcW w:w="2666" w:type="dxa"/>
            <w:vAlign w:val="center"/>
          </w:tcPr>
          <w:p w14:paraId="40898F4A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925B3D" w:rsidRPr="00EB100B" w14:paraId="6D9379C6" w14:textId="77777777" w:rsidTr="00ED0BE9">
        <w:tc>
          <w:tcPr>
            <w:tcW w:w="1407" w:type="dxa"/>
            <w:tcBorders>
              <w:bottom w:val="single" w:sz="4" w:space="0" w:color="auto"/>
            </w:tcBorders>
          </w:tcPr>
          <w:p w14:paraId="6AE6EF32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f)</w:t>
            </w:r>
          </w:p>
        </w:tc>
        <w:tc>
          <w:tcPr>
            <w:tcW w:w="5090" w:type="dxa"/>
            <w:tcBorders>
              <w:bottom w:val="single" w:sz="4" w:space="0" w:color="auto"/>
            </w:tcBorders>
          </w:tcPr>
          <w:p w14:paraId="38735377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dokumente razvojnega načrtovanja:</w:t>
            </w:r>
          </w:p>
          <w:p w14:paraId="3B55D146" w14:textId="77777777" w:rsidR="00594F2F" w:rsidRPr="00EB100B" w:rsidRDefault="00594F2F" w:rsidP="00594F2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nacionalne dokumente razvojnega načrtovanja</w:t>
            </w:r>
          </w:p>
          <w:p w14:paraId="664A4A7C" w14:textId="77777777" w:rsidR="00594F2F" w:rsidRPr="00EB100B" w:rsidRDefault="00594F2F" w:rsidP="00594F2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4B187201" w14:textId="77777777" w:rsidR="00594F2F" w:rsidRPr="00EB100B" w:rsidRDefault="00594F2F" w:rsidP="00594F2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vAlign w:val="center"/>
          </w:tcPr>
          <w:p w14:paraId="03DA6CFB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</w:tbl>
    <w:p w14:paraId="057EA4A0" w14:textId="77777777" w:rsidR="00157100" w:rsidRDefault="00157100" w:rsidP="00594F2F">
      <w:pPr>
        <w:spacing w:after="0" w:line="260" w:lineRule="exact"/>
        <w:rPr>
          <w:rFonts w:ascii="Arial" w:eastAsia="Times New Roman" w:hAnsi="Arial" w:cs="Arial"/>
          <w:vanish/>
          <w:sz w:val="20"/>
          <w:szCs w:val="20"/>
        </w:rPr>
        <w:sectPr w:rsidR="00157100" w:rsidSect="00157100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31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1959"/>
      </w:tblGrid>
      <w:tr w:rsidR="00594F2F" w:rsidRPr="00EB100B" w14:paraId="5C24CF8B" w14:textId="77777777" w:rsidTr="00D379F6">
        <w:trPr>
          <w:cantSplit/>
          <w:trHeight w:val="35"/>
        </w:trPr>
        <w:tc>
          <w:tcPr>
            <w:tcW w:w="9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F4D8644" w14:textId="77777777" w:rsidR="00594F2F" w:rsidRPr="00EB100B" w:rsidRDefault="00594F2F" w:rsidP="00D379F6">
            <w:pPr>
              <w:pageBreakBefore/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lastRenderedPageBreak/>
              <w:t>I. Ocena finančnih posledic, ki niso načrtovane v sprejetem proračunu</w:t>
            </w:r>
          </w:p>
        </w:tc>
      </w:tr>
      <w:tr w:rsidR="00594F2F" w:rsidRPr="00EB100B" w14:paraId="3E865CF1" w14:textId="77777777" w:rsidTr="00D379F6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F69E" w14:textId="77777777" w:rsidR="00594F2F" w:rsidRPr="00EB100B" w:rsidRDefault="00594F2F" w:rsidP="00D379F6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CD2F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7059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CBF0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</w:rPr>
              <w:t>t + 2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AC93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</w:rPr>
              <w:t>t + 3</w:t>
            </w:r>
          </w:p>
        </w:tc>
      </w:tr>
      <w:tr w:rsidR="00594F2F" w:rsidRPr="00EB100B" w14:paraId="5F9782AE" w14:textId="77777777" w:rsidTr="00D379F6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65B6" w14:textId="77777777" w:rsidR="00594F2F" w:rsidRPr="00EB100B" w:rsidRDefault="00594F2F" w:rsidP="00D379F6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EB100B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EB100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E0FE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3D00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02D7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C3C6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594F2F" w:rsidRPr="00EB100B" w14:paraId="7257F5A3" w14:textId="77777777" w:rsidTr="00D379F6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41CC" w14:textId="77777777" w:rsidR="00594F2F" w:rsidRPr="00EB100B" w:rsidRDefault="00594F2F" w:rsidP="00D379F6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EB100B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EB100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213A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7A0D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FF3E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C20B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594F2F" w:rsidRPr="00EB100B" w14:paraId="464DF43B" w14:textId="77777777" w:rsidTr="00D379F6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5FA8" w14:textId="77777777" w:rsidR="00594F2F" w:rsidRPr="00EB100B" w:rsidRDefault="00594F2F" w:rsidP="00D379F6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EB100B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EB100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8A2D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812C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1786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65C5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94F2F" w:rsidRPr="00EB100B" w14:paraId="1654E854" w14:textId="77777777" w:rsidTr="00D379F6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6815" w14:textId="77777777" w:rsidR="00594F2F" w:rsidRPr="00EB100B" w:rsidRDefault="00594F2F" w:rsidP="00D379F6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EB100B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EB100B">
              <w:rPr>
                <w:rFonts w:ascii="Arial" w:eastAsia="Times New Roman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AFA3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0164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38DD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4078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94F2F" w:rsidRPr="00EB100B" w14:paraId="7B37D828" w14:textId="77777777" w:rsidTr="00D379F6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A2DA" w14:textId="77777777" w:rsidR="00594F2F" w:rsidRPr="00EB100B" w:rsidRDefault="00594F2F" w:rsidP="00D379F6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EB100B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EB100B">
              <w:rPr>
                <w:rFonts w:ascii="Arial" w:eastAsia="Times New Roman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6038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F3EC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8BAF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A870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594F2F" w:rsidRPr="00EB100B" w14:paraId="60AA035B" w14:textId="77777777" w:rsidTr="00D379F6">
        <w:trPr>
          <w:cantSplit/>
          <w:trHeight w:val="257"/>
        </w:trPr>
        <w:tc>
          <w:tcPr>
            <w:tcW w:w="9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6C5FF5" w14:textId="77777777" w:rsidR="00594F2F" w:rsidRPr="00EB100B" w:rsidRDefault="00594F2F" w:rsidP="00D379F6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 Finančne posledice za državni proračun</w:t>
            </w:r>
          </w:p>
        </w:tc>
      </w:tr>
      <w:tr w:rsidR="00594F2F" w:rsidRPr="00EB100B" w14:paraId="0DA99986" w14:textId="77777777" w:rsidTr="00D379F6">
        <w:trPr>
          <w:cantSplit/>
          <w:trHeight w:val="257"/>
        </w:trPr>
        <w:tc>
          <w:tcPr>
            <w:tcW w:w="9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54FB397" w14:textId="77777777" w:rsidR="00594F2F" w:rsidRPr="00EB100B" w:rsidRDefault="00594F2F" w:rsidP="00D379F6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EB100B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II.a</w:t>
            </w:r>
            <w:proofErr w:type="spellEnd"/>
            <w:r w:rsidRPr="00EB100B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</w:tc>
      </w:tr>
      <w:tr w:rsidR="00594F2F" w:rsidRPr="00EB100B" w14:paraId="0EAEB0B2" w14:textId="77777777" w:rsidTr="00D379F6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7249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34BB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DE72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A6A2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9248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594F2F" w:rsidRPr="00EB100B" w14:paraId="70AA1BA7" w14:textId="77777777" w:rsidTr="00D379F6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5CA7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5128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20E1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3E29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B6C8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94F2F" w:rsidRPr="00EB100B" w14:paraId="238527E5" w14:textId="77777777" w:rsidTr="00D379F6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BF64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448E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E4A2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0E05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9043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94F2F" w:rsidRPr="00EB100B" w14:paraId="65C871BC" w14:textId="77777777" w:rsidTr="00D379F6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2F98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A4EC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CF3F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594F2F" w:rsidRPr="00EB100B" w14:paraId="48D56768" w14:textId="77777777" w:rsidTr="00D379F6">
        <w:trPr>
          <w:cantSplit/>
          <w:trHeight w:val="294"/>
        </w:trPr>
        <w:tc>
          <w:tcPr>
            <w:tcW w:w="9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5C02EEF" w14:textId="77777777" w:rsidR="00594F2F" w:rsidRPr="00EB100B" w:rsidRDefault="00594F2F" w:rsidP="00D379F6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EB100B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II.b</w:t>
            </w:r>
            <w:proofErr w:type="spellEnd"/>
            <w:r w:rsidRPr="00EB100B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</w:tc>
      </w:tr>
      <w:tr w:rsidR="00594F2F" w:rsidRPr="00EB100B" w14:paraId="1CD126C0" w14:textId="77777777" w:rsidTr="00D379F6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DFCA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2E83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212B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56B3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CFF7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594F2F" w:rsidRPr="00EB100B" w14:paraId="1D8C7460" w14:textId="77777777" w:rsidTr="00D379F6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5C6F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C926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5A79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991D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E07A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94F2F" w:rsidRPr="00EB100B" w14:paraId="0CAFF1D5" w14:textId="77777777" w:rsidTr="00D379F6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485D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82E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2919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4547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7A2D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94F2F" w:rsidRPr="00EB100B" w14:paraId="45419F86" w14:textId="77777777" w:rsidTr="00D379F6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37EB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0D69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4339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594F2F" w:rsidRPr="00EB100B" w14:paraId="4C7C76B0" w14:textId="77777777" w:rsidTr="00D379F6">
        <w:trPr>
          <w:cantSplit/>
          <w:trHeight w:val="207"/>
        </w:trPr>
        <w:tc>
          <w:tcPr>
            <w:tcW w:w="9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191ABE7" w14:textId="77777777" w:rsidR="00594F2F" w:rsidRPr="00EB100B" w:rsidRDefault="00594F2F" w:rsidP="00D379F6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EB100B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II.c</w:t>
            </w:r>
            <w:proofErr w:type="spellEnd"/>
            <w:r w:rsidRPr="00EB100B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</w:tc>
      </w:tr>
      <w:tr w:rsidR="00594F2F" w:rsidRPr="00EB100B" w14:paraId="6F20A86B" w14:textId="77777777" w:rsidTr="00D379F6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1980" w14:textId="77777777" w:rsidR="00594F2F" w:rsidRPr="00EB100B" w:rsidRDefault="00594F2F" w:rsidP="00D379F6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2774" w14:textId="77777777" w:rsidR="00594F2F" w:rsidRPr="00EB100B" w:rsidRDefault="00594F2F" w:rsidP="00D379F6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72D3" w14:textId="77777777" w:rsidR="00594F2F" w:rsidRPr="00EB100B" w:rsidRDefault="00594F2F" w:rsidP="00D379F6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594F2F" w:rsidRPr="00EB100B" w14:paraId="2192E707" w14:textId="77777777" w:rsidTr="00D379F6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11AD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ED8A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C337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94F2F" w:rsidRPr="00EB100B" w14:paraId="694847C4" w14:textId="77777777" w:rsidTr="00D379F6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CD6A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1521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609E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94F2F" w:rsidRPr="00EB100B" w14:paraId="1438CB86" w14:textId="77777777" w:rsidTr="00D379F6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1727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EAB1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52A0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94F2F" w:rsidRPr="00EB100B" w14:paraId="0DC776E8" w14:textId="77777777" w:rsidTr="00D379F6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8FD8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4C34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2E9A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594F2F" w:rsidRPr="00EB100B" w14:paraId="72CC21D6" w14:textId="77777777" w:rsidTr="00D379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031" w:type="dxa"/>
            <w:gridSpan w:val="9"/>
          </w:tcPr>
          <w:p w14:paraId="38295529" w14:textId="77777777" w:rsidR="00594F2F" w:rsidRPr="00EB100B" w:rsidRDefault="00594F2F" w:rsidP="00D379F6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</w:rPr>
              <w:t>OBRAZLOŽITEV:</w:t>
            </w:r>
          </w:p>
          <w:p w14:paraId="24B4D1B0" w14:textId="77777777" w:rsidR="00594F2F" w:rsidRPr="00EB100B" w:rsidRDefault="00594F2F" w:rsidP="00D379F6">
            <w:pPr>
              <w:widowControl w:val="0"/>
              <w:numPr>
                <w:ilvl w:val="0"/>
                <w:numId w:val="1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14:paraId="47DD092E" w14:textId="77777777" w:rsidR="00594F2F" w:rsidRPr="00EB100B" w:rsidRDefault="00594F2F" w:rsidP="00D379F6">
            <w:pPr>
              <w:widowControl w:val="0"/>
              <w:spacing w:after="0" w:line="260" w:lineRule="exact"/>
              <w:ind w:left="360" w:hanging="76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05B6050D" w14:textId="77777777" w:rsidR="00594F2F" w:rsidRPr="00EB100B" w:rsidRDefault="00594F2F" w:rsidP="00594F2F">
            <w:pPr>
              <w:widowControl w:val="0"/>
              <w:numPr>
                <w:ilvl w:val="0"/>
                <w:numId w:val="3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prihodkov državnega proračuna in občinskih proračunov,</w:t>
            </w:r>
          </w:p>
          <w:p w14:paraId="32EC874F" w14:textId="77777777" w:rsidR="00594F2F" w:rsidRPr="00EB100B" w:rsidRDefault="00594F2F" w:rsidP="00594F2F">
            <w:pPr>
              <w:widowControl w:val="0"/>
              <w:numPr>
                <w:ilvl w:val="0"/>
                <w:numId w:val="3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370FB565" w14:textId="77777777" w:rsidR="00594F2F" w:rsidRPr="00EB100B" w:rsidRDefault="00594F2F" w:rsidP="00594F2F">
            <w:pPr>
              <w:widowControl w:val="0"/>
              <w:numPr>
                <w:ilvl w:val="0"/>
                <w:numId w:val="3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obveznosti za druga javnofinančna sredstva (drugi viri), ki niso načrtovana na ukrepih oziroma projektih sprejetih proračunov.</w:t>
            </w:r>
          </w:p>
          <w:p w14:paraId="70AEB968" w14:textId="77777777" w:rsidR="00594F2F" w:rsidRPr="00EB100B" w:rsidRDefault="00594F2F" w:rsidP="00D379F6">
            <w:pPr>
              <w:widowControl w:val="0"/>
              <w:spacing w:after="0" w:line="260" w:lineRule="exact"/>
              <w:ind w:left="2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A0BC330" w14:textId="77777777" w:rsidR="00594F2F" w:rsidRPr="00EB100B" w:rsidRDefault="00594F2F" w:rsidP="00D379F6">
            <w:pPr>
              <w:widowControl w:val="0"/>
              <w:numPr>
                <w:ilvl w:val="0"/>
                <w:numId w:val="1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  <w:p w14:paraId="304C04BF" w14:textId="77777777" w:rsidR="00594F2F" w:rsidRPr="00EB100B" w:rsidRDefault="00594F2F" w:rsidP="00D379F6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6F5ED40C" w14:textId="77777777" w:rsidR="00594F2F" w:rsidRPr="00EB100B" w:rsidRDefault="00594F2F" w:rsidP="00D379F6">
            <w:pPr>
              <w:widowControl w:val="0"/>
              <w:suppressAutoHyphens/>
              <w:spacing w:after="0" w:line="260" w:lineRule="exact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23F9C733" w14:textId="77777777" w:rsidR="00594F2F" w:rsidRPr="00EB100B" w:rsidRDefault="00594F2F" w:rsidP="00D379F6">
            <w:pPr>
              <w:widowControl w:val="0"/>
              <w:suppressAutoHyphens/>
              <w:spacing w:after="0" w:line="260" w:lineRule="exact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II.a</w:t>
            </w:r>
            <w:proofErr w:type="spellEnd"/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59311BE2" w14:textId="77777777" w:rsidR="005940D0" w:rsidRDefault="00594F2F" w:rsidP="00D379F6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Navedejo se proračunski uporabnik, ki financira projekt oziroma ukrep; projekt oziroma ukrep, s</w:t>
            </w:r>
          </w:p>
          <w:p w14:paraId="5C17CBF3" w14:textId="77777777" w:rsidR="005940D0" w:rsidRDefault="005940D0" w:rsidP="00D379F6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5BA64D" w14:textId="0B4A00A2" w:rsidR="00594F2F" w:rsidRPr="00EB100B" w:rsidRDefault="00594F2F" w:rsidP="00D379F6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1707A959" w14:textId="77777777" w:rsidR="00594F2F" w:rsidRPr="00EB100B" w:rsidRDefault="00594F2F" w:rsidP="00594F2F">
            <w:pPr>
              <w:widowControl w:val="0"/>
              <w:numPr>
                <w:ilvl w:val="0"/>
                <w:numId w:val="4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proračunski uporabnik, ki bo financiral novi projekt oziroma ukrep,</w:t>
            </w:r>
          </w:p>
          <w:p w14:paraId="1BF878DA" w14:textId="77777777" w:rsidR="00594F2F" w:rsidRPr="00EB100B" w:rsidRDefault="00594F2F" w:rsidP="00594F2F">
            <w:pPr>
              <w:widowControl w:val="0"/>
              <w:numPr>
                <w:ilvl w:val="0"/>
                <w:numId w:val="4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2640FB8B" w14:textId="77777777" w:rsidR="00594F2F" w:rsidRPr="00EB100B" w:rsidRDefault="00594F2F" w:rsidP="00594F2F">
            <w:pPr>
              <w:widowControl w:val="0"/>
              <w:numPr>
                <w:ilvl w:val="0"/>
                <w:numId w:val="4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proračunske postavke.</w:t>
            </w:r>
          </w:p>
          <w:p w14:paraId="25FECDC0" w14:textId="77777777" w:rsidR="00594F2F" w:rsidRPr="00EB100B" w:rsidRDefault="00594F2F" w:rsidP="00D379F6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3B2818D0" w14:textId="77777777" w:rsidR="00594F2F" w:rsidRPr="00EB100B" w:rsidRDefault="00594F2F" w:rsidP="00D379F6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0C4CCA25" w14:textId="77777777" w:rsidR="00594F2F" w:rsidRPr="00EB100B" w:rsidRDefault="00594F2F" w:rsidP="00D379F6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II.b</w:t>
            </w:r>
            <w:proofErr w:type="spellEnd"/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78F3941A" w14:textId="77777777" w:rsidR="00594F2F" w:rsidRPr="00EB100B" w:rsidRDefault="00594F2F" w:rsidP="00D379F6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  <w:p w14:paraId="33859F29" w14:textId="77777777" w:rsidR="00594F2F" w:rsidRPr="00EB100B" w:rsidRDefault="00594F2F" w:rsidP="00D379F6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2837A929" w14:textId="77777777" w:rsidR="00594F2F" w:rsidRPr="00EB100B" w:rsidRDefault="00594F2F" w:rsidP="00D379F6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II.c</w:t>
            </w:r>
            <w:proofErr w:type="spellEnd"/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7A614562" w14:textId="77777777" w:rsidR="00594F2F" w:rsidRPr="00EB100B" w:rsidRDefault="00594F2F" w:rsidP="00D379F6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00AFC95A" w14:textId="77777777" w:rsidR="00594F2F" w:rsidRPr="00EB100B" w:rsidRDefault="00594F2F" w:rsidP="00D379F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pacing w:val="40"/>
                <w:sz w:val="20"/>
                <w:szCs w:val="20"/>
                <w:lang w:eastAsia="sl-SI"/>
              </w:rPr>
            </w:pPr>
          </w:p>
        </w:tc>
      </w:tr>
      <w:tr w:rsidR="00594F2F" w:rsidRPr="00EB100B" w14:paraId="2FCA7D3B" w14:textId="77777777" w:rsidTr="00D379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27"/>
        </w:trPr>
        <w:tc>
          <w:tcPr>
            <w:tcW w:w="9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0C07" w14:textId="77777777" w:rsidR="00594F2F" w:rsidRPr="00EB100B" w:rsidRDefault="00594F2F" w:rsidP="00D379F6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7.b Predstavitev ocene finančnih posledic pod 40.000 EUR:</w:t>
            </w:r>
          </w:p>
          <w:p w14:paraId="20491C2C" w14:textId="77777777" w:rsidR="00594F2F" w:rsidRPr="00EB100B" w:rsidRDefault="00594F2F" w:rsidP="00D379F6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94F2F" w:rsidRPr="00EB100B" w14:paraId="7036501A" w14:textId="77777777" w:rsidTr="00D379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1196" w14:textId="77777777" w:rsidR="00594F2F" w:rsidRPr="00EB100B" w:rsidRDefault="00594F2F" w:rsidP="00D379F6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594F2F" w:rsidRPr="00EB100B" w14:paraId="539E542D" w14:textId="77777777" w:rsidTr="00D379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6EABE084" w14:textId="77777777" w:rsidR="00594F2F" w:rsidRPr="00EB100B" w:rsidRDefault="00594F2F" w:rsidP="00D379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Vsebina predloženega gradiva (predpisa) vpliva na:</w:t>
            </w:r>
          </w:p>
          <w:p w14:paraId="52D11785" w14:textId="77777777" w:rsidR="00594F2F" w:rsidRPr="00EB100B" w:rsidRDefault="00594F2F" w:rsidP="00594F2F">
            <w:pPr>
              <w:widowControl w:val="0"/>
              <w:numPr>
                <w:ilvl w:val="1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pristojnosti občin,</w:t>
            </w:r>
          </w:p>
          <w:p w14:paraId="3A8034FD" w14:textId="77777777" w:rsidR="00594F2F" w:rsidRPr="00EB100B" w:rsidRDefault="00594F2F" w:rsidP="00594F2F">
            <w:pPr>
              <w:widowControl w:val="0"/>
              <w:numPr>
                <w:ilvl w:val="1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delovanje občin,</w:t>
            </w:r>
          </w:p>
          <w:p w14:paraId="637DA86C" w14:textId="77777777" w:rsidR="00594F2F" w:rsidRPr="00EB100B" w:rsidRDefault="00594F2F" w:rsidP="00594F2F">
            <w:pPr>
              <w:widowControl w:val="0"/>
              <w:numPr>
                <w:ilvl w:val="1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financiranje občin.</w:t>
            </w:r>
          </w:p>
          <w:p w14:paraId="66B32142" w14:textId="77777777" w:rsidR="00594F2F" w:rsidRPr="00EB100B" w:rsidRDefault="00594F2F" w:rsidP="00D379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44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2262" w:type="dxa"/>
            <w:gridSpan w:val="2"/>
          </w:tcPr>
          <w:p w14:paraId="010FBBA5" w14:textId="77777777" w:rsidR="00594F2F" w:rsidRPr="00EB100B" w:rsidRDefault="00594F2F" w:rsidP="00D379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594F2F" w:rsidRPr="00EB100B" w14:paraId="5C33E4FA" w14:textId="77777777" w:rsidTr="00D379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031" w:type="dxa"/>
            <w:gridSpan w:val="9"/>
          </w:tcPr>
          <w:p w14:paraId="7C1014C4" w14:textId="77777777" w:rsidR="00594F2F" w:rsidRPr="00EB100B" w:rsidRDefault="00594F2F" w:rsidP="00D379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Gradivo (predpis) je bilo poslano v mnenje: </w:t>
            </w:r>
          </w:p>
          <w:p w14:paraId="0FF9A761" w14:textId="77777777" w:rsidR="00594F2F" w:rsidRPr="00EB100B" w:rsidRDefault="00594F2F" w:rsidP="00594F2F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Skupnosti občin Slovenije SOS: </w:t>
            </w:r>
            <w:r w:rsidRPr="00EB100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>NE</w:t>
            </w:r>
          </w:p>
          <w:p w14:paraId="7796F799" w14:textId="77777777" w:rsidR="00594F2F" w:rsidRPr="00EB100B" w:rsidRDefault="00594F2F" w:rsidP="00594F2F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Združenju občin Slovenije ZOS: </w:t>
            </w:r>
            <w:r w:rsidRPr="00EB100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>NE</w:t>
            </w:r>
          </w:p>
          <w:p w14:paraId="75A58DBB" w14:textId="77777777" w:rsidR="00594F2F" w:rsidRPr="00EB100B" w:rsidRDefault="00594F2F" w:rsidP="00594F2F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Združenju mestnih občin Slovenije ZMOS: </w:t>
            </w:r>
            <w:r w:rsidRPr="00EB100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>NE</w:t>
            </w:r>
          </w:p>
          <w:p w14:paraId="6B3B4787" w14:textId="77777777" w:rsidR="00594F2F" w:rsidRPr="00EB100B" w:rsidRDefault="00594F2F" w:rsidP="00D379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594F2F" w:rsidRPr="00EB100B" w14:paraId="452E2FC1" w14:textId="77777777" w:rsidTr="00D379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031" w:type="dxa"/>
            <w:gridSpan w:val="9"/>
            <w:vAlign w:val="center"/>
          </w:tcPr>
          <w:p w14:paraId="4DE42A0E" w14:textId="77777777" w:rsidR="00594F2F" w:rsidRPr="00EB100B" w:rsidRDefault="00594F2F" w:rsidP="00D379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9. Predstavitev sodelovanja javnosti:</w:t>
            </w:r>
          </w:p>
        </w:tc>
      </w:tr>
      <w:tr w:rsidR="00594F2F" w:rsidRPr="00EB100B" w14:paraId="2132CE3E" w14:textId="77777777" w:rsidTr="00D379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17EAE2B2" w14:textId="77777777" w:rsidR="00594F2F" w:rsidRPr="00EB100B" w:rsidRDefault="00594F2F" w:rsidP="00D379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262" w:type="dxa"/>
            <w:gridSpan w:val="2"/>
          </w:tcPr>
          <w:p w14:paraId="29078980" w14:textId="77777777" w:rsidR="00594F2F" w:rsidRPr="00EB100B" w:rsidRDefault="00594F2F" w:rsidP="00D379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594F2F" w:rsidRPr="00EB100B" w14:paraId="7A86F7DE" w14:textId="77777777" w:rsidTr="00D379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031" w:type="dxa"/>
            <w:gridSpan w:val="9"/>
          </w:tcPr>
          <w:p w14:paraId="351ED2BA" w14:textId="77777777" w:rsidR="00594F2F" w:rsidRPr="00EB100B" w:rsidRDefault="00594F2F" w:rsidP="00D379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 obravnavi gradiva sodelovanje javnosti ni bilo potrebno.</w:t>
            </w:r>
          </w:p>
        </w:tc>
      </w:tr>
      <w:tr w:rsidR="00594F2F" w:rsidRPr="00EB100B" w14:paraId="79560C26" w14:textId="77777777" w:rsidTr="00D379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031" w:type="dxa"/>
            <w:gridSpan w:val="9"/>
          </w:tcPr>
          <w:p w14:paraId="26DFF8BC" w14:textId="77777777" w:rsidR="00594F2F" w:rsidRPr="00EB100B" w:rsidRDefault="00594F2F" w:rsidP="00D379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594F2F" w:rsidRPr="00EB100B" w14:paraId="5FBAB96F" w14:textId="77777777" w:rsidTr="00D379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751D156C" w14:textId="77777777" w:rsidR="00594F2F" w:rsidRPr="00EB100B" w:rsidRDefault="00594F2F" w:rsidP="00D379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lastRenderedPageBreak/>
              <w:t>10. Pri pripravi gradiva so bile upoštevane zahteve iz Resolucije o normativni dejavnosti:</w:t>
            </w:r>
          </w:p>
        </w:tc>
        <w:tc>
          <w:tcPr>
            <w:tcW w:w="2262" w:type="dxa"/>
            <w:gridSpan w:val="2"/>
            <w:vAlign w:val="center"/>
          </w:tcPr>
          <w:p w14:paraId="77CBC7BE" w14:textId="77777777" w:rsidR="00594F2F" w:rsidRPr="00EB100B" w:rsidRDefault="00594F2F" w:rsidP="00D379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594F2F" w:rsidRPr="00EB100B" w14:paraId="2547AD6D" w14:textId="77777777" w:rsidTr="00D379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1968C971" w14:textId="77777777" w:rsidR="00594F2F" w:rsidRPr="00EB100B" w:rsidRDefault="00594F2F" w:rsidP="00D379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262" w:type="dxa"/>
            <w:gridSpan w:val="2"/>
            <w:vAlign w:val="center"/>
          </w:tcPr>
          <w:p w14:paraId="6404C007" w14:textId="77777777" w:rsidR="00594F2F" w:rsidRPr="00EB100B" w:rsidRDefault="00594F2F" w:rsidP="00D379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594F2F" w:rsidRPr="00EB100B" w14:paraId="618B7771" w14:textId="77777777" w:rsidTr="005C6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98"/>
        </w:trPr>
        <w:tc>
          <w:tcPr>
            <w:tcW w:w="9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031E" w14:textId="77777777" w:rsidR="00594F2F" w:rsidRPr="00EB100B" w:rsidRDefault="00594F2F" w:rsidP="00D379F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0BE56B8C" w14:textId="77777777" w:rsidR="00594F2F" w:rsidRPr="00EB100B" w:rsidRDefault="00594F2F" w:rsidP="00D379F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</w:t>
            </w:r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AC6F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</w:t>
            </w:r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5716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</w:t>
            </w:r>
            <w:r w:rsidR="00AC6F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tjaž Han</w:t>
            </w:r>
          </w:p>
          <w:p w14:paraId="7B5B7E92" w14:textId="79804896" w:rsidR="00594F2F" w:rsidRPr="00EB100B" w:rsidRDefault="00594F2F" w:rsidP="00D379F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                  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</w:t>
            </w: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      </w:t>
            </w:r>
            <w:r w:rsidR="00B25D31"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minist</w:t>
            </w:r>
            <w:r w:rsidR="00B25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er</w:t>
            </w:r>
          </w:p>
          <w:p w14:paraId="0013A765" w14:textId="77777777" w:rsidR="00594F2F" w:rsidRPr="00EB100B" w:rsidRDefault="00594F2F" w:rsidP="00D379F6">
            <w:pPr>
              <w:pStyle w:val="podpisi"/>
              <w:tabs>
                <w:tab w:val="clear" w:pos="3402"/>
              </w:tabs>
              <w:outlineLvl w:val="0"/>
              <w:rPr>
                <w:rFonts w:cs="Arial"/>
                <w:szCs w:val="20"/>
                <w:lang w:val="sl-SI"/>
              </w:rPr>
            </w:pPr>
          </w:p>
          <w:p w14:paraId="0D098704" w14:textId="77777777" w:rsidR="00594F2F" w:rsidRPr="00EB100B" w:rsidRDefault="00594F2F" w:rsidP="00D379F6">
            <w:pPr>
              <w:pStyle w:val="podpisi"/>
              <w:tabs>
                <w:tab w:val="clear" w:pos="3402"/>
              </w:tabs>
              <w:outlineLvl w:val="0"/>
              <w:rPr>
                <w:rFonts w:cs="Arial"/>
                <w:szCs w:val="20"/>
                <w:lang w:val="sl-SI"/>
              </w:rPr>
            </w:pPr>
          </w:p>
          <w:p w14:paraId="418D5635" w14:textId="77777777" w:rsidR="00594F2F" w:rsidRPr="00EB100B" w:rsidRDefault="00594F2F" w:rsidP="00D379F6">
            <w:pPr>
              <w:pStyle w:val="podpisi"/>
              <w:tabs>
                <w:tab w:val="clear" w:pos="3402"/>
              </w:tabs>
              <w:outlineLvl w:val="0"/>
              <w:rPr>
                <w:rFonts w:cs="Arial"/>
                <w:szCs w:val="20"/>
                <w:lang w:val="sl-SI"/>
              </w:rPr>
            </w:pPr>
          </w:p>
          <w:p w14:paraId="663107C3" w14:textId="77777777" w:rsidR="00594F2F" w:rsidRPr="00111805" w:rsidRDefault="00594F2F" w:rsidP="00D379F6">
            <w:pPr>
              <w:pStyle w:val="podpisi"/>
              <w:tabs>
                <w:tab w:val="clear" w:pos="3402"/>
              </w:tabs>
              <w:outlineLvl w:val="0"/>
              <w:rPr>
                <w:rFonts w:cs="Arial"/>
                <w:caps/>
                <w:szCs w:val="20"/>
                <w:lang w:val="sl-SI"/>
              </w:rPr>
            </w:pPr>
          </w:p>
          <w:p w14:paraId="0203A9AC" w14:textId="77777777" w:rsidR="00594F2F" w:rsidRDefault="00594F2F" w:rsidP="00D379F6">
            <w:pPr>
              <w:pStyle w:val="podpisi"/>
              <w:tabs>
                <w:tab w:val="clear" w:pos="3402"/>
              </w:tabs>
              <w:outlineLvl w:val="0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PRILOGE</w:t>
            </w:r>
            <w:r w:rsidRPr="00EB100B">
              <w:rPr>
                <w:rFonts w:cs="Arial"/>
                <w:szCs w:val="20"/>
                <w:lang w:val="sl-SI"/>
              </w:rPr>
              <w:t xml:space="preserve">: </w:t>
            </w:r>
          </w:p>
          <w:p w14:paraId="6190D930" w14:textId="77777777" w:rsidR="00594F2F" w:rsidRPr="00EB100B" w:rsidRDefault="00594F2F" w:rsidP="00572CF3">
            <w:pPr>
              <w:pStyle w:val="podpisi"/>
              <w:tabs>
                <w:tab w:val="clear" w:pos="3402"/>
              </w:tabs>
              <w:jc w:val="both"/>
              <w:outlineLvl w:val="0"/>
              <w:rPr>
                <w:rFonts w:cs="Arial"/>
                <w:szCs w:val="20"/>
                <w:lang w:val="sl-SI"/>
              </w:rPr>
            </w:pPr>
          </w:p>
          <w:p w14:paraId="0CE8FF01" w14:textId="4DDCE512" w:rsidR="00594F2F" w:rsidRPr="000C6ED0" w:rsidRDefault="00594F2F" w:rsidP="00572CF3">
            <w:pPr>
              <w:pStyle w:val="podpisi"/>
              <w:numPr>
                <w:ilvl w:val="0"/>
                <w:numId w:val="7"/>
              </w:numPr>
              <w:tabs>
                <w:tab w:val="clear" w:pos="3402"/>
              </w:tabs>
              <w:ind w:left="134" w:right="1026" w:hanging="142"/>
              <w:rPr>
                <w:rFonts w:cs="Arial"/>
                <w:szCs w:val="20"/>
                <w:lang w:val="sl-SI"/>
              </w:rPr>
            </w:pPr>
            <w:bookmarkStart w:id="0" w:name="_Hlk138060685"/>
            <w:r>
              <w:rPr>
                <w:rFonts w:cs="Arial"/>
                <w:szCs w:val="20"/>
                <w:lang w:val="sl-SI"/>
              </w:rPr>
              <w:t>Poročilo Odbora za podeljevanje Bloudkovih priznanj za leto 202</w:t>
            </w:r>
            <w:r w:rsidR="003A5B20">
              <w:rPr>
                <w:rFonts w:cs="Arial"/>
                <w:szCs w:val="20"/>
                <w:lang w:val="sl-SI"/>
              </w:rPr>
              <w:t>4</w:t>
            </w:r>
            <w:r>
              <w:rPr>
                <w:rFonts w:cs="Arial"/>
                <w:szCs w:val="20"/>
                <w:lang w:val="sl-SI"/>
              </w:rPr>
              <w:t xml:space="preserve">, </w:t>
            </w:r>
            <w:r w:rsidRPr="002E7F31">
              <w:rPr>
                <w:rFonts w:cs="Arial"/>
                <w:szCs w:val="20"/>
                <w:lang w:val="sl-SI"/>
              </w:rPr>
              <w:t>št</w:t>
            </w:r>
            <w:r w:rsidRPr="00D15688">
              <w:rPr>
                <w:rFonts w:cs="Arial"/>
                <w:szCs w:val="20"/>
                <w:lang w:val="sl-SI"/>
              </w:rPr>
              <w:t xml:space="preserve">. </w:t>
            </w:r>
            <w:r w:rsidR="008E3ACC" w:rsidRPr="008E3ACC">
              <w:rPr>
                <w:szCs w:val="20"/>
                <w:lang w:val="sl-SI" w:eastAsia="sl-SI"/>
              </w:rPr>
              <w:t>011-4/</w:t>
            </w:r>
            <w:r w:rsidR="00161DB5">
              <w:rPr>
                <w:szCs w:val="20"/>
                <w:lang w:val="sl-SI" w:eastAsia="sl-SI"/>
              </w:rPr>
              <w:t>202</w:t>
            </w:r>
            <w:r w:rsidR="003A5B20">
              <w:rPr>
                <w:szCs w:val="20"/>
                <w:lang w:val="sl-SI" w:eastAsia="sl-SI"/>
              </w:rPr>
              <w:t>4</w:t>
            </w:r>
            <w:r w:rsidR="008E3ACC" w:rsidRPr="008E3ACC">
              <w:rPr>
                <w:szCs w:val="20"/>
                <w:lang w:val="sl-SI" w:eastAsia="sl-SI"/>
              </w:rPr>
              <w:t>/</w:t>
            </w:r>
            <w:r w:rsidR="00C60CF0">
              <w:rPr>
                <w:szCs w:val="20"/>
                <w:lang w:val="sl-SI" w:eastAsia="sl-SI"/>
              </w:rPr>
              <w:t>57</w:t>
            </w:r>
            <w:r w:rsidRPr="009E7F91">
              <w:rPr>
                <w:szCs w:val="20"/>
                <w:lang w:val="sl-SI" w:eastAsia="sl-SI"/>
              </w:rPr>
              <w:t xml:space="preserve">, </w:t>
            </w:r>
            <w:r w:rsidRPr="008E5382">
              <w:rPr>
                <w:szCs w:val="20"/>
                <w:lang w:val="sl-SI" w:eastAsia="sl-SI"/>
              </w:rPr>
              <w:t xml:space="preserve">z dne </w:t>
            </w:r>
            <w:r w:rsidR="008E5382" w:rsidRPr="00643B15">
              <w:rPr>
                <w:szCs w:val="20"/>
                <w:lang w:val="sl-SI" w:eastAsia="sl-SI"/>
              </w:rPr>
              <w:t>2</w:t>
            </w:r>
            <w:r w:rsidR="003A5B20">
              <w:rPr>
                <w:szCs w:val="20"/>
                <w:lang w:val="sl-SI" w:eastAsia="sl-SI"/>
              </w:rPr>
              <w:t>6</w:t>
            </w:r>
            <w:r w:rsidRPr="008E5382">
              <w:rPr>
                <w:szCs w:val="20"/>
                <w:lang w:val="sl-SI" w:eastAsia="sl-SI"/>
              </w:rPr>
              <w:t xml:space="preserve">. </w:t>
            </w:r>
            <w:r w:rsidR="003A5B20">
              <w:rPr>
                <w:szCs w:val="20"/>
                <w:lang w:eastAsia="sl-SI"/>
              </w:rPr>
              <w:t>2</w:t>
            </w:r>
            <w:r w:rsidRPr="008E5382">
              <w:rPr>
                <w:szCs w:val="20"/>
                <w:lang w:eastAsia="sl-SI"/>
              </w:rPr>
              <w:t>. 202</w:t>
            </w:r>
            <w:r w:rsidR="003A5B20">
              <w:rPr>
                <w:szCs w:val="20"/>
                <w:lang w:eastAsia="sl-SI"/>
              </w:rPr>
              <w:t>5</w:t>
            </w:r>
            <w:r w:rsidRPr="002E7F31">
              <w:rPr>
                <w:rFonts w:cs="Arial"/>
                <w:szCs w:val="20"/>
                <w:lang w:val="sl-SI"/>
              </w:rPr>
              <w:t xml:space="preserve"> </w:t>
            </w:r>
            <w:bookmarkEnd w:id="0"/>
          </w:p>
        </w:tc>
      </w:tr>
    </w:tbl>
    <w:p w14:paraId="3E721F17" w14:textId="77777777" w:rsidR="00D15688" w:rsidRDefault="00D15688"/>
    <w:p w14:paraId="707AF1BE" w14:textId="77777777" w:rsidR="00AF271E" w:rsidRDefault="00AF271E">
      <w:pPr>
        <w:rPr>
          <w:rFonts w:ascii="Arial" w:hAnsi="Arial" w:cs="Arial"/>
          <w:sz w:val="20"/>
          <w:szCs w:val="20"/>
        </w:rPr>
      </w:pPr>
    </w:p>
    <w:p w14:paraId="0AB47EB2" w14:textId="77777777" w:rsidR="00B25D31" w:rsidRDefault="00B25D31">
      <w:pPr>
        <w:rPr>
          <w:rFonts w:ascii="Arial" w:hAnsi="Arial" w:cs="Arial"/>
          <w:sz w:val="20"/>
          <w:szCs w:val="20"/>
        </w:rPr>
      </w:pPr>
    </w:p>
    <w:p w14:paraId="7B2C26F2" w14:textId="77777777" w:rsidR="00B25D31" w:rsidRDefault="00B25D31">
      <w:pPr>
        <w:rPr>
          <w:rFonts w:ascii="Arial" w:hAnsi="Arial" w:cs="Arial"/>
          <w:sz w:val="20"/>
          <w:szCs w:val="20"/>
        </w:rPr>
      </w:pPr>
    </w:p>
    <w:p w14:paraId="72B5C6DA" w14:textId="77777777" w:rsidR="00B25D31" w:rsidRDefault="00B25D31">
      <w:pPr>
        <w:rPr>
          <w:rFonts w:ascii="Arial" w:hAnsi="Arial" w:cs="Arial"/>
          <w:sz w:val="20"/>
          <w:szCs w:val="20"/>
        </w:rPr>
      </w:pPr>
    </w:p>
    <w:p w14:paraId="41184313" w14:textId="77777777" w:rsidR="00B25D31" w:rsidRDefault="00B25D31">
      <w:pPr>
        <w:rPr>
          <w:rFonts w:ascii="Arial" w:hAnsi="Arial" w:cs="Arial"/>
          <w:sz w:val="20"/>
          <w:szCs w:val="20"/>
        </w:rPr>
      </w:pPr>
    </w:p>
    <w:p w14:paraId="452BC273" w14:textId="77777777" w:rsidR="00B25D31" w:rsidRDefault="00B25D31">
      <w:pPr>
        <w:rPr>
          <w:rFonts w:ascii="Arial" w:hAnsi="Arial" w:cs="Arial"/>
          <w:sz w:val="20"/>
          <w:szCs w:val="20"/>
        </w:rPr>
      </w:pPr>
    </w:p>
    <w:p w14:paraId="45446EE9" w14:textId="77777777" w:rsidR="00B25D31" w:rsidRDefault="00B25D31">
      <w:pPr>
        <w:rPr>
          <w:rFonts w:ascii="Arial" w:hAnsi="Arial" w:cs="Arial"/>
          <w:sz w:val="20"/>
          <w:szCs w:val="20"/>
        </w:rPr>
      </w:pPr>
    </w:p>
    <w:p w14:paraId="0C2E9C79" w14:textId="77777777" w:rsidR="00B25D31" w:rsidRDefault="00B25D31">
      <w:pPr>
        <w:rPr>
          <w:rFonts w:ascii="Arial" w:hAnsi="Arial" w:cs="Arial"/>
          <w:sz w:val="20"/>
          <w:szCs w:val="20"/>
        </w:rPr>
      </w:pPr>
    </w:p>
    <w:p w14:paraId="674E8A03" w14:textId="77777777" w:rsidR="00B25D31" w:rsidRDefault="00B25D31">
      <w:pPr>
        <w:rPr>
          <w:rFonts w:ascii="Arial" w:hAnsi="Arial" w:cs="Arial"/>
          <w:sz w:val="20"/>
          <w:szCs w:val="20"/>
        </w:rPr>
      </w:pPr>
    </w:p>
    <w:p w14:paraId="77ED65B7" w14:textId="77777777" w:rsidR="00B25D31" w:rsidRDefault="00B25D31">
      <w:pPr>
        <w:rPr>
          <w:rFonts w:ascii="Arial" w:hAnsi="Arial" w:cs="Arial"/>
          <w:sz w:val="20"/>
          <w:szCs w:val="20"/>
        </w:rPr>
      </w:pPr>
    </w:p>
    <w:p w14:paraId="3EF669CA" w14:textId="77777777" w:rsidR="00B25D31" w:rsidRDefault="00B25D31">
      <w:pPr>
        <w:rPr>
          <w:rFonts w:ascii="Arial" w:hAnsi="Arial" w:cs="Arial"/>
          <w:sz w:val="20"/>
          <w:szCs w:val="20"/>
        </w:rPr>
      </w:pPr>
    </w:p>
    <w:p w14:paraId="1259F041" w14:textId="77777777" w:rsidR="00B25D31" w:rsidRDefault="00B25D31">
      <w:pPr>
        <w:rPr>
          <w:rFonts w:ascii="Arial" w:hAnsi="Arial" w:cs="Arial"/>
          <w:sz w:val="20"/>
          <w:szCs w:val="20"/>
        </w:rPr>
      </w:pPr>
    </w:p>
    <w:p w14:paraId="251B68EB" w14:textId="77777777" w:rsidR="00B25D31" w:rsidRDefault="00B25D31">
      <w:pPr>
        <w:rPr>
          <w:rFonts w:ascii="Arial" w:hAnsi="Arial" w:cs="Arial"/>
          <w:sz w:val="20"/>
          <w:szCs w:val="20"/>
        </w:rPr>
      </w:pPr>
    </w:p>
    <w:p w14:paraId="11BA3CAF" w14:textId="77777777" w:rsidR="00B25D31" w:rsidRDefault="00B25D31">
      <w:pPr>
        <w:rPr>
          <w:rFonts w:ascii="Arial" w:hAnsi="Arial" w:cs="Arial"/>
          <w:sz w:val="20"/>
          <w:szCs w:val="20"/>
        </w:rPr>
      </w:pPr>
    </w:p>
    <w:p w14:paraId="6E3C0A01" w14:textId="77777777" w:rsidR="00B25D31" w:rsidRDefault="00B25D31">
      <w:pPr>
        <w:rPr>
          <w:rFonts w:ascii="Arial" w:hAnsi="Arial" w:cs="Arial"/>
          <w:sz w:val="20"/>
          <w:szCs w:val="20"/>
        </w:rPr>
      </w:pPr>
    </w:p>
    <w:p w14:paraId="348148FC" w14:textId="77777777" w:rsidR="00B25D31" w:rsidRDefault="00B25D31">
      <w:pPr>
        <w:rPr>
          <w:rFonts w:ascii="Arial" w:hAnsi="Arial" w:cs="Arial"/>
          <w:sz w:val="20"/>
          <w:szCs w:val="20"/>
        </w:rPr>
      </w:pPr>
    </w:p>
    <w:p w14:paraId="61C9EBE8" w14:textId="77777777" w:rsidR="00B25D31" w:rsidRDefault="00B25D31">
      <w:pPr>
        <w:rPr>
          <w:rFonts w:ascii="Arial" w:hAnsi="Arial" w:cs="Arial"/>
          <w:sz w:val="20"/>
          <w:szCs w:val="20"/>
        </w:rPr>
      </w:pPr>
    </w:p>
    <w:p w14:paraId="3BD1C052" w14:textId="77777777" w:rsidR="00B25D31" w:rsidRDefault="00B25D31">
      <w:pPr>
        <w:rPr>
          <w:rFonts w:ascii="Arial" w:hAnsi="Arial" w:cs="Arial"/>
          <w:sz w:val="20"/>
          <w:szCs w:val="20"/>
        </w:rPr>
      </w:pPr>
    </w:p>
    <w:p w14:paraId="42B17499" w14:textId="77777777" w:rsidR="00B25D31" w:rsidRDefault="00B25D31">
      <w:pPr>
        <w:rPr>
          <w:rFonts w:ascii="Arial" w:hAnsi="Arial" w:cs="Arial"/>
          <w:sz w:val="20"/>
          <w:szCs w:val="20"/>
        </w:rPr>
      </w:pPr>
    </w:p>
    <w:p w14:paraId="321A25DB" w14:textId="77777777" w:rsidR="00B25D31" w:rsidRDefault="00B25D31">
      <w:pPr>
        <w:rPr>
          <w:rFonts w:ascii="Arial" w:hAnsi="Arial" w:cs="Arial"/>
          <w:sz w:val="20"/>
          <w:szCs w:val="20"/>
        </w:rPr>
      </w:pPr>
    </w:p>
    <w:p w14:paraId="0085CB63" w14:textId="77777777" w:rsidR="00B25D31" w:rsidRDefault="00B25D31">
      <w:pPr>
        <w:rPr>
          <w:rFonts w:ascii="Arial" w:hAnsi="Arial" w:cs="Arial"/>
          <w:sz w:val="20"/>
          <w:szCs w:val="20"/>
        </w:rPr>
      </w:pPr>
    </w:p>
    <w:p w14:paraId="451844CE" w14:textId="620838E1" w:rsidR="00FB48CD" w:rsidRDefault="00FB48CD">
      <w:pPr>
        <w:rPr>
          <w:rFonts w:ascii="Arial" w:hAnsi="Arial" w:cs="Arial"/>
          <w:sz w:val="20"/>
          <w:szCs w:val="20"/>
        </w:rPr>
      </w:pPr>
      <w:r w:rsidRPr="00643B15">
        <w:rPr>
          <w:rFonts w:ascii="Arial" w:hAnsi="Arial" w:cs="Arial"/>
          <w:sz w:val="20"/>
          <w:szCs w:val="20"/>
        </w:rPr>
        <w:lastRenderedPageBreak/>
        <w:t>OBRAZLOŽITEV</w:t>
      </w:r>
    </w:p>
    <w:p w14:paraId="20DF1399" w14:textId="2DDEDD23" w:rsidR="00E660A0" w:rsidRDefault="00606442" w:rsidP="00364CF3">
      <w:pPr>
        <w:jc w:val="both"/>
        <w:rPr>
          <w:rFonts w:ascii="Arial" w:hAnsi="Arial" w:cs="Arial"/>
          <w:sz w:val="20"/>
          <w:szCs w:val="20"/>
        </w:rPr>
      </w:pPr>
      <w:r w:rsidRPr="00606442">
        <w:rPr>
          <w:rFonts w:ascii="Arial" w:hAnsi="Arial" w:cs="Arial"/>
          <w:sz w:val="20"/>
          <w:szCs w:val="20"/>
        </w:rPr>
        <w:t>Odbor za podeljevanje Bloudkovih priznanj (v nadaljevanju: Odbor) je Vlada Republike Slovenije imenovala za mandatno obdobje  4 - ih let od 2024 do 2028,  s sklepom št. 01101-5/2024/4 z dne 12. 12. 2024. Delo odbora poteka  v skladu z Zakonom o Bloudkovih priznanjih (Uradni list RS, št. 112/05 – uradno prečiščeno besedilo in 109/23 – ZBloP-B) in Pravilnikom o delu Odbora za podeljevanje Bloudkovih priznanj (Uradni list RS, št. 9/06)</w:t>
      </w:r>
      <w:r w:rsidR="00B31F44" w:rsidRPr="00B31F44">
        <w:rPr>
          <w:rFonts w:ascii="Arial" w:hAnsi="Arial" w:cs="Arial"/>
          <w:sz w:val="20"/>
          <w:szCs w:val="20"/>
        </w:rPr>
        <w:t>.</w:t>
      </w:r>
      <w:r w:rsidR="00B31F44">
        <w:rPr>
          <w:rFonts w:ascii="Arial" w:hAnsi="Arial" w:cs="Arial"/>
          <w:sz w:val="20"/>
          <w:szCs w:val="20"/>
        </w:rPr>
        <w:t xml:space="preserve"> </w:t>
      </w:r>
      <w:r w:rsidR="0097435D">
        <w:rPr>
          <w:rFonts w:ascii="Arial" w:hAnsi="Arial" w:cs="Arial"/>
          <w:sz w:val="20"/>
          <w:szCs w:val="20"/>
        </w:rPr>
        <w:t>Na podlagi</w:t>
      </w:r>
      <w:r w:rsidR="00E660A0">
        <w:rPr>
          <w:rFonts w:ascii="Arial" w:hAnsi="Arial" w:cs="Arial"/>
          <w:sz w:val="20"/>
          <w:szCs w:val="20"/>
        </w:rPr>
        <w:t xml:space="preserve"> 14. člen</w:t>
      </w:r>
      <w:r w:rsidR="0097435D">
        <w:rPr>
          <w:rFonts w:ascii="Arial" w:hAnsi="Arial" w:cs="Arial"/>
          <w:sz w:val="20"/>
          <w:szCs w:val="20"/>
        </w:rPr>
        <w:t>a</w:t>
      </w:r>
      <w:r w:rsidR="00E660A0">
        <w:rPr>
          <w:rFonts w:ascii="Arial" w:hAnsi="Arial" w:cs="Arial"/>
          <w:sz w:val="20"/>
          <w:szCs w:val="20"/>
        </w:rPr>
        <w:t xml:space="preserve"> Zakona o Bloudkovih priznanjih </w:t>
      </w:r>
      <w:r w:rsidR="00F60966">
        <w:rPr>
          <w:rFonts w:ascii="Arial" w:hAnsi="Arial" w:cs="Arial"/>
          <w:sz w:val="20"/>
          <w:szCs w:val="20"/>
        </w:rPr>
        <w:t>mora Odbor</w:t>
      </w:r>
      <w:r w:rsidR="0097435D">
        <w:rPr>
          <w:rFonts w:ascii="Arial" w:hAnsi="Arial" w:cs="Arial"/>
          <w:sz w:val="20"/>
          <w:szCs w:val="20"/>
        </w:rPr>
        <w:t xml:space="preserve"> vsako leto</w:t>
      </w:r>
      <w:r w:rsidR="00F60966">
        <w:rPr>
          <w:rFonts w:ascii="Arial" w:hAnsi="Arial" w:cs="Arial"/>
          <w:sz w:val="20"/>
          <w:szCs w:val="20"/>
        </w:rPr>
        <w:t xml:space="preserve"> </w:t>
      </w:r>
      <w:r w:rsidR="008A1EC6">
        <w:rPr>
          <w:rFonts w:ascii="Arial" w:hAnsi="Arial" w:cs="Arial"/>
          <w:sz w:val="20"/>
          <w:szCs w:val="20"/>
        </w:rPr>
        <w:t>izdelati poročilo o svojem delu in ga predložiti Vladi Republike Slovenije</w:t>
      </w:r>
      <w:r w:rsidR="00664CC4">
        <w:rPr>
          <w:rFonts w:ascii="Arial" w:hAnsi="Arial" w:cs="Arial"/>
          <w:sz w:val="20"/>
          <w:szCs w:val="20"/>
        </w:rPr>
        <w:t xml:space="preserve">. </w:t>
      </w:r>
    </w:p>
    <w:p w14:paraId="0132001C" w14:textId="7FCB5501" w:rsidR="00AF271E" w:rsidRDefault="00AF271E" w:rsidP="00DD78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Sredstva za </w:t>
      </w:r>
      <w:r w:rsidR="00930EEC">
        <w:rPr>
          <w:rFonts w:ascii="Arial" w:hAnsi="Arial" w:cs="Arial"/>
          <w:sz w:val="20"/>
          <w:szCs w:val="20"/>
        </w:rPr>
        <w:t>delovanje Odbora</w:t>
      </w:r>
      <w:r w:rsidR="008742E8">
        <w:rPr>
          <w:rFonts w:ascii="Arial" w:hAnsi="Arial" w:cs="Arial"/>
          <w:sz w:val="20"/>
          <w:szCs w:val="20"/>
        </w:rPr>
        <w:t xml:space="preserve">, organizacijo </w:t>
      </w:r>
      <w:r w:rsidR="008742E8" w:rsidRPr="008742E8">
        <w:rPr>
          <w:rFonts w:ascii="Arial" w:hAnsi="Arial" w:cs="Arial"/>
          <w:sz w:val="20"/>
          <w:szCs w:val="20"/>
        </w:rPr>
        <w:t>podelit</w:t>
      </w:r>
      <w:r w:rsidR="008742E8">
        <w:rPr>
          <w:rFonts w:ascii="Arial" w:hAnsi="Arial" w:cs="Arial"/>
          <w:sz w:val="20"/>
          <w:szCs w:val="20"/>
        </w:rPr>
        <w:t>ve</w:t>
      </w:r>
      <w:r w:rsidR="008742E8" w:rsidRPr="008742E8">
        <w:rPr>
          <w:rFonts w:ascii="Arial" w:hAnsi="Arial" w:cs="Arial"/>
          <w:sz w:val="20"/>
          <w:szCs w:val="20"/>
        </w:rPr>
        <w:t xml:space="preserve"> Bloudkovih priznanj</w:t>
      </w:r>
      <w:r w:rsidR="008742E8">
        <w:rPr>
          <w:rFonts w:ascii="Arial" w:hAnsi="Arial" w:cs="Arial"/>
          <w:sz w:val="20"/>
          <w:szCs w:val="20"/>
        </w:rPr>
        <w:t xml:space="preserve"> in izplačilo nagrad </w:t>
      </w:r>
      <w:r w:rsidR="0013730D">
        <w:rPr>
          <w:rFonts w:ascii="Arial" w:hAnsi="Arial" w:cs="Arial"/>
          <w:sz w:val="20"/>
          <w:szCs w:val="20"/>
        </w:rPr>
        <w:t>so</w:t>
      </w:r>
      <w:r w:rsidR="00545680">
        <w:rPr>
          <w:rFonts w:ascii="Arial" w:hAnsi="Arial" w:cs="Arial"/>
          <w:sz w:val="20"/>
          <w:szCs w:val="20"/>
        </w:rPr>
        <w:t xml:space="preserve"> bila </w:t>
      </w:r>
      <w:r w:rsidR="00D84D34">
        <w:rPr>
          <w:rFonts w:ascii="Arial" w:hAnsi="Arial" w:cs="Arial"/>
          <w:sz w:val="20"/>
          <w:szCs w:val="20"/>
        </w:rPr>
        <w:t xml:space="preserve">zagotovljena </w:t>
      </w:r>
      <w:r w:rsidR="0053490F">
        <w:rPr>
          <w:rFonts w:ascii="Arial" w:hAnsi="Arial" w:cs="Arial"/>
          <w:sz w:val="20"/>
          <w:szCs w:val="20"/>
        </w:rPr>
        <w:t>v Letnem programu</w:t>
      </w:r>
      <w:r w:rsidR="00875084">
        <w:rPr>
          <w:rFonts w:ascii="Arial" w:hAnsi="Arial" w:cs="Arial"/>
          <w:sz w:val="20"/>
          <w:szCs w:val="20"/>
        </w:rPr>
        <w:t xml:space="preserve"> športa </w:t>
      </w:r>
      <w:r w:rsidR="00E953E7">
        <w:rPr>
          <w:rFonts w:ascii="Arial" w:hAnsi="Arial" w:cs="Arial"/>
          <w:sz w:val="20"/>
          <w:szCs w:val="20"/>
        </w:rPr>
        <w:t>v Republiki Sloveniji</w:t>
      </w:r>
      <w:r w:rsidR="004A163B">
        <w:rPr>
          <w:rFonts w:ascii="Arial" w:hAnsi="Arial" w:cs="Arial"/>
          <w:sz w:val="20"/>
          <w:szCs w:val="20"/>
        </w:rPr>
        <w:t xml:space="preserve"> za let</w:t>
      </w:r>
      <w:r w:rsidR="001E47C9">
        <w:rPr>
          <w:rFonts w:ascii="Arial" w:hAnsi="Arial" w:cs="Arial"/>
          <w:sz w:val="20"/>
          <w:szCs w:val="20"/>
        </w:rPr>
        <w:t>o</w:t>
      </w:r>
      <w:r w:rsidR="0097435D">
        <w:rPr>
          <w:rFonts w:ascii="Arial" w:hAnsi="Arial" w:cs="Arial"/>
          <w:sz w:val="20"/>
          <w:szCs w:val="20"/>
        </w:rPr>
        <w:t xml:space="preserve"> 202</w:t>
      </w:r>
      <w:r w:rsidR="00F94261">
        <w:rPr>
          <w:rFonts w:ascii="Arial" w:hAnsi="Arial" w:cs="Arial"/>
          <w:sz w:val="20"/>
          <w:szCs w:val="20"/>
        </w:rPr>
        <w:t>4</w:t>
      </w:r>
      <w:r w:rsidR="001E47C9">
        <w:rPr>
          <w:rFonts w:ascii="Arial" w:hAnsi="Arial" w:cs="Arial"/>
          <w:sz w:val="20"/>
          <w:szCs w:val="20"/>
        </w:rPr>
        <w:t xml:space="preserve"> (</w:t>
      </w:r>
      <w:r w:rsidR="00643B15">
        <w:rPr>
          <w:rFonts w:ascii="Arial" w:hAnsi="Arial" w:cs="Arial"/>
          <w:sz w:val="20"/>
          <w:szCs w:val="20"/>
        </w:rPr>
        <w:t xml:space="preserve">št. </w:t>
      </w:r>
      <w:r w:rsidR="00643B15" w:rsidRPr="00643B15">
        <w:rPr>
          <w:rFonts w:ascii="Arial" w:hAnsi="Arial" w:cs="Arial"/>
          <w:sz w:val="20"/>
          <w:szCs w:val="20"/>
        </w:rPr>
        <w:t>6712-</w:t>
      </w:r>
      <w:r w:rsidR="00F94261">
        <w:rPr>
          <w:rFonts w:ascii="Arial" w:hAnsi="Arial" w:cs="Arial"/>
          <w:sz w:val="20"/>
          <w:szCs w:val="20"/>
        </w:rPr>
        <w:t>8</w:t>
      </w:r>
      <w:r w:rsidR="00643B15" w:rsidRPr="00643B15">
        <w:rPr>
          <w:rFonts w:ascii="Arial" w:hAnsi="Arial" w:cs="Arial"/>
          <w:sz w:val="20"/>
          <w:szCs w:val="20"/>
        </w:rPr>
        <w:t>/202</w:t>
      </w:r>
      <w:r w:rsidR="00F94261">
        <w:rPr>
          <w:rFonts w:ascii="Arial" w:hAnsi="Arial" w:cs="Arial"/>
          <w:sz w:val="20"/>
          <w:szCs w:val="20"/>
        </w:rPr>
        <w:t>4</w:t>
      </w:r>
      <w:r w:rsidR="00643B15" w:rsidRPr="00643B15">
        <w:rPr>
          <w:rFonts w:ascii="Arial" w:hAnsi="Arial" w:cs="Arial"/>
          <w:sz w:val="20"/>
          <w:szCs w:val="20"/>
        </w:rPr>
        <w:t>/</w:t>
      </w:r>
      <w:r w:rsidR="00F94261">
        <w:rPr>
          <w:rFonts w:ascii="Arial" w:hAnsi="Arial" w:cs="Arial"/>
          <w:sz w:val="20"/>
          <w:szCs w:val="20"/>
        </w:rPr>
        <w:t>4</w:t>
      </w:r>
      <w:r w:rsidR="00643B15">
        <w:rPr>
          <w:rFonts w:ascii="Arial" w:hAnsi="Arial" w:cs="Arial"/>
          <w:sz w:val="20"/>
          <w:szCs w:val="20"/>
        </w:rPr>
        <w:t xml:space="preserve"> z dne 1</w:t>
      </w:r>
      <w:r w:rsidR="00F94261">
        <w:rPr>
          <w:rFonts w:ascii="Arial" w:hAnsi="Arial" w:cs="Arial"/>
          <w:sz w:val="20"/>
          <w:szCs w:val="20"/>
        </w:rPr>
        <w:t>9</w:t>
      </w:r>
      <w:r w:rsidR="00643B15">
        <w:rPr>
          <w:rFonts w:ascii="Arial" w:hAnsi="Arial" w:cs="Arial"/>
          <w:sz w:val="20"/>
          <w:szCs w:val="20"/>
        </w:rPr>
        <w:t xml:space="preserve">. </w:t>
      </w:r>
      <w:r w:rsidR="00F94261">
        <w:rPr>
          <w:rFonts w:ascii="Arial" w:hAnsi="Arial" w:cs="Arial"/>
          <w:sz w:val="20"/>
          <w:szCs w:val="20"/>
        </w:rPr>
        <w:t>1</w:t>
      </w:r>
      <w:r w:rsidR="00643B15">
        <w:rPr>
          <w:rFonts w:ascii="Arial" w:hAnsi="Arial" w:cs="Arial"/>
          <w:sz w:val="20"/>
          <w:szCs w:val="20"/>
        </w:rPr>
        <w:t>2. 2023</w:t>
      </w:r>
      <w:r w:rsidR="001E47C9">
        <w:rPr>
          <w:rFonts w:ascii="Arial" w:hAnsi="Arial" w:cs="Arial"/>
          <w:sz w:val="20"/>
          <w:szCs w:val="20"/>
        </w:rPr>
        <w:t>)</w:t>
      </w:r>
      <w:r w:rsidR="0097435D">
        <w:rPr>
          <w:rFonts w:ascii="Arial" w:hAnsi="Arial" w:cs="Arial"/>
          <w:sz w:val="20"/>
          <w:szCs w:val="20"/>
        </w:rPr>
        <w:t xml:space="preserve"> in</w:t>
      </w:r>
      <w:r w:rsidR="004A163B">
        <w:rPr>
          <w:rFonts w:ascii="Arial" w:hAnsi="Arial" w:cs="Arial"/>
          <w:sz w:val="20"/>
          <w:szCs w:val="20"/>
        </w:rPr>
        <w:t xml:space="preserve"> </w:t>
      </w:r>
      <w:r w:rsidR="001E47C9" w:rsidRPr="001E47C9">
        <w:rPr>
          <w:rFonts w:ascii="Arial" w:hAnsi="Arial" w:cs="Arial"/>
          <w:sz w:val="20"/>
          <w:szCs w:val="20"/>
        </w:rPr>
        <w:t xml:space="preserve">Letnem programu športa v Republiki Sloveniji za </w:t>
      </w:r>
      <w:r w:rsidR="001E47C9">
        <w:rPr>
          <w:rFonts w:ascii="Arial" w:hAnsi="Arial" w:cs="Arial"/>
          <w:sz w:val="20"/>
          <w:szCs w:val="20"/>
        </w:rPr>
        <w:t xml:space="preserve">leto </w:t>
      </w:r>
      <w:r w:rsidR="004A163B">
        <w:rPr>
          <w:rFonts w:ascii="Arial" w:hAnsi="Arial" w:cs="Arial"/>
          <w:sz w:val="20"/>
          <w:szCs w:val="20"/>
        </w:rPr>
        <w:t>202</w:t>
      </w:r>
      <w:r w:rsidR="00F94261">
        <w:rPr>
          <w:rFonts w:ascii="Arial" w:hAnsi="Arial" w:cs="Arial"/>
          <w:sz w:val="20"/>
          <w:szCs w:val="20"/>
        </w:rPr>
        <w:t>5</w:t>
      </w:r>
      <w:r w:rsidR="00E953E7">
        <w:rPr>
          <w:rFonts w:ascii="Arial" w:hAnsi="Arial" w:cs="Arial"/>
          <w:sz w:val="20"/>
          <w:szCs w:val="20"/>
        </w:rPr>
        <w:t xml:space="preserve"> </w:t>
      </w:r>
      <w:r w:rsidR="0099673E">
        <w:rPr>
          <w:rFonts w:ascii="Arial" w:hAnsi="Arial" w:cs="Arial"/>
          <w:sz w:val="20"/>
          <w:szCs w:val="20"/>
        </w:rPr>
        <w:t>(št. 6712-</w:t>
      </w:r>
      <w:r w:rsidR="00F94261">
        <w:rPr>
          <w:rFonts w:ascii="Arial" w:hAnsi="Arial" w:cs="Arial"/>
          <w:sz w:val="20"/>
          <w:szCs w:val="20"/>
        </w:rPr>
        <w:t>72</w:t>
      </w:r>
      <w:r w:rsidR="0099673E">
        <w:rPr>
          <w:rFonts w:ascii="Arial" w:hAnsi="Arial" w:cs="Arial"/>
          <w:sz w:val="20"/>
          <w:szCs w:val="20"/>
        </w:rPr>
        <w:t>/202</w:t>
      </w:r>
      <w:r w:rsidR="00F94261">
        <w:rPr>
          <w:rFonts w:ascii="Arial" w:hAnsi="Arial" w:cs="Arial"/>
          <w:sz w:val="20"/>
          <w:szCs w:val="20"/>
        </w:rPr>
        <w:t>4</w:t>
      </w:r>
      <w:r w:rsidR="00143A5F">
        <w:rPr>
          <w:rFonts w:ascii="Arial" w:hAnsi="Arial" w:cs="Arial"/>
          <w:sz w:val="20"/>
          <w:szCs w:val="20"/>
        </w:rPr>
        <w:t>/</w:t>
      </w:r>
      <w:r w:rsidR="00F94261">
        <w:rPr>
          <w:rFonts w:ascii="Arial" w:hAnsi="Arial" w:cs="Arial"/>
          <w:sz w:val="20"/>
          <w:szCs w:val="20"/>
        </w:rPr>
        <w:t>5</w:t>
      </w:r>
      <w:r w:rsidR="00143A5F">
        <w:rPr>
          <w:rFonts w:ascii="Arial" w:hAnsi="Arial" w:cs="Arial"/>
          <w:sz w:val="20"/>
          <w:szCs w:val="20"/>
        </w:rPr>
        <w:t xml:space="preserve"> z dne </w:t>
      </w:r>
      <w:r w:rsidR="00F94261">
        <w:rPr>
          <w:rFonts w:ascii="Arial" w:hAnsi="Arial" w:cs="Arial"/>
          <w:sz w:val="20"/>
          <w:szCs w:val="20"/>
        </w:rPr>
        <w:t>30</w:t>
      </w:r>
      <w:r w:rsidR="00143A5F">
        <w:rPr>
          <w:rFonts w:ascii="Arial" w:hAnsi="Arial" w:cs="Arial"/>
          <w:sz w:val="20"/>
          <w:szCs w:val="20"/>
        </w:rPr>
        <w:t>. 12. 202</w:t>
      </w:r>
      <w:r w:rsidR="00F94261">
        <w:rPr>
          <w:rFonts w:ascii="Arial" w:hAnsi="Arial" w:cs="Arial"/>
          <w:sz w:val="20"/>
          <w:szCs w:val="20"/>
        </w:rPr>
        <w:t>4</w:t>
      </w:r>
      <w:r w:rsidR="00143A5F">
        <w:rPr>
          <w:rFonts w:ascii="Arial" w:hAnsi="Arial" w:cs="Arial"/>
          <w:sz w:val="20"/>
          <w:szCs w:val="20"/>
        </w:rPr>
        <w:t xml:space="preserve">). </w:t>
      </w:r>
      <w:r w:rsidR="00891FFA">
        <w:rPr>
          <w:rFonts w:ascii="Arial" w:hAnsi="Arial" w:cs="Arial"/>
          <w:sz w:val="20"/>
          <w:szCs w:val="20"/>
        </w:rPr>
        <w:t xml:space="preserve">Porabljena finančna sredstva so prikazana v </w:t>
      </w:r>
      <w:r w:rsidR="00DD7841">
        <w:rPr>
          <w:rFonts w:ascii="Arial" w:hAnsi="Arial" w:cs="Arial"/>
          <w:sz w:val="20"/>
          <w:szCs w:val="20"/>
        </w:rPr>
        <w:t>P</w:t>
      </w:r>
      <w:r w:rsidR="00DD7841" w:rsidRPr="00DD7841">
        <w:rPr>
          <w:rFonts w:ascii="Arial" w:hAnsi="Arial" w:cs="Arial"/>
          <w:sz w:val="20"/>
          <w:szCs w:val="20"/>
        </w:rPr>
        <w:t>oročil</w:t>
      </w:r>
      <w:r w:rsidR="00DD7841">
        <w:rPr>
          <w:rFonts w:ascii="Arial" w:hAnsi="Arial" w:cs="Arial"/>
          <w:sz w:val="20"/>
          <w:szCs w:val="20"/>
        </w:rPr>
        <w:t>u O</w:t>
      </w:r>
      <w:r w:rsidR="00DD7841" w:rsidRPr="00DD7841">
        <w:rPr>
          <w:rFonts w:ascii="Arial" w:hAnsi="Arial" w:cs="Arial"/>
          <w:sz w:val="20"/>
          <w:szCs w:val="20"/>
        </w:rPr>
        <w:t xml:space="preserve">dbora za podeljevanje Bloudkovih priznanj </w:t>
      </w:r>
      <w:r w:rsidR="00DD7841">
        <w:rPr>
          <w:rFonts w:ascii="Arial" w:hAnsi="Arial" w:cs="Arial"/>
          <w:sz w:val="20"/>
          <w:szCs w:val="20"/>
        </w:rPr>
        <w:t>z</w:t>
      </w:r>
      <w:r w:rsidR="00DD7841" w:rsidRPr="00DD7841">
        <w:rPr>
          <w:rFonts w:ascii="Arial" w:hAnsi="Arial" w:cs="Arial"/>
          <w:sz w:val="20"/>
          <w:szCs w:val="20"/>
        </w:rPr>
        <w:t>a leto 202</w:t>
      </w:r>
      <w:r w:rsidR="004367D3">
        <w:rPr>
          <w:rFonts w:ascii="Arial" w:hAnsi="Arial" w:cs="Arial"/>
          <w:sz w:val="20"/>
          <w:szCs w:val="20"/>
        </w:rPr>
        <w:t>4</w:t>
      </w:r>
      <w:r w:rsidR="00DD7841">
        <w:rPr>
          <w:rFonts w:ascii="Arial" w:hAnsi="Arial" w:cs="Arial"/>
          <w:sz w:val="20"/>
          <w:szCs w:val="20"/>
        </w:rPr>
        <w:t xml:space="preserve">. </w:t>
      </w:r>
    </w:p>
    <w:p w14:paraId="72616EF8" w14:textId="77777777" w:rsidR="007D4432" w:rsidRPr="00643B15" w:rsidRDefault="007D4432" w:rsidP="00643B15">
      <w:pPr>
        <w:jc w:val="both"/>
        <w:rPr>
          <w:rFonts w:ascii="Arial" w:hAnsi="Arial" w:cs="Arial"/>
          <w:sz w:val="20"/>
          <w:szCs w:val="20"/>
        </w:rPr>
      </w:pPr>
    </w:p>
    <w:p w14:paraId="6B13B904" w14:textId="77777777" w:rsidR="007D4432" w:rsidRDefault="007D4432">
      <w:pPr>
        <w:rPr>
          <w:rFonts w:ascii="Arial" w:hAnsi="Arial" w:cs="Arial"/>
          <w:b/>
          <w:bCs/>
          <w:sz w:val="20"/>
          <w:szCs w:val="20"/>
        </w:rPr>
      </w:pPr>
    </w:p>
    <w:p w14:paraId="627780C0" w14:textId="77777777" w:rsidR="007D4432" w:rsidRDefault="007D4432">
      <w:pPr>
        <w:rPr>
          <w:rFonts w:ascii="Arial" w:hAnsi="Arial" w:cs="Arial"/>
          <w:b/>
          <w:bCs/>
          <w:sz w:val="20"/>
          <w:szCs w:val="20"/>
        </w:rPr>
      </w:pPr>
    </w:p>
    <w:p w14:paraId="1D19CC47" w14:textId="77777777" w:rsidR="007D4432" w:rsidRDefault="007D4432">
      <w:pPr>
        <w:rPr>
          <w:rFonts w:ascii="Arial" w:hAnsi="Arial" w:cs="Arial"/>
          <w:b/>
          <w:bCs/>
          <w:sz w:val="20"/>
          <w:szCs w:val="20"/>
        </w:rPr>
      </w:pPr>
    </w:p>
    <w:p w14:paraId="19FDBE37" w14:textId="77777777" w:rsidR="007D4432" w:rsidRDefault="007D4432">
      <w:pPr>
        <w:rPr>
          <w:rFonts w:ascii="Arial" w:hAnsi="Arial" w:cs="Arial"/>
          <w:b/>
          <w:bCs/>
          <w:sz w:val="20"/>
          <w:szCs w:val="20"/>
        </w:rPr>
      </w:pPr>
    </w:p>
    <w:p w14:paraId="27283B33" w14:textId="77777777" w:rsidR="007D4432" w:rsidRDefault="007D4432">
      <w:pPr>
        <w:rPr>
          <w:rFonts w:ascii="Arial" w:hAnsi="Arial" w:cs="Arial"/>
          <w:b/>
          <w:bCs/>
          <w:sz w:val="20"/>
          <w:szCs w:val="20"/>
        </w:rPr>
      </w:pPr>
    </w:p>
    <w:p w14:paraId="15985447" w14:textId="77777777" w:rsidR="007D4432" w:rsidRDefault="007D4432">
      <w:pPr>
        <w:rPr>
          <w:rFonts w:ascii="Arial" w:hAnsi="Arial" w:cs="Arial"/>
          <w:b/>
          <w:bCs/>
          <w:sz w:val="20"/>
          <w:szCs w:val="20"/>
        </w:rPr>
      </w:pPr>
    </w:p>
    <w:p w14:paraId="1827DC3D" w14:textId="77777777" w:rsidR="007D4432" w:rsidRDefault="007D4432">
      <w:pPr>
        <w:rPr>
          <w:rFonts w:ascii="Arial" w:hAnsi="Arial" w:cs="Arial"/>
          <w:b/>
          <w:bCs/>
          <w:sz w:val="20"/>
          <w:szCs w:val="20"/>
        </w:rPr>
      </w:pPr>
    </w:p>
    <w:p w14:paraId="289BC0FA" w14:textId="77777777" w:rsidR="00092CE0" w:rsidRDefault="00092CE0">
      <w:pPr>
        <w:rPr>
          <w:rFonts w:ascii="Arial" w:hAnsi="Arial" w:cs="Arial"/>
          <w:b/>
          <w:bCs/>
          <w:sz w:val="20"/>
          <w:szCs w:val="20"/>
        </w:rPr>
      </w:pPr>
    </w:p>
    <w:p w14:paraId="471CC122" w14:textId="77777777" w:rsidR="00774A28" w:rsidRDefault="00774A28">
      <w:pPr>
        <w:rPr>
          <w:rFonts w:ascii="Arial" w:hAnsi="Arial" w:cs="Arial"/>
          <w:b/>
          <w:bCs/>
          <w:sz w:val="20"/>
          <w:szCs w:val="20"/>
        </w:rPr>
      </w:pPr>
    </w:p>
    <w:p w14:paraId="2A4D9433" w14:textId="77777777" w:rsidR="00774A28" w:rsidRDefault="00774A28">
      <w:pPr>
        <w:rPr>
          <w:rFonts w:ascii="Arial" w:hAnsi="Arial" w:cs="Arial"/>
          <w:b/>
          <w:bCs/>
          <w:sz w:val="20"/>
          <w:szCs w:val="20"/>
        </w:rPr>
      </w:pPr>
    </w:p>
    <w:p w14:paraId="7B101E68" w14:textId="1DA1D0EE" w:rsidR="008C73FF" w:rsidRDefault="008C73FF">
      <w:pPr>
        <w:rPr>
          <w:rFonts w:ascii="Arial" w:hAnsi="Arial" w:cs="Arial"/>
          <w:b/>
          <w:bCs/>
          <w:sz w:val="20"/>
          <w:szCs w:val="20"/>
        </w:rPr>
      </w:pPr>
    </w:p>
    <w:sectPr w:rsidR="008C73FF" w:rsidSect="0015710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24985" w14:textId="77777777" w:rsidR="007A1762" w:rsidRDefault="007A1762" w:rsidP="00D15688">
      <w:pPr>
        <w:spacing w:after="0" w:line="240" w:lineRule="auto"/>
      </w:pPr>
      <w:r>
        <w:separator/>
      </w:r>
    </w:p>
  </w:endnote>
  <w:endnote w:type="continuationSeparator" w:id="0">
    <w:p w14:paraId="3CBBB466" w14:textId="77777777" w:rsidR="007A1762" w:rsidRDefault="007A1762" w:rsidP="00D15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CE225" w14:textId="77777777" w:rsidR="007A1762" w:rsidRDefault="007A1762" w:rsidP="00D15688">
      <w:pPr>
        <w:spacing w:after="0" w:line="240" w:lineRule="auto"/>
      </w:pPr>
      <w:r>
        <w:separator/>
      </w:r>
    </w:p>
  </w:footnote>
  <w:footnote w:type="continuationSeparator" w:id="0">
    <w:p w14:paraId="21CC5C51" w14:textId="77777777" w:rsidR="007A1762" w:rsidRDefault="007A1762" w:rsidP="00D15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2026E" w14:textId="77777777" w:rsidR="00A4561D" w:rsidRPr="008D283E" w:rsidRDefault="00A4561D" w:rsidP="00A4561D">
    <w:pPr>
      <w:autoSpaceDE w:val="0"/>
      <w:autoSpaceDN w:val="0"/>
      <w:adjustRightInd w:val="0"/>
      <w:spacing w:line="240" w:lineRule="auto"/>
      <w:rPr>
        <w:rFonts w:ascii="Republika" w:hAnsi="Republika"/>
        <w:sz w:val="20"/>
        <w:szCs w:val="20"/>
      </w:rPr>
    </w:pPr>
    <w:r w:rsidRPr="008D283E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583C9B9" wp14:editId="4D1754B3">
          <wp:simplePos x="0" y="0"/>
          <wp:positionH relativeFrom="column">
            <wp:posOffset>-588645</wp:posOffset>
          </wp:positionH>
          <wp:positionV relativeFrom="page">
            <wp:posOffset>336550</wp:posOffset>
          </wp:positionV>
          <wp:extent cx="394970" cy="488315"/>
          <wp:effectExtent l="0" t="0" r="5080" b="6985"/>
          <wp:wrapNone/>
          <wp:docPr id="39149011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283E">
      <w:rPr>
        <w:rFonts w:ascii="Republika" w:hAnsi="Republika"/>
        <w:sz w:val="20"/>
        <w:szCs w:val="20"/>
      </w:rPr>
      <w:t>REPUBLIKA SLOVENIJA</w:t>
    </w:r>
  </w:p>
  <w:p w14:paraId="5CF4284D" w14:textId="77777777" w:rsidR="00A4561D" w:rsidRPr="008D283E" w:rsidRDefault="00A4561D" w:rsidP="00A4561D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  <w:sz w:val="20"/>
        <w:szCs w:val="20"/>
      </w:rPr>
    </w:pPr>
    <w:r w:rsidRPr="008D283E">
      <w:rPr>
        <w:rFonts w:ascii="Republika" w:hAnsi="Republika"/>
        <w:b/>
        <w:caps/>
        <w:sz w:val="20"/>
        <w:szCs w:val="20"/>
      </w:rPr>
      <w:t>MinIstrstvo za gospodarstvo, turizem in šport</w:t>
    </w:r>
  </w:p>
  <w:p w14:paraId="1DBAF2DB" w14:textId="18542834" w:rsidR="00A4561D" w:rsidRPr="008F3500" w:rsidRDefault="00A4561D" w:rsidP="00A4561D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Kotnikova ulica 5, 1000 Ljubljana</w:t>
    </w:r>
    <w:r w:rsidRPr="008F3500">
      <w:rPr>
        <w:rFonts w:cs="Arial"/>
        <w:sz w:val="16"/>
      </w:rPr>
      <w:tab/>
    </w: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 xml:space="preserve">01 400 </w:t>
    </w:r>
    <w:r w:rsidRPr="002958CD">
      <w:rPr>
        <w:rFonts w:cs="Arial"/>
        <w:sz w:val="16"/>
      </w:rPr>
      <w:t>3</w:t>
    </w:r>
    <w:r w:rsidRPr="006B4F1E">
      <w:rPr>
        <w:rFonts w:cs="Arial"/>
        <w:sz w:val="16"/>
      </w:rPr>
      <w:t>3</w:t>
    </w:r>
    <w:r w:rsidRPr="002958CD">
      <w:rPr>
        <w:rFonts w:cs="Arial"/>
        <w:sz w:val="16"/>
      </w:rPr>
      <w:t xml:space="preserve"> </w:t>
    </w:r>
    <w:r w:rsidRPr="006B4F1E">
      <w:rPr>
        <w:rFonts w:cs="Arial"/>
        <w:sz w:val="16"/>
      </w:rPr>
      <w:t>11</w:t>
    </w:r>
  </w:p>
  <w:p w14:paraId="28039014" w14:textId="6F9703F7" w:rsidR="00A4561D" w:rsidRPr="008F3500" w:rsidRDefault="00A4561D" w:rsidP="00A4561D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gp.mgts@gov.si</w:t>
    </w:r>
  </w:p>
  <w:p w14:paraId="17A09C3A" w14:textId="068504DF" w:rsidR="008D283E" w:rsidRPr="00A4561D" w:rsidRDefault="00A4561D" w:rsidP="00A4561D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ab/>
    </w:r>
    <w:hyperlink r:id="rId2" w:history="1">
      <w:r w:rsidR="008D283E" w:rsidRPr="00BF4D56">
        <w:rPr>
          <w:rStyle w:val="Hiperpovezava"/>
          <w:rFonts w:cs="Arial"/>
          <w:sz w:val="16"/>
        </w:rPr>
        <w:t>www.mgts.gov.si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142C" w14:textId="23A2AA42" w:rsidR="00157100" w:rsidRPr="00A4561D" w:rsidRDefault="00157100" w:rsidP="00A4561D">
    <w:pPr>
      <w:pStyle w:val="Glava"/>
      <w:tabs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02A59"/>
    <w:multiLevelType w:val="hybridMultilevel"/>
    <w:tmpl w:val="BFD8691E"/>
    <w:lvl w:ilvl="0" w:tplc="C09C90E8">
      <w:start w:val="8"/>
      <w:numFmt w:val="bullet"/>
      <w:lvlText w:val="-"/>
      <w:lvlJc w:val="left"/>
      <w:pPr>
        <w:ind w:left="1988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7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4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1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0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748" w:hanging="360"/>
      </w:pPr>
      <w:rPr>
        <w:rFonts w:ascii="Wingdings" w:hAnsi="Wingdings" w:hint="default"/>
      </w:rPr>
    </w:lvl>
  </w:abstractNum>
  <w:abstractNum w:abstractNumId="2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A4B89"/>
    <w:multiLevelType w:val="hybridMultilevel"/>
    <w:tmpl w:val="C954405C"/>
    <w:lvl w:ilvl="0" w:tplc="158ABE1C">
      <w:start w:val="32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501118">
    <w:abstractNumId w:val="0"/>
  </w:num>
  <w:num w:numId="2" w16cid:durableId="722145985">
    <w:abstractNumId w:val="3"/>
  </w:num>
  <w:num w:numId="3" w16cid:durableId="35858314">
    <w:abstractNumId w:val="4"/>
  </w:num>
  <w:num w:numId="4" w16cid:durableId="1379084000">
    <w:abstractNumId w:val="6"/>
  </w:num>
  <w:num w:numId="5" w16cid:durableId="1762333368">
    <w:abstractNumId w:val="2"/>
  </w:num>
  <w:num w:numId="6" w16cid:durableId="174155220">
    <w:abstractNumId w:val="5"/>
  </w:num>
  <w:num w:numId="7" w16cid:durableId="310716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2F"/>
    <w:rsid w:val="0001466B"/>
    <w:rsid w:val="00032E5F"/>
    <w:rsid w:val="00092CE0"/>
    <w:rsid w:val="000C6ED0"/>
    <w:rsid w:val="000E1261"/>
    <w:rsid w:val="00104227"/>
    <w:rsid w:val="00115A77"/>
    <w:rsid w:val="0013714F"/>
    <w:rsid w:val="0013730D"/>
    <w:rsid w:val="00140772"/>
    <w:rsid w:val="00143A5F"/>
    <w:rsid w:val="00143ED1"/>
    <w:rsid w:val="00157100"/>
    <w:rsid w:val="00161DB5"/>
    <w:rsid w:val="00170F27"/>
    <w:rsid w:val="001826D0"/>
    <w:rsid w:val="001A1CCC"/>
    <w:rsid w:val="001B3DF2"/>
    <w:rsid w:val="001E47C9"/>
    <w:rsid w:val="002220B5"/>
    <w:rsid w:val="002320D9"/>
    <w:rsid w:val="00247580"/>
    <w:rsid w:val="00256A9E"/>
    <w:rsid w:val="002A3B9F"/>
    <w:rsid w:val="002C68AF"/>
    <w:rsid w:val="002E2430"/>
    <w:rsid w:val="00300C3F"/>
    <w:rsid w:val="00317748"/>
    <w:rsid w:val="003233AF"/>
    <w:rsid w:val="00327C58"/>
    <w:rsid w:val="003438E0"/>
    <w:rsid w:val="00354486"/>
    <w:rsid w:val="00364CF3"/>
    <w:rsid w:val="00376B27"/>
    <w:rsid w:val="003970B4"/>
    <w:rsid w:val="003A27C2"/>
    <w:rsid w:val="003A5B20"/>
    <w:rsid w:val="003B1A97"/>
    <w:rsid w:val="003C2709"/>
    <w:rsid w:val="003D0637"/>
    <w:rsid w:val="00400E63"/>
    <w:rsid w:val="004367D3"/>
    <w:rsid w:val="00437A5D"/>
    <w:rsid w:val="004444E2"/>
    <w:rsid w:val="004A163B"/>
    <w:rsid w:val="004B063D"/>
    <w:rsid w:val="00505E56"/>
    <w:rsid w:val="005165AB"/>
    <w:rsid w:val="0053490F"/>
    <w:rsid w:val="005433F5"/>
    <w:rsid w:val="00545680"/>
    <w:rsid w:val="00571653"/>
    <w:rsid w:val="00572CF3"/>
    <w:rsid w:val="005940D0"/>
    <w:rsid w:val="00594F2F"/>
    <w:rsid w:val="005C67AF"/>
    <w:rsid w:val="005F5AB6"/>
    <w:rsid w:val="00606442"/>
    <w:rsid w:val="006167A2"/>
    <w:rsid w:val="00643B15"/>
    <w:rsid w:val="00664CC4"/>
    <w:rsid w:val="00670238"/>
    <w:rsid w:val="006A3720"/>
    <w:rsid w:val="006E1D44"/>
    <w:rsid w:val="00774A28"/>
    <w:rsid w:val="0079276D"/>
    <w:rsid w:val="007A1762"/>
    <w:rsid w:val="007A4979"/>
    <w:rsid w:val="007B788E"/>
    <w:rsid w:val="007D21A6"/>
    <w:rsid w:val="007D4432"/>
    <w:rsid w:val="008642BF"/>
    <w:rsid w:val="008742E8"/>
    <w:rsid w:val="00875084"/>
    <w:rsid w:val="00880626"/>
    <w:rsid w:val="00891FFA"/>
    <w:rsid w:val="008A1EC6"/>
    <w:rsid w:val="008B5835"/>
    <w:rsid w:val="008C126E"/>
    <w:rsid w:val="008C33E6"/>
    <w:rsid w:val="008C73FF"/>
    <w:rsid w:val="008D283E"/>
    <w:rsid w:val="008E3ACC"/>
    <w:rsid w:val="008E4933"/>
    <w:rsid w:val="008E5382"/>
    <w:rsid w:val="009166FE"/>
    <w:rsid w:val="00925B3D"/>
    <w:rsid w:val="00930EEC"/>
    <w:rsid w:val="00951CA4"/>
    <w:rsid w:val="0097435D"/>
    <w:rsid w:val="0099673E"/>
    <w:rsid w:val="009E7F91"/>
    <w:rsid w:val="00A03CBE"/>
    <w:rsid w:val="00A42673"/>
    <w:rsid w:val="00A4561D"/>
    <w:rsid w:val="00A47AE7"/>
    <w:rsid w:val="00A624B4"/>
    <w:rsid w:val="00AB3B93"/>
    <w:rsid w:val="00AC6F9A"/>
    <w:rsid w:val="00AF271E"/>
    <w:rsid w:val="00AF75EA"/>
    <w:rsid w:val="00B12C81"/>
    <w:rsid w:val="00B174EB"/>
    <w:rsid w:val="00B25D31"/>
    <w:rsid w:val="00B31F44"/>
    <w:rsid w:val="00B40354"/>
    <w:rsid w:val="00B435F6"/>
    <w:rsid w:val="00B46274"/>
    <w:rsid w:val="00B80853"/>
    <w:rsid w:val="00B825C8"/>
    <w:rsid w:val="00B851B8"/>
    <w:rsid w:val="00B92600"/>
    <w:rsid w:val="00BC0E1A"/>
    <w:rsid w:val="00C176FC"/>
    <w:rsid w:val="00C4706B"/>
    <w:rsid w:val="00C60CF0"/>
    <w:rsid w:val="00C80CD6"/>
    <w:rsid w:val="00C93242"/>
    <w:rsid w:val="00CA02EE"/>
    <w:rsid w:val="00CB1EF4"/>
    <w:rsid w:val="00CB268D"/>
    <w:rsid w:val="00D0596F"/>
    <w:rsid w:val="00D15065"/>
    <w:rsid w:val="00D15688"/>
    <w:rsid w:val="00D352DC"/>
    <w:rsid w:val="00D52167"/>
    <w:rsid w:val="00D659FE"/>
    <w:rsid w:val="00D84D34"/>
    <w:rsid w:val="00D85056"/>
    <w:rsid w:val="00DD7841"/>
    <w:rsid w:val="00E2010A"/>
    <w:rsid w:val="00E660A0"/>
    <w:rsid w:val="00E730D4"/>
    <w:rsid w:val="00E953E7"/>
    <w:rsid w:val="00EA5BAD"/>
    <w:rsid w:val="00ED0BE9"/>
    <w:rsid w:val="00EF277A"/>
    <w:rsid w:val="00F05778"/>
    <w:rsid w:val="00F60966"/>
    <w:rsid w:val="00F94261"/>
    <w:rsid w:val="00FB48CD"/>
    <w:rsid w:val="00FC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C3973"/>
  <w15:docId w15:val="{A6ED336E-96D2-457D-A204-C4DCA1F9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94F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594F2F"/>
    <w:rPr>
      <w:color w:val="0563C1"/>
      <w:u w:val="single"/>
    </w:rPr>
  </w:style>
  <w:style w:type="paragraph" w:customStyle="1" w:styleId="podpisi">
    <w:name w:val="podpisi"/>
    <w:basedOn w:val="Navaden"/>
    <w:uiPriority w:val="99"/>
    <w:qFormat/>
    <w:rsid w:val="00594F2F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Neotevilenodstavek">
    <w:name w:val="Neoštevilčen odstavek"/>
    <w:basedOn w:val="Navaden"/>
    <w:link w:val="NeotevilenodstavekZnak"/>
    <w:qFormat/>
    <w:rsid w:val="00594F2F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/>
    </w:rPr>
  </w:style>
  <w:style w:type="character" w:customStyle="1" w:styleId="NeotevilenodstavekZnak">
    <w:name w:val="Neoštevilčen odstavek Znak"/>
    <w:link w:val="Neotevilenodstavek"/>
    <w:rsid w:val="00594F2F"/>
    <w:rPr>
      <w:rFonts w:ascii="Arial" w:eastAsia="Times New Roman" w:hAnsi="Arial" w:cs="Times New Roman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25B3D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D15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15688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D15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15688"/>
    <w:rPr>
      <w:rFonts w:ascii="Calibri" w:eastAsia="Calibri" w:hAnsi="Calibri" w:cs="Times New Roman"/>
    </w:rPr>
  </w:style>
  <w:style w:type="paragraph" w:customStyle="1" w:styleId="c01143">
    <w:name w:val="c01143"/>
    <w:basedOn w:val="Navaden"/>
    <w:rsid w:val="00400E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7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70B4"/>
    <w:rPr>
      <w:rFonts w:ascii="Segoe UI" w:eastAsia="Calibr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8B5835"/>
    <w:pPr>
      <w:spacing w:after="0" w:line="240" w:lineRule="auto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BC0E1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C0E1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C0E1A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C0E1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C0E1A"/>
    <w:rPr>
      <w:rFonts w:ascii="Calibri" w:eastAsia="Calibri" w:hAnsi="Calibri" w:cs="Times New Roman"/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F05778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8D2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52942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83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87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39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311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484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102779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756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15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952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333734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4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86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9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gts.go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DFFF664-9C26-4986-AE32-0C659581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SVZ</Company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Povše (student)</dc:creator>
  <cp:lastModifiedBy>Luka Klanšek</cp:lastModifiedBy>
  <cp:revision>28</cp:revision>
  <dcterms:created xsi:type="dcterms:W3CDTF">2024-06-06T07:50:00Z</dcterms:created>
  <dcterms:modified xsi:type="dcterms:W3CDTF">2025-03-27T12:13:00Z</dcterms:modified>
</cp:coreProperties>
</file>