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6"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05AF66B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A6E18">
              <w:rPr>
                <w:rFonts w:ascii="Arial" w:eastAsia="Times New Roman" w:hAnsi="Arial" w:cs="Arial"/>
                <w:sz w:val="20"/>
                <w:szCs w:val="20"/>
                <w:lang w:eastAsia="sl-SI"/>
              </w:rPr>
              <w:t xml:space="preserve">Številka: </w:t>
            </w:r>
            <w:r w:rsidR="00BF1222" w:rsidRPr="00BF1222">
              <w:rPr>
                <w:rFonts w:ascii="Arial" w:eastAsia="Times New Roman" w:hAnsi="Arial" w:cs="Arial"/>
                <w:sz w:val="20"/>
                <w:szCs w:val="20"/>
                <w:lang w:eastAsia="sl-SI"/>
              </w:rPr>
              <w:t>511-19/2026-3360-</w:t>
            </w:r>
            <w:r w:rsidR="00120D94">
              <w:rPr>
                <w:rFonts w:ascii="Arial" w:eastAsia="Times New Roman" w:hAnsi="Arial" w:cs="Arial"/>
                <w:sz w:val="20"/>
                <w:szCs w:val="20"/>
                <w:lang w:eastAsia="sl-SI"/>
              </w:rPr>
              <w:t>5</w:t>
            </w:r>
          </w:p>
        </w:tc>
      </w:tr>
      <w:tr w:rsidR="00AE1F83" w:rsidRPr="00AE1F83" w14:paraId="1DD59023" w14:textId="77777777" w:rsidTr="00DA6942">
        <w:trPr>
          <w:gridAfter w:val="2"/>
          <w:wAfter w:w="3067" w:type="dxa"/>
        </w:trPr>
        <w:tc>
          <w:tcPr>
            <w:tcW w:w="6096" w:type="dxa"/>
            <w:gridSpan w:val="2"/>
          </w:tcPr>
          <w:p w14:paraId="2AD08D9D" w14:textId="12FB06B9"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6299B">
              <w:rPr>
                <w:rFonts w:ascii="Arial" w:eastAsia="Times New Roman" w:hAnsi="Arial" w:cs="Arial"/>
                <w:sz w:val="20"/>
                <w:szCs w:val="20"/>
                <w:lang w:eastAsia="sl-SI"/>
              </w:rPr>
              <w:t xml:space="preserve">Ljubljana, </w:t>
            </w:r>
            <w:r w:rsidR="00BF1222">
              <w:rPr>
                <w:rFonts w:ascii="Arial" w:eastAsia="Times New Roman" w:hAnsi="Arial" w:cs="Arial"/>
                <w:sz w:val="20"/>
                <w:szCs w:val="20"/>
                <w:lang w:eastAsia="sl-SI"/>
              </w:rPr>
              <w:t>2</w:t>
            </w:r>
            <w:r w:rsidR="00F26F39">
              <w:rPr>
                <w:rFonts w:ascii="Arial" w:eastAsia="Times New Roman" w:hAnsi="Arial" w:cs="Arial"/>
                <w:sz w:val="20"/>
                <w:szCs w:val="20"/>
                <w:lang w:eastAsia="sl-SI"/>
              </w:rPr>
              <w:t>4</w:t>
            </w:r>
            <w:r w:rsidR="00B6299B" w:rsidRPr="00B6299B">
              <w:rPr>
                <w:rFonts w:ascii="Arial" w:eastAsia="Times New Roman" w:hAnsi="Arial" w:cs="Arial"/>
                <w:sz w:val="20"/>
                <w:szCs w:val="20"/>
                <w:lang w:eastAsia="sl-SI"/>
              </w:rPr>
              <w:t>.</w:t>
            </w:r>
            <w:r w:rsidR="00FA6E18" w:rsidRPr="00B6299B">
              <w:rPr>
                <w:rFonts w:ascii="Arial" w:eastAsia="Times New Roman" w:hAnsi="Arial" w:cs="Arial"/>
                <w:sz w:val="20"/>
                <w:szCs w:val="20"/>
                <w:lang w:eastAsia="sl-SI"/>
              </w:rPr>
              <w:t xml:space="preserve"> 3.</w:t>
            </w:r>
            <w:r w:rsidR="00015EEA" w:rsidRPr="00B6299B">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57B674E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BF1222" w:rsidRPr="00BF1222">
              <w:rPr>
                <w:rFonts w:ascii="Arial" w:hAnsi="Arial" w:cs="Arial"/>
                <w:b/>
                <w:bCs/>
                <w:sz w:val="20"/>
                <w:szCs w:val="20"/>
              </w:rPr>
              <w:t>Zasedanja meddržavnih komisij za znanstveno in tehnološko sodelovanje Republike Slovenije s posameznimi državami v letu 2026 ter imenovanje slovenskih vladnih predstavnikov v meddržavne komisije za znanstveno in tehnološko sodelovanje s posameznimi državami v letu 2026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 57/25 - ZF)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bookmarkStart w:id="0" w:name="_Hlk225256974"/>
          </w:p>
          <w:p w14:paraId="2487F5E9" w14:textId="03FE2F7C" w:rsidR="00BF1222" w:rsidRPr="00BF1222" w:rsidRDefault="00BF1222" w:rsidP="00BF1222">
            <w:pPr>
              <w:pStyle w:val="Odstavekseznama"/>
              <w:numPr>
                <w:ilvl w:val="0"/>
                <w:numId w:val="17"/>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Vlada Republike Slovenije se seznanja z načrtovanimi zasedanji meddržavnih komisij za znanstveno in tehnološko sodelovanje Republike Slovenije s posameznimi državami, ki bodo predvidoma realizirana v letu 2026.</w:t>
            </w:r>
          </w:p>
          <w:p w14:paraId="0A683228" w14:textId="77777777" w:rsidR="00BF1222" w:rsidRPr="00BF1222" w:rsidRDefault="00BF1222" w:rsidP="00BF1222">
            <w:pPr>
              <w:pStyle w:val="Odstavekseznama"/>
              <w:overflowPunct w:val="0"/>
              <w:autoSpaceDE w:val="0"/>
              <w:autoSpaceDN w:val="0"/>
              <w:adjustRightInd w:val="0"/>
              <w:spacing w:after="0" w:line="276" w:lineRule="auto"/>
              <w:jc w:val="both"/>
              <w:textAlignment w:val="baseline"/>
              <w:rPr>
                <w:rFonts w:ascii="Arial" w:eastAsia="Calibri" w:hAnsi="Arial" w:cs="Arial"/>
                <w:iCs/>
                <w:sz w:val="20"/>
                <w:szCs w:val="18"/>
              </w:rPr>
            </w:pPr>
          </w:p>
          <w:p w14:paraId="0EF1B8E6"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2. Vlada Republike Slovenije v meddržavne komisije za znanstveno in tehnološko sodelovanje Republike Slovenije s posameznimi državami kot slovenske vladne predstavnike imenuje:</w:t>
            </w:r>
          </w:p>
          <w:p w14:paraId="6A4F0D71"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Tino Vuga, vodjo Službe za evropske zadeve in mednarodno sodelovanje, Ministrstvo za visoko šolstvo, znanost in inovacije, sopredsednica meddržavnih komisij;</w:t>
            </w:r>
          </w:p>
          <w:p w14:paraId="75C3A999"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mag. Petra Volaska, sekretarja,  Direktorat za znanost in inovacije,  Ministrstvo za visoko šolstvo, znanost in inovacije, namestnik sopredsednice in član;</w:t>
            </w:r>
          </w:p>
          <w:p w14:paraId="6E4E54F4"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- 1 predstavnika/predstavnico Službe za evropske zadeve in mednarodno sodelovanje, Ministrstvo za visoko šolstvo, znanost in inovacije, pristojnega/pristojno za sodelovanje s posameznimi državami – sekretar/sekretarka meddržavnih komisij.</w:t>
            </w:r>
          </w:p>
          <w:p w14:paraId="4E1E16F1"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predstavnike raziskovalne organizacije oz. visokošolske ustanove na povabilo Ministrstva za visoko šolstvo, znanost in inovacije.</w:t>
            </w:r>
          </w:p>
          <w:bookmarkEnd w:id="0"/>
          <w:p w14:paraId="7362F097"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xml:space="preserve">                                                                                            </w:t>
            </w:r>
          </w:p>
          <w:p w14:paraId="35B4D747"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xml:space="preserve">                                                                                     Barbara Kolenko Helbl</w:t>
            </w:r>
          </w:p>
          <w:p w14:paraId="052FD952" w14:textId="180614B0"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xml:space="preserve">                                                                                      generalna sekretarka                                                                                   </w:t>
            </w:r>
          </w:p>
          <w:p w14:paraId="17B0DDA8" w14:textId="6DD9A4E9"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 xml:space="preserve">Priloga: </w:t>
            </w:r>
          </w:p>
          <w:p w14:paraId="773438B7" w14:textId="77777777" w:rsidR="00BF1222" w:rsidRPr="00BF1222" w:rsidRDefault="00BF1222" w:rsidP="00BF1222">
            <w:pPr>
              <w:numPr>
                <w:ilvl w:val="0"/>
                <w:numId w:val="14"/>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Obrazložitev</w:t>
            </w:r>
          </w:p>
          <w:p w14:paraId="2970B7A6" w14:textId="77777777" w:rsidR="00BF1222" w:rsidRPr="00BF1222" w:rsidRDefault="00BF1222" w:rsidP="00BF1222">
            <w:p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Sklep prejmejo:</w:t>
            </w:r>
          </w:p>
          <w:p w14:paraId="644215D2" w14:textId="77777777" w:rsidR="00BF1222" w:rsidRPr="00BF1222" w:rsidRDefault="00BF1222" w:rsidP="00BF1222">
            <w:pPr>
              <w:numPr>
                <w:ilvl w:val="0"/>
                <w:numId w:val="9"/>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Ministrstvo za visoko šolstvo, znanost in inovacije</w:t>
            </w:r>
          </w:p>
          <w:p w14:paraId="564C142C" w14:textId="77777777" w:rsidR="00BF1222" w:rsidRPr="00BF1222" w:rsidRDefault="00BF1222" w:rsidP="00BF1222">
            <w:pPr>
              <w:numPr>
                <w:ilvl w:val="0"/>
                <w:numId w:val="9"/>
              </w:numPr>
              <w:overflowPunct w:val="0"/>
              <w:autoSpaceDE w:val="0"/>
              <w:autoSpaceDN w:val="0"/>
              <w:adjustRightInd w:val="0"/>
              <w:spacing w:after="0" w:line="276" w:lineRule="auto"/>
              <w:jc w:val="both"/>
              <w:textAlignment w:val="baseline"/>
              <w:rPr>
                <w:rFonts w:ascii="Arial" w:eastAsia="Calibri" w:hAnsi="Arial" w:cs="Arial"/>
                <w:iCs/>
                <w:sz w:val="20"/>
                <w:szCs w:val="18"/>
              </w:rPr>
            </w:pPr>
            <w:r w:rsidRPr="00BF1222">
              <w:rPr>
                <w:rFonts w:ascii="Arial" w:eastAsia="Calibri" w:hAnsi="Arial" w:cs="Arial"/>
                <w:iCs/>
                <w:sz w:val="20"/>
                <w:szCs w:val="18"/>
              </w:rPr>
              <w:t>Ministrstvo za zunanje in evropske zadeve</w:t>
            </w:r>
          </w:p>
          <w:p w14:paraId="11B455FD" w14:textId="3FAEB1A1" w:rsidR="00015EEA" w:rsidRPr="00AE1F83" w:rsidRDefault="00BF1222" w:rsidP="00BF1222">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F1222">
              <w:rPr>
                <w:rFonts w:ascii="Arial" w:eastAsia="Calibri" w:hAnsi="Arial" w:cs="Arial"/>
                <w:iCs/>
                <w:sz w:val="20"/>
                <w:szCs w:val="18"/>
              </w:rPr>
              <w:t>Urad Vlade RS za komuniciranje.</w:t>
            </w:r>
          </w:p>
        </w:tc>
      </w:tr>
      <w:tr w:rsidR="00015EEA" w:rsidRPr="00AE1F83" w14:paraId="771F3610" w14:textId="77777777" w:rsidTr="00DA6942">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7198ADAE" w14:textId="77777777" w:rsidR="00BF1222" w:rsidRPr="00BF1222" w:rsidRDefault="00BF1222" w:rsidP="00BF12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F1222">
              <w:rPr>
                <w:rFonts w:ascii="Arial" w:eastAsia="Times New Roman" w:hAnsi="Arial" w:cs="Arial"/>
                <w:iCs/>
                <w:sz w:val="20"/>
                <w:szCs w:val="20"/>
                <w:lang w:eastAsia="sl-SI"/>
              </w:rPr>
              <w:t>– Tina Vuga, vodja Službe za evropske zadeve in mednarodno sodelovanje, MVZI</w:t>
            </w:r>
          </w:p>
          <w:p w14:paraId="0369F08A" w14:textId="094BE586" w:rsidR="00015EEA" w:rsidRPr="00015EEA" w:rsidRDefault="00BF1222" w:rsidP="00BF122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F1222">
              <w:rPr>
                <w:rFonts w:ascii="Arial" w:eastAsia="Times New Roman" w:hAnsi="Arial" w:cs="Arial"/>
                <w:iCs/>
                <w:sz w:val="20"/>
                <w:szCs w:val="20"/>
                <w:lang w:eastAsia="sl-SI"/>
              </w:rPr>
              <w:t>– Petra Kodra, podsekretarka, Služba za evropske zadeve in mednarodno sodelovanje,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015EEA" w:rsidRPr="00AE1F83" w14:paraId="7704236D" w14:textId="77777777" w:rsidTr="00DA6942">
        <w:tc>
          <w:tcPr>
            <w:tcW w:w="9163" w:type="dxa"/>
            <w:gridSpan w:val="4"/>
          </w:tcPr>
          <w:p w14:paraId="0B91E4D3" w14:textId="69E9D31D" w:rsidR="00015EEA" w:rsidRPr="00BF1222" w:rsidRDefault="00ED4561" w:rsidP="00015EE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w:t>
            </w:r>
          </w:p>
        </w:tc>
      </w:tr>
      <w:tr w:rsidR="00015EEA" w:rsidRPr="00AE1F83" w14:paraId="6DF4F5DE" w14:textId="77777777" w:rsidTr="00DA6942">
        <w:tc>
          <w:tcPr>
            <w:tcW w:w="9163" w:type="dxa"/>
            <w:gridSpan w:val="4"/>
          </w:tcPr>
          <w:p w14:paraId="74D01650" w14:textId="77777777" w:rsidR="00015EEA" w:rsidRPr="00AE1F83"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345D4209" w:rsidR="008B6F92" w:rsidRPr="00015EEA"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highlight w:val="yellow"/>
                <w:lang w:eastAsia="sl-SI"/>
              </w:rPr>
            </w:pP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7E59B5">
              <w:rPr>
                <w:rFonts w:ascii="Arial" w:eastAsia="Times New Roman" w:hAnsi="Arial" w:cs="Arial"/>
                <w:b/>
                <w:kern w:val="32"/>
                <w:sz w:val="20"/>
                <w:szCs w:val="20"/>
                <w:lang w:eastAsia="sl-SI"/>
              </w:rPr>
              <w:t>II.a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644BF8E3" w:rsidR="00AE1F83" w:rsidRPr="00AE1F83" w:rsidRDefault="00BF1222" w:rsidP="00AE1F83">
            <w:pPr>
              <w:spacing w:after="0" w:line="260" w:lineRule="exact"/>
              <w:rPr>
                <w:rFonts w:ascii="Arial" w:eastAsia="Times New Roman" w:hAnsi="Arial" w:cs="Arial"/>
                <w:b/>
                <w:sz w:val="20"/>
                <w:szCs w:val="20"/>
              </w:rPr>
            </w:pPr>
            <w:bookmarkStart w:id="1" w:name="_Hlk158714138"/>
            <w:r w:rsidRPr="00BF1222">
              <w:rPr>
                <w:rFonts w:ascii="Arial" w:eastAsia="Times New Roman" w:hAnsi="Arial" w:cs="Arial"/>
                <w:sz w:val="20"/>
                <w:szCs w:val="20"/>
              </w:rPr>
              <w:t>Stroški za izvedbo zasedanj meddržavnih komisij bodo v letu 202</w:t>
            </w:r>
            <w:r>
              <w:rPr>
                <w:rFonts w:ascii="Arial" w:eastAsia="Times New Roman" w:hAnsi="Arial" w:cs="Arial"/>
                <w:sz w:val="20"/>
                <w:szCs w:val="20"/>
              </w:rPr>
              <w:t>6</w:t>
            </w:r>
            <w:r w:rsidRPr="00BF1222">
              <w:rPr>
                <w:rFonts w:ascii="Arial" w:eastAsia="Times New Roman" w:hAnsi="Arial" w:cs="Arial"/>
                <w:sz w:val="20"/>
                <w:szCs w:val="20"/>
              </w:rPr>
              <w:t xml:space="preserve"> predvidoma znašali okoli 20.000 EUR. Sredstva so zagotovljena na proračunskih postavkah Ministrstva za visoko šolstvo, znanost in inovacije: PP 231768 - evropski okvirni programi in mednarodne raziskave in PP 231731 - materialni stroški. Stroške udeležbe predstavnika javne agencije za znanstvenoraziskovalno in inovacijsko dejavnost RS (ARIS) na zasedanjih meddržavnih komisij – opazovalec, pokriva ARIS.</w:t>
            </w:r>
            <w:bookmarkEnd w:id="1"/>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9CFE7A0" w14:textId="7A042C25" w:rsidR="008F2D4A" w:rsidRPr="008F2D4A" w:rsidRDefault="008F2D4A" w:rsidP="008F2D4A">
            <w:pPr>
              <w:pStyle w:val="Odstavekseznama"/>
              <w:numPr>
                <w:ilvl w:val="0"/>
                <w:numId w:val="10"/>
              </w:numPr>
              <w:overflowPunct w:val="0"/>
              <w:spacing w:line="276" w:lineRule="auto"/>
              <w:textAlignment w:val="baseline"/>
              <w:rPr>
                <w:rFonts w:ascii="Arial" w:eastAsia="Times New Roman" w:hAnsi="Arial" w:cs="Arial"/>
                <w:bCs/>
                <w:iCs/>
                <w:sz w:val="20"/>
                <w:szCs w:val="20"/>
                <w:lang w:eastAsia="sl-SI"/>
              </w:rPr>
            </w:pPr>
            <w:r>
              <w:rPr>
                <w:rFonts w:ascii="Arial" w:eastAsia="Times New Roman" w:hAnsi="Arial" w:cs="Arial"/>
                <w:bCs/>
                <w:iCs/>
                <w:sz w:val="20"/>
                <w:szCs w:val="20"/>
                <w:lang w:eastAsia="sl-SI"/>
              </w:rPr>
              <w:t xml:space="preserve">Obrazložitev: </w:t>
            </w:r>
            <w:r w:rsidRPr="008F2D4A">
              <w:rPr>
                <w:rFonts w:ascii="Arial" w:eastAsia="Times New Roman" w:hAnsi="Arial" w:cs="Arial"/>
                <w:bCs/>
                <w:iCs/>
                <w:sz w:val="20"/>
                <w:szCs w:val="20"/>
                <w:lang w:eastAsia="sl-SI"/>
              </w:rPr>
              <w:t xml:space="preserve">Predvidena zasedanja meddržavnih komisij za znanstveno in tehnološko sodelovanje Republike Slovenije s posameznimi državami v letu 2026 </w:t>
            </w:r>
          </w:p>
          <w:p w14:paraId="1625DAB3" w14:textId="77777777" w:rsidR="00015EEA" w:rsidRPr="00AE1F83" w:rsidRDefault="00015EEA" w:rsidP="004B0F48">
            <w:p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3273E5CE" w14:textId="77777777" w:rsidR="0015401E" w:rsidRPr="0015401E" w:rsidRDefault="0015401E" w:rsidP="0015401E">
      <w:pPr>
        <w:autoSpaceDE w:val="0"/>
        <w:autoSpaceDN w:val="0"/>
        <w:adjustRightInd w:val="0"/>
        <w:spacing w:after="0" w:line="260" w:lineRule="exact"/>
        <w:jc w:val="right"/>
        <w:rPr>
          <w:rFonts w:ascii="Arial" w:eastAsia="Times New Roman" w:hAnsi="Arial" w:cs="Arial"/>
          <w:bCs/>
          <w:sz w:val="20"/>
          <w:szCs w:val="20"/>
        </w:rPr>
      </w:pPr>
      <w:r w:rsidRPr="0015401E">
        <w:rPr>
          <w:rFonts w:ascii="Arial" w:eastAsia="Times New Roman" w:hAnsi="Arial" w:cs="Arial"/>
          <w:bCs/>
          <w:sz w:val="20"/>
          <w:szCs w:val="20"/>
        </w:rPr>
        <w:t>PRILOGA 1</w:t>
      </w:r>
    </w:p>
    <w:p w14:paraId="2343D18D" w14:textId="77777777" w:rsidR="0015401E" w:rsidRPr="0015401E" w:rsidRDefault="0015401E" w:rsidP="0015401E">
      <w:pPr>
        <w:autoSpaceDE w:val="0"/>
        <w:autoSpaceDN w:val="0"/>
        <w:adjustRightInd w:val="0"/>
        <w:spacing w:after="0" w:line="260" w:lineRule="exact"/>
        <w:jc w:val="right"/>
        <w:rPr>
          <w:rFonts w:ascii="Arial" w:eastAsia="Times New Roman" w:hAnsi="Arial" w:cs="Arial"/>
          <w:b/>
          <w:sz w:val="20"/>
          <w:szCs w:val="20"/>
        </w:rPr>
      </w:pPr>
    </w:p>
    <w:p w14:paraId="7BCACD29"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sz w:val="20"/>
          <w:szCs w:val="20"/>
        </w:rPr>
      </w:pPr>
      <w:r w:rsidRPr="0015401E">
        <w:rPr>
          <w:rFonts w:ascii="Arial" w:eastAsia="Times New Roman" w:hAnsi="Arial" w:cs="Arial"/>
          <w:b/>
          <w:sz w:val="20"/>
          <w:szCs w:val="20"/>
        </w:rPr>
        <w:t>PREDVIDENA ZASEDANJA MEDDRŽAVNIH KOMISIJ ZA ZNANSTVENO IN TEHNOLOŠKO SODELOVANJE REPUBLIKE SLOVENIJE S POSAMEZNIMI DRŽAVAMI V LETU 2026</w:t>
      </w:r>
    </w:p>
    <w:p w14:paraId="2E2D8DE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sz w:val="20"/>
          <w:szCs w:val="20"/>
        </w:rPr>
      </w:pPr>
    </w:p>
    <w:p w14:paraId="24AA12C4" w14:textId="77777777" w:rsidR="0015401E" w:rsidRPr="0015401E" w:rsidRDefault="0015401E" w:rsidP="0015401E">
      <w:pPr>
        <w:numPr>
          <w:ilvl w:val="0"/>
          <w:numId w:val="18"/>
        </w:numPr>
        <w:tabs>
          <w:tab w:val="num" w:pos="1440"/>
        </w:tabs>
        <w:autoSpaceDE w:val="0"/>
        <w:autoSpaceDN w:val="0"/>
        <w:adjustRightInd w:val="0"/>
        <w:spacing w:after="0" w:line="260" w:lineRule="exact"/>
        <w:jc w:val="both"/>
        <w:rPr>
          <w:rFonts w:ascii="Arial" w:eastAsia="Times New Roman" w:hAnsi="Arial" w:cs="Arial"/>
          <w:b/>
          <w:bCs/>
          <w:i/>
          <w:iCs/>
          <w:sz w:val="20"/>
          <w:szCs w:val="20"/>
        </w:rPr>
      </w:pPr>
      <w:r w:rsidRPr="0015401E">
        <w:rPr>
          <w:rFonts w:ascii="Arial" w:eastAsia="Times New Roman" w:hAnsi="Arial" w:cs="Arial"/>
          <w:b/>
          <w:bCs/>
          <w:i/>
          <w:iCs/>
          <w:sz w:val="20"/>
          <w:szCs w:val="20"/>
        </w:rPr>
        <w:t xml:space="preserve">Pravna podlaga znanstvenega in tehnološkega sodelovanja - Sporazumi med Vlado Republike Slovenije in vladami posameznih držav ter drugi dokumenti o znanstvenem in tehnološkem sodelovanju: </w:t>
      </w:r>
    </w:p>
    <w:p w14:paraId="2B9EAAF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01129830"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med Vlado Republike Slovenije in </w:t>
      </w:r>
      <w:r w:rsidRPr="0015401E">
        <w:rPr>
          <w:rFonts w:ascii="Arial" w:eastAsia="Times New Roman" w:hAnsi="Arial" w:cs="Arial"/>
          <w:b/>
          <w:bCs/>
          <w:sz w:val="20"/>
          <w:szCs w:val="20"/>
        </w:rPr>
        <w:t>Vlado Republike</w:t>
      </w:r>
      <w:r w:rsidRPr="0015401E">
        <w:rPr>
          <w:rFonts w:ascii="Arial" w:eastAsia="Times New Roman" w:hAnsi="Arial" w:cs="Arial"/>
          <w:sz w:val="20"/>
          <w:szCs w:val="20"/>
        </w:rPr>
        <w:t xml:space="preserve"> </w:t>
      </w:r>
      <w:r w:rsidRPr="0015401E">
        <w:rPr>
          <w:rFonts w:ascii="Arial" w:eastAsia="Times New Roman" w:hAnsi="Arial" w:cs="Arial"/>
          <w:b/>
          <w:sz w:val="20"/>
          <w:szCs w:val="20"/>
        </w:rPr>
        <w:t>Avstrije</w:t>
      </w:r>
      <w:r w:rsidRPr="0015401E">
        <w:rPr>
          <w:rFonts w:ascii="Arial" w:eastAsia="Times New Roman" w:hAnsi="Arial" w:cs="Arial"/>
          <w:sz w:val="20"/>
          <w:szCs w:val="20"/>
        </w:rPr>
        <w:t xml:space="preserve"> o znanstveno-tehničnem sodelovanju (Ur. l. RS-MP, št. 10/1999) in  Protokol o spremembi Sporazuma med Vlado Republike Slovenije in Vlado Republike Avstrije o znanstveno-tehničnem sodelovanju, (Ur. l. RS-MP, št. 1/2010);</w:t>
      </w:r>
    </w:p>
    <w:p w14:paraId="4165089C"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5C0811BA"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Program za financiranje projektov večstranskega znanstvenega in tehnološkega sodelovanja v </w:t>
      </w:r>
      <w:r w:rsidRPr="0015401E">
        <w:rPr>
          <w:rFonts w:ascii="Arial" w:eastAsia="Times New Roman" w:hAnsi="Arial" w:cs="Arial"/>
          <w:b/>
          <w:bCs/>
          <w:sz w:val="20"/>
          <w:szCs w:val="20"/>
        </w:rPr>
        <w:t>Podonavju</w:t>
      </w:r>
      <w:r w:rsidRPr="0015401E">
        <w:rPr>
          <w:rFonts w:ascii="Arial" w:eastAsia="Times New Roman" w:hAnsi="Arial" w:cs="Arial"/>
          <w:sz w:val="20"/>
          <w:szCs w:val="20"/>
        </w:rPr>
        <w:t>, aneks podpisan 5. marca 2026;</w:t>
      </w:r>
    </w:p>
    <w:p w14:paraId="3C9CF5B2"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6C8A816E"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med Vlado Republike Slovenije in </w:t>
      </w:r>
      <w:r w:rsidRPr="0015401E">
        <w:rPr>
          <w:rFonts w:ascii="Arial" w:eastAsia="Times New Roman" w:hAnsi="Arial" w:cs="Arial"/>
          <w:b/>
          <w:bCs/>
          <w:sz w:val="20"/>
          <w:szCs w:val="20"/>
        </w:rPr>
        <w:t>Vlado Republike Hrvaške</w:t>
      </w:r>
      <w:r w:rsidRPr="0015401E">
        <w:rPr>
          <w:rFonts w:ascii="Arial" w:eastAsia="Times New Roman" w:hAnsi="Arial" w:cs="Arial"/>
          <w:sz w:val="20"/>
          <w:szCs w:val="20"/>
        </w:rPr>
        <w:t xml:space="preserve"> o znanstvenem in tehnološkem sodelovanju. (Ur.l. RS-MP, št. 4/1996);</w:t>
      </w:r>
    </w:p>
    <w:p w14:paraId="18945C03"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0E9AAD18"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o znanstvenem in tehnološkem sodelovanju med Vlado Republike Slovenije in </w:t>
      </w:r>
      <w:r w:rsidRPr="0015401E">
        <w:rPr>
          <w:rFonts w:ascii="Arial" w:eastAsia="Times New Roman" w:hAnsi="Arial" w:cs="Arial"/>
          <w:b/>
          <w:bCs/>
          <w:sz w:val="20"/>
          <w:szCs w:val="20"/>
        </w:rPr>
        <w:t>Vlado Črne gore</w:t>
      </w:r>
      <w:r w:rsidRPr="0015401E">
        <w:rPr>
          <w:rFonts w:ascii="Arial" w:eastAsia="Times New Roman" w:hAnsi="Arial" w:cs="Arial"/>
          <w:sz w:val="20"/>
          <w:szCs w:val="20"/>
        </w:rPr>
        <w:t xml:space="preserve"> (Ur.l. RS-MP, št. 12/2009);</w:t>
      </w:r>
    </w:p>
    <w:p w14:paraId="5EEF2891"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17F41B05" w14:textId="6BF45D62"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o sodelovanju v kulturi, izobraževanju, znanosti in tehniki med Vlado Republike Slovenije in </w:t>
      </w:r>
      <w:r w:rsidRPr="0015401E">
        <w:rPr>
          <w:rFonts w:ascii="Arial" w:eastAsia="Times New Roman" w:hAnsi="Arial" w:cs="Arial"/>
          <w:b/>
          <w:bCs/>
          <w:sz w:val="20"/>
          <w:szCs w:val="20"/>
        </w:rPr>
        <w:t>Vlado Republike Francije</w:t>
      </w:r>
      <w:r w:rsidRPr="0015401E">
        <w:rPr>
          <w:rFonts w:ascii="Arial" w:eastAsia="Times New Roman" w:hAnsi="Arial" w:cs="Arial"/>
          <w:sz w:val="20"/>
          <w:szCs w:val="20"/>
        </w:rPr>
        <w:t xml:space="preserve">. (Ur.l. RS-MP, št. 4/1993). str. 53 ter Sporazum o sodelovanju v kulturi, izobraževanju, znanosti in tehniki med Vlado Republike Slovenije in Vlado Francoske republike - Program povezanih dejavnosti </w:t>
      </w:r>
      <w:r w:rsidRPr="0015401E">
        <w:rPr>
          <w:rFonts w:ascii="Arial" w:eastAsia="Times New Roman" w:hAnsi="Arial" w:cs="Arial"/>
          <w:b/>
          <w:sz w:val="20"/>
          <w:szCs w:val="20"/>
        </w:rPr>
        <w:t>PROTEUS</w:t>
      </w:r>
      <w:r w:rsidRPr="0015401E">
        <w:rPr>
          <w:rFonts w:ascii="Arial" w:eastAsia="Times New Roman" w:hAnsi="Arial" w:cs="Arial"/>
          <w:sz w:val="20"/>
          <w:szCs w:val="20"/>
        </w:rPr>
        <w:t xml:space="preserve"> (Ur. l. RS-MP, št. 4/1993); ter Sporazum o sodelovanju med Ministrstvom za visoko šolstvo, znanost in tehnologijo Republike Slovenije in Komisariatom za atomsko energijo </w:t>
      </w:r>
      <w:r w:rsidRPr="0015401E">
        <w:rPr>
          <w:rFonts w:ascii="Arial" w:eastAsia="Times New Roman" w:hAnsi="Arial" w:cs="Arial"/>
          <w:bCs/>
          <w:sz w:val="20"/>
          <w:szCs w:val="20"/>
        </w:rPr>
        <w:t>Francoske republike</w:t>
      </w:r>
      <w:r w:rsidRPr="0015401E">
        <w:rPr>
          <w:rFonts w:ascii="Arial" w:eastAsia="Times New Roman" w:hAnsi="Arial" w:cs="Arial"/>
          <w:sz w:val="20"/>
          <w:szCs w:val="20"/>
        </w:rPr>
        <w:t xml:space="preserve"> </w:t>
      </w:r>
      <w:r w:rsidRPr="0015401E">
        <w:rPr>
          <w:rFonts w:ascii="Arial" w:eastAsia="Times New Roman" w:hAnsi="Arial" w:cs="Arial"/>
          <w:b/>
          <w:sz w:val="20"/>
          <w:szCs w:val="20"/>
        </w:rPr>
        <w:t>(CEA)</w:t>
      </w:r>
      <w:r w:rsidRPr="0015401E">
        <w:rPr>
          <w:rFonts w:ascii="Arial" w:eastAsia="Times New Roman" w:hAnsi="Arial" w:cs="Arial"/>
          <w:sz w:val="20"/>
          <w:szCs w:val="20"/>
        </w:rPr>
        <w:t xml:space="preserve"> na področju znanstvenih raziskav (Ur. l. RS-MP, št. 14/2006);</w:t>
      </w:r>
    </w:p>
    <w:p w14:paraId="0ABD4837"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1A881EB4"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med Vlado SFRJ in </w:t>
      </w:r>
      <w:r w:rsidRPr="0015401E">
        <w:rPr>
          <w:rFonts w:ascii="Arial" w:eastAsia="Times New Roman" w:hAnsi="Arial" w:cs="Arial"/>
          <w:b/>
          <w:bCs/>
          <w:sz w:val="20"/>
          <w:szCs w:val="20"/>
        </w:rPr>
        <w:t>Vlado Japonske</w:t>
      </w:r>
      <w:r w:rsidRPr="0015401E">
        <w:rPr>
          <w:rFonts w:ascii="Arial" w:eastAsia="Times New Roman" w:hAnsi="Arial" w:cs="Arial"/>
          <w:sz w:val="20"/>
          <w:szCs w:val="20"/>
        </w:rPr>
        <w:t xml:space="preserve"> o sodelovanju na področju znanosti in tehnologije (Ur. list SFRJ-MP, št. 6/1982); 2. Akt o nasledstvu sporazumov nekdanje Jugoslavije z Japonsko (Ur. list RS-MP, št. 2/1994) in Memorandum o soglasju o znanstvenem sodelovanju med Ministrstvom za šolstvo, znanost in šport Republike Slovenije in Japonskim združenjem za spodbujanje znanosti z dne 6. 4. 2001;</w:t>
      </w:r>
    </w:p>
    <w:p w14:paraId="730EA61F"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1407DF16"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o znanstvenem in tehnološkem sodelovanju med Republiko Slovenijo in </w:t>
      </w:r>
      <w:r w:rsidRPr="0015401E">
        <w:rPr>
          <w:rFonts w:ascii="Arial" w:eastAsia="Times New Roman" w:hAnsi="Arial" w:cs="Arial"/>
          <w:b/>
          <w:bCs/>
          <w:sz w:val="20"/>
          <w:szCs w:val="20"/>
        </w:rPr>
        <w:t>Republiko Korejo</w:t>
      </w:r>
      <w:r w:rsidRPr="0015401E">
        <w:rPr>
          <w:rFonts w:ascii="Arial" w:eastAsia="Times New Roman" w:hAnsi="Arial" w:cs="Arial"/>
          <w:sz w:val="20"/>
          <w:szCs w:val="20"/>
        </w:rPr>
        <w:t>, (Ur. l. RS-MP, št. 7/1995);</w:t>
      </w:r>
    </w:p>
    <w:p w14:paraId="0D061128"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3CCCEDEB" w14:textId="1CAC402D"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med Vlado Republike Slovenije in </w:t>
      </w:r>
      <w:r w:rsidRPr="0015401E">
        <w:rPr>
          <w:rFonts w:ascii="Arial" w:eastAsia="Times New Roman" w:hAnsi="Arial" w:cs="Arial"/>
          <w:b/>
          <w:bCs/>
          <w:sz w:val="20"/>
          <w:szCs w:val="20"/>
        </w:rPr>
        <w:t xml:space="preserve">Vlado </w:t>
      </w:r>
      <w:r w:rsidRPr="0015401E">
        <w:rPr>
          <w:rFonts w:ascii="Arial" w:eastAsia="Times New Roman" w:hAnsi="Arial" w:cs="Arial"/>
          <w:b/>
          <w:sz w:val="20"/>
          <w:szCs w:val="20"/>
        </w:rPr>
        <w:t>Republike Italije</w:t>
      </w:r>
      <w:r w:rsidRPr="0015401E">
        <w:rPr>
          <w:rFonts w:ascii="Arial" w:eastAsia="Times New Roman" w:hAnsi="Arial" w:cs="Arial"/>
          <w:sz w:val="20"/>
          <w:szCs w:val="20"/>
        </w:rPr>
        <w:t xml:space="preserve"> o znanstveno-tehnološkem sodelovanju (Ur. l. RS-MP, št. 10/1999); ter Memorandum o soglasju med Ministrstvom za visoko šolstvo, znanost in inovacije Republike Slovenije in Ministrstvom za univerze in raziskave Italijanske republike o sodelovanju na področju raziskav in inovacij</w:t>
      </w:r>
    </w:p>
    <w:p w14:paraId="1CD027AA"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788E6FAF"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Memorandum o soglasju med Ministrstvom za visoko šolstvo, znanost in inovacije Republike Slovenije in </w:t>
      </w:r>
      <w:r w:rsidRPr="0015401E">
        <w:rPr>
          <w:rFonts w:ascii="Arial" w:eastAsia="Times New Roman" w:hAnsi="Arial" w:cs="Arial"/>
          <w:b/>
          <w:bCs/>
          <w:sz w:val="20"/>
          <w:szCs w:val="20"/>
        </w:rPr>
        <w:t xml:space="preserve">Mednarodnim centrom za teoretično fiziko Abdus Salam </w:t>
      </w:r>
      <w:r w:rsidRPr="0015401E">
        <w:rPr>
          <w:rFonts w:ascii="Arial" w:eastAsia="Times New Roman" w:hAnsi="Arial" w:cs="Arial"/>
          <w:sz w:val="20"/>
          <w:szCs w:val="20"/>
        </w:rPr>
        <w:t>(iz marca 2026)</w:t>
      </w:r>
    </w:p>
    <w:p w14:paraId="0B5F7EFE"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699797D5"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med Vlado Republike Slovenije in Vlado </w:t>
      </w:r>
      <w:r w:rsidRPr="0015401E">
        <w:rPr>
          <w:rFonts w:ascii="Arial" w:eastAsia="Times New Roman" w:hAnsi="Arial" w:cs="Arial"/>
          <w:b/>
          <w:bCs/>
          <w:sz w:val="20"/>
          <w:szCs w:val="20"/>
        </w:rPr>
        <w:t>Republike Indije</w:t>
      </w:r>
      <w:r w:rsidRPr="0015401E">
        <w:rPr>
          <w:rFonts w:ascii="Arial" w:eastAsia="Times New Roman" w:hAnsi="Arial" w:cs="Arial"/>
          <w:sz w:val="20"/>
          <w:szCs w:val="20"/>
        </w:rPr>
        <w:t xml:space="preserve"> o znanstvenem in tehnološkem sodelovanju (Ur.l. RS-MP, št. 4/1996);</w:t>
      </w:r>
    </w:p>
    <w:p w14:paraId="77A8C41B"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20783812"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lastRenderedPageBreak/>
        <w:t xml:space="preserve">Sporazum o sodelovanju v kulturi med Vlado Republike Slovenije in </w:t>
      </w:r>
      <w:r w:rsidRPr="0015401E">
        <w:rPr>
          <w:rFonts w:ascii="Arial" w:eastAsia="Times New Roman" w:hAnsi="Arial" w:cs="Arial"/>
          <w:b/>
          <w:bCs/>
          <w:sz w:val="20"/>
          <w:szCs w:val="20"/>
        </w:rPr>
        <w:t>Vlado Zvezne republike Nemčije</w:t>
      </w:r>
      <w:r w:rsidRPr="0015401E">
        <w:rPr>
          <w:rFonts w:ascii="Arial" w:eastAsia="Times New Roman" w:hAnsi="Arial" w:cs="Arial"/>
          <w:sz w:val="20"/>
          <w:szCs w:val="20"/>
        </w:rPr>
        <w:t xml:space="preserve"> s protokolom (Uradni list RS-MP, št. 9/94) ter Memorandum o sodelovanju med Ministrstvom za izobraževanje, znanost in šport in Nemško službo akademske službe za izmenjave (DAAD) (iz 2016) in Aneks k Memorandumu o soglasju med Ministrstvom za izobraževanje, znanost in šport Republike Slovenije in Nemško službo za akademske izmenjave (DAAD) (iz 2017)</w:t>
      </w:r>
    </w:p>
    <w:p w14:paraId="3F0BD28C"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43990DB1" w14:textId="77777777" w:rsidR="0015401E" w:rsidRP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o znanstvenem in tehnološkem sodelovanju med Vlado Republike Slovenije in Vlado </w:t>
      </w:r>
      <w:r w:rsidRPr="0015401E">
        <w:rPr>
          <w:rFonts w:ascii="Arial" w:eastAsia="Times New Roman" w:hAnsi="Arial" w:cs="Arial"/>
          <w:b/>
          <w:bCs/>
          <w:sz w:val="20"/>
          <w:szCs w:val="20"/>
        </w:rPr>
        <w:t>Ljudske republike Kitajske</w:t>
      </w:r>
      <w:r w:rsidRPr="0015401E">
        <w:rPr>
          <w:rFonts w:ascii="Arial" w:eastAsia="Times New Roman" w:hAnsi="Arial" w:cs="Arial"/>
          <w:sz w:val="20"/>
          <w:szCs w:val="20"/>
        </w:rPr>
        <w:t xml:space="preserve"> (Ur.l. RS-MP, št. 3/1994);</w:t>
      </w:r>
    </w:p>
    <w:p w14:paraId="61AF080E" w14:textId="77777777" w:rsidR="0015401E" w:rsidRPr="0015401E" w:rsidRDefault="0015401E" w:rsidP="0015401E">
      <w:pPr>
        <w:autoSpaceDE w:val="0"/>
        <w:autoSpaceDN w:val="0"/>
        <w:adjustRightInd w:val="0"/>
        <w:spacing w:after="0" w:line="260" w:lineRule="exact"/>
        <w:ind w:left="-360"/>
        <w:jc w:val="both"/>
        <w:rPr>
          <w:rFonts w:ascii="Arial" w:eastAsia="Times New Roman" w:hAnsi="Arial" w:cs="Arial"/>
          <w:sz w:val="20"/>
          <w:szCs w:val="20"/>
        </w:rPr>
      </w:pPr>
    </w:p>
    <w:p w14:paraId="12D4E93D" w14:textId="77777777" w:rsidR="0015401E" w:rsidRDefault="0015401E" w:rsidP="0015401E">
      <w:pPr>
        <w:numPr>
          <w:ilvl w:val="0"/>
          <w:numId w:val="9"/>
        </w:numPr>
        <w:autoSpaceDE w:val="0"/>
        <w:autoSpaceDN w:val="0"/>
        <w:adjustRightInd w:val="0"/>
        <w:spacing w:after="0" w:line="260" w:lineRule="exact"/>
        <w:ind w:left="360"/>
        <w:jc w:val="both"/>
        <w:rPr>
          <w:rFonts w:ascii="Arial" w:eastAsia="Times New Roman" w:hAnsi="Arial" w:cs="Arial"/>
          <w:sz w:val="20"/>
          <w:szCs w:val="20"/>
        </w:rPr>
      </w:pPr>
      <w:r w:rsidRPr="0015401E">
        <w:rPr>
          <w:rFonts w:ascii="Arial" w:eastAsia="Times New Roman" w:hAnsi="Arial" w:cs="Arial"/>
          <w:sz w:val="20"/>
          <w:szCs w:val="20"/>
        </w:rPr>
        <w:t xml:space="preserve">Sporazum o sodelovanju v znanosti in tehnologiji med Vlado Republike Slovenije in Vlado </w:t>
      </w:r>
      <w:r w:rsidRPr="0015401E">
        <w:rPr>
          <w:rFonts w:ascii="Arial" w:eastAsia="Times New Roman" w:hAnsi="Arial" w:cs="Arial"/>
          <w:b/>
          <w:bCs/>
          <w:sz w:val="20"/>
          <w:szCs w:val="20"/>
        </w:rPr>
        <w:t>Republike Turčije</w:t>
      </w:r>
      <w:r w:rsidRPr="0015401E">
        <w:rPr>
          <w:rFonts w:ascii="Arial" w:eastAsia="Times New Roman" w:hAnsi="Arial" w:cs="Arial"/>
          <w:sz w:val="20"/>
          <w:szCs w:val="20"/>
        </w:rPr>
        <w:t xml:space="preserve"> (Ur. l. RS, št. 59/03, MP 14/03); ter Memorandum o soglasju med Ministrstvom za visoko šolstvo, znanost in inovacije Republike Slovenije in Ministrstvom za industrijo in tehnologijo Republike Turčije o skupnem financiranju raziskovalnih in tehnoloških projektov (iz 2025)</w:t>
      </w:r>
    </w:p>
    <w:p w14:paraId="378C8A9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0D048F12" w14:textId="77777777" w:rsidR="0015401E" w:rsidRPr="0015401E" w:rsidRDefault="0015401E" w:rsidP="0015401E">
      <w:pPr>
        <w:numPr>
          <w:ilvl w:val="0"/>
          <w:numId w:val="18"/>
        </w:numPr>
        <w:autoSpaceDE w:val="0"/>
        <w:autoSpaceDN w:val="0"/>
        <w:adjustRightInd w:val="0"/>
        <w:spacing w:after="0" w:line="260" w:lineRule="exact"/>
        <w:jc w:val="both"/>
        <w:rPr>
          <w:rFonts w:ascii="Arial" w:eastAsia="Times New Roman" w:hAnsi="Arial" w:cs="Arial"/>
          <w:b/>
          <w:bCs/>
          <w:i/>
          <w:iCs/>
          <w:sz w:val="20"/>
          <w:szCs w:val="20"/>
        </w:rPr>
      </w:pPr>
      <w:r w:rsidRPr="0015401E">
        <w:rPr>
          <w:rFonts w:ascii="Arial" w:eastAsia="Times New Roman" w:hAnsi="Arial" w:cs="Arial"/>
          <w:b/>
          <w:bCs/>
          <w:i/>
          <w:iCs/>
          <w:sz w:val="20"/>
          <w:szCs w:val="20"/>
        </w:rPr>
        <w:t>Namen zasedanj</w:t>
      </w:r>
    </w:p>
    <w:p w14:paraId="02F16B14"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02A580F6"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xml:space="preserve">Skladno z dvostranskimi sporazumi in drugimi mednarodnimi akti o znanstvenem in tehnološkem sodelovanju, ki jih je sklenila Vlada Republike Slovenije z vladami posameznih držav, pogodbenici ustanovita meddržavno komisijo za znanstveno in tehnološko sodelovanje med državama. </w:t>
      </w:r>
    </w:p>
    <w:p w14:paraId="225114AB"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1B92B08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Meddržavne komisije določajo področja in oblike sodelovanja, pripravljajo periodična poročila o dejavnosti meddržavnih komisij in dejavnostih sodelovanja in sprejemajo programe dvostranskega sodelovanja na področju znanosti in tehnologije ter opravljajo druge naloge, o katerih se dogovorita pogodbenici. O zasedanjih meddržavnih komisij se podpiše protokol (zapisnik), ki zajema bistvene odločitve meddržavne komisije ter sprejme program sodelovanja.</w:t>
      </w:r>
    </w:p>
    <w:p w14:paraId="658BA12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38B35600"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xml:space="preserve">Na podlagi javnih razpisov za sofinanciranje znanstvenoraziskovalnega sodelovanja Republike Slovenije s posameznimi državami bo na zasedanjih meddržavnih komisij opravljen izbor aktivnosti dvostranskega ali večstranskega sodelovanja in dvostranskih oziroma večstranskih raziskovalnih projektov ter določen obseg sofinanciranja dejavnosti v naslednjem obdobju. Slovenska stran si bo prizadevala, da bo med izbranimi aktivnostmi dvostranskega sodelovanja </w:t>
      </w:r>
      <w:r w:rsidRPr="0015401E">
        <w:rPr>
          <w:rFonts w:ascii="Arial" w:eastAsia="Times New Roman" w:hAnsi="Arial" w:cs="Arial"/>
          <w:bCs/>
          <w:sz w:val="20"/>
          <w:szCs w:val="20"/>
        </w:rPr>
        <w:t xml:space="preserve">vsaj </w:t>
      </w:r>
      <w:r w:rsidRPr="0015401E">
        <w:rPr>
          <w:rFonts w:ascii="Arial" w:eastAsia="Times New Roman" w:hAnsi="Arial" w:cs="Arial"/>
          <w:sz w:val="20"/>
          <w:szCs w:val="20"/>
        </w:rPr>
        <w:t>20% bilateralnih aktivnosti, kjer so nosilci mlajši raziskovalci, pri katerih od njihovega zagovora prvega doktorata ni minilo več kot pet let.</w:t>
      </w:r>
    </w:p>
    <w:p w14:paraId="52F7143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6BD06AF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Delegaciji bosta izmenjali informacije o znanstveni politiki v obeh državah in se dogovorili za program sodelovanja v naslednjem dveletnem, v nekaterih primerih tudi triletnem obdobju.  Na srečanjih bodo podpisani protokoli (zapisniki) o zasedanjih meddržavnih komisij ter dogovorjeni termini naslednjih zasedanj, z nekaterimi državami pa bodo zasedanja meddržavnih komisij izvedena dopisno, tudi s pomočjo avdio in video povezav.</w:t>
      </w:r>
    </w:p>
    <w:p w14:paraId="35A524E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1B86A125" w14:textId="77777777" w:rsidR="0015401E" w:rsidRPr="0015401E" w:rsidRDefault="0015401E" w:rsidP="0015401E">
      <w:pPr>
        <w:numPr>
          <w:ilvl w:val="0"/>
          <w:numId w:val="18"/>
        </w:numPr>
        <w:autoSpaceDE w:val="0"/>
        <w:autoSpaceDN w:val="0"/>
        <w:adjustRightInd w:val="0"/>
        <w:spacing w:after="0" w:line="260" w:lineRule="exact"/>
        <w:jc w:val="both"/>
        <w:rPr>
          <w:rFonts w:ascii="Arial" w:eastAsia="Times New Roman" w:hAnsi="Arial" w:cs="Arial"/>
          <w:b/>
          <w:bCs/>
          <w:i/>
          <w:iCs/>
          <w:sz w:val="20"/>
          <w:szCs w:val="20"/>
        </w:rPr>
      </w:pPr>
      <w:r w:rsidRPr="0015401E">
        <w:rPr>
          <w:rFonts w:ascii="Arial" w:eastAsia="Times New Roman" w:hAnsi="Arial" w:cs="Arial"/>
          <w:b/>
          <w:bCs/>
          <w:i/>
          <w:iCs/>
          <w:sz w:val="20"/>
          <w:szCs w:val="20"/>
        </w:rPr>
        <w:t>Sestava delegacije</w:t>
      </w:r>
    </w:p>
    <w:p w14:paraId="16E0C46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47DAC96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xml:space="preserve">Meddržavne komisije za znanstveno in tehnološko sodelovanje sestavljajo predstavniki obeh pogodbenic. Slovenski del komisij sestavljajo predstavniki Ministrstva za visoko šolstvo, znanost in inovacije. Sopredsednika meddržavnih komisij vodita delo komisije in podpišeta protokol (zapisnik) o zasedanju. </w:t>
      </w:r>
    </w:p>
    <w:p w14:paraId="2F6E5508"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36C0E61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Poimensko navedena člana slovenskega dela mešanih komisij sta za vsa zasedanja ista, medtem ko sekretarji mešanih komisij sodelujejo v komisijah glede na državo, za katero so pristojni.  Predstavnik Javne agencije  za znanstvenoraziskovalno in inovacijsko dejavnost RS (ARIS) sodeluje na zasedanjih kot opazovalec.</w:t>
      </w:r>
    </w:p>
    <w:p w14:paraId="21485741"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p>
    <w:p w14:paraId="6F4809FD"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lastRenderedPageBreak/>
        <w:t>V meddržavne komisije so lahko kot člani slovenske delegacije povabljeni predstavniki raziskovalnih organizacij ali visokošolskih ustanov, ki sodelujejo s predstavitvami svojih organizacij oziroma raziskovalnih področij.  Ministrstvo za visoko šolstvo, znanost in inovacije vabljenim ekspertom povrne stroške njihove udeležbe v delegaciji.</w:t>
      </w:r>
    </w:p>
    <w:p w14:paraId="39B423A6"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sz w:val="20"/>
          <w:szCs w:val="20"/>
        </w:rPr>
      </w:pPr>
    </w:p>
    <w:p w14:paraId="4EC8712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sz w:val="20"/>
          <w:szCs w:val="20"/>
        </w:rPr>
      </w:pPr>
      <w:r w:rsidRPr="0015401E">
        <w:rPr>
          <w:rFonts w:ascii="Arial" w:eastAsia="Times New Roman" w:hAnsi="Arial" w:cs="Arial"/>
          <w:b/>
          <w:sz w:val="20"/>
          <w:szCs w:val="20"/>
        </w:rPr>
        <w:t>Slovenska delegacija:</w:t>
      </w:r>
    </w:p>
    <w:p w14:paraId="7AA96A1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Tina Vuga, vodja Službe za evropske zadeve in mednarodno sodelovanje, Ministrstvo za visoko šolstvo, znanost in inovacije, sopredsednica meddržavnih komisij;</w:t>
      </w:r>
    </w:p>
    <w:p w14:paraId="5058B3ED"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mag. Peter Volasko, sekretar,  Direktorat za znanost in inovacije,  Ministrstvo za visoko šolstvo, znanost in inovacije, namestnik sopredsednice in član;</w:t>
      </w:r>
    </w:p>
    <w:p w14:paraId="75FB596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sz w:val="20"/>
          <w:szCs w:val="20"/>
        </w:rPr>
      </w:pPr>
      <w:r w:rsidRPr="0015401E">
        <w:rPr>
          <w:rFonts w:ascii="Arial" w:eastAsia="Times New Roman" w:hAnsi="Arial" w:cs="Arial"/>
          <w:sz w:val="20"/>
          <w:szCs w:val="20"/>
        </w:rPr>
        <w:t>- predstavnik/predstavnica Službe za evropske zadeve in mednarodno sodelovanje, Ministrstvo za visoko šolstvo, znanost in inovacije, pristojen/pristojna za sodelovanje s posameznimi državami – sekretar/sekretarka meddržavnih komisij;</w:t>
      </w:r>
    </w:p>
    <w:p w14:paraId="46A170C7" w14:textId="77777777" w:rsidR="0015401E" w:rsidRPr="0015401E" w:rsidRDefault="0015401E" w:rsidP="0015401E">
      <w:pPr>
        <w:autoSpaceDE w:val="0"/>
        <w:autoSpaceDN w:val="0"/>
        <w:adjustRightInd w:val="0"/>
        <w:spacing w:after="0" w:line="260" w:lineRule="exact"/>
        <w:jc w:val="both"/>
        <w:rPr>
          <w:rFonts w:ascii="Arial" w:eastAsia="Times New Roman" w:hAnsi="Arial" w:cs="Arial"/>
          <w:iCs/>
          <w:sz w:val="20"/>
          <w:szCs w:val="20"/>
        </w:rPr>
      </w:pPr>
      <w:r w:rsidRPr="0015401E">
        <w:rPr>
          <w:rFonts w:ascii="Arial" w:eastAsia="Times New Roman" w:hAnsi="Arial" w:cs="Arial"/>
          <w:sz w:val="20"/>
          <w:szCs w:val="20"/>
        </w:rPr>
        <w:t xml:space="preserve">- </w:t>
      </w:r>
      <w:r w:rsidRPr="0015401E">
        <w:rPr>
          <w:rFonts w:ascii="Arial" w:eastAsia="Times New Roman" w:hAnsi="Arial" w:cs="Arial"/>
          <w:iCs/>
          <w:sz w:val="20"/>
          <w:szCs w:val="20"/>
        </w:rPr>
        <w:t>predstavniki raziskovalne organizacije oz. visokošolske ustanove na povabilo Ministrstva za visoko šolstvo, znanost in inovacije.</w:t>
      </w:r>
      <w:bookmarkStart w:id="2" w:name="_Hlk185258403"/>
    </w:p>
    <w:p w14:paraId="3A704A26" w14:textId="77777777" w:rsidR="0015401E" w:rsidRPr="0015401E" w:rsidRDefault="0015401E" w:rsidP="0015401E">
      <w:pPr>
        <w:autoSpaceDE w:val="0"/>
        <w:autoSpaceDN w:val="0"/>
        <w:adjustRightInd w:val="0"/>
        <w:spacing w:after="0" w:line="260" w:lineRule="exact"/>
        <w:jc w:val="both"/>
        <w:rPr>
          <w:rFonts w:ascii="Arial" w:eastAsia="Times New Roman" w:hAnsi="Arial" w:cs="Arial"/>
          <w:iCs/>
          <w:sz w:val="20"/>
          <w:szCs w:val="20"/>
        </w:rPr>
      </w:pPr>
    </w:p>
    <w:p w14:paraId="00D97511" w14:textId="77777777" w:rsidR="0015401E" w:rsidRPr="0015401E" w:rsidRDefault="0015401E" w:rsidP="0015401E">
      <w:pPr>
        <w:numPr>
          <w:ilvl w:val="0"/>
          <w:numId w:val="18"/>
        </w:numPr>
        <w:tabs>
          <w:tab w:val="num" w:pos="720"/>
        </w:tabs>
        <w:autoSpaceDE w:val="0"/>
        <w:autoSpaceDN w:val="0"/>
        <w:adjustRightInd w:val="0"/>
        <w:spacing w:after="0" w:line="260" w:lineRule="exact"/>
        <w:jc w:val="both"/>
        <w:rPr>
          <w:rFonts w:ascii="Arial" w:eastAsia="Times New Roman" w:hAnsi="Arial" w:cs="Arial"/>
          <w:b/>
          <w:bCs/>
          <w:i/>
          <w:sz w:val="20"/>
          <w:szCs w:val="20"/>
        </w:rPr>
      </w:pPr>
      <w:r w:rsidRPr="0015401E">
        <w:rPr>
          <w:rFonts w:ascii="Arial" w:eastAsia="Times New Roman" w:hAnsi="Arial" w:cs="Arial"/>
          <w:b/>
          <w:bCs/>
          <w:i/>
          <w:sz w:val="20"/>
          <w:szCs w:val="20"/>
        </w:rPr>
        <w:t>Pregled predvidenih zasedanj meddržavnih komisij v letu 2026</w:t>
      </w:r>
    </w:p>
    <w:p w14:paraId="316CB7D0"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2"/>
        <w:gridCol w:w="3042"/>
        <w:gridCol w:w="4506"/>
      </w:tblGrid>
      <w:tr w:rsidR="0015401E" w:rsidRPr="0015401E" w14:paraId="5D1600B6" w14:textId="77777777" w:rsidTr="001063C9">
        <w:trPr>
          <w:jc w:val="center"/>
        </w:trPr>
        <w:tc>
          <w:tcPr>
            <w:tcW w:w="972" w:type="dxa"/>
            <w:shd w:val="clear" w:color="auto" w:fill="auto"/>
          </w:tcPr>
          <w:p w14:paraId="32D4679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bCs/>
                <w:i/>
                <w:sz w:val="20"/>
                <w:szCs w:val="20"/>
              </w:rPr>
            </w:pPr>
            <w:r w:rsidRPr="0015401E">
              <w:rPr>
                <w:rFonts w:ascii="Arial" w:eastAsia="Times New Roman" w:hAnsi="Arial" w:cs="Arial"/>
                <w:b/>
                <w:bCs/>
                <w:i/>
                <w:sz w:val="20"/>
                <w:szCs w:val="20"/>
              </w:rPr>
              <w:t>Zap. št.</w:t>
            </w:r>
          </w:p>
        </w:tc>
        <w:tc>
          <w:tcPr>
            <w:tcW w:w="3042" w:type="dxa"/>
            <w:shd w:val="clear" w:color="auto" w:fill="auto"/>
          </w:tcPr>
          <w:p w14:paraId="19975767"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bCs/>
                <w:i/>
                <w:sz w:val="20"/>
                <w:szCs w:val="20"/>
              </w:rPr>
            </w:pPr>
            <w:r w:rsidRPr="0015401E">
              <w:rPr>
                <w:rFonts w:ascii="Arial" w:eastAsia="Times New Roman" w:hAnsi="Arial" w:cs="Arial"/>
                <w:b/>
                <w:bCs/>
                <w:i/>
                <w:sz w:val="20"/>
                <w:szCs w:val="20"/>
              </w:rPr>
              <w:t>Država</w:t>
            </w:r>
          </w:p>
        </w:tc>
        <w:tc>
          <w:tcPr>
            <w:tcW w:w="4506" w:type="dxa"/>
            <w:shd w:val="clear" w:color="auto" w:fill="auto"/>
            <w:vAlign w:val="bottom"/>
          </w:tcPr>
          <w:p w14:paraId="5E00BB1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
                <w:bCs/>
                <w:i/>
                <w:sz w:val="20"/>
                <w:szCs w:val="20"/>
              </w:rPr>
            </w:pPr>
            <w:r w:rsidRPr="0015401E">
              <w:rPr>
                <w:rFonts w:ascii="Arial" w:eastAsia="Times New Roman" w:hAnsi="Arial" w:cs="Arial"/>
                <w:b/>
                <w:bCs/>
                <w:i/>
                <w:sz w:val="20"/>
                <w:szCs w:val="20"/>
              </w:rPr>
              <w:t>Predvideni kraj in čas zasedanja</w:t>
            </w:r>
          </w:p>
        </w:tc>
      </w:tr>
      <w:tr w:rsidR="0015401E" w:rsidRPr="0015401E" w14:paraId="4CD1491E" w14:textId="77777777" w:rsidTr="001063C9">
        <w:trPr>
          <w:jc w:val="center"/>
        </w:trPr>
        <w:tc>
          <w:tcPr>
            <w:tcW w:w="972" w:type="dxa"/>
            <w:shd w:val="clear" w:color="auto" w:fill="auto"/>
          </w:tcPr>
          <w:p w14:paraId="302633D0"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w:t>
            </w:r>
          </w:p>
        </w:tc>
        <w:tc>
          <w:tcPr>
            <w:tcW w:w="3042" w:type="dxa"/>
            <w:shd w:val="clear" w:color="auto" w:fill="auto"/>
          </w:tcPr>
          <w:p w14:paraId="449E8968"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 xml:space="preserve">Japonska </w:t>
            </w:r>
          </w:p>
        </w:tc>
        <w:tc>
          <w:tcPr>
            <w:tcW w:w="4506" w:type="dxa"/>
            <w:shd w:val="clear" w:color="auto" w:fill="auto"/>
          </w:tcPr>
          <w:p w14:paraId="110A2244"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 polletje 2026</w:t>
            </w:r>
          </w:p>
        </w:tc>
      </w:tr>
      <w:tr w:rsidR="0015401E" w:rsidRPr="0015401E" w14:paraId="7BA7681F" w14:textId="77777777" w:rsidTr="001063C9">
        <w:trPr>
          <w:trHeight w:val="70"/>
          <w:jc w:val="center"/>
        </w:trPr>
        <w:tc>
          <w:tcPr>
            <w:tcW w:w="972" w:type="dxa"/>
            <w:shd w:val="clear" w:color="auto" w:fill="auto"/>
          </w:tcPr>
          <w:p w14:paraId="13EEE981"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2</w:t>
            </w:r>
          </w:p>
        </w:tc>
        <w:tc>
          <w:tcPr>
            <w:tcW w:w="3042" w:type="dxa"/>
            <w:shd w:val="clear" w:color="auto" w:fill="auto"/>
          </w:tcPr>
          <w:p w14:paraId="4F80B907"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Italija</w:t>
            </w:r>
          </w:p>
        </w:tc>
        <w:tc>
          <w:tcPr>
            <w:tcW w:w="4506" w:type="dxa"/>
            <w:shd w:val="clear" w:color="auto" w:fill="auto"/>
          </w:tcPr>
          <w:p w14:paraId="1847201B"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še ni določeno</w:t>
            </w:r>
          </w:p>
        </w:tc>
      </w:tr>
      <w:tr w:rsidR="0015401E" w:rsidRPr="0015401E" w14:paraId="5F12BDD6" w14:textId="77777777" w:rsidTr="001063C9">
        <w:trPr>
          <w:jc w:val="center"/>
        </w:trPr>
        <w:tc>
          <w:tcPr>
            <w:tcW w:w="972" w:type="dxa"/>
            <w:shd w:val="clear" w:color="auto" w:fill="auto"/>
          </w:tcPr>
          <w:p w14:paraId="605275E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3</w:t>
            </w:r>
          </w:p>
        </w:tc>
        <w:tc>
          <w:tcPr>
            <w:tcW w:w="3042" w:type="dxa"/>
            <w:shd w:val="clear" w:color="auto" w:fill="auto"/>
          </w:tcPr>
          <w:p w14:paraId="5683114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Francija  (PROTEUS)</w:t>
            </w:r>
          </w:p>
        </w:tc>
        <w:tc>
          <w:tcPr>
            <w:tcW w:w="4506" w:type="dxa"/>
            <w:shd w:val="clear" w:color="auto" w:fill="auto"/>
          </w:tcPr>
          <w:p w14:paraId="7D3B17F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Francija, II. polletje 2026</w:t>
            </w:r>
          </w:p>
        </w:tc>
      </w:tr>
      <w:tr w:rsidR="0015401E" w:rsidRPr="0015401E" w14:paraId="203285AF" w14:textId="77777777" w:rsidTr="001063C9">
        <w:trPr>
          <w:jc w:val="center"/>
        </w:trPr>
        <w:tc>
          <w:tcPr>
            <w:tcW w:w="972" w:type="dxa"/>
            <w:shd w:val="clear" w:color="auto" w:fill="auto"/>
          </w:tcPr>
          <w:p w14:paraId="6D099E9F"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4</w:t>
            </w:r>
          </w:p>
        </w:tc>
        <w:tc>
          <w:tcPr>
            <w:tcW w:w="3042" w:type="dxa"/>
            <w:shd w:val="clear" w:color="auto" w:fill="auto"/>
          </w:tcPr>
          <w:p w14:paraId="25171879"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Francija  (CEA)</w:t>
            </w:r>
          </w:p>
        </w:tc>
        <w:tc>
          <w:tcPr>
            <w:tcW w:w="4506" w:type="dxa"/>
            <w:shd w:val="clear" w:color="auto" w:fill="auto"/>
          </w:tcPr>
          <w:p w14:paraId="0212A437"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Ljubljana, II. polletje 2026</w:t>
            </w:r>
          </w:p>
        </w:tc>
      </w:tr>
      <w:tr w:rsidR="0015401E" w:rsidRPr="0015401E" w14:paraId="70B8D8C1" w14:textId="77777777" w:rsidTr="001063C9">
        <w:trPr>
          <w:jc w:val="center"/>
        </w:trPr>
        <w:tc>
          <w:tcPr>
            <w:tcW w:w="972" w:type="dxa"/>
            <w:shd w:val="clear" w:color="auto" w:fill="auto"/>
          </w:tcPr>
          <w:p w14:paraId="4D3F4AC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5</w:t>
            </w:r>
          </w:p>
        </w:tc>
        <w:tc>
          <w:tcPr>
            <w:tcW w:w="3042" w:type="dxa"/>
            <w:shd w:val="clear" w:color="auto" w:fill="auto"/>
          </w:tcPr>
          <w:p w14:paraId="10250B6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Indija</w:t>
            </w:r>
          </w:p>
        </w:tc>
        <w:tc>
          <w:tcPr>
            <w:tcW w:w="4506" w:type="dxa"/>
            <w:shd w:val="clear" w:color="auto" w:fill="auto"/>
          </w:tcPr>
          <w:p w14:paraId="7833A7C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Ljubljana, II. polletje 2026</w:t>
            </w:r>
          </w:p>
        </w:tc>
      </w:tr>
      <w:tr w:rsidR="0015401E" w:rsidRPr="0015401E" w14:paraId="33A725C9" w14:textId="77777777" w:rsidTr="001063C9">
        <w:trPr>
          <w:jc w:val="center"/>
        </w:trPr>
        <w:tc>
          <w:tcPr>
            <w:tcW w:w="972" w:type="dxa"/>
            <w:shd w:val="clear" w:color="auto" w:fill="auto"/>
          </w:tcPr>
          <w:p w14:paraId="7E60655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6</w:t>
            </w:r>
          </w:p>
        </w:tc>
        <w:tc>
          <w:tcPr>
            <w:tcW w:w="3042" w:type="dxa"/>
            <w:shd w:val="clear" w:color="auto" w:fill="auto"/>
          </w:tcPr>
          <w:p w14:paraId="531D875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Italija (Ministrstvo za univerze in raziskave)</w:t>
            </w:r>
          </w:p>
        </w:tc>
        <w:tc>
          <w:tcPr>
            <w:tcW w:w="4506" w:type="dxa"/>
            <w:shd w:val="clear" w:color="auto" w:fill="auto"/>
          </w:tcPr>
          <w:p w14:paraId="2EDEC7E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Ljubljana, II. polletje 2026</w:t>
            </w:r>
          </w:p>
        </w:tc>
      </w:tr>
      <w:tr w:rsidR="0015401E" w:rsidRPr="0015401E" w14:paraId="76A3DF08" w14:textId="77777777" w:rsidTr="001063C9">
        <w:trPr>
          <w:jc w:val="center"/>
        </w:trPr>
        <w:tc>
          <w:tcPr>
            <w:tcW w:w="972" w:type="dxa"/>
            <w:shd w:val="clear" w:color="auto" w:fill="auto"/>
          </w:tcPr>
          <w:p w14:paraId="2E614D16"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7</w:t>
            </w:r>
          </w:p>
        </w:tc>
        <w:tc>
          <w:tcPr>
            <w:tcW w:w="3042" w:type="dxa"/>
            <w:shd w:val="clear" w:color="auto" w:fill="auto"/>
          </w:tcPr>
          <w:p w14:paraId="65D72041"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Italija (Ministrstvo za zunanje zadeve)</w:t>
            </w:r>
          </w:p>
        </w:tc>
        <w:tc>
          <w:tcPr>
            <w:tcW w:w="4506" w:type="dxa"/>
            <w:shd w:val="clear" w:color="auto" w:fill="auto"/>
          </w:tcPr>
          <w:p w14:paraId="08FD4099"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kraj še ni dogovorjen,</w:t>
            </w:r>
            <w:r w:rsidRPr="0015401E">
              <w:rPr>
                <w:rFonts w:ascii="Arial" w:eastAsia="Times New Roman" w:hAnsi="Arial" w:cs="Arial"/>
                <w:sz w:val="20"/>
                <w:szCs w:val="20"/>
              </w:rPr>
              <w:t xml:space="preserve"> </w:t>
            </w:r>
            <w:r w:rsidRPr="0015401E">
              <w:rPr>
                <w:rFonts w:ascii="Arial" w:eastAsia="Times New Roman" w:hAnsi="Arial" w:cs="Arial"/>
                <w:bCs/>
                <w:sz w:val="20"/>
                <w:szCs w:val="20"/>
              </w:rPr>
              <w:t>II. polletje 2026</w:t>
            </w:r>
          </w:p>
        </w:tc>
      </w:tr>
      <w:tr w:rsidR="0015401E" w:rsidRPr="0015401E" w14:paraId="385BC7DF" w14:textId="77777777" w:rsidTr="001063C9">
        <w:trPr>
          <w:jc w:val="center"/>
        </w:trPr>
        <w:tc>
          <w:tcPr>
            <w:tcW w:w="972" w:type="dxa"/>
            <w:shd w:val="clear" w:color="auto" w:fill="auto"/>
          </w:tcPr>
          <w:p w14:paraId="07B0319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8</w:t>
            </w:r>
          </w:p>
        </w:tc>
        <w:tc>
          <w:tcPr>
            <w:tcW w:w="3042" w:type="dxa"/>
            <w:shd w:val="clear" w:color="auto" w:fill="auto"/>
          </w:tcPr>
          <w:p w14:paraId="0D6C29A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Ljudska republika Kitajska</w:t>
            </w:r>
          </w:p>
        </w:tc>
        <w:tc>
          <w:tcPr>
            <w:tcW w:w="4506" w:type="dxa"/>
            <w:shd w:val="clear" w:color="auto" w:fill="auto"/>
          </w:tcPr>
          <w:p w14:paraId="0987C34B"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 polletje 2026</w:t>
            </w:r>
          </w:p>
        </w:tc>
      </w:tr>
      <w:tr w:rsidR="0015401E" w:rsidRPr="0015401E" w14:paraId="497F7A79" w14:textId="77777777" w:rsidTr="001063C9">
        <w:trPr>
          <w:jc w:val="center"/>
        </w:trPr>
        <w:tc>
          <w:tcPr>
            <w:tcW w:w="972" w:type="dxa"/>
            <w:shd w:val="clear" w:color="auto" w:fill="auto"/>
          </w:tcPr>
          <w:p w14:paraId="340F959F"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9</w:t>
            </w:r>
          </w:p>
        </w:tc>
        <w:tc>
          <w:tcPr>
            <w:tcW w:w="3042" w:type="dxa"/>
            <w:shd w:val="clear" w:color="auto" w:fill="auto"/>
          </w:tcPr>
          <w:p w14:paraId="54EBC5E8"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Nemčija</w:t>
            </w:r>
          </w:p>
        </w:tc>
        <w:tc>
          <w:tcPr>
            <w:tcW w:w="4506" w:type="dxa"/>
            <w:shd w:val="clear" w:color="auto" w:fill="auto"/>
          </w:tcPr>
          <w:p w14:paraId="74144A9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II. polletje 2026</w:t>
            </w:r>
          </w:p>
        </w:tc>
      </w:tr>
      <w:tr w:rsidR="0015401E" w:rsidRPr="0015401E" w14:paraId="5A9E9392" w14:textId="77777777" w:rsidTr="001063C9">
        <w:trPr>
          <w:jc w:val="center"/>
        </w:trPr>
        <w:tc>
          <w:tcPr>
            <w:tcW w:w="972" w:type="dxa"/>
            <w:shd w:val="clear" w:color="auto" w:fill="auto"/>
          </w:tcPr>
          <w:p w14:paraId="3A8A3D2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10</w:t>
            </w:r>
          </w:p>
        </w:tc>
        <w:tc>
          <w:tcPr>
            <w:tcW w:w="3042" w:type="dxa"/>
            <w:shd w:val="clear" w:color="auto" w:fill="auto"/>
          </w:tcPr>
          <w:p w14:paraId="6459397D"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Podonavska</w:t>
            </w:r>
          </w:p>
        </w:tc>
        <w:tc>
          <w:tcPr>
            <w:tcW w:w="4506" w:type="dxa"/>
            <w:shd w:val="clear" w:color="auto" w:fill="auto"/>
          </w:tcPr>
          <w:p w14:paraId="4DFF6A51"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še ni določeno</w:t>
            </w:r>
          </w:p>
        </w:tc>
      </w:tr>
      <w:tr w:rsidR="0015401E" w:rsidRPr="0015401E" w14:paraId="4FB28E36" w14:textId="77777777" w:rsidTr="001063C9">
        <w:trPr>
          <w:jc w:val="center"/>
        </w:trPr>
        <w:tc>
          <w:tcPr>
            <w:tcW w:w="972" w:type="dxa"/>
            <w:shd w:val="clear" w:color="auto" w:fill="auto"/>
          </w:tcPr>
          <w:p w14:paraId="1090225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11</w:t>
            </w:r>
          </w:p>
        </w:tc>
        <w:tc>
          <w:tcPr>
            <w:tcW w:w="3042" w:type="dxa"/>
            <w:shd w:val="clear" w:color="auto" w:fill="auto"/>
          </w:tcPr>
          <w:p w14:paraId="0481C5A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Avstrija</w:t>
            </w:r>
          </w:p>
        </w:tc>
        <w:tc>
          <w:tcPr>
            <w:tcW w:w="4506" w:type="dxa"/>
            <w:shd w:val="clear" w:color="auto" w:fill="auto"/>
          </w:tcPr>
          <w:p w14:paraId="0187BEE2"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še ni določeno</w:t>
            </w:r>
          </w:p>
        </w:tc>
      </w:tr>
      <w:tr w:rsidR="0015401E" w:rsidRPr="0015401E" w14:paraId="542ABAAC" w14:textId="77777777" w:rsidTr="001063C9">
        <w:trPr>
          <w:jc w:val="center"/>
        </w:trPr>
        <w:tc>
          <w:tcPr>
            <w:tcW w:w="972" w:type="dxa"/>
            <w:shd w:val="clear" w:color="auto" w:fill="auto"/>
          </w:tcPr>
          <w:p w14:paraId="10068A9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12</w:t>
            </w:r>
          </w:p>
        </w:tc>
        <w:tc>
          <w:tcPr>
            <w:tcW w:w="3042" w:type="dxa"/>
            <w:shd w:val="clear" w:color="auto" w:fill="auto"/>
          </w:tcPr>
          <w:p w14:paraId="66002B3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Hrvaška</w:t>
            </w:r>
          </w:p>
        </w:tc>
        <w:tc>
          <w:tcPr>
            <w:tcW w:w="4506" w:type="dxa"/>
            <w:shd w:val="clear" w:color="auto" w:fill="auto"/>
          </w:tcPr>
          <w:p w14:paraId="2F86745C"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kraj še ni določen, II. polletje 2026</w:t>
            </w:r>
          </w:p>
        </w:tc>
      </w:tr>
      <w:tr w:rsidR="0015401E" w:rsidRPr="0015401E" w14:paraId="05BF9B69" w14:textId="77777777" w:rsidTr="001063C9">
        <w:trPr>
          <w:jc w:val="center"/>
        </w:trPr>
        <w:tc>
          <w:tcPr>
            <w:tcW w:w="972" w:type="dxa"/>
            <w:shd w:val="clear" w:color="auto" w:fill="auto"/>
          </w:tcPr>
          <w:p w14:paraId="06483CBE"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13</w:t>
            </w:r>
          </w:p>
        </w:tc>
        <w:tc>
          <w:tcPr>
            <w:tcW w:w="3042" w:type="dxa"/>
            <w:shd w:val="clear" w:color="auto" w:fill="auto"/>
          </w:tcPr>
          <w:p w14:paraId="1C4EF9D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Črna gora</w:t>
            </w:r>
          </w:p>
        </w:tc>
        <w:tc>
          <w:tcPr>
            <w:tcW w:w="4506" w:type="dxa"/>
            <w:shd w:val="clear" w:color="auto" w:fill="auto"/>
          </w:tcPr>
          <w:p w14:paraId="1CD3D5D9"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kraj še ni določen, II. polletje 2026</w:t>
            </w:r>
          </w:p>
        </w:tc>
      </w:tr>
      <w:tr w:rsidR="0015401E" w:rsidRPr="0015401E" w14:paraId="5B66CF86" w14:textId="77777777" w:rsidTr="001063C9">
        <w:trPr>
          <w:jc w:val="center"/>
        </w:trPr>
        <w:tc>
          <w:tcPr>
            <w:tcW w:w="972" w:type="dxa"/>
            <w:shd w:val="clear" w:color="auto" w:fill="auto"/>
          </w:tcPr>
          <w:p w14:paraId="22B9B9C1"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14</w:t>
            </w:r>
          </w:p>
        </w:tc>
        <w:tc>
          <w:tcPr>
            <w:tcW w:w="3042" w:type="dxa"/>
            <w:shd w:val="clear" w:color="auto" w:fill="auto"/>
          </w:tcPr>
          <w:p w14:paraId="4A17D3D7"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Turčija - mobilnost</w:t>
            </w:r>
          </w:p>
        </w:tc>
        <w:tc>
          <w:tcPr>
            <w:tcW w:w="4506" w:type="dxa"/>
            <w:shd w:val="clear" w:color="auto" w:fill="auto"/>
          </w:tcPr>
          <w:p w14:paraId="0F26B7D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II. polletje 2026</w:t>
            </w:r>
          </w:p>
        </w:tc>
      </w:tr>
      <w:tr w:rsidR="0015401E" w:rsidRPr="0015401E" w14:paraId="3C84F973" w14:textId="77777777" w:rsidTr="001063C9">
        <w:trPr>
          <w:jc w:val="center"/>
        </w:trPr>
        <w:tc>
          <w:tcPr>
            <w:tcW w:w="972" w:type="dxa"/>
            <w:shd w:val="clear" w:color="auto" w:fill="auto"/>
          </w:tcPr>
          <w:p w14:paraId="12343886"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15</w:t>
            </w:r>
          </w:p>
        </w:tc>
        <w:tc>
          <w:tcPr>
            <w:tcW w:w="3042" w:type="dxa"/>
            <w:shd w:val="clear" w:color="auto" w:fill="auto"/>
          </w:tcPr>
          <w:p w14:paraId="78693548"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Turčija - projekti</w:t>
            </w:r>
          </w:p>
        </w:tc>
        <w:tc>
          <w:tcPr>
            <w:tcW w:w="4506" w:type="dxa"/>
            <w:shd w:val="clear" w:color="auto" w:fill="auto"/>
          </w:tcPr>
          <w:p w14:paraId="772E0BBB"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II. polletje 2026</w:t>
            </w:r>
          </w:p>
        </w:tc>
      </w:tr>
      <w:tr w:rsidR="0015401E" w:rsidRPr="0015401E" w14:paraId="0527A7EA" w14:textId="77777777" w:rsidTr="001063C9">
        <w:trPr>
          <w:jc w:val="center"/>
        </w:trPr>
        <w:tc>
          <w:tcPr>
            <w:tcW w:w="972" w:type="dxa"/>
            <w:shd w:val="clear" w:color="auto" w:fill="auto"/>
          </w:tcPr>
          <w:p w14:paraId="546275A3"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16</w:t>
            </w:r>
          </w:p>
        </w:tc>
        <w:tc>
          <w:tcPr>
            <w:tcW w:w="3042" w:type="dxa"/>
            <w:shd w:val="clear" w:color="auto" w:fill="auto"/>
          </w:tcPr>
          <w:p w14:paraId="6047C548"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Indija</w:t>
            </w:r>
          </w:p>
        </w:tc>
        <w:tc>
          <w:tcPr>
            <w:tcW w:w="4506" w:type="dxa"/>
            <w:shd w:val="clear" w:color="auto" w:fill="auto"/>
          </w:tcPr>
          <w:p w14:paraId="3C68378B"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dopisno, II. polletje 2026</w:t>
            </w:r>
          </w:p>
        </w:tc>
      </w:tr>
      <w:tr w:rsidR="0015401E" w:rsidRPr="0015401E" w14:paraId="32A72BF9" w14:textId="77777777" w:rsidTr="001063C9">
        <w:trPr>
          <w:jc w:val="center"/>
        </w:trPr>
        <w:tc>
          <w:tcPr>
            <w:tcW w:w="972" w:type="dxa"/>
            <w:shd w:val="clear" w:color="auto" w:fill="auto"/>
          </w:tcPr>
          <w:p w14:paraId="5D617C5F"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17</w:t>
            </w:r>
          </w:p>
        </w:tc>
        <w:tc>
          <w:tcPr>
            <w:tcW w:w="3042" w:type="dxa"/>
            <w:shd w:val="clear" w:color="auto" w:fill="auto"/>
          </w:tcPr>
          <w:p w14:paraId="7FED2379"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ICTP</w:t>
            </w:r>
          </w:p>
        </w:tc>
        <w:tc>
          <w:tcPr>
            <w:tcW w:w="4506" w:type="dxa"/>
            <w:shd w:val="clear" w:color="auto" w:fill="auto"/>
          </w:tcPr>
          <w:p w14:paraId="4776C66D"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še ni določeno, II. polletje 2026</w:t>
            </w:r>
          </w:p>
        </w:tc>
      </w:tr>
      <w:tr w:rsidR="0015401E" w:rsidRPr="0015401E" w14:paraId="237E9CB9" w14:textId="77777777" w:rsidTr="001063C9">
        <w:trPr>
          <w:jc w:val="center"/>
        </w:trPr>
        <w:tc>
          <w:tcPr>
            <w:tcW w:w="972" w:type="dxa"/>
            <w:shd w:val="clear" w:color="auto" w:fill="auto"/>
          </w:tcPr>
          <w:p w14:paraId="524ECA45"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18</w:t>
            </w:r>
          </w:p>
        </w:tc>
        <w:tc>
          <w:tcPr>
            <w:tcW w:w="3042" w:type="dxa"/>
            <w:shd w:val="clear" w:color="auto" w:fill="auto"/>
          </w:tcPr>
          <w:p w14:paraId="33B2989A"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i/>
                <w:sz w:val="20"/>
                <w:szCs w:val="20"/>
              </w:rPr>
            </w:pPr>
            <w:r w:rsidRPr="0015401E">
              <w:rPr>
                <w:rFonts w:ascii="Arial" w:eastAsia="Times New Roman" w:hAnsi="Arial" w:cs="Arial"/>
                <w:bCs/>
                <w:i/>
                <w:sz w:val="20"/>
                <w:szCs w:val="20"/>
              </w:rPr>
              <w:t>Republika Koreja</w:t>
            </w:r>
          </w:p>
        </w:tc>
        <w:tc>
          <w:tcPr>
            <w:tcW w:w="4506" w:type="dxa"/>
            <w:shd w:val="clear" w:color="auto" w:fill="auto"/>
          </w:tcPr>
          <w:p w14:paraId="6595161F" w14:textId="77777777" w:rsidR="0015401E" w:rsidRPr="0015401E" w:rsidRDefault="0015401E" w:rsidP="0015401E">
            <w:pPr>
              <w:autoSpaceDE w:val="0"/>
              <w:autoSpaceDN w:val="0"/>
              <w:adjustRightInd w:val="0"/>
              <w:spacing w:after="0" w:line="260" w:lineRule="exact"/>
              <w:jc w:val="both"/>
              <w:rPr>
                <w:rFonts w:ascii="Arial" w:eastAsia="Times New Roman" w:hAnsi="Arial" w:cs="Arial"/>
                <w:bCs/>
                <w:sz w:val="20"/>
                <w:szCs w:val="20"/>
              </w:rPr>
            </w:pPr>
            <w:r w:rsidRPr="0015401E">
              <w:rPr>
                <w:rFonts w:ascii="Arial" w:eastAsia="Times New Roman" w:hAnsi="Arial" w:cs="Arial"/>
                <w:bCs/>
                <w:sz w:val="20"/>
                <w:szCs w:val="20"/>
              </w:rPr>
              <w:t>Predvidoma II. polletje 2026</w:t>
            </w:r>
          </w:p>
        </w:tc>
      </w:tr>
      <w:bookmarkEnd w:id="2"/>
    </w:tbl>
    <w:p w14:paraId="00F35B71" w14:textId="3224378D" w:rsidR="00D27E65" w:rsidRPr="003F1A2E" w:rsidRDefault="00D27E65" w:rsidP="0015401E">
      <w:pPr>
        <w:autoSpaceDE w:val="0"/>
        <w:autoSpaceDN w:val="0"/>
        <w:adjustRightInd w:val="0"/>
        <w:spacing w:after="0" w:line="260" w:lineRule="exact"/>
        <w:jc w:val="right"/>
        <w:rPr>
          <w:rFonts w:ascii="Arial" w:hAnsi="Arial" w:cs="Arial"/>
          <w:sz w:val="20"/>
          <w:szCs w:val="20"/>
        </w:rPr>
      </w:pPr>
    </w:p>
    <w:sectPr w:rsidR="00D27E65" w:rsidRPr="003F1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1507A6"/>
    <w:multiLevelType w:val="hybridMultilevel"/>
    <w:tmpl w:val="437C736E"/>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BE21047"/>
    <w:multiLevelType w:val="hybridMultilevel"/>
    <w:tmpl w:val="D7F8DCDE"/>
    <w:lvl w:ilvl="0" w:tplc="6C3CA8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E72615B"/>
    <w:multiLevelType w:val="hybridMultilevel"/>
    <w:tmpl w:val="8F8448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86A4780"/>
    <w:multiLevelType w:val="hybridMultilevel"/>
    <w:tmpl w:val="D6E0FE7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BA52CDF"/>
    <w:multiLevelType w:val="hybridMultilevel"/>
    <w:tmpl w:val="0C580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11"/>
  </w:num>
  <w:num w:numId="3" w16cid:durableId="795374075">
    <w:abstractNumId w:val="9"/>
  </w:num>
  <w:num w:numId="4" w16cid:durableId="1834954873">
    <w:abstractNumId w:val="12"/>
  </w:num>
  <w:num w:numId="5" w16cid:durableId="862019226">
    <w:abstractNumId w:val="17"/>
  </w:num>
  <w:num w:numId="6" w16cid:durableId="237331132">
    <w:abstractNumId w:val="5"/>
  </w:num>
  <w:num w:numId="7" w16cid:durableId="876313953">
    <w:abstractNumId w:val="3"/>
  </w:num>
  <w:num w:numId="8" w16cid:durableId="1448937285">
    <w:abstractNumId w:val="7"/>
  </w:num>
  <w:num w:numId="9" w16cid:durableId="362902620">
    <w:abstractNumId w:val="6"/>
  </w:num>
  <w:num w:numId="10" w16cid:durableId="513494142">
    <w:abstractNumId w:val="10"/>
  </w:num>
  <w:num w:numId="11" w16cid:durableId="1777484754">
    <w:abstractNumId w:val="2"/>
  </w:num>
  <w:num w:numId="12" w16cid:durableId="812020064">
    <w:abstractNumId w:val="4"/>
  </w:num>
  <w:num w:numId="13" w16cid:durableId="1358658527">
    <w:abstractNumId w:val="1"/>
  </w:num>
  <w:num w:numId="14" w16cid:durableId="1651867354">
    <w:abstractNumId w:val="13"/>
  </w:num>
  <w:num w:numId="15" w16cid:durableId="909189438">
    <w:abstractNumId w:val="16"/>
  </w:num>
  <w:num w:numId="16" w16cid:durableId="767237533">
    <w:abstractNumId w:val="14"/>
  </w:num>
  <w:num w:numId="17" w16cid:durableId="1667512439">
    <w:abstractNumId w:val="15"/>
  </w:num>
  <w:num w:numId="18" w16cid:durableId="1320499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6931"/>
    <w:rsid w:val="00015EEA"/>
    <w:rsid w:val="00037013"/>
    <w:rsid w:val="000C26EE"/>
    <w:rsid w:val="000E0DDD"/>
    <w:rsid w:val="00115C41"/>
    <w:rsid w:val="00120D94"/>
    <w:rsid w:val="0015401E"/>
    <w:rsid w:val="001633B9"/>
    <w:rsid w:val="001860C3"/>
    <w:rsid w:val="001973E4"/>
    <w:rsid w:val="002073CE"/>
    <w:rsid w:val="00221B90"/>
    <w:rsid w:val="002221D3"/>
    <w:rsid w:val="00240F30"/>
    <w:rsid w:val="0025512A"/>
    <w:rsid w:val="00260974"/>
    <w:rsid w:val="003154DA"/>
    <w:rsid w:val="00321A64"/>
    <w:rsid w:val="003C4591"/>
    <w:rsid w:val="003E4603"/>
    <w:rsid w:val="003E56E9"/>
    <w:rsid w:val="003F1A2E"/>
    <w:rsid w:val="003F2354"/>
    <w:rsid w:val="0041539F"/>
    <w:rsid w:val="00430028"/>
    <w:rsid w:val="00475869"/>
    <w:rsid w:val="004821EB"/>
    <w:rsid w:val="004B0F48"/>
    <w:rsid w:val="004C410D"/>
    <w:rsid w:val="00556A9F"/>
    <w:rsid w:val="00597BDE"/>
    <w:rsid w:val="005D5242"/>
    <w:rsid w:val="006345DA"/>
    <w:rsid w:val="00691459"/>
    <w:rsid w:val="00695EC3"/>
    <w:rsid w:val="006D0115"/>
    <w:rsid w:val="007E59B5"/>
    <w:rsid w:val="008060A1"/>
    <w:rsid w:val="00885796"/>
    <w:rsid w:val="008B6F92"/>
    <w:rsid w:val="008C2844"/>
    <w:rsid w:val="008F210F"/>
    <w:rsid w:val="008F2D4A"/>
    <w:rsid w:val="008F796B"/>
    <w:rsid w:val="00926E4D"/>
    <w:rsid w:val="009321F6"/>
    <w:rsid w:val="00955207"/>
    <w:rsid w:val="00987153"/>
    <w:rsid w:val="00990888"/>
    <w:rsid w:val="009B004A"/>
    <w:rsid w:val="009E5D8E"/>
    <w:rsid w:val="009F4F57"/>
    <w:rsid w:val="00A049F9"/>
    <w:rsid w:val="00A7744C"/>
    <w:rsid w:val="00A87E0A"/>
    <w:rsid w:val="00A93190"/>
    <w:rsid w:val="00AC7C44"/>
    <w:rsid w:val="00AE1F83"/>
    <w:rsid w:val="00AF004F"/>
    <w:rsid w:val="00B0355B"/>
    <w:rsid w:val="00B379A0"/>
    <w:rsid w:val="00B619E7"/>
    <w:rsid w:val="00B61C88"/>
    <w:rsid w:val="00B6299B"/>
    <w:rsid w:val="00BC1355"/>
    <w:rsid w:val="00BD112F"/>
    <w:rsid w:val="00BE7367"/>
    <w:rsid w:val="00BF1222"/>
    <w:rsid w:val="00C05823"/>
    <w:rsid w:val="00C24B2C"/>
    <w:rsid w:val="00C44C5F"/>
    <w:rsid w:val="00CC31E4"/>
    <w:rsid w:val="00D02C5F"/>
    <w:rsid w:val="00D2433F"/>
    <w:rsid w:val="00D27E65"/>
    <w:rsid w:val="00D72FD2"/>
    <w:rsid w:val="00DE5DF2"/>
    <w:rsid w:val="00E349B8"/>
    <w:rsid w:val="00E375D9"/>
    <w:rsid w:val="00E6458B"/>
    <w:rsid w:val="00EA0FCF"/>
    <w:rsid w:val="00EA3F21"/>
    <w:rsid w:val="00EA40BE"/>
    <w:rsid w:val="00EC55B3"/>
    <w:rsid w:val="00ED4561"/>
    <w:rsid w:val="00F047F9"/>
    <w:rsid w:val="00F26F39"/>
    <w:rsid w:val="00F80FEA"/>
    <w:rsid w:val="00F9571A"/>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 w:type="character" w:styleId="Nerazreenaomemba">
    <w:name w:val="Unresolved Mention"/>
    <w:basedOn w:val="Privzetapisavaodstavka"/>
    <w:uiPriority w:val="99"/>
    <w:semiHidden/>
    <w:unhideWhenUsed/>
    <w:rsid w:val="0015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vzi@gov.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2633</Words>
  <Characters>15009</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Kodra</dc:creator>
  <cp:keywords/>
  <dc:description/>
  <cp:lastModifiedBy>Petra Kodra</cp:lastModifiedBy>
  <cp:revision>4</cp:revision>
  <dcterms:created xsi:type="dcterms:W3CDTF">2026-03-24T14:38:00Z</dcterms:created>
  <dcterms:modified xsi:type="dcterms:W3CDTF">2026-03-24T14:41:00Z</dcterms:modified>
</cp:coreProperties>
</file>