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F2E3" w14:textId="043C20F3" w:rsidR="002F1F3B" w:rsidRPr="008E1D5B" w:rsidRDefault="002F1F3B" w:rsidP="00BA60EF">
      <w:pPr>
        <w:spacing w:line="260" w:lineRule="exact"/>
        <w:rPr>
          <w:rFonts w:ascii="Arial" w:hAnsi="Arial" w:cs="Arial"/>
          <w:b/>
          <w:sz w:val="20"/>
          <w:szCs w:val="20"/>
        </w:rPr>
      </w:pPr>
      <w:r w:rsidRPr="008E1D5B">
        <w:rPr>
          <w:rFonts w:ascii="Arial" w:hAnsi="Arial" w:cs="Arial"/>
          <w:b/>
          <w:sz w:val="20"/>
          <w:szCs w:val="20"/>
        </w:rPr>
        <w:t xml:space="preserve">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w:t>
      </w:r>
      <w:r w:rsidR="006A3DB9" w:rsidRPr="008E1D5B">
        <w:rPr>
          <w:rFonts w:ascii="Arial" w:hAnsi="Arial" w:cs="Arial"/>
          <w:b/>
          <w:sz w:val="20"/>
          <w:szCs w:val="20"/>
        </w:rPr>
        <w:t xml:space="preserve">ZARADI </w:t>
      </w:r>
      <w:r w:rsidR="0053271A" w:rsidRPr="0053271A">
        <w:rPr>
          <w:rFonts w:ascii="Arial" w:hAnsi="Arial" w:cs="Arial"/>
          <w:b/>
          <w:sz w:val="20"/>
          <w:szCs w:val="20"/>
        </w:rPr>
        <w:t>MOČNEGA DEŽEVJA S POPLAVAMI IN ZEMELJSKIMI PLAZOVI MED 4. IN 7. JULIJEM 2025</w:t>
      </w:r>
    </w:p>
    <w:p w14:paraId="59D8E37C" w14:textId="77777777" w:rsidR="002F1F3B" w:rsidRPr="00165308" w:rsidRDefault="002F1F3B" w:rsidP="00E975A9">
      <w:pPr>
        <w:spacing w:line="260" w:lineRule="exact"/>
        <w:rPr>
          <w:rFonts w:ascii="Arial" w:hAnsi="Arial" w:cs="Arial"/>
          <w:sz w:val="22"/>
          <w:szCs w:val="22"/>
        </w:rPr>
      </w:pPr>
    </w:p>
    <w:p w14:paraId="709BEBA7" w14:textId="5E62F5E7" w:rsidR="002F1F3B" w:rsidRDefault="002F1F3B" w:rsidP="00E975A9">
      <w:pPr>
        <w:spacing w:line="260" w:lineRule="exact"/>
        <w:rPr>
          <w:rFonts w:ascii="Arial" w:hAnsi="Arial" w:cs="Arial"/>
          <w:sz w:val="22"/>
          <w:szCs w:val="22"/>
        </w:rPr>
      </w:pPr>
    </w:p>
    <w:p w14:paraId="7D4C34A5" w14:textId="77777777" w:rsidR="008E1D5B" w:rsidRPr="003839F6" w:rsidRDefault="008E1D5B" w:rsidP="00E975A9">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15807D1B" w14:textId="7D214D7E" w:rsidR="008E1D5B" w:rsidRDefault="008E1D5B" w:rsidP="00E975A9">
      <w:pPr>
        <w:spacing w:line="260" w:lineRule="exact"/>
        <w:rPr>
          <w:rFonts w:ascii="Arial" w:hAnsi="Arial" w:cs="Arial"/>
          <w:sz w:val="22"/>
          <w:szCs w:val="22"/>
        </w:rPr>
      </w:pPr>
    </w:p>
    <w:p w14:paraId="72FE2ECE" w14:textId="77777777" w:rsidR="008E1D5B" w:rsidRPr="003839F6" w:rsidRDefault="008E1D5B" w:rsidP="00E975A9">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E975A9">
      <w:pPr>
        <w:spacing w:line="260" w:lineRule="exact"/>
        <w:rPr>
          <w:rFonts w:ascii="Arial" w:hAnsi="Arial" w:cs="Arial"/>
          <w:b/>
          <w:sz w:val="20"/>
        </w:rPr>
      </w:pPr>
    </w:p>
    <w:p w14:paraId="40A3522D" w14:textId="1F909665" w:rsidR="008E1D5B" w:rsidRDefault="008E1D5B" w:rsidP="00E975A9">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E975A9">
      <w:pPr>
        <w:spacing w:line="260" w:lineRule="exact"/>
        <w:rPr>
          <w:rFonts w:ascii="Arial" w:hAnsi="Arial" w:cs="Arial"/>
          <w:sz w:val="20"/>
        </w:rPr>
      </w:pPr>
    </w:p>
    <w:p w14:paraId="35DBD93B" w14:textId="2AF187DF" w:rsidR="008E1D5B" w:rsidRPr="003839F6" w:rsidRDefault="008E1D5B" w:rsidP="00E975A9">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F7093F">
        <w:rPr>
          <w:rFonts w:ascii="Arial" w:hAnsi="Arial" w:cs="Arial"/>
          <w:b/>
          <w:sz w:val="20"/>
        </w:rPr>
        <w:t>P</w:t>
      </w:r>
      <w:r w:rsidRPr="003839F6">
        <w:rPr>
          <w:rFonts w:ascii="Arial" w:hAnsi="Arial" w:cs="Arial"/>
          <w:b/>
          <w:sz w:val="20"/>
        </w:rPr>
        <w:t xml:space="preserve">rogram odprave posledic </w:t>
      </w:r>
    </w:p>
    <w:p w14:paraId="765EDC70" w14:textId="77777777" w:rsidR="00F7093F" w:rsidRPr="003839F6" w:rsidRDefault="008E1D5B"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r>
      <w:r w:rsidR="00F7093F" w:rsidRPr="003839F6">
        <w:rPr>
          <w:rFonts w:ascii="Arial" w:hAnsi="Arial" w:cs="Arial"/>
          <w:sz w:val="20"/>
        </w:rPr>
        <w:t>Vrsta in predvideno število stvari, ki jih je treba obnoviti, ter vrsta in predvideno število objektov, ki jih je treba zgraditi zaradi posledic naravne nesreče ali njene ponovitve</w:t>
      </w:r>
    </w:p>
    <w:p w14:paraId="303BA049"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3.2</w:t>
      </w:r>
      <w:r w:rsidRPr="003839F6">
        <w:rPr>
          <w:rFonts w:ascii="Arial" w:hAnsi="Arial" w:cs="Arial"/>
          <w:sz w:val="20"/>
        </w:rPr>
        <w:tab/>
        <w:t xml:space="preserve">Informacijska in strokovno tehnična podpora izvedbi ukrepov </w:t>
      </w:r>
    </w:p>
    <w:p w14:paraId="7A80E410"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z opredelitvijo dinamike zagotavljanja sredstev </w:t>
      </w:r>
    </w:p>
    <w:p w14:paraId="3DBA27F5" w14:textId="77777777" w:rsidR="00F7093F"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79ACD708" w14:textId="299BBC72" w:rsidR="008E1D5B"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 xml:space="preserve">3.5      </w:t>
      </w:r>
      <w:r w:rsidRPr="0070191A">
        <w:rPr>
          <w:rFonts w:ascii="Arial" w:hAnsi="Arial" w:cs="Arial"/>
          <w:sz w:val="20"/>
        </w:rPr>
        <w:t>Vsebina letnih programov ter roki predložitve letnih programov v sprejem Vladi Republike Slovenije</w:t>
      </w:r>
    </w:p>
    <w:p w14:paraId="76C24304" w14:textId="77777777" w:rsidR="008E1D5B" w:rsidRPr="003839F6" w:rsidRDefault="008E1D5B" w:rsidP="00E975A9">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E975A9">
      <w:pPr>
        <w:autoSpaceDE w:val="0"/>
        <w:autoSpaceDN w:val="0"/>
        <w:adjustRightInd w:val="0"/>
        <w:spacing w:line="260" w:lineRule="exact"/>
        <w:rPr>
          <w:rFonts w:ascii="Arial" w:hAnsi="Arial" w:cs="Arial"/>
          <w:sz w:val="20"/>
        </w:rPr>
      </w:pPr>
    </w:p>
    <w:p w14:paraId="1A4034FD" w14:textId="77777777" w:rsidR="008E1D5B" w:rsidRPr="003839F6" w:rsidRDefault="008E1D5B" w:rsidP="00E975A9">
      <w:pPr>
        <w:spacing w:line="260" w:lineRule="exact"/>
        <w:rPr>
          <w:rFonts w:ascii="Arial" w:hAnsi="Arial" w:cs="Arial"/>
          <w:sz w:val="20"/>
        </w:rPr>
      </w:pPr>
    </w:p>
    <w:p w14:paraId="2C3D8DE7" w14:textId="77777777" w:rsidR="008E1D5B" w:rsidRPr="003839F6" w:rsidRDefault="008E1D5B" w:rsidP="00E975A9">
      <w:pPr>
        <w:spacing w:line="260" w:lineRule="exact"/>
        <w:rPr>
          <w:rFonts w:ascii="Arial" w:hAnsi="Arial" w:cs="Arial"/>
          <w:b/>
          <w:sz w:val="20"/>
        </w:rPr>
      </w:pPr>
    </w:p>
    <w:p w14:paraId="77F8C037" w14:textId="77777777" w:rsidR="00F7093F" w:rsidRPr="003839F6" w:rsidRDefault="00F7093F" w:rsidP="00F7093F">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1CF2FFE9" w14:textId="77777777" w:rsidR="00F7093F" w:rsidRDefault="00F7093F" w:rsidP="00F7093F">
      <w:pPr>
        <w:spacing w:line="260" w:lineRule="exact"/>
        <w:ind w:left="284" w:hanging="284"/>
        <w:jc w:val="left"/>
        <w:rPr>
          <w:rFonts w:ascii="Arial" w:hAnsi="Arial" w:cs="Arial"/>
          <w:sz w:val="20"/>
        </w:rPr>
      </w:pPr>
    </w:p>
    <w:p w14:paraId="31503FEC" w14:textId="77777777" w:rsidR="00F7093F" w:rsidRPr="0070191A" w:rsidRDefault="00F7093F" w:rsidP="00F7093F">
      <w:pPr>
        <w:spacing w:line="260" w:lineRule="exact"/>
        <w:ind w:left="284" w:hanging="284"/>
        <w:jc w:val="left"/>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6B66B609" w14:textId="77777777" w:rsidR="00F7093F" w:rsidRDefault="00F7093F" w:rsidP="00F7093F">
      <w:pPr>
        <w:spacing w:line="260" w:lineRule="exact"/>
        <w:jc w:val="left"/>
        <w:rPr>
          <w:rFonts w:ascii="Arial" w:hAnsi="Arial" w:cs="Arial"/>
          <w:sz w:val="20"/>
        </w:rPr>
      </w:pPr>
    </w:p>
    <w:p w14:paraId="5E625BF9" w14:textId="4D45F79A" w:rsidR="00F7093F" w:rsidRDefault="00F7093F" w:rsidP="00F7093F">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 xml:space="preserve">Priloga </w:t>
      </w:r>
      <w:r w:rsidR="006922F5">
        <w:rPr>
          <w:rFonts w:ascii="Arial" w:hAnsi="Arial" w:cs="Arial"/>
          <w:sz w:val="20"/>
        </w:rPr>
        <w:t>2</w:t>
      </w:r>
      <w:r w:rsidRPr="003839F6">
        <w:rPr>
          <w:rFonts w:ascii="Arial" w:hAnsi="Arial" w:cs="Arial"/>
          <w:sz w:val="20"/>
        </w:rPr>
        <w:t>: Pregled objektov vodne infrastrukture, ki so predmet programa</w:t>
      </w:r>
    </w:p>
    <w:p w14:paraId="24E97C75" w14:textId="77777777" w:rsidR="006A3DB9" w:rsidRDefault="006A3DB9" w:rsidP="00F7093F">
      <w:pPr>
        <w:spacing w:line="260" w:lineRule="exact"/>
        <w:ind w:left="284" w:hanging="284"/>
        <w:jc w:val="left"/>
        <w:rPr>
          <w:rFonts w:ascii="Arial" w:hAnsi="Arial" w:cs="Arial"/>
          <w:sz w:val="20"/>
        </w:rPr>
      </w:pPr>
    </w:p>
    <w:p w14:paraId="05C41EB4" w14:textId="77777777" w:rsidR="00F7093F" w:rsidRPr="008F3119" w:rsidRDefault="00F7093F" w:rsidP="00F7093F">
      <w:pPr>
        <w:spacing w:line="260" w:lineRule="exact"/>
        <w:ind w:left="284" w:hanging="284"/>
        <w:jc w:val="left"/>
        <w:rPr>
          <w:rFonts w:ascii="Arial" w:hAnsi="Arial" w:cs="Arial"/>
          <w:color w:val="FF0000"/>
          <w:sz w:val="20"/>
        </w:rPr>
      </w:pPr>
    </w:p>
    <w:p w14:paraId="49E0ADB6" w14:textId="77777777" w:rsidR="00104820" w:rsidRDefault="00104820" w:rsidP="00E975A9">
      <w:pPr>
        <w:spacing w:line="260" w:lineRule="exact"/>
        <w:rPr>
          <w:i/>
          <w:iCs/>
        </w:rPr>
      </w:pPr>
    </w:p>
    <w:p w14:paraId="50798F0A" w14:textId="3006F4C0" w:rsidR="008E1D5B" w:rsidRPr="006A3DB9" w:rsidRDefault="00BE78B8" w:rsidP="00E975A9">
      <w:pPr>
        <w:spacing w:line="260" w:lineRule="exact"/>
        <w:rPr>
          <w:rFonts w:ascii="Arial" w:hAnsi="Arial" w:cs="Arial"/>
          <w:b/>
          <w:i/>
          <w:iCs/>
          <w:color w:val="FFFFFF" w:themeColor="background1"/>
          <w:sz w:val="20"/>
        </w:rPr>
      </w:pPr>
      <w:r w:rsidRPr="006A3DB9">
        <w:rPr>
          <w:i/>
          <w:iCs/>
          <w:color w:val="FFFFFF" w:themeColor="background1"/>
        </w:rPr>
        <w:t>35406-220/2024-2560</w:t>
      </w:r>
    </w:p>
    <w:p w14:paraId="62714E58" w14:textId="77777777" w:rsidR="008E1D5B" w:rsidRPr="003839F6" w:rsidRDefault="008E1D5B" w:rsidP="00E975A9">
      <w:pPr>
        <w:tabs>
          <w:tab w:val="left" w:pos="1800"/>
        </w:tabs>
        <w:spacing w:line="260" w:lineRule="exact"/>
        <w:rPr>
          <w:rFonts w:ascii="Arial" w:hAnsi="Arial" w:cs="Arial"/>
          <w:sz w:val="20"/>
        </w:rPr>
      </w:pPr>
    </w:p>
    <w:p w14:paraId="2FD76C66" w14:textId="77777777" w:rsidR="008E1D5B" w:rsidRPr="003839F6" w:rsidRDefault="008E1D5B" w:rsidP="00E975A9">
      <w:pPr>
        <w:spacing w:line="260" w:lineRule="exact"/>
        <w:rPr>
          <w:rFonts w:ascii="Arial" w:hAnsi="Arial" w:cs="Arial"/>
          <w:b/>
          <w:sz w:val="20"/>
        </w:rPr>
      </w:pPr>
    </w:p>
    <w:p w14:paraId="76664424" w14:textId="77777777" w:rsidR="008E1D5B" w:rsidRPr="003839F6" w:rsidRDefault="008E1D5B" w:rsidP="00E975A9">
      <w:pPr>
        <w:spacing w:line="260" w:lineRule="exact"/>
        <w:rPr>
          <w:rFonts w:ascii="Arial" w:hAnsi="Arial" w:cs="Arial"/>
          <w:b/>
          <w:sz w:val="20"/>
        </w:rPr>
      </w:pPr>
    </w:p>
    <w:p w14:paraId="4C511708" w14:textId="77777777" w:rsidR="008E1D5B" w:rsidRPr="003839F6" w:rsidRDefault="008E1D5B" w:rsidP="00E975A9">
      <w:pPr>
        <w:spacing w:line="260" w:lineRule="exact"/>
        <w:rPr>
          <w:rFonts w:ascii="Arial" w:hAnsi="Arial" w:cs="Arial"/>
          <w:b/>
          <w:sz w:val="20"/>
        </w:rPr>
      </w:pPr>
    </w:p>
    <w:p w14:paraId="5DED74C8" w14:textId="77777777" w:rsidR="008E1D5B" w:rsidRDefault="008E1D5B" w:rsidP="00E975A9">
      <w:pPr>
        <w:spacing w:line="260" w:lineRule="exact"/>
        <w:rPr>
          <w:rFonts w:ascii="Arial" w:hAnsi="Arial" w:cs="Arial"/>
          <w:b/>
          <w:sz w:val="20"/>
        </w:rPr>
      </w:pPr>
    </w:p>
    <w:p w14:paraId="78B8403C" w14:textId="6E565017" w:rsidR="008E1D5B" w:rsidRDefault="008E1D5B" w:rsidP="00E975A9">
      <w:pPr>
        <w:spacing w:line="260" w:lineRule="exact"/>
        <w:rPr>
          <w:rFonts w:ascii="Arial" w:hAnsi="Arial" w:cs="Arial"/>
          <w:sz w:val="22"/>
          <w:szCs w:val="22"/>
        </w:rPr>
      </w:pPr>
    </w:p>
    <w:p w14:paraId="004B6A5C" w14:textId="683C0364" w:rsidR="001D1536" w:rsidRDefault="001D1536" w:rsidP="00E975A9">
      <w:pPr>
        <w:spacing w:line="260" w:lineRule="exact"/>
        <w:rPr>
          <w:rFonts w:ascii="Arial" w:hAnsi="Arial" w:cs="Arial"/>
          <w:sz w:val="22"/>
          <w:szCs w:val="22"/>
        </w:rPr>
      </w:pPr>
    </w:p>
    <w:p w14:paraId="615B0777" w14:textId="7C3A5D48" w:rsidR="001D1536" w:rsidRDefault="001D1536" w:rsidP="00E975A9">
      <w:pPr>
        <w:spacing w:line="260" w:lineRule="exact"/>
        <w:rPr>
          <w:rFonts w:ascii="Arial" w:hAnsi="Arial" w:cs="Arial"/>
          <w:sz w:val="22"/>
          <w:szCs w:val="22"/>
        </w:rPr>
      </w:pPr>
    </w:p>
    <w:p w14:paraId="6619996D" w14:textId="7F1FD79D" w:rsidR="001D1536" w:rsidRDefault="001D1536" w:rsidP="00E975A9">
      <w:pPr>
        <w:spacing w:line="260" w:lineRule="exact"/>
        <w:rPr>
          <w:rFonts w:ascii="Arial" w:hAnsi="Arial" w:cs="Arial"/>
          <w:sz w:val="22"/>
          <w:szCs w:val="22"/>
        </w:rPr>
      </w:pPr>
    </w:p>
    <w:p w14:paraId="45BC76EB" w14:textId="6A2ADFD9" w:rsidR="008E1D5B" w:rsidRDefault="008E1D5B" w:rsidP="00E975A9">
      <w:pPr>
        <w:spacing w:line="260" w:lineRule="exact"/>
        <w:rPr>
          <w:rFonts w:ascii="Arial" w:hAnsi="Arial" w:cs="Arial"/>
          <w:sz w:val="22"/>
          <w:szCs w:val="22"/>
        </w:rPr>
      </w:pPr>
    </w:p>
    <w:p w14:paraId="6A482653" w14:textId="77777777" w:rsidR="006922F5" w:rsidRDefault="006922F5" w:rsidP="00E975A9">
      <w:pPr>
        <w:spacing w:line="260" w:lineRule="exact"/>
        <w:rPr>
          <w:rFonts w:ascii="Arial" w:hAnsi="Arial" w:cs="Arial"/>
          <w:sz w:val="22"/>
          <w:szCs w:val="22"/>
        </w:rPr>
      </w:pPr>
    </w:p>
    <w:p w14:paraId="49250C52" w14:textId="77777777" w:rsidR="006922F5" w:rsidRDefault="006922F5" w:rsidP="00E975A9">
      <w:pPr>
        <w:spacing w:line="260" w:lineRule="exact"/>
        <w:rPr>
          <w:rFonts w:ascii="Arial" w:hAnsi="Arial" w:cs="Arial"/>
          <w:sz w:val="22"/>
          <w:szCs w:val="22"/>
        </w:rPr>
      </w:pPr>
    </w:p>
    <w:p w14:paraId="6820AF8A" w14:textId="77777777" w:rsidR="006922F5" w:rsidRDefault="006922F5" w:rsidP="00E975A9">
      <w:pPr>
        <w:spacing w:line="260" w:lineRule="exact"/>
        <w:rPr>
          <w:rFonts w:ascii="Arial" w:hAnsi="Arial" w:cs="Arial"/>
          <w:sz w:val="22"/>
          <w:szCs w:val="22"/>
        </w:rPr>
      </w:pPr>
    </w:p>
    <w:p w14:paraId="69769861" w14:textId="77777777" w:rsidR="006922F5" w:rsidRDefault="006922F5" w:rsidP="00E975A9">
      <w:pPr>
        <w:spacing w:line="260" w:lineRule="exact"/>
        <w:rPr>
          <w:rFonts w:ascii="Arial" w:hAnsi="Arial" w:cs="Arial"/>
          <w:sz w:val="22"/>
          <w:szCs w:val="22"/>
        </w:rPr>
      </w:pPr>
    </w:p>
    <w:p w14:paraId="4B1B0824" w14:textId="77777777" w:rsidR="006922F5" w:rsidRDefault="006922F5" w:rsidP="00E975A9">
      <w:pPr>
        <w:spacing w:line="260" w:lineRule="exact"/>
        <w:rPr>
          <w:rFonts w:ascii="Arial" w:hAnsi="Arial" w:cs="Arial"/>
          <w:sz w:val="22"/>
          <w:szCs w:val="22"/>
        </w:rPr>
      </w:pPr>
    </w:p>
    <w:p w14:paraId="0C6D884E" w14:textId="77777777" w:rsidR="006922F5" w:rsidRDefault="006922F5" w:rsidP="00E975A9">
      <w:pPr>
        <w:spacing w:line="260" w:lineRule="exact"/>
        <w:rPr>
          <w:rFonts w:ascii="Arial" w:hAnsi="Arial" w:cs="Arial"/>
          <w:sz w:val="22"/>
          <w:szCs w:val="22"/>
        </w:rPr>
      </w:pPr>
    </w:p>
    <w:p w14:paraId="09DA76CE" w14:textId="1D0C70B0" w:rsidR="008E1D5B" w:rsidRDefault="008E1D5B" w:rsidP="00E975A9">
      <w:pPr>
        <w:spacing w:line="260" w:lineRule="exact"/>
        <w:rPr>
          <w:rFonts w:ascii="Arial" w:hAnsi="Arial" w:cs="Arial"/>
          <w:sz w:val="22"/>
          <w:szCs w:val="22"/>
        </w:rPr>
      </w:pPr>
    </w:p>
    <w:p w14:paraId="6F73276C" w14:textId="77777777" w:rsidR="008E1D5B" w:rsidRPr="008E1D5B" w:rsidRDefault="008E1D5B" w:rsidP="00E975A9">
      <w:pPr>
        <w:spacing w:line="260" w:lineRule="exact"/>
        <w:rPr>
          <w:rFonts w:ascii="Arial" w:hAnsi="Arial" w:cs="Arial"/>
          <w:b/>
          <w:bCs/>
          <w:sz w:val="20"/>
          <w:szCs w:val="20"/>
        </w:rPr>
      </w:pPr>
    </w:p>
    <w:p w14:paraId="3CD90DF7" w14:textId="77777777" w:rsidR="008E1D5B" w:rsidRPr="003839F6" w:rsidRDefault="008E1D5B"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6DF98782" w14:textId="77777777" w:rsidR="008E1D5B" w:rsidRPr="003839F6" w:rsidRDefault="008E1D5B" w:rsidP="00E975A9">
      <w:pPr>
        <w:spacing w:line="260" w:lineRule="exact"/>
        <w:rPr>
          <w:rFonts w:ascii="Arial" w:hAnsi="Arial" w:cs="Arial"/>
          <w:b/>
          <w:sz w:val="20"/>
        </w:rPr>
      </w:pPr>
    </w:p>
    <w:p w14:paraId="15CFDCAA" w14:textId="45A5E234" w:rsidR="00F7093F" w:rsidRPr="00F7093F" w:rsidRDefault="008E1D5B" w:rsidP="00F7093F">
      <w:pPr>
        <w:pStyle w:val="datumtevilka"/>
        <w:jc w:val="both"/>
        <w:rPr>
          <w:rFonts w:cs="Arial"/>
        </w:rPr>
      </w:pPr>
      <w:r w:rsidRPr="003839F6">
        <w:rPr>
          <w:rFonts w:cs="Arial"/>
        </w:rPr>
        <w:t>Na podlagi Zakona o odpravi posledic naravnih nesreč (Uradni list RS, št. 114/05 – uradno prečiščeno besedilo, 90/07, 102/07, 40/12 – ZUJF</w:t>
      </w:r>
      <w:r>
        <w:rPr>
          <w:rFonts w:cs="Arial"/>
        </w:rPr>
        <w:t>,</w:t>
      </w:r>
      <w:r w:rsidRPr="003839F6">
        <w:rPr>
          <w:rFonts w:cs="Arial"/>
        </w:rPr>
        <w:t xml:space="preserve"> 17/14</w:t>
      </w:r>
      <w:r w:rsidRPr="00F7093F">
        <w:rPr>
          <w:rFonts w:cs="Arial"/>
        </w:rPr>
        <w:t xml:space="preserve">, 163/22, </w:t>
      </w:r>
      <w:bookmarkStart w:id="0" w:name="_Hlk154657523"/>
      <w:r w:rsidRPr="00F7093F">
        <w:rPr>
          <w:rFonts w:cs="Arial"/>
        </w:rPr>
        <w:t xml:space="preserve">18/23 </w:t>
      </w:r>
      <w:r w:rsidR="00BA60EF" w:rsidRPr="00F7093F">
        <w:rPr>
          <w:rFonts w:cs="Arial"/>
        </w:rPr>
        <w:t>–</w:t>
      </w:r>
      <w:r w:rsidRPr="00F7093F">
        <w:rPr>
          <w:rFonts w:cs="Arial"/>
        </w:rPr>
        <w:t xml:space="preserve"> ZDU-1O</w:t>
      </w:r>
      <w:r w:rsidR="004D4B3C" w:rsidRPr="00F7093F">
        <w:rPr>
          <w:rFonts w:cs="Arial"/>
        </w:rPr>
        <w:t>, 88/23</w:t>
      </w:r>
      <w:r w:rsidR="0087362E" w:rsidRPr="00F7093F">
        <w:rPr>
          <w:rFonts w:cs="Arial"/>
        </w:rPr>
        <w:t xml:space="preserve">, </w:t>
      </w:r>
      <w:r w:rsidR="004D4B3C" w:rsidRPr="00F7093F">
        <w:rPr>
          <w:rFonts w:cs="Arial"/>
        </w:rPr>
        <w:t>95/23 – ZIUOPZP</w:t>
      </w:r>
      <w:r w:rsidR="009B434B">
        <w:rPr>
          <w:rFonts w:cs="Arial"/>
        </w:rPr>
        <w:t>,</w:t>
      </w:r>
      <w:r w:rsidR="0087362E" w:rsidRPr="00F7093F">
        <w:rPr>
          <w:rFonts w:cs="Arial"/>
        </w:rPr>
        <w:t xml:space="preserve"> 117/23 – ZIUOPZP-A</w:t>
      </w:r>
      <w:bookmarkEnd w:id="0"/>
      <w:r w:rsidR="009B434B">
        <w:rPr>
          <w:rFonts w:cs="Arial"/>
        </w:rPr>
        <w:t xml:space="preserve"> in 83/25</w:t>
      </w:r>
      <w:r w:rsidRPr="00F7093F">
        <w:rPr>
          <w:rFonts w:cs="Arial"/>
        </w:rPr>
        <w:t>; v nadaljnjem besedilu: zakon)</w:t>
      </w:r>
      <w:r w:rsidR="00F7093F" w:rsidRPr="00F7093F">
        <w:rPr>
          <w:rFonts w:cs="Arial"/>
        </w:rPr>
        <w:t xml:space="preserve">, skladno s sprejetim sklepom Vlade Republike Slovenije, številka: </w:t>
      </w:r>
      <w:r w:rsidR="00104820" w:rsidRPr="00754F9C">
        <w:rPr>
          <w:rFonts w:cs="Arial"/>
        </w:rPr>
        <w:t>84400-</w:t>
      </w:r>
      <w:r w:rsidR="0053271A">
        <w:rPr>
          <w:rFonts w:cs="Arial"/>
        </w:rPr>
        <w:t>6</w:t>
      </w:r>
      <w:r w:rsidR="00104820" w:rsidRPr="00754F9C">
        <w:rPr>
          <w:rFonts w:cs="Arial"/>
        </w:rPr>
        <w:t>/202</w:t>
      </w:r>
      <w:r w:rsidR="008B71C4">
        <w:rPr>
          <w:rFonts w:cs="Arial"/>
        </w:rPr>
        <w:t>5</w:t>
      </w:r>
      <w:r w:rsidR="00104820" w:rsidRPr="00754F9C">
        <w:rPr>
          <w:rFonts w:cs="Arial"/>
        </w:rPr>
        <w:t>/</w:t>
      </w:r>
      <w:r w:rsidR="0053271A">
        <w:rPr>
          <w:rFonts w:cs="Arial"/>
        </w:rPr>
        <w:t>3</w:t>
      </w:r>
      <w:r w:rsidR="00104820" w:rsidRPr="00754F9C">
        <w:rPr>
          <w:rFonts w:cs="Arial"/>
        </w:rPr>
        <w:t xml:space="preserve"> </w:t>
      </w:r>
      <w:r w:rsidR="00F7093F" w:rsidRPr="00F7093F">
        <w:rPr>
          <w:rFonts w:cs="Arial"/>
        </w:rPr>
        <w:t xml:space="preserve">z dne </w:t>
      </w:r>
      <w:r w:rsidR="0053271A">
        <w:rPr>
          <w:rFonts w:cs="Arial"/>
        </w:rPr>
        <w:t>9</w:t>
      </w:r>
      <w:r w:rsidR="00F7093F" w:rsidRPr="00F7093F">
        <w:rPr>
          <w:rFonts w:cs="Arial"/>
        </w:rPr>
        <w:t xml:space="preserve">. </w:t>
      </w:r>
      <w:r w:rsidR="00104820">
        <w:rPr>
          <w:rFonts w:cs="Arial"/>
        </w:rPr>
        <w:t>1</w:t>
      </w:r>
      <w:r w:rsidR="0053271A">
        <w:rPr>
          <w:rFonts w:cs="Arial"/>
        </w:rPr>
        <w:t>0</w:t>
      </w:r>
      <w:r w:rsidR="00F7093F" w:rsidRPr="00F7093F">
        <w:rPr>
          <w:rFonts w:cs="Arial"/>
        </w:rPr>
        <w:t>. 202</w:t>
      </w:r>
      <w:r w:rsidR="008B71C4">
        <w:rPr>
          <w:rFonts w:cs="Arial"/>
        </w:rPr>
        <w:t>5</w:t>
      </w:r>
      <w:r w:rsidR="00F7093F" w:rsidRPr="00F7093F">
        <w:rPr>
          <w:rFonts w:cs="Arial"/>
        </w:rPr>
        <w:t xml:space="preserve">, ki se nanaša na oceno neposredne škode na stvareh zaradi </w:t>
      </w:r>
      <w:r w:rsidR="0053271A">
        <w:rPr>
          <w:rFonts w:cs="Arial"/>
        </w:rPr>
        <w:t xml:space="preserve">posledic </w:t>
      </w:r>
      <w:r w:rsidR="0053271A" w:rsidRPr="0053271A">
        <w:rPr>
          <w:rFonts w:cs="Arial"/>
        </w:rPr>
        <w:t>močnega deževja s poplavami in zemeljskimi plazovi med 4. in 7. julijem 2025</w:t>
      </w:r>
      <w:r w:rsidR="00F7093F" w:rsidRPr="00F7093F">
        <w:t xml:space="preserve">, </w:t>
      </w:r>
      <w:r w:rsidR="00F7093F" w:rsidRPr="00F7093F">
        <w:rPr>
          <w:rFonts w:cs="Arial"/>
        </w:rPr>
        <w:t xml:space="preserve">je Ministrstvo za naravne vire in prostor pripravilo </w:t>
      </w:r>
      <w:bookmarkStart w:id="1" w:name="_Hlk160006293"/>
      <w:r w:rsidR="00F7093F" w:rsidRPr="00F7093F">
        <w:rPr>
          <w:rFonts w:cs="Arial"/>
        </w:rPr>
        <w:t xml:space="preserve">Program odprave posledic neposredne škode na stvareh zaradi </w:t>
      </w:r>
      <w:bookmarkEnd w:id="1"/>
      <w:r w:rsidR="0053271A" w:rsidRPr="0053271A">
        <w:rPr>
          <w:rFonts w:cs="Arial"/>
        </w:rPr>
        <w:t>močnega deževja s poplavami in zemeljskimi plazovi med 4. in 7. julijem 2025</w:t>
      </w:r>
      <w:r w:rsidR="00F7093F" w:rsidRPr="00F7093F">
        <w:rPr>
          <w:rFonts w:cs="Arial"/>
        </w:rPr>
        <w:t xml:space="preserve">. Predlog Programa odprave posledic neposredne škode na stvareh zaradi </w:t>
      </w:r>
      <w:r w:rsidR="0053271A" w:rsidRPr="0053271A">
        <w:rPr>
          <w:rFonts w:cs="Arial"/>
        </w:rPr>
        <w:t>močnega deževja s poplavami in zemeljskimi plazovi med 4. in 7. julijem 2025</w:t>
      </w:r>
      <w:r w:rsidR="00F7093F" w:rsidRPr="00F7093F">
        <w:rPr>
          <w:rFonts w:cs="Arial"/>
        </w:rPr>
        <w:t xml:space="preserve">, skladno z določili zakona, obravnava in potrdil Komisija za odpravo posledic naravnih nesreč na stvareh. </w:t>
      </w:r>
    </w:p>
    <w:p w14:paraId="777F7CC2" w14:textId="77777777" w:rsidR="002F1F3B" w:rsidRPr="00F7093F" w:rsidRDefault="002F1F3B" w:rsidP="00F7093F">
      <w:pPr>
        <w:spacing w:line="260" w:lineRule="exact"/>
        <w:rPr>
          <w:rFonts w:ascii="Arial" w:hAnsi="Arial" w:cs="Arial"/>
          <w:sz w:val="20"/>
        </w:rPr>
      </w:pPr>
    </w:p>
    <w:p w14:paraId="69EA9785" w14:textId="77777777" w:rsidR="00F7093F" w:rsidRPr="003839F6" w:rsidRDefault="00F7093F" w:rsidP="00F7093F">
      <w:pPr>
        <w:spacing w:line="260" w:lineRule="exact"/>
        <w:rPr>
          <w:rFonts w:ascii="Arial" w:hAnsi="Arial" w:cs="Arial"/>
          <w:sz w:val="20"/>
        </w:rPr>
      </w:pPr>
      <w:bookmarkStart w:id="2" w:name="_Hlk160266868"/>
      <w:r w:rsidRPr="003839F6">
        <w:rPr>
          <w:rFonts w:ascii="Arial" w:hAnsi="Arial" w:cs="Arial"/>
          <w:sz w:val="20"/>
        </w:rPr>
        <w:t xml:space="preserve">Kot to določata peti odstavek 14. člena in 30. člen zakona, je program pripravljen </w:t>
      </w:r>
      <w:bookmarkStart w:id="3" w:name="_Hlk160006455"/>
      <w:r w:rsidRPr="003839F6">
        <w:rPr>
          <w:rFonts w:ascii="Arial" w:hAnsi="Arial" w:cs="Arial"/>
          <w:sz w:val="20"/>
        </w:rPr>
        <w:t xml:space="preserve">v okviru pristojnosti Ministrstva za </w:t>
      </w:r>
      <w:r>
        <w:rPr>
          <w:rFonts w:ascii="Arial" w:hAnsi="Arial" w:cs="Arial"/>
          <w:sz w:val="20"/>
        </w:rPr>
        <w:t>naravne vire</w:t>
      </w:r>
      <w:r w:rsidRPr="003839F6">
        <w:rPr>
          <w:rFonts w:ascii="Arial" w:hAnsi="Arial" w:cs="Arial"/>
          <w:sz w:val="20"/>
        </w:rPr>
        <w:t xml:space="preserve"> in prostor za izvajanje programa odprave posledic nesreče, in sicer za: </w:t>
      </w:r>
    </w:p>
    <w:p w14:paraId="67C3B942"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sredstva za vzdrževanje zagotavlja samo ali organ v njegovi sestavi, </w:t>
      </w:r>
    </w:p>
    <w:p w14:paraId="5AA7010D"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izgradnjo geotehničnih objektov,</w:t>
      </w:r>
    </w:p>
    <w:p w14:paraId="53E03506"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tem zakonu občine, </w:t>
      </w:r>
    </w:p>
    <w:p w14:paraId="5B5F1732"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je upravičena do sredstev za odpravo posledic nesreč po tem zakonu oseba javnega prava, katere ustanovitelj ali soustanovitelj je država ali občina, </w:t>
      </w:r>
    </w:p>
    <w:p w14:paraId="6A09C835" w14:textId="18736983"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obnovo stvari, za katere so upravičene do sredstev za odpravo posledic nesreč po tem zakonu osebe zasebnega prava</w:t>
      </w:r>
      <w:r w:rsidR="007E0E31">
        <w:rPr>
          <w:rFonts w:ascii="Arial" w:hAnsi="Arial" w:cs="Arial"/>
          <w:sz w:val="20"/>
          <w:lang w:eastAsia="en-US"/>
        </w:rPr>
        <w:t>.</w:t>
      </w:r>
    </w:p>
    <w:bookmarkEnd w:id="2"/>
    <w:bookmarkEnd w:id="3"/>
    <w:p w14:paraId="3B2FE4B8" w14:textId="77777777" w:rsidR="00F7093F" w:rsidRPr="003839F6" w:rsidRDefault="00F7093F" w:rsidP="00F7093F">
      <w:pPr>
        <w:spacing w:line="260" w:lineRule="exact"/>
        <w:rPr>
          <w:rFonts w:ascii="Arial" w:hAnsi="Arial" w:cs="Arial"/>
          <w:sz w:val="20"/>
        </w:rPr>
      </w:pPr>
    </w:p>
    <w:p w14:paraId="37662C01" w14:textId="77777777" w:rsidR="00F7093F" w:rsidRPr="003839F6" w:rsidRDefault="00F7093F" w:rsidP="00F7093F">
      <w:pPr>
        <w:spacing w:line="260" w:lineRule="exact"/>
        <w:rPr>
          <w:rFonts w:ascii="Arial" w:hAnsi="Arial" w:cs="Arial"/>
          <w:sz w:val="20"/>
        </w:rPr>
      </w:pPr>
      <w:r w:rsidRPr="003839F6">
        <w:rPr>
          <w:rFonts w:ascii="Arial" w:hAnsi="Arial" w:cs="Arial"/>
          <w:sz w:val="20"/>
        </w:rPr>
        <w:t>Glede na zakonske pojme gre za naravno nesrečo, ki jo zakon opredeljuje kot poplavo.</w:t>
      </w:r>
    </w:p>
    <w:p w14:paraId="7F6D8C20" w14:textId="77777777" w:rsidR="00593217" w:rsidRPr="00593217" w:rsidRDefault="00593217" w:rsidP="00E975A9">
      <w:pPr>
        <w:spacing w:line="260" w:lineRule="exact"/>
        <w:rPr>
          <w:rFonts w:ascii="Arial" w:hAnsi="Arial" w:cs="Arial"/>
          <w:sz w:val="20"/>
        </w:rPr>
      </w:pPr>
    </w:p>
    <w:p w14:paraId="55397959" w14:textId="77777777" w:rsidR="009850D3" w:rsidRDefault="009850D3" w:rsidP="00E975A9">
      <w:pPr>
        <w:spacing w:line="260" w:lineRule="exact"/>
        <w:rPr>
          <w:rFonts w:ascii="Arial" w:hAnsi="Arial" w:cs="Arial"/>
          <w:sz w:val="22"/>
          <w:szCs w:val="22"/>
        </w:rPr>
      </w:pPr>
    </w:p>
    <w:p w14:paraId="3C97992D" w14:textId="17098C00" w:rsidR="00FB59A5" w:rsidRPr="003839F6" w:rsidRDefault="00FB59A5"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Pr="00F7093F" w:rsidRDefault="00FB59A5" w:rsidP="00E975A9">
      <w:pPr>
        <w:spacing w:line="260" w:lineRule="exact"/>
        <w:rPr>
          <w:rFonts w:ascii="Arial" w:hAnsi="Arial" w:cs="Arial"/>
          <w:bCs/>
          <w:iCs/>
          <w:sz w:val="20"/>
        </w:rPr>
      </w:pPr>
    </w:p>
    <w:p w14:paraId="039DDD8F" w14:textId="5CC4C4D3" w:rsidR="00F7093F" w:rsidRDefault="00F7093F" w:rsidP="00977AF0">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Pr>
          <w:rFonts w:ascii="Arial" w:hAnsi="Arial" w:cs="Arial"/>
          <w:sz w:val="20"/>
        </w:rPr>
        <w:t>s</w:t>
      </w:r>
      <w:r w:rsidRPr="00195ADD">
        <w:rPr>
          <w:rFonts w:ascii="Arial" w:hAnsi="Arial" w:cs="Arial"/>
          <w:sz w:val="20"/>
        </w:rPr>
        <w:t>klep</w:t>
      </w:r>
      <w:r>
        <w:rPr>
          <w:rFonts w:ascii="Arial" w:hAnsi="Arial" w:cs="Arial"/>
          <w:sz w:val="20"/>
        </w:rPr>
        <w:t>om</w:t>
      </w:r>
      <w:r w:rsidRPr="00195ADD">
        <w:rPr>
          <w:rFonts w:ascii="Arial" w:hAnsi="Arial" w:cs="Arial"/>
          <w:sz w:val="20"/>
        </w:rPr>
        <w:t xml:space="preserve"> </w:t>
      </w:r>
      <w:r>
        <w:rPr>
          <w:rFonts w:ascii="Arial" w:hAnsi="Arial" w:cs="Arial"/>
          <w:sz w:val="20"/>
        </w:rPr>
        <w:t xml:space="preserve">št. </w:t>
      </w:r>
      <w:r w:rsidR="008B71C4" w:rsidRPr="008B71C4">
        <w:rPr>
          <w:rFonts w:ascii="Arial" w:hAnsi="Arial" w:cs="Arial"/>
          <w:sz w:val="20"/>
        </w:rPr>
        <w:t>84400-</w:t>
      </w:r>
      <w:r w:rsidR="0053271A">
        <w:rPr>
          <w:rFonts w:ascii="Arial" w:hAnsi="Arial" w:cs="Arial"/>
          <w:sz w:val="20"/>
        </w:rPr>
        <w:t>6</w:t>
      </w:r>
      <w:r w:rsidR="008B71C4" w:rsidRPr="008B71C4">
        <w:rPr>
          <w:rFonts w:ascii="Arial" w:hAnsi="Arial" w:cs="Arial"/>
          <w:sz w:val="20"/>
        </w:rPr>
        <w:t>/2025/</w:t>
      </w:r>
      <w:r w:rsidR="0053271A">
        <w:rPr>
          <w:rFonts w:ascii="Arial" w:hAnsi="Arial" w:cs="Arial"/>
          <w:sz w:val="20"/>
        </w:rPr>
        <w:t>3</w:t>
      </w:r>
      <w:r w:rsidR="008B71C4" w:rsidRPr="008B71C4">
        <w:rPr>
          <w:rFonts w:ascii="Arial" w:hAnsi="Arial" w:cs="Arial"/>
          <w:sz w:val="20"/>
        </w:rPr>
        <w:t xml:space="preserve"> z dne </w:t>
      </w:r>
      <w:r w:rsidR="0053271A">
        <w:rPr>
          <w:rFonts w:ascii="Arial" w:hAnsi="Arial" w:cs="Arial"/>
          <w:sz w:val="20"/>
        </w:rPr>
        <w:t>9</w:t>
      </w:r>
      <w:r w:rsidR="008B71C4" w:rsidRPr="008B71C4">
        <w:rPr>
          <w:rFonts w:ascii="Arial" w:hAnsi="Arial" w:cs="Arial"/>
          <w:sz w:val="20"/>
        </w:rPr>
        <w:t>. 1</w:t>
      </w:r>
      <w:r w:rsidR="0053271A">
        <w:rPr>
          <w:rFonts w:ascii="Arial" w:hAnsi="Arial" w:cs="Arial"/>
          <w:sz w:val="20"/>
        </w:rPr>
        <w:t>0</w:t>
      </w:r>
      <w:r w:rsidR="008B71C4" w:rsidRPr="008B71C4">
        <w:rPr>
          <w:rFonts w:ascii="Arial" w:hAnsi="Arial" w:cs="Arial"/>
          <w:sz w:val="20"/>
        </w:rPr>
        <w:t>. 2025</w:t>
      </w:r>
      <w:r w:rsidR="008B71C4">
        <w:rPr>
          <w:rFonts w:ascii="Arial" w:hAnsi="Arial" w:cs="Arial"/>
          <w:sz w:val="20"/>
        </w:rPr>
        <w:t xml:space="preserve">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potrdila </w:t>
      </w:r>
      <w:r w:rsidR="0053271A">
        <w:rPr>
          <w:rFonts w:ascii="Arial" w:hAnsi="Arial" w:cs="Arial"/>
          <w:sz w:val="20"/>
          <w:lang w:eastAsia="en-US"/>
        </w:rPr>
        <w:t>k</w:t>
      </w:r>
      <w:r w:rsidRPr="00D959FC">
        <w:rPr>
          <w:rFonts w:ascii="Arial" w:hAnsi="Arial" w:cs="Arial"/>
          <w:sz w:val="20"/>
        </w:rPr>
        <w:t xml:space="preserve">ončno oceno škode na stvareh zaradi </w:t>
      </w:r>
      <w:r w:rsidR="008B71C4" w:rsidRPr="008B71C4">
        <w:rPr>
          <w:rFonts w:ascii="Arial" w:hAnsi="Arial" w:cs="Arial"/>
          <w:sz w:val="20"/>
        </w:rPr>
        <w:t>p</w:t>
      </w:r>
      <w:r w:rsidR="0053271A">
        <w:rPr>
          <w:rFonts w:ascii="Arial" w:hAnsi="Arial" w:cs="Arial"/>
          <w:sz w:val="20"/>
        </w:rPr>
        <w:t>osledic</w:t>
      </w:r>
      <w:r w:rsidR="008B71C4" w:rsidRPr="008B71C4">
        <w:rPr>
          <w:rFonts w:ascii="Arial" w:hAnsi="Arial" w:cs="Arial"/>
          <w:sz w:val="20"/>
        </w:rPr>
        <w:t xml:space="preserve"> </w:t>
      </w:r>
      <w:r w:rsidR="0053271A" w:rsidRPr="0053271A">
        <w:rPr>
          <w:rFonts w:ascii="Arial" w:hAnsi="Arial" w:cs="Arial"/>
          <w:sz w:val="20"/>
        </w:rPr>
        <w:t>močnega deževja s poplavami in zemeljskimi plazovi med 4. in 7. julijem 2025</w:t>
      </w:r>
      <w:r w:rsidR="0053271A">
        <w:rPr>
          <w:rFonts w:ascii="Arial" w:hAnsi="Arial" w:cs="Arial"/>
          <w:sz w:val="20"/>
        </w:rPr>
        <w:t>,</w:t>
      </w:r>
      <w:r w:rsidR="00DC3703">
        <w:rPr>
          <w:rFonts w:ascii="Arial" w:hAnsi="Arial" w:cs="Arial"/>
          <w:sz w:val="20"/>
        </w:rPr>
        <w:t xml:space="preserve"> </w:t>
      </w:r>
      <w:r w:rsidR="005B247A" w:rsidRPr="005B247A">
        <w:rPr>
          <w:rFonts w:ascii="Arial" w:hAnsi="Arial" w:cs="Arial"/>
          <w:sz w:val="20"/>
        </w:rPr>
        <w:t>ki so</w:t>
      </w:r>
      <w:r w:rsidR="005B247A">
        <w:rPr>
          <w:rFonts w:ascii="Arial" w:hAnsi="Arial" w:cs="Arial"/>
          <w:sz w:val="20"/>
        </w:rPr>
        <w:t xml:space="preserve"> </w:t>
      </w:r>
      <w:r w:rsidR="005B247A" w:rsidRPr="005B247A">
        <w:rPr>
          <w:rFonts w:ascii="Arial" w:hAnsi="Arial" w:cs="Arial"/>
          <w:sz w:val="20"/>
        </w:rPr>
        <w:t>prizadel</w:t>
      </w:r>
      <w:r w:rsidR="005B247A">
        <w:rPr>
          <w:rFonts w:ascii="Arial" w:hAnsi="Arial" w:cs="Arial"/>
          <w:sz w:val="20"/>
        </w:rPr>
        <w:t>e</w:t>
      </w:r>
      <w:r w:rsidR="005B247A" w:rsidRPr="005B247A">
        <w:rPr>
          <w:rFonts w:ascii="Arial" w:hAnsi="Arial" w:cs="Arial"/>
          <w:sz w:val="20"/>
        </w:rPr>
        <w:t xml:space="preserve"> občine </w:t>
      </w:r>
      <w:r w:rsidR="00977AF0">
        <w:rPr>
          <w:rFonts w:ascii="Arial" w:hAnsi="Arial" w:cs="Arial"/>
          <w:sz w:val="20"/>
        </w:rPr>
        <w:t xml:space="preserve">v </w:t>
      </w:r>
      <w:r w:rsidR="0053271A" w:rsidRPr="0053271A">
        <w:rPr>
          <w:rFonts w:ascii="Arial" w:hAnsi="Arial" w:cs="Arial"/>
          <w:sz w:val="20"/>
        </w:rPr>
        <w:t>Severno primorski in Zahodno štajerski regiji</w:t>
      </w:r>
      <w:r w:rsidR="00977AF0">
        <w:rPr>
          <w:rFonts w:ascii="Arial" w:hAnsi="Arial" w:cs="Arial"/>
          <w:sz w:val="20"/>
        </w:rPr>
        <w:t xml:space="preserve"> </w:t>
      </w:r>
      <w:r w:rsidR="005B247A">
        <w:rPr>
          <w:rFonts w:ascii="Arial" w:hAnsi="Arial" w:cs="Arial"/>
          <w:sz w:val="20"/>
        </w:rPr>
        <w:t>v skupni višini</w:t>
      </w:r>
      <w:r w:rsidR="005B247A" w:rsidRPr="005B247A">
        <w:rPr>
          <w:rFonts w:ascii="Arial" w:hAnsi="Arial" w:cs="Arial"/>
          <w:sz w:val="20"/>
        </w:rPr>
        <w:t xml:space="preserve"> </w:t>
      </w:r>
      <w:r w:rsidR="0053271A" w:rsidRPr="0053271A">
        <w:rPr>
          <w:rFonts w:ascii="Arial" w:hAnsi="Arial" w:cs="Arial"/>
          <w:sz w:val="20"/>
        </w:rPr>
        <w:t xml:space="preserve">6.960.836,34 </w:t>
      </w:r>
      <w:r w:rsidRPr="007A3922">
        <w:rPr>
          <w:rFonts w:ascii="Arial" w:hAnsi="Arial" w:cs="Arial"/>
          <w:sz w:val="20"/>
        </w:rPr>
        <w:t xml:space="preserve">evra. Ocena škode zajema škodo na kmetijskih zemljiščih, na stavbah, na gradbeno-inženirskih objektih, na </w:t>
      </w:r>
      <w:r w:rsidR="005B247A">
        <w:rPr>
          <w:rFonts w:ascii="Arial" w:hAnsi="Arial" w:cs="Arial"/>
          <w:sz w:val="20"/>
        </w:rPr>
        <w:t>gozdnih cestah</w:t>
      </w:r>
      <w:r w:rsidR="00977AF0">
        <w:rPr>
          <w:rFonts w:ascii="Arial" w:hAnsi="Arial" w:cs="Arial"/>
          <w:sz w:val="20"/>
        </w:rPr>
        <w:t xml:space="preserve"> na</w:t>
      </w:r>
      <w:r w:rsidR="005B247A">
        <w:rPr>
          <w:rFonts w:ascii="Arial" w:hAnsi="Arial" w:cs="Arial"/>
          <w:sz w:val="20"/>
        </w:rPr>
        <w:t xml:space="preserve"> </w:t>
      </w:r>
      <w:r w:rsidRPr="007A3922">
        <w:rPr>
          <w:rFonts w:ascii="Arial" w:hAnsi="Arial" w:cs="Arial"/>
          <w:sz w:val="20"/>
        </w:rPr>
        <w:t>vodotokih</w:t>
      </w:r>
      <w:r w:rsidR="0053271A">
        <w:rPr>
          <w:rFonts w:ascii="Arial" w:hAnsi="Arial" w:cs="Arial"/>
          <w:sz w:val="20"/>
        </w:rPr>
        <w:t xml:space="preserve"> in v gospodarstvu.</w:t>
      </w:r>
      <w:r w:rsidR="00FE4600">
        <w:rPr>
          <w:rFonts w:ascii="Arial" w:hAnsi="Arial" w:cs="Arial"/>
          <w:sz w:val="20"/>
        </w:rPr>
        <w:t xml:space="preserve"> </w:t>
      </w:r>
      <w:r w:rsidR="00FE4600" w:rsidRPr="007A3922">
        <w:rPr>
          <w:rFonts w:ascii="Arial" w:hAnsi="Arial" w:cs="Arial"/>
          <w:sz w:val="20"/>
        </w:rPr>
        <w:t xml:space="preserve">Ocenjena škoda na stvareh, brez škode </w:t>
      </w:r>
      <w:r w:rsidR="00FE4600" w:rsidRPr="001C29A1">
        <w:rPr>
          <w:rFonts w:ascii="Arial" w:hAnsi="Arial" w:cs="Arial"/>
          <w:sz w:val="20"/>
        </w:rPr>
        <w:t>na državnih cestah</w:t>
      </w:r>
      <w:r w:rsidR="00FE4600" w:rsidRPr="00D959FC">
        <w:rPr>
          <w:rFonts w:ascii="Arial" w:hAnsi="Arial" w:cs="Arial"/>
          <w:sz w:val="20"/>
        </w:rPr>
        <w:t xml:space="preserve"> </w:t>
      </w:r>
      <w:r w:rsidR="00FE4600" w:rsidRPr="007A3922">
        <w:rPr>
          <w:rFonts w:ascii="Arial" w:hAnsi="Arial" w:cs="Arial"/>
          <w:sz w:val="20"/>
        </w:rPr>
        <w:t xml:space="preserve">znaša </w:t>
      </w:r>
      <w:r w:rsidR="00FE4600">
        <w:rPr>
          <w:rFonts w:ascii="Arial" w:hAnsi="Arial" w:cs="Arial"/>
          <w:sz w:val="20"/>
        </w:rPr>
        <w:t>6.</w:t>
      </w:r>
      <w:r w:rsidR="00FE4600" w:rsidRPr="0053271A">
        <w:rPr>
          <w:rFonts w:ascii="Arial" w:hAnsi="Arial" w:cs="Arial"/>
          <w:sz w:val="20"/>
        </w:rPr>
        <w:t>9</w:t>
      </w:r>
      <w:r w:rsidR="00FE4600">
        <w:rPr>
          <w:rFonts w:ascii="Arial" w:hAnsi="Arial" w:cs="Arial"/>
          <w:sz w:val="20"/>
        </w:rPr>
        <w:t>45</w:t>
      </w:r>
      <w:r w:rsidR="00FE4600" w:rsidRPr="0053271A">
        <w:rPr>
          <w:rFonts w:ascii="Arial" w:hAnsi="Arial" w:cs="Arial"/>
          <w:sz w:val="20"/>
        </w:rPr>
        <w:t>.</w:t>
      </w:r>
      <w:r w:rsidR="00FE4600">
        <w:rPr>
          <w:rFonts w:ascii="Arial" w:hAnsi="Arial" w:cs="Arial"/>
          <w:sz w:val="20"/>
        </w:rPr>
        <w:t>06</w:t>
      </w:r>
      <w:r w:rsidR="00FE4600" w:rsidRPr="0053271A">
        <w:rPr>
          <w:rFonts w:ascii="Arial" w:hAnsi="Arial" w:cs="Arial"/>
          <w:sz w:val="20"/>
        </w:rPr>
        <w:t>8,</w:t>
      </w:r>
      <w:r w:rsidR="00FE4600">
        <w:rPr>
          <w:rFonts w:ascii="Arial" w:hAnsi="Arial" w:cs="Arial"/>
          <w:sz w:val="20"/>
        </w:rPr>
        <w:t xml:space="preserve">21 </w:t>
      </w:r>
      <w:r w:rsidR="00FE4600" w:rsidRPr="007A3922">
        <w:rPr>
          <w:rFonts w:ascii="Arial" w:hAnsi="Arial" w:cs="Arial"/>
          <w:sz w:val="20"/>
        </w:rPr>
        <w:t>evra.</w:t>
      </w:r>
    </w:p>
    <w:p w14:paraId="5A49754A" w14:textId="77777777" w:rsidR="00F7093F" w:rsidRDefault="00F7093F" w:rsidP="00F7093F">
      <w:pPr>
        <w:spacing w:line="260" w:lineRule="exact"/>
        <w:rPr>
          <w:rFonts w:ascii="Arial" w:hAnsi="Arial" w:cs="Arial"/>
          <w:sz w:val="20"/>
        </w:rPr>
      </w:pPr>
    </w:p>
    <w:p w14:paraId="4F257684" w14:textId="6AE773D7" w:rsidR="00F7093F" w:rsidRPr="003839F6" w:rsidRDefault="00F7093F" w:rsidP="00F7093F">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Pr>
          <w:rFonts w:ascii="Arial" w:hAnsi="Arial" w:cs="Arial"/>
          <w:sz w:val="20"/>
          <w:lang w:eastAsia="en-US"/>
        </w:rPr>
        <w:t xml:space="preserve"> ugotovila</w:t>
      </w:r>
      <w:r w:rsidRPr="003839F6">
        <w:rPr>
          <w:rFonts w:ascii="Arial" w:hAnsi="Arial" w:cs="Arial"/>
          <w:sz w:val="20"/>
          <w:lang w:eastAsia="en-US"/>
        </w:rPr>
        <w:t>, da končna ocena nepo</w:t>
      </w:r>
      <w:r>
        <w:rPr>
          <w:rFonts w:ascii="Arial" w:hAnsi="Arial" w:cs="Arial"/>
          <w:sz w:val="20"/>
          <w:lang w:eastAsia="en-US"/>
        </w:rPr>
        <w:t>sredne škode presega 0,3 promila</w:t>
      </w:r>
      <w:r w:rsidRPr="003839F6">
        <w:rPr>
          <w:rFonts w:ascii="Arial" w:hAnsi="Arial" w:cs="Arial"/>
          <w:sz w:val="20"/>
          <w:lang w:eastAsia="en-US"/>
        </w:rPr>
        <w:t xml:space="preserve"> načrtovanih prihodkov državnega proračuna za leto </w:t>
      </w:r>
      <w:r w:rsidRPr="005F6565">
        <w:rPr>
          <w:rFonts w:ascii="Arial" w:hAnsi="Arial" w:cs="Arial"/>
          <w:sz w:val="20"/>
          <w:lang w:eastAsia="en-US"/>
        </w:rPr>
        <w:t>20</w:t>
      </w:r>
      <w:r>
        <w:rPr>
          <w:rFonts w:ascii="Arial" w:hAnsi="Arial" w:cs="Arial"/>
          <w:sz w:val="20"/>
          <w:lang w:eastAsia="en-US"/>
        </w:rPr>
        <w:t>2</w:t>
      </w:r>
      <w:r w:rsidR="00FE4600">
        <w:rPr>
          <w:rFonts w:ascii="Arial" w:hAnsi="Arial" w:cs="Arial"/>
          <w:sz w:val="20"/>
          <w:lang w:eastAsia="en-US"/>
        </w:rPr>
        <w:t>5</w:t>
      </w:r>
      <w:r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 xml:space="preserve">tako dosežen limit za </w:t>
      </w:r>
      <w:r w:rsidRPr="000C2054">
        <w:rPr>
          <w:rFonts w:ascii="Arial" w:hAnsi="Arial" w:cs="Arial"/>
          <w:sz w:val="20"/>
        </w:rPr>
        <w:t xml:space="preserve">uporabo sredstev državnega </w:t>
      </w:r>
      <w:r>
        <w:rPr>
          <w:rFonts w:ascii="Arial" w:hAnsi="Arial" w:cs="Arial"/>
          <w:sz w:val="20"/>
        </w:rPr>
        <w:t xml:space="preserve">proračuna </w:t>
      </w:r>
      <w:r w:rsidRPr="003839F6">
        <w:rPr>
          <w:rFonts w:ascii="Arial" w:hAnsi="Arial" w:cs="Arial"/>
          <w:sz w:val="20"/>
        </w:rPr>
        <w:t>v skladu z z</w:t>
      </w:r>
      <w:r>
        <w:rPr>
          <w:rFonts w:ascii="Arial" w:hAnsi="Arial" w:cs="Arial"/>
          <w:sz w:val="20"/>
        </w:rPr>
        <w:t>akonom ter z navedeni</w:t>
      </w:r>
      <w:r w:rsidRPr="003839F6">
        <w:rPr>
          <w:rFonts w:ascii="Arial" w:hAnsi="Arial" w:cs="Arial"/>
          <w:sz w:val="20"/>
        </w:rPr>
        <w:t xml:space="preserve"> sklep</w:t>
      </w:r>
      <w:r>
        <w:rPr>
          <w:rFonts w:ascii="Arial" w:hAnsi="Arial" w:cs="Arial"/>
          <w:sz w:val="20"/>
        </w:rPr>
        <w:t>i</w:t>
      </w:r>
      <w:r w:rsidRPr="003839F6">
        <w:rPr>
          <w:rFonts w:ascii="Arial" w:hAnsi="Arial" w:cs="Arial"/>
          <w:sz w:val="20"/>
        </w:rPr>
        <w:t xml:space="preserve"> naložila pristojnim ministrstvom, da na podlagi ocene škode pripravijo predlog programa odprave posledic neposredne škode v skladu z zakonom.</w:t>
      </w:r>
    </w:p>
    <w:p w14:paraId="3CE546E3" w14:textId="77777777" w:rsidR="00F7093F" w:rsidRDefault="00F7093F" w:rsidP="00E975A9">
      <w:pPr>
        <w:autoSpaceDE w:val="0"/>
        <w:autoSpaceDN w:val="0"/>
        <w:adjustRightInd w:val="0"/>
        <w:spacing w:line="260" w:lineRule="exact"/>
        <w:rPr>
          <w:rFonts w:ascii="Arial" w:hAnsi="Arial" w:cs="Arial"/>
          <w:sz w:val="20"/>
        </w:rPr>
      </w:pPr>
    </w:p>
    <w:p w14:paraId="01B8FBAD" w14:textId="77777777" w:rsidR="00EE285D" w:rsidRDefault="00EE285D" w:rsidP="00EE285D">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Ministrstvu za </w:t>
      </w:r>
      <w:r>
        <w:rPr>
          <w:rFonts w:ascii="Arial" w:hAnsi="Arial" w:cs="Arial"/>
          <w:sz w:val="20"/>
          <w:lang w:eastAsia="en-US"/>
        </w:rPr>
        <w:t>naravne vire</w:t>
      </w:r>
      <w:r w:rsidRPr="00B07462">
        <w:rPr>
          <w:rFonts w:ascii="Arial" w:hAnsi="Arial" w:cs="Arial"/>
          <w:sz w:val="20"/>
          <w:lang w:eastAsia="en-US"/>
        </w:rPr>
        <w:t xml:space="preserve"> in prostor. O ponovni oceni škode mora Ministrstvo za </w:t>
      </w:r>
      <w:r>
        <w:rPr>
          <w:rFonts w:ascii="Arial" w:hAnsi="Arial" w:cs="Arial"/>
          <w:sz w:val="20"/>
          <w:lang w:eastAsia="en-US"/>
        </w:rPr>
        <w:t>naravne vire</w:t>
      </w:r>
      <w:r w:rsidRPr="00B07462">
        <w:rPr>
          <w:rFonts w:ascii="Arial" w:hAnsi="Arial" w:cs="Arial"/>
          <w:sz w:val="20"/>
          <w:lang w:eastAsia="en-US"/>
        </w:rPr>
        <w:t xml:space="preserve"> in prostor seznaniti Vlado Republike Slovenije ob predložitvi programa za odpravo posledic nesreče.</w:t>
      </w:r>
    </w:p>
    <w:p w14:paraId="02A1514F" w14:textId="77777777" w:rsidR="00EE285D" w:rsidRDefault="00EE285D" w:rsidP="00E975A9">
      <w:pPr>
        <w:autoSpaceDE w:val="0"/>
        <w:autoSpaceDN w:val="0"/>
        <w:adjustRightInd w:val="0"/>
        <w:spacing w:line="260" w:lineRule="exact"/>
        <w:rPr>
          <w:rFonts w:ascii="Arial" w:hAnsi="Arial" w:cs="Arial"/>
          <w:sz w:val="20"/>
        </w:rPr>
      </w:pPr>
    </w:p>
    <w:p w14:paraId="3F719640" w14:textId="77777777" w:rsidR="00F7093F" w:rsidRDefault="00F7093F" w:rsidP="00E975A9">
      <w:pPr>
        <w:autoSpaceDE w:val="0"/>
        <w:autoSpaceDN w:val="0"/>
        <w:adjustRightInd w:val="0"/>
        <w:spacing w:line="260" w:lineRule="exact"/>
        <w:rPr>
          <w:rFonts w:ascii="Arial" w:hAnsi="Arial" w:cs="Arial"/>
          <w:sz w:val="20"/>
        </w:rPr>
      </w:pPr>
    </w:p>
    <w:p w14:paraId="0ADE8222" w14:textId="77777777" w:rsidR="00DC3703" w:rsidRDefault="00DC3703" w:rsidP="00E975A9">
      <w:pPr>
        <w:spacing w:line="260" w:lineRule="exact"/>
        <w:rPr>
          <w:rFonts w:ascii="Arial" w:hAnsi="Arial" w:cs="Arial"/>
          <w:sz w:val="22"/>
          <w:szCs w:val="22"/>
        </w:rPr>
      </w:pPr>
    </w:p>
    <w:p w14:paraId="4B6F176B" w14:textId="77777777" w:rsidR="006A3DB9" w:rsidRDefault="006A3DB9" w:rsidP="00E975A9">
      <w:pPr>
        <w:spacing w:line="260" w:lineRule="exact"/>
        <w:rPr>
          <w:rFonts w:ascii="Arial" w:hAnsi="Arial" w:cs="Arial"/>
          <w:sz w:val="22"/>
          <w:szCs w:val="22"/>
        </w:rPr>
      </w:pPr>
    </w:p>
    <w:p w14:paraId="02778E3F" w14:textId="425C2171" w:rsidR="00DC3703" w:rsidRPr="00167BDD" w:rsidRDefault="00DC3703" w:rsidP="00167BDD">
      <w:pPr>
        <w:pStyle w:val="Odstavekseznama"/>
        <w:numPr>
          <w:ilvl w:val="0"/>
          <w:numId w:val="18"/>
        </w:numPr>
        <w:spacing w:line="260" w:lineRule="exact"/>
        <w:ind w:hanging="720"/>
        <w:outlineLvl w:val="0"/>
        <w:rPr>
          <w:rFonts w:ascii="Arial" w:hAnsi="Arial" w:cs="Arial"/>
          <w:b/>
          <w:sz w:val="20"/>
        </w:rPr>
      </w:pPr>
      <w:r w:rsidRPr="00167BDD">
        <w:rPr>
          <w:rFonts w:ascii="Arial" w:hAnsi="Arial" w:cs="Arial"/>
          <w:b/>
          <w:sz w:val="20"/>
        </w:rPr>
        <w:lastRenderedPageBreak/>
        <w:t xml:space="preserve">Program odprave posledic </w:t>
      </w:r>
    </w:p>
    <w:p w14:paraId="3F98B7F7" w14:textId="77777777" w:rsidR="00DC3703" w:rsidRPr="003839F6" w:rsidRDefault="00DC3703" w:rsidP="00DC3703">
      <w:pPr>
        <w:pStyle w:val="Telobesedila"/>
        <w:spacing w:line="260" w:lineRule="exact"/>
        <w:rPr>
          <w:sz w:val="20"/>
        </w:rPr>
      </w:pPr>
    </w:p>
    <w:p w14:paraId="60D65799" w14:textId="77777777" w:rsidR="00DC3703" w:rsidRPr="003839F6" w:rsidRDefault="00DC3703" w:rsidP="00DC3703">
      <w:pPr>
        <w:pStyle w:val="Telobesedila"/>
        <w:spacing w:line="260" w:lineRule="exact"/>
        <w:rPr>
          <w:b/>
          <w:sz w:val="20"/>
        </w:rPr>
      </w:pPr>
      <w:bookmarkStart w:id="4" w:name="_Hlk160266898"/>
      <w:r w:rsidRPr="003839F6">
        <w:rPr>
          <w:sz w:val="20"/>
        </w:rPr>
        <w:t xml:space="preserve">S programom odprave posledic </w:t>
      </w:r>
      <w:r>
        <w:rPr>
          <w:sz w:val="20"/>
        </w:rPr>
        <w:t>so</w:t>
      </w:r>
      <w:r w:rsidRPr="003839F6">
        <w:rPr>
          <w:sz w:val="20"/>
        </w:rPr>
        <w:t>, skladno s prvim, drugim in četrtim odstavkom 13. člena zakona, določen</w:t>
      </w:r>
      <w:r>
        <w:rPr>
          <w:sz w:val="20"/>
        </w:rPr>
        <w:t>i</w:t>
      </w:r>
      <w:r w:rsidRPr="003839F6">
        <w:rPr>
          <w:sz w:val="20"/>
        </w:rPr>
        <w:t>:</w:t>
      </w:r>
    </w:p>
    <w:p w14:paraId="19EB6366"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stvari, ki jih je treba obnoviti,</w:t>
      </w:r>
    </w:p>
    <w:p w14:paraId="7650F939" w14:textId="77777777" w:rsidR="00DC3703" w:rsidRPr="003839F6" w:rsidRDefault="00DC3703" w:rsidP="00DC3703">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objektov, ki jih je treba zgraditi zaradi posledic naravne nesreče ali njene ponovitve,</w:t>
      </w:r>
    </w:p>
    <w:p w14:paraId="1B75F040" w14:textId="77777777" w:rsidR="00DC3703" w:rsidRPr="003839F6" w:rsidRDefault="00DC3703" w:rsidP="00DC3703">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ocenjena višina sredstev po posameznih ukrepih odprave posledic naravne nesreče na stvareh, </w:t>
      </w:r>
    </w:p>
    <w:p w14:paraId="168E9A80"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ocena predvidene porabe sredstev v posameznih proračunskih letih, </w:t>
      </w:r>
    </w:p>
    <w:p w14:paraId="77C9CC68"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nosilci posameznih nalog,</w:t>
      </w:r>
    </w:p>
    <w:p w14:paraId="13B39C8F"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Pr>
          <w:rFonts w:ascii="Arial" w:hAnsi="Arial" w:cs="Arial"/>
          <w:sz w:val="20"/>
          <w:szCs w:val="20"/>
        </w:rPr>
        <w:t>obvezna vsebina</w:t>
      </w:r>
      <w:r w:rsidRPr="003839F6">
        <w:rPr>
          <w:rFonts w:ascii="Arial" w:hAnsi="Arial" w:cs="Arial"/>
          <w:sz w:val="20"/>
          <w:szCs w:val="20"/>
        </w:rPr>
        <w:t xml:space="preserve"> letnih programov ter roki predloži</w:t>
      </w:r>
      <w:r>
        <w:rPr>
          <w:rFonts w:ascii="Arial" w:hAnsi="Arial" w:cs="Arial"/>
          <w:sz w:val="20"/>
          <w:szCs w:val="20"/>
        </w:rPr>
        <w:t>tve letnih programov v sprejem V</w:t>
      </w:r>
      <w:r w:rsidRPr="003839F6">
        <w:rPr>
          <w:rFonts w:ascii="Arial" w:hAnsi="Arial" w:cs="Arial"/>
          <w:sz w:val="20"/>
          <w:szCs w:val="20"/>
        </w:rPr>
        <w:t>ladi R</w:t>
      </w:r>
      <w:r>
        <w:rPr>
          <w:rFonts w:ascii="Arial" w:hAnsi="Arial" w:cs="Arial"/>
          <w:sz w:val="20"/>
          <w:szCs w:val="20"/>
        </w:rPr>
        <w:t xml:space="preserve">epublike </w:t>
      </w:r>
      <w:r w:rsidRPr="003839F6">
        <w:rPr>
          <w:rFonts w:ascii="Arial" w:hAnsi="Arial" w:cs="Arial"/>
          <w:sz w:val="20"/>
          <w:szCs w:val="20"/>
        </w:rPr>
        <w:t>S</w:t>
      </w:r>
      <w:r>
        <w:rPr>
          <w:rFonts w:ascii="Arial" w:hAnsi="Arial" w:cs="Arial"/>
          <w:sz w:val="20"/>
          <w:szCs w:val="20"/>
        </w:rPr>
        <w:t>lovenije.</w:t>
      </w:r>
    </w:p>
    <w:bookmarkEnd w:id="4"/>
    <w:p w14:paraId="6C89C747" w14:textId="77777777" w:rsidR="00DC3703" w:rsidRPr="003839F6" w:rsidRDefault="00DC3703" w:rsidP="00DC3703">
      <w:pPr>
        <w:pStyle w:val="Telobesedila"/>
        <w:spacing w:line="260" w:lineRule="exact"/>
        <w:rPr>
          <w:b/>
          <w:sz w:val="20"/>
        </w:rPr>
      </w:pPr>
    </w:p>
    <w:p w14:paraId="7CAEEADF" w14:textId="77777777" w:rsidR="00DC3703" w:rsidRPr="003839F6" w:rsidRDefault="00DC3703" w:rsidP="00DC3703">
      <w:pPr>
        <w:pStyle w:val="Telobesedila"/>
        <w:spacing w:line="260" w:lineRule="exact"/>
        <w:rPr>
          <w:b/>
          <w:sz w:val="20"/>
        </w:rPr>
      </w:pPr>
      <w:r w:rsidRPr="003839F6">
        <w:rPr>
          <w:sz w:val="20"/>
        </w:rPr>
        <w:t xml:space="preserve">Izračun ocenjene višine sredstev je pripravljen na podlagi določb zakona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5D75656C" w14:textId="77777777" w:rsidR="00DC3703" w:rsidRPr="003839F6" w:rsidRDefault="00DC3703" w:rsidP="00DC3703">
      <w:pPr>
        <w:pStyle w:val="Telobesedila"/>
        <w:spacing w:line="260" w:lineRule="exact"/>
        <w:rPr>
          <w:b/>
          <w:sz w:val="20"/>
        </w:rPr>
      </w:pPr>
    </w:p>
    <w:p w14:paraId="7BC0B62C" w14:textId="1EA37712" w:rsidR="00DC3703" w:rsidRDefault="006A3DB9" w:rsidP="00DC3703">
      <w:pPr>
        <w:pStyle w:val="Telobesedila"/>
        <w:spacing w:line="260" w:lineRule="exact"/>
        <w:rPr>
          <w:b/>
          <w:sz w:val="20"/>
        </w:rPr>
      </w:pPr>
      <w:r w:rsidRPr="006A3DB9">
        <w:rPr>
          <w:sz w:val="20"/>
        </w:rPr>
        <w:t>Skladno z določbo 3. točke prvega odstavka 4. člena zakona program vključuje obnovo objektov v državni lasti, lasti oseb javnega prava oziroma občinskih infrastrukturnih in drugih javnih objektov, obnovo stanovanjskih objektov. Skladno z določbo petega odstavka 17. člena zakona vsebuje program tudi ocenjena sredstva za izvedbo geotehničnih ukrepov zaradi varstva stvari, ki so v lasti občine ali lasti osebe javnega prava ali osebe zasebnega prava</w:t>
      </w:r>
      <w:r w:rsidR="00DC3703" w:rsidRPr="003839F6">
        <w:rPr>
          <w:sz w:val="20"/>
        </w:rPr>
        <w:t xml:space="preserve">. </w:t>
      </w:r>
    </w:p>
    <w:p w14:paraId="2B19C34D" w14:textId="77777777" w:rsidR="00DC3703" w:rsidRDefault="00DC3703" w:rsidP="00DC3703">
      <w:pPr>
        <w:pStyle w:val="Telobesedila"/>
        <w:spacing w:line="260" w:lineRule="exact"/>
        <w:rPr>
          <w:b/>
          <w:sz w:val="20"/>
        </w:rPr>
      </w:pPr>
    </w:p>
    <w:p w14:paraId="16662AA1" w14:textId="77777777" w:rsidR="00DC3703" w:rsidRPr="003839F6" w:rsidRDefault="00DC3703" w:rsidP="00DC3703">
      <w:pPr>
        <w:spacing w:line="260" w:lineRule="exact"/>
        <w:rPr>
          <w:rFonts w:ascii="Arial" w:hAnsi="Arial" w:cs="Arial"/>
          <w:sz w:val="20"/>
        </w:rPr>
      </w:pPr>
    </w:p>
    <w:p w14:paraId="687E2B2B" w14:textId="77777777" w:rsidR="00DC3703" w:rsidRPr="003839F6" w:rsidRDefault="00DC3703" w:rsidP="00DC3703">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152B35DE" w14:textId="77777777" w:rsidR="00DC3703" w:rsidRPr="003839F6" w:rsidRDefault="00DC3703" w:rsidP="00DC3703">
      <w:pPr>
        <w:spacing w:line="260" w:lineRule="exact"/>
        <w:rPr>
          <w:rFonts w:ascii="Arial" w:hAnsi="Arial" w:cs="Arial"/>
          <w:sz w:val="20"/>
        </w:rPr>
      </w:pPr>
    </w:p>
    <w:p w14:paraId="35BE4ACF" w14:textId="77777777" w:rsidR="00DC3703" w:rsidRPr="003839F6" w:rsidRDefault="00DC3703" w:rsidP="00DC3703">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Pr="003839F6">
        <w:rPr>
          <w:rFonts w:ascii="Arial" w:hAnsi="Arial" w:cs="Arial"/>
          <w:b/>
          <w:sz w:val="20"/>
        </w:rPr>
        <w:t>Objekti v lasti oseb javnega prava oziroma občinski infrastrukturi in javni objekti</w:t>
      </w:r>
      <w:r>
        <w:rPr>
          <w:rFonts w:ascii="Arial" w:hAnsi="Arial" w:cs="Arial"/>
          <w:b/>
          <w:sz w:val="20"/>
        </w:rPr>
        <w:t xml:space="preserve"> ter izvedba geotehničnih ukrepov za zavarovanje stvari</w:t>
      </w:r>
    </w:p>
    <w:p w14:paraId="6048B3C6" w14:textId="77777777" w:rsidR="00DC3703" w:rsidRPr="003839F6" w:rsidRDefault="00DC3703" w:rsidP="00DC3703">
      <w:pPr>
        <w:spacing w:line="260" w:lineRule="exact"/>
        <w:rPr>
          <w:rFonts w:ascii="Arial" w:hAnsi="Arial" w:cs="Arial"/>
          <w:sz w:val="20"/>
        </w:rPr>
      </w:pPr>
    </w:p>
    <w:p w14:paraId="6025A532" w14:textId="77777777" w:rsidR="00DC3703" w:rsidRDefault="00DC3703" w:rsidP="00DC3703">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58936590" w14:textId="77777777" w:rsidR="004A1314" w:rsidRDefault="004A1314" w:rsidP="00DC3703">
      <w:pPr>
        <w:spacing w:line="260" w:lineRule="exact"/>
        <w:rPr>
          <w:rFonts w:ascii="Arial" w:hAnsi="Arial" w:cs="Arial"/>
          <w:sz w:val="20"/>
        </w:rPr>
      </w:pPr>
    </w:p>
    <w:p w14:paraId="59E35CE8" w14:textId="77777777" w:rsidR="00DC3703" w:rsidRPr="003839F6" w:rsidRDefault="00DC3703" w:rsidP="00DC3703">
      <w:pPr>
        <w:spacing w:line="260" w:lineRule="exact"/>
        <w:rPr>
          <w:rFonts w:ascii="Arial" w:hAnsi="Arial" w:cs="Arial"/>
          <w:sz w:val="20"/>
        </w:rPr>
      </w:pPr>
      <w:r>
        <w:rPr>
          <w:rFonts w:ascii="Arial" w:hAnsi="Arial" w:cs="Arial"/>
          <w:sz w:val="20"/>
        </w:rPr>
        <w:t>Skladno s petim odstavkom 17. člena, če</w:t>
      </w:r>
      <w:r w:rsidRPr="00463DAA">
        <w:rPr>
          <w:rFonts w:ascii="Arial" w:hAnsi="Arial" w:cs="Arial"/>
          <w:sz w:val="20"/>
        </w:rPr>
        <w:t xml:space="preserve"> se na območju občine izvajajo geotehnični ukrepi zaradi varstva stvari, ki so v lasti občine ali v lasti osebe javnega prava, katere ustanovitelj je občina, ali v lasti osebe zasebnega prava, se občini 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0270058E" w14:textId="77777777" w:rsidR="00DC3703" w:rsidRDefault="00DC3703" w:rsidP="00DC3703">
      <w:pPr>
        <w:spacing w:line="260" w:lineRule="exact"/>
        <w:rPr>
          <w:rFonts w:ascii="Arial" w:hAnsi="Arial" w:cs="Arial"/>
          <w:sz w:val="20"/>
        </w:rPr>
      </w:pPr>
    </w:p>
    <w:p w14:paraId="36178165" w14:textId="387754C2" w:rsidR="004A1314" w:rsidRPr="003839F6" w:rsidRDefault="004A1314" w:rsidP="004A1314">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FF22F4">
        <w:rPr>
          <w:rFonts w:ascii="Arial" w:hAnsi="Arial" w:cs="Arial"/>
          <w:sz w:val="20"/>
        </w:rPr>
        <w:t xml:space="preserve"> zakona.</w:t>
      </w:r>
    </w:p>
    <w:p w14:paraId="3ECBD410" w14:textId="77777777" w:rsidR="004A1314" w:rsidRPr="003839F6" w:rsidRDefault="004A1314" w:rsidP="004A1314">
      <w:pPr>
        <w:spacing w:line="260" w:lineRule="exact"/>
        <w:rPr>
          <w:rFonts w:ascii="Arial" w:hAnsi="Arial" w:cs="Arial"/>
          <w:sz w:val="20"/>
        </w:rPr>
      </w:pPr>
    </w:p>
    <w:p w14:paraId="2C933185" w14:textId="5EF0D60F" w:rsidR="004A1314" w:rsidRPr="003839F6" w:rsidRDefault="004A1314" w:rsidP="004A1314">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oz. obnova znaša več kot </w:t>
      </w:r>
      <w:r w:rsidR="00FE4600">
        <w:rPr>
          <w:rFonts w:ascii="Arial" w:hAnsi="Arial" w:cs="Arial"/>
          <w:sz w:val="20"/>
        </w:rPr>
        <w:t>2.0</w:t>
      </w:r>
      <w:r w:rsidRPr="003839F6">
        <w:rPr>
          <w:rFonts w:ascii="Arial" w:hAnsi="Arial" w:cs="Arial"/>
          <w:sz w:val="20"/>
        </w:rPr>
        <w:t>00 evrov.</w:t>
      </w:r>
    </w:p>
    <w:p w14:paraId="5C5E31CB" w14:textId="77777777" w:rsidR="00DC3703" w:rsidRPr="00D56A64" w:rsidRDefault="00DC3703" w:rsidP="00DC3703">
      <w:pPr>
        <w:spacing w:line="260" w:lineRule="exact"/>
        <w:rPr>
          <w:rFonts w:ascii="Arial" w:hAnsi="Arial" w:cs="Arial"/>
          <w:sz w:val="20"/>
        </w:rPr>
      </w:pPr>
    </w:p>
    <w:p w14:paraId="1B49386C" w14:textId="18EC1B7E" w:rsidR="006A3DB9" w:rsidRPr="006A3DB9" w:rsidRDefault="006A3DB9" w:rsidP="006A3DB9">
      <w:pPr>
        <w:spacing w:line="260" w:lineRule="exact"/>
        <w:rPr>
          <w:rFonts w:ascii="Arial" w:hAnsi="Arial" w:cs="Arial"/>
          <w:sz w:val="20"/>
        </w:rPr>
      </w:pPr>
      <w:r w:rsidRPr="006A3DB9">
        <w:rPr>
          <w:rFonts w:ascii="Arial" w:hAnsi="Arial" w:cs="Arial"/>
          <w:sz w:val="20"/>
        </w:rPr>
        <w:lastRenderedPageBreak/>
        <w:t>Iz pregleda narejen na podlagi predlogov občin, je razviden seznam objektov predvidenih za obnovo z ocenjeno vrednostjo obnove in pregled objektov, kjer so načrtovani geotehnični ukrepi. Priloga 1 vsebuje seznam prioritetnih objektov za obnovo, ki so predmet programa.</w:t>
      </w:r>
    </w:p>
    <w:p w14:paraId="63065070" w14:textId="77777777" w:rsidR="006A3DB9" w:rsidRPr="006A3DB9" w:rsidRDefault="006A3DB9" w:rsidP="006A3DB9">
      <w:pPr>
        <w:spacing w:line="260" w:lineRule="exact"/>
        <w:rPr>
          <w:rFonts w:ascii="Arial" w:hAnsi="Arial" w:cs="Arial"/>
          <w:sz w:val="20"/>
        </w:rPr>
      </w:pPr>
    </w:p>
    <w:p w14:paraId="0448C44A" w14:textId="77777777" w:rsidR="006A3DB9" w:rsidRPr="006A3DB9" w:rsidRDefault="006A3DB9" w:rsidP="006A3DB9">
      <w:pPr>
        <w:spacing w:line="260" w:lineRule="exact"/>
        <w:rPr>
          <w:rFonts w:ascii="Arial" w:hAnsi="Arial" w:cs="Arial"/>
          <w:sz w:val="20"/>
        </w:rPr>
      </w:pPr>
      <w:r w:rsidRPr="006A3DB9">
        <w:rPr>
          <w:rFonts w:ascii="Arial" w:hAnsi="Arial" w:cs="Arial"/>
          <w:sz w:val="20"/>
        </w:rPr>
        <w:t xml:space="preserve">Upoštevajoč obseg potrebnih sredstev za obnovo, je treba pred dodelitvijo sredstev državnega proračuna pridobiti za posamezen primer tehnično dokumentacijo in v tehnično zahtevnejših primerih opraviti pregled ustreznosti izdelane tehnične dokumentacije. </w:t>
      </w:r>
    </w:p>
    <w:p w14:paraId="769EF810" w14:textId="77777777" w:rsidR="006A3DB9" w:rsidRPr="006A3DB9" w:rsidRDefault="006A3DB9" w:rsidP="006A3DB9">
      <w:pPr>
        <w:spacing w:line="260" w:lineRule="exact"/>
        <w:rPr>
          <w:rFonts w:ascii="Arial" w:hAnsi="Arial" w:cs="Arial"/>
          <w:sz w:val="20"/>
        </w:rPr>
      </w:pPr>
    </w:p>
    <w:p w14:paraId="4B9F6BF5" w14:textId="77777777" w:rsidR="006A3DB9" w:rsidRPr="006A3DB9" w:rsidRDefault="006A3DB9" w:rsidP="006A3DB9">
      <w:pPr>
        <w:spacing w:line="260" w:lineRule="exact"/>
        <w:rPr>
          <w:rFonts w:ascii="Arial" w:hAnsi="Arial" w:cs="Arial"/>
          <w:sz w:val="20"/>
        </w:rPr>
      </w:pPr>
      <w:r w:rsidRPr="006A3DB9">
        <w:rPr>
          <w:rFonts w:ascii="Arial" w:hAnsi="Arial" w:cs="Arial"/>
          <w:sz w:val="20"/>
        </w:rPr>
        <w:t xml:space="preserve">Z državnimi sredstvi se zagotovi večji delež kritja stroškov obnovitvenih del, kar vključuje gradbeno obrtniško inštalacijska dela in gradbeni nadzor. Zato so ostali stroški: izdelava investicijske in tehnične dokumentacije ter ostali stroški oz. tako imenovane tuje storitve (ostali nadzori, varnostni načrt, koordinacija), strošek občine. </w:t>
      </w:r>
    </w:p>
    <w:p w14:paraId="3DFD7071" w14:textId="77777777" w:rsidR="006A3DB9" w:rsidRPr="006A3DB9" w:rsidRDefault="006A3DB9" w:rsidP="006A3DB9">
      <w:pPr>
        <w:spacing w:line="260" w:lineRule="exact"/>
        <w:rPr>
          <w:rFonts w:ascii="Arial" w:hAnsi="Arial" w:cs="Arial"/>
          <w:sz w:val="20"/>
        </w:rPr>
      </w:pPr>
    </w:p>
    <w:p w14:paraId="3ECF821B" w14:textId="77777777" w:rsidR="006A3DB9" w:rsidRPr="006A3DB9" w:rsidRDefault="006A3DB9" w:rsidP="006A3DB9">
      <w:pPr>
        <w:spacing w:line="260" w:lineRule="exact"/>
        <w:rPr>
          <w:rFonts w:ascii="Arial" w:hAnsi="Arial" w:cs="Arial"/>
          <w:sz w:val="20"/>
        </w:rPr>
      </w:pPr>
      <w:r w:rsidRPr="006A3DB9">
        <w:rPr>
          <w:rFonts w:ascii="Arial" w:hAnsi="Arial" w:cs="Arial"/>
          <w:sz w:val="20"/>
        </w:rPr>
        <w:t>Višina potrebnih sredstev za obnovo objektov je ocenjena na podlagi elaboratov oziroma predložene tehnične dokumentacije ali ocene sredstev potrebnih za obnovo, ki jih je podala posamezna občina izhajajoč iz ocene škode. Na podlagi investicijske in tehnične dokumentacije in izvedene oddaje javnega naročila 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 št. 103/05) in izplačajo na podlagi pogodbe, kot to določa zakon. V primeru spremembe Pravilnika o vsebini in obliki vloge za dodelitev sredstev za odpravo posledic naravnih nesreč, se uporabi spremenjeni pravilnik.</w:t>
      </w:r>
    </w:p>
    <w:p w14:paraId="104340FF" w14:textId="77777777" w:rsidR="006A3DB9" w:rsidRPr="00BC6C3A" w:rsidRDefault="006A3DB9" w:rsidP="006A3DB9">
      <w:pPr>
        <w:spacing w:line="260" w:lineRule="exact"/>
        <w:rPr>
          <w:rFonts w:ascii="Arial" w:hAnsi="Arial" w:cs="Arial"/>
          <w:color w:val="FF0000"/>
          <w:sz w:val="20"/>
        </w:rPr>
      </w:pPr>
    </w:p>
    <w:p w14:paraId="7F21374C" w14:textId="43663534" w:rsidR="006A3DB9" w:rsidRPr="006A3DB9" w:rsidRDefault="006A3DB9" w:rsidP="006A3DB9">
      <w:pPr>
        <w:spacing w:line="260" w:lineRule="exact"/>
        <w:rPr>
          <w:rFonts w:ascii="Arial" w:hAnsi="Arial" w:cs="Arial"/>
          <w:sz w:val="20"/>
        </w:rPr>
      </w:pPr>
      <w:r w:rsidRPr="006A3DB9">
        <w:rPr>
          <w:rFonts w:ascii="Arial" w:hAnsi="Arial" w:cs="Arial"/>
          <w:sz w:val="20"/>
        </w:rPr>
        <w:t xml:space="preserve">Ocenjena višina potrebnih sredstev, za obnovo objektov občinske infrastrukture in javnih objektov ter izvedbo geotehničnih ukrepov za zavarovanje stvari znaša </w:t>
      </w:r>
      <w:r w:rsidRPr="007E0E31">
        <w:rPr>
          <w:rFonts w:ascii="Arial" w:hAnsi="Arial" w:cs="Arial"/>
          <w:sz w:val="20"/>
        </w:rPr>
        <w:t>2.</w:t>
      </w:r>
      <w:r w:rsidR="007E0E31" w:rsidRPr="007E0E31">
        <w:rPr>
          <w:rFonts w:ascii="Arial" w:hAnsi="Arial" w:cs="Arial"/>
          <w:sz w:val="20"/>
        </w:rPr>
        <w:t>65</w:t>
      </w:r>
      <w:r w:rsidRPr="007E0E31">
        <w:rPr>
          <w:rFonts w:ascii="Arial" w:hAnsi="Arial" w:cs="Arial"/>
          <w:sz w:val="20"/>
        </w:rPr>
        <w:t>0.000</w:t>
      </w:r>
      <w:r w:rsidRPr="006A3DB9">
        <w:rPr>
          <w:rFonts w:ascii="Arial" w:hAnsi="Arial" w:cs="Arial"/>
          <w:sz w:val="20"/>
        </w:rPr>
        <w:t>,00 evrov.</w:t>
      </w:r>
    </w:p>
    <w:p w14:paraId="38535572" w14:textId="77777777" w:rsidR="006A3DB9" w:rsidRPr="006A3DB9" w:rsidRDefault="006A3DB9" w:rsidP="006A3DB9">
      <w:pPr>
        <w:spacing w:line="260" w:lineRule="exact"/>
        <w:rPr>
          <w:rFonts w:ascii="Arial" w:hAnsi="Arial" w:cs="Arial"/>
          <w:sz w:val="20"/>
        </w:rPr>
      </w:pPr>
    </w:p>
    <w:p w14:paraId="211C470B" w14:textId="7001D38C" w:rsidR="005A62A6" w:rsidRDefault="006A3DB9" w:rsidP="006A3DB9">
      <w:pPr>
        <w:spacing w:line="260" w:lineRule="exact"/>
        <w:rPr>
          <w:rFonts w:ascii="Arial" w:hAnsi="Arial" w:cs="Arial"/>
          <w:sz w:val="20"/>
        </w:rPr>
      </w:pPr>
      <w:r w:rsidRPr="006A3DB9">
        <w:rPr>
          <w:rFonts w:ascii="Arial" w:hAnsi="Arial" w:cs="Arial"/>
          <w:sz w:val="20"/>
        </w:rPr>
        <w:t>Ocenjena sredstva potrebna za obnovo, je podana na podlagi projektantskih predračunov ali ocenjene vrednosti obnove, izhajajoč iz ocene škode za obnovo objektov, za katere se predlaga sofinanciranje s strani državnega proračuna. Del sredstev bodo občine financirale z lastnimi viri, zato se ocenjuje potreben državni delež, pri čemer se upošteva sofinanciranje prioritetnih obnov na posamezno občino</w:t>
      </w:r>
      <w:r w:rsidR="005A62A6" w:rsidRPr="003839F6">
        <w:rPr>
          <w:rFonts w:ascii="Arial" w:hAnsi="Arial" w:cs="Arial"/>
          <w:sz w:val="20"/>
        </w:rPr>
        <w:t>.</w:t>
      </w:r>
      <w:r w:rsidR="005A62A6">
        <w:rPr>
          <w:rFonts w:ascii="Arial" w:hAnsi="Arial" w:cs="Arial"/>
          <w:sz w:val="20"/>
        </w:rPr>
        <w:t xml:space="preserve"> </w:t>
      </w:r>
    </w:p>
    <w:p w14:paraId="208569DA" w14:textId="77777777" w:rsidR="005A62A6" w:rsidRDefault="005A62A6" w:rsidP="005A62A6">
      <w:pPr>
        <w:spacing w:line="260" w:lineRule="exact"/>
        <w:rPr>
          <w:rFonts w:ascii="Arial" w:hAnsi="Arial" w:cs="Arial"/>
          <w:sz w:val="20"/>
        </w:rPr>
      </w:pPr>
    </w:p>
    <w:p w14:paraId="034FB4B1" w14:textId="77777777" w:rsidR="00DC3703" w:rsidRDefault="00DC3703" w:rsidP="00DC3703">
      <w:pPr>
        <w:spacing w:line="260" w:lineRule="exact"/>
        <w:rPr>
          <w:rFonts w:ascii="Arial" w:hAnsi="Arial" w:cs="Arial"/>
          <w:sz w:val="20"/>
        </w:rPr>
      </w:pPr>
    </w:p>
    <w:p w14:paraId="0C1C1B34" w14:textId="753C9A1A" w:rsidR="00DC3703" w:rsidRPr="006B6415" w:rsidRDefault="00DC3703" w:rsidP="00DC3703">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Pr="003839F6">
        <w:rPr>
          <w:rFonts w:ascii="Arial" w:hAnsi="Arial" w:cs="Arial"/>
          <w:b/>
          <w:sz w:val="20"/>
        </w:rPr>
        <w:t>Objekti v lasti oseb zasebnega prava</w:t>
      </w:r>
      <w:r w:rsidRPr="006B6415">
        <w:rPr>
          <w:rFonts w:ascii="Arial" w:hAnsi="Arial" w:cs="Arial"/>
          <w:b/>
          <w:sz w:val="20"/>
        </w:rPr>
        <w:t>, namenjeni bivanju</w:t>
      </w:r>
    </w:p>
    <w:p w14:paraId="2D4C3FF5" w14:textId="77777777" w:rsidR="00DC3703" w:rsidRDefault="00DC3703" w:rsidP="00DC3703">
      <w:pPr>
        <w:spacing w:line="260" w:lineRule="exact"/>
        <w:rPr>
          <w:rFonts w:ascii="Arial" w:hAnsi="Arial" w:cs="Arial"/>
          <w:sz w:val="20"/>
        </w:rPr>
      </w:pPr>
    </w:p>
    <w:p w14:paraId="613E57F8" w14:textId="77777777" w:rsidR="00DC3703" w:rsidRDefault="00DC3703" w:rsidP="00DC3703">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2FC1A740" w14:textId="77777777" w:rsidR="00DC3703" w:rsidRPr="000D1A3C" w:rsidRDefault="00DC3703" w:rsidP="00DC3703">
      <w:pPr>
        <w:spacing w:line="260" w:lineRule="exact"/>
        <w:rPr>
          <w:rFonts w:ascii="Arial" w:hAnsi="Arial" w:cs="Arial"/>
          <w:color w:val="FF0000"/>
          <w:sz w:val="20"/>
        </w:rPr>
      </w:pPr>
    </w:p>
    <w:p w14:paraId="333A1A24" w14:textId="77777777" w:rsidR="00DC3703" w:rsidRDefault="00DC3703" w:rsidP="00DC3703">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(Pravilnik o vsebini in obliki vloge za dodelitev sredstev za odpravo posledic naravnih nesreč, Uradni list RS</w:t>
      </w:r>
      <w:r>
        <w:rPr>
          <w:rFonts w:ascii="Arial" w:hAnsi="Arial" w:cs="Arial"/>
          <w:sz w:val="20"/>
        </w:rPr>
        <w:t>,</w:t>
      </w:r>
      <w:r w:rsidRPr="003839F6">
        <w:rPr>
          <w:rFonts w:ascii="Arial" w:hAnsi="Arial" w:cs="Arial"/>
          <w:sz w:val="20"/>
        </w:rPr>
        <w:t xml:space="preserve"> št. 103/05) ter priloženih dokazil o izvedenih delih na objektu, ki so osnova za ugotavljanje potrebnih sredstev za obnovo.</w:t>
      </w:r>
    </w:p>
    <w:p w14:paraId="5709B364" w14:textId="77777777" w:rsidR="00DC3703" w:rsidRDefault="00DC3703" w:rsidP="00DC3703">
      <w:pPr>
        <w:spacing w:line="260" w:lineRule="exact"/>
        <w:rPr>
          <w:rFonts w:ascii="Arial" w:hAnsi="Arial" w:cs="Arial"/>
          <w:sz w:val="20"/>
        </w:rPr>
      </w:pPr>
    </w:p>
    <w:p w14:paraId="46209C3E" w14:textId="5AEA15D4" w:rsidR="0030202D" w:rsidRDefault="0030202D" w:rsidP="00DC3703">
      <w:pPr>
        <w:spacing w:line="260" w:lineRule="exact"/>
        <w:rPr>
          <w:rFonts w:ascii="Arial" w:hAnsi="Arial" w:cs="Arial"/>
          <w:sz w:val="20"/>
        </w:rPr>
      </w:pPr>
      <w:r>
        <w:rPr>
          <w:rFonts w:ascii="Arial" w:hAnsi="Arial" w:cs="Arial"/>
          <w:sz w:val="20"/>
        </w:rPr>
        <w:t xml:space="preserve">V oceni škode ni zajetih ocen škode na stavbah v lasti oseb zasebnega prava, ki </w:t>
      </w:r>
      <w:r w:rsidR="00C117F4">
        <w:rPr>
          <w:rFonts w:ascii="Arial" w:hAnsi="Arial" w:cs="Arial"/>
          <w:sz w:val="20"/>
        </w:rPr>
        <w:t>zadostijo pogojem iz zakona</w:t>
      </w:r>
      <w:r>
        <w:rPr>
          <w:rFonts w:ascii="Arial" w:hAnsi="Arial" w:cs="Arial"/>
          <w:sz w:val="20"/>
        </w:rPr>
        <w:t>. Zato se obje</w:t>
      </w:r>
      <w:r w:rsidRPr="0030202D">
        <w:rPr>
          <w:rFonts w:ascii="Arial" w:hAnsi="Arial" w:cs="Arial"/>
          <w:sz w:val="20"/>
        </w:rPr>
        <w:t>ktov v lasti oseb zasebnega prava, namenjeni bivanju ne vključi v program.</w:t>
      </w:r>
      <w:r w:rsidRPr="0070191A">
        <w:rPr>
          <w:rFonts w:ascii="Arial" w:hAnsi="Arial" w:cs="Arial"/>
          <w:sz w:val="20"/>
        </w:rPr>
        <w:t xml:space="preserve"> </w:t>
      </w:r>
    </w:p>
    <w:p w14:paraId="199612F7" w14:textId="77777777" w:rsidR="00DC3703" w:rsidRPr="00487EA2" w:rsidRDefault="00DC3703" w:rsidP="00DC3703">
      <w:pPr>
        <w:spacing w:line="260" w:lineRule="exact"/>
        <w:rPr>
          <w:rFonts w:ascii="Arial" w:hAnsi="Arial" w:cs="Arial"/>
          <w:sz w:val="20"/>
        </w:rPr>
      </w:pPr>
    </w:p>
    <w:p w14:paraId="1164FF5E" w14:textId="77777777" w:rsidR="00DC3703" w:rsidRDefault="00DC3703" w:rsidP="00DC3703">
      <w:pPr>
        <w:pStyle w:val="Telobesedila2"/>
        <w:tabs>
          <w:tab w:val="left" w:pos="708"/>
        </w:tabs>
        <w:spacing w:line="260" w:lineRule="exact"/>
        <w:ind w:left="426" w:hanging="426"/>
        <w:rPr>
          <w:rFonts w:ascii="Arial" w:hAnsi="Arial" w:cs="Arial"/>
          <w:sz w:val="20"/>
        </w:rPr>
      </w:pPr>
    </w:p>
    <w:p w14:paraId="295A6E63" w14:textId="13631897"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3839F6">
        <w:rPr>
          <w:rFonts w:ascii="Arial" w:hAnsi="Arial" w:cs="Arial"/>
          <w:b/>
          <w:sz w:val="20"/>
        </w:rPr>
        <w:t>3.1.</w:t>
      </w:r>
      <w:r w:rsidR="00167BDD">
        <w:rPr>
          <w:rFonts w:ascii="Arial" w:hAnsi="Arial" w:cs="Arial"/>
          <w:b/>
          <w:sz w:val="20"/>
        </w:rPr>
        <w:t>3</w:t>
      </w:r>
      <w:r w:rsidRPr="003839F6">
        <w:rPr>
          <w:rFonts w:ascii="Arial" w:hAnsi="Arial" w:cs="Arial"/>
          <w:b/>
          <w:sz w:val="20"/>
        </w:rPr>
        <w:t xml:space="preserve"> Obnova objektov vodne infrastrukture</w:t>
      </w:r>
    </w:p>
    <w:p w14:paraId="0D4990FA" w14:textId="77777777"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5A4B8576" w14:textId="4207C46B" w:rsidR="00DC3703" w:rsidRPr="00DD0BFB" w:rsidRDefault="00DC3703" w:rsidP="00DC3703">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Predlog </w:t>
      </w:r>
      <w:r w:rsidRPr="003839F6">
        <w:rPr>
          <w:rFonts w:ascii="Arial" w:hAnsi="Arial" w:cs="Arial"/>
          <w:sz w:val="20"/>
        </w:rPr>
        <w:t xml:space="preserve">odprave posledic nastale škode na objektih vodne infrastrukture je pripravljen na podlagi </w:t>
      </w:r>
      <w:r w:rsidRPr="00DD0BFB">
        <w:rPr>
          <w:rFonts w:ascii="Arial" w:hAnsi="Arial" w:cs="Arial"/>
          <w:sz w:val="20"/>
        </w:rPr>
        <w:t xml:space="preserve">ocenjene škode na vodotokih zaradi </w:t>
      </w:r>
      <w:r w:rsidRPr="00D959FC">
        <w:rPr>
          <w:rFonts w:ascii="Arial" w:hAnsi="Arial" w:cs="Arial"/>
          <w:sz w:val="20"/>
        </w:rPr>
        <w:t xml:space="preserve">posledic </w:t>
      </w:r>
      <w:r w:rsidR="008519FB" w:rsidRPr="00F7093F">
        <w:rPr>
          <w:rFonts w:ascii="Arial" w:hAnsi="Arial" w:cs="Arial"/>
          <w:sz w:val="20"/>
        </w:rPr>
        <w:t xml:space="preserve">poplavami </w:t>
      </w:r>
      <w:r w:rsidR="00B63351">
        <w:rPr>
          <w:rFonts w:ascii="Arial" w:hAnsi="Arial" w:cs="Arial"/>
          <w:sz w:val="20"/>
        </w:rPr>
        <w:t xml:space="preserve">med </w:t>
      </w:r>
      <w:r w:rsidR="00DC018D">
        <w:rPr>
          <w:rFonts w:ascii="Arial" w:hAnsi="Arial" w:cs="Arial"/>
          <w:sz w:val="20"/>
        </w:rPr>
        <w:t>4</w:t>
      </w:r>
      <w:r w:rsidR="00B63351">
        <w:rPr>
          <w:rFonts w:ascii="Arial" w:hAnsi="Arial" w:cs="Arial"/>
          <w:sz w:val="20"/>
        </w:rPr>
        <w:t>.</w:t>
      </w:r>
      <w:r w:rsidR="008519FB" w:rsidRPr="00F7093F">
        <w:rPr>
          <w:rFonts w:ascii="Arial" w:hAnsi="Arial" w:cs="Arial"/>
          <w:sz w:val="20"/>
        </w:rPr>
        <w:t xml:space="preserve"> in </w:t>
      </w:r>
      <w:r w:rsidR="00DC018D">
        <w:rPr>
          <w:rFonts w:ascii="Arial" w:hAnsi="Arial" w:cs="Arial"/>
          <w:sz w:val="20"/>
        </w:rPr>
        <w:t>7</w:t>
      </w:r>
      <w:r w:rsidR="008519FB" w:rsidRPr="00F7093F">
        <w:rPr>
          <w:rFonts w:ascii="Arial" w:hAnsi="Arial" w:cs="Arial"/>
          <w:sz w:val="20"/>
        </w:rPr>
        <w:t xml:space="preserve">. </w:t>
      </w:r>
      <w:r w:rsidR="00DC018D">
        <w:rPr>
          <w:rFonts w:ascii="Arial" w:hAnsi="Arial" w:cs="Arial"/>
          <w:sz w:val="20"/>
        </w:rPr>
        <w:t>julijem</w:t>
      </w:r>
      <w:r w:rsidR="008519FB" w:rsidRPr="00F7093F">
        <w:rPr>
          <w:rFonts w:ascii="Arial" w:hAnsi="Arial" w:cs="Arial"/>
          <w:sz w:val="20"/>
        </w:rPr>
        <w:t xml:space="preserve"> 202</w:t>
      </w:r>
      <w:r w:rsidR="00DC018D">
        <w:rPr>
          <w:rFonts w:ascii="Arial" w:hAnsi="Arial" w:cs="Arial"/>
          <w:sz w:val="20"/>
        </w:rPr>
        <w:t>5</w:t>
      </w:r>
      <w:r>
        <w:rPr>
          <w:rFonts w:ascii="Arial" w:hAnsi="Arial" w:cs="Arial"/>
          <w:sz w:val="20"/>
        </w:rPr>
        <w:t>.</w:t>
      </w:r>
      <w:r w:rsidRPr="00DD0BFB">
        <w:rPr>
          <w:rFonts w:ascii="Arial" w:hAnsi="Arial" w:cs="Arial"/>
          <w:sz w:val="20"/>
        </w:rPr>
        <w:t xml:space="preserve"> </w:t>
      </w:r>
    </w:p>
    <w:p w14:paraId="1E4BD404" w14:textId="77777777" w:rsidR="00DC3703" w:rsidRPr="000C4543" w:rsidRDefault="00DC3703" w:rsidP="00DC3703">
      <w:pPr>
        <w:pStyle w:val="Odstavekseznama"/>
        <w:tabs>
          <w:tab w:val="left" w:pos="283"/>
        </w:tabs>
        <w:autoSpaceDE w:val="0"/>
        <w:autoSpaceDN w:val="0"/>
        <w:adjustRightInd w:val="0"/>
        <w:spacing w:line="288" w:lineRule="auto"/>
        <w:ind w:left="780"/>
        <w:textAlignment w:val="center"/>
        <w:rPr>
          <w:rFonts w:ascii="Arial" w:hAnsi="Arial" w:cs="Arial"/>
          <w:sz w:val="20"/>
        </w:rPr>
      </w:pPr>
    </w:p>
    <w:p w14:paraId="5E115041" w14:textId="49A0C590" w:rsidR="00DC3703" w:rsidRPr="00D323CB" w:rsidRDefault="00DC3703" w:rsidP="00DC3703">
      <w:pPr>
        <w:tabs>
          <w:tab w:val="left" w:pos="283"/>
        </w:tabs>
        <w:autoSpaceDE w:val="0"/>
        <w:autoSpaceDN w:val="0"/>
        <w:adjustRightInd w:val="0"/>
        <w:spacing w:line="288" w:lineRule="auto"/>
        <w:textAlignment w:val="center"/>
        <w:rPr>
          <w:rFonts w:ascii="Arial" w:hAnsi="Arial" w:cs="Arial"/>
          <w:color w:val="FF0000"/>
          <w:sz w:val="20"/>
        </w:rPr>
      </w:pPr>
      <w:r w:rsidRPr="003839F6">
        <w:rPr>
          <w:rFonts w:ascii="Arial" w:hAnsi="Arial" w:cs="Arial"/>
          <w:sz w:val="20"/>
        </w:rPr>
        <w:t xml:space="preserve">Upoštevajoč realne možnosti proračuna Republike Slovenije v okviru rednega proračuna ni mogoče zagotoviti vseh sredstev za obnovo poškodovanih objektov. Daljše obdobje sanacije predstavlja </w:t>
      </w:r>
      <w:r w:rsidRPr="003839F6">
        <w:rPr>
          <w:rFonts w:ascii="Arial" w:hAnsi="Arial" w:cs="Arial"/>
          <w:sz w:val="20"/>
        </w:rPr>
        <w:lastRenderedPageBreak/>
        <w:t xml:space="preserve">preveliko tveganje upoštevajoč pogostost visokih voda in poplav, saj se v daljšem obdobju </w:t>
      </w:r>
      <w:proofErr w:type="spellStart"/>
      <w:r w:rsidRPr="003839F6">
        <w:rPr>
          <w:rFonts w:ascii="Arial" w:hAnsi="Arial" w:cs="Arial"/>
          <w:sz w:val="20"/>
        </w:rPr>
        <w:t>nesanirane</w:t>
      </w:r>
      <w:proofErr w:type="spellEnd"/>
      <w:r w:rsidRPr="003839F6">
        <w:rPr>
          <w:rFonts w:ascii="Arial" w:hAnsi="Arial" w:cs="Arial"/>
          <w:sz w:val="20"/>
        </w:rPr>
        <w:t xml:space="preserve"> poškodbe bistveno povečajo in načrtovanje ni realno. Predlagani program upošteva tudi trenutno stanje po poplavah in stopnjo ogroženosti po posameznih objektih, ki je na vodotokih različna. Temu primerno so podane prioritete. Program predvideva zagotovitev </w:t>
      </w:r>
      <w:r w:rsidRPr="00754F9C">
        <w:rPr>
          <w:rFonts w:ascii="Arial" w:hAnsi="Arial" w:cs="Arial"/>
          <w:sz w:val="20"/>
        </w:rPr>
        <w:t xml:space="preserve">sredstev v višini </w:t>
      </w:r>
      <w:r w:rsidR="00DC018D">
        <w:rPr>
          <w:rFonts w:ascii="Arial" w:hAnsi="Arial" w:cs="Arial"/>
          <w:sz w:val="20"/>
        </w:rPr>
        <w:t>1</w:t>
      </w:r>
      <w:r w:rsidR="00E21748">
        <w:rPr>
          <w:rFonts w:ascii="Arial" w:hAnsi="Arial" w:cs="Arial"/>
          <w:sz w:val="20"/>
        </w:rPr>
        <w:t>.</w:t>
      </w:r>
      <w:r w:rsidR="00DC018D">
        <w:rPr>
          <w:rFonts w:ascii="Arial" w:hAnsi="Arial" w:cs="Arial"/>
          <w:sz w:val="20"/>
        </w:rPr>
        <w:t>700</w:t>
      </w:r>
      <w:r w:rsidRPr="00754F9C">
        <w:rPr>
          <w:rFonts w:ascii="Arial" w:hAnsi="Arial" w:cs="Arial"/>
          <w:sz w:val="20"/>
        </w:rPr>
        <w:t>.000</w:t>
      </w:r>
      <w:r w:rsidR="00754F9C">
        <w:rPr>
          <w:rFonts w:ascii="Arial" w:hAnsi="Arial" w:cs="Arial"/>
          <w:sz w:val="20"/>
        </w:rPr>
        <w:t>,00</w:t>
      </w:r>
      <w:r w:rsidRPr="00754F9C">
        <w:rPr>
          <w:rFonts w:ascii="Arial" w:hAnsi="Arial" w:cs="Arial"/>
          <w:sz w:val="20"/>
        </w:rPr>
        <w:t xml:space="preserve"> </w:t>
      </w:r>
      <w:r w:rsidRPr="003839F6">
        <w:rPr>
          <w:rFonts w:ascii="Arial" w:hAnsi="Arial" w:cs="Arial"/>
          <w:sz w:val="20"/>
        </w:rPr>
        <w:t>evr</w:t>
      </w:r>
      <w:r>
        <w:rPr>
          <w:rFonts w:ascii="Arial" w:hAnsi="Arial" w:cs="Arial"/>
          <w:sz w:val="20"/>
        </w:rPr>
        <w:t>o</w:t>
      </w:r>
      <w:r w:rsidRPr="00D40E34">
        <w:rPr>
          <w:rFonts w:ascii="Arial" w:hAnsi="Arial" w:cs="Arial"/>
          <w:sz w:val="20"/>
        </w:rPr>
        <w:t>v.</w:t>
      </w:r>
    </w:p>
    <w:p w14:paraId="70A4762F"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7056DC63" w14:textId="46A85D23" w:rsidR="00682160" w:rsidRDefault="00682160" w:rsidP="00682160">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Pregled ocenjenih potrebnih sredstev, kot jih predlaga Direkcija RS za vode </w:t>
      </w:r>
      <w:r w:rsidR="00812A72">
        <w:rPr>
          <w:rFonts w:ascii="Arial" w:hAnsi="Arial" w:cs="Arial"/>
          <w:sz w:val="20"/>
        </w:rPr>
        <w:t>po</w:t>
      </w:r>
      <w:r w:rsidR="00E21748">
        <w:rPr>
          <w:rFonts w:ascii="Arial" w:hAnsi="Arial" w:cs="Arial"/>
          <w:sz w:val="20"/>
        </w:rPr>
        <w:t xml:space="preserve"> </w:t>
      </w:r>
      <w:r w:rsidR="00812A72" w:rsidRPr="00F7093F">
        <w:rPr>
          <w:rFonts w:ascii="Arial" w:hAnsi="Arial" w:cs="Arial"/>
          <w:sz w:val="20"/>
        </w:rPr>
        <w:t xml:space="preserve">poplavami </w:t>
      </w:r>
      <w:bookmarkStart w:id="5" w:name="_Hlk201238287"/>
      <w:r w:rsidR="007D0399">
        <w:rPr>
          <w:rFonts w:ascii="Arial" w:hAnsi="Arial" w:cs="Arial"/>
          <w:sz w:val="20"/>
        </w:rPr>
        <w:t xml:space="preserve">med </w:t>
      </w:r>
      <w:r w:rsidR="00DC018D">
        <w:rPr>
          <w:rFonts w:ascii="Arial" w:hAnsi="Arial" w:cs="Arial"/>
          <w:sz w:val="20"/>
        </w:rPr>
        <w:t>4</w:t>
      </w:r>
      <w:r w:rsidR="007D0399">
        <w:rPr>
          <w:rFonts w:ascii="Arial" w:hAnsi="Arial" w:cs="Arial"/>
          <w:sz w:val="20"/>
        </w:rPr>
        <w:t>.</w:t>
      </w:r>
      <w:r w:rsidR="007D0399" w:rsidRPr="00F7093F">
        <w:rPr>
          <w:rFonts w:ascii="Arial" w:hAnsi="Arial" w:cs="Arial"/>
          <w:sz w:val="20"/>
        </w:rPr>
        <w:t xml:space="preserve"> in </w:t>
      </w:r>
      <w:r w:rsidR="00DC018D">
        <w:rPr>
          <w:rFonts w:ascii="Arial" w:hAnsi="Arial" w:cs="Arial"/>
          <w:sz w:val="20"/>
        </w:rPr>
        <w:t>7</w:t>
      </w:r>
      <w:r w:rsidR="007D0399" w:rsidRPr="00F7093F">
        <w:rPr>
          <w:rFonts w:ascii="Arial" w:hAnsi="Arial" w:cs="Arial"/>
          <w:sz w:val="20"/>
        </w:rPr>
        <w:t xml:space="preserve">. </w:t>
      </w:r>
      <w:r w:rsidR="00DC018D">
        <w:rPr>
          <w:rFonts w:ascii="Arial" w:hAnsi="Arial" w:cs="Arial"/>
          <w:sz w:val="20"/>
        </w:rPr>
        <w:t>julijem</w:t>
      </w:r>
      <w:r w:rsidR="00812A72" w:rsidRPr="00F7093F">
        <w:rPr>
          <w:rFonts w:ascii="Arial" w:hAnsi="Arial" w:cs="Arial"/>
          <w:sz w:val="20"/>
        </w:rPr>
        <w:t xml:space="preserve"> </w:t>
      </w:r>
      <w:bookmarkEnd w:id="5"/>
      <w:r w:rsidR="00812A72" w:rsidRPr="00F7093F">
        <w:rPr>
          <w:rFonts w:ascii="Arial" w:hAnsi="Arial" w:cs="Arial"/>
          <w:sz w:val="20"/>
        </w:rPr>
        <w:t>202</w:t>
      </w:r>
      <w:r w:rsidR="00DC018D">
        <w:rPr>
          <w:rFonts w:ascii="Arial" w:hAnsi="Arial" w:cs="Arial"/>
          <w:sz w:val="20"/>
        </w:rPr>
        <w:t>5</w:t>
      </w:r>
      <w:r w:rsidR="00812A72">
        <w:rPr>
          <w:rFonts w:ascii="Arial" w:hAnsi="Arial" w:cs="Arial"/>
          <w:sz w:val="20"/>
        </w:rPr>
        <w:t xml:space="preserve">, </w:t>
      </w:r>
      <w:r>
        <w:rPr>
          <w:rFonts w:ascii="Arial" w:hAnsi="Arial" w:cs="Arial"/>
          <w:sz w:val="20"/>
        </w:rPr>
        <w:t xml:space="preserve">po sektorjih je podan v preglednici </w:t>
      </w:r>
      <w:r w:rsidR="007B1ECC">
        <w:rPr>
          <w:rFonts w:ascii="Arial" w:hAnsi="Arial" w:cs="Arial"/>
          <w:sz w:val="20"/>
        </w:rPr>
        <w:t>1</w:t>
      </w:r>
      <w:r>
        <w:rPr>
          <w:rFonts w:ascii="Arial" w:hAnsi="Arial" w:cs="Arial"/>
          <w:sz w:val="20"/>
        </w:rPr>
        <w:t>.</w:t>
      </w:r>
    </w:p>
    <w:p w14:paraId="4F51B0C8"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0BF7DB60" w14:textId="3638D024" w:rsidR="00682160" w:rsidRDefault="00682160" w:rsidP="00682160">
      <w:pPr>
        <w:rPr>
          <w:rFonts w:ascii="Arial" w:hAnsi="Arial" w:cs="Arial"/>
          <w:sz w:val="20"/>
        </w:rPr>
      </w:pPr>
      <w:r w:rsidRPr="003839F6">
        <w:rPr>
          <w:rFonts w:ascii="Arial" w:hAnsi="Arial" w:cs="Arial"/>
          <w:sz w:val="20"/>
        </w:rPr>
        <w:t xml:space="preserve">Preglednica </w:t>
      </w:r>
      <w:r w:rsidR="007B1ECC">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3EA7A8DF" w14:textId="77777777" w:rsidR="00682160" w:rsidRPr="006A2530" w:rsidRDefault="00682160" w:rsidP="00682160">
      <w:pPr>
        <w:ind w:left="7200" w:firstLine="720"/>
        <w:rPr>
          <w:rFonts w:ascii="Arial" w:hAnsi="Arial" w:cs="Arial"/>
          <w:sz w:val="20"/>
        </w:rPr>
      </w:pPr>
      <w:r>
        <w:rPr>
          <w:rFonts w:ascii="Arial" w:hAnsi="Arial" w:cs="Arial"/>
          <w:sz w:val="20"/>
        </w:rPr>
        <w:t xml:space="preserve">  </w:t>
      </w:r>
      <w:r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682160" w:rsidRPr="006A2530" w14:paraId="3A810D85" w14:textId="77777777" w:rsidTr="003D1368">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4106594A" w14:textId="77777777" w:rsidR="00682160" w:rsidRPr="006A2530" w:rsidRDefault="00682160" w:rsidP="003D1368">
            <w:pPr>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2B9C4367" w14:textId="77777777" w:rsidR="00682160" w:rsidRPr="006A2530" w:rsidRDefault="00682160" w:rsidP="003D1368">
            <w:pPr>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24D27FE4" w14:textId="77777777" w:rsidR="00682160" w:rsidRPr="006A2530" w:rsidRDefault="00682160" w:rsidP="003D1368">
            <w:pPr>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7E0E31" w:rsidRPr="007E0E31" w14:paraId="2455E287"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3F069EF" w14:textId="77777777" w:rsidR="007B1ECC" w:rsidRPr="007E0E31" w:rsidRDefault="007B1ECC" w:rsidP="007B1ECC">
            <w:pPr>
              <w:jc w:val="right"/>
              <w:rPr>
                <w:rFonts w:ascii="Arial" w:hAnsi="Arial" w:cs="Arial"/>
                <w:sz w:val="20"/>
              </w:rPr>
            </w:pPr>
            <w:r w:rsidRPr="007E0E31">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91C954B" w14:textId="51ED3A90" w:rsidR="007B1ECC" w:rsidRPr="007E0E31" w:rsidRDefault="007B1ECC" w:rsidP="007B1ECC">
            <w:pPr>
              <w:rPr>
                <w:rFonts w:ascii="Arial" w:hAnsi="Arial" w:cs="Arial"/>
                <w:sz w:val="20"/>
              </w:rPr>
            </w:pPr>
            <w:r w:rsidRPr="007E0E31">
              <w:rPr>
                <w:rFonts w:ascii="Arial" w:hAnsi="Arial" w:cs="Arial"/>
                <w:sz w:val="20"/>
              </w:rPr>
              <w:t xml:space="preserve">Sektor območja </w:t>
            </w:r>
            <w:r w:rsidR="007E0E31" w:rsidRPr="007E0E31">
              <w:rPr>
                <w:rFonts w:ascii="Arial" w:hAnsi="Arial" w:cs="Arial"/>
                <w:sz w:val="20"/>
              </w:rPr>
              <w:t>Soče</w:t>
            </w:r>
          </w:p>
        </w:tc>
        <w:tc>
          <w:tcPr>
            <w:tcW w:w="2741" w:type="pct"/>
            <w:tcBorders>
              <w:top w:val="single" w:sz="4" w:space="0" w:color="auto"/>
              <w:left w:val="single" w:sz="4" w:space="0" w:color="auto"/>
              <w:bottom w:val="single" w:sz="8" w:space="0" w:color="auto"/>
              <w:right w:val="single" w:sz="6" w:space="0" w:color="auto"/>
            </w:tcBorders>
            <w:noWrap/>
            <w:vAlign w:val="center"/>
          </w:tcPr>
          <w:p w14:paraId="1898432D" w14:textId="3ED410D8" w:rsidR="007B1ECC" w:rsidRPr="007E0E31" w:rsidRDefault="007E0E31" w:rsidP="007B1ECC">
            <w:pPr>
              <w:jc w:val="right"/>
              <w:rPr>
                <w:rFonts w:ascii="Arial" w:hAnsi="Arial" w:cs="Arial"/>
                <w:sz w:val="20"/>
              </w:rPr>
            </w:pPr>
            <w:r w:rsidRPr="007E0E31">
              <w:rPr>
                <w:rFonts w:ascii="Arial" w:hAnsi="Arial" w:cs="Arial"/>
                <w:sz w:val="20"/>
              </w:rPr>
              <w:t>1.248</w:t>
            </w:r>
            <w:r w:rsidR="007B1ECC" w:rsidRPr="007E0E31">
              <w:rPr>
                <w:rFonts w:ascii="Arial" w:hAnsi="Arial" w:cs="Arial"/>
                <w:sz w:val="20"/>
              </w:rPr>
              <w:t>.000,00</w:t>
            </w:r>
          </w:p>
        </w:tc>
      </w:tr>
      <w:tr w:rsidR="007E0E31" w:rsidRPr="007E0E31" w14:paraId="7B8AB786"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DE00BF8" w14:textId="77777777" w:rsidR="007B1ECC" w:rsidRPr="007E0E31" w:rsidRDefault="007B1ECC" w:rsidP="007B1ECC">
            <w:pPr>
              <w:jc w:val="right"/>
              <w:rPr>
                <w:rFonts w:ascii="Arial" w:hAnsi="Arial" w:cs="Arial"/>
                <w:sz w:val="20"/>
              </w:rPr>
            </w:pPr>
            <w:r w:rsidRPr="007E0E31">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6737E20A" w14:textId="77777777" w:rsidR="007B1ECC" w:rsidRPr="007E0E31" w:rsidRDefault="007B1ECC" w:rsidP="007B1ECC">
            <w:pPr>
              <w:jc w:val="left"/>
              <w:rPr>
                <w:rFonts w:ascii="Arial" w:hAnsi="Arial" w:cs="Arial"/>
                <w:sz w:val="20"/>
              </w:rPr>
            </w:pPr>
            <w:r w:rsidRPr="007E0E31">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14:paraId="65E77545" w14:textId="04032F73" w:rsidR="007B1ECC" w:rsidRPr="007E0E31" w:rsidRDefault="007B1ECC" w:rsidP="007B1ECC">
            <w:pPr>
              <w:jc w:val="right"/>
              <w:rPr>
                <w:rFonts w:ascii="Arial" w:hAnsi="Arial" w:cs="Arial"/>
                <w:sz w:val="20"/>
              </w:rPr>
            </w:pPr>
            <w:r w:rsidRPr="007E0E31">
              <w:rPr>
                <w:rFonts w:ascii="Arial" w:hAnsi="Arial" w:cs="Arial"/>
                <w:sz w:val="20"/>
              </w:rPr>
              <w:t>3</w:t>
            </w:r>
            <w:r w:rsidR="007E0E31" w:rsidRPr="007E0E31">
              <w:rPr>
                <w:rFonts w:ascii="Arial" w:hAnsi="Arial" w:cs="Arial"/>
                <w:sz w:val="20"/>
              </w:rPr>
              <w:t>21</w:t>
            </w:r>
            <w:r w:rsidRPr="007E0E31">
              <w:rPr>
                <w:rFonts w:ascii="Arial" w:hAnsi="Arial" w:cs="Arial"/>
                <w:sz w:val="20"/>
              </w:rPr>
              <w:t>.</w:t>
            </w:r>
            <w:r w:rsidR="007E0E31" w:rsidRPr="007E0E31">
              <w:rPr>
                <w:rFonts w:ascii="Arial" w:hAnsi="Arial" w:cs="Arial"/>
                <w:sz w:val="20"/>
              </w:rPr>
              <w:t>000</w:t>
            </w:r>
            <w:r w:rsidRPr="007E0E31">
              <w:rPr>
                <w:rFonts w:ascii="Arial" w:hAnsi="Arial" w:cs="Arial"/>
                <w:sz w:val="20"/>
              </w:rPr>
              <w:t>,00</w:t>
            </w:r>
          </w:p>
        </w:tc>
      </w:tr>
      <w:tr w:rsidR="007E0E31" w:rsidRPr="007E0E31" w14:paraId="1D6E3978"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4CE49EE5" w14:textId="4061A22F" w:rsidR="007B1ECC" w:rsidRPr="007E0E31" w:rsidRDefault="007B1ECC" w:rsidP="007B1ECC">
            <w:pPr>
              <w:jc w:val="right"/>
              <w:rPr>
                <w:rFonts w:ascii="Arial" w:hAnsi="Arial" w:cs="Arial"/>
                <w:sz w:val="20"/>
              </w:rPr>
            </w:pPr>
            <w:r w:rsidRPr="007E0E31">
              <w:rPr>
                <w:rFonts w:ascii="Arial" w:hAnsi="Arial" w:cs="Arial"/>
                <w:sz w:val="20"/>
              </w:rPr>
              <w:t>3</w:t>
            </w:r>
          </w:p>
        </w:tc>
        <w:tc>
          <w:tcPr>
            <w:tcW w:w="2010" w:type="pct"/>
            <w:tcBorders>
              <w:top w:val="single" w:sz="4" w:space="0" w:color="auto"/>
              <w:left w:val="nil"/>
              <w:bottom w:val="single" w:sz="8" w:space="0" w:color="auto"/>
              <w:right w:val="single" w:sz="4" w:space="0" w:color="auto"/>
            </w:tcBorders>
            <w:noWrap/>
            <w:vAlign w:val="bottom"/>
          </w:tcPr>
          <w:p w14:paraId="79B0918D" w14:textId="632908E9" w:rsidR="007B1ECC" w:rsidRPr="007E0E31" w:rsidRDefault="007B1ECC" w:rsidP="007B1ECC">
            <w:pPr>
              <w:jc w:val="left"/>
              <w:rPr>
                <w:rFonts w:ascii="Arial" w:hAnsi="Arial" w:cs="Arial"/>
                <w:sz w:val="20"/>
              </w:rPr>
            </w:pPr>
            <w:r w:rsidRPr="007E0E31">
              <w:rPr>
                <w:rFonts w:ascii="Arial" w:hAnsi="Arial" w:cs="Arial"/>
                <w:sz w:val="20"/>
              </w:rPr>
              <w:t xml:space="preserve">Sektor območja </w:t>
            </w:r>
            <w:r w:rsidR="007E0E31" w:rsidRPr="007E0E31">
              <w:rPr>
                <w:rFonts w:ascii="Arial" w:hAnsi="Arial" w:cs="Arial"/>
                <w:sz w:val="20"/>
              </w:rPr>
              <w:t>Drave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05CCD0AD" w14:textId="7E156737" w:rsidR="007B1ECC" w:rsidRPr="007E0E31" w:rsidRDefault="007E0E31" w:rsidP="007B1ECC">
            <w:pPr>
              <w:jc w:val="right"/>
              <w:rPr>
                <w:rFonts w:ascii="Arial" w:hAnsi="Arial" w:cs="Arial"/>
                <w:sz w:val="20"/>
              </w:rPr>
            </w:pPr>
            <w:r w:rsidRPr="007E0E31">
              <w:rPr>
                <w:rFonts w:ascii="Arial" w:hAnsi="Arial" w:cs="Arial"/>
                <w:sz w:val="20"/>
              </w:rPr>
              <w:t>1</w:t>
            </w:r>
            <w:r w:rsidR="007B1ECC" w:rsidRPr="007E0E31">
              <w:rPr>
                <w:rFonts w:ascii="Arial" w:hAnsi="Arial" w:cs="Arial"/>
                <w:sz w:val="20"/>
              </w:rPr>
              <w:t>3</w:t>
            </w:r>
            <w:r w:rsidRPr="007E0E31">
              <w:rPr>
                <w:rFonts w:ascii="Arial" w:hAnsi="Arial" w:cs="Arial"/>
                <w:sz w:val="20"/>
              </w:rPr>
              <w:t>1</w:t>
            </w:r>
            <w:r w:rsidR="007B1ECC" w:rsidRPr="007E0E31">
              <w:rPr>
                <w:rFonts w:ascii="Arial" w:hAnsi="Arial" w:cs="Arial"/>
                <w:sz w:val="20"/>
              </w:rPr>
              <w:t>.000,00</w:t>
            </w:r>
          </w:p>
        </w:tc>
      </w:tr>
      <w:tr w:rsidR="00682160" w:rsidRPr="00765DC9" w14:paraId="1A8967AC" w14:textId="77777777" w:rsidTr="003D1368">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13AF7942" w14:textId="77777777" w:rsidR="00682160" w:rsidRPr="00765DC9" w:rsidRDefault="00682160" w:rsidP="003D1368">
            <w:pPr>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4DCB89E7" w14:textId="77777777" w:rsidR="00682160" w:rsidRPr="00765DC9" w:rsidRDefault="00682160" w:rsidP="003D1368">
            <w:pPr>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14765436" w14:textId="6B33970B" w:rsidR="00682160" w:rsidRPr="00765DC9" w:rsidRDefault="00DC018D" w:rsidP="003D1368">
            <w:pPr>
              <w:jc w:val="right"/>
            </w:pPr>
            <w:r>
              <w:rPr>
                <w:rFonts w:ascii="Arial" w:hAnsi="Arial" w:cs="Arial"/>
                <w:b/>
                <w:sz w:val="20"/>
              </w:rPr>
              <w:t>1</w:t>
            </w:r>
            <w:r w:rsidR="00625118">
              <w:rPr>
                <w:rFonts w:ascii="Arial" w:hAnsi="Arial" w:cs="Arial"/>
                <w:b/>
                <w:sz w:val="20"/>
              </w:rPr>
              <w:t>.</w:t>
            </w:r>
            <w:r>
              <w:rPr>
                <w:rFonts w:ascii="Arial" w:hAnsi="Arial" w:cs="Arial"/>
                <w:b/>
                <w:sz w:val="20"/>
              </w:rPr>
              <w:t>700</w:t>
            </w:r>
            <w:r w:rsidR="00682160" w:rsidRPr="00765DC9">
              <w:rPr>
                <w:rFonts w:ascii="Arial" w:hAnsi="Arial" w:cs="Arial"/>
                <w:b/>
                <w:sz w:val="20"/>
              </w:rPr>
              <w:t>.000</w:t>
            </w:r>
            <w:r w:rsidR="00682160">
              <w:rPr>
                <w:rFonts w:ascii="Arial" w:hAnsi="Arial" w:cs="Arial"/>
                <w:b/>
                <w:sz w:val="20"/>
              </w:rPr>
              <w:t>,00</w:t>
            </w:r>
          </w:p>
        </w:tc>
      </w:tr>
    </w:tbl>
    <w:p w14:paraId="7238EE6C" w14:textId="77777777" w:rsidR="00DC3703" w:rsidRDefault="00DC3703" w:rsidP="00DC3703">
      <w:pPr>
        <w:rPr>
          <w:rFonts w:ascii="Arial" w:hAnsi="Arial" w:cs="Arial"/>
          <w:sz w:val="20"/>
        </w:rPr>
      </w:pPr>
    </w:p>
    <w:p w14:paraId="187E14E6" w14:textId="469D117A" w:rsidR="007B1ECC" w:rsidRPr="007B1ECC" w:rsidRDefault="007B1ECC" w:rsidP="00DC018D">
      <w:pPr>
        <w:spacing w:line="260" w:lineRule="exact"/>
        <w:rPr>
          <w:rFonts w:ascii="Arial" w:hAnsi="Arial" w:cs="Arial"/>
          <w:sz w:val="20"/>
        </w:rPr>
      </w:pPr>
      <w:r w:rsidRPr="007B1ECC">
        <w:rPr>
          <w:rFonts w:ascii="Arial" w:hAnsi="Arial" w:cs="Arial"/>
          <w:sz w:val="20"/>
        </w:rPr>
        <w:t>Prioritetno obnova je določena v višini predvidenih zagotovljenih sredstev z</w:t>
      </w:r>
      <w:r w:rsidR="004E4483">
        <w:rPr>
          <w:rFonts w:ascii="Arial" w:hAnsi="Arial" w:cs="Arial"/>
          <w:sz w:val="20"/>
        </w:rPr>
        <w:t>a izvedbo</w:t>
      </w:r>
      <w:r w:rsidRPr="007B1ECC">
        <w:rPr>
          <w:rFonts w:ascii="Arial" w:hAnsi="Arial" w:cs="Arial"/>
          <w:sz w:val="20"/>
        </w:rPr>
        <w:t xml:space="preserve"> </w:t>
      </w:r>
      <w:r w:rsidR="004E4483">
        <w:rPr>
          <w:rFonts w:ascii="Arial" w:hAnsi="Arial" w:cs="Arial"/>
          <w:sz w:val="20"/>
        </w:rPr>
        <w:t>prioritetnih</w:t>
      </w:r>
      <w:r w:rsidRPr="007B1ECC">
        <w:rPr>
          <w:rFonts w:ascii="Arial" w:hAnsi="Arial" w:cs="Arial"/>
          <w:sz w:val="20"/>
        </w:rPr>
        <w:t xml:space="preserve"> del</w:t>
      </w:r>
      <w:r w:rsidR="004E4483">
        <w:rPr>
          <w:rFonts w:ascii="Arial" w:hAnsi="Arial" w:cs="Arial"/>
          <w:sz w:val="20"/>
        </w:rPr>
        <w:t xml:space="preserve"> v</w:t>
      </w:r>
      <w:r w:rsidRPr="007B1ECC">
        <w:rPr>
          <w:rFonts w:ascii="Arial" w:hAnsi="Arial" w:cs="Arial"/>
          <w:sz w:val="20"/>
        </w:rPr>
        <w:t xml:space="preserve"> letu 202</w:t>
      </w:r>
      <w:r w:rsidR="00DC018D">
        <w:rPr>
          <w:rFonts w:ascii="Arial" w:hAnsi="Arial" w:cs="Arial"/>
          <w:sz w:val="20"/>
        </w:rPr>
        <w:t>6</w:t>
      </w:r>
      <w:r w:rsidRPr="007B1ECC">
        <w:rPr>
          <w:rFonts w:ascii="Arial" w:hAnsi="Arial" w:cs="Arial"/>
          <w:sz w:val="20"/>
        </w:rPr>
        <w:t xml:space="preserve">. Prednostno obnovo določi Direkcija RS za vode, glede na nujnost in možnost izvedbe del iz nabora objektov vodne infrastrukture, ki so predmet programa, je podan v prilogi </w:t>
      </w:r>
      <w:r w:rsidR="007E0E31">
        <w:rPr>
          <w:rFonts w:ascii="Arial" w:hAnsi="Arial" w:cs="Arial"/>
          <w:sz w:val="20"/>
        </w:rPr>
        <w:t>2</w:t>
      </w:r>
      <w:r w:rsidRPr="007B1ECC">
        <w:rPr>
          <w:rFonts w:ascii="Arial" w:hAnsi="Arial" w:cs="Arial"/>
          <w:sz w:val="20"/>
        </w:rPr>
        <w:t xml:space="preserve">. </w:t>
      </w:r>
    </w:p>
    <w:p w14:paraId="37F478D9" w14:textId="77777777" w:rsidR="007B1ECC" w:rsidRPr="007B1ECC" w:rsidRDefault="007B1ECC" w:rsidP="00DC018D">
      <w:pPr>
        <w:spacing w:line="260" w:lineRule="exact"/>
        <w:rPr>
          <w:rFonts w:ascii="Arial" w:hAnsi="Arial" w:cs="Arial"/>
          <w:sz w:val="20"/>
        </w:rPr>
      </w:pPr>
    </w:p>
    <w:p w14:paraId="38CCE6A3" w14:textId="4235C3A5" w:rsidR="007B1ECC" w:rsidRPr="007B1ECC" w:rsidRDefault="007B1ECC" w:rsidP="00DC018D">
      <w:pPr>
        <w:spacing w:line="260" w:lineRule="exact"/>
        <w:rPr>
          <w:rFonts w:ascii="Arial" w:hAnsi="Arial" w:cs="Arial"/>
          <w:sz w:val="20"/>
        </w:rPr>
      </w:pPr>
      <w:r w:rsidRPr="007B1ECC">
        <w:rPr>
          <w:rFonts w:ascii="Arial" w:hAnsi="Arial" w:cs="Arial"/>
          <w:sz w:val="20"/>
        </w:rPr>
        <w:t xml:space="preserve">Pregled posameznih objektov v prilogi </w:t>
      </w:r>
      <w:r w:rsidR="007E0E31">
        <w:rPr>
          <w:rFonts w:ascii="Arial" w:hAnsi="Arial" w:cs="Arial"/>
          <w:sz w:val="20"/>
        </w:rPr>
        <w:t>2</w:t>
      </w:r>
      <w:r w:rsidRPr="007B1ECC">
        <w:rPr>
          <w:rFonts w:ascii="Arial" w:hAnsi="Arial" w:cs="Arial"/>
          <w:sz w:val="20"/>
        </w:rPr>
        <w:t>, izhaja iz ocenjene višine potrebnih sredstev za obnovo posameznega navedenega objekta. Sanacijska dela se izvede na podlagi tehnične dokumentacije, upoštevajoč naravovarstvene smernice.</w:t>
      </w:r>
    </w:p>
    <w:p w14:paraId="27B8D1D5" w14:textId="77777777" w:rsidR="007B1ECC" w:rsidRPr="007B1ECC" w:rsidRDefault="007B1ECC" w:rsidP="00DC018D">
      <w:pPr>
        <w:spacing w:line="260" w:lineRule="exact"/>
        <w:rPr>
          <w:rFonts w:ascii="Arial" w:hAnsi="Arial" w:cs="Arial"/>
          <w:sz w:val="20"/>
        </w:rPr>
      </w:pPr>
    </w:p>
    <w:p w14:paraId="534A0654" w14:textId="7856B151" w:rsidR="00DC3703" w:rsidRPr="00832E0D" w:rsidRDefault="007B1ECC" w:rsidP="00DC018D">
      <w:pPr>
        <w:spacing w:line="260" w:lineRule="exact"/>
        <w:rPr>
          <w:rFonts w:ascii="Arial" w:hAnsi="Arial" w:cs="Arial"/>
          <w:sz w:val="20"/>
        </w:rPr>
      </w:pPr>
      <w:r w:rsidRPr="007B1ECC">
        <w:rPr>
          <w:rFonts w:ascii="Arial" w:hAnsi="Arial" w:cs="Arial"/>
          <w:sz w:val="20"/>
        </w:rPr>
        <w:t xml:space="preserve">V primeru, da so objekti vodne infrastrukture na območju, varovanem po predpisih s področja varstva kulturne dediščine, je pri izvedbi programa obvezno upoštevati tudi določbe predpisov s področja varstva kulturne dediščine (pridobitev </w:t>
      </w:r>
      <w:proofErr w:type="spellStart"/>
      <w:r w:rsidRPr="007B1ECC">
        <w:rPr>
          <w:rFonts w:ascii="Arial" w:hAnsi="Arial" w:cs="Arial"/>
          <w:sz w:val="20"/>
        </w:rPr>
        <w:t>kulturnovarstvenih</w:t>
      </w:r>
      <w:proofErr w:type="spellEnd"/>
      <w:r w:rsidRPr="007B1ECC">
        <w:rPr>
          <w:rFonts w:ascii="Arial" w:hAnsi="Arial" w:cs="Arial"/>
          <w:sz w:val="20"/>
        </w:rPr>
        <w:t xml:space="preserve"> pogojev in </w:t>
      </w:r>
      <w:proofErr w:type="spellStart"/>
      <w:r w:rsidRPr="007B1ECC">
        <w:rPr>
          <w:rFonts w:ascii="Arial" w:hAnsi="Arial" w:cs="Arial"/>
          <w:sz w:val="20"/>
        </w:rPr>
        <w:t>kulturnovarstvenega</w:t>
      </w:r>
      <w:proofErr w:type="spellEnd"/>
      <w:r w:rsidRPr="007B1ECC">
        <w:rPr>
          <w:rFonts w:ascii="Arial" w:hAnsi="Arial" w:cs="Arial"/>
          <w:sz w:val="20"/>
        </w:rPr>
        <w:t xml:space="preserve"> soglasja pristojne območne enote Zavoda za varstvo kulturne dediščine Slovenije</w:t>
      </w:r>
      <w:r w:rsidR="00DC3703">
        <w:rPr>
          <w:rFonts w:ascii="Arial" w:hAnsi="Arial" w:cs="Arial"/>
          <w:sz w:val="20"/>
        </w:rPr>
        <w:t>).</w:t>
      </w:r>
    </w:p>
    <w:p w14:paraId="40DDCB36" w14:textId="77777777" w:rsidR="00DC3703" w:rsidRDefault="00DC3703" w:rsidP="00DC3703">
      <w:pPr>
        <w:pStyle w:val="Telobesedila2"/>
        <w:tabs>
          <w:tab w:val="left" w:pos="708"/>
        </w:tabs>
        <w:spacing w:line="260" w:lineRule="exact"/>
        <w:ind w:left="426" w:hanging="426"/>
        <w:rPr>
          <w:rFonts w:ascii="Arial" w:hAnsi="Arial" w:cs="Arial"/>
          <w:sz w:val="20"/>
        </w:rPr>
      </w:pPr>
    </w:p>
    <w:p w14:paraId="64822845" w14:textId="77777777" w:rsidR="00DC3703" w:rsidRPr="003839F6" w:rsidRDefault="00DC3703" w:rsidP="00DC3703">
      <w:pPr>
        <w:spacing w:line="260" w:lineRule="exact"/>
        <w:rPr>
          <w:rFonts w:ascii="Arial" w:hAnsi="Arial" w:cs="Arial"/>
          <w:sz w:val="20"/>
        </w:rPr>
      </w:pPr>
    </w:p>
    <w:p w14:paraId="704FC005" w14:textId="77777777" w:rsidR="00DC3703" w:rsidRPr="003839F6" w:rsidRDefault="00DC3703" w:rsidP="007E0E31">
      <w:pPr>
        <w:numPr>
          <w:ilvl w:val="1"/>
          <w:numId w:val="20"/>
        </w:numPr>
        <w:spacing w:line="260" w:lineRule="exact"/>
        <w:rPr>
          <w:rFonts w:ascii="Arial" w:hAnsi="Arial" w:cs="Arial"/>
          <w:b/>
          <w:i/>
          <w:sz w:val="20"/>
        </w:rPr>
      </w:pPr>
      <w:bookmarkStart w:id="6" w:name="OLE_LINK1"/>
      <w:bookmarkStart w:id="7"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6"/>
      <w:bookmarkEnd w:id="7"/>
      <w:r>
        <w:rPr>
          <w:rFonts w:ascii="Arial" w:hAnsi="Arial" w:cs="Arial"/>
          <w:b/>
          <w:i/>
          <w:sz w:val="20"/>
        </w:rPr>
        <w:t>naravne vire</w:t>
      </w:r>
      <w:r w:rsidRPr="003839F6">
        <w:rPr>
          <w:rFonts w:ascii="Arial" w:hAnsi="Arial" w:cs="Arial"/>
          <w:b/>
          <w:i/>
          <w:sz w:val="20"/>
        </w:rPr>
        <w:t xml:space="preserve"> in prostor</w:t>
      </w:r>
    </w:p>
    <w:p w14:paraId="3E8681AB" w14:textId="77777777" w:rsidR="00DC3703" w:rsidRPr="003839F6" w:rsidRDefault="00DC3703" w:rsidP="007E0E31">
      <w:pPr>
        <w:spacing w:line="260" w:lineRule="exact"/>
        <w:rPr>
          <w:rFonts w:ascii="Arial" w:hAnsi="Arial" w:cs="Arial"/>
          <w:b/>
          <w:sz w:val="20"/>
        </w:rPr>
      </w:pPr>
    </w:p>
    <w:p w14:paraId="3A67D548" w14:textId="1C07F13A" w:rsidR="00DC3703" w:rsidRDefault="00DC3703" w:rsidP="007E0E31">
      <w:pPr>
        <w:pStyle w:val="Telobesedila"/>
        <w:spacing w:line="260" w:lineRule="exact"/>
        <w:rPr>
          <w:sz w:val="20"/>
          <w:lang w:eastAsia="en-US"/>
        </w:rPr>
      </w:pPr>
      <w:r w:rsidRPr="003839F6">
        <w:rPr>
          <w:sz w:val="20"/>
          <w:lang w:eastAsia="en-US"/>
        </w:rPr>
        <w:t xml:space="preserve">V sklopu odprave posledic naravne nesreče je potrebno zagotoviti tudi sredstva za strokovno tehnično podporo, ki je nujna za izvedbo programa odprave posledic naravne nesreče. </w:t>
      </w:r>
    </w:p>
    <w:p w14:paraId="4C3BE14A" w14:textId="77777777" w:rsidR="007E0E31" w:rsidRDefault="007E0E31" w:rsidP="007E0E31">
      <w:pPr>
        <w:pStyle w:val="Telobesedila"/>
        <w:spacing w:line="260" w:lineRule="exact"/>
        <w:rPr>
          <w:sz w:val="20"/>
        </w:rPr>
      </w:pPr>
    </w:p>
    <w:p w14:paraId="3C6DEC0B" w14:textId="77777777" w:rsidR="00DC3703" w:rsidRDefault="00DC3703" w:rsidP="007E0E31">
      <w:pPr>
        <w:spacing w:after="210" w:line="260" w:lineRule="exact"/>
        <w:rPr>
          <w:rFonts w:ascii="Arial" w:hAnsi="Arial" w:cs="Arial"/>
          <w:sz w:val="20"/>
        </w:rPr>
      </w:pPr>
      <w:r>
        <w:rPr>
          <w:rFonts w:ascii="Arial" w:hAnsi="Arial" w:cs="Arial"/>
          <w:sz w:val="20"/>
        </w:rPr>
        <w:t>Pripravljavec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6005475F" w14:textId="77777777" w:rsidR="00DC3703" w:rsidRDefault="00DC3703" w:rsidP="007E0E31">
      <w:pPr>
        <w:spacing w:line="260" w:lineRule="exact"/>
        <w:rPr>
          <w:rFonts w:ascii="Arial" w:hAnsi="Arial" w:cs="Arial"/>
          <w:sz w:val="20"/>
        </w:rPr>
      </w:pPr>
      <w:r>
        <w:rPr>
          <w:rFonts w:ascii="Arial" w:hAnsi="Arial" w:cs="Arial"/>
          <w:sz w:val="20"/>
        </w:rPr>
        <w:t>Na podlagi določil 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458FFE7F" w14:textId="77777777" w:rsidR="00DC3703" w:rsidRDefault="00DC3703" w:rsidP="007E0E31">
      <w:pPr>
        <w:pStyle w:val="Odstavekseznama"/>
        <w:numPr>
          <w:ilvl w:val="0"/>
          <w:numId w:val="43"/>
        </w:numPr>
        <w:spacing w:line="260" w:lineRule="exact"/>
        <w:rPr>
          <w:rFonts w:ascii="Arial" w:hAnsi="Arial" w:cs="Arial"/>
          <w:sz w:val="20"/>
        </w:rPr>
      </w:pPr>
      <w:r w:rsidRPr="00EA555C">
        <w:rPr>
          <w:rFonts w:ascii="Arial" w:hAnsi="Arial" w:cs="Arial"/>
          <w:sz w:val="20"/>
        </w:rPr>
        <w:t>geotehničnih objektih;</w:t>
      </w:r>
    </w:p>
    <w:p w14:paraId="4023390F" w14:textId="77777777" w:rsidR="00DC3703" w:rsidRDefault="00DC3703" w:rsidP="007E0E31">
      <w:pPr>
        <w:pStyle w:val="Odstavekseznama"/>
        <w:numPr>
          <w:ilvl w:val="0"/>
          <w:numId w:val="43"/>
        </w:numPr>
        <w:spacing w:line="260" w:lineRule="exact"/>
        <w:rPr>
          <w:rFonts w:ascii="Arial" w:hAnsi="Arial" w:cs="Arial"/>
          <w:sz w:val="20"/>
        </w:rPr>
      </w:pPr>
      <w:r w:rsidRPr="00EA555C">
        <w:rPr>
          <w:rFonts w:ascii="Arial" w:hAnsi="Arial" w:cs="Arial"/>
          <w:sz w:val="20"/>
        </w:rPr>
        <w:t xml:space="preserve">stvareh, za katere so upravičene do sredstev za odpravo posledic nesreč po tem zakonu občine; </w:t>
      </w:r>
    </w:p>
    <w:p w14:paraId="2250D602" w14:textId="73C4E441" w:rsidR="00DC3703" w:rsidRDefault="00DC3703" w:rsidP="007E0E31">
      <w:pPr>
        <w:pStyle w:val="Odstavekseznama"/>
        <w:numPr>
          <w:ilvl w:val="0"/>
          <w:numId w:val="43"/>
        </w:numPr>
        <w:spacing w:line="260" w:lineRule="exact"/>
        <w:rPr>
          <w:rFonts w:ascii="Arial" w:hAnsi="Arial" w:cs="Arial"/>
          <w:sz w:val="20"/>
        </w:rPr>
      </w:pPr>
      <w:r w:rsidRPr="00EA555C">
        <w:rPr>
          <w:rFonts w:ascii="Arial" w:hAnsi="Arial" w:cs="Arial"/>
          <w:sz w:val="20"/>
        </w:rPr>
        <w:t>stvareh, za katere je upravičena do sredstev za odpravo posledic nesreč po tem zakonu oseba javnega prava, katere ustanovitelj ali soustanovitelj je občina</w:t>
      </w:r>
      <w:r w:rsidR="007E0E31">
        <w:rPr>
          <w:rFonts w:ascii="Arial" w:hAnsi="Arial" w:cs="Arial"/>
          <w:sz w:val="20"/>
        </w:rPr>
        <w:t>.</w:t>
      </w:r>
    </w:p>
    <w:p w14:paraId="759D57ED" w14:textId="77777777" w:rsidR="00DC3703" w:rsidRDefault="00DC3703" w:rsidP="007E0E31">
      <w:pPr>
        <w:spacing w:line="260" w:lineRule="exact"/>
        <w:rPr>
          <w:rFonts w:ascii="Arial" w:hAnsi="Arial" w:cs="Arial"/>
          <w:sz w:val="20"/>
          <w:lang w:eastAsia="en-US"/>
        </w:rPr>
      </w:pPr>
    </w:p>
    <w:p w14:paraId="0FEBCF01" w14:textId="54F5B833" w:rsidR="007B1ECC" w:rsidRDefault="007B1ECC" w:rsidP="007E0E31">
      <w:pPr>
        <w:spacing w:line="260" w:lineRule="exact"/>
        <w:rPr>
          <w:rFonts w:ascii="Arial" w:hAnsi="Arial" w:cs="Arial"/>
          <w:sz w:val="20"/>
          <w:lang w:eastAsia="en-US"/>
        </w:rPr>
      </w:pPr>
      <w:bookmarkStart w:id="8" w:name="_Hlk201234081"/>
      <w:r>
        <w:rPr>
          <w:rFonts w:ascii="Arial" w:hAnsi="Arial" w:cs="Arial"/>
          <w:sz w:val="20"/>
          <w:lang w:eastAsia="en-US"/>
        </w:rPr>
        <w:t xml:space="preserve">Poleg strokovno tehnične pomoči in koordinacije </w:t>
      </w:r>
      <w:r w:rsidR="007E0E31">
        <w:rPr>
          <w:rFonts w:ascii="Arial" w:hAnsi="Arial" w:cs="Arial"/>
          <w:sz w:val="20"/>
          <w:lang w:eastAsia="en-US"/>
        </w:rPr>
        <w:t xml:space="preserve">pri </w:t>
      </w:r>
      <w:r>
        <w:rPr>
          <w:rFonts w:ascii="Arial" w:hAnsi="Arial" w:cs="Arial"/>
          <w:sz w:val="20"/>
          <w:lang w:eastAsia="en-US"/>
        </w:rPr>
        <w:t>izvedb</w:t>
      </w:r>
      <w:r w:rsidR="007E0E31">
        <w:rPr>
          <w:rFonts w:ascii="Arial" w:hAnsi="Arial" w:cs="Arial"/>
          <w:sz w:val="20"/>
          <w:lang w:eastAsia="en-US"/>
        </w:rPr>
        <w:t>i</w:t>
      </w:r>
      <w:r>
        <w:rPr>
          <w:rFonts w:ascii="Arial" w:hAnsi="Arial" w:cs="Arial"/>
          <w:sz w:val="20"/>
          <w:lang w:eastAsia="en-US"/>
        </w:rPr>
        <w:t xml:space="preserv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 </w:t>
      </w:r>
    </w:p>
    <w:p w14:paraId="57245D1F" w14:textId="3B36B72E" w:rsidR="00DC3703" w:rsidRDefault="007B1ECC" w:rsidP="007E0E31">
      <w:pPr>
        <w:spacing w:line="260" w:lineRule="exact"/>
        <w:rPr>
          <w:rFonts w:ascii="Arial" w:hAnsi="Arial" w:cs="Arial"/>
          <w:sz w:val="20"/>
          <w:lang w:eastAsia="en-US"/>
        </w:rPr>
      </w:pPr>
      <w:r w:rsidRPr="00E7218B">
        <w:rPr>
          <w:rFonts w:ascii="Arial" w:hAnsi="Arial" w:cs="Arial"/>
          <w:sz w:val="20"/>
          <w:lang w:eastAsia="en-US"/>
        </w:rPr>
        <w:t xml:space="preserve">Ocenjena vrednost izvajanja nalog znaša </w:t>
      </w:r>
      <w:r w:rsidR="00C117F4">
        <w:rPr>
          <w:rFonts w:ascii="Arial" w:hAnsi="Arial" w:cs="Arial"/>
          <w:sz w:val="20"/>
          <w:lang w:eastAsia="en-US"/>
        </w:rPr>
        <w:t>5</w:t>
      </w:r>
      <w:r w:rsidRPr="00DC018D">
        <w:rPr>
          <w:rFonts w:ascii="Arial" w:hAnsi="Arial" w:cs="Arial"/>
          <w:sz w:val="20"/>
          <w:lang w:eastAsia="en-US"/>
        </w:rPr>
        <w:t>0.000 evrov</w:t>
      </w:r>
      <w:bookmarkEnd w:id="8"/>
      <w:r w:rsidR="00DC3703" w:rsidRPr="00D26195">
        <w:rPr>
          <w:rFonts w:ascii="Arial" w:hAnsi="Arial" w:cs="Arial"/>
          <w:sz w:val="20"/>
          <w:lang w:eastAsia="en-US"/>
        </w:rPr>
        <w:t>.</w:t>
      </w:r>
    </w:p>
    <w:p w14:paraId="736DF283" w14:textId="77777777" w:rsidR="00DC3703" w:rsidRPr="009675B1" w:rsidRDefault="00DC3703" w:rsidP="00DC3703">
      <w:pPr>
        <w:pStyle w:val="Telobesedila"/>
        <w:spacing w:line="260" w:lineRule="exact"/>
        <w:rPr>
          <w:b/>
          <w:sz w:val="20"/>
          <w:lang w:eastAsia="en-US"/>
        </w:rPr>
      </w:pPr>
    </w:p>
    <w:p w14:paraId="5BFD7AA2" w14:textId="77777777" w:rsidR="00DC3703" w:rsidRDefault="00DC3703" w:rsidP="00DC3703">
      <w:pPr>
        <w:spacing w:line="260" w:lineRule="exact"/>
        <w:rPr>
          <w:rFonts w:ascii="Arial" w:hAnsi="Arial" w:cs="Arial"/>
          <w:sz w:val="20"/>
        </w:rPr>
      </w:pPr>
    </w:p>
    <w:p w14:paraId="26567A2F" w14:textId="77777777" w:rsidR="00DC3703" w:rsidRPr="003839F6" w:rsidRDefault="00DC3703" w:rsidP="00DC3703">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3D2A1556" w14:textId="77777777" w:rsidR="00DC3703" w:rsidRDefault="00DC3703" w:rsidP="00DC3703">
      <w:pPr>
        <w:spacing w:line="260" w:lineRule="exact"/>
        <w:rPr>
          <w:rFonts w:ascii="Arial" w:hAnsi="Arial" w:cs="Arial"/>
          <w:sz w:val="20"/>
        </w:rPr>
      </w:pPr>
    </w:p>
    <w:p w14:paraId="6657EE84" w14:textId="2543926F" w:rsidR="00104820" w:rsidRDefault="00104820" w:rsidP="00104820">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ukrepih in s predlogom višine potrebnih sredstev po posameznih letih. V preglednici </w:t>
      </w:r>
      <w:r w:rsidR="007B1ECC">
        <w:rPr>
          <w:rFonts w:ascii="Arial" w:hAnsi="Arial" w:cs="Arial"/>
          <w:sz w:val="20"/>
        </w:rPr>
        <w:t>2</w:t>
      </w:r>
      <w:r w:rsidRPr="003839F6">
        <w:rPr>
          <w:rFonts w:ascii="Arial" w:hAnsi="Arial" w:cs="Arial"/>
          <w:sz w:val="20"/>
        </w:rPr>
        <w:t xml:space="preserve"> je podan predlog razdelilnika sredstev državnega proračuna. Sredstva se v letu 20</w:t>
      </w:r>
      <w:r>
        <w:rPr>
          <w:rFonts w:ascii="Arial" w:hAnsi="Arial" w:cs="Arial"/>
          <w:sz w:val="20"/>
        </w:rPr>
        <w:t>2</w:t>
      </w:r>
      <w:r w:rsidR="00DC018D">
        <w:rPr>
          <w:rFonts w:ascii="Arial" w:hAnsi="Arial" w:cs="Arial"/>
          <w:sz w:val="20"/>
        </w:rPr>
        <w:t>6</w:t>
      </w:r>
      <w:r w:rsidRPr="003839F6">
        <w:rPr>
          <w:rFonts w:ascii="Arial" w:hAnsi="Arial" w:cs="Arial"/>
          <w:sz w:val="20"/>
        </w:rPr>
        <w:t xml:space="preserve"> v povezavi z četrtim odstavkom 10. člena zakona </w:t>
      </w:r>
      <w:r>
        <w:rPr>
          <w:rFonts w:ascii="Arial" w:hAnsi="Arial" w:cs="Arial"/>
          <w:sz w:val="20"/>
        </w:rPr>
        <w:t>lahko zagotavljala</w:t>
      </w:r>
      <w:r w:rsidRPr="003839F6">
        <w:rPr>
          <w:rFonts w:ascii="Arial" w:hAnsi="Arial" w:cs="Arial"/>
          <w:sz w:val="20"/>
        </w:rPr>
        <w:t xml:space="preserve"> iz sredstev proračunske rezerve proračuna Republike Slovenije</w:t>
      </w:r>
      <w:r>
        <w:rPr>
          <w:rFonts w:ascii="Arial" w:hAnsi="Arial" w:cs="Arial"/>
          <w:sz w:val="20"/>
        </w:rPr>
        <w:t xml:space="preserve"> v višini do</w:t>
      </w:r>
      <w:r w:rsidR="00F46064">
        <w:rPr>
          <w:rFonts w:ascii="Arial" w:hAnsi="Arial" w:cs="Arial"/>
          <w:sz w:val="20"/>
        </w:rPr>
        <w:t xml:space="preserve"> </w:t>
      </w:r>
      <w:r w:rsidR="00DC018D">
        <w:rPr>
          <w:rFonts w:ascii="Arial" w:hAnsi="Arial" w:cs="Arial"/>
          <w:sz w:val="20"/>
        </w:rPr>
        <w:t>3</w:t>
      </w:r>
      <w:r>
        <w:rPr>
          <w:rFonts w:ascii="Arial" w:hAnsi="Arial" w:cs="Arial"/>
          <w:sz w:val="20"/>
        </w:rPr>
        <w:t>.</w:t>
      </w:r>
      <w:r w:rsidR="00F46064">
        <w:rPr>
          <w:rFonts w:ascii="Arial" w:hAnsi="Arial" w:cs="Arial"/>
          <w:sz w:val="20"/>
        </w:rPr>
        <w:t>5</w:t>
      </w:r>
      <w:r w:rsidR="00F56E4E">
        <w:rPr>
          <w:rFonts w:ascii="Arial" w:hAnsi="Arial" w:cs="Arial"/>
          <w:sz w:val="20"/>
        </w:rPr>
        <w:t>0</w:t>
      </w:r>
      <w:r>
        <w:rPr>
          <w:rFonts w:ascii="Arial" w:hAnsi="Arial" w:cs="Arial"/>
          <w:sz w:val="20"/>
        </w:rPr>
        <w:t>0.000,00 evrov</w:t>
      </w:r>
      <w:r w:rsidRPr="003839F6">
        <w:rPr>
          <w:rFonts w:ascii="Arial" w:hAnsi="Arial" w:cs="Arial"/>
          <w:sz w:val="20"/>
        </w:rPr>
        <w:t xml:space="preserve">. </w:t>
      </w:r>
      <w:r>
        <w:rPr>
          <w:rFonts w:ascii="Arial" w:hAnsi="Arial" w:cs="Arial"/>
          <w:sz w:val="20"/>
        </w:rPr>
        <w:t xml:space="preserve">V </w:t>
      </w:r>
      <w:r w:rsidRPr="003839F6">
        <w:rPr>
          <w:rFonts w:ascii="Arial" w:hAnsi="Arial" w:cs="Arial"/>
          <w:sz w:val="20"/>
        </w:rPr>
        <w:t>nadaljnjih letih obnove</w:t>
      </w:r>
      <w:r w:rsidR="00F46064">
        <w:rPr>
          <w:rFonts w:ascii="Arial" w:hAnsi="Arial" w:cs="Arial"/>
          <w:sz w:val="20"/>
        </w:rPr>
        <w:t>,</w:t>
      </w:r>
      <w:r>
        <w:rPr>
          <w:rFonts w:ascii="Arial" w:hAnsi="Arial" w:cs="Arial"/>
          <w:sz w:val="20"/>
        </w:rPr>
        <w:t xml:space="preserve"> se sredstva planirajo oz. </w:t>
      </w:r>
      <w:r w:rsidRPr="003839F6">
        <w:rPr>
          <w:rFonts w:ascii="Arial" w:hAnsi="Arial" w:cs="Arial"/>
          <w:sz w:val="20"/>
        </w:rPr>
        <w:t xml:space="preserve">zagotavljajo v okviru integralnih postavk Ministrstva za </w:t>
      </w:r>
      <w:r>
        <w:rPr>
          <w:rFonts w:ascii="Arial" w:hAnsi="Arial" w:cs="Arial"/>
          <w:sz w:val="20"/>
        </w:rPr>
        <w:t>naravne vire</w:t>
      </w:r>
      <w:r w:rsidRPr="003839F6">
        <w:rPr>
          <w:rFonts w:ascii="Arial" w:hAnsi="Arial" w:cs="Arial"/>
          <w:sz w:val="20"/>
        </w:rPr>
        <w:t xml:space="preserve"> in prostor v okviru sredstev za izvedbo ukrepov za obnovo stvari. </w:t>
      </w:r>
    </w:p>
    <w:p w14:paraId="1164E2A8" w14:textId="77777777" w:rsidR="00104820" w:rsidRPr="003839F6" w:rsidRDefault="00104820" w:rsidP="00DC3703">
      <w:pPr>
        <w:spacing w:line="260" w:lineRule="exact"/>
        <w:rPr>
          <w:rFonts w:ascii="Arial" w:hAnsi="Arial" w:cs="Arial"/>
          <w:sz w:val="20"/>
        </w:rPr>
      </w:pPr>
    </w:p>
    <w:p w14:paraId="1281491B" w14:textId="0BCF4C10" w:rsidR="00DC3703" w:rsidRDefault="005A1579" w:rsidP="00DC3703">
      <w:pPr>
        <w:spacing w:line="260" w:lineRule="exact"/>
        <w:rPr>
          <w:rFonts w:ascii="Arial" w:hAnsi="Arial" w:cs="Arial"/>
          <w:sz w:val="20"/>
        </w:rPr>
      </w:pPr>
      <w:r w:rsidRPr="003839F6">
        <w:rPr>
          <w:rFonts w:ascii="Arial" w:hAnsi="Arial" w:cs="Arial"/>
          <w:sz w:val="20"/>
        </w:rPr>
        <w:t>Na podlagi podatkov ocene škode</w:t>
      </w:r>
      <w:r>
        <w:rPr>
          <w:rFonts w:ascii="Arial" w:hAnsi="Arial" w:cs="Arial"/>
          <w:sz w:val="20"/>
        </w:rPr>
        <w:t xml:space="preserve">, </w:t>
      </w:r>
      <w:r w:rsidRPr="003839F6">
        <w:rPr>
          <w:rFonts w:ascii="Arial" w:hAnsi="Arial" w:cs="Arial"/>
          <w:sz w:val="20"/>
        </w:rPr>
        <w:t xml:space="preserve">upoštevajoč </w:t>
      </w:r>
      <w:r>
        <w:rPr>
          <w:rFonts w:ascii="Arial" w:hAnsi="Arial" w:cs="Arial"/>
          <w:sz w:val="20"/>
        </w:rPr>
        <w:t xml:space="preserve">predloge za obnovo s </w:t>
      </w:r>
      <w:r w:rsidRPr="003839F6">
        <w:rPr>
          <w:rFonts w:ascii="Arial" w:hAnsi="Arial" w:cs="Arial"/>
          <w:sz w:val="20"/>
        </w:rPr>
        <w:t>projekcijo obsega lastnih sredstev občin posamezne prizadete občin</w:t>
      </w:r>
      <w:r>
        <w:rPr>
          <w:rFonts w:ascii="Arial" w:hAnsi="Arial" w:cs="Arial"/>
          <w:sz w:val="20"/>
        </w:rPr>
        <w:t xml:space="preserve"> in prioritetno potrebno obnovo vodne infrastrukture ter ocenjene vrednosti za obnovo objektov v lasti oseb zasebnega prava, </w:t>
      </w:r>
      <w:r w:rsidRPr="003839F6">
        <w:rPr>
          <w:rFonts w:ascii="Arial" w:hAnsi="Arial" w:cs="Arial"/>
          <w:sz w:val="20"/>
        </w:rPr>
        <w:t>je pripravljen predlog zagotovitve sredstev državnega proračuna. Ravno tako je upoštevan ocenjen obseg sredstev</w:t>
      </w:r>
      <w:r>
        <w:rPr>
          <w:rFonts w:ascii="Arial" w:hAnsi="Arial" w:cs="Arial"/>
          <w:sz w:val="20"/>
        </w:rPr>
        <w:t>,</w:t>
      </w:r>
      <w:r w:rsidRPr="003839F6">
        <w:rPr>
          <w:rFonts w:ascii="Arial" w:hAnsi="Arial" w:cs="Arial"/>
          <w:sz w:val="20"/>
        </w:rPr>
        <w:t xml:space="preserve"> potrebnih za izvedbo geotehničnih ukrepov za zavarovanje stvari.</w:t>
      </w:r>
    </w:p>
    <w:p w14:paraId="4551A223" w14:textId="77777777" w:rsidR="00104820" w:rsidRDefault="00104820" w:rsidP="00DC3703">
      <w:pPr>
        <w:spacing w:line="260" w:lineRule="exact"/>
        <w:rPr>
          <w:rFonts w:ascii="Arial" w:hAnsi="Arial" w:cs="Arial"/>
          <w:sz w:val="20"/>
        </w:rPr>
      </w:pPr>
    </w:p>
    <w:p w14:paraId="5D841AFA" w14:textId="6D8B5BD0" w:rsidR="00DC3703" w:rsidRPr="003839F6" w:rsidRDefault="00DC3703" w:rsidP="00DC3703">
      <w:pPr>
        <w:spacing w:line="260" w:lineRule="exact"/>
        <w:rPr>
          <w:rFonts w:ascii="Arial" w:hAnsi="Arial" w:cs="Arial"/>
          <w:sz w:val="20"/>
        </w:rPr>
      </w:pPr>
      <w:r w:rsidRPr="003839F6">
        <w:rPr>
          <w:rFonts w:ascii="Arial" w:hAnsi="Arial" w:cs="Arial"/>
          <w:sz w:val="20"/>
        </w:rPr>
        <w:t xml:space="preserve">Preglednica </w:t>
      </w:r>
      <w:r w:rsidR="007B1ECC">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00BC13D" w14:textId="77777777" w:rsidR="00DC3703" w:rsidRPr="003839F6" w:rsidRDefault="00DC3703" w:rsidP="00DC3703">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1984"/>
        <w:gridCol w:w="2126"/>
      </w:tblGrid>
      <w:tr w:rsidR="00DC3703" w:rsidRPr="0041594F" w14:paraId="537A503D" w14:textId="77777777" w:rsidTr="003D1368">
        <w:trPr>
          <w:trHeight w:val="942"/>
        </w:trPr>
        <w:tc>
          <w:tcPr>
            <w:tcW w:w="3044" w:type="dxa"/>
            <w:noWrap/>
            <w:vAlign w:val="center"/>
          </w:tcPr>
          <w:p w14:paraId="4E010186" w14:textId="77777777" w:rsidR="00DC3703" w:rsidRPr="00D4035E" w:rsidRDefault="00DC3703" w:rsidP="003D1368">
            <w:pPr>
              <w:spacing w:line="260" w:lineRule="exact"/>
              <w:jc w:val="center"/>
              <w:rPr>
                <w:rFonts w:ascii="Arial" w:hAnsi="Arial" w:cs="Arial"/>
                <w:bCs/>
                <w:sz w:val="20"/>
              </w:rPr>
            </w:pPr>
            <w:r w:rsidRPr="00D4035E">
              <w:rPr>
                <w:rFonts w:ascii="Arial" w:hAnsi="Arial" w:cs="Arial"/>
                <w:bCs/>
                <w:sz w:val="20"/>
                <w:lang w:eastAsia="en-US"/>
              </w:rPr>
              <w:t>UKREP</w:t>
            </w:r>
          </w:p>
        </w:tc>
        <w:tc>
          <w:tcPr>
            <w:tcW w:w="1843" w:type="dxa"/>
            <w:vAlign w:val="center"/>
          </w:tcPr>
          <w:p w14:paraId="17A44CA5" w14:textId="77777777" w:rsidR="00DC3703" w:rsidRPr="00D4035E" w:rsidRDefault="00DC3703" w:rsidP="003D1368">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984" w:type="dxa"/>
            <w:shd w:val="clear" w:color="auto" w:fill="FFFF99"/>
            <w:vAlign w:val="center"/>
          </w:tcPr>
          <w:p w14:paraId="151D1D0D" w14:textId="439BF31E" w:rsidR="00DC3703" w:rsidRPr="00D4035E" w:rsidRDefault="00DC3703" w:rsidP="003D1368">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w:t>
            </w:r>
            <w:r w:rsidR="00DC018D">
              <w:rPr>
                <w:rFonts w:ascii="Arial" w:hAnsi="Arial" w:cs="Arial"/>
                <w:bCs/>
                <w:sz w:val="18"/>
                <w:szCs w:val="18"/>
              </w:rPr>
              <w:t>6</w:t>
            </w:r>
          </w:p>
        </w:tc>
        <w:tc>
          <w:tcPr>
            <w:tcW w:w="2126" w:type="dxa"/>
            <w:vAlign w:val="center"/>
          </w:tcPr>
          <w:p w14:paraId="18F03DAA" w14:textId="07C42C34" w:rsidR="00DC3703" w:rsidRPr="00D4035E" w:rsidRDefault="00DC3703" w:rsidP="003D1368">
            <w:pPr>
              <w:spacing w:line="260" w:lineRule="exact"/>
              <w:jc w:val="center"/>
              <w:rPr>
                <w:sz w:val="23"/>
                <w:szCs w:val="23"/>
              </w:rPr>
            </w:pPr>
            <w:r>
              <w:rPr>
                <w:rFonts w:ascii="Arial" w:hAnsi="Arial" w:cs="Arial"/>
                <w:bCs/>
                <w:sz w:val="18"/>
                <w:szCs w:val="18"/>
              </w:rPr>
              <w:t>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xml:space="preserve">, </w:t>
            </w:r>
            <w:r w:rsidR="00C117F4">
              <w:rPr>
                <w:rFonts w:ascii="Arial" w:hAnsi="Arial" w:cs="Arial"/>
                <w:bCs/>
                <w:sz w:val="18"/>
                <w:szCs w:val="18"/>
              </w:rPr>
              <w:t>po letu</w:t>
            </w:r>
            <w:r>
              <w:rPr>
                <w:rFonts w:ascii="Arial" w:hAnsi="Arial" w:cs="Arial"/>
                <w:bCs/>
                <w:sz w:val="18"/>
                <w:szCs w:val="18"/>
              </w:rPr>
              <w:t xml:space="preserve"> 202</w:t>
            </w:r>
            <w:r w:rsidR="00C117F4">
              <w:rPr>
                <w:rFonts w:ascii="Arial" w:hAnsi="Arial" w:cs="Arial"/>
                <w:bCs/>
                <w:sz w:val="18"/>
                <w:szCs w:val="18"/>
              </w:rPr>
              <w:t>6</w:t>
            </w:r>
          </w:p>
        </w:tc>
      </w:tr>
      <w:tr w:rsidR="00F56E4E" w:rsidRPr="0041594F" w14:paraId="35C4F20A" w14:textId="77777777" w:rsidTr="00F03D94">
        <w:trPr>
          <w:trHeight w:val="255"/>
        </w:trPr>
        <w:tc>
          <w:tcPr>
            <w:tcW w:w="3044" w:type="dxa"/>
            <w:noWrap/>
            <w:vAlign w:val="bottom"/>
          </w:tcPr>
          <w:p w14:paraId="166517D1" w14:textId="77777777" w:rsidR="00F56E4E" w:rsidRPr="00D4035E" w:rsidRDefault="00F56E4E" w:rsidP="00F56E4E">
            <w:pPr>
              <w:spacing w:line="260" w:lineRule="exac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w:t>
            </w:r>
            <w:r w:rsidRPr="0081412A">
              <w:rPr>
                <w:rFonts w:ascii="Arial" w:hAnsi="Arial" w:cs="Arial"/>
                <w:bCs/>
                <w:color w:val="FF0000"/>
                <w:sz w:val="18"/>
                <w:szCs w:val="18"/>
              </w:rPr>
              <w:t xml:space="preserve"> </w:t>
            </w:r>
          </w:p>
        </w:tc>
        <w:tc>
          <w:tcPr>
            <w:tcW w:w="1843" w:type="dxa"/>
            <w:tcBorders>
              <w:top w:val="single" w:sz="8" w:space="0" w:color="auto"/>
              <w:left w:val="single" w:sz="8" w:space="0" w:color="auto"/>
              <w:bottom w:val="single" w:sz="8" w:space="0" w:color="auto"/>
              <w:right w:val="single" w:sz="8" w:space="0" w:color="auto"/>
            </w:tcBorders>
            <w:vAlign w:val="center"/>
          </w:tcPr>
          <w:p w14:paraId="3F4F76BB" w14:textId="2EA0DD6D" w:rsidR="00F56E4E" w:rsidRDefault="00F56E4E" w:rsidP="00F56E4E">
            <w:pPr>
              <w:spacing w:line="260" w:lineRule="exact"/>
              <w:jc w:val="center"/>
              <w:rPr>
                <w:rFonts w:ascii="Arial" w:hAnsi="Arial" w:cs="Arial"/>
                <w:sz w:val="20"/>
              </w:rPr>
            </w:pPr>
            <w:r>
              <w:rPr>
                <w:rFonts w:ascii="Arial" w:hAnsi="Arial" w:cs="Arial"/>
                <w:color w:val="000000"/>
                <w:sz w:val="20"/>
                <w:szCs w:val="20"/>
              </w:rPr>
              <w:t>2.</w:t>
            </w:r>
            <w:r w:rsidR="00AA409E">
              <w:rPr>
                <w:rFonts w:ascii="Arial" w:hAnsi="Arial" w:cs="Arial"/>
                <w:color w:val="000000"/>
                <w:sz w:val="20"/>
                <w:szCs w:val="20"/>
              </w:rPr>
              <w:t>6</w:t>
            </w:r>
            <w:r w:rsidR="00C117F4">
              <w:rPr>
                <w:rFonts w:ascii="Arial" w:hAnsi="Arial" w:cs="Arial"/>
                <w:color w:val="000000"/>
                <w:sz w:val="20"/>
                <w:szCs w:val="20"/>
              </w:rPr>
              <w:t>5</w:t>
            </w:r>
            <w:r>
              <w:rPr>
                <w:rFonts w:ascii="Arial" w:hAnsi="Arial" w:cs="Arial"/>
                <w:color w:val="000000"/>
                <w:sz w:val="20"/>
                <w:szCs w:val="20"/>
              </w:rPr>
              <w:t>0.000</w:t>
            </w:r>
          </w:p>
        </w:tc>
        <w:tc>
          <w:tcPr>
            <w:tcW w:w="1984" w:type="dxa"/>
            <w:tcBorders>
              <w:top w:val="single" w:sz="8" w:space="0" w:color="auto"/>
              <w:left w:val="nil"/>
              <w:bottom w:val="single" w:sz="8" w:space="0" w:color="auto"/>
              <w:right w:val="single" w:sz="8" w:space="0" w:color="auto"/>
            </w:tcBorders>
            <w:shd w:val="clear" w:color="000000" w:fill="FFFF99"/>
            <w:vAlign w:val="center"/>
          </w:tcPr>
          <w:p w14:paraId="668ABA8C" w14:textId="07D58427" w:rsidR="00F56E4E" w:rsidRDefault="00CF47D9" w:rsidP="00F56E4E">
            <w:pPr>
              <w:spacing w:line="260" w:lineRule="exact"/>
              <w:jc w:val="center"/>
              <w:rPr>
                <w:rFonts w:ascii="Arial" w:hAnsi="Arial" w:cs="Arial"/>
                <w:sz w:val="20"/>
              </w:rPr>
            </w:pPr>
            <w:r>
              <w:rPr>
                <w:rFonts w:ascii="Arial" w:hAnsi="Arial" w:cs="Arial"/>
                <w:sz w:val="20"/>
                <w:szCs w:val="20"/>
              </w:rPr>
              <w:t>1</w:t>
            </w:r>
            <w:r w:rsidR="00F56E4E">
              <w:rPr>
                <w:rFonts w:ascii="Arial" w:hAnsi="Arial" w:cs="Arial"/>
                <w:sz w:val="20"/>
                <w:szCs w:val="20"/>
              </w:rPr>
              <w:t>.</w:t>
            </w:r>
            <w:r w:rsidR="00AA409E">
              <w:rPr>
                <w:rFonts w:ascii="Arial" w:hAnsi="Arial" w:cs="Arial"/>
                <w:sz w:val="20"/>
                <w:szCs w:val="20"/>
              </w:rPr>
              <w:t>7</w:t>
            </w:r>
            <w:r w:rsidR="00C117F4">
              <w:rPr>
                <w:rFonts w:ascii="Arial" w:hAnsi="Arial" w:cs="Arial"/>
                <w:sz w:val="20"/>
                <w:szCs w:val="20"/>
              </w:rPr>
              <w:t>7</w:t>
            </w:r>
            <w:r>
              <w:rPr>
                <w:rFonts w:ascii="Arial" w:hAnsi="Arial" w:cs="Arial"/>
                <w:sz w:val="20"/>
                <w:szCs w:val="20"/>
              </w:rPr>
              <w:t>0</w:t>
            </w:r>
            <w:r w:rsidR="00F56E4E">
              <w:rPr>
                <w:rFonts w:ascii="Arial" w:hAnsi="Arial" w:cs="Arial"/>
                <w:sz w:val="20"/>
                <w:szCs w:val="20"/>
              </w:rPr>
              <w:t>.000</w:t>
            </w:r>
          </w:p>
        </w:tc>
        <w:tc>
          <w:tcPr>
            <w:tcW w:w="2126" w:type="dxa"/>
            <w:tcBorders>
              <w:top w:val="single" w:sz="8" w:space="0" w:color="auto"/>
              <w:left w:val="nil"/>
              <w:bottom w:val="single" w:sz="8" w:space="0" w:color="auto"/>
              <w:right w:val="single" w:sz="8" w:space="0" w:color="auto"/>
            </w:tcBorders>
            <w:vAlign w:val="center"/>
          </w:tcPr>
          <w:p w14:paraId="73238C29" w14:textId="2D4F4A33" w:rsidR="00F56E4E" w:rsidRDefault="00C117F4" w:rsidP="00F56E4E">
            <w:pPr>
              <w:spacing w:line="260" w:lineRule="exact"/>
              <w:jc w:val="center"/>
              <w:rPr>
                <w:rFonts w:ascii="Arial" w:hAnsi="Arial" w:cs="Arial"/>
                <w:sz w:val="20"/>
              </w:rPr>
            </w:pPr>
            <w:r>
              <w:rPr>
                <w:rFonts w:ascii="Arial" w:hAnsi="Arial" w:cs="Arial"/>
                <w:color w:val="000000"/>
                <w:sz w:val="20"/>
                <w:szCs w:val="20"/>
              </w:rPr>
              <w:t>88</w:t>
            </w:r>
            <w:r w:rsidR="00CF47D9">
              <w:rPr>
                <w:rFonts w:ascii="Arial" w:hAnsi="Arial" w:cs="Arial"/>
                <w:color w:val="000000"/>
                <w:sz w:val="20"/>
                <w:szCs w:val="20"/>
              </w:rPr>
              <w:t>0</w:t>
            </w:r>
            <w:r w:rsidR="00F56E4E">
              <w:rPr>
                <w:rFonts w:ascii="Arial" w:hAnsi="Arial" w:cs="Arial"/>
                <w:color w:val="000000"/>
                <w:sz w:val="20"/>
                <w:szCs w:val="20"/>
              </w:rPr>
              <w:t>.000</w:t>
            </w:r>
          </w:p>
        </w:tc>
      </w:tr>
      <w:tr w:rsidR="00F56E4E" w:rsidRPr="0041594F" w14:paraId="1E817BB2" w14:textId="77777777" w:rsidTr="00F03D94">
        <w:trPr>
          <w:trHeight w:val="255"/>
        </w:trPr>
        <w:tc>
          <w:tcPr>
            <w:tcW w:w="3044" w:type="dxa"/>
            <w:noWrap/>
            <w:vAlign w:val="bottom"/>
          </w:tcPr>
          <w:p w14:paraId="5F8627E6" w14:textId="77777777" w:rsidR="00F56E4E" w:rsidRDefault="00F56E4E" w:rsidP="00F56E4E">
            <w:pPr>
              <w:spacing w:line="260" w:lineRule="exac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843" w:type="dxa"/>
            <w:tcBorders>
              <w:top w:val="nil"/>
              <w:left w:val="single" w:sz="8" w:space="0" w:color="auto"/>
              <w:bottom w:val="single" w:sz="8" w:space="0" w:color="auto"/>
              <w:right w:val="single" w:sz="8" w:space="0" w:color="auto"/>
            </w:tcBorders>
            <w:vAlign w:val="center"/>
          </w:tcPr>
          <w:p w14:paraId="38B57A39" w14:textId="56DC48D2" w:rsidR="00F56E4E" w:rsidRDefault="00DC018D" w:rsidP="00F56E4E">
            <w:pPr>
              <w:spacing w:line="260" w:lineRule="exact"/>
              <w:jc w:val="center"/>
              <w:rPr>
                <w:rFonts w:ascii="Arial" w:hAnsi="Arial" w:cs="Arial"/>
                <w:sz w:val="20"/>
              </w:rPr>
            </w:pPr>
            <w:r>
              <w:rPr>
                <w:rFonts w:ascii="Arial" w:hAnsi="Arial" w:cs="Arial"/>
                <w:color w:val="000000"/>
                <w:sz w:val="20"/>
                <w:szCs w:val="20"/>
              </w:rPr>
              <w:t>1</w:t>
            </w:r>
            <w:r w:rsidR="00F56E4E">
              <w:rPr>
                <w:rFonts w:ascii="Arial" w:hAnsi="Arial" w:cs="Arial"/>
                <w:color w:val="000000"/>
                <w:sz w:val="20"/>
                <w:szCs w:val="20"/>
              </w:rPr>
              <w:t>.</w:t>
            </w:r>
            <w:r>
              <w:rPr>
                <w:rFonts w:ascii="Arial" w:hAnsi="Arial" w:cs="Arial"/>
                <w:color w:val="000000"/>
                <w:sz w:val="20"/>
                <w:szCs w:val="20"/>
              </w:rPr>
              <w:t>700</w:t>
            </w:r>
            <w:r w:rsidR="00F56E4E">
              <w:rPr>
                <w:rFonts w:ascii="Arial" w:hAnsi="Arial" w:cs="Arial"/>
                <w:color w:val="000000"/>
                <w:sz w:val="20"/>
                <w:szCs w:val="20"/>
              </w:rPr>
              <w:t>.000</w:t>
            </w:r>
          </w:p>
        </w:tc>
        <w:tc>
          <w:tcPr>
            <w:tcW w:w="1984" w:type="dxa"/>
            <w:tcBorders>
              <w:top w:val="nil"/>
              <w:left w:val="nil"/>
              <w:bottom w:val="single" w:sz="8" w:space="0" w:color="auto"/>
              <w:right w:val="single" w:sz="8" w:space="0" w:color="auto"/>
            </w:tcBorders>
            <w:shd w:val="clear" w:color="000000" w:fill="FFFF99"/>
            <w:vAlign w:val="center"/>
          </w:tcPr>
          <w:p w14:paraId="251EA41E" w14:textId="5B2CBBAB" w:rsidR="00F56E4E" w:rsidRDefault="00DC018D" w:rsidP="00F56E4E">
            <w:pPr>
              <w:spacing w:line="260" w:lineRule="exact"/>
              <w:jc w:val="center"/>
              <w:rPr>
                <w:rFonts w:ascii="Arial" w:hAnsi="Arial" w:cs="Arial"/>
                <w:sz w:val="20"/>
              </w:rPr>
            </w:pPr>
            <w:r>
              <w:rPr>
                <w:rFonts w:ascii="Arial" w:hAnsi="Arial" w:cs="Arial"/>
                <w:sz w:val="20"/>
                <w:szCs w:val="20"/>
              </w:rPr>
              <w:t>1</w:t>
            </w:r>
            <w:r w:rsidR="00F56E4E">
              <w:rPr>
                <w:rFonts w:ascii="Arial" w:hAnsi="Arial" w:cs="Arial"/>
                <w:sz w:val="20"/>
                <w:szCs w:val="20"/>
              </w:rPr>
              <w:t>.</w:t>
            </w:r>
            <w:r>
              <w:rPr>
                <w:rFonts w:ascii="Arial" w:hAnsi="Arial" w:cs="Arial"/>
                <w:sz w:val="20"/>
                <w:szCs w:val="20"/>
              </w:rPr>
              <w:t>700</w:t>
            </w:r>
            <w:r w:rsidR="00F56E4E">
              <w:rPr>
                <w:rFonts w:ascii="Arial" w:hAnsi="Arial" w:cs="Arial"/>
                <w:sz w:val="20"/>
                <w:szCs w:val="20"/>
              </w:rPr>
              <w:t>.000</w:t>
            </w:r>
          </w:p>
        </w:tc>
        <w:tc>
          <w:tcPr>
            <w:tcW w:w="2126" w:type="dxa"/>
            <w:tcBorders>
              <w:top w:val="nil"/>
              <w:left w:val="nil"/>
              <w:bottom w:val="single" w:sz="8" w:space="0" w:color="auto"/>
              <w:right w:val="single" w:sz="8" w:space="0" w:color="auto"/>
            </w:tcBorders>
            <w:vAlign w:val="center"/>
          </w:tcPr>
          <w:p w14:paraId="238ACA59" w14:textId="61B3F6A9" w:rsidR="00F56E4E" w:rsidRDefault="00F56E4E" w:rsidP="00F56E4E">
            <w:pPr>
              <w:spacing w:line="260" w:lineRule="exact"/>
              <w:jc w:val="center"/>
              <w:rPr>
                <w:rFonts w:ascii="Arial" w:hAnsi="Arial" w:cs="Arial"/>
                <w:sz w:val="20"/>
              </w:rPr>
            </w:pPr>
            <w:r>
              <w:rPr>
                <w:rFonts w:ascii="Arial" w:hAnsi="Arial" w:cs="Arial"/>
                <w:color w:val="000000"/>
                <w:sz w:val="20"/>
                <w:szCs w:val="20"/>
              </w:rPr>
              <w:t>0</w:t>
            </w:r>
          </w:p>
        </w:tc>
      </w:tr>
      <w:tr w:rsidR="00F56E4E" w:rsidRPr="0041594F" w14:paraId="2EC81C3D" w14:textId="77777777" w:rsidTr="00F03D94">
        <w:trPr>
          <w:trHeight w:val="349"/>
        </w:trPr>
        <w:tc>
          <w:tcPr>
            <w:tcW w:w="3044" w:type="dxa"/>
            <w:noWrap/>
            <w:vAlign w:val="bottom"/>
          </w:tcPr>
          <w:p w14:paraId="31C8E035" w14:textId="77777777" w:rsidR="00F56E4E" w:rsidRPr="00D4035E" w:rsidRDefault="00F56E4E" w:rsidP="00F56E4E">
            <w:pPr>
              <w:spacing w:line="260" w:lineRule="exact"/>
              <w:rPr>
                <w:rFonts w:ascii="Arial" w:hAnsi="Arial" w:cs="Arial"/>
                <w:bCs/>
                <w:sz w:val="18"/>
                <w:szCs w:val="18"/>
              </w:rPr>
            </w:pPr>
            <w:r>
              <w:rPr>
                <w:rFonts w:ascii="Arial" w:hAnsi="Arial" w:cs="Arial"/>
                <w:bCs/>
                <w:sz w:val="18"/>
                <w:szCs w:val="18"/>
              </w:rPr>
              <w:t>Podpora pri izvedbi programa</w:t>
            </w:r>
          </w:p>
        </w:tc>
        <w:tc>
          <w:tcPr>
            <w:tcW w:w="1843" w:type="dxa"/>
            <w:tcBorders>
              <w:top w:val="nil"/>
              <w:left w:val="single" w:sz="8" w:space="0" w:color="auto"/>
              <w:bottom w:val="single" w:sz="8" w:space="0" w:color="auto"/>
              <w:right w:val="single" w:sz="8" w:space="0" w:color="auto"/>
            </w:tcBorders>
            <w:vAlign w:val="center"/>
          </w:tcPr>
          <w:p w14:paraId="024E1A2A" w14:textId="0D40F245" w:rsidR="00F56E4E" w:rsidRDefault="00C117F4" w:rsidP="00F56E4E">
            <w:pPr>
              <w:spacing w:line="260" w:lineRule="exact"/>
              <w:jc w:val="center"/>
              <w:rPr>
                <w:rFonts w:ascii="Arial" w:hAnsi="Arial" w:cs="Arial"/>
                <w:sz w:val="20"/>
              </w:rPr>
            </w:pPr>
            <w:r>
              <w:rPr>
                <w:rFonts w:ascii="Arial" w:hAnsi="Arial" w:cs="Arial"/>
                <w:color w:val="000000"/>
                <w:sz w:val="20"/>
                <w:szCs w:val="20"/>
              </w:rPr>
              <w:t>5</w:t>
            </w:r>
            <w:r w:rsidR="00F56E4E">
              <w:rPr>
                <w:rFonts w:ascii="Arial" w:hAnsi="Arial" w:cs="Arial"/>
                <w:color w:val="000000"/>
                <w:sz w:val="20"/>
                <w:szCs w:val="20"/>
              </w:rPr>
              <w:t>0.000</w:t>
            </w:r>
          </w:p>
        </w:tc>
        <w:tc>
          <w:tcPr>
            <w:tcW w:w="1984" w:type="dxa"/>
            <w:tcBorders>
              <w:top w:val="nil"/>
              <w:left w:val="nil"/>
              <w:bottom w:val="single" w:sz="8" w:space="0" w:color="auto"/>
              <w:right w:val="single" w:sz="8" w:space="0" w:color="auto"/>
            </w:tcBorders>
            <w:shd w:val="clear" w:color="000000" w:fill="FFFF99"/>
            <w:vAlign w:val="center"/>
          </w:tcPr>
          <w:p w14:paraId="094E669F" w14:textId="093FC212" w:rsidR="00F56E4E" w:rsidRDefault="00C117F4" w:rsidP="00F56E4E">
            <w:pPr>
              <w:spacing w:line="260" w:lineRule="exact"/>
              <w:jc w:val="center"/>
              <w:rPr>
                <w:rFonts w:ascii="Arial" w:hAnsi="Arial" w:cs="Arial"/>
                <w:sz w:val="20"/>
              </w:rPr>
            </w:pPr>
            <w:r>
              <w:rPr>
                <w:rFonts w:ascii="Arial" w:hAnsi="Arial" w:cs="Arial"/>
                <w:sz w:val="20"/>
                <w:szCs w:val="20"/>
              </w:rPr>
              <w:t>3</w:t>
            </w:r>
            <w:r w:rsidR="00F56E4E">
              <w:rPr>
                <w:rFonts w:ascii="Arial" w:hAnsi="Arial" w:cs="Arial"/>
                <w:sz w:val="20"/>
                <w:szCs w:val="20"/>
              </w:rPr>
              <w:t>0.000</w:t>
            </w:r>
          </w:p>
        </w:tc>
        <w:tc>
          <w:tcPr>
            <w:tcW w:w="2126" w:type="dxa"/>
            <w:tcBorders>
              <w:top w:val="nil"/>
              <w:left w:val="nil"/>
              <w:bottom w:val="single" w:sz="8" w:space="0" w:color="auto"/>
              <w:right w:val="single" w:sz="8" w:space="0" w:color="auto"/>
            </w:tcBorders>
            <w:vAlign w:val="center"/>
          </w:tcPr>
          <w:p w14:paraId="1FC39F6F" w14:textId="4C4968AB" w:rsidR="00F56E4E" w:rsidRDefault="00C117F4" w:rsidP="00F56E4E">
            <w:pPr>
              <w:spacing w:line="260" w:lineRule="exact"/>
              <w:jc w:val="center"/>
              <w:rPr>
                <w:rFonts w:ascii="Arial" w:hAnsi="Arial" w:cs="Arial"/>
                <w:sz w:val="20"/>
              </w:rPr>
            </w:pPr>
            <w:r>
              <w:rPr>
                <w:rFonts w:ascii="Arial" w:hAnsi="Arial" w:cs="Arial"/>
                <w:color w:val="000000"/>
                <w:sz w:val="20"/>
                <w:szCs w:val="20"/>
              </w:rPr>
              <w:t>2</w:t>
            </w:r>
            <w:r w:rsidR="00F56E4E">
              <w:rPr>
                <w:rFonts w:ascii="Arial" w:hAnsi="Arial" w:cs="Arial"/>
                <w:color w:val="000000"/>
                <w:sz w:val="20"/>
                <w:szCs w:val="20"/>
              </w:rPr>
              <w:t>0.000</w:t>
            </w:r>
          </w:p>
        </w:tc>
      </w:tr>
      <w:tr w:rsidR="00F56E4E" w:rsidRPr="00EA555C" w14:paraId="0A2B9A2D" w14:textId="77777777" w:rsidTr="00F03D94">
        <w:trPr>
          <w:trHeight w:val="377"/>
        </w:trPr>
        <w:tc>
          <w:tcPr>
            <w:tcW w:w="3044" w:type="dxa"/>
            <w:shd w:val="clear" w:color="auto" w:fill="FFFF99"/>
            <w:noWrap/>
            <w:vAlign w:val="bottom"/>
          </w:tcPr>
          <w:p w14:paraId="4DF02038" w14:textId="77777777" w:rsidR="00F56E4E" w:rsidRPr="00EA555C" w:rsidRDefault="00F56E4E" w:rsidP="00F56E4E">
            <w:pPr>
              <w:spacing w:line="260" w:lineRule="exact"/>
              <w:jc w:val="center"/>
              <w:rPr>
                <w:rFonts w:ascii="Arial" w:hAnsi="Arial" w:cs="Arial"/>
                <w:b/>
                <w:bCs/>
                <w:sz w:val="20"/>
              </w:rPr>
            </w:pPr>
            <w:r w:rsidRPr="00EA555C">
              <w:rPr>
                <w:rFonts w:ascii="Arial" w:hAnsi="Arial" w:cs="Arial"/>
                <w:b/>
                <w:bCs/>
                <w:sz w:val="20"/>
              </w:rPr>
              <w:t>SKUPAJ</w:t>
            </w:r>
          </w:p>
        </w:tc>
        <w:tc>
          <w:tcPr>
            <w:tcW w:w="1843" w:type="dxa"/>
            <w:tcBorders>
              <w:top w:val="nil"/>
              <w:left w:val="nil"/>
              <w:bottom w:val="single" w:sz="8" w:space="0" w:color="auto"/>
              <w:right w:val="single" w:sz="8" w:space="0" w:color="auto"/>
            </w:tcBorders>
            <w:shd w:val="clear" w:color="000000" w:fill="FFFF99"/>
            <w:vAlign w:val="center"/>
          </w:tcPr>
          <w:p w14:paraId="1010F48D" w14:textId="481E65FD" w:rsidR="00F56E4E" w:rsidRPr="00EA555C" w:rsidRDefault="00CF47D9" w:rsidP="00F56E4E">
            <w:pPr>
              <w:spacing w:line="260" w:lineRule="exact"/>
              <w:jc w:val="center"/>
              <w:rPr>
                <w:rFonts w:ascii="Arial" w:hAnsi="Arial" w:cs="Arial"/>
                <w:b/>
                <w:bCs/>
                <w:sz w:val="20"/>
              </w:rPr>
            </w:pPr>
            <w:r>
              <w:rPr>
                <w:rFonts w:ascii="Arial" w:hAnsi="Arial" w:cs="Arial"/>
                <w:b/>
                <w:bCs/>
                <w:color w:val="000000"/>
                <w:sz w:val="20"/>
                <w:szCs w:val="20"/>
              </w:rPr>
              <w:t>4</w:t>
            </w:r>
            <w:r w:rsidR="00F56E4E">
              <w:rPr>
                <w:rFonts w:ascii="Arial" w:hAnsi="Arial" w:cs="Arial"/>
                <w:b/>
                <w:bCs/>
                <w:color w:val="000000"/>
                <w:sz w:val="20"/>
                <w:szCs w:val="20"/>
              </w:rPr>
              <w:t>.</w:t>
            </w:r>
            <w:r w:rsidR="00AA409E">
              <w:rPr>
                <w:rFonts w:ascii="Arial" w:hAnsi="Arial" w:cs="Arial"/>
                <w:b/>
                <w:bCs/>
                <w:color w:val="000000"/>
                <w:sz w:val="20"/>
                <w:szCs w:val="20"/>
              </w:rPr>
              <w:t>4</w:t>
            </w:r>
            <w:r w:rsidR="00C117F4">
              <w:rPr>
                <w:rFonts w:ascii="Arial" w:hAnsi="Arial" w:cs="Arial"/>
                <w:b/>
                <w:bCs/>
                <w:color w:val="000000"/>
                <w:sz w:val="20"/>
                <w:szCs w:val="20"/>
              </w:rPr>
              <w:t>00</w:t>
            </w:r>
            <w:r w:rsidR="00F56E4E">
              <w:rPr>
                <w:rFonts w:ascii="Arial" w:hAnsi="Arial" w:cs="Arial"/>
                <w:b/>
                <w:bCs/>
                <w:color w:val="000000"/>
                <w:sz w:val="20"/>
                <w:szCs w:val="20"/>
              </w:rPr>
              <w:t>.000</w:t>
            </w:r>
          </w:p>
        </w:tc>
        <w:tc>
          <w:tcPr>
            <w:tcW w:w="1984" w:type="dxa"/>
            <w:tcBorders>
              <w:top w:val="nil"/>
              <w:left w:val="nil"/>
              <w:bottom w:val="single" w:sz="8" w:space="0" w:color="auto"/>
              <w:right w:val="single" w:sz="8" w:space="0" w:color="auto"/>
            </w:tcBorders>
            <w:shd w:val="clear" w:color="000000" w:fill="FFFF99"/>
            <w:vAlign w:val="center"/>
          </w:tcPr>
          <w:p w14:paraId="75828C1A" w14:textId="789C5797" w:rsidR="00F56E4E" w:rsidRPr="00EA555C" w:rsidRDefault="00F56E4E" w:rsidP="00F56E4E">
            <w:pPr>
              <w:spacing w:line="260" w:lineRule="exact"/>
              <w:jc w:val="center"/>
              <w:rPr>
                <w:rFonts w:ascii="Arial" w:hAnsi="Arial" w:cs="Arial"/>
                <w:b/>
                <w:bCs/>
                <w:sz w:val="20"/>
              </w:rPr>
            </w:pPr>
            <w:r>
              <w:rPr>
                <w:rFonts w:ascii="Arial" w:hAnsi="Arial" w:cs="Arial"/>
                <w:b/>
                <w:bCs/>
                <w:color w:val="000000"/>
                <w:sz w:val="20"/>
                <w:szCs w:val="20"/>
              </w:rPr>
              <w:t>3.</w:t>
            </w:r>
            <w:r w:rsidR="00AA409E">
              <w:rPr>
                <w:rFonts w:ascii="Arial" w:hAnsi="Arial" w:cs="Arial"/>
                <w:b/>
                <w:bCs/>
                <w:color w:val="000000"/>
                <w:sz w:val="20"/>
                <w:szCs w:val="20"/>
              </w:rPr>
              <w:t>5</w:t>
            </w:r>
            <w:r>
              <w:rPr>
                <w:rFonts w:ascii="Arial" w:hAnsi="Arial" w:cs="Arial"/>
                <w:b/>
                <w:bCs/>
                <w:color w:val="000000"/>
                <w:sz w:val="20"/>
                <w:szCs w:val="20"/>
              </w:rPr>
              <w:t>00.000</w:t>
            </w:r>
          </w:p>
        </w:tc>
        <w:tc>
          <w:tcPr>
            <w:tcW w:w="2126" w:type="dxa"/>
            <w:tcBorders>
              <w:top w:val="nil"/>
              <w:left w:val="nil"/>
              <w:bottom w:val="single" w:sz="8" w:space="0" w:color="auto"/>
              <w:right w:val="single" w:sz="8" w:space="0" w:color="auto"/>
            </w:tcBorders>
            <w:shd w:val="clear" w:color="000000" w:fill="FFFF99"/>
            <w:vAlign w:val="center"/>
          </w:tcPr>
          <w:p w14:paraId="2C45BB35" w14:textId="3A45FB61" w:rsidR="00F56E4E" w:rsidRPr="00EA555C" w:rsidRDefault="00C117F4" w:rsidP="00F56E4E">
            <w:pPr>
              <w:spacing w:line="260" w:lineRule="exact"/>
              <w:jc w:val="center"/>
              <w:rPr>
                <w:rFonts w:ascii="Arial" w:hAnsi="Arial" w:cs="Arial"/>
                <w:b/>
                <w:bCs/>
                <w:sz w:val="20"/>
              </w:rPr>
            </w:pPr>
            <w:r>
              <w:rPr>
                <w:rFonts w:ascii="Arial" w:hAnsi="Arial" w:cs="Arial"/>
                <w:b/>
                <w:bCs/>
                <w:color w:val="000000"/>
                <w:sz w:val="20"/>
                <w:szCs w:val="20"/>
              </w:rPr>
              <w:t>900</w:t>
            </w:r>
            <w:r w:rsidR="00F56E4E">
              <w:rPr>
                <w:rFonts w:ascii="Arial" w:hAnsi="Arial" w:cs="Arial"/>
                <w:b/>
                <w:bCs/>
                <w:color w:val="000000"/>
                <w:sz w:val="20"/>
                <w:szCs w:val="20"/>
              </w:rPr>
              <w:t>.000</w:t>
            </w:r>
          </w:p>
        </w:tc>
      </w:tr>
    </w:tbl>
    <w:p w14:paraId="45C6737C" w14:textId="77777777" w:rsidR="00DC3703" w:rsidRDefault="00DC3703" w:rsidP="00DC3703">
      <w:pPr>
        <w:spacing w:line="260" w:lineRule="exact"/>
        <w:rPr>
          <w:rFonts w:ascii="Arial" w:hAnsi="Arial" w:cs="Arial"/>
          <w:sz w:val="20"/>
        </w:rPr>
      </w:pPr>
    </w:p>
    <w:p w14:paraId="5A3E2A73" w14:textId="57745448" w:rsidR="007B1ECC" w:rsidRPr="007B1ECC" w:rsidRDefault="007B1ECC" w:rsidP="007B1ECC">
      <w:pPr>
        <w:spacing w:line="260" w:lineRule="exact"/>
        <w:rPr>
          <w:rFonts w:ascii="Arial" w:hAnsi="Arial" w:cs="Arial"/>
          <w:sz w:val="20"/>
        </w:rPr>
      </w:pPr>
      <w:r w:rsidRPr="007B1ECC">
        <w:rPr>
          <w:rFonts w:ascii="Arial" w:hAnsi="Arial" w:cs="Arial"/>
          <w:sz w:val="20"/>
        </w:rPr>
        <w:t>Predloženi program predvideva diferencirano zagotovitev sredstev, predvsem v obdobju 202</w:t>
      </w:r>
      <w:r w:rsidR="00CF47D9">
        <w:rPr>
          <w:rFonts w:ascii="Arial" w:hAnsi="Arial" w:cs="Arial"/>
          <w:sz w:val="20"/>
        </w:rPr>
        <w:t>6</w:t>
      </w:r>
      <w:r w:rsidRPr="007B1ECC">
        <w:rPr>
          <w:rFonts w:ascii="Arial" w:hAnsi="Arial" w:cs="Arial"/>
          <w:sz w:val="20"/>
        </w:rPr>
        <w:t>-2027. V letu 202</w:t>
      </w:r>
      <w:r w:rsidR="00CF47D9">
        <w:rPr>
          <w:rFonts w:ascii="Arial" w:hAnsi="Arial" w:cs="Arial"/>
          <w:sz w:val="20"/>
        </w:rPr>
        <w:t>6</w:t>
      </w:r>
      <w:r w:rsidRPr="007B1ECC">
        <w:rPr>
          <w:rFonts w:ascii="Arial" w:hAnsi="Arial" w:cs="Arial"/>
          <w:sz w:val="20"/>
        </w:rPr>
        <w:t xml:space="preserve"> predvsem izvedba najbolj prioritetnih obnovitvenih del. </w:t>
      </w:r>
    </w:p>
    <w:p w14:paraId="1DEF5A3E" w14:textId="77777777" w:rsidR="007B1ECC" w:rsidRPr="007B1ECC" w:rsidRDefault="007B1ECC" w:rsidP="007B1ECC">
      <w:pPr>
        <w:spacing w:line="260" w:lineRule="exact"/>
        <w:rPr>
          <w:rFonts w:ascii="Arial" w:hAnsi="Arial" w:cs="Arial"/>
          <w:sz w:val="20"/>
        </w:rPr>
      </w:pPr>
    </w:p>
    <w:p w14:paraId="373527B1" w14:textId="2FF2F52D" w:rsidR="00DC3703" w:rsidRPr="003839F6" w:rsidRDefault="007B1ECC" w:rsidP="007B1ECC">
      <w:pPr>
        <w:spacing w:line="260" w:lineRule="exact"/>
        <w:rPr>
          <w:rFonts w:ascii="Arial" w:hAnsi="Arial" w:cs="Arial"/>
          <w:sz w:val="20"/>
        </w:rPr>
      </w:pPr>
      <w:r w:rsidRPr="007B1ECC">
        <w:rPr>
          <w:rFonts w:ascii="Arial" w:hAnsi="Arial" w:cs="Arial"/>
          <w:sz w:val="20"/>
        </w:rPr>
        <w:t>Za obdobje po letu 202</w:t>
      </w:r>
      <w:r w:rsidR="00CF47D9">
        <w:rPr>
          <w:rFonts w:ascii="Arial" w:hAnsi="Arial" w:cs="Arial"/>
          <w:sz w:val="20"/>
        </w:rPr>
        <w:t>6</w:t>
      </w:r>
      <w:r w:rsidRPr="007B1ECC">
        <w:rPr>
          <w:rFonts w:ascii="Arial" w:hAnsi="Arial" w:cs="Arial"/>
          <w:sz w:val="20"/>
        </w:rPr>
        <w:t xml:space="preserve"> je podana ocenjena višina državnih sredstev, ki jih bo potrebno planirati oz. zagotoviti v posameznem letu, upoštevajoč možnosti izvedbe programa in ustrezno pripravljeno dokumentacijo za izvedbo obnove</w:t>
      </w:r>
      <w:r w:rsidR="00DC3703" w:rsidRPr="003839F6">
        <w:rPr>
          <w:rFonts w:ascii="Arial" w:hAnsi="Arial" w:cs="Arial"/>
          <w:sz w:val="20"/>
        </w:rPr>
        <w:t>.</w:t>
      </w:r>
    </w:p>
    <w:p w14:paraId="0D40811A" w14:textId="77777777" w:rsidR="00DC3703" w:rsidRDefault="00DC3703" w:rsidP="00DC3703">
      <w:pPr>
        <w:spacing w:line="260" w:lineRule="exact"/>
        <w:rPr>
          <w:rFonts w:ascii="Arial" w:hAnsi="Arial" w:cs="Arial"/>
          <w:sz w:val="20"/>
        </w:rPr>
      </w:pPr>
    </w:p>
    <w:p w14:paraId="7EA58713" w14:textId="77777777" w:rsidR="00DC3703" w:rsidRPr="003839F6" w:rsidRDefault="00DC3703" w:rsidP="00DC3703">
      <w:pPr>
        <w:spacing w:line="260" w:lineRule="exact"/>
        <w:rPr>
          <w:rFonts w:ascii="Arial" w:hAnsi="Arial" w:cs="Arial"/>
          <w:sz w:val="20"/>
        </w:rPr>
      </w:pPr>
    </w:p>
    <w:p w14:paraId="2F3BF2CB" w14:textId="77777777" w:rsidR="00DC3703" w:rsidRPr="003839F6" w:rsidRDefault="00DC3703" w:rsidP="00DC3703">
      <w:pPr>
        <w:numPr>
          <w:ilvl w:val="1"/>
          <w:numId w:val="20"/>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9DE1836" w14:textId="77777777" w:rsidR="00DC3703" w:rsidRPr="003839F6" w:rsidRDefault="00DC3703" w:rsidP="00DC3703">
      <w:pPr>
        <w:spacing w:line="260" w:lineRule="exact"/>
        <w:rPr>
          <w:rFonts w:ascii="Arial" w:hAnsi="Arial" w:cs="Arial"/>
          <w:b/>
          <w:sz w:val="20"/>
        </w:rPr>
      </w:pPr>
    </w:p>
    <w:p w14:paraId="48538783" w14:textId="77777777" w:rsidR="00DC3703" w:rsidRPr="003839F6" w:rsidRDefault="00DC3703" w:rsidP="00DC3703">
      <w:pPr>
        <w:tabs>
          <w:tab w:val="left" w:pos="567"/>
        </w:tabs>
        <w:spacing w:line="260" w:lineRule="exact"/>
        <w:rPr>
          <w:rFonts w:ascii="Arial" w:hAnsi="Arial" w:cs="Arial"/>
          <w:b/>
          <w:sz w:val="20"/>
        </w:rPr>
      </w:pPr>
      <w:r w:rsidRPr="003839F6">
        <w:rPr>
          <w:rFonts w:ascii="Arial" w:hAnsi="Arial" w:cs="Arial"/>
          <w:b/>
          <w:sz w:val="20"/>
        </w:rPr>
        <w:t>3.4</w:t>
      </w:r>
      <w:r>
        <w:rPr>
          <w:rFonts w:ascii="Arial" w:hAnsi="Arial" w:cs="Arial"/>
          <w:b/>
          <w:sz w:val="20"/>
        </w:rPr>
        <w:t>.1</w:t>
      </w:r>
      <w:r w:rsidRPr="003839F6">
        <w:rPr>
          <w:rFonts w:ascii="Arial" w:hAnsi="Arial" w:cs="Arial"/>
          <w:b/>
          <w:sz w:val="20"/>
        </w:rPr>
        <w:t xml:space="preserve"> </w:t>
      </w:r>
      <w:r>
        <w:rPr>
          <w:rFonts w:ascii="Arial" w:hAnsi="Arial" w:cs="Arial"/>
          <w:b/>
          <w:sz w:val="20"/>
        </w:rPr>
        <w:tab/>
      </w:r>
      <w:r w:rsidRPr="003839F6">
        <w:rPr>
          <w:rFonts w:ascii="Arial" w:hAnsi="Arial" w:cs="Arial"/>
          <w:b/>
          <w:sz w:val="20"/>
        </w:rPr>
        <w:t xml:space="preserve">Ministrstvo za </w:t>
      </w:r>
      <w:r>
        <w:rPr>
          <w:rFonts w:ascii="Arial" w:hAnsi="Arial" w:cs="Arial"/>
          <w:b/>
          <w:sz w:val="20"/>
        </w:rPr>
        <w:t>naravne vire</w:t>
      </w:r>
      <w:r w:rsidRPr="003839F6">
        <w:rPr>
          <w:rFonts w:ascii="Arial" w:hAnsi="Arial" w:cs="Arial"/>
          <w:b/>
          <w:sz w:val="20"/>
        </w:rPr>
        <w:t xml:space="preserve"> in prostor</w:t>
      </w:r>
    </w:p>
    <w:p w14:paraId="478299C3" w14:textId="77777777" w:rsidR="00DC3703" w:rsidRPr="003839F6" w:rsidRDefault="00DC3703" w:rsidP="00DC3703">
      <w:pPr>
        <w:spacing w:line="260" w:lineRule="exact"/>
        <w:rPr>
          <w:rFonts w:ascii="Arial" w:hAnsi="Arial" w:cs="Arial"/>
          <w:sz w:val="20"/>
        </w:rPr>
      </w:pPr>
      <w:r w:rsidRPr="003839F6">
        <w:rPr>
          <w:rFonts w:ascii="Arial" w:hAnsi="Arial" w:cs="Arial"/>
          <w:sz w:val="20"/>
        </w:rPr>
        <w:tab/>
      </w:r>
    </w:p>
    <w:p w14:paraId="78519A43" w14:textId="77777777" w:rsidR="00DC3703" w:rsidRPr="003839F6" w:rsidRDefault="00DC3703" w:rsidP="00DC3703">
      <w:pPr>
        <w:spacing w:line="260" w:lineRule="exact"/>
        <w:rPr>
          <w:rFonts w:ascii="Arial" w:hAnsi="Arial" w:cs="Arial"/>
          <w:sz w:val="20"/>
        </w:rPr>
      </w:pPr>
      <w:r>
        <w:rPr>
          <w:rFonts w:ascii="Arial" w:hAnsi="Arial" w:cs="Arial"/>
          <w:sz w:val="20"/>
        </w:rPr>
        <w:t>Skladno z določbami</w:t>
      </w:r>
      <w:r w:rsidRPr="003839F6">
        <w:rPr>
          <w:rFonts w:ascii="Arial" w:hAnsi="Arial" w:cs="Arial"/>
          <w:sz w:val="20"/>
        </w:rPr>
        <w:t xml:space="preserve"> 30. člena zakona je Ministrstvo za </w:t>
      </w:r>
      <w:r>
        <w:rPr>
          <w:rFonts w:ascii="Arial" w:hAnsi="Arial" w:cs="Arial"/>
          <w:sz w:val="20"/>
        </w:rPr>
        <w:t>naravne vire</w:t>
      </w:r>
      <w:r w:rsidRPr="003839F6">
        <w:rPr>
          <w:rFonts w:ascii="Arial" w:hAnsi="Arial" w:cs="Arial"/>
          <w:sz w:val="20"/>
        </w:rPr>
        <w:t xml:space="preserve"> in prostor pristojno za izvajanje obnove:</w:t>
      </w:r>
    </w:p>
    <w:p w14:paraId="6D980708"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7C52A022"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08D63DA7" w14:textId="77777777" w:rsidR="00DC3703" w:rsidRPr="00D26195" w:rsidRDefault="00DC3703" w:rsidP="00DC3703">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1E07E88A" w14:textId="77777777" w:rsidR="00DC3703" w:rsidRPr="003839F6" w:rsidRDefault="00DC3703" w:rsidP="00DC3703">
      <w:pPr>
        <w:spacing w:line="260" w:lineRule="exact"/>
        <w:rPr>
          <w:rFonts w:ascii="Arial" w:hAnsi="Arial" w:cs="Arial"/>
          <w:sz w:val="20"/>
        </w:rPr>
      </w:pPr>
    </w:p>
    <w:p w14:paraId="3070CACE"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Ministrstvo za </w:t>
      </w:r>
      <w:r>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1D85357A" w14:textId="77777777" w:rsidR="00DC3703" w:rsidRPr="003839F6" w:rsidRDefault="00DC3703" w:rsidP="00DC3703">
      <w:pPr>
        <w:spacing w:line="260" w:lineRule="exact"/>
        <w:rPr>
          <w:rFonts w:ascii="Arial" w:hAnsi="Arial" w:cs="Arial"/>
          <w:sz w:val="20"/>
        </w:rPr>
      </w:pPr>
    </w:p>
    <w:p w14:paraId="1A613B9A" w14:textId="77777777" w:rsidR="00DC3703" w:rsidRPr="003839F6" w:rsidRDefault="00DC3703" w:rsidP="00DC3703">
      <w:pPr>
        <w:spacing w:line="260" w:lineRule="exact"/>
        <w:rPr>
          <w:rFonts w:ascii="Arial" w:hAnsi="Arial" w:cs="Arial"/>
          <w:sz w:val="20"/>
        </w:rPr>
      </w:pPr>
      <w:r w:rsidRPr="003839F6">
        <w:rPr>
          <w:rFonts w:ascii="Arial" w:hAnsi="Arial" w:cs="Arial"/>
          <w:sz w:val="20"/>
        </w:rPr>
        <w:lastRenderedPageBreak/>
        <w:t>Financiranje teh nalog ministrstva gre v breme sredstev za odpravo posledic nesreč po zakonu.</w:t>
      </w:r>
    </w:p>
    <w:p w14:paraId="1F3831DA" w14:textId="77777777" w:rsidR="00DC3703" w:rsidRPr="003839F6" w:rsidRDefault="00DC3703" w:rsidP="00DC3703">
      <w:pPr>
        <w:pStyle w:val="Glava"/>
        <w:spacing w:line="260" w:lineRule="exact"/>
        <w:rPr>
          <w:sz w:val="20"/>
        </w:rPr>
      </w:pPr>
    </w:p>
    <w:p w14:paraId="3567B5D9" w14:textId="77777777" w:rsidR="00DC3703" w:rsidRPr="00452742" w:rsidRDefault="00DC3703" w:rsidP="00DC3703">
      <w:pPr>
        <w:spacing w:line="260" w:lineRule="exact"/>
        <w:rPr>
          <w:rFonts w:ascii="Arial" w:hAnsi="Arial"/>
          <w:b/>
          <w:sz w:val="20"/>
        </w:rPr>
      </w:pPr>
    </w:p>
    <w:p w14:paraId="66B80F1C" w14:textId="77777777" w:rsidR="00DC3703" w:rsidRPr="003839F6" w:rsidRDefault="00DC3703" w:rsidP="00DC3703">
      <w:pPr>
        <w:spacing w:line="260" w:lineRule="exact"/>
        <w:rPr>
          <w:rFonts w:ascii="Arial" w:hAnsi="Arial" w:cs="Arial"/>
          <w:b/>
          <w:sz w:val="20"/>
        </w:rPr>
      </w:pPr>
      <w:r w:rsidRPr="003839F6">
        <w:rPr>
          <w:rFonts w:ascii="Arial" w:hAnsi="Arial" w:cs="Arial"/>
          <w:b/>
          <w:sz w:val="20"/>
        </w:rPr>
        <w:t xml:space="preserve">3.4.2 </w:t>
      </w:r>
      <w:r w:rsidRPr="003839F6">
        <w:rPr>
          <w:rFonts w:ascii="Arial" w:hAnsi="Arial" w:cs="Arial"/>
          <w:b/>
          <w:sz w:val="20"/>
        </w:rPr>
        <w:tab/>
        <w:t>Lokalne skupnosti</w:t>
      </w:r>
    </w:p>
    <w:p w14:paraId="3E2897BD" w14:textId="77777777" w:rsidR="00DC3703" w:rsidRPr="003839F6" w:rsidRDefault="00DC3703" w:rsidP="00DC3703">
      <w:pPr>
        <w:spacing w:line="260" w:lineRule="exact"/>
        <w:rPr>
          <w:rFonts w:ascii="Arial" w:hAnsi="Arial" w:cs="Arial"/>
          <w:b/>
          <w:sz w:val="20"/>
        </w:rPr>
      </w:pPr>
    </w:p>
    <w:p w14:paraId="3651FD16"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0266FD27" w14:textId="77777777" w:rsidR="00DC3703" w:rsidRPr="003839F6" w:rsidRDefault="00DC3703" w:rsidP="00DC3703">
      <w:pPr>
        <w:spacing w:line="260" w:lineRule="exact"/>
        <w:rPr>
          <w:rFonts w:ascii="Arial" w:hAnsi="Arial" w:cs="Arial"/>
          <w:sz w:val="20"/>
        </w:rPr>
      </w:pPr>
    </w:p>
    <w:p w14:paraId="440A7192"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FB3D4EB" w14:textId="77777777" w:rsidR="00DC3703" w:rsidRPr="003839F6" w:rsidRDefault="00DC3703" w:rsidP="00DC3703">
      <w:pPr>
        <w:spacing w:line="260" w:lineRule="exact"/>
        <w:rPr>
          <w:rFonts w:ascii="Arial" w:hAnsi="Arial" w:cs="Arial"/>
          <w:sz w:val="20"/>
        </w:rPr>
      </w:pPr>
    </w:p>
    <w:p w14:paraId="10FC14EA" w14:textId="77777777" w:rsidR="00DC3703" w:rsidRDefault="00DC3703" w:rsidP="00DC3703">
      <w:pPr>
        <w:spacing w:line="260" w:lineRule="exact"/>
        <w:rPr>
          <w:rFonts w:ascii="Arial" w:hAnsi="Arial" w:cs="Arial"/>
          <w:sz w:val="20"/>
        </w:rPr>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lahko dodelijo sredstva </w:t>
      </w:r>
      <w:r>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Pr>
          <w:rFonts w:ascii="Arial" w:hAnsi="Arial" w:cs="Arial"/>
          <w:sz w:val="20"/>
        </w:rPr>
        <w:t>ektov lokalne infrastrukture oziroma</w:t>
      </w:r>
      <w:r w:rsidRPr="003839F6">
        <w:rPr>
          <w:rFonts w:ascii="Arial" w:hAnsi="Arial" w:cs="Arial"/>
          <w:sz w:val="20"/>
        </w:rPr>
        <w:t xml:space="preserve"> javne stavbe, ki jo vloži občina </w:t>
      </w:r>
      <w:r>
        <w:rPr>
          <w:rFonts w:ascii="Arial" w:hAnsi="Arial" w:cs="Arial"/>
          <w:sz w:val="20"/>
        </w:rPr>
        <w:t>na Ministrstvo</w:t>
      </w:r>
      <w:r w:rsidRPr="003839F6">
        <w:rPr>
          <w:rFonts w:ascii="Arial" w:hAnsi="Arial" w:cs="Arial"/>
          <w:sz w:val="20"/>
        </w:rPr>
        <w:t xml:space="preserve"> za </w:t>
      </w:r>
      <w:r>
        <w:rPr>
          <w:rFonts w:ascii="Arial" w:hAnsi="Arial" w:cs="Arial"/>
          <w:sz w:val="20"/>
        </w:rPr>
        <w:t>naravne vire</w:t>
      </w:r>
      <w:r w:rsidRPr="003839F6">
        <w:rPr>
          <w:rFonts w:ascii="Arial" w:hAnsi="Arial" w:cs="Arial"/>
          <w:sz w:val="20"/>
        </w:rPr>
        <w:t xml:space="preserve"> in prostor.</w:t>
      </w:r>
    </w:p>
    <w:p w14:paraId="31BB0ACF" w14:textId="77777777" w:rsidR="00DC3703" w:rsidRPr="00B121F8" w:rsidRDefault="00DC3703" w:rsidP="00DC3703">
      <w:pPr>
        <w:spacing w:line="260" w:lineRule="exact"/>
        <w:rPr>
          <w:rFonts w:ascii="Arial" w:hAnsi="Arial" w:cs="Arial"/>
          <w:sz w:val="20"/>
        </w:rPr>
      </w:pPr>
    </w:p>
    <w:p w14:paraId="21E6FC4F" w14:textId="77777777" w:rsidR="00DC3703" w:rsidRPr="00B121F8" w:rsidRDefault="00DC3703" w:rsidP="00DC3703">
      <w:pPr>
        <w:spacing w:line="260" w:lineRule="exact"/>
        <w:rPr>
          <w:rFonts w:ascii="Arial" w:hAnsi="Arial" w:cs="Arial"/>
          <w:sz w:val="20"/>
        </w:rPr>
      </w:pPr>
    </w:p>
    <w:p w14:paraId="356A345F" w14:textId="77777777" w:rsidR="00DC3703" w:rsidRPr="00B121F8" w:rsidRDefault="00DC3703" w:rsidP="00DC3703">
      <w:pPr>
        <w:numPr>
          <w:ilvl w:val="1"/>
          <w:numId w:val="20"/>
        </w:numPr>
        <w:spacing w:line="260" w:lineRule="exact"/>
        <w:ind w:left="0" w:firstLine="0"/>
        <w:jc w:val="left"/>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4667F9E7" w14:textId="77777777" w:rsidR="00DC3703" w:rsidRPr="00B121F8" w:rsidRDefault="00DC3703" w:rsidP="00DC3703">
      <w:pPr>
        <w:spacing w:line="260" w:lineRule="exact"/>
        <w:rPr>
          <w:rFonts w:ascii="Arial" w:hAnsi="Arial" w:cs="Arial"/>
          <w:sz w:val="20"/>
        </w:rPr>
      </w:pPr>
    </w:p>
    <w:p w14:paraId="1DEAE125" w14:textId="77777777" w:rsidR="00DC3703" w:rsidRPr="00B121F8" w:rsidRDefault="00DC3703" w:rsidP="00DC3703">
      <w:pPr>
        <w:spacing w:line="260" w:lineRule="exact"/>
        <w:rPr>
          <w:rFonts w:ascii="Arial" w:hAnsi="Arial" w:cs="Arial"/>
          <w:sz w:val="20"/>
        </w:rPr>
      </w:pPr>
      <w:r w:rsidRPr="00B121F8">
        <w:rPr>
          <w:rFonts w:ascii="Arial" w:hAnsi="Arial" w:cs="Arial"/>
          <w:sz w:val="20"/>
        </w:rPr>
        <w:t>Ker izvajanje ukrepov odprave posledic naravne nesreče na stvareh traja več proračunskih let, morajo biti v programu odprave posledic nesreče določene tudi obvezne vsebine letnih programih odprave posledic nesreče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p>
    <w:p w14:paraId="56CC1431" w14:textId="77777777" w:rsidR="00DC3703" w:rsidRPr="00B121F8" w:rsidRDefault="00DC3703" w:rsidP="00DC3703">
      <w:pPr>
        <w:spacing w:line="260" w:lineRule="exact"/>
        <w:rPr>
          <w:rFonts w:ascii="Arial" w:hAnsi="Arial" w:cs="Arial"/>
          <w:sz w:val="20"/>
        </w:rPr>
      </w:pPr>
    </w:p>
    <w:p w14:paraId="6E2F8E24"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V nadaljnjih letih obnove se sredstva planirajo oziroma zagotavljajo v okviru integralnih postavk  Ministrstva za naravne vire in prostor v okviru sredstev za izvedbo ukrepov za obnovo stvari. </w:t>
      </w:r>
    </w:p>
    <w:p w14:paraId="316CDB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83F40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B121F8">
        <w:rPr>
          <w:rFonts w:ascii="Arial" w:hAnsi="Arial" w:cs="Arial"/>
          <w:sz w:val="20"/>
        </w:rPr>
        <w:t>Natančnejša opredelitev dinamike izvajanja posameznih ukrepov se določi z letnimi programi. Letni program se predloži Vladi Republike Slovenije v obravnavo najkasneje do konca meseca maja v posameznem koledarskem letu.</w:t>
      </w:r>
    </w:p>
    <w:p w14:paraId="6DABF9FA" w14:textId="77777777" w:rsidR="00DC3703" w:rsidRPr="00B121F8" w:rsidRDefault="00DC3703" w:rsidP="00DC3703">
      <w:pPr>
        <w:spacing w:line="260" w:lineRule="exact"/>
        <w:rPr>
          <w:rFonts w:ascii="Arial" w:hAnsi="Arial" w:cs="Arial"/>
          <w:sz w:val="20"/>
        </w:rPr>
      </w:pPr>
    </w:p>
    <w:p w14:paraId="79A1D923"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Vsebina letnega programa: </w:t>
      </w:r>
    </w:p>
    <w:p w14:paraId="51141484"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   - Pregled izvedenih obnovitvenih del,</w:t>
      </w:r>
    </w:p>
    <w:p w14:paraId="0A63EF16"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   - Določitev prednostnih nalog </w:t>
      </w:r>
      <w:r>
        <w:rPr>
          <w:rFonts w:ascii="Arial" w:hAnsi="Arial" w:cs="Arial"/>
          <w:sz w:val="20"/>
        </w:rPr>
        <w:t xml:space="preserve">in projektov </w:t>
      </w:r>
      <w:r w:rsidRPr="00B121F8">
        <w:rPr>
          <w:rFonts w:ascii="Arial" w:hAnsi="Arial" w:cs="Arial"/>
          <w:sz w:val="20"/>
        </w:rPr>
        <w:t>v posameznem letu,</w:t>
      </w:r>
    </w:p>
    <w:p w14:paraId="36D7DE62"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   - Identifikacija vsebin, kjer je potrebno program dopolniti,</w:t>
      </w:r>
    </w:p>
    <w:p w14:paraId="127B22B5"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   - Opredelitev finančnih virov za izvedbo načrtovanih obnov.</w:t>
      </w:r>
    </w:p>
    <w:p w14:paraId="18EF29B6" w14:textId="77777777" w:rsidR="00DC3703" w:rsidRPr="00B121F8" w:rsidRDefault="00DC3703" w:rsidP="00DC3703">
      <w:pPr>
        <w:spacing w:line="260" w:lineRule="exact"/>
        <w:rPr>
          <w:rFonts w:ascii="Arial" w:hAnsi="Arial" w:cs="Arial"/>
          <w:sz w:val="20"/>
        </w:rPr>
      </w:pPr>
    </w:p>
    <w:p w14:paraId="6111AC15" w14:textId="77777777" w:rsidR="00DC3703" w:rsidRDefault="00DC3703" w:rsidP="00E975A9">
      <w:pPr>
        <w:spacing w:line="260" w:lineRule="exact"/>
        <w:rPr>
          <w:rFonts w:ascii="Arial" w:hAnsi="Arial" w:cs="Arial"/>
          <w:sz w:val="22"/>
          <w:szCs w:val="22"/>
        </w:rPr>
      </w:pPr>
    </w:p>
    <w:p w14:paraId="6A5351D8" w14:textId="77777777" w:rsidR="00DC3703" w:rsidRDefault="00DC3703" w:rsidP="00E975A9">
      <w:pPr>
        <w:spacing w:line="260" w:lineRule="exact"/>
        <w:rPr>
          <w:rFonts w:ascii="Arial" w:hAnsi="Arial" w:cs="Arial"/>
          <w:sz w:val="22"/>
          <w:szCs w:val="22"/>
        </w:rPr>
      </w:pPr>
    </w:p>
    <w:p w14:paraId="74356AD6" w14:textId="77777777" w:rsidR="00DC3703" w:rsidRDefault="00DC3703" w:rsidP="00E975A9">
      <w:pPr>
        <w:spacing w:line="260" w:lineRule="exact"/>
        <w:rPr>
          <w:rFonts w:ascii="Arial" w:hAnsi="Arial" w:cs="Arial"/>
          <w:sz w:val="22"/>
          <w:szCs w:val="22"/>
        </w:rPr>
      </w:pPr>
    </w:p>
    <w:p w14:paraId="6F06341F" w14:textId="77777777" w:rsidR="00DC3703" w:rsidRDefault="00DC3703" w:rsidP="00E975A9">
      <w:pPr>
        <w:spacing w:line="260" w:lineRule="exact"/>
        <w:rPr>
          <w:rFonts w:ascii="Arial" w:hAnsi="Arial" w:cs="Arial"/>
          <w:sz w:val="22"/>
          <w:szCs w:val="22"/>
        </w:rPr>
      </w:pPr>
    </w:p>
    <w:p w14:paraId="1BBE469A" w14:textId="77777777" w:rsidR="00DC3703" w:rsidRDefault="00DC3703" w:rsidP="00E975A9">
      <w:pPr>
        <w:spacing w:line="260" w:lineRule="exact"/>
        <w:rPr>
          <w:rFonts w:ascii="Arial" w:hAnsi="Arial" w:cs="Arial"/>
          <w:sz w:val="22"/>
          <w:szCs w:val="22"/>
        </w:rPr>
      </w:pPr>
    </w:p>
    <w:p w14:paraId="4614BB3D" w14:textId="77777777" w:rsidR="00DC3703" w:rsidRDefault="00DC3703" w:rsidP="00E975A9">
      <w:pPr>
        <w:spacing w:line="260" w:lineRule="exact"/>
        <w:rPr>
          <w:rFonts w:ascii="Arial" w:hAnsi="Arial" w:cs="Arial"/>
          <w:sz w:val="22"/>
          <w:szCs w:val="22"/>
        </w:rPr>
      </w:pPr>
    </w:p>
    <w:p w14:paraId="0E563336" w14:textId="77777777" w:rsidR="00DC3703" w:rsidRDefault="00DC3703" w:rsidP="00E975A9">
      <w:pPr>
        <w:spacing w:line="260" w:lineRule="exact"/>
        <w:rPr>
          <w:rFonts w:ascii="Arial" w:hAnsi="Arial" w:cs="Arial"/>
          <w:sz w:val="22"/>
          <w:szCs w:val="22"/>
        </w:rPr>
      </w:pPr>
    </w:p>
    <w:p w14:paraId="7A882F37" w14:textId="77777777" w:rsidR="00DC3703" w:rsidRDefault="00DC3703" w:rsidP="00E975A9">
      <w:pPr>
        <w:spacing w:line="260" w:lineRule="exact"/>
        <w:rPr>
          <w:rFonts w:ascii="Arial" w:hAnsi="Arial" w:cs="Arial"/>
          <w:sz w:val="22"/>
          <w:szCs w:val="22"/>
        </w:rPr>
      </w:pPr>
    </w:p>
    <w:p w14:paraId="67D91E41" w14:textId="77777777" w:rsidR="00DC3703" w:rsidRDefault="00DC3703" w:rsidP="00E975A9">
      <w:pPr>
        <w:spacing w:line="260" w:lineRule="exact"/>
        <w:rPr>
          <w:rFonts w:ascii="Arial" w:hAnsi="Arial" w:cs="Arial"/>
          <w:sz w:val="22"/>
          <w:szCs w:val="22"/>
        </w:rPr>
      </w:pPr>
    </w:p>
    <w:p w14:paraId="042D7360" w14:textId="77777777" w:rsidR="00DC3703" w:rsidRDefault="00DC3703" w:rsidP="00E975A9">
      <w:pPr>
        <w:spacing w:line="260" w:lineRule="exact"/>
        <w:rPr>
          <w:rFonts w:ascii="Arial" w:hAnsi="Arial" w:cs="Arial"/>
          <w:sz w:val="22"/>
          <w:szCs w:val="22"/>
        </w:rPr>
      </w:pPr>
    </w:p>
    <w:p w14:paraId="1CA32DAC" w14:textId="77777777" w:rsidR="00DC3703" w:rsidRDefault="00DC3703" w:rsidP="00E975A9">
      <w:pPr>
        <w:spacing w:line="260" w:lineRule="exact"/>
        <w:rPr>
          <w:rFonts w:ascii="Arial" w:hAnsi="Arial" w:cs="Arial"/>
          <w:sz w:val="22"/>
          <w:szCs w:val="22"/>
        </w:rPr>
      </w:pPr>
    </w:p>
    <w:sectPr w:rsidR="00DC3703" w:rsidSect="00E975A9">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5BDD" w14:textId="77777777" w:rsidR="00E849A9" w:rsidRDefault="00E849A9">
      <w:r>
        <w:separator/>
      </w:r>
    </w:p>
  </w:endnote>
  <w:endnote w:type="continuationSeparator" w:id="0">
    <w:p w14:paraId="1D62B02C" w14:textId="77777777" w:rsidR="00E849A9" w:rsidRDefault="00E8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767230"/>
      <w:docPartObj>
        <w:docPartGallery w:val="Page Numbers (Bottom of Page)"/>
        <w:docPartUnique/>
      </w:docPartObj>
    </w:sdtPr>
    <w:sdtContent>
      <w:p w14:paraId="377AA132" w14:textId="298D283E" w:rsidR="00BA60EF" w:rsidRDefault="00BA60EF">
        <w:pPr>
          <w:pStyle w:val="Noga"/>
          <w:jc w:val="right"/>
        </w:pPr>
        <w:r>
          <w:fldChar w:fldCharType="begin"/>
        </w:r>
        <w:r>
          <w:instrText>PAGE   \* MERGEFORMAT</w:instrText>
        </w:r>
        <w:r>
          <w:fldChar w:fldCharType="separate"/>
        </w:r>
        <w:r w:rsidR="00606987">
          <w:rPr>
            <w:noProof/>
          </w:rPr>
          <w:t>9</w:t>
        </w:r>
        <w: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D00A" w14:textId="77777777" w:rsidR="00E849A9" w:rsidRDefault="00E849A9">
      <w:r>
        <w:separator/>
      </w:r>
    </w:p>
  </w:footnote>
  <w:footnote w:type="continuationSeparator" w:id="0">
    <w:p w14:paraId="17D8FD28" w14:textId="77777777" w:rsidR="00E849A9" w:rsidRDefault="00E84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5CE6" w14:textId="142430ED" w:rsidR="00BA60EF" w:rsidRDefault="00BA60EF" w:rsidP="00E975A9">
    <w:pPr>
      <w:pStyle w:val="Glava"/>
      <w:tabs>
        <w:tab w:val="left" w:pos="5112"/>
      </w:tabs>
      <w:rPr>
        <w:sz w:val="20"/>
        <w:szCs w:val="24"/>
      </w:rPr>
    </w:pPr>
    <w:r>
      <w:tab/>
    </w:r>
  </w:p>
  <w:p w14:paraId="77BDD5E4" w14:textId="0CE91DB1" w:rsidR="00BA60EF" w:rsidRDefault="00BA60EF" w:rsidP="00E975A9">
    <w:pPr>
      <w:pStyle w:val="tevilnatoka"/>
      <w:numPr>
        <w:ilvl w:val="0"/>
        <w:numId w:val="0"/>
      </w:numPr>
      <w:tabs>
        <w:tab w:val="left" w:pos="708"/>
      </w:tabs>
      <w:spacing w:line="260" w:lineRule="exact"/>
      <w:rPr>
        <w:sz w:val="16"/>
      </w:rPr>
    </w:pPr>
    <w:r>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C2D7C"/>
    <w:multiLevelType w:val="hybridMultilevel"/>
    <w:tmpl w:val="0704637E"/>
    <w:lvl w:ilvl="0" w:tplc="4C7EC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3"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4"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32"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5"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6"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7"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16cid:durableId="498547030">
    <w:abstractNumId w:val="14"/>
  </w:num>
  <w:num w:numId="2" w16cid:durableId="245506118">
    <w:abstractNumId w:val="26"/>
  </w:num>
  <w:num w:numId="3" w16cid:durableId="1337153452">
    <w:abstractNumId w:val="5"/>
  </w:num>
  <w:num w:numId="4" w16cid:durableId="276715010">
    <w:abstractNumId w:val="0"/>
  </w:num>
  <w:num w:numId="5" w16cid:durableId="990059874">
    <w:abstractNumId w:val="9"/>
  </w:num>
  <w:num w:numId="6" w16cid:durableId="657267551">
    <w:abstractNumId w:val="3"/>
  </w:num>
  <w:num w:numId="7" w16cid:durableId="1867983279">
    <w:abstractNumId w:val="16"/>
  </w:num>
  <w:num w:numId="8" w16cid:durableId="1477919270">
    <w:abstractNumId w:val="24"/>
  </w:num>
  <w:num w:numId="9" w16cid:durableId="1590385540">
    <w:abstractNumId w:val="28"/>
  </w:num>
  <w:num w:numId="10" w16cid:durableId="1756635625">
    <w:abstractNumId w:val="2"/>
  </w:num>
  <w:num w:numId="11" w16cid:durableId="1248881379">
    <w:abstractNumId w:val="10"/>
  </w:num>
  <w:num w:numId="12" w16cid:durableId="120615690">
    <w:abstractNumId w:val="20"/>
  </w:num>
  <w:num w:numId="13" w16cid:durableId="1098915724">
    <w:abstractNumId w:val="4"/>
  </w:num>
  <w:num w:numId="14" w16cid:durableId="724069337">
    <w:abstractNumId w:val="36"/>
  </w:num>
  <w:num w:numId="15" w16cid:durableId="1388257253">
    <w:abstractNumId w:val="21"/>
  </w:num>
  <w:num w:numId="16" w16cid:durableId="1202286760">
    <w:abstractNumId w:val="11"/>
  </w:num>
  <w:num w:numId="17" w16cid:durableId="1011223184">
    <w:abstractNumId w:val="38"/>
  </w:num>
  <w:num w:numId="18" w16cid:durableId="1496457756">
    <w:abstractNumId w:val="6"/>
  </w:num>
  <w:num w:numId="19" w16cid:durableId="1212040322">
    <w:abstractNumId w:val="8"/>
  </w:num>
  <w:num w:numId="20" w16cid:durableId="141116653">
    <w:abstractNumId w:val="25"/>
  </w:num>
  <w:num w:numId="21" w16cid:durableId="702830099">
    <w:abstractNumId w:val="32"/>
  </w:num>
  <w:num w:numId="22" w16cid:durableId="393626962">
    <w:abstractNumId w:val="12"/>
  </w:num>
  <w:num w:numId="23" w16cid:durableId="122770587">
    <w:abstractNumId w:val="18"/>
  </w:num>
  <w:num w:numId="24" w16cid:durableId="135875882">
    <w:abstractNumId w:val="13"/>
  </w:num>
  <w:num w:numId="25" w16cid:durableId="1570844430">
    <w:abstractNumId w:val="34"/>
  </w:num>
  <w:num w:numId="26" w16cid:durableId="982778851">
    <w:abstractNumId w:val="42"/>
  </w:num>
  <w:num w:numId="27" w16cid:durableId="20709400">
    <w:abstractNumId w:val="40"/>
  </w:num>
  <w:num w:numId="28" w16cid:durableId="2073192265">
    <w:abstractNumId w:val="23"/>
  </w:num>
  <w:num w:numId="29" w16cid:durableId="1790315574">
    <w:abstractNumId w:val="30"/>
  </w:num>
  <w:num w:numId="30" w16cid:durableId="1099645640">
    <w:abstractNumId w:val="1"/>
  </w:num>
  <w:num w:numId="31" w16cid:durableId="124739716">
    <w:abstractNumId w:val="33"/>
  </w:num>
  <w:num w:numId="32" w16cid:durableId="411204453">
    <w:abstractNumId w:val="39"/>
  </w:num>
  <w:num w:numId="33" w16cid:durableId="1940946820">
    <w:abstractNumId w:val="41"/>
  </w:num>
  <w:num w:numId="34" w16cid:durableId="2060085356">
    <w:abstractNumId w:val="35"/>
  </w:num>
  <w:num w:numId="35" w16cid:durableId="1725907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74176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1560736">
    <w:abstractNumId w:val="19"/>
  </w:num>
  <w:num w:numId="38" w16cid:durableId="1372150797">
    <w:abstractNumId w:val="7"/>
  </w:num>
  <w:num w:numId="39" w16cid:durableId="4402243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5837948">
    <w:abstractNumId w:val="27"/>
  </w:num>
  <w:num w:numId="41" w16cid:durableId="776025813">
    <w:abstractNumId w:val="31"/>
  </w:num>
  <w:num w:numId="42" w16cid:durableId="1876916895">
    <w:abstractNumId w:val="22"/>
  </w:num>
  <w:num w:numId="43" w16cid:durableId="1574852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08"/>
    <w:rsid w:val="00017F23"/>
    <w:rsid w:val="00032D34"/>
    <w:rsid w:val="000336B9"/>
    <w:rsid w:val="00035D63"/>
    <w:rsid w:val="000364B1"/>
    <w:rsid w:val="000A26BE"/>
    <w:rsid w:val="000A651A"/>
    <w:rsid w:val="000A70B7"/>
    <w:rsid w:val="000B7084"/>
    <w:rsid w:val="000C3BCA"/>
    <w:rsid w:val="000C5D10"/>
    <w:rsid w:val="000D0CCE"/>
    <w:rsid w:val="000D581C"/>
    <w:rsid w:val="000E68E7"/>
    <w:rsid w:val="000F091F"/>
    <w:rsid w:val="00104820"/>
    <w:rsid w:val="00104DD8"/>
    <w:rsid w:val="0011222B"/>
    <w:rsid w:val="00125345"/>
    <w:rsid w:val="001276C2"/>
    <w:rsid w:val="001441DF"/>
    <w:rsid w:val="00151E71"/>
    <w:rsid w:val="001521BA"/>
    <w:rsid w:val="00156E35"/>
    <w:rsid w:val="00165308"/>
    <w:rsid w:val="00167BDD"/>
    <w:rsid w:val="00170735"/>
    <w:rsid w:val="00170DCD"/>
    <w:rsid w:val="00176F04"/>
    <w:rsid w:val="00181A79"/>
    <w:rsid w:val="0018699A"/>
    <w:rsid w:val="00187705"/>
    <w:rsid w:val="00195ADD"/>
    <w:rsid w:val="001A3E86"/>
    <w:rsid w:val="001A64B9"/>
    <w:rsid w:val="001A74C1"/>
    <w:rsid w:val="001B3489"/>
    <w:rsid w:val="001B46A0"/>
    <w:rsid w:val="001C14EB"/>
    <w:rsid w:val="001C2AE8"/>
    <w:rsid w:val="001D1536"/>
    <w:rsid w:val="001D71D2"/>
    <w:rsid w:val="001E3943"/>
    <w:rsid w:val="001E5A59"/>
    <w:rsid w:val="001F6E7D"/>
    <w:rsid w:val="00200B5B"/>
    <w:rsid w:val="00203469"/>
    <w:rsid w:val="002146F0"/>
    <w:rsid w:val="002179D0"/>
    <w:rsid w:val="00225D9A"/>
    <w:rsid w:val="0023195D"/>
    <w:rsid w:val="00240417"/>
    <w:rsid w:val="00246A40"/>
    <w:rsid w:val="002604C6"/>
    <w:rsid w:val="0027486F"/>
    <w:rsid w:val="00277F4B"/>
    <w:rsid w:val="0028343F"/>
    <w:rsid w:val="00284221"/>
    <w:rsid w:val="002865BF"/>
    <w:rsid w:val="0029594F"/>
    <w:rsid w:val="002A2C74"/>
    <w:rsid w:val="002C0864"/>
    <w:rsid w:val="002D1439"/>
    <w:rsid w:val="002E07A5"/>
    <w:rsid w:val="002E794D"/>
    <w:rsid w:val="002F1F3B"/>
    <w:rsid w:val="0030202D"/>
    <w:rsid w:val="003071BB"/>
    <w:rsid w:val="00317AFE"/>
    <w:rsid w:val="00326187"/>
    <w:rsid w:val="0034391D"/>
    <w:rsid w:val="00345609"/>
    <w:rsid w:val="0035747A"/>
    <w:rsid w:val="0037699B"/>
    <w:rsid w:val="00397C59"/>
    <w:rsid w:val="003C5CA8"/>
    <w:rsid w:val="003C6E17"/>
    <w:rsid w:val="003D7262"/>
    <w:rsid w:val="00417742"/>
    <w:rsid w:val="00424A8D"/>
    <w:rsid w:val="00425332"/>
    <w:rsid w:val="00470F51"/>
    <w:rsid w:val="004727EB"/>
    <w:rsid w:val="00474F9E"/>
    <w:rsid w:val="00482D98"/>
    <w:rsid w:val="004853D2"/>
    <w:rsid w:val="004910FA"/>
    <w:rsid w:val="004A1314"/>
    <w:rsid w:val="004B13E8"/>
    <w:rsid w:val="004D05C9"/>
    <w:rsid w:val="004D2E27"/>
    <w:rsid w:val="004D4B3C"/>
    <w:rsid w:val="004D53E1"/>
    <w:rsid w:val="004D60A1"/>
    <w:rsid w:val="004E4483"/>
    <w:rsid w:val="004E52E7"/>
    <w:rsid w:val="004E53DE"/>
    <w:rsid w:val="00503CEC"/>
    <w:rsid w:val="00505448"/>
    <w:rsid w:val="00506803"/>
    <w:rsid w:val="005223A0"/>
    <w:rsid w:val="005310E0"/>
    <w:rsid w:val="00531D54"/>
    <w:rsid w:val="0053271A"/>
    <w:rsid w:val="00537268"/>
    <w:rsid w:val="00544965"/>
    <w:rsid w:val="005567E6"/>
    <w:rsid w:val="00573A9C"/>
    <w:rsid w:val="00577FA4"/>
    <w:rsid w:val="00593217"/>
    <w:rsid w:val="00593F2F"/>
    <w:rsid w:val="00594EB6"/>
    <w:rsid w:val="005A1579"/>
    <w:rsid w:val="005A62A6"/>
    <w:rsid w:val="005A66A1"/>
    <w:rsid w:val="005B247A"/>
    <w:rsid w:val="005B4B2E"/>
    <w:rsid w:val="005B74D0"/>
    <w:rsid w:val="005C1BD9"/>
    <w:rsid w:val="005C3585"/>
    <w:rsid w:val="005D2DE3"/>
    <w:rsid w:val="005E51F9"/>
    <w:rsid w:val="005F046F"/>
    <w:rsid w:val="005F3654"/>
    <w:rsid w:val="005F385B"/>
    <w:rsid w:val="005F776F"/>
    <w:rsid w:val="00602D9D"/>
    <w:rsid w:val="00606987"/>
    <w:rsid w:val="00621844"/>
    <w:rsid w:val="00625118"/>
    <w:rsid w:val="00626D4C"/>
    <w:rsid w:val="00633FAD"/>
    <w:rsid w:val="0063717F"/>
    <w:rsid w:val="00651DAA"/>
    <w:rsid w:val="0066363E"/>
    <w:rsid w:val="00682160"/>
    <w:rsid w:val="0068411D"/>
    <w:rsid w:val="006922F5"/>
    <w:rsid w:val="006A3DB9"/>
    <w:rsid w:val="006C47C8"/>
    <w:rsid w:val="006D0B92"/>
    <w:rsid w:val="006D35C3"/>
    <w:rsid w:val="006F50BC"/>
    <w:rsid w:val="00702C67"/>
    <w:rsid w:val="00702F02"/>
    <w:rsid w:val="007033FA"/>
    <w:rsid w:val="00703E0E"/>
    <w:rsid w:val="00711453"/>
    <w:rsid w:val="007242B1"/>
    <w:rsid w:val="00732C94"/>
    <w:rsid w:val="0073546A"/>
    <w:rsid w:val="00736656"/>
    <w:rsid w:val="00736AE6"/>
    <w:rsid w:val="00740F13"/>
    <w:rsid w:val="00740F1B"/>
    <w:rsid w:val="00745F2A"/>
    <w:rsid w:val="00754F9C"/>
    <w:rsid w:val="0077062E"/>
    <w:rsid w:val="00785608"/>
    <w:rsid w:val="007938FB"/>
    <w:rsid w:val="007A2087"/>
    <w:rsid w:val="007A5938"/>
    <w:rsid w:val="007B1ECC"/>
    <w:rsid w:val="007C3641"/>
    <w:rsid w:val="007C3FF1"/>
    <w:rsid w:val="007C6F57"/>
    <w:rsid w:val="007D0399"/>
    <w:rsid w:val="007D7332"/>
    <w:rsid w:val="007E0E31"/>
    <w:rsid w:val="007E3C95"/>
    <w:rsid w:val="008001F2"/>
    <w:rsid w:val="00803B79"/>
    <w:rsid w:val="00812A72"/>
    <w:rsid w:val="00831C09"/>
    <w:rsid w:val="0083446E"/>
    <w:rsid w:val="00835897"/>
    <w:rsid w:val="008367B3"/>
    <w:rsid w:val="0084086A"/>
    <w:rsid w:val="008519FB"/>
    <w:rsid w:val="00864B05"/>
    <w:rsid w:val="0087362E"/>
    <w:rsid w:val="0087677F"/>
    <w:rsid w:val="00884EE0"/>
    <w:rsid w:val="008950E2"/>
    <w:rsid w:val="00895CB2"/>
    <w:rsid w:val="008A31CC"/>
    <w:rsid w:val="008B71C4"/>
    <w:rsid w:val="008C2EBC"/>
    <w:rsid w:val="008D30D1"/>
    <w:rsid w:val="008E0C1A"/>
    <w:rsid w:val="008E1D5B"/>
    <w:rsid w:val="008E6506"/>
    <w:rsid w:val="008F0162"/>
    <w:rsid w:val="00927EA0"/>
    <w:rsid w:val="00931019"/>
    <w:rsid w:val="00931321"/>
    <w:rsid w:val="00933D02"/>
    <w:rsid w:val="00941BBE"/>
    <w:rsid w:val="00967F50"/>
    <w:rsid w:val="00971F0E"/>
    <w:rsid w:val="00977AF0"/>
    <w:rsid w:val="00980F13"/>
    <w:rsid w:val="009850D3"/>
    <w:rsid w:val="00986235"/>
    <w:rsid w:val="00987F2C"/>
    <w:rsid w:val="009927E5"/>
    <w:rsid w:val="00993883"/>
    <w:rsid w:val="00995D95"/>
    <w:rsid w:val="00996CAF"/>
    <w:rsid w:val="009A2658"/>
    <w:rsid w:val="009A26A2"/>
    <w:rsid w:val="009A2C92"/>
    <w:rsid w:val="009A3BBC"/>
    <w:rsid w:val="009A4677"/>
    <w:rsid w:val="009B1D6C"/>
    <w:rsid w:val="009B434B"/>
    <w:rsid w:val="009D025A"/>
    <w:rsid w:val="009D2C27"/>
    <w:rsid w:val="009D5F82"/>
    <w:rsid w:val="00A003E4"/>
    <w:rsid w:val="00A10004"/>
    <w:rsid w:val="00A16F01"/>
    <w:rsid w:val="00A25946"/>
    <w:rsid w:val="00A46647"/>
    <w:rsid w:val="00A51AD1"/>
    <w:rsid w:val="00A72307"/>
    <w:rsid w:val="00A84071"/>
    <w:rsid w:val="00A84D1E"/>
    <w:rsid w:val="00A90CCE"/>
    <w:rsid w:val="00A9735A"/>
    <w:rsid w:val="00A97D41"/>
    <w:rsid w:val="00AA409E"/>
    <w:rsid w:val="00AB1DE0"/>
    <w:rsid w:val="00AD6993"/>
    <w:rsid w:val="00AF0FA4"/>
    <w:rsid w:val="00AF28ED"/>
    <w:rsid w:val="00AF6CA8"/>
    <w:rsid w:val="00B01D13"/>
    <w:rsid w:val="00B068BC"/>
    <w:rsid w:val="00B06B5B"/>
    <w:rsid w:val="00B27EB4"/>
    <w:rsid w:val="00B31D0B"/>
    <w:rsid w:val="00B32EF2"/>
    <w:rsid w:val="00B434B8"/>
    <w:rsid w:val="00B43F20"/>
    <w:rsid w:val="00B44272"/>
    <w:rsid w:val="00B63351"/>
    <w:rsid w:val="00B72033"/>
    <w:rsid w:val="00B839F0"/>
    <w:rsid w:val="00B902FA"/>
    <w:rsid w:val="00BA3E05"/>
    <w:rsid w:val="00BA60EF"/>
    <w:rsid w:val="00BA6489"/>
    <w:rsid w:val="00BB368F"/>
    <w:rsid w:val="00BC0CEF"/>
    <w:rsid w:val="00BC3336"/>
    <w:rsid w:val="00BC35C1"/>
    <w:rsid w:val="00BC6C3A"/>
    <w:rsid w:val="00BE0BD3"/>
    <w:rsid w:val="00BE0ED8"/>
    <w:rsid w:val="00BE4231"/>
    <w:rsid w:val="00BE78B8"/>
    <w:rsid w:val="00C117F4"/>
    <w:rsid w:val="00C17318"/>
    <w:rsid w:val="00C2357E"/>
    <w:rsid w:val="00C309C1"/>
    <w:rsid w:val="00C32F81"/>
    <w:rsid w:val="00C4479A"/>
    <w:rsid w:val="00C53519"/>
    <w:rsid w:val="00C5508A"/>
    <w:rsid w:val="00C71C0C"/>
    <w:rsid w:val="00C755CD"/>
    <w:rsid w:val="00C770F3"/>
    <w:rsid w:val="00C77586"/>
    <w:rsid w:val="00CB0E4B"/>
    <w:rsid w:val="00CB152B"/>
    <w:rsid w:val="00CC7CD2"/>
    <w:rsid w:val="00CD0057"/>
    <w:rsid w:val="00CD6C3B"/>
    <w:rsid w:val="00CD6FE7"/>
    <w:rsid w:val="00CE029C"/>
    <w:rsid w:val="00CF47D9"/>
    <w:rsid w:val="00CF725C"/>
    <w:rsid w:val="00D01E21"/>
    <w:rsid w:val="00D31775"/>
    <w:rsid w:val="00D457E8"/>
    <w:rsid w:val="00D50C8F"/>
    <w:rsid w:val="00D558AB"/>
    <w:rsid w:val="00D65615"/>
    <w:rsid w:val="00D67362"/>
    <w:rsid w:val="00D831E8"/>
    <w:rsid w:val="00D95328"/>
    <w:rsid w:val="00D962A2"/>
    <w:rsid w:val="00DB08AA"/>
    <w:rsid w:val="00DC018D"/>
    <w:rsid w:val="00DC3703"/>
    <w:rsid w:val="00DD31EE"/>
    <w:rsid w:val="00DE628D"/>
    <w:rsid w:val="00DE6647"/>
    <w:rsid w:val="00E10F0C"/>
    <w:rsid w:val="00E16F3E"/>
    <w:rsid w:val="00E21748"/>
    <w:rsid w:val="00E235B5"/>
    <w:rsid w:val="00E255C0"/>
    <w:rsid w:val="00E27A5F"/>
    <w:rsid w:val="00E325EA"/>
    <w:rsid w:val="00E47188"/>
    <w:rsid w:val="00E5537B"/>
    <w:rsid w:val="00E61A84"/>
    <w:rsid w:val="00E7599D"/>
    <w:rsid w:val="00E849A9"/>
    <w:rsid w:val="00E91199"/>
    <w:rsid w:val="00E91929"/>
    <w:rsid w:val="00E93707"/>
    <w:rsid w:val="00E975A9"/>
    <w:rsid w:val="00EA3E44"/>
    <w:rsid w:val="00EA555C"/>
    <w:rsid w:val="00EB1DD6"/>
    <w:rsid w:val="00EB23D7"/>
    <w:rsid w:val="00EE12CB"/>
    <w:rsid w:val="00EE285D"/>
    <w:rsid w:val="00EF0C9A"/>
    <w:rsid w:val="00EF3A21"/>
    <w:rsid w:val="00F036F9"/>
    <w:rsid w:val="00F13CF2"/>
    <w:rsid w:val="00F14FDC"/>
    <w:rsid w:val="00F258B5"/>
    <w:rsid w:val="00F45A2C"/>
    <w:rsid w:val="00F46064"/>
    <w:rsid w:val="00F478DD"/>
    <w:rsid w:val="00F54261"/>
    <w:rsid w:val="00F56E4E"/>
    <w:rsid w:val="00F63CCE"/>
    <w:rsid w:val="00F7093F"/>
    <w:rsid w:val="00F90AB8"/>
    <w:rsid w:val="00F91E81"/>
    <w:rsid w:val="00FB59A5"/>
    <w:rsid w:val="00FB63DD"/>
    <w:rsid w:val="00FC522C"/>
    <w:rsid w:val="00FC79B9"/>
    <w:rsid w:val="00FE3EFD"/>
    <w:rsid w:val="00FE4600"/>
    <w:rsid w:val="00FF2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 w:type="paragraph" w:customStyle="1" w:styleId="datumtevilka">
    <w:name w:val="datum številka"/>
    <w:basedOn w:val="Navaden"/>
    <w:qFormat/>
    <w:rsid w:val="00F7093F"/>
    <w:pPr>
      <w:tabs>
        <w:tab w:val="left" w:pos="1701"/>
      </w:tabs>
      <w:spacing w:line="260" w:lineRule="exact"/>
      <w:jc w:val="left"/>
    </w:pPr>
    <w:rPr>
      <w:rFonts w:ascii="Arial" w:hAnsi="Arial"/>
      <w:sz w:val="20"/>
      <w:szCs w:val="20"/>
    </w:rPr>
  </w:style>
  <w:style w:type="character" w:customStyle="1" w:styleId="apple-converted-space">
    <w:name w:val="apple-converted-space"/>
    <w:basedOn w:val="Privzetapisavaodstavka"/>
    <w:rsid w:val="00DC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3346BF-518A-4909-ADC2-D74A2860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2704</Words>
  <Characters>16347</Characters>
  <Application>Microsoft Office Word</Application>
  <DocSecurity>0</DocSecurity>
  <Lines>393</Lines>
  <Paragraphs>132</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19001</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Jurij Rupnik</cp:lastModifiedBy>
  <cp:revision>3</cp:revision>
  <cp:lastPrinted>2025-11-05T11:32:00Z</cp:lastPrinted>
  <dcterms:created xsi:type="dcterms:W3CDTF">2025-11-12T13:55:00Z</dcterms:created>
  <dcterms:modified xsi:type="dcterms:W3CDTF">2025-11-20T15:20:00Z</dcterms:modified>
</cp:coreProperties>
</file>