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E61A" w14:textId="77777777" w:rsidR="0067593A" w:rsidRDefault="0067593A">
      <w:pPr>
        <w:spacing w:after="0" w:line="260" w:lineRule="auto"/>
        <w:rPr>
          <w:rFonts w:cs="Arial"/>
        </w:rPr>
      </w:pPr>
    </w:p>
    <w:p w14:paraId="763F39E0" w14:textId="77777777" w:rsidR="0067593A" w:rsidRDefault="0067593A">
      <w:pPr>
        <w:spacing w:after="0" w:line="260" w:lineRule="auto"/>
        <w:rPr>
          <w:rFonts w:cs="Arial"/>
        </w:rPr>
      </w:pPr>
    </w:p>
    <w:p w14:paraId="729C3CAF" w14:textId="77777777" w:rsidR="0067593A" w:rsidRDefault="0067593A">
      <w:pPr>
        <w:spacing w:after="0" w:line="260" w:lineRule="auto"/>
        <w:rPr>
          <w:rFonts w:cs="Arial"/>
        </w:rPr>
      </w:pPr>
    </w:p>
    <w:p w14:paraId="6ED0FE95" w14:textId="77777777" w:rsidR="0067593A" w:rsidRDefault="0067593A">
      <w:pPr>
        <w:spacing w:after="0" w:line="260" w:lineRule="auto"/>
        <w:rPr>
          <w:rFonts w:cs="Arial"/>
        </w:rPr>
      </w:pPr>
    </w:p>
    <w:p w14:paraId="62C38174" w14:textId="77777777" w:rsidR="0067593A" w:rsidRDefault="00000000">
      <w:pPr>
        <w:pStyle w:val="Odebeljeno"/>
        <w:spacing w:line="260" w:lineRule="auto"/>
      </w:pPr>
      <w:r>
        <w:t>GENERALNI SEKRETARIAT VLADE</w:t>
      </w:r>
    </w:p>
    <w:p w14:paraId="014A2B91" w14:textId="77777777" w:rsidR="0067593A" w:rsidRDefault="00000000">
      <w:pPr>
        <w:pStyle w:val="Odebeljeno"/>
        <w:spacing w:line="260" w:lineRule="auto"/>
      </w:pPr>
      <w:r>
        <w:t>REPUBLIKE SLOVENIJE</w:t>
      </w:r>
    </w:p>
    <w:p w14:paraId="157606C9" w14:textId="77777777" w:rsidR="0067593A" w:rsidRDefault="00000000">
      <w:pPr>
        <w:pStyle w:val="Odebeljeno"/>
        <w:spacing w:line="260" w:lineRule="auto"/>
      </w:pPr>
      <w:r>
        <w:t>gp.gs@gov.si</w:t>
      </w:r>
    </w:p>
    <w:p w14:paraId="6BEF0DD5" w14:textId="77777777" w:rsidR="0067593A" w:rsidRDefault="0067593A">
      <w:pPr>
        <w:spacing w:after="0" w:line="260" w:lineRule="auto"/>
        <w:rPr>
          <w:rFonts w:cs="Arial"/>
        </w:rPr>
      </w:pPr>
    </w:p>
    <w:p w14:paraId="4CF28E4A" w14:textId="77777777" w:rsidR="0067593A" w:rsidRDefault="0067593A">
      <w:pPr>
        <w:spacing w:after="0" w:line="260" w:lineRule="auto"/>
        <w:rPr>
          <w:rFonts w:cs="Arial"/>
        </w:rPr>
      </w:pPr>
    </w:p>
    <w:p w14:paraId="10499051" w14:textId="77777777" w:rsidR="0067593A" w:rsidRDefault="0067593A">
      <w:pPr>
        <w:spacing w:after="0" w:line="260" w:lineRule="auto"/>
        <w:rPr>
          <w:rFonts w:cs="Arial"/>
        </w:rPr>
      </w:pPr>
    </w:p>
    <w:tbl>
      <w:tblPr>
        <w:tblW w:w="8505" w:type="dxa"/>
        <w:tblLook w:val="04A0" w:firstRow="1" w:lastRow="0" w:firstColumn="1" w:lastColumn="0" w:noHBand="0" w:noVBand="1"/>
      </w:tblPr>
      <w:tblGrid>
        <w:gridCol w:w="1500"/>
        <w:gridCol w:w="7005"/>
      </w:tblGrid>
      <w:tr w:rsidR="0067593A" w14:paraId="75807F3D" w14:textId="77777777">
        <w:tc>
          <w:tcPr>
            <w:tcW w:w="1500" w:type="dxa"/>
          </w:tcPr>
          <w:p w14:paraId="71322853" w14:textId="77777777" w:rsidR="0067593A" w:rsidRDefault="00000000">
            <w:pPr>
              <w:spacing w:after="0" w:line="260" w:lineRule="auto"/>
            </w:pPr>
            <w:r>
              <w:t>Številka:</w:t>
            </w:r>
          </w:p>
        </w:tc>
        <w:tc>
          <w:tcPr>
            <w:tcW w:w="7005" w:type="dxa"/>
          </w:tcPr>
          <w:p w14:paraId="2C41DB22" w14:textId="4407368B" w:rsidR="0067593A" w:rsidRDefault="004E63B7">
            <w:pPr>
              <w:spacing w:after="0" w:line="260" w:lineRule="auto"/>
            </w:pPr>
            <w:r>
              <w:t>007-310/2025/5-02111211</w:t>
            </w:r>
          </w:p>
        </w:tc>
      </w:tr>
      <w:tr w:rsidR="0067593A" w14:paraId="7840E448" w14:textId="77777777">
        <w:tc>
          <w:tcPr>
            <w:tcW w:w="1500" w:type="dxa"/>
          </w:tcPr>
          <w:p w14:paraId="5D9E49D5" w14:textId="77777777" w:rsidR="0067593A" w:rsidRDefault="00000000">
            <w:pPr>
              <w:spacing w:after="0" w:line="260" w:lineRule="auto"/>
            </w:pPr>
            <w:r>
              <w:t>Ljubljana,</w:t>
            </w:r>
          </w:p>
        </w:tc>
        <w:tc>
          <w:tcPr>
            <w:tcW w:w="7005" w:type="dxa"/>
          </w:tcPr>
          <w:p w14:paraId="1C836831" w14:textId="77777777" w:rsidR="0067593A" w:rsidRDefault="00000000">
            <w:pPr>
              <w:spacing w:after="0" w:line="260" w:lineRule="auto"/>
            </w:pPr>
            <w:r>
              <w:t>12. 03. 2026</w:t>
            </w:r>
          </w:p>
        </w:tc>
      </w:tr>
      <w:tr w:rsidR="0067593A" w14:paraId="38B3D1F6" w14:textId="77777777">
        <w:tc>
          <w:tcPr>
            <w:tcW w:w="1500" w:type="dxa"/>
          </w:tcPr>
          <w:p w14:paraId="6C829F1B" w14:textId="77777777" w:rsidR="0067593A" w:rsidRDefault="00000000">
            <w:pPr>
              <w:spacing w:after="0" w:line="260" w:lineRule="auto"/>
            </w:pPr>
            <w:r>
              <w:t>EVA:</w:t>
            </w:r>
          </w:p>
        </w:tc>
        <w:tc>
          <w:tcPr>
            <w:tcW w:w="7005" w:type="dxa"/>
          </w:tcPr>
          <w:p w14:paraId="6A1EBFE0" w14:textId="77777777" w:rsidR="0067593A" w:rsidRDefault="00000000">
            <w:pPr>
              <w:spacing w:after="0" w:line="260" w:lineRule="auto"/>
            </w:pPr>
            <w:r>
              <w:t>2025-2430-0053</w:t>
            </w:r>
          </w:p>
        </w:tc>
      </w:tr>
    </w:tbl>
    <w:p w14:paraId="658A9F2F" w14:textId="77777777" w:rsidR="0067593A" w:rsidRDefault="0067593A">
      <w:pPr>
        <w:spacing w:after="0" w:line="260" w:lineRule="auto"/>
        <w:rPr>
          <w:rFonts w:cs="Arial"/>
        </w:rPr>
      </w:pPr>
    </w:p>
    <w:tbl>
      <w:tblPr>
        <w:tblW w:w="8505" w:type="dxa"/>
        <w:tblLook w:val="04A0" w:firstRow="1" w:lastRow="0" w:firstColumn="1" w:lastColumn="0" w:noHBand="0" w:noVBand="1"/>
      </w:tblPr>
      <w:tblGrid>
        <w:gridCol w:w="1500"/>
        <w:gridCol w:w="7005"/>
      </w:tblGrid>
      <w:tr w:rsidR="0067593A" w14:paraId="18E1DB0D" w14:textId="77777777">
        <w:tc>
          <w:tcPr>
            <w:tcW w:w="1500" w:type="dxa"/>
          </w:tcPr>
          <w:p w14:paraId="1209BF98" w14:textId="77777777" w:rsidR="0067593A" w:rsidRDefault="00000000">
            <w:pPr>
              <w:pStyle w:val="Odebeljeno"/>
              <w:spacing w:line="260" w:lineRule="auto"/>
            </w:pPr>
            <w:r>
              <w:t>ZADEVA:</w:t>
            </w:r>
          </w:p>
        </w:tc>
        <w:tc>
          <w:tcPr>
            <w:tcW w:w="7005" w:type="dxa"/>
          </w:tcPr>
          <w:p w14:paraId="1B07E4D1" w14:textId="77777777" w:rsidR="0067593A" w:rsidRDefault="00000000">
            <w:pPr>
              <w:pStyle w:val="Odebeljeno"/>
              <w:spacing w:line="260" w:lineRule="auto"/>
            </w:pPr>
            <w:r>
              <w:t>Sklep o prenosu delov državnih cest med občinske ceste – predlog za obravnavo</w:t>
            </w:r>
          </w:p>
        </w:tc>
      </w:tr>
    </w:tbl>
    <w:p w14:paraId="2B9D533F" w14:textId="77777777" w:rsidR="0067593A" w:rsidRDefault="0067593A">
      <w:pPr>
        <w:spacing w:after="0" w:line="260" w:lineRule="auto"/>
        <w:rPr>
          <w:rFonts w:cs="Arial"/>
        </w:rPr>
      </w:pPr>
    </w:p>
    <w:p w14:paraId="4D8F6357" w14:textId="77777777" w:rsidR="0067593A" w:rsidRDefault="0067593A">
      <w:pPr>
        <w:spacing w:after="0" w:line="260" w:lineRule="auto"/>
        <w:rPr>
          <w:rFonts w:cs="Arial"/>
        </w:rPr>
      </w:pPr>
    </w:p>
    <w:p w14:paraId="10E2D713" w14:textId="77777777" w:rsidR="0067593A" w:rsidRDefault="00000000">
      <w:pPr>
        <w:pStyle w:val="Odebeljeno"/>
        <w:spacing w:line="260" w:lineRule="auto"/>
      </w:pPr>
      <w:r>
        <w:t>1.</w:t>
      </w:r>
      <w:r>
        <w:tab/>
        <w:t>Predlog sklepa vlade</w:t>
      </w:r>
    </w:p>
    <w:p w14:paraId="6961BEE7" w14:textId="77777777" w:rsidR="0067593A" w:rsidRDefault="0067593A">
      <w:pPr>
        <w:spacing w:after="0" w:line="260" w:lineRule="auto"/>
        <w:rPr>
          <w:rFonts w:cs="Arial"/>
        </w:rPr>
      </w:pPr>
    </w:p>
    <w:p w14:paraId="65E59D4D" w14:textId="77777777" w:rsidR="0067593A" w:rsidRDefault="00000000">
      <w:pPr>
        <w:spacing w:after="0" w:line="240" w:lineRule="auto"/>
      </w:pPr>
      <w:r>
        <w:t>Na podlagi četrtega odstavka 55. člena Zakona o cestah (Uradni list RS, št. 132/22, 140/22 - ZSDH-1A, 29/23 in 78/23 - ZUNPEOVE) je Vlada Republike Slovenije na ....... seji ...... pod točko ...... sprejela naslednji</w:t>
      </w:r>
    </w:p>
    <w:p w14:paraId="34D076B4" w14:textId="77777777" w:rsidR="0067593A" w:rsidRDefault="00000000">
      <w:pPr>
        <w:spacing w:after="0" w:line="240" w:lineRule="auto"/>
      </w:pPr>
      <w:r>
        <w:t xml:space="preserve"> </w:t>
      </w:r>
    </w:p>
    <w:p w14:paraId="3C66A82A" w14:textId="77777777" w:rsidR="0067593A" w:rsidRDefault="00000000" w:rsidP="004E63B7">
      <w:pPr>
        <w:spacing w:after="0" w:line="240" w:lineRule="auto"/>
        <w:jc w:val="center"/>
      </w:pPr>
      <w:r>
        <w:t>SKLEP:</w:t>
      </w:r>
    </w:p>
    <w:p w14:paraId="494E25C1" w14:textId="77777777" w:rsidR="0067593A" w:rsidRDefault="00000000">
      <w:pPr>
        <w:spacing w:after="0" w:line="240" w:lineRule="auto"/>
      </w:pPr>
      <w:r>
        <w:t xml:space="preserve"> </w:t>
      </w:r>
    </w:p>
    <w:p w14:paraId="560B366D" w14:textId="77777777" w:rsidR="0067593A" w:rsidRDefault="00000000">
      <w:pPr>
        <w:spacing w:after="0" w:line="240" w:lineRule="auto"/>
      </w:pPr>
      <w:r>
        <w:t>Vlada Republike Slovenije je sprejela Sklep o prenosu delov državnih cest med občinske ceste in ga objavi v Uradnem listu Republike Slovenije.</w:t>
      </w:r>
    </w:p>
    <w:p w14:paraId="0733E139" w14:textId="77777777" w:rsidR="0067593A" w:rsidRDefault="00000000">
      <w:pPr>
        <w:spacing w:after="0" w:line="240" w:lineRule="auto"/>
      </w:pPr>
      <w:r>
        <w:t xml:space="preserve"> </w:t>
      </w:r>
    </w:p>
    <w:p w14:paraId="6C53F137" w14:textId="77777777" w:rsidR="0067593A" w:rsidRDefault="00000000" w:rsidP="004E63B7">
      <w:pPr>
        <w:spacing w:after="0" w:line="240" w:lineRule="auto"/>
        <w:jc w:val="right"/>
      </w:pPr>
      <w:r>
        <w:t>Barbara Kolenko Helbl</w:t>
      </w:r>
    </w:p>
    <w:p w14:paraId="6B59BCF2" w14:textId="77777777" w:rsidR="0067593A" w:rsidRDefault="00000000" w:rsidP="004E63B7">
      <w:pPr>
        <w:spacing w:after="0" w:line="240" w:lineRule="auto"/>
        <w:jc w:val="right"/>
      </w:pPr>
      <w:r>
        <w:t>generalna sekretarka</w:t>
      </w:r>
    </w:p>
    <w:p w14:paraId="6CB27464" w14:textId="77777777" w:rsidR="0067593A" w:rsidRDefault="00000000">
      <w:pPr>
        <w:spacing w:after="0" w:line="240" w:lineRule="auto"/>
      </w:pPr>
      <w:r>
        <w:t xml:space="preserve"> </w:t>
      </w:r>
    </w:p>
    <w:p w14:paraId="15281080" w14:textId="77777777" w:rsidR="0067593A" w:rsidRDefault="00000000">
      <w:pPr>
        <w:spacing w:after="0" w:line="240" w:lineRule="auto"/>
      </w:pPr>
      <w:r>
        <w:t xml:space="preserve"> </w:t>
      </w:r>
    </w:p>
    <w:p w14:paraId="3D0DAED4" w14:textId="77777777" w:rsidR="0067593A" w:rsidRDefault="00000000">
      <w:pPr>
        <w:spacing w:after="0" w:line="240" w:lineRule="auto"/>
      </w:pPr>
      <w:r>
        <w:t>Prejmejo:</w:t>
      </w:r>
    </w:p>
    <w:p w14:paraId="50F8DAEC" w14:textId="77777777" w:rsidR="0067593A" w:rsidRDefault="00000000">
      <w:pPr>
        <w:spacing w:after="0" w:line="240" w:lineRule="auto"/>
      </w:pPr>
      <w:r>
        <w:t>- Ministrstvo za infrastrukturo</w:t>
      </w:r>
    </w:p>
    <w:p w14:paraId="75F37CC1" w14:textId="77777777" w:rsidR="0067593A" w:rsidRDefault="00000000">
      <w:pPr>
        <w:spacing w:after="0" w:line="240" w:lineRule="auto"/>
      </w:pPr>
      <w:r>
        <w:t>- Direkcija Republike Slovenije za infrastrukturo</w:t>
      </w:r>
    </w:p>
    <w:p w14:paraId="1905DCF8" w14:textId="77777777" w:rsidR="0067593A" w:rsidRDefault="00000000">
      <w:pPr>
        <w:spacing w:after="0" w:line="240" w:lineRule="auto"/>
      </w:pPr>
      <w:r>
        <w:t>- Služba Vlade Republike Slovenije za zakonodajo</w:t>
      </w:r>
    </w:p>
    <w:p w14:paraId="10FADC74" w14:textId="77777777" w:rsidR="0067593A" w:rsidRDefault="00000000">
      <w:pPr>
        <w:spacing w:after="0" w:line="240" w:lineRule="auto"/>
      </w:pPr>
      <w:r>
        <w:t>- Ministrstvo za finance</w:t>
      </w:r>
    </w:p>
    <w:p w14:paraId="02E81720" w14:textId="77777777" w:rsidR="0067593A" w:rsidRDefault="00000000">
      <w:pPr>
        <w:spacing w:after="0" w:line="240" w:lineRule="auto"/>
      </w:pPr>
      <w:r>
        <w:t>- Urad Vlade RS za komuniciranje</w:t>
      </w:r>
    </w:p>
    <w:p w14:paraId="1CCBD6F5" w14:textId="77777777" w:rsidR="0067593A" w:rsidRDefault="00000000">
      <w:pPr>
        <w:spacing w:after="0" w:line="240" w:lineRule="auto"/>
      </w:pPr>
      <w:r>
        <w:t>- Občina Vrhnika</w:t>
      </w:r>
    </w:p>
    <w:p w14:paraId="53022E8D" w14:textId="77777777" w:rsidR="0067593A" w:rsidRDefault="00000000">
      <w:pPr>
        <w:spacing w:after="0" w:line="240" w:lineRule="auto"/>
      </w:pPr>
      <w:r>
        <w:t>- Občina Hrpelje - Kozina</w:t>
      </w:r>
    </w:p>
    <w:p w14:paraId="15C0B4E3" w14:textId="77777777" w:rsidR="0067593A" w:rsidRDefault="00000000">
      <w:pPr>
        <w:spacing w:after="0" w:line="240" w:lineRule="auto"/>
      </w:pPr>
      <w:r>
        <w:t>- Občina Žiri</w:t>
      </w:r>
    </w:p>
    <w:p w14:paraId="1CE81DE4" w14:textId="77777777" w:rsidR="0067593A" w:rsidRDefault="00000000">
      <w:pPr>
        <w:spacing w:after="0" w:line="240" w:lineRule="auto"/>
      </w:pPr>
      <w:r>
        <w:t>- Mestna občina Kranj</w:t>
      </w:r>
    </w:p>
    <w:p w14:paraId="0FCF7ADD" w14:textId="77777777" w:rsidR="0067593A" w:rsidRDefault="00000000">
      <w:pPr>
        <w:spacing w:after="0" w:line="240" w:lineRule="auto"/>
      </w:pPr>
      <w:r>
        <w:t>- Občina Šenčur</w:t>
      </w:r>
    </w:p>
    <w:p w14:paraId="25A92B41" w14:textId="77777777" w:rsidR="0067593A" w:rsidRDefault="00000000">
      <w:pPr>
        <w:spacing w:after="0" w:line="240" w:lineRule="auto"/>
      </w:pPr>
      <w:r>
        <w:t>- Občina Brda</w:t>
      </w:r>
    </w:p>
    <w:p w14:paraId="65ED3494" w14:textId="77777777" w:rsidR="0067593A" w:rsidRDefault="00000000">
      <w:pPr>
        <w:spacing w:after="0" w:line="240" w:lineRule="auto"/>
      </w:pPr>
      <w:r>
        <w:t>- Občina Kidričevo</w:t>
      </w:r>
    </w:p>
    <w:p w14:paraId="5806F50B" w14:textId="77777777" w:rsidR="0067593A" w:rsidRDefault="00000000">
      <w:pPr>
        <w:spacing w:after="0" w:line="240" w:lineRule="auto"/>
      </w:pPr>
      <w:r>
        <w:t>- Občina Videm</w:t>
      </w:r>
    </w:p>
    <w:p w14:paraId="1DF39AB0" w14:textId="77777777" w:rsidR="0067593A" w:rsidRDefault="00000000">
      <w:pPr>
        <w:spacing w:after="0" w:line="240" w:lineRule="auto"/>
      </w:pPr>
      <w:r>
        <w:t>- Občina Podlehnik</w:t>
      </w:r>
    </w:p>
    <w:p w14:paraId="258216CC" w14:textId="77777777" w:rsidR="0067593A" w:rsidRDefault="00000000">
      <w:pPr>
        <w:spacing w:after="0" w:line="240" w:lineRule="auto"/>
      </w:pPr>
      <w:r>
        <w:t>- Občina Mengeš</w:t>
      </w:r>
    </w:p>
    <w:p w14:paraId="0AB1672E" w14:textId="77777777" w:rsidR="0067593A" w:rsidRDefault="00000000">
      <w:pPr>
        <w:spacing w:after="0" w:line="240" w:lineRule="auto"/>
      </w:pPr>
      <w:r>
        <w:t>- Občina Poljčane</w:t>
      </w:r>
    </w:p>
    <w:p w14:paraId="52D005BC" w14:textId="77777777" w:rsidR="0067593A" w:rsidRDefault="00000000">
      <w:pPr>
        <w:spacing w:after="0" w:line="240" w:lineRule="auto"/>
      </w:pPr>
      <w:r>
        <w:t>- Občina Ilirska Bistrica</w:t>
      </w:r>
    </w:p>
    <w:p w14:paraId="1178D5B7" w14:textId="77777777" w:rsidR="0067593A" w:rsidRDefault="00000000">
      <w:pPr>
        <w:spacing w:after="0" w:line="240" w:lineRule="auto"/>
      </w:pPr>
      <w:r>
        <w:t>- Občina Pesnica</w:t>
      </w:r>
    </w:p>
    <w:p w14:paraId="63AB8DD8" w14:textId="77777777" w:rsidR="0067593A" w:rsidRDefault="00000000">
      <w:pPr>
        <w:spacing w:after="0" w:line="240" w:lineRule="auto"/>
      </w:pPr>
      <w:r>
        <w:t>- Občina Osilnica</w:t>
      </w:r>
    </w:p>
    <w:p w14:paraId="476D726E" w14:textId="77777777" w:rsidR="0067593A" w:rsidRDefault="00000000">
      <w:pPr>
        <w:spacing w:after="0" w:line="240" w:lineRule="auto"/>
      </w:pPr>
      <w:r>
        <w:t>- Mestna občina Celje</w:t>
      </w:r>
    </w:p>
    <w:p w14:paraId="4CCBD36E" w14:textId="77777777" w:rsidR="0067593A" w:rsidRDefault="0067593A">
      <w:pPr>
        <w:spacing w:after="0" w:line="260" w:lineRule="auto"/>
        <w:rPr>
          <w:rFonts w:cs="Arial"/>
        </w:rPr>
      </w:pPr>
    </w:p>
    <w:p w14:paraId="427B0B43" w14:textId="77777777" w:rsidR="0067593A" w:rsidRDefault="00000000">
      <w:pPr>
        <w:pStyle w:val="Odebeljeno"/>
        <w:spacing w:line="260" w:lineRule="auto"/>
      </w:pPr>
      <w:r>
        <w:t>2.</w:t>
      </w:r>
      <w:r>
        <w:tab/>
        <w:t>Predlog za obravnavo predloga zakona po nujnem ali skrajšanem postopku v državnem zboru z obrazložitvijo razlogov</w:t>
      </w:r>
    </w:p>
    <w:p w14:paraId="056BDD30" w14:textId="77777777" w:rsidR="0067593A" w:rsidRDefault="0067593A">
      <w:pPr>
        <w:spacing w:after="0" w:line="260" w:lineRule="auto"/>
        <w:rPr>
          <w:rFonts w:cs="Arial"/>
        </w:rPr>
      </w:pPr>
    </w:p>
    <w:p w14:paraId="161137BB" w14:textId="77777777" w:rsidR="0067593A" w:rsidRDefault="00000000">
      <w:pPr>
        <w:spacing w:after="0" w:line="260" w:lineRule="auto"/>
      </w:pPr>
      <w:r>
        <w:t>/</w:t>
      </w:r>
    </w:p>
    <w:p w14:paraId="2D93CABD" w14:textId="77777777" w:rsidR="0067593A" w:rsidRDefault="0067593A">
      <w:pPr>
        <w:spacing w:after="0" w:line="260" w:lineRule="auto"/>
        <w:rPr>
          <w:rFonts w:cs="Arial"/>
        </w:rPr>
      </w:pPr>
    </w:p>
    <w:p w14:paraId="19D58B48" w14:textId="77777777" w:rsidR="0067593A" w:rsidRDefault="00000000">
      <w:pPr>
        <w:pStyle w:val="Odebeljeno"/>
        <w:spacing w:line="260" w:lineRule="auto"/>
      </w:pPr>
      <w:r>
        <w:t>3.</w:t>
      </w:r>
      <w:r>
        <w:tab/>
        <w:t>Osebe, odgovorne za strokovno pripravo in usklajenost gradiva</w:t>
      </w:r>
    </w:p>
    <w:p w14:paraId="304CFBBC" w14:textId="77777777" w:rsidR="0067593A" w:rsidRDefault="0067593A">
      <w:pPr>
        <w:spacing w:after="0" w:line="260" w:lineRule="auto"/>
        <w:rPr>
          <w:rFonts w:cs="Arial"/>
        </w:rPr>
      </w:pPr>
    </w:p>
    <w:p w14:paraId="5BD2E285" w14:textId="77777777" w:rsidR="004E63B7" w:rsidRDefault="004E63B7" w:rsidP="004E63B7">
      <w:pPr>
        <w:pStyle w:val="Odstavekseznama"/>
        <w:numPr>
          <w:ilvl w:val="0"/>
          <w:numId w:val="1"/>
        </w:numPr>
        <w:spacing w:after="0" w:line="240" w:lineRule="auto"/>
      </w:pPr>
      <w:r>
        <w:t>mag. Andreja Knez, generalna direktorica Direktorata za ceste in cestni promet</w:t>
      </w:r>
    </w:p>
    <w:p w14:paraId="02674F32" w14:textId="77777777" w:rsidR="004E63B7" w:rsidRDefault="004E63B7" w:rsidP="004E63B7">
      <w:pPr>
        <w:pStyle w:val="Odstavekseznama"/>
        <w:numPr>
          <w:ilvl w:val="0"/>
          <w:numId w:val="1"/>
        </w:numPr>
        <w:spacing w:after="0" w:line="240" w:lineRule="auto"/>
      </w:pPr>
      <w:r>
        <w:t>Damijan Leskovšek, vodja Sektorja za ceste, Direktorat za ceste in cestni promet</w:t>
      </w:r>
    </w:p>
    <w:p w14:paraId="14622614" w14:textId="31E14321" w:rsidR="0067593A" w:rsidRDefault="004E63B7" w:rsidP="004E63B7">
      <w:pPr>
        <w:pStyle w:val="Odstavekseznama"/>
        <w:numPr>
          <w:ilvl w:val="0"/>
          <w:numId w:val="1"/>
        </w:numPr>
        <w:spacing w:after="0" w:line="240" w:lineRule="auto"/>
      </w:pPr>
      <w:r>
        <w:t>mag. Martina Hrastnik, sekretarka, Sektor za ceste, Direktorat za ceste in cestni promet</w:t>
      </w:r>
    </w:p>
    <w:p w14:paraId="1179AC1B" w14:textId="77777777" w:rsidR="0067593A" w:rsidRDefault="0067593A">
      <w:pPr>
        <w:spacing w:after="0" w:line="260" w:lineRule="auto"/>
        <w:rPr>
          <w:rFonts w:cs="Arial"/>
        </w:rPr>
      </w:pPr>
    </w:p>
    <w:p w14:paraId="03CC5237" w14:textId="77777777" w:rsidR="0067593A" w:rsidRDefault="00000000">
      <w:pPr>
        <w:pStyle w:val="Odebeljeno"/>
        <w:spacing w:line="260" w:lineRule="auto"/>
      </w:pPr>
      <w:r>
        <w:t>4.</w:t>
      </w:r>
      <w:r>
        <w:tab/>
        <w:t>Zunanji strokovnjaki, ki so sodelovali pri pripravi dela ali celotnega gradiva, in s tem povezani stroški</w:t>
      </w:r>
    </w:p>
    <w:p w14:paraId="507AC99E" w14:textId="77777777" w:rsidR="0067593A" w:rsidRDefault="0067593A">
      <w:pPr>
        <w:spacing w:after="0" w:line="260" w:lineRule="auto"/>
        <w:rPr>
          <w:rFonts w:cs="Arial"/>
        </w:rPr>
      </w:pPr>
    </w:p>
    <w:p w14:paraId="119590BC" w14:textId="77777777" w:rsidR="0067593A" w:rsidRDefault="00000000">
      <w:pPr>
        <w:spacing w:after="0" w:line="240" w:lineRule="auto"/>
      </w:pPr>
      <w:r>
        <w:t>Pri pripravi predpisa ni sodeloval zunanji strokovnjak oziroma pravna oseba.</w:t>
      </w:r>
    </w:p>
    <w:p w14:paraId="31DE4A13" w14:textId="77777777" w:rsidR="0067593A" w:rsidRDefault="0067593A">
      <w:pPr>
        <w:spacing w:after="0" w:line="260" w:lineRule="auto"/>
        <w:rPr>
          <w:rFonts w:cs="Arial"/>
        </w:rPr>
      </w:pPr>
    </w:p>
    <w:p w14:paraId="37CC8335" w14:textId="77777777" w:rsidR="0067593A" w:rsidRDefault="00000000">
      <w:pPr>
        <w:pStyle w:val="Odebeljeno"/>
        <w:spacing w:line="260" w:lineRule="auto"/>
      </w:pPr>
      <w:r>
        <w:t>5.</w:t>
      </w:r>
      <w:r>
        <w:tab/>
        <w:t>Predstavniki vlade, ki bodo sodelovali pri delu državnega zbora</w:t>
      </w:r>
    </w:p>
    <w:p w14:paraId="3BD26CF5" w14:textId="77777777" w:rsidR="0067593A" w:rsidRDefault="0067593A">
      <w:pPr>
        <w:spacing w:after="0" w:line="260" w:lineRule="auto"/>
        <w:rPr>
          <w:rFonts w:cs="Arial"/>
        </w:rPr>
      </w:pPr>
    </w:p>
    <w:p w14:paraId="12AAD1A4" w14:textId="77777777" w:rsidR="0067593A" w:rsidRDefault="00000000">
      <w:pPr>
        <w:spacing w:after="0" w:line="260" w:lineRule="auto"/>
      </w:pPr>
      <w:r>
        <w:t>/</w:t>
      </w:r>
    </w:p>
    <w:p w14:paraId="3E3943DD" w14:textId="77777777" w:rsidR="0067593A" w:rsidRDefault="0067593A">
      <w:pPr>
        <w:spacing w:after="0" w:line="260" w:lineRule="auto"/>
        <w:rPr>
          <w:rFonts w:cs="Arial"/>
        </w:rPr>
      </w:pPr>
    </w:p>
    <w:p w14:paraId="35ED5379" w14:textId="77777777" w:rsidR="0067593A" w:rsidRDefault="00000000">
      <w:pPr>
        <w:pStyle w:val="Odebeljeno"/>
        <w:spacing w:line="260" w:lineRule="auto"/>
      </w:pPr>
      <w:r>
        <w:t>6.</w:t>
      </w:r>
      <w:r>
        <w:tab/>
        <w:t>Kratek povzetek gradiva</w:t>
      </w:r>
    </w:p>
    <w:p w14:paraId="6CA808CB" w14:textId="77777777" w:rsidR="0067593A" w:rsidRDefault="0067593A">
      <w:pPr>
        <w:spacing w:after="0" w:line="260" w:lineRule="auto"/>
        <w:rPr>
          <w:rFonts w:cs="Arial"/>
        </w:rPr>
      </w:pPr>
    </w:p>
    <w:p w14:paraId="05664AA9" w14:textId="77777777" w:rsidR="0067593A" w:rsidRDefault="00000000">
      <w:pPr>
        <w:spacing w:after="0" w:line="240" w:lineRule="auto"/>
      </w:pPr>
      <w:r>
        <w:t xml:space="preserve">Sklano s 55. členom Zakona o cestah (Uradni list RS, št. 132/22, 140/22-ZSDH-1A, 29/23 in 78/23-ZUNPEOVE) lahko vlada javne ceste, ki se opustijo kot državne ceste, s sklepom prenese med občinske ceste. Prenose nadomeščenih delov državnih cest med občinske lahko predlagata minister, pristojen za promet, in župan. Spremembe in prenosi se opravljajo po medsebojnem usklajevanju interesov obeh predlagateljev in ob upoštevanju meril za kategorizacijo javnih cest. </w:t>
      </w:r>
    </w:p>
    <w:p w14:paraId="404AF310" w14:textId="77777777" w:rsidR="0067593A" w:rsidRDefault="00000000">
      <w:pPr>
        <w:spacing w:after="0" w:line="240" w:lineRule="auto"/>
      </w:pPr>
      <w:r>
        <w:t xml:space="preserve"> </w:t>
      </w:r>
    </w:p>
    <w:p w14:paraId="165B7319" w14:textId="77777777" w:rsidR="0067593A" w:rsidRDefault="00000000">
      <w:pPr>
        <w:spacing w:after="0" w:line="240" w:lineRule="auto"/>
      </w:pPr>
      <w:r>
        <w:t xml:space="preserve">Na državnem cestnem omrežju so bili v zadnjem obdobju dokončani projekti, s katerimi so bili nadomeščeni posamezni deli obstoječega omrežja, zaradi česar se med občinske prenašajo naslednji deli državnih cest: </w:t>
      </w:r>
    </w:p>
    <w:p w14:paraId="4D5B4818" w14:textId="77777777" w:rsidR="0067593A" w:rsidRDefault="00000000">
      <w:pPr>
        <w:spacing w:after="0" w:line="240" w:lineRule="auto"/>
      </w:pPr>
      <w:r>
        <w:t>- v Občini Vrhnika se, zaradi izgradnje obvoznice R3-642, prenese del odseka ceste 1146 Vrhnika-Podpeč v dolžini 1,350,</w:t>
      </w:r>
    </w:p>
    <w:p w14:paraId="41E99B88" w14:textId="77777777" w:rsidR="0067593A" w:rsidRDefault="00000000">
      <w:pPr>
        <w:spacing w:after="0" w:line="240" w:lineRule="auto"/>
      </w:pPr>
      <w:r>
        <w:t>- v Občini Hrpelje-Kozina se, zaradi izgradnje obvoznice Kozina G1-7 po vzhodnem robu naselja Kozina, prenese del odseka 0354 Obrov-Kozina v dolžini 1,812 km,</w:t>
      </w:r>
    </w:p>
    <w:p w14:paraId="3A008FF1" w14:textId="77777777" w:rsidR="0067593A" w:rsidRDefault="00000000">
      <w:pPr>
        <w:spacing w:after="0" w:line="240" w:lineRule="auto"/>
      </w:pPr>
      <w:r>
        <w:t>- v Občini Brda se, zaradi izgradnje obvoznice Kojsko R2-402 po dolini potoka Pevmica, prenese del odseka 1426 Solkan most-Gonjače v dolžini 2,581 km skozi naselje Kojsko,</w:t>
      </w:r>
    </w:p>
    <w:p w14:paraId="429EDABB" w14:textId="77777777" w:rsidR="0067593A" w:rsidRDefault="00000000">
      <w:pPr>
        <w:spacing w:after="0" w:line="240" w:lineRule="auto"/>
      </w:pPr>
      <w:r>
        <w:t>- v Občini Šenčur se, zaradi izgradnje obvoznice Hotemaže R1-210, prenese del odseka 1107 Preddvor-KR (Primskovo) v dolžini 2,985 km,</w:t>
      </w:r>
    </w:p>
    <w:p w14:paraId="633A0B07" w14:textId="77777777" w:rsidR="0067593A" w:rsidRDefault="00000000">
      <w:pPr>
        <w:spacing w:after="0" w:line="240" w:lineRule="auto"/>
      </w:pPr>
      <w:r>
        <w:t>-  v Mestni občini Kranj se, zaradi izgradnje obvoznice Hotemaže R1-210, prenese del odseka 1107 Preddvor-KR (Primskovo) v dolžini 0,841 km,</w:t>
      </w:r>
    </w:p>
    <w:p w14:paraId="44C5F63E" w14:textId="77777777" w:rsidR="0067593A" w:rsidRDefault="00000000">
      <w:pPr>
        <w:spacing w:after="0" w:line="240" w:lineRule="auto"/>
      </w:pPr>
      <w:r>
        <w:t>- v Občini Žiri se, zaradi izgradnje obvoznice Žiri R2-408, prenese del odseka 1374 Logatec-Žiri v dolžini 0,740 km,</w:t>
      </w:r>
    </w:p>
    <w:p w14:paraId="7984752C" w14:textId="77777777" w:rsidR="0067593A" w:rsidRDefault="00000000">
      <w:pPr>
        <w:spacing w:after="0" w:line="240" w:lineRule="auto"/>
      </w:pPr>
      <w:r>
        <w:t>- v Občini Kidričevo se, zaradi izgradnje obvoznice R2-432, prenese del odseka 1285 Majšperk-Apaški križ v dolžini 1,268 km ter del odseka 6276 Apaški križ-Kidričevo v dolžini 2,874 km,</w:t>
      </w:r>
    </w:p>
    <w:p w14:paraId="69901237" w14:textId="77777777" w:rsidR="0067593A" w:rsidRDefault="00000000">
      <w:pPr>
        <w:spacing w:after="0" w:line="240" w:lineRule="auto"/>
      </w:pPr>
      <w:r>
        <w:t>- v Občini Videm se, zaradi izgradnje odseka A4 na koncu R3-690,  prenese del deviiranega odseka 1234 Majšperk-Jurovci-Tržec  v dolžini 0,100 km ter del odseka 1235 Tržec- Zg. Leskovec v dolžini 0,080 km,</w:t>
      </w:r>
    </w:p>
    <w:p w14:paraId="5717C449" w14:textId="77777777" w:rsidR="0067593A" w:rsidRDefault="00000000">
      <w:pPr>
        <w:spacing w:after="0" w:line="240" w:lineRule="auto"/>
      </w:pPr>
      <w:r>
        <w:t>- v Občini Podlehnik se, zaradi izvedene nove vzporedne ceste (v sklopu novogradnje A4) prenese del R3-689, odsek 6252 Zakl-Kozminci v dolžini 0,940 km,</w:t>
      </w:r>
    </w:p>
    <w:p w14:paraId="45D20B79" w14:textId="77777777" w:rsidR="0067593A" w:rsidRDefault="00000000">
      <w:pPr>
        <w:spacing w:after="0" w:line="240" w:lineRule="auto"/>
      </w:pPr>
      <w:r>
        <w:t>- v Občini Mengeš se, zaradi kategorizacije ceste G2-104, ki v celoti poteka mimo naselja Mengeš, prenese del odseka 1138 Moste-Mengeš v dolžini 1,790 km in del odseka 1496 Mengeš (Slovenska c.) v dolžini 1,550 km,</w:t>
      </w:r>
    </w:p>
    <w:p w14:paraId="260EEA77" w14:textId="77777777" w:rsidR="0067593A" w:rsidRDefault="00000000">
      <w:pPr>
        <w:spacing w:after="0" w:line="240" w:lineRule="auto"/>
      </w:pPr>
      <w:r>
        <w:t>- v Občini Poljčane se, zaradi prestavitve trase ceste R1-219 v okviru ukinitve dveh nivojskih križanj z železnico in izgradnje nadvoza za lokalno cesto, prenese del odseka 1236 Sl. Bistrica-Poljčane v dolžini 0,670 km,</w:t>
      </w:r>
    </w:p>
    <w:p w14:paraId="254591FA" w14:textId="77777777" w:rsidR="0067593A" w:rsidRDefault="00000000">
      <w:pPr>
        <w:spacing w:after="0" w:line="240" w:lineRule="auto"/>
      </w:pPr>
      <w:r>
        <w:t>- v Občini Ilirska Bistrica se, zaradi prestavitve regionalne ceste na prej lokalno cesto, prenese del odseka ceste R2-404, 1380 Ilirska Bistrica-Pivka v dolžini 0,820 km,</w:t>
      </w:r>
    </w:p>
    <w:p w14:paraId="78FDE6E1" w14:textId="77777777" w:rsidR="0067593A" w:rsidRDefault="00000000">
      <w:pPr>
        <w:spacing w:after="0" w:line="240" w:lineRule="auto"/>
      </w:pPr>
      <w:r>
        <w:lastRenderedPageBreak/>
        <w:t>- v Občina Pesnica se, zaradi prestavitve trase regionalne ceste R2-437 v sklopu izgradnje železniškega nadvoza Ranca in ukinitve nivojskega križanja z železnice, prenese del odseka 0268 Šentilj-Pesnica v dolžini 0,770 km,</w:t>
      </w:r>
    </w:p>
    <w:p w14:paraId="3F8F3562" w14:textId="77777777" w:rsidR="0067593A" w:rsidRDefault="00000000">
      <w:pPr>
        <w:spacing w:after="0" w:line="240" w:lineRule="auto"/>
      </w:pPr>
      <w:r>
        <w:t>- v Občini Osilnica se, zaradi novogradnje obvozne ceste R3-656, ki v celoti poteka mimo naselja Sela, prenese del odseka 3650 (Dragarji) Zgornji Čačiči-Osilnica v dolžini 0,500 km,</w:t>
      </w:r>
    </w:p>
    <w:p w14:paraId="73FFBCF3" w14:textId="77777777" w:rsidR="0067593A" w:rsidRDefault="00000000">
      <w:pPr>
        <w:spacing w:after="0" w:line="240" w:lineRule="auto"/>
      </w:pPr>
      <w:r>
        <w:t xml:space="preserve">- v Mestni občini Celje se, zaradi izgradnje navezovalne ceste na avtocestni priključek po vzhodnem robu naselja Ljubečna, prenese del odseka R3-752, 7206 Arclin-Ljubečna v dolžini 2,150 km. </w:t>
      </w:r>
    </w:p>
    <w:p w14:paraId="3500BA01" w14:textId="77777777" w:rsidR="0067593A" w:rsidRDefault="00000000">
      <w:pPr>
        <w:spacing w:after="0" w:line="240" w:lineRule="auto"/>
      </w:pPr>
      <w:r>
        <w:t xml:space="preserve"> </w:t>
      </w:r>
    </w:p>
    <w:p w14:paraId="77EC786D" w14:textId="77777777" w:rsidR="0067593A" w:rsidRDefault="00000000">
      <w:pPr>
        <w:spacing w:after="0" w:line="240" w:lineRule="auto"/>
      </w:pPr>
      <w:r>
        <w:t>Predlog Sklepa o prenosu delov državnih cest med občinske ceste je pripravljen na podlagi podatkov prejetih s strani  DRSI ter usklajen z vsemi tangiranimi občinami.</w:t>
      </w:r>
    </w:p>
    <w:p w14:paraId="45D4D30D" w14:textId="77777777" w:rsidR="0067593A" w:rsidRDefault="00000000">
      <w:pPr>
        <w:spacing w:after="0" w:line="240" w:lineRule="auto"/>
      </w:pPr>
      <w:r>
        <w:t xml:space="preserve"> </w:t>
      </w:r>
    </w:p>
    <w:p w14:paraId="10B17178" w14:textId="77777777" w:rsidR="0067593A" w:rsidRDefault="0067593A">
      <w:pPr>
        <w:spacing w:after="0" w:line="260" w:lineRule="auto"/>
        <w:rPr>
          <w:rFonts w:cs="Arial"/>
        </w:rPr>
      </w:pPr>
    </w:p>
    <w:p w14:paraId="025AB09C" w14:textId="77777777" w:rsidR="0067593A" w:rsidRDefault="00000000">
      <w:pPr>
        <w:pStyle w:val="Odebeljeno"/>
        <w:spacing w:line="260" w:lineRule="auto"/>
      </w:pPr>
      <w:r>
        <w:t>7.</w:t>
      </w:r>
      <w:r>
        <w:tab/>
        <w:t>Presoja posledic za</w:t>
      </w:r>
    </w:p>
    <w:p w14:paraId="6C3603FF" w14:textId="77777777" w:rsidR="0067593A" w:rsidRDefault="0067593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67593A" w14:paraId="7B51932D" w14:textId="77777777">
        <w:tc>
          <w:tcPr>
            <w:tcW w:w="1276" w:type="dxa"/>
          </w:tcPr>
          <w:p w14:paraId="6F4437BC" w14:textId="77777777" w:rsidR="0067593A" w:rsidRDefault="00000000">
            <w:pPr>
              <w:spacing w:after="0" w:line="260" w:lineRule="exact"/>
              <w:ind w:left="360"/>
            </w:pPr>
            <w:r>
              <w:rPr>
                <w:iCs/>
              </w:rPr>
              <w:t>a)</w:t>
            </w:r>
          </w:p>
        </w:tc>
        <w:tc>
          <w:tcPr>
            <w:tcW w:w="4961" w:type="dxa"/>
          </w:tcPr>
          <w:p w14:paraId="271B2002" w14:textId="77777777" w:rsidR="0067593A" w:rsidRDefault="00000000">
            <w:pPr>
              <w:spacing w:after="0" w:line="260" w:lineRule="exact"/>
            </w:pPr>
            <w:r>
              <w:t>javnofinančna sredstva nad 40.000 EUR v tekočem in naslednjih treh letih,</w:t>
            </w:r>
          </w:p>
        </w:tc>
        <w:tc>
          <w:tcPr>
            <w:tcW w:w="2268" w:type="dxa"/>
          </w:tcPr>
          <w:p w14:paraId="56A7B82E" w14:textId="77777777" w:rsidR="0067593A" w:rsidRDefault="00000000">
            <w:pPr>
              <w:spacing w:after="0" w:line="260" w:lineRule="exact"/>
              <w:jc w:val="center"/>
              <w:rPr>
                <w:iCs/>
              </w:rPr>
            </w:pPr>
            <w:r>
              <w:t>ne</w:t>
            </w:r>
          </w:p>
        </w:tc>
      </w:tr>
      <w:tr w:rsidR="0067593A" w14:paraId="35A38119" w14:textId="77777777">
        <w:tc>
          <w:tcPr>
            <w:tcW w:w="1276" w:type="dxa"/>
          </w:tcPr>
          <w:p w14:paraId="038816B8" w14:textId="77777777" w:rsidR="0067593A" w:rsidRDefault="00000000">
            <w:pPr>
              <w:spacing w:after="0" w:line="260" w:lineRule="exact"/>
              <w:ind w:left="360"/>
              <w:rPr>
                <w:iCs/>
              </w:rPr>
            </w:pPr>
            <w:r>
              <w:rPr>
                <w:iCs/>
              </w:rPr>
              <w:t>b)</w:t>
            </w:r>
          </w:p>
        </w:tc>
        <w:tc>
          <w:tcPr>
            <w:tcW w:w="4961" w:type="dxa"/>
          </w:tcPr>
          <w:p w14:paraId="16DC3D94" w14:textId="77777777" w:rsidR="0067593A" w:rsidRDefault="00000000">
            <w:pPr>
              <w:spacing w:after="0" w:line="260" w:lineRule="exact"/>
              <w:rPr>
                <w:iCs/>
              </w:rPr>
            </w:pPr>
            <w:r>
              <w:rPr>
                <w:bCs/>
              </w:rPr>
              <w:t>usklajenost pravnega reda Republike Slovenije s pravnim redom Evropske unije,</w:t>
            </w:r>
          </w:p>
        </w:tc>
        <w:tc>
          <w:tcPr>
            <w:tcW w:w="2268" w:type="dxa"/>
          </w:tcPr>
          <w:p w14:paraId="1A331B1A" w14:textId="77777777" w:rsidR="0067593A" w:rsidRDefault="00000000">
            <w:pPr>
              <w:spacing w:after="0" w:line="260" w:lineRule="exact"/>
              <w:jc w:val="center"/>
              <w:rPr>
                <w:iCs/>
              </w:rPr>
            </w:pPr>
            <w:r>
              <w:t>ne</w:t>
            </w:r>
          </w:p>
        </w:tc>
      </w:tr>
      <w:tr w:rsidR="0067593A" w14:paraId="7026C65A" w14:textId="77777777">
        <w:tc>
          <w:tcPr>
            <w:tcW w:w="1276" w:type="dxa"/>
          </w:tcPr>
          <w:p w14:paraId="5C9C6EF4" w14:textId="77777777" w:rsidR="0067593A" w:rsidRDefault="00000000">
            <w:pPr>
              <w:spacing w:after="0" w:line="260" w:lineRule="exact"/>
              <w:ind w:left="360"/>
              <w:rPr>
                <w:iCs/>
              </w:rPr>
            </w:pPr>
            <w:r>
              <w:rPr>
                <w:iCs/>
              </w:rPr>
              <w:t>c)</w:t>
            </w:r>
          </w:p>
        </w:tc>
        <w:tc>
          <w:tcPr>
            <w:tcW w:w="4961" w:type="dxa"/>
          </w:tcPr>
          <w:p w14:paraId="78595C6E" w14:textId="77777777" w:rsidR="0067593A" w:rsidRDefault="00000000">
            <w:pPr>
              <w:spacing w:after="0" w:line="260" w:lineRule="exact"/>
              <w:rPr>
                <w:iCs/>
              </w:rPr>
            </w:pPr>
            <w:r>
              <w:t>administrativne posledice,</w:t>
            </w:r>
          </w:p>
        </w:tc>
        <w:tc>
          <w:tcPr>
            <w:tcW w:w="2268" w:type="dxa"/>
          </w:tcPr>
          <w:p w14:paraId="173BE758" w14:textId="77777777" w:rsidR="0067593A" w:rsidRDefault="00000000">
            <w:pPr>
              <w:spacing w:after="0" w:line="260" w:lineRule="exact"/>
              <w:jc w:val="center"/>
            </w:pPr>
            <w:r>
              <w:t>ne</w:t>
            </w:r>
          </w:p>
        </w:tc>
      </w:tr>
      <w:tr w:rsidR="0067593A" w14:paraId="1504AFB3" w14:textId="77777777">
        <w:tc>
          <w:tcPr>
            <w:tcW w:w="1276" w:type="dxa"/>
          </w:tcPr>
          <w:p w14:paraId="1A944B0E" w14:textId="77777777" w:rsidR="0067593A" w:rsidRDefault="00000000">
            <w:pPr>
              <w:spacing w:after="0" w:line="260" w:lineRule="exact"/>
              <w:ind w:left="360"/>
              <w:rPr>
                <w:iCs/>
              </w:rPr>
            </w:pPr>
            <w:r>
              <w:rPr>
                <w:iCs/>
              </w:rPr>
              <w:t>č)</w:t>
            </w:r>
          </w:p>
        </w:tc>
        <w:tc>
          <w:tcPr>
            <w:tcW w:w="4961" w:type="dxa"/>
          </w:tcPr>
          <w:p w14:paraId="46102257" w14:textId="77777777" w:rsidR="0067593A" w:rsidRDefault="00000000">
            <w:pPr>
              <w:spacing w:after="0" w:line="260" w:lineRule="exact"/>
              <w:rPr>
                <w:bCs/>
              </w:rPr>
            </w:pPr>
            <w:r>
              <w:t>gospodarstvo, zlasti</w:t>
            </w:r>
            <w:r>
              <w:rPr>
                <w:bCs/>
              </w:rPr>
              <w:t xml:space="preserve"> mala in srednja podjetja ter konkurenčnost podjetij,</w:t>
            </w:r>
          </w:p>
        </w:tc>
        <w:tc>
          <w:tcPr>
            <w:tcW w:w="2268" w:type="dxa"/>
          </w:tcPr>
          <w:p w14:paraId="74023DAB" w14:textId="77777777" w:rsidR="0067593A" w:rsidRDefault="00000000">
            <w:pPr>
              <w:spacing w:after="0" w:line="260" w:lineRule="exact"/>
              <w:jc w:val="center"/>
              <w:rPr>
                <w:iCs/>
              </w:rPr>
            </w:pPr>
            <w:r>
              <w:t>ne</w:t>
            </w:r>
          </w:p>
        </w:tc>
      </w:tr>
      <w:tr w:rsidR="0067593A" w14:paraId="7A89A876" w14:textId="77777777">
        <w:tc>
          <w:tcPr>
            <w:tcW w:w="1276" w:type="dxa"/>
          </w:tcPr>
          <w:p w14:paraId="6FD53320" w14:textId="77777777" w:rsidR="0067593A" w:rsidRDefault="00000000">
            <w:pPr>
              <w:spacing w:after="0" w:line="260" w:lineRule="exact"/>
              <w:ind w:left="360"/>
              <w:rPr>
                <w:iCs/>
              </w:rPr>
            </w:pPr>
            <w:r>
              <w:rPr>
                <w:iCs/>
              </w:rPr>
              <w:t>d)</w:t>
            </w:r>
          </w:p>
        </w:tc>
        <w:tc>
          <w:tcPr>
            <w:tcW w:w="4961" w:type="dxa"/>
          </w:tcPr>
          <w:p w14:paraId="61174F4E" w14:textId="77777777" w:rsidR="0067593A" w:rsidRDefault="00000000">
            <w:pPr>
              <w:spacing w:after="0" w:line="260" w:lineRule="exact"/>
              <w:rPr>
                <w:bCs/>
              </w:rPr>
            </w:pPr>
            <w:r>
              <w:rPr>
                <w:bCs/>
              </w:rPr>
              <w:t>okolje, vključno s prostorskimi in varstvenimi vidiki,</w:t>
            </w:r>
          </w:p>
        </w:tc>
        <w:tc>
          <w:tcPr>
            <w:tcW w:w="2268" w:type="dxa"/>
          </w:tcPr>
          <w:p w14:paraId="564A46C4" w14:textId="77777777" w:rsidR="0067593A" w:rsidRDefault="00000000">
            <w:pPr>
              <w:spacing w:after="0" w:line="260" w:lineRule="exact"/>
              <w:jc w:val="center"/>
              <w:rPr>
                <w:iCs/>
              </w:rPr>
            </w:pPr>
            <w:r>
              <w:t>ne</w:t>
            </w:r>
          </w:p>
        </w:tc>
      </w:tr>
      <w:tr w:rsidR="0067593A" w14:paraId="68018194" w14:textId="77777777">
        <w:tc>
          <w:tcPr>
            <w:tcW w:w="1276" w:type="dxa"/>
          </w:tcPr>
          <w:p w14:paraId="0E10C037" w14:textId="77777777" w:rsidR="0067593A" w:rsidRDefault="00000000">
            <w:pPr>
              <w:spacing w:after="0" w:line="260" w:lineRule="exact"/>
              <w:ind w:left="360"/>
              <w:rPr>
                <w:iCs/>
              </w:rPr>
            </w:pPr>
            <w:r>
              <w:rPr>
                <w:iCs/>
              </w:rPr>
              <w:t>e)</w:t>
            </w:r>
          </w:p>
        </w:tc>
        <w:tc>
          <w:tcPr>
            <w:tcW w:w="4961" w:type="dxa"/>
          </w:tcPr>
          <w:p w14:paraId="33AAAF82" w14:textId="77777777" w:rsidR="0067593A" w:rsidRDefault="00000000">
            <w:pPr>
              <w:spacing w:after="0" w:line="260" w:lineRule="exact"/>
              <w:rPr>
                <w:bCs/>
              </w:rPr>
            </w:pPr>
            <w:r>
              <w:rPr>
                <w:bCs/>
              </w:rPr>
              <w:t>socialno področje,</w:t>
            </w:r>
          </w:p>
        </w:tc>
        <w:tc>
          <w:tcPr>
            <w:tcW w:w="2268" w:type="dxa"/>
          </w:tcPr>
          <w:p w14:paraId="361BEA8A" w14:textId="77777777" w:rsidR="0067593A" w:rsidRDefault="00000000">
            <w:pPr>
              <w:spacing w:after="0" w:line="260" w:lineRule="exact"/>
              <w:jc w:val="center"/>
              <w:rPr>
                <w:iCs/>
              </w:rPr>
            </w:pPr>
            <w:r w:rsidRPr="0096422C">
              <w:t>ne</w:t>
            </w:r>
          </w:p>
        </w:tc>
      </w:tr>
      <w:tr w:rsidR="0067593A" w14:paraId="555AE8A8" w14:textId="77777777">
        <w:tc>
          <w:tcPr>
            <w:tcW w:w="1276" w:type="dxa"/>
          </w:tcPr>
          <w:p w14:paraId="1CD4F59E" w14:textId="77777777" w:rsidR="0067593A" w:rsidRDefault="00000000">
            <w:pPr>
              <w:spacing w:after="0" w:line="260" w:lineRule="exact"/>
              <w:ind w:left="360"/>
              <w:rPr>
                <w:iCs/>
              </w:rPr>
            </w:pPr>
            <w:r>
              <w:rPr>
                <w:iCs/>
              </w:rPr>
              <w:t>f)</w:t>
            </w:r>
          </w:p>
        </w:tc>
        <w:tc>
          <w:tcPr>
            <w:tcW w:w="4961" w:type="dxa"/>
          </w:tcPr>
          <w:p w14:paraId="30DF62A0" w14:textId="77777777" w:rsidR="0067593A" w:rsidRDefault="00000000">
            <w:pPr>
              <w:spacing w:after="0" w:line="260" w:lineRule="exact"/>
              <w:rPr>
                <w:bCs/>
              </w:rPr>
            </w:pPr>
            <w:r>
              <w:rPr>
                <w:bCs/>
              </w:rPr>
              <w:t>dokumente razvojnega načrtovanja.</w:t>
            </w:r>
          </w:p>
        </w:tc>
        <w:tc>
          <w:tcPr>
            <w:tcW w:w="2268" w:type="dxa"/>
          </w:tcPr>
          <w:p w14:paraId="04D75EC2" w14:textId="77777777" w:rsidR="0067593A" w:rsidRDefault="00000000">
            <w:pPr>
              <w:spacing w:after="0" w:line="260" w:lineRule="exact"/>
              <w:jc w:val="center"/>
              <w:rPr>
                <w:iCs/>
              </w:rPr>
            </w:pPr>
            <w:r w:rsidRPr="0096422C">
              <w:t>da</w:t>
            </w:r>
          </w:p>
        </w:tc>
      </w:tr>
    </w:tbl>
    <w:p w14:paraId="1B9C4701" w14:textId="77777777" w:rsidR="0067593A" w:rsidRDefault="0067593A">
      <w:pPr>
        <w:spacing w:after="0" w:line="260" w:lineRule="auto"/>
        <w:rPr>
          <w:rFonts w:cs="Arial"/>
        </w:rPr>
      </w:pPr>
    </w:p>
    <w:p w14:paraId="555CC043" w14:textId="77777777" w:rsidR="0067593A" w:rsidRDefault="00000000">
      <w:pPr>
        <w:pStyle w:val="Odebeljeno"/>
        <w:spacing w:line="260" w:lineRule="auto"/>
      </w:pPr>
      <w:r>
        <w:t>8.</w:t>
      </w:r>
      <w:r>
        <w:tab/>
        <w:t>Predstavitev ocene finančnih posledic</w:t>
      </w:r>
    </w:p>
    <w:p w14:paraId="6248AE71" w14:textId="77777777" w:rsidR="0067593A" w:rsidRDefault="0067593A">
      <w:pPr>
        <w:spacing w:after="0" w:line="260" w:lineRule="auto"/>
        <w:rPr>
          <w:rFonts w:cs="Arial"/>
        </w:rPr>
      </w:pPr>
    </w:p>
    <w:p w14:paraId="195918AB" w14:textId="77777777" w:rsidR="0067593A" w:rsidRDefault="0067593A">
      <w:pPr>
        <w:spacing w:after="0" w:line="260" w:lineRule="auto"/>
        <w:rPr>
          <w:rFonts w:cs="Arial"/>
        </w:rPr>
      </w:pPr>
    </w:p>
    <w:p w14:paraId="0A141604" w14:textId="77777777" w:rsidR="0067593A" w:rsidRDefault="00000000">
      <w:pPr>
        <w:pStyle w:val="Odebeljeno"/>
        <w:spacing w:line="260" w:lineRule="auto"/>
      </w:pPr>
      <w:r>
        <w:t>Obrazložitev finančnih posledic</w:t>
      </w:r>
    </w:p>
    <w:p w14:paraId="3F9D4C47" w14:textId="77777777" w:rsidR="0067593A" w:rsidRDefault="0067593A">
      <w:pPr>
        <w:spacing w:after="0" w:line="260" w:lineRule="auto"/>
        <w:rPr>
          <w:rFonts w:cs="Arial"/>
        </w:rPr>
      </w:pPr>
    </w:p>
    <w:p w14:paraId="10841BCF" w14:textId="77777777" w:rsidR="0067593A" w:rsidRDefault="00000000">
      <w:pPr>
        <w:spacing w:after="0" w:line="240" w:lineRule="auto"/>
      </w:pPr>
      <w:r>
        <w:t xml:space="preserve">Prenos posameznih delov nekdanjih državnih cest med občinske ceste, v dolžini 23,821 km, bistveno ne vpliva na državni proračun saj upravljanje in vzdrževanje državnih cest ostaja v sedanjih okvirjih. Povečan obseg občinskih cest pa posredno vpliva na sistem financiranja občin, in sicer na izračun obsega primerne porabe za posamezno občino, kjer se pri izračunu upošteva tudi razmerje med dolžino lokalnih cest na prebivalca v posamezni občini in dolžino lokalnih cest na prebivalca v celotni državi. Direkcija RS za infrastrukturo bo Ministrstvu za finance sporočila nove podakte o dolžini občinskih cest. </w:t>
      </w:r>
    </w:p>
    <w:p w14:paraId="372B89C6" w14:textId="77777777" w:rsidR="0067593A" w:rsidRDefault="0067593A">
      <w:pPr>
        <w:spacing w:after="0" w:line="260" w:lineRule="auto"/>
      </w:pPr>
    </w:p>
    <w:p w14:paraId="1C5145E7" w14:textId="77777777" w:rsidR="0067593A" w:rsidRDefault="00000000">
      <w:pPr>
        <w:pStyle w:val="Odebeljeno"/>
        <w:spacing w:line="260" w:lineRule="auto"/>
      </w:pPr>
      <w:r>
        <w:t>Navedba o zagotovitvi sredstev</w:t>
      </w:r>
    </w:p>
    <w:p w14:paraId="74F361A4" w14:textId="77777777" w:rsidR="0067593A" w:rsidRDefault="0067593A">
      <w:pPr>
        <w:spacing w:after="0" w:line="260" w:lineRule="auto"/>
        <w:rPr>
          <w:rFonts w:cs="Arial"/>
        </w:rPr>
      </w:pPr>
    </w:p>
    <w:p w14:paraId="37F5CFA8" w14:textId="77777777" w:rsidR="0067593A" w:rsidRDefault="00000000">
      <w:pPr>
        <w:spacing w:after="0" w:line="240" w:lineRule="auto"/>
      </w:pPr>
      <w:r>
        <w:t>Ne vpliva na državni proračun.</w:t>
      </w:r>
    </w:p>
    <w:p w14:paraId="3C75DC9E" w14:textId="77777777" w:rsidR="0067593A" w:rsidRDefault="0067593A">
      <w:pPr>
        <w:spacing w:after="0" w:line="260" w:lineRule="auto"/>
        <w:rPr>
          <w:rFonts w:cs="Arial"/>
        </w:rPr>
      </w:pPr>
    </w:p>
    <w:p w14:paraId="109D5B43" w14:textId="77777777" w:rsidR="0067593A" w:rsidRDefault="00000000">
      <w:pPr>
        <w:pStyle w:val="Odebeljeno"/>
        <w:spacing w:line="260" w:lineRule="auto"/>
      </w:pPr>
      <w:r>
        <w:t>9.</w:t>
      </w:r>
      <w:r>
        <w:tab/>
        <w:t>Predstavitev sodelovanja z združenji občin</w:t>
      </w:r>
    </w:p>
    <w:p w14:paraId="7FC2E636" w14:textId="77777777" w:rsidR="0067593A" w:rsidRDefault="0067593A">
      <w:pPr>
        <w:spacing w:after="0" w:line="260" w:lineRule="auto"/>
        <w:rPr>
          <w:rFonts w:cs="Arial"/>
        </w:rPr>
      </w:pPr>
    </w:p>
    <w:p w14:paraId="7306B3C1" w14:textId="597C891B" w:rsidR="0067593A" w:rsidRDefault="00294E6A">
      <w:pPr>
        <w:spacing w:after="0" w:line="260" w:lineRule="auto"/>
      </w:pPr>
      <w:r>
        <w:t xml:space="preserve">S strani vseh tangiranih občin je bilo pridobljeno pozitivno </w:t>
      </w:r>
      <w:r w:rsidR="00B578D3">
        <w:t>soglasje.</w:t>
      </w:r>
    </w:p>
    <w:p w14:paraId="632AE2FB" w14:textId="77777777" w:rsidR="0067593A" w:rsidRDefault="0067593A">
      <w:pPr>
        <w:spacing w:after="0" w:line="260" w:lineRule="auto"/>
        <w:rPr>
          <w:rFonts w:cs="Arial"/>
        </w:rPr>
      </w:pPr>
    </w:p>
    <w:p w14:paraId="7F52985D" w14:textId="77777777" w:rsidR="0067593A" w:rsidRDefault="00000000">
      <w:pPr>
        <w:pStyle w:val="Odebeljeno"/>
        <w:spacing w:line="260" w:lineRule="auto"/>
      </w:pPr>
      <w:r>
        <w:t>10.</w:t>
      </w:r>
      <w:r>
        <w:tab/>
        <w:t>Predstavitev sodelovanja javnosti</w:t>
      </w:r>
    </w:p>
    <w:p w14:paraId="1EAC182E" w14:textId="77777777" w:rsidR="0067593A" w:rsidRDefault="0067593A">
      <w:pPr>
        <w:spacing w:after="0" w:line="260" w:lineRule="auto"/>
        <w:rPr>
          <w:rFonts w:cs="Arial"/>
        </w:rPr>
      </w:pPr>
    </w:p>
    <w:p w14:paraId="4B2861DF" w14:textId="77777777" w:rsidR="0067593A" w:rsidRDefault="00000000">
      <w:pPr>
        <w:spacing w:after="0" w:line="260" w:lineRule="auto"/>
      </w:pPr>
      <w:r>
        <w:t>/</w:t>
      </w:r>
    </w:p>
    <w:p w14:paraId="673F7496" w14:textId="77777777" w:rsidR="0067593A" w:rsidRDefault="0067593A">
      <w:pPr>
        <w:spacing w:after="0" w:line="260" w:lineRule="auto"/>
        <w:rPr>
          <w:rFonts w:cs="Arial"/>
        </w:rPr>
      </w:pPr>
    </w:p>
    <w:p w14:paraId="086890C3" w14:textId="77777777" w:rsidR="0067593A" w:rsidRDefault="00000000">
      <w:pPr>
        <w:pStyle w:val="Odebeljeno"/>
        <w:spacing w:line="260" w:lineRule="auto"/>
      </w:pPr>
      <w:r>
        <w:t>11.</w:t>
      </w:r>
      <w:r>
        <w:tab/>
        <w:t>Spoštovanje Resolucije o normativni dejavnosti</w:t>
      </w:r>
    </w:p>
    <w:p w14:paraId="2E863C64" w14:textId="77777777" w:rsidR="0067593A" w:rsidRDefault="0067593A">
      <w:pPr>
        <w:spacing w:after="0" w:line="260" w:lineRule="auto"/>
        <w:rPr>
          <w:rFonts w:cs="Arial"/>
        </w:rPr>
      </w:pPr>
    </w:p>
    <w:p w14:paraId="6EC7A0F7" w14:textId="77777777" w:rsidR="0067593A" w:rsidRDefault="00000000">
      <w:pPr>
        <w:spacing w:after="0" w:line="260" w:lineRule="auto"/>
      </w:pPr>
      <w:r>
        <w:t>Pri pripravi gradiva niso bile upoštevane zahteve iz Resolucije o normativni dejavnosti.</w:t>
      </w:r>
    </w:p>
    <w:p w14:paraId="7B771F5C" w14:textId="77777777" w:rsidR="0067593A" w:rsidRDefault="0067593A">
      <w:pPr>
        <w:spacing w:after="0" w:line="260" w:lineRule="auto"/>
        <w:rPr>
          <w:rFonts w:cs="Arial"/>
        </w:rPr>
      </w:pPr>
    </w:p>
    <w:p w14:paraId="23FB0189" w14:textId="77777777" w:rsidR="0067593A" w:rsidRDefault="00000000">
      <w:pPr>
        <w:pStyle w:val="Odebeljeno"/>
        <w:spacing w:line="260" w:lineRule="auto"/>
      </w:pPr>
      <w:r>
        <w:t>12.</w:t>
      </w:r>
      <w:r>
        <w:tab/>
        <w:t>Vključitev v okvirni načrt normativne dejavnosti</w:t>
      </w:r>
    </w:p>
    <w:p w14:paraId="6F76BB02" w14:textId="77777777" w:rsidR="0067593A" w:rsidRDefault="0067593A">
      <w:pPr>
        <w:spacing w:after="0" w:line="260" w:lineRule="auto"/>
        <w:rPr>
          <w:rFonts w:cs="Arial"/>
        </w:rPr>
      </w:pPr>
    </w:p>
    <w:p w14:paraId="38F13E8D" w14:textId="77777777" w:rsidR="0067593A" w:rsidRDefault="00000000">
      <w:pPr>
        <w:spacing w:after="0" w:line="260" w:lineRule="auto"/>
      </w:pPr>
      <w:r>
        <w:lastRenderedPageBreak/>
        <w:t>Predlog predpisa, ki je predmet gradiva, ni vključen v okvirni načrt normativne dejavnosti.</w:t>
      </w:r>
    </w:p>
    <w:p w14:paraId="19F986C2" w14:textId="77777777" w:rsidR="0067593A" w:rsidRDefault="0067593A">
      <w:pPr>
        <w:spacing w:after="0" w:line="260" w:lineRule="auto"/>
        <w:rPr>
          <w:rFonts w:cs="Arial"/>
        </w:rPr>
      </w:pPr>
    </w:p>
    <w:p w14:paraId="4E4DB8B9" w14:textId="77777777" w:rsidR="004E63B7" w:rsidRDefault="004E63B7">
      <w:pPr>
        <w:spacing w:after="0" w:line="260" w:lineRule="auto"/>
        <w:rPr>
          <w:rFonts w:cs="Arial"/>
        </w:rPr>
      </w:pPr>
    </w:p>
    <w:p w14:paraId="5FB91052" w14:textId="02CF7778" w:rsidR="0067593A" w:rsidRDefault="004E63B7">
      <w:pPr>
        <w:spacing w:after="0" w:line="260" w:lineRule="exact"/>
        <w:ind w:left="3969"/>
        <w:jc w:val="center"/>
      </w:pPr>
      <w:r>
        <w:t>Mag. Alenka Bratušek</w:t>
      </w:r>
    </w:p>
    <w:p w14:paraId="2D50164F" w14:textId="4EF49CF4" w:rsidR="004E63B7" w:rsidRDefault="004E63B7">
      <w:pPr>
        <w:spacing w:after="0" w:line="260" w:lineRule="exact"/>
        <w:ind w:left="3969"/>
        <w:jc w:val="center"/>
      </w:pPr>
      <w:r>
        <w:t>ministrica</w:t>
      </w:r>
    </w:p>
    <w:sectPr w:rsidR="004E63B7"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7916" w14:textId="77777777" w:rsidR="00E73BF3" w:rsidRDefault="00E73BF3">
      <w:pPr>
        <w:spacing w:after="0" w:line="240" w:lineRule="auto"/>
      </w:pPr>
      <w:r>
        <w:separator/>
      </w:r>
    </w:p>
  </w:endnote>
  <w:endnote w:type="continuationSeparator" w:id="0">
    <w:p w14:paraId="5C54DC1C" w14:textId="77777777" w:rsidR="00E73BF3" w:rsidRDefault="00E7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D5F6" w14:textId="77777777" w:rsidR="0067593A" w:rsidRDefault="00000000">
    <w:r>
      <w:rPr>
        <w:i/>
        <w:sz w:val="16"/>
      </w:rPr>
      <w:t>Ustvarjeno v MOPED-DOCS, 12. 03. 2026 06:21:32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FB46" w14:textId="77777777" w:rsidR="00E73BF3" w:rsidRDefault="00E73BF3">
      <w:pPr>
        <w:spacing w:after="0" w:line="240" w:lineRule="auto"/>
      </w:pPr>
      <w:r>
        <w:separator/>
      </w:r>
    </w:p>
  </w:footnote>
  <w:footnote w:type="continuationSeparator" w:id="0">
    <w:p w14:paraId="764B4476" w14:textId="77777777" w:rsidR="00E73BF3" w:rsidRDefault="00E7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BC3"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6417731E" wp14:editId="72A8216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E7C5F36" w14:textId="77777777" w:rsidR="000E33E4" w:rsidRPr="000E33E4" w:rsidRDefault="00000000">
    <w:pPr>
      <w:pStyle w:val="Glava"/>
      <w:jc w:val="left"/>
      <w:rPr>
        <w:b/>
      </w:rPr>
    </w:pPr>
    <w:r w:rsidRPr="000E33E4">
      <w:rPr>
        <w:b/>
      </w:rPr>
      <w:t>MINISTRSTVO ZA INFRASTRUKTURO</w:t>
    </w:r>
  </w:p>
  <w:p w14:paraId="645D7D5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67593A" w14:paraId="6D75CB2F" w14:textId="77777777" w:rsidTr="000E33E4">
      <w:tc>
        <w:tcPr>
          <w:tcW w:w="5102" w:type="dxa"/>
        </w:tcPr>
        <w:p w14:paraId="719F8EC9" w14:textId="77777777" w:rsidR="000E33E4" w:rsidRDefault="00000000">
          <w:pPr>
            <w:pStyle w:val="Glava"/>
            <w:rPr>
              <w:sz w:val="16"/>
              <w:szCs w:val="16"/>
            </w:rPr>
          </w:pPr>
          <w:r>
            <w:rPr>
              <w:sz w:val="16"/>
              <w:szCs w:val="16"/>
            </w:rPr>
            <w:t>Tržaška cesta 19 1000 Ljubljana</w:t>
          </w:r>
        </w:p>
      </w:tc>
      <w:tc>
        <w:tcPr>
          <w:tcW w:w="3826" w:type="dxa"/>
        </w:tcPr>
        <w:p w14:paraId="113596BB" w14:textId="77777777" w:rsidR="000E33E4" w:rsidRDefault="00000000">
          <w:pPr>
            <w:pStyle w:val="Glava"/>
            <w:rPr>
              <w:sz w:val="16"/>
              <w:szCs w:val="16"/>
            </w:rPr>
          </w:pPr>
          <w:r>
            <w:rPr>
              <w:sz w:val="16"/>
              <w:szCs w:val="16"/>
            </w:rPr>
            <w:t>T: 01 478 80 00</w:t>
          </w:r>
        </w:p>
        <w:p w14:paraId="4FE43204"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gp.mzi@gov.si</w:t>
            </w:r>
          </w:hyperlink>
        </w:p>
        <w:p w14:paraId="005F9222" w14:textId="77777777" w:rsidR="000E33E4" w:rsidRDefault="00000000">
          <w:pPr>
            <w:pStyle w:val="Glava"/>
            <w:rPr>
              <w:sz w:val="16"/>
              <w:szCs w:val="16"/>
            </w:rPr>
          </w:pPr>
          <w:r>
            <w:rPr>
              <w:sz w:val="16"/>
              <w:szCs w:val="16"/>
            </w:rPr>
            <w:t>https://www.gov.si/drzavni-organi/ministrstva/ministrstvo-za-infrastrukturo/</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517D9"/>
    <w:multiLevelType w:val="hybridMultilevel"/>
    <w:tmpl w:val="268AF0C4"/>
    <w:lvl w:ilvl="0" w:tplc="3AEE0DD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897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3A"/>
    <w:rsid w:val="000E33E4"/>
    <w:rsid w:val="001C566E"/>
    <w:rsid w:val="00294E6A"/>
    <w:rsid w:val="002C1601"/>
    <w:rsid w:val="002C1E8A"/>
    <w:rsid w:val="004E63B7"/>
    <w:rsid w:val="0067593A"/>
    <w:rsid w:val="00937EDD"/>
    <w:rsid w:val="00945425"/>
    <w:rsid w:val="0096422C"/>
    <w:rsid w:val="00B30086"/>
    <w:rsid w:val="00B578D3"/>
    <w:rsid w:val="00DB53AD"/>
    <w:rsid w:val="00E73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1ADD"/>
  <w15:docId w15:val="{88D9F890-278A-487A-A68F-E64C686A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basedOn w:val="Navaden"/>
    <w:uiPriority w:val="34"/>
    <w:qFormat/>
    <w:rsid w:val="004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1044</Words>
  <Characters>5951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Martina Hrastnik</cp:lastModifiedBy>
  <cp:revision>8</cp:revision>
  <dcterms:created xsi:type="dcterms:W3CDTF">2019-02-01T07:54:00Z</dcterms:created>
  <dcterms:modified xsi:type="dcterms:W3CDTF">2026-03-12T05:40:00Z</dcterms:modified>
</cp:coreProperties>
</file>