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E75C" w14:textId="77777777" w:rsidR="000E138A" w:rsidRPr="007F32BE" w:rsidRDefault="00C20BF0" w:rsidP="007F32BE">
      <w:pPr>
        <w:spacing w:before="40" w:line="276" w:lineRule="auto"/>
        <w:ind w:right="-3"/>
        <w:rPr>
          <w:rFonts w:ascii="Arial" w:hAnsi="Arial" w:cs="Arial"/>
          <w:sz w:val="20"/>
          <w:szCs w:val="20"/>
        </w:rPr>
      </w:pPr>
      <w:r w:rsidRPr="007F32BE">
        <w:rPr>
          <w:rFonts w:ascii="Arial" w:hAnsi="Arial" w:cs="Arial"/>
          <w:noProof/>
          <w:color w:val="000000"/>
          <w:sz w:val="20"/>
          <w:szCs w:val="20"/>
          <w:lang w:eastAsia="sl-SI"/>
        </w:rPr>
        <w:drawing>
          <wp:anchor distT="0" distB="0" distL="114300" distR="114300" simplePos="0" relativeHeight="251657216" behindDoc="0" locked="0" layoutInCell="1" allowOverlap="1" wp14:anchorId="1034975E" wp14:editId="4C9FBACD">
            <wp:simplePos x="0" y="0"/>
            <wp:positionH relativeFrom="column">
              <wp:posOffset>-205740</wp:posOffset>
            </wp:positionH>
            <wp:positionV relativeFrom="paragraph">
              <wp:posOffset>-169545</wp:posOffset>
            </wp:positionV>
            <wp:extent cx="3121660" cy="376555"/>
            <wp:effectExtent l="0" t="0" r="0" b="0"/>
            <wp:wrapNone/>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21660" cy="376555"/>
                    </a:xfrm>
                    <a:prstGeom prst="rect">
                      <a:avLst/>
                    </a:prstGeom>
                    <a:noFill/>
                    <a:ln>
                      <a:noFill/>
                    </a:ln>
                  </pic:spPr>
                </pic:pic>
              </a:graphicData>
            </a:graphic>
          </wp:anchor>
        </w:drawing>
      </w:r>
    </w:p>
    <w:p w14:paraId="089DA412" w14:textId="77777777" w:rsidR="000E138A" w:rsidRPr="007F32BE" w:rsidRDefault="000E138A" w:rsidP="007F32BE">
      <w:pPr>
        <w:spacing w:before="60" w:line="276" w:lineRule="auto"/>
        <w:ind w:right="-3"/>
        <w:rPr>
          <w:rFonts w:ascii="Arial" w:hAnsi="Arial" w:cs="Arial"/>
          <w:sz w:val="20"/>
          <w:szCs w:val="20"/>
        </w:rPr>
      </w:pPr>
    </w:p>
    <w:p w14:paraId="22ABEC61" w14:textId="3194749A" w:rsidR="000E138A" w:rsidRPr="007F32BE" w:rsidRDefault="00ED233C" w:rsidP="007F32BE">
      <w:pPr>
        <w:spacing w:before="60" w:line="276" w:lineRule="auto"/>
        <w:ind w:right="-3"/>
        <w:rPr>
          <w:rFonts w:ascii="Arial" w:hAnsi="Arial" w:cs="Arial"/>
          <w:sz w:val="20"/>
          <w:szCs w:val="20"/>
        </w:rPr>
      </w:pPr>
      <w:r>
        <w:rPr>
          <w:rFonts w:ascii="Arial" w:hAnsi="Arial" w:cs="Arial"/>
          <w:noProof/>
          <w:sz w:val="20"/>
          <w:szCs w:val="20"/>
          <w:lang w:eastAsia="sl-SI"/>
        </w:rPr>
        <mc:AlternateContent>
          <mc:Choice Requires="wps">
            <w:drawing>
              <wp:anchor distT="0" distB="0" distL="114300" distR="114300" simplePos="0" relativeHeight="251658240" behindDoc="1" locked="0" layoutInCell="1" allowOverlap="1" wp14:anchorId="26CE3985" wp14:editId="4DDCFAF5">
                <wp:simplePos x="0" y="0"/>
                <wp:positionH relativeFrom="column">
                  <wp:posOffset>1404620</wp:posOffset>
                </wp:positionH>
                <wp:positionV relativeFrom="paragraph">
                  <wp:posOffset>9076055</wp:posOffset>
                </wp:positionV>
                <wp:extent cx="4791075" cy="580390"/>
                <wp:effectExtent l="0" t="0" r="0" b="0"/>
                <wp:wrapNone/>
                <wp:docPr id="194490710"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wps:spPr>
                      <wps:txbx>
                        <w:txbxContent>
                          <w:p w14:paraId="3F9FA4CE" w14:textId="77777777" w:rsidR="00DB4D83" w:rsidRPr="00D61ACE" w:rsidRDefault="00DB4D83" w:rsidP="000E138A">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CE3985" id="_x0000_t202" coordsize="21600,21600" o:spt="202" path="m,l,21600r21600,l21600,xe">
                <v:stroke joinstyle="miter"/>
                <v:path gradientshapeok="t" o:connecttype="rect"/>
              </v:shapetype>
              <v:shape id="Polje z besedilom 2" o:spid="_x0000_s1026" type="#_x0000_t202" style="position:absolute;margin-left:110.6pt;margin-top:714.65pt;width:377.25pt;height:4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3F9FA4CE" w14:textId="77777777" w:rsidR="00DB4D83" w:rsidRPr="00D61ACE" w:rsidRDefault="00DB4D83" w:rsidP="000E138A">
                      <w:pPr>
                        <w:rPr>
                          <w:color w:val="000000"/>
                          <w:spacing w:val="-2"/>
                          <w:sz w:val="16"/>
                          <w:szCs w:val="16"/>
                          <w:lang w:eastAsia="sl-SI"/>
                        </w:rPr>
                      </w:pPr>
                    </w:p>
                  </w:txbxContent>
                </v:textbox>
              </v:shape>
            </w:pict>
          </mc:Fallback>
        </mc:AlternateContent>
      </w:r>
    </w:p>
    <w:p w14:paraId="389814AA" w14:textId="77777777" w:rsidR="000E138A" w:rsidRPr="007F32BE" w:rsidRDefault="000E138A" w:rsidP="007F32BE">
      <w:pPr>
        <w:pStyle w:val="Glava"/>
        <w:tabs>
          <w:tab w:val="clear" w:pos="4320"/>
          <w:tab w:val="clear" w:pos="8640"/>
          <w:tab w:val="left" w:pos="5112"/>
        </w:tabs>
        <w:spacing w:before="120" w:line="276" w:lineRule="auto"/>
        <w:rPr>
          <w:rFonts w:cs="Arial"/>
          <w:szCs w:val="20"/>
          <w:lang w:val="sl-SI"/>
        </w:rPr>
      </w:pPr>
      <w:r w:rsidRPr="007F32BE">
        <w:rPr>
          <w:rFonts w:cs="Arial"/>
          <w:color w:val="000000"/>
          <w:szCs w:val="20"/>
          <w:lang w:val="sl-SI" w:eastAsia="ar-SA"/>
        </w:rPr>
        <w:t xml:space="preserve">     </w:t>
      </w:r>
      <w:r w:rsidR="00FE5798" w:rsidRPr="007F32BE">
        <w:rPr>
          <w:rFonts w:cs="Arial"/>
          <w:szCs w:val="20"/>
          <w:lang w:val="sl-SI"/>
        </w:rPr>
        <w:t>Tržaška cesta 19</w:t>
      </w:r>
      <w:r w:rsidRPr="007F32BE">
        <w:rPr>
          <w:rFonts w:cs="Arial"/>
          <w:szCs w:val="20"/>
          <w:lang w:val="sl-SI"/>
        </w:rPr>
        <w:t>, 1</w:t>
      </w:r>
      <w:r w:rsidR="00FE5798" w:rsidRPr="007F32BE">
        <w:rPr>
          <w:rFonts w:cs="Arial"/>
          <w:szCs w:val="20"/>
          <w:lang w:val="sl-SI"/>
        </w:rPr>
        <w:t>000</w:t>
      </w:r>
      <w:r w:rsidRPr="007F32BE">
        <w:rPr>
          <w:rFonts w:cs="Arial"/>
          <w:szCs w:val="20"/>
          <w:lang w:val="sl-SI"/>
        </w:rPr>
        <w:t xml:space="preserve"> Ljubljana</w:t>
      </w:r>
      <w:r w:rsidRPr="007F32BE">
        <w:rPr>
          <w:rFonts w:cs="Arial"/>
          <w:szCs w:val="20"/>
          <w:lang w:val="sl-SI"/>
        </w:rPr>
        <w:tab/>
        <w:t>T: 01 478 80 00</w:t>
      </w:r>
    </w:p>
    <w:p w14:paraId="3D5D85EA" w14:textId="77777777" w:rsidR="000E138A" w:rsidRPr="007F32BE" w:rsidRDefault="00976D8C" w:rsidP="007F32BE">
      <w:pPr>
        <w:pStyle w:val="Glava"/>
        <w:tabs>
          <w:tab w:val="clear" w:pos="4320"/>
          <w:tab w:val="clear" w:pos="8640"/>
          <w:tab w:val="left" w:pos="5112"/>
        </w:tabs>
        <w:spacing w:line="276" w:lineRule="auto"/>
        <w:rPr>
          <w:rFonts w:cs="Arial"/>
          <w:szCs w:val="20"/>
          <w:lang w:val="sl-SI"/>
        </w:rPr>
      </w:pPr>
      <w:r w:rsidRPr="007F32BE">
        <w:rPr>
          <w:rFonts w:cs="Arial"/>
          <w:szCs w:val="20"/>
          <w:lang w:val="sl-SI"/>
        </w:rPr>
        <w:tab/>
        <w:t>F: 01 478 81 70</w:t>
      </w:r>
      <w:r w:rsidR="000E138A" w:rsidRPr="007F32BE">
        <w:rPr>
          <w:rFonts w:cs="Arial"/>
          <w:szCs w:val="20"/>
          <w:lang w:val="sl-SI"/>
        </w:rPr>
        <w:t xml:space="preserve"> </w:t>
      </w:r>
    </w:p>
    <w:p w14:paraId="47E738C6" w14:textId="77777777" w:rsidR="000E138A" w:rsidRPr="007F32BE" w:rsidRDefault="000E138A" w:rsidP="007F32BE">
      <w:pPr>
        <w:pStyle w:val="Glava"/>
        <w:tabs>
          <w:tab w:val="clear" w:pos="4320"/>
          <w:tab w:val="clear" w:pos="8640"/>
          <w:tab w:val="left" w:pos="5112"/>
        </w:tabs>
        <w:spacing w:line="276" w:lineRule="auto"/>
        <w:rPr>
          <w:rFonts w:cs="Arial"/>
          <w:szCs w:val="20"/>
          <w:lang w:val="sl-SI"/>
        </w:rPr>
      </w:pPr>
      <w:r w:rsidRPr="007F32BE">
        <w:rPr>
          <w:rFonts w:cs="Arial"/>
          <w:szCs w:val="20"/>
          <w:lang w:val="sl-SI"/>
        </w:rPr>
        <w:tab/>
        <w:t>E: gp.mz</w:t>
      </w:r>
      <w:r w:rsidR="001F3974" w:rsidRPr="007F32BE">
        <w:rPr>
          <w:rFonts w:cs="Arial"/>
          <w:szCs w:val="20"/>
          <w:lang w:val="sl-SI"/>
        </w:rPr>
        <w:t>i</w:t>
      </w:r>
      <w:r w:rsidRPr="007F32BE">
        <w:rPr>
          <w:rFonts w:cs="Arial"/>
          <w:szCs w:val="20"/>
          <w:lang w:val="sl-SI"/>
        </w:rPr>
        <w:t>@gov.si</w:t>
      </w:r>
    </w:p>
    <w:p w14:paraId="0C79EACF" w14:textId="77777777" w:rsidR="000E138A" w:rsidRPr="007F32BE" w:rsidRDefault="000E138A" w:rsidP="007F32BE">
      <w:pPr>
        <w:pStyle w:val="Glava"/>
        <w:tabs>
          <w:tab w:val="clear" w:pos="4320"/>
          <w:tab w:val="clear" w:pos="8640"/>
          <w:tab w:val="left" w:pos="5112"/>
        </w:tabs>
        <w:spacing w:line="276" w:lineRule="auto"/>
        <w:rPr>
          <w:rFonts w:cs="Arial"/>
          <w:szCs w:val="20"/>
          <w:lang w:val="sl-SI"/>
        </w:rPr>
      </w:pPr>
      <w:r w:rsidRPr="007F32BE">
        <w:rPr>
          <w:rFonts w:cs="Arial"/>
          <w:szCs w:val="20"/>
          <w:lang w:val="sl-SI"/>
        </w:rPr>
        <w:tab/>
        <w:t>www.mz</w:t>
      </w:r>
      <w:r w:rsidR="001F3974" w:rsidRPr="007F32BE">
        <w:rPr>
          <w:rFonts w:cs="Arial"/>
          <w:szCs w:val="20"/>
          <w:lang w:val="sl-SI"/>
        </w:rPr>
        <w:t>i</w:t>
      </w:r>
      <w:r w:rsidRPr="007F32BE">
        <w:rPr>
          <w:rFonts w:cs="Arial"/>
          <w:szCs w:val="20"/>
          <w:lang w:val="sl-SI"/>
        </w:rPr>
        <w:t>.gov.si</w:t>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F02B4B" w:rsidRPr="007F32BE" w14:paraId="5D151686" w14:textId="77777777" w:rsidTr="003F712A">
        <w:trPr>
          <w:gridAfter w:val="2"/>
          <w:wAfter w:w="3067" w:type="dxa"/>
        </w:trPr>
        <w:tc>
          <w:tcPr>
            <w:tcW w:w="6096" w:type="dxa"/>
            <w:gridSpan w:val="2"/>
          </w:tcPr>
          <w:p w14:paraId="3C31C9BC" w14:textId="77777777" w:rsidR="00F02B4B" w:rsidRPr="007F32BE" w:rsidRDefault="00F02B4B" w:rsidP="00D1124D">
            <w:pPr>
              <w:pStyle w:val="Neotevilenodstavek"/>
              <w:spacing w:before="0" w:after="0" w:line="276" w:lineRule="auto"/>
              <w:jc w:val="left"/>
              <w:rPr>
                <w:sz w:val="20"/>
                <w:szCs w:val="20"/>
              </w:rPr>
            </w:pPr>
            <w:r w:rsidRPr="007F32BE">
              <w:rPr>
                <w:sz w:val="20"/>
                <w:szCs w:val="20"/>
              </w:rPr>
              <w:t xml:space="preserve">Številka: </w:t>
            </w:r>
            <w:r w:rsidR="00345FD6" w:rsidRPr="00345FD6">
              <w:rPr>
                <w:sz w:val="20"/>
                <w:szCs w:val="20"/>
              </w:rPr>
              <w:t>007-215/2025</w:t>
            </w:r>
          </w:p>
        </w:tc>
      </w:tr>
      <w:tr w:rsidR="00F02B4B" w:rsidRPr="007F32BE" w14:paraId="6C7F01BC" w14:textId="77777777" w:rsidTr="003F712A">
        <w:trPr>
          <w:gridAfter w:val="2"/>
          <w:wAfter w:w="3067" w:type="dxa"/>
        </w:trPr>
        <w:tc>
          <w:tcPr>
            <w:tcW w:w="6096" w:type="dxa"/>
            <w:gridSpan w:val="2"/>
          </w:tcPr>
          <w:p w14:paraId="0D0DFBBC" w14:textId="4BA1B6AC" w:rsidR="00F02B4B" w:rsidRPr="007F32BE" w:rsidRDefault="009B386A" w:rsidP="00D1124D">
            <w:pPr>
              <w:pStyle w:val="Neotevilenodstavek"/>
              <w:spacing w:before="0" w:after="0" w:line="276" w:lineRule="auto"/>
              <w:jc w:val="left"/>
              <w:rPr>
                <w:sz w:val="20"/>
                <w:szCs w:val="20"/>
              </w:rPr>
            </w:pPr>
            <w:r w:rsidRPr="007F32BE">
              <w:rPr>
                <w:sz w:val="20"/>
                <w:szCs w:val="20"/>
              </w:rPr>
              <w:t>Ljubljana,</w:t>
            </w:r>
            <w:r w:rsidR="00726E1B">
              <w:rPr>
                <w:sz w:val="20"/>
                <w:szCs w:val="20"/>
              </w:rPr>
              <w:t xml:space="preserve"> </w:t>
            </w:r>
            <w:r w:rsidR="00B45BF1">
              <w:rPr>
                <w:sz w:val="20"/>
                <w:szCs w:val="20"/>
              </w:rPr>
              <w:t>1</w:t>
            </w:r>
            <w:r w:rsidR="00B16046">
              <w:rPr>
                <w:sz w:val="20"/>
                <w:szCs w:val="20"/>
              </w:rPr>
              <w:t>9</w:t>
            </w:r>
            <w:r w:rsidR="00DA18C6" w:rsidRPr="007F32BE">
              <w:rPr>
                <w:sz w:val="20"/>
                <w:szCs w:val="20"/>
              </w:rPr>
              <w:t xml:space="preserve">. </w:t>
            </w:r>
            <w:r w:rsidR="00356FCE">
              <w:rPr>
                <w:sz w:val="20"/>
                <w:szCs w:val="20"/>
              </w:rPr>
              <w:t>9</w:t>
            </w:r>
            <w:r w:rsidR="00DA18C6" w:rsidRPr="007F32BE">
              <w:rPr>
                <w:sz w:val="20"/>
                <w:szCs w:val="20"/>
              </w:rPr>
              <w:t>. 202</w:t>
            </w:r>
            <w:r w:rsidR="00AF10AD">
              <w:rPr>
                <w:sz w:val="20"/>
                <w:szCs w:val="20"/>
              </w:rPr>
              <w:t>5</w:t>
            </w:r>
          </w:p>
        </w:tc>
      </w:tr>
      <w:tr w:rsidR="00F02B4B" w:rsidRPr="007F32BE" w14:paraId="435D5B5C" w14:textId="77777777" w:rsidTr="003F712A">
        <w:trPr>
          <w:gridAfter w:val="2"/>
          <w:wAfter w:w="3067" w:type="dxa"/>
        </w:trPr>
        <w:tc>
          <w:tcPr>
            <w:tcW w:w="6096" w:type="dxa"/>
            <w:gridSpan w:val="2"/>
          </w:tcPr>
          <w:p w14:paraId="5F726A1A" w14:textId="77777777" w:rsidR="00F02B4B" w:rsidRPr="007F32BE" w:rsidRDefault="00F02B4B" w:rsidP="007F32BE">
            <w:pPr>
              <w:pStyle w:val="Neotevilenodstavek"/>
              <w:spacing w:before="0" w:after="0" w:line="276" w:lineRule="auto"/>
              <w:jc w:val="left"/>
              <w:rPr>
                <w:sz w:val="20"/>
                <w:szCs w:val="20"/>
              </w:rPr>
            </w:pPr>
            <w:r w:rsidRPr="003B55EF">
              <w:rPr>
                <w:sz w:val="20"/>
                <w:szCs w:val="20"/>
              </w:rPr>
              <w:t>EVA</w:t>
            </w:r>
            <w:r w:rsidR="00191642" w:rsidRPr="003B55EF">
              <w:rPr>
                <w:sz w:val="20"/>
                <w:szCs w:val="20"/>
              </w:rPr>
              <w:t xml:space="preserve"> </w:t>
            </w:r>
            <w:r w:rsidR="003B55EF" w:rsidRPr="003B55EF">
              <w:rPr>
                <w:sz w:val="20"/>
                <w:szCs w:val="20"/>
              </w:rPr>
              <w:t>2025-2430-0028</w:t>
            </w:r>
          </w:p>
        </w:tc>
      </w:tr>
      <w:tr w:rsidR="00F02B4B" w:rsidRPr="007F32BE" w14:paraId="788A5EEA" w14:textId="77777777" w:rsidTr="003F712A">
        <w:trPr>
          <w:gridAfter w:val="2"/>
          <w:wAfter w:w="3067" w:type="dxa"/>
        </w:trPr>
        <w:tc>
          <w:tcPr>
            <w:tcW w:w="6096" w:type="dxa"/>
            <w:gridSpan w:val="2"/>
          </w:tcPr>
          <w:p w14:paraId="6F86B22F" w14:textId="77777777" w:rsidR="00213B2B" w:rsidRPr="007F32BE" w:rsidRDefault="00213B2B" w:rsidP="007F32BE">
            <w:pPr>
              <w:spacing w:line="276" w:lineRule="auto"/>
              <w:rPr>
                <w:rFonts w:ascii="Arial" w:hAnsi="Arial" w:cs="Arial"/>
                <w:sz w:val="20"/>
                <w:szCs w:val="20"/>
              </w:rPr>
            </w:pPr>
          </w:p>
          <w:p w14:paraId="1D6EA625" w14:textId="77777777" w:rsidR="00F02B4B" w:rsidRPr="007F32BE" w:rsidRDefault="00F02B4B" w:rsidP="007F32BE">
            <w:pPr>
              <w:spacing w:line="276" w:lineRule="auto"/>
              <w:rPr>
                <w:rFonts w:ascii="Arial" w:hAnsi="Arial" w:cs="Arial"/>
                <w:sz w:val="20"/>
                <w:szCs w:val="20"/>
              </w:rPr>
            </w:pPr>
            <w:r w:rsidRPr="007F32BE">
              <w:rPr>
                <w:rFonts w:ascii="Arial" w:hAnsi="Arial" w:cs="Arial"/>
                <w:sz w:val="20"/>
                <w:szCs w:val="20"/>
              </w:rPr>
              <w:t>GENERALNI SEKRETARIAT VLADE REPUBLIKE SLOVENIJE</w:t>
            </w:r>
          </w:p>
          <w:p w14:paraId="38E890AA" w14:textId="77777777" w:rsidR="00F02B4B" w:rsidRPr="007F32BE" w:rsidRDefault="00F02B4B" w:rsidP="007F32BE">
            <w:pPr>
              <w:spacing w:line="276" w:lineRule="auto"/>
              <w:rPr>
                <w:rFonts w:ascii="Arial" w:hAnsi="Arial" w:cs="Arial"/>
                <w:sz w:val="20"/>
                <w:szCs w:val="20"/>
              </w:rPr>
            </w:pPr>
            <w:hyperlink r:id="rId9" w:history="1">
              <w:r w:rsidRPr="007F32BE">
                <w:rPr>
                  <w:rStyle w:val="Hiperpovezava"/>
                  <w:rFonts w:ascii="Arial" w:hAnsi="Arial" w:cs="Arial"/>
                  <w:sz w:val="20"/>
                  <w:szCs w:val="20"/>
                </w:rPr>
                <w:t>Gp.gs@gov.si</w:t>
              </w:r>
            </w:hyperlink>
          </w:p>
          <w:p w14:paraId="4D029E93" w14:textId="77777777" w:rsidR="00F02B4B" w:rsidRPr="007F32BE" w:rsidRDefault="00F02B4B" w:rsidP="007F32BE">
            <w:pPr>
              <w:spacing w:line="276" w:lineRule="auto"/>
              <w:rPr>
                <w:rFonts w:ascii="Arial" w:hAnsi="Arial" w:cs="Arial"/>
                <w:sz w:val="20"/>
                <w:szCs w:val="20"/>
              </w:rPr>
            </w:pPr>
          </w:p>
        </w:tc>
      </w:tr>
      <w:tr w:rsidR="00F02B4B" w:rsidRPr="007F32BE" w14:paraId="0D2BF828" w14:textId="77777777" w:rsidTr="003F712A">
        <w:tc>
          <w:tcPr>
            <w:tcW w:w="9163" w:type="dxa"/>
            <w:gridSpan w:val="4"/>
          </w:tcPr>
          <w:p w14:paraId="6F683E53" w14:textId="795CF8FE" w:rsidR="00F02B4B" w:rsidRPr="007F32BE" w:rsidRDefault="00F02B4B" w:rsidP="007F32BE">
            <w:pPr>
              <w:pStyle w:val="Naslovpredpisa"/>
              <w:spacing w:before="0" w:after="0" w:line="276" w:lineRule="auto"/>
              <w:jc w:val="left"/>
              <w:rPr>
                <w:sz w:val="20"/>
                <w:szCs w:val="20"/>
              </w:rPr>
            </w:pPr>
            <w:r w:rsidRPr="007F32BE">
              <w:rPr>
                <w:sz w:val="20"/>
                <w:szCs w:val="20"/>
              </w:rPr>
              <w:t xml:space="preserve">ZADEVA: </w:t>
            </w:r>
            <w:r w:rsidR="004A6DF9">
              <w:rPr>
                <w:sz w:val="20"/>
                <w:szCs w:val="20"/>
              </w:rPr>
              <w:t xml:space="preserve">Predlog </w:t>
            </w:r>
            <w:r w:rsidR="00571E3B">
              <w:rPr>
                <w:sz w:val="20"/>
                <w:szCs w:val="20"/>
              </w:rPr>
              <w:t>Odlok</w:t>
            </w:r>
            <w:r w:rsidR="004A6DF9">
              <w:rPr>
                <w:sz w:val="20"/>
                <w:szCs w:val="20"/>
              </w:rPr>
              <w:t>a</w:t>
            </w:r>
            <w:r w:rsidR="00BB393E" w:rsidRPr="00BB393E">
              <w:rPr>
                <w:sz w:val="20"/>
                <w:szCs w:val="20"/>
              </w:rPr>
              <w:t xml:space="preserve"> o </w:t>
            </w:r>
            <w:r w:rsidR="00BF4005">
              <w:rPr>
                <w:sz w:val="20"/>
                <w:szCs w:val="20"/>
              </w:rPr>
              <w:t>ustanovitvi</w:t>
            </w:r>
            <w:r w:rsidR="00BB393E" w:rsidRPr="00BB393E">
              <w:rPr>
                <w:sz w:val="20"/>
                <w:szCs w:val="20"/>
              </w:rPr>
              <w:t xml:space="preserve"> Sveta Republike Slovenije za </w:t>
            </w:r>
            <w:r w:rsidR="00BF4005">
              <w:rPr>
                <w:sz w:val="20"/>
                <w:szCs w:val="20"/>
              </w:rPr>
              <w:t>upravljanje varnosti v civilnem letalstvu</w:t>
            </w:r>
            <w:r w:rsidR="00BB393E" w:rsidRPr="00BB393E">
              <w:rPr>
                <w:sz w:val="20"/>
                <w:szCs w:val="20"/>
              </w:rPr>
              <w:t xml:space="preserve"> – predlog za obravnavo</w:t>
            </w:r>
          </w:p>
        </w:tc>
      </w:tr>
      <w:tr w:rsidR="00F02B4B" w:rsidRPr="007F32BE" w14:paraId="0DBBF693" w14:textId="77777777" w:rsidTr="003F712A">
        <w:tc>
          <w:tcPr>
            <w:tcW w:w="9163" w:type="dxa"/>
            <w:gridSpan w:val="4"/>
          </w:tcPr>
          <w:p w14:paraId="6ADBCFB3" w14:textId="77777777" w:rsidR="00F02B4B" w:rsidRPr="007F32BE" w:rsidRDefault="00F02B4B" w:rsidP="007F32BE">
            <w:pPr>
              <w:pStyle w:val="Poglavje"/>
              <w:spacing w:before="0" w:after="0" w:line="276" w:lineRule="auto"/>
              <w:jc w:val="left"/>
              <w:rPr>
                <w:sz w:val="20"/>
                <w:szCs w:val="20"/>
              </w:rPr>
            </w:pPr>
            <w:r w:rsidRPr="007F32BE">
              <w:rPr>
                <w:sz w:val="20"/>
                <w:szCs w:val="20"/>
              </w:rPr>
              <w:t>1. Predlog sklepov vlade:</w:t>
            </w:r>
          </w:p>
        </w:tc>
      </w:tr>
      <w:tr w:rsidR="00F02B4B" w:rsidRPr="007F32BE" w14:paraId="3B52502A" w14:textId="77777777" w:rsidTr="003F712A">
        <w:tc>
          <w:tcPr>
            <w:tcW w:w="9163" w:type="dxa"/>
            <w:gridSpan w:val="4"/>
          </w:tcPr>
          <w:p w14:paraId="7EEF1248" w14:textId="77777777" w:rsidR="00191642" w:rsidRPr="007F32BE" w:rsidRDefault="00FD4EA1" w:rsidP="007F32BE">
            <w:pPr>
              <w:spacing w:line="276" w:lineRule="auto"/>
              <w:jc w:val="both"/>
              <w:rPr>
                <w:rFonts w:ascii="Arial" w:hAnsi="Arial" w:cs="Arial"/>
                <w:sz w:val="20"/>
                <w:szCs w:val="20"/>
              </w:rPr>
            </w:pPr>
            <w:r w:rsidRPr="007F32BE">
              <w:rPr>
                <w:rFonts w:ascii="Arial" w:hAnsi="Arial" w:cs="Arial"/>
                <w:sz w:val="20"/>
                <w:szCs w:val="20"/>
              </w:rPr>
              <w:t>Na podlagi šestega odstavka 21. člena Zakona o Vladi Republike Slovenije (Uradni list RS, št. 24/05 – uradno prečiščeno besedilo, 109/08, 38/10 – ZUKN, 8/12, 21/13, 47/13 – ZDU-1G, 65/14, 55/17</w:t>
            </w:r>
            <w:r w:rsidR="00D11211">
              <w:rPr>
                <w:rFonts w:ascii="Arial" w:hAnsi="Arial" w:cs="Arial"/>
                <w:sz w:val="20"/>
                <w:szCs w:val="20"/>
              </w:rPr>
              <w:t>,</w:t>
            </w:r>
            <w:r w:rsidRPr="007F32BE">
              <w:rPr>
                <w:rFonts w:ascii="Arial" w:hAnsi="Arial" w:cs="Arial"/>
                <w:sz w:val="20"/>
                <w:szCs w:val="20"/>
              </w:rPr>
              <w:t xml:space="preserve"> 163/22</w:t>
            </w:r>
            <w:r w:rsidR="00D11211">
              <w:rPr>
                <w:rFonts w:ascii="Arial" w:hAnsi="Arial" w:cs="Arial"/>
                <w:sz w:val="20"/>
                <w:szCs w:val="20"/>
              </w:rPr>
              <w:t xml:space="preserve"> in </w:t>
            </w:r>
            <w:hyperlink r:id="rId10" w:tgtFrame="_blank" w:tooltip="Zakon o funkcionarjih (ZF)" w:history="1">
              <w:r w:rsidR="00D11211" w:rsidRPr="00D11211">
                <w:rPr>
                  <w:rFonts w:ascii="Arial" w:hAnsi="Arial" w:cs="Arial"/>
                  <w:sz w:val="20"/>
                  <w:szCs w:val="20"/>
                </w:rPr>
                <w:t>57/25</w:t>
              </w:r>
            </w:hyperlink>
            <w:r w:rsidR="00D11211" w:rsidRPr="00D11211">
              <w:rPr>
                <w:rFonts w:ascii="Arial" w:hAnsi="Arial" w:cs="Arial"/>
                <w:sz w:val="20"/>
                <w:szCs w:val="20"/>
              </w:rPr>
              <w:t> – ZF</w:t>
            </w:r>
            <w:r w:rsidRPr="007F32BE">
              <w:rPr>
                <w:rFonts w:ascii="Arial" w:hAnsi="Arial" w:cs="Arial"/>
                <w:sz w:val="20"/>
                <w:szCs w:val="20"/>
              </w:rPr>
              <w:t>)</w:t>
            </w:r>
            <w:r w:rsidR="00726E1B">
              <w:rPr>
                <w:rFonts w:ascii="Arial" w:hAnsi="Arial" w:cs="Arial"/>
                <w:sz w:val="20"/>
                <w:szCs w:val="20"/>
              </w:rPr>
              <w:t xml:space="preserve"> </w:t>
            </w:r>
            <w:r w:rsidRPr="007F32BE">
              <w:rPr>
                <w:rFonts w:ascii="Arial" w:hAnsi="Arial" w:cs="Arial"/>
                <w:sz w:val="20"/>
                <w:szCs w:val="20"/>
              </w:rPr>
              <w:t>je Vlada Republike Slovenije na ........... seji dne .......... pod točko ....... sprejela naslednj</w:t>
            </w:r>
            <w:r w:rsidR="00A2338F">
              <w:rPr>
                <w:rFonts w:ascii="Arial" w:hAnsi="Arial" w:cs="Arial"/>
                <w:sz w:val="20"/>
                <w:szCs w:val="20"/>
              </w:rPr>
              <w:t>i</w:t>
            </w:r>
            <w:r w:rsidR="00191642" w:rsidRPr="007F32BE">
              <w:rPr>
                <w:rFonts w:ascii="Arial" w:hAnsi="Arial" w:cs="Arial"/>
                <w:sz w:val="20"/>
                <w:szCs w:val="20"/>
              </w:rPr>
              <w:t xml:space="preserve"> </w:t>
            </w:r>
          </w:p>
          <w:p w14:paraId="349D4CCB" w14:textId="77777777" w:rsidR="00191642" w:rsidRPr="007F32BE" w:rsidRDefault="00191642" w:rsidP="007F32BE">
            <w:pPr>
              <w:spacing w:line="276" w:lineRule="auto"/>
              <w:jc w:val="both"/>
              <w:rPr>
                <w:rFonts w:ascii="Arial" w:hAnsi="Arial" w:cs="Arial"/>
                <w:sz w:val="20"/>
                <w:szCs w:val="20"/>
              </w:rPr>
            </w:pPr>
          </w:p>
          <w:p w14:paraId="1197CC4F" w14:textId="77777777" w:rsidR="00191642" w:rsidRPr="007F32BE" w:rsidRDefault="00191642" w:rsidP="007F32BE">
            <w:pPr>
              <w:spacing w:line="276" w:lineRule="auto"/>
              <w:jc w:val="center"/>
              <w:rPr>
                <w:rFonts w:ascii="Arial" w:hAnsi="Arial" w:cs="Arial"/>
                <w:sz w:val="20"/>
                <w:szCs w:val="20"/>
              </w:rPr>
            </w:pPr>
            <w:r w:rsidRPr="007F32BE">
              <w:rPr>
                <w:rFonts w:ascii="Arial" w:hAnsi="Arial" w:cs="Arial"/>
                <w:sz w:val="20"/>
                <w:szCs w:val="20"/>
              </w:rPr>
              <w:t>SKLEP:</w:t>
            </w:r>
          </w:p>
          <w:p w14:paraId="0785ADE5" w14:textId="77777777" w:rsidR="00191642" w:rsidRDefault="00191642" w:rsidP="007F32BE">
            <w:pPr>
              <w:spacing w:line="276" w:lineRule="auto"/>
              <w:jc w:val="center"/>
              <w:rPr>
                <w:rFonts w:ascii="Arial" w:hAnsi="Arial" w:cs="Arial"/>
                <w:sz w:val="20"/>
                <w:szCs w:val="20"/>
              </w:rPr>
            </w:pPr>
          </w:p>
          <w:p w14:paraId="2E6CF0B3" w14:textId="3D2426CA" w:rsidR="00726E1B" w:rsidRPr="002420D2" w:rsidRDefault="004A19AA" w:rsidP="002420D2">
            <w:pPr>
              <w:spacing w:line="276" w:lineRule="auto"/>
              <w:jc w:val="both"/>
              <w:rPr>
                <w:rFonts w:ascii="Arial" w:hAnsi="Arial" w:cs="Arial"/>
                <w:sz w:val="20"/>
                <w:szCs w:val="20"/>
              </w:rPr>
            </w:pPr>
            <w:r w:rsidRPr="002420D2">
              <w:rPr>
                <w:rFonts w:ascii="Arial" w:hAnsi="Arial" w:cs="Arial"/>
                <w:sz w:val="20"/>
                <w:szCs w:val="20"/>
              </w:rPr>
              <w:t>V</w:t>
            </w:r>
            <w:r w:rsidR="00726E1B" w:rsidRPr="002420D2">
              <w:rPr>
                <w:rFonts w:ascii="Arial" w:hAnsi="Arial" w:cs="Arial"/>
                <w:sz w:val="20"/>
                <w:szCs w:val="20"/>
              </w:rPr>
              <w:t>lada Republike Slovenije</w:t>
            </w:r>
            <w:r w:rsidRPr="002420D2">
              <w:rPr>
                <w:rFonts w:ascii="Arial" w:hAnsi="Arial" w:cs="Arial"/>
                <w:sz w:val="20"/>
                <w:szCs w:val="20"/>
              </w:rPr>
              <w:t xml:space="preserve"> </w:t>
            </w:r>
            <w:r w:rsidR="00A2338F" w:rsidRPr="002420D2">
              <w:rPr>
                <w:rFonts w:ascii="Arial" w:hAnsi="Arial" w:cs="Arial"/>
                <w:sz w:val="20"/>
                <w:szCs w:val="20"/>
              </w:rPr>
              <w:t xml:space="preserve">je </w:t>
            </w:r>
            <w:r w:rsidR="00595E15" w:rsidRPr="002420D2">
              <w:rPr>
                <w:rFonts w:ascii="Arial" w:hAnsi="Arial" w:cs="Arial"/>
                <w:sz w:val="20"/>
                <w:szCs w:val="20"/>
              </w:rPr>
              <w:t xml:space="preserve">izdala </w:t>
            </w:r>
            <w:r w:rsidR="00006C3B" w:rsidRPr="002420D2">
              <w:rPr>
                <w:rFonts w:ascii="Arial" w:hAnsi="Arial" w:cs="Arial"/>
                <w:sz w:val="20"/>
                <w:szCs w:val="20"/>
              </w:rPr>
              <w:t xml:space="preserve">Odlok </w:t>
            </w:r>
            <w:r w:rsidR="00A2338F" w:rsidRPr="002420D2">
              <w:rPr>
                <w:rFonts w:ascii="Arial" w:hAnsi="Arial" w:cs="Arial"/>
                <w:sz w:val="20"/>
                <w:szCs w:val="20"/>
              </w:rPr>
              <w:t>o</w:t>
            </w:r>
            <w:r w:rsidR="009E138C" w:rsidRPr="002420D2">
              <w:rPr>
                <w:rFonts w:ascii="Arial" w:hAnsi="Arial" w:cs="Arial"/>
                <w:sz w:val="20"/>
                <w:szCs w:val="20"/>
              </w:rPr>
              <w:t xml:space="preserve"> u</w:t>
            </w:r>
            <w:r w:rsidR="00726E1B" w:rsidRPr="002420D2">
              <w:rPr>
                <w:rFonts w:ascii="Arial" w:hAnsi="Arial" w:cs="Arial"/>
                <w:sz w:val="20"/>
                <w:szCs w:val="20"/>
              </w:rPr>
              <w:t>stanovi</w:t>
            </w:r>
            <w:r w:rsidR="00006C3B" w:rsidRPr="002420D2">
              <w:rPr>
                <w:rFonts w:ascii="Arial" w:hAnsi="Arial" w:cs="Arial"/>
                <w:sz w:val="20"/>
                <w:szCs w:val="20"/>
              </w:rPr>
              <w:t>tvi</w:t>
            </w:r>
            <w:r w:rsidR="00726E1B" w:rsidRPr="002420D2">
              <w:rPr>
                <w:rFonts w:ascii="Arial" w:hAnsi="Arial" w:cs="Arial"/>
                <w:sz w:val="20"/>
                <w:szCs w:val="20"/>
              </w:rPr>
              <w:t xml:space="preserve"> Svet</w:t>
            </w:r>
            <w:r w:rsidR="00006C3B" w:rsidRPr="002420D2">
              <w:rPr>
                <w:rFonts w:ascii="Arial" w:hAnsi="Arial" w:cs="Arial"/>
                <w:sz w:val="20"/>
                <w:szCs w:val="20"/>
              </w:rPr>
              <w:t>a</w:t>
            </w:r>
            <w:r w:rsidR="00726E1B" w:rsidRPr="002420D2">
              <w:rPr>
                <w:rFonts w:ascii="Arial" w:hAnsi="Arial" w:cs="Arial"/>
                <w:sz w:val="20"/>
                <w:szCs w:val="20"/>
              </w:rPr>
              <w:t xml:space="preserve"> Republike Slovenije za upravljanje varnosti v civilnem letalstvu</w:t>
            </w:r>
            <w:r w:rsidR="00921A9F">
              <w:rPr>
                <w:rFonts w:ascii="Arial" w:hAnsi="Arial" w:cs="Arial"/>
                <w:sz w:val="20"/>
                <w:szCs w:val="20"/>
              </w:rPr>
              <w:t>, ki se</w:t>
            </w:r>
            <w:r w:rsidR="009E0962" w:rsidRPr="002420D2">
              <w:rPr>
                <w:rFonts w:ascii="Arial" w:hAnsi="Arial" w:cs="Arial"/>
                <w:sz w:val="20"/>
                <w:szCs w:val="20"/>
              </w:rPr>
              <w:t xml:space="preserve"> objavi v Uradnem listu Republike Slovenije</w:t>
            </w:r>
            <w:r w:rsidR="00726E1B" w:rsidRPr="002420D2">
              <w:rPr>
                <w:rFonts w:ascii="Arial" w:hAnsi="Arial" w:cs="Arial"/>
                <w:sz w:val="20"/>
                <w:szCs w:val="20"/>
              </w:rPr>
              <w:t>.</w:t>
            </w:r>
          </w:p>
          <w:p w14:paraId="245AD9F2" w14:textId="77777777" w:rsidR="000F00C2" w:rsidRPr="007F32BE" w:rsidRDefault="000F00C2" w:rsidP="007F32BE">
            <w:pPr>
              <w:pStyle w:val="Odstavekseznama"/>
              <w:spacing w:line="276" w:lineRule="auto"/>
              <w:ind w:left="360"/>
              <w:jc w:val="both"/>
              <w:rPr>
                <w:rFonts w:ascii="Arial" w:hAnsi="Arial" w:cs="Arial"/>
                <w:sz w:val="20"/>
                <w:szCs w:val="20"/>
              </w:rPr>
            </w:pPr>
          </w:p>
          <w:p w14:paraId="4C67E75D" w14:textId="77777777" w:rsidR="00191642" w:rsidRPr="007F32BE" w:rsidRDefault="00191642" w:rsidP="007F32BE">
            <w:pPr>
              <w:pStyle w:val="Neotevilenodstavek"/>
              <w:spacing w:before="0" w:after="0" w:line="276" w:lineRule="auto"/>
              <w:rPr>
                <w:iCs/>
                <w:sz w:val="20"/>
                <w:szCs w:val="20"/>
              </w:rPr>
            </w:pPr>
          </w:p>
          <w:p w14:paraId="4923BB71" w14:textId="77777777" w:rsidR="001F3E13" w:rsidRPr="007F32BE" w:rsidRDefault="001F3E13" w:rsidP="007F32BE">
            <w:pPr>
              <w:tabs>
                <w:tab w:val="left" w:pos="7920"/>
              </w:tabs>
              <w:suppressAutoHyphens w:val="0"/>
              <w:autoSpaceDE w:val="0"/>
              <w:autoSpaceDN w:val="0"/>
              <w:adjustRightInd w:val="0"/>
              <w:spacing w:line="276" w:lineRule="auto"/>
              <w:ind w:left="3400"/>
              <w:jc w:val="center"/>
              <w:rPr>
                <w:rFonts w:ascii="Arial" w:hAnsi="Arial" w:cs="Arial"/>
                <w:color w:val="000000"/>
                <w:sz w:val="20"/>
                <w:szCs w:val="20"/>
                <w:lang w:val="de-AT" w:eastAsia="en-US"/>
              </w:rPr>
            </w:pPr>
            <w:r w:rsidRPr="007F32BE">
              <w:rPr>
                <w:rFonts w:ascii="Arial" w:hAnsi="Arial" w:cs="Arial"/>
                <w:color w:val="000000"/>
                <w:sz w:val="20"/>
                <w:szCs w:val="20"/>
                <w:lang w:val="de-AT" w:eastAsia="en-US"/>
              </w:rPr>
              <w:t>Barbara Kolenko Helbl</w:t>
            </w:r>
          </w:p>
          <w:p w14:paraId="7ADAC406" w14:textId="77777777" w:rsidR="001F3E13" w:rsidRPr="007F32BE" w:rsidRDefault="00B063C8" w:rsidP="007F32BE">
            <w:pPr>
              <w:tabs>
                <w:tab w:val="left" w:pos="7920"/>
              </w:tabs>
              <w:suppressAutoHyphens w:val="0"/>
              <w:autoSpaceDE w:val="0"/>
              <w:autoSpaceDN w:val="0"/>
              <w:adjustRightInd w:val="0"/>
              <w:spacing w:line="276" w:lineRule="auto"/>
              <w:ind w:left="3400"/>
              <w:jc w:val="center"/>
              <w:rPr>
                <w:rFonts w:ascii="Arial" w:hAnsi="Arial" w:cs="Arial"/>
                <w:color w:val="000000"/>
                <w:sz w:val="20"/>
                <w:szCs w:val="20"/>
                <w:lang w:val="de-AT" w:eastAsia="en-US"/>
              </w:rPr>
            </w:pPr>
            <w:r w:rsidRPr="007F32BE">
              <w:rPr>
                <w:rFonts w:ascii="Arial" w:hAnsi="Arial" w:cs="Arial"/>
                <w:color w:val="000000"/>
                <w:sz w:val="20"/>
                <w:szCs w:val="20"/>
                <w:lang w:val="de-AT" w:eastAsia="en-US"/>
              </w:rPr>
              <w:t>GENERALNA SEKRETARKA</w:t>
            </w:r>
          </w:p>
          <w:p w14:paraId="359F228D" w14:textId="77777777" w:rsidR="00191642" w:rsidRPr="007F32BE" w:rsidRDefault="00191642" w:rsidP="007F32BE">
            <w:pPr>
              <w:pStyle w:val="Neotevilenodstavek"/>
              <w:spacing w:before="0" w:after="0" w:line="276" w:lineRule="auto"/>
              <w:rPr>
                <w:iCs/>
                <w:sz w:val="20"/>
                <w:szCs w:val="20"/>
              </w:rPr>
            </w:pPr>
          </w:p>
          <w:p w14:paraId="34FD452E" w14:textId="77777777" w:rsidR="00006C3B" w:rsidRDefault="00006C3B" w:rsidP="007F32BE">
            <w:pPr>
              <w:spacing w:line="276" w:lineRule="auto"/>
              <w:jc w:val="both"/>
              <w:rPr>
                <w:rFonts w:ascii="Arial" w:hAnsi="Arial" w:cs="Arial"/>
                <w:sz w:val="20"/>
                <w:szCs w:val="20"/>
              </w:rPr>
            </w:pPr>
            <w:r>
              <w:rPr>
                <w:rFonts w:ascii="Arial" w:hAnsi="Arial" w:cs="Arial"/>
                <w:sz w:val="20"/>
                <w:szCs w:val="20"/>
              </w:rPr>
              <w:t>Priloga:</w:t>
            </w:r>
          </w:p>
          <w:p w14:paraId="7353B3E6" w14:textId="467183CB" w:rsidR="00006C3B" w:rsidRDefault="00006C3B" w:rsidP="007F32BE">
            <w:pPr>
              <w:spacing w:line="276" w:lineRule="auto"/>
              <w:jc w:val="both"/>
              <w:rPr>
                <w:rFonts w:ascii="Arial" w:hAnsi="Arial" w:cs="Arial"/>
                <w:sz w:val="20"/>
                <w:szCs w:val="20"/>
              </w:rPr>
            </w:pPr>
            <w:r>
              <w:rPr>
                <w:rFonts w:ascii="Arial" w:hAnsi="Arial" w:cs="Arial"/>
                <w:sz w:val="20"/>
                <w:szCs w:val="20"/>
              </w:rPr>
              <w:t xml:space="preserve">-  </w:t>
            </w:r>
            <w:r w:rsidR="004A6DF9">
              <w:rPr>
                <w:rFonts w:ascii="Arial" w:hAnsi="Arial" w:cs="Arial"/>
                <w:sz w:val="20"/>
                <w:szCs w:val="20"/>
              </w:rPr>
              <w:t xml:space="preserve">Predlog </w:t>
            </w:r>
            <w:r>
              <w:rPr>
                <w:rFonts w:ascii="Arial" w:hAnsi="Arial" w:cs="Arial"/>
                <w:sz w:val="20"/>
                <w:szCs w:val="20"/>
              </w:rPr>
              <w:t>Odlok</w:t>
            </w:r>
            <w:r w:rsidR="004A6DF9">
              <w:rPr>
                <w:rFonts w:ascii="Arial" w:hAnsi="Arial" w:cs="Arial"/>
                <w:sz w:val="20"/>
                <w:szCs w:val="20"/>
              </w:rPr>
              <w:t>a</w:t>
            </w:r>
            <w:r>
              <w:rPr>
                <w:rFonts w:ascii="Arial" w:hAnsi="Arial" w:cs="Arial"/>
                <w:sz w:val="20"/>
                <w:szCs w:val="20"/>
              </w:rPr>
              <w:t xml:space="preserve"> o ustanovi Sveta Republike Slovenije </w:t>
            </w:r>
            <w:r w:rsidRPr="00726E1B">
              <w:rPr>
                <w:rFonts w:ascii="Arial" w:hAnsi="Arial" w:cs="Arial"/>
                <w:sz w:val="20"/>
                <w:szCs w:val="20"/>
              </w:rPr>
              <w:t>za upravljanje varnosti v civilnem letalstvu</w:t>
            </w:r>
          </w:p>
          <w:p w14:paraId="6D29759D" w14:textId="77777777" w:rsidR="00006C3B" w:rsidRDefault="00006C3B" w:rsidP="007F32BE">
            <w:pPr>
              <w:spacing w:line="276" w:lineRule="auto"/>
              <w:jc w:val="both"/>
              <w:rPr>
                <w:rFonts w:ascii="Arial" w:hAnsi="Arial" w:cs="Arial"/>
                <w:sz w:val="20"/>
                <w:szCs w:val="20"/>
              </w:rPr>
            </w:pPr>
          </w:p>
          <w:p w14:paraId="6A91FA00" w14:textId="77777777" w:rsidR="001F3E13" w:rsidRPr="007F32BE" w:rsidRDefault="001F3E13" w:rsidP="007F32BE">
            <w:pPr>
              <w:spacing w:line="276" w:lineRule="auto"/>
              <w:jc w:val="both"/>
              <w:rPr>
                <w:rFonts w:ascii="Arial" w:hAnsi="Arial" w:cs="Arial"/>
                <w:sz w:val="20"/>
                <w:szCs w:val="20"/>
              </w:rPr>
            </w:pPr>
            <w:r w:rsidRPr="007F32BE">
              <w:rPr>
                <w:rFonts w:ascii="Arial" w:hAnsi="Arial" w:cs="Arial"/>
                <w:sz w:val="20"/>
                <w:szCs w:val="20"/>
              </w:rPr>
              <w:t>Prejmejo:</w:t>
            </w:r>
          </w:p>
          <w:p w14:paraId="7D30B67A" w14:textId="77777777" w:rsidR="001F3E13" w:rsidRPr="00DB3F59" w:rsidRDefault="001F3E13" w:rsidP="00DB3F59">
            <w:pPr>
              <w:pStyle w:val="Odstavekseznama"/>
              <w:numPr>
                <w:ilvl w:val="0"/>
                <w:numId w:val="35"/>
              </w:numPr>
              <w:spacing w:line="276" w:lineRule="auto"/>
              <w:jc w:val="both"/>
              <w:rPr>
                <w:rFonts w:ascii="Arial" w:hAnsi="Arial" w:cs="Arial"/>
                <w:sz w:val="20"/>
                <w:szCs w:val="20"/>
              </w:rPr>
            </w:pPr>
            <w:r w:rsidRPr="00DB3F59">
              <w:rPr>
                <w:rFonts w:ascii="Arial" w:hAnsi="Arial" w:cs="Arial"/>
                <w:sz w:val="20"/>
                <w:szCs w:val="20"/>
              </w:rPr>
              <w:t>Ministrstvo za infrastrukturo,</w:t>
            </w:r>
          </w:p>
          <w:p w14:paraId="50D5566A" w14:textId="77777777" w:rsidR="001F3E13" w:rsidRPr="00DB3F59" w:rsidRDefault="001F3E13" w:rsidP="00DB3F59">
            <w:pPr>
              <w:pStyle w:val="Odstavekseznama"/>
              <w:numPr>
                <w:ilvl w:val="0"/>
                <w:numId w:val="35"/>
              </w:numPr>
              <w:spacing w:line="276" w:lineRule="auto"/>
              <w:jc w:val="both"/>
              <w:rPr>
                <w:rFonts w:ascii="Arial" w:hAnsi="Arial" w:cs="Arial"/>
                <w:sz w:val="20"/>
                <w:szCs w:val="20"/>
              </w:rPr>
            </w:pPr>
            <w:r w:rsidRPr="00DB3F59">
              <w:rPr>
                <w:rFonts w:ascii="Arial" w:hAnsi="Arial" w:cs="Arial"/>
                <w:sz w:val="20"/>
                <w:szCs w:val="20"/>
              </w:rPr>
              <w:t>Ministrstvo za obrambo,</w:t>
            </w:r>
          </w:p>
          <w:p w14:paraId="2360F029" w14:textId="77777777" w:rsidR="001F3E13" w:rsidRPr="00DB3F59" w:rsidRDefault="001F3E13" w:rsidP="00DB3F59">
            <w:pPr>
              <w:pStyle w:val="Odstavekseznama"/>
              <w:numPr>
                <w:ilvl w:val="0"/>
                <w:numId w:val="35"/>
              </w:numPr>
              <w:spacing w:line="276" w:lineRule="auto"/>
              <w:jc w:val="both"/>
              <w:rPr>
                <w:rFonts w:ascii="Arial" w:hAnsi="Arial" w:cs="Arial"/>
                <w:sz w:val="20"/>
                <w:szCs w:val="20"/>
              </w:rPr>
            </w:pPr>
            <w:r w:rsidRPr="00DB3F59">
              <w:rPr>
                <w:rFonts w:ascii="Arial" w:hAnsi="Arial" w:cs="Arial"/>
                <w:sz w:val="20"/>
                <w:szCs w:val="20"/>
              </w:rPr>
              <w:t>Ministrstvo za notranje zadeve,</w:t>
            </w:r>
          </w:p>
          <w:p w14:paraId="58EA0B97" w14:textId="77777777" w:rsidR="00A97CBF" w:rsidRPr="00DB3F59" w:rsidRDefault="00A97CBF" w:rsidP="00DB3F59">
            <w:pPr>
              <w:pStyle w:val="Odstavekseznama"/>
              <w:numPr>
                <w:ilvl w:val="0"/>
                <w:numId w:val="35"/>
              </w:numPr>
              <w:spacing w:line="276" w:lineRule="auto"/>
              <w:jc w:val="both"/>
              <w:rPr>
                <w:rFonts w:ascii="Arial" w:hAnsi="Arial" w:cs="Arial"/>
                <w:sz w:val="20"/>
                <w:szCs w:val="20"/>
              </w:rPr>
            </w:pPr>
            <w:r w:rsidRPr="00DB3F59">
              <w:rPr>
                <w:rFonts w:ascii="Arial" w:hAnsi="Arial" w:cs="Arial"/>
                <w:sz w:val="20"/>
                <w:szCs w:val="20"/>
              </w:rPr>
              <w:t>Javna agencija za civilno letalstvo Republike Slovenije,</w:t>
            </w:r>
          </w:p>
          <w:p w14:paraId="25CB90A0" w14:textId="77777777" w:rsidR="00A97CBF" w:rsidRPr="00DB3F59" w:rsidRDefault="00A97CBF" w:rsidP="00DB3F59">
            <w:pPr>
              <w:pStyle w:val="Odstavekseznama"/>
              <w:numPr>
                <w:ilvl w:val="0"/>
                <w:numId w:val="35"/>
              </w:numPr>
              <w:spacing w:line="276" w:lineRule="auto"/>
              <w:jc w:val="both"/>
              <w:rPr>
                <w:rFonts w:ascii="Arial" w:hAnsi="Arial" w:cs="Arial"/>
                <w:sz w:val="20"/>
                <w:szCs w:val="20"/>
              </w:rPr>
            </w:pPr>
            <w:r w:rsidRPr="00DB3F59">
              <w:rPr>
                <w:rFonts w:ascii="Arial" w:hAnsi="Arial" w:cs="Arial"/>
                <w:sz w:val="20"/>
                <w:szCs w:val="20"/>
              </w:rPr>
              <w:t>Kontrola zračnega prometa Slovenije, d.o.o.,</w:t>
            </w:r>
          </w:p>
          <w:p w14:paraId="0D780BC4" w14:textId="77777777" w:rsidR="00A97CBF" w:rsidRPr="00DB3F59" w:rsidRDefault="00A97CBF" w:rsidP="00DB3F59">
            <w:pPr>
              <w:pStyle w:val="Odstavekseznama"/>
              <w:numPr>
                <w:ilvl w:val="0"/>
                <w:numId w:val="35"/>
              </w:numPr>
              <w:spacing w:line="276" w:lineRule="auto"/>
              <w:jc w:val="both"/>
              <w:rPr>
                <w:rFonts w:ascii="Arial" w:hAnsi="Arial" w:cs="Arial"/>
                <w:sz w:val="20"/>
                <w:szCs w:val="20"/>
              </w:rPr>
            </w:pPr>
            <w:r w:rsidRPr="00DB3F59">
              <w:rPr>
                <w:rFonts w:ascii="Arial" w:hAnsi="Arial" w:cs="Arial"/>
                <w:sz w:val="20"/>
                <w:szCs w:val="20"/>
              </w:rPr>
              <w:t>Uprava Republike Slovenije za zaščito in reševanje,</w:t>
            </w:r>
          </w:p>
          <w:p w14:paraId="5168162C" w14:textId="77777777" w:rsidR="001F3E13" w:rsidRPr="00DB3F59" w:rsidRDefault="001F3E13" w:rsidP="00DB3F59">
            <w:pPr>
              <w:pStyle w:val="Odstavekseznama"/>
              <w:numPr>
                <w:ilvl w:val="0"/>
                <w:numId w:val="35"/>
              </w:numPr>
              <w:spacing w:line="276" w:lineRule="auto"/>
              <w:jc w:val="both"/>
              <w:rPr>
                <w:rFonts w:ascii="Arial" w:hAnsi="Arial" w:cs="Arial"/>
                <w:sz w:val="20"/>
                <w:szCs w:val="20"/>
              </w:rPr>
            </w:pPr>
            <w:r w:rsidRPr="00DB3F59">
              <w:rPr>
                <w:rFonts w:ascii="Arial" w:hAnsi="Arial" w:cs="Arial"/>
                <w:sz w:val="20"/>
                <w:szCs w:val="20"/>
              </w:rPr>
              <w:t>Služba Vlade Republike Slovenije za zakonodajo,</w:t>
            </w:r>
          </w:p>
          <w:p w14:paraId="21278A20" w14:textId="77777777" w:rsidR="001F3E13" w:rsidRPr="00DB3F59" w:rsidRDefault="00006C3B" w:rsidP="00DB3F59">
            <w:pPr>
              <w:pStyle w:val="Odstavekseznama"/>
              <w:numPr>
                <w:ilvl w:val="0"/>
                <w:numId w:val="35"/>
              </w:numPr>
              <w:spacing w:line="276" w:lineRule="auto"/>
              <w:jc w:val="both"/>
              <w:rPr>
                <w:rFonts w:ascii="Arial" w:hAnsi="Arial" w:cs="Arial"/>
                <w:sz w:val="20"/>
                <w:szCs w:val="20"/>
              </w:rPr>
            </w:pPr>
            <w:r>
              <w:rPr>
                <w:rFonts w:ascii="Arial" w:hAnsi="Arial" w:cs="Arial"/>
                <w:sz w:val="20"/>
                <w:szCs w:val="20"/>
              </w:rPr>
              <w:t>Ministrstvo za finance</w:t>
            </w:r>
            <w:r w:rsidR="001F3E13" w:rsidRPr="00DB3F59">
              <w:rPr>
                <w:rFonts w:ascii="Arial" w:hAnsi="Arial" w:cs="Arial"/>
                <w:sz w:val="20"/>
                <w:szCs w:val="20"/>
              </w:rPr>
              <w:t>.</w:t>
            </w:r>
          </w:p>
          <w:p w14:paraId="04EAB5EF" w14:textId="77777777" w:rsidR="00F02B4B" w:rsidRPr="007F32BE" w:rsidRDefault="00F02B4B" w:rsidP="007F32BE">
            <w:pPr>
              <w:pStyle w:val="Neotevilenodstavek"/>
              <w:spacing w:before="0" w:after="0" w:line="276" w:lineRule="auto"/>
              <w:ind w:left="720"/>
              <w:rPr>
                <w:iCs/>
                <w:sz w:val="20"/>
                <w:szCs w:val="20"/>
              </w:rPr>
            </w:pPr>
          </w:p>
        </w:tc>
      </w:tr>
      <w:tr w:rsidR="00F02B4B" w:rsidRPr="007F32BE" w14:paraId="51EBC97A" w14:textId="77777777" w:rsidTr="003F712A">
        <w:tc>
          <w:tcPr>
            <w:tcW w:w="9163" w:type="dxa"/>
            <w:gridSpan w:val="4"/>
          </w:tcPr>
          <w:p w14:paraId="5FDA39E4" w14:textId="77777777" w:rsidR="00F02B4B" w:rsidRPr="007F32BE" w:rsidRDefault="00F02B4B" w:rsidP="007F32BE">
            <w:pPr>
              <w:pStyle w:val="Neotevilenodstavek"/>
              <w:spacing w:before="0" w:after="0" w:line="276" w:lineRule="auto"/>
              <w:rPr>
                <w:b/>
                <w:iCs/>
                <w:sz w:val="20"/>
                <w:szCs w:val="20"/>
              </w:rPr>
            </w:pPr>
            <w:r w:rsidRPr="007F32BE">
              <w:rPr>
                <w:b/>
                <w:sz w:val="20"/>
                <w:szCs w:val="20"/>
              </w:rPr>
              <w:t>2. Predlog za obravnavo predloga zakona po nujnem ali skrajšanem postopku v državnem zboru z obrazložitvijo razlogov:</w:t>
            </w:r>
          </w:p>
        </w:tc>
      </w:tr>
      <w:tr w:rsidR="00F02B4B" w:rsidRPr="007F32BE" w14:paraId="719ADA10" w14:textId="77777777" w:rsidTr="003F712A">
        <w:tc>
          <w:tcPr>
            <w:tcW w:w="9163" w:type="dxa"/>
            <w:gridSpan w:val="4"/>
          </w:tcPr>
          <w:p w14:paraId="5D9D2B81" w14:textId="77777777" w:rsidR="00F02B4B" w:rsidRPr="007F32BE" w:rsidRDefault="009D1196" w:rsidP="007F32BE">
            <w:pPr>
              <w:pStyle w:val="Neotevilenodstavek"/>
              <w:spacing w:before="0" w:after="0" w:line="276" w:lineRule="auto"/>
              <w:rPr>
                <w:iCs/>
                <w:color w:val="FF0000"/>
                <w:sz w:val="20"/>
                <w:szCs w:val="20"/>
              </w:rPr>
            </w:pPr>
            <w:r w:rsidRPr="007F32BE">
              <w:rPr>
                <w:iCs/>
                <w:sz w:val="20"/>
                <w:szCs w:val="20"/>
              </w:rPr>
              <w:t>Gradivo se ne bo obravnavalo v Državnem zboru.</w:t>
            </w:r>
          </w:p>
        </w:tc>
      </w:tr>
      <w:tr w:rsidR="00F02B4B" w:rsidRPr="007F32BE" w14:paraId="62EC333C" w14:textId="77777777" w:rsidTr="003F712A">
        <w:tc>
          <w:tcPr>
            <w:tcW w:w="9163" w:type="dxa"/>
            <w:gridSpan w:val="4"/>
          </w:tcPr>
          <w:p w14:paraId="5CAC8EB9" w14:textId="77777777" w:rsidR="00F02B4B" w:rsidRPr="007F32BE" w:rsidRDefault="00F02B4B" w:rsidP="007F32BE">
            <w:pPr>
              <w:pStyle w:val="Neotevilenodstavek"/>
              <w:spacing w:before="0" w:after="0" w:line="276" w:lineRule="auto"/>
              <w:rPr>
                <w:b/>
                <w:iCs/>
                <w:sz w:val="20"/>
                <w:szCs w:val="20"/>
              </w:rPr>
            </w:pPr>
            <w:r w:rsidRPr="007F32BE">
              <w:rPr>
                <w:b/>
                <w:sz w:val="20"/>
                <w:szCs w:val="20"/>
              </w:rPr>
              <w:t>3.a Osebe, odgovorne za strokovno pripravo in usklajenost gradiva:</w:t>
            </w:r>
          </w:p>
        </w:tc>
      </w:tr>
      <w:tr w:rsidR="00F02B4B" w:rsidRPr="007F32BE" w14:paraId="34980FAE" w14:textId="77777777" w:rsidTr="003F712A">
        <w:tc>
          <w:tcPr>
            <w:tcW w:w="9163" w:type="dxa"/>
            <w:gridSpan w:val="4"/>
          </w:tcPr>
          <w:p w14:paraId="1A767172" w14:textId="77777777" w:rsidR="00F53006" w:rsidRPr="007F32BE" w:rsidRDefault="00AF10AD" w:rsidP="007F32BE">
            <w:pPr>
              <w:numPr>
                <w:ilvl w:val="0"/>
                <w:numId w:val="26"/>
              </w:numPr>
              <w:suppressAutoHyphens w:val="0"/>
              <w:autoSpaceDE w:val="0"/>
              <w:autoSpaceDN w:val="0"/>
              <w:adjustRightInd w:val="0"/>
              <w:spacing w:line="276" w:lineRule="auto"/>
              <w:jc w:val="both"/>
              <w:rPr>
                <w:rFonts w:ascii="Arial" w:hAnsi="Arial" w:cs="Arial"/>
                <w:iCs/>
                <w:sz w:val="20"/>
                <w:szCs w:val="20"/>
              </w:rPr>
            </w:pPr>
            <w:r>
              <w:rPr>
                <w:rFonts w:ascii="Arial" w:hAnsi="Arial" w:cs="Arial"/>
                <w:sz w:val="20"/>
                <w:szCs w:val="20"/>
              </w:rPr>
              <w:t>Tomaž Pečnik</w:t>
            </w:r>
            <w:r w:rsidR="00F53006" w:rsidRPr="007F32BE">
              <w:rPr>
                <w:rFonts w:ascii="Arial" w:hAnsi="Arial" w:cs="Arial"/>
                <w:sz w:val="20"/>
                <w:szCs w:val="20"/>
              </w:rPr>
              <w:t xml:space="preserve">, </w:t>
            </w:r>
            <w:r w:rsidR="00F53006">
              <w:rPr>
                <w:rFonts w:ascii="Arial" w:hAnsi="Arial" w:cs="Arial"/>
                <w:sz w:val="20"/>
                <w:szCs w:val="20"/>
              </w:rPr>
              <w:t>generaln</w:t>
            </w:r>
            <w:r w:rsidR="00006C3B">
              <w:rPr>
                <w:rFonts w:ascii="Arial" w:hAnsi="Arial" w:cs="Arial"/>
                <w:sz w:val="20"/>
                <w:szCs w:val="20"/>
              </w:rPr>
              <w:t>i</w:t>
            </w:r>
            <w:r w:rsidR="00F53006">
              <w:rPr>
                <w:rFonts w:ascii="Arial" w:hAnsi="Arial" w:cs="Arial"/>
                <w:sz w:val="20"/>
                <w:szCs w:val="20"/>
              </w:rPr>
              <w:t xml:space="preserve"> direktor, </w:t>
            </w:r>
            <w:r w:rsidR="00F53006" w:rsidRPr="007F32BE">
              <w:rPr>
                <w:rFonts w:ascii="Arial" w:hAnsi="Arial" w:cs="Arial"/>
                <w:sz w:val="20"/>
                <w:szCs w:val="20"/>
              </w:rPr>
              <w:t>Direktorat za letalski in pomorski promet, Ministrstvo</w:t>
            </w:r>
            <w:r w:rsidR="00F53006">
              <w:rPr>
                <w:rFonts w:ascii="Arial" w:hAnsi="Arial" w:cs="Arial"/>
                <w:sz w:val="20"/>
                <w:szCs w:val="20"/>
              </w:rPr>
              <w:t xml:space="preserve"> za</w:t>
            </w:r>
            <w:r w:rsidR="00F53006" w:rsidRPr="007F32BE">
              <w:rPr>
                <w:rFonts w:ascii="Arial" w:hAnsi="Arial" w:cs="Arial"/>
                <w:sz w:val="20"/>
                <w:szCs w:val="20"/>
              </w:rPr>
              <w:t xml:space="preserve"> infrastrukturo,</w:t>
            </w:r>
          </w:p>
          <w:p w14:paraId="4CEAE46D" w14:textId="77777777" w:rsidR="009D1196" w:rsidRPr="007F32BE" w:rsidRDefault="00250BB9" w:rsidP="007F32BE">
            <w:pPr>
              <w:numPr>
                <w:ilvl w:val="0"/>
                <w:numId w:val="26"/>
              </w:numPr>
              <w:suppressAutoHyphens w:val="0"/>
              <w:autoSpaceDE w:val="0"/>
              <w:autoSpaceDN w:val="0"/>
              <w:adjustRightInd w:val="0"/>
              <w:spacing w:line="276" w:lineRule="auto"/>
              <w:jc w:val="both"/>
              <w:rPr>
                <w:rFonts w:ascii="Arial" w:hAnsi="Arial" w:cs="Arial"/>
                <w:iCs/>
                <w:sz w:val="20"/>
                <w:szCs w:val="20"/>
              </w:rPr>
            </w:pPr>
            <w:r w:rsidRPr="007F32BE">
              <w:rPr>
                <w:rFonts w:ascii="Arial" w:hAnsi="Arial" w:cs="Arial"/>
                <w:iCs/>
                <w:sz w:val="20"/>
                <w:szCs w:val="20"/>
              </w:rPr>
              <w:t>Sabina Dolinšek Popadić</w:t>
            </w:r>
            <w:r w:rsidR="009D1196" w:rsidRPr="007F32BE">
              <w:rPr>
                <w:rFonts w:ascii="Arial" w:hAnsi="Arial" w:cs="Arial"/>
                <w:iCs/>
                <w:sz w:val="20"/>
                <w:szCs w:val="20"/>
              </w:rPr>
              <w:t xml:space="preserve">, </w:t>
            </w:r>
            <w:r w:rsidR="000C7B6A" w:rsidRPr="007F32BE">
              <w:rPr>
                <w:rFonts w:ascii="Arial" w:hAnsi="Arial" w:cs="Arial"/>
                <w:sz w:val="20"/>
                <w:szCs w:val="20"/>
              </w:rPr>
              <w:t xml:space="preserve">vodja </w:t>
            </w:r>
            <w:r w:rsidR="00DB3052">
              <w:rPr>
                <w:rFonts w:ascii="Arial" w:hAnsi="Arial" w:cs="Arial"/>
                <w:sz w:val="20"/>
                <w:szCs w:val="20"/>
              </w:rPr>
              <w:t>S</w:t>
            </w:r>
            <w:r w:rsidR="000C7B6A" w:rsidRPr="007F32BE">
              <w:rPr>
                <w:rFonts w:ascii="Arial" w:hAnsi="Arial" w:cs="Arial"/>
                <w:sz w:val="20"/>
                <w:szCs w:val="20"/>
              </w:rPr>
              <w:t>ektorja za letalstvo, Direktorat za letalski in pomorski promet,  Ministrstvo infrastrukturo,</w:t>
            </w:r>
          </w:p>
          <w:p w14:paraId="6A4A0469" w14:textId="77777777" w:rsidR="00F02B4B" w:rsidRPr="007F32BE" w:rsidRDefault="00595E15" w:rsidP="007F32BE">
            <w:pPr>
              <w:pStyle w:val="Neotevilenodstavek"/>
              <w:numPr>
                <w:ilvl w:val="0"/>
                <w:numId w:val="26"/>
              </w:numPr>
              <w:spacing w:before="0" w:after="0" w:line="276" w:lineRule="auto"/>
              <w:rPr>
                <w:iCs/>
                <w:sz w:val="20"/>
                <w:szCs w:val="20"/>
              </w:rPr>
            </w:pPr>
            <w:r>
              <w:rPr>
                <w:iCs/>
                <w:sz w:val="20"/>
                <w:szCs w:val="20"/>
              </w:rPr>
              <w:lastRenderedPageBreak/>
              <w:t>m</w:t>
            </w:r>
            <w:r w:rsidR="009E2509">
              <w:rPr>
                <w:iCs/>
                <w:sz w:val="20"/>
                <w:szCs w:val="20"/>
              </w:rPr>
              <w:t>ag. Nataša Kokol Car</w:t>
            </w:r>
            <w:r w:rsidR="009D1196" w:rsidRPr="007F32BE">
              <w:rPr>
                <w:iCs/>
                <w:sz w:val="20"/>
                <w:szCs w:val="20"/>
              </w:rPr>
              <w:t>, sekretarka, Direktorat za letalski in pomorski promet, Ministrstvo za infrastrukturo.</w:t>
            </w:r>
          </w:p>
        </w:tc>
      </w:tr>
      <w:tr w:rsidR="00F02B4B" w:rsidRPr="007F32BE" w14:paraId="7C7EDF6C" w14:textId="77777777" w:rsidTr="003F712A">
        <w:tc>
          <w:tcPr>
            <w:tcW w:w="9163" w:type="dxa"/>
            <w:gridSpan w:val="4"/>
          </w:tcPr>
          <w:p w14:paraId="489E5064" w14:textId="77777777" w:rsidR="00F02B4B" w:rsidRPr="007F32BE" w:rsidRDefault="00F02B4B" w:rsidP="007F32BE">
            <w:pPr>
              <w:pStyle w:val="Neotevilenodstavek"/>
              <w:spacing w:before="0" w:after="0" w:line="276" w:lineRule="auto"/>
              <w:rPr>
                <w:b/>
                <w:iCs/>
                <w:sz w:val="20"/>
                <w:szCs w:val="20"/>
              </w:rPr>
            </w:pPr>
            <w:r w:rsidRPr="007F32BE">
              <w:rPr>
                <w:b/>
                <w:iCs/>
                <w:sz w:val="20"/>
                <w:szCs w:val="20"/>
              </w:rPr>
              <w:lastRenderedPageBreak/>
              <w:t xml:space="preserve">3.b Zunanji strokovnjaki, ki so </w:t>
            </w:r>
            <w:r w:rsidRPr="007F32BE">
              <w:rPr>
                <w:b/>
                <w:sz w:val="20"/>
                <w:szCs w:val="20"/>
              </w:rPr>
              <w:t>sodelovali pri pripravi dela ali celotnega gradiva:</w:t>
            </w:r>
          </w:p>
        </w:tc>
      </w:tr>
      <w:tr w:rsidR="00F02B4B" w:rsidRPr="007F32BE" w14:paraId="11B8C97B" w14:textId="77777777" w:rsidTr="003F712A">
        <w:tc>
          <w:tcPr>
            <w:tcW w:w="9163" w:type="dxa"/>
            <w:gridSpan w:val="4"/>
          </w:tcPr>
          <w:p w14:paraId="2A4E1CEF" w14:textId="77777777" w:rsidR="00F02B4B" w:rsidRPr="007F32BE" w:rsidRDefault="004436E0" w:rsidP="007F32BE">
            <w:pPr>
              <w:pStyle w:val="Neotevilenodstavek"/>
              <w:spacing w:before="0" w:after="0" w:line="276" w:lineRule="auto"/>
              <w:rPr>
                <w:iCs/>
                <w:sz w:val="20"/>
                <w:szCs w:val="20"/>
              </w:rPr>
            </w:pPr>
            <w:r w:rsidRPr="007F32BE">
              <w:rPr>
                <w:iCs/>
                <w:sz w:val="20"/>
                <w:szCs w:val="20"/>
              </w:rPr>
              <w:t>/</w:t>
            </w:r>
          </w:p>
        </w:tc>
      </w:tr>
      <w:tr w:rsidR="00F02B4B" w:rsidRPr="007F32BE" w14:paraId="60DDCD98" w14:textId="77777777" w:rsidTr="003F712A">
        <w:tc>
          <w:tcPr>
            <w:tcW w:w="9163" w:type="dxa"/>
            <w:gridSpan w:val="4"/>
          </w:tcPr>
          <w:p w14:paraId="79162030" w14:textId="77777777" w:rsidR="00F02B4B" w:rsidRPr="007F32BE" w:rsidRDefault="00F02B4B" w:rsidP="007F32BE">
            <w:pPr>
              <w:pStyle w:val="Neotevilenodstavek"/>
              <w:spacing w:before="0" w:after="0" w:line="276" w:lineRule="auto"/>
              <w:rPr>
                <w:b/>
                <w:iCs/>
                <w:sz w:val="20"/>
                <w:szCs w:val="20"/>
              </w:rPr>
            </w:pPr>
            <w:r w:rsidRPr="007F32BE">
              <w:rPr>
                <w:b/>
                <w:sz w:val="20"/>
                <w:szCs w:val="20"/>
              </w:rPr>
              <w:t>4. Predstavniki vlade, ki bodo sodelovali pri delu državnega zbora:</w:t>
            </w:r>
          </w:p>
        </w:tc>
      </w:tr>
      <w:tr w:rsidR="00F02B4B" w:rsidRPr="007F32BE" w14:paraId="0248C46B" w14:textId="77777777" w:rsidTr="003F712A">
        <w:tc>
          <w:tcPr>
            <w:tcW w:w="9163" w:type="dxa"/>
            <w:gridSpan w:val="4"/>
          </w:tcPr>
          <w:p w14:paraId="3825194F" w14:textId="77777777" w:rsidR="00F02B4B" w:rsidRPr="007F32BE" w:rsidRDefault="004436E0" w:rsidP="007F32BE">
            <w:pPr>
              <w:pStyle w:val="Neotevilenodstavek"/>
              <w:spacing w:before="0" w:after="0" w:line="276" w:lineRule="auto"/>
              <w:rPr>
                <w:b/>
                <w:color w:val="FF0000"/>
                <w:sz w:val="20"/>
                <w:szCs w:val="20"/>
              </w:rPr>
            </w:pPr>
            <w:r w:rsidRPr="007F32BE">
              <w:rPr>
                <w:iCs/>
                <w:sz w:val="20"/>
                <w:szCs w:val="20"/>
              </w:rPr>
              <w:t>Gradivo ne bo obravnavano v Državnem zboru</w:t>
            </w:r>
            <w:r w:rsidR="00595E15">
              <w:rPr>
                <w:iCs/>
                <w:sz w:val="20"/>
                <w:szCs w:val="20"/>
              </w:rPr>
              <w:t xml:space="preserve"> Republike Slovenije</w:t>
            </w:r>
            <w:r w:rsidRPr="007F32BE">
              <w:rPr>
                <w:iCs/>
                <w:sz w:val="20"/>
                <w:szCs w:val="20"/>
              </w:rPr>
              <w:t>.</w:t>
            </w:r>
          </w:p>
        </w:tc>
      </w:tr>
      <w:tr w:rsidR="00F02B4B" w:rsidRPr="007F32BE" w14:paraId="53324B42" w14:textId="77777777" w:rsidTr="003F712A">
        <w:tc>
          <w:tcPr>
            <w:tcW w:w="9163" w:type="dxa"/>
            <w:gridSpan w:val="4"/>
          </w:tcPr>
          <w:p w14:paraId="3CA3F2BF" w14:textId="77777777" w:rsidR="00F02B4B" w:rsidRDefault="00F02B4B" w:rsidP="007F32BE">
            <w:pPr>
              <w:pStyle w:val="Oddelek"/>
              <w:numPr>
                <w:ilvl w:val="0"/>
                <w:numId w:val="0"/>
              </w:numPr>
              <w:spacing w:before="0" w:after="0" w:line="276" w:lineRule="auto"/>
              <w:jc w:val="left"/>
              <w:rPr>
                <w:sz w:val="20"/>
                <w:szCs w:val="20"/>
              </w:rPr>
            </w:pPr>
            <w:r w:rsidRPr="007F32BE">
              <w:rPr>
                <w:sz w:val="20"/>
                <w:szCs w:val="20"/>
              </w:rPr>
              <w:t>5</w:t>
            </w:r>
            <w:r w:rsidRPr="00D5411D">
              <w:rPr>
                <w:sz w:val="20"/>
                <w:szCs w:val="20"/>
              </w:rPr>
              <w:t>. Kratek povzetek gradiva:</w:t>
            </w:r>
            <w:r w:rsidR="00D8238F" w:rsidRPr="00D5411D">
              <w:rPr>
                <w:sz w:val="20"/>
                <w:szCs w:val="20"/>
              </w:rPr>
              <w:t xml:space="preserve"> </w:t>
            </w:r>
          </w:p>
          <w:p w14:paraId="78A453DD" w14:textId="77777777" w:rsidR="00D5411D" w:rsidRPr="007F32BE" w:rsidRDefault="00D5411D" w:rsidP="00D5411D">
            <w:pPr>
              <w:pStyle w:val="Neotevilenodstavek"/>
              <w:spacing w:before="0" w:after="0" w:line="276" w:lineRule="auto"/>
              <w:rPr>
                <w:sz w:val="20"/>
                <w:szCs w:val="20"/>
              </w:rPr>
            </w:pPr>
            <w:r w:rsidRPr="00940E4D">
              <w:rPr>
                <w:iCs/>
                <w:sz w:val="20"/>
                <w:szCs w:val="20"/>
              </w:rPr>
              <w:t>Zakon o letalstvu (Uradni list RS, št. 85/24) v tretjem odstavku 17. člena določa, da Vlada Republike Slovenije na predlog ministra, pristojnega za promet ustanovi Svet Republike Slovenije za upravljanje varnosti v civilnem letalstvu, ki bo pristojen za strateško upravljanje varnosti v civilnem letalstvu v skladu z nacionalnimi in mednarodnimi zahtevami in mednarodnimi standardi</w:t>
            </w:r>
            <w:r w:rsidRPr="00940E4D">
              <w:rPr>
                <w:rFonts w:eastAsia="Arial"/>
                <w:sz w:val="20"/>
                <w:szCs w:val="20"/>
              </w:rPr>
              <w:t xml:space="preserve"> Mednarodne organizacije za civilno letalstvo</w:t>
            </w:r>
            <w:r w:rsidRPr="00940E4D">
              <w:rPr>
                <w:iCs/>
                <w:sz w:val="20"/>
                <w:szCs w:val="20"/>
              </w:rPr>
              <w:t xml:space="preserve">, spremljanje in koordiniranje izvajanja državnega varnostnega programa, predlaganje sprememb in dopolnitev državnega varnostnega programa z upoštevanjem ravni varnostne uspešnosti ter dajanje predlogov in smernic za izvedbo državnega varnostnega programa. </w:t>
            </w:r>
            <w:r w:rsidR="00224E78">
              <w:rPr>
                <w:iCs/>
                <w:sz w:val="20"/>
                <w:szCs w:val="20"/>
              </w:rPr>
              <w:t>Četrti</w:t>
            </w:r>
            <w:r w:rsidR="00224E78" w:rsidRPr="00940E4D">
              <w:rPr>
                <w:iCs/>
                <w:sz w:val="20"/>
                <w:szCs w:val="20"/>
              </w:rPr>
              <w:t xml:space="preserve"> odstavek istega člena določa kdo so člani Sveta</w:t>
            </w:r>
            <w:r w:rsidR="00224E78">
              <w:rPr>
                <w:iCs/>
                <w:sz w:val="20"/>
                <w:szCs w:val="20"/>
              </w:rPr>
              <w:t>.</w:t>
            </w:r>
          </w:p>
        </w:tc>
      </w:tr>
      <w:tr w:rsidR="00F02B4B" w:rsidRPr="007F32BE" w14:paraId="3A0B3E9A" w14:textId="77777777" w:rsidTr="003F712A">
        <w:tc>
          <w:tcPr>
            <w:tcW w:w="9163" w:type="dxa"/>
            <w:gridSpan w:val="4"/>
          </w:tcPr>
          <w:p w14:paraId="4B7DF420" w14:textId="77777777" w:rsidR="00F02B4B" w:rsidRPr="007F32BE" w:rsidRDefault="00F02B4B" w:rsidP="007F32BE">
            <w:pPr>
              <w:pStyle w:val="Neotevilenodstavek"/>
              <w:spacing w:before="0" w:after="0" w:line="276" w:lineRule="auto"/>
              <w:rPr>
                <w:iCs/>
                <w:color w:val="FF0000"/>
                <w:sz w:val="20"/>
                <w:szCs w:val="20"/>
              </w:rPr>
            </w:pPr>
          </w:p>
        </w:tc>
      </w:tr>
      <w:tr w:rsidR="00F02B4B" w:rsidRPr="007F32BE" w14:paraId="6AD51C29" w14:textId="77777777" w:rsidTr="003F712A">
        <w:tc>
          <w:tcPr>
            <w:tcW w:w="9163" w:type="dxa"/>
            <w:gridSpan w:val="4"/>
          </w:tcPr>
          <w:p w14:paraId="5C6D5EA7" w14:textId="77777777" w:rsidR="00F02B4B" w:rsidRPr="007F32BE" w:rsidRDefault="00F02B4B" w:rsidP="007F32BE">
            <w:pPr>
              <w:pStyle w:val="Oddelek"/>
              <w:numPr>
                <w:ilvl w:val="0"/>
                <w:numId w:val="0"/>
              </w:numPr>
              <w:spacing w:before="0" w:after="0" w:line="276" w:lineRule="auto"/>
              <w:jc w:val="left"/>
              <w:rPr>
                <w:sz w:val="20"/>
                <w:szCs w:val="20"/>
              </w:rPr>
            </w:pPr>
            <w:r w:rsidRPr="007F32BE">
              <w:rPr>
                <w:sz w:val="20"/>
                <w:szCs w:val="20"/>
              </w:rPr>
              <w:t>6. Presoja posledic za:</w:t>
            </w:r>
          </w:p>
        </w:tc>
      </w:tr>
      <w:tr w:rsidR="00F02B4B" w:rsidRPr="007F32BE" w14:paraId="38F6785D" w14:textId="77777777" w:rsidTr="003F712A">
        <w:tc>
          <w:tcPr>
            <w:tcW w:w="1448" w:type="dxa"/>
          </w:tcPr>
          <w:p w14:paraId="0CA63587" w14:textId="77777777" w:rsidR="00F02B4B" w:rsidRPr="007F32BE" w:rsidRDefault="00F02B4B" w:rsidP="007F32BE">
            <w:pPr>
              <w:pStyle w:val="Neotevilenodstavek"/>
              <w:spacing w:before="0" w:after="0" w:line="276" w:lineRule="auto"/>
              <w:ind w:left="360"/>
              <w:rPr>
                <w:iCs/>
                <w:sz w:val="20"/>
                <w:szCs w:val="20"/>
              </w:rPr>
            </w:pPr>
            <w:r w:rsidRPr="007F32BE">
              <w:rPr>
                <w:iCs/>
                <w:sz w:val="20"/>
                <w:szCs w:val="20"/>
              </w:rPr>
              <w:t>a)</w:t>
            </w:r>
          </w:p>
        </w:tc>
        <w:tc>
          <w:tcPr>
            <w:tcW w:w="5444" w:type="dxa"/>
            <w:gridSpan w:val="2"/>
          </w:tcPr>
          <w:p w14:paraId="5F602D6B" w14:textId="77777777" w:rsidR="00F02B4B" w:rsidRPr="007F32BE" w:rsidRDefault="00F02B4B" w:rsidP="007F32BE">
            <w:pPr>
              <w:pStyle w:val="Neotevilenodstavek"/>
              <w:spacing w:before="0" w:after="0" w:line="276" w:lineRule="auto"/>
              <w:rPr>
                <w:sz w:val="20"/>
                <w:szCs w:val="20"/>
              </w:rPr>
            </w:pPr>
            <w:r w:rsidRPr="007F32BE">
              <w:rPr>
                <w:sz w:val="20"/>
                <w:szCs w:val="20"/>
              </w:rPr>
              <w:t>javnofinančna sredstva nad 40.000 EUR v tekočem in naslednjih treh letih</w:t>
            </w:r>
          </w:p>
        </w:tc>
        <w:tc>
          <w:tcPr>
            <w:tcW w:w="2271" w:type="dxa"/>
            <w:vAlign w:val="center"/>
          </w:tcPr>
          <w:p w14:paraId="07BB569D" w14:textId="77777777" w:rsidR="00F02B4B" w:rsidRPr="007F32BE" w:rsidRDefault="00F02B4B" w:rsidP="007F32BE">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02B4B" w:rsidRPr="007F32BE" w14:paraId="58A7B7E8" w14:textId="77777777" w:rsidTr="003F712A">
        <w:tc>
          <w:tcPr>
            <w:tcW w:w="1448" w:type="dxa"/>
          </w:tcPr>
          <w:p w14:paraId="62744B85" w14:textId="77777777" w:rsidR="00F02B4B" w:rsidRPr="007F32BE" w:rsidRDefault="00F02B4B" w:rsidP="007F32BE">
            <w:pPr>
              <w:pStyle w:val="Neotevilenodstavek"/>
              <w:spacing w:before="0" w:after="0" w:line="276" w:lineRule="auto"/>
              <w:ind w:left="360"/>
              <w:rPr>
                <w:iCs/>
                <w:sz w:val="20"/>
                <w:szCs w:val="20"/>
              </w:rPr>
            </w:pPr>
            <w:r w:rsidRPr="007F32BE">
              <w:rPr>
                <w:iCs/>
                <w:sz w:val="20"/>
                <w:szCs w:val="20"/>
              </w:rPr>
              <w:t>b)</w:t>
            </w:r>
          </w:p>
        </w:tc>
        <w:tc>
          <w:tcPr>
            <w:tcW w:w="5444" w:type="dxa"/>
            <w:gridSpan w:val="2"/>
          </w:tcPr>
          <w:p w14:paraId="22820EF3" w14:textId="77777777" w:rsidR="00F02B4B" w:rsidRPr="007F32BE" w:rsidRDefault="00F02B4B" w:rsidP="007F32BE">
            <w:pPr>
              <w:pStyle w:val="Neotevilenodstavek"/>
              <w:spacing w:before="0" w:after="0" w:line="276" w:lineRule="auto"/>
              <w:rPr>
                <w:iCs/>
                <w:sz w:val="20"/>
                <w:szCs w:val="20"/>
              </w:rPr>
            </w:pPr>
            <w:r w:rsidRPr="007F32BE">
              <w:rPr>
                <w:bCs/>
                <w:sz w:val="20"/>
                <w:szCs w:val="20"/>
              </w:rPr>
              <w:t>usklajenost slovenskega pravnega reda s pravnim redom Evropske unije</w:t>
            </w:r>
          </w:p>
        </w:tc>
        <w:tc>
          <w:tcPr>
            <w:tcW w:w="2271" w:type="dxa"/>
            <w:vAlign w:val="center"/>
          </w:tcPr>
          <w:p w14:paraId="72844DC0" w14:textId="77777777" w:rsidR="00F02B4B" w:rsidRPr="007F32BE" w:rsidRDefault="00F02B4B" w:rsidP="007F32BE">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02B4B" w:rsidRPr="007F32BE" w14:paraId="4BD89B6B" w14:textId="77777777" w:rsidTr="003F712A">
        <w:tc>
          <w:tcPr>
            <w:tcW w:w="1448" w:type="dxa"/>
          </w:tcPr>
          <w:p w14:paraId="3547348C" w14:textId="77777777" w:rsidR="00F02B4B" w:rsidRPr="007F32BE" w:rsidRDefault="00F02B4B" w:rsidP="007F32BE">
            <w:pPr>
              <w:pStyle w:val="Neotevilenodstavek"/>
              <w:spacing w:before="0" w:after="0" w:line="276" w:lineRule="auto"/>
              <w:ind w:left="360"/>
              <w:rPr>
                <w:iCs/>
                <w:sz w:val="20"/>
                <w:szCs w:val="20"/>
              </w:rPr>
            </w:pPr>
            <w:r w:rsidRPr="007F32BE">
              <w:rPr>
                <w:iCs/>
                <w:sz w:val="20"/>
                <w:szCs w:val="20"/>
              </w:rPr>
              <w:t>c)</w:t>
            </w:r>
          </w:p>
        </w:tc>
        <w:tc>
          <w:tcPr>
            <w:tcW w:w="5444" w:type="dxa"/>
            <w:gridSpan w:val="2"/>
          </w:tcPr>
          <w:p w14:paraId="07B79C9B" w14:textId="77777777" w:rsidR="00F02B4B" w:rsidRPr="007F32BE" w:rsidRDefault="00F02B4B" w:rsidP="007F32BE">
            <w:pPr>
              <w:pStyle w:val="Neotevilenodstavek"/>
              <w:spacing w:before="0" w:after="0" w:line="276" w:lineRule="auto"/>
              <w:rPr>
                <w:iCs/>
                <w:sz w:val="20"/>
                <w:szCs w:val="20"/>
              </w:rPr>
            </w:pPr>
            <w:r w:rsidRPr="007F32BE">
              <w:rPr>
                <w:sz w:val="20"/>
                <w:szCs w:val="20"/>
              </w:rPr>
              <w:t>administrativne posledice</w:t>
            </w:r>
          </w:p>
        </w:tc>
        <w:tc>
          <w:tcPr>
            <w:tcW w:w="2271" w:type="dxa"/>
            <w:vAlign w:val="center"/>
          </w:tcPr>
          <w:p w14:paraId="29FF8D33" w14:textId="77777777" w:rsidR="00F02B4B" w:rsidRPr="007F32BE" w:rsidRDefault="00F02B4B" w:rsidP="007F32BE">
            <w:pPr>
              <w:pStyle w:val="Neotevilenodstavek"/>
              <w:spacing w:before="0" w:after="0" w:line="276" w:lineRule="auto"/>
              <w:jc w:val="center"/>
              <w:rPr>
                <w:sz w:val="20"/>
                <w:szCs w:val="20"/>
              </w:rPr>
            </w:pPr>
            <w:r w:rsidRPr="007F32BE">
              <w:rPr>
                <w:sz w:val="20"/>
                <w:szCs w:val="20"/>
              </w:rPr>
              <w:t>DA/</w:t>
            </w:r>
            <w:r w:rsidRPr="000C60F3">
              <w:rPr>
                <w:b/>
                <w:bCs/>
                <w:sz w:val="20"/>
                <w:szCs w:val="20"/>
              </w:rPr>
              <w:t>NE</w:t>
            </w:r>
          </w:p>
        </w:tc>
      </w:tr>
      <w:tr w:rsidR="00F02B4B" w:rsidRPr="007F32BE" w14:paraId="006F07CF" w14:textId="77777777" w:rsidTr="003F712A">
        <w:tc>
          <w:tcPr>
            <w:tcW w:w="1448" w:type="dxa"/>
          </w:tcPr>
          <w:p w14:paraId="4FCF330F" w14:textId="77777777" w:rsidR="00F02B4B" w:rsidRPr="007F32BE" w:rsidRDefault="00F02B4B" w:rsidP="007F32BE">
            <w:pPr>
              <w:pStyle w:val="Neotevilenodstavek"/>
              <w:spacing w:before="0" w:after="0" w:line="276" w:lineRule="auto"/>
              <w:ind w:left="360"/>
              <w:rPr>
                <w:iCs/>
                <w:sz w:val="20"/>
                <w:szCs w:val="20"/>
              </w:rPr>
            </w:pPr>
            <w:r w:rsidRPr="007F32BE">
              <w:rPr>
                <w:iCs/>
                <w:sz w:val="20"/>
                <w:szCs w:val="20"/>
              </w:rPr>
              <w:t>č)</w:t>
            </w:r>
          </w:p>
        </w:tc>
        <w:tc>
          <w:tcPr>
            <w:tcW w:w="5444" w:type="dxa"/>
            <w:gridSpan w:val="2"/>
          </w:tcPr>
          <w:p w14:paraId="5AE6A276" w14:textId="77777777" w:rsidR="00F02B4B" w:rsidRPr="007F32BE" w:rsidRDefault="00F02B4B" w:rsidP="007F32BE">
            <w:pPr>
              <w:pStyle w:val="Neotevilenodstavek"/>
              <w:spacing w:before="0" w:after="0" w:line="276" w:lineRule="auto"/>
              <w:rPr>
                <w:bCs/>
                <w:sz w:val="20"/>
                <w:szCs w:val="20"/>
              </w:rPr>
            </w:pPr>
            <w:r w:rsidRPr="007F32BE">
              <w:rPr>
                <w:sz w:val="20"/>
                <w:szCs w:val="20"/>
              </w:rPr>
              <w:t>gospodarstvo, zlasti</w:t>
            </w:r>
            <w:r w:rsidRPr="007F32BE">
              <w:rPr>
                <w:bCs/>
                <w:sz w:val="20"/>
                <w:szCs w:val="20"/>
              </w:rPr>
              <w:t xml:space="preserve"> mala in srednja podjetja ter konkurenčnost podjetij</w:t>
            </w:r>
          </w:p>
        </w:tc>
        <w:tc>
          <w:tcPr>
            <w:tcW w:w="2271" w:type="dxa"/>
            <w:vAlign w:val="center"/>
          </w:tcPr>
          <w:p w14:paraId="5CF364CE" w14:textId="77777777" w:rsidR="00F02B4B" w:rsidRPr="007F32BE" w:rsidRDefault="00F02B4B" w:rsidP="007F32BE">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02B4B" w:rsidRPr="007F32BE" w14:paraId="2018602B" w14:textId="77777777" w:rsidTr="003F712A">
        <w:tc>
          <w:tcPr>
            <w:tcW w:w="1448" w:type="dxa"/>
          </w:tcPr>
          <w:p w14:paraId="3E8B42ED" w14:textId="77777777" w:rsidR="00F02B4B" w:rsidRPr="007F32BE" w:rsidRDefault="00F02B4B" w:rsidP="007F32BE">
            <w:pPr>
              <w:pStyle w:val="Neotevilenodstavek"/>
              <w:spacing w:before="0" w:after="0" w:line="276" w:lineRule="auto"/>
              <w:ind w:left="360"/>
              <w:rPr>
                <w:iCs/>
                <w:sz w:val="20"/>
                <w:szCs w:val="20"/>
              </w:rPr>
            </w:pPr>
            <w:r w:rsidRPr="007F32BE">
              <w:rPr>
                <w:iCs/>
                <w:sz w:val="20"/>
                <w:szCs w:val="20"/>
              </w:rPr>
              <w:t>d)</w:t>
            </w:r>
          </w:p>
        </w:tc>
        <w:tc>
          <w:tcPr>
            <w:tcW w:w="5444" w:type="dxa"/>
            <w:gridSpan w:val="2"/>
          </w:tcPr>
          <w:p w14:paraId="7F9356CF" w14:textId="77777777" w:rsidR="00F02B4B" w:rsidRPr="007F32BE" w:rsidRDefault="00F02B4B" w:rsidP="007F32BE">
            <w:pPr>
              <w:pStyle w:val="Neotevilenodstavek"/>
              <w:spacing w:before="0" w:after="0" w:line="276" w:lineRule="auto"/>
              <w:rPr>
                <w:bCs/>
                <w:sz w:val="20"/>
                <w:szCs w:val="20"/>
              </w:rPr>
            </w:pPr>
            <w:r w:rsidRPr="007F32BE">
              <w:rPr>
                <w:bCs/>
                <w:sz w:val="20"/>
                <w:szCs w:val="20"/>
              </w:rPr>
              <w:t>okolje, vključno s prostorskimi in varstvenimi vidiki</w:t>
            </w:r>
          </w:p>
        </w:tc>
        <w:tc>
          <w:tcPr>
            <w:tcW w:w="2271" w:type="dxa"/>
            <w:vAlign w:val="center"/>
          </w:tcPr>
          <w:p w14:paraId="52765143" w14:textId="77777777" w:rsidR="00F02B4B" w:rsidRPr="007F32BE" w:rsidRDefault="00F02B4B" w:rsidP="007F32BE">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02B4B" w:rsidRPr="007F32BE" w14:paraId="5740590D" w14:textId="77777777" w:rsidTr="003F712A">
        <w:tc>
          <w:tcPr>
            <w:tcW w:w="1448" w:type="dxa"/>
          </w:tcPr>
          <w:p w14:paraId="622E0984" w14:textId="77777777" w:rsidR="00F02B4B" w:rsidRPr="007F32BE" w:rsidRDefault="00F02B4B" w:rsidP="007F32BE">
            <w:pPr>
              <w:pStyle w:val="Neotevilenodstavek"/>
              <w:spacing w:before="0" w:after="0" w:line="276" w:lineRule="auto"/>
              <w:ind w:left="360"/>
              <w:rPr>
                <w:iCs/>
                <w:sz w:val="20"/>
                <w:szCs w:val="20"/>
              </w:rPr>
            </w:pPr>
            <w:r w:rsidRPr="007F32BE">
              <w:rPr>
                <w:iCs/>
                <w:sz w:val="20"/>
                <w:szCs w:val="20"/>
              </w:rPr>
              <w:t>e)</w:t>
            </w:r>
          </w:p>
        </w:tc>
        <w:tc>
          <w:tcPr>
            <w:tcW w:w="5444" w:type="dxa"/>
            <w:gridSpan w:val="2"/>
          </w:tcPr>
          <w:p w14:paraId="1B2FFA20" w14:textId="77777777" w:rsidR="00F02B4B" w:rsidRPr="007F32BE" w:rsidRDefault="00F02B4B" w:rsidP="007F32BE">
            <w:pPr>
              <w:pStyle w:val="Neotevilenodstavek"/>
              <w:spacing w:before="0" w:after="0" w:line="276" w:lineRule="auto"/>
              <w:rPr>
                <w:bCs/>
                <w:sz w:val="20"/>
                <w:szCs w:val="20"/>
              </w:rPr>
            </w:pPr>
            <w:r w:rsidRPr="007F32BE">
              <w:rPr>
                <w:bCs/>
                <w:sz w:val="20"/>
                <w:szCs w:val="20"/>
              </w:rPr>
              <w:t>socialno področje</w:t>
            </w:r>
          </w:p>
        </w:tc>
        <w:tc>
          <w:tcPr>
            <w:tcW w:w="2271" w:type="dxa"/>
            <w:vAlign w:val="center"/>
          </w:tcPr>
          <w:p w14:paraId="1A9B6A0E" w14:textId="77777777" w:rsidR="00F02B4B" w:rsidRPr="007F32BE" w:rsidRDefault="00F02B4B" w:rsidP="007F32BE">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02B4B" w:rsidRPr="007F32BE" w14:paraId="3F0D6045" w14:textId="77777777" w:rsidTr="003F712A">
        <w:tc>
          <w:tcPr>
            <w:tcW w:w="1448" w:type="dxa"/>
            <w:tcBorders>
              <w:bottom w:val="single" w:sz="4" w:space="0" w:color="auto"/>
            </w:tcBorders>
          </w:tcPr>
          <w:p w14:paraId="5AA529E1" w14:textId="77777777" w:rsidR="00F02B4B" w:rsidRPr="007F32BE" w:rsidRDefault="00F02B4B" w:rsidP="007F32BE">
            <w:pPr>
              <w:pStyle w:val="Neotevilenodstavek"/>
              <w:spacing w:before="0" w:after="0" w:line="276" w:lineRule="auto"/>
              <w:ind w:left="360"/>
              <w:rPr>
                <w:iCs/>
                <w:sz w:val="20"/>
                <w:szCs w:val="20"/>
              </w:rPr>
            </w:pPr>
            <w:r w:rsidRPr="007F32BE">
              <w:rPr>
                <w:iCs/>
                <w:sz w:val="20"/>
                <w:szCs w:val="20"/>
              </w:rPr>
              <w:t>f)</w:t>
            </w:r>
          </w:p>
        </w:tc>
        <w:tc>
          <w:tcPr>
            <w:tcW w:w="5444" w:type="dxa"/>
            <w:gridSpan w:val="2"/>
            <w:tcBorders>
              <w:bottom w:val="single" w:sz="4" w:space="0" w:color="auto"/>
            </w:tcBorders>
          </w:tcPr>
          <w:p w14:paraId="0D4474A2" w14:textId="77777777" w:rsidR="00F02B4B" w:rsidRPr="007F32BE" w:rsidRDefault="00F02B4B" w:rsidP="007F32BE">
            <w:pPr>
              <w:pStyle w:val="Neotevilenodstavek"/>
              <w:spacing w:before="0" w:after="0" w:line="276" w:lineRule="auto"/>
              <w:rPr>
                <w:bCs/>
                <w:sz w:val="20"/>
                <w:szCs w:val="20"/>
              </w:rPr>
            </w:pPr>
            <w:r w:rsidRPr="007F32BE">
              <w:rPr>
                <w:bCs/>
                <w:sz w:val="20"/>
                <w:szCs w:val="20"/>
              </w:rPr>
              <w:t>dokumente razvojnega načrtovanja:</w:t>
            </w:r>
          </w:p>
          <w:p w14:paraId="163B20CE" w14:textId="77777777" w:rsidR="00F02B4B" w:rsidRPr="007F32BE" w:rsidRDefault="00F02B4B" w:rsidP="007F32BE">
            <w:pPr>
              <w:pStyle w:val="Neotevilenodstavek"/>
              <w:numPr>
                <w:ilvl w:val="0"/>
                <w:numId w:val="17"/>
              </w:numPr>
              <w:spacing w:before="0" w:after="0" w:line="276" w:lineRule="auto"/>
              <w:rPr>
                <w:bCs/>
                <w:sz w:val="20"/>
                <w:szCs w:val="20"/>
              </w:rPr>
            </w:pPr>
            <w:r w:rsidRPr="007F32BE">
              <w:rPr>
                <w:bCs/>
                <w:sz w:val="20"/>
                <w:szCs w:val="20"/>
              </w:rPr>
              <w:t>nacionalne dokumente razvojnega načrtovanja</w:t>
            </w:r>
          </w:p>
          <w:p w14:paraId="756629EB" w14:textId="77777777" w:rsidR="00F02B4B" w:rsidRPr="007F32BE" w:rsidRDefault="00F02B4B" w:rsidP="007F32BE">
            <w:pPr>
              <w:pStyle w:val="Neotevilenodstavek"/>
              <w:numPr>
                <w:ilvl w:val="0"/>
                <w:numId w:val="17"/>
              </w:numPr>
              <w:spacing w:before="0" w:after="0" w:line="276" w:lineRule="auto"/>
              <w:rPr>
                <w:bCs/>
                <w:sz w:val="20"/>
                <w:szCs w:val="20"/>
              </w:rPr>
            </w:pPr>
            <w:r w:rsidRPr="007F32BE">
              <w:rPr>
                <w:bCs/>
                <w:sz w:val="20"/>
                <w:szCs w:val="20"/>
              </w:rPr>
              <w:t>razvojne politike na ravni programov po strukturi razvojne klasifikacije programskega proračuna</w:t>
            </w:r>
          </w:p>
          <w:p w14:paraId="6B630737" w14:textId="77777777" w:rsidR="00F02B4B" w:rsidRPr="007F32BE" w:rsidRDefault="00F02B4B" w:rsidP="007F32BE">
            <w:pPr>
              <w:pStyle w:val="Neotevilenodstavek"/>
              <w:numPr>
                <w:ilvl w:val="0"/>
                <w:numId w:val="17"/>
              </w:numPr>
              <w:spacing w:before="0" w:after="0" w:line="276" w:lineRule="auto"/>
              <w:rPr>
                <w:bCs/>
                <w:sz w:val="20"/>
                <w:szCs w:val="20"/>
              </w:rPr>
            </w:pPr>
            <w:r w:rsidRPr="007F32BE">
              <w:rPr>
                <w:bCs/>
                <w:sz w:val="20"/>
                <w:szCs w:val="20"/>
              </w:rPr>
              <w:t>razvojne dokumente Evropske unije in mednarodnih organizacij</w:t>
            </w:r>
          </w:p>
        </w:tc>
        <w:tc>
          <w:tcPr>
            <w:tcW w:w="2271" w:type="dxa"/>
            <w:tcBorders>
              <w:bottom w:val="single" w:sz="4" w:space="0" w:color="auto"/>
            </w:tcBorders>
            <w:vAlign w:val="center"/>
          </w:tcPr>
          <w:p w14:paraId="5118CA15" w14:textId="77777777" w:rsidR="00F02B4B" w:rsidRPr="007F32BE" w:rsidRDefault="00F02B4B" w:rsidP="007F32BE">
            <w:pPr>
              <w:pStyle w:val="Neotevilenodstavek"/>
              <w:spacing w:before="0" w:after="0" w:line="276" w:lineRule="auto"/>
              <w:jc w:val="center"/>
              <w:rPr>
                <w:iCs/>
                <w:sz w:val="20"/>
                <w:szCs w:val="20"/>
              </w:rPr>
            </w:pPr>
            <w:r w:rsidRPr="007F32BE">
              <w:rPr>
                <w:sz w:val="20"/>
                <w:szCs w:val="20"/>
              </w:rPr>
              <w:t>DA/</w:t>
            </w:r>
            <w:r w:rsidRPr="000C60F3">
              <w:rPr>
                <w:b/>
                <w:bCs/>
                <w:sz w:val="20"/>
                <w:szCs w:val="20"/>
              </w:rPr>
              <w:t>NE</w:t>
            </w:r>
          </w:p>
        </w:tc>
      </w:tr>
      <w:tr w:rsidR="00F02B4B" w:rsidRPr="007F32BE" w14:paraId="46B8DFC6" w14:textId="77777777" w:rsidTr="003F712A">
        <w:tc>
          <w:tcPr>
            <w:tcW w:w="9163" w:type="dxa"/>
            <w:gridSpan w:val="4"/>
            <w:tcBorders>
              <w:top w:val="single" w:sz="4" w:space="0" w:color="auto"/>
              <w:left w:val="single" w:sz="4" w:space="0" w:color="auto"/>
              <w:bottom w:val="single" w:sz="4" w:space="0" w:color="auto"/>
              <w:right w:val="single" w:sz="4" w:space="0" w:color="auto"/>
            </w:tcBorders>
          </w:tcPr>
          <w:p w14:paraId="7F330C55" w14:textId="77777777" w:rsidR="00F02B4B" w:rsidRPr="007F32BE" w:rsidRDefault="00F02B4B" w:rsidP="007F32BE">
            <w:pPr>
              <w:pStyle w:val="Oddelek"/>
              <w:widowControl w:val="0"/>
              <w:numPr>
                <w:ilvl w:val="0"/>
                <w:numId w:val="0"/>
              </w:numPr>
              <w:spacing w:before="0" w:after="0" w:line="276" w:lineRule="auto"/>
              <w:jc w:val="left"/>
              <w:rPr>
                <w:sz w:val="20"/>
                <w:szCs w:val="20"/>
              </w:rPr>
            </w:pPr>
            <w:r w:rsidRPr="007F32BE">
              <w:rPr>
                <w:sz w:val="20"/>
                <w:szCs w:val="20"/>
              </w:rPr>
              <w:t>7.a Predstavitev ocene finančnih posledic nad 40.000 EUR:</w:t>
            </w:r>
          </w:p>
          <w:p w14:paraId="646D0DD7" w14:textId="77777777" w:rsidR="00F02B4B" w:rsidRPr="007F32BE" w:rsidRDefault="00006C3B" w:rsidP="007F32BE">
            <w:pPr>
              <w:pStyle w:val="Oddelek"/>
              <w:widowControl w:val="0"/>
              <w:numPr>
                <w:ilvl w:val="0"/>
                <w:numId w:val="0"/>
              </w:numPr>
              <w:spacing w:before="0" w:after="0" w:line="276" w:lineRule="auto"/>
              <w:jc w:val="left"/>
              <w:rPr>
                <w:b w:val="0"/>
                <w:color w:val="FF0000"/>
                <w:sz w:val="20"/>
                <w:szCs w:val="20"/>
              </w:rPr>
            </w:pPr>
            <w:r>
              <w:rPr>
                <w:b w:val="0"/>
                <w:sz w:val="20"/>
                <w:szCs w:val="20"/>
              </w:rPr>
              <w:t>Gradivo nima finančnih posledic.</w:t>
            </w:r>
          </w:p>
        </w:tc>
      </w:tr>
    </w:tbl>
    <w:p w14:paraId="3D6D93A2" w14:textId="77777777" w:rsidR="00F02B4B" w:rsidRPr="007F32BE" w:rsidRDefault="00F02B4B" w:rsidP="007F32BE">
      <w:pPr>
        <w:spacing w:line="276" w:lineRule="auto"/>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F02B4B" w:rsidRPr="007F32BE" w14:paraId="48AB5AB2" w14:textId="77777777" w:rsidTr="003F712A">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FC58C7D" w14:textId="77777777" w:rsidR="00F02B4B" w:rsidRPr="007F32BE" w:rsidRDefault="00F02B4B" w:rsidP="007F32BE">
            <w:pPr>
              <w:pStyle w:val="Naslov1"/>
              <w:keepNext w:val="0"/>
              <w:pageBreakBefore/>
              <w:widowControl w:val="0"/>
              <w:tabs>
                <w:tab w:val="left" w:pos="2340"/>
              </w:tabs>
              <w:spacing w:before="0" w:after="0" w:line="276" w:lineRule="auto"/>
              <w:ind w:left="142" w:hanging="142"/>
              <w:rPr>
                <w:sz w:val="20"/>
                <w:szCs w:val="20"/>
              </w:rPr>
            </w:pPr>
            <w:r w:rsidRPr="007F32BE">
              <w:rPr>
                <w:sz w:val="20"/>
                <w:szCs w:val="20"/>
              </w:rPr>
              <w:lastRenderedPageBreak/>
              <w:t>I. Ocena finančnih posledic, ki niso načrtovane v sprejetem proračunu</w:t>
            </w:r>
          </w:p>
        </w:tc>
      </w:tr>
      <w:tr w:rsidR="00F02B4B" w:rsidRPr="007F32BE" w14:paraId="2F6F2915" w14:textId="77777777" w:rsidTr="003F712A">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0C33CD9" w14:textId="77777777" w:rsidR="00F02B4B" w:rsidRPr="007F32BE" w:rsidRDefault="00F02B4B" w:rsidP="007F32BE">
            <w:pPr>
              <w:widowControl w:val="0"/>
              <w:spacing w:line="276" w:lineRule="auto"/>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D02370A"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290624D2"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BBF49E1"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482226B"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t + 3</w:t>
            </w:r>
          </w:p>
        </w:tc>
      </w:tr>
      <w:tr w:rsidR="00F02B4B" w:rsidRPr="007F32BE" w14:paraId="4A552D8D"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687C5AC"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1B7366B"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CAF8607"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4B5AE9B"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8F85802"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r>
      <w:tr w:rsidR="00F02B4B" w:rsidRPr="007F32BE" w14:paraId="2C83F373"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0C1587C"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46C53DA"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5AD9C4FC"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66DBE0"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80E0288"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r>
      <w:tr w:rsidR="00F02B4B" w:rsidRPr="007F32BE" w14:paraId="4FC227B1"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D1F46A9"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13E6B0F7" w14:textId="77777777" w:rsidR="00F02B4B" w:rsidRPr="007F32BE" w:rsidRDefault="00F02B4B" w:rsidP="007F32BE">
            <w:pPr>
              <w:widowControl w:val="0"/>
              <w:spacing w:line="276" w:lineRule="auto"/>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41FB8F8" w14:textId="77777777" w:rsidR="00F02B4B" w:rsidRPr="007F32BE" w:rsidRDefault="00F02B4B" w:rsidP="007F32BE">
            <w:pPr>
              <w:widowControl w:val="0"/>
              <w:spacing w:line="276" w:lineRule="auto"/>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07AF47" w14:textId="77777777" w:rsidR="00F02B4B" w:rsidRPr="007F32BE" w:rsidRDefault="00F02B4B" w:rsidP="007F32BE">
            <w:pPr>
              <w:widowControl w:val="0"/>
              <w:spacing w:line="276" w:lineRule="auto"/>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1DBFE93" w14:textId="77777777" w:rsidR="00F02B4B" w:rsidRPr="007F32BE" w:rsidRDefault="00F02B4B" w:rsidP="007F32BE">
            <w:pPr>
              <w:widowControl w:val="0"/>
              <w:spacing w:line="276" w:lineRule="auto"/>
              <w:jc w:val="center"/>
              <w:rPr>
                <w:rFonts w:ascii="Arial" w:hAnsi="Arial" w:cs="Arial"/>
                <w:sz w:val="20"/>
                <w:szCs w:val="20"/>
              </w:rPr>
            </w:pPr>
          </w:p>
        </w:tc>
      </w:tr>
      <w:tr w:rsidR="00F02B4B" w:rsidRPr="007F32BE" w14:paraId="635DBE3A" w14:textId="77777777" w:rsidTr="003F712A">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679866B"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F269DE5" w14:textId="77777777" w:rsidR="00F02B4B" w:rsidRPr="007F32BE" w:rsidRDefault="00F02B4B" w:rsidP="007F32BE">
            <w:pPr>
              <w:widowControl w:val="0"/>
              <w:spacing w:line="276" w:lineRule="auto"/>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7845107" w14:textId="77777777" w:rsidR="00F02B4B" w:rsidRPr="007F32BE" w:rsidRDefault="00F02B4B" w:rsidP="007F32BE">
            <w:pPr>
              <w:widowControl w:val="0"/>
              <w:spacing w:line="276" w:lineRule="auto"/>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A255687" w14:textId="77777777" w:rsidR="00F02B4B" w:rsidRPr="007F32BE" w:rsidRDefault="00F02B4B" w:rsidP="007F32BE">
            <w:pPr>
              <w:widowControl w:val="0"/>
              <w:spacing w:line="276" w:lineRule="auto"/>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57562D7" w14:textId="77777777" w:rsidR="00F02B4B" w:rsidRPr="007F32BE" w:rsidRDefault="00F02B4B" w:rsidP="007F32BE">
            <w:pPr>
              <w:widowControl w:val="0"/>
              <w:spacing w:line="276" w:lineRule="auto"/>
              <w:jc w:val="center"/>
              <w:rPr>
                <w:rFonts w:ascii="Arial" w:hAnsi="Arial" w:cs="Arial"/>
                <w:sz w:val="20"/>
                <w:szCs w:val="20"/>
              </w:rPr>
            </w:pPr>
          </w:p>
        </w:tc>
      </w:tr>
      <w:tr w:rsidR="00F02B4B" w:rsidRPr="007F32BE" w14:paraId="782E9890" w14:textId="77777777" w:rsidTr="003F712A">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579508" w14:textId="77777777" w:rsidR="00F02B4B" w:rsidRPr="007F32BE" w:rsidRDefault="00F02B4B" w:rsidP="007F32BE">
            <w:pPr>
              <w:widowControl w:val="0"/>
              <w:spacing w:line="276" w:lineRule="auto"/>
              <w:rPr>
                <w:rFonts w:ascii="Arial" w:hAnsi="Arial" w:cs="Arial"/>
                <w:bCs/>
                <w:sz w:val="20"/>
                <w:szCs w:val="20"/>
              </w:rPr>
            </w:pPr>
            <w:r w:rsidRPr="007F32BE">
              <w:rPr>
                <w:rFonts w:ascii="Arial" w:hAnsi="Arial" w:cs="Arial"/>
                <w:bCs/>
                <w:sz w:val="20"/>
                <w:szCs w:val="20"/>
              </w:rPr>
              <w:t>Predvideno povečanje (+) ali zmanjšanje (</w:t>
            </w:r>
            <w:r w:rsidRPr="007F32BE">
              <w:rPr>
                <w:rFonts w:ascii="Arial" w:hAnsi="Arial" w:cs="Arial"/>
                <w:b/>
                <w:sz w:val="20"/>
                <w:szCs w:val="20"/>
              </w:rPr>
              <w:t>–</w:t>
            </w:r>
            <w:r w:rsidRPr="007F32BE">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0FD2535"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A8918CE" w14:textId="77777777" w:rsidR="00F02B4B" w:rsidRPr="007F32BE" w:rsidRDefault="00F02B4B" w:rsidP="007F32BE">
            <w:pPr>
              <w:pStyle w:val="Naslov1"/>
              <w:keepNext w:val="0"/>
              <w:widowControl w:val="0"/>
              <w:tabs>
                <w:tab w:val="left" w:pos="360"/>
              </w:tabs>
              <w:spacing w:before="0" w:after="0" w:line="276" w:lineRule="auto"/>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889534D"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4DA136" w14:textId="77777777" w:rsidR="00F02B4B" w:rsidRPr="007F32BE" w:rsidRDefault="00F02B4B" w:rsidP="007F32BE">
            <w:pPr>
              <w:pStyle w:val="Naslov1"/>
              <w:keepNext w:val="0"/>
              <w:widowControl w:val="0"/>
              <w:tabs>
                <w:tab w:val="left" w:pos="360"/>
              </w:tabs>
              <w:spacing w:before="0" w:after="0" w:line="276" w:lineRule="auto"/>
              <w:jc w:val="center"/>
              <w:rPr>
                <w:b w:val="0"/>
                <w:sz w:val="20"/>
                <w:szCs w:val="20"/>
              </w:rPr>
            </w:pPr>
          </w:p>
        </w:tc>
      </w:tr>
      <w:tr w:rsidR="00F02B4B" w:rsidRPr="007F32BE" w14:paraId="42B7FE3C"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E9FC792" w14:textId="77777777" w:rsidR="00F02B4B" w:rsidRPr="007F32BE" w:rsidRDefault="00F02B4B" w:rsidP="007F32BE">
            <w:pPr>
              <w:pStyle w:val="Naslov1"/>
              <w:keepNext w:val="0"/>
              <w:widowControl w:val="0"/>
              <w:tabs>
                <w:tab w:val="left" w:pos="2340"/>
              </w:tabs>
              <w:spacing w:before="0" w:after="0" w:line="276" w:lineRule="auto"/>
              <w:ind w:left="142" w:hanging="142"/>
              <w:rPr>
                <w:sz w:val="20"/>
                <w:szCs w:val="20"/>
              </w:rPr>
            </w:pPr>
            <w:r w:rsidRPr="007F32BE">
              <w:rPr>
                <w:sz w:val="20"/>
                <w:szCs w:val="20"/>
              </w:rPr>
              <w:t>II. Finančne posledice za državni proračun</w:t>
            </w:r>
          </w:p>
        </w:tc>
      </w:tr>
      <w:tr w:rsidR="00F02B4B" w:rsidRPr="007F32BE" w14:paraId="6C7916AF" w14:textId="77777777" w:rsidTr="003F712A">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27A1279A" w14:textId="77777777" w:rsidR="00F02B4B" w:rsidRPr="007F32BE" w:rsidRDefault="00F02B4B" w:rsidP="007F32BE">
            <w:pPr>
              <w:pStyle w:val="Naslov1"/>
              <w:keepNext w:val="0"/>
              <w:widowControl w:val="0"/>
              <w:tabs>
                <w:tab w:val="left" w:pos="2340"/>
              </w:tabs>
              <w:spacing w:before="0" w:after="0" w:line="276" w:lineRule="auto"/>
              <w:ind w:left="142" w:hanging="142"/>
              <w:rPr>
                <w:sz w:val="20"/>
                <w:szCs w:val="20"/>
              </w:rPr>
            </w:pPr>
            <w:r w:rsidRPr="007F32BE">
              <w:rPr>
                <w:sz w:val="20"/>
                <w:szCs w:val="20"/>
              </w:rPr>
              <w:t>II.a Pravice porabe za izvedbo predlaganih rešitev so zagotovljene:</w:t>
            </w:r>
          </w:p>
        </w:tc>
      </w:tr>
      <w:tr w:rsidR="00F02B4B" w:rsidRPr="007F32BE" w14:paraId="4E7FBE7D"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7C682C4F"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378D2E7"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0D3FB9AB"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0C28F1D"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2F93C01"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Znesek za t + 1</w:t>
            </w:r>
          </w:p>
        </w:tc>
      </w:tr>
      <w:tr w:rsidR="00F02B4B" w:rsidRPr="007F32BE" w14:paraId="3766DD0F" w14:textId="77777777" w:rsidTr="003F712A">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15BBB03B"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C6493B6"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838383"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558FC9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1E05D45"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7DF98FC9"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03B5CBF"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061CC21"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2E0BF11"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30ED66A"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B448045"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4EA73B02"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A0DFF1D" w14:textId="77777777" w:rsidR="00F02B4B" w:rsidRPr="007F32BE" w:rsidRDefault="00F02B4B" w:rsidP="007F32BE">
            <w:pPr>
              <w:pStyle w:val="Naslov1"/>
              <w:keepNext w:val="0"/>
              <w:widowControl w:val="0"/>
              <w:tabs>
                <w:tab w:val="left" w:pos="360"/>
              </w:tabs>
              <w:spacing w:before="0" w:after="0" w:line="276" w:lineRule="auto"/>
              <w:rPr>
                <w:sz w:val="20"/>
                <w:szCs w:val="20"/>
              </w:rPr>
            </w:pPr>
            <w:r w:rsidRPr="007F32B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600E75C" w14:textId="77777777" w:rsidR="00F02B4B" w:rsidRPr="007F32BE" w:rsidRDefault="00F02B4B" w:rsidP="007F32BE">
            <w:pPr>
              <w:widowControl w:val="0"/>
              <w:spacing w:line="276" w:lineRule="auto"/>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BB87682"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r>
      <w:tr w:rsidR="00F02B4B" w:rsidRPr="007F32BE" w14:paraId="1FA60AA2" w14:textId="77777777" w:rsidTr="003F712A">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08F9725" w14:textId="77777777" w:rsidR="00F02B4B" w:rsidRPr="007F32BE" w:rsidRDefault="00F02B4B" w:rsidP="007F32BE">
            <w:pPr>
              <w:pStyle w:val="Naslov1"/>
              <w:keepNext w:val="0"/>
              <w:widowControl w:val="0"/>
              <w:tabs>
                <w:tab w:val="left" w:pos="2340"/>
              </w:tabs>
              <w:spacing w:before="0" w:after="0" w:line="276" w:lineRule="auto"/>
              <w:rPr>
                <w:sz w:val="20"/>
                <w:szCs w:val="20"/>
              </w:rPr>
            </w:pPr>
            <w:r w:rsidRPr="007F32BE">
              <w:rPr>
                <w:sz w:val="20"/>
                <w:szCs w:val="20"/>
              </w:rPr>
              <w:t>II.b Manjkajoče pravice porabe bodo zagotovljene s prerazporeditvijo:</w:t>
            </w:r>
          </w:p>
        </w:tc>
      </w:tr>
      <w:tr w:rsidR="00F02B4B" w:rsidRPr="007F32BE" w14:paraId="19C28BCD" w14:textId="77777777" w:rsidTr="003F712A">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3FF2B86D"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D9A0F31"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A45A802"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4B536E"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DCC82CC" w14:textId="77777777" w:rsidR="00F02B4B" w:rsidRPr="007F32BE" w:rsidRDefault="00F02B4B" w:rsidP="007F32BE">
            <w:pPr>
              <w:widowControl w:val="0"/>
              <w:spacing w:line="276" w:lineRule="auto"/>
              <w:jc w:val="center"/>
              <w:rPr>
                <w:rFonts w:ascii="Arial" w:hAnsi="Arial" w:cs="Arial"/>
                <w:sz w:val="20"/>
                <w:szCs w:val="20"/>
              </w:rPr>
            </w:pPr>
            <w:r w:rsidRPr="007F32BE">
              <w:rPr>
                <w:rFonts w:ascii="Arial" w:hAnsi="Arial" w:cs="Arial"/>
                <w:sz w:val="20"/>
                <w:szCs w:val="20"/>
              </w:rPr>
              <w:t xml:space="preserve">Znesek za t + 1 </w:t>
            </w:r>
          </w:p>
        </w:tc>
      </w:tr>
      <w:tr w:rsidR="00F02B4B" w:rsidRPr="007F32BE" w14:paraId="54E6211C"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779FA15"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D7BE3D2"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4DFFA95"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6F9CF361"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331B47D"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5E91F492" w14:textId="77777777" w:rsidTr="003F712A">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1B911933"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28806DD4"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2022F9C"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8E96C76"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DF296D9"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59B7AA3C" w14:textId="77777777" w:rsidTr="003F712A">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20607B0E" w14:textId="77777777" w:rsidR="00F02B4B" w:rsidRPr="007F32BE" w:rsidRDefault="00F02B4B" w:rsidP="007F32BE">
            <w:pPr>
              <w:pStyle w:val="Naslov1"/>
              <w:keepNext w:val="0"/>
              <w:widowControl w:val="0"/>
              <w:tabs>
                <w:tab w:val="left" w:pos="360"/>
              </w:tabs>
              <w:spacing w:before="0" w:after="0" w:line="276" w:lineRule="auto"/>
              <w:rPr>
                <w:sz w:val="20"/>
                <w:szCs w:val="20"/>
              </w:rPr>
            </w:pPr>
            <w:r w:rsidRPr="007F32BE">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05D7EC9"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DD5AF6D"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r>
      <w:tr w:rsidR="00F02B4B" w:rsidRPr="007F32BE" w14:paraId="10614C21" w14:textId="77777777" w:rsidTr="003F712A">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60A9E21" w14:textId="77777777" w:rsidR="00F02B4B" w:rsidRPr="007F32BE" w:rsidRDefault="00F02B4B" w:rsidP="007F32BE">
            <w:pPr>
              <w:pStyle w:val="Naslov1"/>
              <w:keepNext w:val="0"/>
              <w:widowControl w:val="0"/>
              <w:tabs>
                <w:tab w:val="left" w:pos="2340"/>
              </w:tabs>
              <w:spacing w:before="0" w:after="0" w:line="276" w:lineRule="auto"/>
              <w:rPr>
                <w:sz w:val="20"/>
                <w:szCs w:val="20"/>
              </w:rPr>
            </w:pPr>
            <w:r w:rsidRPr="007F32BE">
              <w:rPr>
                <w:sz w:val="20"/>
                <w:szCs w:val="20"/>
              </w:rPr>
              <w:t>II.c Načrtovana nadomestitev zmanjšanih prihodkov in povečanih odhodkov proračuna:</w:t>
            </w:r>
          </w:p>
        </w:tc>
      </w:tr>
      <w:tr w:rsidR="00F02B4B" w:rsidRPr="007F32BE" w14:paraId="3C5FF384" w14:textId="77777777" w:rsidTr="003F712A">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FB25671" w14:textId="77777777" w:rsidR="00F02B4B" w:rsidRPr="007F32BE" w:rsidRDefault="00F02B4B" w:rsidP="007F32BE">
            <w:pPr>
              <w:widowControl w:val="0"/>
              <w:spacing w:line="276" w:lineRule="auto"/>
              <w:ind w:left="-122" w:right="-112"/>
              <w:jc w:val="center"/>
              <w:rPr>
                <w:rFonts w:ascii="Arial" w:hAnsi="Arial" w:cs="Arial"/>
                <w:sz w:val="20"/>
                <w:szCs w:val="20"/>
              </w:rPr>
            </w:pPr>
            <w:r w:rsidRPr="007F32BE">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77AB1FB0" w14:textId="77777777" w:rsidR="00F02B4B" w:rsidRPr="007F32BE" w:rsidRDefault="00F02B4B" w:rsidP="007F32BE">
            <w:pPr>
              <w:widowControl w:val="0"/>
              <w:spacing w:line="276" w:lineRule="auto"/>
              <w:ind w:left="-122" w:right="-112"/>
              <w:jc w:val="center"/>
              <w:rPr>
                <w:rFonts w:ascii="Arial" w:hAnsi="Arial" w:cs="Arial"/>
                <w:sz w:val="20"/>
                <w:szCs w:val="20"/>
              </w:rPr>
            </w:pPr>
            <w:r w:rsidRPr="007F32BE">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AEB9FD7" w14:textId="77777777" w:rsidR="00F02B4B" w:rsidRPr="007F32BE" w:rsidRDefault="00F02B4B" w:rsidP="007F32BE">
            <w:pPr>
              <w:widowControl w:val="0"/>
              <w:spacing w:line="276" w:lineRule="auto"/>
              <w:ind w:left="-122" w:right="-112"/>
              <w:jc w:val="center"/>
              <w:rPr>
                <w:rFonts w:ascii="Arial" w:hAnsi="Arial" w:cs="Arial"/>
                <w:sz w:val="20"/>
                <w:szCs w:val="20"/>
              </w:rPr>
            </w:pPr>
            <w:r w:rsidRPr="007F32BE">
              <w:rPr>
                <w:rFonts w:ascii="Arial" w:hAnsi="Arial" w:cs="Arial"/>
                <w:sz w:val="20"/>
                <w:szCs w:val="20"/>
              </w:rPr>
              <w:t>Znesek za t + 1</w:t>
            </w:r>
          </w:p>
        </w:tc>
      </w:tr>
      <w:tr w:rsidR="00F02B4B" w:rsidRPr="007F32BE" w14:paraId="54221505"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80DE4E5"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8130C24"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6DC5B0F2"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373BCB0F"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3A8D4A3E"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5965F5CD"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793AC0A"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755C5531"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BE9C69C"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274FF14"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D6A62C7" w14:textId="77777777" w:rsidR="00F02B4B" w:rsidRPr="007F32BE" w:rsidRDefault="00F02B4B" w:rsidP="007F32BE">
            <w:pPr>
              <w:pStyle w:val="Naslov1"/>
              <w:keepNext w:val="0"/>
              <w:widowControl w:val="0"/>
              <w:tabs>
                <w:tab w:val="left" w:pos="360"/>
              </w:tabs>
              <w:spacing w:before="0" w:after="0" w:line="276" w:lineRule="auto"/>
              <w:rPr>
                <w:b w:val="0"/>
                <w:bCs w:val="0"/>
                <w:sz w:val="20"/>
                <w:szCs w:val="20"/>
              </w:rPr>
            </w:pPr>
          </w:p>
        </w:tc>
      </w:tr>
      <w:tr w:rsidR="00F02B4B" w:rsidRPr="007F32BE" w14:paraId="38B3A163" w14:textId="77777777" w:rsidTr="003F712A">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23D1E07" w14:textId="77777777" w:rsidR="00F02B4B" w:rsidRPr="007F32BE" w:rsidRDefault="00F02B4B" w:rsidP="007F32BE">
            <w:pPr>
              <w:pStyle w:val="Naslov1"/>
              <w:keepNext w:val="0"/>
              <w:widowControl w:val="0"/>
              <w:tabs>
                <w:tab w:val="left" w:pos="360"/>
              </w:tabs>
              <w:spacing w:before="0" w:after="0" w:line="276" w:lineRule="auto"/>
              <w:rPr>
                <w:sz w:val="20"/>
                <w:szCs w:val="20"/>
              </w:rPr>
            </w:pPr>
            <w:r w:rsidRPr="007F32BE">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DB5DBAB"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4B902F8" w14:textId="77777777" w:rsidR="00F02B4B" w:rsidRPr="007F32BE" w:rsidRDefault="00F02B4B" w:rsidP="007F32BE">
            <w:pPr>
              <w:pStyle w:val="Naslov1"/>
              <w:keepNext w:val="0"/>
              <w:widowControl w:val="0"/>
              <w:tabs>
                <w:tab w:val="left" w:pos="360"/>
              </w:tabs>
              <w:spacing w:before="0" w:after="0" w:line="276" w:lineRule="auto"/>
              <w:rPr>
                <w:sz w:val="20"/>
                <w:szCs w:val="20"/>
              </w:rPr>
            </w:pPr>
          </w:p>
        </w:tc>
      </w:tr>
      <w:tr w:rsidR="00F02B4B" w:rsidRPr="007F32BE" w14:paraId="2DF65C1F"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E431CC5" w14:textId="77777777" w:rsidR="00F02B4B" w:rsidRPr="007F32BE" w:rsidRDefault="00F02B4B" w:rsidP="007F32BE">
            <w:pPr>
              <w:widowControl w:val="0"/>
              <w:spacing w:line="276" w:lineRule="auto"/>
              <w:rPr>
                <w:rFonts w:ascii="Arial" w:hAnsi="Arial" w:cs="Arial"/>
                <w:b/>
                <w:sz w:val="20"/>
                <w:szCs w:val="20"/>
              </w:rPr>
            </w:pPr>
          </w:p>
          <w:p w14:paraId="4FB3882F" w14:textId="77777777" w:rsidR="00F02B4B" w:rsidRPr="007F32BE" w:rsidRDefault="00F02B4B" w:rsidP="007F32BE">
            <w:pPr>
              <w:widowControl w:val="0"/>
              <w:spacing w:line="276" w:lineRule="auto"/>
              <w:rPr>
                <w:rFonts w:ascii="Arial" w:hAnsi="Arial" w:cs="Arial"/>
                <w:b/>
                <w:sz w:val="20"/>
                <w:szCs w:val="20"/>
              </w:rPr>
            </w:pPr>
            <w:r w:rsidRPr="007F32BE">
              <w:rPr>
                <w:rFonts w:ascii="Arial" w:hAnsi="Arial" w:cs="Arial"/>
                <w:b/>
                <w:sz w:val="20"/>
                <w:szCs w:val="20"/>
              </w:rPr>
              <w:t>OBRAZLOŽITEV:</w:t>
            </w:r>
          </w:p>
          <w:p w14:paraId="357C4C04" w14:textId="77777777" w:rsidR="00F02B4B" w:rsidRPr="007F32BE" w:rsidRDefault="00F02B4B" w:rsidP="007F32BE">
            <w:pPr>
              <w:widowControl w:val="0"/>
              <w:numPr>
                <w:ilvl w:val="0"/>
                <w:numId w:val="12"/>
              </w:numPr>
              <w:spacing w:line="276" w:lineRule="auto"/>
              <w:ind w:left="284" w:hanging="284"/>
              <w:jc w:val="both"/>
              <w:rPr>
                <w:rFonts w:ascii="Arial" w:hAnsi="Arial" w:cs="Arial"/>
                <w:b/>
                <w:sz w:val="20"/>
                <w:szCs w:val="20"/>
                <w:lang w:eastAsia="sl-SI"/>
              </w:rPr>
            </w:pPr>
            <w:r w:rsidRPr="007F32BE">
              <w:rPr>
                <w:rFonts w:ascii="Arial" w:hAnsi="Arial" w:cs="Arial"/>
                <w:b/>
                <w:sz w:val="20"/>
                <w:szCs w:val="20"/>
                <w:lang w:eastAsia="sl-SI"/>
              </w:rPr>
              <w:t>Ocena finančnih posledic, ki niso načrtovane v sprejetem proračunu</w:t>
            </w:r>
          </w:p>
          <w:p w14:paraId="7C7D003A" w14:textId="77777777" w:rsidR="00F02B4B" w:rsidRPr="007F32BE" w:rsidRDefault="00F02B4B" w:rsidP="007F32BE">
            <w:pPr>
              <w:widowControl w:val="0"/>
              <w:spacing w:line="276" w:lineRule="auto"/>
              <w:ind w:left="360" w:hanging="76"/>
              <w:jc w:val="both"/>
              <w:rPr>
                <w:rFonts w:ascii="Arial" w:hAnsi="Arial" w:cs="Arial"/>
                <w:sz w:val="20"/>
                <w:szCs w:val="20"/>
                <w:lang w:eastAsia="sl-SI"/>
              </w:rPr>
            </w:pPr>
            <w:r w:rsidRPr="007F32BE">
              <w:rPr>
                <w:rFonts w:ascii="Arial" w:hAnsi="Arial" w:cs="Arial"/>
                <w:sz w:val="20"/>
                <w:szCs w:val="20"/>
                <w:lang w:eastAsia="sl-SI"/>
              </w:rPr>
              <w:t>V zvezi s predlaganim vladnim gradivom se navedejo predvidene spremembe (povečanje, zmanjšanje):</w:t>
            </w:r>
          </w:p>
          <w:p w14:paraId="627EBBE9" w14:textId="77777777" w:rsidR="00F02B4B" w:rsidRPr="007F32BE" w:rsidRDefault="00F02B4B" w:rsidP="007F32BE">
            <w:pPr>
              <w:widowControl w:val="0"/>
              <w:numPr>
                <w:ilvl w:val="0"/>
                <w:numId w:val="18"/>
              </w:numPr>
              <w:spacing w:line="276" w:lineRule="auto"/>
              <w:jc w:val="both"/>
              <w:rPr>
                <w:rFonts w:ascii="Arial" w:hAnsi="Arial" w:cs="Arial"/>
                <w:sz w:val="20"/>
                <w:szCs w:val="20"/>
              </w:rPr>
            </w:pPr>
            <w:r w:rsidRPr="007F32BE">
              <w:rPr>
                <w:rFonts w:ascii="Arial" w:hAnsi="Arial" w:cs="Arial"/>
                <w:sz w:val="20"/>
                <w:szCs w:val="20"/>
                <w:lang w:eastAsia="sl-SI"/>
              </w:rPr>
              <w:t>prihodkov državnega proračuna in občinskih proračunov,</w:t>
            </w:r>
          </w:p>
          <w:p w14:paraId="32FBC9D0" w14:textId="77777777" w:rsidR="00F02B4B" w:rsidRPr="007F32BE" w:rsidRDefault="00F02B4B" w:rsidP="007F32BE">
            <w:pPr>
              <w:widowControl w:val="0"/>
              <w:numPr>
                <w:ilvl w:val="0"/>
                <w:numId w:val="18"/>
              </w:numPr>
              <w:spacing w:line="276" w:lineRule="auto"/>
              <w:jc w:val="both"/>
              <w:rPr>
                <w:rFonts w:ascii="Arial" w:hAnsi="Arial" w:cs="Arial"/>
                <w:sz w:val="20"/>
                <w:szCs w:val="20"/>
              </w:rPr>
            </w:pPr>
            <w:r w:rsidRPr="007F32BE">
              <w:rPr>
                <w:rFonts w:ascii="Arial" w:hAnsi="Arial" w:cs="Arial"/>
                <w:sz w:val="20"/>
                <w:szCs w:val="20"/>
                <w:lang w:eastAsia="sl-SI"/>
              </w:rPr>
              <w:t>odhodkov državnega proračuna, ki niso načrtovani na ukrepih oziroma projektih sprejetih proračunov,</w:t>
            </w:r>
          </w:p>
          <w:p w14:paraId="007A072F" w14:textId="77777777" w:rsidR="00F02B4B" w:rsidRPr="007F32BE" w:rsidRDefault="00F02B4B" w:rsidP="007F32BE">
            <w:pPr>
              <w:widowControl w:val="0"/>
              <w:numPr>
                <w:ilvl w:val="0"/>
                <w:numId w:val="18"/>
              </w:numPr>
              <w:spacing w:line="276" w:lineRule="auto"/>
              <w:jc w:val="both"/>
              <w:rPr>
                <w:rFonts w:ascii="Arial" w:hAnsi="Arial" w:cs="Arial"/>
                <w:sz w:val="20"/>
                <w:szCs w:val="20"/>
              </w:rPr>
            </w:pPr>
            <w:r w:rsidRPr="007F32BE">
              <w:rPr>
                <w:rFonts w:ascii="Arial" w:hAnsi="Arial" w:cs="Arial"/>
                <w:sz w:val="20"/>
                <w:szCs w:val="20"/>
                <w:lang w:eastAsia="sl-SI"/>
              </w:rPr>
              <w:t>obveznosti za druga javnofinančna sredstva (drugi viri), ki niso načrtovana na ukrepih oziroma projektih sprejetih proračunov.</w:t>
            </w:r>
          </w:p>
          <w:p w14:paraId="647248A6" w14:textId="77777777" w:rsidR="00F02B4B" w:rsidRPr="007F32BE" w:rsidRDefault="00F02B4B" w:rsidP="007F32BE">
            <w:pPr>
              <w:widowControl w:val="0"/>
              <w:numPr>
                <w:ilvl w:val="0"/>
                <w:numId w:val="12"/>
              </w:numPr>
              <w:spacing w:line="276" w:lineRule="auto"/>
              <w:ind w:left="284" w:hanging="284"/>
              <w:jc w:val="both"/>
              <w:rPr>
                <w:rFonts w:ascii="Arial" w:hAnsi="Arial" w:cs="Arial"/>
                <w:b/>
                <w:sz w:val="20"/>
                <w:szCs w:val="20"/>
                <w:lang w:eastAsia="sl-SI"/>
              </w:rPr>
            </w:pPr>
            <w:r w:rsidRPr="007F32BE">
              <w:rPr>
                <w:rFonts w:ascii="Arial" w:hAnsi="Arial" w:cs="Arial"/>
                <w:b/>
                <w:sz w:val="20"/>
                <w:szCs w:val="20"/>
                <w:lang w:eastAsia="sl-SI"/>
              </w:rPr>
              <w:lastRenderedPageBreak/>
              <w:t>Finančne posledice za državni proračun</w:t>
            </w:r>
          </w:p>
          <w:p w14:paraId="0F59F973"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Prikazane morajo biti finančne posledice za državni proračun, ki so na proračunskih postavkah načrtovane v dinamiki projektov oziroma ukrepov:</w:t>
            </w:r>
          </w:p>
          <w:p w14:paraId="09C37A5C" w14:textId="77777777" w:rsidR="00F02B4B" w:rsidRPr="007F32BE" w:rsidRDefault="00F02B4B" w:rsidP="007F32BE">
            <w:pPr>
              <w:widowControl w:val="0"/>
              <w:spacing w:line="276" w:lineRule="auto"/>
              <w:ind w:left="720"/>
              <w:jc w:val="both"/>
              <w:rPr>
                <w:rFonts w:ascii="Arial" w:hAnsi="Arial" w:cs="Arial"/>
                <w:b/>
                <w:sz w:val="20"/>
                <w:szCs w:val="20"/>
                <w:lang w:eastAsia="sl-SI"/>
              </w:rPr>
            </w:pPr>
            <w:r w:rsidRPr="007F32BE">
              <w:rPr>
                <w:rFonts w:ascii="Arial" w:hAnsi="Arial" w:cs="Arial"/>
                <w:b/>
                <w:sz w:val="20"/>
                <w:szCs w:val="20"/>
                <w:lang w:eastAsia="sl-SI"/>
              </w:rPr>
              <w:t>II.a Pravice porabe za izvedbo predlaganih rešitev so zagotovljene:</w:t>
            </w:r>
          </w:p>
          <w:p w14:paraId="2B39DD23"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65E546A7" w14:textId="77777777" w:rsidR="00F02B4B" w:rsidRPr="007F32BE" w:rsidRDefault="00F02B4B" w:rsidP="007F32BE">
            <w:pPr>
              <w:widowControl w:val="0"/>
              <w:numPr>
                <w:ilvl w:val="0"/>
                <w:numId w:val="19"/>
              </w:numPr>
              <w:spacing w:line="276" w:lineRule="auto"/>
              <w:jc w:val="both"/>
              <w:rPr>
                <w:rFonts w:ascii="Arial" w:hAnsi="Arial" w:cs="Arial"/>
                <w:sz w:val="20"/>
                <w:szCs w:val="20"/>
                <w:lang w:eastAsia="sl-SI"/>
              </w:rPr>
            </w:pPr>
            <w:r w:rsidRPr="007F32BE">
              <w:rPr>
                <w:rFonts w:ascii="Arial" w:hAnsi="Arial" w:cs="Arial"/>
                <w:sz w:val="20"/>
                <w:szCs w:val="20"/>
                <w:lang w:eastAsia="sl-SI"/>
              </w:rPr>
              <w:t>proračunski uporabnik, ki bo financiral novi projekt oziroma ukrep,</w:t>
            </w:r>
          </w:p>
          <w:p w14:paraId="27D464B0" w14:textId="77777777" w:rsidR="00F02B4B" w:rsidRPr="007F32BE" w:rsidRDefault="00F02B4B" w:rsidP="007F32BE">
            <w:pPr>
              <w:widowControl w:val="0"/>
              <w:numPr>
                <w:ilvl w:val="0"/>
                <w:numId w:val="19"/>
              </w:numPr>
              <w:spacing w:line="276" w:lineRule="auto"/>
              <w:jc w:val="both"/>
              <w:rPr>
                <w:rFonts w:ascii="Arial" w:hAnsi="Arial" w:cs="Arial"/>
                <w:sz w:val="20"/>
                <w:szCs w:val="20"/>
                <w:lang w:eastAsia="sl-SI"/>
              </w:rPr>
            </w:pPr>
            <w:r w:rsidRPr="007F32BE">
              <w:rPr>
                <w:rFonts w:ascii="Arial" w:hAnsi="Arial" w:cs="Arial"/>
                <w:sz w:val="20"/>
                <w:szCs w:val="20"/>
                <w:lang w:eastAsia="sl-SI"/>
              </w:rPr>
              <w:t xml:space="preserve">projekt oziroma ukrep, s katerim se bodo dosegli cilji vladnega gradiva, in </w:t>
            </w:r>
          </w:p>
          <w:p w14:paraId="1A277C9F" w14:textId="77777777" w:rsidR="00F02B4B" w:rsidRPr="007F32BE" w:rsidRDefault="00F02B4B" w:rsidP="007F32BE">
            <w:pPr>
              <w:widowControl w:val="0"/>
              <w:numPr>
                <w:ilvl w:val="0"/>
                <w:numId w:val="19"/>
              </w:numPr>
              <w:spacing w:line="276" w:lineRule="auto"/>
              <w:jc w:val="both"/>
              <w:rPr>
                <w:rFonts w:ascii="Arial" w:hAnsi="Arial" w:cs="Arial"/>
                <w:sz w:val="20"/>
                <w:szCs w:val="20"/>
                <w:lang w:eastAsia="sl-SI"/>
              </w:rPr>
            </w:pPr>
            <w:r w:rsidRPr="007F32BE">
              <w:rPr>
                <w:rFonts w:ascii="Arial" w:hAnsi="Arial" w:cs="Arial"/>
                <w:sz w:val="20"/>
                <w:szCs w:val="20"/>
                <w:lang w:eastAsia="sl-SI"/>
              </w:rPr>
              <w:t>proračunske postavke.</w:t>
            </w:r>
          </w:p>
          <w:p w14:paraId="77E49A94"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180B1029" w14:textId="77777777" w:rsidR="00F02B4B" w:rsidRPr="007F32BE" w:rsidRDefault="00F02B4B" w:rsidP="007F32BE">
            <w:pPr>
              <w:widowControl w:val="0"/>
              <w:spacing w:line="276" w:lineRule="auto"/>
              <w:ind w:left="714"/>
              <w:jc w:val="both"/>
              <w:rPr>
                <w:rFonts w:ascii="Arial" w:hAnsi="Arial" w:cs="Arial"/>
                <w:b/>
                <w:sz w:val="20"/>
                <w:szCs w:val="20"/>
                <w:lang w:eastAsia="sl-SI"/>
              </w:rPr>
            </w:pPr>
            <w:r w:rsidRPr="007F32BE">
              <w:rPr>
                <w:rFonts w:ascii="Arial" w:hAnsi="Arial" w:cs="Arial"/>
                <w:b/>
                <w:sz w:val="20"/>
                <w:szCs w:val="20"/>
                <w:lang w:eastAsia="sl-SI"/>
              </w:rPr>
              <w:t>II.b Manjkajoče pravice porabe bodo zagotovljene s prerazporeditvijo:</w:t>
            </w:r>
          </w:p>
          <w:p w14:paraId="7B77BA0D"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3B2977AA" w14:textId="77777777" w:rsidR="00F02B4B" w:rsidRPr="007F32BE" w:rsidRDefault="00F02B4B" w:rsidP="007F32BE">
            <w:pPr>
              <w:widowControl w:val="0"/>
              <w:spacing w:line="276" w:lineRule="auto"/>
              <w:ind w:left="714"/>
              <w:jc w:val="both"/>
              <w:rPr>
                <w:rFonts w:ascii="Arial" w:hAnsi="Arial" w:cs="Arial"/>
                <w:b/>
                <w:sz w:val="20"/>
                <w:szCs w:val="20"/>
                <w:lang w:eastAsia="sl-SI"/>
              </w:rPr>
            </w:pPr>
            <w:r w:rsidRPr="007F32BE">
              <w:rPr>
                <w:rFonts w:ascii="Arial" w:hAnsi="Arial" w:cs="Arial"/>
                <w:b/>
                <w:sz w:val="20"/>
                <w:szCs w:val="20"/>
                <w:lang w:eastAsia="sl-SI"/>
              </w:rPr>
              <w:t>II.c Načrtovana nadomestitev zmanjšanih prihodkov in povečanih odhodkov proračuna:</w:t>
            </w:r>
          </w:p>
          <w:p w14:paraId="40E080CF" w14:textId="77777777" w:rsidR="00F02B4B" w:rsidRPr="007F32BE" w:rsidRDefault="00F02B4B" w:rsidP="007F32BE">
            <w:pPr>
              <w:widowControl w:val="0"/>
              <w:spacing w:line="276" w:lineRule="auto"/>
              <w:ind w:left="284"/>
              <w:jc w:val="both"/>
              <w:rPr>
                <w:rFonts w:ascii="Arial" w:hAnsi="Arial" w:cs="Arial"/>
                <w:sz w:val="20"/>
                <w:szCs w:val="20"/>
                <w:lang w:eastAsia="sl-SI"/>
              </w:rPr>
            </w:pPr>
            <w:r w:rsidRPr="007F32BE">
              <w:rPr>
                <w:rFonts w:ascii="Arial"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7FBA6D0C" w14:textId="77777777" w:rsidR="00F02B4B" w:rsidRPr="007F32BE" w:rsidRDefault="00F02B4B" w:rsidP="007F32BE">
            <w:pPr>
              <w:pStyle w:val="Vrstapredpisa"/>
              <w:widowControl w:val="0"/>
              <w:spacing w:before="0" w:line="276" w:lineRule="auto"/>
              <w:jc w:val="both"/>
              <w:rPr>
                <w:color w:val="auto"/>
                <w:sz w:val="20"/>
                <w:szCs w:val="20"/>
              </w:rPr>
            </w:pPr>
          </w:p>
        </w:tc>
      </w:tr>
      <w:tr w:rsidR="00F02B4B" w:rsidRPr="007F32BE" w14:paraId="7FBCA7C0"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F38E75A" w14:textId="77777777" w:rsidR="00F02B4B" w:rsidRPr="007F32BE" w:rsidRDefault="00F02B4B" w:rsidP="007F32BE">
            <w:pPr>
              <w:pStyle w:val="Oddelek"/>
              <w:widowControl w:val="0"/>
              <w:numPr>
                <w:ilvl w:val="0"/>
                <w:numId w:val="0"/>
              </w:numPr>
              <w:spacing w:before="0" w:after="0" w:line="276" w:lineRule="auto"/>
              <w:jc w:val="left"/>
              <w:rPr>
                <w:color w:val="000000" w:themeColor="text1"/>
                <w:sz w:val="20"/>
                <w:szCs w:val="20"/>
              </w:rPr>
            </w:pPr>
            <w:r w:rsidRPr="007F32BE">
              <w:rPr>
                <w:sz w:val="20"/>
                <w:szCs w:val="20"/>
              </w:rPr>
              <w:lastRenderedPageBreak/>
              <w:t>7.</w:t>
            </w:r>
            <w:r w:rsidRPr="007F32BE">
              <w:rPr>
                <w:color w:val="000000" w:themeColor="text1"/>
                <w:sz w:val="20"/>
                <w:szCs w:val="20"/>
              </w:rPr>
              <w:t>b Predstavitev ocene finančnih posledic pod 40.000 EUR:</w:t>
            </w:r>
          </w:p>
          <w:p w14:paraId="25105C96" w14:textId="77777777" w:rsidR="00F02B4B" w:rsidRPr="007F32BE" w:rsidRDefault="00733569" w:rsidP="007F32BE">
            <w:pPr>
              <w:pStyle w:val="Oddelek"/>
              <w:widowControl w:val="0"/>
              <w:numPr>
                <w:ilvl w:val="0"/>
                <w:numId w:val="0"/>
              </w:numPr>
              <w:spacing w:before="0" w:after="0" w:line="276" w:lineRule="auto"/>
              <w:jc w:val="left"/>
              <w:rPr>
                <w:b w:val="0"/>
                <w:sz w:val="20"/>
                <w:szCs w:val="20"/>
              </w:rPr>
            </w:pPr>
            <w:r w:rsidRPr="00733569">
              <w:rPr>
                <w:b w:val="0"/>
                <w:sz w:val="20"/>
                <w:szCs w:val="20"/>
              </w:rPr>
              <w:t>Gradivo nima finančnih posledic.</w:t>
            </w:r>
          </w:p>
        </w:tc>
      </w:tr>
      <w:tr w:rsidR="000D7F9E" w:rsidRPr="007F32BE" w14:paraId="5939A4A0"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037C78F9" w14:textId="77777777" w:rsidR="000D7F9E" w:rsidRPr="007F32BE" w:rsidRDefault="000D7F9E" w:rsidP="007F32BE">
            <w:pPr>
              <w:pStyle w:val="Neotevilenodstavek"/>
              <w:widowControl w:val="0"/>
              <w:spacing w:before="0" w:after="0" w:line="276" w:lineRule="auto"/>
              <w:jc w:val="left"/>
              <w:rPr>
                <w:b/>
                <w:sz w:val="20"/>
                <w:szCs w:val="20"/>
              </w:rPr>
            </w:pPr>
            <w:r w:rsidRPr="007F32BE">
              <w:rPr>
                <w:b/>
                <w:sz w:val="20"/>
                <w:szCs w:val="20"/>
              </w:rPr>
              <w:t>8. Predstavitev sodelovanja z združenji občin:</w:t>
            </w:r>
          </w:p>
        </w:tc>
      </w:tr>
      <w:tr w:rsidR="000D7F9E" w:rsidRPr="007F32BE" w14:paraId="34631418"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136D627F" w14:textId="77777777" w:rsidR="000D7F9E" w:rsidRPr="007F32BE" w:rsidRDefault="000D7F9E" w:rsidP="007F32BE">
            <w:pPr>
              <w:pStyle w:val="Neotevilenodstavek"/>
              <w:widowControl w:val="0"/>
              <w:spacing w:before="0" w:after="0" w:line="276" w:lineRule="auto"/>
              <w:rPr>
                <w:iCs/>
                <w:sz w:val="20"/>
                <w:szCs w:val="20"/>
              </w:rPr>
            </w:pPr>
            <w:r w:rsidRPr="007F32BE">
              <w:rPr>
                <w:iCs/>
                <w:sz w:val="20"/>
                <w:szCs w:val="20"/>
              </w:rPr>
              <w:t>Vsebina predloženega gradiva (predpisa) vpliva na:</w:t>
            </w:r>
          </w:p>
          <w:p w14:paraId="666869D7" w14:textId="77777777" w:rsidR="000D7F9E" w:rsidRPr="007F32BE" w:rsidRDefault="000D7F9E" w:rsidP="007F32BE">
            <w:pPr>
              <w:pStyle w:val="Neotevilenodstavek"/>
              <w:widowControl w:val="0"/>
              <w:numPr>
                <w:ilvl w:val="1"/>
                <w:numId w:val="18"/>
              </w:numPr>
              <w:spacing w:before="0" w:after="0" w:line="276" w:lineRule="auto"/>
              <w:rPr>
                <w:iCs/>
                <w:sz w:val="20"/>
                <w:szCs w:val="20"/>
              </w:rPr>
            </w:pPr>
            <w:r w:rsidRPr="007F32BE">
              <w:rPr>
                <w:iCs/>
                <w:sz w:val="20"/>
                <w:szCs w:val="20"/>
              </w:rPr>
              <w:t>pristojnosti občin,</w:t>
            </w:r>
          </w:p>
          <w:p w14:paraId="4EB156CA" w14:textId="77777777" w:rsidR="000D7F9E" w:rsidRPr="007F32BE" w:rsidRDefault="000D7F9E" w:rsidP="007F32BE">
            <w:pPr>
              <w:pStyle w:val="Neotevilenodstavek"/>
              <w:widowControl w:val="0"/>
              <w:numPr>
                <w:ilvl w:val="1"/>
                <w:numId w:val="18"/>
              </w:numPr>
              <w:spacing w:before="0" w:after="0" w:line="276" w:lineRule="auto"/>
              <w:rPr>
                <w:iCs/>
                <w:sz w:val="20"/>
                <w:szCs w:val="20"/>
              </w:rPr>
            </w:pPr>
            <w:r w:rsidRPr="007F32BE">
              <w:rPr>
                <w:iCs/>
                <w:sz w:val="20"/>
                <w:szCs w:val="20"/>
              </w:rPr>
              <w:t>delovanje občin,</w:t>
            </w:r>
          </w:p>
          <w:p w14:paraId="045B5CA0" w14:textId="77777777" w:rsidR="000D7F9E" w:rsidRPr="007F32BE" w:rsidRDefault="000D7F9E" w:rsidP="007F32BE">
            <w:pPr>
              <w:pStyle w:val="Neotevilenodstavek"/>
              <w:widowControl w:val="0"/>
              <w:numPr>
                <w:ilvl w:val="1"/>
                <w:numId w:val="18"/>
              </w:numPr>
              <w:spacing w:before="0" w:after="0" w:line="276" w:lineRule="auto"/>
              <w:rPr>
                <w:iCs/>
                <w:sz w:val="20"/>
                <w:szCs w:val="20"/>
              </w:rPr>
            </w:pPr>
            <w:r w:rsidRPr="007F32BE">
              <w:rPr>
                <w:iCs/>
                <w:sz w:val="20"/>
                <w:szCs w:val="20"/>
              </w:rPr>
              <w:t>financiranje občin.</w:t>
            </w:r>
          </w:p>
          <w:p w14:paraId="3FFD266A" w14:textId="77777777" w:rsidR="000D7F9E" w:rsidRPr="007F32BE" w:rsidRDefault="000D7F9E" w:rsidP="007F32BE">
            <w:pPr>
              <w:pStyle w:val="Neotevilenodstavek"/>
              <w:widowControl w:val="0"/>
              <w:spacing w:before="0" w:after="0" w:line="276" w:lineRule="auto"/>
              <w:ind w:left="1440"/>
              <w:rPr>
                <w:iCs/>
                <w:sz w:val="20"/>
                <w:szCs w:val="20"/>
              </w:rPr>
            </w:pPr>
          </w:p>
        </w:tc>
        <w:tc>
          <w:tcPr>
            <w:tcW w:w="2431" w:type="dxa"/>
            <w:gridSpan w:val="2"/>
          </w:tcPr>
          <w:p w14:paraId="6DB78480" w14:textId="77777777" w:rsidR="000D7F9E" w:rsidRPr="000C60F3" w:rsidRDefault="000D7F9E" w:rsidP="007F32BE">
            <w:pPr>
              <w:pStyle w:val="Neotevilenodstavek"/>
              <w:widowControl w:val="0"/>
              <w:spacing w:before="0" w:after="0" w:line="276" w:lineRule="auto"/>
              <w:jc w:val="center"/>
              <w:rPr>
                <w:sz w:val="20"/>
                <w:szCs w:val="20"/>
              </w:rPr>
            </w:pPr>
            <w:r w:rsidRPr="000C60F3">
              <w:rPr>
                <w:sz w:val="20"/>
                <w:szCs w:val="20"/>
              </w:rPr>
              <w:t>NE</w:t>
            </w:r>
          </w:p>
        </w:tc>
      </w:tr>
      <w:tr w:rsidR="000D7F9E" w:rsidRPr="007F32BE" w14:paraId="10F30787" w14:textId="77777777" w:rsidTr="00FE490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8069E48" w14:textId="77777777" w:rsidR="000D7F9E" w:rsidRPr="007F32BE" w:rsidRDefault="000D7F9E" w:rsidP="007F32BE">
            <w:pPr>
              <w:pStyle w:val="Neotevilenodstavek"/>
              <w:widowControl w:val="0"/>
              <w:spacing w:before="0" w:after="0" w:line="276" w:lineRule="auto"/>
              <w:rPr>
                <w:iCs/>
                <w:sz w:val="20"/>
                <w:szCs w:val="20"/>
              </w:rPr>
            </w:pPr>
          </w:p>
        </w:tc>
      </w:tr>
      <w:tr w:rsidR="00F02B4B" w:rsidRPr="007F32BE" w14:paraId="4C3602B2"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6747193" w14:textId="77777777" w:rsidR="00F02B4B" w:rsidRPr="007F32BE" w:rsidRDefault="000D7F9E" w:rsidP="007F32BE">
            <w:pPr>
              <w:pStyle w:val="Neotevilenodstavek"/>
              <w:widowControl w:val="0"/>
              <w:spacing w:before="0" w:after="0" w:line="276" w:lineRule="auto"/>
              <w:jc w:val="left"/>
              <w:rPr>
                <w:b/>
                <w:sz w:val="20"/>
                <w:szCs w:val="20"/>
              </w:rPr>
            </w:pPr>
            <w:r w:rsidRPr="007F32BE">
              <w:rPr>
                <w:b/>
                <w:sz w:val="20"/>
                <w:szCs w:val="20"/>
              </w:rPr>
              <w:t>9</w:t>
            </w:r>
            <w:r w:rsidR="00F02B4B" w:rsidRPr="007F32BE">
              <w:rPr>
                <w:b/>
                <w:sz w:val="20"/>
                <w:szCs w:val="20"/>
              </w:rPr>
              <w:t>. Predstavitev sodelovanja javnosti:</w:t>
            </w:r>
          </w:p>
        </w:tc>
      </w:tr>
      <w:tr w:rsidR="00F02B4B" w:rsidRPr="007F32BE" w14:paraId="3ED6DA2B"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F124EE4" w14:textId="77777777" w:rsidR="00F02B4B" w:rsidRPr="007D03EF" w:rsidRDefault="00F02B4B" w:rsidP="007F32BE">
            <w:pPr>
              <w:pStyle w:val="Neotevilenodstavek"/>
              <w:widowControl w:val="0"/>
              <w:spacing w:before="0" w:after="0" w:line="276" w:lineRule="auto"/>
              <w:rPr>
                <w:sz w:val="20"/>
                <w:szCs w:val="20"/>
              </w:rPr>
            </w:pPr>
            <w:r w:rsidRPr="007D03EF">
              <w:rPr>
                <w:iCs/>
                <w:sz w:val="20"/>
                <w:szCs w:val="20"/>
              </w:rPr>
              <w:t>Gradivo je bilo predhodno objavljeno na spletni strani predlagatelja:</w:t>
            </w:r>
          </w:p>
        </w:tc>
        <w:tc>
          <w:tcPr>
            <w:tcW w:w="2431" w:type="dxa"/>
            <w:gridSpan w:val="2"/>
          </w:tcPr>
          <w:p w14:paraId="0C694DB5" w14:textId="77777777" w:rsidR="00F02B4B" w:rsidRPr="007D03EF" w:rsidRDefault="00755113" w:rsidP="007F32BE">
            <w:pPr>
              <w:pStyle w:val="Neotevilenodstavek"/>
              <w:widowControl w:val="0"/>
              <w:spacing w:before="0" w:after="0" w:line="276" w:lineRule="auto"/>
              <w:jc w:val="center"/>
              <w:rPr>
                <w:iCs/>
                <w:sz w:val="20"/>
                <w:szCs w:val="20"/>
              </w:rPr>
            </w:pPr>
            <w:r w:rsidRPr="007D03EF">
              <w:rPr>
                <w:sz w:val="20"/>
                <w:szCs w:val="20"/>
              </w:rPr>
              <w:t>DA</w:t>
            </w:r>
          </w:p>
        </w:tc>
      </w:tr>
      <w:tr w:rsidR="00F02B4B" w:rsidRPr="007F32BE" w14:paraId="677065DC"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45BC89F7" w14:textId="77777777" w:rsidR="00F02B4B" w:rsidRDefault="00755113" w:rsidP="00755113">
            <w:pPr>
              <w:pStyle w:val="Neotevilenodstavek"/>
              <w:widowControl w:val="0"/>
              <w:spacing w:before="0" w:after="0" w:line="276" w:lineRule="auto"/>
              <w:rPr>
                <w:iCs/>
                <w:sz w:val="20"/>
                <w:szCs w:val="20"/>
              </w:rPr>
            </w:pPr>
            <w:r w:rsidRPr="007D03EF">
              <w:rPr>
                <w:iCs/>
                <w:sz w:val="20"/>
                <w:szCs w:val="20"/>
              </w:rPr>
              <w:t xml:space="preserve">Objava na portalu E-demokracija: od </w:t>
            </w:r>
            <w:r w:rsidR="007D03EF" w:rsidRPr="007D03EF">
              <w:rPr>
                <w:iCs/>
                <w:sz w:val="20"/>
                <w:szCs w:val="20"/>
              </w:rPr>
              <w:t>26. 8.</w:t>
            </w:r>
            <w:r w:rsidRPr="007D03EF">
              <w:rPr>
                <w:iCs/>
                <w:sz w:val="20"/>
                <w:szCs w:val="20"/>
              </w:rPr>
              <w:t xml:space="preserve">. do </w:t>
            </w:r>
            <w:r w:rsidR="007D03EF" w:rsidRPr="007D03EF">
              <w:rPr>
                <w:iCs/>
                <w:sz w:val="20"/>
                <w:szCs w:val="20"/>
              </w:rPr>
              <w:t>12</w:t>
            </w:r>
            <w:r w:rsidRPr="007D03EF">
              <w:rPr>
                <w:iCs/>
                <w:sz w:val="20"/>
                <w:szCs w:val="20"/>
              </w:rPr>
              <w:t xml:space="preserve">. </w:t>
            </w:r>
            <w:r w:rsidR="007D03EF" w:rsidRPr="007D03EF">
              <w:rPr>
                <w:iCs/>
                <w:sz w:val="20"/>
                <w:szCs w:val="20"/>
              </w:rPr>
              <w:t>9</w:t>
            </w:r>
            <w:r w:rsidRPr="007D03EF">
              <w:rPr>
                <w:iCs/>
                <w:sz w:val="20"/>
                <w:szCs w:val="20"/>
              </w:rPr>
              <w:t>. 2025</w:t>
            </w:r>
          </w:p>
          <w:p w14:paraId="0BD5F13E" w14:textId="77777777" w:rsidR="00AF45F7" w:rsidRDefault="00AF45F7" w:rsidP="00755113">
            <w:pPr>
              <w:pStyle w:val="Neotevilenodstavek"/>
              <w:widowControl w:val="0"/>
              <w:spacing w:before="0" w:after="0" w:line="276" w:lineRule="auto"/>
              <w:rPr>
                <w:iCs/>
                <w:color w:val="FF0000"/>
                <w:sz w:val="20"/>
                <w:szCs w:val="20"/>
              </w:rPr>
            </w:pPr>
          </w:p>
          <w:p w14:paraId="537C6D0D" w14:textId="13DDD8AF" w:rsidR="00AF45F7" w:rsidRPr="007D03EF" w:rsidRDefault="00AF45F7" w:rsidP="00755113">
            <w:pPr>
              <w:pStyle w:val="Neotevilenodstavek"/>
              <w:widowControl w:val="0"/>
              <w:spacing w:before="0" w:after="0" w:line="276" w:lineRule="auto"/>
              <w:rPr>
                <w:iCs/>
                <w:color w:val="FF0000"/>
                <w:sz w:val="20"/>
                <w:szCs w:val="20"/>
              </w:rPr>
            </w:pPr>
            <w:r w:rsidRPr="00AF45F7">
              <w:rPr>
                <w:iCs/>
                <w:sz w:val="20"/>
                <w:szCs w:val="20"/>
              </w:rPr>
              <w:t>Pripomb ni bilo.</w:t>
            </w:r>
          </w:p>
        </w:tc>
      </w:tr>
      <w:tr w:rsidR="00F02B4B" w:rsidRPr="007F32BE" w14:paraId="5799427F"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E009677" w14:textId="77777777" w:rsidR="00F02B4B" w:rsidRPr="007F32BE" w:rsidRDefault="00F02B4B" w:rsidP="007F32BE">
            <w:pPr>
              <w:pStyle w:val="Neotevilenodstavek"/>
              <w:widowControl w:val="0"/>
              <w:spacing w:before="0" w:after="0" w:line="276" w:lineRule="auto"/>
              <w:rPr>
                <w:iCs/>
                <w:sz w:val="20"/>
                <w:szCs w:val="20"/>
              </w:rPr>
            </w:pPr>
          </w:p>
        </w:tc>
      </w:tr>
      <w:tr w:rsidR="00F02B4B" w:rsidRPr="007F32BE" w14:paraId="6478C6F1"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D98F83A" w14:textId="77777777" w:rsidR="00F02B4B" w:rsidRPr="007F32BE" w:rsidRDefault="000D7F9E" w:rsidP="007F32BE">
            <w:pPr>
              <w:pStyle w:val="Neotevilenodstavek"/>
              <w:widowControl w:val="0"/>
              <w:spacing w:before="0" w:after="0" w:line="276" w:lineRule="auto"/>
              <w:jc w:val="left"/>
              <w:rPr>
                <w:sz w:val="20"/>
                <w:szCs w:val="20"/>
              </w:rPr>
            </w:pPr>
            <w:r w:rsidRPr="007F32BE">
              <w:rPr>
                <w:b/>
                <w:sz w:val="20"/>
                <w:szCs w:val="20"/>
              </w:rPr>
              <w:t>10</w:t>
            </w:r>
            <w:r w:rsidR="00F02B4B" w:rsidRPr="007F32BE">
              <w:rPr>
                <w:b/>
                <w:sz w:val="20"/>
                <w:szCs w:val="20"/>
              </w:rPr>
              <w:t>. Pri pripravi gradiva so bile upoštevane zahteve iz Resolucije o normativni dejavnosti:</w:t>
            </w:r>
          </w:p>
        </w:tc>
        <w:tc>
          <w:tcPr>
            <w:tcW w:w="2431" w:type="dxa"/>
            <w:gridSpan w:val="2"/>
            <w:vAlign w:val="center"/>
          </w:tcPr>
          <w:p w14:paraId="607786BC" w14:textId="77777777" w:rsidR="00F02B4B" w:rsidRPr="000C60F3" w:rsidRDefault="00DB3052" w:rsidP="007F32BE">
            <w:pPr>
              <w:pStyle w:val="Neotevilenodstavek"/>
              <w:widowControl w:val="0"/>
              <w:spacing w:before="0" w:after="0" w:line="276" w:lineRule="auto"/>
              <w:jc w:val="center"/>
              <w:rPr>
                <w:iCs/>
                <w:sz w:val="20"/>
                <w:szCs w:val="20"/>
              </w:rPr>
            </w:pPr>
            <w:r>
              <w:rPr>
                <w:sz w:val="20"/>
                <w:szCs w:val="20"/>
              </w:rPr>
              <w:t>DA</w:t>
            </w:r>
          </w:p>
        </w:tc>
      </w:tr>
      <w:tr w:rsidR="00F02B4B" w:rsidRPr="007F32BE" w14:paraId="71EFBB2D"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0874F3EE" w14:textId="77777777" w:rsidR="00F02B4B" w:rsidRPr="007F32BE" w:rsidRDefault="000D7F9E" w:rsidP="007F32BE">
            <w:pPr>
              <w:pStyle w:val="Neotevilenodstavek"/>
              <w:widowControl w:val="0"/>
              <w:spacing w:before="0" w:after="0" w:line="276" w:lineRule="auto"/>
              <w:jc w:val="left"/>
              <w:rPr>
                <w:b/>
                <w:sz w:val="20"/>
                <w:szCs w:val="20"/>
              </w:rPr>
            </w:pPr>
            <w:r w:rsidRPr="007F32BE">
              <w:rPr>
                <w:b/>
                <w:sz w:val="20"/>
                <w:szCs w:val="20"/>
              </w:rPr>
              <w:t>11</w:t>
            </w:r>
            <w:r w:rsidR="00F02B4B" w:rsidRPr="007F32BE">
              <w:rPr>
                <w:b/>
                <w:sz w:val="20"/>
                <w:szCs w:val="20"/>
              </w:rPr>
              <w:t>. Gradivo je uvrščeno v delovni program vlade:</w:t>
            </w:r>
          </w:p>
        </w:tc>
        <w:tc>
          <w:tcPr>
            <w:tcW w:w="2431" w:type="dxa"/>
            <w:gridSpan w:val="2"/>
            <w:vAlign w:val="center"/>
          </w:tcPr>
          <w:p w14:paraId="09BEA5EA" w14:textId="77777777" w:rsidR="00F02B4B" w:rsidRPr="007F32BE" w:rsidRDefault="00F02B4B" w:rsidP="007F32BE">
            <w:pPr>
              <w:pStyle w:val="Neotevilenodstavek"/>
              <w:widowControl w:val="0"/>
              <w:spacing w:before="0" w:after="0" w:line="276" w:lineRule="auto"/>
              <w:jc w:val="center"/>
              <w:rPr>
                <w:sz w:val="20"/>
                <w:szCs w:val="20"/>
              </w:rPr>
            </w:pPr>
            <w:r w:rsidRPr="007F32BE">
              <w:rPr>
                <w:sz w:val="20"/>
                <w:szCs w:val="20"/>
              </w:rPr>
              <w:t>NE</w:t>
            </w:r>
          </w:p>
        </w:tc>
      </w:tr>
      <w:tr w:rsidR="00F02B4B" w:rsidRPr="007F32BE" w14:paraId="3CCA8619" w14:textId="77777777" w:rsidTr="003F71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4EC9DE5" w14:textId="77777777" w:rsidR="00F02B4B" w:rsidRPr="007F32BE" w:rsidRDefault="00F02B4B" w:rsidP="007F32BE">
            <w:pPr>
              <w:pStyle w:val="Poglavje"/>
              <w:widowControl w:val="0"/>
              <w:spacing w:before="0" w:after="0" w:line="276" w:lineRule="auto"/>
              <w:ind w:left="3400"/>
              <w:jc w:val="left"/>
              <w:rPr>
                <w:sz w:val="20"/>
                <w:szCs w:val="20"/>
              </w:rPr>
            </w:pPr>
          </w:p>
          <w:p w14:paraId="54720713" w14:textId="77777777" w:rsidR="00F02B4B" w:rsidRPr="007F32BE" w:rsidRDefault="00050851" w:rsidP="007F32BE">
            <w:pPr>
              <w:pStyle w:val="Poglavje"/>
              <w:widowControl w:val="0"/>
              <w:spacing w:before="0" w:after="0" w:line="276" w:lineRule="auto"/>
              <w:ind w:left="5662" w:firstLine="284"/>
              <w:jc w:val="left"/>
              <w:rPr>
                <w:sz w:val="20"/>
                <w:szCs w:val="20"/>
              </w:rPr>
            </w:pPr>
            <w:r w:rsidRPr="007F32BE">
              <w:rPr>
                <w:b w:val="0"/>
                <w:sz w:val="20"/>
                <w:szCs w:val="20"/>
              </w:rPr>
              <w:t xml:space="preserve">     </w:t>
            </w:r>
            <w:r w:rsidR="0001491D" w:rsidRPr="007F32BE">
              <w:rPr>
                <w:sz w:val="20"/>
                <w:szCs w:val="20"/>
              </w:rPr>
              <w:t xml:space="preserve">Mag. </w:t>
            </w:r>
            <w:r w:rsidR="00C3699C" w:rsidRPr="007F32BE">
              <w:rPr>
                <w:sz w:val="20"/>
                <w:szCs w:val="20"/>
              </w:rPr>
              <w:t>Alenka BRATUŠEK</w:t>
            </w:r>
          </w:p>
          <w:p w14:paraId="3586362D" w14:textId="77777777" w:rsidR="00F02B4B" w:rsidRPr="007F32BE" w:rsidRDefault="00655EE5" w:rsidP="007F32BE">
            <w:pPr>
              <w:pStyle w:val="Poglavje"/>
              <w:widowControl w:val="0"/>
              <w:spacing w:before="0" w:after="0" w:line="276" w:lineRule="auto"/>
              <w:ind w:left="5946" w:firstLine="284"/>
              <w:jc w:val="left"/>
              <w:rPr>
                <w:sz w:val="20"/>
                <w:szCs w:val="20"/>
              </w:rPr>
            </w:pPr>
            <w:r w:rsidRPr="007F32BE">
              <w:rPr>
                <w:sz w:val="20"/>
                <w:szCs w:val="20"/>
              </w:rPr>
              <w:t xml:space="preserve">  </w:t>
            </w:r>
            <w:r w:rsidR="0001491D" w:rsidRPr="007F32BE">
              <w:rPr>
                <w:sz w:val="20"/>
                <w:szCs w:val="20"/>
              </w:rPr>
              <w:t xml:space="preserve"> </w:t>
            </w:r>
            <w:r w:rsidR="003749ED">
              <w:rPr>
                <w:sz w:val="20"/>
                <w:szCs w:val="20"/>
              </w:rPr>
              <w:t xml:space="preserve">   </w:t>
            </w:r>
            <w:r w:rsidR="00E76B75">
              <w:rPr>
                <w:sz w:val="20"/>
                <w:szCs w:val="20"/>
              </w:rPr>
              <w:t xml:space="preserve"> </w:t>
            </w:r>
            <w:r w:rsidR="003749ED">
              <w:rPr>
                <w:sz w:val="20"/>
                <w:szCs w:val="20"/>
              </w:rPr>
              <w:t xml:space="preserve"> </w:t>
            </w:r>
            <w:r w:rsidR="0001491D" w:rsidRPr="007F32BE">
              <w:rPr>
                <w:sz w:val="20"/>
                <w:szCs w:val="20"/>
              </w:rPr>
              <w:t xml:space="preserve"> </w:t>
            </w:r>
            <w:r w:rsidR="001C1304">
              <w:rPr>
                <w:sz w:val="20"/>
                <w:szCs w:val="20"/>
              </w:rPr>
              <w:t xml:space="preserve"> </w:t>
            </w:r>
            <w:r w:rsidR="0001491D" w:rsidRPr="007F32BE">
              <w:rPr>
                <w:sz w:val="20"/>
                <w:szCs w:val="20"/>
              </w:rPr>
              <w:t xml:space="preserve"> </w:t>
            </w:r>
            <w:r w:rsidRPr="007F32BE">
              <w:rPr>
                <w:sz w:val="20"/>
                <w:szCs w:val="20"/>
              </w:rPr>
              <w:t xml:space="preserve"> </w:t>
            </w:r>
            <w:r w:rsidR="00050851" w:rsidRPr="007F32BE">
              <w:rPr>
                <w:sz w:val="20"/>
                <w:szCs w:val="20"/>
              </w:rPr>
              <w:t>MINIST</w:t>
            </w:r>
            <w:r w:rsidR="00C3699C" w:rsidRPr="007F32BE">
              <w:rPr>
                <w:sz w:val="20"/>
                <w:szCs w:val="20"/>
              </w:rPr>
              <w:t>ICA</w:t>
            </w:r>
          </w:p>
          <w:p w14:paraId="78D920C1" w14:textId="77777777" w:rsidR="00F02B4B" w:rsidRPr="007F32BE" w:rsidRDefault="00F02B4B" w:rsidP="007F32BE">
            <w:pPr>
              <w:pStyle w:val="Poglavje"/>
              <w:widowControl w:val="0"/>
              <w:spacing w:before="0" w:after="0" w:line="276" w:lineRule="auto"/>
              <w:ind w:left="3400"/>
              <w:jc w:val="left"/>
              <w:rPr>
                <w:sz w:val="20"/>
                <w:szCs w:val="20"/>
              </w:rPr>
            </w:pPr>
          </w:p>
        </w:tc>
      </w:tr>
    </w:tbl>
    <w:p w14:paraId="40873BD5" w14:textId="77777777" w:rsidR="00C43934" w:rsidRPr="007F32BE" w:rsidRDefault="00C43934" w:rsidP="007F32BE">
      <w:pPr>
        <w:suppressAutoHyphens w:val="0"/>
        <w:spacing w:line="276" w:lineRule="auto"/>
        <w:rPr>
          <w:rFonts w:ascii="Arial" w:hAnsi="Arial" w:cs="Arial"/>
          <w:color w:val="000000"/>
          <w:sz w:val="20"/>
          <w:szCs w:val="20"/>
        </w:rPr>
      </w:pPr>
      <w:r w:rsidRPr="007F32BE">
        <w:rPr>
          <w:rFonts w:ascii="Arial" w:hAnsi="Arial" w:cs="Arial"/>
          <w:color w:val="000000"/>
          <w:sz w:val="20"/>
          <w:szCs w:val="20"/>
        </w:rPr>
        <w:br w:type="page"/>
      </w:r>
    </w:p>
    <w:p w14:paraId="1F0F308C" w14:textId="77777777" w:rsidR="00041792" w:rsidRPr="007F32BE" w:rsidRDefault="00595E15" w:rsidP="007F32BE">
      <w:pPr>
        <w:spacing w:line="276" w:lineRule="auto"/>
        <w:jc w:val="both"/>
        <w:rPr>
          <w:rFonts w:ascii="Arial" w:hAnsi="Arial" w:cs="Arial"/>
          <w:b/>
          <w:sz w:val="20"/>
          <w:szCs w:val="20"/>
        </w:rPr>
      </w:pPr>
      <w:r>
        <w:rPr>
          <w:rFonts w:ascii="Arial" w:hAnsi="Arial" w:cs="Arial"/>
          <w:b/>
          <w:sz w:val="20"/>
          <w:szCs w:val="20"/>
        </w:rPr>
        <w:lastRenderedPageBreak/>
        <w:t>PRILOGA</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EVA</w:t>
      </w:r>
      <w:r w:rsidR="003B55EF">
        <w:rPr>
          <w:rFonts w:ascii="Arial" w:hAnsi="Arial" w:cs="Arial"/>
          <w:b/>
          <w:sz w:val="20"/>
          <w:szCs w:val="20"/>
        </w:rPr>
        <w:t xml:space="preserve"> </w:t>
      </w:r>
      <w:r w:rsidR="003B55EF" w:rsidRPr="003B55EF">
        <w:rPr>
          <w:rFonts w:ascii="Arial" w:hAnsi="Arial" w:cs="Arial"/>
          <w:b/>
          <w:sz w:val="20"/>
          <w:szCs w:val="20"/>
        </w:rPr>
        <w:t>2025-2430-0028</w:t>
      </w:r>
    </w:p>
    <w:p w14:paraId="24C6405B" w14:textId="77777777" w:rsidR="00041792" w:rsidRDefault="00041792" w:rsidP="007F32BE">
      <w:pPr>
        <w:spacing w:line="276" w:lineRule="auto"/>
        <w:jc w:val="both"/>
        <w:rPr>
          <w:rFonts w:ascii="Arial" w:hAnsi="Arial" w:cs="Arial"/>
          <w:sz w:val="20"/>
          <w:szCs w:val="20"/>
        </w:rPr>
      </w:pPr>
    </w:p>
    <w:p w14:paraId="649FA033" w14:textId="77777777" w:rsidR="002645F2" w:rsidRPr="007F32BE" w:rsidRDefault="002645F2" w:rsidP="002C5DF0">
      <w:pPr>
        <w:spacing w:line="276" w:lineRule="auto"/>
        <w:jc w:val="both"/>
        <w:rPr>
          <w:rFonts w:ascii="Arial" w:hAnsi="Arial" w:cs="Arial"/>
          <w:sz w:val="20"/>
          <w:szCs w:val="20"/>
        </w:rPr>
      </w:pPr>
      <w:r w:rsidRPr="007F32BE">
        <w:rPr>
          <w:rFonts w:ascii="Arial" w:hAnsi="Arial" w:cs="Arial"/>
          <w:sz w:val="20"/>
          <w:szCs w:val="20"/>
        </w:rPr>
        <w:t xml:space="preserve">Na podlagi </w:t>
      </w:r>
      <w:r>
        <w:rPr>
          <w:rFonts w:ascii="Arial" w:hAnsi="Arial" w:cs="Arial"/>
          <w:sz w:val="20"/>
          <w:szCs w:val="20"/>
        </w:rPr>
        <w:t xml:space="preserve">tretjega </w:t>
      </w:r>
      <w:r w:rsidRPr="007F32BE">
        <w:rPr>
          <w:rFonts w:ascii="Arial" w:hAnsi="Arial" w:cs="Arial"/>
          <w:sz w:val="20"/>
          <w:szCs w:val="20"/>
        </w:rPr>
        <w:t>odstavka 1</w:t>
      </w:r>
      <w:r>
        <w:rPr>
          <w:rFonts w:ascii="Arial" w:hAnsi="Arial" w:cs="Arial"/>
          <w:sz w:val="20"/>
          <w:szCs w:val="20"/>
        </w:rPr>
        <w:t>7</w:t>
      </w:r>
      <w:r w:rsidRPr="007F32BE">
        <w:rPr>
          <w:rFonts w:ascii="Arial" w:hAnsi="Arial" w:cs="Arial"/>
          <w:sz w:val="20"/>
          <w:szCs w:val="20"/>
        </w:rPr>
        <w:t>. člena Zakona o letalstvu (Uradni list RS,</w:t>
      </w:r>
      <w:r>
        <w:rPr>
          <w:rFonts w:ascii="Arial" w:hAnsi="Arial" w:cs="Arial"/>
          <w:sz w:val="20"/>
          <w:szCs w:val="20"/>
        </w:rPr>
        <w:t xml:space="preserve"> </w:t>
      </w:r>
      <w:r w:rsidR="00FC52BB">
        <w:rPr>
          <w:rFonts w:ascii="Arial" w:hAnsi="Arial" w:cs="Arial"/>
          <w:sz w:val="20"/>
          <w:szCs w:val="20"/>
        </w:rPr>
        <w:t xml:space="preserve">št. </w:t>
      </w:r>
      <w:r>
        <w:rPr>
          <w:rFonts w:ascii="Arial" w:hAnsi="Arial" w:cs="Arial"/>
          <w:sz w:val="20"/>
          <w:szCs w:val="20"/>
        </w:rPr>
        <w:t>85</w:t>
      </w:r>
      <w:r w:rsidRPr="007F32BE">
        <w:rPr>
          <w:rFonts w:ascii="Arial" w:hAnsi="Arial" w:cs="Arial"/>
          <w:sz w:val="20"/>
          <w:szCs w:val="20"/>
        </w:rPr>
        <w:t>/</w:t>
      </w:r>
      <w:r>
        <w:rPr>
          <w:rFonts w:ascii="Arial" w:hAnsi="Arial" w:cs="Arial"/>
          <w:sz w:val="20"/>
          <w:szCs w:val="20"/>
        </w:rPr>
        <w:t>24</w:t>
      </w:r>
      <w:r w:rsidRPr="007F32BE">
        <w:rPr>
          <w:rFonts w:ascii="Arial" w:hAnsi="Arial" w:cs="Arial"/>
          <w:sz w:val="20"/>
          <w:szCs w:val="20"/>
        </w:rPr>
        <w:t xml:space="preserve">) Vlada Republike Slovenije </w:t>
      </w:r>
      <w:r w:rsidR="00595E15">
        <w:rPr>
          <w:rFonts w:ascii="Arial" w:hAnsi="Arial" w:cs="Arial"/>
          <w:sz w:val="20"/>
          <w:szCs w:val="20"/>
        </w:rPr>
        <w:t>izdaja</w:t>
      </w:r>
      <w:r w:rsidRPr="007F32BE">
        <w:rPr>
          <w:rFonts w:ascii="Arial" w:hAnsi="Arial" w:cs="Arial"/>
          <w:sz w:val="20"/>
          <w:szCs w:val="20"/>
        </w:rPr>
        <w:t xml:space="preserve"> </w:t>
      </w:r>
    </w:p>
    <w:p w14:paraId="5AD1A6C2" w14:textId="77777777" w:rsidR="000F00C2" w:rsidRDefault="000F00C2" w:rsidP="002C5DF0">
      <w:pPr>
        <w:spacing w:line="276" w:lineRule="auto"/>
        <w:jc w:val="both"/>
        <w:rPr>
          <w:rFonts w:ascii="Arial" w:hAnsi="Arial" w:cs="Arial"/>
          <w:sz w:val="20"/>
          <w:szCs w:val="20"/>
        </w:rPr>
      </w:pPr>
    </w:p>
    <w:p w14:paraId="37F73F56" w14:textId="77777777" w:rsidR="000F00C2" w:rsidRPr="007F32BE" w:rsidRDefault="00595E15" w:rsidP="002C5DF0">
      <w:pPr>
        <w:spacing w:line="276" w:lineRule="auto"/>
        <w:jc w:val="center"/>
        <w:rPr>
          <w:rFonts w:ascii="Arial" w:hAnsi="Arial" w:cs="Arial"/>
          <w:b/>
          <w:sz w:val="20"/>
          <w:szCs w:val="20"/>
        </w:rPr>
      </w:pPr>
      <w:r>
        <w:rPr>
          <w:rFonts w:ascii="Arial" w:hAnsi="Arial" w:cs="Arial"/>
          <w:b/>
          <w:sz w:val="20"/>
          <w:szCs w:val="20"/>
        </w:rPr>
        <w:t>ODLOK</w:t>
      </w:r>
    </w:p>
    <w:p w14:paraId="23459E6F" w14:textId="77777777" w:rsidR="000F00C2" w:rsidRPr="007F32BE" w:rsidRDefault="00F06432" w:rsidP="002C5DF0">
      <w:pPr>
        <w:spacing w:line="276" w:lineRule="auto"/>
        <w:jc w:val="center"/>
        <w:rPr>
          <w:rFonts w:ascii="Arial" w:hAnsi="Arial" w:cs="Arial"/>
          <w:b/>
          <w:sz w:val="20"/>
          <w:szCs w:val="20"/>
        </w:rPr>
      </w:pPr>
      <w:r w:rsidRPr="007F32BE">
        <w:rPr>
          <w:rFonts w:ascii="Arial" w:hAnsi="Arial" w:cs="Arial"/>
          <w:b/>
          <w:sz w:val="20"/>
          <w:szCs w:val="20"/>
        </w:rPr>
        <w:t xml:space="preserve">O </w:t>
      </w:r>
      <w:r>
        <w:rPr>
          <w:rFonts w:ascii="Arial" w:hAnsi="Arial" w:cs="Arial"/>
          <w:b/>
          <w:sz w:val="20"/>
          <w:szCs w:val="20"/>
        </w:rPr>
        <w:t>USTANOVITVI</w:t>
      </w:r>
      <w:r w:rsidRPr="007F32BE">
        <w:rPr>
          <w:rFonts w:ascii="Arial" w:hAnsi="Arial" w:cs="Arial"/>
          <w:b/>
          <w:sz w:val="20"/>
          <w:szCs w:val="20"/>
        </w:rPr>
        <w:t xml:space="preserve"> SVETA REPUBLIKE SLOVENIJE ZA </w:t>
      </w:r>
      <w:r w:rsidRPr="002645F2">
        <w:rPr>
          <w:rFonts w:ascii="Arial" w:hAnsi="Arial" w:cs="Arial"/>
          <w:b/>
          <w:sz w:val="20"/>
          <w:szCs w:val="20"/>
        </w:rPr>
        <w:t>UPRAVLJANJE VARNOSTI V CIVILNEM LETALSTVU</w:t>
      </w:r>
    </w:p>
    <w:p w14:paraId="40DBDA25" w14:textId="77777777" w:rsidR="00BA6683" w:rsidRPr="00BA6683" w:rsidRDefault="00BA6683" w:rsidP="002C5DF0">
      <w:pPr>
        <w:pStyle w:val="center"/>
        <w:pBdr>
          <w:top w:val="none" w:sz="0" w:space="10" w:color="auto"/>
        </w:pBdr>
        <w:spacing w:before="210" w:after="210" w:line="276" w:lineRule="auto"/>
        <w:rPr>
          <w:rFonts w:ascii="Arial" w:eastAsia="Arial" w:hAnsi="Arial" w:cs="Arial"/>
          <w:b/>
          <w:bCs/>
          <w:sz w:val="20"/>
          <w:szCs w:val="20"/>
          <w:lang w:val="sl-SI"/>
        </w:rPr>
      </w:pPr>
      <w:r w:rsidRPr="00BA6683">
        <w:rPr>
          <w:rFonts w:ascii="Arial" w:eastAsia="Arial" w:hAnsi="Arial" w:cs="Arial"/>
          <w:b/>
          <w:bCs/>
          <w:sz w:val="20"/>
          <w:szCs w:val="20"/>
          <w:lang w:val="sl-SI"/>
        </w:rPr>
        <w:t>1. člen</w:t>
      </w:r>
    </w:p>
    <w:p w14:paraId="4D4CA4C4" w14:textId="77777777" w:rsidR="00BA6683" w:rsidRPr="00BA6683" w:rsidRDefault="00BA6683" w:rsidP="002C5DF0">
      <w:pPr>
        <w:pStyle w:val="center"/>
        <w:pBdr>
          <w:top w:val="none" w:sz="0" w:space="10" w:color="auto"/>
        </w:pBdr>
        <w:spacing w:before="210" w:after="210" w:line="276" w:lineRule="auto"/>
        <w:rPr>
          <w:rFonts w:ascii="Arial" w:eastAsia="Arial" w:hAnsi="Arial" w:cs="Arial"/>
          <w:b/>
          <w:bCs/>
          <w:sz w:val="20"/>
          <w:szCs w:val="20"/>
          <w:lang w:val="sl-SI"/>
        </w:rPr>
      </w:pPr>
      <w:r w:rsidRPr="00BA6683">
        <w:rPr>
          <w:rFonts w:ascii="Arial" w:eastAsia="Arial" w:hAnsi="Arial" w:cs="Arial"/>
          <w:b/>
          <w:bCs/>
          <w:sz w:val="20"/>
          <w:szCs w:val="20"/>
          <w:lang w:val="sl-SI"/>
        </w:rPr>
        <w:t>(vsebina)</w:t>
      </w:r>
    </w:p>
    <w:p w14:paraId="1059DF8D" w14:textId="2864BF7C" w:rsidR="00BA6683" w:rsidRPr="00BA6683" w:rsidRDefault="00BA6683" w:rsidP="002C5DF0">
      <w:pPr>
        <w:pStyle w:val="zamik"/>
        <w:spacing w:before="210" w:after="210" w:line="276" w:lineRule="auto"/>
        <w:jc w:val="both"/>
        <w:rPr>
          <w:rFonts w:ascii="Arial" w:eastAsia="Arial" w:hAnsi="Arial" w:cs="Arial"/>
          <w:sz w:val="20"/>
          <w:szCs w:val="20"/>
          <w:lang w:val="sl-SI"/>
        </w:rPr>
      </w:pPr>
      <w:r w:rsidRPr="00BA6683">
        <w:rPr>
          <w:rFonts w:ascii="Arial" w:eastAsia="Arial" w:hAnsi="Arial" w:cs="Arial"/>
          <w:sz w:val="20"/>
          <w:szCs w:val="20"/>
          <w:lang w:val="sl-SI"/>
        </w:rPr>
        <w:t xml:space="preserve">S tem </w:t>
      </w:r>
      <w:r w:rsidR="00F06432">
        <w:rPr>
          <w:rFonts w:ascii="Arial" w:eastAsia="Arial" w:hAnsi="Arial" w:cs="Arial"/>
          <w:sz w:val="20"/>
          <w:szCs w:val="20"/>
          <w:lang w:val="sl-SI"/>
        </w:rPr>
        <w:t>odlokom</w:t>
      </w:r>
      <w:r w:rsidR="00F06432" w:rsidRPr="00BA6683">
        <w:rPr>
          <w:rFonts w:ascii="Arial" w:eastAsia="Arial" w:hAnsi="Arial" w:cs="Arial"/>
          <w:sz w:val="20"/>
          <w:szCs w:val="20"/>
          <w:lang w:val="sl-SI"/>
        </w:rPr>
        <w:t xml:space="preserve"> </w:t>
      </w:r>
      <w:r w:rsidRPr="00BA6683">
        <w:rPr>
          <w:rFonts w:ascii="Arial" w:eastAsia="Arial" w:hAnsi="Arial" w:cs="Arial"/>
          <w:sz w:val="20"/>
          <w:szCs w:val="20"/>
          <w:lang w:val="sl-SI"/>
        </w:rPr>
        <w:t xml:space="preserve">se ustanovi Svet Republike Slovenije za </w:t>
      </w:r>
      <w:r w:rsidR="00222EA6">
        <w:rPr>
          <w:rFonts w:ascii="Arial" w:eastAsia="Arial" w:hAnsi="Arial" w:cs="Arial"/>
          <w:sz w:val="20"/>
          <w:szCs w:val="20"/>
          <w:lang w:val="sl-SI"/>
        </w:rPr>
        <w:t>upravljanj</w:t>
      </w:r>
      <w:r w:rsidRPr="00BA6683">
        <w:rPr>
          <w:rFonts w:ascii="Arial" w:eastAsia="Arial" w:hAnsi="Arial" w:cs="Arial"/>
          <w:sz w:val="20"/>
          <w:szCs w:val="20"/>
          <w:lang w:val="sl-SI"/>
        </w:rPr>
        <w:t xml:space="preserve">e </w:t>
      </w:r>
      <w:r w:rsidR="00222EA6">
        <w:rPr>
          <w:rFonts w:ascii="Arial" w:eastAsia="Arial" w:hAnsi="Arial" w:cs="Arial"/>
          <w:sz w:val="20"/>
          <w:szCs w:val="20"/>
          <w:lang w:val="sl-SI"/>
        </w:rPr>
        <w:t xml:space="preserve">varnosti v </w:t>
      </w:r>
      <w:r w:rsidRPr="00BA6683">
        <w:rPr>
          <w:rFonts w:ascii="Arial" w:eastAsia="Arial" w:hAnsi="Arial" w:cs="Arial"/>
          <w:sz w:val="20"/>
          <w:szCs w:val="20"/>
          <w:lang w:val="sl-SI"/>
        </w:rPr>
        <w:t>civilne</w:t>
      </w:r>
      <w:r w:rsidR="00222EA6">
        <w:rPr>
          <w:rFonts w:ascii="Arial" w:eastAsia="Arial" w:hAnsi="Arial" w:cs="Arial"/>
          <w:sz w:val="20"/>
          <w:szCs w:val="20"/>
          <w:lang w:val="sl-SI"/>
        </w:rPr>
        <w:t>m</w:t>
      </w:r>
      <w:r w:rsidRPr="00BA6683">
        <w:rPr>
          <w:rFonts w:ascii="Arial" w:eastAsia="Arial" w:hAnsi="Arial" w:cs="Arial"/>
          <w:sz w:val="20"/>
          <w:szCs w:val="20"/>
          <w:lang w:val="sl-SI"/>
        </w:rPr>
        <w:t xml:space="preserve"> letalstv</w:t>
      </w:r>
      <w:r w:rsidR="00222EA6">
        <w:rPr>
          <w:rFonts w:ascii="Arial" w:eastAsia="Arial" w:hAnsi="Arial" w:cs="Arial"/>
          <w:sz w:val="20"/>
          <w:szCs w:val="20"/>
          <w:lang w:val="sl-SI"/>
        </w:rPr>
        <w:t>u</w:t>
      </w:r>
      <w:r w:rsidRPr="00BA6683">
        <w:rPr>
          <w:rFonts w:ascii="Arial" w:eastAsia="Arial" w:hAnsi="Arial" w:cs="Arial"/>
          <w:sz w:val="20"/>
          <w:szCs w:val="20"/>
          <w:lang w:val="sl-SI"/>
        </w:rPr>
        <w:t xml:space="preserve"> (v nadaljnjem besedilu: </w:t>
      </w:r>
      <w:r w:rsidR="00B04215">
        <w:rPr>
          <w:rFonts w:ascii="Arial" w:eastAsia="Arial" w:hAnsi="Arial" w:cs="Arial"/>
          <w:sz w:val="20"/>
          <w:szCs w:val="20"/>
          <w:lang w:val="sl-SI"/>
        </w:rPr>
        <w:t>s</w:t>
      </w:r>
      <w:r w:rsidRPr="00BA6683">
        <w:rPr>
          <w:rFonts w:ascii="Arial" w:eastAsia="Arial" w:hAnsi="Arial" w:cs="Arial"/>
          <w:sz w:val="20"/>
          <w:szCs w:val="20"/>
          <w:lang w:val="sl-SI"/>
        </w:rPr>
        <w:t>vet)</w:t>
      </w:r>
      <w:r w:rsidR="008127AC">
        <w:rPr>
          <w:rFonts w:ascii="Arial" w:eastAsia="Arial" w:hAnsi="Arial" w:cs="Arial"/>
          <w:sz w:val="20"/>
          <w:szCs w:val="20"/>
          <w:lang w:val="sl-SI"/>
        </w:rPr>
        <w:t xml:space="preserve"> in</w:t>
      </w:r>
      <w:r w:rsidRPr="00BA6683">
        <w:rPr>
          <w:rFonts w:ascii="Arial" w:eastAsia="Arial" w:hAnsi="Arial" w:cs="Arial"/>
          <w:sz w:val="20"/>
          <w:szCs w:val="20"/>
          <w:lang w:val="sl-SI"/>
        </w:rPr>
        <w:t xml:space="preserve"> opredeli</w:t>
      </w:r>
      <w:r w:rsidR="008127AC">
        <w:rPr>
          <w:rFonts w:ascii="Arial" w:eastAsia="Arial" w:hAnsi="Arial" w:cs="Arial"/>
          <w:sz w:val="20"/>
          <w:szCs w:val="20"/>
          <w:lang w:val="sl-SI"/>
        </w:rPr>
        <w:t>jo</w:t>
      </w:r>
      <w:r w:rsidR="00B04215">
        <w:rPr>
          <w:rFonts w:ascii="Arial" w:eastAsia="Arial" w:hAnsi="Arial" w:cs="Arial"/>
          <w:sz w:val="20"/>
          <w:szCs w:val="20"/>
          <w:lang w:val="sl-SI"/>
        </w:rPr>
        <w:t xml:space="preserve"> njegove</w:t>
      </w:r>
      <w:r w:rsidR="00F06432">
        <w:rPr>
          <w:rFonts w:ascii="Arial" w:eastAsia="Arial" w:hAnsi="Arial" w:cs="Arial"/>
          <w:sz w:val="20"/>
          <w:szCs w:val="20"/>
          <w:lang w:val="sl-SI"/>
        </w:rPr>
        <w:t xml:space="preserve"> naloge</w:t>
      </w:r>
      <w:r w:rsidR="00D7644D">
        <w:rPr>
          <w:rFonts w:ascii="Arial" w:eastAsia="Arial" w:hAnsi="Arial" w:cs="Arial"/>
          <w:sz w:val="20"/>
          <w:szCs w:val="20"/>
          <w:lang w:val="sl-SI"/>
        </w:rPr>
        <w:t>, sestava</w:t>
      </w:r>
      <w:r w:rsidR="002C5DF0">
        <w:rPr>
          <w:rFonts w:ascii="Arial" w:eastAsia="Arial" w:hAnsi="Arial" w:cs="Arial"/>
          <w:sz w:val="20"/>
          <w:szCs w:val="20"/>
          <w:lang w:val="sl-SI"/>
        </w:rPr>
        <w:t xml:space="preserve"> </w:t>
      </w:r>
      <w:r w:rsidR="008127AC">
        <w:rPr>
          <w:rFonts w:ascii="Arial" w:eastAsia="Arial" w:hAnsi="Arial" w:cs="Arial"/>
          <w:sz w:val="20"/>
          <w:szCs w:val="20"/>
          <w:lang w:val="sl-SI"/>
        </w:rPr>
        <w:t>ter</w:t>
      </w:r>
      <w:r w:rsidRPr="00BA6683">
        <w:rPr>
          <w:rFonts w:ascii="Arial" w:eastAsia="Arial" w:hAnsi="Arial" w:cs="Arial"/>
          <w:sz w:val="20"/>
          <w:szCs w:val="20"/>
          <w:lang w:val="sl-SI"/>
        </w:rPr>
        <w:t xml:space="preserve"> delovanje.</w:t>
      </w:r>
    </w:p>
    <w:p w14:paraId="62E1F0B9" w14:textId="77777777" w:rsidR="00BA6683" w:rsidRPr="00BA6683" w:rsidRDefault="00BA6683" w:rsidP="002C5DF0">
      <w:pPr>
        <w:pStyle w:val="center"/>
        <w:pBdr>
          <w:top w:val="none" w:sz="0" w:space="10" w:color="auto"/>
        </w:pBdr>
        <w:spacing w:before="210" w:after="210" w:line="276" w:lineRule="auto"/>
        <w:rPr>
          <w:rFonts w:ascii="Arial" w:eastAsia="Arial" w:hAnsi="Arial" w:cs="Arial"/>
          <w:b/>
          <w:bCs/>
          <w:sz w:val="20"/>
          <w:szCs w:val="20"/>
          <w:lang w:val="sl-SI"/>
        </w:rPr>
      </w:pPr>
      <w:r w:rsidRPr="00BA6683">
        <w:rPr>
          <w:rFonts w:ascii="Arial" w:eastAsia="Arial" w:hAnsi="Arial" w:cs="Arial"/>
          <w:b/>
          <w:bCs/>
          <w:sz w:val="20"/>
          <w:szCs w:val="20"/>
          <w:lang w:val="sl-SI"/>
        </w:rPr>
        <w:t>2. člen</w:t>
      </w:r>
    </w:p>
    <w:p w14:paraId="10DCD482" w14:textId="3C12CBF8" w:rsidR="00BA6683" w:rsidRPr="00BA6683" w:rsidRDefault="00BA6683" w:rsidP="002C5DF0">
      <w:pPr>
        <w:pStyle w:val="center"/>
        <w:pBdr>
          <w:top w:val="none" w:sz="0" w:space="10" w:color="auto"/>
        </w:pBdr>
        <w:spacing w:before="210" w:after="210" w:line="276" w:lineRule="auto"/>
        <w:rPr>
          <w:rFonts w:ascii="Arial" w:eastAsia="Arial" w:hAnsi="Arial" w:cs="Arial"/>
          <w:b/>
          <w:bCs/>
          <w:sz w:val="20"/>
          <w:szCs w:val="20"/>
          <w:lang w:val="sl-SI"/>
        </w:rPr>
      </w:pPr>
      <w:r w:rsidRPr="00BA6683">
        <w:rPr>
          <w:rFonts w:ascii="Arial" w:eastAsia="Arial" w:hAnsi="Arial" w:cs="Arial"/>
          <w:b/>
          <w:bCs/>
          <w:sz w:val="20"/>
          <w:szCs w:val="20"/>
          <w:lang w:val="sl-SI"/>
        </w:rPr>
        <w:t xml:space="preserve">(naloge </w:t>
      </w:r>
      <w:r w:rsidR="00B04215">
        <w:rPr>
          <w:rFonts w:ascii="Arial" w:eastAsia="Arial" w:hAnsi="Arial" w:cs="Arial"/>
          <w:b/>
          <w:bCs/>
          <w:sz w:val="20"/>
          <w:szCs w:val="20"/>
          <w:lang w:val="sl-SI"/>
        </w:rPr>
        <w:t>s</w:t>
      </w:r>
      <w:r w:rsidRPr="00BA6683">
        <w:rPr>
          <w:rFonts w:ascii="Arial" w:eastAsia="Arial" w:hAnsi="Arial" w:cs="Arial"/>
          <w:b/>
          <w:bCs/>
          <w:sz w:val="20"/>
          <w:szCs w:val="20"/>
          <w:lang w:val="sl-SI"/>
        </w:rPr>
        <w:t>veta)</w:t>
      </w:r>
    </w:p>
    <w:p w14:paraId="02D136E7" w14:textId="2CF435F4" w:rsidR="00BA6683" w:rsidRPr="00E76B75" w:rsidRDefault="00BA6683" w:rsidP="00794B96">
      <w:pPr>
        <w:pStyle w:val="zamik"/>
        <w:spacing w:line="276" w:lineRule="auto"/>
        <w:ind w:left="720" w:firstLine="0"/>
        <w:jc w:val="both"/>
        <w:rPr>
          <w:rFonts w:ascii="Arial" w:eastAsia="Arial" w:hAnsi="Arial" w:cs="Arial"/>
          <w:sz w:val="20"/>
          <w:szCs w:val="20"/>
          <w:lang w:val="sl-SI"/>
        </w:rPr>
      </w:pPr>
      <w:r w:rsidRPr="00E76B75">
        <w:rPr>
          <w:rFonts w:ascii="Arial" w:eastAsia="Arial" w:hAnsi="Arial" w:cs="Arial"/>
          <w:sz w:val="20"/>
          <w:szCs w:val="20"/>
          <w:lang w:val="sl-SI"/>
        </w:rPr>
        <w:t>Svet je</w:t>
      </w:r>
      <w:r w:rsidR="008D1F25">
        <w:rPr>
          <w:rFonts w:ascii="Arial" w:eastAsia="Arial" w:hAnsi="Arial" w:cs="Arial"/>
          <w:sz w:val="20"/>
          <w:szCs w:val="20"/>
          <w:lang w:val="sl-SI"/>
        </w:rPr>
        <w:t xml:space="preserve"> </w:t>
      </w:r>
      <w:r w:rsidR="00F06432">
        <w:rPr>
          <w:rFonts w:ascii="Arial" w:eastAsia="Arial" w:hAnsi="Arial" w:cs="Arial"/>
          <w:sz w:val="20"/>
          <w:szCs w:val="20"/>
          <w:lang w:val="sl-SI"/>
        </w:rPr>
        <w:t>ustanovljen</w:t>
      </w:r>
      <w:r w:rsidR="00222EA6" w:rsidRPr="00E76B75">
        <w:rPr>
          <w:rFonts w:ascii="Arial" w:eastAsia="Arial" w:hAnsi="Arial" w:cs="Arial"/>
          <w:sz w:val="20"/>
          <w:szCs w:val="20"/>
          <w:lang w:val="sl-SI"/>
        </w:rPr>
        <w:t xml:space="preserve"> za opravljanje naslednjih nalog</w:t>
      </w:r>
      <w:r w:rsidRPr="00E76B75">
        <w:rPr>
          <w:rFonts w:ascii="Arial" w:eastAsia="Arial" w:hAnsi="Arial" w:cs="Arial"/>
          <w:sz w:val="20"/>
          <w:szCs w:val="20"/>
          <w:lang w:val="sl-SI"/>
        </w:rPr>
        <w:t>:</w:t>
      </w:r>
    </w:p>
    <w:p w14:paraId="2F33EDD2" w14:textId="29262557" w:rsidR="00222EA6" w:rsidRPr="00E76B75" w:rsidRDefault="00222EA6" w:rsidP="008919F0">
      <w:pPr>
        <w:pStyle w:val="alineazaodstavkom0"/>
        <w:numPr>
          <w:ilvl w:val="0"/>
          <w:numId w:val="46"/>
        </w:numPr>
        <w:spacing w:line="276" w:lineRule="auto"/>
        <w:rPr>
          <w:rFonts w:ascii="Arial" w:eastAsia="Arial" w:hAnsi="Arial" w:cs="Arial"/>
          <w:sz w:val="20"/>
          <w:szCs w:val="20"/>
          <w:lang w:val="sl-SI"/>
        </w:rPr>
      </w:pPr>
      <w:r w:rsidRPr="00222EA6">
        <w:rPr>
          <w:rFonts w:ascii="Arial" w:eastAsia="Arial" w:hAnsi="Arial" w:cs="Arial"/>
          <w:sz w:val="20"/>
          <w:szCs w:val="20"/>
          <w:lang w:val="sl-SI"/>
        </w:rPr>
        <w:t xml:space="preserve">strateško upravljanje varnosti v civilnem letalstvu v skladu z nacionalnimi in mednarodnimi zahtevami in mednarodnimi standardi </w:t>
      </w:r>
      <w:r w:rsidRPr="00E76B75">
        <w:rPr>
          <w:rFonts w:ascii="Arial" w:eastAsia="Arial" w:hAnsi="Arial" w:cs="Arial"/>
          <w:sz w:val="20"/>
          <w:szCs w:val="20"/>
          <w:lang w:val="sl-SI"/>
        </w:rPr>
        <w:t>Mednarodne organizacije</w:t>
      </w:r>
      <w:r w:rsidR="00FC52BB">
        <w:rPr>
          <w:rFonts w:ascii="Arial" w:eastAsia="Arial" w:hAnsi="Arial" w:cs="Arial"/>
          <w:sz w:val="20"/>
          <w:szCs w:val="20"/>
          <w:lang w:val="sl-SI"/>
        </w:rPr>
        <w:t xml:space="preserve"> za</w:t>
      </w:r>
      <w:r w:rsidRPr="00E76B75">
        <w:rPr>
          <w:rFonts w:ascii="Arial" w:eastAsia="Arial" w:hAnsi="Arial" w:cs="Arial"/>
          <w:sz w:val="20"/>
          <w:szCs w:val="20"/>
          <w:lang w:val="sl-SI"/>
        </w:rPr>
        <w:t xml:space="preserve"> civiln</w:t>
      </w:r>
      <w:r w:rsidR="00FC52BB">
        <w:rPr>
          <w:rFonts w:ascii="Arial" w:eastAsia="Arial" w:hAnsi="Arial" w:cs="Arial"/>
          <w:sz w:val="20"/>
          <w:szCs w:val="20"/>
          <w:lang w:val="sl-SI"/>
        </w:rPr>
        <w:t>o</w:t>
      </w:r>
      <w:r w:rsidRPr="00E76B75">
        <w:rPr>
          <w:rFonts w:ascii="Arial" w:eastAsia="Arial" w:hAnsi="Arial" w:cs="Arial"/>
          <w:sz w:val="20"/>
          <w:szCs w:val="20"/>
          <w:lang w:val="sl-SI"/>
        </w:rPr>
        <w:t xml:space="preserve"> letalstv</w:t>
      </w:r>
      <w:r w:rsidR="00FC52BB">
        <w:rPr>
          <w:rFonts w:ascii="Arial" w:eastAsia="Arial" w:hAnsi="Arial" w:cs="Arial"/>
          <w:sz w:val="20"/>
          <w:szCs w:val="20"/>
          <w:lang w:val="sl-SI"/>
        </w:rPr>
        <w:t>o</w:t>
      </w:r>
      <w:r w:rsidRPr="00E76B75">
        <w:rPr>
          <w:rFonts w:ascii="Arial" w:eastAsia="Arial" w:hAnsi="Arial" w:cs="Arial"/>
          <w:sz w:val="20"/>
          <w:szCs w:val="20"/>
          <w:lang w:val="sl-SI"/>
        </w:rPr>
        <w:t xml:space="preserve"> (</w:t>
      </w:r>
      <w:r w:rsidR="00794B96" w:rsidRPr="00794B96">
        <w:rPr>
          <w:rFonts w:ascii="Arial" w:eastAsia="Arial" w:hAnsi="Arial" w:cs="Arial"/>
          <w:sz w:val="20"/>
          <w:szCs w:val="20"/>
          <w:lang w:val="sl-SI"/>
        </w:rPr>
        <w:t>v nadalj</w:t>
      </w:r>
      <w:r w:rsidR="00A2338F">
        <w:rPr>
          <w:rFonts w:ascii="Arial" w:eastAsia="Arial" w:hAnsi="Arial" w:cs="Arial"/>
          <w:sz w:val="20"/>
          <w:szCs w:val="20"/>
          <w:lang w:val="sl-SI"/>
        </w:rPr>
        <w:t>njem besedilu:</w:t>
      </w:r>
      <w:r w:rsidR="00794B96" w:rsidRPr="00794B96">
        <w:rPr>
          <w:rFonts w:ascii="Arial" w:eastAsia="Arial" w:hAnsi="Arial" w:cs="Arial"/>
          <w:sz w:val="20"/>
          <w:szCs w:val="20"/>
          <w:lang w:val="sl-SI"/>
        </w:rPr>
        <w:t xml:space="preserve"> ICAO</w:t>
      </w:r>
      <w:r w:rsidRPr="00E76B75">
        <w:rPr>
          <w:rFonts w:ascii="Arial" w:eastAsia="Arial" w:hAnsi="Arial" w:cs="Arial"/>
          <w:i/>
          <w:iCs/>
          <w:sz w:val="20"/>
          <w:szCs w:val="20"/>
          <w:lang w:val="sl-SI"/>
        </w:rPr>
        <w:t>)</w:t>
      </w:r>
      <w:r w:rsidRPr="00222EA6">
        <w:rPr>
          <w:rFonts w:ascii="Arial" w:eastAsia="Arial" w:hAnsi="Arial" w:cs="Arial"/>
          <w:sz w:val="20"/>
          <w:szCs w:val="20"/>
          <w:lang w:val="sl-SI"/>
        </w:rPr>
        <w:t>,</w:t>
      </w:r>
    </w:p>
    <w:p w14:paraId="76376A14" w14:textId="0A5263DF" w:rsidR="00222EA6" w:rsidRPr="00222EA6" w:rsidRDefault="00222EA6" w:rsidP="008919F0">
      <w:pPr>
        <w:pStyle w:val="alineazaodstavkom0"/>
        <w:numPr>
          <w:ilvl w:val="0"/>
          <w:numId w:val="46"/>
        </w:numPr>
        <w:spacing w:line="276" w:lineRule="auto"/>
        <w:rPr>
          <w:rFonts w:ascii="Arial" w:eastAsia="Arial" w:hAnsi="Arial" w:cs="Arial"/>
          <w:sz w:val="20"/>
          <w:szCs w:val="20"/>
          <w:lang w:val="sl-SI"/>
        </w:rPr>
      </w:pPr>
      <w:r w:rsidRPr="00222EA6">
        <w:rPr>
          <w:rFonts w:ascii="Arial" w:eastAsia="Arial" w:hAnsi="Arial" w:cs="Arial"/>
          <w:sz w:val="20"/>
          <w:szCs w:val="20"/>
          <w:lang w:val="sl-SI"/>
        </w:rPr>
        <w:t>spremljanje in koordiniranje izvajanja državnega varnostnega programa,</w:t>
      </w:r>
    </w:p>
    <w:p w14:paraId="7499ED58" w14:textId="3827AD5B" w:rsidR="00B04215" w:rsidRPr="00222EA6" w:rsidRDefault="00222EA6" w:rsidP="008919F0">
      <w:pPr>
        <w:pStyle w:val="alineazaodstavkom0"/>
        <w:numPr>
          <w:ilvl w:val="0"/>
          <w:numId w:val="46"/>
        </w:numPr>
        <w:spacing w:line="276" w:lineRule="auto"/>
        <w:rPr>
          <w:rFonts w:ascii="Arial" w:eastAsia="Arial" w:hAnsi="Arial" w:cs="Arial"/>
          <w:sz w:val="20"/>
          <w:szCs w:val="20"/>
          <w:lang w:val="sl-SI"/>
        </w:rPr>
      </w:pPr>
      <w:r w:rsidRPr="00222EA6">
        <w:rPr>
          <w:rFonts w:ascii="Arial" w:eastAsia="Arial" w:hAnsi="Arial" w:cs="Arial"/>
          <w:sz w:val="20"/>
          <w:szCs w:val="20"/>
          <w:lang w:val="sl-SI"/>
        </w:rPr>
        <w:t>predlaganje sprememb in dopolnitev državnega varnostnega programa z upoštevanjem ravni varnostne uspešnosti ter</w:t>
      </w:r>
    </w:p>
    <w:p w14:paraId="1FA6B4B0" w14:textId="61EF2133" w:rsidR="00222EA6" w:rsidRPr="00B04215" w:rsidRDefault="00222EA6" w:rsidP="008919F0">
      <w:pPr>
        <w:pStyle w:val="alineazaodstavkom0"/>
        <w:numPr>
          <w:ilvl w:val="0"/>
          <w:numId w:val="46"/>
        </w:numPr>
        <w:spacing w:line="276" w:lineRule="auto"/>
        <w:rPr>
          <w:rFonts w:ascii="Arial" w:eastAsia="Arial" w:hAnsi="Arial" w:cs="Arial"/>
          <w:sz w:val="20"/>
          <w:szCs w:val="20"/>
          <w:lang w:val="sl-SI"/>
        </w:rPr>
      </w:pPr>
      <w:r w:rsidRPr="00B04215">
        <w:rPr>
          <w:rFonts w:ascii="Arial" w:eastAsia="Arial" w:hAnsi="Arial" w:cs="Arial"/>
          <w:sz w:val="20"/>
          <w:szCs w:val="20"/>
          <w:lang w:val="sl-SI"/>
        </w:rPr>
        <w:t>dajanje predlogov in smernic za izvedbo državnega varnostnega programa.</w:t>
      </w:r>
    </w:p>
    <w:p w14:paraId="596E94B5" w14:textId="77777777" w:rsidR="00BA6683" w:rsidRPr="00E76B75" w:rsidRDefault="00BA6683" w:rsidP="002C5DF0">
      <w:pPr>
        <w:pStyle w:val="center"/>
        <w:pBdr>
          <w:top w:val="none" w:sz="0" w:space="10" w:color="auto"/>
        </w:pBdr>
        <w:spacing w:before="210" w:after="210" w:line="276" w:lineRule="auto"/>
        <w:rPr>
          <w:rFonts w:ascii="Arial" w:eastAsia="Arial" w:hAnsi="Arial" w:cs="Arial"/>
          <w:b/>
          <w:bCs/>
          <w:sz w:val="20"/>
          <w:szCs w:val="20"/>
          <w:lang w:val="sl-SI"/>
        </w:rPr>
      </w:pPr>
      <w:r w:rsidRPr="00E76B75">
        <w:rPr>
          <w:rFonts w:ascii="Arial" w:eastAsia="Arial" w:hAnsi="Arial" w:cs="Arial"/>
          <w:b/>
          <w:bCs/>
          <w:sz w:val="20"/>
          <w:szCs w:val="20"/>
          <w:lang w:val="sl-SI"/>
        </w:rPr>
        <w:t>3. člen</w:t>
      </w:r>
    </w:p>
    <w:p w14:paraId="024BDC9E" w14:textId="653241BD" w:rsidR="00BA6683" w:rsidRPr="00E76B75" w:rsidRDefault="00BA6683" w:rsidP="002C5DF0">
      <w:pPr>
        <w:pStyle w:val="center"/>
        <w:pBdr>
          <w:top w:val="none" w:sz="0" w:space="10" w:color="auto"/>
        </w:pBdr>
        <w:spacing w:before="210" w:after="210" w:line="276" w:lineRule="auto"/>
        <w:rPr>
          <w:rFonts w:ascii="Arial" w:eastAsia="Arial" w:hAnsi="Arial" w:cs="Arial"/>
          <w:b/>
          <w:bCs/>
          <w:sz w:val="20"/>
          <w:szCs w:val="20"/>
          <w:lang w:val="sl-SI"/>
        </w:rPr>
      </w:pPr>
      <w:r w:rsidRPr="00E76B75">
        <w:rPr>
          <w:rFonts w:ascii="Arial" w:eastAsia="Arial" w:hAnsi="Arial" w:cs="Arial"/>
          <w:b/>
          <w:bCs/>
          <w:sz w:val="20"/>
          <w:szCs w:val="20"/>
          <w:lang w:val="sl-SI"/>
        </w:rPr>
        <w:t xml:space="preserve">(sestava </w:t>
      </w:r>
      <w:r w:rsidR="00AE4579">
        <w:rPr>
          <w:rFonts w:ascii="Arial" w:eastAsia="Arial" w:hAnsi="Arial" w:cs="Arial"/>
          <w:b/>
          <w:bCs/>
          <w:sz w:val="20"/>
          <w:szCs w:val="20"/>
          <w:lang w:val="sl-SI"/>
        </w:rPr>
        <w:t>s</w:t>
      </w:r>
      <w:r w:rsidRPr="00E76B75">
        <w:rPr>
          <w:rFonts w:ascii="Arial" w:eastAsia="Arial" w:hAnsi="Arial" w:cs="Arial"/>
          <w:b/>
          <w:bCs/>
          <w:sz w:val="20"/>
          <w:szCs w:val="20"/>
          <w:lang w:val="sl-SI"/>
        </w:rPr>
        <w:t>veta)</w:t>
      </w:r>
    </w:p>
    <w:p w14:paraId="335B4C5A" w14:textId="286187E0" w:rsidR="00BA6683" w:rsidRPr="00E76B75" w:rsidRDefault="00AE4579" w:rsidP="00794B96">
      <w:pPr>
        <w:pStyle w:val="zamik"/>
        <w:spacing w:before="210" w:line="276" w:lineRule="auto"/>
        <w:jc w:val="both"/>
        <w:rPr>
          <w:rFonts w:ascii="Arial" w:eastAsia="Arial" w:hAnsi="Arial" w:cs="Arial"/>
          <w:sz w:val="20"/>
          <w:szCs w:val="20"/>
          <w:lang w:val="sl-SI"/>
        </w:rPr>
      </w:pPr>
      <w:r>
        <w:rPr>
          <w:rFonts w:ascii="Arial" w:eastAsia="Arial" w:hAnsi="Arial" w:cs="Arial"/>
          <w:sz w:val="20"/>
          <w:szCs w:val="20"/>
          <w:lang w:val="sl-SI"/>
        </w:rPr>
        <w:t>Člani s</w:t>
      </w:r>
      <w:r w:rsidR="002C5DF0">
        <w:rPr>
          <w:rFonts w:ascii="Arial" w:eastAsia="Arial" w:hAnsi="Arial" w:cs="Arial"/>
          <w:sz w:val="20"/>
          <w:szCs w:val="20"/>
          <w:lang w:val="sl-SI"/>
        </w:rPr>
        <w:t>vet</w:t>
      </w:r>
      <w:r>
        <w:rPr>
          <w:rFonts w:ascii="Arial" w:eastAsia="Arial" w:hAnsi="Arial" w:cs="Arial"/>
          <w:sz w:val="20"/>
          <w:szCs w:val="20"/>
          <w:lang w:val="sl-SI"/>
        </w:rPr>
        <w:t>a</w:t>
      </w:r>
      <w:r w:rsidR="00725F8A">
        <w:rPr>
          <w:rFonts w:ascii="Arial" w:eastAsia="Arial" w:hAnsi="Arial" w:cs="Arial"/>
          <w:sz w:val="20"/>
          <w:szCs w:val="20"/>
          <w:lang w:val="sl-SI"/>
        </w:rPr>
        <w:t xml:space="preserve"> </w:t>
      </w:r>
      <w:r w:rsidR="00365E06">
        <w:rPr>
          <w:rFonts w:ascii="Arial" w:eastAsia="Arial" w:hAnsi="Arial" w:cs="Arial"/>
          <w:sz w:val="20"/>
          <w:szCs w:val="20"/>
          <w:lang w:val="sl-SI"/>
        </w:rPr>
        <w:t>so</w:t>
      </w:r>
      <w:r w:rsidR="00BA6683" w:rsidRPr="00E76B75">
        <w:rPr>
          <w:rFonts w:ascii="Arial" w:eastAsia="Arial" w:hAnsi="Arial" w:cs="Arial"/>
          <w:sz w:val="20"/>
          <w:szCs w:val="20"/>
          <w:lang w:val="sl-SI"/>
        </w:rPr>
        <w:t>:</w:t>
      </w:r>
    </w:p>
    <w:p w14:paraId="508CDFF4" w14:textId="77777777" w:rsidR="002C5DF0" w:rsidRPr="002C5DF0" w:rsidRDefault="0087744C" w:rsidP="00794B96">
      <w:pPr>
        <w:numPr>
          <w:ilvl w:val="1"/>
          <w:numId w:val="42"/>
        </w:numPr>
        <w:suppressAutoHyphens w:val="0"/>
        <w:autoSpaceDE w:val="0"/>
        <w:autoSpaceDN w:val="0"/>
        <w:adjustRightInd w:val="0"/>
        <w:spacing w:line="276" w:lineRule="auto"/>
        <w:jc w:val="both"/>
        <w:rPr>
          <w:rFonts w:ascii="Arial" w:hAnsi="Arial" w:cs="Arial"/>
          <w:iCs/>
          <w:sz w:val="20"/>
          <w:szCs w:val="20"/>
        </w:rPr>
      </w:pPr>
      <w:r>
        <w:rPr>
          <w:rFonts w:ascii="Arial" w:hAnsi="Arial" w:cs="Arial"/>
          <w:sz w:val="20"/>
          <w:szCs w:val="20"/>
        </w:rPr>
        <w:t xml:space="preserve">dva </w:t>
      </w:r>
      <w:r w:rsidR="00365E06">
        <w:rPr>
          <w:rFonts w:ascii="Arial" w:hAnsi="Arial" w:cs="Arial"/>
          <w:sz w:val="20"/>
          <w:szCs w:val="20"/>
        </w:rPr>
        <w:t>predstavnik</w:t>
      </w:r>
      <w:r>
        <w:rPr>
          <w:rFonts w:ascii="Arial" w:hAnsi="Arial" w:cs="Arial"/>
          <w:sz w:val="20"/>
          <w:szCs w:val="20"/>
        </w:rPr>
        <w:t>a</w:t>
      </w:r>
      <w:r w:rsidR="002C5DF0" w:rsidRPr="00A97CBF">
        <w:rPr>
          <w:rFonts w:ascii="Arial" w:hAnsi="Arial" w:cs="Arial"/>
          <w:sz w:val="20"/>
          <w:szCs w:val="20"/>
        </w:rPr>
        <w:t xml:space="preserve"> </w:t>
      </w:r>
      <w:r w:rsidR="00944D52">
        <w:rPr>
          <w:rFonts w:ascii="Arial" w:hAnsi="Arial" w:cs="Arial"/>
          <w:sz w:val="20"/>
          <w:szCs w:val="20"/>
        </w:rPr>
        <w:t>m</w:t>
      </w:r>
      <w:r w:rsidR="002C5DF0" w:rsidRPr="00A97CBF">
        <w:rPr>
          <w:rFonts w:ascii="Arial" w:hAnsi="Arial" w:cs="Arial"/>
          <w:sz w:val="20"/>
          <w:szCs w:val="20"/>
        </w:rPr>
        <w:t>inistrstv</w:t>
      </w:r>
      <w:r w:rsidR="00365E06">
        <w:rPr>
          <w:rFonts w:ascii="Arial" w:hAnsi="Arial" w:cs="Arial"/>
          <w:sz w:val="20"/>
          <w:szCs w:val="20"/>
        </w:rPr>
        <w:t>a</w:t>
      </w:r>
      <w:r w:rsidR="00944D52">
        <w:rPr>
          <w:rFonts w:ascii="Arial" w:hAnsi="Arial" w:cs="Arial"/>
          <w:sz w:val="20"/>
          <w:szCs w:val="20"/>
        </w:rPr>
        <w:t>,</w:t>
      </w:r>
      <w:r w:rsidR="002C5DF0" w:rsidRPr="00A97CBF">
        <w:rPr>
          <w:rFonts w:ascii="Arial" w:hAnsi="Arial" w:cs="Arial"/>
          <w:sz w:val="20"/>
          <w:szCs w:val="20"/>
        </w:rPr>
        <w:t xml:space="preserve"> </w:t>
      </w:r>
      <w:r w:rsidR="00944D52">
        <w:rPr>
          <w:rFonts w:ascii="Arial" w:hAnsi="Arial" w:cs="Arial"/>
          <w:sz w:val="20"/>
          <w:szCs w:val="20"/>
        </w:rPr>
        <w:t xml:space="preserve">pristojnega </w:t>
      </w:r>
      <w:r w:rsidR="002C5DF0" w:rsidRPr="00A97CBF">
        <w:rPr>
          <w:rFonts w:ascii="Arial" w:hAnsi="Arial" w:cs="Arial"/>
          <w:sz w:val="20"/>
          <w:szCs w:val="20"/>
        </w:rPr>
        <w:t xml:space="preserve">za </w:t>
      </w:r>
      <w:r w:rsidR="00944D52">
        <w:rPr>
          <w:rFonts w:ascii="Arial" w:hAnsi="Arial" w:cs="Arial"/>
          <w:sz w:val="20"/>
          <w:szCs w:val="20"/>
        </w:rPr>
        <w:t>promet</w:t>
      </w:r>
      <w:r w:rsidR="002C5DF0" w:rsidRPr="00A97CBF">
        <w:rPr>
          <w:rFonts w:ascii="Arial" w:hAnsi="Arial" w:cs="Arial"/>
          <w:sz w:val="20"/>
          <w:szCs w:val="20"/>
        </w:rPr>
        <w:t xml:space="preserve">, </w:t>
      </w:r>
    </w:p>
    <w:p w14:paraId="47787A84" w14:textId="77777777" w:rsidR="002C5DF0" w:rsidRPr="0087744C" w:rsidRDefault="00365E06" w:rsidP="002C5DF0">
      <w:pPr>
        <w:numPr>
          <w:ilvl w:val="1"/>
          <w:numId w:val="42"/>
        </w:numPr>
        <w:suppressAutoHyphens w:val="0"/>
        <w:autoSpaceDE w:val="0"/>
        <w:autoSpaceDN w:val="0"/>
        <w:adjustRightInd w:val="0"/>
        <w:spacing w:line="276" w:lineRule="auto"/>
        <w:jc w:val="both"/>
        <w:rPr>
          <w:rFonts w:ascii="Arial" w:hAnsi="Arial" w:cs="Arial"/>
          <w:iCs/>
          <w:sz w:val="20"/>
          <w:szCs w:val="20"/>
        </w:rPr>
      </w:pPr>
      <w:r>
        <w:rPr>
          <w:rFonts w:ascii="Arial" w:hAnsi="Arial" w:cs="Arial"/>
          <w:iCs/>
          <w:sz w:val="20"/>
          <w:szCs w:val="20"/>
        </w:rPr>
        <w:t>dva predstavnika</w:t>
      </w:r>
      <w:r w:rsidR="002C5DF0" w:rsidRPr="00DB3F59">
        <w:rPr>
          <w:rFonts w:ascii="Arial" w:hAnsi="Arial" w:cs="Arial"/>
          <w:iCs/>
          <w:sz w:val="20"/>
          <w:szCs w:val="20"/>
        </w:rPr>
        <w:t xml:space="preserve"> </w:t>
      </w:r>
      <w:r w:rsidR="002C5DF0" w:rsidRPr="00DB3F59">
        <w:rPr>
          <w:rFonts w:ascii="Arial" w:hAnsi="Arial" w:cs="Arial"/>
          <w:sz w:val="20"/>
          <w:szCs w:val="20"/>
        </w:rPr>
        <w:t>Javn</w:t>
      </w:r>
      <w:r w:rsidR="002C5DF0">
        <w:rPr>
          <w:rFonts w:ascii="Arial" w:hAnsi="Arial" w:cs="Arial"/>
          <w:sz w:val="20"/>
          <w:szCs w:val="20"/>
        </w:rPr>
        <w:t>e</w:t>
      </w:r>
      <w:r w:rsidR="002C5DF0" w:rsidRPr="00DB3F59">
        <w:rPr>
          <w:rFonts w:ascii="Arial" w:hAnsi="Arial" w:cs="Arial"/>
          <w:sz w:val="20"/>
          <w:szCs w:val="20"/>
        </w:rPr>
        <w:t xml:space="preserve"> agencij</w:t>
      </w:r>
      <w:r w:rsidR="002C5DF0">
        <w:rPr>
          <w:rFonts w:ascii="Arial" w:hAnsi="Arial" w:cs="Arial"/>
          <w:sz w:val="20"/>
          <w:szCs w:val="20"/>
        </w:rPr>
        <w:t>e</w:t>
      </w:r>
      <w:r w:rsidR="002C5DF0" w:rsidRPr="00DB3F59">
        <w:rPr>
          <w:rFonts w:ascii="Arial" w:hAnsi="Arial" w:cs="Arial"/>
          <w:sz w:val="20"/>
          <w:szCs w:val="20"/>
        </w:rPr>
        <w:t xml:space="preserve"> za civilno letalstvo Republike Slovenije, </w:t>
      </w:r>
    </w:p>
    <w:p w14:paraId="740102DA" w14:textId="77777777" w:rsidR="0087744C" w:rsidRPr="00DB3F59" w:rsidRDefault="0087744C" w:rsidP="002C5DF0">
      <w:pPr>
        <w:numPr>
          <w:ilvl w:val="1"/>
          <w:numId w:val="42"/>
        </w:numPr>
        <w:suppressAutoHyphens w:val="0"/>
        <w:autoSpaceDE w:val="0"/>
        <w:autoSpaceDN w:val="0"/>
        <w:adjustRightInd w:val="0"/>
        <w:spacing w:line="276" w:lineRule="auto"/>
        <w:jc w:val="both"/>
        <w:rPr>
          <w:rFonts w:ascii="Arial" w:hAnsi="Arial" w:cs="Arial"/>
          <w:iCs/>
          <w:sz w:val="20"/>
          <w:szCs w:val="20"/>
        </w:rPr>
      </w:pPr>
      <w:r>
        <w:rPr>
          <w:rFonts w:ascii="Arial" w:hAnsi="Arial" w:cs="Arial"/>
          <w:sz w:val="20"/>
          <w:szCs w:val="20"/>
        </w:rPr>
        <w:t xml:space="preserve">en predstavnik </w:t>
      </w:r>
      <w:bookmarkStart w:id="0" w:name="_Hlk208474225"/>
      <w:r w:rsidR="00944D52" w:rsidRPr="00944D52">
        <w:rPr>
          <w:rFonts w:ascii="Arial" w:hAnsi="Arial" w:cs="Arial"/>
          <w:sz w:val="20"/>
          <w:szCs w:val="20"/>
        </w:rPr>
        <w:t>organ</w:t>
      </w:r>
      <w:r w:rsidR="00944D52">
        <w:rPr>
          <w:rFonts w:ascii="Arial" w:hAnsi="Arial" w:cs="Arial"/>
          <w:sz w:val="20"/>
          <w:szCs w:val="20"/>
        </w:rPr>
        <w:t>a</w:t>
      </w:r>
      <w:r w:rsidR="00944D52" w:rsidRPr="00944D52">
        <w:rPr>
          <w:rFonts w:ascii="Arial" w:hAnsi="Arial" w:cs="Arial"/>
          <w:sz w:val="20"/>
          <w:szCs w:val="20"/>
        </w:rPr>
        <w:t xml:space="preserve"> za preiskave v zvezi z varnostjo</w:t>
      </w:r>
      <w:bookmarkEnd w:id="0"/>
      <w:r>
        <w:rPr>
          <w:rFonts w:ascii="Arial" w:hAnsi="Arial" w:cs="Arial"/>
          <w:sz w:val="20"/>
          <w:szCs w:val="20"/>
        </w:rPr>
        <w:t>,</w:t>
      </w:r>
    </w:p>
    <w:p w14:paraId="65D74A6C" w14:textId="0508D4EC" w:rsidR="002C5DF0" w:rsidRPr="00DB3F59" w:rsidRDefault="00921A9F" w:rsidP="002C5DF0">
      <w:pPr>
        <w:numPr>
          <w:ilvl w:val="1"/>
          <w:numId w:val="42"/>
        </w:numPr>
        <w:suppressAutoHyphens w:val="0"/>
        <w:autoSpaceDE w:val="0"/>
        <w:autoSpaceDN w:val="0"/>
        <w:adjustRightInd w:val="0"/>
        <w:spacing w:line="276" w:lineRule="auto"/>
        <w:jc w:val="both"/>
        <w:rPr>
          <w:rFonts w:ascii="Arial" w:hAnsi="Arial" w:cs="Arial"/>
          <w:sz w:val="20"/>
          <w:szCs w:val="20"/>
        </w:rPr>
      </w:pPr>
      <w:r>
        <w:rPr>
          <w:rFonts w:ascii="Arial" w:hAnsi="Arial" w:cs="Arial"/>
          <w:sz w:val="20"/>
          <w:szCs w:val="20"/>
        </w:rPr>
        <w:t>en</w:t>
      </w:r>
      <w:r w:rsidR="00365E06">
        <w:rPr>
          <w:rFonts w:ascii="Arial" w:hAnsi="Arial" w:cs="Arial"/>
          <w:sz w:val="20"/>
          <w:szCs w:val="20"/>
        </w:rPr>
        <w:t xml:space="preserve"> predstavnik</w:t>
      </w:r>
      <w:r w:rsidR="002C5DF0" w:rsidRPr="00DB3F59">
        <w:rPr>
          <w:rFonts w:ascii="Arial" w:hAnsi="Arial" w:cs="Arial"/>
          <w:sz w:val="20"/>
          <w:szCs w:val="20"/>
        </w:rPr>
        <w:t xml:space="preserve"> </w:t>
      </w:r>
      <w:r w:rsidR="00944D52">
        <w:rPr>
          <w:rFonts w:ascii="Arial" w:hAnsi="Arial" w:cs="Arial"/>
          <w:sz w:val="20"/>
          <w:szCs w:val="20"/>
        </w:rPr>
        <w:t>m</w:t>
      </w:r>
      <w:r w:rsidR="002C5DF0" w:rsidRPr="00DB3F59">
        <w:rPr>
          <w:rFonts w:ascii="Arial" w:hAnsi="Arial" w:cs="Arial"/>
          <w:sz w:val="20"/>
          <w:szCs w:val="20"/>
        </w:rPr>
        <w:t>inistrstv</w:t>
      </w:r>
      <w:r w:rsidR="00365E06">
        <w:rPr>
          <w:rFonts w:ascii="Arial" w:hAnsi="Arial" w:cs="Arial"/>
          <w:sz w:val="20"/>
          <w:szCs w:val="20"/>
        </w:rPr>
        <w:t>a</w:t>
      </w:r>
      <w:r w:rsidR="00944D52">
        <w:rPr>
          <w:rFonts w:ascii="Arial" w:hAnsi="Arial" w:cs="Arial"/>
          <w:sz w:val="20"/>
          <w:szCs w:val="20"/>
        </w:rPr>
        <w:t>, pristojnega</w:t>
      </w:r>
      <w:r w:rsidR="002C5DF0" w:rsidRPr="00DB3F59">
        <w:rPr>
          <w:rFonts w:ascii="Arial" w:hAnsi="Arial" w:cs="Arial"/>
          <w:sz w:val="20"/>
          <w:szCs w:val="20"/>
        </w:rPr>
        <w:t xml:space="preserve"> za notranje zadeve, </w:t>
      </w:r>
    </w:p>
    <w:p w14:paraId="0F4EFA5D" w14:textId="77777777" w:rsidR="0087744C" w:rsidRDefault="0087744C" w:rsidP="006F2F93">
      <w:pPr>
        <w:numPr>
          <w:ilvl w:val="1"/>
          <w:numId w:val="42"/>
        </w:numPr>
        <w:suppressAutoHyphens w:val="0"/>
        <w:autoSpaceDE w:val="0"/>
        <w:autoSpaceDN w:val="0"/>
        <w:adjustRightInd w:val="0"/>
        <w:spacing w:line="276" w:lineRule="auto"/>
        <w:jc w:val="both"/>
        <w:rPr>
          <w:rFonts w:ascii="Arial" w:hAnsi="Arial" w:cs="Arial"/>
          <w:sz w:val="20"/>
          <w:szCs w:val="20"/>
        </w:rPr>
      </w:pPr>
      <w:r>
        <w:rPr>
          <w:rFonts w:ascii="Arial" w:hAnsi="Arial" w:cs="Arial"/>
          <w:sz w:val="20"/>
          <w:szCs w:val="20"/>
        </w:rPr>
        <w:t>en</w:t>
      </w:r>
      <w:r w:rsidRPr="00F95F33">
        <w:rPr>
          <w:rFonts w:ascii="Arial" w:hAnsi="Arial" w:cs="Arial"/>
          <w:sz w:val="20"/>
          <w:szCs w:val="20"/>
        </w:rPr>
        <w:t xml:space="preserve"> </w:t>
      </w:r>
      <w:r w:rsidR="00A56928" w:rsidRPr="00F95F33">
        <w:rPr>
          <w:rFonts w:ascii="Arial" w:hAnsi="Arial" w:cs="Arial"/>
          <w:sz w:val="20"/>
          <w:szCs w:val="20"/>
        </w:rPr>
        <w:t>predstavnik</w:t>
      </w:r>
      <w:r w:rsidR="002C5DF0" w:rsidRPr="00F95F33">
        <w:rPr>
          <w:rFonts w:ascii="Arial" w:hAnsi="Arial" w:cs="Arial"/>
          <w:sz w:val="20"/>
          <w:szCs w:val="20"/>
        </w:rPr>
        <w:t xml:space="preserve"> </w:t>
      </w:r>
      <w:r w:rsidR="00944D52">
        <w:rPr>
          <w:rFonts w:ascii="Arial" w:hAnsi="Arial" w:cs="Arial"/>
          <w:sz w:val="20"/>
          <w:szCs w:val="20"/>
        </w:rPr>
        <w:t>m</w:t>
      </w:r>
      <w:r w:rsidR="002C5DF0" w:rsidRPr="00F95F33">
        <w:rPr>
          <w:rFonts w:ascii="Arial" w:hAnsi="Arial" w:cs="Arial"/>
          <w:sz w:val="20"/>
          <w:szCs w:val="20"/>
        </w:rPr>
        <w:t>inistrstv</w:t>
      </w:r>
      <w:r w:rsidR="00365E06" w:rsidRPr="00F95F33">
        <w:rPr>
          <w:rFonts w:ascii="Arial" w:hAnsi="Arial" w:cs="Arial"/>
          <w:sz w:val="20"/>
          <w:szCs w:val="20"/>
        </w:rPr>
        <w:t>a</w:t>
      </w:r>
      <w:r w:rsidR="00944D52">
        <w:rPr>
          <w:rFonts w:ascii="Arial" w:hAnsi="Arial" w:cs="Arial"/>
          <w:sz w:val="20"/>
          <w:szCs w:val="20"/>
        </w:rPr>
        <w:t>, pristojnega</w:t>
      </w:r>
      <w:r w:rsidR="002C5DF0" w:rsidRPr="00F95F33">
        <w:rPr>
          <w:rFonts w:ascii="Arial" w:hAnsi="Arial" w:cs="Arial"/>
          <w:sz w:val="20"/>
          <w:szCs w:val="20"/>
        </w:rPr>
        <w:t xml:space="preserve"> za obrambo</w:t>
      </w:r>
      <w:r>
        <w:rPr>
          <w:rFonts w:ascii="Arial" w:hAnsi="Arial" w:cs="Arial"/>
          <w:sz w:val="20"/>
          <w:szCs w:val="20"/>
        </w:rPr>
        <w:t>,</w:t>
      </w:r>
    </w:p>
    <w:p w14:paraId="63E76F31" w14:textId="0CBAED68" w:rsidR="00365E06" w:rsidRPr="00F95F33" w:rsidRDefault="00224071" w:rsidP="006F2F93">
      <w:pPr>
        <w:numPr>
          <w:ilvl w:val="1"/>
          <w:numId w:val="42"/>
        </w:numPr>
        <w:suppressAutoHyphens w:val="0"/>
        <w:autoSpaceDE w:val="0"/>
        <w:autoSpaceDN w:val="0"/>
        <w:adjustRightInd w:val="0"/>
        <w:spacing w:line="276" w:lineRule="auto"/>
        <w:jc w:val="both"/>
        <w:rPr>
          <w:rFonts w:ascii="Arial" w:hAnsi="Arial" w:cs="Arial"/>
          <w:sz w:val="20"/>
          <w:szCs w:val="20"/>
        </w:rPr>
      </w:pPr>
      <w:bookmarkStart w:id="1" w:name="_Hlk208474334"/>
      <w:r>
        <w:rPr>
          <w:rFonts w:ascii="Arial" w:hAnsi="Arial" w:cs="Arial"/>
          <w:sz w:val="20"/>
          <w:szCs w:val="20"/>
        </w:rPr>
        <w:t xml:space="preserve">en </w:t>
      </w:r>
      <w:r w:rsidR="0087744C">
        <w:rPr>
          <w:rFonts w:ascii="Arial" w:hAnsi="Arial" w:cs="Arial"/>
          <w:sz w:val="20"/>
          <w:szCs w:val="20"/>
        </w:rPr>
        <w:t xml:space="preserve">predstavnik </w:t>
      </w:r>
      <w:r w:rsidR="00227880">
        <w:rPr>
          <w:rFonts w:ascii="Arial" w:hAnsi="Arial" w:cs="Arial"/>
          <w:sz w:val="20"/>
          <w:szCs w:val="20"/>
        </w:rPr>
        <w:t>o</w:t>
      </w:r>
      <w:r w:rsidR="00227880" w:rsidRPr="00227880">
        <w:rPr>
          <w:rFonts w:ascii="Arial" w:hAnsi="Arial" w:cs="Arial"/>
          <w:sz w:val="20"/>
          <w:szCs w:val="20"/>
        </w:rPr>
        <w:t>rgana, pristojnega za zaščito in reševanje</w:t>
      </w:r>
      <w:r w:rsidR="00607A2D">
        <w:rPr>
          <w:rFonts w:ascii="Arial" w:hAnsi="Arial" w:cs="Arial"/>
          <w:sz w:val="20"/>
          <w:szCs w:val="20"/>
        </w:rPr>
        <w:t>,</w:t>
      </w:r>
      <w:r w:rsidR="00F95F33">
        <w:rPr>
          <w:rFonts w:ascii="Arial" w:hAnsi="Arial" w:cs="Arial"/>
          <w:sz w:val="20"/>
          <w:szCs w:val="20"/>
        </w:rPr>
        <w:t xml:space="preserve"> </w:t>
      </w:r>
      <w:bookmarkEnd w:id="1"/>
      <w:r w:rsidR="00365E06" w:rsidRPr="00F95F33">
        <w:rPr>
          <w:rFonts w:ascii="Arial" w:hAnsi="Arial" w:cs="Arial"/>
          <w:sz w:val="20"/>
          <w:szCs w:val="20"/>
        </w:rPr>
        <w:t xml:space="preserve">in </w:t>
      </w:r>
    </w:p>
    <w:p w14:paraId="40A1877D" w14:textId="7B0CE2D8" w:rsidR="00365E06" w:rsidRDefault="00365E06" w:rsidP="007F6083">
      <w:pPr>
        <w:numPr>
          <w:ilvl w:val="1"/>
          <w:numId w:val="42"/>
        </w:numPr>
        <w:suppressAutoHyphens w:val="0"/>
        <w:autoSpaceDE w:val="0"/>
        <w:autoSpaceDN w:val="0"/>
        <w:adjustRightInd w:val="0"/>
        <w:spacing w:line="276" w:lineRule="auto"/>
        <w:jc w:val="both"/>
        <w:rPr>
          <w:rFonts w:ascii="Arial" w:hAnsi="Arial" w:cs="Arial"/>
          <w:sz w:val="20"/>
          <w:szCs w:val="20"/>
        </w:rPr>
      </w:pPr>
      <w:r w:rsidRPr="00365E06">
        <w:rPr>
          <w:rFonts w:ascii="Arial" w:hAnsi="Arial" w:cs="Arial"/>
          <w:sz w:val="20"/>
          <w:szCs w:val="20"/>
        </w:rPr>
        <w:t>dva predstavnika</w:t>
      </w:r>
      <w:r>
        <w:rPr>
          <w:rFonts w:ascii="Arial" w:hAnsi="Arial" w:cs="Arial"/>
          <w:sz w:val="20"/>
          <w:szCs w:val="20"/>
        </w:rPr>
        <w:t xml:space="preserve"> </w:t>
      </w:r>
      <w:r w:rsidRPr="00365E06">
        <w:rPr>
          <w:rFonts w:ascii="Arial" w:hAnsi="Arial" w:cs="Arial"/>
          <w:sz w:val="20"/>
          <w:szCs w:val="20"/>
        </w:rPr>
        <w:t>Kontrole zračnega prometa Slovenije, d.</w:t>
      </w:r>
      <w:r w:rsidR="00607A2D">
        <w:rPr>
          <w:rFonts w:ascii="Arial" w:hAnsi="Arial" w:cs="Arial"/>
          <w:sz w:val="20"/>
          <w:szCs w:val="20"/>
        </w:rPr>
        <w:t xml:space="preserve"> </w:t>
      </w:r>
      <w:r w:rsidRPr="00365E06">
        <w:rPr>
          <w:rFonts w:ascii="Arial" w:hAnsi="Arial" w:cs="Arial"/>
          <w:sz w:val="20"/>
          <w:szCs w:val="20"/>
        </w:rPr>
        <w:t>o.</w:t>
      </w:r>
      <w:r w:rsidR="00607A2D">
        <w:rPr>
          <w:rFonts w:ascii="Arial" w:hAnsi="Arial" w:cs="Arial"/>
          <w:sz w:val="20"/>
          <w:szCs w:val="20"/>
        </w:rPr>
        <w:t xml:space="preserve"> </w:t>
      </w:r>
      <w:r w:rsidRPr="00365E06">
        <w:rPr>
          <w:rFonts w:ascii="Arial" w:hAnsi="Arial" w:cs="Arial"/>
          <w:sz w:val="20"/>
          <w:szCs w:val="20"/>
        </w:rPr>
        <w:t>o.</w:t>
      </w:r>
    </w:p>
    <w:p w14:paraId="0FD79457" w14:textId="191A7EF6" w:rsidR="004E3474" w:rsidRPr="00755113" w:rsidRDefault="004E3474" w:rsidP="004E3474">
      <w:pPr>
        <w:pStyle w:val="zamik"/>
        <w:spacing w:before="210" w:line="276" w:lineRule="auto"/>
        <w:jc w:val="both"/>
        <w:rPr>
          <w:rFonts w:ascii="Arial" w:eastAsia="Calibri" w:hAnsi="Arial" w:cs="Arial"/>
          <w:sz w:val="20"/>
          <w:szCs w:val="20"/>
          <w:lang w:val="sl-SI"/>
        </w:rPr>
      </w:pPr>
      <w:r w:rsidRPr="00755113">
        <w:rPr>
          <w:rFonts w:ascii="Arial" w:hAnsi="Arial" w:cs="Arial"/>
          <w:sz w:val="20"/>
          <w:szCs w:val="20"/>
          <w:lang w:val="sl-SI"/>
        </w:rPr>
        <w:t xml:space="preserve">Člane </w:t>
      </w:r>
      <w:r w:rsidR="00607A2D">
        <w:rPr>
          <w:rFonts w:ascii="Arial" w:eastAsia="Arial" w:hAnsi="Arial" w:cs="Arial"/>
          <w:sz w:val="20"/>
          <w:szCs w:val="20"/>
          <w:lang w:val="sl-SI"/>
        </w:rPr>
        <w:t>s</w:t>
      </w:r>
      <w:r w:rsidRPr="00755113">
        <w:rPr>
          <w:rFonts w:ascii="Arial" w:eastAsia="Arial" w:hAnsi="Arial" w:cs="Arial"/>
          <w:sz w:val="20"/>
          <w:szCs w:val="20"/>
          <w:lang w:val="sl-SI"/>
        </w:rPr>
        <w:t>veta</w:t>
      </w:r>
      <w:r w:rsidRPr="00755113">
        <w:rPr>
          <w:rFonts w:ascii="Arial" w:hAnsi="Arial" w:cs="Arial"/>
          <w:sz w:val="20"/>
          <w:szCs w:val="20"/>
          <w:lang w:val="sl-SI"/>
        </w:rPr>
        <w:t xml:space="preserve"> imenuje Vlada Republike Slovenije</w:t>
      </w:r>
      <w:r w:rsidR="001C307A">
        <w:rPr>
          <w:rFonts w:ascii="Arial" w:hAnsi="Arial" w:cs="Arial"/>
          <w:sz w:val="20"/>
          <w:szCs w:val="20"/>
          <w:lang w:val="sl-SI"/>
        </w:rPr>
        <w:t xml:space="preserve"> (v nadaljnjem besedilu: vlada)</w:t>
      </w:r>
      <w:r w:rsidRPr="00755113">
        <w:rPr>
          <w:rFonts w:ascii="Arial" w:hAnsi="Arial" w:cs="Arial"/>
          <w:sz w:val="20"/>
          <w:szCs w:val="20"/>
          <w:lang w:val="sl-SI"/>
        </w:rPr>
        <w:t>.</w:t>
      </w:r>
    </w:p>
    <w:p w14:paraId="5C627D7C" w14:textId="28856275" w:rsidR="004E3474" w:rsidRPr="00755113" w:rsidRDefault="004E3474" w:rsidP="004E3474">
      <w:pPr>
        <w:pStyle w:val="zamik"/>
        <w:spacing w:before="210" w:line="276" w:lineRule="auto"/>
        <w:jc w:val="both"/>
        <w:rPr>
          <w:rFonts w:ascii="Arial" w:eastAsia="Arial" w:hAnsi="Arial" w:cs="Arial"/>
          <w:b/>
          <w:bCs/>
          <w:sz w:val="20"/>
          <w:szCs w:val="20"/>
          <w:lang w:val="sl-SI"/>
        </w:rPr>
      </w:pPr>
      <w:r w:rsidRPr="00755113">
        <w:rPr>
          <w:rFonts w:ascii="Arial" w:hAnsi="Arial" w:cs="Arial"/>
          <w:sz w:val="20"/>
          <w:szCs w:val="20"/>
          <w:lang w:val="sl-SI"/>
        </w:rPr>
        <w:t>Člani</w:t>
      </w:r>
      <w:r w:rsidRPr="00755113">
        <w:rPr>
          <w:rFonts w:ascii="Arial" w:eastAsia="Calibri" w:hAnsi="Arial" w:cs="Arial"/>
          <w:sz w:val="20"/>
          <w:szCs w:val="20"/>
          <w:lang w:val="sl-SI"/>
        </w:rPr>
        <w:t xml:space="preserve"> </w:t>
      </w:r>
      <w:r w:rsidR="00607A2D">
        <w:rPr>
          <w:rFonts w:ascii="Arial" w:eastAsia="Calibri" w:hAnsi="Arial" w:cs="Arial"/>
          <w:sz w:val="20"/>
          <w:szCs w:val="20"/>
          <w:lang w:val="sl-SI"/>
        </w:rPr>
        <w:t>s</w:t>
      </w:r>
      <w:r w:rsidRPr="00755113">
        <w:rPr>
          <w:rFonts w:ascii="Arial" w:eastAsia="Calibri" w:hAnsi="Arial" w:cs="Arial"/>
          <w:sz w:val="20"/>
          <w:szCs w:val="20"/>
          <w:lang w:val="sl-SI"/>
        </w:rPr>
        <w:t>veta niso upravičeni zahtevati povračila prevoznih stroškov, sejnin ali drugih stroškov.</w:t>
      </w:r>
    </w:p>
    <w:p w14:paraId="4974DA82" w14:textId="77777777" w:rsidR="00BA6683" w:rsidRPr="00E76B75" w:rsidRDefault="00BA6683" w:rsidP="002C5DF0">
      <w:pPr>
        <w:pStyle w:val="center"/>
        <w:pBdr>
          <w:top w:val="none" w:sz="0" w:space="10" w:color="auto"/>
        </w:pBdr>
        <w:spacing w:before="210" w:after="210" w:line="276" w:lineRule="auto"/>
        <w:rPr>
          <w:rFonts w:ascii="Arial" w:eastAsia="Arial" w:hAnsi="Arial" w:cs="Arial"/>
          <w:b/>
          <w:bCs/>
          <w:sz w:val="20"/>
          <w:szCs w:val="20"/>
          <w:lang w:val="sl-SI"/>
        </w:rPr>
      </w:pPr>
      <w:r w:rsidRPr="00E76B75">
        <w:rPr>
          <w:rFonts w:ascii="Arial" w:eastAsia="Arial" w:hAnsi="Arial" w:cs="Arial"/>
          <w:b/>
          <w:bCs/>
          <w:sz w:val="20"/>
          <w:szCs w:val="20"/>
          <w:lang w:val="sl-SI"/>
        </w:rPr>
        <w:t>4. člen</w:t>
      </w:r>
    </w:p>
    <w:p w14:paraId="22EF8C9D" w14:textId="201EFA19" w:rsidR="00BA6683" w:rsidRPr="00E76B75" w:rsidRDefault="00BA6683" w:rsidP="002C5DF0">
      <w:pPr>
        <w:pStyle w:val="center"/>
        <w:pBdr>
          <w:top w:val="none" w:sz="0" w:space="10" w:color="auto"/>
        </w:pBdr>
        <w:spacing w:before="210" w:after="210" w:line="276" w:lineRule="auto"/>
        <w:rPr>
          <w:rFonts w:ascii="Arial" w:eastAsia="Arial" w:hAnsi="Arial" w:cs="Arial"/>
          <w:b/>
          <w:bCs/>
          <w:sz w:val="20"/>
          <w:szCs w:val="20"/>
          <w:lang w:val="sl-SI"/>
        </w:rPr>
      </w:pPr>
      <w:r w:rsidRPr="00E76B75">
        <w:rPr>
          <w:rFonts w:ascii="Arial" w:eastAsia="Arial" w:hAnsi="Arial" w:cs="Arial"/>
          <w:b/>
          <w:bCs/>
          <w:sz w:val="20"/>
          <w:szCs w:val="20"/>
          <w:lang w:val="sl-SI"/>
        </w:rPr>
        <w:t xml:space="preserve">(delovanje </w:t>
      </w:r>
      <w:r w:rsidR="00607A2D">
        <w:rPr>
          <w:rFonts w:ascii="Arial" w:eastAsia="Arial" w:hAnsi="Arial" w:cs="Arial"/>
          <w:b/>
          <w:bCs/>
          <w:sz w:val="20"/>
          <w:szCs w:val="20"/>
          <w:lang w:val="sl-SI"/>
        </w:rPr>
        <w:t>s</w:t>
      </w:r>
      <w:r w:rsidRPr="00E76B75">
        <w:rPr>
          <w:rFonts w:ascii="Arial" w:eastAsia="Arial" w:hAnsi="Arial" w:cs="Arial"/>
          <w:b/>
          <w:bCs/>
          <w:sz w:val="20"/>
          <w:szCs w:val="20"/>
          <w:lang w:val="sl-SI"/>
        </w:rPr>
        <w:t>veta)</w:t>
      </w:r>
    </w:p>
    <w:p w14:paraId="5AF21F47" w14:textId="3B361B06" w:rsidR="00BA6683" w:rsidRPr="00E76B75" w:rsidRDefault="00B45BF1" w:rsidP="002C5DF0">
      <w:pPr>
        <w:pStyle w:val="zamik"/>
        <w:spacing w:before="210" w:after="210" w:line="276" w:lineRule="auto"/>
        <w:jc w:val="both"/>
        <w:rPr>
          <w:rFonts w:ascii="Arial" w:eastAsia="Arial" w:hAnsi="Arial" w:cs="Arial"/>
          <w:sz w:val="20"/>
          <w:szCs w:val="20"/>
          <w:lang w:val="sl-SI"/>
        </w:rPr>
      </w:pPr>
      <w:r w:rsidRPr="00B45BF1">
        <w:rPr>
          <w:rFonts w:ascii="Arial" w:eastAsia="Arial" w:hAnsi="Arial" w:cs="Arial"/>
          <w:sz w:val="20"/>
          <w:szCs w:val="20"/>
          <w:lang w:val="sl-SI"/>
        </w:rPr>
        <w:t xml:space="preserve">Predsednik </w:t>
      </w:r>
      <w:r w:rsidR="00607A2D">
        <w:rPr>
          <w:rFonts w:ascii="Arial" w:eastAsia="Arial" w:hAnsi="Arial" w:cs="Arial"/>
          <w:sz w:val="20"/>
          <w:szCs w:val="20"/>
          <w:lang w:val="sl-SI"/>
        </w:rPr>
        <w:t>s</w:t>
      </w:r>
      <w:r w:rsidRPr="00B45BF1">
        <w:rPr>
          <w:rFonts w:ascii="Arial" w:eastAsia="Arial" w:hAnsi="Arial" w:cs="Arial"/>
          <w:sz w:val="20"/>
          <w:szCs w:val="20"/>
          <w:lang w:val="sl-SI"/>
        </w:rPr>
        <w:t xml:space="preserve">veta in njegov namestnik sta predstavnika ministrstva, pristojnega za promet. Predsednik </w:t>
      </w:r>
      <w:r w:rsidR="00607A2D">
        <w:rPr>
          <w:rFonts w:ascii="Arial" w:eastAsia="Arial" w:hAnsi="Arial" w:cs="Arial"/>
          <w:sz w:val="20"/>
          <w:szCs w:val="20"/>
          <w:lang w:val="sl-SI"/>
        </w:rPr>
        <w:t>s</w:t>
      </w:r>
      <w:r>
        <w:rPr>
          <w:rFonts w:ascii="Arial" w:eastAsia="Arial" w:hAnsi="Arial" w:cs="Arial"/>
          <w:sz w:val="20"/>
          <w:szCs w:val="20"/>
          <w:lang w:val="sl-SI"/>
        </w:rPr>
        <w:t xml:space="preserve">veta </w:t>
      </w:r>
      <w:r w:rsidRPr="00B45BF1">
        <w:rPr>
          <w:rFonts w:ascii="Arial" w:eastAsia="Arial" w:hAnsi="Arial" w:cs="Arial"/>
          <w:sz w:val="20"/>
          <w:szCs w:val="20"/>
          <w:lang w:val="sl-SI"/>
        </w:rPr>
        <w:t xml:space="preserve">prestavlja in zastopa </w:t>
      </w:r>
      <w:r w:rsidR="00607A2D">
        <w:rPr>
          <w:rFonts w:ascii="Arial" w:eastAsia="Arial" w:hAnsi="Arial" w:cs="Arial"/>
          <w:sz w:val="20"/>
          <w:szCs w:val="20"/>
          <w:lang w:val="sl-SI"/>
        </w:rPr>
        <w:t>s</w:t>
      </w:r>
      <w:r w:rsidRPr="00B45BF1">
        <w:rPr>
          <w:rFonts w:ascii="Arial" w:eastAsia="Arial" w:hAnsi="Arial" w:cs="Arial"/>
          <w:sz w:val="20"/>
          <w:szCs w:val="20"/>
          <w:lang w:val="sl-SI"/>
        </w:rPr>
        <w:t xml:space="preserve">vet ter vodi njegove seje. Namestnik predsednika </w:t>
      </w:r>
      <w:r w:rsidR="00607A2D">
        <w:rPr>
          <w:rFonts w:ascii="Arial" w:eastAsia="Arial" w:hAnsi="Arial" w:cs="Arial"/>
          <w:sz w:val="20"/>
          <w:szCs w:val="20"/>
          <w:lang w:val="sl-SI"/>
        </w:rPr>
        <w:t>s</w:t>
      </w:r>
      <w:r w:rsidRPr="00B45BF1">
        <w:rPr>
          <w:rFonts w:ascii="Arial" w:eastAsia="Arial" w:hAnsi="Arial" w:cs="Arial"/>
          <w:sz w:val="20"/>
          <w:szCs w:val="20"/>
          <w:lang w:val="sl-SI"/>
        </w:rPr>
        <w:t xml:space="preserve">veta nadomešča predsednika </w:t>
      </w:r>
      <w:r w:rsidR="00607A2D">
        <w:rPr>
          <w:rFonts w:ascii="Arial" w:eastAsia="Arial" w:hAnsi="Arial" w:cs="Arial"/>
          <w:sz w:val="20"/>
          <w:szCs w:val="20"/>
          <w:lang w:val="sl-SI"/>
        </w:rPr>
        <w:t>s</w:t>
      </w:r>
      <w:r w:rsidRPr="00B45BF1">
        <w:rPr>
          <w:rFonts w:ascii="Arial" w:eastAsia="Arial" w:hAnsi="Arial" w:cs="Arial"/>
          <w:sz w:val="20"/>
          <w:szCs w:val="20"/>
          <w:lang w:val="sl-SI"/>
        </w:rPr>
        <w:t>veta v njegovi odsotnosti</w:t>
      </w:r>
      <w:r w:rsidR="00BA6683" w:rsidRPr="00E76B75">
        <w:rPr>
          <w:rFonts w:ascii="Arial" w:eastAsia="Arial" w:hAnsi="Arial" w:cs="Arial"/>
          <w:sz w:val="20"/>
          <w:szCs w:val="20"/>
          <w:lang w:val="sl-SI"/>
        </w:rPr>
        <w:t>.</w:t>
      </w:r>
    </w:p>
    <w:p w14:paraId="15A6C222" w14:textId="5D2044C8" w:rsidR="00BA6683" w:rsidRDefault="00BA6683" w:rsidP="002C5DF0">
      <w:pPr>
        <w:pStyle w:val="zamik"/>
        <w:spacing w:before="210" w:after="210" w:line="276" w:lineRule="auto"/>
        <w:jc w:val="both"/>
        <w:rPr>
          <w:rFonts w:ascii="Arial" w:eastAsia="Arial" w:hAnsi="Arial" w:cs="Arial"/>
          <w:sz w:val="20"/>
          <w:szCs w:val="20"/>
          <w:lang w:val="sl-SI"/>
        </w:rPr>
      </w:pPr>
      <w:r w:rsidRPr="00E76B75">
        <w:rPr>
          <w:rFonts w:ascii="Arial" w:eastAsia="Arial" w:hAnsi="Arial" w:cs="Arial"/>
          <w:sz w:val="20"/>
          <w:szCs w:val="20"/>
          <w:lang w:val="sl-SI"/>
        </w:rPr>
        <w:t xml:space="preserve">Predsednik </w:t>
      </w:r>
      <w:r w:rsidR="00607A2D">
        <w:rPr>
          <w:rFonts w:ascii="Arial" w:eastAsia="Arial" w:hAnsi="Arial" w:cs="Arial"/>
          <w:sz w:val="20"/>
          <w:szCs w:val="20"/>
          <w:lang w:val="sl-SI"/>
        </w:rPr>
        <w:t>s</w:t>
      </w:r>
      <w:r w:rsidRPr="00E76B75">
        <w:rPr>
          <w:rFonts w:ascii="Arial" w:eastAsia="Arial" w:hAnsi="Arial" w:cs="Arial"/>
          <w:sz w:val="20"/>
          <w:szCs w:val="20"/>
          <w:lang w:val="sl-SI"/>
        </w:rPr>
        <w:t xml:space="preserve">veta sklicuje seje </w:t>
      </w:r>
      <w:r w:rsidR="00607A2D">
        <w:rPr>
          <w:rFonts w:ascii="Arial" w:eastAsia="Arial" w:hAnsi="Arial" w:cs="Arial"/>
          <w:sz w:val="20"/>
          <w:szCs w:val="20"/>
          <w:lang w:val="sl-SI"/>
        </w:rPr>
        <w:t>s</w:t>
      </w:r>
      <w:r w:rsidRPr="00E76B75">
        <w:rPr>
          <w:rFonts w:ascii="Arial" w:eastAsia="Arial" w:hAnsi="Arial" w:cs="Arial"/>
          <w:sz w:val="20"/>
          <w:szCs w:val="20"/>
          <w:lang w:val="sl-SI"/>
        </w:rPr>
        <w:t xml:space="preserve">veta po potrebi, vendar najmanj </w:t>
      </w:r>
      <w:r w:rsidR="00725F8A">
        <w:rPr>
          <w:rFonts w:ascii="Arial" w:eastAsia="Arial" w:hAnsi="Arial" w:cs="Arial"/>
          <w:sz w:val="20"/>
          <w:szCs w:val="20"/>
          <w:lang w:val="sl-SI"/>
        </w:rPr>
        <w:t>enkrat</w:t>
      </w:r>
      <w:r w:rsidR="00725F8A" w:rsidRPr="00E76B75">
        <w:rPr>
          <w:rFonts w:ascii="Arial" w:eastAsia="Arial" w:hAnsi="Arial" w:cs="Arial"/>
          <w:sz w:val="20"/>
          <w:szCs w:val="20"/>
          <w:lang w:val="sl-SI"/>
        </w:rPr>
        <w:t xml:space="preserve"> </w:t>
      </w:r>
      <w:r w:rsidR="00607A2D">
        <w:rPr>
          <w:rFonts w:ascii="Arial" w:eastAsia="Arial" w:hAnsi="Arial" w:cs="Arial"/>
          <w:sz w:val="20"/>
          <w:szCs w:val="20"/>
          <w:lang w:val="sl-SI"/>
        </w:rPr>
        <w:t xml:space="preserve">na </w:t>
      </w:r>
      <w:r w:rsidRPr="00E76B75">
        <w:rPr>
          <w:rFonts w:ascii="Arial" w:eastAsia="Arial" w:hAnsi="Arial" w:cs="Arial"/>
          <w:sz w:val="20"/>
          <w:szCs w:val="20"/>
          <w:lang w:val="sl-SI"/>
        </w:rPr>
        <w:t>leto.</w:t>
      </w:r>
    </w:p>
    <w:p w14:paraId="397255F0" w14:textId="19810C02" w:rsidR="00B532BC" w:rsidRPr="00921A9F" w:rsidRDefault="00B532BC" w:rsidP="002C5DF0">
      <w:pPr>
        <w:pStyle w:val="zamik"/>
        <w:spacing w:before="210" w:after="210" w:line="276" w:lineRule="auto"/>
        <w:jc w:val="both"/>
        <w:rPr>
          <w:rFonts w:ascii="Arial" w:eastAsia="Arial" w:hAnsi="Arial" w:cs="Arial"/>
          <w:sz w:val="20"/>
          <w:szCs w:val="20"/>
          <w:lang w:val="sl-SI"/>
        </w:rPr>
      </w:pPr>
      <w:r>
        <w:rPr>
          <w:rFonts w:ascii="Arial" w:eastAsia="Arial" w:hAnsi="Arial" w:cs="Arial"/>
          <w:sz w:val="20"/>
          <w:szCs w:val="20"/>
          <w:lang w:val="sl-SI"/>
        </w:rPr>
        <w:lastRenderedPageBreak/>
        <w:t>Svet lahko na sej</w:t>
      </w:r>
      <w:r w:rsidR="00267039">
        <w:rPr>
          <w:rFonts w:ascii="Arial" w:eastAsia="Arial" w:hAnsi="Arial" w:cs="Arial"/>
          <w:sz w:val="20"/>
          <w:szCs w:val="20"/>
          <w:lang w:val="sl-SI"/>
        </w:rPr>
        <w:t>o</w:t>
      </w:r>
      <w:r>
        <w:rPr>
          <w:rFonts w:ascii="Arial" w:eastAsia="Arial" w:hAnsi="Arial" w:cs="Arial"/>
          <w:sz w:val="20"/>
          <w:szCs w:val="20"/>
          <w:lang w:val="sl-SI"/>
        </w:rPr>
        <w:t xml:space="preserve"> </w:t>
      </w:r>
      <w:r w:rsidRPr="00B532BC">
        <w:rPr>
          <w:rFonts w:ascii="Arial" w:eastAsia="Arial" w:hAnsi="Arial" w:cs="Arial"/>
          <w:sz w:val="20"/>
          <w:szCs w:val="20"/>
          <w:lang w:val="sl-SI"/>
        </w:rPr>
        <w:t>vabi tudi drug</w:t>
      </w:r>
      <w:r w:rsidR="005E635A">
        <w:rPr>
          <w:rFonts w:ascii="Arial" w:eastAsia="Arial" w:hAnsi="Arial" w:cs="Arial"/>
          <w:sz w:val="20"/>
          <w:szCs w:val="20"/>
          <w:lang w:val="sl-SI"/>
        </w:rPr>
        <w:t>e</w:t>
      </w:r>
      <w:r w:rsidRPr="00B532BC">
        <w:rPr>
          <w:rFonts w:ascii="Arial" w:eastAsia="Arial" w:hAnsi="Arial" w:cs="Arial"/>
          <w:sz w:val="20"/>
          <w:szCs w:val="20"/>
          <w:lang w:val="sl-SI"/>
        </w:rPr>
        <w:t xml:space="preserve"> </w:t>
      </w:r>
      <w:r w:rsidR="00267039">
        <w:rPr>
          <w:rFonts w:ascii="Arial" w:eastAsia="Arial" w:hAnsi="Arial" w:cs="Arial"/>
          <w:sz w:val="20"/>
          <w:szCs w:val="20"/>
          <w:lang w:val="sl-SI"/>
        </w:rPr>
        <w:t xml:space="preserve">strokovnjake, </w:t>
      </w:r>
      <w:r w:rsidR="00921A9F">
        <w:rPr>
          <w:rFonts w:ascii="Arial" w:eastAsia="Arial" w:hAnsi="Arial" w:cs="Arial"/>
          <w:sz w:val="20"/>
          <w:szCs w:val="20"/>
          <w:lang w:val="sl-SI"/>
        </w:rPr>
        <w:t>če</w:t>
      </w:r>
      <w:r w:rsidR="00267039">
        <w:rPr>
          <w:rFonts w:ascii="Arial" w:eastAsia="Arial" w:hAnsi="Arial" w:cs="Arial"/>
          <w:sz w:val="20"/>
          <w:szCs w:val="20"/>
          <w:lang w:val="sl-SI"/>
        </w:rPr>
        <w:t xml:space="preserve"> je to potrebno za obravnavo </w:t>
      </w:r>
      <w:r w:rsidR="00D7644D" w:rsidRPr="00224071">
        <w:rPr>
          <w:rFonts w:ascii="Arial" w:eastAsia="Arial" w:hAnsi="Arial" w:cs="Arial"/>
          <w:sz w:val="20"/>
          <w:szCs w:val="20"/>
          <w:lang w:val="sl-SI"/>
        </w:rPr>
        <w:t>določen</w:t>
      </w:r>
      <w:r w:rsidR="00D4635E" w:rsidRPr="00224071">
        <w:rPr>
          <w:rFonts w:ascii="Arial" w:eastAsia="Arial" w:hAnsi="Arial" w:cs="Arial"/>
          <w:sz w:val="20"/>
          <w:szCs w:val="20"/>
          <w:lang w:val="sl-SI"/>
        </w:rPr>
        <w:t>ih vsebin</w:t>
      </w:r>
      <w:r w:rsidR="00E60A86" w:rsidRPr="00224071">
        <w:rPr>
          <w:rFonts w:ascii="Arial" w:eastAsia="Arial" w:hAnsi="Arial" w:cs="Arial"/>
          <w:sz w:val="20"/>
          <w:szCs w:val="20"/>
          <w:lang w:val="sl-SI"/>
        </w:rPr>
        <w:t xml:space="preserve"> dnevnega reda</w:t>
      </w:r>
      <w:r w:rsidR="005E635A" w:rsidRPr="00921A9F">
        <w:rPr>
          <w:rFonts w:ascii="Arial" w:eastAsia="Arial" w:hAnsi="Arial" w:cs="Arial"/>
          <w:sz w:val="20"/>
          <w:szCs w:val="20"/>
          <w:lang w:val="sl-SI"/>
        </w:rPr>
        <w:t>.</w:t>
      </w:r>
    </w:p>
    <w:p w14:paraId="7257ABE1" w14:textId="30635DDB" w:rsidR="00BA6683" w:rsidRPr="00E76B75" w:rsidRDefault="004D3838" w:rsidP="002C5DF0">
      <w:pPr>
        <w:pStyle w:val="zamik"/>
        <w:spacing w:before="210" w:after="210" w:line="276" w:lineRule="auto"/>
        <w:jc w:val="both"/>
        <w:rPr>
          <w:rFonts w:ascii="Arial" w:eastAsia="Arial" w:hAnsi="Arial" w:cs="Arial"/>
          <w:sz w:val="20"/>
          <w:szCs w:val="20"/>
          <w:lang w:val="sl-SI"/>
        </w:rPr>
      </w:pPr>
      <w:r w:rsidRPr="00A56928">
        <w:rPr>
          <w:rFonts w:ascii="Arial" w:eastAsia="Arial" w:hAnsi="Arial" w:cs="Arial"/>
          <w:sz w:val="20"/>
          <w:szCs w:val="20"/>
          <w:lang w:val="sl-SI"/>
        </w:rPr>
        <w:t xml:space="preserve">O sklepih </w:t>
      </w:r>
      <w:r w:rsidR="00607A2D">
        <w:rPr>
          <w:rFonts w:ascii="Arial" w:eastAsia="Arial" w:hAnsi="Arial" w:cs="Arial"/>
          <w:sz w:val="20"/>
          <w:szCs w:val="20"/>
          <w:lang w:val="sl-SI"/>
        </w:rPr>
        <w:t>s</w:t>
      </w:r>
      <w:r w:rsidRPr="00A56928">
        <w:rPr>
          <w:rFonts w:ascii="Arial" w:eastAsia="Arial" w:hAnsi="Arial" w:cs="Arial"/>
          <w:sz w:val="20"/>
          <w:szCs w:val="20"/>
          <w:lang w:val="sl-SI"/>
        </w:rPr>
        <w:t xml:space="preserve">veta lahko odločajo le člani Sveta. Odločitev </w:t>
      </w:r>
      <w:r w:rsidR="00607A2D">
        <w:rPr>
          <w:rFonts w:ascii="Arial" w:eastAsia="Arial" w:hAnsi="Arial" w:cs="Arial"/>
          <w:sz w:val="20"/>
          <w:szCs w:val="20"/>
          <w:lang w:val="sl-SI"/>
        </w:rPr>
        <w:t>s</w:t>
      </w:r>
      <w:r w:rsidRPr="00A56928">
        <w:rPr>
          <w:rFonts w:ascii="Arial" w:eastAsia="Arial" w:hAnsi="Arial" w:cs="Arial"/>
          <w:sz w:val="20"/>
          <w:szCs w:val="20"/>
          <w:lang w:val="sl-SI"/>
        </w:rPr>
        <w:t xml:space="preserve">veta je sprejeta, če je zanjo glasovala večina članov </w:t>
      </w:r>
      <w:r w:rsidR="00607A2D">
        <w:rPr>
          <w:rFonts w:ascii="Arial" w:eastAsia="Arial" w:hAnsi="Arial" w:cs="Arial"/>
          <w:sz w:val="20"/>
          <w:szCs w:val="20"/>
          <w:lang w:val="sl-SI"/>
        </w:rPr>
        <w:t>s</w:t>
      </w:r>
      <w:r w:rsidRPr="00A56928">
        <w:rPr>
          <w:rFonts w:ascii="Arial" w:eastAsia="Arial" w:hAnsi="Arial" w:cs="Arial"/>
          <w:sz w:val="20"/>
          <w:szCs w:val="20"/>
          <w:lang w:val="sl-SI"/>
        </w:rPr>
        <w:t>veta, kamor šteje tudi predsednik</w:t>
      </w:r>
      <w:r w:rsidR="00F00033">
        <w:rPr>
          <w:rFonts w:ascii="Arial" w:eastAsia="Arial" w:hAnsi="Arial" w:cs="Arial"/>
          <w:sz w:val="20"/>
          <w:szCs w:val="20"/>
          <w:lang w:val="sl-SI"/>
        </w:rPr>
        <w:t>.</w:t>
      </w:r>
    </w:p>
    <w:p w14:paraId="2869D2D2" w14:textId="77777777" w:rsidR="00BA6683" w:rsidRPr="00E76B75" w:rsidRDefault="00BA6683" w:rsidP="002C5DF0">
      <w:pPr>
        <w:pStyle w:val="zamik"/>
        <w:spacing w:before="210" w:after="210" w:line="276" w:lineRule="auto"/>
        <w:jc w:val="both"/>
        <w:rPr>
          <w:rFonts w:ascii="Arial" w:eastAsia="Arial" w:hAnsi="Arial" w:cs="Arial"/>
          <w:sz w:val="20"/>
          <w:szCs w:val="20"/>
          <w:lang w:val="sl-SI"/>
        </w:rPr>
      </w:pPr>
      <w:r w:rsidRPr="00E76B75">
        <w:rPr>
          <w:rFonts w:ascii="Arial" w:eastAsia="Arial" w:hAnsi="Arial" w:cs="Arial"/>
          <w:sz w:val="20"/>
          <w:szCs w:val="20"/>
          <w:lang w:val="sl-SI"/>
        </w:rPr>
        <w:t xml:space="preserve">Svet sprejema sklepe na rednih, nujnih </w:t>
      </w:r>
      <w:r w:rsidR="00E22D33">
        <w:rPr>
          <w:rFonts w:ascii="Arial" w:eastAsia="Arial" w:hAnsi="Arial" w:cs="Arial"/>
          <w:sz w:val="20"/>
          <w:szCs w:val="20"/>
          <w:lang w:val="sl-SI"/>
        </w:rPr>
        <w:t>ali</w:t>
      </w:r>
      <w:r w:rsidRPr="00E76B75">
        <w:rPr>
          <w:rFonts w:ascii="Arial" w:eastAsia="Arial" w:hAnsi="Arial" w:cs="Arial"/>
          <w:sz w:val="20"/>
          <w:szCs w:val="20"/>
          <w:lang w:val="sl-SI"/>
        </w:rPr>
        <w:t xml:space="preserve"> dopisnih sejah.</w:t>
      </w:r>
    </w:p>
    <w:p w14:paraId="7EC99455" w14:textId="6F14652F" w:rsidR="00BA6683" w:rsidRPr="00E76B75" w:rsidRDefault="00BA6683" w:rsidP="002C5DF0">
      <w:pPr>
        <w:pStyle w:val="zamik"/>
        <w:spacing w:before="210" w:after="210" w:line="276" w:lineRule="auto"/>
        <w:jc w:val="both"/>
        <w:rPr>
          <w:rFonts w:ascii="Arial" w:eastAsia="Arial" w:hAnsi="Arial" w:cs="Arial"/>
          <w:sz w:val="20"/>
          <w:szCs w:val="20"/>
          <w:lang w:val="sl-SI"/>
        </w:rPr>
      </w:pPr>
      <w:r w:rsidRPr="00E76B75">
        <w:rPr>
          <w:rFonts w:ascii="Arial" w:eastAsia="Arial" w:hAnsi="Arial" w:cs="Arial"/>
          <w:sz w:val="20"/>
          <w:szCs w:val="20"/>
          <w:lang w:val="sl-SI"/>
        </w:rPr>
        <w:t xml:space="preserve">Način dela </w:t>
      </w:r>
      <w:r w:rsidR="00A94CD5">
        <w:rPr>
          <w:rFonts w:ascii="Arial" w:eastAsia="Arial" w:hAnsi="Arial" w:cs="Arial"/>
          <w:sz w:val="20"/>
          <w:szCs w:val="20"/>
          <w:lang w:val="sl-SI"/>
        </w:rPr>
        <w:t xml:space="preserve">določi </w:t>
      </w:r>
      <w:r w:rsidR="00607A2D">
        <w:rPr>
          <w:rFonts w:ascii="Arial" w:eastAsia="Arial" w:hAnsi="Arial" w:cs="Arial"/>
          <w:sz w:val="20"/>
          <w:szCs w:val="20"/>
          <w:lang w:val="sl-SI"/>
        </w:rPr>
        <w:t>s</w:t>
      </w:r>
      <w:r w:rsidRPr="00E76B75">
        <w:rPr>
          <w:rFonts w:ascii="Arial" w:eastAsia="Arial" w:hAnsi="Arial" w:cs="Arial"/>
          <w:sz w:val="20"/>
          <w:szCs w:val="20"/>
          <w:lang w:val="sl-SI"/>
        </w:rPr>
        <w:t>vet s poslovnikom.</w:t>
      </w:r>
    </w:p>
    <w:p w14:paraId="164C7D1D" w14:textId="77777777" w:rsidR="00BA6683" w:rsidRPr="00E76B75" w:rsidRDefault="00BA6683" w:rsidP="002C5DF0">
      <w:pPr>
        <w:pStyle w:val="center"/>
        <w:pBdr>
          <w:top w:val="none" w:sz="0" w:space="10" w:color="auto"/>
        </w:pBdr>
        <w:spacing w:before="210" w:after="210" w:line="276" w:lineRule="auto"/>
        <w:rPr>
          <w:rFonts w:ascii="Arial" w:eastAsia="Arial" w:hAnsi="Arial" w:cs="Arial"/>
          <w:b/>
          <w:bCs/>
          <w:sz w:val="20"/>
          <w:szCs w:val="20"/>
          <w:lang w:val="sl-SI"/>
        </w:rPr>
      </w:pPr>
      <w:r w:rsidRPr="00E76B75">
        <w:rPr>
          <w:rFonts w:ascii="Arial" w:eastAsia="Arial" w:hAnsi="Arial" w:cs="Arial"/>
          <w:b/>
          <w:bCs/>
          <w:sz w:val="20"/>
          <w:szCs w:val="20"/>
          <w:lang w:val="sl-SI"/>
        </w:rPr>
        <w:t>5. člen</w:t>
      </w:r>
    </w:p>
    <w:p w14:paraId="0F687B4F" w14:textId="7C7AB8FA" w:rsidR="00BA6683" w:rsidRPr="00E76B75" w:rsidRDefault="00BA6683" w:rsidP="002C5DF0">
      <w:pPr>
        <w:pStyle w:val="center"/>
        <w:pBdr>
          <w:top w:val="none" w:sz="0" w:space="10" w:color="auto"/>
        </w:pBdr>
        <w:spacing w:before="210" w:after="210" w:line="276" w:lineRule="auto"/>
        <w:rPr>
          <w:rFonts w:ascii="Arial" w:eastAsia="Arial" w:hAnsi="Arial" w:cs="Arial"/>
          <w:b/>
          <w:bCs/>
          <w:sz w:val="20"/>
          <w:szCs w:val="20"/>
          <w:lang w:val="sl-SI"/>
        </w:rPr>
      </w:pPr>
      <w:r w:rsidRPr="00E76B75">
        <w:rPr>
          <w:rFonts w:ascii="Arial" w:eastAsia="Arial" w:hAnsi="Arial" w:cs="Arial"/>
          <w:b/>
          <w:bCs/>
          <w:sz w:val="20"/>
          <w:szCs w:val="20"/>
          <w:lang w:val="sl-SI"/>
        </w:rPr>
        <w:t xml:space="preserve">(strokovne skupine </w:t>
      </w:r>
      <w:r w:rsidR="00607A2D">
        <w:rPr>
          <w:rFonts w:ascii="Arial" w:eastAsia="Arial" w:hAnsi="Arial" w:cs="Arial"/>
          <w:b/>
          <w:bCs/>
          <w:sz w:val="20"/>
          <w:szCs w:val="20"/>
          <w:lang w:val="sl-SI"/>
        </w:rPr>
        <w:t>s</w:t>
      </w:r>
      <w:r w:rsidRPr="00E76B75">
        <w:rPr>
          <w:rFonts w:ascii="Arial" w:eastAsia="Arial" w:hAnsi="Arial" w:cs="Arial"/>
          <w:b/>
          <w:bCs/>
          <w:sz w:val="20"/>
          <w:szCs w:val="20"/>
          <w:lang w:val="sl-SI"/>
        </w:rPr>
        <w:t>veta)</w:t>
      </w:r>
    </w:p>
    <w:p w14:paraId="364F3AE6" w14:textId="0B17473C" w:rsidR="00BA6683" w:rsidRDefault="00BA6683" w:rsidP="002C5DF0">
      <w:pPr>
        <w:pStyle w:val="zamik"/>
        <w:spacing w:before="210" w:after="210" w:line="276" w:lineRule="auto"/>
        <w:jc w:val="both"/>
        <w:rPr>
          <w:rFonts w:ascii="Arial" w:eastAsia="Arial" w:hAnsi="Arial" w:cs="Arial"/>
          <w:sz w:val="20"/>
          <w:szCs w:val="20"/>
          <w:lang w:val="sl-SI"/>
        </w:rPr>
      </w:pPr>
      <w:r w:rsidRPr="00E76B75">
        <w:rPr>
          <w:rFonts w:ascii="Arial" w:eastAsia="Arial" w:hAnsi="Arial" w:cs="Arial"/>
          <w:sz w:val="20"/>
          <w:szCs w:val="20"/>
          <w:lang w:val="sl-SI"/>
        </w:rPr>
        <w:t>Svet lahko</w:t>
      </w:r>
      <w:r w:rsidR="00A94CD5" w:rsidRPr="00A94CD5">
        <w:rPr>
          <w:rFonts w:ascii="Arial" w:eastAsia="Arial" w:hAnsi="Arial" w:cs="Arial"/>
          <w:sz w:val="20"/>
          <w:szCs w:val="20"/>
          <w:lang w:val="sl-SI"/>
        </w:rPr>
        <w:t xml:space="preserve"> </w:t>
      </w:r>
      <w:r w:rsidR="00A94CD5" w:rsidRPr="00E76B75">
        <w:rPr>
          <w:rFonts w:ascii="Arial" w:eastAsia="Arial" w:hAnsi="Arial" w:cs="Arial"/>
          <w:sz w:val="20"/>
          <w:szCs w:val="20"/>
          <w:lang w:val="sl-SI"/>
        </w:rPr>
        <w:t xml:space="preserve">za </w:t>
      </w:r>
      <w:r w:rsidR="004C1AF7">
        <w:rPr>
          <w:rFonts w:ascii="Arial" w:eastAsia="Arial" w:hAnsi="Arial" w:cs="Arial"/>
          <w:sz w:val="20"/>
          <w:szCs w:val="20"/>
          <w:lang w:val="sl-SI"/>
        </w:rPr>
        <w:t xml:space="preserve">strokovno pripravo gradiv, ki se obravnavajo na </w:t>
      </w:r>
      <w:r w:rsidR="00607A2D">
        <w:rPr>
          <w:rFonts w:ascii="Arial" w:eastAsia="Arial" w:hAnsi="Arial" w:cs="Arial"/>
          <w:sz w:val="20"/>
          <w:szCs w:val="20"/>
          <w:lang w:val="sl-SI"/>
        </w:rPr>
        <w:t xml:space="preserve">njegovih </w:t>
      </w:r>
      <w:r w:rsidR="004C1AF7">
        <w:rPr>
          <w:rFonts w:ascii="Arial" w:eastAsia="Arial" w:hAnsi="Arial" w:cs="Arial"/>
          <w:sz w:val="20"/>
          <w:szCs w:val="20"/>
          <w:lang w:val="sl-SI"/>
        </w:rPr>
        <w:t>sejah</w:t>
      </w:r>
      <w:r w:rsidR="00607A2D">
        <w:rPr>
          <w:rFonts w:ascii="Arial" w:eastAsia="Arial" w:hAnsi="Arial" w:cs="Arial"/>
          <w:sz w:val="20"/>
          <w:szCs w:val="20"/>
          <w:lang w:val="sl-SI"/>
        </w:rPr>
        <w:t>,</w:t>
      </w:r>
      <w:r w:rsidR="004C1AF7">
        <w:rPr>
          <w:rFonts w:ascii="Arial" w:eastAsia="Arial" w:hAnsi="Arial" w:cs="Arial"/>
          <w:sz w:val="20"/>
          <w:szCs w:val="20"/>
          <w:lang w:val="sl-SI"/>
        </w:rPr>
        <w:t xml:space="preserve"> ali za </w:t>
      </w:r>
      <w:r w:rsidR="00A94CD5" w:rsidRPr="00E76B75">
        <w:rPr>
          <w:rFonts w:ascii="Arial" w:eastAsia="Arial" w:hAnsi="Arial" w:cs="Arial"/>
          <w:sz w:val="20"/>
          <w:szCs w:val="20"/>
          <w:lang w:val="sl-SI"/>
        </w:rPr>
        <w:t xml:space="preserve">obravnavo </w:t>
      </w:r>
      <w:r w:rsidR="004D3838">
        <w:rPr>
          <w:rFonts w:ascii="Arial" w:eastAsia="Arial" w:hAnsi="Arial" w:cs="Arial"/>
          <w:sz w:val="20"/>
          <w:szCs w:val="20"/>
          <w:lang w:val="sl-SI"/>
        </w:rPr>
        <w:t>določenih</w:t>
      </w:r>
      <w:r w:rsidR="00A94CD5" w:rsidRPr="00E76B75">
        <w:rPr>
          <w:rFonts w:ascii="Arial" w:eastAsia="Arial" w:hAnsi="Arial" w:cs="Arial"/>
          <w:sz w:val="20"/>
          <w:szCs w:val="20"/>
          <w:lang w:val="sl-SI"/>
        </w:rPr>
        <w:t xml:space="preserve"> </w:t>
      </w:r>
      <w:r w:rsidR="00A56928">
        <w:rPr>
          <w:rFonts w:ascii="Arial" w:eastAsia="Arial" w:hAnsi="Arial" w:cs="Arial"/>
          <w:sz w:val="20"/>
          <w:szCs w:val="20"/>
          <w:lang w:val="sl-SI"/>
        </w:rPr>
        <w:t>v</w:t>
      </w:r>
      <w:r w:rsidR="00755113">
        <w:rPr>
          <w:rFonts w:ascii="Arial" w:eastAsia="Arial" w:hAnsi="Arial" w:cs="Arial"/>
          <w:sz w:val="20"/>
          <w:szCs w:val="20"/>
          <w:lang w:val="sl-SI"/>
        </w:rPr>
        <w:t>prašanj oziroma delovnih področij</w:t>
      </w:r>
      <w:r w:rsidRPr="00E76B75">
        <w:rPr>
          <w:rFonts w:ascii="Arial" w:eastAsia="Arial" w:hAnsi="Arial" w:cs="Arial"/>
          <w:sz w:val="20"/>
          <w:szCs w:val="20"/>
          <w:lang w:val="sl-SI"/>
        </w:rPr>
        <w:t xml:space="preserve"> </w:t>
      </w:r>
      <w:r w:rsidR="004C1AF7">
        <w:rPr>
          <w:rFonts w:ascii="Arial" w:eastAsia="Arial" w:hAnsi="Arial" w:cs="Arial"/>
          <w:sz w:val="20"/>
          <w:szCs w:val="20"/>
          <w:lang w:val="sl-SI"/>
        </w:rPr>
        <w:t xml:space="preserve">na področju upravljanja varnosti v civilnem letalstvu </w:t>
      </w:r>
      <w:r w:rsidR="00755113">
        <w:rPr>
          <w:rFonts w:ascii="Arial" w:eastAsia="Arial" w:hAnsi="Arial" w:cs="Arial"/>
          <w:sz w:val="20"/>
          <w:szCs w:val="20"/>
          <w:lang w:val="sl-SI"/>
        </w:rPr>
        <w:t>oblikuje</w:t>
      </w:r>
      <w:r w:rsidR="00A94CD5" w:rsidRPr="00E76B75">
        <w:rPr>
          <w:rFonts w:ascii="Arial" w:eastAsia="Arial" w:hAnsi="Arial" w:cs="Arial"/>
          <w:sz w:val="20"/>
          <w:szCs w:val="20"/>
          <w:lang w:val="sl-SI"/>
        </w:rPr>
        <w:t xml:space="preserve"> </w:t>
      </w:r>
      <w:r w:rsidRPr="00E76B75">
        <w:rPr>
          <w:rFonts w:ascii="Arial" w:eastAsia="Arial" w:hAnsi="Arial" w:cs="Arial"/>
          <w:sz w:val="20"/>
          <w:szCs w:val="20"/>
          <w:lang w:val="sl-SI"/>
        </w:rPr>
        <w:t>strokovne skupine.</w:t>
      </w:r>
    </w:p>
    <w:p w14:paraId="1893620C" w14:textId="77777777" w:rsidR="00B532BC" w:rsidRDefault="00B532BC" w:rsidP="002C5DF0">
      <w:pPr>
        <w:pStyle w:val="zamik"/>
        <w:spacing w:before="210" w:after="210" w:line="276" w:lineRule="auto"/>
        <w:jc w:val="both"/>
        <w:rPr>
          <w:rFonts w:ascii="Arial" w:eastAsia="Arial" w:hAnsi="Arial" w:cs="Arial"/>
          <w:sz w:val="20"/>
          <w:szCs w:val="20"/>
          <w:lang w:val="sl-SI"/>
        </w:rPr>
      </w:pPr>
      <w:r>
        <w:rPr>
          <w:rFonts w:ascii="Arial" w:eastAsia="Arial" w:hAnsi="Arial" w:cs="Arial"/>
          <w:sz w:val="20"/>
          <w:szCs w:val="20"/>
          <w:lang w:val="sl-SI"/>
        </w:rPr>
        <w:t xml:space="preserve">Način dela </w:t>
      </w:r>
      <w:r w:rsidR="00A94CD5">
        <w:rPr>
          <w:rFonts w:ascii="Arial" w:eastAsia="Arial" w:hAnsi="Arial" w:cs="Arial"/>
          <w:sz w:val="20"/>
          <w:szCs w:val="20"/>
          <w:lang w:val="sl-SI"/>
        </w:rPr>
        <w:t xml:space="preserve">določi </w:t>
      </w:r>
      <w:r>
        <w:rPr>
          <w:rFonts w:ascii="Arial" w:eastAsia="Arial" w:hAnsi="Arial" w:cs="Arial"/>
          <w:sz w:val="20"/>
          <w:szCs w:val="20"/>
          <w:lang w:val="sl-SI"/>
        </w:rPr>
        <w:t>s</w:t>
      </w:r>
      <w:r w:rsidRPr="00B532BC">
        <w:rPr>
          <w:rFonts w:ascii="Arial" w:eastAsia="Arial" w:hAnsi="Arial" w:cs="Arial"/>
          <w:sz w:val="20"/>
          <w:szCs w:val="20"/>
          <w:lang w:val="sl-SI"/>
        </w:rPr>
        <w:t>trokovn</w:t>
      </w:r>
      <w:r w:rsidR="00A94CD5">
        <w:rPr>
          <w:rFonts w:ascii="Arial" w:eastAsia="Arial" w:hAnsi="Arial" w:cs="Arial"/>
          <w:sz w:val="20"/>
          <w:szCs w:val="20"/>
          <w:lang w:val="sl-SI"/>
        </w:rPr>
        <w:t>a</w:t>
      </w:r>
      <w:r w:rsidRPr="00B532BC">
        <w:rPr>
          <w:rFonts w:ascii="Arial" w:eastAsia="Arial" w:hAnsi="Arial" w:cs="Arial"/>
          <w:sz w:val="20"/>
          <w:szCs w:val="20"/>
          <w:lang w:val="sl-SI"/>
        </w:rPr>
        <w:t xml:space="preserve"> skupin</w:t>
      </w:r>
      <w:r w:rsidR="00A94CD5">
        <w:rPr>
          <w:rFonts w:ascii="Arial" w:eastAsia="Arial" w:hAnsi="Arial" w:cs="Arial"/>
          <w:sz w:val="20"/>
          <w:szCs w:val="20"/>
          <w:lang w:val="sl-SI"/>
        </w:rPr>
        <w:t>a</w:t>
      </w:r>
      <w:r w:rsidRPr="00B532BC">
        <w:rPr>
          <w:rFonts w:ascii="Arial" w:eastAsia="Arial" w:hAnsi="Arial" w:cs="Arial"/>
          <w:sz w:val="20"/>
          <w:szCs w:val="20"/>
          <w:lang w:val="sl-SI"/>
        </w:rPr>
        <w:t xml:space="preserve"> </w:t>
      </w:r>
      <w:r>
        <w:rPr>
          <w:rFonts w:ascii="Arial" w:eastAsia="Arial" w:hAnsi="Arial" w:cs="Arial"/>
          <w:sz w:val="20"/>
          <w:szCs w:val="20"/>
          <w:lang w:val="sl-SI"/>
        </w:rPr>
        <w:t>s</w:t>
      </w:r>
      <w:r w:rsidRPr="00B532BC">
        <w:rPr>
          <w:rFonts w:ascii="Arial" w:eastAsia="Arial" w:hAnsi="Arial" w:cs="Arial"/>
          <w:sz w:val="20"/>
          <w:szCs w:val="20"/>
          <w:lang w:val="sl-SI"/>
        </w:rPr>
        <w:t xml:space="preserve"> poslovnik</w:t>
      </w:r>
      <w:r>
        <w:rPr>
          <w:rFonts w:ascii="Arial" w:eastAsia="Arial" w:hAnsi="Arial" w:cs="Arial"/>
          <w:sz w:val="20"/>
          <w:szCs w:val="20"/>
          <w:lang w:val="sl-SI"/>
        </w:rPr>
        <w:t>om.</w:t>
      </w:r>
    </w:p>
    <w:p w14:paraId="69252DB0" w14:textId="77777777" w:rsidR="00BA6683" w:rsidRPr="00E76B75" w:rsidRDefault="002E59F2" w:rsidP="002C5DF0">
      <w:pPr>
        <w:pStyle w:val="center"/>
        <w:pBdr>
          <w:top w:val="none" w:sz="0" w:space="10" w:color="auto"/>
        </w:pBdr>
        <w:spacing w:before="210" w:after="210" w:line="276" w:lineRule="auto"/>
        <w:rPr>
          <w:rFonts w:ascii="Arial" w:eastAsia="Arial" w:hAnsi="Arial" w:cs="Arial"/>
          <w:b/>
          <w:bCs/>
          <w:sz w:val="20"/>
          <w:szCs w:val="20"/>
          <w:lang w:val="sl-SI"/>
        </w:rPr>
      </w:pPr>
      <w:r>
        <w:rPr>
          <w:rFonts w:ascii="Arial" w:eastAsia="Arial" w:hAnsi="Arial" w:cs="Arial"/>
          <w:b/>
          <w:bCs/>
          <w:sz w:val="20"/>
          <w:szCs w:val="20"/>
          <w:lang w:val="sl-SI"/>
        </w:rPr>
        <w:t>6</w:t>
      </w:r>
      <w:r w:rsidR="00BA6683" w:rsidRPr="00E76B75">
        <w:rPr>
          <w:rFonts w:ascii="Arial" w:eastAsia="Arial" w:hAnsi="Arial" w:cs="Arial"/>
          <w:b/>
          <w:bCs/>
          <w:sz w:val="20"/>
          <w:szCs w:val="20"/>
          <w:lang w:val="sl-SI"/>
        </w:rPr>
        <w:t>. člen</w:t>
      </w:r>
    </w:p>
    <w:p w14:paraId="5256B624" w14:textId="77777777" w:rsidR="00BA6683" w:rsidRPr="00E76B75" w:rsidRDefault="00BA6683" w:rsidP="002C5DF0">
      <w:pPr>
        <w:pStyle w:val="center"/>
        <w:pBdr>
          <w:top w:val="none" w:sz="0" w:space="10" w:color="auto"/>
        </w:pBdr>
        <w:spacing w:before="210" w:after="210" w:line="276" w:lineRule="auto"/>
        <w:rPr>
          <w:rFonts w:ascii="Arial" w:eastAsia="Arial" w:hAnsi="Arial" w:cs="Arial"/>
          <w:b/>
          <w:bCs/>
          <w:sz w:val="20"/>
          <w:szCs w:val="20"/>
          <w:lang w:val="sl-SI"/>
        </w:rPr>
      </w:pPr>
      <w:r w:rsidRPr="00E76B75">
        <w:rPr>
          <w:rFonts w:ascii="Arial" w:eastAsia="Arial" w:hAnsi="Arial" w:cs="Arial"/>
          <w:b/>
          <w:bCs/>
          <w:sz w:val="20"/>
          <w:szCs w:val="20"/>
          <w:lang w:val="sl-SI"/>
        </w:rPr>
        <w:t>(administrativno-tehnična podpora)</w:t>
      </w:r>
    </w:p>
    <w:p w14:paraId="639670EC" w14:textId="44964B85" w:rsidR="00BA6683" w:rsidRPr="00E76B75" w:rsidRDefault="00BA6683" w:rsidP="002C5DF0">
      <w:pPr>
        <w:pStyle w:val="zamik"/>
        <w:spacing w:before="210" w:after="210" w:line="276" w:lineRule="auto"/>
        <w:jc w:val="both"/>
        <w:rPr>
          <w:rFonts w:ascii="Arial" w:eastAsia="Arial" w:hAnsi="Arial" w:cs="Arial"/>
          <w:sz w:val="20"/>
          <w:szCs w:val="20"/>
          <w:lang w:val="sl-SI"/>
        </w:rPr>
      </w:pPr>
      <w:r w:rsidRPr="00E76B75">
        <w:rPr>
          <w:rFonts w:ascii="Arial" w:eastAsia="Arial" w:hAnsi="Arial" w:cs="Arial"/>
          <w:sz w:val="20"/>
          <w:szCs w:val="20"/>
          <w:lang w:val="sl-SI"/>
        </w:rPr>
        <w:t xml:space="preserve">Ministrstvo, pristojno za promet, zagotavlja prostorske in druge pogoje za delo </w:t>
      </w:r>
      <w:r w:rsidR="00607A2D">
        <w:rPr>
          <w:rFonts w:ascii="Arial" w:eastAsia="Arial" w:hAnsi="Arial" w:cs="Arial"/>
          <w:sz w:val="20"/>
          <w:szCs w:val="20"/>
          <w:lang w:val="sl-SI"/>
        </w:rPr>
        <w:t>s</w:t>
      </w:r>
      <w:r w:rsidRPr="00E76B75">
        <w:rPr>
          <w:rFonts w:ascii="Arial" w:eastAsia="Arial" w:hAnsi="Arial" w:cs="Arial"/>
          <w:sz w:val="20"/>
          <w:szCs w:val="20"/>
          <w:lang w:val="sl-SI"/>
        </w:rPr>
        <w:t xml:space="preserve">veta </w:t>
      </w:r>
      <w:r w:rsidR="00607A2D">
        <w:rPr>
          <w:rFonts w:ascii="Arial" w:eastAsia="Arial" w:hAnsi="Arial" w:cs="Arial"/>
          <w:sz w:val="20"/>
          <w:szCs w:val="20"/>
          <w:lang w:val="sl-SI"/>
        </w:rPr>
        <w:t>ter</w:t>
      </w:r>
      <w:r w:rsidR="00607A2D" w:rsidRPr="00E76B75">
        <w:rPr>
          <w:rFonts w:ascii="Arial" w:eastAsia="Arial" w:hAnsi="Arial" w:cs="Arial"/>
          <w:sz w:val="20"/>
          <w:szCs w:val="20"/>
          <w:lang w:val="sl-SI"/>
        </w:rPr>
        <w:t xml:space="preserve"> </w:t>
      </w:r>
      <w:r w:rsidRPr="00E76B75">
        <w:rPr>
          <w:rFonts w:ascii="Arial" w:eastAsia="Arial" w:hAnsi="Arial" w:cs="Arial"/>
          <w:sz w:val="20"/>
          <w:szCs w:val="20"/>
          <w:lang w:val="sl-SI"/>
        </w:rPr>
        <w:t xml:space="preserve">opravlja strokovno-tehnične in administrative naloge za </w:t>
      </w:r>
      <w:r w:rsidR="00607A2D">
        <w:rPr>
          <w:rFonts w:ascii="Arial" w:eastAsia="Arial" w:hAnsi="Arial" w:cs="Arial"/>
          <w:sz w:val="20"/>
          <w:szCs w:val="20"/>
          <w:lang w:val="sl-SI"/>
        </w:rPr>
        <w:t>s</w:t>
      </w:r>
      <w:r w:rsidRPr="00E76B75">
        <w:rPr>
          <w:rFonts w:ascii="Arial" w:eastAsia="Arial" w:hAnsi="Arial" w:cs="Arial"/>
          <w:sz w:val="20"/>
          <w:szCs w:val="20"/>
          <w:lang w:val="sl-SI"/>
        </w:rPr>
        <w:t>vet.</w:t>
      </w:r>
    </w:p>
    <w:p w14:paraId="1D76F284" w14:textId="19222EA9" w:rsidR="00BA6683" w:rsidRPr="00E76B75" w:rsidRDefault="00BA6683" w:rsidP="002C5DF0">
      <w:pPr>
        <w:pStyle w:val="zamik"/>
        <w:spacing w:before="210" w:after="210" w:line="276" w:lineRule="auto"/>
        <w:jc w:val="both"/>
        <w:rPr>
          <w:rFonts w:ascii="Arial" w:eastAsia="Arial" w:hAnsi="Arial" w:cs="Arial"/>
          <w:sz w:val="20"/>
          <w:szCs w:val="20"/>
          <w:lang w:val="sl-SI"/>
        </w:rPr>
      </w:pPr>
      <w:r w:rsidRPr="00E76B75">
        <w:rPr>
          <w:rFonts w:ascii="Arial" w:eastAsia="Arial" w:hAnsi="Arial" w:cs="Arial"/>
          <w:sz w:val="20"/>
          <w:szCs w:val="20"/>
          <w:lang w:val="sl-SI"/>
        </w:rPr>
        <w:t>Vsa dokumentacija (zapisniki, delovno gradivo i</w:t>
      </w:r>
      <w:r w:rsidR="00607A2D">
        <w:rPr>
          <w:rFonts w:ascii="Arial" w:eastAsia="Arial" w:hAnsi="Arial" w:cs="Arial"/>
          <w:sz w:val="20"/>
          <w:szCs w:val="20"/>
          <w:lang w:val="sl-SI"/>
        </w:rPr>
        <w:t xml:space="preserve">n </w:t>
      </w:r>
      <w:r w:rsidRPr="00E76B75">
        <w:rPr>
          <w:rFonts w:ascii="Arial" w:eastAsia="Arial" w:hAnsi="Arial" w:cs="Arial"/>
          <w:sz w:val="20"/>
          <w:szCs w:val="20"/>
          <w:lang w:val="sl-SI"/>
        </w:rPr>
        <w:t>p</w:t>
      </w:r>
      <w:r w:rsidR="00607A2D">
        <w:rPr>
          <w:rFonts w:ascii="Arial" w:eastAsia="Arial" w:hAnsi="Arial" w:cs="Arial"/>
          <w:sz w:val="20"/>
          <w:szCs w:val="20"/>
          <w:lang w:val="sl-SI"/>
        </w:rPr>
        <w:t>o</w:t>
      </w:r>
      <w:r w:rsidRPr="00E76B75">
        <w:rPr>
          <w:rFonts w:ascii="Arial" w:eastAsia="Arial" w:hAnsi="Arial" w:cs="Arial"/>
          <w:sz w:val="20"/>
          <w:szCs w:val="20"/>
          <w:lang w:val="sl-SI"/>
        </w:rPr>
        <w:t>d</w:t>
      </w:r>
      <w:r w:rsidR="00607A2D">
        <w:rPr>
          <w:rFonts w:ascii="Arial" w:eastAsia="Arial" w:hAnsi="Arial" w:cs="Arial"/>
          <w:sz w:val="20"/>
          <w:szCs w:val="20"/>
          <w:lang w:val="sl-SI"/>
        </w:rPr>
        <w:t>obno</w:t>
      </w:r>
      <w:r w:rsidRPr="00E76B75">
        <w:rPr>
          <w:rFonts w:ascii="Arial" w:eastAsia="Arial" w:hAnsi="Arial" w:cs="Arial"/>
          <w:sz w:val="20"/>
          <w:szCs w:val="20"/>
          <w:lang w:val="sl-SI"/>
        </w:rPr>
        <w:t xml:space="preserve">) v zvezi z delovanjem </w:t>
      </w:r>
      <w:r w:rsidR="00607A2D">
        <w:rPr>
          <w:rFonts w:ascii="Arial" w:eastAsia="Arial" w:hAnsi="Arial" w:cs="Arial"/>
          <w:sz w:val="20"/>
          <w:szCs w:val="20"/>
          <w:lang w:val="sl-SI"/>
        </w:rPr>
        <w:t>s</w:t>
      </w:r>
      <w:r w:rsidRPr="00E76B75">
        <w:rPr>
          <w:rFonts w:ascii="Arial" w:eastAsia="Arial" w:hAnsi="Arial" w:cs="Arial"/>
          <w:sz w:val="20"/>
          <w:szCs w:val="20"/>
          <w:lang w:val="sl-SI"/>
        </w:rPr>
        <w:t xml:space="preserve">veta se hrani na </w:t>
      </w:r>
      <w:r w:rsidRPr="00A72B3C">
        <w:rPr>
          <w:rFonts w:ascii="Arial" w:eastAsia="Arial" w:hAnsi="Arial" w:cs="Arial"/>
          <w:sz w:val="20"/>
          <w:szCs w:val="20"/>
          <w:lang w:val="sl-SI"/>
        </w:rPr>
        <w:t>ministrstvu, pristojnem za promet.</w:t>
      </w:r>
    </w:p>
    <w:p w14:paraId="77427131" w14:textId="77777777" w:rsidR="00BA6683" w:rsidRPr="00E76B75" w:rsidRDefault="009444CD" w:rsidP="002C5DF0">
      <w:pPr>
        <w:pStyle w:val="center"/>
        <w:pBdr>
          <w:top w:val="none" w:sz="0" w:space="24" w:color="auto"/>
        </w:pBdr>
        <w:spacing w:before="210" w:after="210" w:line="276" w:lineRule="auto"/>
        <w:rPr>
          <w:rFonts w:ascii="Arial" w:eastAsia="Arial" w:hAnsi="Arial" w:cs="Arial"/>
          <w:caps/>
          <w:sz w:val="20"/>
          <w:szCs w:val="20"/>
          <w:lang w:val="sl-SI"/>
        </w:rPr>
      </w:pPr>
      <w:r>
        <w:rPr>
          <w:rFonts w:ascii="Arial" w:eastAsia="Arial" w:hAnsi="Arial" w:cs="Arial"/>
          <w:caps/>
          <w:sz w:val="20"/>
          <w:szCs w:val="20"/>
          <w:lang w:val="sl-SI"/>
        </w:rPr>
        <w:t>PREHODN</w:t>
      </w:r>
      <w:r w:rsidR="00755113">
        <w:rPr>
          <w:rFonts w:ascii="Arial" w:eastAsia="Arial" w:hAnsi="Arial" w:cs="Arial"/>
          <w:caps/>
          <w:sz w:val="20"/>
          <w:szCs w:val="20"/>
          <w:lang w:val="sl-SI"/>
        </w:rPr>
        <w:t>A</w:t>
      </w:r>
      <w:r>
        <w:rPr>
          <w:rFonts w:ascii="Arial" w:eastAsia="Arial" w:hAnsi="Arial" w:cs="Arial"/>
          <w:caps/>
          <w:sz w:val="20"/>
          <w:szCs w:val="20"/>
          <w:lang w:val="sl-SI"/>
        </w:rPr>
        <w:t xml:space="preserve"> IN </w:t>
      </w:r>
      <w:r w:rsidR="00BA6683" w:rsidRPr="00E76B75">
        <w:rPr>
          <w:rFonts w:ascii="Arial" w:eastAsia="Arial" w:hAnsi="Arial" w:cs="Arial"/>
          <w:caps/>
          <w:sz w:val="20"/>
          <w:szCs w:val="20"/>
          <w:lang w:val="sl-SI"/>
        </w:rPr>
        <w:t>KONČNA DOLOČBA</w:t>
      </w:r>
    </w:p>
    <w:p w14:paraId="4AFD4A54" w14:textId="77777777" w:rsidR="00BA6683" w:rsidRPr="00E76B75" w:rsidRDefault="0061426F" w:rsidP="002C5DF0">
      <w:pPr>
        <w:pStyle w:val="center"/>
        <w:pBdr>
          <w:top w:val="none" w:sz="0" w:space="10" w:color="auto"/>
        </w:pBdr>
        <w:spacing w:before="210" w:after="210" w:line="276" w:lineRule="auto"/>
        <w:rPr>
          <w:rFonts w:ascii="Arial" w:eastAsia="Arial" w:hAnsi="Arial" w:cs="Arial"/>
          <w:b/>
          <w:bCs/>
          <w:sz w:val="20"/>
          <w:szCs w:val="20"/>
          <w:lang w:val="sl-SI"/>
        </w:rPr>
      </w:pPr>
      <w:r>
        <w:rPr>
          <w:rFonts w:ascii="Arial" w:eastAsia="Arial" w:hAnsi="Arial" w:cs="Arial"/>
          <w:b/>
          <w:bCs/>
          <w:sz w:val="20"/>
          <w:szCs w:val="20"/>
          <w:lang w:val="sl-SI"/>
        </w:rPr>
        <w:t>7</w:t>
      </w:r>
      <w:r w:rsidR="00BA6683" w:rsidRPr="00E76B75">
        <w:rPr>
          <w:rFonts w:ascii="Arial" w:eastAsia="Arial" w:hAnsi="Arial" w:cs="Arial"/>
          <w:b/>
          <w:bCs/>
          <w:sz w:val="20"/>
          <w:szCs w:val="20"/>
          <w:lang w:val="sl-SI"/>
        </w:rPr>
        <w:t>. člen</w:t>
      </w:r>
    </w:p>
    <w:p w14:paraId="72195726" w14:textId="77777777" w:rsidR="009444CD" w:rsidRDefault="009444CD" w:rsidP="002C5DF0">
      <w:pPr>
        <w:pStyle w:val="center"/>
        <w:pBdr>
          <w:top w:val="none" w:sz="0" w:space="10" w:color="auto"/>
        </w:pBdr>
        <w:spacing w:before="210" w:after="210" w:line="276" w:lineRule="auto"/>
        <w:rPr>
          <w:rFonts w:ascii="Arial" w:eastAsia="Arial" w:hAnsi="Arial" w:cs="Arial"/>
          <w:b/>
          <w:bCs/>
          <w:sz w:val="20"/>
          <w:szCs w:val="20"/>
          <w:lang w:val="sl-SI"/>
        </w:rPr>
      </w:pPr>
      <w:r>
        <w:rPr>
          <w:rFonts w:ascii="Arial" w:eastAsia="Arial" w:hAnsi="Arial" w:cs="Arial"/>
          <w:b/>
          <w:bCs/>
          <w:sz w:val="20"/>
          <w:szCs w:val="20"/>
          <w:lang w:val="sl-SI"/>
        </w:rPr>
        <w:t>(</w:t>
      </w:r>
      <w:r w:rsidR="00755113">
        <w:rPr>
          <w:rFonts w:ascii="Arial" w:eastAsia="Arial" w:hAnsi="Arial" w:cs="Arial"/>
          <w:b/>
          <w:bCs/>
          <w:sz w:val="20"/>
          <w:szCs w:val="20"/>
          <w:lang w:val="sl-SI"/>
        </w:rPr>
        <w:t>prehodna določba</w:t>
      </w:r>
      <w:r>
        <w:rPr>
          <w:rFonts w:ascii="Arial" w:eastAsia="Arial" w:hAnsi="Arial" w:cs="Arial"/>
          <w:b/>
          <w:bCs/>
          <w:sz w:val="20"/>
          <w:szCs w:val="20"/>
          <w:lang w:val="sl-SI"/>
        </w:rPr>
        <w:t>)</w:t>
      </w:r>
    </w:p>
    <w:p w14:paraId="51313674" w14:textId="4F64D2AC" w:rsidR="009444CD" w:rsidRDefault="009444CD" w:rsidP="009444CD">
      <w:pPr>
        <w:pStyle w:val="zamik"/>
        <w:spacing w:before="210" w:after="210" w:line="276" w:lineRule="auto"/>
        <w:jc w:val="both"/>
        <w:rPr>
          <w:rFonts w:ascii="Arial" w:eastAsia="Arial" w:hAnsi="Arial" w:cs="Arial"/>
          <w:sz w:val="20"/>
          <w:szCs w:val="20"/>
          <w:lang w:val="sl-SI"/>
        </w:rPr>
      </w:pPr>
      <w:r w:rsidRPr="009444CD">
        <w:rPr>
          <w:rFonts w:ascii="Arial" w:eastAsia="Arial" w:hAnsi="Arial" w:cs="Arial"/>
          <w:sz w:val="20"/>
          <w:szCs w:val="20"/>
          <w:lang w:val="sl-SI"/>
        </w:rPr>
        <w:t>Član</w:t>
      </w:r>
      <w:r w:rsidR="00A0522C">
        <w:rPr>
          <w:rFonts w:ascii="Arial" w:eastAsia="Arial" w:hAnsi="Arial" w:cs="Arial"/>
          <w:sz w:val="20"/>
          <w:szCs w:val="20"/>
          <w:lang w:val="sl-SI"/>
        </w:rPr>
        <w:t>e</w:t>
      </w:r>
      <w:r w:rsidRPr="009444CD">
        <w:rPr>
          <w:rFonts w:ascii="Arial" w:eastAsia="Arial" w:hAnsi="Arial" w:cs="Arial"/>
          <w:sz w:val="20"/>
          <w:szCs w:val="20"/>
          <w:lang w:val="sl-SI"/>
        </w:rPr>
        <w:t xml:space="preserve"> </w:t>
      </w:r>
      <w:r w:rsidR="00607A2D">
        <w:rPr>
          <w:rFonts w:ascii="Arial" w:eastAsia="Arial" w:hAnsi="Arial" w:cs="Arial"/>
          <w:sz w:val="20"/>
          <w:szCs w:val="20"/>
          <w:lang w:val="sl-SI"/>
        </w:rPr>
        <w:t>s</w:t>
      </w:r>
      <w:r>
        <w:rPr>
          <w:rFonts w:ascii="Arial" w:eastAsia="Arial" w:hAnsi="Arial" w:cs="Arial"/>
          <w:sz w:val="20"/>
          <w:szCs w:val="20"/>
          <w:lang w:val="sl-SI"/>
        </w:rPr>
        <w:t>veta</w:t>
      </w:r>
      <w:r w:rsidRPr="009444CD">
        <w:rPr>
          <w:rFonts w:ascii="Arial" w:eastAsia="Arial" w:hAnsi="Arial" w:cs="Arial"/>
          <w:sz w:val="20"/>
          <w:szCs w:val="20"/>
          <w:lang w:val="sl-SI"/>
        </w:rPr>
        <w:t xml:space="preserve"> imenuje </w:t>
      </w:r>
      <w:r w:rsidR="001C307A">
        <w:rPr>
          <w:rFonts w:ascii="Arial" w:eastAsia="Arial" w:hAnsi="Arial" w:cs="Arial"/>
          <w:sz w:val="20"/>
          <w:szCs w:val="20"/>
          <w:lang w:val="sl-SI"/>
        </w:rPr>
        <w:t>v</w:t>
      </w:r>
      <w:r w:rsidR="00A72B3C">
        <w:rPr>
          <w:rFonts w:ascii="Arial" w:eastAsia="Arial" w:hAnsi="Arial" w:cs="Arial"/>
          <w:sz w:val="20"/>
          <w:szCs w:val="20"/>
          <w:lang w:val="sl-SI"/>
        </w:rPr>
        <w:t xml:space="preserve">lada </w:t>
      </w:r>
      <w:r>
        <w:rPr>
          <w:rFonts w:ascii="Arial" w:eastAsia="Arial" w:hAnsi="Arial" w:cs="Arial"/>
          <w:sz w:val="20"/>
          <w:szCs w:val="20"/>
          <w:lang w:val="sl-SI"/>
        </w:rPr>
        <w:t xml:space="preserve">v </w:t>
      </w:r>
      <w:r w:rsidR="00755113">
        <w:rPr>
          <w:rFonts w:ascii="Arial" w:eastAsia="Arial" w:hAnsi="Arial" w:cs="Arial"/>
          <w:sz w:val="20"/>
          <w:szCs w:val="20"/>
          <w:lang w:val="sl-SI"/>
        </w:rPr>
        <w:t>enem mesecu</w:t>
      </w:r>
      <w:r w:rsidRPr="009444CD">
        <w:rPr>
          <w:rFonts w:ascii="Arial" w:eastAsia="Arial" w:hAnsi="Arial" w:cs="Arial"/>
          <w:sz w:val="20"/>
          <w:szCs w:val="20"/>
          <w:lang w:val="sl-SI"/>
        </w:rPr>
        <w:t xml:space="preserve"> od uveljavitve tega odloka.</w:t>
      </w:r>
    </w:p>
    <w:p w14:paraId="6802DE79" w14:textId="77777777" w:rsidR="009444CD" w:rsidRPr="009444CD" w:rsidRDefault="00755113" w:rsidP="009444CD">
      <w:pPr>
        <w:pStyle w:val="zamik"/>
        <w:spacing w:before="210" w:after="210" w:line="276" w:lineRule="auto"/>
        <w:jc w:val="both"/>
        <w:rPr>
          <w:rFonts w:ascii="Arial" w:eastAsia="Arial" w:hAnsi="Arial" w:cs="Arial"/>
          <w:sz w:val="20"/>
          <w:szCs w:val="20"/>
          <w:lang w:val="sl-SI"/>
        </w:rPr>
      </w:pPr>
      <w:r>
        <w:rPr>
          <w:rFonts w:ascii="Arial" w:eastAsia="Arial" w:hAnsi="Arial" w:cs="Arial"/>
          <w:sz w:val="20"/>
          <w:szCs w:val="20"/>
          <w:lang w:val="sl-SI"/>
        </w:rPr>
        <w:t>Svet</w:t>
      </w:r>
      <w:r w:rsidR="009444CD" w:rsidRPr="009444CD">
        <w:rPr>
          <w:rFonts w:ascii="Arial" w:eastAsia="Arial" w:hAnsi="Arial" w:cs="Arial"/>
          <w:sz w:val="20"/>
          <w:szCs w:val="20"/>
          <w:lang w:val="sl-SI"/>
        </w:rPr>
        <w:t xml:space="preserve"> sprejme poslovnik v </w:t>
      </w:r>
      <w:r>
        <w:rPr>
          <w:rFonts w:ascii="Arial" w:eastAsia="Arial" w:hAnsi="Arial" w:cs="Arial"/>
          <w:sz w:val="20"/>
          <w:szCs w:val="20"/>
          <w:lang w:val="sl-SI"/>
        </w:rPr>
        <w:t xml:space="preserve">treh </w:t>
      </w:r>
      <w:r w:rsidR="009444CD" w:rsidRPr="009444CD">
        <w:rPr>
          <w:rFonts w:ascii="Arial" w:eastAsia="Arial" w:hAnsi="Arial" w:cs="Arial"/>
          <w:sz w:val="20"/>
          <w:szCs w:val="20"/>
          <w:lang w:val="sl-SI"/>
        </w:rPr>
        <w:t>mesecih od uveljavitve tega odloka</w:t>
      </w:r>
      <w:r w:rsidR="00944D52">
        <w:rPr>
          <w:rFonts w:ascii="Arial" w:eastAsia="Arial" w:hAnsi="Arial" w:cs="Arial"/>
          <w:sz w:val="20"/>
          <w:szCs w:val="20"/>
          <w:lang w:val="sl-SI"/>
        </w:rPr>
        <w:t>.</w:t>
      </w:r>
    </w:p>
    <w:p w14:paraId="511DBC18" w14:textId="77777777" w:rsidR="009444CD" w:rsidRPr="00E76B75" w:rsidRDefault="00A0522C" w:rsidP="009444CD">
      <w:pPr>
        <w:pStyle w:val="center"/>
        <w:pBdr>
          <w:top w:val="none" w:sz="0" w:space="10" w:color="auto"/>
        </w:pBdr>
        <w:spacing w:before="210" w:after="210" w:line="276" w:lineRule="auto"/>
        <w:rPr>
          <w:rFonts w:ascii="Arial" w:eastAsia="Arial" w:hAnsi="Arial" w:cs="Arial"/>
          <w:b/>
          <w:bCs/>
          <w:sz w:val="20"/>
          <w:szCs w:val="20"/>
          <w:lang w:val="sl-SI"/>
        </w:rPr>
      </w:pPr>
      <w:r>
        <w:rPr>
          <w:rFonts w:ascii="Arial" w:eastAsia="Arial" w:hAnsi="Arial" w:cs="Arial"/>
          <w:b/>
          <w:bCs/>
          <w:sz w:val="20"/>
          <w:szCs w:val="20"/>
          <w:lang w:val="sl-SI"/>
        </w:rPr>
        <w:t>8</w:t>
      </w:r>
      <w:r w:rsidR="009444CD" w:rsidRPr="00E76B75">
        <w:rPr>
          <w:rFonts w:ascii="Arial" w:eastAsia="Arial" w:hAnsi="Arial" w:cs="Arial"/>
          <w:b/>
          <w:bCs/>
          <w:sz w:val="20"/>
          <w:szCs w:val="20"/>
          <w:lang w:val="sl-SI"/>
        </w:rPr>
        <w:t>. člen</w:t>
      </w:r>
    </w:p>
    <w:p w14:paraId="7CC5D362" w14:textId="77777777" w:rsidR="00BA6683" w:rsidRPr="00E76B75" w:rsidRDefault="00BA6683" w:rsidP="002C5DF0">
      <w:pPr>
        <w:pStyle w:val="center"/>
        <w:pBdr>
          <w:top w:val="none" w:sz="0" w:space="10" w:color="auto"/>
        </w:pBdr>
        <w:spacing w:before="210" w:after="210" w:line="276" w:lineRule="auto"/>
        <w:rPr>
          <w:rFonts w:ascii="Arial" w:eastAsia="Arial" w:hAnsi="Arial" w:cs="Arial"/>
          <w:b/>
          <w:bCs/>
          <w:sz w:val="20"/>
          <w:szCs w:val="20"/>
          <w:lang w:val="sl-SI"/>
        </w:rPr>
      </w:pPr>
      <w:r w:rsidRPr="00E76B75">
        <w:rPr>
          <w:rFonts w:ascii="Arial" w:eastAsia="Arial" w:hAnsi="Arial" w:cs="Arial"/>
          <w:b/>
          <w:bCs/>
          <w:sz w:val="20"/>
          <w:szCs w:val="20"/>
          <w:lang w:val="sl-SI"/>
        </w:rPr>
        <w:t>(začetek veljavnosti)</w:t>
      </w:r>
    </w:p>
    <w:p w14:paraId="4C4B61AB" w14:textId="7C64521A" w:rsidR="00BA6683" w:rsidRPr="00E76B75" w:rsidRDefault="00BA6683" w:rsidP="002C5DF0">
      <w:pPr>
        <w:pStyle w:val="zamik"/>
        <w:spacing w:before="210" w:after="210" w:line="276" w:lineRule="auto"/>
        <w:jc w:val="both"/>
        <w:rPr>
          <w:rFonts w:ascii="Arial" w:eastAsia="Arial" w:hAnsi="Arial" w:cs="Arial"/>
          <w:sz w:val="20"/>
          <w:szCs w:val="20"/>
          <w:lang w:val="sl-SI"/>
        </w:rPr>
      </w:pPr>
      <w:r w:rsidRPr="00E76B75">
        <w:rPr>
          <w:rFonts w:ascii="Arial" w:eastAsia="Arial" w:hAnsi="Arial" w:cs="Arial"/>
          <w:sz w:val="20"/>
          <w:szCs w:val="20"/>
          <w:lang w:val="sl-SI"/>
        </w:rPr>
        <w:t xml:space="preserve">Ta </w:t>
      </w:r>
      <w:r w:rsidR="0061426F">
        <w:rPr>
          <w:rFonts w:ascii="Arial" w:eastAsia="Arial" w:hAnsi="Arial" w:cs="Arial"/>
          <w:sz w:val="20"/>
          <w:szCs w:val="20"/>
          <w:lang w:val="sl-SI"/>
        </w:rPr>
        <w:t>odlok</w:t>
      </w:r>
      <w:r w:rsidRPr="00E76B75">
        <w:rPr>
          <w:rFonts w:ascii="Arial" w:eastAsia="Arial" w:hAnsi="Arial" w:cs="Arial"/>
          <w:sz w:val="20"/>
          <w:szCs w:val="20"/>
          <w:lang w:val="sl-SI"/>
        </w:rPr>
        <w:t xml:space="preserve"> začne veljati </w:t>
      </w:r>
      <w:r w:rsidR="008F4BC1">
        <w:rPr>
          <w:rFonts w:ascii="Arial" w:eastAsia="Arial" w:hAnsi="Arial" w:cs="Arial"/>
          <w:sz w:val="20"/>
          <w:szCs w:val="20"/>
          <w:lang w:val="sl-SI"/>
        </w:rPr>
        <w:t>petnajsti</w:t>
      </w:r>
      <w:r w:rsidR="008F4BC1" w:rsidRPr="00E76B75">
        <w:rPr>
          <w:rFonts w:ascii="Arial" w:eastAsia="Arial" w:hAnsi="Arial" w:cs="Arial"/>
          <w:sz w:val="20"/>
          <w:szCs w:val="20"/>
          <w:lang w:val="sl-SI"/>
        </w:rPr>
        <w:t xml:space="preserve"> </w:t>
      </w:r>
      <w:r w:rsidRPr="00E76B75">
        <w:rPr>
          <w:rFonts w:ascii="Arial" w:eastAsia="Arial" w:hAnsi="Arial" w:cs="Arial"/>
          <w:sz w:val="20"/>
          <w:szCs w:val="20"/>
          <w:lang w:val="sl-SI"/>
        </w:rPr>
        <w:t>dan po objavi v Uradnem listu Republike Slovenije.</w:t>
      </w:r>
    </w:p>
    <w:p w14:paraId="02EEBBC2" w14:textId="77777777" w:rsidR="00595E15" w:rsidRPr="0035031B" w:rsidRDefault="00595E15" w:rsidP="00E60A86">
      <w:pPr>
        <w:suppressAutoHyphens w:val="0"/>
        <w:spacing w:before="480" w:line="276" w:lineRule="auto"/>
        <w:ind w:left="5670"/>
        <w:jc w:val="center"/>
        <w:rPr>
          <w:rFonts w:ascii="Arial" w:hAnsi="Arial" w:cs="Arial"/>
          <w:sz w:val="20"/>
          <w:szCs w:val="20"/>
          <w:lang w:eastAsia="sl-SI"/>
        </w:rPr>
      </w:pPr>
      <w:r w:rsidRPr="0035031B">
        <w:rPr>
          <w:rFonts w:ascii="Arial" w:hAnsi="Arial" w:cs="Arial"/>
          <w:sz w:val="20"/>
          <w:szCs w:val="20"/>
          <w:lang w:eastAsia="sl-SI"/>
        </w:rPr>
        <w:t>Vlada Republike Slovenije</w:t>
      </w:r>
    </w:p>
    <w:p w14:paraId="1BA5C4C4" w14:textId="77777777" w:rsidR="00595E15" w:rsidRDefault="00595E15" w:rsidP="00E60A86">
      <w:pPr>
        <w:suppressAutoHyphens w:val="0"/>
        <w:spacing w:line="276" w:lineRule="auto"/>
        <w:ind w:left="5670"/>
        <w:jc w:val="center"/>
        <w:rPr>
          <w:rFonts w:ascii="Arial" w:hAnsi="Arial" w:cs="Arial"/>
          <w:sz w:val="20"/>
          <w:szCs w:val="20"/>
          <w:lang w:eastAsia="sl-SI"/>
        </w:rPr>
      </w:pPr>
      <w:r w:rsidRPr="001C6365">
        <w:rPr>
          <w:rFonts w:ascii="Arial" w:hAnsi="Arial" w:cs="Arial"/>
          <w:sz w:val="20"/>
          <w:szCs w:val="20"/>
          <w:lang w:eastAsia="sl-SI"/>
        </w:rPr>
        <w:t>dr. Robert Golob</w:t>
      </w:r>
    </w:p>
    <w:p w14:paraId="417A4B07" w14:textId="77777777" w:rsidR="00595E15" w:rsidRPr="0035031B" w:rsidRDefault="00595E15" w:rsidP="00E60A86">
      <w:pPr>
        <w:suppressAutoHyphens w:val="0"/>
        <w:spacing w:line="276" w:lineRule="auto"/>
        <w:ind w:left="5670"/>
        <w:jc w:val="center"/>
        <w:rPr>
          <w:rFonts w:ascii="Arial" w:hAnsi="Arial" w:cs="Arial"/>
          <w:sz w:val="20"/>
          <w:szCs w:val="20"/>
          <w:lang w:eastAsia="sl-SI"/>
        </w:rPr>
      </w:pPr>
      <w:r w:rsidRPr="0035031B">
        <w:rPr>
          <w:rFonts w:ascii="Arial" w:hAnsi="Arial" w:cs="Arial"/>
          <w:sz w:val="20"/>
          <w:szCs w:val="20"/>
          <w:lang w:eastAsia="sl-SI"/>
        </w:rPr>
        <w:t>predsednik</w:t>
      </w:r>
    </w:p>
    <w:p w14:paraId="0B9D2263" w14:textId="77777777" w:rsidR="00041792" w:rsidRPr="007F32BE" w:rsidRDefault="00041792" w:rsidP="00E60A86">
      <w:pPr>
        <w:pStyle w:val="Neotevilenodstavek"/>
        <w:spacing w:before="0" w:after="0" w:line="276" w:lineRule="auto"/>
        <w:jc w:val="right"/>
        <w:rPr>
          <w:iCs/>
          <w:sz w:val="20"/>
          <w:szCs w:val="20"/>
        </w:rPr>
      </w:pPr>
    </w:p>
    <w:p w14:paraId="263CF773" w14:textId="77777777" w:rsidR="00595E15" w:rsidRPr="0035031B" w:rsidRDefault="00595E15" w:rsidP="00E60A86">
      <w:pPr>
        <w:suppressAutoHyphens w:val="0"/>
        <w:spacing w:line="276" w:lineRule="auto"/>
        <w:jc w:val="both"/>
        <w:rPr>
          <w:rFonts w:ascii="Arial" w:eastAsia="Calibri" w:hAnsi="Arial" w:cs="Arial"/>
          <w:sz w:val="20"/>
          <w:szCs w:val="20"/>
          <w:lang w:eastAsia="en-US"/>
        </w:rPr>
      </w:pPr>
      <w:r w:rsidRPr="0035031B">
        <w:rPr>
          <w:rFonts w:ascii="Arial" w:eastAsia="Calibri" w:hAnsi="Arial" w:cs="Arial"/>
          <w:sz w:val="20"/>
          <w:szCs w:val="20"/>
          <w:lang w:eastAsia="en-US"/>
        </w:rPr>
        <w:t>Št.</w:t>
      </w:r>
    </w:p>
    <w:p w14:paraId="0BEDB532" w14:textId="69F3030C" w:rsidR="00595E15" w:rsidRPr="0035031B" w:rsidRDefault="00595E15" w:rsidP="00E60A86">
      <w:pPr>
        <w:suppressAutoHyphens w:val="0"/>
        <w:spacing w:line="276" w:lineRule="auto"/>
        <w:jc w:val="both"/>
        <w:rPr>
          <w:rFonts w:ascii="Arial" w:eastAsia="Calibri" w:hAnsi="Arial" w:cs="Arial"/>
          <w:sz w:val="20"/>
          <w:szCs w:val="20"/>
          <w:lang w:eastAsia="en-US"/>
        </w:rPr>
      </w:pPr>
      <w:r w:rsidRPr="0035031B">
        <w:rPr>
          <w:rFonts w:ascii="Arial" w:eastAsia="Calibri" w:hAnsi="Arial" w:cs="Arial"/>
          <w:sz w:val="20"/>
          <w:szCs w:val="20"/>
          <w:lang w:eastAsia="en-US"/>
        </w:rPr>
        <w:t xml:space="preserve">Ljubljana, </w:t>
      </w:r>
    </w:p>
    <w:p w14:paraId="394CFE67" w14:textId="77777777" w:rsidR="00595E15" w:rsidRDefault="00595E15" w:rsidP="00E60A86">
      <w:pPr>
        <w:suppressAutoHyphens w:val="0"/>
        <w:spacing w:line="276" w:lineRule="auto"/>
        <w:jc w:val="both"/>
        <w:rPr>
          <w:rFonts w:ascii="Arial" w:eastAsia="Calibri" w:hAnsi="Arial" w:cs="Arial"/>
          <w:sz w:val="20"/>
          <w:szCs w:val="20"/>
          <w:lang w:eastAsia="en-US"/>
        </w:rPr>
      </w:pPr>
      <w:r w:rsidRPr="00F06432">
        <w:rPr>
          <w:rFonts w:ascii="Arial" w:eastAsia="Calibri" w:hAnsi="Arial" w:cs="Arial"/>
          <w:sz w:val="20"/>
          <w:szCs w:val="20"/>
          <w:lang w:eastAsia="en-US"/>
        </w:rPr>
        <w:t>EVA</w:t>
      </w:r>
      <w:r w:rsidRPr="0035031B">
        <w:rPr>
          <w:rFonts w:ascii="Arial" w:eastAsia="Calibri" w:hAnsi="Arial" w:cs="Arial"/>
          <w:sz w:val="20"/>
          <w:szCs w:val="20"/>
          <w:lang w:eastAsia="en-US"/>
        </w:rPr>
        <w:t xml:space="preserve"> </w:t>
      </w:r>
      <w:r w:rsidR="003B55EF" w:rsidRPr="003B55EF">
        <w:rPr>
          <w:rFonts w:ascii="Arial" w:eastAsia="Calibri" w:hAnsi="Arial" w:cs="Arial"/>
          <w:sz w:val="20"/>
          <w:szCs w:val="20"/>
          <w:lang w:eastAsia="en-US"/>
        </w:rPr>
        <w:t>2025-2430-0028</w:t>
      </w:r>
    </w:p>
    <w:p w14:paraId="74EA7798" w14:textId="77777777" w:rsidR="00041792" w:rsidRPr="00940E4D" w:rsidRDefault="00041792" w:rsidP="002C5DF0">
      <w:pPr>
        <w:pStyle w:val="Neotevilenodstavek"/>
        <w:spacing w:before="0" w:after="0" w:line="276" w:lineRule="auto"/>
        <w:rPr>
          <w:b/>
          <w:iCs/>
          <w:sz w:val="20"/>
          <w:szCs w:val="20"/>
        </w:rPr>
      </w:pPr>
      <w:r w:rsidRPr="00940E4D">
        <w:rPr>
          <w:b/>
          <w:iCs/>
          <w:sz w:val="20"/>
          <w:szCs w:val="20"/>
        </w:rPr>
        <w:lastRenderedPageBreak/>
        <w:t>OBRAZLOŽITEV:</w:t>
      </w:r>
    </w:p>
    <w:p w14:paraId="61FAEF03" w14:textId="77777777" w:rsidR="00041792" w:rsidRPr="00940E4D" w:rsidRDefault="00041792" w:rsidP="002C5DF0">
      <w:pPr>
        <w:pStyle w:val="Neotevilenodstavek"/>
        <w:spacing w:before="0" w:after="0" w:line="276" w:lineRule="auto"/>
        <w:rPr>
          <w:iCs/>
          <w:sz w:val="20"/>
          <w:szCs w:val="20"/>
        </w:rPr>
      </w:pPr>
    </w:p>
    <w:p w14:paraId="72B03C66" w14:textId="77777777" w:rsidR="00595E15" w:rsidRPr="00940E4D" w:rsidRDefault="00595E15" w:rsidP="00595E15">
      <w:pPr>
        <w:pStyle w:val="Odstavekseznama"/>
        <w:numPr>
          <w:ilvl w:val="0"/>
          <w:numId w:val="44"/>
        </w:numPr>
        <w:rPr>
          <w:rFonts w:ascii="Arial" w:hAnsi="Arial" w:cs="Arial"/>
          <w:b/>
          <w:sz w:val="20"/>
          <w:szCs w:val="20"/>
          <w:lang w:eastAsia="sl-SI"/>
        </w:rPr>
      </w:pPr>
      <w:r w:rsidRPr="00940E4D">
        <w:rPr>
          <w:rFonts w:ascii="Arial" w:hAnsi="Arial" w:cs="Arial"/>
          <w:b/>
          <w:sz w:val="20"/>
          <w:szCs w:val="20"/>
          <w:lang w:eastAsia="sl-SI"/>
        </w:rPr>
        <w:t>UVOD</w:t>
      </w:r>
      <w:r w:rsidRPr="00940E4D">
        <w:rPr>
          <w:b/>
        </w:rPr>
        <w:t xml:space="preserve"> </w:t>
      </w:r>
    </w:p>
    <w:p w14:paraId="6E0A0DFD" w14:textId="77777777" w:rsidR="00595E15" w:rsidRPr="00940E4D" w:rsidRDefault="00595E15" w:rsidP="002C5DF0">
      <w:pPr>
        <w:pStyle w:val="Neotevilenodstavek"/>
        <w:spacing w:before="0" w:after="0" w:line="276" w:lineRule="auto"/>
        <w:rPr>
          <w:iCs/>
          <w:sz w:val="20"/>
          <w:szCs w:val="20"/>
        </w:rPr>
      </w:pPr>
    </w:p>
    <w:p w14:paraId="12C78359" w14:textId="77777777" w:rsidR="00595E15" w:rsidRPr="00940E4D" w:rsidRDefault="00595E15" w:rsidP="00595E15">
      <w:pPr>
        <w:pStyle w:val="Odstavekseznama"/>
        <w:numPr>
          <w:ilvl w:val="0"/>
          <w:numId w:val="45"/>
        </w:numPr>
        <w:rPr>
          <w:rFonts w:ascii="Arial" w:hAnsi="Arial" w:cs="Arial"/>
          <w:sz w:val="20"/>
          <w:szCs w:val="20"/>
          <w:lang w:eastAsia="sl-SI"/>
        </w:rPr>
      </w:pPr>
      <w:r w:rsidRPr="00940E4D">
        <w:rPr>
          <w:rFonts w:ascii="Arial" w:hAnsi="Arial" w:cs="Arial"/>
          <w:sz w:val="20"/>
          <w:szCs w:val="20"/>
          <w:lang w:eastAsia="sl-SI"/>
        </w:rPr>
        <w:t>Pravna podlaga (besedilo, vsebina zakonske določbe, ki je podlaga za izdajo predpisa):</w:t>
      </w:r>
    </w:p>
    <w:p w14:paraId="0B06981F" w14:textId="77777777" w:rsidR="00595E15" w:rsidRPr="00940E4D" w:rsidRDefault="00595E15" w:rsidP="0054569E">
      <w:pPr>
        <w:pStyle w:val="Neotevilenodstavek"/>
        <w:spacing w:before="0" w:after="0" w:line="276" w:lineRule="auto"/>
        <w:rPr>
          <w:iCs/>
          <w:sz w:val="20"/>
          <w:szCs w:val="20"/>
        </w:rPr>
      </w:pPr>
    </w:p>
    <w:p w14:paraId="170685E0" w14:textId="75C50A22" w:rsidR="00A2338F" w:rsidRPr="00940E4D" w:rsidRDefault="007E67F4" w:rsidP="00B3088C">
      <w:pPr>
        <w:pStyle w:val="Neotevilenodstavek"/>
        <w:spacing w:before="0" w:after="0" w:line="276" w:lineRule="auto"/>
        <w:rPr>
          <w:iCs/>
          <w:sz w:val="20"/>
          <w:szCs w:val="20"/>
        </w:rPr>
      </w:pPr>
      <w:r w:rsidRPr="00940E4D">
        <w:rPr>
          <w:iCs/>
          <w:sz w:val="20"/>
          <w:szCs w:val="20"/>
        </w:rPr>
        <w:t>Zakon o letalstvu (Uradni list RS, št. 85/24</w:t>
      </w:r>
      <w:r w:rsidR="00A2338F" w:rsidRPr="00940E4D">
        <w:rPr>
          <w:iCs/>
          <w:sz w:val="20"/>
          <w:szCs w:val="20"/>
        </w:rPr>
        <w:t>; v nadaljnjem besedilu: Z</w:t>
      </w:r>
      <w:r w:rsidR="00EE238A" w:rsidRPr="00940E4D">
        <w:rPr>
          <w:iCs/>
          <w:sz w:val="20"/>
          <w:szCs w:val="20"/>
        </w:rPr>
        <w:t>L</w:t>
      </w:r>
      <w:r w:rsidR="00A2338F" w:rsidRPr="00940E4D">
        <w:rPr>
          <w:iCs/>
          <w:sz w:val="20"/>
          <w:szCs w:val="20"/>
        </w:rPr>
        <w:t>et-1</w:t>
      </w:r>
      <w:r w:rsidRPr="00940E4D">
        <w:rPr>
          <w:iCs/>
          <w:sz w:val="20"/>
          <w:szCs w:val="20"/>
        </w:rPr>
        <w:t xml:space="preserve">) </w:t>
      </w:r>
      <w:r w:rsidR="00A2338F" w:rsidRPr="00940E4D">
        <w:rPr>
          <w:iCs/>
          <w:sz w:val="20"/>
          <w:szCs w:val="20"/>
        </w:rPr>
        <w:t>v tretjem odstavku 17. člen</w:t>
      </w:r>
      <w:r w:rsidR="003612C4" w:rsidRPr="00940E4D">
        <w:rPr>
          <w:iCs/>
          <w:sz w:val="20"/>
          <w:szCs w:val="20"/>
        </w:rPr>
        <w:t>a</w:t>
      </w:r>
      <w:r w:rsidR="00A2338F" w:rsidRPr="00940E4D">
        <w:rPr>
          <w:iCs/>
          <w:sz w:val="20"/>
          <w:szCs w:val="20"/>
        </w:rPr>
        <w:t xml:space="preserve"> določa, da Vlada Republike Slovenije na predlog ministra, pristojnega za promet</w:t>
      </w:r>
      <w:r w:rsidR="00607A2D">
        <w:rPr>
          <w:iCs/>
          <w:sz w:val="20"/>
          <w:szCs w:val="20"/>
        </w:rPr>
        <w:t>,</w:t>
      </w:r>
      <w:r w:rsidR="00A2338F" w:rsidRPr="00940E4D">
        <w:rPr>
          <w:iCs/>
          <w:sz w:val="20"/>
          <w:szCs w:val="20"/>
        </w:rPr>
        <w:t xml:space="preserve"> ustanovi Svet Republike Slovenije za upravljanje varnosti v civilnem letalstvu</w:t>
      </w:r>
      <w:r w:rsidR="00DC30D3" w:rsidRPr="00940E4D">
        <w:rPr>
          <w:iCs/>
          <w:sz w:val="20"/>
          <w:szCs w:val="20"/>
        </w:rPr>
        <w:t xml:space="preserve"> (v nadaljnjem besedilu: </w:t>
      </w:r>
      <w:r w:rsidR="00607A2D">
        <w:rPr>
          <w:iCs/>
          <w:sz w:val="20"/>
          <w:szCs w:val="20"/>
        </w:rPr>
        <w:t>s</w:t>
      </w:r>
      <w:r w:rsidR="00DC30D3" w:rsidRPr="00940E4D">
        <w:rPr>
          <w:iCs/>
          <w:sz w:val="20"/>
          <w:szCs w:val="20"/>
        </w:rPr>
        <w:t>vet)</w:t>
      </w:r>
      <w:r w:rsidR="00A2338F" w:rsidRPr="00940E4D">
        <w:rPr>
          <w:iCs/>
          <w:sz w:val="20"/>
          <w:szCs w:val="20"/>
        </w:rPr>
        <w:t>, ki bo pristojen za strateško upravljanje varnosti v civilnem letalstvu v skladu z nacionalnimi in mednarodnimi zahtevami in mednarodnimi standardi</w:t>
      </w:r>
      <w:r w:rsidR="00EC7273" w:rsidRPr="00940E4D">
        <w:rPr>
          <w:rFonts w:eastAsia="Arial"/>
          <w:sz w:val="20"/>
          <w:szCs w:val="20"/>
        </w:rPr>
        <w:t xml:space="preserve"> Mednarodne organizacije </w:t>
      </w:r>
      <w:r w:rsidR="00EE238A" w:rsidRPr="00940E4D">
        <w:rPr>
          <w:rFonts w:eastAsia="Arial"/>
          <w:sz w:val="20"/>
          <w:szCs w:val="20"/>
        </w:rPr>
        <w:t xml:space="preserve">za </w:t>
      </w:r>
      <w:r w:rsidR="00EC7273" w:rsidRPr="00940E4D">
        <w:rPr>
          <w:rFonts w:eastAsia="Arial"/>
          <w:sz w:val="20"/>
          <w:szCs w:val="20"/>
        </w:rPr>
        <w:t>civiln</w:t>
      </w:r>
      <w:r w:rsidR="00EE238A" w:rsidRPr="00940E4D">
        <w:rPr>
          <w:rFonts w:eastAsia="Arial"/>
          <w:sz w:val="20"/>
          <w:szCs w:val="20"/>
        </w:rPr>
        <w:t>o</w:t>
      </w:r>
      <w:r w:rsidR="00EC7273" w:rsidRPr="00940E4D">
        <w:rPr>
          <w:rFonts w:eastAsia="Arial"/>
          <w:sz w:val="20"/>
          <w:szCs w:val="20"/>
        </w:rPr>
        <w:t xml:space="preserve"> letalstv</w:t>
      </w:r>
      <w:r w:rsidR="00EE238A" w:rsidRPr="00940E4D">
        <w:rPr>
          <w:rFonts w:eastAsia="Arial"/>
          <w:sz w:val="20"/>
          <w:szCs w:val="20"/>
        </w:rPr>
        <w:t>o</w:t>
      </w:r>
      <w:r w:rsidR="00EC7273" w:rsidRPr="00940E4D">
        <w:rPr>
          <w:rFonts w:eastAsia="Arial"/>
          <w:sz w:val="20"/>
          <w:szCs w:val="20"/>
        </w:rPr>
        <w:t xml:space="preserve"> (</w:t>
      </w:r>
      <w:r w:rsidR="00DF31D6" w:rsidRPr="00940E4D">
        <w:rPr>
          <w:rFonts w:eastAsia="Arial"/>
          <w:i/>
          <w:iCs/>
          <w:sz w:val="20"/>
          <w:szCs w:val="20"/>
        </w:rPr>
        <w:t>International Civil Aviation Organisation</w:t>
      </w:r>
      <w:r w:rsidR="00DF31D6" w:rsidRPr="00940E4D">
        <w:rPr>
          <w:iCs/>
          <w:sz w:val="20"/>
          <w:szCs w:val="20"/>
        </w:rPr>
        <w:t xml:space="preserve"> </w:t>
      </w:r>
      <w:r w:rsidR="00CA05F3">
        <w:rPr>
          <w:iCs/>
          <w:sz w:val="20"/>
          <w:szCs w:val="20"/>
        </w:rPr>
        <w:t>–</w:t>
      </w:r>
      <w:r w:rsidR="00DF31D6" w:rsidRPr="00940E4D">
        <w:rPr>
          <w:iCs/>
          <w:sz w:val="20"/>
          <w:szCs w:val="20"/>
        </w:rPr>
        <w:t xml:space="preserve"> </w:t>
      </w:r>
      <w:r w:rsidR="00A2338F" w:rsidRPr="00940E4D">
        <w:rPr>
          <w:i/>
          <w:sz w:val="20"/>
          <w:szCs w:val="20"/>
        </w:rPr>
        <w:t>ICAO</w:t>
      </w:r>
      <w:r w:rsidR="00EC7273" w:rsidRPr="00940E4D">
        <w:rPr>
          <w:iCs/>
          <w:sz w:val="20"/>
          <w:szCs w:val="20"/>
        </w:rPr>
        <w:t>)</w:t>
      </w:r>
      <w:r w:rsidR="00A2338F" w:rsidRPr="00940E4D">
        <w:rPr>
          <w:iCs/>
          <w:sz w:val="20"/>
          <w:szCs w:val="20"/>
        </w:rPr>
        <w:t>, spremljanje in koordiniranje izvajanja državnega varnostnega programa, predlaganje sprememb in dopolnitev državnega varnostnega programa z upoštevanjem ravni varnostne uspešnosti ter dajanje predlogov in smernic za izvedbo državnega varnostnega programa.</w:t>
      </w:r>
      <w:r w:rsidR="00B3088C" w:rsidRPr="00940E4D">
        <w:rPr>
          <w:iCs/>
          <w:sz w:val="20"/>
          <w:szCs w:val="20"/>
        </w:rPr>
        <w:t xml:space="preserve"> </w:t>
      </w:r>
      <w:r w:rsidR="00214A83">
        <w:rPr>
          <w:iCs/>
          <w:sz w:val="20"/>
          <w:szCs w:val="20"/>
        </w:rPr>
        <w:t>Četrti</w:t>
      </w:r>
      <w:r w:rsidR="00B3088C" w:rsidRPr="00940E4D">
        <w:rPr>
          <w:iCs/>
          <w:sz w:val="20"/>
          <w:szCs w:val="20"/>
        </w:rPr>
        <w:t xml:space="preserve"> odstavek istega člena določa</w:t>
      </w:r>
      <w:r w:rsidR="00CA05F3">
        <w:rPr>
          <w:iCs/>
          <w:sz w:val="20"/>
          <w:szCs w:val="20"/>
        </w:rPr>
        <w:t>,</w:t>
      </w:r>
      <w:r w:rsidR="00B3088C" w:rsidRPr="00940E4D">
        <w:rPr>
          <w:iCs/>
          <w:sz w:val="20"/>
          <w:szCs w:val="20"/>
        </w:rPr>
        <w:t xml:space="preserve"> kdo so člani </w:t>
      </w:r>
      <w:r w:rsidR="00CA05F3">
        <w:rPr>
          <w:iCs/>
          <w:sz w:val="20"/>
          <w:szCs w:val="20"/>
        </w:rPr>
        <w:t>s</w:t>
      </w:r>
      <w:r w:rsidR="00B3088C" w:rsidRPr="00940E4D">
        <w:rPr>
          <w:iCs/>
          <w:sz w:val="20"/>
          <w:szCs w:val="20"/>
        </w:rPr>
        <w:t>veta</w:t>
      </w:r>
      <w:r w:rsidR="00A2338F" w:rsidRPr="00940E4D">
        <w:rPr>
          <w:iCs/>
          <w:sz w:val="20"/>
          <w:szCs w:val="20"/>
        </w:rPr>
        <w:t xml:space="preserve">. </w:t>
      </w:r>
    </w:p>
    <w:p w14:paraId="704AA715" w14:textId="77777777" w:rsidR="00595E15" w:rsidRPr="00940E4D" w:rsidRDefault="00595E15" w:rsidP="0054569E">
      <w:pPr>
        <w:pStyle w:val="Neotevilenodstavek"/>
        <w:spacing w:before="0" w:after="0" w:line="276" w:lineRule="auto"/>
        <w:rPr>
          <w:sz w:val="20"/>
          <w:szCs w:val="20"/>
        </w:rPr>
      </w:pPr>
    </w:p>
    <w:p w14:paraId="7AF8C01E" w14:textId="77777777" w:rsidR="00595E15" w:rsidRPr="00940E4D" w:rsidRDefault="00595E15" w:rsidP="00595E15">
      <w:pPr>
        <w:pStyle w:val="Neotevilenodstavek"/>
        <w:spacing w:line="276" w:lineRule="auto"/>
        <w:rPr>
          <w:sz w:val="20"/>
          <w:szCs w:val="20"/>
        </w:rPr>
      </w:pPr>
      <w:r w:rsidRPr="00940E4D">
        <w:rPr>
          <w:sz w:val="20"/>
          <w:szCs w:val="20"/>
        </w:rPr>
        <w:t>2.</w:t>
      </w:r>
      <w:r w:rsidRPr="00940E4D">
        <w:rPr>
          <w:sz w:val="20"/>
          <w:szCs w:val="20"/>
        </w:rPr>
        <w:tab/>
        <w:t>Rok za izdajo uredbe, določen z zakonom:</w:t>
      </w:r>
    </w:p>
    <w:p w14:paraId="33EF49E4" w14:textId="77777777" w:rsidR="00595E15" w:rsidRPr="00940E4D" w:rsidRDefault="00595E15" w:rsidP="00595E15">
      <w:pPr>
        <w:pStyle w:val="Neotevilenodstavek"/>
        <w:spacing w:line="276" w:lineRule="auto"/>
        <w:rPr>
          <w:sz w:val="20"/>
          <w:szCs w:val="20"/>
        </w:rPr>
      </w:pPr>
      <w:r w:rsidRPr="00940E4D">
        <w:rPr>
          <w:sz w:val="20"/>
          <w:szCs w:val="20"/>
        </w:rPr>
        <w:t>/</w:t>
      </w:r>
    </w:p>
    <w:p w14:paraId="7DF28791" w14:textId="77777777" w:rsidR="00595E15" w:rsidRPr="00940E4D" w:rsidRDefault="00595E15" w:rsidP="00595E15">
      <w:pPr>
        <w:pStyle w:val="Neotevilenodstavek"/>
        <w:spacing w:line="276" w:lineRule="auto"/>
        <w:rPr>
          <w:sz w:val="20"/>
          <w:szCs w:val="20"/>
        </w:rPr>
      </w:pPr>
    </w:p>
    <w:p w14:paraId="5C47BA6A" w14:textId="77777777" w:rsidR="00595E15" w:rsidRPr="00940E4D" w:rsidRDefault="00595E15" w:rsidP="00595E15">
      <w:pPr>
        <w:pStyle w:val="Neotevilenodstavek"/>
        <w:spacing w:line="276" w:lineRule="auto"/>
        <w:rPr>
          <w:sz w:val="20"/>
          <w:szCs w:val="20"/>
        </w:rPr>
      </w:pPr>
      <w:r w:rsidRPr="00940E4D">
        <w:rPr>
          <w:sz w:val="20"/>
          <w:szCs w:val="20"/>
        </w:rPr>
        <w:t>3.</w:t>
      </w:r>
      <w:r w:rsidRPr="00940E4D">
        <w:rPr>
          <w:sz w:val="20"/>
          <w:szCs w:val="20"/>
        </w:rPr>
        <w:tab/>
        <w:t>Splošna obrazložitev predloga uredbe, če je potrebna:</w:t>
      </w:r>
    </w:p>
    <w:p w14:paraId="46C74E59" w14:textId="77777777" w:rsidR="00595E15" w:rsidRPr="00940E4D" w:rsidRDefault="00595E15" w:rsidP="00595E15">
      <w:pPr>
        <w:pStyle w:val="Neotevilenodstavek"/>
        <w:spacing w:line="276" w:lineRule="auto"/>
        <w:rPr>
          <w:sz w:val="20"/>
          <w:szCs w:val="20"/>
        </w:rPr>
      </w:pPr>
      <w:r w:rsidRPr="00940E4D">
        <w:rPr>
          <w:sz w:val="20"/>
          <w:szCs w:val="20"/>
        </w:rPr>
        <w:t>/</w:t>
      </w:r>
    </w:p>
    <w:p w14:paraId="67157E00" w14:textId="77777777" w:rsidR="00595E15" w:rsidRPr="00940E4D" w:rsidRDefault="00595E15" w:rsidP="00595E15">
      <w:pPr>
        <w:pStyle w:val="Neotevilenodstavek"/>
        <w:spacing w:line="276" w:lineRule="auto"/>
        <w:rPr>
          <w:sz w:val="20"/>
          <w:szCs w:val="20"/>
        </w:rPr>
      </w:pPr>
    </w:p>
    <w:p w14:paraId="3E8FC5C1" w14:textId="77777777" w:rsidR="00595E15" w:rsidRPr="00940E4D" w:rsidRDefault="00595E15" w:rsidP="00595E15">
      <w:pPr>
        <w:pStyle w:val="Neotevilenodstavek"/>
        <w:spacing w:line="276" w:lineRule="auto"/>
        <w:rPr>
          <w:sz w:val="20"/>
          <w:szCs w:val="20"/>
        </w:rPr>
      </w:pPr>
      <w:r w:rsidRPr="00940E4D">
        <w:rPr>
          <w:sz w:val="20"/>
          <w:szCs w:val="20"/>
        </w:rPr>
        <w:t>4.</w:t>
      </w:r>
      <w:r w:rsidRPr="00940E4D">
        <w:rPr>
          <w:sz w:val="20"/>
          <w:szCs w:val="20"/>
        </w:rPr>
        <w:tab/>
        <w:t xml:space="preserve">Predstavitev presoje posledic za posamezna področja, če te niso mogle biti celovito predstavljene v predlogu </w:t>
      </w:r>
      <w:r w:rsidR="00B3088C" w:rsidRPr="00940E4D">
        <w:rPr>
          <w:sz w:val="20"/>
          <w:szCs w:val="20"/>
        </w:rPr>
        <w:t>uredbe</w:t>
      </w:r>
      <w:r w:rsidRPr="00940E4D">
        <w:rPr>
          <w:sz w:val="20"/>
          <w:szCs w:val="20"/>
        </w:rPr>
        <w:t>:</w:t>
      </w:r>
    </w:p>
    <w:p w14:paraId="2CA24B57" w14:textId="77777777" w:rsidR="00595E15" w:rsidRPr="00940E4D" w:rsidRDefault="00595E15" w:rsidP="00595E15">
      <w:pPr>
        <w:pStyle w:val="Neotevilenodstavek"/>
        <w:spacing w:line="276" w:lineRule="auto"/>
        <w:rPr>
          <w:sz w:val="20"/>
          <w:szCs w:val="20"/>
        </w:rPr>
      </w:pPr>
      <w:r w:rsidRPr="00940E4D">
        <w:rPr>
          <w:sz w:val="20"/>
          <w:szCs w:val="20"/>
        </w:rPr>
        <w:t>/</w:t>
      </w:r>
    </w:p>
    <w:p w14:paraId="6931145B" w14:textId="77777777" w:rsidR="00595E15" w:rsidRPr="00940E4D" w:rsidRDefault="00595E15" w:rsidP="0054569E">
      <w:pPr>
        <w:pStyle w:val="Neotevilenodstavek"/>
        <w:spacing w:before="0" w:after="0" w:line="276" w:lineRule="auto"/>
        <w:rPr>
          <w:sz w:val="20"/>
          <w:szCs w:val="20"/>
        </w:rPr>
      </w:pPr>
    </w:p>
    <w:p w14:paraId="1AE6D967" w14:textId="77777777" w:rsidR="00595E15" w:rsidRPr="00940E4D" w:rsidRDefault="00595E15" w:rsidP="00595E15">
      <w:pPr>
        <w:pStyle w:val="Odstavekseznama"/>
        <w:numPr>
          <w:ilvl w:val="0"/>
          <w:numId w:val="44"/>
        </w:numPr>
        <w:suppressAutoHyphens w:val="0"/>
        <w:spacing w:line="276" w:lineRule="auto"/>
        <w:jc w:val="both"/>
        <w:rPr>
          <w:rFonts w:ascii="Arial" w:hAnsi="Arial" w:cs="Arial"/>
          <w:b/>
          <w:sz w:val="20"/>
          <w:szCs w:val="20"/>
          <w:lang w:eastAsia="sl-SI"/>
        </w:rPr>
      </w:pPr>
      <w:r w:rsidRPr="00940E4D">
        <w:rPr>
          <w:rFonts w:ascii="Arial" w:hAnsi="Arial" w:cs="Arial"/>
          <w:b/>
          <w:sz w:val="20"/>
          <w:szCs w:val="20"/>
          <w:lang w:eastAsia="sl-SI"/>
        </w:rPr>
        <w:t xml:space="preserve">VSEBINSKA OBRAZLOŽITEV </w:t>
      </w:r>
    </w:p>
    <w:p w14:paraId="252EFEF0" w14:textId="77777777" w:rsidR="00595E15" w:rsidRPr="00940E4D" w:rsidRDefault="00595E15" w:rsidP="00595E15">
      <w:pPr>
        <w:suppressAutoHyphens w:val="0"/>
        <w:spacing w:line="276" w:lineRule="auto"/>
        <w:jc w:val="both"/>
        <w:rPr>
          <w:rFonts w:ascii="Arial" w:hAnsi="Arial" w:cs="Arial"/>
          <w:b/>
          <w:sz w:val="20"/>
          <w:szCs w:val="20"/>
          <w:lang w:eastAsia="sl-SI"/>
        </w:rPr>
      </w:pPr>
    </w:p>
    <w:p w14:paraId="16F711B6" w14:textId="77777777" w:rsidR="00595E15" w:rsidRPr="00940E4D" w:rsidRDefault="00595E15" w:rsidP="00595E15">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K 1. členu:</w:t>
      </w:r>
    </w:p>
    <w:p w14:paraId="1F6F2266" w14:textId="0295D6CA" w:rsidR="002B2E6D" w:rsidRPr="00940E4D" w:rsidRDefault="00A81D08" w:rsidP="00595E15">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 xml:space="preserve">Določa se vsebina </w:t>
      </w:r>
      <w:r w:rsidR="0061426F">
        <w:rPr>
          <w:rFonts w:ascii="Arial" w:hAnsi="Arial" w:cs="Arial"/>
          <w:bCs/>
          <w:sz w:val="20"/>
          <w:szCs w:val="20"/>
          <w:lang w:eastAsia="sl-SI"/>
        </w:rPr>
        <w:t>predpisa</w:t>
      </w:r>
      <w:r w:rsidRPr="00940E4D">
        <w:rPr>
          <w:rFonts w:ascii="Arial" w:hAnsi="Arial" w:cs="Arial"/>
          <w:bCs/>
          <w:sz w:val="20"/>
          <w:szCs w:val="20"/>
          <w:lang w:eastAsia="sl-SI"/>
        </w:rPr>
        <w:t xml:space="preserve">, </w:t>
      </w:r>
      <w:r w:rsidR="00CA05F3">
        <w:rPr>
          <w:rFonts w:ascii="Arial" w:hAnsi="Arial" w:cs="Arial"/>
          <w:bCs/>
          <w:sz w:val="20"/>
          <w:szCs w:val="20"/>
          <w:lang w:eastAsia="sl-SI"/>
        </w:rPr>
        <w:t>in sicer</w:t>
      </w:r>
      <w:r w:rsidRPr="00940E4D">
        <w:rPr>
          <w:rFonts w:ascii="Arial" w:hAnsi="Arial" w:cs="Arial"/>
          <w:bCs/>
          <w:sz w:val="20"/>
          <w:szCs w:val="20"/>
          <w:lang w:eastAsia="sl-SI"/>
        </w:rPr>
        <w:t xml:space="preserve"> ustanovitev </w:t>
      </w:r>
      <w:r w:rsidR="00CA05F3">
        <w:rPr>
          <w:rFonts w:ascii="Arial" w:hAnsi="Arial" w:cs="Arial"/>
          <w:bCs/>
          <w:sz w:val="20"/>
          <w:szCs w:val="20"/>
          <w:lang w:eastAsia="sl-SI"/>
        </w:rPr>
        <w:t>s</w:t>
      </w:r>
      <w:r w:rsidRPr="00940E4D">
        <w:rPr>
          <w:rFonts w:ascii="Arial" w:hAnsi="Arial" w:cs="Arial"/>
          <w:bCs/>
          <w:sz w:val="20"/>
          <w:szCs w:val="20"/>
          <w:lang w:eastAsia="sl-SI"/>
        </w:rPr>
        <w:t>veta, njegov</w:t>
      </w:r>
      <w:r w:rsidR="00970746">
        <w:rPr>
          <w:rFonts w:ascii="Arial" w:hAnsi="Arial" w:cs="Arial"/>
          <w:bCs/>
          <w:sz w:val="20"/>
          <w:szCs w:val="20"/>
          <w:lang w:eastAsia="sl-SI"/>
        </w:rPr>
        <w:t>e naloge,</w:t>
      </w:r>
      <w:r w:rsidRPr="00940E4D">
        <w:rPr>
          <w:rFonts w:ascii="Arial" w:hAnsi="Arial" w:cs="Arial"/>
          <w:bCs/>
          <w:sz w:val="20"/>
          <w:szCs w:val="20"/>
          <w:lang w:eastAsia="sl-SI"/>
        </w:rPr>
        <w:t xml:space="preserve"> sestav</w:t>
      </w:r>
      <w:r w:rsidR="00970746">
        <w:rPr>
          <w:rFonts w:ascii="Arial" w:hAnsi="Arial" w:cs="Arial"/>
          <w:bCs/>
          <w:sz w:val="20"/>
          <w:szCs w:val="20"/>
          <w:lang w:eastAsia="sl-SI"/>
        </w:rPr>
        <w:t>a</w:t>
      </w:r>
      <w:r w:rsidRPr="00940E4D">
        <w:rPr>
          <w:rFonts w:ascii="Arial" w:hAnsi="Arial" w:cs="Arial"/>
          <w:bCs/>
          <w:sz w:val="20"/>
          <w:szCs w:val="20"/>
          <w:lang w:eastAsia="sl-SI"/>
        </w:rPr>
        <w:t xml:space="preserve"> in delovanje.</w:t>
      </w:r>
    </w:p>
    <w:p w14:paraId="05876E23" w14:textId="77777777" w:rsidR="002B2E6D" w:rsidRPr="00940E4D" w:rsidRDefault="002B2E6D" w:rsidP="00595E15">
      <w:pPr>
        <w:suppressAutoHyphens w:val="0"/>
        <w:spacing w:line="276" w:lineRule="auto"/>
        <w:jc w:val="both"/>
        <w:rPr>
          <w:rFonts w:ascii="Arial" w:hAnsi="Arial" w:cs="Arial"/>
          <w:b/>
          <w:sz w:val="20"/>
          <w:szCs w:val="20"/>
          <w:lang w:eastAsia="sl-SI"/>
        </w:rPr>
      </w:pPr>
    </w:p>
    <w:p w14:paraId="3798E857" w14:textId="77777777" w:rsidR="002B2E6D" w:rsidRPr="00940E4D" w:rsidRDefault="002B2E6D" w:rsidP="002B2E6D">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K 2. členu:</w:t>
      </w:r>
    </w:p>
    <w:p w14:paraId="00163138" w14:textId="77777777" w:rsidR="00A81D08" w:rsidRPr="00940E4D" w:rsidRDefault="00A81D08" w:rsidP="00A81D08">
      <w:pPr>
        <w:pStyle w:val="zamik"/>
        <w:spacing w:line="276" w:lineRule="auto"/>
        <w:ind w:firstLine="0"/>
        <w:jc w:val="both"/>
        <w:rPr>
          <w:rFonts w:ascii="Arial" w:eastAsia="Arial" w:hAnsi="Arial" w:cs="Arial"/>
          <w:sz w:val="20"/>
          <w:szCs w:val="20"/>
          <w:lang w:val="sl-SI"/>
        </w:rPr>
      </w:pPr>
      <w:r w:rsidRPr="00940E4D">
        <w:rPr>
          <w:rFonts w:ascii="Arial" w:eastAsia="Arial" w:hAnsi="Arial" w:cs="Arial"/>
          <w:sz w:val="20"/>
          <w:szCs w:val="20"/>
          <w:lang w:val="sl-SI"/>
        </w:rPr>
        <w:t>Svet</w:t>
      </w:r>
      <w:r w:rsidR="00D4635E">
        <w:rPr>
          <w:rFonts w:ascii="Arial" w:eastAsia="Arial" w:hAnsi="Arial" w:cs="Arial"/>
          <w:sz w:val="20"/>
          <w:szCs w:val="20"/>
          <w:lang w:val="sl-SI"/>
        </w:rPr>
        <w:t xml:space="preserve"> v</w:t>
      </w:r>
      <w:r w:rsidRPr="00940E4D">
        <w:rPr>
          <w:rFonts w:ascii="Arial" w:eastAsia="Arial" w:hAnsi="Arial" w:cs="Arial"/>
          <w:sz w:val="20"/>
          <w:szCs w:val="20"/>
          <w:lang w:val="sl-SI"/>
        </w:rPr>
        <w:t xml:space="preserve"> skladu s tretjim odstavkom </w:t>
      </w:r>
      <w:r w:rsidR="00A0773E">
        <w:rPr>
          <w:rFonts w:ascii="Arial" w:eastAsia="Arial" w:hAnsi="Arial" w:cs="Arial"/>
          <w:sz w:val="20"/>
          <w:szCs w:val="20"/>
          <w:lang w:val="sl-SI"/>
        </w:rPr>
        <w:t>ZL</w:t>
      </w:r>
      <w:r w:rsidRPr="00940E4D">
        <w:rPr>
          <w:rFonts w:ascii="Arial" w:eastAsia="Arial" w:hAnsi="Arial" w:cs="Arial"/>
          <w:sz w:val="20"/>
          <w:szCs w:val="20"/>
          <w:lang w:val="sl-SI"/>
        </w:rPr>
        <w:t xml:space="preserve">et-1 </w:t>
      </w:r>
      <w:r w:rsidR="00D4635E">
        <w:rPr>
          <w:rFonts w:ascii="Arial" w:eastAsia="Arial" w:hAnsi="Arial" w:cs="Arial"/>
          <w:sz w:val="20"/>
          <w:szCs w:val="20"/>
          <w:lang w:val="sl-SI"/>
        </w:rPr>
        <w:t>opravlja naslednje naloge</w:t>
      </w:r>
      <w:r w:rsidRPr="00940E4D">
        <w:rPr>
          <w:rFonts w:ascii="Arial" w:eastAsia="Arial" w:hAnsi="Arial" w:cs="Arial"/>
          <w:sz w:val="20"/>
          <w:szCs w:val="20"/>
          <w:lang w:val="sl-SI"/>
        </w:rPr>
        <w:t>:</w:t>
      </w:r>
    </w:p>
    <w:p w14:paraId="6E6ADC20" w14:textId="26C9A103" w:rsidR="00A81D08" w:rsidRPr="00940E4D" w:rsidRDefault="00A81D08" w:rsidP="008919F0">
      <w:pPr>
        <w:pStyle w:val="alineazaodstavkom0"/>
        <w:numPr>
          <w:ilvl w:val="0"/>
          <w:numId w:val="46"/>
        </w:numPr>
        <w:spacing w:line="276" w:lineRule="auto"/>
        <w:rPr>
          <w:rFonts w:ascii="Arial" w:eastAsia="Arial" w:hAnsi="Arial" w:cs="Arial"/>
          <w:sz w:val="20"/>
          <w:szCs w:val="20"/>
          <w:lang w:val="sl-SI"/>
        </w:rPr>
      </w:pPr>
      <w:r w:rsidRPr="00940E4D">
        <w:rPr>
          <w:rFonts w:ascii="Arial" w:eastAsia="Arial" w:hAnsi="Arial" w:cs="Arial"/>
          <w:sz w:val="20"/>
          <w:szCs w:val="20"/>
          <w:lang w:val="sl-SI"/>
        </w:rPr>
        <w:t>strateško upravljanje varnosti v civilnem letalstvu v skladu z nacionalnimi in mednarodnimi zahtevami in mednarodnimi standardi Mednarodne organizacije za civilno letalstvo,</w:t>
      </w:r>
    </w:p>
    <w:p w14:paraId="148BACF8" w14:textId="6F51EA18" w:rsidR="00A81D08" w:rsidRPr="00940E4D" w:rsidRDefault="00A81D08" w:rsidP="008919F0">
      <w:pPr>
        <w:pStyle w:val="alineazaodstavkom0"/>
        <w:numPr>
          <w:ilvl w:val="0"/>
          <w:numId w:val="46"/>
        </w:numPr>
        <w:spacing w:line="276" w:lineRule="auto"/>
        <w:rPr>
          <w:rFonts w:ascii="Arial" w:eastAsia="Arial" w:hAnsi="Arial" w:cs="Arial"/>
          <w:sz w:val="20"/>
          <w:szCs w:val="20"/>
          <w:lang w:val="sl-SI"/>
        </w:rPr>
      </w:pPr>
      <w:r w:rsidRPr="00940E4D">
        <w:rPr>
          <w:rFonts w:ascii="Arial" w:eastAsia="Arial" w:hAnsi="Arial" w:cs="Arial"/>
          <w:sz w:val="20"/>
          <w:szCs w:val="20"/>
          <w:lang w:val="sl-SI"/>
        </w:rPr>
        <w:t>spremljanje in koordiniranje izvajanja državnega varnostnega programa,</w:t>
      </w:r>
    </w:p>
    <w:p w14:paraId="4D77523A" w14:textId="3AF25826" w:rsidR="00A81D08" w:rsidRPr="00940E4D" w:rsidRDefault="00A81D08" w:rsidP="008919F0">
      <w:pPr>
        <w:pStyle w:val="alineazaodstavkom0"/>
        <w:numPr>
          <w:ilvl w:val="0"/>
          <w:numId w:val="46"/>
        </w:numPr>
        <w:spacing w:line="276" w:lineRule="auto"/>
        <w:rPr>
          <w:rFonts w:ascii="Arial" w:eastAsia="Arial" w:hAnsi="Arial" w:cs="Arial"/>
          <w:sz w:val="20"/>
          <w:szCs w:val="20"/>
          <w:lang w:val="sl-SI"/>
        </w:rPr>
      </w:pPr>
      <w:r w:rsidRPr="00940E4D">
        <w:rPr>
          <w:rFonts w:ascii="Arial" w:eastAsia="Arial" w:hAnsi="Arial" w:cs="Arial"/>
          <w:sz w:val="20"/>
          <w:szCs w:val="20"/>
          <w:lang w:val="sl-SI"/>
        </w:rPr>
        <w:t>predlaganje sprememb in dopolnitev državnega varnostnega programa z upoštevanjem ravni varnostne uspešnosti ter</w:t>
      </w:r>
    </w:p>
    <w:p w14:paraId="759A5462" w14:textId="484214E7" w:rsidR="00A81D08" w:rsidRPr="00940E4D" w:rsidRDefault="00A81D08" w:rsidP="008919F0">
      <w:pPr>
        <w:pStyle w:val="alineazaodstavkom0"/>
        <w:numPr>
          <w:ilvl w:val="0"/>
          <w:numId w:val="46"/>
        </w:numPr>
        <w:spacing w:line="276" w:lineRule="auto"/>
        <w:rPr>
          <w:rFonts w:ascii="Arial" w:eastAsia="Arial" w:hAnsi="Arial" w:cs="Arial"/>
          <w:sz w:val="20"/>
          <w:szCs w:val="20"/>
          <w:lang w:val="sl-SI"/>
        </w:rPr>
      </w:pPr>
      <w:r w:rsidRPr="00940E4D">
        <w:rPr>
          <w:rFonts w:ascii="Arial" w:eastAsia="Arial" w:hAnsi="Arial" w:cs="Arial"/>
          <w:sz w:val="20"/>
          <w:szCs w:val="20"/>
          <w:lang w:val="sl-SI"/>
        </w:rPr>
        <w:t>dajanje predlogov in smernic za izvedbo državnega varnostnega programa.</w:t>
      </w:r>
    </w:p>
    <w:p w14:paraId="3CA42139" w14:textId="77777777" w:rsidR="00A81D08" w:rsidRPr="00940E4D" w:rsidRDefault="00A81D08" w:rsidP="00595E15">
      <w:pPr>
        <w:suppressAutoHyphens w:val="0"/>
        <w:spacing w:line="276" w:lineRule="auto"/>
        <w:jc w:val="both"/>
        <w:rPr>
          <w:rFonts w:ascii="Arial" w:hAnsi="Arial" w:cs="Arial"/>
          <w:b/>
          <w:sz w:val="20"/>
          <w:szCs w:val="20"/>
          <w:lang w:eastAsia="sl-SI"/>
        </w:rPr>
      </w:pPr>
    </w:p>
    <w:p w14:paraId="7F9B57A7" w14:textId="77777777" w:rsidR="00A81D08" w:rsidRPr="00940E4D" w:rsidRDefault="00A81D08" w:rsidP="00A81D08">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K 3. členu:</w:t>
      </w:r>
    </w:p>
    <w:p w14:paraId="057E9A9B" w14:textId="63615C4C" w:rsidR="005D2E1D" w:rsidRPr="00940E4D" w:rsidRDefault="00CA05F3" w:rsidP="00A81D08">
      <w:pPr>
        <w:suppressAutoHyphens w:val="0"/>
        <w:spacing w:line="276" w:lineRule="auto"/>
        <w:jc w:val="both"/>
        <w:rPr>
          <w:rFonts w:ascii="Arial" w:hAnsi="Arial" w:cs="Arial"/>
          <w:bCs/>
          <w:sz w:val="20"/>
          <w:szCs w:val="20"/>
          <w:lang w:eastAsia="sl-SI"/>
        </w:rPr>
      </w:pPr>
      <w:r>
        <w:rPr>
          <w:rFonts w:ascii="Arial" w:hAnsi="Arial" w:cs="Arial"/>
          <w:bCs/>
          <w:sz w:val="20"/>
          <w:szCs w:val="20"/>
          <w:lang w:eastAsia="sl-SI"/>
        </w:rPr>
        <w:t>V skladu s</w:t>
      </w:r>
      <w:r w:rsidRPr="00940E4D">
        <w:rPr>
          <w:rFonts w:ascii="Arial" w:hAnsi="Arial" w:cs="Arial"/>
          <w:bCs/>
          <w:sz w:val="20"/>
          <w:szCs w:val="20"/>
          <w:lang w:eastAsia="sl-SI"/>
        </w:rPr>
        <w:t xml:space="preserve"> </w:t>
      </w:r>
      <w:r w:rsidR="005D2E1D" w:rsidRPr="00940E4D">
        <w:rPr>
          <w:rFonts w:ascii="Arial" w:hAnsi="Arial" w:cs="Arial"/>
          <w:bCs/>
          <w:sz w:val="20"/>
          <w:szCs w:val="20"/>
          <w:lang w:eastAsia="sl-SI"/>
        </w:rPr>
        <w:t>četrt</w:t>
      </w:r>
      <w:r>
        <w:rPr>
          <w:rFonts w:ascii="Arial" w:hAnsi="Arial" w:cs="Arial"/>
          <w:bCs/>
          <w:sz w:val="20"/>
          <w:szCs w:val="20"/>
          <w:lang w:eastAsia="sl-SI"/>
        </w:rPr>
        <w:t>i</w:t>
      </w:r>
      <w:r w:rsidR="005D2E1D" w:rsidRPr="00940E4D">
        <w:rPr>
          <w:rFonts w:ascii="Arial" w:hAnsi="Arial" w:cs="Arial"/>
          <w:bCs/>
          <w:sz w:val="20"/>
          <w:szCs w:val="20"/>
          <w:lang w:eastAsia="sl-SI"/>
        </w:rPr>
        <w:t>m odstavk</w:t>
      </w:r>
      <w:r>
        <w:rPr>
          <w:rFonts w:ascii="Arial" w:hAnsi="Arial" w:cs="Arial"/>
          <w:bCs/>
          <w:sz w:val="20"/>
          <w:szCs w:val="20"/>
          <w:lang w:eastAsia="sl-SI"/>
        </w:rPr>
        <w:t>om</w:t>
      </w:r>
      <w:r w:rsidR="005D2E1D" w:rsidRPr="00940E4D">
        <w:rPr>
          <w:rFonts w:ascii="Arial" w:hAnsi="Arial" w:cs="Arial"/>
          <w:bCs/>
          <w:sz w:val="20"/>
          <w:szCs w:val="20"/>
          <w:lang w:eastAsia="sl-SI"/>
        </w:rPr>
        <w:t xml:space="preserve"> 17. člena Z</w:t>
      </w:r>
      <w:r w:rsidR="00A0773E">
        <w:rPr>
          <w:rFonts w:ascii="Arial" w:hAnsi="Arial" w:cs="Arial"/>
          <w:bCs/>
          <w:sz w:val="20"/>
          <w:szCs w:val="20"/>
          <w:lang w:eastAsia="sl-SI"/>
        </w:rPr>
        <w:t>L</w:t>
      </w:r>
      <w:r w:rsidR="005D2E1D" w:rsidRPr="00940E4D">
        <w:rPr>
          <w:rFonts w:ascii="Arial" w:hAnsi="Arial" w:cs="Arial"/>
          <w:bCs/>
          <w:sz w:val="20"/>
          <w:szCs w:val="20"/>
          <w:lang w:eastAsia="sl-SI"/>
        </w:rPr>
        <w:t xml:space="preserve">et-1 </w:t>
      </w:r>
      <w:r>
        <w:rPr>
          <w:rFonts w:ascii="Arial" w:hAnsi="Arial" w:cs="Arial"/>
          <w:bCs/>
          <w:sz w:val="20"/>
          <w:szCs w:val="20"/>
          <w:lang w:eastAsia="sl-SI"/>
        </w:rPr>
        <w:t>so člani s</w:t>
      </w:r>
      <w:r w:rsidR="005D2E1D" w:rsidRPr="00940E4D">
        <w:rPr>
          <w:rFonts w:ascii="Arial" w:hAnsi="Arial" w:cs="Arial"/>
          <w:bCs/>
          <w:sz w:val="20"/>
          <w:szCs w:val="20"/>
          <w:lang w:eastAsia="sl-SI"/>
        </w:rPr>
        <w:t>vet</w:t>
      </w:r>
      <w:r>
        <w:rPr>
          <w:rFonts w:ascii="Arial" w:hAnsi="Arial" w:cs="Arial"/>
          <w:bCs/>
          <w:sz w:val="20"/>
          <w:szCs w:val="20"/>
          <w:lang w:eastAsia="sl-SI"/>
        </w:rPr>
        <w:t>a</w:t>
      </w:r>
      <w:r w:rsidR="005D2E1D" w:rsidRPr="00940E4D">
        <w:rPr>
          <w:rFonts w:ascii="Arial" w:hAnsi="Arial" w:cs="Arial"/>
          <w:bCs/>
          <w:sz w:val="20"/>
          <w:szCs w:val="20"/>
          <w:lang w:eastAsia="sl-SI"/>
        </w:rPr>
        <w:t xml:space="preserve">: </w:t>
      </w:r>
      <w:r w:rsidR="000F0C7A">
        <w:rPr>
          <w:rFonts w:ascii="Arial" w:hAnsi="Arial" w:cs="Arial"/>
          <w:bCs/>
          <w:sz w:val="20"/>
          <w:szCs w:val="20"/>
          <w:lang w:eastAsia="sl-SI"/>
        </w:rPr>
        <w:t>dva</w:t>
      </w:r>
      <w:r w:rsidR="000F0C7A" w:rsidRPr="00940E4D">
        <w:rPr>
          <w:rFonts w:ascii="Arial" w:hAnsi="Arial" w:cs="Arial"/>
          <w:bCs/>
          <w:sz w:val="20"/>
          <w:szCs w:val="20"/>
          <w:lang w:eastAsia="sl-SI"/>
        </w:rPr>
        <w:t xml:space="preserve"> </w:t>
      </w:r>
      <w:r w:rsidR="005D2E1D" w:rsidRPr="00940E4D">
        <w:rPr>
          <w:rFonts w:ascii="Arial" w:hAnsi="Arial" w:cs="Arial"/>
          <w:bCs/>
          <w:sz w:val="20"/>
          <w:szCs w:val="20"/>
          <w:lang w:eastAsia="sl-SI"/>
        </w:rPr>
        <w:t>predstavnik</w:t>
      </w:r>
      <w:r w:rsidR="000F0C7A">
        <w:rPr>
          <w:rFonts w:ascii="Arial" w:hAnsi="Arial" w:cs="Arial"/>
          <w:bCs/>
          <w:sz w:val="20"/>
          <w:szCs w:val="20"/>
          <w:lang w:eastAsia="sl-SI"/>
        </w:rPr>
        <w:t>a</w:t>
      </w:r>
      <w:r w:rsidR="005D2E1D" w:rsidRPr="00940E4D">
        <w:rPr>
          <w:rFonts w:ascii="Arial" w:hAnsi="Arial" w:cs="Arial"/>
          <w:bCs/>
          <w:sz w:val="20"/>
          <w:szCs w:val="20"/>
          <w:lang w:eastAsia="sl-SI"/>
        </w:rPr>
        <w:t xml:space="preserve"> </w:t>
      </w:r>
      <w:r w:rsidR="000F0C7A">
        <w:rPr>
          <w:rFonts w:ascii="Arial" w:hAnsi="Arial" w:cs="Arial"/>
          <w:bCs/>
          <w:sz w:val="20"/>
          <w:szCs w:val="20"/>
          <w:lang w:eastAsia="sl-SI"/>
        </w:rPr>
        <w:t>m</w:t>
      </w:r>
      <w:r w:rsidR="005D2E1D" w:rsidRPr="00940E4D">
        <w:rPr>
          <w:rFonts w:ascii="Arial" w:hAnsi="Arial" w:cs="Arial"/>
          <w:bCs/>
          <w:sz w:val="20"/>
          <w:szCs w:val="20"/>
          <w:lang w:eastAsia="sl-SI"/>
        </w:rPr>
        <w:t>inistrstva</w:t>
      </w:r>
      <w:r w:rsidR="000F0C7A">
        <w:rPr>
          <w:rFonts w:ascii="Arial" w:hAnsi="Arial" w:cs="Arial"/>
          <w:bCs/>
          <w:sz w:val="20"/>
          <w:szCs w:val="20"/>
          <w:lang w:eastAsia="sl-SI"/>
        </w:rPr>
        <w:t>, pristojnega</w:t>
      </w:r>
      <w:r w:rsidR="005D2E1D" w:rsidRPr="00940E4D">
        <w:rPr>
          <w:rFonts w:ascii="Arial" w:hAnsi="Arial" w:cs="Arial"/>
          <w:bCs/>
          <w:sz w:val="20"/>
          <w:szCs w:val="20"/>
          <w:lang w:eastAsia="sl-SI"/>
        </w:rPr>
        <w:t xml:space="preserve"> za </w:t>
      </w:r>
      <w:r w:rsidR="000F0C7A">
        <w:rPr>
          <w:rFonts w:ascii="Arial" w:hAnsi="Arial" w:cs="Arial"/>
          <w:bCs/>
          <w:sz w:val="20"/>
          <w:szCs w:val="20"/>
          <w:lang w:eastAsia="sl-SI"/>
        </w:rPr>
        <w:t>promet</w:t>
      </w:r>
      <w:r w:rsidR="005D2E1D" w:rsidRPr="00940E4D">
        <w:rPr>
          <w:rFonts w:ascii="Arial" w:hAnsi="Arial" w:cs="Arial"/>
          <w:bCs/>
          <w:sz w:val="20"/>
          <w:szCs w:val="20"/>
          <w:lang w:eastAsia="sl-SI"/>
        </w:rPr>
        <w:t xml:space="preserve">, dva predstavnika Javne agencije za civilno letalstvo Republike Slovenije, </w:t>
      </w:r>
      <w:r w:rsidR="000F0C7A" w:rsidRPr="000F0C7A">
        <w:rPr>
          <w:rFonts w:ascii="Arial" w:hAnsi="Arial" w:cs="Arial"/>
          <w:bCs/>
          <w:sz w:val="20"/>
          <w:szCs w:val="20"/>
          <w:lang w:eastAsia="sl-SI"/>
        </w:rPr>
        <w:t>en predstavnik organa za preiskave v zvezi z varnostjo</w:t>
      </w:r>
      <w:r w:rsidR="000F0C7A">
        <w:rPr>
          <w:rFonts w:ascii="Arial" w:hAnsi="Arial" w:cs="Arial"/>
          <w:bCs/>
          <w:sz w:val="20"/>
          <w:szCs w:val="20"/>
          <w:lang w:eastAsia="sl-SI"/>
        </w:rPr>
        <w:t xml:space="preserve">, </w:t>
      </w:r>
      <w:r w:rsidR="00CB7FE8">
        <w:rPr>
          <w:rFonts w:ascii="Arial" w:hAnsi="Arial" w:cs="Arial"/>
          <w:bCs/>
          <w:sz w:val="20"/>
          <w:szCs w:val="20"/>
          <w:lang w:eastAsia="sl-SI"/>
        </w:rPr>
        <w:t>en</w:t>
      </w:r>
      <w:r w:rsidR="00CB7FE8" w:rsidRPr="00940E4D">
        <w:rPr>
          <w:rFonts w:ascii="Arial" w:hAnsi="Arial" w:cs="Arial"/>
          <w:bCs/>
          <w:sz w:val="20"/>
          <w:szCs w:val="20"/>
          <w:lang w:eastAsia="sl-SI"/>
        </w:rPr>
        <w:t xml:space="preserve"> </w:t>
      </w:r>
      <w:r w:rsidR="005D2E1D" w:rsidRPr="00940E4D">
        <w:rPr>
          <w:rFonts w:ascii="Arial" w:hAnsi="Arial" w:cs="Arial"/>
          <w:bCs/>
          <w:sz w:val="20"/>
          <w:szCs w:val="20"/>
          <w:lang w:eastAsia="sl-SI"/>
        </w:rPr>
        <w:t xml:space="preserve">predstavnik </w:t>
      </w:r>
      <w:r w:rsidR="000F0C7A">
        <w:rPr>
          <w:rFonts w:ascii="Arial" w:hAnsi="Arial" w:cs="Arial"/>
          <w:bCs/>
          <w:sz w:val="20"/>
          <w:szCs w:val="20"/>
          <w:lang w:eastAsia="sl-SI"/>
        </w:rPr>
        <w:t>m</w:t>
      </w:r>
      <w:r w:rsidR="005D2E1D" w:rsidRPr="00940E4D">
        <w:rPr>
          <w:rFonts w:ascii="Arial" w:hAnsi="Arial" w:cs="Arial"/>
          <w:bCs/>
          <w:sz w:val="20"/>
          <w:szCs w:val="20"/>
          <w:lang w:eastAsia="sl-SI"/>
        </w:rPr>
        <w:t>inistrstva</w:t>
      </w:r>
      <w:r w:rsidR="000F0C7A">
        <w:rPr>
          <w:rFonts w:ascii="Arial" w:hAnsi="Arial" w:cs="Arial"/>
          <w:bCs/>
          <w:sz w:val="20"/>
          <w:szCs w:val="20"/>
          <w:lang w:eastAsia="sl-SI"/>
        </w:rPr>
        <w:t>, pristojnega</w:t>
      </w:r>
      <w:r w:rsidR="005D2E1D" w:rsidRPr="00940E4D">
        <w:rPr>
          <w:rFonts w:ascii="Arial" w:hAnsi="Arial" w:cs="Arial"/>
          <w:bCs/>
          <w:sz w:val="20"/>
          <w:szCs w:val="20"/>
          <w:lang w:eastAsia="sl-SI"/>
        </w:rPr>
        <w:t xml:space="preserve"> za notranje zadeve, </w:t>
      </w:r>
      <w:r w:rsidR="000F0C7A">
        <w:rPr>
          <w:rFonts w:ascii="Arial" w:hAnsi="Arial" w:cs="Arial"/>
          <w:bCs/>
          <w:sz w:val="20"/>
          <w:szCs w:val="20"/>
          <w:lang w:eastAsia="sl-SI"/>
        </w:rPr>
        <w:t>en</w:t>
      </w:r>
      <w:r w:rsidR="005D2E1D" w:rsidRPr="00940E4D">
        <w:rPr>
          <w:rFonts w:ascii="Arial" w:hAnsi="Arial" w:cs="Arial"/>
          <w:bCs/>
          <w:sz w:val="20"/>
          <w:szCs w:val="20"/>
          <w:lang w:eastAsia="sl-SI"/>
        </w:rPr>
        <w:t xml:space="preserve"> predstavni</w:t>
      </w:r>
      <w:r w:rsidR="000F0C7A">
        <w:rPr>
          <w:rFonts w:ascii="Arial" w:hAnsi="Arial" w:cs="Arial"/>
          <w:bCs/>
          <w:sz w:val="20"/>
          <w:szCs w:val="20"/>
          <w:lang w:eastAsia="sl-SI"/>
        </w:rPr>
        <w:t>k</w:t>
      </w:r>
      <w:r w:rsidR="005D2E1D" w:rsidRPr="00940E4D">
        <w:rPr>
          <w:rFonts w:ascii="Arial" w:hAnsi="Arial" w:cs="Arial"/>
          <w:bCs/>
          <w:sz w:val="20"/>
          <w:szCs w:val="20"/>
          <w:lang w:eastAsia="sl-SI"/>
        </w:rPr>
        <w:t xml:space="preserve"> </w:t>
      </w:r>
      <w:r w:rsidR="000F0C7A">
        <w:rPr>
          <w:rFonts w:ascii="Arial" w:hAnsi="Arial" w:cs="Arial"/>
          <w:bCs/>
          <w:sz w:val="20"/>
          <w:szCs w:val="20"/>
          <w:lang w:eastAsia="sl-SI"/>
        </w:rPr>
        <w:t>m</w:t>
      </w:r>
      <w:r w:rsidR="005D2E1D" w:rsidRPr="00940E4D">
        <w:rPr>
          <w:rFonts w:ascii="Arial" w:hAnsi="Arial" w:cs="Arial"/>
          <w:bCs/>
          <w:sz w:val="20"/>
          <w:szCs w:val="20"/>
          <w:lang w:eastAsia="sl-SI"/>
        </w:rPr>
        <w:t>inistrstva</w:t>
      </w:r>
      <w:r w:rsidR="000F0C7A">
        <w:rPr>
          <w:rFonts w:ascii="Arial" w:hAnsi="Arial" w:cs="Arial"/>
          <w:bCs/>
          <w:sz w:val="20"/>
          <w:szCs w:val="20"/>
          <w:lang w:eastAsia="sl-SI"/>
        </w:rPr>
        <w:t>, pristojnega</w:t>
      </w:r>
      <w:r w:rsidR="005D2E1D" w:rsidRPr="00940E4D">
        <w:rPr>
          <w:rFonts w:ascii="Arial" w:hAnsi="Arial" w:cs="Arial"/>
          <w:bCs/>
          <w:sz w:val="20"/>
          <w:szCs w:val="20"/>
          <w:lang w:eastAsia="sl-SI"/>
        </w:rPr>
        <w:t xml:space="preserve"> za obrambo, </w:t>
      </w:r>
      <w:r w:rsidR="00CB7FE8">
        <w:rPr>
          <w:rFonts w:ascii="Arial" w:hAnsi="Arial" w:cs="Arial"/>
          <w:bCs/>
          <w:sz w:val="20"/>
          <w:szCs w:val="20"/>
          <w:lang w:eastAsia="sl-SI"/>
        </w:rPr>
        <w:t>en</w:t>
      </w:r>
      <w:r w:rsidR="00CB7FE8" w:rsidRPr="00940E4D">
        <w:rPr>
          <w:rFonts w:ascii="Arial" w:hAnsi="Arial" w:cs="Arial"/>
          <w:bCs/>
          <w:sz w:val="20"/>
          <w:szCs w:val="20"/>
          <w:lang w:eastAsia="sl-SI"/>
        </w:rPr>
        <w:t xml:space="preserve"> </w:t>
      </w:r>
      <w:r w:rsidR="005D2E1D" w:rsidRPr="00940E4D">
        <w:rPr>
          <w:rFonts w:ascii="Arial" w:hAnsi="Arial" w:cs="Arial"/>
          <w:bCs/>
          <w:sz w:val="20"/>
          <w:szCs w:val="20"/>
          <w:lang w:eastAsia="sl-SI"/>
        </w:rPr>
        <w:t xml:space="preserve">predstavnik </w:t>
      </w:r>
      <w:r w:rsidR="00B66A01" w:rsidRPr="00B66A01">
        <w:rPr>
          <w:rFonts w:ascii="Arial" w:hAnsi="Arial" w:cs="Arial"/>
          <w:bCs/>
          <w:sz w:val="20"/>
          <w:szCs w:val="20"/>
          <w:lang w:eastAsia="sl-SI"/>
        </w:rPr>
        <w:t>organa, pristojnega za zaščito in reševanje</w:t>
      </w:r>
      <w:r>
        <w:rPr>
          <w:rFonts w:ascii="Arial" w:hAnsi="Arial" w:cs="Arial"/>
          <w:bCs/>
          <w:sz w:val="20"/>
          <w:szCs w:val="20"/>
          <w:lang w:eastAsia="sl-SI"/>
        </w:rPr>
        <w:t>,</w:t>
      </w:r>
      <w:r w:rsidR="00D4635E">
        <w:rPr>
          <w:rFonts w:ascii="Arial" w:hAnsi="Arial" w:cs="Arial"/>
          <w:bCs/>
          <w:sz w:val="20"/>
          <w:szCs w:val="20"/>
          <w:lang w:eastAsia="sl-SI"/>
        </w:rPr>
        <w:t xml:space="preserve"> in </w:t>
      </w:r>
      <w:r w:rsidR="005D2E1D" w:rsidRPr="00940E4D">
        <w:rPr>
          <w:rFonts w:ascii="Arial" w:hAnsi="Arial" w:cs="Arial"/>
          <w:bCs/>
          <w:sz w:val="20"/>
          <w:szCs w:val="20"/>
          <w:lang w:eastAsia="sl-SI"/>
        </w:rPr>
        <w:t>dva predstavnika Kontrole zračnega prometa Slovenije, d.</w:t>
      </w:r>
      <w:r>
        <w:rPr>
          <w:rFonts w:ascii="Arial" w:hAnsi="Arial" w:cs="Arial"/>
          <w:bCs/>
          <w:sz w:val="20"/>
          <w:szCs w:val="20"/>
          <w:lang w:eastAsia="sl-SI"/>
        </w:rPr>
        <w:t xml:space="preserve"> </w:t>
      </w:r>
      <w:r w:rsidR="005D2E1D" w:rsidRPr="00940E4D">
        <w:rPr>
          <w:rFonts w:ascii="Arial" w:hAnsi="Arial" w:cs="Arial"/>
          <w:bCs/>
          <w:sz w:val="20"/>
          <w:szCs w:val="20"/>
          <w:lang w:eastAsia="sl-SI"/>
        </w:rPr>
        <w:t>o.</w:t>
      </w:r>
      <w:r>
        <w:rPr>
          <w:rFonts w:ascii="Arial" w:hAnsi="Arial" w:cs="Arial"/>
          <w:bCs/>
          <w:sz w:val="20"/>
          <w:szCs w:val="20"/>
          <w:lang w:eastAsia="sl-SI"/>
        </w:rPr>
        <w:t xml:space="preserve"> </w:t>
      </w:r>
      <w:r w:rsidR="005D2E1D" w:rsidRPr="00940E4D">
        <w:rPr>
          <w:rFonts w:ascii="Arial" w:hAnsi="Arial" w:cs="Arial"/>
          <w:bCs/>
          <w:sz w:val="20"/>
          <w:szCs w:val="20"/>
          <w:lang w:eastAsia="sl-SI"/>
        </w:rPr>
        <w:t>o.</w:t>
      </w:r>
      <w:r w:rsidR="00427CB4">
        <w:rPr>
          <w:rFonts w:ascii="Arial" w:hAnsi="Arial" w:cs="Arial"/>
          <w:bCs/>
          <w:sz w:val="20"/>
          <w:szCs w:val="20"/>
          <w:lang w:eastAsia="sl-SI"/>
        </w:rPr>
        <w:t xml:space="preserve"> Člani niso upravičeni do sejnin, povračila prevoznih in drugih stroškov. Člane </w:t>
      </w:r>
      <w:r w:rsidR="0065511F">
        <w:rPr>
          <w:rFonts w:ascii="Arial" w:hAnsi="Arial" w:cs="Arial"/>
          <w:bCs/>
          <w:sz w:val="20"/>
          <w:szCs w:val="20"/>
          <w:lang w:eastAsia="sl-SI"/>
        </w:rPr>
        <w:t>i</w:t>
      </w:r>
      <w:r w:rsidR="00427CB4">
        <w:rPr>
          <w:rFonts w:ascii="Arial" w:hAnsi="Arial" w:cs="Arial"/>
          <w:bCs/>
          <w:sz w:val="20"/>
          <w:szCs w:val="20"/>
          <w:lang w:eastAsia="sl-SI"/>
        </w:rPr>
        <w:t>menuje Vlada Republike Slovenije.</w:t>
      </w:r>
    </w:p>
    <w:p w14:paraId="64FDE660" w14:textId="77777777" w:rsidR="00A81D08" w:rsidRPr="00940E4D" w:rsidRDefault="00A81D08" w:rsidP="00595E15">
      <w:pPr>
        <w:suppressAutoHyphens w:val="0"/>
        <w:spacing w:line="276" w:lineRule="auto"/>
        <w:jc w:val="both"/>
        <w:rPr>
          <w:rFonts w:ascii="Arial" w:hAnsi="Arial" w:cs="Arial"/>
          <w:b/>
          <w:sz w:val="20"/>
          <w:szCs w:val="20"/>
          <w:lang w:eastAsia="sl-SI"/>
        </w:rPr>
      </w:pPr>
    </w:p>
    <w:p w14:paraId="7B7BE84F" w14:textId="77777777" w:rsidR="00A81D08" w:rsidRPr="00940E4D" w:rsidRDefault="00A81D08" w:rsidP="00A81D08">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K 4. členu:</w:t>
      </w:r>
    </w:p>
    <w:p w14:paraId="5B8C0D11" w14:textId="017EB7F5" w:rsidR="00D4635E" w:rsidRDefault="00F3555C" w:rsidP="00595E15">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 xml:space="preserve">Določa se delovanje </w:t>
      </w:r>
      <w:r w:rsidR="00CA05F3">
        <w:rPr>
          <w:rFonts w:ascii="Arial" w:hAnsi="Arial" w:cs="Arial"/>
          <w:bCs/>
          <w:sz w:val="20"/>
          <w:szCs w:val="20"/>
          <w:lang w:eastAsia="sl-SI"/>
        </w:rPr>
        <w:t>s</w:t>
      </w:r>
      <w:r w:rsidRPr="00940E4D">
        <w:rPr>
          <w:rFonts w:ascii="Arial" w:hAnsi="Arial" w:cs="Arial"/>
          <w:bCs/>
          <w:sz w:val="20"/>
          <w:szCs w:val="20"/>
          <w:lang w:eastAsia="sl-SI"/>
        </w:rPr>
        <w:t xml:space="preserve">veta. Predsednik </w:t>
      </w:r>
      <w:r w:rsidR="00CA05F3">
        <w:rPr>
          <w:rFonts w:ascii="Arial" w:hAnsi="Arial" w:cs="Arial"/>
          <w:bCs/>
          <w:sz w:val="20"/>
          <w:szCs w:val="20"/>
          <w:lang w:eastAsia="sl-SI"/>
        </w:rPr>
        <w:t>s</w:t>
      </w:r>
      <w:r w:rsidRPr="00940E4D">
        <w:rPr>
          <w:rFonts w:ascii="Arial" w:hAnsi="Arial" w:cs="Arial"/>
          <w:bCs/>
          <w:sz w:val="20"/>
          <w:szCs w:val="20"/>
          <w:lang w:eastAsia="sl-SI"/>
        </w:rPr>
        <w:t xml:space="preserve">veta predstavlja in zastopa </w:t>
      </w:r>
      <w:r w:rsidR="00CA05F3">
        <w:rPr>
          <w:rFonts w:ascii="Arial" w:hAnsi="Arial" w:cs="Arial"/>
          <w:bCs/>
          <w:sz w:val="20"/>
          <w:szCs w:val="20"/>
          <w:lang w:eastAsia="sl-SI"/>
        </w:rPr>
        <w:t>s</w:t>
      </w:r>
      <w:r w:rsidRPr="00940E4D">
        <w:rPr>
          <w:rFonts w:ascii="Arial" w:hAnsi="Arial" w:cs="Arial"/>
          <w:bCs/>
          <w:sz w:val="20"/>
          <w:szCs w:val="20"/>
          <w:lang w:eastAsia="sl-SI"/>
        </w:rPr>
        <w:t xml:space="preserve">vet, sklicuje seje po potrebi, a vsaj enkrat </w:t>
      </w:r>
      <w:r w:rsidR="00CA05F3">
        <w:rPr>
          <w:rFonts w:ascii="Arial" w:hAnsi="Arial" w:cs="Arial"/>
          <w:bCs/>
          <w:sz w:val="20"/>
          <w:szCs w:val="20"/>
          <w:lang w:eastAsia="sl-SI"/>
        </w:rPr>
        <w:t xml:space="preserve">na </w:t>
      </w:r>
      <w:r w:rsidRPr="00940E4D">
        <w:rPr>
          <w:rFonts w:ascii="Arial" w:hAnsi="Arial" w:cs="Arial"/>
          <w:bCs/>
          <w:sz w:val="20"/>
          <w:szCs w:val="20"/>
          <w:lang w:eastAsia="sl-SI"/>
        </w:rPr>
        <w:t xml:space="preserve">leto. </w:t>
      </w:r>
      <w:r w:rsidR="00D4635E">
        <w:rPr>
          <w:rFonts w:ascii="Arial" w:hAnsi="Arial" w:cs="Arial"/>
          <w:bCs/>
          <w:sz w:val="20"/>
          <w:szCs w:val="20"/>
          <w:lang w:eastAsia="sl-SI"/>
        </w:rPr>
        <w:t>V primeru njegove odsotnost p</w:t>
      </w:r>
      <w:r w:rsidRPr="00940E4D">
        <w:rPr>
          <w:rFonts w:ascii="Arial" w:hAnsi="Arial" w:cs="Arial"/>
          <w:bCs/>
          <w:sz w:val="20"/>
          <w:szCs w:val="20"/>
          <w:lang w:eastAsia="sl-SI"/>
        </w:rPr>
        <w:t xml:space="preserve">ooblasti člana, da ga nadomešča. </w:t>
      </w:r>
    </w:p>
    <w:p w14:paraId="26DE3472" w14:textId="77777777" w:rsidR="00F775A8" w:rsidRDefault="00F775A8" w:rsidP="00595E15">
      <w:pPr>
        <w:suppressAutoHyphens w:val="0"/>
        <w:spacing w:line="276" w:lineRule="auto"/>
        <w:jc w:val="both"/>
        <w:rPr>
          <w:rFonts w:ascii="Arial" w:hAnsi="Arial" w:cs="Arial"/>
          <w:bCs/>
          <w:sz w:val="20"/>
          <w:szCs w:val="20"/>
          <w:lang w:eastAsia="sl-SI"/>
        </w:rPr>
      </w:pPr>
    </w:p>
    <w:p w14:paraId="358EC924" w14:textId="7563DF1C" w:rsidR="00D4635E" w:rsidRDefault="00F3555C" w:rsidP="00595E15">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S</w:t>
      </w:r>
      <w:r w:rsidR="00D4635E">
        <w:rPr>
          <w:rFonts w:ascii="Arial" w:hAnsi="Arial" w:cs="Arial"/>
          <w:bCs/>
          <w:sz w:val="20"/>
          <w:szCs w:val="20"/>
          <w:lang w:eastAsia="sl-SI"/>
        </w:rPr>
        <w:t xml:space="preserve">eje </w:t>
      </w:r>
      <w:r w:rsidR="00CA05F3">
        <w:rPr>
          <w:rFonts w:ascii="Arial" w:hAnsi="Arial" w:cs="Arial"/>
          <w:bCs/>
          <w:sz w:val="20"/>
          <w:szCs w:val="20"/>
          <w:lang w:eastAsia="sl-SI"/>
        </w:rPr>
        <w:t>s</w:t>
      </w:r>
      <w:r w:rsidR="00D4635E">
        <w:rPr>
          <w:rFonts w:ascii="Arial" w:hAnsi="Arial" w:cs="Arial"/>
          <w:bCs/>
          <w:sz w:val="20"/>
          <w:szCs w:val="20"/>
          <w:lang w:eastAsia="sl-SI"/>
        </w:rPr>
        <w:t>veta so lahko</w:t>
      </w:r>
      <w:r w:rsidR="00B4224E" w:rsidRPr="00940E4D">
        <w:rPr>
          <w:rFonts w:ascii="Arial" w:hAnsi="Arial" w:cs="Arial"/>
          <w:bCs/>
          <w:sz w:val="20"/>
          <w:szCs w:val="20"/>
          <w:lang w:eastAsia="sl-SI"/>
        </w:rPr>
        <w:t xml:space="preserve"> redn</w:t>
      </w:r>
      <w:r w:rsidR="00D4635E">
        <w:rPr>
          <w:rFonts w:ascii="Arial" w:hAnsi="Arial" w:cs="Arial"/>
          <w:bCs/>
          <w:sz w:val="20"/>
          <w:szCs w:val="20"/>
          <w:lang w:eastAsia="sl-SI"/>
        </w:rPr>
        <w:t>e</w:t>
      </w:r>
      <w:r w:rsidR="00B4224E" w:rsidRPr="00940E4D">
        <w:rPr>
          <w:rFonts w:ascii="Arial" w:hAnsi="Arial" w:cs="Arial"/>
          <w:bCs/>
          <w:sz w:val="20"/>
          <w:szCs w:val="20"/>
          <w:lang w:eastAsia="sl-SI"/>
        </w:rPr>
        <w:t>, nujn</w:t>
      </w:r>
      <w:r w:rsidR="00D4635E">
        <w:rPr>
          <w:rFonts w:ascii="Arial" w:hAnsi="Arial" w:cs="Arial"/>
          <w:bCs/>
          <w:sz w:val="20"/>
          <w:szCs w:val="20"/>
          <w:lang w:eastAsia="sl-SI"/>
        </w:rPr>
        <w:t>e</w:t>
      </w:r>
      <w:r w:rsidR="00B4224E" w:rsidRPr="00940E4D">
        <w:rPr>
          <w:rFonts w:ascii="Arial" w:hAnsi="Arial" w:cs="Arial"/>
          <w:bCs/>
          <w:sz w:val="20"/>
          <w:szCs w:val="20"/>
          <w:lang w:eastAsia="sl-SI"/>
        </w:rPr>
        <w:t xml:space="preserve"> ali dopisn</w:t>
      </w:r>
      <w:r w:rsidR="00D4635E">
        <w:rPr>
          <w:rFonts w:ascii="Arial" w:hAnsi="Arial" w:cs="Arial"/>
          <w:bCs/>
          <w:sz w:val="20"/>
          <w:szCs w:val="20"/>
          <w:lang w:eastAsia="sl-SI"/>
        </w:rPr>
        <w:t xml:space="preserve">e, odvisno od vsebine obravnavanih </w:t>
      </w:r>
      <w:r w:rsidR="00A0773E">
        <w:rPr>
          <w:rFonts w:ascii="Arial" w:hAnsi="Arial" w:cs="Arial"/>
          <w:bCs/>
          <w:sz w:val="20"/>
          <w:szCs w:val="20"/>
          <w:lang w:eastAsia="sl-SI"/>
        </w:rPr>
        <w:t>tem</w:t>
      </w:r>
      <w:r w:rsidR="00B4224E" w:rsidRPr="00940E4D">
        <w:rPr>
          <w:rFonts w:ascii="Arial" w:hAnsi="Arial" w:cs="Arial"/>
          <w:bCs/>
          <w:sz w:val="20"/>
          <w:szCs w:val="20"/>
          <w:lang w:eastAsia="sl-SI"/>
        </w:rPr>
        <w:t>. Svet</w:t>
      </w:r>
      <w:r w:rsidR="00D4635E">
        <w:rPr>
          <w:rFonts w:ascii="Arial" w:hAnsi="Arial" w:cs="Arial"/>
          <w:bCs/>
          <w:sz w:val="20"/>
          <w:szCs w:val="20"/>
          <w:lang w:eastAsia="sl-SI"/>
        </w:rPr>
        <w:t xml:space="preserve"> sprejema odločitve</w:t>
      </w:r>
      <w:r w:rsidR="00B4224E" w:rsidRPr="00940E4D">
        <w:rPr>
          <w:rFonts w:ascii="Arial" w:hAnsi="Arial" w:cs="Arial"/>
          <w:bCs/>
          <w:sz w:val="20"/>
          <w:szCs w:val="20"/>
          <w:lang w:eastAsia="sl-SI"/>
        </w:rPr>
        <w:t xml:space="preserve"> z večino glasov. </w:t>
      </w:r>
    </w:p>
    <w:p w14:paraId="41C4D7D2" w14:textId="77777777" w:rsidR="00356FCE" w:rsidRDefault="00356FCE" w:rsidP="00595E15">
      <w:pPr>
        <w:suppressAutoHyphens w:val="0"/>
        <w:spacing w:line="276" w:lineRule="auto"/>
        <w:jc w:val="both"/>
        <w:rPr>
          <w:rFonts w:ascii="Arial" w:hAnsi="Arial" w:cs="Arial"/>
          <w:bCs/>
          <w:sz w:val="20"/>
          <w:szCs w:val="20"/>
          <w:lang w:eastAsia="sl-SI"/>
        </w:rPr>
      </w:pPr>
    </w:p>
    <w:p w14:paraId="41C727BF" w14:textId="2E51BFCE" w:rsidR="00A81D08" w:rsidRDefault="00B4224E" w:rsidP="00595E15">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Določena je tudi možnost</w:t>
      </w:r>
      <w:r w:rsidR="0059166E" w:rsidRPr="00940E4D">
        <w:rPr>
          <w:rFonts w:ascii="Arial" w:hAnsi="Arial" w:cs="Arial"/>
          <w:bCs/>
          <w:sz w:val="20"/>
          <w:szCs w:val="20"/>
          <w:lang w:eastAsia="sl-SI"/>
        </w:rPr>
        <w:t xml:space="preserve"> sodelovanja zunanjih strokovnjakov</w:t>
      </w:r>
      <w:r w:rsidR="004E4060">
        <w:rPr>
          <w:rFonts w:ascii="Arial" w:hAnsi="Arial" w:cs="Arial"/>
          <w:bCs/>
          <w:sz w:val="20"/>
          <w:szCs w:val="20"/>
          <w:lang w:eastAsia="sl-SI"/>
        </w:rPr>
        <w:t xml:space="preserve">, </w:t>
      </w:r>
      <w:r w:rsidR="008A3FD0">
        <w:rPr>
          <w:rFonts w:ascii="Arial" w:hAnsi="Arial" w:cs="Arial"/>
          <w:bCs/>
          <w:sz w:val="20"/>
          <w:szCs w:val="20"/>
          <w:lang w:eastAsia="sl-SI"/>
        </w:rPr>
        <w:t xml:space="preserve">vse </w:t>
      </w:r>
      <w:r w:rsidR="004E4060">
        <w:rPr>
          <w:rFonts w:ascii="Arial" w:hAnsi="Arial" w:cs="Arial"/>
          <w:bCs/>
          <w:sz w:val="20"/>
          <w:szCs w:val="20"/>
          <w:lang w:eastAsia="sl-SI"/>
        </w:rPr>
        <w:t xml:space="preserve">z namenom celovite obravnave določenih </w:t>
      </w:r>
      <w:r w:rsidR="0059166E" w:rsidRPr="00940E4D">
        <w:rPr>
          <w:rFonts w:ascii="Arial" w:hAnsi="Arial" w:cs="Arial"/>
          <w:bCs/>
          <w:sz w:val="20"/>
          <w:szCs w:val="20"/>
          <w:lang w:eastAsia="sl-SI"/>
        </w:rPr>
        <w:t xml:space="preserve">vprašanj ali zadev, </w:t>
      </w:r>
      <w:r w:rsidR="004E4060">
        <w:rPr>
          <w:rFonts w:ascii="Arial" w:eastAsia="Arial" w:hAnsi="Arial" w:cs="Arial"/>
          <w:sz w:val="20"/>
          <w:szCs w:val="20"/>
        </w:rPr>
        <w:t>pomembn</w:t>
      </w:r>
      <w:r w:rsidR="00CA05F3">
        <w:rPr>
          <w:rFonts w:ascii="Arial" w:eastAsia="Arial" w:hAnsi="Arial" w:cs="Arial"/>
          <w:sz w:val="20"/>
          <w:szCs w:val="20"/>
        </w:rPr>
        <w:t>ih</w:t>
      </w:r>
      <w:r w:rsidR="004E4060">
        <w:rPr>
          <w:rFonts w:ascii="Arial" w:eastAsia="Arial" w:hAnsi="Arial" w:cs="Arial"/>
          <w:sz w:val="20"/>
          <w:szCs w:val="20"/>
        </w:rPr>
        <w:t xml:space="preserve"> za s</w:t>
      </w:r>
      <w:r w:rsidR="004E4060" w:rsidRPr="00222EA6">
        <w:rPr>
          <w:rFonts w:ascii="Arial" w:eastAsia="Arial" w:hAnsi="Arial" w:cs="Arial"/>
          <w:sz w:val="20"/>
          <w:szCs w:val="20"/>
        </w:rPr>
        <w:t>trateško upravljanje varnosti v civilnem letalstvu</w:t>
      </w:r>
      <w:r w:rsidR="0059166E" w:rsidRPr="00940E4D">
        <w:rPr>
          <w:rFonts w:ascii="Arial" w:hAnsi="Arial" w:cs="Arial"/>
          <w:bCs/>
          <w:sz w:val="20"/>
          <w:szCs w:val="20"/>
          <w:lang w:eastAsia="sl-SI"/>
        </w:rPr>
        <w:t>.</w:t>
      </w:r>
      <w:r w:rsidR="008A3FD0">
        <w:rPr>
          <w:rFonts w:ascii="Arial" w:hAnsi="Arial" w:cs="Arial"/>
          <w:bCs/>
          <w:sz w:val="20"/>
          <w:szCs w:val="20"/>
          <w:lang w:eastAsia="sl-SI"/>
        </w:rPr>
        <w:t xml:space="preserve"> </w:t>
      </w:r>
    </w:p>
    <w:p w14:paraId="104C90AC" w14:textId="77777777" w:rsidR="00F775A8" w:rsidRDefault="00F775A8" w:rsidP="00595E15">
      <w:pPr>
        <w:suppressAutoHyphens w:val="0"/>
        <w:spacing w:line="276" w:lineRule="auto"/>
        <w:jc w:val="both"/>
        <w:rPr>
          <w:rFonts w:ascii="Arial" w:hAnsi="Arial" w:cs="Arial"/>
          <w:bCs/>
          <w:sz w:val="20"/>
          <w:szCs w:val="20"/>
          <w:lang w:eastAsia="sl-SI"/>
        </w:rPr>
      </w:pPr>
    </w:p>
    <w:p w14:paraId="6456D87F" w14:textId="11381456" w:rsidR="00D4635E" w:rsidRPr="00940E4D" w:rsidRDefault="00D4635E" w:rsidP="00595E15">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 xml:space="preserve">Svet </w:t>
      </w:r>
      <w:r w:rsidR="00CA05F3">
        <w:rPr>
          <w:rFonts w:ascii="Arial" w:hAnsi="Arial" w:cs="Arial"/>
          <w:bCs/>
          <w:sz w:val="20"/>
          <w:szCs w:val="20"/>
          <w:lang w:eastAsia="sl-SI"/>
        </w:rPr>
        <w:t>s poslovnikom</w:t>
      </w:r>
      <w:r w:rsidR="00CA05F3" w:rsidRPr="00940E4D">
        <w:rPr>
          <w:rFonts w:ascii="Arial" w:hAnsi="Arial" w:cs="Arial"/>
          <w:bCs/>
          <w:sz w:val="20"/>
          <w:szCs w:val="20"/>
          <w:lang w:eastAsia="sl-SI"/>
        </w:rPr>
        <w:t xml:space="preserve"> </w:t>
      </w:r>
      <w:r w:rsidRPr="00940E4D">
        <w:rPr>
          <w:rFonts w:ascii="Arial" w:hAnsi="Arial" w:cs="Arial"/>
          <w:bCs/>
          <w:sz w:val="20"/>
          <w:szCs w:val="20"/>
          <w:lang w:eastAsia="sl-SI"/>
        </w:rPr>
        <w:t>določi način dela.</w:t>
      </w:r>
      <w:r w:rsidR="00CA05F3">
        <w:rPr>
          <w:rFonts w:ascii="Arial" w:hAnsi="Arial" w:cs="Arial"/>
          <w:bCs/>
          <w:sz w:val="20"/>
          <w:szCs w:val="20"/>
          <w:lang w:eastAsia="sl-SI"/>
        </w:rPr>
        <w:t xml:space="preserve"> </w:t>
      </w:r>
    </w:p>
    <w:p w14:paraId="72BC5AF2" w14:textId="77777777" w:rsidR="00B3088C" w:rsidRPr="00940E4D" w:rsidRDefault="00B3088C" w:rsidP="00B3088C">
      <w:pPr>
        <w:pStyle w:val="Neotevilenodstavek"/>
        <w:spacing w:before="0" w:after="0" w:line="276" w:lineRule="auto"/>
        <w:rPr>
          <w:rFonts w:eastAsia="Arial"/>
          <w:sz w:val="20"/>
          <w:szCs w:val="20"/>
        </w:rPr>
      </w:pPr>
    </w:p>
    <w:p w14:paraId="3EF9FBD0" w14:textId="77777777" w:rsidR="00A81D08" w:rsidRPr="00940E4D" w:rsidRDefault="00A81D08" w:rsidP="00A81D08">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K 5. členu:</w:t>
      </w:r>
    </w:p>
    <w:p w14:paraId="173E24D2" w14:textId="58432C09" w:rsidR="00B4224E" w:rsidRPr="00940E4D" w:rsidRDefault="0059166E" w:rsidP="00A81D08">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 xml:space="preserve">Glede na to, da so naloge </w:t>
      </w:r>
      <w:r w:rsidR="00CA05F3">
        <w:rPr>
          <w:rFonts w:ascii="Arial" w:hAnsi="Arial" w:cs="Arial"/>
          <w:bCs/>
          <w:sz w:val="20"/>
          <w:szCs w:val="20"/>
          <w:lang w:eastAsia="sl-SI"/>
        </w:rPr>
        <w:t>s</w:t>
      </w:r>
      <w:r w:rsidRPr="00940E4D">
        <w:rPr>
          <w:rFonts w:ascii="Arial" w:hAnsi="Arial" w:cs="Arial"/>
          <w:bCs/>
          <w:sz w:val="20"/>
          <w:szCs w:val="20"/>
          <w:lang w:eastAsia="sl-SI"/>
        </w:rPr>
        <w:t>veta zelo široke in strateške, se d</w:t>
      </w:r>
      <w:r w:rsidR="00B4224E" w:rsidRPr="00940E4D">
        <w:rPr>
          <w:rFonts w:ascii="Arial" w:hAnsi="Arial" w:cs="Arial"/>
          <w:bCs/>
          <w:sz w:val="20"/>
          <w:szCs w:val="20"/>
          <w:lang w:eastAsia="sl-SI"/>
        </w:rPr>
        <w:t xml:space="preserve">oloča možnost, da </w:t>
      </w:r>
      <w:r w:rsidR="00CA05F3">
        <w:rPr>
          <w:rFonts w:ascii="Arial" w:hAnsi="Arial" w:cs="Arial"/>
          <w:bCs/>
          <w:sz w:val="20"/>
          <w:szCs w:val="20"/>
          <w:lang w:eastAsia="sl-SI"/>
        </w:rPr>
        <w:t>s</w:t>
      </w:r>
      <w:r w:rsidR="00B4224E" w:rsidRPr="00940E4D">
        <w:rPr>
          <w:rFonts w:ascii="Arial" w:hAnsi="Arial" w:cs="Arial"/>
          <w:bCs/>
          <w:sz w:val="20"/>
          <w:szCs w:val="20"/>
          <w:lang w:eastAsia="sl-SI"/>
        </w:rPr>
        <w:t>vet</w:t>
      </w:r>
      <w:r w:rsidR="006D5963">
        <w:rPr>
          <w:rFonts w:ascii="Arial" w:hAnsi="Arial" w:cs="Arial"/>
          <w:bCs/>
          <w:sz w:val="20"/>
          <w:szCs w:val="20"/>
          <w:lang w:eastAsia="sl-SI"/>
        </w:rPr>
        <w:t>,</w:t>
      </w:r>
      <w:r w:rsidR="00B4224E" w:rsidRPr="00940E4D">
        <w:rPr>
          <w:rFonts w:ascii="Arial" w:hAnsi="Arial" w:cs="Arial"/>
          <w:bCs/>
          <w:sz w:val="20"/>
          <w:szCs w:val="20"/>
          <w:lang w:eastAsia="sl-SI"/>
        </w:rPr>
        <w:t xml:space="preserve"> za </w:t>
      </w:r>
      <w:r w:rsidR="004C1AF7">
        <w:rPr>
          <w:rFonts w:ascii="Arial" w:hAnsi="Arial" w:cs="Arial"/>
          <w:bCs/>
          <w:sz w:val="20"/>
          <w:szCs w:val="20"/>
          <w:lang w:eastAsia="sl-SI"/>
        </w:rPr>
        <w:t xml:space="preserve">pripravo strokovnih gradiv </w:t>
      </w:r>
      <w:r w:rsidR="009A7ABA">
        <w:rPr>
          <w:rFonts w:ascii="Arial" w:hAnsi="Arial" w:cs="Arial"/>
          <w:bCs/>
          <w:sz w:val="20"/>
          <w:szCs w:val="20"/>
          <w:lang w:eastAsia="sl-SI"/>
        </w:rPr>
        <w:t>(n</w:t>
      </w:r>
      <w:r w:rsidR="00CA05F3">
        <w:rPr>
          <w:rFonts w:ascii="Arial" w:hAnsi="Arial" w:cs="Arial"/>
          <w:bCs/>
          <w:sz w:val="20"/>
          <w:szCs w:val="20"/>
          <w:lang w:eastAsia="sl-SI"/>
        </w:rPr>
        <w:t xml:space="preserve">a </w:t>
      </w:r>
      <w:r w:rsidR="009A7ABA">
        <w:rPr>
          <w:rFonts w:ascii="Arial" w:hAnsi="Arial" w:cs="Arial"/>
          <w:bCs/>
          <w:sz w:val="20"/>
          <w:szCs w:val="20"/>
          <w:lang w:eastAsia="sl-SI"/>
        </w:rPr>
        <w:t>pr</w:t>
      </w:r>
      <w:r w:rsidR="00CA05F3">
        <w:rPr>
          <w:rFonts w:ascii="Arial" w:hAnsi="Arial" w:cs="Arial"/>
          <w:bCs/>
          <w:sz w:val="20"/>
          <w:szCs w:val="20"/>
          <w:lang w:eastAsia="sl-SI"/>
        </w:rPr>
        <w:t>imer</w:t>
      </w:r>
      <w:r w:rsidR="009A7ABA">
        <w:rPr>
          <w:rFonts w:ascii="Arial" w:hAnsi="Arial" w:cs="Arial"/>
          <w:bCs/>
          <w:sz w:val="20"/>
          <w:szCs w:val="20"/>
          <w:lang w:eastAsia="sl-SI"/>
        </w:rPr>
        <w:t xml:space="preserve"> državni varnostni program ter </w:t>
      </w:r>
      <w:r w:rsidR="00CA05F3">
        <w:rPr>
          <w:rFonts w:ascii="Arial" w:hAnsi="Arial" w:cs="Arial"/>
          <w:bCs/>
          <w:sz w:val="20"/>
          <w:szCs w:val="20"/>
          <w:lang w:eastAsia="sl-SI"/>
        </w:rPr>
        <w:t xml:space="preserve">njegove </w:t>
      </w:r>
      <w:r w:rsidR="009A7ABA">
        <w:rPr>
          <w:rFonts w:ascii="Arial" w:hAnsi="Arial" w:cs="Arial"/>
          <w:bCs/>
          <w:sz w:val="20"/>
          <w:szCs w:val="20"/>
          <w:lang w:eastAsia="sl-SI"/>
        </w:rPr>
        <w:t xml:space="preserve">spremembe in dopolnitve) </w:t>
      </w:r>
      <w:r w:rsidR="004C1AF7">
        <w:rPr>
          <w:rFonts w:ascii="Arial" w:hAnsi="Arial" w:cs="Arial"/>
          <w:bCs/>
          <w:sz w:val="20"/>
          <w:szCs w:val="20"/>
          <w:lang w:eastAsia="sl-SI"/>
        </w:rPr>
        <w:t xml:space="preserve">ali </w:t>
      </w:r>
      <w:r w:rsidR="00B4224E" w:rsidRPr="00940E4D">
        <w:rPr>
          <w:rFonts w:ascii="Arial" w:hAnsi="Arial" w:cs="Arial"/>
          <w:bCs/>
          <w:sz w:val="20"/>
          <w:szCs w:val="20"/>
          <w:lang w:eastAsia="sl-SI"/>
        </w:rPr>
        <w:t xml:space="preserve">obravnavo določenih vsebin </w:t>
      </w:r>
      <w:r w:rsidR="009A7ABA">
        <w:rPr>
          <w:rFonts w:ascii="Arial" w:hAnsi="Arial" w:cs="Arial"/>
          <w:bCs/>
          <w:sz w:val="20"/>
          <w:szCs w:val="20"/>
          <w:lang w:eastAsia="sl-SI"/>
        </w:rPr>
        <w:t xml:space="preserve">na področju upravljanja varnosti v civilnem letalstvu </w:t>
      </w:r>
      <w:r w:rsidR="004C1AF7">
        <w:rPr>
          <w:rFonts w:ascii="Arial" w:hAnsi="Arial" w:cs="Arial"/>
          <w:bCs/>
          <w:sz w:val="20"/>
          <w:szCs w:val="20"/>
          <w:lang w:eastAsia="sl-SI"/>
        </w:rPr>
        <w:t>oblikuje</w:t>
      </w:r>
      <w:r w:rsidR="00B4224E" w:rsidRPr="00940E4D">
        <w:rPr>
          <w:rFonts w:ascii="Arial" w:hAnsi="Arial" w:cs="Arial"/>
          <w:bCs/>
          <w:sz w:val="20"/>
          <w:szCs w:val="20"/>
          <w:lang w:eastAsia="sl-SI"/>
        </w:rPr>
        <w:t xml:space="preserve"> </w:t>
      </w:r>
      <w:r w:rsidRPr="00940E4D">
        <w:rPr>
          <w:rFonts w:ascii="Arial" w:hAnsi="Arial" w:cs="Arial"/>
          <w:bCs/>
          <w:sz w:val="20"/>
          <w:szCs w:val="20"/>
          <w:lang w:eastAsia="sl-SI"/>
        </w:rPr>
        <w:t xml:space="preserve">(operativno) </w:t>
      </w:r>
      <w:r w:rsidR="00B4224E" w:rsidRPr="00940E4D">
        <w:rPr>
          <w:rFonts w:ascii="Arial" w:hAnsi="Arial" w:cs="Arial"/>
          <w:bCs/>
          <w:sz w:val="20"/>
          <w:szCs w:val="20"/>
          <w:lang w:eastAsia="sl-SI"/>
        </w:rPr>
        <w:t>strokovno podskupino</w:t>
      </w:r>
      <w:r w:rsidRPr="00940E4D">
        <w:rPr>
          <w:rFonts w:ascii="Arial" w:hAnsi="Arial" w:cs="Arial"/>
          <w:bCs/>
          <w:sz w:val="20"/>
          <w:szCs w:val="20"/>
          <w:lang w:eastAsia="sl-SI"/>
        </w:rPr>
        <w:t xml:space="preserve"> oziroma skupine</w:t>
      </w:r>
      <w:r w:rsidR="00B4224E" w:rsidRPr="00940E4D">
        <w:rPr>
          <w:rFonts w:ascii="Arial" w:hAnsi="Arial" w:cs="Arial"/>
          <w:bCs/>
          <w:sz w:val="20"/>
          <w:szCs w:val="20"/>
          <w:lang w:eastAsia="sl-SI"/>
        </w:rPr>
        <w:t xml:space="preserve">, ki način dela </w:t>
      </w:r>
      <w:r w:rsidR="00CA05F3" w:rsidRPr="00940E4D">
        <w:rPr>
          <w:rFonts w:ascii="Arial" w:hAnsi="Arial" w:cs="Arial"/>
          <w:bCs/>
          <w:sz w:val="20"/>
          <w:szCs w:val="20"/>
          <w:lang w:eastAsia="sl-SI"/>
        </w:rPr>
        <w:t xml:space="preserve">določijo </w:t>
      </w:r>
      <w:r w:rsidR="00B4224E" w:rsidRPr="00940E4D">
        <w:rPr>
          <w:rFonts w:ascii="Arial" w:hAnsi="Arial" w:cs="Arial"/>
          <w:bCs/>
          <w:sz w:val="20"/>
          <w:szCs w:val="20"/>
          <w:lang w:eastAsia="sl-SI"/>
        </w:rPr>
        <w:t xml:space="preserve">s poslovnikom. </w:t>
      </w:r>
    </w:p>
    <w:p w14:paraId="46173FFD" w14:textId="77777777" w:rsidR="00A81D08" w:rsidRPr="00940E4D" w:rsidRDefault="00A81D08" w:rsidP="00A81D08">
      <w:pPr>
        <w:suppressAutoHyphens w:val="0"/>
        <w:spacing w:line="276" w:lineRule="auto"/>
        <w:jc w:val="both"/>
        <w:rPr>
          <w:rFonts w:ascii="Arial" w:hAnsi="Arial" w:cs="Arial"/>
          <w:bCs/>
          <w:sz w:val="20"/>
          <w:szCs w:val="20"/>
          <w:lang w:eastAsia="sl-SI"/>
        </w:rPr>
      </w:pPr>
    </w:p>
    <w:p w14:paraId="04FEB37E" w14:textId="77777777" w:rsidR="00A81D08" w:rsidRPr="00940E4D" w:rsidRDefault="00A81D08" w:rsidP="00A81D08">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K 6. členu:</w:t>
      </w:r>
    </w:p>
    <w:p w14:paraId="3A388F70" w14:textId="46FBC931" w:rsidR="00A81D08" w:rsidRPr="00940E4D" w:rsidRDefault="0059166E" w:rsidP="00A81D08">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 xml:space="preserve">Administrativno-tehnično podporo </w:t>
      </w:r>
      <w:r w:rsidR="00CA05F3">
        <w:rPr>
          <w:rFonts w:ascii="Arial" w:hAnsi="Arial" w:cs="Arial"/>
          <w:bCs/>
          <w:sz w:val="20"/>
          <w:szCs w:val="20"/>
          <w:lang w:eastAsia="sl-SI"/>
        </w:rPr>
        <w:t>s</w:t>
      </w:r>
      <w:r w:rsidRPr="00940E4D">
        <w:rPr>
          <w:rFonts w:ascii="Arial" w:hAnsi="Arial" w:cs="Arial"/>
          <w:bCs/>
          <w:sz w:val="20"/>
          <w:szCs w:val="20"/>
          <w:lang w:eastAsia="sl-SI"/>
        </w:rPr>
        <w:t xml:space="preserve">vetu bo zagotavljalo ministrstvo, pristojno za promet, ki bo tudi hranilo vso </w:t>
      </w:r>
      <w:r w:rsidR="00AA2018" w:rsidRPr="00940E4D">
        <w:rPr>
          <w:rFonts w:ascii="Arial" w:hAnsi="Arial" w:cs="Arial"/>
          <w:bCs/>
          <w:sz w:val="20"/>
          <w:szCs w:val="20"/>
          <w:lang w:eastAsia="sl-SI"/>
        </w:rPr>
        <w:t>dokumentacijo</w:t>
      </w:r>
      <w:r w:rsidRPr="00940E4D">
        <w:rPr>
          <w:rFonts w:ascii="Arial" w:hAnsi="Arial" w:cs="Arial"/>
          <w:bCs/>
          <w:sz w:val="20"/>
          <w:szCs w:val="20"/>
          <w:lang w:eastAsia="sl-SI"/>
        </w:rPr>
        <w:t xml:space="preserve">, povezano z delovanjem </w:t>
      </w:r>
      <w:r w:rsidR="00CA05F3">
        <w:rPr>
          <w:rFonts w:ascii="Arial" w:hAnsi="Arial" w:cs="Arial"/>
          <w:bCs/>
          <w:sz w:val="20"/>
          <w:szCs w:val="20"/>
          <w:lang w:eastAsia="sl-SI"/>
        </w:rPr>
        <w:t>s</w:t>
      </w:r>
      <w:r w:rsidRPr="00940E4D">
        <w:rPr>
          <w:rFonts w:ascii="Arial" w:hAnsi="Arial" w:cs="Arial"/>
          <w:bCs/>
          <w:sz w:val="20"/>
          <w:szCs w:val="20"/>
          <w:lang w:eastAsia="sl-SI"/>
        </w:rPr>
        <w:t>veta.</w:t>
      </w:r>
    </w:p>
    <w:p w14:paraId="26E38B0A" w14:textId="77777777" w:rsidR="0059166E" w:rsidRPr="00940E4D" w:rsidRDefault="0059166E" w:rsidP="00A81D08">
      <w:pPr>
        <w:suppressAutoHyphens w:val="0"/>
        <w:spacing w:line="276" w:lineRule="auto"/>
        <w:jc w:val="both"/>
        <w:rPr>
          <w:rFonts w:ascii="Arial" w:hAnsi="Arial" w:cs="Arial"/>
          <w:bCs/>
          <w:sz w:val="20"/>
          <w:szCs w:val="20"/>
          <w:lang w:eastAsia="sl-SI"/>
        </w:rPr>
      </w:pPr>
    </w:p>
    <w:p w14:paraId="0259BFD3" w14:textId="77777777" w:rsidR="009444CD" w:rsidRDefault="009444CD" w:rsidP="009444CD">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 xml:space="preserve">K </w:t>
      </w:r>
      <w:r>
        <w:rPr>
          <w:rFonts w:ascii="Arial" w:hAnsi="Arial" w:cs="Arial"/>
          <w:bCs/>
          <w:sz w:val="20"/>
          <w:szCs w:val="20"/>
          <w:lang w:eastAsia="sl-SI"/>
        </w:rPr>
        <w:t>7</w:t>
      </w:r>
      <w:r w:rsidRPr="00940E4D">
        <w:rPr>
          <w:rFonts w:ascii="Arial" w:hAnsi="Arial" w:cs="Arial"/>
          <w:bCs/>
          <w:sz w:val="20"/>
          <w:szCs w:val="20"/>
          <w:lang w:eastAsia="sl-SI"/>
        </w:rPr>
        <w:t>. členu:</w:t>
      </w:r>
    </w:p>
    <w:p w14:paraId="4820B62D" w14:textId="073B9EBA" w:rsidR="009444CD" w:rsidRPr="00940E4D" w:rsidRDefault="009444CD" w:rsidP="009444CD">
      <w:pPr>
        <w:suppressAutoHyphens w:val="0"/>
        <w:spacing w:line="276" w:lineRule="auto"/>
        <w:jc w:val="both"/>
        <w:rPr>
          <w:rFonts w:ascii="Arial" w:hAnsi="Arial" w:cs="Arial"/>
          <w:bCs/>
          <w:sz w:val="20"/>
          <w:szCs w:val="20"/>
          <w:lang w:eastAsia="sl-SI"/>
        </w:rPr>
      </w:pPr>
      <w:r>
        <w:rPr>
          <w:rFonts w:ascii="Arial" w:hAnsi="Arial" w:cs="Arial"/>
          <w:bCs/>
          <w:sz w:val="20"/>
          <w:szCs w:val="20"/>
          <w:lang w:eastAsia="sl-SI"/>
        </w:rPr>
        <w:t xml:space="preserve">Določa se rok za imenovanje članov </w:t>
      </w:r>
      <w:r w:rsidR="00CA05F3">
        <w:rPr>
          <w:rFonts w:ascii="Arial" w:hAnsi="Arial" w:cs="Arial"/>
          <w:bCs/>
          <w:sz w:val="20"/>
          <w:szCs w:val="20"/>
          <w:lang w:eastAsia="sl-SI"/>
        </w:rPr>
        <w:t>s</w:t>
      </w:r>
      <w:r>
        <w:rPr>
          <w:rFonts w:ascii="Arial" w:hAnsi="Arial" w:cs="Arial"/>
          <w:bCs/>
          <w:sz w:val="20"/>
          <w:szCs w:val="20"/>
          <w:lang w:eastAsia="sl-SI"/>
        </w:rPr>
        <w:t>veta</w:t>
      </w:r>
      <w:r w:rsidR="00A0522C">
        <w:rPr>
          <w:rFonts w:ascii="Arial" w:hAnsi="Arial" w:cs="Arial"/>
          <w:bCs/>
          <w:sz w:val="20"/>
          <w:szCs w:val="20"/>
          <w:lang w:eastAsia="sl-SI"/>
        </w:rPr>
        <w:t xml:space="preserve"> ter rok za sprejetje poslovnika </w:t>
      </w:r>
      <w:r w:rsidR="00CA05F3">
        <w:rPr>
          <w:rFonts w:ascii="Arial" w:hAnsi="Arial" w:cs="Arial"/>
          <w:bCs/>
          <w:sz w:val="20"/>
          <w:szCs w:val="20"/>
          <w:lang w:eastAsia="sl-SI"/>
        </w:rPr>
        <w:t>s</w:t>
      </w:r>
      <w:r w:rsidR="00A0522C">
        <w:rPr>
          <w:rFonts w:ascii="Arial" w:hAnsi="Arial" w:cs="Arial"/>
          <w:bCs/>
          <w:sz w:val="20"/>
          <w:szCs w:val="20"/>
          <w:lang w:eastAsia="sl-SI"/>
        </w:rPr>
        <w:t>veta.</w:t>
      </w:r>
    </w:p>
    <w:p w14:paraId="29F9C2DB" w14:textId="77777777" w:rsidR="009444CD" w:rsidRDefault="009444CD" w:rsidP="00A81D08">
      <w:pPr>
        <w:suppressAutoHyphens w:val="0"/>
        <w:spacing w:line="276" w:lineRule="auto"/>
        <w:jc w:val="both"/>
        <w:rPr>
          <w:rFonts w:ascii="Arial" w:hAnsi="Arial" w:cs="Arial"/>
          <w:bCs/>
          <w:sz w:val="20"/>
          <w:szCs w:val="20"/>
          <w:lang w:eastAsia="sl-SI"/>
        </w:rPr>
      </w:pPr>
    </w:p>
    <w:p w14:paraId="6DB50241" w14:textId="77777777" w:rsidR="00A81D08" w:rsidRDefault="00A81D08" w:rsidP="00A81D08">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 xml:space="preserve">K </w:t>
      </w:r>
      <w:r w:rsidR="00A0522C">
        <w:rPr>
          <w:rFonts w:ascii="Arial" w:hAnsi="Arial" w:cs="Arial"/>
          <w:bCs/>
          <w:sz w:val="20"/>
          <w:szCs w:val="20"/>
          <w:lang w:eastAsia="sl-SI"/>
        </w:rPr>
        <w:t>8</w:t>
      </w:r>
      <w:r w:rsidRPr="00940E4D">
        <w:rPr>
          <w:rFonts w:ascii="Arial" w:hAnsi="Arial" w:cs="Arial"/>
          <w:bCs/>
          <w:sz w:val="20"/>
          <w:szCs w:val="20"/>
          <w:lang w:eastAsia="sl-SI"/>
        </w:rPr>
        <w:t>. členu:</w:t>
      </w:r>
    </w:p>
    <w:p w14:paraId="54246861" w14:textId="77777777" w:rsidR="005D2E1D" w:rsidRPr="00940E4D" w:rsidRDefault="005D2E1D" w:rsidP="005D2E1D">
      <w:pPr>
        <w:suppressAutoHyphens w:val="0"/>
        <w:spacing w:line="276" w:lineRule="auto"/>
        <w:jc w:val="both"/>
        <w:rPr>
          <w:rFonts w:ascii="Arial" w:hAnsi="Arial" w:cs="Arial"/>
          <w:bCs/>
          <w:sz w:val="20"/>
          <w:szCs w:val="20"/>
          <w:lang w:eastAsia="sl-SI"/>
        </w:rPr>
      </w:pPr>
      <w:r w:rsidRPr="00940E4D">
        <w:rPr>
          <w:rFonts w:ascii="Arial" w:hAnsi="Arial" w:cs="Arial"/>
          <w:bCs/>
          <w:sz w:val="20"/>
          <w:szCs w:val="20"/>
          <w:lang w:eastAsia="sl-SI"/>
        </w:rPr>
        <w:t>Določa se začetek veljavnosti</w:t>
      </w:r>
      <w:r w:rsidR="009444CD">
        <w:rPr>
          <w:rFonts w:ascii="Arial" w:hAnsi="Arial" w:cs="Arial"/>
          <w:bCs/>
          <w:sz w:val="20"/>
          <w:szCs w:val="20"/>
          <w:lang w:eastAsia="sl-SI"/>
        </w:rPr>
        <w:t xml:space="preserve"> predpisa</w:t>
      </w:r>
      <w:r w:rsidRPr="00940E4D">
        <w:rPr>
          <w:rFonts w:ascii="Arial" w:hAnsi="Arial" w:cs="Arial"/>
          <w:bCs/>
          <w:sz w:val="20"/>
          <w:szCs w:val="20"/>
          <w:lang w:eastAsia="sl-SI"/>
        </w:rPr>
        <w:t>.</w:t>
      </w:r>
    </w:p>
    <w:p w14:paraId="13C53951" w14:textId="77777777" w:rsidR="00595E15" w:rsidRPr="00323229" w:rsidRDefault="00595E15" w:rsidP="0054569E">
      <w:pPr>
        <w:pStyle w:val="Neotevilenodstavek"/>
        <w:spacing w:before="0" w:after="0" w:line="276" w:lineRule="auto"/>
        <w:rPr>
          <w:sz w:val="20"/>
          <w:szCs w:val="20"/>
        </w:rPr>
      </w:pPr>
    </w:p>
    <w:sectPr w:rsidR="00595E15" w:rsidRPr="00323229" w:rsidSect="004E0EBF">
      <w:headerReference w:type="default" r:id="rId11"/>
      <w:footerReference w:type="default" r:id="rId12"/>
      <w:headerReference w:type="first" r:id="rId13"/>
      <w:footerReference w:type="first" r:id="rId14"/>
      <w:footnotePr>
        <w:pos w:val="beneathText"/>
      </w:footnotePr>
      <w:pgSz w:w="11905" w:h="16837" w:code="9"/>
      <w:pgMar w:top="1134" w:right="1134" w:bottom="1134" w:left="1134"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106F9" w14:textId="77777777" w:rsidR="001E4AE1" w:rsidRDefault="001E4AE1">
      <w:r>
        <w:separator/>
      </w:r>
    </w:p>
  </w:endnote>
  <w:endnote w:type="continuationSeparator" w:id="0">
    <w:p w14:paraId="4766772C" w14:textId="77777777" w:rsidR="001E4AE1" w:rsidRDefault="001E4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Trajan Pro">
    <w:altName w:val="Times New Roman"/>
    <w:panose1 w:val="00000000000000000000"/>
    <w:charset w:val="00"/>
    <w:family w:val="roman"/>
    <w:notTrueType/>
    <w:pitch w:val="variable"/>
    <w:sig w:usb0="800000AF" w:usb1="5000204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EE3E" w14:textId="77777777" w:rsidR="00DB4D83" w:rsidRPr="008A57C5" w:rsidRDefault="00DB4D83">
    <w:pPr>
      <w:pStyle w:val="Noga"/>
      <w:jc w:val="center"/>
      <w:rPr>
        <w:rFonts w:ascii="Arial" w:hAnsi="Arial" w:cs="Arial"/>
        <w:sz w:val="20"/>
        <w:szCs w:val="20"/>
      </w:rPr>
    </w:pPr>
    <w:r w:rsidRPr="008A57C5">
      <w:rPr>
        <w:rFonts w:ascii="Arial" w:hAnsi="Arial" w:cs="Arial"/>
        <w:sz w:val="20"/>
        <w:szCs w:val="20"/>
      </w:rPr>
      <w:t xml:space="preserve">Stran </w:t>
    </w:r>
    <w:r w:rsidR="00202400" w:rsidRPr="008A57C5">
      <w:rPr>
        <w:rFonts w:ascii="Arial" w:hAnsi="Arial" w:cs="Arial"/>
        <w:bCs/>
        <w:sz w:val="20"/>
        <w:szCs w:val="20"/>
      </w:rPr>
      <w:fldChar w:fldCharType="begin"/>
    </w:r>
    <w:r w:rsidRPr="008A57C5">
      <w:rPr>
        <w:rFonts w:ascii="Arial" w:hAnsi="Arial" w:cs="Arial"/>
        <w:bCs/>
        <w:sz w:val="20"/>
        <w:szCs w:val="20"/>
      </w:rPr>
      <w:instrText>PAGE</w:instrText>
    </w:r>
    <w:r w:rsidR="00202400" w:rsidRPr="008A57C5">
      <w:rPr>
        <w:rFonts w:ascii="Arial" w:hAnsi="Arial" w:cs="Arial"/>
        <w:bCs/>
        <w:sz w:val="20"/>
        <w:szCs w:val="20"/>
      </w:rPr>
      <w:fldChar w:fldCharType="separate"/>
    </w:r>
    <w:r w:rsidR="007266B5">
      <w:rPr>
        <w:rFonts w:ascii="Arial" w:hAnsi="Arial" w:cs="Arial"/>
        <w:bCs/>
        <w:noProof/>
        <w:sz w:val="20"/>
        <w:szCs w:val="20"/>
      </w:rPr>
      <w:t>8</w:t>
    </w:r>
    <w:r w:rsidR="00202400" w:rsidRPr="008A57C5">
      <w:rPr>
        <w:rFonts w:ascii="Arial" w:hAnsi="Arial" w:cs="Arial"/>
        <w:bCs/>
        <w:sz w:val="20"/>
        <w:szCs w:val="20"/>
      </w:rPr>
      <w:fldChar w:fldCharType="end"/>
    </w:r>
    <w:r w:rsidRPr="008A57C5">
      <w:rPr>
        <w:rFonts w:ascii="Arial" w:hAnsi="Arial" w:cs="Arial"/>
        <w:sz w:val="20"/>
        <w:szCs w:val="20"/>
      </w:rPr>
      <w:t xml:space="preserve"> od </w:t>
    </w:r>
    <w:r w:rsidR="00202400" w:rsidRPr="008A57C5">
      <w:rPr>
        <w:rFonts w:ascii="Arial" w:hAnsi="Arial" w:cs="Arial"/>
        <w:bCs/>
        <w:sz w:val="20"/>
        <w:szCs w:val="20"/>
      </w:rPr>
      <w:fldChar w:fldCharType="begin"/>
    </w:r>
    <w:r w:rsidRPr="008A57C5">
      <w:rPr>
        <w:rFonts w:ascii="Arial" w:hAnsi="Arial" w:cs="Arial"/>
        <w:bCs/>
        <w:sz w:val="20"/>
        <w:szCs w:val="20"/>
      </w:rPr>
      <w:instrText>NUMPAGES</w:instrText>
    </w:r>
    <w:r w:rsidR="00202400" w:rsidRPr="008A57C5">
      <w:rPr>
        <w:rFonts w:ascii="Arial" w:hAnsi="Arial" w:cs="Arial"/>
        <w:bCs/>
        <w:sz w:val="20"/>
        <w:szCs w:val="20"/>
      </w:rPr>
      <w:fldChar w:fldCharType="separate"/>
    </w:r>
    <w:r w:rsidR="007266B5">
      <w:rPr>
        <w:rFonts w:ascii="Arial" w:hAnsi="Arial" w:cs="Arial"/>
        <w:bCs/>
        <w:noProof/>
        <w:sz w:val="20"/>
        <w:szCs w:val="20"/>
      </w:rPr>
      <w:t>8</w:t>
    </w:r>
    <w:r w:rsidR="00202400" w:rsidRPr="008A57C5">
      <w:rPr>
        <w:rFonts w:ascii="Arial" w:hAnsi="Arial" w:cs="Arial"/>
        <w:bCs/>
        <w:sz w:val="20"/>
        <w:szCs w:val="20"/>
      </w:rPr>
      <w:fldChar w:fldCharType="end"/>
    </w:r>
  </w:p>
  <w:p w14:paraId="1734A2E8" w14:textId="77777777" w:rsidR="00DB4D83" w:rsidRDefault="00DB4D8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A7D6" w14:textId="77777777" w:rsidR="00DB4D83" w:rsidRDefault="00DB4D83"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EF081" w14:textId="77777777" w:rsidR="001E4AE1" w:rsidRDefault="001E4AE1">
      <w:r>
        <w:separator/>
      </w:r>
    </w:p>
  </w:footnote>
  <w:footnote w:type="continuationSeparator" w:id="0">
    <w:p w14:paraId="3FE6FB77" w14:textId="77777777" w:rsidR="001E4AE1" w:rsidRDefault="001E4A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52AC" w14:textId="77777777" w:rsidR="00DB4D83" w:rsidRPr="001B1D79" w:rsidRDefault="00DB4D83">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906D" w14:textId="1845968E" w:rsidR="00DB4D83" w:rsidRPr="00125A68" w:rsidRDefault="00ED233C" w:rsidP="004E0EBF">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723D9590" wp14:editId="629C1103">
              <wp:simplePos x="0" y="0"/>
              <wp:positionH relativeFrom="column">
                <wp:posOffset>1493520</wp:posOffset>
              </wp:positionH>
              <wp:positionV relativeFrom="paragraph">
                <wp:posOffset>54610</wp:posOffset>
              </wp:positionV>
              <wp:extent cx="4702175" cy="394335"/>
              <wp:effectExtent l="0" t="0" r="0" b="0"/>
              <wp:wrapSquare wrapText="bothSides"/>
              <wp:docPr id="160907153"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wps:spPr>
                    <wps:txbx>
                      <w:txbxContent>
                        <w:p w14:paraId="466D09F6"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6024002D"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3D9590" id="_x0000_t202" coordsize="21600,21600" o:spt="202" path="m,l,21600r21600,l21600,xe">
              <v:stroke joinstyle="miter"/>
              <v:path gradientshapeok="t" o:connecttype="rect"/>
            </v:shapetype>
            <v:shape id="Polje z besedilom 1" o:spid="_x0000_s1027"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466D09F6"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6024002D" w14:textId="77777777" w:rsidR="00DB4D83" w:rsidRPr="00106C6A" w:rsidRDefault="00DB4D83" w:rsidP="004E0EBF">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B4DA6"/>
    <w:multiLevelType w:val="hybridMultilevel"/>
    <w:tmpl w:val="087CD7BE"/>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20E6615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0F1E1494"/>
    <w:multiLevelType w:val="hybridMultilevel"/>
    <w:tmpl w:val="0A06CD3C"/>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407A31"/>
    <w:multiLevelType w:val="hybridMultilevel"/>
    <w:tmpl w:val="13EA4A72"/>
    <w:lvl w:ilvl="0" w:tplc="20E66158">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5E474F3"/>
    <w:multiLevelType w:val="hybridMultilevel"/>
    <w:tmpl w:val="027A4DA0"/>
    <w:lvl w:ilvl="0" w:tplc="76AC1A70">
      <w:start w:val="49"/>
      <w:numFmt w:val="bullet"/>
      <w:lvlText w:val=""/>
      <w:lvlJc w:val="left"/>
      <w:pPr>
        <w:ind w:left="360" w:hanging="360"/>
      </w:pPr>
      <w:rPr>
        <w:rFonts w:ascii="Symbol" w:eastAsia="Times New Roman" w:hAnsi="Symbol" w:cs="Times New Roman" w:hint="default"/>
        <w:color w:val="auto"/>
      </w:rPr>
    </w:lvl>
    <w:lvl w:ilvl="1" w:tplc="FFFFFFFF">
      <w:start w:val="2"/>
      <w:numFmt w:val="bullet"/>
      <w:lvlText w:val="-"/>
      <w:lvlJc w:val="left"/>
      <w:pPr>
        <w:ind w:left="1080" w:hanging="360"/>
      </w:pPr>
      <w:rPr>
        <w:rFonts w:ascii="Arial" w:eastAsia="Times New Roman" w:hAnsi="Arial" w:cs="Arial" w:hint="default"/>
        <w:i w:val="0"/>
        <w:color w:val="000000"/>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0" w15:restartNumberingAfterBreak="0">
    <w:nsid w:val="238E3289"/>
    <w:multiLevelType w:val="hybridMultilevel"/>
    <w:tmpl w:val="E3D4E83A"/>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4A15BB5"/>
    <w:multiLevelType w:val="hybridMultilevel"/>
    <w:tmpl w:val="D5E8B34C"/>
    <w:lvl w:ilvl="0" w:tplc="04240017">
      <w:start w:val="1"/>
      <w:numFmt w:val="lowerLetter"/>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2" w15:restartNumberingAfterBreak="0">
    <w:nsid w:val="24A61C5C"/>
    <w:multiLevelType w:val="hybridMultilevel"/>
    <w:tmpl w:val="4F40A562"/>
    <w:lvl w:ilvl="0" w:tplc="0424000F">
      <w:start w:val="1"/>
      <w:numFmt w:val="decimal"/>
      <w:lvlText w:val="%1."/>
      <w:lvlJc w:val="left"/>
      <w:pPr>
        <w:ind w:left="1145" w:hanging="360"/>
      </w:pPr>
    </w:lvl>
    <w:lvl w:ilvl="1" w:tplc="04240019">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13" w15:restartNumberingAfterBreak="0">
    <w:nsid w:val="25FA263D"/>
    <w:multiLevelType w:val="hybridMultilevel"/>
    <w:tmpl w:val="0D70DF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B6D351F"/>
    <w:multiLevelType w:val="hybridMultilevel"/>
    <w:tmpl w:val="692C1638"/>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DBD7584"/>
    <w:multiLevelType w:val="hybridMultilevel"/>
    <w:tmpl w:val="39D87D70"/>
    <w:lvl w:ilvl="0" w:tplc="E5C8E6AA">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976155"/>
    <w:multiLevelType w:val="hybridMultilevel"/>
    <w:tmpl w:val="562C5E14"/>
    <w:lvl w:ilvl="0" w:tplc="DD023A66">
      <w:numFmt w:val="bullet"/>
      <w:lvlText w:val="–"/>
      <w:lvlJc w:val="left"/>
      <w:pPr>
        <w:ind w:left="705" w:hanging="705"/>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355425BA"/>
    <w:multiLevelType w:val="hybridMultilevel"/>
    <w:tmpl w:val="6DD8804C"/>
    <w:lvl w:ilvl="0" w:tplc="FFFFFFFF">
      <w:start w:val="1"/>
      <w:numFmt w:val="decimal"/>
      <w:lvlText w:val="%1."/>
      <w:lvlJc w:val="left"/>
      <w:pPr>
        <w:ind w:left="1145" w:hanging="360"/>
      </w:pPr>
    </w:lvl>
    <w:lvl w:ilvl="1" w:tplc="0424000F">
      <w:start w:val="1"/>
      <w:numFmt w:val="decimal"/>
      <w:lvlText w:val="%2."/>
      <w:lvlJc w:val="left"/>
      <w:pPr>
        <w:ind w:left="720"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9" w15:restartNumberingAfterBreak="0">
    <w:nsid w:val="36B62B71"/>
    <w:multiLevelType w:val="hybridMultilevel"/>
    <w:tmpl w:val="0D70DF3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725DFC"/>
    <w:multiLevelType w:val="hybridMultilevel"/>
    <w:tmpl w:val="B4B62386"/>
    <w:lvl w:ilvl="0" w:tplc="40209618">
      <w:start w:val="2"/>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2"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3"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431B1D06"/>
    <w:multiLevelType w:val="hybridMultilevel"/>
    <w:tmpl w:val="60087A20"/>
    <w:lvl w:ilvl="0" w:tplc="9968C782">
      <w:start w:val="1"/>
      <w:numFmt w:val="bullet"/>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6" w15:restartNumberingAfterBreak="0">
    <w:nsid w:val="4FA81C1B"/>
    <w:multiLevelType w:val="hybridMultilevel"/>
    <w:tmpl w:val="D76A8E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2149B2"/>
    <w:multiLevelType w:val="hybridMultilevel"/>
    <w:tmpl w:val="A0B24874"/>
    <w:lvl w:ilvl="0" w:tplc="0B96F27E">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43D7EE0"/>
    <w:multiLevelType w:val="hybridMultilevel"/>
    <w:tmpl w:val="469C3ACA"/>
    <w:lvl w:ilvl="0" w:tplc="04240013">
      <w:start w:val="1"/>
      <w:numFmt w:val="upperRoman"/>
      <w:lvlText w:val="%1."/>
      <w:lvlJc w:val="righ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6247A05"/>
    <w:multiLevelType w:val="hybridMultilevel"/>
    <w:tmpl w:val="6602C344"/>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95A2B45"/>
    <w:multiLevelType w:val="hybridMultilevel"/>
    <w:tmpl w:val="25A2311C"/>
    <w:lvl w:ilvl="0" w:tplc="2124DA44">
      <w:start w:val="1"/>
      <w:numFmt w:val="decimal"/>
      <w:lvlText w:val="%1."/>
      <w:lvlJc w:val="left"/>
      <w:pPr>
        <w:ind w:left="785" w:hanging="36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32"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BBA3A75"/>
    <w:multiLevelType w:val="hybridMultilevel"/>
    <w:tmpl w:val="392C961A"/>
    <w:lvl w:ilvl="0" w:tplc="20E66158">
      <w:numFmt w:val="bullet"/>
      <w:lvlText w:val="-"/>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2D26677"/>
    <w:multiLevelType w:val="hybridMultilevel"/>
    <w:tmpl w:val="860ABF00"/>
    <w:lvl w:ilvl="0" w:tplc="0424000F">
      <w:start w:val="1"/>
      <w:numFmt w:val="decimal"/>
      <w:lvlText w:val="%1."/>
      <w:lvlJc w:val="left"/>
      <w:pPr>
        <w:ind w:left="1145" w:hanging="360"/>
      </w:pPr>
    </w:lvl>
    <w:lvl w:ilvl="1" w:tplc="04240019" w:tentative="1">
      <w:start w:val="1"/>
      <w:numFmt w:val="lowerLetter"/>
      <w:lvlText w:val="%2."/>
      <w:lvlJc w:val="left"/>
      <w:pPr>
        <w:ind w:left="1865" w:hanging="360"/>
      </w:pPr>
    </w:lvl>
    <w:lvl w:ilvl="2" w:tplc="0424001B" w:tentative="1">
      <w:start w:val="1"/>
      <w:numFmt w:val="lowerRoman"/>
      <w:lvlText w:val="%3."/>
      <w:lvlJc w:val="right"/>
      <w:pPr>
        <w:ind w:left="2585" w:hanging="180"/>
      </w:pPr>
    </w:lvl>
    <w:lvl w:ilvl="3" w:tplc="0424000F" w:tentative="1">
      <w:start w:val="1"/>
      <w:numFmt w:val="decimal"/>
      <w:lvlText w:val="%4."/>
      <w:lvlJc w:val="left"/>
      <w:pPr>
        <w:ind w:left="3305" w:hanging="360"/>
      </w:pPr>
    </w:lvl>
    <w:lvl w:ilvl="4" w:tplc="04240019" w:tentative="1">
      <w:start w:val="1"/>
      <w:numFmt w:val="lowerLetter"/>
      <w:lvlText w:val="%5."/>
      <w:lvlJc w:val="left"/>
      <w:pPr>
        <w:ind w:left="4025" w:hanging="360"/>
      </w:pPr>
    </w:lvl>
    <w:lvl w:ilvl="5" w:tplc="0424001B" w:tentative="1">
      <w:start w:val="1"/>
      <w:numFmt w:val="lowerRoman"/>
      <w:lvlText w:val="%6."/>
      <w:lvlJc w:val="right"/>
      <w:pPr>
        <w:ind w:left="4745" w:hanging="180"/>
      </w:pPr>
    </w:lvl>
    <w:lvl w:ilvl="6" w:tplc="0424000F" w:tentative="1">
      <w:start w:val="1"/>
      <w:numFmt w:val="decimal"/>
      <w:lvlText w:val="%7."/>
      <w:lvlJc w:val="left"/>
      <w:pPr>
        <w:ind w:left="5465" w:hanging="360"/>
      </w:pPr>
    </w:lvl>
    <w:lvl w:ilvl="7" w:tplc="04240019" w:tentative="1">
      <w:start w:val="1"/>
      <w:numFmt w:val="lowerLetter"/>
      <w:lvlText w:val="%8."/>
      <w:lvlJc w:val="left"/>
      <w:pPr>
        <w:ind w:left="6185" w:hanging="360"/>
      </w:pPr>
    </w:lvl>
    <w:lvl w:ilvl="8" w:tplc="0424001B" w:tentative="1">
      <w:start w:val="1"/>
      <w:numFmt w:val="lowerRoman"/>
      <w:lvlText w:val="%9."/>
      <w:lvlJc w:val="right"/>
      <w:pPr>
        <w:ind w:left="6905" w:hanging="180"/>
      </w:pPr>
    </w:lvl>
  </w:abstractNum>
  <w:abstractNum w:abstractNumId="37" w15:restartNumberingAfterBreak="0">
    <w:nsid w:val="67C300D9"/>
    <w:multiLevelType w:val="hybridMultilevel"/>
    <w:tmpl w:val="085CF61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306AE21E">
      <w:numFmt w:val="bullet"/>
      <w:lvlText w:val="–"/>
      <w:lvlJc w:val="left"/>
      <w:pPr>
        <w:ind w:left="2160" w:hanging="360"/>
      </w:pPr>
      <w:rPr>
        <w:rFonts w:ascii="Arial" w:eastAsia="Arial" w:hAnsi="Arial" w:cs="Arial"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AA50754"/>
    <w:multiLevelType w:val="hybridMultilevel"/>
    <w:tmpl w:val="222A15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D1F012A"/>
    <w:multiLevelType w:val="hybridMultilevel"/>
    <w:tmpl w:val="9E6E92B0"/>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0" w15:restartNumberingAfterBreak="0">
    <w:nsid w:val="723248D1"/>
    <w:multiLevelType w:val="hybridMultilevel"/>
    <w:tmpl w:val="0D70DF3C"/>
    <w:lvl w:ilvl="0" w:tplc="0424000F">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42C0FB3"/>
    <w:multiLevelType w:val="multilevel"/>
    <w:tmpl w:val="0424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2" w15:restartNumberingAfterBreak="0">
    <w:nsid w:val="77651D4A"/>
    <w:multiLevelType w:val="hybridMultilevel"/>
    <w:tmpl w:val="3754E6E0"/>
    <w:lvl w:ilvl="0" w:tplc="FFFFFFFF">
      <w:start w:val="1"/>
      <w:numFmt w:val="decimal"/>
      <w:lvlText w:val="%1."/>
      <w:lvlJc w:val="left"/>
      <w:pPr>
        <w:ind w:left="720" w:hanging="360"/>
      </w:pPr>
      <w:rPr>
        <w:rFonts w:hint="default"/>
      </w:rPr>
    </w:lvl>
    <w:lvl w:ilvl="1" w:tplc="20E66158">
      <w:numFmt w:val="bullet"/>
      <w:lvlText w:val="-"/>
      <w:lvlJc w:val="left"/>
      <w:pPr>
        <w:ind w:left="1440" w:hanging="360"/>
      </w:pPr>
      <w:rPr>
        <w:rFonts w:ascii="Arial" w:eastAsia="Times New Roman" w:hAnsi="Arial" w:cs="Arial" w:hint="default"/>
      </w:rPr>
    </w:lvl>
    <w:lvl w:ilvl="2" w:tplc="A7D40158">
      <w:start w:val="1"/>
      <w:numFmt w:val="decimal"/>
      <w:lvlText w:val="(%3)"/>
      <w:lvlJc w:val="left"/>
      <w:pPr>
        <w:ind w:left="2160" w:hanging="360"/>
      </w:pPr>
      <w:rPr>
        <w:rFonts w:hint="default"/>
      </w:rPr>
    </w:lvl>
    <w:lvl w:ilvl="3" w:tplc="AAE82E36">
      <w:start w:val="1"/>
      <w:numFmt w:val="decimal"/>
      <w:lvlText w:val="(%4"/>
      <w:lvlJc w:val="left"/>
      <w:pPr>
        <w:ind w:left="2880" w:hanging="360"/>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19800519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0700150">
    <w:abstractNumId w:val="25"/>
  </w:num>
  <w:num w:numId="3" w16cid:durableId="94329023">
    <w:abstractNumId w:val="21"/>
  </w:num>
  <w:num w:numId="4" w16cid:durableId="1194927112">
    <w:abstractNumId w:val="30"/>
  </w:num>
  <w:num w:numId="5" w16cid:durableId="226960208">
    <w:abstractNumId w:val="22"/>
    <w:lvlOverride w:ilvl="0">
      <w:startOverride w:val="1"/>
    </w:lvlOverride>
  </w:num>
  <w:num w:numId="6" w16cid:durableId="120269434">
    <w:abstractNumId w:val="23"/>
  </w:num>
  <w:num w:numId="7" w16cid:durableId="1311708522">
    <w:abstractNumId w:val="9"/>
  </w:num>
  <w:num w:numId="8" w16cid:durableId="841431387">
    <w:abstractNumId w:val="1"/>
  </w:num>
  <w:num w:numId="9" w16cid:durableId="1844540498">
    <w:abstractNumId w:val="28"/>
  </w:num>
  <w:num w:numId="10" w16cid:durableId="2106227592">
    <w:abstractNumId w:val="34"/>
  </w:num>
  <w:num w:numId="11" w16cid:durableId="619803939">
    <w:abstractNumId w:val="4"/>
  </w:num>
  <w:num w:numId="12" w16cid:durableId="1976451322">
    <w:abstractNumId w:val="8"/>
  </w:num>
  <w:num w:numId="13" w16cid:durableId="1603803452">
    <w:abstractNumId w:val="0"/>
  </w:num>
  <w:num w:numId="14" w16cid:durableId="1548954250">
    <w:abstractNumId w:val="21"/>
  </w:num>
  <w:num w:numId="15" w16cid:durableId="940070869">
    <w:abstractNumId w:val="5"/>
  </w:num>
  <w:num w:numId="16" w16cid:durableId="801115957">
    <w:abstractNumId w:val="35"/>
  </w:num>
  <w:num w:numId="17" w16cid:durableId="2037266279">
    <w:abstractNumId w:val="32"/>
  </w:num>
  <w:num w:numId="18" w16cid:durableId="948506483">
    <w:abstractNumId w:val="37"/>
  </w:num>
  <w:num w:numId="19" w16cid:durableId="1038317244">
    <w:abstractNumId w:val="43"/>
  </w:num>
  <w:num w:numId="20" w16cid:durableId="1938636068">
    <w:abstractNumId w:val="24"/>
  </w:num>
  <w:num w:numId="21" w16cid:durableId="687681381">
    <w:abstractNumId w:val="14"/>
  </w:num>
  <w:num w:numId="22" w16cid:durableId="411317953">
    <w:abstractNumId w:val="3"/>
  </w:num>
  <w:num w:numId="23" w16cid:durableId="517502794">
    <w:abstractNumId w:val="16"/>
  </w:num>
  <w:num w:numId="24" w16cid:durableId="350029094">
    <w:abstractNumId w:val="26"/>
  </w:num>
  <w:num w:numId="25" w16cid:durableId="534461771">
    <w:abstractNumId w:val="17"/>
  </w:num>
  <w:num w:numId="26" w16cid:durableId="2129542702">
    <w:abstractNumId w:val="7"/>
  </w:num>
  <w:num w:numId="27" w16cid:durableId="56976679">
    <w:abstractNumId w:val="27"/>
  </w:num>
  <w:num w:numId="28" w16cid:durableId="841437369">
    <w:abstractNumId w:val="39"/>
  </w:num>
  <w:num w:numId="29" w16cid:durableId="944852280">
    <w:abstractNumId w:val="38"/>
  </w:num>
  <w:num w:numId="30" w16cid:durableId="737634980">
    <w:abstractNumId w:val="11"/>
  </w:num>
  <w:num w:numId="31" w16cid:durableId="1066759624">
    <w:abstractNumId w:val="41"/>
  </w:num>
  <w:num w:numId="32" w16cid:durableId="412092726">
    <w:abstractNumId w:val="40"/>
  </w:num>
  <w:num w:numId="33" w16cid:durableId="1210922827">
    <w:abstractNumId w:val="2"/>
  </w:num>
  <w:num w:numId="34" w16cid:durableId="1142849458">
    <w:abstractNumId w:val="42"/>
  </w:num>
  <w:num w:numId="35" w16cid:durableId="1001545630">
    <w:abstractNumId w:val="19"/>
  </w:num>
  <w:num w:numId="36" w16cid:durableId="817839557">
    <w:abstractNumId w:val="13"/>
  </w:num>
  <w:num w:numId="37" w16cid:durableId="1486438307">
    <w:abstractNumId w:val="6"/>
  </w:num>
  <w:num w:numId="38" w16cid:durableId="375273078">
    <w:abstractNumId w:val="10"/>
  </w:num>
  <w:num w:numId="39" w16cid:durableId="1037007538">
    <w:abstractNumId w:val="36"/>
  </w:num>
  <w:num w:numId="40" w16cid:durableId="467940972">
    <w:abstractNumId w:val="12"/>
  </w:num>
  <w:num w:numId="41" w16cid:durableId="487792359">
    <w:abstractNumId w:val="31"/>
  </w:num>
  <w:num w:numId="42" w16cid:durableId="1154682491">
    <w:abstractNumId w:val="18"/>
  </w:num>
  <w:num w:numId="43" w16cid:durableId="1341391920">
    <w:abstractNumId w:val="33"/>
  </w:num>
  <w:num w:numId="44" w16cid:durableId="2075811861">
    <w:abstractNumId w:val="29"/>
  </w:num>
  <w:num w:numId="45" w16cid:durableId="1600600123">
    <w:abstractNumId w:val="15"/>
  </w:num>
  <w:num w:numId="46" w16cid:durableId="11835954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1"/>
  <w:activeWritingStyle w:appName="MSWord" w:lang="de-AT" w:vendorID="64" w:dllVersion="0" w:nlCheck="1" w:checkStyle="0"/>
  <w:activeWritingStyle w:appName="MSWord" w:lang="de-DE"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F9E"/>
    <w:rsid w:val="00001F4E"/>
    <w:rsid w:val="000025D6"/>
    <w:rsid w:val="00006C3B"/>
    <w:rsid w:val="0001491D"/>
    <w:rsid w:val="00020E8D"/>
    <w:rsid w:val="00026A0D"/>
    <w:rsid w:val="00037DC5"/>
    <w:rsid w:val="00041792"/>
    <w:rsid w:val="00050851"/>
    <w:rsid w:val="000550E3"/>
    <w:rsid w:val="00060E66"/>
    <w:rsid w:val="0006644E"/>
    <w:rsid w:val="00074EF2"/>
    <w:rsid w:val="000943FE"/>
    <w:rsid w:val="000A0580"/>
    <w:rsid w:val="000A3B84"/>
    <w:rsid w:val="000B3397"/>
    <w:rsid w:val="000B4333"/>
    <w:rsid w:val="000B705C"/>
    <w:rsid w:val="000C2ED9"/>
    <w:rsid w:val="000C436F"/>
    <w:rsid w:val="000C60F3"/>
    <w:rsid w:val="000C6AF9"/>
    <w:rsid w:val="000C74A8"/>
    <w:rsid w:val="000C7A69"/>
    <w:rsid w:val="000C7B6A"/>
    <w:rsid w:val="000D4C0C"/>
    <w:rsid w:val="000D7F9E"/>
    <w:rsid w:val="000E138A"/>
    <w:rsid w:val="000E13D1"/>
    <w:rsid w:val="000F00C2"/>
    <w:rsid w:val="000F0C7A"/>
    <w:rsid w:val="000F3AD8"/>
    <w:rsid w:val="0010089A"/>
    <w:rsid w:val="00106F61"/>
    <w:rsid w:val="00113AB5"/>
    <w:rsid w:val="00117AE6"/>
    <w:rsid w:val="00120ECA"/>
    <w:rsid w:val="00123E44"/>
    <w:rsid w:val="00124412"/>
    <w:rsid w:val="0012607A"/>
    <w:rsid w:val="00131F5B"/>
    <w:rsid w:val="00132E46"/>
    <w:rsid w:val="001370A1"/>
    <w:rsid w:val="00143352"/>
    <w:rsid w:val="00146C91"/>
    <w:rsid w:val="001679CB"/>
    <w:rsid w:val="001710E2"/>
    <w:rsid w:val="00191642"/>
    <w:rsid w:val="0019516F"/>
    <w:rsid w:val="001A6294"/>
    <w:rsid w:val="001B6A98"/>
    <w:rsid w:val="001C1304"/>
    <w:rsid w:val="001C307A"/>
    <w:rsid w:val="001C48F5"/>
    <w:rsid w:val="001C705B"/>
    <w:rsid w:val="001D0347"/>
    <w:rsid w:val="001D12A8"/>
    <w:rsid w:val="001D16CD"/>
    <w:rsid w:val="001D2F2A"/>
    <w:rsid w:val="001D5247"/>
    <w:rsid w:val="001D68AC"/>
    <w:rsid w:val="001E009D"/>
    <w:rsid w:val="001E4AE1"/>
    <w:rsid w:val="001E69B6"/>
    <w:rsid w:val="001F197D"/>
    <w:rsid w:val="001F25A9"/>
    <w:rsid w:val="001F3974"/>
    <w:rsid w:val="001F3E13"/>
    <w:rsid w:val="001F54A6"/>
    <w:rsid w:val="001F592E"/>
    <w:rsid w:val="00202400"/>
    <w:rsid w:val="002072EF"/>
    <w:rsid w:val="00213B2B"/>
    <w:rsid w:val="00214A83"/>
    <w:rsid w:val="00222EA6"/>
    <w:rsid w:val="00223FBD"/>
    <w:rsid w:val="00224071"/>
    <w:rsid w:val="00224E78"/>
    <w:rsid w:val="00227880"/>
    <w:rsid w:val="00231AAA"/>
    <w:rsid w:val="0023373E"/>
    <w:rsid w:val="002339F2"/>
    <w:rsid w:val="0023528C"/>
    <w:rsid w:val="0023597B"/>
    <w:rsid w:val="00236013"/>
    <w:rsid w:val="002420D2"/>
    <w:rsid w:val="0024618A"/>
    <w:rsid w:val="00246F39"/>
    <w:rsid w:val="0025056F"/>
    <w:rsid w:val="00250BB9"/>
    <w:rsid w:val="00251ACF"/>
    <w:rsid w:val="00253437"/>
    <w:rsid w:val="00253E5C"/>
    <w:rsid w:val="00255CC0"/>
    <w:rsid w:val="00262C03"/>
    <w:rsid w:val="002645F2"/>
    <w:rsid w:val="002649C5"/>
    <w:rsid w:val="00267039"/>
    <w:rsid w:val="00270038"/>
    <w:rsid w:val="0027305F"/>
    <w:rsid w:val="0027629E"/>
    <w:rsid w:val="00280C7B"/>
    <w:rsid w:val="00281B4E"/>
    <w:rsid w:val="00287EB3"/>
    <w:rsid w:val="002B2E6D"/>
    <w:rsid w:val="002B46CC"/>
    <w:rsid w:val="002B67F3"/>
    <w:rsid w:val="002C1DCE"/>
    <w:rsid w:val="002C5DF0"/>
    <w:rsid w:val="002D2292"/>
    <w:rsid w:val="002D26A9"/>
    <w:rsid w:val="002D27E1"/>
    <w:rsid w:val="002D33BE"/>
    <w:rsid w:val="002E4B67"/>
    <w:rsid w:val="002E5823"/>
    <w:rsid w:val="002E59F2"/>
    <w:rsid w:val="002F1537"/>
    <w:rsid w:val="00306AB3"/>
    <w:rsid w:val="00315ED5"/>
    <w:rsid w:val="00323229"/>
    <w:rsid w:val="0033276B"/>
    <w:rsid w:val="00344213"/>
    <w:rsid w:val="00345593"/>
    <w:rsid w:val="00345BF2"/>
    <w:rsid w:val="00345FD6"/>
    <w:rsid w:val="003545FE"/>
    <w:rsid w:val="00356FCE"/>
    <w:rsid w:val="003612C4"/>
    <w:rsid w:val="00361FF1"/>
    <w:rsid w:val="00363903"/>
    <w:rsid w:val="00365E06"/>
    <w:rsid w:val="00366260"/>
    <w:rsid w:val="003705D9"/>
    <w:rsid w:val="003749ED"/>
    <w:rsid w:val="00380553"/>
    <w:rsid w:val="003909A1"/>
    <w:rsid w:val="00396FF2"/>
    <w:rsid w:val="003B55EF"/>
    <w:rsid w:val="003D0B86"/>
    <w:rsid w:val="003D4DAE"/>
    <w:rsid w:val="003E7404"/>
    <w:rsid w:val="003F094D"/>
    <w:rsid w:val="003F712A"/>
    <w:rsid w:val="00402D3B"/>
    <w:rsid w:val="004035F6"/>
    <w:rsid w:val="00404809"/>
    <w:rsid w:val="00411E71"/>
    <w:rsid w:val="00412559"/>
    <w:rsid w:val="00415A6F"/>
    <w:rsid w:val="00417498"/>
    <w:rsid w:val="00424088"/>
    <w:rsid w:val="00427CB4"/>
    <w:rsid w:val="004320FD"/>
    <w:rsid w:val="004364CE"/>
    <w:rsid w:val="004436E0"/>
    <w:rsid w:val="004443D4"/>
    <w:rsid w:val="00455D5C"/>
    <w:rsid w:val="00456F05"/>
    <w:rsid w:val="0046228E"/>
    <w:rsid w:val="004634FC"/>
    <w:rsid w:val="004650C3"/>
    <w:rsid w:val="00481237"/>
    <w:rsid w:val="00483DEB"/>
    <w:rsid w:val="0048659C"/>
    <w:rsid w:val="00495629"/>
    <w:rsid w:val="004977FA"/>
    <w:rsid w:val="004A19AA"/>
    <w:rsid w:val="004A6DF9"/>
    <w:rsid w:val="004B198F"/>
    <w:rsid w:val="004B1DFF"/>
    <w:rsid w:val="004C1AF7"/>
    <w:rsid w:val="004C1B62"/>
    <w:rsid w:val="004C2461"/>
    <w:rsid w:val="004C5D92"/>
    <w:rsid w:val="004D060C"/>
    <w:rsid w:val="004D3838"/>
    <w:rsid w:val="004D4C91"/>
    <w:rsid w:val="004D5DE7"/>
    <w:rsid w:val="004E0EBF"/>
    <w:rsid w:val="004E18CD"/>
    <w:rsid w:val="004E1D43"/>
    <w:rsid w:val="004E3474"/>
    <w:rsid w:val="004E4060"/>
    <w:rsid w:val="004E451F"/>
    <w:rsid w:val="00505E01"/>
    <w:rsid w:val="005119C4"/>
    <w:rsid w:val="00513778"/>
    <w:rsid w:val="0051465C"/>
    <w:rsid w:val="0054569E"/>
    <w:rsid w:val="005536BB"/>
    <w:rsid w:val="00554101"/>
    <w:rsid w:val="005614C5"/>
    <w:rsid w:val="0056310C"/>
    <w:rsid w:val="0056727D"/>
    <w:rsid w:val="0056745F"/>
    <w:rsid w:val="00571E3B"/>
    <w:rsid w:val="00576251"/>
    <w:rsid w:val="005847F3"/>
    <w:rsid w:val="0058728C"/>
    <w:rsid w:val="0059166E"/>
    <w:rsid w:val="005940E0"/>
    <w:rsid w:val="00595E15"/>
    <w:rsid w:val="005A6AB1"/>
    <w:rsid w:val="005B6F89"/>
    <w:rsid w:val="005B7499"/>
    <w:rsid w:val="005C35C5"/>
    <w:rsid w:val="005C7C91"/>
    <w:rsid w:val="005D2E1D"/>
    <w:rsid w:val="005E635A"/>
    <w:rsid w:val="005F7E70"/>
    <w:rsid w:val="00607A2D"/>
    <w:rsid w:val="0061426F"/>
    <w:rsid w:val="006156DD"/>
    <w:rsid w:val="006163F3"/>
    <w:rsid w:val="00617207"/>
    <w:rsid w:val="006217F1"/>
    <w:rsid w:val="00625353"/>
    <w:rsid w:val="00626AE4"/>
    <w:rsid w:val="00632110"/>
    <w:rsid w:val="00632B23"/>
    <w:rsid w:val="00635C49"/>
    <w:rsid w:val="00637110"/>
    <w:rsid w:val="00640740"/>
    <w:rsid w:val="00640F3D"/>
    <w:rsid w:val="00643258"/>
    <w:rsid w:val="00643331"/>
    <w:rsid w:val="00652D05"/>
    <w:rsid w:val="00653E0C"/>
    <w:rsid w:val="0065511F"/>
    <w:rsid w:val="00655EE5"/>
    <w:rsid w:val="00665D7D"/>
    <w:rsid w:val="00667828"/>
    <w:rsid w:val="00676E3C"/>
    <w:rsid w:val="006868B7"/>
    <w:rsid w:val="00691441"/>
    <w:rsid w:val="00693042"/>
    <w:rsid w:val="006B7B61"/>
    <w:rsid w:val="006C6635"/>
    <w:rsid w:val="006D5963"/>
    <w:rsid w:val="006E0258"/>
    <w:rsid w:val="006E3545"/>
    <w:rsid w:val="006E7510"/>
    <w:rsid w:val="006F1B3F"/>
    <w:rsid w:val="006F1BF6"/>
    <w:rsid w:val="00700678"/>
    <w:rsid w:val="007133BA"/>
    <w:rsid w:val="007133C8"/>
    <w:rsid w:val="007138CC"/>
    <w:rsid w:val="00714E39"/>
    <w:rsid w:val="00725C51"/>
    <w:rsid w:val="00725F8A"/>
    <w:rsid w:val="0072653D"/>
    <w:rsid w:val="007266B5"/>
    <w:rsid w:val="00726E1B"/>
    <w:rsid w:val="0073088B"/>
    <w:rsid w:val="00732C38"/>
    <w:rsid w:val="00732F03"/>
    <w:rsid w:val="00733569"/>
    <w:rsid w:val="00735A91"/>
    <w:rsid w:val="00744B87"/>
    <w:rsid w:val="007471F4"/>
    <w:rsid w:val="00755113"/>
    <w:rsid w:val="00755D2F"/>
    <w:rsid w:val="007654C2"/>
    <w:rsid w:val="007739B1"/>
    <w:rsid w:val="00774F23"/>
    <w:rsid w:val="00782A59"/>
    <w:rsid w:val="00784144"/>
    <w:rsid w:val="00784A1B"/>
    <w:rsid w:val="007920ED"/>
    <w:rsid w:val="0079388B"/>
    <w:rsid w:val="00794057"/>
    <w:rsid w:val="00794B96"/>
    <w:rsid w:val="007A03C4"/>
    <w:rsid w:val="007A631A"/>
    <w:rsid w:val="007A728B"/>
    <w:rsid w:val="007B0A05"/>
    <w:rsid w:val="007B2E3F"/>
    <w:rsid w:val="007B650C"/>
    <w:rsid w:val="007C21F2"/>
    <w:rsid w:val="007D03E1"/>
    <w:rsid w:val="007D03EF"/>
    <w:rsid w:val="007D0764"/>
    <w:rsid w:val="007D4559"/>
    <w:rsid w:val="007E22BD"/>
    <w:rsid w:val="007E44E8"/>
    <w:rsid w:val="007E67F4"/>
    <w:rsid w:val="007F32BE"/>
    <w:rsid w:val="007F403A"/>
    <w:rsid w:val="00802706"/>
    <w:rsid w:val="00803EB7"/>
    <w:rsid w:val="008120F8"/>
    <w:rsid w:val="008127AC"/>
    <w:rsid w:val="0081287D"/>
    <w:rsid w:val="00825530"/>
    <w:rsid w:val="008272C1"/>
    <w:rsid w:val="00830EBC"/>
    <w:rsid w:val="00834F3A"/>
    <w:rsid w:val="008378B6"/>
    <w:rsid w:val="008401C9"/>
    <w:rsid w:val="008440D0"/>
    <w:rsid w:val="00850FE8"/>
    <w:rsid w:val="00851EDB"/>
    <w:rsid w:val="00860556"/>
    <w:rsid w:val="008609B8"/>
    <w:rsid w:val="00862560"/>
    <w:rsid w:val="00876D7C"/>
    <w:rsid w:val="0087744C"/>
    <w:rsid w:val="008919F0"/>
    <w:rsid w:val="0089303B"/>
    <w:rsid w:val="008A0631"/>
    <w:rsid w:val="008A130A"/>
    <w:rsid w:val="008A1420"/>
    <w:rsid w:val="008A3FD0"/>
    <w:rsid w:val="008A4458"/>
    <w:rsid w:val="008A57C5"/>
    <w:rsid w:val="008B1A82"/>
    <w:rsid w:val="008B2FF1"/>
    <w:rsid w:val="008B70E8"/>
    <w:rsid w:val="008D1F25"/>
    <w:rsid w:val="008D7612"/>
    <w:rsid w:val="008F00D8"/>
    <w:rsid w:val="008F4BC1"/>
    <w:rsid w:val="009029B7"/>
    <w:rsid w:val="0090539B"/>
    <w:rsid w:val="0090726D"/>
    <w:rsid w:val="00920DE3"/>
    <w:rsid w:val="00921173"/>
    <w:rsid w:val="00921A9F"/>
    <w:rsid w:val="009246AA"/>
    <w:rsid w:val="0093313C"/>
    <w:rsid w:val="00937690"/>
    <w:rsid w:val="00940E4D"/>
    <w:rsid w:val="009422D7"/>
    <w:rsid w:val="009444CD"/>
    <w:rsid w:val="00944D52"/>
    <w:rsid w:val="009457B7"/>
    <w:rsid w:val="00947780"/>
    <w:rsid w:val="0095216F"/>
    <w:rsid w:val="009538EC"/>
    <w:rsid w:val="00970746"/>
    <w:rsid w:val="00976D8C"/>
    <w:rsid w:val="00977598"/>
    <w:rsid w:val="00977E55"/>
    <w:rsid w:val="009810C3"/>
    <w:rsid w:val="009843D3"/>
    <w:rsid w:val="009A417A"/>
    <w:rsid w:val="009A7ABA"/>
    <w:rsid w:val="009B386A"/>
    <w:rsid w:val="009C4A85"/>
    <w:rsid w:val="009D1196"/>
    <w:rsid w:val="009D4A4A"/>
    <w:rsid w:val="009D7319"/>
    <w:rsid w:val="009E0962"/>
    <w:rsid w:val="009E138C"/>
    <w:rsid w:val="009E2509"/>
    <w:rsid w:val="009E2F92"/>
    <w:rsid w:val="009F280C"/>
    <w:rsid w:val="009F371A"/>
    <w:rsid w:val="009F4CCF"/>
    <w:rsid w:val="009F660C"/>
    <w:rsid w:val="00A021E6"/>
    <w:rsid w:val="00A02BA6"/>
    <w:rsid w:val="00A0522C"/>
    <w:rsid w:val="00A0773E"/>
    <w:rsid w:val="00A13113"/>
    <w:rsid w:val="00A22483"/>
    <w:rsid w:val="00A2338F"/>
    <w:rsid w:val="00A34988"/>
    <w:rsid w:val="00A36C31"/>
    <w:rsid w:val="00A41EF1"/>
    <w:rsid w:val="00A435B3"/>
    <w:rsid w:val="00A43F67"/>
    <w:rsid w:val="00A56928"/>
    <w:rsid w:val="00A7296C"/>
    <w:rsid w:val="00A72B3C"/>
    <w:rsid w:val="00A76382"/>
    <w:rsid w:val="00A81D08"/>
    <w:rsid w:val="00A820C3"/>
    <w:rsid w:val="00A93B18"/>
    <w:rsid w:val="00A94CD5"/>
    <w:rsid w:val="00A9787F"/>
    <w:rsid w:val="00A97CBF"/>
    <w:rsid w:val="00AA11A4"/>
    <w:rsid w:val="00AA2018"/>
    <w:rsid w:val="00AA4886"/>
    <w:rsid w:val="00AA5601"/>
    <w:rsid w:val="00AA5EBF"/>
    <w:rsid w:val="00AB016B"/>
    <w:rsid w:val="00AB4E77"/>
    <w:rsid w:val="00AC13E1"/>
    <w:rsid w:val="00AC40C9"/>
    <w:rsid w:val="00AC5905"/>
    <w:rsid w:val="00AC609B"/>
    <w:rsid w:val="00AD1A53"/>
    <w:rsid w:val="00AD26A8"/>
    <w:rsid w:val="00AD3163"/>
    <w:rsid w:val="00AE0069"/>
    <w:rsid w:val="00AE3A0E"/>
    <w:rsid w:val="00AE4579"/>
    <w:rsid w:val="00AE4914"/>
    <w:rsid w:val="00AE6D2A"/>
    <w:rsid w:val="00AF10AD"/>
    <w:rsid w:val="00AF169B"/>
    <w:rsid w:val="00AF45F7"/>
    <w:rsid w:val="00AF56D7"/>
    <w:rsid w:val="00AF7A0A"/>
    <w:rsid w:val="00B0141E"/>
    <w:rsid w:val="00B04215"/>
    <w:rsid w:val="00B063C8"/>
    <w:rsid w:val="00B16046"/>
    <w:rsid w:val="00B20D0C"/>
    <w:rsid w:val="00B302D6"/>
    <w:rsid w:val="00B3088C"/>
    <w:rsid w:val="00B30E51"/>
    <w:rsid w:val="00B41575"/>
    <w:rsid w:val="00B4224E"/>
    <w:rsid w:val="00B44319"/>
    <w:rsid w:val="00B45BF1"/>
    <w:rsid w:val="00B532BC"/>
    <w:rsid w:val="00B5631C"/>
    <w:rsid w:val="00B6185D"/>
    <w:rsid w:val="00B62176"/>
    <w:rsid w:val="00B62DC6"/>
    <w:rsid w:val="00B66A01"/>
    <w:rsid w:val="00B82B59"/>
    <w:rsid w:val="00BA208C"/>
    <w:rsid w:val="00BA2793"/>
    <w:rsid w:val="00BA2ABE"/>
    <w:rsid w:val="00BA6683"/>
    <w:rsid w:val="00BB393E"/>
    <w:rsid w:val="00BB51BD"/>
    <w:rsid w:val="00BB711A"/>
    <w:rsid w:val="00BB75BB"/>
    <w:rsid w:val="00BD3A2B"/>
    <w:rsid w:val="00BD4DFB"/>
    <w:rsid w:val="00BD5F2C"/>
    <w:rsid w:val="00BE2061"/>
    <w:rsid w:val="00BE5071"/>
    <w:rsid w:val="00BE57D1"/>
    <w:rsid w:val="00BF02C2"/>
    <w:rsid w:val="00BF4005"/>
    <w:rsid w:val="00BF5E89"/>
    <w:rsid w:val="00C04448"/>
    <w:rsid w:val="00C06A6A"/>
    <w:rsid w:val="00C20BF0"/>
    <w:rsid w:val="00C224F5"/>
    <w:rsid w:val="00C316FB"/>
    <w:rsid w:val="00C3699C"/>
    <w:rsid w:val="00C43557"/>
    <w:rsid w:val="00C43934"/>
    <w:rsid w:val="00C63D1F"/>
    <w:rsid w:val="00C65358"/>
    <w:rsid w:val="00C81609"/>
    <w:rsid w:val="00C8265A"/>
    <w:rsid w:val="00C90D15"/>
    <w:rsid w:val="00C9375D"/>
    <w:rsid w:val="00C97764"/>
    <w:rsid w:val="00CA05F3"/>
    <w:rsid w:val="00CB7FE8"/>
    <w:rsid w:val="00CD1BFC"/>
    <w:rsid w:val="00CD1D52"/>
    <w:rsid w:val="00CD504D"/>
    <w:rsid w:val="00CF3078"/>
    <w:rsid w:val="00D0255B"/>
    <w:rsid w:val="00D04039"/>
    <w:rsid w:val="00D04EDD"/>
    <w:rsid w:val="00D064E1"/>
    <w:rsid w:val="00D11211"/>
    <w:rsid w:val="00D1124D"/>
    <w:rsid w:val="00D11434"/>
    <w:rsid w:val="00D211EB"/>
    <w:rsid w:val="00D22E71"/>
    <w:rsid w:val="00D356F8"/>
    <w:rsid w:val="00D35EC4"/>
    <w:rsid w:val="00D41094"/>
    <w:rsid w:val="00D4635E"/>
    <w:rsid w:val="00D5411D"/>
    <w:rsid w:val="00D566C0"/>
    <w:rsid w:val="00D574A8"/>
    <w:rsid w:val="00D63AEB"/>
    <w:rsid w:val="00D654A0"/>
    <w:rsid w:val="00D65680"/>
    <w:rsid w:val="00D65BA6"/>
    <w:rsid w:val="00D701AD"/>
    <w:rsid w:val="00D71121"/>
    <w:rsid w:val="00D72564"/>
    <w:rsid w:val="00D7387F"/>
    <w:rsid w:val="00D7644D"/>
    <w:rsid w:val="00D76D9A"/>
    <w:rsid w:val="00D8238F"/>
    <w:rsid w:val="00D95876"/>
    <w:rsid w:val="00DA18C6"/>
    <w:rsid w:val="00DB3052"/>
    <w:rsid w:val="00DB3F59"/>
    <w:rsid w:val="00DB4D83"/>
    <w:rsid w:val="00DC30D3"/>
    <w:rsid w:val="00DC3F9B"/>
    <w:rsid w:val="00DD00DA"/>
    <w:rsid w:val="00DD22BC"/>
    <w:rsid w:val="00DD404B"/>
    <w:rsid w:val="00DF31D6"/>
    <w:rsid w:val="00DF5F74"/>
    <w:rsid w:val="00DF61E6"/>
    <w:rsid w:val="00DF7F3C"/>
    <w:rsid w:val="00E00DF6"/>
    <w:rsid w:val="00E06C45"/>
    <w:rsid w:val="00E06C77"/>
    <w:rsid w:val="00E22D33"/>
    <w:rsid w:val="00E35408"/>
    <w:rsid w:val="00E3780F"/>
    <w:rsid w:val="00E402B6"/>
    <w:rsid w:val="00E42D3A"/>
    <w:rsid w:val="00E463B5"/>
    <w:rsid w:val="00E470C3"/>
    <w:rsid w:val="00E50485"/>
    <w:rsid w:val="00E50F7C"/>
    <w:rsid w:val="00E52FBD"/>
    <w:rsid w:val="00E60A86"/>
    <w:rsid w:val="00E70F10"/>
    <w:rsid w:val="00E73B92"/>
    <w:rsid w:val="00E7542E"/>
    <w:rsid w:val="00E76B75"/>
    <w:rsid w:val="00E811FD"/>
    <w:rsid w:val="00E85E58"/>
    <w:rsid w:val="00E965C9"/>
    <w:rsid w:val="00E96DB5"/>
    <w:rsid w:val="00EA05E1"/>
    <w:rsid w:val="00EA6DE1"/>
    <w:rsid w:val="00EB4CAA"/>
    <w:rsid w:val="00EC1F56"/>
    <w:rsid w:val="00EC7273"/>
    <w:rsid w:val="00ED233C"/>
    <w:rsid w:val="00ED273C"/>
    <w:rsid w:val="00ED3AF8"/>
    <w:rsid w:val="00EE238A"/>
    <w:rsid w:val="00EE5F75"/>
    <w:rsid w:val="00EF00E8"/>
    <w:rsid w:val="00EF20DE"/>
    <w:rsid w:val="00F00033"/>
    <w:rsid w:val="00F02B4B"/>
    <w:rsid w:val="00F03498"/>
    <w:rsid w:val="00F06432"/>
    <w:rsid w:val="00F1252A"/>
    <w:rsid w:val="00F23126"/>
    <w:rsid w:val="00F233B2"/>
    <w:rsid w:val="00F3555C"/>
    <w:rsid w:val="00F5111D"/>
    <w:rsid w:val="00F52C84"/>
    <w:rsid w:val="00F53006"/>
    <w:rsid w:val="00F531CD"/>
    <w:rsid w:val="00F6301D"/>
    <w:rsid w:val="00F74847"/>
    <w:rsid w:val="00F75102"/>
    <w:rsid w:val="00F775A8"/>
    <w:rsid w:val="00F81548"/>
    <w:rsid w:val="00F85243"/>
    <w:rsid w:val="00F87081"/>
    <w:rsid w:val="00F92053"/>
    <w:rsid w:val="00F95BB2"/>
    <w:rsid w:val="00F95F33"/>
    <w:rsid w:val="00FA5C9F"/>
    <w:rsid w:val="00FB49A9"/>
    <w:rsid w:val="00FC1AD5"/>
    <w:rsid w:val="00FC1EC0"/>
    <w:rsid w:val="00FC52BB"/>
    <w:rsid w:val="00FC5F79"/>
    <w:rsid w:val="00FC68E0"/>
    <w:rsid w:val="00FD4EA1"/>
    <w:rsid w:val="00FE09DA"/>
    <w:rsid w:val="00FE2404"/>
    <w:rsid w:val="00FE2FB4"/>
    <w:rsid w:val="00FE4795"/>
    <w:rsid w:val="00FE4909"/>
    <w:rsid w:val="00FE579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CEB7F"/>
  <w15:docId w15:val="{455A0BA2-7E3C-4AF8-9E4E-AAB0D13E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7542E"/>
    <w:pPr>
      <w:suppressAutoHyphens/>
    </w:pPr>
    <w:rPr>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0E138A"/>
    <w:pPr>
      <w:keepNext/>
      <w:suppressAutoHyphens w:val="0"/>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paragraph" w:styleId="Naslov3">
    <w:name w:val="heading 3"/>
    <w:basedOn w:val="Navaden"/>
    <w:next w:val="Navaden"/>
    <w:link w:val="Naslov3Znak"/>
    <w:semiHidden/>
    <w:unhideWhenUsed/>
    <w:qFormat/>
    <w:rsid w:val="00E70F10"/>
    <w:pPr>
      <w:keepNext/>
      <w:keepLines/>
      <w:spacing w:before="40"/>
      <w:outlineLvl w:val="2"/>
    </w:pPr>
    <w:rPr>
      <w:rFonts w:asciiTheme="majorHAnsi" w:eastAsiaTheme="majorEastAsia" w:hAnsiTheme="majorHAnsi" w:cstheme="majorBidi"/>
      <w:color w:val="1F4D78"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0E138A"/>
    <w:rPr>
      <w:color w:val="000080"/>
      <w:u w:val="single"/>
    </w:rPr>
  </w:style>
  <w:style w:type="paragraph" w:styleId="Noga">
    <w:name w:val="footer"/>
    <w:basedOn w:val="Navaden"/>
    <w:link w:val="NogaZnak"/>
    <w:uiPriority w:val="99"/>
    <w:rsid w:val="000E138A"/>
    <w:pPr>
      <w:tabs>
        <w:tab w:val="center" w:pos="4536"/>
        <w:tab w:val="right" w:pos="9072"/>
      </w:tabs>
    </w:p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0E138A"/>
    <w:rPr>
      <w:rFonts w:ascii="Arial" w:hAnsi="Arial" w:cs="Arial"/>
      <w:b/>
      <w:bCs/>
      <w:kern w:val="32"/>
      <w:sz w:val="32"/>
      <w:szCs w:val="32"/>
      <w:lang w:val="sl-SI" w:eastAsia="en-US" w:bidi="ar-SA"/>
    </w:rPr>
  </w:style>
  <w:style w:type="paragraph" w:customStyle="1" w:styleId="Odstavekseznama1">
    <w:name w:val="Odstavek seznama1"/>
    <w:basedOn w:val="Navaden"/>
    <w:qFormat/>
    <w:rsid w:val="000E138A"/>
    <w:pPr>
      <w:suppressAutoHyphens w:val="0"/>
      <w:ind w:left="720"/>
      <w:contextualSpacing/>
    </w:pPr>
    <w:rPr>
      <w:lang w:eastAsia="sl-SI"/>
    </w:rPr>
  </w:style>
  <w:style w:type="paragraph" w:customStyle="1" w:styleId="Vrstapredpisa">
    <w:name w:val="Vrsta predpisa"/>
    <w:basedOn w:val="Navaden"/>
    <w:link w:val="VrstapredpisaZnak"/>
    <w:qFormat/>
    <w:rsid w:val="000E138A"/>
    <w:pPr>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eastAsia="sl-SI"/>
    </w:rPr>
  </w:style>
  <w:style w:type="character" w:customStyle="1" w:styleId="VrstapredpisaZnak">
    <w:name w:val="Vrsta predpisa Znak"/>
    <w:link w:val="Vrstapredpisa"/>
    <w:rsid w:val="000E138A"/>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0E138A"/>
    <w:pPr>
      <w:overflowPunct w:val="0"/>
      <w:autoSpaceDE w:val="0"/>
      <w:autoSpaceDN w:val="0"/>
      <w:adjustRightInd w:val="0"/>
      <w:spacing w:before="120" w:after="160" w:line="200" w:lineRule="exact"/>
      <w:jc w:val="center"/>
      <w:textAlignment w:val="baseline"/>
    </w:pPr>
    <w:rPr>
      <w:rFonts w:ascii="Arial" w:hAnsi="Arial" w:cs="Arial"/>
      <w:b/>
      <w:sz w:val="22"/>
      <w:szCs w:val="22"/>
      <w:lang w:eastAsia="sl-SI"/>
    </w:rPr>
  </w:style>
  <w:style w:type="character" w:customStyle="1" w:styleId="NaslovpredpisaZnak">
    <w:name w:val="Naslov_predpisa Znak"/>
    <w:link w:val="Naslovpredpisa"/>
    <w:rsid w:val="000E138A"/>
    <w:rPr>
      <w:rFonts w:ascii="Arial" w:hAnsi="Arial" w:cs="Arial"/>
      <w:b/>
      <w:sz w:val="22"/>
      <w:szCs w:val="22"/>
      <w:lang w:val="sl-SI" w:eastAsia="sl-SI" w:bidi="ar-SA"/>
    </w:rPr>
  </w:style>
  <w:style w:type="paragraph" w:customStyle="1" w:styleId="Poglavje">
    <w:name w:val="Poglavje"/>
    <w:basedOn w:val="Navaden"/>
    <w:qFormat/>
    <w:rsid w:val="000E138A"/>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0E138A"/>
    <w:pPr>
      <w:suppressAutoHyphens w:val="0"/>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0E138A"/>
    <w:rPr>
      <w:rFonts w:ascii="Arial" w:hAnsi="Arial" w:cs="Arial"/>
      <w:sz w:val="22"/>
      <w:szCs w:val="22"/>
      <w:lang w:val="sl-SI" w:eastAsia="sl-SI" w:bidi="ar-SA"/>
    </w:rPr>
  </w:style>
  <w:style w:type="paragraph" w:customStyle="1" w:styleId="Oddelek">
    <w:name w:val="Oddelek"/>
    <w:basedOn w:val="Navaden"/>
    <w:link w:val="OddelekZnak1"/>
    <w:qFormat/>
    <w:rsid w:val="000E138A"/>
    <w:pPr>
      <w:numPr>
        <w:numId w:val="3"/>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0E138A"/>
    <w:rPr>
      <w:rFonts w:ascii="Arial" w:hAnsi="Arial" w:cs="Arial"/>
      <w:b/>
      <w:sz w:val="22"/>
      <w:szCs w:val="22"/>
      <w:lang w:val="sl-SI" w:eastAsia="sl-SI" w:bidi="ar-SA"/>
    </w:rPr>
  </w:style>
  <w:style w:type="paragraph" w:customStyle="1" w:styleId="Alineazatoko">
    <w:name w:val="Alinea za točko"/>
    <w:basedOn w:val="Navaden"/>
    <w:link w:val="AlineazatokoZnak"/>
    <w:qFormat/>
    <w:rsid w:val="000E138A"/>
    <w:pPr>
      <w:tabs>
        <w:tab w:val="num" w:pos="360"/>
      </w:tabs>
      <w:suppressAutoHyphens w:val="0"/>
      <w:overflowPunct w:val="0"/>
      <w:autoSpaceDE w:val="0"/>
      <w:autoSpaceDN w:val="0"/>
      <w:adjustRightInd w:val="0"/>
      <w:spacing w:line="200" w:lineRule="exact"/>
      <w:jc w:val="both"/>
      <w:textAlignment w:val="baseline"/>
    </w:pPr>
    <w:rPr>
      <w:rFonts w:ascii="Arial" w:hAnsi="Arial" w:cs="Arial"/>
      <w:sz w:val="22"/>
      <w:szCs w:val="22"/>
      <w:lang w:eastAsia="sl-SI"/>
    </w:rPr>
  </w:style>
  <w:style w:type="character" w:customStyle="1" w:styleId="AlineazatokoZnak">
    <w:name w:val="Alinea za točko Znak"/>
    <w:link w:val="Alineazatoko"/>
    <w:rsid w:val="000E138A"/>
    <w:rPr>
      <w:rFonts w:ascii="Arial" w:hAnsi="Arial" w:cs="Arial"/>
      <w:sz w:val="22"/>
      <w:szCs w:val="22"/>
      <w:lang w:val="sl-SI" w:eastAsia="sl-SI" w:bidi="ar-SA"/>
    </w:rPr>
  </w:style>
  <w:style w:type="character" w:customStyle="1" w:styleId="rkovnatokazaodstavkomZnak">
    <w:name w:val="Črkovna točka_za odstavkom Znak"/>
    <w:link w:val="rkovnatokazaodstavkom"/>
    <w:rsid w:val="000E138A"/>
    <w:rPr>
      <w:rFonts w:ascii="Arial" w:hAnsi="Arial"/>
      <w:lang w:eastAsia="sl-SI" w:bidi="ar-SA"/>
    </w:rPr>
  </w:style>
  <w:style w:type="paragraph" w:customStyle="1" w:styleId="rkovnatokazaodstavkom">
    <w:name w:val="Črkovna točka_za odstavkom"/>
    <w:basedOn w:val="Navaden"/>
    <w:link w:val="rkovnatokazaodstavkomZnak"/>
    <w:qFormat/>
    <w:rsid w:val="000E138A"/>
    <w:pPr>
      <w:numPr>
        <w:numId w:val="5"/>
      </w:numPr>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paragraph" w:customStyle="1" w:styleId="Alineazaodstavkom">
    <w:name w:val="Alinea za odstavkom"/>
    <w:basedOn w:val="Alineazatoko"/>
    <w:link w:val="AlineazaodstavkomZnak"/>
    <w:qFormat/>
    <w:rsid w:val="000E138A"/>
    <w:pPr>
      <w:ind w:left="709" w:hanging="284"/>
    </w:pPr>
  </w:style>
  <w:style w:type="character" w:customStyle="1" w:styleId="AlineazaodstavkomZnak">
    <w:name w:val="Alinea za odstavkom Znak"/>
    <w:link w:val="Alineazaodstavkom"/>
    <w:rsid w:val="000E138A"/>
    <w:rPr>
      <w:rFonts w:ascii="Arial" w:hAnsi="Arial" w:cs="Arial"/>
      <w:sz w:val="22"/>
      <w:szCs w:val="22"/>
      <w:lang w:val="sl-SI" w:eastAsia="sl-SI" w:bidi="ar-SA"/>
    </w:rPr>
  </w:style>
  <w:style w:type="paragraph" w:customStyle="1" w:styleId="Odsek">
    <w:name w:val="Odsek"/>
    <w:basedOn w:val="Oddelek"/>
    <w:link w:val="OdsekZnak"/>
    <w:qFormat/>
    <w:rsid w:val="000E138A"/>
  </w:style>
  <w:style w:type="character" w:customStyle="1" w:styleId="OdsekZnak">
    <w:name w:val="Odsek Znak"/>
    <w:basedOn w:val="OddelekZnak1"/>
    <w:link w:val="Odsek"/>
    <w:rsid w:val="000E138A"/>
    <w:rPr>
      <w:rFonts w:ascii="Arial" w:hAnsi="Arial" w:cs="Arial"/>
      <w:b/>
      <w:sz w:val="22"/>
      <w:szCs w:val="22"/>
      <w:lang w:val="sl-SI" w:eastAsia="sl-SI" w:bidi="ar-SA"/>
    </w:rPr>
  </w:style>
  <w:style w:type="table" w:styleId="Tabelamrea">
    <w:name w:val="Table Grid"/>
    <w:basedOn w:val="Navadnatabela"/>
    <w:rsid w:val="000E138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rsid w:val="000E138A"/>
    <w:pPr>
      <w:tabs>
        <w:tab w:val="center" w:pos="4320"/>
        <w:tab w:val="right" w:pos="8640"/>
      </w:tabs>
      <w:suppressAutoHyphens w:val="0"/>
      <w:spacing w:line="260" w:lineRule="atLeast"/>
    </w:pPr>
    <w:rPr>
      <w:rFonts w:ascii="Arial" w:hAnsi="Arial"/>
      <w:sz w:val="20"/>
      <w:lang w:val="en-US" w:eastAsia="en-US"/>
    </w:rPr>
  </w:style>
  <w:style w:type="paragraph" w:styleId="Besedilooblaka">
    <w:name w:val="Balloon Text"/>
    <w:basedOn w:val="Navaden"/>
    <w:semiHidden/>
    <w:rsid w:val="00DC3F9B"/>
    <w:rPr>
      <w:rFonts w:ascii="Tahoma" w:hAnsi="Tahoma" w:cs="Tahoma"/>
      <w:sz w:val="16"/>
      <w:szCs w:val="16"/>
    </w:rPr>
  </w:style>
  <w:style w:type="character" w:customStyle="1" w:styleId="NogaZnak">
    <w:name w:val="Noga Znak"/>
    <w:link w:val="Noga"/>
    <w:uiPriority w:val="99"/>
    <w:rsid w:val="008A57C5"/>
    <w:rPr>
      <w:sz w:val="24"/>
      <w:szCs w:val="24"/>
      <w:lang w:eastAsia="ar-SA"/>
    </w:rPr>
  </w:style>
  <w:style w:type="character" w:styleId="Pripombasklic">
    <w:name w:val="annotation reference"/>
    <w:basedOn w:val="Privzetapisavaodstavka"/>
    <w:rsid w:val="00191642"/>
    <w:rPr>
      <w:sz w:val="16"/>
      <w:szCs w:val="16"/>
    </w:rPr>
  </w:style>
  <w:style w:type="paragraph" w:styleId="Pripombabesedilo">
    <w:name w:val="annotation text"/>
    <w:basedOn w:val="Navaden"/>
    <w:link w:val="PripombabesediloZnak"/>
    <w:rsid w:val="00191642"/>
    <w:rPr>
      <w:sz w:val="20"/>
      <w:szCs w:val="20"/>
    </w:rPr>
  </w:style>
  <w:style w:type="character" w:customStyle="1" w:styleId="PripombabesediloZnak">
    <w:name w:val="Pripomba – besedilo Znak"/>
    <w:basedOn w:val="Privzetapisavaodstavka"/>
    <w:link w:val="Pripombabesedilo"/>
    <w:rsid w:val="00191642"/>
    <w:rPr>
      <w:lang w:eastAsia="ar-SA"/>
    </w:rPr>
  </w:style>
  <w:style w:type="paragraph" w:styleId="Zadevapripombe">
    <w:name w:val="annotation subject"/>
    <w:basedOn w:val="Pripombabesedilo"/>
    <w:next w:val="Pripombabesedilo"/>
    <w:link w:val="ZadevapripombeZnak"/>
    <w:rsid w:val="00191642"/>
    <w:rPr>
      <w:b/>
      <w:bCs/>
    </w:rPr>
  </w:style>
  <w:style w:type="character" w:customStyle="1" w:styleId="ZadevapripombeZnak">
    <w:name w:val="Zadeva pripombe Znak"/>
    <w:basedOn w:val="PripombabesediloZnak"/>
    <w:link w:val="Zadevapripombe"/>
    <w:rsid w:val="00191642"/>
    <w:rPr>
      <w:b/>
      <w:bCs/>
      <w:lang w:eastAsia="ar-SA"/>
    </w:rPr>
  </w:style>
  <w:style w:type="paragraph" w:styleId="Odstavekseznama">
    <w:name w:val="List Paragraph"/>
    <w:basedOn w:val="Navaden"/>
    <w:uiPriority w:val="34"/>
    <w:qFormat/>
    <w:rsid w:val="00191642"/>
    <w:pPr>
      <w:ind w:left="720"/>
      <w:contextualSpacing/>
    </w:pPr>
  </w:style>
  <w:style w:type="character" w:customStyle="1" w:styleId="Naslov3Znak">
    <w:name w:val="Naslov 3 Znak"/>
    <w:basedOn w:val="Privzetapisavaodstavka"/>
    <w:link w:val="Naslov3"/>
    <w:semiHidden/>
    <w:rsid w:val="00E70F10"/>
    <w:rPr>
      <w:rFonts w:asciiTheme="majorHAnsi" w:eastAsiaTheme="majorEastAsia" w:hAnsiTheme="majorHAnsi" w:cstheme="majorBidi"/>
      <w:color w:val="1F4D78" w:themeColor="accent1" w:themeShade="7F"/>
      <w:sz w:val="24"/>
      <w:szCs w:val="24"/>
      <w:lang w:eastAsia="ar-SA"/>
    </w:rPr>
  </w:style>
  <w:style w:type="paragraph" w:customStyle="1" w:styleId="zamik">
    <w:name w:val="zamik"/>
    <w:basedOn w:val="Navaden"/>
    <w:rsid w:val="00BA6683"/>
    <w:pPr>
      <w:suppressAutoHyphens w:val="0"/>
      <w:ind w:firstLine="1021"/>
    </w:pPr>
    <w:rPr>
      <w:lang w:val="en-US" w:eastAsia="en-US"/>
    </w:rPr>
  </w:style>
  <w:style w:type="paragraph" w:customStyle="1" w:styleId="alineazaodstavkom0">
    <w:name w:val="alinea_za_odstavkom"/>
    <w:basedOn w:val="Navaden"/>
    <w:rsid w:val="00BA6683"/>
    <w:pPr>
      <w:suppressAutoHyphens w:val="0"/>
      <w:ind w:hanging="425"/>
      <w:jc w:val="both"/>
    </w:pPr>
    <w:rPr>
      <w:lang w:val="en-US" w:eastAsia="en-US"/>
    </w:rPr>
  </w:style>
  <w:style w:type="paragraph" w:customStyle="1" w:styleId="center">
    <w:name w:val="center"/>
    <w:basedOn w:val="Navaden"/>
    <w:rsid w:val="00BA6683"/>
    <w:pPr>
      <w:suppressAutoHyphens w:val="0"/>
      <w:jc w:val="center"/>
    </w:pPr>
    <w:rPr>
      <w:lang w:val="en-US" w:eastAsia="en-US"/>
    </w:rPr>
  </w:style>
  <w:style w:type="character" w:customStyle="1" w:styleId="Nerazreenaomemba1">
    <w:name w:val="Nerazrešena omemba1"/>
    <w:basedOn w:val="Privzetapisavaodstavka"/>
    <w:uiPriority w:val="99"/>
    <w:semiHidden/>
    <w:unhideWhenUsed/>
    <w:rsid w:val="00AB016B"/>
    <w:rPr>
      <w:color w:val="605E5C"/>
      <w:shd w:val="clear" w:color="auto" w:fill="E1DFDD"/>
    </w:rPr>
  </w:style>
  <w:style w:type="paragraph" w:styleId="Revizija">
    <w:name w:val="Revision"/>
    <w:hidden/>
    <w:uiPriority w:val="99"/>
    <w:semiHidden/>
    <w:rsid w:val="00FC52BB"/>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5788">
      <w:bodyDiv w:val="1"/>
      <w:marLeft w:val="0"/>
      <w:marRight w:val="0"/>
      <w:marTop w:val="0"/>
      <w:marBottom w:val="0"/>
      <w:divBdr>
        <w:top w:val="none" w:sz="0" w:space="0" w:color="auto"/>
        <w:left w:val="none" w:sz="0" w:space="0" w:color="auto"/>
        <w:bottom w:val="none" w:sz="0" w:space="0" w:color="auto"/>
        <w:right w:val="none" w:sz="0" w:space="0" w:color="auto"/>
      </w:divBdr>
      <w:divsChild>
        <w:div w:id="1014259191">
          <w:marLeft w:val="0"/>
          <w:marRight w:val="0"/>
          <w:marTop w:val="0"/>
          <w:marBottom w:val="0"/>
          <w:divBdr>
            <w:top w:val="none" w:sz="0" w:space="0" w:color="auto"/>
            <w:left w:val="none" w:sz="0" w:space="0" w:color="auto"/>
            <w:bottom w:val="none" w:sz="0" w:space="0" w:color="auto"/>
            <w:right w:val="none" w:sz="0" w:space="0" w:color="auto"/>
          </w:divBdr>
        </w:div>
      </w:divsChild>
    </w:div>
    <w:div w:id="207912873">
      <w:bodyDiv w:val="1"/>
      <w:marLeft w:val="0"/>
      <w:marRight w:val="0"/>
      <w:marTop w:val="0"/>
      <w:marBottom w:val="0"/>
      <w:divBdr>
        <w:top w:val="none" w:sz="0" w:space="0" w:color="auto"/>
        <w:left w:val="none" w:sz="0" w:space="0" w:color="auto"/>
        <w:bottom w:val="none" w:sz="0" w:space="0" w:color="auto"/>
        <w:right w:val="none" w:sz="0" w:space="0" w:color="auto"/>
      </w:divBdr>
      <w:divsChild>
        <w:div w:id="443157823">
          <w:marLeft w:val="425"/>
          <w:marRight w:val="0"/>
          <w:marTop w:val="0"/>
          <w:marBottom w:val="0"/>
          <w:divBdr>
            <w:top w:val="none" w:sz="0" w:space="0" w:color="auto"/>
            <w:left w:val="none" w:sz="0" w:space="0" w:color="auto"/>
            <w:bottom w:val="none" w:sz="0" w:space="0" w:color="auto"/>
            <w:right w:val="none" w:sz="0" w:space="0" w:color="auto"/>
          </w:divBdr>
        </w:div>
        <w:div w:id="986594304">
          <w:marLeft w:val="425"/>
          <w:marRight w:val="0"/>
          <w:marTop w:val="0"/>
          <w:marBottom w:val="0"/>
          <w:divBdr>
            <w:top w:val="none" w:sz="0" w:space="0" w:color="auto"/>
            <w:left w:val="none" w:sz="0" w:space="0" w:color="auto"/>
            <w:bottom w:val="none" w:sz="0" w:space="0" w:color="auto"/>
            <w:right w:val="none" w:sz="0" w:space="0" w:color="auto"/>
          </w:divBdr>
        </w:div>
        <w:div w:id="1764296899">
          <w:marLeft w:val="425"/>
          <w:marRight w:val="0"/>
          <w:marTop w:val="0"/>
          <w:marBottom w:val="0"/>
          <w:divBdr>
            <w:top w:val="none" w:sz="0" w:space="0" w:color="auto"/>
            <w:left w:val="none" w:sz="0" w:space="0" w:color="auto"/>
            <w:bottom w:val="none" w:sz="0" w:space="0" w:color="auto"/>
            <w:right w:val="none" w:sz="0" w:space="0" w:color="auto"/>
          </w:divBdr>
        </w:div>
        <w:div w:id="418526474">
          <w:marLeft w:val="425"/>
          <w:marRight w:val="0"/>
          <w:marTop w:val="0"/>
          <w:marBottom w:val="0"/>
          <w:divBdr>
            <w:top w:val="none" w:sz="0" w:space="0" w:color="auto"/>
            <w:left w:val="none" w:sz="0" w:space="0" w:color="auto"/>
            <w:bottom w:val="none" w:sz="0" w:space="0" w:color="auto"/>
            <w:right w:val="none" w:sz="0" w:space="0" w:color="auto"/>
          </w:divBdr>
        </w:div>
        <w:div w:id="1466659673">
          <w:marLeft w:val="425"/>
          <w:marRight w:val="0"/>
          <w:marTop w:val="0"/>
          <w:marBottom w:val="0"/>
          <w:divBdr>
            <w:top w:val="none" w:sz="0" w:space="0" w:color="auto"/>
            <w:left w:val="none" w:sz="0" w:space="0" w:color="auto"/>
            <w:bottom w:val="none" w:sz="0" w:space="0" w:color="auto"/>
            <w:right w:val="none" w:sz="0" w:space="0" w:color="auto"/>
          </w:divBdr>
        </w:div>
        <w:div w:id="1374505649">
          <w:marLeft w:val="425"/>
          <w:marRight w:val="0"/>
          <w:marTop w:val="0"/>
          <w:marBottom w:val="0"/>
          <w:divBdr>
            <w:top w:val="none" w:sz="0" w:space="0" w:color="auto"/>
            <w:left w:val="none" w:sz="0" w:space="0" w:color="auto"/>
            <w:bottom w:val="none" w:sz="0" w:space="0" w:color="auto"/>
            <w:right w:val="none" w:sz="0" w:space="0" w:color="auto"/>
          </w:divBdr>
        </w:div>
        <w:div w:id="2133281681">
          <w:marLeft w:val="425"/>
          <w:marRight w:val="0"/>
          <w:marTop w:val="0"/>
          <w:marBottom w:val="0"/>
          <w:divBdr>
            <w:top w:val="none" w:sz="0" w:space="0" w:color="auto"/>
            <w:left w:val="none" w:sz="0" w:space="0" w:color="auto"/>
            <w:bottom w:val="none" w:sz="0" w:space="0" w:color="auto"/>
            <w:right w:val="none" w:sz="0" w:space="0" w:color="auto"/>
          </w:divBdr>
        </w:div>
      </w:divsChild>
    </w:div>
    <w:div w:id="234241875">
      <w:bodyDiv w:val="1"/>
      <w:marLeft w:val="0"/>
      <w:marRight w:val="0"/>
      <w:marTop w:val="0"/>
      <w:marBottom w:val="0"/>
      <w:divBdr>
        <w:top w:val="none" w:sz="0" w:space="0" w:color="auto"/>
        <w:left w:val="none" w:sz="0" w:space="0" w:color="auto"/>
        <w:bottom w:val="none" w:sz="0" w:space="0" w:color="auto"/>
        <w:right w:val="none" w:sz="0" w:space="0" w:color="auto"/>
      </w:divBdr>
    </w:div>
    <w:div w:id="407925010">
      <w:bodyDiv w:val="1"/>
      <w:marLeft w:val="0"/>
      <w:marRight w:val="0"/>
      <w:marTop w:val="0"/>
      <w:marBottom w:val="0"/>
      <w:divBdr>
        <w:top w:val="none" w:sz="0" w:space="0" w:color="auto"/>
        <w:left w:val="none" w:sz="0" w:space="0" w:color="auto"/>
        <w:bottom w:val="none" w:sz="0" w:space="0" w:color="auto"/>
        <w:right w:val="none" w:sz="0" w:space="0" w:color="auto"/>
      </w:divBdr>
    </w:div>
    <w:div w:id="416439362">
      <w:bodyDiv w:val="1"/>
      <w:marLeft w:val="0"/>
      <w:marRight w:val="0"/>
      <w:marTop w:val="0"/>
      <w:marBottom w:val="0"/>
      <w:divBdr>
        <w:top w:val="none" w:sz="0" w:space="0" w:color="auto"/>
        <w:left w:val="none" w:sz="0" w:space="0" w:color="auto"/>
        <w:bottom w:val="none" w:sz="0" w:space="0" w:color="auto"/>
        <w:right w:val="none" w:sz="0" w:space="0" w:color="auto"/>
      </w:divBdr>
      <w:divsChild>
        <w:div w:id="1821919405">
          <w:marLeft w:val="0"/>
          <w:marRight w:val="0"/>
          <w:marTop w:val="240"/>
          <w:marBottom w:val="0"/>
          <w:divBdr>
            <w:top w:val="none" w:sz="0" w:space="0" w:color="auto"/>
            <w:left w:val="none" w:sz="0" w:space="0" w:color="auto"/>
            <w:bottom w:val="none" w:sz="0" w:space="0" w:color="auto"/>
            <w:right w:val="none" w:sz="0" w:space="0" w:color="auto"/>
          </w:divBdr>
        </w:div>
        <w:div w:id="690573449">
          <w:marLeft w:val="425"/>
          <w:marRight w:val="0"/>
          <w:marTop w:val="0"/>
          <w:marBottom w:val="0"/>
          <w:divBdr>
            <w:top w:val="none" w:sz="0" w:space="0" w:color="auto"/>
            <w:left w:val="none" w:sz="0" w:space="0" w:color="auto"/>
            <w:bottom w:val="none" w:sz="0" w:space="0" w:color="auto"/>
            <w:right w:val="none" w:sz="0" w:space="0" w:color="auto"/>
          </w:divBdr>
        </w:div>
        <w:div w:id="1170221954">
          <w:marLeft w:val="425"/>
          <w:marRight w:val="0"/>
          <w:marTop w:val="0"/>
          <w:marBottom w:val="0"/>
          <w:divBdr>
            <w:top w:val="none" w:sz="0" w:space="0" w:color="auto"/>
            <w:left w:val="none" w:sz="0" w:space="0" w:color="auto"/>
            <w:bottom w:val="none" w:sz="0" w:space="0" w:color="auto"/>
            <w:right w:val="none" w:sz="0" w:space="0" w:color="auto"/>
          </w:divBdr>
        </w:div>
        <w:div w:id="953830453">
          <w:marLeft w:val="425"/>
          <w:marRight w:val="0"/>
          <w:marTop w:val="0"/>
          <w:marBottom w:val="0"/>
          <w:divBdr>
            <w:top w:val="none" w:sz="0" w:space="0" w:color="auto"/>
            <w:left w:val="none" w:sz="0" w:space="0" w:color="auto"/>
            <w:bottom w:val="none" w:sz="0" w:space="0" w:color="auto"/>
            <w:right w:val="none" w:sz="0" w:space="0" w:color="auto"/>
          </w:divBdr>
        </w:div>
        <w:div w:id="843085896">
          <w:marLeft w:val="425"/>
          <w:marRight w:val="0"/>
          <w:marTop w:val="0"/>
          <w:marBottom w:val="0"/>
          <w:divBdr>
            <w:top w:val="none" w:sz="0" w:space="0" w:color="auto"/>
            <w:left w:val="none" w:sz="0" w:space="0" w:color="auto"/>
            <w:bottom w:val="none" w:sz="0" w:space="0" w:color="auto"/>
            <w:right w:val="none" w:sz="0" w:space="0" w:color="auto"/>
          </w:divBdr>
        </w:div>
      </w:divsChild>
    </w:div>
    <w:div w:id="492720465">
      <w:bodyDiv w:val="1"/>
      <w:marLeft w:val="0"/>
      <w:marRight w:val="0"/>
      <w:marTop w:val="0"/>
      <w:marBottom w:val="0"/>
      <w:divBdr>
        <w:top w:val="none" w:sz="0" w:space="0" w:color="auto"/>
        <w:left w:val="none" w:sz="0" w:space="0" w:color="auto"/>
        <w:bottom w:val="none" w:sz="0" w:space="0" w:color="auto"/>
        <w:right w:val="none" w:sz="0" w:space="0" w:color="auto"/>
      </w:divBdr>
      <w:divsChild>
        <w:div w:id="1629165041">
          <w:marLeft w:val="425"/>
          <w:marRight w:val="0"/>
          <w:marTop w:val="0"/>
          <w:marBottom w:val="0"/>
          <w:divBdr>
            <w:top w:val="none" w:sz="0" w:space="0" w:color="auto"/>
            <w:left w:val="none" w:sz="0" w:space="0" w:color="auto"/>
            <w:bottom w:val="none" w:sz="0" w:space="0" w:color="auto"/>
            <w:right w:val="none" w:sz="0" w:space="0" w:color="auto"/>
          </w:divBdr>
        </w:div>
        <w:div w:id="1343777849">
          <w:marLeft w:val="425"/>
          <w:marRight w:val="0"/>
          <w:marTop w:val="0"/>
          <w:marBottom w:val="0"/>
          <w:divBdr>
            <w:top w:val="none" w:sz="0" w:space="0" w:color="auto"/>
            <w:left w:val="none" w:sz="0" w:space="0" w:color="auto"/>
            <w:bottom w:val="none" w:sz="0" w:space="0" w:color="auto"/>
            <w:right w:val="none" w:sz="0" w:space="0" w:color="auto"/>
          </w:divBdr>
        </w:div>
        <w:div w:id="1955669062">
          <w:marLeft w:val="425"/>
          <w:marRight w:val="0"/>
          <w:marTop w:val="0"/>
          <w:marBottom w:val="0"/>
          <w:divBdr>
            <w:top w:val="none" w:sz="0" w:space="0" w:color="auto"/>
            <w:left w:val="none" w:sz="0" w:space="0" w:color="auto"/>
            <w:bottom w:val="none" w:sz="0" w:space="0" w:color="auto"/>
            <w:right w:val="none" w:sz="0" w:space="0" w:color="auto"/>
          </w:divBdr>
        </w:div>
        <w:div w:id="364137559">
          <w:marLeft w:val="425"/>
          <w:marRight w:val="0"/>
          <w:marTop w:val="0"/>
          <w:marBottom w:val="0"/>
          <w:divBdr>
            <w:top w:val="none" w:sz="0" w:space="0" w:color="auto"/>
            <w:left w:val="none" w:sz="0" w:space="0" w:color="auto"/>
            <w:bottom w:val="none" w:sz="0" w:space="0" w:color="auto"/>
            <w:right w:val="none" w:sz="0" w:space="0" w:color="auto"/>
          </w:divBdr>
        </w:div>
        <w:div w:id="995493853">
          <w:marLeft w:val="425"/>
          <w:marRight w:val="0"/>
          <w:marTop w:val="0"/>
          <w:marBottom w:val="0"/>
          <w:divBdr>
            <w:top w:val="none" w:sz="0" w:space="0" w:color="auto"/>
            <w:left w:val="none" w:sz="0" w:space="0" w:color="auto"/>
            <w:bottom w:val="none" w:sz="0" w:space="0" w:color="auto"/>
            <w:right w:val="none" w:sz="0" w:space="0" w:color="auto"/>
          </w:divBdr>
        </w:div>
        <w:div w:id="1129126722">
          <w:marLeft w:val="425"/>
          <w:marRight w:val="0"/>
          <w:marTop w:val="0"/>
          <w:marBottom w:val="0"/>
          <w:divBdr>
            <w:top w:val="none" w:sz="0" w:space="0" w:color="auto"/>
            <w:left w:val="none" w:sz="0" w:space="0" w:color="auto"/>
            <w:bottom w:val="none" w:sz="0" w:space="0" w:color="auto"/>
            <w:right w:val="none" w:sz="0" w:space="0" w:color="auto"/>
          </w:divBdr>
        </w:div>
        <w:div w:id="1371034864">
          <w:marLeft w:val="425"/>
          <w:marRight w:val="0"/>
          <w:marTop w:val="0"/>
          <w:marBottom w:val="0"/>
          <w:divBdr>
            <w:top w:val="none" w:sz="0" w:space="0" w:color="auto"/>
            <w:left w:val="none" w:sz="0" w:space="0" w:color="auto"/>
            <w:bottom w:val="none" w:sz="0" w:space="0" w:color="auto"/>
            <w:right w:val="none" w:sz="0" w:space="0" w:color="auto"/>
          </w:divBdr>
        </w:div>
      </w:divsChild>
    </w:div>
    <w:div w:id="1083528141">
      <w:bodyDiv w:val="1"/>
      <w:marLeft w:val="0"/>
      <w:marRight w:val="0"/>
      <w:marTop w:val="0"/>
      <w:marBottom w:val="0"/>
      <w:divBdr>
        <w:top w:val="none" w:sz="0" w:space="0" w:color="auto"/>
        <w:left w:val="none" w:sz="0" w:space="0" w:color="auto"/>
        <w:bottom w:val="none" w:sz="0" w:space="0" w:color="auto"/>
        <w:right w:val="none" w:sz="0" w:space="0" w:color="auto"/>
      </w:divBdr>
    </w:div>
    <w:div w:id="1144928535">
      <w:bodyDiv w:val="1"/>
      <w:marLeft w:val="0"/>
      <w:marRight w:val="0"/>
      <w:marTop w:val="0"/>
      <w:marBottom w:val="0"/>
      <w:divBdr>
        <w:top w:val="none" w:sz="0" w:space="0" w:color="auto"/>
        <w:left w:val="none" w:sz="0" w:space="0" w:color="auto"/>
        <w:bottom w:val="none" w:sz="0" w:space="0" w:color="auto"/>
        <w:right w:val="none" w:sz="0" w:space="0" w:color="auto"/>
      </w:divBdr>
      <w:divsChild>
        <w:div w:id="1782138860">
          <w:marLeft w:val="0"/>
          <w:marRight w:val="0"/>
          <w:marTop w:val="480"/>
          <w:marBottom w:val="0"/>
          <w:divBdr>
            <w:top w:val="none" w:sz="0" w:space="0" w:color="auto"/>
            <w:left w:val="none" w:sz="0" w:space="0" w:color="auto"/>
            <w:bottom w:val="none" w:sz="0" w:space="0" w:color="auto"/>
            <w:right w:val="none" w:sz="0" w:space="0" w:color="auto"/>
          </w:divBdr>
        </w:div>
        <w:div w:id="867909521">
          <w:marLeft w:val="0"/>
          <w:marRight w:val="0"/>
          <w:marTop w:val="240"/>
          <w:marBottom w:val="0"/>
          <w:divBdr>
            <w:top w:val="none" w:sz="0" w:space="0" w:color="auto"/>
            <w:left w:val="none" w:sz="0" w:space="0" w:color="auto"/>
            <w:bottom w:val="none" w:sz="0" w:space="0" w:color="auto"/>
            <w:right w:val="none" w:sz="0" w:space="0" w:color="auto"/>
          </w:divBdr>
        </w:div>
        <w:div w:id="721683522">
          <w:marLeft w:val="0"/>
          <w:marRight w:val="0"/>
          <w:marTop w:val="240"/>
          <w:marBottom w:val="0"/>
          <w:divBdr>
            <w:top w:val="none" w:sz="0" w:space="0" w:color="auto"/>
            <w:left w:val="none" w:sz="0" w:space="0" w:color="auto"/>
            <w:bottom w:val="none" w:sz="0" w:space="0" w:color="auto"/>
            <w:right w:val="none" w:sz="0" w:space="0" w:color="auto"/>
          </w:divBdr>
        </w:div>
        <w:div w:id="1712849386">
          <w:marLeft w:val="0"/>
          <w:marRight w:val="0"/>
          <w:marTop w:val="240"/>
          <w:marBottom w:val="0"/>
          <w:divBdr>
            <w:top w:val="none" w:sz="0" w:space="0" w:color="auto"/>
            <w:left w:val="none" w:sz="0" w:space="0" w:color="auto"/>
            <w:bottom w:val="none" w:sz="0" w:space="0" w:color="auto"/>
            <w:right w:val="none" w:sz="0" w:space="0" w:color="auto"/>
          </w:divBdr>
        </w:div>
        <w:div w:id="1815104096">
          <w:marLeft w:val="425"/>
          <w:marRight w:val="0"/>
          <w:marTop w:val="0"/>
          <w:marBottom w:val="0"/>
          <w:divBdr>
            <w:top w:val="none" w:sz="0" w:space="0" w:color="auto"/>
            <w:left w:val="none" w:sz="0" w:space="0" w:color="auto"/>
            <w:bottom w:val="none" w:sz="0" w:space="0" w:color="auto"/>
            <w:right w:val="none" w:sz="0" w:space="0" w:color="auto"/>
          </w:divBdr>
        </w:div>
        <w:div w:id="1596403648">
          <w:marLeft w:val="425"/>
          <w:marRight w:val="0"/>
          <w:marTop w:val="0"/>
          <w:marBottom w:val="0"/>
          <w:divBdr>
            <w:top w:val="none" w:sz="0" w:space="0" w:color="auto"/>
            <w:left w:val="none" w:sz="0" w:space="0" w:color="auto"/>
            <w:bottom w:val="none" w:sz="0" w:space="0" w:color="auto"/>
            <w:right w:val="none" w:sz="0" w:space="0" w:color="auto"/>
          </w:divBdr>
        </w:div>
        <w:div w:id="1634869613">
          <w:marLeft w:val="425"/>
          <w:marRight w:val="0"/>
          <w:marTop w:val="0"/>
          <w:marBottom w:val="0"/>
          <w:divBdr>
            <w:top w:val="none" w:sz="0" w:space="0" w:color="auto"/>
            <w:left w:val="none" w:sz="0" w:space="0" w:color="auto"/>
            <w:bottom w:val="none" w:sz="0" w:space="0" w:color="auto"/>
            <w:right w:val="none" w:sz="0" w:space="0" w:color="auto"/>
          </w:divBdr>
        </w:div>
        <w:div w:id="1985693816">
          <w:marLeft w:val="425"/>
          <w:marRight w:val="0"/>
          <w:marTop w:val="0"/>
          <w:marBottom w:val="0"/>
          <w:divBdr>
            <w:top w:val="none" w:sz="0" w:space="0" w:color="auto"/>
            <w:left w:val="none" w:sz="0" w:space="0" w:color="auto"/>
            <w:bottom w:val="none" w:sz="0" w:space="0" w:color="auto"/>
            <w:right w:val="none" w:sz="0" w:space="0" w:color="auto"/>
          </w:divBdr>
        </w:div>
        <w:div w:id="808743456">
          <w:marLeft w:val="0"/>
          <w:marRight w:val="0"/>
          <w:marTop w:val="240"/>
          <w:marBottom w:val="0"/>
          <w:divBdr>
            <w:top w:val="none" w:sz="0" w:space="0" w:color="auto"/>
            <w:left w:val="none" w:sz="0" w:space="0" w:color="auto"/>
            <w:bottom w:val="none" w:sz="0" w:space="0" w:color="auto"/>
            <w:right w:val="none" w:sz="0" w:space="0" w:color="auto"/>
          </w:divBdr>
        </w:div>
        <w:div w:id="1578400990">
          <w:marLeft w:val="425"/>
          <w:marRight w:val="0"/>
          <w:marTop w:val="0"/>
          <w:marBottom w:val="0"/>
          <w:divBdr>
            <w:top w:val="none" w:sz="0" w:space="0" w:color="auto"/>
            <w:left w:val="none" w:sz="0" w:space="0" w:color="auto"/>
            <w:bottom w:val="none" w:sz="0" w:space="0" w:color="auto"/>
            <w:right w:val="none" w:sz="0" w:space="0" w:color="auto"/>
          </w:divBdr>
        </w:div>
        <w:div w:id="141392850">
          <w:marLeft w:val="425"/>
          <w:marRight w:val="0"/>
          <w:marTop w:val="0"/>
          <w:marBottom w:val="0"/>
          <w:divBdr>
            <w:top w:val="none" w:sz="0" w:space="0" w:color="auto"/>
            <w:left w:val="none" w:sz="0" w:space="0" w:color="auto"/>
            <w:bottom w:val="none" w:sz="0" w:space="0" w:color="auto"/>
            <w:right w:val="none" w:sz="0" w:space="0" w:color="auto"/>
          </w:divBdr>
        </w:div>
        <w:div w:id="1715229293">
          <w:marLeft w:val="425"/>
          <w:marRight w:val="0"/>
          <w:marTop w:val="0"/>
          <w:marBottom w:val="0"/>
          <w:divBdr>
            <w:top w:val="none" w:sz="0" w:space="0" w:color="auto"/>
            <w:left w:val="none" w:sz="0" w:space="0" w:color="auto"/>
            <w:bottom w:val="none" w:sz="0" w:space="0" w:color="auto"/>
            <w:right w:val="none" w:sz="0" w:space="0" w:color="auto"/>
          </w:divBdr>
        </w:div>
        <w:div w:id="1052728381">
          <w:marLeft w:val="425"/>
          <w:marRight w:val="0"/>
          <w:marTop w:val="0"/>
          <w:marBottom w:val="0"/>
          <w:divBdr>
            <w:top w:val="none" w:sz="0" w:space="0" w:color="auto"/>
            <w:left w:val="none" w:sz="0" w:space="0" w:color="auto"/>
            <w:bottom w:val="none" w:sz="0" w:space="0" w:color="auto"/>
            <w:right w:val="none" w:sz="0" w:space="0" w:color="auto"/>
          </w:divBdr>
        </w:div>
        <w:div w:id="672150246">
          <w:marLeft w:val="425"/>
          <w:marRight w:val="0"/>
          <w:marTop w:val="0"/>
          <w:marBottom w:val="0"/>
          <w:divBdr>
            <w:top w:val="none" w:sz="0" w:space="0" w:color="auto"/>
            <w:left w:val="none" w:sz="0" w:space="0" w:color="auto"/>
            <w:bottom w:val="none" w:sz="0" w:space="0" w:color="auto"/>
            <w:right w:val="none" w:sz="0" w:space="0" w:color="auto"/>
          </w:divBdr>
        </w:div>
        <w:div w:id="855190767">
          <w:marLeft w:val="425"/>
          <w:marRight w:val="0"/>
          <w:marTop w:val="0"/>
          <w:marBottom w:val="0"/>
          <w:divBdr>
            <w:top w:val="none" w:sz="0" w:space="0" w:color="auto"/>
            <w:left w:val="none" w:sz="0" w:space="0" w:color="auto"/>
            <w:bottom w:val="none" w:sz="0" w:space="0" w:color="auto"/>
            <w:right w:val="none" w:sz="0" w:space="0" w:color="auto"/>
          </w:divBdr>
        </w:div>
        <w:div w:id="1413433251">
          <w:marLeft w:val="425"/>
          <w:marRight w:val="0"/>
          <w:marTop w:val="0"/>
          <w:marBottom w:val="0"/>
          <w:divBdr>
            <w:top w:val="none" w:sz="0" w:space="0" w:color="auto"/>
            <w:left w:val="none" w:sz="0" w:space="0" w:color="auto"/>
            <w:bottom w:val="none" w:sz="0" w:space="0" w:color="auto"/>
            <w:right w:val="none" w:sz="0" w:space="0" w:color="auto"/>
          </w:divBdr>
        </w:div>
      </w:divsChild>
    </w:div>
    <w:div w:id="1166479662">
      <w:bodyDiv w:val="1"/>
      <w:marLeft w:val="0"/>
      <w:marRight w:val="0"/>
      <w:marTop w:val="0"/>
      <w:marBottom w:val="0"/>
      <w:divBdr>
        <w:top w:val="none" w:sz="0" w:space="0" w:color="auto"/>
        <w:left w:val="none" w:sz="0" w:space="0" w:color="auto"/>
        <w:bottom w:val="none" w:sz="0" w:space="0" w:color="auto"/>
        <w:right w:val="none" w:sz="0" w:space="0" w:color="auto"/>
      </w:divBdr>
    </w:div>
    <w:div w:id="1296910763">
      <w:bodyDiv w:val="1"/>
      <w:marLeft w:val="0"/>
      <w:marRight w:val="0"/>
      <w:marTop w:val="0"/>
      <w:marBottom w:val="0"/>
      <w:divBdr>
        <w:top w:val="none" w:sz="0" w:space="0" w:color="auto"/>
        <w:left w:val="none" w:sz="0" w:space="0" w:color="auto"/>
        <w:bottom w:val="none" w:sz="0" w:space="0" w:color="auto"/>
        <w:right w:val="none" w:sz="0" w:space="0" w:color="auto"/>
      </w:divBdr>
    </w:div>
    <w:div w:id="1455516649">
      <w:bodyDiv w:val="1"/>
      <w:marLeft w:val="0"/>
      <w:marRight w:val="0"/>
      <w:marTop w:val="0"/>
      <w:marBottom w:val="0"/>
      <w:divBdr>
        <w:top w:val="none" w:sz="0" w:space="0" w:color="auto"/>
        <w:left w:val="none" w:sz="0" w:space="0" w:color="auto"/>
        <w:bottom w:val="none" w:sz="0" w:space="0" w:color="auto"/>
        <w:right w:val="none" w:sz="0" w:space="0" w:color="auto"/>
      </w:divBdr>
    </w:div>
    <w:div w:id="1563953671">
      <w:bodyDiv w:val="1"/>
      <w:marLeft w:val="0"/>
      <w:marRight w:val="0"/>
      <w:marTop w:val="0"/>
      <w:marBottom w:val="0"/>
      <w:divBdr>
        <w:top w:val="none" w:sz="0" w:space="0" w:color="auto"/>
        <w:left w:val="none" w:sz="0" w:space="0" w:color="auto"/>
        <w:bottom w:val="none" w:sz="0" w:space="0" w:color="auto"/>
        <w:right w:val="none" w:sz="0" w:space="0" w:color="auto"/>
      </w:divBdr>
      <w:divsChild>
        <w:div w:id="1773935597">
          <w:marLeft w:val="425"/>
          <w:marRight w:val="0"/>
          <w:marTop w:val="0"/>
          <w:marBottom w:val="0"/>
          <w:divBdr>
            <w:top w:val="none" w:sz="0" w:space="0" w:color="auto"/>
            <w:left w:val="none" w:sz="0" w:space="0" w:color="auto"/>
            <w:bottom w:val="none" w:sz="0" w:space="0" w:color="auto"/>
            <w:right w:val="none" w:sz="0" w:space="0" w:color="auto"/>
          </w:divBdr>
        </w:div>
        <w:div w:id="1458062606">
          <w:marLeft w:val="425"/>
          <w:marRight w:val="0"/>
          <w:marTop w:val="0"/>
          <w:marBottom w:val="0"/>
          <w:divBdr>
            <w:top w:val="none" w:sz="0" w:space="0" w:color="auto"/>
            <w:left w:val="none" w:sz="0" w:space="0" w:color="auto"/>
            <w:bottom w:val="none" w:sz="0" w:space="0" w:color="auto"/>
            <w:right w:val="none" w:sz="0" w:space="0" w:color="auto"/>
          </w:divBdr>
        </w:div>
        <w:div w:id="1238906941">
          <w:marLeft w:val="425"/>
          <w:marRight w:val="0"/>
          <w:marTop w:val="0"/>
          <w:marBottom w:val="0"/>
          <w:divBdr>
            <w:top w:val="none" w:sz="0" w:space="0" w:color="auto"/>
            <w:left w:val="none" w:sz="0" w:space="0" w:color="auto"/>
            <w:bottom w:val="none" w:sz="0" w:space="0" w:color="auto"/>
            <w:right w:val="none" w:sz="0" w:space="0" w:color="auto"/>
          </w:divBdr>
        </w:div>
        <w:div w:id="110591782">
          <w:marLeft w:val="425"/>
          <w:marRight w:val="0"/>
          <w:marTop w:val="0"/>
          <w:marBottom w:val="0"/>
          <w:divBdr>
            <w:top w:val="none" w:sz="0" w:space="0" w:color="auto"/>
            <w:left w:val="none" w:sz="0" w:space="0" w:color="auto"/>
            <w:bottom w:val="none" w:sz="0" w:space="0" w:color="auto"/>
            <w:right w:val="none" w:sz="0" w:space="0" w:color="auto"/>
          </w:divBdr>
        </w:div>
        <w:div w:id="303313447">
          <w:marLeft w:val="425"/>
          <w:marRight w:val="0"/>
          <w:marTop w:val="0"/>
          <w:marBottom w:val="0"/>
          <w:divBdr>
            <w:top w:val="none" w:sz="0" w:space="0" w:color="auto"/>
            <w:left w:val="none" w:sz="0" w:space="0" w:color="auto"/>
            <w:bottom w:val="none" w:sz="0" w:space="0" w:color="auto"/>
            <w:right w:val="none" w:sz="0" w:space="0" w:color="auto"/>
          </w:divBdr>
        </w:div>
        <w:div w:id="117258302">
          <w:marLeft w:val="425"/>
          <w:marRight w:val="0"/>
          <w:marTop w:val="0"/>
          <w:marBottom w:val="0"/>
          <w:divBdr>
            <w:top w:val="none" w:sz="0" w:space="0" w:color="auto"/>
            <w:left w:val="none" w:sz="0" w:space="0" w:color="auto"/>
            <w:bottom w:val="none" w:sz="0" w:space="0" w:color="auto"/>
            <w:right w:val="none" w:sz="0" w:space="0" w:color="auto"/>
          </w:divBdr>
        </w:div>
        <w:div w:id="801113254">
          <w:marLeft w:val="425"/>
          <w:marRight w:val="0"/>
          <w:marTop w:val="0"/>
          <w:marBottom w:val="0"/>
          <w:divBdr>
            <w:top w:val="none" w:sz="0" w:space="0" w:color="auto"/>
            <w:left w:val="none" w:sz="0" w:space="0" w:color="auto"/>
            <w:bottom w:val="none" w:sz="0" w:space="0" w:color="auto"/>
            <w:right w:val="none" w:sz="0" w:space="0" w:color="auto"/>
          </w:divBdr>
        </w:div>
      </w:divsChild>
    </w:div>
    <w:div w:id="1621187429">
      <w:bodyDiv w:val="1"/>
      <w:marLeft w:val="0"/>
      <w:marRight w:val="0"/>
      <w:marTop w:val="0"/>
      <w:marBottom w:val="0"/>
      <w:divBdr>
        <w:top w:val="none" w:sz="0" w:space="0" w:color="auto"/>
        <w:left w:val="none" w:sz="0" w:space="0" w:color="auto"/>
        <w:bottom w:val="none" w:sz="0" w:space="0" w:color="auto"/>
        <w:right w:val="none" w:sz="0" w:space="0" w:color="auto"/>
      </w:divBdr>
      <w:divsChild>
        <w:div w:id="1974601737">
          <w:marLeft w:val="0"/>
          <w:marRight w:val="0"/>
          <w:marTop w:val="480"/>
          <w:marBottom w:val="0"/>
          <w:divBdr>
            <w:top w:val="none" w:sz="0" w:space="0" w:color="auto"/>
            <w:left w:val="none" w:sz="0" w:space="0" w:color="auto"/>
            <w:bottom w:val="none" w:sz="0" w:space="0" w:color="auto"/>
            <w:right w:val="none" w:sz="0" w:space="0" w:color="auto"/>
          </w:divBdr>
        </w:div>
        <w:div w:id="1081290282">
          <w:marLeft w:val="0"/>
          <w:marRight w:val="0"/>
          <w:marTop w:val="240"/>
          <w:marBottom w:val="0"/>
          <w:divBdr>
            <w:top w:val="none" w:sz="0" w:space="0" w:color="auto"/>
            <w:left w:val="none" w:sz="0" w:space="0" w:color="auto"/>
            <w:bottom w:val="none" w:sz="0" w:space="0" w:color="auto"/>
            <w:right w:val="none" w:sz="0" w:space="0" w:color="auto"/>
          </w:divBdr>
        </w:div>
        <w:div w:id="178592491">
          <w:marLeft w:val="0"/>
          <w:marRight w:val="0"/>
          <w:marTop w:val="240"/>
          <w:marBottom w:val="0"/>
          <w:divBdr>
            <w:top w:val="none" w:sz="0" w:space="0" w:color="auto"/>
            <w:left w:val="none" w:sz="0" w:space="0" w:color="auto"/>
            <w:bottom w:val="none" w:sz="0" w:space="0" w:color="auto"/>
            <w:right w:val="none" w:sz="0" w:space="0" w:color="auto"/>
          </w:divBdr>
        </w:div>
        <w:div w:id="953168638">
          <w:marLeft w:val="0"/>
          <w:marRight w:val="0"/>
          <w:marTop w:val="240"/>
          <w:marBottom w:val="0"/>
          <w:divBdr>
            <w:top w:val="none" w:sz="0" w:space="0" w:color="auto"/>
            <w:left w:val="none" w:sz="0" w:space="0" w:color="auto"/>
            <w:bottom w:val="none" w:sz="0" w:space="0" w:color="auto"/>
            <w:right w:val="none" w:sz="0" w:space="0" w:color="auto"/>
          </w:divBdr>
        </w:div>
        <w:div w:id="1337540539">
          <w:marLeft w:val="425"/>
          <w:marRight w:val="0"/>
          <w:marTop w:val="0"/>
          <w:marBottom w:val="0"/>
          <w:divBdr>
            <w:top w:val="none" w:sz="0" w:space="0" w:color="auto"/>
            <w:left w:val="none" w:sz="0" w:space="0" w:color="auto"/>
            <w:bottom w:val="none" w:sz="0" w:space="0" w:color="auto"/>
            <w:right w:val="none" w:sz="0" w:space="0" w:color="auto"/>
          </w:divBdr>
        </w:div>
        <w:div w:id="323827103">
          <w:marLeft w:val="425"/>
          <w:marRight w:val="0"/>
          <w:marTop w:val="0"/>
          <w:marBottom w:val="0"/>
          <w:divBdr>
            <w:top w:val="none" w:sz="0" w:space="0" w:color="auto"/>
            <w:left w:val="none" w:sz="0" w:space="0" w:color="auto"/>
            <w:bottom w:val="none" w:sz="0" w:space="0" w:color="auto"/>
            <w:right w:val="none" w:sz="0" w:space="0" w:color="auto"/>
          </w:divBdr>
        </w:div>
        <w:div w:id="875313724">
          <w:marLeft w:val="425"/>
          <w:marRight w:val="0"/>
          <w:marTop w:val="0"/>
          <w:marBottom w:val="0"/>
          <w:divBdr>
            <w:top w:val="none" w:sz="0" w:space="0" w:color="auto"/>
            <w:left w:val="none" w:sz="0" w:space="0" w:color="auto"/>
            <w:bottom w:val="none" w:sz="0" w:space="0" w:color="auto"/>
            <w:right w:val="none" w:sz="0" w:space="0" w:color="auto"/>
          </w:divBdr>
        </w:div>
        <w:div w:id="441149582">
          <w:marLeft w:val="425"/>
          <w:marRight w:val="0"/>
          <w:marTop w:val="0"/>
          <w:marBottom w:val="0"/>
          <w:divBdr>
            <w:top w:val="none" w:sz="0" w:space="0" w:color="auto"/>
            <w:left w:val="none" w:sz="0" w:space="0" w:color="auto"/>
            <w:bottom w:val="none" w:sz="0" w:space="0" w:color="auto"/>
            <w:right w:val="none" w:sz="0" w:space="0" w:color="auto"/>
          </w:divBdr>
        </w:div>
        <w:div w:id="1049693410">
          <w:marLeft w:val="0"/>
          <w:marRight w:val="0"/>
          <w:marTop w:val="240"/>
          <w:marBottom w:val="0"/>
          <w:divBdr>
            <w:top w:val="none" w:sz="0" w:space="0" w:color="auto"/>
            <w:left w:val="none" w:sz="0" w:space="0" w:color="auto"/>
            <w:bottom w:val="none" w:sz="0" w:space="0" w:color="auto"/>
            <w:right w:val="none" w:sz="0" w:space="0" w:color="auto"/>
          </w:divBdr>
        </w:div>
        <w:div w:id="1186096192">
          <w:marLeft w:val="425"/>
          <w:marRight w:val="0"/>
          <w:marTop w:val="0"/>
          <w:marBottom w:val="0"/>
          <w:divBdr>
            <w:top w:val="none" w:sz="0" w:space="0" w:color="auto"/>
            <w:left w:val="none" w:sz="0" w:space="0" w:color="auto"/>
            <w:bottom w:val="none" w:sz="0" w:space="0" w:color="auto"/>
            <w:right w:val="none" w:sz="0" w:space="0" w:color="auto"/>
          </w:divBdr>
        </w:div>
        <w:div w:id="381057711">
          <w:marLeft w:val="425"/>
          <w:marRight w:val="0"/>
          <w:marTop w:val="0"/>
          <w:marBottom w:val="0"/>
          <w:divBdr>
            <w:top w:val="none" w:sz="0" w:space="0" w:color="auto"/>
            <w:left w:val="none" w:sz="0" w:space="0" w:color="auto"/>
            <w:bottom w:val="none" w:sz="0" w:space="0" w:color="auto"/>
            <w:right w:val="none" w:sz="0" w:space="0" w:color="auto"/>
          </w:divBdr>
        </w:div>
        <w:div w:id="788665758">
          <w:marLeft w:val="425"/>
          <w:marRight w:val="0"/>
          <w:marTop w:val="0"/>
          <w:marBottom w:val="0"/>
          <w:divBdr>
            <w:top w:val="none" w:sz="0" w:space="0" w:color="auto"/>
            <w:left w:val="none" w:sz="0" w:space="0" w:color="auto"/>
            <w:bottom w:val="none" w:sz="0" w:space="0" w:color="auto"/>
            <w:right w:val="none" w:sz="0" w:space="0" w:color="auto"/>
          </w:divBdr>
        </w:div>
        <w:div w:id="1717391357">
          <w:marLeft w:val="425"/>
          <w:marRight w:val="0"/>
          <w:marTop w:val="0"/>
          <w:marBottom w:val="0"/>
          <w:divBdr>
            <w:top w:val="none" w:sz="0" w:space="0" w:color="auto"/>
            <w:left w:val="none" w:sz="0" w:space="0" w:color="auto"/>
            <w:bottom w:val="none" w:sz="0" w:space="0" w:color="auto"/>
            <w:right w:val="none" w:sz="0" w:space="0" w:color="auto"/>
          </w:divBdr>
        </w:div>
        <w:div w:id="1127308844">
          <w:marLeft w:val="425"/>
          <w:marRight w:val="0"/>
          <w:marTop w:val="0"/>
          <w:marBottom w:val="0"/>
          <w:divBdr>
            <w:top w:val="none" w:sz="0" w:space="0" w:color="auto"/>
            <w:left w:val="none" w:sz="0" w:space="0" w:color="auto"/>
            <w:bottom w:val="none" w:sz="0" w:space="0" w:color="auto"/>
            <w:right w:val="none" w:sz="0" w:space="0" w:color="auto"/>
          </w:divBdr>
        </w:div>
        <w:div w:id="1388913016">
          <w:marLeft w:val="425"/>
          <w:marRight w:val="0"/>
          <w:marTop w:val="0"/>
          <w:marBottom w:val="0"/>
          <w:divBdr>
            <w:top w:val="none" w:sz="0" w:space="0" w:color="auto"/>
            <w:left w:val="none" w:sz="0" w:space="0" w:color="auto"/>
            <w:bottom w:val="none" w:sz="0" w:space="0" w:color="auto"/>
            <w:right w:val="none" w:sz="0" w:space="0" w:color="auto"/>
          </w:divBdr>
        </w:div>
        <w:div w:id="334503921">
          <w:marLeft w:val="425"/>
          <w:marRight w:val="0"/>
          <w:marTop w:val="0"/>
          <w:marBottom w:val="0"/>
          <w:divBdr>
            <w:top w:val="none" w:sz="0" w:space="0" w:color="auto"/>
            <w:left w:val="none" w:sz="0" w:space="0" w:color="auto"/>
            <w:bottom w:val="none" w:sz="0" w:space="0" w:color="auto"/>
            <w:right w:val="none" w:sz="0" w:space="0" w:color="auto"/>
          </w:divBdr>
        </w:div>
      </w:divsChild>
    </w:div>
    <w:div w:id="1649361460">
      <w:bodyDiv w:val="1"/>
      <w:marLeft w:val="0"/>
      <w:marRight w:val="0"/>
      <w:marTop w:val="0"/>
      <w:marBottom w:val="0"/>
      <w:divBdr>
        <w:top w:val="none" w:sz="0" w:space="0" w:color="auto"/>
        <w:left w:val="none" w:sz="0" w:space="0" w:color="auto"/>
        <w:bottom w:val="none" w:sz="0" w:space="0" w:color="auto"/>
        <w:right w:val="none" w:sz="0" w:space="0" w:color="auto"/>
      </w:divBdr>
      <w:divsChild>
        <w:div w:id="839077825">
          <w:marLeft w:val="0"/>
          <w:marRight w:val="0"/>
          <w:marTop w:val="240"/>
          <w:marBottom w:val="0"/>
          <w:divBdr>
            <w:top w:val="none" w:sz="0" w:space="0" w:color="auto"/>
            <w:left w:val="none" w:sz="0" w:space="0" w:color="auto"/>
            <w:bottom w:val="none" w:sz="0" w:space="0" w:color="auto"/>
            <w:right w:val="none" w:sz="0" w:space="0" w:color="auto"/>
          </w:divBdr>
        </w:div>
        <w:div w:id="1031105567">
          <w:marLeft w:val="425"/>
          <w:marRight w:val="0"/>
          <w:marTop w:val="0"/>
          <w:marBottom w:val="0"/>
          <w:divBdr>
            <w:top w:val="none" w:sz="0" w:space="0" w:color="auto"/>
            <w:left w:val="none" w:sz="0" w:space="0" w:color="auto"/>
            <w:bottom w:val="none" w:sz="0" w:space="0" w:color="auto"/>
            <w:right w:val="none" w:sz="0" w:space="0" w:color="auto"/>
          </w:divBdr>
        </w:div>
        <w:div w:id="455225534">
          <w:marLeft w:val="425"/>
          <w:marRight w:val="0"/>
          <w:marTop w:val="0"/>
          <w:marBottom w:val="0"/>
          <w:divBdr>
            <w:top w:val="none" w:sz="0" w:space="0" w:color="auto"/>
            <w:left w:val="none" w:sz="0" w:space="0" w:color="auto"/>
            <w:bottom w:val="none" w:sz="0" w:space="0" w:color="auto"/>
            <w:right w:val="none" w:sz="0" w:space="0" w:color="auto"/>
          </w:divBdr>
        </w:div>
        <w:div w:id="2087064969">
          <w:marLeft w:val="425"/>
          <w:marRight w:val="0"/>
          <w:marTop w:val="0"/>
          <w:marBottom w:val="0"/>
          <w:divBdr>
            <w:top w:val="none" w:sz="0" w:space="0" w:color="auto"/>
            <w:left w:val="none" w:sz="0" w:space="0" w:color="auto"/>
            <w:bottom w:val="none" w:sz="0" w:space="0" w:color="auto"/>
            <w:right w:val="none" w:sz="0" w:space="0" w:color="auto"/>
          </w:divBdr>
        </w:div>
        <w:div w:id="902717823">
          <w:marLeft w:val="425"/>
          <w:marRight w:val="0"/>
          <w:marTop w:val="0"/>
          <w:marBottom w:val="0"/>
          <w:divBdr>
            <w:top w:val="none" w:sz="0" w:space="0" w:color="auto"/>
            <w:left w:val="none" w:sz="0" w:space="0" w:color="auto"/>
            <w:bottom w:val="none" w:sz="0" w:space="0" w:color="auto"/>
            <w:right w:val="none" w:sz="0" w:space="0" w:color="auto"/>
          </w:divBdr>
        </w:div>
        <w:div w:id="1933510748">
          <w:marLeft w:val="425"/>
          <w:marRight w:val="0"/>
          <w:marTop w:val="0"/>
          <w:marBottom w:val="0"/>
          <w:divBdr>
            <w:top w:val="none" w:sz="0" w:space="0" w:color="auto"/>
            <w:left w:val="none" w:sz="0" w:space="0" w:color="auto"/>
            <w:bottom w:val="none" w:sz="0" w:space="0" w:color="auto"/>
            <w:right w:val="none" w:sz="0" w:space="0" w:color="auto"/>
          </w:divBdr>
        </w:div>
        <w:div w:id="1011564860">
          <w:marLeft w:val="425"/>
          <w:marRight w:val="0"/>
          <w:marTop w:val="0"/>
          <w:marBottom w:val="0"/>
          <w:divBdr>
            <w:top w:val="none" w:sz="0" w:space="0" w:color="auto"/>
            <w:left w:val="none" w:sz="0" w:space="0" w:color="auto"/>
            <w:bottom w:val="none" w:sz="0" w:space="0" w:color="auto"/>
            <w:right w:val="none" w:sz="0" w:space="0" w:color="auto"/>
          </w:divBdr>
        </w:div>
        <w:div w:id="1150176370">
          <w:marLeft w:val="425"/>
          <w:marRight w:val="0"/>
          <w:marTop w:val="0"/>
          <w:marBottom w:val="0"/>
          <w:divBdr>
            <w:top w:val="none" w:sz="0" w:space="0" w:color="auto"/>
            <w:left w:val="none" w:sz="0" w:space="0" w:color="auto"/>
            <w:bottom w:val="none" w:sz="0" w:space="0" w:color="auto"/>
            <w:right w:val="none" w:sz="0" w:space="0" w:color="auto"/>
          </w:divBdr>
        </w:div>
      </w:divsChild>
    </w:div>
    <w:div w:id="1650940436">
      <w:bodyDiv w:val="1"/>
      <w:marLeft w:val="0"/>
      <w:marRight w:val="0"/>
      <w:marTop w:val="0"/>
      <w:marBottom w:val="0"/>
      <w:divBdr>
        <w:top w:val="none" w:sz="0" w:space="0" w:color="auto"/>
        <w:left w:val="none" w:sz="0" w:space="0" w:color="auto"/>
        <w:bottom w:val="none" w:sz="0" w:space="0" w:color="auto"/>
        <w:right w:val="none" w:sz="0" w:space="0" w:color="auto"/>
      </w:divBdr>
      <w:divsChild>
        <w:div w:id="2033915252">
          <w:marLeft w:val="0"/>
          <w:marRight w:val="0"/>
          <w:marTop w:val="240"/>
          <w:marBottom w:val="0"/>
          <w:divBdr>
            <w:top w:val="none" w:sz="0" w:space="0" w:color="auto"/>
            <w:left w:val="none" w:sz="0" w:space="0" w:color="auto"/>
            <w:bottom w:val="none" w:sz="0" w:space="0" w:color="auto"/>
            <w:right w:val="none" w:sz="0" w:space="0" w:color="auto"/>
          </w:divBdr>
        </w:div>
        <w:div w:id="552042110">
          <w:marLeft w:val="425"/>
          <w:marRight w:val="0"/>
          <w:marTop w:val="0"/>
          <w:marBottom w:val="0"/>
          <w:divBdr>
            <w:top w:val="none" w:sz="0" w:space="0" w:color="auto"/>
            <w:left w:val="none" w:sz="0" w:space="0" w:color="auto"/>
            <w:bottom w:val="none" w:sz="0" w:space="0" w:color="auto"/>
            <w:right w:val="none" w:sz="0" w:space="0" w:color="auto"/>
          </w:divBdr>
        </w:div>
        <w:div w:id="1496871890">
          <w:marLeft w:val="425"/>
          <w:marRight w:val="0"/>
          <w:marTop w:val="0"/>
          <w:marBottom w:val="0"/>
          <w:divBdr>
            <w:top w:val="none" w:sz="0" w:space="0" w:color="auto"/>
            <w:left w:val="none" w:sz="0" w:space="0" w:color="auto"/>
            <w:bottom w:val="none" w:sz="0" w:space="0" w:color="auto"/>
            <w:right w:val="none" w:sz="0" w:space="0" w:color="auto"/>
          </w:divBdr>
        </w:div>
        <w:div w:id="1720321155">
          <w:marLeft w:val="425"/>
          <w:marRight w:val="0"/>
          <w:marTop w:val="0"/>
          <w:marBottom w:val="0"/>
          <w:divBdr>
            <w:top w:val="none" w:sz="0" w:space="0" w:color="auto"/>
            <w:left w:val="none" w:sz="0" w:space="0" w:color="auto"/>
            <w:bottom w:val="none" w:sz="0" w:space="0" w:color="auto"/>
            <w:right w:val="none" w:sz="0" w:space="0" w:color="auto"/>
          </w:divBdr>
        </w:div>
        <w:div w:id="600534376">
          <w:marLeft w:val="425"/>
          <w:marRight w:val="0"/>
          <w:marTop w:val="0"/>
          <w:marBottom w:val="0"/>
          <w:divBdr>
            <w:top w:val="none" w:sz="0" w:space="0" w:color="auto"/>
            <w:left w:val="none" w:sz="0" w:space="0" w:color="auto"/>
            <w:bottom w:val="none" w:sz="0" w:space="0" w:color="auto"/>
            <w:right w:val="none" w:sz="0" w:space="0" w:color="auto"/>
          </w:divBdr>
        </w:div>
        <w:div w:id="1492520253">
          <w:marLeft w:val="425"/>
          <w:marRight w:val="0"/>
          <w:marTop w:val="0"/>
          <w:marBottom w:val="0"/>
          <w:divBdr>
            <w:top w:val="none" w:sz="0" w:space="0" w:color="auto"/>
            <w:left w:val="none" w:sz="0" w:space="0" w:color="auto"/>
            <w:bottom w:val="none" w:sz="0" w:space="0" w:color="auto"/>
            <w:right w:val="none" w:sz="0" w:space="0" w:color="auto"/>
          </w:divBdr>
        </w:div>
        <w:div w:id="1637951469">
          <w:marLeft w:val="425"/>
          <w:marRight w:val="0"/>
          <w:marTop w:val="0"/>
          <w:marBottom w:val="0"/>
          <w:divBdr>
            <w:top w:val="none" w:sz="0" w:space="0" w:color="auto"/>
            <w:left w:val="none" w:sz="0" w:space="0" w:color="auto"/>
            <w:bottom w:val="none" w:sz="0" w:space="0" w:color="auto"/>
            <w:right w:val="none" w:sz="0" w:space="0" w:color="auto"/>
          </w:divBdr>
        </w:div>
        <w:div w:id="1298532835">
          <w:marLeft w:val="425"/>
          <w:marRight w:val="0"/>
          <w:marTop w:val="0"/>
          <w:marBottom w:val="0"/>
          <w:divBdr>
            <w:top w:val="none" w:sz="0" w:space="0" w:color="auto"/>
            <w:left w:val="none" w:sz="0" w:space="0" w:color="auto"/>
            <w:bottom w:val="none" w:sz="0" w:space="0" w:color="auto"/>
            <w:right w:val="none" w:sz="0" w:space="0" w:color="auto"/>
          </w:divBdr>
        </w:div>
      </w:divsChild>
    </w:div>
    <w:div w:id="2123769385">
      <w:bodyDiv w:val="1"/>
      <w:marLeft w:val="0"/>
      <w:marRight w:val="0"/>
      <w:marTop w:val="0"/>
      <w:marBottom w:val="0"/>
      <w:divBdr>
        <w:top w:val="none" w:sz="0" w:space="0" w:color="auto"/>
        <w:left w:val="none" w:sz="0" w:space="0" w:color="auto"/>
        <w:bottom w:val="none" w:sz="0" w:space="0" w:color="auto"/>
        <w:right w:val="none" w:sz="0" w:space="0" w:color="auto"/>
      </w:divBdr>
      <w:divsChild>
        <w:div w:id="338972386">
          <w:marLeft w:val="0"/>
          <w:marRight w:val="0"/>
          <w:marTop w:val="240"/>
          <w:marBottom w:val="0"/>
          <w:divBdr>
            <w:top w:val="none" w:sz="0" w:space="0" w:color="auto"/>
            <w:left w:val="none" w:sz="0" w:space="0" w:color="auto"/>
            <w:bottom w:val="none" w:sz="0" w:space="0" w:color="auto"/>
            <w:right w:val="none" w:sz="0" w:space="0" w:color="auto"/>
          </w:divBdr>
        </w:div>
        <w:div w:id="1418938433">
          <w:marLeft w:val="425"/>
          <w:marRight w:val="0"/>
          <w:marTop w:val="0"/>
          <w:marBottom w:val="0"/>
          <w:divBdr>
            <w:top w:val="none" w:sz="0" w:space="0" w:color="auto"/>
            <w:left w:val="none" w:sz="0" w:space="0" w:color="auto"/>
            <w:bottom w:val="none" w:sz="0" w:space="0" w:color="auto"/>
            <w:right w:val="none" w:sz="0" w:space="0" w:color="auto"/>
          </w:divBdr>
        </w:div>
        <w:div w:id="194932985">
          <w:marLeft w:val="425"/>
          <w:marRight w:val="0"/>
          <w:marTop w:val="0"/>
          <w:marBottom w:val="0"/>
          <w:divBdr>
            <w:top w:val="none" w:sz="0" w:space="0" w:color="auto"/>
            <w:left w:val="none" w:sz="0" w:space="0" w:color="auto"/>
            <w:bottom w:val="none" w:sz="0" w:space="0" w:color="auto"/>
            <w:right w:val="none" w:sz="0" w:space="0" w:color="auto"/>
          </w:divBdr>
        </w:div>
        <w:div w:id="898322838">
          <w:marLeft w:val="425"/>
          <w:marRight w:val="0"/>
          <w:marTop w:val="0"/>
          <w:marBottom w:val="0"/>
          <w:divBdr>
            <w:top w:val="none" w:sz="0" w:space="0" w:color="auto"/>
            <w:left w:val="none" w:sz="0" w:space="0" w:color="auto"/>
            <w:bottom w:val="none" w:sz="0" w:space="0" w:color="auto"/>
            <w:right w:val="none" w:sz="0" w:space="0" w:color="auto"/>
          </w:divBdr>
        </w:div>
        <w:div w:id="2024504559">
          <w:marLeft w:val="4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radni-list.si/glasilo-uradni-list-rs/vsebina/2025-01-2311"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96AE5A9-E072-46E3-B5DE-B3003E616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2290</Words>
  <Characters>13053</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15313</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Dragana Todorović</dc:creator>
  <cp:lastModifiedBy>Avtor</cp:lastModifiedBy>
  <cp:revision>4</cp:revision>
  <cp:lastPrinted>2025-09-04T07:31:00Z</cp:lastPrinted>
  <dcterms:created xsi:type="dcterms:W3CDTF">2025-09-19T08:58:00Z</dcterms:created>
  <dcterms:modified xsi:type="dcterms:W3CDTF">2025-09-19T08:59:00Z</dcterms:modified>
</cp:coreProperties>
</file>