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ACF18" w14:textId="77777777" w:rsidR="00F336F9" w:rsidRPr="00F336F9" w:rsidRDefault="00F336F9" w:rsidP="00F336F9">
      <w:pPr>
        <w:rPr>
          <w:rFonts w:ascii="Arial" w:hAnsi="Arial" w:cs="Arial"/>
          <w:lang w:val="en-US"/>
        </w:rPr>
      </w:pPr>
    </w:p>
    <w:p w14:paraId="7C57A5B4" w14:textId="77777777" w:rsidR="00F336F9" w:rsidRPr="00F336F9" w:rsidRDefault="00F336F9" w:rsidP="00F336F9">
      <w:pPr>
        <w:rPr>
          <w:rFonts w:ascii="Arial" w:hAnsi="Arial" w:cs="Arial"/>
          <w:lang w:val="en-US"/>
        </w:rPr>
      </w:pPr>
    </w:p>
    <w:p w14:paraId="497CF05D" w14:textId="77777777" w:rsidR="00F336F9" w:rsidRPr="00F336F9" w:rsidRDefault="00F336F9" w:rsidP="00F336F9">
      <w:pPr>
        <w:rPr>
          <w:rFonts w:ascii="Arial" w:hAnsi="Arial" w:cs="Arial"/>
          <w:lang w:val="en-US"/>
        </w:rPr>
      </w:pPr>
    </w:p>
    <w:p w14:paraId="591DF0EE" w14:textId="77777777" w:rsidR="00F336F9" w:rsidRPr="00F336F9" w:rsidRDefault="00F336F9" w:rsidP="00F336F9">
      <w:pPr>
        <w:jc w:val="center"/>
        <w:rPr>
          <w:rFonts w:ascii="Arial" w:hAnsi="Arial" w:cs="Arial"/>
          <w:b/>
          <w:sz w:val="32"/>
          <w:lang w:val="en-US"/>
        </w:rPr>
      </w:pPr>
    </w:p>
    <w:p w14:paraId="6CB0CFCC" w14:textId="77777777" w:rsidR="00F336F9" w:rsidRPr="00F336F9" w:rsidRDefault="00F336F9" w:rsidP="00F336F9">
      <w:pPr>
        <w:jc w:val="center"/>
        <w:rPr>
          <w:rFonts w:ascii="Arial" w:hAnsi="Arial" w:cs="Arial"/>
          <w:b/>
          <w:sz w:val="32"/>
          <w:lang w:val="en-US"/>
        </w:rPr>
      </w:pPr>
    </w:p>
    <w:p w14:paraId="5620B02E" w14:textId="77777777" w:rsidR="00F336F9" w:rsidRPr="00F336F9" w:rsidRDefault="00F336F9" w:rsidP="00F336F9">
      <w:pPr>
        <w:jc w:val="center"/>
        <w:rPr>
          <w:rFonts w:ascii="Arial" w:hAnsi="Arial" w:cs="Arial"/>
          <w:b/>
          <w:sz w:val="32"/>
          <w:lang w:val="en-US"/>
        </w:rPr>
      </w:pPr>
    </w:p>
    <w:p w14:paraId="3F13C448" w14:textId="77777777" w:rsidR="00F336F9" w:rsidRPr="00F336F9" w:rsidRDefault="00F336F9" w:rsidP="00F336F9">
      <w:pPr>
        <w:jc w:val="center"/>
        <w:rPr>
          <w:rFonts w:ascii="Arial" w:hAnsi="Arial" w:cs="Arial"/>
          <w:b/>
          <w:sz w:val="32"/>
          <w:lang w:val="en-US"/>
        </w:rPr>
      </w:pPr>
      <w:r w:rsidRPr="00F336F9">
        <w:rPr>
          <w:rFonts w:ascii="Arial" w:hAnsi="Arial" w:cs="Arial"/>
          <w:b/>
          <w:sz w:val="32"/>
          <w:lang w:val="en-US"/>
        </w:rPr>
        <w:t>Agreement</w:t>
      </w:r>
    </w:p>
    <w:p w14:paraId="745DC363" w14:textId="77777777" w:rsidR="00F336F9" w:rsidRPr="00F336F9" w:rsidRDefault="00F336F9" w:rsidP="00F336F9">
      <w:pPr>
        <w:jc w:val="center"/>
        <w:rPr>
          <w:rFonts w:ascii="Arial" w:hAnsi="Arial" w:cs="Arial"/>
          <w:b/>
          <w:sz w:val="32"/>
          <w:lang w:val="en-US"/>
        </w:rPr>
      </w:pPr>
    </w:p>
    <w:p w14:paraId="4C1DA6DF" w14:textId="77777777" w:rsidR="00F336F9" w:rsidRPr="00F336F9" w:rsidRDefault="00F336F9" w:rsidP="00F336F9">
      <w:pPr>
        <w:jc w:val="center"/>
        <w:rPr>
          <w:rFonts w:ascii="Arial" w:hAnsi="Arial" w:cs="Arial"/>
          <w:b/>
          <w:sz w:val="32"/>
          <w:lang w:val="en-US"/>
        </w:rPr>
      </w:pPr>
      <w:proofErr w:type="gramStart"/>
      <w:r w:rsidRPr="00F336F9">
        <w:rPr>
          <w:rFonts w:ascii="Arial" w:hAnsi="Arial" w:cs="Arial"/>
          <w:b/>
          <w:sz w:val="32"/>
          <w:lang w:val="en-US"/>
        </w:rPr>
        <w:t>between</w:t>
      </w:r>
      <w:proofErr w:type="gramEnd"/>
    </w:p>
    <w:p w14:paraId="2897A73C" w14:textId="77777777" w:rsidR="00F336F9" w:rsidRPr="00F336F9" w:rsidRDefault="00F336F9" w:rsidP="00F336F9">
      <w:pPr>
        <w:jc w:val="center"/>
        <w:rPr>
          <w:rFonts w:ascii="Arial" w:hAnsi="Arial" w:cs="Arial"/>
          <w:b/>
          <w:sz w:val="32"/>
          <w:lang w:val="en-US"/>
        </w:rPr>
      </w:pPr>
    </w:p>
    <w:p w14:paraId="5CF763B0" w14:textId="77777777" w:rsidR="00F336F9" w:rsidRPr="00F336F9" w:rsidRDefault="00F336F9" w:rsidP="00F336F9">
      <w:pPr>
        <w:jc w:val="center"/>
        <w:rPr>
          <w:rFonts w:ascii="Arial" w:hAnsi="Arial" w:cs="Arial"/>
          <w:b/>
          <w:sz w:val="32"/>
          <w:lang w:val="en-US"/>
        </w:rPr>
      </w:pPr>
      <w:proofErr w:type="gramStart"/>
      <w:r w:rsidRPr="00F336F9">
        <w:rPr>
          <w:rFonts w:ascii="Arial" w:hAnsi="Arial" w:cs="Arial"/>
          <w:b/>
          <w:sz w:val="32"/>
          <w:lang w:val="en-US"/>
        </w:rPr>
        <w:t>the</w:t>
      </w:r>
      <w:proofErr w:type="gramEnd"/>
      <w:r w:rsidRPr="00F336F9">
        <w:rPr>
          <w:rFonts w:ascii="Arial" w:hAnsi="Arial" w:cs="Arial"/>
          <w:b/>
          <w:sz w:val="32"/>
          <w:lang w:val="en-US"/>
        </w:rPr>
        <w:t xml:space="preserve"> Government of the Republic of Slovenia</w:t>
      </w:r>
    </w:p>
    <w:p w14:paraId="19B84E4D" w14:textId="77777777" w:rsidR="00F336F9" w:rsidRPr="00F336F9" w:rsidRDefault="00F336F9" w:rsidP="00F336F9">
      <w:pPr>
        <w:jc w:val="center"/>
        <w:rPr>
          <w:rFonts w:ascii="Arial" w:hAnsi="Arial" w:cs="Arial"/>
          <w:b/>
          <w:sz w:val="32"/>
          <w:lang w:val="en-US"/>
        </w:rPr>
      </w:pPr>
      <w:proofErr w:type="gramStart"/>
      <w:r w:rsidRPr="00F336F9">
        <w:rPr>
          <w:rFonts w:ascii="Arial" w:hAnsi="Arial" w:cs="Arial"/>
          <w:b/>
          <w:sz w:val="32"/>
          <w:lang w:val="en-US"/>
        </w:rPr>
        <w:t>and</w:t>
      </w:r>
      <w:proofErr w:type="gramEnd"/>
    </w:p>
    <w:p w14:paraId="4EA0A103" w14:textId="77777777" w:rsidR="00F336F9" w:rsidRPr="00F336F9" w:rsidRDefault="00F336F9" w:rsidP="00F336F9">
      <w:pPr>
        <w:jc w:val="center"/>
        <w:rPr>
          <w:rFonts w:ascii="Arial" w:hAnsi="Arial" w:cs="Arial"/>
          <w:b/>
          <w:sz w:val="32"/>
          <w:lang w:val="en-US"/>
        </w:rPr>
      </w:pPr>
    </w:p>
    <w:p w14:paraId="034DBD0C" w14:textId="77777777" w:rsidR="00F336F9" w:rsidRPr="00F336F9" w:rsidRDefault="00F336F9" w:rsidP="00F336F9">
      <w:pPr>
        <w:jc w:val="center"/>
        <w:rPr>
          <w:rFonts w:ascii="Arial" w:hAnsi="Arial" w:cs="Arial"/>
          <w:b/>
          <w:sz w:val="32"/>
          <w:lang w:val="en-US"/>
        </w:rPr>
      </w:pPr>
    </w:p>
    <w:p w14:paraId="585A1760" w14:textId="77777777" w:rsidR="00175047" w:rsidRDefault="00F336F9" w:rsidP="00F336F9">
      <w:pPr>
        <w:jc w:val="center"/>
        <w:rPr>
          <w:rFonts w:ascii="Arial" w:hAnsi="Arial" w:cs="Arial"/>
          <w:b/>
          <w:sz w:val="32"/>
          <w:lang w:val="en-US"/>
        </w:rPr>
      </w:pPr>
      <w:proofErr w:type="gramStart"/>
      <w:r w:rsidRPr="00F336F9">
        <w:rPr>
          <w:rFonts w:ascii="Arial" w:hAnsi="Arial" w:cs="Arial"/>
          <w:b/>
          <w:sz w:val="32"/>
          <w:lang w:val="en-US"/>
        </w:rPr>
        <w:t>the</w:t>
      </w:r>
      <w:proofErr w:type="gramEnd"/>
      <w:r w:rsidRPr="00F336F9">
        <w:rPr>
          <w:rFonts w:ascii="Arial" w:hAnsi="Arial" w:cs="Arial"/>
          <w:b/>
          <w:sz w:val="32"/>
          <w:lang w:val="en-US"/>
        </w:rPr>
        <w:t xml:space="preserve"> Swiss Federal Council </w:t>
      </w:r>
    </w:p>
    <w:p w14:paraId="133FA98D" w14:textId="77777777" w:rsidR="00175047" w:rsidRDefault="00175047" w:rsidP="00F336F9">
      <w:pPr>
        <w:jc w:val="center"/>
        <w:rPr>
          <w:rFonts w:ascii="Arial" w:hAnsi="Arial" w:cs="Arial"/>
          <w:b/>
          <w:sz w:val="32"/>
          <w:lang w:val="en-US"/>
        </w:rPr>
      </w:pPr>
    </w:p>
    <w:p w14:paraId="0C585161" w14:textId="77777777" w:rsidR="00F336F9" w:rsidRPr="00F336F9" w:rsidRDefault="00F336F9" w:rsidP="00F336F9">
      <w:pPr>
        <w:jc w:val="center"/>
        <w:rPr>
          <w:rFonts w:ascii="Arial" w:hAnsi="Arial" w:cs="Arial"/>
          <w:b/>
          <w:sz w:val="32"/>
          <w:lang w:val="en-US"/>
        </w:rPr>
      </w:pPr>
      <w:proofErr w:type="gramStart"/>
      <w:r w:rsidRPr="00F336F9">
        <w:rPr>
          <w:rFonts w:ascii="Arial" w:hAnsi="Arial" w:cs="Arial"/>
          <w:b/>
          <w:sz w:val="32"/>
          <w:lang w:val="en-US"/>
        </w:rPr>
        <w:t>on</w:t>
      </w:r>
      <w:proofErr w:type="gramEnd"/>
      <w:r w:rsidRPr="00F336F9">
        <w:rPr>
          <w:rFonts w:ascii="Arial" w:hAnsi="Arial" w:cs="Arial"/>
          <w:b/>
          <w:sz w:val="32"/>
          <w:lang w:val="en-US"/>
        </w:rPr>
        <w:t xml:space="preserve"> bilateral cooperation in the field of military training</w:t>
      </w:r>
    </w:p>
    <w:p w14:paraId="3336B0D5" w14:textId="77777777" w:rsidR="00F336F9" w:rsidRPr="00F336F9" w:rsidRDefault="00F336F9" w:rsidP="00F336F9">
      <w:pPr>
        <w:rPr>
          <w:rFonts w:ascii="Arial" w:hAnsi="Arial" w:cs="Arial"/>
          <w:lang w:val="en-US"/>
        </w:rPr>
      </w:pPr>
      <w:r w:rsidRPr="00F336F9">
        <w:rPr>
          <w:rFonts w:ascii="Arial" w:hAnsi="Arial" w:cs="Arial"/>
          <w:lang w:val="en-US"/>
        </w:rPr>
        <w:t xml:space="preserve"> </w:t>
      </w:r>
    </w:p>
    <w:p w14:paraId="542AB6DE" w14:textId="77777777" w:rsidR="00F336F9" w:rsidRPr="00F336F9" w:rsidRDefault="00F336F9">
      <w:pPr>
        <w:rPr>
          <w:rFonts w:ascii="Arial" w:hAnsi="Arial" w:cs="Arial"/>
          <w:lang w:val="en-US"/>
        </w:rPr>
      </w:pPr>
      <w:r w:rsidRPr="00F336F9">
        <w:rPr>
          <w:rFonts w:ascii="Arial" w:hAnsi="Arial" w:cs="Arial"/>
          <w:lang w:val="en-US"/>
        </w:rPr>
        <w:br w:type="page"/>
      </w:r>
    </w:p>
    <w:p w14:paraId="05B6342D" w14:textId="77777777" w:rsidR="00F336F9" w:rsidRPr="00F336F9" w:rsidRDefault="00F336F9" w:rsidP="00F336F9">
      <w:pPr>
        <w:jc w:val="both"/>
        <w:rPr>
          <w:rFonts w:ascii="Arial" w:hAnsi="Arial" w:cs="Arial"/>
          <w:lang w:val="en-US"/>
        </w:rPr>
      </w:pPr>
      <w:r w:rsidRPr="00F336F9">
        <w:rPr>
          <w:rFonts w:ascii="Arial" w:hAnsi="Arial" w:cs="Arial"/>
          <w:lang w:val="en-US"/>
        </w:rPr>
        <w:lastRenderedPageBreak/>
        <w:t xml:space="preserve">The Government of the Republic of Slovenia and the Swiss Federal Council, hereinafter referred to as "the Parties"; </w:t>
      </w:r>
    </w:p>
    <w:p w14:paraId="39FC4770" w14:textId="7143448C" w:rsidR="00F336F9" w:rsidRPr="00F336F9" w:rsidRDefault="00B967DD" w:rsidP="00F336F9">
      <w:pPr>
        <w:jc w:val="both"/>
        <w:rPr>
          <w:rFonts w:ascii="Arial" w:hAnsi="Arial" w:cs="Arial"/>
          <w:lang w:val="en-US"/>
        </w:rPr>
      </w:pPr>
      <w:r>
        <w:rPr>
          <w:rFonts w:ascii="Arial" w:hAnsi="Arial" w:cs="Arial"/>
          <w:lang w:val="en-US"/>
        </w:rPr>
        <w:t>E</w:t>
      </w:r>
      <w:r w:rsidR="00F336F9" w:rsidRPr="00F336F9">
        <w:rPr>
          <w:rFonts w:ascii="Arial" w:hAnsi="Arial" w:cs="Arial"/>
          <w:lang w:val="en-US"/>
        </w:rPr>
        <w:t xml:space="preserve">xpressing the intention to develop relations based on mutual respect and regard for the interests of the Republic of Slovenia and the Swiss Confederation; </w:t>
      </w:r>
    </w:p>
    <w:p w14:paraId="1E4D6A28" w14:textId="38ABD296" w:rsidR="00F336F9" w:rsidRPr="00F336F9" w:rsidRDefault="00B967DD" w:rsidP="00F336F9">
      <w:pPr>
        <w:jc w:val="both"/>
        <w:rPr>
          <w:rFonts w:ascii="Arial" w:hAnsi="Arial" w:cs="Arial"/>
          <w:lang w:val="en-US"/>
        </w:rPr>
      </w:pPr>
      <w:r>
        <w:rPr>
          <w:rFonts w:ascii="Arial" w:hAnsi="Arial" w:cs="Arial"/>
          <w:lang w:val="en-US"/>
        </w:rPr>
        <w:t>S</w:t>
      </w:r>
      <w:r w:rsidR="00F336F9" w:rsidRPr="00F336F9">
        <w:rPr>
          <w:rFonts w:ascii="Arial" w:hAnsi="Arial" w:cs="Arial"/>
          <w:lang w:val="en-US"/>
        </w:rPr>
        <w:t xml:space="preserve">tressing the need to strengthen mutual </w:t>
      </w:r>
      <w:r>
        <w:rPr>
          <w:rFonts w:ascii="Arial" w:hAnsi="Arial" w:cs="Arial"/>
          <w:lang w:val="en-US"/>
        </w:rPr>
        <w:t>trust</w:t>
      </w:r>
      <w:r w:rsidR="00F336F9" w:rsidRPr="00F336F9">
        <w:rPr>
          <w:rFonts w:ascii="Arial" w:hAnsi="Arial" w:cs="Arial"/>
          <w:lang w:val="en-US"/>
        </w:rPr>
        <w:t xml:space="preserve">, security and stability in Europe; </w:t>
      </w:r>
    </w:p>
    <w:p w14:paraId="1AEE4B89" w14:textId="101F6DB7" w:rsidR="00F336F9" w:rsidRPr="00F336F9" w:rsidRDefault="00B967DD" w:rsidP="00F336F9">
      <w:pPr>
        <w:jc w:val="both"/>
        <w:rPr>
          <w:rFonts w:ascii="Arial" w:hAnsi="Arial" w:cs="Arial"/>
          <w:lang w:val="en-US"/>
        </w:rPr>
      </w:pPr>
      <w:r>
        <w:rPr>
          <w:rFonts w:ascii="Arial" w:hAnsi="Arial" w:cs="Arial"/>
          <w:lang w:val="en-US"/>
        </w:rPr>
        <w:t>T</w:t>
      </w:r>
      <w:r w:rsidR="00F336F9" w:rsidRPr="00F336F9">
        <w:rPr>
          <w:rFonts w:ascii="Arial" w:hAnsi="Arial" w:cs="Arial"/>
          <w:lang w:val="en-US"/>
        </w:rPr>
        <w:t xml:space="preserve">aking into account the need to contribute, in the spirit of the Charter of the United Nations, to strengthening peace, </w:t>
      </w:r>
      <w:r>
        <w:rPr>
          <w:rFonts w:ascii="Arial" w:hAnsi="Arial" w:cs="Arial"/>
          <w:lang w:val="en-US"/>
        </w:rPr>
        <w:t>trust</w:t>
      </w:r>
      <w:r w:rsidRPr="00F336F9">
        <w:rPr>
          <w:rFonts w:ascii="Arial" w:hAnsi="Arial" w:cs="Arial"/>
          <w:lang w:val="en-US"/>
        </w:rPr>
        <w:t xml:space="preserve"> </w:t>
      </w:r>
      <w:r w:rsidR="00F336F9" w:rsidRPr="00F336F9">
        <w:rPr>
          <w:rFonts w:ascii="Arial" w:hAnsi="Arial" w:cs="Arial"/>
          <w:lang w:val="en-US"/>
        </w:rPr>
        <w:t xml:space="preserve">and stability in the world; </w:t>
      </w:r>
    </w:p>
    <w:p w14:paraId="42D499CA" w14:textId="1BA70AA3" w:rsidR="00F336F9" w:rsidRPr="00F336F9" w:rsidRDefault="00B967DD" w:rsidP="00F336F9">
      <w:pPr>
        <w:jc w:val="both"/>
        <w:rPr>
          <w:rFonts w:ascii="Arial" w:hAnsi="Arial" w:cs="Arial"/>
          <w:lang w:val="en-US"/>
        </w:rPr>
      </w:pPr>
      <w:r>
        <w:rPr>
          <w:rFonts w:ascii="Arial" w:hAnsi="Arial" w:cs="Arial"/>
          <w:lang w:val="en-US"/>
        </w:rPr>
        <w:t>C</w:t>
      </w:r>
      <w:r w:rsidR="00F336F9" w:rsidRPr="00F336F9">
        <w:rPr>
          <w:rFonts w:ascii="Arial" w:hAnsi="Arial" w:cs="Arial"/>
          <w:lang w:val="en-US"/>
        </w:rPr>
        <w:t xml:space="preserve">onsidering </w:t>
      </w:r>
      <w:r>
        <w:rPr>
          <w:rFonts w:ascii="Arial" w:hAnsi="Arial" w:cs="Arial"/>
          <w:lang w:val="en-US"/>
        </w:rPr>
        <w:t xml:space="preserve">that </w:t>
      </w:r>
      <w:r w:rsidR="00F336F9" w:rsidRPr="00F336F9">
        <w:rPr>
          <w:rFonts w:ascii="Arial" w:hAnsi="Arial" w:cs="Arial"/>
          <w:lang w:val="en-US"/>
        </w:rPr>
        <w:t xml:space="preserve">the cooperation in the field of military training </w:t>
      </w:r>
      <w:r>
        <w:rPr>
          <w:rFonts w:ascii="Arial" w:hAnsi="Arial" w:cs="Arial"/>
          <w:lang w:val="en-US"/>
        </w:rPr>
        <w:t xml:space="preserve">is </w:t>
      </w:r>
      <w:r w:rsidR="00F336F9" w:rsidRPr="00F336F9">
        <w:rPr>
          <w:rFonts w:ascii="Arial" w:hAnsi="Arial" w:cs="Arial"/>
          <w:lang w:val="en-US"/>
        </w:rPr>
        <w:t xml:space="preserve">a vital element of security and stability; </w:t>
      </w:r>
    </w:p>
    <w:p w14:paraId="711CBE1C" w14:textId="7A6B20C5" w:rsidR="00F336F9" w:rsidRPr="00F336F9" w:rsidRDefault="00B967DD" w:rsidP="00F336F9">
      <w:pPr>
        <w:jc w:val="both"/>
        <w:rPr>
          <w:rFonts w:ascii="Arial" w:hAnsi="Arial" w:cs="Arial"/>
          <w:lang w:val="en-US"/>
        </w:rPr>
      </w:pPr>
      <w:r>
        <w:rPr>
          <w:rFonts w:ascii="Arial" w:hAnsi="Arial" w:cs="Arial"/>
          <w:lang w:val="en-US"/>
        </w:rPr>
        <w:t>R</w:t>
      </w:r>
      <w:r w:rsidR="00F336F9" w:rsidRPr="00F336F9">
        <w:rPr>
          <w:rFonts w:ascii="Arial" w:hAnsi="Arial" w:cs="Arial"/>
          <w:lang w:val="en-US"/>
        </w:rPr>
        <w:t>eferring to the provisions of the "Agreement among the States Parties to the North Atlantic Treaty Organization and the other States participating in the Partnership for Peace regarding the Status of their Forces", hereinafter referred to as the "</w:t>
      </w:r>
      <w:proofErr w:type="spellStart"/>
      <w:r w:rsidR="00F336F9" w:rsidRPr="00F336F9">
        <w:rPr>
          <w:rFonts w:ascii="Arial" w:hAnsi="Arial" w:cs="Arial"/>
          <w:lang w:val="en-US"/>
        </w:rPr>
        <w:t>PfP</w:t>
      </w:r>
      <w:proofErr w:type="spellEnd"/>
      <w:r w:rsidR="00F336F9" w:rsidRPr="00F336F9">
        <w:rPr>
          <w:rFonts w:ascii="Arial" w:hAnsi="Arial" w:cs="Arial"/>
          <w:lang w:val="en-US"/>
        </w:rPr>
        <w:t xml:space="preserve">-SOFA", and its Additional Protocol, both done in Brussels on 19 June 1995; and </w:t>
      </w:r>
    </w:p>
    <w:p w14:paraId="76B62F4E" w14:textId="5C61DBF8" w:rsidR="00F336F9" w:rsidRPr="00F336F9" w:rsidRDefault="00B967DD" w:rsidP="00F336F9">
      <w:pPr>
        <w:jc w:val="both"/>
        <w:rPr>
          <w:rFonts w:ascii="Arial" w:hAnsi="Arial" w:cs="Arial"/>
          <w:lang w:val="en-US"/>
        </w:rPr>
      </w:pPr>
      <w:r>
        <w:rPr>
          <w:rFonts w:ascii="Arial" w:hAnsi="Arial" w:cs="Arial"/>
          <w:lang w:val="en-US"/>
        </w:rPr>
        <w:t>I</w:t>
      </w:r>
      <w:r w:rsidR="00F336F9" w:rsidRPr="00F336F9">
        <w:rPr>
          <w:rFonts w:ascii="Arial" w:hAnsi="Arial" w:cs="Arial"/>
          <w:lang w:val="en-US"/>
        </w:rPr>
        <w:t xml:space="preserve">n accordance with the respective national laws of the Parties and their international obligations, </w:t>
      </w:r>
    </w:p>
    <w:p w14:paraId="4641BC58" w14:textId="3140A61E" w:rsidR="00F336F9" w:rsidRPr="00F336F9" w:rsidRDefault="00B967DD" w:rsidP="00F336F9">
      <w:pPr>
        <w:jc w:val="both"/>
        <w:rPr>
          <w:rFonts w:ascii="Arial" w:hAnsi="Arial" w:cs="Arial"/>
          <w:lang w:val="en-US"/>
        </w:rPr>
      </w:pPr>
      <w:r>
        <w:rPr>
          <w:rFonts w:ascii="Arial" w:hAnsi="Arial" w:cs="Arial"/>
          <w:lang w:val="en-US"/>
        </w:rPr>
        <w:t>H</w:t>
      </w:r>
      <w:r w:rsidR="00F336F9" w:rsidRPr="00F336F9">
        <w:rPr>
          <w:rFonts w:ascii="Arial" w:hAnsi="Arial" w:cs="Arial"/>
          <w:lang w:val="en-US"/>
        </w:rPr>
        <w:t xml:space="preserve">ave agreed as follows: </w:t>
      </w:r>
    </w:p>
    <w:p w14:paraId="62E3634B" w14:textId="77777777" w:rsidR="00F336F9" w:rsidRPr="00F336F9" w:rsidRDefault="00F336F9" w:rsidP="00F336F9">
      <w:pPr>
        <w:jc w:val="both"/>
        <w:rPr>
          <w:rFonts w:ascii="Arial" w:hAnsi="Arial" w:cs="Arial"/>
          <w:lang w:val="en-US"/>
        </w:rPr>
      </w:pPr>
    </w:p>
    <w:p w14:paraId="48652098" w14:textId="77777777" w:rsidR="00F336F9" w:rsidRPr="00F336F9" w:rsidRDefault="00F336F9" w:rsidP="00F336F9">
      <w:pPr>
        <w:jc w:val="both"/>
        <w:rPr>
          <w:rFonts w:ascii="Arial" w:hAnsi="Arial" w:cs="Arial"/>
          <w:lang w:val="en-US"/>
        </w:rPr>
      </w:pPr>
    </w:p>
    <w:p w14:paraId="04C785D5" w14:textId="18318B64" w:rsidR="00B967DD" w:rsidRDefault="00F336F9" w:rsidP="009F5550">
      <w:pPr>
        <w:spacing w:after="0"/>
        <w:jc w:val="center"/>
        <w:rPr>
          <w:rFonts w:ascii="Arial" w:hAnsi="Arial" w:cs="Arial"/>
          <w:b/>
          <w:lang w:val="en-US"/>
        </w:rPr>
      </w:pPr>
      <w:r w:rsidRPr="00F336F9">
        <w:rPr>
          <w:rFonts w:ascii="Arial" w:hAnsi="Arial" w:cs="Arial"/>
          <w:b/>
          <w:lang w:val="en-US"/>
        </w:rPr>
        <w:t>Article 1</w:t>
      </w:r>
    </w:p>
    <w:p w14:paraId="6AA033B8" w14:textId="576175C9" w:rsidR="00F336F9" w:rsidRDefault="00F336F9" w:rsidP="009F5550">
      <w:pPr>
        <w:spacing w:after="0"/>
        <w:jc w:val="center"/>
        <w:rPr>
          <w:rFonts w:ascii="Arial" w:hAnsi="Arial" w:cs="Arial"/>
          <w:b/>
          <w:lang w:val="en-US"/>
        </w:rPr>
      </w:pPr>
      <w:r w:rsidRPr="00F336F9">
        <w:rPr>
          <w:rFonts w:ascii="Arial" w:hAnsi="Arial" w:cs="Arial"/>
          <w:b/>
          <w:lang w:val="en-US"/>
        </w:rPr>
        <w:t>Purpose</w:t>
      </w:r>
    </w:p>
    <w:p w14:paraId="50F07BF5" w14:textId="77777777" w:rsidR="00B967DD" w:rsidRPr="00F336F9" w:rsidRDefault="00B967DD" w:rsidP="00A86E76">
      <w:pPr>
        <w:tabs>
          <w:tab w:val="left" w:pos="426"/>
        </w:tabs>
        <w:spacing w:after="0"/>
        <w:jc w:val="center"/>
        <w:rPr>
          <w:rFonts w:ascii="Arial" w:hAnsi="Arial" w:cs="Arial"/>
          <w:b/>
          <w:lang w:val="en-US"/>
        </w:rPr>
      </w:pPr>
    </w:p>
    <w:p w14:paraId="1EED0525" w14:textId="0215D5E8"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1</w:t>
      </w:r>
      <w:r w:rsidR="00B967DD">
        <w:rPr>
          <w:rFonts w:ascii="Arial" w:hAnsi="Arial" w:cs="Arial"/>
          <w:lang w:val="en-US"/>
        </w:rPr>
        <w:t>.</w:t>
      </w:r>
      <w:r w:rsidRPr="00F336F9">
        <w:rPr>
          <w:rFonts w:ascii="Arial" w:hAnsi="Arial" w:cs="Arial"/>
          <w:lang w:val="en-US"/>
        </w:rPr>
        <w:tab/>
        <w:t xml:space="preserve">The purpose of this Agreement is to set out the conditions and forms of bilateral cooperation in the field of military training, hereinafter referred to as "the Cooperation", and to determine the status of military and civilian personnel involved, and their dependents, sent by one Party to the territory of the other Party. </w:t>
      </w:r>
    </w:p>
    <w:p w14:paraId="05EB141E" w14:textId="1ABBCBB9"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2</w:t>
      </w:r>
      <w:r w:rsidR="00B967DD">
        <w:rPr>
          <w:rFonts w:ascii="Arial" w:hAnsi="Arial" w:cs="Arial"/>
          <w:lang w:val="en-US"/>
        </w:rPr>
        <w:t>.</w:t>
      </w:r>
      <w:r w:rsidRPr="00F336F9">
        <w:rPr>
          <w:rFonts w:ascii="Arial" w:hAnsi="Arial" w:cs="Arial"/>
          <w:lang w:val="en-US"/>
        </w:rPr>
        <w:tab/>
        <w:t xml:space="preserve">This Agreement shall not cover the planning, preparation and conduct of combat and other active military operations. </w:t>
      </w:r>
    </w:p>
    <w:p w14:paraId="266F74CD" w14:textId="77777777" w:rsidR="00F336F9" w:rsidRPr="00F336F9" w:rsidRDefault="00F336F9" w:rsidP="00F336F9">
      <w:pPr>
        <w:jc w:val="both"/>
        <w:rPr>
          <w:rFonts w:ascii="Arial" w:hAnsi="Arial" w:cs="Arial"/>
          <w:lang w:val="en-US"/>
        </w:rPr>
      </w:pPr>
    </w:p>
    <w:p w14:paraId="1CE0B544" w14:textId="77777777" w:rsidR="00F336F9" w:rsidRPr="00F336F9" w:rsidRDefault="00F336F9" w:rsidP="00F336F9">
      <w:pPr>
        <w:jc w:val="both"/>
        <w:rPr>
          <w:rFonts w:ascii="Arial" w:hAnsi="Arial" w:cs="Arial"/>
          <w:lang w:val="en-US"/>
        </w:rPr>
      </w:pPr>
    </w:p>
    <w:p w14:paraId="78C6DDA3" w14:textId="3FBD4189" w:rsidR="00B967DD" w:rsidRDefault="00F336F9" w:rsidP="009F5550">
      <w:pPr>
        <w:spacing w:after="0"/>
        <w:jc w:val="center"/>
        <w:rPr>
          <w:rFonts w:ascii="Arial" w:hAnsi="Arial" w:cs="Arial"/>
          <w:b/>
          <w:lang w:val="en-US"/>
        </w:rPr>
      </w:pPr>
      <w:r w:rsidRPr="00F336F9">
        <w:rPr>
          <w:rFonts w:ascii="Arial" w:hAnsi="Arial" w:cs="Arial"/>
          <w:b/>
          <w:lang w:val="en-US"/>
        </w:rPr>
        <w:t>Article 2</w:t>
      </w:r>
    </w:p>
    <w:p w14:paraId="7396AE8B" w14:textId="0E22FE03" w:rsidR="00F336F9" w:rsidRDefault="00F336F9" w:rsidP="009F5550">
      <w:pPr>
        <w:spacing w:after="0"/>
        <w:jc w:val="center"/>
        <w:rPr>
          <w:rFonts w:ascii="Arial" w:hAnsi="Arial" w:cs="Arial"/>
          <w:b/>
          <w:lang w:val="en-US"/>
        </w:rPr>
      </w:pPr>
      <w:r w:rsidRPr="00F336F9">
        <w:rPr>
          <w:rFonts w:ascii="Arial" w:hAnsi="Arial" w:cs="Arial"/>
          <w:b/>
          <w:lang w:val="en-US"/>
        </w:rPr>
        <w:t>Definitions</w:t>
      </w:r>
    </w:p>
    <w:p w14:paraId="6F777EC5" w14:textId="77777777" w:rsidR="00B967DD" w:rsidRPr="00F336F9" w:rsidRDefault="00B967DD" w:rsidP="009F5550">
      <w:pPr>
        <w:spacing w:after="0"/>
        <w:jc w:val="center"/>
        <w:rPr>
          <w:rFonts w:ascii="Arial" w:hAnsi="Arial" w:cs="Arial"/>
          <w:b/>
          <w:lang w:val="en-US"/>
        </w:rPr>
      </w:pPr>
    </w:p>
    <w:p w14:paraId="76B2F737" w14:textId="77777777" w:rsidR="00F336F9" w:rsidRPr="00F336F9" w:rsidRDefault="00F336F9" w:rsidP="00F336F9">
      <w:pPr>
        <w:jc w:val="both"/>
        <w:rPr>
          <w:rFonts w:ascii="Arial" w:hAnsi="Arial" w:cs="Arial"/>
          <w:lang w:val="en-US"/>
        </w:rPr>
      </w:pPr>
      <w:r w:rsidRPr="00F336F9">
        <w:rPr>
          <w:rFonts w:ascii="Arial" w:hAnsi="Arial" w:cs="Arial"/>
          <w:lang w:val="en-US"/>
        </w:rPr>
        <w:t xml:space="preserve">For the purpose of this Agreement, the following definitions shall apply: </w:t>
      </w:r>
    </w:p>
    <w:p w14:paraId="4AC2E866" w14:textId="5A88062D" w:rsidR="00F336F9" w:rsidRPr="009F5550" w:rsidRDefault="00F336F9" w:rsidP="009F5550">
      <w:pPr>
        <w:pStyle w:val="ListParagraph"/>
        <w:numPr>
          <w:ilvl w:val="0"/>
          <w:numId w:val="3"/>
        </w:numPr>
        <w:jc w:val="both"/>
        <w:rPr>
          <w:rFonts w:ascii="Arial" w:hAnsi="Arial" w:cs="Arial"/>
          <w:lang w:val="en-US"/>
        </w:rPr>
      </w:pPr>
      <w:r w:rsidRPr="009F5550">
        <w:rPr>
          <w:rFonts w:ascii="Arial" w:hAnsi="Arial" w:cs="Arial"/>
          <w:lang w:val="en-US"/>
        </w:rPr>
        <w:t xml:space="preserve">"Receiving Party" means the Party on whose territory activities of the Cooperation take place, </w:t>
      </w:r>
    </w:p>
    <w:p w14:paraId="325A6ECB" w14:textId="2F61CB48" w:rsidR="00F336F9" w:rsidRPr="009F5550" w:rsidRDefault="00F336F9" w:rsidP="009F5550">
      <w:pPr>
        <w:pStyle w:val="ListParagraph"/>
        <w:numPr>
          <w:ilvl w:val="0"/>
          <w:numId w:val="3"/>
        </w:numPr>
        <w:jc w:val="both"/>
        <w:rPr>
          <w:rFonts w:ascii="Arial" w:hAnsi="Arial" w:cs="Arial"/>
          <w:lang w:val="en-US"/>
        </w:rPr>
      </w:pPr>
      <w:r w:rsidRPr="009F5550">
        <w:rPr>
          <w:rFonts w:ascii="Arial" w:hAnsi="Arial" w:cs="Arial"/>
          <w:lang w:val="en-US"/>
        </w:rPr>
        <w:t xml:space="preserve">"Sending Party" means the Party that sends its personnel to the territory of the Receiving Party to participate in activities of the Cooperation, </w:t>
      </w:r>
    </w:p>
    <w:p w14:paraId="52591E23" w14:textId="55C06850" w:rsidR="00F336F9" w:rsidRPr="009F5550" w:rsidRDefault="00F336F9" w:rsidP="009F5550">
      <w:pPr>
        <w:pStyle w:val="ListParagraph"/>
        <w:numPr>
          <w:ilvl w:val="0"/>
          <w:numId w:val="3"/>
        </w:numPr>
        <w:jc w:val="both"/>
        <w:rPr>
          <w:rFonts w:ascii="Arial" w:hAnsi="Arial" w:cs="Arial"/>
          <w:lang w:val="en-US"/>
        </w:rPr>
      </w:pPr>
      <w:r w:rsidRPr="009F5550">
        <w:rPr>
          <w:rFonts w:ascii="Arial" w:hAnsi="Arial" w:cs="Arial"/>
          <w:lang w:val="en-US"/>
        </w:rPr>
        <w:t xml:space="preserve">"Sending Party personnel" means the military and civilian personnel of the Sending Party that participates in activities of the Cooperation, and their dependents. </w:t>
      </w:r>
    </w:p>
    <w:p w14:paraId="3FE60DFD" w14:textId="77777777" w:rsidR="00F336F9" w:rsidRPr="00F336F9" w:rsidRDefault="00F336F9" w:rsidP="00F336F9">
      <w:pPr>
        <w:jc w:val="both"/>
        <w:rPr>
          <w:rFonts w:ascii="Arial" w:hAnsi="Arial" w:cs="Arial"/>
          <w:lang w:val="en-US"/>
        </w:rPr>
      </w:pPr>
    </w:p>
    <w:p w14:paraId="77B3849D" w14:textId="77777777" w:rsidR="00F336F9" w:rsidRPr="00F336F9" w:rsidRDefault="00F336F9" w:rsidP="00F336F9">
      <w:pPr>
        <w:jc w:val="both"/>
        <w:rPr>
          <w:rFonts w:ascii="Arial" w:hAnsi="Arial" w:cs="Arial"/>
          <w:lang w:val="en-US"/>
        </w:rPr>
      </w:pPr>
    </w:p>
    <w:p w14:paraId="3949A393" w14:textId="516EB920" w:rsidR="00B967DD" w:rsidRDefault="00F336F9" w:rsidP="009F5550">
      <w:pPr>
        <w:spacing w:after="0"/>
        <w:jc w:val="center"/>
        <w:rPr>
          <w:rFonts w:ascii="Arial" w:hAnsi="Arial" w:cs="Arial"/>
          <w:b/>
          <w:lang w:val="en-US"/>
        </w:rPr>
      </w:pPr>
      <w:r w:rsidRPr="00F336F9">
        <w:rPr>
          <w:rFonts w:ascii="Arial" w:hAnsi="Arial" w:cs="Arial"/>
          <w:b/>
          <w:lang w:val="en-US"/>
        </w:rPr>
        <w:lastRenderedPageBreak/>
        <w:t>Article 3</w:t>
      </w:r>
    </w:p>
    <w:p w14:paraId="3CF375D8" w14:textId="1FC0E854" w:rsidR="00F336F9" w:rsidRDefault="00F336F9" w:rsidP="009F5550">
      <w:pPr>
        <w:spacing w:after="0"/>
        <w:jc w:val="center"/>
        <w:rPr>
          <w:rFonts w:ascii="Arial" w:hAnsi="Arial" w:cs="Arial"/>
          <w:b/>
          <w:lang w:val="en-US"/>
        </w:rPr>
      </w:pPr>
      <w:r w:rsidRPr="00F336F9">
        <w:rPr>
          <w:rFonts w:ascii="Arial" w:hAnsi="Arial" w:cs="Arial"/>
          <w:b/>
          <w:lang w:val="en-US"/>
        </w:rPr>
        <w:t xml:space="preserve">Application of </w:t>
      </w:r>
      <w:proofErr w:type="spellStart"/>
      <w:r w:rsidRPr="00F336F9">
        <w:rPr>
          <w:rFonts w:ascii="Arial" w:hAnsi="Arial" w:cs="Arial"/>
          <w:b/>
          <w:lang w:val="en-US"/>
        </w:rPr>
        <w:t>PfP</w:t>
      </w:r>
      <w:proofErr w:type="spellEnd"/>
      <w:r w:rsidRPr="00F336F9">
        <w:rPr>
          <w:rFonts w:ascii="Arial" w:hAnsi="Arial" w:cs="Arial"/>
          <w:b/>
          <w:lang w:val="en-US"/>
        </w:rPr>
        <w:t>-SOFA</w:t>
      </w:r>
    </w:p>
    <w:p w14:paraId="5BDED799" w14:textId="77777777" w:rsidR="00B967DD" w:rsidRPr="00F336F9" w:rsidRDefault="00B967DD" w:rsidP="009F5550">
      <w:pPr>
        <w:spacing w:after="0"/>
        <w:jc w:val="center"/>
        <w:rPr>
          <w:rFonts w:ascii="Arial" w:hAnsi="Arial" w:cs="Arial"/>
          <w:b/>
          <w:lang w:val="en-US"/>
        </w:rPr>
      </w:pPr>
    </w:p>
    <w:p w14:paraId="62FCAE37" w14:textId="77777777" w:rsidR="00F336F9" w:rsidRPr="00F336F9" w:rsidRDefault="00F336F9" w:rsidP="00F336F9">
      <w:pPr>
        <w:jc w:val="both"/>
        <w:rPr>
          <w:rFonts w:ascii="Arial" w:hAnsi="Arial" w:cs="Arial"/>
          <w:lang w:val="en-US"/>
        </w:rPr>
      </w:pPr>
      <w:r w:rsidRPr="00F336F9">
        <w:rPr>
          <w:rFonts w:ascii="Arial" w:hAnsi="Arial" w:cs="Arial"/>
          <w:lang w:val="en-US"/>
        </w:rPr>
        <w:t xml:space="preserve">Subject to this Agreement, the provisions of </w:t>
      </w:r>
      <w:proofErr w:type="spellStart"/>
      <w:r w:rsidRPr="00F336F9">
        <w:rPr>
          <w:rFonts w:ascii="Arial" w:hAnsi="Arial" w:cs="Arial"/>
          <w:lang w:val="en-US"/>
        </w:rPr>
        <w:t>PfP</w:t>
      </w:r>
      <w:proofErr w:type="spellEnd"/>
      <w:r w:rsidRPr="00F336F9">
        <w:rPr>
          <w:rFonts w:ascii="Arial" w:hAnsi="Arial" w:cs="Arial"/>
          <w:lang w:val="en-US"/>
        </w:rPr>
        <w:t xml:space="preserve">-SOFA and its Additional Protocol shall apply to the Cooperation. </w:t>
      </w:r>
    </w:p>
    <w:p w14:paraId="12B47084" w14:textId="77777777" w:rsidR="00F336F9" w:rsidRPr="00F336F9" w:rsidRDefault="00F336F9" w:rsidP="00F336F9">
      <w:pPr>
        <w:jc w:val="both"/>
        <w:rPr>
          <w:rFonts w:ascii="Arial" w:hAnsi="Arial" w:cs="Arial"/>
          <w:lang w:val="en-US"/>
        </w:rPr>
      </w:pPr>
    </w:p>
    <w:p w14:paraId="04A3ACE7" w14:textId="469DA0FA" w:rsidR="004A05F4" w:rsidRDefault="00F336F9" w:rsidP="009F5550">
      <w:pPr>
        <w:spacing w:after="0"/>
        <w:jc w:val="center"/>
        <w:rPr>
          <w:rFonts w:ascii="Arial" w:hAnsi="Arial" w:cs="Arial"/>
          <w:b/>
          <w:lang w:val="en-US"/>
        </w:rPr>
      </w:pPr>
      <w:r w:rsidRPr="00F336F9">
        <w:rPr>
          <w:rFonts w:ascii="Arial" w:hAnsi="Arial" w:cs="Arial"/>
          <w:b/>
          <w:lang w:val="en-US"/>
        </w:rPr>
        <w:t>Article 4</w:t>
      </w:r>
    </w:p>
    <w:p w14:paraId="2F4D2716" w14:textId="25D96D70" w:rsidR="00F336F9" w:rsidRDefault="00F336F9" w:rsidP="009F5550">
      <w:pPr>
        <w:spacing w:after="0"/>
        <w:jc w:val="center"/>
        <w:rPr>
          <w:rFonts w:ascii="Arial" w:hAnsi="Arial" w:cs="Arial"/>
          <w:b/>
          <w:lang w:val="en-US"/>
        </w:rPr>
      </w:pPr>
      <w:r w:rsidRPr="00F336F9">
        <w:rPr>
          <w:rFonts w:ascii="Arial" w:hAnsi="Arial" w:cs="Arial"/>
          <w:b/>
          <w:lang w:val="en-US"/>
        </w:rPr>
        <w:t xml:space="preserve">Third </w:t>
      </w:r>
      <w:r w:rsidR="004A05F4">
        <w:rPr>
          <w:rFonts w:ascii="Arial" w:hAnsi="Arial" w:cs="Arial"/>
          <w:b/>
          <w:lang w:val="en-US"/>
        </w:rPr>
        <w:t>P</w:t>
      </w:r>
      <w:r w:rsidRPr="00F336F9">
        <w:rPr>
          <w:rFonts w:ascii="Arial" w:hAnsi="Arial" w:cs="Arial"/>
          <w:b/>
          <w:lang w:val="en-US"/>
        </w:rPr>
        <w:t xml:space="preserve">arty </w:t>
      </w:r>
      <w:r w:rsidR="004A05F4">
        <w:rPr>
          <w:rFonts w:ascii="Arial" w:hAnsi="Arial" w:cs="Arial"/>
          <w:b/>
          <w:lang w:val="en-US"/>
        </w:rPr>
        <w:t>P</w:t>
      </w:r>
      <w:r w:rsidRPr="00F336F9">
        <w:rPr>
          <w:rFonts w:ascii="Arial" w:hAnsi="Arial" w:cs="Arial"/>
          <w:b/>
          <w:lang w:val="en-US"/>
        </w:rPr>
        <w:t>ersonnel</w:t>
      </w:r>
    </w:p>
    <w:p w14:paraId="250F5F89" w14:textId="77777777" w:rsidR="004A05F4" w:rsidRPr="00F336F9" w:rsidRDefault="004A05F4" w:rsidP="009F5550">
      <w:pPr>
        <w:spacing w:after="0"/>
        <w:jc w:val="center"/>
        <w:rPr>
          <w:rFonts w:ascii="Arial" w:hAnsi="Arial" w:cs="Arial"/>
          <w:b/>
          <w:lang w:val="en-US"/>
        </w:rPr>
      </w:pPr>
    </w:p>
    <w:p w14:paraId="3DE13422" w14:textId="59D0DF83"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1</w:t>
      </w:r>
      <w:r w:rsidR="004A05F4">
        <w:rPr>
          <w:rFonts w:ascii="Arial" w:hAnsi="Arial" w:cs="Arial"/>
          <w:lang w:val="en-US"/>
        </w:rPr>
        <w:t>.</w:t>
      </w:r>
      <w:r w:rsidRPr="00F336F9">
        <w:rPr>
          <w:rFonts w:ascii="Arial" w:hAnsi="Arial" w:cs="Arial"/>
          <w:lang w:val="en-US"/>
        </w:rPr>
        <w:tab/>
        <w:t xml:space="preserve">The Sending Party may integrate members of armed forces of third countries in its Sending Party personnel, provided that the third countries are parties to the </w:t>
      </w:r>
      <w:proofErr w:type="spellStart"/>
      <w:r w:rsidRPr="00F336F9">
        <w:rPr>
          <w:rFonts w:ascii="Arial" w:hAnsi="Arial" w:cs="Arial"/>
          <w:lang w:val="en-US"/>
        </w:rPr>
        <w:t>PfP</w:t>
      </w:r>
      <w:proofErr w:type="spellEnd"/>
      <w:r w:rsidRPr="00F336F9">
        <w:rPr>
          <w:rFonts w:ascii="Arial" w:hAnsi="Arial" w:cs="Arial"/>
          <w:lang w:val="en-US"/>
        </w:rPr>
        <w:t xml:space="preserve">-SOFA and its Additional Protocol. </w:t>
      </w:r>
    </w:p>
    <w:p w14:paraId="0399DE96" w14:textId="3D1B8F23"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2</w:t>
      </w:r>
      <w:r w:rsidR="004A05F4">
        <w:rPr>
          <w:rFonts w:ascii="Arial" w:hAnsi="Arial" w:cs="Arial"/>
          <w:lang w:val="en-US"/>
        </w:rPr>
        <w:t>.</w:t>
      </w:r>
      <w:r w:rsidRPr="00F336F9">
        <w:rPr>
          <w:rFonts w:ascii="Arial" w:hAnsi="Arial" w:cs="Arial"/>
          <w:lang w:val="en-US"/>
        </w:rPr>
        <w:tab/>
        <w:t xml:space="preserve">The Sending Party shall inform the Receiving Party in due time about such members of armed forces of third countries being part of its Sending Party personnel. </w:t>
      </w:r>
    </w:p>
    <w:p w14:paraId="40FCD8FD" w14:textId="654F16CB"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3</w:t>
      </w:r>
      <w:r w:rsidR="004A05F4">
        <w:rPr>
          <w:rFonts w:ascii="Arial" w:hAnsi="Arial" w:cs="Arial"/>
          <w:lang w:val="en-US"/>
        </w:rPr>
        <w:t>.</w:t>
      </w:r>
      <w:r w:rsidRPr="00F336F9">
        <w:rPr>
          <w:rFonts w:ascii="Arial" w:hAnsi="Arial" w:cs="Arial"/>
          <w:lang w:val="en-US"/>
        </w:rPr>
        <w:tab/>
        <w:t xml:space="preserve">The Receiving Party shall have the right to veto the participation of such personnel. </w:t>
      </w:r>
    </w:p>
    <w:p w14:paraId="5F4AC944" w14:textId="77777777" w:rsidR="00F336F9" w:rsidRPr="00F336F9" w:rsidRDefault="00F336F9" w:rsidP="009F5550">
      <w:pPr>
        <w:spacing w:after="0"/>
        <w:jc w:val="both"/>
        <w:rPr>
          <w:rFonts w:ascii="Arial" w:hAnsi="Arial" w:cs="Arial"/>
          <w:lang w:val="en-US"/>
        </w:rPr>
      </w:pPr>
    </w:p>
    <w:p w14:paraId="2E8063CA" w14:textId="21482E1E" w:rsidR="004A05F4" w:rsidRDefault="00F336F9" w:rsidP="009F5550">
      <w:pPr>
        <w:spacing w:after="0"/>
        <w:jc w:val="center"/>
        <w:rPr>
          <w:rFonts w:ascii="Arial" w:hAnsi="Arial" w:cs="Arial"/>
          <w:b/>
          <w:lang w:val="en-US"/>
        </w:rPr>
      </w:pPr>
      <w:r w:rsidRPr="00F336F9">
        <w:rPr>
          <w:rFonts w:ascii="Arial" w:hAnsi="Arial" w:cs="Arial"/>
          <w:b/>
          <w:lang w:val="en-US"/>
        </w:rPr>
        <w:t>Article 5</w:t>
      </w:r>
    </w:p>
    <w:p w14:paraId="53181D07" w14:textId="3CFAEA71" w:rsidR="00F336F9" w:rsidRDefault="00F336F9" w:rsidP="009F5550">
      <w:pPr>
        <w:spacing w:after="0"/>
        <w:jc w:val="center"/>
        <w:rPr>
          <w:rFonts w:ascii="Arial" w:hAnsi="Arial" w:cs="Arial"/>
          <w:b/>
          <w:lang w:val="en-US"/>
        </w:rPr>
      </w:pPr>
      <w:r w:rsidRPr="00F336F9">
        <w:rPr>
          <w:rFonts w:ascii="Arial" w:hAnsi="Arial" w:cs="Arial"/>
          <w:b/>
          <w:lang w:val="en-US"/>
        </w:rPr>
        <w:t xml:space="preserve"> </w:t>
      </w:r>
      <w:r w:rsidR="004A05F4">
        <w:rPr>
          <w:rFonts w:ascii="Arial" w:hAnsi="Arial" w:cs="Arial"/>
          <w:b/>
          <w:lang w:val="en-US"/>
        </w:rPr>
        <w:t>Competent</w:t>
      </w:r>
      <w:r w:rsidR="004A05F4" w:rsidRPr="00F336F9">
        <w:rPr>
          <w:rFonts w:ascii="Arial" w:hAnsi="Arial" w:cs="Arial"/>
          <w:b/>
          <w:lang w:val="en-US"/>
        </w:rPr>
        <w:t xml:space="preserve"> </w:t>
      </w:r>
      <w:r w:rsidR="004A05F4">
        <w:rPr>
          <w:rFonts w:ascii="Arial" w:hAnsi="Arial" w:cs="Arial"/>
          <w:b/>
          <w:lang w:val="en-US"/>
        </w:rPr>
        <w:t>Authorities</w:t>
      </w:r>
    </w:p>
    <w:p w14:paraId="5EF71852" w14:textId="77777777" w:rsidR="004A05F4" w:rsidRPr="00F336F9" w:rsidRDefault="004A05F4" w:rsidP="009F5550">
      <w:pPr>
        <w:spacing w:after="0"/>
        <w:jc w:val="center"/>
        <w:rPr>
          <w:rFonts w:ascii="Arial" w:hAnsi="Arial" w:cs="Arial"/>
          <w:b/>
          <w:lang w:val="en-US"/>
        </w:rPr>
      </w:pPr>
    </w:p>
    <w:p w14:paraId="5F1E81E3" w14:textId="1629A1DE" w:rsidR="00F336F9" w:rsidRPr="00F336F9" w:rsidRDefault="004A05F4" w:rsidP="00F336F9">
      <w:pPr>
        <w:jc w:val="both"/>
        <w:rPr>
          <w:rFonts w:ascii="Arial" w:hAnsi="Arial" w:cs="Arial"/>
          <w:lang w:val="en-US"/>
        </w:rPr>
      </w:pPr>
      <w:r>
        <w:rPr>
          <w:rFonts w:ascii="Arial" w:hAnsi="Arial" w:cs="Arial"/>
          <w:lang w:val="en-US"/>
        </w:rPr>
        <w:t>C</w:t>
      </w:r>
      <w:r w:rsidR="00F336F9" w:rsidRPr="00F336F9">
        <w:rPr>
          <w:rFonts w:ascii="Arial" w:hAnsi="Arial" w:cs="Arial"/>
          <w:lang w:val="en-US"/>
        </w:rPr>
        <w:t xml:space="preserve">ompetent </w:t>
      </w:r>
      <w:r>
        <w:rPr>
          <w:rFonts w:ascii="Arial" w:hAnsi="Arial" w:cs="Arial"/>
          <w:lang w:val="en-US"/>
        </w:rPr>
        <w:t xml:space="preserve">Authorities </w:t>
      </w:r>
      <w:r w:rsidR="00F336F9" w:rsidRPr="00F336F9">
        <w:rPr>
          <w:rFonts w:ascii="Arial" w:hAnsi="Arial" w:cs="Arial"/>
          <w:lang w:val="en-US"/>
        </w:rPr>
        <w:t xml:space="preserve">for the implementation of this Agreement, hereinafter referred to as "the </w:t>
      </w:r>
      <w:r>
        <w:rPr>
          <w:rFonts w:ascii="Arial" w:hAnsi="Arial" w:cs="Arial"/>
          <w:lang w:val="en-US"/>
        </w:rPr>
        <w:t>Competent Authorities</w:t>
      </w:r>
      <w:r w:rsidR="00F336F9" w:rsidRPr="00F336F9">
        <w:rPr>
          <w:rFonts w:ascii="Arial" w:hAnsi="Arial" w:cs="Arial"/>
          <w:lang w:val="en-US"/>
        </w:rPr>
        <w:t xml:space="preserve">", shall be: </w:t>
      </w:r>
    </w:p>
    <w:p w14:paraId="3069D455" w14:textId="77777777" w:rsidR="00F336F9" w:rsidRPr="00F336F9" w:rsidRDefault="00F336F9" w:rsidP="00F336F9">
      <w:pPr>
        <w:pStyle w:val="ListParagraph"/>
        <w:numPr>
          <w:ilvl w:val="0"/>
          <w:numId w:val="1"/>
        </w:numPr>
        <w:jc w:val="both"/>
        <w:rPr>
          <w:rFonts w:ascii="Arial" w:hAnsi="Arial" w:cs="Arial"/>
          <w:lang w:val="en-US"/>
        </w:rPr>
      </w:pPr>
      <w:r w:rsidRPr="00F336F9">
        <w:rPr>
          <w:rFonts w:ascii="Arial" w:hAnsi="Arial" w:cs="Arial"/>
          <w:lang w:val="en-US"/>
        </w:rPr>
        <w:t xml:space="preserve">in the Republic of </w:t>
      </w:r>
      <w:r>
        <w:rPr>
          <w:rFonts w:ascii="Arial" w:hAnsi="Arial" w:cs="Arial"/>
          <w:lang w:val="en-US"/>
        </w:rPr>
        <w:t>Slovenia</w:t>
      </w:r>
      <w:r w:rsidRPr="00F336F9">
        <w:rPr>
          <w:rFonts w:ascii="Arial" w:hAnsi="Arial" w:cs="Arial"/>
          <w:lang w:val="en-US"/>
        </w:rPr>
        <w:t xml:space="preserve"> – Ministry of </w:t>
      </w:r>
      <w:proofErr w:type="spellStart"/>
      <w:r w:rsidRPr="00F336F9">
        <w:rPr>
          <w:rFonts w:ascii="Arial" w:hAnsi="Arial" w:cs="Arial"/>
          <w:lang w:val="en-US"/>
        </w:rPr>
        <w:t>Defence</w:t>
      </w:r>
      <w:proofErr w:type="spellEnd"/>
      <w:r w:rsidRPr="00F336F9">
        <w:rPr>
          <w:rFonts w:ascii="Arial" w:hAnsi="Arial" w:cs="Arial"/>
          <w:lang w:val="en-US"/>
        </w:rPr>
        <w:t xml:space="preserve"> and </w:t>
      </w:r>
    </w:p>
    <w:p w14:paraId="670385D0" w14:textId="77777777" w:rsidR="00F336F9" w:rsidRPr="00F336F9" w:rsidRDefault="00F336F9" w:rsidP="00F336F9">
      <w:pPr>
        <w:pStyle w:val="ListParagraph"/>
        <w:numPr>
          <w:ilvl w:val="0"/>
          <w:numId w:val="1"/>
        </w:numPr>
        <w:jc w:val="both"/>
        <w:rPr>
          <w:rFonts w:ascii="Arial" w:hAnsi="Arial" w:cs="Arial"/>
          <w:lang w:val="en-US"/>
        </w:rPr>
      </w:pPr>
      <w:proofErr w:type="gramStart"/>
      <w:r w:rsidRPr="00F336F9">
        <w:rPr>
          <w:rFonts w:ascii="Arial" w:hAnsi="Arial" w:cs="Arial"/>
          <w:lang w:val="en-US"/>
        </w:rPr>
        <w:t>in</w:t>
      </w:r>
      <w:proofErr w:type="gramEnd"/>
      <w:r w:rsidRPr="00F336F9">
        <w:rPr>
          <w:rFonts w:ascii="Arial" w:hAnsi="Arial" w:cs="Arial"/>
          <w:lang w:val="en-US"/>
        </w:rPr>
        <w:t xml:space="preserve"> the Swiss Confederation – the Federal Department of </w:t>
      </w:r>
      <w:proofErr w:type="spellStart"/>
      <w:r w:rsidRPr="00F336F9">
        <w:rPr>
          <w:rFonts w:ascii="Arial" w:hAnsi="Arial" w:cs="Arial"/>
          <w:lang w:val="en-US"/>
        </w:rPr>
        <w:t>Defence</w:t>
      </w:r>
      <w:proofErr w:type="spellEnd"/>
      <w:r w:rsidRPr="00F336F9">
        <w:rPr>
          <w:rFonts w:ascii="Arial" w:hAnsi="Arial" w:cs="Arial"/>
          <w:lang w:val="en-US"/>
        </w:rPr>
        <w:t xml:space="preserve">, Civil Protection and Sport. </w:t>
      </w:r>
    </w:p>
    <w:p w14:paraId="0D315A9A" w14:textId="77777777" w:rsidR="00F336F9" w:rsidRDefault="00F336F9" w:rsidP="00F336F9">
      <w:pPr>
        <w:jc w:val="both"/>
        <w:rPr>
          <w:rFonts w:ascii="Arial" w:hAnsi="Arial" w:cs="Arial"/>
          <w:lang w:val="en-US"/>
        </w:rPr>
      </w:pPr>
    </w:p>
    <w:p w14:paraId="5991803D" w14:textId="56336CBB" w:rsidR="004A05F4" w:rsidRDefault="00F336F9" w:rsidP="009F5550">
      <w:pPr>
        <w:spacing w:after="0"/>
        <w:jc w:val="center"/>
        <w:rPr>
          <w:rFonts w:ascii="Arial" w:hAnsi="Arial" w:cs="Arial"/>
          <w:b/>
          <w:lang w:val="en-US"/>
        </w:rPr>
      </w:pPr>
      <w:r w:rsidRPr="00F336F9">
        <w:rPr>
          <w:rFonts w:ascii="Arial" w:hAnsi="Arial" w:cs="Arial"/>
          <w:b/>
          <w:lang w:val="en-US"/>
        </w:rPr>
        <w:t>Article 6</w:t>
      </w:r>
    </w:p>
    <w:p w14:paraId="396D77D9" w14:textId="0DDF3849" w:rsidR="00F336F9" w:rsidRDefault="00F336F9" w:rsidP="009F5550">
      <w:pPr>
        <w:spacing w:after="0"/>
        <w:jc w:val="center"/>
        <w:rPr>
          <w:rFonts w:ascii="Arial" w:hAnsi="Arial" w:cs="Arial"/>
          <w:b/>
          <w:lang w:val="en-US"/>
        </w:rPr>
      </w:pPr>
      <w:r w:rsidRPr="00F336F9">
        <w:rPr>
          <w:rFonts w:ascii="Arial" w:hAnsi="Arial" w:cs="Arial"/>
          <w:b/>
          <w:lang w:val="en-US"/>
        </w:rPr>
        <w:t xml:space="preserve"> Form</w:t>
      </w:r>
      <w:r w:rsidR="004A05F4">
        <w:rPr>
          <w:rFonts w:ascii="Arial" w:hAnsi="Arial" w:cs="Arial"/>
          <w:b/>
          <w:lang w:val="en-US"/>
        </w:rPr>
        <w:t>s</w:t>
      </w:r>
      <w:r w:rsidRPr="00F336F9">
        <w:rPr>
          <w:rFonts w:ascii="Arial" w:hAnsi="Arial" w:cs="Arial"/>
          <w:b/>
          <w:lang w:val="en-US"/>
        </w:rPr>
        <w:t xml:space="preserve"> of Cooperation</w:t>
      </w:r>
    </w:p>
    <w:p w14:paraId="1A714AE1" w14:textId="77777777" w:rsidR="004A05F4" w:rsidRPr="00F336F9" w:rsidRDefault="004A05F4" w:rsidP="009F5550">
      <w:pPr>
        <w:spacing w:after="0"/>
        <w:jc w:val="center"/>
        <w:rPr>
          <w:rFonts w:ascii="Arial" w:hAnsi="Arial" w:cs="Arial"/>
          <w:b/>
          <w:lang w:val="en-US"/>
        </w:rPr>
      </w:pPr>
    </w:p>
    <w:p w14:paraId="379B989F" w14:textId="30318DEF"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 xml:space="preserve">1. </w:t>
      </w:r>
      <w:r w:rsidR="00A00D3B">
        <w:rPr>
          <w:rFonts w:ascii="Arial" w:hAnsi="Arial" w:cs="Arial"/>
          <w:lang w:val="en-US"/>
        </w:rPr>
        <w:tab/>
      </w:r>
      <w:r w:rsidRPr="00F336F9">
        <w:rPr>
          <w:rFonts w:ascii="Arial" w:hAnsi="Arial" w:cs="Arial"/>
          <w:lang w:val="en-US"/>
        </w:rPr>
        <w:t xml:space="preserve">Within the framework of this Agreement, the Parties may cooperate in the following forms: </w:t>
      </w:r>
    </w:p>
    <w:p w14:paraId="673AEEF7" w14:textId="78317D23" w:rsidR="00F336F9" w:rsidRPr="00A86E76" w:rsidRDefault="00F336F9" w:rsidP="00A86E76">
      <w:pPr>
        <w:pStyle w:val="ListParagraph"/>
        <w:numPr>
          <w:ilvl w:val="0"/>
          <w:numId w:val="6"/>
        </w:numPr>
        <w:jc w:val="both"/>
        <w:rPr>
          <w:rFonts w:ascii="Arial" w:hAnsi="Arial" w:cs="Arial"/>
          <w:lang w:val="en-US"/>
        </w:rPr>
      </w:pPr>
      <w:r w:rsidRPr="00A86E76">
        <w:rPr>
          <w:rFonts w:ascii="Arial" w:hAnsi="Arial" w:cs="Arial"/>
          <w:lang w:val="en-US"/>
        </w:rPr>
        <w:t>Training of military and civilian personnel in respective training institutions of the Parties;</w:t>
      </w:r>
    </w:p>
    <w:p w14:paraId="5AEE6673" w14:textId="1D9A94BD" w:rsidR="00F336F9" w:rsidRPr="00A86E76" w:rsidRDefault="00F336F9" w:rsidP="00A86E76">
      <w:pPr>
        <w:pStyle w:val="ListParagraph"/>
        <w:numPr>
          <w:ilvl w:val="0"/>
          <w:numId w:val="6"/>
        </w:numPr>
        <w:jc w:val="both"/>
        <w:rPr>
          <w:rFonts w:ascii="Arial" w:hAnsi="Arial" w:cs="Arial"/>
          <w:lang w:val="en-US"/>
        </w:rPr>
      </w:pPr>
      <w:r w:rsidRPr="00A86E76">
        <w:rPr>
          <w:rFonts w:ascii="Arial" w:hAnsi="Arial" w:cs="Arial"/>
          <w:lang w:val="en-US"/>
        </w:rPr>
        <w:t xml:space="preserve">Internships and assessments of military and civilian personnel in respective training institutions of the Parties; </w:t>
      </w:r>
    </w:p>
    <w:p w14:paraId="06DD3920" w14:textId="4E48D53A" w:rsidR="00F336F9" w:rsidRPr="00A86E76" w:rsidRDefault="00F336F9" w:rsidP="00A86E76">
      <w:pPr>
        <w:pStyle w:val="ListParagraph"/>
        <w:numPr>
          <w:ilvl w:val="0"/>
          <w:numId w:val="6"/>
        </w:numPr>
        <w:jc w:val="both"/>
        <w:rPr>
          <w:rFonts w:ascii="Arial" w:hAnsi="Arial" w:cs="Arial"/>
          <w:lang w:val="en-US"/>
        </w:rPr>
      </w:pPr>
      <w:r w:rsidRPr="00A86E76">
        <w:rPr>
          <w:rFonts w:ascii="Arial" w:hAnsi="Arial" w:cs="Arial"/>
          <w:lang w:val="en-US"/>
        </w:rPr>
        <w:t xml:space="preserve">Joint training and exercises of military and civilian personnel at bilateral level between the Parties, and with third parties, if necessary; </w:t>
      </w:r>
    </w:p>
    <w:p w14:paraId="6FE530F3" w14:textId="5B28DF3F" w:rsidR="00F336F9" w:rsidRPr="00A86E76" w:rsidRDefault="00F336F9" w:rsidP="00A86E76">
      <w:pPr>
        <w:pStyle w:val="ListParagraph"/>
        <w:numPr>
          <w:ilvl w:val="0"/>
          <w:numId w:val="6"/>
        </w:numPr>
        <w:jc w:val="both"/>
        <w:rPr>
          <w:rFonts w:ascii="Arial" w:hAnsi="Arial" w:cs="Arial"/>
          <w:lang w:val="en-US"/>
        </w:rPr>
      </w:pPr>
      <w:r w:rsidRPr="00A86E76">
        <w:rPr>
          <w:rFonts w:ascii="Arial" w:hAnsi="Arial" w:cs="Arial"/>
          <w:lang w:val="en-US"/>
        </w:rPr>
        <w:t xml:space="preserve">Use of simulators and cyber ranges, including training, exercises, testing, validation and experimenting as well as exchange of technologies and methodologies; </w:t>
      </w:r>
    </w:p>
    <w:p w14:paraId="4693E08C" w14:textId="4A09512C" w:rsidR="00F336F9" w:rsidRPr="00A86E76" w:rsidRDefault="00F336F9" w:rsidP="00A86E76">
      <w:pPr>
        <w:pStyle w:val="ListParagraph"/>
        <w:numPr>
          <w:ilvl w:val="0"/>
          <w:numId w:val="6"/>
        </w:numPr>
        <w:jc w:val="both"/>
        <w:rPr>
          <w:rFonts w:ascii="Arial" w:hAnsi="Arial" w:cs="Arial"/>
          <w:lang w:val="en-US"/>
        </w:rPr>
      </w:pPr>
      <w:r w:rsidRPr="00A86E76">
        <w:rPr>
          <w:rFonts w:ascii="Arial" w:hAnsi="Arial" w:cs="Arial"/>
          <w:lang w:val="en-US"/>
        </w:rPr>
        <w:t xml:space="preserve">Training and development of skills in electronic warfare and cyber </w:t>
      </w:r>
      <w:proofErr w:type="spellStart"/>
      <w:r w:rsidRPr="00A86E76">
        <w:rPr>
          <w:rFonts w:ascii="Arial" w:hAnsi="Arial" w:cs="Arial"/>
          <w:lang w:val="en-US"/>
        </w:rPr>
        <w:t>defence</w:t>
      </w:r>
      <w:proofErr w:type="spellEnd"/>
      <w:r w:rsidRPr="00A86E76">
        <w:rPr>
          <w:rFonts w:ascii="Arial" w:hAnsi="Arial" w:cs="Arial"/>
          <w:lang w:val="en-US"/>
        </w:rPr>
        <w:t xml:space="preserve">; </w:t>
      </w:r>
    </w:p>
    <w:p w14:paraId="321A47E2" w14:textId="627BE44B" w:rsidR="00F336F9" w:rsidRPr="00A86E76" w:rsidRDefault="00F336F9" w:rsidP="00A86E76">
      <w:pPr>
        <w:pStyle w:val="ListParagraph"/>
        <w:numPr>
          <w:ilvl w:val="0"/>
          <w:numId w:val="6"/>
        </w:numPr>
        <w:jc w:val="both"/>
        <w:rPr>
          <w:rFonts w:ascii="Arial" w:hAnsi="Arial" w:cs="Arial"/>
          <w:lang w:val="en-US"/>
        </w:rPr>
      </w:pPr>
      <w:r w:rsidRPr="00A86E76">
        <w:rPr>
          <w:rFonts w:ascii="Arial" w:hAnsi="Arial" w:cs="Arial"/>
          <w:lang w:val="en-US"/>
        </w:rPr>
        <w:t xml:space="preserve">Consultations, conferences, seminars, symposia and training programs to exchange experiences and lessons learned in fields such as: </w:t>
      </w:r>
    </w:p>
    <w:p w14:paraId="35446798" w14:textId="45F1ECE2" w:rsidR="00F336F9" w:rsidRPr="00F336F9" w:rsidRDefault="005F5F6C" w:rsidP="00F336F9">
      <w:pPr>
        <w:pStyle w:val="ListParagraph"/>
        <w:numPr>
          <w:ilvl w:val="0"/>
          <w:numId w:val="2"/>
        </w:numPr>
        <w:jc w:val="both"/>
        <w:rPr>
          <w:rFonts w:ascii="Arial" w:hAnsi="Arial" w:cs="Arial"/>
          <w:lang w:val="en-US"/>
        </w:rPr>
      </w:pPr>
      <w:r>
        <w:rPr>
          <w:rFonts w:ascii="Arial" w:hAnsi="Arial" w:cs="Arial"/>
          <w:lang w:val="en-US"/>
        </w:rPr>
        <w:t>E</w:t>
      </w:r>
      <w:r w:rsidR="00F336F9" w:rsidRPr="00F336F9">
        <w:rPr>
          <w:rFonts w:ascii="Arial" w:hAnsi="Arial" w:cs="Arial"/>
          <w:lang w:val="en-US"/>
        </w:rPr>
        <w:t xml:space="preserve">ducation and training of military and civilian personnel, </w:t>
      </w:r>
    </w:p>
    <w:p w14:paraId="1C46F86E" w14:textId="6D19798F" w:rsidR="00F336F9" w:rsidRPr="00F336F9" w:rsidRDefault="005F5F6C" w:rsidP="00F336F9">
      <w:pPr>
        <w:pStyle w:val="ListParagraph"/>
        <w:numPr>
          <w:ilvl w:val="0"/>
          <w:numId w:val="2"/>
        </w:numPr>
        <w:jc w:val="both"/>
        <w:rPr>
          <w:rFonts w:ascii="Arial" w:hAnsi="Arial" w:cs="Arial"/>
          <w:lang w:val="en-US"/>
        </w:rPr>
      </w:pPr>
      <w:proofErr w:type="spellStart"/>
      <w:r>
        <w:rPr>
          <w:rFonts w:ascii="Arial" w:hAnsi="Arial" w:cs="Arial"/>
          <w:lang w:val="en-US"/>
        </w:rPr>
        <w:t>D</w:t>
      </w:r>
      <w:r w:rsidR="00F336F9" w:rsidRPr="00F336F9">
        <w:rPr>
          <w:rFonts w:ascii="Arial" w:hAnsi="Arial" w:cs="Arial"/>
          <w:lang w:val="en-US"/>
        </w:rPr>
        <w:t>efence</w:t>
      </w:r>
      <w:proofErr w:type="spellEnd"/>
      <w:r w:rsidR="00F336F9" w:rsidRPr="00F336F9">
        <w:rPr>
          <w:rFonts w:ascii="Arial" w:hAnsi="Arial" w:cs="Arial"/>
          <w:lang w:val="en-US"/>
        </w:rPr>
        <w:t xml:space="preserve"> planning and capability development, </w:t>
      </w:r>
    </w:p>
    <w:p w14:paraId="69B54F01" w14:textId="05594C87" w:rsidR="00F336F9" w:rsidRPr="00F336F9" w:rsidRDefault="005F5F6C" w:rsidP="00F336F9">
      <w:pPr>
        <w:pStyle w:val="ListParagraph"/>
        <w:numPr>
          <w:ilvl w:val="0"/>
          <w:numId w:val="2"/>
        </w:numPr>
        <w:jc w:val="both"/>
        <w:rPr>
          <w:rFonts w:ascii="Arial" w:hAnsi="Arial" w:cs="Arial"/>
          <w:lang w:val="en-US"/>
        </w:rPr>
      </w:pPr>
      <w:r>
        <w:rPr>
          <w:rFonts w:ascii="Arial" w:hAnsi="Arial" w:cs="Arial"/>
          <w:lang w:val="en-US"/>
        </w:rPr>
        <w:t>A</w:t>
      </w:r>
      <w:r w:rsidR="00F336F9" w:rsidRPr="00F336F9">
        <w:rPr>
          <w:rFonts w:ascii="Arial" w:hAnsi="Arial" w:cs="Arial"/>
          <w:lang w:val="en-US"/>
        </w:rPr>
        <w:t xml:space="preserve">spects of armed forces in modern societies, including the implementation of international agreements in the fields of </w:t>
      </w:r>
      <w:proofErr w:type="spellStart"/>
      <w:r w:rsidR="00F336F9" w:rsidRPr="00F336F9">
        <w:rPr>
          <w:rFonts w:ascii="Arial" w:hAnsi="Arial" w:cs="Arial"/>
          <w:lang w:val="en-US"/>
        </w:rPr>
        <w:t>defence</w:t>
      </w:r>
      <w:proofErr w:type="spellEnd"/>
      <w:r w:rsidR="00F336F9" w:rsidRPr="00F336F9">
        <w:rPr>
          <w:rFonts w:ascii="Arial" w:hAnsi="Arial" w:cs="Arial"/>
          <w:lang w:val="en-US"/>
        </w:rPr>
        <w:t xml:space="preserve">, security and arms control as well as confidence and security building measures, </w:t>
      </w:r>
    </w:p>
    <w:p w14:paraId="6BA4B84C" w14:textId="4DD987F8" w:rsidR="00F336F9" w:rsidRPr="00F336F9" w:rsidRDefault="005F5F6C" w:rsidP="00F336F9">
      <w:pPr>
        <w:pStyle w:val="ListParagraph"/>
        <w:numPr>
          <w:ilvl w:val="0"/>
          <w:numId w:val="2"/>
        </w:numPr>
        <w:jc w:val="both"/>
        <w:rPr>
          <w:rFonts w:ascii="Arial" w:hAnsi="Arial" w:cs="Arial"/>
          <w:lang w:val="en-US"/>
        </w:rPr>
      </w:pPr>
      <w:r>
        <w:rPr>
          <w:rFonts w:ascii="Arial" w:hAnsi="Arial" w:cs="Arial"/>
          <w:lang w:val="en-US"/>
        </w:rPr>
        <w:lastRenderedPageBreak/>
        <w:t>O</w:t>
      </w:r>
      <w:r w:rsidR="00F336F9" w:rsidRPr="00F336F9">
        <w:rPr>
          <w:rFonts w:ascii="Arial" w:hAnsi="Arial" w:cs="Arial"/>
          <w:lang w:val="en-US"/>
        </w:rPr>
        <w:t xml:space="preserve">rganization of armed forces, structures of military units as well as personnel policy and management and mobilization, </w:t>
      </w:r>
    </w:p>
    <w:p w14:paraId="293F1AC5" w14:textId="2D422663" w:rsidR="00F336F9" w:rsidRPr="00F336F9" w:rsidRDefault="005F5F6C" w:rsidP="00F336F9">
      <w:pPr>
        <w:pStyle w:val="ListParagraph"/>
        <w:numPr>
          <w:ilvl w:val="0"/>
          <w:numId w:val="2"/>
        </w:numPr>
        <w:jc w:val="both"/>
        <w:rPr>
          <w:rFonts w:ascii="Arial" w:hAnsi="Arial" w:cs="Arial"/>
          <w:lang w:val="en-US"/>
        </w:rPr>
      </w:pPr>
      <w:r>
        <w:rPr>
          <w:rFonts w:ascii="Arial" w:hAnsi="Arial" w:cs="Arial"/>
          <w:lang w:val="en-US"/>
        </w:rPr>
        <w:t>L</w:t>
      </w:r>
      <w:r w:rsidR="00F336F9" w:rsidRPr="00F336F9">
        <w:rPr>
          <w:rFonts w:ascii="Arial" w:hAnsi="Arial" w:cs="Arial"/>
          <w:lang w:val="en-US"/>
        </w:rPr>
        <w:t xml:space="preserve">ogistics, </w:t>
      </w:r>
    </w:p>
    <w:p w14:paraId="74F2C56A" w14:textId="394385AD" w:rsidR="00F336F9" w:rsidRPr="00F336F9" w:rsidRDefault="005F5F6C" w:rsidP="00A86E76">
      <w:pPr>
        <w:pStyle w:val="ListParagraph"/>
        <w:ind w:left="1429"/>
        <w:jc w:val="both"/>
        <w:rPr>
          <w:rFonts w:ascii="Arial" w:hAnsi="Arial" w:cs="Arial"/>
          <w:lang w:val="en-US"/>
        </w:rPr>
      </w:pPr>
      <w:proofErr w:type="spellStart"/>
      <w:r>
        <w:rPr>
          <w:rFonts w:ascii="Arial" w:hAnsi="Arial" w:cs="Arial"/>
          <w:lang w:val="en-US"/>
        </w:rPr>
        <w:t>H</w:t>
      </w:r>
      <w:r w:rsidR="00F336F9" w:rsidRPr="00F336F9">
        <w:rPr>
          <w:rFonts w:ascii="Arial" w:hAnsi="Arial" w:cs="Arial"/>
          <w:lang w:val="en-US"/>
        </w:rPr>
        <w:t>hybrid</w:t>
      </w:r>
      <w:proofErr w:type="spellEnd"/>
      <w:r w:rsidR="00F336F9" w:rsidRPr="00F336F9">
        <w:rPr>
          <w:rFonts w:ascii="Arial" w:hAnsi="Arial" w:cs="Arial"/>
          <w:lang w:val="en-US"/>
        </w:rPr>
        <w:t xml:space="preserve"> warfare, </w:t>
      </w:r>
    </w:p>
    <w:p w14:paraId="208C6926" w14:textId="5DC77004" w:rsidR="00F336F9" w:rsidRPr="00F336F9" w:rsidRDefault="005F5F6C" w:rsidP="00F336F9">
      <w:pPr>
        <w:pStyle w:val="ListParagraph"/>
        <w:numPr>
          <w:ilvl w:val="0"/>
          <w:numId w:val="2"/>
        </w:numPr>
        <w:jc w:val="both"/>
        <w:rPr>
          <w:rFonts w:ascii="Arial" w:hAnsi="Arial" w:cs="Arial"/>
          <w:lang w:val="en-US"/>
        </w:rPr>
      </w:pPr>
      <w:r>
        <w:rPr>
          <w:rFonts w:ascii="Arial" w:hAnsi="Arial" w:cs="Arial"/>
          <w:lang w:val="en-US"/>
        </w:rPr>
        <w:t>M</w:t>
      </w:r>
      <w:r w:rsidR="00F336F9" w:rsidRPr="00F336F9">
        <w:rPr>
          <w:rFonts w:ascii="Arial" w:hAnsi="Arial" w:cs="Arial"/>
          <w:lang w:val="en-US"/>
        </w:rPr>
        <w:t xml:space="preserve">ilitary operations in urban environments, including explosive ordnance disposal and countering improvised explosive devices, </w:t>
      </w:r>
    </w:p>
    <w:p w14:paraId="45AA912C" w14:textId="4721314E" w:rsidR="00F336F9" w:rsidRPr="00F336F9" w:rsidRDefault="005F5F6C" w:rsidP="00F336F9">
      <w:pPr>
        <w:pStyle w:val="ListParagraph"/>
        <w:numPr>
          <w:ilvl w:val="0"/>
          <w:numId w:val="2"/>
        </w:numPr>
        <w:jc w:val="both"/>
        <w:rPr>
          <w:rFonts w:ascii="Arial" w:hAnsi="Arial" w:cs="Arial"/>
          <w:lang w:val="en-US"/>
        </w:rPr>
      </w:pPr>
      <w:r>
        <w:rPr>
          <w:rFonts w:ascii="Arial" w:hAnsi="Arial" w:cs="Arial"/>
          <w:lang w:val="en-US"/>
        </w:rPr>
        <w:t>C</w:t>
      </w:r>
      <w:r w:rsidR="00F336F9" w:rsidRPr="00F336F9">
        <w:rPr>
          <w:rFonts w:ascii="Arial" w:hAnsi="Arial" w:cs="Arial"/>
          <w:lang w:val="en-US"/>
        </w:rPr>
        <w:t xml:space="preserve">yberspace and electromagnetic space, </w:t>
      </w:r>
    </w:p>
    <w:p w14:paraId="3B9031EE" w14:textId="5F6D4DBB" w:rsidR="00F336F9" w:rsidRPr="00F336F9" w:rsidRDefault="005F5F6C" w:rsidP="00F336F9">
      <w:pPr>
        <w:pStyle w:val="ListParagraph"/>
        <w:numPr>
          <w:ilvl w:val="0"/>
          <w:numId w:val="2"/>
        </w:numPr>
        <w:jc w:val="both"/>
        <w:rPr>
          <w:rFonts w:ascii="Arial" w:hAnsi="Arial" w:cs="Arial"/>
          <w:lang w:val="en-US"/>
        </w:rPr>
      </w:pPr>
      <w:r>
        <w:rPr>
          <w:rFonts w:ascii="Arial" w:hAnsi="Arial" w:cs="Arial"/>
          <w:lang w:val="en-US"/>
        </w:rPr>
        <w:t>A</w:t>
      </w:r>
      <w:r w:rsidR="00F336F9" w:rsidRPr="00F336F9">
        <w:rPr>
          <w:rFonts w:ascii="Arial" w:hAnsi="Arial" w:cs="Arial"/>
          <w:lang w:val="en-US"/>
        </w:rPr>
        <w:t xml:space="preserve">rmament and military equipment, </w:t>
      </w:r>
    </w:p>
    <w:p w14:paraId="25D85559" w14:textId="7F4BFB50" w:rsidR="00F336F9" w:rsidRPr="00F336F9" w:rsidRDefault="005F5F6C" w:rsidP="00F336F9">
      <w:pPr>
        <w:pStyle w:val="ListParagraph"/>
        <w:numPr>
          <w:ilvl w:val="0"/>
          <w:numId w:val="2"/>
        </w:numPr>
        <w:jc w:val="both"/>
        <w:rPr>
          <w:rFonts w:ascii="Arial" w:hAnsi="Arial" w:cs="Arial"/>
          <w:lang w:val="en-US"/>
        </w:rPr>
      </w:pPr>
      <w:r>
        <w:rPr>
          <w:rFonts w:ascii="Arial" w:hAnsi="Arial" w:cs="Arial"/>
          <w:lang w:val="en-US"/>
        </w:rPr>
        <w:t>M</w:t>
      </w:r>
      <w:r w:rsidR="00F336F9" w:rsidRPr="00F336F9">
        <w:rPr>
          <w:rFonts w:ascii="Arial" w:hAnsi="Arial" w:cs="Arial"/>
          <w:lang w:val="en-US"/>
        </w:rPr>
        <w:t xml:space="preserve">ilitary information systems, military information and communication technologies as well as information security management, </w:t>
      </w:r>
    </w:p>
    <w:p w14:paraId="774F01A8" w14:textId="20F519FC" w:rsidR="00F336F9" w:rsidRPr="00F336F9" w:rsidRDefault="005F5F6C" w:rsidP="00F336F9">
      <w:pPr>
        <w:pStyle w:val="ListParagraph"/>
        <w:numPr>
          <w:ilvl w:val="0"/>
          <w:numId w:val="2"/>
        </w:numPr>
        <w:jc w:val="both"/>
        <w:rPr>
          <w:rFonts w:ascii="Arial" w:hAnsi="Arial" w:cs="Arial"/>
          <w:lang w:val="en-US"/>
        </w:rPr>
      </w:pPr>
      <w:r>
        <w:rPr>
          <w:rFonts w:ascii="Arial" w:hAnsi="Arial" w:cs="Arial"/>
          <w:lang w:val="en-US"/>
        </w:rPr>
        <w:t>M</w:t>
      </w:r>
      <w:r w:rsidR="00F336F9" w:rsidRPr="00F336F9">
        <w:rPr>
          <w:rFonts w:ascii="Arial" w:hAnsi="Arial" w:cs="Arial"/>
          <w:lang w:val="en-US"/>
        </w:rPr>
        <w:t xml:space="preserve">ilitary medicine and military medical support, </w:t>
      </w:r>
    </w:p>
    <w:p w14:paraId="2CFF916E" w14:textId="75F29E01" w:rsidR="00F336F9" w:rsidRPr="00F336F9" w:rsidRDefault="005F5F6C" w:rsidP="00F336F9">
      <w:pPr>
        <w:pStyle w:val="ListParagraph"/>
        <w:numPr>
          <w:ilvl w:val="0"/>
          <w:numId w:val="2"/>
        </w:numPr>
        <w:jc w:val="both"/>
        <w:rPr>
          <w:rFonts w:ascii="Arial" w:hAnsi="Arial" w:cs="Arial"/>
          <w:lang w:val="en-US"/>
        </w:rPr>
      </w:pPr>
      <w:r>
        <w:rPr>
          <w:rFonts w:ascii="Arial" w:hAnsi="Arial" w:cs="Arial"/>
          <w:lang w:val="en-US"/>
        </w:rPr>
        <w:t>M</w:t>
      </w:r>
      <w:r w:rsidR="00F336F9" w:rsidRPr="00F336F9">
        <w:rPr>
          <w:rFonts w:ascii="Arial" w:hAnsi="Arial" w:cs="Arial"/>
          <w:lang w:val="en-US"/>
        </w:rPr>
        <w:t xml:space="preserve">ilitary science and research, including economics, law and history in the field of </w:t>
      </w:r>
      <w:proofErr w:type="spellStart"/>
      <w:r w:rsidR="00F336F9" w:rsidRPr="00F336F9">
        <w:rPr>
          <w:rFonts w:ascii="Arial" w:hAnsi="Arial" w:cs="Arial"/>
          <w:lang w:val="en-US"/>
        </w:rPr>
        <w:t>defence</w:t>
      </w:r>
      <w:proofErr w:type="spellEnd"/>
      <w:r w:rsidR="00F336F9" w:rsidRPr="00F336F9">
        <w:rPr>
          <w:rFonts w:ascii="Arial" w:hAnsi="Arial" w:cs="Arial"/>
          <w:lang w:val="en-US"/>
        </w:rPr>
        <w:t xml:space="preserve">, </w:t>
      </w:r>
    </w:p>
    <w:p w14:paraId="637AE520" w14:textId="77A474CF" w:rsidR="00F336F9" w:rsidRDefault="005F5F6C" w:rsidP="00F336F9">
      <w:pPr>
        <w:pStyle w:val="ListParagraph"/>
        <w:numPr>
          <w:ilvl w:val="0"/>
          <w:numId w:val="2"/>
        </w:numPr>
        <w:jc w:val="both"/>
        <w:rPr>
          <w:rFonts w:ascii="Arial" w:hAnsi="Arial" w:cs="Arial"/>
          <w:lang w:val="en-US"/>
        </w:rPr>
      </w:pPr>
      <w:r>
        <w:rPr>
          <w:rFonts w:ascii="Arial" w:hAnsi="Arial" w:cs="Arial"/>
          <w:lang w:val="en-US"/>
        </w:rPr>
        <w:t>E</w:t>
      </w:r>
      <w:r w:rsidR="00F336F9" w:rsidRPr="00F336F9">
        <w:rPr>
          <w:rFonts w:ascii="Arial" w:hAnsi="Arial" w:cs="Arial"/>
          <w:lang w:val="en-US"/>
        </w:rPr>
        <w:t xml:space="preserve">nvironment protection related to military activities; </w:t>
      </w:r>
    </w:p>
    <w:p w14:paraId="4F151159" w14:textId="77777777" w:rsidR="00A00D3B" w:rsidRPr="00F336F9" w:rsidRDefault="00A00D3B" w:rsidP="00A86E76">
      <w:pPr>
        <w:pStyle w:val="ListParagraph"/>
        <w:ind w:left="1429"/>
        <w:jc w:val="both"/>
        <w:rPr>
          <w:rFonts w:ascii="Arial" w:hAnsi="Arial" w:cs="Arial"/>
          <w:lang w:val="en-US"/>
        </w:rPr>
      </w:pPr>
    </w:p>
    <w:p w14:paraId="7CB4F75B" w14:textId="7B22317E" w:rsidR="00F336F9" w:rsidRDefault="00F336F9" w:rsidP="00A86E76">
      <w:pPr>
        <w:pStyle w:val="ListParagraph"/>
        <w:numPr>
          <w:ilvl w:val="0"/>
          <w:numId w:val="6"/>
        </w:numPr>
        <w:jc w:val="both"/>
        <w:rPr>
          <w:rFonts w:ascii="Arial" w:hAnsi="Arial" w:cs="Arial"/>
          <w:lang w:val="en-US"/>
        </w:rPr>
      </w:pPr>
      <w:r w:rsidRPr="00A86E76">
        <w:rPr>
          <w:rFonts w:ascii="Arial" w:hAnsi="Arial" w:cs="Arial"/>
          <w:lang w:val="en-US"/>
        </w:rPr>
        <w:t xml:space="preserve">Sending observers to exercises; </w:t>
      </w:r>
    </w:p>
    <w:p w14:paraId="290AE6F6" w14:textId="77777777" w:rsidR="00A00D3B" w:rsidRPr="00A86E76" w:rsidRDefault="00A00D3B" w:rsidP="00A86E76">
      <w:pPr>
        <w:pStyle w:val="ListParagraph"/>
        <w:jc w:val="both"/>
        <w:rPr>
          <w:rFonts w:ascii="Arial" w:hAnsi="Arial" w:cs="Arial"/>
          <w:lang w:val="en-US"/>
        </w:rPr>
      </w:pPr>
    </w:p>
    <w:p w14:paraId="45824C21" w14:textId="5E358A08" w:rsidR="00F336F9" w:rsidRDefault="00F336F9" w:rsidP="00A86E76">
      <w:pPr>
        <w:pStyle w:val="ListParagraph"/>
        <w:numPr>
          <w:ilvl w:val="0"/>
          <w:numId w:val="6"/>
        </w:numPr>
        <w:jc w:val="both"/>
        <w:rPr>
          <w:rFonts w:ascii="Arial" w:hAnsi="Arial" w:cs="Arial"/>
          <w:lang w:val="en-US"/>
        </w:rPr>
      </w:pPr>
      <w:r w:rsidRPr="00A86E76">
        <w:rPr>
          <w:rFonts w:ascii="Arial" w:hAnsi="Arial" w:cs="Arial"/>
          <w:lang w:val="en-US"/>
        </w:rPr>
        <w:t xml:space="preserve">Mountaineering, high-mountain survival training, flight training in mountainous areas; </w:t>
      </w:r>
    </w:p>
    <w:p w14:paraId="75549BFE" w14:textId="77777777" w:rsidR="00A00D3B" w:rsidRPr="00A86E76" w:rsidRDefault="00A00D3B" w:rsidP="00A86E76">
      <w:pPr>
        <w:pStyle w:val="ListParagraph"/>
        <w:jc w:val="both"/>
        <w:rPr>
          <w:rFonts w:ascii="Arial" w:hAnsi="Arial" w:cs="Arial"/>
          <w:lang w:val="en-US"/>
        </w:rPr>
      </w:pPr>
    </w:p>
    <w:p w14:paraId="32AF6162" w14:textId="4258EC32" w:rsidR="00F336F9" w:rsidRDefault="00F336F9" w:rsidP="00A86E76">
      <w:pPr>
        <w:pStyle w:val="ListParagraph"/>
        <w:numPr>
          <w:ilvl w:val="0"/>
          <w:numId w:val="6"/>
        </w:numPr>
        <w:jc w:val="both"/>
        <w:rPr>
          <w:rFonts w:ascii="Arial" w:hAnsi="Arial" w:cs="Arial"/>
          <w:lang w:val="en-US"/>
        </w:rPr>
      </w:pPr>
      <w:r w:rsidRPr="00A86E76">
        <w:rPr>
          <w:rFonts w:ascii="Arial" w:hAnsi="Arial" w:cs="Arial"/>
          <w:lang w:val="en-US"/>
        </w:rPr>
        <w:t xml:space="preserve">Military search and rescue training; </w:t>
      </w:r>
    </w:p>
    <w:p w14:paraId="49703985" w14:textId="77777777" w:rsidR="00A00D3B" w:rsidRPr="00A86E76" w:rsidRDefault="00A00D3B" w:rsidP="00A86E76">
      <w:pPr>
        <w:pStyle w:val="ListParagraph"/>
        <w:jc w:val="both"/>
        <w:rPr>
          <w:rFonts w:ascii="Arial" w:hAnsi="Arial" w:cs="Arial"/>
          <w:lang w:val="en-US"/>
        </w:rPr>
      </w:pPr>
    </w:p>
    <w:p w14:paraId="0D37CCD0" w14:textId="6EE0BDC0" w:rsidR="00F336F9" w:rsidRDefault="00F336F9" w:rsidP="00A86E76">
      <w:pPr>
        <w:pStyle w:val="ListParagraph"/>
        <w:numPr>
          <w:ilvl w:val="0"/>
          <w:numId w:val="6"/>
        </w:numPr>
        <w:jc w:val="both"/>
        <w:rPr>
          <w:rFonts w:ascii="Arial" w:hAnsi="Arial" w:cs="Arial"/>
          <w:lang w:val="en-US"/>
        </w:rPr>
      </w:pPr>
      <w:r w:rsidRPr="00A86E76">
        <w:rPr>
          <w:rFonts w:ascii="Arial" w:hAnsi="Arial" w:cs="Arial"/>
          <w:lang w:val="en-US"/>
        </w:rPr>
        <w:t xml:space="preserve">Conduct of military sports and cultural activities; </w:t>
      </w:r>
    </w:p>
    <w:p w14:paraId="5CBAE643" w14:textId="77777777" w:rsidR="00A00D3B" w:rsidRPr="00A86E76" w:rsidRDefault="00A00D3B" w:rsidP="00A86E76">
      <w:pPr>
        <w:pStyle w:val="ListParagraph"/>
        <w:jc w:val="both"/>
        <w:rPr>
          <w:rFonts w:ascii="Arial" w:hAnsi="Arial" w:cs="Arial"/>
          <w:lang w:val="en-US"/>
        </w:rPr>
      </w:pPr>
    </w:p>
    <w:p w14:paraId="30B903BB" w14:textId="686A1C8B" w:rsidR="00F336F9" w:rsidRDefault="00F336F9" w:rsidP="00A86E76">
      <w:pPr>
        <w:pStyle w:val="ListParagraph"/>
        <w:numPr>
          <w:ilvl w:val="0"/>
          <w:numId w:val="6"/>
        </w:numPr>
        <w:jc w:val="both"/>
        <w:rPr>
          <w:rFonts w:ascii="Arial" w:hAnsi="Arial" w:cs="Arial"/>
          <w:lang w:val="en-US"/>
        </w:rPr>
      </w:pPr>
      <w:r w:rsidRPr="00A86E76">
        <w:rPr>
          <w:rFonts w:ascii="Arial" w:hAnsi="Arial" w:cs="Arial"/>
          <w:lang w:val="en-US"/>
        </w:rPr>
        <w:t xml:space="preserve">Exchange of knowledge, experience and lessons learned between military libraries and museums, including the exchange of exhibits; </w:t>
      </w:r>
    </w:p>
    <w:p w14:paraId="419D28C6" w14:textId="77777777" w:rsidR="00A00D3B" w:rsidRPr="00A86E76" w:rsidRDefault="00A00D3B" w:rsidP="00A86E76">
      <w:pPr>
        <w:pStyle w:val="ListParagraph"/>
        <w:jc w:val="both"/>
        <w:rPr>
          <w:rFonts w:ascii="Arial" w:hAnsi="Arial" w:cs="Arial"/>
          <w:lang w:val="en-US"/>
        </w:rPr>
      </w:pPr>
    </w:p>
    <w:p w14:paraId="44D0F14E" w14:textId="0237B9C8" w:rsidR="00F336F9" w:rsidRPr="00A86E76" w:rsidRDefault="00F336F9" w:rsidP="00A86E76">
      <w:pPr>
        <w:pStyle w:val="ListParagraph"/>
        <w:numPr>
          <w:ilvl w:val="0"/>
          <w:numId w:val="6"/>
        </w:numPr>
        <w:jc w:val="both"/>
        <w:rPr>
          <w:rFonts w:ascii="Arial" w:hAnsi="Arial" w:cs="Arial"/>
          <w:lang w:val="en-US"/>
        </w:rPr>
      </w:pPr>
      <w:r w:rsidRPr="00A86E76">
        <w:rPr>
          <w:rFonts w:ascii="Arial" w:hAnsi="Arial" w:cs="Arial"/>
          <w:lang w:val="en-US"/>
        </w:rPr>
        <w:t xml:space="preserve">Conduct of activities in international humanitarian law and its national application and implementation, including the exchange of trainers, training materials, information, data and knowledge. </w:t>
      </w:r>
    </w:p>
    <w:p w14:paraId="2DBC4A51" w14:textId="7B56135B"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 xml:space="preserve">2. </w:t>
      </w:r>
      <w:r w:rsidR="00A00D3B">
        <w:rPr>
          <w:rFonts w:ascii="Arial" w:hAnsi="Arial" w:cs="Arial"/>
          <w:lang w:val="en-US"/>
        </w:rPr>
        <w:tab/>
      </w:r>
      <w:r w:rsidRPr="00F336F9">
        <w:rPr>
          <w:rFonts w:ascii="Arial" w:hAnsi="Arial" w:cs="Arial"/>
          <w:lang w:val="en-US"/>
        </w:rPr>
        <w:t xml:space="preserve">With the consent of the </w:t>
      </w:r>
      <w:r w:rsidR="006A5676">
        <w:rPr>
          <w:rFonts w:ascii="Arial" w:hAnsi="Arial" w:cs="Arial"/>
          <w:lang w:val="en-US"/>
        </w:rPr>
        <w:t>Competent Authorities</w:t>
      </w:r>
      <w:r w:rsidRPr="00F336F9">
        <w:rPr>
          <w:rFonts w:ascii="Arial" w:hAnsi="Arial" w:cs="Arial"/>
          <w:lang w:val="en-US"/>
        </w:rPr>
        <w:t xml:space="preserve">, the Cooperation may be carried out in other forms than those mentioned in Article 6, Paragraph 1. </w:t>
      </w:r>
    </w:p>
    <w:p w14:paraId="2B7BDEAB" w14:textId="77777777" w:rsidR="00F336F9" w:rsidRPr="00F336F9" w:rsidRDefault="00F336F9" w:rsidP="00F336F9">
      <w:pPr>
        <w:jc w:val="both"/>
        <w:rPr>
          <w:rFonts w:ascii="Arial" w:hAnsi="Arial" w:cs="Arial"/>
          <w:lang w:val="en-US"/>
        </w:rPr>
      </w:pPr>
    </w:p>
    <w:p w14:paraId="5A0BB317" w14:textId="6FE37CCB" w:rsidR="004A05F4" w:rsidRDefault="00F336F9" w:rsidP="009F5550">
      <w:pPr>
        <w:spacing w:after="0"/>
        <w:jc w:val="center"/>
        <w:rPr>
          <w:rFonts w:ascii="Arial" w:hAnsi="Arial" w:cs="Arial"/>
          <w:b/>
          <w:lang w:val="en-US"/>
        </w:rPr>
      </w:pPr>
      <w:r w:rsidRPr="00F336F9">
        <w:rPr>
          <w:rFonts w:ascii="Arial" w:hAnsi="Arial" w:cs="Arial"/>
          <w:b/>
          <w:lang w:val="en-US"/>
        </w:rPr>
        <w:t>Article 7</w:t>
      </w:r>
    </w:p>
    <w:p w14:paraId="4A1A0669" w14:textId="053776AE" w:rsidR="00F336F9" w:rsidRDefault="00F336F9" w:rsidP="009F5550">
      <w:pPr>
        <w:spacing w:after="0"/>
        <w:jc w:val="center"/>
        <w:rPr>
          <w:rFonts w:ascii="Arial" w:hAnsi="Arial" w:cs="Arial"/>
          <w:b/>
          <w:lang w:val="en-US"/>
        </w:rPr>
      </w:pPr>
      <w:r w:rsidRPr="00F336F9">
        <w:rPr>
          <w:rFonts w:ascii="Arial" w:hAnsi="Arial" w:cs="Arial"/>
          <w:b/>
          <w:lang w:val="en-US"/>
        </w:rPr>
        <w:t xml:space="preserve"> Command and </w:t>
      </w:r>
      <w:r w:rsidR="004A05F4">
        <w:rPr>
          <w:rFonts w:ascii="Arial" w:hAnsi="Arial" w:cs="Arial"/>
          <w:b/>
          <w:lang w:val="en-US"/>
        </w:rPr>
        <w:t>C</w:t>
      </w:r>
      <w:r w:rsidRPr="00F336F9">
        <w:rPr>
          <w:rFonts w:ascii="Arial" w:hAnsi="Arial" w:cs="Arial"/>
          <w:b/>
          <w:lang w:val="en-US"/>
        </w:rPr>
        <w:t>ontrol</w:t>
      </w:r>
    </w:p>
    <w:p w14:paraId="113A9A59" w14:textId="77777777" w:rsidR="004A05F4" w:rsidRPr="00F336F9" w:rsidRDefault="004A05F4" w:rsidP="009F5550">
      <w:pPr>
        <w:spacing w:after="0"/>
        <w:jc w:val="center"/>
        <w:rPr>
          <w:rFonts w:ascii="Arial" w:hAnsi="Arial" w:cs="Arial"/>
          <w:b/>
          <w:lang w:val="en-US"/>
        </w:rPr>
      </w:pPr>
    </w:p>
    <w:p w14:paraId="6374BE23" w14:textId="3BD0994C" w:rsidR="00F336F9" w:rsidRPr="00F336F9" w:rsidRDefault="00F336F9" w:rsidP="00F336F9">
      <w:pPr>
        <w:jc w:val="both"/>
        <w:rPr>
          <w:rFonts w:ascii="Arial" w:hAnsi="Arial" w:cs="Arial"/>
          <w:lang w:val="en-US"/>
        </w:rPr>
      </w:pPr>
      <w:r w:rsidRPr="00F336F9">
        <w:rPr>
          <w:rFonts w:ascii="Arial" w:hAnsi="Arial" w:cs="Arial"/>
          <w:lang w:val="en-US"/>
        </w:rPr>
        <w:t xml:space="preserve">Command and control arrangements shall be determined in accordance with national procedures or procedures established between the </w:t>
      </w:r>
      <w:r w:rsidR="006A5676">
        <w:rPr>
          <w:rFonts w:ascii="Arial" w:hAnsi="Arial" w:cs="Arial"/>
          <w:lang w:val="en-US"/>
        </w:rPr>
        <w:t>Competent Authorities</w:t>
      </w:r>
      <w:r w:rsidRPr="00F336F9">
        <w:rPr>
          <w:rFonts w:ascii="Arial" w:hAnsi="Arial" w:cs="Arial"/>
          <w:lang w:val="en-US"/>
        </w:rPr>
        <w:t xml:space="preserve">, as appropriate for respective activities of the Cooperation. </w:t>
      </w:r>
    </w:p>
    <w:p w14:paraId="10AF364F" w14:textId="77777777" w:rsidR="00F336F9" w:rsidRPr="00F336F9" w:rsidRDefault="00F336F9" w:rsidP="00F336F9">
      <w:pPr>
        <w:jc w:val="both"/>
        <w:rPr>
          <w:rFonts w:ascii="Arial" w:hAnsi="Arial" w:cs="Arial"/>
          <w:lang w:val="en-US"/>
        </w:rPr>
      </w:pPr>
    </w:p>
    <w:p w14:paraId="76DB131C" w14:textId="4C95D944" w:rsidR="004A05F4" w:rsidRDefault="00F336F9" w:rsidP="00F336F9">
      <w:pPr>
        <w:jc w:val="center"/>
        <w:rPr>
          <w:rFonts w:ascii="Arial" w:hAnsi="Arial" w:cs="Arial"/>
          <w:b/>
          <w:lang w:val="en-US"/>
        </w:rPr>
      </w:pPr>
      <w:r w:rsidRPr="00F336F9">
        <w:rPr>
          <w:rFonts w:ascii="Arial" w:hAnsi="Arial" w:cs="Arial"/>
          <w:b/>
          <w:lang w:val="en-US"/>
        </w:rPr>
        <w:t>Article 8</w:t>
      </w:r>
    </w:p>
    <w:p w14:paraId="2CC33643" w14:textId="4BA54DC0" w:rsidR="00F336F9" w:rsidRPr="00F336F9" w:rsidRDefault="00F336F9" w:rsidP="00F336F9">
      <w:pPr>
        <w:jc w:val="center"/>
        <w:rPr>
          <w:rFonts w:ascii="Arial" w:hAnsi="Arial" w:cs="Arial"/>
          <w:b/>
          <w:lang w:val="en-US"/>
        </w:rPr>
      </w:pPr>
      <w:r w:rsidRPr="00F336F9">
        <w:rPr>
          <w:rFonts w:ascii="Arial" w:hAnsi="Arial" w:cs="Arial"/>
          <w:b/>
          <w:lang w:val="en-US"/>
        </w:rPr>
        <w:t xml:space="preserve"> Coordination and </w:t>
      </w:r>
      <w:r w:rsidR="005F5F6C">
        <w:rPr>
          <w:rFonts w:ascii="Arial" w:hAnsi="Arial" w:cs="Arial"/>
          <w:b/>
          <w:lang w:val="en-US"/>
        </w:rPr>
        <w:t xml:space="preserve">Implementing </w:t>
      </w:r>
      <w:r w:rsidR="004A05F4">
        <w:rPr>
          <w:rFonts w:ascii="Arial" w:hAnsi="Arial" w:cs="Arial"/>
          <w:b/>
          <w:lang w:val="en-US"/>
        </w:rPr>
        <w:t>T</w:t>
      </w:r>
      <w:r w:rsidRPr="00F336F9">
        <w:rPr>
          <w:rFonts w:ascii="Arial" w:hAnsi="Arial" w:cs="Arial"/>
          <w:b/>
          <w:lang w:val="en-US"/>
        </w:rPr>
        <w:t xml:space="preserve">echnical </w:t>
      </w:r>
      <w:r w:rsidR="004A05F4">
        <w:rPr>
          <w:rFonts w:ascii="Arial" w:hAnsi="Arial" w:cs="Arial"/>
          <w:b/>
          <w:lang w:val="en-US"/>
        </w:rPr>
        <w:t>A</w:t>
      </w:r>
      <w:r w:rsidRPr="00F336F9">
        <w:rPr>
          <w:rFonts w:ascii="Arial" w:hAnsi="Arial" w:cs="Arial"/>
          <w:b/>
          <w:lang w:val="en-US"/>
        </w:rPr>
        <w:t>rrangements</w:t>
      </w:r>
    </w:p>
    <w:p w14:paraId="58057FB5" w14:textId="666DB24C"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1</w:t>
      </w:r>
      <w:r w:rsidR="004A05F4">
        <w:rPr>
          <w:rFonts w:ascii="Arial" w:hAnsi="Arial" w:cs="Arial"/>
          <w:lang w:val="en-US"/>
        </w:rPr>
        <w:t>.</w:t>
      </w:r>
      <w:r w:rsidRPr="00F336F9">
        <w:rPr>
          <w:rFonts w:ascii="Arial" w:hAnsi="Arial" w:cs="Arial"/>
          <w:lang w:val="en-US"/>
        </w:rPr>
        <w:tab/>
        <w:t xml:space="preserve">The </w:t>
      </w:r>
      <w:r w:rsidR="006A5676">
        <w:rPr>
          <w:rFonts w:ascii="Arial" w:hAnsi="Arial" w:cs="Arial"/>
          <w:lang w:val="en-US"/>
        </w:rPr>
        <w:t xml:space="preserve">Competent Authorities </w:t>
      </w:r>
      <w:r w:rsidRPr="00F336F9">
        <w:rPr>
          <w:rFonts w:ascii="Arial" w:hAnsi="Arial" w:cs="Arial"/>
          <w:lang w:val="en-US"/>
        </w:rPr>
        <w:t xml:space="preserve">may prepare cooperation plans for particular periods, which shall be signed by their competent representatives. </w:t>
      </w:r>
    </w:p>
    <w:p w14:paraId="660114A6" w14:textId="07584F7F"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2</w:t>
      </w:r>
      <w:r w:rsidR="004A05F4">
        <w:rPr>
          <w:rFonts w:ascii="Arial" w:hAnsi="Arial" w:cs="Arial"/>
          <w:lang w:val="en-US"/>
        </w:rPr>
        <w:t>.</w:t>
      </w:r>
      <w:r w:rsidRPr="00F336F9">
        <w:rPr>
          <w:rFonts w:ascii="Arial" w:hAnsi="Arial" w:cs="Arial"/>
          <w:lang w:val="en-US"/>
        </w:rPr>
        <w:tab/>
        <w:t xml:space="preserve">The execution of specific activities of the Cooperation may be governed by </w:t>
      </w:r>
      <w:r w:rsidR="00A00D3B">
        <w:rPr>
          <w:rFonts w:ascii="Arial" w:hAnsi="Arial" w:cs="Arial"/>
          <w:lang w:val="en-US"/>
        </w:rPr>
        <w:t xml:space="preserve">implementing </w:t>
      </w:r>
      <w:r w:rsidRPr="00F336F9">
        <w:rPr>
          <w:rFonts w:ascii="Arial" w:hAnsi="Arial" w:cs="Arial"/>
          <w:lang w:val="en-US"/>
        </w:rPr>
        <w:t xml:space="preserve">technical arrangements, concluded between the </w:t>
      </w:r>
      <w:r w:rsidR="006A5676">
        <w:rPr>
          <w:rFonts w:ascii="Arial" w:hAnsi="Arial" w:cs="Arial"/>
          <w:lang w:val="en-US"/>
        </w:rPr>
        <w:t>Competent Authorities</w:t>
      </w:r>
      <w:r w:rsidRPr="00F336F9">
        <w:rPr>
          <w:rFonts w:ascii="Arial" w:hAnsi="Arial" w:cs="Arial"/>
          <w:lang w:val="en-US"/>
        </w:rPr>
        <w:t xml:space="preserve">. </w:t>
      </w:r>
    </w:p>
    <w:p w14:paraId="52821299" w14:textId="442005F5"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lastRenderedPageBreak/>
        <w:t>3</w:t>
      </w:r>
      <w:r w:rsidR="004A05F4">
        <w:rPr>
          <w:rFonts w:ascii="Arial" w:hAnsi="Arial" w:cs="Arial"/>
          <w:lang w:val="en-US"/>
        </w:rPr>
        <w:t>.</w:t>
      </w:r>
      <w:r w:rsidRPr="00F336F9">
        <w:rPr>
          <w:rFonts w:ascii="Arial" w:hAnsi="Arial" w:cs="Arial"/>
          <w:lang w:val="en-US"/>
        </w:rPr>
        <w:tab/>
        <w:t xml:space="preserve">If necessary for the evaluation, coordination and planning of activities under this Agreement, the </w:t>
      </w:r>
      <w:r w:rsidR="006A5676">
        <w:rPr>
          <w:rFonts w:ascii="Arial" w:hAnsi="Arial" w:cs="Arial"/>
          <w:lang w:val="en-US"/>
        </w:rPr>
        <w:t xml:space="preserve">Competent Authorities </w:t>
      </w:r>
      <w:r w:rsidRPr="00F336F9">
        <w:rPr>
          <w:rFonts w:ascii="Arial" w:hAnsi="Arial" w:cs="Arial"/>
          <w:lang w:val="en-US"/>
        </w:rPr>
        <w:t xml:space="preserve">shall hold meetings and consultations. </w:t>
      </w:r>
    </w:p>
    <w:p w14:paraId="63105FCE" w14:textId="77777777" w:rsidR="00F336F9" w:rsidRPr="00F336F9" w:rsidRDefault="00F336F9" w:rsidP="00F336F9">
      <w:pPr>
        <w:jc w:val="both"/>
        <w:rPr>
          <w:rFonts w:ascii="Arial" w:hAnsi="Arial" w:cs="Arial"/>
          <w:lang w:val="en-US"/>
        </w:rPr>
      </w:pPr>
    </w:p>
    <w:p w14:paraId="06385514" w14:textId="77777777" w:rsidR="00F336F9" w:rsidRPr="00F336F9" w:rsidRDefault="00F336F9" w:rsidP="00F336F9">
      <w:pPr>
        <w:jc w:val="both"/>
        <w:rPr>
          <w:rFonts w:ascii="Arial" w:hAnsi="Arial" w:cs="Arial"/>
          <w:lang w:val="en-US"/>
        </w:rPr>
      </w:pPr>
    </w:p>
    <w:p w14:paraId="563D6261" w14:textId="1B915389" w:rsidR="004A05F4" w:rsidRDefault="00F336F9" w:rsidP="009F5550">
      <w:pPr>
        <w:spacing w:after="0"/>
        <w:jc w:val="center"/>
        <w:rPr>
          <w:rFonts w:ascii="Arial" w:hAnsi="Arial" w:cs="Arial"/>
          <w:b/>
          <w:lang w:val="en-US"/>
        </w:rPr>
      </w:pPr>
      <w:r w:rsidRPr="00F336F9">
        <w:rPr>
          <w:rFonts w:ascii="Arial" w:hAnsi="Arial" w:cs="Arial"/>
          <w:b/>
          <w:lang w:val="en-US"/>
        </w:rPr>
        <w:t>Article 9</w:t>
      </w:r>
    </w:p>
    <w:p w14:paraId="3A24A1AE" w14:textId="09E7384F" w:rsidR="00F336F9" w:rsidRDefault="00F336F9" w:rsidP="009F5550">
      <w:pPr>
        <w:spacing w:after="0"/>
        <w:jc w:val="center"/>
        <w:rPr>
          <w:rFonts w:ascii="Arial" w:hAnsi="Arial" w:cs="Arial"/>
          <w:b/>
          <w:lang w:val="en-US"/>
        </w:rPr>
      </w:pPr>
      <w:r w:rsidRPr="00F336F9">
        <w:rPr>
          <w:rFonts w:ascii="Arial" w:hAnsi="Arial" w:cs="Arial"/>
          <w:b/>
          <w:lang w:val="en-US"/>
        </w:rPr>
        <w:t xml:space="preserve"> Personnel</w:t>
      </w:r>
    </w:p>
    <w:p w14:paraId="0667D3B8" w14:textId="77777777" w:rsidR="004A05F4" w:rsidRPr="00F336F9" w:rsidRDefault="004A05F4" w:rsidP="009F5550">
      <w:pPr>
        <w:spacing w:after="0"/>
        <w:jc w:val="center"/>
        <w:rPr>
          <w:rFonts w:ascii="Arial" w:hAnsi="Arial" w:cs="Arial"/>
          <w:b/>
          <w:lang w:val="en-US"/>
        </w:rPr>
      </w:pPr>
    </w:p>
    <w:p w14:paraId="2A5B59A4" w14:textId="46180CD3"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1</w:t>
      </w:r>
      <w:r w:rsidR="004A05F4">
        <w:rPr>
          <w:rFonts w:ascii="Arial" w:hAnsi="Arial" w:cs="Arial"/>
          <w:lang w:val="en-US"/>
        </w:rPr>
        <w:t>.</w:t>
      </w:r>
      <w:r w:rsidRPr="00F336F9">
        <w:rPr>
          <w:rFonts w:ascii="Arial" w:hAnsi="Arial" w:cs="Arial"/>
          <w:lang w:val="en-US"/>
        </w:rPr>
        <w:tab/>
        <w:t xml:space="preserve">The Sending Party personnel, while staying on the territory of the Receiving Party, shall respect the national law of the Receiving Party. </w:t>
      </w:r>
    </w:p>
    <w:p w14:paraId="0D8AC2B8" w14:textId="23B0D16C"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2</w:t>
      </w:r>
      <w:r w:rsidR="004A05F4">
        <w:rPr>
          <w:rFonts w:ascii="Arial" w:hAnsi="Arial" w:cs="Arial"/>
          <w:lang w:val="en-US"/>
        </w:rPr>
        <w:t>.</w:t>
      </w:r>
      <w:r w:rsidRPr="00F336F9">
        <w:rPr>
          <w:rFonts w:ascii="Arial" w:hAnsi="Arial" w:cs="Arial"/>
          <w:lang w:val="en-US"/>
        </w:rPr>
        <w:tab/>
        <w:t xml:space="preserve">The Receiving Party shall provide necessary administrative conditions for the stay of the Sending Party personnel on the territory of the Receiving Party and shall support it in technical issues. </w:t>
      </w:r>
    </w:p>
    <w:p w14:paraId="1F5CD407" w14:textId="515EDCBF"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3</w:t>
      </w:r>
      <w:r w:rsidR="004A05F4">
        <w:rPr>
          <w:rFonts w:ascii="Arial" w:hAnsi="Arial" w:cs="Arial"/>
          <w:lang w:val="en-US"/>
        </w:rPr>
        <w:t>.</w:t>
      </w:r>
      <w:r w:rsidRPr="00F336F9">
        <w:rPr>
          <w:rFonts w:ascii="Arial" w:hAnsi="Arial" w:cs="Arial"/>
          <w:lang w:val="en-US"/>
        </w:rPr>
        <w:tab/>
        <w:t xml:space="preserve">The Sending Party personnel, while staying on the territory of the Receiving Party, shall be allowed to wear military uniform in accordance with the rules and regulations of the Sending Party. </w:t>
      </w:r>
    </w:p>
    <w:p w14:paraId="473ED973" w14:textId="77777777" w:rsidR="00F336F9" w:rsidRPr="00F336F9" w:rsidRDefault="00F336F9" w:rsidP="00F336F9">
      <w:pPr>
        <w:jc w:val="both"/>
        <w:rPr>
          <w:rFonts w:ascii="Arial" w:hAnsi="Arial" w:cs="Arial"/>
          <w:lang w:val="en-US"/>
        </w:rPr>
      </w:pPr>
    </w:p>
    <w:p w14:paraId="29765759" w14:textId="313E65D8" w:rsidR="004A05F4" w:rsidRDefault="00F336F9" w:rsidP="009F5550">
      <w:pPr>
        <w:spacing w:after="0"/>
        <w:jc w:val="center"/>
        <w:rPr>
          <w:rFonts w:ascii="Arial" w:hAnsi="Arial" w:cs="Arial"/>
          <w:b/>
          <w:lang w:val="en-US"/>
        </w:rPr>
      </w:pPr>
      <w:r w:rsidRPr="00F336F9">
        <w:rPr>
          <w:rFonts w:ascii="Arial" w:hAnsi="Arial" w:cs="Arial"/>
          <w:b/>
          <w:lang w:val="en-US"/>
        </w:rPr>
        <w:t>Article 10</w:t>
      </w:r>
    </w:p>
    <w:p w14:paraId="5128E080" w14:textId="52D1BBBE" w:rsidR="00F336F9" w:rsidRDefault="00F336F9" w:rsidP="009F5550">
      <w:pPr>
        <w:spacing w:after="0"/>
        <w:jc w:val="center"/>
        <w:rPr>
          <w:rFonts w:ascii="Arial" w:hAnsi="Arial" w:cs="Arial"/>
          <w:b/>
          <w:lang w:val="en-US"/>
        </w:rPr>
      </w:pPr>
      <w:r w:rsidRPr="00F336F9">
        <w:rPr>
          <w:rFonts w:ascii="Arial" w:hAnsi="Arial" w:cs="Arial"/>
          <w:b/>
          <w:lang w:val="en-US"/>
        </w:rPr>
        <w:t xml:space="preserve"> Access</w:t>
      </w:r>
    </w:p>
    <w:p w14:paraId="531C54E5" w14:textId="77777777" w:rsidR="004A05F4" w:rsidRPr="00F336F9" w:rsidRDefault="004A05F4" w:rsidP="009F5550">
      <w:pPr>
        <w:spacing w:after="0"/>
        <w:jc w:val="center"/>
        <w:rPr>
          <w:rFonts w:ascii="Arial" w:hAnsi="Arial" w:cs="Arial"/>
          <w:b/>
          <w:lang w:val="en-US"/>
        </w:rPr>
      </w:pPr>
    </w:p>
    <w:p w14:paraId="28397288" w14:textId="77777777" w:rsidR="00F336F9" w:rsidRPr="00F336F9" w:rsidRDefault="00F336F9" w:rsidP="00F336F9">
      <w:pPr>
        <w:jc w:val="both"/>
        <w:rPr>
          <w:rFonts w:ascii="Arial" w:hAnsi="Arial" w:cs="Arial"/>
          <w:lang w:val="en-US"/>
        </w:rPr>
      </w:pPr>
      <w:r w:rsidRPr="00F336F9">
        <w:rPr>
          <w:rFonts w:ascii="Arial" w:hAnsi="Arial" w:cs="Arial"/>
          <w:lang w:val="en-US"/>
        </w:rPr>
        <w:t xml:space="preserve">As required for the purposes of this Agreement, the Sending Party personnel shall be granted access to military facilities of the Receiving Party in accordance with the national law of the Receiving Party. </w:t>
      </w:r>
    </w:p>
    <w:p w14:paraId="3EEB91B0" w14:textId="77777777" w:rsidR="00465FB1" w:rsidRDefault="00465FB1" w:rsidP="00F336F9">
      <w:pPr>
        <w:jc w:val="both"/>
        <w:rPr>
          <w:rFonts w:ascii="Arial" w:hAnsi="Arial" w:cs="Arial"/>
          <w:lang w:val="en-US"/>
        </w:rPr>
      </w:pPr>
    </w:p>
    <w:p w14:paraId="740DC06B" w14:textId="41D5D65A" w:rsidR="004A05F4" w:rsidRDefault="00465FB1" w:rsidP="009F5550">
      <w:pPr>
        <w:spacing w:after="0"/>
        <w:jc w:val="center"/>
        <w:rPr>
          <w:rFonts w:ascii="Arial" w:hAnsi="Arial" w:cs="Arial"/>
          <w:b/>
          <w:lang w:val="en-US"/>
        </w:rPr>
      </w:pPr>
      <w:r w:rsidRPr="00465FB1">
        <w:rPr>
          <w:rFonts w:ascii="Arial" w:hAnsi="Arial" w:cs="Arial"/>
          <w:b/>
          <w:lang w:val="en-US"/>
        </w:rPr>
        <w:t>Article 11</w:t>
      </w:r>
    </w:p>
    <w:p w14:paraId="6E40F54F" w14:textId="5C1D00EC" w:rsidR="00F336F9" w:rsidRDefault="00465FB1" w:rsidP="009F5550">
      <w:pPr>
        <w:spacing w:after="0"/>
        <w:jc w:val="center"/>
        <w:rPr>
          <w:rFonts w:ascii="Arial" w:hAnsi="Arial" w:cs="Arial"/>
          <w:b/>
          <w:lang w:val="en-US"/>
        </w:rPr>
      </w:pPr>
      <w:r>
        <w:rPr>
          <w:rFonts w:ascii="Arial" w:hAnsi="Arial" w:cs="Arial"/>
          <w:b/>
          <w:lang w:val="en-US"/>
        </w:rPr>
        <w:t xml:space="preserve"> Security</w:t>
      </w:r>
    </w:p>
    <w:p w14:paraId="5FB941C3" w14:textId="77777777" w:rsidR="004A05F4" w:rsidRPr="00465FB1" w:rsidRDefault="004A05F4" w:rsidP="009F5550">
      <w:pPr>
        <w:spacing w:after="0"/>
        <w:jc w:val="center"/>
        <w:rPr>
          <w:rFonts w:ascii="Arial" w:hAnsi="Arial" w:cs="Arial"/>
          <w:b/>
          <w:lang w:val="en-US"/>
        </w:rPr>
      </w:pPr>
    </w:p>
    <w:p w14:paraId="4D0FD8E0" w14:textId="3F477449"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1</w:t>
      </w:r>
      <w:r w:rsidR="004A05F4">
        <w:rPr>
          <w:rFonts w:ascii="Arial" w:hAnsi="Arial" w:cs="Arial"/>
          <w:lang w:val="en-US"/>
        </w:rPr>
        <w:t>.</w:t>
      </w:r>
      <w:r w:rsidRPr="00F336F9">
        <w:rPr>
          <w:rFonts w:ascii="Arial" w:hAnsi="Arial" w:cs="Arial"/>
          <w:lang w:val="en-US"/>
        </w:rPr>
        <w:tab/>
        <w:t xml:space="preserve">The Receiving Party shall take all appropriate measures in accordance with its national law to provide security as well as to prevent and suppress any unlawful act against the Sending Party personnel and its property. </w:t>
      </w:r>
    </w:p>
    <w:p w14:paraId="73FFE8E8" w14:textId="3344F9C0"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2</w:t>
      </w:r>
      <w:r w:rsidR="004A05F4">
        <w:rPr>
          <w:rFonts w:ascii="Arial" w:hAnsi="Arial" w:cs="Arial"/>
          <w:lang w:val="en-US"/>
        </w:rPr>
        <w:t>.</w:t>
      </w:r>
      <w:r w:rsidRPr="00F336F9">
        <w:rPr>
          <w:rFonts w:ascii="Arial" w:hAnsi="Arial" w:cs="Arial"/>
          <w:lang w:val="en-US"/>
        </w:rPr>
        <w:tab/>
        <w:t xml:space="preserve">The Sending Party personnel shall be responsible for watching over the premises provided by the Receiving Party for its use, according to instructions provided by the Receiving Party, as well as the material, valuables and equipment provided by the Receiving Party or brought in by the Sending Party personnel. </w:t>
      </w:r>
    </w:p>
    <w:p w14:paraId="3B96FCD3" w14:textId="782DFD6F"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3</w:t>
      </w:r>
      <w:r w:rsidR="004A05F4">
        <w:rPr>
          <w:rFonts w:ascii="Arial" w:hAnsi="Arial" w:cs="Arial"/>
          <w:lang w:val="en-US"/>
        </w:rPr>
        <w:t>.</w:t>
      </w:r>
      <w:r w:rsidRPr="00F336F9">
        <w:rPr>
          <w:rFonts w:ascii="Arial" w:hAnsi="Arial" w:cs="Arial"/>
          <w:lang w:val="en-US"/>
        </w:rPr>
        <w:tab/>
        <w:t xml:space="preserve">In accordance with the national law of the Receiving Party, the Sending Party personnel shall cooperate with the respective authorities of the Receiving Party within their competences. </w:t>
      </w:r>
    </w:p>
    <w:p w14:paraId="2A6DFDE6" w14:textId="77777777" w:rsidR="00F336F9" w:rsidRPr="00F336F9" w:rsidRDefault="00F336F9" w:rsidP="00F336F9">
      <w:pPr>
        <w:jc w:val="both"/>
        <w:rPr>
          <w:rFonts w:ascii="Arial" w:hAnsi="Arial" w:cs="Arial"/>
          <w:lang w:val="en-US"/>
        </w:rPr>
      </w:pPr>
    </w:p>
    <w:p w14:paraId="5AE9C50C" w14:textId="2070B9E9" w:rsidR="004A05F4" w:rsidRDefault="00F336F9" w:rsidP="00B26854">
      <w:pPr>
        <w:spacing w:after="0"/>
        <w:jc w:val="center"/>
        <w:rPr>
          <w:rFonts w:ascii="Arial" w:hAnsi="Arial" w:cs="Arial"/>
          <w:b/>
          <w:lang w:val="en-US"/>
        </w:rPr>
      </w:pPr>
      <w:r w:rsidRPr="00F336F9">
        <w:rPr>
          <w:rFonts w:ascii="Arial" w:hAnsi="Arial" w:cs="Arial"/>
          <w:b/>
          <w:lang w:val="en-US"/>
        </w:rPr>
        <w:t>Article 12</w:t>
      </w:r>
    </w:p>
    <w:p w14:paraId="58B232D3" w14:textId="1F98E9E7" w:rsidR="00F336F9" w:rsidRDefault="00F336F9" w:rsidP="00B26854">
      <w:pPr>
        <w:spacing w:after="0"/>
        <w:jc w:val="center"/>
        <w:rPr>
          <w:rFonts w:ascii="Arial" w:hAnsi="Arial" w:cs="Arial"/>
          <w:b/>
          <w:lang w:val="en-US"/>
        </w:rPr>
      </w:pPr>
      <w:r w:rsidRPr="00F336F9">
        <w:rPr>
          <w:rFonts w:ascii="Arial" w:hAnsi="Arial" w:cs="Arial"/>
          <w:b/>
          <w:lang w:val="en-US"/>
        </w:rPr>
        <w:t xml:space="preserve"> Weapons and </w:t>
      </w:r>
      <w:r w:rsidR="00BB3BC3">
        <w:rPr>
          <w:rFonts w:ascii="Arial" w:hAnsi="Arial" w:cs="Arial"/>
          <w:b/>
          <w:lang w:val="en-US"/>
        </w:rPr>
        <w:t>A</w:t>
      </w:r>
      <w:r w:rsidRPr="00F336F9">
        <w:rPr>
          <w:rFonts w:ascii="Arial" w:hAnsi="Arial" w:cs="Arial"/>
          <w:b/>
          <w:lang w:val="en-US"/>
        </w:rPr>
        <w:t>mmunition</w:t>
      </w:r>
    </w:p>
    <w:p w14:paraId="0C4872F6" w14:textId="77777777" w:rsidR="004A05F4" w:rsidRPr="00F336F9" w:rsidRDefault="004A05F4" w:rsidP="00B26854">
      <w:pPr>
        <w:spacing w:after="0"/>
        <w:jc w:val="center"/>
        <w:rPr>
          <w:rFonts w:ascii="Arial" w:hAnsi="Arial" w:cs="Arial"/>
          <w:b/>
          <w:lang w:val="en-US"/>
        </w:rPr>
      </w:pPr>
    </w:p>
    <w:p w14:paraId="4754B36D" w14:textId="17607E7E"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1</w:t>
      </w:r>
      <w:r w:rsidR="004A05F4">
        <w:rPr>
          <w:rFonts w:ascii="Arial" w:hAnsi="Arial" w:cs="Arial"/>
          <w:lang w:val="en-US"/>
        </w:rPr>
        <w:t>.</w:t>
      </w:r>
      <w:r w:rsidRPr="00F336F9">
        <w:rPr>
          <w:rFonts w:ascii="Arial" w:hAnsi="Arial" w:cs="Arial"/>
          <w:lang w:val="en-US"/>
        </w:rPr>
        <w:tab/>
        <w:t xml:space="preserve">In accordance with the national law of the Receiving Party, the Sending Party may bring weapons and ammunition into the territory of the Receiving Party solely for the purposes of this Agreement. </w:t>
      </w:r>
    </w:p>
    <w:p w14:paraId="17743038" w14:textId="6BE1624A"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lastRenderedPageBreak/>
        <w:t>2</w:t>
      </w:r>
      <w:r w:rsidR="004A05F4">
        <w:rPr>
          <w:rFonts w:ascii="Arial" w:hAnsi="Arial" w:cs="Arial"/>
          <w:lang w:val="en-US"/>
        </w:rPr>
        <w:t>.</w:t>
      </w:r>
      <w:r w:rsidRPr="00F336F9">
        <w:rPr>
          <w:rFonts w:ascii="Arial" w:hAnsi="Arial" w:cs="Arial"/>
          <w:lang w:val="en-US"/>
        </w:rPr>
        <w:tab/>
        <w:t xml:space="preserve">The entry of weapons and ammunition, their types, specific quantities and methods of their use shall be agreed upon in advance in every particular case. </w:t>
      </w:r>
    </w:p>
    <w:p w14:paraId="5F6AA317" w14:textId="4084ABC4"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3</w:t>
      </w:r>
      <w:r w:rsidR="004A05F4">
        <w:rPr>
          <w:rFonts w:ascii="Arial" w:hAnsi="Arial" w:cs="Arial"/>
          <w:lang w:val="en-US"/>
        </w:rPr>
        <w:t>.</w:t>
      </w:r>
      <w:r w:rsidRPr="00F336F9">
        <w:rPr>
          <w:rFonts w:ascii="Arial" w:hAnsi="Arial" w:cs="Arial"/>
          <w:lang w:val="en-US"/>
        </w:rPr>
        <w:tab/>
        <w:t xml:space="preserve">The entry of weapons and ammunition into the territory of the Receiving Party, their transportation, storage and use shall take place in accordance with the national law of the Receiving Party. </w:t>
      </w:r>
    </w:p>
    <w:p w14:paraId="18FFA5E4" w14:textId="3CBE53D9"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4</w:t>
      </w:r>
      <w:r w:rsidR="004A05F4">
        <w:rPr>
          <w:rFonts w:ascii="Arial" w:hAnsi="Arial" w:cs="Arial"/>
          <w:lang w:val="en-US"/>
        </w:rPr>
        <w:t>.</w:t>
      </w:r>
      <w:r w:rsidRPr="00F336F9">
        <w:rPr>
          <w:rFonts w:ascii="Arial" w:hAnsi="Arial" w:cs="Arial"/>
          <w:lang w:val="en-US"/>
        </w:rPr>
        <w:tab/>
        <w:t xml:space="preserve">In relation to the issues of entry, transportation, storage, and use of weapons and ammunitions, the Sending Party personnel shall be guided by the safety requirements and regulations of the Sending Party, unless the corresponding safety requirements and regulations of the Receiving Party are stipulated by national law or provide a higher level of safety. </w:t>
      </w:r>
    </w:p>
    <w:p w14:paraId="228BCAF6" w14:textId="6CA376E8"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5</w:t>
      </w:r>
      <w:r w:rsidR="004A05F4">
        <w:rPr>
          <w:rFonts w:ascii="Arial" w:hAnsi="Arial" w:cs="Arial"/>
          <w:lang w:val="en-US"/>
        </w:rPr>
        <w:t>.</w:t>
      </w:r>
      <w:r w:rsidRPr="00F336F9">
        <w:rPr>
          <w:rFonts w:ascii="Arial" w:hAnsi="Arial" w:cs="Arial"/>
          <w:lang w:val="en-US"/>
        </w:rPr>
        <w:tab/>
        <w:t xml:space="preserve">In case of joint training operations with the use of weapons and ammunition, the safety requirements and regulations of the Receiving Party shall apply, unless the corresponding requirements and regulations of the Sending Party are more restrictive. </w:t>
      </w:r>
    </w:p>
    <w:p w14:paraId="67F5FC82" w14:textId="77777777" w:rsidR="00F336F9" w:rsidRPr="00F336F9" w:rsidRDefault="00F336F9" w:rsidP="00F336F9">
      <w:pPr>
        <w:jc w:val="both"/>
        <w:rPr>
          <w:rFonts w:ascii="Arial" w:hAnsi="Arial" w:cs="Arial"/>
          <w:lang w:val="en-US"/>
        </w:rPr>
      </w:pPr>
    </w:p>
    <w:p w14:paraId="2E6BE886" w14:textId="4851F69E" w:rsidR="00BB3BC3" w:rsidRDefault="00F336F9" w:rsidP="00B26854">
      <w:pPr>
        <w:spacing w:after="0"/>
        <w:jc w:val="center"/>
        <w:rPr>
          <w:rFonts w:ascii="Arial" w:hAnsi="Arial" w:cs="Arial"/>
          <w:b/>
          <w:lang w:val="en-US"/>
        </w:rPr>
      </w:pPr>
      <w:r w:rsidRPr="00F336F9">
        <w:rPr>
          <w:rFonts w:ascii="Arial" w:hAnsi="Arial" w:cs="Arial"/>
          <w:b/>
          <w:lang w:val="en-US"/>
        </w:rPr>
        <w:t>Article 13</w:t>
      </w:r>
    </w:p>
    <w:p w14:paraId="62E4E975" w14:textId="100952E7" w:rsidR="00F336F9" w:rsidRDefault="00F336F9" w:rsidP="00B26854">
      <w:pPr>
        <w:spacing w:after="0"/>
        <w:jc w:val="center"/>
        <w:rPr>
          <w:rFonts w:ascii="Arial" w:hAnsi="Arial" w:cs="Arial"/>
          <w:b/>
          <w:lang w:val="en-US"/>
        </w:rPr>
      </w:pPr>
      <w:r w:rsidRPr="00F336F9">
        <w:rPr>
          <w:rFonts w:ascii="Arial" w:hAnsi="Arial" w:cs="Arial"/>
          <w:b/>
          <w:lang w:val="en-US"/>
        </w:rPr>
        <w:t xml:space="preserve"> </w:t>
      </w:r>
      <w:r w:rsidR="008B4DDF" w:rsidRPr="008B4DDF">
        <w:rPr>
          <w:rFonts w:ascii="Arial" w:hAnsi="Arial" w:cs="Arial"/>
          <w:b/>
          <w:lang w:val="en-US"/>
        </w:rPr>
        <w:t xml:space="preserve">Environmental </w:t>
      </w:r>
      <w:r w:rsidR="00BB3BC3">
        <w:rPr>
          <w:rFonts w:ascii="Arial" w:hAnsi="Arial" w:cs="Arial"/>
          <w:b/>
          <w:lang w:val="en-US"/>
        </w:rPr>
        <w:t>P</w:t>
      </w:r>
      <w:r w:rsidR="008B4DDF" w:rsidRPr="008B4DDF">
        <w:rPr>
          <w:rFonts w:ascii="Arial" w:hAnsi="Arial" w:cs="Arial"/>
          <w:b/>
          <w:lang w:val="en-US"/>
        </w:rPr>
        <w:t xml:space="preserve">rotection, </w:t>
      </w:r>
      <w:r w:rsidR="00BB3BC3">
        <w:rPr>
          <w:rFonts w:ascii="Arial" w:hAnsi="Arial" w:cs="Arial"/>
          <w:b/>
          <w:lang w:val="en-US"/>
        </w:rPr>
        <w:t>F</w:t>
      </w:r>
      <w:r w:rsidR="008B4DDF" w:rsidRPr="008B4DDF">
        <w:rPr>
          <w:rFonts w:ascii="Arial" w:hAnsi="Arial" w:cs="Arial"/>
          <w:b/>
          <w:lang w:val="en-US"/>
        </w:rPr>
        <w:t xml:space="preserve">ire </w:t>
      </w:r>
      <w:r w:rsidR="00BB3BC3">
        <w:rPr>
          <w:rFonts w:ascii="Arial" w:hAnsi="Arial" w:cs="Arial"/>
          <w:b/>
          <w:lang w:val="en-US"/>
        </w:rPr>
        <w:t>P</w:t>
      </w:r>
      <w:r w:rsidR="008B4DDF" w:rsidRPr="008B4DDF">
        <w:rPr>
          <w:rFonts w:ascii="Arial" w:hAnsi="Arial" w:cs="Arial"/>
          <w:b/>
          <w:lang w:val="en-US"/>
        </w:rPr>
        <w:t xml:space="preserve">rotection, </w:t>
      </w:r>
      <w:r w:rsidR="00BB3BC3">
        <w:rPr>
          <w:rFonts w:ascii="Arial" w:hAnsi="Arial" w:cs="Arial"/>
          <w:b/>
          <w:lang w:val="en-US"/>
        </w:rPr>
        <w:t>N</w:t>
      </w:r>
      <w:r w:rsidR="008B4DDF" w:rsidRPr="008B4DDF">
        <w:rPr>
          <w:rFonts w:ascii="Arial" w:hAnsi="Arial" w:cs="Arial"/>
          <w:b/>
          <w:lang w:val="en-US"/>
        </w:rPr>
        <w:t xml:space="preserve">atural and </w:t>
      </w:r>
      <w:r w:rsidR="00BB3BC3">
        <w:rPr>
          <w:rFonts w:ascii="Arial" w:hAnsi="Arial" w:cs="Arial"/>
          <w:b/>
          <w:lang w:val="en-US"/>
        </w:rPr>
        <w:t>C</w:t>
      </w:r>
      <w:r w:rsidR="008B4DDF" w:rsidRPr="008B4DDF">
        <w:rPr>
          <w:rFonts w:ascii="Arial" w:hAnsi="Arial" w:cs="Arial"/>
          <w:b/>
          <w:lang w:val="en-US"/>
        </w:rPr>
        <w:t xml:space="preserve">ultural </w:t>
      </w:r>
      <w:r w:rsidR="00BB3BC3">
        <w:rPr>
          <w:rFonts w:ascii="Arial" w:hAnsi="Arial" w:cs="Arial"/>
          <w:b/>
          <w:lang w:val="en-US"/>
        </w:rPr>
        <w:t>H</w:t>
      </w:r>
      <w:r w:rsidR="008B4DDF" w:rsidRPr="008B4DDF">
        <w:rPr>
          <w:rFonts w:ascii="Arial" w:hAnsi="Arial" w:cs="Arial"/>
          <w:b/>
          <w:lang w:val="en-US"/>
        </w:rPr>
        <w:t xml:space="preserve">eritage </w:t>
      </w:r>
      <w:r w:rsidR="00BB3BC3">
        <w:rPr>
          <w:rFonts w:ascii="Arial" w:hAnsi="Arial" w:cs="Arial"/>
          <w:b/>
          <w:lang w:val="en-US"/>
        </w:rPr>
        <w:t>P</w:t>
      </w:r>
      <w:r w:rsidR="008B4DDF" w:rsidRPr="008B4DDF">
        <w:rPr>
          <w:rFonts w:ascii="Arial" w:hAnsi="Arial" w:cs="Arial"/>
          <w:b/>
          <w:lang w:val="en-US"/>
        </w:rPr>
        <w:t>rotection,</w:t>
      </w:r>
      <w:r w:rsidR="008B4DDF">
        <w:rPr>
          <w:rFonts w:ascii="Arial" w:hAnsi="Arial" w:cs="Arial"/>
          <w:b/>
          <w:lang w:val="en-US"/>
        </w:rPr>
        <w:t xml:space="preserve"> </w:t>
      </w:r>
      <w:r w:rsidR="00BB3BC3">
        <w:rPr>
          <w:rFonts w:ascii="Arial" w:hAnsi="Arial" w:cs="Arial"/>
          <w:b/>
          <w:lang w:val="en-US"/>
        </w:rPr>
        <w:t>S</w:t>
      </w:r>
      <w:r w:rsidR="008B4DDF" w:rsidRPr="008B4DDF">
        <w:rPr>
          <w:rFonts w:ascii="Arial" w:hAnsi="Arial" w:cs="Arial"/>
          <w:b/>
          <w:lang w:val="en-US"/>
        </w:rPr>
        <w:t xml:space="preserve">afety and </w:t>
      </w:r>
      <w:r w:rsidR="00BB3BC3">
        <w:rPr>
          <w:rFonts w:ascii="Arial" w:hAnsi="Arial" w:cs="Arial"/>
          <w:b/>
          <w:lang w:val="en-US"/>
        </w:rPr>
        <w:t>H</w:t>
      </w:r>
      <w:r w:rsidR="008B4DDF" w:rsidRPr="008B4DDF">
        <w:rPr>
          <w:rFonts w:ascii="Arial" w:hAnsi="Arial" w:cs="Arial"/>
          <w:b/>
          <w:lang w:val="en-US"/>
        </w:rPr>
        <w:t xml:space="preserve">ealth </w:t>
      </w:r>
      <w:r w:rsidR="00BB3BC3">
        <w:rPr>
          <w:rFonts w:ascii="Arial" w:hAnsi="Arial" w:cs="Arial"/>
          <w:b/>
          <w:lang w:val="en-US"/>
        </w:rPr>
        <w:t>P</w:t>
      </w:r>
      <w:r w:rsidR="008B4DDF" w:rsidRPr="008B4DDF">
        <w:rPr>
          <w:rFonts w:ascii="Arial" w:hAnsi="Arial" w:cs="Arial"/>
          <w:b/>
          <w:lang w:val="en-US"/>
        </w:rPr>
        <w:t xml:space="preserve">rovisions at </w:t>
      </w:r>
      <w:r w:rsidR="00BB3BC3">
        <w:rPr>
          <w:rFonts w:ascii="Arial" w:hAnsi="Arial" w:cs="Arial"/>
          <w:b/>
          <w:lang w:val="en-US"/>
        </w:rPr>
        <w:t>W</w:t>
      </w:r>
      <w:r w:rsidR="008B4DDF" w:rsidRPr="008B4DDF">
        <w:rPr>
          <w:rFonts w:ascii="Arial" w:hAnsi="Arial" w:cs="Arial"/>
          <w:b/>
          <w:lang w:val="en-US"/>
        </w:rPr>
        <w:t>ork</w:t>
      </w:r>
    </w:p>
    <w:p w14:paraId="0CA49676" w14:textId="77777777" w:rsidR="00BB3BC3" w:rsidRPr="00F336F9" w:rsidRDefault="00BB3BC3" w:rsidP="00B26854">
      <w:pPr>
        <w:spacing w:after="0"/>
        <w:jc w:val="center"/>
        <w:rPr>
          <w:rFonts w:ascii="Arial" w:hAnsi="Arial" w:cs="Arial"/>
          <w:b/>
          <w:lang w:val="en-US"/>
        </w:rPr>
      </w:pPr>
    </w:p>
    <w:p w14:paraId="02DD0C5E" w14:textId="5615A2A2"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1</w:t>
      </w:r>
      <w:r w:rsidR="004A05F4">
        <w:rPr>
          <w:rFonts w:ascii="Arial" w:hAnsi="Arial" w:cs="Arial"/>
          <w:lang w:val="en-US"/>
        </w:rPr>
        <w:t>.</w:t>
      </w:r>
      <w:r w:rsidRPr="00F336F9">
        <w:rPr>
          <w:rFonts w:ascii="Arial" w:hAnsi="Arial" w:cs="Arial"/>
          <w:lang w:val="en-US"/>
        </w:rPr>
        <w:tab/>
        <w:t xml:space="preserve">The Sending Party personnel shall comply with the national law of the Receiving Party on </w:t>
      </w:r>
      <w:r w:rsidR="008B4DDF">
        <w:rPr>
          <w:rFonts w:ascii="Arial" w:hAnsi="Arial" w:cs="Arial"/>
          <w:lang w:val="en-US"/>
        </w:rPr>
        <w:t>e</w:t>
      </w:r>
      <w:r w:rsidR="008B4DDF" w:rsidRPr="008B4DDF">
        <w:rPr>
          <w:rFonts w:ascii="Arial" w:hAnsi="Arial" w:cs="Arial"/>
          <w:lang w:val="en-US"/>
        </w:rPr>
        <w:t>nvironmental protection, fire protection, natural and cultural heritage protection,</w:t>
      </w:r>
      <w:r w:rsidR="008B4DDF">
        <w:rPr>
          <w:rFonts w:ascii="Arial" w:hAnsi="Arial" w:cs="Arial"/>
          <w:lang w:val="en-US"/>
        </w:rPr>
        <w:t xml:space="preserve"> </w:t>
      </w:r>
      <w:proofErr w:type="gramStart"/>
      <w:r w:rsidR="008B4DDF" w:rsidRPr="008B4DDF">
        <w:rPr>
          <w:rFonts w:ascii="Arial" w:hAnsi="Arial" w:cs="Arial"/>
          <w:lang w:val="en-US"/>
        </w:rPr>
        <w:t>safety</w:t>
      </w:r>
      <w:proofErr w:type="gramEnd"/>
      <w:r w:rsidR="008B4DDF" w:rsidRPr="008B4DDF">
        <w:rPr>
          <w:rFonts w:ascii="Arial" w:hAnsi="Arial" w:cs="Arial"/>
          <w:lang w:val="en-US"/>
        </w:rPr>
        <w:t xml:space="preserve"> and health provisions at work</w:t>
      </w:r>
      <w:r w:rsidRPr="00F336F9">
        <w:rPr>
          <w:rFonts w:ascii="Arial" w:hAnsi="Arial" w:cs="Arial"/>
          <w:lang w:val="en-US"/>
        </w:rPr>
        <w:t xml:space="preserve">. </w:t>
      </w:r>
    </w:p>
    <w:p w14:paraId="753023F9" w14:textId="170D008A"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2</w:t>
      </w:r>
      <w:r w:rsidR="004A05F4">
        <w:rPr>
          <w:rFonts w:ascii="Arial" w:hAnsi="Arial" w:cs="Arial"/>
          <w:lang w:val="en-US"/>
        </w:rPr>
        <w:t>.</w:t>
      </w:r>
      <w:r w:rsidRPr="00F336F9">
        <w:rPr>
          <w:rFonts w:ascii="Arial" w:hAnsi="Arial" w:cs="Arial"/>
          <w:lang w:val="en-US"/>
        </w:rPr>
        <w:tab/>
        <w:t xml:space="preserve">The Receiving Party shall provide, upon request, information about the content of the relevant legislation. </w:t>
      </w:r>
      <w:bookmarkStart w:id="0" w:name="_GoBack"/>
      <w:bookmarkEnd w:id="0"/>
    </w:p>
    <w:p w14:paraId="52E0FFA5" w14:textId="77777777" w:rsidR="00F336F9" w:rsidRDefault="00F336F9" w:rsidP="00F336F9">
      <w:pPr>
        <w:jc w:val="both"/>
        <w:rPr>
          <w:rFonts w:ascii="Arial" w:hAnsi="Arial" w:cs="Arial"/>
          <w:lang w:val="en-US"/>
        </w:rPr>
      </w:pPr>
    </w:p>
    <w:p w14:paraId="67AE5CCA" w14:textId="50BE2C1A" w:rsidR="00BB3BC3" w:rsidRDefault="00465FB1" w:rsidP="00B26854">
      <w:pPr>
        <w:spacing w:after="0"/>
        <w:jc w:val="center"/>
        <w:rPr>
          <w:rFonts w:ascii="Arial" w:hAnsi="Arial" w:cs="Arial"/>
          <w:b/>
          <w:lang w:val="en-US"/>
        </w:rPr>
      </w:pPr>
      <w:r w:rsidRPr="00465FB1">
        <w:rPr>
          <w:rFonts w:ascii="Arial" w:hAnsi="Arial" w:cs="Arial"/>
          <w:b/>
          <w:lang w:val="en-US"/>
        </w:rPr>
        <w:t>Article 14</w:t>
      </w:r>
    </w:p>
    <w:p w14:paraId="1CBC34FC" w14:textId="2B699EF0" w:rsidR="00465FB1" w:rsidRDefault="00465FB1" w:rsidP="00B26854">
      <w:pPr>
        <w:spacing w:after="0"/>
        <w:jc w:val="center"/>
        <w:rPr>
          <w:rFonts w:ascii="Arial" w:hAnsi="Arial" w:cs="Arial"/>
          <w:b/>
          <w:lang w:val="en-US"/>
        </w:rPr>
      </w:pPr>
      <w:r w:rsidRPr="00465FB1">
        <w:rPr>
          <w:rFonts w:ascii="Arial" w:hAnsi="Arial" w:cs="Arial"/>
          <w:b/>
          <w:lang w:val="en-US"/>
        </w:rPr>
        <w:t xml:space="preserve"> Facilitation of the Cooperation</w:t>
      </w:r>
    </w:p>
    <w:p w14:paraId="0E032892" w14:textId="77777777" w:rsidR="00BB3BC3" w:rsidRPr="00465FB1" w:rsidRDefault="00BB3BC3" w:rsidP="00B26854">
      <w:pPr>
        <w:spacing w:after="0"/>
        <w:jc w:val="center"/>
        <w:rPr>
          <w:rFonts w:ascii="Arial" w:hAnsi="Arial" w:cs="Arial"/>
          <w:b/>
          <w:lang w:val="en-US"/>
        </w:rPr>
      </w:pPr>
    </w:p>
    <w:p w14:paraId="7B496B6E" w14:textId="128C54EB" w:rsidR="00F336F9" w:rsidRPr="00F336F9" w:rsidRDefault="00F336F9" w:rsidP="00F336F9">
      <w:pPr>
        <w:jc w:val="both"/>
        <w:rPr>
          <w:rFonts w:ascii="Arial" w:hAnsi="Arial" w:cs="Arial"/>
          <w:lang w:val="en-US"/>
        </w:rPr>
      </w:pPr>
      <w:r w:rsidRPr="00F336F9">
        <w:rPr>
          <w:rFonts w:ascii="Arial" w:hAnsi="Arial" w:cs="Arial"/>
          <w:lang w:val="en-US"/>
        </w:rPr>
        <w:t xml:space="preserve">1. The Receiving Party shall </w:t>
      </w:r>
      <w:r w:rsidR="00A00D3B">
        <w:rPr>
          <w:rFonts w:ascii="Arial" w:hAnsi="Arial" w:cs="Arial"/>
          <w:lang w:val="en-US"/>
        </w:rPr>
        <w:t>take</w:t>
      </w:r>
      <w:r w:rsidRPr="00F336F9">
        <w:rPr>
          <w:rFonts w:ascii="Arial" w:hAnsi="Arial" w:cs="Arial"/>
          <w:lang w:val="en-US"/>
        </w:rPr>
        <w:t xml:space="preserve"> appropriate </w:t>
      </w:r>
      <w:r w:rsidR="00A00D3B">
        <w:rPr>
          <w:rFonts w:ascii="Arial" w:hAnsi="Arial" w:cs="Arial"/>
          <w:lang w:val="en-US"/>
        </w:rPr>
        <w:t>measures</w:t>
      </w:r>
      <w:r w:rsidRPr="00F336F9">
        <w:rPr>
          <w:rFonts w:ascii="Arial" w:hAnsi="Arial" w:cs="Arial"/>
          <w:lang w:val="en-US"/>
        </w:rPr>
        <w:t xml:space="preserve">, in accordance with its national law, </w:t>
      </w:r>
    </w:p>
    <w:p w14:paraId="4AAB4A87" w14:textId="6F5802EE" w:rsidR="00F336F9" w:rsidRPr="00A86E76" w:rsidRDefault="00A00D3B" w:rsidP="00A86E76">
      <w:pPr>
        <w:pStyle w:val="ListParagraph"/>
        <w:numPr>
          <w:ilvl w:val="0"/>
          <w:numId w:val="4"/>
        </w:numPr>
        <w:jc w:val="both"/>
        <w:rPr>
          <w:rFonts w:ascii="Arial" w:hAnsi="Arial" w:cs="Arial"/>
          <w:lang w:val="en-US"/>
        </w:rPr>
      </w:pPr>
      <w:r w:rsidRPr="00A86E76">
        <w:rPr>
          <w:rFonts w:ascii="Arial" w:hAnsi="Arial" w:cs="Arial"/>
          <w:lang w:val="en-US"/>
        </w:rPr>
        <w:t>F</w:t>
      </w:r>
      <w:r w:rsidR="00F336F9" w:rsidRPr="00A86E76">
        <w:rPr>
          <w:rFonts w:ascii="Arial" w:hAnsi="Arial" w:cs="Arial"/>
          <w:lang w:val="en-US"/>
        </w:rPr>
        <w:t xml:space="preserve">or the movement of Sending Party's aircrafts and vehicles on the territory of the Receiving Party as well as for their access to military facilities; </w:t>
      </w:r>
    </w:p>
    <w:p w14:paraId="285708B7" w14:textId="18DD1CEC" w:rsidR="00F336F9" w:rsidRPr="00A86E76" w:rsidRDefault="00A00D3B" w:rsidP="00A86E76">
      <w:pPr>
        <w:pStyle w:val="ListParagraph"/>
        <w:numPr>
          <w:ilvl w:val="0"/>
          <w:numId w:val="4"/>
        </w:numPr>
        <w:jc w:val="both"/>
        <w:rPr>
          <w:rFonts w:ascii="Arial" w:hAnsi="Arial" w:cs="Arial"/>
          <w:lang w:val="en-US"/>
        </w:rPr>
      </w:pPr>
      <w:r w:rsidRPr="00A86E76">
        <w:rPr>
          <w:rFonts w:ascii="Arial" w:hAnsi="Arial" w:cs="Arial"/>
          <w:lang w:val="en-US"/>
        </w:rPr>
        <w:t>F</w:t>
      </w:r>
      <w:r w:rsidR="00F336F9" w:rsidRPr="00A86E76">
        <w:rPr>
          <w:rFonts w:ascii="Arial" w:hAnsi="Arial" w:cs="Arial"/>
          <w:lang w:val="en-US"/>
        </w:rPr>
        <w:t xml:space="preserve">or the use of the electromagnetic and cyber space from its territory without generating interferences or negative consequences for third parties. </w:t>
      </w:r>
    </w:p>
    <w:p w14:paraId="2DF62EFF" w14:textId="11CC5199" w:rsidR="00F336F9" w:rsidRPr="00F336F9" w:rsidRDefault="00F336F9" w:rsidP="00F336F9">
      <w:pPr>
        <w:jc w:val="both"/>
        <w:rPr>
          <w:rFonts w:ascii="Arial" w:hAnsi="Arial" w:cs="Arial"/>
          <w:lang w:val="en-US"/>
        </w:rPr>
      </w:pPr>
      <w:r w:rsidRPr="00F336F9">
        <w:rPr>
          <w:rFonts w:ascii="Arial" w:hAnsi="Arial" w:cs="Arial"/>
          <w:lang w:val="en-US"/>
        </w:rPr>
        <w:t xml:space="preserve">2. The Sending Party shall be responsible for </w:t>
      </w:r>
      <w:r w:rsidR="00BB3BC3">
        <w:rPr>
          <w:rFonts w:ascii="Arial" w:hAnsi="Arial" w:cs="Arial"/>
          <w:lang w:val="en-US"/>
        </w:rPr>
        <w:t xml:space="preserve">obtaining </w:t>
      </w:r>
      <w:r w:rsidRPr="00F336F9">
        <w:rPr>
          <w:rFonts w:ascii="Arial" w:hAnsi="Arial" w:cs="Arial"/>
          <w:lang w:val="en-US"/>
        </w:rPr>
        <w:t xml:space="preserve">diplomatic clearances and landing arrangements. </w:t>
      </w:r>
    </w:p>
    <w:p w14:paraId="5875B04C" w14:textId="77777777" w:rsidR="00F336F9" w:rsidRPr="00F336F9" w:rsidRDefault="00F336F9" w:rsidP="00F336F9">
      <w:pPr>
        <w:jc w:val="both"/>
        <w:rPr>
          <w:rFonts w:ascii="Arial" w:hAnsi="Arial" w:cs="Arial"/>
          <w:lang w:val="en-US"/>
        </w:rPr>
      </w:pPr>
    </w:p>
    <w:p w14:paraId="51774F9A" w14:textId="2AAEC686" w:rsidR="00BB3BC3" w:rsidRDefault="00F336F9" w:rsidP="00B26854">
      <w:pPr>
        <w:spacing w:after="0"/>
        <w:jc w:val="center"/>
        <w:rPr>
          <w:rFonts w:ascii="Arial" w:hAnsi="Arial" w:cs="Arial"/>
          <w:b/>
          <w:lang w:val="en-US"/>
        </w:rPr>
      </w:pPr>
      <w:r w:rsidRPr="00F336F9">
        <w:rPr>
          <w:rFonts w:ascii="Arial" w:hAnsi="Arial" w:cs="Arial"/>
          <w:b/>
          <w:lang w:val="en-US"/>
        </w:rPr>
        <w:t>Article 15</w:t>
      </w:r>
    </w:p>
    <w:p w14:paraId="35F92E46" w14:textId="0E02DDCC" w:rsidR="00F336F9" w:rsidRDefault="00F336F9" w:rsidP="00B26854">
      <w:pPr>
        <w:spacing w:after="0"/>
        <w:jc w:val="center"/>
        <w:rPr>
          <w:rFonts w:ascii="Arial" w:hAnsi="Arial" w:cs="Arial"/>
          <w:b/>
          <w:lang w:val="en-US"/>
        </w:rPr>
      </w:pPr>
      <w:r w:rsidRPr="00F336F9">
        <w:rPr>
          <w:rFonts w:ascii="Arial" w:hAnsi="Arial" w:cs="Arial"/>
          <w:b/>
          <w:lang w:val="en-US"/>
        </w:rPr>
        <w:t xml:space="preserve"> Air </w:t>
      </w:r>
      <w:r w:rsidR="00BB3BC3">
        <w:rPr>
          <w:rFonts w:ascii="Arial" w:hAnsi="Arial" w:cs="Arial"/>
          <w:b/>
          <w:lang w:val="en-US"/>
        </w:rPr>
        <w:t>S</w:t>
      </w:r>
      <w:r w:rsidRPr="00F336F9">
        <w:rPr>
          <w:rFonts w:ascii="Arial" w:hAnsi="Arial" w:cs="Arial"/>
          <w:b/>
          <w:lang w:val="en-US"/>
        </w:rPr>
        <w:t>afety</w:t>
      </w:r>
    </w:p>
    <w:p w14:paraId="48A26786" w14:textId="77777777" w:rsidR="00BB3BC3" w:rsidRPr="00F336F9" w:rsidRDefault="00BB3BC3" w:rsidP="00B26854">
      <w:pPr>
        <w:spacing w:after="0"/>
        <w:jc w:val="center"/>
        <w:rPr>
          <w:rFonts w:ascii="Arial" w:hAnsi="Arial" w:cs="Arial"/>
          <w:b/>
          <w:lang w:val="en-US"/>
        </w:rPr>
      </w:pPr>
    </w:p>
    <w:p w14:paraId="33710507" w14:textId="68DA5FE2"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1</w:t>
      </w:r>
      <w:r w:rsidR="004A05F4">
        <w:rPr>
          <w:rFonts w:ascii="Arial" w:hAnsi="Arial" w:cs="Arial"/>
          <w:lang w:val="en-US"/>
        </w:rPr>
        <w:t>.</w:t>
      </w:r>
      <w:r w:rsidRPr="00F336F9">
        <w:rPr>
          <w:rFonts w:ascii="Arial" w:hAnsi="Arial" w:cs="Arial"/>
          <w:lang w:val="en-US"/>
        </w:rPr>
        <w:tab/>
        <w:t xml:space="preserve">When using an aircraft for the purposes of this Agreement, the Sending Party shall be responsible for airworthiness of its aircraft, its equipment and safe operation. </w:t>
      </w:r>
    </w:p>
    <w:p w14:paraId="11DAAFF8" w14:textId="1C9D5252"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2</w:t>
      </w:r>
      <w:r w:rsidR="004A05F4">
        <w:rPr>
          <w:rFonts w:ascii="Arial" w:hAnsi="Arial" w:cs="Arial"/>
          <w:lang w:val="en-US"/>
        </w:rPr>
        <w:t>.</w:t>
      </w:r>
      <w:r w:rsidRPr="00F336F9">
        <w:rPr>
          <w:rFonts w:ascii="Arial" w:hAnsi="Arial" w:cs="Arial"/>
          <w:lang w:val="en-US"/>
        </w:rPr>
        <w:tab/>
        <w:t xml:space="preserve">The Sending Party personnel shall have special aeronautical skills as required by the Receiving Party with respect to the activities concerned. The Receiving Party shall provide the necessary training enabling the Sending Party personnel to acquire such skills. </w:t>
      </w:r>
    </w:p>
    <w:p w14:paraId="0D9D6914" w14:textId="5A6BD8DF"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lastRenderedPageBreak/>
        <w:t>3</w:t>
      </w:r>
      <w:r w:rsidR="004A05F4">
        <w:rPr>
          <w:rFonts w:ascii="Arial" w:hAnsi="Arial" w:cs="Arial"/>
          <w:lang w:val="en-US"/>
        </w:rPr>
        <w:t>.</w:t>
      </w:r>
      <w:r w:rsidRPr="00F336F9">
        <w:rPr>
          <w:rFonts w:ascii="Arial" w:hAnsi="Arial" w:cs="Arial"/>
          <w:lang w:val="en-US"/>
        </w:rPr>
        <w:tab/>
        <w:t xml:space="preserve">In the event of aircraft accidents or incidents, all technical investigations and procedures shall be conducted in accordance with the national law of the Receiving Party. In such case, the Receiving Party shall immediately provide the Sending Party with all data and information available concerning the accident or incident. A case investigation board shall be established. </w:t>
      </w:r>
    </w:p>
    <w:p w14:paraId="6AD4EFA4" w14:textId="766BCEFB"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4</w:t>
      </w:r>
      <w:r w:rsidR="004A05F4">
        <w:rPr>
          <w:rFonts w:ascii="Arial" w:hAnsi="Arial" w:cs="Arial"/>
          <w:lang w:val="en-US"/>
        </w:rPr>
        <w:t>.</w:t>
      </w:r>
      <w:r w:rsidRPr="00F336F9">
        <w:rPr>
          <w:rFonts w:ascii="Arial" w:hAnsi="Arial" w:cs="Arial"/>
          <w:lang w:val="en-US"/>
        </w:rPr>
        <w:tab/>
        <w:t xml:space="preserve">Experts designated by the Sending Party shall be entitled to participate in the case investigation board as well as to access the crash site and to receive all relevant information. The Receiving Party may authorize experts designated by the Sending Party to conduct parts of the investigations. The report on the results of all investigations shall be transferred to the Sending Party. </w:t>
      </w:r>
    </w:p>
    <w:p w14:paraId="05FA5C72" w14:textId="20F06993"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5</w:t>
      </w:r>
      <w:r w:rsidR="004A05F4">
        <w:rPr>
          <w:rFonts w:ascii="Arial" w:hAnsi="Arial" w:cs="Arial"/>
          <w:lang w:val="en-US"/>
        </w:rPr>
        <w:t>.</w:t>
      </w:r>
      <w:r w:rsidRPr="00F336F9">
        <w:rPr>
          <w:rFonts w:ascii="Arial" w:hAnsi="Arial" w:cs="Arial"/>
          <w:lang w:val="en-US"/>
        </w:rPr>
        <w:tab/>
        <w:t xml:space="preserve">The Sending Party shall have the right, in coordination with the Receiving Party, to conduct its own technical investigation of the accident or incident involving a Sending Party aircraft, if it took place in the territory of the Receiving Party. The costs of such investigations shall be covered by the Sending Party. </w:t>
      </w:r>
    </w:p>
    <w:p w14:paraId="70B92A3F" w14:textId="420EDF94"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6</w:t>
      </w:r>
      <w:r w:rsidR="004A05F4">
        <w:rPr>
          <w:rFonts w:ascii="Arial" w:hAnsi="Arial" w:cs="Arial"/>
          <w:lang w:val="en-US"/>
        </w:rPr>
        <w:t>.</w:t>
      </w:r>
      <w:r w:rsidRPr="00F336F9">
        <w:rPr>
          <w:rFonts w:ascii="Arial" w:hAnsi="Arial" w:cs="Arial"/>
          <w:lang w:val="en-US"/>
        </w:rPr>
        <w:tab/>
        <w:t xml:space="preserve">All data and information exchanged between the Parties in such case shall be made available to personnel involved in the investigation only. Any further disclosure of data or information shall be subject to approval of the other Party. </w:t>
      </w:r>
    </w:p>
    <w:p w14:paraId="0A96B2DE" w14:textId="77777777" w:rsidR="00F336F9" w:rsidRPr="00F336F9" w:rsidRDefault="00F336F9" w:rsidP="00F336F9">
      <w:pPr>
        <w:jc w:val="both"/>
        <w:rPr>
          <w:rFonts w:ascii="Arial" w:hAnsi="Arial" w:cs="Arial"/>
          <w:lang w:val="en-US"/>
        </w:rPr>
      </w:pPr>
    </w:p>
    <w:p w14:paraId="7D945F27" w14:textId="6624398B" w:rsidR="00BB3BC3" w:rsidRDefault="00465FB1" w:rsidP="00B26854">
      <w:pPr>
        <w:spacing w:after="0"/>
        <w:jc w:val="center"/>
        <w:rPr>
          <w:rFonts w:ascii="Arial" w:hAnsi="Arial" w:cs="Arial"/>
          <w:b/>
          <w:lang w:val="en-US"/>
        </w:rPr>
      </w:pPr>
      <w:r w:rsidRPr="00465FB1">
        <w:rPr>
          <w:rFonts w:ascii="Arial" w:hAnsi="Arial" w:cs="Arial"/>
          <w:b/>
          <w:lang w:val="en-US"/>
        </w:rPr>
        <w:t xml:space="preserve">Article 16 </w:t>
      </w:r>
    </w:p>
    <w:p w14:paraId="5258AB6A" w14:textId="6DC6AAE0" w:rsidR="00F336F9" w:rsidRDefault="00465FB1" w:rsidP="00B26854">
      <w:pPr>
        <w:spacing w:after="0"/>
        <w:jc w:val="center"/>
        <w:rPr>
          <w:rFonts w:ascii="Arial" w:hAnsi="Arial" w:cs="Arial"/>
          <w:b/>
          <w:lang w:val="en-US"/>
        </w:rPr>
      </w:pPr>
      <w:r w:rsidRPr="00465FB1">
        <w:rPr>
          <w:rFonts w:ascii="Arial" w:hAnsi="Arial" w:cs="Arial"/>
          <w:b/>
          <w:lang w:val="en-US"/>
        </w:rPr>
        <w:t xml:space="preserve">Medical </w:t>
      </w:r>
      <w:r w:rsidR="00BB3BC3">
        <w:rPr>
          <w:rFonts w:ascii="Arial" w:hAnsi="Arial" w:cs="Arial"/>
          <w:b/>
          <w:lang w:val="en-US"/>
        </w:rPr>
        <w:t>S</w:t>
      </w:r>
      <w:r w:rsidRPr="00465FB1">
        <w:rPr>
          <w:rFonts w:ascii="Arial" w:hAnsi="Arial" w:cs="Arial"/>
          <w:b/>
          <w:lang w:val="en-US"/>
        </w:rPr>
        <w:t xml:space="preserve">upport and </w:t>
      </w:r>
      <w:r w:rsidR="00BB3BC3">
        <w:rPr>
          <w:rFonts w:ascii="Arial" w:hAnsi="Arial" w:cs="Arial"/>
          <w:b/>
          <w:lang w:val="en-US"/>
        </w:rPr>
        <w:t>I</w:t>
      </w:r>
      <w:r w:rsidRPr="00465FB1">
        <w:rPr>
          <w:rFonts w:ascii="Arial" w:hAnsi="Arial" w:cs="Arial"/>
          <w:b/>
          <w:lang w:val="en-US"/>
        </w:rPr>
        <w:t>nsurance</w:t>
      </w:r>
    </w:p>
    <w:p w14:paraId="36C66DF9" w14:textId="77777777" w:rsidR="00BB3BC3" w:rsidRPr="00465FB1" w:rsidRDefault="00BB3BC3" w:rsidP="00B26854">
      <w:pPr>
        <w:spacing w:after="0"/>
        <w:jc w:val="center"/>
        <w:rPr>
          <w:rFonts w:ascii="Arial" w:hAnsi="Arial" w:cs="Arial"/>
          <w:b/>
          <w:lang w:val="en-US"/>
        </w:rPr>
      </w:pPr>
    </w:p>
    <w:p w14:paraId="2EB4E743" w14:textId="4FA40CED"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1</w:t>
      </w:r>
      <w:r w:rsidR="004A05F4">
        <w:rPr>
          <w:rFonts w:ascii="Arial" w:hAnsi="Arial" w:cs="Arial"/>
          <w:lang w:val="en-US"/>
        </w:rPr>
        <w:t>.</w:t>
      </w:r>
      <w:r w:rsidRPr="00F336F9">
        <w:rPr>
          <w:rFonts w:ascii="Arial" w:hAnsi="Arial" w:cs="Arial"/>
          <w:lang w:val="en-US"/>
        </w:rPr>
        <w:tab/>
        <w:t xml:space="preserve">The Sending Party personnel shall meet the medical and physical requirements, and shall have the professional qualifications and skills as required by the Receiving Party with respect to the activity concerned. </w:t>
      </w:r>
    </w:p>
    <w:p w14:paraId="6D18C270" w14:textId="6390C9F8"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2</w:t>
      </w:r>
      <w:r w:rsidR="004A05F4">
        <w:rPr>
          <w:rFonts w:ascii="Arial" w:hAnsi="Arial" w:cs="Arial"/>
          <w:lang w:val="en-US"/>
        </w:rPr>
        <w:t>.</w:t>
      </w:r>
      <w:r w:rsidRPr="00F336F9">
        <w:rPr>
          <w:rFonts w:ascii="Arial" w:hAnsi="Arial" w:cs="Arial"/>
          <w:lang w:val="en-US"/>
        </w:rPr>
        <w:tab/>
        <w:t xml:space="preserve">The Sending Party shall not deploy Sending Party personnel to the territory of the Receiving Party without sufficient health insurance coverage. </w:t>
      </w:r>
    </w:p>
    <w:p w14:paraId="69E83F5E" w14:textId="44A1222F"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3</w:t>
      </w:r>
      <w:r w:rsidR="004A05F4">
        <w:rPr>
          <w:rFonts w:ascii="Arial" w:hAnsi="Arial" w:cs="Arial"/>
          <w:lang w:val="en-US"/>
        </w:rPr>
        <w:t>.</w:t>
      </w:r>
      <w:r w:rsidRPr="00F336F9">
        <w:rPr>
          <w:rFonts w:ascii="Arial" w:hAnsi="Arial" w:cs="Arial"/>
          <w:lang w:val="en-US"/>
        </w:rPr>
        <w:tab/>
        <w:t xml:space="preserve">Upon request of the Sending Party, the Receiving Party shall provide information on the particular risks that need to be covered by health insurance. </w:t>
      </w:r>
    </w:p>
    <w:p w14:paraId="0DD3DC95" w14:textId="74A93EE9"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4</w:t>
      </w:r>
      <w:r w:rsidR="004A05F4">
        <w:rPr>
          <w:rFonts w:ascii="Arial" w:hAnsi="Arial" w:cs="Arial"/>
          <w:lang w:val="en-US"/>
        </w:rPr>
        <w:t>.</w:t>
      </w:r>
      <w:r w:rsidRPr="00F336F9">
        <w:rPr>
          <w:rFonts w:ascii="Arial" w:hAnsi="Arial" w:cs="Arial"/>
          <w:lang w:val="en-US"/>
        </w:rPr>
        <w:tab/>
        <w:t xml:space="preserve">The Receiving Party shall provide emergency medical care to the Sending Party personnel free of charge. At the request of the Sending Party, further treatment and the delivery of patients to medical facilities shall be provided or carried out by the Receiving Party. In that case, the Sending Party shall cover all resulting costs. </w:t>
      </w:r>
    </w:p>
    <w:p w14:paraId="13C1F508" w14:textId="77777777" w:rsidR="00F336F9" w:rsidRPr="00F336F9" w:rsidRDefault="00F336F9" w:rsidP="00F336F9">
      <w:pPr>
        <w:jc w:val="both"/>
        <w:rPr>
          <w:rFonts w:ascii="Arial" w:hAnsi="Arial" w:cs="Arial"/>
          <w:lang w:val="en-US"/>
        </w:rPr>
      </w:pPr>
    </w:p>
    <w:p w14:paraId="07488405" w14:textId="79965885" w:rsidR="00BB3BC3" w:rsidRDefault="00F336F9" w:rsidP="00B26854">
      <w:pPr>
        <w:spacing w:after="0"/>
        <w:jc w:val="center"/>
        <w:rPr>
          <w:rFonts w:ascii="Arial" w:hAnsi="Arial" w:cs="Arial"/>
          <w:b/>
          <w:lang w:val="en-US"/>
        </w:rPr>
      </w:pPr>
      <w:r w:rsidRPr="00F336F9">
        <w:rPr>
          <w:rFonts w:ascii="Arial" w:hAnsi="Arial" w:cs="Arial"/>
          <w:b/>
          <w:lang w:val="en-US"/>
        </w:rPr>
        <w:t>Article 17</w:t>
      </w:r>
    </w:p>
    <w:p w14:paraId="12E1F087" w14:textId="1DA9EC40" w:rsidR="00F336F9" w:rsidRDefault="00F336F9" w:rsidP="00B26854">
      <w:pPr>
        <w:spacing w:after="0"/>
        <w:jc w:val="center"/>
        <w:rPr>
          <w:rFonts w:ascii="Arial" w:hAnsi="Arial" w:cs="Arial"/>
          <w:b/>
          <w:lang w:val="en-US"/>
        </w:rPr>
      </w:pPr>
      <w:r w:rsidRPr="00F336F9">
        <w:rPr>
          <w:rFonts w:ascii="Arial" w:hAnsi="Arial" w:cs="Arial"/>
          <w:b/>
          <w:lang w:val="en-US"/>
        </w:rPr>
        <w:t xml:space="preserve"> Equipment</w:t>
      </w:r>
    </w:p>
    <w:p w14:paraId="1AD91DBB" w14:textId="77777777" w:rsidR="00BB3BC3" w:rsidRPr="00F336F9" w:rsidRDefault="00BB3BC3" w:rsidP="00B26854">
      <w:pPr>
        <w:spacing w:after="0"/>
        <w:jc w:val="center"/>
        <w:rPr>
          <w:rFonts w:ascii="Arial" w:hAnsi="Arial" w:cs="Arial"/>
          <w:b/>
          <w:lang w:val="en-US"/>
        </w:rPr>
      </w:pPr>
    </w:p>
    <w:p w14:paraId="00D51C80" w14:textId="1BDF68AF"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1</w:t>
      </w:r>
      <w:r w:rsidR="004A05F4">
        <w:rPr>
          <w:rFonts w:ascii="Arial" w:hAnsi="Arial" w:cs="Arial"/>
          <w:lang w:val="en-US"/>
        </w:rPr>
        <w:t>.</w:t>
      </w:r>
      <w:r w:rsidRPr="00F336F9">
        <w:rPr>
          <w:rFonts w:ascii="Arial" w:hAnsi="Arial" w:cs="Arial"/>
          <w:lang w:val="en-US"/>
        </w:rPr>
        <w:tab/>
        <w:t xml:space="preserve">The Sending Party shall guarantee that the equipment of its personnel meets the requirements set by the Receiving Party for the relevant activity. </w:t>
      </w:r>
    </w:p>
    <w:p w14:paraId="0AB3097C" w14:textId="64BFB4C0"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2</w:t>
      </w:r>
      <w:r w:rsidR="004A05F4">
        <w:rPr>
          <w:rFonts w:ascii="Arial" w:hAnsi="Arial" w:cs="Arial"/>
          <w:lang w:val="en-US"/>
        </w:rPr>
        <w:t>.</w:t>
      </w:r>
      <w:r w:rsidRPr="00F336F9">
        <w:rPr>
          <w:rFonts w:ascii="Arial" w:hAnsi="Arial" w:cs="Arial"/>
          <w:lang w:val="en-US"/>
        </w:rPr>
        <w:tab/>
        <w:t xml:space="preserve">Upon request of the Sending Party, the Receiving Party shall provide it with information regarding the necessary equipment. </w:t>
      </w:r>
    </w:p>
    <w:p w14:paraId="117F8942" w14:textId="77777777" w:rsidR="00F336F9" w:rsidRPr="00F336F9" w:rsidRDefault="00F336F9" w:rsidP="00F336F9">
      <w:pPr>
        <w:jc w:val="both"/>
        <w:rPr>
          <w:rFonts w:ascii="Arial" w:hAnsi="Arial" w:cs="Arial"/>
          <w:lang w:val="en-US"/>
        </w:rPr>
      </w:pPr>
    </w:p>
    <w:p w14:paraId="217DDB7C" w14:textId="17CEDDFB" w:rsidR="00BB3BC3" w:rsidRDefault="00F336F9" w:rsidP="00B26854">
      <w:pPr>
        <w:spacing w:after="0"/>
        <w:jc w:val="center"/>
        <w:rPr>
          <w:rFonts w:ascii="Arial" w:hAnsi="Arial" w:cs="Arial"/>
          <w:b/>
          <w:lang w:val="en-US"/>
        </w:rPr>
      </w:pPr>
      <w:r w:rsidRPr="00F336F9">
        <w:rPr>
          <w:rFonts w:ascii="Arial" w:hAnsi="Arial" w:cs="Arial"/>
          <w:b/>
          <w:lang w:val="en-US"/>
        </w:rPr>
        <w:t>Article 18</w:t>
      </w:r>
    </w:p>
    <w:p w14:paraId="64C15239" w14:textId="708CED39" w:rsidR="00F336F9" w:rsidRDefault="00F336F9" w:rsidP="00B26854">
      <w:pPr>
        <w:spacing w:after="0"/>
        <w:jc w:val="center"/>
        <w:rPr>
          <w:rFonts w:ascii="Arial" w:hAnsi="Arial" w:cs="Arial"/>
          <w:b/>
          <w:lang w:val="en-US"/>
        </w:rPr>
      </w:pPr>
      <w:r w:rsidRPr="00F336F9">
        <w:rPr>
          <w:rFonts w:ascii="Arial" w:hAnsi="Arial" w:cs="Arial"/>
          <w:b/>
          <w:lang w:val="en-US"/>
        </w:rPr>
        <w:t xml:space="preserve"> Costs</w:t>
      </w:r>
    </w:p>
    <w:p w14:paraId="697593A6" w14:textId="77777777" w:rsidR="00BB3BC3" w:rsidRPr="00F336F9" w:rsidRDefault="00BB3BC3" w:rsidP="00B26854">
      <w:pPr>
        <w:spacing w:after="0"/>
        <w:jc w:val="center"/>
        <w:rPr>
          <w:rFonts w:ascii="Arial" w:hAnsi="Arial" w:cs="Arial"/>
          <w:b/>
          <w:lang w:val="en-US"/>
        </w:rPr>
      </w:pPr>
    </w:p>
    <w:p w14:paraId="677C4177" w14:textId="298605EA"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lastRenderedPageBreak/>
        <w:t>1</w:t>
      </w:r>
      <w:r w:rsidR="004A05F4">
        <w:rPr>
          <w:rFonts w:ascii="Arial" w:hAnsi="Arial" w:cs="Arial"/>
          <w:lang w:val="en-US"/>
        </w:rPr>
        <w:t>.</w:t>
      </w:r>
      <w:r w:rsidRPr="00F336F9">
        <w:rPr>
          <w:rFonts w:ascii="Arial" w:hAnsi="Arial" w:cs="Arial"/>
          <w:lang w:val="en-US"/>
        </w:rPr>
        <w:tab/>
        <w:t xml:space="preserve">The Parties shall cover their own expenses on performing activities under this Agreement, unless otherwise agreed. </w:t>
      </w:r>
    </w:p>
    <w:p w14:paraId="24E851D7" w14:textId="159DA585"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2</w:t>
      </w:r>
      <w:r w:rsidR="004A05F4">
        <w:rPr>
          <w:rFonts w:ascii="Arial" w:hAnsi="Arial" w:cs="Arial"/>
          <w:lang w:val="en-US"/>
        </w:rPr>
        <w:t>.</w:t>
      </w:r>
      <w:r w:rsidRPr="00F336F9">
        <w:rPr>
          <w:rFonts w:ascii="Arial" w:hAnsi="Arial" w:cs="Arial"/>
          <w:lang w:val="en-US"/>
        </w:rPr>
        <w:tab/>
        <w:t xml:space="preserve">Costs related to official social events shall be borne by the Receiving Party, unless otherwise agreed. </w:t>
      </w:r>
    </w:p>
    <w:p w14:paraId="7F987640" w14:textId="7F841774"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3</w:t>
      </w:r>
      <w:r w:rsidR="004A05F4">
        <w:rPr>
          <w:rFonts w:ascii="Arial" w:hAnsi="Arial" w:cs="Arial"/>
          <w:lang w:val="en-US"/>
        </w:rPr>
        <w:t>.</w:t>
      </w:r>
      <w:r w:rsidRPr="00F336F9">
        <w:rPr>
          <w:rFonts w:ascii="Arial" w:hAnsi="Arial" w:cs="Arial"/>
          <w:lang w:val="en-US"/>
        </w:rPr>
        <w:tab/>
        <w:t xml:space="preserve">The Parties shall not be bound by obligations, including cost recovery, that are not regulated by this Agreement or </w:t>
      </w:r>
      <w:r w:rsidR="00A00D3B">
        <w:rPr>
          <w:rFonts w:ascii="Arial" w:hAnsi="Arial" w:cs="Arial"/>
          <w:lang w:val="en-US"/>
        </w:rPr>
        <w:t xml:space="preserve">implementing </w:t>
      </w:r>
      <w:r w:rsidRPr="00F336F9">
        <w:rPr>
          <w:rFonts w:ascii="Arial" w:hAnsi="Arial" w:cs="Arial"/>
          <w:lang w:val="en-US"/>
        </w:rPr>
        <w:t xml:space="preserve">technical arrangements concluded between the </w:t>
      </w:r>
      <w:r w:rsidR="006A5676">
        <w:rPr>
          <w:rFonts w:ascii="Arial" w:hAnsi="Arial" w:cs="Arial"/>
          <w:lang w:val="en-US"/>
        </w:rPr>
        <w:t xml:space="preserve">Competent </w:t>
      </w:r>
      <w:r w:rsidR="00AD709B" w:rsidRPr="00F336F9">
        <w:rPr>
          <w:rFonts w:ascii="Arial" w:hAnsi="Arial" w:cs="Arial"/>
          <w:lang w:val="en-US"/>
        </w:rPr>
        <w:t>A</w:t>
      </w:r>
      <w:r w:rsidR="00AD709B">
        <w:rPr>
          <w:rFonts w:ascii="Arial" w:hAnsi="Arial" w:cs="Arial"/>
          <w:lang w:val="en-US"/>
        </w:rPr>
        <w:t>uthorities</w:t>
      </w:r>
      <w:r w:rsidR="00AD709B" w:rsidRPr="00F336F9">
        <w:rPr>
          <w:rFonts w:ascii="Arial" w:hAnsi="Arial" w:cs="Arial"/>
          <w:lang w:val="en-US"/>
        </w:rPr>
        <w:t xml:space="preserve"> </w:t>
      </w:r>
      <w:r w:rsidRPr="00F336F9">
        <w:rPr>
          <w:rFonts w:ascii="Arial" w:hAnsi="Arial" w:cs="Arial"/>
          <w:lang w:val="en-US"/>
        </w:rPr>
        <w:t xml:space="preserve">as mentioned in Article 8, Paragraph 2. </w:t>
      </w:r>
    </w:p>
    <w:p w14:paraId="16FD6A97" w14:textId="77777777" w:rsidR="00F336F9" w:rsidRPr="00F336F9" w:rsidRDefault="00F336F9" w:rsidP="00F336F9">
      <w:pPr>
        <w:jc w:val="both"/>
        <w:rPr>
          <w:rFonts w:ascii="Arial" w:hAnsi="Arial" w:cs="Arial"/>
          <w:lang w:val="en-US"/>
        </w:rPr>
      </w:pPr>
    </w:p>
    <w:p w14:paraId="636F4EEE" w14:textId="11EFC959" w:rsidR="00BB3BC3" w:rsidRDefault="00F336F9" w:rsidP="00B26854">
      <w:pPr>
        <w:spacing w:after="0"/>
        <w:jc w:val="center"/>
        <w:rPr>
          <w:rFonts w:ascii="Arial" w:hAnsi="Arial" w:cs="Arial"/>
          <w:b/>
          <w:lang w:val="en-US"/>
        </w:rPr>
      </w:pPr>
      <w:r w:rsidRPr="00F336F9">
        <w:rPr>
          <w:rFonts w:ascii="Arial" w:hAnsi="Arial" w:cs="Arial"/>
          <w:b/>
          <w:lang w:val="en-US"/>
        </w:rPr>
        <w:t>Article 19</w:t>
      </w:r>
    </w:p>
    <w:p w14:paraId="12EEE7B8" w14:textId="6716708C" w:rsidR="00F336F9" w:rsidRDefault="00F336F9" w:rsidP="00B26854">
      <w:pPr>
        <w:spacing w:after="0"/>
        <w:jc w:val="center"/>
        <w:rPr>
          <w:rFonts w:ascii="Arial" w:hAnsi="Arial" w:cs="Arial"/>
          <w:b/>
          <w:lang w:val="en-US"/>
        </w:rPr>
      </w:pPr>
      <w:r w:rsidRPr="00F336F9">
        <w:rPr>
          <w:rFonts w:ascii="Arial" w:hAnsi="Arial" w:cs="Arial"/>
          <w:b/>
          <w:lang w:val="en-US"/>
        </w:rPr>
        <w:t xml:space="preserve"> Protection of </w:t>
      </w:r>
      <w:r w:rsidR="00AD709B">
        <w:rPr>
          <w:rFonts w:ascii="Arial" w:hAnsi="Arial" w:cs="Arial"/>
          <w:b/>
          <w:lang w:val="en-US"/>
        </w:rPr>
        <w:t>C</w:t>
      </w:r>
      <w:r w:rsidRPr="00F336F9">
        <w:rPr>
          <w:rFonts w:ascii="Arial" w:hAnsi="Arial" w:cs="Arial"/>
          <w:b/>
          <w:lang w:val="en-US"/>
        </w:rPr>
        <w:t xml:space="preserve">lassified </w:t>
      </w:r>
      <w:r w:rsidR="00AD709B">
        <w:rPr>
          <w:rFonts w:ascii="Arial" w:hAnsi="Arial" w:cs="Arial"/>
          <w:b/>
          <w:lang w:val="en-US"/>
        </w:rPr>
        <w:t>I</w:t>
      </w:r>
      <w:r w:rsidRPr="00F336F9">
        <w:rPr>
          <w:rFonts w:ascii="Arial" w:hAnsi="Arial" w:cs="Arial"/>
          <w:b/>
          <w:lang w:val="en-US"/>
        </w:rPr>
        <w:t>nformation</w:t>
      </w:r>
    </w:p>
    <w:p w14:paraId="2C0E2DE1" w14:textId="77777777" w:rsidR="00BB3BC3" w:rsidRPr="00F336F9" w:rsidRDefault="00BB3BC3" w:rsidP="00B26854">
      <w:pPr>
        <w:spacing w:after="0"/>
        <w:jc w:val="center"/>
        <w:rPr>
          <w:rFonts w:ascii="Arial" w:hAnsi="Arial" w:cs="Arial"/>
          <w:b/>
          <w:lang w:val="en-US"/>
        </w:rPr>
      </w:pPr>
    </w:p>
    <w:p w14:paraId="5705D556" w14:textId="77777777" w:rsidR="00A00D3B" w:rsidRPr="0012218A" w:rsidRDefault="00A00D3B" w:rsidP="00A00D3B">
      <w:pPr>
        <w:widowControl w:val="0"/>
        <w:tabs>
          <w:tab w:val="left" w:pos="382"/>
        </w:tabs>
        <w:spacing w:after="0" w:line="240" w:lineRule="auto"/>
        <w:jc w:val="both"/>
        <w:rPr>
          <w:rFonts w:ascii="Arial" w:eastAsia="Times New Roman" w:hAnsi="Arial" w:cs="Arial"/>
          <w:color w:val="000000"/>
          <w:lang w:val="en-GB" w:bidi="en-US"/>
        </w:rPr>
      </w:pPr>
      <w:r>
        <w:rPr>
          <w:rFonts w:ascii="Arial" w:eastAsia="Times New Roman" w:hAnsi="Arial" w:cs="Arial"/>
          <w:color w:val="000000"/>
          <w:lang w:val="en-GB" w:bidi="en-US"/>
        </w:rPr>
        <w:t xml:space="preserve">1. </w:t>
      </w:r>
      <w:r>
        <w:rPr>
          <w:rFonts w:ascii="Arial" w:eastAsia="Times New Roman" w:hAnsi="Arial" w:cs="Arial"/>
          <w:color w:val="000000"/>
          <w:lang w:val="en-GB" w:bidi="en-US"/>
        </w:rPr>
        <w:tab/>
        <w:t xml:space="preserve">The Parties shall exchange and protect classified information in accordance with the </w:t>
      </w:r>
      <w:r w:rsidRPr="0012218A">
        <w:rPr>
          <w:rFonts w:ascii="Arial" w:eastAsia="Times New Roman" w:hAnsi="Arial" w:cs="Arial"/>
          <w:color w:val="000000"/>
          <w:lang w:val="en-GB" w:bidi="en-US"/>
        </w:rPr>
        <w:t xml:space="preserve">Agreement </w:t>
      </w:r>
      <w:r>
        <w:rPr>
          <w:rFonts w:ascii="Arial" w:eastAsia="Times New Roman" w:hAnsi="Arial" w:cs="Arial"/>
          <w:color w:val="000000"/>
          <w:lang w:val="en-GB" w:bidi="en-US"/>
        </w:rPr>
        <w:t>on the exchange and mutual protection of classified i</w:t>
      </w:r>
      <w:r w:rsidRPr="0012218A">
        <w:rPr>
          <w:rFonts w:ascii="Arial" w:eastAsia="Times New Roman" w:hAnsi="Arial" w:cs="Arial"/>
          <w:color w:val="000000"/>
          <w:lang w:val="en-GB" w:bidi="en-US"/>
        </w:rPr>
        <w:t xml:space="preserve">nformation between the Republic of Slovenia and the </w:t>
      </w:r>
      <w:r>
        <w:rPr>
          <w:rFonts w:ascii="Arial" w:eastAsia="Times New Roman" w:hAnsi="Arial" w:cs="Arial"/>
          <w:color w:val="000000"/>
          <w:lang w:val="en-GB" w:bidi="en-US"/>
        </w:rPr>
        <w:t xml:space="preserve">Swiss Confederation. </w:t>
      </w:r>
    </w:p>
    <w:p w14:paraId="15D6341D" w14:textId="77777777" w:rsidR="00A00D3B" w:rsidRDefault="00A00D3B" w:rsidP="00A00D3B">
      <w:pPr>
        <w:jc w:val="both"/>
        <w:rPr>
          <w:rFonts w:ascii="Arial" w:hAnsi="Arial" w:cs="Arial"/>
          <w:lang w:val="en-US"/>
        </w:rPr>
      </w:pPr>
    </w:p>
    <w:p w14:paraId="5599F747" w14:textId="77777777" w:rsidR="00A00D3B" w:rsidRDefault="00A00D3B" w:rsidP="00A00D3B">
      <w:pPr>
        <w:widowControl w:val="0"/>
        <w:tabs>
          <w:tab w:val="left" w:pos="382"/>
        </w:tabs>
        <w:spacing w:after="0" w:line="240" w:lineRule="auto"/>
        <w:jc w:val="both"/>
        <w:rPr>
          <w:rFonts w:ascii="Arial" w:eastAsia="Times New Roman" w:hAnsi="Arial" w:cs="Arial"/>
          <w:color w:val="000000"/>
          <w:lang w:val="en-GB" w:bidi="en-US"/>
        </w:rPr>
      </w:pPr>
      <w:r>
        <w:rPr>
          <w:rFonts w:ascii="Arial" w:eastAsia="Times New Roman" w:hAnsi="Arial" w:cs="Arial"/>
          <w:color w:val="000000"/>
          <w:lang w:val="en-GB" w:bidi="en-US"/>
        </w:rPr>
        <w:t xml:space="preserve">2. </w:t>
      </w:r>
      <w:r>
        <w:rPr>
          <w:rFonts w:ascii="Arial" w:eastAsia="Times New Roman" w:hAnsi="Arial" w:cs="Arial"/>
          <w:color w:val="000000"/>
          <w:lang w:val="en-GB" w:bidi="en-US"/>
        </w:rPr>
        <w:tab/>
        <w:t xml:space="preserve">Until the entry into force of the </w:t>
      </w:r>
      <w:r w:rsidRPr="0012218A">
        <w:rPr>
          <w:rFonts w:ascii="Arial" w:eastAsia="Times New Roman" w:hAnsi="Arial" w:cs="Arial"/>
          <w:color w:val="000000"/>
          <w:lang w:val="en-GB" w:bidi="en-US"/>
        </w:rPr>
        <w:t>Agreement</w:t>
      </w:r>
      <w:r>
        <w:rPr>
          <w:rFonts w:ascii="Arial" w:eastAsia="Times New Roman" w:hAnsi="Arial" w:cs="Arial"/>
          <w:color w:val="000000"/>
          <w:lang w:val="en-GB" w:bidi="en-US"/>
        </w:rPr>
        <w:t xml:space="preserve"> mentioned in Paragraph 1 of this Article, the Parties may exchange only non-classified information</w:t>
      </w:r>
      <w:r w:rsidRPr="0012218A">
        <w:rPr>
          <w:rFonts w:ascii="Arial" w:eastAsia="Times New Roman" w:hAnsi="Arial" w:cs="Arial"/>
          <w:color w:val="000000"/>
          <w:lang w:val="en-GB" w:bidi="en-US"/>
        </w:rPr>
        <w:t>.</w:t>
      </w:r>
      <w:r>
        <w:rPr>
          <w:rFonts w:ascii="Arial" w:eastAsia="Times New Roman" w:hAnsi="Arial" w:cs="Arial"/>
          <w:color w:val="000000"/>
          <w:lang w:val="en-GB" w:bidi="en-US"/>
        </w:rPr>
        <w:t xml:space="preserve"> </w:t>
      </w:r>
    </w:p>
    <w:p w14:paraId="09D28D40" w14:textId="77777777" w:rsidR="00465FB1" w:rsidRDefault="00465FB1" w:rsidP="00F336F9">
      <w:pPr>
        <w:jc w:val="both"/>
        <w:rPr>
          <w:rFonts w:ascii="Arial" w:hAnsi="Arial" w:cs="Arial"/>
          <w:lang w:val="en-US"/>
        </w:rPr>
      </w:pPr>
    </w:p>
    <w:p w14:paraId="0BD28B46" w14:textId="4019EC81" w:rsidR="00AD709B" w:rsidRDefault="00465FB1" w:rsidP="00B26854">
      <w:pPr>
        <w:spacing w:after="0"/>
        <w:jc w:val="center"/>
        <w:rPr>
          <w:rFonts w:ascii="Arial" w:hAnsi="Arial" w:cs="Arial"/>
          <w:b/>
          <w:lang w:val="en-US"/>
        </w:rPr>
      </w:pPr>
      <w:r w:rsidRPr="00465FB1">
        <w:rPr>
          <w:rFonts w:ascii="Arial" w:hAnsi="Arial" w:cs="Arial"/>
          <w:b/>
          <w:lang w:val="en-US"/>
        </w:rPr>
        <w:t>Article 20</w:t>
      </w:r>
    </w:p>
    <w:p w14:paraId="6D818260" w14:textId="2F78FF16" w:rsidR="00465FB1" w:rsidRDefault="00465FB1" w:rsidP="00B26854">
      <w:pPr>
        <w:spacing w:after="0"/>
        <w:jc w:val="center"/>
        <w:rPr>
          <w:rFonts w:ascii="Arial" w:hAnsi="Arial" w:cs="Arial"/>
          <w:b/>
          <w:lang w:val="en-US"/>
        </w:rPr>
      </w:pPr>
      <w:r w:rsidRPr="00465FB1">
        <w:rPr>
          <w:rFonts w:ascii="Arial" w:hAnsi="Arial" w:cs="Arial"/>
          <w:b/>
          <w:lang w:val="en-US"/>
        </w:rPr>
        <w:t xml:space="preserve"> Dispute </w:t>
      </w:r>
      <w:r w:rsidR="00AD709B">
        <w:rPr>
          <w:rFonts w:ascii="Arial" w:hAnsi="Arial" w:cs="Arial"/>
          <w:b/>
          <w:lang w:val="en-US"/>
        </w:rPr>
        <w:t>S</w:t>
      </w:r>
      <w:r w:rsidRPr="00465FB1">
        <w:rPr>
          <w:rFonts w:ascii="Arial" w:hAnsi="Arial" w:cs="Arial"/>
          <w:b/>
          <w:lang w:val="en-US"/>
        </w:rPr>
        <w:t>ettlement</w:t>
      </w:r>
    </w:p>
    <w:p w14:paraId="7C7D85DC" w14:textId="77777777" w:rsidR="00AD709B" w:rsidRPr="00465FB1" w:rsidRDefault="00AD709B" w:rsidP="00B26854">
      <w:pPr>
        <w:spacing w:after="0"/>
        <w:jc w:val="center"/>
        <w:rPr>
          <w:rFonts w:ascii="Arial" w:hAnsi="Arial" w:cs="Arial"/>
          <w:b/>
          <w:lang w:val="en-US"/>
        </w:rPr>
      </w:pPr>
    </w:p>
    <w:p w14:paraId="1C738A93" w14:textId="4FDEB4C0" w:rsidR="00F336F9" w:rsidRPr="00F336F9" w:rsidRDefault="00F336F9" w:rsidP="00F336F9">
      <w:pPr>
        <w:jc w:val="both"/>
        <w:rPr>
          <w:rFonts w:ascii="Arial" w:hAnsi="Arial" w:cs="Arial"/>
          <w:lang w:val="en-US"/>
        </w:rPr>
      </w:pPr>
      <w:r w:rsidRPr="00F336F9">
        <w:rPr>
          <w:rFonts w:ascii="Arial" w:hAnsi="Arial" w:cs="Arial"/>
          <w:lang w:val="en-US"/>
        </w:rPr>
        <w:t xml:space="preserve">Disputes between the Parties concerning the interpretation or implementation of this Agreement shall be </w:t>
      </w:r>
      <w:r w:rsidR="00AD709B">
        <w:rPr>
          <w:rFonts w:ascii="Arial" w:hAnsi="Arial" w:cs="Arial"/>
          <w:lang w:val="en-US"/>
        </w:rPr>
        <w:t>resolved</w:t>
      </w:r>
      <w:r w:rsidR="00AD709B" w:rsidRPr="00F336F9">
        <w:rPr>
          <w:rFonts w:ascii="Arial" w:hAnsi="Arial" w:cs="Arial"/>
          <w:lang w:val="en-US"/>
        </w:rPr>
        <w:t xml:space="preserve"> </w:t>
      </w:r>
      <w:r w:rsidRPr="00F336F9">
        <w:rPr>
          <w:rFonts w:ascii="Arial" w:hAnsi="Arial" w:cs="Arial"/>
          <w:lang w:val="en-US"/>
        </w:rPr>
        <w:t>by negotiation</w:t>
      </w:r>
      <w:r w:rsidR="00AD709B">
        <w:rPr>
          <w:rFonts w:ascii="Arial" w:hAnsi="Arial" w:cs="Arial"/>
          <w:lang w:val="en-US"/>
        </w:rPr>
        <w:t>s</w:t>
      </w:r>
      <w:r w:rsidRPr="00F336F9">
        <w:rPr>
          <w:rFonts w:ascii="Arial" w:hAnsi="Arial" w:cs="Arial"/>
          <w:lang w:val="en-US"/>
        </w:rPr>
        <w:t xml:space="preserve"> between the Parties. </w:t>
      </w:r>
    </w:p>
    <w:p w14:paraId="1797D9E2" w14:textId="77777777" w:rsidR="00F336F9" w:rsidRPr="00F336F9" w:rsidRDefault="00F336F9" w:rsidP="00F336F9">
      <w:pPr>
        <w:jc w:val="both"/>
        <w:rPr>
          <w:rFonts w:ascii="Arial" w:hAnsi="Arial" w:cs="Arial"/>
          <w:lang w:val="en-US"/>
        </w:rPr>
      </w:pPr>
    </w:p>
    <w:p w14:paraId="121757DE" w14:textId="2DC907B6" w:rsidR="00AD709B" w:rsidRDefault="00F336F9" w:rsidP="00B26854">
      <w:pPr>
        <w:spacing w:after="0"/>
        <w:jc w:val="center"/>
        <w:rPr>
          <w:rFonts w:ascii="Arial" w:hAnsi="Arial" w:cs="Arial"/>
          <w:b/>
          <w:lang w:val="en-US"/>
        </w:rPr>
      </w:pPr>
      <w:r w:rsidRPr="00F336F9">
        <w:rPr>
          <w:rFonts w:ascii="Arial" w:hAnsi="Arial" w:cs="Arial"/>
          <w:b/>
          <w:lang w:val="en-US"/>
        </w:rPr>
        <w:t>Article 21</w:t>
      </w:r>
    </w:p>
    <w:p w14:paraId="378E7A96" w14:textId="1439A26B" w:rsidR="00F336F9" w:rsidRDefault="00F336F9" w:rsidP="00B26854">
      <w:pPr>
        <w:spacing w:after="0"/>
        <w:jc w:val="center"/>
        <w:rPr>
          <w:rFonts w:ascii="Arial" w:hAnsi="Arial" w:cs="Arial"/>
          <w:b/>
          <w:lang w:val="en-US"/>
        </w:rPr>
      </w:pPr>
      <w:r w:rsidRPr="00F336F9">
        <w:rPr>
          <w:rFonts w:ascii="Arial" w:hAnsi="Arial" w:cs="Arial"/>
          <w:b/>
          <w:lang w:val="en-US"/>
        </w:rPr>
        <w:t xml:space="preserve"> Final </w:t>
      </w:r>
      <w:r w:rsidR="00AD709B">
        <w:rPr>
          <w:rFonts w:ascii="Arial" w:hAnsi="Arial" w:cs="Arial"/>
          <w:b/>
          <w:lang w:val="en-US"/>
        </w:rPr>
        <w:t>P</w:t>
      </w:r>
      <w:r w:rsidRPr="00F336F9">
        <w:rPr>
          <w:rFonts w:ascii="Arial" w:hAnsi="Arial" w:cs="Arial"/>
          <w:b/>
          <w:lang w:val="en-US"/>
        </w:rPr>
        <w:t>rovisions</w:t>
      </w:r>
    </w:p>
    <w:p w14:paraId="1D082D66" w14:textId="77777777" w:rsidR="00AD709B" w:rsidRPr="00F336F9" w:rsidRDefault="00AD709B" w:rsidP="00B26854">
      <w:pPr>
        <w:spacing w:after="0"/>
        <w:jc w:val="center"/>
        <w:rPr>
          <w:rFonts w:ascii="Arial" w:hAnsi="Arial" w:cs="Arial"/>
          <w:b/>
          <w:lang w:val="en-US"/>
        </w:rPr>
      </w:pPr>
    </w:p>
    <w:p w14:paraId="70018AE8" w14:textId="04C280B5"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1</w:t>
      </w:r>
      <w:r w:rsidR="004A05F4">
        <w:rPr>
          <w:rFonts w:ascii="Arial" w:hAnsi="Arial" w:cs="Arial"/>
          <w:lang w:val="en-US"/>
        </w:rPr>
        <w:t>.</w:t>
      </w:r>
      <w:r w:rsidRPr="00F336F9">
        <w:rPr>
          <w:rFonts w:ascii="Arial" w:hAnsi="Arial" w:cs="Arial"/>
          <w:lang w:val="en-US"/>
        </w:rPr>
        <w:tab/>
        <w:t xml:space="preserve">This Agreement shall enter into force on the date of </w:t>
      </w:r>
      <w:r w:rsidR="00AD709B">
        <w:rPr>
          <w:rFonts w:ascii="Arial" w:hAnsi="Arial" w:cs="Arial"/>
          <w:lang w:val="en-US"/>
        </w:rPr>
        <w:t>receipt of the last of the notifications, by which the Parties inform each other through diplomatic channels that all the necessary internal legal procedures for its entry into force have been completed</w:t>
      </w:r>
      <w:r w:rsidRPr="00F336F9">
        <w:rPr>
          <w:rFonts w:ascii="Arial" w:hAnsi="Arial" w:cs="Arial"/>
          <w:lang w:val="en-US"/>
        </w:rPr>
        <w:t xml:space="preserve">. </w:t>
      </w:r>
    </w:p>
    <w:p w14:paraId="063ACBE3" w14:textId="4AD53EBB"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2</w:t>
      </w:r>
      <w:r w:rsidR="004A05F4">
        <w:rPr>
          <w:rFonts w:ascii="Arial" w:hAnsi="Arial" w:cs="Arial"/>
          <w:lang w:val="en-US"/>
        </w:rPr>
        <w:t>.</w:t>
      </w:r>
      <w:r w:rsidRPr="00F336F9">
        <w:rPr>
          <w:rFonts w:ascii="Arial" w:hAnsi="Arial" w:cs="Arial"/>
          <w:lang w:val="en-US"/>
        </w:rPr>
        <w:tab/>
      </w:r>
      <w:r w:rsidR="00AD709B">
        <w:rPr>
          <w:rFonts w:ascii="Arial" w:hAnsi="Arial" w:cs="Arial"/>
          <w:lang w:val="en-US"/>
        </w:rPr>
        <w:t>Either Party may terminate t</w:t>
      </w:r>
      <w:r w:rsidRPr="00F336F9">
        <w:rPr>
          <w:rFonts w:ascii="Arial" w:hAnsi="Arial" w:cs="Arial"/>
          <w:lang w:val="en-US"/>
        </w:rPr>
        <w:t xml:space="preserve">his Agreement </w:t>
      </w:r>
      <w:r w:rsidR="006A5676">
        <w:rPr>
          <w:rFonts w:ascii="Arial" w:hAnsi="Arial" w:cs="Arial"/>
          <w:lang w:val="en-US"/>
        </w:rPr>
        <w:t xml:space="preserve">by </w:t>
      </w:r>
      <w:r w:rsidR="00AD709B">
        <w:rPr>
          <w:rFonts w:ascii="Arial" w:hAnsi="Arial" w:cs="Arial"/>
          <w:lang w:val="en-US"/>
        </w:rPr>
        <w:t xml:space="preserve">giving </w:t>
      </w:r>
      <w:r w:rsidR="006A5676">
        <w:rPr>
          <w:rFonts w:ascii="Arial" w:hAnsi="Arial" w:cs="Arial"/>
          <w:lang w:val="en-US"/>
        </w:rPr>
        <w:t xml:space="preserve">six months </w:t>
      </w:r>
      <w:r w:rsidRPr="00F336F9">
        <w:rPr>
          <w:rFonts w:ascii="Arial" w:hAnsi="Arial" w:cs="Arial"/>
          <w:lang w:val="en-US"/>
        </w:rPr>
        <w:t>written notification</w:t>
      </w:r>
      <w:r w:rsidR="006A5676">
        <w:rPr>
          <w:rFonts w:ascii="Arial" w:hAnsi="Arial" w:cs="Arial"/>
          <w:lang w:val="en-US"/>
        </w:rPr>
        <w:t xml:space="preserve"> through diplomatic channels</w:t>
      </w:r>
      <w:r w:rsidRPr="00F336F9">
        <w:rPr>
          <w:rFonts w:ascii="Arial" w:hAnsi="Arial" w:cs="Arial"/>
          <w:lang w:val="en-US"/>
        </w:rPr>
        <w:t xml:space="preserve">.  </w:t>
      </w:r>
    </w:p>
    <w:p w14:paraId="18AC82A2" w14:textId="0B5A51EC"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3</w:t>
      </w:r>
      <w:r w:rsidR="004A05F4">
        <w:rPr>
          <w:rFonts w:ascii="Arial" w:hAnsi="Arial" w:cs="Arial"/>
          <w:lang w:val="en-US"/>
        </w:rPr>
        <w:t>.</w:t>
      </w:r>
      <w:r w:rsidRPr="00F336F9">
        <w:rPr>
          <w:rFonts w:ascii="Arial" w:hAnsi="Arial" w:cs="Arial"/>
          <w:lang w:val="en-US"/>
        </w:rPr>
        <w:tab/>
        <w:t xml:space="preserve">This Agreement may be amended at any time by a written consent of the Parties. </w:t>
      </w:r>
      <w:r w:rsidR="00A00D3B">
        <w:rPr>
          <w:rFonts w:ascii="Arial" w:hAnsi="Arial" w:cs="Arial"/>
          <w:lang w:val="en-US"/>
        </w:rPr>
        <w:t xml:space="preserve">The Amendment shall enter into force in accordance with </w:t>
      </w:r>
      <w:r w:rsidRPr="00F336F9">
        <w:rPr>
          <w:rFonts w:ascii="Arial" w:hAnsi="Arial" w:cs="Arial"/>
          <w:lang w:val="en-US"/>
        </w:rPr>
        <w:t xml:space="preserve">Article 21, Paragraph 1. </w:t>
      </w:r>
    </w:p>
    <w:p w14:paraId="2D1C390D" w14:textId="35CA56C8" w:rsidR="00F336F9" w:rsidRPr="00F336F9" w:rsidRDefault="00F336F9" w:rsidP="00A86E76">
      <w:pPr>
        <w:tabs>
          <w:tab w:val="left" w:pos="426"/>
        </w:tabs>
        <w:jc w:val="both"/>
        <w:rPr>
          <w:rFonts w:ascii="Arial" w:hAnsi="Arial" w:cs="Arial"/>
          <w:lang w:val="en-US"/>
        </w:rPr>
      </w:pPr>
      <w:r w:rsidRPr="00F336F9">
        <w:rPr>
          <w:rFonts w:ascii="Arial" w:hAnsi="Arial" w:cs="Arial"/>
          <w:lang w:val="en-US"/>
        </w:rPr>
        <w:t>4</w:t>
      </w:r>
      <w:r w:rsidR="004A05F4">
        <w:rPr>
          <w:rFonts w:ascii="Arial" w:hAnsi="Arial" w:cs="Arial"/>
          <w:lang w:val="en-US"/>
        </w:rPr>
        <w:t>.</w:t>
      </w:r>
      <w:r w:rsidRPr="00F336F9">
        <w:rPr>
          <w:rFonts w:ascii="Arial" w:hAnsi="Arial" w:cs="Arial"/>
          <w:lang w:val="en-US"/>
        </w:rPr>
        <w:tab/>
        <w:t xml:space="preserve">Notwithstanding a termination of this Agreement, all outstanding financial obligations under this Agreement shall continue to be subject to the provisions of this Agreement, until they are fully settled. </w:t>
      </w:r>
    </w:p>
    <w:p w14:paraId="2EC5640B" w14:textId="77777777" w:rsidR="00F336F9" w:rsidRDefault="00F336F9" w:rsidP="00F336F9">
      <w:pPr>
        <w:jc w:val="both"/>
        <w:rPr>
          <w:rFonts w:ascii="Arial" w:hAnsi="Arial" w:cs="Arial"/>
          <w:lang w:val="en-US"/>
        </w:rPr>
      </w:pPr>
    </w:p>
    <w:p w14:paraId="659BB5F0" w14:textId="77777777" w:rsidR="00465FB1" w:rsidRDefault="00465FB1" w:rsidP="00F336F9">
      <w:pPr>
        <w:jc w:val="both"/>
        <w:rPr>
          <w:rFonts w:ascii="Arial" w:hAnsi="Arial" w:cs="Arial"/>
          <w:lang w:val="en-US"/>
        </w:rPr>
      </w:pPr>
    </w:p>
    <w:p w14:paraId="219F9E04" w14:textId="77777777" w:rsidR="00465FB1" w:rsidRPr="00F336F9" w:rsidRDefault="00465FB1" w:rsidP="00F336F9">
      <w:pPr>
        <w:jc w:val="both"/>
        <w:rPr>
          <w:rFonts w:ascii="Arial" w:hAnsi="Arial" w:cs="Arial"/>
          <w:lang w:val="en-US"/>
        </w:rPr>
      </w:pPr>
    </w:p>
    <w:p w14:paraId="037DD387" w14:textId="23057166" w:rsidR="00F336F9" w:rsidRPr="00F336F9" w:rsidRDefault="00F336F9" w:rsidP="00F336F9">
      <w:pPr>
        <w:jc w:val="both"/>
        <w:rPr>
          <w:rFonts w:ascii="Arial" w:hAnsi="Arial" w:cs="Arial"/>
          <w:lang w:val="en-US"/>
        </w:rPr>
      </w:pPr>
      <w:r w:rsidRPr="00F336F9">
        <w:rPr>
          <w:rFonts w:ascii="Arial" w:hAnsi="Arial" w:cs="Arial"/>
          <w:lang w:val="en-US"/>
        </w:rPr>
        <w:lastRenderedPageBreak/>
        <w:t>Done</w:t>
      </w:r>
      <w:r w:rsidR="004A05F4">
        <w:rPr>
          <w:rFonts w:ascii="Arial" w:hAnsi="Arial" w:cs="Arial"/>
          <w:lang w:val="en-US"/>
        </w:rPr>
        <w:t xml:space="preserve"> in ______________ on _______________</w:t>
      </w:r>
      <w:r w:rsidRPr="00F336F9">
        <w:rPr>
          <w:rFonts w:ascii="Arial" w:hAnsi="Arial" w:cs="Arial"/>
          <w:lang w:val="en-US"/>
        </w:rPr>
        <w:t xml:space="preserve"> in two originals, each in the </w:t>
      </w:r>
      <w:r w:rsidR="00465FB1">
        <w:rPr>
          <w:rFonts w:ascii="Arial" w:hAnsi="Arial" w:cs="Arial"/>
          <w:lang w:val="en-US"/>
        </w:rPr>
        <w:t>Slovenian</w:t>
      </w:r>
      <w:r w:rsidRPr="00F336F9">
        <w:rPr>
          <w:rFonts w:ascii="Arial" w:hAnsi="Arial" w:cs="Arial"/>
          <w:lang w:val="en-US"/>
        </w:rPr>
        <w:t xml:space="preserve">, German and English languages, all texts being equally authentic. In case of any divergence </w:t>
      </w:r>
      <w:r w:rsidR="000A11B4">
        <w:rPr>
          <w:rFonts w:ascii="Arial" w:hAnsi="Arial" w:cs="Arial"/>
          <w:lang w:val="en-US"/>
        </w:rPr>
        <w:t>in</w:t>
      </w:r>
      <w:r w:rsidRPr="00F336F9">
        <w:rPr>
          <w:rFonts w:ascii="Arial" w:hAnsi="Arial" w:cs="Arial"/>
          <w:lang w:val="en-US"/>
        </w:rPr>
        <w:t xml:space="preserve"> interpretation, the English text shall prevail. </w:t>
      </w:r>
    </w:p>
    <w:p w14:paraId="0D288DE1" w14:textId="77777777" w:rsidR="00465FB1" w:rsidRDefault="00465FB1" w:rsidP="00F336F9">
      <w:pPr>
        <w:jc w:val="both"/>
        <w:rPr>
          <w:rFonts w:ascii="Arial" w:hAnsi="Arial" w:cs="Arial"/>
          <w:lang w:val="en-US"/>
        </w:rPr>
      </w:pPr>
    </w:p>
    <w:p w14:paraId="67D7AE2D" w14:textId="77777777" w:rsidR="00465FB1" w:rsidRDefault="00465FB1" w:rsidP="00F336F9">
      <w:pPr>
        <w:jc w:val="both"/>
        <w:rPr>
          <w:rFonts w:ascii="Arial" w:hAnsi="Arial" w:cs="Arial"/>
          <w:lang w:val="en-US"/>
        </w:rPr>
      </w:pPr>
    </w:p>
    <w:p w14:paraId="5841F273" w14:textId="77777777" w:rsidR="00465FB1" w:rsidRDefault="00465FB1" w:rsidP="00F336F9">
      <w:pPr>
        <w:jc w:val="both"/>
        <w:rPr>
          <w:rFonts w:ascii="Arial" w:hAnsi="Arial" w:cs="Arial"/>
          <w:lang w:val="en-US"/>
        </w:rPr>
      </w:pPr>
    </w:p>
    <w:p w14:paraId="666364C0" w14:textId="7B9936E0" w:rsidR="007142C5" w:rsidRPr="00F336F9" w:rsidRDefault="00F336F9" w:rsidP="00F336F9">
      <w:pPr>
        <w:jc w:val="both"/>
        <w:rPr>
          <w:rFonts w:ascii="Arial" w:hAnsi="Arial" w:cs="Arial"/>
          <w:lang w:val="en-US"/>
        </w:rPr>
      </w:pPr>
      <w:r w:rsidRPr="00F336F9">
        <w:rPr>
          <w:rFonts w:ascii="Arial" w:hAnsi="Arial" w:cs="Arial"/>
          <w:lang w:val="en-US"/>
        </w:rPr>
        <w:t xml:space="preserve">For the Government of the Republic of Slovenia </w:t>
      </w:r>
      <w:r w:rsidR="004A05F4">
        <w:rPr>
          <w:rFonts w:ascii="Arial" w:hAnsi="Arial" w:cs="Arial"/>
          <w:lang w:val="en-US"/>
        </w:rPr>
        <w:t xml:space="preserve">                 </w:t>
      </w:r>
      <w:proofErr w:type="gramStart"/>
      <w:r w:rsidRPr="00F336F9">
        <w:rPr>
          <w:rFonts w:ascii="Arial" w:hAnsi="Arial" w:cs="Arial"/>
          <w:lang w:val="en-US"/>
        </w:rPr>
        <w:t>For</w:t>
      </w:r>
      <w:proofErr w:type="gramEnd"/>
      <w:r w:rsidRPr="00F336F9">
        <w:rPr>
          <w:rFonts w:ascii="Arial" w:hAnsi="Arial" w:cs="Arial"/>
          <w:lang w:val="en-US"/>
        </w:rPr>
        <w:t xml:space="preserve"> the Swiss Federal Council</w:t>
      </w:r>
    </w:p>
    <w:sectPr w:rsidR="007142C5" w:rsidRPr="00F336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465E"/>
    <w:multiLevelType w:val="hybridMultilevel"/>
    <w:tmpl w:val="3182AF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A3A06A2"/>
    <w:multiLevelType w:val="hybridMultilevel"/>
    <w:tmpl w:val="2BAA9F4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043133D"/>
    <w:multiLevelType w:val="hybridMultilevel"/>
    <w:tmpl w:val="846A3B9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1620BFB"/>
    <w:multiLevelType w:val="hybridMultilevel"/>
    <w:tmpl w:val="FD44A84C"/>
    <w:lvl w:ilvl="0" w:tplc="A412F3BC">
      <w:start w:val="10"/>
      <w:numFmt w:val="bullet"/>
      <w:lvlText w:val="-"/>
      <w:lvlJc w:val="left"/>
      <w:pPr>
        <w:ind w:left="1065" w:hanging="360"/>
      </w:pPr>
      <w:rPr>
        <w:rFonts w:ascii="Arial" w:eastAsiaTheme="minorHAnsi"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4" w15:restartNumberingAfterBreak="0">
    <w:nsid w:val="42F61017"/>
    <w:multiLevelType w:val="hybridMultilevel"/>
    <w:tmpl w:val="E46CBE24"/>
    <w:lvl w:ilvl="0" w:tplc="FFFFFFFF">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5" w15:restartNumberingAfterBreak="0">
    <w:nsid w:val="6A2B37BF"/>
    <w:multiLevelType w:val="hybridMultilevel"/>
    <w:tmpl w:val="C74676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F4F6953"/>
    <w:multiLevelType w:val="hybridMultilevel"/>
    <w:tmpl w:val="C47AF1E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13C5203"/>
    <w:multiLevelType w:val="hybridMultilevel"/>
    <w:tmpl w:val="0F8AA35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7"/>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F9"/>
    <w:rsid w:val="00061A43"/>
    <w:rsid w:val="000A11B4"/>
    <w:rsid w:val="00175047"/>
    <w:rsid w:val="001D6539"/>
    <w:rsid w:val="003470D9"/>
    <w:rsid w:val="00433C56"/>
    <w:rsid w:val="00465FB1"/>
    <w:rsid w:val="004A05F4"/>
    <w:rsid w:val="00577BEC"/>
    <w:rsid w:val="005C3EF7"/>
    <w:rsid w:val="005F5F6C"/>
    <w:rsid w:val="006A5676"/>
    <w:rsid w:val="007142C5"/>
    <w:rsid w:val="00817C96"/>
    <w:rsid w:val="00885532"/>
    <w:rsid w:val="008B4DDF"/>
    <w:rsid w:val="008E41B4"/>
    <w:rsid w:val="009270B7"/>
    <w:rsid w:val="009F5550"/>
    <w:rsid w:val="00A00D3B"/>
    <w:rsid w:val="00A7068C"/>
    <w:rsid w:val="00A86E76"/>
    <w:rsid w:val="00AD709B"/>
    <w:rsid w:val="00AE193A"/>
    <w:rsid w:val="00B26854"/>
    <w:rsid w:val="00B967DD"/>
    <w:rsid w:val="00BB3BC3"/>
    <w:rsid w:val="00C93893"/>
    <w:rsid w:val="00E4330B"/>
    <w:rsid w:val="00EC7EC1"/>
    <w:rsid w:val="00F336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3FDC"/>
  <w15:chartTrackingRefBased/>
  <w15:docId w15:val="{B55B6BB0-7080-44E0-9A21-2C25F3AE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6F9"/>
    <w:pPr>
      <w:ind w:left="720"/>
      <w:contextualSpacing/>
    </w:pPr>
  </w:style>
  <w:style w:type="character" w:styleId="CommentReference">
    <w:name w:val="annotation reference"/>
    <w:basedOn w:val="DefaultParagraphFont"/>
    <w:uiPriority w:val="99"/>
    <w:semiHidden/>
    <w:unhideWhenUsed/>
    <w:rsid w:val="00885532"/>
    <w:rPr>
      <w:sz w:val="16"/>
      <w:szCs w:val="16"/>
    </w:rPr>
  </w:style>
  <w:style w:type="paragraph" w:styleId="CommentText">
    <w:name w:val="annotation text"/>
    <w:basedOn w:val="Normal"/>
    <w:link w:val="CommentTextChar"/>
    <w:uiPriority w:val="99"/>
    <w:semiHidden/>
    <w:unhideWhenUsed/>
    <w:rsid w:val="00885532"/>
    <w:pPr>
      <w:spacing w:line="240" w:lineRule="auto"/>
    </w:pPr>
    <w:rPr>
      <w:sz w:val="20"/>
      <w:szCs w:val="20"/>
    </w:rPr>
  </w:style>
  <w:style w:type="character" w:customStyle="1" w:styleId="CommentTextChar">
    <w:name w:val="Comment Text Char"/>
    <w:basedOn w:val="DefaultParagraphFont"/>
    <w:link w:val="CommentText"/>
    <w:uiPriority w:val="99"/>
    <w:semiHidden/>
    <w:rsid w:val="00885532"/>
    <w:rPr>
      <w:sz w:val="20"/>
      <w:szCs w:val="20"/>
    </w:rPr>
  </w:style>
  <w:style w:type="paragraph" w:styleId="CommentSubject">
    <w:name w:val="annotation subject"/>
    <w:basedOn w:val="CommentText"/>
    <w:next w:val="CommentText"/>
    <w:link w:val="CommentSubjectChar"/>
    <w:uiPriority w:val="99"/>
    <w:semiHidden/>
    <w:unhideWhenUsed/>
    <w:rsid w:val="00885532"/>
    <w:rPr>
      <w:b/>
      <w:bCs/>
    </w:rPr>
  </w:style>
  <w:style w:type="character" w:customStyle="1" w:styleId="CommentSubjectChar">
    <w:name w:val="Comment Subject Char"/>
    <w:basedOn w:val="CommentTextChar"/>
    <w:link w:val="CommentSubject"/>
    <w:uiPriority w:val="99"/>
    <w:semiHidden/>
    <w:rsid w:val="00885532"/>
    <w:rPr>
      <w:b/>
      <w:bCs/>
      <w:sz w:val="20"/>
      <w:szCs w:val="20"/>
    </w:rPr>
  </w:style>
  <w:style w:type="paragraph" w:styleId="BalloonText">
    <w:name w:val="Balloon Text"/>
    <w:basedOn w:val="Normal"/>
    <w:link w:val="BalloonTextChar"/>
    <w:uiPriority w:val="99"/>
    <w:semiHidden/>
    <w:unhideWhenUsed/>
    <w:rsid w:val="00885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5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6FF20-C469-4EFD-91B8-2E6C53E0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2308</Words>
  <Characters>13157</Characters>
  <Application>Microsoft Office Word</Application>
  <DocSecurity>0</DocSecurity>
  <Lines>109</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MORS</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 Judita</dc:creator>
  <cp:keywords/>
  <dc:description/>
  <cp:lastModifiedBy>Pravna služba</cp:lastModifiedBy>
  <cp:revision>4</cp:revision>
  <cp:lastPrinted>2022-09-26T08:45:00Z</cp:lastPrinted>
  <dcterms:created xsi:type="dcterms:W3CDTF">2023-05-17T08:20:00Z</dcterms:created>
  <dcterms:modified xsi:type="dcterms:W3CDTF">2023-05-17T08:29:00Z</dcterms:modified>
</cp:coreProperties>
</file>