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07DE3" w14:textId="3FB25E9B" w:rsidR="00BD6A1D" w:rsidRDefault="00BD6A1D" w:rsidP="00BD6A1D">
      <w:pPr>
        <w:pStyle w:val="Glava"/>
        <w:tabs>
          <w:tab w:val="left" w:pos="5112"/>
        </w:tabs>
        <w:spacing w:line="240" w:lineRule="exact"/>
        <w:ind w:left="5103"/>
        <w:rPr>
          <w:rFonts w:ascii="Arial" w:hAnsi="Arial" w:cs="Arial"/>
          <w:sz w:val="16"/>
          <w:szCs w:val="16"/>
        </w:rPr>
      </w:pPr>
    </w:p>
    <w:p w14:paraId="38E42D69" w14:textId="24AEEB77" w:rsidR="00882488" w:rsidRDefault="00882488" w:rsidP="00BD6A1D">
      <w:pPr>
        <w:pStyle w:val="Glava"/>
        <w:tabs>
          <w:tab w:val="left" w:pos="5112"/>
        </w:tabs>
        <w:spacing w:line="240" w:lineRule="exact"/>
        <w:ind w:left="5103"/>
        <w:rPr>
          <w:rFonts w:ascii="Arial" w:hAnsi="Arial" w:cs="Arial"/>
          <w:sz w:val="16"/>
          <w:szCs w:val="16"/>
        </w:rPr>
      </w:pPr>
    </w:p>
    <w:p w14:paraId="658BF14C" w14:textId="77777777" w:rsidR="00882488" w:rsidRPr="00563F62" w:rsidRDefault="00882488" w:rsidP="00BD6A1D">
      <w:pPr>
        <w:pStyle w:val="Glava"/>
        <w:tabs>
          <w:tab w:val="left" w:pos="5112"/>
        </w:tabs>
        <w:spacing w:line="240" w:lineRule="exact"/>
        <w:ind w:left="5103"/>
        <w:rPr>
          <w:rFonts w:ascii="Arial" w:hAnsi="Arial"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81F29" w:rsidRPr="00563F62" w14:paraId="1528BEEE" w14:textId="77777777" w:rsidTr="00BD6A1D">
        <w:trPr>
          <w:gridAfter w:val="2"/>
          <w:wAfter w:w="3067" w:type="dxa"/>
        </w:trPr>
        <w:tc>
          <w:tcPr>
            <w:tcW w:w="6096" w:type="dxa"/>
            <w:gridSpan w:val="2"/>
          </w:tcPr>
          <w:p w14:paraId="42AA2A62" w14:textId="3E276E5C" w:rsidR="00A81F29" w:rsidRPr="00563F62" w:rsidRDefault="00FE399A" w:rsidP="00CA5C3B">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 xml:space="preserve">Številka: </w:t>
            </w:r>
            <w:r w:rsidR="00AC0723">
              <w:rPr>
                <w:rFonts w:ascii="Arial" w:eastAsia="Times New Roman" w:hAnsi="Arial" w:cs="Arial"/>
                <w:sz w:val="20"/>
                <w:szCs w:val="20"/>
                <w:lang w:eastAsia="sl-SI"/>
              </w:rPr>
              <w:t>0143-</w:t>
            </w:r>
            <w:r w:rsidR="00053D9B">
              <w:rPr>
                <w:rFonts w:ascii="Arial" w:eastAsia="Times New Roman" w:hAnsi="Arial" w:cs="Arial"/>
                <w:sz w:val="20"/>
                <w:szCs w:val="20"/>
                <w:lang w:eastAsia="sl-SI"/>
              </w:rPr>
              <w:t>66</w:t>
            </w:r>
            <w:r w:rsidR="00AC0723">
              <w:rPr>
                <w:rFonts w:ascii="Arial" w:eastAsia="Times New Roman" w:hAnsi="Arial" w:cs="Arial"/>
                <w:sz w:val="20"/>
                <w:szCs w:val="20"/>
                <w:lang w:eastAsia="sl-SI"/>
              </w:rPr>
              <w:t>/2024-2611-</w:t>
            </w:r>
            <w:r w:rsidR="00FC71ED">
              <w:rPr>
                <w:rFonts w:ascii="Arial" w:eastAsia="Times New Roman" w:hAnsi="Arial" w:cs="Arial"/>
                <w:sz w:val="20"/>
                <w:szCs w:val="20"/>
                <w:lang w:eastAsia="sl-SI"/>
              </w:rPr>
              <w:t>1</w:t>
            </w:r>
            <w:r w:rsidR="00053D9B">
              <w:rPr>
                <w:rFonts w:ascii="Arial" w:eastAsia="Times New Roman" w:hAnsi="Arial" w:cs="Arial"/>
                <w:sz w:val="20"/>
                <w:szCs w:val="20"/>
                <w:lang w:eastAsia="sl-SI"/>
              </w:rPr>
              <w:t>3</w:t>
            </w:r>
          </w:p>
        </w:tc>
      </w:tr>
      <w:tr w:rsidR="00A81F29" w:rsidRPr="00563F62" w14:paraId="1F6EA1DC" w14:textId="77777777" w:rsidTr="00BD6A1D">
        <w:trPr>
          <w:gridAfter w:val="2"/>
          <w:wAfter w:w="3067" w:type="dxa"/>
        </w:trPr>
        <w:tc>
          <w:tcPr>
            <w:tcW w:w="6096" w:type="dxa"/>
            <w:gridSpan w:val="2"/>
          </w:tcPr>
          <w:p w14:paraId="57317552" w14:textId="32E50CE1" w:rsidR="00A81F29" w:rsidRPr="00563F62" w:rsidRDefault="00A81F29" w:rsidP="001A7D6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 xml:space="preserve">Ljubljana, </w:t>
            </w:r>
            <w:r w:rsidR="000A3964">
              <w:rPr>
                <w:rFonts w:ascii="Arial" w:eastAsia="Times New Roman" w:hAnsi="Arial" w:cs="Arial"/>
                <w:sz w:val="20"/>
                <w:szCs w:val="20"/>
                <w:lang w:eastAsia="sl-SI"/>
              </w:rPr>
              <w:t>11. </w:t>
            </w:r>
            <w:r w:rsidR="005209ED">
              <w:rPr>
                <w:rFonts w:ascii="Arial" w:eastAsia="Times New Roman" w:hAnsi="Arial" w:cs="Arial"/>
                <w:sz w:val="20"/>
                <w:szCs w:val="20"/>
                <w:lang w:eastAsia="sl-SI"/>
              </w:rPr>
              <w:t>4</w:t>
            </w:r>
            <w:r w:rsidR="000A3964">
              <w:rPr>
                <w:rFonts w:ascii="Arial" w:eastAsia="Times New Roman" w:hAnsi="Arial" w:cs="Arial"/>
                <w:sz w:val="20"/>
                <w:szCs w:val="20"/>
                <w:lang w:eastAsia="sl-SI"/>
              </w:rPr>
              <w:t>. 2025</w:t>
            </w:r>
          </w:p>
        </w:tc>
      </w:tr>
      <w:tr w:rsidR="00A81F29" w:rsidRPr="00563F62" w14:paraId="0756EE85" w14:textId="77777777" w:rsidTr="00BD6A1D">
        <w:trPr>
          <w:gridAfter w:val="2"/>
          <w:wAfter w:w="3067" w:type="dxa"/>
        </w:trPr>
        <w:tc>
          <w:tcPr>
            <w:tcW w:w="6096" w:type="dxa"/>
            <w:gridSpan w:val="2"/>
          </w:tcPr>
          <w:p w14:paraId="72442AF1" w14:textId="77777777" w:rsidR="00A81F29" w:rsidRPr="00563F62" w:rsidRDefault="00A81F29" w:rsidP="00A81F29">
            <w:pPr>
              <w:spacing w:after="0" w:line="260" w:lineRule="exact"/>
              <w:rPr>
                <w:rFonts w:ascii="Arial" w:eastAsia="Times New Roman" w:hAnsi="Arial" w:cs="Arial"/>
                <w:sz w:val="20"/>
                <w:szCs w:val="20"/>
              </w:rPr>
            </w:pPr>
          </w:p>
          <w:p w14:paraId="3C305E54" w14:textId="77777777" w:rsidR="00A81F29" w:rsidRPr="00563F62" w:rsidRDefault="00A81F29" w:rsidP="00A81F29">
            <w:pPr>
              <w:spacing w:after="0" w:line="260" w:lineRule="exact"/>
              <w:rPr>
                <w:rFonts w:ascii="Arial" w:eastAsia="Times New Roman" w:hAnsi="Arial" w:cs="Arial"/>
                <w:sz w:val="20"/>
                <w:szCs w:val="20"/>
              </w:rPr>
            </w:pPr>
            <w:r w:rsidRPr="00563F62">
              <w:rPr>
                <w:rFonts w:ascii="Arial" w:eastAsia="Times New Roman" w:hAnsi="Arial" w:cs="Arial"/>
                <w:sz w:val="20"/>
                <w:szCs w:val="20"/>
              </w:rPr>
              <w:t>GENERALNI SEKRETARIAT VLADE REPUBLIKE SLOVENIJE</w:t>
            </w:r>
          </w:p>
          <w:p w14:paraId="269FA33F" w14:textId="77777777" w:rsidR="00A81F29" w:rsidRPr="00563F62" w:rsidRDefault="00FC71ED" w:rsidP="00A81F29">
            <w:pPr>
              <w:spacing w:after="0" w:line="260" w:lineRule="exact"/>
              <w:rPr>
                <w:rFonts w:ascii="Arial" w:eastAsia="Times New Roman" w:hAnsi="Arial" w:cs="Arial"/>
                <w:sz w:val="20"/>
                <w:szCs w:val="20"/>
              </w:rPr>
            </w:pPr>
            <w:hyperlink r:id="rId8" w:history="1">
              <w:r w:rsidR="00A81F29" w:rsidRPr="00563F62">
                <w:rPr>
                  <w:rFonts w:ascii="Arial" w:eastAsia="Times New Roman" w:hAnsi="Arial" w:cs="Arial"/>
                  <w:color w:val="0000FF"/>
                  <w:sz w:val="20"/>
                  <w:szCs w:val="20"/>
                  <w:u w:val="single"/>
                </w:rPr>
                <w:t>Gp.gs@gov.si</w:t>
              </w:r>
            </w:hyperlink>
          </w:p>
          <w:p w14:paraId="55465C7C" w14:textId="77777777" w:rsidR="00A81F29" w:rsidRPr="00563F62" w:rsidRDefault="00A81F29" w:rsidP="00A81F29">
            <w:pPr>
              <w:spacing w:after="0" w:line="260" w:lineRule="exact"/>
              <w:rPr>
                <w:rFonts w:ascii="Arial" w:eastAsia="Times New Roman" w:hAnsi="Arial" w:cs="Arial"/>
                <w:sz w:val="20"/>
                <w:szCs w:val="20"/>
              </w:rPr>
            </w:pPr>
          </w:p>
        </w:tc>
      </w:tr>
      <w:tr w:rsidR="00127E54" w:rsidRPr="00563F62" w14:paraId="530D5F75" w14:textId="77777777" w:rsidTr="00BD6A1D">
        <w:tc>
          <w:tcPr>
            <w:tcW w:w="9163" w:type="dxa"/>
            <w:gridSpan w:val="4"/>
          </w:tcPr>
          <w:p w14:paraId="2D092641" w14:textId="65C501E9" w:rsidR="00127E54" w:rsidRPr="00563F62" w:rsidRDefault="00127E54" w:rsidP="00CA5C3B">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63F62">
              <w:rPr>
                <w:rFonts w:ascii="Arial" w:eastAsia="Times New Roman" w:hAnsi="Arial" w:cs="Arial"/>
                <w:b/>
                <w:sz w:val="20"/>
                <w:szCs w:val="20"/>
                <w:lang w:eastAsia="sl-SI"/>
              </w:rPr>
              <w:t xml:space="preserve">ZADEVA: </w:t>
            </w:r>
            <w:bookmarkStart w:id="0" w:name="_Hlk169507470"/>
            <w:r w:rsidR="00CA5C3B" w:rsidRPr="000E5AE4">
              <w:rPr>
                <w:rFonts w:ascii="Arial" w:hAnsi="Arial" w:cs="Arial"/>
                <w:b/>
                <w:sz w:val="20"/>
              </w:rPr>
              <w:t>Letno poročilo Javnega štipendijskega, razvojnega, invalidskega in preživninskega sklada Republike Slovenije za leto 20</w:t>
            </w:r>
            <w:r w:rsidR="00CA5C3B">
              <w:rPr>
                <w:rFonts w:ascii="Arial" w:hAnsi="Arial" w:cs="Arial"/>
                <w:b/>
                <w:sz w:val="20"/>
              </w:rPr>
              <w:t>2</w:t>
            </w:r>
            <w:r w:rsidR="00053D9B">
              <w:rPr>
                <w:rFonts w:ascii="Arial" w:hAnsi="Arial" w:cs="Arial"/>
                <w:b/>
                <w:sz w:val="20"/>
              </w:rPr>
              <w:t>4</w:t>
            </w:r>
            <w:r w:rsidR="00CA5C3B">
              <w:rPr>
                <w:rFonts w:ascii="Arial" w:hAnsi="Arial" w:cs="Arial"/>
                <w:b/>
                <w:sz w:val="20"/>
              </w:rPr>
              <w:t xml:space="preserve"> </w:t>
            </w:r>
            <w:r w:rsidR="00CA5C3B" w:rsidRPr="000E5AE4">
              <w:rPr>
                <w:rFonts w:ascii="Arial" w:hAnsi="Arial" w:cs="Arial"/>
                <w:b/>
                <w:sz w:val="20"/>
                <w:szCs w:val="20"/>
              </w:rPr>
              <w:t>– predlog za obravnavo</w:t>
            </w:r>
            <w:r w:rsidR="00914DE2" w:rsidRPr="00563F62">
              <w:rPr>
                <w:rFonts w:ascii="Arial" w:hAnsi="Arial" w:cs="Arial"/>
                <w:b/>
                <w:sz w:val="20"/>
                <w:szCs w:val="20"/>
              </w:rPr>
              <w:t xml:space="preserve">  </w:t>
            </w:r>
            <w:bookmarkEnd w:id="0"/>
          </w:p>
        </w:tc>
      </w:tr>
      <w:tr w:rsidR="00AE1F83" w:rsidRPr="00563F62" w14:paraId="6ECAC1B2" w14:textId="77777777" w:rsidTr="00BD6A1D">
        <w:tc>
          <w:tcPr>
            <w:tcW w:w="9163" w:type="dxa"/>
            <w:gridSpan w:val="4"/>
          </w:tcPr>
          <w:p w14:paraId="4313EF29" w14:textId="77777777" w:rsidR="00AE1F83" w:rsidRPr="00563F62"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63F62">
              <w:rPr>
                <w:rFonts w:ascii="Arial" w:eastAsia="Times New Roman" w:hAnsi="Arial" w:cs="Arial"/>
                <w:b/>
                <w:sz w:val="20"/>
                <w:szCs w:val="20"/>
                <w:lang w:eastAsia="sl-SI"/>
              </w:rPr>
              <w:t>1. Predlog sklepov vlade:</w:t>
            </w:r>
          </w:p>
        </w:tc>
      </w:tr>
      <w:tr w:rsidR="00CA5C3B" w:rsidRPr="00563F62" w14:paraId="407A6AB5" w14:textId="77777777" w:rsidTr="00BD6A1D">
        <w:tc>
          <w:tcPr>
            <w:tcW w:w="9163" w:type="dxa"/>
            <w:gridSpan w:val="4"/>
          </w:tcPr>
          <w:p w14:paraId="7375C6A4" w14:textId="31B8608E" w:rsidR="00CA5C3B" w:rsidRPr="008F1FCD" w:rsidRDefault="00CA5C3B" w:rsidP="00CA5C3B">
            <w:pPr>
              <w:tabs>
                <w:tab w:val="left" w:pos="9000"/>
              </w:tabs>
              <w:spacing w:line="240" w:lineRule="atLeast"/>
              <w:ind w:right="70"/>
              <w:jc w:val="both"/>
              <w:rPr>
                <w:rFonts w:ascii="Arial" w:hAnsi="Arial" w:cs="Arial"/>
                <w:sz w:val="20"/>
                <w:szCs w:val="20"/>
              </w:rPr>
            </w:pPr>
            <w:bookmarkStart w:id="1" w:name="_Hlk169505451"/>
            <w:r w:rsidRPr="00486040">
              <w:rPr>
                <w:rFonts w:ascii="Arial" w:hAnsi="Arial" w:cs="Arial"/>
                <w:sz w:val="20"/>
                <w:szCs w:val="20"/>
              </w:rPr>
              <w:t>Na podlagi četrte in pete alineje 13. člena Zakona o javnih skladih (Uradni list RS, št. 77/08</w:t>
            </w:r>
            <w:r>
              <w:rPr>
                <w:rFonts w:ascii="Arial" w:hAnsi="Arial" w:cs="Arial"/>
                <w:sz w:val="20"/>
                <w:szCs w:val="20"/>
              </w:rPr>
              <w:t>,</w:t>
            </w:r>
            <w:r w:rsidRPr="00486040">
              <w:rPr>
                <w:rFonts w:ascii="Arial" w:hAnsi="Arial" w:cs="Arial"/>
                <w:sz w:val="20"/>
                <w:szCs w:val="20"/>
              </w:rPr>
              <w:t xml:space="preserve"> 8/10-ZSKZ-B</w:t>
            </w:r>
            <w:r w:rsidR="006B42AC">
              <w:rPr>
                <w:rFonts w:ascii="Arial" w:hAnsi="Arial" w:cs="Arial"/>
                <w:sz w:val="20"/>
                <w:szCs w:val="20"/>
              </w:rPr>
              <w:t>,</w:t>
            </w:r>
            <w:r w:rsidRPr="008F1FCD">
              <w:rPr>
                <w:rFonts w:ascii="Arial" w:hAnsi="Arial" w:cs="Arial"/>
                <w:sz w:val="20"/>
                <w:szCs w:val="20"/>
              </w:rPr>
              <w:t xml:space="preserve"> 61/20 – ZDLGPE</w:t>
            </w:r>
            <w:r w:rsidR="006B42AC">
              <w:rPr>
                <w:rFonts w:ascii="Arial" w:hAnsi="Arial" w:cs="Arial"/>
                <w:sz w:val="20"/>
                <w:szCs w:val="20"/>
              </w:rPr>
              <w:t xml:space="preserve"> in 206/21 - ZDUPŠOP</w:t>
            </w:r>
            <w:r w:rsidRPr="008F1FCD">
              <w:rPr>
                <w:rFonts w:ascii="Arial" w:hAnsi="Arial" w:cs="Arial"/>
                <w:sz w:val="20"/>
                <w:szCs w:val="20"/>
              </w:rPr>
              <w:t>), četrte in pete alineje 5. člena Ustanovitvenega akta Javnega štipendijskega, razvojnega, invalidskega in preživninskega sklada Republike Slovenije (Uradni list RS, št. 23/13, 84/16 in 12/17 – popr., 23/17</w:t>
            </w:r>
            <w:r w:rsidR="006B42AC">
              <w:rPr>
                <w:rFonts w:ascii="Arial" w:hAnsi="Arial" w:cs="Arial"/>
                <w:sz w:val="20"/>
                <w:szCs w:val="20"/>
              </w:rPr>
              <w:t xml:space="preserve">, </w:t>
            </w:r>
            <w:r w:rsidRPr="008F1FCD">
              <w:rPr>
                <w:rFonts w:ascii="Arial" w:hAnsi="Arial" w:cs="Arial"/>
                <w:sz w:val="20"/>
                <w:szCs w:val="20"/>
              </w:rPr>
              <w:t>30/19</w:t>
            </w:r>
            <w:r w:rsidR="006B42AC">
              <w:rPr>
                <w:rFonts w:ascii="Arial" w:hAnsi="Arial" w:cs="Arial"/>
                <w:sz w:val="20"/>
                <w:szCs w:val="20"/>
              </w:rPr>
              <w:t xml:space="preserve"> in 113/23</w:t>
            </w:r>
            <w:r w:rsidRPr="008F1FCD">
              <w:rPr>
                <w:rFonts w:ascii="Arial" w:hAnsi="Arial" w:cs="Arial"/>
                <w:sz w:val="20"/>
                <w:szCs w:val="20"/>
              </w:rPr>
              <w:t xml:space="preserve">) </w:t>
            </w:r>
            <w:r w:rsidRPr="008F1FCD">
              <w:rPr>
                <w:rFonts w:ascii="Arial" w:hAnsi="Arial" w:cs="Arial"/>
                <w:sz w:val="20"/>
                <w:szCs w:val="20"/>
                <w:lang w:eastAsia="sl-SI"/>
              </w:rPr>
              <w:t xml:space="preserve">ter </w:t>
            </w:r>
            <w:r w:rsidRPr="008F1FCD">
              <w:rPr>
                <w:rFonts w:ascii="Arial" w:hAnsi="Arial" w:cs="Arial"/>
                <w:sz w:val="20"/>
                <w:szCs w:val="20"/>
              </w:rPr>
              <w:t xml:space="preserve">drugega odstavka 99. člena Zakona o javnih financah </w:t>
            </w:r>
            <w:r w:rsidRPr="008F1FCD">
              <w:rPr>
                <w:rFonts w:ascii="Arial" w:hAnsi="Arial" w:cs="Arial"/>
                <w:bCs/>
                <w:sz w:val="20"/>
                <w:szCs w:val="20"/>
                <w:shd w:val="clear" w:color="auto" w:fill="FFFFFF"/>
              </w:rPr>
              <w:t>(</w:t>
            </w:r>
            <w:r w:rsidRPr="008F1FCD">
              <w:rPr>
                <w:rFonts w:ascii="Arial" w:hAnsi="Arial" w:cs="Arial"/>
                <w:bCs/>
                <w:sz w:val="20"/>
                <w:szCs w:val="20"/>
              </w:rPr>
              <w:t xml:space="preserve">Uradni list RS, št. </w:t>
            </w:r>
            <w:hyperlink r:id="rId9" w:tgtFrame="_blank" w:tooltip="Zakon o javnih financah (uradno prečiščeno besedilo)" w:history="1">
              <w:r w:rsidRPr="008F1FCD">
                <w:rPr>
                  <w:rFonts w:ascii="Arial" w:hAnsi="Arial" w:cs="Arial"/>
                  <w:bCs/>
                  <w:sz w:val="20"/>
                  <w:szCs w:val="20"/>
                </w:rPr>
                <w:t>11/11</w:t>
              </w:r>
            </w:hyperlink>
            <w:r w:rsidRPr="008F1FCD">
              <w:rPr>
                <w:rFonts w:ascii="Arial" w:hAnsi="Arial" w:cs="Arial"/>
                <w:bCs/>
                <w:sz w:val="20"/>
                <w:szCs w:val="20"/>
              </w:rPr>
              <w:t xml:space="preserve"> – uradno prečiščeno besedilo, </w:t>
            </w:r>
            <w:hyperlink r:id="rId10" w:tgtFrame="_blank" w:tooltip="Popravek Uradnega prečiščenega besedila Zakona  o javnih financah (ZJF-UPB4p)" w:history="1">
              <w:r w:rsidRPr="008F1FCD">
                <w:rPr>
                  <w:rFonts w:ascii="Arial" w:hAnsi="Arial" w:cs="Arial"/>
                  <w:bCs/>
                  <w:sz w:val="20"/>
                  <w:szCs w:val="20"/>
                </w:rPr>
                <w:t>14/13 – popr.</w:t>
              </w:r>
            </w:hyperlink>
            <w:r w:rsidRPr="008F1FCD">
              <w:rPr>
                <w:rFonts w:ascii="Arial" w:hAnsi="Arial" w:cs="Arial"/>
                <w:bCs/>
                <w:sz w:val="20"/>
                <w:szCs w:val="20"/>
              </w:rPr>
              <w:t xml:space="preserve">, </w:t>
            </w:r>
            <w:hyperlink r:id="rId11" w:tgtFrame="_blank" w:tooltip="Zakon o dopolnitvi Zakona o javnih financah" w:history="1">
              <w:r w:rsidRPr="008F1FCD">
                <w:rPr>
                  <w:rFonts w:ascii="Arial" w:hAnsi="Arial" w:cs="Arial"/>
                  <w:bCs/>
                  <w:sz w:val="20"/>
                  <w:szCs w:val="20"/>
                </w:rPr>
                <w:t>101/13</w:t>
              </w:r>
            </w:hyperlink>
            <w:r w:rsidRPr="008F1FCD">
              <w:rPr>
                <w:rFonts w:ascii="Arial" w:hAnsi="Arial" w:cs="Arial"/>
                <w:bCs/>
                <w:sz w:val="20"/>
                <w:szCs w:val="20"/>
              </w:rPr>
              <w:t xml:space="preserve">, </w:t>
            </w:r>
            <w:hyperlink r:id="rId12" w:tgtFrame="_blank" w:tooltip="Zakon o fiskalnem pravilu" w:history="1">
              <w:r w:rsidRPr="008F1FCD">
                <w:rPr>
                  <w:rFonts w:ascii="Arial" w:hAnsi="Arial" w:cs="Arial"/>
                  <w:bCs/>
                  <w:sz w:val="20"/>
                  <w:szCs w:val="20"/>
                </w:rPr>
                <w:t>55/15</w:t>
              </w:r>
            </w:hyperlink>
            <w:r w:rsidRPr="008F1FCD">
              <w:rPr>
                <w:rFonts w:ascii="Arial" w:hAnsi="Arial" w:cs="Arial"/>
                <w:bCs/>
                <w:sz w:val="20"/>
                <w:szCs w:val="20"/>
              </w:rPr>
              <w:t xml:space="preserve"> – ZFisP, 96/15 – ZIPRS1617</w:t>
            </w:r>
            <w:r>
              <w:rPr>
                <w:rFonts w:ascii="Arial" w:hAnsi="Arial" w:cs="Arial"/>
                <w:bCs/>
                <w:sz w:val="20"/>
                <w:szCs w:val="20"/>
              </w:rPr>
              <w:t>,</w:t>
            </w:r>
            <w:r w:rsidRPr="008F1FCD">
              <w:rPr>
                <w:rFonts w:ascii="Arial" w:hAnsi="Arial" w:cs="Arial"/>
                <w:bCs/>
                <w:sz w:val="20"/>
                <w:szCs w:val="20"/>
              </w:rPr>
              <w:t xml:space="preserve"> 13/18</w:t>
            </w:r>
            <w:r w:rsidR="006B42AC">
              <w:rPr>
                <w:rFonts w:ascii="Arial" w:hAnsi="Arial" w:cs="Arial"/>
                <w:bCs/>
                <w:sz w:val="20"/>
                <w:szCs w:val="20"/>
              </w:rPr>
              <w:t xml:space="preserve">, </w:t>
            </w:r>
            <w:r>
              <w:rPr>
                <w:rFonts w:ascii="Arial" w:hAnsi="Arial" w:cs="Arial"/>
                <w:bCs/>
                <w:sz w:val="20"/>
                <w:szCs w:val="20"/>
              </w:rPr>
              <w:t>195/20 – odl. US</w:t>
            </w:r>
            <w:r w:rsidR="006B42AC">
              <w:rPr>
                <w:rFonts w:ascii="Arial" w:hAnsi="Arial" w:cs="Arial"/>
                <w:bCs/>
                <w:sz w:val="20"/>
                <w:szCs w:val="20"/>
              </w:rPr>
              <w:t>, 18/23 – ZDU-10 in 76/23</w:t>
            </w:r>
            <w:r w:rsidRPr="008F1FCD">
              <w:rPr>
                <w:rFonts w:ascii="Arial" w:hAnsi="Arial" w:cs="Arial"/>
                <w:bCs/>
                <w:sz w:val="20"/>
                <w:szCs w:val="20"/>
              </w:rPr>
              <w:t xml:space="preserve">) </w:t>
            </w:r>
            <w:r w:rsidRPr="008F1FCD">
              <w:rPr>
                <w:rFonts w:ascii="Arial" w:hAnsi="Arial" w:cs="Arial"/>
                <w:sz w:val="20"/>
                <w:szCs w:val="20"/>
              </w:rPr>
              <w:t>je Vlada Republike Slovenije na … seji dne … sprejela naslednji</w:t>
            </w:r>
          </w:p>
          <w:p w14:paraId="085280E3" w14:textId="77777777" w:rsidR="00CA5C3B" w:rsidRPr="008F1FCD" w:rsidRDefault="00CA5C3B" w:rsidP="00CA5C3B">
            <w:pPr>
              <w:tabs>
                <w:tab w:val="left" w:pos="9000"/>
              </w:tabs>
              <w:spacing w:line="240" w:lineRule="atLeast"/>
              <w:ind w:right="70"/>
              <w:jc w:val="center"/>
              <w:rPr>
                <w:rFonts w:ascii="Arial" w:hAnsi="Arial" w:cs="Arial"/>
                <w:sz w:val="20"/>
                <w:szCs w:val="20"/>
              </w:rPr>
            </w:pPr>
            <w:bookmarkStart w:id="2" w:name="_Hlk100821568"/>
            <w:r w:rsidRPr="008F1FCD">
              <w:rPr>
                <w:rFonts w:ascii="Arial" w:hAnsi="Arial" w:cs="Arial"/>
                <w:sz w:val="20"/>
                <w:szCs w:val="20"/>
              </w:rPr>
              <w:t>SKLEP</w:t>
            </w:r>
            <w:r>
              <w:rPr>
                <w:rFonts w:ascii="Arial" w:hAnsi="Arial" w:cs="Arial"/>
                <w:sz w:val="20"/>
                <w:szCs w:val="20"/>
              </w:rPr>
              <w:t>:</w:t>
            </w:r>
          </w:p>
          <w:p w14:paraId="602728F4" w14:textId="244E7221" w:rsidR="00CA5C3B" w:rsidRPr="008F1FCD" w:rsidRDefault="00CA5C3B" w:rsidP="00FB0CE5">
            <w:pPr>
              <w:pStyle w:val="Odstavekseznama"/>
              <w:numPr>
                <w:ilvl w:val="0"/>
                <w:numId w:val="14"/>
              </w:numPr>
              <w:spacing w:after="200" w:line="276" w:lineRule="auto"/>
              <w:ind w:left="720"/>
              <w:jc w:val="both"/>
              <w:rPr>
                <w:rFonts w:ascii="Arial" w:hAnsi="Arial" w:cs="Arial"/>
                <w:sz w:val="20"/>
                <w:szCs w:val="20"/>
              </w:rPr>
            </w:pPr>
            <w:r w:rsidRPr="008F1FCD">
              <w:rPr>
                <w:rFonts w:ascii="Arial" w:hAnsi="Arial" w:cs="Arial"/>
                <w:sz w:val="20"/>
                <w:szCs w:val="20"/>
              </w:rPr>
              <w:t>Vlada Republike Slovenije je sprejela Letno poročilo Javnega štipendijskega, razvojnega, invalidskega in preživninskega sklada Republike Slovenije za leto 20</w:t>
            </w:r>
            <w:r>
              <w:rPr>
                <w:rFonts w:ascii="Arial" w:hAnsi="Arial" w:cs="Arial"/>
                <w:sz w:val="20"/>
                <w:szCs w:val="20"/>
              </w:rPr>
              <w:t>2</w:t>
            </w:r>
            <w:r w:rsidR="00053D9B">
              <w:rPr>
                <w:rFonts w:ascii="Arial" w:hAnsi="Arial" w:cs="Arial"/>
                <w:sz w:val="20"/>
                <w:szCs w:val="20"/>
              </w:rPr>
              <w:t>4</w:t>
            </w:r>
            <w:r w:rsidRPr="008F1FCD">
              <w:rPr>
                <w:rFonts w:ascii="Arial" w:hAnsi="Arial" w:cs="Arial"/>
                <w:sz w:val="20"/>
                <w:szCs w:val="20"/>
              </w:rPr>
              <w:t>, ki ga je nadzorni svet Javnega štipendijskega, razvojnega, invalidskega in preživninskega sklada Republike Slovenije obravnaval</w:t>
            </w:r>
            <w:r>
              <w:rPr>
                <w:rFonts w:ascii="Arial" w:hAnsi="Arial" w:cs="Arial"/>
                <w:sz w:val="20"/>
                <w:szCs w:val="20"/>
              </w:rPr>
              <w:t xml:space="preserve"> na</w:t>
            </w:r>
            <w:r w:rsidRPr="008F1FCD">
              <w:rPr>
                <w:rFonts w:ascii="Arial" w:hAnsi="Arial" w:cs="Arial"/>
                <w:sz w:val="20"/>
                <w:szCs w:val="20"/>
              </w:rPr>
              <w:t xml:space="preserve"> </w:t>
            </w:r>
            <w:r w:rsidR="00053D9B">
              <w:rPr>
                <w:rFonts w:ascii="Arial" w:hAnsi="Arial" w:cs="Arial"/>
                <w:sz w:val="20"/>
                <w:szCs w:val="20"/>
              </w:rPr>
              <w:t>70</w:t>
            </w:r>
            <w:r w:rsidR="00A73F18">
              <w:rPr>
                <w:rFonts w:ascii="Arial" w:hAnsi="Arial" w:cs="Arial"/>
                <w:sz w:val="20"/>
                <w:szCs w:val="20"/>
              </w:rPr>
              <w:t xml:space="preserve">. </w:t>
            </w:r>
            <w:r w:rsidRPr="008F1FCD">
              <w:rPr>
                <w:rFonts w:ascii="Arial" w:hAnsi="Arial" w:cs="Arial"/>
                <w:sz w:val="20"/>
                <w:szCs w:val="20"/>
              </w:rPr>
              <w:t xml:space="preserve">seji dne </w:t>
            </w:r>
            <w:r w:rsidR="000A3964">
              <w:rPr>
                <w:rFonts w:ascii="Arial" w:hAnsi="Arial" w:cs="Arial"/>
                <w:sz w:val="20"/>
                <w:szCs w:val="20"/>
              </w:rPr>
              <w:t>25. 2. 2025</w:t>
            </w:r>
            <w:r w:rsidR="000F0C3C" w:rsidRPr="000F0C3C">
              <w:rPr>
                <w:rFonts w:ascii="Arial" w:hAnsi="Arial" w:cs="Arial"/>
                <w:sz w:val="20"/>
                <w:szCs w:val="20"/>
              </w:rPr>
              <w:t xml:space="preserve"> </w:t>
            </w:r>
            <w:r>
              <w:rPr>
                <w:rFonts w:ascii="Arial" w:hAnsi="Arial" w:cs="Arial"/>
                <w:sz w:val="20"/>
                <w:szCs w:val="20"/>
              </w:rPr>
              <w:t xml:space="preserve">(sklep št. </w:t>
            </w:r>
            <w:r w:rsidR="006B42AC">
              <w:rPr>
                <w:rFonts w:ascii="Arial" w:hAnsi="Arial" w:cs="Arial"/>
                <w:sz w:val="20"/>
                <w:szCs w:val="20"/>
              </w:rPr>
              <w:t>0130-</w:t>
            </w:r>
            <w:r w:rsidR="00053D9B">
              <w:rPr>
                <w:rFonts w:ascii="Arial" w:hAnsi="Arial" w:cs="Arial"/>
                <w:sz w:val="20"/>
                <w:szCs w:val="20"/>
              </w:rPr>
              <w:t>3</w:t>
            </w:r>
            <w:r w:rsidR="006B42AC">
              <w:rPr>
                <w:rFonts w:ascii="Arial" w:hAnsi="Arial" w:cs="Arial"/>
                <w:sz w:val="20"/>
                <w:szCs w:val="20"/>
              </w:rPr>
              <w:t>/202</w:t>
            </w:r>
            <w:r w:rsidR="00053D9B">
              <w:rPr>
                <w:rFonts w:ascii="Arial" w:hAnsi="Arial" w:cs="Arial"/>
                <w:sz w:val="20"/>
                <w:szCs w:val="20"/>
              </w:rPr>
              <w:t>5</w:t>
            </w:r>
            <w:r w:rsidRPr="008F1FCD">
              <w:rPr>
                <w:rFonts w:ascii="Arial" w:hAnsi="Arial" w:cs="Arial"/>
                <w:sz w:val="20"/>
                <w:szCs w:val="20"/>
              </w:rPr>
              <w:t>) in zavzel</w:t>
            </w:r>
            <w:r w:rsidR="000A3964">
              <w:rPr>
                <w:rFonts w:ascii="Arial" w:hAnsi="Arial" w:cs="Arial"/>
                <w:sz w:val="20"/>
                <w:szCs w:val="20"/>
              </w:rPr>
              <w:t>a</w:t>
            </w:r>
            <w:r w:rsidRPr="008F1FCD">
              <w:rPr>
                <w:rFonts w:ascii="Arial" w:hAnsi="Arial" w:cs="Arial"/>
                <w:sz w:val="20"/>
                <w:szCs w:val="20"/>
              </w:rPr>
              <w:t xml:space="preserve"> pozitivno stališče ter ga pošlje Državnemu zboru Republike Slovenije.</w:t>
            </w:r>
          </w:p>
          <w:p w14:paraId="595B0416" w14:textId="77777777" w:rsidR="00CA5C3B" w:rsidRPr="00486040" w:rsidRDefault="00CA5C3B" w:rsidP="00FB0CE5">
            <w:pPr>
              <w:pStyle w:val="Odstavekseznama"/>
              <w:spacing w:after="200" w:line="276" w:lineRule="auto"/>
              <w:jc w:val="both"/>
              <w:rPr>
                <w:rFonts w:ascii="Arial" w:hAnsi="Arial" w:cs="Arial"/>
                <w:sz w:val="20"/>
                <w:szCs w:val="20"/>
              </w:rPr>
            </w:pPr>
          </w:p>
          <w:p w14:paraId="13B8ABF8" w14:textId="6707D41F" w:rsidR="00CA5C3B" w:rsidRPr="00EE2A19" w:rsidRDefault="00CA5C3B" w:rsidP="00FB0CE5">
            <w:pPr>
              <w:pStyle w:val="Odstavekseznama"/>
              <w:numPr>
                <w:ilvl w:val="0"/>
                <w:numId w:val="14"/>
              </w:numPr>
              <w:spacing w:after="200" w:line="276" w:lineRule="auto"/>
              <w:ind w:left="720"/>
              <w:jc w:val="both"/>
              <w:rPr>
                <w:rFonts w:ascii="Arial" w:hAnsi="Arial" w:cs="Arial"/>
                <w:sz w:val="20"/>
                <w:szCs w:val="20"/>
              </w:rPr>
            </w:pPr>
            <w:r w:rsidRPr="00EE2A19">
              <w:rPr>
                <w:rFonts w:ascii="Arial" w:hAnsi="Arial" w:cs="Arial"/>
                <w:color w:val="000000"/>
                <w:sz w:val="20"/>
                <w:szCs w:val="20"/>
              </w:rPr>
              <w:t xml:space="preserve">Vlada Republike Slovenije </w:t>
            </w:r>
            <w:r>
              <w:rPr>
                <w:rFonts w:ascii="Arial" w:hAnsi="Arial" w:cs="Arial"/>
                <w:color w:val="000000"/>
                <w:sz w:val="20"/>
                <w:szCs w:val="20"/>
              </w:rPr>
              <w:t>je določila</w:t>
            </w:r>
            <w:r w:rsidRPr="00EE2A19">
              <w:rPr>
                <w:rFonts w:ascii="Arial" w:hAnsi="Arial" w:cs="Arial"/>
                <w:color w:val="000000"/>
                <w:sz w:val="20"/>
                <w:szCs w:val="20"/>
              </w:rPr>
              <w:t xml:space="preserve">, da presežek prihodkov nad odhodki, ugotovljen v izkazu prihodkov in odhodkov - drugih uporabnikov za Javni štipendijski, razvojni, invalidski in preživninski sklad Republike Slovenije v preteklem poslovnem letu </w:t>
            </w:r>
            <w:r>
              <w:rPr>
                <w:rFonts w:ascii="Arial" w:hAnsi="Arial" w:cs="Arial"/>
                <w:color w:val="000000"/>
                <w:sz w:val="20"/>
                <w:szCs w:val="20"/>
              </w:rPr>
              <w:t>202</w:t>
            </w:r>
            <w:r w:rsidR="00053D9B">
              <w:rPr>
                <w:rFonts w:ascii="Arial" w:hAnsi="Arial" w:cs="Arial"/>
                <w:color w:val="000000"/>
                <w:sz w:val="20"/>
                <w:szCs w:val="20"/>
              </w:rPr>
              <w:t>4</w:t>
            </w:r>
            <w:r w:rsidR="00B718A3" w:rsidRPr="00EE2A19">
              <w:rPr>
                <w:rFonts w:ascii="Arial" w:hAnsi="Arial" w:cs="Arial"/>
                <w:color w:val="000000"/>
                <w:sz w:val="20"/>
                <w:szCs w:val="20"/>
              </w:rPr>
              <w:t>, razporedi</w:t>
            </w:r>
            <w:r w:rsidRPr="00EE2A19">
              <w:rPr>
                <w:rFonts w:ascii="Arial" w:hAnsi="Arial" w:cs="Arial"/>
                <w:color w:val="000000"/>
                <w:sz w:val="20"/>
                <w:szCs w:val="20"/>
              </w:rPr>
              <w:t xml:space="preserve"> na naslednji način</w:t>
            </w:r>
            <w:r>
              <w:rPr>
                <w:rFonts w:ascii="Arial" w:hAnsi="Arial" w:cs="Arial"/>
                <w:color w:val="000000"/>
                <w:sz w:val="20"/>
                <w:szCs w:val="20"/>
              </w:rPr>
              <w:t>.</w:t>
            </w:r>
          </w:p>
          <w:bookmarkEnd w:id="1"/>
          <w:p w14:paraId="7F43817C" w14:textId="77777777" w:rsidR="004338A1" w:rsidRPr="00A12DF7" w:rsidRDefault="004338A1" w:rsidP="004338A1">
            <w:pPr>
              <w:jc w:val="both"/>
              <w:rPr>
                <w:rFonts w:ascii="Arial" w:hAnsi="Arial" w:cs="Arial"/>
                <w:sz w:val="20"/>
                <w:szCs w:val="20"/>
              </w:rPr>
            </w:pPr>
            <w:r w:rsidRPr="0067708E">
              <w:rPr>
                <w:rFonts w:ascii="Arial" w:hAnsi="Arial" w:cs="Arial"/>
                <w:sz w:val="20"/>
                <w:szCs w:val="20"/>
              </w:rPr>
              <w:t>P</w:t>
            </w:r>
            <w:r w:rsidRPr="00A12DF7">
              <w:rPr>
                <w:rFonts w:ascii="Arial" w:hAnsi="Arial" w:cs="Arial"/>
                <w:sz w:val="20"/>
                <w:szCs w:val="20"/>
              </w:rPr>
              <w:t xml:space="preserve">resežek prihodkov nad odhodki v skupni višini 4.233.820,88 </w:t>
            </w:r>
            <w:r w:rsidRPr="0067708E">
              <w:rPr>
                <w:rFonts w:ascii="Arial" w:hAnsi="Arial" w:cs="Arial"/>
                <w:sz w:val="20"/>
                <w:szCs w:val="20"/>
              </w:rPr>
              <w:t>e</w:t>
            </w:r>
            <w:r>
              <w:rPr>
                <w:rFonts w:ascii="Arial" w:hAnsi="Arial" w:cs="Arial"/>
                <w:sz w:val="20"/>
                <w:szCs w:val="20"/>
              </w:rPr>
              <w:t>v</w:t>
            </w:r>
            <w:r w:rsidRPr="0067708E">
              <w:rPr>
                <w:rFonts w:ascii="Arial" w:hAnsi="Arial" w:cs="Arial"/>
                <w:sz w:val="20"/>
                <w:szCs w:val="20"/>
              </w:rPr>
              <w:t>ra se razporedi, glede na dejavnost oziroma delovanje, kjer je bil presežek prihodkov oziroma odhodkov ugotovljen:</w:t>
            </w:r>
            <w:r w:rsidRPr="00A12DF7">
              <w:rPr>
                <w:rFonts w:ascii="Arial" w:hAnsi="Arial" w:cs="Arial"/>
                <w:sz w:val="20"/>
                <w:szCs w:val="20"/>
              </w:rPr>
              <w:t xml:space="preserve"> </w:t>
            </w:r>
          </w:p>
          <w:p w14:paraId="5BCB6955" w14:textId="77777777" w:rsidR="004338A1" w:rsidRPr="0067708E" w:rsidRDefault="004338A1" w:rsidP="004338A1">
            <w:pPr>
              <w:numPr>
                <w:ilvl w:val="0"/>
                <w:numId w:val="28"/>
              </w:numPr>
              <w:jc w:val="both"/>
              <w:rPr>
                <w:rFonts w:ascii="Arial" w:hAnsi="Arial" w:cs="Arial"/>
                <w:sz w:val="20"/>
                <w:szCs w:val="20"/>
              </w:rPr>
            </w:pPr>
            <w:r w:rsidRPr="00A12DF7">
              <w:rPr>
                <w:rFonts w:ascii="Arial" w:hAnsi="Arial" w:cs="Arial"/>
                <w:sz w:val="20"/>
                <w:szCs w:val="20"/>
              </w:rPr>
              <w:t xml:space="preserve">Presežek prihodkov nad odhodki sklada v skupni višini 5.553.961,03 </w:t>
            </w:r>
            <w:r>
              <w:rPr>
                <w:rFonts w:ascii="Arial" w:hAnsi="Arial" w:cs="Arial"/>
                <w:sz w:val="20"/>
                <w:szCs w:val="20"/>
              </w:rPr>
              <w:t>evra</w:t>
            </w:r>
            <w:r w:rsidRPr="00A12DF7">
              <w:rPr>
                <w:rFonts w:ascii="Arial" w:hAnsi="Arial" w:cs="Arial"/>
                <w:sz w:val="20"/>
                <w:szCs w:val="20"/>
              </w:rPr>
              <w:t xml:space="preserve">, ugotovljen na dejavnosti štipendijskega in invalidskega sklada, ostane nerazporejen na dejavnosti, kjer je bil presežek prihodkov nad odhodki ugotovljen: </w:t>
            </w:r>
          </w:p>
          <w:p w14:paraId="2594C250" w14:textId="77777777" w:rsidR="004338A1" w:rsidRPr="0067708E" w:rsidRDefault="004338A1" w:rsidP="004338A1">
            <w:pPr>
              <w:pStyle w:val="Odstavekseznama"/>
              <w:numPr>
                <w:ilvl w:val="0"/>
                <w:numId w:val="27"/>
              </w:numPr>
              <w:jc w:val="both"/>
              <w:rPr>
                <w:rFonts w:ascii="Arial" w:hAnsi="Arial" w:cs="Arial"/>
                <w:sz w:val="20"/>
                <w:szCs w:val="20"/>
              </w:rPr>
            </w:pPr>
            <w:r w:rsidRPr="0067708E">
              <w:rPr>
                <w:rFonts w:ascii="Arial" w:hAnsi="Arial" w:cs="Arial"/>
                <w:sz w:val="20"/>
                <w:szCs w:val="20"/>
              </w:rPr>
              <w:t>štipendijski sklad (10. člen Zakona o štipendiranju, Uradni list RS, št. </w:t>
            </w:r>
            <w:hyperlink r:id="rId13" w:tgtFrame="_blank" w:tooltip="Zakon o štipendiranju (ZŠtip-1)" w:history="1">
              <w:r w:rsidRPr="0067708E">
                <w:rPr>
                  <w:rFonts w:ascii="Arial" w:hAnsi="Arial" w:cs="Arial"/>
                  <w:sz w:val="20"/>
                  <w:szCs w:val="20"/>
                </w:rPr>
                <w:t>56/13</w:t>
              </w:r>
            </w:hyperlink>
            <w:r w:rsidRPr="0067708E">
              <w:rPr>
                <w:rFonts w:ascii="Arial" w:hAnsi="Arial" w:cs="Arial"/>
                <w:sz w:val="20"/>
                <w:szCs w:val="20"/>
              </w:rPr>
              <w:t>, </w:t>
            </w:r>
            <w:hyperlink r:id="rId14" w:tgtFrame="_blank" w:tooltip="Zakon o spremembah in dopolnitvah Zakona o uveljavljanju pravic iz javnih sredstev (ZUPJS-C)" w:history="1">
              <w:r w:rsidRPr="0067708E">
                <w:rPr>
                  <w:rFonts w:ascii="Arial" w:hAnsi="Arial" w:cs="Arial"/>
                  <w:sz w:val="20"/>
                  <w:szCs w:val="20"/>
                </w:rPr>
                <w:t>99/13</w:t>
              </w:r>
            </w:hyperlink>
            <w:r w:rsidRPr="0067708E">
              <w:rPr>
                <w:rFonts w:ascii="Arial" w:hAnsi="Arial" w:cs="Arial"/>
                <w:sz w:val="20"/>
                <w:szCs w:val="20"/>
              </w:rPr>
              <w:t> – ZUPJS-C, </w:t>
            </w:r>
            <w:hyperlink r:id="rId15" w:tgtFrame="_blank" w:tooltip="Zakon o spremembah in dopolnitvah Zakona o štipendiranju (ZŠtip-1A)" w:history="1">
              <w:r w:rsidRPr="0067708E">
                <w:rPr>
                  <w:rFonts w:ascii="Arial" w:hAnsi="Arial" w:cs="Arial"/>
                  <w:sz w:val="20"/>
                  <w:szCs w:val="20"/>
                </w:rPr>
                <w:t>8/16</w:t>
              </w:r>
            </w:hyperlink>
            <w:r w:rsidRPr="0067708E">
              <w:rPr>
                <w:rFonts w:ascii="Arial" w:hAnsi="Arial" w:cs="Arial"/>
                <w:sz w:val="20"/>
                <w:szCs w:val="20"/>
              </w:rPr>
              <w:t>, </w:t>
            </w:r>
            <w:hyperlink r:id="rId16" w:tgtFrame="_blank" w:tooltip="Zakon za urejanje položaja študentov (ZUPŠ)" w:history="1">
              <w:r w:rsidRPr="0067708E">
                <w:rPr>
                  <w:rFonts w:ascii="Arial" w:hAnsi="Arial" w:cs="Arial"/>
                  <w:sz w:val="20"/>
                  <w:szCs w:val="20"/>
                </w:rPr>
                <w:t>61/17</w:t>
              </w:r>
            </w:hyperlink>
            <w:r w:rsidRPr="0067708E">
              <w:rPr>
                <w:rFonts w:ascii="Arial" w:hAnsi="Arial" w:cs="Arial"/>
                <w:sz w:val="20"/>
                <w:szCs w:val="20"/>
              </w:rPr>
              <w:t> – ZUPŠ, </w:t>
            </w:r>
            <w:hyperlink r:id="rId17" w:tgtFrame="_blank" w:tooltip="Zakon o spremembah in dopolnitvah Zakona o štipendiranju (ZŠtip-1B)" w:history="1">
              <w:r w:rsidRPr="0067708E">
                <w:rPr>
                  <w:rFonts w:ascii="Arial" w:hAnsi="Arial" w:cs="Arial"/>
                  <w:sz w:val="20"/>
                  <w:szCs w:val="20"/>
                </w:rPr>
                <w:t>31/18</w:t>
              </w:r>
            </w:hyperlink>
            <w:r w:rsidRPr="0067708E">
              <w:rPr>
                <w:rFonts w:ascii="Arial" w:hAnsi="Arial" w:cs="Arial"/>
                <w:sz w:val="20"/>
                <w:szCs w:val="20"/>
              </w:rPr>
              <w:t>, </w:t>
            </w:r>
            <w:hyperlink r:id="rId18" w:tgtFrame="_blank" w:tooltip="Zakon za urejanje položaja študentov (ZUPŠ-1)" w:history="1">
              <w:r w:rsidRPr="0067708E">
                <w:rPr>
                  <w:rFonts w:ascii="Arial" w:hAnsi="Arial" w:cs="Arial"/>
                  <w:sz w:val="20"/>
                  <w:szCs w:val="20"/>
                </w:rPr>
                <w:t>54/22</w:t>
              </w:r>
            </w:hyperlink>
            <w:r w:rsidRPr="0067708E">
              <w:rPr>
                <w:rFonts w:ascii="Arial" w:hAnsi="Arial" w:cs="Arial"/>
                <w:sz w:val="20"/>
                <w:szCs w:val="20"/>
              </w:rPr>
              <w:t> – ZUPŠ-1 in </w:t>
            </w:r>
            <w:hyperlink r:id="rId19" w:tgtFrame="_blank" w:tooltip="Zakon o spremembah in dopolnitvah Zakona o štipendiranju (ZŠtip-1C)" w:history="1">
              <w:r w:rsidRPr="0067708E">
                <w:rPr>
                  <w:rFonts w:ascii="Arial" w:hAnsi="Arial" w:cs="Arial"/>
                  <w:sz w:val="20"/>
                  <w:szCs w:val="20"/>
                </w:rPr>
                <w:t>122/23</w:t>
              </w:r>
            </w:hyperlink>
            <w:r w:rsidRPr="0067708E">
              <w:rPr>
                <w:rFonts w:ascii="Arial" w:hAnsi="Arial" w:cs="Arial"/>
                <w:sz w:val="20"/>
                <w:szCs w:val="20"/>
              </w:rPr>
              <w:t>) v višini 377.069,41 evra;</w:t>
            </w:r>
          </w:p>
          <w:p w14:paraId="56EF4822" w14:textId="77777777" w:rsidR="004338A1" w:rsidRPr="0067708E" w:rsidRDefault="004338A1" w:rsidP="004338A1">
            <w:pPr>
              <w:pStyle w:val="Odstavekseznama"/>
              <w:numPr>
                <w:ilvl w:val="0"/>
                <w:numId w:val="27"/>
              </w:numPr>
              <w:jc w:val="both"/>
              <w:rPr>
                <w:rFonts w:ascii="Arial" w:hAnsi="Arial" w:cs="Arial"/>
                <w:sz w:val="20"/>
                <w:szCs w:val="20"/>
              </w:rPr>
            </w:pPr>
            <w:r w:rsidRPr="0067708E">
              <w:rPr>
                <w:rFonts w:ascii="Arial" w:hAnsi="Arial" w:cs="Arial"/>
                <w:sz w:val="20"/>
                <w:szCs w:val="20"/>
              </w:rPr>
              <w:t xml:space="preserve">invalidski sklad (79. člen </w:t>
            </w:r>
            <w:bookmarkStart w:id="3" w:name="_Hlk192510311"/>
            <w:r w:rsidRPr="0067708E">
              <w:rPr>
                <w:rFonts w:ascii="Arial" w:hAnsi="Arial" w:cs="Arial"/>
                <w:sz w:val="20"/>
                <w:szCs w:val="20"/>
              </w:rPr>
              <w:t>Zakona o zaposlitveni rehabilitaciji in zaposlovanju invalidov, Uradni list RS, št. </w:t>
            </w:r>
            <w:hyperlink r:id="rId20" w:tgtFrame="_blank" w:tooltip="Zakon o zaposlitveni rehabilitaciji in zaposlovanju invalidov (uradno prečiščeno besedilo) (ZZRZI-UPB2)" w:history="1">
              <w:r w:rsidRPr="0067708E">
                <w:rPr>
                  <w:rFonts w:ascii="Arial" w:hAnsi="Arial" w:cs="Arial"/>
                  <w:sz w:val="20"/>
                  <w:szCs w:val="20"/>
                </w:rPr>
                <w:t>16/07</w:t>
              </w:r>
            </w:hyperlink>
            <w:r w:rsidRPr="0067708E">
              <w:rPr>
                <w:rFonts w:ascii="Arial" w:hAnsi="Arial" w:cs="Arial"/>
                <w:sz w:val="20"/>
                <w:szCs w:val="20"/>
              </w:rPr>
              <w:t> – uradno prečiščeno besedilo, </w:t>
            </w:r>
            <w:hyperlink r:id="rId21" w:tgtFrame="_blank" w:tooltip="Zakon o spremembah in dopolnitvah Zakona o zaposlitveni rehabilitaciji in zaposlovanju invalidov (ZZRZI-C)" w:history="1">
              <w:r w:rsidRPr="0067708E">
                <w:rPr>
                  <w:rFonts w:ascii="Arial" w:hAnsi="Arial" w:cs="Arial"/>
                  <w:sz w:val="20"/>
                  <w:szCs w:val="20"/>
                </w:rPr>
                <w:t>87/11</w:t>
              </w:r>
            </w:hyperlink>
            <w:r w:rsidRPr="0067708E">
              <w:rPr>
                <w:rFonts w:ascii="Arial" w:hAnsi="Arial" w:cs="Arial"/>
                <w:sz w:val="20"/>
                <w:szCs w:val="20"/>
              </w:rPr>
              <w:t>, </w:t>
            </w:r>
            <w:hyperlink r:id="rId22" w:tgtFrame="_blank" w:tooltip="Zakon o pokojninskem in invalidskem zavarovanju (ZPIZ-2)" w:history="1">
              <w:r w:rsidRPr="0067708E">
                <w:rPr>
                  <w:rFonts w:ascii="Arial" w:hAnsi="Arial" w:cs="Arial"/>
                  <w:sz w:val="20"/>
                  <w:szCs w:val="20"/>
                </w:rPr>
                <w:t>96/12</w:t>
              </w:r>
            </w:hyperlink>
            <w:r w:rsidRPr="0067708E">
              <w:rPr>
                <w:rFonts w:ascii="Arial" w:hAnsi="Arial" w:cs="Arial"/>
                <w:sz w:val="20"/>
                <w:szCs w:val="20"/>
              </w:rPr>
              <w:t> – ZPIZ-2, </w:t>
            </w:r>
            <w:hyperlink r:id="rId23" w:tgtFrame="_blank" w:tooltip="Zakon o spremembah in dopolnitvah Zakona o zaposlitveni rehabilitaciji in zaposlovanju invalidov (ZZRZI-D)" w:history="1">
              <w:r w:rsidRPr="0067708E">
                <w:rPr>
                  <w:rFonts w:ascii="Arial" w:hAnsi="Arial" w:cs="Arial"/>
                  <w:sz w:val="20"/>
                  <w:szCs w:val="20"/>
                </w:rPr>
                <w:t>98/14</w:t>
              </w:r>
            </w:hyperlink>
            <w:r w:rsidRPr="0067708E">
              <w:rPr>
                <w:rFonts w:ascii="Arial" w:hAnsi="Arial" w:cs="Arial"/>
                <w:sz w:val="20"/>
                <w:szCs w:val="20"/>
              </w:rPr>
              <w:t> in </w:t>
            </w:r>
            <w:hyperlink r:id="rId24" w:tgtFrame="_blank" w:tooltip="Zakon o spremembi Zakona o zaposlitveni rehabilitaciji in zaposlovanju invalidov (ZZRZI-E)" w:history="1">
              <w:r w:rsidRPr="0067708E">
                <w:rPr>
                  <w:rFonts w:ascii="Arial" w:hAnsi="Arial" w:cs="Arial"/>
                  <w:sz w:val="20"/>
                  <w:szCs w:val="20"/>
                </w:rPr>
                <w:t>18/21</w:t>
              </w:r>
            </w:hyperlink>
            <w:r w:rsidRPr="0067708E">
              <w:rPr>
                <w:rFonts w:ascii="Arial" w:hAnsi="Arial" w:cs="Arial"/>
                <w:sz w:val="20"/>
                <w:szCs w:val="20"/>
              </w:rPr>
              <w:t xml:space="preserve"> </w:t>
            </w:r>
            <w:bookmarkEnd w:id="3"/>
            <w:r w:rsidRPr="0067708E">
              <w:rPr>
                <w:rFonts w:ascii="Arial" w:hAnsi="Arial" w:cs="Arial"/>
                <w:sz w:val="20"/>
                <w:szCs w:val="20"/>
              </w:rPr>
              <w:t>v višini 5.176.891,62 evra.</w:t>
            </w:r>
          </w:p>
          <w:p w14:paraId="34AF2EB9" w14:textId="77777777" w:rsidR="004338A1" w:rsidRDefault="004338A1" w:rsidP="004338A1">
            <w:pPr>
              <w:numPr>
                <w:ilvl w:val="0"/>
                <w:numId w:val="28"/>
              </w:numPr>
              <w:jc w:val="both"/>
              <w:rPr>
                <w:rFonts w:ascii="Arial" w:hAnsi="Arial" w:cs="Arial"/>
                <w:sz w:val="20"/>
                <w:szCs w:val="20"/>
              </w:rPr>
            </w:pPr>
            <w:r w:rsidRPr="0067708E">
              <w:rPr>
                <w:rFonts w:ascii="Arial" w:hAnsi="Arial" w:cs="Arial"/>
                <w:sz w:val="20"/>
                <w:szCs w:val="20"/>
              </w:rPr>
              <w:t xml:space="preserve">Presežek prihodkov nad odhodki sklada v skupni višini 160.911,80 </w:t>
            </w:r>
            <w:r>
              <w:rPr>
                <w:rFonts w:ascii="Arial" w:hAnsi="Arial" w:cs="Arial"/>
                <w:sz w:val="20"/>
                <w:szCs w:val="20"/>
              </w:rPr>
              <w:t>evra</w:t>
            </w:r>
            <w:r w:rsidRPr="0067708E">
              <w:rPr>
                <w:rFonts w:ascii="Arial" w:hAnsi="Arial" w:cs="Arial"/>
                <w:sz w:val="20"/>
                <w:szCs w:val="20"/>
              </w:rPr>
              <w:t xml:space="preserve">, ugotovljen na delovanju, se razporedi po virih financiranja, kjer je bil presežek prihodkov ugotovljen: </w:t>
            </w:r>
          </w:p>
          <w:p w14:paraId="3FA0380A" w14:textId="77777777" w:rsidR="004338A1" w:rsidRDefault="004338A1" w:rsidP="004338A1">
            <w:pPr>
              <w:pStyle w:val="Odstavekseznama"/>
              <w:numPr>
                <w:ilvl w:val="0"/>
                <w:numId w:val="27"/>
              </w:numPr>
              <w:jc w:val="both"/>
              <w:rPr>
                <w:rFonts w:ascii="Arial" w:hAnsi="Arial" w:cs="Arial"/>
                <w:sz w:val="20"/>
                <w:szCs w:val="20"/>
              </w:rPr>
            </w:pPr>
            <w:r>
              <w:rPr>
                <w:rFonts w:ascii="Arial" w:hAnsi="Arial" w:cs="Arial"/>
                <w:sz w:val="20"/>
                <w:szCs w:val="20"/>
              </w:rPr>
              <w:lastRenderedPageBreak/>
              <w:t xml:space="preserve">delovanje sklada (13. člen </w:t>
            </w:r>
            <w:r w:rsidRPr="00CE32A7">
              <w:rPr>
                <w:rFonts w:ascii="Arial" w:hAnsi="Arial" w:cs="Arial"/>
                <w:sz w:val="20"/>
                <w:szCs w:val="20"/>
              </w:rPr>
              <w:t>Zakon o Javnem štipendijskem, razvojnem, invalidskem in preživninskem skladu Republike Slovenije, Uradni list RS, št. </w:t>
            </w:r>
            <w:hyperlink r:id="rId25" w:tgtFrame="_blank" w:tooltip="Zakon o javnem jamstvenem in preživninskem skladu Republike Slovenije (uradno prečiščeno besedilo) (ZJSRS-UPB2)" w:history="1">
              <w:r w:rsidRPr="00CE32A7">
                <w:t>78/06</w:t>
              </w:r>
            </w:hyperlink>
            <w:r w:rsidRPr="00CE32A7">
              <w:rPr>
                <w:rFonts w:ascii="Arial" w:hAnsi="Arial" w:cs="Arial"/>
                <w:sz w:val="20"/>
                <w:szCs w:val="20"/>
              </w:rPr>
              <w:t> – uradno prečiščeno besedilo, </w:t>
            </w:r>
            <w:hyperlink r:id="rId26" w:tgtFrame="_blank" w:tooltip="Zakon o spremembah in dopolnitvah Zakona o Javnem jamstvenem in preživninskem skladu Republike Slovenije (ZJSRS-F)" w:history="1">
              <w:r w:rsidRPr="00CE32A7">
                <w:t>106/12</w:t>
              </w:r>
            </w:hyperlink>
            <w:r w:rsidRPr="00CE32A7">
              <w:rPr>
                <w:rFonts w:ascii="Arial" w:hAnsi="Arial" w:cs="Arial"/>
                <w:sz w:val="20"/>
                <w:szCs w:val="20"/>
              </w:rPr>
              <w:t>, </w:t>
            </w:r>
            <w:hyperlink r:id="rId27" w:tgtFrame="_blank" w:tooltip="Zakon o spremembah in dopolnitvah Zakona o javnem jamstvenem, preživninskem in invalidskem skladu Republike Slovenije (ZJSRS-G)" w:history="1">
              <w:r w:rsidRPr="00CE32A7">
                <w:t>39/16</w:t>
              </w:r>
            </w:hyperlink>
            <w:r w:rsidRPr="00CE32A7">
              <w:rPr>
                <w:rFonts w:ascii="Arial" w:hAnsi="Arial" w:cs="Arial"/>
                <w:sz w:val="20"/>
                <w:szCs w:val="20"/>
              </w:rPr>
              <w:t>, </w:t>
            </w:r>
            <w:hyperlink r:id="rId28" w:tgtFrame="_blank" w:tooltip="Zakon o spremembah in dopolnitvah Zakona o izvršbi in zavarovanju (ZIZ-L)" w:history="1">
              <w:r w:rsidRPr="00CE32A7">
                <w:t>11/18</w:t>
              </w:r>
            </w:hyperlink>
            <w:r w:rsidRPr="00CE32A7">
              <w:rPr>
                <w:rFonts w:ascii="Arial" w:hAnsi="Arial" w:cs="Arial"/>
                <w:sz w:val="20"/>
                <w:szCs w:val="20"/>
              </w:rPr>
              <w:t> – ZIZ-L, </w:t>
            </w:r>
            <w:hyperlink r:id="rId29" w:tgtFrame="_blank" w:tooltip="Zakon o spremembi in dopolnitvi Zakona o Javnem štipendijskem, razvojnem, invalidskem in preživninskem skladu Republike Slovenije (ZJSRS-H)" w:history="1">
              <w:r w:rsidRPr="00CE32A7">
                <w:t>139/20</w:t>
              </w:r>
            </w:hyperlink>
            <w:r w:rsidRPr="00CE32A7">
              <w:rPr>
                <w:rFonts w:ascii="Arial" w:hAnsi="Arial" w:cs="Arial"/>
                <w:sz w:val="20"/>
                <w:szCs w:val="20"/>
              </w:rPr>
              <w:t> in </w:t>
            </w:r>
            <w:hyperlink r:id="rId30" w:tgtFrame="_blank" w:tooltip="Zakon o spremembah Zakona o Javnem štipendijskem, razvojnem, invalidskem in preživninskem skladu Republike Slovenije (ZJSRS-I)" w:history="1">
              <w:r w:rsidRPr="00CE32A7">
                <w:t>17/22</w:t>
              </w:r>
            </w:hyperlink>
            <w:r w:rsidRPr="00CE32A7">
              <w:rPr>
                <w:rFonts w:ascii="Arial" w:hAnsi="Arial" w:cs="Arial"/>
                <w:sz w:val="20"/>
                <w:szCs w:val="20"/>
              </w:rPr>
              <w:t>)</w:t>
            </w:r>
          </w:p>
          <w:p w14:paraId="0092A064" w14:textId="77777777" w:rsidR="004338A1" w:rsidRDefault="004338A1" w:rsidP="004338A1">
            <w:pPr>
              <w:pStyle w:val="Odstavekseznama"/>
              <w:numPr>
                <w:ilvl w:val="1"/>
                <w:numId w:val="27"/>
              </w:numPr>
              <w:jc w:val="both"/>
              <w:rPr>
                <w:rFonts w:ascii="Arial" w:hAnsi="Arial" w:cs="Arial"/>
                <w:sz w:val="20"/>
                <w:szCs w:val="20"/>
              </w:rPr>
            </w:pPr>
            <w:r>
              <w:rPr>
                <w:rFonts w:ascii="Arial" w:hAnsi="Arial" w:cs="Arial"/>
                <w:sz w:val="20"/>
                <w:szCs w:val="20"/>
              </w:rPr>
              <w:t>141.829,11 evra vrnjeno v proračun Republike Slovenije, in sicer: PP 170076 MDDSZ 104.113,60 evra in PP 231646 37.715,51 evra in</w:t>
            </w:r>
          </w:p>
          <w:p w14:paraId="141FDE1E" w14:textId="77777777" w:rsidR="004338A1" w:rsidRDefault="004338A1" w:rsidP="004338A1">
            <w:pPr>
              <w:pStyle w:val="Odstavekseznama"/>
              <w:numPr>
                <w:ilvl w:val="1"/>
                <w:numId w:val="27"/>
              </w:numPr>
              <w:jc w:val="both"/>
              <w:rPr>
                <w:rFonts w:ascii="Arial" w:hAnsi="Arial" w:cs="Arial"/>
                <w:sz w:val="20"/>
                <w:szCs w:val="20"/>
              </w:rPr>
            </w:pPr>
            <w:r>
              <w:rPr>
                <w:rFonts w:ascii="Arial" w:hAnsi="Arial" w:cs="Arial"/>
                <w:sz w:val="20"/>
                <w:szCs w:val="20"/>
              </w:rPr>
              <w:t>ostane nerazporejen 19.082,69 evra.</w:t>
            </w:r>
          </w:p>
          <w:p w14:paraId="2598EACF" w14:textId="77777777" w:rsidR="004338A1" w:rsidRPr="00A12DF7" w:rsidRDefault="004338A1" w:rsidP="004338A1">
            <w:pPr>
              <w:jc w:val="both"/>
              <w:rPr>
                <w:rFonts w:ascii="Arial" w:hAnsi="Arial" w:cs="Arial"/>
                <w:sz w:val="20"/>
                <w:szCs w:val="20"/>
              </w:rPr>
            </w:pPr>
            <w:r w:rsidRPr="00A12DF7">
              <w:rPr>
                <w:rFonts w:ascii="Arial" w:hAnsi="Arial" w:cs="Arial"/>
                <w:sz w:val="20"/>
                <w:szCs w:val="20"/>
              </w:rPr>
              <w:t xml:space="preserve">Ugotovljeni presežek prihodkov nad odhodki se lahko porabi na postavkah, kjer je bil presežek ugotovljen. </w:t>
            </w:r>
          </w:p>
          <w:p w14:paraId="7674D83B" w14:textId="77777777" w:rsidR="004338A1" w:rsidRPr="0052173E" w:rsidRDefault="004338A1" w:rsidP="004338A1">
            <w:pPr>
              <w:numPr>
                <w:ilvl w:val="0"/>
                <w:numId w:val="28"/>
              </w:numPr>
              <w:jc w:val="both"/>
              <w:rPr>
                <w:rFonts w:ascii="Arial" w:hAnsi="Arial" w:cs="Arial"/>
                <w:sz w:val="20"/>
                <w:szCs w:val="20"/>
              </w:rPr>
            </w:pPr>
            <w:r w:rsidRPr="0052173E">
              <w:rPr>
                <w:rFonts w:ascii="Arial" w:hAnsi="Arial" w:cs="Arial"/>
                <w:sz w:val="20"/>
                <w:szCs w:val="20"/>
              </w:rPr>
              <w:t xml:space="preserve">Presežek odhodkov nad prihodki sklada v skupni višini 1.481.051,95 </w:t>
            </w:r>
            <w:r>
              <w:rPr>
                <w:rFonts w:ascii="Arial" w:hAnsi="Arial" w:cs="Arial"/>
                <w:sz w:val="20"/>
                <w:szCs w:val="20"/>
              </w:rPr>
              <w:t>evra</w:t>
            </w:r>
            <w:r w:rsidRPr="0052173E">
              <w:rPr>
                <w:rFonts w:ascii="Arial" w:hAnsi="Arial" w:cs="Arial"/>
                <w:sz w:val="20"/>
                <w:szCs w:val="20"/>
              </w:rPr>
              <w:t xml:space="preserve">, ugotovljen na dejavnosti jamstvenega in preživninskega sklada, se pokrije iz presežka prihodkov nad odhodki iz preteklih let na dejavnosti, kjer je bil presežek odhodkov ugotovljen: </w:t>
            </w:r>
          </w:p>
          <w:p w14:paraId="7B984D7F" w14:textId="77777777" w:rsidR="004338A1" w:rsidRDefault="004338A1" w:rsidP="004338A1">
            <w:pPr>
              <w:pStyle w:val="Odstavekseznama"/>
              <w:numPr>
                <w:ilvl w:val="0"/>
                <w:numId w:val="27"/>
              </w:numPr>
              <w:jc w:val="both"/>
              <w:rPr>
                <w:rFonts w:ascii="Arial" w:hAnsi="Arial" w:cs="Arial"/>
                <w:sz w:val="20"/>
                <w:szCs w:val="20"/>
              </w:rPr>
            </w:pPr>
            <w:r w:rsidRPr="00A12DF7">
              <w:rPr>
                <w:rFonts w:ascii="Arial" w:hAnsi="Arial" w:cs="Arial"/>
                <w:sz w:val="20"/>
                <w:szCs w:val="20"/>
              </w:rPr>
              <w:t>jamstveni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31"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32"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33"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34"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35"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36"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Pr>
                <w:rFonts w:ascii="Arial" w:hAnsi="Arial" w:cs="Arial"/>
                <w:sz w:val="20"/>
                <w:szCs w:val="20"/>
              </w:rPr>
              <w:t xml:space="preserve">) v višini 1.418.856,27 evra in </w:t>
            </w:r>
          </w:p>
          <w:p w14:paraId="1CE205B0" w14:textId="77777777" w:rsidR="004338A1" w:rsidRPr="0052173E" w:rsidRDefault="004338A1" w:rsidP="004338A1">
            <w:pPr>
              <w:pStyle w:val="Odstavekseznama"/>
              <w:numPr>
                <w:ilvl w:val="0"/>
                <w:numId w:val="27"/>
              </w:numPr>
              <w:jc w:val="both"/>
              <w:rPr>
                <w:rFonts w:ascii="Arial" w:hAnsi="Arial" w:cs="Arial"/>
                <w:sz w:val="20"/>
                <w:szCs w:val="20"/>
              </w:rPr>
            </w:pPr>
            <w:r w:rsidRPr="0052173E">
              <w:rPr>
                <w:rFonts w:ascii="Arial" w:hAnsi="Arial" w:cs="Arial"/>
                <w:sz w:val="20"/>
                <w:szCs w:val="20"/>
              </w:rPr>
              <w:t>preživninski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37"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38"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39"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40"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41"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42"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sidRPr="0042253F">
              <w:rPr>
                <w:rFonts w:ascii="Arial" w:hAnsi="Arial" w:cs="Arial"/>
                <w:sz w:val="20"/>
                <w:szCs w:val="20"/>
              </w:rPr>
              <w:t>) v višini</w:t>
            </w:r>
            <w:r>
              <w:rPr>
                <w:rFonts w:ascii="Arial" w:hAnsi="Arial" w:cs="Arial"/>
                <w:sz w:val="20"/>
                <w:szCs w:val="20"/>
              </w:rPr>
              <w:t xml:space="preserve"> </w:t>
            </w:r>
            <w:r w:rsidRPr="0052173E">
              <w:rPr>
                <w:rFonts w:ascii="Arial" w:hAnsi="Arial" w:cs="Arial"/>
                <w:sz w:val="20"/>
                <w:szCs w:val="20"/>
              </w:rPr>
              <w:t xml:space="preserve">62.195,68 </w:t>
            </w:r>
            <w:r>
              <w:rPr>
                <w:rFonts w:ascii="Arial" w:hAnsi="Arial" w:cs="Arial"/>
                <w:sz w:val="20"/>
                <w:szCs w:val="20"/>
              </w:rPr>
              <w:t>evra.</w:t>
            </w:r>
            <w:r w:rsidRPr="0052173E">
              <w:rPr>
                <w:rFonts w:ascii="Arial" w:hAnsi="Arial" w:cs="Arial"/>
                <w:sz w:val="20"/>
                <w:szCs w:val="20"/>
              </w:rPr>
              <w:t xml:space="preserve"> </w:t>
            </w:r>
          </w:p>
          <w:p w14:paraId="2600F0DA" w14:textId="77777777" w:rsidR="004338A1" w:rsidRPr="0052173E" w:rsidRDefault="004338A1" w:rsidP="004338A1">
            <w:pPr>
              <w:numPr>
                <w:ilvl w:val="0"/>
                <w:numId w:val="28"/>
              </w:numPr>
              <w:jc w:val="both"/>
              <w:rPr>
                <w:rFonts w:ascii="Arial" w:hAnsi="Arial" w:cs="Arial"/>
                <w:sz w:val="20"/>
                <w:szCs w:val="20"/>
              </w:rPr>
            </w:pPr>
            <w:r w:rsidRPr="0052173E">
              <w:rPr>
                <w:rFonts w:ascii="Arial" w:hAnsi="Arial" w:cs="Arial"/>
                <w:sz w:val="20"/>
                <w:szCs w:val="20"/>
              </w:rPr>
              <w:t>Investicije za prvo fazo prenove aplikacije, ki je namenjena odločanju o pravicah delavcem, ko jim delovno razmerje preneha v primeru insolventnosti delodajalca (16. člen Zakona o Javnem štipendijskem, razvojnem, invalidskem in preživninskem skladu Republike Slovenije, Uradni list RS, št. </w:t>
            </w:r>
            <w:hyperlink r:id="rId43" w:tgtFrame="_blank" w:tooltip="Zakon o javnem jamstvenem in preživninskem skladu Republike Slovenije (uradno prečiščeno besedilo) (ZJSRS-UPB2)" w:history="1">
              <w:r w:rsidRPr="0052173E">
                <w:rPr>
                  <w:rFonts w:ascii="Arial" w:hAnsi="Arial" w:cs="Arial"/>
                  <w:sz w:val="20"/>
                  <w:szCs w:val="20"/>
                </w:rPr>
                <w:t>78/06</w:t>
              </w:r>
            </w:hyperlink>
            <w:r w:rsidRPr="0052173E">
              <w:rPr>
                <w:rFonts w:ascii="Arial" w:hAnsi="Arial" w:cs="Arial"/>
                <w:sz w:val="20"/>
                <w:szCs w:val="20"/>
              </w:rPr>
              <w:t> – uradno prečiščeno besedilo, </w:t>
            </w:r>
            <w:hyperlink r:id="rId44" w:tgtFrame="_blank" w:tooltip="Zakon o spremembah in dopolnitvah Zakona o Javnem jamstvenem in preživninskem skladu Republike Slovenije (ZJSRS-F)" w:history="1">
              <w:r w:rsidRPr="0052173E">
                <w:rPr>
                  <w:rFonts w:ascii="Arial" w:hAnsi="Arial" w:cs="Arial"/>
                  <w:sz w:val="20"/>
                  <w:szCs w:val="20"/>
                </w:rPr>
                <w:t>106/12</w:t>
              </w:r>
            </w:hyperlink>
            <w:r w:rsidRPr="0052173E">
              <w:rPr>
                <w:rFonts w:ascii="Arial" w:hAnsi="Arial" w:cs="Arial"/>
                <w:sz w:val="20"/>
                <w:szCs w:val="20"/>
              </w:rPr>
              <w:t>, </w:t>
            </w:r>
            <w:hyperlink r:id="rId45" w:tgtFrame="_blank" w:tooltip="Zakon o spremembah in dopolnitvah Zakona o javnem jamstvenem, preživninskem in invalidskem skladu Republike Slovenije (ZJSRS-G)" w:history="1">
              <w:r w:rsidRPr="0052173E">
                <w:rPr>
                  <w:rFonts w:ascii="Arial" w:hAnsi="Arial" w:cs="Arial"/>
                  <w:sz w:val="20"/>
                  <w:szCs w:val="20"/>
                </w:rPr>
                <w:t>39/16</w:t>
              </w:r>
            </w:hyperlink>
            <w:r w:rsidRPr="0052173E">
              <w:rPr>
                <w:rFonts w:ascii="Arial" w:hAnsi="Arial" w:cs="Arial"/>
                <w:sz w:val="20"/>
                <w:szCs w:val="20"/>
              </w:rPr>
              <w:t>, </w:t>
            </w:r>
            <w:hyperlink r:id="rId46" w:tgtFrame="_blank" w:tooltip="Zakon o spremembah in dopolnitvah Zakona o izvršbi in zavarovanju (ZIZ-L)" w:history="1">
              <w:r w:rsidRPr="0052173E">
                <w:rPr>
                  <w:rFonts w:ascii="Arial" w:hAnsi="Arial" w:cs="Arial"/>
                  <w:sz w:val="20"/>
                  <w:szCs w:val="20"/>
                </w:rPr>
                <w:t>11/18</w:t>
              </w:r>
            </w:hyperlink>
            <w:r w:rsidRPr="0052173E">
              <w:rPr>
                <w:rFonts w:ascii="Arial" w:hAnsi="Arial" w:cs="Arial"/>
                <w:sz w:val="20"/>
                <w:szCs w:val="20"/>
              </w:rPr>
              <w:t> – ZIZ-L, </w:t>
            </w:r>
            <w:hyperlink r:id="rId47" w:tgtFrame="_blank" w:tooltip="Zakon o spremembi in dopolnitvi Zakona o Javnem štipendijskem, razvojnem, invalidskem in preživninskem skladu Republike Slovenije (ZJSRS-H)" w:history="1">
              <w:r w:rsidRPr="0052173E">
                <w:rPr>
                  <w:rFonts w:ascii="Arial" w:hAnsi="Arial" w:cs="Arial"/>
                  <w:sz w:val="20"/>
                  <w:szCs w:val="20"/>
                </w:rPr>
                <w:t>139/20</w:t>
              </w:r>
            </w:hyperlink>
            <w:r w:rsidRPr="0052173E">
              <w:rPr>
                <w:rFonts w:ascii="Arial" w:hAnsi="Arial" w:cs="Arial"/>
                <w:sz w:val="20"/>
                <w:szCs w:val="20"/>
              </w:rPr>
              <w:t> in </w:t>
            </w:r>
            <w:hyperlink r:id="rId48" w:tgtFrame="_blank" w:tooltip="Zakon o spremembah Zakona o Javnem štipendijskem, razvojnem, invalidskem in preživninskem skladu Republike Slovenije (ZJSRS-I)" w:history="1">
              <w:r w:rsidRPr="0052173E">
                <w:rPr>
                  <w:rFonts w:ascii="Arial" w:hAnsi="Arial" w:cs="Arial"/>
                  <w:sz w:val="20"/>
                  <w:szCs w:val="20"/>
                </w:rPr>
                <w:t>17/22</w:t>
              </w:r>
            </w:hyperlink>
            <w:r w:rsidRPr="0052173E">
              <w:rPr>
                <w:rFonts w:ascii="Arial" w:hAnsi="Arial" w:cs="Arial"/>
                <w:sz w:val="20"/>
                <w:szCs w:val="20"/>
              </w:rPr>
              <w:t>) se pokrijejo iz presežka prihodkov nad odhodki iz preteklih let na postavki delovanje sklada (40. in 41. člen Zakona o javnih skladih, Uradni list RS, št. </w:t>
            </w:r>
            <w:hyperlink r:id="rId49" w:tgtFrame="_blank" w:tooltip="Zakon o javnih skladih (ZJS-1)" w:history="1">
              <w:r w:rsidRPr="0052173E">
                <w:rPr>
                  <w:rStyle w:val="Hiperpovezava"/>
                  <w:rFonts w:ascii="Arial" w:hAnsi="Arial" w:cs="Arial"/>
                  <w:color w:val="auto"/>
                  <w:sz w:val="20"/>
                  <w:szCs w:val="20"/>
                  <w:u w:val="none"/>
                </w:rPr>
                <w:t>77/08</w:t>
              </w:r>
            </w:hyperlink>
            <w:r w:rsidRPr="0052173E">
              <w:rPr>
                <w:rFonts w:ascii="Arial" w:hAnsi="Arial" w:cs="Arial"/>
                <w:sz w:val="20"/>
                <w:szCs w:val="20"/>
              </w:rPr>
              <w:t>, </w:t>
            </w:r>
            <w:hyperlink r:id="rId50" w:tgtFrame="_blank" w:tooltip="Zakon o spremembah in dopolnitvah Zakona o Skladu kmetijskih zemljišč in gozdov Republike Slovenije (ZSKZ-B)" w:history="1">
              <w:r w:rsidRPr="0052173E">
                <w:rPr>
                  <w:rStyle w:val="Hiperpovezava"/>
                  <w:rFonts w:ascii="Arial" w:hAnsi="Arial" w:cs="Arial"/>
                  <w:color w:val="auto"/>
                  <w:sz w:val="20"/>
                  <w:szCs w:val="20"/>
                  <w:u w:val="none"/>
                </w:rPr>
                <w:t>8/10</w:t>
              </w:r>
            </w:hyperlink>
            <w:r w:rsidRPr="0052173E">
              <w:rPr>
                <w:rFonts w:ascii="Arial" w:hAnsi="Arial" w:cs="Arial"/>
                <w:sz w:val="20"/>
                <w:szCs w:val="20"/>
              </w:rPr>
              <w:t> – ZSKZ-B, </w:t>
            </w:r>
            <w:hyperlink r:id="rId51" w:tgtFrame="_blank" w:tooltip="Zakon o zagotovitvi dodatne likvidnosti gospodarstvu za omilitev posledic epidemije COVID-19 (ZDLGPE)" w:history="1">
              <w:r w:rsidRPr="0052173E">
                <w:rPr>
                  <w:rStyle w:val="Hiperpovezava"/>
                  <w:rFonts w:ascii="Arial" w:hAnsi="Arial" w:cs="Arial"/>
                  <w:color w:val="auto"/>
                  <w:sz w:val="20"/>
                  <w:szCs w:val="20"/>
                  <w:u w:val="none"/>
                </w:rPr>
                <w:t>61/20</w:t>
              </w:r>
            </w:hyperlink>
            <w:r w:rsidRPr="0052173E">
              <w:rPr>
                <w:rFonts w:ascii="Arial" w:hAnsi="Arial" w:cs="Arial"/>
                <w:sz w:val="20"/>
                <w:szCs w:val="20"/>
              </w:rPr>
              <w:t> – ZDLGPE in </w:t>
            </w:r>
            <w:hyperlink r:id="rId52" w:tgtFrame="_blank" w:tooltip="Zakon o dodatnih ukrepih za preprečevanje širjenja, omilitev, obvladovanje, okrevanje in odpravo posledic COVID-19 (ZDUPŠOP)" w:history="1">
              <w:r w:rsidRPr="0052173E">
                <w:rPr>
                  <w:rStyle w:val="Hiperpovezava"/>
                  <w:rFonts w:ascii="Arial" w:hAnsi="Arial" w:cs="Arial"/>
                  <w:color w:val="auto"/>
                  <w:sz w:val="20"/>
                  <w:szCs w:val="20"/>
                  <w:u w:val="none"/>
                </w:rPr>
                <w:t>206/21</w:t>
              </w:r>
            </w:hyperlink>
            <w:r w:rsidRPr="0052173E">
              <w:rPr>
                <w:rFonts w:ascii="Arial" w:hAnsi="Arial" w:cs="Arial"/>
                <w:sz w:val="20"/>
                <w:szCs w:val="20"/>
              </w:rPr>
              <w:t xml:space="preserve"> – ZDUPŠOP) v višini 44.648,95 </w:t>
            </w:r>
            <w:r>
              <w:rPr>
                <w:rFonts w:ascii="Arial" w:hAnsi="Arial" w:cs="Arial"/>
                <w:sz w:val="20"/>
                <w:szCs w:val="20"/>
              </w:rPr>
              <w:t>evra</w:t>
            </w:r>
            <w:r w:rsidRPr="0052173E">
              <w:rPr>
                <w:rFonts w:ascii="Arial" w:hAnsi="Arial" w:cs="Arial"/>
                <w:sz w:val="20"/>
                <w:szCs w:val="20"/>
              </w:rPr>
              <w:t xml:space="preserve">. </w:t>
            </w:r>
          </w:p>
          <w:p w14:paraId="4A58ED98" w14:textId="77777777" w:rsidR="00421D48" w:rsidRDefault="00421D48" w:rsidP="003F2F74">
            <w:pPr>
              <w:jc w:val="both"/>
              <w:rPr>
                <w:rFonts w:ascii="Arial" w:hAnsi="Arial" w:cs="Arial"/>
                <w:sz w:val="20"/>
                <w:szCs w:val="20"/>
              </w:rPr>
            </w:pPr>
            <w:bookmarkStart w:id="4" w:name="_Hlk169505483"/>
          </w:p>
          <w:p w14:paraId="001CC765" w14:textId="77777777" w:rsidR="00421D48" w:rsidRPr="00563F62" w:rsidRDefault="00421D48" w:rsidP="00421D48">
            <w:pPr>
              <w:pStyle w:val="Neotevilenodstavek"/>
              <w:ind w:left="4995"/>
              <w:rPr>
                <w:rFonts w:cs="Arial"/>
                <w:iCs/>
                <w:sz w:val="20"/>
              </w:rPr>
            </w:pPr>
            <w:r>
              <w:rPr>
                <w:rFonts w:cs="Arial"/>
                <w:iCs/>
                <w:sz w:val="20"/>
              </w:rPr>
              <w:t>Barbara Kolenko Helbl</w:t>
            </w:r>
          </w:p>
          <w:p w14:paraId="6B1A1ADF" w14:textId="77777777" w:rsidR="00421D48" w:rsidRPr="00563F62" w:rsidRDefault="00421D48" w:rsidP="00421D48">
            <w:pPr>
              <w:pStyle w:val="Neotevilenodstavek"/>
              <w:ind w:left="4995"/>
              <w:rPr>
                <w:rFonts w:cs="Arial"/>
                <w:iCs/>
                <w:sz w:val="20"/>
              </w:rPr>
            </w:pPr>
            <w:r>
              <w:rPr>
                <w:rFonts w:cs="Arial"/>
                <w:iCs/>
                <w:sz w:val="20"/>
              </w:rPr>
              <w:t>generalna sekretarka</w:t>
            </w:r>
          </w:p>
          <w:bookmarkEnd w:id="2"/>
          <w:bookmarkEnd w:id="4"/>
          <w:p w14:paraId="00F1E6E3" w14:textId="1CF10390" w:rsidR="00EF649C" w:rsidRPr="00563F62" w:rsidRDefault="00CA5C3B" w:rsidP="00BD3190">
            <w:pPr>
              <w:pStyle w:val="Neotevilenodstavek"/>
              <w:ind w:left="4995"/>
              <w:rPr>
                <w:rFonts w:cs="Arial"/>
                <w:iCs/>
                <w:sz w:val="20"/>
              </w:rPr>
            </w:pPr>
            <w:r>
              <w:rPr>
                <w:rFonts w:cs="Arial"/>
                <w:iCs/>
                <w:sz w:val="20"/>
                <w:szCs w:val="20"/>
                <w:lang w:eastAsia="sl-SI"/>
              </w:rPr>
              <w:t xml:space="preserve">                                                                                         </w:t>
            </w:r>
          </w:p>
          <w:p w14:paraId="57209677" w14:textId="77777777" w:rsidR="00CA5C3B"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5" w:name="_Hlk169505501"/>
            <w:r>
              <w:rPr>
                <w:rFonts w:ascii="Arial" w:eastAsia="Times New Roman" w:hAnsi="Arial" w:cs="Arial"/>
                <w:iCs/>
                <w:sz w:val="20"/>
                <w:szCs w:val="20"/>
                <w:lang w:eastAsia="sl-SI"/>
              </w:rPr>
              <w:t>Priloga:</w:t>
            </w:r>
          </w:p>
          <w:p w14:paraId="18394A5F" w14:textId="34E4EE8D" w:rsidR="00CA5C3B"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Pr>
                <w:rFonts w:ascii="Arial" w:hAnsi="Arial" w:cs="Arial"/>
                <w:iCs/>
                <w:sz w:val="20"/>
                <w:szCs w:val="20"/>
              </w:rPr>
              <w:t xml:space="preserve">Letno poročilo Javnega štipendijskega, razvojnega, invalidskega in preživninskega sklada Republike Slovenije za leto </w:t>
            </w:r>
            <w:r w:rsidR="00EF649C">
              <w:rPr>
                <w:rFonts w:ascii="Arial" w:hAnsi="Arial" w:cs="Arial"/>
                <w:iCs/>
                <w:sz w:val="20"/>
                <w:szCs w:val="20"/>
              </w:rPr>
              <w:t>202</w:t>
            </w:r>
            <w:r w:rsidR="004338A1">
              <w:rPr>
                <w:rFonts w:ascii="Arial" w:hAnsi="Arial" w:cs="Arial"/>
                <w:iCs/>
                <w:sz w:val="20"/>
                <w:szCs w:val="20"/>
              </w:rPr>
              <w:t>4</w:t>
            </w:r>
          </w:p>
          <w:p w14:paraId="68E6CAA4" w14:textId="77777777" w:rsidR="00CA5C3B" w:rsidRDefault="00CA5C3B" w:rsidP="00CA5C3B">
            <w:pPr>
              <w:overflowPunct w:val="0"/>
              <w:autoSpaceDE w:val="0"/>
              <w:autoSpaceDN w:val="0"/>
              <w:adjustRightInd w:val="0"/>
              <w:spacing w:line="260" w:lineRule="exact"/>
              <w:jc w:val="both"/>
              <w:textAlignment w:val="baseline"/>
              <w:rPr>
                <w:rFonts w:ascii="Arial" w:hAnsi="Arial" w:cs="Arial"/>
                <w:iCs/>
                <w:sz w:val="20"/>
                <w:szCs w:val="20"/>
              </w:rPr>
            </w:pPr>
          </w:p>
          <w:p w14:paraId="78F8F541" w14:textId="77777777" w:rsidR="00CA5C3B" w:rsidRDefault="00CA5C3B" w:rsidP="00CA5C3B">
            <w:p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Prejmejo:</w:t>
            </w:r>
          </w:p>
          <w:p w14:paraId="01E5AC3D"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Javni štipendijski, razvojni, invalidski in preživninski sklad Republike Slovenije</w:t>
            </w:r>
          </w:p>
          <w:p w14:paraId="630D49BE"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Ministrstvo za delo, družino, socialne zadeve in enake možnosti</w:t>
            </w:r>
          </w:p>
          <w:p w14:paraId="0FD2F6F7" w14:textId="6AAA4190" w:rsidR="00CA5C3B"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 xml:space="preserve">Ministrstvo za </w:t>
            </w:r>
            <w:r w:rsidR="00B0379E">
              <w:rPr>
                <w:rFonts w:ascii="Arial" w:hAnsi="Arial" w:cs="Arial"/>
                <w:iCs/>
                <w:sz w:val="20"/>
                <w:szCs w:val="20"/>
              </w:rPr>
              <w:t>vzgojo in izobraževanje</w:t>
            </w:r>
          </w:p>
          <w:p w14:paraId="0F38073E" w14:textId="306D3BBF" w:rsidR="003E0031" w:rsidRPr="008F1FCD" w:rsidRDefault="003E0031"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Pr>
                <w:rFonts w:ascii="Arial" w:hAnsi="Arial" w:cs="Arial"/>
                <w:iCs/>
                <w:sz w:val="20"/>
                <w:szCs w:val="20"/>
              </w:rPr>
              <w:t>Ministrstvo za visoko šolstvo, znanost in inovacije</w:t>
            </w:r>
          </w:p>
          <w:p w14:paraId="2B590C4B"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Ministrstvo za finance</w:t>
            </w:r>
          </w:p>
          <w:p w14:paraId="35B1C582"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Zavod za invalidsko in pokojninsko zavarovanje Slovenije</w:t>
            </w:r>
          </w:p>
          <w:p w14:paraId="7FF2D50E"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Zavod Republike Slovenije za zaposlovanje</w:t>
            </w:r>
          </w:p>
          <w:p w14:paraId="21E46935"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Študentska organizacija Slovenije</w:t>
            </w:r>
          </w:p>
          <w:p w14:paraId="52A4D81D" w14:textId="77777777" w:rsidR="00CA5C3B" w:rsidRPr="008F1FC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Služba Vlade Republike Slovenije za zakonodajo</w:t>
            </w:r>
          </w:p>
          <w:p w14:paraId="1903C3C7" w14:textId="77777777" w:rsidR="00CA5C3B" w:rsidRPr="00F7083D" w:rsidRDefault="00CA5C3B" w:rsidP="00CA5C3B">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Urad Vlade Republike Slovenije za komuniciranje</w:t>
            </w:r>
            <w:bookmarkEnd w:id="5"/>
          </w:p>
        </w:tc>
      </w:tr>
      <w:tr w:rsidR="00CA5C3B" w:rsidRPr="00563F62" w14:paraId="7B88C436" w14:textId="77777777" w:rsidTr="00BD6A1D">
        <w:tc>
          <w:tcPr>
            <w:tcW w:w="9163" w:type="dxa"/>
            <w:gridSpan w:val="4"/>
          </w:tcPr>
          <w:p w14:paraId="335C6B2F"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63F62">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CA5C3B" w:rsidRPr="00563F62" w14:paraId="4389C950" w14:textId="77777777" w:rsidTr="00BD6A1D">
        <w:tc>
          <w:tcPr>
            <w:tcW w:w="9163" w:type="dxa"/>
            <w:gridSpan w:val="4"/>
          </w:tcPr>
          <w:p w14:paraId="48DC392A"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w:t>
            </w:r>
          </w:p>
        </w:tc>
      </w:tr>
      <w:tr w:rsidR="00CA5C3B" w:rsidRPr="00563F62" w14:paraId="5B1F97FE" w14:textId="77777777" w:rsidTr="00BD6A1D">
        <w:tc>
          <w:tcPr>
            <w:tcW w:w="9163" w:type="dxa"/>
            <w:gridSpan w:val="4"/>
          </w:tcPr>
          <w:p w14:paraId="17FCDFBA"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63F62">
              <w:rPr>
                <w:rFonts w:ascii="Arial" w:eastAsia="Times New Roman" w:hAnsi="Arial" w:cs="Arial"/>
                <w:b/>
                <w:sz w:val="20"/>
                <w:szCs w:val="20"/>
                <w:lang w:eastAsia="sl-SI"/>
              </w:rPr>
              <w:lastRenderedPageBreak/>
              <w:t>3.a Osebe, odgovorne za strokovno pripravo in usklajenost gradiva:</w:t>
            </w:r>
          </w:p>
        </w:tc>
      </w:tr>
      <w:tr w:rsidR="00CA5C3B" w:rsidRPr="00563F62" w14:paraId="5CA8AF1B" w14:textId="77777777" w:rsidTr="00BD6A1D">
        <w:tc>
          <w:tcPr>
            <w:tcW w:w="9163" w:type="dxa"/>
            <w:gridSpan w:val="4"/>
          </w:tcPr>
          <w:p w14:paraId="6616D8AB" w14:textId="10605BFC" w:rsidR="00CA5C3B" w:rsidRPr="00563F62" w:rsidRDefault="00B0379E" w:rsidP="00CA5C3B">
            <w:pPr>
              <w:pStyle w:val="Neotevilenodstavek"/>
              <w:rPr>
                <w:rFonts w:cs="Arial"/>
                <w:iCs/>
                <w:sz w:val="20"/>
              </w:rPr>
            </w:pPr>
            <w:r>
              <w:rPr>
                <w:rFonts w:cs="Arial"/>
                <w:iCs/>
                <w:sz w:val="20"/>
              </w:rPr>
              <w:t>Mojca Pršina</w:t>
            </w:r>
            <w:r w:rsidR="00CA5C3B" w:rsidRPr="00563F62">
              <w:rPr>
                <w:rFonts w:cs="Arial"/>
                <w:iCs/>
                <w:sz w:val="20"/>
              </w:rPr>
              <w:t>, generaln</w:t>
            </w:r>
            <w:r>
              <w:rPr>
                <w:rFonts w:cs="Arial"/>
                <w:iCs/>
                <w:sz w:val="20"/>
              </w:rPr>
              <w:t>a</w:t>
            </w:r>
            <w:r w:rsidR="00CA5C3B" w:rsidRPr="00563F62">
              <w:rPr>
                <w:rFonts w:cs="Arial"/>
                <w:iCs/>
                <w:sz w:val="20"/>
              </w:rPr>
              <w:t xml:space="preserve"> direktor</w:t>
            </w:r>
            <w:r>
              <w:rPr>
                <w:rFonts w:cs="Arial"/>
                <w:iCs/>
                <w:sz w:val="20"/>
              </w:rPr>
              <w:t>ica</w:t>
            </w:r>
          </w:p>
          <w:p w14:paraId="1582F975" w14:textId="6F56CDE4" w:rsidR="00CA5C3B" w:rsidRPr="00563F62" w:rsidRDefault="00B834C6" w:rsidP="00CA5C3B">
            <w:pPr>
              <w:pStyle w:val="Neotevilenodstavek"/>
              <w:rPr>
                <w:rFonts w:cs="Arial"/>
                <w:iCs/>
                <w:sz w:val="20"/>
                <w:szCs w:val="20"/>
                <w:lang w:eastAsia="sl-SI"/>
              </w:rPr>
            </w:pPr>
            <w:r>
              <w:rPr>
                <w:rFonts w:cs="Arial"/>
                <w:iCs/>
                <w:sz w:val="20"/>
              </w:rPr>
              <w:t>Irena Kuntarič Hribar</w:t>
            </w:r>
            <w:r w:rsidR="00CA5C3B" w:rsidRPr="00563F62">
              <w:rPr>
                <w:rFonts w:cs="Arial"/>
                <w:iCs/>
                <w:sz w:val="20"/>
              </w:rPr>
              <w:t xml:space="preserve">, Direktorat za </w:t>
            </w:r>
            <w:r w:rsidR="0052215F">
              <w:rPr>
                <w:rFonts w:cs="Arial"/>
                <w:iCs/>
                <w:sz w:val="20"/>
              </w:rPr>
              <w:t>trg dela</w:t>
            </w:r>
            <w:r w:rsidR="00B0379E">
              <w:rPr>
                <w:rFonts w:cs="Arial"/>
                <w:iCs/>
                <w:sz w:val="20"/>
              </w:rPr>
              <w:t xml:space="preserve"> in zaposlovanje</w:t>
            </w:r>
            <w:r w:rsidR="0052215F">
              <w:rPr>
                <w:rFonts w:cs="Arial"/>
                <w:iCs/>
                <w:sz w:val="20"/>
              </w:rPr>
              <w:t>, Sektor za</w:t>
            </w:r>
            <w:r w:rsidR="00B0379E">
              <w:rPr>
                <w:rFonts w:cs="Arial"/>
                <w:iCs/>
                <w:sz w:val="20"/>
              </w:rPr>
              <w:t xml:space="preserve"> </w:t>
            </w:r>
            <w:r>
              <w:rPr>
                <w:rFonts w:cs="Arial"/>
                <w:iCs/>
                <w:sz w:val="20"/>
              </w:rPr>
              <w:t>zaposlovanje</w:t>
            </w:r>
          </w:p>
        </w:tc>
      </w:tr>
      <w:tr w:rsidR="00CA5C3B" w:rsidRPr="00563F62" w14:paraId="4E5579AE" w14:textId="77777777" w:rsidTr="00BD6A1D">
        <w:tc>
          <w:tcPr>
            <w:tcW w:w="9163" w:type="dxa"/>
            <w:gridSpan w:val="4"/>
          </w:tcPr>
          <w:p w14:paraId="4E528217"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63F62">
              <w:rPr>
                <w:rFonts w:ascii="Arial" w:eastAsia="Times New Roman" w:hAnsi="Arial" w:cs="Arial"/>
                <w:b/>
                <w:iCs/>
                <w:sz w:val="20"/>
                <w:szCs w:val="20"/>
                <w:lang w:eastAsia="sl-SI"/>
              </w:rPr>
              <w:t xml:space="preserve">3.b Zunanji strokovnjaki, ki so </w:t>
            </w:r>
            <w:r w:rsidRPr="00563F62">
              <w:rPr>
                <w:rFonts w:ascii="Arial" w:eastAsia="Times New Roman" w:hAnsi="Arial" w:cs="Arial"/>
                <w:b/>
                <w:sz w:val="20"/>
                <w:szCs w:val="20"/>
                <w:lang w:eastAsia="sl-SI"/>
              </w:rPr>
              <w:t>sodelovali pri pripravi dela ali celotnega gradiva:</w:t>
            </w:r>
          </w:p>
        </w:tc>
      </w:tr>
      <w:tr w:rsidR="00CA5C3B" w:rsidRPr="00563F62" w14:paraId="246CC065" w14:textId="77777777" w:rsidTr="00BD6A1D">
        <w:tc>
          <w:tcPr>
            <w:tcW w:w="9163" w:type="dxa"/>
            <w:gridSpan w:val="4"/>
          </w:tcPr>
          <w:p w14:paraId="4029F36F"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w:t>
            </w:r>
          </w:p>
        </w:tc>
      </w:tr>
      <w:tr w:rsidR="00CA5C3B" w:rsidRPr="00563F62" w14:paraId="39787CE6" w14:textId="77777777" w:rsidTr="00BD6A1D">
        <w:tc>
          <w:tcPr>
            <w:tcW w:w="9163" w:type="dxa"/>
            <w:gridSpan w:val="4"/>
          </w:tcPr>
          <w:p w14:paraId="7B1D98B6"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63F62">
              <w:rPr>
                <w:rFonts w:ascii="Arial" w:eastAsia="Times New Roman" w:hAnsi="Arial" w:cs="Arial"/>
                <w:b/>
                <w:sz w:val="20"/>
                <w:szCs w:val="20"/>
                <w:lang w:eastAsia="sl-SI"/>
              </w:rPr>
              <w:t>4. Predstavniki vlade, ki bodo sodelovali pri delu državnega zbora:</w:t>
            </w:r>
          </w:p>
        </w:tc>
      </w:tr>
      <w:tr w:rsidR="00EF649C" w:rsidRPr="00563F62" w14:paraId="4F23CF59" w14:textId="77777777" w:rsidTr="00BD6A1D">
        <w:tc>
          <w:tcPr>
            <w:tcW w:w="9163" w:type="dxa"/>
            <w:gridSpan w:val="4"/>
          </w:tcPr>
          <w:p w14:paraId="5E5C43EB" w14:textId="39BBD9EA" w:rsidR="00EF649C" w:rsidRDefault="00B0379E" w:rsidP="00EF649C">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Luka Mesec</w:t>
            </w:r>
            <w:r w:rsidR="00EF649C">
              <w:rPr>
                <w:rFonts w:ascii="Arial" w:eastAsia="Times New Roman" w:hAnsi="Arial" w:cs="Arial"/>
                <w:sz w:val="20"/>
                <w:szCs w:val="20"/>
                <w:lang w:eastAsia="sl-SI"/>
              </w:rPr>
              <w:t>, minister</w:t>
            </w:r>
          </w:p>
          <w:p w14:paraId="14A66956" w14:textId="145A4919" w:rsidR="00EF649C" w:rsidRPr="00D12F85" w:rsidRDefault="00B0379E" w:rsidP="00EF649C">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Igor Feketija</w:t>
            </w:r>
            <w:r w:rsidR="00EF649C">
              <w:rPr>
                <w:rFonts w:ascii="Arial" w:eastAsia="Times New Roman" w:hAnsi="Arial" w:cs="Arial"/>
                <w:sz w:val="20"/>
                <w:szCs w:val="20"/>
                <w:lang w:eastAsia="sl-SI"/>
              </w:rPr>
              <w:t>, državni sekretar</w:t>
            </w:r>
          </w:p>
        </w:tc>
      </w:tr>
      <w:tr w:rsidR="00CA5C3B" w:rsidRPr="00563F62" w14:paraId="5CD227B2" w14:textId="77777777" w:rsidTr="00BD6A1D">
        <w:tc>
          <w:tcPr>
            <w:tcW w:w="9163" w:type="dxa"/>
            <w:gridSpan w:val="4"/>
          </w:tcPr>
          <w:p w14:paraId="2BD671A2" w14:textId="77777777" w:rsidR="00CA5C3B" w:rsidRPr="00563F62" w:rsidRDefault="00CA5C3B" w:rsidP="00CA5C3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63F62">
              <w:rPr>
                <w:rFonts w:ascii="Arial" w:eastAsia="Times New Roman" w:hAnsi="Arial" w:cs="Arial"/>
                <w:b/>
                <w:sz w:val="20"/>
                <w:szCs w:val="20"/>
                <w:lang w:eastAsia="sl-SI"/>
              </w:rPr>
              <w:t>5. Kratek povzetek gradiva:</w:t>
            </w:r>
          </w:p>
        </w:tc>
      </w:tr>
      <w:tr w:rsidR="003C465E" w:rsidRPr="00563F62" w14:paraId="31E467DC" w14:textId="77777777" w:rsidTr="00BD6A1D">
        <w:tc>
          <w:tcPr>
            <w:tcW w:w="9163" w:type="dxa"/>
            <w:gridSpan w:val="4"/>
          </w:tcPr>
          <w:p w14:paraId="1B521005" w14:textId="77777777" w:rsidR="00222F02" w:rsidRDefault="00222F02" w:rsidP="000A3964">
            <w:pPr>
              <w:spacing w:after="0" w:line="240" w:lineRule="auto"/>
              <w:jc w:val="both"/>
              <w:rPr>
                <w:rFonts w:ascii="Arial" w:hAnsi="Arial" w:cs="Arial"/>
                <w:sz w:val="20"/>
                <w:szCs w:val="20"/>
              </w:rPr>
            </w:pPr>
            <w:r w:rsidRPr="00430161">
              <w:rPr>
                <w:rFonts w:ascii="Arial" w:hAnsi="Arial" w:cs="Arial"/>
                <w:sz w:val="20"/>
                <w:szCs w:val="20"/>
              </w:rPr>
              <w:t xml:space="preserve">Pravna podlaga za ustanovitev in poslovanje Javnega štipendijskega, razvojnega, invalidskega in preživninskega sklada Republike Slovenije (v nadaljnjem besedili javni sklad) je Zakon o Javnem štipendijskem, razvojnem, invalidskem in preživninskem skladu Republike Slovenije (Uradni list RS, št. 78/06 – uradno prečiščeno besedilo, 106/12, 39/16, 11/18 – ZIZ-L, 139/20 in 17/22) ter Ustanovitveni akt Javnega štipendijskega, razvojnega, invalidskega in preživninskega sklada Republike Slovenije (Uradni list RS, št. 23/13, 84/16, 12/17 – popr., 23/17, 30/19 in 113/23). </w:t>
            </w:r>
          </w:p>
          <w:p w14:paraId="48B03A11" w14:textId="77777777" w:rsidR="000A3964" w:rsidRPr="00430161" w:rsidRDefault="000A3964" w:rsidP="000A3964">
            <w:pPr>
              <w:spacing w:after="0" w:line="240" w:lineRule="auto"/>
              <w:jc w:val="both"/>
              <w:rPr>
                <w:rFonts w:ascii="Arial" w:hAnsi="Arial" w:cs="Arial"/>
                <w:sz w:val="20"/>
                <w:szCs w:val="20"/>
              </w:rPr>
            </w:pPr>
          </w:p>
          <w:p w14:paraId="363D3E6C" w14:textId="77777777" w:rsidR="00222F02" w:rsidRDefault="00222F02" w:rsidP="000A3964">
            <w:pPr>
              <w:spacing w:after="0" w:line="240" w:lineRule="auto"/>
              <w:jc w:val="both"/>
              <w:rPr>
                <w:rFonts w:ascii="Arial" w:hAnsi="Arial" w:cs="Arial"/>
                <w:sz w:val="20"/>
                <w:szCs w:val="20"/>
              </w:rPr>
            </w:pPr>
            <w:r w:rsidRPr="00430161">
              <w:rPr>
                <w:rFonts w:ascii="Arial" w:hAnsi="Arial" w:cs="Arial"/>
                <w:sz w:val="20"/>
                <w:szCs w:val="20"/>
              </w:rPr>
              <w:t>Ustanovitelj javnega sklada je Republika Slovenija. V delu, ki se nanaša na vzpodbujanje razvoja zaposlovanja invalidov in ohranjanja delovnih mest invalidov, sta soustanovitelja sklada tudi Zavod za pokojninsko in invalidsko zavarovanje Slovenije ter Zavod RS za zaposlovanje. Javni sklad je osrednja institucija v Republiki Sloveniji na področju spodbujanja razvoja kadrov in štipendiranja, vzpodbujanja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w:t>
            </w:r>
          </w:p>
          <w:p w14:paraId="2E99A4DD" w14:textId="77777777" w:rsidR="000A3964" w:rsidRPr="00430161" w:rsidRDefault="000A3964" w:rsidP="000A3964">
            <w:pPr>
              <w:spacing w:after="0" w:line="240" w:lineRule="auto"/>
              <w:jc w:val="both"/>
              <w:rPr>
                <w:rFonts w:ascii="Arial" w:hAnsi="Arial" w:cs="Arial"/>
                <w:sz w:val="20"/>
                <w:szCs w:val="20"/>
              </w:rPr>
            </w:pPr>
          </w:p>
          <w:p w14:paraId="50ED3E62" w14:textId="67F8C4A0" w:rsidR="00B11220" w:rsidRDefault="00222F02" w:rsidP="000A3964">
            <w:pPr>
              <w:spacing w:after="0" w:line="240" w:lineRule="auto"/>
              <w:jc w:val="both"/>
              <w:rPr>
                <w:rFonts w:ascii="Arial" w:hAnsi="Arial" w:cs="Arial"/>
                <w:sz w:val="20"/>
                <w:szCs w:val="20"/>
              </w:rPr>
            </w:pPr>
            <w:r w:rsidRPr="00430161">
              <w:rPr>
                <w:rFonts w:ascii="Arial" w:hAnsi="Arial" w:cs="Arial"/>
                <w:sz w:val="20"/>
                <w:szCs w:val="20"/>
              </w:rPr>
              <w:t>V letu 202</w:t>
            </w:r>
            <w:r w:rsidR="00B11220" w:rsidRPr="00430161">
              <w:rPr>
                <w:rFonts w:ascii="Arial" w:hAnsi="Arial" w:cs="Arial"/>
                <w:sz w:val="20"/>
                <w:szCs w:val="20"/>
              </w:rPr>
              <w:t>4</w:t>
            </w:r>
            <w:r w:rsidRPr="00430161">
              <w:rPr>
                <w:rFonts w:ascii="Arial" w:hAnsi="Arial" w:cs="Arial"/>
                <w:sz w:val="20"/>
                <w:szCs w:val="20"/>
              </w:rPr>
              <w:t xml:space="preserve"> je javni sklad na področju štipendiranja in mednarodne mobilnosti prejel približno </w:t>
            </w:r>
            <w:r w:rsidR="00B11220" w:rsidRPr="00430161">
              <w:rPr>
                <w:rFonts w:ascii="Arial" w:hAnsi="Arial" w:cs="Arial"/>
                <w:sz w:val="20"/>
                <w:szCs w:val="20"/>
              </w:rPr>
              <w:t>8.000</w:t>
            </w:r>
            <w:r w:rsidRPr="00430161">
              <w:rPr>
                <w:rFonts w:ascii="Arial" w:hAnsi="Arial" w:cs="Arial"/>
                <w:sz w:val="20"/>
                <w:szCs w:val="20"/>
              </w:rPr>
              <w:t xml:space="preserve"> vlog za Zoisovo štipendijo, nadaljeval z dodeljevanjem štipendij za Slovence v zamejstvu in Slovence po svetu</w:t>
            </w:r>
            <w:r w:rsidR="00B11220" w:rsidRPr="00430161">
              <w:rPr>
                <w:rFonts w:ascii="Arial" w:hAnsi="Arial" w:cs="Arial"/>
                <w:sz w:val="20"/>
                <w:szCs w:val="20"/>
              </w:rPr>
              <w:t>, n</w:t>
            </w:r>
            <w:r w:rsidR="00B11220" w:rsidRPr="00430161">
              <w:rPr>
                <w:rFonts w:ascii="Arial" w:eastAsia="Calibri" w:hAnsi="Arial" w:cs="Arial"/>
                <w:sz w:val="20"/>
                <w:szCs w:val="20"/>
              </w:rPr>
              <w:t xml:space="preserve">a javni razpis je prispelo 234 vlog, od tega </w:t>
            </w:r>
            <w:r w:rsidR="00B11220" w:rsidRPr="00430161">
              <w:rPr>
                <w:rFonts w:ascii="Arial" w:hAnsi="Arial" w:cs="Arial"/>
                <w:sz w:val="20"/>
                <w:szCs w:val="20"/>
              </w:rPr>
              <w:t>87 vlog za dodelitev štipendije</w:t>
            </w:r>
            <w:r w:rsidR="00B11220" w:rsidRPr="00430161">
              <w:rPr>
                <w:rFonts w:ascii="Arial" w:eastAsia="Calibri" w:hAnsi="Arial" w:cs="Arial"/>
                <w:sz w:val="20"/>
                <w:szCs w:val="20"/>
              </w:rPr>
              <w:t xml:space="preserve">. </w:t>
            </w:r>
            <w:r w:rsidR="00B11220" w:rsidRPr="00430161">
              <w:rPr>
                <w:rFonts w:ascii="Arial" w:hAnsi="Arial" w:cs="Arial"/>
                <w:sz w:val="20"/>
                <w:szCs w:val="20"/>
              </w:rPr>
              <w:t xml:space="preserve">78 štipendistom je javni sklad v študijskem letu 2024/2025 na </w:t>
            </w:r>
            <w:r w:rsidR="00B11220" w:rsidRPr="00430161">
              <w:rPr>
                <w:rFonts w:ascii="Arial" w:eastAsia="Calibri" w:hAnsi="Arial" w:cs="Arial"/>
                <w:sz w:val="20"/>
                <w:szCs w:val="20"/>
              </w:rPr>
              <w:t xml:space="preserve">novo </w:t>
            </w:r>
            <w:r w:rsidR="00B11220" w:rsidRPr="00430161">
              <w:rPr>
                <w:rFonts w:ascii="Arial" w:hAnsi="Arial" w:cs="Arial"/>
                <w:sz w:val="20"/>
                <w:szCs w:val="20"/>
              </w:rPr>
              <w:t xml:space="preserve">podelil štipendijo; </w:t>
            </w:r>
            <w:r w:rsidRPr="00430161">
              <w:rPr>
                <w:rFonts w:ascii="Arial" w:hAnsi="Arial" w:cs="Arial"/>
                <w:sz w:val="20"/>
                <w:szCs w:val="20"/>
              </w:rPr>
              <w:t xml:space="preserve">za štipendije za deficitarne poklice je prejel </w:t>
            </w:r>
            <w:r w:rsidR="00B11220" w:rsidRPr="00430161">
              <w:rPr>
                <w:rFonts w:ascii="Arial" w:hAnsi="Arial" w:cs="Arial"/>
                <w:sz w:val="20"/>
                <w:szCs w:val="20"/>
              </w:rPr>
              <w:t>1.427</w:t>
            </w:r>
            <w:r w:rsidRPr="00430161">
              <w:rPr>
                <w:rFonts w:ascii="Arial" w:hAnsi="Arial" w:cs="Arial"/>
                <w:sz w:val="20"/>
                <w:szCs w:val="20"/>
              </w:rPr>
              <w:t xml:space="preserve"> vlog, od tega je štipendijo pridobilo 1.000 štipendistov. Na področju programov mednarodne mobilnosti - Ad futura je javni sklad </w:t>
            </w:r>
            <w:r w:rsidR="00B11220" w:rsidRPr="00430161">
              <w:rPr>
                <w:rFonts w:ascii="Arial" w:hAnsi="Arial" w:cs="Arial"/>
                <w:sz w:val="20"/>
                <w:szCs w:val="20"/>
              </w:rPr>
              <w:t>spodbudil interes za izobraževanje na področju naravoslovja, tehnike in medicine. Na podlagi Zakona o socialnem varstvu je javni sklad izvedel javni razpis za štipendije na področju socialnega varstva. Javni sklad je prejel 117 vlog.</w:t>
            </w:r>
          </w:p>
          <w:p w14:paraId="2D700321" w14:textId="77777777" w:rsidR="000A3964" w:rsidRPr="00430161" w:rsidRDefault="000A3964" w:rsidP="000A3964">
            <w:pPr>
              <w:spacing w:after="0" w:line="240" w:lineRule="auto"/>
              <w:jc w:val="both"/>
              <w:rPr>
                <w:rFonts w:ascii="Arial" w:hAnsi="Arial" w:cs="Arial"/>
                <w:sz w:val="20"/>
                <w:szCs w:val="20"/>
              </w:rPr>
            </w:pPr>
          </w:p>
          <w:p w14:paraId="5B86110F" w14:textId="23679393" w:rsidR="00B11220" w:rsidRPr="00430161" w:rsidRDefault="00B11220" w:rsidP="00430161">
            <w:pPr>
              <w:spacing w:after="51" w:line="240" w:lineRule="auto"/>
              <w:ind w:right="45"/>
              <w:jc w:val="both"/>
              <w:rPr>
                <w:rFonts w:ascii="Arial" w:eastAsia="Calibri" w:hAnsi="Arial" w:cs="Arial"/>
                <w:sz w:val="20"/>
                <w:szCs w:val="20"/>
              </w:rPr>
            </w:pPr>
            <w:r w:rsidRPr="00430161">
              <w:rPr>
                <w:rFonts w:ascii="Arial" w:eastAsia="Calibri" w:hAnsi="Arial" w:cs="Arial"/>
                <w:sz w:val="20"/>
                <w:szCs w:val="20"/>
              </w:rPr>
              <w:t>V okviru izvajanja evropske kohezijske politike 2021</w:t>
            </w:r>
            <w:r w:rsidRPr="00430161">
              <w:rPr>
                <w:rFonts w:ascii="Arial" w:hAnsi="Arial" w:cs="Arial"/>
                <w:sz w:val="20"/>
                <w:szCs w:val="20"/>
              </w:rPr>
              <w:t>–</w:t>
            </w:r>
            <w:r w:rsidRPr="00430161">
              <w:rPr>
                <w:rFonts w:ascii="Arial" w:eastAsia="Calibri" w:hAnsi="Arial" w:cs="Arial"/>
                <w:sz w:val="20"/>
                <w:szCs w:val="20"/>
              </w:rPr>
              <w:t xml:space="preserve">2027 je javni sklad začel izvajati projekt </w:t>
            </w:r>
            <w:r w:rsidRPr="00430161">
              <w:rPr>
                <w:rFonts w:ascii="Arial" w:hAnsi="Arial" w:cs="Arial"/>
                <w:sz w:val="20"/>
                <w:szCs w:val="20"/>
              </w:rPr>
              <w:t>Podpora podjetjem za podaljševanje delovne aktivnosti –</w:t>
            </w:r>
            <w:r w:rsidRPr="00430161">
              <w:rPr>
                <w:rFonts w:ascii="Arial" w:eastAsia="Calibri" w:hAnsi="Arial" w:cs="Arial"/>
                <w:sz w:val="20"/>
                <w:szCs w:val="20"/>
              </w:rPr>
              <w:t xml:space="preserve"> ASI+ in </w:t>
            </w:r>
            <w:r w:rsidRPr="00430161">
              <w:rPr>
                <w:rFonts w:ascii="Arial" w:hAnsi="Arial" w:cs="Arial"/>
                <w:sz w:val="20"/>
                <w:szCs w:val="20"/>
              </w:rPr>
              <w:t>Spodbujanje vključevanja zaposlenih, katerih zaposlitev je ogrožena, vključno s tistimi</w:t>
            </w:r>
            <w:r w:rsidRPr="00430161">
              <w:rPr>
                <w:rFonts w:ascii="Arial" w:eastAsia="Calibri" w:hAnsi="Arial" w:cs="Arial"/>
                <w:sz w:val="20"/>
                <w:szCs w:val="20"/>
              </w:rPr>
              <w:t xml:space="preserve"> delovnimi </w:t>
            </w:r>
            <w:r w:rsidRPr="00430161">
              <w:rPr>
                <w:rFonts w:ascii="Arial" w:hAnsi="Arial" w:cs="Arial"/>
                <w:sz w:val="20"/>
                <w:szCs w:val="20"/>
              </w:rPr>
              <w:t>mesti, ki so podvrženi digitalizaciji in avtomatizaciji –</w:t>
            </w:r>
            <w:r w:rsidRPr="00430161">
              <w:rPr>
                <w:rFonts w:ascii="Arial" w:eastAsia="Calibri" w:hAnsi="Arial" w:cs="Arial"/>
                <w:sz w:val="20"/>
                <w:szCs w:val="20"/>
              </w:rPr>
              <w:t xml:space="preserve"> SPIN 2.0.  </w:t>
            </w:r>
          </w:p>
          <w:p w14:paraId="585BF01B" w14:textId="5A173019" w:rsidR="00B11220" w:rsidRPr="00430161" w:rsidRDefault="00B11220" w:rsidP="00430161">
            <w:pPr>
              <w:spacing w:after="51" w:line="240" w:lineRule="auto"/>
              <w:ind w:right="45"/>
              <w:jc w:val="both"/>
              <w:rPr>
                <w:rFonts w:ascii="Arial" w:eastAsia="Calibri" w:hAnsi="Arial" w:cs="Arial"/>
                <w:sz w:val="20"/>
                <w:szCs w:val="20"/>
              </w:rPr>
            </w:pPr>
            <w:r w:rsidRPr="00430161">
              <w:rPr>
                <w:rFonts w:ascii="Arial" w:eastAsia="Calibri" w:hAnsi="Arial" w:cs="Arial"/>
                <w:sz w:val="20"/>
                <w:szCs w:val="20"/>
              </w:rPr>
              <w:t>Javni sklad je v skladu z določbami Zakona o zaposlitveni rehabilitaciji in zaposlovanju invalidov (Uradni list RS, št. </w:t>
            </w:r>
            <w:hyperlink r:id="rId53" w:tgtFrame="_blank" w:tooltip="Zakon o zaposlitveni rehabilitaciji in zaposlovanju invalidov (uradno prečiščeno besedilo) (ZZRZI-UPB2)" w:history="1">
              <w:r w:rsidRPr="00430161">
                <w:rPr>
                  <w:rFonts w:ascii="Arial" w:eastAsia="Calibri" w:hAnsi="Arial" w:cs="Arial"/>
                  <w:sz w:val="20"/>
                  <w:szCs w:val="20"/>
                </w:rPr>
                <w:t>16/07</w:t>
              </w:r>
            </w:hyperlink>
            <w:r w:rsidRPr="00430161">
              <w:rPr>
                <w:rFonts w:ascii="Arial" w:eastAsia="Calibri" w:hAnsi="Arial" w:cs="Arial"/>
                <w:sz w:val="20"/>
                <w:szCs w:val="20"/>
              </w:rPr>
              <w:t> – uradno prečiščeno besedilo, </w:t>
            </w:r>
            <w:hyperlink r:id="rId54" w:tgtFrame="_blank" w:tooltip="Zakon o spremembah in dopolnitvah Zakona o zaposlitveni rehabilitaciji in zaposlovanju invalidov (ZZRZI-C)" w:history="1">
              <w:r w:rsidRPr="00430161">
                <w:rPr>
                  <w:rFonts w:ascii="Arial" w:eastAsia="Calibri" w:hAnsi="Arial" w:cs="Arial"/>
                  <w:sz w:val="20"/>
                  <w:szCs w:val="20"/>
                </w:rPr>
                <w:t>87/11</w:t>
              </w:r>
            </w:hyperlink>
            <w:r w:rsidRPr="00430161">
              <w:rPr>
                <w:rFonts w:ascii="Arial" w:eastAsia="Calibri" w:hAnsi="Arial" w:cs="Arial"/>
                <w:sz w:val="20"/>
                <w:szCs w:val="20"/>
              </w:rPr>
              <w:t>, </w:t>
            </w:r>
            <w:hyperlink r:id="rId55" w:tgtFrame="_blank" w:tooltip="Zakon o pokojninskem in invalidskem zavarovanju (ZPIZ-2)" w:history="1">
              <w:r w:rsidRPr="00430161">
                <w:rPr>
                  <w:rFonts w:ascii="Arial" w:eastAsia="Calibri" w:hAnsi="Arial" w:cs="Arial"/>
                  <w:sz w:val="20"/>
                  <w:szCs w:val="20"/>
                </w:rPr>
                <w:t>96/12</w:t>
              </w:r>
            </w:hyperlink>
            <w:r w:rsidRPr="00430161">
              <w:rPr>
                <w:rFonts w:ascii="Arial" w:eastAsia="Calibri" w:hAnsi="Arial" w:cs="Arial"/>
                <w:sz w:val="20"/>
                <w:szCs w:val="20"/>
              </w:rPr>
              <w:t> – ZPIZ-2, </w:t>
            </w:r>
            <w:hyperlink r:id="rId56" w:tgtFrame="_blank" w:tooltip="Zakon o spremembah in dopolnitvah Zakona o zaposlitveni rehabilitaciji in zaposlovanju invalidov (ZZRZI-D)" w:history="1">
              <w:r w:rsidRPr="00430161">
                <w:rPr>
                  <w:rFonts w:ascii="Arial" w:eastAsia="Calibri" w:hAnsi="Arial" w:cs="Arial"/>
                  <w:sz w:val="20"/>
                  <w:szCs w:val="20"/>
                </w:rPr>
                <w:t>98/14</w:t>
              </w:r>
            </w:hyperlink>
            <w:r w:rsidRPr="00430161">
              <w:rPr>
                <w:rFonts w:ascii="Arial" w:eastAsia="Calibri" w:hAnsi="Arial" w:cs="Arial"/>
                <w:sz w:val="20"/>
                <w:szCs w:val="20"/>
              </w:rPr>
              <w:t> in </w:t>
            </w:r>
            <w:hyperlink r:id="rId57" w:tgtFrame="_blank" w:tooltip="Zakon o spremembi Zakona o zaposlitveni rehabilitaciji in zaposlovanju invalidov (ZZRZI-E)" w:history="1">
              <w:r w:rsidRPr="00430161">
                <w:rPr>
                  <w:rFonts w:ascii="Arial" w:eastAsia="Calibri" w:hAnsi="Arial" w:cs="Arial"/>
                  <w:sz w:val="20"/>
                  <w:szCs w:val="20"/>
                </w:rPr>
                <w:t>18/21</w:t>
              </w:r>
            </w:hyperlink>
            <w:r w:rsidRPr="00430161">
              <w:rPr>
                <w:rFonts w:ascii="Arial" w:eastAsia="Calibri" w:hAnsi="Arial" w:cs="Arial"/>
                <w:sz w:val="20"/>
                <w:szCs w:val="20"/>
              </w:rPr>
              <w:t>) nadziral izvajanje kvotnega sistema in odločal o vzpodbudah za zaposlovanje invalidov. V letu 2024 je izdal  7.277 odločb o priznani pravici do nagrade za preseganje kvote,  897 odločb o priznani pravici do oprostitve plačila prispevka za pokojninsko in invalidsko zavarovanje,  480 odločb o priznani pravici do subvencije plače invalidom,  24 odločb o priznani pravici do prilagoditve delovnega mesta in sredstev za delo,  76  odločb o priznani pravici do plačila stroškov podpornih storitev in odločil o pravici do izplačila  34  zahtevkov za prilagoditev vozil upravičencem. Javni sklad je skupaj izplačal 49.571.308,44 evra iz naslova vzpodbud in sofinanciranja zaposlitvenih centrov.</w:t>
            </w:r>
          </w:p>
          <w:p w14:paraId="6662C6E2" w14:textId="19F945C5" w:rsidR="00222F02" w:rsidRPr="00430161" w:rsidRDefault="00222F02" w:rsidP="00430161">
            <w:pPr>
              <w:spacing w:line="240" w:lineRule="auto"/>
              <w:jc w:val="both"/>
              <w:rPr>
                <w:rFonts w:ascii="Arial" w:hAnsi="Arial" w:cs="Arial"/>
                <w:sz w:val="20"/>
                <w:szCs w:val="20"/>
              </w:rPr>
            </w:pPr>
            <w:r w:rsidRPr="00430161">
              <w:rPr>
                <w:rFonts w:ascii="Arial" w:hAnsi="Arial" w:cs="Arial"/>
                <w:sz w:val="20"/>
                <w:szCs w:val="20"/>
              </w:rPr>
              <w:t>Do 31. decembra 202</w:t>
            </w:r>
            <w:r w:rsidR="00B11220" w:rsidRPr="00430161">
              <w:rPr>
                <w:rFonts w:ascii="Arial" w:hAnsi="Arial" w:cs="Arial"/>
                <w:sz w:val="20"/>
                <w:szCs w:val="20"/>
              </w:rPr>
              <w:t>4</w:t>
            </w:r>
            <w:r w:rsidRPr="00430161">
              <w:rPr>
                <w:rFonts w:ascii="Arial" w:hAnsi="Arial" w:cs="Arial"/>
                <w:sz w:val="20"/>
                <w:szCs w:val="20"/>
              </w:rPr>
              <w:t xml:space="preserve"> je izplačilo iz naslova pravic delavcev v primeru insolventnosti delodajalca prejelo </w:t>
            </w:r>
            <w:r w:rsidR="00B11220" w:rsidRPr="00430161">
              <w:rPr>
                <w:rFonts w:ascii="Arial" w:eastAsia="Calibri" w:hAnsi="Arial" w:cs="Arial"/>
                <w:sz w:val="20"/>
                <w:szCs w:val="20"/>
              </w:rPr>
              <w:t xml:space="preserve">594 </w:t>
            </w:r>
            <w:r w:rsidR="00B11220" w:rsidRPr="00430161">
              <w:rPr>
                <w:rFonts w:ascii="Arial" w:hAnsi="Arial" w:cs="Arial"/>
                <w:sz w:val="20"/>
                <w:szCs w:val="20"/>
              </w:rPr>
              <w:t>upravičencev iz 51 podjetij.</w:t>
            </w:r>
            <w:r w:rsidR="00B11220" w:rsidRPr="00430161">
              <w:rPr>
                <w:rFonts w:ascii="Arial" w:eastAsia="Calibri" w:hAnsi="Arial" w:cs="Arial"/>
                <w:sz w:val="20"/>
                <w:szCs w:val="20"/>
              </w:rPr>
              <w:t xml:space="preserve"> </w:t>
            </w:r>
            <w:r w:rsidR="00B11220" w:rsidRPr="00430161">
              <w:rPr>
                <w:rFonts w:ascii="Arial" w:hAnsi="Arial" w:cs="Arial"/>
                <w:sz w:val="20"/>
                <w:szCs w:val="20"/>
              </w:rPr>
              <w:t>Skupno je javni sklad izplačal 2.268.174,98</w:t>
            </w:r>
            <w:r w:rsidR="00B11220" w:rsidRPr="00430161">
              <w:rPr>
                <w:rFonts w:ascii="Arial" w:eastAsia="Calibri" w:hAnsi="Arial" w:cs="Arial"/>
                <w:sz w:val="20"/>
                <w:szCs w:val="20"/>
              </w:rPr>
              <w:t xml:space="preserve"> evra bruto</w:t>
            </w:r>
            <w:r w:rsidRPr="00430161">
              <w:rPr>
                <w:rFonts w:ascii="Arial" w:hAnsi="Arial" w:cs="Arial"/>
                <w:sz w:val="20"/>
                <w:szCs w:val="20"/>
              </w:rPr>
              <w:t xml:space="preserve">. </w:t>
            </w:r>
          </w:p>
          <w:p w14:paraId="43277ABF" w14:textId="1EDFE8ED" w:rsidR="00B11220" w:rsidRPr="00430161" w:rsidRDefault="00222F02" w:rsidP="00430161">
            <w:pPr>
              <w:spacing w:line="240" w:lineRule="auto"/>
              <w:ind w:left="10" w:right="45" w:hanging="10"/>
              <w:jc w:val="both"/>
              <w:rPr>
                <w:rFonts w:ascii="Arial" w:hAnsi="Arial" w:cs="Arial"/>
                <w:sz w:val="20"/>
                <w:szCs w:val="20"/>
              </w:rPr>
            </w:pPr>
            <w:r w:rsidRPr="00430161">
              <w:rPr>
                <w:rFonts w:ascii="Arial" w:hAnsi="Arial" w:cs="Arial"/>
                <w:sz w:val="20"/>
                <w:szCs w:val="20"/>
              </w:rPr>
              <w:t>Javni sklad je leta 202</w:t>
            </w:r>
            <w:r w:rsidR="00B11220" w:rsidRPr="00430161">
              <w:rPr>
                <w:rFonts w:ascii="Arial" w:hAnsi="Arial" w:cs="Arial"/>
                <w:sz w:val="20"/>
                <w:szCs w:val="20"/>
              </w:rPr>
              <w:t>4</w:t>
            </w:r>
            <w:r w:rsidRPr="00430161">
              <w:rPr>
                <w:rFonts w:ascii="Arial" w:hAnsi="Arial" w:cs="Arial"/>
                <w:sz w:val="20"/>
                <w:szCs w:val="20"/>
              </w:rPr>
              <w:t xml:space="preserve"> </w:t>
            </w:r>
            <w:r w:rsidR="00B11220" w:rsidRPr="00430161">
              <w:rPr>
                <w:rFonts w:ascii="Arial" w:hAnsi="Arial" w:cs="Arial"/>
                <w:sz w:val="20"/>
                <w:szCs w:val="20"/>
              </w:rPr>
              <w:t xml:space="preserve">izplačal nadomestila preživnine v vrednosti 5.053.379,92 evra in od dolžnikov preživninskega sklada prejel vračila </w:t>
            </w:r>
            <w:r w:rsidR="00B11220" w:rsidRPr="00430161">
              <w:rPr>
                <w:rFonts w:ascii="Arial" w:eastAsia="Calibri" w:hAnsi="Arial" w:cs="Arial"/>
                <w:sz w:val="20"/>
                <w:szCs w:val="20"/>
              </w:rPr>
              <w:t xml:space="preserve">v vrednosti 2.565.253,53 </w:t>
            </w:r>
            <w:r w:rsidR="00B11220" w:rsidRPr="00430161">
              <w:rPr>
                <w:rFonts w:ascii="Arial" w:hAnsi="Arial" w:cs="Arial"/>
                <w:sz w:val="20"/>
                <w:szCs w:val="20"/>
              </w:rPr>
              <w:t>evra</w:t>
            </w:r>
            <w:r w:rsidR="00B11220" w:rsidRPr="00430161">
              <w:rPr>
                <w:rFonts w:ascii="Arial" w:eastAsia="Calibri" w:hAnsi="Arial" w:cs="Arial"/>
                <w:sz w:val="20"/>
                <w:szCs w:val="20"/>
              </w:rPr>
              <w:t xml:space="preserve">. Nadomestilo </w:t>
            </w:r>
            <w:r w:rsidR="00B11220" w:rsidRPr="00430161">
              <w:rPr>
                <w:rFonts w:ascii="Arial" w:hAnsi="Arial" w:cs="Arial"/>
                <w:sz w:val="20"/>
                <w:szCs w:val="20"/>
              </w:rPr>
              <w:t>preživnine je za leto 2024 iz javnega sklada prejemalo v povprečju 3.743 otrok v skupni vrednosti</w:t>
            </w:r>
            <w:r w:rsidR="00B11220" w:rsidRPr="00430161">
              <w:rPr>
                <w:rFonts w:ascii="Arial" w:eastAsia="Calibri" w:hAnsi="Arial" w:cs="Arial"/>
                <w:sz w:val="20"/>
                <w:szCs w:val="20"/>
              </w:rPr>
              <w:t xml:space="preserve"> 5</w:t>
            </w:r>
            <w:r w:rsidR="00430161">
              <w:rPr>
                <w:rFonts w:ascii="Arial" w:eastAsia="Calibri" w:hAnsi="Arial" w:cs="Arial"/>
                <w:sz w:val="20"/>
                <w:szCs w:val="20"/>
              </w:rPr>
              <w:t>.</w:t>
            </w:r>
            <w:r w:rsidR="00B11220" w:rsidRPr="00430161">
              <w:rPr>
                <w:rFonts w:ascii="Arial" w:eastAsia="Calibri" w:hAnsi="Arial" w:cs="Arial"/>
                <w:sz w:val="20"/>
                <w:szCs w:val="20"/>
              </w:rPr>
              <w:t xml:space="preserve">053.273,92 </w:t>
            </w:r>
            <w:r w:rsidR="00B11220" w:rsidRPr="00430161">
              <w:rPr>
                <w:rFonts w:ascii="Arial" w:hAnsi="Arial" w:cs="Arial"/>
                <w:sz w:val="20"/>
                <w:szCs w:val="20"/>
              </w:rPr>
              <w:t>evra</w:t>
            </w:r>
            <w:r w:rsidR="00B11220" w:rsidRPr="00430161">
              <w:rPr>
                <w:rFonts w:ascii="Arial" w:eastAsia="Calibri" w:hAnsi="Arial" w:cs="Arial"/>
                <w:sz w:val="20"/>
                <w:szCs w:val="20"/>
              </w:rPr>
              <w:t xml:space="preserve">.  </w:t>
            </w:r>
          </w:p>
          <w:p w14:paraId="77815884" w14:textId="153156EC" w:rsidR="00222F02" w:rsidRPr="00430161" w:rsidRDefault="00222F02" w:rsidP="00430161">
            <w:pPr>
              <w:spacing w:line="240" w:lineRule="auto"/>
              <w:jc w:val="both"/>
              <w:rPr>
                <w:rFonts w:ascii="Arial" w:hAnsi="Arial" w:cs="Arial"/>
                <w:sz w:val="20"/>
                <w:szCs w:val="20"/>
              </w:rPr>
            </w:pPr>
            <w:r w:rsidRPr="00430161">
              <w:rPr>
                <w:rFonts w:ascii="Arial" w:hAnsi="Arial" w:cs="Arial"/>
                <w:sz w:val="20"/>
                <w:szCs w:val="20"/>
              </w:rPr>
              <w:t>Javni sklad je osrednji, sprejemni in posredovalni organ v postopkih izterjave preživnine iz tujine in je v letu 202</w:t>
            </w:r>
            <w:r w:rsidR="00B11220" w:rsidRPr="00430161">
              <w:rPr>
                <w:rFonts w:ascii="Arial" w:hAnsi="Arial" w:cs="Arial"/>
                <w:sz w:val="20"/>
                <w:szCs w:val="20"/>
              </w:rPr>
              <w:t>4</w:t>
            </w:r>
            <w:r w:rsidRPr="00430161">
              <w:rPr>
                <w:rFonts w:ascii="Arial" w:hAnsi="Arial" w:cs="Arial"/>
                <w:sz w:val="20"/>
                <w:szCs w:val="20"/>
              </w:rPr>
              <w:t xml:space="preserve"> prejel v reševanje </w:t>
            </w:r>
            <w:r w:rsidR="00B11220" w:rsidRPr="00430161">
              <w:rPr>
                <w:rFonts w:ascii="Arial" w:hAnsi="Arial" w:cs="Arial"/>
                <w:sz w:val="20"/>
                <w:szCs w:val="20"/>
              </w:rPr>
              <w:t>90</w:t>
            </w:r>
            <w:r w:rsidRPr="00430161">
              <w:rPr>
                <w:rFonts w:ascii="Arial" w:hAnsi="Arial" w:cs="Arial"/>
                <w:sz w:val="20"/>
                <w:szCs w:val="20"/>
              </w:rPr>
              <w:t xml:space="preserve"> novih zahtev</w:t>
            </w:r>
            <w:r w:rsidR="00B11220" w:rsidRPr="00430161">
              <w:rPr>
                <w:rFonts w:ascii="Arial" w:hAnsi="Arial" w:cs="Arial"/>
                <w:sz w:val="20"/>
                <w:szCs w:val="20"/>
              </w:rPr>
              <w:t>.</w:t>
            </w:r>
            <w:r w:rsidRPr="00430161">
              <w:rPr>
                <w:rFonts w:ascii="Arial" w:hAnsi="Arial" w:cs="Arial"/>
                <w:sz w:val="20"/>
                <w:szCs w:val="20"/>
              </w:rPr>
              <w:t xml:space="preserve"> Na dan 31. december 202</w:t>
            </w:r>
            <w:r w:rsidR="00B11220" w:rsidRPr="00430161">
              <w:rPr>
                <w:rFonts w:ascii="Arial" w:hAnsi="Arial" w:cs="Arial"/>
                <w:sz w:val="20"/>
                <w:szCs w:val="20"/>
              </w:rPr>
              <w:t>4</w:t>
            </w:r>
            <w:r w:rsidRPr="00430161">
              <w:rPr>
                <w:rFonts w:ascii="Arial" w:hAnsi="Arial" w:cs="Arial"/>
                <w:sz w:val="20"/>
                <w:szCs w:val="20"/>
              </w:rPr>
              <w:t xml:space="preserve"> je bilo v reševanju 7</w:t>
            </w:r>
            <w:r w:rsidR="00B11220" w:rsidRPr="00430161">
              <w:rPr>
                <w:rFonts w:ascii="Arial" w:hAnsi="Arial" w:cs="Arial"/>
                <w:sz w:val="20"/>
                <w:szCs w:val="20"/>
              </w:rPr>
              <w:t>97</w:t>
            </w:r>
            <w:r w:rsidRPr="00430161">
              <w:rPr>
                <w:rFonts w:ascii="Arial" w:hAnsi="Arial" w:cs="Arial"/>
                <w:sz w:val="20"/>
                <w:szCs w:val="20"/>
              </w:rPr>
              <w:t xml:space="preserve"> aktivnih vlog.</w:t>
            </w:r>
          </w:p>
          <w:p w14:paraId="04106766" w14:textId="6A69C686" w:rsidR="00B11220" w:rsidRPr="00430161" w:rsidRDefault="00B11220" w:rsidP="00430161">
            <w:pPr>
              <w:spacing w:line="240" w:lineRule="auto"/>
              <w:ind w:left="10" w:right="45" w:hanging="10"/>
              <w:jc w:val="both"/>
              <w:rPr>
                <w:rFonts w:ascii="Arial" w:hAnsi="Arial" w:cs="Arial"/>
                <w:sz w:val="20"/>
                <w:szCs w:val="20"/>
              </w:rPr>
            </w:pPr>
            <w:r w:rsidRPr="00430161">
              <w:rPr>
                <w:rFonts w:ascii="Arial" w:hAnsi="Arial" w:cs="Arial"/>
                <w:sz w:val="20"/>
                <w:szCs w:val="20"/>
              </w:rPr>
              <w:lastRenderedPageBreak/>
              <w:t xml:space="preserve">V okviru dejavnosti zagotavljanja dostopa računalniške opreme je javni sklad v 2024 izvedel tri javne </w:t>
            </w:r>
            <w:r w:rsidRPr="00430161">
              <w:rPr>
                <w:rFonts w:ascii="Arial" w:eastAsia="Calibri" w:hAnsi="Arial" w:cs="Arial"/>
                <w:sz w:val="20"/>
                <w:szCs w:val="20"/>
              </w:rPr>
              <w:t xml:space="preserve">pozive, na katere je prejel 20.109 vlog.  </w:t>
            </w:r>
          </w:p>
          <w:p w14:paraId="4F703D81" w14:textId="3BB872D7" w:rsidR="00B11220" w:rsidRPr="00430161" w:rsidRDefault="00B11220" w:rsidP="00430161">
            <w:pPr>
              <w:spacing w:line="240" w:lineRule="auto"/>
              <w:ind w:left="10" w:right="45" w:hanging="10"/>
              <w:jc w:val="both"/>
              <w:rPr>
                <w:rFonts w:ascii="Arial" w:hAnsi="Arial" w:cs="Arial"/>
                <w:sz w:val="20"/>
                <w:szCs w:val="20"/>
              </w:rPr>
            </w:pPr>
            <w:r w:rsidRPr="00430161">
              <w:rPr>
                <w:rFonts w:ascii="Arial" w:hAnsi="Arial" w:cs="Arial"/>
                <w:sz w:val="20"/>
                <w:szCs w:val="20"/>
              </w:rPr>
              <w:t>Na področju informatike je javni sklad tudi v letu 2024 nadaljeval z nadgradnjo standardne finančno računovodske rešitve ERP in dokumentnega sistema GC ter z razvojem nove informacijske rešitve za podporo procesom jamstvenega in preživninskega sklada ter začel s</w:t>
            </w:r>
            <w:r w:rsidRPr="00430161">
              <w:rPr>
                <w:rFonts w:ascii="Arial" w:eastAsia="Calibri" w:hAnsi="Arial" w:cs="Arial"/>
                <w:sz w:val="20"/>
                <w:szCs w:val="20"/>
              </w:rPr>
              <w:t xml:space="preserve"> prenovo portala SVZINET. </w:t>
            </w:r>
          </w:p>
          <w:p w14:paraId="0077674A" w14:textId="3DEABAC3" w:rsidR="00B11220" w:rsidRPr="00430161" w:rsidRDefault="00B11220" w:rsidP="00430161">
            <w:pPr>
              <w:spacing w:after="0" w:line="240" w:lineRule="auto"/>
              <w:ind w:left="-5" w:right="45"/>
              <w:jc w:val="both"/>
              <w:rPr>
                <w:rFonts w:ascii="Arial" w:hAnsi="Arial" w:cs="Arial"/>
                <w:sz w:val="20"/>
                <w:szCs w:val="20"/>
              </w:rPr>
            </w:pPr>
            <w:r w:rsidRPr="00430161">
              <w:rPr>
                <w:rFonts w:ascii="Arial" w:hAnsi="Arial" w:cs="Arial"/>
                <w:sz w:val="20"/>
                <w:szCs w:val="20"/>
              </w:rPr>
              <w:t xml:space="preserve">Zunanji revizijski nadzor po izdelanem zaključnem računu za leto 2024 je januarja in februarja 2025 izvedla revizijska družba GM revizija, d. o. o., ki je o poslovanju v revidiranem obdobju izdala </w:t>
            </w:r>
            <w:r w:rsidRPr="00430161">
              <w:rPr>
                <w:rFonts w:ascii="Arial" w:eastAsia="Calibri" w:hAnsi="Arial" w:cs="Arial"/>
                <w:sz w:val="20"/>
                <w:szCs w:val="20"/>
              </w:rPr>
              <w:t>neprilagojeno mnenje</w:t>
            </w:r>
            <w:r w:rsidRPr="00430161">
              <w:rPr>
                <w:rFonts w:ascii="Arial" w:hAnsi="Arial" w:cs="Arial"/>
                <w:sz w:val="20"/>
                <w:szCs w:val="20"/>
              </w:rPr>
              <w:t>. Poročilo revizorja je sestavni del letnega poročila.</w:t>
            </w:r>
            <w:r w:rsidRPr="00430161">
              <w:rPr>
                <w:rFonts w:ascii="Arial" w:eastAsia="Calibri" w:hAnsi="Arial" w:cs="Arial"/>
                <w:sz w:val="20"/>
                <w:szCs w:val="20"/>
              </w:rPr>
              <w:t xml:space="preserve"> </w:t>
            </w:r>
            <w:r w:rsidRPr="00430161">
              <w:rPr>
                <w:rFonts w:ascii="Arial" w:hAnsi="Arial" w:cs="Arial"/>
                <w:sz w:val="20"/>
                <w:szCs w:val="20"/>
              </w:rPr>
              <w:t xml:space="preserve">Iz poročila o računovodskih izkazih sledi: »Revidirali smo računovodske izkaze Javnega štipendijskega, razvojnega, invalidskega in preživninskega sklada RS, ki vključujejo bilanco stanja na dan 31. decembra 2024, in izkaz prihodkov in </w:t>
            </w:r>
            <w:r w:rsidRPr="00430161">
              <w:rPr>
                <w:rFonts w:ascii="Arial" w:eastAsia="Calibri" w:hAnsi="Arial" w:cs="Arial"/>
                <w:sz w:val="20"/>
                <w:szCs w:val="20"/>
              </w:rPr>
              <w:t>odhodkov drugih uporab</w:t>
            </w:r>
            <w:r w:rsidRPr="00430161">
              <w:rPr>
                <w:rFonts w:ascii="Arial" w:hAnsi="Arial" w:cs="Arial"/>
                <w:sz w:val="20"/>
                <w:szCs w:val="20"/>
              </w:rPr>
              <w:t xml:space="preserve">nikov za tedaj končano leto ter povzetek bistvenih računovodskih usmeritev in druge pojasnjevalne informacije. Po našem mnenju so priloženi računovodski izkazi Javnega štipendijskega, razvojnega, invalidskega in preživninskega sklada RS na dan 31. decembra 2024 v vseh pomembnih pogledih pošteno pripravljeni v skladu z Zakonom o računovodstvu in z njim povezanimi </w:t>
            </w:r>
            <w:r w:rsidRPr="00430161">
              <w:rPr>
                <w:rFonts w:ascii="Arial" w:eastAsia="Calibri" w:hAnsi="Arial" w:cs="Arial"/>
                <w:sz w:val="20"/>
                <w:szCs w:val="20"/>
              </w:rPr>
              <w:t>podzakonskimi predpisi ter Zakonom o javnih skladih (ZJS-1)</w:t>
            </w:r>
            <w:r w:rsidRPr="00430161">
              <w:rPr>
                <w:rFonts w:ascii="Arial" w:hAnsi="Arial" w:cs="Arial"/>
                <w:sz w:val="20"/>
                <w:szCs w:val="20"/>
              </w:rPr>
              <w:t>.«.</w:t>
            </w:r>
            <w:r w:rsidRPr="00430161">
              <w:rPr>
                <w:rFonts w:ascii="Arial" w:eastAsia="Calibri" w:hAnsi="Arial" w:cs="Arial"/>
                <w:sz w:val="20"/>
                <w:szCs w:val="20"/>
              </w:rPr>
              <w:t xml:space="preserve">  </w:t>
            </w:r>
          </w:p>
          <w:p w14:paraId="33F97553" w14:textId="77777777" w:rsidR="000A3964" w:rsidRDefault="000A3964" w:rsidP="00430161">
            <w:pPr>
              <w:spacing w:after="0" w:line="240" w:lineRule="auto"/>
              <w:jc w:val="both"/>
              <w:rPr>
                <w:rFonts w:ascii="Arial" w:hAnsi="Arial" w:cs="Arial"/>
                <w:sz w:val="20"/>
                <w:szCs w:val="20"/>
              </w:rPr>
            </w:pPr>
          </w:p>
          <w:p w14:paraId="741F4F7E" w14:textId="3D8860E1" w:rsidR="00222F02" w:rsidRDefault="00222F02" w:rsidP="00430161">
            <w:pPr>
              <w:spacing w:after="0" w:line="240" w:lineRule="auto"/>
              <w:jc w:val="both"/>
              <w:rPr>
                <w:rFonts w:ascii="Arial" w:hAnsi="Arial" w:cs="Arial"/>
                <w:sz w:val="20"/>
                <w:szCs w:val="20"/>
              </w:rPr>
            </w:pPr>
            <w:r w:rsidRPr="00430161">
              <w:rPr>
                <w:rFonts w:ascii="Arial" w:hAnsi="Arial" w:cs="Arial"/>
                <w:sz w:val="20"/>
                <w:szCs w:val="20"/>
              </w:rPr>
              <w:t>Nadzorni svet javnega sklada predlaga Vladi Republike Slovenije, da se presežek prihodkov nad odhodki, ugotovljen v izkazu prihodkov in odhodkov - drugih uporabnikov za javni sklad za leto 202</w:t>
            </w:r>
            <w:r w:rsidR="00B11220" w:rsidRPr="00430161">
              <w:rPr>
                <w:rFonts w:ascii="Arial" w:hAnsi="Arial" w:cs="Arial"/>
                <w:sz w:val="20"/>
                <w:szCs w:val="20"/>
              </w:rPr>
              <w:t>4</w:t>
            </w:r>
            <w:r w:rsidRPr="00430161">
              <w:rPr>
                <w:rFonts w:ascii="Arial" w:hAnsi="Arial" w:cs="Arial"/>
                <w:sz w:val="20"/>
                <w:szCs w:val="20"/>
              </w:rPr>
              <w:t>, razporedi na naslednji način</w:t>
            </w:r>
            <w:r w:rsidR="00B11220" w:rsidRPr="00430161">
              <w:rPr>
                <w:rFonts w:ascii="Arial" w:hAnsi="Arial" w:cs="Arial"/>
                <w:sz w:val="20"/>
                <w:szCs w:val="20"/>
              </w:rPr>
              <w:t>;</w:t>
            </w:r>
            <w:r w:rsidRPr="00430161">
              <w:rPr>
                <w:rFonts w:ascii="Arial" w:hAnsi="Arial" w:cs="Arial"/>
                <w:sz w:val="20"/>
                <w:szCs w:val="20"/>
              </w:rPr>
              <w:t xml:space="preserve"> </w:t>
            </w:r>
          </w:p>
          <w:p w14:paraId="17DB7CDE" w14:textId="77777777" w:rsidR="00430161" w:rsidRPr="00430161" w:rsidRDefault="00430161" w:rsidP="00430161">
            <w:pPr>
              <w:spacing w:after="0" w:line="240" w:lineRule="auto"/>
              <w:jc w:val="both"/>
              <w:rPr>
                <w:rFonts w:ascii="Arial" w:hAnsi="Arial" w:cs="Arial"/>
                <w:sz w:val="20"/>
                <w:szCs w:val="20"/>
              </w:rPr>
            </w:pPr>
          </w:p>
          <w:p w14:paraId="49569839" w14:textId="77777777" w:rsidR="00B11220" w:rsidRDefault="00B11220" w:rsidP="00430161">
            <w:pPr>
              <w:spacing w:after="0" w:line="240" w:lineRule="auto"/>
              <w:jc w:val="both"/>
              <w:rPr>
                <w:rFonts w:ascii="Arial" w:hAnsi="Arial" w:cs="Arial"/>
                <w:sz w:val="20"/>
                <w:szCs w:val="20"/>
              </w:rPr>
            </w:pPr>
            <w:r w:rsidRPr="00430161">
              <w:rPr>
                <w:rFonts w:ascii="Arial" w:hAnsi="Arial" w:cs="Arial"/>
                <w:sz w:val="20"/>
                <w:szCs w:val="20"/>
              </w:rPr>
              <w:t>P</w:t>
            </w:r>
            <w:r w:rsidRPr="00A12DF7">
              <w:rPr>
                <w:rFonts w:ascii="Arial" w:hAnsi="Arial" w:cs="Arial"/>
                <w:sz w:val="20"/>
                <w:szCs w:val="20"/>
              </w:rPr>
              <w:t xml:space="preserve">resežek prihodkov nad odhodki v skupni višini 4.233.820,88 </w:t>
            </w:r>
            <w:r w:rsidRPr="00430161">
              <w:rPr>
                <w:rFonts w:ascii="Arial" w:hAnsi="Arial" w:cs="Arial"/>
                <w:sz w:val="20"/>
                <w:szCs w:val="20"/>
              </w:rPr>
              <w:t>evra se razporedi, glede na dejavnost oziroma delovanje, kjer je bil presežek prihodkov oziroma odhodkov ugotovljen:</w:t>
            </w:r>
            <w:r w:rsidRPr="00A12DF7">
              <w:rPr>
                <w:rFonts w:ascii="Arial" w:hAnsi="Arial" w:cs="Arial"/>
                <w:sz w:val="20"/>
                <w:szCs w:val="20"/>
              </w:rPr>
              <w:t xml:space="preserve"> </w:t>
            </w:r>
          </w:p>
          <w:p w14:paraId="17D9ACC6" w14:textId="77777777" w:rsidR="00430161" w:rsidRPr="00A12DF7" w:rsidRDefault="00430161" w:rsidP="00430161">
            <w:pPr>
              <w:spacing w:after="0" w:line="240" w:lineRule="auto"/>
              <w:jc w:val="both"/>
              <w:rPr>
                <w:rFonts w:ascii="Arial" w:hAnsi="Arial" w:cs="Arial"/>
                <w:sz w:val="20"/>
                <w:szCs w:val="20"/>
              </w:rPr>
            </w:pPr>
          </w:p>
          <w:p w14:paraId="1A1A937B" w14:textId="40E6572D" w:rsidR="00B11220" w:rsidRPr="00430161" w:rsidRDefault="00B11220" w:rsidP="00430161">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prihodkov nad odhodki sklada v skupni višini 5.553.961,03 evra, ugotovljen na dejavnosti štipendijskega in invalidskega sklada, ostane nerazporejen na dejavnosti, kjer je bil presežek prihodkov nad odhodki ugotovljen: </w:t>
            </w:r>
          </w:p>
          <w:p w14:paraId="0898A82F" w14:textId="77777777" w:rsidR="00B11220" w:rsidRPr="00430161" w:rsidRDefault="00B11220" w:rsidP="00430161">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štipendijski sklad (10. člen Zakona o štipendiranju, Uradni list RS, št. </w:t>
            </w:r>
            <w:hyperlink r:id="rId58" w:tgtFrame="_blank" w:tooltip="Zakon o štipendiranju (ZŠtip-1)" w:history="1">
              <w:r w:rsidRPr="00430161">
                <w:rPr>
                  <w:rFonts w:ascii="Arial" w:hAnsi="Arial" w:cs="Arial"/>
                  <w:sz w:val="20"/>
                  <w:szCs w:val="20"/>
                </w:rPr>
                <w:t>56/13</w:t>
              </w:r>
            </w:hyperlink>
            <w:r w:rsidRPr="00430161">
              <w:rPr>
                <w:rFonts w:ascii="Arial" w:hAnsi="Arial" w:cs="Arial"/>
                <w:sz w:val="20"/>
                <w:szCs w:val="20"/>
              </w:rPr>
              <w:t>, </w:t>
            </w:r>
            <w:hyperlink r:id="rId59" w:tgtFrame="_blank" w:tooltip="Zakon o spremembah in dopolnitvah Zakona o uveljavljanju pravic iz javnih sredstev (ZUPJS-C)" w:history="1">
              <w:r w:rsidRPr="00430161">
                <w:rPr>
                  <w:rFonts w:ascii="Arial" w:hAnsi="Arial" w:cs="Arial"/>
                  <w:sz w:val="20"/>
                  <w:szCs w:val="20"/>
                </w:rPr>
                <w:t>99/13</w:t>
              </w:r>
            </w:hyperlink>
            <w:r w:rsidRPr="00430161">
              <w:rPr>
                <w:rFonts w:ascii="Arial" w:hAnsi="Arial" w:cs="Arial"/>
                <w:sz w:val="20"/>
                <w:szCs w:val="20"/>
              </w:rPr>
              <w:t> – ZUPJS-C, </w:t>
            </w:r>
            <w:hyperlink r:id="rId60" w:tgtFrame="_blank" w:tooltip="Zakon o spremembah in dopolnitvah Zakona o štipendiranju (ZŠtip-1A)" w:history="1">
              <w:r w:rsidRPr="00430161">
                <w:rPr>
                  <w:rFonts w:ascii="Arial" w:hAnsi="Arial" w:cs="Arial"/>
                  <w:sz w:val="20"/>
                  <w:szCs w:val="20"/>
                </w:rPr>
                <w:t>8/16</w:t>
              </w:r>
            </w:hyperlink>
            <w:r w:rsidRPr="00430161">
              <w:rPr>
                <w:rFonts w:ascii="Arial" w:hAnsi="Arial" w:cs="Arial"/>
                <w:sz w:val="20"/>
                <w:szCs w:val="20"/>
              </w:rPr>
              <w:t>, </w:t>
            </w:r>
            <w:hyperlink r:id="rId61" w:tgtFrame="_blank" w:tooltip="Zakon za urejanje položaja študentov (ZUPŠ)" w:history="1">
              <w:r w:rsidRPr="00430161">
                <w:rPr>
                  <w:rFonts w:ascii="Arial" w:hAnsi="Arial" w:cs="Arial"/>
                  <w:sz w:val="20"/>
                  <w:szCs w:val="20"/>
                </w:rPr>
                <w:t>61/17</w:t>
              </w:r>
            </w:hyperlink>
            <w:r w:rsidRPr="00430161">
              <w:rPr>
                <w:rFonts w:ascii="Arial" w:hAnsi="Arial" w:cs="Arial"/>
                <w:sz w:val="20"/>
                <w:szCs w:val="20"/>
              </w:rPr>
              <w:t> – ZUPŠ, </w:t>
            </w:r>
            <w:hyperlink r:id="rId62" w:tgtFrame="_blank" w:tooltip="Zakon o spremembah in dopolnitvah Zakona o štipendiranju (ZŠtip-1B)" w:history="1">
              <w:r w:rsidRPr="00430161">
                <w:rPr>
                  <w:rFonts w:ascii="Arial" w:hAnsi="Arial" w:cs="Arial"/>
                  <w:sz w:val="20"/>
                  <w:szCs w:val="20"/>
                </w:rPr>
                <w:t>31/18</w:t>
              </w:r>
            </w:hyperlink>
            <w:r w:rsidRPr="00430161">
              <w:rPr>
                <w:rFonts w:ascii="Arial" w:hAnsi="Arial" w:cs="Arial"/>
                <w:sz w:val="20"/>
                <w:szCs w:val="20"/>
              </w:rPr>
              <w:t>, </w:t>
            </w:r>
            <w:hyperlink r:id="rId63" w:tgtFrame="_blank" w:tooltip="Zakon za urejanje položaja študentov (ZUPŠ-1)" w:history="1">
              <w:r w:rsidRPr="00430161">
                <w:rPr>
                  <w:rFonts w:ascii="Arial" w:hAnsi="Arial" w:cs="Arial"/>
                  <w:sz w:val="20"/>
                  <w:szCs w:val="20"/>
                </w:rPr>
                <w:t>54/22</w:t>
              </w:r>
            </w:hyperlink>
            <w:r w:rsidRPr="00430161">
              <w:rPr>
                <w:rFonts w:ascii="Arial" w:hAnsi="Arial" w:cs="Arial"/>
                <w:sz w:val="20"/>
                <w:szCs w:val="20"/>
              </w:rPr>
              <w:t> – ZUPŠ-1 in </w:t>
            </w:r>
            <w:hyperlink r:id="rId64" w:tgtFrame="_blank" w:tooltip="Zakon o spremembah in dopolnitvah Zakona o štipendiranju (ZŠtip-1C)" w:history="1">
              <w:r w:rsidRPr="00430161">
                <w:rPr>
                  <w:rFonts w:ascii="Arial" w:hAnsi="Arial" w:cs="Arial"/>
                  <w:sz w:val="20"/>
                  <w:szCs w:val="20"/>
                </w:rPr>
                <w:t>122/23</w:t>
              </w:r>
            </w:hyperlink>
            <w:r w:rsidRPr="00430161">
              <w:rPr>
                <w:rFonts w:ascii="Arial" w:hAnsi="Arial" w:cs="Arial"/>
                <w:sz w:val="20"/>
                <w:szCs w:val="20"/>
              </w:rPr>
              <w:t>) v višini 377.069,41 evra;</w:t>
            </w:r>
          </w:p>
          <w:p w14:paraId="6378C606" w14:textId="0EB6CF8C" w:rsidR="00B11220" w:rsidRDefault="00B11220" w:rsidP="00430161">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invalidski sklad (79. člen Zakona o zaposlitveni rehabilitaciji in zaposlovanju invalidov, Uradni list RS, št. </w:t>
            </w:r>
            <w:hyperlink r:id="rId65" w:tgtFrame="_blank" w:tooltip="Zakon o zaposlitveni rehabilitaciji in zaposlovanju invalidov (uradno prečiščeno besedilo) (ZZRZI-UPB2)" w:history="1">
              <w:r w:rsidRPr="00430161">
                <w:rPr>
                  <w:rFonts w:ascii="Arial" w:hAnsi="Arial" w:cs="Arial"/>
                  <w:sz w:val="20"/>
                  <w:szCs w:val="20"/>
                </w:rPr>
                <w:t>16/07</w:t>
              </w:r>
            </w:hyperlink>
            <w:r w:rsidRPr="00430161">
              <w:rPr>
                <w:rFonts w:ascii="Arial" w:hAnsi="Arial" w:cs="Arial"/>
                <w:sz w:val="20"/>
                <w:szCs w:val="20"/>
              </w:rPr>
              <w:t> – uradno prečiščeno besedilo, </w:t>
            </w:r>
            <w:hyperlink r:id="rId66" w:tgtFrame="_blank" w:tooltip="Zakon o spremembah in dopolnitvah Zakona o zaposlitveni rehabilitaciji in zaposlovanju invalidov (ZZRZI-C)" w:history="1">
              <w:r w:rsidRPr="00430161">
                <w:rPr>
                  <w:rFonts w:ascii="Arial" w:hAnsi="Arial" w:cs="Arial"/>
                  <w:sz w:val="20"/>
                  <w:szCs w:val="20"/>
                </w:rPr>
                <w:t>87/11</w:t>
              </w:r>
            </w:hyperlink>
            <w:r w:rsidRPr="00430161">
              <w:rPr>
                <w:rFonts w:ascii="Arial" w:hAnsi="Arial" w:cs="Arial"/>
                <w:sz w:val="20"/>
                <w:szCs w:val="20"/>
              </w:rPr>
              <w:t>, </w:t>
            </w:r>
            <w:hyperlink r:id="rId67" w:tgtFrame="_blank" w:tooltip="Zakon o pokojninskem in invalidskem zavarovanju (ZPIZ-2)" w:history="1">
              <w:r w:rsidRPr="00430161">
                <w:rPr>
                  <w:rFonts w:ascii="Arial" w:hAnsi="Arial" w:cs="Arial"/>
                  <w:sz w:val="20"/>
                  <w:szCs w:val="20"/>
                </w:rPr>
                <w:t>96/12</w:t>
              </w:r>
            </w:hyperlink>
            <w:r w:rsidRPr="00430161">
              <w:rPr>
                <w:rFonts w:ascii="Arial" w:hAnsi="Arial" w:cs="Arial"/>
                <w:sz w:val="20"/>
                <w:szCs w:val="20"/>
              </w:rPr>
              <w:t> – ZPIZ-2, </w:t>
            </w:r>
            <w:hyperlink r:id="rId68" w:tgtFrame="_blank" w:tooltip="Zakon o spremembah in dopolnitvah Zakona o zaposlitveni rehabilitaciji in zaposlovanju invalidov (ZZRZI-D)" w:history="1">
              <w:r w:rsidRPr="00430161">
                <w:rPr>
                  <w:rFonts w:ascii="Arial" w:hAnsi="Arial" w:cs="Arial"/>
                  <w:sz w:val="20"/>
                  <w:szCs w:val="20"/>
                </w:rPr>
                <w:t>98/14</w:t>
              </w:r>
            </w:hyperlink>
            <w:r w:rsidRPr="00430161">
              <w:rPr>
                <w:rFonts w:ascii="Arial" w:hAnsi="Arial" w:cs="Arial"/>
                <w:sz w:val="20"/>
                <w:szCs w:val="20"/>
              </w:rPr>
              <w:t> in </w:t>
            </w:r>
            <w:hyperlink r:id="rId69" w:tgtFrame="_blank" w:tooltip="Zakon o spremembi Zakona o zaposlitveni rehabilitaciji in zaposlovanju invalidov (ZZRZI-E)" w:history="1">
              <w:r w:rsidRPr="00430161">
                <w:rPr>
                  <w:rFonts w:ascii="Arial" w:hAnsi="Arial" w:cs="Arial"/>
                  <w:sz w:val="20"/>
                  <w:szCs w:val="20"/>
                </w:rPr>
                <w:t>18/21</w:t>
              </w:r>
            </w:hyperlink>
            <w:r w:rsidR="00430161" w:rsidRPr="00430161">
              <w:rPr>
                <w:rFonts w:ascii="Arial" w:hAnsi="Arial" w:cs="Arial"/>
                <w:sz w:val="20"/>
                <w:szCs w:val="20"/>
              </w:rPr>
              <w:t>)</w:t>
            </w:r>
            <w:r w:rsidRPr="00430161">
              <w:rPr>
                <w:rFonts w:ascii="Arial" w:hAnsi="Arial" w:cs="Arial"/>
                <w:sz w:val="20"/>
                <w:szCs w:val="20"/>
              </w:rPr>
              <w:t xml:space="preserve"> v višini 5.176.891,62 evra.</w:t>
            </w:r>
          </w:p>
          <w:p w14:paraId="06CF4753" w14:textId="77777777" w:rsidR="00430161" w:rsidRPr="00430161" w:rsidRDefault="00430161" w:rsidP="00430161">
            <w:pPr>
              <w:pStyle w:val="Odstavekseznama"/>
              <w:spacing w:after="0" w:line="240" w:lineRule="auto"/>
              <w:ind w:left="1428"/>
              <w:jc w:val="both"/>
              <w:rPr>
                <w:rFonts w:ascii="Arial" w:hAnsi="Arial" w:cs="Arial"/>
                <w:sz w:val="20"/>
                <w:szCs w:val="20"/>
              </w:rPr>
            </w:pPr>
          </w:p>
          <w:p w14:paraId="2B51C1CD" w14:textId="77777777" w:rsidR="00B11220" w:rsidRPr="00430161" w:rsidRDefault="00B11220" w:rsidP="00430161">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prihodkov nad odhodki sklada v skupni višini 160.911,80 evra, ugotovljen na delovanju, se razporedi po virih financiranja, kjer je bil presežek prihodkov ugotovljen: </w:t>
            </w:r>
          </w:p>
          <w:p w14:paraId="7A84A558" w14:textId="77777777" w:rsidR="00B11220" w:rsidRPr="00430161" w:rsidRDefault="00B11220" w:rsidP="00430161">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delovanje sklada (13. člen Zakon o Javnem štipendijskem, razvojnem, invalidskem in preživninskem skladu Republike Slovenije, Uradni list RS, št. </w:t>
            </w:r>
            <w:hyperlink r:id="rId70" w:tgtFrame="_blank" w:tooltip="Zakon o javnem jamstvenem in preživninskem skladu Republike Slovenije (uradno prečiščeno besedilo) (ZJSRS-UPB2)" w:history="1">
              <w:r w:rsidRPr="00430161">
                <w:rPr>
                  <w:rFonts w:ascii="Arial" w:hAnsi="Arial" w:cs="Arial"/>
                  <w:sz w:val="20"/>
                  <w:szCs w:val="20"/>
                </w:rPr>
                <w:t>78/06</w:t>
              </w:r>
            </w:hyperlink>
            <w:r w:rsidRPr="00430161">
              <w:rPr>
                <w:rFonts w:ascii="Arial" w:hAnsi="Arial" w:cs="Arial"/>
                <w:sz w:val="20"/>
                <w:szCs w:val="20"/>
              </w:rPr>
              <w:t> – uradno prečiščeno besedilo, </w:t>
            </w:r>
            <w:hyperlink r:id="rId71" w:tgtFrame="_blank" w:tooltip="Zakon o spremembah in dopolnitvah Zakona o Javnem jamstvenem in preživninskem skladu Republike Slovenije (ZJSRS-F)" w:history="1">
              <w:r w:rsidRPr="00430161">
                <w:rPr>
                  <w:rFonts w:ascii="Arial" w:hAnsi="Arial" w:cs="Arial"/>
                  <w:sz w:val="20"/>
                  <w:szCs w:val="20"/>
                </w:rPr>
                <w:t>106/12</w:t>
              </w:r>
            </w:hyperlink>
            <w:r w:rsidRPr="00430161">
              <w:rPr>
                <w:rFonts w:ascii="Arial" w:hAnsi="Arial" w:cs="Arial"/>
                <w:sz w:val="20"/>
                <w:szCs w:val="20"/>
              </w:rPr>
              <w:t>, </w:t>
            </w:r>
            <w:hyperlink r:id="rId72" w:tgtFrame="_blank" w:tooltip="Zakon o spremembah in dopolnitvah Zakona o javnem jamstvenem, preživninskem in invalidskem skladu Republike Slovenije (ZJSRS-G)" w:history="1">
              <w:r w:rsidRPr="00430161">
                <w:rPr>
                  <w:rFonts w:ascii="Arial" w:hAnsi="Arial" w:cs="Arial"/>
                  <w:sz w:val="20"/>
                  <w:szCs w:val="20"/>
                </w:rPr>
                <w:t>39/16</w:t>
              </w:r>
            </w:hyperlink>
            <w:r w:rsidRPr="00430161">
              <w:rPr>
                <w:rFonts w:ascii="Arial" w:hAnsi="Arial" w:cs="Arial"/>
                <w:sz w:val="20"/>
                <w:szCs w:val="20"/>
              </w:rPr>
              <w:t>, </w:t>
            </w:r>
            <w:hyperlink r:id="rId73" w:tgtFrame="_blank" w:tooltip="Zakon o spremembah in dopolnitvah Zakona o izvršbi in zavarovanju (ZIZ-L)" w:history="1">
              <w:r w:rsidRPr="00430161">
                <w:rPr>
                  <w:rFonts w:ascii="Arial" w:hAnsi="Arial" w:cs="Arial"/>
                  <w:sz w:val="20"/>
                  <w:szCs w:val="20"/>
                </w:rPr>
                <w:t>11/18</w:t>
              </w:r>
            </w:hyperlink>
            <w:r w:rsidRPr="00430161">
              <w:rPr>
                <w:rFonts w:ascii="Arial" w:hAnsi="Arial" w:cs="Arial"/>
                <w:sz w:val="20"/>
                <w:szCs w:val="20"/>
              </w:rPr>
              <w:t> – ZIZ-L, </w:t>
            </w:r>
            <w:hyperlink r:id="rId74" w:tgtFrame="_blank" w:tooltip="Zakon o spremembi in dopolnitvi Zakona o Javnem štipendijskem, razvojnem, invalidskem in preživninskem skladu Republike Slovenije (ZJSRS-H)" w:history="1">
              <w:r w:rsidRPr="00430161">
                <w:rPr>
                  <w:rFonts w:ascii="Arial" w:hAnsi="Arial" w:cs="Arial"/>
                  <w:sz w:val="20"/>
                  <w:szCs w:val="20"/>
                </w:rPr>
                <w:t>139/20</w:t>
              </w:r>
            </w:hyperlink>
            <w:r w:rsidRPr="00430161">
              <w:rPr>
                <w:rFonts w:ascii="Arial" w:hAnsi="Arial" w:cs="Arial"/>
                <w:sz w:val="20"/>
                <w:szCs w:val="20"/>
              </w:rPr>
              <w:t> in </w:t>
            </w:r>
            <w:hyperlink r:id="rId75" w:tgtFrame="_blank" w:tooltip="Zakon o spremembah Zakona o Javnem štipendijskem, razvojnem, invalidskem in preživninskem skladu Republike Slovenije (ZJSRS-I)" w:history="1">
              <w:r w:rsidRPr="00430161">
                <w:rPr>
                  <w:rFonts w:ascii="Arial" w:hAnsi="Arial" w:cs="Arial"/>
                  <w:sz w:val="20"/>
                  <w:szCs w:val="20"/>
                </w:rPr>
                <w:t>17/22</w:t>
              </w:r>
            </w:hyperlink>
            <w:r w:rsidRPr="00430161">
              <w:rPr>
                <w:rFonts w:ascii="Arial" w:hAnsi="Arial" w:cs="Arial"/>
                <w:sz w:val="20"/>
                <w:szCs w:val="20"/>
              </w:rPr>
              <w:t>)</w:t>
            </w:r>
          </w:p>
          <w:p w14:paraId="4DC812EF" w14:textId="77777777" w:rsidR="00B11220" w:rsidRPr="00430161" w:rsidRDefault="00B11220" w:rsidP="00430161">
            <w:pPr>
              <w:pStyle w:val="Odstavekseznama"/>
              <w:numPr>
                <w:ilvl w:val="1"/>
                <w:numId w:val="27"/>
              </w:numPr>
              <w:spacing w:after="0" w:line="240" w:lineRule="auto"/>
              <w:jc w:val="both"/>
              <w:rPr>
                <w:rFonts w:ascii="Arial" w:hAnsi="Arial" w:cs="Arial"/>
                <w:sz w:val="20"/>
                <w:szCs w:val="20"/>
              </w:rPr>
            </w:pPr>
            <w:r w:rsidRPr="00430161">
              <w:rPr>
                <w:rFonts w:ascii="Arial" w:hAnsi="Arial" w:cs="Arial"/>
                <w:sz w:val="20"/>
                <w:szCs w:val="20"/>
              </w:rPr>
              <w:t>141.829,11 evra vrnjeno v proračun Republike Slovenije, in sicer: PP 170076 MDDSZ 104.113,60 evra in PP 231646 37.715,51 evra in</w:t>
            </w:r>
          </w:p>
          <w:p w14:paraId="0F8B3F4E" w14:textId="77777777" w:rsidR="00B11220" w:rsidRPr="00430161" w:rsidRDefault="00B11220" w:rsidP="00430161">
            <w:pPr>
              <w:pStyle w:val="Odstavekseznama"/>
              <w:numPr>
                <w:ilvl w:val="1"/>
                <w:numId w:val="27"/>
              </w:numPr>
              <w:spacing w:after="0" w:line="240" w:lineRule="auto"/>
              <w:jc w:val="both"/>
              <w:rPr>
                <w:rFonts w:ascii="Arial" w:hAnsi="Arial" w:cs="Arial"/>
                <w:sz w:val="20"/>
                <w:szCs w:val="20"/>
              </w:rPr>
            </w:pPr>
            <w:r w:rsidRPr="00430161">
              <w:rPr>
                <w:rFonts w:ascii="Arial" w:hAnsi="Arial" w:cs="Arial"/>
                <w:sz w:val="20"/>
                <w:szCs w:val="20"/>
              </w:rPr>
              <w:t>ostane nerazporejen 19.082,69 evra.</w:t>
            </w:r>
          </w:p>
          <w:p w14:paraId="6C085D10" w14:textId="77777777" w:rsidR="00B11220" w:rsidRDefault="00B11220" w:rsidP="00430161">
            <w:pPr>
              <w:spacing w:after="0" w:line="240" w:lineRule="auto"/>
              <w:jc w:val="both"/>
              <w:rPr>
                <w:rFonts w:ascii="Arial" w:hAnsi="Arial" w:cs="Arial"/>
                <w:sz w:val="20"/>
                <w:szCs w:val="20"/>
              </w:rPr>
            </w:pPr>
            <w:r w:rsidRPr="00A12DF7">
              <w:rPr>
                <w:rFonts w:ascii="Arial" w:hAnsi="Arial" w:cs="Arial"/>
                <w:sz w:val="20"/>
                <w:szCs w:val="20"/>
              </w:rPr>
              <w:t xml:space="preserve">Ugotovljeni presežek prihodkov nad odhodki se lahko porabi na postavkah, kjer je bil presežek ugotovljen. </w:t>
            </w:r>
          </w:p>
          <w:p w14:paraId="0A0C6C5C" w14:textId="77777777" w:rsidR="00430161" w:rsidRPr="00A12DF7" w:rsidRDefault="00430161" w:rsidP="00430161">
            <w:pPr>
              <w:spacing w:after="0" w:line="240" w:lineRule="auto"/>
              <w:jc w:val="both"/>
              <w:rPr>
                <w:rFonts w:ascii="Arial" w:hAnsi="Arial" w:cs="Arial"/>
                <w:sz w:val="20"/>
                <w:szCs w:val="20"/>
              </w:rPr>
            </w:pPr>
          </w:p>
          <w:p w14:paraId="17E724D4" w14:textId="77777777" w:rsidR="00B11220" w:rsidRPr="00430161" w:rsidRDefault="00B11220" w:rsidP="00430161">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odhodkov nad prihodki sklada v skupni višini 1.481.051,95 evra, ugotovljen na dejavnosti jamstvenega in preživninskega sklada, se pokrije iz presežka prihodkov nad odhodki iz preteklih let na dejavnosti, kjer je bil presežek odhodkov ugotovljen: </w:t>
            </w:r>
          </w:p>
          <w:p w14:paraId="197C8FCA" w14:textId="77777777" w:rsidR="00B11220" w:rsidRDefault="00B11220" w:rsidP="00430161">
            <w:pPr>
              <w:pStyle w:val="Odstavekseznama"/>
              <w:numPr>
                <w:ilvl w:val="0"/>
                <w:numId w:val="27"/>
              </w:numPr>
              <w:spacing w:after="0" w:line="240" w:lineRule="auto"/>
              <w:jc w:val="both"/>
              <w:rPr>
                <w:rFonts w:ascii="Arial" w:hAnsi="Arial" w:cs="Arial"/>
                <w:sz w:val="20"/>
                <w:szCs w:val="20"/>
              </w:rPr>
            </w:pPr>
            <w:r w:rsidRPr="00A12DF7">
              <w:rPr>
                <w:rFonts w:ascii="Arial" w:hAnsi="Arial" w:cs="Arial"/>
                <w:sz w:val="20"/>
                <w:szCs w:val="20"/>
              </w:rPr>
              <w:t>jamstveni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76"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77"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78"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79"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80"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81"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Pr>
                <w:rFonts w:ascii="Arial" w:hAnsi="Arial" w:cs="Arial"/>
                <w:sz w:val="20"/>
                <w:szCs w:val="20"/>
              </w:rPr>
              <w:t xml:space="preserve">) v višini 1.418.856,27 evra in </w:t>
            </w:r>
          </w:p>
          <w:p w14:paraId="5AA509C1" w14:textId="77777777" w:rsidR="00B11220" w:rsidRDefault="00B11220" w:rsidP="00430161">
            <w:pPr>
              <w:pStyle w:val="Odstavekseznama"/>
              <w:numPr>
                <w:ilvl w:val="0"/>
                <w:numId w:val="27"/>
              </w:numPr>
              <w:spacing w:after="0" w:line="240" w:lineRule="auto"/>
              <w:jc w:val="both"/>
              <w:rPr>
                <w:rFonts w:ascii="Arial" w:hAnsi="Arial" w:cs="Arial"/>
                <w:sz w:val="20"/>
                <w:szCs w:val="20"/>
              </w:rPr>
            </w:pPr>
            <w:r w:rsidRPr="0052173E">
              <w:rPr>
                <w:rFonts w:ascii="Arial" w:hAnsi="Arial" w:cs="Arial"/>
                <w:sz w:val="20"/>
                <w:szCs w:val="20"/>
              </w:rPr>
              <w:t>preživninski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82"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83"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84"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85"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86"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87"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sidRPr="0042253F">
              <w:rPr>
                <w:rFonts w:ascii="Arial" w:hAnsi="Arial" w:cs="Arial"/>
                <w:sz w:val="20"/>
                <w:szCs w:val="20"/>
              </w:rPr>
              <w:t>) v višini</w:t>
            </w:r>
            <w:r>
              <w:rPr>
                <w:rFonts w:ascii="Arial" w:hAnsi="Arial" w:cs="Arial"/>
                <w:sz w:val="20"/>
                <w:szCs w:val="20"/>
              </w:rPr>
              <w:t xml:space="preserve"> </w:t>
            </w:r>
            <w:r w:rsidRPr="0052173E">
              <w:rPr>
                <w:rFonts w:ascii="Arial" w:hAnsi="Arial" w:cs="Arial"/>
                <w:sz w:val="20"/>
                <w:szCs w:val="20"/>
              </w:rPr>
              <w:t xml:space="preserve">62.195,68 </w:t>
            </w:r>
            <w:r>
              <w:rPr>
                <w:rFonts w:ascii="Arial" w:hAnsi="Arial" w:cs="Arial"/>
                <w:sz w:val="20"/>
                <w:szCs w:val="20"/>
              </w:rPr>
              <w:t>evra.</w:t>
            </w:r>
            <w:r w:rsidRPr="0052173E">
              <w:rPr>
                <w:rFonts w:ascii="Arial" w:hAnsi="Arial" w:cs="Arial"/>
                <w:sz w:val="20"/>
                <w:szCs w:val="20"/>
              </w:rPr>
              <w:t xml:space="preserve"> </w:t>
            </w:r>
          </w:p>
          <w:p w14:paraId="05150858" w14:textId="77777777" w:rsidR="00430161" w:rsidRPr="0052173E" w:rsidRDefault="00430161" w:rsidP="00430161">
            <w:pPr>
              <w:pStyle w:val="Odstavekseznama"/>
              <w:spacing w:after="0" w:line="240" w:lineRule="auto"/>
              <w:ind w:left="1428"/>
              <w:jc w:val="both"/>
              <w:rPr>
                <w:rFonts w:ascii="Arial" w:hAnsi="Arial" w:cs="Arial"/>
                <w:sz w:val="20"/>
                <w:szCs w:val="20"/>
              </w:rPr>
            </w:pPr>
          </w:p>
          <w:p w14:paraId="087414FF" w14:textId="77777777" w:rsidR="00B11220" w:rsidRDefault="00B11220" w:rsidP="00430161">
            <w:pPr>
              <w:numPr>
                <w:ilvl w:val="0"/>
                <w:numId w:val="30"/>
              </w:numPr>
              <w:spacing w:after="0" w:line="240" w:lineRule="auto"/>
              <w:ind w:left="0" w:firstLine="0"/>
              <w:jc w:val="both"/>
              <w:rPr>
                <w:rFonts w:ascii="Arial" w:hAnsi="Arial" w:cs="Arial"/>
                <w:sz w:val="20"/>
                <w:szCs w:val="20"/>
              </w:rPr>
            </w:pPr>
            <w:r w:rsidRPr="0052173E">
              <w:rPr>
                <w:rFonts w:ascii="Arial" w:hAnsi="Arial" w:cs="Arial"/>
                <w:sz w:val="20"/>
                <w:szCs w:val="20"/>
              </w:rPr>
              <w:lastRenderedPageBreak/>
              <w:t>Investicije za prvo fazo prenove aplikacije, ki je namenjena odločanju o pravicah delavcem, ko jim delovno razmerje preneha v primeru insolventnosti delodajalca (16. člen Zakona o Javnem štipendijskem, razvojnem, invalidskem in preživninskem skladu Republike Slovenije, Uradni list RS, št. </w:t>
            </w:r>
            <w:hyperlink r:id="rId88" w:tgtFrame="_blank" w:tooltip="Zakon o javnem jamstvenem in preživninskem skladu Republike Slovenije (uradno prečiščeno besedilo) (ZJSRS-UPB2)" w:history="1">
              <w:r w:rsidRPr="0052173E">
                <w:rPr>
                  <w:rFonts w:ascii="Arial" w:hAnsi="Arial" w:cs="Arial"/>
                  <w:sz w:val="20"/>
                  <w:szCs w:val="20"/>
                </w:rPr>
                <w:t>78/06</w:t>
              </w:r>
            </w:hyperlink>
            <w:r w:rsidRPr="0052173E">
              <w:rPr>
                <w:rFonts w:ascii="Arial" w:hAnsi="Arial" w:cs="Arial"/>
                <w:sz w:val="20"/>
                <w:szCs w:val="20"/>
              </w:rPr>
              <w:t> – uradno prečiščeno besedilo, </w:t>
            </w:r>
            <w:hyperlink r:id="rId89" w:tgtFrame="_blank" w:tooltip="Zakon o spremembah in dopolnitvah Zakona o Javnem jamstvenem in preživninskem skladu Republike Slovenije (ZJSRS-F)" w:history="1">
              <w:r w:rsidRPr="0052173E">
                <w:rPr>
                  <w:rFonts w:ascii="Arial" w:hAnsi="Arial" w:cs="Arial"/>
                  <w:sz w:val="20"/>
                  <w:szCs w:val="20"/>
                </w:rPr>
                <w:t>106/12</w:t>
              </w:r>
            </w:hyperlink>
            <w:r w:rsidRPr="0052173E">
              <w:rPr>
                <w:rFonts w:ascii="Arial" w:hAnsi="Arial" w:cs="Arial"/>
                <w:sz w:val="20"/>
                <w:szCs w:val="20"/>
              </w:rPr>
              <w:t>, </w:t>
            </w:r>
            <w:hyperlink r:id="rId90" w:tgtFrame="_blank" w:tooltip="Zakon o spremembah in dopolnitvah Zakona o javnem jamstvenem, preživninskem in invalidskem skladu Republike Slovenije (ZJSRS-G)" w:history="1">
              <w:r w:rsidRPr="0052173E">
                <w:rPr>
                  <w:rFonts w:ascii="Arial" w:hAnsi="Arial" w:cs="Arial"/>
                  <w:sz w:val="20"/>
                  <w:szCs w:val="20"/>
                </w:rPr>
                <w:t>39/16</w:t>
              </w:r>
            </w:hyperlink>
            <w:r w:rsidRPr="0052173E">
              <w:rPr>
                <w:rFonts w:ascii="Arial" w:hAnsi="Arial" w:cs="Arial"/>
                <w:sz w:val="20"/>
                <w:szCs w:val="20"/>
              </w:rPr>
              <w:t>, </w:t>
            </w:r>
            <w:hyperlink r:id="rId91" w:tgtFrame="_blank" w:tooltip="Zakon o spremembah in dopolnitvah Zakona o izvršbi in zavarovanju (ZIZ-L)" w:history="1">
              <w:r w:rsidRPr="0052173E">
                <w:rPr>
                  <w:rFonts w:ascii="Arial" w:hAnsi="Arial" w:cs="Arial"/>
                  <w:sz w:val="20"/>
                  <w:szCs w:val="20"/>
                </w:rPr>
                <w:t>11/18</w:t>
              </w:r>
            </w:hyperlink>
            <w:r w:rsidRPr="0052173E">
              <w:rPr>
                <w:rFonts w:ascii="Arial" w:hAnsi="Arial" w:cs="Arial"/>
                <w:sz w:val="20"/>
                <w:szCs w:val="20"/>
              </w:rPr>
              <w:t> – ZIZ-L, </w:t>
            </w:r>
            <w:hyperlink r:id="rId92" w:tgtFrame="_blank" w:tooltip="Zakon o spremembi in dopolnitvi Zakona o Javnem štipendijskem, razvojnem, invalidskem in preživninskem skladu Republike Slovenije (ZJSRS-H)" w:history="1">
              <w:r w:rsidRPr="0052173E">
                <w:rPr>
                  <w:rFonts w:ascii="Arial" w:hAnsi="Arial" w:cs="Arial"/>
                  <w:sz w:val="20"/>
                  <w:szCs w:val="20"/>
                </w:rPr>
                <w:t>139/20</w:t>
              </w:r>
            </w:hyperlink>
            <w:r w:rsidRPr="0052173E">
              <w:rPr>
                <w:rFonts w:ascii="Arial" w:hAnsi="Arial" w:cs="Arial"/>
                <w:sz w:val="20"/>
                <w:szCs w:val="20"/>
              </w:rPr>
              <w:t> in </w:t>
            </w:r>
            <w:hyperlink r:id="rId93" w:tgtFrame="_blank" w:tooltip="Zakon o spremembah Zakona o Javnem štipendijskem, razvojnem, invalidskem in preživninskem skladu Republike Slovenije (ZJSRS-I)" w:history="1">
              <w:r w:rsidRPr="0052173E">
                <w:rPr>
                  <w:rFonts w:ascii="Arial" w:hAnsi="Arial" w:cs="Arial"/>
                  <w:sz w:val="20"/>
                  <w:szCs w:val="20"/>
                </w:rPr>
                <w:t>17/22</w:t>
              </w:r>
            </w:hyperlink>
            <w:r w:rsidRPr="0052173E">
              <w:rPr>
                <w:rFonts w:ascii="Arial" w:hAnsi="Arial" w:cs="Arial"/>
                <w:sz w:val="20"/>
                <w:szCs w:val="20"/>
              </w:rPr>
              <w:t>) se pokrijejo iz presežka prihodkov nad odhodki iz preteklih let na postavki delovanje sklada (40. in 41. člen Zakona o javnih skladih, Uradni list RS, št. </w:t>
            </w:r>
            <w:hyperlink r:id="rId94" w:tgtFrame="_blank" w:tooltip="Zakon o javnih skladih (ZJS-1)" w:history="1">
              <w:r w:rsidRPr="0052173E">
                <w:rPr>
                  <w:rStyle w:val="Hiperpovezava"/>
                  <w:rFonts w:ascii="Arial" w:hAnsi="Arial" w:cs="Arial"/>
                  <w:color w:val="auto"/>
                  <w:sz w:val="20"/>
                  <w:szCs w:val="20"/>
                  <w:u w:val="none"/>
                </w:rPr>
                <w:t>77/08</w:t>
              </w:r>
            </w:hyperlink>
            <w:r w:rsidRPr="0052173E">
              <w:rPr>
                <w:rFonts w:ascii="Arial" w:hAnsi="Arial" w:cs="Arial"/>
                <w:sz w:val="20"/>
                <w:szCs w:val="20"/>
              </w:rPr>
              <w:t>, </w:t>
            </w:r>
            <w:hyperlink r:id="rId95" w:tgtFrame="_blank" w:tooltip="Zakon o spremembah in dopolnitvah Zakona o Skladu kmetijskih zemljišč in gozdov Republike Slovenije (ZSKZ-B)" w:history="1">
              <w:r w:rsidRPr="0052173E">
                <w:rPr>
                  <w:rStyle w:val="Hiperpovezava"/>
                  <w:rFonts w:ascii="Arial" w:hAnsi="Arial" w:cs="Arial"/>
                  <w:color w:val="auto"/>
                  <w:sz w:val="20"/>
                  <w:szCs w:val="20"/>
                  <w:u w:val="none"/>
                </w:rPr>
                <w:t>8/10</w:t>
              </w:r>
            </w:hyperlink>
            <w:r w:rsidRPr="0052173E">
              <w:rPr>
                <w:rFonts w:ascii="Arial" w:hAnsi="Arial" w:cs="Arial"/>
                <w:sz w:val="20"/>
                <w:szCs w:val="20"/>
              </w:rPr>
              <w:t> – ZSKZ-B, </w:t>
            </w:r>
            <w:hyperlink r:id="rId96" w:tgtFrame="_blank" w:tooltip="Zakon o zagotovitvi dodatne likvidnosti gospodarstvu za omilitev posledic epidemije COVID-19 (ZDLGPE)" w:history="1">
              <w:r w:rsidRPr="0052173E">
                <w:rPr>
                  <w:rStyle w:val="Hiperpovezava"/>
                  <w:rFonts w:ascii="Arial" w:hAnsi="Arial" w:cs="Arial"/>
                  <w:color w:val="auto"/>
                  <w:sz w:val="20"/>
                  <w:szCs w:val="20"/>
                  <w:u w:val="none"/>
                </w:rPr>
                <w:t>61/20</w:t>
              </w:r>
            </w:hyperlink>
            <w:r w:rsidRPr="0052173E">
              <w:rPr>
                <w:rFonts w:ascii="Arial" w:hAnsi="Arial" w:cs="Arial"/>
                <w:sz w:val="20"/>
                <w:szCs w:val="20"/>
              </w:rPr>
              <w:t> – ZDLGPE in </w:t>
            </w:r>
            <w:hyperlink r:id="rId97" w:tgtFrame="_blank" w:tooltip="Zakon o dodatnih ukrepih za preprečevanje širjenja, omilitev, obvladovanje, okrevanje in odpravo posledic COVID-19 (ZDUPŠOP)" w:history="1">
              <w:r w:rsidRPr="0052173E">
                <w:rPr>
                  <w:rStyle w:val="Hiperpovezava"/>
                  <w:rFonts w:ascii="Arial" w:hAnsi="Arial" w:cs="Arial"/>
                  <w:color w:val="auto"/>
                  <w:sz w:val="20"/>
                  <w:szCs w:val="20"/>
                  <w:u w:val="none"/>
                </w:rPr>
                <w:t>206/21</w:t>
              </w:r>
            </w:hyperlink>
            <w:r w:rsidRPr="0052173E">
              <w:rPr>
                <w:rFonts w:ascii="Arial" w:hAnsi="Arial" w:cs="Arial"/>
                <w:sz w:val="20"/>
                <w:szCs w:val="20"/>
              </w:rPr>
              <w:t xml:space="preserve"> – ZDUPŠOP) v višini 44.648,95 </w:t>
            </w:r>
            <w:r>
              <w:rPr>
                <w:rFonts w:ascii="Arial" w:hAnsi="Arial" w:cs="Arial"/>
                <w:sz w:val="20"/>
                <w:szCs w:val="20"/>
              </w:rPr>
              <w:t>evra</w:t>
            </w:r>
            <w:r w:rsidRPr="0052173E">
              <w:rPr>
                <w:rFonts w:ascii="Arial" w:hAnsi="Arial" w:cs="Arial"/>
                <w:sz w:val="20"/>
                <w:szCs w:val="20"/>
              </w:rPr>
              <w:t xml:space="preserve">. </w:t>
            </w:r>
          </w:p>
          <w:p w14:paraId="470A4CF1" w14:textId="77777777" w:rsidR="00430161" w:rsidRPr="0052173E" w:rsidRDefault="00430161" w:rsidP="00430161">
            <w:pPr>
              <w:spacing w:after="0" w:line="240" w:lineRule="auto"/>
              <w:jc w:val="both"/>
              <w:rPr>
                <w:rFonts w:ascii="Arial" w:hAnsi="Arial" w:cs="Arial"/>
                <w:sz w:val="20"/>
                <w:szCs w:val="20"/>
              </w:rPr>
            </w:pPr>
          </w:p>
          <w:p w14:paraId="5688DE1F" w14:textId="142618F3" w:rsidR="00B11220" w:rsidRPr="00FE76C7" w:rsidRDefault="00B11220" w:rsidP="00430161">
            <w:pPr>
              <w:spacing w:after="0" w:line="240" w:lineRule="auto"/>
              <w:jc w:val="both"/>
              <w:rPr>
                <w:rFonts w:ascii="Arial" w:hAnsi="Arial" w:cs="Arial"/>
                <w:sz w:val="20"/>
                <w:szCs w:val="20"/>
              </w:rPr>
            </w:pPr>
            <w:r w:rsidRPr="00343B57">
              <w:rPr>
                <w:rFonts w:ascii="Arial" w:eastAsia="Calibri" w:hAnsi="Arial" w:cs="Arial"/>
                <w:sz w:val="20"/>
                <w:szCs w:val="20"/>
              </w:rPr>
              <w:t xml:space="preserve">Zaradi implementacije zakonskih sprememb Zakona o spremembah in dopolnitvah Zakona o zdravstvenem varstvu in zdravstvenem zavarovanju z uvedbo obveznega zdravstvenega prispevka, </w:t>
            </w:r>
            <w:r w:rsidRPr="00343B57">
              <w:rPr>
                <w:rFonts w:ascii="Arial" w:hAnsi="Arial" w:cs="Arial"/>
                <w:sz w:val="20"/>
                <w:szCs w:val="20"/>
              </w:rPr>
              <w:t>obračunom in oddajo REK</w:t>
            </w:r>
            <w:r w:rsidRPr="00343B57">
              <w:rPr>
                <w:rFonts w:ascii="Arial" w:eastAsia="Calibri" w:hAnsi="Arial" w:cs="Arial"/>
                <w:sz w:val="20"/>
                <w:szCs w:val="20"/>
              </w:rPr>
              <w:t>-</w:t>
            </w:r>
            <w:r w:rsidRPr="00343B57">
              <w:rPr>
                <w:rFonts w:ascii="Arial" w:hAnsi="Arial" w:cs="Arial"/>
                <w:sz w:val="20"/>
                <w:szCs w:val="20"/>
              </w:rPr>
              <w:t>1b po mesecih ter s tem izvedbo pravilnega obračuna nadomestil plač za delavce, ki so izgubili delo zaradi insolventnosti delodajalca, prispevkov iz plač in posledično pravilnega poročanja na FURS</w:t>
            </w:r>
            <w:r w:rsidRPr="00343B57">
              <w:rPr>
                <w:rFonts w:ascii="Arial" w:eastAsia="Calibri" w:hAnsi="Arial" w:cs="Arial"/>
                <w:sz w:val="20"/>
                <w:szCs w:val="20"/>
              </w:rPr>
              <w:t xml:space="preserve">, je bilo </w:t>
            </w:r>
            <w:r w:rsidR="00430161">
              <w:rPr>
                <w:rFonts w:ascii="Arial" w:eastAsia="Calibri" w:hAnsi="Arial" w:cs="Arial"/>
                <w:sz w:val="20"/>
                <w:szCs w:val="20"/>
              </w:rPr>
              <w:t>treba</w:t>
            </w:r>
            <w:r w:rsidRPr="00343B57">
              <w:rPr>
                <w:rFonts w:ascii="Arial" w:eastAsia="Calibri" w:hAnsi="Arial" w:cs="Arial"/>
                <w:sz w:val="20"/>
                <w:szCs w:val="20"/>
              </w:rPr>
              <w:t xml:space="preserve"> zagotoviti ustrezno informacijsko podporo, ki je </w:t>
            </w:r>
            <w:r w:rsidRPr="00343B57">
              <w:rPr>
                <w:rFonts w:ascii="Arial" w:hAnsi="Arial" w:cs="Arial"/>
                <w:sz w:val="20"/>
                <w:szCs w:val="20"/>
              </w:rPr>
              <w:t xml:space="preserve">stara aplikacija ni več omogočala. Zato je </w:t>
            </w:r>
            <w:r w:rsidR="00430161">
              <w:rPr>
                <w:rFonts w:ascii="Arial" w:hAnsi="Arial" w:cs="Arial"/>
                <w:sz w:val="20"/>
                <w:szCs w:val="20"/>
              </w:rPr>
              <w:t xml:space="preserve">javni </w:t>
            </w:r>
            <w:r w:rsidRPr="00343B57">
              <w:rPr>
                <w:rFonts w:ascii="Arial" w:hAnsi="Arial" w:cs="Arial"/>
                <w:sz w:val="20"/>
                <w:szCs w:val="20"/>
              </w:rPr>
              <w:t xml:space="preserve">sklad moral nujno investicijo izvesti, saj bi brez te nastala za upravičence jamstvenega sklada škoda v višini vsaj 508.098,75 </w:t>
            </w:r>
            <w:r w:rsidR="00430161">
              <w:rPr>
                <w:rFonts w:ascii="Arial" w:hAnsi="Arial" w:cs="Arial"/>
                <w:sz w:val="20"/>
                <w:szCs w:val="20"/>
              </w:rPr>
              <w:t>evra</w:t>
            </w:r>
            <w:r w:rsidRPr="00343B57">
              <w:rPr>
                <w:rFonts w:ascii="Arial" w:hAnsi="Arial" w:cs="Arial"/>
                <w:sz w:val="20"/>
                <w:szCs w:val="20"/>
              </w:rPr>
              <w:t>.</w:t>
            </w:r>
          </w:p>
          <w:p w14:paraId="53ECAA14" w14:textId="77777777" w:rsidR="00430161" w:rsidRDefault="00430161" w:rsidP="00430161">
            <w:pPr>
              <w:spacing w:after="0" w:line="240" w:lineRule="auto"/>
              <w:jc w:val="both"/>
              <w:rPr>
                <w:rFonts w:ascii="Arial" w:hAnsi="Arial" w:cs="Arial"/>
                <w:sz w:val="20"/>
                <w:szCs w:val="20"/>
              </w:rPr>
            </w:pPr>
          </w:p>
          <w:p w14:paraId="0EF46D4B" w14:textId="7136872C" w:rsidR="00CE1B7C" w:rsidRPr="00430161" w:rsidRDefault="00CE1B7C" w:rsidP="00430161">
            <w:pPr>
              <w:spacing w:after="0" w:line="240" w:lineRule="auto"/>
              <w:jc w:val="both"/>
              <w:rPr>
                <w:rFonts w:ascii="Arial" w:hAnsi="Arial" w:cs="Arial"/>
                <w:sz w:val="20"/>
                <w:szCs w:val="20"/>
              </w:rPr>
            </w:pPr>
            <w:r w:rsidRPr="00430161">
              <w:rPr>
                <w:rFonts w:ascii="Arial" w:hAnsi="Arial" w:cs="Arial"/>
                <w:sz w:val="20"/>
                <w:szCs w:val="20"/>
              </w:rPr>
              <w:t>Presežek prihodkov nad odhodki po fiskalnem pravilu za leto 202</w:t>
            </w:r>
            <w:r w:rsidR="00430161" w:rsidRPr="00430161">
              <w:rPr>
                <w:rFonts w:ascii="Arial" w:hAnsi="Arial" w:cs="Arial"/>
                <w:sz w:val="20"/>
                <w:szCs w:val="20"/>
              </w:rPr>
              <w:t>4</w:t>
            </w:r>
          </w:p>
          <w:p w14:paraId="00F0D33C" w14:textId="7BC7168E" w:rsidR="00356D71" w:rsidRPr="00DB7561" w:rsidRDefault="00356D71" w:rsidP="00430161">
            <w:pPr>
              <w:spacing w:after="0" w:line="240" w:lineRule="auto"/>
              <w:jc w:val="both"/>
              <w:rPr>
                <w:rFonts w:ascii="Arial" w:hAnsi="Arial" w:cs="Arial"/>
                <w:sz w:val="20"/>
                <w:szCs w:val="20"/>
              </w:rPr>
            </w:pPr>
            <w:r w:rsidRPr="00430161">
              <w:rPr>
                <w:rFonts w:ascii="Arial" w:eastAsia="Calibri" w:hAnsi="Arial" w:cs="Arial"/>
                <w:sz w:val="20"/>
                <w:szCs w:val="20"/>
              </w:rPr>
              <w:t>Javni skladi izračunavajo presežke po denarnem toku in jih zmanjšajo za neplačane obveznosti, razen za neplačane obveznosti iz odplačila glavnic dolga ter za neporabljene donacije in neporabljena namenska sredstva. Če javni sklad izračuna presežek odhodkov nad prihodki po denarnem toku, ne izračunava presežka po fiskalnem pravilu, v nasprotnem primeru pa ga izračuna. Če izračuna negativni znesek po fiskalnem pravilu, na podkonto 940350 ne knjiži nič</w:t>
            </w:r>
            <w:r w:rsidR="00566940" w:rsidRPr="00430161">
              <w:rPr>
                <w:rFonts w:ascii="Arial" w:eastAsia="Calibri" w:hAnsi="Arial" w:cs="Arial"/>
                <w:sz w:val="20"/>
                <w:szCs w:val="20"/>
              </w:rPr>
              <w:t xml:space="preserve">. </w:t>
            </w:r>
            <w:r w:rsidR="00430161" w:rsidRPr="00430161">
              <w:rPr>
                <w:rFonts w:ascii="Arial" w:eastAsia="Calibri" w:hAnsi="Arial" w:cs="Arial"/>
                <w:sz w:val="20"/>
                <w:szCs w:val="20"/>
              </w:rPr>
              <w:t xml:space="preserve">Javni sklad je v letu 2024 po denarnem toku izkazal presežek prihodkov nad odhodki v vrednosti 4.233.820,88 </w:t>
            </w:r>
            <w:r w:rsidR="00430161">
              <w:rPr>
                <w:rFonts w:ascii="Arial" w:eastAsia="Calibri" w:hAnsi="Arial" w:cs="Arial"/>
                <w:sz w:val="20"/>
                <w:szCs w:val="20"/>
              </w:rPr>
              <w:t>evra</w:t>
            </w:r>
            <w:r w:rsidR="00430161" w:rsidRPr="00430161">
              <w:rPr>
                <w:rFonts w:ascii="Arial" w:eastAsia="Calibri" w:hAnsi="Arial" w:cs="Arial"/>
                <w:sz w:val="20"/>
                <w:szCs w:val="20"/>
              </w:rPr>
              <w:t xml:space="preserve">, skupaj kratkoročne obveznosti znašajo 8.112.282,07 </w:t>
            </w:r>
            <w:r w:rsidR="00430161">
              <w:rPr>
                <w:rFonts w:ascii="Arial" w:eastAsia="Calibri" w:hAnsi="Arial" w:cs="Arial"/>
                <w:sz w:val="20"/>
                <w:szCs w:val="20"/>
              </w:rPr>
              <w:t>evra</w:t>
            </w:r>
            <w:r w:rsidR="00430161" w:rsidRPr="00430161">
              <w:rPr>
                <w:rFonts w:ascii="Arial" w:eastAsia="Calibri" w:hAnsi="Arial" w:cs="Arial"/>
                <w:sz w:val="20"/>
                <w:szCs w:val="20"/>
              </w:rPr>
              <w:t>, kot neporabljena namenska sredstva pa se upoštevajo sredstva skladov iz preteklih let (jamstveni, preživninski, invalidski, štipendijski sklad ter sklad za delovanje). Ugotovljeni znesek, izračunan po fiskalnem pravilu, je negativen, na podkonto 940350 se ne knjiži nič.</w:t>
            </w:r>
          </w:p>
        </w:tc>
      </w:tr>
      <w:tr w:rsidR="00CA5C3B" w:rsidRPr="00563F62" w14:paraId="6AB99E98" w14:textId="77777777" w:rsidTr="00BD6A1D">
        <w:tc>
          <w:tcPr>
            <w:tcW w:w="9163" w:type="dxa"/>
            <w:gridSpan w:val="4"/>
          </w:tcPr>
          <w:p w14:paraId="22712C34" w14:textId="77777777" w:rsidR="00CA5C3B" w:rsidRPr="00563F62" w:rsidRDefault="00CA5C3B" w:rsidP="00CA5C3B">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63F62">
              <w:rPr>
                <w:rFonts w:ascii="Arial" w:eastAsia="Times New Roman" w:hAnsi="Arial" w:cs="Arial"/>
                <w:b/>
                <w:sz w:val="20"/>
                <w:szCs w:val="20"/>
                <w:lang w:eastAsia="sl-SI"/>
              </w:rPr>
              <w:lastRenderedPageBreak/>
              <w:t>6. Presoja posledic za:</w:t>
            </w:r>
          </w:p>
        </w:tc>
      </w:tr>
      <w:tr w:rsidR="00CA5C3B" w:rsidRPr="00563F62" w14:paraId="7A60957A" w14:textId="77777777" w:rsidTr="00BD6A1D">
        <w:tc>
          <w:tcPr>
            <w:tcW w:w="1448" w:type="dxa"/>
          </w:tcPr>
          <w:p w14:paraId="6E060B4A"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a)</w:t>
            </w:r>
          </w:p>
        </w:tc>
        <w:tc>
          <w:tcPr>
            <w:tcW w:w="5444" w:type="dxa"/>
            <w:gridSpan w:val="2"/>
          </w:tcPr>
          <w:p w14:paraId="78EC04C6" w14:textId="265ADC1B"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javnofinančna sredstva nad 40.000</w:t>
            </w:r>
            <w:r w:rsidR="00356D71" w:rsidRPr="00563F62">
              <w:rPr>
                <w:rFonts w:ascii="Arial" w:eastAsia="Times New Roman" w:hAnsi="Arial" w:cs="Arial"/>
                <w:sz w:val="20"/>
                <w:szCs w:val="20"/>
                <w:lang w:eastAsia="sl-SI"/>
              </w:rPr>
              <w:t> EUR</w:t>
            </w:r>
            <w:r w:rsidRPr="00563F62">
              <w:rPr>
                <w:rFonts w:ascii="Arial" w:eastAsia="Times New Roman" w:hAnsi="Arial" w:cs="Arial"/>
                <w:sz w:val="20"/>
                <w:szCs w:val="20"/>
                <w:lang w:eastAsia="sl-SI"/>
              </w:rPr>
              <w:t xml:space="preserve"> v tekočem in naslednjih treh letih</w:t>
            </w:r>
          </w:p>
        </w:tc>
        <w:tc>
          <w:tcPr>
            <w:tcW w:w="2271" w:type="dxa"/>
            <w:vAlign w:val="center"/>
          </w:tcPr>
          <w:p w14:paraId="1180198B"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21B557DE" w14:textId="77777777" w:rsidTr="00BD6A1D">
        <w:tc>
          <w:tcPr>
            <w:tcW w:w="1448" w:type="dxa"/>
          </w:tcPr>
          <w:p w14:paraId="66535B0F"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b)</w:t>
            </w:r>
          </w:p>
        </w:tc>
        <w:tc>
          <w:tcPr>
            <w:tcW w:w="5444" w:type="dxa"/>
            <w:gridSpan w:val="2"/>
          </w:tcPr>
          <w:p w14:paraId="26D94477"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bCs/>
                <w:sz w:val="20"/>
                <w:szCs w:val="20"/>
                <w:lang w:eastAsia="sl-SI"/>
              </w:rPr>
              <w:t>usklajenost slovenskega pravnega reda s pravnim redom Evropske unije</w:t>
            </w:r>
          </w:p>
        </w:tc>
        <w:tc>
          <w:tcPr>
            <w:tcW w:w="2271" w:type="dxa"/>
            <w:vAlign w:val="center"/>
          </w:tcPr>
          <w:p w14:paraId="78243FED"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17FCA1C1" w14:textId="77777777" w:rsidTr="00BD6A1D">
        <w:tc>
          <w:tcPr>
            <w:tcW w:w="1448" w:type="dxa"/>
          </w:tcPr>
          <w:p w14:paraId="44F8A15C"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c)</w:t>
            </w:r>
          </w:p>
        </w:tc>
        <w:tc>
          <w:tcPr>
            <w:tcW w:w="5444" w:type="dxa"/>
            <w:gridSpan w:val="2"/>
          </w:tcPr>
          <w:p w14:paraId="11532BBA"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administrativne posledice</w:t>
            </w:r>
          </w:p>
        </w:tc>
        <w:tc>
          <w:tcPr>
            <w:tcW w:w="2271" w:type="dxa"/>
            <w:vAlign w:val="center"/>
          </w:tcPr>
          <w:p w14:paraId="3EC1483A"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NE</w:t>
            </w:r>
          </w:p>
        </w:tc>
      </w:tr>
      <w:tr w:rsidR="00CA5C3B" w:rsidRPr="00563F62" w14:paraId="1D5D766C" w14:textId="77777777" w:rsidTr="00BD6A1D">
        <w:tc>
          <w:tcPr>
            <w:tcW w:w="1448" w:type="dxa"/>
          </w:tcPr>
          <w:p w14:paraId="51D623EE"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č)</w:t>
            </w:r>
          </w:p>
        </w:tc>
        <w:tc>
          <w:tcPr>
            <w:tcW w:w="5444" w:type="dxa"/>
            <w:gridSpan w:val="2"/>
          </w:tcPr>
          <w:p w14:paraId="1F2D51DB"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sz w:val="20"/>
                <w:szCs w:val="20"/>
                <w:lang w:eastAsia="sl-SI"/>
              </w:rPr>
              <w:t>gospodarstvo, zlasti</w:t>
            </w:r>
            <w:r w:rsidRPr="00563F62">
              <w:rPr>
                <w:rFonts w:ascii="Arial" w:eastAsia="Times New Roman" w:hAnsi="Arial" w:cs="Arial"/>
                <w:bCs/>
                <w:sz w:val="20"/>
                <w:szCs w:val="20"/>
                <w:lang w:eastAsia="sl-SI"/>
              </w:rPr>
              <w:t xml:space="preserve"> mala in srednja podjetja ter konkurenčnost podjetij</w:t>
            </w:r>
          </w:p>
        </w:tc>
        <w:tc>
          <w:tcPr>
            <w:tcW w:w="2271" w:type="dxa"/>
            <w:vAlign w:val="center"/>
          </w:tcPr>
          <w:p w14:paraId="28AA03B8"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59D35141" w14:textId="77777777" w:rsidTr="00BD6A1D">
        <w:tc>
          <w:tcPr>
            <w:tcW w:w="1448" w:type="dxa"/>
          </w:tcPr>
          <w:p w14:paraId="2594D924"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d)</w:t>
            </w:r>
          </w:p>
        </w:tc>
        <w:tc>
          <w:tcPr>
            <w:tcW w:w="5444" w:type="dxa"/>
            <w:gridSpan w:val="2"/>
          </w:tcPr>
          <w:p w14:paraId="5A5AEDA1"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okolje, vključno s prostorskimi in varstvenimi vidiki</w:t>
            </w:r>
          </w:p>
        </w:tc>
        <w:tc>
          <w:tcPr>
            <w:tcW w:w="2271" w:type="dxa"/>
            <w:vAlign w:val="center"/>
          </w:tcPr>
          <w:p w14:paraId="6D5B1220"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742AFBAB" w14:textId="77777777" w:rsidTr="00BD6A1D">
        <w:tc>
          <w:tcPr>
            <w:tcW w:w="1448" w:type="dxa"/>
          </w:tcPr>
          <w:p w14:paraId="1AE11FBB"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e)</w:t>
            </w:r>
          </w:p>
        </w:tc>
        <w:tc>
          <w:tcPr>
            <w:tcW w:w="5444" w:type="dxa"/>
            <w:gridSpan w:val="2"/>
          </w:tcPr>
          <w:p w14:paraId="498AF8BD"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socialno področje</w:t>
            </w:r>
          </w:p>
        </w:tc>
        <w:tc>
          <w:tcPr>
            <w:tcW w:w="2271" w:type="dxa"/>
            <w:vAlign w:val="center"/>
          </w:tcPr>
          <w:p w14:paraId="73754027"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170F6BC8" w14:textId="77777777" w:rsidTr="00BD6A1D">
        <w:tc>
          <w:tcPr>
            <w:tcW w:w="1448" w:type="dxa"/>
            <w:tcBorders>
              <w:bottom w:val="single" w:sz="4" w:space="0" w:color="auto"/>
            </w:tcBorders>
          </w:tcPr>
          <w:p w14:paraId="3005D7B7" w14:textId="77777777" w:rsidR="00CA5C3B" w:rsidRPr="00563F62" w:rsidRDefault="00CA5C3B" w:rsidP="00CA5C3B">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f)</w:t>
            </w:r>
          </w:p>
        </w:tc>
        <w:tc>
          <w:tcPr>
            <w:tcW w:w="5444" w:type="dxa"/>
            <w:gridSpan w:val="2"/>
            <w:tcBorders>
              <w:bottom w:val="single" w:sz="4" w:space="0" w:color="auto"/>
            </w:tcBorders>
          </w:tcPr>
          <w:p w14:paraId="6B31666A" w14:textId="77777777" w:rsidR="00CA5C3B" w:rsidRPr="00563F62" w:rsidRDefault="00CA5C3B" w:rsidP="00CA5C3B">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dokumente razvojnega načrtovanja:</w:t>
            </w:r>
          </w:p>
          <w:p w14:paraId="6132CFAA" w14:textId="77777777" w:rsidR="00CA5C3B" w:rsidRPr="00563F62"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nacionalne dokumente razvojnega načrtovanja</w:t>
            </w:r>
          </w:p>
          <w:p w14:paraId="7555A0F8" w14:textId="77777777" w:rsidR="00CA5C3B" w:rsidRPr="00563F62"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razvojne politike na ravni programov po strukturi razvojne klasifikacije programskega proračuna</w:t>
            </w:r>
          </w:p>
          <w:p w14:paraId="710D3FBA" w14:textId="77777777" w:rsidR="00CA5C3B" w:rsidRPr="00563F62" w:rsidRDefault="00CA5C3B" w:rsidP="00CA5C3B">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63F62">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2452C9AB" w14:textId="77777777" w:rsidR="00CA5C3B" w:rsidRPr="00563F62" w:rsidRDefault="00CA5C3B" w:rsidP="00CA5C3B">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A5C3B" w:rsidRPr="00563F62" w14:paraId="451CB27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45A69625" w14:textId="77777777" w:rsidR="00CA5C3B" w:rsidRPr="00563F62" w:rsidRDefault="00CA5C3B" w:rsidP="00CA5C3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63F62">
              <w:rPr>
                <w:rFonts w:ascii="Arial" w:eastAsia="Times New Roman" w:hAnsi="Arial" w:cs="Arial"/>
                <w:b/>
                <w:sz w:val="20"/>
                <w:szCs w:val="20"/>
                <w:lang w:eastAsia="sl-SI"/>
              </w:rPr>
              <w:t>7.a Predstavitev ocene finančnih posledic nad 40.000 EUR:</w:t>
            </w:r>
          </w:p>
          <w:p w14:paraId="22DAF604" w14:textId="77777777" w:rsidR="00CA5C3B" w:rsidRPr="00563F62" w:rsidRDefault="00CA5C3B" w:rsidP="00CA5C3B">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563F62">
              <w:rPr>
                <w:rFonts w:ascii="Arial" w:eastAsia="Times New Roman" w:hAnsi="Arial" w:cs="Arial"/>
                <w:sz w:val="20"/>
                <w:szCs w:val="20"/>
                <w:lang w:eastAsia="sl-SI"/>
              </w:rPr>
              <w:t>(Samo če izberete DA pod točko 6.a.)</w:t>
            </w:r>
          </w:p>
        </w:tc>
      </w:tr>
    </w:tbl>
    <w:p w14:paraId="78F89111" w14:textId="77777777" w:rsidR="00AE1F83" w:rsidRPr="00563F62" w:rsidRDefault="00AE1F83" w:rsidP="00AE1F83">
      <w:pPr>
        <w:spacing w:after="0" w:line="260" w:lineRule="exact"/>
        <w:rPr>
          <w:rFonts w:ascii="Arial" w:eastAsia="Times New Roman" w:hAnsi="Arial" w:cs="Arial"/>
          <w:vanish/>
          <w:sz w:val="20"/>
          <w:szCs w:val="20"/>
        </w:rPr>
      </w:pPr>
    </w:p>
    <w:tbl>
      <w:tblPr>
        <w:tblW w:w="92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853"/>
        <w:gridCol w:w="1247"/>
        <w:gridCol w:w="507"/>
        <w:gridCol w:w="1227"/>
        <w:gridCol w:w="681"/>
        <w:gridCol w:w="384"/>
        <w:gridCol w:w="393"/>
        <w:gridCol w:w="1895"/>
      </w:tblGrid>
      <w:tr w:rsidR="00AE1F83" w:rsidRPr="00563F62" w14:paraId="6C8C26E0" w14:textId="77777777" w:rsidTr="00C9497A">
        <w:trPr>
          <w:cantSplit/>
          <w:trHeight w:val="35"/>
        </w:trPr>
        <w:tc>
          <w:tcPr>
            <w:tcW w:w="9209"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2E23EB2" w14:textId="77777777" w:rsidR="00AE1F83" w:rsidRPr="00563F62"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lastRenderedPageBreak/>
              <w:t>I. Ocena finančnih posledic, ki niso načrtovane v sprejetem proračunu</w:t>
            </w:r>
          </w:p>
        </w:tc>
      </w:tr>
      <w:tr w:rsidR="00AE1F83" w:rsidRPr="00563F62" w14:paraId="42CA3545" w14:textId="77777777" w:rsidTr="00FB44ED">
        <w:trPr>
          <w:cantSplit/>
          <w:trHeight w:val="276"/>
        </w:trPr>
        <w:tc>
          <w:tcPr>
            <w:tcW w:w="2875" w:type="dxa"/>
            <w:gridSpan w:val="2"/>
            <w:tcBorders>
              <w:top w:val="single" w:sz="4" w:space="0" w:color="auto"/>
              <w:left w:val="single" w:sz="4" w:space="0" w:color="auto"/>
              <w:bottom w:val="single" w:sz="4" w:space="0" w:color="auto"/>
              <w:right w:val="single" w:sz="4" w:space="0" w:color="auto"/>
            </w:tcBorders>
            <w:vAlign w:val="center"/>
          </w:tcPr>
          <w:p w14:paraId="57BC5516" w14:textId="77777777" w:rsidR="00AE1F83" w:rsidRPr="00563F62" w:rsidRDefault="00AE1F83" w:rsidP="00AE1F83">
            <w:pPr>
              <w:widowControl w:val="0"/>
              <w:spacing w:after="0" w:line="260" w:lineRule="exact"/>
              <w:ind w:left="-122" w:right="-112"/>
              <w:jc w:val="center"/>
              <w:rPr>
                <w:rFonts w:ascii="Arial" w:eastAsia="Times New Roman" w:hAnsi="Arial" w:cs="Arial"/>
                <w:sz w:val="20"/>
                <w:szCs w:val="20"/>
              </w:rPr>
            </w:pP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F19149E"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Tekoče leto (t)</w:t>
            </w:r>
          </w:p>
        </w:tc>
        <w:tc>
          <w:tcPr>
            <w:tcW w:w="1227" w:type="dxa"/>
            <w:tcBorders>
              <w:top w:val="single" w:sz="4" w:space="0" w:color="auto"/>
              <w:left w:val="single" w:sz="4" w:space="0" w:color="auto"/>
              <w:bottom w:val="single" w:sz="4" w:space="0" w:color="auto"/>
              <w:right w:val="single" w:sz="4" w:space="0" w:color="auto"/>
            </w:tcBorders>
            <w:vAlign w:val="center"/>
          </w:tcPr>
          <w:p w14:paraId="3038D342"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t + 1</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0F0D4726"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t + 2</w:t>
            </w:r>
          </w:p>
        </w:tc>
        <w:tc>
          <w:tcPr>
            <w:tcW w:w="1895" w:type="dxa"/>
            <w:tcBorders>
              <w:top w:val="single" w:sz="4" w:space="0" w:color="auto"/>
              <w:left w:val="single" w:sz="4" w:space="0" w:color="auto"/>
              <w:bottom w:val="single" w:sz="4" w:space="0" w:color="auto"/>
              <w:right w:val="single" w:sz="4" w:space="0" w:color="auto"/>
            </w:tcBorders>
            <w:vAlign w:val="center"/>
          </w:tcPr>
          <w:p w14:paraId="0B6F2AD0"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t + 3</w:t>
            </w:r>
          </w:p>
        </w:tc>
      </w:tr>
      <w:tr w:rsidR="00AE1F83" w:rsidRPr="00563F62" w14:paraId="5E7D0BED"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626A6B63" w14:textId="77777777" w:rsidR="00AE1F83" w:rsidRPr="00563F62" w:rsidRDefault="00AE1F83" w:rsidP="00AE1F83">
            <w:pPr>
              <w:widowControl w:val="0"/>
              <w:spacing w:after="0" w:line="260" w:lineRule="exact"/>
              <w:rPr>
                <w:rFonts w:ascii="Arial" w:eastAsia="Times New Roman" w:hAnsi="Arial" w:cs="Arial"/>
                <w:bCs/>
                <w:sz w:val="20"/>
                <w:szCs w:val="20"/>
              </w:rPr>
            </w:pPr>
            <w:r w:rsidRPr="00563F62">
              <w:rPr>
                <w:rFonts w:ascii="Arial" w:eastAsia="Times New Roman" w:hAnsi="Arial" w:cs="Arial"/>
                <w:bCs/>
                <w:sz w:val="20"/>
                <w:szCs w:val="20"/>
              </w:rPr>
              <w:t>Predvideno povečanje (+) ali zmanjšanje (</w:t>
            </w:r>
            <w:r w:rsidRPr="00563F62">
              <w:rPr>
                <w:rFonts w:ascii="Arial" w:eastAsia="Times New Roman" w:hAnsi="Arial" w:cs="Arial"/>
                <w:b/>
                <w:sz w:val="20"/>
                <w:szCs w:val="20"/>
              </w:rPr>
              <w:t>–</w:t>
            </w:r>
            <w:r w:rsidRPr="00563F62">
              <w:rPr>
                <w:rFonts w:ascii="Arial" w:eastAsia="Times New Roman" w:hAnsi="Arial" w:cs="Arial"/>
                <w:bCs/>
                <w:sz w:val="20"/>
                <w:szCs w:val="20"/>
              </w:rPr>
              <w:t xml:space="preserve">) prihodkov državnega proračuna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27A68E35"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3BAA478B"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0E87737E"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7D6673FF"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63F62" w14:paraId="5B3B4255"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7E3F5A89" w14:textId="77777777" w:rsidR="00AE1F83" w:rsidRPr="00563F62" w:rsidRDefault="00AE1F83" w:rsidP="00AE1F83">
            <w:pPr>
              <w:widowControl w:val="0"/>
              <w:spacing w:after="0" w:line="260" w:lineRule="exact"/>
              <w:rPr>
                <w:rFonts w:ascii="Arial" w:eastAsia="Times New Roman" w:hAnsi="Arial" w:cs="Arial"/>
                <w:bCs/>
                <w:sz w:val="20"/>
                <w:szCs w:val="20"/>
              </w:rPr>
            </w:pPr>
            <w:r w:rsidRPr="00563F62">
              <w:rPr>
                <w:rFonts w:ascii="Arial" w:eastAsia="Times New Roman" w:hAnsi="Arial" w:cs="Arial"/>
                <w:bCs/>
                <w:sz w:val="20"/>
                <w:szCs w:val="20"/>
              </w:rPr>
              <w:t>Predvideno povečanje (+) ali zmanjšanje (</w:t>
            </w:r>
            <w:r w:rsidRPr="00563F62">
              <w:rPr>
                <w:rFonts w:ascii="Arial" w:eastAsia="Times New Roman" w:hAnsi="Arial" w:cs="Arial"/>
                <w:b/>
                <w:sz w:val="20"/>
                <w:szCs w:val="20"/>
              </w:rPr>
              <w:t>–</w:t>
            </w:r>
            <w:r w:rsidRPr="00563F62">
              <w:rPr>
                <w:rFonts w:ascii="Arial" w:eastAsia="Times New Roman" w:hAnsi="Arial" w:cs="Arial"/>
                <w:bCs/>
                <w:sz w:val="20"/>
                <w:szCs w:val="20"/>
              </w:rPr>
              <w:t xml:space="preserve">) prihodkov občinskih proračunov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5F8138FF"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7B7478F5"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E51458A"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4EE5A6C2"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63F62" w14:paraId="7DBEDAAE"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0B6C9943" w14:textId="77777777" w:rsidR="00AE1F83" w:rsidRPr="00563F62" w:rsidRDefault="00AE1F83" w:rsidP="00AE1F83">
            <w:pPr>
              <w:widowControl w:val="0"/>
              <w:spacing w:after="0" w:line="260" w:lineRule="exact"/>
              <w:rPr>
                <w:rFonts w:ascii="Arial" w:eastAsia="Times New Roman" w:hAnsi="Arial" w:cs="Arial"/>
                <w:bCs/>
                <w:sz w:val="20"/>
                <w:szCs w:val="20"/>
              </w:rPr>
            </w:pPr>
            <w:r w:rsidRPr="00563F62">
              <w:rPr>
                <w:rFonts w:ascii="Arial" w:eastAsia="Times New Roman" w:hAnsi="Arial" w:cs="Arial"/>
                <w:bCs/>
                <w:sz w:val="20"/>
                <w:szCs w:val="20"/>
              </w:rPr>
              <w:t>Predvideno povečanje (+) ali zmanjšanje (</w:t>
            </w:r>
            <w:r w:rsidRPr="00563F62">
              <w:rPr>
                <w:rFonts w:ascii="Arial" w:eastAsia="Times New Roman" w:hAnsi="Arial" w:cs="Arial"/>
                <w:b/>
                <w:sz w:val="20"/>
                <w:szCs w:val="20"/>
              </w:rPr>
              <w:t>–</w:t>
            </w:r>
            <w:r w:rsidRPr="00563F62">
              <w:rPr>
                <w:rFonts w:ascii="Arial" w:eastAsia="Times New Roman" w:hAnsi="Arial" w:cs="Arial"/>
                <w:bCs/>
                <w:sz w:val="20"/>
                <w:szCs w:val="20"/>
              </w:rPr>
              <w:t xml:space="preserve">) odhodkov državnega proračuna </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04065C5"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tcPr>
          <w:p w14:paraId="218D2CE1"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FFF864F"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48D064FB"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r>
      <w:tr w:rsidR="00AE1F83" w:rsidRPr="00563F62" w14:paraId="3D19737C" w14:textId="77777777" w:rsidTr="00FB44ED">
        <w:trPr>
          <w:cantSplit/>
          <w:trHeight w:val="6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1DD83BD3" w14:textId="77777777" w:rsidR="00AE1F83" w:rsidRPr="00563F62" w:rsidRDefault="00AE1F83" w:rsidP="00AE1F83">
            <w:pPr>
              <w:widowControl w:val="0"/>
              <w:spacing w:after="0" w:line="260" w:lineRule="exact"/>
              <w:rPr>
                <w:rFonts w:ascii="Arial" w:eastAsia="Times New Roman" w:hAnsi="Arial" w:cs="Arial"/>
                <w:bCs/>
                <w:sz w:val="20"/>
                <w:szCs w:val="20"/>
              </w:rPr>
            </w:pPr>
            <w:r w:rsidRPr="00563F62">
              <w:rPr>
                <w:rFonts w:ascii="Arial" w:eastAsia="Times New Roman" w:hAnsi="Arial" w:cs="Arial"/>
                <w:bCs/>
                <w:sz w:val="20"/>
                <w:szCs w:val="20"/>
              </w:rPr>
              <w:t>Predvideno povečanje (+) ali zmanjšanje (</w:t>
            </w:r>
            <w:r w:rsidRPr="00563F62">
              <w:rPr>
                <w:rFonts w:ascii="Arial" w:eastAsia="Times New Roman" w:hAnsi="Arial" w:cs="Arial"/>
                <w:b/>
                <w:sz w:val="20"/>
                <w:szCs w:val="20"/>
              </w:rPr>
              <w:t>–</w:t>
            </w:r>
            <w:r w:rsidRPr="00563F62">
              <w:rPr>
                <w:rFonts w:ascii="Arial" w:eastAsia="Times New Roman" w:hAnsi="Arial" w:cs="Arial"/>
                <w:bCs/>
                <w:sz w:val="20"/>
                <w:szCs w:val="20"/>
              </w:rPr>
              <w:t>) odhodkov občinskih proračunov</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0B7BD5D0"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227" w:type="dxa"/>
            <w:tcBorders>
              <w:top w:val="single" w:sz="4" w:space="0" w:color="auto"/>
              <w:left w:val="single" w:sz="4" w:space="0" w:color="auto"/>
              <w:bottom w:val="single" w:sz="4" w:space="0" w:color="auto"/>
              <w:right w:val="single" w:sz="4" w:space="0" w:color="auto"/>
            </w:tcBorders>
            <w:vAlign w:val="center"/>
          </w:tcPr>
          <w:p w14:paraId="28C63CF8"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581DB69B"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06F34136" w14:textId="77777777" w:rsidR="00AE1F83" w:rsidRPr="00563F62" w:rsidRDefault="00AE1F83" w:rsidP="00AE1F83">
            <w:pPr>
              <w:widowControl w:val="0"/>
              <w:spacing w:after="0" w:line="260" w:lineRule="exact"/>
              <w:jc w:val="center"/>
              <w:rPr>
                <w:rFonts w:ascii="Arial" w:eastAsia="Times New Roman" w:hAnsi="Arial" w:cs="Arial"/>
                <w:sz w:val="20"/>
                <w:szCs w:val="20"/>
              </w:rPr>
            </w:pPr>
          </w:p>
        </w:tc>
      </w:tr>
      <w:tr w:rsidR="00AE1F83" w:rsidRPr="00563F62" w14:paraId="10ABCA38" w14:textId="77777777" w:rsidTr="00FB44ED">
        <w:trPr>
          <w:cantSplit/>
          <w:trHeight w:val="423"/>
        </w:trPr>
        <w:tc>
          <w:tcPr>
            <w:tcW w:w="2875" w:type="dxa"/>
            <w:gridSpan w:val="2"/>
            <w:tcBorders>
              <w:top w:val="single" w:sz="4" w:space="0" w:color="auto"/>
              <w:left w:val="single" w:sz="4" w:space="0" w:color="auto"/>
              <w:bottom w:val="single" w:sz="4" w:space="0" w:color="auto"/>
              <w:right w:val="single" w:sz="4" w:space="0" w:color="auto"/>
            </w:tcBorders>
            <w:vAlign w:val="center"/>
          </w:tcPr>
          <w:p w14:paraId="14701EBC" w14:textId="77777777" w:rsidR="00AE1F83" w:rsidRPr="00563F62" w:rsidRDefault="00AE1F83" w:rsidP="00AE1F83">
            <w:pPr>
              <w:widowControl w:val="0"/>
              <w:spacing w:after="0" w:line="260" w:lineRule="exact"/>
              <w:rPr>
                <w:rFonts w:ascii="Arial" w:eastAsia="Times New Roman" w:hAnsi="Arial" w:cs="Arial"/>
                <w:bCs/>
                <w:sz w:val="20"/>
                <w:szCs w:val="20"/>
              </w:rPr>
            </w:pPr>
            <w:r w:rsidRPr="00563F62">
              <w:rPr>
                <w:rFonts w:ascii="Arial" w:eastAsia="Times New Roman" w:hAnsi="Arial" w:cs="Arial"/>
                <w:bCs/>
                <w:sz w:val="20"/>
                <w:szCs w:val="20"/>
              </w:rPr>
              <w:t>Predvideno povečanje (+) ali zmanjšanje (</w:t>
            </w:r>
            <w:r w:rsidRPr="00563F62">
              <w:rPr>
                <w:rFonts w:ascii="Arial" w:eastAsia="Times New Roman" w:hAnsi="Arial" w:cs="Arial"/>
                <w:b/>
                <w:sz w:val="20"/>
                <w:szCs w:val="20"/>
              </w:rPr>
              <w:t>–</w:t>
            </w:r>
            <w:r w:rsidRPr="00563F62">
              <w:rPr>
                <w:rFonts w:ascii="Arial" w:eastAsia="Times New Roman" w:hAnsi="Arial" w:cs="Arial"/>
                <w:bCs/>
                <w:sz w:val="20"/>
                <w:szCs w:val="20"/>
              </w:rPr>
              <w:t>) obveznosti za druga javnofinančna sredstva</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2C57DF1A" w14:textId="77777777" w:rsidR="00AE1F83" w:rsidRPr="00563F62"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27" w:type="dxa"/>
            <w:tcBorders>
              <w:top w:val="single" w:sz="4" w:space="0" w:color="auto"/>
              <w:left w:val="single" w:sz="4" w:space="0" w:color="auto"/>
              <w:bottom w:val="single" w:sz="4" w:space="0" w:color="auto"/>
              <w:right w:val="single" w:sz="4" w:space="0" w:color="auto"/>
            </w:tcBorders>
            <w:vAlign w:val="center"/>
          </w:tcPr>
          <w:p w14:paraId="4216A2E4" w14:textId="77777777" w:rsidR="00AE1F83" w:rsidRPr="00563F62" w:rsidRDefault="00AE1F83" w:rsidP="00905BB0">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7973D260"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6B5AAD00" w14:textId="77777777" w:rsidR="00AE1F83" w:rsidRPr="00563F62"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63F62" w14:paraId="36E9A071" w14:textId="77777777" w:rsidTr="00C9497A">
        <w:trPr>
          <w:cantSplit/>
          <w:trHeight w:val="257"/>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9798B81" w14:textId="77777777" w:rsidR="00AE1F83" w:rsidRPr="00563F62"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II. Finančne posledice za državni proračun</w:t>
            </w:r>
          </w:p>
        </w:tc>
      </w:tr>
      <w:tr w:rsidR="00AE1F83" w:rsidRPr="00563F62" w14:paraId="57289C8E" w14:textId="77777777" w:rsidTr="00C9497A">
        <w:trPr>
          <w:cantSplit/>
          <w:trHeight w:val="257"/>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BBCDAF4" w14:textId="77777777" w:rsidR="00AE1F83" w:rsidRPr="00563F62"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II.a Pravice porabe za izvedbo predlaganih rešitev so zagotovljene:</w:t>
            </w:r>
          </w:p>
        </w:tc>
      </w:tr>
      <w:tr w:rsidR="00AE1F83" w:rsidRPr="00563F62" w14:paraId="78EA007C" w14:textId="77777777" w:rsidTr="00FB44ED">
        <w:trPr>
          <w:cantSplit/>
          <w:trHeight w:val="100"/>
        </w:trPr>
        <w:tc>
          <w:tcPr>
            <w:tcW w:w="2022" w:type="dxa"/>
            <w:tcBorders>
              <w:top w:val="single" w:sz="4" w:space="0" w:color="auto"/>
              <w:left w:val="single" w:sz="4" w:space="0" w:color="auto"/>
              <w:bottom w:val="single" w:sz="4" w:space="0" w:color="auto"/>
              <w:right w:val="single" w:sz="4" w:space="0" w:color="auto"/>
            </w:tcBorders>
            <w:vAlign w:val="center"/>
          </w:tcPr>
          <w:p w14:paraId="4C0ACC3A"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 xml:space="preserve">Ime proračunskega uporabnika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549A256"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Šifra in naziv ukrepa, projekta</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04E5B236"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Šifra in naziv proračunske postavke</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7AF2637B"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Znesek za tekoče leto (t)</w:t>
            </w:r>
          </w:p>
        </w:tc>
        <w:tc>
          <w:tcPr>
            <w:tcW w:w="1895" w:type="dxa"/>
            <w:tcBorders>
              <w:top w:val="single" w:sz="4" w:space="0" w:color="auto"/>
              <w:left w:val="single" w:sz="4" w:space="0" w:color="auto"/>
              <w:bottom w:val="single" w:sz="4" w:space="0" w:color="auto"/>
              <w:right w:val="single" w:sz="4" w:space="0" w:color="auto"/>
            </w:tcBorders>
            <w:vAlign w:val="center"/>
          </w:tcPr>
          <w:p w14:paraId="3FDF69C8" w14:textId="77777777" w:rsidR="00AE1F83" w:rsidRPr="00563F62" w:rsidRDefault="00AE1F83" w:rsidP="00AE1F83">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Znesek za t + 1</w:t>
            </w:r>
          </w:p>
        </w:tc>
      </w:tr>
      <w:tr w:rsidR="00567AE9" w:rsidRPr="00563F62" w14:paraId="1BBD04CB" w14:textId="77777777" w:rsidTr="00FB44ED">
        <w:trPr>
          <w:cantSplit/>
          <w:trHeight w:val="328"/>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4421854A" w14:textId="77777777" w:rsidR="00567AE9" w:rsidRPr="00563F62" w:rsidRDefault="00567AE9" w:rsidP="00FB44ED">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3459E" w14:textId="77777777" w:rsidR="00567AE9" w:rsidRPr="00563F62" w:rsidRDefault="00567AE9"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2A127" w14:textId="77777777" w:rsidR="00567AE9" w:rsidRPr="00563F62" w:rsidRDefault="00567AE9" w:rsidP="00FB171E">
            <w:pPr>
              <w:autoSpaceDE w:val="0"/>
              <w:autoSpaceDN w:val="0"/>
              <w:adjustRightInd w:val="0"/>
              <w:spacing w:after="0" w:line="240" w:lineRule="auto"/>
              <w:rPr>
                <w:rFonts w:ascii="Arial" w:hAnsi="Arial" w:cs="Arial"/>
                <w:sz w:val="20"/>
                <w:szCs w:val="20"/>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D3E72" w14:textId="77777777" w:rsidR="0089188B" w:rsidRPr="00563F62" w:rsidRDefault="0089188B"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0D9156D6" w14:textId="77777777" w:rsidR="0089188B" w:rsidRPr="00563F62" w:rsidRDefault="0089188B" w:rsidP="0089188B">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r>
      <w:tr w:rsidR="00C9497A" w:rsidRPr="00563F62" w14:paraId="58B19BF5" w14:textId="77777777" w:rsidTr="00FB44ED">
        <w:trPr>
          <w:cantSplit/>
          <w:trHeight w:val="95"/>
        </w:trPr>
        <w:tc>
          <w:tcPr>
            <w:tcW w:w="2022" w:type="dxa"/>
            <w:tcBorders>
              <w:top w:val="single" w:sz="4" w:space="0" w:color="auto"/>
              <w:left w:val="single" w:sz="4" w:space="0" w:color="auto"/>
              <w:bottom w:val="single" w:sz="4" w:space="0" w:color="auto"/>
              <w:right w:val="single" w:sz="4" w:space="0" w:color="auto"/>
            </w:tcBorders>
            <w:vAlign w:val="center"/>
          </w:tcPr>
          <w:p w14:paraId="3D6DAA4D"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332B1B8C"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17CC9FF4"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2021222B"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32288CE3"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563F62" w14:paraId="4FAE11EF" w14:textId="77777777" w:rsidTr="00FB44ED">
        <w:trPr>
          <w:cantSplit/>
          <w:trHeight w:val="95"/>
        </w:trPr>
        <w:tc>
          <w:tcPr>
            <w:tcW w:w="5856" w:type="dxa"/>
            <w:gridSpan w:val="5"/>
            <w:tcBorders>
              <w:top w:val="single" w:sz="4" w:space="0" w:color="auto"/>
              <w:left w:val="single" w:sz="4" w:space="0" w:color="auto"/>
              <w:bottom w:val="single" w:sz="4" w:space="0" w:color="auto"/>
              <w:right w:val="single" w:sz="4" w:space="0" w:color="auto"/>
            </w:tcBorders>
            <w:vAlign w:val="center"/>
          </w:tcPr>
          <w:p w14:paraId="30B8E863"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SKUPAJ</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40B7E466" w14:textId="77777777" w:rsidR="00C9497A" w:rsidRPr="00563F62" w:rsidRDefault="00C9497A" w:rsidP="00C9497A">
            <w:pPr>
              <w:widowControl w:val="0"/>
              <w:spacing w:after="0" w:line="260" w:lineRule="exact"/>
              <w:jc w:val="center"/>
              <w:rPr>
                <w:rFonts w:ascii="Arial" w:eastAsia="Times New Roman" w:hAnsi="Arial" w:cs="Arial"/>
                <w:b/>
                <w:sz w:val="20"/>
                <w:szCs w:val="20"/>
              </w:rPr>
            </w:pPr>
          </w:p>
        </w:tc>
        <w:tc>
          <w:tcPr>
            <w:tcW w:w="1895" w:type="dxa"/>
            <w:tcBorders>
              <w:top w:val="single" w:sz="4" w:space="0" w:color="auto"/>
              <w:left w:val="single" w:sz="4" w:space="0" w:color="auto"/>
              <w:bottom w:val="single" w:sz="4" w:space="0" w:color="auto"/>
              <w:right w:val="single" w:sz="4" w:space="0" w:color="auto"/>
            </w:tcBorders>
            <w:vAlign w:val="center"/>
          </w:tcPr>
          <w:p w14:paraId="69C1ED00"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9497A" w:rsidRPr="00563F62" w14:paraId="773F9B4E" w14:textId="77777777" w:rsidTr="00C9497A">
        <w:trPr>
          <w:cantSplit/>
          <w:trHeight w:val="294"/>
        </w:trPr>
        <w:tc>
          <w:tcPr>
            <w:tcW w:w="9209"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F2DE1B" w14:textId="77777777" w:rsidR="00C9497A" w:rsidRPr="00563F62" w:rsidRDefault="00C9497A" w:rsidP="00C9497A">
            <w:pPr>
              <w:widowControl w:val="0"/>
              <w:tabs>
                <w:tab w:val="left" w:pos="234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II.b Manjkajoče pravice porabe bodo zagotovljene s prerazporeditvijo:</w:t>
            </w:r>
          </w:p>
        </w:tc>
      </w:tr>
      <w:tr w:rsidR="00C9497A" w:rsidRPr="00563F62" w14:paraId="4A4E431B" w14:textId="77777777" w:rsidTr="00FB44ED">
        <w:trPr>
          <w:cantSplit/>
          <w:trHeight w:val="100"/>
        </w:trPr>
        <w:tc>
          <w:tcPr>
            <w:tcW w:w="2022" w:type="dxa"/>
            <w:tcBorders>
              <w:top w:val="single" w:sz="4" w:space="0" w:color="auto"/>
              <w:left w:val="single" w:sz="4" w:space="0" w:color="auto"/>
              <w:bottom w:val="single" w:sz="4" w:space="0" w:color="auto"/>
              <w:right w:val="single" w:sz="4" w:space="0" w:color="auto"/>
            </w:tcBorders>
            <w:vAlign w:val="center"/>
          </w:tcPr>
          <w:p w14:paraId="5E35F5F2" w14:textId="77777777" w:rsidR="00C9497A" w:rsidRPr="00563F62" w:rsidRDefault="00C9497A" w:rsidP="00C9497A">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 xml:space="preserve">Ime proračunskega uporabnika </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729336F" w14:textId="77777777" w:rsidR="00C9497A" w:rsidRPr="00563F62" w:rsidRDefault="00C9497A" w:rsidP="00C9497A">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Šifra in naziv ukrepa, projekta</w:t>
            </w:r>
          </w:p>
        </w:tc>
        <w:tc>
          <w:tcPr>
            <w:tcW w:w="1734" w:type="dxa"/>
            <w:gridSpan w:val="2"/>
            <w:tcBorders>
              <w:top w:val="single" w:sz="4" w:space="0" w:color="auto"/>
              <w:left w:val="single" w:sz="4" w:space="0" w:color="auto"/>
              <w:bottom w:val="single" w:sz="4" w:space="0" w:color="auto"/>
              <w:right w:val="single" w:sz="4" w:space="0" w:color="auto"/>
            </w:tcBorders>
            <w:vAlign w:val="center"/>
          </w:tcPr>
          <w:p w14:paraId="62A70017" w14:textId="77777777" w:rsidR="00C9497A" w:rsidRPr="00563F62" w:rsidRDefault="00C9497A" w:rsidP="00C9497A">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 xml:space="preserve">Šifra in naziv proračunske postavke </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3BBB593C" w14:textId="77777777" w:rsidR="00C9497A" w:rsidRPr="00563F62" w:rsidRDefault="00C9497A" w:rsidP="00C9497A">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Znesek za tekoče leto (t)</w:t>
            </w:r>
          </w:p>
        </w:tc>
        <w:tc>
          <w:tcPr>
            <w:tcW w:w="1895" w:type="dxa"/>
            <w:tcBorders>
              <w:top w:val="single" w:sz="4" w:space="0" w:color="auto"/>
              <w:left w:val="single" w:sz="4" w:space="0" w:color="auto"/>
              <w:bottom w:val="single" w:sz="4" w:space="0" w:color="auto"/>
              <w:right w:val="single" w:sz="4" w:space="0" w:color="auto"/>
            </w:tcBorders>
            <w:vAlign w:val="center"/>
          </w:tcPr>
          <w:p w14:paraId="1D5B1556" w14:textId="77777777" w:rsidR="00C9497A" w:rsidRPr="00563F62" w:rsidRDefault="00C9497A" w:rsidP="00C9497A">
            <w:pPr>
              <w:widowControl w:val="0"/>
              <w:spacing w:after="0" w:line="260" w:lineRule="exact"/>
              <w:jc w:val="center"/>
              <w:rPr>
                <w:rFonts w:ascii="Arial" w:eastAsia="Times New Roman" w:hAnsi="Arial" w:cs="Arial"/>
                <w:sz w:val="20"/>
                <w:szCs w:val="20"/>
              </w:rPr>
            </w:pPr>
            <w:r w:rsidRPr="00563F62">
              <w:rPr>
                <w:rFonts w:ascii="Arial" w:eastAsia="Times New Roman" w:hAnsi="Arial" w:cs="Arial"/>
                <w:sz w:val="20"/>
                <w:szCs w:val="20"/>
              </w:rPr>
              <w:t xml:space="preserve">Znesek za t + 1 </w:t>
            </w:r>
          </w:p>
        </w:tc>
      </w:tr>
      <w:tr w:rsidR="00C9497A" w:rsidRPr="00563F62" w14:paraId="21A610B2" w14:textId="77777777" w:rsidTr="00767942">
        <w:trPr>
          <w:cantSplit/>
          <w:trHeight w:val="95"/>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37714BDC"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803BA"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3B103"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AB401"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14:paraId="2C786421"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563F62" w14:paraId="795B861B" w14:textId="77777777" w:rsidTr="00FB44ED">
        <w:trPr>
          <w:cantSplit/>
          <w:trHeight w:val="95"/>
        </w:trPr>
        <w:tc>
          <w:tcPr>
            <w:tcW w:w="5856" w:type="dxa"/>
            <w:gridSpan w:val="5"/>
            <w:tcBorders>
              <w:top w:val="single" w:sz="4" w:space="0" w:color="auto"/>
              <w:left w:val="single" w:sz="4" w:space="0" w:color="auto"/>
              <w:bottom w:val="single" w:sz="4" w:space="0" w:color="auto"/>
              <w:right w:val="single" w:sz="4" w:space="0" w:color="auto"/>
            </w:tcBorders>
            <w:vAlign w:val="center"/>
          </w:tcPr>
          <w:p w14:paraId="7ADB33CF"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SKUPAJ</w:t>
            </w:r>
          </w:p>
        </w:tc>
        <w:tc>
          <w:tcPr>
            <w:tcW w:w="1458" w:type="dxa"/>
            <w:gridSpan w:val="3"/>
            <w:tcBorders>
              <w:top w:val="single" w:sz="4" w:space="0" w:color="auto"/>
              <w:left w:val="single" w:sz="4" w:space="0" w:color="auto"/>
              <w:bottom w:val="single" w:sz="4" w:space="0" w:color="auto"/>
              <w:right w:val="single" w:sz="4" w:space="0" w:color="auto"/>
            </w:tcBorders>
            <w:vAlign w:val="center"/>
          </w:tcPr>
          <w:p w14:paraId="465F806A"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1895" w:type="dxa"/>
            <w:tcBorders>
              <w:top w:val="single" w:sz="4" w:space="0" w:color="auto"/>
              <w:left w:val="single" w:sz="4" w:space="0" w:color="auto"/>
              <w:bottom w:val="single" w:sz="4" w:space="0" w:color="auto"/>
              <w:right w:val="single" w:sz="4" w:space="0" w:color="auto"/>
            </w:tcBorders>
            <w:vAlign w:val="center"/>
          </w:tcPr>
          <w:p w14:paraId="58CE31DB"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C9497A" w:rsidRPr="00563F62" w14:paraId="4CF91507" w14:textId="77777777" w:rsidTr="00C9497A">
        <w:trPr>
          <w:cantSplit/>
          <w:trHeight w:val="207"/>
        </w:trPr>
        <w:tc>
          <w:tcPr>
            <w:tcW w:w="9209"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34BB0F" w14:textId="77777777" w:rsidR="00C9497A" w:rsidRPr="00563F62" w:rsidRDefault="00C9497A" w:rsidP="00C9497A">
            <w:pPr>
              <w:widowControl w:val="0"/>
              <w:tabs>
                <w:tab w:val="left" w:pos="234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II.c Načrtovana nadomestitev zmanjšanih prihodkov in povečanih odhodkov proračuna:</w:t>
            </w:r>
          </w:p>
        </w:tc>
      </w:tr>
      <w:tr w:rsidR="00C9497A" w:rsidRPr="00563F62" w14:paraId="2F08DDFE" w14:textId="77777777" w:rsidTr="00FB44ED">
        <w:trPr>
          <w:cantSplit/>
          <w:trHeight w:val="100"/>
        </w:trPr>
        <w:tc>
          <w:tcPr>
            <w:tcW w:w="4122" w:type="dxa"/>
            <w:gridSpan w:val="3"/>
            <w:tcBorders>
              <w:top w:val="single" w:sz="4" w:space="0" w:color="auto"/>
              <w:left w:val="single" w:sz="4" w:space="0" w:color="auto"/>
              <w:bottom w:val="single" w:sz="4" w:space="0" w:color="auto"/>
              <w:right w:val="single" w:sz="4" w:space="0" w:color="auto"/>
            </w:tcBorders>
            <w:vAlign w:val="center"/>
          </w:tcPr>
          <w:p w14:paraId="0AA87A93" w14:textId="77777777" w:rsidR="00C9497A" w:rsidRPr="00563F62" w:rsidRDefault="00C9497A" w:rsidP="00C9497A">
            <w:pPr>
              <w:widowControl w:val="0"/>
              <w:spacing w:after="0" w:line="260" w:lineRule="exact"/>
              <w:ind w:left="-122" w:right="-112"/>
              <w:jc w:val="center"/>
              <w:rPr>
                <w:rFonts w:ascii="Arial" w:eastAsia="Times New Roman" w:hAnsi="Arial" w:cs="Arial"/>
                <w:sz w:val="20"/>
                <w:szCs w:val="20"/>
              </w:rPr>
            </w:pPr>
            <w:r w:rsidRPr="00563F62">
              <w:rPr>
                <w:rFonts w:ascii="Arial" w:eastAsia="Times New Roman" w:hAnsi="Arial" w:cs="Arial"/>
                <w:sz w:val="20"/>
                <w:szCs w:val="20"/>
              </w:rPr>
              <w:t>Novi prihodki</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7C730262" w14:textId="77777777" w:rsidR="00C9497A" w:rsidRPr="00563F62" w:rsidRDefault="00C9497A" w:rsidP="00C9497A">
            <w:pPr>
              <w:widowControl w:val="0"/>
              <w:spacing w:after="0" w:line="260" w:lineRule="exact"/>
              <w:ind w:left="-122" w:right="-112"/>
              <w:jc w:val="center"/>
              <w:rPr>
                <w:rFonts w:ascii="Arial" w:eastAsia="Times New Roman" w:hAnsi="Arial" w:cs="Arial"/>
                <w:sz w:val="20"/>
                <w:szCs w:val="20"/>
              </w:rPr>
            </w:pPr>
            <w:r w:rsidRPr="00563F62">
              <w:rPr>
                <w:rFonts w:ascii="Arial" w:eastAsia="Times New Roman" w:hAnsi="Arial" w:cs="Arial"/>
                <w:sz w:val="20"/>
                <w:szCs w:val="20"/>
              </w:rPr>
              <w:t>Znesek za tekoče leto (t)</w:t>
            </w: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632F7784" w14:textId="77777777" w:rsidR="00C9497A" w:rsidRPr="00563F62" w:rsidRDefault="00C9497A" w:rsidP="00C9497A">
            <w:pPr>
              <w:widowControl w:val="0"/>
              <w:spacing w:after="0" w:line="260" w:lineRule="exact"/>
              <w:ind w:left="-122" w:right="-112"/>
              <w:jc w:val="center"/>
              <w:rPr>
                <w:rFonts w:ascii="Arial" w:eastAsia="Times New Roman" w:hAnsi="Arial" w:cs="Arial"/>
                <w:sz w:val="20"/>
                <w:szCs w:val="20"/>
              </w:rPr>
            </w:pPr>
            <w:r w:rsidRPr="00563F62">
              <w:rPr>
                <w:rFonts w:ascii="Arial" w:eastAsia="Times New Roman" w:hAnsi="Arial" w:cs="Arial"/>
                <w:sz w:val="20"/>
                <w:szCs w:val="20"/>
              </w:rPr>
              <w:t>Znesek za t + 1</w:t>
            </w:r>
          </w:p>
        </w:tc>
      </w:tr>
      <w:tr w:rsidR="00C9497A" w:rsidRPr="00563F62" w14:paraId="0853CA57" w14:textId="77777777" w:rsidTr="00FB44ED">
        <w:trPr>
          <w:cantSplit/>
          <w:trHeight w:val="95"/>
        </w:trPr>
        <w:tc>
          <w:tcPr>
            <w:tcW w:w="4122" w:type="dxa"/>
            <w:gridSpan w:val="3"/>
            <w:tcBorders>
              <w:top w:val="single" w:sz="4" w:space="0" w:color="auto"/>
              <w:left w:val="single" w:sz="4" w:space="0" w:color="auto"/>
              <w:bottom w:val="single" w:sz="4" w:space="0" w:color="auto"/>
              <w:right w:val="single" w:sz="4" w:space="0" w:color="auto"/>
            </w:tcBorders>
            <w:vAlign w:val="center"/>
          </w:tcPr>
          <w:p w14:paraId="0239275A"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65A76582"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61EE26CF" w14:textId="77777777" w:rsidR="00C9497A" w:rsidRPr="00563F62" w:rsidRDefault="00C9497A" w:rsidP="00C9497A">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C9497A" w:rsidRPr="00563F62" w14:paraId="4D2C8B24" w14:textId="77777777" w:rsidTr="00FB44ED">
        <w:trPr>
          <w:cantSplit/>
          <w:trHeight w:val="95"/>
        </w:trPr>
        <w:tc>
          <w:tcPr>
            <w:tcW w:w="4122" w:type="dxa"/>
            <w:gridSpan w:val="3"/>
            <w:tcBorders>
              <w:top w:val="single" w:sz="4" w:space="0" w:color="auto"/>
              <w:left w:val="single" w:sz="4" w:space="0" w:color="auto"/>
              <w:bottom w:val="single" w:sz="4" w:space="0" w:color="auto"/>
              <w:right w:val="single" w:sz="4" w:space="0" w:color="auto"/>
            </w:tcBorders>
            <w:vAlign w:val="center"/>
          </w:tcPr>
          <w:p w14:paraId="118617BE"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SKUPAJ</w:t>
            </w:r>
          </w:p>
        </w:tc>
        <w:tc>
          <w:tcPr>
            <w:tcW w:w="2415" w:type="dxa"/>
            <w:gridSpan w:val="3"/>
            <w:tcBorders>
              <w:top w:val="single" w:sz="4" w:space="0" w:color="auto"/>
              <w:left w:val="single" w:sz="4" w:space="0" w:color="auto"/>
              <w:bottom w:val="single" w:sz="4" w:space="0" w:color="auto"/>
              <w:right w:val="single" w:sz="4" w:space="0" w:color="auto"/>
            </w:tcBorders>
            <w:vAlign w:val="center"/>
          </w:tcPr>
          <w:p w14:paraId="604986F9"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(obrazložitev)</w:t>
            </w:r>
          </w:p>
        </w:tc>
        <w:tc>
          <w:tcPr>
            <w:tcW w:w="2672" w:type="dxa"/>
            <w:gridSpan w:val="3"/>
            <w:tcBorders>
              <w:top w:val="single" w:sz="4" w:space="0" w:color="auto"/>
              <w:left w:val="single" w:sz="4" w:space="0" w:color="auto"/>
              <w:bottom w:val="single" w:sz="4" w:space="0" w:color="auto"/>
              <w:right w:val="single" w:sz="4" w:space="0" w:color="auto"/>
            </w:tcBorders>
            <w:vAlign w:val="center"/>
          </w:tcPr>
          <w:p w14:paraId="7FCBEC13" w14:textId="77777777" w:rsidR="00C9497A" w:rsidRPr="00563F62" w:rsidRDefault="00C9497A" w:rsidP="00C9497A">
            <w:pPr>
              <w:widowControl w:val="0"/>
              <w:tabs>
                <w:tab w:val="left" w:pos="360"/>
              </w:tabs>
              <w:spacing w:after="0" w:line="260" w:lineRule="exact"/>
              <w:outlineLvl w:val="0"/>
              <w:rPr>
                <w:rFonts w:ascii="Arial" w:eastAsia="Times New Roman" w:hAnsi="Arial" w:cs="Arial"/>
                <w:b/>
                <w:kern w:val="32"/>
                <w:sz w:val="20"/>
                <w:szCs w:val="20"/>
                <w:lang w:eastAsia="sl-SI"/>
              </w:rPr>
            </w:pPr>
            <w:r w:rsidRPr="00563F62">
              <w:rPr>
                <w:rFonts w:ascii="Arial" w:eastAsia="Times New Roman" w:hAnsi="Arial" w:cs="Arial"/>
                <w:b/>
                <w:kern w:val="32"/>
                <w:sz w:val="20"/>
                <w:szCs w:val="20"/>
                <w:lang w:eastAsia="sl-SI"/>
              </w:rPr>
              <w:t>(obrazložitev)</w:t>
            </w:r>
          </w:p>
        </w:tc>
      </w:tr>
      <w:tr w:rsidR="00C9497A" w:rsidRPr="00563F62" w14:paraId="1CE237C1"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9" w:type="dxa"/>
            <w:gridSpan w:val="9"/>
          </w:tcPr>
          <w:p w14:paraId="40E2AFD5" w14:textId="77777777" w:rsidR="00C9497A" w:rsidRPr="00563F62" w:rsidRDefault="00C9497A" w:rsidP="00C9497A">
            <w:pPr>
              <w:widowControl w:val="0"/>
              <w:spacing w:after="0" w:line="260" w:lineRule="exact"/>
              <w:rPr>
                <w:rFonts w:ascii="Arial" w:eastAsia="Times New Roman" w:hAnsi="Arial" w:cs="Arial"/>
                <w:b/>
                <w:sz w:val="20"/>
                <w:szCs w:val="20"/>
              </w:rPr>
            </w:pPr>
          </w:p>
          <w:p w14:paraId="53804A5B" w14:textId="77777777" w:rsidR="00C9497A" w:rsidRPr="00563F62" w:rsidRDefault="00C9497A" w:rsidP="00C9497A">
            <w:pPr>
              <w:widowControl w:val="0"/>
              <w:spacing w:after="0" w:line="260" w:lineRule="exact"/>
              <w:rPr>
                <w:rFonts w:ascii="Arial" w:eastAsia="Times New Roman" w:hAnsi="Arial" w:cs="Arial"/>
                <w:b/>
                <w:sz w:val="20"/>
                <w:szCs w:val="20"/>
              </w:rPr>
            </w:pPr>
            <w:r w:rsidRPr="00563F62">
              <w:rPr>
                <w:rFonts w:ascii="Arial" w:eastAsia="Times New Roman" w:hAnsi="Arial" w:cs="Arial"/>
                <w:b/>
                <w:sz w:val="20"/>
                <w:szCs w:val="20"/>
              </w:rPr>
              <w:t>OBRAZLOŽITEV:</w:t>
            </w:r>
          </w:p>
          <w:p w14:paraId="7BB165F0" w14:textId="77777777" w:rsidR="00C9497A" w:rsidRPr="00563F62" w:rsidRDefault="00C9497A" w:rsidP="00C9497A">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63F62">
              <w:rPr>
                <w:rFonts w:ascii="Arial" w:eastAsia="Times New Roman" w:hAnsi="Arial" w:cs="Arial"/>
                <w:b/>
                <w:sz w:val="20"/>
                <w:szCs w:val="20"/>
                <w:lang w:eastAsia="sl-SI"/>
              </w:rPr>
              <w:t>Ocena finančnih posledic, ki niso načrtovane v sprejetem proračunu</w:t>
            </w:r>
          </w:p>
          <w:p w14:paraId="5FA0A311" w14:textId="77777777" w:rsidR="00C9497A" w:rsidRPr="00563F62" w:rsidRDefault="00C9497A" w:rsidP="00C9497A">
            <w:pPr>
              <w:widowControl w:val="0"/>
              <w:suppressAutoHyphens/>
              <w:spacing w:after="0" w:line="260" w:lineRule="exact"/>
              <w:jc w:val="both"/>
              <w:rPr>
                <w:rFonts w:ascii="Arial" w:eastAsia="Times New Roman" w:hAnsi="Arial" w:cs="Arial"/>
                <w:sz w:val="20"/>
                <w:szCs w:val="20"/>
              </w:rPr>
            </w:pPr>
            <w:r w:rsidRPr="00563F62">
              <w:rPr>
                <w:rFonts w:ascii="Arial" w:eastAsia="Times New Roman" w:hAnsi="Arial" w:cs="Arial"/>
                <w:sz w:val="20"/>
                <w:szCs w:val="20"/>
                <w:lang w:eastAsia="sl-SI"/>
              </w:rPr>
              <w:t>/</w:t>
            </w:r>
          </w:p>
          <w:p w14:paraId="309CBF2F" w14:textId="77777777" w:rsidR="00C9497A" w:rsidRPr="00563F62" w:rsidRDefault="00C9497A" w:rsidP="00C9497A">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63F62">
              <w:rPr>
                <w:rFonts w:ascii="Arial" w:eastAsia="Times New Roman" w:hAnsi="Arial" w:cs="Arial"/>
                <w:b/>
                <w:sz w:val="20"/>
                <w:szCs w:val="20"/>
                <w:lang w:eastAsia="sl-SI"/>
              </w:rPr>
              <w:t>Finančne posledice za državni proračun</w:t>
            </w:r>
          </w:p>
          <w:p w14:paraId="085F3928" w14:textId="77777777" w:rsidR="00C9497A" w:rsidRPr="00563F62" w:rsidRDefault="00C9497A" w:rsidP="00C9497A">
            <w:pPr>
              <w:widowControl w:val="0"/>
              <w:spacing w:after="0" w:line="260" w:lineRule="exact"/>
              <w:ind w:left="284"/>
              <w:jc w:val="both"/>
              <w:rPr>
                <w:rFonts w:ascii="Arial" w:eastAsia="Times New Roman" w:hAnsi="Arial" w:cs="Arial"/>
                <w:sz w:val="20"/>
                <w:szCs w:val="20"/>
                <w:lang w:eastAsia="sl-SI"/>
              </w:rPr>
            </w:pPr>
            <w:r w:rsidRPr="00563F62">
              <w:rPr>
                <w:rFonts w:ascii="Arial" w:eastAsia="Times New Roman" w:hAnsi="Arial" w:cs="Arial"/>
                <w:sz w:val="20"/>
                <w:szCs w:val="20"/>
                <w:lang w:eastAsia="sl-SI"/>
              </w:rPr>
              <w:t>/</w:t>
            </w:r>
          </w:p>
          <w:p w14:paraId="48206728" w14:textId="77777777" w:rsidR="00C9497A" w:rsidRPr="00563F62" w:rsidRDefault="00C9497A" w:rsidP="00C9497A">
            <w:pPr>
              <w:widowControl w:val="0"/>
              <w:suppressAutoHyphens/>
              <w:spacing w:after="0" w:line="260" w:lineRule="exact"/>
              <w:ind w:left="720"/>
              <w:jc w:val="both"/>
              <w:rPr>
                <w:rFonts w:ascii="Arial" w:eastAsia="Times New Roman" w:hAnsi="Arial" w:cs="Arial"/>
                <w:b/>
                <w:sz w:val="20"/>
                <w:szCs w:val="20"/>
                <w:lang w:eastAsia="sl-SI"/>
              </w:rPr>
            </w:pPr>
            <w:r w:rsidRPr="00563F62">
              <w:rPr>
                <w:rFonts w:ascii="Arial" w:eastAsia="Times New Roman" w:hAnsi="Arial" w:cs="Arial"/>
                <w:b/>
                <w:sz w:val="20"/>
                <w:szCs w:val="20"/>
                <w:lang w:eastAsia="sl-SI"/>
              </w:rPr>
              <w:t>II.a Pravice porabe za izvedbo predlaganih rešitev so zagotovljene:</w:t>
            </w:r>
          </w:p>
          <w:p w14:paraId="1E224924" w14:textId="77777777" w:rsidR="00C9497A" w:rsidRPr="00563F62" w:rsidRDefault="00C9497A" w:rsidP="00C9497A">
            <w:pPr>
              <w:widowControl w:val="0"/>
              <w:spacing w:after="0" w:line="260" w:lineRule="exact"/>
              <w:ind w:left="284"/>
              <w:jc w:val="both"/>
              <w:rPr>
                <w:rFonts w:ascii="Arial" w:eastAsia="Times New Roman" w:hAnsi="Arial" w:cs="Arial"/>
                <w:sz w:val="20"/>
                <w:szCs w:val="20"/>
                <w:lang w:eastAsia="sl-SI"/>
              </w:rPr>
            </w:pPr>
            <w:r w:rsidRPr="00563F62">
              <w:rPr>
                <w:rFonts w:ascii="Arial" w:eastAsia="Times New Roman" w:hAnsi="Arial" w:cs="Arial"/>
                <w:sz w:val="20"/>
                <w:szCs w:val="20"/>
                <w:lang w:eastAsia="sl-SI"/>
              </w:rPr>
              <w:t>/</w:t>
            </w:r>
          </w:p>
          <w:p w14:paraId="245CBB3A" w14:textId="77777777" w:rsidR="00C9497A" w:rsidRPr="00563F62" w:rsidRDefault="00C9497A" w:rsidP="00C9497A">
            <w:pPr>
              <w:widowControl w:val="0"/>
              <w:suppressAutoHyphens/>
              <w:spacing w:after="0" w:line="260" w:lineRule="exact"/>
              <w:ind w:left="714"/>
              <w:jc w:val="both"/>
              <w:rPr>
                <w:rFonts w:ascii="Arial" w:eastAsia="Times New Roman" w:hAnsi="Arial" w:cs="Arial"/>
                <w:b/>
                <w:sz w:val="20"/>
                <w:szCs w:val="20"/>
                <w:lang w:eastAsia="sl-SI"/>
              </w:rPr>
            </w:pPr>
            <w:r w:rsidRPr="00563F62">
              <w:rPr>
                <w:rFonts w:ascii="Arial" w:eastAsia="Times New Roman" w:hAnsi="Arial" w:cs="Arial"/>
                <w:b/>
                <w:sz w:val="20"/>
                <w:szCs w:val="20"/>
                <w:lang w:eastAsia="sl-SI"/>
              </w:rPr>
              <w:t>II.b Manjkajoče pravice porabe bodo zagotovljene s prerazporeditvijo:</w:t>
            </w:r>
          </w:p>
          <w:p w14:paraId="14876F0C" w14:textId="77777777" w:rsidR="00C9497A" w:rsidRPr="00563F62" w:rsidRDefault="00C9497A" w:rsidP="00C9497A">
            <w:pPr>
              <w:widowControl w:val="0"/>
              <w:spacing w:after="0" w:line="260" w:lineRule="exact"/>
              <w:ind w:left="284"/>
              <w:jc w:val="both"/>
              <w:rPr>
                <w:rFonts w:ascii="Arial" w:eastAsia="Times New Roman" w:hAnsi="Arial" w:cs="Arial"/>
                <w:sz w:val="20"/>
                <w:szCs w:val="20"/>
                <w:lang w:eastAsia="sl-SI"/>
              </w:rPr>
            </w:pPr>
            <w:r w:rsidRPr="00563F62">
              <w:rPr>
                <w:rFonts w:ascii="Arial" w:eastAsia="Times New Roman" w:hAnsi="Arial" w:cs="Arial"/>
                <w:sz w:val="20"/>
                <w:szCs w:val="20"/>
                <w:lang w:eastAsia="sl-SI"/>
              </w:rPr>
              <w:t>/</w:t>
            </w:r>
          </w:p>
          <w:p w14:paraId="2ABBE412" w14:textId="77777777" w:rsidR="00C9497A" w:rsidRPr="00563F62" w:rsidRDefault="00C9497A" w:rsidP="00C9497A">
            <w:pPr>
              <w:widowControl w:val="0"/>
              <w:suppressAutoHyphens/>
              <w:spacing w:after="0" w:line="260" w:lineRule="exact"/>
              <w:ind w:left="714"/>
              <w:jc w:val="both"/>
              <w:rPr>
                <w:rFonts w:ascii="Arial" w:eastAsia="Times New Roman" w:hAnsi="Arial" w:cs="Arial"/>
                <w:b/>
                <w:sz w:val="20"/>
                <w:szCs w:val="20"/>
                <w:lang w:eastAsia="sl-SI"/>
              </w:rPr>
            </w:pPr>
            <w:r w:rsidRPr="00563F62">
              <w:rPr>
                <w:rFonts w:ascii="Arial" w:eastAsia="Times New Roman" w:hAnsi="Arial" w:cs="Arial"/>
                <w:b/>
                <w:sz w:val="20"/>
                <w:szCs w:val="20"/>
                <w:lang w:eastAsia="sl-SI"/>
              </w:rPr>
              <w:t>II.c Načrtovana nadomestitev zmanjšanih prihodkov in povečanih odhodkov proračuna:</w:t>
            </w:r>
          </w:p>
          <w:p w14:paraId="05294FAC" w14:textId="77777777" w:rsidR="00C9497A" w:rsidRPr="00563F62" w:rsidRDefault="00C9497A" w:rsidP="00C9497A">
            <w:pPr>
              <w:widowControl w:val="0"/>
              <w:spacing w:after="0" w:line="260" w:lineRule="exact"/>
              <w:ind w:left="284"/>
              <w:jc w:val="both"/>
              <w:rPr>
                <w:rFonts w:ascii="Arial" w:eastAsia="Times New Roman" w:hAnsi="Arial" w:cs="Arial"/>
                <w:sz w:val="20"/>
                <w:szCs w:val="20"/>
                <w:lang w:eastAsia="sl-SI"/>
              </w:rPr>
            </w:pPr>
            <w:r w:rsidRPr="00563F62">
              <w:rPr>
                <w:rFonts w:ascii="Arial" w:eastAsia="Times New Roman" w:hAnsi="Arial" w:cs="Arial"/>
                <w:sz w:val="20"/>
                <w:szCs w:val="20"/>
                <w:lang w:eastAsia="sl-SI"/>
              </w:rPr>
              <w:t>/</w:t>
            </w:r>
          </w:p>
        </w:tc>
      </w:tr>
      <w:tr w:rsidR="00C9497A" w:rsidRPr="00563F62" w14:paraId="0B67699B"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9" w:type="dxa"/>
            <w:gridSpan w:val="9"/>
            <w:tcBorders>
              <w:top w:val="single" w:sz="4" w:space="0" w:color="000000"/>
              <w:left w:val="single" w:sz="4" w:space="0" w:color="000000"/>
              <w:bottom w:val="single" w:sz="4" w:space="0" w:color="000000"/>
              <w:right w:val="single" w:sz="4" w:space="0" w:color="000000"/>
            </w:tcBorders>
          </w:tcPr>
          <w:p w14:paraId="2D81986B" w14:textId="77777777" w:rsidR="00C9497A" w:rsidRPr="00563F62" w:rsidRDefault="00C9497A" w:rsidP="00C9497A">
            <w:pPr>
              <w:spacing w:after="0" w:line="260" w:lineRule="exact"/>
              <w:rPr>
                <w:rFonts w:ascii="Arial" w:eastAsia="Times New Roman" w:hAnsi="Arial" w:cs="Arial"/>
                <w:b/>
                <w:sz w:val="20"/>
                <w:szCs w:val="20"/>
              </w:rPr>
            </w:pPr>
            <w:r w:rsidRPr="00563F62">
              <w:rPr>
                <w:rFonts w:ascii="Arial" w:eastAsia="Times New Roman" w:hAnsi="Arial" w:cs="Arial"/>
                <w:b/>
                <w:sz w:val="20"/>
                <w:szCs w:val="20"/>
              </w:rPr>
              <w:lastRenderedPageBreak/>
              <w:t>7.b Predstavitev ocene finančnih posledic pod 40.000 EUR:</w:t>
            </w:r>
          </w:p>
          <w:p w14:paraId="5FC10847" w14:textId="77777777" w:rsidR="00C9497A" w:rsidRPr="00563F62" w:rsidRDefault="00C9497A" w:rsidP="00C9497A">
            <w:pPr>
              <w:spacing w:after="0" w:line="260" w:lineRule="exact"/>
              <w:rPr>
                <w:rFonts w:ascii="Arial" w:eastAsia="Times New Roman" w:hAnsi="Arial" w:cs="Arial"/>
                <w:sz w:val="20"/>
                <w:szCs w:val="20"/>
              </w:rPr>
            </w:pPr>
            <w:r w:rsidRPr="00563F62">
              <w:rPr>
                <w:rFonts w:ascii="Arial" w:eastAsia="Times New Roman" w:hAnsi="Arial" w:cs="Arial"/>
                <w:sz w:val="20"/>
                <w:szCs w:val="20"/>
              </w:rPr>
              <w:t>(Samo če izberete NE pod točko 6.a.)</w:t>
            </w:r>
          </w:p>
        </w:tc>
      </w:tr>
      <w:tr w:rsidR="00C9497A" w:rsidRPr="00563F62" w14:paraId="727DDF46"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9" w:type="dxa"/>
            <w:gridSpan w:val="9"/>
            <w:tcBorders>
              <w:top w:val="single" w:sz="4" w:space="0" w:color="000000"/>
              <w:left w:val="single" w:sz="4" w:space="0" w:color="000000"/>
              <w:bottom w:val="single" w:sz="4" w:space="0" w:color="000000"/>
              <w:right w:val="single" w:sz="4" w:space="0" w:color="000000"/>
            </w:tcBorders>
          </w:tcPr>
          <w:p w14:paraId="194B22AC" w14:textId="77777777" w:rsidR="00C9497A" w:rsidRPr="00563F62" w:rsidRDefault="00C9497A" w:rsidP="00C9497A">
            <w:pPr>
              <w:spacing w:after="0" w:line="260" w:lineRule="exact"/>
              <w:rPr>
                <w:rFonts w:ascii="Arial" w:eastAsia="Times New Roman" w:hAnsi="Arial" w:cs="Arial"/>
                <w:b/>
                <w:sz w:val="20"/>
                <w:szCs w:val="20"/>
              </w:rPr>
            </w:pPr>
            <w:r w:rsidRPr="00563F62">
              <w:rPr>
                <w:rFonts w:ascii="Arial" w:eastAsia="Times New Roman" w:hAnsi="Arial" w:cs="Arial"/>
                <w:b/>
                <w:sz w:val="20"/>
                <w:szCs w:val="20"/>
              </w:rPr>
              <w:t>8. Predstavitev sodelovanja z združenji občin:</w:t>
            </w:r>
          </w:p>
        </w:tc>
      </w:tr>
      <w:tr w:rsidR="00C9497A" w:rsidRPr="00563F62" w14:paraId="0250BCE3"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tcPr>
          <w:p w14:paraId="61EB6282"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Vsebina predloženega gradiva (predpisa) vpliva na:</w:t>
            </w:r>
          </w:p>
          <w:p w14:paraId="1E2F0C97" w14:textId="77777777" w:rsidR="00C9497A" w:rsidRPr="00563F62" w:rsidRDefault="00C9497A" w:rsidP="00C9497A">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pristojnosti občin,</w:t>
            </w:r>
          </w:p>
          <w:p w14:paraId="0E02BDE6" w14:textId="77777777" w:rsidR="00C9497A" w:rsidRPr="00563F62" w:rsidRDefault="00C9497A" w:rsidP="00C9497A">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delovanje občin,</w:t>
            </w:r>
          </w:p>
          <w:p w14:paraId="1A3BC725" w14:textId="77777777" w:rsidR="00C9497A" w:rsidRPr="00563F62" w:rsidRDefault="00C9497A" w:rsidP="00C9497A">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financiranje občin.</w:t>
            </w:r>
          </w:p>
          <w:p w14:paraId="02539ED4" w14:textId="77777777" w:rsidR="00C9497A" w:rsidRPr="00563F62" w:rsidRDefault="00C9497A" w:rsidP="00C9497A">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288" w:type="dxa"/>
            <w:gridSpan w:val="2"/>
          </w:tcPr>
          <w:p w14:paraId="5D00C9F6" w14:textId="77777777" w:rsidR="00C9497A" w:rsidRPr="00563F62"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NE</w:t>
            </w:r>
          </w:p>
        </w:tc>
      </w:tr>
      <w:tr w:rsidR="00C9497A" w:rsidRPr="00563F62" w14:paraId="43069843"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9" w:type="dxa"/>
            <w:gridSpan w:val="9"/>
          </w:tcPr>
          <w:p w14:paraId="6E6B04C3"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 xml:space="preserve">Gradivo (predpis) je bilo poslano v mnenje: </w:t>
            </w:r>
          </w:p>
          <w:p w14:paraId="1AA2A4CE" w14:textId="77777777" w:rsidR="00C9497A" w:rsidRPr="00563F62"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Skupnosti občin Slovenije SOS: DA/NE</w:t>
            </w:r>
          </w:p>
          <w:p w14:paraId="6C9935E5" w14:textId="77777777" w:rsidR="00C9497A" w:rsidRPr="00563F62"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Združenju občin Slovenije ZOS: DA/NE</w:t>
            </w:r>
          </w:p>
          <w:p w14:paraId="4CB581D6" w14:textId="77777777" w:rsidR="00C9497A" w:rsidRPr="00563F62" w:rsidRDefault="00C9497A" w:rsidP="00C9497A">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Združenju mestnih občin Slovenije ZMOS: DA/NE</w:t>
            </w:r>
          </w:p>
          <w:p w14:paraId="6A42BB18"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106515"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Predlogi in pripombe združenj so bili upoštevani:</w:t>
            </w:r>
          </w:p>
          <w:p w14:paraId="1902968C" w14:textId="77777777" w:rsidR="00C9497A" w:rsidRPr="00563F62"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v celoti,</w:t>
            </w:r>
          </w:p>
          <w:p w14:paraId="13562A04" w14:textId="77777777" w:rsidR="00C9497A" w:rsidRPr="00563F62"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večinoma,</w:t>
            </w:r>
          </w:p>
          <w:p w14:paraId="6B9694EC" w14:textId="77777777" w:rsidR="00C9497A" w:rsidRPr="00563F62"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delno,</w:t>
            </w:r>
          </w:p>
          <w:p w14:paraId="0ADC07CA" w14:textId="77777777" w:rsidR="00C9497A" w:rsidRPr="00563F62" w:rsidRDefault="00C9497A" w:rsidP="00C9497A">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niso bili upoštevani.</w:t>
            </w:r>
          </w:p>
          <w:p w14:paraId="36239325" w14:textId="77777777" w:rsidR="00C9497A" w:rsidRPr="00563F62" w:rsidRDefault="00C9497A" w:rsidP="00C9497A">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0DD0C637"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Bistveni predlogi in pripombe, ki niso bili upoštevani.</w:t>
            </w:r>
          </w:p>
          <w:p w14:paraId="1D50E24E"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9497A" w:rsidRPr="00563F62" w14:paraId="3E17E897"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vAlign w:val="center"/>
          </w:tcPr>
          <w:p w14:paraId="6F0C1894" w14:textId="77777777" w:rsidR="00C9497A" w:rsidRPr="00563F62"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63F62">
              <w:rPr>
                <w:rFonts w:ascii="Arial" w:eastAsia="Times New Roman" w:hAnsi="Arial" w:cs="Arial"/>
                <w:b/>
                <w:sz w:val="20"/>
                <w:szCs w:val="20"/>
                <w:lang w:eastAsia="sl-SI"/>
              </w:rPr>
              <w:t>9. Predstavitev sodelovanja javnosti:</w:t>
            </w:r>
          </w:p>
        </w:tc>
      </w:tr>
      <w:tr w:rsidR="00C9497A" w:rsidRPr="00563F62" w14:paraId="33B24453"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tcPr>
          <w:p w14:paraId="3642C864"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63F62">
              <w:rPr>
                <w:rFonts w:ascii="Arial" w:eastAsia="Times New Roman" w:hAnsi="Arial" w:cs="Arial"/>
                <w:iCs/>
                <w:sz w:val="20"/>
                <w:szCs w:val="20"/>
                <w:lang w:eastAsia="sl-SI"/>
              </w:rPr>
              <w:t>Gradivo je bilo predhodno objavljeno na spletni strani predlagatelja:</w:t>
            </w:r>
          </w:p>
        </w:tc>
        <w:tc>
          <w:tcPr>
            <w:tcW w:w="2288" w:type="dxa"/>
            <w:gridSpan w:val="2"/>
          </w:tcPr>
          <w:p w14:paraId="3B0E6E82" w14:textId="77777777" w:rsidR="00C9497A" w:rsidRPr="00563F62"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9497A" w:rsidRPr="00563F62" w14:paraId="202AD010"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Pr>
          <w:p w14:paraId="58F3E87C"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63F62">
              <w:rPr>
                <w:rFonts w:ascii="Arial" w:eastAsia="Times New Roman" w:hAnsi="Arial" w:cs="Arial"/>
                <w:iCs/>
                <w:sz w:val="20"/>
                <w:szCs w:val="20"/>
                <w:lang w:eastAsia="sl-SI"/>
              </w:rPr>
              <w:t>Gradiva ni potrebno predhodno objavljati na spletni strani predlagatelja.</w:t>
            </w:r>
          </w:p>
        </w:tc>
      </w:tr>
      <w:tr w:rsidR="00C9497A" w:rsidRPr="00563F62" w14:paraId="3F2BB75E"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Pr>
          <w:p w14:paraId="257CC8AF" w14:textId="77777777" w:rsidR="00C9497A" w:rsidRPr="00563F62" w:rsidRDefault="00C9497A" w:rsidP="00C9497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C9497A" w:rsidRPr="00563F62" w14:paraId="7AB7C9B8"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vAlign w:val="center"/>
          </w:tcPr>
          <w:p w14:paraId="0B266A2B" w14:textId="77777777" w:rsidR="00C9497A" w:rsidRPr="00563F62"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63F62">
              <w:rPr>
                <w:rFonts w:ascii="Arial" w:eastAsia="Times New Roman" w:hAnsi="Arial" w:cs="Arial"/>
                <w:b/>
                <w:sz w:val="20"/>
                <w:szCs w:val="20"/>
                <w:lang w:eastAsia="sl-SI"/>
              </w:rPr>
              <w:t>10. Pri pripravi gradiva so bile upoštevane zahteve iz Resolucije o normativni dejavnosti:</w:t>
            </w:r>
          </w:p>
        </w:tc>
        <w:tc>
          <w:tcPr>
            <w:tcW w:w="2288" w:type="dxa"/>
            <w:gridSpan w:val="2"/>
            <w:vAlign w:val="center"/>
          </w:tcPr>
          <w:p w14:paraId="5BC39F01" w14:textId="77777777" w:rsidR="00C9497A" w:rsidRPr="00563F62"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63F62">
              <w:rPr>
                <w:rFonts w:ascii="Arial" w:eastAsia="Times New Roman" w:hAnsi="Arial" w:cs="Arial"/>
                <w:sz w:val="20"/>
                <w:szCs w:val="20"/>
                <w:lang w:eastAsia="sl-SI"/>
              </w:rPr>
              <w:t>NE</w:t>
            </w:r>
          </w:p>
        </w:tc>
      </w:tr>
      <w:tr w:rsidR="00C9497A" w:rsidRPr="00563F62" w14:paraId="3F12CD34" w14:textId="77777777" w:rsidTr="00FB44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1" w:type="dxa"/>
            <w:gridSpan w:val="7"/>
            <w:vAlign w:val="center"/>
          </w:tcPr>
          <w:p w14:paraId="77C2884F" w14:textId="77777777" w:rsidR="00C9497A" w:rsidRPr="00563F62" w:rsidRDefault="00C9497A" w:rsidP="00C9497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63F62">
              <w:rPr>
                <w:rFonts w:ascii="Arial" w:eastAsia="Times New Roman" w:hAnsi="Arial" w:cs="Arial"/>
                <w:b/>
                <w:sz w:val="20"/>
                <w:szCs w:val="20"/>
                <w:lang w:eastAsia="sl-SI"/>
              </w:rPr>
              <w:t>11. Gradivo je uvrščeno v delovni program vlade:</w:t>
            </w:r>
          </w:p>
        </w:tc>
        <w:tc>
          <w:tcPr>
            <w:tcW w:w="2288" w:type="dxa"/>
            <w:gridSpan w:val="2"/>
            <w:vAlign w:val="center"/>
          </w:tcPr>
          <w:p w14:paraId="7CF43143" w14:textId="77777777" w:rsidR="00C9497A" w:rsidRPr="00563F62" w:rsidRDefault="00C9497A" w:rsidP="00C9497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63F62">
              <w:rPr>
                <w:rFonts w:ascii="Arial" w:eastAsia="Times New Roman" w:hAnsi="Arial" w:cs="Arial"/>
                <w:sz w:val="20"/>
                <w:szCs w:val="20"/>
                <w:lang w:eastAsia="sl-SI"/>
              </w:rPr>
              <w:t>NE</w:t>
            </w:r>
          </w:p>
        </w:tc>
      </w:tr>
      <w:tr w:rsidR="00C9497A" w:rsidRPr="00563F62" w14:paraId="5238B269" w14:textId="77777777" w:rsidTr="00C949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9" w:type="dxa"/>
            <w:gridSpan w:val="9"/>
            <w:tcBorders>
              <w:top w:val="single" w:sz="4" w:space="0" w:color="000000"/>
              <w:left w:val="single" w:sz="4" w:space="0" w:color="000000"/>
              <w:bottom w:val="single" w:sz="4" w:space="0" w:color="000000"/>
              <w:right w:val="single" w:sz="4" w:space="0" w:color="000000"/>
            </w:tcBorders>
          </w:tcPr>
          <w:p w14:paraId="4F571317" w14:textId="77777777" w:rsidR="00C9497A" w:rsidRPr="00563F62" w:rsidRDefault="00C9497A" w:rsidP="00C9497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A8432F8" w14:textId="77777777" w:rsidR="00C9497A" w:rsidRPr="00563F62" w:rsidRDefault="00C9497A" w:rsidP="00C9497A">
            <w:pPr>
              <w:pStyle w:val="Poglavje"/>
              <w:spacing w:before="0" w:after="0" w:line="240" w:lineRule="auto"/>
              <w:ind w:left="3400"/>
              <w:jc w:val="left"/>
              <w:rPr>
                <w:sz w:val="20"/>
              </w:rPr>
            </w:pPr>
          </w:p>
          <w:p w14:paraId="1CA4373A" w14:textId="6FEC3101" w:rsidR="00C9497A" w:rsidRPr="00563F62" w:rsidRDefault="00D13ECC" w:rsidP="00C9497A">
            <w:pPr>
              <w:pStyle w:val="Poglavje"/>
              <w:widowControl w:val="0"/>
              <w:spacing w:before="0" w:after="0" w:line="260" w:lineRule="exact"/>
              <w:ind w:left="3400"/>
              <w:jc w:val="left"/>
              <w:rPr>
                <w:sz w:val="20"/>
              </w:rPr>
            </w:pPr>
            <w:r>
              <w:rPr>
                <w:sz w:val="20"/>
              </w:rPr>
              <w:t>Luka MESEC</w:t>
            </w:r>
          </w:p>
          <w:p w14:paraId="62E76B75" w14:textId="77777777" w:rsidR="00C9497A" w:rsidRPr="00563F62" w:rsidRDefault="00C9497A" w:rsidP="00C9497A">
            <w:pPr>
              <w:pStyle w:val="Poglavje"/>
              <w:widowControl w:val="0"/>
              <w:spacing w:before="0" w:after="0" w:line="260" w:lineRule="exact"/>
              <w:ind w:left="3400"/>
              <w:jc w:val="left"/>
              <w:rPr>
                <w:sz w:val="20"/>
              </w:rPr>
            </w:pPr>
            <w:r w:rsidRPr="00563F62">
              <w:rPr>
                <w:sz w:val="20"/>
              </w:rPr>
              <w:t>MINISTER</w:t>
            </w:r>
          </w:p>
          <w:p w14:paraId="63125AF7" w14:textId="77777777" w:rsidR="00C9497A" w:rsidRPr="00563F62" w:rsidRDefault="00C9497A" w:rsidP="00C9497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64214993" w14:textId="77777777" w:rsidR="00FB397B" w:rsidRPr="00563F62" w:rsidRDefault="00FB397B">
      <w:pPr>
        <w:rPr>
          <w:rFonts w:ascii="Arial" w:hAnsi="Arial" w:cs="Arial"/>
        </w:rPr>
      </w:pPr>
    </w:p>
    <w:p w14:paraId="6C1067AA" w14:textId="77777777" w:rsidR="00336B6E" w:rsidRPr="00563F62" w:rsidRDefault="00336B6E" w:rsidP="00336B6E">
      <w:pPr>
        <w:pStyle w:val="podpisi"/>
        <w:tabs>
          <w:tab w:val="clear" w:pos="3402"/>
        </w:tabs>
        <w:rPr>
          <w:rFonts w:cs="Arial"/>
          <w:b/>
          <w:lang w:val="sl-SI"/>
        </w:rPr>
      </w:pPr>
      <w:r w:rsidRPr="00563F62">
        <w:rPr>
          <w:rFonts w:cs="Arial"/>
          <w:b/>
          <w:lang w:val="sl-SI"/>
        </w:rPr>
        <w:t>PRILOG</w:t>
      </w:r>
      <w:r w:rsidR="00532B35" w:rsidRPr="00563F62">
        <w:rPr>
          <w:rFonts w:cs="Arial"/>
          <w:b/>
          <w:lang w:val="sl-SI"/>
        </w:rPr>
        <w:t>E</w:t>
      </w:r>
      <w:r w:rsidRPr="00563F62">
        <w:rPr>
          <w:rFonts w:cs="Arial"/>
          <w:b/>
          <w:lang w:val="sl-SI"/>
        </w:rPr>
        <w:t xml:space="preserve">: </w:t>
      </w:r>
    </w:p>
    <w:p w14:paraId="284E01E1" w14:textId="78B5AC9B" w:rsidR="00C62CC2" w:rsidRDefault="00066F7D" w:rsidP="00650938">
      <w:pPr>
        <w:pStyle w:val="podpisi"/>
        <w:numPr>
          <w:ilvl w:val="0"/>
          <w:numId w:val="13"/>
        </w:numPr>
        <w:tabs>
          <w:tab w:val="clear" w:pos="3402"/>
        </w:tabs>
        <w:rPr>
          <w:lang w:val="sl-SI"/>
        </w:rPr>
      </w:pPr>
      <w:r w:rsidRPr="00780A90">
        <w:rPr>
          <w:lang w:val="sl-SI"/>
        </w:rPr>
        <w:t>Letno poročil</w:t>
      </w:r>
      <w:r w:rsidR="00C62CC2">
        <w:rPr>
          <w:lang w:val="sl-SI"/>
        </w:rPr>
        <w:t>o Ja</w:t>
      </w:r>
      <w:r w:rsidRPr="00780A90">
        <w:rPr>
          <w:lang w:val="sl-SI"/>
        </w:rPr>
        <w:t xml:space="preserve">vnega </w:t>
      </w:r>
      <w:r>
        <w:rPr>
          <w:lang w:val="sl-SI"/>
        </w:rPr>
        <w:t>štipendijskega, razvojnega, invalidskega in preživninskega sklada Republike Slovenije za leto 202</w:t>
      </w:r>
      <w:r w:rsidR="000A3964">
        <w:rPr>
          <w:lang w:val="sl-SI"/>
        </w:rPr>
        <w:t>4</w:t>
      </w:r>
      <w:r w:rsidR="00C62CC2">
        <w:rPr>
          <w:lang w:val="sl-SI"/>
        </w:rPr>
        <w:t>;</w:t>
      </w:r>
    </w:p>
    <w:p w14:paraId="77439F55" w14:textId="4398B7F4" w:rsidR="00036547" w:rsidRDefault="00650938" w:rsidP="00036547">
      <w:pPr>
        <w:pStyle w:val="podpisi"/>
        <w:numPr>
          <w:ilvl w:val="0"/>
          <w:numId w:val="13"/>
        </w:numPr>
        <w:tabs>
          <w:tab w:val="clear" w:pos="3402"/>
        </w:tabs>
        <w:rPr>
          <w:lang w:val="sl-SI"/>
        </w:rPr>
      </w:pPr>
      <w:r w:rsidRPr="00C62CC2">
        <w:rPr>
          <w:lang w:val="sl-SI"/>
        </w:rPr>
        <w:t xml:space="preserve">Stališče </w:t>
      </w:r>
      <w:r w:rsidR="00566940" w:rsidRPr="00C62CC2">
        <w:rPr>
          <w:lang w:val="sl-SI"/>
        </w:rPr>
        <w:t>Nadzornega sveta</w:t>
      </w:r>
      <w:r w:rsidRPr="00C62CC2">
        <w:rPr>
          <w:lang w:val="sl-SI"/>
        </w:rPr>
        <w:t xml:space="preserve"> sklada o pozitivnem stališču do letnega poročila </w:t>
      </w:r>
      <w:r w:rsidR="00D53031">
        <w:rPr>
          <w:lang w:val="sl-SI"/>
        </w:rPr>
        <w:t>za leto 202</w:t>
      </w:r>
      <w:r w:rsidR="00DB47BE">
        <w:rPr>
          <w:lang w:val="sl-SI"/>
        </w:rPr>
        <w:t>4</w:t>
      </w:r>
      <w:r w:rsidR="00AB71B5">
        <w:rPr>
          <w:lang w:val="sl-SI"/>
        </w:rPr>
        <w:t xml:space="preserve">, Sklep 1/2, </w:t>
      </w:r>
      <w:r w:rsidRPr="00C62CC2">
        <w:rPr>
          <w:lang w:val="sl-SI"/>
        </w:rPr>
        <w:t>št. 0130-</w:t>
      </w:r>
      <w:r w:rsidR="00DB47BE">
        <w:rPr>
          <w:lang w:val="sl-SI"/>
        </w:rPr>
        <w:t>3</w:t>
      </w:r>
      <w:r w:rsidRPr="00C62CC2">
        <w:rPr>
          <w:lang w:val="sl-SI"/>
        </w:rPr>
        <w:t>/202</w:t>
      </w:r>
      <w:r w:rsidR="00DB47BE">
        <w:rPr>
          <w:lang w:val="sl-SI"/>
        </w:rPr>
        <w:t>5</w:t>
      </w:r>
      <w:r w:rsidRPr="00C62CC2">
        <w:rPr>
          <w:lang w:val="sl-SI"/>
        </w:rPr>
        <w:t xml:space="preserve"> z dne </w:t>
      </w:r>
      <w:r w:rsidR="00AB71B5">
        <w:rPr>
          <w:lang w:val="sl-SI"/>
        </w:rPr>
        <w:t>25. 2. 2025</w:t>
      </w:r>
      <w:r w:rsidR="00C62CC2">
        <w:rPr>
          <w:lang w:val="sl-SI"/>
        </w:rPr>
        <w:t>;</w:t>
      </w:r>
      <w:r w:rsidR="00036547">
        <w:rPr>
          <w:lang w:val="sl-SI"/>
        </w:rPr>
        <w:t xml:space="preserve"> </w:t>
      </w:r>
    </w:p>
    <w:p w14:paraId="1F0E0037" w14:textId="41307893" w:rsidR="00AB71B5" w:rsidRPr="00435F31" w:rsidRDefault="00AB71B5" w:rsidP="00435F31">
      <w:pPr>
        <w:pStyle w:val="podpisi"/>
        <w:numPr>
          <w:ilvl w:val="0"/>
          <w:numId w:val="13"/>
        </w:numPr>
        <w:tabs>
          <w:tab w:val="clear" w:pos="3402"/>
        </w:tabs>
        <w:rPr>
          <w:lang w:val="sl-SI"/>
        </w:rPr>
      </w:pPr>
      <w:r w:rsidRPr="00C62CC2">
        <w:rPr>
          <w:lang w:val="sl-SI"/>
        </w:rPr>
        <w:t>Sklep Nadzornega sveta sklada o presežku odhodkov nad prihodki</w:t>
      </w:r>
      <w:r>
        <w:rPr>
          <w:lang w:val="sl-SI"/>
        </w:rPr>
        <w:t>, Sklep 2/2,</w:t>
      </w:r>
      <w:r w:rsidRPr="00C62CC2">
        <w:rPr>
          <w:lang w:val="sl-SI"/>
        </w:rPr>
        <w:t xml:space="preserve"> št. 0130-</w:t>
      </w:r>
      <w:r>
        <w:rPr>
          <w:lang w:val="sl-SI"/>
        </w:rPr>
        <w:t>3</w:t>
      </w:r>
      <w:r w:rsidRPr="00C62CC2">
        <w:rPr>
          <w:lang w:val="sl-SI"/>
        </w:rPr>
        <w:t>/202</w:t>
      </w:r>
      <w:r>
        <w:rPr>
          <w:lang w:val="sl-SI"/>
        </w:rPr>
        <w:t>5</w:t>
      </w:r>
      <w:r w:rsidRPr="00C62CC2">
        <w:rPr>
          <w:lang w:val="sl-SI"/>
        </w:rPr>
        <w:t xml:space="preserve"> z dne </w:t>
      </w:r>
      <w:r w:rsidR="00435F31">
        <w:rPr>
          <w:lang w:val="sl-SI"/>
        </w:rPr>
        <w:t>25. 2. 2025</w:t>
      </w:r>
      <w:r>
        <w:rPr>
          <w:lang w:val="sl-SI"/>
        </w:rPr>
        <w:t xml:space="preserve"> in </w:t>
      </w:r>
    </w:p>
    <w:p w14:paraId="00F40963" w14:textId="21053145" w:rsidR="00036547" w:rsidRPr="00036547" w:rsidRDefault="00435F31" w:rsidP="00036547">
      <w:pPr>
        <w:pStyle w:val="podpisi"/>
        <w:numPr>
          <w:ilvl w:val="0"/>
          <w:numId w:val="13"/>
        </w:numPr>
        <w:tabs>
          <w:tab w:val="clear" w:pos="3402"/>
        </w:tabs>
        <w:rPr>
          <w:lang w:val="sl-SI"/>
        </w:rPr>
      </w:pPr>
      <w:r>
        <w:rPr>
          <w:rFonts w:cs="Arial"/>
          <w:szCs w:val="20"/>
          <w:lang w:val="sl-SI"/>
        </w:rPr>
        <w:t xml:space="preserve">Stališče </w:t>
      </w:r>
      <w:r w:rsidR="00566940" w:rsidRPr="00036547">
        <w:rPr>
          <w:rFonts w:cs="Arial"/>
          <w:szCs w:val="20"/>
          <w:lang w:val="sl-SI"/>
        </w:rPr>
        <w:t>Nadzornega sveta</w:t>
      </w:r>
      <w:r w:rsidR="00036547" w:rsidRPr="00036547">
        <w:rPr>
          <w:rFonts w:cs="Arial"/>
          <w:szCs w:val="20"/>
          <w:lang w:val="sl-SI"/>
        </w:rPr>
        <w:t xml:space="preserve"> </w:t>
      </w:r>
      <w:r>
        <w:rPr>
          <w:rFonts w:cs="Arial"/>
          <w:szCs w:val="20"/>
          <w:lang w:val="sl-SI"/>
        </w:rPr>
        <w:t xml:space="preserve">javnega </w:t>
      </w:r>
      <w:r w:rsidR="00036547" w:rsidRPr="00036547">
        <w:rPr>
          <w:rFonts w:cs="Arial"/>
          <w:szCs w:val="20"/>
          <w:lang w:val="sl-SI"/>
        </w:rPr>
        <w:t xml:space="preserve">sklada </w:t>
      </w:r>
      <w:r>
        <w:rPr>
          <w:rFonts w:cs="Arial"/>
          <w:szCs w:val="20"/>
          <w:lang w:val="sl-SI"/>
        </w:rPr>
        <w:t>do Letnega poročila Javnega štipendijskega, razvojnega, invalidskega in preživninskega sklada Republike Slovenije št. 0130-3/2025 z dne 25. 2. 2025</w:t>
      </w:r>
    </w:p>
    <w:p w14:paraId="77AC758C" w14:textId="51E68ABC" w:rsidR="00336B6E" w:rsidRPr="00563F62" w:rsidRDefault="00336B6E">
      <w:pPr>
        <w:pStyle w:val="Poglavje"/>
        <w:widowControl w:val="0"/>
        <w:numPr>
          <w:ilvl w:val="0"/>
          <w:numId w:val="13"/>
        </w:numPr>
        <w:spacing w:before="0" w:after="0" w:line="276" w:lineRule="auto"/>
        <w:ind w:left="714" w:hanging="357"/>
        <w:jc w:val="left"/>
        <w:rPr>
          <w:b w:val="0"/>
          <w:sz w:val="20"/>
          <w:szCs w:val="20"/>
        </w:rPr>
      </w:pPr>
      <w:r w:rsidRPr="00563F62">
        <w:rPr>
          <w:b w:val="0"/>
          <w:sz w:val="20"/>
          <w:szCs w:val="20"/>
        </w:rPr>
        <w:br w:type="page"/>
      </w:r>
    </w:p>
    <w:p w14:paraId="2E267E89" w14:textId="77777777" w:rsidR="00336B6E" w:rsidRPr="00563F62" w:rsidRDefault="00336B6E" w:rsidP="00336B6E">
      <w:pPr>
        <w:tabs>
          <w:tab w:val="left" w:pos="708"/>
        </w:tabs>
        <w:spacing w:after="0" w:line="260" w:lineRule="exact"/>
        <w:jc w:val="right"/>
        <w:rPr>
          <w:rFonts w:ascii="Arial" w:hAnsi="Arial" w:cs="Arial"/>
          <w:b/>
          <w:sz w:val="20"/>
          <w:szCs w:val="20"/>
        </w:rPr>
      </w:pPr>
      <w:r w:rsidRPr="00563F62">
        <w:rPr>
          <w:rFonts w:ascii="Arial" w:hAnsi="Arial" w:cs="Arial"/>
          <w:b/>
          <w:sz w:val="20"/>
          <w:szCs w:val="20"/>
        </w:rPr>
        <w:lastRenderedPageBreak/>
        <w:t>PRILOGA 1</w:t>
      </w:r>
    </w:p>
    <w:p w14:paraId="15D11F38" w14:textId="614D796B" w:rsidR="00336B6E" w:rsidRPr="00563F62" w:rsidRDefault="00336B6E" w:rsidP="00B33B22">
      <w:pPr>
        <w:pStyle w:val="Neotevilenodstavek"/>
        <w:jc w:val="right"/>
        <w:rPr>
          <w:rFonts w:cs="Arial"/>
          <w:iCs/>
          <w:sz w:val="20"/>
        </w:rPr>
      </w:pPr>
      <w:r w:rsidRPr="00563F62">
        <w:rPr>
          <w:rFonts w:cs="Arial"/>
          <w:b/>
          <w:sz w:val="20"/>
          <w:szCs w:val="20"/>
        </w:rPr>
        <w:t>PREDLOG</w:t>
      </w:r>
      <w:r w:rsidR="00B33B22">
        <w:rPr>
          <w:rFonts w:cs="Arial"/>
          <w:b/>
          <w:sz w:val="20"/>
          <w:szCs w:val="20"/>
        </w:rPr>
        <w:t xml:space="preserve"> SKLEPA</w:t>
      </w:r>
    </w:p>
    <w:p w14:paraId="12A76BD5" w14:textId="77777777" w:rsidR="00866B28" w:rsidRPr="00563F62" w:rsidRDefault="00866B28" w:rsidP="00223808">
      <w:pPr>
        <w:jc w:val="both"/>
        <w:rPr>
          <w:rFonts w:ascii="Arial" w:eastAsia="Times New Roman" w:hAnsi="Arial" w:cs="Arial"/>
          <w:iCs/>
          <w:sz w:val="20"/>
          <w:szCs w:val="20"/>
          <w:lang w:eastAsia="sl-SI"/>
        </w:rPr>
      </w:pPr>
    </w:p>
    <w:p w14:paraId="3BE07E9B" w14:textId="00788EC7" w:rsidR="00FA18D3" w:rsidRPr="00563F62" w:rsidRDefault="00ED5ECA" w:rsidP="00ED5ECA">
      <w:pPr>
        <w:pStyle w:val="Poglavje"/>
        <w:widowControl w:val="0"/>
        <w:spacing w:before="0" w:after="0" w:line="260" w:lineRule="exact"/>
        <w:jc w:val="left"/>
        <w:rPr>
          <w:b w:val="0"/>
          <w:sz w:val="20"/>
          <w:szCs w:val="20"/>
        </w:rPr>
      </w:pPr>
      <w:r w:rsidRPr="00563F62">
        <w:rPr>
          <w:b w:val="0"/>
          <w:sz w:val="20"/>
          <w:szCs w:val="20"/>
        </w:rPr>
        <w:t xml:space="preserve">Številka: </w:t>
      </w:r>
    </w:p>
    <w:p w14:paraId="2E65CAF0" w14:textId="77777777" w:rsidR="00ED5ECA" w:rsidRPr="00563F62" w:rsidRDefault="00ED5ECA" w:rsidP="00ED5ECA">
      <w:pPr>
        <w:pStyle w:val="Poglavje"/>
        <w:widowControl w:val="0"/>
        <w:spacing w:before="0" w:after="0" w:line="260" w:lineRule="exact"/>
        <w:jc w:val="left"/>
        <w:rPr>
          <w:b w:val="0"/>
          <w:sz w:val="20"/>
          <w:szCs w:val="20"/>
        </w:rPr>
      </w:pPr>
      <w:r w:rsidRPr="00563F62">
        <w:rPr>
          <w:b w:val="0"/>
          <w:sz w:val="20"/>
          <w:szCs w:val="20"/>
        </w:rPr>
        <w:t>Datum:</w:t>
      </w:r>
    </w:p>
    <w:p w14:paraId="12272FBC" w14:textId="77777777" w:rsidR="00ED5ECA" w:rsidRPr="00563F62" w:rsidRDefault="00ED5ECA" w:rsidP="00ED5ECA">
      <w:pPr>
        <w:pStyle w:val="Poglavje"/>
        <w:widowControl w:val="0"/>
        <w:spacing w:before="0" w:after="0" w:line="260" w:lineRule="exact"/>
        <w:jc w:val="left"/>
        <w:rPr>
          <w:b w:val="0"/>
          <w:sz w:val="20"/>
          <w:szCs w:val="20"/>
        </w:rPr>
      </w:pPr>
    </w:p>
    <w:p w14:paraId="045EEAE9" w14:textId="77777777" w:rsidR="00ED5ECA" w:rsidRPr="00563F62" w:rsidRDefault="00ED5ECA" w:rsidP="00ED5ECA">
      <w:pPr>
        <w:pStyle w:val="Poglavje"/>
        <w:widowControl w:val="0"/>
        <w:spacing w:before="0" w:after="0" w:line="260" w:lineRule="exact"/>
        <w:jc w:val="left"/>
        <w:rPr>
          <w:b w:val="0"/>
          <w:sz w:val="20"/>
          <w:szCs w:val="20"/>
        </w:rPr>
      </w:pPr>
    </w:p>
    <w:p w14:paraId="70071960" w14:textId="77777777" w:rsidR="000A3964" w:rsidRDefault="000A3964" w:rsidP="000A3964">
      <w:pPr>
        <w:tabs>
          <w:tab w:val="left" w:pos="9000"/>
        </w:tabs>
        <w:spacing w:line="240" w:lineRule="atLeast"/>
        <w:ind w:right="70"/>
        <w:jc w:val="both"/>
        <w:rPr>
          <w:rFonts w:ascii="Arial" w:hAnsi="Arial" w:cs="Arial"/>
          <w:sz w:val="20"/>
          <w:szCs w:val="20"/>
        </w:rPr>
      </w:pPr>
      <w:r w:rsidRPr="00486040">
        <w:rPr>
          <w:rFonts w:ascii="Arial" w:hAnsi="Arial" w:cs="Arial"/>
          <w:sz w:val="20"/>
          <w:szCs w:val="20"/>
        </w:rPr>
        <w:t>Na podlagi četrte in pete alineje 13. člena Zakona o javnih skladih (Uradni list RS, št. 77/08</w:t>
      </w:r>
      <w:r>
        <w:rPr>
          <w:rFonts w:ascii="Arial" w:hAnsi="Arial" w:cs="Arial"/>
          <w:sz w:val="20"/>
          <w:szCs w:val="20"/>
        </w:rPr>
        <w:t>,</w:t>
      </w:r>
      <w:r w:rsidRPr="00486040">
        <w:rPr>
          <w:rFonts w:ascii="Arial" w:hAnsi="Arial" w:cs="Arial"/>
          <w:sz w:val="20"/>
          <w:szCs w:val="20"/>
        </w:rPr>
        <w:t xml:space="preserve"> 8/10-ZSKZ-B</w:t>
      </w:r>
      <w:r>
        <w:rPr>
          <w:rFonts w:ascii="Arial" w:hAnsi="Arial" w:cs="Arial"/>
          <w:sz w:val="20"/>
          <w:szCs w:val="20"/>
        </w:rPr>
        <w:t>,</w:t>
      </w:r>
      <w:r w:rsidRPr="008F1FCD">
        <w:rPr>
          <w:rFonts w:ascii="Arial" w:hAnsi="Arial" w:cs="Arial"/>
          <w:sz w:val="20"/>
          <w:szCs w:val="20"/>
        </w:rPr>
        <w:t xml:space="preserve"> 61/20 – ZDLGPE</w:t>
      </w:r>
      <w:r>
        <w:rPr>
          <w:rFonts w:ascii="Arial" w:hAnsi="Arial" w:cs="Arial"/>
          <w:sz w:val="20"/>
          <w:szCs w:val="20"/>
        </w:rPr>
        <w:t xml:space="preserve"> in 206/21 - ZDUPŠOP</w:t>
      </w:r>
      <w:r w:rsidRPr="008F1FCD">
        <w:rPr>
          <w:rFonts w:ascii="Arial" w:hAnsi="Arial" w:cs="Arial"/>
          <w:sz w:val="20"/>
          <w:szCs w:val="20"/>
        </w:rPr>
        <w:t>), četrte in pete alineje 5. člena Ustanovitvenega akta Javnega štipendijskega, razvojnega, invalidskega in preživninskega sklada Republike Slovenije (Uradni list RS, št. 23/13, 84/16 in 12/17 – popr., 23/17</w:t>
      </w:r>
      <w:r>
        <w:rPr>
          <w:rFonts w:ascii="Arial" w:hAnsi="Arial" w:cs="Arial"/>
          <w:sz w:val="20"/>
          <w:szCs w:val="20"/>
        </w:rPr>
        <w:t xml:space="preserve">, </w:t>
      </w:r>
      <w:r w:rsidRPr="008F1FCD">
        <w:rPr>
          <w:rFonts w:ascii="Arial" w:hAnsi="Arial" w:cs="Arial"/>
          <w:sz w:val="20"/>
          <w:szCs w:val="20"/>
        </w:rPr>
        <w:t>30/19</w:t>
      </w:r>
      <w:r>
        <w:rPr>
          <w:rFonts w:ascii="Arial" w:hAnsi="Arial" w:cs="Arial"/>
          <w:sz w:val="20"/>
          <w:szCs w:val="20"/>
        </w:rPr>
        <w:t xml:space="preserve"> in 113/23</w:t>
      </w:r>
      <w:r w:rsidRPr="008F1FCD">
        <w:rPr>
          <w:rFonts w:ascii="Arial" w:hAnsi="Arial" w:cs="Arial"/>
          <w:sz w:val="20"/>
          <w:szCs w:val="20"/>
        </w:rPr>
        <w:t xml:space="preserve">) </w:t>
      </w:r>
      <w:r w:rsidRPr="008F1FCD">
        <w:rPr>
          <w:rFonts w:ascii="Arial" w:hAnsi="Arial" w:cs="Arial"/>
          <w:sz w:val="20"/>
          <w:szCs w:val="20"/>
          <w:lang w:eastAsia="sl-SI"/>
        </w:rPr>
        <w:t xml:space="preserve">ter </w:t>
      </w:r>
      <w:r w:rsidRPr="008F1FCD">
        <w:rPr>
          <w:rFonts w:ascii="Arial" w:hAnsi="Arial" w:cs="Arial"/>
          <w:sz w:val="20"/>
          <w:szCs w:val="20"/>
        </w:rPr>
        <w:t xml:space="preserve">drugega odstavka 99. člena Zakona o javnih financah </w:t>
      </w:r>
      <w:r w:rsidRPr="008F1FCD">
        <w:rPr>
          <w:rFonts w:ascii="Arial" w:hAnsi="Arial" w:cs="Arial"/>
          <w:bCs/>
          <w:sz w:val="20"/>
          <w:szCs w:val="20"/>
          <w:shd w:val="clear" w:color="auto" w:fill="FFFFFF"/>
        </w:rPr>
        <w:t>(</w:t>
      </w:r>
      <w:r w:rsidRPr="008F1FCD">
        <w:rPr>
          <w:rFonts w:ascii="Arial" w:hAnsi="Arial" w:cs="Arial"/>
          <w:bCs/>
          <w:sz w:val="20"/>
          <w:szCs w:val="20"/>
        </w:rPr>
        <w:t xml:space="preserve">Uradni list RS, št. </w:t>
      </w:r>
      <w:hyperlink r:id="rId98" w:tgtFrame="_blank" w:tooltip="Zakon o javnih financah (uradno prečiščeno besedilo)" w:history="1">
        <w:r w:rsidRPr="008F1FCD">
          <w:rPr>
            <w:rFonts w:ascii="Arial" w:hAnsi="Arial" w:cs="Arial"/>
            <w:bCs/>
            <w:sz w:val="20"/>
            <w:szCs w:val="20"/>
          </w:rPr>
          <w:t>11/11</w:t>
        </w:r>
      </w:hyperlink>
      <w:r w:rsidRPr="008F1FCD">
        <w:rPr>
          <w:rFonts w:ascii="Arial" w:hAnsi="Arial" w:cs="Arial"/>
          <w:bCs/>
          <w:sz w:val="20"/>
          <w:szCs w:val="20"/>
        </w:rPr>
        <w:t xml:space="preserve"> – uradno prečiščeno besedilo, </w:t>
      </w:r>
      <w:hyperlink r:id="rId99" w:tgtFrame="_blank" w:tooltip="Popravek Uradnega prečiščenega besedila Zakona  o javnih financah (ZJF-UPB4p)" w:history="1">
        <w:r w:rsidRPr="008F1FCD">
          <w:rPr>
            <w:rFonts w:ascii="Arial" w:hAnsi="Arial" w:cs="Arial"/>
            <w:bCs/>
            <w:sz w:val="20"/>
            <w:szCs w:val="20"/>
          </w:rPr>
          <w:t>14/13 – popr.</w:t>
        </w:r>
      </w:hyperlink>
      <w:r w:rsidRPr="008F1FCD">
        <w:rPr>
          <w:rFonts w:ascii="Arial" w:hAnsi="Arial" w:cs="Arial"/>
          <w:bCs/>
          <w:sz w:val="20"/>
          <w:szCs w:val="20"/>
        </w:rPr>
        <w:t xml:space="preserve">, </w:t>
      </w:r>
      <w:hyperlink r:id="rId100" w:tgtFrame="_blank" w:tooltip="Zakon o dopolnitvi Zakona o javnih financah" w:history="1">
        <w:r w:rsidRPr="008F1FCD">
          <w:rPr>
            <w:rFonts w:ascii="Arial" w:hAnsi="Arial" w:cs="Arial"/>
            <w:bCs/>
            <w:sz w:val="20"/>
            <w:szCs w:val="20"/>
          </w:rPr>
          <w:t>101/13</w:t>
        </w:r>
      </w:hyperlink>
      <w:r w:rsidRPr="008F1FCD">
        <w:rPr>
          <w:rFonts w:ascii="Arial" w:hAnsi="Arial" w:cs="Arial"/>
          <w:bCs/>
          <w:sz w:val="20"/>
          <w:szCs w:val="20"/>
        </w:rPr>
        <w:t xml:space="preserve">, </w:t>
      </w:r>
      <w:hyperlink r:id="rId101" w:tgtFrame="_blank" w:tooltip="Zakon o fiskalnem pravilu" w:history="1">
        <w:r w:rsidRPr="008F1FCD">
          <w:rPr>
            <w:rFonts w:ascii="Arial" w:hAnsi="Arial" w:cs="Arial"/>
            <w:bCs/>
            <w:sz w:val="20"/>
            <w:szCs w:val="20"/>
          </w:rPr>
          <w:t>55/15</w:t>
        </w:r>
      </w:hyperlink>
      <w:r w:rsidRPr="008F1FCD">
        <w:rPr>
          <w:rFonts w:ascii="Arial" w:hAnsi="Arial" w:cs="Arial"/>
          <w:bCs/>
          <w:sz w:val="20"/>
          <w:szCs w:val="20"/>
        </w:rPr>
        <w:t xml:space="preserve"> – ZFisP, 96/15 – ZIPRS1617</w:t>
      </w:r>
      <w:r>
        <w:rPr>
          <w:rFonts w:ascii="Arial" w:hAnsi="Arial" w:cs="Arial"/>
          <w:bCs/>
          <w:sz w:val="20"/>
          <w:szCs w:val="20"/>
        </w:rPr>
        <w:t>,</w:t>
      </w:r>
      <w:r w:rsidRPr="008F1FCD">
        <w:rPr>
          <w:rFonts w:ascii="Arial" w:hAnsi="Arial" w:cs="Arial"/>
          <w:bCs/>
          <w:sz w:val="20"/>
          <w:szCs w:val="20"/>
        </w:rPr>
        <w:t xml:space="preserve"> 13/18</w:t>
      </w:r>
      <w:r>
        <w:rPr>
          <w:rFonts w:ascii="Arial" w:hAnsi="Arial" w:cs="Arial"/>
          <w:bCs/>
          <w:sz w:val="20"/>
          <w:szCs w:val="20"/>
        </w:rPr>
        <w:t>, 195/20 – odl. US, 18/23 – ZDU-10 in 76/23</w:t>
      </w:r>
      <w:r w:rsidRPr="008F1FCD">
        <w:rPr>
          <w:rFonts w:ascii="Arial" w:hAnsi="Arial" w:cs="Arial"/>
          <w:bCs/>
          <w:sz w:val="20"/>
          <w:szCs w:val="20"/>
        </w:rPr>
        <w:t xml:space="preserve">) </w:t>
      </w:r>
      <w:r w:rsidRPr="008F1FCD">
        <w:rPr>
          <w:rFonts w:ascii="Arial" w:hAnsi="Arial" w:cs="Arial"/>
          <w:sz w:val="20"/>
          <w:szCs w:val="20"/>
        </w:rPr>
        <w:t>je Vlada Republike Slovenije na … seji dne … sprejela naslednji</w:t>
      </w:r>
    </w:p>
    <w:p w14:paraId="6B3CC5F8" w14:textId="77777777" w:rsidR="000A3964" w:rsidRPr="008F1FCD" w:rsidRDefault="000A3964" w:rsidP="000A3964">
      <w:pPr>
        <w:tabs>
          <w:tab w:val="left" w:pos="9000"/>
        </w:tabs>
        <w:spacing w:line="240" w:lineRule="atLeast"/>
        <w:ind w:right="70"/>
        <w:jc w:val="both"/>
        <w:rPr>
          <w:rFonts w:ascii="Arial" w:hAnsi="Arial" w:cs="Arial"/>
          <w:sz w:val="20"/>
          <w:szCs w:val="20"/>
        </w:rPr>
      </w:pPr>
    </w:p>
    <w:p w14:paraId="5B655E27" w14:textId="77777777" w:rsidR="000A3964" w:rsidRPr="008F1FCD" w:rsidRDefault="000A3964" w:rsidP="000A3964">
      <w:pPr>
        <w:tabs>
          <w:tab w:val="left" w:pos="9000"/>
        </w:tabs>
        <w:spacing w:line="240" w:lineRule="atLeast"/>
        <w:ind w:right="70"/>
        <w:jc w:val="center"/>
        <w:rPr>
          <w:rFonts w:ascii="Arial" w:hAnsi="Arial" w:cs="Arial"/>
          <w:sz w:val="20"/>
          <w:szCs w:val="20"/>
        </w:rPr>
      </w:pPr>
      <w:r w:rsidRPr="008F1FCD">
        <w:rPr>
          <w:rFonts w:ascii="Arial" w:hAnsi="Arial" w:cs="Arial"/>
          <w:sz w:val="20"/>
          <w:szCs w:val="20"/>
        </w:rPr>
        <w:t>SKLEP</w:t>
      </w:r>
      <w:r>
        <w:rPr>
          <w:rFonts w:ascii="Arial" w:hAnsi="Arial" w:cs="Arial"/>
          <w:sz w:val="20"/>
          <w:szCs w:val="20"/>
        </w:rPr>
        <w:t>:</w:t>
      </w:r>
    </w:p>
    <w:p w14:paraId="5AD9D5C2" w14:textId="77777777" w:rsidR="000A3964" w:rsidRPr="008F1FCD" w:rsidRDefault="000A3964" w:rsidP="000A3964">
      <w:pPr>
        <w:pStyle w:val="Odstavekseznama"/>
        <w:numPr>
          <w:ilvl w:val="0"/>
          <w:numId w:val="14"/>
        </w:numPr>
        <w:spacing w:after="200" w:line="276" w:lineRule="auto"/>
        <w:ind w:left="720"/>
        <w:jc w:val="both"/>
        <w:rPr>
          <w:rFonts w:ascii="Arial" w:hAnsi="Arial" w:cs="Arial"/>
          <w:sz w:val="20"/>
          <w:szCs w:val="20"/>
        </w:rPr>
      </w:pPr>
      <w:r w:rsidRPr="008F1FCD">
        <w:rPr>
          <w:rFonts w:ascii="Arial" w:hAnsi="Arial" w:cs="Arial"/>
          <w:sz w:val="20"/>
          <w:szCs w:val="20"/>
        </w:rPr>
        <w:t>Vlada Republike Slovenije je sprejela Letno poročilo Javnega štipendijskega, razvojnega, invalidskega in preživninskega sklada Republike Slovenije za leto 20</w:t>
      </w:r>
      <w:r>
        <w:rPr>
          <w:rFonts w:ascii="Arial" w:hAnsi="Arial" w:cs="Arial"/>
          <w:sz w:val="20"/>
          <w:szCs w:val="20"/>
        </w:rPr>
        <w:t>24</w:t>
      </w:r>
      <w:r w:rsidRPr="008F1FCD">
        <w:rPr>
          <w:rFonts w:ascii="Arial" w:hAnsi="Arial" w:cs="Arial"/>
          <w:sz w:val="20"/>
          <w:szCs w:val="20"/>
        </w:rPr>
        <w:t>, ki ga je nadzorni svet Javnega štipendijskega, razvojnega, invalidskega in preživninskega sklada Republike Slovenije obravnaval</w:t>
      </w:r>
      <w:r>
        <w:rPr>
          <w:rFonts w:ascii="Arial" w:hAnsi="Arial" w:cs="Arial"/>
          <w:sz w:val="20"/>
          <w:szCs w:val="20"/>
        </w:rPr>
        <w:t xml:space="preserve"> na</w:t>
      </w:r>
      <w:r w:rsidRPr="008F1FCD">
        <w:rPr>
          <w:rFonts w:ascii="Arial" w:hAnsi="Arial" w:cs="Arial"/>
          <w:sz w:val="20"/>
          <w:szCs w:val="20"/>
        </w:rPr>
        <w:t xml:space="preserve"> </w:t>
      </w:r>
      <w:r>
        <w:rPr>
          <w:rFonts w:ascii="Arial" w:hAnsi="Arial" w:cs="Arial"/>
          <w:sz w:val="20"/>
          <w:szCs w:val="20"/>
        </w:rPr>
        <w:t xml:space="preserve">70. </w:t>
      </w:r>
      <w:r w:rsidRPr="008F1FCD">
        <w:rPr>
          <w:rFonts w:ascii="Arial" w:hAnsi="Arial" w:cs="Arial"/>
          <w:sz w:val="20"/>
          <w:szCs w:val="20"/>
        </w:rPr>
        <w:t xml:space="preserve">seji dne </w:t>
      </w:r>
      <w:r>
        <w:rPr>
          <w:rFonts w:ascii="Arial" w:hAnsi="Arial" w:cs="Arial"/>
          <w:sz w:val="20"/>
          <w:szCs w:val="20"/>
        </w:rPr>
        <w:t>25. 2. 2025</w:t>
      </w:r>
      <w:r w:rsidRPr="000F0C3C">
        <w:rPr>
          <w:rFonts w:ascii="Arial" w:hAnsi="Arial" w:cs="Arial"/>
          <w:sz w:val="20"/>
          <w:szCs w:val="20"/>
        </w:rPr>
        <w:t xml:space="preserve"> </w:t>
      </w:r>
      <w:r>
        <w:rPr>
          <w:rFonts w:ascii="Arial" w:hAnsi="Arial" w:cs="Arial"/>
          <w:sz w:val="20"/>
          <w:szCs w:val="20"/>
        </w:rPr>
        <w:t>(sklep št. 0130-3/2025</w:t>
      </w:r>
      <w:r w:rsidRPr="008F1FCD">
        <w:rPr>
          <w:rFonts w:ascii="Arial" w:hAnsi="Arial" w:cs="Arial"/>
          <w:sz w:val="20"/>
          <w:szCs w:val="20"/>
        </w:rPr>
        <w:t>) in zavzel</w:t>
      </w:r>
      <w:r>
        <w:rPr>
          <w:rFonts w:ascii="Arial" w:hAnsi="Arial" w:cs="Arial"/>
          <w:sz w:val="20"/>
          <w:szCs w:val="20"/>
        </w:rPr>
        <w:t>a</w:t>
      </w:r>
      <w:r w:rsidRPr="008F1FCD">
        <w:rPr>
          <w:rFonts w:ascii="Arial" w:hAnsi="Arial" w:cs="Arial"/>
          <w:sz w:val="20"/>
          <w:szCs w:val="20"/>
        </w:rPr>
        <w:t xml:space="preserve"> pozitivno stališče ter ga pošlje Državnemu zboru Republike Slovenije.</w:t>
      </w:r>
    </w:p>
    <w:p w14:paraId="71EA5A47" w14:textId="77777777" w:rsidR="000A3964" w:rsidRPr="00486040" w:rsidRDefault="000A3964" w:rsidP="000A3964">
      <w:pPr>
        <w:pStyle w:val="Odstavekseznama"/>
        <w:spacing w:after="200" w:line="276" w:lineRule="auto"/>
        <w:jc w:val="both"/>
        <w:rPr>
          <w:rFonts w:ascii="Arial" w:hAnsi="Arial" w:cs="Arial"/>
          <w:sz w:val="20"/>
          <w:szCs w:val="20"/>
        </w:rPr>
      </w:pPr>
    </w:p>
    <w:p w14:paraId="469637B9" w14:textId="77777777" w:rsidR="000A3964" w:rsidRPr="00EE2A19" w:rsidRDefault="000A3964" w:rsidP="000A3964">
      <w:pPr>
        <w:pStyle w:val="Odstavekseznama"/>
        <w:numPr>
          <w:ilvl w:val="0"/>
          <w:numId w:val="14"/>
        </w:numPr>
        <w:spacing w:after="200" w:line="276" w:lineRule="auto"/>
        <w:ind w:left="720"/>
        <w:jc w:val="both"/>
        <w:rPr>
          <w:rFonts w:ascii="Arial" w:hAnsi="Arial" w:cs="Arial"/>
          <w:sz w:val="20"/>
          <w:szCs w:val="20"/>
        </w:rPr>
      </w:pPr>
      <w:r w:rsidRPr="00EE2A19">
        <w:rPr>
          <w:rFonts w:ascii="Arial" w:hAnsi="Arial" w:cs="Arial"/>
          <w:color w:val="000000"/>
          <w:sz w:val="20"/>
          <w:szCs w:val="20"/>
        </w:rPr>
        <w:t xml:space="preserve">Vlada Republike Slovenije </w:t>
      </w:r>
      <w:r>
        <w:rPr>
          <w:rFonts w:ascii="Arial" w:hAnsi="Arial" w:cs="Arial"/>
          <w:color w:val="000000"/>
          <w:sz w:val="20"/>
          <w:szCs w:val="20"/>
        </w:rPr>
        <w:t>je določila</w:t>
      </w:r>
      <w:r w:rsidRPr="00EE2A19">
        <w:rPr>
          <w:rFonts w:ascii="Arial" w:hAnsi="Arial" w:cs="Arial"/>
          <w:color w:val="000000"/>
          <w:sz w:val="20"/>
          <w:szCs w:val="20"/>
        </w:rPr>
        <w:t xml:space="preserve">, da presežek prihodkov nad odhodki, ugotovljen v izkazu prihodkov in odhodkov - drugih uporabnikov za Javni štipendijski, razvojni, invalidski in preživninski sklad Republike Slovenije v preteklem poslovnem letu </w:t>
      </w:r>
      <w:r>
        <w:rPr>
          <w:rFonts w:ascii="Arial" w:hAnsi="Arial" w:cs="Arial"/>
          <w:color w:val="000000"/>
          <w:sz w:val="20"/>
          <w:szCs w:val="20"/>
        </w:rPr>
        <w:t>2024</w:t>
      </w:r>
      <w:r w:rsidRPr="00EE2A19">
        <w:rPr>
          <w:rFonts w:ascii="Arial" w:hAnsi="Arial" w:cs="Arial"/>
          <w:color w:val="000000"/>
          <w:sz w:val="20"/>
          <w:szCs w:val="20"/>
        </w:rPr>
        <w:t>, razporedi na naslednji način</w:t>
      </w:r>
      <w:r>
        <w:rPr>
          <w:rFonts w:ascii="Arial" w:hAnsi="Arial" w:cs="Arial"/>
          <w:color w:val="000000"/>
          <w:sz w:val="20"/>
          <w:szCs w:val="20"/>
        </w:rPr>
        <w:t>.</w:t>
      </w:r>
    </w:p>
    <w:p w14:paraId="0BE49DA2" w14:textId="77777777" w:rsidR="000A3964" w:rsidRPr="00A12DF7" w:rsidRDefault="000A3964" w:rsidP="000A3964">
      <w:pPr>
        <w:jc w:val="both"/>
        <w:rPr>
          <w:rFonts w:ascii="Arial" w:hAnsi="Arial" w:cs="Arial"/>
          <w:sz w:val="20"/>
          <w:szCs w:val="20"/>
        </w:rPr>
      </w:pPr>
      <w:r w:rsidRPr="0067708E">
        <w:rPr>
          <w:rFonts w:ascii="Arial" w:hAnsi="Arial" w:cs="Arial"/>
          <w:sz w:val="20"/>
          <w:szCs w:val="20"/>
        </w:rPr>
        <w:t>P</w:t>
      </w:r>
      <w:r w:rsidRPr="00A12DF7">
        <w:rPr>
          <w:rFonts w:ascii="Arial" w:hAnsi="Arial" w:cs="Arial"/>
          <w:sz w:val="20"/>
          <w:szCs w:val="20"/>
        </w:rPr>
        <w:t xml:space="preserve">resežek prihodkov nad odhodki v skupni višini 4.233.820,88 </w:t>
      </w:r>
      <w:r w:rsidRPr="0067708E">
        <w:rPr>
          <w:rFonts w:ascii="Arial" w:hAnsi="Arial" w:cs="Arial"/>
          <w:sz w:val="20"/>
          <w:szCs w:val="20"/>
        </w:rPr>
        <w:t>e</w:t>
      </w:r>
      <w:r>
        <w:rPr>
          <w:rFonts w:ascii="Arial" w:hAnsi="Arial" w:cs="Arial"/>
          <w:sz w:val="20"/>
          <w:szCs w:val="20"/>
        </w:rPr>
        <w:t>v</w:t>
      </w:r>
      <w:r w:rsidRPr="0067708E">
        <w:rPr>
          <w:rFonts w:ascii="Arial" w:hAnsi="Arial" w:cs="Arial"/>
          <w:sz w:val="20"/>
          <w:szCs w:val="20"/>
        </w:rPr>
        <w:t>ra se razporedi, glede na dejavnost oziroma delovanje, kjer je bil presežek prihodkov oziroma odhodkov ugotovljen:</w:t>
      </w:r>
      <w:r w:rsidRPr="00A12DF7">
        <w:rPr>
          <w:rFonts w:ascii="Arial" w:hAnsi="Arial" w:cs="Arial"/>
          <w:sz w:val="20"/>
          <w:szCs w:val="20"/>
        </w:rPr>
        <w:t xml:space="preserve"> </w:t>
      </w:r>
    </w:p>
    <w:p w14:paraId="5C801921" w14:textId="77777777" w:rsidR="000A3964" w:rsidRPr="0067708E" w:rsidRDefault="000A3964" w:rsidP="000A3964">
      <w:pPr>
        <w:numPr>
          <w:ilvl w:val="0"/>
          <w:numId w:val="28"/>
        </w:numPr>
        <w:jc w:val="both"/>
        <w:rPr>
          <w:rFonts w:ascii="Arial" w:hAnsi="Arial" w:cs="Arial"/>
          <w:sz w:val="20"/>
          <w:szCs w:val="20"/>
        </w:rPr>
      </w:pPr>
      <w:r w:rsidRPr="00A12DF7">
        <w:rPr>
          <w:rFonts w:ascii="Arial" w:hAnsi="Arial" w:cs="Arial"/>
          <w:sz w:val="20"/>
          <w:szCs w:val="20"/>
        </w:rPr>
        <w:t xml:space="preserve">Presežek prihodkov nad odhodki sklada v skupni višini 5.553.961,03 </w:t>
      </w:r>
      <w:r>
        <w:rPr>
          <w:rFonts w:ascii="Arial" w:hAnsi="Arial" w:cs="Arial"/>
          <w:sz w:val="20"/>
          <w:szCs w:val="20"/>
        </w:rPr>
        <w:t>evra</w:t>
      </w:r>
      <w:r w:rsidRPr="00A12DF7">
        <w:rPr>
          <w:rFonts w:ascii="Arial" w:hAnsi="Arial" w:cs="Arial"/>
          <w:sz w:val="20"/>
          <w:szCs w:val="20"/>
        </w:rPr>
        <w:t xml:space="preserve">, ugotovljen na dejavnosti štipendijskega in invalidskega sklada, ostane nerazporejen na dejavnosti, kjer je bil presežek prihodkov nad odhodki ugotovljen: </w:t>
      </w:r>
    </w:p>
    <w:p w14:paraId="3950F98E" w14:textId="77777777" w:rsidR="000A3964" w:rsidRPr="0067708E" w:rsidRDefault="000A3964" w:rsidP="000A3964">
      <w:pPr>
        <w:pStyle w:val="Odstavekseznama"/>
        <w:numPr>
          <w:ilvl w:val="0"/>
          <w:numId w:val="27"/>
        </w:numPr>
        <w:jc w:val="both"/>
        <w:rPr>
          <w:rFonts w:ascii="Arial" w:hAnsi="Arial" w:cs="Arial"/>
          <w:sz w:val="20"/>
          <w:szCs w:val="20"/>
        </w:rPr>
      </w:pPr>
      <w:r w:rsidRPr="0067708E">
        <w:rPr>
          <w:rFonts w:ascii="Arial" w:hAnsi="Arial" w:cs="Arial"/>
          <w:sz w:val="20"/>
          <w:szCs w:val="20"/>
        </w:rPr>
        <w:t>štipendijski sklad (10. člen Zakona o štipendiranju, Uradni list RS, št. </w:t>
      </w:r>
      <w:hyperlink r:id="rId102" w:tgtFrame="_blank" w:tooltip="Zakon o štipendiranju (ZŠtip-1)" w:history="1">
        <w:r w:rsidRPr="0067708E">
          <w:rPr>
            <w:rFonts w:ascii="Arial" w:hAnsi="Arial" w:cs="Arial"/>
            <w:sz w:val="20"/>
            <w:szCs w:val="20"/>
          </w:rPr>
          <w:t>56/13</w:t>
        </w:r>
      </w:hyperlink>
      <w:r w:rsidRPr="0067708E">
        <w:rPr>
          <w:rFonts w:ascii="Arial" w:hAnsi="Arial" w:cs="Arial"/>
          <w:sz w:val="20"/>
          <w:szCs w:val="20"/>
        </w:rPr>
        <w:t>, </w:t>
      </w:r>
      <w:hyperlink r:id="rId103" w:tgtFrame="_blank" w:tooltip="Zakon o spremembah in dopolnitvah Zakona o uveljavljanju pravic iz javnih sredstev (ZUPJS-C)" w:history="1">
        <w:r w:rsidRPr="0067708E">
          <w:rPr>
            <w:rFonts w:ascii="Arial" w:hAnsi="Arial" w:cs="Arial"/>
            <w:sz w:val="20"/>
            <w:szCs w:val="20"/>
          </w:rPr>
          <w:t>99/13</w:t>
        </w:r>
      </w:hyperlink>
      <w:r w:rsidRPr="0067708E">
        <w:rPr>
          <w:rFonts w:ascii="Arial" w:hAnsi="Arial" w:cs="Arial"/>
          <w:sz w:val="20"/>
          <w:szCs w:val="20"/>
        </w:rPr>
        <w:t> – ZUPJS-C, </w:t>
      </w:r>
      <w:hyperlink r:id="rId104" w:tgtFrame="_blank" w:tooltip="Zakon o spremembah in dopolnitvah Zakona o štipendiranju (ZŠtip-1A)" w:history="1">
        <w:r w:rsidRPr="0067708E">
          <w:rPr>
            <w:rFonts w:ascii="Arial" w:hAnsi="Arial" w:cs="Arial"/>
            <w:sz w:val="20"/>
            <w:szCs w:val="20"/>
          </w:rPr>
          <w:t>8/16</w:t>
        </w:r>
      </w:hyperlink>
      <w:r w:rsidRPr="0067708E">
        <w:rPr>
          <w:rFonts w:ascii="Arial" w:hAnsi="Arial" w:cs="Arial"/>
          <w:sz w:val="20"/>
          <w:szCs w:val="20"/>
        </w:rPr>
        <w:t>, </w:t>
      </w:r>
      <w:hyperlink r:id="rId105" w:tgtFrame="_blank" w:tooltip="Zakon za urejanje položaja študentov (ZUPŠ)" w:history="1">
        <w:r w:rsidRPr="0067708E">
          <w:rPr>
            <w:rFonts w:ascii="Arial" w:hAnsi="Arial" w:cs="Arial"/>
            <w:sz w:val="20"/>
            <w:szCs w:val="20"/>
          </w:rPr>
          <w:t>61/17</w:t>
        </w:r>
      </w:hyperlink>
      <w:r w:rsidRPr="0067708E">
        <w:rPr>
          <w:rFonts w:ascii="Arial" w:hAnsi="Arial" w:cs="Arial"/>
          <w:sz w:val="20"/>
          <w:szCs w:val="20"/>
        </w:rPr>
        <w:t> – ZUPŠ, </w:t>
      </w:r>
      <w:hyperlink r:id="rId106" w:tgtFrame="_blank" w:tooltip="Zakon o spremembah in dopolnitvah Zakona o štipendiranju (ZŠtip-1B)" w:history="1">
        <w:r w:rsidRPr="0067708E">
          <w:rPr>
            <w:rFonts w:ascii="Arial" w:hAnsi="Arial" w:cs="Arial"/>
            <w:sz w:val="20"/>
            <w:szCs w:val="20"/>
          </w:rPr>
          <w:t>31/18</w:t>
        </w:r>
      </w:hyperlink>
      <w:r w:rsidRPr="0067708E">
        <w:rPr>
          <w:rFonts w:ascii="Arial" w:hAnsi="Arial" w:cs="Arial"/>
          <w:sz w:val="20"/>
          <w:szCs w:val="20"/>
        </w:rPr>
        <w:t>, </w:t>
      </w:r>
      <w:hyperlink r:id="rId107" w:tgtFrame="_blank" w:tooltip="Zakon za urejanje položaja študentov (ZUPŠ-1)" w:history="1">
        <w:r w:rsidRPr="0067708E">
          <w:rPr>
            <w:rFonts w:ascii="Arial" w:hAnsi="Arial" w:cs="Arial"/>
            <w:sz w:val="20"/>
            <w:szCs w:val="20"/>
          </w:rPr>
          <w:t>54/22</w:t>
        </w:r>
      </w:hyperlink>
      <w:r w:rsidRPr="0067708E">
        <w:rPr>
          <w:rFonts w:ascii="Arial" w:hAnsi="Arial" w:cs="Arial"/>
          <w:sz w:val="20"/>
          <w:szCs w:val="20"/>
        </w:rPr>
        <w:t> – ZUPŠ-1 in </w:t>
      </w:r>
      <w:hyperlink r:id="rId108" w:tgtFrame="_blank" w:tooltip="Zakon o spremembah in dopolnitvah Zakona o štipendiranju (ZŠtip-1C)" w:history="1">
        <w:r w:rsidRPr="0067708E">
          <w:rPr>
            <w:rFonts w:ascii="Arial" w:hAnsi="Arial" w:cs="Arial"/>
            <w:sz w:val="20"/>
            <w:szCs w:val="20"/>
          </w:rPr>
          <w:t>122/23</w:t>
        </w:r>
      </w:hyperlink>
      <w:r w:rsidRPr="0067708E">
        <w:rPr>
          <w:rFonts w:ascii="Arial" w:hAnsi="Arial" w:cs="Arial"/>
          <w:sz w:val="20"/>
          <w:szCs w:val="20"/>
        </w:rPr>
        <w:t>) v višini 377.069,41 evra;</w:t>
      </w:r>
    </w:p>
    <w:p w14:paraId="72828C02" w14:textId="77777777" w:rsidR="000A3964" w:rsidRPr="0067708E" w:rsidRDefault="000A3964" w:rsidP="000A3964">
      <w:pPr>
        <w:pStyle w:val="Odstavekseznama"/>
        <w:numPr>
          <w:ilvl w:val="0"/>
          <w:numId w:val="27"/>
        </w:numPr>
        <w:jc w:val="both"/>
        <w:rPr>
          <w:rFonts w:ascii="Arial" w:hAnsi="Arial" w:cs="Arial"/>
          <w:sz w:val="20"/>
          <w:szCs w:val="20"/>
        </w:rPr>
      </w:pPr>
      <w:r w:rsidRPr="0067708E">
        <w:rPr>
          <w:rFonts w:ascii="Arial" w:hAnsi="Arial" w:cs="Arial"/>
          <w:sz w:val="20"/>
          <w:szCs w:val="20"/>
        </w:rPr>
        <w:t>invalidski sklad (79. člen Zakona o zaposlitveni rehabilitaciji in zaposlovanju invalidov, Uradni list RS, št. </w:t>
      </w:r>
      <w:hyperlink r:id="rId109" w:tgtFrame="_blank" w:tooltip="Zakon o zaposlitveni rehabilitaciji in zaposlovanju invalidov (uradno prečiščeno besedilo) (ZZRZI-UPB2)" w:history="1">
        <w:r w:rsidRPr="0067708E">
          <w:rPr>
            <w:rFonts w:ascii="Arial" w:hAnsi="Arial" w:cs="Arial"/>
            <w:sz w:val="20"/>
            <w:szCs w:val="20"/>
          </w:rPr>
          <w:t>16/07</w:t>
        </w:r>
      </w:hyperlink>
      <w:r w:rsidRPr="0067708E">
        <w:rPr>
          <w:rFonts w:ascii="Arial" w:hAnsi="Arial" w:cs="Arial"/>
          <w:sz w:val="20"/>
          <w:szCs w:val="20"/>
        </w:rPr>
        <w:t> – uradno prečiščeno besedilo, </w:t>
      </w:r>
      <w:hyperlink r:id="rId110" w:tgtFrame="_blank" w:tooltip="Zakon o spremembah in dopolnitvah Zakona o zaposlitveni rehabilitaciji in zaposlovanju invalidov (ZZRZI-C)" w:history="1">
        <w:r w:rsidRPr="0067708E">
          <w:rPr>
            <w:rFonts w:ascii="Arial" w:hAnsi="Arial" w:cs="Arial"/>
            <w:sz w:val="20"/>
            <w:szCs w:val="20"/>
          </w:rPr>
          <w:t>87/11</w:t>
        </w:r>
      </w:hyperlink>
      <w:r w:rsidRPr="0067708E">
        <w:rPr>
          <w:rFonts w:ascii="Arial" w:hAnsi="Arial" w:cs="Arial"/>
          <w:sz w:val="20"/>
          <w:szCs w:val="20"/>
        </w:rPr>
        <w:t>, </w:t>
      </w:r>
      <w:hyperlink r:id="rId111" w:tgtFrame="_blank" w:tooltip="Zakon o pokojninskem in invalidskem zavarovanju (ZPIZ-2)" w:history="1">
        <w:r w:rsidRPr="0067708E">
          <w:rPr>
            <w:rFonts w:ascii="Arial" w:hAnsi="Arial" w:cs="Arial"/>
            <w:sz w:val="20"/>
            <w:szCs w:val="20"/>
          </w:rPr>
          <w:t>96/12</w:t>
        </w:r>
      </w:hyperlink>
      <w:r w:rsidRPr="0067708E">
        <w:rPr>
          <w:rFonts w:ascii="Arial" w:hAnsi="Arial" w:cs="Arial"/>
          <w:sz w:val="20"/>
          <w:szCs w:val="20"/>
        </w:rPr>
        <w:t> – ZPIZ-2, </w:t>
      </w:r>
      <w:hyperlink r:id="rId112" w:tgtFrame="_blank" w:tooltip="Zakon o spremembah in dopolnitvah Zakona o zaposlitveni rehabilitaciji in zaposlovanju invalidov (ZZRZI-D)" w:history="1">
        <w:r w:rsidRPr="0067708E">
          <w:rPr>
            <w:rFonts w:ascii="Arial" w:hAnsi="Arial" w:cs="Arial"/>
            <w:sz w:val="20"/>
            <w:szCs w:val="20"/>
          </w:rPr>
          <w:t>98/14</w:t>
        </w:r>
      </w:hyperlink>
      <w:r w:rsidRPr="0067708E">
        <w:rPr>
          <w:rFonts w:ascii="Arial" w:hAnsi="Arial" w:cs="Arial"/>
          <w:sz w:val="20"/>
          <w:szCs w:val="20"/>
        </w:rPr>
        <w:t> in </w:t>
      </w:r>
      <w:hyperlink r:id="rId113" w:tgtFrame="_blank" w:tooltip="Zakon o spremembi Zakona o zaposlitveni rehabilitaciji in zaposlovanju invalidov (ZZRZI-E)" w:history="1">
        <w:r w:rsidRPr="0067708E">
          <w:rPr>
            <w:rFonts w:ascii="Arial" w:hAnsi="Arial" w:cs="Arial"/>
            <w:sz w:val="20"/>
            <w:szCs w:val="20"/>
          </w:rPr>
          <w:t>18/21</w:t>
        </w:r>
      </w:hyperlink>
      <w:r w:rsidRPr="0067708E">
        <w:rPr>
          <w:rFonts w:ascii="Arial" w:hAnsi="Arial" w:cs="Arial"/>
          <w:sz w:val="20"/>
          <w:szCs w:val="20"/>
        </w:rPr>
        <w:t xml:space="preserve"> v višini 5.176.891,62 evra.</w:t>
      </w:r>
    </w:p>
    <w:p w14:paraId="15421740" w14:textId="77777777" w:rsidR="000A3964" w:rsidRDefault="000A3964" w:rsidP="000A3964">
      <w:pPr>
        <w:numPr>
          <w:ilvl w:val="0"/>
          <w:numId w:val="28"/>
        </w:numPr>
        <w:jc w:val="both"/>
        <w:rPr>
          <w:rFonts w:ascii="Arial" w:hAnsi="Arial" w:cs="Arial"/>
          <w:sz w:val="20"/>
          <w:szCs w:val="20"/>
        </w:rPr>
      </w:pPr>
      <w:r w:rsidRPr="0067708E">
        <w:rPr>
          <w:rFonts w:ascii="Arial" w:hAnsi="Arial" w:cs="Arial"/>
          <w:sz w:val="20"/>
          <w:szCs w:val="20"/>
        </w:rPr>
        <w:t xml:space="preserve">Presežek prihodkov nad odhodki sklada v skupni višini 160.911,80 </w:t>
      </w:r>
      <w:r>
        <w:rPr>
          <w:rFonts w:ascii="Arial" w:hAnsi="Arial" w:cs="Arial"/>
          <w:sz w:val="20"/>
          <w:szCs w:val="20"/>
        </w:rPr>
        <w:t>evra</w:t>
      </w:r>
      <w:r w:rsidRPr="0067708E">
        <w:rPr>
          <w:rFonts w:ascii="Arial" w:hAnsi="Arial" w:cs="Arial"/>
          <w:sz w:val="20"/>
          <w:szCs w:val="20"/>
        </w:rPr>
        <w:t xml:space="preserve">, ugotovljen na delovanju, se razporedi po virih financiranja, kjer je bil presežek prihodkov ugotovljen: </w:t>
      </w:r>
    </w:p>
    <w:p w14:paraId="2382A2BB" w14:textId="77777777" w:rsidR="000A3964" w:rsidRDefault="000A3964" w:rsidP="000A3964">
      <w:pPr>
        <w:pStyle w:val="Odstavekseznama"/>
        <w:numPr>
          <w:ilvl w:val="0"/>
          <w:numId w:val="27"/>
        </w:numPr>
        <w:jc w:val="both"/>
        <w:rPr>
          <w:rFonts w:ascii="Arial" w:hAnsi="Arial" w:cs="Arial"/>
          <w:sz w:val="20"/>
          <w:szCs w:val="20"/>
        </w:rPr>
      </w:pPr>
      <w:r>
        <w:rPr>
          <w:rFonts w:ascii="Arial" w:hAnsi="Arial" w:cs="Arial"/>
          <w:sz w:val="20"/>
          <w:szCs w:val="20"/>
        </w:rPr>
        <w:t xml:space="preserve">delovanje sklada (13. člen </w:t>
      </w:r>
      <w:r w:rsidRPr="00CE32A7">
        <w:rPr>
          <w:rFonts w:ascii="Arial" w:hAnsi="Arial" w:cs="Arial"/>
          <w:sz w:val="20"/>
          <w:szCs w:val="20"/>
        </w:rPr>
        <w:t>Zakon o Javnem štipendijskem, razvojnem, invalidskem in preživninskem skladu Republike Slovenije, Uradni list RS, št. </w:t>
      </w:r>
      <w:hyperlink r:id="rId114" w:tgtFrame="_blank" w:tooltip="Zakon o javnem jamstvenem in preživninskem skladu Republike Slovenije (uradno prečiščeno besedilo) (ZJSRS-UPB2)" w:history="1">
        <w:r w:rsidRPr="00CE32A7">
          <w:t>78/06</w:t>
        </w:r>
      </w:hyperlink>
      <w:r w:rsidRPr="00CE32A7">
        <w:rPr>
          <w:rFonts w:ascii="Arial" w:hAnsi="Arial" w:cs="Arial"/>
          <w:sz w:val="20"/>
          <w:szCs w:val="20"/>
        </w:rPr>
        <w:t> – uradno prečiščeno besedilo, </w:t>
      </w:r>
      <w:hyperlink r:id="rId115" w:tgtFrame="_blank" w:tooltip="Zakon o spremembah in dopolnitvah Zakona o Javnem jamstvenem in preživninskem skladu Republike Slovenije (ZJSRS-F)" w:history="1">
        <w:r w:rsidRPr="00CE32A7">
          <w:t>106/12</w:t>
        </w:r>
      </w:hyperlink>
      <w:r w:rsidRPr="00CE32A7">
        <w:rPr>
          <w:rFonts w:ascii="Arial" w:hAnsi="Arial" w:cs="Arial"/>
          <w:sz w:val="20"/>
          <w:szCs w:val="20"/>
        </w:rPr>
        <w:t>, </w:t>
      </w:r>
      <w:hyperlink r:id="rId116" w:tgtFrame="_blank" w:tooltip="Zakon o spremembah in dopolnitvah Zakona o javnem jamstvenem, preživninskem in invalidskem skladu Republike Slovenije (ZJSRS-G)" w:history="1">
        <w:r w:rsidRPr="00CE32A7">
          <w:t>39/16</w:t>
        </w:r>
      </w:hyperlink>
      <w:r w:rsidRPr="00CE32A7">
        <w:rPr>
          <w:rFonts w:ascii="Arial" w:hAnsi="Arial" w:cs="Arial"/>
          <w:sz w:val="20"/>
          <w:szCs w:val="20"/>
        </w:rPr>
        <w:t>, </w:t>
      </w:r>
      <w:hyperlink r:id="rId117" w:tgtFrame="_blank" w:tooltip="Zakon o spremembah in dopolnitvah Zakona o izvršbi in zavarovanju (ZIZ-L)" w:history="1">
        <w:r w:rsidRPr="00CE32A7">
          <w:t>11/18</w:t>
        </w:r>
      </w:hyperlink>
      <w:r w:rsidRPr="00CE32A7">
        <w:rPr>
          <w:rFonts w:ascii="Arial" w:hAnsi="Arial" w:cs="Arial"/>
          <w:sz w:val="20"/>
          <w:szCs w:val="20"/>
        </w:rPr>
        <w:t> – ZIZ-L, </w:t>
      </w:r>
      <w:hyperlink r:id="rId118" w:tgtFrame="_blank" w:tooltip="Zakon o spremembi in dopolnitvi Zakona o Javnem štipendijskem, razvojnem, invalidskem in preživninskem skladu Republike Slovenije (ZJSRS-H)" w:history="1">
        <w:r w:rsidRPr="00CE32A7">
          <w:t>139/20</w:t>
        </w:r>
      </w:hyperlink>
      <w:r w:rsidRPr="00CE32A7">
        <w:rPr>
          <w:rFonts w:ascii="Arial" w:hAnsi="Arial" w:cs="Arial"/>
          <w:sz w:val="20"/>
          <w:szCs w:val="20"/>
        </w:rPr>
        <w:t> in </w:t>
      </w:r>
      <w:hyperlink r:id="rId119" w:tgtFrame="_blank" w:tooltip="Zakon o spremembah Zakona o Javnem štipendijskem, razvojnem, invalidskem in preživninskem skladu Republike Slovenije (ZJSRS-I)" w:history="1">
        <w:r w:rsidRPr="00CE32A7">
          <w:t>17/22</w:t>
        </w:r>
      </w:hyperlink>
      <w:r w:rsidRPr="00CE32A7">
        <w:rPr>
          <w:rFonts w:ascii="Arial" w:hAnsi="Arial" w:cs="Arial"/>
          <w:sz w:val="20"/>
          <w:szCs w:val="20"/>
        </w:rPr>
        <w:t>)</w:t>
      </w:r>
    </w:p>
    <w:p w14:paraId="65A9A76A" w14:textId="77777777" w:rsidR="000A3964" w:rsidRDefault="000A3964" w:rsidP="000A3964">
      <w:pPr>
        <w:pStyle w:val="Odstavekseznama"/>
        <w:numPr>
          <w:ilvl w:val="1"/>
          <w:numId w:val="27"/>
        </w:numPr>
        <w:jc w:val="both"/>
        <w:rPr>
          <w:rFonts w:ascii="Arial" w:hAnsi="Arial" w:cs="Arial"/>
          <w:sz w:val="20"/>
          <w:szCs w:val="20"/>
        </w:rPr>
      </w:pPr>
      <w:r>
        <w:rPr>
          <w:rFonts w:ascii="Arial" w:hAnsi="Arial" w:cs="Arial"/>
          <w:sz w:val="20"/>
          <w:szCs w:val="20"/>
        </w:rPr>
        <w:t>141.829,11 evra vrnjeno v proračun Republike Slovenije, in sicer: PP 170076 MDDSZ 104.113,60 evra in PP 231646 37.715,51 evra in</w:t>
      </w:r>
    </w:p>
    <w:p w14:paraId="3888724A" w14:textId="77777777" w:rsidR="000A3964" w:rsidRDefault="000A3964" w:rsidP="000A3964">
      <w:pPr>
        <w:pStyle w:val="Odstavekseznama"/>
        <w:numPr>
          <w:ilvl w:val="1"/>
          <w:numId w:val="27"/>
        </w:numPr>
        <w:jc w:val="both"/>
        <w:rPr>
          <w:rFonts w:ascii="Arial" w:hAnsi="Arial" w:cs="Arial"/>
          <w:sz w:val="20"/>
          <w:szCs w:val="20"/>
        </w:rPr>
      </w:pPr>
      <w:r>
        <w:rPr>
          <w:rFonts w:ascii="Arial" w:hAnsi="Arial" w:cs="Arial"/>
          <w:sz w:val="20"/>
          <w:szCs w:val="20"/>
        </w:rPr>
        <w:t>ostane nerazporejen 19.082,69 evra.</w:t>
      </w:r>
    </w:p>
    <w:p w14:paraId="6595401F" w14:textId="77777777" w:rsidR="000A3964" w:rsidRPr="00A12DF7" w:rsidRDefault="000A3964" w:rsidP="000A3964">
      <w:pPr>
        <w:jc w:val="both"/>
        <w:rPr>
          <w:rFonts w:ascii="Arial" w:hAnsi="Arial" w:cs="Arial"/>
          <w:sz w:val="20"/>
          <w:szCs w:val="20"/>
        </w:rPr>
      </w:pPr>
      <w:r w:rsidRPr="00A12DF7">
        <w:rPr>
          <w:rFonts w:ascii="Arial" w:hAnsi="Arial" w:cs="Arial"/>
          <w:sz w:val="20"/>
          <w:szCs w:val="20"/>
        </w:rPr>
        <w:t xml:space="preserve">Ugotovljeni presežek prihodkov nad odhodki se lahko porabi na postavkah, kjer je bil presežek ugotovljen. </w:t>
      </w:r>
    </w:p>
    <w:p w14:paraId="29C9CACB" w14:textId="77777777" w:rsidR="000A3964" w:rsidRPr="0052173E" w:rsidRDefault="000A3964" w:rsidP="000A3964">
      <w:pPr>
        <w:numPr>
          <w:ilvl w:val="0"/>
          <w:numId w:val="28"/>
        </w:numPr>
        <w:jc w:val="both"/>
        <w:rPr>
          <w:rFonts w:ascii="Arial" w:hAnsi="Arial" w:cs="Arial"/>
          <w:sz w:val="20"/>
          <w:szCs w:val="20"/>
        </w:rPr>
      </w:pPr>
      <w:r w:rsidRPr="0052173E">
        <w:rPr>
          <w:rFonts w:ascii="Arial" w:hAnsi="Arial" w:cs="Arial"/>
          <w:sz w:val="20"/>
          <w:szCs w:val="20"/>
        </w:rPr>
        <w:lastRenderedPageBreak/>
        <w:t xml:space="preserve">Presežek odhodkov nad prihodki sklada v skupni višini 1.481.051,95 </w:t>
      </w:r>
      <w:r>
        <w:rPr>
          <w:rFonts w:ascii="Arial" w:hAnsi="Arial" w:cs="Arial"/>
          <w:sz w:val="20"/>
          <w:szCs w:val="20"/>
        </w:rPr>
        <w:t>evra</w:t>
      </w:r>
      <w:r w:rsidRPr="0052173E">
        <w:rPr>
          <w:rFonts w:ascii="Arial" w:hAnsi="Arial" w:cs="Arial"/>
          <w:sz w:val="20"/>
          <w:szCs w:val="20"/>
        </w:rPr>
        <w:t xml:space="preserve">, ugotovljen na dejavnosti jamstvenega in preživninskega sklada, se pokrije iz presežka prihodkov nad odhodki iz preteklih let na dejavnosti, kjer je bil presežek odhodkov ugotovljen: </w:t>
      </w:r>
    </w:p>
    <w:p w14:paraId="3D7585F1" w14:textId="77777777" w:rsidR="000A3964" w:rsidRDefault="000A3964" w:rsidP="000A3964">
      <w:pPr>
        <w:pStyle w:val="Odstavekseznama"/>
        <w:numPr>
          <w:ilvl w:val="0"/>
          <w:numId w:val="27"/>
        </w:numPr>
        <w:jc w:val="both"/>
        <w:rPr>
          <w:rFonts w:ascii="Arial" w:hAnsi="Arial" w:cs="Arial"/>
          <w:sz w:val="20"/>
          <w:szCs w:val="20"/>
        </w:rPr>
      </w:pPr>
      <w:r w:rsidRPr="00A12DF7">
        <w:rPr>
          <w:rFonts w:ascii="Arial" w:hAnsi="Arial" w:cs="Arial"/>
          <w:sz w:val="20"/>
          <w:szCs w:val="20"/>
        </w:rPr>
        <w:t>jamstveni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120"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121"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122"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123"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124"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125"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Pr>
          <w:rFonts w:ascii="Arial" w:hAnsi="Arial" w:cs="Arial"/>
          <w:sz w:val="20"/>
          <w:szCs w:val="20"/>
        </w:rPr>
        <w:t xml:space="preserve">) v višini 1.418.856,27 evra in </w:t>
      </w:r>
    </w:p>
    <w:p w14:paraId="60A0513B" w14:textId="77777777" w:rsidR="000A3964" w:rsidRPr="0052173E" w:rsidRDefault="000A3964" w:rsidP="000A3964">
      <w:pPr>
        <w:pStyle w:val="Odstavekseznama"/>
        <w:numPr>
          <w:ilvl w:val="0"/>
          <w:numId w:val="27"/>
        </w:numPr>
        <w:jc w:val="both"/>
        <w:rPr>
          <w:rFonts w:ascii="Arial" w:hAnsi="Arial" w:cs="Arial"/>
          <w:sz w:val="20"/>
          <w:szCs w:val="20"/>
        </w:rPr>
      </w:pPr>
      <w:r w:rsidRPr="0052173E">
        <w:rPr>
          <w:rFonts w:ascii="Arial" w:hAnsi="Arial" w:cs="Arial"/>
          <w:sz w:val="20"/>
          <w:szCs w:val="20"/>
        </w:rPr>
        <w:t>preživninski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126"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127"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128"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129"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130"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131"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sidRPr="0042253F">
        <w:rPr>
          <w:rFonts w:ascii="Arial" w:hAnsi="Arial" w:cs="Arial"/>
          <w:sz w:val="20"/>
          <w:szCs w:val="20"/>
        </w:rPr>
        <w:t>) v višini</w:t>
      </w:r>
      <w:r>
        <w:rPr>
          <w:rFonts w:ascii="Arial" w:hAnsi="Arial" w:cs="Arial"/>
          <w:sz w:val="20"/>
          <w:szCs w:val="20"/>
        </w:rPr>
        <w:t xml:space="preserve"> </w:t>
      </w:r>
      <w:r w:rsidRPr="0052173E">
        <w:rPr>
          <w:rFonts w:ascii="Arial" w:hAnsi="Arial" w:cs="Arial"/>
          <w:sz w:val="20"/>
          <w:szCs w:val="20"/>
        </w:rPr>
        <w:t xml:space="preserve">62.195,68 </w:t>
      </w:r>
      <w:r>
        <w:rPr>
          <w:rFonts w:ascii="Arial" w:hAnsi="Arial" w:cs="Arial"/>
          <w:sz w:val="20"/>
          <w:szCs w:val="20"/>
        </w:rPr>
        <w:t>evra.</w:t>
      </w:r>
      <w:r w:rsidRPr="0052173E">
        <w:rPr>
          <w:rFonts w:ascii="Arial" w:hAnsi="Arial" w:cs="Arial"/>
          <w:sz w:val="20"/>
          <w:szCs w:val="20"/>
        </w:rPr>
        <w:t xml:space="preserve"> </w:t>
      </w:r>
    </w:p>
    <w:p w14:paraId="015926BE" w14:textId="77777777" w:rsidR="000A3964" w:rsidRPr="0052173E" w:rsidRDefault="000A3964" w:rsidP="000A3964">
      <w:pPr>
        <w:numPr>
          <w:ilvl w:val="0"/>
          <w:numId w:val="28"/>
        </w:numPr>
        <w:jc w:val="both"/>
        <w:rPr>
          <w:rFonts w:ascii="Arial" w:hAnsi="Arial" w:cs="Arial"/>
          <w:sz w:val="20"/>
          <w:szCs w:val="20"/>
        </w:rPr>
      </w:pPr>
      <w:r w:rsidRPr="0052173E">
        <w:rPr>
          <w:rFonts w:ascii="Arial" w:hAnsi="Arial" w:cs="Arial"/>
          <w:sz w:val="20"/>
          <w:szCs w:val="20"/>
        </w:rPr>
        <w:t>Investicije za prvo fazo prenove aplikacije, ki je namenjena odločanju o pravicah delavcem, ko jim delovno razmerje preneha v primeru insolventnosti delodajalca (16. člen Zakona o Javnem štipendijskem, razvojnem, invalidskem in preživninskem skladu Republike Slovenije, Uradni list RS, št. </w:t>
      </w:r>
      <w:hyperlink r:id="rId132" w:tgtFrame="_blank" w:tooltip="Zakon o javnem jamstvenem in preživninskem skladu Republike Slovenije (uradno prečiščeno besedilo) (ZJSRS-UPB2)" w:history="1">
        <w:r w:rsidRPr="0052173E">
          <w:rPr>
            <w:rFonts w:ascii="Arial" w:hAnsi="Arial" w:cs="Arial"/>
            <w:sz w:val="20"/>
            <w:szCs w:val="20"/>
          </w:rPr>
          <w:t>78/06</w:t>
        </w:r>
      </w:hyperlink>
      <w:r w:rsidRPr="0052173E">
        <w:rPr>
          <w:rFonts w:ascii="Arial" w:hAnsi="Arial" w:cs="Arial"/>
          <w:sz w:val="20"/>
          <w:szCs w:val="20"/>
        </w:rPr>
        <w:t> – uradno prečiščeno besedilo, </w:t>
      </w:r>
      <w:hyperlink r:id="rId133" w:tgtFrame="_blank" w:tooltip="Zakon o spremembah in dopolnitvah Zakona o Javnem jamstvenem in preživninskem skladu Republike Slovenije (ZJSRS-F)" w:history="1">
        <w:r w:rsidRPr="0052173E">
          <w:rPr>
            <w:rFonts w:ascii="Arial" w:hAnsi="Arial" w:cs="Arial"/>
            <w:sz w:val="20"/>
            <w:szCs w:val="20"/>
          </w:rPr>
          <w:t>106/12</w:t>
        </w:r>
      </w:hyperlink>
      <w:r w:rsidRPr="0052173E">
        <w:rPr>
          <w:rFonts w:ascii="Arial" w:hAnsi="Arial" w:cs="Arial"/>
          <w:sz w:val="20"/>
          <w:szCs w:val="20"/>
        </w:rPr>
        <w:t>, </w:t>
      </w:r>
      <w:hyperlink r:id="rId134" w:tgtFrame="_blank" w:tooltip="Zakon o spremembah in dopolnitvah Zakona o javnem jamstvenem, preživninskem in invalidskem skladu Republike Slovenije (ZJSRS-G)" w:history="1">
        <w:r w:rsidRPr="0052173E">
          <w:rPr>
            <w:rFonts w:ascii="Arial" w:hAnsi="Arial" w:cs="Arial"/>
            <w:sz w:val="20"/>
            <w:szCs w:val="20"/>
          </w:rPr>
          <w:t>39/16</w:t>
        </w:r>
      </w:hyperlink>
      <w:r w:rsidRPr="0052173E">
        <w:rPr>
          <w:rFonts w:ascii="Arial" w:hAnsi="Arial" w:cs="Arial"/>
          <w:sz w:val="20"/>
          <w:szCs w:val="20"/>
        </w:rPr>
        <w:t>, </w:t>
      </w:r>
      <w:hyperlink r:id="rId135" w:tgtFrame="_blank" w:tooltip="Zakon o spremembah in dopolnitvah Zakona o izvršbi in zavarovanju (ZIZ-L)" w:history="1">
        <w:r w:rsidRPr="0052173E">
          <w:rPr>
            <w:rFonts w:ascii="Arial" w:hAnsi="Arial" w:cs="Arial"/>
            <w:sz w:val="20"/>
            <w:szCs w:val="20"/>
          </w:rPr>
          <w:t>11/18</w:t>
        </w:r>
      </w:hyperlink>
      <w:r w:rsidRPr="0052173E">
        <w:rPr>
          <w:rFonts w:ascii="Arial" w:hAnsi="Arial" w:cs="Arial"/>
          <w:sz w:val="20"/>
          <w:szCs w:val="20"/>
        </w:rPr>
        <w:t> – ZIZ-L, </w:t>
      </w:r>
      <w:hyperlink r:id="rId136" w:tgtFrame="_blank" w:tooltip="Zakon o spremembi in dopolnitvi Zakona o Javnem štipendijskem, razvojnem, invalidskem in preživninskem skladu Republike Slovenije (ZJSRS-H)" w:history="1">
        <w:r w:rsidRPr="0052173E">
          <w:rPr>
            <w:rFonts w:ascii="Arial" w:hAnsi="Arial" w:cs="Arial"/>
            <w:sz w:val="20"/>
            <w:szCs w:val="20"/>
          </w:rPr>
          <w:t>139/20</w:t>
        </w:r>
      </w:hyperlink>
      <w:r w:rsidRPr="0052173E">
        <w:rPr>
          <w:rFonts w:ascii="Arial" w:hAnsi="Arial" w:cs="Arial"/>
          <w:sz w:val="20"/>
          <w:szCs w:val="20"/>
        </w:rPr>
        <w:t> in </w:t>
      </w:r>
      <w:hyperlink r:id="rId137" w:tgtFrame="_blank" w:tooltip="Zakon o spremembah Zakona o Javnem štipendijskem, razvojnem, invalidskem in preživninskem skladu Republike Slovenije (ZJSRS-I)" w:history="1">
        <w:r w:rsidRPr="0052173E">
          <w:rPr>
            <w:rFonts w:ascii="Arial" w:hAnsi="Arial" w:cs="Arial"/>
            <w:sz w:val="20"/>
            <w:szCs w:val="20"/>
          </w:rPr>
          <w:t>17/22</w:t>
        </w:r>
      </w:hyperlink>
      <w:r w:rsidRPr="0052173E">
        <w:rPr>
          <w:rFonts w:ascii="Arial" w:hAnsi="Arial" w:cs="Arial"/>
          <w:sz w:val="20"/>
          <w:szCs w:val="20"/>
        </w:rPr>
        <w:t>) se pokrijejo iz presežka prihodkov nad odhodki iz preteklih let na postavki delovanje sklada (40. in 41. člen Zakona o javnih skladih, Uradni list RS, št. </w:t>
      </w:r>
      <w:hyperlink r:id="rId138" w:tgtFrame="_blank" w:tooltip="Zakon o javnih skladih (ZJS-1)" w:history="1">
        <w:r w:rsidRPr="0052173E">
          <w:rPr>
            <w:rStyle w:val="Hiperpovezava"/>
            <w:rFonts w:ascii="Arial" w:hAnsi="Arial" w:cs="Arial"/>
            <w:color w:val="auto"/>
            <w:sz w:val="20"/>
            <w:szCs w:val="20"/>
            <w:u w:val="none"/>
          </w:rPr>
          <w:t>77/08</w:t>
        </w:r>
      </w:hyperlink>
      <w:r w:rsidRPr="0052173E">
        <w:rPr>
          <w:rFonts w:ascii="Arial" w:hAnsi="Arial" w:cs="Arial"/>
          <w:sz w:val="20"/>
          <w:szCs w:val="20"/>
        </w:rPr>
        <w:t>, </w:t>
      </w:r>
      <w:hyperlink r:id="rId139" w:tgtFrame="_blank" w:tooltip="Zakon o spremembah in dopolnitvah Zakona o Skladu kmetijskih zemljišč in gozdov Republike Slovenije (ZSKZ-B)" w:history="1">
        <w:r w:rsidRPr="0052173E">
          <w:rPr>
            <w:rStyle w:val="Hiperpovezava"/>
            <w:rFonts w:ascii="Arial" w:hAnsi="Arial" w:cs="Arial"/>
            <w:color w:val="auto"/>
            <w:sz w:val="20"/>
            <w:szCs w:val="20"/>
            <w:u w:val="none"/>
          </w:rPr>
          <w:t>8/10</w:t>
        </w:r>
      </w:hyperlink>
      <w:r w:rsidRPr="0052173E">
        <w:rPr>
          <w:rFonts w:ascii="Arial" w:hAnsi="Arial" w:cs="Arial"/>
          <w:sz w:val="20"/>
          <w:szCs w:val="20"/>
        </w:rPr>
        <w:t> – ZSKZ-B, </w:t>
      </w:r>
      <w:hyperlink r:id="rId140" w:tgtFrame="_blank" w:tooltip="Zakon o zagotovitvi dodatne likvidnosti gospodarstvu za omilitev posledic epidemije COVID-19 (ZDLGPE)" w:history="1">
        <w:r w:rsidRPr="0052173E">
          <w:rPr>
            <w:rStyle w:val="Hiperpovezava"/>
            <w:rFonts w:ascii="Arial" w:hAnsi="Arial" w:cs="Arial"/>
            <w:color w:val="auto"/>
            <w:sz w:val="20"/>
            <w:szCs w:val="20"/>
            <w:u w:val="none"/>
          </w:rPr>
          <w:t>61/20</w:t>
        </w:r>
      </w:hyperlink>
      <w:r w:rsidRPr="0052173E">
        <w:rPr>
          <w:rFonts w:ascii="Arial" w:hAnsi="Arial" w:cs="Arial"/>
          <w:sz w:val="20"/>
          <w:szCs w:val="20"/>
        </w:rPr>
        <w:t> – ZDLGPE in </w:t>
      </w:r>
      <w:hyperlink r:id="rId141" w:tgtFrame="_blank" w:tooltip="Zakon o dodatnih ukrepih za preprečevanje širjenja, omilitev, obvladovanje, okrevanje in odpravo posledic COVID-19 (ZDUPŠOP)" w:history="1">
        <w:r w:rsidRPr="0052173E">
          <w:rPr>
            <w:rStyle w:val="Hiperpovezava"/>
            <w:rFonts w:ascii="Arial" w:hAnsi="Arial" w:cs="Arial"/>
            <w:color w:val="auto"/>
            <w:sz w:val="20"/>
            <w:szCs w:val="20"/>
            <w:u w:val="none"/>
          </w:rPr>
          <w:t>206/21</w:t>
        </w:r>
      </w:hyperlink>
      <w:r w:rsidRPr="0052173E">
        <w:rPr>
          <w:rFonts w:ascii="Arial" w:hAnsi="Arial" w:cs="Arial"/>
          <w:sz w:val="20"/>
          <w:szCs w:val="20"/>
        </w:rPr>
        <w:t xml:space="preserve"> – ZDUPŠOP) v višini 44.648,95 </w:t>
      </w:r>
      <w:r>
        <w:rPr>
          <w:rFonts w:ascii="Arial" w:hAnsi="Arial" w:cs="Arial"/>
          <w:sz w:val="20"/>
          <w:szCs w:val="20"/>
        </w:rPr>
        <w:t>evra</w:t>
      </w:r>
      <w:r w:rsidRPr="0052173E">
        <w:rPr>
          <w:rFonts w:ascii="Arial" w:hAnsi="Arial" w:cs="Arial"/>
          <w:sz w:val="20"/>
          <w:szCs w:val="20"/>
        </w:rPr>
        <w:t xml:space="preserve">. </w:t>
      </w:r>
    </w:p>
    <w:p w14:paraId="5430067D" w14:textId="77777777" w:rsidR="000A3964" w:rsidRDefault="000A3964" w:rsidP="000A3964">
      <w:pPr>
        <w:jc w:val="both"/>
        <w:rPr>
          <w:rFonts w:ascii="Arial" w:hAnsi="Arial" w:cs="Arial"/>
          <w:sz w:val="20"/>
          <w:szCs w:val="20"/>
        </w:rPr>
      </w:pPr>
    </w:p>
    <w:p w14:paraId="5175BD7B" w14:textId="77777777" w:rsidR="000A3964" w:rsidRPr="00563F62" w:rsidRDefault="000A3964" w:rsidP="000A3964">
      <w:pPr>
        <w:pStyle w:val="Neotevilenodstavek"/>
        <w:ind w:left="4995"/>
        <w:rPr>
          <w:rFonts w:cs="Arial"/>
          <w:iCs/>
          <w:sz w:val="20"/>
        </w:rPr>
      </w:pPr>
      <w:r>
        <w:rPr>
          <w:rFonts w:cs="Arial"/>
          <w:iCs/>
          <w:sz w:val="20"/>
        </w:rPr>
        <w:t>Barbara Kolenko Helbl</w:t>
      </w:r>
    </w:p>
    <w:p w14:paraId="2CF2F558" w14:textId="77777777" w:rsidR="000A3964" w:rsidRPr="00563F62" w:rsidRDefault="000A3964" w:rsidP="000A3964">
      <w:pPr>
        <w:pStyle w:val="Neotevilenodstavek"/>
        <w:ind w:left="4995"/>
        <w:rPr>
          <w:rFonts w:cs="Arial"/>
          <w:iCs/>
          <w:sz w:val="20"/>
        </w:rPr>
      </w:pPr>
      <w:r>
        <w:rPr>
          <w:rFonts w:cs="Arial"/>
          <w:iCs/>
          <w:sz w:val="20"/>
        </w:rPr>
        <w:t>generalna sekretarka</w:t>
      </w:r>
    </w:p>
    <w:p w14:paraId="7FBB0CC1" w14:textId="77777777" w:rsidR="000A3964" w:rsidRPr="00563F62" w:rsidRDefault="000A3964" w:rsidP="000A3964">
      <w:pPr>
        <w:pStyle w:val="Neotevilenodstavek"/>
        <w:ind w:left="4995"/>
        <w:rPr>
          <w:rFonts w:cs="Arial"/>
          <w:iCs/>
          <w:sz w:val="20"/>
        </w:rPr>
      </w:pPr>
      <w:r>
        <w:rPr>
          <w:rFonts w:cs="Arial"/>
          <w:iCs/>
          <w:sz w:val="20"/>
          <w:szCs w:val="20"/>
          <w:lang w:eastAsia="sl-SI"/>
        </w:rPr>
        <w:t xml:space="preserve">                                                                                         </w:t>
      </w:r>
    </w:p>
    <w:p w14:paraId="45E53582" w14:textId="77777777" w:rsidR="000A3964" w:rsidRDefault="000A3964" w:rsidP="000A396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Priloga:</w:t>
      </w:r>
    </w:p>
    <w:p w14:paraId="05429D90" w14:textId="77777777" w:rsidR="000A3964"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Pr>
          <w:rFonts w:ascii="Arial" w:hAnsi="Arial" w:cs="Arial"/>
          <w:iCs/>
          <w:sz w:val="20"/>
          <w:szCs w:val="20"/>
        </w:rPr>
        <w:t>Letno poročilo Javnega štipendijskega, razvojnega, invalidskega in preživninskega sklada Republike Slovenije za leto 2024</w:t>
      </w:r>
    </w:p>
    <w:p w14:paraId="67A34EEA" w14:textId="77777777" w:rsidR="000A3964" w:rsidRDefault="000A3964" w:rsidP="000A3964">
      <w:pPr>
        <w:overflowPunct w:val="0"/>
        <w:autoSpaceDE w:val="0"/>
        <w:autoSpaceDN w:val="0"/>
        <w:adjustRightInd w:val="0"/>
        <w:spacing w:line="260" w:lineRule="exact"/>
        <w:jc w:val="both"/>
        <w:textAlignment w:val="baseline"/>
        <w:rPr>
          <w:rFonts w:ascii="Arial" w:hAnsi="Arial" w:cs="Arial"/>
          <w:iCs/>
          <w:sz w:val="20"/>
          <w:szCs w:val="20"/>
        </w:rPr>
      </w:pPr>
    </w:p>
    <w:p w14:paraId="7F174A49" w14:textId="77777777" w:rsidR="000A3964" w:rsidRDefault="000A3964" w:rsidP="000A3964">
      <w:p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Prejmejo:</w:t>
      </w:r>
    </w:p>
    <w:p w14:paraId="3B89C636"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Javni štipendijski, razvojni, invalidski in preživninski sklad Republike Slovenije</w:t>
      </w:r>
    </w:p>
    <w:p w14:paraId="2F85CA7A"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Ministrstvo za delo, družino, socialne zadeve in enake možnosti</w:t>
      </w:r>
    </w:p>
    <w:p w14:paraId="3AB58163" w14:textId="77777777" w:rsidR="000A3964"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 xml:space="preserve">Ministrstvo za </w:t>
      </w:r>
      <w:r>
        <w:rPr>
          <w:rFonts w:ascii="Arial" w:hAnsi="Arial" w:cs="Arial"/>
          <w:iCs/>
          <w:sz w:val="20"/>
          <w:szCs w:val="20"/>
        </w:rPr>
        <w:t>vzgojo in izobraževanje</w:t>
      </w:r>
    </w:p>
    <w:p w14:paraId="60318F5A"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Pr>
          <w:rFonts w:ascii="Arial" w:hAnsi="Arial" w:cs="Arial"/>
          <w:iCs/>
          <w:sz w:val="20"/>
          <w:szCs w:val="20"/>
        </w:rPr>
        <w:t>Ministrstvo za visoko šolstvo, znanost in inovacije</w:t>
      </w:r>
    </w:p>
    <w:p w14:paraId="6855481C"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Ministrstvo za finance</w:t>
      </w:r>
    </w:p>
    <w:p w14:paraId="2ABC40E6"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Zavod za invalidsko in pokojninsko zavarovanje Slovenije</w:t>
      </w:r>
    </w:p>
    <w:p w14:paraId="13129285"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Zavod Republike Slovenije za zaposlovanje</w:t>
      </w:r>
    </w:p>
    <w:p w14:paraId="4A8BBF6C" w14:textId="77777777" w:rsidR="000A3964" w:rsidRPr="008F1FCD"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Študentska organizacija Slovenije</w:t>
      </w:r>
    </w:p>
    <w:p w14:paraId="6E3B7A88" w14:textId="77777777" w:rsidR="000A3964"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8F1FCD">
        <w:rPr>
          <w:rFonts w:ascii="Arial" w:hAnsi="Arial" w:cs="Arial"/>
          <w:iCs/>
          <w:sz w:val="20"/>
          <w:szCs w:val="20"/>
        </w:rPr>
        <w:t>Služba Vlade Republike Slovenije za zakonodajo</w:t>
      </w:r>
    </w:p>
    <w:p w14:paraId="7E5856B5" w14:textId="7AD8AD9C" w:rsidR="00C00CFB" w:rsidRPr="000A3964" w:rsidRDefault="000A3964" w:rsidP="000A3964">
      <w:pPr>
        <w:pStyle w:val="Odstavekseznama"/>
        <w:numPr>
          <w:ilvl w:val="0"/>
          <w:numId w:val="15"/>
        </w:numPr>
        <w:overflowPunct w:val="0"/>
        <w:autoSpaceDE w:val="0"/>
        <w:autoSpaceDN w:val="0"/>
        <w:adjustRightInd w:val="0"/>
        <w:spacing w:after="0" w:line="260" w:lineRule="exact"/>
        <w:contextualSpacing w:val="0"/>
        <w:jc w:val="both"/>
        <w:textAlignment w:val="baseline"/>
        <w:rPr>
          <w:rFonts w:ascii="Arial" w:hAnsi="Arial" w:cs="Arial"/>
          <w:iCs/>
          <w:sz w:val="20"/>
          <w:szCs w:val="20"/>
        </w:rPr>
      </w:pPr>
      <w:r w:rsidRPr="000A3964">
        <w:rPr>
          <w:rFonts w:ascii="Arial" w:hAnsi="Arial" w:cs="Arial"/>
          <w:iCs/>
          <w:sz w:val="20"/>
          <w:szCs w:val="20"/>
        </w:rPr>
        <w:t>Urad Vlade Republike Slovenije za komuniciranje</w:t>
      </w:r>
    </w:p>
    <w:p w14:paraId="021B930C"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47DFC140"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7148F6C"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00263F53" w14:textId="77777777" w:rsidR="009B62C8" w:rsidRDefault="009B62C8"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0AF1B56E" w14:textId="77777777" w:rsidR="009B62C8" w:rsidRDefault="009B62C8"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1AC0CBE" w14:textId="77777777" w:rsidR="009B62C8" w:rsidRDefault="009B62C8"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562A043E" w14:textId="77777777" w:rsidR="009B62C8" w:rsidRDefault="009B62C8"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12B1AAAE"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83CD2A0"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5CC351FC"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7AD6EB46"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0B898C6"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A17A505" w14:textId="0BDB9D27" w:rsidR="00C00CFB" w:rsidRPr="00B33B22" w:rsidRDefault="00B33B22" w:rsidP="00B33B22">
      <w:pPr>
        <w:overflowPunct w:val="0"/>
        <w:autoSpaceDE w:val="0"/>
        <w:autoSpaceDN w:val="0"/>
        <w:adjustRightInd w:val="0"/>
        <w:spacing w:after="0" w:line="260" w:lineRule="exact"/>
        <w:jc w:val="right"/>
        <w:textAlignment w:val="baseline"/>
        <w:rPr>
          <w:rFonts w:ascii="Arial" w:hAnsi="Arial" w:cs="Arial"/>
          <w:b/>
          <w:bCs/>
          <w:iCs/>
          <w:sz w:val="20"/>
          <w:szCs w:val="20"/>
        </w:rPr>
      </w:pPr>
      <w:r w:rsidRPr="00B33B22">
        <w:rPr>
          <w:rFonts w:ascii="Arial" w:hAnsi="Arial" w:cs="Arial"/>
          <w:b/>
          <w:bCs/>
          <w:iCs/>
          <w:sz w:val="20"/>
          <w:szCs w:val="20"/>
        </w:rPr>
        <w:lastRenderedPageBreak/>
        <w:t>OBRAZLOŽITEV GRADIVA</w:t>
      </w:r>
    </w:p>
    <w:p w14:paraId="55B740F2"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2470789" w14:textId="77777777" w:rsidR="00B33B22" w:rsidRDefault="00B33B22" w:rsidP="00B33B22">
      <w:pPr>
        <w:spacing w:after="0" w:line="240" w:lineRule="auto"/>
        <w:jc w:val="both"/>
        <w:rPr>
          <w:rFonts w:ascii="Arial" w:hAnsi="Arial" w:cs="Arial"/>
          <w:sz w:val="20"/>
          <w:szCs w:val="20"/>
        </w:rPr>
      </w:pPr>
    </w:p>
    <w:p w14:paraId="3EDBDFDC" w14:textId="5276D63E" w:rsidR="00B33B22" w:rsidRPr="00B33B22" w:rsidRDefault="00B33B22" w:rsidP="00B33B22">
      <w:pPr>
        <w:pStyle w:val="Odstavekseznama"/>
        <w:numPr>
          <w:ilvl w:val="0"/>
          <w:numId w:val="31"/>
        </w:numPr>
        <w:spacing w:after="0" w:line="240" w:lineRule="auto"/>
        <w:jc w:val="both"/>
        <w:rPr>
          <w:rFonts w:ascii="Arial" w:hAnsi="Arial" w:cs="Arial"/>
          <w:b/>
          <w:bCs/>
          <w:sz w:val="20"/>
          <w:szCs w:val="20"/>
        </w:rPr>
      </w:pPr>
      <w:r w:rsidRPr="00B33B22">
        <w:rPr>
          <w:rFonts w:ascii="Arial" w:hAnsi="Arial" w:cs="Arial"/>
          <w:b/>
          <w:bCs/>
          <w:sz w:val="20"/>
          <w:szCs w:val="20"/>
        </w:rPr>
        <w:t>Uvod</w:t>
      </w:r>
    </w:p>
    <w:p w14:paraId="5F42ED0B" w14:textId="77777777" w:rsidR="00B33B22" w:rsidRPr="00B33B22" w:rsidRDefault="00B33B22" w:rsidP="00B33B22">
      <w:pPr>
        <w:pStyle w:val="Odstavekseznama"/>
        <w:spacing w:after="0" w:line="240" w:lineRule="auto"/>
        <w:jc w:val="both"/>
        <w:rPr>
          <w:rFonts w:ascii="Arial" w:hAnsi="Arial" w:cs="Arial"/>
          <w:sz w:val="20"/>
          <w:szCs w:val="20"/>
        </w:rPr>
      </w:pPr>
    </w:p>
    <w:p w14:paraId="3D52B85E" w14:textId="59F8F500" w:rsidR="00B33B22" w:rsidRDefault="00B33B22" w:rsidP="00B33B22">
      <w:pPr>
        <w:spacing w:after="0" w:line="240" w:lineRule="auto"/>
        <w:jc w:val="both"/>
        <w:rPr>
          <w:rFonts w:ascii="Arial" w:hAnsi="Arial" w:cs="Arial"/>
          <w:sz w:val="20"/>
          <w:szCs w:val="20"/>
        </w:rPr>
      </w:pPr>
      <w:r w:rsidRPr="00430161">
        <w:rPr>
          <w:rFonts w:ascii="Arial" w:hAnsi="Arial" w:cs="Arial"/>
          <w:sz w:val="20"/>
          <w:szCs w:val="20"/>
        </w:rPr>
        <w:t xml:space="preserve">Pravna podlaga za ustanovitev in poslovanje Javnega štipendijskega, razvojnega, invalidskega in preživninskega sklada Republike Slovenije (v nadaljnjem besedili javni sklad) je Zakon o Javnem štipendijskem, razvojnem, invalidskem in preživninskem skladu Republike Slovenije (Uradni list RS, št. 78/06 – uradno prečiščeno besedilo, 106/12, 39/16, 11/18 – ZIZ-L, 139/20 in 17/22) ter Ustanovitveni akt Javnega štipendijskega, razvojnega, invalidskega in preživninskega sklada Republike Slovenije (Uradni list RS, št. 23/13, 84/16, 12/17 – popr., 23/17, 30/19 in 113/23). </w:t>
      </w:r>
    </w:p>
    <w:p w14:paraId="2977BF99" w14:textId="77777777" w:rsidR="00B33B22" w:rsidRPr="00430161" w:rsidRDefault="00B33B22" w:rsidP="00B33B22">
      <w:pPr>
        <w:spacing w:after="0" w:line="240" w:lineRule="auto"/>
        <w:jc w:val="both"/>
        <w:rPr>
          <w:rFonts w:ascii="Arial" w:hAnsi="Arial" w:cs="Arial"/>
          <w:sz w:val="20"/>
          <w:szCs w:val="20"/>
        </w:rPr>
      </w:pPr>
    </w:p>
    <w:p w14:paraId="71FE1510" w14:textId="77777777" w:rsidR="00B33B22" w:rsidRDefault="00B33B22" w:rsidP="00B33B22">
      <w:pPr>
        <w:spacing w:after="0" w:line="240" w:lineRule="auto"/>
        <w:jc w:val="both"/>
        <w:rPr>
          <w:rFonts w:ascii="Arial" w:hAnsi="Arial" w:cs="Arial"/>
          <w:sz w:val="20"/>
          <w:szCs w:val="20"/>
        </w:rPr>
      </w:pPr>
      <w:r w:rsidRPr="00430161">
        <w:rPr>
          <w:rFonts w:ascii="Arial" w:hAnsi="Arial" w:cs="Arial"/>
          <w:sz w:val="20"/>
          <w:szCs w:val="20"/>
        </w:rPr>
        <w:t>Ustanovitelj javnega sklada je Republika Slovenija. V delu, ki se nanaša na vzpodbujanje razvoja zaposlovanja invalidov in ohranjanja delovnih mest invalidov, sta soustanovitelja sklada tudi Zavod za pokojninsko in invalidsko zavarovanje Slovenije ter Zavod RS za zaposlovanje. Javni sklad je osrednja institucija v Republiki Sloveniji na področju spodbujanja razvoja kadrov in štipendiranja, vzpodbujanja razvoja zaposlovanja invalidov in ohranjanja delovnih mest za invalide, poravnavanja obveznosti iz naslova nadomestil preživnin v primerih neplačevanja preživnine za preživljanje mladoletnih otrok ter za poravnavanje obveznosti iz naslova pravic delavcev v primeru insolventnosti delodajalca.</w:t>
      </w:r>
    </w:p>
    <w:p w14:paraId="3B7B07C4" w14:textId="77777777" w:rsidR="00B33B22" w:rsidRPr="00430161" w:rsidRDefault="00B33B22" w:rsidP="00B33B22">
      <w:pPr>
        <w:spacing w:after="0" w:line="240" w:lineRule="auto"/>
        <w:jc w:val="both"/>
        <w:rPr>
          <w:rFonts w:ascii="Arial" w:hAnsi="Arial" w:cs="Arial"/>
          <w:sz w:val="20"/>
          <w:szCs w:val="20"/>
        </w:rPr>
      </w:pPr>
    </w:p>
    <w:p w14:paraId="396D42A9" w14:textId="573DD099" w:rsidR="00B33B22" w:rsidRPr="00B33B22" w:rsidRDefault="00B33B22" w:rsidP="00B33B22">
      <w:pPr>
        <w:pStyle w:val="Odstavekseznama"/>
        <w:numPr>
          <w:ilvl w:val="0"/>
          <w:numId w:val="31"/>
        </w:numPr>
        <w:spacing w:after="0" w:line="240" w:lineRule="auto"/>
        <w:jc w:val="both"/>
        <w:rPr>
          <w:rFonts w:ascii="Arial" w:hAnsi="Arial" w:cs="Arial"/>
          <w:b/>
          <w:bCs/>
          <w:sz w:val="20"/>
          <w:szCs w:val="20"/>
        </w:rPr>
      </w:pPr>
      <w:r w:rsidRPr="00B33B22">
        <w:rPr>
          <w:rFonts w:ascii="Arial" w:hAnsi="Arial" w:cs="Arial"/>
          <w:b/>
          <w:bCs/>
          <w:sz w:val="20"/>
          <w:szCs w:val="20"/>
        </w:rPr>
        <w:t>Izpostavljeni dosežki javnega sklada v letu 2024</w:t>
      </w:r>
    </w:p>
    <w:p w14:paraId="19205783" w14:textId="77777777" w:rsidR="00B33B22" w:rsidRPr="00B33B22" w:rsidRDefault="00B33B22" w:rsidP="00B33B22">
      <w:pPr>
        <w:pStyle w:val="Odstavekseznama"/>
        <w:spacing w:after="0" w:line="240" w:lineRule="auto"/>
        <w:jc w:val="both"/>
        <w:rPr>
          <w:rFonts w:ascii="Arial" w:hAnsi="Arial" w:cs="Arial"/>
          <w:sz w:val="20"/>
          <w:szCs w:val="20"/>
        </w:rPr>
      </w:pPr>
    </w:p>
    <w:p w14:paraId="79E5B4E7" w14:textId="4863D849" w:rsidR="00B33B22" w:rsidRDefault="00B33B22" w:rsidP="00B33B22">
      <w:pPr>
        <w:spacing w:after="0" w:line="240" w:lineRule="auto"/>
        <w:jc w:val="both"/>
        <w:rPr>
          <w:rFonts w:ascii="Arial" w:hAnsi="Arial" w:cs="Arial"/>
          <w:sz w:val="20"/>
          <w:szCs w:val="20"/>
        </w:rPr>
      </w:pPr>
      <w:r w:rsidRPr="00430161">
        <w:rPr>
          <w:rFonts w:ascii="Arial" w:hAnsi="Arial" w:cs="Arial"/>
          <w:sz w:val="20"/>
          <w:szCs w:val="20"/>
        </w:rPr>
        <w:t>V letu 2024 je javni sklad na področju štipendiranja in mednarodne mobilnosti prejel približno 8.000 vlog za Zoisovo štipendijo, nadaljeval z dodeljevanjem štipendij za Slovence v zamejstvu in Slovence po svetu, n</w:t>
      </w:r>
      <w:r w:rsidRPr="00430161">
        <w:rPr>
          <w:rFonts w:ascii="Arial" w:eastAsia="Calibri" w:hAnsi="Arial" w:cs="Arial"/>
          <w:sz w:val="20"/>
          <w:szCs w:val="20"/>
        </w:rPr>
        <w:t xml:space="preserve">a javni razpis je prispelo 234 vlog, od tega </w:t>
      </w:r>
      <w:r w:rsidRPr="00430161">
        <w:rPr>
          <w:rFonts w:ascii="Arial" w:hAnsi="Arial" w:cs="Arial"/>
          <w:sz w:val="20"/>
          <w:szCs w:val="20"/>
        </w:rPr>
        <w:t>87 vlog za dodelitev štipendije</w:t>
      </w:r>
      <w:r w:rsidRPr="00430161">
        <w:rPr>
          <w:rFonts w:ascii="Arial" w:eastAsia="Calibri" w:hAnsi="Arial" w:cs="Arial"/>
          <w:sz w:val="20"/>
          <w:szCs w:val="20"/>
        </w:rPr>
        <w:t xml:space="preserve">. </w:t>
      </w:r>
      <w:r w:rsidRPr="00430161">
        <w:rPr>
          <w:rFonts w:ascii="Arial" w:hAnsi="Arial" w:cs="Arial"/>
          <w:sz w:val="20"/>
          <w:szCs w:val="20"/>
        </w:rPr>
        <w:t xml:space="preserve">78 štipendistom je javni sklad v študijskem letu 2024/2025 na </w:t>
      </w:r>
      <w:r w:rsidRPr="00430161">
        <w:rPr>
          <w:rFonts w:ascii="Arial" w:eastAsia="Calibri" w:hAnsi="Arial" w:cs="Arial"/>
          <w:sz w:val="20"/>
          <w:szCs w:val="20"/>
        </w:rPr>
        <w:t xml:space="preserve">novo </w:t>
      </w:r>
      <w:r w:rsidRPr="00430161">
        <w:rPr>
          <w:rFonts w:ascii="Arial" w:hAnsi="Arial" w:cs="Arial"/>
          <w:sz w:val="20"/>
          <w:szCs w:val="20"/>
        </w:rPr>
        <w:t>podelil štipendijo; za štipendije za deficitarne poklice je prejel 1.427 vlog, od tega je štipendijo pridobilo 1.000 štipendistov. Na področju programov mednarodne mobilnosti - Ad futura je javni sklad spodbudil interes za izobraževanje na področju naravoslovja, tehnike in medicine. Na podlagi Zakona o socialnem varstvu je javni sklad izvedel javni razpis za štipendije na področju socialnega varstva. Javni sklad je prejel 117 vlog.</w:t>
      </w:r>
    </w:p>
    <w:p w14:paraId="7C5A05CA" w14:textId="77777777" w:rsidR="00B33B22" w:rsidRPr="00430161" w:rsidRDefault="00B33B22" w:rsidP="00B33B22">
      <w:pPr>
        <w:spacing w:after="0" w:line="240" w:lineRule="auto"/>
        <w:jc w:val="both"/>
        <w:rPr>
          <w:rFonts w:ascii="Arial" w:hAnsi="Arial" w:cs="Arial"/>
          <w:sz w:val="20"/>
          <w:szCs w:val="20"/>
        </w:rPr>
      </w:pPr>
    </w:p>
    <w:p w14:paraId="249D0A99" w14:textId="77777777" w:rsidR="00B33B22" w:rsidRPr="00430161" w:rsidRDefault="00B33B22" w:rsidP="00B33B22">
      <w:pPr>
        <w:spacing w:after="51" w:line="240" w:lineRule="auto"/>
        <w:ind w:right="45"/>
        <w:jc w:val="both"/>
        <w:rPr>
          <w:rFonts w:ascii="Arial" w:eastAsia="Calibri" w:hAnsi="Arial" w:cs="Arial"/>
          <w:sz w:val="20"/>
          <w:szCs w:val="20"/>
        </w:rPr>
      </w:pPr>
      <w:r w:rsidRPr="00430161">
        <w:rPr>
          <w:rFonts w:ascii="Arial" w:eastAsia="Calibri" w:hAnsi="Arial" w:cs="Arial"/>
          <w:sz w:val="20"/>
          <w:szCs w:val="20"/>
        </w:rPr>
        <w:t>V okviru izvajanja evropske kohezijske politike 2021</w:t>
      </w:r>
      <w:r w:rsidRPr="00430161">
        <w:rPr>
          <w:rFonts w:ascii="Arial" w:hAnsi="Arial" w:cs="Arial"/>
          <w:sz w:val="20"/>
          <w:szCs w:val="20"/>
        </w:rPr>
        <w:t>–</w:t>
      </w:r>
      <w:r w:rsidRPr="00430161">
        <w:rPr>
          <w:rFonts w:ascii="Arial" w:eastAsia="Calibri" w:hAnsi="Arial" w:cs="Arial"/>
          <w:sz w:val="20"/>
          <w:szCs w:val="20"/>
        </w:rPr>
        <w:t xml:space="preserve">2027 je javni sklad začel izvajati projekt </w:t>
      </w:r>
      <w:r w:rsidRPr="00430161">
        <w:rPr>
          <w:rFonts w:ascii="Arial" w:hAnsi="Arial" w:cs="Arial"/>
          <w:sz w:val="20"/>
          <w:szCs w:val="20"/>
        </w:rPr>
        <w:t>Podpora podjetjem za podaljševanje delovne aktivnosti –</w:t>
      </w:r>
      <w:r w:rsidRPr="00430161">
        <w:rPr>
          <w:rFonts w:ascii="Arial" w:eastAsia="Calibri" w:hAnsi="Arial" w:cs="Arial"/>
          <w:sz w:val="20"/>
          <w:szCs w:val="20"/>
        </w:rPr>
        <w:t xml:space="preserve"> ASI+ in </w:t>
      </w:r>
      <w:r w:rsidRPr="00430161">
        <w:rPr>
          <w:rFonts w:ascii="Arial" w:hAnsi="Arial" w:cs="Arial"/>
          <w:sz w:val="20"/>
          <w:szCs w:val="20"/>
        </w:rPr>
        <w:t>Spodbujanje vključevanja zaposlenih, katerih zaposlitev je ogrožena, vključno s tistimi</w:t>
      </w:r>
      <w:r w:rsidRPr="00430161">
        <w:rPr>
          <w:rFonts w:ascii="Arial" w:eastAsia="Calibri" w:hAnsi="Arial" w:cs="Arial"/>
          <w:sz w:val="20"/>
          <w:szCs w:val="20"/>
        </w:rPr>
        <w:t xml:space="preserve"> delovnimi </w:t>
      </w:r>
      <w:r w:rsidRPr="00430161">
        <w:rPr>
          <w:rFonts w:ascii="Arial" w:hAnsi="Arial" w:cs="Arial"/>
          <w:sz w:val="20"/>
          <w:szCs w:val="20"/>
        </w:rPr>
        <w:t>mesti, ki so podvrženi digitalizaciji in avtomatizaciji –</w:t>
      </w:r>
      <w:r w:rsidRPr="00430161">
        <w:rPr>
          <w:rFonts w:ascii="Arial" w:eastAsia="Calibri" w:hAnsi="Arial" w:cs="Arial"/>
          <w:sz w:val="20"/>
          <w:szCs w:val="20"/>
        </w:rPr>
        <w:t xml:space="preserve"> SPIN 2.0.  </w:t>
      </w:r>
    </w:p>
    <w:p w14:paraId="37AC5EEF" w14:textId="77777777" w:rsidR="00B33B22" w:rsidRPr="00430161" w:rsidRDefault="00B33B22" w:rsidP="00B33B22">
      <w:pPr>
        <w:spacing w:after="51" w:line="240" w:lineRule="auto"/>
        <w:ind w:right="45"/>
        <w:jc w:val="both"/>
        <w:rPr>
          <w:rFonts w:ascii="Arial" w:eastAsia="Calibri" w:hAnsi="Arial" w:cs="Arial"/>
          <w:sz w:val="20"/>
          <w:szCs w:val="20"/>
        </w:rPr>
      </w:pPr>
      <w:r w:rsidRPr="00430161">
        <w:rPr>
          <w:rFonts w:ascii="Arial" w:eastAsia="Calibri" w:hAnsi="Arial" w:cs="Arial"/>
          <w:sz w:val="20"/>
          <w:szCs w:val="20"/>
        </w:rPr>
        <w:t>Javni sklad je v skladu z določbami Zakona o zaposlitveni rehabilitaciji in zaposlovanju invalidov (Uradni list RS, št. </w:t>
      </w:r>
      <w:hyperlink r:id="rId142" w:tgtFrame="_blank" w:tooltip="Zakon o zaposlitveni rehabilitaciji in zaposlovanju invalidov (uradno prečiščeno besedilo) (ZZRZI-UPB2)" w:history="1">
        <w:r w:rsidRPr="00430161">
          <w:rPr>
            <w:rFonts w:ascii="Arial" w:eastAsia="Calibri" w:hAnsi="Arial" w:cs="Arial"/>
            <w:sz w:val="20"/>
            <w:szCs w:val="20"/>
          </w:rPr>
          <w:t>16/07</w:t>
        </w:r>
      </w:hyperlink>
      <w:r w:rsidRPr="00430161">
        <w:rPr>
          <w:rFonts w:ascii="Arial" w:eastAsia="Calibri" w:hAnsi="Arial" w:cs="Arial"/>
          <w:sz w:val="20"/>
          <w:szCs w:val="20"/>
        </w:rPr>
        <w:t> – uradno prečiščeno besedilo, </w:t>
      </w:r>
      <w:hyperlink r:id="rId143" w:tgtFrame="_blank" w:tooltip="Zakon o spremembah in dopolnitvah Zakona o zaposlitveni rehabilitaciji in zaposlovanju invalidov (ZZRZI-C)" w:history="1">
        <w:r w:rsidRPr="00430161">
          <w:rPr>
            <w:rFonts w:ascii="Arial" w:eastAsia="Calibri" w:hAnsi="Arial" w:cs="Arial"/>
            <w:sz w:val="20"/>
            <w:szCs w:val="20"/>
          </w:rPr>
          <w:t>87/11</w:t>
        </w:r>
      </w:hyperlink>
      <w:r w:rsidRPr="00430161">
        <w:rPr>
          <w:rFonts w:ascii="Arial" w:eastAsia="Calibri" w:hAnsi="Arial" w:cs="Arial"/>
          <w:sz w:val="20"/>
          <w:szCs w:val="20"/>
        </w:rPr>
        <w:t>, </w:t>
      </w:r>
      <w:hyperlink r:id="rId144" w:tgtFrame="_blank" w:tooltip="Zakon o pokojninskem in invalidskem zavarovanju (ZPIZ-2)" w:history="1">
        <w:r w:rsidRPr="00430161">
          <w:rPr>
            <w:rFonts w:ascii="Arial" w:eastAsia="Calibri" w:hAnsi="Arial" w:cs="Arial"/>
            <w:sz w:val="20"/>
            <w:szCs w:val="20"/>
          </w:rPr>
          <w:t>96/12</w:t>
        </w:r>
      </w:hyperlink>
      <w:r w:rsidRPr="00430161">
        <w:rPr>
          <w:rFonts w:ascii="Arial" w:eastAsia="Calibri" w:hAnsi="Arial" w:cs="Arial"/>
          <w:sz w:val="20"/>
          <w:szCs w:val="20"/>
        </w:rPr>
        <w:t> – ZPIZ-2, </w:t>
      </w:r>
      <w:hyperlink r:id="rId145" w:tgtFrame="_blank" w:tooltip="Zakon o spremembah in dopolnitvah Zakona o zaposlitveni rehabilitaciji in zaposlovanju invalidov (ZZRZI-D)" w:history="1">
        <w:r w:rsidRPr="00430161">
          <w:rPr>
            <w:rFonts w:ascii="Arial" w:eastAsia="Calibri" w:hAnsi="Arial" w:cs="Arial"/>
            <w:sz w:val="20"/>
            <w:szCs w:val="20"/>
          </w:rPr>
          <w:t>98/14</w:t>
        </w:r>
      </w:hyperlink>
      <w:r w:rsidRPr="00430161">
        <w:rPr>
          <w:rFonts w:ascii="Arial" w:eastAsia="Calibri" w:hAnsi="Arial" w:cs="Arial"/>
          <w:sz w:val="20"/>
          <w:szCs w:val="20"/>
        </w:rPr>
        <w:t> in </w:t>
      </w:r>
      <w:hyperlink r:id="rId146" w:tgtFrame="_blank" w:tooltip="Zakon o spremembi Zakona o zaposlitveni rehabilitaciji in zaposlovanju invalidov (ZZRZI-E)" w:history="1">
        <w:r w:rsidRPr="00430161">
          <w:rPr>
            <w:rFonts w:ascii="Arial" w:eastAsia="Calibri" w:hAnsi="Arial" w:cs="Arial"/>
            <w:sz w:val="20"/>
            <w:szCs w:val="20"/>
          </w:rPr>
          <w:t>18/21</w:t>
        </w:r>
      </w:hyperlink>
      <w:r w:rsidRPr="00430161">
        <w:rPr>
          <w:rFonts w:ascii="Arial" w:eastAsia="Calibri" w:hAnsi="Arial" w:cs="Arial"/>
          <w:sz w:val="20"/>
          <w:szCs w:val="20"/>
        </w:rPr>
        <w:t>) nadziral izvajanje kvotnega sistema in odločal o vzpodbudah za zaposlovanje invalidov. V letu 2024 je izdal  7.277 odločb o priznani pravici do nagrade za preseganje kvote,  897 odločb o priznani pravici do oprostitve plačila prispevka za pokojninsko in invalidsko zavarovanje,  480 odločb o priznani pravici do subvencije plače invalidom,  24 odločb o priznani pravici do prilagoditve delovnega mesta in sredstev za delo,  76  odločb o priznani pravici do plačila stroškov podpornih storitev in odločil o pravici do izplačila  34  zahtevkov za prilagoditev vozil upravičencem. Javni sklad je skupaj izplačal 49.571.308,44 evra iz naslova vzpodbud in sofinanciranja zaposlitvenih centrov.</w:t>
      </w:r>
    </w:p>
    <w:p w14:paraId="6AC2B802" w14:textId="77777777" w:rsidR="00B33B22" w:rsidRPr="00430161" w:rsidRDefault="00B33B22" w:rsidP="00B33B22">
      <w:pPr>
        <w:spacing w:line="240" w:lineRule="auto"/>
        <w:jc w:val="both"/>
        <w:rPr>
          <w:rFonts w:ascii="Arial" w:hAnsi="Arial" w:cs="Arial"/>
          <w:sz w:val="20"/>
          <w:szCs w:val="20"/>
        </w:rPr>
      </w:pPr>
      <w:r w:rsidRPr="00430161">
        <w:rPr>
          <w:rFonts w:ascii="Arial" w:hAnsi="Arial" w:cs="Arial"/>
          <w:sz w:val="20"/>
          <w:szCs w:val="20"/>
        </w:rPr>
        <w:t xml:space="preserve">Do 31. decembra 2024 je izplačilo iz naslova pravic delavcev v primeru insolventnosti delodajalca prejelo </w:t>
      </w:r>
      <w:r w:rsidRPr="00430161">
        <w:rPr>
          <w:rFonts w:ascii="Arial" w:eastAsia="Calibri" w:hAnsi="Arial" w:cs="Arial"/>
          <w:sz w:val="20"/>
          <w:szCs w:val="20"/>
        </w:rPr>
        <w:t xml:space="preserve">594 </w:t>
      </w:r>
      <w:r w:rsidRPr="00430161">
        <w:rPr>
          <w:rFonts w:ascii="Arial" w:hAnsi="Arial" w:cs="Arial"/>
          <w:sz w:val="20"/>
          <w:szCs w:val="20"/>
        </w:rPr>
        <w:t>upravičencev iz 51 podjetij.</w:t>
      </w:r>
      <w:r w:rsidRPr="00430161">
        <w:rPr>
          <w:rFonts w:ascii="Arial" w:eastAsia="Calibri" w:hAnsi="Arial" w:cs="Arial"/>
          <w:sz w:val="20"/>
          <w:szCs w:val="20"/>
        </w:rPr>
        <w:t xml:space="preserve"> </w:t>
      </w:r>
      <w:r w:rsidRPr="00430161">
        <w:rPr>
          <w:rFonts w:ascii="Arial" w:hAnsi="Arial" w:cs="Arial"/>
          <w:sz w:val="20"/>
          <w:szCs w:val="20"/>
        </w:rPr>
        <w:t>Skupno je javni sklad izplačal 2.268.174,98</w:t>
      </w:r>
      <w:r w:rsidRPr="00430161">
        <w:rPr>
          <w:rFonts w:ascii="Arial" w:eastAsia="Calibri" w:hAnsi="Arial" w:cs="Arial"/>
          <w:sz w:val="20"/>
          <w:szCs w:val="20"/>
        </w:rPr>
        <w:t xml:space="preserve"> evra bruto</w:t>
      </w:r>
      <w:r w:rsidRPr="00430161">
        <w:rPr>
          <w:rFonts w:ascii="Arial" w:hAnsi="Arial" w:cs="Arial"/>
          <w:sz w:val="20"/>
          <w:szCs w:val="20"/>
        </w:rPr>
        <w:t xml:space="preserve">. </w:t>
      </w:r>
    </w:p>
    <w:p w14:paraId="4B1A25FA" w14:textId="77777777" w:rsidR="00B33B22" w:rsidRPr="00430161" w:rsidRDefault="00B33B22" w:rsidP="00B33B22">
      <w:pPr>
        <w:spacing w:line="240" w:lineRule="auto"/>
        <w:ind w:left="10" w:right="45" w:hanging="10"/>
        <w:jc w:val="both"/>
        <w:rPr>
          <w:rFonts w:ascii="Arial" w:hAnsi="Arial" w:cs="Arial"/>
          <w:sz w:val="20"/>
          <w:szCs w:val="20"/>
        </w:rPr>
      </w:pPr>
      <w:r w:rsidRPr="00430161">
        <w:rPr>
          <w:rFonts w:ascii="Arial" w:hAnsi="Arial" w:cs="Arial"/>
          <w:sz w:val="20"/>
          <w:szCs w:val="20"/>
        </w:rPr>
        <w:t xml:space="preserve">Javni sklad je leta 2024 izplačal nadomestila preživnine v vrednosti 5.053.379,92 evra in od dolžnikov preživninskega sklada prejel vračila </w:t>
      </w:r>
      <w:r w:rsidRPr="00430161">
        <w:rPr>
          <w:rFonts w:ascii="Arial" w:eastAsia="Calibri" w:hAnsi="Arial" w:cs="Arial"/>
          <w:sz w:val="20"/>
          <w:szCs w:val="20"/>
        </w:rPr>
        <w:t xml:space="preserve">v vrednosti 2.565.253,53 </w:t>
      </w:r>
      <w:r w:rsidRPr="00430161">
        <w:rPr>
          <w:rFonts w:ascii="Arial" w:hAnsi="Arial" w:cs="Arial"/>
          <w:sz w:val="20"/>
          <w:szCs w:val="20"/>
        </w:rPr>
        <w:t>evra</w:t>
      </w:r>
      <w:r w:rsidRPr="00430161">
        <w:rPr>
          <w:rFonts w:ascii="Arial" w:eastAsia="Calibri" w:hAnsi="Arial" w:cs="Arial"/>
          <w:sz w:val="20"/>
          <w:szCs w:val="20"/>
        </w:rPr>
        <w:t xml:space="preserve">. Nadomestilo </w:t>
      </w:r>
      <w:r w:rsidRPr="00430161">
        <w:rPr>
          <w:rFonts w:ascii="Arial" w:hAnsi="Arial" w:cs="Arial"/>
          <w:sz w:val="20"/>
          <w:szCs w:val="20"/>
        </w:rPr>
        <w:t>preživnine je za leto 2024 iz javnega sklada prejemalo v povprečju 3.743 otrok v skupni vrednosti</w:t>
      </w:r>
      <w:r w:rsidRPr="00430161">
        <w:rPr>
          <w:rFonts w:ascii="Arial" w:eastAsia="Calibri" w:hAnsi="Arial" w:cs="Arial"/>
          <w:sz w:val="20"/>
          <w:szCs w:val="20"/>
        </w:rPr>
        <w:t xml:space="preserve"> 5</w:t>
      </w:r>
      <w:r>
        <w:rPr>
          <w:rFonts w:ascii="Arial" w:eastAsia="Calibri" w:hAnsi="Arial" w:cs="Arial"/>
          <w:sz w:val="20"/>
          <w:szCs w:val="20"/>
        </w:rPr>
        <w:t>.</w:t>
      </w:r>
      <w:r w:rsidRPr="00430161">
        <w:rPr>
          <w:rFonts w:ascii="Arial" w:eastAsia="Calibri" w:hAnsi="Arial" w:cs="Arial"/>
          <w:sz w:val="20"/>
          <w:szCs w:val="20"/>
        </w:rPr>
        <w:t xml:space="preserve">053.273,92 </w:t>
      </w:r>
      <w:r w:rsidRPr="00430161">
        <w:rPr>
          <w:rFonts w:ascii="Arial" w:hAnsi="Arial" w:cs="Arial"/>
          <w:sz w:val="20"/>
          <w:szCs w:val="20"/>
        </w:rPr>
        <w:t>evra</w:t>
      </w:r>
      <w:r w:rsidRPr="00430161">
        <w:rPr>
          <w:rFonts w:ascii="Arial" w:eastAsia="Calibri" w:hAnsi="Arial" w:cs="Arial"/>
          <w:sz w:val="20"/>
          <w:szCs w:val="20"/>
        </w:rPr>
        <w:t xml:space="preserve">.  </w:t>
      </w:r>
    </w:p>
    <w:p w14:paraId="452FCE52" w14:textId="77777777" w:rsidR="00B33B22" w:rsidRPr="00430161" w:rsidRDefault="00B33B22" w:rsidP="00B33B22">
      <w:pPr>
        <w:spacing w:line="240" w:lineRule="auto"/>
        <w:jc w:val="both"/>
        <w:rPr>
          <w:rFonts w:ascii="Arial" w:hAnsi="Arial" w:cs="Arial"/>
          <w:sz w:val="20"/>
          <w:szCs w:val="20"/>
        </w:rPr>
      </w:pPr>
      <w:r w:rsidRPr="00430161">
        <w:rPr>
          <w:rFonts w:ascii="Arial" w:hAnsi="Arial" w:cs="Arial"/>
          <w:sz w:val="20"/>
          <w:szCs w:val="20"/>
        </w:rPr>
        <w:t>Javni sklad je osrednji, sprejemni in posredovalni organ v postopkih izterjave preživnine iz tujine in je v letu 2024 prejel v reševanje 90 novih zahtev. Na dan 31. december 2024 je bilo v reševanju 797 aktivnih vlog.</w:t>
      </w:r>
    </w:p>
    <w:p w14:paraId="560B0C36" w14:textId="77777777" w:rsidR="00B33B22" w:rsidRPr="00430161" w:rsidRDefault="00B33B22" w:rsidP="00B33B22">
      <w:pPr>
        <w:spacing w:line="240" w:lineRule="auto"/>
        <w:ind w:left="10" w:right="45" w:hanging="10"/>
        <w:jc w:val="both"/>
        <w:rPr>
          <w:rFonts w:ascii="Arial" w:hAnsi="Arial" w:cs="Arial"/>
          <w:sz w:val="20"/>
          <w:szCs w:val="20"/>
        </w:rPr>
      </w:pPr>
      <w:r w:rsidRPr="00430161">
        <w:rPr>
          <w:rFonts w:ascii="Arial" w:hAnsi="Arial" w:cs="Arial"/>
          <w:sz w:val="20"/>
          <w:szCs w:val="20"/>
        </w:rPr>
        <w:t xml:space="preserve">V okviru dejavnosti zagotavljanja dostopa računalniške opreme je javni sklad v 2024 izvedel tri javne </w:t>
      </w:r>
      <w:r w:rsidRPr="00430161">
        <w:rPr>
          <w:rFonts w:ascii="Arial" w:eastAsia="Calibri" w:hAnsi="Arial" w:cs="Arial"/>
          <w:sz w:val="20"/>
          <w:szCs w:val="20"/>
        </w:rPr>
        <w:t xml:space="preserve">pozive, na katere je prejel 20.109 vlog.  </w:t>
      </w:r>
    </w:p>
    <w:p w14:paraId="00E04717" w14:textId="77777777" w:rsidR="00B33B22" w:rsidRPr="00430161" w:rsidRDefault="00B33B22" w:rsidP="00B33B22">
      <w:pPr>
        <w:spacing w:line="240" w:lineRule="auto"/>
        <w:ind w:left="10" w:right="45" w:hanging="10"/>
        <w:jc w:val="both"/>
        <w:rPr>
          <w:rFonts w:ascii="Arial" w:hAnsi="Arial" w:cs="Arial"/>
          <w:sz w:val="20"/>
          <w:szCs w:val="20"/>
        </w:rPr>
      </w:pPr>
      <w:r w:rsidRPr="00430161">
        <w:rPr>
          <w:rFonts w:ascii="Arial" w:hAnsi="Arial" w:cs="Arial"/>
          <w:sz w:val="20"/>
          <w:szCs w:val="20"/>
        </w:rPr>
        <w:lastRenderedPageBreak/>
        <w:t>Na področju informatike je javni sklad tudi v letu 2024 nadaljeval z nadgradnjo standardne finančno računovodske rešitve ERP in dokumentnega sistema GC ter z razvojem nove informacijske rešitve za podporo procesom jamstvenega in preživninskega sklada ter začel s</w:t>
      </w:r>
      <w:r w:rsidRPr="00430161">
        <w:rPr>
          <w:rFonts w:ascii="Arial" w:eastAsia="Calibri" w:hAnsi="Arial" w:cs="Arial"/>
          <w:sz w:val="20"/>
          <w:szCs w:val="20"/>
        </w:rPr>
        <w:t xml:space="preserve"> prenovo portala SVZINET. </w:t>
      </w:r>
    </w:p>
    <w:p w14:paraId="3713FE2B" w14:textId="77777777" w:rsidR="00B33B22" w:rsidRPr="00430161" w:rsidRDefault="00B33B22" w:rsidP="00B33B22">
      <w:pPr>
        <w:spacing w:after="0" w:line="240" w:lineRule="auto"/>
        <w:ind w:left="-5" w:right="45"/>
        <w:jc w:val="both"/>
        <w:rPr>
          <w:rFonts w:ascii="Arial" w:hAnsi="Arial" w:cs="Arial"/>
          <w:sz w:val="20"/>
          <w:szCs w:val="20"/>
        </w:rPr>
      </w:pPr>
      <w:r w:rsidRPr="00430161">
        <w:rPr>
          <w:rFonts w:ascii="Arial" w:hAnsi="Arial" w:cs="Arial"/>
          <w:sz w:val="20"/>
          <w:szCs w:val="20"/>
        </w:rPr>
        <w:t xml:space="preserve">Zunanji revizijski nadzor po izdelanem zaključnem računu za leto 2024 je januarja in februarja 2025 izvedla revizijska družba GM revizija, d. o. o., ki je o poslovanju v revidiranem obdobju izdala </w:t>
      </w:r>
      <w:r w:rsidRPr="00430161">
        <w:rPr>
          <w:rFonts w:ascii="Arial" w:eastAsia="Calibri" w:hAnsi="Arial" w:cs="Arial"/>
          <w:sz w:val="20"/>
          <w:szCs w:val="20"/>
        </w:rPr>
        <w:t>neprilagojeno mnenje</w:t>
      </w:r>
      <w:r w:rsidRPr="00430161">
        <w:rPr>
          <w:rFonts w:ascii="Arial" w:hAnsi="Arial" w:cs="Arial"/>
          <w:sz w:val="20"/>
          <w:szCs w:val="20"/>
        </w:rPr>
        <w:t>. Poročilo revizorja je sestavni del letnega poročila.</w:t>
      </w:r>
      <w:r w:rsidRPr="00430161">
        <w:rPr>
          <w:rFonts w:ascii="Arial" w:eastAsia="Calibri" w:hAnsi="Arial" w:cs="Arial"/>
          <w:sz w:val="20"/>
          <w:szCs w:val="20"/>
        </w:rPr>
        <w:t xml:space="preserve"> </w:t>
      </w:r>
      <w:r w:rsidRPr="00430161">
        <w:rPr>
          <w:rFonts w:ascii="Arial" w:hAnsi="Arial" w:cs="Arial"/>
          <w:sz w:val="20"/>
          <w:szCs w:val="20"/>
        </w:rPr>
        <w:t xml:space="preserve">Iz poročila o računovodskih izkazih sledi: »Revidirali smo računovodske izkaze Javnega štipendijskega, razvojnega, invalidskega in preživninskega sklada RS, ki vključujejo bilanco stanja na dan 31. decembra 2024, in izkaz prihodkov in </w:t>
      </w:r>
      <w:r w:rsidRPr="00430161">
        <w:rPr>
          <w:rFonts w:ascii="Arial" w:eastAsia="Calibri" w:hAnsi="Arial" w:cs="Arial"/>
          <w:sz w:val="20"/>
          <w:szCs w:val="20"/>
        </w:rPr>
        <w:t>odhodkov drugih uporab</w:t>
      </w:r>
      <w:r w:rsidRPr="00430161">
        <w:rPr>
          <w:rFonts w:ascii="Arial" w:hAnsi="Arial" w:cs="Arial"/>
          <w:sz w:val="20"/>
          <w:szCs w:val="20"/>
        </w:rPr>
        <w:t xml:space="preserve">nikov za tedaj končano leto ter povzetek bistvenih računovodskih usmeritev in druge pojasnjevalne informacije. Po našem mnenju so priloženi računovodski izkazi Javnega štipendijskega, razvojnega, invalidskega in preživninskega sklada RS na dan 31. decembra 2024 v vseh pomembnih pogledih pošteno pripravljeni v skladu z Zakonom o računovodstvu in z njim povezanimi </w:t>
      </w:r>
      <w:r w:rsidRPr="00430161">
        <w:rPr>
          <w:rFonts w:ascii="Arial" w:eastAsia="Calibri" w:hAnsi="Arial" w:cs="Arial"/>
          <w:sz w:val="20"/>
          <w:szCs w:val="20"/>
        </w:rPr>
        <w:t>podzakonskimi predpisi ter Zakonom o javnih skladih (ZJS-1)</w:t>
      </w:r>
      <w:r w:rsidRPr="00430161">
        <w:rPr>
          <w:rFonts w:ascii="Arial" w:hAnsi="Arial" w:cs="Arial"/>
          <w:sz w:val="20"/>
          <w:szCs w:val="20"/>
        </w:rPr>
        <w:t>.«.</w:t>
      </w:r>
      <w:r w:rsidRPr="00430161">
        <w:rPr>
          <w:rFonts w:ascii="Arial" w:eastAsia="Calibri" w:hAnsi="Arial" w:cs="Arial"/>
          <w:sz w:val="20"/>
          <w:szCs w:val="20"/>
        </w:rPr>
        <w:t xml:space="preserve">  </w:t>
      </w:r>
    </w:p>
    <w:p w14:paraId="150A9609" w14:textId="77777777" w:rsidR="00B33B22" w:rsidRPr="00DB47BE" w:rsidRDefault="00B33B22" w:rsidP="00B33B22">
      <w:pPr>
        <w:spacing w:after="0" w:line="240" w:lineRule="auto"/>
        <w:jc w:val="both"/>
        <w:rPr>
          <w:rFonts w:ascii="Arial" w:hAnsi="Arial" w:cs="Arial"/>
          <w:b/>
          <w:bCs/>
          <w:sz w:val="20"/>
          <w:szCs w:val="20"/>
        </w:rPr>
      </w:pPr>
    </w:p>
    <w:p w14:paraId="06D93EC7" w14:textId="7C03B355" w:rsidR="00DB47BE" w:rsidRPr="00DB47BE" w:rsidRDefault="00DB47BE" w:rsidP="00DB47BE">
      <w:pPr>
        <w:pStyle w:val="Odstavekseznama"/>
        <w:numPr>
          <w:ilvl w:val="0"/>
          <w:numId w:val="31"/>
        </w:numPr>
        <w:spacing w:after="0" w:line="240" w:lineRule="auto"/>
        <w:jc w:val="both"/>
        <w:rPr>
          <w:rFonts w:ascii="Arial" w:hAnsi="Arial" w:cs="Arial"/>
          <w:b/>
          <w:bCs/>
          <w:sz w:val="20"/>
          <w:szCs w:val="20"/>
        </w:rPr>
      </w:pPr>
      <w:r w:rsidRPr="00DB47BE">
        <w:rPr>
          <w:rFonts w:ascii="Arial" w:hAnsi="Arial" w:cs="Arial"/>
          <w:b/>
          <w:bCs/>
          <w:sz w:val="20"/>
          <w:szCs w:val="20"/>
        </w:rPr>
        <w:t>Uporaba presežka prihodkov nad odhodki javnega sklada in pokrivanje presežka odhodkov nad prihodki javnega sklada</w:t>
      </w:r>
    </w:p>
    <w:p w14:paraId="6924F260" w14:textId="77777777" w:rsidR="00DB47BE" w:rsidRPr="00DB47BE" w:rsidRDefault="00DB47BE" w:rsidP="00DB47BE">
      <w:pPr>
        <w:pStyle w:val="Odstavekseznama"/>
        <w:spacing w:after="0" w:line="240" w:lineRule="auto"/>
        <w:jc w:val="both"/>
        <w:rPr>
          <w:rFonts w:ascii="Arial" w:hAnsi="Arial" w:cs="Arial"/>
          <w:sz w:val="20"/>
          <w:szCs w:val="20"/>
        </w:rPr>
      </w:pPr>
    </w:p>
    <w:p w14:paraId="522A911D" w14:textId="04F6B061" w:rsidR="00B33B22" w:rsidRDefault="00B33B22" w:rsidP="00B33B22">
      <w:pPr>
        <w:spacing w:after="0" w:line="240" w:lineRule="auto"/>
        <w:jc w:val="both"/>
        <w:rPr>
          <w:rFonts w:ascii="Arial" w:hAnsi="Arial" w:cs="Arial"/>
          <w:sz w:val="20"/>
          <w:szCs w:val="20"/>
        </w:rPr>
      </w:pPr>
      <w:r w:rsidRPr="00430161">
        <w:rPr>
          <w:rFonts w:ascii="Arial" w:hAnsi="Arial" w:cs="Arial"/>
          <w:sz w:val="20"/>
          <w:szCs w:val="20"/>
        </w:rPr>
        <w:t xml:space="preserve">Nadzorni svet javnega sklada predlaga Vladi Republike Slovenije, da se presežek prihodkov nad odhodki, ugotovljen v izkazu prihodkov in odhodkov - drugih uporabnikov za javni sklad za leto 2024, razporedi na naslednji način; </w:t>
      </w:r>
    </w:p>
    <w:p w14:paraId="460DE811" w14:textId="77777777" w:rsidR="00B33B22" w:rsidRPr="00430161" w:rsidRDefault="00B33B22" w:rsidP="00B33B22">
      <w:pPr>
        <w:spacing w:after="0" w:line="240" w:lineRule="auto"/>
        <w:jc w:val="both"/>
        <w:rPr>
          <w:rFonts w:ascii="Arial" w:hAnsi="Arial" w:cs="Arial"/>
          <w:sz w:val="20"/>
          <w:szCs w:val="20"/>
        </w:rPr>
      </w:pPr>
    </w:p>
    <w:p w14:paraId="1E8CA88C" w14:textId="77777777" w:rsidR="00B33B22" w:rsidRDefault="00B33B22" w:rsidP="00B33B22">
      <w:pPr>
        <w:spacing w:after="0" w:line="240" w:lineRule="auto"/>
        <w:jc w:val="both"/>
        <w:rPr>
          <w:rFonts w:ascii="Arial" w:hAnsi="Arial" w:cs="Arial"/>
          <w:sz w:val="20"/>
          <w:szCs w:val="20"/>
        </w:rPr>
      </w:pPr>
      <w:r w:rsidRPr="00430161">
        <w:rPr>
          <w:rFonts w:ascii="Arial" w:hAnsi="Arial" w:cs="Arial"/>
          <w:sz w:val="20"/>
          <w:szCs w:val="20"/>
        </w:rPr>
        <w:t>P</w:t>
      </w:r>
      <w:r w:rsidRPr="00A12DF7">
        <w:rPr>
          <w:rFonts w:ascii="Arial" w:hAnsi="Arial" w:cs="Arial"/>
          <w:sz w:val="20"/>
          <w:szCs w:val="20"/>
        </w:rPr>
        <w:t xml:space="preserve">resežek prihodkov nad odhodki v skupni višini 4.233.820,88 </w:t>
      </w:r>
      <w:r w:rsidRPr="00430161">
        <w:rPr>
          <w:rFonts w:ascii="Arial" w:hAnsi="Arial" w:cs="Arial"/>
          <w:sz w:val="20"/>
          <w:szCs w:val="20"/>
        </w:rPr>
        <w:t>evra se razporedi, glede na dejavnost oziroma delovanje, kjer je bil presežek prihodkov oziroma odhodkov ugotovljen:</w:t>
      </w:r>
      <w:r w:rsidRPr="00A12DF7">
        <w:rPr>
          <w:rFonts w:ascii="Arial" w:hAnsi="Arial" w:cs="Arial"/>
          <w:sz w:val="20"/>
          <w:szCs w:val="20"/>
        </w:rPr>
        <w:t xml:space="preserve"> </w:t>
      </w:r>
    </w:p>
    <w:p w14:paraId="152ACA92" w14:textId="77777777" w:rsidR="00B33B22" w:rsidRPr="00A12DF7" w:rsidRDefault="00B33B22" w:rsidP="00B33B22">
      <w:pPr>
        <w:spacing w:after="0" w:line="240" w:lineRule="auto"/>
        <w:jc w:val="both"/>
        <w:rPr>
          <w:rFonts w:ascii="Arial" w:hAnsi="Arial" w:cs="Arial"/>
          <w:sz w:val="20"/>
          <w:szCs w:val="20"/>
        </w:rPr>
      </w:pPr>
    </w:p>
    <w:p w14:paraId="25A9EFFF" w14:textId="77777777" w:rsidR="00B33B22" w:rsidRPr="00430161" w:rsidRDefault="00B33B22" w:rsidP="00B33B22">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prihodkov nad odhodki sklada v skupni višini 5.553.961,03 evra, ugotovljen na dejavnosti štipendijskega in invalidskega sklada, ostane nerazporejen na dejavnosti, kjer je bil presežek prihodkov nad odhodki ugotovljen: </w:t>
      </w:r>
    </w:p>
    <w:p w14:paraId="0368E2E1" w14:textId="77777777" w:rsidR="00B33B22" w:rsidRPr="00430161" w:rsidRDefault="00B33B22" w:rsidP="00B33B22">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štipendijski sklad (10. člen Zakona o štipendiranju, Uradni list RS, št. </w:t>
      </w:r>
      <w:hyperlink r:id="rId147" w:tgtFrame="_blank" w:tooltip="Zakon o štipendiranju (ZŠtip-1)" w:history="1">
        <w:r w:rsidRPr="00430161">
          <w:rPr>
            <w:rFonts w:ascii="Arial" w:hAnsi="Arial" w:cs="Arial"/>
            <w:sz w:val="20"/>
            <w:szCs w:val="20"/>
          </w:rPr>
          <w:t>56/13</w:t>
        </w:r>
      </w:hyperlink>
      <w:r w:rsidRPr="00430161">
        <w:rPr>
          <w:rFonts w:ascii="Arial" w:hAnsi="Arial" w:cs="Arial"/>
          <w:sz w:val="20"/>
          <w:szCs w:val="20"/>
        </w:rPr>
        <w:t>, </w:t>
      </w:r>
      <w:hyperlink r:id="rId148" w:tgtFrame="_blank" w:tooltip="Zakon o spremembah in dopolnitvah Zakona o uveljavljanju pravic iz javnih sredstev (ZUPJS-C)" w:history="1">
        <w:r w:rsidRPr="00430161">
          <w:rPr>
            <w:rFonts w:ascii="Arial" w:hAnsi="Arial" w:cs="Arial"/>
            <w:sz w:val="20"/>
            <w:szCs w:val="20"/>
          </w:rPr>
          <w:t>99/13</w:t>
        </w:r>
      </w:hyperlink>
      <w:r w:rsidRPr="00430161">
        <w:rPr>
          <w:rFonts w:ascii="Arial" w:hAnsi="Arial" w:cs="Arial"/>
          <w:sz w:val="20"/>
          <w:szCs w:val="20"/>
        </w:rPr>
        <w:t> – ZUPJS-C, </w:t>
      </w:r>
      <w:hyperlink r:id="rId149" w:tgtFrame="_blank" w:tooltip="Zakon o spremembah in dopolnitvah Zakona o štipendiranju (ZŠtip-1A)" w:history="1">
        <w:r w:rsidRPr="00430161">
          <w:rPr>
            <w:rFonts w:ascii="Arial" w:hAnsi="Arial" w:cs="Arial"/>
            <w:sz w:val="20"/>
            <w:szCs w:val="20"/>
          </w:rPr>
          <w:t>8/16</w:t>
        </w:r>
      </w:hyperlink>
      <w:r w:rsidRPr="00430161">
        <w:rPr>
          <w:rFonts w:ascii="Arial" w:hAnsi="Arial" w:cs="Arial"/>
          <w:sz w:val="20"/>
          <w:szCs w:val="20"/>
        </w:rPr>
        <w:t>, </w:t>
      </w:r>
      <w:hyperlink r:id="rId150" w:tgtFrame="_blank" w:tooltip="Zakon za urejanje položaja študentov (ZUPŠ)" w:history="1">
        <w:r w:rsidRPr="00430161">
          <w:rPr>
            <w:rFonts w:ascii="Arial" w:hAnsi="Arial" w:cs="Arial"/>
            <w:sz w:val="20"/>
            <w:szCs w:val="20"/>
          </w:rPr>
          <w:t>61/17</w:t>
        </w:r>
      </w:hyperlink>
      <w:r w:rsidRPr="00430161">
        <w:rPr>
          <w:rFonts w:ascii="Arial" w:hAnsi="Arial" w:cs="Arial"/>
          <w:sz w:val="20"/>
          <w:szCs w:val="20"/>
        </w:rPr>
        <w:t> – ZUPŠ, </w:t>
      </w:r>
      <w:hyperlink r:id="rId151" w:tgtFrame="_blank" w:tooltip="Zakon o spremembah in dopolnitvah Zakona o štipendiranju (ZŠtip-1B)" w:history="1">
        <w:r w:rsidRPr="00430161">
          <w:rPr>
            <w:rFonts w:ascii="Arial" w:hAnsi="Arial" w:cs="Arial"/>
            <w:sz w:val="20"/>
            <w:szCs w:val="20"/>
          </w:rPr>
          <w:t>31/18</w:t>
        </w:r>
      </w:hyperlink>
      <w:r w:rsidRPr="00430161">
        <w:rPr>
          <w:rFonts w:ascii="Arial" w:hAnsi="Arial" w:cs="Arial"/>
          <w:sz w:val="20"/>
          <w:szCs w:val="20"/>
        </w:rPr>
        <w:t>, </w:t>
      </w:r>
      <w:hyperlink r:id="rId152" w:tgtFrame="_blank" w:tooltip="Zakon za urejanje položaja študentov (ZUPŠ-1)" w:history="1">
        <w:r w:rsidRPr="00430161">
          <w:rPr>
            <w:rFonts w:ascii="Arial" w:hAnsi="Arial" w:cs="Arial"/>
            <w:sz w:val="20"/>
            <w:szCs w:val="20"/>
          </w:rPr>
          <w:t>54/22</w:t>
        </w:r>
      </w:hyperlink>
      <w:r w:rsidRPr="00430161">
        <w:rPr>
          <w:rFonts w:ascii="Arial" w:hAnsi="Arial" w:cs="Arial"/>
          <w:sz w:val="20"/>
          <w:szCs w:val="20"/>
        </w:rPr>
        <w:t> – ZUPŠ-1 in </w:t>
      </w:r>
      <w:hyperlink r:id="rId153" w:tgtFrame="_blank" w:tooltip="Zakon o spremembah in dopolnitvah Zakona o štipendiranju (ZŠtip-1C)" w:history="1">
        <w:r w:rsidRPr="00430161">
          <w:rPr>
            <w:rFonts w:ascii="Arial" w:hAnsi="Arial" w:cs="Arial"/>
            <w:sz w:val="20"/>
            <w:szCs w:val="20"/>
          </w:rPr>
          <w:t>122/23</w:t>
        </w:r>
      </w:hyperlink>
      <w:r w:rsidRPr="00430161">
        <w:rPr>
          <w:rFonts w:ascii="Arial" w:hAnsi="Arial" w:cs="Arial"/>
          <w:sz w:val="20"/>
          <w:szCs w:val="20"/>
        </w:rPr>
        <w:t>) v višini 377.069,41 evra;</w:t>
      </w:r>
    </w:p>
    <w:p w14:paraId="69D49206" w14:textId="77777777" w:rsidR="00B33B22" w:rsidRDefault="00B33B22" w:rsidP="00B33B22">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invalidski sklad (79. člen Zakona o zaposlitveni rehabilitaciji in zaposlovanju invalidov, Uradni list RS, št. </w:t>
      </w:r>
      <w:hyperlink r:id="rId154" w:tgtFrame="_blank" w:tooltip="Zakon o zaposlitveni rehabilitaciji in zaposlovanju invalidov (uradno prečiščeno besedilo) (ZZRZI-UPB2)" w:history="1">
        <w:r w:rsidRPr="00430161">
          <w:rPr>
            <w:rFonts w:ascii="Arial" w:hAnsi="Arial" w:cs="Arial"/>
            <w:sz w:val="20"/>
            <w:szCs w:val="20"/>
          </w:rPr>
          <w:t>16/07</w:t>
        </w:r>
      </w:hyperlink>
      <w:r w:rsidRPr="00430161">
        <w:rPr>
          <w:rFonts w:ascii="Arial" w:hAnsi="Arial" w:cs="Arial"/>
          <w:sz w:val="20"/>
          <w:szCs w:val="20"/>
        </w:rPr>
        <w:t> – uradno prečiščeno besedilo, </w:t>
      </w:r>
      <w:hyperlink r:id="rId155" w:tgtFrame="_blank" w:tooltip="Zakon o spremembah in dopolnitvah Zakona o zaposlitveni rehabilitaciji in zaposlovanju invalidov (ZZRZI-C)" w:history="1">
        <w:r w:rsidRPr="00430161">
          <w:rPr>
            <w:rFonts w:ascii="Arial" w:hAnsi="Arial" w:cs="Arial"/>
            <w:sz w:val="20"/>
            <w:szCs w:val="20"/>
          </w:rPr>
          <w:t>87/11</w:t>
        </w:r>
      </w:hyperlink>
      <w:r w:rsidRPr="00430161">
        <w:rPr>
          <w:rFonts w:ascii="Arial" w:hAnsi="Arial" w:cs="Arial"/>
          <w:sz w:val="20"/>
          <w:szCs w:val="20"/>
        </w:rPr>
        <w:t>, </w:t>
      </w:r>
      <w:hyperlink r:id="rId156" w:tgtFrame="_blank" w:tooltip="Zakon o pokojninskem in invalidskem zavarovanju (ZPIZ-2)" w:history="1">
        <w:r w:rsidRPr="00430161">
          <w:rPr>
            <w:rFonts w:ascii="Arial" w:hAnsi="Arial" w:cs="Arial"/>
            <w:sz w:val="20"/>
            <w:szCs w:val="20"/>
          </w:rPr>
          <w:t>96/12</w:t>
        </w:r>
      </w:hyperlink>
      <w:r w:rsidRPr="00430161">
        <w:rPr>
          <w:rFonts w:ascii="Arial" w:hAnsi="Arial" w:cs="Arial"/>
          <w:sz w:val="20"/>
          <w:szCs w:val="20"/>
        </w:rPr>
        <w:t> – ZPIZ-2, </w:t>
      </w:r>
      <w:hyperlink r:id="rId157" w:tgtFrame="_blank" w:tooltip="Zakon o spremembah in dopolnitvah Zakona o zaposlitveni rehabilitaciji in zaposlovanju invalidov (ZZRZI-D)" w:history="1">
        <w:r w:rsidRPr="00430161">
          <w:rPr>
            <w:rFonts w:ascii="Arial" w:hAnsi="Arial" w:cs="Arial"/>
            <w:sz w:val="20"/>
            <w:szCs w:val="20"/>
          </w:rPr>
          <w:t>98/14</w:t>
        </w:r>
      </w:hyperlink>
      <w:r w:rsidRPr="00430161">
        <w:rPr>
          <w:rFonts w:ascii="Arial" w:hAnsi="Arial" w:cs="Arial"/>
          <w:sz w:val="20"/>
          <w:szCs w:val="20"/>
        </w:rPr>
        <w:t> in </w:t>
      </w:r>
      <w:hyperlink r:id="rId158" w:tgtFrame="_blank" w:tooltip="Zakon o spremembi Zakona o zaposlitveni rehabilitaciji in zaposlovanju invalidov (ZZRZI-E)" w:history="1">
        <w:r w:rsidRPr="00430161">
          <w:rPr>
            <w:rFonts w:ascii="Arial" w:hAnsi="Arial" w:cs="Arial"/>
            <w:sz w:val="20"/>
            <w:szCs w:val="20"/>
          </w:rPr>
          <w:t>18/21</w:t>
        </w:r>
      </w:hyperlink>
      <w:r w:rsidRPr="00430161">
        <w:rPr>
          <w:rFonts w:ascii="Arial" w:hAnsi="Arial" w:cs="Arial"/>
          <w:sz w:val="20"/>
          <w:szCs w:val="20"/>
        </w:rPr>
        <w:t>) v višini 5.176.891,62 evra.</w:t>
      </w:r>
    </w:p>
    <w:p w14:paraId="1AF2EA8A" w14:textId="77777777" w:rsidR="00B33B22" w:rsidRPr="00430161" w:rsidRDefault="00B33B22" w:rsidP="00B33B22">
      <w:pPr>
        <w:pStyle w:val="Odstavekseznama"/>
        <w:spacing w:after="0" w:line="240" w:lineRule="auto"/>
        <w:ind w:left="1428"/>
        <w:jc w:val="both"/>
        <w:rPr>
          <w:rFonts w:ascii="Arial" w:hAnsi="Arial" w:cs="Arial"/>
          <w:sz w:val="20"/>
          <w:szCs w:val="20"/>
        </w:rPr>
      </w:pPr>
    </w:p>
    <w:p w14:paraId="741C7B5C" w14:textId="77777777" w:rsidR="00B33B22" w:rsidRPr="00430161" w:rsidRDefault="00B33B22" w:rsidP="00B33B22">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prihodkov nad odhodki sklada v skupni višini 160.911,80 evra, ugotovljen na delovanju, se razporedi po virih financiranja, kjer je bil presežek prihodkov ugotovljen: </w:t>
      </w:r>
    </w:p>
    <w:p w14:paraId="03B5605A" w14:textId="77777777" w:rsidR="00B33B22" w:rsidRPr="00430161" w:rsidRDefault="00B33B22" w:rsidP="00B33B22">
      <w:pPr>
        <w:pStyle w:val="Odstavekseznama"/>
        <w:numPr>
          <w:ilvl w:val="0"/>
          <w:numId w:val="27"/>
        </w:numPr>
        <w:spacing w:after="0" w:line="240" w:lineRule="auto"/>
        <w:jc w:val="both"/>
        <w:rPr>
          <w:rFonts w:ascii="Arial" w:hAnsi="Arial" w:cs="Arial"/>
          <w:sz w:val="20"/>
          <w:szCs w:val="20"/>
        </w:rPr>
      </w:pPr>
      <w:r w:rsidRPr="00430161">
        <w:rPr>
          <w:rFonts w:ascii="Arial" w:hAnsi="Arial" w:cs="Arial"/>
          <w:sz w:val="20"/>
          <w:szCs w:val="20"/>
        </w:rPr>
        <w:t>delovanje sklada (13. člen Zakon o Javnem štipendijskem, razvojnem, invalidskem in preživninskem skladu Republike Slovenije, Uradni list RS, št. </w:t>
      </w:r>
      <w:hyperlink r:id="rId159" w:tgtFrame="_blank" w:tooltip="Zakon o javnem jamstvenem in preživninskem skladu Republike Slovenije (uradno prečiščeno besedilo) (ZJSRS-UPB2)" w:history="1">
        <w:r w:rsidRPr="00430161">
          <w:rPr>
            <w:rFonts w:ascii="Arial" w:hAnsi="Arial" w:cs="Arial"/>
            <w:sz w:val="20"/>
            <w:szCs w:val="20"/>
          </w:rPr>
          <w:t>78/06</w:t>
        </w:r>
      </w:hyperlink>
      <w:r w:rsidRPr="00430161">
        <w:rPr>
          <w:rFonts w:ascii="Arial" w:hAnsi="Arial" w:cs="Arial"/>
          <w:sz w:val="20"/>
          <w:szCs w:val="20"/>
        </w:rPr>
        <w:t> – uradno prečiščeno besedilo, </w:t>
      </w:r>
      <w:hyperlink r:id="rId160" w:tgtFrame="_blank" w:tooltip="Zakon o spremembah in dopolnitvah Zakona o Javnem jamstvenem in preživninskem skladu Republike Slovenije (ZJSRS-F)" w:history="1">
        <w:r w:rsidRPr="00430161">
          <w:rPr>
            <w:rFonts w:ascii="Arial" w:hAnsi="Arial" w:cs="Arial"/>
            <w:sz w:val="20"/>
            <w:szCs w:val="20"/>
          </w:rPr>
          <w:t>106/12</w:t>
        </w:r>
      </w:hyperlink>
      <w:r w:rsidRPr="00430161">
        <w:rPr>
          <w:rFonts w:ascii="Arial" w:hAnsi="Arial" w:cs="Arial"/>
          <w:sz w:val="20"/>
          <w:szCs w:val="20"/>
        </w:rPr>
        <w:t>, </w:t>
      </w:r>
      <w:hyperlink r:id="rId161" w:tgtFrame="_blank" w:tooltip="Zakon o spremembah in dopolnitvah Zakona o javnem jamstvenem, preživninskem in invalidskem skladu Republike Slovenije (ZJSRS-G)" w:history="1">
        <w:r w:rsidRPr="00430161">
          <w:rPr>
            <w:rFonts w:ascii="Arial" w:hAnsi="Arial" w:cs="Arial"/>
            <w:sz w:val="20"/>
            <w:szCs w:val="20"/>
          </w:rPr>
          <w:t>39/16</w:t>
        </w:r>
      </w:hyperlink>
      <w:r w:rsidRPr="00430161">
        <w:rPr>
          <w:rFonts w:ascii="Arial" w:hAnsi="Arial" w:cs="Arial"/>
          <w:sz w:val="20"/>
          <w:szCs w:val="20"/>
        </w:rPr>
        <w:t>, </w:t>
      </w:r>
      <w:hyperlink r:id="rId162" w:tgtFrame="_blank" w:tooltip="Zakon o spremembah in dopolnitvah Zakona o izvršbi in zavarovanju (ZIZ-L)" w:history="1">
        <w:r w:rsidRPr="00430161">
          <w:rPr>
            <w:rFonts w:ascii="Arial" w:hAnsi="Arial" w:cs="Arial"/>
            <w:sz w:val="20"/>
            <w:szCs w:val="20"/>
          </w:rPr>
          <w:t>11/18</w:t>
        </w:r>
      </w:hyperlink>
      <w:r w:rsidRPr="00430161">
        <w:rPr>
          <w:rFonts w:ascii="Arial" w:hAnsi="Arial" w:cs="Arial"/>
          <w:sz w:val="20"/>
          <w:szCs w:val="20"/>
        </w:rPr>
        <w:t> – ZIZ-L, </w:t>
      </w:r>
      <w:hyperlink r:id="rId163" w:tgtFrame="_blank" w:tooltip="Zakon o spremembi in dopolnitvi Zakona o Javnem štipendijskem, razvojnem, invalidskem in preživninskem skladu Republike Slovenije (ZJSRS-H)" w:history="1">
        <w:r w:rsidRPr="00430161">
          <w:rPr>
            <w:rFonts w:ascii="Arial" w:hAnsi="Arial" w:cs="Arial"/>
            <w:sz w:val="20"/>
            <w:szCs w:val="20"/>
          </w:rPr>
          <w:t>139/20</w:t>
        </w:r>
      </w:hyperlink>
      <w:r w:rsidRPr="00430161">
        <w:rPr>
          <w:rFonts w:ascii="Arial" w:hAnsi="Arial" w:cs="Arial"/>
          <w:sz w:val="20"/>
          <w:szCs w:val="20"/>
        </w:rPr>
        <w:t> in </w:t>
      </w:r>
      <w:hyperlink r:id="rId164" w:tgtFrame="_blank" w:tooltip="Zakon o spremembah Zakona o Javnem štipendijskem, razvojnem, invalidskem in preživninskem skladu Republike Slovenije (ZJSRS-I)" w:history="1">
        <w:r w:rsidRPr="00430161">
          <w:rPr>
            <w:rFonts w:ascii="Arial" w:hAnsi="Arial" w:cs="Arial"/>
            <w:sz w:val="20"/>
            <w:szCs w:val="20"/>
          </w:rPr>
          <w:t>17/22</w:t>
        </w:r>
      </w:hyperlink>
      <w:r w:rsidRPr="00430161">
        <w:rPr>
          <w:rFonts w:ascii="Arial" w:hAnsi="Arial" w:cs="Arial"/>
          <w:sz w:val="20"/>
          <w:szCs w:val="20"/>
        </w:rPr>
        <w:t>)</w:t>
      </w:r>
    </w:p>
    <w:p w14:paraId="603E0DC6" w14:textId="77777777" w:rsidR="00B33B22" w:rsidRPr="00430161" w:rsidRDefault="00B33B22" w:rsidP="00B33B22">
      <w:pPr>
        <w:pStyle w:val="Odstavekseznama"/>
        <w:numPr>
          <w:ilvl w:val="1"/>
          <w:numId w:val="27"/>
        </w:numPr>
        <w:spacing w:after="0" w:line="240" w:lineRule="auto"/>
        <w:jc w:val="both"/>
        <w:rPr>
          <w:rFonts w:ascii="Arial" w:hAnsi="Arial" w:cs="Arial"/>
          <w:sz w:val="20"/>
          <w:szCs w:val="20"/>
        </w:rPr>
      </w:pPr>
      <w:r w:rsidRPr="00430161">
        <w:rPr>
          <w:rFonts w:ascii="Arial" w:hAnsi="Arial" w:cs="Arial"/>
          <w:sz w:val="20"/>
          <w:szCs w:val="20"/>
        </w:rPr>
        <w:t>141.829,11 evra vrnjeno v proračun Republike Slovenije, in sicer: PP 170076 MDDSZ 104.113,60 evra in PP 231646 37.715,51 evra in</w:t>
      </w:r>
    </w:p>
    <w:p w14:paraId="47A33DCB" w14:textId="77777777" w:rsidR="00B33B22" w:rsidRPr="00430161" w:rsidRDefault="00B33B22" w:rsidP="00B33B22">
      <w:pPr>
        <w:pStyle w:val="Odstavekseznama"/>
        <w:numPr>
          <w:ilvl w:val="1"/>
          <w:numId w:val="27"/>
        </w:numPr>
        <w:spacing w:after="0" w:line="240" w:lineRule="auto"/>
        <w:jc w:val="both"/>
        <w:rPr>
          <w:rFonts w:ascii="Arial" w:hAnsi="Arial" w:cs="Arial"/>
          <w:sz w:val="20"/>
          <w:szCs w:val="20"/>
        </w:rPr>
      </w:pPr>
      <w:r w:rsidRPr="00430161">
        <w:rPr>
          <w:rFonts w:ascii="Arial" w:hAnsi="Arial" w:cs="Arial"/>
          <w:sz w:val="20"/>
          <w:szCs w:val="20"/>
        </w:rPr>
        <w:t>ostane nerazporejen 19.082,69 evra.</w:t>
      </w:r>
    </w:p>
    <w:p w14:paraId="5C867EEB" w14:textId="77777777" w:rsidR="00B33B22" w:rsidRDefault="00B33B22" w:rsidP="00B33B22">
      <w:pPr>
        <w:spacing w:after="0" w:line="240" w:lineRule="auto"/>
        <w:jc w:val="both"/>
        <w:rPr>
          <w:rFonts w:ascii="Arial" w:hAnsi="Arial" w:cs="Arial"/>
          <w:sz w:val="20"/>
          <w:szCs w:val="20"/>
        </w:rPr>
      </w:pPr>
      <w:r w:rsidRPr="00A12DF7">
        <w:rPr>
          <w:rFonts w:ascii="Arial" w:hAnsi="Arial" w:cs="Arial"/>
          <w:sz w:val="20"/>
          <w:szCs w:val="20"/>
        </w:rPr>
        <w:t xml:space="preserve">Ugotovljeni presežek prihodkov nad odhodki se lahko porabi na postavkah, kjer je bil presežek ugotovljen. </w:t>
      </w:r>
    </w:p>
    <w:p w14:paraId="2EBFE5F9" w14:textId="77777777" w:rsidR="00B33B22" w:rsidRPr="00A12DF7" w:rsidRDefault="00B33B22" w:rsidP="00B33B22">
      <w:pPr>
        <w:spacing w:after="0" w:line="240" w:lineRule="auto"/>
        <w:jc w:val="both"/>
        <w:rPr>
          <w:rFonts w:ascii="Arial" w:hAnsi="Arial" w:cs="Arial"/>
          <w:sz w:val="20"/>
          <w:szCs w:val="20"/>
        </w:rPr>
      </w:pPr>
    </w:p>
    <w:p w14:paraId="12E64AD1" w14:textId="77777777" w:rsidR="00B33B22" w:rsidRPr="00430161" w:rsidRDefault="00B33B22" w:rsidP="00B33B22">
      <w:pPr>
        <w:numPr>
          <w:ilvl w:val="0"/>
          <w:numId w:val="30"/>
        </w:numPr>
        <w:spacing w:after="0" w:line="240" w:lineRule="auto"/>
        <w:ind w:left="0" w:firstLine="0"/>
        <w:jc w:val="both"/>
        <w:rPr>
          <w:rFonts w:ascii="Arial" w:hAnsi="Arial" w:cs="Arial"/>
          <w:sz w:val="20"/>
          <w:szCs w:val="20"/>
        </w:rPr>
      </w:pPr>
      <w:r w:rsidRPr="00430161">
        <w:rPr>
          <w:rFonts w:ascii="Arial" w:hAnsi="Arial" w:cs="Arial"/>
          <w:sz w:val="20"/>
          <w:szCs w:val="20"/>
        </w:rPr>
        <w:t xml:space="preserve">Presežek odhodkov nad prihodki sklada v skupni višini 1.481.051,95 evra, ugotovljen na dejavnosti jamstvenega in preživninskega sklada, se pokrije iz presežka prihodkov nad odhodki iz preteklih let na dejavnosti, kjer je bil presežek odhodkov ugotovljen: </w:t>
      </w:r>
    </w:p>
    <w:p w14:paraId="27D0E0BC" w14:textId="77777777" w:rsidR="00B33B22" w:rsidRDefault="00B33B22" w:rsidP="00B33B22">
      <w:pPr>
        <w:pStyle w:val="Odstavekseznama"/>
        <w:numPr>
          <w:ilvl w:val="0"/>
          <w:numId w:val="27"/>
        </w:numPr>
        <w:spacing w:after="0" w:line="240" w:lineRule="auto"/>
        <w:jc w:val="both"/>
        <w:rPr>
          <w:rFonts w:ascii="Arial" w:hAnsi="Arial" w:cs="Arial"/>
          <w:sz w:val="20"/>
          <w:szCs w:val="20"/>
        </w:rPr>
      </w:pPr>
      <w:r w:rsidRPr="00A12DF7">
        <w:rPr>
          <w:rFonts w:ascii="Arial" w:hAnsi="Arial" w:cs="Arial"/>
          <w:sz w:val="20"/>
          <w:szCs w:val="20"/>
        </w:rPr>
        <w:t>jamstveni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165"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166"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167"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168"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169"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170"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Pr>
          <w:rFonts w:ascii="Arial" w:hAnsi="Arial" w:cs="Arial"/>
          <w:sz w:val="20"/>
          <w:szCs w:val="20"/>
        </w:rPr>
        <w:t xml:space="preserve">) v višini 1.418.856,27 evra in </w:t>
      </w:r>
    </w:p>
    <w:p w14:paraId="134A579A" w14:textId="77777777" w:rsidR="00B33B22" w:rsidRDefault="00B33B22" w:rsidP="00B33B22">
      <w:pPr>
        <w:pStyle w:val="Odstavekseznama"/>
        <w:numPr>
          <w:ilvl w:val="0"/>
          <w:numId w:val="27"/>
        </w:numPr>
        <w:spacing w:after="0" w:line="240" w:lineRule="auto"/>
        <w:jc w:val="both"/>
        <w:rPr>
          <w:rFonts w:ascii="Arial" w:hAnsi="Arial" w:cs="Arial"/>
          <w:sz w:val="20"/>
          <w:szCs w:val="20"/>
        </w:rPr>
      </w:pPr>
      <w:r w:rsidRPr="0052173E">
        <w:rPr>
          <w:rFonts w:ascii="Arial" w:hAnsi="Arial" w:cs="Arial"/>
          <w:sz w:val="20"/>
          <w:szCs w:val="20"/>
        </w:rPr>
        <w:t>preživninski sklad</w:t>
      </w:r>
      <w:r>
        <w:rPr>
          <w:rFonts w:ascii="Arial" w:hAnsi="Arial" w:cs="Arial"/>
          <w:sz w:val="20"/>
          <w:szCs w:val="20"/>
        </w:rPr>
        <w:t xml:space="preserve"> </w:t>
      </w:r>
      <w:r w:rsidRPr="0042253F">
        <w:rPr>
          <w:rFonts w:ascii="Arial" w:hAnsi="Arial" w:cs="Arial"/>
          <w:sz w:val="20"/>
          <w:szCs w:val="20"/>
        </w:rPr>
        <w:t>(13. in 28. člen Zakona o javnem štipendijskem, razvojnem, invalidskem in preživninskem skladu Republike Slovenije, Uradni list RS, št. </w:t>
      </w:r>
      <w:hyperlink r:id="rId171" w:tgtFrame="_blank" w:tooltip="Zakon o javnem jamstvenem in preživninskem skladu Republike Slovenije (uradno prečiščeno besedilo) (ZJSRS-UPB2)" w:history="1">
        <w:r w:rsidRPr="0042253F">
          <w:rPr>
            <w:rFonts w:ascii="Arial" w:hAnsi="Arial" w:cs="Arial"/>
            <w:sz w:val="20"/>
            <w:szCs w:val="20"/>
          </w:rPr>
          <w:t>78/06</w:t>
        </w:r>
      </w:hyperlink>
      <w:r w:rsidRPr="0042253F">
        <w:rPr>
          <w:rFonts w:ascii="Arial" w:hAnsi="Arial" w:cs="Arial"/>
          <w:sz w:val="20"/>
          <w:szCs w:val="20"/>
        </w:rPr>
        <w:t> – uradno prečiščeno besedilo, </w:t>
      </w:r>
      <w:hyperlink r:id="rId172" w:tgtFrame="_blank" w:tooltip="Zakon o spremembah in dopolnitvah Zakona o Javnem jamstvenem in preživninskem skladu Republike Slovenije (ZJSRS-F)" w:history="1">
        <w:r w:rsidRPr="0042253F">
          <w:rPr>
            <w:rFonts w:ascii="Arial" w:hAnsi="Arial" w:cs="Arial"/>
            <w:sz w:val="20"/>
            <w:szCs w:val="20"/>
          </w:rPr>
          <w:t>106/12</w:t>
        </w:r>
      </w:hyperlink>
      <w:r w:rsidRPr="0042253F">
        <w:rPr>
          <w:rFonts w:ascii="Arial" w:hAnsi="Arial" w:cs="Arial"/>
          <w:sz w:val="20"/>
          <w:szCs w:val="20"/>
        </w:rPr>
        <w:t>, </w:t>
      </w:r>
      <w:hyperlink r:id="rId173" w:tgtFrame="_blank" w:tooltip="Zakon o spremembah in dopolnitvah Zakona o javnem jamstvenem, preživninskem in invalidskem skladu Republike Slovenije (ZJSRS-G)" w:history="1">
        <w:r w:rsidRPr="0042253F">
          <w:rPr>
            <w:rFonts w:ascii="Arial" w:hAnsi="Arial" w:cs="Arial"/>
            <w:sz w:val="20"/>
            <w:szCs w:val="20"/>
          </w:rPr>
          <w:t>39/16</w:t>
        </w:r>
      </w:hyperlink>
      <w:r w:rsidRPr="0042253F">
        <w:rPr>
          <w:rFonts w:ascii="Arial" w:hAnsi="Arial" w:cs="Arial"/>
          <w:sz w:val="20"/>
          <w:szCs w:val="20"/>
        </w:rPr>
        <w:t>, </w:t>
      </w:r>
      <w:hyperlink r:id="rId174" w:tgtFrame="_blank" w:tooltip="Zakon o spremembah in dopolnitvah Zakona o izvršbi in zavarovanju (ZIZ-L)" w:history="1">
        <w:r w:rsidRPr="0042253F">
          <w:rPr>
            <w:rFonts w:ascii="Arial" w:hAnsi="Arial" w:cs="Arial"/>
            <w:sz w:val="20"/>
            <w:szCs w:val="20"/>
          </w:rPr>
          <w:t>11/18</w:t>
        </w:r>
      </w:hyperlink>
      <w:r w:rsidRPr="0042253F">
        <w:rPr>
          <w:rFonts w:ascii="Arial" w:hAnsi="Arial" w:cs="Arial"/>
          <w:sz w:val="20"/>
          <w:szCs w:val="20"/>
        </w:rPr>
        <w:t> – ZIZ-L, </w:t>
      </w:r>
      <w:hyperlink r:id="rId175" w:tgtFrame="_blank" w:tooltip="Zakon o spremembi in dopolnitvi Zakona o Javnem štipendijskem, razvojnem, invalidskem in preživninskem skladu Republike Slovenije (ZJSRS-H)" w:history="1">
        <w:r w:rsidRPr="0042253F">
          <w:rPr>
            <w:rFonts w:ascii="Arial" w:hAnsi="Arial" w:cs="Arial"/>
            <w:sz w:val="20"/>
            <w:szCs w:val="20"/>
          </w:rPr>
          <w:t>139/20</w:t>
        </w:r>
      </w:hyperlink>
      <w:r w:rsidRPr="0042253F">
        <w:rPr>
          <w:rFonts w:ascii="Arial" w:hAnsi="Arial" w:cs="Arial"/>
          <w:sz w:val="20"/>
          <w:szCs w:val="20"/>
        </w:rPr>
        <w:t> in </w:t>
      </w:r>
      <w:hyperlink r:id="rId176" w:tgtFrame="_blank" w:tooltip="Zakon o spremembah Zakona o Javnem štipendijskem, razvojnem, invalidskem in preživninskem skladu Republike Slovenije (ZJSRS-I)" w:history="1">
        <w:r w:rsidRPr="0042253F">
          <w:rPr>
            <w:rFonts w:ascii="Arial" w:hAnsi="Arial" w:cs="Arial"/>
            <w:sz w:val="20"/>
            <w:szCs w:val="20"/>
          </w:rPr>
          <w:t>17/22</w:t>
        </w:r>
      </w:hyperlink>
      <w:r w:rsidRPr="0042253F">
        <w:rPr>
          <w:rFonts w:ascii="Arial" w:hAnsi="Arial" w:cs="Arial"/>
          <w:sz w:val="20"/>
          <w:szCs w:val="20"/>
        </w:rPr>
        <w:t>) v višini</w:t>
      </w:r>
      <w:r>
        <w:rPr>
          <w:rFonts w:ascii="Arial" w:hAnsi="Arial" w:cs="Arial"/>
          <w:sz w:val="20"/>
          <w:szCs w:val="20"/>
        </w:rPr>
        <w:t xml:space="preserve"> </w:t>
      </w:r>
      <w:r w:rsidRPr="0052173E">
        <w:rPr>
          <w:rFonts w:ascii="Arial" w:hAnsi="Arial" w:cs="Arial"/>
          <w:sz w:val="20"/>
          <w:szCs w:val="20"/>
        </w:rPr>
        <w:t xml:space="preserve">62.195,68 </w:t>
      </w:r>
      <w:r>
        <w:rPr>
          <w:rFonts w:ascii="Arial" w:hAnsi="Arial" w:cs="Arial"/>
          <w:sz w:val="20"/>
          <w:szCs w:val="20"/>
        </w:rPr>
        <w:t>evra.</w:t>
      </w:r>
      <w:r w:rsidRPr="0052173E">
        <w:rPr>
          <w:rFonts w:ascii="Arial" w:hAnsi="Arial" w:cs="Arial"/>
          <w:sz w:val="20"/>
          <w:szCs w:val="20"/>
        </w:rPr>
        <w:t xml:space="preserve"> </w:t>
      </w:r>
    </w:p>
    <w:p w14:paraId="260F777A" w14:textId="77777777" w:rsidR="00B33B22" w:rsidRPr="0052173E" w:rsidRDefault="00B33B22" w:rsidP="00B33B22">
      <w:pPr>
        <w:pStyle w:val="Odstavekseznama"/>
        <w:spacing w:after="0" w:line="240" w:lineRule="auto"/>
        <w:ind w:left="1428"/>
        <w:jc w:val="both"/>
        <w:rPr>
          <w:rFonts w:ascii="Arial" w:hAnsi="Arial" w:cs="Arial"/>
          <w:sz w:val="20"/>
          <w:szCs w:val="20"/>
        </w:rPr>
      </w:pPr>
    </w:p>
    <w:p w14:paraId="3A675691" w14:textId="77777777" w:rsidR="00B33B22" w:rsidRDefault="00B33B22" w:rsidP="00B33B22">
      <w:pPr>
        <w:numPr>
          <w:ilvl w:val="0"/>
          <w:numId w:val="30"/>
        </w:numPr>
        <w:spacing w:after="0" w:line="240" w:lineRule="auto"/>
        <w:ind w:left="0" w:firstLine="0"/>
        <w:jc w:val="both"/>
        <w:rPr>
          <w:rFonts w:ascii="Arial" w:hAnsi="Arial" w:cs="Arial"/>
          <w:sz w:val="20"/>
          <w:szCs w:val="20"/>
        </w:rPr>
      </w:pPr>
      <w:r w:rsidRPr="0052173E">
        <w:rPr>
          <w:rFonts w:ascii="Arial" w:hAnsi="Arial" w:cs="Arial"/>
          <w:sz w:val="20"/>
          <w:szCs w:val="20"/>
        </w:rPr>
        <w:lastRenderedPageBreak/>
        <w:t>Investicije za prvo fazo prenove aplikacije, ki je namenjena odločanju o pravicah delavcem, ko jim delovno razmerje preneha v primeru insolventnosti delodajalca (16. člen Zakona o Javnem štipendijskem, razvojnem, invalidskem in preživninskem skladu Republike Slovenije, Uradni list RS, št. </w:t>
      </w:r>
      <w:hyperlink r:id="rId177" w:tgtFrame="_blank" w:tooltip="Zakon o javnem jamstvenem in preživninskem skladu Republike Slovenije (uradno prečiščeno besedilo) (ZJSRS-UPB2)" w:history="1">
        <w:r w:rsidRPr="0052173E">
          <w:rPr>
            <w:rFonts w:ascii="Arial" w:hAnsi="Arial" w:cs="Arial"/>
            <w:sz w:val="20"/>
            <w:szCs w:val="20"/>
          </w:rPr>
          <w:t>78/06</w:t>
        </w:r>
      </w:hyperlink>
      <w:r w:rsidRPr="0052173E">
        <w:rPr>
          <w:rFonts w:ascii="Arial" w:hAnsi="Arial" w:cs="Arial"/>
          <w:sz w:val="20"/>
          <w:szCs w:val="20"/>
        </w:rPr>
        <w:t> – uradno prečiščeno besedilo, </w:t>
      </w:r>
      <w:hyperlink r:id="rId178" w:tgtFrame="_blank" w:tooltip="Zakon o spremembah in dopolnitvah Zakona o Javnem jamstvenem in preživninskem skladu Republike Slovenije (ZJSRS-F)" w:history="1">
        <w:r w:rsidRPr="0052173E">
          <w:rPr>
            <w:rFonts w:ascii="Arial" w:hAnsi="Arial" w:cs="Arial"/>
            <w:sz w:val="20"/>
            <w:szCs w:val="20"/>
          </w:rPr>
          <w:t>106/12</w:t>
        </w:r>
      </w:hyperlink>
      <w:r w:rsidRPr="0052173E">
        <w:rPr>
          <w:rFonts w:ascii="Arial" w:hAnsi="Arial" w:cs="Arial"/>
          <w:sz w:val="20"/>
          <w:szCs w:val="20"/>
        </w:rPr>
        <w:t>, </w:t>
      </w:r>
      <w:hyperlink r:id="rId179" w:tgtFrame="_blank" w:tooltip="Zakon o spremembah in dopolnitvah Zakona o javnem jamstvenem, preživninskem in invalidskem skladu Republike Slovenije (ZJSRS-G)" w:history="1">
        <w:r w:rsidRPr="0052173E">
          <w:rPr>
            <w:rFonts w:ascii="Arial" w:hAnsi="Arial" w:cs="Arial"/>
            <w:sz w:val="20"/>
            <w:szCs w:val="20"/>
          </w:rPr>
          <w:t>39/16</w:t>
        </w:r>
      </w:hyperlink>
      <w:r w:rsidRPr="0052173E">
        <w:rPr>
          <w:rFonts w:ascii="Arial" w:hAnsi="Arial" w:cs="Arial"/>
          <w:sz w:val="20"/>
          <w:szCs w:val="20"/>
        </w:rPr>
        <w:t>, </w:t>
      </w:r>
      <w:hyperlink r:id="rId180" w:tgtFrame="_blank" w:tooltip="Zakon o spremembah in dopolnitvah Zakona o izvršbi in zavarovanju (ZIZ-L)" w:history="1">
        <w:r w:rsidRPr="0052173E">
          <w:rPr>
            <w:rFonts w:ascii="Arial" w:hAnsi="Arial" w:cs="Arial"/>
            <w:sz w:val="20"/>
            <w:szCs w:val="20"/>
          </w:rPr>
          <w:t>11/18</w:t>
        </w:r>
      </w:hyperlink>
      <w:r w:rsidRPr="0052173E">
        <w:rPr>
          <w:rFonts w:ascii="Arial" w:hAnsi="Arial" w:cs="Arial"/>
          <w:sz w:val="20"/>
          <w:szCs w:val="20"/>
        </w:rPr>
        <w:t> – ZIZ-L, </w:t>
      </w:r>
      <w:hyperlink r:id="rId181" w:tgtFrame="_blank" w:tooltip="Zakon o spremembi in dopolnitvi Zakona o Javnem štipendijskem, razvojnem, invalidskem in preživninskem skladu Republike Slovenije (ZJSRS-H)" w:history="1">
        <w:r w:rsidRPr="0052173E">
          <w:rPr>
            <w:rFonts w:ascii="Arial" w:hAnsi="Arial" w:cs="Arial"/>
            <w:sz w:val="20"/>
            <w:szCs w:val="20"/>
          </w:rPr>
          <w:t>139/20</w:t>
        </w:r>
      </w:hyperlink>
      <w:r w:rsidRPr="0052173E">
        <w:rPr>
          <w:rFonts w:ascii="Arial" w:hAnsi="Arial" w:cs="Arial"/>
          <w:sz w:val="20"/>
          <w:szCs w:val="20"/>
        </w:rPr>
        <w:t> in </w:t>
      </w:r>
      <w:hyperlink r:id="rId182" w:tgtFrame="_blank" w:tooltip="Zakon o spremembah Zakona o Javnem štipendijskem, razvojnem, invalidskem in preživninskem skladu Republike Slovenije (ZJSRS-I)" w:history="1">
        <w:r w:rsidRPr="0052173E">
          <w:rPr>
            <w:rFonts w:ascii="Arial" w:hAnsi="Arial" w:cs="Arial"/>
            <w:sz w:val="20"/>
            <w:szCs w:val="20"/>
          </w:rPr>
          <w:t>17/22</w:t>
        </w:r>
      </w:hyperlink>
      <w:r w:rsidRPr="0052173E">
        <w:rPr>
          <w:rFonts w:ascii="Arial" w:hAnsi="Arial" w:cs="Arial"/>
          <w:sz w:val="20"/>
          <w:szCs w:val="20"/>
        </w:rPr>
        <w:t>) se pokrijejo iz presežka prihodkov nad odhodki iz preteklih let na postavki delovanje sklada (40. in 41. člen Zakona o javnih skladih, Uradni list RS, št. </w:t>
      </w:r>
      <w:hyperlink r:id="rId183" w:tgtFrame="_blank" w:tooltip="Zakon o javnih skladih (ZJS-1)" w:history="1">
        <w:r w:rsidRPr="0052173E">
          <w:rPr>
            <w:rStyle w:val="Hiperpovezava"/>
            <w:rFonts w:ascii="Arial" w:hAnsi="Arial" w:cs="Arial"/>
            <w:color w:val="auto"/>
            <w:sz w:val="20"/>
            <w:szCs w:val="20"/>
            <w:u w:val="none"/>
          </w:rPr>
          <w:t>77/08</w:t>
        </w:r>
      </w:hyperlink>
      <w:r w:rsidRPr="0052173E">
        <w:rPr>
          <w:rFonts w:ascii="Arial" w:hAnsi="Arial" w:cs="Arial"/>
          <w:sz w:val="20"/>
          <w:szCs w:val="20"/>
        </w:rPr>
        <w:t>, </w:t>
      </w:r>
      <w:hyperlink r:id="rId184" w:tgtFrame="_blank" w:tooltip="Zakon o spremembah in dopolnitvah Zakona o Skladu kmetijskih zemljišč in gozdov Republike Slovenije (ZSKZ-B)" w:history="1">
        <w:r w:rsidRPr="0052173E">
          <w:rPr>
            <w:rStyle w:val="Hiperpovezava"/>
            <w:rFonts w:ascii="Arial" w:hAnsi="Arial" w:cs="Arial"/>
            <w:color w:val="auto"/>
            <w:sz w:val="20"/>
            <w:szCs w:val="20"/>
            <w:u w:val="none"/>
          </w:rPr>
          <w:t>8/10</w:t>
        </w:r>
      </w:hyperlink>
      <w:r w:rsidRPr="0052173E">
        <w:rPr>
          <w:rFonts w:ascii="Arial" w:hAnsi="Arial" w:cs="Arial"/>
          <w:sz w:val="20"/>
          <w:szCs w:val="20"/>
        </w:rPr>
        <w:t> – ZSKZ-B, </w:t>
      </w:r>
      <w:hyperlink r:id="rId185" w:tgtFrame="_blank" w:tooltip="Zakon o zagotovitvi dodatne likvidnosti gospodarstvu za omilitev posledic epidemije COVID-19 (ZDLGPE)" w:history="1">
        <w:r w:rsidRPr="0052173E">
          <w:rPr>
            <w:rStyle w:val="Hiperpovezava"/>
            <w:rFonts w:ascii="Arial" w:hAnsi="Arial" w:cs="Arial"/>
            <w:color w:val="auto"/>
            <w:sz w:val="20"/>
            <w:szCs w:val="20"/>
            <w:u w:val="none"/>
          </w:rPr>
          <w:t>61/20</w:t>
        </w:r>
      </w:hyperlink>
      <w:r w:rsidRPr="0052173E">
        <w:rPr>
          <w:rFonts w:ascii="Arial" w:hAnsi="Arial" w:cs="Arial"/>
          <w:sz w:val="20"/>
          <w:szCs w:val="20"/>
        </w:rPr>
        <w:t> – ZDLGPE in </w:t>
      </w:r>
      <w:hyperlink r:id="rId186" w:tgtFrame="_blank" w:tooltip="Zakon o dodatnih ukrepih za preprečevanje širjenja, omilitev, obvladovanje, okrevanje in odpravo posledic COVID-19 (ZDUPŠOP)" w:history="1">
        <w:r w:rsidRPr="0052173E">
          <w:rPr>
            <w:rStyle w:val="Hiperpovezava"/>
            <w:rFonts w:ascii="Arial" w:hAnsi="Arial" w:cs="Arial"/>
            <w:color w:val="auto"/>
            <w:sz w:val="20"/>
            <w:szCs w:val="20"/>
            <w:u w:val="none"/>
          </w:rPr>
          <w:t>206/21</w:t>
        </w:r>
      </w:hyperlink>
      <w:r w:rsidRPr="0052173E">
        <w:rPr>
          <w:rFonts w:ascii="Arial" w:hAnsi="Arial" w:cs="Arial"/>
          <w:sz w:val="20"/>
          <w:szCs w:val="20"/>
        </w:rPr>
        <w:t xml:space="preserve"> – ZDUPŠOP) v višini 44.648,95 </w:t>
      </w:r>
      <w:r>
        <w:rPr>
          <w:rFonts w:ascii="Arial" w:hAnsi="Arial" w:cs="Arial"/>
          <w:sz w:val="20"/>
          <w:szCs w:val="20"/>
        </w:rPr>
        <w:t>evra</w:t>
      </w:r>
      <w:r w:rsidRPr="0052173E">
        <w:rPr>
          <w:rFonts w:ascii="Arial" w:hAnsi="Arial" w:cs="Arial"/>
          <w:sz w:val="20"/>
          <w:szCs w:val="20"/>
        </w:rPr>
        <w:t xml:space="preserve">. </w:t>
      </w:r>
    </w:p>
    <w:p w14:paraId="2970CAF3" w14:textId="77777777" w:rsidR="00B33B22" w:rsidRPr="0052173E" w:rsidRDefault="00B33B22" w:rsidP="00B33B22">
      <w:pPr>
        <w:spacing w:after="0" w:line="240" w:lineRule="auto"/>
        <w:jc w:val="both"/>
        <w:rPr>
          <w:rFonts w:ascii="Arial" w:hAnsi="Arial" w:cs="Arial"/>
          <w:sz w:val="20"/>
          <w:szCs w:val="20"/>
        </w:rPr>
      </w:pPr>
    </w:p>
    <w:p w14:paraId="672690AF" w14:textId="77777777" w:rsidR="00B33B22" w:rsidRPr="00FE76C7" w:rsidRDefault="00B33B22" w:rsidP="00B33B22">
      <w:pPr>
        <w:spacing w:after="0" w:line="240" w:lineRule="auto"/>
        <w:jc w:val="both"/>
        <w:rPr>
          <w:rFonts w:ascii="Arial" w:hAnsi="Arial" w:cs="Arial"/>
          <w:sz w:val="20"/>
          <w:szCs w:val="20"/>
        </w:rPr>
      </w:pPr>
      <w:r w:rsidRPr="00343B57">
        <w:rPr>
          <w:rFonts w:ascii="Arial" w:eastAsia="Calibri" w:hAnsi="Arial" w:cs="Arial"/>
          <w:sz w:val="20"/>
          <w:szCs w:val="20"/>
        </w:rPr>
        <w:t xml:space="preserve">Zaradi implementacije zakonskih sprememb Zakona o spremembah in dopolnitvah Zakona o zdravstvenem varstvu in zdravstvenem zavarovanju z uvedbo obveznega zdravstvenega prispevka, </w:t>
      </w:r>
      <w:r w:rsidRPr="00343B57">
        <w:rPr>
          <w:rFonts w:ascii="Arial" w:hAnsi="Arial" w:cs="Arial"/>
          <w:sz w:val="20"/>
          <w:szCs w:val="20"/>
        </w:rPr>
        <w:t>obračunom in oddajo REK</w:t>
      </w:r>
      <w:r w:rsidRPr="00343B57">
        <w:rPr>
          <w:rFonts w:ascii="Arial" w:eastAsia="Calibri" w:hAnsi="Arial" w:cs="Arial"/>
          <w:sz w:val="20"/>
          <w:szCs w:val="20"/>
        </w:rPr>
        <w:t>-</w:t>
      </w:r>
      <w:r w:rsidRPr="00343B57">
        <w:rPr>
          <w:rFonts w:ascii="Arial" w:hAnsi="Arial" w:cs="Arial"/>
          <w:sz w:val="20"/>
          <w:szCs w:val="20"/>
        </w:rPr>
        <w:t>1b po mesecih ter s tem izvedbo pravilnega obračuna nadomestil plač za delavce, ki so izgubili delo zaradi insolventnosti delodajalca, prispevkov iz plač in posledično pravilnega poročanja na FURS</w:t>
      </w:r>
      <w:r w:rsidRPr="00343B57">
        <w:rPr>
          <w:rFonts w:ascii="Arial" w:eastAsia="Calibri" w:hAnsi="Arial" w:cs="Arial"/>
          <w:sz w:val="20"/>
          <w:szCs w:val="20"/>
        </w:rPr>
        <w:t xml:space="preserve">, je bilo </w:t>
      </w:r>
      <w:r>
        <w:rPr>
          <w:rFonts w:ascii="Arial" w:eastAsia="Calibri" w:hAnsi="Arial" w:cs="Arial"/>
          <w:sz w:val="20"/>
          <w:szCs w:val="20"/>
        </w:rPr>
        <w:t>treba</w:t>
      </w:r>
      <w:r w:rsidRPr="00343B57">
        <w:rPr>
          <w:rFonts w:ascii="Arial" w:eastAsia="Calibri" w:hAnsi="Arial" w:cs="Arial"/>
          <w:sz w:val="20"/>
          <w:szCs w:val="20"/>
        </w:rPr>
        <w:t xml:space="preserve"> zagotoviti ustrezno informacijsko podporo, ki je </w:t>
      </w:r>
      <w:r w:rsidRPr="00343B57">
        <w:rPr>
          <w:rFonts w:ascii="Arial" w:hAnsi="Arial" w:cs="Arial"/>
          <w:sz w:val="20"/>
          <w:szCs w:val="20"/>
        </w:rPr>
        <w:t xml:space="preserve">stara aplikacija ni več omogočala. Zato je </w:t>
      </w:r>
      <w:r>
        <w:rPr>
          <w:rFonts w:ascii="Arial" w:hAnsi="Arial" w:cs="Arial"/>
          <w:sz w:val="20"/>
          <w:szCs w:val="20"/>
        </w:rPr>
        <w:t xml:space="preserve">javni </w:t>
      </w:r>
      <w:r w:rsidRPr="00343B57">
        <w:rPr>
          <w:rFonts w:ascii="Arial" w:hAnsi="Arial" w:cs="Arial"/>
          <w:sz w:val="20"/>
          <w:szCs w:val="20"/>
        </w:rPr>
        <w:t xml:space="preserve">sklad moral nujno investicijo izvesti, saj bi brez te nastala za upravičence jamstvenega sklada škoda v višini vsaj 508.098,75 </w:t>
      </w:r>
      <w:r>
        <w:rPr>
          <w:rFonts w:ascii="Arial" w:hAnsi="Arial" w:cs="Arial"/>
          <w:sz w:val="20"/>
          <w:szCs w:val="20"/>
        </w:rPr>
        <w:t>evra</w:t>
      </w:r>
      <w:r w:rsidRPr="00343B57">
        <w:rPr>
          <w:rFonts w:ascii="Arial" w:hAnsi="Arial" w:cs="Arial"/>
          <w:sz w:val="20"/>
          <w:szCs w:val="20"/>
        </w:rPr>
        <w:t>.</w:t>
      </w:r>
    </w:p>
    <w:p w14:paraId="4D89838F" w14:textId="77777777" w:rsidR="00B33B22" w:rsidRDefault="00B33B22" w:rsidP="00B33B22">
      <w:pPr>
        <w:spacing w:after="0" w:line="240" w:lineRule="auto"/>
        <w:jc w:val="both"/>
        <w:rPr>
          <w:rFonts w:ascii="Arial" w:hAnsi="Arial" w:cs="Arial"/>
          <w:sz w:val="20"/>
          <w:szCs w:val="20"/>
        </w:rPr>
      </w:pPr>
    </w:p>
    <w:p w14:paraId="2F88D3B3" w14:textId="50938A98" w:rsidR="00B33B22" w:rsidRPr="00DB47BE" w:rsidRDefault="00B33B22" w:rsidP="00DB47BE">
      <w:pPr>
        <w:pStyle w:val="Odstavekseznama"/>
        <w:numPr>
          <w:ilvl w:val="0"/>
          <w:numId w:val="31"/>
        </w:numPr>
        <w:spacing w:after="0" w:line="240" w:lineRule="auto"/>
        <w:jc w:val="both"/>
        <w:rPr>
          <w:rFonts w:ascii="Arial" w:hAnsi="Arial" w:cs="Arial"/>
          <w:b/>
          <w:bCs/>
          <w:sz w:val="20"/>
          <w:szCs w:val="20"/>
        </w:rPr>
      </w:pPr>
      <w:r w:rsidRPr="00DB47BE">
        <w:rPr>
          <w:rFonts w:ascii="Arial" w:hAnsi="Arial" w:cs="Arial"/>
          <w:b/>
          <w:bCs/>
          <w:sz w:val="20"/>
          <w:szCs w:val="20"/>
        </w:rPr>
        <w:t>Presežek prihodkov nad odhodki po fiskalnem pravilu za leto 2024</w:t>
      </w:r>
    </w:p>
    <w:p w14:paraId="009D143E" w14:textId="77777777" w:rsidR="00DB47BE" w:rsidRPr="00DB47BE" w:rsidRDefault="00DB47BE" w:rsidP="00DB47BE">
      <w:pPr>
        <w:pStyle w:val="Odstavekseznama"/>
        <w:spacing w:after="0" w:line="240" w:lineRule="auto"/>
        <w:jc w:val="both"/>
        <w:rPr>
          <w:rFonts w:ascii="Arial" w:hAnsi="Arial" w:cs="Arial"/>
          <w:sz w:val="20"/>
          <w:szCs w:val="20"/>
        </w:rPr>
      </w:pPr>
    </w:p>
    <w:p w14:paraId="495C52C6" w14:textId="2F2E5032" w:rsidR="00B33B22" w:rsidRDefault="00B33B22" w:rsidP="00B33B22">
      <w:pPr>
        <w:overflowPunct w:val="0"/>
        <w:autoSpaceDE w:val="0"/>
        <w:autoSpaceDN w:val="0"/>
        <w:adjustRightInd w:val="0"/>
        <w:spacing w:after="0" w:line="260" w:lineRule="exact"/>
        <w:jc w:val="both"/>
        <w:textAlignment w:val="baseline"/>
        <w:rPr>
          <w:rFonts w:ascii="Arial" w:hAnsi="Arial" w:cs="Arial"/>
          <w:iCs/>
          <w:sz w:val="20"/>
          <w:szCs w:val="20"/>
        </w:rPr>
      </w:pPr>
      <w:r w:rsidRPr="00430161">
        <w:rPr>
          <w:rFonts w:ascii="Arial" w:eastAsia="Calibri" w:hAnsi="Arial" w:cs="Arial"/>
          <w:sz w:val="20"/>
          <w:szCs w:val="20"/>
        </w:rPr>
        <w:t xml:space="preserve">Javni skladi izračunavajo presežke po denarnem toku in jih zmanjšajo za neplačane obveznosti, razen za neplačane obveznosti iz odplačila glavnic dolga ter za neporabljene donacije in neporabljena namenska sredstva. Če javni sklad izračuna presežek odhodkov nad prihodki po denarnem toku, ne izračunava presežka po fiskalnem pravilu, v nasprotnem primeru pa ga izračuna. Če izračuna negativni znesek po fiskalnem pravilu, na podkonto 940350 ne knjiži nič. Javni sklad je v letu 2024 po denarnem toku izkazal presežek prihodkov nad odhodki v vrednosti 4.233.820,88 </w:t>
      </w:r>
      <w:r>
        <w:rPr>
          <w:rFonts w:ascii="Arial" w:eastAsia="Calibri" w:hAnsi="Arial" w:cs="Arial"/>
          <w:sz w:val="20"/>
          <w:szCs w:val="20"/>
        </w:rPr>
        <w:t>evra</w:t>
      </w:r>
      <w:r w:rsidRPr="00430161">
        <w:rPr>
          <w:rFonts w:ascii="Arial" w:eastAsia="Calibri" w:hAnsi="Arial" w:cs="Arial"/>
          <w:sz w:val="20"/>
          <w:szCs w:val="20"/>
        </w:rPr>
        <w:t xml:space="preserve">, skupaj kratkoročne obveznosti znašajo 8.112.282,07 </w:t>
      </w:r>
      <w:r>
        <w:rPr>
          <w:rFonts w:ascii="Arial" w:eastAsia="Calibri" w:hAnsi="Arial" w:cs="Arial"/>
          <w:sz w:val="20"/>
          <w:szCs w:val="20"/>
        </w:rPr>
        <w:t>evra</w:t>
      </w:r>
      <w:r w:rsidRPr="00430161">
        <w:rPr>
          <w:rFonts w:ascii="Arial" w:eastAsia="Calibri" w:hAnsi="Arial" w:cs="Arial"/>
          <w:sz w:val="20"/>
          <w:szCs w:val="20"/>
        </w:rPr>
        <w:t>, kot neporabljena namenska sredstva pa se upoštevajo sredstva skladov iz preteklih let (jamstveni, preživninski, invalidski, štipendijski sklad ter sklad za delovanje). Ugotovljeni znesek, izračunan po fiskalnem pravilu, je negativen, na podkonto 940350 se ne knjiži nič.</w:t>
      </w:r>
    </w:p>
    <w:p w14:paraId="1D9BA4D9"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364B6B48"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1A0BB87C"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7B36D1FD"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2EA95C0B"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6A068DF"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72D7BCDD"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084991BF"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1E011DE1"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65DCF3F7"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4DC9BA5A"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24FD7801"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0C80AD15"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2D64EC02" w14:textId="77777777" w:rsid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1B93D709" w14:textId="77777777" w:rsidR="00C00CFB" w:rsidRPr="00C00CFB" w:rsidRDefault="00C00CFB" w:rsidP="00C00CFB">
      <w:pPr>
        <w:overflowPunct w:val="0"/>
        <w:autoSpaceDE w:val="0"/>
        <w:autoSpaceDN w:val="0"/>
        <w:adjustRightInd w:val="0"/>
        <w:spacing w:after="0" w:line="260" w:lineRule="exact"/>
        <w:jc w:val="both"/>
        <w:textAlignment w:val="baseline"/>
        <w:rPr>
          <w:rFonts w:ascii="Arial" w:hAnsi="Arial" w:cs="Arial"/>
          <w:iCs/>
          <w:sz w:val="20"/>
          <w:szCs w:val="20"/>
        </w:rPr>
      </w:pPr>
    </w:p>
    <w:p w14:paraId="11FA8B82"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1E9FF1CC"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2A6531A3" w14:textId="50E6F355"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75FE94A7" w14:textId="5C3A05E6"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171C1524" w14:textId="56E13742"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2ED78B78" w14:textId="18A593B0"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275111EB"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04EB534D"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13DCCC3E"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06D86B1B"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66054420"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4975AF3A" w14:textId="77777777"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47BEA6CC" w14:textId="1E2648E6" w:rsidR="00B7272E" w:rsidRPr="00DB47BE" w:rsidRDefault="00DB47BE" w:rsidP="00DB47BE">
      <w:pPr>
        <w:overflowPunct w:val="0"/>
        <w:autoSpaceDE w:val="0"/>
        <w:autoSpaceDN w:val="0"/>
        <w:adjustRightInd w:val="0"/>
        <w:spacing w:after="0" w:line="260" w:lineRule="exact"/>
        <w:jc w:val="right"/>
        <w:textAlignment w:val="baseline"/>
        <w:rPr>
          <w:rFonts w:ascii="Arial" w:hAnsi="Arial" w:cs="Arial"/>
          <w:b/>
          <w:bCs/>
          <w:iCs/>
          <w:sz w:val="20"/>
          <w:szCs w:val="20"/>
        </w:rPr>
      </w:pPr>
      <w:r>
        <w:rPr>
          <w:noProof/>
        </w:rPr>
        <w:lastRenderedPageBreak/>
        <w:drawing>
          <wp:anchor distT="0" distB="0" distL="114300" distR="114300" simplePos="0" relativeHeight="251658240" behindDoc="0" locked="0" layoutInCell="1" allowOverlap="1" wp14:anchorId="59705E1B" wp14:editId="3875A501">
            <wp:simplePos x="0" y="0"/>
            <wp:positionH relativeFrom="margin">
              <wp:posOffset>75570</wp:posOffset>
            </wp:positionH>
            <wp:positionV relativeFrom="paragraph">
              <wp:posOffset>482947</wp:posOffset>
            </wp:positionV>
            <wp:extent cx="5760720" cy="7729855"/>
            <wp:effectExtent l="0" t="0" r="0" b="4445"/>
            <wp:wrapSquare wrapText="bothSides"/>
            <wp:docPr id="176420248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02480" name=""/>
                    <pic:cNvPicPr/>
                  </pic:nvPicPr>
                  <pic:blipFill>
                    <a:blip r:embed="rId187">
                      <a:extLst>
                        <a:ext uri="{28A0092B-C50C-407E-A947-70E740481C1C}">
                          <a14:useLocalDpi xmlns:a14="http://schemas.microsoft.com/office/drawing/2010/main" val="0"/>
                        </a:ext>
                      </a:extLst>
                    </a:blip>
                    <a:stretch>
                      <a:fillRect/>
                    </a:stretch>
                  </pic:blipFill>
                  <pic:spPr>
                    <a:xfrm>
                      <a:off x="0" y="0"/>
                      <a:ext cx="5760720" cy="7729855"/>
                    </a:xfrm>
                    <a:prstGeom prst="rect">
                      <a:avLst/>
                    </a:prstGeom>
                  </pic:spPr>
                </pic:pic>
              </a:graphicData>
            </a:graphic>
            <wp14:sizeRelH relativeFrom="margin">
              <wp14:pctWidth>0</wp14:pctWidth>
            </wp14:sizeRelH>
            <wp14:sizeRelV relativeFrom="margin">
              <wp14:pctHeight>0</wp14:pctHeight>
            </wp14:sizeRelV>
          </wp:anchor>
        </w:drawing>
      </w:r>
      <w:r w:rsidRPr="00DB47BE">
        <w:rPr>
          <w:rFonts w:ascii="Arial" w:hAnsi="Arial" w:cs="Arial"/>
          <w:b/>
          <w:bCs/>
          <w:iCs/>
          <w:sz w:val="20"/>
          <w:szCs w:val="20"/>
        </w:rPr>
        <w:t>SKLEPI NADZORNEGA SVETA SKLADA</w:t>
      </w:r>
    </w:p>
    <w:p w14:paraId="49A26FA2" w14:textId="60FAA325" w:rsidR="00B7272E" w:rsidRDefault="00B7272E" w:rsidP="00B7272E">
      <w:pPr>
        <w:overflowPunct w:val="0"/>
        <w:autoSpaceDE w:val="0"/>
        <w:autoSpaceDN w:val="0"/>
        <w:adjustRightInd w:val="0"/>
        <w:spacing w:after="0" w:line="260" w:lineRule="exact"/>
        <w:jc w:val="both"/>
        <w:textAlignment w:val="baseline"/>
        <w:rPr>
          <w:rFonts w:ascii="Arial" w:hAnsi="Arial" w:cs="Arial"/>
          <w:iCs/>
          <w:sz w:val="20"/>
          <w:szCs w:val="20"/>
        </w:rPr>
      </w:pPr>
    </w:p>
    <w:p w14:paraId="5AD70CC2" w14:textId="1DCCB430" w:rsidR="00DB47BE" w:rsidRDefault="00DB47BE" w:rsidP="00F50A44">
      <w:pPr>
        <w:overflowPunct w:val="0"/>
        <w:autoSpaceDE w:val="0"/>
        <w:autoSpaceDN w:val="0"/>
        <w:adjustRightInd w:val="0"/>
        <w:spacing w:after="0" w:line="260" w:lineRule="exact"/>
        <w:jc w:val="both"/>
        <w:textAlignment w:val="baseline"/>
        <w:rPr>
          <w:rFonts w:ascii="Arial" w:hAnsi="Arial" w:cs="Arial"/>
          <w:iCs/>
          <w:sz w:val="20"/>
          <w:szCs w:val="20"/>
        </w:rPr>
      </w:pPr>
    </w:p>
    <w:p w14:paraId="5302A379" w14:textId="72473AD2" w:rsidR="00DB47BE" w:rsidRDefault="00DB47BE" w:rsidP="00F50A44">
      <w:pPr>
        <w:overflowPunct w:val="0"/>
        <w:autoSpaceDE w:val="0"/>
        <w:autoSpaceDN w:val="0"/>
        <w:adjustRightInd w:val="0"/>
        <w:spacing w:after="0" w:line="260" w:lineRule="exact"/>
        <w:jc w:val="both"/>
        <w:textAlignment w:val="baseline"/>
        <w:rPr>
          <w:rFonts w:ascii="Arial" w:hAnsi="Arial" w:cs="Arial"/>
          <w:iCs/>
          <w:sz w:val="20"/>
          <w:szCs w:val="20"/>
        </w:rPr>
      </w:pPr>
    </w:p>
    <w:p w14:paraId="4D1CF681" w14:textId="7AEAD625" w:rsidR="00DB47BE" w:rsidRDefault="00DB47BE" w:rsidP="00F50A44">
      <w:pPr>
        <w:overflowPunct w:val="0"/>
        <w:autoSpaceDE w:val="0"/>
        <w:autoSpaceDN w:val="0"/>
        <w:adjustRightInd w:val="0"/>
        <w:spacing w:after="0" w:line="260" w:lineRule="exact"/>
        <w:jc w:val="both"/>
        <w:textAlignment w:val="baseline"/>
        <w:rPr>
          <w:rFonts w:ascii="Arial" w:hAnsi="Arial" w:cs="Arial"/>
          <w:iCs/>
          <w:sz w:val="20"/>
          <w:szCs w:val="20"/>
        </w:rPr>
      </w:pPr>
    </w:p>
    <w:p w14:paraId="3207FE15" w14:textId="79549FB4" w:rsidR="00DB47BE" w:rsidRDefault="00AB71B5"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AB71B5">
        <w:rPr>
          <w:noProof/>
        </w:rPr>
        <w:lastRenderedPageBreak/>
        <w:drawing>
          <wp:anchor distT="0" distB="0" distL="114300" distR="114300" simplePos="0" relativeHeight="251659264" behindDoc="0" locked="0" layoutInCell="1" allowOverlap="1" wp14:anchorId="7CBDC5A2" wp14:editId="3E7FC031">
            <wp:simplePos x="0" y="0"/>
            <wp:positionH relativeFrom="margin">
              <wp:align>left</wp:align>
            </wp:positionH>
            <wp:positionV relativeFrom="paragraph">
              <wp:posOffset>245</wp:posOffset>
            </wp:positionV>
            <wp:extent cx="5683885" cy="8712200"/>
            <wp:effectExtent l="0" t="0" r="0" b="0"/>
            <wp:wrapSquare wrapText="bothSides"/>
            <wp:docPr id="10509189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18979" name=""/>
                    <pic:cNvPicPr/>
                  </pic:nvPicPr>
                  <pic:blipFill>
                    <a:blip r:embed="rId188">
                      <a:extLst>
                        <a:ext uri="{28A0092B-C50C-407E-A947-70E740481C1C}">
                          <a14:useLocalDpi xmlns:a14="http://schemas.microsoft.com/office/drawing/2010/main" val="0"/>
                        </a:ext>
                      </a:extLst>
                    </a:blip>
                    <a:stretch>
                      <a:fillRect/>
                    </a:stretch>
                  </pic:blipFill>
                  <pic:spPr>
                    <a:xfrm>
                      <a:off x="0" y="0"/>
                      <a:ext cx="5683885" cy="8712200"/>
                    </a:xfrm>
                    <a:prstGeom prst="rect">
                      <a:avLst/>
                    </a:prstGeom>
                  </pic:spPr>
                </pic:pic>
              </a:graphicData>
            </a:graphic>
          </wp:anchor>
        </w:drawing>
      </w:r>
    </w:p>
    <w:p w14:paraId="0135D707" w14:textId="79C748EE" w:rsidR="00DB47BE" w:rsidRDefault="003906CA"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3906CA">
        <w:rPr>
          <w:noProof/>
        </w:rPr>
        <w:lastRenderedPageBreak/>
        <w:drawing>
          <wp:anchor distT="0" distB="0" distL="114300" distR="114300" simplePos="0" relativeHeight="251660288" behindDoc="0" locked="0" layoutInCell="1" allowOverlap="1" wp14:anchorId="74190745" wp14:editId="6D45C6AC">
            <wp:simplePos x="0" y="0"/>
            <wp:positionH relativeFrom="margin">
              <wp:posOffset>-1270</wp:posOffset>
            </wp:positionH>
            <wp:positionV relativeFrom="paragraph">
              <wp:posOffset>79909</wp:posOffset>
            </wp:positionV>
            <wp:extent cx="5760720" cy="8627110"/>
            <wp:effectExtent l="0" t="0" r="0" b="2540"/>
            <wp:wrapSquare wrapText="bothSides"/>
            <wp:docPr id="30657196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71964" name=""/>
                    <pic:cNvPicPr/>
                  </pic:nvPicPr>
                  <pic:blipFill>
                    <a:blip r:embed="rId189">
                      <a:extLst>
                        <a:ext uri="{28A0092B-C50C-407E-A947-70E740481C1C}">
                          <a14:useLocalDpi xmlns:a14="http://schemas.microsoft.com/office/drawing/2010/main" val="0"/>
                        </a:ext>
                      </a:extLst>
                    </a:blip>
                    <a:stretch>
                      <a:fillRect/>
                    </a:stretch>
                  </pic:blipFill>
                  <pic:spPr>
                    <a:xfrm>
                      <a:off x="0" y="0"/>
                      <a:ext cx="5760720" cy="8627110"/>
                    </a:xfrm>
                    <a:prstGeom prst="rect">
                      <a:avLst/>
                    </a:prstGeom>
                  </pic:spPr>
                </pic:pic>
              </a:graphicData>
            </a:graphic>
          </wp:anchor>
        </w:drawing>
      </w:r>
    </w:p>
    <w:p w14:paraId="156AA20B" w14:textId="1117F26C" w:rsidR="00DB47BE" w:rsidRDefault="00435F31"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435F31">
        <w:rPr>
          <w:noProof/>
        </w:rPr>
        <w:lastRenderedPageBreak/>
        <w:drawing>
          <wp:anchor distT="0" distB="0" distL="114300" distR="114300" simplePos="0" relativeHeight="251661312" behindDoc="0" locked="0" layoutInCell="1" allowOverlap="1" wp14:anchorId="77762D95" wp14:editId="5EBBCCB5">
            <wp:simplePos x="0" y="0"/>
            <wp:positionH relativeFrom="margin">
              <wp:align>center</wp:align>
            </wp:positionH>
            <wp:positionV relativeFrom="paragraph">
              <wp:posOffset>475</wp:posOffset>
            </wp:positionV>
            <wp:extent cx="5530215" cy="8712200"/>
            <wp:effectExtent l="0" t="0" r="0" b="0"/>
            <wp:wrapSquare wrapText="bothSides"/>
            <wp:docPr id="5966579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57960" name=""/>
                    <pic:cNvPicPr/>
                  </pic:nvPicPr>
                  <pic:blipFill>
                    <a:blip r:embed="rId190">
                      <a:extLst>
                        <a:ext uri="{28A0092B-C50C-407E-A947-70E740481C1C}">
                          <a14:useLocalDpi xmlns:a14="http://schemas.microsoft.com/office/drawing/2010/main" val="0"/>
                        </a:ext>
                      </a:extLst>
                    </a:blip>
                    <a:stretch>
                      <a:fillRect/>
                    </a:stretch>
                  </pic:blipFill>
                  <pic:spPr>
                    <a:xfrm>
                      <a:off x="0" y="0"/>
                      <a:ext cx="5530215" cy="8712200"/>
                    </a:xfrm>
                    <a:prstGeom prst="rect">
                      <a:avLst/>
                    </a:prstGeom>
                  </pic:spPr>
                </pic:pic>
              </a:graphicData>
            </a:graphic>
          </wp:anchor>
        </w:drawing>
      </w:r>
    </w:p>
    <w:p w14:paraId="2FE7E8F2" w14:textId="33872A97" w:rsidR="00DB47BE" w:rsidRDefault="0041650B"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41650B">
        <w:rPr>
          <w:noProof/>
        </w:rPr>
        <w:lastRenderedPageBreak/>
        <w:drawing>
          <wp:anchor distT="0" distB="0" distL="114300" distR="114300" simplePos="0" relativeHeight="251662336" behindDoc="0" locked="0" layoutInCell="1" allowOverlap="1" wp14:anchorId="6379BB58" wp14:editId="26E6DB16">
            <wp:simplePos x="0" y="0"/>
            <wp:positionH relativeFrom="column">
              <wp:posOffset>-763</wp:posOffset>
            </wp:positionH>
            <wp:positionV relativeFrom="paragraph">
              <wp:posOffset>-240</wp:posOffset>
            </wp:positionV>
            <wp:extent cx="5760720" cy="8495030"/>
            <wp:effectExtent l="0" t="0" r="0" b="1270"/>
            <wp:wrapSquare wrapText="bothSides"/>
            <wp:docPr id="71252167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21679" name=""/>
                    <pic:cNvPicPr/>
                  </pic:nvPicPr>
                  <pic:blipFill>
                    <a:blip r:embed="rId191">
                      <a:extLst>
                        <a:ext uri="{28A0092B-C50C-407E-A947-70E740481C1C}">
                          <a14:useLocalDpi xmlns:a14="http://schemas.microsoft.com/office/drawing/2010/main" val="0"/>
                        </a:ext>
                      </a:extLst>
                    </a:blip>
                    <a:stretch>
                      <a:fillRect/>
                    </a:stretch>
                  </pic:blipFill>
                  <pic:spPr>
                    <a:xfrm>
                      <a:off x="0" y="0"/>
                      <a:ext cx="5760720" cy="8495030"/>
                    </a:xfrm>
                    <a:prstGeom prst="rect">
                      <a:avLst/>
                    </a:prstGeom>
                  </pic:spPr>
                </pic:pic>
              </a:graphicData>
            </a:graphic>
          </wp:anchor>
        </w:drawing>
      </w:r>
    </w:p>
    <w:p w14:paraId="32058AC7" w14:textId="15214A40" w:rsidR="00DB47BE" w:rsidRDefault="0041650B"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41650B">
        <w:rPr>
          <w:noProof/>
        </w:rPr>
        <w:lastRenderedPageBreak/>
        <w:drawing>
          <wp:anchor distT="0" distB="0" distL="114300" distR="114300" simplePos="0" relativeHeight="251663360" behindDoc="0" locked="0" layoutInCell="1" allowOverlap="1" wp14:anchorId="392A3CE9" wp14:editId="27F4CBBC">
            <wp:simplePos x="0" y="0"/>
            <wp:positionH relativeFrom="column">
              <wp:posOffset>-763</wp:posOffset>
            </wp:positionH>
            <wp:positionV relativeFrom="paragraph">
              <wp:posOffset>-59</wp:posOffset>
            </wp:positionV>
            <wp:extent cx="5760720" cy="8462010"/>
            <wp:effectExtent l="0" t="0" r="0" b="0"/>
            <wp:wrapSquare wrapText="bothSides"/>
            <wp:docPr id="119195147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51477" name=""/>
                    <pic:cNvPicPr/>
                  </pic:nvPicPr>
                  <pic:blipFill>
                    <a:blip r:embed="rId192">
                      <a:extLst>
                        <a:ext uri="{28A0092B-C50C-407E-A947-70E740481C1C}">
                          <a14:useLocalDpi xmlns:a14="http://schemas.microsoft.com/office/drawing/2010/main" val="0"/>
                        </a:ext>
                      </a:extLst>
                    </a:blip>
                    <a:stretch>
                      <a:fillRect/>
                    </a:stretch>
                  </pic:blipFill>
                  <pic:spPr>
                    <a:xfrm>
                      <a:off x="0" y="0"/>
                      <a:ext cx="5760720" cy="8462010"/>
                    </a:xfrm>
                    <a:prstGeom prst="rect">
                      <a:avLst/>
                    </a:prstGeom>
                  </pic:spPr>
                </pic:pic>
              </a:graphicData>
            </a:graphic>
          </wp:anchor>
        </w:drawing>
      </w:r>
    </w:p>
    <w:p w14:paraId="558FDB9A" w14:textId="7A220DBD" w:rsidR="00AB71B5" w:rsidRPr="00F50A44" w:rsidRDefault="0041650B" w:rsidP="00F50A44">
      <w:pPr>
        <w:overflowPunct w:val="0"/>
        <w:autoSpaceDE w:val="0"/>
        <w:autoSpaceDN w:val="0"/>
        <w:adjustRightInd w:val="0"/>
        <w:spacing w:after="0" w:line="260" w:lineRule="exact"/>
        <w:jc w:val="both"/>
        <w:textAlignment w:val="baseline"/>
        <w:rPr>
          <w:rFonts w:ascii="Arial" w:hAnsi="Arial" w:cs="Arial"/>
          <w:iCs/>
          <w:sz w:val="20"/>
          <w:szCs w:val="20"/>
        </w:rPr>
      </w:pPr>
      <w:r w:rsidRPr="0041650B">
        <w:rPr>
          <w:noProof/>
        </w:rPr>
        <w:lastRenderedPageBreak/>
        <w:drawing>
          <wp:anchor distT="0" distB="0" distL="114300" distR="114300" simplePos="0" relativeHeight="251664384" behindDoc="0" locked="0" layoutInCell="1" allowOverlap="1" wp14:anchorId="05B1A5B3" wp14:editId="63267F85">
            <wp:simplePos x="0" y="0"/>
            <wp:positionH relativeFrom="column">
              <wp:posOffset>121675</wp:posOffset>
            </wp:positionH>
            <wp:positionV relativeFrom="paragraph">
              <wp:posOffset>212725</wp:posOffset>
            </wp:positionV>
            <wp:extent cx="5760720" cy="8495665"/>
            <wp:effectExtent l="0" t="0" r="0" b="635"/>
            <wp:wrapSquare wrapText="bothSides"/>
            <wp:docPr id="47536084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60848" name=""/>
                    <pic:cNvPicPr/>
                  </pic:nvPicPr>
                  <pic:blipFill>
                    <a:blip r:embed="rId193">
                      <a:extLst>
                        <a:ext uri="{28A0092B-C50C-407E-A947-70E740481C1C}">
                          <a14:useLocalDpi xmlns:a14="http://schemas.microsoft.com/office/drawing/2010/main" val="0"/>
                        </a:ext>
                      </a:extLst>
                    </a:blip>
                    <a:stretch>
                      <a:fillRect/>
                    </a:stretch>
                  </pic:blipFill>
                  <pic:spPr>
                    <a:xfrm>
                      <a:off x="0" y="0"/>
                      <a:ext cx="5760720" cy="8495665"/>
                    </a:xfrm>
                    <a:prstGeom prst="rect">
                      <a:avLst/>
                    </a:prstGeom>
                  </pic:spPr>
                </pic:pic>
              </a:graphicData>
            </a:graphic>
          </wp:anchor>
        </w:drawing>
      </w:r>
    </w:p>
    <w:sectPr w:rsidR="00AB71B5" w:rsidRPr="00F50A44" w:rsidSect="00BD6A1D">
      <w:headerReference w:type="default" r:id="rId194"/>
      <w:headerReference w:type="first" r:id="rId195"/>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5C92" w14:textId="77777777" w:rsidR="0022054D" w:rsidRDefault="0022054D" w:rsidP="00BD6A1D">
      <w:pPr>
        <w:spacing w:after="0" w:line="240" w:lineRule="auto"/>
      </w:pPr>
      <w:r>
        <w:separator/>
      </w:r>
    </w:p>
  </w:endnote>
  <w:endnote w:type="continuationSeparator" w:id="0">
    <w:p w14:paraId="4A969897" w14:textId="77777777" w:rsidR="0022054D" w:rsidRDefault="0022054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Segoe UI">
    <w:altName w:val="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A59A" w14:textId="77777777" w:rsidR="0022054D" w:rsidRDefault="0022054D" w:rsidP="00BD6A1D">
      <w:pPr>
        <w:spacing w:after="0" w:line="240" w:lineRule="auto"/>
      </w:pPr>
      <w:r>
        <w:separator/>
      </w:r>
    </w:p>
  </w:footnote>
  <w:footnote w:type="continuationSeparator" w:id="0">
    <w:p w14:paraId="33BC68F2" w14:textId="77777777" w:rsidR="0022054D" w:rsidRDefault="0022054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4BCA" w14:textId="753F6CA8" w:rsidR="00882488" w:rsidRDefault="00882488">
    <w:pPr>
      <w:pStyle w:val="Glava"/>
    </w:pPr>
  </w:p>
  <w:p w14:paraId="1D385023" w14:textId="77777777" w:rsidR="00882488" w:rsidRDefault="0088248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E575"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3C9111E3" wp14:editId="24680E87">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C079B4A" w14:textId="1466FFCC" w:rsidR="009F5FFF" w:rsidRDefault="009F5FFF">
    <w:pPr>
      <w:pStyle w:val="Glava"/>
    </w:pPr>
  </w:p>
  <w:p w14:paraId="4E6FE79C" w14:textId="361535D9" w:rsidR="00882488" w:rsidRDefault="00882488">
    <w:pPr>
      <w:pStyle w:val="Glava"/>
    </w:pPr>
  </w:p>
  <w:p w14:paraId="66BF8811" w14:textId="5CD3E3E4" w:rsidR="00882488" w:rsidRDefault="00882488">
    <w:pPr>
      <w:pStyle w:val="Glava"/>
    </w:pPr>
  </w:p>
  <w:p w14:paraId="5318C3B6" w14:textId="77777777" w:rsidR="00882488" w:rsidRPr="00563F62" w:rsidRDefault="00882488" w:rsidP="00882488">
    <w:pPr>
      <w:pStyle w:val="Glava"/>
      <w:tabs>
        <w:tab w:val="left" w:pos="5112"/>
      </w:tabs>
      <w:spacing w:line="240" w:lineRule="exact"/>
      <w:ind w:left="5103" w:hanging="4819"/>
      <w:rPr>
        <w:rFonts w:ascii="Arial" w:hAnsi="Arial" w:cs="Arial"/>
        <w:sz w:val="16"/>
        <w:szCs w:val="16"/>
      </w:rPr>
    </w:pPr>
    <w:r w:rsidRPr="00563F62">
      <w:rPr>
        <w:rFonts w:ascii="Arial" w:hAnsi="Arial" w:cs="Arial"/>
        <w:sz w:val="16"/>
        <w:szCs w:val="16"/>
      </w:rPr>
      <w:t>Štukljeva cesta 44, 1000 Ljubljana</w:t>
    </w:r>
    <w:r w:rsidRPr="00563F62">
      <w:rPr>
        <w:rFonts w:ascii="Arial" w:hAnsi="Arial" w:cs="Arial"/>
        <w:sz w:val="16"/>
        <w:szCs w:val="16"/>
      </w:rPr>
      <w:tab/>
    </w:r>
    <w:r w:rsidRPr="00563F62">
      <w:rPr>
        <w:rFonts w:ascii="Arial" w:hAnsi="Arial" w:cs="Arial"/>
        <w:sz w:val="16"/>
        <w:szCs w:val="16"/>
      </w:rPr>
      <w:tab/>
      <w:t>T: 01 369 77 00</w:t>
    </w:r>
  </w:p>
  <w:p w14:paraId="104B2364" w14:textId="77777777" w:rsidR="00882488" w:rsidRDefault="00882488" w:rsidP="00882488">
    <w:pPr>
      <w:pStyle w:val="Glava"/>
      <w:tabs>
        <w:tab w:val="left" w:pos="5112"/>
      </w:tabs>
      <w:spacing w:line="240" w:lineRule="exact"/>
      <w:ind w:left="5103"/>
      <w:rPr>
        <w:rFonts w:ascii="Arial" w:hAnsi="Arial" w:cs="Arial"/>
        <w:sz w:val="16"/>
        <w:szCs w:val="16"/>
      </w:rPr>
    </w:pPr>
    <w:r w:rsidRPr="00563F62">
      <w:rPr>
        <w:rFonts w:ascii="Arial" w:hAnsi="Arial" w:cs="Arial"/>
        <w:sz w:val="16"/>
        <w:szCs w:val="16"/>
      </w:rPr>
      <w:tab/>
      <w:t xml:space="preserve">E: gp.mddsz@gov.si </w:t>
    </w:r>
  </w:p>
  <w:p w14:paraId="5F9ADCE2" w14:textId="21EFBF6B" w:rsidR="00882488" w:rsidRPr="00882488" w:rsidRDefault="00FC71ED" w:rsidP="00882488">
    <w:pPr>
      <w:pStyle w:val="Glava"/>
      <w:tabs>
        <w:tab w:val="left" w:pos="5112"/>
      </w:tabs>
      <w:spacing w:line="240" w:lineRule="exact"/>
      <w:ind w:left="5103"/>
      <w:rPr>
        <w:rFonts w:ascii="Arial" w:hAnsi="Arial" w:cs="Arial"/>
        <w:sz w:val="16"/>
        <w:szCs w:val="16"/>
      </w:rPr>
    </w:pPr>
    <w:hyperlink r:id="rId2" w:history="1">
      <w:r w:rsidR="00882488" w:rsidRPr="00EB1DB8">
        <w:rPr>
          <w:rStyle w:val="Hiperpovezava"/>
          <w:rFonts w:ascii="Arial" w:hAnsi="Arial" w:cs="Arial"/>
          <w:sz w:val="16"/>
          <w:szCs w:val="16"/>
        </w:rPr>
        <w:t>www.gov.si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E9B"/>
    <w:multiLevelType w:val="hybridMultilevel"/>
    <w:tmpl w:val="1C28B2EE"/>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C8302B"/>
    <w:multiLevelType w:val="hybridMultilevel"/>
    <w:tmpl w:val="24AAD260"/>
    <w:lvl w:ilvl="0" w:tplc="61B83EC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8F427C"/>
    <w:multiLevelType w:val="hybridMultilevel"/>
    <w:tmpl w:val="9A6A4B2E"/>
    <w:lvl w:ilvl="0" w:tplc="0424000F">
      <w:start w:val="1"/>
      <w:numFmt w:val="decimal"/>
      <w:lvlText w:val="%1."/>
      <w:lvlJc w:val="left"/>
      <w:pPr>
        <w:ind w:left="643" w:hanging="360"/>
      </w:p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3" w15:restartNumberingAfterBreak="0">
    <w:nsid w:val="18E67106"/>
    <w:multiLevelType w:val="hybridMultilevel"/>
    <w:tmpl w:val="AC0CDBF6"/>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C13F1A"/>
    <w:multiLevelType w:val="hybridMultilevel"/>
    <w:tmpl w:val="2F6A5818"/>
    <w:lvl w:ilvl="0" w:tplc="87F40A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E50208E"/>
    <w:multiLevelType w:val="hybridMultilevel"/>
    <w:tmpl w:val="709A5412"/>
    <w:lvl w:ilvl="0" w:tplc="6C883C6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81409B"/>
    <w:multiLevelType w:val="hybridMultilevel"/>
    <w:tmpl w:val="D97882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BF4AE0"/>
    <w:multiLevelType w:val="hybridMultilevel"/>
    <w:tmpl w:val="280A74B2"/>
    <w:lvl w:ilvl="0" w:tplc="04240001">
      <w:start w:val="1"/>
      <w:numFmt w:val="bullet"/>
      <w:lvlText w:val=""/>
      <w:lvlJc w:val="left"/>
      <w:pPr>
        <w:ind w:left="1428" w:hanging="360"/>
      </w:pPr>
      <w:rPr>
        <w:rFonts w:ascii="Symbol" w:hAnsi="Symbol" w:hint="default"/>
      </w:rPr>
    </w:lvl>
    <w:lvl w:ilvl="1" w:tplc="04240019">
      <w:start w:val="1"/>
      <w:numFmt w:val="lowerLetter"/>
      <w:lvlText w:val="%2."/>
      <w:lvlJc w:val="left"/>
      <w:pPr>
        <w:ind w:left="2148" w:hanging="360"/>
      </w:p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22F54188"/>
    <w:multiLevelType w:val="hybridMultilevel"/>
    <w:tmpl w:val="68A6054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91F39F2"/>
    <w:multiLevelType w:val="hybridMultilevel"/>
    <w:tmpl w:val="810ACE12"/>
    <w:lvl w:ilvl="0" w:tplc="72BC2C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53011A"/>
    <w:multiLevelType w:val="hybridMultilevel"/>
    <w:tmpl w:val="B91604CE"/>
    <w:lvl w:ilvl="0" w:tplc="FA6CB888">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3" w15:restartNumberingAfterBreak="0">
    <w:nsid w:val="38DF0D5C"/>
    <w:multiLevelType w:val="hybridMultilevel"/>
    <w:tmpl w:val="F294BD80"/>
    <w:lvl w:ilvl="0" w:tplc="D4265CC4">
      <w:start w:val="9"/>
      <w:numFmt w:val="bullet"/>
      <w:lvlText w:val="−"/>
      <w:lvlJc w:val="left"/>
      <w:pPr>
        <w:ind w:left="720" w:hanging="360"/>
      </w:pPr>
      <w:rPr>
        <w:rFonts w:ascii="Calibri" w:eastAsia="Calibri" w:hAnsi="Calibri" w:cs="Calibri" w:hint="default"/>
      </w:rPr>
    </w:lvl>
    <w:lvl w:ilvl="1" w:tplc="D4265CC4">
      <w:start w:val="9"/>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C77D5D"/>
    <w:multiLevelType w:val="hybridMultilevel"/>
    <w:tmpl w:val="51C2154C"/>
    <w:lvl w:ilvl="0" w:tplc="E7589E6C">
      <w:start w:val="1"/>
      <w:numFmt w:val="bullet"/>
      <w:lvlText w:val="-"/>
      <w:lvlJc w:val="left"/>
      <w:pPr>
        <w:tabs>
          <w:tab w:val="num" w:pos="890"/>
        </w:tabs>
        <w:ind w:left="890" w:hanging="170"/>
      </w:pPr>
      <w:rPr>
        <w:rFonts w:ascii="Arial" w:eastAsia="Times New Roman" w:hAnsi="Arial" w:cs="Aria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6B3E21"/>
    <w:multiLevelType w:val="hybridMultilevel"/>
    <w:tmpl w:val="4BDC8D8A"/>
    <w:lvl w:ilvl="0" w:tplc="BDE8043A">
      <w:start w:val="1"/>
      <w:numFmt w:val="bullet"/>
      <w:lvlText w:val="-"/>
      <w:lvlJc w:val="left"/>
      <w:pPr>
        <w:ind w:left="720" w:hanging="360"/>
      </w:pPr>
      <w:rPr>
        <w:rFonts w:ascii="Arial Narrow" w:eastAsia="Calibri"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795773"/>
    <w:multiLevelType w:val="hybridMultilevel"/>
    <w:tmpl w:val="260CF4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0C0A3A"/>
    <w:multiLevelType w:val="hybridMultilevel"/>
    <w:tmpl w:val="F912CC44"/>
    <w:lvl w:ilvl="0" w:tplc="386606DE">
      <w:start w:val="1"/>
      <w:numFmt w:val="bullet"/>
      <w:lvlText w:val=""/>
      <w:lvlJc w:val="left"/>
      <w:pPr>
        <w:tabs>
          <w:tab w:val="num" w:pos="6540"/>
        </w:tabs>
        <w:ind w:left="65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816262"/>
    <w:multiLevelType w:val="hybridMultilevel"/>
    <w:tmpl w:val="DB9686AE"/>
    <w:lvl w:ilvl="0" w:tplc="9FCA91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6A6940"/>
    <w:multiLevelType w:val="hybridMultilevel"/>
    <w:tmpl w:val="84CC1A02"/>
    <w:lvl w:ilvl="0" w:tplc="2A7E9D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E23F15"/>
    <w:multiLevelType w:val="hybridMultilevel"/>
    <w:tmpl w:val="9266E8F4"/>
    <w:lvl w:ilvl="0" w:tplc="BEE865C0">
      <w:start w:val="1"/>
      <w:numFmt w:val="decimal"/>
      <w:lvlText w:val="%1."/>
      <w:lvlJc w:val="left"/>
      <w:pPr>
        <w:ind w:left="643"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417DDD"/>
    <w:multiLevelType w:val="hybridMultilevel"/>
    <w:tmpl w:val="246480B4"/>
    <w:lvl w:ilvl="0" w:tplc="52DA0AB0">
      <w:start w:val="1"/>
      <w:numFmt w:val="upp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25031D"/>
    <w:multiLevelType w:val="hybridMultilevel"/>
    <w:tmpl w:val="E12C06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CBC457D"/>
    <w:multiLevelType w:val="hybridMultilevel"/>
    <w:tmpl w:val="680285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BA70D61"/>
    <w:multiLevelType w:val="hybridMultilevel"/>
    <w:tmpl w:val="E1E83D6A"/>
    <w:lvl w:ilvl="0" w:tplc="632869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2ADF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4240F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086D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8BB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EE9B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44A4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806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6E0C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6960663">
    <w:abstractNumId w:val="4"/>
  </w:num>
  <w:num w:numId="2" w16cid:durableId="1172060640">
    <w:abstractNumId w:val="23"/>
  </w:num>
  <w:num w:numId="3" w16cid:durableId="2067029161">
    <w:abstractNumId w:val="21"/>
  </w:num>
  <w:num w:numId="4" w16cid:durableId="1462381653">
    <w:abstractNumId w:val="25"/>
  </w:num>
  <w:num w:numId="5" w16cid:durableId="1562323169">
    <w:abstractNumId w:val="30"/>
  </w:num>
  <w:num w:numId="6" w16cid:durableId="657997659">
    <w:abstractNumId w:val="14"/>
  </w:num>
  <w:num w:numId="7" w16cid:durableId="136186418">
    <w:abstractNumId w:val="11"/>
  </w:num>
  <w:num w:numId="8" w16cid:durableId="172846730">
    <w:abstractNumId w:val="16"/>
  </w:num>
  <w:num w:numId="9" w16cid:durableId="1972442193">
    <w:abstractNumId w:val="3"/>
  </w:num>
  <w:num w:numId="10" w16cid:durableId="1745058228">
    <w:abstractNumId w:val="19"/>
  </w:num>
  <w:num w:numId="11" w16cid:durableId="847250949">
    <w:abstractNumId w:val="20"/>
  </w:num>
  <w:num w:numId="12" w16cid:durableId="995232571">
    <w:abstractNumId w:val="9"/>
  </w:num>
  <w:num w:numId="13" w16cid:durableId="2140611465">
    <w:abstractNumId w:val="17"/>
  </w:num>
  <w:num w:numId="14" w16cid:durableId="551159089">
    <w:abstractNumId w:val="2"/>
  </w:num>
  <w:num w:numId="15" w16cid:durableId="1109618649">
    <w:abstractNumId w:val="0"/>
  </w:num>
  <w:num w:numId="16" w16cid:durableId="471100556">
    <w:abstractNumId w:val="13"/>
  </w:num>
  <w:num w:numId="17" w16cid:durableId="1569148602">
    <w:abstractNumId w:val="18"/>
  </w:num>
  <w:num w:numId="18" w16cid:durableId="1052459940">
    <w:abstractNumId w:val="15"/>
  </w:num>
  <w:num w:numId="19" w16cid:durableId="49112952">
    <w:abstractNumId w:val="12"/>
  </w:num>
  <w:num w:numId="20" w16cid:durableId="804354260">
    <w:abstractNumId w:val="24"/>
  </w:num>
  <w:num w:numId="21" w16cid:durableId="1051539856">
    <w:abstractNumId w:val="1"/>
  </w:num>
  <w:num w:numId="22" w16cid:durableId="2092264876">
    <w:abstractNumId w:val="10"/>
  </w:num>
  <w:num w:numId="23" w16cid:durableId="582763004">
    <w:abstractNumId w:val="28"/>
  </w:num>
  <w:num w:numId="24" w16cid:durableId="360278332">
    <w:abstractNumId w:val="7"/>
  </w:num>
  <w:num w:numId="25" w16cid:durableId="2045670419">
    <w:abstractNumId w:val="5"/>
  </w:num>
  <w:num w:numId="26" w16cid:durableId="1650743378">
    <w:abstractNumId w:val="22"/>
  </w:num>
  <w:num w:numId="27" w16cid:durableId="2088184545">
    <w:abstractNumId w:val="8"/>
  </w:num>
  <w:num w:numId="28" w16cid:durableId="1336300359">
    <w:abstractNumId w:val="26"/>
  </w:num>
  <w:num w:numId="29" w16cid:durableId="541863941">
    <w:abstractNumId w:val="29"/>
  </w:num>
  <w:num w:numId="30" w16cid:durableId="427241355">
    <w:abstractNumId w:val="6"/>
  </w:num>
  <w:num w:numId="31" w16cid:durableId="13931152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85"/>
    <w:rsid w:val="00004A51"/>
    <w:rsid w:val="00005D4B"/>
    <w:rsid w:val="000260D8"/>
    <w:rsid w:val="00033726"/>
    <w:rsid w:val="00036547"/>
    <w:rsid w:val="000370A4"/>
    <w:rsid w:val="0005283A"/>
    <w:rsid w:val="00053D9B"/>
    <w:rsid w:val="000543A2"/>
    <w:rsid w:val="000546D4"/>
    <w:rsid w:val="00061F85"/>
    <w:rsid w:val="00063047"/>
    <w:rsid w:val="00066F7D"/>
    <w:rsid w:val="00067C0B"/>
    <w:rsid w:val="00097B4B"/>
    <w:rsid w:val="000A355D"/>
    <w:rsid w:val="000A3964"/>
    <w:rsid w:val="000B1D20"/>
    <w:rsid w:val="000D0F4D"/>
    <w:rsid w:val="000D4B53"/>
    <w:rsid w:val="000E1DE5"/>
    <w:rsid w:val="000F0C3C"/>
    <w:rsid w:val="001109F7"/>
    <w:rsid w:val="00121A83"/>
    <w:rsid w:val="00124991"/>
    <w:rsid w:val="00127E54"/>
    <w:rsid w:val="001362D8"/>
    <w:rsid w:val="00153C3C"/>
    <w:rsid w:val="00156698"/>
    <w:rsid w:val="001906EF"/>
    <w:rsid w:val="001973E4"/>
    <w:rsid w:val="001A161B"/>
    <w:rsid w:val="001A18FF"/>
    <w:rsid w:val="001A7D6E"/>
    <w:rsid w:val="001B508F"/>
    <w:rsid w:val="001B5D01"/>
    <w:rsid w:val="001C6F50"/>
    <w:rsid w:val="001E14AE"/>
    <w:rsid w:val="001E772B"/>
    <w:rsid w:val="001F75B7"/>
    <w:rsid w:val="00201360"/>
    <w:rsid w:val="0022054D"/>
    <w:rsid w:val="00222B05"/>
    <w:rsid w:val="00222F02"/>
    <w:rsid w:val="00223808"/>
    <w:rsid w:val="002261DC"/>
    <w:rsid w:val="00232D9A"/>
    <w:rsid w:val="00235DE1"/>
    <w:rsid w:val="0026481B"/>
    <w:rsid w:val="002706D1"/>
    <w:rsid w:val="002741EC"/>
    <w:rsid w:val="00281FD3"/>
    <w:rsid w:val="00283108"/>
    <w:rsid w:val="00294DF2"/>
    <w:rsid w:val="00296FBD"/>
    <w:rsid w:val="002A65DF"/>
    <w:rsid w:val="002A7E84"/>
    <w:rsid w:val="002C772C"/>
    <w:rsid w:val="002D370F"/>
    <w:rsid w:val="002E2B37"/>
    <w:rsid w:val="002E32ED"/>
    <w:rsid w:val="003000D7"/>
    <w:rsid w:val="00321A64"/>
    <w:rsid w:val="0032228A"/>
    <w:rsid w:val="00333160"/>
    <w:rsid w:val="00336B6E"/>
    <w:rsid w:val="00337755"/>
    <w:rsid w:val="00346942"/>
    <w:rsid w:val="00356D71"/>
    <w:rsid w:val="00363341"/>
    <w:rsid w:val="00377E70"/>
    <w:rsid w:val="003906CA"/>
    <w:rsid w:val="003968CA"/>
    <w:rsid w:val="003A79D3"/>
    <w:rsid w:val="003B1720"/>
    <w:rsid w:val="003B3AE3"/>
    <w:rsid w:val="003B3CFE"/>
    <w:rsid w:val="003B4C88"/>
    <w:rsid w:val="003C465E"/>
    <w:rsid w:val="003C55F1"/>
    <w:rsid w:val="003E0031"/>
    <w:rsid w:val="003F2F74"/>
    <w:rsid w:val="003F4280"/>
    <w:rsid w:val="003F6BD4"/>
    <w:rsid w:val="00400A84"/>
    <w:rsid w:val="00405D58"/>
    <w:rsid w:val="0041650B"/>
    <w:rsid w:val="00421D48"/>
    <w:rsid w:val="004269F9"/>
    <w:rsid w:val="00430161"/>
    <w:rsid w:val="004338A1"/>
    <w:rsid w:val="00435F31"/>
    <w:rsid w:val="00436151"/>
    <w:rsid w:val="00441CE5"/>
    <w:rsid w:val="0045141D"/>
    <w:rsid w:val="00452454"/>
    <w:rsid w:val="00457F52"/>
    <w:rsid w:val="00465007"/>
    <w:rsid w:val="00465339"/>
    <w:rsid w:val="00492E5B"/>
    <w:rsid w:val="004A6867"/>
    <w:rsid w:val="004B727A"/>
    <w:rsid w:val="004E5809"/>
    <w:rsid w:val="005209ED"/>
    <w:rsid w:val="0052215F"/>
    <w:rsid w:val="00524F8C"/>
    <w:rsid w:val="00530740"/>
    <w:rsid w:val="00532B35"/>
    <w:rsid w:val="00537763"/>
    <w:rsid w:val="005452C5"/>
    <w:rsid w:val="0054670A"/>
    <w:rsid w:val="0054711E"/>
    <w:rsid w:val="00563F62"/>
    <w:rsid w:val="0056587A"/>
    <w:rsid w:val="00566940"/>
    <w:rsid w:val="005674F9"/>
    <w:rsid w:val="00567AE9"/>
    <w:rsid w:val="00596C43"/>
    <w:rsid w:val="00597BDE"/>
    <w:rsid w:val="005A02C9"/>
    <w:rsid w:val="005A0491"/>
    <w:rsid w:val="005B62EA"/>
    <w:rsid w:val="005C0301"/>
    <w:rsid w:val="005C78F2"/>
    <w:rsid w:val="005D6530"/>
    <w:rsid w:val="005E0891"/>
    <w:rsid w:val="005E2644"/>
    <w:rsid w:val="006065A1"/>
    <w:rsid w:val="006203AA"/>
    <w:rsid w:val="00636913"/>
    <w:rsid w:val="006465FF"/>
    <w:rsid w:val="006472A3"/>
    <w:rsid w:val="00650938"/>
    <w:rsid w:val="006904BF"/>
    <w:rsid w:val="00694D20"/>
    <w:rsid w:val="00695EC3"/>
    <w:rsid w:val="00697C4F"/>
    <w:rsid w:val="006A0A41"/>
    <w:rsid w:val="006A5983"/>
    <w:rsid w:val="006B00B5"/>
    <w:rsid w:val="006B42AC"/>
    <w:rsid w:val="006B7122"/>
    <w:rsid w:val="006F1DE8"/>
    <w:rsid w:val="00700B6E"/>
    <w:rsid w:val="00715ABC"/>
    <w:rsid w:val="00724171"/>
    <w:rsid w:val="00735B7E"/>
    <w:rsid w:val="00736FA9"/>
    <w:rsid w:val="00746D24"/>
    <w:rsid w:val="007472FB"/>
    <w:rsid w:val="00767942"/>
    <w:rsid w:val="00775C28"/>
    <w:rsid w:val="00791772"/>
    <w:rsid w:val="007943EB"/>
    <w:rsid w:val="00796FA8"/>
    <w:rsid w:val="007A0023"/>
    <w:rsid w:val="007A09A4"/>
    <w:rsid w:val="007C78BF"/>
    <w:rsid w:val="007D329E"/>
    <w:rsid w:val="007E00F5"/>
    <w:rsid w:val="007E482D"/>
    <w:rsid w:val="007F14C2"/>
    <w:rsid w:val="007F1E72"/>
    <w:rsid w:val="007F50D0"/>
    <w:rsid w:val="008151A3"/>
    <w:rsid w:val="0082056D"/>
    <w:rsid w:val="008272AA"/>
    <w:rsid w:val="008320E6"/>
    <w:rsid w:val="00832F74"/>
    <w:rsid w:val="00850D20"/>
    <w:rsid w:val="00866B28"/>
    <w:rsid w:val="00882488"/>
    <w:rsid w:val="0089188B"/>
    <w:rsid w:val="008951A6"/>
    <w:rsid w:val="0089566B"/>
    <w:rsid w:val="008A5B12"/>
    <w:rsid w:val="008A747F"/>
    <w:rsid w:val="008B6ECC"/>
    <w:rsid w:val="008E3F2C"/>
    <w:rsid w:val="008E66DE"/>
    <w:rsid w:val="008F064E"/>
    <w:rsid w:val="008F210F"/>
    <w:rsid w:val="008F234A"/>
    <w:rsid w:val="008F64D6"/>
    <w:rsid w:val="008F7206"/>
    <w:rsid w:val="0090416B"/>
    <w:rsid w:val="00905BB0"/>
    <w:rsid w:val="00914DE2"/>
    <w:rsid w:val="00917815"/>
    <w:rsid w:val="009208B4"/>
    <w:rsid w:val="00950CEF"/>
    <w:rsid w:val="0096487A"/>
    <w:rsid w:val="009810F2"/>
    <w:rsid w:val="0098604B"/>
    <w:rsid w:val="00990888"/>
    <w:rsid w:val="00990964"/>
    <w:rsid w:val="00996CD5"/>
    <w:rsid w:val="009A18C9"/>
    <w:rsid w:val="009A307B"/>
    <w:rsid w:val="009B62C8"/>
    <w:rsid w:val="009D56BA"/>
    <w:rsid w:val="009D63BF"/>
    <w:rsid w:val="009D77B6"/>
    <w:rsid w:val="009E1D96"/>
    <w:rsid w:val="009E2807"/>
    <w:rsid w:val="009E2BA6"/>
    <w:rsid w:val="009E35E9"/>
    <w:rsid w:val="009E3706"/>
    <w:rsid w:val="009E3CA8"/>
    <w:rsid w:val="009F5FFF"/>
    <w:rsid w:val="00A13746"/>
    <w:rsid w:val="00A26FE2"/>
    <w:rsid w:val="00A36BD5"/>
    <w:rsid w:val="00A404CD"/>
    <w:rsid w:val="00A51134"/>
    <w:rsid w:val="00A54F87"/>
    <w:rsid w:val="00A623A0"/>
    <w:rsid w:val="00A62FD0"/>
    <w:rsid w:val="00A65E43"/>
    <w:rsid w:val="00A711FA"/>
    <w:rsid w:val="00A73F18"/>
    <w:rsid w:val="00A75EB1"/>
    <w:rsid w:val="00A76C72"/>
    <w:rsid w:val="00A81F29"/>
    <w:rsid w:val="00A9217E"/>
    <w:rsid w:val="00A95D24"/>
    <w:rsid w:val="00AA7346"/>
    <w:rsid w:val="00AA75CA"/>
    <w:rsid w:val="00AB71B5"/>
    <w:rsid w:val="00AC0723"/>
    <w:rsid w:val="00AC3D69"/>
    <w:rsid w:val="00AD47C8"/>
    <w:rsid w:val="00AE1534"/>
    <w:rsid w:val="00AE1F83"/>
    <w:rsid w:val="00B0379E"/>
    <w:rsid w:val="00B11220"/>
    <w:rsid w:val="00B13159"/>
    <w:rsid w:val="00B30846"/>
    <w:rsid w:val="00B33B22"/>
    <w:rsid w:val="00B379A0"/>
    <w:rsid w:val="00B718A3"/>
    <w:rsid w:val="00B722DE"/>
    <w:rsid w:val="00B72622"/>
    <w:rsid w:val="00B7272E"/>
    <w:rsid w:val="00B834C6"/>
    <w:rsid w:val="00B835A6"/>
    <w:rsid w:val="00B86BC0"/>
    <w:rsid w:val="00B97FDD"/>
    <w:rsid w:val="00BA2BF5"/>
    <w:rsid w:val="00BA5AE0"/>
    <w:rsid w:val="00BA6F2E"/>
    <w:rsid w:val="00BB3FB2"/>
    <w:rsid w:val="00BC1355"/>
    <w:rsid w:val="00BC509F"/>
    <w:rsid w:val="00BD3190"/>
    <w:rsid w:val="00BD6A1D"/>
    <w:rsid w:val="00BE210F"/>
    <w:rsid w:val="00BF4BDF"/>
    <w:rsid w:val="00C00CFB"/>
    <w:rsid w:val="00C01F4F"/>
    <w:rsid w:val="00C10DAF"/>
    <w:rsid w:val="00C11849"/>
    <w:rsid w:val="00C17B6D"/>
    <w:rsid w:val="00C24B2C"/>
    <w:rsid w:val="00C26A81"/>
    <w:rsid w:val="00C34685"/>
    <w:rsid w:val="00C35CED"/>
    <w:rsid w:val="00C37180"/>
    <w:rsid w:val="00C44C5F"/>
    <w:rsid w:val="00C62CC2"/>
    <w:rsid w:val="00C63133"/>
    <w:rsid w:val="00C8443A"/>
    <w:rsid w:val="00C9497A"/>
    <w:rsid w:val="00C96555"/>
    <w:rsid w:val="00CA5C3B"/>
    <w:rsid w:val="00CB10CE"/>
    <w:rsid w:val="00CB1E18"/>
    <w:rsid w:val="00CC19BE"/>
    <w:rsid w:val="00CD02DE"/>
    <w:rsid w:val="00CD3E8E"/>
    <w:rsid w:val="00CD5369"/>
    <w:rsid w:val="00CE1B7C"/>
    <w:rsid w:val="00CE7EF3"/>
    <w:rsid w:val="00CF290B"/>
    <w:rsid w:val="00D02A84"/>
    <w:rsid w:val="00D124E7"/>
    <w:rsid w:val="00D13ECC"/>
    <w:rsid w:val="00D31D11"/>
    <w:rsid w:val="00D343DA"/>
    <w:rsid w:val="00D41D6F"/>
    <w:rsid w:val="00D51502"/>
    <w:rsid w:val="00D53031"/>
    <w:rsid w:val="00D56064"/>
    <w:rsid w:val="00D731BB"/>
    <w:rsid w:val="00D811DF"/>
    <w:rsid w:val="00DA310D"/>
    <w:rsid w:val="00DA394A"/>
    <w:rsid w:val="00DA5F84"/>
    <w:rsid w:val="00DA7DF3"/>
    <w:rsid w:val="00DB15B9"/>
    <w:rsid w:val="00DB1A57"/>
    <w:rsid w:val="00DB47BE"/>
    <w:rsid w:val="00DB7561"/>
    <w:rsid w:val="00DC1FEB"/>
    <w:rsid w:val="00DC36AB"/>
    <w:rsid w:val="00DC6FED"/>
    <w:rsid w:val="00DD1AF6"/>
    <w:rsid w:val="00DD24AE"/>
    <w:rsid w:val="00DE0EF7"/>
    <w:rsid w:val="00E06EE4"/>
    <w:rsid w:val="00E07832"/>
    <w:rsid w:val="00E102C7"/>
    <w:rsid w:val="00E24658"/>
    <w:rsid w:val="00E447C9"/>
    <w:rsid w:val="00E50517"/>
    <w:rsid w:val="00E55816"/>
    <w:rsid w:val="00E627F7"/>
    <w:rsid w:val="00E65D36"/>
    <w:rsid w:val="00E66937"/>
    <w:rsid w:val="00E7674C"/>
    <w:rsid w:val="00E9240F"/>
    <w:rsid w:val="00EA07CE"/>
    <w:rsid w:val="00EB2623"/>
    <w:rsid w:val="00ED5ECA"/>
    <w:rsid w:val="00EE311D"/>
    <w:rsid w:val="00EF4E1D"/>
    <w:rsid w:val="00EF649C"/>
    <w:rsid w:val="00EF7100"/>
    <w:rsid w:val="00F023B1"/>
    <w:rsid w:val="00F02DA1"/>
    <w:rsid w:val="00F13D0A"/>
    <w:rsid w:val="00F25275"/>
    <w:rsid w:val="00F261FB"/>
    <w:rsid w:val="00F42075"/>
    <w:rsid w:val="00F447AE"/>
    <w:rsid w:val="00F50A44"/>
    <w:rsid w:val="00F62328"/>
    <w:rsid w:val="00F71A48"/>
    <w:rsid w:val="00F7279A"/>
    <w:rsid w:val="00F73592"/>
    <w:rsid w:val="00F77321"/>
    <w:rsid w:val="00F777E2"/>
    <w:rsid w:val="00FA18D3"/>
    <w:rsid w:val="00FA46CA"/>
    <w:rsid w:val="00FA601D"/>
    <w:rsid w:val="00FB0CE5"/>
    <w:rsid w:val="00FB171E"/>
    <w:rsid w:val="00FB397B"/>
    <w:rsid w:val="00FB44ED"/>
    <w:rsid w:val="00FB4D1B"/>
    <w:rsid w:val="00FB61E6"/>
    <w:rsid w:val="00FB6FF0"/>
    <w:rsid w:val="00FC71ED"/>
    <w:rsid w:val="00FC7849"/>
    <w:rsid w:val="00FD5D10"/>
    <w:rsid w:val="00FD63B4"/>
    <w:rsid w:val="00FD7FC8"/>
    <w:rsid w:val="00FE242F"/>
    <w:rsid w:val="00FE399A"/>
    <w:rsid w:val="00FE751C"/>
    <w:rsid w:val="00FE792B"/>
    <w:rsid w:val="00FF0233"/>
    <w:rsid w:val="00FF054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3CC6A"/>
  <w15:docId w15:val="{237D2D25-451C-40A9-8B12-791DAED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3190"/>
  </w:style>
  <w:style w:type="paragraph" w:styleId="Naslov1">
    <w:name w:val="heading 1"/>
    <w:aliases w:val="NASLOV"/>
    <w:basedOn w:val="Navaden"/>
    <w:next w:val="Navaden"/>
    <w:link w:val="Naslov1Znak"/>
    <w:autoRedefine/>
    <w:qFormat/>
    <w:rsid w:val="00C9497A"/>
    <w:pPr>
      <w:keepNext/>
      <w:spacing w:after="60" w:line="260" w:lineRule="exact"/>
      <w:jc w:val="center"/>
      <w:outlineLvl w:val="0"/>
    </w:pPr>
    <w:rPr>
      <w:rFonts w:ascii="Arial" w:eastAsia="Times New Roman" w:hAnsi="Arial" w:cs="Arial"/>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Neotevilenodstavek">
    <w:name w:val="Neoštevilčen odstavek"/>
    <w:basedOn w:val="Navaden"/>
    <w:link w:val="NeotevilenodstavekZnak"/>
    <w:qFormat/>
    <w:rsid w:val="007A09A4"/>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7A09A4"/>
    <w:rPr>
      <w:rFonts w:ascii="Arial" w:eastAsia="Times New Roman" w:hAnsi="Arial" w:cs="Times New Roman"/>
    </w:rPr>
  </w:style>
  <w:style w:type="paragraph" w:customStyle="1" w:styleId="Vrstapredpisa">
    <w:name w:val="Vrsta predpisa"/>
    <w:basedOn w:val="Navaden"/>
    <w:link w:val="VrstapredpisaZnak"/>
    <w:qFormat/>
    <w:rsid w:val="009D56BA"/>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9D56BA"/>
    <w:rPr>
      <w:rFonts w:ascii="Arial" w:eastAsia="Times New Roman" w:hAnsi="Arial" w:cs="Times New Roman"/>
      <w:b/>
      <w:bCs/>
      <w:color w:val="000000"/>
      <w:spacing w:val="40"/>
    </w:rPr>
  </w:style>
  <w:style w:type="paragraph" w:customStyle="1" w:styleId="Poglavje">
    <w:name w:val="Poglavje"/>
    <w:basedOn w:val="Navaden"/>
    <w:qFormat/>
    <w:rsid w:val="00336B6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podpisi">
    <w:name w:val="podpisi"/>
    <w:basedOn w:val="Navaden"/>
    <w:qFormat/>
    <w:rsid w:val="00336B6E"/>
    <w:pPr>
      <w:tabs>
        <w:tab w:val="left" w:pos="3402"/>
      </w:tabs>
      <w:spacing w:after="0" w:line="260" w:lineRule="exact"/>
    </w:pPr>
    <w:rPr>
      <w:rFonts w:ascii="Arial" w:eastAsia="Times New Roman" w:hAnsi="Arial" w:cs="Times New Roman"/>
      <w:sz w:val="20"/>
      <w:szCs w:val="24"/>
      <w:lang w:val="it-IT"/>
    </w:rPr>
  </w:style>
  <w:style w:type="paragraph" w:styleId="Zgradbadokumenta">
    <w:name w:val="Document Map"/>
    <w:basedOn w:val="Navaden"/>
    <w:link w:val="ZgradbadokumentaZnak"/>
    <w:rsid w:val="00336B6E"/>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36B6E"/>
    <w:rPr>
      <w:rFonts w:ascii="Tahoma" w:eastAsia="Times New Roman" w:hAnsi="Tahoma" w:cs="Times New Roman"/>
      <w:sz w:val="16"/>
      <w:szCs w:val="16"/>
    </w:rPr>
  </w:style>
  <w:style w:type="paragraph" w:styleId="Besedilooblaka">
    <w:name w:val="Balloon Text"/>
    <w:basedOn w:val="Navaden"/>
    <w:link w:val="BesedilooblakaZnak"/>
    <w:uiPriority w:val="99"/>
    <w:semiHidden/>
    <w:unhideWhenUsed/>
    <w:rsid w:val="00CD536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5369"/>
    <w:rPr>
      <w:rFonts w:ascii="Segoe UI" w:hAnsi="Segoe UI" w:cs="Segoe UI"/>
      <w:sz w:val="18"/>
      <w:szCs w:val="18"/>
    </w:rPr>
  </w:style>
  <w:style w:type="paragraph" w:styleId="Odstavekseznama">
    <w:name w:val="List Paragraph"/>
    <w:aliases w:val="Odstavek seznama_IP,Seznam_IP_1"/>
    <w:basedOn w:val="Navaden"/>
    <w:link w:val="OdstavekseznamaZnak"/>
    <w:uiPriority w:val="34"/>
    <w:qFormat/>
    <w:rsid w:val="001C6F50"/>
    <w:pPr>
      <w:ind w:left="720"/>
      <w:contextualSpacing/>
    </w:pPr>
  </w:style>
  <w:style w:type="character" w:customStyle="1" w:styleId="OdstavekseznamaZnak">
    <w:name w:val="Odstavek seznama Znak"/>
    <w:aliases w:val="Odstavek seznama_IP Znak,Seznam_IP_1 Znak"/>
    <w:link w:val="Odstavekseznama"/>
    <w:uiPriority w:val="34"/>
    <w:locked/>
    <w:rsid w:val="001C6F50"/>
  </w:style>
  <w:style w:type="character" w:customStyle="1" w:styleId="Naslov1Znak">
    <w:name w:val="Naslov 1 Znak"/>
    <w:aliases w:val="NASLOV Znak"/>
    <w:basedOn w:val="Privzetapisavaodstavka"/>
    <w:link w:val="Naslov1"/>
    <w:rsid w:val="00C9497A"/>
    <w:rPr>
      <w:rFonts w:ascii="Arial" w:eastAsia="Times New Roman" w:hAnsi="Arial" w:cs="Arial"/>
      <w:kern w:val="32"/>
      <w:sz w:val="20"/>
      <w:szCs w:val="20"/>
      <w:lang w:eastAsia="sl-SI"/>
    </w:rPr>
  </w:style>
  <w:style w:type="paragraph" w:styleId="Brezrazmikov">
    <w:name w:val="No Spacing"/>
    <w:basedOn w:val="Navaden"/>
    <w:uiPriority w:val="1"/>
    <w:qFormat/>
    <w:rsid w:val="00F7279A"/>
    <w:pPr>
      <w:spacing w:after="0" w:line="240" w:lineRule="auto"/>
    </w:pPr>
    <w:rPr>
      <w:rFonts w:ascii="Calibri" w:eastAsia="MS Mincho" w:hAnsi="Calibri" w:cs="Times New Roman"/>
      <w:lang w:eastAsia="ja-JP"/>
    </w:rPr>
  </w:style>
  <w:style w:type="paragraph" w:customStyle="1" w:styleId="ODSTAVEK">
    <w:name w:val="ODSTAVEK"/>
    <w:basedOn w:val="Navaden"/>
    <w:uiPriority w:val="99"/>
    <w:rsid w:val="003C465E"/>
    <w:pPr>
      <w:spacing w:before="120" w:after="240" w:line="276" w:lineRule="auto"/>
      <w:jc w:val="both"/>
    </w:pPr>
    <w:rPr>
      <w:rFonts w:eastAsia="Calibri" w:cs="Arial"/>
      <w:sz w:val="24"/>
      <w:szCs w:val="20"/>
    </w:rPr>
  </w:style>
  <w:style w:type="character" w:styleId="Pripombasklic">
    <w:name w:val="annotation reference"/>
    <w:basedOn w:val="Privzetapisavaodstavka"/>
    <w:uiPriority w:val="99"/>
    <w:semiHidden/>
    <w:unhideWhenUsed/>
    <w:rsid w:val="003C465E"/>
    <w:rPr>
      <w:sz w:val="16"/>
      <w:szCs w:val="16"/>
    </w:rPr>
  </w:style>
  <w:style w:type="paragraph" w:styleId="Pripombabesedilo">
    <w:name w:val="annotation text"/>
    <w:basedOn w:val="Navaden"/>
    <w:link w:val="PripombabesediloZnak"/>
    <w:uiPriority w:val="99"/>
    <w:semiHidden/>
    <w:unhideWhenUsed/>
    <w:rsid w:val="003C46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C465E"/>
    <w:rPr>
      <w:sz w:val="20"/>
      <w:szCs w:val="20"/>
    </w:rPr>
  </w:style>
  <w:style w:type="character" w:styleId="Nerazreenaomemba">
    <w:name w:val="Unresolved Mention"/>
    <w:basedOn w:val="Privzetapisavaodstavka"/>
    <w:uiPriority w:val="99"/>
    <w:semiHidden/>
    <w:unhideWhenUsed/>
    <w:rsid w:val="00882488"/>
    <w:rPr>
      <w:color w:val="605E5C"/>
      <w:shd w:val="clear" w:color="auto" w:fill="E1DFDD"/>
    </w:rPr>
  </w:style>
  <w:style w:type="paragraph" w:customStyle="1" w:styleId="Default">
    <w:name w:val="Default"/>
    <w:rsid w:val="00356D71"/>
    <w:pPr>
      <w:autoSpaceDE w:val="0"/>
      <w:autoSpaceDN w:val="0"/>
      <w:adjustRightInd w:val="0"/>
      <w:spacing w:after="0" w:line="240" w:lineRule="auto"/>
    </w:pPr>
    <w:rPr>
      <w:rFonts w:ascii="Calibri" w:hAnsi="Calibri" w:cs="Calibri"/>
      <w:color w:val="000000"/>
      <w:sz w:val="24"/>
      <w:szCs w:val="24"/>
      <w14:ligatures w14:val="standardContextual"/>
    </w:rPr>
  </w:style>
  <w:style w:type="paragraph" w:customStyle="1" w:styleId="footnotedescription">
    <w:name w:val="footnote description"/>
    <w:next w:val="Navaden"/>
    <w:link w:val="footnotedescriptionChar"/>
    <w:hidden/>
    <w:rsid w:val="00B11220"/>
    <w:pPr>
      <w:spacing w:after="0" w:line="250" w:lineRule="auto"/>
    </w:pPr>
    <w:rPr>
      <w:rFonts w:ascii="Calibri" w:eastAsia="Calibri" w:hAnsi="Calibri" w:cs="Calibri"/>
      <w:color w:val="000000"/>
      <w:kern w:val="2"/>
      <w:sz w:val="20"/>
      <w:szCs w:val="24"/>
      <w:lang w:eastAsia="sl-SI"/>
      <w14:ligatures w14:val="standardContextual"/>
    </w:rPr>
  </w:style>
  <w:style w:type="character" w:customStyle="1" w:styleId="footnotedescriptionChar">
    <w:name w:val="footnote description Char"/>
    <w:link w:val="footnotedescription"/>
    <w:rsid w:val="00B11220"/>
    <w:rPr>
      <w:rFonts w:ascii="Calibri" w:eastAsia="Calibri" w:hAnsi="Calibri" w:cs="Calibri"/>
      <w:color w:val="000000"/>
      <w:kern w:val="2"/>
      <w:sz w:val="20"/>
      <w:szCs w:val="24"/>
      <w:lang w:eastAsia="sl-SI"/>
      <w14:ligatures w14:val="standardContextual"/>
    </w:rPr>
  </w:style>
  <w:style w:type="character" w:customStyle="1" w:styleId="footnotemark">
    <w:name w:val="footnote mark"/>
    <w:hidden/>
    <w:rsid w:val="00B11220"/>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6850">
      <w:bodyDiv w:val="1"/>
      <w:marLeft w:val="0"/>
      <w:marRight w:val="0"/>
      <w:marTop w:val="0"/>
      <w:marBottom w:val="0"/>
      <w:divBdr>
        <w:top w:val="none" w:sz="0" w:space="0" w:color="auto"/>
        <w:left w:val="none" w:sz="0" w:space="0" w:color="auto"/>
        <w:bottom w:val="none" w:sz="0" w:space="0" w:color="auto"/>
        <w:right w:val="none" w:sz="0" w:space="0" w:color="auto"/>
      </w:divBdr>
    </w:div>
    <w:div w:id="915280740">
      <w:bodyDiv w:val="1"/>
      <w:marLeft w:val="0"/>
      <w:marRight w:val="0"/>
      <w:marTop w:val="0"/>
      <w:marBottom w:val="0"/>
      <w:divBdr>
        <w:top w:val="none" w:sz="0" w:space="0" w:color="auto"/>
        <w:left w:val="none" w:sz="0" w:space="0" w:color="auto"/>
        <w:bottom w:val="none" w:sz="0" w:space="0" w:color="auto"/>
        <w:right w:val="none" w:sz="0" w:space="0" w:color="auto"/>
      </w:divBdr>
      <w:divsChild>
        <w:div w:id="2097824517">
          <w:marLeft w:val="0"/>
          <w:marRight w:val="0"/>
          <w:marTop w:val="0"/>
          <w:marBottom w:val="0"/>
          <w:divBdr>
            <w:top w:val="none" w:sz="0" w:space="0" w:color="auto"/>
            <w:left w:val="none" w:sz="0" w:space="0" w:color="auto"/>
            <w:bottom w:val="none" w:sz="0" w:space="0" w:color="auto"/>
            <w:right w:val="none" w:sz="0" w:space="0" w:color="auto"/>
          </w:divBdr>
        </w:div>
      </w:divsChild>
    </w:div>
    <w:div w:id="1589072413">
      <w:bodyDiv w:val="1"/>
      <w:marLeft w:val="0"/>
      <w:marRight w:val="0"/>
      <w:marTop w:val="0"/>
      <w:marBottom w:val="0"/>
      <w:divBdr>
        <w:top w:val="none" w:sz="0" w:space="0" w:color="auto"/>
        <w:left w:val="none" w:sz="0" w:space="0" w:color="auto"/>
        <w:bottom w:val="none" w:sz="0" w:space="0" w:color="auto"/>
        <w:right w:val="none" w:sz="0" w:space="0" w:color="auto"/>
      </w:divBdr>
      <w:divsChild>
        <w:div w:id="1400597934">
          <w:marLeft w:val="0"/>
          <w:marRight w:val="0"/>
          <w:marTop w:val="0"/>
          <w:marBottom w:val="0"/>
          <w:divBdr>
            <w:top w:val="none" w:sz="0" w:space="0" w:color="auto"/>
            <w:left w:val="none" w:sz="0" w:space="0" w:color="auto"/>
            <w:bottom w:val="none" w:sz="0" w:space="0" w:color="auto"/>
            <w:right w:val="none" w:sz="0" w:space="0" w:color="auto"/>
          </w:divBdr>
        </w:div>
      </w:divsChild>
    </w:div>
    <w:div w:id="2103911333">
      <w:bodyDiv w:val="1"/>
      <w:marLeft w:val="0"/>
      <w:marRight w:val="0"/>
      <w:marTop w:val="0"/>
      <w:marBottom w:val="0"/>
      <w:divBdr>
        <w:top w:val="none" w:sz="0" w:space="0" w:color="auto"/>
        <w:left w:val="none" w:sz="0" w:space="0" w:color="auto"/>
        <w:bottom w:val="none" w:sz="0" w:space="0" w:color="auto"/>
        <w:right w:val="none" w:sz="0" w:space="0" w:color="auto"/>
      </w:divBdr>
      <w:divsChild>
        <w:div w:id="1987397967">
          <w:marLeft w:val="0"/>
          <w:marRight w:val="0"/>
          <w:marTop w:val="0"/>
          <w:marBottom w:val="0"/>
          <w:divBdr>
            <w:top w:val="none" w:sz="0" w:space="0" w:color="auto"/>
            <w:left w:val="none" w:sz="0" w:space="0" w:color="auto"/>
            <w:bottom w:val="none" w:sz="0" w:space="0" w:color="auto"/>
            <w:right w:val="none" w:sz="0" w:space="0" w:color="auto"/>
          </w:divBdr>
        </w:div>
      </w:divsChild>
    </w:div>
    <w:div w:id="2120905992">
      <w:bodyDiv w:val="1"/>
      <w:marLeft w:val="0"/>
      <w:marRight w:val="0"/>
      <w:marTop w:val="0"/>
      <w:marBottom w:val="0"/>
      <w:divBdr>
        <w:top w:val="none" w:sz="0" w:space="0" w:color="auto"/>
        <w:left w:val="none" w:sz="0" w:space="0" w:color="auto"/>
        <w:bottom w:val="none" w:sz="0" w:space="0" w:color="auto"/>
        <w:right w:val="none" w:sz="0" w:space="0" w:color="auto"/>
      </w:divBdr>
      <w:divsChild>
        <w:div w:id="506405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uradni-list.si/glasilo-uradni-list-rs/vsebina/2018-01-0458" TargetMode="External"/><Relationship Id="rId21" Type="http://schemas.openxmlformats.org/officeDocument/2006/relationships/hyperlink" Target="https://www.uradni-list.si/glasilo-uradni-list-rs/vsebina/2011-01-3724" TargetMode="External"/><Relationship Id="rId42" Type="http://schemas.openxmlformats.org/officeDocument/2006/relationships/hyperlink" Target="https://www.uradni-list.si/glasilo-uradni-list-rs/vsebina/2022-01-0306" TargetMode="External"/><Relationship Id="rId47" Type="http://schemas.openxmlformats.org/officeDocument/2006/relationships/hyperlink" Target="https://www.uradni-list.si/glasilo-uradni-list-rs/vsebina/2020-01-2449" TargetMode="External"/><Relationship Id="rId63" Type="http://schemas.openxmlformats.org/officeDocument/2006/relationships/hyperlink" Target="https://www.uradni-list.si/glasilo-uradni-list-rs/vsebina/2022-01-1186" TargetMode="External"/><Relationship Id="rId68" Type="http://schemas.openxmlformats.org/officeDocument/2006/relationships/hyperlink" Target="https://www.uradni-list.si/glasilo-uradni-list-rs/vsebina/2014-01-4156" TargetMode="External"/><Relationship Id="rId84" Type="http://schemas.openxmlformats.org/officeDocument/2006/relationships/hyperlink" Target="https://www.uradni-list.si/glasilo-uradni-list-rs/vsebina/2016-01-1706" TargetMode="External"/><Relationship Id="rId89" Type="http://schemas.openxmlformats.org/officeDocument/2006/relationships/hyperlink" Target="https://www.uradni-list.si/glasilo-uradni-list-rs/vsebina/2012-01-4070" TargetMode="External"/><Relationship Id="rId112" Type="http://schemas.openxmlformats.org/officeDocument/2006/relationships/hyperlink" Target="https://www.uradni-list.si/glasilo-uradni-list-rs/vsebina/2014-01-4156" TargetMode="External"/><Relationship Id="rId133" Type="http://schemas.openxmlformats.org/officeDocument/2006/relationships/hyperlink" Target="https://www.uradni-list.si/glasilo-uradni-list-rs/vsebina/2012-01-4070" TargetMode="External"/><Relationship Id="rId138" Type="http://schemas.openxmlformats.org/officeDocument/2006/relationships/hyperlink" Target="https://www.uradni-list.si/glasilo-uradni-list-rs/vsebina/2008-01-3449" TargetMode="External"/><Relationship Id="rId154" Type="http://schemas.openxmlformats.org/officeDocument/2006/relationships/hyperlink" Target="https://www.uradni-list.si/glasilo-uradni-list-rs/vsebina/2007-01-0720" TargetMode="External"/><Relationship Id="rId159" Type="http://schemas.openxmlformats.org/officeDocument/2006/relationships/hyperlink" Target="https://www.uradni-list.si/glasilo-uradni-list-rs/vsebina/2006-01-3404" TargetMode="External"/><Relationship Id="rId175" Type="http://schemas.openxmlformats.org/officeDocument/2006/relationships/hyperlink" Target="https://www.uradni-list.si/glasilo-uradni-list-rs/vsebina/2020-01-2449" TargetMode="External"/><Relationship Id="rId170" Type="http://schemas.openxmlformats.org/officeDocument/2006/relationships/hyperlink" Target="https://www.uradni-list.si/glasilo-uradni-list-rs/vsebina/2022-01-0306" TargetMode="External"/><Relationship Id="rId191" Type="http://schemas.openxmlformats.org/officeDocument/2006/relationships/image" Target="media/image5.png"/><Relationship Id="rId196" Type="http://schemas.openxmlformats.org/officeDocument/2006/relationships/fontTable" Target="fontTable.xml"/><Relationship Id="rId16" Type="http://schemas.openxmlformats.org/officeDocument/2006/relationships/hyperlink" Target="https://www.uradni-list.si/glasilo-uradni-list-rs/vsebina/2017-01-2917" TargetMode="External"/><Relationship Id="rId107" Type="http://schemas.openxmlformats.org/officeDocument/2006/relationships/hyperlink" Target="https://www.uradni-list.si/glasilo-uradni-list-rs/vsebina/2022-01-1186" TargetMode="External"/><Relationship Id="rId11" Type="http://schemas.openxmlformats.org/officeDocument/2006/relationships/hyperlink" Target="http://www.uradni-list.si/1/objava.jsp?sop=2013-01-3677" TargetMode="External"/><Relationship Id="rId32" Type="http://schemas.openxmlformats.org/officeDocument/2006/relationships/hyperlink" Target="https://www.uradni-list.si/glasilo-uradni-list-rs/vsebina/2012-01-4070" TargetMode="External"/><Relationship Id="rId37" Type="http://schemas.openxmlformats.org/officeDocument/2006/relationships/hyperlink" Target="https://www.uradni-list.si/glasilo-uradni-list-rs/vsebina/2006-01-3404" TargetMode="External"/><Relationship Id="rId53" Type="http://schemas.openxmlformats.org/officeDocument/2006/relationships/hyperlink" Target="https://www.uradni-list.si/glasilo-uradni-list-rs/vsebina/2007-01-0720" TargetMode="External"/><Relationship Id="rId58" Type="http://schemas.openxmlformats.org/officeDocument/2006/relationships/hyperlink" Target="https://www.uradni-list.si/glasilo-uradni-list-rs/vsebina/2013-01-2139" TargetMode="External"/><Relationship Id="rId74" Type="http://schemas.openxmlformats.org/officeDocument/2006/relationships/hyperlink" Target="https://www.uradni-list.si/glasilo-uradni-list-rs/vsebina/2020-01-2449" TargetMode="External"/><Relationship Id="rId79" Type="http://schemas.openxmlformats.org/officeDocument/2006/relationships/hyperlink" Target="https://www.uradni-list.si/glasilo-uradni-list-rs/vsebina/2018-01-0458" TargetMode="External"/><Relationship Id="rId102" Type="http://schemas.openxmlformats.org/officeDocument/2006/relationships/hyperlink" Target="https://www.uradni-list.si/glasilo-uradni-list-rs/vsebina/2013-01-2139" TargetMode="External"/><Relationship Id="rId123" Type="http://schemas.openxmlformats.org/officeDocument/2006/relationships/hyperlink" Target="https://www.uradni-list.si/glasilo-uradni-list-rs/vsebina/2018-01-0458" TargetMode="External"/><Relationship Id="rId128" Type="http://schemas.openxmlformats.org/officeDocument/2006/relationships/hyperlink" Target="https://www.uradni-list.si/glasilo-uradni-list-rs/vsebina/2016-01-1706" TargetMode="External"/><Relationship Id="rId144" Type="http://schemas.openxmlformats.org/officeDocument/2006/relationships/hyperlink" Target="https://www.uradni-list.si/glasilo-uradni-list-rs/vsebina/2012-01-3693" TargetMode="External"/><Relationship Id="rId149" Type="http://schemas.openxmlformats.org/officeDocument/2006/relationships/hyperlink" Target="https://www.uradni-list.si/glasilo-uradni-list-rs/vsebina/2016-01-0282" TargetMode="External"/><Relationship Id="rId5" Type="http://schemas.openxmlformats.org/officeDocument/2006/relationships/webSettings" Target="webSettings.xml"/><Relationship Id="rId90" Type="http://schemas.openxmlformats.org/officeDocument/2006/relationships/hyperlink" Target="https://www.uradni-list.si/glasilo-uradni-list-rs/vsebina/2016-01-1706" TargetMode="External"/><Relationship Id="rId95" Type="http://schemas.openxmlformats.org/officeDocument/2006/relationships/hyperlink" Target="https://www.uradni-list.si/glasilo-uradni-list-rs/vsebina/2010-01-0254" TargetMode="External"/><Relationship Id="rId160" Type="http://schemas.openxmlformats.org/officeDocument/2006/relationships/hyperlink" Target="https://www.uradni-list.si/glasilo-uradni-list-rs/vsebina/2012-01-4070" TargetMode="External"/><Relationship Id="rId165" Type="http://schemas.openxmlformats.org/officeDocument/2006/relationships/hyperlink" Target="https://www.uradni-list.si/glasilo-uradni-list-rs/vsebina/2006-01-3404" TargetMode="External"/><Relationship Id="rId181" Type="http://schemas.openxmlformats.org/officeDocument/2006/relationships/hyperlink" Target="https://www.uradni-list.si/glasilo-uradni-list-rs/vsebina/2020-01-2449" TargetMode="External"/><Relationship Id="rId186" Type="http://schemas.openxmlformats.org/officeDocument/2006/relationships/hyperlink" Target="https://www.uradni-list.si/glasilo-uradni-list-rs/vsebina/2021-01-4283" TargetMode="External"/><Relationship Id="rId22" Type="http://schemas.openxmlformats.org/officeDocument/2006/relationships/hyperlink" Target="https://www.uradni-list.si/glasilo-uradni-list-rs/vsebina/2012-01-3693" TargetMode="External"/><Relationship Id="rId27" Type="http://schemas.openxmlformats.org/officeDocument/2006/relationships/hyperlink" Target="https://www.uradni-list.si/glasilo-uradni-list-rs/vsebina/2016-01-1706" TargetMode="External"/><Relationship Id="rId43" Type="http://schemas.openxmlformats.org/officeDocument/2006/relationships/hyperlink" Target="https://www.uradni-list.si/glasilo-uradni-list-rs/vsebina/2006-01-3404" TargetMode="External"/><Relationship Id="rId48" Type="http://schemas.openxmlformats.org/officeDocument/2006/relationships/hyperlink" Target="https://www.uradni-list.si/glasilo-uradni-list-rs/vsebina/2022-01-0306" TargetMode="External"/><Relationship Id="rId64" Type="http://schemas.openxmlformats.org/officeDocument/2006/relationships/hyperlink" Target="https://www.uradni-list.si/glasilo-uradni-list-rs/vsebina/2023-01-3590" TargetMode="External"/><Relationship Id="rId69" Type="http://schemas.openxmlformats.org/officeDocument/2006/relationships/hyperlink" Target="https://www.uradni-list.si/glasilo-uradni-list-rs/vsebina/2021-01-0414" TargetMode="External"/><Relationship Id="rId113" Type="http://schemas.openxmlformats.org/officeDocument/2006/relationships/hyperlink" Target="https://www.uradni-list.si/glasilo-uradni-list-rs/vsebina/2021-01-0414" TargetMode="External"/><Relationship Id="rId118" Type="http://schemas.openxmlformats.org/officeDocument/2006/relationships/hyperlink" Target="https://www.uradni-list.si/glasilo-uradni-list-rs/vsebina/2020-01-2449" TargetMode="External"/><Relationship Id="rId134" Type="http://schemas.openxmlformats.org/officeDocument/2006/relationships/hyperlink" Target="https://www.uradni-list.si/glasilo-uradni-list-rs/vsebina/2016-01-1706" TargetMode="External"/><Relationship Id="rId139" Type="http://schemas.openxmlformats.org/officeDocument/2006/relationships/hyperlink" Target="https://www.uradni-list.si/glasilo-uradni-list-rs/vsebina/2010-01-0254" TargetMode="External"/><Relationship Id="rId80" Type="http://schemas.openxmlformats.org/officeDocument/2006/relationships/hyperlink" Target="https://www.uradni-list.si/glasilo-uradni-list-rs/vsebina/2020-01-2449" TargetMode="External"/><Relationship Id="rId85" Type="http://schemas.openxmlformats.org/officeDocument/2006/relationships/hyperlink" Target="https://www.uradni-list.si/glasilo-uradni-list-rs/vsebina/2018-01-0458" TargetMode="External"/><Relationship Id="rId150" Type="http://schemas.openxmlformats.org/officeDocument/2006/relationships/hyperlink" Target="https://www.uradni-list.si/glasilo-uradni-list-rs/vsebina/2017-01-2917" TargetMode="External"/><Relationship Id="rId155" Type="http://schemas.openxmlformats.org/officeDocument/2006/relationships/hyperlink" Target="https://www.uradni-list.si/glasilo-uradni-list-rs/vsebina/2011-01-3724" TargetMode="External"/><Relationship Id="rId171" Type="http://schemas.openxmlformats.org/officeDocument/2006/relationships/hyperlink" Target="https://www.uradni-list.si/glasilo-uradni-list-rs/vsebina/2006-01-3404" TargetMode="External"/><Relationship Id="rId176" Type="http://schemas.openxmlformats.org/officeDocument/2006/relationships/hyperlink" Target="https://www.uradni-list.si/glasilo-uradni-list-rs/vsebina/2022-01-0306" TargetMode="External"/><Relationship Id="rId192" Type="http://schemas.openxmlformats.org/officeDocument/2006/relationships/image" Target="media/image6.png"/><Relationship Id="rId197" Type="http://schemas.openxmlformats.org/officeDocument/2006/relationships/theme" Target="theme/theme1.xml"/><Relationship Id="rId12" Type="http://schemas.openxmlformats.org/officeDocument/2006/relationships/hyperlink" Target="http://www.uradni-list.si/1/objava.jsp?sop=2015-01-2277" TargetMode="External"/><Relationship Id="rId17" Type="http://schemas.openxmlformats.org/officeDocument/2006/relationships/hyperlink" Target="https://www.uradni-list.si/glasilo-uradni-list-rs/vsebina/2018-01-1404" TargetMode="External"/><Relationship Id="rId33" Type="http://schemas.openxmlformats.org/officeDocument/2006/relationships/hyperlink" Target="https://www.uradni-list.si/glasilo-uradni-list-rs/vsebina/2016-01-1706" TargetMode="External"/><Relationship Id="rId38" Type="http://schemas.openxmlformats.org/officeDocument/2006/relationships/hyperlink" Target="https://www.uradni-list.si/glasilo-uradni-list-rs/vsebina/2012-01-4070" TargetMode="External"/><Relationship Id="rId59" Type="http://schemas.openxmlformats.org/officeDocument/2006/relationships/hyperlink" Target="https://www.uradni-list.si/glasilo-uradni-list-rs/vsebina/2013-01-3548" TargetMode="External"/><Relationship Id="rId103" Type="http://schemas.openxmlformats.org/officeDocument/2006/relationships/hyperlink" Target="https://www.uradni-list.si/glasilo-uradni-list-rs/vsebina/2013-01-3548" TargetMode="External"/><Relationship Id="rId108" Type="http://schemas.openxmlformats.org/officeDocument/2006/relationships/hyperlink" Target="https://www.uradni-list.si/glasilo-uradni-list-rs/vsebina/2023-01-3590" TargetMode="External"/><Relationship Id="rId124" Type="http://schemas.openxmlformats.org/officeDocument/2006/relationships/hyperlink" Target="https://www.uradni-list.si/glasilo-uradni-list-rs/vsebina/2020-01-2449" TargetMode="External"/><Relationship Id="rId129" Type="http://schemas.openxmlformats.org/officeDocument/2006/relationships/hyperlink" Target="https://www.uradni-list.si/glasilo-uradni-list-rs/vsebina/2018-01-0458" TargetMode="External"/><Relationship Id="rId54" Type="http://schemas.openxmlformats.org/officeDocument/2006/relationships/hyperlink" Target="https://www.uradni-list.si/glasilo-uradni-list-rs/vsebina/2011-01-3724" TargetMode="External"/><Relationship Id="rId70" Type="http://schemas.openxmlformats.org/officeDocument/2006/relationships/hyperlink" Target="https://www.uradni-list.si/glasilo-uradni-list-rs/vsebina/2006-01-3404" TargetMode="External"/><Relationship Id="rId75" Type="http://schemas.openxmlformats.org/officeDocument/2006/relationships/hyperlink" Target="https://www.uradni-list.si/glasilo-uradni-list-rs/vsebina/2022-01-0306" TargetMode="External"/><Relationship Id="rId91" Type="http://schemas.openxmlformats.org/officeDocument/2006/relationships/hyperlink" Target="https://www.uradni-list.si/glasilo-uradni-list-rs/vsebina/2018-01-0458" TargetMode="External"/><Relationship Id="rId96" Type="http://schemas.openxmlformats.org/officeDocument/2006/relationships/hyperlink" Target="https://www.uradni-list.si/glasilo-uradni-list-rs/vsebina/2020-01-0897" TargetMode="External"/><Relationship Id="rId140" Type="http://schemas.openxmlformats.org/officeDocument/2006/relationships/hyperlink" Target="https://www.uradni-list.si/glasilo-uradni-list-rs/vsebina/2020-01-0897" TargetMode="External"/><Relationship Id="rId145" Type="http://schemas.openxmlformats.org/officeDocument/2006/relationships/hyperlink" Target="https://www.uradni-list.si/glasilo-uradni-list-rs/vsebina/2014-01-4156" TargetMode="External"/><Relationship Id="rId161" Type="http://schemas.openxmlformats.org/officeDocument/2006/relationships/hyperlink" Target="https://www.uradni-list.si/glasilo-uradni-list-rs/vsebina/2016-01-1706" TargetMode="External"/><Relationship Id="rId166" Type="http://schemas.openxmlformats.org/officeDocument/2006/relationships/hyperlink" Target="https://www.uradni-list.si/glasilo-uradni-list-rs/vsebina/2012-01-4070" TargetMode="External"/><Relationship Id="rId182" Type="http://schemas.openxmlformats.org/officeDocument/2006/relationships/hyperlink" Target="https://www.uradni-list.si/glasilo-uradni-list-rs/vsebina/2022-01-0306" TargetMode="External"/><Relationship Id="rId187"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radni-list.si/glasilo-uradni-list-rs/vsebina/2014-01-4156" TargetMode="External"/><Relationship Id="rId28" Type="http://schemas.openxmlformats.org/officeDocument/2006/relationships/hyperlink" Target="https://www.uradni-list.si/glasilo-uradni-list-rs/vsebina/2018-01-0458" TargetMode="External"/><Relationship Id="rId49" Type="http://schemas.openxmlformats.org/officeDocument/2006/relationships/hyperlink" Target="https://www.uradni-list.si/glasilo-uradni-list-rs/vsebina/2008-01-3449" TargetMode="External"/><Relationship Id="rId114" Type="http://schemas.openxmlformats.org/officeDocument/2006/relationships/hyperlink" Target="https://www.uradni-list.si/glasilo-uradni-list-rs/vsebina/2006-01-3404" TargetMode="External"/><Relationship Id="rId119" Type="http://schemas.openxmlformats.org/officeDocument/2006/relationships/hyperlink" Target="https://www.uradni-list.si/glasilo-uradni-list-rs/vsebina/2022-01-0306" TargetMode="External"/><Relationship Id="rId44" Type="http://schemas.openxmlformats.org/officeDocument/2006/relationships/hyperlink" Target="https://www.uradni-list.si/glasilo-uradni-list-rs/vsebina/2012-01-4070" TargetMode="External"/><Relationship Id="rId60" Type="http://schemas.openxmlformats.org/officeDocument/2006/relationships/hyperlink" Target="https://www.uradni-list.si/glasilo-uradni-list-rs/vsebina/2016-01-0282" TargetMode="External"/><Relationship Id="rId65" Type="http://schemas.openxmlformats.org/officeDocument/2006/relationships/hyperlink" Target="https://www.uradni-list.si/glasilo-uradni-list-rs/vsebina/2007-01-0720" TargetMode="External"/><Relationship Id="rId81" Type="http://schemas.openxmlformats.org/officeDocument/2006/relationships/hyperlink" Target="https://www.uradni-list.si/glasilo-uradni-list-rs/vsebina/2022-01-0306" TargetMode="External"/><Relationship Id="rId86" Type="http://schemas.openxmlformats.org/officeDocument/2006/relationships/hyperlink" Target="https://www.uradni-list.si/glasilo-uradni-list-rs/vsebina/2020-01-2449" TargetMode="External"/><Relationship Id="rId130" Type="http://schemas.openxmlformats.org/officeDocument/2006/relationships/hyperlink" Target="https://www.uradni-list.si/glasilo-uradni-list-rs/vsebina/2020-01-2449" TargetMode="External"/><Relationship Id="rId135" Type="http://schemas.openxmlformats.org/officeDocument/2006/relationships/hyperlink" Target="https://www.uradni-list.si/glasilo-uradni-list-rs/vsebina/2018-01-0458" TargetMode="External"/><Relationship Id="rId151" Type="http://schemas.openxmlformats.org/officeDocument/2006/relationships/hyperlink" Target="https://www.uradni-list.si/glasilo-uradni-list-rs/vsebina/2018-01-1404" TargetMode="External"/><Relationship Id="rId156" Type="http://schemas.openxmlformats.org/officeDocument/2006/relationships/hyperlink" Target="https://www.uradni-list.si/glasilo-uradni-list-rs/vsebina/2012-01-3693" TargetMode="External"/><Relationship Id="rId177" Type="http://schemas.openxmlformats.org/officeDocument/2006/relationships/hyperlink" Target="https://www.uradni-list.si/glasilo-uradni-list-rs/vsebina/2006-01-3404" TargetMode="External"/><Relationship Id="rId172" Type="http://schemas.openxmlformats.org/officeDocument/2006/relationships/hyperlink" Target="https://www.uradni-list.si/glasilo-uradni-list-rs/vsebina/2012-01-4070" TargetMode="External"/><Relationship Id="rId193" Type="http://schemas.openxmlformats.org/officeDocument/2006/relationships/image" Target="media/image7.png"/><Relationship Id="rId13" Type="http://schemas.openxmlformats.org/officeDocument/2006/relationships/hyperlink" Target="https://www.uradni-list.si/glasilo-uradni-list-rs/vsebina/2013-01-2139" TargetMode="External"/><Relationship Id="rId18" Type="http://schemas.openxmlformats.org/officeDocument/2006/relationships/hyperlink" Target="https://www.uradni-list.si/glasilo-uradni-list-rs/vsebina/2022-01-1186" TargetMode="External"/><Relationship Id="rId39" Type="http://schemas.openxmlformats.org/officeDocument/2006/relationships/hyperlink" Target="https://www.uradni-list.si/glasilo-uradni-list-rs/vsebina/2016-01-1706" TargetMode="External"/><Relationship Id="rId109" Type="http://schemas.openxmlformats.org/officeDocument/2006/relationships/hyperlink" Target="https://www.uradni-list.si/glasilo-uradni-list-rs/vsebina/2007-01-0720" TargetMode="External"/><Relationship Id="rId34" Type="http://schemas.openxmlformats.org/officeDocument/2006/relationships/hyperlink" Target="https://www.uradni-list.si/glasilo-uradni-list-rs/vsebina/2018-01-0458" TargetMode="External"/><Relationship Id="rId50" Type="http://schemas.openxmlformats.org/officeDocument/2006/relationships/hyperlink" Target="https://www.uradni-list.si/glasilo-uradni-list-rs/vsebina/2010-01-0254" TargetMode="External"/><Relationship Id="rId55" Type="http://schemas.openxmlformats.org/officeDocument/2006/relationships/hyperlink" Target="https://www.uradni-list.si/glasilo-uradni-list-rs/vsebina/2012-01-3693" TargetMode="External"/><Relationship Id="rId76" Type="http://schemas.openxmlformats.org/officeDocument/2006/relationships/hyperlink" Target="https://www.uradni-list.si/glasilo-uradni-list-rs/vsebina/2006-01-3404" TargetMode="External"/><Relationship Id="rId97" Type="http://schemas.openxmlformats.org/officeDocument/2006/relationships/hyperlink" Target="https://www.uradni-list.si/glasilo-uradni-list-rs/vsebina/2021-01-4283" TargetMode="External"/><Relationship Id="rId104" Type="http://schemas.openxmlformats.org/officeDocument/2006/relationships/hyperlink" Target="https://www.uradni-list.si/glasilo-uradni-list-rs/vsebina/2016-01-0282" TargetMode="External"/><Relationship Id="rId120" Type="http://schemas.openxmlformats.org/officeDocument/2006/relationships/hyperlink" Target="https://www.uradni-list.si/glasilo-uradni-list-rs/vsebina/2006-01-3404" TargetMode="External"/><Relationship Id="rId125" Type="http://schemas.openxmlformats.org/officeDocument/2006/relationships/hyperlink" Target="https://www.uradni-list.si/glasilo-uradni-list-rs/vsebina/2022-01-0306" TargetMode="External"/><Relationship Id="rId141" Type="http://schemas.openxmlformats.org/officeDocument/2006/relationships/hyperlink" Target="https://www.uradni-list.si/glasilo-uradni-list-rs/vsebina/2021-01-4283" TargetMode="External"/><Relationship Id="rId146" Type="http://schemas.openxmlformats.org/officeDocument/2006/relationships/hyperlink" Target="https://www.uradni-list.si/glasilo-uradni-list-rs/vsebina/2021-01-0414" TargetMode="External"/><Relationship Id="rId167" Type="http://schemas.openxmlformats.org/officeDocument/2006/relationships/hyperlink" Target="https://www.uradni-list.si/glasilo-uradni-list-rs/vsebina/2016-01-1706" TargetMode="External"/><Relationship Id="rId188"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www.uradni-list.si/glasilo-uradni-list-rs/vsebina/2012-01-4070" TargetMode="External"/><Relationship Id="rId92" Type="http://schemas.openxmlformats.org/officeDocument/2006/relationships/hyperlink" Target="https://www.uradni-list.si/glasilo-uradni-list-rs/vsebina/2020-01-2449" TargetMode="External"/><Relationship Id="rId162" Type="http://schemas.openxmlformats.org/officeDocument/2006/relationships/hyperlink" Target="https://www.uradni-list.si/glasilo-uradni-list-rs/vsebina/2018-01-0458" TargetMode="External"/><Relationship Id="rId183" Type="http://schemas.openxmlformats.org/officeDocument/2006/relationships/hyperlink" Target="https://www.uradni-list.si/glasilo-uradni-list-rs/vsebina/2008-01-3449" TargetMode="External"/><Relationship Id="rId2" Type="http://schemas.openxmlformats.org/officeDocument/2006/relationships/numbering" Target="numbering.xml"/><Relationship Id="rId29" Type="http://schemas.openxmlformats.org/officeDocument/2006/relationships/hyperlink" Target="https://www.uradni-list.si/glasilo-uradni-list-rs/vsebina/2020-01-2449" TargetMode="External"/><Relationship Id="rId24" Type="http://schemas.openxmlformats.org/officeDocument/2006/relationships/hyperlink" Target="https://www.uradni-list.si/glasilo-uradni-list-rs/vsebina/2021-01-0414" TargetMode="External"/><Relationship Id="rId40" Type="http://schemas.openxmlformats.org/officeDocument/2006/relationships/hyperlink" Target="https://www.uradni-list.si/glasilo-uradni-list-rs/vsebina/2018-01-0458" TargetMode="External"/><Relationship Id="rId45" Type="http://schemas.openxmlformats.org/officeDocument/2006/relationships/hyperlink" Target="https://www.uradni-list.si/glasilo-uradni-list-rs/vsebina/2016-01-1706" TargetMode="External"/><Relationship Id="rId66" Type="http://schemas.openxmlformats.org/officeDocument/2006/relationships/hyperlink" Target="https://www.uradni-list.si/glasilo-uradni-list-rs/vsebina/2011-01-3724" TargetMode="External"/><Relationship Id="rId87" Type="http://schemas.openxmlformats.org/officeDocument/2006/relationships/hyperlink" Target="https://www.uradni-list.si/glasilo-uradni-list-rs/vsebina/2022-01-0306" TargetMode="External"/><Relationship Id="rId110" Type="http://schemas.openxmlformats.org/officeDocument/2006/relationships/hyperlink" Target="https://www.uradni-list.si/glasilo-uradni-list-rs/vsebina/2011-01-3724" TargetMode="External"/><Relationship Id="rId115" Type="http://schemas.openxmlformats.org/officeDocument/2006/relationships/hyperlink" Target="https://www.uradni-list.si/glasilo-uradni-list-rs/vsebina/2012-01-4070" TargetMode="External"/><Relationship Id="rId131" Type="http://schemas.openxmlformats.org/officeDocument/2006/relationships/hyperlink" Target="https://www.uradni-list.si/glasilo-uradni-list-rs/vsebina/2022-01-0306" TargetMode="External"/><Relationship Id="rId136" Type="http://schemas.openxmlformats.org/officeDocument/2006/relationships/hyperlink" Target="https://www.uradni-list.si/glasilo-uradni-list-rs/vsebina/2020-01-2449" TargetMode="External"/><Relationship Id="rId157" Type="http://schemas.openxmlformats.org/officeDocument/2006/relationships/hyperlink" Target="https://www.uradni-list.si/glasilo-uradni-list-rs/vsebina/2014-01-4156" TargetMode="External"/><Relationship Id="rId178" Type="http://schemas.openxmlformats.org/officeDocument/2006/relationships/hyperlink" Target="https://www.uradni-list.si/glasilo-uradni-list-rs/vsebina/2012-01-4070" TargetMode="External"/><Relationship Id="rId61" Type="http://schemas.openxmlformats.org/officeDocument/2006/relationships/hyperlink" Target="https://www.uradni-list.si/glasilo-uradni-list-rs/vsebina/2017-01-2917" TargetMode="External"/><Relationship Id="rId82" Type="http://schemas.openxmlformats.org/officeDocument/2006/relationships/hyperlink" Target="https://www.uradni-list.si/glasilo-uradni-list-rs/vsebina/2006-01-3404" TargetMode="External"/><Relationship Id="rId152" Type="http://schemas.openxmlformats.org/officeDocument/2006/relationships/hyperlink" Target="https://www.uradni-list.si/glasilo-uradni-list-rs/vsebina/2022-01-1186" TargetMode="External"/><Relationship Id="rId173" Type="http://schemas.openxmlformats.org/officeDocument/2006/relationships/hyperlink" Target="https://www.uradni-list.si/glasilo-uradni-list-rs/vsebina/2016-01-1706" TargetMode="External"/><Relationship Id="rId194" Type="http://schemas.openxmlformats.org/officeDocument/2006/relationships/header" Target="header1.xml"/><Relationship Id="rId19" Type="http://schemas.openxmlformats.org/officeDocument/2006/relationships/hyperlink" Target="https://www.uradni-list.si/glasilo-uradni-list-rs/vsebina/2023-01-3590" TargetMode="External"/><Relationship Id="rId14" Type="http://schemas.openxmlformats.org/officeDocument/2006/relationships/hyperlink" Target="https://www.uradni-list.si/glasilo-uradni-list-rs/vsebina/2013-01-3548" TargetMode="External"/><Relationship Id="rId30" Type="http://schemas.openxmlformats.org/officeDocument/2006/relationships/hyperlink" Target="https://www.uradni-list.si/glasilo-uradni-list-rs/vsebina/2022-01-0306" TargetMode="External"/><Relationship Id="rId35" Type="http://schemas.openxmlformats.org/officeDocument/2006/relationships/hyperlink" Target="https://www.uradni-list.si/glasilo-uradni-list-rs/vsebina/2020-01-2449" TargetMode="External"/><Relationship Id="rId56" Type="http://schemas.openxmlformats.org/officeDocument/2006/relationships/hyperlink" Target="https://www.uradni-list.si/glasilo-uradni-list-rs/vsebina/2014-01-4156" TargetMode="External"/><Relationship Id="rId77" Type="http://schemas.openxmlformats.org/officeDocument/2006/relationships/hyperlink" Target="https://www.uradni-list.si/glasilo-uradni-list-rs/vsebina/2012-01-4070" TargetMode="External"/><Relationship Id="rId100" Type="http://schemas.openxmlformats.org/officeDocument/2006/relationships/hyperlink" Target="http://www.uradni-list.si/1/objava.jsp?sop=2013-01-3677" TargetMode="External"/><Relationship Id="rId105" Type="http://schemas.openxmlformats.org/officeDocument/2006/relationships/hyperlink" Target="https://www.uradni-list.si/glasilo-uradni-list-rs/vsebina/2017-01-2917" TargetMode="External"/><Relationship Id="rId126" Type="http://schemas.openxmlformats.org/officeDocument/2006/relationships/hyperlink" Target="https://www.uradni-list.si/glasilo-uradni-list-rs/vsebina/2006-01-3404" TargetMode="External"/><Relationship Id="rId147" Type="http://schemas.openxmlformats.org/officeDocument/2006/relationships/hyperlink" Target="https://www.uradni-list.si/glasilo-uradni-list-rs/vsebina/2013-01-2139" TargetMode="External"/><Relationship Id="rId168" Type="http://schemas.openxmlformats.org/officeDocument/2006/relationships/hyperlink" Target="https://www.uradni-list.si/glasilo-uradni-list-rs/vsebina/2018-01-0458" TargetMode="External"/><Relationship Id="rId8" Type="http://schemas.openxmlformats.org/officeDocument/2006/relationships/hyperlink" Target="mailto:Gp.gs@gov.si" TargetMode="External"/><Relationship Id="rId51" Type="http://schemas.openxmlformats.org/officeDocument/2006/relationships/hyperlink" Target="https://www.uradni-list.si/glasilo-uradni-list-rs/vsebina/2020-01-0897" TargetMode="External"/><Relationship Id="rId72" Type="http://schemas.openxmlformats.org/officeDocument/2006/relationships/hyperlink" Target="https://www.uradni-list.si/glasilo-uradni-list-rs/vsebina/2016-01-1706" TargetMode="External"/><Relationship Id="rId93" Type="http://schemas.openxmlformats.org/officeDocument/2006/relationships/hyperlink" Target="https://www.uradni-list.si/glasilo-uradni-list-rs/vsebina/2022-01-0306" TargetMode="External"/><Relationship Id="rId98" Type="http://schemas.openxmlformats.org/officeDocument/2006/relationships/hyperlink" Target="http://www.uradni-list.si/1/objava.jsp?sop=2011-01-0449" TargetMode="External"/><Relationship Id="rId121" Type="http://schemas.openxmlformats.org/officeDocument/2006/relationships/hyperlink" Target="https://www.uradni-list.si/glasilo-uradni-list-rs/vsebina/2012-01-4070" TargetMode="External"/><Relationship Id="rId142" Type="http://schemas.openxmlformats.org/officeDocument/2006/relationships/hyperlink" Target="https://www.uradni-list.si/glasilo-uradni-list-rs/vsebina/2007-01-0720" TargetMode="External"/><Relationship Id="rId163" Type="http://schemas.openxmlformats.org/officeDocument/2006/relationships/hyperlink" Target="https://www.uradni-list.si/glasilo-uradni-list-rs/vsebina/2020-01-2449" TargetMode="External"/><Relationship Id="rId184" Type="http://schemas.openxmlformats.org/officeDocument/2006/relationships/hyperlink" Target="https://www.uradni-list.si/glasilo-uradni-list-rs/vsebina/2010-01-0254" TargetMode="External"/><Relationship Id="rId189" Type="http://schemas.openxmlformats.org/officeDocument/2006/relationships/image" Target="media/image3.png"/><Relationship Id="rId3" Type="http://schemas.openxmlformats.org/officeDocument/2006/relationships/styles" Target="styles.xml"/><Relationship Id="rId25" Type="http://schemas.openxmlformats.org/officeDocument/2006/relationships/hyperlink" Target="https://www.uradni-list.si/glasilo-uradni-list-rs/vsebina/2006-01-3404" TargetMode="External"/><Relationship Id="rId46" Type="http://schemas.openxmlformats.org/officeDocument/2006/relationships/hyperlink" Target="https://www.uradni-list.si/glasilo-uradni-list-rs/vsebina/2018-01-0458" TargetMode="External"/><Relationship Id="rId67" Type="http://schemas.openxmlformats.org/officeDocument/2006/relationships/hyperlink" Target="https://www.uradni-list.si/glasilo-uradni-list-rs/vsebina/2012-01-3693" TargetMode="External"/><Relationship Id="rId116" Type="http://schemas.openxmlformats.org/officeDocument/2006/relationships/hyperlink" Target="https://www.uradni-list.si/glasilo-uradni-list-rs/vsebina/2016-01-1706" TargetMode="External"/><Relationship Id="rId137" Type="http://schemas.openxmlformats.org/officeDocument/2006/relationships/hyperlink" Target="https://www.uradni-list.si/glasilo-uradni-list-rs/vsebina/2022-01-0306" TargetMode="External"/><Relationship Id="rId158" Type="http://schemas.openxmlformats.org/officeDocument/2006/relationships/hyperlink" Target="https://www.uradni-list.si/glasilo-uradni-list-rs/vsebina/2021-01-0414" TargetMode="External"/><Relationship Id="rId20" Type="http://schemas.openxmlformats.org/officeDocument/2006/relationships/hyperlink" Target="https://www.uradni-list.si/glasilo-uradni-list-rs/vsebina/2007-01-0720" TargetMode="External"/><Relationship Id="rId41" Type="http://schemas.openxmlformats.org/officeDocument/2006/relationships/hyperlink" Target="https://www.uradni-list.si/glasilo-uradni-list-rs/vsebina/2020-01-2449" TargetMode="External"/><Relationship Id="rId62" Type="http://schemas.openxmlformats.org/officeDocument/2006/relationships/hyperlink" Target="https://www.uradni-list.si/glasilo-uradni-list-rs/vsebina/2018-01-1404" TargetMode="External"/><Relationship Id="rId83" Type="http://schemas.openxmlformats.org/officeDocument/2006/relationships/hyperlink" Target="https://www.uradni-list.si/glasilo-uradni-list-rs/vsebina/2012-01-4070" TargetMode="External"/><Relationship Id="rId88" Type="http://schemas.openxmlformats.org/officeDocument/2006/relationships/hyperlink" Target="https://www.uradni-list.si/glasilo-uradni-list-rs/vsebina/2006-01-3404" TargetMode="External"/><Relationship Id="rId111" Type="http://schemas.openxmlformats.org/officeDocument/2006/relationships/hyperlink" Target="https://www.uradni-list.si/glasilo-uradni-list-rs/vsebina/2012-01-3693" TargetMode="External"/><Relationship Id="rId132" Type="http://schemas.openxmlformats.org/officeDocument/2006/relationships/hyperlink" Target="https://www.uradni-list.si/glasilo-uradni-list-rs/vsebina/2006-01-3404" TargetMode="External"/><Relationship Id="rId153" Type="http://schemas.openxmlformats.org/officeDocument/2006/relationships/hyperlink" Target="https://www.uradni-list.si/glasilo-uradni-list-rs/vsebina/2023-01-3590" TargetMode="External"/><Relationship Id="rId174" Type="http://schemas.openxmlformats.org/officeDocument/2006/relationships/hyperlink" Target="https://www.uradni-list.si/glasilo-uradni-list-rs/vsebina/2018-01-0458" TargetMode="External"/><Relationship Id="rId179" Type="http://schemas.openxmlformats.org/officeDocument/2006/relationships/hyperlink" Target="https://www.uradni-list.si/glasilo-uradni-list-rs/vsebina/2016-01-1706" TargetMode="External"/><Relationship Id="rId195" Type="http://schemas.openxmlformats.org/officeDocument/2006/relationships/header" Target="header2.xml"/><Relationship Id="rId190" Type="http://schemas.openxmlformats.org/officeDocument/2006/relationships/image" Target="media/image4.png"/><Relationship Id="rId15" Type="http://schemas.openxmlformats.org/officeDocument/2006/relationships/hyperlink" Target="https://www.uradni-list.si/glasilo-uradni-list-rs/vsebina/2016-01-0282" TargetMode="External"/><Relationship Id="rId36" Type="http://schemas.openxmlformats.org/officeDocument/2006/relationships/hyperlink" Target="https://www.uradni-list.si/glasilo-uradni-list-rs/vsebina/2022-01-0306" TargetMode="External"/><Relationship Id="rId57" Type="http://schemas.openxmlformats.org/officeDocument/2006/relationships/hyperlink" Target="https://www.uradni-list.si/glasilo-uradni-list-rs/vsebina/2021-01-0414" TargetMode="External"/><Relationship Id="rId106" Type="http://schemas.openxmlformats.org/officeDocument/2006/relationships/hyperlink" Target="https://www.uradni-list.si/glasilo-uradni-list-rs/vsebina/2018-01-1404" TargetMode="External"/><Relationship Id="rId127" Type="http://schemas.openxmlformats.org/officeDocument/2006/relationships/hyperlink" Target="https://www.uradni-list.si/glasilo-uradni-list-rs/vsebina/2012-01-4070" TargetMode="External"/><Relationship Id="rId10" Type="http://schemas.openxmlformats.org/officeDocument/2006/relationships/hyperlink" Target="http://www.uradni-list.si/1/objava.jsp?sop=2013-21-0433" TargetMode="External"/><Relationship Id="rId31" Type="http://schemas.openxmlformats.org/officeDocument/2006/relationships/hyperlink" Target="https://www.uradni-list.si/glasilo-uradni-list-rs/vsebina/2006-01-3404" TargetMode="External"/><Relationship Id="rId52" Type="http://schemas.openxmlformats.org/officeDocument/2006/relationships/hyperlink" Target="https://www.uradni-list.si/glasilo-uradni-list-rs/vsebina/2021-01-4283" TargetMode="External"/><Relationship Id="rId73" Type="http://schemas.openxmlformats.org/officeDocument/2006/relationships/hyperlink" Target="https://www.uradni-list.si/glasilo-uradni-list-rs/vsebina/2018-01-0458" TargetMode="External"/><Relationship Id="rId78" Type="http://schemas.openxmlformats.org/officeDocument/2006/relationships/hyperlink" Target="https://www.uradni-list.si/glasilo-uradni-list-rs/vsebina/2016-01-1706" TargetMode="External"/><Relationship Id="rId94" Type="http://schemas.openxmlformats.org/officeDocument/2006/relationships/hyperlink" Target="https://www.uradni-list.si/glasilo-uradni-list-rs/vsebina/2008-01-3449" TargetMode="External"/><Relationship Id="rId99" Type="http://schemas.openxmlformats.org/officeDocument/2006/relationships/hyperlink" Target="http://www.uradni-list.si/1/objava.jsp?sop=2013-21-0433" TargetMode="External"/><Relationship Id="rId101" Type="http://schemas.openxmlformats.org/officeDocument/2006/relationships/hyperlink" Target="http://www.uradni-list.si/1/objava.jsp?sop=2015-01-2277" TargetMode="External"/><Relationship Id="rId122" Type="http://schemas.openxmlformats.org/officeDocument/2006/relationships/hyperlink" Target="https://www.uradni-list.si/glasilo-uradni-list-rs/vsebina/2016-01-1706" TargetMode="External"/><Relationship Id="rId143" Type="http://schemas.openxmlformats.org/officeDocument/2006/relationships/hyperlink" Target="https://www.uradni-list.si/glasilo-uradni-list-rs/vsebina/2011-01-3724" TargetMode="External"/><Relationship Id="rId148" Type="http://schemas.openxmlformats.org/officeDocument/2006/relationships/hyperlink" Target="https://www.uradni-list.si/glasilo-uradni-list-rs/vsebina/2013-01-3548" TargetMode="External"/><Relationship Id="rId164" Type="http://schemas.openxmlformats.org/officeDocument/2006/relationships/hyperlink" Target="https://www.uradni-list.si/glasilo-uradni-list-rs/vsebina/2022-01-0306" TargetMode="External"/><Relationship Id="rId169" Type="http://schemas.openxmlformats.org/officeDocument/2006/relationships/hyperlink" Target="https://www.uradni-list.si/glasilo-uradni-list-rs/vsebina/2020-01-2449" TargetMode="External"/><Relationship Id="rId185" Type="http://schemas.openxmlformats.org/officeDocument/2006/relationships/hyperlink" Target="https://www.uradni-list.si/glasilo-uradni-list-rs/vsebina/2020-01-0897" TargetMode="Externa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80" Type="http://schemas.openxmlformats.org/officeDocument/2006/relationships/hyperlink" Target="https://www.uradni-list.si/glasilo-uradni-list-rs/vsebina/2018-01-0458" TargetMode="External"/><Relationship Id="rId26" Type="http://schemas.openxmlformats.org/officeDocument/2006/relationships/hyperlink" Target="https://www.uradni-list.si/glasilo-uradni-list-rs/vsebina/2012-01-407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3EE4B4-F265-492D-B79A-3FAA7E7C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10584</Words>
  <Characters>60331</Characters>
  <Application>Microsoft Office Word</Application>
  <DocSecurity>0</DocSecurity>
  <Lines>502</Lines>
  <Paragraphs>141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Irena Kuntarič Hribar</cp:lastModifiedBy>
  <cp:revision>14</cp:revision>
  <cp:lastPrinted>2020-10-12T08:06:00Z</cp:lastPrinted>
  <dcterms:created xsi:type="dcterms:W3CDTF">2025-03-10T13:26:00Z</dcterms:created>
  <dcterms:modified xsi:type="dcterms:W3CDTF">2025-04-11T09:05:00Z</dcterms:modified>
</cp:coreProperties>
</file>